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CEA82" w14:textId="77777777" w:rsidR="00247AB7" w:rsidRDefault="00247AB7" w:rsidP="00247AB7">
      <w:pPr>
        <w:pStyle w:val="Heading2"/>
        <w:ind w:left="-567"/>
      </w:pPr>
      <w:bookmarkStart w:id="0" w:name="_GoBack"/>
      <w:bookmarkEnd w:id="0"/>
      <w:r>
        <w:t>Partnership Development Successful Grants</w:t>
      </w:r>
    </w:p>
    <w:p w14:paraId="4A8D4349" w14:textId="77777777" w:rsidR="00247AB7" w:rsidRPr="00247AB7" w:rsidRDefault="00247AB7" w:rsidP="00247AB7">
      <w:pPr>
        <w:ind w:left="-567"/>
        <w:rPr>
          <w:rFonts w:ascii="Arial" w:hAnsi="Arial" w:cs="Arial"/>
          <w:sz w:val="20"/>
        </w:rPr>
      </w:pPr>
      <w:r w:rsidRPr="00247AB7">
        <w:rPr>
          <w:rFonts w:ascii="Arial" w:hAnsi="Arial" w:cs="Arial"/>
          <w:sz w:val="20"/>
        </w:rPr>
        <w:t>Small grants ($5,000 to $10,000) for Learn Local organisations that are in the initial stages of exploring whether a partnership would deliver benefits to their organisation and to learners and who need to evaluate the costs/benefits in order to make a decision.</w:t>
      </w:r>
    </w:p>
    <w:tbl>
      <w:tblPr>
        <w:tblW w:w="14317" w:type="dxa"/>
        <w:tblInd w:w="-459" w:type="dxa"/>
        <w:tblLook w:val="04A0" w:firstRow="1" w:lastRow="0" w:firstColumn="1" w:lastColumn="0" w:noHBand="0" w:noVBand="1"/>
      </w:tblPr>
      <w:tblGrid>
        <w:gridCol w:w="1560"/>
        <w:gridCol w:w="2693"/>
        <w:gridCol w:w="3544"/>
        <w:gridCol w:w="4819"/>
        <w:gridCol w:w="1701"/>
      </w:tblGrid>
      <w:tr w:rsidR="00247AB7" w:rsidRPr="00146C98" w14:paraId="24CD3022" w14:textId="77777777" w:rsidTr="00247AB7">
        <w:trPr>
          <w:trHeight w:val="30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5B1AFE" w14:textId="77777777" w:rsidR="00247AB7" w:rsidRPr="00146C98" w:rsidRDefault="00247AB7" w:rsidP="00FA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46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Region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74316" w14:textId="77777777" w:rsidR="00247AB7" w:rsidRPr="00146C98" w:rsidRDefault="00247AB7" w:rsidP="00FA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46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Learn Local Organisation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(Lead)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58166" w14:textId="77777777" w:rsidR="00247AB7" w:rsidRPr="00146C98" w:rsidRDefault="00247AB7" w:rsidP="00FA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46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Project Name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82212A" w14:textId="77777777" w:rsidR="00247AB7" w:rsidRPr="00146C98" w:rsidRDefault="00247AB7" w:rsidP="00FA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Partners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F0C72" w14:textId="77777777" w:rsidR="00247AB7" w:rsidRPr="00146C98" w:rsidRDefault="00247AB7" w:rsidP="00FA5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Funding</w:t>
            </w:r>
          </w:p>
        </w:tc>
      </w:tr>
      <w:tr w:rsidR="00247AB7" w14:paraId="5D53BFF6" w14:textId="77777777" w:rsidTr="00247AB7">
        <w:trPr>
          <w:trHeight w:val="9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3D1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FA7E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Belgrave South Community House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8AC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Hills Cluster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569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Selby Community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Olinda Community House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EE4C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625EA208" w14:textId="77777777" w:rsidTr="00247AB7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1ED9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6CE8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Belvedere Community Centre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E6B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Belvedere Park Community Partnership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99348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Belvedere Park Primary School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0FCB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</w:t>
            </w:r>
          </w:p>
        </w:tc>
      </w:tr>
      <w:tr w:rsidR="00247AB7" w14:paraId="61DB6A4B" w14:textId="77777777" w:rsidTr="00247AB7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EB1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78E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Boort Resource and Information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B980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Learning Locally Partnership Agreement project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212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Wycheproof Community Resource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North Central Local Learning and Employment Network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34E7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7E503C27" w14:textId="77777777" w:rsidTr="00247AB7">
        <w:trPr>
          <w:trHeight w:val="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9A0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10F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Community College Gippsland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5DB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Labour Hire Agency - Business viability study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87BA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1376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</w:t>
            </w:r>
          </w:p>
        </w:tc>
      </w:tr>
      <w:tr w:rsidR="00247AB7" w14:paraId="59B596A7" w14:textId="77777777" w:rsidTr="00247AB7">
        <w:trPr>
          <w:trHeight w:val="10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9D66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E35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Dandenong Neighbourhood House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46A2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Building Pathways to Local Industry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869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Keysborough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Noble Park Community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Springvale Learning and Activities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Springvale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Wellsprings for Women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South Eastern Workforce Development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7BF1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30AFE794" w14:textId="77777777" w:rsidTr="00247AB7">
        <w:trPr>
          <w:trHeight w:val="9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7729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285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Daylesford Neighbourhood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D0F9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Shared training and delivery project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B6D9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Ballan and District Community House and Adult Education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Bacchus Marsh Community College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8D3A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$7,000</w:t>
            </w:r>
          </w:p>
        </w:tc>
      </w:tr>
      <w:tr w:rsidR="00247AB7" w14:paraId="0ACCC386" w14:textId="77777777" w:rsidTr="00247AB7">
        <w:trPr>
          <w:trHeight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D5C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47C6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Diamond Valley Learning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7A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Youth Partnership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67290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Olympic Adult Education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72D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69AFD666" w14:textId="77777777" w:rsidTr="00247AB7">
        <w:trPr>
          <w:trHeight w:val="6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ADFD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B998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East End Community House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F1A2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 Plan for Sunraysia ACFE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E9F9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 Cliffs Community Resource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Sunraysia Mallee Ethnic Community Council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C949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12E396C1" w14:textId="77777777" w:rsidTr="00247AB7">
        <w:trPr>
          <w:trHeight w:val="6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01F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29D5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Emerald Community House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9B75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Ranges' Skills and Educational Alliance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9B17E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Kinglake Ranges Neighbourhood House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0E62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11E7585E" w14:textId="77777777" w:rsidTr="00247AB7">
        <w:trPr>
          <w:trHeight w:val="10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12B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2E4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Euroa Community Education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949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 Local Strategic Connections - Mitchell Shire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5A26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Seymour and District Community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Kilmore Community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Wallan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Broadford Community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3B79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29D04A44" w14:textId="77777777" w:rsidTr="00247AB7">
        <w:trPr>
          <w:trHeight w:val="7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C598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41F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Farnham Street Neighbourhood Learning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9FC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Proactive Partnerships - Working together for a stronger future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E7E6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A2A5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</w:t>
            </w:r>
          </w:p>
        </w:tc>
      </w:tr>
      <w:tr w:rsidR="00247AB7" w14:paraId="1EDC7791" w14:textId="77777777" w:rsidTr="00247AB7">
        <w:trPr>
          <w:trHeight w:val="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E0A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56B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Gippsland Employment Skills Training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2065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GEST and CCG Shared Corporate Services and Mutual Compliance Activities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AA213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Community College Gippsland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9581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1822A5FB" w14:textId="77777777" w:rsidTr="00247AB7">
        <w:trPr>
          <w:trHeight w:val="8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B95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F2E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Gippsland Employment Skills Training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7FE0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GEST and TNLH Language initiative for CALD students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AD28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Traralgon Neighbourhood Learning House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D03E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3A85F78B" w14:textId="77777777" w:rsidTr="00247AB7">
        <w:trPr>
          <w:trHeight w:val="8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3E4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67E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Glen Park Community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427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Pathways to Potential Partnerships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72C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Yarrunga Community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Avenue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Scope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0D25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66066D6C" w14:textId="77777777" w:rsidTr="00247AB7">
        <w:trPr>
          <w:trHeight w:val="10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64B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A1E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Hallam Community Learning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1A2C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Effective Community Partnership Development in Casey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0DB6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Narre Community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Cranbourne Community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Doveton Neighbourhood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Endeavour Hills UC Neighbourhood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Hampton Park Community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Merinda Park Learning and Community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Balla Balla Community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Berwick Neighbourhood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Blind Bight Community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Brentwood Park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Oakgrove Community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BF08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263D4701" w14:textId="77777777" w:rsidTr="00247AB7">
        <w:trPr>
          <w:trHeight w:val="8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A812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7A3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Healesville Living and Learning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EC0D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Healesville Industry Consultation Project  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14E4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729A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</w:t>
            </w:r>
          </w:p>
        </w:tc>
      </w:tr>
      <w:tr w:rsidR="00247AB7" w14:paraId="5468C846" w14:textId="77777777" w:rsidTr="00247AB7">
        <w:trPr>
          <w:trHeight w:val="8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A8A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North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372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Jesuit Community College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CD1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Pathways to Opportunity Network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E6623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Inner Melbourne VET Cluster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BRITE Institute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4B0C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46801E9B" w14:textId="77777777" w:rsidTr="00247AB7">
        <w:trPr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191E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7F1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JewishCare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F5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Jewish Community  Local Learn Access Project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A35E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Glen Eira Adult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Port Phillip Community Group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Elwood St Kilda Neighbourhood Learning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B756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23435DC8" w14:textId="77777777" w:rsidTr="00247AB7">
        <w:trPr>
          <w:trHeight w:val="10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FB46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738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Jika Jika Community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3712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Darebin SOS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816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SPAN Community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Reservoir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Darebin Information and Volunteer Resource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7042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1CDEF09B" w14:textId="77777777" w:rsidTr="00247AB7">
        <w:trPr>
          <w:trHeight w:val="8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9845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8E5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Knoxbrooke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9D4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 case to determine partnership viability and opportunities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045D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Bendigo Access Employment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Education Institute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2D84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55CF6110" w14:textId="77777777" w:rsidTr="00247AB7">
        <w:trPr>
          <w:trHeight w:val="7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2102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1422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Kyneton Community and Learning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1DFE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Learner Resource Portal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4513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Maldon Neighbourhood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Kyabram Community and Learning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ABA9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0EB6E50C" w14:textId="77777777" w:rsidTr="00247AB7">
        <w:trPr>
          <w:trHeight w:val="8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8785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B19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Living and Learning Nillumbik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B12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Pathways to Partnership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904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408B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</w:t>
            </w:r>
          </w:p>
        </w:tc>
      </w:tr>
      <w:tr w:rsidR="00247AB7" w14:paraId="79F71B7D" w14:textId="77777777" w:rsidTr="00247AB7">
        <w:trPr>
          <w:trHeight w:val="10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BAF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E1F5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Mount Beauty Neighbourhood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3A22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Alpine Alliance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2B28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Myrtleford Neighbourhood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Bright Adult Education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Alpine Health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Alpine Shire Council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5A3A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5B135253" w14:textId="77777777" w:rsidTr="00247AB7">
        <w:trPr>
          <w:trHeight w:val="7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8200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E995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Murray ACE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B9B8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Murray ACE, Murray Mallee Training and Kerang Learning Centre Partnership project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7915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Kerang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Murray Mallee Training Company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FE7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3B6CC4CB" w14:textId="77777777" w:rsidTr="00247AB7">
        <w:trPr>
          <w:trHeight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191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402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Myrtleford Neighbourhood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E5D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Myrtleford Matters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D5D59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Wodonga Institute of TAFE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0827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</w:t>
            </w:r>
          </w:p>
        </w:tc>
      </w:tr>
      <w:tr w:rsidR="00247AB7" w14:paraId="58E24AA2" w14:textId="77777777" w:rsidTr="00247AB7">
        <w:trPr>
          <w:trHeight w:val="8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668D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South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20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Nhill Neighbourhood House Learning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B16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Hindmarsh Shire - Partnerships for Access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53808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3C6F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</w:t>
            </w:r>
          </w:p>
        </w:tc>
      </w:tr>
      <w:tr w:rsidR="00247AB7" w14:paraId="080CF973" w14:textId="77777777" w:rsidTr="00247AB7">
        <w:trPr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20A9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DE3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Melbourne Language and Learning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CB1D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Collaborate to Increase Diversity of Participation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5E22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Victorian Immigration and Refugee Women's Coalition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3BCC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</w:t>
            </w:r>
          </w:p>
        </w:tc>
      </w:tr>
      <w:tr w:rsidR="00247AB7" w14:paraId="793658D6" w14:textId="77777777" w:rsidTr="00247AB7">
        <w:trPr>
          <w:trHeight w:val="10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5950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362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Orbost Telecentre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DCE0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Community Partnership Development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3B45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Mallacoota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Moogji Aboriginal Council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Orbost Regional Health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7AE4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6B60EAA9" w14:textId="77777777" w:rsidTr="00247AB7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0C0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D70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Peninsula Adult Education and Literacy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7AB0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Sharing: Learning Wide Open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ACE5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9E2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</w:t>
            </w:r>
          </w:p>
        </w:tc>
      </w:tr>
      <w:tr w:rsidR="00247AB7" w14:paraId="11E5061E" w14:textId="77777777" w:rsidTr="00247AB7">
        <w:trPr>
          <w:trHeight w:val="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520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A68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 Phillip Community Group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C1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 of Port Phillip Learn Local Strategic Alliance Project / Education Program Partnership Development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3DD68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Elwood St Kilda Neighbourhood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Port Melbourne Neighbourhood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Prahran Mission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8E83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2643C4AB" w14:textId="77777777" w:rsidTr="00247AB7">
        <w:trPr>
          <w:trHeight w:val="8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6E2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FCC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Portland WorkSkills / South West Victoria SEAL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3422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Strategic Alliance Project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C2C9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68F8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30B8BD7F" w14:textId="77777777" w:rsidTr="00247AB7">
        <w:trPr>
          <w:trHeight w:val="7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8E0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FF2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8B9A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Partnership Project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5B19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William Ruthven Secondary College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CB36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$5,000</w:t>
            </w:r>
          </w:p>
        </w:tc>
      </w:tr>
      <w:tr w:rsidR="00247AB7" w14:paraId="56853187" w14:textId="77777777" w:rsidTr="00247AB7">
        <w:trPr>
          <w:trHeight w:val="8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73C0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5295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Robinson Reserve Neighbourhood House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030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Alliance for Community Employability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239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Glenroy Neighbourhood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Australian Community Support Organisation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PepperTree Plan (Kildonan Uniting Care)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8E68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$9,870</w:t>
            </w:r>
          </w:p>
        </w:tc>
      </w:tr>
      <w:tr w:rsidR="00247AB7" w14:paraId="58E2E231" w14:textId="77777777" w:rsidTr="00247AB7">
        <w:trPr>
          <w:trHeight w:val="10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EAB9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9D8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Rosedale Neighbourhood House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906C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Wellington Neighbourhood House Network - Strategic Alliance Investigation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A2CF0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Briagolong Community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Sale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Yarram Community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Maffra Community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Segue Community Hub and Arts Café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Loch Sport Community House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EBC0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29931A87" w14:textId="77777777" w:rsidTr="00247AB7">
        <w:trPr>
          <w:trHeight w:val="6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498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27D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Sandybeach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6FB3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Cooperative Community Centres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6101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Cheltenham Community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7D43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28058954" w14:textId="77777777" w:rsidTr="00247AB7">
        <w:trPr>
          <w:trHeight w:val="10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86D0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7DE8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Southern Grampians Adult Education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E46E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Area Resource Service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B1DC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Wimmera HUB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Hamilton Region Business Association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ACE Radio Network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Colac Community HUB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Corangamite Shire Council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83D5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$9,000</w:t>
            </w:r>
          </w:p>
        </w:tc>
      </w:tr>
      <w:tr w:rsidR="00247AB7" w14:paraId="1DD7137F" w14:textId="77777777" w:rsidTr="00247AB7">
        <w:trPr>
          <w:trHeight w:val="10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143C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2EE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Springvale Neighbourhood House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CCA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Literacy Cluster Review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E4D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Noble Park Community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Springvale Learning and Activities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Dandenong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Springvale Multicultural Men's Shed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81C5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36B29A12" w14:textId="77777777" w:rsidTr="00247AB7">
        <w:trPr>
          <w:trHeight w:val="8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BA10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EA3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Centre for Continuing Education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9AEC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Learning Programs Partnership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202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Waminda Community House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8E5F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13DC9172" w14:textId="77777777" w:rsidTr="00247AB7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69EB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643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Upper Yarra Community House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77F6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Seville, Woori Yallock, Evelyn and Yarra Junction (SWEY) focusing on the future network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0D417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Woor Yallock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Seville Community House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20EB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7F676D6A" w14:textId="77777777" w:rsidTr="00247AB7">
        <w:trPr>
          <w:trHeight w:val="8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842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A4E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Warragul Community House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081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Feasibility study into possible services to out-lying areas of Moe and Baw Baw Shire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D2F9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Moe Neighbourhood House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2D74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55973EAB" w14:textId="77777777" w:rsidTr="00247AB7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7724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6EAD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Waverley Community Learning Centre / Wavlink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D172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Partnership Development project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B9C9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36C8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00180E03" w14:textId="77777777" w:rsidTr="00247AB7">
        <w:trPr>
          <w:trHeight w:val="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FFD0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924C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Williamstown Community and Education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4F3D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Partnership Study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CAFF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Outlets Co-operative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Yarraville Community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91CB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4B83993C" w14:textId="77777777" w:rsidTr="00247AB7">
        <w:trPr>
          <w:trHeight w:val="10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46E8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068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Yarrawonga Neighbourhood House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4A46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Moira ACE Partnership Project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16E1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Cobram Community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Nathalia District Community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Numurkah Community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Yenbena Aboriginal Training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7919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  <w:tr w:rsidR="00247AB7" w14:paraId="53D4FBB1" w14:textId="77777777" w:rsidTr="00247AB7">
        <w:trPr>
          <w:trHeight w:val="5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74E2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Western Victoria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ACA9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YWCA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AFD5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 TECH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2916" w14:textId="77777777" w:rsidR="00247AB7" w:rsidRDefault="00247AB7" w:rsidP="00247AB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Mission Australia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City of Greater Geelong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1F5C" w14:textId="77777777" w:rsidR="00247AB7" w:rsidRDefault="00247AB7" w:rsidP="00247A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</w:t>
            </w:r>
          </w:p>
        </w:tc>
      </w:tr>
    </w:tbl>
    <w:p w14:paraId="2CC8851A" w14:textId="77777777" w:rsidR="00FA5979" w:rsidRDefault="00DA17D6" w:rsidP="00247AB7">
      <w:pPr>
        <w:pStyle w:val="Heading2"/>
        <w:ind w:left="-567"/>
      </w:pPr>
      <w:r>
        <w:lastRenderedPageBreak/>
        <w:t xml:space="preserve">Partnership Implementation </w:t>
      </w:r>
      <w:r w:rsidR="00247AB7">
        <w:t xml:space="preserve">Successful </w:t>
      </w:r>
      <w:r>
        <w:t>Grants</w:t>
      </w:r>
    </w:p>
    <w:p w14:paraId="23A6FB15" w14:textId="77777777" w:rsidR="00DA17D6" w:rsidRPr="00DA17D6" w:rsidRDefault="00DA17D6" w:rsidP="00247AB7">
      <w:pPr>
        <w:spacing w:after="120" w:line="240" w:lineRule="auto"/>
        <w:ind w:left="-567"/>
      </w:pPr>
      <w:r w:rsidRPr="00247AB7">
        <w:rPr>
          <w:rFonts w:ascii="Arial" w:hAnsi="Arial" w:cs="Arial"/>
          <w:sz w:val="20"/>
        </w:rPr>
        <w:t>Larger grants of up to $200,000 for a consortium of Learn Local organisations (including non-Learn Local organisations) that have already reached agreement to proceed with a partnership and are at the implementation stage</w:t>
      </w:r>
      <w:r w:rsidRPr="00DA17D6">
        <w:t>.</w:t>
      </w:r>
    </w:p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1560"/>
        <w:gridCol w:w="2693"/>
        <w:gridCol w:w="2977"/>
        <w:gridCol w:w="2825"/>
        <w:gridCol w:w="1285"/>
        <w:gridCol w:w="3969"/>
      </w:tblGrid>
      <w:tr w:rsidR="00DA17D6" w:rsidRPr="00AA3D98" w14:paraId="2FD6E128" w14:textId="77777777" w:rsidTr="00DA17D6">
        <w:trPr>
          <w:trHeight w:val="30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FB16CA" w14:textId="77777777" w:rsidR="00DA17D6" w:rsidRPr="00146C98" w:rsidRDefault="00DA17D6" w:rsidP="00DA1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46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Region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62C22" w14:textId="77777777" w:rsidR="00DA17D6" w:rsidRPr="00146C98" w:rsidRDefault="00DA17D6" w:rsidP="00DA1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46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Learn Local Organisation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(Lead)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7EBA5" w14:textId="77777777" w:rsidR="00DA17D6" w:rsidRPr="00146C98" w:rsidRDefault="00DA17D6" w:rsidP="00DA1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46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Project Name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17E3DF" w14:textId="77777777" w:rsidR="00DA17D6" w:rsidRPr="00146C98" w:rsidRDefault="00DA17D6" w:rsidP="00DA1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Partners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DAE11" w14:textId="77777777" w:rsidR="00DA17D6" w:rsidRPr="00146C98" w:rsidRDefault="00DA17D6" w:rsidP="00DA1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Funding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5B83A9" w14:textId="77777777" w:rsidR="00DA17D6" w:rsidRPr="00146C98" w:rsidRDefault="00DA17D6" w:rsidP="00DA17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146C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Project Description</w:t>
            </w:r>
          </w:p>
        </w:tc>
      </w:tr>
      <w:tr w:rsidR="00DA17D6" w:rsidRPr="00146C98" w14:paraId="6FD446CC" w14:textId="77777777" w:rsidTr="00DA17D6">
        <w:trPr>
          <w:trHeight w:val="14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919F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Western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75A6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Anglesea Neighbourhood House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48EF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Barwon Learn Local Alliance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FB451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Barwon Network of Neighbourhood Centres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Marrar Woorn Neighbourhood Centre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69CF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$163,990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F0A1" w14:textId="459E41D5" w:rsidR="00DA17D6" w:rsidRDefault="00DA17D6" w:rsidP="00FA59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formal strategic alliance </w:t>
            </w:r>
            <w:r w:rsidR="00FA5979">
              <w:rPr>
                <w:rFonts w:ascii="Arial" w:hAnsi="Arial" w:cs="Arial"/>
                <w:color w:val="000000"/>
                <w:sz w:val="20"/>
                <w:szCs w:val="20"/>
              </w:rPr>
              <w:t>is being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established across the 25 Neighbourhood Centres that make up the Barwon Network of Neighbourhood Centres.  The strategic alliance will result in a range of shared corporate services, products and models being developed.</w:t>
            </w:r>
          </w:p>
        </w:tc>
      </w:tr>
      <w:tr w:rsidR="00DA17D6" w:rsidRPr="00146C98" w14:paraId="3A6DAE07" w14:textId="77777777" w:rsidTr="00DA17D6">
        <w:trPr>
          <w:trHeight w:val="14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F91E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DB3A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Banksia Gardens Community Services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060D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Hume Community Learning alliance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51396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Homestead Community and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Broadmeadows Valley Primary School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Holy Child Primary School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Good Samaritan Primary School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4CDD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9F49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group of Learn Local organisations and local primary schools will work together to establish three integrated community hub models that use pre-accredited training and employment pathways to engage parents in further education and training. </w:t>
            </w:r>
          </w:p>
        </w:tc>
      </w:tr>
      <w:tr w:rsidR="00DA17D6" w:rsidRPr="00146C98" w14:paraId="35F7E893" w14:textId="77777777" w:rsidTr="00DA17D6">
        <w:trPr>
          <w:trHeight w:val="10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1BB6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CE70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Bulleen and Templestowe Community House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6CF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Ajani Community Hub Partnership Project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387B1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Onemda Leap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Doncare Community Services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Manningham City Council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Manningham Community Health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Whitehorse Manningham Regional Libraries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5663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$175,101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513" w14:textId="1A743826" w:rsidR="00DA17D6" w:rsidRDefault="00DA17D6" w:rsidP="00FA59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consortium of Learn Local organisations and non-Learn Local organisations </w:t>
            </w:r>
            <w:r w:rsidR="00FA5979">
              <w:rPr>
                <w:rFonts w:ascii="Arial" w:hAnsi="Arial" w:cs="Arial"/>
                <w:color w:val="000000"/>
                <w:sz w:val="20"/>
                <w:szCs w:val="20"/>
              </w:rPr>
              <w:t xml:space="preserve">have agreed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create a sustainable community hub.  Through the community hub the consortium will pilot three programs that address the growing needs of the local community.</w:t>
            </w:r>
          </w:p>
        </w:tc>
      </w:tr>
      <w:tr w:rsidR="00DA17D6" w:rsidRPr="00146C98" w14:paraId="5D559622" w14:textId="77777777" w:rsidTr="00DA17D6">
        <w:trPr>
          <w:trHeight w:val="14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2965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Western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C0F0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Community West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8856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Capacity for Quality Framework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3139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Djerriwarrh Community and Education Services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Wyndham Community and Education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Yarraville Community Centre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136D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$191,000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0D85" w14:textId="5F446491" w:rsidR="00DA17D6" w:rsidRDefault="00DA17D6" w:rsidP="00FA59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consortium of Learn Local organisations </w:t>
            </w:r>
            <w:r w:rsidR="00FA5979">
              <w:rPr>
                <w:rFonts w:ascii="Arial" w:hAnsi="Arial" w:cs="Arial"/>
                <w:color w:val="000000"/>
                <w:sz w:val="20"/>
                <w:szCs w:val="20"/>
              </w:rPr>
              <w:t>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</w:t>
            </w:r>
            <w:r w:rsidR="00FA5979">
              <w:rPr>
                <w:rFonts w:ascii="Arial" w:hAnsi="Arial" w:cs="Arial"/>
                <w:color w:val="000000"/>
                <w:sz w:val="20"/>
                <w:szCs w:val="20"/>
              </w:rPr>
              <w:t>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new quality framework that will enable them to build their capacity in the area of compliance through the sharing of knowledge and expertise.</w:t>
            </w:r>
          </w:p>
        </w:tc>
      </w:tr>
      <w:tr w:rsidR="00DA17D6" w:rsidRPr="00146C98" w14:paraId="29DB4B31" w14:textId="77777777" w:rsidTr="00DA17D6">
        <w:trPr>
          <w:trHeight w:val="12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8911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North Eastern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E8A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Coonara Community House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240C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Federation of Adult Learning in Knox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1B7E0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Basin Community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Orana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Rowville Neighbourhood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Mountain District Learning Centre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FA98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$186,065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7A8D" w14:textId="2E6FA0BF" w:rsidR="00DA17D6" w:rsidRDefault="00DA17D6" w:rsidP="00FA59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Federation of independent organisations will be </w:t>
            </w:r>
            <w:r w:rsidR="00FA5979">
              <w:rPr>
                <w:rFonts w:ascii="Arial" w:hAnsi="Arial" w:cs="Arial"/>
                <w:color w:val="000000"/>
                <w:sz w:val="20"/>
                <w:szCs w:val="20"/>
              </w:rPr>
              <w:t>formalised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across five Learn Local organisations in Knox, building on an existing formal strategic alliance.</w:t>
            </w:r>
          </w:p>
        </w:tc>
      </w:tr>
      <w:tr w:rsidR="00DA17D6" w:rsidRPr="00146C98" w14:paraId="392D8CA4" w14:textId="77777777" w:rsidTr="00DA17D6">
        <w:trPr>
          <w:trHeight w:val="1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53B7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Western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872C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Farnham Street Neighbourhood Learning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67D7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Leading Learn Locals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A08A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 Education Advisory and Support Service Co-op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Carlton Neighbourhood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The Centre - Connecting Communities in North &amp; West Melbourne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Kensington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North Melbourne Language &amp; Learning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Wingate Avenue Community Centre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8429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CAF3" w14:textId="3A9ABE46" w:rsidR="00DA17D6" w:rsidRDefault="00DA17D6" w:rsidP="00FA59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 existing formal strategic alliance of organisations will develop into a </w:t>
            </w:r>
            <w:r w:rsidR="00FA597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Co-op</w:t>
            </w:r>
            <w:r w:rsidR="00FA5979">
              <w:rPr>
                <w:rFonts w:ascii="Arial" w:hAnsi="Arial" w:cs="Arial"/>
                <w:color w:val="000000"/>
                <w:sz w:val="20"/>
                <w:szCs w:val="20"/>
              </w:rPr>
              <w:t>erative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A5979">
              <w:rPr>
                <w:rFonts w:ascii="Arial" w:hAnsi="Arial" w:cs="Arial"/>
                <w:color w:val="000000"/>
                <w:sz w:val="20"/>
                <w:szCs w:val="20"/>
              </w:rPr>
              <w:t xml:space="preserve">focusing 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policies and processes</w:t>
            </w:r>
            <w:r w:rsidR="00FA597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financial standards</w:t>
            </w:r>
            <w:r w:rsidR="00FA597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business rules and systems (learner and staff portals).</w:t>
            </w:r>
          </w:p>
        </w:tc>
      </w:tr>
      <w:tr w:rsidR="00DA17D6" w:rsidRPr="00146C98" w14:paraId="4D207183" w14:textId="77777777" w:rsidTr="00DA17D6">
        <w:trPr>
          <w:trHeight w:val="112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4A8B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7D99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Macedon Ranges Further Education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6540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 Local Four Training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0F5BC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Kyneton Community and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Goldfields Employment and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Castlemaine and District Continuing Education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EA97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$78,000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6CAA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shared corporate services model will be implemented.  The consortium will establish an organisational structure for the centralised administration of the Learn Local/RTO organisations.</w:t>
            </w:r>
          </w:p>
        </w:tc>
      </w:tr>
      <w:tr w:rsidR="00DA17D6" w:rsidRPr="00146C98" w14:paraId="328998C9" w14:textId="77777777" w:rsidTr="00DA17D6">
        <w:trPr>
          <w:trHeight w:val="12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962D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2DF1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Melbourne City Mission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381C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SKYS and MCM Merger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87E7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 Kilda Youth Service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7AD0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$198,750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6BDC" w14:textId="5D826549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FA5979">
              <w:rPr>
                <w:rFonts w:ascii="Arial" w:hAnsi="Arial" w:cs="Arial"/>
                <w:color w:val="000000"/>
                <w:sz w:val="20"/>
                <w:szCs w:val="20"/>
              </w:rPr>
              <w:t>n agreed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merger between the two organisations will be facilitated and an alignment of RTO processes, extension of scope, and alignment of training programs will take place.</w:t>
            </w:r>
          </w:p>
        </w:tc>
      </w:tr>
      <w:tr w:rsidR="00DA17D6" w:rsidRPr="00146C98" w14:paraId="45AFB315" w14:textId="77777777" w:rsidTr="00DA17D6">
        <w:trPr>
          <w:trHeight w:val="14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23E5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South Western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EFF9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Meredith Community Centre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C687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Working together, Meredith Integrated Community Hub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EDCD2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Golden Plains Shire Council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Meredith Kindergarten Committee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Meredith Primary School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2B78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$22,300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89DC" w14:textId="582EF0DF" w:rsidR="00DA17D6" w:rsidRDefault="00FA5979" w:rsidP="00FA597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 </w:t>
            </w:r>
            <w:r w:rsidR="00DA17D6">
              <w:rPr>
                <w:rFonts w:ascii="Arial" w:hAnsi="Arial" w:cs="Arial"/>
                <w:color w:val="000000"/>
                <w:sz w:val="20"/>
                <w:szCs w:val="20"/>
              </w:rPr>
              <w:t>integrated Community Hub in Meredith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be further developed and formalised to provide improved learner access to training.</w:t>
            </w:r>
            <w:r w:rsidR="00DA17D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A17D6" w:rsidRPr="00146C98" w14:paraId="2B21DC3B" w14:textId="77777777" w:rsidTr="00DA17D6">
        <w:trPr>
          <w:trHeight w:val="14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17A1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Western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3DA6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Mirrimbeena Aboriginal Education Group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20F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Galnya Manu – Happy camp working together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E5D7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Echuca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Murray Human Services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Yenbena Aboriginal Training Centre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5261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$130,566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3506" w14:textId="7AA413C6" w:rsidR="00DA17D6" w:rsidRPr="009B4237" w:rsidRDefault="009B4237" w:rsidP="00CA4B1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B4237">
              <w:rPr>
                <w:rFonts w:ascii="Arial" w:hAnsi="Arial" w:cs="Arial"/>
                <w:color w:val="000000"/>
                <w:sz w:val="20"/>
                <w:szCs w:val="20"/>
              </w:rPr>
              <w:t xml:space="preserve">The partnership group will implement a shared training approach to providing learning/training opportunities for learners in the Shire of Campaspe area </w:t>
            </w:r>
            <w:r w:rsidR="00CA4B1C">
              <w:rPr>
                <w:rFonts w:ascii="Arial" w:hAnsi="Arial" w:cs="Arial"/>
                <w:color w:val="000000"/>
                <w:sz w:val="20"/>
                <w:szCs w:val="20"/>
              </w:rPr>
              <w:t>where isolation is a barrier to participation</w:t>
            </w:r>
            <w:r w:rsidRPr="009B423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A17D6" w:rsidRPr="00146C98" w14:paraId="2943398E" w14:textId="77777777" w:rsidTr="00A82119">
        <w:trPr>
          <w:trHeight w:val="12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8DFD" w14:textId="67CCAFF1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FDFD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Paynesville Neighbourhood House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9154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Your Next Step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02C2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Orbost Telecentre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Federation Training, Bairnsdale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8BA4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$80,000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FF84" w14:textId="6801A524" w:rsidR="00DA17D6" w:rsidRDefault="00DA17D6" w:rsidP="00A821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partnership group </w:t>
            </w:r>
            <w:r w:rsidR="00FA5979">
              <w:rPr>
                <w:rFonts w:ascii="Arial" w:hAnsi="Arial" w:cs="Arial"/>
                <w:color w:val="000000"/>
                <w:sz w:val="20"/>
                <w:szCs w:val="20"/>
              </w:rPr>
              <w:t xml:space="preserve">is implementing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collaborative model to </w:t>
            </w:r>
            <w:r w:rsidR="00A82119">
              <w:rPr>
                <w:rFonts w:ascii="Arial" w:hAnsi="Arial" w:cs="Arial"/>
                <w:color w:val="000000"/>
                <w:sz w:val="20"/>
                <w:szCs w:val="20"/>
              </w:rPr>
              <w:t xml:space="preserve">better improve access to pre-accredited programs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learners facing barriers. </w:t>
            </w:r>
          </w:p>
        </w:tc>
      </w:tr>
      <w:tr w:rsidR="00DA17D6" w:rsidRPr="00146C98" w14:paraId="5A468E7B" w14:textId="77777777" w:rsidTr="00DA17D6">
        <w:trPr>
          <w:trHeight w:val="8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C4D2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63AA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Taskforce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2D26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Back-to-Front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EF415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Prahran Community Learning Centre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Phoenix Park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Inner Eastern Local Learning and Employment Network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850C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$181,000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8C6" w14:textId="1AB4F522" w:rsidR="00DA17D6" w:rsidRDefault="00A82119" w:rsidP="00A821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DA17D6">
              <w:rPr>
                <w:rFonts w:ascii="Arial" w:hAnsi="Arial" w:cs="Arial"/>
                <w:color w:val="000000"/>
                <w:sz w:val="20"/>
                <w:szCs w:val="20"/>
              </w:rPr>
              <w:t>onsolidated back-of-house function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A17D6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 be implemented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DA17D6">
              <w:rPr>
                <w:rFonts w:ascii="Arial" w:hAnsi="Arial" w:cs="Arial"/>
                <w:color w:val="000000"/>
                <w:sz w:val="20"/>
                <w:szCs w:val="20"/>
              </w:rPr>
              <w:t>cross the four partners, developing a cost-effective and efficient model of delivering essential services for day-to-day business.</w:t>
            </w:r>
          </w:p>
        </w:tc>
      </w:tr>
      <w:tr w:rsidR="00DA17D6" w:rsidRPr="00146C98" w14:paraId="2B6D1D41" w14:textId="77777777" w:rsidTr="00DA17D6">
        <w:trPr>
          <w:trHeight w:val="14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FA9E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Eastern Victoria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7BDC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Centre for Continuing Education / Pangerang Community House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4F15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Learning Pathways Alliance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9C042" w14:textId="77777777" w:rsidR="00DA17D6" w:rsidRDefault="00DA17D6" w:rsidP="00DA17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Open Door Neighbourhood House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King Valley Learning Exchange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5F78" w14:textId="77777777" w:rsidR="00DA17D6" w:rsidRDefault="00DA17D6" w:rsidP="00DA17D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$200,000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60FA" w14:textId="3285F203" w:rsidR="00DA17D6" w:rsidRDefault="00DA17D6" w:rsidP="00A821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consortium of Learn Local organisations will </w:t>
            </w:r>
            <w:r w:rsidR="00A82119">
              <w:rPr>
                <w:rFonts w:ascii="Arial" w:hAnsi="Arial" w:cs="Arial"/>
                <w:color w:val="000000"/>
                <w:sz w:val="20"/>
                <w:szCs w:val="20"/>
              </w:rPr>
              <w:t>implement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shared training planning, development and delivery that will support the learning needs of residents in the Rural City of Wangaratta.</w:t>
            </w:r>
          </w:p>
        </w:tc>
      </w:tr>
    </w:tbl>
    <w:p w14:paraId="14081691" w14:textId="77777777" w:rsidR="00DA17D6" w:rsidRDefault="00DA17D6"/>
    <w:sectPr w:rsidR="00DA17D6" w:rsidSect="00247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426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4B0C0" w14:textId="77777777" w:rsidR="00FA5979" w:rsidRDefault="00FA5979" w:rsidP="00247AB7">
      <w:pPr>
        <w:spacing w:after="0" w:line="240" w:lineRule="auto"/>
      </w:pPr>
      <w:r>
        <w:separator/>
      </w:r>
    </w:p>
  </w:endnote>
  <w:endnote w:type="continuationSeparator" w:id="0">
    <w:p w14:paraId="1A897913" w14:textId="77777777" w:rsidR="00FA5979" w:rsidRDefault="00FA5979" w:rsidP="0024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9C698" w14:textId="77777777" w:rsidR="003C5585" w:rsidRDefault="003C5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19E90" w14:textId="55C92D0C" w:rsidR="00FA5979" w:rsidRPr="00981AC2" w:rsidRDefault="003C5585">
    <w:pPr>
      <w:pStyle w:val="Footer"/>
      <w:jc w:val="right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D21A79" wp14:editId="4B883BAB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0e7c45e0b1ae9507faaf7cbb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0566A5" w14:textId="18540845" w:rsidR="003C5585" w:rsidRPr="003C5585" w:rsidRDefault="003C5585" w:rsidP="003C5585">
                          <w:pPr>
                            <w:spacing w:after="0"/>
                            <w:rPr>
                              <w:rFonts w:cs="Calibri"/>
                              <w:color w:val="000000"/>
                            </w:rPr>
                          </w:pPr>
                          <w:r w:rsidRPr="003C5585">
                            <w:rPr>
                              <w:rFonts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21A79" id="_x0000_t202" coordsize="21600,21600" o:spt="202" path="m,l,21600r21600,l21600,xe">
              <v:stroke joinstyle="miter"/>
              <v:path gradientshapeok="t" o:connecttype="rect"/>
            </v:shapetype>
            <v:shape id="MSIPCM0e7c45e0b1ae9507faaf7cbb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left:0;text-align:left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6F0566A5" w14:textId="18540845" w:rsidR="003C5585" w:rsidRPr="003C5585" w:rsidRDefault="003C5585" w:rsidP="003C5585">
                    <w:pPr>
                      <w:spacing w:after="0"/>
                      <w:rPr>
                        <w:rFonts w:cs="Calibri"/>
                        <w:color w:val="000000"/>
                      </w:rPr>
                    </w:pPr>
                    <w:r w:rsidRPr="003C5585">
                      <w:rPr>
                        <w:rFonts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0796697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0"/>
        </w:rPr>
      </w:sdtEndPr>
      <w:sdtContent>
        <w:r w:rsidR="00FA5979" w:rsidRPr="00981AC2">
          <w:rPr>
            <w:rFonts w:ascii="Arial" w:hAnsi="Arial" w:cs="Arial"/>
            <w:sz w:val="20"/>
          </w:rPr>
          <w:fldChar w:fldCharType="begin"/>
        </w:r>
        <w:r w:rsidR="00FA5979" w:rsidRPr="00981AC2">
          <w:rPr>
            <w:rFonts w:ascii="Arial" w:hAnsi="Arial" w:cs="Arial"/>
            <w:sz w:val="20"/>
          </w:rPr>
          <w:instrText xml:space="preserve"> PAGE   \* MERGEFORMAT </w:instrText>
        </w:r>
        <w:r w:rsidR="00FA5979" w:rsidRPr="00981AC2">
          <w:rPr>
            <w:rFonts w:ascii="Arial" w:hAnsi="Arial" w:cs="Arial"/>
            <w:sz w:val="20"/>
          </w:rPr>
          <w:fldChar w:fldCharType="separate"/>
        </w:r>
        <w:r w:rsidR="00F954BD">
          <w:rPr>
            <w:rFonts w:ascii="Arial" w:hAnsi="Arial" w:cs="Arial"/>
            <w:noProof/>
            <w:sz w:val="20"/>
          </w:rPr>
          <w:t>2</w:t>
        </w:r>
        <w:r w:rsidR="00FA5979" w:rsidRPr="00981AC2">
          <w:rPr>
            <w:rFonts w:ascii="Arial" w:hAnsi="Arial" w:cs="Arial"/>
            <w:noProof/>
            <w:sz w:val="20"/>
          </w:rPr>
          <w:fldChar w:fldCharType="end"/>
        </w:r>
      </w:sdtContent>
    </w:sdt>
  </w:p>
  <w:p w14:paraId="452CD19B" w14:textId="77777777" w:rsidR="00FA5979" w:rsidRDefault="00FA5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61E5E" w14:textId="12C40CC5" w:rsidR="00FA5979" w:rsidRPr="00247AB7" w:rsidRDefault="003C5585">
    <w:pPr>
      <w:pStyle w:val="Footer"/>
      <w:jc w:val="right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2A9665" wp14:editId="565848CF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2" name="MSIPCM584143dcb9d3cafe254e972d" descr="{&quot;HashCode&quot;:-1267603503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E16077" w14:textId="2195039B" w:rsidR="003C5585" w:rsidRPr="003C5585" w:rsidRDefault="003C5585" w:rsidP="003C5585">
                          <w:pPr>
                            <w:spacing w:after="0"/>
                            <w:rPr>
                              <w:rFonts w:cs="Calibri"/>
                              <w:color w:val="000000"/>
                            </w:rPr>
                          </w:pPr>
                          <w:r w:rsidRPr="003C5585">
                            <w:rPr>
                              <w:rFonts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A9665" id="_x0000_t202" coordsize="21600,21600" o:spt="202" path="m,l,21600r21600,l21600,xe">
              <v:stroke joinstyle="miter"/>
              <v:path gradientshapeok="t" o:connecttype="rect"/>
            </v:shapetype>
            <v:shape id="MSIPCM584143dcb9d3cafe254e972d" o:spid="_x0000_s1027" type="#_x0000_t202" alt="{&quot;HashCode&quot;:-1267603503,&quot;Height&quot;:595.0,&quot;Width&quot;:841.0,&quot;Placement&quot;:&quot;Footer&quot;,&quot;Index&quot;:&quot;FirstPage&quot;,&quot;Section&quot;:1,&quot;Top&quot;:0.0,&quot;Left&quot;:0.0}" style="position:absolute;left:0;text-align:left;margin-left:0;margin-top:559.3pt;width:841.9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50E16077" w14:textId="2195039B" w:rsidR="003C5585" w:rsidRPr="003C5585" w:rsidRDefault="003C5585" w:rsidP="003C5585">
                    <w:pPr>
                      <w:spacing w:after="0"/>
                      <w:rPr>
                        <w:rFonts w:cs="Calibri"/>
                        <w:color w:val="000000"/>
                      </w:rPr>
                    </w:pPr>
                    <w:r w:rsidRPr="003C5585">
                      <w:rPr>
                        <w:rFonts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27871469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0"/>
        </w:rPr>
      </w:sdtEndPr>
      <w:sdtContent>
        <w:r w:rsidR="00FA5979" w:rsidRPr="00247AB7">
          <w:rPr>
            <w:rFonts w:ascii="Arial" w:hAnsi="Arial" w:cs="Arial"/>
            <w:sz w:val="20"/>
          </w:rPr>
          <w:fldChar w:fldCharType="begin"/>
        </w:r>
        <w:r w:rsidR="00FA5979" w:rsidRPr="00247AB7">
          <w:rPr>
            <w:rFonts w:ascii="Arial" w:hAnsi="Arial" w:cs="Arial"/>
            <w:sz w:val="20"/>
          </w:rPr>
          <w:instrText xml:space="preserve"> PAGE   \* MERGEFORMAT </w:instrText>
        </w:r>
        <w:r w:rsidR="00FA5979" w:rsidRPr="00247AB7">
          <w:rPr>
            <w:rFonts w:ascii="Arial" w:hAnsi="Arial" w:cs="Arial"/>
            <w:sz w:val="20"/>
          </w:rPr>
          <w:fldChar w:fldCharType="separate"/>
        </w:r>
        <w:r w:rsidR="00F954BD">
          <w:rPr>
            <w:rFonts w:ascii="Arial" w:hAnsi="Arial" w:cs="Arial"/>
            <w:noProof/>
            <w:sz w:val="20"/>
          </w:rPr>
          <w:t>1</w:t>
        </w:r>
        <w:r w:rsidR="00FA5979" w:rsidRPr="00247AB7">
          <w:rPr>
            <w:rFonts w:ascii="Arial" w:hAnsi="Arial" w:cs="Arial"/>
            <w:noProof/>
            <w:sz w:val="20"/>
          </w:rPr>
          <w:fldChar w:fldCharType="end"/>
        </w:r>
      </w:sdtContent>
    </w:sdt>
  </w:p>
  <w:p w14:paraId="4D17CAAD" w14:textId="77777777" w:rsidR="00FA5979" w:rsidRDefault="00FA5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664E3" w14:textId="77777777" w:rsidR="00FA5979" w:rsidRDefault="00FA5979" w:rsidP="00247AB7">
      <w:pPr>
        <w:spacing w:after="0" w:line="240" w:lineRule="auto"/>
      </w:pPr>
      <w:r>
        <w:separator/>
      </w:r>
    </w:p>
  </w:footnote>
  <w:footnote w:type="continuationSeparator" w:id="0">
    <w:p w14:paraId="0FF3231B" w14:textId="77777777" w:rsidR="00FA5979" w:rsidRDefault="00FA5979" w:rsidP="0024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B070F" w14:textId="77777777" w:rsidR="003C5585" w:rsidRDefault="003C5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86074" w14:textId="77777777" w:rsidR="003C5585" w:rsidRDefault="003C55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DA37" w14:textId="77777777" w:rsidR="00FA5979" w:rsidRPr="00247AB7" w:rsidRDefault="00FA5979" w:rsidP="00247AB7">
    <w:pPr>
      <w:pStyle w:val="Heading1"/>
    </w:pPr>
    <w:r w:rsidRPr="00247AB7">
      <w:t>Adult, Community and Further Education Board Partnership for Access Grant Program</w:t>
    </w:r>
  </w:p>
  <w:p w14:paraId="75CE3177" w14:textId="77777777" w:rsidR="00FA5979" w:rsidRPr="00247AB7" w:rsidRDefault="00FA5979" w:rsidP="00247AB7">
    <w:pPr>
      <w:jc w:val="center"/>
      <w:rPr>
        <w:rFonts w:ascii="Arial" w:hAnsi="Arial" w:cs="Arial"/>
        <w:b/>
        <w:sz w:val="24"/>
      </w:rPr>
    </w:pPr>
    <w:r w:rsidRPr="00247AB7">
      <w:rPr>
        <w:rFonts w:ascii="Arial" w:hAnsi="Arial" w:cs="Arial"/>
        <w:b/>
        <w:sz w:val="24"/>
      </w:rPr>
      <w:t>List of Successful Applications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7D6"/>
    <w:rsid w:val="0019022A"/>
    <w:rsid w:val="001A70EC"/>
    <w:rsid w:val="00247AB7"/>
    <w:rsid w:val="0026399C"/>
    <w:rsid w:val="0029154A"/>
    <w:rsid w:val="00380872"/>
    <w:rsid w:val="003C5585"/>
    <w:rsid w:val="003D289F"/>
    <w:rsid w:val="004C065F"/>
    <w:rsid w:val="0068693A"/>
    <w:rsid w:val="009363E3"/>
    <w:rsid w:val="00954ACB"/>
    <w:rsid w:val="00981AC2"/>
    <w:rsid w:val="009B4237"/>
    <w:rsid w:val="00A56C0B"/>
    <w:rsid w:val="00A82119"/>
    <w:rsid w:val="00A92BB1"/>
    <w:rsid w:val="00B672CA"/>
    <w:rsid w:val="00CA4B1C"/>
    <w:rsid w:val="00CB0329"/>
    <w:rsid w:val="00DA17D6"/>
    <w:rsid w:val="00DB03BC"/>
    <w:rsid w:val="00ED26AA"/>
    <w:rsid w:val="00F87DAB"/>
    <w:rsid w:val="00F954BD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7F2C8"/>
  <w15:docId w15:val="{907F523F-D240-4857-A74B-8AB3A0ED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7D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7AB7"/>
    <w:pPr>
      <w:keepNext/>
      <w:keepLines/>
      <w:spacing w:after="120" w:line="240" w:lineRule="auto"/>
      <w:jc w:val="center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AB7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47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AB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7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A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7" ma:contentTypeDescription="WebCM Documents Content Type" ma:contentTypeScope="" ma:versionID="2445d155e79af3f8de50d6e6a41d98b0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1fa0b351c270b0bd4fc58157dcf1ab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Training</DEECD_Publisher>
    <DEECD_Expired xmlns="http://schemas.microsoft.com/sharepoint/v3">true</DEECD_Expired>
    <DEECD_Keywords xmlns="http://schemas.microsoft.com/sharepoint/v3" xsi:nil="true"/>
    <PublishingExpirationDate xmlns="http://schemas.microsoft.com/sharepoint/v3" xsi:nil="true"/>
    <DEECD_Description xmlns="http://schemas.microsoft.com/sharepoint/v3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8656C6EF-E11B-4EE5-8EB5-3DACE28AE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B55EE-B4D8-40BC-A036-7F0B9178A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BB52E-2815-48C4-A3C4-8CC435661814}">
  <ds:schemaRefs>
    <ds:schemaRef ds:uri="http://schemas.microsoft.com/office/2006/metadata/properties"/>
    <ds:schemaRef ds:uri="http://schemas.microsoft.com/office/infopath/2007/PartnerControls"/>
    <ds:schemaRef ds:uri="76b566cd-adb9-46c2-964b-22eba181fd0b"/>
    <ds:schemaRef ds:uri="cb9114c1-daad-44dd-acad-30f4246641f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Jamieson, Sally S</dc:creator>
  <cp:lastModifiedBy>Marcella Marino (DPC)</cp:lastModifiedBy>
  <cp:revision>2</cp:revision>
  <cp:lastPrinted>2015-01-29T04:08:00Z</cp:lastPrinted>
  <dcterms:created xsi:type="dcterms:W3CDTF">2020-12-23T23:34:00Z</dcterms:created>
  <dcterms:modified xsi:type="dcterms:W3CDTF">2020-12-23T23:34:00Z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Owner">
    <vt:lpwstr>marcella.marino@dpc.vic.gov.au</vt:lpwstr>
  </property>
  <property fmtid="{D5CDD505-2E9C-101B-9397-08002B2CF9AE}" pid="10" name="MSIP_Label_7158ebbd-6c5e-441f-bfc9-4eb8c11e3978_SetDate">
    <vt:lpwstr>2020-12-23T23:32:53.1815601Z</vt:lpwstr>
  </property>
  <property fmtid="{D5CDD505-2E9C-101B-9397-08002B2CF9AE}" pid="11" name="MSIP_Label_7158ebbd-6c5e-441f-bfc9-4eb8c11e3978_Name">
    <vt:lpwstr>OFFICIAL</vt:lpwstr>
  </property>
  <property fmtid="{D5CDD505-2E9C-101B-9397-08002B2CF9AE}" pid="12" name="MSIP_Label_7158ebbd-6c5e-441f-bfc9-4eb8c11e3978_Application">
    <vt:lpwstr>Microsoft Azure Information Protection</vt:lpwstr>
  </property>
  <property fmtid="{D5CDD505-2E9C-101B-9397-08002B2CF9AE}" pid="13" name="MSIP_Label_7158ebbd-6c5e-441f-bfc9-4eb8c11e3978_Extended_MSFT_Method">
    <vt:lpwstr>Manual</vt:lpwstr>
  </property>
  <property fmtid="{D5CDD505-2E9C-101B-9397-08002B2CF9AE}" pid="14" name="Sensitivity">
    <vt:lpwstr>OFFICIAL</vt:lpwstr>
  </property>
</Properties>
</file>