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A7E" w14:textId="77777777" w:rsidR="00023EB9" w:rsidRDefault="00023EB9">
      <w:pPr>
        <w:rPr>
          <w:lang w:val="en-US"/>
        </w:rPr>
      </w:pPr>
    </w:p>
    <w:p w14:paraId="299D5B49" w14:textId="77777777" w:rsidR="00E637D2" w:rsidRDefault="00E637D2">
      <w:pPr>
        <w:rPr>
          <w:lang w:val="en-US"/>
        </w:rPr>
      </w:pPr>
    </w:p>
    <w:p w14:paraId="0319A3D1" w14:textId="77777777" w:rsidR="00FF7BFC" w:rsidRDefault="00FF7BFC">
      <w:pPr>
        <w:rPr>
          <w:rFonts w:ascii="Nirmala UI" w:hAnsi="Nirmala UI" w:cs="Nirmala UI"/>
          <w:sz w:val="20"/>
          <w:szCs w:val="20"/>
          <w:lang w:val="en-US"/>
        </w:rPr>
      </w:pPr>
    </w:p>
    <w:p w14:paraId="14C3CE92" w14:textId="5BE88A97" w:rsidR="007E05B1" w:rsidRDefault="007E05B1">
      <w:pPr>
        <w:rPr>
          <w:rFonts w:cstheme="minorHAnsi"/>
          <w:lang w:val="en-US"/>
        </w:rPr>
      </w:pP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ভিক্টোরিয়াবাসী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পরিবারদেরকে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কোন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কিণ্ডারগার্টেন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খুঁজে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পেতে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সাহায্য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করার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জন্য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ভিক্টোরীয়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সরকারের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একটি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নূতন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69686C">
        <w:rPr>
          <w:rFonts w:ascii="Nirmala UI" w:hAnsi="Nirmala UI" w:cs="Nirmala UI"/>
          <w:sz w:val="20"/>
          <w:szCs w:val="20"/>
          <w:lang w:val="en-US"/>
        </w:rPr>
        <w:t>প্রতীক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আছে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।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একে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বলে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r w:rsidRPr="0001431C">
        <w:rPr>
          <w:rFonts w:ascii="Arial" w:hAnsi="Arial" w:cs="Arial"/>
          <w:lang w:val="en-US"/>
        </w:rPr>
        <w:t>Kinder Tick</w:t>
      </w:r>
      <w:r w:rsidR="0001431C">
        <w:rPr>
          <w:rFonts w:ascii="Nirmala UI" w:hAnsi="Nirmala UI" w:cs="Nirmala UI"/>
          <w:sz w:val="20"/>
          <w:szCs w:val="20"/>
          <w:lang w:val="en-US"/>
        </w:rPr>
        <w:t>।</w:t>
      </w:r>
    </w:p>
    <w:p w14:paraId="36D882B8" w14:textId="77777777" w:rsidR="007E05B1" w:rsidRDefault="001C6A92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কিণ্ডারগার্টেন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বা</w:t>
      </w:r>
      <w:proofErr w:type="spellEnd"/>
      <w:r w:rsidR="0069686C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69686C">
        <w:rPr>
          <w:rFonts w:ascii="Nirmala UI" w:hAnsi="Nirmala UI" w:cs="Nirmala UI"/>
          <w:sz w:val="20"/>
          <w:szCs w:val="20"/>
          <w:lang w:val="en-US"/>
        </w:rPr>
        <w:t>প্রাথমিক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শৈশবকালীন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পরিষেবার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ব্যবস্থা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আছে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এমন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কোন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69686C">
        <w:rPr>
          <w:rFonts w:ascii="Nirmala UI" w:hAnsi="Nirmala UI" w:cs="Nirmala UI"/>
          <w:sz w:val="20"/>
          <w:szCs w:val="20"/>
          <w:lang w:val="en-US"/>
        </w:rPr>
        <w:t>ভব</w:t>
      </w:r>
      <w:r>
        <w:rPr>
          <w:rFonts w:ascii="Nirmala UI" w:hAnsi="Nirmala UI" w:cs="Nirmala UI"/>
          <w:sz w:val="20"/>
          <w:szCs w:val="20"/>
          <w:lang w:val="en-US"/>
        </w:rPr>
        <w:t>নে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ঢুকলে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আপনি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এই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580974">
        <w:rPr>
          <w:rFonts w:ascii="Nirmala UI" w:hAnsi="Nirmala UI" w:cs="Nirmala UI"/>
          <w:sz w:val="20"/>
          <w:szCs w:val="20"/>
          <w:lang w:val="en-US"/>
        </w:rPr>
        <w:t>প্রতীক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দেখতে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পাবেন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।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তাদের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ওয়েবসাইটেও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আপনি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এই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580974">
        <w:rPr>
          <w:rFonts w:ascii="Nirmala UI" w:hAnsi="Nirmala UI" w:cs="Nirmala UI"/>
          <w:sz w:val="20"/>
          <w:szCs w:val="20"/>
          <w:lang w:val="en-US"/>
        </w:rPr>
        <w:t>প্রতীক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দেখতে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75743E">
        <w:rPr>
          <w:rFonts w:ascii="Nirmala UI" w:hAnsi="Nirmala UI" w:cs="Nirmala UI"/>
          <w:sz w:val="20"/>
          <w:szCs w:val="20"/>
          <w:lang w:val="en-US"/>
        </w:rPr>
        <w:t>পাবেন</w:t>
      </w:r>
      <w:proofErr w:type="spellEnd"/>
      <w:r w:rsidR="0075743E"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2B1B91DB" w14:textId="77777777" w:rsidR="0075743E" w:rsidRDefault="0075743E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এই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শিশুবিদ্যালয়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পরিষেবাগুলি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93C07">
        <w:rPr>
          <w:rFonts w:ascii="Nirmala UI" w:hAnsi="Nirmala UI" w:cs="Nirmala UI"/>
          <w:sz w:val="20"/>
          <w:szCs w:val="20"/>
          <w:lang w:val="en-US"/>
        </w:rPr>
        <w:t>শিশুদের</w:t>
      </w:r>
      <w:proofErr w:type="spellEnd"/>
      <w:r w:rsidR="00493C07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93C07">
        <w:rPr>
          <w:rFonts w:ascii="Nirmala UI" w:hAnsi="Nirmala UI" w:cs="Nirmala UI"/>
          <w:sz w:val="20"/>
          <w:szCs w:val="20"/>
          <w:lang w:val="en-US"/>
        </w:rPr>
        <w:t>শিক্ষার</w:t>
      </w:r>
      <w:proofErr w:type="spellEnd"/>
      <w:r w:rsidR="00493C07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93C07">
        <w:rPr>
          <w:rFonts w:ascii="Nirmala UI" w:hAnsi="Nirmala UI" w:cs="Nirmala UI"/>
          <w:sz w:val="20"/>
          <w:szCs w:val="20"/>
          <w:lang w:val="en-US"/>
        </w:rPr>
        <w:t>জন্য</w:t>
      </w:r>
      <w:proofErr w:type="spellEnd"/>
      <w:r w:rsidR="00493C07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93C07">
        <w:rPr>
          <w:rFonts w:ascii="Nirmala UI" w:hAnsi="Nirmala UI" w:cs="Nirmala UI"/>
          <w:sz w:val="20"/>
          <w:szCs w:val="20"/>
          <w:lang w:val="en-US"/>
        </w:rPr>
        <w:t>প্রকৃতই</w:t>
      </w:r>
      <w:proofErr w:type="spellEnd"/>
      <w:r w:rsidR="00493C07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93C07">
        <w:rPr>
          <w:rFonts w:ascii="Nirmala UI" w:hAnsi="Nirmala UI" w:cs="Nirmala UI"/>
          <w:sz w:val="20"/>
          <w:szCs w:val="20"/>
          <w:lang w:val="en-US"/>
        </w:rPr>
        <w:t>গুরুত্বপূর্ণ</w:t>
      </w:r>
      <w:proofErr w:type="spellEnd"/>
      <w:r w:rsidR="00493C07"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5BB73D33" w14:textId="77777777" w:rsidR="00493C07" w:rsidRDefault="00493C07">
      <w:pPr>
        <w:rPr>
          <w:rFonts w:ascii="Nirmala UI" w:hAnsi="Nirmala UI" w:cs="Nirmala UI"/>
          <w:sz w:val="20"/>
          <w:szCs w:val="20"/>
          <w:lang w:val="en-US"/>
        </w:rPr>
      </w:pPr>
      <w:r w:rsidRPr="0001431C">
        <w:rPr>
          <w:rFonts w:ascii="Arial" w:hAnsi="Arial" w:cs="Arial"/>
          <w:lang w:val="en-US"/>
        </w:rPr>
        <w:t>Kinder Tick</w:t>
      </w:r>
      <w:r>
        <w:rPr>
          <w:rFonts w:cstheme="minorHAnsi"/>
          <w:lang w:val="en-US"/>
        </w:rPr>
        <w:t xml:space="preserve"> </w:t>
      </w:r>
      <w:proofErr w:type="spellStart"/>
      <w:r w:rsidRPr="00493C07">
        <w:rPr>
          <w:rFonts w:ascii="Nirmala UI" w:hAnsi="Nirmala UI" w:cs="Nirmala UI"/>
          <w:sz w:val="20"/>
          <w:szCs w:val="20"/>
          <w:lang w:val="en-US"/>
        </w:rPr>
        <w:t>টি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দেখতে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এ</w:t>
      </w:r>
      <w:r w:rsidR="00C04770">
        <w:rPr>
          <w:rFonts w:ascii="Nirmala UI" w:hAnsi="Nirmala UI" w:cs="Nirmala UI"/>
          <w:sz w:val="20"/>
          <w:szCs w:val="20"/>
          <w:lang w:val="en-US"/>
        </w:rPr>
        <w:t>ইরকম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>।</w:t>
      </w:r>
      <w:r w:rsidR="00580974">
        <w:rPr>
          <w:rFonts w:ascii="Nirmala UI" w:hAnsi="Nirmala UI" w:cs="Nirmala UI"/>
          <w:sz w:val="20"/>
          <w:szCs w:val="20"/>
          <w:lang w:val="en-US"/>
        </w:rPr>
        <w:t xml:space="preserve"> </w:t>
      </w:r>
    </w:p>
    <w:p w14:paraId="1FB3A1AD" w14:textId="77777777" w:rsidR="00493C07" w:rsidRDefault="00493C07" w:rsidP="00493C07">
      <w:pPr>
        <w:jc w:val="center"/>
        <w:rPr>
          <w:rFonts w:ascii="Nirmala UI" w:hAnsi="Nirmala UI" w:cs="Nirmala UI"/>
          <w:sz w:val="20"/>
          <w:szCs w:val="20"/>
          <w:lang w:val="en-US"/>
        </w:rPr>
      </w:pPr>
      <w:r>
        <w:rPr>
          <w:noProof/>
          <w:lang w:eastAsia="en-AU"/>
        </w:rPr>
        <w:drawing>
          <wp:inline distT="0" distB="0" distL="0" distR="0" wp14:anchorId="49581DE8" wp14:editId="54802971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1CA6" w14:textId="77777777" w:rsidR="00493C07" w:rsidRDefault="00493C07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টিকটি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বুঝায়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যে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পরিষেবাগুলি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ভিক্টোরীয়</w:t>
      </w:r>
      <w:proofErr w:type="spellEnd"/>
      <w:r w:rsidRPr="007E05B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সরকারের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অর্থ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বরাদ্দে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চলে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54ADEBFD" w14:textId="77777777" w:rsidR="00493C07" w:rsidRDefault="00493C07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আপনার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শিশুরা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যোগ্য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শিক্ষক-শিক্ষিকা</w:t>
      </w:r>
      <w:r w:rsidR="003C6B10">
        <w:rPr>
          <w:rFonts w:ascii="Nirmala UI" w:hAnsi="Nirmala UI" w:cs="Nirmala UI"/>
          <w:sz w:val="20"/>
          <w:szCs w:val="20"/>
          <w:lang w:val="en-US"/>
        </w:rPr>
        <w:t>দে</w:t>
      </w:r>
      <w:r w:rsidR="004B1CAD">
        <w:rPr>
          <w:rFonts w:ascii="Nirmala UI" w:hAnsi="Nirmala UI" w:cs="Nirmala UI"/>
          <w:sz w:val="20"/>
          <w:szCs w:val="20"/>
          <w:lang w:val="en-US"/>
        </w:rPr>
        <w:t>র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কাছে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খেলার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মধ্য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দিয়ে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B1CAD">
        <w:rPr>
          <w:rFonts w:ascii="Nirmala UI" w:hAnsi="Nirmala UI" w:cs="Nirmala UI"/>
          <w:sz w:val="20"/>
          <w:szCs w:val="20"/>
          <w:lang w:val="en-US"/>
        </w:rPr>
        <w:t>শিখবে</w:t>
      </w:r>
      <w:proofErr w:type="spellEnd"/>
      <w:r w:rsidR="004B1CAD"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2F432107" w14:textId="77777777" w:rsidR="004B1CAD" w:rsidRDefault="004B1CAD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উদাহরণ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স্বরূপ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,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তারা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ভাষা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,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সংখ্যা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এবং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নকশা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সম্বন্ধে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শিখবে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।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তারা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শিখবে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কী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ভাবে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বন্ধু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বানানো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যায়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,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সবার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সঙ্গে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C04770">
        <w:rPr>
          <w:rFonts w:ascii="Nirmala UI" w:hAnsi="Nirmala UI" w:cs="Nirmala UI"/>
          <w:sz w:val="20"/>
          <w:szCs w:val="20"/>
          <w:lang w:val="en-US"/>
        </w:rPr>
        <w:t>ভাগাভাগি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করতে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হয়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এবং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C04770">
        <w:rPr>
          <w:rFonts w:ascii="Nirmala UI" w:hAnsi="Nirmala UI" w:cs="Nirmala UI"/>
          <w:sz w:val="20"/>
          <w:szCs w:val="20"/>
          <w:lang w:val="en-US"/>
        </w:rPr>
        <w:t>মন</w:t>
      </w:r>
      <w:proofErr w:type="spellEnd"/>
      <w:r w:rsidR="00C04770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C04770">
        <w:rPr>
          <w:rFonts w:ascii="Nirmala UI" w:hAnsi="Nirmala UI" w:cs="Nirmala UI"/>
          <w:sz w:val="20"/>
          <w:szCs w:val="20"/>
          <w:lang w:val="en-US"/>
        </w:rPr>
        <w:t>দিয়ে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শুনতে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হয়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।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তারা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স্কুলে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যেতে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প্রস্তুত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হওয়ার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জন্য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4499B">
        <w:rPr>
          <w:rFonts w:ascii="Nirmala UI" w:hAnsi="Nirmala UI" w:cs="Nirmala UI"/>
          <w:sz w:val="20"/>
          <w:szCs w:val="20"/>
          <w:lang w:val="en-US"/>
        </w:rPr>
        <w:t>আরও</w:t>
      </w:r>
      <w:proofErr w:type="spellEnd"/>
      <w:r w:rsidR="00A4499B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অন্যান্য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কৌশলও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 xml:space="preserve">  </w:t>
      </w:r>
      <w:proofErr w:type="spellStart"/>
      <w:r w:rsidR="00A72599">
        <w:rPr>
          <w:rFonts w:ascii="Nirmala UI" w:hAnsi="Nirmala UI" w:cs="Nirmala UI"/>
          <w:sz w:val="20"/>
          <w:szCs w:val="20"/>
          <w:lang w:val="en-US"/>
        </w:rPr>
        <w:t>শিখবে</w:t>
      </w:r>
      <w:proofErr w:type="spellEnd"/>
      <w:r w:rsidR="00A72599">
        <w:rPr>
          <w:rFonts w:ascii="Nirmala UI" w:hAnsi="Nirmala UI" w:cs="Nirmala UI"/>
          <w:sz w:val="20"/>
          <w:szCs w:val="20"/>
          <w:lang w:val="en-US"/>
        </w:rPr>
        <w:t>।</w:t>
      </w:r>
      <w:r w:rsidR="00A21122">
        <w:rPr>
          <w:rFonts w:ascii="Nirmala UI" w:hAnsi="Nirmala UI" w:cs="Nirmala UI"/>
          <w:sz w:val="20"/>
          <w:szCs w:val="20"/>
          <w:lang w:val="en-US"/>
        </w:rPr>
        <w:t xml:space="preserve"> </w:t>
      </w:r>
    </w:p>
    <w:p w14:paraId="3D56D466" w14:textId="77777777" w:rsidR="00A21122" w:rsidRDefault="00A21122">
      <w:pPr>
        <w:rPr>
          <w:rFonts w:ascii="Nirmala UI" w:hAnsi="Nirmala UI" w:cs="Nirmala UI"/>
          <w:sz w:val="20"/>
          <w:szCs w:val="20"/>
          <w:lang w:val="en-US"/>
        </w:rPr>
      </w:pPr>
      <w:r w:rsidRPr="00FF7BFC">
        <w:rPr>
          <w:rFonts w:ascii="Arial" w:hAnsi="Arial" w:cs="Arial"/>
          <w:lang w:val="en-US"/>
        </w:rPr>
        <w:t>2022</w:t>
      </w:r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সাল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হতে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,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ভিক্টোরিয়ার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শিশুরা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স্কুলে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যাওয়ার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আগে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দুই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বছর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কিণ্ডারগার্টেন</w:t>
      </w:r>
      <w:r>
        <w:rPr>
          <w:rFonts w:ascii="Nirmala UI" w:hAnsi="Nirmala UI" w:cs="Nirmala UI"/>
          <w:sz w:val="20"/>
          <w:szCs w:val="20"/>
          <w:lang w:val="en-US"/>
        </w:rPr>
        <w:t>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যেতে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প</w:t>
      </w:r>
      <w:r w:rsidR="00CC548F">
        <w:rPr>
          <w:rFonts w:ascii="Nirmala UI" w:hAnsi="Nirmala UI" w:cs="Nirmala UI"/>
          <w:sz w:val="20"/>
          <w:szCs w:val="20"/>
          <w:lang w:val="en-US"/>
        </w:rPr>
        <w:t>া</w:t>
      </w:r>
      <w:r>
        <w:rPr>
          <w:rFonts w:ascii="Nirmala UI" w:hAnsi="Nirmala UI" w:cs="Nirmala UI"/>
          <w:sz w:val="20"/>
          <w:szCs w:val="20"/>
          <w:lang w:val="en-US"/>
        </w:rPr>
        <w:t>রবে</w:t>
      </w:r>
      <w:proofErr w:type="spellEnd"/>
      <w:r w:rsidR="00CC548F"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471F1223" w14:textId="77777777" w:rsidR="00CC548F" w:rsidRDefault="00CC548F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7E05B1">
        <w:rPr>
          <w:rFonts w:ascii="Nirmala UI" w:hAnsi="Nirmala UI" w:cs="Nirmala UI"/>
          <w:sz w:val="20"/>
          <w:szCs w:val="20"/>
          <w:lang w:val="en-US"/>
        </w:rPr>
        <w:t>কিণ্ডারগার্টেন</w:t>
      </w:r>
      <w:r>
        <w:rPr>
          <w:rFonts w:ascii="Nirmala UI" w:hAnsi="Nirmala UI" w:cs="Nirmala UI"/>
          <w:sz w:val="20"/>
          <w:szCs w:val="20"/>
          <w:lang w:val="en-US"/>
        </w:rPr>
        <w:t>ের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কাজকর্ম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শিশু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যত্নের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একটা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অংশ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হতে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পারে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।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এটা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একটা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ভিন্ন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কার্যক্রমও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হতে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937A8">
        <w:rPr>
          <w:rFonts w:ascii="Nirmala UI" w:hAnsi="Nirmala UI" w:cs="Nirmala UI"/>
          <w:sz w:val="20"/>
          <w:szCs w:val="20"/>
          <w:lang w:val="en-US"/>
        </w:rPr>
        <w:t>পারে</w:t>
      </w:r>
      <w:proofErr w:type="spellEnd"/>
      <w:r w:rsidR="00E937A8"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0E07B4B1" w14:textId="77777777" w:rsidR="00E937A8" w:rsidRDefault="00E937A8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আপনার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সমাজে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Pr="0001431C">
        <w:rPr>
          <w:rFonts w:ascii="Arial" w:hAnsi="Arial" w:cs="Arial"/>
          <w:lang w:val="en-US"/>
        </w:rPr>
        <w:t>Kinder Tick</w:t>
      </w:r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580974">
        <w:rPr>
          <w:rFonts w:ascii="Nirmala UI" w:hAnsi="Nirmala UI" w:cs="Nirmala UI"/>
          <w:sz w:val="20"/>
          <w:szCs w:val="20"/>
          <w:lang w:val="en-US"/>
        </w:rPr>
        <w:t>প্রতীকের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খোঁজ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করুন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।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আপনার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আরও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তথ্যের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দরকার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F4C7F">
        <w:rPr>
          <w:rFonts w:ascii="Nirmala UI" w:hAnsi="Nirmala UI" w:cs="Nirmala UI"/>
          <w:sz w:val="20"/>
          <w:szCs w:val="20"/>
          <w:lang w:val="en-US"/>
        </w:rPr>
        <w:t>হলে</w:t>
      </w:r>
      <w:proofErr w:type="spellEnd"/>
      <w:r w:rsidR="00AF4C7F">
        <w:rPr>
          <w:rFonts w:ascii="Nirmala UI" w:hAnsi="Nirmala UI" w:cs="Nirmala UI"/>
          <w:sz w:val="20"/>
          <w:szCs w:val="20"/>
          <w:lang w:val="en-US"/>
        </w:rPr>
        <w:t xml:space="preserve"> </w:t>
      </w:r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F4C7F" w:rsidRPr="007E05B1">
        <w:rPr>
          <w:rFonts w:ascii="Nirmala UI" w:hAnsi="Nirmala UI" w:cs="Nirmala UI"/>
          <w:sz w:val="20"/>
          <w:szCs w:val="20"/>
          <w:lang w:val="en-US"/>
        </w:rPr>
        <w:t>কিণ্ডারগার্টেন</w:t>
      </w:r>
      <w:r w:rsidR="00AF4C7F">
        <w:rPr>
          <w:rFonts w:ascii="Nirmala UI" w:hAnsi="Nirmala UI" w:cs="Nirmala UI"/>
          <w:sz w:val="20"/>
          <w:szCs w:val="20"/>
          <w:lang w:val="en-US"/>
        </w:rPr>
        <w:t>ের</w:t>
      </w:r>
      <w:proofErr w:type="spellEnd"/>
      <w:r w:rsidR="00AF4C7F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F4C7F">
        <w:rPr>
          <w:rFonts w:ascii="Nirmala UI" w:hAnsi="Nirmala UI" w:cs="Nirmala UI"/>
          <w:sz w:val="20"/>
          <w:szCs w:val="20"/>
          <w:lang w:val="en-US"/>
        </w:rPr>
        <w:t>শিক্ষক-শিক্ষিকাদের</w:t>
      </w:r>
      <w:proofErr w:type="spellEnd"/>
      <w:r w:rsidR="00AF4C7F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F4C7F">
        <w:rPr>
          <w:rFonts w:ascii="Nirmala UI" w:hAnsi="Nirmala UI" w:cs="Nirmala UI"/>
          <w:sz w:val="20"/>
          <w:szCs w:val="20"/>
          <w:lang w:val="en-US"/>
        </w:rPr>
        <w:t>সঙ্গে</w:t>
      </w:r>
      <w:proofErr w:type="spellEnd"/>
      <w:r w:rsidR="00AF4C7F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F4C7F">
        <w:rPr>
          <w:rFonts w:ascii="Nirmala UI" w:hAnsi="Nirmala UI" w:cs="Nirmala UI"/>
          <w:sz w:val="20"/>
          <w:szCs w:val="20"/>
          <w:lang w:val="en-US"/>
        </w:rPr>
        <w:t>কথা</w:t>
      </w:r>
      <w:proofErr w:type="spellEnd"/>
      <w:r w:rsidR="00AF4C7F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AF4C7F">
        <w:rPr>
          <w:rFonts w:ascii="Nirmala UI" w:hAnsi="Nirmala UI" w:cs="Nirmala UI"/>
          <w:sz w:val="20"/>
          <w:szCs w:val="20"/>
          <w:lang w:val="en-US"/>
        </w:rPr>
        <w:t>বলুন</w:t>
      </w:r>
      <w:proofErr w:type="spellEnd"/>
      <w:r w:rsidR="00AF4C7F">
        <w:rPr>
          <w:rFonts w:ascii="Nirmala UI" w:hAnsi="Nirmala UI" w:cs="Nirmala UI"/>
          <w:sz w:val="20"/>
          <w:szCs w:val="20"/>
          <w:lang w:val="en-US"/>
        </w:rPr>
        <w:t xml:space="preserve">। </w:t>
      </w:r>
    </w:p>
    <w:p w14:paraId="58AB93F6" w14:textId="77777777" w:rsidR="00580974" w:rsidRPr="00493C07" w:rsidRDefault="00580974">
      <w:pPr>
        <w:rPr>
          <w:rFonts w:ascii="Nirmala UI" w:hAnsi="Nirmala UI" w:cs="Nirmala UI"/>
          <w:sz w:val="20"/>
          <w:szCs w:val="20"/>
          <w:lang w:val="en-US"/>
        </w:rPr>
      </w:pPr>
    </w:p>
    <w:sectPr w:rsidR="00580974" w:rsidRPr="00493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5DAB" w14:textId="77777777" w:rsidR="0001431C" w:rsidRDefault="0001431C" w:rsidP="0001431C">
      <w:pPr>
        <w:spacing w:after="0" w:line="240" w:lineRule="auto"/>
      </w:pPr>
      <w:r>
        <w:separator/>
      </w:r>
    </w:p>
  </w:endnote>
  <w:endnote w:type="continuationSeparator" w:id="0">
    <w:p w14:paraId="25B052BD" w14:textId="77777777" w:rsidR="0001431C" w:rsidRDefault="0001431C" w:rsidP="0001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E5E20" w14:textId="77777777" w:rsidR="0001431C" w:rsidRDefault="00014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19398" w14:textId="77777777" w:rsidR="0001431C" w:rsidRDefault="00014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470BA" w14:textId="77777777" w:rsidR="0001431C" w:rsidRDefault="00014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BA7D" w14:textId="77777777" w:rsidR="0001431C" w:rsidRDefault="0001431C" w:rsidP="0001431C">
      <w:pPr>
        <w:spacing w:after="0" w:line="240" w:lineRule="auto"/>
      </w:pPr>
      <w:r>
        <w:separator/>
      </w:r>
    </w:p>
  </w:footnote>
  <w:footnote w:type="continuationSeparator" w:id="0">
    <w:p w14:paraId="499C4191" w14:textId="77777777" w:rsidR="0001431C" w:rsidRDefault="0001431C" w:rsidP="0001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78281" w14:textId="77777777" w:rsidR="0001431C" w:rsidRDefault="00014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D60E" w14:textId="2FF34EE0" w:rsidR="0001431C" w:rsidRDefault="0001431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7E50CAC" wp14:editId="56A20DE2">
          <wp:simplePos x="0" y="0"/>
          <wp:positionH relativeFrom="page">
            <wp:posOffset>0</wp:posOffset>
          </wp:positionH>
          <wp:positionV relativeFrom="page">
            <wp:posOffset>39370</wp:posOffset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EBAC" w14:textId="77777777" w:rsidR="0001431C" w:rsidRDefault="00014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5B1"/>
    <w:rsid w:val="0001431C"/>
    <w:rsid w:val="00023EB9"/>
    <w:rsid w:val="000B5CF7"/>
    <w:rsid w:val="001C6A92"/>
    <w:rsid w:val="003C6B10"/>
    <w:rsid w:val="00493C07"/>
    <w:rsid w:val="004B1CAD"/>
    <w:rsid w:val="00580974"/>
    <w:rsid w:val="0069686C"/>
    <w:rsid w:val="0075743E"/>
    <w:rsid w:val="007E05B1"/>
    <w:rsid w:val="00A21122"/>
    <w:rsid w:val="00A4499B"/>
    <w:rsid w:val="00A72599"/>
    <w:rsid w:val="00AF4C7F"/>
    <w:rsid w:val="00C04770"/>
    <w:rsid w:val="00CC548F"/>
    <w:rsid w:val="00D72FBE"/>
    <w:rsid w:val="00E637D2"/>
    <w:rsid w:val="00E937A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FCF9D2"/>
  <w15:docId w15:val="{F22C6CCD-A6ED-45D9-9D5E-8358123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1C"/>
  </w:style>
  <w:style w:type="paragraph" w:styleId="Footer">
    <w:name w:val="footer"/>
    <w:basedOn w:val="Normal"/>
    <w:link w:val="FooterChar"/>
    <w:uiPriority w:val="99"/>
    <w:unhideWhenUsed/>
    <w:rsid w:val="0001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8F612-51F3-4E13-B32A-2358B5AAAB5A}"/>
</file>

<file path=customXml/itemProps2.xml><?xml version="1.0" encoding="utf-8"?>
<ds:datastoreItem xmlns:ds="http://schemas.openxmlformats.org/officeDocument/2006/customXml" ds:itemID="{01D44E17-96E9-4D97-A7EC-FB74A0311179}"/>
</file>

<file path=customXml/itemProps3.xml><?xml version="1.0" encoding="utf-8"?>
<ds:datastoreItem xmlns:ds="http://schemas.openxmlformats.org/officeDocument/2006/customXml" ds:itemID="{43745886-DCE9-497F-B9EB-0DD21D3B2D41}"/>
</file>

<file path=customXml/itemProps4.xml><?xml version="1.0" encoding="utf-8"?>
<ds:datastoreItem xmlns:ds="http://schemas.openxmlformats.org/officeDocument/2006/customXml" ds:itemID="{573DE160-C533-4C44-8979-856FA012D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Islam</dc:creator>
  <cp:lastModifiedBy>Marta Jarosz</cp:lastModifiedBy>
  <cp:revision>4</cp:revision>
  <dcterms:created xsi:type="dcterms:W3CDTF">2021-02-15T03:43:00Z</dcterms:created>
  <dcterms:modified xsi:type="dcterms:W3CDTF">2021-02-17T05:09:00Z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