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B50F8" w14:textId="4541BBE3" w:rsidR="00476556" w:rsidRPr="006601EB" w:rsidRDefault="00476556" w:rsidP="00476556">
      <w:pPr>
        <w:pStyle w:val="Heading1"/>
        <w:numPr>
          <w:ilvl w:val="0"/>
          <w:numId w:val="0"/>
        </w:numPr>
        <w:ind w:left="360" w:hanging="360"/>
      </w:pPr>
      <w:r>
        <w:t xml:space="preserve">Drafting </w:t>
      </w:r>
      <w:r w:rsidR="00B06B49">
        <w:t>guidance</w:t>
      </w:r>
    </w:p>
    <w:p w14:paraId="5FCE1D4C" w14:textId="0CCBF422" w:rsidR="00476556" w:rsidRDefault="00476556" w:rsidP="00476556">
      <w:pPr>
        <w:rPr>
          <w:i/>
          <w:color w:val="808080" w:themeColor="background1" w:themeShade="80"/>
        </w:rPr>
      </w:pPr>
      <w:r>
        <w:rPr>
          <w:i/>
          <w:color w:val="808080" w:themeColor="background1" w:themeShade="80"/>
        </w:rPr>
        <w:t>[DRAFTING GUIDANCE</w:t>
      </w:r>
      <w:r w:rsidRPr="007D1A19">
        <w:rPr>
          <w:i/>
          <w:color w:val="808080" w:themeColor="background1" w:themeShade="80"/>
        </w:rPr>
        <w:t xml:space="preserve">: </w:t>
      </w:r>
      <w:r>
        <w:rPr>
          <w:i/>
          <w:color w:val="808080" w:themeColor="background1" w:themeShade="80"/>
        </w:rPr>
        <w:t xml:space="preserve"> This template can be used to assist you in developing a </w:t>
      </w:r>
      <w:r w:rsidR="00172883">
        <w:rPr>
          <w:i/>
          <w:color w:val="808080" w:themeColor="background1" w:themeShade="80"/>
        </w:rPr>
        <w:t>procurement plan</w:t>
      </w:r>
      <w:r>
        <w:rPr>
          <w:i/>
          <w:color w:val="808080" w:themeColor="background1" w:themeShade="80"/>
        </w:rPr>
        <w:t xml:space="preserve"> as you begin to start the procurement process </w:t>
      </w:r>
      <w:r w:rsidR="008A3FB3">
        <w:rPr>
          <w:i/>
          <w:color w:val="808080" w:themeColor="background1" w:themeShade="80"/>
        </w:rPr>
        <w:t>for</w:t>
      </w:r>
      <w:r>
        <w:rPr>
          <w:i/>
          <w:color w:val="808080" w:themeColor="background1" w:themeShade="80"/>
        </w:rPr>
        <w:t xml:space="preserve"> the works for your TAFE project.</w:t>
      </w:r>
    </w:p>
    <w:p w14:paraId="0146D956" w14:textId="5EE75213" w:rsidR="00476556" w:rsidRDefault="00476556" w:rsidP="00476556">
      <w:pPr>
        <w:rPr>
          <w:i/>
          <w:color w:val="808080" w:themeColor="background1" w:themeShade="80"/>
        </w:rPr>
      </w:pPr>
      <w:r w:rsidRPr="00476556">
        <w:rPr>
          <w:i/>
          <w:color w:val="808080" w:themeColor="background1" w:themeShade="80"/>
        </w:rPr>
        <w:t xml:space="preserve">A </w:t>
      </w:r>
      <w:r w:rsidR="00172883">
        <w:rPr>
          <w:i/>
          <w:color w:val="808080" w:themeColor="background1" w:themeShade="80"/>
        </w:rPr>
        <w:t>procurement plan</w:t>
      </w:r>
      <w:r w:rsidRPr="00476556">
        <w:rPr>
          <w:i/>
          <w:color w:val="808080" w:themeColor="background1" w:themeShade="80"/>
        </w:rPr>
        <w:t xml:space="preserve"> will help you guide, manage and ex</w:t>
      </w:r>
      <w:r>
        <w:rPr>
          <w:i/>
          <w:color w:val="808080" w:themeColor="background1" w:themeShade="80"/>
        </w:rPr>
        <w:t>ecute your procurement process.</w:t>
      </w:r>
    </w:p>
    <w:p w14:paraId="795CD4FF" w14:textId="19FAF1C4" w:rsidR="008D711F" w:rsidRDefault="008D711F" w:rsidP="00476556">
      <w:pPr>
        <w:rPr>
          <w:i/>
          <w:color w:val="808080" w:themeColor="background1" w:themeShade="80"/>
        </w:rPr>
      </w:pPr>
      <w:r>
        <w:rPr>
          <w:i/>
          <w:color w:val="808080" w:themeColor="background1" w:themeShade="80"/>
        </w:rPr>
        <w:t>Y</w:t>
      </w:r>
      <w:r w:rsidRPr="007A1474">
        <w:rPr>
          <w:i/>
          <w:color w:val="808080" w:themeColor="background1" w:themeShade="80"/>
        </w:rPr>
        <w:t xml:space="preserve">ou will need to use your judgement to determine the level of detail you provide within your </w:t>
      </w:r>
      <w:r w:rsidR="00172883">
        <w:rPr>
          <w:i/>
          <w:color w:val="808080" w:themeColor="background1" w:themeShade="80"/>
        </w:rPr>
        <w:t>procurement plan</w:t>
      </w:r>
      <w:r w:rsidRPr="007A1474">
        <w:rPr>
          <w:i/>
          <w:color w:val="808080" w:themeColor="background1" w:themeShade="80"/>
        </w:rPr>
        <w:t xml:space="preserve"> and assess whether fewer or additional sections may be applicable to your project. The extent of information you include within the </w:t>
      </w:r>
      <w:r w:rsidR="00172883">
        <w:rPr>
          <w:i/>
          <w:color w:val="808080" w:themeColor="background1" w:themeShade="80"/>
        </w:rPr>
        <w:t>procurement plan</w:t>
      </w:r>
      <w:r w:rsidRPr="007A1474">
        <w:rPr>
          <w:i/>
          <w:color w:val="808080" w:themeColor="background1" w:themeShade="80"/>
        </w:rPr>
        <w:t xml:space="preserve"> </w:t>
      </w:r>
      <w:r w:rsidR="0048639B">
        <w:rPr>
          <w:i/>
          <w:color w:val="808080" w:themeColor="background1" w:themeShade="80"/>
        </w:rPr>
        <w:t xml:space="preserve">will likely </w:t>
      </w:r>
      <w:r w:rsidRPr="007A1474">
        <w:rPr>
          <w:i/>
          <w:color w:val="808080" w:themeColor="background1" w:themeShade="80"/>
        </w:rPr>
        <w:t xml:space="preserve">be </w:t>
      </w:r>
      <w:r w:rsidR="0048639B">
        <w:rPr>
          <w:i/>
          <w:color w:val="808080" w:themeColor="background1" w:themeShade="80"/>
        </w:rPr>
        <w:t>influenced by</w:t>
      </w:r>
      <w:r w:rsidR="0048639B" w:rsidRPr="007A1474">
        <w:rPr>
          <w:i/>
          <w:color w:val="808080" w:themeColor="background1" w:themeShade="80"/>
        </w:rPr>
        <w:t xml:space="preserve"> </w:t>
      </w:r>
      <w:r w:rsidRPr="007A1474">
        <w:rPr>
          <w:i/>
          <w:color w:val="808080" w:themeColor="background1" w:themeShade="80"/>
        </w:rPr>
        <w:t>the size and complexity of your project.</w:t>
      </w:r>
    </w:p>
    <w:p w14:paraId="160C5ADD" w14:textId="6C5A2408" w:rsidR="00476556" w:rsidRPr="00350E7E" w:rsidRDefault="00476556" w:rsidP="00476556">
      <w:pPr>
        <w:rPr>
          <w:i/>
          <w:color w:val="808080" w:themeColor="background1" w:themeShade="80"/>
        </w:rPr>
      </w:pPr>
      <w:r>
        <w:rPr>
          <w:i/>
          <w:color w:val="808080" w:themeColor="background1" w:themeShade="80"/>
        </w:rPr>
        <w:t xml:space="preserve">The guidance below is designed to help prompt you on key considerations during the procurement planning process. Further guidance on developing a </w:t>
      </w:r>
      <w:r w:rsidR="00172883">
        <w:rPr>
          <w:i/>
          <w:color w:val="808080" w:themeColor="background1" w:themeShade="80"/>
        </w:rPr>
        <w:t>procurement plan</w:t>
      </w:r>
      <w:r>
        <w:rPr>
          <w:i/>
          <w:color w:val="808080" w:themeColor="background1" w:themeShade="80"/>
        </w:rPr>
        <w:t xml:space="preserve"> can be found </w:t>
      </w:r>
      <w:hyperlink r:id="rId10" w:history="1">
        <w:r w:rsidRPr="00515A66">
          <w:rPr>
            <w:rStyle w:val="Hyperlink"/>
            <w:b/>
            <w:i/>
          </w:rPr>
          <w:t>here</w:t>
        </w:r>
      </w:hyperlink>
      <w:r>
        <w:rPr>
          <w:i/>
          <w:color w:val="808080" w:themeColor="background1" w:themeShade="80"/>
        </w:rPr>
        <w:t>.]</w:t>
      </w:r>
    </w:p>
    <w:p w14:paraId="7306809D" w14:textId="77777777" w:rsidR="00476556" w:rsidRDefault="00476556" w:rsidP="00476556">
      <w:pPr>
        <w:rPr>
          <w:i/>
          <w:color w:val="808080" w:themeColor="background1" w:themeShade="80"/>
        </w:rPr>
      </w:pPr>
      <w:r>
        <w:rPr>
          <w:i/>
          <w:color w:val="808080" w:themeColor="background1" w:themeShade="80"/>
        </w:rPr>
        <w:br w:type="page"/>
      </w:r>
    </w:p>
    <w:p w14:paraId="5B80F272" w14:textId="77777777" w:rsidR="00E20387" w:rsidRDefault="00E20387" w:rsidP="00E20387">
      <w:pPr>
        <w:pStyle w:val="Heading1"/>
      </w:pPr>
      <w:r>
        <w:lastRenderedPageBreak/>
        <w:t>Introduction</w:t>
      </w:r>
    </w:p>
    <w:p w14:paraId="7CE1D4C1" w14:textId="77777777" w:rsidR="00E20387" w:rsidRDefault="00E20387">
      <w:pPr>
        <w:pStyle w:val="Heading2"/>
      </w:pPr>
      <w:r>
        <w:t>Document purpose</w:t>
      </w:r>
    </w:p>
    <w:p w14:paraId="7EABEC0B" w14:textId="31D8DED5" w:rsidR="00A17B09" w:rsidRPr="003653A8" w:rsidRDefault="003653A8" w:rsidP="00A17B09">
      <w:pPr>
        <w:rPr>
          <w:i/>
          <w:color w:val="808080" w:themeColor="background1" w:themeShade="80"/>
        </w:rPr>
      </w:pPr>
      <w:r w:rsidRPr="00F57009">
        <w:rPr>
          <w:i/>
          <w:color w:val="808080" w:themeColor="background1" w:themeShade="80"/>
        </w:rPr>
        <w:t xml:space="preserve">[This section should </w:t>
      </w:r>
      <w:r>
        <w:rPr>
          <w:i/>
          <w:color w:val="808080" w:themeColor="background1" w:themeShade="80"/>
        </w:rPr>
        <w:t>outline the objectives of this document. You may wish to include wording similar to: “</w:t>
      </w:r>
      <w:r w:rsidRPr="003653A8">
        <w:rPr>
          <w:i/>
          <w:color w:val="808080" w:themeColor="background1" w:themeShade="80"/>
        </w:rPr>
        <w:t xml:space="preserve">This </w:t>
      </w:r>
      <w:r w:rsidR="00172883">
        <w:rPr>
          <w:i/>
          <w:color w:val="808080" w:themeColor="background1" w:themeShade="80"/>
        </w:rPr>
        <w:t>procurement plan</w:t>
      </w:r>
      <w:r w:rsidRPr="003653A8">
        <w:rPr>
          <w:i/>
          <w:color w:val="808080" w:themeColor="background1" w:themeShade="80"/>
        </w:rPr>
        <w:t xml:space="preserve"> </w:t>
      </w:r>
      <w:r w:rsidR="00A17B09" w:rsidRPr="003653A8">
        <w:rPr>
          <w:i/>
          <w:color w:val="808080" w:themeColor="background1" w:themeShade="80"/>
        </w:rPr>
        <w:t xml:space="preserve">is a formal document that will be used to guide, manage and execute the procurement activities for </w:t>
      </w:r>
      <w:r w:rsidRPr="003653A8">
        <w:rPr>
          <w:i/>
          <w:color w:val="808080" w:themeColor="background1" w:themeShade="80"/>
        </w:rPr>
        <w:t>[Project Name].”]</w:t>
      </w:r>
    </w:p>
    <w:p w14:paraId="248B4C9F" w14:textId="77777777" w:rsidR="00E20387" w:rsidRDefault="00E20387">
      <w:pPr>
        <w:pStyle w:val="Heading2"/>
      </w:pPr>
      <w:r>
        <w:t>Background</w:t>
      </w:r>
    </w:p>
    <w:p w14:paraId="0F073586" w14:textId="2C399195" w:rsidR="003653A8" w:rsidRDefault="003653A8" w:rsidP="003653A8">
      <w:pPr>
        <w:rPr>
          <w:i/>
          <w:color w:val="808080" w:themeColor="background1" w:themeShade="80"/>
        </w:rPr>
      </w:pPr>
      <w:r w:rsidRPr="00F57009">
        <w:rPr>
          <w:i/>
          <w:color w:val="808080" w:themeColor="background1" w:themeShade="80"/>
        </w:rPr>
        <w:t xml:space="preserve">[This section should </w:t>
      </w:r>
      <w:r>
        <w:rPr>
          <w:i/>
          <w:color w:val="808080" w:themeColor="background1" w:themeShade="80"/>
        </w:rPr>
        <w:t xml:space="preserve">outline background information on the project including </w:t>
      </w:r>
      <w:r w:rsidR="00172883">
        <w:rPr>
          <w:i/>
          <w:color w:val="808080" w:themeColor="background1" w:themeShade="80"/>
        </w:rPr>
        <w:t>b</w:t>
      </w:r>
      <w:r>
        <w:rPr>
          <w:i/>
          <w:color w:val="808080" w:themeColor="background1" w:themeShade="80"/>
        </w:rPr>
        <w:t xml:space="preserve">usiness </w:t>
      </w:r>
      <w:r w:rsidR="00172883">
        <w:rPr>
          <w:i/>
          <w:color w:val="808080" w:themeColor="background1" w:themeShade="80"/>
        </w:rPr>
        <w:t>c</w:t>
      </w:r>
      <w:r>
        <w:rPr>
          <w:i/>
          <w:color w:val="808080" w:themeColor="background1" w:themeShade="80"/>
        </w:rPr>
        <w:t xml:space="preserve">ase and </w:t>
      </w:r>
      <w:r w:rsidR="00172883">
        <w:rPr>
          <w:i/>
          <w:color w:val="808080" w:themeColor="background1" w:themeShade="80"/>
        </w:rPr>
        <w:t xml:space="preserve">funding </w:t>
      </w:r>
      <w:r>
        <w:rPr>
          <w:i/>
          <w:color w:val="808080" w:themeColor="background1" w:themeShade="80"/>
        </w:rPr>
        <w:t>outcomes.]</w:t>
      </w:r>
    </w:p>
    <w:p w14:paraId="229D0D47" w14:textId="77777777" w:rsidR="00E20387" w:rsidRDefault="00E20387">
      <w:pPr>
        <w:pStyle w:val="Heading2"/>
      </w:pPr>
      <w:r>
        <w:t>Reference materials / related documents</w:t>
      </w:r>
    </w:p>
    <w:p w14:paraId="7E132E16" w14:textId="2C463172" w:rsidR="003653A8" w:rsidRDefault="003653A8" w:rsidP="003653A8">
      <w:pPr>
        <w:rPr>
          <w:i/>
          <w:color w:val="808080" w:themeColor="background1" w:themeShade="80"/>
        </w:rPr>
      </w:pPr>
      <w:r w:rsidRPr="00F57009">
        <w:rPr>
          <w:i/>
          <w:color w:val="808080" w:themeColor="background1" w:themeShade="80"/>
        </w:rPr>
        <w:t xml:space="preserve">[This section </w:t>
      </w:r>
      <w:r>
        <w:rPr>
          <w:i/>
          <w:color w:val="808080" w:themeColor="background1" w:themeShade="80"/>
        </w:rPr>
        <w:t>should list relevant and related documents that the reader should consider this document in the context of</w:t>
      </w:r>
      <w:r w:rsidR="009345CF">
        <w:rPr>
          <w:i/>
          <w:color w:val="808080" w:themeColor="background1" w:themeShade="80"/>
        </w:rPr>
        <w:t>,</w:t>
      </w:r>
      <w:r w:rsidR="00CF4FBD">
        <w:rPr>
          <w:i/>
          <w:color w:val="808080" w:themeColor="background1" w:themeShade="80"/>
        </w:rPr>
        <w:t xml:space="preserve"> for example</w:t>
      </w:r>
      <w:r w:rsidR="009345CF">
        <w:rPr>
          <w:i/>
          <w:color w:val="808080" w:themeColor="background1" w:themeShade="80"/>
        </w:rPr>
        <w:t>,</w:t>
      </w:r>
      <w:r w:rsidR="00CF4FBD">
        <w:rPr>
          <w:i/>
          <w:color w:val="808080" w:themeColor="background1" w:themeShade="80"/>
        </w:rPr>
        <w:t xml:space="preserve"> it is assumed that this document will be appended to your </w:t>
      </w:r>
      <w:r w:rsidR="00172883">
        <w:rPr>
          <w:i/>
          <w:color w:val="808080" w:themeColor="background1" w:themeShade="80"/>
        </w:rPr>
        <w:t>project plan</w:t>
      </w:r>
      <w:r>
        <w:rPr>
          <w:i/>
          <w:color w:val="808080" w:themeColor="background1" w:themeShade="80"/>
        </w:rPr>
        <w:t>.]</w:t>
      </w:r>
    </w:p>
    <w:p w14:paraId="40DC0544" w14:textId="77777777" w:rsidR="00E20387" w:rsidRDefault="00E20387">
      <w:pPr>
        <w:pStyle w:val="Heading2"/>
      </w:pPr>
      <w:r>
        <w:t>Objectives</w:t>
      </w:r>
    </w:p>
    <w:p w14:paraId="53C2E488" w14:textId="18266AEC" w:rsidR="00E20387" w:rsidRDefault="000A097B" w:rsidP="00E20387">
      <w:pPr>
        <w:pStyle w:val="Heading3"/>
      </w:pPr>
      <w:r>
        <w:t xml:space="preserve">Project </w:t>
      </w:r>
      <w:r w:rsidR="00B06B49">
        <w:t>o</w:t>
      </w:r>
      <w:r w:rsidR="00E20387">
        <w:t>bjectives</w:t>
      </w:r>
    </w:p>
    <w:p w14:paraId="76C625A5" w14:textId="156AE2C6" w:rsidR="003653A8" w:rsidRDefault="003653A8" w:rsidP="003653A8">
      <w:pPr>
        <w:rPr>
          <w:i/>
          <w:color w:val="808080" w:themeColor="background1" w:themeShade="80"/>
        </w:rPr>
      </w:pPr>
      <w:r w:rsidRPr="00F57009">
        <w:rPr>
          <w:i/>
          <w:color w:val="808080" w:themeColor="background1" w:themeShade="80"/>
        </w:rPr>
        <w:t xml:space="preserve">[This section </w:t>
      </w:r>
      <w:r>
        <w:rPr>
          <w:i/>
          <w:color w:val="808080" w:themeColor="background1" w:themeShade="80"/>
        </w:rPr>
        <w:t>summarise</w:t>
      </w:r>
      <w:r w:rsidR="00B23BE6">
        <w:rPr>
          <w:i/>
          <w:color w:val="808080" w:themeColor="background1" w:themeShade="80"/>
        </w:rPr>
        <w:t>s</w:t>
      </w:r>
      <w:r>
        <w:rPr>
          <w:i/>
          <w:color w:val="808080" w:themeColor="background1" w:themeShade="80"/>
        </w:rPr>
        <w:t xml:space="preserve"> your pro</w:t>
      </w:r>
      <w:r w:rsidR="000A097B">
        <w:rPr>
          <w:i/>
          <w:color w:val="808080" w:themeColor="background1" w:themeShade="80"/>
        </w:rPr>
        <w:t>ject</w:t>
      </w:r>
      <w:r>
        <w:rPr>
          <w:i/>
          <w:color w:val="808080" w:themeColor="background1" w:themeShade="80"/>
        </w:rPr>
        <w:t xml:space="preserve"> objectives outlined in your </w:t>
      </w:r>
      <w:hyperlink r:id="rId11" w:history="1">
        <w:r w:rsidR="00172883" w:rsidRPr="00515A66">
          <w:rPr>
            <w:rStyle w:val="Hyperlink"/>
            <w:b/>
            <w:i/>
          </w:rPr>
          <w:t>project plan</w:t>
        </w:r>
      </w:hyperlink>
      <w:r w:rsidRPr="003653A8">
        <w:rPr>
          <w:i/>
          <w:color w:val="0000FF"/>
        </w:rPr>
        <w:t>.</w:t>
      </w:r>
      <w:r>
        <w:rPr>
          <w:i/>
          <w:color w:val="808080" w:themeColor="background1" w:themeShade="80"/>
        </w:rPr>
        <w:t>]</w:t>
      </w:r>
    </w:p>
    <w:p w14:paraId="2A9F2EE4" w14:textId="42255D49" w:rsidR="00E20387" w:rsidRDefault="00E20387" w:rsidP="00E20387">
      <w:pPr>
        <w:pStyle w:val="Heading3"/>
      </w:pPr>
      <w:r>
        <w:t xml:space="preserve">Procurement </w:t>
      </w:r>
      <w:r w:rsidR="00B06B49">
        <w:t>o</w:t>
      </w:r>
      <w:r>
        <w:t>bjectives</w:t>
      </w:r>
    </w:p>
    <w:p w14:paraId="37D6B5B9" w14:textId="0F67A96D" w:rsidR="00A17B09" w:rsidRDefault="00D028A1" w:rsidP="00A17B09">
      <w:r w:rsidRPr="00F57009">
        <w:rPr>
          <w:i/>
          <w:color w:val="808080" w:themeColor="background1" w:themeShade="80"/>
        </w:rPr>
        <w:t xml:space="preserve">[This section </w:t>
      </w:r>
      <w:r>
        <w:rPr>
          <w:i/>
          <w:color w:val="808080" w:themeColor="background1" w:themeShade="80"/>
        </w:rPr>
        <w:t>summarise</w:t>
      </w:r>
      <w:r w:rsidR="00B23BE6">
        <w:rPr>
          <w:i/>
          <w:color w:val="808080" w:themeColor="background1" w:themeShade="80"/>
        </w:rPr>
        <w:t>s</w:t>
      </w:r>
      <w:r>
        <w:rPr>
          <w:i/>
          <w:color w:val="808080" w:themeColor="background1" w:themeShade="80"/>
        </w:rPr>
        <w:t xml:space="preserve"> your procurement objectives, these may have already been considered in the </w:t>
      </w:r>
      <w:hyperlink r:id="rId12" w:history="1">
        <w:r w:rsidR="00476556" w:rsidRPr="00515A66">
          <w:rPr>
            <w:rStyle w:val="Hyperlink"/>
            <w:b/>
            <w:i/>
          </w:rPr>
          <w:t>project definition, funding and approvals phase</w:t>
        </w:r>
      </w:hyperlink>
      <w:r>
        <w:rPr>
          <w:i/>
          <w:color w:val="808080" w:themeColor="background1" w:themeShade="80"/>
        </w:rPr>
        <w:t xml:space="preserve">. These could include items such as: </w:t>
      </w:r>
    </w:p>
    <w:p w14:paraId="43064C54" w14:textId="2E788C8B" w:rsidR="00A17B09" w:rsidRPr="00D028A1" w:rsidRDefault="00B06B49" w:rsidP="00D028A1">
      <w:pPr>
        <w:pStyle w:val="ListParagraph"/>
        <w:numPr>
          <w:ilvl w:val="0"/>
          <w:numId w:val="15"/>
        </w:numPr>
        <w:rPr>
          <w:i/>
          <w:color w:val="808080" w:themeColor="background1" w:themeShade="80"/>
        </w:rPr>
      </w:pPr>
      <w:r>
        <w:rPr>
          <w:i/>
          <w:color w:val="808080" w:themeColor="background1" w:themeShade="80"/>
        </w:rPr>
        <w:t>O</w:t>
      </w:r>
      <w:r w:rsidR="00CF4FBD">
        <w:rPr>
          <w:i/>
          <w:color w:val="808080" w:themeColor="background1" w:themeShade="80"/>
        </w:rPr>
        <w:t xml:space="preserve">ptimise competitive outcomes and </w:t>
      </w:r>
      <w:r w:rsidR="00A17B09" w:rsidRPr="00D028A1">
        <w:rPr>
          <w:i/>
          <w:color w:val="808080" w:themeColor="background1" w:themeShade="80"/>
        </w:rPr>
        <w:t xml:space="preserve">value for money; </w:t>
      </w:r>
    </w:p>
    <w:p w14:paraId="63AB0F5A" w14:textId="61B46DDC" w:rsidR="00A17B09" w:rsidRPr="00D028A1" w:rsidRDefault="00B06B49" w:rsidP="00D028A1">
      <w:pPr>
        <w:pStyle w:val="ListParagraph"/>
        <w:numPr>
          <w:ilvl w:val="0"/>
          <w:numId w:val="15"/>
        </w:numPr>
        <w:rPr>
          <w:i/>
          <w:color w:val="808080" w:themeColor="background1" w:themeShade="80"/>
        </w:rPr>
      </w:pPr>
      <w:r>
        <w:rPr>
          <w:i/>
          <w:color w:val="808080" w:themeColor="background1" w:themeShade="80"/>
        </w:rPr>
        <w:t>A</w:t>
      </w:r>
      <w:r w:rsidR="00A17B09" w:rsidRPr="00D028A1">
        <w:rPr>
          <w:i/>
          <w:color w:val="808080" w:themeColor="background1" w:themeShade="80"/>
        </w:rPr>
        <w:t xml:space="preserve">chieve high quality outcomes; </w:t>
      </w:r>
    </w:p>
    <w:p w14:paraId="3478CB8F" w14:textId="61E7880E" w:rsidR="00A17B09" w:rsidRPr="00D028A1" w:rsidRDefault="00B06B49" w:rsidP="00D028A1">
      <w:pPr>
        <w:pStyle w:val="ListParagraph"/>
        <w:numPr>
          <w:ilvl w:val="0"/>
          <w:numId w:val="15"/>
        </w:numPr>
        <w:rPr>
          <w:i/>
          <w:color w:val="808080" w:themeColor="background1" w:themeShade="80"/>
        </w:rPr>
      </w:pPr>
      <w:r>
        <w:rPr>
          <w:i/>
          <w:color w:val="808080" w:themeColor="background1" w:themeShade="80"/>
        </w:rPr>
        <w:t>O</w:t>
      </w:r>
      <w:r w:rsidR="00A17B09" w:rsidRPr="00D028A1">
        <w:rPr>
          <w:i/>
          <w:color w:val="808080" w:themeColor="background1" w:themeShade="80"/>
        </w:rPr>
        <w:t xml:space="preserve">ptimise design outcomes; </w:t>
      </w:r>
    </w:p>
    <w:p w14:paraId="1925FAF4" w14:textId="542DA6BB" w:rsidR="00A17B09" w:rsidRPr="00D028A1" w:rsidRDefault="00B06B49" w:rsidP="00D028A1">
      <w:pPr>
        <w:pStyle w:val="ListParagraph"/>
        <w:numPr>
          <w:ilvl w:val="0"/>
          <w:numId w:val="15"/>
        </w:numPr>
        <w:rPr>
          <w:i/>
          <w:color w:val="808080" w:themeColor="background1" w:themeShade="80"/>
        </w:rPr>
      </w:pPr>
      <w:r>
        <w:rPr>
          <w:i/>
          <w:color w:val="808080" w:themeColor="background1" w:themeShade="80"/>
        </w:rPr>
        <w:t>B</w:t>
      </w:r>
      <w:r w:rsidR="00A17B09" w:rsidRPr="00D028A1">
        <w:rPr>
          <w:i/>
          <w:color w:val="808080" w:themeColor="background1" w:themeShade="80"/>
        </w:rPr>
        <w:t xml:space="preserve">uild a positive relationship between </w:t>
      </w:r>
      <w:r w:rsidR="00D028A1" w:rsidRPr="00D028A1">
        <w:rPr>
          <w:i/>
          <w:color w:val="808080" w:themeColor="background1" w:themeShade="80"/>
        </w:rPr>
        <w:t xml:space="preserve">parties involved in the procurement </w:t>
      </w:r>
      <w:proofErr w:type="gramStart"/>
      <w:r w:rsidR="00D028A1" w:rsidRPr="00D028A1">
        <w:rPr>
          <w:i/>
          <w:color w:val="808080" w:themeColor="background1" w:themeShade="80"/>
        </w:rPr>
        <w:t>process</w:t>
      </w:r>
      <w:r w:rsidR="00E40801">
        <w:rPr>
          <w:i/>
          <w:color w:val="808080" w:themeColor="background1" w:themeShade="80"/>
        </w:rPr>
        <w:t>;</w:t>
      </w:r>
      <w:proofErr w:type="gramEnd"/>
      <w:r w:rsidR="00A17B09" w:rsidRPr="00D028A1">
        <w:rPr>
          <w:i/>
          <w:color w:val="808080" w:themeColor="background1" w:themeShade="80"/>
        </w:rPr>
        <w:t xml:space="preserve"> </w:t>
      </w:r>
    </w:p>
    <w:p w14:paraId="6119197D" w14:textId="7262123A" w:rsidR="00A17B09" w:rsidRPr="00D028A1" w:rsidRDefault="00B06B49" w:rsidP="00D028A1">
      <w:pPr>
        <w:pStyle w:val="ListParagraph"/>
        <w:numPr>
          <w:ilvl w:val="0"/>
          <w:numId w:val="15"/>
        </w:numPr>
        <w:rPr>
          <w:i/>
          <w:color w:val="808080" w:themeColor="background1" w:themeShade="80"/>
        </w:rPr>
      </w:pPr>
      <w:r>
        <w:rPr>
          <w:i/>
          <w:color w:val="808080" w:themeColor="background1" w:themeShade="80"/>
        </w:rPr>
        <w:t>E</w:t>
      </w:r>
      <w:r w:rsidR="00A17B09" w:rsidRPr="00D028A1">
        <w:rPr>
          <w:i/>
          <w:color w:val="808080" w:themeColor="background1" w:themeShade="80"/>
        </w:rPr>
        <w:t xml:space="preserve">ffective risk transfer; </w:t>
      </w:r>
    </w:p>
    <w:p w14:paraId="1111571C" w14:textId="376228B1" w:rsidR="002D47A6" w:rsidRDefault="00B06B49" w:rsidP="00D028A1">
      <w:pPr>
        <w:pStyle w:val="ListParagraph"/>
        <w:numPr>
          <w:ilvl w:val="0"/>
          <w:numId w:val="15"/>
        </w:numPr>
        <w:rPr>
          <w:i/>
          <w:color w:val="808080" w:themeColor="background1" w:themeShade="80"/>
        </w:rPr>
      </w:pPr>
      <w:r>
        <w:rPr>
          <w:i/>
          <w:color w:val="808080" w:themeColor="background1" w:themeShade="80"/>
        </w:rPr>
        <w:t>Fl</w:t>
      </w:r>
      <w:r w:rsidR="00A17B09" w:rsidRPr="00D028A1">
        <w:rPr>
          <w:i/>
          <w:color w:val="808080" w:themeColor="background1" w:themeShade="80"/>
        </w:rPr>
        <w:t>exibility to accommodate changes to operational needs</w:t>
      </w:r>
      <w:r w:rsidR="002D47A6">
        <w:rPr>
          <w:i/>
          <w:color w:val="808080" w:themeColor="background1" w:themeShade="80"/>
        </w:rPr>
        <w:t>; and</w:t>
      </w:r>
    </w:p>
    <w:p w14:paraId="35DFBB44" w14:textId="109B898B" w:rsidR="00C85337" w:rsidRDefault="00B06B49" w:rsidP="002D47A6">
      <w:pPr>
        <w:pStyle w:val="ListParagraph"/>
        <w:numPr>
          <w:ilvl w:val="0"/>
          <w:numId w:val="15"/>
        </w:numPr>
        <w:rPr>
          <w:i/>
          <w:color w:val="808080" w:themeColor="background1" w:themeShade="80"/>
        </w:rPr>
      </w:pPr>
      <w:r>
        <w:rPr>
          <w:i/>
          <w:color w:val="808080" w:themeColor="background1" w:themeShade="80"/>
        </w:rPr>
        <w:t>O</w:t>
      </w:r>
      <w:r w:rsidR="002D47A6">
        <w:rPr>
          <w:i/>
          <w:color w:val="808080" w:themeColor="background1" w:themeShade="80"/>
        </w:rPr>
        <w:t xml:space="preserve">ptimise </w:t>
      </w:r>
      <w:r>
        <w:rPr>
          <w:i/>
          <w:color w:val="808080" w:themeColor="background1" w:themeShade="80"/>
        </w:rPr>
        <w:t>v</w:t>
      </w:r>
      <w:r w:rsidR="002D47A6">
        <w:rPr>
          <w:i/>
          <w:color w:val="808080" w:themeColor="background1" w:themeShade="80"/>
        </w:rPr>
        <w:t xml:space="preserve">alue </w:t>
      </w:r>
      <w:r>
        <w:rPr>
          <w:i/>
          <w:color w:val="808080" w:themeColor="background1" w:themeShade="80"/>
        </w:rPr>
        <w:t>c</w:t>
      </w:r>
      <w:r w:rsidR="002D47A6">
        <w:rPr>
          <w:i/>
          <w:color w:val="808080" w:themeColor="background1" w:themeShade="80"/>
        </w:rPr>
        <w:t xml:space="preserve">reation and </w:t>
      </w:r>
      <w:r>
        <w:rPr>
          <w:i/>
          <w:color w:val="808080" w:themeColor="background1" w:themeShade="80"/>
        </w:rPr>
        <w:t>c</w:t>
      </w:r>
      <w:r w:rsidR="002D47A6">
        <w:rPr>
          <w:i/>
          <w:color w:val="808080" w:themeColor="background1" w:themeShade="80"/>
        </w:rPr>
        <w:t xml:space="preserve">apture (VCC) </w:t>
      </w:r>
      <w:r w:rsidR="002D47A6" w:rsidRPr="002D47A6">
        <w:rPr>
          <w:i/>
          <w:color w:val="808080" w:themeColor="background1" w:themeShade="80"/>
        </w:rPr>
        <w:t>opportunities and potentially maximise realisation of commercial revenues</w:t>
      </w:r>
      <w:r w:rsidR="00D028A1" w:rsidRPr="00D028A1">
        <w:rPr>
          <w:i/>
          <w:color w:val="808080" w:themeColor="background1" w:themeShade="80"/>
        </w:rPr>
        <w:t>.</w:t>
      </w:r>
    </w:p>
    <w:p w14:paraId="1AF3A8C1" w14:textId="39794EE5" w:rsidR="00A17B09" w:rsidRPr="006B5CB3" w:rsidRDefault="00C85337" w:rsidP="006B5CB3">
      <w:pPr>
        <w:rPr>
          <w:i/>
          <w:color w:val="808080" w:themeColor="background1" w:themeShade="80"/>
        </w:rPr>
      </w:pPr>
      <w:r>
        <w:rPr>
          <w:i/>
          <w:color w:val="808080" w:themeColor="background1" w:themeShade="80"/>
        </w:rPr>
        <w:t>Guidance on</w:t>
      </w:r>
      <w:r w:rsidRPr="006B5CB3">
        <w:rPr>
          <w:i/>
          <w:color w:val="808080" w:themeColor="background1" w:themeShade="80"/>
        </w:rPr>
        <w:t xml:space="preserve"> procurement principles can be found </w:t>
      </w:r>
      <w:hyperlink r:id="rId13" w:history="1">
        <w:r w:rsidRPr="00515A66">
          <w:rPr>
            <w:rStyle w:val="Hyperlink"/>
            <w:b/>
            <w:i/>
          </w:rPr>
          <w:t>here</w:t>
        </w:r>
      </w:hyperlink>
      <w:r w:rsidRPr="006B5CB3">
        <w:rPr>
          <w:i/>
          <w:color w:val="808080" w:themeColor="background1" w:themeShade="80"/>
        </w:rPr>
        <w:t>.]</w:t>
      </w:r>
    </w:p>
    <w:p w14:paraId="109DAD83" w14:textId="77777777" w:rsidR="00E20387" w:rsidRDefault="00E20387" w:rsidP="00E20387">
      <w:pPr>
        <w:pStyle w:val="Heading3"/>
      </w:pPr>
      <w:r>
        <w:t>Vision</w:t>
      </w:r>
    </w:p>
    <w:p w14:paraId="0C163350" w14:textId="3D68FE2D" w:rsidR="00D028A1" w:rsidRDefault="00D028A1" w:rsidP="00D028A1">
      <w:pPr>
        <w:rPr>
          <w:i/>
          <w:color w:val="808080" w:themeColor="background1" w:themeShade="80"/>
        </w:rPr>
      </w:pPr>
      <w:r w:rsidRPr="00F57009">
        <w:rPr>
          <w:i/>
          <w:color w:val="808080" w:themeColor="background1" w:themeShade="80"/>
        </w:rPr>
        <w:t>[</w:t>
      </w:r>
      <w:r w:rsidR="00A174F7">
        <w:rPr>
          <w:i/>
          <w:color w:val="808080" w:themeColor="background1" w:themeShade="80"/>
        </w:rPr>
        <w:t xml:space="preserve">If this </w:t>
      </w:r>
      <w:r w:rsidR="00172883">
        <w:rPr>
          <w:i/>
          <w:color w:val="808080" w:themeColor="background1" w:themeShade="80"/>
        </w:rPr>
        <w:t>procurement plan</w:t>
      </w:r>
      <w:r w:rsidR="00A174F7">
        <w:rPr>
          <w:i/>
          <w:color w:val="808080" w:themeColor="background1" w:themeShade="80"/>
        </w:rPr>
        <w:t xml:space="preserve"> is </w:t>
      </w:r>
      <w:r w:rsidR="002D47A6">
        <w:rPr>
          <w:i/>
          <w:color w:val="808080" w:themeColor="background1" w:themeShade="80"/>
        </w:rPr>
        <w:t>distributed</w:t>
      </w:r>
      <w:r w:rsidR="00A174F7">
        <w:rPr>
          <w:i/>
          <w:color w:val="808080" w:themeColor="background1" w:themeShade="80"/>
        </w:rPr>
        <w:t xml:space="preserve"> as a standalone document and not </w:t>
      </w:r>
      <w:r w:rsidR="002D47A6">
        <w:rPr>
          <w:i/>
          <w:color w:val="808080" w:themeColor="background1" w:themeShade="80"/>
        </w:rPr>
        <w:t>appended</w:t>
      </w:r>
      <w:r w:rsidR="00A174F7">
        <w:rPr>
          <w:i/>
          <w:color w:val="808080" w:themeColor="background1" w:themeShade="80"/>
        </w:rPr>
        <w:t xml:space="preserve"> to your </w:t>
      </w:r>
      <w:r w:rsidR="00172883">
        <w:rPr>
          <w:i/>
          <w:color w:val="808080" w:themeColor="background1" w:themeShade="80"/>
        </w:rPr>
        <w:t>project plan</w:t>
      </w:r>
      <w:r w:rsidR="00A174F7">
        <w:rPr>
          <w:i/>
          <w:color w:val="808080" w:themeColor="background1" w:themeShade="80"/>
        </w:rPr>
        <w:t>, you may wish to use t</w:t>
      </w:r>
      <w:r w:rsidRPr="00F57009">
        <w:rPr>
          <w:i/>
          <w:color w:val="808080" w:themeColor="background1" w:themeShade="80"/>
        </w:rPr>
        <w:t>his section</w:t>
      </w:r>
      <w:r w:rsidR="00A174F7">
        <w:rPr>
          <w:i/>
          <w:color w:val="808080" w:themeColor="background1" w:themeShade="80"/>
        </w:rPr>
        <w:t xml:space="preserve"> to</w:t>
      </w:r>
      <w:r w:rsidRPr="00F57009">
        <w:rPr>
          <w:i/>
          <w:color w:val="808080" w:themeColor="background1" w:themeShade="80"/>
        </w:rPr>
        <w:t xml:space="preserve"> </w:t>
      </w:r>
      <w:r>
        <w:rPr>
          <w:i/>
          <w:color w:val="808080" w:themeColor="background1" w:themeShade="80"/>
        </w:rPr>
        <w:t xml:space="preserve">summarise </w:t>
      </w:r>
      <w:r w:rsidR="00B9431D">
        <w:rPr>
          <w:i/>
          <w:color w:val="808080" w:themeColor="background1" w:themeShade="80"/>
        </w:rPr>
        <w:t>the</w:t>
      </w:r>
      <w:r>
        <w:rPr>
          <w:i/>
          <w:color w:val="808080" w:themeColor="background1" w:themeShade="80"/>
        </w:rPr>
        <w:t xml:space="preserve"> </w:t>
      </w:r>
      <w:r w:rsidR="000A097B">
        <w:rPr>
          <w:i/>
          <w:color w:val="808080" w:themeColor="background1" w:themeShade="80"/>
        </w:rPr>
        <w:t xml:space="preserve">project </w:t>
      </w:r>
      <w:r>
        <w:rPr>
          <w:i/>
          <w:color w:val="808080" w:themeColor="background1" w:themeShade="80"/>
        </w:rPr>
        <w:t xml:space="preserve">vision outlined in your </w:t>
      </w:r>
      <w:hyperlink r:id="rId14" w:history="1">
        <w:r w:rsidR="00172883" w:rsidRPr="00515A66">
          <w:rPr>
            <w:rStyle w:val="Hyperlink"/>
            <w:b/>
            <w:i/>
          </w:rPr>
          <w:t>project plan</w:t>
        </w:r>
      </w:hyperlink>
      <w:r w:rsidRPr="003653A8">
        <w:rPr>
          <w:i/>
          <w:color w:val="0000FF"/>
        </w:rPr>
        <w:t>.</w:t>
      </w:r>
      <w:r>
        <w:rPr>
          <w:i/>
          <w:color w:val="808080" w:themeColor="background1" w:themeShade="80"/>
        </w:rPr>
        <w:t>]</w:t>
      </w:r>
    </w:p>
    <w:p w14:paraId="4ABB4ACB" w14:textId="77777777" w:rsidR="00E20387" w:rsidRDefault="00E20387" w:rsidP="00E20387">
      <w:pPr>
        <w:pStyle w:val="Heading3"/>
      </w:pPr>
      <w:r>
        <w:t>Benefits</w:t>
      </w:r>
    </w:p>
    <w:p w14:paraId="0E313992" w14:textId="617C1981" w:rsidR="00D028A1" w:rsidRDefault="00D028A1" w:rsidP="00D028A1">
      <w:pPr>
        <w:rPr>
          <w:i/>
          <w:color w:val="808080" w:themeColor="background1" w:themeShade="80"/>
        </w:rPr>
      </w:pPr>
      <w:r w:rsidRPr="00F57009">
        <w:rPr>
          <w:i/>
          <w:color w:val="808080" w:themeColor="background1" w:themeShade="80"/>
        </w:rPr>
        <w:t>[</w:t>
      </w:r>
      <w:r w:rsidR="00A174F7">
        <w:rPr>
          <w:i/>
          <w:color w:val="808080" w:themeColor="background1" w:themeShade="80"/>
        </w:rPr>
        <w:t xml:space="preserve">If this </w:t>
      </w:r>
      <w:r w:rsidR="00172883">
        <w:rPr>
          <w:i/>
          <w:color w:val="808080" w:themeColor="background1" w:themeShade="80"/>
        </w:rPr>
        <w:t>procurement plan</w:t>
      </w:r>
      <w:r w:rsidR="00A174F7">
        <w:rPr>
          <w:i/>
          <w:color w:val="808080" w:themeColor="background1" w:themeShade="80"/>
        </w:rPr>
        <w:t xml:space="preserve"> is </w:t>
      </w:r>
      <w:r w:rsidR="002D47A6">
        <w:rPr>
          <w:i/>
          <w:color w:val="808080" w:themeColor="background1" w:themeShade="80"/>
        </w:rPr>
        <w:t>distributed</w:t>
      </w:r>
      <w:r w:rsidR="00A174F7">
        <w:rPr>
          <w:i/>
          <w:color w:val="808080" w:themeColor="background1" w:themeShade="80"/>
        </w:rPr>
        <w:t xml:space="preserve"> as a standalone document and not </w:t>
      </w:r>
      <w:r w:rsidR="002D47A6">
        <w:rPr>
          <w:i/>
          <w:color w:val="808080" w:themeColor="background1" w:themeShade="80"/>
        </w:rPr>
        <w:t>appended</w:t>
      </w:r>
      <w:r w:rsidR="00A174F7">
        <w:rPr>
          <w:i/>
          <w:color w:val="808080" w:themeColor="background1" w:themeShade="80"/>
        </w:rPr>
        <w:t xml:space="preserve"> to your </w:t>
      </w:r>
      <w:r w:rsidR="00172883">
        <w:rPr>
          <w:i/>
          <w:color w:val="808080" w:themeColor="background1" w:themeShade="80"/>
        </w:rPr>
        <w:t>project plan</w:t>
      </w:r>
      <w:r w:rsidR="00A174F7">
        <w:rPr>
          <w:i/>
          <w:color w:val="808080" w:themeColor="background1" w:themeShade="80"/>
        </w:rPr>
        <w:t>, you may wish to use t</w:t>
      </w:r>
      <w:r w:rsidR="00A174F7" w:rsidRPr="00F57009">
        <w:rPr>
          <w:i/>
          <w:color w:val="808080" w:themeColor="background1" w:themeShade="80"/>
        </w:rPr>
        <w:t>his section</w:t>
      </w:r>
      <w:r w:rsidR="00A174F7">
        <w:rPr>
          <w:i/>
          <w:color w:val="808080" w:themeColor="background1" w:themeShade="80"/>
        </w:rPr>
        <w:t xml:space="preserve"> to</w:t>
      </w:r>
      <w:r w:rsidR="00A174F7" w:rsidRPr="00F57009">
        <w:rPr>
          <w:i/>
          <w:color w:val="808080" w:themeColor="background1" w:themeShade="80"/>
        </w:rPr>
        <w:t xml:space="preserve"> </w:t>
      </w:r>
      <w:r w:rsidR="00A174F7">
        <w:rPr>
          <w:i/>
          <w:color w:val="808080" w:themeColor="background1" w:themeShade="80"/>
        </w:rPr>
        <w:t>summarise</w:t>
      </w:r>
      <w:r w:rsidR="00A174F7" w:rsidRPr="00F57009" w:rsidDel="00A174F7">
        <w:rPr>
          <w:i/>
          <w:color w:val="808080" w:themeColor="background1" w:themeShade="80"/>
        </w:rPr>
        <w:t xml:space="preserve"> </w:t>
      </w:r>
      <w:r w:rsidR="00B9431D">
        <w:rPr>
          <w:i/>
          <w:color w:val="808080" w:themeColor="background1" w:themeShade="80"/>
        </w:rPr>
        <w:t>the</w:t>
      </w:r>
      <w:r>
        <w:rPr>
          <w:i/>
          <w:color w:val="808080" w:themeColor="background1" w:themeShade="80"/>
        </w:rPr>
        <w:t xml:space="preserve"> </w:t>
      </w:r>
      <w:r w:rsidR="000A097B">
        <w:rPr>
          <w:i/>
          <w:color w:val="808080" w:themeColor="background1" w:themeShade="80"/>
        </w:rPr>
        <w:t xml:space="preserve">project </w:t>
      </w:r>
      <w:r>
        <w:rPr>
          <w:i/>
          <w:color w:val="808080" w:themeColor="background1" w:themeShade="80"/>
        </w:rPr>
        <w:t xml:space="preserve">benefits outlined in your </w:t>
      </w:r>
      <w:hyperlink r:id="rId15" w:history="1">
        <w:r w:rsidR="00172883" w:rsidRPr="00515A66">
          <w:rPr>
            <w:rStyle w:val="Hyperlink"/>
            <w:b/>
            <w:i/>
          </w:rPr>
          <w:t>project plan</w:t>
        </w:r>
      </w:hyperlink>
      <w:r w:rsidRPr="003653A8">
        <w:rPr>
          <w:i/>
          <w:color w:val="0000FF"/>
        </w:rPr>
        <w:t>.</w:t>
      </w:r>
      <w:r>
        <w:rPr>
          <w:i/>
          <w:color w:val="808080" w:themeColor="background1" w:themeShade="80"/>
        </w:rPr>
        <w:t>]</w:t>
      </w:r>
    </w:p>
    <w:p w14:paraId="117A5821" w14:textId="008F6CCC" w:rsidR="00E20387" w:rsidRDefault="00E20387" w:rsidP="00E20387">
      <w:pPr>
        <w:pStyle w:val="Heading3"/>
      </w:pPr>
      <w:r>
        <w:lastRenderedPageBreak/>
        <w:t xml:space="preserve">Key </w:t>
      </w:r>
      <w:r w:rsidR="00B06B49">
        <w:t>p</w:t>
      </w:r>
      <w:r w:rsidR="003A670D">
        <w:t xml:space="preserve">roject </w:t>
      </w:r>
      <w:r w:rsidR="00B06B49">
        <w:t>d</w:t>
      </w:r>
      <w:r>
        <w:t>eliverables</w:t>
      </w:r>
    </w:p>
    <w:p w14:paraId="1D93A569" w14:textId="1FF576FE" w:rsidR="00D028A1" w:rsidRDefault="00D028A1" w:rsidP="00D028A1">
      <w:pPr>
        <w:rPr>
          <w:i/>
          <w:color w:val="808080" w:themeColor="background1" w:themeShade="80"/>
        </w:rPr>
      </w:pPr>
      <w:r w:rsidRPr="00F57009">
        <w:rPr>
          <w:i/>
          <w:color w:val="808080" w:themeColor="background1" w:themeShade="80"/>
        </w:rPr>
        <w:t>[</w:t>
      </w:r>
      <w:r w:rsidR="00A174F7">
        <w:rPr>
          <w:i/>
          <w:color w:val="808080" w:themeColor="background1" w:themeShade="80"/>
        </w:rPr>
        <w:t xml:space="preserve">If this </w:t>
      </w:r>
      <w:r w:rsidR="00172883">
        <w:rPr>
          <w:i/>
          <w:color w:val="808080" w:themeColor="background1" w:themeShade="80"/>
        </w:rPr>
        <w:t>procurement plan</w:t>
      </w:r>
      <w:r w:rsidR="00A174F7">
        <w:rPr>
          <w:i/>
          <w:color w:val="808080" w:themeColor="background1" w:themeShade="80"/>
        </w:rPr>
        <w:t xml:space="preserve"> is </w:t>
      </w:r>
      <w:r w:rsidR="002D47A6">
        <w:rPr>
          <w:i/>
          <w:color w:val="808080" w:themeColor="background1" w:themeShade="80"/>
        </w:rPr>
        <w:t>distributed</w:t>
      </w:r>
      <w:r w:rsidR="00A174F7">
        <w:rPr>
          <w:i/>
          <w:color w:val="808080" w:themeColor="background1" w:themeShade="80"/>
        </w:rPr>
        <w:t xml:space="preserve"> as a standalone document and not </w:t>
      </w:r>
      <w:r w:rsidR="002D47A6">
        <w:rPr>
          <w:i/>
          <w:color w:val="808080" w:themeColor="background1" w:themeShade="80"/>
        </w:rPr>
        <w:t>appended</w:t>
      </w:r>
      <w:r w:rsidR="00A174F7">
        <w:rPr>
          <w:i/>
          <w:color w:val="808080" w:themeColor="background1" w:themeShade="80"/>
        </w:rPr>
        <w:t xml:space="preserve"> to your </w:t>
      </w:r>
      <w:r w:rsidR="00172883">
        <w:rPr>
          <w:i/>
          <w:color w:val="808080" w:themeColor="background1" w:themeShade="80"/>
        </w:rPr>
        <w:t>project plan</w:t>
      </w:r>
      <w:r w:rsidR="00A174F7">
        <w:rPr>
          <w:i/>
          <w:color w:val="808080" w:themeColor="background1" w:themeShade="80"/>
        </w:rPr>
        <w:t>, you may wish to use t</w:t>
      </w:r>
      <w:r w:rsidR="00A174F7" w:rsidRPr="00F57009">
        <w:rPr>
          <w:i/>
          <w:color w:val="808080" w:themeColor="background1" w:themeShade="80"/>
        </w:rPr>
        <w:t>his section</w:t>
      </w:r>
      <w:r w:rsidR="00A174F7">
        <w:rPr>
          <w:i/>
          <w:color w:val="808080" w:themeColor="background1" w:themeShade="80"/>
        </w:rPr>
        <w:t xml:space="preserve"> to</w:t>
      </w:r>
      <w:r w:rsidR="00A174F7" w:rsidRPr="00F57009">
        <w:rPr>
          <w:i/>
          <w:color w:val="808080" w:themeColor="background1" w:themeShade="80"/>
        </w:rPr>
        <w:t xml:space="preserve"> </w:t>
      </w:r>
      <w:r w:rsidR="00A174F7">
        <w:rPr>
          <w:i/>
          <w:color w:val="808080" w:themeColor="background1" w:themeShade="80"/>
        </w:rPr>
        <w:t>summarise</w:t>
      </w:r>
      <w:r w:rsidR="00A174F7" w:rsidRPr="00F57009" w:rsidDel="00A174F7">
        <w:rPr>
          <w:i/>
          <w:color w:val="808080" w:themeColor="background1" w:themeShade="80"/>
        </w:rPr>
        <w:t xml:space="preserve"> </w:t>
      </w:r>
      <w:r w:rsidR="00B9431D">
        <w:rPr>
          <w:i/>
          <w:color w:val="808080" w:themeColor="background1" w:themeShade="80"/>
        </w:rPr>
        <w:t>the</w:t>
      </w:r>
      <w:r>
        <w:rPr>
          <w:i/>
          <w:color w:val="808080" w:themeColor="background1" w:themeShade="80"/>
        </w:rPr>
        <w:t xml:space="preserve"> key </w:t>
      </w:r>
      <w:r w:rsidR="003A670D">
        <w:rPr>
          <w:i/>
          <w:color w:val="808080" w:themeColor="background1" w:themeShade="80"/>
        </w:rPr>
        <w:t xml:space="preserve">project </w:t>
      </w:r>
      <w:r>
        <w:rPr>
          <w:i/>
          <w:color w:val="808080" w:themeColor="background1" w:themeShade="80"/>
        </w:rPr>
        <w:t xml:space="preserve">deliverables outlined in your </w:t>
      </w:r>
      <w:hyperlink r:id="rId16" w:history="1">
        <w:r w:rsidR="00172883" w:rsidRPr="00515A66">
          <w:rPr>
            <w:rStyle w:val="Hyperlink"/>
            <w:b/>
            <w:i/>
          </w:rPr>
          <w:t>project plan</w:t>
        </w:r>
      </w:hyperlink>
      <w:r w:rsidRPr="003653A8">
        <w:rPr>
          <w:i/>
          <w:color w:val="0000FF"/>
        </w:rPr>
        <w:t>.</w:t>
      </w:r>
      <w:r>
        <w:rPr>
          <w:i/>
          <w:color w:val="808080" w:themeColor="background1" w:themeShade="80"/>
        </w:rPr>
        <w:t>]</w:t>
      </w:r>
    </w:p>
    <w:p w14:paraId="443D6232" w14:textId="4936D231" w:rsidR="00E20387" w:rsidRDefault="00E20387" w:rsidP="00E20387">
      <w:pPr>
        <w:pStyle w:val="Heading1"/>
      </w:pPr>
      <w:r>
        <w:t xml:space="preserve">Procurement and </w:t>
      </w:r>
      <w:r w:rsidR="00B06B49">
        <w:t>p</w:t>
      </w:r>
      <w:r>
        <w:t>ackag</w:t>
      </w:r>
      <w:r w:rsidR="00CF4FBD">
        <w:t xml:space="preserve">ing </w:t>
      </w:r>
      <w:r w:rsidR="00B06B49">
        <w:t>s</w:t>
      </w:r>
      <w:r w:rsidR="00CF4FBD">
        <w:t>trategy</w:t>
      </w:r>
    </w:p>
    <w:p w14:paraId="3B57ED88" w14:textId="572A8A8D" w:rsidR="00B841F6" w:rsidRDefault="00B841F6">
      <w:pPr>
        <w:pStyle w:val="Heading2"/>
      </w:pPr>
      <w:r>
        <w:t xml:space="preserve">Procurement </w:t>
      </w:r>
      <w:r w:rsidR="00B06B49">
        <w:t>o</w:t>
      </w:r>
      <w:r>
        <w:t>verview</w:t>
      </w:r>
    </w:p>
    <w:p w14:paraId="545AD2DB" w14:textId="25F386E5" w:rsidR="00B841F6" w:rsidRPr="006B5CB3" w:rsidRDefault="00B841F6" w:rsidP="006B5CB3">
      <w:pPr>
        <w:rPr>
          <w:i/>
          <w:color w:val="808080" w:themeColor="background1" w:themeShade="80"/>
        </w:rPr>
      </w:pPr>
      <w:r>
        <w:rPr>
          <w:i/>
          <w:color w:val="808080" w:themeColor="background1" w:themeShade="80"/>
        </w:rPr>
        <w:t>[</w:t>
      </w:r>
      <w:r w:rsidRPr="00AA5E2A">
        <w:rPr>
          <w:i/>
          <w:color w:val="808080" w:themeColor="background1" w:themeShade="80"/>
        </w:rPr>
        <w:t>This section should outline your procurement strategy</w:t>
      </w:r>
      <w:r>
        <w:rPr>
          <w:i/>
          <w:color w:val="808080" w:themeColor="background1" w:themeShade="80"/>
        </w:rPr>
        <w:t>, procurement packages and go-to-market strategy</w:t>
      </w:r>
      <w:r w:rsidRPr="00AA5E2A">
        <w:rPr>
          <w:i/>
          <w:color w:val="808080" w:themeColor="background1" w:themeShade="80"/>
        </w:rPr>
        <w:t xml:space="preserve">. An assessment of </w:t>
      </w:r>
      <w:r>
        <w:rPr>
          <w:i/>
          <w:color w:val="808080" w:themeColor="background1" w:themeShade="80"/>
        </w:rPr>
        <w:t xml:space="preserve">your </w:t>
      </w:r>
      <w:r w:rsidRPr="00AA5E2A">
        <w:rPr>
          <w:i/>
          <w:color w:val="808080" w:themeColor="background1" w:themeShade="80"/>
        </w:rPr>
        <w:t xml:space="preserve">procurement strategy should have occurred during </w:t>
      </w:r>
      <w:hyperlink r:id="rId17" w:history="1">
        <w:r w:rsidRPr="00515A66">
          <w:rPr>
            <w:rStyle w:val="Hyperlink"/>
            <w:i/>
          </w:rPr>
          <w:t xml:space="preserve">the </w:t>
        </w:r>
        <w:r w:rsidRPr="00515A66">
          <w:rPr>
            <w:rStyle w:val="Hyperlink"/>
            <w:b/>
            <w:i/>
          </w:rPr>
          <w:t>project definition, funding and approvals phase</w:t>
        </w:r>
      </w:hyperlink>
      <w:r w:rsidRPr="00AA5E2A">
        <w:rPr>
          <w:i/>
          <w:color w:val="808080" w:themeColor="background1" w:themeShade="80"/>
        </w:rPr>
        <w:t xml:space="preserve">. </w:t>
      </w:r>
      <w:r w:rsidR="00C55BE2">
        <w:rPr>
          <w:i/>
          <w:color w:val="808080" w:themeColor="background1" w:themeShade="80"/>
        </w:rPr>
        <w:t>Depending on the extent of</w:t>
      </w:r>
      <w:r w:rsidR="00C203E7">
        <w:rPr>
          <w:i/>
          <w:color w:val="808080" w:themeColor="background1" w:themeShade="80"/>
        </w:rPr>
        <w:t xml:space="preserve"> planning you undertook relating to</w:t>
      </w:r>
      <w:r w:rsidR="00C55BE2">
        <w:rPr>
          <w:i/>
          <w:color w:val="808080" w:themeColor="background1" w:themeShade="80"/>
        </w:rPr>
        <w:t xml:space="preserve"> procurement packages and </w:t>
      </w:r>
      <w:r w:rsidR="00C203E7">
        <w:rPr>
          <w:i/>
          <w:color w:val="808080" w:themeColor="background1" w:themeShade="80"/>
        </w:rPr>
        <w:t xml:space="preserve">your </w:t>
      </w:r>
      <w:r w:rsidR="00C55BE2">
        <w:rPr>
          <w:i/>
          <w:color w:val="808080" w:themeColor="background1" w:themeShade="80"/>
        </w:rPr>
        <w:t>go-to-market strategy</w:t>
      </w:r>
      <w:r w:rsidR="00C203E7">
        <w:rPr>
          <w:i/>
          <w:color w:val="808080" w:themeColor="background1" w:themeShade="80"/>
        </w:rPr>
        <w:t xml:space="preserve"> at the </w:t>
      </w:r>
      <w:hyperlink r:id="rId18" w:history="1">
        <w:r w:rsidR="00C55BE2" w:rsidRPr="00515A66">
          <w:rPr>
            <w:rStyle w:val="Hyperlink"/>
            <w:b/>
            <w:i/>
          </w:rPr>
          <w:t>project definition, funding and approvals phase</w:t>
        </w:r>
      </w:hyperlink>
      <w:r w:rsidR="00C55BE2" w:rsidRPr="006B0FBE">
        <w:rPr>
          <w:i/>
          <w:color w:val="808080" w:themeColor="background1" w:themeShade="80"/>
        </w:rPr>
        <w:t>,</w:t>
      </w:r>
      <w:r w:rsidR="00C55BE2">
        <w:rPr>
          <w:i/>
          <w:color w:val="0000FF"/>
        </w:rPr>
        <w:t xml:space="preserve"> </w:t>
      </w:r>
      <w:r w:rsidR="00C55BE2" w:rsidRPr="006B5CB3">
        <w:rPr>
          <w:i/>
          <w:color w:val="808080" w:themeColor="background1" w:themeShade="80"/>
        </w:rPr>
        <w:t xml:space="preserve">you may need to </w:t>
      </w:r>
      <w:r w:rsidR="00C203E7">
        <w:rPr>
          <w:i/>
          <w:color w:val="808080" w:themeColor="background1" w:themeShade="80"/>
        </w:rPr>
        <w:t>undertake this analysis as part of your procurement plan.</w:t>
      </w:r>
      <w:r w:rsidR="00C55BE2" w:rsidRPr="00AA5E2A">
        <w:rPr>
          <w:i/>
          <w:color w:val="808080" w:themeColor="background1" w:themeShade="80"/>
        </w:rPr>
        <w:t xml:space="preserve"> </w:t>
      </w:r>
      <w:r w:rsidRPr="00AA5E2A">
        <w:rPr>
          <w:i/>
          <w:color w:val="808080" w:themeColor="background1" w:themeShade="80"/>
        </w:rPr>
        <w:t xml:space="preserve">Further guidance on the types of procurement models and when to use them can be found </w:t>
      </w:r>
      <w:hyperlink r:id="rId19" w:history="1">
        <w:r w:rsidRPr="00AC2274">
          <w:rPr>
            <w:rStyle w:val="Hyperlink"/>
            <w:b/>
            <w:i/>
          </w:rPr>
          <w:t>here</w:t>
        </w:r>
      </w:hyperlink>
      <w:r>
        <w:rPr>
          <w:i/>
          <w:color w:val="808080" w:themeColor="background1" w:themeShade="80"/>
        </w:rPr>
        <w:t xml:space="preserve">. Guidance on the types of go-to-market strategies can be found </w:t>
      </w:r>
      <w:hyperlink r:id="rId20" w:history="1">
        <w:r w:rsidRPr="00515A66">
          <w:rPr>
            <w:rStyle w:val="Hyperlink"/>
            <w:b/>
            <w:i/>
          </w:rPr>
          <w:t>here</w:t>
        </w:r>
      </w:hyperlink>
      <w:r>
        <w:rPr>
          <w:i/>
          <w:color w:val="808080" w:themeColor="background1" w:themeShade="80"/>
        </w:rPr>
        <w:t>. Please note that not all sections will be relevant for single phase procurement approaches.]</w:t>
      </w:r>
    </w:p>
    <w:p w14:paraId="01ECE2B9" w14:textId="2F49A605" w:rsidR="00E20387" w:rsidRDefault="00C85337">
      <w:pPr>
        <w:pStyle w:val="Heading2"/>
      </w:pPr>
      <w:r>
        <w:t xml:space="preserve">Procurement </w:t>
      </w:r>
      <w:r w:rsidR="00B06B49">
        <w:t>r</w:t>
      </w:r>
      <w:r>
        <w:t xml:space="preserve">elated </w:t>
      </w:r>
      <w:r w:rsidR="00B06B49">
        <w:t>p</w:t>
      </w:r>
      <w:r>
        <w:t xml:space="preserve">roject </w:t>
      </w:r>
      <w:r w:rsidR="00B06B49">
        <w:t>c</w:t>
      </w:r>
      <w:r>
        <w:t xml:space="preserve">haracteristics </w:t>
      </w:r>
    </w:p>
    <w:p w14:paraId="57240E9F" w14:textId="1D827748" w:rsidR="00C85337" w:rsidRDefault="00D028A1" w:rsidP="006B5CB3">
      <w:pPr>
        <w:rPr>
          <w:i/>
          <w:color w:val="808080" w:themeColor="background1" w:themeShade="80"/>
        </w:rPr>
      </w:pPr>
      <w:r w:rsidRPr="00F57009">
        <w:rPr>
          <w:i/>
          <w:color w:val="808080" w:themeColor="background1" w:themeShade="80"/>
        </w:rPr>
        <w:t xml:space="preserve">[This section </w:t>
      </w:r>
      <w:r>
        <w:rPr>
          <w:i/>
          <w:color w:val="808080" w:themeColor="background1" w:themeShade="80"/>
        </w:rPr>
        <w:t xml:space="preserve">summarise the </w:t>
      </w:r>
      <w:r w:rsidR="00C85337">
        <w:rPr>
          <w:i/>
          <w:color w:val="808080" w:themeColor="background1" w:themeShade="80"/>
        </w:rPr>
        <w:t xml:space="preserve">aspects of your project that have influenced your selected procurement and packaging strategy. </w:t>
      </w:r>
    </w:p>
    <w:p w14:paraId="456E25B5" w14:textId="604CAF78" w:rsidR="00C85337" w:rsidRDefault="00C85337" w:rsidP="006B5CB3">
      <w:pPr>
        <w:rPr>
          <w:i/>
          <w:color w:val="808080" w:themeColor="background1" w:themeShade="80"/>
        </w:rPr>
      </w:pPr>
      <w:r>
        <w:rPr>
          <w:i/>
          <w:color w:val="808080" w:themeColor="background1" w:themeShade="80"/>
        </w:rPr>
        <w:t>As an example, this could involve explaining why some procurement items are packaged together, what are the key risks of the project, how quantifiable are the risks, and whether there is a requirement for innovation.]</w:t>
      </w:r>
    </w:p>
    <w:p w14:paraId="703F20BB" w14:textId="3772DE37" w:rsidR="00E20387" w:rsidRDefault="00C85337">
      <w:pPr>
        <w:pStyle w:val="Heading2"/>
      </w:pPr>
      <w:r w:rsidDel="00C85337">
        <w:rPr>
          <w:i/>
          <w:color w:val="808080" w:themeColor="background1" w:themeShade="80"/>
        </w:rPr>
        <w:t xml:space="preserve"> </w:t>
      </w:r>
      <w:r w:rsidR="00E20387">
        <w:t xml:space="preserve">Procurement </w:t>
      </w:r>
      <w:r w:rsidR="00B06B49">
        <w:t>s</w:t>
      </w:r>
      <w:r w:rsidR="00E20387">
        <w:t>trategy</w:t>
      </w:r>
    </w:p>
    <w:p w14:paraId="3B465E19" w14:textId="1F4221B8" w:rsidR="00917221" w:rsidRDefault="001C7536" w:rsidP="00AA5E2A">
      <w:pPr>
        <w:rPr>
          <w:i/>
          <w:color w:val="0000FF"/>
        </w:rPr>
      </w:pPr>
      <w:r>
        <w:rPr>
          <w:i/>
          <w:color w:val="808080" w:themeColor="background1" w:themeShade="80"/>
        </w:rPr>
        <w:t>[</w:t>
      </w:r>
      <w:r w:rsidR="00AA5E2A" w:rsidRPr="00AA5E2A">
        <w:rPr>
          <w:i/>
          <w:color w:val="808080" w:themeColor="background1" w:themeShade="80"/>
        </w:rPr>
        <w:t>This section should outline</w:t>
      </w:r>
      <w:r w:rsidR="00D028A1" w:rsidRPr="00AA5E2A">
        <w:rPr>
          <w:i/>
          <w:color w:val="808080" w:themeColor="background1" w:themeShade="80"/>
        </w:rPr>
        <w:t xml:space="preserve"> your procurement strategy</w:t>
      </w:r>
      <w:r w:rsidR="00AA5E2A" w:rsidRPr="00AA5E2A">
        <w:rPr>
          <w:i/>
          <w:color w:val="808080" w:themeColor="background1" w:themeShade="80"/>
        </w:rPr>
        <w:t xml:space="preserve"> and a high-level summary of the rationale behind it. </w:t>
      </w:r>
      <w:r w:rsidR="00DA4887">
        <w:rPr>
          <w:i/>
          <w:color w:val="808080" w:themeColor="background1" w:themeShade="80"/>
        </w:rPr>
        <w:t xml:space="preserve">This will not cover the </w:t>
      </w:r>
      <w:r w:rsidR="00D028A1" w:rsidRPr="00AA5E2A">
        <w:rPr>
          <w:i/>
          <w:color w:val="808080" w:themeColor="background1" w:themeShade="80"/>
        </w:rPr>
        <w:t>assessment of</w:t>
      </w:r>
      <w:r w:rsidR="00DA4887">
        <w:rPr>
          <w:i/>
          <w:color w:val="808080" w:themeColor="background1" w:themeShade="80"/>
        </w:rPr>
        <w:t xml:space="preserve"> alternate</w:t>
      </w:r>
      <w:r w:rsidR="00D028A1" w:rsidRPr="00AA5E2A">
        <w:rPr>
          <w:i/>
          <w:color w:val="808080" w:themeColor="background1" w:themeShade="80"/>
        </w:rPr>
        <w:t xml:space="preserve"> procurement options </w:t>
      </w:r>
      <w:r w:rsidR="00DA4887">
        <w:rPr>
          <w:i/>
          <w:color w:val="808080" w:themeColor="background1" w:themeShade="80"/>
        </w:rPr>
        <w:t xml:space="preserve">which </w:t>
      </w:r>
      <w:r w:rsidR="00D028A1" w:rsidRPr="00AA5E2A">
        <w:rPr>
          <w:i/>
          <w:color w:val="808080" w:themeColor="background1" w:themeShade="80"/>
        </w:rPr>
        <w:t xml:space="preserve">should </w:t>
      </w:r>
      <w:r w:rsidR="00DA4887">
        <w:rPr>
          <w:i/>
          <w:color w:val="808080" w:themeColor="background1" w:themeShade="80"/>
        </w:rPr>
        <w:t>be detailed within your approved business case developed and approved</w:t>
      </w:r>
      <w:r w:rsidR="00D028A1" w:rsidRPr="00AA5E2A">
        <w:rPr>
          <w:i/>
          <w:color w:val="808080" w:themeColor="background1" w:themeShade="80"/>
        </w:rPr>
        <w:t xml:space="preserve"> during the </w:t>
      </w:r>
      <w:hyperlink r:id="rId21" w:history="1">
        <w:r w:rsidR="00476556" w:rsidRPr="00515A66">
          <w:rPr>
            <w:rStyle w:val="Hyperlink"/>
            <w:b/>
            <w:i/>
          </w:rPr>
          <w:t>project definition, funding and approvals phase</w:t>
        </w:r>
      </w:hyperlink>
      <w:r w:rsidR="00D028A1" w:rsidRPr="00AA5E2A">
        <w:rPr>
          <w:i/>
          <w:color w:val="808080" w:themeColor="background1" w:themeShade="80"/>
        </w:rPr>
        <w:t xml:space="preserve">. Further guidance on </w:t>
      </w:r>
      <w:r w:rsidR="00476556">
        <w:rPr>
          <w:i/>
          <w:color w:val="808080" w:themeColor="background1" w:themeShade="80"/>
        </w:rPr>
        <w:t xml:space="preserve">what to include in your procurement strategy can be found </w:t>
      </w:r>
      <w:hyperlink r:id="rId22" w:history="1">
        <w:r w:rsidR="00476556" w:rsidRPr="00515A66">
          <w:rPr>
            <w:rStyle w:val="Hyperlink"/>
            <w:b/>
            <w:i/>
          </w:rPr>
          <w:t>here</w:t>
        </w:r>
      </w:hyperlink>
      <w:r w:rsidR="00515A66" w:rsidRPr="00515A66">
        <w:rPr>
          <w:bCs/>
          <w:iCs/>
        </w:rPr>
        <w:t>.</w:t>
      </w:r>
    </w:p>
    <w:p w14:paraId="40D7A3D0" w14:textId="4CC3B9FF" w:rsidR="00AA5E2A" w:rsidRDefault="00917221" w:rsidP="00AA5E2A">
      <w:pPr>
        <w:rPr>
          <w:i/>
          <w:color w:val="808080" w:themeColor="background1" w:themeShade="80"/>
        </w:rPr>
      </w:pPr>
      <w:r w:rsidRPr="006B5CB3">
        <w:rPr>
          <w:i/>
          <w:color w:val="808080" w:themeColor="background1" w:themeShade="80"/>
        </w:rPr>
        <w:t>If your project includes various procurement packages, you may wish to describe the procurement strategy for each package under Section 2.4</w:t>
      </w:r>
      <w:r>
        <w:rPr>
          <w:i/>
          <w:color w:val="808080" w:themeColor="background1" w:themeShade="80"/>
        </w:rPr>
        <w:t xml:space="preserve"> of this </w:t>
      </w:r>
      <w:r w:rsidR="00172883">
        <w:rPr>
          <w:i/>
          <w:color w:val="808080" w:themeColor="background1" w:themeShade="80"/>
        </w:rPr>
        <w:t>procurement plan</w:t>
      </w:r>
      <w:r w:rsidR="00476556">
        <w:rPr>
          <w:i/>
          <w:color w:val="808080" w:themeColor="background1" w:themeShade="80"/>
        </w:rPr>
        <w:t>].</w:t>
      </w:r>
    </w:p>
    <w:p w14:paraId="5C274BD6" w14:textId="0BC3598F" w:rsidR="00C203E7" w:rsidRDefault="00C203E7">
      <w:pPr>
        <w:pStyle w:val="Heading2"/>
      </w:pPr>
      <w:r>
        <w:t xml:space="preserve">Packaging </w:t>
      </w:r>
      <w:r w:rsidR="00B06B49">
        <w:t>s</w:t>
      </w:r>
      <w:r>
        <w:t>trategy</w:t>
      </w:r>
    </w:p>
    <w:p w14:paraId="29DEC261" w14:textId="094B677C" w:rsidR="00917221" w:rsidRDefault="00C203E7" w:rsidP="00C203E7">
      <w:pPr>
        <w:rPr>
          <w:i/>
          <w:color w:val="808080" w:themeColor="background1" w:themeShade="80"/>
        </w:rPr>
      </w:pPr>
      <w:r>
        <w:rPr>
          <w:i/>
          <w:color w:val="808080" w:themeColor="background1" w:themeShade="80"/>
        </w:rPr>
        <w:t>[If your procurement strategy involves ‘packaging’ elements of your project for procurement, t</w:t>
      </w:r>
      <w:r w:rsidRPr="00AA5E2A">
        <w:rPr>
          <w:i/>
          <w:color w:val="808080" w:themeColor="background1" w:themeShade="80"/>
        </w:rPr>
        <w:t xml:space="preserve">his section should outline your </w:t>
      </w:r>
      <w:r>
        <w:rPr>
          <w:i/>
          <w:color w:val="808080" w:themeColor="background1" w:themeShade="80"/>
        </w:rPr>
        <w:t>packaging</w:t>
      </w:r>
      <w:r w:rsidRPr="00AA5E2A">
        <w:rPr>
          <w:i/>
          <w:color w:val="808080" w:themeColor="background1" w:themeShade="80"/>
        </w:rPr>
        <w:t xml:space="preserve"> strategy and a high-level summary of the rationale behind it. An assessment of </w:t>
      </w:r>
      <w:r>
        <w:rPr>
          <w:i/>
          <w:color w:val="808080" w:themeColor="background1" w:themeShade="80"/>
        </w:rPr>
        <w:t>your packaging strategy may</w:t>
      </w:r>
      <w:r w:rsidRPr="00AA5E2A">
        <w:rPr>
          <w:i/>
          <w:color w:val="808080" w:themeColor="background1" w:themeShade="80"/>
        </w:rPr>
        <w:t xml:space="preserve"> have occurred during the </w:t>
      </w:r>
      <w:hyperlink r:id="rId23" w:history="1">
        <w:r w:rsidRPr="00515A66">
          <w:rPr>
            <w:rStyle w:val="Hyperlink"/>
            <w:b/>
            <w:i/>
          </w:rPr>
          <w:t>project definition, funding and approvals phase</w:t>
        </w:r>
      </w:hyperlink>
      <w:r w:rsidRPr="00AA5E2A">
        <w:rPr>
          <w:i/>
          <w:color w:val="0000FF"/>
        </w:rPr>
        <w:t xml:space="preserve"> </w:t>
      </w:r>
      <w:r>
        <w:rPr>
          <w:i/>
          <w:color w:val="808080" w:themeColor="background1" w:themeShade="80"/>
        </w:rPr>
        <w:t>to some degree, however, you will likely need to reconsider the details of the packages.</w:t>
      </w:r>
    </w:p>
    <w:p w14:paraId="6A952BB4" w14:textId="793E94EA" w:rsidR="00C203E7" w:rsidRPr="00AA5E2A" w:rsidRDefault="00917221" w:rsidP="00C203E7">
      <w:pPr>
        <w:rPr>
          <w:i/>
          <w:color w:val="808080" w:themeColor="background1" w:themeShade="80"/>
        </w:rPr>
      </w:pPr>
      <w:r>
        <w:rPr>
          <w:i/>
          <w:color w:val="808080" w:themeColor="background1" w:themeShade="80"/>
        </w:rPr>
        <w:t xml:space="preserve">As per the guidance under Section 2.3 of this procurement Plan, if </w:t>
      </w:r>
      <w:r w:rsidRPr="001C245C">
        <w:rPr>
          <w:i/>
          <w:color w:val="808080" w:themeColor="background1" w:themeShade="80"/>
        </w:rPr>
        <w:t xml:space="preserve">your project includes various procurement packages, you may wish to describe the procurement strategy for each package under </w:t>
      </w:r>
      <w:r>
        <w:rPr>
          <w:i/>
          <w:color w:val="808080" w:themeColor="background1" w:themeShade="80"/>
        </w:rPr>
        <w:t>this section of the plan.</w:t>
      </w:r>
      <w:r w:rsidR="00C203E7">
        <w:rPr>
          <w:i/>
          <w:color w:val="808080" w:themeColor="background1" w:themeShade="80"/>
        </w:rPr>
        <w:t>]</w:t>
      </w:r>
    </w:p>
    <w:p w14:paraId="77BA85DC" w14:textId="77777777" w:rsidR="00C203E7" w:rsidRDefault="00C203E7" w:rsidP="00C203E7">
      <w:pPr>
        <w:pStyle w:val="Heading3"/>
      </w:pPr>
      <w:r>
        <w:lastRenderedPageBreak/>
        <w:t>Package 1</w:t>
      </w:r>
    </w:p>
    <w:p w14:paraId="49AE3139" w14:textId="604F8855" w:rsidR="00C203E7" w:rsidRPr="001C7536" w:rsidRDefault="00C203E7" w:rsidP="00C203E7">
      <w:r>
        <w:rPr>
          <w:i/>
          <w:color w:val="808080" w:themeColor="background1" w:themeShade="80"/>
        </w:rPr>
        <w:t>[</w:t>
      </w:r>
      <w:r w:rsidRPr="00AA5E2A">
        <w:rPr>
          <w:i/>
          <w:color w:val="808080" w:themeColor="background1" w:themeShade="80"/>
        </w:rPr>
        <w:t xml:space="preserve">This section should </w:t>
      </w:r>
      <w:r>
        <w:rPr>
          <w:i/>
          <w:color w:val="808080" w:themeColor="background1" w:themeShade="80"/>
        </w:rPr>
        <w:t xml:space="preserve">summarise the role of each “package” of </w:t>
      </w:r>
      <w:r w:rsidR="00B06B49">
        <w:rPr>
          <w:i/>
          <w:color w:val="808080" w:themeColor="background1" w:themeShade="80"/>
        </w:rPr>
        <w:t>contractors</w:t>
      </w:r>
      <w:r>
        <w:rPr>
          <w:i/>
          <w:color w:val="808080" w:themeColor="background1" w:themeShade="80"/>
        </w:rPr>
        <w:t xml:space="preserve"> you are seeking to procure and their role. For example, this could include an early works package.]</w:t>
      </w:r>
    </w:p>
    <w:p w14:paraId="3AA32B8D" w14:textId="77777777" w:rsidR="00C203E7" w:rsidRDefault="00C203E7" w:rsidP="00C203E7">
      <w:pPr>
        <w:pStyle w:val="Heading3"/>
      </w:pPr>
      <w:r>
        <w:t>Package 2</w:t>
      </w:r>
    </w:p>
    <w:p w14:paraId="20CAA3E1" w14:textId="662E065C" w:rsidR="00C203E7" w:rsidRPr="001C7536" w:rsidRDefault="00C203E7" w:rsidP="00C203E7">
      <w:r>
        <w:rPr>
          <w:i/>
          <w:color w:val="808080" w:themeColor="background1" w:themeShade="80"/>
        </w:rPr>
        <w:t>[</w:t>
      </w:r>
      <w:r w:rsidRPr="00AA5E2A">
        <w:rPr>
          <w:i/>
          <w:color w:val="808080" w:themeColor="background1" w:themeShade="80"/>
        </w:rPr>
        <w:t xml:space="preserve">This section should </w:t>
      </w:r>
      <w:r>
        <w:rPr>
          <w:i/>
          <w:color w:val="808080" w:themeColor="background1" w:themeShade="80"/>
        </w:rPr>
        <w:t xml:space="preserve">summarise the role of each “package” of </w:t>
      </w:r>
      <w:r w:rsidR="00B06B49">
        <w:rPr>
          <w:i/>
          <w:color w:val="808080" w:themeColor="background1" w:themeShade="80"/>
        </w:rPr>
        <w:t>contractors</w:t>
      </w:r>
      <w:r>
        <w:rPr>
          <w:i/>
          <w:color w:val="808080" w:themeColor="background1" w:themeShade="80"/>
        </w:rPr>
        <w:t xml:space="preserve"> you are seeking to procure and their role.</w:t>
      </w:r>
      <w:r w:rsidRPr="00C203E7">
        <w:rPr>
          <w:i/>
          <w:color w:val="808080" w:themeColor="background1" w:themeShade="80"/>
        </w:rPr>
        <w:t xml:space="preserve"> </w:t>
      </w:r>
      <w:r>
        <w:rPr>
          <w:i/>
          <w:color w:val="808080" w:themeColor="background1" w:themeShade="80"/>
        </w:rPr>
        <w:t>For example, this could include a</w:t>
      </w:r>
      <w:r w:rsidR="006B5CB3">
        <w:rPr>
          <w:i/>
          <w:color w:val="808080" w:themeColor="background1" w:themeShade="80"/>
        </w:rPr>
        <w:t xml:space="preserve"> package of works with a different risk profile compared with the mains works, such as the refurbishment of existing buildings in a project that involves the building of new facilities.</w:t>
      </w:r>
      <w:r>
        <w:rPr>
          <w:i/>
          <w:color w:val="808080" w:themeColor="background1" w:themeShade="80"/>
        </w:rPr>
        <w:t>]</w:t>
      </w:r>
    </w:p>
    <w:p w14:paraId="7B144814" w14:textId="0EB6DD54" w:rsidR="00B841F6" w:rsidRDefault="00C203E7">
      <w:pPr>
        <w:pStyle w:val="Heading2"/>
      </w:pPr>
      <w:r>
        <w:t>P</w:t>
      </w:r>
      <w:r w:rsidR="00B841F6">
        <w:t xml:space="preserve">rocurement </w:t>
      </w:r>
      <w:r w:rsidR="00B06B49">
        <w:t>p</w:t>
      </w:r>
      <w:r w:rsidR="00B841F6">
        <w:t>hases</w:t>
      </w:r>
    </w:p>
    <w:p w14:paraId="541E2C43" w14:textId="77777777" w:rsidR="00B841F6" w:rsidRPr="003320F2" w:rsidRDefault="00B841F6" w:rsidP="00B841F6">
      <w:pPr>
        <w:rPr>
          <w:i/>
          <w:color w:val="808080" w:themeColor="background1" w:themeShade="80"/>
        </w:rPr>
      </w:pPr>
      <w:r w:rsidRPr="003320F2">
        <w:rPr>
          <w:i/>
          <w:color w:val="808080" w:themeColor="background1" w:themeShade="80"/>
        </w:rPr>
        <w:t>[This section should outline key procurement phases. These could include:</w:t>
      </w:r>
    </w:p>
    <w:p w14:paraId="66711F3D" w14:textId="24731A8E" w:rsidR="006B5CB3" w:rsidRDefault="006B5CB3" w:rsidP="00B841F6">
      <w:pPr>
        <w:pStyle w:val="ListParagraph"/>
        <w:numPr>
          <w:ilvl w:val="0"/>
          <w:numId w:val="17"/>
        </w:numPr>
        <w:rPr>
          <w:i/>
          <w:color w:val="808080" w:themeColor="background1" w:themeShade="80"/>
        </w:rPr>
      </w:pPr>
      <w:r>
        <w:rPr>
          <w:i/>
          <w:color w:val="808080" w:themeColor="background1" w:themeShade="80"/>
        </w:rPr>
        <w:t xml:space="preserve">Market </w:t>
      </w:r>
      <w:r w:rsidR="00B06B49">
        <w:rPr>
          <w:i/>
          <w:color w:val="808080" w:themeColor="background1" w:themeShade="80"/>
        </w:rPr>
        <w:t>b</w:t>
      </w:r>
      <w:r>
        <w:rPr>
          <w:i/>
          <w:color w:val="808080" w:themeColor="background1" w:themeShade="80"/>
        </w:rPr>
        <w:t xml:space="preserve">riefings and </w:t>
      </w:r>
      <w:r w:rsidR="00B06B49">
        <w:rPr>
          <w:i/>
          <w:color w:val="808080" w:themeColor="background1" w:themeShade="80"/>
        </w:rPr>
        <w:t>m</w:t>
      </w:r>
      <w:r>
        <w:rPr>
          <w:i/>
          <w:color w:val="808080" w:themeColor="background1" w:themeShade="80"/>
        </w:rPr>
        <w:t xml:space="preserve">arket </w:t>
      </w:r>
      <w:r w:rsidR="00B06B49">
        <w:rPr>
          <w:i/>
          <w:color w:val="808080" w:themeColor="background1" w:themeShade="80"/>
        </w:rPr>
        <w:t>s</w:t>
      </w:r>
      <w:r>
        <w:rPr>
          <w:i/>
          <w:color w:val="808080" w:themeColor="background1" w:themeShade="80"/>
        </w:rPr>
        <w:t>ounding</w:t>
      </w:r>
      <w:r w:rsidR="00B06B49">
        <w:rPr>
          <w:i/>
          <w:color w:val="808080" w:themeColor="background1" w:themeShade="80"/>
        </w:rPr>
        <w:t>;</w:t>
      </w:r>
    </w:p>
    <w:p w14:paraId="3F93AA87" w14:textId="6ECE8DCE" w:rsidR="00C203E7" w:rsidRDefault="006B5CB3" w:rsidP="00B841F6">
      <w:pPr>
        <w:pStyle w:val="ListParagraph"/>
        <w:numPr>
          <w:ilvl w:val="0"/>
          <w:numId w:val="17"/>
        </w:numPr>
        <w:rPr>
          <w:i/>
          <w:color w:val="808080" w:themeColor="background1" w:themeShade="80"/>
        </w:rPr>
      </w:pPr>
      <w:r>
        <w:rPr>
          <w:i/>
          <w:color w:val="808080" w:themeColor="background1" w:themeShade="80"/>
        </w:rPr>
        <w:t xml:space="preserve">Registration of </w:t>
      </w:r>
      <w:r w:rsidR="00B06B49">
        <w:rPr>
          <w:i/>
          <w:color w:val="808080" w:themeColor="background1" w:themeShade="80"/>
        </w:rPr>
        <w:t>i</w:t>
      </w:r>
      <w:r>
        <w:rPr>
          <w:i/>
          <w:color w:val="808080" w:themeColor="background1" w:themeShade="80"/>
        </w:rPr>
        <w:t>nterest</w:t>
      </w:r>
      <w:r w:rsidR="00B06B49">
        <w:rPr>
          <w:i/>
          <w:color w:val="808080" w:themeColor="background1" w:themeShade="80"/>
        </w:rPr>
        <w:t>;</w:t>
      </w:r>
    </w:p>
    <w:p w14:paraId="408BBEE1" w14:textId="298FC0BC" w:rsidR="00E06237" w:rsidRPr="00E06237" w:rsidRDefault="00E06237" w:rsidP="00E06237">
      <w:pPr>
        <w:pStyle w:val="ListParagraph"/>
        <w:numPr>
          <w:ilvl w:val="0"/>
          <w:numId w:val="17"/>
        </w:numPr>
        <w:rPr>
          <w:i/>
          <w:color w:val="808080" w:themeColor="background1" w:themeShade="80"/>
        </w:rPr>
      </w:pPr>
      <w:r>
        <w:rPr>
          <w:i/>
          <w:color w:val="808080" w:themeColor="background1" w:themeShade="80"/>
        </w:rPr>
        <w:t xml:space="preserve">Registration of </w:t>
      </w:r>
      <w:r w:rsidR="00B06B49">
        <w:rPr>
          <w:i/>
          <w:color w:val="808080" w:themeColor="background1" w:themeShade="80"/>
        </w:rPr>
        <w:t>i</w:t>
      </w:r>
      <w:r>
        <w:rPr>
          <w:i/>
          <w:color w:val="808080" w:themeColor="background1" w:themeShade="80"/>
        </w:rPr>
        <w:t xml:space="preserve">nterest </w:t>
      </w:r>
      <w:r w:rsidR="00B06B49">
        <w:rPr>
          <w:i/>
          <w:color w:val="808080" w:themeColor="background1" w:themeShade="80"/>
        </w:rPr>
        <w:t>e</w:t>
      </w:r>
      <w:r>
        <w:rPr>
          <w:i/>
          <w:color w:val="808080" w:themeColor="background1" w:themeShade="80"/>
        </w:rPr>
        <w:t>valuation</w:t>
      </w:r>
      <w:r w:rsidR="00B06B49">
        <w:rPr>
          <w:i/>
          <w:color w:val="808080" w:themeColor="background1" w:themeShade="80"/>
        </w:rPr>
        <w:t>;</w:t>
      </w:r>
    </w:p>
    <w:p w14:paraId="00CA7AF8" w14:textId="0AE1A565" w:rsidR="00B841F6" w:rsidRPr="00C203E7" w:rsidRDefault="00B841F6" w:rsidP="00B841F6">
      <w:pPr>
        <w:pStyle w:val="ListParagraph"/>
        <w:numPr>
          <w:ilvl w:val="0"/>
          <w:numId w:val="17"/>
        </w:numPr>
        <w:rPr>
          <w:i/>
          <w:color w:val="808080" w:themeColor="background1" w:themeShade="80"/>
        </w:rPr>
      </w:pPr>
      <w:r w:rsidRPr="00C203E7">
        <w:rPr>
          <w:i/>
          <w:color w:val="808080" w:themeColor="background1" w:themeShade="80"/>
        </w:rPr>
        <w:t xml:space="preserve">Expression of </w:t>
      </w:r>
      <w:r w:rsidR="00B06B49">
        <w:rPr>
          <w:i/>
          <w:color w:val="808080" w:themeColor="background1" w:themeShade="80"/>
        </w:rPr>
        <w:t>i</w:t>
      </w:r>
      <w:r w:rsidRPr="00C203E7">
        <w:rPr>
          <w:i/>
          <w:color w:val="808080" w:themeColor="background1" w:themeShade="80"/>
        </w:rPr>
        <w:t>nterest</w:t>
      </w:r>
      <w:r w:rsidR="00B06B49">
        <w:rPr>
          <w:i/>
          <w:color w:val="808080" w:themeColor="background1" w:themeShade="80"/>
        </w:rPr>
        <w:t>;</w:t>
      </w:r>
    </w:p>
    <w:p w14:paraId="72DC37CF" w14:textId="554B3322" w:rsidR="00B841F6" w:rsidRPr="003320F2" w:rsidRDefault="00B841F6" w:rsidP="00B841F6">
      <w:pPr>
        <w:pStyle w:val="ListParagraph"/>
        <w:numPr>
          <w:ilvl w:val="0"/>
          <w:numId w:val="17"/>
        </w:numPr>
        <w:rPr>
          <w:i/>
          <w:color w:val="808080" w:themeColor="background1" w:themeShade="80"/>
        </w:rPr>
      </w:pPr>
      <w:r w:rsidRPr="003320F2">
        <w:rPr>
          <w:i/>
          <w:color w:val="808080" w:themeColor="background1" w:themeShade="80"/>
        </w:rPr>
        <w:t xml:space="preserve">Expression of </w:t>
      </w:r>
      <w:r w:rsidR="00B06B49">
        <w:rPr>
          <w:i/>
          <w:color w:val="808080" w:themeColor="background1" w:themeShade="80"/>
        </w:rPr>
        <w:t>i</w:t>
      </w:r>
      <w:r w:rsidRPr="003320F2">
        <w:rPr>
          <w:i/>
          <w:color w:val="808080" w:themeColor="background1" w:themeShade="80"/>
        </w:rPr>
        <w:t xml:space="preserve">nterest </w:t>
      </w:r>
      <w:r w:rsidR="00B06B49">
        <w:rPr>
          <w:i/>
          <w:color w:val="808080" w:themeColor="background1" w:themeShade="80"/>
        </w:rPr>
        <w:t>e</w:t>
      </w:r>
      <w:r w:rsidRPr="003320F2">
        <w:rPr>
          <w:i/>
          <w:color w:val="808080" w:themeColor="background1" w:themeShade="80"/>
        </w:rPr>
        <w:t>valuation</w:t>
      </w:r>
      <w:r w:rsidR="00B06B49">
        <w:rPr>
          <w:i/>
          <w:color w:val="808080" w:themeColor="background1" w:themeShade="80"/>
        </w:rPr>
        <w:t>;</w:t>
      </w:r>
    </w:p>
    <w:p w14:paraId="0555F77D" w14:textId="40F589AD" w:rsidR="00B841F6" w:rsidRPr="003320F2" w:rsidRDefault="00B841F6" w:rsidP="00B841F6">
      <w:pPr>
        <w:pStyle w:val="ListParagraph"/>
        <w:numPr>
          <w:ilvl w:val="0"/>
          <w:numId w:val="17"/>
        </w:numPr>
        <w:rPr>
          <w:i/>
          <w:color w:val="808080" w:themeColor="background1" w:themeShade="80"/>
        </w:rPr>
      </w:pPr>
      <w:r>
        <w:rPr>
          <w:i/>
          <w:color w:val="808080" w:themeColor="background1" w:themeShade="80"/>
        </w:rPr>
        <w:t xml:space="preserve">Request for </w:t>
      </w:r>
      <w:r w:rsidR="00B06B49">
        <w:rPr>
          <w:i/>
          <w:color w:val="808080" w:themeColor="background1" w:themeShade="80"/>
        </w:rPr>
        <w:t>t</w:t>
      </w:r>
      <w:r>
        <w:rPr>
          <w:i/>
          <w:color w:val="808080" w:themeColor="background1" w:themeShade="80"/>
        </w:rPr>
        <w:t>ender</w:t>
      </w:r>
      <w:r w:rsidR="00B06B49">
        <w:rPr>
          <w:i/>
          <w:color w:val="808080" w:themeColor="background1" w:themeShade="80"/>
        </w:rPr>
        <w:t>;</w:t>
      </w:r>
    </w:p>
    <w:p w14:paraId="4E043C05" w14:textId="361BE14B" w:rsidR="00B841F6" w:rsidRPr="003320F2" w:rsidRDefault="00B841F6" w:rsidP="00B841F6">
      <w:pPr>
        <w:pStyle w:val="ListParagraph"/>
        <w:numPr>
          <w:ilvl w:val="0"/>
          <w:numId w:val="17"/>
        </w:numPr>
        <w:rPr>
          <w:i/>
          <w:color w:val="808080" w:themeColor="background1" w:themeShade="80"/>
        </w:rPr>
      </w:pPr>
      <w:r>
        <w:rPr>
          <w:i/>
          <w:color w:val="808080" w:themeColor="background1" w:themeShade="80"/>
        </w:rPr>
        <w:t xml:space="preserve">Request for </w:t>
      </w:r>
      <w:r w:rsidR="00B06B49">
        <w:rPr>
          <w:i/>
          <w:color w:val="808080" w:themeColor="background1" w:themeShade="80"/>
        </w:rPr>
        <w:t>t</w:t>
      </w:r>
      <w:r>
        <w:rPr>
          <w:i/>
          <w:color w:val="808080" w:themeColor="background1" w:themeShade="80"/>
        </w:rPr>
        <w:t>ender</w:t>
      </w:r>
      <w:r w:rsidRPr="003320F2">
        <w:rPr>
          <w:i/>
          <w:color w:val="808080" w:themeColor="background1" w:themeShade="80"/>
        </w:rPr>
        <w:t xml:space="preserve"> </w:t>
      </w:r>
      <w:r w:rsidR="00B06B49">
        <w:rPr>
          <w:i/>
          <w:color w:val="808080" w:themeColor="background1" w:themeShade="80"/>
        </w:rPr>
        <w:t>e</w:t>
      </w:r>
      <w:r w:rsidRPr="003320F2">
        <w:rPr>
          <w:i/>
          <w:color w:val="808080" w:themeColor="background1" w:themeShade="80"/>
        </w:rPr>
        <w:t>valuation</w:t>
      </w:r>
      <w:r w:rsidR="00B06B49">
        <w:rPr>
          <w:i/>
          <w:color w:val="808080" w:themeColor="background1" w:themeShade="80"/>
        </w:rPr>
        <w:t>; and</w:t>
      </w:r>
    </w:p>
    <w:p w14:paraId="137F5BD8" w14:textId="669ECE2A" w:rsidR="00B841F6" w:rsidRPr="003320F2" w:rsidRDefault="00B841F6" w:rsidP="00B841F6">
      <w:pPr>
        <w:pStyle w:val="ListParagraph"/>
        <w:numPr>
          <w:ilvl w:val="0"/>
          <w:numId w:val="17"/>
        </w:numPr>
        <w:rPr>
          <w:i/>
          <w:color w:val="808080" w:themeColor="background1" w:themeShade="80"/>
        </w:rPr>
      </w:pPr>
      <w:r w:rsidRPr="003320F2">
        <w:rPr>
          <w:i/>
          <w:color w:val="808080" w:themeColor="background1" w:themeShade="80"/>
        </w:rPr>
        <w:t xml:space="preserve">Negotiation and </w:t>
      </w:r>
      <w:r w:rsidR="00B06B49">
        <w:rPr>
          <w:i/>
          <w:color w:val="808080" w:themeColor="background1" w:themeShade="80"/>
        </w:rPr>
        <w:t>f</w:t>
      </w:r>
      <w:r w:rsidRPr="003320F2">
        <w:rPr>
          <w:i/>
          <w:color w:val="808080" w:themeColor="background1" w:themeShade="80"/>
        </w:rPr>
        <w:t>inalisation</w:t>
      </w:r>
      <w:r w:rsidR="00B06B49">
        <w:rPr>
          <w:i/>
          <w:color w:val="808080" w:themeColor="background1" w:themeShade="80"/>
        </w:rPr>
        <w:t>.</w:t>
      </w:r>
      <w:r w:rsidRPr="003320F2">
        <w:rPr>
          <w:i/>
          <w:color w:val="808080" w:themeColor="background1" w:themeShade="80"/>
        </w:rPr>
        <w:t>]</w:t>
      </w:r>
    </w:p>
    <w:p w14:paraId="17F320A6" w14:textId="3E8DD029" w:rsidR="00B841F6" w:rsidRDefault="00B841F6" w:rsidP="006B5CB3">
      <w:pPr>
        <w:pStyle w:val="Heading3"/>
      </w:pPr>
      <w:r>
        <w:t xml:space="preserve">Phase 1 </w:t>
      </w:r>
      <w:r w:rsidR="00C55BE2">
        <w:t>–</w:t>
      </w:r>
      <w:r>
        <w:t xml:space="preserve"> </w:t>
      </w:r>
      <w:r w:rsidR="006B5CB3" w:rsidRPr="006B5CB3">
        <w:t xml:space="preserve">Market </w:t>
      </w:r>
      <w:r w:rsidR="00B06B49">
        <w:t>b</w:t>
      </w:r>
      <w:r w:rsidR="006B5CB3" w:rsidRPr="006B5CB3">
        <w:t xml:space="preserve">riefings and </w:t>
      </w:r>
      <w:r w:rsidR="00B06B49">
        <w:t>m</w:t>
      </w:r>
      <w:r w:rsidR="006B5CB3" w:rsidRPr="006B5CB3">
        <w:t xml:space="preserve">arket </w:t>
      </w:r>
      <w:r w:rsidR="00B06B49">
        <w:t>s</w:t>
      </w:r>
      <w:r w:rsidR="006B5CB3" w:rsidRPr="006B5CB3">
        <w:t>ounding</w:t>
      </w:r>
      <w:r w:rsidR="00E06237">
        <w:t xml:space="preserve"> (delete if not relevant)</w:t>
      </w:r>
    </w:p>
    <w:p w14:paraId="2B0469D4" w14:textId="39260CED" w:rsidR="006B5CB3" w:rsidRDefault="006B5CB3" w:rsidP="006B5CB3">
      <w:pPr>
        <w:rPr>
          <w:i/>
          <w:color w:val="808080" w:themeColor="background1" w:themeShade="80"/>
        </w:rPr>
      </w:pPr>
      <w:r w:rsidRPr="003320F2">
        <w:rPr>
          <w:i/>
          <w:color w:val="808080" w:themeColor="background1" w:themeShade="80"/>
        </w:rPr>
        <w:t xml:space="preserve">[This section should outline </w:t>
      </w:r>
      <w:r>
        <w:rPr>
          <w:i/>
          <w:color w:val="808080" w:themeColor="background1" w:themeShade="80"/>
        </w:rPr>
        <w:t>the purpose, objectives and timeframes of any planned market briefings and market sounding sessions.]</w:t>
      </w:r>
    </w:p>
    <w:p w14:paraId="62972267" w14:textId="527A6215" w:rsidR="006B5CB3" w:rsidRDefault="006B5CB3" w:rsidP="006B5CB3">
      <w:pPr>
        <w:pStyle w:val="Heading3"/>
      </w:pPr>
      <w:r>
        <w:t xml:space="preserve">Phase 2 – </w:t>
      </w:r>
      <w:r w:rsidR="00071386">
        <w:t>R</w:t>
      </w:r>
      <w:r w:rsidR="00B06B49" w:rsidRPr="006B5CB3">
        <w:t xml:space="preserve">egistration </w:t>
      </w:r>
      <w:r w:rsidRPr="006B5CB3">
        <w:t xml:space="preserve">of </w:t>
      </w:r>
      <w:r w:rsidR="00B06B49">
        <w:t>i</w:t>
      </w:r>
      <w:r w:rsidRPr="006B5CB3">
        <w:t>nterest</w:t>
      </w:r>
      <w:r w:rsidR="00E06237">
        <w:t xml:space="preserve"> </w:t>
      </w:r>
      <w:r w:rsidR="0015447F">
        <w:t xml:space="preserve">(ROI) </w:t>
      </w:r>
      <w:r w:rsidR="00E06237">
        <w:t>(delete if not relevant)</w:t>
      </w:r>
    </w:p>
    <w:p w14:paraId="4432D5DF" w14:textId="0046F29A" w:rsidR="006B5CB3" w:rsidRDefault="006B5CB3" w:rsidP="006B5CB3">
      <w:pPr>
        <w:rPr>
          <w:i/>
          <w:color w:val="808080" w:themeColor="background1" w:themeShade="80"/>
        </w:rPr>
      </w:pPr>
      <w:r w:rsidRPr="003320F2">
        <w:rPr>
          <w:i/>
          <w:color w:val="808080" w:themeColor="background1" w:themeShade="80"/>
        </w:rPr>
        <w:t xml:space="preserve">[This section should outline </w:t>
      </w:r>
      <w:r>
        <w:rPr>
          <w:i/>
          <w:color w:val="808080" w:themeColor="background1" w:themeShade="80"/>
        </w:rPr>
        <w:t xml:space="preserve">the purpose, objectives and timeframes of the </w:t>
      </w:r>
      <w:r w:rsidR="00B06B49">
        <w:rPr>
          <w:i/>
          <w:color w:val="808080" w:themeColor="background1" w:themeShade="80"/>
        </w:rPr>
        <w:t>ROI</w:t>
      </w:r>
      <w:r>
        <w:rPr>
          <w:i/>
          <w:color w:val="808080" w:themeColor="background1" w:themeShade="80"/>
        </w:rPr>
        <w:t xml:space="preserve"> phase (if relevant) to determine the </w:t>
      </w:r>
      <w:r w:rsidR="00FF496C">
        <w:rPr>
          <w:i/>
          <w:color w:val="808080" w:themeColor="background1" w:themeShade="80"/>
        </w:rPr>
        <w:t>respondent has sufficient experience and capacity to deliver the project</w:t>
      </w:r>
      <w:r>
        <w:rPr>
          <w:i/>
          <w:color w:val="808080" w:themeColor="background1" w:themeShade="80"/>
        </w:rPr>
        <w:t>.]</w:t>
      </w:r>
    </w:p>
    <w:p w14:paraId="10B3FFED" w14:textId="3CD5AF06" w:rsidR="00E06237" w:rsidRDefault="00E06237" w:rsidP="00E06237">
      <w:pPr>
        <w:pStyle w:val="Heading3"/>
      </w:pPr>
      <w:r>
        <w:t xml:space="preserve">Phase 3 – </w:t>
      </w:r>
      <w:r w:rsidRPr="006B5CB3">
        <w:t>R</w:t>
      </w:r>
      <w:r>
        <w:t xml:space="preserve">OI </w:t>
      </w:r>
      <w:r w:rsidR="00B06B49">
        <w:t>e</w:t>
      </w:r>
      <w:r>
        <w:t>valuation (delete if not relevant)</w:t>
      </w:r>
    </w:p>
    <w:p w14:paraId="45D234D3" w14:textId="0A383B57" w:rsidR="00E06237" w:rsidRPr="003214F5" w:rsidRDefault="00E06237" w:rsidP="00E06237">
      <w:pPr>
        <w:rPr>
          <w:i/>
          <w:color w:val="808080" w:themeColor="background1" w:themeShade="80"/>
        </w:rPr>
      </w:pPr>
      <w:r w:rsidRPr="003320F2">
        <w:rPr>
          <w:i/>
          <w:color w:val="808080" w:themeColor="background1" w:themeShade="80"/>
        </w:rPr>
        <w:t>[</w:t>
      </w:r>
      <w:r>
        <w:rPr>
          <w:i/>
          <w:color w:val="808080" w:themeColor="background1" w:themeShade="80"/>
        </w:rPr>
        <w:t xml:space="preserve">This </w:t>
      </w:r>
      <w:r w:rsidRPr="003320F2">
        <w:rPr>
          <w:i/>
          <w:color w:val="808080" w:themeColor="background1" w:themeShade="80"/>
        </w:rPr>
        <w:t xml:space="preserve">section should </w:t>
      </w:r>
      <w:r>
        <w:rPr>
          <w:i/>
          <w:color w:val="808080" w:themeColor="background1" w:themeShade="80"/>
        </w:rPr>
        <w:t xml:space="preserve">summarise your plan to evaluate ROI submissions (if relevant) as outlined in your </w:t>
      </w:r>
      <w:hyperlink r:id="rId24" w:history="1">
        <w:r w:rsidR="00B06B49" w:rsidRPr="00AC2274">
          <w:rPr>
            <w:rStyle w:val="Hyperlink"/>
            <w:b/>
            <w:i/>
          </w:rPr>
          <w:t>evaluation plan</w:t>
        </w:r>
      </w:hyperlink>
      <w:r>
        <w:rPr>
          <w:i/>
          <w:color w:val="808080" w:themeColor="background1" w:themeShade="80"/>
        </w:rPr>
        <w:t xml:space="preserve">. A key outcome of this phase is the shortlist of respondents to proceed to the </w:t>
      </w:r>
      <w:r w:rsidR="00B06B49">
        <w:rPr>
          <w:i/>
          <w:color w:val="808080" w:themeColor="background1" w:themeShade="80"/>
        </w:rPr>
        <w:t>RFT</w:t>
      </w:r>
      <w:r>
        <w:rPr>
          <w:i/>
          <w:color w:val="808080" w:themeColor="background1" w:themeShade="80"/>
        </w:rPr>
        <w:t xml:space="preserve"> or </w:t>
      </w:r>
      <w:r w:rsidR="00B06B49">
        <w:rPr>
          <w:i/>
          <w:color w:val="808080" w:themeColor="background1" w:themeShade="80"/>
        </w:rPr>
        <w:t xml:space="preserve">EOI </w:t>
      </w:r>
      <w:r>
        <w:rPr>
          <w:i/>
          <w:color w:val="808080" w:themeColor="background1" w:themeShade="80"/>
        </w:rPr>
        <w:t>phase (depending on your go-to-market strategy).</w:t>
      </w:r>
    </w:p>
    <w:p w14:paraId="38806D52" w14:textId="14D3612C" w:rsidR="00B841F6" w:rsidRDefault="00B841F6" w:rsidP="006B5CB3">
      <w:pPr>
        <w:pStyle w:val="Heading3"/>
      </w:pPr>
      <w:r>
        <w:t xml:space="preserve">Phase </w:t>
      </w:r>
      <w:r w:rsidR="00E06237">
        <w:t xml:space="preserve">4 </w:t>
      </w:r>
      <w:r>
        <w:t xml:space="preserve">– </w:t>
      </w:r>
      <w:r w:rsidR="00625AEF">
        <w:t>E</w:t>
      </w:r>
      <w:r w:rsidR="00B06B49">
        <w:t xml:space="preserve">xpression </w:t>
      </w:r>
      <w:r>
        <w:t xml:space="preserve">of </w:t>
      </w:r>
      <w:r w:rsidR="00B06B49">
        <w:t>i</w:t>
      </w:r>
      <w:r>
        <w:t>nterest</w:t>
      </w:r>
      <w:r w:rsidR="00291B4F">
        <w:t xml:space="preserve"> (EOI)</w:t>
      </w:r>
      <w:r w:rsidR="00E06237">
        <w:t xml:space="preserve"> (delete if not relevant)</w:t>
      </w:r>
    </w:p>
    <w:p w14:paraId="31EEAF84" w14:textId="4D0DE01E" w:rsidR="00B841F6" w:rsidRPr="003320F2" w:rsidRDefault="00B841F6" w:rsidP="00B841F6">
      <w:pPr>
        <w:rPr>
          <w:i/>
          <w:color w:val="808080" w:themeColor="background1" w:themeShade="80"/>
        </w:rPr>
      </w:pPr>
      <w:r w:rsidRPr="003320F2">
        <w:rPr>
          <w:i/>
          <w:color w:val="808080" w:themeColor="background1" w:themeShade="80"/>
        </w:rPr>
        <w:t xml:space="preserve">[This section should outline </w:t>
      </w:r>
      <w:r>
        <w:rPr>
          <w:i/>
          <w:color w:val="808080" w:themeColor="background1" w:themeShade="80"/>
        </w:rPr>
        <w:t xml:space="preserve">the purpose, objectives and timeframes of the </w:t>
      </w:r>
      <w:r w:rsidR="00B06B49">
        <w:rPr>
          <w:i/>
          <w:color w:val="808080" w:themeColor="background1" w:themeShade="80"/>
        </w:rPr>
        <w:t>EOI</w:t>
      </w:r>
      <w:r>
        <w:rPr>
          <w:i/>
          <w:color w:val="808080" w:themeColor="background1" w:themeShade="80"/>
        </w:rPr>
        <w:t xml:space="preserve"> phase(s) </w:t>
      </w:r>
      <w:r w:rsidR="006B5CB3">
        <w:rPr>
          <w:i/>
          <w:color w:val="808080" w:themeColor="background1" w:themeShade="80"/>
        </w:rPr>
        <w:t xml:space="preserve">(if relevant) </w:t>
      </w:r>
      <w:r>
        <w:rPr>
          <w:i/>
          <w:color w:val="808080" w:themeColor="background1" w:themeShade="80"/>
        </w:rPr>
        <w:t>to determine a shortlist of respondents to proceed to the R</w:t>
      </w:r>
      <w:r w:rsidR="00B06B49">
        <w:rPr>
          <w:i/>
          <w:color w:val="808080" w:themeColor="background1" w:themeShade="80"/>
        </w:rPr>
        <w:t xml:space="preserve">FT </w:t>
      </w:r>
      <w:r>
        <w:rPr>
          <w:i/>
          <w:color w:val="808080" w:themeColor="background1" w:themeShade="80"/>
        </w:rPr>
        <w:t>phase.]</w:t>
      </w:r>
    </w:p>
    <w:p w14:paraId="2CD034CB" w14:textId="285BCC5F" w:rsidR="00B841F6" w:rsidRDefault="00B841F6" w:rsidP="006B5CB3">
      <w:pPr>
        <w:pStyle w:val="Heading3"/>
      </w:pPr>
      <w:r>
        <w:t>Phase</w:t>
      </w:r>
      <w:r w:rsidR="00E06237">
        <w:t xml:space="preserve"> 5</w:t>
      </w:r>
      <w:r>
        <w:t xml:space="preserve"> - EOI </w:t>
      </w:r>
      <w:r w:rsidR="00B06B49">
        <w:t>e</w:t>
      </w:r>
      <w:r>
        <w:t>valuation</w:t>
      </w:r>
      <w:r w:rsidRPr="0097572B">
        <w:t xml:space="preserve"> </w:t>
      </w:r>
      <w:r w:rsidR="00E06237">
        <w:t>(delete if not relevant)</w:t>
      </w:r>
    </w:p>
    <w:p w14:paraId="4A86216B" w14:textId="51A58D31" w:rsidR="00B841F6" w:rsidRPr="003214F5" w:rsidRDefault="00B841F6" w:rsidP="00B841F6">
      <w:pPr>
        <w:rPr>
          <w:i/>
          <w:color w:val="808080" w:themeColor="background1" w:themeShade="80"/>
        </w:rPr>
      </w:pPr>
      <w:r w:rsidRPr="003320F2">
        <w:rPr>
          <w:i/>
          <w:color w:val="808080" w:themeColor="background1" w:themeShade="80"/>
        </w:rPr>
        <w:t>[</w:t>
      </w:r>
      <w:r>
        <w:rPr>
          <w:i/>
          <w:color w:val="808080" w:themeColor="background1" w:themeShade="80"/>
        </w:rPr>
        <w:t xml:space="preserve">This </w:t>
      </w:r>
      <w:r w:rsidRPr="003320F2">
        <w:rPr>
          <w:i/>
          <w:color w:val="808080" w:themeColor="background1" w:themeShade="80"/>
        </w:rPr>
        <w:t xml:space="preserve">section should </w:t>
      </w:r>
      <w:r>
        <w:rPr>
          <w:i/>
          <w:color w:val="808080" w:themeColor="background1" w:themeShade="80"/>
        </w:rPr>
        <w:t xml:space="preserve">summarise your plan to evaluate EOI submissions </w:t>
      </w:r>
      <w:r w:rsidR="006B5CB3">
        <w:rPr>
          <w:i/>
          <w:color w:val="808080" w:themeColor="background1" w:themeShade="80"/>
        </w:rPr>
        <w:t xml:space="preserve">(if relevant) </w:t>
      </w:r>
      <w:r>
        <w:rPr>
          <w:i/>
          <w:color w:val="808080" w:themeColor="background1" w:themeShade="80"/>
        </w:rPr>
        <w:t xml:space="preserve">as outlined in your </w:t>
      </w:r>
      <w:hyperlink r:id="rId25" w:history="1">
        <w:r w:rsidR="00B06B49" w:rsidRPr="00AC2274">
          <w:rPr>
            <w:rStyle w:val="Hyperlink"/>
            <w:b/>
            <w:i/>
          </w:rPr>
          <w:t>evaluation plan</w:t>
        </w:r>
      </w:hyperlink>
      <w:r>
        <w:rPr>
          <w:i/>
          <w:color w:val="808080" w:themeColor="background1" w:themeShade="80"/>
        </w:rPr>
        <w:t>. A key outcome of this phase is the shortlist of respondents to proceed to the Request for Tender phase.</w:t>
      </w:r>
    </w:p>
    <w:p w14:paraId="16BCDF43" w14:textId="750B4C2B" w:rsidR="00B841F6" w:rsidRDefault="00B841F6" w:rsidP="006B5CB3">
      <w:pPr>
        <w:pStyle w:val="Heading3"/>
      </w:pPr>
      <w:r>
        <w:t xml:space="preserve">Phase </w:t>
      </w:r>
      <w:r w:rsidR="00E06237">
        <w:t xml:space="preserve">6 </w:t>
      </w:r>
      <w:r>
        <w:t xml:space="preserve">- </w:t>
      </w:r>
      <w:r w:rsidR="007A0598">
        <w:t>R</w:t>
      </w:r>
      <w:r>
        <w:t xml:space="preserve">equest for </w:t>
      </w:r>
      <w:r w:rsidR="00B06B49">
        <w:t>t</w:t>
      </w:r>
      <w:r>
        <w:t>ender</w:t>
      </w:r>
      <w:r w:rsidR="00291B4F">
        <w:t xml:space="preserve"> (RFT)</w:t>
      </w:r>
    </w:p>
    <w:p w14:paraId="0368B85E" w14:textId="32855431" w:rsidR="00B841F6" w:rsidRDefault="00B841F6" w:rsidP="00B841F6">
      <w:pPr>
        <w:rPr>
          <w:i/>
          <w:color w:val="808080" w:themeColor="background1" w:themeShade="80"/>
        </w:rPr>
      </w:pPr>
      <w:r w:rsidRPr="003320F2">
        <w:rPr>
          <w:i/>
          <w:color w:val="808080" w:themeColor="background1" w:themeShade="80"/>
        </w:rPr>
        <w:t>[</w:t>
      </w:r>
      <w:r>
        <w:rPr>
          <w:i/>
          <w:color w:val="808080" w:themeColor="background1" w:themeShade="80"/>
        </w:rPr>
        <w:t xml:space="preserve">This </w:t>
      </w:r>
      <w:r w:rsidRPr="003320F2">
        <w:rPr>
          <w:i/>
          <w:color w:val="808080" w:themeColor="background1" w:themeShade="80"/>
        </w:rPr>
        <w:t xml:space="preserve">section should outline </w:t>
      </w:r>
      <w:r>
        <w:rPr>
          <w:i/>
          <w:color w:val="808080" w:themeColor="background1" w:themeShade="80"/>
        </w:rPr>
        <w:t xml:space="preserve">the purpose, objectives and timeframes of this </w:t>
      </w:r>
      <w:r w:rsidR="00291B4F">
        <w:rPr>
          <w:i/>
          <w:color w:val="808080" w:themeColor="background1" w:themeShade="80"/>
        </w:rPr>
        <w:t>RFT</w:t>
      </w:r>
      <w:r>
        <w:rPr>
          <w:i/>
          <w:color w:val="808080" w:themeColor="background1" w:themeShade="80"/>
        </w:rPr>
        <w:t xml:space="preserve"> phase.]</w:t>
      </w:r>
    </w:p>
    <w:p w14:paraId="70E8ABD0" w14:textId="3C0F4177" w:rsidR="00B841F6" w:rsidRDefault="00B841F6" w:rsidP="006B5CB3">
      <w:pPr>
        <w:pStyle w:val="Heading3"/>
      </w:pPr>
      <w:r>
        <w:lastRenderedPageBreak/>
        <w:t xml:space="preserve">Phase </w:t>
      </w:r>
      <w:r w:rsidR="00E06237">
        <w:t xml:space="preserve">7 </w:t>
      </w:r>
      <w:r>
        <w:t xml:space="preserve">- RFT </w:t>
      </w:r>
      <w:r w:rsidR="00B06B49">
        <w:t>e</w:t>
      </w:r>
      <w:r>
        <w:t>valuation</w:t>
      </w:r>
    </w:p>
    <w:p w14:paraId="29143B2E" w14:textId="3FEF3E70" w:rsidR="00B841F6" w:rsidRPr="003214F5" w:rsidRDefault="00B841F6" w:rsidP="00B841F6">
      <w:pPr>
        <w:rPr>
          <w:i/>
          <w:color w:val="808080" w:themeColor="background1" w:themeShade="80"/>
        </w:rPr>
      </w:pPr>
      <w:r w:rsidRPr="003320F2">
        <w:rPr>
          <w:i/>
          <w:color w:val="808080" w:themeColor="background1" w:themeShade="80"/>
        </w:rPr>
        <w:t>[</w:t>
      </w:r>
      <w:r>
        <w:rPr>
          <w:i/>
          <w:color w:val="808080" w:themeColor="background1" w:themeShade="80"/>
        </w:rPr>
        <w:t xml:space="preserve">This </w:t>
      </w:r>
      <w:r w:rsidRPr="003320F2">
        <w:rPr>
          <w:i/>
          <w:color w:val="808080" w:themeColor="background1" w:themeShade="80"/>
        </w:rPr>
        <w:t xml:space="preserve">section should </w:t>
      </w:r>
      <w:r>
        <w:rPr>
          <w:i/>
          <w:color w:val="808080" w:themeColor="background1" w:themeShade="80"/>
        </w:rPr>
        <w:t xml:space="preserve">summarise your plan to evaluate RFT submissions as outlined in your </w:t>
      </w:r>
      <w:hyperlink r:id="rId26" w:history="1">
        <w:r w:rsidR="00B06B49" w:rsidRPr="00AC2274">
          <w:rPr>
            <w:rStyle w:val="Hyperlink"/>
            <w:b/>
            <w:i/>
          </w:rPr>
          <w:t>evaluation plan</w:t>
        </w:r>
      </w:hyperlink>
      <w:r>
        <w:rPr>
          <w:i/>
          <w:color w:val="808080" w:themeColor="background1" w:themeShade="80"/>
        </w:rPr>
        <w:t>.]</w:t>
      </w:r>
    </w:p>
    <w:p w14:paraId="082F2DDA" w14:textId="2CA94B6D" w:rsidR="00B841F6" w:rsidRDefault="00B841F6" w:rsidP="006B5CB3">
      <w:pPr>
        <w:pStyle w:val="Heading3"/>
      </w:pPr>
      <w:r>
        <w:t>P</w:t>
      </w:r>
      <w:r w:rsidRPr="006B5CB3">
        <w:rPr>
          <w:rStyle w:val="Heading3Char"/>
        </w:rPr>
        <w:t xml:space="preserve">hase </w:t>
      </w:r>
      <w:r w:rsidR="006B5CB3">
        <w:rPr>
          <w:rStyle w:val="Heading3Char"/>
        </w:rPr>
        <w:t>7</w:t>
      </w:r>
      <w:r w:rsidRPr="006B5CB3">
        <w:rPr>
          <w:rStyle w:val="Heading3Char"/>
        </w:rPr>
        <w:t xml:space="preserve"> - </w:t>
      </w:r>
      <w:r w:rsidR="007A0598">
        <w:rPr>
          <w:rStyle w:val="Heading3Char"/>
        </w:rPr>
        <w:t>N</w:t>
      </w:r>
      <w:r w:rsidR="00B06B49" w:rsidRPr="006B5CB3">
        <w:rPr>
          <w:rStyle w:val="Heading3Char"/>
        </w:rPr>
        <w:t xml:space="preserve">egotiation </w:t>
      </w:r>
      <w:r w:rsidRPr="006B5CB3">
        <w:rPr>
          <w:rStyle w:val="Heading3Char"/>
        </w:rPr>
        <w:t xml:space="preserve">and </w:t>
      </w:r>
      <w:r w:rsidR="00B06B49">
        <w:rPr>
          <w:rStyle w:val="Heading3Char"/>
        </w:rPr>
        <w:t>f</w:t>
      </w:r>
      <w:r w:rsidR="00B06B49" w:rsidRPr="006B5CB3">
        <w:rPr>
          <w:rStyle w:val="Heading3Char"/>
        </w:rPr>
        <w:t>inalisation</w:t>
      </w:r>
    </w:p>
    <w:p w14:paraId="14FECB61" w14:textId="5D923863" w:rsidR="00B841F6" w:rsidRPr="003214F5" w:rsidRDefault="00B841F6" w:rsidP="00B841F6">
      <w:pPr>
        <w:rPr>
          <w:i/>
          <w:color w:val="808080" w:themeColor="background1" w:themeShade="80"/>
        </w:rPr>
      </w:pPr>
      <w:r w:rsidRPr="003320F2">
        <w:rPr>
          <w:i/>
          <w:color w:val="808080" w:themeColor="background1" w:themeShade="80"/>
        </w:rPr>
        <w:t>[</w:t>
      </w:r>
      <w:r>
        <w:rPr>
          <w:i/>
          <w:color w:val="808080" w:themeColor="background1" w:themeShade="80"/>
        </w:rPr>
        <w:t xml:space="preserve">This </w:t>
      </w:r>
      <w:r w:rsidRPr="003320F2">
        <w:rPr>
          <w:i/>
          <w:color w:val="808080" w:themeColor="background1" w:themeShade="80"/>
        </w:rPr>
        <w:t xml:space="preserve">section should </w:t>
      </w:r>
      <w:r>
        <w:rPr>
          <w:i/>
          <w:color w:val="808080" w:themeColor="background1" w:themeShade="80"/>
        </w:rPr>
        <w:t xml:space="preserve">summarise your planned negotiation process to refine the market solution. Further guidance on negotiation and finalisation can be found </w:t>
      </w:r>
      <w:hyperlink r:id="rId27" w:history="1">
        <w:r w:rsidRPr="00AC2274">
          <w:rPr>
            <w:rStyle w:val="Hyperlink"/>
            <w:b/>
            <w:i/>
          </w:rPr>
          <w:t>here</w:t>
        </w:r>
      </w:hyperlink>
      <w:r>
        <w:rPr>
          <w:i/>
          <w:color w:val="808080" w:themeColor="background1" w:themeShade="80"/>
        </w:rPr>
        <w:t>.]</w:t>
      </w:r>
    </w:p>
    <w:p w14:paraId="026D156F" w14:textId="35CFB52D" w:rsidR="00B841F6" w:rsidRDefault="00B841F6" w:rsidP="006B5CB3">
      <w:pPr>
        <w:pStyle w:val="Heading2"/>
      </w:pPr>
      <w:r>
        <w:t xml:space="preserve">Interactive </w:t>
      </w:r>
      <w:r w:rsidR="00B06B49">
        <w:t>t</w:t>
      </w:r>
      <w:r>
        <w:t xml:space="preserve">ender </w:t>
      </w:r>
      <w:r w:rsidR="00B06B49">
        <w:t>p</w:t>
      </w:r>
      <w:r>
        <w:t>rocess</w:t>
      </w:r>
    </w:p>
    <w:p w14:paraId="2DDBE8F1" w14:textId="3FFB9F3D" w:rsidR="00B841F6" w:rsidRDefault="00291B4F" w:rsidP="00B841F6">
      <w:pPr>
        <w:rPr>
          <w:i/>
          <w:color w:val="808080" w:themeColor="background1" w:themeShade="80"/>
        </w:rPr>
      </w:pPr>
      <w:r>
        <w:rPr>
          <w:i/>
          <w:color w:val="808080" w:themeColor="background1" w:themeShade="80"/>
        </w:rPr>
        <w:t>[</w:t>
      </w:r>
      <w:r w:rsidR="00B841F6">
        <w:rPr>
          <w:i/>
          <w:color w:val="808080" w:themeColor="background1" w:themeShade="80"/>
        </w:rPr>
        <w:t xml:space="preserve">This </w:t>
      </w:r>
      <w:r w:rsidR="00B841F6" w:rsidRPr="003320F2">
        <w:rPr>
          <w:i/>
          <w:color w:val="808080" w:themeColor="background1" w:themeShade="80"/>
        </w:rPr>
        <w:t xml:space="preserve">section should </w:t>
      </w:r>
      <w:r w:rsidR="00B841F6">
        <w:rPr>
          <w:i/>
          <w:color w:val="808080" w:themeColor="background1" w:themeShade="80"/>
        </w:rPr>
        <w:t>summarise</w:t>
      </w:r>
      <w:r w:rsidR="00B841F6" w:rsidRPr="003320F2">
        <w:rPr>
          <w:i/>
          <w:color w:val="808080" w:themeColor="background1" w:themeShade="80"/>
        </w:rPr>
        <w:t xml:space="preserve"> </w:t>
      </w:r>
      <w:r w:rsidR="00B841F6">
        <w:rPr>
          <w:i/>
          <w:color w:val="808080" w:themeColor="background1" w:themeShade="80"/>
        </w:rPr>
        <w:t xml:space="preserve">any planned activities and their purpose involving an interactive tender process. Further guidance on running an Interactive Tender Process can be found </w:t>
      </w:r>
      <w:hyperlink r:id="rId28" w:history="1">
        <w:r w:rsidR="00B841F6" w:rsidRPr="00AC2274">
          <w:rPr>
            <w:rStyle w:val="Hyperlink"/>
            <w:b/>
            <w:i/>
          </w:rPr>
          <w:t>here</w:t>
        </w:r>
      </w:hyperlink>
      <w:r w:rsidR="00B841F6">
        <w:rPr>
          <w:i/>
          <w:color w:val="808080" w:themeColor="background1" w:themeShade="80"/>
        </w:rPr>
        <w:t>.]</w:t>
      </w:r>
    </w:p>
    <w:p w14:paraId="13327908" w14:textId="5DFC7EF5" w:rsidR="00E20387" w:rsidRDefault="00E20387" w:rsidP="00E20387">
      <w:pPr>
        <w:pStyle w:val="Heading1"/>
      </w:pPr>
      <w:r>
        <w:t xml:space="preserve">Market </w:t>
      </w:r>
      <w:r w:rsidR="00B06B49">
        <w:t>o</w:t>
      </w:r>
      <w:r>
        <w:t>verview</w:t>
      </w:r>
    </w:p>
    <w:p w14:paraId="01DE8E8F" w14:textId="0A9D59E2" w:rsidR="00F527B5" w:rsidRDefault="001C7536" w:rsidP="001C7536">
      <w:pPr>
        <w:rPr>
          <w:i/>
          <w:color w:val="808080" w:themeColor="background1" w:themeShade="80"/>
        </w:rPr>
      </w:pPr>
      <w:r>
        <w:rPr>
          <w:i/>
          <w:color w:val="808080" w:themeColor="background1" w:themeShade="80"/>
        </w:rPr>
        <w:t>[</w:t>
      </w:r>
      <w:r w:rsidRPr="00AA5E2A">
        <w:rPr>
          <w:i/>
          <w:color w:val="808080" w:themeColor="background1" w:themeShade="80"/>
        </w:rPr>
        <w:t xml:space="preserve">This section should </w:t>
      </w:r>
      <w:r w:rsidR="003A670D">
        <w:rPr>
          <w:i/>
          <w:color w:val="808080" w:themeColor="background1" w:themeShade="80"/>
        </w:rPr>
        <w:t xml:space="preserve">outline information about the market as well as </w:t>
      </w:r>
      <w:r>
        <w:rPr>
          <w:i/>
          <w:color w:val="808080" w:themeColor="background1" w:themeShade="80"/>
        </w:rPr>
        <w:t xml:space="preserve">summarise findings from any market sounding activities undertaken </w:t>
      </w:r>
      <w:r w:rsidR="003A670D">
        <w:rPr>
          <w:i/>
          <w:color w:val="808080" w:themeColor="background1" w:themeShade="80"/>
        </w:rPr>
        <w:t xml:space="preserve">(including </w:t>
      </w:r>
      <w:r>
        <w:rPr>
          <w:i/>
          <w:color w:val="808080" w:themeColor="background1" w:themeShade="80"/>
        </w:rPr>
        <w:t>what the market sounding process was</w:t>
      </w:r>
      <w:r w:rsidR="003A670D">
        <w:rPr>
          <w:i/>
          <w:color w:val="808080" w:themeColor="background1" w:themeShade="80"/>
        </w:rPr>
        <w:t>)</w:t>
      </w:r>
      <w:r>
        <w:rPr>
          <w:i/>
          <w:color w:val="808080" w:themeColor="background1" w:themeShade="80"/>
        </w:rPr>
        <w:t>.</w:t>
      </w:r>
      <w:r w:rsidR="00F527B5">
        <w:rPr>
          <w:i/>
          <w:color w:val="808080" w:themeColor="background1" w:themeShade="80"/>
        </w:rPr>
        <w:t xml:space="preserve"> </w:t>
      </w:r>
    </w:p>
    <w:p w14:paraId="1259E101" w14:textId="0F538215" w:rsidR="001C7536" w:rsidRPr="00F527B5" w:rsidRDefault="00F527B5" w:rsidP="001C7536">
      <w:pPr>
        <w:rPr>
          <w:i/>
          <w:color w:val="808080" w:themeColor="background1" w:themeShade="80"/>
        </w:rPr>
      </w:pPr>
      <w:r>
        <w:rPr>
          <w:i/>
          <w:color w:val="808080" w:themeColor="background1" w:themeShade="80"/>
        </w:rPr>
        <w:t xml:space="preserve">If you are </w:t>
      </w:r>
      <w:r w:rsidRPr="00F527B5">
        <w:rPr>
          <w:i/>
          <w:color w:val="808080" w:themeColor="background1" w:themeShade="80"/>
        </w:rPr>
        <w:t>selecting a small number of participants from a pre-agreed preferred supplier panel (where respondents have effectively already been screened for suitability to deliver your project requirements</w:t>
      </w:r>
      <w:r>
        <w:rPr>
          <w:i/>
          <w:color w:val="808080" w:themeColor="background1" w:themeShade="80"/>
        </w:rPr>
        <w:t>)</w:t>
      </w:r>
      <w:r w:rsidRPr="00F527B5">
        <w:rPr>
          <w:i/>
          <w:color w:val="808080" w:themeColor="background1" w:themeShade="80"/>
        </w:rPr>
        <w:t xml:space="preserve">, the </w:t>
      </w:r>
      <w:r w:rsidR="008601F7" w:rsidRPr="00F527B5">
        <w:rPr>
          <w:i/>
          <w:color w:val="808080" w:themeColor="background1" w:themeShade="80"/>
        </w:rPr>
        <w:t>sub</w:t>
      </w:r>
      <w:r w:rsidR="00860DC5">
        <w:rPr>
          <w:i/>
          <w:color w:val="808080" w:themeColor="background1" w:themeShade="80"/>
        </w:rPr>
        <w:t>-</w:t>
      </w:r>
      <w:r w:rsidR="008601F7" w:rsidRPr="00F527B5">
        <w:rPr>
          <w:i/>
          <w:color w:val="808080" w:themeColor="background1" w:themeShade="80"/>
        </w:rPr>
        <w:t>sections</w:t>
      </w:r>
      <w:r w:rsidRPr="00F527B5">
        <w:rPr>
          <w:i/>
          <w:color w:val="808080" w:themeColor="background1" w:themeShade="80"/>
        </w:rPr>
        <w:t xml:space="preserve"> below may not be relevant.</w:t>
      </w:r>
      <w:r w:rsidR="002D47A6">
        <w:rPr>
          <w:i/>
          <w:color w:val="808080" w:themeColor="background1" w:themeShade="80"/>
        </w:rPr>
        <w:t xml:space="preserve"> Equally, if your procurement strategy involves procurement packages containing different market segments, you may wish to repeat the below sub-headings for each procurement package / market segment.</w:t>
      </w:r>
      <w:r w:rsidR="001C7536">
        <w:rPr>
          <w:i/>
          <w:color w:val="808080" w:themeColor="background1" w:themeShade="80"/>
        </w:rPr>
        <w:t>]</w:t>
      </w:r>
    </w:p>
    <w:p w14:paraId="7C182C9E" w14:textId="3A9F6E39" w:rsidR="00E20387" w:rsidRDefault="00E20387">
      <w:pPr>
        <w:pStyle w:val="Heading2"/>
      </w:pPr>
      <w:r>
        <w:t xml:space="preserve">Market </w:t>
      </w:r>
      <w:r w:rsidR="00B06B49">
        <w:t>i</w:t>
      </w:r>
      <w:r>
        <w:t>nterest, capability and capacity</w:t>
      </w:r>
    </w:p>
    <w:p w14:paraId="467493B9" w14:textId="518DE334" w:rsidR="001C7536" w:rsidRDefault="001C7536" w:rsidP="001C7536">
      <w:r>
        <w:rPr>
          <w:i/>
          <w:color w:val="808080" w:themeColor="background1" w:themeShade="80"/>
        </w:rPr>
        <w:t>[</w:t>
      </w:r>
      <w:r w:rsidRPr="00AA5E2A">
        <w:rPr>
          <w:i/>
          <w:color w:val="808080" w:themeColor="background1" w:themeShade="80"/>
        </w:rPr>
        <w:t xml:space="preserve">This section should </w:t>
      </w:r>
      <w:r>
        <w:rPr>
          <w:i/>
          <w:color w:val="808080" w:themeColor="background1" w:themeShade="80"/>
        </w:rPr>
        <w:t xml:space="preserve">outline </w:t>
      </w:r>
      <w:r w:rsidR="003A670D">
        <w:rPr>
          <w:i/>
          <w:color w:val="808080" w:themeColor="background1" w:themeShade="80"/>
        </w:rPr>
        <w:t>information about the market obtained from research and / or market sounding activities including m</w:t>
      </w:r>
      <w:r w:rsidR="003A670D" w:rsidRPr="003A670D">
        <w:rPr>
          <w:i/>
          <w:color w:val="808080" w:themeColor="background1" w:themeShade="80"/>
        </w:rPr>
        <w:t xml:space="preserve">arket </w:t>
      </w:r>
      <w:r w:rsidR="003A670D">
        <w:rPr>
          <w:i/>
          <w:color w:val="808080" w:themeColor="background1" w:themeShade="80"/>
        </w:rPr>
        <w:t>i</w:t>
      </w:r>
      <w:r w:rsidR="003A670D" w:rsidRPr="003A670D">
        <w:rPr>
          <w:i/>
          <w:color w:val="808080" w:themeColor="background1" w:themeShade="80"/>
        </w:rPr>
        <w:t>nterest, capability and capacity</w:t>
      </w:r>
      <w:r w:rsidR="003A670D">
        <w:rPr>
          <w:i/>
          <w:color w:val="808080" w:themeColor="background1" w:themeShade="80"/>
        </w:rPr>
        <w:t xml:space="preserve"> to deliver the project.</w:t>
      </w:r>
      <w:r>
        <w:rPr>
          <w:i/>
          <w:color w:val="808080" w:themeColor="background1" w:themeShade="80"/>
        </w:rPr>
        <w:t>]</w:t>
      </w:r>
    </w:p>
    <w:p w14:paraId="0153F076" w14:textId="77777777" w:rsidR="00E20387" w:rsidRDefault="00E20387">
      <w:pPr>
        <w:pStyle w:val="Heading2"/>
      </w:pPr>
      <w:r>
        <w:t>Market feedback</w:t>
      </w:r>
    </w:p>
    <w:p w14:paraId="0C3C8097" w14:textId="77777777" w:rsidR="001C7536" w:rsidRPr="001C7536" w:rsidRDefault="001C7536" w:rsidP="001C7536">
      <w:r>
        <w:rPr>
          <w:i/>
          <w:color w:val="808080" w:themeColor="background1" w:themeShade="80"/>
        </w:rPr>
        <w:t>[</w:t>
      </w:r>
      <w:r w:rsidRPr="00AA5E2A">
        <w:rPr>
          <w:i/>
          <w:color w:val="808080" w:themeColor="background1" w:themeShade="80"/>
        </w:rPr>
        <w:t xml:space="preserve">This section should </w:t>
      </w:r>
      <w:r>
        <w:rPr>
          <w:i/>
          <w:color w:val="808080" w:themeColor="background1" w:themeShade="80"/>
        </w:rPr>
        <w:t>outline feedback from any market sounding activities undertaken</w:t>
      </w:r>
      <w:r w:rsidR="00121954">
        <w:rPr>
          <w:i/>
          <w:color w:val="808080" w:themeColor="background1" w:themeShade="80"/>
        </w:rPr>
        <w:t>.]</w:t>
      </w:r>
    </w:p>
    <w:p w14:paraId="3D0734F9" w14:textId="115445CB" w:rsidR="00E20387" w:rsidRDefault="00E20387" w:rsidP="00E20387">
      <w:pPr>
        <w:pStyle w:val="Heading1"/>
      </w:pPr>
      <w:r>
        <w:t xml:space="preserve">Procurement </w:t>
      </w:r>
      <w:r w:rsidR="00B06B49">
        <w:t xml:space="preserve">program </w:t>
      </w:r>
    </w:p>
    <w:p w14:paraId="58880A79" w14:textId="77777777" w:rsidR="000D17DD" w:rsidRPr="005F5F9F" w:rsidRDefault="005F5F9F" w:rsidP="000D17DD">
      <w:pPr>
        <w:rPr>
          <w:i/>
          <w:color w:val="808080" w:themeColor="background1" w:themeShade="80"/>
        </w:rPr>
      </w:pPr>
      <w:r>
        <w:rPr>
          <w:i/>
          <w:color w:val="808080" w:themeColor="background1" w:themeShade="80"/>
        </w:rPr>
        <w:t>[</w:t>
      </w:r>
      <w:r w:rsidRPr="005F5F9F">
        <w:rPr>
          <w:i/>
          <w:color w:val="808080" w:themeColor="background1" w:themeShade="80"/>
        </w:rPr>
        <w:t>This section should summarise i</w:t>
      </w:r>
      <w:r w:rsidR="000D17DD" w:rsidRPr="005F5F9F">
        <w:rPr>
          <w:i/>
          <w:color w:val="808080" w:themeColor="background1" w:themeShade="80"/>
        </w:rPr>
        <w:t xml:space="preserve">ndicative key dates and milestones for the procurement packages </w:t>
      </w:r>
      <w:r w:rsidRPr="005F5F9F">
        <w:rPr>
          <w:i/>
          <w:color w:val="808080" w:themeColor="background1" w:themeShade="80"/>
        </w:rPr>
        <w:t>outlined in this document]</w:t>
      </w:r>
    </w:p>
    <w:p w14:paraId="7606B1E0" w14:textId="77777777" w:rsidR="00E20387" w:rsidRDefault="00E20387">
      <w:pPr>
        <w:pStyle w:val="Heading2"/>
      </w:pPr>
      <w:r>
        <w:t>Target milestones</w:t>
      </w:r>
    </w:p>
    <w:p w14:paraId="79E2CA1E" w14:textId="3FFE1922" w:rsidR="005F5F9F" w:rsidRPr="005F5F9F" w:rsidRDefault="005F5F9F" w:rsidP="005F5F9F">
      <w:pPr>
        <w:rPr>
          <w:i/>
          <w:color w:val="808080" w:themeColor="background1" w:themeShade="80"/>
        </w:rPr>
      </w:pPr>
      <w:r>
        <w:rPr>
          <w:i/>
          <w:color w:val="808080" w:themeColor="background1" w:themeShade="80"/>
        </w:rPr>
        <w:t>[</w:t>
      </w:r>
      <w:r w:rsidRPr="005F5F9F">
        <w:rPr>
          <w:i/>
          <w:color w:val="808080" w:themeColor="background1" w:themeShade="80"/>
        </w:rPr>
        <w:t xml:space="preserve">This section should </w:t>
      </w:r>
      <w:r>
        <w:rPr>
          <w:i/>
          <w:color w:val="808080" w:themeColor="background1" w:themeShade="80"/>
        </w:rPr>
        <w:t>outline</w:t>
      </w:r>
      <w:r w:rsidRPr="005F5F9F">
        <w:rPr>
          <w:i/>
          <w:color w:val="808080" w:themeColor="background1" w:themeShade="80"/>
        </w:rPr>
        <w:t xml:space="preserve"> indicative key dates and milestones for the procurement packages outlined in this document</w:t>
      </w:r>
      <w:r>
        <w:rPr>
          <w:i/>
          <w:color w:val="808080" w:themeColor="background1" w:themeShade="80"/>
        </w:rPr>
        <w:t>. You may wish to include a table similar to the one below</w:t>
      </w:r>
      <w:r w:rsidR="00A174F7">
        <w:rPr>
          <w:i/>
          <w:color w:val="808080" w:themeColor="background1" w:themeShade="80"/>
        </w:rPr>
        <w:t xml:space="preserve"> which represents example milestones based on a two staged </w:t>
      </w:r>
      <w:r w:rsidR="002D47A6">
        <w:rPr>
          <w:i/>
          <w:color w:val="808080" w:themeColor="background1" w:themeShade="80"/>
        </w:rPr>
        <w:t>procurement</w:t>
      </w:r>
      <w:r w:rsidR="00A174F7">
        <w:rPr>
          <w:i/>
          <w:color w:val="808080" w:themeColor="background1" w:themeShade="80"/>
        </w:rPr>
        <w:t xml:space="preserve"> approach</w:t>
      </w:r>
      <w:r>
        <w:rPr>
          <w:i/>
          <w:color w:val="808080" w:themeColor="background1" w:themeShade="80"/>
        </w:rPr>
        <w:t>:</w:t>
      </w:r>
      <w:r w:rsidRPr="005F5F9F">
        <w:rPr>
          <w:i/>
          <w:color w:val="808080" w:themeColor="background1" w:themeShade="80"/>
        </w:rPr>
        <w:t>]</w:t>
      </w:r>
    </w:p>
    <w:tbl>
      <w:tblPr>
        <w:tblStyle w:val="Advisiannew4"/>
        <w:tblW w:w="5000" w:type="pct"/>
        <w:tblInd w:w="0" w:type="dxa"/>
        <w:tblLook w:val="04A0" w:firstRow="1" w:lastRow="0" w:firstColumn="1" w:lastColumn="0" w:noHBand="0" w:noVBand="1"/>
      </w:tblPr>
      <w:tblGrid>
        <w:gridCol w:w="1720"/>
        <w:gridCol w:w="3912"/>
        <w:gridCol w:w="3394"/>
      </w:tblGrid>
      <w:tr w:rsidR="000D17DD" w:rsidRPr="005F5F9F" w14:paraId="49F2F016" w14:textId="77777777" w:rsidTr="00A174F7">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953" w:type="pct"/>
            <w:tcBorders>
              <w:bottom w:val="single" w:sz="18" w:space="0" w:color="FFFFFF"/>
            </w:tcBorders>
            <w:shd w:val="clear" w:color="auto" w:fill="63BDAA" w:themeFill="accent4"/>
          </w:tcPr>
          <w:p w14:paraId="0C70E8E6" w14:textId="77777777" w:rsidR="000D17DD" w:rsidRPr="005F5F9F" w:rsidRDefault="000D17DD" w:rsidP="003214F5">
            <w:pPr>
              <w:rPr>
                <w:rFonts w:cs="Arial"/>
                <w:sz w:val="22"/>
                <w:szCs w:val="22"/>
              </w:rPr>
            </w:pPr>
            <w:r w:rsidRPr="005F5F9F">
              <w:rPr>
                <w:rFonts w:cs="Arial"/>
                <w:sz w:val="22"/>
                <w:szCs w:val="22"/>
              </w:rPr>
              <w:t>Phase</w:t>
            </w:r>
          </w:p>
        </w:tc>
        <w:tc>
          <w:tcPr>
            <w:tcW w:w="2167" w:type="pct"/>
            <w:tcBorders>
              <w:bottom w:val="single" w:sz="18" w:space="0" w:color="FFFFFF"/>
            </w:tcBorders>
            <w:shd w:val="clear" w:color="auto" w:fill="63BDAA" w:themeFill="accent4"/>
          </w:tcPr>
          <w:p w14:paraId="62A366BE" w14:textId="77777777" w:rsidR="000D17DD" w:rsidRPr="005F5F9F" w:rsidRDefault="000D17DD" w:rsidP="003214F5">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5F5F9F">
              <w:rPr>
                <w:rFonts w:cs="Arial"/>
                <w:sz w:val="22"/>
                <w:szCs w:val="22"/>
              </w:rPr>
              <w:t>Transaction Milestone</w:t>
            </w:r>
          </w:p>
        </w:tc>
        <w:tc>
          <w:tcPr>
            <w:tcW w:w="1880" w:type="pct"/>
            <w:tcBorders>
              <w:bottom w:val="single" w:sz="18" w:space="0" w:color="FFFFFF"/>
            </w:tcBorders>
            <w:shd w:val="clear" w:color="auto" w:fill="63BDAA" w:themeFill="accent4"/>
          </w:tcPr>
          <w:p w14:paraId="31A960CA" w14:textId="77777777" w:rsidR="000D17DD" w:rsidRPr="005F5F9F" w:rsidRDefault="000D17DD" w:rsidP="003214F5">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5F5F9F">
              <w:rPr>
                <w:rFonts w:cs="Arial"/>
                <w:sz w:val="22"/>
                <w:szCs w:val="22"/>
              </w:rPr>
              <w:t>Target Date</w:t>
            </w:r>
          </w:p>
        </w:tc>
      </w:tr>
      <w:tr w:rsidR="008575FA" w:rsidRPr="005F5F9F" w14:paraId="4631043F"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val="restart"/>
            <w:tcBorders>
              <w:top w:val="single" w:sz="4" w:space="0" w:color="63BDAA" w:themeColor="accent4"/>
            </w:tcBorders>
          </w:tcPr>
          <w:p w14:paraId="03D9CB9C" w14:textId="0664558D" w:rsidR="008575FA" w:rsidRPr="005F5F9F" w:rsidRDefault="008575FA" w:rsidP="003214F5">
            <w:pPr>
              <w:jc w:val="center"/>
              <w:rPr>
                <w:rFonts w:cs="Arial"/>
                <w:b/>
                <w:i/>
                <w:color w:val="808080" w:themeColor="background1" w:themeShade="80"/>
              </w:rPr>
            </w:pPr>
            <w:r w:rsidRPr="005F5F9F">
              <w:rPr>
                <w:rFonts w:cs="Arial"/>
                <w:b/>
                <w:i/>
                <w:color w:val="808080" w:themeColor="background1" w:themeShade="80"/>
                <w:sz w:val="22"/>
                <w:szCs w:val="22"/>
              </w:rPr>
              <w:t>[Procurement]</w:t>
            </w:r>
          </w:p>
        </w:tc>
        <w:tc>
          <w:tcPr>
            <w:tcW w:w="2167" w:type="pct"/>
            <w:tcBorders>
              <w:top w:val="single" w:sz="4" w:space="0" w:color="63BDAA" w:themeColor="accent4"/>
            </w:tcBorders>
            <w:vAlign w:val="center"/>
          </w:tcPr>
          <w:p w14:paraId="5564E07C" w14:textId="6906425A"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rPr>
            </w:pPr>
            <w:r w:rsidRPr="005F5F9F">
              <w:rPr>
                <w:rFonts w:cs="Arial"/>
                <w:i/>
                <w:color w:val="808080" w:themeColor="background1" w:themeShade="80"/>
                <w:sz w:val="22"/>
                <w:szCs w:val="22"/>
              </w:rPr>
              <w:t xml:space="preserve">Marketing </w:t>
            </w:r>
            <w:r w:rsidR="00B06B49">
              <w:rPr>
                <w:rFonts w:cs="Arial"/>
                <w:i/>
                <w:color w:val="808080" w:themeColor="background1" w:themeShade="80"/>
                <w:sz w:val="22"/>
                <w:szCs w:val="22"/>
              </w:rPr>
              <w:t>s</w:t>
            </w:r>
            <w:r w:rsidRPr="005F5F9F">
              <w:rPr>
                <w:rFonts w:cs="Arial"/>
                <w:i/>
                <w:color w:val="808080" w:themeColor="background1" w:themeShade="80"/>
                <w:sz w:val="22"/>
                <w:szCs w:val="22"/>
              </w:rPr>
              <w:t>ounding</w:t>
            </w:r>
          </w:p>
        </w:tc>
        <w:tc>
          <w:tcPr>
            <w:tcW w:w="1880" w:type="pct"/>
            <w:tcBorders>
              <w:top w:val="single" w:sz="4" w:space="0" w:color="63BDAA" w:themeColor="accent4"/>
            </w:tcBorders>
          </w:tcPr>
          <w:p w14:paraId="1A04D376"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8575FA" w:rsidRPr="005F5F9F" w14:paraId="4BE08AAE"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59127379" w14:textId="785595E4" w:rsidR="008575FA" w:rsidRPr="005F5F9F" w:rsidRDefault="008575FA" w:rsidP="003214F5">
            <w:pPr>
              <w:jc w:val="center"/>
              <w:rPr>
                <w:rFonts w:cs="Arial"/>
                <w:b/>
                <w:i/>
                <w:color w:val="808080" w:themeColor="background1" w:themeShade="80"/>
                <w:sz w:val="22"/>
                <w:szCs w:val="22"/>
              </w:rPr>
            </w:pPr>
          </w:p>
        </w:tc>
        <w:tc>
          <w:tcPr>
            <w:tcW w:w="2167" w:type="pct"/>
            <w:tcBorders>
              <w:top w:val="single" w:sz="4" w:space="0" w:color="63BDAA" w:themeColor="accent4"/>
            </w:tcBorders>
            <w:vAlign w:val="center"/>
          </w:tcPr>
          <w:p w14:paraId="33E4D8FA" w14:textId="302C6D15" w:rsidR="008575FA" w:rsidRPr="005F5F9F" w:rsidRDefault="008575FA">
            <w:pPr>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sidRPr="005F5F9F">
              <w:rPr>
                <w:rFonts w:cs="Arial"/>
                <w:i/>
                <w:color w:val="808080" w:themeColor="background1" w:themeShade="80"/>
                <w:sz w:val="22"/>
                <w:szCs w:val="22"/>
              </w:rPr>
              <w:t xml:space="preserve">Expression of </w:t>
            </w:r>
            <w:r w:rsidR="00B06B49">
              <w:rPr>
                <w:rFonts w:cs="Arial"/>
                <w:i/>
                <w:color w:val="808080" w:themeColor="background1" w:themeShade="80"/>
                <w:sz w:val="22"/>
                <w:szCs w:val="22"/>
              </w:rPr>
              <w:t>i</w:t>
            </w:r>
            <w:r w:rsidRPr="005F5F9F">
              <w:rPr>
                <w:rFonts w:cs="Arial"/>
                <w:i/>
                <w:color w:val="808080" w:themeColor="background1" w:themeShade="80"/>
                <w:sz w:val="22"/>
                <w:szCs w:val="22"/>
              </w:rPr>
              <w:t>nterest (EOI)</w:t>
            </w:r>
          </w:p>
        </w:tc>
        <w:tc>
          <w:tcPr>
            <w:tcW w:w="1880" w:type="pct"/>
            <w:tcBorders>
              <w:top w:val="single" w:sz="4" w:space="0" w:color="63BDAA" w:themeColor="accent4"/>
            </w:tcBorders>
          </w:tcPr>
          <w:p w14:paraId="6D64B780"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p>
        </w:tc>
      </w:tr>
      <w:tr w:rsidR="008575FA" w:rsidRPr="005F5F9F" w14:paraId="3DB9D04E"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18B913F9" w14:textId="77777777" w:rsidR="008575FA" w:rsidRPr="005F5F9F" w:rsidRDefault="008575FA" w:rsidP="003214F5">
            <w:pPr>
              <w:jc w:val="center"/>
              <w:rPr>
                <w:rFonts w:cs="Arial"/>
                <w:sz w:val="22"/>
                <w:szCs w:val="22"/>
              </w:rPr>
            </w:pPr>
          </w:p>
        </w:tc>
        <w:tc>
          <w:tcPr>
            <w:tcW w:w="2167" w:type="pct"/>
            <w:vAlign w:val="center"/>
          </w:tcPr>
          <w:p w14:paraId="0F3FE64A" w14:textId="1B743388" w:rsidR="008575FA" w:rsidRPr="005F5F9F" w:rsidRDefault="008575FA">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sidRPr="005F5F9F">
              <w:rPr>
                <w:rFonts w:cs="Arial"/>
                <w:i/>
                <w:color w:val="808080" w:themeColor="background1" w:themeShade="80"/>
                <w:sz w:val="22"/>
                <w:szCs w:val="22"/>
              </w:rPr>
              <w:t xml:space="preserve">EOI </w:t>
            </w:r>
            <w:r w:rsidR="00B06B49">
              <w:rPr>
                <w:rFonts w:cs="Arial"/>
                <w:i/>
                <w:color w:val="808080" w:themeColor="background1" w:themeShade="80"/>
                <w:sz w:val="22"/>
                <w:szCs w:val="22"/>
              </w:rPr>
              <w:t>a</w:t>
            </w:r>
            <w:r>
              <w:rPr>
                <w:rFonts w:cs="Arial"/>
                <w:i/>
                <w:color w:val="808080" w:themeColor="background1" w:themeShade="80"/>
                <w:sz w:val="22"/>
                <w:szCs w:val="22"/>
              </w:rPr>
              <w:t xml:space="preserve">pprovals and </w:t>
            </w:r>
            <w:r w:rsidR="00B06B49">
              <w:rPr>
                <w:rFonts w:cs="Arial"/>
                <w:i/>
                <w:color w:val="808080" w:themeColor="background1" w:themeShade="80"/>
                <w:sz w:val="22"/>
                <w:szCs w:val="22"/>
              </w:rPr>
              <w:t>r</w:t>
            </w:r>
            <w:r w:rsidRPr="005F5F9F">
              <w:rPr>
                <w:rFonts w:cs="Arial"/>
                <w:i/>
                <w:color w:val="808080" w:themeColor="background1" w:themeShade="80"/>
                <w:sz w:val="22"/>
                <w:szCs w:val="22"/>
              </w:rPr>
              <w:t xml:space="preserve">elease </w:t>
            </w:r>
            <w:r>
              <w:rPr>
                <w:rFonts w:cs="Arial"/>
                <w:i/>
                <w:color w:val="808080" w:themeColor="background1" w:themeShade="80"/>
                <w:sz w:val="22"/>
                <w:szCs w:val="22"/>
              </w:rPr>
              <w:t xml:space="preserve">to </w:t>
            </w:r>
            <w:r w:rsidR="00B06B49">
              <w:rPr>
                <w:rFonts w:cs="Arial"/>
                <w:i/>
                <w:color w:val="808080" w:themeColor="background1" w:themeShade="80"/>
                <w:sz w:val="22"/>
                <w:szCs w:val="22"/>
              </w:rPr>
              <w:t>m</w:t>
            </w:r>
            <w:r>
              <w:rPr>
                <w:rFonts w:cs="Arial"/>
                <w:i/>
                <w:color w:val="808080" w:themeColor="background1" w:themeShade="80"/>
                <w:sz w:val="22"/>
                <w:szCs w:val="22"/>
              </w:rPr>
              <w:t>arket</w:t>
            </w:r>
          </w:p>
        </w:tc>
        <w:tc>
          <w:tcPr>
            <w:tcW w:w="1880" w:type="pct"/>
          </w:tcPr>
          <w:p w14:paraId="21726C84"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p>
        </w:tc>
      </w:tr>
      <w:tr w:rsidR="008575FA" w:rsidRPr="005F5F9F" w14:paraId="4B17A002"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1C791DB3" w14:textId="77777777" w:rsidR="008575FA" w:rsidRPr="005F5F9F" w:rsidRDefault="008575FA" w:rsidP="003214F5">
            <w:pPr>
              <w:jc w:val="center"/>
              <w:rPr>
                <w:rFonts w:cs="Arial"/>
                <w:sz w:val="22"/>
                <w:szCs w:val="22"/>
              </w:rPr>
            </w:pPr>
          </w:p>
        </w:tc>
        <w:tc>
          <w:tcPr>
            <w:tcW w:w="2167" w:type="pct"/>
            <w:vAlign w:val="center"/>
          </w:tcPr>
          <w:p w14:paraId="6D751BF0" w14:textId="47D6B331" w:rsidR="008575FA" w:rsidRPr="005F5F9F" w:rsidRDefault="008575FA">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Pr>
                <w:rFonts w:cs="Arial"/>
                <w:i/>
                <w:color w:val="808080" w:themeColor="background1" w:themeShade="80"/>
                <w:sz w:val="22"/>
                <w:szCs w:val="22"/>
              </w:rPr>
              <w:t xml:space="preserve">EOI </w:t>
            </w:r>
            <w:r w:rsidR="00B06B49">
              <w:rPr>
                <w:rFonts w:cs="Arial"/>
                <w:i/>
                <w:color w:val="808080" w:themeColor="background1" w:themeShade="80"/>
                <w:sz w:val="22"/>
                <w:szCs w:val="22"/>
              </w:rPr>
              <w:t>c</w:t>
            </w:r>
            <w:r w:rsidRPr="005F5F9F">
              <w:rPr>
                <w:rFonts w:cs="Arial"/>
                <w:i/>
                <w:color w:val="808080" w:themeColor="background1" w:themeShade="80"/>
                <w:sz w:val="22"/>
                <w:szCs w:val="22"/>
              </w:rPr>
              <w:t xml:space="preserve">losing </w:t>
            </w:r>
            <w:r w:rsidR="00B06B49">
              <w:rPr>
                <w:rFonts w:cs="Arial"/>
                <w:i/>
                <w:color w:val="808080" w:themeColor="background1" w:themeShade="80"/>
                <w:sz w:val="22"/>
                <w:szCs w:val="22"/>
              </w:rPr>
              <w:t>d</w:t>
            </w:r>
            <w:r w:rsidRPr="005F5F9F">
              <w:rPr>
                <w:rFonts w:cs="Arial"/>
                <w:i/>
                <w:color w:val="808080" w:themeColor="background1" w:themeShade="80"/>
                <w:sz w:val="22"/>
                <w:szCs w:val="22"/>
              </w:rPr>
              <w:t>ate</w:t>
            </w:r>
          </w:p>
        </w:tc>
        <w:tc>
          <w:tcPr>
            <w:tcW w:w="1880" w:type="pct"/>
          </w:tcPr>
          <w:p w14:paraId="40BDC411"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p>
        </w:tc>
      </w:tr>
      <w:tr w:rsidR="008575FA" w:rsidRPr="005F5F9F" w14:paraId="2253F57C"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646252C7" w14:textId="77777777" w:rsidR="008575FA" w:rsidRPr="005F5F9F" w:rsidRDefault="008575FA" w:rsidP="003214F5">
            <w:pPr>
              <w:jc w:val="center"/>
              <w:rPr>
                <w:rFonts w:cs="Arial"/>
                <w:sz w:val="22"/>
                <w:szCs w:val="22"/>
              </w:rPr>
            </w:pPr>
          </w:p>
        </w:tc>
        <w:tc>
          <w:tcPr>
            <w:tcW w:w="2167" w:type="pct"/>
            <w:vAlign w:val="center"/>
          </w:tcPr>
          <w:p w14:paraId="2B0E8545" w14:textId="66416B58" w:rsidR="008575FA" w:rsidRPr="005F5F9F" w:rsidRDefault="008575FA">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sidRPr="005F5F9F">
              <w:rPr>
                <w:rFonts w:cs="Arial"/>
                <w:i/>
                <w:color w:val="808080" w:themeColor="background1" w:themeShade="80"/>
                <w:sz w:val="22"/>
                <w:szCs w:val="22"/>
              </w:rPr>
              <w:t xml:space="preserve">EOI </w:t>
            </w:r>
            <w:r w:rsidR="00B06B49">
              <w:rPr>
                <w:rFonts w:cs="Arial"/>
                <w:i/>
                <w:color w:val="808080" w:themeColor="background1" w:themeShade="80"/>
                <w:sz w:val="22"/>
                <w:szCs w:val="22"/>
              </w:rPr>
              <w:t>e</w:t>
            </w:r>
            <w:r w:rsidR="00B841F6" w:rsidRPr="005F5F9F">
              <w:rPr>
                <w:rFonts w:cs="Arial"/>
                <w:i/>
                <w:color w:val="808080" w:themeColor="background1" w:themeShade="80"/>
                <w:sz w:val="22"/>
                <w:szCs w:val="22"/>
              </w:rPr>
              <w:t xml:space="preserve">valuation </w:t>
            </w:r>
            <w:r w:rsidR="00B06B49">
              <w:rPr>
                <w:rFonts w:cs="Arial"/>
                <w:i/>
                <w:color w:val="808080" w:themeColor="background1" w:themeShade="80"/>
                <w:sz w:val="22"/>
                <w:szCs w:val="22"/>
              </w:rPr>
              <w:t>c</w:t>
            </w:r>
            <w:r w:rsidRPr="005F5F9F">
              <w:rPr>
                <w:rFonts w:cs="Arial"/>
                <w:i/>
                <w:color w:val="808080" w:themeColor="background1" w:themeShade="80"/>
                <w:sz w:val="22"/>
                <w:szCs w:val="22"/>
              </w:rPr>
              <w:t xml:space="preserve">omplete </w:t>
            </w:r>
          </w:p>
        </w:tc>
        <w:tc>
          <w:tcPr>
            <w:tcW w:w="1880" w:type="pct"/>
          </w:tcPr>
          <w:p w14:paraId="671B6DE6"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p>
        </w:tc>
      </w:tr>
      <w:tr w:rsidR="008575FA" w:rsidRPr="005F5F9F" w14:paraId="3641D0C4"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09FD633A" w14:textId="77777777" w:rsidR="008575FA" w:rsidRPr="005F5F9F" w:rsidRDefault="008575FA" w:rsidP="003214F5">
            <w:pPr>
              <w:jc w:val="center"/>
              <w:rPr>
                <w:rFonts w:cs="Arial"/>
                <w:sz w:val="22"/>
                <w:szCs w:val="22"/>
              </w:rPr>
            </w:pPr>
          </w:p>
        </w:tc>
        <w:tc>
          <w:tcPr>
            <w:tcW w:w="2167" w:type="pct"/>
            <w:vAlign w:val="center"/>
          </w:tcPr>
          <w:p w14:paraId="58D45EFE" w14:textId="4705D571" w:rsidR="008575FA" w:rsidRPr="005F5F9F" w:rsidRDefault="008575FA">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sidRPr="005F5F9F">
              <w:rPr>
                <w:rFonts w:cs="Arial"/>
                <w:i/>
                <w:color w:val="808080" w:themeColor="background1" w:themeShade="80"/>
                <w:sz w:val="22"/>
                <w:szCs w:val="22"/>
              </w:rPr>
              <w:t xml:space="preserve">Shortlisted </w:t>
            </w:r>
            <w:r w:rsidR="00B06B49">
              <w:rPr>
                <w:rFonts w:cs="Arial"/>
                <w:i/>
                <w:color w:val="808080" w:themeColor="background1" w:themeShade="80"/>
                <w:sz w:val="22"/>
                <w:szCs w:val="22"/>
              </w:rPr>
              <w:t>r</w:t>
            </w:r>
            <w:r w:rsidRPr="005F5F9F">
              <w:rPr>
                <w:rFonts w:cs="Arial"/>
                <w:i/>
                <w:color w:val="808080" w:themeColor="background1" w:themeShade="80"/>
                <w:sz w:val="22"/>
                <w:szCs w:val="22"/>
              </w:rPr>
              <w:t>espondents</w:t>
            </w:r>
            <w:r w:rsidR="00B841F6">
              <w:rPr>
                <w:rFonts w:cs="Arial"/>
                <w:i/>
                <w:color w:val="808080" w:themeColor="background1" w:themeShade="80"/>
                <w:sz w:val="22"/>
                <w:szCs w:val="22"/>
              </w:rPr>
              <w:t xml:space="preserve"> </w:t>
            </w:r>
            <w:r w:rsidR="00B06B49">
              <w:rPr>
                <w:rFonts w:cs="Arial"/>
                <w:i/>
                <w:color w:val="808080" w:themeColor="background1" w:themeShade="80"/>
                <w:sz w:val="22"/>
                <w:szCs w:val="22"/>
              </w:rPr>
              <w:t>a</w:t>
            </w:r>
            <w:r w:rsidR="00B841F6">
              <w:rPr>
                <w:rFonts w:cs="Arial"/>
                <w:i/>
                <w:color w:val="808080" w:themeColor="background1" w:themeShade="80"/>
                <w:sz w:val="22"/>
                <w:szCs w:val="22"/>
              </w:rPr>
              <w:t xml:space="preserve">pproved and </w:t>
            </w:r>
            <w:r w:rsidR="00B06B49">
              <w:rPr>
                <w:rFonts w:cs="Arial"/>
                <w:i/>
                <w:color w:val="808080" w:themeColor="background1" w:themeShade="80"/>
                <w:sz w:val="22"/>
                <w:szCs w:val="22"/>
              </w:rPr>
              <w:t>n</w:t>
            </w:r>
            <w:r w:rsidR="00B841F6">
              <w:rPr>
                <w:rFonts w:cs="Arial"/>
                <w:i/>
                <w:color w:val="808080" w:themeColor="background1" w:themeShade="80"/>
                <w:sz w:val="22"/>
                <w:szCs w:val="22"/>
              </w:rPr>
              <w:t>otified</w:t>
            </w:r>
          </w:p>
        </w:tc>
        <w:tc>
          <w:tcPr>
            <w:tcW w:w="1880" w:type="pct"/>
          </w:tcPr>
          <w:p w14:paraId="664D1595"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p>
        </w:tc>
      </w:tr>
      <w:tr w:rsidR="008575FA" w:rsidRPr="005F5F9F" w14:paraId="20684006"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15F2CEAA" w14:textId="77777777" w:rsidR="008575FA" w:rsidRPr="005F5F9F" w:rsidRDefault="008575FA" w:rsidP="003214F5">
            <w:pPr>
              <w:jc w:val="center"/>
              <w:rPr>
                <w:rFonts w:cs="Arial"/>
                <w:sz w:val="22"/>
                <w:szCs w:val="22"/>
              </w:rPr>
            </w:pPr>
          </w:p>
        </w:tc>
        <w:tc>
          <w:tcPr>
            <w:tcW w:w="2167" w:type="pct"/>
            <w:vAlign w:val="center"/>
          </w:tcPr>
          <w:p w14:paraId="1EEF12F9" w14:textId="45DA37E7" w:rsidR="008575FA" w:rsidRPr="005F5F9F" w:rsidRDefault="008575FA">
            <w:pPr>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Pr>
                <w:rFonts w:cs="Arial"/>
                <w:i/>
                <w:color w:val="808080" w:themeColor="background1" w:themeShade="80"/>
                <w:sz w:val="22"/>
                <w:szCs w:val="22"/>
              </w:rPr>
              <w:t xml:space="preserve">Request for </w:t>
            </w:r>
            <w:r w:rsidR="00B06B49">
              <w:rPr>
                <w:rFonts w:cs="Arial"/>
                <w:i/>
                <w:color w:val="808080" w:themeColor="background1" w:themeShade="80"/>
                <w:sz w:val="22"/>
                <w:szCs w:val="22"/>
              </w:rPr>
              <w:t>t</w:t>
            </w:r>
            <w:r>
              <w:rPr>
                <w:rFonts w:cs="Arial"/>
                <w:i/>
                <w:color w:val="808080" w:themeColor="background1" w:themeShade="80"/>
                <w:sz w:val="22"/>
                <w:szCs w:val="22"/>
              </w:rPr>
              <w:t>ender</w:t>
            </w:r>
            <w:r w:rsidRPr="005F5F9F">
              <w:rPr>
                <w:rFonts w:cs="Arial"/>
                <w:i/>
                <w:color w:val="808080" w:themeColor="background1" w:themeShade="80"/>
                <w:sz w:val="22"/>
                <w:szCs w:val="22"/>
              </w:rPr>
              <w:t xml:space="preserve"> (</w:t>
            </w:r>
            <w:r>
              <w:rPr>
                <w:rFonts w:cs="Arial"/>
                <w:i/>
                <w:color w:val="808080" w:themeColor="background1" w:themeShade="80"/>
                <w:sz w:val="22"/>
                <w:szCs w:val="22"/>
              </w:rPr>
              <w:t>RFT</w:t>
            </w:r>
            <w:r w:rsidRPr="005F5F9F">
              <w:rPr>
                <w:rFonts w:cs="Arial"/>
                <w:i/>
                <w:color w:val="808080" w:themeColor="background1" w:themeShade="80"/>
                <w:sz w:val="22"/>
                <w:szCs w:val="22"/>
              </w:rPr>
              <w:t>)</w:t>
            </w:r>
          </w:p>
        </w:tc>
        <w:tc>
          <w:tcPr>
            <w:tcW w:w="1880" w:type="pct"/>
          </w:tcPr>
          <w:p w14:paraId="54B78B4F"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p>
        </w:tc>
      </w:tr>
      <w:tr w:rsidR="008575FA" w:rsidRPr="005F5F9F" w14:paraId="647F75AE"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7266CF2D" w14:textId="77777777" w:rsidR="008575FA" w:rsidRPr="005F5F9F" w:rsidRDefault="008575FA" w:rsidP="003214F5">
            <w:pPr>
              <w:jc w:val="center"/>
              <w:rPr>
                <w:rFonts w:cs="Arial"/>
                <w:sz w:val="22"/>
                <w:szCs w:val="22"/>
              </w:rPr>
            </w:pPr>
          </w:p>
        </w:tc>
        <w:tc>
          <w:tcPr>
            <w:tcW w:w="2167" w:type="pct"/>
            <w:vAlign w:val="center"/>
          </w:tcPr>
          <w:p w14:paraId="6D26EEB3" w14:textId="43D4C2F8" w:rsidR="008575FA" w:rsidRPr="005F5F9F" w:rsidRDefault="008575FA">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sidRPr="005F5F9F">
              <w:rPr>
                <w:rFonts w:cs="Arial"/>
                <w:i/>
                <w:color w:val="808080" w:themeColor="background1" w:themeShade="80"/>
                <w:sz w:val="22"/>
                <w:szCs w:val="22"/>
              </w:rPr>
              <w:t xml:space="preserve">Internal </w:t>
            </w:r>
            <w:r w:rsidR="00B06B49">
              <w:rPr>
                <w:rFonts w:cs="Arial"/>
                <w:i/>
                <w:color w:val="808080" w:themeColor="background1" w:themeShade="80"/>
                <w:sz w:val="22"/>
                <w:szCs w:val="22"/>
              </w:rPr>
              <w:t>a</w:t>
            </w:r>
            <w:r w:rsidR="00B841F6" w:rsidRPr="005F5F9F">
              <w:rPr>
                <w:rFonts w:cs="Arial"/>
                <w:i/>
                <w:color w:val="808080" w:themeColor="background1" w:themeShade="80"/>
                <w:sz w:val="22"/>
                <w:szCs w:val="22"/>
              </w:rPr>
              <w:t xml:space="preserve">pproval </w:t>
            </w:r>
            <w:r w:rsidR="00B06B49">
              <w:rPr>
                <w:rFonts w:cs="Arial"/>
                <w:i/>
                <w:color w:val="808080" w:themeColor="background1" w:themeShade="80"/>
                <w:sz w:val="22"/>
                <w:szCs w:val="22"/>
              </w:rPr>
              <w:t>s</w:t>
            </w:r>
            <w:r w:rsidRPr="005F5F9F">
              <w:rPr>
                <w:rFonts w:cs="Arial"/>
                <w:i/>
                <w:color w:val="808080" w:themeColor="background1" w:themeShade="80"/>
                <w:sz w:val="22"/>
                <w:szCs w:val="22"/>
              </w:rPr>
              <w:t xml:space="preserve">ign </w:t>
            </w:r>
            <w:r w:rsidR="00B06B49">
              <w:rPr>
                <w:rFonts w:cs="Arial"/>
                <w:i/>
                <w:color w:val="808080" w:themeColor="background1" w:themeShade="80"/>
                <w:sz w:val="22"/>
                <w:szCs w:val="22"/>
              </w:rPr>
              <w:t>o</w:t>
            </w:r>
            <w:r w:rsidRPr="005F5F9F">
              <w:rPr>
                <w:rFonts w:cs="Arial"/>
                <w:i/>
                <w:color w:val="808080" w:themeColor="background1" w:themeShade="80"/>
                <w:sz w:val="22"/>
                <w:szCs w:val="22"/>
              </w:rPr>
              <w:t>ff</w:t>
            </w:r>
          </w:p>
        </w:tc>
        <w:tc>
          <w:tcPr>
            <w:tcW w:w="1880" w:type="pct"/>
          </w:tcPr>
          <w:p w14:paraId="09A044E3"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p>
        </w:tc>
      </w:tr>
      <w:tr w:rsidR="008575FA" w:rsidRPr="005F5F9F" w14:paraId="0AED124D"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228E749D" w14:textId="77777777" w:rsidR="008575FA" w:rsidRPr="005F5F9F" w:rsidRDefault="008575FA" w:rsidP="003214F5">
            <w:pPr>
              <w:jc w:val="center"/>
              <w:rPr>
                <w:rFonts w:cs="Arial"/>
                <w:b/>
              </w:rPr>
            </w:pPr>
          </w:p>
        </w:tc>
        <w:tc>
          <w:tcPr>
            <w:tcW w:w="2167" w:type="pct"/>
            <w:vAlign w:val="center"/>
          </w:tcPr>
          <w:p w14:paraId="4E1C6867" w14:textId="70C3E3F1" w:rsidR="008575FA" w:rsidRPr="00F527B5" w:rsidRDefault="008575FA">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sidRPr="00F527B5">
              <w:rPr>
                <w:rFonts w:cs="Arial"/>
                <w:i/>
                <w:color w:val="808080" w:themeColor="background1" w:themeShade="80"/>
                <w:sz w:val="22"/>
                <w:szCs w:val="22"/>
              </w:rPr>
              <w:t xml:space="preserve">External </w:t>
            </w:r>
            <w:r w:rsidR="00B06B49">
              <w:rPr>
                <w:rFonts w:cs="Arial"/>
                <w:i/>
                <w:color w:val="808080" w:themeColor="background1" w:themeShade="80"/>
                <w:sz w:val="22"/>
                <w:szCs w:val="22"/>
              </w:rPr>
              <w:t>a</w:t>
            </w:r>
            <w:r w:rsidR="00B841F6" w:rsidRPr="00F527B5">
              <w:rPr>
                <w:rFonts w:cs="Arial"/>
                <w:i/>
                <w:color w:val="808080" w:themeColor="background1" w:themeShade="80"/>
                <w:sz w:val="22"/>
                <w:szCs w:val="22"/>
              </w:rPr>
              <w:t xml:space="preserve">pproval </w:t>
            </w:r>
            <w:r w:rsidR="00B06B49">
              <w:rPr>
                <w:rFonts w:cs="Arial"/>
                <w:i/>
                <w:color w:val="808080" w:themeColor="background1" w:themeShade="80"/>
                <w:sz w:val="22"/>
                <w:szCs w:val="22"/>
              </w:rPr>
              <w:t>s</w:t>
            </w:r>
            <w:r w:rsidRPr="00F527B5">
              <w:rPr>
                <w:rFonts w:cs="Arial"/>
                <w:i/>
                <w:color w:val="808080" w:themeColor="background1" w:themeShade="80"/>
                <w:sz w:val="22"/>
                <w:szCs w:val="22"/>
              </w:rPr>
              <w:t xml:space="preserve">ign </w:t>
            </w:r>
            <w:r w:rsidR="00B06B49">
              <w:rPr>
                <w:rFonts w:cs="Arial"/>
                <w:i/>
                <w:color w:val="808080" w:themeColor="background1" w:themeShade="80"/>
                <w:sz w:val="22"/>
                <w:szCs w:val="22"/>
              </w:rPr>
              <w:t>o</w:t>
            </w:r>
            <w:r w:rsidRPr="00F527B5">
              <w:rPr>
                <w:rFonts w:cs="Arial"/>
                <w:i/>
                <w:color w:val="808080" w:themeColor="background1" w:themeShade="80"/>
                <w:sz w:val="22"/>
                <w:szCs w:val="22"/>
              </w:rPr>
              <w:t>ff (if relevant) and/</w:t>
            </w:r>
            <w:r w:rsidRPr="00E77870">
              <w:rPr>
                <w:rFonts w:cs="Arial"/>
                <w:i/>
                <w:color w:val="808080" w:themeColor="background1" w:themeShade="80"/>
                <w:sz w:val="22"/>
                <w:szCs w:val="22"/>
              </w:rPr>
              <w:t>or</w:t>
            </w:r>
            <w:r w:rsidRPr="00F527B5">
              <w:rPr>
                <w:rFonts w:cs="Arial"/>
                <w:i/>
                <w:color w:val="808080" w:themeColor="background1" w:themeShade="80"/>
                <w:sz w:val="22"/>
                <w:szCs w:val="22"/>
              </w:rPr>
              <w:t xml:space="preserve"> </w:t>
            </w:r>
            <w:hyperlink r:id="rId29" w:history="1">
              <w:r w:rsidR="00B06B49" w:rsidRPr="00AC2274">
                <w:rPr>
                  <w:rStyle w:val="Hyperlink"/>
                  <w:rFonts w:cs="Arial"/>
                  <w:b/>
                  <w:i/>
                  <w:sz w:val="22"/>
                  <w:szCs w:val="22"/>
                </w:rPr>
                <w:t xml:space="preserve">gateway </w:t>
              </w:r>
              <w:r w:rsidRPr="00AC2274">
                <w:rPr>
                  <w:rStyle w:val="Hyperlink"/>
                  <w:rFonts w:cs="Arial"/>
                  <w:b/>
                  <w:i/>
                  <w:sz w:val="22"/>
                  <w:szCs w:val="22"/>
                </w:rPr>
                <w:t>3</w:t>
              </w:r>
            </w:hyperlink>
            <w:r w:rsidRPr="00F527B5">
              <w:rPr>
                <w:rFonts w:cs="Arial"/>
                <w:b/>
                <w:i/>
                <w:color w:val="0000FF"/>
                <w:sz w:val="22"/>
                <w:szCs w:val="22"/>
              </w:rPr>
              <w:t xml:space="preserve"> </w:t>
            </w:r>
            <w:r w:rsidRPr="00F527B5">
              <w:rPr>
                <w:rFonts w:cs="Arial"/>
                <w:i/>
                <w:color w:val="808080" w:themeColor="background1" w:themeShade="80"/>
                <w:sz w:val="22"/>
                <w:szCs w:val="22"/>
              </w:rPr>
              <w:t>(if relevant)</w:t>
            </w:r>
          </w:p>
        </w:tc>
        <w:tc>
          <w:tcPr>
            <w:tcW w:w="1880" w:type="pct"/>
          </w:tcPr>
          <w:p w14:paraId="32DE0831"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8575FA" w:rsidRPr="005F5F9F" w14:paraId="5D16C36B"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08D27D6A" w14:textId="77777777" w:rsidR="008575FA" w:rsidRPr="005F5F9F" w:rsidRDefault="008575FA" w:rsidP="003214F5">
            <w:pPr>
              <w:jc w:val="center"/>
              <w:rPr>
                <w:rFonts w:cs="Arial"/>
                <w:b/>
                <w:sz w:val="22"/>
                <w:szCs w:val="22"/>
              </w:rPr>
            </w:pPr>
          </w:p>
        </w:tc>
        <w:tc>
          <w:tcPr>
            <w:tcW w:w="2167" w:type="pct"/>
            <w:vAlign w:val="center"/>
          </w:tcPr>
          <w:p w14:paraId="0E21FFE3" w14:textId="45CE20E8" w:rsidR="008575FA" w:rsidRPr="005F5F9F" w:rsidRDefault="008575FA" w:rsidP="000D17DD">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sidRPr="005F5F9F">
              <w:rPr>
                <w:rFonts w:cs="Arial"/>
                <w:i/>
                <w:color w:val="808080" w:themeColor="background1" w:themeShade="80"/>
                <w:sz w:val="22"/>
                <w:szCs w:val="22"/>
              </w:rPr>
              <w:t xml:space="preserve">Issue of </w:t>
            </w:r>
            <w:r>
              <w:rPr>
                <w:rFonts w:cs="Arial"/>
                <w:i/>
                <w:color w:val="808080" w:themeColor="background1" w:themeShade="80"/>
                <w:sz w:val="22"/>
                <w:szCs w:val="22"/>
              </w:rPr>
              <w:t>RFT</w:t>
            </w:r>
          </w:p>
        </w:tc>
        <w:tc>
          <w:tcPr>
            <w:tcW w:w="1880" w:type="pct"/>
          </w:tcPr>
          <w:p w14:paraId="496259AB"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p>
        </w:tc>
      </w:tr>
      <w:tr w:rsidR="008575FA" w:rsidRPr="005F5F9F" w14:paraId="3A36B0B6"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4D53D8F4" w14:textId="77777777" w:rsidR="008575FA" w:rsidRPr="005F5F9F" w:rsidRDefault="008575FA" w:rsidP="003214F5">
            <w:pPr>
              <w:jc w:val="center"/>
              <w:rPr>
                <w:rFonts w:cs="Arial"/>
                <w:b/>
                <w:sz w:val="22"/>
                <w:szCs w:val="22"/>
              </w:rPr>
            </w:pPr>
          </w:p>
        </w:tc>
        <w:tc>
          <w:tcPr>
            <w:tcW w:w="2167" w:type="pct"/>
            <w:vAlign w:val="center"/>
          </w:tcPr>
          <w:p w14:paraId="24B6F6DD" w14:textId="605627E7" w:rsidR="008575FA" w:rsidRPr="005F5F9F" w:rsidRDefault="008575FA" w:rsidP="000D17DD">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sidRPr="005F5F9F">
              <w:rPr>
                <w:rFonts w:cs="Arial"/>
                <w:i/>
                <w:color w:val="808080" w:themeColor="background1" w:themeShade="80"/>
                <w:sz w:val="22"/>
                <w:szCs w:val="22"/>
              </w:rPr>
              <w:t xml:space="preserve">Interactive </w:t>
            </w:r>
            <w:r w:rsidR="00B06B49">
              <w:rPr>
                <w:rFonts w:cs="Arial"/>
                <w:i/>
                <w:color w:val="808080" w:themeColor="background1" w:themeShade="80"/>
                <w:sz w:val="22"/>
                <w:szCs w:val="22"/>
              </w:rPr>
              <w:t>s</w:t>
            </w:r>
            <w:r w:rsidRPr="005F5F9F">
              <w:rPr>
                <w:rFonts w:cs="Arial"/>
                <w:i/>
                <w:color w:val="808080" w:themeColor="background1" w:themeShade="80"/>
                <w:sz w:val="22"/>
                <w:szCs w:val="22"/>
              </w:rPr>
              <w:t>essions</w:t>
            </w:r>
          </w:p>
        </w:tc>
        <w:tc>
          <w:tcPr>
            <w:tcW w:w="1880" w:type="pct"/>
          </w:tcPr>
          <w:p w14:paraId="1A29372E"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p>
        </w:tc>
      </w:tr>
      <w:tr w:rsidR="008575FA" w:rsidRPr="005F5F9F" w14:paraId="4DA64045"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5F25F727" w14:textId="77777777" w:rsidR="008575FA" w:rsidRPr="005F5F9F" w:rsidRDefault="008575FA" w:rsidP="000D17DD">
            <w:pPr>
              <w:pStyle w:val="ListParagraph"/>
              <w:numPr>
                <w:ilvl w:val="0"/>
                <w:numId w:val="14"/>
              </w:numPr>
              <w:spacing w:line="240" w:lineRule="atLeast"/>
              <w:ind w:left="0"/>
              <w:jc w:val="center"/>
              <w:rPr>
                <w:rFonts w:cs="Arial"/>
                <w:sz w:val="22"/>
                <w:szCs w:val="22"/>
              </w:rPr>
            </w:pPr>
          </w:p>
        </w:tc>
        <w:tc>
          <w:tcPr>
            <w:tcW w:w="2167" w:type="pct"/>
            <w:vAlign w:val="center"/>
          </w:tcPr>
          <w:p w14:paraId="4E87867B" w14:textId="6445A740" w:rsidR="008575FA" w:rsidRPr="005F5F9F" w:rsidRDefault="008575FA">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sidRPr="005F5F9F">
              <w:rPr>
                <w:rFonts w:cs="Arial"/>
                <w:i/>
                <w:color w:val="808080" w:themeColor="background1" w:themeShade="80"/>
                <w:sz w:val="22"/>
                <w:szCs w:val="22"/>
              </w:rPr>
              <w:t xml:space="preserve">Closing </w:t>
            </w:r>
            <w:r w:rsidR="00B06B49">
              <w:rPr>
                <w:rFonts w:cs="Arial"/>
                <w:i/>
                <w:color w:val="808080" w:themeColor="background1" w:themeShade="80"/>
                <w:sz w:val="22"/>
                <w:szCs w:val="22"/>
              </w:rPr>
              <w:t>d</w:t>
            </w:r>
            <w:r w:rsidRPr="005F5F9F">
              <w:rPr>
                <w:rFonts w:cs="Arial"/>
                <w:i/>
                <w:color w:val="808080" w:themeColor="background1" w:themeShade="80"/>
                <w:sz w:val="22"/>
                <w:szCs w:val="22"/>
              </w:rPr>
              <w:t xml:space="preserve">ate for </w:t>
            </w:r>
            <w:r>
              <w:rPr>
                <w:rFonts w:cs="Arial"/>
                <w:i/>
                <w:color w:val="808080" w:themeColor="background1" w:themeShade="80"/>
                <w:sz w:val="22"/>
                <w:szCs w:val="22"/>
              </w:rPr>
              <w:t>RFT</w:t>
            </w:r>
          </w:p>
        </w:tc>
        <w:tc>
          <w:tcPr>
            <w:tcW w:w="1880" w:type="pct"/>
          </w:tcPr>
          <w:p w14:paraId="403F0B6E"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p>
        </w:tc>
      </w:tr>
      <w:tr w:rsidR="008575FA" w:rsidRPr="005F5F9F" w14:paraId="113A61D5"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7DFC7194" w14:textId="77777777" w:rsidR="008575FA" w:rsidRPr="005F5F9F" w:rsidRDefault="008575FA" w:rsidP="000D17DD">
            <w:pPr>
              <w:pStyle w:val="ListParagraph"/>
              <w:numPr>
                <w:ilvl w:val="0"/>
                <w:numId w:val="14"/>
              </w:numPr>
              <w:spacing w:line="240" w:lineRule="atLeast"/>
              <w:ind w:left="0"/>
              <w:jc w:val="center"/>
              <w:rPr>
                <w:rFonts w:cs="Arial"/>
                <w:sz w:val="22"/>
                <w:szCs w:val="22"/>
              </w:rPr>
            </w:pPr>
          </w:p>
        </w:tc>
        <w:tc>
          <w:tcPr>
            <w:tcW w:w="2167" w:type="pct"/>
            <w:vAlign w:val="center"/>
          </w:tcPr>
          <w:p w14:paraId="589E24CA" w14:textId="0AE962A3" w:rsidR="008575FA" w:rsidRPr="005F5F9F" w:rsidRDefault="008575FA">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Pr>
                <w:rFonts w:cs="Arial"/>
                <w:i/>
                <w:color w:val="808080" w:themeColor="background1" w:themeShade="80"/>
                <w:sz w:val="22"/>
                <w:szCs w:val="22"/>
              </w:rPr>
              <w:t>RFT</w:t>
            </w:r>
            <w:r w:rsidRPr="005F5F9F">
              <w:rPr>
                <w:rFonts w:cs="Arial"/>
                <w:i/>
                <w:color w:val="808080" w:themeColor="background1" w:themeShade="80"/>
                <w:sz w:val="22"/>
                <w:szCs w:val="22"/>
              </w:rPr>
              <w:t xml:space="preserve"> </w:t>
            </w:r>
            <w:r w:rsidR="00B06B49">
              <w:rPr>
                <w:rFonts w:cs="Arial"/>
                <w:i/>
                <w:color w:val="808080" w:themeColor="background1" w:themeShade="80"/>
                <w:sz w:val="22"/>
                <w:szCs w:val="22"/>
              </w:rPr>
              <w:t>e</w:t>
            </w:r>
            <w:r w:rsidRPr="005F5F9F">
              <w:rPr>
                <w:rFonts w:cs="Arial"/>
                <w:i/>
                <w:color w:val="808080" w:themeColor="background1" w:themeShade="80"/>
                <w:sz w:val="22"/>
                <w:szCs w:val="22"/>
              </w:rPr>
              <w:t xml:space="preserve">valuation </w:t>
            </w:r>
            <w:r w:rsidR="00B06B49">
              <w:rPr>
                <w:rFonts w:cs="Arial"/>
                <w:i/>
                <w:color w:val="808080" w:themeColor="background1" w:themeShade="80"/>
                <w:sz w:val="22"/>
                <w:szCs w:val="22"/>
              </w:rPr>
              <w:t>c</w:t>
            </w:r>
            <w:r w:rsidRPr="005F5F9F">
              <w:rPr>
                <w:rFonts w:cs="Arial"/>
                <w:i/>
                <w:color w:val="808080" w:themeColor="background1" w:themeShade="80"/>
                <w:sz w:val="22"/>
                <w:szCs w:val="22"/>
              </w:rPr>
              <w:t>omplete</w:t>
            </w:r>
          </w:p>
        </w:tc>
        <w:tc>
          <w:tcPr>
            <w:tcW w:w="1880" w:type="pct"/>
          </w:tcPr>
          <w:p w14:paraId="45F6341F"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p>
        </w:tc>
      </w:tr>
      <w:tr w:rsidR="008575FA" w:rsidRPr="005F5F9F" w14:paraId="1E705FA7"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07C7D052" w14:textId="77777777" w:rsidR="008575FA" w:rsidRPr="005F5F9F" w:rsidRDefault="008575FA" w:rsidP="000D17DD">
            <w:pPr>
              <w:pStyle w:val="ListParagraph"/>
              <w:numPr>
                <w:ilvl w:val="0"/>
                <w:numId w:val="14"/>
              </w:numPr>
              <w:spacing w:line="240" w:lineRule="atLeast"/>
              <w:ind w:left="0"/>
              <w:jc w:val="center"/>
              <w:rPr>
                <w:rFonts w:cs="Arial"/>
                <w:sz w:val="22"/>
                <w:szCs w:val="22"/>
              </w:rPr>
            </w:pPr>
          </w:p>
        </w:tc>
        <w:tc>
          <w:tcPr>
            <w:tcW w:w="2167" w:type="pct"/>
            <w:vAlign w:val="center"/>
          </w:tcPr>
          <w:p w14:paraId="178F8626" w14:textId="2F2DC8FE" w:rsidR="008575FA" w:rsidRPr="005F5F9F" w:rsidRDefault="002D47A6">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Pr>
                <w:rFonts w:cs="Arial"/>
                <w:i/>
                <w:color w:val="808080" w:themeColor="background1" w:themeShade="80"/>
                <w:sz w:val="22"/>
                <w:szCs w:val="22"/>
              </w:rPr>
              <w:t>Preferred</w:t>
            </w:r>
            <w:r w:rsidR="00B841F6">
              <w:rPr>
                <w:rFonts w:cs="Arial"/>
                <w:i/>
                <w:color w:val="808080" w:themeColor="background1" w:themeShade="80"/>
                <w:sz w:val="22"/>
                <w:szCs w:val="22"/>
              </w:rPr>
              <w:t xml:space="preserve"> </w:t>
            </w:r>
            <w:r w:rsidR="00B06B49">
              <w:rPr>
                <w:rFonts w:cs="Arial"/>
                <w:i/>
                <w:color w:val="808080" w:themeColor="background1" w:themeShade="80"/>
                <w:sz w:val="22"/>
                <w:szCs w:val="22"/>
              </w:rPr>
              <w:t>t</w:t>
            </w:r>
            <w:r w:rsidR="00B841F6">
              <w:rPr>
                <w:rFonts w:cs="Arial"/>
                <w:i/>
                <w:color w:val="808080" w:themeColor="background1" w:themeShade="80"/>
                <w:sz w:val="22"/>
                <w:szCs w:val="22"/>
              </w:rPr>
              <w:t xml:space="preserve">enderer </w:t>
            </w:r>
            <w:r w:rsidR="00B06B49">
              <w:rPr>
                <w:rFonts w:cs="Arial"/>
                <w:i/>
                <w:color w:val="808080" w:themeColor="background1" w:themeShade="80"/>
                <w:sz w:val="22"/>
                <w:szCs w:val="22"/>
              </w:rPr>
              <w:t>a</w:t>
            </w:r>
            <w:r w:rsidR="00B841F6">
              <w:rPr>
                <w:rFonts w:cs="Arial"/>
                <w:i/>
                <w:color w:val="808080" w:themeColor="background1" w:themeShade="80"/>
                <w:sz w:val="22"/>
                <w:szCs w:val="22"/>
              </w:rPr>
              <w:t xml:space="preserve">pproved and </w:t>
            </w:r>
            <w:r w:rsidR="00B06B49">
              <w:rPr>
                <w:rFonts w:cs="Arial"/>
                <w:i/>
                <w:color w:val="808080" w:themeColor="background1" w:themeShade="80"/>
                <w:sz w:val="22"/>
                <w:szCs w:val="22"/>
              </w:rPr>
              <w:t>n</w:t>
            </w:r>
            <w:r w:rsidR="00B841F6">
              <w:rPr>
                <w:rFonts w:cs="Arial"/>
                <w:i/>
                <w:color w:val="808080" w:themeColor="background1" w:themeShade="80"/>
                <w:sz w:val="22"/>
                <w:szCs w:val="22"/>
              </w:rPr>
              <w:t>otified</w:t>
            </w:r>
          </w:p>
        </w:tc>
        <w:tc>
          <w:tcPr>
            <w:tcW w:w="1880" w:type="pct"/>
          </w:tcPr>
          <w:p w14:paraId="781A27A8"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p>
        </w:tc>
      </w:tr>
      <w:tr w:rsidR="008575FA" w:rsidRPr="005F5F9F" w14:paraId="09D8659F"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58125AD0" w14:textId="77777777" w:rsidR="008575FA" w:rsidRPr="005F5F9F" w:rsidRDefault="008575FA" w:rsidP="000D17DD">
            <w:pPr>
              <w:pStyle w:val="ListParagraph"/>
              <w:numPr>
                <w:ilvl w:val="0"/>
                <w:numId w:val="14"/>
              </w:numPr>
              <w:spacing w:line="240" w:lineRule="atLeast"/>
              <w:ind w:left="0"/>
              <w:jc w:val="center"/>
              <w:rPr>
                <w:rFonts w:cs="Arial"/>
                <w:sz w:val="22"/>
                <w:szCs w:val="22"/>
              </w:rPr>
            </w:pPr>
          </w:p>
        </w:tc>
        <w:tc>
          <w:tcPr>
            <w:tcW w:w="2167" w:type="pct"/>
            <w:tcBorders>
              <w:bottom w:val="single" w:sz="18" w:space="0" w:color="FFFFFF"/>
            </w:tcBorders>
            <w:vAlign w:val="center"/>
          </w:tcPr>
          <w:p w14:paraId="5332D2E6" w14:textId="77777777" w:rsidR="008575FA" w:rsidRPr="005F5F9F" w:rsidRDefault="008575FA" w:rsidP="000D17DD">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sidRPr="005F5F9F">
              <w:rPr>
                <w:rFonts w:cs="Arial"/>
                <w:i/>
                <w:color w:val="808080" w:themeColor="background1" w:themeShade="80"/>
                <w:sz w:val="22"/>
                <w:szCs w:val="22"/>
              </w:rPr>
              <w:t>Negotiation</w:t>
            </w:r>
          </w:p>
        </w:tc>
        <w:tc>
          <w:tcPr>
            <w:tcW w:w="1880" w:type="pct"/>
            <w:tcBorders>
              <w:bottom w:val="single" w:sz="18" w:space="0" w:color="FFFFFF"/>
            </w:tcBorders>
          </w:tcPr>
          <w:p w14:paraId="5FD1ACA0"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p>
        </w:tc>
      </w:tr>
      <w:tr w:rsidR="008575FA" w:rsidRPr="005F5F9F" w14:paraId="29D04334"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4A0398C7" w14:textId="77777777" w:rsidR="008575FA" w:rsidRPr="005F5F9F" w:rsidRDefault="008575FA" w:rsidP="000D17DD">
            <w:pPr>
              <w:pStyle w:val="ListParagraph"/>
              <w:numPr>
                <w:ilvl w:val="0"/>
                <w:numId w:val="14"/>
              </w:numPr>
              <w:spacing w:line="240" w:lineRule="atLeast"/>
              <w:ind w:left="0"/>
              <w:jc w:val="center"/>
              <w:rPr>
                <w:rFonts w:cs="Arial"/>
              </w:rPr>
            </w:pPr>
          </w:p>
        </w:tc>
        <w:tc>
          <w:tcPr>
            <w:tcW w:w="2167" w:type="pct"/>
            <w:tcBorders>
              <w:top w:val="single" w:sz="18" w:space="0" w:color="FFFFFF"/>
              <w:bottom w:val="single" w:sz="4" w:space="0" w:color="63BDAA" w:themeColor="accent4"/>
            </w:tcBorders>
            <w:vAlign w:val="center"/>
          </w:tcPr>
          <w:p w14:paraId="0708F0B9" w14:textId="0A9E72A8" w:rsidR="008575FA" w:rsidRPr="005F5F9F" w:rsidRDefault="008575FA" w:rsidP="000D17DD">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rPr>
            </w:pPr>
            <w:r w:rsidRPr="005F5F9F">
              <w:rPr>
                <w:rFonts w:cs="Arial"/>
                <w:i/>
                <w:color w:val="808080" w:themeColor="background1" w:themeShade="80"/>
                <w:sz w:val="22"/>
                <w:szCs w:val="22"/>
              </w:rPr>
              <w:t>Internal approval sign off</w:t>
            </w:r>
          </w:p>
        </w:tc>
        <w:tc>
          <w:tcPr>
            <w:tcW w:w="1880" w:type="pct"/>
            <w:tcBorders>
              <w:top w:val="single" w:sz="18" w:space="0" w:color="FFFFFF"/>
              <w:bottom w:val="single" w:sz="4" w:space="0" w:color="63BDAA" w:themeColor="accent4"/>
            </w:tcBorders>
          </w:tcPr>
          <w:p w14:paraId="7D07A84B"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8575FA" w:rsidRPr="005F5F9F" w14:paraId="74E596F1"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Pr>
          <w:p w14:paraId="4EACA1C4" w14:textId="77777777" w:rsidR="008575FA" w:rsidRPr="005F5F9F" w:rsidRDefault="008575FA" w:rsidP="000D17DD">
            <w:pPr>
              <w:pStyle w:val="ListParagraph"/>
              <w:numPr>
                <w:ilvl w:val="0"/>
                <w:numId w:val="14"/>
              </w:numPr>
              <w:spacing w:line="240" w:lineRule="atLeast"/>
              <w:ind w:left="0"/>
              <w:jc w:val="center"/>
              <w:rPr>
                <w:rFonts w:cs="Arial"/>
              </w:rPr>
            </w:pPr>
          </w:p>
        </w:tc>
        <w:tc>
          <w:tcPr>
            <w:tcW w:w="2167" w:type="pct"/>
            <w:tcBorders>
              <w:top w:val="single" w:sz="18" w:space="0" w:color="FFFFFF"/>
              <w:bottom w:val="single" w:sz="4" w:space="0" w:color="63BDAA" w:themeColor="accent4"/>
            </w:tcBorders>
            <w:vAlign w:val="center"/>
          </w:tcPr>
          <w:p w14:paraId="4FC6CD0B" w14:textId="7CF7BDFD" w:rsidR="008575FA" w:rsidRPr="005F5F9F" w:rsidRDefault="008575FA">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rPr>
            </w:pPr>
            <w:r w:rsidRPr="007A1474">
              <w:rPr>
                <w:rFonts w:cs="Arial"/>
                <w:i/>
                <w:color w:val="808080" w:themeColor="background1" w:themeShade="80"/>
                <w:sz w:val="22"/>
                <w:szCs w:val="22"/>
              </w:rPr>
              <w:t>External approval sign off (if relevant) and/</w:t>
            </w:r>
            <w:r>
              <w:rPr>
                <w:rFonts w:cs="Arial"/>
                <w:i/>
                <w:color w:val="808080" w:themeColor="background1" w:themeShade="80"/>
                <w:sz w:val="22"/>
                <w:szCs w:val="22"/>
              </w:rPr>
              <w:t>or</w:t>
            </w:r>
            <w:r w:rsidRPr="007A1474">
              <w:rPr>
                <w:rFonts w:cs="Arial"/>
                <w:i/>
                <w:color w:val="808080" w:themeColor="background1" w:themeShade="80"/>
                <w:sz w:val="22"/>
                <w:szCs w:val="22"/>
              </w:rPr>
              <w:t xml:space="preserve"> </w:t>
            </w:r>
            <w:hyperlink r:id="rId30" w:history="1">
              <w:r w:rsidR="00B06B49" w:rsidRPr="00AC2274">
                <w:rPr>
                  <w:rStyle w:val="Hyperlink"/>
                  <w:rFonts w:cs="Arial"/>
                  <w:b/>
                  <w:i/>
                  <w:sz w:val="22"/>
                  <w:szCs w:val="22"/>
                </w:rPr>
                <w:t xml:space="preserve">gateway </w:t>
              </w:r>
              <w:r w:rsidRPr="00AC2274">
                <w:rPr>
                  <w:rStyle w:val="Hyperlink"/>
                  <w:rFonts w:cs="Arial"/>
                  <w:b/>
                  <w:i/>
                  <w:sz w:val="22"/>
                  <w:szCs w:val="22"/>
                </w:rPr>
                <w:t>4</w:t>
              </w:r>
            </w:hyperlink>
            <w:r w:rsidRPr="007A1474">
              <w:rPr>
                <w:rFonts w:cs="Arial"/>
                <w:i/>
                <w:color w:val="808080" w:themeColor="background1" w:themeShade="80"/>
                <w:sz w:val="22"/>
                <w:szCs w:val="22"/>
              </w:rPr>
              <w:t xml:space="preserve"> (if relevant)</w:t>
            </w:r>
          </w:p>
        </w:tc>
        <w:tc>
          <w:tcPr>
            <w:tcW w:w="1880" w:type="pct"/>
            <w:tcBorders>
              <w:top w:val="single" w:sz="18" w:space="0" w:color="FFFFFF"/>
              <w:bottom w:val="single" w:sz="4" w:space="0" w:color="63BDAA" w:themeColor="accent4"/>
            </w:tcBorders>
          </w:tcPr>
          <w:p w14:paraId="18B50DF8"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8575FA" w:rsidRPr="005F5F9F" w14:paraId="500D19FD" w14:textId="77777777" w:rsidTr="00B06B49">
        <w:trPr>
          <w:trHeight w:val="342"/>
        </w:trPr>
        <w:tc>
          <w:tcPr>
            <w:cnfStyle w:val="001000000000" w:firstRow="0" w:lastRow="0" w:firstColumn="1" w:lastColumn="0" w:oddVBand="0" w:evenVBand="0" w:oddHBand="0" w:evenHBand="0" w:firstRowFirstColumn="0" w:firstRowLastColumn="0" w:lastRowFirstColumn="0" w:lastRowLastColumn="0"/>
            <w:tcW w:w="953" w:type="pct"/>
            <w:vMerge/>
            <w:tcBorders>
              <w:bottom w:val="single" w:sz="4" w:space="0" w:color="63BDAA" w:themeColor="accent4"/>
            </w:tcBorders>
          </w:tcPr>
          <w:p w14:paraId="4DBF4307" w14:textId="77777777" w:rsidR="008575FA" w:rsidRPr="005F5F9F" w:rsidRDefault="008575FA" w:rsidP="000D17DD">
            <w:pPr>
              <w:pStyle w:val="ListParagraph"/>
              <w:numPr>
                <w:ilvl w:val="0"/>
                <w:numId w:val="14"/>
              </w:numPr>
              <w:spacing w:line="240" w:lineRule="atLeast"/>
              <w:ind w:left="0"/>
              <w:jc w:val="center"/>
              <w:rPr>
                <w:rFonts w:cs="Arial"/>
                <w:sz w:val="22"/>
                <w:szCs w:val="22"/>
              </w:rPr>
            </w:pPr>
          </w:p>
        </w:tc>
        <w:tc>
          <w:tcPr>
            <w:tcW w:w="2167" w:type="pct"/>
            <w:tcBorders>
              <w:top w:val="single" w:sz="18" w:space="0" w:color="FFFFFF"/>
              <w:bottom w:val="single" w:sz="4" w:space="0" w:color="63BDAA" w:themeColor="accent4"/>
            </w:tcBorders>
            <w:vAlign w:val="center"/>
          </w:tcPr>
          <w:p w14:paraId="3D7B3B36" w14:textId="1B92AC73" w:rsidR="008575FA" w:rsidRPr="005F5F9F" w:rsidRDefault="008575FA" w:rsidP="000D17DD">
            <w:pPr>
              <w:pStyle w:val="ListParagraph"/>
              <w:numPr>
                <w:ilvl w:val="0"/>
                <w:numId w:val="14"/>
              </w:numPr>
              <w:spacing w:line="240" w:lineRule="atLeast"/>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22"/>
                <w:szCs w:val="22"/>
              </w:rPr>
            </w:pPr>
            <w:r w:rsidRPr="005F5F9F">
              <w:rPr>
                <w:rFonts w:cs="Arial"/>
                <w:i/>
                <w:color w:val="808080" w:themeColor="background1" w:themeShade="80"/>
                <w:sz w:val="22"/>
                <w:szCs w:val="22"/>
              </w:rPr>
              <w:t xml:space="preserve">Contractual </w:t>
            </w:r>
            <w:r w:rsidR="00B06B49">
              <w:rPr>
                <w:rFonts w:cs="Arial"/>
                <w:i/>
                <w:color w:val="808080" w:themeColor="background1" w:themeShade="80"/>
                <w:sz w:val="22"/>
                <w:szCs w:val="22"/>
              </w:rPr>
              <w:t>c</w:t>
            </w:r>
            <w:r w:rsidRPr="005F5F9F">
              <w:rPr>
                <w:rFonts w:cs="Arial"/>
                <w:i/>
                <w:color w:val="808080" w:themeColor="background1" w:themeShade="80"/>
                <w:sz w:val="22"/>
                <w:szCs w:val="22"/>
              </w:rPr>
              <w:t>lose</w:t>
            </w:r>
          </w:p>
        </w:tc>
        <w:tc>
          <w:tcPr>
            <w:tcW w:w="1880" w:type="pct"/>
            <w:tcBorders>
              <w:top w:val="single" w:sz="18" w:space="0" w:color="FFFFFF"/>
              <w:bottom w:val="single" w:sz="4" w:space="0" w:color="63BDAA" w:themeColor="accent4"/>
            </w:tcBorders>
          </w:tcPr>
          <w:p w14:paraId="3B9B4E06" w14:textId="77777777" w:rsidR="008575FA" w:rsidRPr="005F5F9F" w:rsidRDefault="008575FA" w:rsidP="003214F5">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p>
        </w:tc>
      </w:tr>
    </w:tbl>
    <w:p w14:paraId="21AAE8A3" w14:textId="77777777" w:rsidR="000D17DD" w:rsidRPr="000D17DD" w:rsidRDefault="000D17DD" w:rsidP="000D17DD"/>
    <w:p w14:paraId="454C3EB0" w14:textId="252BBD84" w:rsidR="003A670D" w:rsidRDefault="003A670D" w:rsidP="00F527B5">
      <w:pPr>
        <w:pStyle w:val="Heading1"/>
      </w:pPr>
      <w:r w:rsidRPr="003A670D">
        <w:t xml:space="preserve">Procurement </w:t>
      </w:r>
      <w:r w:rsidR="00B06B49">
        <w:t>r</w:t>
      </w:r>
      <w:r w:rsidR="00B06B49" w:rsidRPr="003A670D">
        <w:t xml:space="preserve">equirements </w:t>
      </w:r>
      <w:r w:rsidRPr="003A670D">
        <w:t xml:space="preserve">under </w:t>
      </w:r>
      <w:r w:rsidR="00B06B49">
        <w:t>g</w:t>
      </w:r>
      <w:r w:rsidRPr="003A670D">
        <w:t xml:space="preserve">overnment </w:t>
      </w:r>
      <w:r w:rsidR="00B06B49">
        <w:t>p</w:t>
      </w:r>
      <w:r w:rsidRPr="003A670D">
        <w:t>olicies</w:t>
      </w:r>
      <w:r w:rsidRPr="003A670D" w:rsidDel="003A670D">
        <w:t xml:space="preserve"> </w:t>
      </w:r>
    </w:p>
    <w:p w14:paraId="308E2C72" w14:textId="5D452896" w:rsidR="00D16239" w:rsidRDefault="005F5F9F" w:rsidP="005F5F9F">
      <w:pPr>
        <w:rPr>
          <w:i/>
          <w:color w:val="808080" w:themeColor="background1" w:themeShade="80"/>
        </w:rPr>
      </w:pPr>
      <w:r w:rsidRPr="003320F2">
        <w:rPr>
          <w:i/>
          <w:color w:val="808080" w:themeColor="background1" w:themeShade="80"/>
        </w:rPr>
        <w:t>[</w:t>
      </w:r>
      <w:r>
        <w:rPr>
          <w:i/>
          <w:color w:val="808080" w:themeColor="background1" w:themeShade="80"/>
        </w:rPr>
        <w:t xml:space="preserve">This </w:t>
      </w:r>
      <w:r w:rsidRPr="003320F2">
        <w:rPr>
          <w:i/>
          <w:color w:val="808080" w:themeColor="background1" w:themeShade="80"/>
        </w:rPr>
        <w:t>section should</w:t>
      </w:r>
      <w:r>
        <w:rPr>
          <w:i/>
          <w:color w:val="808080" w:themeColor="background1" w:themeShade="80"/>
        </w:rPr>
        <w:t xml:space="preserve"> summarise the importance of government policies in </w:t>
      </w:r>
      <w:r w:rsidR="00323681">
        <w:rPr>
          <w:i/>
          <w:color w:val="808080" w:themeColor="background1" w:themeShade="80"/>
        </w:rPr>
        <w:t>your</w:t>
      </w:r>
      <w:r>
        <w:rPr>
          <w:i/>
          <w:color w:val="808080" w:themeColor="background1" w:themeShade="80"/>
        </w:rPr>
        <w:t xml:space="preserve"> procurement process. Further guidance</w:t>
      </w:r>
      <w:r w:rsidR="00323681">
        <w:rPr>
          <w:i/>
          <w:color w:val="808080" w:themeColor="background1" w:themeShade="80"/>
        </w:rPr>
        <w:t xml:space="preserve"> on government policies can be found </w:t>
      </w:r>
      <w:hyperlink r:id="rId31" w:history="1">
        <w:r w:rsidR="00323681" w:rsidRPr="00AC2274">
          <w:rPr>
            <w:rStyle w:val="Hyperlink"/>
            <w:b/>
            <w:i/>
          </w:rPr>
          <w:t>here</w:t>
        </w:r>
      </w:hyperlink>
      <w:r w:rsidR="00323681">
        <w:rPr>
          <w:i/>
          <w:color w:val="808080" w:themeColor="background1" w:themeShade="80"/>
        </w:rPr>
        <w:t>.</w:t>
      </w:r>
      <w:r w:rsidR="00D16239">
        <w:rPr>
          <w:i/>
          <w:color w:val="808080" w:themeColor="background1" w:themeShade="80"/>
        </w:rPr>
        <w:t xml:space="preserve"> Key policies you may wish to consider include:</w:t>
      </w:r>
    </w:p>
    <w:p w14:paraId="594BE256" w14:textId="340A25D3" w:rsidR="00D16239" w:rsidRPr="00D16239" w:rsidRDefault="00B407FC" w:rsidP="00D16239">
      <w:pPr>
        <w:pStyle w:val="ListParagraph"/>
        <w:numPr>
          <w:ilvl w:val="0"/>
          <w:numId w:val="18"/>
        </w:numPr>
        <w:rPr>
          <w:i/>
          <w:color w:val="0000FF"/>
        </w:rPr>
      </w:pPr>
      <w:hyperlink r:id="rId32" w:history="1">
        <w:r w:rsidR="00D16239" w:rsidRPr="00AC2274">
          <w:rPr>
            <w:rStyle w:val="Hyperlink"/>
            <w:b/>
            <w:i/>
          </w:rPr>
          <w:t>Native Title Act 1993</w:t>
        </w:r>
      </w:hyperlink>
      <w:r w:rsidR="00D16239" w:rsidRPr="00D16239">
        <w:rPr>
          <w:i/>
          <w:color w:val="0000FF"/>
        </w:rPr>
        <w:t xml:space="preserve"> </w:t>
      </w:r>
    </w:p>
    <w:p w14:paraId="4F36DDAD" w14:textId="0E58BE4D" w:rsidR="00D16239" w:rsidRPr="00D16239" w:rsidRDefault="00B407FC" w:rsidP="00D16239">
      <w:pPr>
        <w:pStyle w:val="ListParagraph"/>
        <w:numPr>
          <w:ilvl w:val="0"/>
          <w:numId w:val="18"/>
        </w:numPr>
        <w:rPr>
          <w:i/>
          <w:color w:val="0000FF"/>
        </w:rPr>
      </w:pPr>
      <w:hyperlink r:id="rId33" w:history="1">
        <w:r w:rsidR="00D16239" w:rsidRPr="00AC2274">
          <w:rPr>
            <w:rStyle w:val="Hyperlink"/>
            <w:b/>
            <w:i/>
          </w:rPr>
          <w:t>Victorian Aboriginal Business Strategy</w:t>
        </w:r>
      </w:hyperlink>
      <w:r w:rsidR="00D16239" w:rsidRPr="00D16239">
        <w:rPr>
          <w:i/>
          <w:color w:val="0000FF"/>
        </w:rPr>
        <w:t xml:space="preserve"> 2017-2020 </w:t>
      </w:r>
    </w:p>
    <w:p w14:paraId="06E306ED" w14:textId="7FC3A992" w:rsidR="00D16239" w:rsidRPr="00D16239" w:rsidRDefault="00B407FC" w:rsidP="00D16239">
      <w:pPr>
        <w:pStyle w:val="ListParagraph"/>
        <w:numPr>
          <w:ilvl w:val="0"/>
          <w:numId w:val="18"/>
        </w:numPr>
        <w:rPr>
          <w:i/>
          <w:color w:val="0000FF"/>
        </w:rPr>
      </w:pPr>
      <w:hyperlink r:id="rId34" w:history="1">
        <w:r w:rsidR="00D16239" w:rsidRPr="000311FC">
          <w:rPr>
            <w:rStyle w:val="Hyperlink"/>
            <w:b/>
            <w:i/>
          </w:rPr>
          <w:t>Local Jobs First Policy</w:t>
        </w:r>
      </w:hyperlink>
      <w:r w:rsidR="00D16239" w:rsidRPr="00D16239">
        <w:rPr>
          <w:i/>
          <w:color w:val="0000FF"/>
        </w:rPr>
        <w:t xml:space="preserve"> </w:t>
      </w:r>
    </w:p>
    <w:p w14:paraId="4E8D53BD" w14:textId="50BFA543" w:rsidR="00D16239" w:rsidRPr="00D16239" w:rsidRDefault="00B407FC" w:rsidP="00D16239">
      <w:pPr>
        <w:pStyle w:val="ListParagraph"/>
        <w:numPr>
          <w:ilvl w:val="0"/>
          <w:numId w:val="18"/>
        </w:numPr>
        <w:rPr>
          <w:i/>
          <w:color w:val="0000FF"/>
        </w:rPr>
      </w:pPr>
      <w:hyperlink r:id="rId35" w:history="1">
        <w:r w:rsidR="00D16239" w:rsidRPr="000311FC">
          <w:rPr>
            <w:rStyle w:val="Hyperlink"/>
            <w:b/>
            <w:i/>
          </w:rPr>
          <w:t>Social Procurement Framework</w:t>
        </w:r>
      </w:hyperlink>
    </w:p>
    <w:p w14:paraId="1ED268DB" w14:textId="1ABB6987" w:rsidR="00D16239" w:rsidRPr="00D16239" w:rsidRDefault="00B407FC" w:rsidP="00D16239">
      <w:pPr>
        <w:pStyle w:val="ListParagraph"/>
        <w:numPr>
          <w:ilvl w:val="0"/>
          <w:numId w:val="18"/>
        </w:numPr>
        <w:rPr>
          <w:i/>
          <w:color w:val="0000FF"/>
        </w:rPr>
      </w:pPr>
      <w:hyperlink r:id="rId36" w:history="1">
        <w:r w:rsidR="00D16239" w:rsidRPr="000311FC">
          <w:rPr>
            <w:rStyle w:val="Hyperlink"/>
            <w:b/>
            <w:i/>
          </w:rPr>
          <w:t>Ministerial Directions and Instructions for Public Construction</w:t>
        </w:r>
        <w:r w:rsidR="00D16239" w:rsidRPr="000311FC">
          <w:rPr>
            <w:rStyle w:val="Hyperlink"/>
            <w:i/>
          </w:rPr>
          <w:t xml:space="preserve"> </w:t>
        </w:r>
        <w:r w:rsidR="00D16239" w:rsidRPr="000311FC">
          <w:rPr>
            <w:rStyle w:val="Hyperlink"/>
            <w:b/>
            <w:i/>
          </w:rPr>
          <w:t>Procurement</w:t>
        </w:r>
      </w:hyperlink>
      <w:r w:rsidR="00D16239" w:rsidRPr="00D16239">
        <w:rPr>
          <w:i/>
          <w:color w:val="0000FF"/>
        </w:rPr>
        <w:t xml:space="preserve"> </w:t>
      </w:r>
    </w:p>
    <w:p w14:paraId="090D6251" w14:textId="5006EBD9" w:rsidR="005F5F9F" w:rsidRPr="00F527B5" w:rsidRDefault="00B407FC" w:rsidP="00D16239">
      <w:pPr>
        <w:pStyle w:val="ListParagraph"/>
        <w:numPr>
          <w:ilvl w:val="0"/>
          <w:numId w:val="18"/>
        </w:numPr>
        <w:rPr>
          <w:i/>
          <w:color w:val="0000FF"/>
        </w:rPr>
      </w:pPr>
      <w:hyperlink r:id="rId37" w:history="1">
        <w:r w:rsidR="00D16239" w:rsidRPr="000311FC">
          <w:rPr>
            <w:rStyle w:val="Hyperlink"/>
            <w:b/>
            <w:i/>
          </w:rPr>
          <w:t>Victorian State Government’s Supplier Code of Conduct</w:t>
        </w:r>
      </w:hyperlink>
      <w:r w:rsidR="00BF163D" w:rsidRPr="00BF163D">
        <w:rPr>
          <w:i/>
          <w:color w:val="A6A6A6" w:themeColor="background1" w:themeShade="A6"/>
        </w:rPr>
        <w:t>]</w:t>
      </w:r>
    </w:p>
    <w:p w14:paraId="61817F36" w14:textId="1A12343E" w:rsidR="00CB43DF" w:rsidRDefault="00CB43DF" w:rsidP="0060117C">
      <w:pPr>
        <w:pStyle w:val="Heading2"/>
        <w:keepNext/>
        <w:keepLines/>
      </w:pPr>
      <w:r>
        <w:lastRenderedPageBreak/>
        <w:t xml:space="preserve">Gateway </w:t>
      </w:r>
      <w:r w:rsidR="00B06B49">
        <w:t>reviews</w:t>
      </w:r>
    </w:p>
    <w:p w14:paraId="3FFA26E4" w14:textId="6B13A42B" w:rsidR="00CB43DF" w:rsidRDefault="00CB43DF" w:rsidP="0060117C">
      <w:pPr>
        <w:pStyle w:val="Heading3"/>
      </w:pPr>
      <w:r>
        <w:t xml:space="preserve">Overview of the </w:t>
      </w:r>
      <w:r w:rsidR="00B06B49">
        <w:t xml:space="preserve">gateway review </w:t>
      </w:r>
      <w:r>
        <w:t>process</w:t>
      </w:r>
    </w:p>
    <w:p w14:paraId="7AB2BE5C" w14:textId="5AB17525" w:rsidR="00CB43DF" w:rsidRPr="00BF163D" w:rsidRDefault="00CB43DF" w:rsidP="0060117C">
      <w:pPr>
        <w:keepNext/>
        <w:keepLines/>
      </w:pPr>
      <w:r>
        <w:rPr>
          <w:i/>
          <w:color w:val="808080" w:themeColor="background1" w:themeShade="80"/>
        </w:rPr>
        <w:t xml:space="preserve">[This </w:t>
      </w:r>
      <w:r w:rsidRPr="003320F2">
        <w:rPr>
          <w:i/>
          <w:color w:val="808080" w:themeColor="background1" w:themeShade="80"/>
        </w:rPr>
        <w:t>section should</w:t>
      </w:r>
      <w:r>
        <w:rPr>
          <w:i/>
          <w:color w:val="808080" w:themeColor="background1" w:themeShade="80"/>
        </w:rPr>
        <w:t xml:space="preserve"> summarise the </w:t>
      </w:r>
      <w:r w:rsidR="00B06B49">
        <w:rPr>
          <w:i/>
          <w:color w:val="808080" w:themeColor="background1" w:themeShade="80"/>
        </w:rPr>
        <w:t>gateway r</w:t>
      </w:r>
      <w:r>
        <w:rPr>
          <w:i/>
          <w:color w:val="808080" w:themeColor="background1" w:themeShade="80"/>
        </w:rPr>
        <w:t xml:space="preserve">eview </w:t>
      </w:r>
      <w:r w:rsidR="00B06B49">
        <w:rPr>
          <w:i/>
          <w:color w:val="808080" w:themeColor="background1" w:themeShade="80"/>
        </w:rPr>
        <w:t>p</w:t>
      </w:r>
      <w:r>
        <w:rPr>
          <w:i/>
          <w:color w:val="808080" w:themeColor="background1" w:themeShade="80"/>
        </w:rPr>
        <w:t>rocess</w:t>
      </w:r>
      <w:r w:rsidR="00632D1B">
        <w:rPr>
          <w:i/>
          <w:color w:val="808080" w:themeColor="background1" w:themeShade="80"/>
        </w:rPr>
        <w:t>,</w:t>
      </w:r>
      <w:r>
        <w:rPr>
          <w:i/>
          <w:color w:val="808080" w:themeColor="background1" w:themeShade="80"/>
        </w:rPr>
        <w:t xml:space="preserve"> if relevant to your project. Further guidance on the </w:t>
      </w:r>
      <w:r w:rsidR="00B06B49">
        <w:rPr>
          <w:i/>
          <w:color w:val="808080" w:themeColor="background1" w:themeShade="80"/>
        </w:rPr>
        <w:t>g</w:t>
      </w:r>
      <w:r>
        <w:rPr>
          <w:i/>
          <w:color w:val="808080" w:themeColor="background1" w:themeShade="80"/>
        </w:rPr>
        <w:t xml:space="preserve">ateway </w:t>
      </w:r>
      <w:r w:rsidR="00B06B49">
        <w:rPr>
          <w:i/>
          <w:color w:val="808080" w:themeColor="background1" w:themeShade="80"/>
        </w:rPr>
        <w:t>r</w:t>
      </w:r>
      <w:r>
        <w:rPr>
          <w:i/>
          <w:color w:val="808080" w:themeColor="background1" w:themeShade="80"/>
        </w:rPr>
        <w:t xml:space="preserve">eview </w:t>
      </w:r>
      <w:r w:rsidR="00B06B49">
        <w:rPr>
          <w:i/>
          <w:color w:val="808080" w:themeColor="background1" w:themeShade="80"/>
        </w:rPr>
        <w:t>p</w:t>
      </w:r>
      <w:r>
        <w:rPr>
          <w:i/>
          <w:color w:val="808080" w:themeColor="background1" w:themeShade="80"/>
        </w:rPr>
        <w:t xml:space="preserve">rocess can be found </w:t>
      </w:r>
      <w:hyperlink r:id="rId38" w:history="1">
        <w:r w:rsidRPr="00AC2274">
          <w:rPr>
            <w:rStyle w:val="Hyperlink"/>
            <w:b/>
            <w:i/>
          </w:rPr>
          <w:t>here</w:t>
        </w:r>
      </w:hyperlink>
      <w:r>
        <w:rPr>
          <w:i/>
          <w:color w:val="808080" w:themeColor="background1" w:themeShade="80"/>
        </w:rPr>
        <w:t>.]</w:t>
      </w:r>
    </w:p>
    <w:p w14:paraId="363DBED7" w14:textId="6D0610F9" w:rsidR="00CB43DF" w:rsidRDefault="00CB43DF" w:rsidP="00F527B5">
      <w:pPr>
        <w:pStyle w:val="Heading3"/>
      </w:pPr>
      <w:r>
        <w:t>G</w:t>
      </w:r>
      <w:r w:rsidRPr="00F527B5">
        <w:rPr>
          <w:rStyle w:val="Heading3Char"/>
        </w:rPr>
        <w:t xml:space="preserve">ateway 3 – </w:t>
      </w:r>
      <w:r w:rsidR="00B06B49">
        <w:rPr>
          <w:rStyle w:val="Heading3Char"/>
        </w:rPr>
        <w:t>r</w:t>
      </w:r>
      <w:r w:rsidRPr="00F527B5">
        <w:rPr>
          <w:rStyle w:val="Heading3Char"/>
        </w:rPr>
        <w:t>eadiness for market</w:t>
      </w:r>
    </w:p>
    <w:p w14:paraId="79CF1BD6" w14:textId="2E397A79" w:rsidR="00CB43DF" w:rsidRPr="00BF163D" w:rsidRDefault="00CB43DF" w:rsidP="00CB43DF">
      <w:r>
        <w:rPr>
          <w:i/>
          <w:color w:val="808080" w:themeColor="background1" w:themeShade="80"/>
        </w:rPr>
        <w:t xml:space="preserve">[This </w:t>
      </w:r>
      <w:r w:rsidRPr="003320F2">
        <w:rPr>
          <w:i/>
          <w:color w:val="808080" w:themeColor="background1" w:themeShade="80"/>
        </w:rPr>
        <w:t>section should</w:t>
      </w:r>
      <w:r>
        <w:rPr>
          <w:i/>
          <w:color w:val="808080" w:themeColor="background1" w:themeShade="80"/>
        </w:rPr>
        <w:t xml:space="preserve"> summarise the </w:t>
      </w:r>
      <w:r w:rsidR="00B06B49">
        <w:rPr>
          <w:i/>
          <w:color w:val="808080" w:themeColor="background1" w:themeShade="80"/>
        </w:rPr>
        <w:t xml:space="preserve">gateway </w:t>
      </w:r>
      <w:r>
        <w:rPr>
          <w:i/>
          <w:color w:val="808080" w:themeColor="background1" w:themeShade="80"/>
        </w:rPr>
        <w:t>3</w:t>
      </w:r>
      <w:r w:rsidR="001C68EE">
        <w:rPr>
          <w:i/>
          <w:color w:val="808080" w:themeColor="background1" w:themeShade="80"/>
        </w:rPr>
        <w:t>,</w:t>
      </w:r>
      <w:r>
        <w:rPr>
          <w:i/>
          <w:color w:val="808080" w:themeColor="background1" w:themeShade="80"/>
        </w:rPr>
        <w:t xml:space="preserve"> if relevant to your project. Further guidance on the </w:t>
      </w:r>
      <w:r w:rsidR="00C24E5D">
        <w:rPr>
          <w:i/>
          <w:color w:val="808080" w:themeColor="background1" w:themeShade="80"/>
        </w:rPr>
        <w:t>g</w:t>
      </w:r>
      <w:r>
        <w:rPr>
          <w:i/>
          <w:color w:val="808080" w:themeColor="background1" w:themeShade="80"/>
        </w:rPr>
        <w:t xml:space="preserve">ateway </w:t>
      </w:r>
      <w:r w:rsidR="00C24E5D">
        <w:rPr>
          <w:i/>
          <w:color w:val="808080" w:themeColor="background1" w:themeShade="80"/>
        </w:rPr>
        <w:t>r</w:t>
      </w:r>
      <w:r>
        <w:rPr>
          <w:i/>
          <w:color w:val="808080" w:themeColor="background1" w:themeShade="80"/>
        </w:rPr>
        <w:t xml:space="preserve">eview </w:t>
      </w:r>
      <w:r w:rsidR="00C24E5D">
        <w:rPr>
          <w:i/>
          <w:color w:val="808080" w:themeColor="background1" w:themeShade="80"/>
        </w:rPr>
        <w:t>p</w:t>
      </w:r>
      <w:r>
        <w:rPr>
          <w:i/>
          <w:color w:val="808080" w:themeColor="background1" w:themeShade="80"/>
        </w:rPr>
        <w:t xml:space="preserve">rocess can be found </w:t>
      </w:r>
      <w:hyperlink r:id="rId39" w:history="1">
        <w:r w:rsidRPr="00AC2274">
          <w:rPr>
            <w:rStyle w:val="Hyperlink"/>
            <w:b/>
            <w:i/>
          </w:rPr>
          <w:t>here</w:t>
        </w:r>
      </w:hyperlink>
      <w:r>
        <w:rPr>
          <w:i/>
          <w:color w:val="808080" w:themeColor="background1" w:themeShade="80"/>
        </w:rPr>
        <w:t>. You may wish to outline key documents that you will need to have reviewed which may include:</w:t>
      </w:r>
    </w:p>
    <w:p w14:paraId="196BE9DD" w14:textId="2A244623" w:rsidR="00CB43DF" w:rsidRPr="00BF163D" w:rsidRDefault="00CB43DF" w:rsidP="00CB43DF">
      <w:pPr>
        <w:pStyle w:val="ListParagraph"/>
        <w:numPr>
          <w:ilvl w:val="0"/>
          <w:numId w:val="19"/>
        </w:numPr>
        <w:rPr>
          <w:i/>
          <w:color w:val="808080" w:themeColor="background1" w:themeShade="80"/>
        </w:rPr>
      </w:pPr>
      <w:r w:rsidRPr="00BF163D">
        <w:rPr>
          <w:i/>
          <w:color w:val="808080" w:themeColor="background1" w:themeShade="80"/>
        </w:rPr>
        <w:t xml:space="preserve">Business </w:t>
      </w:r>
      <w:r w:rsidR="00C24E5D">
        <w:rPr>
          <w:i/>
          <w:color w:val="808080" w:themeColor="background1" w:themeShade="80"/>
        </w:rPr>
        <w:t>c</w:t>
      </w:r>
      <w:r w:rsidR="00C24E5D" w:rsidRPr="00BF163D">
        <w:rPr>
          <w:i/>
          <w:color w:val="808080" w:themeColor="background1" w:themeShade="80"/>
        </w:rPr>
        <w:t>ase</w:t>
      </w:r>
      <w:r w:rsidR="00C24E5D">
        <w:rPr>
          <w:i/>
          <w:color w:val="808080" w:themeColor="background1" w:themeShade="80"/>
        </w:rPr>
        <w:t>;</w:t>
      </w:r>
    </w:p>
    <w:p w14:paraId="5BF78658" w14:textId="4CA36B21" w:rsidR="00CB43DF" w:rsidRPr="00BF163D" w:rsidRDefault="00CB43DF" w:rsidP="00CB43DF">
      <w:pPr>
        <w:pStyle w:val="ListParagraph"/>
        <w:numPr>
          <w:ilvl w:val="0"/>
          <w:numId w:val="19"/>
        </w:numPr>
        <w:rPr>
          <w:i/>
          <w:color w:val="808080" w:themeColor="background1" w:themeShade="80"/>
        </w:rPr>
      </w:pPr>
      <w:r w:rsidRPr="00BF163D">
        <w:rPr>
          <w:i/>
          <w:color w:val="808080" w:themeColor="background1" w:themeShade="80"/>
        </w:rPr>
        <w:t xml:space="preserve">Procurement </w:t>
      </w:r>
      <w:r w:rsidR="00C24E5D">
        <w:rPr>
          <w:i/>
          <w:color w:val="808080" w:themeColor="background1" w:themeShade="80"/>
        </w:rPr>
        <w:t>s</w:t>
      </w:r>
      <w:r w:rsidR="00C24E5D" w:rsidRPr="00BF163D">
        <w:rPr>
          <w:i/>
          <w:color w:val="808080" w:themeColor="background1" w:themeShade="80"/>
        </w:rPr>
        <w:t>trategy</w:t>
      </w:r>
      <w:r w:rsidR="00C24E5D">
        <w:rPr>
          <w:i/>
          <w:color w:val="808080" w:themeColor="background1" w:themeShade="80"/>
        </w:rPr>
        <w:t>;</w:t>
      </w:r>
    </w:p>
    <w:p w14:paraId="41E9CD9D" w14:textId="3DD6A462" w:rsidR="00CB43DF" w:rsidRPr="00BF163D" w:rsidRDefault="00CB43DF" w:rsidP="00CB43DF">
      <w:pPr>
        <w:pStyle w:val="ListParagraph"/>
        <w:numPr>
          <w:ilvl w:val="0"/>
          <w:numId w:val="19"/>
        </w:numPr>
        <w:rPr>
          <w:i/>
          <w:color w:val="808080" w:themeColor="background1" w:themeShade="80"/>
        </w:rPr>
      </w:pPr>
      <w:r w:rsidRPr="00BF163D">
        <w:rPr>
          <w:i/>
          <w:color w:val="808080" w:themeColor="background1" w:themeShade="80"/>
        </w:rPr>
        <w:t xml:space="preserve">Market </w:t>
      </w:r>
      <w:r w:rsidR="00C24E5D">
        <w:rPr>
          <w:i/>
          <w:color w:val="808080" w:themeColor="background1" w:themeShade="80"/>
        </w:rPr>
        <w:t>s</w:t>
      </w:r>
      <w:r w:rsidR="00C24E5D" w:rsidRPr="00BF163D">
        <w:rPr>
          <w:i/>
          <w:color w:val="808080" w:themeColor="background1" w:themeShade="80"/>
        </w:rPr>
        <w:t xml:space="preserve">ounding </w:t>
      </w:r>
      <w:r w:rsidR="00C24E5D">
        <w:rPr>
          <w:i/>
          <w:color w:val="808080" w:themeColor="background1" w:themeShade="80"/>
        </w:rPr>
        <w:t>r</w:t>
      </w:r>
      <w:r w:rsidR="00C24E5D" w:rsidRPr="00BF163D">
        <w:rPr>
          <w:i/>
          <w:color w:val="808080" w:themeColor="background1" w:themeShade="80"/>
        </w:rPr>
        <w:t>eports</w:t>
      </w:r>
      <w:r w:rsidR="00C24E5D">
        <w:rPr>
          <w:i/>
          <w:color w:val="808080" w:themeColor="background1" w:themeShade="80"/>
        </w:rPr>
        <w:t>;</w:t>
      </w:r>
    </w:p>
    <w:p w14:paraId="4181CC3D" w14:textId="6E6D2229" w:rsidR="00CB43DF" w:rsidRPr="00BF163D" w:rsidRDefault="0023051D" w:rsidP="00CB43DF">
      <w:pPr>
        <w:pStyle w:val="ListParagraph"/>
        <w:numPr>
          <w:ilvl w:val="0"/>
          <w:numId w:val="19"/>
        </w:numPr>
        <w:rPr>
          <w:i/>
          <w:color w:val="808080" w:themeColor="background1" w:themeShade="80"/>
        </w:rPr>
      </w:pPr>
      <w:r>
        <w:rPr>
          <w:i/>
          <w:color w:val="808080" w:themeColor="background1" w:themeShade="80"/>
        </w:rPr>
        <w:t>RFT</w:t>
      </w:r>
      <w:r w:rsidR="00C24E5D">
        <w:rPr>
          <w:i/>
          <w:color w:val="808080" w:themeColor="background1" w:themeShade="80"/>
        </w:rPr>
        <w:t>;</w:t>
      </w:r>
    </w:p>
    <w:p w14:paraId="2B850F96" w14:textId="6BC46193" w:rsidR="00CB43DF" w:rsidRPr="00BF163D" w:rsidRDefault="00C24E5D" w:rsidP="00CB43DF">
      <w:pPr>
        <w:pStyle w:val="ListParagraph"/>
        <w:numPr>
          <w:ilvl w:val="0"/>
          <w:numId w:val="19"/>
        </w:numPr>
        <w:rPr>
          <w:i/>
          <w:color w:val="808080" w:themeColor="background1" w:themeShade="80"/>
        </w:rPr>
      </w:pPr>
      <w:r>
        <w:rPr>
          <w:i/>
          <w:color w:val="808080" w:themeColor="background1" w:themeShade="80"/>
        </w:rPr>
        <w:t>E</w:t>
      </w:r>
      <w:r w:rsidR="00B06B49">
        <w:rPr>
          <w:i/>
          <w:color w:val="808080" w:themeColor="background1" w:themeShade="80"/>
        </w:rPr>
        <w:t>valuation plan</w:t>
      </w:r>
      <w:r>
        <w:rPr>
          <w:i/>
          <w:color w:val="808080" w:themeColor="background1" w:themeShade="80"/>
        </w:rPr>
        <w:t>;</w:t>
      </w:r>
    </w:p>
    <w:p w14:paraId="2AB3B5A6" w14:textId="1D3CB388" w:rsidR="00CB43DF" w:rsidRPr="00BF163D" w:rsidRDefault="00CB43DF" w:rsidP="00CB43DF">
      <w:pPr>
        <w:pStyle w:val="ListParagraph"/>
        <w:numPr>
          <w:ilvl w:val="0"/>
          <w:numId w:val="19"/>
        </w:numPr>
        <w:rPr>
          <w:i/>
          <w:color w:val="808080" w:themeColor="background1" w:themeShade="80"/>
        </w:rPr>
      </w:pPr>
      <w:r w:rsidRPr="00BF163D">
        <w:rPr>
          <w:i/>
          <w:color w:val="808080" w:themeColor="background1" w:themeShade="80"/>
        </w:rPr>
        <w:t xml:space="preserve">Draft </w:t>
      </w:r>
      <w:r w:rsidR="00C24E5D">
        <w:rPr>
          <w:i/>
          <w:color w:val="808080" w:themeColor="background1" w:themeShade="80"/>
        </w:rPr>
        <w:t>c</w:t>
      </w:r>
      <w:r w:rsidRPr="00BF163D">
        <w:rPr>
          <w:i/>
          <w:color w:val="808080" w:themeColor="background1" w:themeShade="80"/>
        </w:rPr>
        <w:t xml:space="preserve">ontract </w:t>
      </w:r>
      <w:r w:rsidR="00C24E5D">
        <w:rPr>
          <w:i/>
          <w:color w:val="808080" w:themeColor="background1" w:themeShade="80"/>
        </w:rPr>
        <w:t>d</w:t>
      </w:r>
      <w:r w:rsidRPr="00BF163D">
        <w:rPr>
          <w:i/>
          <w:color w:val="808080" w:themeColor="background1" w:themeShade="80"/>
        </w:rPr>
        <w:t>ocumentation</w:t>
      </w:r>
      <w:r w:rsidR="00C24E5D">
        <w:rPr>
          <w:i/>
          <w:color w:val="808080" w:themeColor="background1" w:themeShade="80"/>
        </w:rPr>
        <w:t>; and</w:t>
      </w:r>
    </w:p>
    <w:p w14:paraId="4B4C7812" w14:textId="308A63D2" w:rsidR="00CB43DF" w:rsidRPr="00BF163D" w:rsidRDefault="003A670D" w:rsidP="00CB43DF">
      <w:pPr>
        <w:pStyle w:val="ListParagraph"/>
        <w:numPr>
          <w:ilvl w:val="0"/>
          <w:numId w:val="19"/>
        </w:numPr>
        <w:rPr>
          <w:i/>
          <w:color w:val="808080" w:themeColor="background1" w:themeShade="80"/>
        </w:rPr>
      </w:pPr>
      <w:r>
        <w:rPr>
          <w:i/>
          <w:color w:val="808080" w:themeColor="background1" w:themeShade="80"/>
        </w:rPr>
        <w:t>Project</w:t>
      </w:r>
      <w:r w:rsidR="00CB43DF" w:rsidRPr="00BF163D">
        <w:rPr>
          <w:i/>
          <w:color w:val="808080" w:themeColor="background1" w:themeShade="80"/>
        </w:rPr>
        <w:t xml:space="preserve"> </w:t>
      </w:r>
      <w:r w:rsidR="00C24E5D">
        <w:rPr>
          <w:i/>
          <w:color w:val="808080" w:themeColor="background1" w:themeShade="80"/>
        </w:rPr>
        <w:t>r</w:t>
      </w:r>
      <w:r w:rsidR="00CB43DF" w:rsidRPr="00BF163D">
        <w:rPr>
          <w:i/>
          <w:color w:val="808080" w:themeColor="background1" w:themeShade="80"/>
        </w:rPr>
        <w:t xml:space="preserve">isk </w:t>
      </w:r>
      <w:r w:rsidR="00C24E5D">
        <w:rPr>
          <w:i/>
          <w:color w:val="808080" w:themeColor="background1" w:themeShade="80"/>
        </w:rPr>
        <w:t>r</w:t>
      </w:r>
      <w:r w:rsidR="00CB43DF" w:rsidRPr="00BF163D">
        <w:rPr>
          <w:i/>
          <w:color w:val="808080" w:themeColor="background1" w:themeShade="80"/>
        </w:rPr>
        <w:t>egister</w:t>
      </w:r>
      <w:r w:rsidR="00C24E5D">
        <w:rPr>
          <w:i/>
          <w:color w:val="808080" w:themeColor="background1" w:themeShade="80"/>
        </w:rPr>
        <w:t>.</w:t>
      </w:r>
      <w:r w:rsidR="00CB43DF" w:rsidRPr="00BF163D">
        <w:rPr>
          <w:i/>
          <w:color w:val="808080" w:themeColor="background1" w:themeShade="80"/>
        </w:rPr>
        <w:t>]</w:t>
      </w:r>
    </w:p>
    <w:p w14:paraId="4FA7316A" w14:textId="715E4681" w:rsidR="00CB43DF" w:rsidRDefault="00CB43DF" w:rsidP="00F527B5">
      <w:pPr>
        <w:pStyle w:val="Heading3"/>
      </w:pPr>
      <w:r>
        <w:t xml:space="preserve">Gateway 4 – </w:t>
      </w:r>
      <w:r w:rsidR="003A670D">
        <w:t>tender decision</w:t>
      </w:r>
    </w:p>
    <w:p w14:paraId="5C1F9868" w14:textId="70B26EFC" w:rsidR="00CB43DF" w:rsidRPr="00CB43DF" w:rsidRDefault="00CB43DF" w:rsidP="00F527B5">
      <w:r>
        <w:rPr>
          <w:i/>
          <w:color w:val="808080" w:themeColor="background1" w:themeShade="80"/>
        </w:rPr>
        <w:t xml:space="preserve">[This </w:t>
      </w:r>
      <w:r w:rsidRPr="003320F2">
        <w:rPr>
          <w:i/>
          <w:color w:val="808080" w:themeColor="background1" w:themeShade="80"/>
        </w:rPr>
        <w:t>section should</w:t>
      </w:r>
      <w:r>
        <w:rPr>
          <w:i/>
          <w:color w:val="808080" w:themeColor="background1" w:themeShade="80"/>
        </w:rPr>
        <w:t xml:space="preserve"> summarise </w:t>
      </w:r>
      <w:r w:rsidR="00C24E5D">
        <w:rPr>
          <w:i/>
          <w:color w:val="808080" w:themeColor="background1" w:themeShade="80"/>
        </w:rPr>
        <w:t xml:space="preserve">gateway </w:t>
      </w:r>
      <w:r>
        <w:rPr>
          <w:i/>
          <w:color w:val="808080" w:themeColor="background1" w:themeShade="80"/>
        </w:rPr>
        <w:t>4</w:t>
      </w:r>
      <w:r w:rsidR="00632D1B">
        <w:rPr>
          <w:i/>
          <w:color w:val="808080" w:themeColor="background1" w:themeShade="80"/>
        </w:rPr>
        <w:t>,</w:t>
      </w:r>
      <w:r>
        <w:rPr>
          <w:i/>
          <w:color w:val="808080" w:themeColor="background1" w:themeShade="80"/>
        </w:rPr>
        <w:t xml:space="preserve"> if relevant to your project. Further guidance on the </w:t>
      </w:r>
      <w:r w:rsidR="00C24E5D">
        <w:rPr>
          <w:i/>
          <w:color w:val="808080" w:themeColor="background1" w:themeShade="80"/>
        </w:rPr>
        <w:t xml:space="preserve">gateway review process </w:t>
      </w:r>
      <w:r>
        <w:rPr>
          <w:i/>
          <w:color w:val="808080" w:themeColor="background1" w:themeShade="80"/>
        </w:rPr>
        <w:t xml:space="preserve">can be found </w:t>
      </w:r>
      <w:hyperlink r:id="rId40" w:history="1">
        <w:r w:rsidRPr="00AC2274">
          <w:rPr>
            <w:rStyle w:val="Hyperlink"/>
            <w:b/>
            <w:i/>
          </w:rPr>
          <w:t>here</w:t>
        </w:r>
      </w:hyperlink>
      <w:r>
        <w:rPr>
          <w:i/>
          <w:color w:val="808080" w:themeColor="background1" w:themeShade="80"/>
        </w:rPr>
        <w:t>.]</w:t>
      </w:r>
    </w:p>
    <w:p w14:paraId="3618543D" w14:textId="057E1B4C" w:rsidR="00E20387" w:rsidRDefault="00E20387" w:rsidP="00E20387">
      <w:pPr>
        <w:pStyle w:val="Heading1"/>
      </w:pPr>
      <w:r>
        <w:t xml:space="preserve">Procurement </w:t>
      </w:r>
      <w:r w:rsidR="00C24E5D">
        <w:t>g</w:t>
      </w:r>
      <w:r>
        <w:t>overnance</w:t>
      </w:r>
    </w:p>
    <w:p w14:paraId="7DF679D7" w14:textId="7A4AA5C9" w:rsidR="007F4F96" w:rsidRPr="00AC2274" w:rsidRDefault="00BF163D" w:rsidP="00BF163D">
      <w:pPr>
        <w:rPr>
          <w:bCs/>
          <w:iCs/>
        </w:rPr>
      </w:pPr>
      <w:r w:rsidRPr="003320F2">
        <w:rPr>
          <w:i/>
          <w:color w:val="808080" w:themeColor="background1" w:themeShade="80"/>
        </w:rPr>
        <w:t>[</w:t>
      </w:r>
      <w:r>
        <w:rPr>
          <w:i/>
          <w:color w:val="808080" w:themeColor="background1" w:themeShade="80"/>
        </w:rPr>
        <w:t xml:space="preserve">This </w:t>
      </w:r>
      <w:r w:rsidRPr="003320F2">
        <w:rPr>
          <w:i/>
          <w:color w:val="808080" w:themeColor="background1" w:themeShade="80"/>
        </w:rPr>
        <w:t>section should</w:t>
      </w:r>
      <w:r>
        <w:rPr>
          <w:i/>
          <w:color w:val="808080" w:themeColor="background1" w:themeShade="80"/>
        </w:rPr>
        <w:t xml:space="preserve"> summarise governance processes and approval thresholds relating to procurement</w:t>
      </w:r>
      <w:r w:rsidR="008B4CB9">
        <w:rPr>
          <w:i/>
          <w:color w:val="808080" w:themeColor="background1" w:themeShade="80"/>
        </w:rPr>
        <w:t>,</w:t>
      </w:r>
      <w:r w:rsidR="003A670D">
        <w:rPr>
          <w:i/>
          <w:color w:val="808080" w:themeColor="background1" w:themeShade="80"/>
        </w:rPr>
        <w:t xml:space="preserve"> including the establishment and role of </w:t>
      </w:r>
      <w:r w:rsidR="00C24E5D">
        <w:rPr>
          <w:i/>
          <w:color w:val="808080" w:themeColor="background1" w:themeShade="80"/>
        </w:rPr>
        <w:t>evaluation panels</w:t>
      </w:r>
      <w:r>
        <w:rPr>
          <w:i/>
          <w:color w:val="808080" w:themeColor="background1" w:themeShade="80"/>
        </w:rPr>
        <w:t>.</w:t>
      </w:r>
      <w:r w:rsidR="00D679DA">
        <w:rPr>
          <w:i/>
          <w:color w:val="808080" w:themeColor="background1" w:themeShade="80"/>
        </w:rPr>
        <w:t xml:space="preserve"> </w:t>
      </w:r>
      <w:r w:rsidR="003A670D">
        <w:rPr>
          <w:i/>
          <w:color w:val="808080" w:themeColor="background1" w:themeShade="80"/>
        </w:rPr>
        <w:t xml:space="preserve">Guidance on establishing </w:t>
      </w:r>
      <w:r w:rsidR="00C24E5D">
        <w:rPr>
          <w:i/>
          <w:color w:val="808080" w:themeColor="background1" w:themeShade="80"/>
        </w:rPr>
        <w:t>e</w:t>
      </w:r>
      <w:r w:rsidR="003A670D">
        <w:rPr>
          <w:i/>
          <w:color w:val="808080" w:themeColor="background1" w:themeShade="80"/>
        </w:rPr>
        <w:t xml:space="preserve">valuation </w:t>
      </w:r>
      <w:r w:rsidR="00C24E5D">
        <w:rPr>
          <w:i/>
          <w:color w:val="808080" w:themeColor="background1" w:themeShade="80"/>
        </w:rPr>
        <w:t>p</w:t>
      </w:r>
      <w:r w:rsidR="003A670D">
        <w:rPr>
          <w:i/>
          <w:color w:val="808080" w:themeColor="background1" w:themeShade="80"/>
        </w:rPr>
        <w:t xml:space="preserve">anels can be found </w:t>
      </w:r>
      <w:hyperlink r:id="rId41" w:history="1">
        <w:r w:rsidR="003A670D" w:rsidRPr="00AC2274">
          <w:rPr>
            <w:rStyle w:val="Hyperlink"/>
            <w:b/>
            <w:i/>
          </w:rPr>
          <w:t>here</w:t>
        </w:r>
      </w:hyperlink>
      <w:r w:rsidR="00AC2274">
        <w:rPr>
          <w:bCs/>
          <w:iCs/>
        </w:rPr>
        <w:t>.</w:t>
      </w:r>
    </w:p>
    <w:p w14:paraId="5B634532" w14:textId="4C896A06" w:rsidR="003A670D" w:rsidRDefault="007F4F96" w:rsidP="00BF163D">
      <w:pPr>
        <w:rPr>
          <w:i/>
          <w:color w:val="808080" w:themeColor="background1" w:themeShade="80"/>
        </w:rPr>
      </w:pPr>
      <w:r>
        <w:rPr>
          <w:i/>
          <w:color w:val="808080" w:themeColor="background1" w:themeShade="80"/>
        </w:rPr>
        <w:t>It should also include a description of key roles and responsibilities in relation to key decision points such as</w:t>
      </w:r>
      <w:r w:rsidR="0022493C">
        <w:rPr>
          <w:i/>
          <w:color w:val="808080" w:themeColor="background1" w:themeShade="80"/>
        </w:rPr>
        <w:t>,</w:t>
      </w:r>
      <w:r>
        <w:rPr>
          <w:i/>
          <w:color w:val="808080" w:themeColor="background1" w:themeShade="80"/>
        </w:rPr>
        <w:t xml:space="preserve"> authority to approve the appointment of the contractor for BAU and low complexity projects (for medium</w:t>
      </w:r>
      <w:r w:rsidR="006275F1">
        <w:rPr>
          <w:i/>
          <w:color w:val="808080" w:themeColor="background1" w:themeShade="80"/>
        </w:rPr>
        <w:t xml:space="preserve"> complexity</w:t>
      </w:r>
      <w:r>
        <w:rPr>
          <w:i/>
          <w:color w:val="808080" w:themeColor="background1" w:themeShade="80"/>
        </w:rPr>
        <w:t xml:space="preserve"> and HVHR projects</w:t>
      </w:r>
      <w:r w:rsidR="009C56B1">
        <w:rPr>
          <w:i/>
          <w:color w:val="808080" w:themeColor="background1" w:themeShade="80"/>
        </w:rPr>
        <w:t>. T</w:t>
      </w:r>
      <w:r>
        <w:rPr>
          <w:i/>
          <w:color w:val="808080" w:themeColor="background1" w:themeShade="80"/>
        </w:rPr>
        <w:t>hese approvals may require scrutiny outside your organisation).</w:t>
      </w:r>
    </w:p>
    <w:p w14:paraId="5E6485D2" w14:textId="4A254C11" w:rsidR="00BF163D" w:rsidRDefault="00BF163D" w:rsidP="00BF163D">
      <w:pPr>
        <w:rPr>
          <w:i/>
          <w:color w:val="808080" w:themeColor="background1" w:themeShade="80"/>
        </w:rPr>
      </w:pPr>
      <w:r>
        <w:rPr>
          <w:i/>
          <w:color w:val="808080" w:themeColor="background1" w:themeShade="80"/>
        </w:rPr>
        <w:t xml:space="preserve">Further guidance on </w:t>
      </w:r>
      <w:r w:rsidR="003A670D">
        <w:rPr>
          <w:i/>
          <w:color w:val="808080" w:themeColor="background1" w:themeShade="80"/>
        </w:rPr>
        <w:t xml:space="preserve">general project </w:t>
      </w:r>
      <w:r>
        <w:rPr>
          <w:i/>
          <w:color w:val="808080" w:themeColor="background1" w:themeShade="80"/>
        </w:rPr>
        <w:t xml:space="preserve">governance can be found </w:t>
      </w:r>
      <w:hyperlink r:id="rId42" w:history="1">
        <w:r w:rsidRPr="000311FC">
          <w:rPr>
            <w:rStyle w:val="Hyperlink"/>
            <w:b/>
            <w:i/>
          </w:rPr>
          <w:t>here</w:t>
        </w:r>
      </w:hyperlink>
      <w:r>
        <w:rPr>
          <w:i/>
          <w:color w:val="808080" w:themeColor="background1" w:themeShade="80"/>
        </w:rPr>
        <w:t>.]</w:t>
      </w:r>
    </w:p>
    <w:p w14:paraId="2BADDDEF" w14:textId="64D2E892" w:rsidR="00B841F6" w:rsidRDefault="00B841F6" w:rsidP="006B5CB3">
      <w:pPr>
        <w:pStyle w:val="Heading2"/>
      </w:pPr>
      <w:r>
        <w:t xml:space="preserve">Roles and </w:t>
      </w:r>
      <w:r w:rsidR="00C24E5D">
        <w:t>responsibilities</w:t>
      </w:r>
    </w:p>
    <w:p w14:paraId="4827D82A" w14:textId="77777777" w:rsidR="00B841F6" w:rsidRDefault="00B841F6" w:rsidP="00B841F6">
      <w:pPr>
        <w:rPr>
          <w:i/>
          <w:color w:val="808080" w:themeColor="background1" w:themeShade="80"/>
        </w:rPr>
      </w:pPr>
      <w:r w:rsidRPr="003320F2">
        <w:rPr>
          <w:i/>
          <w:color w:val="808080" w:themeColor="background1" w:themeShade="80"/>
        </w:rPr>
        <w:t>[</w:t>
      </w:r>
      <w:r>
        <w:rPr>
          <w:i/>
          <w:color w:val="808080" w:themeColor="background1" w:themeShade="80"/>
        </w:rPr>
        <w:t xml:space="preserve">This </w:t>
      </w:r>
      <w:r w:rsidRPr="003320F2">
        <w:rPr>
          <w:i/>
          <w:color w:val="808080" w:themeColor="background1" w:themeShade="80"/>
        </w:rPr>
        <w:t xml:space="preserve">section should </w:t>
      </w:r>
      <w:r>
        <w:rPr>
          <w:i/>
          <w:color w:val="808080" w:themeColor="background1" w:themeShade="80"/>
        </w:rPr>
        <w:t>outline the roles and responsibilities associated with your procurement process. You may wish to include a table similar to the one below:]</w:t>
      </w:r>
    </w:p>
    <w:tbl>
      <w:tblPr>
        <w:tblStyle w:val="GridTable4-Accent4"/>
        <w:tblW w:w="0" w:type="auto"/>
        <w:tblLook w:val="04A0" w:firstRow="1" w:lastRow="0" w:firstColumn="1" w:lastColumn="0" w:noHBand="0" w:noVBand="1"/>
      </w:tblPr>
      <w:tblGrid>
        <w:gridCol w:w="2122"/>
        <w:gridCol w:w="6894"/>
      </w:tblGrid>
      <w:tr w:rsidR="00B841F6" w14:paraId="0808D382" w14:textId="77777777" w:rsidTr="00B06B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B9CA1E5" w14:textId="77777777" w:rsidR="00B841F6" w:rsidRPr="008F66CD" w:rsidRDefault="00B841F6" w:rsidP="00B06B49">
            <w:r w:rsidRPr="008F66CD">
              <w:t>Role</w:t>
            </w:r>
          </w:p>
        </w:tc>
        <w:tc>
          <w:tcPr>
            <w:tcW w:w="6894" w:type="dxa"/>
          </w:tcPr>
          <w:p w14:paraId="02FB917B" w14:textId="77777777" w:rsidR="00B841F6" w:rsidRPr="008F66CD" w:rsidRDefault="00B841F6" w:rsidP="00B06B49">
            <w:pPr>
              <w:cnfStyle w:val="100000000000" w:firstRow="1" w:lastRow="0" w:firstColumn="0" w:lastColumn="0" w:oddVBand="0" w:evenVBand="0" w:oddHBand="0" w:evenHBand="0" w:firstRowFirstColumn="0" w:firstRowLastColumn="0" w:lastRowFirstColumn="0" w:lastRowLastColumn="0"/>
            </w:pPr>
            <w:r w:rsidRPr="008F66CD">
              <w:t>Responsibilities</w:t>
            </w:r>
          </w:p>
        </w:tc>
      </w:tr>
      <w:tr w:rsidR="00B841F6" w14:paraId="4DB89772" w14:textId="77777777" w:rsidTr="00B06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5A6E211" w14:textId="77777777" w:rsidR="00B841F6" w:rsidRPr="008F66CD" w:rsidRDefault="00B841F6" w:rsidP="00B06B49">
            <w:pPr>
              <w:rPr>
                <w:b w:val="0"/>
              </w:rPr>
            </w:pPr>
            <w:r>
              <w:rPr>
                <w:b w:val="0"/>
                <w:i/>
                <w:color w:val="808080" w:themeColor="background1" w:themeShade="80"/>
              </w:rPr>
              <w:t>[Role]</w:t>
            </w:r>
            <w:r w:rsidRPr="008F66CD">
              <w:rPr>
                <w:b w:val="0"/>
                <w:i/>
                <w:color w:val="808080" w:themeColor="background1" w:themeShade="80"/>
              </w:rPr>
              <w:t xml:space="preserve"> </w:t>
            </w:r>
          </w:p>
        </w:tc>
        <w:tc>
          <w:tcPr>
            <w:tcW w:w="6894" w:type="dxa"/>
          </w:tcPr>
          <w:p w14:paraId="7E3B8DB7" w14:textId="77777777" w:rsidR="00B841F6" w:rsidRPr="008F66CD" w:rsidRDefault="00B841F6" w:rsidP="00B06B49">
            <w:pPr>
              <w:cnfStyle w:val="000000100000" w:firstRow="0" w:lastRow="0" w:firstColumn="0" w:lastColumn="0" w:oddVBand="0" w:evenVBand="0" w:oddHBand="1" w:evenHBand="0" w:firstRowFirstColumn="0" w:firstRowLastColumn="0" w:lastRowFirstColumn="0" w:lastRowLastColumn="0"/>
              <w:rPr>
                <w:i/>
              </w:rPr>
            </w:pPr>
            <w:r w:rsidRPr="008F66CD">
              <w:rPr>
                <w:i/>
                <w:color w:val="808080" w:themeColor="background1" w:themeShade="80"/>
              </w:rPr>
              <w:t>[Responsibilities]</w:t>
            </w:r>
          </w:p>
        </w:tc>
      </w:tr>
      <w:tr w:rsidR="00B841F6" w14:paraId="5B191362" w14:textId="77777777" w:rsidTr="00B06B49">
        <w:tc>
          <w:tcPr>
            <w:cnfStyle w:val="001000000000" w:firstRow="0" w:lastRow="0" w:firstColumn="1" w:lastColumn="0" w:oddVBand="0" w:evenVBand="0" w:oddHBand="0" w:evenHBand="0" w:firstRowFirstColumn="0" w:firstRowLastColumn="0" w:lastRowFirstColumn="0" w:lastRowLastColumn="0"/>
            <w:tcW w:w="2122" w:type="dxa"/>
          </w:tcPr>
          <w:p w14:paraId="3D96D4E5" w14:textId="77777777" w:rsidR="00B841F6" w:rsidRDefault="00B841F6" w:rsidP="00B06B49">
            <w:r w:rsidRPr="00E94EFB">
              <w:rPr>
                <w:b w:val="0"/>
                <w:i/>
                <w:color w:val="808080" w:themeColor="background1" w:themeShade="80"/>
              </w:rPr>
              <w:t>Role]</w:t>
            </w:r>
          </w:p>
        </w:tc>
        <w:tc>
          <w:tcPr>
            <w:tcW w:w="6894" w:type="dxa"/>
          </w:tcPr>
          <w:p w14:paraId="5E721EEB" w14:textId="77777777" w:rsidR="00B841F6" w:rsidRPr="008F66CD" w:rsidRDefault="00B841F6" w:rsidP="00B06B49">
            <w:pPr>
              <w:cnfStyle w:val="000000000000" w:firstRow="0" w:lastRow="0" w:firstColumn="0" w:lastColumn="0" w:oddVBand="0" w:evenVBand="0" w:oddHBand="0" w:evenHBand="0" w:firstRowFirstColumn="0" w:firstRowLastColumn="0" w:lastRowFirstColumn="0" w:lastRowLastColumn="0"/>
              <w:rPr>
                <w:i/>
              </w:rPr>
            </w:pPr>
            <w:r w:rsidRPr="008F66CD">
              <w:rPr>
                <w:i/>
                <w:color w:val="808080" w:themeColor="background1" w:themeShade="80"/>
              </w:rPr>
              <w:t>[Responsibilities]</w:t>
            </w:r>
          </w:p>
        </w:tc>
      </w:tr>
      <w:tr w:rsidR="00B841F6" w14:paraId="40640BF8" w14:textId="77777777" w:rsidTr="00B06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C0973A9" w14:textId="77777777" w:rsidR="00B841F6" w:rsidRDefault="00B841F6" w:rsidP="00B06B49">
            <w:r w:rsidRPr="00E94EFB">
              <w:rPr>
                <w:b w:val="0"/>
                <w:i/>
                <w:color w:val="808080" w:themeColor="background1" w:themeShade="80"/>
              </w:rPr>
              <w:t>Role]</w:t>
            </w:r>
          </w:p>
        </w:tc>
        <w:tc>
          <w:tcPr>
            <w:tcW w:w="6894" w:type="dxa"/>
          </w:tcPr>
          <w:p w14:paraId="41A70B29" w14:textId="77777777" w:rsidR="00B841F6" w:rsidRPr="008F66CD" w:rsidRDefault="00B841F6" w:rsidP="00B06B49">
            <w:pPr>
              <w:cnfStyle w:val="000000100000" w:firstRow="0" w:lastRow="0" w:firstColumn="0" w:lastColumn="0" w:oddVBand="0" w:evenVBand="0" w:oddHBand="1" w:evenHBand="0" w:firstRowFirstColumn="0" w:firstRowLastColumn="0" w:lastRowFirstColumn="0" w:lastRowLastColumn="0"/>
              <w:rPr>
                <w:i/>
              </w:rPr>
            </w:pPr>
            <w:r w:rsidRPr="008F66CD">
              <w:rPr>
                <w:i/>
                <w:color w:val="808080" w:themeColor="background1" w:themeShade="80"/>
              </w:rPr>
              <w:t>[Responsibilities]</w:t>
            </w:r>
          </w:p>
        </w:tc>
      </w:tr>
    </w:tbl>
    <w:p w14:paraId="516EA513" w14:textId="77777777" w:rsidR="00E20387" w:rsidRDefault="00E20387" w:rsidP="00E20387">
      <w:pPr>
        <w:pStyle w:val="Heading1"/>
      </w:pPr>
      <w:r>
        <w:lastRenderedPageBreak/>
        <w:t>Probity</w:t>
      </w:r>
    </w:p>
    <w:p w14:paraId="1CBFB74D" w14:textId="30BE5E87" w:rsidR="00BF163D" w:rsidRPr="00BF163D" w:rsidRDefault="00BF163D" w:rsidP="00BF163D">
      <w:r w:rsidRPr="003320F2">
        <w:rPr>
          <w:i/>
          <w:color w:val="808080" w:themeColor="background1" w:themeShade="80"/>
        </w:rPr>
        <w:t>[</w:t>
      </w:r>
      <w:r>
        <w:rPr>
          <w:i/>
          <w:color w:val="808080" w:themeColor="background1" w:themeShade="80"/>
        </w:rPr>
        <w:t xml:space="preserve">This </w:t>
      </w:r>
      <w:r w:rsidRPr="003320F2">
        <w:rPr>
          <w:i/>
          <w:color w:val="808080" w:themeColor="background1" w:themeShade="80"/>
        </w:rPr>
        <w:t>section should</w:t>
      </w:r>
      <w:r>
        <w:rPr>
          <w:i/>
          <w:color w:val="808080" w:themeColor="background1" w:themeShade="80"/>
        </w:rPr>
        <w:t xml:space="preserve"> summarise the principles outlined in your probity plan. Further guidance on planning for probity can be found </w:t>
      </w:r>
      <w:hyperlink r:id="rId43" w:history="1">
        <w:r w:rsidRPr="000311FC">
          <w:rPr>
            <w:rStyle w:val="Hyperlink"/>
            <w:b/>
            <w:i/>
          </w:rPr>
          <w:t>here</w:t>
        </w:r>
      </w:hyperlink>
      <w:r>
        <w:rPr>
          <w:i/>
          <w:color w:val="808080" w:themeColor="background1" w:themeShade="80"/>
        </w:rPr>
        <w:t>.]</w:t>
      </w:r>
    </w:p>
    <w:p w14:paraId="01E7BFF2" w14:textId="77777777" w:rsidR="00E20387" w:rsidRDefault="00E20387" w:rsidP="00E20387">
      <w:pPr>
        <w:pStyle w:val="Heading1"/>
      </w:pPr>
      <w:r>
        <w:t>Risk</w:t>
      </w:r>
    </w:p>
    <w:p w14:paraId="01950252" w14:textId="28A4F029" w:rsidR="00CE1F1B" w:rsidRDefault="00BF163D" w:rsidP="00BF163D">
      <w:pPr>
        <w:rPr>
          <w:i/>
          <w:color w:val="808080" w:themeColor="background1" w:themeShade="80"/>
        </w:rPr>
      </w:pPr>
      <w:r>
        <w:rPr>
          <w:i/>
          <w:color w:val="808080" w:themeColor="background1" w:themeShade="80"/>
        </w:rPr>
        <w:t xml:space="preserve">[This </w:t>
      </w:r>
      <w:r w:rsidRPr="003320F2">
        <w:rPr>
          <w:i/>
          <w:color w:val="808080" w:themeColor="background1" w:themeShade="80"/>
        </w:rPr>
        <w:t>section should</w:t>
      </w:r>
      <w:r>
        <w:rPr>
          <w:i/>
          <w:color w:val="808080" w:themeColor="background1" w:themeShade="80"/>
        </w:rPr>
        <w:t xml:space="preserve"> summarise </w:t>
      </w:r>
      <w:r w:rsidR="00CE1F1B">
        <w:rPr>
          <w:i/>
          <w:color w:val="808080" w:themeColor="background1" w:themeShade="80"/>
        </w:rPr>
        <w:t xml:space="preserve">potential </w:t>
      </w:r>
      <w:r>
        <w:rPr>
          <w:i/>
          <w:color w:val="808080" w:themeColor="background1" w:themeShade="80"/>
        </w:rPr>
        <w:t>risk</w:t>
      </w:r>
      <w:r w:rsidR="00CE1F1B">
        <w:rPr>
          <w:i/>
          <w:color w:val="808080" w:themeColor="background1" w:themeShade="80"/>
        </w:rPr>
        <w:t>s</w:t>
      </w:r>
      <w:r>
        <w:rPr>
          <w:i/>
          <w:color w:val="808080" w:themeColor="background1" w:themeShade="80"/>
        </w:rPr>
        <w:t xml:space="preserve"> </w:t>
      </w:r>
      <w:r w:rsidR="00CE1F1B">
        <w:rPr>
          <w:i/>
          <w:color w:val="808080" w:themeColor="background1" w:themeShade="80"/>
        </w:rPr>
        <w:t>during procurement, their causes, and how you plan to mitigate them. You may find it useful to present this information in a table similar to the one below:</w:t>
      </w:r>
    </w:p>
    <w:tbl>
      <w:tblPr>
        <w:tblStyle w:val="GridTable4-Accent4"/>
        <w:tblW w:w="0" w:type="auto"/>
        <w:tblLook w:val="04A0" w:firstRow="1" w:lastRow="0" w:firstColumn="1" w:lastColumn="0" w:noHBand="0" w:noVBand="1"/>
      </w:tblPr>
      <w:tblGrid>
        <w:gridCol w:w="3005"/>
        <w:gridCol w:w="3005"/>
        <w:gridCol w:w="3006"/>
      </w:tblGrid>
      <w:tr w:rsidR="00CE1F1B" w14:paraId="260E5612" w14:textId="77777777" w:rsidTr="00CE1F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DFC5181" w14:textId="21871620" w:rsidR="00CE1F1B" w:rsidRPr="00F527B5" w:rsidRDefault="00CE1F1B" w:rsidP="00BF163D">
            <w:r w:rsidRPr="008601F7">
              <w:t>Risk</w:t>
            </w:r>
          </w:p>
        </w:tc>
        <w:tc>
          <w:tcPr>
            <w:tcW w:w="3005" w:type="dxa"/>
          </w:tcPr>
          <w:p w14:paraId="53CFBD32" w14:textId="277BC375" w:rsidR="00CE1F1B" w:rsidRPr="00F527B5" w:rsidRDefault="008D711F" w:rsidP="00BF163D">
            <w:pPr>
              <w:cnfStyle w:val="100000000000" w:firstRow="1" w:lastRow="0" w:firstColumn="0" w:lastColumn="0" w:oddVBand="0" w:evenVBand="0" w:oddHBand="0" w:evenHBand="0" w:firstRowFirstColumn="0" w:firstRowLastColumn="0" w:lastRowFirstColumn="0" w:lastRowLastColumn="0"/>
            </w:pPr>
            <w:r>
              <w:t>Cause</w:t>
            </w:r>
          </w:p>
        </w:tc>
        <w:tc>
          <w:tcPr>
            <w:tcW w:w="3006" w:type="dxa"/>
          </w:tcPr>
          <w:p w14:paraId="639A0067" w14:textId="5206197F" w:rsidR="00CE1F1B" w:rsidRPr="00F527B5" w:rsidRDefault="008D711F" w:rsidP="00BF163D">
            <w:pPr>
              <w:cnfStyle w:val="100000000000" w:firstRow="1" w:lastRow="0" w:firstColumn="0" w:lastColumn="0" w:oddVBand="0" w:evenVBand="0" w:oddHBand="0" w:evenHBand="0" w:firstRowFirstColumn="0" w:firstRowLastColumn="0" w:lastRowFirstColumn="0" w:lastRowLastColumn="0"/>
            </w:pPr>
            <w:r>
              <w:t>Mitigation</w:t>
            </w:r>
          </w:p>
        </w:tc>
      </w:tr>
      <w:tr w:rsidR="00CE1F1B" w14:paraId="582787AE" w14:textId="77777777" w:rsidTr="00CE1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24B2032" w14:textId="24BE7A07" w:rsidR="008D711F" w:rsidRDefault="008D711F" w:rsidP="00BF163D">
            <w:pPr>
              <w:rPr>
                <w:b w:val="0"/>
                <w:bCs w:val="0"/>
                <w:i/>
                <w:color w:val="808080" w:themeColor="background1" w:themeShade="80"/>
              </w:rPr>
            </w:pPr>
            <w:r>
              <w:rPr>
                <w:b w:val="0"/>
                <w:bCs w:val="0"/>
                <w:i/>
                <w:color w:val="808080" w:themeColor="background1" w:themeShade="80"/>
              </w:rPr>
              <w:t>[Risk – for example:</w:t>
            </w:r>
          </w:p>
          <w:p w14:paraId="0F08C489" w14:textId="3A5C3383" w:rsidR="00CE1F1B" w:rsidRPr="00F527B5" w:rsidRDefault="008D711F">
            <w:pPr>
              <w:rPr>
                <w:b w:val="0"/>
                <w:bCs w:val="0"/>
                <w:i/>
                <w:color w:val="808080" w:themeColor="background1" w:themeShade="80"/>
              </w:rPr>
            </w:pPr>
            <w:r w:rsidRPr="00F527B5">
              <w:rPr>
                <w:b w:val="0"/>
                <w:bCs w:val="0"/>
                <w:i/>
                <w:color w:val="808080" w:themeColor="background1" w:themeShade="80"/>
              </w:rPr>
              <w:t>“</w:t>
            </w:r>
            <w:r w:rsidRPr="00F527B5">
              <w:rPr>
                <w:b w:val="0"/>
                <w:i/>
                <w:color w:val="808080" w:themeColor="background1" w:themeShade="80"/>
              </w:rPr>
              <w:t xml:space="preserve">Procurement documentation is not completed on </w:t>
            </w:r>
            <w:r w:rsidRPr="00F527B5">
              <w:rPr>
                <w:b w:val="0"/>
                <w:bCs w:val="0"/>
                <w:i/>
                <w:color w:val="808080" w:themeColor="background1" w:themeShade="80"/>
              </w:rPr>
              <w:t>time”]</w:t>
            </w:r>
          </w:p>
        </w:tc>
        <w:tc>
          <w:tcPr>
            <w:tcW w:w="3005" w:type="dxa"/>
          </w:tcPr>
          <w:p w14:paraId="33B22C1F" w14:textId="7E3101AD" w:rsidR="008D711F" w:rsidRPr="00DF3C67" w:rsidRDefault="008D711F" w:rsidP="00BF163D">
            <w:pPr>
              <w:cnfStyle w:val="000000100000" w:firstRow="0" w:lastRow="0" w:firstColumn="0" w:lastColumn="0" w:oddVBand="0" w:evenVBand="0" w:oddHBand="1" w:evenHBand="0" w:firstRowFirstColumn="0" w:firstRowLastColumn="0" w:lastRowFirstColumn="0" w:lastRowLastColumn="0"/>
              <w:rPr>
                <w:bCs/>
                <w:i/>
                <w:color w:val="808080" w:themeColor="background1" w:themeShade="80"/>
              </w:rPr>
            </w:pPr>
            <w:r>
              <w:rPr>
                <w:bCs/>
                <w:i/>
                <w:color w:val="808080" w:themeColor="background1" w:themeShade="80"/>
              </w:rPr>
              <w:t>[</w:t>
            </w:r>
            <w:r w:rsidRPr="00F527B5">
              <w:rPr>
                <w:bCs/>
                <w:i/>
                <w:color w:val="808080" w:themeColor="background1" w:themeShade="80"/>
              </w:rPr>
              <w:t>Cause – for example:</w:t>
            </w:r>
          </w:p>
          <w:p w14:paraId="5E6886FF" w14:textId="391A48ED" w:rsidR="00CE1F1B" w:rsidRDefault="008D711F" w:rsidP="00BF163D">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w:t>
            </w:r>
            <w:r w:rsidRPr="00F527B5">
              <w:rPr>
                <w:i/>
                <w:color w:val="808080" w:themeColor="background1" w:themeShade="80"/>
              </w:rPr>
              <w:t>Delay in agreement of procurement principles/key decision areas</w:t>
            </w:r>
            <w:r>
              <w:rPr>
                <w:i/>
                <w:color w:val="808080" w:themeColor="background1" w:themeShade="80"/>
              </w:rPr>
              <w:t>”]</w:t>
            </w:r>
          </w:p>
        </w:tc>
        <w:tc>
          <w:tcPr>
            <w:tcW w:w="3006" w:type="dxa"/>
          </w:tcPr>
          <w:p w14:paraId="5BABC958" w14:textId="406C8856" w:rsidR="008D711F" w:rsidRPr="007A1474" w:rsidRDefault="008D711F" w:rsidP="008D711F">
            <w:pPr>
              <w:cnfStyle w:val="000000100000" w:firstRow="0" w:lastRow="0" w:firstColumn="0" w:lastColumn="0" w:oddVBand="0" w:evenVBand="0" w:oddHBand="1" w:evenHBand="0" w:firstRowFirstColumn="0" w:firstRowLastColumn="0" w:lastRowFirstColumn="0" w:lastRowLastColumn="0"/>
              <w:rPr>
                <w:bCs/>
                <w:i/>
                <w:color w:val="808080" w:themeColor="background1" w:themeShade="80"/>
              </w:rPr>
            </w:pPr>
            <w:r>
              <w:rPr>
                <w:bCs/>
                <w:i/>
                <w:color w:val="808080" w:themeColor="background1" w:themeShade="80"/>
              </w:rPr>
              <w:t>[Mitigation</w:t>
            </w:r>
            <w:r w:rsidRPr="007A1474">
              <w:rPr>
                <w:bCs/>
                <w:i/>
                <w:color w:val="808080" w:themeColor="background1" w:themeShade="80"/>
              </w:rPr>
              <w:t xml:space="preserve"> – for example:</w:t>
            </w:r>
          </w:p>
          <w:p w14:paraId="6B0FCC8F" w14:textId="6F495FC6" w:rsidR="00CE1F1B" w:rsidRDefault="008D711F">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w:t>
            </w:r>
            <w:r w:rsidRPr="00F527B5">
              <w:rPr>
                <w:i/>
                <w:color w:val="808080" w:themeColor="background1" w:themeShade="80"/>
              </w:rPr>
              <w:t xml:space="preserve">Regularly review the </w:t>
            </w:r>
            <w:r>
              <w:rPr>
                <w:i/>
                <w:color w:val="808080" w:themeColor="background1" w:themeShade="80"/>
              </w:rPr>
              <w:t>project p</w:t>
            </w:r>
            <w:r w:rsidRPr="00F527B5">
              <w:rPr>
                <w:i/>
                <w:color w:val="808080" w:themeColor="background1" w:themeShade="80"/>
              </w:rPr>
              <w:t xml:space="preserve">rogram and perform an impact analysis on the overall timelines from any delays or changes to </w:t>
            </w:r>
            <w:r>
              <w:rPr>
                <w:i/>
                <w:color w:val="808080" w:themeColor="background1" w:themeShade="80"/>
              </w:rPr>
              <w:t>the program”]</w:t>
            </w:r>
          </w:p>
        </w:tc>
      </w:tr>
      <w:tr w:rsidR="00CE1F1B" w14:paraId="2D746682" w14:textId="77777777" w:rsidTr="00CE1F1B">
        <w:tc>
          <w:tcPr>
            <w:cnfStyle w:val="001000000000" w:firstRow="0" w:lastRow="0" w:firstColumn="1" w:lastColumn="0" w:oddVBand="0" w:evenVBand="0" w:oddHBand="0" w:evenHBand="0" w:firstRowFirstColumn="0" w:firstRowLastColumn="0" w:lastRowFirstColumn="0" w:lastRowLastColumn="0"/>
            <w:tcW w:w="3005" w:type="dxa"/>
          </w:tcPr>
          <w:p w14:paraId="7F8CF041" w14:textId="00174606" w:rsidR="00CE1F1B" w:rsidRPr="00F527B5" w:rsidRDefault="008D711F" w:rsidP="00BF163D">
            <w:pPr>
              <w:rPr>
                <w:b w:val="0"/>
                <w:bCs w:val="0"/>
                <w:i/>
                <w:color w:val="808080" w:themeColor="background1" w:themeShade="80"/>
              </w:rPr>
            </w:pPr>
            <w:r>
              <w:rPr>
                <w:b w:val="0"/>
                <w:bCs w:val="0"/>
                <w:i/>
                <w:color w:val="808080" w:themeColor="background1" w:themeShade="80"/>
              </w:rPr>
              <w:t>[Risk]</w:t>
            </w:r>
          </w:p>
        </w:tc>
        <w:tc>
          <w:tcPr>
            <w:tcW w:w="3005" w:type="dxa"/>
          </w:tcPr>
          <w:p w14:paraId="5CE9E9D8" w14:textId="347B25E3" w:rsidR="00CE1F1B" w:rsidRDefault="008D711F" w:rsidP="00BF163D">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Pr>
                <w:i/>
                <w:color w:val="808080" w:themeColor="background1" w:themeShade="80"/>
              </w:rPr>
              <w:t>[Cause]</w:t>
            </w:r>
          </w:p>
        </w:tc>
        <w:tc>
          <w:tcPr>
            <w:tcW w:w="3006" w:type="dxa"/>
          </w:tcPr>
          <w:p w14:paraId="14BCE39B" w14:textId="1AE59C69" w:rsidR="00CE1F1B" w:rsidRDefault="008D711F" w:rsidP="00BF163D">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Pr>
                <w:i/>
                <w:color w:val="808080" w:themeColor="background1" w:themeShade="80"/>
              </w:rPr>
              <w:t>[Mitigation]</w:t>
            </w:r>
          </w:p>
        </w:tc>
      </w:tr>
      <w:tr w:rsidR="008D711F" w14:paraId="7EFACF5B" w14:textId="77777777" w:rsidTr="00CE1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58D61B7" w14:textId="0AA4F427" w:rsidR="008D711F" w:rsidRPr="00F527B5" w:rsidRDefault="008D711F" w:rsidP="008D711F">
            <w:pPr>
              <w:rPr>
                <w:b w:val="0"/>
                <w:bCs w:val="0"/>
                <w:i/>
                <w:color w:val="808080" w:themeColor="background1" w:themeShade="80"/>
              </w:rPr>
            </w:pPr>
            <w:r w:rsidRPr="004A64AC">
              <w:rPr>
                <w:b w:val="0"/>
                <w:bCs w:val="0"/>
                <w:i/>
                <w:color w:val="808080" w:themeColor="background1" w:themeShade="80"/>
              </w:rPr>
              <w:t>[Risk]</w:t>
            </w:r>
          </w:p>
        </w:tc>
        <w:tc>
          <w:tcPr>
            <w:tcW w:w="3005" w:type="dxa"/>
          </w:tcPr>
          <w:p w14:paraId="7BEA972C" w14:textId="5EA27D63" w:rsidR="008D711F" w:rsidRDefault="008D711F" w:rsidP="008D711F">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0A5403">
              <w:rPr>
                <w:i/>
                <w:color w:val="808080" w:themeColor="background1" w:themeShade="80"/>
              </w:rPr>
              <w:t>[Cause]</w:t>
            </w:r>
          </w:p>
        </w:tc>
        <w:tc>
          <w:tcPr>
            <w:tcW w:w="3006" w:type="dxa"/>
          </w:tcPr>
          <w:p w14:paraId="71B67030" w14:textId="6D26C6FF" w:rsidR="008D711F" w:rsidRDefault="008D711F" w:rsidP="008D711F">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36154C">
              <w:rPr>
                <w:i/>
                <w:color w:val="808080" w:themeColor="background1" w:themeShade="80"/>
              </w:rPr>
              <w:t>[Mitigation]</w:t>
            </w:r>
          </w:p>
        </w:tc>
      </w:tr>
      <w:tr w:rsidR="008D711F" w14:paraId="42B7D585" w14:textId="77777777" w:rsidTr="00CE1F1B">
        <w:tc>
          <w:tcPr>
            <w:cnfStyle w:val="001000000000" w:firstRow="0" w:lastRow="0" w:firstColumn="1" w:lastColumn="0" w:oddVBand="0" w:evenVBand="0" w:oddHBand="0" w:evenHBand="0" w:firstRowFirstColumn="0" w:firstRowLastColumn="0" w:lastRowFirstColumn="0" w:lastRowLastColumn="0"/>
            <w:tcW w:w="3005" w:type="dxa"/>
          </w:tcPr>
          <w:p w14:paraId="76F1C1E1" w14:textId="7537224E" w:rsidR="008D711F" w:rsidRPr="00F527B5" w:rsidRDefault="008D711F" w:rsidP="008D711F">
            <w:pPr>
              <w:rPr>
                <w:b w:val="0"/>
                <w:bCs w:val="0"/>
                <w:i/>
                <w:color w:val="808080" w:themeColor="background1" w:themeShade="80"/>
              </w:rPr>
            </w:pPr>
            <w:r w:rsidRPr="004A64AC">
              <w:rPr>
                <w:b w:val="0"/>
                <w:bCs w:val="0"/>
                <w:i/>
                <w:color w:val="808080" w:themeColor="background1" w:themeShade="80"/>
              </w:rPr>
              <w:t>[Risk]</w:t>
            </w:r>
          </w:p>
        </w:tc>
        <w:tc>
          <w:tcPr>
            <w:tcW w:w="3005" w:type="dxa"/>
          </w:tcPr>
          <w:p w14:paraId="33A7BD44" w14:textId="1AB1325B" w:rsidR="008D711F" w:rsidRDefault="008D711F" w:rsidP="008D711F">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0A5403">
              <w:rPr>
                <w:i/>
                <w:color w:val="808080" w:themeColor="background1" w:themeShade="80"/>
              </w:rPr>
              <w:t>[Cause]</w:t>
            </w:r>
          </w:p>
        </w:tc>
        <w:tc>
          <w:tcPr>
            <w:tcW w:w="3006" w:type="dxa"/>
          </w:tcPr>
          <w:p w14:paraId="45149C2A" w14:textId="03AD2704" w:rsidR="008D711F" w:rsidRDefault="008D711F" w:rsidP="008D711F">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36154C">
              <w:rPr>
                <w:i/>
                <w:color w:val="808080" w:themeColor="background1" w:themeShade="80"/>
              </w:rPr>
              <w:t>[Mitigation]</w:t>
            </w:r>
          </w:p>
        </w:tc>
      </w:tr>
    </w:tbl>
    <w:p w14:paraId="63A631C5" w14:textId="77777777" w:rsidR="006B5CB3" w:rsidRDefault="006B5CB3">
      <w:pPr>
        <w:rPr>
          <w:i/>
          <w:color w:val="808080" w:themeColor="background1" w:themeShade="80"/>
        </w:rPr>
      </w:pPr>
    </w:p>
    <w:p w14:paraId="70C3DB49" w14:textId="79D04042" w:rsidR="00AD0E2C" w:rsidRPr="00AD0E2C" w:rsidRDefault="008D711F">
      <w:r>
        <w:rPr>
          <w:i/>
          <w:color w:val="808080" w:themeColor="background1" w:themeShade="80"/>
        </w:rPr>
        <w:t>It is important to note that some risks identified may have multiple causes, in this case you should list out all causes. For causes where there are no means to mitigate the risk, you may wish to include a note on how the risk would be identified or reported on.</w:t>
      </w:r>
      <w:r w:rsidR="006B5CB3">
        <w:rPr>
          <w:i/>
          <w:color w:val="808080" w:themeColor="background1" w:themeShade="80"/>
        </w:rPr>
        <w:t>]</w:t>
      </w:r>
    </w:p>
    <w:sectPr w:rsidR="00AD0E2C" w:rsidRPr="00AD0E2C" w:rsidSect="00953639">
      <w:headerReference w:type="even" r:id="rId44"/>
      <w:headerReference w:type="default" r:id="rId45"/>
      <w:footerReference w:type="even" r:id="rId46"/>
      <w:footerReference w:type="default" r:id="rId47"/>
      <w:headerReference w:type="first" r:id="rId48"/>
      <w:footerReference w:type="first" r:id="rId49"/>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68E7E" w14:textId="77777777" w:rsidR="00B407FC" w:rsidRDefault="00B407FC" w:rsidP="00D67DB8">
      <w:pPr>
        <w:spacing w:after="0" w:line="240" w:lineRule="auto"/>
      </w:pPr>
      <w:r>
        <w:separator/>
      </w:r>
    </w:p>
  </w:endnote>
  <w:endnote w:type="continuationSeparator" w:id="0">
    <w:p w14:paraId="619DB21F" w14:textId="77777777" w:rsidR="00B407FC" w:rsidRDefault="00B407FC" w:rsidP="00D6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6CF9" w14:textId="77777777" w:rsidR="00AE7B0D" w:rsidRDefault="00AE7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C68A5" w14:textId="77777777" w:rsidR="00AE7B0D" w:rsidRDefault="00AE7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75018" w14:textId="77777777" w:rsidR="00AE7B0D" w:rsidRDefault="00AE7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EAD33" w14:textId="77777777" w:rsidR="00B407FC" w:rsidRDefault="00B407FC" w:rsidP="00D67DB8">
      <w:pPr>
        <w:spacing w:after="0" w:line="240" w:lineRule="auto"/>
      </w:pPr>
      <w:r>
        <w:separator/>
      </w:r>
    </w:p>
  </w:footnote>
  <w:footnote w:type="continuationSeparator" w:id="0">
    <w:p w14:paraId="4CAB8302" w14:textId="77777777" w:rsidR="00B407FC" w:rsidRDefault="00B407FC" w:rsidP="00D67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738C" w14:textId="77777777" w:rsidR="00AE7B0D" w:rsidRDefault="00AE7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FE9B1" w14:textId="77777777" w:rsidR="00B06B49" w:rsidRPr="00D67DB8" w:rsidRDefault="00B06B49" w:rsidP="00B26D7A">
    <w:pPr>
      <w:pStyle w:val="Header"/>
      <w:tabs>
        <w:tab w:val="clear" w:pos="4513"/>
        <w:tab w:val="clear" w:pos="9026"/>
        <w:tab w:val="left" w:pos="3195"/>
      </w:tabs>
      <w:rPr>
        <w:rFonts w:ascii="Arial" w:hAnsi="Arial" w:cs="Arial"/>
        <w:color w:val="FFFFFF" w:themeColor="background1"/>
        <w:sz w:val="44"/>
      </w:rPr>
    </w:pPr>
    <w:r>
      <w:rPr>
        <w:rFonts w:ascii="Arial" w:hAnsi="Arial" w:cs="Arial"/>
        <w:noProof/>
        <w:color w:val="FFFFFF" w:themeColor="background1"/>
        <w:sz w:val="44"/>
        <w:lang w:eastAsia="en-AU"/>
      </w:rPr>
      <mc:AlternateContent>
        <mc:Choice Requires="wps">
          <w:drawing>
            <wp:anchor distT="0" distB="0" distL="114300" distR="114300" simplePos="0" relativeHeight="251657728" behindDoc="0" locked="0" layoutInCell="1" allowOverlap="1" wp14:anchorId="062A802F" wp14:editId="27844CDD">
              <wp:simplePos x="0" y="0"/>
              <wp:positionH relativeFrom="column">
                <wp:posOffset>4257675</wp:posOffset>
              </wp:positionH>
              <wp:positionV relativeFrom="paragraph">
                <wp:posOffset>-306705</wp:posOffset>
              </wp:positionV>
              <wp:extent cx="1400175" cy="609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00175" cy="609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C1185" w14:textId="77777777" w:rsidR="00B06B49" w:rsidRPr="00105E5A" w:rsidRDefault="00B06B49" w:rsidP="00105E5A">
                          <w:pPr>
                            <w:spacing w:after="0"/>
                            <w:jc w:val="center"/>
                            <w:rPr>
                              <w:color w:val="FF0000"/>
                            </w:rPr>
                          </w:pPr>
                          <w:r w:rsidRPr="00105E5A">
                            <w:rPr>
                              <w:color w:val="FF0000"/>
                            </w:rPr>
                            <w:t>Insert 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A802F" id="Rectangle 2" o:spid="_x0000_s1026" style="position:absolute;margin-left:335.25pt;margin-top:-24.15pt;width:110.25pt;height:4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" fillcolor="white [3212]" strokecolor="red" strokeweight="1pt">
              <v:textbox>
                <w:txbxContent>
                  <w:p w14:paraId="2A4C1185" w14:textId="77777777" w:rsidR="00B06B49" w:rsidRPr="00105E5A" w:rsidRDefault="00B06B49" w:rsidP="00105E5A">
                    <w:pPr>
                      <w:spacing w:after="0"/>
                      <w:jc w:val="center"/>
                      <w:rPr>
                        <w:color w:val="FF0000"/>
                      </w:rPr>
                    </w:pPr>
                    <w:r w:rsidRPr="00105E5A">
                      <w:rPr>
                        <w:color w:val="FF0000"/>
                      </w:rPr>
                      <w:t>Insert your Logo Here</w:t>
                    </w:r>
                  </w:p>
                </w:txbxContent>
              </v:textbox>
            </v:rect>
          </w:pict>
        </mc:Fallback>
      </mc:AlternateContent>
    </w:r>
    <w:r w:rsidRPr="00D67DB8">
      <w:rPr>
        <w:rFonts w:ascii="Arial" w:hAnsi="Arial" w:cs="Arial"/>
        <w:noProof/>
        <w:color w:val="FFFFFF" w:themeColor="background1"/>
        <w:sz w:val="44"/>
        <w:lang w:eastAsia="en-AU"/>
      </w:rPr>
      <mc:AlternateContent>
        <mc:Choice Requires="wps">
          <w:drawing>
            <wp:anchor distT="0" distB="0" distL="114300" distR="114300" simplePos="0" relativeHeight="251656704" behindDoc="1" locked="0" layoutInCell="1" allowOverlap="1" wp14:anchorId="19858032" wp14:editId="3193C3B3">
              <wp:simplePos x="0" y="0"/>
              <wp:positionH relativeFrom="column">
                <wp:posOffset>-904875</wp:posOffset>
              </wp:positionH>
              <wp:positionV relativeFrom="paragraph">
                <wp:posOffset>-440055</wp:posOffset>
              </wp:positionV>
              <wp:extent cx="7553325" cy="895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553325" cy="8953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51867C" w14:textId="77777777" w:rsidR="00B06B49" w:rsidRPr="00D67DB8" w:rsidRDefault="00B06B49" w:rsidP="00D67DB8">
                          <w:pPr>
                            <w:spacing w:after="0"/>
                            <w:rPr>
                              <w:rFonts w:ascii="Arial" w:hAnsi="Arial" w:cs="Arial"/>
                              <w:sz w:val="40"/>
                            </w:rPr>
                          </w:pPr>
                          <w:r>
                            <w:rPr>
                              <w:rFonts w:ascii="Arial" w:hAnsi="Arial" w:cs="Arial"/>
                              <w:sz w:val="40"/>
                            </w:rPr>
                            <w:t xml:space="preserve">           Procurement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58032" id="Rectangle 1" o:spid="_x0000_s1027" style="position:absolute;margin-left:-71.25pt;margin-top:-34.65pt;width:594.7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" fillcolor="#b4282e [3204]" strokecolor="#591416 [1604]" strokeweight="1pt">
              <v:textbox>
                <w:txbxContent>
                  <w:p w14:paraId="5C51867C" w14:textId="77777777" w:rsidR="00B06B49" w:rsidRPr="00D67DB8" w:rsidRDefault="00B06B49" w:rsidP="00D67DB8">
                    <w:pPr>
                      <w:spacing w:after="0"/>
                      <w:rPr>
                        <w:rFonts w:ascii="Arial" w:hAnsi="Arial" w:cs="Arial"/>
                        <w:sz w:val="40"/>
                      </w:rPr>
                    </w:pPr>
                    <w:r>
                      <w:rPr>
                        <w:rFonts w:ascii="Arial" w:hAnsi="Arial" w:cs="Arial"/>
                        <w:sz w:val="40"/>
                      </w:rPr>
                      <w:t xml:space="preserve">           Procurement Plan</w:t>
                    </w:r>
                  </w:p>
                </w:txbxContent>
              </v:textbox>
            </v:rect>
          </w:pict>
        </mc:Fallback>
      </mc:AlternateContent>
    </w:r>
    <w:r>
      <w:rPr>
        <w:noProof/>
        <w:lang w:eastAsia="en-AU"/>
      </w:rPr>
      <mc:AlternateContent>
        <mc:Choice Requires="wps">
          <w:drawing>
            <wp:inline distT="0" distB="0" distL="0" distR="0" wp14:anchorId="0CC77316" wp14:editId="5A96CA4A">
              <wp:extent cx="304800" cy="304800"/>
              <wp:effectExtent l="0" t="0" r="0" b="0"/>
              <wp:docPr id="3" name="Rectangle 3" descr="Home - Education and Training. Victoria State Governmen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B2C0A" id="Rectangle 3" o:spid="_x0000_s1026" alt="Home - Education and Training. Victoria State Government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E&#10;Sc90GQIAAAoEAAAOAAAAAAAAAAAAAAAAAC4CAABkcnMvZTJvRG9jLnhtbFBLAQItABQABgAIAAAA&#10;IQBMoOks2AAAAAMBAAAPAAAAAAAAAAAAAAAAAHMEAABkcnMvZG93bnJldi54bWxQSwUGAAAAAAQA&#10;BADzAAAAeAUAAAAA&#10;" filled="f" stroked="f">
              <o:lock v:ext="edit" aspectratio="t"/>
              <w10:anchorlock/>
            </v:rect>
          </w:pict>
        </mc:Fallback>
      </mc:AlternateContent>
    </w:r>
    <w:sdt>
      <w:sdtPr>
        <w:rPr>
          <w:rFonts w:ascii="Arial" w:hAnsi="Arial" w:cs="Arial"/>
          <w:color w:val="FFFFFF" w:themeColor="background1"/>
          <w:sz w:val="44"/>
        </w:rPr>
        <w:id w:val="456298872"/>
        <w:docPartObj>
          <w:docPartGallery w:val="Watermarks"/>
          <w:docPartUnique/>
        </w:docPartObj>
      </w:sdtPr>
      <w:sdtEndPr/>
      <w:sdtContent>
        <w:r w:rsidR="00B407FC">
          <w:rPr>
            <w:rFonts w:ascii="Arial" w:hAnsi="Arial" w:cs="Arial"/>
            <w:noProof/>
            <w:color w:val="FFFFFF" w:themeColor="background1"/>
            <w:sz w:val="44"/>
            <w:lang w:val="en-US"/>
          </w:rPr>
          <w:pict w14:anchorId="65DB5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067080" o:spid="_x0000_s2049" type="#_x0000_t136" style="position:absolute;margin-left:0;margin-top:0;width:477.15pt;height:159.05pt;rotation:315;z-index:-2516577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r>
      <w:rPr>
        <w:rFonts w:ascii="Arial" w:hAnsi="Arial" w:cs="Arial"/>
        <w:color w:val="FFFFFF" w:themeColor="background1"/>
        <w:sz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A24DB" w14:textId="77777777" w:rsidR="00AE7B0D" w:rsidRDefault="00AE7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EC7"/>
    <w:multiLevelType w:val="hybridMultilevel"/>
    <w:tmpl w:val="C2B8B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 w15:restartNumberingAfterBreak="0">
    <w:nsid w:val="090A672D"/>
    <w:multiLevelType w:val="singleLevel"/>
    <w:tmpl w:val="094AD29A"/>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20CC60F7"/>
    <w:multiLevelType w:val="singleLevel"/>
    <w:tmpl w:val="BB24F3BE"/>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2F63188B"/>
    <w:multiLevelType w:val="multilevel"/>
    <w:tmpl w:val="C312417C"/>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4F55816"/>
    <w:multiLevelType w:val="singleLevel"/>
    <w:tmpl w:val="6BBC68D6"/>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78A674B"/>
    <w:multiLevelType w:val="singleLevel"/>
    <w:tmpl w:val="32EE200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4267207C"/>
    <w:multiLevelType w:val="singleLevel"/>
    <w:tmpl w:val="85660D46"/>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46432A1F"/>
    <w:multiLevelType w:val="singleLevel"/>
    <w:tmpl w:val="4970AC7C"/>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479851D2"/>
    <w:multiLevelType w:val="multilevel"/>
    <w:tmpl w:val="2A3A6C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EAF5186"/>
    <w:multiLevelType w:val="multilevel"/>
    <w:tmpl w:val="834C85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5A5A0A66"/>
    <w:multiLevelType w:val="singleLevel"/>
    <w:tmpl w:val="13FCF976"/>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7262777F"/>
    <w:multiLevelType w:val="singleLevel"/>
    <w:tmpl w:val="38661422"/>
    <w:lvl w:ilvl="0">
      <w:start w:val="1"/>
      <w:numFmt w:val="bullet"/>
      <w:lvlText w:val=""/>
      <w:lvlJc w:val="left"/>
      <w:pPr>
        <w:tabs>
          <w:tab w:val="num" w:pos="340"/>
        </w:tabs>
        <w:ind w:left="340" w:hanging="340"/>
      </w:pPr>
      <w:rPr>
        <w:rFonts w:ascii="Symbol" w:hAnsi="Symbol" w:hint="default"/>
        <w:color w:val="auto"/>
        <w:sz w:val="22"/>
      </w:rPr>
    </w:lvl>
  </w:abstractNum>
  <w:num w:numId="1">
    <w:abstractNumId w:val="3"/>
  </w:num>
  <w:num w:numId="2">
    <w:abstractNumId w:val="3"/>
  </w:num>
  <w:num w:numId="3">
    <w:abstractNumId w:val="3"/>
  </w:num>
  <w:num w:numId="4">
    <w:abstractNumId w:val="3"/>
  </w:num>
  <w:num w:numId="5">
    <w:abstractNumId w:val="3"/>
  </w:num>
  <w:num w:numId="6">
    <w:abstractNumId w:val="8"/>
  </w:num>
  <w:num w:numId="7">
    <w:abstractNumId w:val="3"/>
  </w:num>
  <w:num w:numId="8">
    <w:abstractNumId w:val="3"/>
  </w:num>
  <w:num w:numId="9">
    <w:abstractNumId w:val="9"/>
  </w:num>
  <w:num w:numId="10">
    <w:abstractNumId w:val="9"/>
  </w:num>
  <w:num w:numId="11">
    <w:abstractNumId w:val="5"/>
  </w:num>
  <w:num w:numId="12">
    <w:abstractNumId w:val="2"/>
  </w:num>
  <w:num w:numId="13">
    <w:abstractNumId w:val="10"/>
  </w:num>
  <w:num w:numId="14">
    <w:abstractNumId w:val="0"/>
  </w:num>
  <w:num w:numId="15">
    <w:abstractNumId w:val="7"/>
  </w:num>
  <w:num w:numId="16">
    <w:abstractNumId w:val="4"/>
  </w:num>
  <w:num w:numId="17">
    <w:abstractNumId w:val="11"/>
  </w:num>
  <w:num w:numId="18">
    <w:abstractNumId w:val="1"/>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hideSpellingErrors/>
  <w:hideGrammaticalErrors/>
  <w:proofState w:spelling="clean" w:grammar="clean"/>
  <w:defaultTabStop w:val="720"/>
  <w:defaultTableStyle w:val="GridTable4-Accent4"/>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C63"/>
    <w:rsid w:val="00007CCB"/>
    <w:rsid w:val="000311FC"/>
    <w:rsid w:val="00071386"/>
    <w:rsid w:val="000823CA"/>
    <w:rsid w:val="000A097B"/>
    <w:rsid w:val="000D17DD"/>
    <w:rsid w:val="00101A6D"/>
    <w:rsid w:val="00105E5A"/>
    <w:rsid w:val="00121954"/>
    <w:rsid w:val="0013761B"/>
    <w:rsid w:val="00142506"/>
    <w:rsid w:val="0015447F"/>
    <w:rsid w:val="00172883"/>
    <w:rsid w:val="00196182"/>
    <w:rsid w:val="001C68EE"/>
    <w:rsid w:val="001C7536"/>
    <w:rsid w:val="0022493C"/>
    <w:rsid w:val="0023051D"/>
    <w:rsid w:val="00291B4F"/>
    <w:rsid w:val="00295D27"/>
    <w:rsid w:val="002D47A6"/>
    <w:rsid w:val="003214F5"/>
    <w:rsid w:val="00323681"/>
    <w:rsid w:val="003320F2"/>
    <w:rsid w:val="003653A8"/>
    <w:rsid w:val="00390D26"/>
    <w:rsid w:val="003A670D"/>
    <w:rsid w:val="003F4D90"/>
    <w:rsid w:val="00414F27"/>
    <w:rsid w:val="004676FA"/>
    <w:rsid w:val="00476556"/>
    <w:rsid w:val="0048639B"/>
    <w:rsid w:val="004A16CC"/>
    <w:rsid w:val="004C322D"/>
    <w:rsid w:val="004C4C5B"/>
    <w:rsid w:val="004E356D"/>
    <w:rsid w:val="00515A66"/>
    <w:rsid w:val="005954D7"/>
    <w:rsid w:val="005A3F8F"/>
    <w:rsid w:val="005C2365"/>
    <w:rsid w:val="005F5F9F"/>
    <w:rsid w:val="0060117C"/>
    <w:rsid w:val="00613F49"/>
    <w:rsid w:val="00625AEF"/>
    <w:rsid w:val="006275F1"/>
    <w:rsid w:val="00632D1B"/>
    <w:rsid w:val="006A6E70"/>
    <w:rsid w:val="006B0FBE"/>
    <w:rsid w:val="006B5CB3"/>
    <w:rsid w:val="006D51E0"/>
    <w:rsid w:val="006E3FB8"/>
    <w:rsid w:val="00721F08"/>
    <w:rsid w:val="00731DE8"/>
    <w:rsid w:val="00740017"/>
    <w:rsid w:val="0075455D"/>
    <w:rsid w:val="007A0598"/>
    <w:rsid w:val="007D320E"/>
    <w:rsid w:val="007F4F96"/>
    <w:rsid w:val="008219DA"/>
    <w:rsid w:val="008575FA"/>
    <w:rsid w:val="008601F7"/>
    <w:rsid w:val="00860DC5"/>
    <w:rsid w:val="008A3FB3"/>
    <w:rsid w:val="008B4CB9"/>
    <w:rsid w:val="008D711F"/>
    <w:rsid w:val="008F66CD"/>
    <w:rsid w:val="00900D91"/>
    <w:rsid w:val="00911279"/>
    <w:rsid w:val="00917221"/>
    <w:rsid w:val="009345CF"/>
    <w:rsid w:val="00953639"/>
    <w:rsid w:val="0096419E"/>
    <w:rsid w:val="0097572B"/>
    <w:rsid w:val="0098253F"/>
    <w:rsid w:val="009C56B1"/>
    <w:rsid w:val="00A06B34"/>
    <w:rsid w:val="00A174F7"/>
    <w:rsid w:val="00A17B09"/>
    <w:rsid w:val="00A27C80"/>
    <w:rsid w:val="00A62810"/>
    <w:rsid w:val="00A83D36"/>
    <w:rsid w:val="00A94555"/>
    <w:rsid w:val="00AA5E2A"/>
    <w:rsid w:val="00AC2274"/>
    <w:rsid w:val="00AD0E2C"/>
    <w:rsid w:val="00AE7B0D"/>
    <w:rsid w:val="00AF3145"/>
    <w:rsid w:val="00B06B49"/>
    <w:rsid w:val="00B23BE6"/>
    <w:rsid w:val="00B26D7A"/>
    <w:rsid w:val="00B407FC"/>
    <w:rsid w:val="00B4191F"/>
    <w:rsid w:val="00B841F6"/>
    <w:rsid w:val="00B9431D"/>
    <w:rsid w:val="00BE4103"/>
    <w:rsid w:val="00BF163D"/>
    <w:rsid w:val="00C203E7"/>
    <w:rsid w:val="00C24E5D"/>
    <w:rsid w:val="00C31C63"/>
    <w:rsid w:val="00C32B0F"/>
    <w:rsid w:val="00C33EA7"/>
    <w:rsid w:val="00C55BE2"/>
    <w:rsid w:val="00C60451"/>
    <w:rsid w:val="00C64AAD"/>
    <w:rsid w:val="00C827C6"/>
    <w:rsid w:val="00C85337"/>
    <w:rsid w:val="00CB43DF"/>
    <w:rsid w:val="00CE0EA3"/>
    <w:rsid w:val="00CE1F1B"/>
    <w:rsid w:val="00CF4FBD"/>
    <w:rsid w:val="00D028A1"/>
    <w:rsid w:val="00D16239"/>
    <w:rsid w:val="00D45AD5"/>
    <w:rsid w:val="00D56319"/>
    <w:rsid w:val="00D679DA"/>
    <w:rsid w:val="00D67DB8"/>
    <w:rsid w:val="00DA4887"/>
    <w:rsid w:val="00DA6F46"/>
    <w:rsid w:val="00DD68CB"/>
    <w:rsid w:val="00DF3C67"/>
    <w:rsid w:val="00E050E3"/>
    <w:rsid w:val="00E06237"/>
    <w:rsid w:val="00E14ED0"/>
    <w:rsid w:val="00E20387"/>
    <w:rsid w:val="00E326D8"/>
    <w:rsid w:val="00E40147"/>
    <w:rsid w:val="00E40801"/>
    <w:rsid w:val="00E41771"/>
    <w:rsid w:val="00E77870"/>
    <w:rsid w:val="00E904A1"/>
    <w:rsid w:val="00EC3871"/>
    <w:rsid w:val="00ED3EDE"/>
    <w:rsid w:val="00EE728D"/>
    <w:rsid w:val="00F26F30"/>
    <w:rsid w:val="00F427C1"/>
    <w:rsid w:val="00F527B5"/>
    <w:rsid w:val="00F57009"/>
    <w:rsid w:val="00F81C74"/>
    <w:rsid w:val="00FF4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8C9D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6CC"/>
    <w:rPr>
      <w:rFonts w:ascii="Univers 45 Light" w:hAnsi="Univers 45 Light"/>
    </w:rPr>
  </w:style>
  <w:style w:type="paragraph" w:styleId="Heading1">
    <w:name w:val="heading 1"/>
    <w:basedOn w:val="Normal"/>
    <w:next w:val="Normal"/>
    <w:link w:val="Heading1Char"/>
    <w:autoRedefine/>
    <w:uiPriority w:val="9"/>
    <w:qFormat/>
    <w:rsid w:val="00D67DB8"/>
    <w:pPr>
      <w:keepNext/>
      <w:keepLines/>
      <w:numPr>
        <w:numId w:val="5"/>
      </w:numPr>
      <w:spacing w:before="240" w:after="240"/>
      <w:ind w:left="357" w:hanging="357"/>
      <w:outlineLvl w:val="0"/>
    </w:pPr>
    <w:rPr>
      <w:rFonts w:eastAsiaTheme="majorEastAsia" w:cstheme="majorBidi"/>
      <w:b/>
      <w:color w:val="861E22" w:themeColor="accent1" w:themeShade="BF"/>
      <w:sz w:val="32"/>
      <w:szCs w:val="32"/>
    </w:rPr>
  </w:style>
  <w:style w:type="paragraph" w:styleId="Heading2">
    <w:name w:val="heading 2"/>
    <w:basedOn w:val="Normal"/>
    <w:next w:val="Normal"/>
    <w:link w:val="Heading2Char"/>
    <w:autoRedefine/>
    <w:uiPriority w:val="9"/>
    <w:unhideWhenUsed/>
    <w:qFormat/>
    <w:rsid w:val="00C85337"/>
    <w:pPr>
      <w:numPr>
        <w:ilvl w:val="1"/>
        <w:numId w:val="8"/>
      </w:numPr>
      <w:spacing w:before="240" w:after="0"/>
      <w:ind w:left="720"/>
      <w:outlineLvl w:val="1"/>
    </w:pPr>
    <w:rPr>
      <w:rFonts w:eastAsiaTheme="majorEastAsia" w:cstheme="majorBidi"/>
      <w:b/>
      <w:color w:val="861E22" w:themeColor="accent1" w:themeShade="BF"/>
      <w:sz w:val="26"/>
      <w:szCs w:val="26"/>
    </w:rPr>
  </w:style>
  <w:style w:type="paragraph" w:styleId="Heading3">
    <w:name w:val="heading 3"/>
    <w:basedOn w:val="Normal"/>
    <w:next w:val="Normal"/>
    <w:link w:val="Heading3Char"/>
    <w:autoRedefine/>
    <w:uiPriority w:val="9"/>
    <w:unhideWhenUsed/>
    <w:qFormat/>
    <w:rsid w:val="00C31C63"/>
    <w:pPr>
      <w:keepNext/>
      <w:keepLines/>
      <w:spacing w:before="240" w:after="0"/>
      <w:outlineLvl w:val="2"/>
    </w:pPr>
    <w:rPr>
      <w:rFonts w:eastAsiaTheme="majorEastAsia" w:cs="Arial"/>
      <w:color w:val="591416" w:themeColor="accent1" w:themeShade="7F"/>
      <w:sz w:val="24"/>
      <w:szCs w:val="24"/>
    </w:rPr>
  </w:style>
  <w:style w:type="paragraph" w:styleId="Heading4">
    <w:name w:val="heading 4"/>
    <w:basedOn w:val="Normal"/>
    <w:next w:val="Normal"/>
    <w:link w:val="Heading4Char"/>
    <w:uiPriority w:val="9"/>
    <w:unhideWhenUsed/>
    <w:rsid w:val="00C31C63"/>
    <w:pPr>
      <w:keepNext/>
      <w:keepLines/>
      <w:spacing w:before="40" w:after="0"/>
      <w:outlineLvl w:val="3"/>
    </w:pPr>
    <w:rPr>
      <w:rFonts w:asciiTheme="majorHAnsi" w:eastAsiaTheme="majorEastAsia" w:hAnsiTheme="majorHAnsi" w:cstheme="majorBidi"/>
      <w:i/>
      <w:iCs/>
      <w:color w:val="861E22" w:themeColor="accent1" w:themeShade="BF"/>
    </w:rPr>
  </w:style>
  <w:style w:type="paragraph" w:styleId="Heading5">
    <w:name w:val="heading 5"/>
    <w:basedOn w:val="Normal"/>
    <w:next w:val="Normal"/>
    <w:link w:val="Heading5Char"/>
    <w:uiPriority w:val="9"/>
    <w:unhideWhenUsed/>
    <w:rsid w:val="00C31C63"/>
    <w:pPr>
      <w:keepNext/>
      <w:keepLines/>
      <w:spacing w:before="40" w:after="0"/>
      <w:outlineLvl w:val="4"/>
    </w:pPr>
    <w:rPr>
      <w:rFonts w:asciiTheme="majorHAnsi" w:eastAsiaTheme="majorEastAsia" w:hAnsiTheme="majorHAnsi" w:cstheme="majorBidi"/>
      <w:color w:val="861E2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emplate Table"/>
    <w:basedOn w:val="TableNormal"/>
    <w:uiPriority w:val="39"/>
    <w:rsid w:val="00007CCB"/>
    <w:pPr>
      <w:spacing w:after="0" w:line="240" w:lineRule="auto"/>
    </w:pPr>
    <w:rPr>
      <w:rFonts w:ascii="Univers 45 Light" w:hAnsi="Univers 45 Light"/>
      <w:sz w:val="20"/>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blStylePr w:type="firstRow">
      <w:pPr>
        <w:jc w:val="left"/>
      </w:pPr>
      <w:rPr>
        <w:rFonts w:ascii="Univers 45 Light" w:hAnsi="Univers 45 Light"/>
        <w:b/>
        <w:color w:val="FFFFFF" w:themeColor="background1"/>
        <w:sz w:val="20"/>
      </w:rPr>
      <w:tblPr/>
      <w:tcPr>
        <w:shd w:val="clear" w:color="auto" w:fill="4066B3"/>
      </w:tcPr>
    </w:tblStylePr>
  </w:style>
  <w:style w:type="character" w:customStyle="1" w:styleId="Heading3Char">
    <w:name w:val="Heading 3 Char"/>
    <w:basedOn w:val="DefaultParagraphFont"/>
    <w:link w:val="Heading3"/>
    <w:uiPriority w:val="9"/>
    <w:rsid w:val="00C31C63"/>
    <w:rPr>
      <w:rFonts w:ascii="Univers 45 Light" w:eastAsiaTheme="majorEastAsia" w:hAnsi="Univers 45 Light" w:cs="Arial"/>
      <w:color w:val="591416" w:themeColor="accent1" w:themeShade="7F"/>
      <w:sz w:val="24"/>
      <w:szCs w:val="24"/>
    </w:rPr>
  </w:style>
  <w:style w:type="character" w:customStyle="1" w:styleId="Heading1Char">
    <w:name w:val="Heading 1 Char"/>
    <w:basedOn w:val="DefaultParagraphFont"/>
    <w:link w:val="Heading1"/>
    <w:uiPriority w:val="9"/>
    <w:rsid w:val="00D67DB8"/>
    <w:rPr>
      <w:rFonts w:ascii="Univers 45 Light" w:eastAsiaTheme="majorEastAsia" w:hAnsi="Univers 45 Light" w:cstheme="majorBidi"/>
      <w:b/>
      <w:color w:val="861E22" w:themeColor="accent1" w:themeShade="BF"/>
      <w:sz w:val="32"/>
      <w:szCs w:val="32"/>
    </w:rPr>
  </w:style>
  <w:style w:type="character" w:customStyle="1" w:styleId="Heading2Char">
    <w:name w:val="Heading 2 Char"/>
    <w:basedOn w:val="DefaultParagraphFont"/>
    <w:link w:val="Heading2"/>
    <w:uiPriority w:val="9"/>
    <w:rsid w:val="00C85337"/>
    <w:rPr>
      <w:rFonts w:ascii="Univers 45 Light" w:eastAsiaTheme="majorEastAsia" w:hAnsi="Univers 45 Light" w:cstheme="majorBidi"/>
      <w:b/>
      <w:color w:val="861E22" w:themeColor="accent1" w:themeShade="BF"/>
      <w:sz w:val="26"/>
      <w:szCs w:val="26"/>
    </w:rPr>
  </w:style>
  <w:style w:type="character" w:customStyle="1" w:styleId="Heading4Char">
    <w:name w:val="Heading 4 Char"/>
    <w:basedOn w:val="DefaultParagraphFont"/>
    <w:link w:val="Heading4"/>
    <w:uiPriority w:val="9"/>
    <w:rsid w:val="00C31C63"/>
    <w:rPr>
      <w:rFonts w:asciiTheme="majorHAnsi" w:eastAsiaTheme="majorEastAsia" w:hAnsiTheme="majorHAnsi" w:cstheme="majorBidi"/>
      <w:i/>
      <w:iCs/>
      <w:color w:val="861E22" w:themeColor="accent1" w:themeShade="BF"/>
    </w:rPr>
  </w:style>
  <w:style w:type="character" w:customStyle="1" w:styleId="Heading5Char">
    <w:name w:val="Heading 5 Char"/>
    <w:basedOn w:val="DefaultParagraphFont"/>
    <w:link w:val="Heading5"/>
    <w:uiPriority w:val="9"/>
    <w:rsid w:val="00C31C63"/>
    <w:rPr>
      <w:rFonts w:asciiTheme="majorHAnsi" w:eastAsiaTheme="majorEastAsia" w:hAnsiTheme="majorHAnsi" w:cstheme="majorBidi"/>
      <w:color w:val="861E22" w:themeColor="accent1" w:themeShade="BF"/>
    </w:rPr>
  </w:style>
  <w:style w:type="paragraph" w:styleId="ListParagraph">
    <w:name w:val="List Paragraph"/>
    <w:basedOn w:val="Normal"/>
    <w:link w:val="ListParagraphChar"/>
    <w:uiPriority w:val="34"/>
    <w:qFormat/>
    <w:rsid w:val="00C31C63"/>
    <w:pPr>
      <w:ind w:left="720"/>
      <w:contextualSpacing/>
    </w:pPr>
  </w:style>
  <w:style w:type="table" w:styleId="TableGridLight">
    <w:name w:val="Grid Table Light"/>
    <w:basedOn w:val="TableNormal"/>
    <w:uiPriority w:val="40"/>
    <w:rsid w:val="00C31C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4">
    <w:name w:val="Grid Table 4 Accent 4"/>
    <w:basedOn w:val="TableNormal"/>
    <w:uiPriority w:val="49"/>
    <w:rsid w:val="00C31C63"/>
    <w:pPr>
      <w:spacing w:after="0" w:line="240" w:lineRule="auto"/>
    </w:pPr>
    <w:tblPr>
      <w:tblStyleRowBandSize w:val="1"/>
      <w:tblStyleColBandSize w:val="1"/>
      <w:tblBorders>
        <w:top w:val="single" w:sz="4" w:space="0" w:color="A1D7CB" w:themeColor="accent4" w:themeTint="99"/>
        <w:left w:val="single" w:sz="4" w:space="0" w:color="A1D7CB" w:themeColor="accent4" w:themeTint="99"/>
        <w:bottom w:val="single" w:sz="4" w:space="0" w:color="A1D7CB" w:themeColor="accent4" w:themeTint="99"/>
        <w:right w:val="single" w:sz="4" w:space="0" w:color="A1D7CB" w:themeColor="accent4" w:themeTint="99"/>
        <w:insideH w:val="single" w:sz="4" w:space="0" w:color="A1D7CB" w:themeColor="accent4" w:themeTint="99"/>
        <w:insideV w:val="single" w:sz="4" w:space="0" w:color="A1D7CB" w:themeColor="accent4" w:themeTint="99"/>
      </w:tblBorders>
    </w:tblPr>
    <w:tblStylePr w:type="firstRow">
      <w:rPr>
        <w:b/>
        <w:bCs/>
        <w:color w:val="FFFFFF" w:themeColor="background1"/>
      </w:rPr>
      <w:tblPr/>
      <w:tcPr>
        <w:tcBorders>
          <w:top w:val="single" w:sz="4" w:space="0" w:color="63BDAA" w:themeColor="accent4"/>
          <w:left w:val="single" w:sz="4" w:space="0" w:color="63BDAA" w:themeColor="accent4"/>
          <w:bottom w:val="single" w:sz="4" w:space="0" w:color="63BDAA" w:themeColor="accent4"/>
          <w:right w:val="single" w:sz="4" w:space="0" w:color="63BDAA" w:themeColor="accent4"/>
          <w:insideH w:val="nil"/>
          <w:insideV w:val="nil"/>
        </w:tcBorders>
        <w:shd w:val="clear" w:color="auto" w:fill="63BDAA" w:themeFill="accent4"/>
      </w:tcPr>
    </w:tblStylePr>
    <w:tblStylePr w:type="lastRow">
      <w:rPr>
        <w:b/>
        <w:bCs/>
      </w:rPr>
      <w:tblPr/>
      <w:tcPr>
        <w:tcBorders>
          <w:top w:val="double" w:sz="4" w:space="0" w:color="63BDAA" w:themeColor="accent4"/>
        </w:tcBorders>
      </w:tcPr>
    </w:tblStylePr>
    <w:tblStylePr w:type="firstCol">
      <w:rPr>
        <w:b/>
        <w:bCs/>
      </w:rPr>
    </w:tblStylePr>
    <w:tblStylePr w:type="lastCol">
      <w:rPr>
        <w:b/>
        <w:bCs/>
      </w:rPr>
    </w:tblStylePr>
    <w:tblStylePr w:type="band1Vert">
      <w:tblPr/>
      <w:tcPr>
        <w:shd w:val="clear" w:color="auto" w:fill="DFF1ED" w:themeFill="accent4" w:themeFillTint="33"/>
      </w:tcPr>
    </w:tblStylePr>
    <w:tblStylePr w:type="band1Horz">
      <w:tblPr/>
      <w:tcPr>
        <w:shd w:val="clear" w:color="auto" w:fill="DFF1ED" w:themeFill="accent4" w:themeFillTint="33"/>
      </w:tcPr>
    </w:tblStylePr>
  </w:style>
  <w:style w:type="paragraph" w:styleId="Caption">
    <w:name w:val="caption"/>
    <w:basedOn w:val="Normal"/>
    <w:next w:val="Normal"/>
    <w:uiPriority w:val="35"/>
    <w:unhideWhenUsed/>
    <w:qFormat/>
    <w:rsid w:val="00C31C63"/>
    <w:pPr>
      <w:spacing w:after="200" w:line="240" w:lineRule="auto"/>
    </w:pPr>
    <w:rPr>
      <w:b/>
      <w:iCs/>
      <w:color w:val="007279" w:themeColor="accent2"/>
      <w:sz w:val="18"/>
      <w:szCs w:val="18"/>
    </w:rPr>
  </w:style>
  <w:style w:type="paragraph" w:styleId="Header">
    <w:name w:val="header"/>
    <w:basedOn w:val="Normal"/>
    <w:link w:val="HeaderChar"/>
    <w:uiPriority w:val="99"/>
    <w:unhideWhenUsed/>
    <w:rsid w:val="00D67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DB8"/>
    <w:rPr>
      <w:rFonts w:ascii="Univers 45 Light" w:hAnsi="Univers 45 Light"/>
    </w:rPr>
  </w:style>
  <w:style w:type="paragraph" w:styleId="Footer">
    <w:name w:val="footer"/>
    <w:basedOn w:val="Normal"/>
    <w:link w:val="FooterChar"/>
    <w:uiPriority w:val="99"/>
    <w:unhideWhenUsed/>
    <w:rsid w:val="00D67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DB8"/>
    <w:rPr>
      <w:rFonts w:ascii="Univers 45 Light" w:hAnsi="Univers 45 Light"/>
    </w:rPr>
  </w:style>
  <w:style w:type="character" w:styleId="Hyperlink">
    <w:name w:val="Hyperlink"/>
    <w:basedOn w:val="DefaultParagraphFont"/>
    <w:uiPriority w:val="99"/>
    <w:unhideWhenUsed/>
    <w:rsid w:val="00B26D7A"/>
    <w:rPr>
      <w:color w:val="0563C1" w:themeColor="hyperlink"/>
      <w:u w:val="single"/>
    </w:rPr>
  </w:style>
  <w:style w:type="table" w:customStyle="1" w:styleId="Advisiannew4">
    <w:name w:val="Advisian new 4"/>
    <w:basedOn w:val="TableNormal"/>
    <w:rsid w:val="000D17DD"/>
    <w:pPr>
      <w:spacing w:before="60" w:after="60" w:line="240" w:lineRule="auto"/>
    </w:pPr>
    <w:rPr>
      <w:rFonts w:ascii="Georgia" w:eastAsia="Times New Roman" w:hAnsi="Georgia" w:cs="Times New Roman"/>
      <w:sz w:val="18"/>
      <w:szCs w:val="20"/>
      <w:lang w:eastAsia="en-AU"/>
    </w:rPr>
    <w:tblPr>
      <w:tblStyleRowBandSize w:val="1"/>
      <w:tblStyleColBandSize w:val="1"/>
      <w:tblInd w:w="113" w:type="dxa"/>
      <w:tblBorders>
        <w:insideH w:val="single" w:sz="18" w:space="0" w:color="FFFFFF"/>
        <w:insideV w:val="single" w:sz="18" w:space="0" w:color="FFFFFF"/>
      </w:tblBorders>
    </w:tblPr>
    <w:tcPr>
      <w:shd w:val="clear" w:color="auto" w:fill="E6E7E8"/>
    </w:tcPr>
    <w:tblStylePr w:type="firstRow">
      <w:pPr>
        <w:wordWrap/>
        <w:jc w:val="center"/>
      </w:pPr>
      <w:rPr>
        <w:rFonts w:ascii="MS PGothic" w:hAnsi="MS PGothic"/>
        <w:b/>
        <w:i w:val="0"/>
        <w:color w:val="FFFFFF" w:themeColor="background1"/>
        <w:sz w:val="18"/>
      </w:rPr>
      <w:tblPr/>
      <w:trPr>
        <w:tblHeader/>
      </w:trPr>
      <w:tcPr>
        <w:shd w:val="clear" w:color="auto" w:fill="B4282E" w:themeFill="accent1"/>
      </w:tcPr>
    </w:tblStylePr>
    <w:tblStylePr w:type="firstCol">
      <w:tblPr/>
      <w:tcPr>
        <w:shd w:val="clear" w:color="auto" w:fill="C7C8CA"/>
      </w:tcPr>
    </w:tblStylePr>
    <w:tblStylePr w:type="band2Vert">
      <w:tblPr/>
      <w:tcPr>
        <w:shd w:val="clear" w:color="auto" w:fill="C7C8CA"/>
      </w:tcPr>
    </w:tblStylePr>
  </w:style>
  <w:style w:type="character" w:customStyle="1" w:styleId="ListParagraphChar">
    <w:name w:val="List Paragraph Char"/>
    <w:basedOn w:val="DefaultParagraphFont"/>
    <w:link w:val="ListParagraph"/>
    <w:uiPriority w:val="34"/>
    <w:rsid w:val="000D17DD"/>
    <w:rPr>
      <w:rFonts w:ascii="Univers 45 Light" w:hAnsi="Univers 45 Light"/>
    </w:rPr>
  </w:style>
  <w:style w:type="character" w:styleId="CommentReference">
    <w:name w:val="annotation reference"/>
    <w:basedOn w:val="DefaultParagraphFont"/>
    <w:uiPriority w:val="99"/>
    <w:semiHidden/>
    <w:unhideWhenUsed/>
    <w:rsid w:val="000A097B"/>
    <w:rPr>
      <w:sz w:val="16"/>
      <w:szCs w:val="16"/>
    </w:rPr>
  </w:style>
  <w:style w:type="paragraph" w:styleId="CommentText">
    <w:name w:val="annotation text"/>
    <w:basedOn w:val="Normal"/>
    <w:link w:val="CommentTextChar"/>
    <w:uiPriority w:val="99"/>
    <w:semiHidden/>
    <w:unhideWhenUsed/>
    <w:rsid w:val="000A097B"/>
    <w:pPr>
      <w:spacing w:line="240" w:lineRule="auto"/>
    </w:pPr>
    <w:rPr>
      <w:sz w:val="20"/>
      <w:szCs w:val="20"/>
    </w:rPr>
  </w:style>
  <w:style w:type="character" w:customStyle="1" w:styleId="CommentTextChar">
    <w:name w:val="Comment Text Char"/>
    <w:basedOn w:val="DefaultParagraphFont"/>
    <w:link w:val="CommentText"/>
    <w:uiPriority w:val="99"/>
    <w:semiHidden/>
    <w:rsid w:val="000A097B"/>
    <w:rPr>
      <w:rFonts w:ascii="Univers 45 Light" w:hAnsi="Univers 45 Light"/>
      <w:sz w:val="20"/>
      <w:szCs w:val="20"/>
    </w:rPr>
  </w:style>
  <w:style w:type="paragraph" w:styleId="CommentSubject">
    <w:name w:val="annotation subject"/>
    <w:basedOn w:val="CommentText"/>
    <w:next w:val="CommentText"/>
    <w:link w:val="CommentSubjectChar"/>
    <w:uiPriority w:val="99"/>
    <w:semiHidden/>
    <w:unhideWhenUsed/>
    <w:rsid w:val="000A097B"/>
    <w:rPr>
      <w:b/>
      <w:bCs/>
    </w:rPr>
  </w:style>
  <w:style w:type="character" w:customStyle="1" w:styleId="CommentSubjectChar">
    <w:name w:val="Comment Subject Char"/>
    <w:basedOn w:val="CommentTextChar"/>
    <w:link w:val="CommentSubject"/>
    <w:uiPriority w:val="99"/>
    <w:semiHidden/>
    <w:rsid w:val="000A097B"/>
    <w:rPr>
      <w:rFonts w:ascii="Univers 45 Light" w:hAnsi="Univers 45 Light"/>
      <w:b/>
      <w:bCs/>
      <w:sz w:val="20"/>
      <w:szCs w:val="20"/>
    </w:rPr>
  </w:style>
  <w:style w:type="paragraph" w:styleId="BalloonText">
    <w:name w:val="Balloon Text"/>
    <w:basedOn w:val="Normal"/>
    <w:link w:val="BalloonTextChar"/>
    <w:uiPriority w:val="99"/>
    <w:semiHidden/>
    <w:unhideWhenUsed/>
    <w:rsid w:val="000A0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97B"/>
    <w:rPr>
      <w:rFonts w:ascii="Segoe UI" w:hAnsi="Segoe UI" w:cs="Segoe UI"/>
      <w:sz w:val="18"/>
      <w:szCs w:val="18"/>
    </w:rPr>
  </w:style>
  <w:style w:type="character" w:styleId="UnresolvedMention">
    <w:name w:val="Unresolved Mention"/>
    <w:basedOn w:val="DefaultParagraphFont"/>
    <w:uiPriority w:val="99"/>
    <w:semiHidden/>
    <w:unhideWhenUsed/>
    <w:rsid w:val="00515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yingfor.vic.gov.au/guiding-principles-direction-12" TargetMode="External"/><Relationship Id="rId18" Type="http://schemas.openxmlformats.org/officeDocument/2006/relationships/hyperlink" Target="https://www.vic.gov.au/tafe-toolkit-project-definition-funding-and-approvals" TargetMode="External"/><Relationship Id="rId26" Type="http://schemas.openxmlformats.org/officeDocument/2006/relationships/hyperlink" Target="https://www.vic.gov.au/tafe-toolkit-planning-tender-evaluation" TargetMode="External"/><Relationship Id="rId39" Type="http://schemas.openxmlformats.org/officeDocument/2006/relationships/hyperlink" Target="https://www.vic.gov.au/high-value-high-risk-framework" TargetMode="External"/><Relationship Id="rId21" Type="http://schemas.openxmlformats.org/officeDocument/2006/relationships/hyperlink" Target="https://www.vic.gov.au/tafe-toolkit-project-definition-funding-and-approvals" TargetMode="External"/><Relationship Id="rId34" Type="http://schemas.openxmlformats.org/officeDocument/2006/relationships/hyperlink" Target="https://www.vic.gov.au/tafe-toolkit-local-jobs-first-policy-compliance" TargetMode="External"/><Relationship Id="rId42" Type="http://schemas.openxmlformats.org/officeDocument/2006/relationships/hyperlink" Target="https://www.vic.gov.au/tafe-toolkit-project-governance"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vic.gov.au/tafe-toolkit-preparing-your-project-plan" TargetMode="External"/><Relationship Id="rId29" Type="http://schemas.openxmlformats.org/officeDocument/2006/relationships/hyperlink" Target="https://www.vic.gov.au/high-value-high-risk-framework" TargetMode="External"/><Relationship Id="rId11" Type="http://schemas.openxmlformats.org/officeDocument/2006/relationships/hyperlink" Target="https://www.vic.gov.au/tafe-toolkit-preparing-your-project-plan" TargetMode="External"/><Relationship Id="rId24" Type="http://schemas.openxmlformats.org/officeDocument/2006/relationships/hyperlink" Target="https://www.vic.gov.au/tafe-toolkit-planning-tender-evaluation" TargetMode="External"/><Relationship Id="rId32" Type="http://schemas.openxmlformats.org/officeDocument/2006/relationships/hyperlink" Target="https://www.legislation.gov.au/Details/C2019C00054" TargetMode="External"/><Relationship Id="rId37" Type="http://schemas.openxmlformats.org/officeDocument/2006/relationships/hyperlink" Target="http://www.procurement.vic.gov.au/Suppliers/Supplier-Code-of-Conduct" TargetMode="External"/><Relationship Id="rId40" Type="http://schemas.openxmlformats.org/officeDocument/2006/relationships/hyperlink" Target="https://www.vic.gov.au/high-value-high-risk-framework"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vic.gov.au/tafe-toolkit-preparing-your-project-plan" TargetMode="External"/><Relationship Id="rId23" Type="http://schemas.openxmlformats.org/officeDocument/2006/relationships/hyperlink" Target="https://www.vic.gov.au/tafe-toolkit-project-definition-funding-and-approvals" TargetMode="External"/><Relationship Id="rId28" Type="http://schemas.openxmlformats.org/officeDocument/2006/relationships/hyperlink" Target="https://www.vic.gov.au/tafe-toolkit-release-your-tender-and-select-your-contractor" TargetMode="External"/><Relationship Id="rId36" Type="http://schemas.openxmlformats.org/officeDocument/2006/relationships/hyperlink" Target="https://www.vic.gov.au/tafe-toolkit-ministerial-directions-public-construction-procurement" TargetMode="External"/><Relationship Id="rId49" Type="http://schemas.openxmlformats.org/officeDocument/2006/relationships/footer" Target="footer3.xml"/><Relationship Id="rId10" Type="http://schemas.openxmlformats.org/officeDocument/2006/relationships/hyperlink" Target="https://www.vic.gov.au/tafe-toolkit-planning-procurement" TargetMode="External"/><Relationship Id="rId19" Type="http://schemas.openxmlformats.org/officeDocument/2006/relationships/hyperlink" Target="https://www.vic.gov.au/tafe-toolkit-selecting-procurement-model" TargetMode="External"/><Relationship Id="rId31" Type="http://schemas.openxmlformats.org/officeDocument/2006/relationships/hyperlink" Target="https://www.vic.gov.au/tafe-toolkit-government-policies-and-compliance"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c.gov.au/tafe-toolkit-preparing-your-project-plan" TargetMode="External"/><Relationship Id="rId22" Type="http://schemas.openxmlformats.org/officeDocument/2006/relationships/hyperlink" Target="https://www.vic.gov.au/tafe-toolkit-planning-procurement" TargetMode="External"/><Relationship Id="rId27" Type="http://schemas.openxmlformats.org/officeDocument/2006/relationships/hyperlink" Target="https://www.vic.gov.au/tafe-toolkit-release-your-tender-and-select-your-contractor" TargetMode="External"/><Relationship Id="rId30" Type="http://schemas.openxmlformats.org/officeDocument/2006/relationships/hyperlink" Target="https://www.vic.gov.au/high-value-high-risk-framework" TargetMode="External"/><Relationship Id="rId35" Type="http://schemas.openxmlformats.org/officeDocument/2006/relationships/hyperlink" Target="https://www.vic.gov.au/tafe-toolkit-social-procurement-framework" TargetMode="External"/><Relationship Id="rId43" Type="http://schemas.openxmlformats.org/officeDocument/2006/relationships/hyperlink" Target="https://www.vic.gov.au/tafe-toolkit-planning-probity" TargetMode="External"/><Relationship Id="rId48"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vic.gov.au/tafe-toolkit-project-definition-funding-and-approvals" TargetMode="External"/><Relationship Id="rId17" Type="http://schemas.openxmlformats.org/officeDocument/2006/relationships/hyperlink" Target="https://www.vic.gov.au/tafe-toolkit-project-definition-funding-and-approvals" TargetMode="External"/><Relationship Id="rId25" Type="http://schemas.openxmlformats.org/officeDocument/2006/relationships/hyperlink" Target="https://www.vic.gov.au/tafe-toolkit-planning-tender-evaluation" TargetMode="External"/><Relationship Id="rId33" Type="http://schemas.openxmlformats.org/officeDocument/2006/relationships/hyperlink" Target="https://www2.delwp.vic.gov.au/doing-business-with-us/aboriginal-procurement-strategy" TargetMode="External"/><Relationship Id="rId38" Type="http://schemas.openxmlformats.org/officeDocument/2006/relationships/hyperlink" Target="https://www.vic.gov.au/high-value-high-risk-framework" TargetMode="External"/><Relationship Id="rId46" Type="http://schemas.openxmlformats.org/officeDocument/2006/relationships/footer" Target="footer1.xml"/><Relationship Id="rId20" Type="http://schemas.openxmlformats.org/officeDocument/2006/relationships/hyperlink" Target="https://www.vic.gov.au/tafe-toolkit-planning-procurement" TargetMode="External"/><Relationship Id="rId41" Type="http://schemas.openxmlformats.org/officeDocument/2006/relationships/hyperlink" Target="https://www.vic.gov.au/tafe-toolkit-planning-tender-evaluation"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DET">
      <a:dk1>
        <a:sysClr val="windowText" lastClr="000000"/>
      </a:dk1>
      <a:lt1>
        <a:sysClr val="window" lastClr="FFFFFF"/>
      </a:lt1>
      <a:dk2>
        <a:srgbClr val="140A3E"/>
      </a:dk2>
      <a:lt2>
        <a:srgbClr val="E7E6E6"/>
      </a:lt2>
      <a:accent1>
        <a:srgbClr val="B4282E"/>
      </a:accent1>
      <a:accent2>
        <a:srgbClr val="007279"/>
      </a:accent2>
      <a:accent3>
        <a:srgbClr val="5256BD"/>
      </a:accent3>
      <a:accent4>
        <a:srgbClr val="63BDAA"/>
      </a:accent4>
      <a:accent5>
        <a:srgbClr val="AE89BF"/>
      </a:accent5>
      <a:accent6>
        <a:srgbClr val="0070C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3" ma:contentTypeDescription="Create a new document." ma:contentTypeScope="" ma:versionID="56dbe2ee55d2c319c8fc4a9279612ed8">
  <xsd:schema xmlns:xsd="http://www.w3.org/2001/XMLSchema" xmlns:xs="http://www.w3.org/2001/XMLSchema" xmlns:p="http://schemas.microsoft.com/office/2006/metadata/properties" xmlns:ns3="c10f4a48-0b78-43ad-8a22-6707c806cbc3" xmlns:ns4="8d614233-633e-4118-a80f-238a21e0937d" targetNamespace="http://schemas.microsoft.com/office/2006/metadata/properties" ma:root="true" ma:fieldsID="55a191ef5bde818da26ee7bb0f69cdbb" ns3:_="" ns4:_="">
    <xsd:import namespace="c10f4a48-0b78-43ad-8a22-6707c806cbc3"/>
    <xsd:import namespace="8d614233-633e-4118-a80f-238a21e093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14233-633e-4118-a80f-238a21e093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6301D-6146-4201-8144-0F1564F54B28}">
  <ds:schemaRefs>
    <ds:schemaRef ds:uri="http://schemas.microsoft.com/sharepoint/v3/contenttype/forms"/>
  </ds:schemaRefs>
</ds:datastoreItem>
</file>

<file path=customXml/itemProps2.xml><?xml version="1.0" encoding="utf-8"?>
<ds:datastoreItem xmlns:ds="http://schemas.openxmlformats.org/officeDocument/2006/customXml" ds:itemID="{7B6946B1-465E-4082-990B-C49DB8038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8d614233-633e-4118-a80f-238a21e0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13521-E679-4C61-A9B2-EFC4A4EB99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2021-02-08T02:01:00Z</dcterms:created>
  <dcterms:modified xsi:type="dcterms:W3CDTF">2021-03-29T23:54:00Z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2;#13.3.2 Agency Procedures Development|229a67ae-1fec-46d6-a277-bd43dbd1d37e</vt:lpwstr>
  </property>
  <property fmtid="{D5CDD505-2E9C-101B-9397-08002B2CF9AE}" pid="3" name="ContentTypeId">
    <vt:lpwstr>0x0101006EF7DFD52E2E9449A1370DA227C51617</vt:lpwstr>
  </property>
  <property fmtid="{D5CDD505-2E9C-101B-9397-08002B2CF9AE}" pid="4" name="RecordPoint_WorkflowType">
    <vt:lpwstr>ActiveSubmitStub</vt:lpwstr>
  </property>
  <property fmtid="{D5CDD505-2E9C-101B-9397-08002B2CF9AE}" pid="5" name="RecordPoint_ActiveItemListId">
    <vt:lpwstr>{a700e526-f4a1-4310-855c-d4ae1148220e}</vt:lpwstr>
  </property>
  <property fmtid="{D5CDD505-2E9C-101B-9397-08002B2CF9AE}" pid="6" name="RecordPoint_ActiveItemUniqueId">
    <vt:lpwstr>{5799f465-1d12-4637-a7b9-e930fd8f6bca}</vt:lpwstr>
  </property>
  <property fmtid="{D5CDD505-2E9C-101B-9397-08002B2CF9AE}" pid="7" name="RecordPoint_ActiveItemWebId">
    <vt:lpwstr>{c95ea30a-cf7e-41ed-97c1-663436984b39}</vt:lpwstr>
  </property>
  <property fmtid="{D5CDD505-2E9C-101B-9397-08002B2CF9AE}" pid="8" name="RecordPoint_ActiveItemSiteId">
    <vt:lpwstr>{06caf94d-253e-4f56-bbf8-27ec51f6806e}</vt:lpwstr>
  </property>
  <property fmtid="{D5CDD505-2E9C-101B-9397-08002B2CF9AE}" pid="9" name="RecordPoint_RecordNumberSubmitted">
    <vt:lpwstr>R20201217735</vt:lpwstr>
  </property>
  <property fmtid="{D5CDD505-2E9C-101B-9397-08002B2CF9AE}" pid="10" name="RecordPoint_SubmissionCompleted">
    <vt:lpwstr>2020-11-13T15:42:52.0598416+11:00</vt:lpwstr>
  </property>
  <property fmtid="{D5CDD505-2E9C-101B-9397-08002B2CF9AE}" pid="11" name="DET_EDRMS_BusUnit">
    <vt:lpwstr/>
  </property>
  <property fmtid="{D5CDD505-2E9C-101B-9397-08002B2CF9AE}" pid="12" name="DET_EDRMS_SecClass">
    <vt:lpwstr/>
  </property>
</Properties>
</file>