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AB6C6" w14:textId="77777777" w:rsidR="00D813EA" w:rsidRPr="00BC23C8" w:rsidRDefault="00D813EA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Department of Education and Training</w:t>
      </w:r>
    </w:p>
    <w:p w14:paraId="5A62B081" w14:textId="77777777" w:rsidR="001C0BDB" w:rsidRPr="00BC23C8" w:rsidRDefault="00D813EA" w:rsidP="00BD1D70">
      <w:pPr>
        <w:jc w:val="center"/>
        <w:rPr>
          <w:color w:val="2F5496" w:themeColor="accent5" w:themeShade="BF"/>
          <w:sz w:val="32"/>
          <w:szCs w:val="32"/>
          <w:lang w:val="en"/>
        </w:rPr>
      </w:pPr>
      <w:r w:rsidRPr="00BC23C8">
        <w:rPr>
          <w:color w:val="2F5496" w:themeColor="accent5" w:themeShade="BF"/>
          <w:sz w:val="32"/>
          <w:szCs w:val="32"/>
          <w:lang w:val="en"/>
        </w:rPr>
        <w:t>Higher Education and Skills Group</w:t>
      </w:r>
    </w:p>
    <w:p w14:paraId="171A3841" w14:textId="77777777" w:rsidR="00545CC1" w:rsidRPr="00BC23C8" w:rsidRDefault="00254C93" w:rsidP="00BD1D70">
      <w:pPr>
        <w:spacing w:before="200" w:after="200"/>
        <w:jc w:val="left"/>
        <w:rPr>
          <w:color w:val="2F5496" w:themeColor="accent5" w:themeShade="BF"/>
          <w:szCs w:val="24"/>
          <w:lang w:val="en"/>
        </w:rPr>
      </w:pPr>
      <w:r w:rsidRPr="00BC23C8">
        <w:rPr>
          <w:color w:val="2F5496" w:themeColor="accent5" w:themeShade="BF"/>
          <w:szCs w:val="24"/>
          <w:lang w:val="en"/>
        </w:rPr>
        <w:t>P</w:t>
      </w:r>
      <w:r w:rsidR="00C03591" w:rsidRPr="00BC23C8">
        <w:rPr>
          <w:color w:val="2F5496" w:themeColor="accent5" w:themeShade="BF"/>
          <w:szCs w:val="24"/>
          <w:lang w:val="en"/>
        </w:rPr>
        <w:t>articipation, Inclusion and</w:t>
      </w:r>
      <w:r w:rsidR="00B35761" w:rsidRPr="00BC23C8">
        <w:rPr>
          <w:color w:val="2F5496" w:themeColor="accent5" w:themeShade="BF"/>
          <w:szCs w:val="24"/>
          <w:lang w:val="en"/>
        </w:rPr>
        <w:t xml:space="preserve"> Regional Engagement </w:t>
      </w:r>
      <w:r w:rsidR="00C03591" w:rsidRPr="00BC23C8">
        <w:rPr>
          <w:color w:val="2F5496" w:themeColor="accent5" w:themeShade="BF"/>
          <w:szCs w:val="24"/>
          <w:lang w:val="en"/>
        </w:rPr>
        <w:t xml:space="preserve">— </w:t>
      </w:r>
      <w:r w:rsidR="00B35761" w:rsidRPr="00BC23C8">
        <w:rPr>
          <w:color w:val="2F5496" w:themeColor="accent5" w:themeShade="BF"/>
          <w:szCs w:val="24"/>
          <w:lang w:val="en"/>
        </w:rPr>
        <w:t xml:space="preserve">Branch </w:t>
      </w:r>
      <w:r w:rsidR="00D813EA" w:rsidRPr="00BC23C8">
        <w:rPr>
          <w:color w:val="2F5496" w:themeColor="accent5" w:themeShade="BF"/>
          <w:szCs w:val="24"/>
          <w:lang w:val="en"/>
        </w:rPr>
        <w:t>Mem</w:t>
      </w:r>
      <w:r w:rsidR="0085253B" w:rsidRPr="00BC23C8">
        <w:rPr>
          <w:color w:val="2F5496" w:themeColor="accent5" w:themeShade="BF"/>
          <w:szCs w:val="24"/>
          <w:lang w:val="en"/>
        </w:rPr>
        <w:t>o</w:t>
      </w:r>
    </w:p>
    <w:p w14:paraId="4E5E7A68" w14:textId="77777777" w:rsidR="006530AF" w:rsidRPr="00D26D6A" w:rsidRDefault="00545CC1" w:rsidP="006530AF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b/>
          <w:color w:val="000000" w:themeColor="text1"/>
          <w:szCs w:val="24"/>
          <w:lang w:val="en-GB" w:eastAsia="en-US"/>
        </w:rPr>
        <w:t>TO:</w:t>
      </w:r>
      <w:r w:rsidR="003547C4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="006530AF" w:rsidRPr="003547C4">
        <w:rPr>
          <w:color w:val="000000" w:themeColor="text1"/>
          <w:szCs w:val="24"/>
          <w:lang w:val="en-GB" w:eastAsia="en-US"/>
        </w:rPr>
        <w:t>Registered</w:t>
      </w:r>
      <w:r w:rsidR="006530AF">
        <w:rPr>
          <w:b/>
          <w:color w:val="000000" w:themeColor="text1"/>
          <w:szCs w:val="24"/>
          <w:lang w:val="en-GB" w:eastAsia="en-US"/>
        </w:rPr>
        <w:t xml:space="preserve"> </w:t>
      </w:r>
      <w:r w:rsidR="006530AF">
        <w:rPr>
          <w:color w:val="000000" w:themeColor="text1"/>
          <w:szCs w:val="24"/>
          <w:lang w:val="en-GB" w:eastAsia="en-US"/>
        </w:rPr>
        <w:t>Learn Local providers</w:t>
      </w:r>
    </w:p>
    <w:p w14:paraId="1D0C4BB1" w14:textId="77777777" w:rsidR="002C0C6F" w:rsidRDefault="002C0C6F" w:rsidP="006530AF">
      <w:pPr>
        <w:ind w:left="1418"/>
        <w:jc w:val="left"/>
        <w:rPr>
          <w:color w:val="000000" w:themeColor="text1"/>
          <w:szCs w:val="24"/>
          <w:lang w:val="en-GB" w:eastAsia="en-US"/>
        </w:rPr>
      </w:pPr>
      <w:r>
        <w:rPr>
          <w:color w:val="000000" w:themeColor="text1"/>
          <w:szCs w:val="24"/>
          <w:lang w:val="en-GB" w:eastAsia="en-US"/>
        </w:rPr>
        <w:t>State-wide providers</w:t>
      </w:r>
      <w:r w:rsidRPr="00BC23C8">
        <w:rPr>
          <w:color w:val="000000" w:themeColor="text1"/>
          <w:szCs w:val="24"/>
          <w:lang w:val="en-GB" w:eastAsia="en-US"/>
        </w:rPr>
        <w:t xml:space="preserve"> </w:t>
      </w:r>
    </w:p>
    <w:p w14:paraId="63ECE4F6" w14:textId="633C5817" w:rsidR="00CB2C50" w:rsidRPr="00BC23C8" w:rsidRDefault="00CB2C50" w:rsidP="006530AF">
      <w:pPr>
        <w:ind w:left="1418"/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>ACFE Board</w:t>
      </w:r>
    </w:p>
    <w:p w14:paraId="121898EC" w14:textId="77777777" w:rsidR="00CB2C50" w:rsidRPr="00BC23C8" w:rsidRDefault="00CB2C50" w:rsidP="00BD1D70">
      <w:pPr>
        <w:jc w:val="left"/>
        <w:rPr>
          <w:i/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Pr="00BC23C8">
        <w:rPr>
          <w:color w:val="000000" w:themeColor="text1"/>
          <w:szCs w:val="24"/>
          <w:lang w:val="en-GB" w:eastAsia="en-US"/>
        </w:rPr>
        <w:t>ACFE Regional Councils</w:t>
      </w:r>
    </w:p>
    <w:p w14:paraId="63C0AC7A" w14:textId="6A677D2C" w:rsidR="00DB0BCD" w:rsidRPr="00BC23C8" w:rsidRDefault="00545CC1" w:rsidP="00BD1D70">
      <w:pPr>
        <w:jc w:val="left"/>
        <w:rPr>
          <w:color w:val="000000" w:themeColor="text1"/>
          <w:szCs w:val="24"/>
          <w:lang w:val="en-GB" w:eastAsia="en-US"/>
        </w:rPr>
      </w:pPr>
      <w:r w:rsidRPr="00BC23C8">
        <w:rPr>
          <w:color w:val="000000" w:themeColor="text1"/>
          <w:szCs w:val="24"/>
          <w:lang w:val="en-GB" w:eastAsia="en-US"/>
        </w:rPr>
        <w:tab/>
      </w:r>
      <w:r w:rsidR="00D30F3E" w:rsidRPr="00BC23C8">
        <w:rPr>
          <w:color w:val="000000" w:themeColor="text1"/>
          <w:szCs w:val="24"/>
          <w:lang w:val="en-GB" w:eastAsia="en-US"/>
        </w:rPr>
        <w:tab/>
      </w:r>
      <w:r w:rsidR="003079DD" w:rsidRPr="00BC23C8">
        <w:rPr>
          <w:color w:val="000000" w:themeColor="text1"/>
          <w:szCs w:val="24"/>
          <w:lang w:val="en-GB" w:eastAsia="en-US"/>
        </w:rPr>
        <w:t xml:space="preserve">PIRE </w:t>
      </w:r>
      <w:r w:rsidR="007A161B">
        <w:rPr>
          <w:color w:val="000000" w:themeColor="text1"/>
          <w:szCs w:val="24"/>
          <w:lang w:val="en-GB" w:eastAsia="en-US"/>
        </w:rPr>
        <w:t>Branch s</w:t>
      </w:r>
      <w:r w:rsidR="00DB0BCD" w:rsidRPr="00BC23C8">
        <w:rPr>
          <w:color w:val="000000" w:themeColor="text1"/>
          <w:szCs w:val="24"/>
          <w:lang w:val="en-GB" w:eastAsia="en-US"/>
        </w:rPr>
        <w:t>taff</w:t>
      </w:r>
    </w:p>
    <w:p w14:paraId="7C7A3C7D" w14:textId="47069EA5" w:rsidR="009D5D01" w:rsidRPr="00D26D6A" w:rsidRDefault="009D5D01" w:rsidP="00BC7819">
      <w:pPr>
        <w:spacing w:before="120"/>
        <w:ind w:left="1418" w:hanging="1418"/>
        <w:jc w:val="left"/>
        <w:rPr>
          <w:color w:val="000000" w:themeColor="text1"/>
          <w:szCs w:val="20"/>
          <w:lang w:val="en-GB" w:eastAsia="en-US"/>
        </w:rPr>
      </w:pPr>
      <w:r w:rsidRPr="00D26D6A">
        <w:rPr>
          <w:b/>
          <w:color w:val="000000" w:themeColor="text1"/>
          <w:lang w:val="en-GB" w:eastAsia="en-US"/>
        </w:rPr>
        <w:t>FROM</w:t>
      </w:r>
      <w:r w:rsidR="00414AB1" w:rsidRPr="00D26D6A">
        <w:rPr>
          <w:b/>
          <w:color w:val="000000" w:themeColor="text1"/>
          <w:lang w:val="en-GB" w:eastAsia="en-US"/>
        </w:rPr>
        <w:t>:</w:t>
      </w:r>
      <w:r w:rsidR="00D30F3E" w:rsidRPr="00D26D6A">
        <w:rPr>
          <w:b/>
          <w:color w:val="000000" w:themeColor="text1"/>
          <w:lang w:val="en-GB" w:eastAsia="en-US"/>
        </w:rPr>
        <w:tab/>
      </w:r>
      <w:r w:rsidR="004031B8" w:rsidRPr="004031B8">
        <w:rPr>
          <w:bCs/>
          <w:color w:val="000000" w:themeColor="text1"/>
          <w:lang w:val="en-GB" w:eastAsia="en-US"/>
        </w:rPr>
        <w:t xml:space="preserve">Edu </w:t>
      </w:r>
      <w:r w:rsidR="0076769D">
        <w:rPr>
          <w:bCs/>
          <w:color w:val="000000" w:themeColor="text1"/>
          <w:lang w:val="en-GB" w:eastAsia="en-US"/>
        </w:rPr>
        <w:t>d</w:t>
      </w:r>
      <w:r w:rsidR="004031B8" w:rsidRPr="004031B8">
        <w:rPr>
          <w:bCs/>
          <w:color w:val="000000" w:themeColor="text1"/>
          <w:lang w:val="en-GB" w:eastAsia="en-US"/>
        </w:rPr>
        <w:t>e Hue, A/</w:t>
      </w:r>
      <w:r w:rsidR="0029046F" w:rsidRPr="00D26D6A">
        <w:rPr>
          <w:color w:val="000000" w:themeColor="text1"/>
          <w:szCs w:val="24"/>
          <w:lang w:val="en-GB" w:eastAsia="en-US"/>
        </w:rPr>
        <w:t>D</w:t>
      </w:r>
      <w:r w:rsidR="004E29A2" w:rsidRPr="00D26D6A">
        <w:rPr>
          <w:color w:val="000000" w:themeColor="text1"/>
          <w:szCs w:val="24"/>
          <w:lang w:val="en-GB" w:eastAsia="en-US"/>
        </w:rPr>
        <w:t>irector</w:t>
      </w:r>
      <w:r w:rsidR="00F453C5" w:rsidRPr="00D26D6A">
        <w:rPr>
          <w:color w:val="000000" w:themeColor="text1"/>
          <w:szCs w:val="24"/>
          <w:lang w:val="en-GB" w:eastAsia="en-US"/>
        </w:rPr>
        <w:t xml:space="preserve"> </w:t>
      </w:r>
      <w:r w:rsidR="00F453C5" w:rsidRPr="00D26D6A">
        <w:rPr>
          <w:color w:val="000000" w:themeColor="text1"/>
          <w:lang w:val="en-GB" w:eastAsia="en-US"/>
        </w:rPr>
        <w:t xml:space="preserve">— </w:t>
      </w:r>
      <w:r w:rsidR="00C03591" w:rsidRPr="00D26D6A">
        <w:rPr>
          <w:color w:val="000000" w:themeColor="text1"/>
          <w:szCs w:val="24"/>
          <w:lang w:val="en-GB" w:eastAsia="en-US"/>
        </w:rPr>
        <w:t>Participation, Inclusion and</w:t>
      </w:r>
      <w:r w:rsidR="00254C93" w:rsidRPr="00D26D6A">
        <w:rPr>
          <w:color w:val="000000" w:themeColor="text1"/>
          <w:szCs w:val="24"/>
          <w:lang w:val="en-GB" w:eastAsia="en-US"/>
        </w:rPr>
        <w:t xml:space="preserve"> Regional Engagement </w:t>
      </w:r>
      <w:r w:rsidRPr="00D26D6A">
        <w:rPr>
          <w:color w:val="000000" w:themeColor="text1"/>
          <w:szCs w:val="24"/>
          <w:lang w:val="en-GB" w:eastAsia="en-US"/>
        </w:rPr>
        <w:t>Branch</w:t>
      </w:r>
    </w:p>
    <w:p w14:paraId="786F9519" w14:textId="62EC6E44" w:rsidR="009D5D01" w:rsidRPr="00BC23C8" w:rsidRDefault="009D5D01" w:rsidP="00BD1D70">
      <w:pPr>
        <w:spacing w:before="120"/>
        <w:jc w:val="left"/>
        <w:rPr>
          <w:color w:val="000000" w:themeColor="text1"/>
          <w:szCs w:val="24"/>
          <w:lang w:val="en-GB" w:eastAsia="en-US"/>
        </w:rPr>
      </w:pPr>
      <w:r w:rsidRPr="00D26D6A">
        <w:rPr>
          <w:b/>
          <w:color w:val="000000" w:themeColor="text1"/>
          <w:lang w:val="en-GB" w:eastAsia="en-US"/>
        </w:rPr>
        <w:t>DATE:</w:t>
      </w:r>
      <w:r w:rsidRPr="00D26D6A">
        <w:rPr>
          <w:b/>
          <w:color w:val="000000" w:themeColor="text1"/>
          <w:lang w:val="en-GB" w:eastAsia="en-US"/>
        </w:rPr>
        <w:tab/>
      </w:r>
      <w:r w:rsidR="00D30F3E" w:rsidRPr="00D26D6A">
        <w:rPr>
          <w:b/>
          <w:color w:val="000000" w:themeColor="text1"/>
          <w:lang w:val="en-GB" w:eastAsia="en-US"/>
        </w:rPr>
        <w:tab/>
      </w:r>
      <w:r w:rsidR="007F3AC5">
        <w:rPr>
          <w:color w:val="000000" w:themeColor="text1"/>
          <w:lang w:val="en-GB" w:eastAsia="en-US"/>
        </w:rPr>
        <w:t>9</w:t>
      </w:r>
      <w:r w:rsidR="00A53A3C">
        <w:rPr>
          <w:color w:val="000000" w:themeColor="text1"/>
          <w:lang w:val="en-GB" w:eastAsia="en-US"/>
        </w:rPr>
        <w:t xml:space="preserve"> February </w:t>
      </w:r>
      <w:r w:rsidR="001807E6" w:rsidRPr="00D26D6A">
        <w:rPr>
          <w:color w:val="000000" w:themeColor="text1"/>
          <w:lang w:val="en-GB" w:eastAsia="en-US"/>
        </w:rPr>
        <w:t>20</w:t>
      </w:r>
      <w:r w:rsidR="004F6C1C">
        <w:rPr>
          <w:color w:val="000000" w:themeColor="text1"/>
          <w:lang w:val="en-GB" w:eastAsia="en-US"/>
        </w:rPr>
        <w:t>20</w:t>
      </w:r>
    </w:p>
    <w:p w14:paraId="6BB7CC80" w14:textId="62F2B4FF" w:rsidR="00810ABD" w:rsidRDefault="009D5D01" w:rsidP="00CB0BDA">
      <w:pPr>
        <w:spacing w:before="120"/>
        <w:ind w:left="1440" w:hanging="1440"/>
        <w:jc w:val="left"/>
        <w:rPr>
          <w:b/>
          <w:color w:val="000000" w:themeColor="text1"/>
          <w:lang w:val="en-GB" w:eastAsia="en-US"/>
        </w:rPr>
      </w:pPr>
      <w:r w:rsidRPr="00BC23C8">
        <w:rPr>
          <w:b/>
          <w:color w:val="000000" w:themeColor="text1"/>
          <w:lang w:val="en-GB" w:eastAsia="en-US"/>
        </w:rPr>
        <w:t>SUBJECT</w:t>
      </w:r>
      <w:r w:rsidR="00D30F3E" w:rsidRPr="00BC23C8">
        <w:rPr>
          <w:b/>
          <w:color w:val="000000" w:themeColor="text1"/>
          <w:lang w:val="en-GB" w:eastAsia="en-US"/>
        </w:rPr>
        <w:t xml:space="preserve">: </w:t>
      </w:r>
      <w:r w:rsidR="00D30F3E" w:rsidRPr="00BC23C8">
        <w:rPr>
          <w:b/>
          <w:color w:val="000000" w:themeColor="text1"/>
          <w:lang w:val="en-GB" w:eastAsia="en-US"/>
        </w:rPr>
        <w:tab/>
      </w:r>
      <w:r w:rsidR="00156C4D">
        <w:rPr>
          <w:b/>
          <w:color w:val="000000" w:themeColor="text1"/>
          <w:lang w:val="en-GB" w:eastAsia="en-US"/>
        </w:rPr>
        <w:t xml:space="preserve">Upcoming </w:t>
      </w:r>
      <w:r w:rsidR="009F155E">
        <w:rPr>
          <w:b/>
          <w:color w:val="000000" w:themeColor="text1"/>
          <w:lang w:val="en-GB" w:eastAsia="en-US"/>
        </w:rPr>
        <w:t>p</w:t>
      </w:r>
      <w:r w:rsidR="00CB0BDA" w:rsidRPr="00CB0BDA">
        <w:rPr>
          <w:b/>
          <w:color w:val="000000" w:themeColor="text1"/>
          <w:lang w:val="en-GB" w:eastAsia="en-US"/>
        </w:rPr>
        <w:t xml:space="preserve">rofessional development </w:t>
      </w:r>
      <w:r w:rsidR="004F6C1C">
        <w:rPr>
          <w:b/>
          <w:color w:val="000000" w:themeColor="text1"/>
          <w:lang w:val="en-GB" w:eastAsia="en-US"/>
        </w:rPr>
        <w:t>opportunit</w:t>
      </w:r>
      <w:r w:rsidR="004003B8">
        <w:rPr>
          <w:b/>
          <w:color w:val="000000" w:themeColor="text1"/>
          <w:lang w:val="en-GB" w:eastAsia="en-US"/>
        </w:rPr>
        <w:t>ies</w:t>
      </w:r>
      <w:r w:rsidR="007F3AC5">
        <w:rPr>
          <w:b/>
          <w:color w:val="000000" w:themeColor="text1"/>
          <w:lang w:val="en-GB" w:eastAsia="en-US"/>
        </w:rPr>
        <w:t xml:space="preserve"> </w:t>
      </w:r>
    </w:p>
    <w:p w14:paraId="052D446A" w14:textId="77777777" w:rsidR="001B6D16" w:rsidRPr="00D20F04" w:rsidRDefault="001B6D16" w:rsidP="001B6D16">
      <w:pPr>
        <w:pBdr>
          <w:bottom w:val="single" w:sz="4" w:space="1" w:color="auto"/>
        </w:pBdr>
        <w:jc w:val="left"/>
        <w:rPr>
          <w:color w:val="5B9BD5" w:themeColor="accent1"/>
          <w:sz w:val="10"/>
          <w:lang w:val="en"/>
        </w:rPr>
      </w:pPr>
    </w:p>
    <w:p w14:paraId="34A63800" w14:textId="77777777" w:rsidR="006F3184" w:rsidRPr="00BC23C8" w:rsidRDefault="00DB0BCD" w:rsidP="00BD1D70">
      <w:pPr>
        <w:spacing w:before="120"/>
        <w:jc w:val="left"/>
        <w:rPr>
          <w:color w:val="2F5496" w:themeColor="accent5" w:themeShade="BF"/>
          <w:lang w:val="en"/>
        </w:rPr>
      </w:pPr>
      <w:r w:rsidRPr="00BC23C8">
        <w:rPr>
          <w:color w:val="2F5496" w:themeColor="accent5" w:themeShade="BF"/>
          <w:lang w:val="en"/>
        </w:rPr>
        <w:t>A</w:t>
      </w:r>
      <w:r w:rsidR="0027439D" w:rsidRPr="00BC23C8">
        <w:rPr>
          <w:color w:val="2F5496" w:themeColor="accent5" w:themeShade="BF"/>
          <w:lang w:val="en"/>
        </w:rPr>
        <w:t>ctions</w:t>
      </w:r>
    </w:p>
    <w:p w14:paraId="5CD40FE7" w14:textId="2209061E" w:rsidR="00F97E8F" w:rsidRPr="00A4442B" w:rsidRDefault="00C647E5" w:rsidP="00C218BF">
      <w:pPr>
        <w:pStyle w:val="ListParagraph"/>
        <w:numPr>
          <w:ilvl w:val="0"/>
          <w:numId w:val="15"/>
        </w:numPr>
        <w:tabs>
          <w:tab w:val="left" w:pos="0"/>
          <w:tab w:val="left" w:pos="1080"/>
        </w:tabs>
        <w:spacing w:after="120" w:line="240" w:lineRule="auto"/>
        <w:contextualSpacing w:val="0"/>
        <w:jc w:val="left"/>
        <w:rPr>
          <w:color w:val="000000" w:themeColor="text1"/>
          <w:lang w:val="en"/>
        </w:rPr>
      </w:pPr>
      <w:r w:rsidRPr="00C647E5">
        <w:rPr>
          <w:rFonts w:ascii="Arial" w:hAnsi="Arial"/>
          <w:bCs/>
          <w:color w:val="000000" w:themeColor="text1"/>
          <w:lang w:val="en-GB"/>
        </w:rPr>
        <w:t xml:space="preserve">Pre-accredited </w:t>
      </w:r>
      <w:r>
        <w:rPr>
          <w:rFonts w:ascii="Arial" w:hAnsi="Arial"/>
          <w:bCs/>
          <w:color w:val="000000" w:themeColor="text1"/>
          <w:lang w:val="en-GB"/>
        </w:rPr>
        <w:t xml:space="preserve">program managers register to attend </w:t>
      </w:r>
      <w:r w:rsidRPr="00C647E5">
        <w:rPr>
          <w:rFonts w:ascii="Arial" w:hAnsi="Arial"/>
          <w:bCs/>
          <w:color w:val="000000" w:themeColor="text1"/>
          <w:lang w:val="en-GB"/>
        </w:rPr>
        <w:t>a webinar to prepare for the new C</w:t>
      </w:r>
      <w:r w:rsidR="00731423">
        <w:rPr>
          <w:rFonts w:ascii="Arial" w:hAnsi="Arial"/>
          <w:bCs/>
          <w:color w:val="000000" w:themeColor="text1"/>
          <w:lang w:val="en-GB"/>
        </w:rPr>
        <w:t xml:space="preserve">OVID </w:t>
      </w:r>
      <w:r w:rsidR="000B24DB">
        <w:rPr>
          <w:rFonts w:ascii="Arial" w:hAnsi="Arial"/>
          <w:bCs/>
          <w:color w:val="000000" w:themeColor="text1"/>
          <w:lang w:val="en-GB"/>
        </w:rPr>
        <w:t>n</w:t>
      </w:r>
      <w:r w:rsidRPr="00C647E5">
        <w:rPr>
          <w:rFonts w:ascii="Arial" w:hAnsi="Arial"/>
          <w:bCs/>
          <w:color w:val="000000" w:themeColor="text1"/>
          <w:lang w:val="en-GB"/>
        </w:rPr>
        <w:t xml:space="preserve">ormal future </w:t>
      </w:r>
      <w:r w:rsidR="00731423" w:rsidRPr="00731423">
        <w:rPr>
          <w:rFonts w:ascii="Arial" w:hAnsi="Arial"/>
          <w:bCs/>
          <w:color w:val="000000" w:themeColor="text1"/>
          <w:lang w:val="en-GB"/>
        </w:rPr>
        <w:t>on Wednesday 10th February 2021</w:t>
      </w:r>
      <w:r w:rsidR="009531BF">
        <w:rPr>
          <w:rFonts w:ascii="Arial" w:hAnsi="Arial"/>
          <w:bCs/>
          <w:color w:val="000000" w:themeColor="text1"/>
          <w:lang w:val="en-GB"/>
        </w:rPr>
        <w:t xml:space="preserve">, </w:t>
      </w:r>
      <w:r w:rsidR="00731423" w:rsidRPr="00731423">
        <w:rPr>
          <w:rFonts w:ascii="Arial" w:hAnsi="Arial"/>
          <w:bCs/>
          <w:color w:val="000000" w:themeColor="text1"/>
          <w:lang w:val="en-GB"/>
        </w:rPr>
        <w:t>10</w:t>
      </w:r>
      <w:r w:rsidR="003352DB">
        <w:rPr>
          <w:rFonts w:ascii="Arial" w:hAnsi="Arial"/>
          <w:bCs/>
          <w:color w:val="000000" w:themeColor="text1"/>
          <w:lang w:val="en-GB"/>
        </w:rPr>
        <w:t>-</w:t>
      </w:r>
      <w:r w:rsidR="00731423" w:rsidRPr="00731423">
        <w:rPr>
          <w:rFonts w:ascii="Arial" w:hAnsi="Arial"/>
          <w:bCs/>
          <w:color w:val="000000" w:themeColor="text1"/>
          <w:lang w:val="en-GB"/>
        </w:rPr>
        <w:t>11am</w:t>
      </w:r>
      <w:r w:rsidR="0044151C">
        <w:rPr>
          <w:rFonts w:ascii="Arial" w:hAnsi="Arial"/>
          <w:bCs/>
          <w:color w:val="000000" w:themeColor="text1"/>
          <w:lang w:val="en-GB"/>
        </w:rPr>
        <w:t xml:space="preserve"> </w:t>
      </w:r>
      <w:hyperlink r:id="rId11" w:history="1">
        <w:r w:rsidR="00F47C24" w:rsidRPr="00F47C24">
          <w:rPr>
            <w:rStyle w:val="Hyperlink"/>
            <w:rFonts w:asciiTheme="majorHAnsi" w:hAnsiTheme="majorHAnsi" w:cstheme="majorHAnsi"/>
          </w:rPr>
          <w:t>here</w:t>
        </w:r>
      </w:hyperlink>
      <w:r w:rsidR="00F47C24" w:rsidRPr="00F47C24">
        <w:rPr>
          <w:rFonts w:asciiTheme="majorHAnsi" w:hAnsiTheme="majorHAnsi" w:cstheme="majorHAnsi"/>
        </w:rPr>
        <w:t>.</w:t>
      </w:r>
    </w:p>
    <w:p w14:paraId="4C812CFD" w14:textId="50FAF57E" w:rsidR="00A4442B" w:rsidRPr="00A4442B" w:rsidRDefault="00A4442B" w:rsidP="00A4442B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color w:val="000000" w:themeColor="text1"/>
          <w:lang w:val="en"/>
        </w:rPr>
      </w:pPr>
      <w:r w:rsidRPr="00A4442B">
        <w:rPr>
          <w:rFonts w:asciiTheme="majorHAnsi" w:hAnsiTheme="majorHAnsi" w:cstheme="majorHAnsi"/>
          <w:color w:val="000000" w:themeColor="text1"/>
          <w:lang w:val="en"/>
        </w:rPr>
        <w:t>Pre-accredited educators note upcoming professional development opportunities</w:t>
      </w:r>
      <w:r w:rsidR="00AA3EED">
        <w:rPr>
          <w:rFonts w:asciiTheme="majorHAnsi" w:hAnsiTheme="majorHAnsi" w:cstheme="majorHAnsi"/>
          <w:color w:val="000000" w:themeColor="text1"/>
          <w:lang w:val="en"/>
        </w:rPr>
        <w:t>.</w:t>
      </w:r>
    </w:p>
    <w:p w14:paraId="1F0CC9D5" w14:textId="77777777" w:rsidR="001B6D16" w:rsidRPr="008C6D69" w:rsidRDefault="001B6D16" w:rsidP="00021926">
      <w:pPr>
        <w:pBdr>
          <w:top w:val="single" w:sz="4" w:space="1" w:color="auto"/>
        </w:pBdr>
        <w:jc w:val="left"/>
        <w:rPr>
          <w:rFonts w:asciiTheme="majorHAnsi" w:hAnsiTheme="majorHAnsi" w:cstheme="majorHAnsi"/>
          <w:color w:val="auto"/>
          <w:sz w:val="10"/>
          <w:lang w:val="en"/>
        </w:rPr>
      </w:pPr>
    </w:p>
    <w:p w14:paraId="24D269FD" w14:textId="296062D1" w:rsidR="00323B6B" w:rsidRDefault="00000A7D" w:rsidP="0093438C">
      <w:pPr>
        <w:rPr>
          <w:rFonts w:asciiTheme="majorHAnsi" w:hAnsiTheme="majorHAnsi" w:cstheme="majorHAnsi"/>
          <w:color w:val="000000"/>
          <w:u w:val="single"/>
        </w:rPr>
      </w:pPr>
      <w:r w:rsidRPr="00323B6B">
        <w:rPr>
          <w:rFonts w:asciiTheme="majorHAnsi" w:hAnsiTheme="majorHAnsi" w:cstheme="majorHAnsi"/>
          <w:color w:val="000000"/>
          <w:u w:val="single"/>
        </w:rPr>
        <w:t>For Learn Local managers</w:t>
      </w:r>
      <w:r w:rsidR="002632AE">
        <w:rPr>
          <w:rFonts w:asciiTheme="majorHAnsi" w:hAnsiTheme="majorHAnsi" w:cstheme="majorHAnsi"/>
          <w:color w:val="000000"/>
          <w:u w:val="single"/>
        </w:rPr>
        <w:t xml:space="preserve"> (pre-accredited program managers)</w:t>
      </w:r>
    </w:p>
    <w:p w14:paraId="1B2557E5" w14:textId="77777777" w:rsidR="00593EFA" w:rsidRDefault="00593EFA" w:rsidP="00222A8C">
      <w:pPr>
        <w:jc w:val="left"/>
        <w:rPr>
          <w:rFonts w:asciiTheme="majorHAnsi" w:hAnsiTheme="majorHAnsi" w:cstheme="majorHAnsi"/>
          <w:color w:val="000000"/>
          <w:u w:val="single"/>
        </w:rPr>
      </w:pPr>
    </w:p>
    <w:p w14:paraId="2A226E76" w14:textId="3D491088" w:rsidR="00593EFA" w:rsidRDefault="00323B6B" w:rsidP="00222A8C">
      <w:pPr>
        <w:jc w:val="left"/>
        <w:rPr>
          <w:i/>
          <w:iCs/>
          <w:color w:val="auto"/>
        </w:rPr>
      </w:pPr>
      <w:r w:rsidRPr="007D12EF">
        <w:rPr>
          <w:rFonts w:asciiTheme="majorHAnsi" w:hAnsiTheme="majorHAnsi" w:cstheme="majorHAnsi"/>
          <w:color w:val="000000"/>
        </w:rPr>
        <w:t>T</w:t>
      </w:r>
      <w:r w:rsidR="00000A7D" w:rsidRPr="007D12EF">
        <w:rPr>
          <w:rFonts w:asciiTheme="majorHAnsi" w:hAnsiTheme="majorHAnsi" w:cstheme="majorHAnsi"/>
          <w:color w:val="000000"/>
        </w:rPr>
        <w:t>h</w:t>
      </w:r>
      <w:r w:rsidR="00000A7D">
        <w:rPr>
          <w:rFonts w:asciiTheme="majorHAnsi" w:hAnsiTheme="majorHAnsi" w:cstheme="majorHAnsi"/>
          <w:color w:val="000000"/>
        </w:rPr>
        <w:t xml:space="preserve">e </w:t>
      </w:r>
      <w:r w:rsidR="00F20772" w:rsidRPr="00F20772">
        <w:rPr>
          <w:rFonts w:asciiTheme="majorHAnsi" w:hAnsiTheme="majorHAnsi" w:cstheme="majorHAnsi"/>
          <w:color w:val="000000"/>
        </w:rPr>
        <w:t xml:space="preserve">Small Business Mentoring </w:t>
      </w:r>
      <w:r w:rsidR="00F20772" w:rsidRPr="0080238B">
        <w:rPr>
          <w:rFonts w:asciiTheme="majorHAnsi" w:hAnsiTheme="majorHAnsi" w:cstheme="majorHAnsi"/>
          <w:color w:val="auto"/>
        </w:rPr>
        <w:t>Service</w:t>
      </w:r>
      <w:r w:rsidR="00F20772" w:rsidRPr="0080238B">
        <w:rPr>
          <w:color w:val="auto"/>
        </w:rPr>
        <w:t xml:space="preserve"> is </w:t>
      </w:r>
      <w:r w:rsidR="00F20772" w:rsidRPr="0080238B">
        <w:rPr>
          <w:rFonts w:asciiTheme="majorHAnsi" w:hAnsiTheme="majorHAnsi" w:cstheme="majorHAnsi"/>
          <w:color w:val="auto"/>
        </w:rPr>
        <w:t xml:space="preserve">running </w:t>
      </w:r>
      <w:r w:rsidR="00F20772" w:rsidRPr="00F20772">
        <w:rPr>
          <w:rFonts w:asciiTheme="majorHAnsi" w:hAnsiTheme="majorHAnsi" w:cstheme="majorHAnsi"/>
          <w:color w:val="000000"/>
        </w:rPr>
        <w:t xml:space="preserve">a </w:t>
      </w:r>
      <w:r w:rsidR="007D12EF">
        <w:rPr>
          <w:rFonts w:asciiTheme="majorHAnsi" w:hAnsiTheme="majorHAnsi" w:cstheme="majorHAnsi"/>
          <w:color w:val="000000"/>
        </w:rPr>
        <w:t>s</w:t>
      </w:r>
      <w:r w:rsidR="00F20772" w:rsidRPr="00F20772">
        <w:rPr>
          <w:rFonts w:asciiTheme="majorHAnsi" w:hAnsiTheme="majorHAnsi" w:cstheme="majorHAnsi"/>
          <w:color w:val="000000"/>
        </w:rPr>
        <w:t xml:space="preserve">pecial </w:t>
      </w:r>
      <w:r w:rsidR="007D12EF">
        <w:rPr>
          <w:rFonts w:asciiTheme="majorHAnsi" w:hAnsiTheme="majorHAnsi" w:cstheme="majorHAnsi"/>
          <w:color w:val="000000"/>
        </w:rPr>
        <w:t>w</w:t>
      </w:r>
      <w:r w:rsidR="00F20772" w:rsidRPr="00F20772">
        <w:rPr>
          <w:rFonts w:asciiTheme="majorHAnsi" w:hAnsiTheme="majorHAnsi" w:cstheme="majorHAnsi"/>
          <w:color w:val="000000"/>
        </w:rPr>
        <w:t xml:space="preserve">ebinar </w:t>
      </w:r>
      <w:r w:rsidR="007D12EF">
        <w:rPr>
          <w:rFonts w:asciiTheme="majorHAnsi" w:hAnsiTheme="majorHAnsi" w:cstheme="majorHAnsi"/>
          <w:color w:val="000000"/>
        </w:rPr>
        <w:t>e</w:t>
      </w:r>
      <w:r w:rsidR="00F20772" w:rsidRPr="00F20772">
        <w:rPr>
          <w:rFonts w:asciiTheme="majorHAnsi" w:hAnsiTheme="majorHAnsi" w:cstheme="majorHAnsi"/>
          <w:color w:val="000000"/>
        </w:rPr>
        <w:t>vent</w:t>
      </w:r>
      <w:r w:rsidR="0099114D" w:rsidRPr="0099114D">
        <w:t xml:space="preserve"> </w:t>
      </w:r>
      <w:r w:rsidR="00F20772" w:rsidRPr="00F20772">
        <w:rPr>
          <w:rFonts w:asciiTheme="majorHAnsi" w:hAnsiTheme="majorHAnsi" w:cstheme="majorHAnsi"/>
          <w:color w:val="000000"/>
        </w:rPr>
        <w:t>on Wednesday 10th February 2021</w:t>
      </w:r>
      <w:r w:rsidR="007D12EF">
        <w:rPr>
          <w:rFonts w:asciiTheme="majorHAnsi" w:hAnsiTheme="majorHAnsi" w:cstheme="majorHAnsi"/>
          <w:color w:val="000000"/>
        </w:rPr>
        <w:t xml:space="preserve">, 10 to </w:t>
      </w:r>
      <w:r w:rsidR="00F20772" w:rsidRPr="00F20772">
        <w:rPr>
          <w:rFonts w:asciiTheme="majorHAnsi" w:hAnsiTheme="majorHAnsi" w:cstheme="majorHAnsi"/>
          <w:color w:val="000000"/>
        </w:rPr>
        <w:t>11am</w:t>
      </w:r>
      <w:r w:rsidR="00327D8F">
        <w:rPr>
          <w:rFonts w:asciiTheme="majorHAnsi" w:hAnsiTheme="majorHAnsi" w:cstheme="majorHAnsi"/>
          <w:color w:val="000000"/>
        </w:rPr>
        <w:t xml:space="preserve"> on </w:t>
      </w:r>
      <w:r w:rsidR="00CC0BA7" w:rsidRPr="00456B9B">
        <w:rPr>
          <w:i/>
          <w:iCs/>
          <w:color w:val="auto"/>
        </w:rPr>
        <w:t>‘Preparing your pre-accredited business for a new future in 2021’</w:t>
      </w:r>
      <w:r w:rsidR="00327D8F">
        <w:rPr>
          <w:i/>
          <w:iCs/>
          <w:color w:val="auto"/>
        </w:rPr>
        <w:t>.</w:t>
      </w:r>
      <w:r w:rsidR="006958D4">
        <w:rPr>
          <w:i/>
          <w:iCs/>
          <w:color w:val="auto"/>
        </w:rPr>
        <w:t xml:space="preserve"> </w:t>
      </w:r>
    </w:p>
    <w:p w14:paraId="0C5ADDB6" w14:textId="77777777" w:rsidR="00593EFA" w:rsidRDefault="00593EFA" w:rsidP="00222A8C">
      <w:pPr>
        <w:jc w:val="left"/>
        <w:rPr>
          <w:i/>
          <w:iCs/>
          <w:color w:val="auto"/>
        </w:rPr>
      </w:pPr>
    </w:p>
    <w:p w14:paraId="11E3611F" w14:textId="77777777" w:rsidR="00593EFA" w:rsidRDefault="00327D8F" w:rsidP="00222A8C">
      <w:pPr>
        <w:jc w:val="left"/>
        <w:rPr>
          <w:rFonts w:asciiTheme="minorHAnsi" w:hAnsiTheme="minorHAnsi" w:cstheme="minorHAnsi"/>
          <w:color w:val="auto"/>
        </w:rPr>
      </w:pPr>
      <w:r w:rsidRPr="00327D8F">
        <w:rPr>
          <w:color w:val="auto"/>
        </w:rPr>
        <w:t xml:space="preserve">The webinar </w:t>
      </w:r>
      <w:r w:rsidR="00170754" w:rsidRPr="00327D8F">
        <w:rPr>
          <w:color w:val="auto"/>
        </w:rPr>
        <w:t xml:space="preserve">will discuss five steps to </w:t>
      </w:r>
      <w:r w:rsidR="003F6272" w:rsidRPr="00327D8F">
        <w:rPr>
          <w:color w:val="auto"/>
        </w:rPr>
        <w:t>e</w:t>
      </w:r>
      <w:r w:rsidR="00170754" w:rsidRPr="00327D8F">
        <w:rPr>
          <w:color w:val="auto"/>
        </w:rPr>
        <w:t xml:space="preserve">nsuring </w:t>
      </w:r>
      <w:r w:rsidR="003F6272" w:rsidRPr="00327D8F">
        <w:rPr>
          <w:color w:val="auto"/>
        </w:rPr>
        <w:t>b</w:t>
      </w:r>
      <w:r w:rsidR="00170754" w:rsidRPr="00327D8F">
        <w:rPr>
          <w:color w:val="auto"/>
        </w:rPr>
        <w:t xml:space="preserve">usiness </w:t>
      </w:r>
      <w:r w:rsidR="003F6272" w:rsidRPr="00327D8F">
        <w:rPr>
          <w:color w:val="auto"/>
        </w:rPr>
        <w:t>s</w:t>
      </w:r>
      <w:r w:rsidR="00170754" w:rsidRPr="00327D8F">
        <w:rPr>
          <w:color w:val="auto"/>
        </w:rPr>
        <w:t xml:space="preserve">uccess in extreme times and </w:t>
      </w:r>
      <w:r w:rsidR="0044151C" w:rsidRPr="00327D8F">
        <w:rPr>
          <w:color w:val="auto"/>
        </w:rPr>
        <w:t>recovery techniques to prepare</w:t>
      </w:r>
      <w:r w:rsidR="0044151C" w:rsidRPr="00456B9B">
        <w:rPr>
          <w:color w:val="auto"/>
        </w:rPr>
        <w:t xml:space="preserve"> for your new 'C</w:t>
      </w:r>
      <w:r w:rsidR="00456B9B">
        <w:rPr>
          <w:color w:val="auto"/>
        </w:rPr>
        <w:t xml:space="preserve">OVID </w:t>
      </w:r>
      <w:r w:rsidR="0044151C" w:rsidRPr="00456B9B">
        <w:rPr>
          <w:color w:val="auto"/>
        </w:rPr>
        <w:t>normal' future.</w:t>
      </w:r>
      <w:r w:rsidR="00222A8C">
        <w:rPr>
          <w:color w:val="auto"/>
        </w:rPr>
        <w:t xml:space="preserve"> </w:t>
      </w:r>
      <w:r w:rsidR="00222A8C" w:rsidRPr="00222A8C">
        <w:rPr>
          <w:color w:val="auto"/>
        </w:rPr>
        <w:t xml:space="preserve">It will also </w:t>
      </w:r>
      <w:r w:rsidR="0044151C" w:rsidRPr="00222A8C">
        <w:rPr>
          <w:rFonts w:asciiTheme="minorHAnsi" w:hAnsiTheme="minorHAnsi" w:cstheme="minorHAnsi"/>
          <w:color w:val="auto"/>
        </w:rPr>
        <w:t xml:space="preserve">highlight points from the Community Needs Marketing and </w:t>
      </w:r>
      <w:r w:rsidR="00690B56">
        <w:rPr>
          <w:rFonts w:asciiTheme="minorHAnsi" w:hAnsiTheme="minorHAnsi" w:cstheme="minorHAnsi"/>
          <w:color w:val="auto"/>
        </w:rPr>
        <w:t xml:space="preserve">Strategic and </w:t>
      </w:r>
      <w:r w:rsidR="0044151C" w:rsidRPr="00222A8C">
        <w:rPr>
          <w:rFonts w:asciiTheme="minorHAnsi" w:hAnsiTheme="minorHAnsi" w:cstheme="minorHAnsi"/>
          <w:color w:val="auto"/>
        </w:rPr>
        <w:t xml:space="preserve">Project Planning </w:t>
      </w:r>
      <w:r w:rsidR="00774EFB" w:rsidRPr="00222A8C">
        <w:rPr>
          <w:rFonts w:asciiTheme="minorHAnsi" w:hAnsiTheme="minorHAnsi" w:cstheme="minorHAnsi"/>
          <w:color w:val="auto"/>
        </w:rPr>
        <w:t xml:space="preserve">webinar </w:t>
      </w:r>
      <w:r w:rsidR="0044151C" w:rsidRPr="00222A8C">
        <w:rPr>
          <w:rFonts w:asciiTheme="minorHAnsi" w:hAnsiTheme="minorHAnsi" w:cstheme="minorHAnsi"/>
          <w:color w:val="auto"/>
        </w:rPr>
        <w:t xml:space="preserve">sessions </w:t>
      </w:r>
      <w:r w:rsidR="00690B56">
        <w:rPr>
          <w:rFonts w:asciiTheme="minorHAnsi" w:hAnsiTheme="minorHAnsi" w:cstheme="minorHAnsi"/>
          <w:color w:val="auto"/>
        </w:rPr>
        <w:t xml:space="preserve">that </w:t>
      </w:r>
      <w:r w:rsidR="00725C9E">
        <w:rPr>
          <w:rFonts w:asciiTheme="minorHAnsi" w:hAnsiTheme="minorHAnsi" w:cstheme="minorHAnsi"/>
          <w:color w:val="auto"/>
        </w:rPr>
        <w:t xml:space="preserve">SBMS </w:t>
      </w:r>
      <w:r w:rsidR="0044151C" w:rsidRPr="00222A8C">
        <w:rPr>
          <w:rFonts w:asciiTheme="minorHAnsi" w:hAnsiTheme="minorHAnsi" w:cstheme="minorHAnsi"/>
          <w:color w:val="auto"/>
        </w:rPr>
        <w:t xml:space="preserve">delivered in August-September </w:t>
      </w:r>
      <w:r w:rsidR="00FA4FF9" w:rsidRPr="00222A8C">
        <w:rPr>
          <w:rFonts w:asciiTheme="minorHAnsi" w:hAnsiTheme="minorHAnsi" w:cstheme="minorHAnsi"/>
          <w:color w:val="auto"/>
        </w:rPr>
        <w:t>2020</w:t>
      </w:r>
      <w:r w:rsidR="00725C9E">
        <w:rPr>
          <w:rFonts w:asciiTheme="minorHAnsi" w:hAnsiTheme="minorHAnsi" w:cstheme="minorHAnsi"/>
          <w:color w:val="auto"/>
        </w:rPr>
        <w:t xml:space="preserve">. </w:t>
      </w:r>
    </w:p>
    <w:p w14:paraId="4B8AD244" w14:textId="77777777" w:rsidR="00593EFA" w:rsidRDefault="00593EFA" w:rsidP="00222A8C">
      <w:pPr>
        <w:jc w:val="left"/>
        <w:rPr>
          <w:rFonts w:asciiTheme="minorHAnsi" w:hAnsiTheme="minorHAnsi" w:cstheme="minorHAnsi"/>
          <w:color w:val="auto"/>
        </w:rPr>
      </w:pPr>
    </w:p>
    <w:p w14:paraId="02BE8EFF" w14:textId="77DCA480" w:rsidR="00235A0A" w:rsidRPr="006958D4" w:rsidRDefault="000D21E0" w:rsidP="00222A8C">
      <w:pPr>
        <w:jc w:val="left"/>
        <w:rPr>
          <w:i/>
          <w:iCs/>
          <w:color w:val="auto"/>
        </w:rPr>
      </w:pPr>
      <w:r>
        <w:rPr>
          <w:rFonts w:asciiTheme="minorHAnsi" w:hAnsiTheme="minorHAnsi" w:cstheme="minorHAnsi"/>
          <w:color w:val="auto"/>
        </w:rPr>
        <w:t>R</w:t>
      </w:r>
      <w:r w:rsidR="00472B06" w:rsidRPr="00472B06">
        <w:rPr>
          <w:rFonts w:asciiTheme="minorHAnsi" w:hAnsiTheme="minorHAnsi" w:cstheme="minorHAnsi"/>
          <w:color w:val="auto"/>
        </w:rPr>
        <w:t xml:space="preserve">egister to attend </w:t>
      </w:r>
      <w:r w:rsidR="00593EFA">
        <w:rPr>
          <w:rFonts w:asciiTheme="minorHAnsi" w:hAnsiTheme="minorHAnsi" w:cstheme="minorHAnsi"/>
          <w:color w:val="auto"/>
        </w:rPr>
        <w:t xml:space="preserve">this </w:t>
      </w:r>
      <w:r w:rsidR="00472B06" w:rsidRPr="00472B06">
        <w:rPr>
          <w:rFonts w:asciiTheme="minorHAnsi" w:hAnsiTheme="minorHAnsi" w:cstheme="minorHAnsi"/>
          <w:color w:val="auto"/>
        </w:rPr>
        <w:t>webinar event</w:t>
      </w:r>
      <w:r w:rsidRPr="000D21E0">
        <w:rPr>
          <w:rFonts w:asciiTheme="majorHAnsi" w:hAnsiTheme="majorHAnsi" w:cstheme="majorHAnsi"/>
        </w:rPr>
        <w:t xml:space="preserve"> </w:t>
      </w:r>
      <w:hyperlink r:id="rId12" w:history="1">
        <w:r w:rsidRPr="00F47C24">
          <w:rPr>
            <w:rStyle w:val="Hyperlink"/>
            <w:rFonts w:asciiTheme="majorHAnsi" w:hAnsiTheme="majorHAnsi" w:cstheme="majorHAnsi"/>
          </w:rPr>
          <w:t>here</w:t>
        </w:r>
      </w:hyperlink>
    </w:p>
    <w:p w14:paraId="07B5CAED" w14:textId="5EF40044" w:rsidR="0004537D" w:rsidRPr="0004537D" w:rsidRDefault="00170754" w:rsidP="002769B1">
      <w:pPr>
        <w:pStyle w:val="NormalWeb"/>
        <w:rPr>
          <w:rFonts w:asciiTheme="majorHAnsi" w:hAnsiTheme="majorHAnsi" w:cstheme="majorHAnsi"/>
          <w:u w:val="single"/>
        </w:rPr>
      </w:pPr>
      <w:r w:rsidRPr="0004537D">
        <w:rPr>
          <w:rFonts w:asciiTheme="majorHAnsi" w:hAnsiTheme="majorHAnsi" w:cstheme="majorHAnsi"/>
          <w:u w:val="single"/>
        </w:rPr>
        <w:t xml:space="preserve">For pre-accredited educators </w:t>
      </w:r>
      <w:r w:rsidR="0076769D">
        <w:rPr>
          <w:rFonts w:asciiTheme="majorHAnsi" w:hAnsiTheme="majorHAnsi" w:cstheme="majorHAnsi"/>
          <w:u w:val="single"/>
        </w:rPr>
        <w:t>in</w:t>
      </w:r>
      <w:r w:rsidRPr="0004537D">
        <w:rPr>
          <w:rFonts w:asciiTheme="majorHAnsi" w:hAnsiTheme="majorHAnsi" w:cstheme="majorHAnsi"/>
          <w:u w:val="single"/>
        </w:rPr>
        <w:t xml:space="preserve"> Learn Locals </w:t>
      </w:r>
    </w:p>
    <w:p w14:paraId="600111DE" w14:textId="50069993" w:rsidR="00004845" w:rsidRDefault="0004537D" w:rsidP="002769B1">
      <w:pPr>
        <w:pStyle w:val="NormalWeb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</w:rPr>
        <w:t>T</w:t>
      </w:r>
      <w:r w:rsidR="00170754" w:rsidRPr="00222A8C">
        <w:rPr>
          <w:rFonts w:asciiTheme="majorHAnsi" w:hAnsiTheme="majorHAnsi" w:cstheme="majorHAnsi"/>
        </w:rPr>
        <w:t xml:space="preserve">he Department has commenced </w:t>
      </w:r>
      <w:r w:rsidR="00170754" w:rsidRPr="00170754">
        <w:rPr>
          <w:rFonts w:asciiTheme="majorHAnsi" w:hAnsiTheme="majorHAnsi" w:cstheme="majorHAnsi"/>
          <w:color w:val="000000"/>
        </w:rPr>
        <w:t>planning of several professional development (PD) opportunities</w:t>
      </w:r>
      <w:r w:rsidR="001C7D97">
        <w:rPr>
          <w:rFonts w:asciiTheme="majorHAnsi" w:hAnsiTheme="majorHAnsi" w:cstheme="majorHAnsi"/>
          <w:color w:val="000000"/>
        </w:rPr>
        <w:t xml:space="preserve"> </w:t>
      </w:r>
      <w:r w:rsidR="00004845">
        <w:rPr>
          <w:rFonts w:asciiTheme="majorHAnsi" w:hAnsiTheme="majorHAnsi" w:cstheme="majorHAnsi"/>
          <w:color w:val="000000"/>
        </w:rPr>
        <w:t>on behalf of the ACFE Bo</w:t>
      </w:r>
      <w:r w:rsidR="00690B56">
        <w:rPr>
          <w:rFonts w:asciiTheme="majorHAnsi" w:hAnsiTheme="majorHAnsi" w:cstheme="majorHAnsi"/>
          <w:color w:val="000000"/>
        </w:rPr>
        <w:t>a</w:t>
      </w:r>
      <w:r w:rsidR="00004845">
        <w:rPr>
          <w:rFonts w:asciiTheme="majorHAnsi" w:hAnsiTheme="majorHAnsi" w:cstheme="majorHAnsi"/>
          <w:color w:val="000000"/>
        </w:rPr>
        <w:t xml:space="preserve">rd. They </w:t>
      </w:r>
      <w:r w:rsidR="001C7D97">
        <w:rPr>
          <w:rFonts w:asciiTheme="majorHAnsi" w:hAnsiTheme="majorHAnsi" w:cstheme="majorHAnsi"/>
          <w:color w:val="000000"/>
        </w:rPr>
        <w:t>includ</w:t>
      </w:r>
      <w:r w:rsidR="00004845">
        <w:rPr>
          <w:rFonts w:asciiTheme="majorHAnsi" w:hAnsiTheme="majorHAnsi" w:cstheme="majorHAnsi"/>
          <w:color w:val="000000"/>
        </w:rPr>
        <w:t>e</w:t>
      </w:r>
      <w:r w:rsidR="001C7D97">
        <w:rPr>
          <w:rFonts w:asciiTheme="majorHAnsi" w:hAnsiTheme="majorHAnsi" w:cstheme="majorHAnsi"/>
          <w:color w:val="000000"/>
        </w:rPr>
        <w:t xml:space="preserve"> </w:t>
      </w:r>
      <w:r w:rsidR="00383EFF">
        <w:rPr>
          <w:rFonts w:asciiTheme="majorHAnsi" w:hAnsiTheme="majorHAnsi" w:cstheme="majorHAnsi"/>
          <w:color w:val="000000"/>
        </w:rPr>
        <w:t>the following t</w:t>
      </w:r>
      <w:r w:rsidR="001C7D97">
        <w:rPr>
          <w:rFonts w:asciiTheme="majorHAnsi" w:hAnsiTheme="majorHAnsi" w:cstheme="majorHAnsi"/>
          <w:color w:val="000000"/>
        </w:rPr>
        <w:t xml:space="preserve">o commence </w:t>
      </w:r>
      <w:r w:rsidR="00383EFF">
        <w:rPr>
          <w:rFonts w:asciiTheme="majorHAnsi" w:hAnsiTheme="majorHAnsi" w:cstheme="majorHAnsi"/>
          <w:color w:val="000000"/>
        </w:rPr>
        <w:t>with</w:t>
      </w:r>
      <w:r w:rsidR="00004845">
        <w:rPr>
          <w:rFonts w:asciiTheme="majorHAnsi" w:hAnsiTheme="majorHAnsi" w:cstheme="majorHAnsi"/>
          <w:color w:val="000000"/>
        </w:rPr>
        <w:t>in the first half of 2021:</w:t>
      </w:r>
    </w:p>
    <w:p w14:paraId="74709709" w14:textId="2E208568" w:rsidR="00BF56FC" w:rsidRDefault="002B7486" w:rsidP="00E12927">
      <w:pPr>
        <w:pStyle w:val="NormalWeb"/>
        <w:numPr>
          <w:ilvl w:val="0"/>
          <w:numId w:val="31"/>
        </w:numPr>
        <w:rPr>
          <w:rFonts w:asciiTheme="majorHAnsi" w:hAnsiTheme="majorHAnsi" w:cstheme="majorHAnsi"/>
          <w:color w:val="000000"/>
        </w:rPr>
      </w:pPr>
      <w:r w:rsidRPr="00BF56FC">
        <w:rPr>
          <w:rFonts w:asciiTheme="majorHAnsi" w:hAnsiTheme="majorHAnsi" w:cstheme="majorHAnsi"/>
          <w:color w:val="000000"/>
        </w:rPr>
        <w:t>Getting started in o</w:t>
      </w:r>
      <w:r w:rsidR="004C233E" w:rsidRPr="00BF56FC">
        <w:rPr>
          <w:rFonts w:asciiTheme="majorHAnsi" w:hAnsiTheme="majorHAnsi" w:cstheme="majorHAnsi"/>
          <w:color w:val="000000"/>
        </w:rPr>
        <w:t>nline/blended teaching and learning</w:t>
      </w:r>
      <w:r w:rsidR="00BF56FC" w:rsidRPr="00BF56FC">
        <w:rPr>
          <w:rFonts w:asciiTheme="majorHAnsi" w:hAnsiTheme="majorHAnsi" w:cstheme="majorHAnsi"/>
          <w:color w:val="000000"/>
        </w:rPr>
        <w:t xml:space="preserve">, for beginners </w:t>
      </w:r>
      <w:r w:rsidR="00BF56FC">
        <w:rPr>
          <w:rFonts w:asciiTheme="majorHAnsi" w:hAnsiTheme="majorHAnsi" w:cstheme="majorHAnsi"/>
          <w:color w:val="000000"/>
        </w:rPr>
        <w:t xml:space="preserve">in this delivery format </w:t>
      </w:r>
    </w:p>
    <w:p w14:paraId="365F4BE0" w14:textId="30AAA679" w:rsidR="0019410A" w:rsidRDefault="00BF56FC" w:rsidP="00E12927">
      <w:pPr>
        <w:pStyle w:val="NormalWeb"/>
        <w:numPr>
          <w:ilvl w:val="0"/>
          <w:numId w:val="31"/>
        </w:num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E</w:t>
      </w:r>
      <w:r w:rsidR="008A73B7" w:rsidRPr="00BF56FC">
        <w:rPr>
          <w:rFonts w:asciiTheme="majorHAnsi" w:hAnsiTheme="majorHAnsi" w:cstheme="majorHAnsi"/>
          <w:color w:val="000000"/>
        </w:rPr>
        <w:t xml:space="preserve">nhancing </w:t>
      </w:r>
      <w:r>
        <w:rPr>
          <w:rFonts w:asciiTheme="majorHAnsi" w:hAnsiTheme="majorHAnsi" w:cstheme="majorHAnsi"/>
          <w:color w:val="000000"/>
        </w:rPr>
        <w:t>o</w:t>
      </w:r>
      <w:r w:rsidR="004C233E" w:rsidRPr="00BF56FC">
        <w:rPr>
          <w:rFonts w:asciiTheme="majorHAnsi" w:hAnsiTheme="majorHAnsi" w:cstheme="majorHAnsi"/>
          <w:color w:val="000000"/>
        </w:rPr>
        <w:t xml:space="preserve">nline/blended teaching and learning </w:t>
      </w:r>
      <w:r w:rsidR="002B7486" w:rsidRPr="00BF56FC">
        <w:rPr>
          <w:rFonts w:asciiTheme="majorHAnsi" w:hAnsiTheme="majorHAnsi" w:cstheme="majorHAnsi"/>
          <w:color w:val="000000"/>
        </w:rPr>
        <w:t>capabilities, f</w:t>
      </w:r>
      <w:r w:rsidR="00D47E2F" w:rsidRPr="00BF56FC">
        <w:rPr>
          <w:rFonts w:asciiTheme="majorHAnsi" w:hAnsiTheme="majorHAnsi" w:cstheme="majorHAnsi"/>
          <w:color w:val="000000"/>
        </w:rPr>
        <w:t xml:space="preserve">or </w:t>
      </w:r>
      <w:r w:rsidR="00EF4CB2" w:rsidRPr="00BF56FC">
        <w:rPr>
          <w:rFonts w:asciiTheme="majorHAnsi" w:hAnsiTheme="majorHAnsi" w:cstheme="majorHAnsi"/>
          <w:color w:val="000000"/>
        </w:rPr>
        <w:t>educ</w:t>
      </w:r>
      <w:r w:rsidR="008A73B7" w:rsidRPr="00BF56FC">
        <w:rPr>
          <w:rFonts w:asciiTheme="majorHAnsi" w:hAnsiTheme="majorHAnsi" w:cstheme="majorHAnsi"/>
          <w:color w:val="000000"/>
        </w:rPr>
        <w:t xml:space="preserve">ators </w:t>
      </w:r>
      <w:r w:rsidR="00EF4CB2" w:rsidRPr="00BF56FC">
        <w:rPr>
          <w:rFonts w:asciiTheme="majorHAnsi" w:hAnsiTheme="majorHAnsi" w:cstheme="majorHAnsi"/>
          <w:color w:val="000000"/>
        </w:rPr>
        <w:t xml:space="preserve">with </w:t>
      </w:r>
      <w:r w:rsidR="008A73B7" w:rsidRPr="00BF56FC">
        <w:rPr>
          <w:rFonts w:asciiTheme="majorHAnsi" w:hAnsiTheme="majorHAnsi" w:cstheme="majorHAnsi"/>
          <w:color w:val="000000"/>
        </w:rPr>
        <w:t>experience in this delive</w:t>
      </w:r>
      <w:r w:rsidR="002B7486" w:rsidRPr="00BF56FC">
        <w:rPr>
          <w:rFonts w:asciiTheme="majorHAnsi" w:hAnsiTheme="majorHAnsi" w:cstheme="majorHAnsi"/>
          <w:color w:val="000000"/>
        </w:rPr>
        <w:t>r</w:t>
      </w:r>
      <w:r w:rsidR="008A73B7" w:rsidRPr="00BF56FC">
        <w:rPr>
          <w:rFonts w:asciiTheme="majorHAnsi" w:hAnsiTheme="majorHAnsi" w:cstheme="majorHAnsi"/>
          <w:color w:val="000000"/>
        </w:rPr>
        <w:t>y format</w:t>
      </w:r>
    </w:p>
    <w:p w14:paraId="591F0EB9" w14:textId="582A474D" w:rsidR="00593EFA" w:rsidRDefault="00B540F1" w:rsidP="00593EFA">
      <w:pPr>
        <w:pStyle w:val="NormalWeb"/>
        <w:numPr>
          <w:ilvl w:val="0"/>
          <w:numId w:val="31"/>
        </w:num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Another round of the </w:t>
      </w:r>
      <w:r w:rsidRPr="00B540F1">
        <w:rPr>
          <w:rFonts w:asciiTheme="majorHAnsi" w:hAnsiTheme="majorHAnsi" w:cstheme="majorHAnsi"/>
          <w:color w:val="000000"/>
        </w:rPr>
        <w:t>Adult Literacy and Numeracy Practitioner Program</w:t>
      </w:r>
      <w:r w:rsidR="00DC0AA5">
        <w:rPr>
          <w:rFonts w:asciiTheme="majorHAnsi" w:hAnsiTheme="majorHAnsi" w:cstheme="majorHAnsi"/>
          <w:color w:val="000000"/>
        </w:rPr>
        <w:t xml:space="preserve"> (ALN</w:t>
      </w:r>
      <w:r w:rsidR="0076769D">
        <w:rPr>
          <w:rFonts w:asciiTheme="majorHAnsi" w:hAnsiTheme="majorHAnsi" w:cstheme="majorHAnsi"/>
          <w:color w:val="000000"/>
        </w:rPr>
        <w:t>P</w:t>
      </w:r>
      <w:r w:rsidR="00DC0AA5">
        <w:rPr>
          <w:rFonts w:asciiTheme="majorHAnsi" w:hAnsiTheme="majorHAnsi" w:cstheme="majorHAnsi"/>
          <w:color w:val="000000"/>
        </w:rPr>
        <w:t>P</w:t>
      </w:r>
      <w:r w:rsidR="00FE130E">
        <w:rPr>
          <w:rFonts w:asciiTheme="majorHAnsi" w:hAnsiTheme="majorHAnsi" w:cstheme="majorHAnsi"/>
          <w:color w:val="000000"/>
        </w:rPr>
        <w:t>)</w:t>
      </w:r>
      <w:r w:rsidR="00383EFF">
        <w:rPr>
          <w:rFonts w:asciiTheme="majorHAnsi" w:hAnsiTheme="majorHAnsi" w:cstheme="majorHAnsi"/>
          <w:color w:val="000000"/>
        </w:rPr>
        <w:t>,</w:t>
      </w:r>
      <w:r w:rsidR="00F217DD">
        <w:rPr>
          <w:rFonts w:asciiTheme="majorHAnsi" w:hAnsiTheme="majorHAnsi" w:cstheme="majorHAnsi"/>
          <w:color w:val="000000"/>
        </w:rPr>
        <w:t xml:space="preserve"> to ensure every Learn Local has at least one </w:t>
      </w:r>
      <w:r w:rsidR="00F217DD" w:rsidRPr="00F217DD">
        <w:rPr>
          <w:rFonts w:asciiTheme="majorHAnsi" w:hAnsiTheme="majorHAnsi" w:cstheme="majorHAnsi"/>
          <w:color w:val="000000"/>
        </w:rPr>
        <w:t>pre-accredited educator</w:t>
      </w:r>
      <w:r w:rsidR="00F217DD">
        <w:rPr>
          <w:rFonts w:asciiTheme="majorHAnsi" w:hAnsiTheme="majorHAnsi" w:cstheme="majorHAnsi"/>
          <w:color w:val="000000"/>
        </w:rPr>
        <w:t xml:space="preserve"> who has completed this progra</w:t>
      </w:r>
      <w:r w:rsidR="00383EFF">
        <w:rPr>
          <w:rFonts w:asciiTheme="majorHAnsi" w:hAnsiTheme="majorHAnsi" w:cstheme="majorHAnsi"/>
          <w:color w:val="000000"/>
        </w:rPr>
        <w:t>m</w:t>
      </w:r>
    </w:p>
    <w:p w14:paraId="3EE3DA3B" w14:textId="5B2D38FA" w:rsidR="00593EFA" w:rsidRDefault="00DC0AA5" w:rsidP="00593EFA">
      <w:pPr>
        <w:pStyle w:val="NormalWeb"/>
        <w:numPr>
          <w:ilvl w:val="0"/>
          <w:numId w:val="31"/>
        </w:numPr>
        <w:rPr>
          <w:rFonts w:asciiTheme="majorHAnsi" w:hAnsiTheme="majorHAnsi" w:cstheme="majorHAnsi"/>
          <w:color w:val="000000"/>
        </w:rPr>
      </w:pPr>
      <w:r w:rsidRPr="00593EFA">
        <w:rPr>
          <w:rFonts w:asciiTheme="majorHAnsi" w:hAnsiTheme="majorHAnsi" w:cstheme="majorHAnsi"/>
          <w:color w:val="000000"/>
        </w:rPr>
        <w:t xml:space="preserve">Working with </w:t>
      </w:r>
      <w:proofErr w:type="spellStart"/>
      <w:r w:rsidRPr="00593EFA">
        <w:rPr>
          <w:rFonts w:asciiTheme="majorHAnsi" w:hAnsiTheme="majorHAnsi" w:cstheme="majorHAnsi"/>
          <w:color w:val="000000"/>
        </w:rPr>
        <w:t>Koorie</w:t>
      </w:r>
      <w:proofErr w:type="spellEnd"/>
      <w:r w:rsidRPr="00593EFA">
        <w:rPr>
          <w:rFonts w:asciiTheme="majorHAnsi" w:hAnsiTheme="majorHAnsi" w:cstheme="majorHAnsi"/>
          <w:color w:val="000000"/>
        </w:rPr>
        <w:t xml:space="preserve"> students, a pilot test of a new PD </w:t>
      </w:r>
      <w:r w:rsidRPr="00593EFA">
        <w:rPr>
          <w:rFonts w:asciiTheme="minorHAnsi" w:hAnsiTheme="minorHAnsi" w:cstheme="minorHAnsi"/>
          <w:color w:val="000000"/>
        </w:rPr>
        <w:t>module</w:t>
      </w:r>
      <w:r w:rsidRPr="00593EFA">
        <w:rPr>
          <w:rFonts w:asciiTheme="minorHAnsi" w:hAnsiTheme="minorHAnsi" w:cstheme="minorHAnsi"/>
        </w:rPr>
        <w:t xml:space="preserve"> to be added to the </w:t>
      </w:r>
      <w:r w:rsidRPr="00593EFA">
        <w:rPr>
          <w:rFonts w:asciiTheme="minorHAnsi" w:hAnsiTheme="minorHAnsi" w:cstheme="minorHAnsi"/>
          <w:color w:val="000000"/>
        </w:rPr>
        <w:t>ALN</w:t>
      </w:r>
      <w:r w:rsidR="0076769D">
        <w:rPr>
          <w:rFonts w:asciiTheme="minorHAnsi" w:hAnsiTheme="minorHAnsi" w:cstheme="minorHAnsi"/>
          <w:color w:val="000000"/>
        </w:rPr>
        <w:t>P</w:t>
      </w:r>
      <w:r w:rsidRPr="00593EFA">
        <w:rPr>
          <w:rFonts w:asciiTheme="minorHAnsi" w:hAnsiTheme="minorHAnsi" w:cstheme="minorHAnsi"/>
          <w:color w:val="000000"/>
        </w:rPr>
        <w:t>P</w:t>
      </w:r>
      <w:r w:rsidRPr="00593EFA">
        <w:rPr>
          <w:rFonts w:asciiTheme="majorHAnsi" w:hAnsiTheme="majorHAnsi" w:cstheme="majorHAnsi"/>
          <w:color w:val="000000"/>
        </w:rPr>
        <w:t xml:space="preserve"> </w:t>
      </w:r>
    </w:p>
    <w:p w14:paraId="7E3FD986" w14:textId="68FE43B7" w:rsidR="00732235" w:rsidRPr="00593EFA" w:rsidRDefault="00732235" w:rsidP="00593EFA">
      <w:pPr>
        <w:pStyle w:val="NormalWeb"/>
        <w:numPr>
          <w:ilvl w:val="0"/>
          <w:numId w:val="31"/>
        </w:numPr>
        <w:rPr>
          <w:rFonts w:asciiTheme="majorHAnsi" w:hAnsiTheme="majorHAnsi" w:cstheme="majorHAnsi"/>
          <w:color w:val="000000"/>
        </w:rPr>
      </w:pPr>
      <w:r w:rsidRPr="00732235">
        <w:rPr>
          <w:rFonts w:asciiTheme="majorHAnsi" w:hAnsiTheme="majorHAnsi" w:cstheme="majorHAnsi"/>
          <w:color w:val="000000"/>
        </w:rPr>
        <w:t>Instructional design</w:t>
      </w:r>
      <w:r w:rsidR="006F2539">
        <w:rPr>
          <w:rFonts w:asciiTheme="majorHAnsi" w:hAnsiTheme="majorHAnsi" w:cstheme="majorHAnsi"/>
          <w:color w:val="000000"/>
        </w:rPr>
        <w:t>.</w:t>
      </w:r>
    </w:p>
    <w:p w14:paraId="4D1EC0B7" w14:textId="0603ED71" w:rsidR="00A919CD" w:rsidRPr="00593EFA" w:rsidRDefault="0004537D" w:rsidP="00593EFA">
      <w:pPr>
        <w:pStyle w:val="NormalWeb"/>
        <w:rPr>
          <w:rFonts w:asciiTheme="majorHAnsi" w:hAnsiTheme="majorHAnsi" w:cstheme="majorHAnsi"/>
          <w:color w:val="000000"/>
        </w:rPr>
      </w:pPr>
      <w:r w:rsidRPr="00593EFA">
        <w:rPr>
          <w:rFonts w:asciiTheme="majorHAnsi" w:hAnsiTheme="majorHAnsi" w:cstheme="majorHAnsi"/>
          <w:color w:val="000000"/>
        </w:rPr>
        <w:t xml:space="preserve">Look out for </w:t>
      </w:r>
      <w:r w:rsidR="00E74E79" w:rsidRPr="00593EFA">
        <w:rPr>
          <w:rFonts w:asciiTheme="majorHAnsi" w:hAnsiTheme="majorHAnsi" w:cstheme="majorHAnsi"/>
          <w:color w:val="000000"/>
        </w:rPr>
        <w:t>f</w:t>
      </w:r>
      <w:r w:rsidR="00170754" w:rsidRPr="00593EFA">
        <w:rPr>
          <w:rFonts w:asciiTheme="majorHAnsi" w:hAnsiTheme="majorHAnsi" w:cstheme="majorHAnsi"/>
          <w:color w:val="000000"/>
        </w:rPr>
        <w:t xml:space="preserve">uture </w:t>
      </w:r>
      <w:r w:rsidR="006F2539">
        <w:rPr>
          <w:rFonts w:asciiTheme="majorHAnsi" w:hAnsiTheme="majorHAnsi" w:cstheme="majorHAnsi"/>
          <w:color w:val="000000"/>
        </w:rPr>
        <w:t>PIRE Branch</w:t>
      </w:r>
      <w:r w:rsidR="00170754" w:rsidRPr="00593EFA">
        <w:rPr>
          <w:rFonts w:asciiTheme="majorHAnsi" w:hAnsiTheme="majorHAnsi" w:cstheme="majorHAnsi"/>
          <w:color w:val="000000"/>
        </w:rPr>
        <w:t xml:space="preserve"> memos </w:t>
      </w:r>
      <w:r w:rsidR="0014231F" w:rsidRPr="00593EFA">
        <w:rPr>
          <w:rFonts w:asciiTheme="majorHAnsi" w:hAnsiTheme="majorHAnsi" w:cstheme="majorHAnsi"/>
          <w:color w:val="000000"/>
        </w:rPr>
        <w:t xml:space="preserve">that will provide details </w:t>
      </w:r>
      <w:r w:rsidR="00E31E60" w:rsidRPr="00593EFA">
        <w:rPr>
          <w:rFonts w:asciiTheme="majorHAnsi" w:hAnsiTheme="majorHAnsi" w:cstheme="majorHAnsi"/>
          <w:color w:val="000000"/>
        </w:rPr>
        <w:t xml:space="preserve">on each </w:t>
      </w:r>
      <w:r w:rsidR="0019410A" w:rsidRPr="00593EFA">
        <w:rPr>
          <w:rFonts w:asciiTheme="majorHAnsi" w:hAnsiTheme="majorHAnsi" w:cstheme="majorHAnsi"/>
          <w:color w:val="000000"/>
        </w:rPr>
        <w:t>of these</w:t>
      </w:r>
      <w:r w:rsidR="004F7CE1">
        <w:rPr>
          <w:rFonts w:asciiTheme="majorHAnsi" w:hAnsiTheme="majorHAnsi" w:cstheme="majorHAnsi"/>
          <w:color w:val="000000"/>
        </w:rPr>
        <w:t xml:space="preserve"> </w:t>
      </w:r>
      <w:r w:rsidR="00E31E60" w:rsidRPr="00593EFA">
        <w:rPr>
          <w:rFonts w:asciiTheme="majorHAnsi" w:hAnsiTheme="majorHAnsi" w:cstheme="majorHAnsi"/>
          <w:color w:val="000000"/>
        </w:rPr>
        <w:t>event</w:t>
      </w:r>
      <w:r w:rsidR="004F7CE1">
        <w:rPr>
          <w:rFonts w:asciiTheme="majorHAnsi" w:hAnsiTheme="majorHAnsi" w:cstheme="majorHAnsi"/>
          <w:color w:val="000000"/>
        </w:rPr>
        <w:t>s</w:t>
      </w:r>
      <w:r w:rsidR="00E31E60" w:rsidRPr="00593EFA">
        <w:rPr>
          <w:rFonts w:asciiTheme="majorHAnsi" w:hAnsiTheme="majorHAnsi" w:cstheme="majorHAnsi"/>
          <w:color w:val="000000"/>
        </w:rPr>
        <w:t xml:space="preserve"> </w:t>
      </w:r>
      <w:r w:rsidR="00170754" w:rsidRPr="00593EFA">
        <w:rPr>
          <w:rFonts w:asciiTheme="majorHAnsi" w:hAnsiTheme="majorHAnsi" w:cstheme="majorHAnsi"/>
          <w:color w:val="000000"/>
        </w:rPr>
        <w:t xml:space="preserve">when they reach </w:t>
      </w:r>
      <w:r w:rsidR="000A5C04" w:rsidRPr="00593EFA">
        <w:rPr>
          <w:rFonts w:asciiTheme="majorHAnsi" w:hAnsiTheme="majorHAnsi" w:cstheme="majorHAnsi"/>
          <w:color w:val="000000"/>
        </w:rPr>
        <w:t>r</w:t>
      </w:r>
      <w:r w:rsidR="00170754" w:rsidRPr="00593EFA">
        <w:rPr>
          <w:rFonts w:asciiTheme="majorHAnsi" w:hAnsiTheme="majorHAnsi" w:cstheme="majorHAnsi"/>
          <w:color w:val="000000"/>
        </w:rPr>
        <w:t>egistration stage.</w:t>
      </w:r>
      <w:bookmarkStart w:id="0" w:name="_GoBack"/>
      <w:bookmarkEnd w:id="0"/>
    </w:p>
    <w:sectPr w:rsidR="00A919CD" w:rsidRPr="00593EFA" w:rsidSect="00414AB1">
      <w:footerReference w:type="first" r:id="rId13"/>
      <w:pgSz w:w="11907" w:h="16840" w:code="9"/>
      <w:pgMar w:top="1134" w:right="992" w:bottom="1134" w:left="992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57952" w14:textId="77777777" w:rsidR="00DB79DF" w:rsidRDefault="00DB79DF" w:rsidP="00846881">
      <w:r>
        <w:separator/>
      </w:r>
    </w:p>
  </w:endnote>
  <w:endnote w:type="continuationSeparator" w:id="0">
    <w:p w14:paraId="02231706" w14:textId="77777777" w:rsidR="00DB79DF" w:rsidRDefault="00DB79DF" w:rsidP="00846881">
      <w:r>
        <w:continuationSeparator/>
      </w:r>
    </w:p>
  </w:endnote>
  <w:endnote w:type="continuationNotice" w:id="1">
    <w:p w14:paraId="32D8DCC2" w14:textId="77777777" w:rsidR="00DB79DF" w:rsidRDefault="00DB79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E6B80" w14:textId="77777777" w:rsidR="006834B9" w:rsidRPr="00DF2A51" w:rsidRDefault="006834B9" w:rsidP="00DF2A51">
    <w:pPr>
      <w:pStyle w:val="Footer"/>
      <w:pBdr>
        <w:top w:val="single" w:sz="4" w:space="1" w:color="D9D9D9"/>
      </w:pBdr>
      <w:jc w:val="right"/>
      <w:rPr>
        <w:rFonts w:asciiTheme="minorHAnsi" w:hAnsiTheme="minorHAnsi" w:cstheme="minorHAnsi"/>
        <w:sz w:val="20"/>
      </w:rPr>
    </w:pPr>
    <w:r w:rsidRPr="003A5544">
      <w:rPr>
        <w:rFonts w:asciiTheme="minorHAnsi" w:hAnsiTheme="minorHAnsi" w:cstheme="minorHAnsi"/>
        <w:color w:val="808080"/>
        <w:spacing w:val="60"/>
        <w:sz w:val="20"/>
      </w:rPr>
      <w:fldChar w:fldCharType="begin"/>
    </w:r>
    <w:r w:rsidRPr="003A5544">
      <w:rPr>
        <w:rFonts w:asciiTheme="minorHAnsi" w:hAnsiTheme="minorHAnsi" w:cstheme="minorHAnsi"/>
        <w:color w:val="808080"/>
        <w:spacing w:val="60"/>
        <w:sz w:val="20"/>
      </w:rPr>
      <w:instrText xml:space="preserve"> PAGE   \* MERGEFORMAT </w:instrText>
    </w:r>
    <w:r w:rsidRPr="003A5544">
      <w:rPr>
        <w:rFonts w:asciiTheme="minorHAnsi" w:hAnsiTheme="minorHAnsi" w:cstheme="minorHAnsi"/>
        <w:color w:val="808080"/>
        <w:spacing w:val="60"/>
        <w:sz w:val="20"/>
      </w:rPr>
      <w:fldChar w:fldCharType="separate"/>
    </w:r>
    <w:r w:rsidR="00C218BF">
      <w:rPr>
        <w:rFonts w:asciiTheme="minorHAnsi" w:hAnsiTheme="minorHAnsi" w:cstheme="minorHAnsi"/>
        <w:noProof/>
        <w:color w:val="808080"/>
        <w:spacing w:val="60"/>
        <w:sz w:val="20"/>
      </w:rPr>
      <w:t>1</w:t>
    </w:r>
    <w:r w:rsidRPr="003A5544">
      <w:rPr>
        <w:rFonts w:asciiTheme="minorHAnsi" w:hAnsiTheme="minorHAnsi" w:cstheme="minorHAnsi"/>
        <w:color w:val="808080"/>
        <w:spacing w:val="60"/>
        <w:sz w:val="20"/>
      </w:rPr>
      <w:fldChar w:fldCharType="end"/>
    </w:r>
    <w:r w:rsidRPr="003A5544">
      <w:rPr>
        <w:rFonts w:asciiTheme="minorHAnsi" w:hAnsiTheme="minorHAnsi" w:cstheme="minorHAnsi"/>
        <w:color w:val="808080"/>
        <w:spacing w:val="60"/>
        <w:sz w:val="20"/>
      </w:rPr>
      <w:t>|</w:t>
    </w:r>
    <w:r w:rsidRPr="00DF2A51">
      <w:rPr>
        <w:rFonts w:asciiTheme="minorHAnsi" w:hAnsiTheme="minorHAnsi" w:cstheme="minorHAnsi"/>
        <w:sz w:val="20"/>
      </w:rPr>
      <w:t xml:space="preserve"> </w:t>
    </w:r>
    <w:r w:rsidRPr="00DF2A51">
      <w:rPr>
        <w:rFonts w:asciiTheme="minorHAnsi" w:hAnsiTheme="minorHAnsi" w:cstheme="minorHAnsi"/>
        <w:color w:val="808080"/>
        <w:spacing w:val="60"/>
        <w:sz w:val="2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49D72" w14:textId="77777777" w:rsidR="00DB79DF" w:rsidRDefault="00DB79DF" w:rsidP="00846881">
      <w:r>
        <w:separator/>
      </w:r>
    </w:p>
  </w:footnote>
  <w:footnote w:type="continuationSeparator" w:id="0">
    <w:p w14:paraId="33CA1C6C" w14:textId="77777777" w:rsidR="00DB79DF" w:rsidRDefault="00DB79DF" w:rsidP="00846881">
      <w:r>
        <w:continuationSeparator/>
      </w:r>
    </w:p>
  </w:footnote>
  <w:footnote w:type="continuationNotice" w:id="1">
    <w:p w14:paraId="081A2DE8" w14:textId="77777777" w:rsidR="00DB79DF" w:rsidRDefault="00DB79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DB2CA0"/>
    <w:multiLevelType w:val="hybridMultilevel"/>
    <w:tmpl w:val="84648F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60E5A"/>
    <w:multiLevelType w:val="hybridMultilevel"/>
    <w:tmpl w:val="81344B0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66B0E5A"/>
    <w:multiLevelType w:val="multilevel"/>
    <w:tmpl w:val="880CB2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6B7766"/>
    <w:multiLevelType w:val="hybridMultilevel"/>
    <w:tmpl w:val="8BA81A4E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5678FB"/>
    <w:multiLevelType w:val="hybridMultilevel"/>
    <w:tmpl w:val="F828D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E7C48"/>
    <w:multiLevelType w:val="hybridMultilevel"/>
    <w:tmpl w:val="3766D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63113"/>
    <w:multiLevelType w:val="hybridMultilevel"/>
    <w:tmpl w:val="EAAC7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636EEA"/>
    <w:multiLevelType w:val="multilevel"/>
    <w:tmpl w:val="AF68D5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37857"/>
    <w:multiLevelType w:val="hybridMultilevel"/>
    <w:tmpl w:val="BAECA4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267574"/>
    <w:multiLevelType w:val="hybridMultilevel"/>
    <w:tmpl w:val="563CC1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FB2451"/>
    <w:multiLevelType w:val="hybridMultilevel"/>
    <w:tmpl w:val="23E4591E"/>
    <w:lvl w:ilvl="0" w:tplc="0C09000F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0"/>
  </w:num>
  <w:num w:numId="4">
    <w:abstractNumId w:val="19"/>
  </w:num>
  <w:num w:numId="5">
    <w:abstractNumId w:val="1"/>
  </w:num>
  <w:num w:numId="6">
    <w:abstractNumId w:val="17"/>
  </w:num>
  <w:num w:numId="7">
    <w:abstractNumId w:val="8"/>
  </w:num>
  <w:num w:numId="8">
    <w:abstractNumId w:val="24"/>
  </w:num>
  <w:num w:numId="9">
    <w:abstractNumId w:val="16"/>
  </w:num>
  <w:num w:numId="10">
    <w:abstractNumId w:val="14"/>
  </w:num>
  <w:num w:numId="11">
    <w:abstractNumId w:val="10"/>
  </w:num>
  <w:num w:numId="12">
    <w:abstractNumId w:val="4"/>
  </w:num>
  <w:num w:numId="13">
    <w:abstractNumId w:val="20"/>
  </w:num>
  <w:num w:numId="14">
    <w:abstractNumId w:val="7"/>
  </w:num>
  <w:num w:numId="15">
    <w:abstractNumId w:val="28"/>
  </w:num>
  <w:num w:numId="16">
    <w:abstractNumId w:val="23"/>
  </w:num>
  <w:num w:numId="17">
    <w:abstractNumId w:val="11"/>
  </w:num>
  <w:num w:numId="18">
    <w:abstractNumId w:val="5"/>
  </w:num>
  <w:num w:numId="19">
    <w:abstractNumId w:val="27"/>
  </w:num>
  <w:num w:numId="20">
    <w:abstractNumId w:val="13"/>
  </w:num>
  <w:num w:numId="21">
    <w:abstractNumId w:val="18"/>
  </w:num>
  <w:num w:numId="22">
    <w:abstractNumId w:val="6"/>
  </w:num>
  <w:num w:numId="23">
    <w:abstractNumId w:val="22"/>
  </w:num>
  <w:num w:numId="24">
    <w:abstractNumId w:val="15"/>
  </w:num>
  <w:num w:numId="25">
    <w:abstractNumId w:val="2"/>
  </w:num>
  <w:num w:numId="26">
    <w:abstractNumId w:val="21"/>
  </w:num>
  <w:num w:numId="27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D4"/>
    <w:rsid w:val="00000A7D"/>
    <w:rsid w:val="00004845"/>
    <w:rsid w:val="00005447"/>
    <w:rsid w:val="00021555"/>
    <w:rsid w:val="00021926"/>
    <w:rsid w:val="0002288F"/>
    <w:rsid w:val="0002677B"/>
    <w:rsid w:val="00035017"/>
    <w:rsid w:val="000425DB"/>
    <w:rsid w:val="00044F33"/>
    <w:rsid w:val="0004537D"/>
    <w:rsid w:val="00046189"/>
    <w:rsid w:val="00060214"/>
    <w:rsid w:val="00060EA4"/>
    <w:rsid w:val="00062FBF"/>
    <w:rsid w:val="000701E5"/>
    <w:rsid w:val="000715DE"/>
    <w:rsid w:val="0008021C"/>
    <w:rsid w:val="000901F6"/>
    <w:rsid w:val="00094849"/>
    <w:rsid w:val="000A1278"/>
    <w:rsid w:val="000A28AF"/>
    <w:rsid w:val="000A5C04"/>
    <w:rsid w:val="000A6CA5"/>
    <w:rsid w:val="000A750E"/>
    <w:rsid w:val="000B1133"/>
    <w:rsid w:val="000B24DB"/>
    <w:rsid w:val="000B2628"/>
    <w:rsid w:val="000B4A10"/>
    <w:rsid w:val="000C3753"/>
    <w:rsid w:val="000C472B"/>
    <w:rsid w:val="000C782C"/>
    <w:rsid w:val="000D21E0"/>
    <w:rsid w:val="000D3878"/>
    <w:rsid w:val="000E70E3"/>
    <w:rsid w:val="000E7BF0"/>
    <w:rsid w:val="0010125A"/>
    <w:rsid w:val="00105130"/>
    <w:rsid w:val="001079BD"/>
    <w:rsid w:val="0011333F"/>
    <w:rsid w:val="0011555A"/>
    <w:rsid w:val="001214D4"/>
    <w:rsid w:val="00125617"/>
    <w:rsid w:val="00136133"/>
    <w:rsid w:val="001411A4"/>
    <w:rsid w:val="0014231F"/>
    <w:rsid w:val="00151DD9"/>
    <w:rsid w:val="00154ECF"/>
    <w:rsid w:val="00156C4D"/>
    <w:rsid w:val="00157432"/>
    <w:rsid w:val="00164821"/>
    <w:rsid w:val="00165B1C"/>
    <w:rsid w:val="00170754"/>
    <w:rsid w:val="00170BBA"/>
    <w:rsid w:val="00177625"/>
    <w:rsid w:val="001807E6"/>
    <w:rsid w:val="00181F47"/>
    <w:rsid w:val="001915B9"/>
    <w:rsid w:val="0019410A"/>
    <w:rsid w:val="001A352C"/>
    <w:rsid w:val="001B6D16"/>
    <w:rsid w:val="001C0117"/>
    <w:rsid w:val="001C0BDB"/>
    <w:rsid w:val="001C4930"/>
    <w:rsid w:val="001C7D97"/>
    <w:rsid w:val="001D0056"/>
    <w:rsid w:val="001D2F77"/>
    <w:rsid w:val="001D3223"/>
    <w:rsid w:val="001E207B"/>
    <w:rsid w:val="001E4F45"/>
    <w:rsid w:val="001F3ECD"/>
    <w:rsid w:val="00201D8D"/>
    <w:rsid w:val="00202A65"/>
    <w:rsid w:val="00206E94"/>
    <w:rsid w:val="00213CB1"/>
    <w:rsid w:val="0022166C"/>
    <w:rsid w:val="00222A8C"/>
    <w:rsid w:val="00231621"/>
    <w:rsid w:val="00234DCA"/>
    <w:rsid w:val="00235A0A"/>
    <w:rsid w:val="002414DC"/>
    <w:rsid w:val="00241D70"/>
    <w:rsid w:val="00241DCD"/>
    <w:rsid w:val="00242E0D"/>
    <w:rsid w:val="00254C93"/>
    <w:rsid w:val="0025725C"/>
    <w:rsid w:val="002632AE"/>
    <w:rsid w:val="0026349B"/>
    <w:rsid w:val="00264054"/>
    <w:rsid w:val="00264866"/>
    <w:rsid w:val="0027439D"/>
    <w:rsid w:val="002769B1"/>
    <w:rsid w:val="002774C1"/>
    <w:rsid w:val="002831C1"/>
    <w:rsid w:val="00284B19"/>
    <w:rsid w:val="0029046F"/>
    <w:rsid w:val="00291B00"/>
    <w:rsid w:val="002938CF"/>
    <w:rsid w:val="002A24E2"/>
    <w:rsid w:val="002A3F00"/>
    <w:rsid w:val="002A675C"/>
    <w:rsid w:val="002B15E5"/>
    <w:rsid w:val="002B61F2"/>
    <w:rsid w:val="002B7486"/>
    <w:rsid w:val="002C0C6F"/>
    <w:rsid w:val="002D610A"/>
    <w:rsid w:val="002E66D8"/>
    <w:rsid w:val="002F4067"/>
    <w:rsid w:val="00305553"/>
    <w:rsid w:val="003079DD"/>
    <w:rsid w:val="00313856"/>
    <w:rsid w:val="003150C7"/>
    <w:rsid w:val="00323B6B"/>
    <w:rsid w:val="00327D8F"/>
    <w:rsid w:val="003352DB"/>
    <w:rsid w:val="00337BEF"/>
    <w:rsid w:val="00340366"/>
    <w:rsid w:val="00352C50"/>
    <w:rsid w:val="003547C4"/>
    <w:rsid w:val="00354F87"/>
    <w:rsid w:val="00355714"/>
    <w:rsid w:val="00374197"/>
    <w:rsid w:val="00374A0E"/>
    <w:rsid w:val="00380271"/>
    <w:rsid w:val="00383EFF"/>
    <w:rsid w:val="00384947"/>
    <w:rsid w:val="003966A5"/>
    <w:rsid w:val="003968D7"/>
    <w:rsid w:val="003A5544"/>
    <w:rsid w:val="003B012E"/>
    <w:rsid w:val="003B2C9D"/>
    <w:rsid w:val="003B7B63"/>
    <w:rsid w:val="003C633A"/>
    <w:rsid w:val="003D1AAB"/>
    <w:rsid w:val="003D3594"/>
    <w:rsid w:val="003D454C"/>
    <w:rsid w:val="003E2140"/>
    <w:rsid w:val="003E531C"/>
    <w:rsid w:val="003F0B63"/>
    <w:rsid w:val="003F3D59"/>
    <w:rsid w:val="003F6272"/>
    <w:rsid w:val="003F640F"/>
    <w:rsid w:val="004003B8"/>
    <w:rsid w:val="00402D10"/>
    <w:rsid w:val="004031B8"/>
    <w:rsid w:val="00414AB1"/>
    <w:rsid w:val="0042087A"/>
    <w:rsid w:val="00421941"/>
    <w:rsid w:val="00423765"/>
    <w:rsid w:val="004239F9"/>
    <w:rsid w:val="004304A3"/>
    <w:rsid w:val="0044151C"/>
    <w:rsid w:val="0044416E"/>
    <w:rsid w:val="00452FAE"/>
    <w:rsid w:val="00453CAD"/>
    <w:rsid w:val="00456409"/>
    <w:rsid w:val="00456B9B"/>
    <w:rsid w:val="004604A8"/>
    <w:rsid w:val="00463997"/>
    <w:rsid w:val="00465311"/>
    <w:rsid w:val="00466448"/>
    <w:rsid w:val="00472B06"/>
    <w:rsid w:val="0048144F"/>
    <w:rsid w:val="004821AD"/>
    <w:rsid w:val="004A31B1"/>
    <w:rsid w:val="004B182C"/>
    <w:rsid w:val="004C233E"/>
    <w:rsid w:val="004C32C0"/>
    <w:rsid w:val="004C4887"/>
    <w:rsid w:val="004C5758"/>
    <w:rsid w:val="004C7772"/>
    <w:rsid w:val="004D5FCD"/>
    <w:rsid w:val="004E29A2"/>
    <w:rsid w:val="004E42D2"/>
    <w:rsid w:val="004F1546"/>
    <w:rsid w:val="004F3F35"/>
    <w:rsid w:val="004F6C1C"/>
    <w:rsid w:val="004F7CE1"/>
    <w:rsid w:val="00505EC2"/>
    <w:rsid w:val="00506F42"/>
    <w:rsid w:val="00510D58"/>
    <w:rsid w:val="00533A1D"/>
    <w:rsid w:val="00536911"/>
    <w:rsid w:val="005401B1"/>
    <w:rsid w:val="00540C9F"/>
    <w:rsid w:val="00545CC1"/>
    <w:rsid w:val="005519A3"/>
    <w:rsid w:val="005543E8"/>
    <w:rsid w:val="00583630"/>
    <w:rsid w:val="00590B75"/>
    <w:rsid w:val="00593EFA"/>
    <w:rsid w:val="005A404B"/>
    <w:rsid w:val="005B4815"/>
    <w:rsid w:val="005B6D22"/>
    <w:rsid w:val="005C05FA"/>
    <w:rsid w:val="005C5D77"/>
    <w:rsid w:val="005D079D"/>
    <w:rsid w:val="005D5398"/>
    <w:rsid w:val="005E1085"/>
    <w:rsid w:val="005F153D"/>
    <w:rsid w:val="00600C93"/>
    <w:rsid w:val="0060642E"/>
    <w:rsid w:val="00611DA1"/>
    <w:rsid w:val="0062065B"/>
    <w:rsid w:val="006254CC"/>
    <w:rsid w:val="00626260"/>
    <w:rsid w:val="00630183"/>
    <w:rsid w:val="006344F3"/>
    <w:rsid w:val="006404DE"/>
    <w:rsid w:val="006409D9"/>
    <w:rsid w:val="00651785"/>
    <w:rsid w:val="006530AF"/>
    <w:rsid w:val="00654FF2"/>
    <w:rsid w:val="0065500B"/>
    <w:rsid w:val="00660967"/>
    <w:rsid w:val="00661E90"/>
    <w:rsid w:val="006834B9"/>
    <w:rsid w:val="00687039"/>
    <w:rsid w:val="00690B56"/>
    <w:rsid w:val="00692130"/>
    <w:rsid w:val="006935A8"/>
    <w:rsid w:val="006937AE"/>
    <w:rsid w:val="006958D4"/>
    <w:rsid w:val="00696854"/>
    <w:rsid w:val="006A1696"/>
    <w:rsid w:val="006A3BB0"/>
    <w:rsid w:val="006A5387"/>
    <w:rsid w:val="006A650D"/>
    <w:rsid w:val="006B7F05"/>
    <w:rsid w:val="006C77D8"/>
    <w:rsid w:val="006D2523"/>
    <w:rsid w:val="006D4561"/>
    <w:rsid w:val="006D5618"/>
    <w:rsid w:val="006E1875"/>
    <w:rsid w:val="006F2539"/>
    <w:rsid w:val="006F3184"/>
    <w:rsid w:val="006F5334"/>
    <w:rsid w:val="00717852"/>
    <w:rsid w:val="00725C9E"/>
    <w:rsid w:val="007269A9"/>
    <w:rsid w:val="00731423"/>
    <w:rsid w:val="00732235"/>
    <w:rsid w:val="00735CC6"/>
    <w:rsid w:val="007602BC"/>
    <w:rsid w:val="0076398D"/>
    <w:rsid w:val="00764A0A"/>
    <w:rsid w:val="0076769D"/>
    <w:rsid w:val="00770AF9"/>
    <w:rsid w:val="007716FE"/>
    <w:rsid w:val="00772628"/>
    <w:rsid w:val="00774EFB"/>
    <w:rsid w:val="00780BE1"/>
    <w:rsid w:val="00790C20"/>
    <w:rsid w:val="00791F9E"/>
    <w:rsid w:val="007951E1"/>
    <w:rsid w:val="007A161B"/>
    <w:rsid w:val="007A3F91"/>
    <w:rsid w:val="007B3FD2"/>
    <w:rsid w:val="007B7FF7"/>
    <w:rsid w:val="007D0356"/>
    <w:rsid w:val="007D12EF"/>
    <w:rsid w:val="007D5961"/>
    <w:rsid w:val="007E360A"/>
    <w:rsid w:val="007E59F5"/>
    <w:rsid w:val="007F2375"/>
    <w:rsid w:val="007F3AC5"/>
    <w:rsid w:val="0080238B"/>
    <w:rsid w:val="008027E8"/>
    <w:rsid w:val="00810ABD"/>
    <w:rsid w:val="00810FEC"/>
    <w:rsid w:val="00822EA8"/>
    <w:rsid w:val="008317C7"/>
    <w:rsid w:val="00844ADB"/>
    <w:rsid w:val="0084546C"/>
    <w:rsid w:val="00846881"/>
    <w:rsid w:val="0085253B"/>
    <w:rsid w:val="00855B85"/>
    <w:rsid w:val="00861794"/>
    <w:rsid w:val="00865959"/>
    <w:rsid w:val="00867D3A"/>
    <w:rsid w:val="00880ACA"/>
    <w:rsid w:val="00884527"/>
    <w:rsid w:val="0089186A"/>
    <w:rsid w:val="008A38B9"/>
    <w:rsid w:val="008A73B7"/>
    <w:rsid w:val="008B3A7E"/>
    <w:rsid w:val="008B69DF"/>
    <w:rsid w:val="008B6E78"/>
    <w:rsid w:val="008C1842"/>
    <w:rsid w:val="008C6D69"/>
    <w:rsid w:val="008D1C04"/>
    <w:rsid w:val="008D5441"/>
    <w:rsid w:val="008E0161"/>
    <w:rsid w:val="008E2680"/>
    <w:rsid w:val="008E2DD6"/>
    <w:rsid w:val="008E3316"/>
    <w:rsid w:val="008E4835"/>
    <w:rsid w:val="008E53DE"/>
    <w:rsid w:val="008F3646"/>
    <w:rsid w:val="0090378F"/>
    <w:rsid w:val="00903B41"/>
    <w:rsid w:val="009077DC"/>
    <w:rsid w:val="00925AE5"/>
    <w:rsid w:val="00931C37"/>
    <w:rsid w:val="00933C17"/>
    <w:rsid w:val="0093438C"/>
    <w:rsid w:val="00944E61"/>
    <w:rsid w:val="0094593A"/>
    <w:rsid w:val="009531BF"/>
    <w:rsid w:val="009548AD"/>
    <w:rsid w:val="00965E53"/>
    <w:rsid w:val="00967BCD"/>
    <w:rsid w:val="009706F1"/>
    <w:rsid w:val="00970895"/>
    <w:rsid w:val="00973BF7"/>
    <w:rsid w:val="009753C2"/>
    <w:rsid w:val="00982579"/>
    <w:rsid w:val="009843BA"/>
    <w:rsid w:val="0099114D"/>
    <w:rsid w:val="009913B4"/>
    <w:rsid w:val="0099526E"/>
    <w:rsid w:val="00995CDB"/>
    <w:rsid w:val="009A02DD"/>
    <w:rsid w:val="009A767B"/>
    <w:rsid w:val="009B090C"/>
    <w:rsid w:val="009B5012"/>
    <w:rsid w:val="009C7B4C"/>
    <w:rsid w:val="009D5D01"/>
    <w:rsid w:val="009E3636"/>
    <w:rsid w:val="009E7BDE"/>
    <w:rsid w:val="009F155E"/>
    <w:rsid w:val="00A011F2"/>
    <w:rsid w:val="00A05F50"/>
    <w:rsid w:val="00A14B2D"/>
    <w:rsid w:val="00A2083F"/>
    <w:rsid w:val="00A21AA2"/>
    <w:rsid w:val="00A2344D"/>
    <w:rsid w:val="00A24A30"/>
    <w:rsid w:val="00A30E35"/>
    <w:rsid w:val="00A343CF"/>
    <w:rsid w:val="00A413E2"/>
    <w:rsid w:val="00A4442B"/>
    <w:rsid w:val="00A50437"/>
    <w:rsid w:val="00A53A3C"/>
    <w:rsid w:val="00A55A13"/>
    <w:rsid w:val="00A73441"/>
    <w:rsid w:val="00A74415"/>
    <w:rsid w:val="00A83FB3"/>
    <w:rsid w:val="00A9135E"/>
    <w:rsid w:val="00A919CD"/>
    <w:rsid w:val="00AA3C05"/>
    <w:rsid w:val="00AA3EED"/>
    <w:rsid w:val="00AB7AB6"/>
    <w:rsid w:val="00AC402D"/>
    <w:rsid w:val="00AC6BF2"/>
    <w:rsid w:val="00AC7C7C"/>
    <w:rsid w:val="00AD07C3"/>
    <w:rsid w:val="00AD0AF3"/>
    <w:rsid w:val="00AD0FBC"/>
    <w:rsid w:val="00AD6A4D"/>
    <w:rsid w:val="00AE06CA"/>
    <w:rsid w:val="00AE59A4"/>
    <w:rsid w:val="00AF0514"/>
    <w:rsid w:val="00AF06E4"/>
    <w:rsid w:val="00AF18DE"/>
    <w:rsid w:val="00AF1CE6"/>
    <w:rsid w:val="00AF467C"/>
    <w:rsid w:val="00B05E0A"/>
    <w:rsid w:val="00B211FC"/>
    <w:rsid w:val="00B25302"/>
    <w:rsid w:val="00B30654"/>
    <w:rsid w:val="00B3289A"/>
    <w:rsid w:val="00B33E4F"/>
    <w:rsid w:val="00B35761"/>
    <w:rsid w:val="00B35B19"/>
    <w:rsid w:val="00B41E45"/>
    <w:rsid w:val="00B4625C"/>
    <w:rsid w:val="00B50E6E"/>
    <w:rsid w:val="00B5136F"/>
    <w:rsid w:val="00B514FF"/>
    <w:rsid w:val="00B515C1"/>
    <w:rsid w:val="00B53845"/>
    <w:rsid w:val="00B540F1"/>
    <w:rsid w:val="00B56D79"/>
    <w:rsid w:val="00B632F5"/>
    <w:rsid w:val="00B64069"/>
    <w:rsid w:val="00B72FE6"/>
    <w:rsid w:val="00B91FBE"/>
    <w:rsid w:val="00B950AB"/>
    <w:rsid w:val="00BA4F93"/>
    <w:rsid w:val="00BB4A46"/>
    <w:rsid w:val="00BB6141"/>
    <w:rsid w:val="00BC0A86"/>
    <w:rsid w:val="00BC23C8"/>
    <w:rsid w:val="00BC4C6D"/>
    <w:rsid w:val="00BC5681"/>
    <w:rsid w:val="00BC7819"/>
    <w:rsid w:val="00BD1D70"/>
    <w:rsid w:val="00BE143C"/>
    <w:rsid w:val="00BF56FC"/>
    <w:rsid w:val="00BF5B84"/>
    <w:rsid w:val="00C03591"/>
    <w:rsid w:val="00C03A4A"/>
    <w:rsid w:val="00C137EE"/>
    <w:rsid w:val="00C13929"/>
    <w:rsid w:val="00C151BB"/>
    <w:rsid w:val="00C218BF"/>
    <w:rsid w:val="00C373FC"/>
    <w:rsid w:val="00C5041F"/>
    <w:rsid w:val="00C5127D"/>
    <w:rsid w:val="00C579E9"/>
    <w:rsid w:val="00C647E5"/>
    <w:rsid w:val="00C75A39"/>
    <w:rsid w:val="00C83B90"/>
    <w:rsid w:val="00CA0D2E"/>
    <w:rsid w:val="00CA2D61"/>
    <w:rsid w:val="00CB0BDA"/>
    <w:rsid w:val="00CB0D2D"/>
    <w:rsid w:val="00CB16A1"/>
    <w:rsid w:val="00CB2C50"/>
    <w:rsid w:val="00CB3905"/>
    <w:rsid w:val="00CC0BA7"/>
    <w:rsid w:val="00CC30D2"/>
    <w:rsid w:val="00CD0632"/>
    <w:rsid w:val="00CE69B8"/>
    <w:rsid w:val="00CF21C3"/>
    <w:rsid w:val="00CF35E5"/>
    <w:rsid w:val="00CF6891"/>
    <w:rsid w:val="00CF6C01"/>
    <w:rsid w:val="00D130F4"/>
    <w:rsid w:val="00D20F04"/>
    <w:rsid w:val="00D2318E"/>
    <w:rsid w:val="00D26D6A"/>
    <w:rsid w:val="00D30F3E"/>
    <w:rsid w:val="00D31C90"/>
    <w:rsid w:val="00D3219B"/>
    <w:rsid w:val="00D33418"/>
    <w:rsid w:val="00D438E6"/>
    <w:rsid w:val="00D47E2F"/>
    <w:rsid w:val="00D53A53"/>
    <w:rsid w:val="00D60024"/>
    <w:rsid w:val="00D60148"/>
    <w:rsid w:val="00D6230F"/>
    <w:rsid w:val="00D71AED"/>
    <w:rsid w:val="00D763C6"/>
    <w:rsid w:val="00D813EA"/>
    <w:rsid w:val="00D83E14"/>
    <w:rsid w:val="00DA3FB4"/>
    <w:rsid w:val="00DB0BCD"/>
    <w:rsid w:val="00DB7126"/>
    <w:rsid w:val="00DB740F"/>
    <w:rsid w:val="00DB79DF"/>
    <w:rsid w:val="00DC0AA5"/>
    <w:rsid w:val="00DD5D74"/>
    <w:rsid w:val="00DD6095"/>
    <w:rsid w:val="00DD6855"/>
    <w:rsid w:val="00DE646F"/>
    <w:rsid w:val="00DF2A51"/>
    <w:rsid w:val="00DF6054"/>
    <w:rsid w:val="00DF6688"/>
    <w:rsid w:val="00E05620"/>
    <w:rsid w:val="00E21DE7"/>
    <w:rsid w:val="00E27676"/>
    <w:rsid w:val="00E31E60"/>
    <w:rsid w:val="00E31F62"/>
    <w:rsid w:val="00E320A4"/>
    <w:rsid w:val="00E63520"/>
    <w:rsid w:val="00E64028"/>
    <w:rsid w:val="00E74E79"/>
    <w:rsid w:val="00E81659"/>
    <w:rsid w:val="00E8321E"/>
    <w:rsid w:val="00E90B45"/>
    <w:rsid w:val="00E91E6B"/>
    <w:rsid w:val="00E92ADE"/>
    <w:rsid w:val="00E97867"/>
    <w:rsid w:val="00EA2B5D"/>
    <w:rsid w:val="00EA7B5D"/>
    <w:rsid w:val="00EB08D9"/>
    <w:rsid w:val="00EB296B"/>
    <w:rsid w:val="00EB4659"/>
    <w:rsid w:val="00EB52E2"/>
    <w:rsid w:val="00EE16BA"/>
    <w:rsid w:val="00EE173D"/>
    <w:rsid w:val="00EE21C1"/>
    <w:rsid w:val="00EE4BD9"/>
    <w:rsid w:val="00EE5A7F"/>
    <w:rsid w:val="00EE5E95"/>
    <w:rsid w:val="00EF4CB2"/>
    <w:rsid w:val="00F04DE0"/>
    <w:rsid w:val="00F11CAC"/>
    <w:rsid w:val="00F13297"/>
    <w:rsid w:val="00F16F7C"/>
    <w:rsid w:val="00F17667"/>
    <w:rsid w:val="00F20772"/>
    <w:rsid w:val="00F2110D"/>
    <w:rsid w:val="00F217DD"/>
    <w:rsid w:val="00F21A55"/>
    <w:rsid w:val="00F24B4E"/>
    <w:rsid w:val="00F30F82"/>
    <w:rsid w:val="00F343D3"/>
    <w:rsid w:val="00F37F3D"/>
    <w:rsid w:val="00F453C5"/>
    <w:rsid w:val="00F47367"/>
    <w:rsid w:val="00F47C24"/>
    <w:rsid w:val="00F56228"/>
    <w:rsid w:val="00F6371E"/>
    <w:rsid w:val="00F64E1D"/>
    <w:rsid w:val="00F72301"/>
    <w:rsid w:val="00F77690"/>
    <w:rsid w:val="00F8781E"/>
    <w:rsid w:val="00F93F26"/>
    <w:rsid w:val="00F97E8F"/>
    <w:rsid w:val="00FA4FF9"/>
    <w:rsid w:val="00FB322D"/>
    <w:rsid w:val="00FC03A5"/>
    <w:rsid w:val="00FC6923"/>
    <w:rsid w:val="00FD2E5F"/>
    <w:rsid w:val="00FD6C65"/>
    <w:rsid w:val="00FD6F89"/>
    <w:rsid w:val="00FE130E"/>
    <w:rsid w:val="00FE6EBD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2048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color w:val="44546A" w:themeColor="text2"/>
        <w:sz w:val="22"/>
        <w:szCs w:val="22"/>
        <w:lang w:val="en-AU" w:eastAsia="en-A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13EA"/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spacing w:line="180" w:lineRule="atLeast"/>
      <w:ind w:left="720" w:hanging="720"/>
    </w:pPr>
    <w:rPr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DCD"/>
    <w:pPr>
      <w:spacing w:after="200" w:line="276" w:lineRule="auto"/>
      <w:ind w:left="720"/>
      <w:contextualSpacing/>
    </w:pPr>
    <w:rPr>
      <w:rFonts w:ascii="Calibri" w:hAnsi="Calibri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813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D5D74"/>
    <w:pPr>
      <w:spacing w:before="100" w:beforeAutospacing="1" w:after="100" w:afterAutospacing="1"/>
      <w:jc w:val="left"/>
    </w:pPr>
    <w:rPr>
      <w:rFonts w:ascii="Calibri" w:eastAsiaTheme="minorHAnsi" w:hAnsi="Calibri" w:cs="Calibri"/>
      <w:color w:va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1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us01.safelinks.protection.outlook.com/?url=https%3A%2F%2Ffs11.formsite.com%2FtUhAxI%2Fjugio9miiw%2Findex.html&amp;data=04%7C01%7CKaye.Bowman%40education.vic.gov.au%7C2d3967c08d64403a9a9208d8c4000bbe%7Cd96cb3371a8744cfb69b3cec334a4c1f%7C0%7C0%7C637474852227748477%7CUnknown%7CTWFpbGZsb3d8eyJWIjoiMC4wLjAwMDAiLCJQIjoiV2luMzIiLCJBTiI6Ik1haWwiLCJXVCI6Mn0%3D%7C2000&amp;sdata=jxfprXvy7EGwwA8mQw8CT1K%2FnL9XFK3qoC7RSr3c0XI%3D&amp;reserved=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us01.safelinks.protection.outlook.com/?url=https%3A%2F%2Ffs11.formsite.com%2FtUhAxI%2Fjugio9miiw%2Findex.html&amp;data=04%7C01%7CKaye.Bowman%40education.vic.gov.au%7C2d3967c08d64403a9a9208d8c4000bbe%7Cd96cb3371a8744cfb69b3cec334a4c1f%7C0%7C0%7C637474852227748477%7CUnknown%7CTWFpbGZsb3d8eyJWIjoiMC4wLjAwMDAiLCJQIjoiV2luMzIiLCJBTiI6Ik1haWwiLCJXVCI6Mn0%3D%7C2000&amp;sdata=jxfprXvy7EGwwA8mQw8CT1K%2FnL9XFK3qoC7RSr3c0XI%3D&amp;reserved=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7DFD52E2E9449A1370DA227C51617" ma:contentTypeVersion="13" ma:contentTypeDescription="Create a new document." ma:contentTypeScope="" ma:versionID="b18034b2875d57c9d471992a5e5eb5c3">
  <xsd:schema xmlns:xsd="http://www.w3.org/2001/XMLSchema" xmlns:xs="http://www.w3.org/2001/XMLSchema" xmlns:p="http://schemas.microsoft.com/office/2006/metadata/properties" xmlns:ns3="c10f4a48-0b78-43ad-8a22-6707c806cbc3" xmlns:ns4="8d614233-633e-4118-a80f-238a21e0937d" targetNamespace="http://schemas.microsoft.com/office/2006/metadata/properties" ma:root="true" ma:fieldsID="9dc5e3eb7e5621822a192d635b16596c" ns3:_="" ns4:_="">
    <xsd:import namespace="c10f4a48-0b78-43ad-8a22-6707c806cbc3"/>
    <xsd:import namespace="8d614233-633e-4118-a80f-238a21e0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f4a48-0b78-43ad-8a22-6707c806c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14233-633e-4118-a80f-238a21e0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592B0-B4BB-4E85-805A-54BEDAF55E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6A14E6-85EE-4437-AF4A-901BE4F41F23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8d614233-633e-4118-a80f-238a21e0937d"/>
    <ds:schemaRef ds:uri="c10f4a48-0b78-43ad-8a22-6707c806cbc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94AC122-1E38-4604-B29F-822A7A6D9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f4a48-0b78-43ad-8a22-6707c806cbc3"/>
    <ds:schemaRef ds:uri="8d614233-633e-4118-a80f-238a21e0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CCBD41-710C-4084-9DFC-1AF38B2C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2019/07/17 PIRE Branch Memo: Professional development course for Learn Local providers.</vt:lpstr>
    </vt:vector>
  </TitlesOfParts>
  <LinksUpToDate>false</LinksUpToDate>
  <CharactersWithSpaces>3020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2019/07/17 PIRE Branch Memo: Professional development course for Learn Local providers.</dc:title>
  <dc:creator/>
  <cp:lastModifiedBy/>
  <cp:revision>1</cp:revision>
  <dcterms:created xsi:type="dcterms:W3CDTF">2021-02-09T01:24:00Z</dcterms:created>
  <dcterms:modified xsi:type="dcterms:W3CDTF">2021-02-09T01:44:00Z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0x0101006EF7DFD52E2E9449A1370DA227C51617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