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1F4C1C98" w:rsidR="00D813EA" w:rsidRPr="00BC23C8" w:rsidRDefault="00D813EA" w:rsidP="007F7905">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66F5D9E6"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 xml:space="preserve">Higher Education and Skills </w:t>
      </w:r>
    </w:p>
    <w:p w14:paraId="467E8B1C" w14:textId="77777777" w:rsidR="00545CC1" w:rsidRPr="005E7970" w:rsidRDefault="00254C93" w:rsidP="007F7905">
      <w:pPr>
        <w:spacing w:before="200" w:after="200"/>
        <w:jc w:val="left"/>
        <w:rPr>
          <w:rFonts w:asciiTheme="minorHAnsi" w:hAnsiTheme="minorHAnsi" w:cstheme="minorHAnsi"/>
          <w:color w:val="2F5496" w:themeColor="accent5" w:themeShade="BF"/>
          <w:szCs w:val="24"/>
          <w:lang w:val="en"/>
        </w:rPr>
      </w:pPr>
      <w:r w:rsidRPr="007F7905">
        <w:rPr>
          <w:rFonts w:asciiTheme="minorHAnsi" w:hAnsiTheme="minorHAnsi" w:cstheme="minorHAnsi"/>
          <w:color w:val="2F5496" w:themeColor="accent5" w:themeShade="BF"/>
          <w:szCs w:val="24"/>
          <w:lang w:val="en"/>
        </w:rPr>
        <w:t>P</w:t>
      </w:r>
      <w:r w:rsidR="00C03591" w:rsidRPr="007F7905">
        <w:rPr>
          <w:rFonts w:asciiTheme="minorHAnsi" w:hAnsiTheme="minorHAnsi" w:cstheme="minorHAnsi"/>
          <w:color w:val="2F5496" w:themeColor="accent5" w:themeShade="BF"/>
          <w:szCs w:val="24"/>
          <w:lang w:val="en"/>
        </w:rPr>
        <w:t>articipation, Inclusion and</w:t>
      </w:r>
      <w:r w:rsidR="00B35761" w:rsidRPr="007F7905">
        <w:rPr>
          <w:rFonts w:asciiTheme="minorHAnsi" w:hAnsiTheme="minorHAnsi" w:cstheme="minorHAnsi"/>
          <w:color w:val="2F5496" w:themeColor="accent5" w:themeShade="BF"/>
          <w:szCs w:val="24"/>
          <w:lang w:val="en"/>
        </w:rPr>
        <w:t xml:space="preserve"> Regional Engagement </w:t>
      </w:r>
      <w:r w:rsidR="00C03591" w:rsidRPr="007F7905">
        <w:rPr>
          <w:rFonts w:asciiTheme="minorHAnsi" w:hAnsiTheme="minorHAnsi" w:cstheme="minorHAnsi"/>
          <w:color w:val="2F5496" w:themeColor="accent5" w:themeShade="BF"/>
          <w:szCs w:val="24"/>
          <w:lang w:val="en"/>
        </w:rPr>
        <w:t xml:space="preserve">— </w:t>
      </w:r>
      <w:r w:rsidR="00B35761" w:rsidRPr="007F7905">
        <w:rPr>
          <w:rFonts w:asciiTheme="minorHAnsi" w:hAnsiTheme="minorHAnsi" w:cstheme="minorHAnsi"/>
          <w:color w:val="2F5496" w:themeColor="accent5" w:themeShade="BF"/>
          <w:szCs w:val="24"/>
          <w:lang w:val="en"/>
        </w:rPr>
        <w:t xml:space="preserve">Branch </w:t>
      </w:r>
      <w:r w:rsidR="00D813EA" w:rsidRPr="007F7905">
        <w:rPr>
          <w:rFonts w:asciiTheme="minorHAnsi" w:hAnsiTheme="minorHAnsi" w:cstheme="minorHAnsi"/>
          <w:color w:val="2F5496" w:themeColor="accent5" w:themeShade="BF"/>
          <w:szCs w:val="24"/>
          <w:lang w:val="en"/>
        </w:rPr>
        <w:t>Mem</w:t>
      </w:r>
      <w:r w:rsidR="0085253B" w:rsidRPr="007F7905">
        <w:rPr>
          <w:rFonts w:asciiTheme="minorHAnsi" w:hAnsiTheme="minorHAnsi" w:cstheme="minorHAnsi"/>
          <w:color w:val="2F5496" w:themeColor="accent5" w:themeShade="BF"/>
          <w:szCs w:val="24"/>
          <w:lang w:val="en"/>
        </w:rPr>
        <w:t>o</w:t>
      </w:r>
    </w:p>
    <w:p w14:paraId="2E5E3494" w14:textId="06C5416A" w:rsidR="002B7C80"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2B7C80" w:rsidRPr="005E7970">
        <w:rPr>
          <w:rFonts w:asciiTheme="minorHAnsi" w:hAnsiTheme="minorHAnsi" w:cstheme="minorHAnsi"/>
          <w:color w:val="000000" w:themeColor="text1"/>
          <w:szCs w:val="24"/>
          <w:lang w:val="en-GB" w:eastAsia="en-US"/>
        </w:rPr>
        <w:t>Registered</w:t>
      </w:r>
      <w:r w:rsidR="002B7C80" w:rsidRPr="005E7970">
        <w:rPr>
          <w:rFonts w:asciiTheme="minorHAnsi" w:hAnsiTheme="minorHAnsi" w:cstheme="minorHAnsi"/>
          <w:b/>
          <w:color w:val="000000" w:themeColor="text1"/>
          <w:szCs w:val="24"/>
          <w:lang w:val="en-GB" w:eastAsia="en-US"/>
        </w:rPr>
        <w:t xml:space="preserve"> </w:t>
      </w:r>
      <w:r w:rsidR="002B7C80" w:rsidRPr="005E7970">
        <w:rPr>
          <w:rFonts w:asciiTheme="minorHAnsi" w:hAnsiTheme="minorHAnsi" w:cstheme="minorHAnsi"/>
          <w:color w:val="000000" w:themeColor="text1"/>
          <w:szCs w:val="24"/>
          <w:lang w:val="en-GB" w:eastAsia="en-US"/>
        </w:rPr>
        <w:t>Learn Local providers — ALL</w:t>
      </w:r>
    </w:p>
    <w:p w14:paraId="586B3FDF" w14:textId="66E5B410" w:rsidR="002B7C80" w:rsidRPr="005E7970" w:rsidRDefault="002B7C80" w:rsidP="002B7C80">
      <w:pPr>
        <w:spacing w:before="0" w:after="0" w:line="240" w:lineRule="atLeast"/>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t>Statewide providers</w:t>
      </w:r>
    </w:p>
    <w:p w14:paraId="75200B51" w14:textId="6F13D6E2" w:rsidR="00CB2C50" w:rsidRPr="005E7970" w:rsidRDefault="00CB2C50" w:rsidP="002B7C80">
      <w:pPr>
        <w:spacing w:before="0" w:after="0" w:line="240" w:lineRule="atLeast"/>
        <w:ind w:left="720" w:firstLine="720"/>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ACFE Board</w:t>
      </w:r>
    </w:p>
    <w:p w14:paraId="695F16A3" w14:textId="77777777" w:rsidR="00CB2C50" w:rsidRPr="005E7970" w:rsidRDefault="00CB2C50" w:rsidP="00B17E34">
      <w:pPr>
        <w:spacing w:before="0" w:after="0" w:line="240" w:lineRule="atLeast"/>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39A8E216" w14:textId="41382929" w:rsidR="00B17E34" w:rsidRPr="00B17E34"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B17E34">
        <w:rPr>
          <w:color w:val="000000" w:themeColor="text1"/>
          <w:szCs w:val="24"/>
          <w:lang w:val="en-GB" w:eastAsia="en-US"/>
        </w:rPr>
        <w:t>Learn Local s</w:t>
      </w:r>
      <w:r w:rsidR="00B17E34" w:rsidRPr="00BC23C8">
        <w:rPr>
          <w:color w:val="000000" w:themeColor="text1"/>
          <w:szCs w:val="24"/>
          <w:lang w:val="en-GB" w:eastAsia="en-US"/>
        </w:rPr>
        <w:t>takeholders</w:t>
      </w:r>
    </w:p>
    <w:p w14:paraId="2D5DFA58" w14:textId="77777777" w:rsidR="00DB0BCD" w:rsidRPr="005E7970" w:rsidRDefault="00545CC1" w:rsidP="00B17E34">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14:paraId="558F1A2D" w14:textId="337CF25E" w:rsidR="009D5D01" w:rsidRPr="005E7970" w:rsidRDefault="009D5D01" w:rsidP="00744959">
      <w:pPr>
        <w:spacing w:before="120"/>
        <w:ind w:left="1440" w:hanging="1440"/>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180F7E">
        <w:rPr>
          <w:rFonts w:asciiTheme="minorHAnsi" w:hAnsiTheme="minorHAnsi" w:cstheme="minorHAnsi"/>
          <w:bCs/>
          <w:color w:val="000000" w:themeColor="text1"/>
          <w:lang w:val="en-GB" w:eastAsia="en-US"/>
        </w:rPr>
        <w:t>Jeanette Nagorcka</w:t>
      </w:r>
      <w:r w:rsidR="00180F7E" w:rsidRPr="00FC415B">
        <w:rPr>
          <w:rFonts w:asciiTheme="minorHAnsi" w:hAnsiTheme="minorHAnsi" w:cstheme="minorHAnsi"/>
          <w:bCs/>
          <w:color w:val="000000" w:themeColor="text1"/>
          <w:szCs w:val="24"/>
          <w:lang w:val="en-GB" w:eastAsia="en-US"/>
        </w:rPr>
        <w:t>,</w:t>
      </w:r>
      <w:r w:rsidR="00180F7E">
        <w:rPr>
          <w:rFonts w:asciiTheme="minorHAnsi" w:hAnsiTheme="minorHAnsi" w:cstheme="minorHAnsi"/>
          <w:color w:val="000000" w:themeColor="text1"/>
          <w:szCs w:val="24"/>
          <w:lang w:val="en-GB" w:eastAsia="en-US"/>
        </w:rPr>
        <w:t xml:space="preserve"> Executive Director, Adult, Community and Further Education</w:t>
      </w:r>
    </w:p>
    <w:p w14:paraId="6DEC0491" w14:textId="64A1DCB5" w:rsidR="009D5D01" w:rsidRPr="005E7970" w:rsidRDefault="009D5D01" w:rsidP="00BD1D70">
      <w:pPr>
        <w:spacing w:before="1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D30F3E" w:rsidRPr="005E7970">
        <w:rPr>
          <w:rFonts w:asciiTheme="minorHAnsi" w:hAnsiTheme="minorHAnsi" w:cstheme="minorHAnsi"/>
          <w:b/>
          <w:color w:val="000000" w:themeColor="text1"/>
          <w:lang w:val="en-GB" w:eastAsia="en-US"/>
        </w:rPr>
        <w:tab/>
      </w:r>
      <w:r w:rsidR="007C00FA">
        <w:rPr>
          <w:rFonts w:asciiTheme="minorHAnsi" w:hAnsiTheme="minorHAnsi" w:cstheme="minorHAnsi"/>
          <w:bCs/>
          <w:color w:val="000000" w:themeColor="text1"/>
          <w:lang w:val="en-GB" w:eastAsia="en-US"/>
        </w:rPr>
        <w:t>13</w:t>
      </w:r>
      <w:r w:rsidR="00AE3762" w:rsidRPr="00792F7D">
        <w:rPr>
          <w:rFonts w:asciiTheme="minorHAnsi" w:hAnsiTheme="minorHAnsi" w:cstheme="minorHAnsi"/>
          <w:bCs/>
          <w:color w:val="000000" w:themeColor="text1"/>
          <w:lang w:val="en-GB" w:eastAsia="en-US"/>
        </w:rPr>
        <w:t>/</w:t>
      </w:r>
      <w:r w:rsidR="00D46F77">
        <w:rPr>
          <w:rFonts w:asciiTheme="minorHAnsi" w:hAnsiTheme="minorHAnsi" w:cstheme="minorHAnsi"/>
          <w:bCs/>
          <w:color w:val="000000" w:themeColor="text1"/>
          <w:lang w:val="en-GB" w:eastAsia="en-US"/>
        </w:rPr>
        <w:t>07</w:t>
      </w:r>
      <w:r w:rsidR="00792F7D">
        <w:rPr>
          <w:rFonts w:asciiTheme="minorHAnsi" w:hAnsiTheme="minorHAnsi" w:cstheme="minorHAnsi"/>
          <w:color w:val="000000" w:themeColor="text1"/>
          <w:lang w:val="en-GB" w:eastAsia="en-US"/>
        </w:rPr>
        <w:t>/</w:t>
      </w:r>
      <w:r w:rsidR="001807E6" w:rsidRPr="00C22F89">
        <w:rPr>
          <w:rFonts w:asciiTheme="minorHAnsi" w:hAnsiTheme="minorHAnsi" w:cstheme="minorHAnsi"/>
          <w:color w:val="000000" w:themeColor="text1"/>
          <w:lang w:val="en-GB" w:eastAsia="en-US"/>
        </w:rPr>
        <w:t>20</w:t>
      </w:r>
      <w:r w:rsidR="00FC415B" w:rsidRPr="00C22F89">
        <w:rPr>
          <w:rFonts w:asciiTheme="minorHAnsi" w:hAnsiTheme="minorHAnsi" w:cstheme="minorHAnsi"/>
          <w:color w:val="000000" w:themeColor="text1"/>
          <w:lang w:val="en-GB" w:eastAsia="en-US"/>
        </w:rPr>
        <w:t>2</w:t>
      </w:r>
      <w:r w:rsidR="00D46F77">
        <w:rPr>
          <w:rFonts w:asciiTheme="minorHAnsi" w:hAnsiTheme="minorHAnsi" w:cstheme="minorHAnsi"/>
          <w:color w:val="000000" w:themeColor="text1"/>
          <w:lang w:val="en-GB" w:eastAsia="en-US"/>
        </w:rPr>
        <w:t>1</w:t>
      </w:r>
    </w:p>
    <w:p w14:paraId="125EACE1" w14:textId="505ADC54" w:rsidR="001320BC" w:rsidRPr="005E7970" w:rsidRDefault="009D5D01" w:rsidP="001320BC">
      <w:pPr>
        <w:spacing w:before="0" w:after="0"/>
        <w:ind w:left="1440" w:hanging="1440"/>
        <w:jc w:val="left"/>
        <w:rPr>
          <w:rFonts w:asciiTheme="minorHAnsi" w:hAnsiTheme="minorHAnsi" w:cstheme="minorHAnsi"/>
          <w:color w:val="5B9BD5" w:themeColor="accent1"/>
          <w:lang w:val="en"/>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1320BC">
        <w:rPr>
          <w:rFonts w:asciiTheme="minorHAnsi" w:hAnsiTheme="minorHAnsi" w:cstheme="minorHAnsi"/>
          <w:b/>
          <w:color w:val="000000" w:themeColor="text1"/>
          <w:lang w:val="en-GB" w:eastAsia="en-US"/>
        </w:rPr>
        <w:t xml:space="preserve">Learn Local Awards </w:t>
      </w:r>
      <w:r w:rsidR="001320BC" w:rsidRPr="001320BC">
        <w:rPr>
          <w:rFonts w:asciiTheme="minorHAnsi" w:hAnsiTheme="minorHAnsi" w:cstheme="minorHAnsi"/>
          <w:b/>
          <w:color w:val="000000" w:themeColor="text1"/>
          <w:lang w:val="en-GB" w:eastAsia="en-US"/>
        </w:rPr>
        <w:t xml:space="preserve">Nominations </w:t>
      </w:r>
      <w:r w:rsidR="004602C5">
        <w:rPr>
          <w:rFonts w:asciiTheme="minorHAnsi" w:hAnsiTheme="minorHAnsi" w:cstheme="minorHAnsi"/>
          <w:b/>
          <w:color w:val="000000" w:themeColor="text1"/>
          <w:lang w:val="en-GB" w:eastAsia="en-US"/>
        </w:rPr>
        <w:t>Closing Soon</w:t>
      </w:r>
    </w:p>
    <w:p w14:paraId="23B07B9B" w14:textId="77777777" w:rsidR="007F7905" w:rsidRPr="00EA7349" w:rsidRDefault="007F7905" w:rsidP="007F7905">
      <w:pPr>
        <w:pBdr>
          <w:bottom w:val="single" w:sz="4" w:space="1" w:color="auto"/>
        </w:pBdr>
        <w:spacing w:before="0" w:after="0"/>
        <w:jc w:val="left"/>
        <w:rPr>
          <w:rFonts w:asciiTheme="minorHAnsi" w:hAnsiTheme="minorHAnsi" w:cstheme="minorHAnsi"/>
          <w:color w:val="auto"/>
          <w:lang w:val="en"/>
        </w:rPr>
      </w:pPr>
    </w:p>
    <w:p w14:paraId="701BA7B2" w14:textId="77777777" w:rsidR="00DB67BD" w:rsidRDefault="00DB67BD" w:rsidP="00721E03">
      <w:pPr>
        <w:pStyle w:val="Heading2"/>
        <w:spacing w:before="0" w:after="0" w:line="240" w:lineRule="auto"/>
        <w:rPr>
          <w:lang w:val="en"/>
        </w:rPr>
      </w:pPr>
    </w:p>
    <w:p w14:paraId="60F0754F" w14:textId="4E2B59AA" w:rsidR="00721E03" w:rsidRPr="00AE22FE" w:rsidRDefault="007F7905" w:rsidP="00721E03">
      <w:pPr>
        <w:pStyle w:val="Heading2"/>
        <w:spacing w:before="0" w:after="0" w:line="240" w:lineRule="auto"/>
        <w:rPr>
          <w:rFonts w:asciiTheme="minorHAnsi" w:hAnsiTheme="minorHAnsi" w:cstheme="minorHAnsi"/>
          <w:sz w:val="22"/>
          <w:szCs w:val="22"/>
          <w:lang w:val="en"/>
        </w:rPr>
      </w:pPr>
      <w:r w:rsidRPr="00AE22FE">
        <w:rPr>
          <w:rFonts w:asciiTheme="minorHAnsi" w:hAnsiTheme="minorHAnsi" w:cstheme="minorHAnsi"/>
          <w:sz w:val="22"/>
          <w:szCs w:val="22"/>
          <w:lang w:val="en"/>
        </w:rPr>
        <w:t>Actions / Critical Dates:</w:t>
      </w:r>
    </w:p>
    <w:p w14:paraId="62C5712E" w14:textId="71FF864B" w:rsidR="007F7905" w:rsidRPr="00AE22FE" w:rsidRDefault="00F65622" w:rsidP="007E0CBE">
      <w:pPr>
        <w:pStyle w:val="Heading2"/>
        <w:numPr>
          <w:ilvl w:val="0"/>
          <w:numId w:val="35"/>
        </w:numPr>
        <w:spacing w:before="0" w:after="0" w:line="240" w:lineRule="auto"/>
        <w:rPr>
          <w:rFonts w:asciiTheme="minorHAnsi" w:hAnsiTheme="minorHAnsi" w:cstheme="minorHAnsi"/>
          <w:color w:val="0B0C1D"/>
          <w:sz w:val="22"/>
          <w:szCs w:val="22"/>
        </w:rPr>
      </w:pPr>
      <w:r>
        <w:rPr>
          <w:rFonts w:asciiTheme="minorHAnsi" w:hAnsiTheme="minorHAnsi" w:cstheme="minorHAnsi"/>
          <w:bCs/>
          <w:color w:val="000000" w:themeColor="text1"/>
          <w:sz w:val="22"/>
          <w:szCs w:val="22"/>
          <w:lang w:val="en-GB"/>
        </w:rPr>
        <w:t xml:space="preserve">Nominations for the 2021 </w:t>
      </w:r>
      <w:r w:rsidR="007F7905" w:rsidRPr="00AE22FE">
        <w:rPr>
          <w:rFonts w:asciiTheme="minorHAnsi" w:hAnsiTheme="minorHAnsi" w:cstheme="minorHAnsi"/>
          <w:bCs/>
          <w:color w:val="000000" w:themeColor="text1"/>
          <w:sz w:val="22"/>
          <w:szCs w:val="22"/>
          <w:lang w:val="en-GB"/>
        </w:rPr>
        <w:t>Learn Local Award</w:t>
      </w:r>
      <w:r>
        <w:rPr>
          <w:rFonts w:asciiTheme="minorHAnsi" w:hAnsiTheme="minorHAnsi" w:cstheme="minorHAnsi"/>
          <w:bCs/>
          <w:color w:val="000000" w:themeColor="text1"/>
          <w:sz w:val="22"/>
          <w:szCs w:val="22"/>
          <w:lang w:val="en-GB"/>
        </w:rPr>
        <w:t xml:space="preserve">s </w:t>
      </w:r>
      <w:r w:rsidR="007F7905" w:rsidRPr="00AE22FE">
        <w:rPr>
          <w:rFonts w:asciiTheme="minorHAnsi" w:hAnsiTheme="minorHAnsi" w:cstheme="minorHAnsi"/>
          <w:bCs/>
          <w:color w:val="000000" w:themeColor="text1"/>
          <w:sz w:val="22"/>
          <w:szCs w:val="22"/>
          <w:lang w:val="en-GB"/>
        </w:rPr>
        <w:t>clos</w:t>
      </w:r>
      <w:r w:rsidR="00AE22FE">
        <w:rPr>
          <w:rFonts w:asciiTheme="minorHAnsi" w:hAnsiTheme="minorHAnsi" w:cstheme="minorHAnsi"/>
          <w:bCs/>
          <w:color w:val="000000" w:themeColor="text1"/>
          <w:sz w:val="22"/>
          <w:szCs w:val="22"/>
          <w:lang w:val="en-GB"/>
        </w:rPr>
        <w:t>e</w:t>
      </w:r>
      <w:r w:rsidR="007F7905" w:rsidRPr="00AE22FE">
        <w:rPr>
          <w:rFonts w:asciiTheme="minorHAnsi" w:hAnsiTheme="minorHAnsi" w:cstheme="minorHAnsi"/>
          <w:bCs/>
          <w:color w:val="000000" w:themeColor="text1"/>
          <w:sz w:val="22"/>
          <w:szCs w:val="22"/>
          <w:lang w:val="en-GB"/>
        </w:rPr>
        <w:t xml:space="preserve"> on Friday </w:t>
      </w:r>
      <w:r w:rsidR="0048295F">
        <w:rPr>
          <w:rFonts w:asciiTheme="minorHAnsi" w:hAnsiTheme="minorHAnsi" w:cstheme="minorHAnsi"/>
          <w:bCs/>
          <w:color w:val="000000" w:themeColor="text1"/>
          <w:sz w:val="22"/>
          <w:szCs w:val="22"/>
          <w:lang w:val="en-GB"/>
        </w:rPr>
        <w:t xml:space="preserve">13 </w:t>
      </w:r>
      <w:r w:rsidR="007F7905" w:rsidRPr="00AE22FE">
        <w:rPr>
          <w:rFonts w:asciiTheme="minorHAnsi" w:hAnsiTheme="minorHAnsi" w:cstheme="minorHAnsi"/>
          <w:bCs/>
          <w:color w:val="000000" w:themeColor="text1"/>
          <w:sz w:val="22"/>
          <w:szCs w:val="22"/>
          <w:lang w:val="en-GB"/>
        </w:rPr>
        <w:t xml:space="preserve">August, </w:t>
      </w:r>
      <w:r w:rsidR="007F7905" w:rsidRPr="00AE22FE">
        <w:rPr>
          <w:rFonts w:asciiTheme="minorHAnsi" w:hAnsiTheme="minorHAnsi" w:cstheme="minorHAnsi"/>
          <w:color w:val="0B0C1D"/>
          <w:sz w:val="22"/>
          <w:szCs w:val="22"/>
        </w:rPr>
        <w:t>so help us celebrate the Learn Local spirit and submit a nomination for the Learn Local Awards today</w:t>
      </w:r>
      <w:r w:rsidR="007E01BC">
        <w:rPr>
          <w:rFonts w:asciiTheme="minorHAnsi" w:hAnsiTheme="minorHAnsi" w:cstheme="minorHAnsi"/>
          <w:color w:val="0B0C1D"/>
          <w:sz w:val="22"/>
          <w:szCs w:val="22"/>
        </w:rPr>
        <w:t xml:space="preserve">. All nomination information is available on the </w:t>
      </w:r>
      <w:hyperlink r:id="rId11" w:history="1">
        <w:r w:rsidR="007E01BC" w:rsidRPr="007E01BC">
          <w:rPr>
            <w:rStyle w:val="Hyperlink"/>
            <w:rFonts w:asciiTheme="minorHAnsi" w:hAnsiTheme="minorHAnsi" w:cstheme="minorHAnsi"/>
            <w:sz w:val="22"/>
            <w:szCs w:val="22"/>
          </w:rPr>
          <w:t>Learn Local Awards website</w:t>
        </w:r>
      </w:hyperlink>
      <w:r w:rsidR="007E01BC">
        <w:rPr>
          <w:rFonts w:asciiTheme="minorHAnsi" w:hAnsiTheme="minorHAnsi" w:cstheme="minorHAnsi"/>
          <w:color w:val="0B0C1D"/>
          <w:sz w:val="22"/>
          <w:szCs w:val="22"/>
        </w:rPr>
        <w:t>.</w:t>
      </w:r>
    </w:p>
    <w:p w14:paraId="0A584A52" w14:textId="77777777" w:rsidR="007E0CBE" w:rsidRPr="00AE22FE" w:rsidRDefault="007E0CBE" w:rsidP="007E0CBE">
      <w:pPr>
        <w:spacing w:before="0" w:after="0"/>
        <w:rPr>
          <w:rFonts w:asciiTheme="minorHAnsi" w:hAnsiTheme="minorHAnsi" w:cstheme="minorHAnsi"/>
        </w:rPr>
      </w:pPr>
    </w:p>
    <w:p w14:paraId="4B93DBF5" w14:textId="77777777" w:rsidR="007F7905" w:rsidRPr="00AE22FE" w:rsidRDefault="007F7905" w:rsidP="007F5696">
      <w:pPr>
        <w:pBdr>
          <w:top w:val="single" w:sz="4" w:space="1" w:color="auto"/>
        </w:pBdr>
        <w:spacing w:before="0" w:after="0" w:line="240" w:lineRule="auto"/>
        <w:jc w:val="left"/>
        <w:rPr>
          <w:rFonts w:asciiTheme="minorHAnsi" w:hAnsiTheme="minorHAnsi" w:cstheme="minorHAnsi"/>
          <w:color w:val="2F5496" w:themeColor="accent5" w:themeShade="BF"/>
          <w:lang w:val="en"/>
        </w:rPr>
      </w:pPr>
    </w:p>
    <w:p w14:paraId="4E7DC220" w14:textId="295986E9" w:rsidR="00AC577E" w:rsidRPr="00AE22FE" w:rsidRDefault="00AC577E" w:rsidP="00AC577E">
      <w:pPr>
        <w:pStyle w:val="NormalWeb"/>
        <w:shd w:val="clear" w:color="auto" w:fill="FFFFFF" w:themeFill="background1"/>
        <w:spacing w:before="48" w:beforeAutospacing="0" w:after="360" w:afterAutospacing="0"/>
        <w:rPr>
          <w:rFonts w:asciiTheme="minorHAnsi" w:hAnsiTheme="minorHAnsi" w:cstheme="minorHAnsi"/>
          <w:i/>
          <w:iCs/>
          <w:color w:val="0F1419"/>
          <w:sz w:val="22"/>
          <w:szCs w:val="22"/>
          <w:shd w:val="clear" w:color="auto" w:fill="FFFFFF"/>
        </w:rPr>
      </w:pPr>
      <w:r w:rsidRPr="00AE22FE">
        <w:rPr>
          <w:rFonts w:asciiTheme="minorHAnsi" w:hAnsiTheme="minorHAnsi" w:cstheme="minorHAnsi"/>
          <w:i/>
          <w:iCs/>
          <w:color w:val="0F1419"/>
          <w:sz w:val="22"/>
          <w:szCs w:val="22"/>
          <w:shd w:val="clear" w:color="auto" w:fill="FFFFFF"/>
        </w:rPr>
        <w:t xml:space="preserve">Did you know becoming a finalist or winning a Learn Local Award includes a cash prize and can open further career </w:t>
      </w:r>
      <w:r w:rsidR="0048295F">
        <w:rPr>
          <w:rFonts w:asciiTheme="minorHAnsi" w:hAnsiTheme="minorHAnsi" w:cstheme="minorHAnsi"/>
          <w:i/>
          <w:iCs/>
          <w:color w:val="0F1419"/>
          <w:sz w:val="22"/>
          <w:szCs w:val="22"/>
          <w:shd w:val="clear" w:color="auto" w:fill="FFFFFF"/>
        </w:rPr>
        <w:t xml:space="preserve">and/or promotional </w:t>
      </w:r>
      <w:r w:rsidRPr="00AE22FE">
        <w:rPr>
          <w:rFonts w:asciiTheme="minorHAnsi" w:hAnsiTheme="minorHAnsi" w:cstheme="minorHAnsi"/>
          <w:i/>
          <w:iCs/>
          <w:color w:val="0F1419"/>
          <w:sz w:val="22"/>
          <w:szCs w:val="22"/>
          <w:shd w:val="clear" w:color="auto" w:fill="FFFFFF"/>
        </w:rPr>
        <w:t>opportunities?</w:t>
      </w:r>
    </w:p>
    <w:p w14:paraId="498D1B6B" w14:textId="74E87900" w:rsidR="00AC577E" w:rsidRPr="00AE22FE" w:rsidRDefault="00AC577E" w:rsidP="00AC577E">
      <w:pPr>
        <w:pStyle w:val="NormalWeb"/>
        <w:shd w:val="clear" w:color="auto" w:fill="FFFFFF"/>
        <w:spacing w:before="48" w:beforeAutospacing="0" w:after="360" w:afterAutospacing="0"/>
        <w:rPr>
          <w:rFonts w:asciiTheme="minorHAnsi" w:hAnsiTheme="minorHAnsi" w:cstheme="minorHAnsi"/>
          <w:b/>
          <w:bCs/>
          <w:color w:val="0B0C1D"/>
          <w:sz w:val="22"/>
          <w:szCs w:val="22"/>
        </w:rPr>
      </w:pPr>
      <w:r w:rsidRPr="00AE22FE">
        <w:rPr>
          <w:rFonts w:asciiTheme="minorHAnsi" w:hAnsiTheme="minorHAnsi" w:cstheme="minorHAnsi"/>
          <w:b/>
          <w:bCs/>
          <w:color w:val="0B0C1D"/>
          <w:sz w:val="22"/>
          <w:szCs w:val="22"/>
        </w:rPr>
        <w:t xml:space="preserve">Nominations are closing </w:t>
      </w:r>
      <w:r w:rsidR="00744959" w:rsidRPr="00AE22FE">
        <w:rPr>
          <w:rFonts w:asciiTheme="minorHAnsi" w:hAnsiTheme="minorHAnsi" w:cstheme="minorHAnsi"/>
          <w:b/>
          <w:bCs/>
          <w:color w:val="0B0C1D"/>
          <w:sz w:val="22"/>
          <w:szCs w:val="22"/>
        </w:rPr>
        <w:t xml:space="preserve">on Friday </w:t>
      </w:r>
      <w:r w:rsidR="0048295F">
        <w:rPr>
          <w:rFonts w:asciiTheme="minorHAnsi" w:hAnsiTheme="minorHAnsi" w:cstheme="minorHAnsi"/>
          <w:b/>
          <w:bCs/>
          <w:color w:val="0B0C1D"/>
          <w:sz w:val="22"/>
          <w:szCs w:val="22"/>
        </w:rPr>
        <w:t xml:space="preserve">13 </w:t>
      </w:r>
      <w:r w:rsidR="00744959" w:rsidRPr="00AE22FE">
        <w:rPr>
          <w:rFonts w:asciiTheme="minorHAnsi" w:hAnsiTheme="minorHAnsi" w:cstheme="minorHAnsi"/>
          <w:b/>
          <w:bCs/>
          <w:color w:val="0B0C1D"/>
          <w:sz w:val="22"/>
          <w:szCs w:val="22"/>
        </w:rPr>
        <w:t>August,</w:t>
      </w:r>
      <w:r w:rsidRPr="00AE22FE">
        <w:rPr>
          <w:rFonts w:asciiTheme="minorHAnsi" w:hAnsiTheme="minorHAnsi" w:cstheme="minorHAnsi"/>
          <w:b/>
          <w:bCs/>
          <w:color w:val="0B0C1D"/>
          <w:sz w:val="22"/>
          <w:szCs w:val="22"/>
        </w:rPr>
        <w:t xml:space="preserve"> so help us celebrate the Learn Local spirit and submit a nomination for the Learn Local Awards today!</w:t>
      </w:r>
    </w:p>
    <w:p w14:paraId="4FCBC636" w14:textId="77777777" w:rsidR="00AC577E" w:rsidRPr="00AE22FE" w:rsidRDefault="00AC577E" w:rsidP="00AC577E">
      <w:pPr>
        <w:spacing w:before="100" w:beforeAutospacing="1" w:after="100" w:afterAutospacing="1" w:line="240" w:lineRule="auto"/>
        <w:rPr>
          <w:rFonts w:asciiTheme="minorHAnsi" w:hAnsiTheme="minorHAnsi" w:cstheme="minorHAnsi"/>
          <w:color w:val="000000" w:themeColor="text1"/>
        </w:rPr>
      </w:pPr>
      <w:r w:rsidRPr="00AE22FE">
        <w:rPr>
          <w:rFonts w:asciiTheme="minorHAnsi" w:hAnsiTheme="minorHAnsi" w:cstheme="minorHAnsi"/>
          <w:color w:val="000000" w:themeColor="text1"/>
        </w:rPr>
        <w:t>Nominations for the Learn Local Awards are welcomed from anyone who knows an individual or organisation that has contributed to the Learn Local sector. You can also nominate yourself or your own organisation.</w:t>
      </w:r>
    </w:p>
    <w:p w14:paraId="577FE5F9" w14:textId="77777777" w:rsidR="00AC577E" w:rsidRPr="00AE22FE" w:rsidRDefault="00AC577E" w:rsidP="00AC577E">
      <w:pPr>
        <w:spacing w:before="100" w:beforeAutospacing="1" w:after="100" w:afterAutospacing="1" w:line="240" w:lineRule="auto"/>
        <w:rPr>
          <w:rFonts w:asciiTheme="minorHAnsi" w:hAnsiTheme="minorHAnsi" w:cstheme="minorHAnsi"/>
          <w:b/>
          <w:bCs/>
          <w:color w:val="000000" w:themeColor="text1"/>
        </w:rPr>
      </w:pPr>
      <w:r w:rsidRPr="00AE22FE">
        <w:rPr>
          <w:rFonts w:asciiTheme="minorHAnsi" w:hAnsiTheme="minorHAnsi" w:cstheme="minorHAnsi"/>
          <w:b/>
          <w:bCs/>
          <w:color w:val="000000" w:themeColor="text1"/>
        </w:rPr>
        <w:t>More prize money and opportunities to be recognised</w:t>
      </w:r>
    </w:p>
    <w:p w14:paraId="60A671EC" w14:textId="77777777" w:rsidR="00AC577E" w:rsidRPr="00AE22FE" w:rsidRDefault="00AC577E" w:rsidP="00AC577E">
      <w:pPr>
        <w:pStyle w:val="NormalWeb"/>
        <w:shd w:val="clear" w:color="auto" w:fill="FFFFFF"/>
        <w:spacing w:before="48" w:beforeAutospacing="0" w:after="360" w:afterAutospacing="0"/>
        <w:rPr>
          <w:rFonts w:asciiTheme="minorHAnsi" w:hAnsiTheme="minorHAnsi" w:cstheme="minorHAnsi"/>
          <w:color w:val="0B0C1D"/>
          <w:sz w:val="22"/>
          <w:szCs w:val="22"/>
        </w:rPr>
      </w:pPr>
      <w:r w:rsidRPr="00AE22FE">
        <w:rPr>
          <w:rFonts w:asciiTheme="minorHAnsi" w:hAnsiTheme="minorHAnsi" w:cstheme="minorHAnsi"/>
          <w:color w:val="0B0C1D"/>
          <w:sz w:val="22"/>
          <w:szCs w:val="22"/>
        </w:rPr>
        <w:t xml:space="preserve">This year the total prize pool has increased to $84,000 and there will be up to three finalists and a winner in each award category. There are also more opportunities for Learn Local providers, with the Pre-accredited Program category now split into small and large provider sub-categories. Check out the updated </w:t>
      </w:r>
      <w:hyperlink r:id="rId12" w:history="1">
        <w:r w:rsidRPr="00AE22FE">
          <w:rPr>
            <w:rStyle w:val="Hyperlink"/>
            <w:rFonts w:asciiTheme="minorHAnsi" w:hAnsiTheme="minorHAnsi" w:cstheme="minorHAnsi"/>
            <w:sz w:val="22"/>
            <w:szCs w:val="22"/>
          </w:rPr>
          <w:t>award categories here</w:t>
        </w:r>
      </w:hyperlink>
      <w:r w:rsidRPr="00AE22FE">
        <w:rPr>
          <w:rFonts w:asciiTheme="minorHAnsi" w:hAnsiTheme="minorHAnsi" w:cstheme="minorHAnsi"/>
          <w:color w:val="0B0C1D"/>
          <w:sz w:val="22"/>
          <w:szCs w:val="22"/>
        </w:rPr>
        <w:t>.</w:t>
      </w:r>
    </w:p>
    <w:p w14:paraId="6C6D5D39" w14:textId="77777777" w:rsidR="00AC577E" w:rsidRPr="00AE22FE" w:rsidRDefault="00AC577E" w:rsidP="00AC577E">
      <w:pPr>
        <w:pStyle w:val="NormalWeb"/>
        <w:shd w:val="clear" w:color="auto" w:fill="FFFFFF" w:themeFill="background1"/>
        <w:spacing w:before="48" w:beforeAutospacing="0" w:after="360" w:afterAutospacing="0"/>
        <w:rPr>
          <w:rFonts w:asciiTheme="minorHAnsi" w:hAnsiTheme="minorHAnsi" w:cstheme="minorHAnsi"/>
          <w:b/>
          <w:bCs/>
          <w:color w:val="0B0C1D"/>
          <w:sz w:val="22"/>
          <w:szCs w:val="22"/>
        </w:rPr>
      </w:pPr>
      <w:r w:rsidRPr="00AE22FE">
        <w:rPr>
          <w:rFonts w:asciiTheme="minorHAnsi" w:hAnsiTheme="minorHAnsi" w:cstheme="minorHAnsi"/>
          <w:b/>
          <w:bCs/>
          <w:color w:val="0B0C1D"/>
          <w:sz w:val="22"/>
          <w:szCs w:val="22"/>
        </w:rPr>
        <w:t>Make your application stand out with free nomination assistance</w:t>
      </w:r>
    </w:p>
    <w:p w14:paraId="3A9E4287" w14:textId="7558D211" w:rsidR="00AC577E" w:rsidRPr="00AE22FE" w:rsidRDefault="00AC577E" w:rsidP="00AC577E">
      <w:pPr>
        <w:pStyle w:val="NormalWeb"/>
        <w:shd w:val="clear" w:color="auto" w:fill="FFFFFF" w:themeFill="background1"/>
        <w:spacing w:before="48" w:beforeAutospacing="0" w:after="360" w:afterAutospacing="0"/>
        <w:rPr>
          <w:rFonts w:asciiTheme="minorHAnsi" w:hAnsiTheme="minorHAnsi" w:cstheme="minorHAnsi"/>
          <w:b/>
          <w:bCs/>
          <w:color w:val="0B0C1D"/>
          <w:sz w:val="22"/>
          <w:szCs w:val="22"/>
        </w:rPr>
      </w:pPr>
      <w:r w:rsidRPr="00AE22FE">
        <w:rPr>
          <w:rFonts w:asciiTheme="minorHAnsi" w:hAnsiTheme="minorHAnsi" w:cstheme="minorHAnsi"/>
          <w:color w:val="0B0C1D"/>
          <w:sz w:val="22"/>
          <w:szCs w:val="22"/>
        </w:rPr>
        <w:t>To help with your nomination</w:t>
      </w:r>
      <w:r w:rsidR="00FE42FF">
        <w:rPr>
          <w:rFonts w:asciiTheme="minorHAnsi" w:hAnsiTheme="minorHAnsi" w:cstheme="minorHAnsi"/>
          <w:color w:val="0B0C1D"/>
          <w:sz w:val="22"/>
          <w:szCs w:val="22"/>
        </w:rPr>
        <w:t>/</w:t>
      </w:r>
      <w:r w:rsidRPr="00AE22FE">
        <w:rPr>
          <w:rFonts w:asciiTheme="minorHAnsi" w:hAnsiTheme="minorHAnsi" w:cstheme="minorHAnsi"/>
          <w:color w:val="0B0C1D"/>
          <w:sz w:val="22"/>
          <w:szCs w:val="22"/>
        </w:rPr>
        <w:t xml:space="preserve">s, we have engaged a professional editor who can review your draft nomination. This is a free service available to all nominators. For more information on the free nomination assistance program, contact the Learn Local Awards team at </w:t>
      </w:r>
      <w:hyperlink r:id="rId13" w:history="1">
        <w:r w:rsidRPr="00AE22FE">
          <w:rPr>
            <w:rStyle w:val="Hyperlink"/>
            <w:rFonts w:asciiTheme="minorHAnsi" w:hAnsiTheme="minorHAnsi" w:cstheme="minorHAnsi"/>
            <w:sz w:val="22"/>
            <w:szCs w:val="22"/>
          </w:rPr>
          <w:t>learnlocal@education.vic.gov.au</w:t>
        </w:r>
      </w:hyperlink>
      <w:r w:rsidRPr="00AE22FE">
        <w:rPr>
          <w:rFonts w:asciiTheme="minorHAnsi" w:hAnsiTheme="minorHAnsi" w:cstheme="minorHAnsi"/>
          <w:color w:val="0B0C1D"/>
          <w:sz w:val="22"/>
          <w:szCs w:val="22"/>
        </w:rPr>
        <w:t xml:space="preserve"> </w:t>
      </w:r>
    </w:p>
    <w:p w14:paraId="63B771EB" w14:textId="5932B412" w:rsidR="00404C1A" w:rsidRPr="00084702" w:rsidRDefault="00AC577E" w:rsidP="00084702">
      <w:pPr>
        <w:rPr>
          <w:rFonts w:asciiTheme="minorHAnsi" w:hAnsiTheme="minorHAnsi" w:cstheme="minorHAnsi"/>
        </w:rPr>
      </w:pPr>
      <w:r w:rsidRPr="00084702">
        <w:rPr>
          <w:rFonts w:asciiTheme="minorHAnsi" w:hAnsiTheme="minorHAnsi" w:cstheme="minorHAnsi"/>
          <w:color w:val="auto"/>
        </w:rPr>
        <w:t xml:space="preserve">For more information and to find out how you can nominate for the 2021 Learn Local Awards, please visit the </w:t>
      </w:r>
      <w:hyperlink r:id="rId14" w:history="1">
        <w:r w:rsidRPr="00084702">
          <w:rPr>
            <w:rStyle w:val="Hyperlink"/>
            <w:rFonts w:asciiTheme="minorHAnsi" w:hAnsiTheme="minorHAnsi" w:cstheme="minorHAnsi"/>
          </w:rPr>
          <w:t>Learn Local Awards website</w:t>
        </w:r>
      </w:hyperlink>
      <w:r w:rsidRPr="00084702">
        <w:rPr>
          <w:rFonts w:asciiTheme="minorHAnsi" w:hAnsiTheme="minorHAnsi" w:cstheme="minorHAnsi"/>
        </w:rPr>
        <w:t>.</w:t>
      </w:r>
    </w:p>
    <w:sectPr w:rsidR="00404C1A" w:rsidRPr="00084702" w:rsidSect="00B17E34">
      <w:footerReference w:type="first" r:id="rId15"/>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476EF" w14:textId="77777777" w:rsidR="000F4C40" w:rsidRDefault="000F4C40" w:rsidP="00846881">
      <w:r>
        <w:separator/>
      </w:r>
    </w:p>
  </w:endnote>
  <w:endnote w:type="continuationSeparator" w:id="0">
    <w:p w14:paraId="6E391AF2" w14:textId="77777777" w:rsidR="000F4C40" w:rsidRDefault="000F4C40" w:rsidP="00846881">
      <w:r>
        <w:continuationSeparator/>
      </w:r>
    </w:p>
  </w:endnote>
  <w:endnote w:type="continuationNotice" w:id="1">
    <w:p w14:paraId="619876CA" w14:textId="77777777" w:rsidR="000F4C40" w:rsidRDefault="000F4C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5523C" w14:textId="77777777" w:rsidR="000F4C40" w:rsidRDefault="000F4C40" w:rsidP="00846881">
      <w:r>
        <w:separator/>
      </w:r>
    </w:p>
  </w:footnote>
  <w:footnote w:type="continuationSeparator" w:id="0">
    <w:p w14:paraId="3E2C4D21" w14:textId="77777777" w:rsidR="000F4C40" w:rsidRDefault="000F4C40" w:rsidP="00846881">
      <w:r>
        <w:continuationSeparator/>
      </w:r>
    </w:p>
  </w:footnote>
  <w:footnote w:type="continuationNotice" w:id="1">
    <w:p w14:paraId="0AEB8746" w14:textId="77777777" w:rsidR="000F4C40" w:rsidRDefault="000F4C4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10DF2"/>
    <w:multiLevelType w:val="hybridMultilevel"/>
    <w:tmpl w:val="6E182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5A703F"/>
    <w:multiLevelType w:val="hybridMultilevel"/>
    <w:tmpl w:val="C2CA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2" w15:restartNumberingAfterBreak="0">
    <w:nsid w:val="4E8D4279"/>
    <w:multiLevelType w:val="hybridMultilevel"/>
    <w:tmpl w:val="D324B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4"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4"/>
  </w:num>
  <w:num w:numId="3">
    <w:abstractNumId w:val="0"/>
  </w:num>
  <w:num w:numId="4">
    <w:abstractNumId w:val="25"/>
  </w:num>
  <w:num w:numId="5">
    <w:abstractNumId w:val="1"/>
  </w:num>
  <w:num w:numId="6">
    <w:abstractNumId w:val="23"/>
  </w:num>
  <w:num w:numId="7">
    <w:abstractNumId w:val="11"/>
  </w:num>
  <w:num w:numId="8">
    <w:abstractNumId w:val="31"/>
  </w:num>
  <w:num w:numId="9">
    <w:abstractNumId w:val="21"/>
  </w:num>
  <w:num w:numId="10">
    <w:abstractNumId w:val="19"/>
  </w:num>
  <w:num w:numId="11">
    <w:abstractNumId w:val="13"/>
  </w:num>
  <w:num w:numId="12">
    <w:abstractNumId w:val="5"/>
  </w:num>
  <w:num w:numId="13">
    <w:abstractNumId w:val="26"/>
  </w:num>
  <w:num w:numId="14">
    <w:abstractNumId w:val="10"/>
  </w:num>
  <w:num w:numId="15">
    <w:abstractNumId w:val="34"/>
  </w:num>
  <w:num w:numId="16">
    <w:abstractNumId w:val="30"/>
  </w:num>
  <w:num w:numId="17">
    <w:abstractNumId w:val="14"/>
  </w:num>
  <w:num w:numId="18">
    <w:abstractNumId w:val="7"/>
  </w:num>
  <w:num w:numId="19">
    <w:abstractNumId w:val="33"/>
  </w:num>
  <w:num w:numId="20">
    <w:abstractNumId w:val="15"/>
  </w:num>
  <w:num w:numId="21">
    <w:abstractNumId w:val="24"/>
  </w:num>
  <w:num w:numId="22">
    <w:abstractNumId w:val="8"/>
  </w:num>
  <w:num w:numId="23">
    <w:abstractNumId w:val="29"/>
  </w:num>
  <w:num w:numId="24">
    <w:abstractNumId w:val="20"/>
  </w:num>
  <w:num w:numId="25">
    <w:abstractNumId w:val="2"/>
  </w:num>
  <w:num w:numId="26">
    <w:abstractNumId w:val="28"/>
  </w:num>
  <w:num w:numId="27">
    <w:abstractNumId w:val="9"/>
  </w:num>
  <w:num w:numId="28">
    <w:abstractNumId w:val="18"/>
  </w:num>
  <w:num w:numId="29">
    <w:abstractNumId w:val="12"/>
  </w:num>
  <w:num w:numId="30">
    <w:abstractNumId w:val="27"/>
  </w:num>
  <w:num w:numId="31">
    <w:abstractNumId w:val="22"/>
  </w:num>
  <w:num w:numId="32">
    <w:abstractNumId w:val="17"/>
  </w:num>
  <w:num w:numId="33">
    <w:abstractNumId w:val="6"/>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1669E"/>
    <w:rsid w:val="00021555"/>
    <w:rsid w:val="0002288F"/>
    <w:rsid w:val="0002677B"/>
    <w:rsid w:val="00031C62"/>
    <w:rsid w:val="000425DB"/>
    <w:rsid w:val="00044F33"/>
    <w:rsid w:val="00055557"/>
    <w:rsid w:val="00060214"/>
    <w:rsid w:val="00060EA4"/>
    <w:rsid w:val="000701E5"/>
    <w:rsid w:val="00070C6E"/>
    <w:rsid w:val="000715DE"/>
    <w:rsid w:val="0008021C"/>
    <w:rsid w:val="0008410F"/>
    <w:rsid w:val="00084702"/>
    <w:rsid w:val="000871AB"/>
    <w:rsid w:val="000901F6"/>
    <w:rsid w:val="000A28AF"/>
    <w:rsid w:val="000B1133"/>
    <w:rsid w:val="000C3753"/>
    <w:rsid w:val="000C782C"/>
    <w:rsid w:val="000E70E3"/>
    <w:rsid w:val="000E7BF0"/>
    <w:rsid w:val="000F1524"/>
    <w:rsid w:val="000F4C40"/>
    <w:rsid w:val="00105130"/>
    <w:rsid w:val="001079BD"/>
    <w:rsid w:val="00110732"/>
    <w:rsid w:val="0011333F"/>
    <w:rsid w:val="001214D4"/>
    <w:rsid w:val="00121E90"/>
    <w:rsid w:val="00125617"/>
    <w:rsid w:val="001320BC"/>
    <w:rsid w:val="00135A6D"/>
    <w:rsid w:val="00136133"/>
    <w:rsid w:val="001411A4"/>
    <w:rsid w:val="00154ECF"/>
    <w:rsid w:val="00157432"/>
    <w:rsid w:val="001807E6"/>
    <w:rsid w:val="00180F7E"/>
    <w:rsid w:val="00181F47"/>
    <w:rsid w:val="001A352C"/>
    <w:rsid w:val="001B6464"/>
    <w:rsid w:val="001C0117"/>
    <w:rsid w:val="001C0A0A"/>
    <w:rsid w:val="001C0BDB"/>
    <w:rsid w:val="001C4930"/>
    <w:rsid w:val="001D0056"/>
    <w:rsid w:val="001D2F77"/>
    <w:rsid w:val="001E28FF"/>
    <w:rsid w:val="001E4F45"/>
    <w:rsid w:val="001F3ECD"/>
    <w:rsid w:val="00201D8D"/>
    <w:rsid w:val="00206E94"/>
    <w:rsid w:val="00213CB1"/>
    <w:rsid w:val="00213E7F"/>
    <w:rsid w:val="00214AB4"/>
    <w:rsid w:val="002152E8"/>
    <w:rsid w:val="0022166C"/>
    <w:rsid w:val="0022593E"/>
    <w:rsid w:val="00231621"/>
    <w:rsid w:val="00234DCA"/>
    <w:rsid w:val="00241DCD"/>
    <w:rsid w:val="00242E0D"/>
    <w:rsid w:val="00243965"/>
    <w:rsid w:val="00254C93"/>
    <w:rsid w:val="0025725C"/>
    <w:rsid w:val="0026349B"/>
    <w:rsid w:val="00264866"/>
    <w:rsid w:val="00264FA1"/>
    <w:rsid w:val="00266331"/>
    <w:rsid w:val="0026643C"/>
    <w:rsid w:val="00270E29"/>
    <w:rsid w:val="0027439D"/>
    <w:rsid w:val="002774C1"/>
    <w:rsid w:val="002831C1"/>
    <w:rsid w:val="00284B19"/>
    <w:rsid w:val="00286BE2"/>
    <w:rsid w:val="0029046F"/>
    <w:rsid w:val="002938CF"/>
    <w:rsid w:val="002A090B"/>
    <w:rsid w:val="002A24E2"/>
    <w:rsid w:val="002A280D"/>
    <w:rsid w:val="002B15E5"/>
    <w:rsid w:val="002B4AC7"/>
    <w:rsid w:val="002B61F2"/>
    <w:rsid w:val="002B7C80"/>
    <w:rsid w:val="002D0DA1"/>
    <w:rsid w:val="002D610A"/>
    <w:rsid w:val="002F4067"/>
    <w:rsid w:val="00305553"/>
    <w:rsid w:val="003079DD"/>
    <w:rsid w:val="003150C7"/>
    <w:rsid w:val="00334952"/>
    <w:rsid w:val="00340366"/>
    <w:rsid w:val="00352C50"/>
    <w:rsid w:val="003547C4"/>
    <w:rsid w:val="00355714"/>
    <w:rsid w:val="00361796"/>
    <w:rsid w:val="00362C32"/>
    <w:rsid w:val="00367D76"/>
    <w:rsid w:val="00371336"/>
    <w:rsid w:val="00384947"/>
    <w:rsid w:val="00386BCD"/>
    <w:rsid w:val="0039085F"/>
    <w:rsid w:val="0039106D"/>
    <w:rsid w:val="003966A5"/>
    <w:rsid w:val="003A5544"/>
    <w:rsid w:val="003B2C9D"/>
    <w:rsid w:val="003B7B63"/>
    <w:rsid w:val="003D454C"/>
    <w:rsid w:val="003F0B63"/>
    <w:rsid w:val="003F2F6E"/>
    <w:rsid w:val="003F3D59"/>
    <w:rsid w:val="003F640F"/>
    <w:rsid w:val="00404C1A"/>
    <w:rsid w:val="00414AB1"/>
    <w:rsid w:val="00423765"/>
    <w:rsid w:val="004239F9"/>
    <w:rsid w:val="004304A3"/>
    <w:rsid w:val="00433D64"/>
    <w:rsid w:val="00440324"/>
    <w:rsid w:val="004428B9"/>
    <w:rsid w:val="0044416E"/>
    <w:rsid w:val="00447B52"/>
    <w:rsid w:val="00453CAD"/>
    <w:rsid w:val="004602C5"/>
    <w:rsid w:val="004604A8"/>
    <w:rsid w:val="00463997"/>
    <w:rsid w:val="00466979"/>
    <w:rsid w:val="004733ED"/>
    <w:rsid w:val="0048102C"/>
    <w:rsid w:val="0048144F"/>
    <w:rsid w:val="004821AD"/>
    <w:rsid w:val="0048295F"/>
    <w:rsid w:val="004B182C"/>
    <w:rsid w:val="004B2648"/>
    <w:rsid w:val="004C32C0"/>
    <w:rsid w:val="004C4ABE"/>
    <w:rsid w:val="004C7772"/>
    <w:rsid w:val="004E29A2"/>
    <w:rsid w:val="004E42D2"/>
    <w:rsid w:val="004F1050"/>
    <w:rsid w:val="004F1546"/>
    <w:rsid w:val="00503376"/>
    <w:rsid w:val="00505EC2"/>
    <w:rsid w:val="00506F42"/>
    <w:rsid w:val="00512142"/>
    <w:rsid w:val="0052254E"/>
    <w:rsid w:val="00525074"/>
    <w:rsid w:val="005272FC"/>
    <w:rsid w:val="00536911"/>
    <w:rsid w:val="00540C9F"/>
    <w:rsid w:val="00542B79"/>
    <w:rsid w:val="005440AE"/>
    <w:rsid w:val="00545CC1"/>
    <w:rsid w:val="005519A3"/>
    <w:rsid w:val="005543E8"/>
    <w:rsid w:val="00581D67"/>
    <w:rsid w:val="00583630"/>
    <w:rsid w:val="00584BB9"/>
    <w:rsid w:val="00590B75"/>
    <w:rsid w:val="005959DC"/>
    <w:rsid w:val="005A7AC5"/>
    <w:rsid w:val="005B3219"/>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24A18"/>
    <w:rsid w:val="006254CC"/>
    <w:rsid w:val="00626260"/>
    <w:rsid w:val="006344F3"/>
    <w:rsid w:val="006347D5"/>
    <w:rsid w:val="006404DE"/>
    <w:rsid w:val="006409D9"/>
    <w:rsid w:val="00651785"/>
    <w:rsid w:val="0065500B"/>
    <w:rsid w:val="00660967"/>
    <w:rsid w:val="00663B17"/>
    <w:rsid w:val="00667CF9"/>
    <w:rsid w:val="00675BC6"/>
    <w:rsid w:val="006834B9"/>
    <w:rsid w:val="00684EDB"/>
    <w:rsid w:val="00686C2F"/>
    <w:rsid w:val="00687039"/>
    <w:rsid w:val="00692130"/>
    <w:rsid w:val="006935A8"/>
    <w:rsid w:val="00696854"/>
    <w:rsid w:val="006A1696"/>
    <w:rsid w:val="006A3BB0"/>
    <w:rsid w:val="006A5387"/>
    <w:rsid w:val="006C5853"/>
    <w:rsid w:val="006D4561"/>
    <w:rsid w:val="006E653E"/>
    <w:rsid w:val="006F3184"/>
    <w:rsid w:val="006F5334"/>
    <w:rsid w:val="006F5657"/>
    <w:rsid w:val="00706A8B"/>
    <w:rsid w:val="00717852"/>
    <w:rsid w:val="00720147"/>
    <w:rsid w:val="00721E03"/>
    <w:rsid w:val="007269A9"/>
    <w:rsid w:val="00744959"/>
    <w:rsid w:val="007602BC"/>
    <w:rsid w:val="0076398D"/>
    <w:rsid w:val="00764A0A"/>
    <w:rsid w:val="00770AF9"/>
    <w:rsid w:val="007716FE"/>
    <w:rsid w:val="00771C82"/>
    <w:rsid w:val="00772628"/>
    <w:rsid w:val="00790C20"/>
    <w:rsid w:val="00791F9E"/>
    <w:rsid w:val="00792F7D"/>
    <w:rsid w:val="007951E1"/>
    <w:rsid w:val="00797A8F"/>
    <w:rsid w:val="007A161B"/>
    <w:rsid w:val="007A3F91"/>
    <w:rsid w:val="007B3FD2"/>
    <w:rsid w:val="007B5D57"/>
    <w:rsid w:val="007C00FA"/>
    <w:rsid w:val="007C7747"/>
    <w:rsid w:val="007D5961"/>
    <w:rsid w:val="007D77E2"/>
    <w:rsid w:val="007D7F9B"/>
    <w:rsid w:val="007E01BC"/>
    <w:rsid w:val="007E0CBE"/>
    <w:rsid w:val="007E360A"/>
    <w:rsid w:val="007E59F5"/>
    <w:rsid w:val="007F4FF6"/>
    <w:rsid w:val="007F5696"/>
    <w:rsid w:val="007F7905"/>
    <w:rsid w:val="00810ABD"/>
    <w:rsid w:val="008130C2"/>
    <w:rsid w:val="00816872"/>
    <w:rsid w:val="008317C7"/>
    <w:rsid w:val="00841FFA"/>
    <w:rsid w:val="00846881"/>
    <w:rsid w:val="0085253B"/>
    <w:rsid w:val="00861794"/>
    <w:rsid w:val="00865959"/>
    <w:rsid w:val="00867D3A"/>
    <w:rsid w:val="0087548F"/>
    <w:rsid w:val="008772AB"/>
    <w:rsid w:val="00880ACA"/>
    <w:rsid w:val="00882D6D"/>
    <w:rsid w:val="00884527"/>
    <w:rsid w:val="0089186A"/>
    <w:rsid w:val="008C1842"/>
    <w:rsid w:val="008D0A43"/>
    <w:rsid w:val="008D1B9B"/>
    <w:rsid w:val="008D2F59"/>
    <w:rsid w:val="008D5441"/>
    <w:rsid w:val="008E0C2A"/>
    <w:rsid w:val="008E2680"/>
    <w:rsid w:val="008E2DD6"/>
    <w:rsid w:val="008E3316"/>
    <w:rsid w:val="008E53DE"/>
    <w:rsid w:val="008F3646"/>
    <w:rsid w:val="00903B41"/>
    <w:rsid w:val="0090431A"/>
    <w:rsid w:val="00923E04"/>
    <w:rsid w:val="00933C17"/>
    <w:rsid w:val="00944E61"/>
    <w:rsid w:val="009548AD"/>
    <w:rsid w:val="00965E53"/>
    <w:rsid w:val="009706F1"/>
    <w:rsid w:val="00973BF7"/>
    <w:rsid w:val="00974BB1"/>
    <w:rsid w:val="00982579"/>
    <w:rsid w:val="009843BA"/>
    <w:rsid w:val="009913B4"/>
    <w:rsid w:val="0099496D"/>
    <w:rsid w:val="0099526E"/>
    <w:rsid w:val="00995CDB"/>
    <w:rsid w:val="00997A5A"/>
    <w:rsid w:val="009B090C"/>
    <w:rsid w:val="009B5012"/>
    <w:rsid w:val="009C5A84"/>
    <w:rsid w:val="009C7B4C"/>
    <w:rsid w:val="009D5D01"/>
    <w:rsid w:val="009E3636"/>
    <w:rsid w:val="009E4FA3"/>
    <w:rsid w:val="00A011F2"/>
    <w:rsid w:val="00A14B2D"/>
    <w:rsid w:val="00A1627D"/>
    <w:rsid w:val="00A2083F"/>
    <w:rsid w:val="00A24A30"/>
    <w:rsid w:val="00A24CAD"/>
    <w:rsid w:val="00A25093"/>
    <w:rsid w:val="00A30E35"/>
    <w:rsid w:val="00A479F4"/>
    <w:rsid w:val="00A55A13"/>
    <w:rsid w:val="00A73441"/>
    <w:rsid w:val="00A74415"/>
    <w:rsid w:val="00A83FB3"/>
    <w:rsid w:val="00A9135E"/>
    <w:rsid w:val="00A967D5"/>
    <w:rsid w:val="00AA2A91"/>
    <w:rsid w:val="00AA3C05"/>
    <w:rsid w:val="00AB7AB6"/>
    <w:rsid w:val="00AC402D"/>
    <w:rsid w:val="00AC577E"/>
    <w:rsid w:val="00AC738A"/>
    <w:rsid w:val="00AD07C3"/>
    <w:rsid w:val="00AD0AF3"/>
    <w:rsid w:val="00AD64E7"/>
    <w:rsid w:val="00AD6A4D"/>
    <w:rsid w:val="00AE0451"/>
    <w:rsid w:val="00AE22FE"/>
    <w:rsid w:val="00AE3762"/>
    <w:rsid w:val="00AE4D1E"/>
    <w:rsid w:val="00AE59A4"/>
    <w:rsid w:val="00AF0514"/>
    <w:rsid w:val="00AF06E4"/>
    <w:rsid w:val="00AF18DE"/>
    <w:rsid w:val="00B05E0A"/>
    <w:rsid w:val="00B17119"/>
    <w:rsid w:val="00B172BE"/>
    <w:rsid w:val="00B17E34"/>
    <w:rsid w:val="00B211FC"/>
    <w:rsid w:val="00B25302"/>
    <w:rsid w:val="00B27C1A"/>
    <w:rsid w:val="00B30654"/>
    <w:rsid w:val="00B30972"/>
    <w:rsid w:val="00B3289A"/>
    <w:rsid w:val="00B33E4F"/>
    <w:rsid w:val="00B35761"/>
    <w:rsid w:val="00B41E45"/>
    <w:rsid w:val="00B434A7"/>
    <w:rsid w:val="00B50031"/>
    <w:rsid w:val="00B50E6E"/>
    <w:rsid w:val="00B5136F"/>
    <w:rsid w:val="00B56D79"/>
    <w:rsid w:val="00B632F5"/>
    <w:rsid w:val="00B64069"/>
    <w:rsid w:val="00B72FE6"/>
    <w:rsid w:val="00B7308E"/>
    <w:rsid w:val="00B826E1"/>
    <w:rsid w:val="00B82CA9"/>
    <w:rsid w:val="00B950AB"/>
    <w:rsid w:val="00B96C26"/>
    <w:rsid w:val="00BB3BE3"/>
    <w:rsid w:val="00BB4A46"/>
    <w:rsid w:val="00BC1D3A"/>
    <w:rsid w:val="00BC23C8"/>
    <w:rsid w:val="00BD1D70"/>
    <w:rsid w:val="00BE143C"/>
    <w:rsid w:val="00BF0EB2"/>
    <w:rsid w:val="00BF5B84"/>
    <w:rsid w:val="00C03591"/>
    <w:rsid w:val="00C0597E"/>
    <w:rsid w:val="00C137EE"/>
    <w:rsid w:val="00C13929"/>
    <w:rsid w:val="00C151BB"/>
    <w:rsid w:val="00C22F89"/>
    <w:rsid w:val="00C24561"/>
    <w:rsid w:val="00C33400"/>
    <w:rsid w:val="00C373FC"/>
    <w:rsid w:val="00C41802"/>
    <w:rsid w:val="00C4593A"/>
    <w:rsid w:val="00C5041F"/>
    <w:rsid w:val="00C52428"/>
    <w:rsid w:val="00C579E9"/>
    <w:rsid w:val="00C6559B"/>
    <w:rsid w:val="00C75A39"/>
    <w:rsid w:val="00C76012"/>
    <w:rsid w:val="00C83B90"/>
    <w:rsid w:val="00C97305"/>
    <w:rsid w:val="00CA0D2E"/>
    <w:rsid w:val="00CA2D61"/>
    <w:rsid w:val="00CB0D2D"/>
    <w:rsid w:val="00CB16A1"/>
    <w:rsid w:val="00CB1EFD"/>
    <w:rsid w:val="00CB2C50"/>
    <w:rsid w:val="00CB3905"/>
    <w:rsid w:val="00CB4E23"/>
    <w:rsid w:val="00CC30D2"/>
    <w:rsid w:val="00CD0632"/>
    <w:rsid w:val="00CE19FA"/>
    <w:rsid w:val="00CE5282"/>
    <w:rsid w:val="00CE69B8"/>
    <w:rsid w:val="00CF35E5"/>
    <w:rsid w:val="00CF6891"/>
    <w:rsid w:val="00CF6C01"/>
    <w:rsid w:val="00CF7915"/>
    <w:rsid w:val="00D130F4"/>
    <w:rsid w:val="00D1381A"/>
    <w:rsid w:val="00D1438D"/>
    <w:rsid w:val="00D30F3E"/>
    <w:rsid w:val="00D33418"/>
    <w:rsid w:val="00D46F77"/>
    <w:rsid w:val="00D53A53"/>
    <w:rsid w:val="00D55F9E"/>
    <w:rsid w:val="00D60148"/>
    <w:rsid w:val="00D724ED"/>
    <w:rsid w:val="00D813EA"/>
    <w:rsid w:val="00D8296B"/>
    <w:rsid w:val="00D83E14"/>
    <w:rsid w:val="00D9268D"/>
    <w:rsid w:val="00DB02BF"/>
    <w:rsid w:val="00DB0BCD"/>
    <w:rsid w:val="00DB152E"/>
    <w:rsid w:val="00DB67BD"/>
    <w:rsid w:val="00DB7126"/>
    <w:rsid w:val="00DC0FBE"/>
    <w:rsid w:val="00DC7AC1"/>
    <w:rsid w:val="00DD04BD"/>
    <w:rsid w:val="00DD6095"/>
    <w:rsid w:val="00DD6855"/>
    <w:rsid w:val="00DE109D"/>
    <w:rsid w:val="00DE38AC"/>
    <w:rsid w:val="00DF2A51"/>
    <w:rsid w:val="00DF6688"/>
    <w:rsid w:val="00E02699"/>
    <w:rsid w:val="00E05620"/>
    <w:rsid w:val="00E31F62"/>
    <w:rsid w:val="00E320A4"/>
    <w:rsid w:val="00E559FD"/>
    <w:rsid w:val="00E81659"/>
    <w:rsid w:val="00E8321E"/>
    <w:rsid w:val="00E90B45"/>
    <w:rsid w:val="00E91E6B"/>
    <w:rsid w:val="00E92ADE"/>
    <w:rsid w:val="00E97867"/>
    <w:rsid w:val="00EA2B5D"/>
    <w:rsid w:val="00EA7B5D"/>
    <w:rsid w:val="00EB08D9"/>
    <w:rsid w:val="00EB52E2"/>
    <w:rsid w:val="00EE1754"/>
    <w:rsid w:val="00EE21C1"/>
    <w:rsid w:val="00EE4BD9"/>
    <w:rsid w:val="00EE5A7F"/>
    <w:rsid w:val="00EE5E95"/>
    <w:rsid w:val="00F030DF"/>
    <w:rsid w:val="00F11CAC"/>
    <w:rsid w:val="00F13297"/>
    <w:rsid w:val="00F17667"/>
    <w:rsid w:val="00F2110D"/>
    <w:rsid w:val="00F243BE"/>
    <w:rsid w:val="00F24B4E"/>
    <w:rsid w:val="00F30F82"/>
    <w:rsid w:val="00F32253"/>
    <w:rsid w:val="00F343D3"/>
    <w:rsid w:val="00F453C5"/>
    <w:rsid w:val="00F47367"/>
    <w:rsid w:val="00F65622"/>
    <w:rsid w:val="00F72301"/>
    <w:rsid w:val="00F77690"/>
    <w:rsid w:val="00F8781E"/>
    <w:rsid w:val="00F93F26"/>
    <w:rsid w:val="00F9479F"/>
    <w:rsid w:val="00F95A92"/>
    <w:rsid w:val="00FA328F"/>
    <w:rsid w:val="00FA7A2A"/>
    <w:rsid w:val="00FB322D"/>
    <w:rsid w:val="00FB40A6"/>
    <w:rsid w:val="00FC415B"/>
    <w:rsid w:val="00FC6923"/>
    <w:rsid w:val="00FC6B8B"/>
    <w:rsid w:val="00FD6F89"/>
    <w:rsid w:val="00FE4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styleId="NormalWeb">
    <w:name w:val="Normal (Web)"/>
    <w:basedOn w:val="Normal"/>
    <w:uiPriority w:val="99"/>
    <w:unhideWhenUsed/>
    <w:rsid w:val="00624A18"/>
    <w:pPr>
      <w:spacing w:before="100" w:beforeAutospacing="1" w:after="100" w:afterAutospacing="1" w:line="240" w:lineRule="auto"/>
      <w:jc w:val="left"/>
    </w:pPr>
    <w:rPr>
      <w:rFonts w:ascii="Times New Roman" w:hAnsi="Times New Roman" w:cs="Times New Roman"/>
      <w:color w:val="auto"/>
      <w:sz w:val="24"/>
      <w:szCs w:val="24"/>
    </w:rPr>
  </w:style>
  <w:style w:type="character" w:customStyle="1" w:styleId="size">
    <w:name w:val="size"/>
    <w:basedOn w:val="DefaultParagraphFont"/>
    <w:rsid w:val="0074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rnlocal@education.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award-categories-learn-local-aw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learn-local-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learn-local-aw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3.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C6CD5-77FE-455A-B51C-C772E8789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2343</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12</cp:revision>
  <cp:lastPrinted>2019-08-14T06:31:00Z</cp:lastPrinted>
  <dcterms:created xsi:type="dcterms:W3CDTF">2021-07-13T02:20:00Z</dcterms:created>
  <dcterms:modified xsi:type="dcterms:W3CDTF">2021-07-13T02:29:00Z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