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98" w:rsidRPr="009D4F98" w:rsidRDefault="009D4F98" w:rsidP="009D4F98">
      <w:pPr>
        <w:pStyle w:val="Title"/>
        <w:rPr>
          <w:rStyle w:val="SubtleEmphasis"/>
          <w:rFonts w:cs="Arial"/>
          <w:i w:val="0"/>
          <w:color w:val="AF272F"/>
        </w:rPr>
      </w:pPr>
      <w:r w:rsidRPr="009D4F98">
        <w:rPr>
          <w:rStyle w:val="SubtleEmphasis"/>
          <w:rFonts w:cs="Arial"/>
          <w:i w:val="0"/>
          <w:color w:val="AF272F"/>
        </w:rPr>
        <w:t xml:space="preserve">Victorian Employer </w:t>
      </w:r>
      <w:r w:rsidRPr="009D4F98">
        <w:rPr>
          <w:rStyle w:val="SubtleEmphasis"/>
          <w:rFonts w:cs="Arial"/>
          <w:i w:val="0"/>
          <w:iCs w:val="0"/>
          <w:color w:val="AF272F"/>
        </w:rPr>
        <w:t>Skills and Training</w:t>
      </w:r>
      <w:r w:rsidRPr="009D4F98">
        <w:rPr>
          <w:rStyle w:val="SubtleEmphasis"/>
          <w:rFonts w:cs="Arial"/>
          <w:i w:val="0"/>
          <w:color w:val="AF272F"/>
        </w:rPr>
        <w:t xml:space="preserve"> Survey 2017</w:t>
      </w:r>
    </w:p>
    <w:p w:rsidR="00126EC1" w:rsidRPr="009D4F98" w:rsidRDefault="00126EC1" w:rsidP="009D4F98">
      <w:pPr>
        <w:pStyle w:val="Subtitle"/>
        <w:numPr>
          <w:ilvl w:val="0"/>
          <w:numId w:val="0"/>
        </w:numPr>
        <w:rPr>
          <w:rFonts w:ascii="Arial" w:hAnsi="Arial" w:cs="Arial"/>
          <w:sz w:val="27"/>
          <w:szCs w:val="27"/>
        </w:rPr>
      </w:pPr>
      <w:r w:rsidRPr="009D4F98">
        <w:rPr>
          <w:rFonts w:ascii="Arial" w:hAnsi="Arial" w:cs="Arial"/>
          <w:sz w:val="27"/>
          <w:szCs w:val="27"/>
        </w:rPr>
        <w:t>Southern Metro</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Over 12,100 employers responded to the </w:t>
      </w:r>
      <w:r w:rsidR="00F61FAD" w:rsidRPr="009D4F98">
        <w:rPr>
          <w:rFonts w:ascii="Arial" w:hAnsi="Arial" w:cs="Arial"/>
          <w:sz w:val="18"/>
          <w:szCs w:val="18"/>
        </w:rPr>
        <w:t xml:space="preserve">skills and training component of the </w:t>
      </w:r>
      <w:r w:rsidRPr="009D4F98">
        <w:rPr>
          <w:rFonts w:ascii="Arial" w:hAnsi="Arial" w:cs="Arial"/>
          <w:i/>
          <w:iCs/>
          <w:sz w:val="18"/>
          <w:szCs w:val="18"/>
        </w:rPr>
        <w:t xml:space="preserve">Victorian Employer Satisfaction and Skills Survey </w:t>
      </w:r>
      <w:r w:rsidRPr="009D4F98">
        <w:rPr>
          <w:rFonts w:ascii="Arial" w:hAnsi="Arial" w:cs="Arial"/>
          <w:sz w:val="18"/>
          <w:szCs w:val="18"/>
        </w:rPr>
        <w:t>in 2017. Of these, 2,226 were from the Southern Metro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The statistics below reflect the experience of employers from the Southern Metro region compared to the overall Victorian average.</w:t>
      </w:r>
    </w:p>
    <w:p w:rsidR="00126EC1" w:rsidRPr="009D4F98" w:rsidRDefault="00126EC1" w:rsidP="009D4F98">
      <w:pPr>
        <w:spacing w:after="240" w:line="240" w:lineRule="auto"/>
        <w:rPr>
          <w:rFonts w:ascii="Arial" w:eastAsiaTheme="majorEastAsia" w:hAnsi="Arial" w:cstheme="majorBidi"/>
          <w:b/>
          <w:bCs/>
          <w:caps/>
          <w:color w:val="AF272F"/>
          <w:sz w:val="24"/>
          <w:szCs w:val="24"/>
        </w:rPr>
      </w:pPr>
      <w:r w:rsidRPr="009D4F98">
        <w:rPr>
          <w:rFonts w:ascii="Arial" w:eastAsiaTheme="majorEastAsia" w:hAnsi="Arial" w:cstheme="majorBidi"/>
          <w:b/>
          <w:bCs/>
          <w:caps/>
          <w:color w:val="AF272F"/>
          <w:sz w:val="24"/>
          <w:szCs w:val="24"/>
        </w:rPr>
        <w:t>Productivity</w:t>
      </w:r>
    </w:p>
    <w:p w:rsidR="00126EC1" w:rsidRPr="009D4F98" w:rsidRDefault="00126EC1" w:rsidP="009D4F98">
      <w:pPr>
        <w:spacing w:after="240" w:line="240" w:lineRule="auto"/>
        <w:rPr>
          <w:rFonts w:ascii="Arial" w:hAnsi="Arial" w:cs="Arial"/>
          <w:b/>
          <w:bCs/>
        </w:rPr>
      </w:pPr>
      <w:r w:rsidRPr="009D4F98">
        <w:rPr>
          <w:rFonts w:ascii="Arial" w:hAnsi="Arial" w:cs="Arial"/>
          <w:b/>
          <w:bCs/>
        </w:rPr>
        <w:t>Skills are important to productivity</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Businesses found that a lack of skills had a medium impact on workplace productivity.</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High impact</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5E4ACC" w:rsidRPr="009D4F98">
        <w:rPr>
          <w:rFonts w:ascii="Arial" w:hAnsi="Arial" w:cs="Arial"/>
          <w:sz w:val="18"/>
          <w:szCs w:val="18"/>
        </w:rPr>
        <w:t>25</w:t>
      </w:r>
      <w:r w:rsidRPr="009D4F98">
        <w:rPr>
          <w:rFonts w:ascii="Arial" w:hAnsi="Arial" w:cs="Arial"/>
          <w:sz w:val="18"/>
          <w:szCs w:val="18"/>
        </w:rPr>
        <w:t>%</w:t>
      </w:r>
    </w:p>
    <w:p w:rsidR="00126EC1" w:rsidRPr="009D4F98" w:rsidRDefault="005E4ACC"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28</w:t>
      </w:r>
      <w:r w:rsidR="00126EC1" w:rsidRPr="009D4F98">
        <w:rPr>
          <w:rFonts w:ascii="Arial" w:hAnsi="Arial" w:cs="Arial"/>
          <w:sz w:val="18"/>
          <w:szCs w:val="18"/>
        </w:rPr>
        <w:t>%</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Medium impact</w:t>
      </w:r>
    </w:p>
    <w:p w:rsidR="00126EC1" w:rsidRPr="009D4F98" w:rsidRDefault="005E4ACC"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57</w:t>
      </w:r>
      <w:r w:rsidR="00126EC1" w:rsidRPr="009D4F98">
        <w:rPr>
          <w:rFonts w:ascii="Arial" w:hAnsi="Arial" w:cs="Arial"/>
          <w:sz w:val="18"/>
          <w:szCs w:val="18"/>
        </w:rPr>
        <w:t>%</w:t>
      </w:r>
    </w:p>
    <w:p w:rsidR="00126EC1" w:rsidRPr="009D4F98" w:rsidRDefault="00126EC1"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w:t>
      </w:r>
      <w:r w:rsidR="005E4ACC" w:rsidRPr="009D4F98">
        <w:rPr>
          <w:rFonts w:ascii="Arial" w:hAnsi="Arial" w:cs="Arial"/>
          <w:sz w:val="18"/>
          <w:szCs w:val="18"/>
        </w:rPr>
        <w:t>ictoria: 53</w:t>
      </w:r>
      <w:r w:rsidRPr="009D4F98">
        <w:rPr>
          <w:rFonts w:ascii="Arial" w:hAnsi="Arial" w:cs="Arial"/>
          <w:sz w:val="18"/>
          <w:szCs w:val="18"/>
        </w:rPr>
        <w:t>%</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Low impact</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5E4ACC" w:rsidRPr="009D4F98">
        <w:rPr>
          <w:rFonts w:ascii="Arial" w:hAnsi="Arial" w:cs="Arial"/>
          <w:sz w:val="18"/>
          <w:szCs w:val="18"/>
        </w:rPr>
        <w:t>13</w:t>
      </w:r>
      <w:r w:rsidRPr="009D4F98">
        <w:rPr>
          <w:rFonts w:ascii="Arial" w:hAnsi="Arial" w:cs="Arial"/>
          <w:sz w:val="18"/>
          <w:szCs w:val="18"/>
        </w:rPr>
        <w:t>%</w:t>
      </w:r>
    </w:p>
    <w:p w:rsidR="00126EC1" w:rsidRPr="009D4F98" w:rsidRDefault="005E4ACC"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16</w:t>
      </w:r>
      <w:r w:rsidR="00126EC1" w:rsidRPr="009D4F98">
        <w:rPr>
          <w:rFonts w:ascii="Arial" w:hAnsi="Arial" w:cs="Arial"/>
          <w:sz w:val="18"/>
          <w:szCs w:val="18"/>
        </w:rPr>
        <w:t>%</w:t>
      </w:r>
    </w:p>
    <w:p w:rsidR="00C02171" w:rsidRPr="009D4F98" w:rsidRDefault="00C02171" w:rsidP="009D4F98">
      <w:pPr>
        <w:spacing w:after="240" w:line="240" w:lineRule="auto"/>
        <w:rPr>
          <w:rFonts w:ascii="Arial" w:hAnsi="Arial" w:cs="Arial"/>
          <w:b/>
          <w:bCs/>
        </w:rPr>
      </w:pPr>
      <w:r w:rsidRPr="009D4F98">
        <w:rPr>
          <w:rFonts w:ascii="Arial" w:hAnsi="Arial" w:cs="Arial"/>
          <w:b/>
          <w:bCs/>
        </w:rPr>
        <w:t>Impact of insufficient workforce skills</w:t>
      </w:r>
    </w:p>
    <w:p w:rsidR="00C02171" w:rsidRPr="009D4F98" w:rsidRDefault="00C0217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A lack of skills can increase the workload for other staff; result in an inability to meet customer needs and affect operating costs.</w:t>
      </w:r>
    </w:p>
    <w:p w:rsidR="00C02171" w:rsidRPr="009D4F98" w:rsidRDefault="00C0217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Increased workload for other staff</w:t>
      </w:r>
    </w:p>
    <w:p w:rsidR="00C02171" w:rsidRPr="009D4F98" w:rsidRDefault="00C0217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103F20" w:rsidRPr="009D4F98">
        <w:rPr>
          <w:rFonts w:ascii="Arial" w:hAnsi="Arial" w:cs="Arial"/>
          <w:sz w:val="18"/>
          <w:szCs w:val="18"/>
        </w:rPr>
        <w:t>55</w:t>
      </w:r>
      <w:r w:rsidRPr="009D4F98">
        <w:rPr>
          <w:rFonts w:ascii="Arial" w:hAnsi="Arial" w:cs="Arial"/>
          <w:sz w:val="18"/>
          <w:szCs w:val="18"/>
        </w:rPr>
        <w:t>%</w:t>
      </w:r>
    </w:p>
    <w:p w:rsidR="00C02171" w:rsidRPr="009D4F98" w:rsidRDefault="00103F20"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61</w:t>
      </w:r>
      <w:r w:rsidR="00C02171" w:rsidRPr="009D4F98">
        <w:rPr>
          <w:rFonts w:ascii="Arial" w:hAnsi="Arial" w:cs="Arial"/>
          <w:sz w:val="18"/>
          <w:szCs w:val="18"/>
        </w:rPr>
        <w:t>%</w:t>
      </w:r>
    </w:p>
    <w:p w:rsidR="00C02171" w:rsidRPr="009D4F98" w:rsidRDefault="00C0217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Inability to meet customer needs</w:t>
      </w:r>
    </w:p>
    <w:p w:rsidR="00C02171" w:rsidRPr="009D4F98" w:rsidRDefault="00C0217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8E3850" w:rsidRPr="009D4F98">
        <w:rPr>
          <w:rFonts w:ascii="Arial" w:hAnsi="Arial" w:cs="Arial"/>
          <w:sz w:val="18"/>
          <w:szCs w:val="18"/>
        </w:rPr>
        <w:t>46</w:t>
      </w:r>
      <w:r w:rsidRPr="009D4F98">
        <w:rPr>
          <w:rFonts w:ascii="Arial" w:hAnsi="Arial" w:cs="Arial"/>
          <w:sz w:val="18"/>
          <w:szCs w:val="18"/>
        </w:rPr>
        <w:t>%</w:t>
      </w:r>
    </w:p>
    <w:p w:rsidR="00C02171" w:rsidRPr="009D4F98" w:rsidRDefault="008E3850"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39</w:t>
      </w:r>
      <w:r w:rsidR="00C02171" w:rsidRPr="009D4F98">
        <w:rPr>
          <w:rFonts w:ascii="Arial" w:hAnsi="Arial" w:cs="Arial"/>
          <w:sz w:val="18"/>
          <w:szCs w:val="18"/>
        </w:rPr>
        <w:t>%</w:t>
      </w:r>
    </w:p>
    <w:p w:rsidR="00C02171" w:rsidRPr="009D4F98" w:rsidRDefault="00C0217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Increased operating costs</w:t>
      </w:r>
    </w:p>
    <w:p w:rsidR="00C02171" w:rsidRPr="009D4F98" w:rsidRDefault="00C0217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413D4B" w:rsidRPr="009D4F98">
        <w:rPr>
          <w:rFonts w:ascii="Arial" w:hAnsi="Arial" w:cs="Arial"/>
          <w:sz w:val="18"/>
          <w:szCs w:val="18"/>
        </w:rPr>
        <w:t>37</w:t>
      </w:r>
      <w:r w:rsidRPr="009D4F98">
        <w:rPr>
          <w:rFonts w:ascii="Arial" w:hAnsi="Arial" w:cs="Arial"/>
          <w:sz w:val="18"/>
          <w:szCs w:val="18"/>
        </w:rPr>
        <w:t>%</w:t>
      </w:r>
    </w:p>
    <w:p w:rsidR="00C02171" w:rsidRPr="009D4F98" w:rsidRDefault="00413D4B"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44</w:t>
      </w:r>
      <w:r w:rsidR="00C02171" w:rsidRPr="009D4F98">
        <w:rPr>
          <w:rFonts w:ascii="Arial" w:hAnsi="Arial" w:cs="Arial"/>
          <w:sz w:val="18"/>
          <w:szCs w:val="18"/>
        </w:rPr>
        <w:t>%</w:t>
      </w:r>
    </w:p>
    <w:p w:rsidR="00126EC1" w:rsidRPr="009D4F98" w:rsidRDefault="00126EC1" w:rsidP="009D4F98">
      <w:pPr>
        <w:spacing w:after="240" w:line="240" w:lineRule="auto"/>
        <w:rPr>
          <w:rFonts w:ascii="Arial" w:eastAsiaTheme="majorEastAsia" w:hAnsi="Arial" w:cstheme="majorBidi"/>
          <w:b/>
          <w:bCs/>
          <w:caps/>
          <w:color w:val="AF272F"/>
          <w:sz w:val="24"/>
          <w:szCs w:val="24"/>
        </w:rPr>
      </w:pPr>
      <w:r w:rsidRPr="009D4F98">
        <w:rPr>
          <w:rFonts w:ascii="Arial" w:eastAsiaTheme="majorEastAsia" w:hAnsi="Arial" w:cstheme="majorBidi"/>
          <w:b/>
          <w:bCs/>
          <w:caps/>
          <w:color w:val="AF272F"/>
          <w:sz w:val="24"/>
          <w:szCs w:val="24"/>
        </w:rPr>
        <w:t>Challenges</w:t>
      </w:r>
    </w:p>
    <w:p w:rsidR="00126EC1" w:rsidRPr="009D4F98" w:rsidRDefault="00126EC1" w:rsidP="009D4F98">
      <w:pPr>
        <w:spacing w:after="240" w:line="240" w:lineRule="auto"/>
        <w:rPr>
          <w:rFonts w:ascii="Arial" w:hAnsi="Arial" w:cs="Arial"/>
          <w:b/>
          <w:bCs/>
        </w:rPr>
      </w:pPr>
      <w:r w:rsidRPr="009D4F98">
        <w:rPr>
          <w:rFonts w:ascii="Arial" w:hAnsi="Arial" w:cs="Arial"/>
          <w:b/>
          <w:bCs/>
        </w:rPr>
        <w:t>Managing the skills of the workforce</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Employers reported that recruitment was challenging due to candidates not having the required skills or being job ready.</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More than a quarter of employers saw the need to improve the skills of existing staff.</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Finding people with the right skills</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52%</w:t>
      </w:r>
    </w:p>
    <w:p w:rsidR="00126EC1" w:rsidRPr="009D4F98" w:rsidRDefault="00126EC1"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53%</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Finding job ready candidates</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32%</w:t>
      </w:r>
    </w:p>
    <w:p w:rsidR="00126EC1" w:rsidRPr="009D4F98" w:rsidRDefault="00126EC1" w:rsidP="00CF34FC">
      <w:pPr>
        <w:autoSpaceDE w:val="0"/>
        <w:autoSpaceDN w:val="0"/>
        <w:adjustRightInd w:val="0"/>
        <w:spacing w:after="240" w:line="240" w:lineRule="auto"/>
        <w:rPr>
          <w:rFonts w:ascii="Arial" w:hAnsi="Arial" w:cs="Arial"/>
          <w:b/>
          <w:bCs/>
          <w:sz w:val="18"/>
          <w:szCs w:val="18"/>
        </w:rPr>
      </w:pPr>
      <w:r w:rsidRPr="009D4F98">
        <w:rPr>
          <w:rFonts w:ascii="Arial" w:hAnsi="Arial" w:cs="Arial"/>
          <w:sz w:val="18"/>
          <w:szCs w:val="18"/>
        </w:rPr>
        <w:t>Victoria: 33%</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Training staff to keep skills up to date</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27%</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27%</w:t>
      </w:r>
    </w:p>
    <w:p w:rsidR="00126EC1" w:rsidRPr="009D4F98" w:rsidRDefault="00126EC1" w:rsidP="009D4F98">
      <w:pPr>
        <w:spacing w:after="240" w:line="240" w:lineRule="auto"/>
        <w:rPr>
          <w:rFonts w:ascii="Arial" w:hAnsi="Arial" w:cs="Arial"/>
          <w:b/>
          <w:bCs/>
        </w:rPr>
      </w:pPr>
      <w:r w:rsidRPr="009D4F98">
        <w:rPr>
          <w:rFonts w:ascii="Arial" w:hAnsi="Arial" w:cs="Arial"/>
          <w:b/>
          <w:bCs/>
        </w:rPr>
        <w:t>Recruitment challenges</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Employers faced recruitment challenges because potential candidates did not have the </w:t>
      </w:r>
      <w:r w:rsidRPr="009D4F98">
        <w:rPr>
          <w:rFonts w:ascii="Arial" w:hAnsi="Arial" w:cs="Arial"/>
          <w:sz w:val="18"/>
          <w:szCs w:val="18"/>
        </w:rPr>
        <w:lastRenderedPageBreak/>
        <w:t>required experience and lacked job specific skills.</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Agreed roles were difficult to fill</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52%</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54%</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Lacked relevant experience</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57%</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55%</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Lacked technical / job specific skills</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46%</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50%</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Few applicants</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45%</w:t>
      </w:r>
    </w:p>
    <w:p w:rsidR="00126EC1"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46%</w:t>
      </w:r>
    </w:p>
    <w:p w:rsidR="009D4F98" w:rsidRDefault="009D4F98" w:rsidP="00CF34FC">
      <w:pPr>
        <w:autoSpaceDE w:val="0"/>
        <w:autoSpaceDN w:val="0"/>
        <w:adjustRightInd w:val="0"/>
        <w:spacing w:after="240" w:line="240" w:lineRule="auto"/>
        <w:rPr>
          <w:rFonts w:ascii="Arial" w:hAnsi="Arial" w:cs="Arial"/>
          <w:sz w:val="18"/>
          <w:szCs w:val="18"/>
        </w:rPr>
      </w:pPr>
    </w:p>
    <w:p w:rsidR="009D4F98" w:rsidRPr="009D4F98" w:rsidRDefault="009D4F98" w:rsidP="00CF34FC">
      <w:pPr>
        <w:autoSpaceDE w:val="0"/>
        <w:autoSpaceDN w:val="0"/>
        <w:adjustRightInd w:val="0"/>
        <w:spacing w:after="240" w:line="240" w:lineRule="auto"/>
        <w:rPr>
          <w:rFonts w:ascii="Arial" w:hAnsi="Arial" w:cs="Arial"/>
          <w:sz w:val="18"/>
          <w:szCs w:val="18"/>
        </w:rPr>
      </w:pPr>
      <w:bookmarkStart w:id="0" w:name="_GoBack"/>
      <w:bookmarkEnd w:id="0"/>
    </w:p>
    <w:p w:rsidR="00F61FAD" w:rsidRPr="009D4F98" w:rsidRDefault="00F61FAD" w:rsidP="009D4F98">
      <w:pPr>
        <w:spacing w:after="240" w:line="240" w:lineRule="auto"/>
        <w:rPr>
          <w:rFonts w:ascii="Arial" w:eastAsiaTheme="majorEastAsia" w:hAnsi="Arial" w:cstheme="majorBidi"/>
          <w:b/>
          <w:bCs/>
          <w:caps/>
          <w:color w:val="AF272F"/>
          <w:sz w:val="24"/>
          <w:szCs w:val="24"/>
        </w:rPr>
      </w:pPr>
      <w:r w:rsidRPr="009D4F98">
        <w:rPr>
          <w:rFonts w:ascii="Arial" w:eastAsiaTheme="majorEastAsia" w:hAnsi="Arial" w:cstheme="majorBidi"/>
          <w:b/>
          <w:bCs/>
          <w:caps/>
          <w:color w:val="AF272F"/>
          <w:sz w:val="24"/>
          <w:szCs w:val="24"/>
        </w:rPr>
        <w:t>Skills</w:t>
      </w:r>
    </w:p>
    <w:p w:rsidR="00F61FAD" w:rsidRPr="009D4F98" w:rsidRDefault="00F61FAD" w:rsidP="009D4F98">
      <w:pPr>
        <w:spacing w:after="240" w:line="240" w:lineRule="auto"/>
        <w:rPr>
          <w:rFonts w:ascii="Arial" w:hAnsi="Arial" w:cs="Arial"/>
          <w:b/>
          <w:bCs/>
        </w:rPr>
      </w:pPr>
      <w:r w:rsidRPr="009D4F98">
        <w:rPr>
          <w:rFonts w:ascii="Arial" w:hAnsi="Arial" w:cs="Arial"/>
          <w:b/>
          <w:bCs/>
        </w:rPr>
        <w:t>Skills needed now and for the future</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Businesses are concerned they may not have the skills they need for the future</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24%</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24%</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Businesses lack the skills they need today</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8%</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9%</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Businesses believe they have the skills needed for today and for the next 12 months</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64%</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61%</w:t>
      </w:r>
    </w:p>
    <w:p w:rsidR="00F61FAD" w:rsidRPr="009D4F98" w:rsidRDefault="00F61FAD" w:rsidP="009D4F98">
      <w:pPr>
        <w:spacing w:after="240" w:line="240" w:lineRule="auto"/>
        <w:rPr>
          <w:rFonts w:ascii="Arial" w:hAnsi="Arial" w:cs="Arial"/>
          <w:b/>
          <w:bCs/>
        </w:rPr>
      </w:pPr>
      <w:r w:rsidRPr="009D4F98">
        <w:rPr>
          <w:rFonts w:ascii="Arial" w:hAnsi="Arial" w:cs="Arial"/>
          <w:b/>
          <w:bCs/>
        </w:rPr>
        <w:t>Main skills lacking today and in the next 12 months</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Two thirds of employers identify technical and job specific skills </w:t>
      </w:r>
      <w:proofErr w:type="gramStart"/>
      <w:r w:rsidRPr="009D4F98">
        <w:rPr>
          <w:rFonts w:ascii="Arial" w:hAnsi="Arial" w:cs="Arial"/>
          <w:sz w:val="18"/>
          <w:szCs w:val="18"/>
        </w:rPr>
        <w:t>are needed</w:t>
      </w:r>
      <w:proofErr w:type="gramEnd"/>
      <w:r w:rsidRPr="009D4F98">
        <w:rPr>
          <w:rFonts w:ascii="Arial" w:hAnsi="Arial" w:cs="Arial"/>
          <w:sz w:val="18"/>
          <w:szCs w:val="18"/>
        </w:rPr>
        <w:t xml:space="preserve"> or will be lacking in the next 12 months.</w:t>
      </w:r>
    </w:p>
    <w:p w:rsidR="00F61FAD" w:rsidRPr="009D4F98" w:rsidRDefault="00F61FAD" w:rsidP="00F61FAD">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Technical / job specific skills</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66%</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69%</w:t>
      </w:r>
    </w:p>
    <w:p w:rsidR="00F61FAD" w:rsidRPr="009D4F98" w:rsidRDefault="00F61FAD" w:rsidP="00F61FAD">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Management / leadership skills</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40%</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40%</w:t>
      </w:r>
    </w:p>
    <w:p w:rsidR="00F61FAD" w:rsidRPr="009D4F98" w:rsidRDefault="00F61FAD" w:rsidP="00F61FAD">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Problem solving skills</w:t>
      </w:r>
    </w:p>
    <w:p w:rsidR="00F61FAD" w:rsidRPr="009D4F98" w:rsidRDefault="00F61FAD" w:rsidP="00F61FAD">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35%</w:t>
      </w:r>
    </w:p>
    <w:p w:rsidR="00F61FAD" w:rsidRPr="009D4F98" w:rsidRDefault="00F61FAD" w:rsidP="00F61FAD">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35%</w:t>
      </w:r>
    </w:p>
    <w:p w:rsidR="00126EC1" w:rsidRPr="009D4F98" w:rsidRDefault="00126EC1" w:rsidP="009D4F98">
      <w:pPr>
        <w:spacing w:after="240" w:line="240" w:lineRule="auto"/>
        <w:rPr>
          <w:rFonts w:ascii="Arial" w:eastAsiaTheme="majorEastAsia" w:hAnsi="Arial" w:cstheme="majorBidi"/>
          <w:b/>
          <w:bCs/>
          <w:caps/>
          <w:color w:val="AF272F"/>
          <w:sz w:val="24"/>
          <w:szCs w:val="24"/>
        </w:rPr>
      </w:pPr>
      <w:r w:rsidRPr="009D4F98">
        <w:rPr>
          <w:rFonts w:ascii="Arial" w:eastAsiaTheme="majorEastAsia" w:hAnsi="Arial" w:cstheme="majorBidi"/>
          <w:b/>
          <w:bCs/>
          <w:caps/>
          <w:color w:val="AF272F"/>
          <w:sz w:val="24"/>
          <w:szCs w:val="24"/>
        </w:rPr>
        <w:t>Training</w:t>
      </w:r>
    </w:p>
    <w:p w:rsidR="00126EC1" w:rsidRPr="009D4F98" w:rsidRDefault="00126EC1" w:rsidP="009D4F98">
      <w:pPr>
        <w:spacing w:after="240" w:line="240" w:lineRule="auto"/>
        <w:rPr>
          <w:rFonts w:ascii="Arial" w:hAnsi="Arial" w:cs="Arial"/>
          <w:b/>
          <w:bCs/>
        </w:rPr>
      </w:pPr>
      <w:r w:rsidRPr="009D4F98">
        <w:rPr>
          <w:rFonts w:ascii="Arial" w:hAnsi="Arial" w:cs="Arial"/>
          <w:b/>
          <w:bCs/>
        </w:rPr>
        <w:t>Employers’ access to training</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Employers supported staff training in 2016</w:t>
      </w:r>
    </w:p>
    <w:p w:rsidR="00126EC1" w:rsidRPr="009D4F98" w:rsidRDefault="00126EC1"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63%</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Victoria: </w:t>
      </w:r>
      <w:r w:rsidR="006955BA" w:rsidRPr="009D4F98">
        <w:rPr>
          <w:rFonts w:ascii="Arial" w:hAnsi="Arial" w:cs="Arial"/>
          <w:sz w:val="18"/>
          <w:szCs w:val="18"/>
        </w:rPr>
        <w:t>63</w:t>
      </w:r>
      <w:r w:rsidRPr="009D4F98">
        <w:rPr>
          <w:rFonts w:ascii="Arial" w:hAnsi="Arial" w:cs="Arial"/>
          <w:sz w:val="18"/>
          <w:szCs w:val="18"/>
        </w:rPr>
        <w:t>%</w:t>
      </w:r>
    </w:p>
    <w:p w:rsidR="00126EC1" w:rsidRPr="009D4F98" w:rsidRDefault="00126EC1"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Employers mainly used private training providers and industry associations to deliver their training in 2016.</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Private training providers</w:t>
      </w:r>
    </w:p>
    <w:p w:rsidR="006955BA" w:rsidRPr="009D4F98" w:rsidRDefault="006955BA"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0543AF" w:rsidRPr="009D4F98">
        <w:rPr>
          <w:rFonts w:ascii="Arial" w:hAnsi="Arial" w:cs="Arial"/>
          <w:sz w:val="18"/>
          <w:szCs w:val="18"/>
        </w:rPr>
        <w:t>48</w:t>
      </w:r>
      <w:r w:rsidRPr="009D4F98">
        <w:rPr>
          <w:rFonts w:ascii="Arial" w:hAnsi="Arial" w:cs="Arial"/>
          <w:sz w:val="18"/>
          <w:szCs w:val="18"/>
        </w:rPr>
        <w:t>%</w:t>
      </w:r>
    </w:p>
    <w:p w:rsidR="006955BA" w:rsidRPr="009D4F98" w:rsidRDefault="006955BA"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Victoria: </w:t>
      </w:r>
      <w:r w:rsidR="000543AF" w:rsidRPr="009D4F98">
        <w:rPr>
          <w:rFonts w:ascii="Arial" w:hAnsi="Arial" w:cs="Arial"/>
          <w:sz w:val="18"/>
          <w:szCs w:val="18"/>
        </w:rPr>
        <w:t>50</w:t>
      </w:r>
      <w:r w:rsidRPr="009D4F98">
        <w:rPr>
          <w:rFonts w:ascii="Arial" w:hAnsi="Arial" w:cs="Arial"/>
          <w:sz w:val="18"/>
          <w:szCs w:val="18"/>
        </w:rPr>
        <w:t>%</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Industry associations</w:t>
      </w:r>
    </w:p>
    <w:p w:rsidR="006955BA" w:rsidRPr="009D4F98" w:rsidRDefault="006955BA"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0543AF" w:rsidRPr="009D4F98">
        <w:rPr>
          <w:rFonts w:ascii="Arial" w:hAnsi="Arial" w:cs="Arial"/>
          <w:sz w:val="18"/>
          <w:szCs w:val="18"/>
        </w:rPr>
        <w:t>47</w:t>
      </w:r>
      <w:r w:rsidRPr="009D4F98">
        <w:rPr>
          <w:rFonts w:ascii="Arial" w:hAnsi="Arial" w:cs="Arial"/>
          <w:sz w:val="18"/>
          <w:szCs w:val="18"/>
        </w:rPr>
        <w:t>%</w:t>
      </w:r>
    </w:p>
    <w:p w:rsidR="006955BA" w:rsidRPr="009D4F98" w:rsidRDefault="006955BA"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Victoria: </w:t>
      </w:r>
      <w:r w:rsidR="000543AF" w:rsidRPr="009D4F98">
        <w:rPr>
          <w:rFonts w:ascii="Arial" w:hAnsi="Arial" w:cs="Arial"/>
          <w:sz w:val="18"/>
          <w:szCs w:val="18"/>
        </w:rPr>
        <w:t>48</w:t>
      </w:r>
      <w:r w:rsidRPr="009D4F98">
        <w:rPr>
          <w:rFonts w:ascii="Arial" w:hAnsi="Arial" w:cs="Arial"/>
          <w:sz w:val="18"/>
          <w:szCs w:val="18"/>
        </w:rPr>
        <w:t>%</w:t>
      </w:r>
    </w:p>
    <w:p w:rsidR="00126EC1" w:rsidRPr="009D4F98" w:rsidRDefault="00126EC1" w:rsidP="00BA5D50">
      <w:pPr>
        <w:autoSpaceDE w:val="0"/>
        <w:autoSpaceDN w:val="0"/>
        <w:adjustRightInd w:val="0"/>
        <w:spacing w:after="0" w:line="240" w:lineRule="auto"/>
        <w:rPr>
          <w:rFonts w:ascii="Arial" w:hAnsi="Arial" w:cs="Arial"/>
          <w:b/>
          <w:bCs/>
          <w:sz w:val="18"/>
          <w:szCs w:val="18"/>
        </w:rPr>
      </w:pPr>
      <w:r w:rsidRPr="009D4F98">
        <w:rPr>
          <w:rFonts w:ascii="Arial" w:hAnsi="Arial" w:cs="Arial"/>
          <w:b/>
          <w:bCs/>
          <w:sz w:val="18"/>
          <w:szCs w:val="18"/>
        </w:rPr>
        <w:t>TAFE</w:t>
      </w:r>
    </w:p>
    <w:p w:rsidR="006955BA" w:rsidRPr="009D4F98" w:rsidRDefault="006955BA"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 xml:space="preserve">Southern Metro Region: </w:t>
      </w:r>
      <w:r w:rsidR="000543AF" w:rsidRPr="009D4F98">
        <w:rPr>
          <w:rFonts w:ascii="Arial" w:hAnsi="Arial" w:cs="Arial"/>
          <w:sz w:val="18"/>
          <w:szCs w:val="18"/>
        </w:rPr>
        <w:t>2</w:t>
      </w:r>
      <w:r w:rsidRPr="009D4F98">
        <w:rPr>
          <w:rFonts w:ascii="Arial" w:hAnsi="Arial" w:cs="Arial"/>
          <w:sz w:val="18"/>
          <w:szCs w:val="18"/>
        </w:rPr>
        <w:t>3%</w:t>
      </w:r>
    </w:p>
    <w:p w:rsidR="006955BA" w:rsidRPr="009D4F98" w:rsidRDefault="006955BA"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 xml:space="preserve">Victoria: </w:t>
      </w:r>
      <w:r w:rsidR="000543AF" w:rsidRPr="009D4F98">
        <w:rPr>
          <w:rFonts w:ascii="Arial" w:hAnsi="Arial" w:cs="Arial"/>
          <w:sz w:val="18"/>
          <w:szCs w:val="18"/>
        </w:rPr>
        <w:t>24</w:t>
      </w:r>
      <w:r w:rsidRPr="009D4F98">
        <w:rPr>
          <w:rFonts w:ascii="Arial" w:hAnsi="Arial" w:cs="Arial"/>
          <w:sz w:val="18"/>
          <w:szCs w:val="18"/>
        </w:rPr>
        <w:t>%</w:t>
      </w:r>
    </w:p>
    <w:p w:rsidR="000543AF" w:rsidRPr="009D4F98" w:rsidRDefault="000543AF" w:rsidP="009D4F98">
      <w:pPr>
        <w:spacing w:after="240" w:line="240" w:lineRule="auto"/>
        <w:rPr>
          <w:rFonts w:ascii="Arial" w:hAnsi="Arial" w:cs="Arial"/>
          <w:b/>
          <w:bCs/>
        </w:rPr>
      </w:pPr>
      <w:r w:rsidRPr="009D4F98">
        <w:rPr>
          <w:rFonts w:ascii="Arial" w:hAnsi="Arial" w:cs="Arial"/>
          <w:b/>
          <w:bCs/>
        </w:rPr>
        <w:t>Training contribution and quality</w:t>
      </w:r>
    </w:p>
    <w:p w:rsidR="000543AF" w:rsidRPr="009D4F98" w:rsidRDefault="000543AF"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Employers find that training has a positive contribution to productivity and business success.</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Positive Return on Investment</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78%</w:t>
      </w:r>
    </w:p>
    <w:p w:rsidR="000543AF" w:rsidRPr="009D4F98" w:rsidRDefault="000543AF"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75%</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Positive impact on productivity</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73%</w:t>
      </w:r>
    </w:p>
    <w:p w:rsidR="000543AF" w:rsidRPr="009D4F98" w:rsidRDefault="000543AF"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lastRenderedPageBreak/>
        <w:t>Victoria: 72%</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Trained staff are more valuable to the workplace</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87%</w:t>
      </w:r>
    </w:p>
    <w:p w:rsidR="000543AF" w:rsidRPr="009D4F98" w:rsidRDefault="000543AF"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86%</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Quality of provider training was high</w:t>
      </w:r>
    </w:p>
    <w:p w:rsidR="000543AF" w:rsidRPr="009D4F98" w:rsidRDefault="000543AF" w:rsidP="00BA5D50">
      <w:pPr>
        <w:autoSpaceDE w:val="0"/>
        <w:autoSpaceDN w:val="0"/>
        <w:adjustRightInd w:val="0"/>
        <w:spacing w:after="0" w:line="240" w:lineRule="auto"/>
        <w:rPr>
          <w:rFonts w:ascii="Arial" w:hAnsi="Arial" w:cs="Arial"/>
          <w:sz w:val="18"/>
          <w:szCs w:val="18"/>
        </w:rPr>
      </w:pPr>
      <w:r w:rsidRPr="009D4F98">
        <w:rPr>
          <w:rFonts w:ascii="Arial" w:hAnsi="Arial" w:cs="Arial"/>
          <w:sz w:val="18"/>
          <w:szCs w:val="18"/>
        </w:rPr>
        <w:t>Southern Metro Region: 79%</w:t>
      </w:r>
    </w:p>
    <w:p w:rsidR="000543AF" w:rsidRPr="009D4F98" w:rsidRDefault="000543AF" w:rsidP="00CF34FC">
      <w:pPr>
        <w:autoSpaceDE w:val="0"/>
        <w:autoSpaceDN w:val="0"/>
        <w:adjustRightInd w:val="0"/>
        <w:spacing w:after="240" w:line="240" w:lineRule="auto"/>
        <w:rPr>
          <w:rFonts w:ascii="Arial" w:hAnsi="Arial" w:cs="Arial"/>
          <w:sz w:val="18"/>
          <w:szCs w:val="18"/>
        </w:rPr>
      </w:pPr>
      <w:r w:rsidRPr="009D4F98">
        <w:rPr>
          <w:rFonts w:ascii="Arial" w:hAnsi="Arial" w:cs="Arial"/>
          <w:sz w:val="18"/>
          <w:szCs w:val="18"/>
        </w:rPr>
        <w:t>Victoria: 79%</w:t>
      </w:r>
    </w:p>
    <w:sectPr w:rsidR="000543AF" w:rsidRPr="009D4F98" w:rsidSect="00226BF6">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BC" w:rsidRDefault="00166DBC" w:rsidP="004A789C">
      <w:pPr>
        <w:spacing w:after="0" w:line="240" w:lineRule="auto"/>
      </w:pPr>
      <w:r>
        <w:separator/>
      </w:r>
    </w:p>
  </w:endnote>
  <w:endnote w:type="continuationSeparator" w:id="0">
    <w:p w:rsidR="00166DBC" w:rsidRDefault="00166DBC" w:rsidP="004A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E2" w:rsidRDefault="004B34E2" w:rsidP="004B34E2">
    <w:pPr>
      <w:pStyle w:val="Footer"/>
      <w:ind w:left="-1296"/>
    </w:pPr>
    <w:r w:rsidRPr="003E29B5">
      <w:rPr>
        <w:noProof/>
        <w:lang w:val="en-AU" w:eastAsia="en-AU"/>
      </w:rPr>
      <w:drawing>
        <wp:inline distT="0" distB="0" distL="0" distR="0" wp14:anchorId="3FEBE146" wp14:editId="572E2042">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BC" w:rsidRDefault="00166DBC" w:rsidP="004A789C">
      <w:pPr>
        <w:spacing w:after="0" w:line="240" w:lineRule="auto"/>
      </w:pPr>
      <w:r>
        <w:separator/>
      </w:r>
    </w:p>
  </w:footnote>
  <w:footnote w:type="continuationSeparator" w:id="0">
    <w:p w:rsidR="00166DBC" w:rsidRDefault="00166DBC" w:rsidP="004A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89C" w:rsidRDefault="004A789C" w:rsidP="001A4114">
    <w:pPr>
      <w:pStyle w:val="Header"/>
      <w:ind w:left="-1296"/>
    </w:pPr>
    <w:r w:rsidRPr="003E29B5">
      <w:rPr>
        <w:noProof/>
        <w:lang w:val="en-AU" w:eastAsia="en-AU"/>
      </w:rPr>
      <w:drawing>
        <wp:inline distT="0" distB="0" distL="0" distR="0" wp14:anchorId="038573B6" wp14:editId="31B4B44E">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33B22"/>
    <w:rsid w:val="00043FFA"/>
    <w:rsid w:val="000543AF"/>
    <w:rsid w:val="00091C74"/>
    <w:rsid w:val="000C6BF4"/>
    <w:rsid w:val="000D5611"/>
    <w:rsid w:val="000D726F"/>
    <w:rsid w:val="00103F20"/>
    <w:rsid w:val="00104D5A"/>
    <w:rsid w:val="001150BB"/>
    <w:rsid w:val="00117AC9"/>
    <w:rsid w:val="00126EC1"/>
    <w:rsid w:val="00132E52"/>
    <w:rsid w:val="00135364"/>
    <w:rsid w:val="00166DBC"/>
    <w:rsid w:val="001A4114"/>
    <w:rsid w:val="001C448B"/>
    <w:rsid w:val="001D4237"/>
    <w:rsid w:val="001F18A2"/>
    <w:rsid w:val="00212048"/>
    <w:rsid w:val="00226BF6"/>
    <w:rsid w:val="00272C98"/>
    <w:rsid w:val="002D29EA"/>
    <w:rsid w:val="00353BEE"/>
    <w:rsid w:val="00354C21"/>
    <w:rsid w:val="00356552"/>
    <w:rsid w:val="00372FF7"/>
    <w:rsid w:val="003F04CF"/>
    <w:rsid w:val="00413D4B"/>
    <w:rsid w:val="00414079"/>
    <w:rsid w:val="0044442E"/>
    <w:rsid w:val="0048097C"/>
    <w:rsid w:val="004947F4"/>
    <w:rsid w:val="004A789C"/>
    <w:rsid w:val="004B34E2"/>
    <w:rsid w:val="004C46DE"/>
    <w:rsid w:val="004C49B5"/>
    <w:rsid w:val="005024F3"/>
    <w:rsid w:val="005125C3"/>
    <w:rsid w:val="0054686F"/>
    <w:rsid w:val="005736A3"/>
    <w:rsid w:val="0057391C"/>
    <w:rsid w:val="00585784"/>
    <w:rsid w:val="005B0758"/>
    <w:rsid w:val="005E4ACC"/>
    <w:rsid w:val="00605FCF"/>
    <w:rsid w:val="00611F39"/>
    <w:rsid w:val="00633CA1"/>
    <w:rsid w:val="00642A79"/>
    <w:rsid w:val="0066114C"/>
    <w:rsid w:val="00687E20"/>
    <w:rsid w:val="006955BA"/>
    <w:rsid w:val="006A5DDE"/>
    <w:rsid w:val="006B1939"/>
    <w:rsid w:val="006F14F9"/>
    <w:rsid w:val="007165CE"/>
    <w:rsid w:val="00737BD8"/>
    <w:rsid w:val="00766E72"/>
    <w:rsid w:val="00774A3D"/>
    <w:rsid w:val="007F3F62"/>
    <w:rsid w:val="00815876"/>
    <w:rsid w:val="0083571F"/>
    <w:rsid w:val="00877BB7"/>
    <w:rsid w:val="008B7617"/>
    <w:rsid w:val="008D4314"/>
    <w:rsid w:val="008E0BB5"/>
    <w:rsid w:val="008E3850"/>
    <w:rsid w:val="008F711F"/>
    <w:rsid w:val="00935583"/>
    <w:rsid w:val="0097335D"/>
    <w:rsid w:val="009D4F98"/>
    <w:rsid w:val="00A05618"/>
    <w:rsid w:val="00A60356"/>
    <w:rsid w:val="00A85855"/>
    <w:rsid w:val="00AC36BD"/>
    <w:rsid w:val="00AD4087"/>
    <w:rsid w:val="00AD6263"/>
    <w:rsid w:val="00AE1B9E"/>
    <w:rsid w:val="00AF603E"/>
    <w:rsid w:val="00B037C6"/>
    <w:rsid w:val="00B216DB"/>
    <w:rsid w:val="00B459DE"/>
    <w:rsid w:val="00B81EC7"/>
    <w:rsid w:val="00BA5D50"/>
    <w:rsid w:val="00BC2CBE"/>
    <w:rsid w:val="00BF6BA4"/>
    <w:rsid w:val="00C02171"/>
    <w:rsid w:val="00C24F49"/>
    <w:rsid w:val="00C267F7"/>
    <w:rsid w:val="00C31C52"/>
    <w:rsid w:val="00CF34FC"/>
    <w:rsid w:val="00D14A2B"/>
    <w:rsid w:val="00D21EC2"/>
    <w:rsid w:val="00DA15A5"/>
    <w:rsid w:val="00DC09AB"/>
    <w:rsid w:val="00E128A0"/>
    <w:rsid w:val="00E45B6E"/>
    <w:rsid w:val="00E92DC5"/>
    <w:rsid w:val="00EC61D9"/>
    <w:rsid w:val="00ED0C33"/>
    <w:rsid w:val="00ED37BA"/>
    <w:rsid w:val="00EE56B3"/>
    <w:rsid w:val="00EF58A7"/>
    <w:rsid w:val="00F02998"/>
    <w:rsid w:val="00F165FB"/>
    <w:rsid w:val="00F32135"/>
    <w:rsid w:val="00F40903"/>
    <w:rsid w:val="00F41757"/>
    <w:rsid w:val="00F55060"/>
    <w:rsid w:val="00F61FAD"/>
    <w:rsid w:val="00FB43B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57868"/>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FFA"/>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043FFA"/>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FA"/>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043FFA"/>
    <w:rPr>
      <w:rFonts w:ascii="Times New Roman" w:hAnsi="Times New Roman" w:cs="Times New Roman"/>
      <w:b/>
      <w:bCs/>
      <w:sz w:val="32"/>
      <w:szCs w:val="32"/>
    </w:rPr>
  </w:style>
  <w:style w:type="paragraph" w:styleId="Header">
    <w:name w:val="header"/>
    <w:basedOn w:val="Normal"/>
    <w:link w:val="HeaderChar"/>
    <w:uiPriority w:val="99"/>
    <w:unhideWhenUsed/>
    <w:rsid w:val="004A7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9C"/>
  </w:style>
  <w:style w:type="paragraph" w:styleId="Footer">
    <w:name w:val="footer"/>
    <w:basedOn w:val="Normal"/>
    <w:link w:val="FooterChar"/>
    <w:uiPriority w:val="99"/>
    <w:unhideWhenUsed/>
    <w:rsid w:val="004A7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9C"/>
  </w:style>
  <w:style w:type="paragraph" w:styleId="Title">
    <w:name w:val="Title"/>
    <w:next w:val="Subtitle"/>
    <w:link w:val="TitleChar"/>
    <w:uiPriority w:val="10"/>
    <w:qFormat/>
    <w:rsid w:val="009D4F98"/>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D4F98"/>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9D4F98"/>
    <w:rPr>
      <w:i/>
      <w:iCs/>
      <w:color w:val="808080" w:themeColor="text1" w:themeTint="7F"/>
    </w:rPr>
  </w:style>
  <w:style w:type="paragraph" w:styleId="Subtitle">
    <w:name w:val="Subtitle"/>
    <w:basedOn w:val="Normal"/>
    <w:next w:val="Normal"/>
    <w:link w:val="SubtitleChar"/>
    <w:uiPriority w:val="11"/>
    <w:qFormat/>
    <w:rsid w:val="009D4F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F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8C79-9DFA-4160-B2A4-9BCBA95D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199</cp:revision>
  <dcterms:created xsi:type="dcterms:W3CDTF">2017-08-24T13:04:00Z</dcterms:created>
  <dcterms:modified xsi:type="dcterms:W3CDTF">2017-09-19T08:24:00Z</dcterms:modified>
</cp:coreProperties>
</file>