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0"/>
        <w:gridCol w:w="6098"/>
      </w:tblGrid>
      <w:tr w:rsidR="00724E76" w14:paraId="238DB500" w14:textId="77777777" w:rsidTr="005B0E05">
        <w:tc>
          <w:tcPr>
            <w:tcW w:w="3540" w:type="dxa"/>
          </w:tcPr>
          <w:p w14:paraId="7618291C" w14:textId="4A5586BE" w:rsidR="00724E76" w:rsidRDefault="00724E76" w:rsidP="000C6B0E">
            <w:pPr>
              <w:pStyle w:val="Header"/>
              <w:rPr>
                <w:b/>
                <w:bCs/>
                <w:color w:val="364283"/>
                <w:sz w:val="28"/>
                <w:szCs w:val="28"/>
              </w:rPr>
            </w:pPr>
            <w:r>
              <w:rPr>
                <w:noProof/>
                <w:lang w:eastAsia="en-AU"/>
              </w:rPr>
              <w:drawing>
                <wp:inline distT="0" distB="0" distL="0" distR="0" wp14:anchorId="16131075" wp14:editId="040CFC99">
                  <wp:extent cx="2241631" cy="8763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4761" cy="889251"/>
                          </a:xfrm>
                          <a:prstGeom prst="rect">
                            <a:avLst/>
                          </a:prstGeom>
                        </pic:spPr>
                      </pic:pic>
                    </a:graphicData>
                  </a:graphic>
                </wp:inline>
              </w:drawing>
            </w:r>
          </w:p>
        </w:tc>
        <w:tc>
          <w:tcPr>
            <w:tcW w:w="6098" w:type="dxa"/>
          </w:tcPr>
          <w:p w14:paraId="349F6D39" w14:textId="1A831E70" w:rsidR="00724E76" w:rsidRPr="005B0E05" w:rsidRDefault="00724E76" w:rsidP="005B0E05">
            <w:pPr>
              <w:pStyle w:val="Header"/>
              <w:spacing w:before="120" w:after="120" w:line="480" w:lineRule="atLeast"/>
              <w:ind w:left="146"/>
              <w:rPr>
                <w:b/>
                <w:bCs/>
                <w:color w:val="364283"/>
                <w:sz w:val="36"/>
                <w:szCs w:val="36"/>
              </w:rPr>
            </w:pPr>
            <w:bookmarkStart w:id="0" w:name="_Hlk79757864"/>
            <w:r w:rsidRPr="005B0E05">
              <w:rPr>
                <w:b/>
                <w:bCs/>
                <w:color w:val="364283"/>
                <w:sz w:val="36"/>
                <w:szCs w:val="36"/>
              </w:rPr>
              <w:t xml:space="preserve">LEARNER ELIGIBILITY </w:t>
            </w:r>
            <w:r w:rsidR="00772F88">
              <w:rPr>
                <w:b/>
                <w:bCs/>
                <w:color w:val="364283"/>
                <w:sz w:val="36"/>
                <w:szCs w:val="36"/>
              </w:rPr>
              <w:t>ASSESSMENT</w:t>
            </w:r>
            <w:r w:rsidRPr="005B0E05">
              <w:rPr>
                <w:b/>
                <w:bCs/>
                <w:color w:val="364283"/>
                <w:sz w:val="36"/>
                <w:szCs w:val="36"/>
              </w:rPr>
              <w:t xml:space="preserve"> AND EVIDENCE</w:t>
            </w:r>
            <w:bookmarkEnd w:id="0"/>
          </w:p>
          <w:p w14:paraId="17EE144E" w14:textId="33ACF305" w:rsidR="00724E76" w:rsidRPr="00724E76" w:rsidRDefault="00724E76" w:rsidP="005B0E05">
            <w:pPr>
              <w:pStyle w:val="Header"/>
              <w:spacing w:before="120"/>
              <w:ind w:left="146"/>
              <w:rPr>
                <w:b/>
                <w:bCs/>
                <w:color w:val="364283"/>
                <w:sz w:val="48"/>
                <w:szCs w:val="48"/>
              </w:rPr>
            </w:pPr>
            <w:r w:rsidRPr="009D33A3">
              <w:rPr>
                <w:b/>
                <w:bCs/>
                <w:color w:val="364283"/>
                <w:sz w:val="24"/>
                <w:szCs w:val="24"/>
              </w:rPr>
              <w:t xml:space="preserve">2022 </w:t>
            </w:r>
            <w:r w:rsidR="005E1F5D">
              <w:rPr>
                <w:b/>
                <w:bCs/>
                <w:color w:val="364283"/>
                <w:sz w:val="24"/>
                <w:szCs w:val="24"/>
              </w:rPr>
              <w:t xml:space="preserve">ACFE </w:t>
            </w:r>
            <w:r w:rsidRPr="009D33A3">
              <w:rPr>
                <w:b/>
                <w:bCs/>
                <w:color w:val="364283"/>
                <w:sz w:val="24"/>
                <w:szCs w:val="24"/>
              </w:rPr>
              <w:t>Training Delivery Guideline</w:t>
            </w:r>
            <w:r>
              <w:rPr>
                <w:b/>
                <w:bCs/>
                <w:color w:val="364283"/>
                <w:sz w:val="24"/>
                <w:szCs w:val="24"/>
              </w:rPr>
              <w:t xml:space="preserve"> Factsheet</w:t>
            </w:r>
            <w:r w:rsidRPr="009D33A3">
              <w:rPr>
                <w:b/>
                <w:bCs/>
                <w:color w:val="364283"/>
                <w:sz w:val="24"/>
                <w:szCs w:val="24"/>
              </w:rPr>
              <w:t xml:space="preserve"> 1</w:t>
            </w:r>
          </w:p>
        </w:tc>
      </w:tr>
      <w:tr w:rsidR="009D33A3" w:rsidRPr="009D33A3" w14:paraId="4203A29F" w14:textId="77777777" w:rsidTr="005B0E05">
        <w:tc>
          <w:tcPr>
            <w:tcW w:w="3540" w:type="dxa"/>
            <w:tcBorders>
              <w:bottom w:val="single" w:sz="8" w:space="0" w:color="364283"/>
            </w:tcBorders>
          </w:tcPr>
          <w:p w14:paraId="56501FEF" w14:textId="77777777" w:rsidR="009D33A3" w:rsidRPr="009D33A3" w:rsidRDefault="009D33A3" w:rsidP="000C6B0E">
            <w:pPr>
              <w:pStyle w:val="Header"/>
              <w:rPr>
                <w:b/>
                <w:bCs/>
                <w:color w:val="364283"/>
                <w:sz w:val="12"/>
                <w:szCs w:val="12"/>
              </w:rPr>
            </w:pPr>
          </w:p>
        </w:tc>
        <w:tc>
          <w:tcPr>
            <w:tcW w:w="6098" w:type="dxa"/>
            <w:tcBorders>
              <w:bottom w:val="single" w:sz="8" w:space="0" w:color="364283"/>
            </w:tcBorders>
          </w:tcPr>
          <w:p w14:paraId="5AE5EEB6" w14:textId="77777777" w:rsidR="009D33A3" w:rsidRPr="009D33A3" w:rsidRDefault="009D33A3" w:rsidP="000C6B0E">
            <w:pPr>
              <w:pStyle w:val="Header"/>
              <w:rPr>
                <w:b/>
                <w:bCs/>
                <w:color w:val="364283"/>
                <w:sz w:val="12"/>
                <w:szCs w:val="12"/>
              </w:rPr>
            </w:pPr>
          </w:p>
        </w:tc>
      </w:tr>
      <w:tr w:rsidR="009D33A3" w:rsidRPr="009D33A3" w14:paraId="45D62E0D" w14:textId="77777777" w:rsidTr="005B0E05">
        <w:tc>
          <w:tcPr>
            <w:tcW w:w="3540" w:type="dxa"/>
            <w:tcBorders>
              <w:top w:val="single" w:sz="8" w:space="0" w:color="364283"/>
            </w:tcBorders>
          </w:tcPr>
          <w:p w14:paraId="35B29817" w14:textId="77777777" w:rsidR="009D33A3" w:rsidRPr="009D33A3" w:rsidRDefault="009D33A3" w:rsidP="000C6B0E">
            <w:pPr>
              <w:pStyle w:val="Header"/>
              <w:rPr>
                <w:b/>
                <w:bCs/>
                <w:color w:val="364283"/>
                <w:sz w:val="12"/>
                <w:szCs w:val="12"/>
              </w:rPr>
            </w:pPr>
          </w:p>
        </w:tc>
        <w:tc>
          <w:tcPr>
            <w:tcW w:w="6098" w:type="dxa"/>
            <w:tcBorders>
              <w:top w:val="single" w:sz="8" w:space="0" w:color="364283"/>
            </w:tcBorders>
          </w:tcPr>
          <w:p w14:paraId="1F817E47" w14:textId="77777777" w:rsidR="009D33A3" w:rsidRPr="009D33A3" w:rsidRDefault="009D33A3" w:rsidP="000C6B0E">
            <w:pPr>
              <w:pStyle w:val="Header"/>
              <w:rPr>
                <w:b/>
                <w:bCs/>
                <w:color w:val="364283"/>
                <w:sz w:val="12"/>
                <w:szCs w:val="12"/>
              </w:rPr>
            </w:pPr>
          </w:p>
        </w:tc>
      </w:tr>
    </w:tbl>
    <w:p w14:paraId="1883BB16" w14:textId="6704DBBA" w:rsidR="002545C9" w:rsidRPr="002545C9" w:rsidRDefault="002545C9" w:rsidP="00FD341E">
      <w:pPr>
        <w:rPr>
          <w:b/>
          <w:bCs/>
          <w:i/>
          <w:iCs/>
          <w:color w:val="364283"/>
        </w:rPr>
      </w:pPr>
      <w:r w:rsidRPr="002545C9">
        <w:rPr>
          <w:b/>
          <w:bCs/>
          <w:i/>
          <w:iCs/>
          <w:color w:val="364283"/>
        </w:rPr>
        <w:t xml:space="preserve">This factsheet explains what must be sighted and retained when you check a student’s evidence of eligibility for </w:t>
      </w:r>
      <w:r w:rsidR="00FC74C5" w:rsidRPr="002545C9">
        <w:rPr>
          <w:b/>
          <w:bCs/>
          <w:i/>
          <w:iCs/>
          <w:color w:val="364283"/>
        </w:rPr>
        <w:t xml:space="preserve">pre-accredited </w:t>
      </w:r>
      <w:r w:rsidRPr="002545C9">
        <w:rPr>
          <w:b/>
          <w:bCs/>
          <w:i/>
          <w:iCs/>
          <w:color w:val="364283"/>
        </w:rPr>
        <w:t>program</w:t>
      </w:r>
      <w:r w:rsidR="00FC74C5">
        <w:rPr>
          <w:b/>
          <w:bCs/>
          <w:i/>
          <w:iCs/>
          <w:color w:val="364283"/>
        </w:rPr>
        <w:t xml:space="preserve"> funding</w:t>
      </w:r>
      <w:r w:rsidR="00AC23A1">
        <w:rPr>
          <w:b/>
          <w:bCs/>
          <w:i/>
          <w:iCs/>
          <w:color w:val="364283"/>
        </w:rPr>
        <w:t>.</w:t>
      </w:r>
    </w:p>
    <w:p w14:paraId="1A2FF7EB" w14:textId="5D1E753B" w:rsidR="00B46640" w:rsidRDefault="00B46640" w:rsidP="00FD341E">
      <w:r w:rsidRPr="00B46640">
        <w:t xml:space="preserve">Eligibility assessment processes must involve informative discussions with applicants, as well as comprehensive assessments of the circumstances against the eligibility </w:t>
      </w:r>
      <w:r w:rsidR="00706C7B">
        <w:t xml:space="preserve">criteria listed in the </w:t>
      </w:r>
      <w:hyperlink r:id="rId12" w:history="1">
        <w:r w:rsidR="005E1F5D" w:rsidRPr="00F47B7D">
          <w:rPr>
            <w:rStyle w:val="Hyperlink"/>
            <w:i/>
            <w:iCs/>
          </w:rPr>
          <w:t xml:space="preserve">ACFE </w:t>
        </w:r>
        <w:r w:rsidR="00706C7B" w:rsidRPr="00F47B7D">
          <w:rPr>
            <w:rStyle w:val="Hyperlink"/>
            <w:i/>
            <w:iCs/>
          </w:rPr>
          <w:t>202</w:t>
        </w:r>
        <w:r w:rsidR="00FC74C5" w:rsidRPr="00F47B7D">
          <w:rPr>
            <w:rStyle w:val="Hyperlink"/>
            <w:i/>
            <w:iCs/>
          </w:rPr>
          <w:t>2</w:t>
        </w:r>
        <w:r w:rsidR="00706C7B" w:rsidRPr="00F47B7D">
          <w:rPr>
            <w:rStyle w:val="Hyperlink"/>
            <w:i/>
            <w:iCs/>
          </w:rPr>
          <w:t xml:space="preserve"> </w:t>
        </w:r>
        <w:r w:rsidR="005E1F5D" w:rsidRPr="00F47B7D">
          <w:rPr>
            <w:rStyle w:val="Hyperlink"/>
            <w:i/>
            <w:iCs/>
          </w:rPr>
          <w:t xml:space="preserve">Training </w:t>
        </w:r>
        <w:r w:rsidR="00706C7B" w:rsidRPr="00F47B7D">
          <w:rPr>
            <w:rStyle w:val="Hyperlink"/>
            <w:i/>
            <w:iCs/>
          </w:rPr>
          <w:t>Delivery Guide</w:t>
        </w:r>
        <w:r w:rsidR="005E1F5D" w:rsidRPr="00F47B7D">
          <w:rPr>
            <w:rStyle w:val="Hyperlink"/>
            <w:i/>
            <w:iCs/>
          </w:rPr>
          <w:t>lines</w:t>
        </w:r>
      </w:hyperlink>
      <w:r w:rsidR="00472ABA">
        <w:t>,</w:t>
      </w:r>
      <w:r w:rsidR="00FC74C5">
        <w:t xml:space="preserve"> </w:t>
      </w:r>
      <w:r w:rsidR="00706C7B">
        <w:t>including that</w:t>
      </w:r>
      <w:r w:rsidR="00FC74C5">
        <w:t xml:space="preserve"> to be eligible for funding</w:t>
      </w:r>
      <w:r w:rsidR="00706C7B">
        <w:t xml:space="preserve"> </w:t>
      </w:r>
      <w:r w:rsidR="00FC74C5">
        <w:t>a prospective l</w:t>
      </w:r>
      <w:r w:rsidR="00706C7B">
        <w:t>earner must be either</w:t>
      </w:r>
      <w:r w:rsidRPr="00B46640">
        <w:t>.</w:t>
      </w:r>
    </w:p>
    <w:p w14:paraId="720C8118" w14:textId="77777777" w:rsidR="006C4BFE" w:rsidRDefault="00706C7B" w:rsidP="00FD341E">
      <w:pPr>
        <w:pStyle w:val="ListParagraph"/>
        <w:numPr>
          <w:ilvl w:val="0"/>
          <w:numId w:val="6"/>
        </w:numPr>
        <w:ind w:left="357" w:hanging="357"/>
        <w:contextualSpacing w:val="0"/>
      </w:pPr>
      <w:r>
        <w:t>C</w:t>
      </w:r>
      <w:r w:rsidRPr="002545C9">
        <w:t>itizenship or permanent residence</w:t>
      </w:r>
      <w:r>
        <w:t xml:space="preserve"> — being either an Australian Citizen, a Holder of an Australian permanent visa, or be a New Zealand citizen</w:t>
      </w:r>
      <w:r w:rsidR="006C4BFE">
        <w:t>, a</w:t>
      </w:r>
      <w:r>
        <w:t>nd</w:t>
      </w:r>
      <w:r w:rsidR="006C4BFE">
        <w:t>:</w:t>
      </w:r>
    </w:p>
    <w:p w14:paraId="369A1350" w14:textId="3A7FCD18" w:rsidR="006C4BFE" w:rsidRDefault="00706C7B" w:rsidP="006C4BFE">
      <w:pPr>
        <w:pStyle w:val="ListParagraph"/>
        <w:numPr>
          <w:ilvl w:val="1"/>
          <w:numId w:val="6"/>
        </w:numPr>
        <w:ind w:left="714" w:hanging="357"/>
        <w:contextualSpacing w:val="0"/>
      </w:pPr>
      <w:r>
        <w:t xml:space="preserve">have </w:t>
      </w:r>
      <w:r w:rsidRPr="00706C7B">
        <w:t>place of residence in Victoria</w:t>
      </w:r>
    </w:p>
    <w:p w14:paraId="7DA9CF72" w14:textId="164B2305" w:rsidR="00706C7B" w:rsidRDefault="00F47B7D" w:rsidP="006C4BFE">
      <w:pPr>
        <w:pStyle w:val="ListParagraph"/>
        <w:numPr>
          <w:ilvl w:val="1"/>
          <w:numId w:val="6"/>
        </w:numPr>
        <w:ind w:left="714" w:hanging="357"/>
        <w:contextualSpacing w:val="0"/>
      </w:pPr>
      <w:r w:rsidRPr="00F47B7D">
        <w:t xml:space="preserve">17 and over and </w:t>
      </w:r>
      <w:r w:rsidR="00706C7B">
        <w:t>not be attending school</w:t>
      </w:r>
      <w:r>
        <w:t xml:space="preserve"> or u</w:t>
      </w:r>
      <w:r w:rsidRPr="00F47B7D">
        <w:t>nder 17 and not enrolled at school with exemption</w:t>
      </w:r>
      <w:r w:rsidR="00706C7B">
        <w:t>.</w:t>
      </w:r>
    </w:p>
    <w:p w14:paraId="48B6ADA2" w14:textId="0636BB9A" w:rsidR="00FC74C5" w:rsidRPr="006C4BFE" w:rsidRDefault="00FC74C5" w:rsidP="00FD341E">
      <w:pPr>
        <w:rPr>
          <w:color w:val="000099"/>
        </w:rPr>
      </w:pPr>
      <w:r w:rsidRPr="006C4BFE">
        <w:rPr>
          <w:color w:val="000099"/>
        </w:rPr>
        <w:t>OR</w:t>
      </w:r>
    </w:p>
    <w:p w14:paraId="32F6FC6F" w14:textId="5B8B4617" w:rsidR="00706C7B" w:rsidRDefault="00706C7B" w:rsidP="00FD341E">
      <w:pPr>
        <w:pStyle w:val="ListParagraph"/>
        <w:numPr>
          <w:ilvl w:val="0"/>
          <w:numId w:val="6"/>
        </w:numPr>
        <w:ind w:left="357" w:hanging="357"/>
        <w:contextualSpacing w:val="0"/>
      </w:pPr>
      <w:r>
        <w:t xml:space="preserve">An eligible </w:t>
      </w:r>
      <w:r w:rsidRPr="00706C7B">
        <w:t>Asylum seeker</w:t>
      </w:r>
      <w:r>
        <w:t xml:space="preserve"> — </w:t>
      </w:r>
      <w:r w:rsidRPr="00706C7B">
        <w:t>that have been referred by Jobs Victoria Employment Network providers to pre-accredited pre-employment programs.</w:t>
      </w:r>
    </w:p>
    <w:p w14:paraId="005FDA25" w14:textId="77777777" w:rsidR="00F47B7D" w:rsidRDefault="00F47B7D" w:rsidP="00F47B7D">
      <w:r>
        <w:t xml:space="preserve">The eligibility criteria and the requirement to sight and retain evidence of compliance have not changed from previous years. </w:t>
      </w:r>
    </w:p>
    <w:p w14:paraId="090CC0F1" w14:textId="4D70EDCE" w:rsidR="00F47B7D" w:rsidRDefault="00F47B7D" w:rsidP="00F47B7D">
      <w:r>
        <w:t xml:space="preserve">This factsheet seeks to provide further guidance on how providers can meet their compliance requirements and may be updated to provide further clarity where needed. The latest version of this factsheet is available from: </w:t>
      </w:r>
      <w:hyperlink r:id="rId13" w:history="1">
        <w:r w:rsidRPr="00B614C8">
          <w:rPr>
            <w:rStyle w:val="Hyperlink"/>
          </w:rPr>
          <w:t>https://www.vic.gov.au/pre-accredited-training-and-programs</w:t>
        </w:r>
      </w:hyperlink>
      <w:r>
        <w:t xml:space="preserve">. </w:t>
      </w:r>
    </w:p>
    <w:p w14:paraId="7E70D0EB" w14:textId="0A708AAB" w:rsidR="00FD341E" w:rsidRDefault="00AC23A1" w:rsidP="006C4BFE">
      <w:pPr>
        <w:pStyle w:val="Heading3"/>
      </w:pPr>
      <w:r>
        <w:t xml:space="preserve">The </w:t>
      </w:r>
      <w:r w:rsidR="00FD341E" w:rsidRPr="00AC23A1">
        <w:t>Evidence of Eligibility and Student Declaration</w:t>
      </w:r>
      <w:r w:rsidR="00FD341E" w:rsidRPr="00FD341E">
        <w:t xml:space="preserve"> </w:t>
      </w:r>
      <w:r>
        <w:t>is the primary evidence of eligibility</w:t>
      </w:r>
    </w:p>
    <w:p w14:paraId="05DCB6C1" w14:textId="7F5BC3BB" w:rsidR="00FD341E" w:rsidRDefault="00472ABA" w:rsidP="00FD341E">
      <w:pPr>
        <w:rPr>
          <w:snapToGrid w:val="0"/>
        </w:rPr>
      </w:pPr>
      <w:r w:rsidRPr="0077178F">
        <w:rPr>
          <w:snapToGrid w:val="0"/>
        </w:rPr>
        <w:t xml:space="preserve">Prior to the commencement of training, for each </w:t>
      </w:r>
      <w:r>
        <w:rPr>
          <w:snapToGrid w:val="0"/>
        </w:rPr>
        <w:t>learner</w:t>
      </w:r>
      <w:r w:rsidRPr="0077178F">
        <w:rPr>
          <w:snapToGrid w:val="0"/>
        </w:rPr>
        <w:t xml:space="preserve"> who is assessed to be eligible, the Training Provider must complete the information and declarations in the </w:t>
      </w:r>
      <w:bookmarkStart w:id="1" w:name="_Hlk80106295"/>
      <w:r w:rsidRPr="0077178F">
        <w:rPr>
          <w:i/>
          <w:snapToGrid w:val="0"/>
        </w:rPr>
        <w:t>Evidence of Eligibility and Student Declaration</w:t>
      </w:r>
      <w:r w:rsidRPr="0077178F">
        <w:rPr>
          <w:snapToGrid w:val="0"/>
        </w:rPr>
        <w:t xml:space="preserve"> form </w:t>
      </w:r>
      <w:bookmarkEnd w:id="1"/>
      <w:r w:rsidRPr="0077178F">
        <w:rPr>
          <w:snapToGrid w:val="0"/>
        </w:rPr>
        <w:t xml:space="preserve">at </w:t>
      </w:r>
      <w:r w:rsidRPr="0077178F">
        <w:rPr>
          <w:b/>
          <w:snapToGrid w:val="0"/>
        </w:rPr>
        <w:t>Attachment 1</w:t>
      </w:r>
      <w:r w:rsidRPr="0077178F">
        <w:rPr>
          <w:snapToGrid w:val="0"/>
        </w:rPr>
        <w:t xml:space="preserve"> to </w:t>
      </w:r>
      <w:r>
        <w:rPr>
          <w:snapToGrid w:val="0"/>
        </w:rPr>
        <w:t>this</w:t>
      </w:r>
      <w:r w:rsidRPr="0077178F">
        <w:rPr>
          <w:snapToGrid w:val="0"/>
        </w:rPr>
        <w:t xml:space="preserve"> </w:t>
      </w:r>
      <w:r>
        <w:rPr>
          <w:snapToGrid w:val="0"/>
        </w:rPr>
        <w:t>Factsheet</w:t>
      </w:r>
      <w:r w:rsidRPr="0077178F">
        <w:rPr>
          <w:snapToGrid w:val="0"/>
        </w:rPr>
        <w:t>.</w:t>
      </w:r>
      <w:r w:rsidR="00FD341E">
        <w:rPr>
          <w:snapToGrid w:val="0"/>
        </w:rPr>
        <w:t xml:space="preserve"> </w:t>
      </w:r>
    </w:p>
    <w:p w14:paraId="48E2C6A6" w14:textId="778D615A" w:rsidR="00FD341E" w:rsidRPr="0077178F" w:rsidRDefault="00FD341E" w:rsidP="00FD341E">
      <w:pPr>
        <w:rPr>
          <w:snapToGrid w:val="0"/>
        </w:rPr>
      </w:pPr>
      <w:r>
        <w:rPr>
          <w:snapToGrid w:val="0"/>
        </w:rPr>
        <w:t xml:space="preserve">This </w:t>
      </w:r>
      <w:bookmarkStart w:id="2" w:name="_Hlk79757770"/>
      <w:r w:rsidRPr="0077178F">
        <w:rPr>
          <w:snapToGrid w:val="0"/>
        </w:rPr>
        <w:t xml:space="preserve">form </w:t>
      </w:r>
      <w:bookmarkEnd w:id="2"/>
      <w:r w:rsidRPr="0077178F">
        <w:rPr>
          <w:snapToGrid w:val="0"/>
        </w:rPr>
        <w:t xml:space="preserve">must be completed by an authorised delegate of the Training Provider, </w:t>
      </w:r>
      <w:r w:rsidRPr="0077178F">
        <w:rPr>
          <w:rFonts w:eastAsia="Batang"/>
          <w:lang w:eastAsia="ko-KR"/>
        </w:rPr>
        <w:t>which is defined as:</w:t>
      </w:r>
    </w:p>
    <w:p w14:paraId="3EEBAF7D" w14:textId="77777777" w:rsidR="00FD341E" w:rsidRPr="00FD341E" w:rsidRDefault="00FD341E" w:rsidP="00FD341E">
      <w:pPr>
        <w:pStyle w:val="ListParagraph"/>
        <w:numPr>
          <w:ilvl w:val="0"/>
          <w:numId w:val="6"/>
        </w:numPr>
        <w:ind w:left="357" w:hanging="357"/>
        <w:contextualSpacing w:val="0"/>
      </w:pPr>
      <w:r w:rsidRPr="00FD341E">
        <w:t>an employee/s of the Training Provider who has been formally delegated this function from the CEO or equivalent and written evidence of such a delegation is available at audit, or</w:t>
      </w:r>
    </w:p>
    <w:p w14:paraId="72B81870" w14:textId="2052B49F" w:rsidR="00FD341E" w:rsidRDefault="00FD341E" w:rsidP="00FD341E">
      <w:pPr>
        <w:pStyle w:val="ListParagraph"/>
        <w:numPr>
          <w:ilvl w:val="0"/>
          <w:numId w:val="6"/>
        </w:numPr>
        <w:ind w:left="357" w:hanging="357"/>
        <w:contextualSpacing w:val="0"/>
      </w:pPr>
      <w:r w:rsidRPr="00FD341E">
        <w:t>a duly authorised agent of the Training Provider, and a legally binding agreement between the Training Provider and the agent is in place and available at audit.</w:t>
      </w:r>
    </w:p>
    <w:p w14:paraId="1FE7ECE3" w14:textId="5EF04C32" w:rsidR="00FD341E" w:rsidRDefault="00FD341E" w:rsidP="00FD341E">
      <w:pPr>
        <w:rPr>
          <w:snapToGrid w:val="0"/>
        </w:rPr>
      </w:pPr>
      <w:r w:rsidRPr="00FD341E">
        <w:rPr>
          <w:snapToGrid w:val="0"/>
        </w:rPr>
        <w:t>The Training Provider must make</w:t>
      </w:r>
      <w:r w:rsidRPr="0077178F">
        <w:rPr>
          <w:snapToGrid w:val="0"/>
        </w:rPr>
        <w:t xml:space="preserve"> available to the Department for audit </w:t>
      </w:r>
      <w:r w:rsidRPr="00FD341E">
        <w:rPr>
          <w:snapToGrid w:val="0"/>
        </w:rPr>
        <w:t>or review</w:t>
      </w:r>
      <w:r w:rsidRPr="0077178F">
        <w:rPr>
          <w:snapToGrid w:val="0"/>
        </w:rPr>
        <w:t xml:space="preserve"> purposes the completed</w:t>
      </w:r>
      <w:r w:rsidRPr="00FD341E">
        <w:rPr>
          <w:snapToGrid w:val="0"/>
        </w:rPr>
        <w:t xml:space="preserve"> </w:t>
      </w:r>
      <w:r w:rsidRPr="00FD341E">
        <w:rPr>
          <w:i/>
          <w:iCs/>
          <w:snapToGrid w:val="0"/>
        </w:rPr>
        <w:t>Evidence of Eligibility and Student Declaration</w:t>
      </w:r>
      <w:r w:rsidRPr="0077178F">
        <w:rPr>
          <w:snapToGrid w:val="0"/>
        </w:rPr>
        <w:t xml:space="preserve"> form and any of the evidence that is sighted and retained in relation to any individual </w:t>
      </w:r>
      <w:r w:rsidR="005B1E0E">
        <w:rPr>
          <w:snapToGrid w:val="0"/>
        </w:rPr>
        <w:t>learner</w:t>
      </w:r>
      <w:r w:rsidRPr="0077178F">
        <w:rPr>
          <w:snapToGrid w:val="0"/>
        </w:rPr>
        <w:t>.</w:t>
      </w:r>
    </w:p>
    <w:p w14:paraId="798B1AC4" w14:textId="78407CE7" w:rsidR="00AC23A1" w:rsidRDefault="00AC23A1" w:rsidP="006C4BFE">
      <w:pPr>
        <w:pStyle w:val="Heading3"/>
      </w:pPr>
      <w:r>
        <w:t xml:space="preserve">You can use information about learners </w:t>
      </w:r>
      <w:r w:rsidRPr="005B1E0E">
        <w:t>for subsequent enrolment</w:t>
      </w:r>
      <w:r>
        <w:t>s</w:t>
      </w:r>
    </w:p>
    <w:p w14:paraId="27D10A87" w14:textId="77777777" w:rsidR="00F47B7D" w:rsidRDefault="005B1E0E" w:rsidP="005B1E0E">
      <w:pPr>
        <w:rPr>
          <w:snapToGrid w:val="0"/>
        </w:rPr>
      </w:pPr>
      <w:r w:rsidRPr="0077178F">
        <w:t xml:space="preserve">If the Training Provider has </w:t>
      </w:r>
      <w:r w:rsidRPr="0077178F">
        <w:rPr>
          <w:snapToGrid w:val="0"/>
        </w:rPr>
        <w:t>completed</w:t>
      </w:r>
      <w:r w:rsidRPr="00FD341E">
        <w:rPr>
          <w:snapToGrid w:val="0"/>
        </w:rPr>
        <w:t xml:space="preserve"> </w:t>
      </w:r>
      <w:r w:rsidRPr="00FD341E">
        <w:rPr>
          <w:i/>
          <w:iCs/>
          <w:snapToGrid w:val="0"/>
        </w:rPr>
        <w:t>Evidence of Eligibility and Student Declaration</w:t>
      </w:r>
      <w:r w:rsidRPr="0077178F">
        <w:rPr>
          <w:snapToGrid w:val="0"/>
        </w:rPr>
        <w:t xml:space="preserve"> form and sighted and retained</w:t>
      </w:r>
      <w:r>
        <w:rPr>
          <w:snapToGrid w:val="0"/>
        </w:rPr>
        <w:t xml:space="preserve"> the relevant evidence, this may be used </w:t>
      </w:r>
      <w:r w:rsidRPr="005B1E0E">
        <w:rPr>
          <w:snapToGrid w:val="0"/>
        </w:rPr>
        <w:t>for subsequent enrolment</w:t>
      </w:r>
      <w:r>
        <w:rPr>
          <w:snapToGrid w:val="0"/>
        </w:rPr>
        <w:t xml:space="preserve">s with that </w:t>
      </w:r>
      <w:r w:rsidRPr="00FD341E">
        <w:rPr>
          <w:snapToGrid w:val="0"/>
        </w:rPr>
        <w:t xml:space="preserve">Training </w:t>
      </w:r>
      <w:r w:rsidR="00F47B7D">
        <w:rPr>
          <w:snapToGrid w:val="0"/>
        </w:rPr>
        <w:br/>
      </w:r>
    </w:p>
    <w:p w14:paraId="6910376A" w14:textId="77777777" w:rsidR="00F47B7D" w:rsidRDefault="00F47B7D">
      <w:pPr>
        <w:rPr>
          <w:snapToGrid w:val="0"/>
        </w:rPr>
      </w:pPr>
      <w:r>
        <w:rPr>
          <w:snapToGrid w:val="0"/>
        </w:rPr>
        <w:br w:type="page"/>
      </w:r>
    </w:p>
    <w:p w14:paraId="787151CB" w14:textId="198D9EC2" w:rsidR="005B1E0E" w:rsidRDefault="005B1E0E" w:rsidP="005B1E0E">
      <w:pPr>
        <w:rPr>
          <w:snapToGrid w:val="0"/>
        </w:rPr>
      </w:pPr>
      <w:r w:rsidRPr="00FD341E">
        <w:rPr>
          <w:snapToGrid w:val="0"/>
        </w:rPr>
        <w:lastRenderedPageBreak/>
        <w:t>Provider</w:t>
      </w:r>
      <w:r>
        <w:rPr>
          <w:snapToGrid w:val="0"/>
        </w:rPr>
        <w:t>, on the proviso that:</w:t>
      </w:r>
    </w:p>
    <w:p w14:paraId="3BEE8FCD" w14:textId="7CD35FD8" w:rsidR="005B1E0E" w:rsidRPr="005B1E0E" w:rsidRDefault="005B1E0E" w:rsidP="005B1E0E">
      <w:pPr>
        <w:pStyle w:val="ListParagraph"/>
        <w:numPr>
          <w:ilvl w:val="0"/>
          <w:numId w:val="6"/>
        </w:numPr>
        <w:ind w:left="357" w:hanging="357"/>
        <w:contextualSpacing w:val="0"/>
      </w:pPr>
      <w:r w:rsidRPr="0077178F">
        <w:t>the</w:t>
      </w:r>
      <w:r w:rsidRPr="005B1E0E">
        <w:t xml:space="preserve"> evidence has not expired when a subsequent enrolment occurs</w:t>
      </w:r>
      <w:r w:rsidR="006C4BFE">
        <w:t>,</w:t>
      </w:r>
      <w:r w:rsidR="006C4BFE" w:rsidRPr="005B1E0E">
        <w:t xml:space="preserve"> and</w:t>
      </w:r>
    </w:p>
    <w:p w14:paraId="4A0F7A4C" w14:textId="27339C31" w:rsidR="005B1E0E" w:rsidRPr="005B1E0E" w:rsidRDefault="005B1E0E" w:rsidP="005B1E0E">
      <w:pPr>
        <w:pStyle w:val="ListParagraph"/>
        <w:numPr>
          <w:ilvl w:val="0"/>
          <w:numId w:val="6"/>
        </w:numPr>
        <w:ind w:left="357" w:hanging="357"/>
        <w:contextualSpacing w:val="0"/>
      </w:pPr>
      <w:r w:rsidRPr="005B1E0E">
        <w:t xml:space="preserve">the information continues to be retained for audit, </w:t>
      </w:r>
      <w:r w:rsidR="00150A37" w:rsidRPr="005B1E0E">
        <w:t>review,</w:t>
      </w:r>
      <w:r w:rsidRPr="005B1E0E">
        <w:t xml:space="preserve"> or investigation purposes</w:t>
      </w:r>
      <w:r w:rsidR="006C4BFE">
        <w:t>.</w:t>
      </w:r>
    </w:p>
    <w:p w14:paraId="0D92A2C1" w14:textId="3E7E2204" w:rsidR="00472ABA" w:rsidRPr="00472ABA" w:rsidRDefault="00AC23A1" w:rsidP="00472ABA">
      <w:pPr>
        <w:pStyle w:val="Heading2"/>
      </w:pPr>
      <w:bookmarkStart w:id="3" w:name="_Hlk79757674"/>
      <w:r>
        <w:t>You must have a process for s</w:t>
      </w:r>
      <w:r w:rsidR="00472ABA" w:rsidRPr="00472ABA">
        <w:t>ighting and retaining evidence of eligibility</w:t>
      </w:r>
      <w:bookmarkEnd w:id="3"/>
    </w:p>
    <w:p w14:paraId="3A97EC78" w14:textId="7B8F64BE" w:rsidR="00472ABA" w:rsidRDefault="00472ABA" w:rsidP="00472ABA">
      <w:pPr>
        <w:spacing w:after="120"/>
        <w:jc w:val="both"/>
        <w:rPr>
          <w:snapToGrid w:val="0"/>
        </w:rPr>
      </w:pPr>
      <w:r w:rsidRPr="0077178F">
        <w:rPr>
          <w:snapToGrid w:val="0"/>
        </w:rPr>
        <w:t xml:space="preserve">The Training Provider must have a clear and documented business process for determining a </w:t>
      </w:r>
      <w:r>
        <w:rPr>
          <w:snapToGrid w:val="0"/>
        </w:rPr>
        <w:t>learner</w:t>
      </w:r>
      <w:r w:rsidRPr="0077178F">
        <w:rPr>
          <w:snapToGrid w:val="0"/>
        </w:rPr>
        <w:t>’s eligibility</w:t>
      </w:r>
      <w:r>
        <w:rPr>
          <w:snapToGrid w:val="0"/>
        </w:rPr>
        <w:t xml:space="preserve">. </w:t>
      </w:r>
      <w:r w:rsidRPr="0077178F">
        <w:rPr>
          <w:snapToGrid w:val="0"/>
        </w:rPr>
        <w:t xml:space="preserve">This business process must include the collection </w:t>
      </w:r>
      <w:r w:rsidR="00FD341E">
        <w:rPr>
          <w:snapToGrid w:val="0"/>
        </w:rPr>
        <w:t xml:space="preserve">and retention </w:t>
      </w:r>
      <w:r w:rsidRPr="0077178F">
        <w:rPr>
          <w:snapToGrid w:val="0"/>
        </w:rPr>
        <w:t>of evidence</w:t>
      </w:r>
      <w:r w:rsidR="00FD341E">
        <w:rPr>
          <w:snapToGrid w:val="0"/>
        </w:rPr>
        <w:t xml:space="preserve"> supporting </w:t>
      </w:r>
      <w:r w:rsidR="00FD341E" w:rsidRPr="0077178F">
        <w:rPr>
          <w:snapToGrid w:val="0"/>
        </w:rPr>
        <w:t xml:space="preserve">eligibility specified in the </w:t>
      </w:r>
      <w:r w:rsidR="00FD341E" w:rsidRPr="0077178F">
        <w:rPr>
          <w:i/>
          <w:iCs/>
          <w:snapToGrid w:val="0"/>
        </w:rPr>
        <w:t>Evidence of Eligibility and Student Declaration</w:t>
      </w:r>
      <w:r w:rsidR="00FD341E" w:rsidRPr="0077178F">
        <w:rPr>
          <w:snapToGrid w:val="0"/>
        </w:rPr>
        <w:t xml:space="preserve"> form</w:t>
      </w:r>
      <w:r w:rsidRPr="0077178F">
        <w:rPr>
          <w:snapToGrid w:val="0"/>
        </w:rPr>
        <w:t>.</w:t>
      </w:r>
    </w:p>
    <w:p w14:paraId="5868C49B" w14:textId="77777777" w:rsidR="00F339A5" w:rsidRPr="00F339A5" w:rsidRDefault="00F339A5" w:rsidP="00F339A5">
      <w:pPr>
        <w:pStyle w:val="Heading3"/>
      </w:pPr>
      <w:r w:rsidRPr="00F339A5">
        <w:t xml:space="preserve">Storage of Eligibility and Student Declaration Forms </w:t>
      </w:r>
    </w:p>
    <w:p w14:paraId="464B503D" w14:textId="77777777" w:rsidR="00F339A5" w:rsidRPr="00F339A5" w:rsidRDefault="00F339A5" w:rsidP="00F339A5">
      <w:pPr>
        <w:spacing w:after="120"/>
        <w:jc w:val="both"/>
        <w:rPr>
          <w:snapToGrid w:val="0"/>
        </w:rPr>
      </w:pPr>
      <w:r w:rsidRPr="00F339A5">
        <w:rPr>
          <w:snapToGrid w:val="0"/>
        </w:rPr>
        <w:t>Storage of Eligibility and Student Declaration Forms should follow similar methods used for key documents such as Tax records:</w:t>
      </w:r>
    </w:p>
    <w:p w14:paraId="52521D82" w14:textId="553A5650" w:rsidR="00F339A5" w:rsidRPr="00F339A5" w:rsidRDefault="00F339A5" w:rsidP="00F339A5">
      <w:pPr>
        <w:pStyle w:val="ListParagraph"/>
        <w:numPr>
          <w:ilvl w:val="0"/>
          <w:numId w:val="6"/>
        </w:numPr>
        <w:ind w:left="357" w:hanging="357"/>
        <w:contextualSpacing w:val="0"/>
      </w:pPr>
      <w:r w:rsidRPr="00F339A5">
        <w:t>Method should ensure that the documents are secure and can be easily accessed* where required.</w:t>
      </w:r>
    </w:p>
    <w:p w14:paraId="3342ECE7" w14:textId="3A0E1547" w:rsidR="00F339A5" w:rsidRPr="00F339A5" w:rsidRDefault="00F339A5" w:rsidP="00F339A5">
      <w:pPr>
        <w:pStyle w:val="ListParagraph"/>
        <w:numPr>
          <w:ilvl w:val="0"/>
          <w:numId w:val="6"/>
        </w:numPr>
        <w:ind w:left="357" w:hanging="357"/>
        <w:contextualSpacing w:val="0"/>
      </w:pPr>
      <w:r w:rsidRPr="00F339A5">
        <w:t>Storage should be for a minimum of 3 years after the student completes or withdraws from the course</w:t>
      </w:r>
    </w:p>
    <w:p w14:paraId="7010E96F" w14:textId="3D303301" w:rsidR="00F339A5" w:rsidRPr="00F339A5" w:rsidRDefault="00F339A5" w:rsidP="00F339A5">
      <w:pPr>
        <w:pStyle w:val="ListParagraph"/>
        <w:numPr>
          <w:ilvl w:val="0"/>
          <w:numId w:val="6"/>
        </w:numPr>
        <w:ind w:left="357" w:hanging="357"/>
        <w:contextualSpacing w:val="0"/>
      </w:pPr>
      <w:r w:rsidRPr="00F339A5">
        <w:t xml:space="preserve">Where a student management system has provision and meets </w:t>
      </w:r>
      <w:r w:rsidR="00F47B7D" w:rsidRPr="00F339A5">
        <w:t>these requirements</w:t>
      </w:r>
      <w:r w:rsidRPr="00F339A5">
        <w:t>, this is acceptable method of storage</w:t>
      </w:r>
    </w:p>
    <w:p w14:paraId="27B36074" w14:textId="20176916" w:rsidR="00F339A5" w:rsidRDefault="00F339A5" w:rsidP="00472ABA">
      <w:pPr>
        <w:spacing w:after="120"/>
        <w:jc w:val="both"/>
        <w:rPr>
          <w:snapToGrid w:val="0"/>
        </w:rPr>
      </w:pPr>
      <w:r>
        <w:rPr>
          <w:snapToGrid w:val="0"/>
        </w:rPr>
        <w:t>Note that p</w:t>
      </w:r>
      <w:r w:rsidRPr="00F339A5">
        <w:rPr>
          <w:snapToGrid w:val="0"/>
        </w:rPr>
        <w:t>rovision should be made for staff churn and or software availability/licencing arrangements as appropriate</w:t>
      </w:r>
      <w:r>
        <w:rPr>
          <w:snapToGrid w:val="0"/>
        </w:rPr>
        <w:t>.</w:t>
      </w:r>
    </w:p>
    <w:p w14:paraId="4718B5B3" w14:textId="60AA43C6" w:rsidR="00FD341E" w:rsidRPr="0077178F" w:rsidRDefault="00FD341E" w:rsidP="00472ABA">
      <w:pPr>
        <w:spacing w:after="120"/>
        <w:jc w:val="both"/>
        <w:rPr>
          <w:snapToGrid w:val="0"/>
        </w:rPr>
      </w:pPr>
      <w:r>
        <w:rPr>
          <w:snapToGrid w:val="0"/>
        </w:rPr>
        <w:t xml:space="preserve">Further detail on the type of evidence that must be sighted and retained is provided in </w:t>
      </w:r>
      <w:r w:rsidR="005B1E0E">
        <w:rPr>
          <w:snapToGrid w:val="0"/>
        </w:rPr>
        <w:t xml:space="preserve">Attachment </w:t>
      </w:r>
      <w:r>
        <w:rPr>
          <w:snapToGrid w:val="0"/>
        </w:rPr>
        <w:t>2.</w:t>
      </w:r>
    </w:p>
    <w:p w14:paraId="1EBBAF19" w14:textId="01628B96" w:rsidR="00FD341E" w:rsidRPr="0077178F" w:rsidRDefault="006C4BFE" w:rsidP="006C4BFE">
      <w:pPr>
        <w:pStyle w:val="Heading3"/>
      </w:pPr>
      <w:r>
        <w:t xml:space="preserve">You can use an </w:t>
      </w:r>
      <w:r w:rsidR="00AB1BE6" w:rsidRPr="006C4BFE">
        <w:t>electronic</w:t>
      </w:r>
      <w:r w:rsidR="00AB1BE6" w:rsidRPr="0077178F">
        <w:t xml:space="preserve"> </w:t>
      </w:r>
      <w:r w:rsidR="00FD341E" w:rsidRPr="00AB1BE6">
        <w:rPr>
          <w:i/>
          <w:iCs/>
        </w:rPr>
        <w:t>Evidence of Eligibility and Student Declaration</w:t>
      </w:r>
      <w:r w:rsidR="00FD341E" w:rsidRPr="0077178F">
        <w:t xml:space="preserve"> form </w:t>
      </w:r>
    </w:p>
    <w:p w14:paraId="21391B70" w14:textId="33DBFC78" w:rsidR="00FD341E" w:rsidRPr="0077178F" w:rsidRDefault="00FD341E" w:rsidP="00FD341E">
      <w:pPr>
        <w:spacing w:after="120"/>
        <w:jc w:val="both"/>
        <w:rPr>
          <w:snapToGrid w:val="0"/>
        </w:rPr>
      </w:pPr>
      <w:r>
        <w:rPr>
          <w:snapToGrid w:val="0"/>
        </w:rPr>
        <w:t xml:space="preserve">Where the </w:t>
      </w:r>
      <w:r w:rsidRPr="00FD341E">
        <w:rPr>
          <w:snapToGrid w:val="0"/>
        </w:rPr>
        <w:t>Evidence of Eligibility and Student Declaration</w:t>
      </w:r>
      <w:r w:rsidRPr="0077178F">
        <w:rPr>
          <w:snapToGrid w:val="0"/>
        </w:rPr>
        <w:t xml:space="preserve"> form </w:t>
      </w:r>
      <w:r>
        <w:rPr>
          <w:snapToGrid w:val="0"/>
        </w:rPr>
        <w:t xml:space="preserve">is completed </w:t>
      </w:r>
      <w:r w:rsidRPr="0077178F">
        <w:rPr>
          <w:snapToGrid w:val="0"/>
        </w:rPr>
        <w:t xml:space="preserve">electronically, </w:t>
      </w:r>
      <w:r w:rsidR="005B1E0E">
        <w:rPr>
          <w:snapToGrid w:val="0"/>
        </w:rPr>
        <w:t>the provider</w:t>
      </w:r>
      <w:r w:rsidRPr="0077178F">
        <w:rPr>
          <w:snapToGrid w:val="0"/>
        </w:rPr>
        <w:t xml:space="preserve"> must ensure:</w:t>
      </w:r>
    </w:p>
    <w:p w14:paraId="26DE6ADC" w14:textId="628FA70E" w:rsidR="00FD341E" w:rsidRPr="00FD341E" w:rsidRDefault="00FD341E" w:rsidP="00FD341E">
      <w:pPr>
        <w:pStyle w:val="ListParagraph"/>
        <w:numPr>
          <w:ilvl w:val="0"/>
          <w:numId w:val="6"/>
        </w:numPr>
        <w:ind w:left="357" w:hanging="357"/>
        <w:contextualSpacing w:val="0"/>
      </w:pPr>
      <w:r w:rsidRPr="00FD341E">
        <w:t xml:space="preserve">that the information collected is </w:t>
      </w:r>
      <w:r w:rsidR="00150A37">
        <w:t>‘</w:t>
      </w:r>
      <w:r w:rsidRPr="00FD341E">
        <w:t>exactly</w:t>
      </w:r>
      <w:r w:rsidR="00150A37">
        <w:t>’</w:t>
      </w:r>
      <w:r w:rsidRPr="00FD341E">
        <w:t xml:space="preserve"> the same as that which would have been collected in hard copy; and</w:t>
      </w:r>
    </w:p>
    <w:p w14:paraId="3DB6453A" w14:textId="77777777" w:rsidR="00FD341E" w:rsidRPr="0077178F" w:rsidRDefault="00FD341E" w:rsidP="00FD341E">
      <w:pPr>
        <w:pStyle w:val="ListParagraph"/>
        <w:numPr>
          <w:ilvl w:val="0"/>
          <w:numId w:val="6"/>
        </w:numPr>
        <w:ind w:left="357" w:hanging="357"/>
        <w:contextualSpacing w:val="0"/>
        <w:rPr>
          <w:rFonts w:eastAsia="Batang"/>
          <w:lang w:eastAsia="ko-KR"/>
        </w:rPr>
      </w:pPr>
      <w:r w:rsidRPr="00FD341E">
        <w:t>an electronic action equivalent to a signature is undertaken in any instance where a</w:t>
      </w:r>
      <w:r w:rsidRPr="0077178F">
        <w:rPr>
          <w:rFonts w:eastAsia="Batang"/>
          <w:lang w:eastAsia="ko-KR"/>
        </w:rPr>
        <w:t xml:space="preserve"> signature is required on the form.</w:t>
      </w:r>
    </w:p>
    <w:p w14:paraId="1C34FAA4" w14:textId="40F1CEE0" w:rsidR="00193F32" w:rsidRPr="00D43BD3" w:rsidRDefault="00D43BD3" w:rsidP="006C4BFE">
      <w:pPr>
        <w:pStyle w:val="Heading3"/>
      </w:pPr>
      <w:r>
        <w:t xml:space="preserve">What is evidence of </w:t>
      </w:r>
      <w:r w:rsidRPr="00D43BD3">
        <w:t>Victoria</w:t>
      </w:r>
      <w:r>
        <w:t>n</w:t>
      </w:r>
      <w:r w:rsidRPr="00D43BD3">
        <w:t xml:space="preserve"> </w:t>
      </w:r>
      <w:r w:rsidR="00193F32" w:rsidRPr="00D43BD3">
        <w:t>residence</w:t>
      </w:r>
      <w:r>
        <w:t>?</w:t>
      </w:r>
      <w:r w:rsidR="00193F32" w:rsidRPr="00D43BD3">
        <w:t xml:space="preserve"> </w:t>
      </w:r>
    </w:p>
    <w:p w14:paraId="48F2CE7B" w14:textId="723ECF4A" w:rsidR="00193F32" w:rsidRPr="00193F32" w:rsidRDefault="00193F32" w:rsidP="00193F32">
      <w:pPr>
        <w:spacing w:after="120"/>
        <w:jc w:val="both"/>
        <w:rPr>
          <w:snapToGrid w:val="0"/>
        </w:rPr>
      </w:pPr>
      <w:r w:rsidRPr="00193F32">
        <w:rPr>
          <w:snapToGrid w:val="0"/>
        </w:rPr>
        <w:t xml:space="preserve">The </w:t>
      </w:r>
      <w:r>
        <w:rPr>
          <w:snapToGrid w:val="0"/>
        </w:rPr>
        <w:t>l</w:t>
      </w:r>
      <w:r w:rsidRPr="00193F32">
        <w:rPr>
          <w:snapToGrid w:val="0"/>
        </w:rPr>
        <w:t xml:space="preserve">earner will need to </w:t>
      </w:r>
      <w:r>
        <w:rPr>
          <w:snapToGrid w:val="0"/>
        </w:rPr>
        <w:t>provide evidence</w:t>
      </w:r>
      <w:r w:rsidRPr="00193F32">
        <w:rPr>
          <w:snapToGrid w:val="0"/>
        </w:rPr>
        <w:t xml:space="preserve"> of a current Victorian residential address.</w:t>
      </w:r>
    </w:p>
    <w:p w14:paraId="25E8123C" w14:textId="0C5C4876" w:rsidR="00193F32" w:rsidRDefault="00193F32" w:rsidP="00193F32">
      <w:pPr>
        <w:pStyle w:val="ListParagraph"/>
        <w:numPr>
          <w:ilvl w:val="0"/>
          <w:numId w:val="6"/>
        </w:numPr>
        <w:ind w:left="357" w:hanging="357"/>
        <w:contextualSpacing w:val="0"/>
      </w:pPr>
      <w:r w:rsidRPr="00193F32">
        <w:t>Any official photo ID showing Victorian residential address (passport, Driver’s/Marine license etc)</w:t>
      </w:r>
    </w:p>
    <w:p w14:paraId="65FFCCD4" w14:textId="77777777" w:rsidR="009B02E8" w:rsidRPr="00193F32" w:rsidRDefault="009B02E8" w:rsidP="009B02E8">
      <w:pPr>
        <w:pStyle w:val="ListParagraph"/>
        <w:numPr>
          <w:ilvl w:val="0"/>
          <w:numId w:val="6"/>
        </w:numPr>
        <w:ind w:left="357" w:hanging="357"/>
        <w:contextualSpacing w:val="0"/>
      </w:pPr>
      <w:r w:rsidRPr="00A66D4E">
        <w:t>Current healthcare, pensioner, veterans or concession card that shows your current address</w:t>
      </w:r>
      <w:r w:rsidRPr="00193F32">
        <w:t>.</w:t>
      </w:r>
    </w:p>
    <w:p w14:paraId="5310618F" w14:textId="77777777" w:rsidR="00193F32" w:rsidRPr="00193F32" w:rsidRDefault="00193F32" w:rsidP="00193F32">
      <w:pPr>
        <w:spacing w:after="120"/>
        <w:jc w:val="both"/>
        <w:rPr>
          <w:snapToGrid w:val="0"/>
        </w:rPr>
      </w:pPr>
      <w:r w:rsidRPr="00193F32">
        <w:rPr>
          <w:snapToGrid w:val="0"/>
        </w:rPr>
        <w:t>Or two documents that include:</w:t>
      </w:r>
    </w:p>
    <w:p w14:paraId="367B9C04" w14:textId="50037FAE" w:rsidR="00193F32" w:rsidRPr="00193F32" w:rsidRDefault="00193F32" w:rsidP="00193F32">
      <w:pPr>
        <w:pStyle w:val="ListParagraph"/>
        <w:numPr>
          <w:ilvl w:val="0"/>
          <w:numId w:val="6"/>
        </w:numPr>
        <w:ind w:left="357" w:hanging="357"/>
        <w:contextualSpacing w:val="0"/>
      </w:pPr>
      <w:r w:rsidRPr="00193F32">
        <w:t>Contract of sale, lease, or rental document that shows your current address</w:t>
      </w:r>
    </w:p>
    <w:p w14:paraId="3F1D22F7" w14:textId="6AED9158" w:rsidR="00193F32" w:rsidRPr="00193F32" w:rsidRDefault="00193F32" w:rsidP="00193F32">
      <w:pPr>
        <w:pStyle w:val="ListParagraph"/>
        <w:numPr>
          <w:ilvl w:val="0"/>
          <w:numId w:val="6"/>
        </w:numPr>
        <w:ind w:left="357" w:hanging="357"/>
        <w:contextualSpacing w:val="0"/>
      </w:pPr>
      <w:r w:rsidRPr="00193F32">
        <w:t>Water bill, gas bill, electricity bill or telephone that shows your current address</w:t>
      </w:r>
    </w:p>
    <w:p w14:paraId="5BD32B94" w14:textId="5D959ACD" w:rsidR="00193F32" w:rsidRPr="00193F32" w:rsidRDefault="00193F32" w:rsidP="00193F32">
      <w:pPr>
        <w:pStyle w:val="ListParagraph"/>
        <w:numPr>
          <w:ilvl w:val="0"/>
          <w:numId w:val="6"/>
        </w:numPr>
        <w:ind w:left="357" w:hanging="357"/>
        <w:contextualSpacing w:val="0"/>
      </w:pPr>
      <w:r w:rsidRPr="00193F32">
        <w:t>Current renewal notice for a driver licence or vehicle registration</w:t>
      </w:r>
    </w:p>
    <w:p w14:paraId="42F10B74" w14:textId="77777777" w:rsidR="00A66D4E" w:rsidRDefault="00193F32" w:rsidP="00193F32">
      <w:pPr>
        <w:pStyle w:val="ListParagraph"/>
        <w:numPr>
          <w:ilvl w:val="0"/>
          <w:numId w:val="6"/>
        </w:numPr>
        <w:ind w:left="357" w:hanging="357"/>
        <w:contextualSpacing w:val="0"/>
      </w:pPr>
      <w:r w:rsidRPr="00193F32">
        <w:t>Australian Taxation Office Assessment (last or current financial year)</w:t>
      </w:r>
    </w:p>
    <w:p w14:paraId="3A5B4102" w14:textId="7E8E5FE6" w:rsidR="00193F32" w:rsidRPr="00193F32" w:rsidRDefault="00193F32" w:rsidP="00193F32">
      <w:pPr>
        <w:spacing w:after="120"/>
        <w:jc w:val="both"/>
        <w:rPr>
          <w:snapToGrid w:val="0"/>
        </w:rPr>
      </w:pPr>
      <w:r w:rsidRPr="00193F32">
        <w:rPr>
          <w:snapToGrid w:val="0"/>
        </w:rPr>
        <w:lastRenderedPageBreak/>
        <w:t xml:space="preserve">If </w:t>
      </w:r>
      <w:r>
        <w:rPr>
          <w:snapToGrid w:val="0"/>
        </w:rPr>
        <w:t>t</w:t>
      </w:r>
      <w:r w:rsidRPr="00193F32">
        <w:rPr>
          <w:snapToGrid w:val="0"/>
        </w:rPr>
        <w:t xml:space="preserve">he </w:t>
      </w:r>
      <w:r>
        <w:rPr>
          <w:snapToGrid w:val="0"/>
        </w:rPr>
        <w:t>l</w:t>
      </w:r>
      <w:r w:rsidRPr="00193F32">
        <w:rPr>
          <w:snapToGrid w:val="0"/>
        </w:rPr>
        <w:t>earner still cannot establish evidence of your Victorian residence, you must provide a referee statement which must:</w:t>
      </w:r>
    </w:p>
    <w:p w14:paraId="59D9CFDA" w14:textId="3701F55D" w:rsidR="00193F32" w:rsidRPr="00193F32" w:rsidRDefault="00193F32" w:rsidP="00193F32">
      <w:pPr>
        <w:pStyle w:val="ListParagraph"/>
        <w:numPr>
          <w:ilvl w:val="0"/>
          <w:numId w:val="6"/>
        </w:numPr>
        <w:ind w:left="357" w:hanging="357"/>
        <w:contextualSpacing w:val="0"/>
      </w:pPr>
      <w:r w:rsidRPr="00193F32">
        <w:t>be signed by a Victorian driver licence holder who has known you for 12 months or more, and</w:t>
      </w:r>
    </w:p>
    <w:p w14:paraId="3BBD242F" w14:textId="612EBF88" w:rsidR="00472ABA" w:rsidRPr="00193F32" w:rsidRDefault="00193F32" w:rsidP="00193F32">
      <w:pPr>
        <w:pStyle w:val="ListParagraph"/>
        <w:numPr>
          <w:ilvl w:val="0"/>
          <w:numId w:val="6"/>
        </w:numPr>
        <w:ind w:left="357" w:hanging="357"/>
        <w:contextualSpacing w:val="0"/>
      </w:pPr>
      <w:r w:rsidRPr="00193F32">
        <w:t>The referee's name, licence number and signature.</w:t>
      </w:r>
    </w:p>
    <w:p w14:paraId="6F41658D" w14:textId="3C91AEB1" w:rsidR="002545C9" w:rsidRDefault="006C4BFE" w:rsidP="006C4BFE">
      <w:pPr>
        <w:pStyle w:val="Heading3"/>
      </w:pPr>
      <w:r>
        <w:t>What is evidence of ‘n</w:t>
      </w:r>
      <w:r w:rsidR="002545C9">
        <w:t>ot enrolled at school</w:t>
      </w:r>
      <w:r>
        <w:t>’</w:t>
      </w:r>
      <w:r w:rsidR="002545C9">
        <w:t xml:space="preserve"> (including people aged under 17)</w:t>
      </w:r>
      <w:r w:rsidR="00AB1BE6">
        <w:t>?</w:t>
      </w:r>
    </w:p>
    <w:p w14:paraId="29A2F5D4" w14:textId="5E3E22F2" w:rsidR="002545C9" w:rsidRDefault="00B46640" w:rsidP="002545C9">
      <w:r>
        <w:t>Learners must no</w:t>
      </w:r>
      <w:r w:rsidR="005E1F5D">
        <w:t>t</w:t>
      </w:r>
      <w:r>
        <w:t xml:space="preserve"> be enrolled in school to be eligible for ACFE Board funded </w:t>
      </w:r>
      <w:r w:rsidR="005E1F5D">
        <w:t>p</w:t>
      </w:r>
      <w:r>
        <w:t>re-</w:t>
      </w:r>
      <w:r w:rsidR="005E1F5D">
        <w:t>a</w:t>
      </w:r>
      <w:r>
        <w:t xml:space="preserve">ccredited training. All </w:t>
      </w:r>
      <w:r w:rsidR="00193F32">
        <w:t>l</w:t>
      </w:r>
      <w:r>
        <w:t xml:space="preserve">earners must complete the </w:t>
      </w:r>
      <w:r w:rsidRPr="00B46640">
        <w:rPr>
          <w:i/>
          <w:iCs/>
        </w:rPr>
        <w:t>Student School Attend</w:t>
      </w:r>
      <w:r>
        <w:rPr>
          <w:i/>
          <w:iCs/>
        </w:rPr>
        <w:t>a</w:t>
      </w:r>
      <w:r w:rsidRPr="00B46640">
        <w:rPr>
          <w:i/>
          <w:iCs/>
        </w:rPr>
        <w:t>nce Status Declaration</w:t>
      </w:r>
      <w:r>
        <w:t xml:space="preserve"> </w:t>
      </w:r>
      <w:r w:rsidR="006C4BFE">
        <w:t>in</w:t>
      </w:r>
      <w:r>
        <w:t xml:space="preserve"> </w:t>
      </w:r>
      <w:r w:rsidR="006C4BFE">
        <w:t>Attachment 1</w:t>
      </w:r>
      <w:r>
        <w:t>.</w:t>
      </w:r>
    </w:p>
    <w:p w14:paraId="0CD5C7F9" w14:textId="10CF7728" w:rsidR="00556273" w:rsidRDefault="002545C9" w:rsidP="002545C9">
      <w:r>
        <w:t>Victoria aged from 6 to 17 years are legally required to be at school unless they’ve been granted an exemption from school attendance and enrolment (‘exemption’).</w:t>
      </w:r>
      <w:r w:rsidR="00193F32">
        <w:t xml:space="preserve"> </w:t>
      </w:r>
      <w:r>
        <w:t xml:space="preserve">You can enrol a </w:t>
      </w:r>
      <w:r w:rsidR="00193F32">
        <w:t>learner</w:t>
      </w:r>
      <w:r>
        <w:t xml:space="preserve"> who will be under 17 when their program starts </w:t>
      </w:r>
      <w:r w:rsidR="00193F32">
        <w:t>only if</w:t>
      </w:r>
      <w:r>
        <w:t xml:space="preserve"> they have an exemption.</w:t>
      </w:r>
    </w:p>
    <w:p w14:paraId="6CF12197" w14:textId="5BC40529" w:rsidR="006C4BFE" w:rsidRDefault="00F2758B" w:rsidP="002545C9">
      <w:r w:rsidRPr="00F2758B">
        <w:t xml:space="preserve">Additional evidence </w:t>
      </w:r>
      <w:r>
        <w:t>that must</w:t>
      </w:r>
      <w:r w:rsidRPr="00F2758B">
        <w:t xml:space="preserve"> be sighted and retained for students under 17 years of age</w:t>
      </w:r>
      <w:r>
        <w:t xml:space="preserve"> is detailed in Attachment 2</w:t>
      </w:r>
      <w:r w:rsidR="006C4BFE">
        <w:t xml:space="preserve"> and includes evidence of </w:t>
      </w:r>
      <w:r w:rsidR="00F47B7D">
        <w:t>‘</w:t>
      </w:r>
      <w:r w:rsidR="006C4BFE">
        <w:t>Exemption From School</w:t>
      </w:r>
      <w:r w:rsidR="00F47B7D">
        <w:t>’</w:t>
      </w:r>
      <w:r w:rsidR="006C4BFE">
        <w:t xml:space="preserve"> that has been endorsed by </w:t>
      </w:r>
      <w:r w:rsidR="00BF6E24">
        <w:t>the</w:t>
      </w:r>
      <w:r w:rsidR="00E76F15">
        <w:t>ir</w:t>
      </w:r>
      <w:r w:rsidR="00BF6E24">
        <w:t xml:space="preserve"> </w:t>
      </w:r>
      <w:r w:rsidR="006C4BFE">
        <w:t>School</w:t>
      </w:r>
      <w:r w:rsidR="00E76F15">
        <w:t xml:space="preserve"> </w:t>
      </w:r>
      <w:r w:rsidR="006C4BFE">
        <w:t>Principal or a Department Regional Director.</w:t>
      </w:r>
    </w:p>
    <w:p w14:paraId="5116E4E8" w14:textId="77777777" w:rsidR="008D52A3" w:rsidRDefault="008D52A3" w:rsidP="008D52A3">
      <w:pPr>
        <w:pStyle w:val="Heading2"/>
      </w:pPr>
      <w:bookmarkStart w:id="4" w:name="_Toc17101895"/>
      <w:bookmarkStart w:id="5" w:name="_Toc422494263"/>
      <w:bookmarkStart w:id="6" w:name="_Toc422495673"/>
      <w:bookmarkStart w:id="7" w:name="_Toc422732286"/>
      <w:bookmarkStart w:id="8" w:name="_Toc422736710"/>
      <w:bookmarkStart w:id="9" w:name="_Toc422736978"/>
      <w:bookmarkStart w:id="10" w:name="_Toc422737374"/>
      <w:bookmarkStart w:id="11" w:name="_Toc422738623"/>
      <w:bookmarkStart w:id="12" w:name="_Toc422738780"/>
      <w:bookmarkStart w:id="13" w:name="_Toc423007948"/>
      <w:bookmarkStart w:id="14" w:name="_Toc423094598"/>
      <w:bookmarkStart w:id="15" w:name="_Toc423095609"/>
      <w:bookmarkStart w:id="16" w:name="_Toc455409034"/>
      <w:bookmarkStart w:id="17" w:name="_Toc455494830"/>
      <w:bookmarkStart w:id="18" w:name="_Toc490812517"/>
      <w:bookmarkStart w:id="19" w:name="_Toc514681841"/>
      <w:bookmarkStart w:id="20" w:name="_Toc519072609"/>
      <w:bookmarkStart w:id="21" w:name="_Toc520300887"/>
      <w:r>
        <w:t>Privacy notice for student enrolment</w:t>
      </w:r>
      <w:bookmarkEnd w:id="4"/>
    </w:p>
    <w:p w14:paraId="76587796" w14:textId="77777777" w:rsidR="008D52A3" w:rsidRPr="008D52A3" w:rsidRDefault="008D52A3" w:rsidP="008D52A3">
      <w:pPr>
        <w:pStyle w:val="ESBodyText"/>
        <w:rPr>
          <w:rFonts w:ascii="Arial" w:eastAsiaTheme="minorHAnsi" w:hAnsi="Arial"/>
          <w:color w:val="000000"/>
          <w:sz w:val="21"/>
          <w:szCs w:val="21"/>
          <w:shd w:val="clear" w:color="auto" w:fill="FFFFFF"/>
          <w:lang w:val="en-AU"/>
        </w:rPr>
      </w:pPr>
      <w:r w:rsidRPr="008D52A3">
        <w:rPr>
          <w:rFonts w:ascii="Arial" w:eastAsiaTheme="minorHAnsi" w:hAnsi="Arial"/>
          <w:color w:val="000000"/>
          <w:sz w:val="21"/>
          <w:szCs w:val="21"/>
          <w:shd w:val="clear" w:color="auto" w:fill="FFFFFF"/>
          <w:lang w:val="en-AU"/>
        </w:rPr>
        <w:t xml:space="preserve">When enrolling learners in ACFE Board pre-accredited training, Learn Local providers are required to use the student enrolment privacy notice set out in the latest version of the </w:t>
      </w:r>
      <w:hyperlink r:id="rId14" w:history="1">
        <w:r w:rsidRPr="008D52A3">
          <w:rPr>
            <w:rFonts w:ascii="Arial" w:eastAsiaTheme="minorHAnsi" w:hAnsi="Arial"/>
            <w:color w:val="364283"/>
            <w:sz w:val="21"/>
            <w:szCs w:val="21"/>
            <w:u w:val="single"/>
            <w:shd w:val="clear" w:color="auto" w:fill="FFFFFF"/>
            <w:lang w:val="en-AU"/>
          </w:rPr>
          <w:t>Victorian VET Student Statistical Collection Guidelines</w:t>
        </w:r>
      </w:hyperlink>
      <w:r w:rsidRPr="008D52A3">
        <w:rPr>
          <w:rFonts w:ascii="Arial" w:eastAsiaTheme="minorHAnsi" w:hAnsi="Arial"/>
          <w:color w:val="000000"/>
          <w:sz w:val="21"/>
          <w:szCs w:val="21"/>
          <w:shd w:val="clear" w:color="auto" w:fill="FFFFFF"/>
          <w:lang w:val="en-AU"/>
        </w:rPr>
        <w:t>.</w:t>
      </w:r>
    </w:p>
    <w:p w14:paraId="3AF0B77E" w14:textId="77777777" w:rsidR="008D52A3" w:rsidRPr="008D52A3" w:rsidRDefault="008D52A3" w:rsidP="008D52A3">
      <w:pPr>
        <w:pStyle w:val="ESBodyText"/>
        <w:rPr>
          <w:rFonts w:ascii="Arial" w:eastAsiaTheme="minorHAnsi" w:hAnsi="Arial"/>
          <w:color w:val="000000"/>
          <w:sz w:val="21"/>
          <w:szCs w:val="21"/>
          <w:shd w:val="clear" w:color="auto" w:fill="FFFFFF"/>
          <w:lang w:val="en-AU"/>
        </w:rPr>
      </w:pPr>
      <w:r w:rsidRPr="008D52A3">
        <w:rPr>
          <w:rFonts w:ascii="Arial" w:eastAsiaTheme="minorHAnsi" w:hAnsi="Arial"/>
          <w:color w:val="000000"/>
          <w:sz w:val="21"/>
          <w:szCs w:val="21"/>
          <w:shd w:val="clear" w:color="auto" w:fill="FFFFFF"/>
          <w:lang w:val="en-AU"/>
        </w:rPr>
        <w:t xml:space="preserve">The Student Enrolment Privacy Notice the </w:t>
      </w:r>
      <w:r w:rsidRPr="008D52A3">
        <w:rPr>
          <w:rFonts w:ascii="Arial" w:eastAsiaTheme="minorHAnsi" w:hAnsi="Arial"/>
          <w:color w:val="364283"/>
          <w:sz w:val="21"/>
          <w:szCs w:val="21"/>
          <w:u w:val="single"/>
          <w:shd w:val="clear" w:color="auto" w:fill="FFFFFF"/>
          <w:lang w:val="en-AU"/>
        </w:rPr>
        <w:t>Victorian VET Student Statistical Collection Guidelines – 2022</w:t>
      </w:r>
      <w:r w:rsidRPr="008D52A3">
        <w:rPr>
          <w:rFonts w:ascii="Arial" w:eastAsiaTheme="minorHAnsi" w:hAnsi="Arial"/>
          <w:color w:val="364283"/>
          <w:sz w:val="21"/>
          <w:szCs w:val="21"/>
          <w:shd w:val="clear" w:color="auto" w:fill="FFFFFF"/>
          <w:lang w:val="en-AU"/>
        </w:rPr>
        <w:t xml:space="preserve"> </w:t>
      </w:r>
      <w:r w:rsidRPr="008D52A3">
        <w:rPr>
          <w:rFonts w:ascii="Arial" w:eastAsiaTheme="minorHAnsi" w:hAnsi="Arial"/>
          <w:color w:val="000000"/>
          <w:sz w:val="21"/>
          <w:szCs w:val="21"/>
          <w:shd w:val="clear" w:color="auto" w:fill="FFFFFF"/>
          <w:lang w:val="en-AU"/>
        </w:rPr>
        <w:t>which is available from the Department’s website.</w:t>
      </w:r>
    </w:p>
    <w:p w14:paraId="3FBC3C4F" w14:textId="77777777" w:rsidR="008D52A3" w:rsidRPr="008D52A3" w:rsidRDefault="008D52A3" w:rsidP="008D52A3">
      <w:pPr>
        <w:pStyle w:val="ESBodyText"/>
        <w:rPr>
          <w:rFonts w:ascii="Arial" w:eastAsiaTheme="minorHAnsi" w:hAnsi="Arial"/>
          <w:color w:val="000000"/>
          <w:sz w:val="21"/>
          <w:szCs w:val="21"/>
          <w:shd w:val="clear" w:color="auto" w:fill="FFFFFF"/>
          <w:lang w:val="en-AU"/>
        </w:rPr>
      </w:pPr>
      <w:r w:rsidRPr="008D52A3">
        <w:rPr>
          <w:rFonts w:ascii="Arial" w:eastAsiaTheme="minorHAnsi" w:hAnsi="Arial"/>
          <w:color w:val="000000"/>
          <w:sz w:val="21"/>
          <w:szCs w:val="21"/>
          <w:shd w:val="clear" w:color="auto" w:fill="FFFFFF"/>
          <w:lang w:val="en-AU"/>
        </w:rPr>
        <w:t>The privacy notice must be used in all enrolment forms for all students who are commencing or re-enrolling. Providers may need to add further information to cover their training provider’s use of student data.</w:t>
      </w:r>
    </w:p>
    <w:p w14:paraId="33626CE1" w14:textId="433955DB" w:rsidR="008D52A3" w:rsidRPr="008D52A3" w:rsidRDefault="008D52A3" w:rsidP="008D52A3">
      <w:pPr>
        <w:pStyle w:val="ESBodyText"/>
        <w:rPr>
          <w:rFonts w:ascii="Arial" w:eastAsiaTheme="minorHAnsi" w:hAnsi="Arial"/>
          <w:color w:val="000000"/>
          <w:sz w:val="21"/>
          <w:szCs w:val="21"/>
          <w:shd w:val="clear" w:color="auto" w:fill="FFFFFF"/>
          <w:lang w:val="en-AU"/>
        </w:rPr>
      </w:pPr>
      <w:r w:rsidRPr="008D52A3">
        <w:rPr>
          <w:rFonts w:ascii="Arial" w:eastAsiaTheme="minorHAnsi" w:hAnsi="Arial"/>
          <w:color w:val="000000"/>
          <w:sz w:val="21"/>
          <w:szCs w:val="21"/>
          <w:shd w:val="clear" w:color="auto" w:fill="FFFFFF"/>
          <w:lang w:val="en-AU"/>
        </w:rPr>
        <w:t>Where electronic enrolment forms are provided, appropriate electronic confirmation procedures should be implemented for the student to confirm that the details provided are correct and that the student has accepted the privacy notice.</w:t>
      </w:r>
      <w:bookmarkEnd w:id="5"/>
      <w:bookmarkEnd w:id="6"/>
      <w:bookmarkEnd w:id="7"/>
      <w:bookmarkEnd w:id="8"/>
      <w:bookmarkEnd w:id="9"/>
      <w:bookmarkEnd w:id="10"/>
      <w:bookmarkEnd w:id="11"/>
      <w:bookmarkEnd w:id="12"/>
      <w:bookmarkEnd w:id="13"/>
      <w:bookmarkEnd w:id="14"/>
      <w:bookmarkEnd w:id="15"/>
      <w:bookmarkEnd w:id="16"/>
      <w:bookmarkEnd w:id="17"/>
      <w:r w:rsidRPr="008D52A3">
        <w:rPr>
          <w:rFonts w:ascii="Arial" w:eastAsiaTheme="minorHAnsi" w:hAnsi="Arial"/>
          <w:color w:val="000000"/>
          <w:sz w:val="21"/>
          <w:szCs w:val="21"/>
          <w:shd w:val="clear" w:color="auto" w:fill="FFFFFF"/>
          <w:lang w:val="en-AU"/>
        </w:rPr>
        <w:t xml:space="preserve"> Please ensure that you are using the latest version of the </w:t>
      </w:r>
      <w:hyperlink r:id="rId15" w:history="1">
        <w:r w:rsidRPr="008D52A3">
          <w:rPr>
            <w:rFonts w:ascii="Arial" w:eastAsiaTheme="minorHAnsi" w:hAnsi="Arial"/>
            <w:color w:val="364283"/>
            <w:sz w:val="21"/>
            <w:szCs w:val="21"/>
            <w:u w:val="single"/>
            <w:shd w:val="clear" w:color="auto" w:fill="FFFFFF"/>
            <w:lang w:val="en-AU"/>
          </w:rPr>
          <w:t>Victorian VET Student Statistical Collection Guidelines</w:t>
        </w:r>
      </w:hyperlink>
      <w:r w:rsidRPr="008D52A3">
        <w:rPr>
          <w:rFonts w:ascii="Arial" w:eastAsiaTheme="minorHAnsi" w:hAnsi="Arial"/>
          <w:color w:val="000000"/>
          <w:sz w:val="21"/>
          <w:szCs w:val="21"/>
          <w:shd w:val="clear" w:color="auto" w:fill="FFFFFF"/>
          <w:lang w:val="en-AU"/>
        </w:rPr>
        <w:t xml:space="preserve"> at all times.</w:t>
      </w:r>
      <w:bookmarkEnd w:id="18"/>
      <w:bookmarkEnd w:id="19"/>
      <w:bookmarkEnd w:id="20"/>
      <w:bookmarkEnd w:id="21"/>
    </w:p>
    <w:p w14:paraId="066A74FE" w14:textId="6BAA7C4F" w:rsidR="009F3446" w:rsidRDefault="006C4BFE" w:rsidP="00AB1BE6">
      <w:pPr>
        <w:pStyle w:val="Heading2"/>
      </w:pPr>
      <w:r>
        <w:t>You must report your data accurately to receive payment</w:t>
      </w:r>
    </w:p>
    <w:p w14:paraId="3E44028B" w14:textId="0AA16DA3" w:rsidR="00AB1BE6" w:rsidRDefault="00AB1BE6" w:rsidP="002100ED">
      <w:r>
        <w:t>L</w:t>
      </w:r>
      <w:r w:rsidRPr="00AB1BE6">
        <w:t>ate or inaccurately reported data on student eligibility will result in delayed or withheld payments.</w:t>
      </w:r>
      <w:r>
        <w:t xml:space="preserve"> </w:t>
      </w:r>
    </w:p>
    <w:p w14:paraId="093F4D43" w14:textId="3894E59C" w:rsidR="00AB1BE6" w:rsidRPr="00AB1BE6" w:rsidRDefault="00AB1BE6" w:rsidP="00AB1BE6">
      <w:r w:rsidRPr="00AB1BE6">
        <w:t>The</w:t>
      </w:r>
      <w:r>
        <w:t xml:space="preserve"> </w:t>
      </w:r>
      <w:hyperlink r:id="rId16" w:history="1">
        <w:r w:rsidRPr="00AB1BE6">
          <w:rPr>
            <w:color w:val="364283"/>
            <w:u w:val="single"/>
          </w:rPr>
          <w:t>Victorian VET Student Statistical Data Collection</w:t>
        </w:r>
        <w:r>
          <w:rPr>
            <w:color w:val="364283"/>
            <w:u w:val="single"/>
          </w:rPr>
          <w:t xml:space="preserve"> </w:t>
        </w:r>
        <w:r w:rsidRPr="00AB1BE6">
          <w:rPr>
            <w:color w:val="364283"/>
            <w:u w:val="single"/>
          </w:rPr>
          <w:t>Guidelines</w:t>
        </w:r>
      </w:hyperlink>
      <w:r>
        <w:t xml:space="preserve"> </w:t>
      </w:r>
      <w:r w:rsidRPr="00AB1BE6">
        <w:t xml:space="preserve">is the primary reference when reporting data to SVTS. Specific exceptions relating to agreed Service Agreement and Delivery Plan are detailed in the </w:t>
      </w:r>
      <w:r w:rsidRPr="00AB1BE6">
        <w:rPr>
          <w:color w:val="364283"/>
          <w:u w:val="single"/>
        </w:rPr>
        <w:t>2022 Pre-accredited Training Data Reporting Guidelines</w:t>
      </w:r>
      <w:r w:rsidRPr="00AB1BE6">
        <w:t>.</w:t>
      </w:r>
    </w:p>
    <w:p w14:paraId="0B62EFEE" w14:textId="77777777" w:rsidR="00AB1BE6" w:rsidRDefault="00AB1BE6" w:rsidP="002100ED"/>
    <w:p w14:paraId="47C27934" w14:textId="77777777" w:rsidR="00B46640" w:rsidRDefault="00B46640">
      <w:r>
        <w:br w:type="page"/>
      </w:r>
    </w:p>
    <w:p w14:paraId="61F4E9F0" w14:textId="65B96997" w:rsidR="00472ABA" w:rsidRPr="00472ABA" w:rsidRDefault="00472ABA" w:rsidP="00472ABA">
      <w:pPr>
        <w:pStyle w:val="Heading1"/>
        <w:rPr>
          <w:sz w:val="25"/>
          <w:szCs w:val="25"/>
        </w:rPr>
      </w:pPr>
      <w:r w:rsidRPr="00472ABA">
        <w:rPr>
          <w:sz w:val="25"/>
          <w:szCs w:val="25"/>
        </w:rPr>
        <w:lastRenderedPageBreak/>
        <w:t xml:space="preserve">Attachment </w:t>
      </w:r>
      <w:r w:rsidR="00FD341E">
        <w:rPr>
          <w:sz w:val="25"/>
          <w:szCs w:val="25"/>
        </w:rPr>
        <w:t>1</w:t>
      </w:r>
      <w:r w:rsidRPr="00472ABA">
        <w:rPr>
          <w:sz w:val="25"/>
          <w:szCs w:val="25"/>
        </w:rPr>
        <w:t xml:space="preserve"> - ELIGIBILITY AND STUDENT DECLARATION FORM</w:t>
      </w:r>
    </w:p>
    <w:p w14:paraId="75CB4A77" w14:textId="1AD9AC8C" w:rsidR="00996E5D" w:rsidRPr="00472ABA" w:rsidRDefault="00472ABA" w:rsidP="00996E5D">
      <w:pPr>
        <w:pStyle w:val="Heading1"/>
        <w:rPr>
          <w:rFonts w:eastAsia="Calibri"/>
          <w:color w:val="002060"/>
          <w:sz w:val="20"/>
          <w:lang w:val="en-US"/>
        </w:rPr>
      </w:pPr>
      <w:r w:rsidRPr="0077178F">
        <w:rPr>
          <w:rFonts w:eastAsia="Calibri"/>
          <w:color w:val="002060"/>
          <w:sz w:val="20"/>
          <w:lang w:val="en-US"/>
        </w:rPr>
        <w:t xml:space="preserve">SECTION </w:t>
      </w:r>
      <w:r w:rsidR="00996E5D" w:rsidRPr="00472ABA">
        <w:rPr>
          <w:rFonts w:eastAsia="Calibri"/>
          <w:color w:val="002060"/>
          <w:sz w:val="20"/>
          <w:lang w:val="en-US"/>
        </w:rPr>
        <w:t>A: EVIDENCE OF CITIZENSHIP/RESIDENCY AND AGE</w:t>
      </w:r>
    </w:p>
    <w:p w14:paraId="66CE5FF6" w14:textId="77777777" w:rsidR="00996E5D" w:rsidRPr="0077178F" w:rsidRDefault="00996E5D" w:rsidP="00996E5D">
      <w:pPr>
        <w:spacing w:after="120"/>
        <w:rPr>
          <w:rFonts w:eastAsia="Calibri"/>
          <w:b/>
          <w:sz w:val="18"/>
          <w:szCs w:val="18"/>
          <w:lang w:val="en-US"/>
        </w:rPr>
      </w:pPr>
      <w:r w:rsidRPr="0077178F">
        <w:rPr>
          <w:rFonts w:eastAsia="Calibri"/>
          <w:b/>
          <w:sz w:val="18"/>
          <w:szCs w:val="18"/>
          <w:lang w:val="en-US"/>
        </w:rPr>
        <w:t xml:space="preserve">TO BE COMPLETED BY AN AUTHORISED DELEGATE OF THE TRAINING PROVIDER – </w:t>
      </w:r>
      <w:r w:rsidRPr="0077178F">
        <w:rPr>
          <w:rFonts w:eastAsia="Calibri"/>
          <w:b/>
          <w:color w:val="FF0000"/>
          <w:sz w:val="18"/>
          <w:szCs w:val="18"/>
          <w:lang w:val="en-US"/>
        </w:rPr>
        <w:t>DON’T LEAVE ANY SECTIONS BLANK</w:t>
      </w:r>
    </w:p>
    <w:tbl>
      <w:tblPr>
        <w:tblStyle w:val="TableGrid1"/>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2213"/>
        <w:gridCol w:w="738"/>
        <w:gridCol w:w="417"/>
        <w:gridCol w:w="819"/>
        <w:gridCol w:w="447"/>
        <w:gridCol w:w="1324"/>
        <w:gridCol w:w="416"/>
        <w:gridCol w:w="2847"/>
      </w:tblGrid>
      <w:tr w:rsidR="00996E5D" w:rsidRPr="0077178F" w14:paraId="72D50507" w14:textId="77777777" w:rsidTr="00996E5D">
        <w:trPr>
          <w:trHeight w:val="682"/>
        </w:trPr>
        <w:tc>
          <w:tcPr>
            <w:tcW w:w="1364" w:type="pct"/>
            <w:gridSpan w:val="2"/>
            <w:tcBorders>
              <w:right w:val="single" w:sz="4" w:space="0" w:color="auto"/>
            </w:tcBorders>
            <w:vAlign w:val="bottom"/>
          </w:tcPr>
          <w:p w14:paraId="16443F87" w14:textId="77777777" w:rsidR="00996E5D" w:rsidRPr="0077178F" w:rsidRDefault="00996E5D" w:rsidP="00941918">
            <w:pPr>
              <w:rPr>
                <w:rFonts w:eastAsia="Calibri"/>
                <w:b/>
                <w:sz w:val="20"/>
              </w:rPr>
            </w:pPr>
            <w:r w:rsidRPr="0077178F">
              <w:rPr>
                <w:rFonts w:eastAsia="Calibri"/>
                <w:b/>
                <w:sz w:val="20"/>
              </w:rPr>
              <w:t xml:space="preserve">I confirm that in relation to: </w:t>
            </w:r>
          </w:p>
          <w:p w14:paraId="5345EBBE" w14:textId="77777777" w:rsidR="00996E5D" w:rsidRPr="0077178F" w:rsidRDefault="00996E5D" w:rsidP="00941918">
            <w:pPr>
              <w:spacing w:after="240"/>
              <w:rPr>
                <w:rFonts w:eastAsia="Calibri"/>
                <w:sz w:val="20"/>
              </w:rPr>
            </w:pPr>
            <w:r w:rsidRPr="0077178F">
              <w:rPr>
                <w:rFonts w:eastAsia="Calibri"/>
                <w:sz w:val="20"/>
              </w:rPr>
              <w:t>(</w:t>
            </w:r>
            <w:r w:rsidRPr="0077178F">
              <w:rPr>
                <w:rFonts w:eastAsia="Calibri"/>
                <w:i/>
                <w:sz w:val="20"/>
              </w:rPr>
              <w:t>student’s full name</w:t>
            </w:r>
            <w:r w:rsidRPr="0077178F">
              <w:rPr>
                <w:rFonts w:eastAsia="Calibri"/>
                <w:sz w:val="20"/>
              </w:rPr>
              <w:t xml:space="preserve">): </w:t>
            </w:r>
          </w:p>
        </w:tc>
        <w:tc>
          <w:tcPr>
            <w:tcW w:w="3636" w:type="pct"/>
            <w:gridSpan w:val="7"/>
            <w:tcBorders>
              <w:top w:val="single" w:sz="4" w:space="0" w:color="auto"/>
              <w:left w:val="single" w:sz="4" w:space="0" w:color="auto"/>
              <w:bottom w:val="single" w:sz="4" w:space="0" w:color="auto"/>
              <w:right w:val="single" w:sz="4" w:space="0" w:color="auto"/>
            </w:tcBorders>
            <w:vAlign w:val="bottom"/>
          </w:tcPr>
          <w:p w14:paraId="3C71BFBA" w14:textId="77777777" w:rsidR="00996E5D" w:rsidRPr="0077178F" w:rsidRDefault="00996E5D" w:rsidP="00941918">
            <w:pPr>
              <w:spacing w:before="240" w:after="120"/>
              <w:rPr>
                <w:rFonts w:eastAsia="Calibri"/>
                <w:sz w:val="20"/>
              </w:rPr>
            </w:pPr>
          </w:p>
        </w:tc>
      </w:tr>
      <w:tr w:rsidR="00996E5D" w:rsidRPr="0077178F" w14:paraId="2EA75294" w14:textId="77777777" w:rsidTr="00996E5D">
        <w:trPr>
          <w:trHeight w:val="315"/>
        </w:trPr>
        <w:tc>
          <w:tcPr>
            <w:tcW w:w="5000" w:type="pct"/>
            <w:gridSpan w:val="9"/>
            <w:vAlign w:val="bottom"/>
          </w:tcPr>
          <w:p w14:paraId="712EE22A" w14:textId="77777777" w:rsidR="00996E5D" w:rsidRPr="0077178F" w:rsidRDefault="00996E5D" w:rsidP="00941918">
            <w:pPr>
              <w:spacing w:before="120" w:after="120"/>
              <w:rPr>
                <w:rFonts w:eastAsia="Calibri"/>
                <w:sz w:val="20"/>
              </w:rPr>
            </w:pPr>
            <w:r w:rsidRPr="0077178F">
              <w:rPr>
                <w:rFonts w:eastAsia="Calibri"/>
                <w:sz w:val="20"/>
              </w:rPr>
              <w:t xml:space="preserve">I have sighted </w:t>
            </w:r>
            <w:r w:rsidRPr="0077178F">
              <w:rPr>
                <w:rFonts w:eastAsia="Calibri"/>
                <w:b/>
                <w:bCs/>
                <w:sz w:val="20"/>
              </w:rPr>
              <w:t>ONE</w:t>
            </w:r>
            <w:r w:rsidRPr="0077178F">
              <w:rPr>
                <w:rFonts w:eastAsia="Calibri"/>
                <w:b/>
                <w:sz w:val="20"/>
              </w:rPr>
              <w:t xml:space="preserve"> </w:t>
            </w:r>
            <w:r w:rsidRPr="0077178F">
              <w:rPr>
                <w:rFonts w:eastAsia="Calibri"/>
                <w:sz w:val="20"/>
              </w:rPr>
              <w:t>of the following:</w:t>
            </w:r>
          </w:p>
        </w:tc>
      </w:tr>
      <w:tr w:rsidR="00996E5D" w:rsidRPr="0077178F" w14:paraId="2B0291A9" w14:textId="77777777" w:rsidTr="00996E5D">
        <w:tc>
          <w:tcPr>
            <w:tcW w:w="216" w:type="pct"/>
          </w:tcPr>
          <w:sdt>
            <w:sdtPr>
              <w:rPr>
                <w:rFonts w:eastAsia="Calibri"/>
                <w:sz w:val="20"/>
              </w:rPr>
              <w:id w:val="646556463"/>
              <w14:checkbox>
                <w14:checked w14:val="0"/>
                <w14:checkedState w14:val="2612" w14:font="MS Gothic"/>
                <w14:uncheckedState w14:val="2610" w14:font="MS Gothic"/>
              </w14:checkbox>
            </w:sdtPr>
            <w:sdtEndPr/>
            <w:sdtContent>
              <w:p w14:paraId="6417D234"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sdtContent>
          </w:sdt>
        </w:tc>
        <w:tc>
          <w:tcPr>
            <w:tcW w:w="2172" w:type="pct"/>
            <w:gridSpan w:val="4"/>
          </w:tcPr>
          <w:p w14:paraId="00E7F7F3" w14:textId="77777777" w:rsidR="00996E5D" w:rsidRPr="0077178F" w:rsidRDefault="00996E5D" w:rsidP="00941918">
            <w:pPr>
              <w:spacing w:before="40"/>
              <w:rPr>
                <w:rFonts w:eastAsia="Calibri"/>
                <w:sz w:val="20"/>
              </w:rPr>
            </w:pPr>
            <w:r w:rsidRPr="0077178F">
              <w:rPr>
                <w:rFonts w:eastAsia="Calibri"/>
                <w:sz w:val="20"/>
              </w:rPr>
              <w:t>Australian Birth Certificate (not Birth Extract)</w:t>
            </w:r>
          </w:p>
        </w:tc>
        <w:tc>
          <w:tcPr>
            <w:tcW w:w="232" w:type="pct"/>
          </w:tcPr>
          <w:sdt>
            <w:sdtPr>
              <w:rPr>
                <w:rFonts w:eastAsia="Calibri"/>
                <w:sz w:val="20"/>
              </w:rPr>
              <w:id w:val="-1245100796"/>
              <w14:checkbox>
                <w14:checked w14:val="0"/>
                <w14:checkedState w14:val="2612" w14:font="MS Gothic"/>
                <w14:uncheckedState w14:val="2610" w14:font="MS Gothic"/>
              </w14:checkbox>
            </w:sdtPr>
            <w:sdtEndPr/>
            <w:sdtContent>
              <w:p w14:paraId="5E1FDDB2"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9" w:type="pct"/>
            <w:gridSpan w:val="3"/>
          </w:tcPr>
          <w:p w14:paraId="0788ED41" w14:textId="77777777" w:rsidR="00996E5D" w:rsidRPr="0077178F" w:rsidRDefault="00996E5D" w:rsidP="00941918">
            <w:pPr>
              <w:spacing w:before="40"/>
              <w:rPr>
                <w:rFonts w:eastAsia="Calibri"/>
                <w:sz w:val="20"/>
              </w:rPr>
            </w:pPr>
            <w:r w:rsidRPr="0077178F">
              <w:rPr>
                <w:rFonts w:eastAsia="Calibri"/>
                <w:sz w:val="20"/>
              </w:rPr>
              <w:t>Current Australian Passport</w:t>
            </w:r>
          </w:p>
        </w:tc>
      </w:tr>
      <w:tr w:rsidR="00996E5D" w:rsidRPr="0077178F" w14:paraId="4F1BF5B8" w14:textId="77777777" w:rsidTr="00996E5D">
        <w:sdt>
          <w:sdtPr>
            <w:rPr>
              <w:rFonts w:eastAsia="Calibri"/>
              <w:sz w:val="20"/>
            </w:rPr>
            <w:id w:val="1088432277"/>
            <w14:checkbox>
              <w14:checked w14:val="0"/>
              <w14:checkedState w14:val="2612" w14:font="MS Gothic"/>
              <w14:uncheckedState w14:val="2610" w14:font="MS Gothic"/>
            </w14:checkbox>
          </w:sdtPr>
          <w:sdtEndPr/>
          <w:sdtContent>
            <w:tc>
              <w:tcPr>
                <w:tcW w:w="216" w:type="pct"/>
              </w:tcPr>
              <w:p w14:paraId="1C9AB8F8"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tc>
          </w:sdtContent>
        </w:sdt>
        <w:tc>
          <w:tcPr>
            <w:tcW w:w="2172" w:type="pct"/>
            <w:gridSpan w:val="4"/>
          </w:tcPr>
          <w:p w14:paraId="76B6BAE3" w14:textId="77777777" w:rsidR="00996E5D" w:rsidRPr="0077178F" w:rsidRDefault="00996E5D" w:rsidP="00941918">
            <w:pPr>
              <w:spacing w:before="40"/>
              <w:rPr>
                <w:rFonts w:eastAsia="Calibri"/>
                <w:sz w:val="20"/>
              </w:rPr>
            </w:pPr>
            <w:r w:rsidRPr="0077178F">
              <w:rPr>
                <w:rFonts w:eastAsia="Calibri"/>
                <w:sz w:val="20"/>
              </w:rPr>
              <w:t>Current New Zealand Passport</w:t>
            </w:r>
          </w:p>
        </w:tc>
        <w:tc>
          <w:tcPr>
            <w:tcW w:w="232" w:type="pct"/>
          </w:tcPr>
          <w:sdt>
            <w:sdtPr>
              <w:rPr>
                <w:rFonts w:eastAsia="Calibri"/>
                <w:sz w:val="20"/>
              </w:rPr>
              <w:id w:val="153800670"/>
              <w14:checkbox>
                <w14:checked w14:val="0"/>
                <w14:checkedState w14:val="2612" w14:font="MS Gothic"/>
                <w14:uncheckedState w14:val="2610" w14:font="MS Gothic"/>
              </w14:checkbox>
            </w:sdtPr>
            <w:sdtEndPr/>
            <w:sdtContent>
              <w:p w14:paraId="5B2C8A87"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9" w:type="pct"/>
            <w:gridSpan w:val="3"/>
          </w:tcPr>
          <w:p w14:paraId="56CB44D1" w14:textId="77777777" w:rsidR="00996E5D" w:rsidRPr="0077178F" w:rsidRDefault="00996E5D" w:rsidP="00941918">
            <w:pPr>
              <w:spacing w:before="40"/>
              <w:rPr>
                <w:rFonts w:eastAsia="Calibri"/>
                <w:sz w:val="20"/>
              </w:rPr>
            </w:pPr>
            <w:r w:rsidRPr="0077178F">
              <w:rPr>
                <w:rFonts w:eastAsia="Calibri"/>
                <w:sz w:val="20"/>
              </w:rPr>
              <w:t>Australian Citizenship Certificate</w:t>
            </w:r>
          </w:p>
        </w:tc>
      </w:tr>
      <w:tr w:rsidR="00996E5D" w:rsidRPr="0077178F" w14:paraId="274D74D4" w14:textId="77777777" w:rsidTr="00996E5D">
        <w:sdt>
          <w:sdtPr>
            <w:rPr>
              <w:rFonts w:eastAsia="Calibri"/>
              <w:sz w:val="20"/>
            </w:rPr>
            <w:id w:val="-1457704954"/>
            <w14:checkbox>
              <w14:checked w14:val="0"/>
              <w14:checkedState w14:val="2612" w14:font="MS Gothic"/>
              <w14:uncheckedState w14:val="2610" w14:font="MS Gothic"/>
            </w14:checkbox>
          </w:sdtPr>
          <w:sdtEndPr/>
          <w:sdtContent>
            <w:tc>
              <w:tcPr>
                <w:tcW w:w="216" w:type="pct"/>
              </w:tcPr>
              <w:p w14:paraId="7EAE6DFB"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tc>
          </w:sdtContent>
        </w:sdt>
        <w:tc>
          <w:tcPr>
            <w:tcW w:w="2172" w:type="pct"/>
            <w:gridSpan w:val="4"/>
          </w:tcPr>
          <w:p w14:paraId="04BE23BC" w14:textId="77777777" w:rsidR="00996E5D" w:rsidRPr="0077178F" w:rsidRDefault="00996E5D" w:rsidP="00941918">
            <w:pPr>
              <w:spacing w:before="40"/>
              <w:rPr>
                <w:rFonts w:eastAsia="Calibri"/>
                <w:sz w:val="20"/>
              </w:rPr>
            </w:pPr>
            <w:r w:rsidRPr="0077178F">
              <w:rPr>
                <w:rFonts w:eastAsia="Calibri"/>
                <w:sz w:val="20"/>
              </w:rPr>
              <w:t xml:space="preserve">Current </w:t>
            </w:r>
            <w:r w:rsidRPr="0077178F">
              <w:rPr>
                <w:rFonts w:eastAsia="Calibri"/>
                <w:bCs/>
                <w:sz w:val="20"/>
              </w:rPr>
              <w:t>green Me</w:t>
            </w:r>
            <w:r w:rsidRPr="0077178F">
              <w:rPr>
                <w:rFonts w:eastAsia="Calibri"/>
                <w:sz w:val="20"/>
              </w:rPr>
              <w:t>dicare card</w:t>
            </w:r>
          </w:p>
        </w:tc>
        <w:tc>
          <w:tcPr>
            <w:tcW w:w="232" w:type="pct"/>
          </w:tcPr>
          <w:sdt>
            <w:sdtPr>
              <w:rPr>
                <w:rFonts w:eastAsia="Calibri"/>
                <w:sz w:val="20"/>
              </w:rPr>
              <w:id w:val="-223687273"/>
              <w14:checkbox>
                <w14:checked w14:val="0"/>
                <w14:checkedState w14:val="2612" w14:font="MS Gothic"/>
                <w14:uncheckedState w14:val="2610" w14:font="MS Gothic"/>
              </w14:checkbox>
            </w:sdtPr>
            <w:sdtEndPr/>
            <w:sdtContent>
              <w:p w14:paraId="0D6D85FE"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9" w:type="pct"/>
            <w:gridSpan w:val="3"/>
          </w:tcPr>
          <w:p w14:paraId="3DBA1892" w14:textId="77777777" w:rsidR="00996E5D" w:rsidRPr="0077178F" w:rsidRDefault="00996E5D" w:rsidP="00941918">
            <w:pPr>
              <w:spacing w:before="40"/>
              <w:rPr>
                <w:rFonts w:eastAsia="Calibri"/>
                <w:sz w:val="20"/>
              </w:rPr>
            </w:pPr>
            <w:r w:rsidRPr="0077178F">
              <w:rPr>
                <w:rFonts w:eastAsia="Calibri"/>
                <w:sz w:val="20"/>
                <w:lang w:val="en-AU"/>
              </w:rPr>
              <w:t>Australian Certificate of Registration by Descent</w:t>
            </w:r>
          </w:p>
        </w:tc>
      </w:tr>
      <w:tr w:rsidR="00996E5D" w:rsidRPr="0077178F" w14:paraId="30BD56E0" w14:textId="77777777" w:rsidTr="00996E5D">
        <w:trPr>
          <w:trHeight w:val="751"/>
        </w:trPr>
        <w:sdt>
          <w:sdtPr>
            <w:rPr>
              <w:rFonts w:eastAsia="Calibri"/>
              <w:sz w:val="20"/>
            </w:rPr>
            <w:id w:val="70326190"/>
            <w14:checkbox>
              <w14:checked w14:val="0"/>
              <w14:checkedState w14:val="2612" w14:font="MS Gothic"/>
              <w14:uncheckedState w14:val="2610" w14:font="MS Gothic"/>
            </w14:checkbox>
          </w:sdtPr>
          <w:sdtEndPr/>
          <w:sdtContent>
            <w:tc>
              <w:tcPr>
                <w:tcW w:w="216" w:type="pct"/>
              </w:tcPr>
              <w:p w14:paraId="6187B00C"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tc>
          </w:sdtContent>
        </w:sdt>
        <w:tc>
          <w:tcPr>
            <w:tcW w:w="2172" w:type="pct"/>
            <w:gridSpan w:val="4"/>
          </w:tcPr>
          <w:p w14:paraId="2D799DB1" w14:textId="6A06D823" w:rsidR="00996E5D" w:rsidRPr="0077178F" w:rsidRDefault="00996E5D" w:rsidP="00941918">
            <w:pPr>
              <w:spacing w:before="40"/>
              <w:rPr>
                <w:rFonts w:eastAsia="Calibri"/>
                <w:sz w:val="20"/>
              </w:rPr>
            </w:pPr>
            <w:r w:rsidRPr="0077178F">
              <w:rPr>
                <w:rFonts w:eastAsia="Calibri"/>
                <w:sz w:val="20"/>
              </w:rPr>
              <w:t xml:space="preserve">A proxy declaration for individuals in </w:t>
            </w:r>
            <w:r w:rsidRPr="0077178F">
              <w:rPr>
                <w:rFonts w:eastAsia="Calibri"/>
                <w:bCs/>
                <w:sz w:val="20"/>
              </w:rPr>
              <w:t>exceptional circumstances</w:t>
            </w:r>
            <w:r w:rsidRPr="0077178F">
              <w:rPr>
                <w:rFonts w:eastAsia="Calibri"/>
                <w:sz w:val="20"/>
              </w:rPr>
              <w:t xml:space="preserve"> as per </w:t>
            </w:r>
            <w:r w:rsidR="00D244FF">
              <w:rPr>
                <w:rFonts w:eastAsia="Calibri"/>
                <w:sz w:val="20"/>
              </w:rPr>
              <w:t>Attachment 1.</w:t>
            </w:r>
          </w:p>
        </w:tc>
        <w:tc>
          <w:tcPr>
            <w:tcW w:w="232" w:type="pct"/>
          </w:tcPr>
          <w:sdt>
            <w:sdtPr>
              <w:rPr>
                <w:rFonts w:eastAsia="Calibri"/>
                <w:sz w:val="20"/>
              </w:rPr>
              <w:id w:val="-928810319"/>
              <w14:checkbox>
                <w14:checked w14:val="0"/>
                <w14:checkedState w14:val="2612" w14:font="MS Gothic"/>
                <w14:uncheckedState w14:val="2610" w14:font="MS Gothic"/>
              </w14:checkbox>
            </w:sdtPr>
            <w:sdtEndPr/>
            <w:sdtContent>
              <w:p w14:paraId="2DA36745"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9" w:type="pct"/>
            <w:gridSpan w:val="3"/>
          </w:tcPr>
          <w:p w14:paraId="70BD7EFB" w14:textId="77777777" w:rsidR="00996E5D" w:rsidRPr="0077178F" w:rsidRDefault="00996E5D" w:rsidP="00941918">
            <w:pPr>
              <w:spacing w:before="40"/>
              <w:rPr>
                <w:rFonts w:eastAsia="Calibri"/>
                <w:sz w:val="20"/>
              </w:rPr>
            </w:pPr>
            <w:r w:rsidRPr="0077178F">
              <w:rPr>
                <w:rFonts w:eastAsia="Calibri"/>
                <w:sz w:val="20"/>
              </w:rPr>
              <w:t xml:space="preserve">Formal confirmation of permanent residence granted by the Department of Home Affairs (or its successor) AND the student’s foreign passport or ImmiCard. </w:t>
            </w:r>
          </w:p>
        </w:tc>
      </w:tr>
      <w:tr w:rsidR="00996E5D" w:rsidRPr="0077178F" w14:paraId="606B135E" w14:textId="77777777" w:rsidTr="00996E5D">
        <w:tc>
          <w:tcPr>
            <w:tcW w:w="216" w:type="pct"/>
            <w:tcBorders>
              <w:bottom w:val="single" w:sz="4" w:space="0" w:color="auto"/>
            </w:tcBorders>
            <w:shd w:val="clear" w:color="auto" w:fill="FFFFFF" w:themeFill="background1"/>
          </w:tcPr>
          <w:p w14:paraId="6ABA943B" w14:textId="4590FD8A" w:rsidR="00996E5D" w:rsidRPr="00747371" w:rsidRDefault="00996E5D" w:rsidP="00941918">
            <w:pPr>
              <w:spacing w:before="40" w:after="120"/>
              <w:rPr>
                <w:rFonts w:eastAsia="Calibri"/>
                <w:sz w:val="20"/>
                <w:lang w:val="en-AU"/>
              </w:rPr>
            </w:pPr>
          </w:p>
          <w:p w14:paraId="12D598DE" w14:textId="77777777" w:rsidR="00996E5D" w:rsidRPr="00747371" w:rsidRDefault="00996E5D" w:rsidP="00941918">
            <w:pPr>
              <w:spacing w:before="40" w:after="120"/>
              <w:rPr>
                <w:rFonts w:eastAsia="Calibri"/>
                <w:sz w:val="20"/>
              </w:rPr>
            </w:pPr>
          </w:p>
        </w:tc>
        <w:tc>
          <w:tcPr>
            <w:tcW w:w="2172" w:type="pct"/>
            <w:gridSpan w:val="4"/>
            <w:tcBorders>
              <w:bottom w:val="single" w:sz="4" w:space="0" w:color="auto"/>
            </w:tcBorders>
            <w:shd w:val="clear" w:color="auto" w:fill="FFFFFF" w:themeFill="background1"/>
          </w:tcPr>
          <w:p w14:paraId="275632AC" w14:textId="2158A21B" w:rsidR="00996E5D" w:rsidRPr="00986DC1" w:rsidRDefault="00996E5D" w:rsidP="00941918">
            <w:pPr>
              <w:spacing w:before="40"/>
              <w:rPr>
                <w:rFonts w:eastAsia="Calibri"/>
                <w:strike/>
                <w:sz w:val="20"/>
              </w:rPr>
            </w:pPr>
          </w:p>
        </w:tc>
        <w:tc>
          <w:tcPr>
            <w:tcW w:w="232" w:type="pct"/>
            <w:tcBorders>
              <w:bottom w:val="single" w:sz="4" w:space="0" w:color="auto"/>
            </w:tcBorders>
            <w:shd w:val="clear" w:color="auto" w:fill="FFFFFF" w:themeFill="background1"/>
          </w:tcPr>
          <w:sdt>
            <w:sdtPr>
              <w:rPr>
                <w:rFonts w:eastAsia="Calibri"/>
                <w:sz w:val="20"/>
              </w:rPr>
              <w:id w:val="153039392"/>
              <w14:checkbox>
                <w14:checked w14:val="0"/>
                <w14:checkedState w14:val="2612" w14:font="MS Gothic"/>
                <w14:uncheckedState w14:val="2610" w14:font="MS Gothic"/>
              </w14:checkbox>
            </w:sdtPr>
            <w:sdtEndPr/>
            <w:sdtContent>
              <w:p w14:paraId="30E2C8E7" w14:textId="77777777" w:rsidR="00996E5D" w:rsidRPr="00747371" w:rsidRDefault="00996E5D" w:rsidP="00941918">
                <w:pPr>
                  <w:spacing w:before="40"/>
                  <w:rPr>
                    <w:rFonts w:eastAsia="Calibri"/>
                    <w:sz w:val="20"/>
                    <w:lang w:val="en-AU"/>
                  </w:rPr>
                </w:pPr>
                <w:r w:rsidRPr="00747371">
                  <w:rPr>
                    <w:rFonts w:ascii="MS Gothic" w:eastAsia="MS Gothic" w:hAnsi="MS Gothic" w:hint="eastAsia"/>
                    <w:sz w:val="20"/>
                  </w:rPr>
                  <w:t>☐</w:t>
                </w:r>
              </w:p>
            </w:sdtContent>
          </w:sdt>
          <w:p w14:paraId="07420649" w14:textId="77777777" w:rsidR="00996E5D" w:rsidRPr="00747371" w:rsidRDefault="00996E5D" w:rsidP="00941918">
            <w:pPr>
              <w:spacing w:before="40"/>
              <w:rPr>
                <w:rFonts w:eastAsia="Calibri"/>
                <w:sz w:val="20"/>
              </w:rPr>
            </w:pPr>
          </w:p>
        </w:tc>
        <w:tc>
          <w:tcPr>
            <w:tcW w:w="2379" w:type="pct"/>
            <w:gridSpan w:val="3"/>
            <w:tcBorders>
              <w:bottom w:val="single" w:sz="4" w:space="0" w:color="auto"/>
            </w:tcBorders>
            <w:shd w:val="clear" w:color="auto" w:fill="FFFFFF" w:themeFill="background1"/>
          </w:tcPr>
          <w:p w14:paraId="0AF7D31F" w14:textId="77777777" w:rsidR="00996E5D" w:rsidRPr="0077178F" w:rsidRDefault="00996E5D" w:rsidP="00941918">
            <w:pPr>
              <w:spacing w:before="40"/>
              <w:rPr>
                <w:rFonts w:eastAsia="Calibri"/>
                <w:sz w:val="20"/>
              </w:rPr>
            </w:pPr>
            <w:r w:rsidRPr="00747371">
              <w:rPr>
                <w:snapToGrid w:val="0"/>
                <w:sz w:val="20"/>
              </w:rPr>
              <w:t xml:space="preserve">confirmation obtained from the Visa Entitlement Verification Online System (VEVO) that the student holds a valid </w:t>
            </w:r>
            <w:r w:rsidRPr="00747371">
              <w:rPr>
                <w:rFonts w:eastAsia="Calibri"/>
                <w:sz w:val="20"/>
                <w:lang w:val="en-AU"/>
              </w:rPr>
              <w:t>Bridging Visa Class E, Safe Haven Enterprise Visa or Temporary Protection Visa.</w:t>
            </w:r>
          </w:p>
        </w:tc>
      </w:tr>
      <w:tr w:rsidR="00996E5D" w:rsidRPr="0077178F" w14:paraId="63B9409F" w14:textId="77777777" w:rsidTr="00996E5D">
        <w:tc>
          <w:tcPr>
            <w:tcW w:w="5000" w:type="pct"/>
            <w:gridSpan w:val="9"/>
            <w:tcBorders>
              <w:top w:val="single" w:sz="4" w:space="0" w:color="auto"/>
            </w:tcBorders>
          </w:tcPr>
          <w:p w14:paraId="06D2E574" w14:textId="77777777" w:rsidR="00996E5D" w:rsidRPr="0077178F" w:rsidRDefault="00996E5D" w:rsidP="00941918">
            <w:pPr>
              <w:spacing w:before="120" w:after="120"/>
              <w:rPr>
                <w:rFonts w:eastAsia="Calibri"/>
                <w:sz w:val="20"/>
              </w:rPr>
            </w:pPr>
            <w:r w:rsidRPr="0077178F">
              <w:rPr>
                <w:rFonts w:eastAsia="Calibri"/>
                <w:sz w:val="20"/>
              </w:rPr>
              <w:t>By Either:</w:t>
            </w:r>
          </w:p>
        </w:tc>
      </w:tr>
      <w:tr w:rsidR="00996E5D" w:rsidRPr="0077178F" w14:paraId="1C57FC78" w14:textId="77777777" w:rsidTr="00996E5D">
        <w:tc>
          <w:tcPr>
            <w:tcW w:w="216" w:type="pct"/>
          </w:tcPr>
          <w:sdt>
            <w:sdtPr>
              <w:rPr>
                <w:rFonts w:eastAsia="Calibri"/>
                <w:sz w:val="20"/>
              </w:rPr>
              <w:id w:val="-1318638206"/>
              <w14:checkbox>
                <w14:checked w14:val="0"/>
                <w14:checkedState w14:val="2612" w14:font="MS Gothic"/>
                <w14:uncheckedState w14:val="2610" w14:font="MS Gothic"/>
              </w14:checkbox>
            </w:sdtPr>
            <w:sdtEndPr/>
            <w:sdtContent>
              <w:p w14:paraId="54F0F76A"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sdtContent>
          </w:sdt>
        </w:tc>
        <w:tc>
          <w:tcPr>
            <w:tcW w:w="4784" w:type="pct"/>
            <w:gridSpan w:val="8"/>
          </w:tcPr>
          <w:p w14:paraId="3B508DAD" w14:textId="77777777" w:rsidR="00996E5D" w:rsidRPr="0077178F" w:rsidRDefault="00996E5D" w:rsidP="00941918">
            <w:pPr>
              <w:spacing w:after="120"/>
              <w:rPr>
                <w:rFonts w:eastAsia="Calibri"/>
                <w:sz w:val="20"/>
              </w:rPr>
            </w:pPr>
            <w:r w:rsidRPr="0077178F">
              <w:rPr>
                <w:rFonts w:eastAsia="Calibri"/>
                <w:sz w:val="20"/>
              </w:rPr>
              <w:t>viewing an original; OR</w:t>
            </w:r>
          </w:p>
        </w:tc>
      </w:tr>
      <w:tr w:rsidR="00996E5D" w:rsidRPr="0077178F" w14:paraId="13E54179" w14:textId="77777777" w:rsidTr="00996E5D">
        <w:tc>
          <w:tcPr>
            <w:tcW w:w="216" w:type="pct"/>
          </w:tcPr>
          <w:sdt>
            <w:sdtPr>
              <w:rPr>
                <w:rFonts w:eastAsia="Calibri"/>
                <w:sz w:val="20"/>
              </w:rPr>
              <w:id w:val="-2100940760"/>
              <w14:checkbox>
                <w14:checked w14:val="0"/>
                <w14:checkedState w14:val="2612" w14:font="MS Gothic"/>
                <w14:uncheckedState w14:val="2610" w14:font="MS Gothic"/>
              </w14:checkbox>
            </w:sdtPr>
            <w:sdtEndPr/>
            <w:sdtContent>
              <w:p w14:paraId="767D3A2B"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sdtContent>
          </w:sdt>
        </w:tc>
        <w:tc>
          <w:tcPr>
            <w:tcW w:w="4784" w:type="pct"/>
            <w:gridSpan w:val="8"/>
          </w:tcPr>
          <w:p w14:paraId="3D2D74C3" w14:textId="77777777" w:rsidR="00996E5D" w:rsidRPr="0077178F" w:rsidRDefault="00996E5D" w:rsidP="00941918">
            <w:pPr>
              <w:spacing w:after="120"/>
              <w:rPr>
                <w:rFonts w:eastAsia="Calibri"/>
                <w:sz w:val="20"/>
              </w:rPr>
            </w:pPr>
            <w:r w:rsidRPr="0077178F">
              <w:rPr>
                <w:rFonts w:eastAsia="Calibri"/>
                <w:sz w:val="20"/>
              </w:rPr>
              <w:t xml:space="preserve">viewing a certified copy; OR </w:t>
            </w:r>
          </w:p>
        </w:tc>
      </w:tr>
      <w:tr w:rsidR="00996E5D" w:rsidRPr="0077178F" w14:paraId="60B65A32" w14:textId="77777777" w:rsidTr="00996E5D">
        <w:tc>
          <w:tcPr>
            <w:tcW w:w="216" w:type="pct"/>
          </w:tcPr>
          <w:sdt>
            <w:sdtPr>
              <w:rPr>
                <w:rFonts w:eastAsia="Calibri"/>
                <w:sz w:val="20"/>
              </w:rPr>
              <w:id w:val="-882714419"/>
              <w14:checkbox>
                <w14:checked w14:val="0"/>
                <w14:checkedState w14:val="2612" w14:font="MS Gothic"/>
                <w14:uncheckedState w14:val="2610" w14:font="MS Gothic"/>
              </w14:checkbox>
            </w:sdtPr>
            <w:sdtEndPr/>
            <w:sdtContent>
              <w:p w14:paraId="5D0D7042"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sdtContent>
          </w:sdt>
        </w:tc>
        <w:tc>
          <w:tcPr>
            <w:tcW w:w="4784" w:type="pct"/>
            <w:gridSpan w:val="8"/>
          </w:tcPr>
          <w:p w14:paraId="679881BF" w14:textId="77777777" w:rsidR="00996E5D" w:rsidRPr="0077178F" w:rsidRDefault="00996E5D" w:rsidP="00941918">
            <w:pPr>
              <w:spacing w:after="240"/>
              <w:rPr>
                <w:rFonts w:eastAsia="Calibri"/>
                <w:sz w:val="20"/>
              </w:rPr>
            </w:pPr>
            <w:r w:rsidRPr="0077178F">
              <w:rPr>
                <w:rFonts w:eastAsia="Calibri"/>
                <w:sz w:val="20"/>
              </w:rPr>
              <w:t>verifying through the Document Verification Service (DVS) [</w:t>
            </w:r>
            <w:r w:rsidRPr="0077178F">
              <w:rPr>
                <w:rFonts w:eastAsia="Calibri"/>
                <w:i/>
                <w:sz w:val="20"/>
              </w:rPr>
              <w:t>where it is possible to do so, and in accordance with Clause 2.5(c) of the Eligibility Guidelines</w:t>
            </w:r>
            <w:r w:rsidRPr="0077178F">
              <w:rPr>
                <w:rFonts w:eastAsia="Calibri"/>
                <w:sz w:val="20"/>
              </w:rPr>
              <w:t>]; OR</w:t>
            </w:r>
            <w:r w:rsidRPr="0077178F" w:rsidDel="003704FD">
              <w:rPr>
                <w:rFonts w:eastAsia="Calibri"/>
                <w:sz w:val="20"/>
              </w:rPr>
              <w:t xml:space="preserve"> </w:t>
            </w:r>
          </w:p>
        </w:tc>
      </w:tr>
      <w:tr w:rsidR="00996E5D" w:rsidRPr="0077178F" w14:paraId="25B4D57B" w14:textId="77777777" w:rsidTr="00996E5D">
        <w:sdt>
          <w:sdtPr>
            <w:rPr>
              <w:rFonts w:eastAsia="Calibri"/>
              <w:sz w:val="20"/>
            </w:rPr>
            <w:id w:val="472027372"/>
            <w14:checkbox>
              <w14:checked w14:val="0"/>
              <w14:checkedState w14:val="2612" w14:font="MS Gothic"/>
              <w14:uncheckedState w14:val="2610" w14:font="MS Gothic"/>
            </w14:checkbox>
          </w:sdtPr>
          <w:sdtEndPr/>
          <w:sdtContent>
            <w:tc>
              <w:tcPr>
                <w:tcW w:w="216" w:type="pct"/>
              </w:tcPr>
              <w:p w14:paraId="4EAF19E3"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tc>
          </w:sdtContent>
        </w:sdt>
        <w:tc>
          <w:tcPr>
            <w:tcW w:w="4784" w:type="pct"/>
            <w:gridSpan w:val="8"/>
          </w:tcPr>
          <w:p w14:paraId="2E80FE9F" w14:textId="77777777" w:rsidR="00996E5D" w:rsidRPr="0077178F" w:rsidRDefault="00996E5D" w:rsidP="00941918">
            <w:pPr>
              <w:spacing w:after="240"/>
              <w:rPr>
                <w:rFonts w:eastAsia="Calibri"/>
                <w:sz w:val="20"/>
              </w:rPr>
            </w:pPr>
            <w:r w:rsidRPr="0077178F">
              <w:rPr>
                <w:rFonts w:eastAsia="Calibri"/>
                <w:sz w:val="20"/>
              </w:rPr>
              <w:t>viewing a digital green Medicare card on a Digital Wallet app on the card holder’s mobile device [</w:t>
            </w:r>
            <w:r w:rsidRPr="0077178F">
              <w:rPr>
                <w:rFonts w:eastAsia="Calibri"/>
                <w:i/>
                <w:sz w:val="20"/>
              </w:rPr>
              <w:t>in accordance with Clause 2.5(d) of the Eligibility Guidelines</w:t>
            </w:r>
            <w:r w:rsidRPr="0077178F">
              <w:rPr>
                <w:rFonts w:eastAsia="Calibri"/>
                <w:sz w:val="20"/>
              </w:rPr>
              <w:t>]; OR</w:t>
            </w:r>
          </w:p>
        </w:tc>
      </w:tr>
      <w:tr w:rsidR="00996E5D" w:rsidRPr="0077178F" w14:paraId="431E5C19" w14:textId="77777777" w:rsidTr="00996E5D">
        <w:sdt>
          <w:sdtPr>
            <w:rPr>
              <w:rFonts w:eastAsia="Calibri"/>
              <w:sz w:val="20"/>
            </w:rPr>
            <w:id w:val="-1016915247"/>
            <w14:checkbox>
              <w14:checked w14:val="0"/>
              <w14:checkedState w14:val="2612" w14:font="MS Gothic"/>
              <w14:uncheckedState w14:val="2610" w14:font="MS Gothic"/>
            </w14:checkbox>
          </w:sdtPr>
          <w:sdtEndPr/>
          <w:sdtContent>
            <w:tc>
              <w:tcPr>
                <w:tcW w:w="216" w:type="pct"/>
              </w:tcPr>
              <w:p w14:paraId="256EA09C"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tc>
          </w:sdtContent>
        </w:sdt>
        <w:tc>
          <w:tcPr>
            <w:tcW w:w="4784" w:type="pct"/>
            <w:gridSpan w:val="8"/>
          </w:tcPr>
          <w:p w14:paraId="20143ABE" w14:textId="77777777" w:rsidR="00996E5D" w:rsidRPr="0077178F" w:rsidRDefault="00996E5D" w:rsidP="00941918">
            <w:pPr>
              <w:spacing w:after="240"/>
              <w:rPr>
                <w:rFonts w:eastAsia="Calibri"/>
                <w:sz w:val="20"/>
              </w:rPr>
            </w:pPr>
            <w:r w:rsidRPr="0077178F">
              <w:rPr>
                <w:rFonts w:eastAsia="Calibri"/>
                <w:sz w:val="20"/>
              </w:rPr>
              <w:t>relying on evidence sighted and retained as part of a previous enrolment [</w:t>
            </w:r>
            <w:r w:rsidRPr="0077178F">
              <w:rPr>
                <w:rFonts w:eastAsia="Calibri"/>
                <w:i/>
                <w:iCs/>
                <w:sz w:val="20"/>
              </w:rPr>
              <w:t>in accordance with Clause 2.8 of the Eligibility Guidelines</w:t>
            </w:r>
            <w:r w:rsidRPr="0077178F">
              <w:rPr>
                <w:rFonts w:eastAsia="Calibri"/>
                <w:iCs/>
                <w:sz w:val="20"/>
              </w:rPr>
              <w:t>]</w:t>
            </w:r>
            <w:r w:rsidRPr="0077178F">
              <w:rPr>
                <w:rFonts w:eastAsia="Calibri"/>
                <w:sz w:val="20"/>
              </w:rPr>
              <w:t xml:space="preserve"> OR</w:t>
            </w:r>
          </w:p>
        </w:tc>
      </w:tr>
      <w:tr w:rsidR="00996E5D" w:rsidRPr="00747371" w14:paraId="60D83431" w14:textId="77777777" w:rsidTr="00996E5D">
        <w:tc>
          <w:tcPr>
            <w:tcW w:w="216" w:type="pct"/>
            <w:shd w:val="clear" w:color="auto" w:fill="FFFFFF" w:themeFill="background1"/>
          </w:tcPr>
          <w:p w14:paraId="7EBFF316" w14:textId="77777777" w:rsidR="00996E5D" w:rsidRPr="00747371" w:rsidRDefault="00D1025C" w:rsidP="00941918">
            <w:pPr>
              <w:spacing w:before="40" w:after="120"/>
              <w:rPr>
                <w:rFonts w:eastAsia="Calibri"/>
                <w:sz w:val="20"/>
              </w:rPr>
            </w:pPr>
            <w:sdt>
              <w:sdtPr>
                <w:rPr>
                  <w:rFonts w:eastAsia="Calibri"/>
                  <w:sz w:val="20"/>
                </w:rPr>
                <w:id w:val="1152260738"/>
                <w14:checkbox>
                  <w14:checked w14:val="0"/>
                  <w14:checkedState w14:val="2612" w14:font="MS Gothic"/>
                  <w14:uncheckedState w14:val="2610" w14:font="MS Gothic"/>
                </w14:checkbox>
              </w:sdtPr>
              <w:sdtEndPr/>
              <w:sdtContent>
                <w:r w:rsidR="00996E5D" w:rsidRPr="00747371">
                  <w:rPr>
                    <w:rFonts w:ascii="MS Gothic" w:eastAsia="MS Gothic" w:hAnsi="MS Gothic" w:hint="eastAsia"/>
                    <w:sz w:val="20"/>
                  </w:rPr>
                  <w:t>☐</w:t>
                </w:r>
              </w:sdtContent>
            </w:sdt>
          </w:p>
        </w:tc>
        <w:tc>
          <w:tcPr>
            <w:tcW w:w="4784" w:type="pct"/>
            <w:gridSpan w:val="8"/>
            <w:shd w:val="clear" w:color="auto" w:fill="FFFFFF" w:themeFill="background1"/>
          </w:tcPr>
          <w:p w14:paraId="24DD8230" w14:textId="77777777" w:rsidR="00996E5D" w:rsidRPr="00747371" w:rsidRDefault="00996E5D" w:rsidP="00941918">
            <w:pPr>
              <w:spacing w:after="240"/>
              <w:rPr>
                <w:rFonts w:eastAsia="Calibri"/>
                <w:sz w:val="20"/>
              </w:rPr>
            </w:pPr>
            <w:r w:rsidRPr="00747371">
              <w:rPr>
                <w:rFonts w:eastAsia="Calibri"/>
                <w:sz w:val="20"/>
                <w:lang w:val="en-AU"/>
              </w:rPr>
              <w:t xml:space="preserve">viewing a printed or electronic record from VEVO that confirms </w:t>
            </w:r>
            <w:r w:rsidRPr="00747371">
              <w:rPr>
                <w:snapToGrid w:val="0"/>
                <w:sz w:val="20"/>
              </w:rPr>
              <w:t xml:space="preserve">a student holds valid </w:t>
            </w:r>
            <w:r w:rsidRPr="00747371">
              <w:rPr>
                <w:rFonts w:eastAsia="Calibri"/>
                <w:sz w:val="20"/>
                <w:lang w:val="en-AU"/>
              </w:rPr>
              <w:t>Bridging Visa Class E, Safe Haven Enterprise Visa or Temporary Protection Visa.</w:t>
            </w:r>
          </w:p>
        </w:tc>
      </w:tr>
      <w:tr w:rsidR="00996E5D" w:rsidRPr="00747371" w14:paraId="670B0D8C" w14:textId="77777777" w:rsidTr="00996E5D">
        <w:tc>
          <w:tcPr>
            <w:tcW w:w="5000" w:type="pct"/>
            <w:gridSpan w:val="9"/>
            <w:tcBorders>
              <w:top w:val="single" w:sz="4" w:space="0" w:color="auto"/>
            </w:tcBorders>
            <w:shd w:val="clear" w:color="auto" w:fill="FFFFFF" w:themeFill="background1"/>
          </w:tcPr>
          <w:p w14:paraId="615723F3" w14:textId="77777777" w:rsidR="00996E5D" w:rsidRPr="00747371" w:rsidRDefault="00996E5D" w:rsidP="00941918">
            <w:pPr>
              <w:spacing w:before="120" w:after="120"/>
              <w:rPr>
                <w:rFonts w:eastAsia="Calibri"/>
                <w:b/>
                <w:sz w:val="20"/>
              </w:rPr>
            </w:pPr>
            <w:r w:rsidRPr="00747371">
              <w:rPr>
                <w:rFonts w:eastAsia="Calibri"/>
                <w:bCs/>
                <w:sz w:val="20"/>
              </w:rPr>
              <w:t>And I have retained</w:t>
            </w:r>
            <w:r w:rsidRPr="00747371">
              <w:rPr>
                <w:rFonts w:eastAsia="Calibri"/>
                <w:b/>
                <w:sz w:val="20"/>
              </w:rPr>
              <w:t xml:space="preserve"> ONE</w:t>
            </w:r>
            <w:r w:rsidRPr="00747371">
              <w:rPr>
                <w:rFonts w:eastAsia="Calibri"/>
                <w:sz w:val="20"/>
              </w:rPr>
              <w:t xml:space="preserve"> of the following</w:t>
            </w:r>
            <w:r w:rsidRPr="00747371">
              <w:rPr>
                <w:rFonts w:eastAsia="Calibri"/>
                <w:b/>
                <w:sz w:val="20"/>
              </w:rPr>
              <w:t>:</w:t>
            </w:r>
          </w:p>
        </w:tc>
      </w:tr>
      <w:tr w:rsidR="00996E5D" w:rsidRPr="00747371" w14:paraId="7AA2A510" w14:textId="77777777" w:rsidTr="00996E5D">
        <w:tc>
          <w:tcPr>
            <w:tcW w:w="216" w:type="pct"/>
            <w:shd w:val="clear" w:color="auto" w:fill="FFFFFF" w:themeFill="background1"/>
          </w:tcPr>
          <w:sdt>
            <w:sdtPr>
              <w:rPr>
                <w:rFonts w:eastAsia="Calibri"/>
                <w:sz w:val="20"/>
              </w:rPr>
              <w:id w:val="237449433"/>
              <w14:checkbox>
                <w14:checked w14:val="0"/>
                <w14:checkedState w14:val="2612" w14:font="MS Gothic"/>
                <w14:uncheckedState w14:val="2610" w14:font="MS Gothic"/>
              </w14:checkbox>
            </w:sdtPr>
            <w:sdtEndPr/>
            <w:sdtContent>
              <w:p w14:paraId="2E139FC2" w14:textId="77777777" w:rsidR="00996E5D" w:rsidRPr="00747371" w:rsidRDefault="00996E5D" w:rsidP="00941918">
                <w:pPr>
                  <w:spacing w:before="40" w:after="120"/>
                  <w:jc w:val="both"/>
                  <w:rPr>
                    <w:rFonts w:eastAsia="Calibri"/>
                    <w:sz w:val="20"/>
                  </w:rPr>
                </w:pPr>
                <w:r w:rsidRPr="00747371">
                  <w:rPr>
                    <w:rFonts w:ascii="MS Gothic" w:eastAsia="MS Gothic" w:hAnsi="MS Gothic" w:hint="eastAsia"/>
                    <w:sz w:val="20"/>
                  </w:rPr>
                  <w:t>☐</w:t>
                </w:r>
              </w:p>
            </w:sdtContent>
          </w:sdt>
        </w:tc>
        <w:tc>
          <w:tcPr>
            <w:tcW w:w="4784" w:type="pct"/>
            <w:gridSpan w:val="8"/>
            <w:shd w:val="clear" w:color="auto" w:fill="FFFFFF" w:themeFill="background1"/>
            <w:vAlign w:val="bottom"/>
          </w:tcPr>
          <w:p w14:paraId="41E49E88" w14:textId="77777777" w:rsidR="00996E5D" w:rsidRPr="00747371" w:rsidRDefault="00996E5D" w:rsidP="00941918">
            <w:pPr>
              <w:spacing w:after="240"/>
              <w:rPr>
                <w:rFonts w:eastAsia="Calibri"/>
                <w:sz w:val="20"/>
              </w:rPr>
            </w:pPr>
            <w:r w:rsidRPr="00747371">
              <w:rPr>
                <w:rFonts w:eastAsia="Calibri"/>
                <w:sz w:val="20"/>
              </w:rPr>
              <w:t>a copy of the original or certified copy; OR</w:t>
            </w:r>
          </w:p>
        </w:tc>
      </w:tr>
      <w:tr w:rsidR="00996E5D" w:rsidRPr="00747371" w14:paraId="4C77740B" w14:textId="77777777" w:rsidTr="00996E5D">
        <w:tc>
          <w:tcPr>
            <w:tcW w:w="216" w:type="pct"/>
            <w:shd w:val="clear" w:color="auto" w:fill="FFFFFF" w:themeFill="background1"/>
          </w:tcPr>
          <w:sdt>
            <w:sdtPr>
              <w:rPr>
                <w:rFonts w:eastAsia="Calibri"/>
                <w:sz w:val="20"/>
              </w:rPr>
              <w:id w:val="-1964025542"/>
              <w14:checkbox>
                <w14:checked w14:val="0"/>
                <w14:checkedState w14:val="2612" w14:font="MS Gothic"/>
                <w14:uncheckedState w14:val="2610" w14:font="MS Gothic"/>
              </w14:checkbox>
            </w:sdtPr>
            <w:sdtEndPr/>
            <w:sdtContent>
              <w:p w14:paraId="4CA358F6" w14:textId="77777777" w:rsidR="00996E5D" w:rsidRPr="00747371" w:rsidRDefault="00996E5D" w:rsidP="00941918">
                <w:pPr>
                  <w:spacing w:before="40" w:after="120"/>
                  <w:jc w:val="both"/>
                  <w:rPr>
                    <w:rFonts w:eastAsia="Calibri"/>
                    <w:sz w:val="20"/>
                  </w:rPr>
                </w:pPr>
                <w:r w:rsidRPr="00747371">
                  <w:rPr>
                    <w:rFonts w:ascii="MS Gothic" w:eastAsia="MS Gothic" w:hAnsi="MS Gothic" w:hint="eastAsia"/>
                    <w:sz w:val="20"/>
                  </w:rPr>
                  <w:t>☐</w:t>
                </w:r>
              </w:p>
            </w:sdtContent>
          </w:sdt>
        </w:tc>
        <w:tc>
          <w:tcPr>
            <w:tcW w:w="4784" w:type="pct"/>
            <w:gridSpan w:val="8"/>
            <w:shd w:val="clear" w:color="auto" w:fill="FFFFFF" w:themeFill="background1"/>
            <w:vAlign w:val="bottom"/>
          </w:tcPr>
          <w:p w14:paraId="3198C2D7" w14:textId="77777777" w:rsidR="00996E5D" w:rsidRPr="00747371" w:rsidRDefault="00996E5D" w:rsidP="00941918">
            <w:pPr>
              <w:spacing w:after="240"/>
              <w:rPr>
                <w:rFonts w:eastAsia="Calibri"/>
                <w:sz w:val="20"/>
              </w:rPr>
            </w:pPr>
            <w:r w:rsidRPr="00747371">
              <w:rPr>
                <w:rFonts w:eastAsia="Calibri"/>
                <w:sz w:val="20"/>
              </w:rPr>
              <w:t>the certified copy; OR</w:t>
            </w:r>
            <w:r w:rsidRPr="00747371" w:rsidDel="00017A87">
              <w:rPr>
                <w:rFonts w:eastAsia="Calibri"/>
                <w:sz w:val="20"/>
              </w:rPr>
              <w:t xml:space="preserve"> </w:t>
            </w:r>
          </w:p>
        </w:tc>
      </w:tr>
      <w:tr w:rsidR="00996E5D" w:rsidRPr="00747371" w14:paraId="4E3616A5" w14:textId="77777777" w:rsidTr="00996E5D">
        <w:tc>
          <w:tcPr>
            <w:tcW w:w="216" w:type="pct"/>
            <w:shd w:val="clear" w:color="auto" w:fill="FFFFFF" w:themeFill="background1"/>
          </w:tcPr>
          <w:sdt>
            <w:sdtPr>
              <w:rPr>
                <w:rFonts w:eastAsia="Calibri"/>
                <w:sz w:val="20"/>
              </w:rPr>
              <w:id w:val="-975141646"/>
              <w14:checkbox>
                <w14:checked w14:val="0"/>
                <w14:checkedState w14:val="2612" w14:font="MS Gothic"/>
                <w14:uncheckedState w14:val="2610" w14:font="MS Gothic"/>
              </w14:checkbox>
            </w:sdtPr>
            <w:sdtEndPr/>
            <w:sdtContent>
              <w:p w14:paraId="1DAB9DD8" w14:textId="77777777" w:rsidR="00996E5D" w:rsidRPr="00747371" w:rsidRDefault="00996E5D" w:rsidP="00941918">
                <w:pPr>
                  <w:spacing w:before="40" w:after="120"/>
                  <w:jc w:val="both"/>
                  <w:rPr>
                    <w:rFonts w:eastAsia="Calibri"/>
                    <w:sz w:val="20"/>
                  </w:rPr>
                </w:pPr>
                <w:r w:rsidRPr="00747371">
                  <w:rPr>
                    <w:rFonts w:ascii="MS Gothic" w:eastAsia="MS Gothic" w:hAnsi="MS Gothic" w:hint="eastAsia"/>
                    <w:sz w:val="20"/>
                  </w:rPr>
                  <w:t>☐</w:t>
                </w:r>
              </w:p>
            </w:sdtContent>
          </w:sdt>
        </w:tc>
        <w:tc>
          <w:tcPr>
            <w:tcW w:w="4784" w:type="pct"/>
            <w:gridSpan w:val="8"/>
            <w:shd w:val="clear" w:color="auto" w:fill="FFFFFF" w:themeFill="background1"/>
            <w:vAlign w:val="bottom"/>
          </w:tcPr>
          <w:p w14:paraId="5BD324C2" w14:textId="77777777" w:rsidR="00996E5D" w:rsidRPr="00747371" w:rsidRDefault="00996E5D" w:rsidP="00941918">
            <w:pPr>
              <w:spacing w:after="240"/>
              <w:rPr>
                <w:rFonts w:eastAsia="Calibri"/>
                <w:sz w:val="20"/>
              </w:rPr>
            </w:pPr>
            <w:r w:rsidRPr="00747371">
              <w:rPr>
                <w:rFonts w:eastAsia="Calibri"/>
                <w:sz w:val="20"/>
              </w:rPr>
              <w:t>evidence as set out in Clause 2.5(c) of the Eligibility Guidelines [</w:t>
            </w:r>
            <w:r w:rsidRPr="00747371">
              <w:rPr>
                <w:rFonts w:eastAsia="Calibri"/>
                <w:i/>
                <w:sz w:val="20"/>
              </w:rPr>
              <w:t xml:space="preserve">where verified through the DVS]; </w:t>
            </w:r>
            <w:r w:rsidRPr="00747371">
              <w:rPr>
                <w:rFonts w:eastAsia="Calibri"/>
                <w:sz w:val="20"/>
              </w:rPr>
              <w:t xml:space="preserve">OR </w:t>
            </w:r>
          </w:p>
        </w:tc>
      </w:tr>
      <w:tr w:rsidR="00996E5D" w:rsidRPr="00747371" w14:paraId="7312E19B" w14:textId="77777777" w:rsidTr="00996E5D">
        <w:sdt>
          <w:sdtPr>
            <w:rPr>
              <w:rFonts w:eastAsia="Calibri"/>
              <w:sz w:val="20"/>
            </w:rPr>
            <w:id w:val="20899827"/>
            <w14:checkbox>
              <w14:checked w14:val="0"/>
              <w14:checkedState w14:val="2612" w14:font="MS Gothic"/>
              <w14:uncheckedState w14:val="2610" w14:font="MS Gothic"/>
            </w14:checkbox>
          </w:sdtPr>
          <w:sdtEndPr/>
          <w:sdtContent>
            <w:tc>
              <w:tcPr>
                <w:tcW w:w="216" w:type="pct"/>
                <w:shd w:val="clear" w:color="auto" w:fill="FFFFFF" w:themeFill="background1"/>
              </w:tcPr>
              <w:p w14:paraId="0C0F8E90" w14:textId="77777777" w:rsidR="00996E5D" w:rsidRPr="00747371" w:rsidRDefault="00996E5D" w:rsidP="00941918">
                <w:pPr>
                  <w:spacing w:before="40" w:after="120"/>
                  <w:jc w:val="both"/>
                  <w:rPr>
                    <w:rFonts w:eastAsia="Calibri"/>
                    <w:sz w:val="20"/>
                  </w:rPr>
                </w:pPr>
                <w:r w:rsidRPr="00747371">
                  <w:rPr>
                    <w:rFonts w:ascii="MS Gothic" w:eastAsia="MS Gothic" w:hAnsi="MS Gothic" w:hint="eastAsia"/>
                    <w:sz w:val="20"/>
                  </w:rPr>
                  <w:t>☐</w:t>
                </w:r>
              </w:p>
            </w:tc>
          </w:sdtContent>
        </w:sdt>
        <w:tc>
          <w:tcPr>
            <w:tcW w:w="4784" w:type="pct"/>
            <w:gridSpan w:val="8"/>
            <w:shd w:val="clear" w:color="auto" w:fill="FFFFFF" w:themeFill="background1"/>
            <w:vAlign w:val="bottom"/>
          </w:tcPr>
          <w:p w14:paraId="4BDCDCE4" w14:textId="77777777" w:rsidR="00996E5D" w:rsidRPr="00747371" w:rsidRDefault="00996E5D" w:rsidP="00941918">
            <w:pPr>
              <w:spacing w:after="240"/>
              <w:rPr>
                <w:rFonts w:eastAsia="Calibri"/>
                <w:i/>
                <w:iCs/>
                <w:sz w:val="20"/>
              </w:rPr>
            </w:pPr>
            <w:r w:rsidRPr="00747371">
              <w:rPr>
                <w:rFonts w:eastAsia="Calibri"/>
                <w:sz w:val="20"/>
              </w:rPr>
              <w:t>declaration of sighting a digital green Medicare card [</w:t>
            </w:r>
            <w:r w:rsidRPr="00747371">
              <w:rPr>
                <w:rFonts w:eastAsia="Calibri"/>
                <w:i/>
                <w:iCs/>
                <w:sz w:val="20"/>
              </w:rPr>
              <w:t>as set out in Clause 2.5(d) of the Eligibility Guidelines</w:t>
            </w:r>
            <w:r w:rsidRPr="00747371">
              <w:rPr>
                <w:rFonts w:eastAsia="Calibri"/>
                <w:sz w:val="20"/>
              </w:rPr>
              <w:t>]</w:t>
            </w:r>
            <w:r w:rsidRPr="00747371">
              <w:rPr>
                <w:rFonts w:eastAsia="Calibri"/>
                <w:i/>
                <w:iCs/>
                <w:sz w:val="20"/>
              </w:rPr>
              <w:t xml:space="preserve">; </w:t>
            </w:r>
            <w:r w:rsidRPr="00747371">
              <w:rPr>
                <w:rFonts w:eastAsia="Calibri"/>
                <w:sz w:val="20"/>
              </w:rPr>
              <w:t>OR</w:t>
            </w:r>
          </w:p>
        </w:tc>
      </w:tr>
      <w:tr w:rsidR="00996E5D" w:rsidRPr="0077178F" w14:paraId="2B9A6E0E" w14:textId="77777777" w:rsidTr="00996E5D">
        <w:tc>
          <w:tcPr>
            <w:tcW w:w="216" w:type="pct"/>
            <w:shd w:val="clear" w:color="auto" w:fill="FFFFFF" w:themeFill="background1"/>
          </w:tcPr>
          <w:p w14:paraId="3665DBCA" w14:textId="77777777" w:rsidR="00996E5D" w:rsidRPr="00747371" w:rsidRDefault="00D1025C" w:rsidP="00941918">
            <w:pPr>
              <w:spacing w:before="40" w:after="120"/>
              <w:jc w:val="both"/>
              <w:rPr>
                <w:rFonts w:eastAsia="Calibri"/>
                <w:sz w:val="20"/>
              </w:rPr>
            </w:pPr>
            <w:sdt>
              <w:sdtPr>
                <w:rPr>
                  <w:rFonts w:eastAsia="Calibri"/>
                  <w:sz w:val="20"/>
                </w:rPr>
                <w:id w:val="-751813840"/>
                <w14:checkbox>
                  <w14:checked w14:val="0"/>
                  <w14:checkedState w14:val="2612" w14:font="MS Gothic"/>
                  <w14:uncheckedState w14:val="2610" w14:font="MS Gothic"/>
                </w14:checkbox>
              </w:sdtPr>
              <w:sdtEndPr/>
              <w:sdtContent>
                <w:r w:rsidR="00996E5D" w:rsidRPr="00747371">
                  <w:rPr>
                    <w:rFonts w:ascii="MS Gothic" w:eastAsia="MS Gothic" w:hAnsi="MS Gothic" w:hint="eastAsia"/>
                    <w:sz w:val="20"/>
                  </w:rPr>
                  <w:t>☐</w:t>
                </w:r>
              </w:sdtContent>
            </w:sdt>
          </w:p>
        </w:tc>
        <w:tc>
          <w:tcPr>
            <w:tcW w:w="4784" w:type="pct"/>
            <w:gridSpan w:val="8"/>
            <w:shd w:val="clear" w:color="auto" w:fill="FFFFFF" w:themeFill="background1"/>
          </w:tcPr>
          <w:p w14:paraId="7CAD9E2F" w14:textId="77777777" w:rsidR="00996E5D" w:rsidRPr="0077178F" w:rsidRDefault="00996E5D" w:rsidP="00941918">
            <w:pPr>
              <w:spacing w:after="240"/>
              <w:rPr>
                <w:rFonts w:eastAsia="Calibri"/>
                <w:i/>
                <w:sz w:val="20"/>
              </w:rPr>
            </w:pPr>
            <w:r w:rsidRPr="00747371">
              <w:rPr>
                <w:rFonts w:eastAsia="Calibri"/>
                <w:sz w:val="20"/>
                <w:lang w:val="en-AU"/>
              </w:rPr>
              <w:t xml:space="preserve">a printed or electronic copy of a record from VEVO that confirms the student holds </w:t>
            </w:r>
            <w:r w:rsidRPr="00747371">
              <w:rPr>
                <w:snapToGrid w:val="0"/>
                <w:sz w:val="20"/>
              </w:rPr>
              <w:t xml:space="preserve">a valid </w:t>
            </w:r>
            <w:r w:rsidRPr="00747371">
              <w:rPr>
                <w:rFonts w:eastAsia="Calibri"/>
                <w:sz w:val="20"/>
                <w:lang w:val="en-AU"/>
              </w:rPr>
              <w:t>Bridging Visa Class E, Safe Haven Enterprise Visa or Temporary Protection Visa.</w:t>
            </w:r>
          </w:p>
        </w:tc>
      </w:tr>
      <w:tr w:rsidR="00996E5D" w:rsidRPr="0077178F" w14:paraId="78DE1F51" w14:textId="77777777" w:rsidTr="00996E5D">
        <w:trPr>
          <w:trHeight w:val="690"/>
        </w:trPr>
        <w:tc>
          <w:tcPr>
            <w:tcW w:w="5000" w:type="pct"/>
            <w:gridSpan w:val="9"/>
            <w:tcBorders>
              <w:top w:val="single" w:sz="4" w:space="0" w:color="auto"/>
            </w:tcBorders>
            <w:shd w:val="clear" w:color="auto" w:fill="auto"/>
          </w:tcPr>
          <w:p w14:paraId="5E7CE806" w14:textId="77777777" w:rsidR="00996E5D" w:rsidRPr="0077178F" w:rsidRDefault="00996E5D" w:rsidP="00941918">
            <w:pPr>
              <w:spacing w:before="120" w:after="120"/>
              <w:rPr>
                <w:rFonts w:eastAsia="Calibri"/>
                <w:bCs/>
                <w:sz w:val="20"/>
              </w:rPr>
            </w:pPr>
            <w:r w:rsidRPr="0077178F">
              <w:rPr>
                <w:rFonts w:eastAsia="Calibri"/>
                <w:bCs/>
                <w:sz w:val="20"/>
              </w:rPr>
              <w:t>And if the student’s age is relevant to their eligibility, and the document produced from the list above does not include a date of birth (or if the date of birth has not been verified through use of the DVS), I have also sighted and retained a copy of one of the following:</w:t>
            </w:r>
          </w:p>
        </w:tc>
      </w:tr>
      <w:tr w:rsidR="00996E5D" w:rsidRPr="0077178F" w14:paraId="1AA5068D" w14:textId="77777777" w:rsidTr="00996E5D">
        <w:tc>
          <w:tcPr>
            <w:tcW w:w="216" w:type="pct"/>
          </w:tcPr>
          <w:sdt>
            <w:sdtPr>
              <w:rPr>
                <w:rFonts w:eastAsia="Calibri"/>
                <w:sz w:val="20"/>
              </w:rPr>
              <w:id w:val="1821691970"/>
              <w14:checkbox>
                <w14:checked w14:val="0"/>
                <w14:checkedState w14:val="2612" w14:font="MS Gothic"/>
                <w14:uncheckedState w14:val="2610" w14:font="MS Gothic"/>
              </w14:checkbox>
            </w:sdtPr>
            <w:sdtEndPr/>
            <w:sdtContent>
              <w:p w14:paraId="7C647144" w14:textId="77777777" w:rsidR="00996E5D" w:rsidRPr="0077178F" w:rsidRDefault="00996E5D" w:rsidP="00941918">
                <w:pPr>
                  <w:spacing w:before="40" w:after="120"/>
                  <w:jc w:val="both"/>
                  <w:rPr>
                    <w:rFonts w:eastAsia="Calibri"/>
                    <w:sz w:val="20"/>
                  </w:rPr>
                </w:pPr>
                <w:r w:rsidRPr="0077178F">
                  <w:rPr>
                    <w:rFonts w:ascii="MS Gothic" w:eastAsia="MS Gothic" w:hAnsi="MS Gothic" w:hint="eastAsia"/>
                    <w:sz w:val="20"/>
                  </w:rPr>
                  <w:t>☐</w:t>
                </w:r>
              </w:p>
            </w:sdtContent>
          </w:sdt>
        </w:tc>
        <w:tc>
          <w:tcPr>
            <w:tcW w:w="1531" w:type="pct"/>
            <w:gridSpan w:val="2"/>
            <w:vAlign w:val="bottom"/>
          </w:tcPr>
          <w:p w14:paraId="345A2DDF" w14:textId="4E03D9DC" w:rsidR="00996E5D" w:rsidRPr="0077178F" w:rsidRDefault="00996E5D" w:rsidP="00941918">
            <w:pPr>
              <w:spacing w:before="40" w:after="120"/>
              <w:rPr>
                <w:rFonts w:eastAsia="Calibri"/>
                <w:sz w:val="20"/>
              </w:rPr>
            </w:pPr>
            <w:r w:rsidRPr="0077178F">
              <w:rPr>
                <w:rFonts w:eastAsia="Calibri"/>
                <w:sz w:val="20"/>
              </w:rPr>
              <w:t xml:space="preserve">current </w:t>
            </w:r>
            <w:r w:rsidR="00F47B7D" w:rsidRPr="0077178F">
              <w:rPr>
                <w:rFonts w:eastAsia="Calibri"/>
                <w:sz w:val="20"/>
              </w:rPr>
              <w:t>drivers’</w:t>
            </w:r>
            <w:r w:rsidRPr="0077178F">
              <w:rPr>
                <w:rFonts w:eastAsia="Calibri"/>
                <w:sz w:val="20"/>
              </w:rPr>
              <w:t xml:space="preserve"> </w:t>
            </w:r>
            <w:r w:rsidRPr="005B1E0E">
              <w:rPr>
                <w:rFonts w:eastAsia="Calibri"/>
                <w:sz w:val="20"/>
                <w:lang w:val="en-AU"/>
              </w:rPr>
              <w:t>licence</w:t>
            </w:r>
          </w:p>
        </w:tc>
        <w:tc>
          <w:tcPr>
            <w:tcW w:w="216" w:type="pct"/>
          </w:tcPr>
          <w:sdt>
            <w:sdtPr>
              <w:rPr>
                <w:rFonts w:eastAsia="Calibri"/>
                <w:sz w:val="20"/>
              </w:rPr>
              <w:id w:val="584419574"/>
              <w14:checkbox>
                <w14:checked w14:val="0"/>
                <w14:checkedState w14:val="2612" w14:font="MS Gothic"/>
                <w14:uncheckedState w14:val="2610" w14:font="MS Gothic"/>
              </w14:checkbox>
            </w:sdtPr>
            <w:sdtEndPr/>
            <w:sdtContent>
              <w:p w14:paraId="029E9AB5"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sdtContent>
          </w:sdt>
        </w:tc>
        <w:tc>
          <w:tcPr>
            <w:tcW w:w="1344" w:type="pct"/>
            <w:gridSpan w:val="3"/>
            <w:vAlign w:val="bottom"/>
          </w:tcPr>
          <w:p w14:paraId="19A1CB4D" w14:textId="77777777" w:rsidR="00996E5D" w:rsidRPr="0077178F" w:rsidRDefault="00996E5D" w:rsidP="00941918">
            <w:pPr>
              <w:spacing w:before="40" w:after="120"/>
              <w:rPr>
                <w:rFonts w:eastAsia="Calibri"/>
                <w:sz w:val="20"/>
              </w:rPr>
            </w:pPr>
            <w:r w:rsidRPr="0077178F">
              <w:rPr>
                <w:rFonts w:eastAsia="Calibri"/>
                <w:sz w:val="20"/>
              </w:rPr>
              <w:t>‘Keypass’ card</w:t>
            </w:r>
          </w:p>
        </w:tc>
        <w:sdt>
          <w:sdtPr>
            <w:rPr>
              <w:rFonts w:eastAsia="Calibri"/>
              <w:sz w:val="20"/>
            </w:rPr>
            <w:id w:val="1789778203"/>
            <w14:checkbox>
              <w14:checked w14:val="0"/>
              <w14:checkedState w14:val="2612" w14:font="MS Gothic"/>
              <w14:uncheckedState w14:val="2610" w14:font="MS Gothic"/>
            </w14:checkbox>
          </w:sdtPr>
          <w:sdtEndPr/>
          <w:sdtContent>
            <w:tc>
              <w:tcPr>
                <w:tcW w:w="216" w:type="pct"/>
                <w:vAlign w:val="bottom"/>
              </w:tcPr>
              <w:p w14:paraId="6F010FA1"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tc>
          </w:sdtContent>
        </w:sdt>
        <w:tc>
          <w:tcPr>
            <w:tcW w:w="1477" w:type="pct"/>
            <w:vAlign w:val="bottom"/>
          </w:tcPr>
          <w:p w14:paraId="16C18F59" w14:textId="77777777" w:rsidR="00996E5D" w:rsidRPr="0077178F" w:rsidRDefault="00996E5D" w:rsidP="00941918">
            <w:pPr>
              <w:spacing w:before="40" w:after="120"/>
              <w:rPr>
                <w:rFonts w:eastAsia="Calibri"/>
                <w:sz w:val="20"/>
              </w:rPr>
            </w:pPr>
            <w:r w:rsidRPr="0077178F">
              <w:rPr>
                <w:rFonts w:eastAsia="Calibri"/>
                <w:sz w:val="20"/>
              </w:rPr>
              <w:t>Not applicable</w:t>
            </w:r>
          </w:p>
        </w:tc>
      </w:tr>
      <w:tr w:rsidR="00996E5D" w:rsidRPr="0077178F" w14:paraId="5961FE7B" w14:textId="77777777" w:rsidTr="00996E5D">
        <w:tc>
          <w:tcPr>
            <w:tcW w:w="216" w:type="pct"/>
          </w:tcPr>
          <w:sdt>
            <w:sdtPr>
              <w:rPr>
                <w:rFonts w:eastAsia="Calibri"/>
                <w:sz w:val="20"/>
              </w:rPr>
              <w:id w:val="-367150255"/>
              <w14:checkbox>
                <w14:checked w14:val="0"/>
                <w14:checkedState w14:val="2612" w14:font="MS Gothic"/>
                <w14:uncheckedState w14:val="2610" w14:font="MS Gothic"/>
              </w14:checkbox>
            </w:sdtPr>
            <w:sdtEndPr/>
            <w:sdtContent>
              <w:p w14:paraId="47F9120F" w14:textId="77777777" w:rsidR="00996E5D" w:rsidRPr="0077178F" w:rsidRDefault="00996E5D" w:rsidP="00941918">
                <w:pPr>
                  <w:spacing w:before="40" w:after="120"/>
                  <w:jc w:val="both"/>
                  <w:rPr>
                    <w:rFonts w:eastAsia="Calibri"/>
                    <w:sz w:val="20"/>
                  </w:rPr>
                </w:pPr>
                <w:r w:rsidRPr="0077178F">
                  <w:rPr>
                    <w:rFonts w:ascii="MS Gothic" w:eastAsia="MS Gothic" w:hAnsi="MS Gothic" w:hint="eastAsia"/>
                    <w:sz w:val="20"/>
                  </w:rPr>
                  <w:t>☐</w:t>
                </w:r>
              </w:p>
            </w:sdtContent>
          </w:sdt>
        </w:tc>
        <w:tc>
          <w:tcPr>
            <w:tcW w:w="1531" w:type="pct"/>
            <w:gridSpan w:val="2"/>
            <w:vAlign w:val="bottom"/>
          </w:tcPr>
          <w:p w14:paraId="3936A430" w14:textId="77777777" w:rsidR="00996E5D" w:rsidRPr="0077178F" w:rsidRDefault="00996E5D" w:rsidP="00941918">
            <w:pPr>
              <w:spacing w:before="40" w:after="120"/>
              <w:rPr>
                <w:rFonts w:eastAsia="Calibri"/>
                <w:sz w:val="20"/>
              </w:rPr>
            </w:pPr>
            <w:r w:rsidRPr="0077178F">
              <w:rPr>
                <w:rFonts w:eastAsia="Calibri"/>
                <w:sz w:val="20"/>
              </w:rPr>
              <w:t xml:space="preserve">current learner permit </w:t>
            </w:r>
          </w:p>
        </w:tc>
        <w:sdt>
          <w:sdtPr>
            <w:rPr>
              <w:rFonts w:eastAsia="Calibri"/>
              <w:sz w:val="20"/>
            </w:rPr>
            <w:id w:val="235439051"/>
            <w14:checkbox>
              <w14:checked w14:val="0"/>
              <w14:checkedState w14:val="2612" w14:font="MS Gothic"/>
              <w14:uncheckedState w14:val="2610" w14:font="MS Gothic"/>
            </w14:checkbox>
          </w:sdtPr>
          <w:sdtEndPr/>
          <w:sdtContent>
            <w:tc>
              <w:tcPr>
                <w:tcW w:w="216" w:type="pct"/>
                <w:vAlign w:val="bottom"/>
              </w:tcPr>
              <w:p w14:paraId="00459E02" w14:textId="77777777" w:rsidR="00996E5D" w:rsidRPr="0077178F" w:rsidRDefault="00996E5D" w:rsidP="00941918">
                <w:pPr>
                  <w:spacing w:before="40" w:after="120"/>
                  <w:rPr>
                    <w:rFonts w:eastAsia="Calibri"/>
                    <w:sz w:val="20"/>
                  </w:rPr>
                </w:pPr>
                <w:r w:rsidRPr="0077178F">
                  <w:rPr>
                    <w:rFonts w:ascii="MS Gothic" w:eastAsia="MS Gothic" w:hAnsi="MS Gothic" w:hint="eastAsia"/>
                    <w:sz w:val="20"/>
                  </w:rPr>
                  <w:t>☐</w:t>
                </w:r>
              </w:p>
            </w:tc>
          </w:sdtContent>
        </w:sdt>
        <w:tc>
          <w:tcPr>
            <w:tcW w:w="3037" w:type="pct"/>
            <w:gridSpan w:val="5"/>
            <w:vAlign w:val="bottom"/>
          </w:tcPr>
          <w:p w14:paraId="09CB5AAB" w14:textId="77777777" w:rsidR="00996E5D" w:rsidRPr="0077178F" w:rsidRDefault="00996E5D" w:rsidP="00941918">
            <w:pPr>
              <w:spacing w:before="40" w:after="120"/>
              <w:rPr>
                <w:rFonts w:eastAsia="Calibri"/>
                <w:sz w:val="20"/>
              </w:rPr>
            </w:pPr>
            <w:r w:rsidRPr="0077178F">
              <w:rPr>
                <w:rFonts w:eastAsia="Calibri"/>
                <w:sz w:val="20"/>
              </w:rPr>
              <w:t>Proof of Age card</w:t>
            </w:r>
          </w:p>
        </w:tc>
      </w:tr>
    </w:tbl>
    <w:p w14:paraId="0413D1B6" w14:textId="77777777" w:rsidR="00996E5D" w:rsidRDefault="00996E5D" w:rsidP="00B46640">
      <w:pPr>
        <w:pStyle w:val="Heading1"/>
      </w:pPr>
    </w:p>
    <w:p w14:paraId="38A6C4F8" w14:textId="47B9FD76" w:rsidR="00556273" w:rsidRPr="00193F32" w:rsidRDefault="00193F32" w:rsidP="00B46640">
      <w:pPr>
        <w:pStyle w:val="Heading1"/>
        <w:rPr>
          <w:rFonts w:eastAsia="Calibri"/>
          <w:color w:val="002060"/>
          <w:sz w:val="20"/>
          <w:lang w:val="en-US"/>
        </w:rPr>
      </w:pPr>
      <w:r>
        <w:rPr>
          <w:rFonts w:eastAsia="Calibri"/>
          <w:color w:val="002060"/>
          <w:sz w:val="20"/>
          <w:lang w:val="en-US"/>
        </w:rPr>
        <w:t xml:space="preserve">SECTION </w:t>
      </w:r>
      <w:r w:rsidR="00B46640" w:rsidRPr="00193F32">
        <w:rPr>
          <w:rFonts w:eastAsia="Calibri"/>
          <w:color w:val="002060"/>
          <w:sz w:val="20"/>
          <w:lang w:val="en-US"/>
        </w:rPr>
        <w:t xml:space="preserve">B: STUDENT </w:t>
      </w:r>
      <w:r w:rsidR="00556273" w:rsidRPr="00193F32">
        <w:rPr>
          <w:rFonts w:eastAsia="Calibri"/>
          <w:color w:val="002060"/>
          <w:sz w:val="20"/>
          <w:lang w:val="en-US"/>
        </w:rPr>
        <w:t>SCHOOL ATTEND</w:t>
      </w:r>
      <w:r w:rsidR="00B46640" w:rsidRPr="00193F32">
        <w:rPr>
          <w:rFonts w:eastAsia="Calibri"/>
          <w:color w:val="002060"/>
          <w:sz w:val="20"/>
          <w:lang w:val="en-US"/>
        </w:rPr>
        <w:t>A</w:t>
      </w:r>
      <w:r w:rsidR="00556273" w:rsidRPr="00193F32">
        <w:rPr>
          <w:rFonts w:eastAsia="Calibri"/>
          <w:color w:val="002060"/>
          <w:sz w:val="20"/>
          <w:lang w:val="en-US"/>
        </w:rPr>
        <w:t xml:space="preserve">NCE </w:t>
      </w:r>
      <w:r w:rsidR="00B46640" w:rsidRPr="00193F32">
        <w:rPr>
          <w:rFonts w:eastAsia="Calibri"/>
          <w:color w:val="002060"/>
          <w:sz w:val="20"/>
          <w:lang w:val="en-US"/>
        </w:rPr>
        <w:t xml:space="preserve">STATUS </w:t>
      </w:r>
      <w:r w:rsidR="00556273" w:rsidRPr="00193F32">
        <w:rPr>
          <w:rFonts w:eastAsia="Calibri"/>
          <w:color w:val="002060"/>
          <w:sz w:val="20"/>
          <w:lang w:val="en-US"/>
        </w:rPr>
        <w:t>DECLARATION</w:t>
      </w:r>
    </w:p>
    <w:p w14:paraId="70DF2CC4" w14:textId="77777777" w:rsidR="00556273" w:rsidRPr="0077178F" w:rsidRDefault="00556273" w:rsidP="00B46640">
      <w:pPr>
        <w:spacing w:before="120" w:after="120" w:line="271" w:lineRule="auto"/>
        <w:jc w:val="both"/>
        <w:rPr>
          <w:rFonts w:eastAsia="Calibri"/>
          <w:b/>
          <w:szCs w:val="22"/>
          <w:lang w:val="en-US"/>
        </w:rPr>
      </w:pPr>
      <w:r w:rsidRPr="0077178F">
        <w:rPr>
          <w:rFonts w:eastAsia="Calibri"/>
          <w:b/>
          <w:szCs w:val="22"/>
          <w:lang w:val="en-US"/>
        </w:rPr>
        <w:t xml:space="preserve">STUDENT DECLARATION </w:t>
      </w:r>
    </w:p>
    <w:tbl>
      <w:tblPr>
        <w:tblStyle w:val="TableGrid2"/>
        <w:tblW w:w="505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621"/>
      </w:tblGrid>
      <w:tr w:rsidR="00556273" w:rsidRPr="0077178F" w14:paraId="50D13CED" w14:textId="77777777" w:rsidTr="00B46640">
        <w:trPr>
          <w:trHeight w:val="468"/>
          <w:jc w:val="center"/>
        </w:trPr>
        <w:tc>
          <w:tcPr>
            <w:tcW w:w="2112" w:type="pct"/>
            <w:tcBorders>
              <w:right w:val="single" w:sz="4" w:space="0" w:color="auto"/>
            </w:tcBorders>
            <w:vAlign w:val="center"/>
          </w:tcPr>
          <w:p w14:paraId="3CC550C4" w14:textId="77777777" w:rsidR="00556273" w:rsidRPr="0077178F" w:rsidRDefault="00556273" w:rsidP="000C6B0E">
            <w:pPr>
              <w:spacing w:before="120" w:after="120"/>
              <w:jc w:val="both"/>
              <w:rPr>
                <w:rFonts w:eastAsia="Calibri"/>
                <w:b/>
              </w:rPr>
            </w:pPr>
            <w:r w:rsidRPr="0077178F">
              <w:rPr>
                <w:rFonts w:eastAsia="Calibri"/>
                <w:b/>
              </w:rPr>
              <w:t xml:space="preserve">I, </w:t>
            </w:r>
            <w:r w:rsidRPr="0077178F">
              <w:rPr>
                <w:rFonts w:eastAsia="Calibri"/>
                <w:i/>
                <w:sz w:val="20"/>
              </w:rPr>
              <w:t>(print your full name)</w:t>
            </w:r>
            <w:r w:rsidRPr="0077178F">
              <w:rPr>
                <w:rFonts w:eastAsia="Calibri"/>
                <w:sz w:val="20"/>
              </w:rPr>
              <w:t>:</w:t>
            </w:r>
          </w:p>
        </w:tc>
        <w:tc>
          <w:tcPr>
            <w:tcW w:w="2888" w:type="pct"/>
            <w:tcBorders>
              <w:top w:val="single" w:sz="4" w:space="0" w:color="auto"/>
              <w:left w:val="single" w:sz="4" w:space="0" w:color="auto"/>
              <w:bottom w:val="single" w:sz="4" w:space="0" w:color="auto"/>
              <w:right w:val="single" w:sz="4" w:space="0" w:color="auto"/>
            </w:tcBorders>
            <w:vAlign w:val="bottom"/>
          </w:tcPr>
          <w:p w14:paraId="78B848E4" w14:textId="77777777" w:rsidR="00556273" w:rsidRPr="0077178F" w:rsidRDefault="00556273" w:rsidP="000C6B0E">
            <w:pPr>
              <w:spacing w:before="120" w:after="120"/>
              <w:jc w:val="both"/>
              <w:rPr>
                <w:rFonts w:eastAsia="Calibri"/>
                <w:i/>
              </w:rPr>
            </w:pPr>
          </w:p>
        </w:tc>
      </w:tr>
      <w:tr w:rsidR="00556273" w:rsidRPr="0077178F" w14:paraId="5C4FA068" w14:textId="77777777" w:rsidTr="00B46640">
        <w:trPr>
          <w:trHeight w:val="120"/>
          <w:jc w:val="center"/>
        </w:trPr>
        <w:tc>
          <w:tcPr>
            <w:tcW w:w="5000" w:type="pct"/>
            <w:gridSpan w:val="2"/>
            <w:vAlign w:val="bottom"/>
          </w:tcPr>
          <w:p w14:paraId="061B31BC" w14:textId="77777777" w:rsidR="00556273" w:rsidRPr="0077178F" w:rsidRDefault="00556273" w:rsidP="000C6B0E">
            <w:pPr>
              <w:spacing w:before="120" w:after="120"/>
              <w:jc w:val="both"/>
              <w:rPr>
                <w:rFonts w:eastAsia="Calibri"/>
                <w:i/>
                <w:sz w:val="8"/>
                <w:szCs w:val="8"/>
              </w:rPr>
            </w:pPr>
          </w:p>
        </w:tc>
      </w:tr>
      <w:tr w:rsidR="00556273" w:rsidRPr="0077178F" w14:paraId="71B89A02" w14:textId="77777777" w:rsidTr="00B46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6"/>
          <w:jc w:val="center"/>
        </w:trPr>
        <w:tc>
          <w:tcPr>
            <w:tcW w:w="2112" w:type="pct"/>
            <w:tcBorders>
              <w:top w:val="nil"/>
              <w:left w:val="nil"/>
              <w:bottom w:val="nil"/>
              <w:right w:val="single" w:sz="4" w:space="0" w:color="auto"/>
            </w:tcBorders>
          </w:tcPr>
          <w:p w14:paraId="75C9AEF0" w14:textId="1EF8CB3A" w:rsidR="00556273" w:rsidRPr="0077178F" w:rsidRDefault="00556273" w:rsidP="000C6B0E">
            <w:pPr>
              <w:spacing w:before="120" w:after="120"/>
              <w:rPr>
                <w:rFonts w:eastAsia="Calibri"/>
                <w:b/>
              </w:rPr>
            </w:pPr>
            <w:r w:rsidRPr="0077178F">
              <w:rPr>
                <w:rFonts w:eastAsia="Calibri"/>
                <w:b/>
              </w:rPr>
              <w:t xml:space="preserve">In seeking to enroll in </w:t>
            </w:r>
            <w:r w:rsidR="00B46640">
              <w:rPr>
                <w:rFonts w:eastAsia="Calibri"/>
                <w:b/>
              </w:rPr>
              <w:br/>
            </w:r>
            <w:r w:rsidRPr="0077178F">
              <w:rPr>
                <w:rFonts w:eastAsia="Calibri"/>
                <w:i/>
                <w:sz w:val="20"/>
              </w:rPr>
              <w:t xml:space="preserve">(write the code and full title of </w:t>
            </w:r>
            <w:r w:rsidR="00B46640">
              <w:rPr>
                <w:rFonts w:eastAsia="Calibri"/>
                <w:i/>
                <w:sz w:val="20"/>
              </w:rPr>
              <w:t>the program</w:t>
            </w:r>
            <w:r w:rsidRPr="0077178F">
              <w:rPr>
                <w:rFonts w:eastAsia="Calibri"/>
                <w:i/>
                <w:sz w:val="20"/>
              </w:rPr>
              <w:t>)</w:t>
            </w:r>
            <w:r w:rsidRPr="0077178F">
              <w:rPr>
                <w:rFonts w:eastAsia="Calibri"/>
                <w:sz w:val="20"/>
              </w:rPr>
              <w:t>:</w:t>
            </w:r>
          </w:p>
        </w:tc>
        <w:tc>
          <w:tcPr>
            <w:tcW w:w="2888" w:type="pct"/>
            <w:tcBorders>
              <w:top w:val="single" w:sz="4" w:space="0" w:color="auto"/>
              <w:left w:val="single" w:sz="4" w:space="0" w:color="auto"/>
              <w:bottom w:val="single" w:sz="4" w:space="0" w:color="auto"/>
              <w:right w:val="single" w:sz="4" w:space="0" w:color="auto"/>
            </w:tcBorders>
            <w:vAlign w:val="bottom"/>
          </w:tcPr>
          <w:p w14:paraId="55492260" w14:textId="77777777" w:rsidR="00556273" w:rsidRPr="0077178F" w:rsidRDefault="00556273" w:rsidP="000C6B0E">
            <w:pPr>
              <w:spacing w:before="120" w:after="120"/>
              <w:jc w:val="both"/>
              <w:rPr>
                <w:rFonts w:eastAsia="Calibri"/>
                <w:i/>
              </w:rPr>
            </w:pPr>
          </w:p>
        </w:tc>
      </w:tr>
    </w:tbl>
    <w:p w14:paraId="51F93676" w14:textId="77777777" w:rsidR="00556273" w:rsidRPr="0077178F" w:rsidRDefault="00556273" w:rsidP="00B46640">
      <w:pPr>
        <w:spacing w:before="120" w:after="120" w:line="271" w:lineRule="auto"/>
        <w:jc w:val="both"/>
        <w:rPr>
          <w:rFonts w:eastAsia="Calibri"/>
          <w:b/>
          <w:sz w:val="20"/>
          <w:lang w:val="en-US"/>
        </w:rPr>
      </w:pPr>
      <w:r w:rsidRPr="0077178F">
        <w:rPr>
          <w:rFonts w:eastAsia="Calibri"/>
          <w:b/>
          <w:sz w:val="20"/>
          <w:lang w:val="en-US"/>
        </w:rPr>
        <w:t>Declare the following to be true and accurate statements:</w:t>
      </w:r>
    </w:p>
    <w:tbl>
      <w:tblPr>
        <w:tblStyle w:val="TableGrid2"/>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5946"/>
        <w:gridCol w:w="906"/>
        <w:gridCol w:w="1737"/>
      </w:tblGrid>
      <w:tr w:rsidR="00556273" w:rsidRPr="0077178F" w14:paraId="173CD31F" w14:textId="77777777" w:rsidTr="00B46640">
        <w:tc>
          <w:tcPr>
            <w:tcW w:w="5000" w:type="pct"/>
            <w:gridSpan w:val="4"/>
          </w:tcPr>
          <w:p w14:paraId="581AD90C" w14:textId="33E0952F" w:rsidR="00556273" w:rsidRDefault="00556273" w:rsidP="00556273">
            <w:pPr>
              <w:numPr>
                <w:ilvl w:val="0"/>
                <w:numId w:val="5"/>
              </w:numPr>
              <w:spacing w:after="40"/>
              <w:ind w:left="357" w:hanging="357"/>
              <w:jc w:val="both"/>
              <w:rPr>
                <w:rFonts w:eastAsia="Calibri"/>
                <w:sz w:val="20"/>
              </w:rPr>
            </w:pPr>
            <w:r w:rsidRPr="0077178F">
              <w:rPr>
                <w:rFonts w:eastAsia="Calibri"/>
                <w:sz w:val="20"/>
              </w:rPr>
              <w:t xml:space="preserve">I </w:t>
            </w:r>
            <w:r w:rsidRPr="0077178F">
              <w:rPr>
                <w:rFonts w:eastAsia="Calibri"/>
                <w:b/>
                <w:sz w:val="20"/>
              </w:rPr>
              <w:t xml:space="preserve">AM NOT </w:t>
            </w:r>
            <w:r w:rsidRPr="0077178F">
              <w:rPr>
                <w:rFonts w:eastAsia="Calibri"/>
                <w:sz w:val="20"/>
              </w:rPr>
              <w:t xml:space="preserve">enrolled in a school, including government, non-government, independent, </w:t>
            </w:r>
            <w:r w:rsidR="00150A37" w:rsidRPr="0077178F">
              <w:rPr>
                <w:rFonts w:eastAsia="Calibri"/>
                <w:sz w:val="20"/>
              </w:rPr>
              <w:t>Catholic,</w:t>
            </w:r>
            <w:r w:rsidRPr="0077178F">
              <w:rPr>
                <w:rFonts w:eastAsia="Calibri"/>
                <w:sz w:val="20"/>
              </w:rPr>
              <w:t xml:space="preserve"> or home school</w:t>
            </w:r>
            <w:r>
              <w:rPr>
                <w:rFonts w:eastAsia="Calibri"/>
                <w:sz w:val="20"/>
              </w:rPr>
              <w:t>, and</w:t>
            </w:r>
            <w:r w:rsidR="00B46640">
              <w:rPr>
                <w:rFonts w:eastAsia="Calibri"/>
                <w:sz w:val="20"/>
              </w:rPr>
              <w:t xml:space="preserve"> I am aged</w:t>
            </w:r>
            <w:r>
              <w:rPr>
                <w:rFonts w:eastAsia="Calibri"/>
                <w:sz w:val="20"/>
              </w:rPr>
              <w:t>:</w:t>
            </w:r>
          </w:p>
          <w:p w14:paraId="532FD8FD" w14:textId="5FE70DF1" w:rsidR="00556273" w:rsidRDefault="00556273" w:rsidP="00B46640">
            <w:pPr>
              <w:numPr>
                <w:ilvl w:val="0"/>
                <w:numId w:val="5"/>
              </w:numPr>
              <w:spacing w:after="40"/>
              <w:ind w:left="714" w:hanging="357"/>
              <w:jc w:val="both"/>
              <w:rPr>
                <w:rFonts w:eastAsia="Calibri"/>
                <w:sz w:val="20"/>
              </w:rPr>
            </w:pPr>
            <w:r>
              <w:rPr>
                <w:rFonts w:eastAsia="Calibri"/>
                <w:sz w:val="20"/>
              </w:rPr>
              <w:t>over 17 years of age</w:t>
            </w:r>
            <w:r w:rsidR="00B46640">
              <w:rPr>
                <w:rFonts w:eastAsia="Calibri"/>
                <w:sz w:val="20"/>
              </w:rPr>
              <w:t xml:space="preserve">, </w:t>
            </w:r>
            <w:r w:rsidR="00193F32">
              <w:rPr>
                <w:rFonts w:eastAsia="Calibri"/>
                <w:sz w:val="20"/>
              </w:rPr>
              <w:t>or</w:t>
            </w:r>
          </w:p>
          <w:p w14:paraId="227FADD7" w14:textId="26046F12" w:rsidR="00B46640" w:rsidRPr="0077178F" w:rsidRDefault="00556273" w:rsidP="00B46640">
            <w:pPr>
              <w:numPr>
                <w:ilvl w:val="0"/>
                <w:numId w:val="5"/>
              </w:numPr>
              <w:spacing w:after="40"/>
              <w:ind w:left="714" w:hanging="357"/>
              <w:jc w:val="both"/>
              <w:rPr>
                <w:rFonts w:eastAsia="Calibri"/>
                <w:sz w:val="20"/>
              </w:rPr>
            </w:pPr>
            <w:r>
              <w:rPr>
                <w:rFonts w:eastAsia="Calibri"/>
                <w:sz w:val="20"/>
              </w:rPr>
              <w:t xml:space="preserve">under 17 years of age and have provided </w:t>
            </w:r>
            <w:r w:rsidRPr="00556273">
              <w:rPr>
                <w:rFonts w:eastAsia="Calibri"/>
                <w:sz w:val="20"/>
              </w:rPr>
              <w:t>Evidence of Exemption</w:t>
            </w:r>
            <w:r>
              <w:rPr>
                <w:rFonts w:eastAsia="Calibri"/>
                <w:sz w:val="20"/>
              </w:rPr>
              <w:t xml:space="preserve"> by a </w:t>
            </w:r>
            <w:r w:rsidRPr="00556273">
              <w:rPr>
                <w:rFonts w:eastAsia="Calibri"/>
                <w:sz w:val="20"/>
              </w:rPr>
              <w:t>school principal or the Department of Education and Training Regional Director</w:t>
            </w:r>
            <w:r w:rsidR="00B46640">
              <w:rPr>
                <w:rFonts w:eastAsia="Calibri"/>
                <w:sz w:val="20"/>
              </w:rPr>
              <w:t>.</w:t>
            </w:r>
          </w:p>
        </w:tc>
      </w:tr>
      <w:tr w:rsidR="00556273" w:rsidRPr="0077178F" w14:paraId="0BF753B7" w14:textId="77777777" w:rsidTr="00B46640">
        <w:tc>
          <w:tcPr>
            <w:tcW w:w="5000" w:type="pct"/>
            <w:gridSpan w:val="4"/>
          </w:tcPr>
          <w:p w14:paraId="739DE8C2" w14:textId="1EDC97A7" w:rsidR="00556273" w:rsidRPr="0077178F" w:rsidRDefault="00556273" w:rsidP="00556273">
            <w:pPr>
              <w:numPr>
                <w:ilvl w:val="0"/>
                <w:numId w:val="5"/>
              </w:numPr>
              <w:spacing w:after="80"/>
              <w:ind w:left="357" w:hanging="357"/>
              <w:jc w:val="both"/>
              <w:rPr>
                <w:rFonts w:eastAsia="Calibri"/>
                <w:sz w:val="20"/>
              </w:rPr>
            </w:pPr>
            <w:r w:rsidRPr="0077178F">
              <w:rPr>
                <w:rFonts w:eastAsia="Calibri"/>
                <w:sz w:val="20"/>
              </w:rPr>
              <w:t xml:space="preserve">I acknowledge and understand that I may be contacted by the Department of Education and Training or an agent to participate in a survey, </w:t>
            </w:r>
            <w:r w:rsidR="00150A37" w:rsidRPr="0077178F">
              <w:rPr>
                <w:rFonts w:eastAsia="Calibri"/>
                <w:sz w:val="20"/>
              </w:rPr>
              <w:t>interview,</w:t>
            </w:r>
            <w:r w:rsidRPr="0077178F">
              <w:rPr>
                <w:rFonts w:eastAsia="Calibri"/>
                <w:sz w:val="20"/>
              </w:rPr>
              <w:t xml:space="preserve"> or other questionnaire.</w:t>
            </w:r>
          </w:p>
        </w:tc>
      </w:tr>
      <w:tr w:rsidR="00556273" w:rsidRPr="0077178F" w14:paraId="28521088" w14:textId="77777777" w:rsidTr="00B46640">
        <w:trPr>
          <w:trHeight w:val="730"/>
        </w:trPr>
        <w:tc>
          <w:tcPr>
            <w:tcW w:w="545" w:type="pct"/>
            <w:tcBorders>
              <w:right w:val="single" w:sz="4" w:space="0" w:color="auto"/>
            </w:tcBorders>
          </w:tcPr>
          <w:p w14:paraId="2A534310" w14:textId="77777777" w:rsidR="00556273" w:rsidRPr="0077178F" w:rsidRDefault="00556273" w:rsidP="000C6B0E">
            <w:pPr>
              <w:spacing w:before="120" w:after="120"/>
              <w:jc w:val="both"/>
              <w:rPr>
                <w:rFonts w:eastAsia="Calibri"/>
                <w:b/>
                <w:sz w:val="20"/>
              </w:rPr>
            </w:pPr>
            <w:r w:rsidRPr="0077178F">
              <w:rPr>
                <w:rFonts w:eastAsia="Calibri"/>
                <w:b/>
                <w:sz w:val="20"/>
              </w:rPr>
              <w:t>SIGNED:</w:t>
            </w:r>
          </w:p>
        </w:tc>
        <w:tc>
          <w:tcPr>
            <w:tcW w:w="3084" w:type="pct"/>
            <w:tcBorders>
              <w:top w:val="single" w:sz="4" w:space="0" w:color="auto"/>
              <w:left w:val="single" w:sz="4" w:space="0" w:color="auto"/>
              <w:bottom w:val="single" w:sz="4" w:space="0" w:color="auto"/>
              <w:right w:val="single" w:sz="4" w:space="0" w:color="auto"/>
            </w:tcBorders>
          </w:tcPr>
          <w:p w14:paraId="57407D66" w14:textId="77777777" w:rsidR="00556273" w:rsidRPr="0077178F" w:rsidRDefault="00556273" w:rsidP="000C6B0E">
            <w:pPr>
              <w:spacing w:before="120" w:after="120"/>
              <w:jc w:val="both"/>
              <w:rPr>
                <w:rFonts w:eastAsia="Calibri"/>
              </w:rPr>
            </w:pPr>
          </w:p>
        </w:tc>
        <w:tc>
          <w:tcPr>
            <w:tcW w:w="470" w:type="pct"/>
            <w:tcBorders>
              <w:left w:val="single" w:sz="4" w:space="0" w:color="auto"/>
              <w:right w:val="single" w:sz="4" w:space="0" w:color="auto"/>
            </w:tcBorders>
          </w:tcPr>
          <w:p w14:paraId="6017A1EC" w14:textId="77777777" w:rsidR="00556273" w:rsidRPr="0077178F" w:rsidRDefault="00556273" w:rsidP="000C6B0E">
            <w:pPr>
              <w:spacing w:before="120" w:after="120"/>
              <w:jc w:val="both"/>
              <w:rPr>
                <w:rFonts w:eastAsia="Calibri"/>
                <w:b/>
                <w:sz w:val="20"/>
              </w:rPr>
            </w:pPr>
            <w:r w:rsidRPr="0077178F">
              <w:rPr>
                <w:rFonts w:eastAsia="Calibri"/>
                <w:b/>
                <w:sz w:val="20"/>
              </w:rPr>
              <w:t>DATE:</w:t>
            </w:r>
          </w:p>
        </w:tc>
        <w:tc>
          <w:tcPr>
            <w:tcW w:w="901" w:type="pct"/>
            <w:tcBorders>
              <w:top w:val="single" w:sz="4" w:space="0" w:color="auto"/>
              <w:left w:val="single" w:sz="4" w:space="0" w:color="auto"/>
              <w:bottom w:val="single" w:sz="4" w:space="0" w:color="auto"/>
              <w:right w:val="single" w:sz="4" w:space="0" w:color="auto"/>
            </w:tcBorders>
          </w:tcPr>
          <w:p w14:paraId="05ABBBD8" w14:textId="77777777" w:rsidR="00556273" w:rsidRPr="0077178F" w:rsidRDefault="00556273" w:rsidP="000C6B0E">
            <w:pPr>
              <w:spacing w:before="120" w:after="120"/>
              <w:jc w:val="both"/>
              <w:rPr>
                <w:rFonts w:eastAsia="Calibri"/>
              </w:rPr>
            </w:pPr>
          </w:p>
        </w:tc>
      </w:tr>
    </w:tbl>
    <w:p w14:paraId="3B7BF7A5" w14:textId="4564ABBE" w:rsidR="00FD341E" w:rsidRDefault="00FD341E" w:rsidP="002100ED"/>
    <w:p w14:paraId="1FF349D2" w14:textId="77777777" w:rsidR="00401DEA" w:rsidRDefault="00401DEA">
      <w:pPr>
        <w:rPr>
          <w:rFonts w:eastAsia="Calibri"/>
          <w:b/>
          <w:color w:val="002060"/>
          <w:sz w:val="20"/>
          <w:lang w:val="en-US"/>
        </w:rPr>
      </w:pPr>
      <w:r>
        <w:rPr>
          <w:rFonts w:eastAsia="Calibri"/>
          <w:color w:val="002060"/>
          <w:sz w:val="20"/>
          <w:lang w:val="en-US"/>
        </w:rPr>
        <w:br w:type="page"/>
      </w:r>
    </w:p>
    <w:p w14:paraId="78B687F1" w14:textId="747DFA2B" w:rsidR="00401DEA" w:rsidRPr="00193F32" w:rsidRDefault="00401DEA" w:rsidP="00401DEA">
      <w:pPr>
        <w:pStyle w:val="Heading1"/>
        <w:rPr>
          <w:rFonts w:eastAsia="Calibri"/>
          <w:color w:val="002060"/>
          <w:sz w:val="20"/>
          <w:lang w:val="en-US"/>
        </w:rPr>
      </w:pPr>
      <w:r>
        <w:rPr>
          <w:rFonts w:eastAsia="Calibri"/>
          <w:color w:val="002060"/>
          <w:sz w:val="20"/>
          <w:lang w:val="en-US"/>
        </w:rPr>
        <w:lastRenderedPageBreak/>
        <w:t>SECTION C</w:t>
      </w:r>
      <w:r w:rsidRPr="00193F32">
        <w:rPr>
          <w:rFonts w:eastAsia="Calibri"/>
          <w:color w:val="002060"/>
          <w:sz w:val="20"/>
          <w:lang w:val="en-US"/>
        </w:rPr>
        <w:t xml:space="preserve">: </w:t>
      </w:r>
      <w:r>
        <w:rPr>
          <w:rFonts w:eastAsia="Calibri"/>
          <w:color w:val="002060"/>
          <w:sz w:val="20"/>
          <w:lang w:val="en-US"/>
        </w:rPr>
        <w:t>EVIDENCE OF VICTORIAN RESIDENTIAL ADDRESS</w:t>
      </w:r>
    </w:p>
    <w:tbl>
      <w:tblPr>
        <w:tblStyle w:val="TableGrid1"/>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9227"/>
      </w:tblGrid>
      <w:tr w:rsidR="00401DEA" w:rsidRPr="0077178F" w14:paraId="7FA477D0" w14:textId="77777777" w:rsidTr="00863C97">
        <w:trPr>
          <w:trHeight w:val="315"/>
        </w:trPr>
        <w:tc>
          <w:tcPr>
            <w:tcW w:w="5000" w:type="pct"/>
            <w:gridSpan w:val="2"/>
            <w:vAlign w:val="bottom"/>
          </w:tcPr>
          <w:p w14:paraId="52D2E4E8" w14:textId="536CB58A" w:rsidR="00401DEA" w:rsidRPr="0077178F" w:rsidRDefault="00401DEA" w:rsidP="00863C97">
            <w:pPr>
              <w:spacing w:before="120" w:after="120"/>
              <w:rPr>
                <w:rFonts w:eastAsia="Calibri"/>
                <w:sz w:val="20"/>
              </w:rPr>
            </w:pPr>
            <w:r w:rsidRPr="0077178F">
              <w:rPr>
                <w:rFonts w:eastAsia="Calibri"/>
                <w:sz w:val="20"/>
              </w:rPr>
              <w:t>I have sighted</w:t>
            </w:r>
            <w:r>
              <w:rPr>
                <w:rFonts w:eastAsia="Calibri"/>
                <w:sz w:val="20"/>
              </w:rPr>
              <w:t xml:space="preserve"> and retained a copy of</w:t>
            </w:r>
            <w:r w:rsidRPr="0077178F">
              <w:rPr>
                <w:rFonts w:eastAsia="Calibri"/>
                <w:sz w:val="20"/>
              </w:rPr>
              <w:t xml:space="preserve"> </w:t>
            </w:r>
            <w:r w:rsidRPr="0077178F">
              <w:rPr>
                <w:rFonts w:eastAsia="Calibri"/>
                <w:b/>
                <w:bCs/>
                <w:sz w:val="20"/>
              </w:rPr>
              <w:t>ONE</w:t>
            </w:r>
            <w:r w:rsidRPr="0077178F">
              <w:rPr>
                <w:rFonts w:eastAsia="Calibri"/>
                <w:b/>
                <w:sz w:val="20"/>
              </w:rPr>
              <w:t xml:space="preserve"> </w:t>
            </w:r>
            <w:r w:rsidRPr="0077178F">
              <w:rPr>
                <w:rFonts w:eastAsia="Calibri"/>
                <w:sz w:val="20"/>
              </w:rPr>
              <w:t>of the following:</w:t>
            </w:r>
          </w:p>
        </w:tc>
      </w:tr>
      <w:tr w:rsidR="00401DEA" w:rsidRPr="0077178F" w14:paraId="28096D6F" w14:textId="77777777" w:rsidTr="00401DEA">
        <w:tc>
          <w:tcPr>
            <w:tcW w:w="216" w:type="pct"/>
          </w:tcPr>
          <w:sdt>
            <w:sdtPr>
              <w:rPr>
                <w:rFonts w:eastAsia="Calibri"/>
                <w:sz w:val="20"/>
              </w:rPr>
              <w:id w:val="-1602016380"/>
              <w14:checkbox>
                <w14:checked w14:val="0"/>
                <w14:checkedState w14:val="2612" w14:font="MS Gothic"/>
                <w14:uncheckedState w14:val="2610" w14:font="MS Gothic"/>
              </w14:checkbox>
            </w:sdtPr>
            <w:sdtEndPr/>
            <w:sdtContent>
              <w:p w14:paraId="4450D0CF" w14:textId="77777777" w:rsidR="00401DEA" w:rsidRPr="0077178F" w:rsidRDefault="00401DEA" w:rsidP="00863C97">
                <w:pPr>
                  <w:spacing w:before="40" w:after="120"/>
                  <w:rPr>
                    <w:rFonts w:eastAsia="Calibri"/>
                    <w:sz w:val="20"/>
                  </w:rPr>
                </w:pPr>
                <w:r w:rsidRPr="0077178F">
                  <w:rPr>
                    <w:rFonts w:ascii="MS Gothic" w:eastAsia="MS Gothic" w:hAnsi="MS Gothic" w:hint="eastAsia"/>
                    <w:sz w:val="20"/>
                  </w:rPr>
                  <w:t>☐</w:t>
                </w:r>
              </w:p>
            </w:sdtContent>
          </w:sdt>
        </w:tc>
        <w:tc>
          <w:tcPr>
            <w:tcW w:w="4784" w:type="pct"/>
          </w:tcPr>
          <w:p w14:paraId="488EC431" w14:textId="29144166" w:rsidR="00401DEA" w:rsidRPr="0077178F" w:rsidRDefault="00401DEA" w:rsidP="00863C97">
            <w:pPr>
              <w:spacing w:before="40"/>
              <w:rPr>
                <w:rFonts w:eastAsia="Calibri"/>
                <w:sz w:val="20"/>
              </w:rPr>
            </w:pPr>
            <w:r w:rsidRPr="00193F32">
              <w:t xml:space="preserve">Any official photo ID </w:t>
            </w:r>
            <w:r w:rsidRPr="00F47B7D">
              <w:rPr>
                <w:u w:val="single"/>
              </w:rPr>
              <w:t>showing Victorian residential address</w:t>
            </w:r>
            <w:r w:rsidRPr="00193F32">
              <w:t xml:space="preserve"> (passport, Driver’s/Marine license etc)</w:t>
            </w:r>
          </w:p>
        </w:tc>
      </w:tr>
      <w:tr w:rsidR="009B02E8" w:rsidRPr="0077178F" w14:paraId="303698D6" w14:textId="77777777" w:rsidTr="00863C97">
        <w:tc>
          <w:tcPr>
            <w:tcW w:w="216" w:type="pct"/>
          </w:tcPr>
          <w:sdt>
            <w:sdtPr>
              <w:rPr>
                <w:rFonts w:eastAsia="Calibri"/>
                <w:sz w:val="20"/>
              </w:rPr>
              <w:id w:val="-109670241"/>
              <w14:checkbox>
                <w14:checked w14:val="0"/>
                <w14:checkedState w14:val="2612" w14:font="MS Gothic"/>
                <w14:uncheckedState w14:val="2610" w14:font="MS Gothic"/>
              </w14:checkbox>
            </w:sdtPr>
            <w:sdtEndPr/>
            <w:sdtContent>
              <w:p w14:paraId="1CDB1A5B" w14:textId="77777777" w:rsidR="009B02E8" w:rsidRPr="0077178F" w:rsidRDefault="009B02E8" w:rsidP="00863C97">
                <w:pPr>
                  <w:spacing w:before="40" w:after="120"/>
                  <w:rPr>
                    <w:rFonts w:eastAsia="Calibri"/>
                    <w:sz w:val="20"/>
                  </w:rPr>
                </w:pPr>
                <w:r w:rsidRPr="0077178F">
                  <w:rPr>
                    <w:rFonts w:ascii="MS Gothic" w:eastAsia="MS Gothic" w:hAnsi="MS Gothic" w:hint="eastAsia"/>
                    <w:sz w:val="20"/>
                  </w:rPr>
                  <w:t>☐</w:t>
                </w:r>
              </w:p>
            </w:sdtContent>
          </w:sdt>
        </w:tc>
        <w:tc>
          <w:tcPr>
            <w:tcW w:w="4784" w:type="pct"/>
          </w:tcPr>
          <w:p w14:paraId="1C8EE010" w14:textId="77777777" w:rsidR="009B02E8" w:rsidRPr="0077178F" w:rsidRDefault="009B02E8" w:rsidP="00863C97">
            <w:pPr>
              <w:spacing w:before="40"/>
              <w:rPr>
                <w:rFonts w:eastAsia="Calibri"/>
                <w:sz w:val="20"/>
              </w:rPr>
            </w:pPr>
            <w:r w:rsidRPr="00A66D4E">
              <w:t xml:space="preserve">Current healthcare, pensioner, veterans, or concession card </w:t>
            </w:r>
            <w:r w:rsidRPr="009B02E8">
              <w:rPr>
                <w:u w:val="single"/>
              </w:rPr>
              <w:t>that shows your current address</w:t>
            </w:r>
            <w:r w:rsidRPr="00193F32">
              <w:t>.</w:t>
            </w:r>
          </w:p>
        </w:tc>
      </w:tr>
      <w:tr w:rsidR="00401DEA" w:rsidRPr="0077178F" w14:paraId="37254BD3" w14:textId="77777777" w:rsidTr="00863C97">
        <w:trPr>
          <w:trHeight w:val="315"/>
        </w:trPr>
        <w:tc>
          <w:tcPr>
            <w:tcW w:w="5000" w:type="pct"/>
            <w:gridSpan w:val="2"/>
            <w:vAlign w:val="bottom"/>
          </w:tcPr>
          <w:p w14:paraId="49C574F9" w14:textId="71326CAC" w:rsidR="00401DEA" w:rsidRPr="0077178F" w:rsidRDefault="00401DEA" w:rsidP="00863C97">
            <w:pPr>
              <w:spacing w:before="120" w:after="120"/>
              <w:rPr>
                <w:rFonts w:eastAsia="Calibri"/>
                <w:sz w:val="20"/>
              </w:rPr>
            </w:pPr>
            <w:r w:rsidRPr="00401DEA">
              <w:rPr>
                <w:rFonts w:eastAsia="Calibri"/>
                <w:b/>
                <w:bCs/>
                <w:sz w:val="20"/>
              </w:rPr>
              <w:t xml:space="preserve">OR </w:t>
            </w:r>
            <w:r w:rsidRPr="0077178F">
              <w:rPr>
                <w:rFonts w:eastAsia="Calibri"/>
                <w:sz w:val="20"/>
              </w:rPr>
              <w:t xml:space="preserve">I have sighted </w:t>
            </w:r>
            <w:r>
              <w:rPr>
                <w:rFonts w:eastAsia="Calibri"/>
                <w:sz w:val="20"/>
              </w:rPr>
              <w:t xml:space="preserve">and retained a copy of </w:t>
            </w:r>
            <w:r>
              <w:rPr>
                <w:rFonts w:eastAsia="Calibri"/>
                <w:b/>
                <w:bCs/>
                <w:sz w:val="20"/>
              </w:rPr>
              <w:t>TWO</w:t>
            </w:r>
            <w:r w:rsidRPr="0077178F">
              <w:rPr>
                <w:rFonts w:eastAsia="Calibri"/>
                <w:b/>
                <w:sz w:val="20"/>
              </w:rPr>
              <w:t xml:space="preserve"> </w:t>
            </w:r>
            <w:r w:rsidRPr="0077178F">
              <w:rPr>
                <w:rFonts w:eastAsia="Calibri"/>
                <w:sz w:val="20"/>
              </w:rPr>
              <w:t>of the following:</w:t>
            </w:r>
          </w:p>
        </w:tc>
      </w:tr>
      <w:tr w:rsidR="00401DEA" w:rsidRPr="0077178F" w14:paraId="1C47BFBB" w14:textId="77777777" w:rsidTr="00863C97">
        <w:tc>
          <w:tcPr>
            <w:tcW w:w="216" w:type="pct"/>
          </w:tcPr>
          <w:sdt>
            <w:sdtPr>
              <w:rPr>
                <w:rFonts w:eastAsia="Calibri"/>
                <w:sz w:val="20"/>
              </w:rPr>
              <w:id w:val="860170312"/>
              <w14:checkbox>
                <w14:checked w14:val="0"/>
                <w14:checkedState w14:val="2612" w14:font="MS Gothic"/>
                <w14:uncheckedState w14:val="2610" w14:font="MS Gothic"/>
              </w14:checkbox>
            </w:sdtPr>
            <w:sdtEndPr/>
            <w:sdtContent>
              <w:p w14:paraId="4EAF3025" w14:textId="77777777" w:rsidR="00401DEA" w:rsidRPr="0077178F" w:rsidRDefault="00401DEA" w:rsidP="00863C97">
                <w:pPr>
                  <w:spacing w:before="40" w:after="120"/>
                  <w:rPr>
                    <w:rFonts w:eastAsia="Calibri"/>
                    <w:sz w:val="20"/>
                  </w:rPr>
                </w:pPr>
                <w:r w:rsidRPr="0077178F">
                  <w:rPr>
                    <w:rFonts w:ascii="MS Gothic" w:eastAsia="MS Gothic" w:hAnsi="MS Gothic" w:hint="eastAsia"/>
                    <w:sz w:val="20"/>
                  </w:rPr>
                  <w:t>☐</w:t>
                </w:r>
              </w:p>
            </w:sdtContent>
          </w:sdt>
        </w:tc>
        <w:tc>
          <w:tcPr>
            <w:tcW w:w="4784" w:type="pct"/>
          </w:tcPr>
          <w:p w14:paraId="31D6E624" w14:textId="32D1194E" w:rsidR="00401DEA" w:rsidRPr="0077178F" w:rsidRDefault="00401DEA" w:rsidP="00863C97">
            <w:pPr>
              <w:spacing w:before="40"/>
              <w:rPr>
                <w:rFonts w:eastAsia="Calibri"/>
                <w:sz w:val="20"/>
              </w:rPr>
            </w:pPr>
            <w:r w:rsidRPr="00193F32">
              <w:t xml:space="preserve">Contract of sale, lease, or rental document </w:t>
            </w:r>
            <w:r w:rsidRPr="00F47B7D">
              <w:rPr>
                <w:u w:val="single"/>
              </w:rPr>
              <w:t>that shows your current address</w:t>
            </w:r>
          </w:p>
        </w:tc>
      </w:tr>
      <w:tr w:rsidR="00401DEA" w:rsidRPr="0077178F" w14:paraId="72BD3F07" w14:textId="77777777" w:rsidTr="00401DEA">
        <w:tc>
          <w:tcPr>
            <w:tcW w:w="216" w:type="pct"/>
          </w:tcPr>
          <w:sdt>
            <w:sdtPr>
              <w:rPr>
                <w:rFonts w:eastAsia="Calibri"/>
                <w:sz w:val="20"/>
              </w:rPr>
              <w:id w:val="254176467"/>
              <w14:checkbox>
                <w14:checked w14:val="0"/>
                <w14:checkedState w14:val="2612" w14:font="MS Gothic"/>
                <w14:uncheckedState w14:val="2610" w14:font="MS Gothic"/>
              </w14:checkbox>
            </w:sdtPr>
            <w:sdtEndPr/>
            <w:sdtContent>
              <w:p w14:paraId="20E5B081" w14:textId="77777777" w:rsidR="00401DEA" w:rsidRPr="0077178F" w:rsidRDefault="00401DEA" w:rsidP="00863C97">
                <w:pPr>
                  <w:spacing w:before="40" w:after="120"/>
                  <w:rPr>
                    <w:rFonts w:eastAsia="Calibri"/>
                    <w:sz w:val="20"/>
                  </w:rPr>
                </w:pPr>
                <w:r w:rsidRPr="0077178F">
                  <w:rPr>
                    <w:rFonts w:ascii="MS Gothic" w:eastAsia="MS Gothic" w:hAnsi="MS Gothic" w:hint="eastAsia"/>
                    <w:sz w:val="20"/>
                  </w:rPr>
                  <w:t>☐</w:t>
                </w:r>
              </w:p>
            </w:sdtContent>
          </w:sdt>
        </w:tc>
        <w:tc>
          <w:tcPr>
            <w:tcW w:w="4784" w:type="pct"/>
          </w:tcPr>
          <w:p w14:paraId="26B1169D" w14:textId="5077DC16" w:rsidR="00401DEA" w:rsidRPr="0077178F" w:rsidRDefault="00401DEA" w:rsidP="00863C97">
            <w:pPr>
              <w:spacing w:before="40"/>
              <w:rPr>
                <w:rFonts w:eastAsia="Calibri"/>
                <w:sz w:val="20"/>
              </w:rPr>
            </w:pPr>
            <w:r w:rsidRPr="00193F32">
              <w:t xml:space="preserve">Water bill, gas bill, electricity bill or telephone </w:t>
            </w:r>
            <w:r w:rsidRPr="00F47B7D">
              <w:rPr>
                <w:u w:val="single"/>
              </w:rPr>
              <w:t>that shows your current address</w:t>
            </w:r>
          </w:p>
        </w:tc>
      </w:tr>
      <w:tr w:rsidR="00401DEA" w:rsidRPr="0077178F" w14:paraId="56208758" w14:textId="77777777" w:rsidTr="00401DEA">
        <w:tc>
          <w:tcPr>
            <w:tcW w:w="216" w:type="pct"/>
          </w:tcPr>
          <w:sdt>
            <w:sdtPr>
              <w:rPr>
                <w:rFonts w:eastAsia="Calibri"/>
                <w:sz w:val="20"/>
              </w:rPr>
              <w:id w:val="-1035033710"/>
              <w14:checkbox>
                <w14:checked w14:val="0"/>
                <w14:checkedState w14:val="2612" w14:font="MS Gothic"/>
                <w14:uncheckedState w14:val="2610" w14:font="MS Gothic"/>
              </w14:checkbox>
            </w:sdtPr>
            <w:sdtEndPr/>
            <w:sdtContent>
              <w:p w14:paraId="3EF0CFAC" w14:textId="77777777" w:rsidR="00401DEA" w:rsidRPr="0077178F" w:rsidRDefault="00401DEA" w:rsidP="00863C97">
                <w:pPr>
                  <w:spacing w:before="40" w:after="120"/>
                  <w:rPr>
                    <w:rFonts w:eastAsia="Calibri"/>
                    <w:sz w:val="20"/>
                  </w:rPr>
                </w:pPr>
                <w:r w:rsidRPr="0077178F">
                  <w:rPr>
                    <w:rFonts w:ascii="MS Gothic" w:eastAsia="MS Gothic" w:hAnsi="MS Gothic" w:hint="eastAsia"/>
                    <w:sz w:val="20"/>
                  </w:rPr>
                  <w:t>☐</w:t>
                </w:r>
              </w:p>
            </w:sdtContent>
          </w:sdt>
        </w:tc>
        <w:tc>
          <w:tcPr>
            <w:tcW w:w="4784" w:type="pct"/>
          </w:tcPr>
          <w:p w14:paraId="375BC1A4" w14:textId="327D4F69" w:rsidR="00401DEA" w:rsidRPr="0077178F" w:rsidRDefault="00401DEA" w:rsidP="00863C97">
            <w:pPr>
              <w:spacing w:before="40"/>
              <w:rPr>
                <w:rFonts w:eastAsia="Calibri"/>
                <w:sz w:val="20"/>
              </w:rPr>
            </w:pPr>
            <w:r w:rsidRPr="00193F32">
              <w:t xml:space="preserve">Current renewal notice for a driver </w:t>
            </w:r>
            <w:r w:rsidR="00F47B7D" w:rsidRPr="00193F32">
              <w:t>license</w:t>
            </w:r>
            <w:r w:rsidRPr="00193F32">
              <w:t xml:space="preserve"> or vehicle registration</w:t>
            </w:r>
            <w:r w:rsidR="009B02E8">
              <w:t xml:space="preserve"> </w:t>
            </w:r>
            <w:r w:rsidR="009B02E8" w:rsidRPr="00F47B7D">
              <w:rPr>
                <w:u w:val="single"/>
              </w:rPr>
              <w:t>that shows your current address</w:t>
            </w:r>
          </w:p>
        </w:tc>
      </w:tr>
      <w:tr w:rsidR="00401DEA" w:rsidRPr="0077178F" w14:paraId="267BF6E7" w14:textId="77777777" w:rsidTr="00401DEA">
        <w:tc>
          <w:tcPr>
            <w:tcW w:w="216" w:type="pct"/>
          </w:tcPr>
          <w:sdt>
            <w:sdtPr>
              <w:rPr>
                <w:rFonts w:eastAsia="Calibri"/>
                <w:sz w:val="20"/>
              </w:rPr>
              <w:id w:val="1911119424"/>
              <w14:checkbox>
                <w14:checked w14:val="0"/>
                <w14:checkedState w14:val="2612" w14:font="MS Gothic"/>
                <w14:uncheckedState w14:val="2610" w14:font="MS Gothic"/>
              </w14:checkbox>
            </w:sdtPr>
            <w:sdtEndPr/>
            <w:sdtContent>
              <w:p w14:paraId="03EBAF61" w14:textId="77777777" w:rsidR="00401DEA" w:rsidRPr="0077178F" w:rsidRDefault="00401DEA" w:rsidP="00863C97">
                <w:pPr>
                  <w:spacing w:before="40" w:after="120"/>
                  <w:rPr>
                    <w:rFonts w:eastAsia="Calibri"/>
                    <w:sz w:val="20"/>
                  </w:rPr>
                </w:pPr>
                <w:r w:rsidRPr="0077178F">
                  <w:rPr>
                    <w:rFonts w:ascii="MS Gothic" w:eastAsia="MS Gothic" w:hAnsi="MS Gothic" w:hint="eastAsia"/>
                    <w:sz w:val="20"/>
                  </w:rPr>
                  <w:t>☐</w:t>
                </w:r>
              </w:p>
            </w:sdtContent>
          </w:sdt>
        </w:tc>
        <w:tc>
          <w:tcPr>
            <w:tcW w:w="4784" w:type="pct"/>
          </w:tcPr>
          <w:p w14:paraId="03B3DEEE" w14:textId="47463AF6" w:rsidR="00401DEA" w:rsidRPr="0077178F" w:rsidRDefault="00401DEA" w:rsidP="00863C97">
            <w:pPr>
              <w:spacing w:before="40"/>
              <w:rPr>
                <w:rFonts w:eastAsia="Calibri"/>
                <w:sz w:val="20"/>
              </w:rPr>
            </w:pPr>
            <w:r w:rsidRPr="00193F32">
              <w:t>Australian Taxation Office Assessment (last or current financial year)</w:t>
            </w:r>
          </w:p>
        </w:tc>
      </w:tr>
      <w:tr w:rsidR="00401DEA" w:rsidRPr="0077178F" w14:paraId="355DDD86" w14:textId="77777777" w:rsidTr="00863C97">
        <w:trPr>
          <w:trHeight w:val="315"/>
        </w:trPr>
        <w:tc>
          <w:tcPr>
            <w:tcW w:w="5000" w:type="pct"/>
            <w:gridSpan w:val="2"/>
            <w:vAlign w:val="bottom"/>
          </w:tcPr>
          <w:p w14:paraId="5889475A" w14:textId="77777777" w:rsidR="00401DEA" w:rsidRDefault="00401DEA" w:rsidP="00863C97">
            <w:pPr>
              <w:spacing w:before="120" w:after="120"/>
              <w:rPr>
                <w:rFonts w:eastAsia="Calibri"/>
                <w:sz w:val="20"/>
              </w:rPr>
            </w:pPr>
            <w:r w:rsidRPr="00401DEA">
              <w:rPr>
                <w:rFonts w:eastAsia="Calibri"/>
                <w:b/>
                <w:bCs/>
                <w:sz w:val="20"/>
              </w:rPr>
              <w:t xml:space="preserve">OR </w:t>
            </w:r>
            <w:r w:rsidRPr="0077178F">
              <w:rPr>
                <w:rFonts w:eastAsia="Calibri"/>
                <w:sz w:val="20"/>
              </w:rPr>
              <w:t>I have sighted</w:t>
            </w:r>
            <w:r>
              <w:rPr>
                <w:rFonts w:eastAsia="Calibri"/>
                <w:sz w:val="20"/>
              </w:rPr>
              <w:t xml:space="preserve"> and retained a copy of</w:t>
            </w:r>
            <w:r w:rsidRPr="0077178F">
              <w:rPr>
                <w:rFonts w:eastAsia="Calibri"/>
                <w:sz w:val="20"/>
              </w:rPr>
              <w:t xml:space="preserve"> </w:t>
            </w:r>
            <w:r w:rsidRPr="00193F32">
              <w:rPr>
                <w:snapToGrid w:val="0"/>
              </w:rPr>
              <w:t>a referee statement which</w:t>
            </w:r>
            <w:r w:rsidRPr="0077178F">
              <w:rPr>
                <w:rFonts w:eastAsia="Calibri"/>
                <w:sz w:val="20"/>
              </w:rPr>
              <w:t>:</w:t>
            </w:r>
          </w:p>
          <w:p w14:paraId="67DC7490" w14:textId="77777777" w:rsidR="00401DEA" w:rsidRPr="00401DEA" w:rsidRDefault="00401DEA" w:rsidP="00401DEA">
            <w:pPr>
              <w:pStyle w:val="ListParagraph"/>
              <w:numPr>
                <w:ilvl w:val="0"/>
                <w:numId w:val="16"/>
              </w:numPr>
              <w:spacing w:before="120" w:after="120"/>
              <w:ind w:left="714" w:hanging="357"/>
              <w:contextualSpacing w:val="0"/>
            </w:pPr>
            <w:r w:rsidRPr="00401DEA">
              <w:t>is signed by a Victorian driver licence holder who has known you for 12 months or more, and</w:t>
            </w:r>
          </w:p>
          <w:p w14:paraId="45464F52" w14:textId="36D8145C" w:rsidR="00401DEA" w:rsidRPr="0077178F" w:rsidRDefault="00401DEA" w:rsidP="00401DEA">
            <w:pPr>
              <w:pStyle w:val="ListParagraph"/>
              <w:numPr>
                <w:ilvl w:val="0"/>
                <w:numId w:val="16"/>
              </w:numPr>
              <w:spacing w:before="120" w:after="120"/>
              <w:ind w:left="714" w:hanging="357"/>
              <w:contextualSpacing w:val="0"/>
              <w:rPr>
                <w:rFonts w:eastAsia="Calibri"/>
                <w:sz w:val="20"/>
              </w:rPr>
            </w:pPr>
            <w:r w:rsidRPr="00401DEA">
              <w:t xml:space="preserve">has the referee's name, </w:t>
            </w:r>
            <w:r w:rsidR="00F47B7D" w:rsidRPr="00401DEA">
              <w:t>license</w:t>
            </w:r>
            <w:r w:rsidRPr="00401DEA">
              <w:t xml:space="preserve"> number and signature.</w:t>
            </w:r>
          </w:p>
        </w:tc>
      </w:tr>
    </w:tbl>
    <w:p w14:paraId="6B586D32" w14:textId="3A620203" w:rsidR="00401DEA" w:rsidRDefault="00401DEA"/>
    <w:p w14:paraId="6ACE00DB" w14:textId="77777777" w:rsidR="00D521E3" w:rsidRDefault="00D521E3" w:rsidP="00D521E3">
      <w:pPr>
        <w:pStyle w:val="Heading1"/>
        <w:rPr>
          <w:rFonts w:eastAsia="Calibri"/>
          <w:color w:val="002060"/>
          <w:sz w:val="20"/>
          <w:lang w:val="en-US"/>
        </w:rPr>
      </w:pPr>
      <w:r w:rsidRPr="00D521E3">
        <w:rPr>
          <w:rFonts w:eastAsia="Calibri"/>
          <w:color w:val="002060"/>
          <w:sz w:val="20"/>
          <w:lang w:val="en-US"/>
        </w:rPr>
        <w:t>TRAINING PROVIDER DECLARATION</w:t>
      </w:r>
    </w:p>
    <w:tbl>
      <w:tblPr>
        <w:tblStyle w:val="TableGrid"/>
        <w:tblW w:w="0" w:type="auto"/>
        <w:tblLook w:val="04A0" w:firstRow="1" w:lastRow="0" w:firstColumn="1" w:lastColumn="0" w:noHBand="0" w:noVBand="1"/>
      </w:tblPr>
      <w:tblGrid>
        <w:gridCol w:w="9628"/>
      </w:tblGrid>
      <w:tr w:rsidR="00D521E3" w14:paraId="76A8FA47" w14:textId="77777777" w:rsidTr="00D521E3">
        <w:tc>
          <w:tcPr>
            <w:tcW w:w="9628" w:type="dxa"/>
          </w:tcPr>
          <w:p w14:paraId="57D083BD" w14:textId="36851AC4" w:rsidR="00D521E3" w:rsidRPr="00D521E3" w:rsidRDefault="00D521E3" w:rsidP="00D521E3">
            <w:pPr>
              <w:pStyle w:val="Heading1"/>
              <w:spacing w:after="120"/>
              <w:outlineLvl w:val="0"/>
              <w:rPr>
                <w:b w:val="0"/>
                <w:color w:val="000000"/>
                <w:sz w:val="21"/>
              </w:rPr>
            </w:pPr>
            <w:r w:rsidRPr="00D521E3">
              <w:rPr>
                <w:b w:val="0"/>
                <w:color w:val="000000"/>
                <w:sz w:val="21"/>
              </w:rPr>
              <w:t>Based on discussion with the student, the above evidence I have sighted (and retained a copy of) in Sections A, B and of this form I believe that the above individual satisfies the eligibility criteria set out in the 2022 Training Delivery Guidelines.</w:t>
            </w:r>
            <w:r>
              <w:rPr>
                <w:b w:val="0"/>
                <w:color w:val="000000"/>
                <w:sz w:val="21"/>
              </w:rPr>
              <w:br/>
            </w:r>
          </w:p>
          <w:p w14:paraId="755AC36C" w14:textId="77777777" w:rsidR="00D521E3" w:rsidRDefault="00D521E3" w:rsidP="00D521E3">
            <w:pPr>
              <w:spacing w:after="120"/>
            </w:pPr>
            <w:r>
              <w:t xml:space="preserve">Authorised Training Provider delegate: </w:t>
            </w:r>
          </w:p>
          <w:p w14:paraId="3607F74D" w14:textId="77777777" w:rsidR="00D521E3" w:rsidRDefault="00D521E3" w:rsidP="00D521E3">
            <w:pPr>
              <w:spacing w:after="120"/>
            </w:pPr>
            <w:r>
              <w:t>Name: __________________________________________________________________________</w:t>
            </w:r>
          </w:p>
          <w:p w14:paraId="6AA7228E" w14:textId="77777777" w:rsidR="00D521E3" w:rsidRDefault="00D521E3" w:rsidP="00D521E3">
            <w:pPr>
              <w:spacing w:after="120"/>
            </w:pPr>
            <w:r>
              <w:t xml:space="preserve">Position: ________________________________________________________________________ </w:t>
            </w:r>
          </w:p>
          <w:p w14:paraId="28E59CC5" w14:textId="77777777" w:rsidR="00D521E3" w:rsidRDefault="00D521E3" w:rsidP="00D521E3">
            <w:pPr>
              <w:spacing w:after="120"/>
            </w:pPr>
            <w:r>
              <w:t xml:space="preserve">Signed: ______________________________________________________ Date:___/_____/_____ </w:t>
            </w:r>
          </w:p>
          <w:p w14:paraId="42273F02" w14:textId="77777777" w:rsidR="00D521E3" w:rsidRDefault="00D521E3" w:rsidP="002100ED"/>
        </w:tc>
      </w:tr>
      <w:tr w:rsidR="00D521E3" w14:paraId="64AFBB2D" w14:textId="77777777" w:rsidTr="00D521E3">
        <w:tc>
          <w:tcPr>
            <w:tcW w:w="9628" w:type="dxa"/>
          </w:tcPr>
          <w:p w14:paraId="42F1BEC9" w14:textId="77777777" w:rsidR="00D521E3" w:rsidRDefault="00D521E3" w:rsidP="00D521E3">
            <w:r>
              <w:t xml:space="preserve">Notes: </w:t>
            </w:r>
          </w:p>
          <w:p w14:paraId="4F30F4E4" w14:textId="49EAE48D" w:rsidR="00D521E3" w:rsidRDefault="00D521E3" w:rsidP="00D521E3">
            <w:r w:rsidRPr="00D521E3">
              <w:rPr>
                <w:i/>
                <w:iCs/>
              </w:rPr>
              <w:t>Use this section to record additional, relevant eligibility information, including information used by the Training Provider to verify the individual’s eligibility that is not captured in Sections A, B or C</w:t>
            </w:r>
            <w:r>
              <w:t>.</w:t>
            </w:r>
          </w:p>
          <w:p w14:paraId="534ED761" w14:textId="12A97C22" w:rsidR="00D521E3" w:rsidRDefault="00D521E3" w:rsidP="00D521E3"/>
          <w:p w14:paraId="0B0BDA4E" w14:textId="60C28D6B" w:rsidR="00D521E3" w:rsidRDefault="00D521E3" w:rsidP="00D521E3"/>
          <w:p w14:paraId="22B82CB9" w14:textId="0E98696F" w:rsidR="00D521E3" w:rsidRDefault="00D521E3" w:rsidP="00D521E3"/>
          <w:p w14:paraId="081191F5" w14:textId="325D9206" w:rsidR="00D521E3" w:rsidRDefault="00D521E3" w:rsidP="00D521E3"/>
          <w:p w14:paraId="4AB7CA65" w14:textId="07DC52D8" w:rsidR="00D521E3" w:rsidRDefault="00D521E3" w:rsidP="00D521E3"/>
          <w:p w14:paraId="2A62ED41" w14:textId="77777777" w:rsidR="00D521E3" w:rsidRDefault="00D521E3" w:rsidP="00D521E3"/>
          <w:p w14:paraId="4E28210C" w14:textId="74889842" w:rsidR="00D521E3" w:rsidRDefault="00D521E3" w:rsidP="00D521E3"/>
          <w:p w14:paraId="37460015" w14:textId="137DF2E2" w:rsidR="00D521E3" w:rsidRDefault="00D521E3" w:rsidP="00D521E3"/>
          <w:p w14:paraId="61DB85FE" w14:textId="3DB03C76" w:rsidR="00D521E3" w:rsidRDefault="00D521E3" w:rsidP="00D521E3"/>
          <w:p w14:paraId="2D0C56E1" w14:textId="4D6DD1AD" w:rsidR="00D521E3" w:rsidRDefault="00D521E3" w:rsidP="00D521E3"/>
          <w:p w14:paraId="0911AED2" w14:textId="066C6105" w:rsidR="00D521E3" w:rsidRDefault="00D521E3" w:rsidP="00D521E3"/>
          <w:p w14:paraId="06D2AF2C" w14:textId="5B96E0DB" w:rsidR="00D521E3" w:rsidRDefault="00D521E3" w:rsidP="00D521E3"/>
          <w:p w14:paraId="463D2267" w14:textId="77777777" w:rsidR="00D521E3" w:rsidRDefault="00D521E3" w:rsidP="00D521E3"/>
          <w:p w14:paraId="4B966BBB" w14:textId="77777777" w:rsidR="00D521E3" w:rsidRDefault="00D521E3" w:rsidP="002100ED"/>
        </w:tc>
      </w:tr>
    </w:tbl>
    <w:p w14:paraId="0EF4BDBC" w14:textId="77777777" w:rsidR="00FD341E" w:rsidRDefault="00FD341E">
      <w:r>
        <w:br w:type="page"/>
      </w:r>
    </w:p>
    <w:p w14:paraId="53E03A18" w14:textId="241AF2CA" w:rsidR="00FD341E" w:rsidRPr="00472ABA" w:rsidRDefault="00FD341E" w:rsidP="00FD341E">
      <w:pPr>
        <w:pStyle w:val="Heading1"/>
        <w:rPr>
          <w:sz w:val="25"/>
          <w:szCs w:val="25"/>
        </w:rPr>
      </w:pPr>
      <w:r w:rsidRPr="00472ABA">
        <w:rPr>
          <w:sz w:val="25"/>
          <w:szCs w:val="25"/>
        </w:rPr>
        <w:lastRenderedPageBreak/>
        <w:t xml:space="preserve">Attachment </w:t>
      </w:r>
      <w:r>
        <w:rPr>
          <w:sz w:val="25"/>
          <w:szCs w:val="25"/>
        </w:rPr>
        <w:t>2</w:t>
      </w:r>
      <w:r w:rsidRPr="00472ABA">
        <w:rPr>
          <w:sz w:val="25"/>
          <w:szCs w:val="25"/>
        </w:rPr>
        <w:t xml:space="preserve"> </w:t>
      </w:r>
      <w:r>
        <w:rPr>
          <w:sz w:val="25"/>
          <w:szCs w:val="25"/>
        </w:rPr>
        <w:t>–</w:t>
      </w:r>
      <w:r w:rsidRPr="00472ABA">
        <w:rPr>
          <w:sz w:val="25"/>
          <w:szCs w:val="25"/>
        </w:rPr>
        <w:t xml:space="preserve"> </w:t>
      </w:r>
      <w:r>
        <w:rPr>
          <w:sz w:val="25"/>
          <w:szCs w:val="25"/>
        </w:rPr>
        <w:t>Sighting and retaining evidence</w:t>
      </w:r>
    </w:p>
    <w:p w14:paraId="05D0D602" w14:textId="41ECACFD" w:rsidR="00923AD8" w:rsidRDefault="00923AD8" w:rsidP="002100ED">
      <w:r w:rsidRPr="00923AD8">
        <w:t>Th</w:t>
      </w:r>
      <w:r>
        <w:t>is attachment details the types of evidence that must be sighted and retained to establish learner eligibility.</w:t>
      </w:r>
    </w:p>
    <w:p w14:paraId="2FB52CA5" w14:textId="77777777" w:rsidR="00D244FF" w:rsidRDefault="00D244FF" w:rsidP="002100ED"/>
    <w:tbl>
      <w:tblPr>
        <w:tblStyle w:val="TableGrid"/>
        <w:tblW w:w="9639" w:type="dxa"/>
        <w:tblInd w:w="-5" w:type="dxa"/>
        <w:tblLayout w:type="fixed"/>
        <w:tblLook w:val="04A0" w:firstRow="1" w:lastRow="0" w:firstColumn="1" w:lastColumn="0" w:noHBand="0" w:noVBand="1"/>
      </w:tblPr>
      <w:tblGrid>
        <w:gridCol w:w="4819"/>
        <w:gridCol w:w="4820"/>
      </w:tblGrid>
      <w:tr w:rsidR="00D244FF" w:rsidRPr="0077178F" w14:paraId="24E68843" w14:textId="77777777" w:rsidTr="00D244FF">
        <w:trPr>
          <w:tblHeader/>
        </w:trPr>
        <w:tc>
          <w:tcPr>
            <w:tcW w:w="4819" w:type="dxa"/>
            <w:tcBorders>
              <w:bottom w:val="single" w:sz="4" w:space="0" w:color="auto"/>
            </w:tcBorders>
          </w:tcPr>
          <w:p w14:paraId="1422B1D8" w14:textId="77777777" w:rsidR="00D244FF" w:rsidRPr="00D244FF" w:rsidRDefault="00D244FF" w:rsidP="00D244FF">
            <w:pPr>
              <w:tabs>
                <w:tab w:val="left" w:pos="8640"/>
              </w:tabs>
              <w:spacing w:before="60" w:after="60"/>
              <w:jc w:val="both"/>
              <w:rPr>
                <w:b/>
                <w:bCs/>
                <w:iCs/>
                <w:snapToGrid w:val="0"/>
                <w:sz w:val="18"/>
                <w:szCs w:val="18"/>
              </w:rPr>
            </w:pPr>
            <w:r w:rsidRPr="00D244FF">
              <w:rPr>
                <w:b/>
                <w:bCs/>
                <w:iCs/>
                <w:snapToGrid w:val="0"/>
                <w:sz w:val="18"/>
                <w:szCs w:val="18"/>
              </w:rPr>
              <w:t>Sighting:</w:t>
            </w:r>
          </w:p>
        </w:tc>
        <w:tc>
          <w:tcPr>
            <w:tcW w:w="4820" w:type="dxa"/>
            <w:tcBorders>
              <w:bottom w:val="single" w:sz="4" w:space="0" w:color="auto"/>
            </w:tcBorders>
          </w:tcPr>
          <w:p w14:paraId="120D579B" w14:textId="77777777" w:rsidR="00D244FF" w:rsidRPr="00D244FF" w:rsidRDefault="00D244FF" w:rsidP="00D244FF">
            <w:pPr>
              <w:tabs>
                <w:tab w:val="left" w:pos="8640"/>
              </w:tabs>
              <w:spacing w:before="60" w:after="60"/>
              <w:jc w:val="both"/>
              <w:rPr>
                <w:b/>
                <w:bCs/>
                <w:iCs/>
                <w:snapToGrid w:val="0"/>
                <w:sz w:val="18"/>
                <w:szCs w:val="18"/>
              </w:rPr>
            </w:pPr>
            <w:r w:rsidRPr="00D244FF">
              <w:rPr>
                <w:b/>
                <w:bCs/>
                <w:iCs/>
                <w:snapToGrid w:val="0"/>
                <w:sz w:val="18"/>
                <w:szCs w:val="18"/>
              </w:rPr>
              <w:t>Retaining:</w:t>
            </w:r>
          </w:p>
        </w:tc>
      </w:tr>
      <w:tr w:rsidR="00D244FF" w:rsidRPr="0077178F" w14:paraId="28CCF64A" w14:textId="77777777" w:rsidTr="00D244FF">
        <w:tc>
          <w:tcPr>
            <w:tcW w:w="4819" w:type="dxa"/>
            <w:tcBorders>
              <w:bottom w:val="single" w:sz="4" w:space="0" w:color="auto"/>
            </w:tcBorders>
          </w:tcPr>
          <w:p w14:paraId="78DC7274" w14:textId="316DB648" w:rsidR="00D244FF" w:rsidRPr="00D244FF" w:rsidRDefault="00D244FF" w:rsidP="00D244FF">
            <w:pPr>
              <w:tabs>
                <w:tab w:val="left" w:pos="8640"/>
              </w:tabs>
              <w:spacing w:before="60" w:after="60"/>
              <w:jc w:val="both"/>
              <w:rPr>
                <w:snapToGrid w:val="0"/>
                <w:sz w:val="18"/>
                <w:szCs w:val="18"/>
              </w:rPr>
            </w:pPr>
            <w:r>
              <w:rPr>
                <w:snapToGrid w:val="0"/>
                <w:sz w:val="18"/>
                <w:szCs w:val="18"/>
              </w:rPr>
              <w:t>A</w:t>
            </w:r>
            <w:r w:rsidRPr="00D244FF">
              <w:rPr>
                <w:snapToGrid w:val="0"/>
                <w:sz w:val="18"/>
                <w:szCs w:val="18"/>
              </w:rPr>
              <w:t xml:space="preserve"> hard copy original.</w:t>
            </w:r>
          </w:p>
        </w:tc>
        <w:tc>
          <w:tcPr>
            <w:tcW w:w="4820" w:type="dxa"/>
            <w:tcBorders>
              <w:bottom w:val="single" w:sz="4" w:space="0" w:color="auto"/>
            </w:tcBorders>
          </w:tcPr>
          <w:p w14:paraId="3C1FBE1B" w14:textId="77777777" w:rsidR="00D244FF" w:rsidRPr="00D244FF" w:rsidRDefault="00D244FF" w:rsidP="00D244FF">
            <w:pPr>
              <w:tabs>
                <w:tab w:val="left" w:pos="8640"/>
              </w:tabs>
              <w:spacing w:before="60" w:after="60"/>
              <w:rPr>
                <w:snapToGrid w:val="0"/>
                <w:sz w:val="18"/>
                <w:szCs w:val="18"/>
              </w:rPr>
            </w:pPr>
            <w:r w:rsidRPr="00D244FF">
              <w:rPr>
                <w:snapToGrid w:val="0"/>
                <w:sz w:val="18"/>
                <w:szCs w:val="18"/>
              </w:rPr>
              <w:t>a photocopy or electronic copy of the hard copy original.</w:t>
            </w:r>
          </w:p>
        </w:tc>
      </w:tr>
      <w:tr w:rsidR="00D244FF" w:rsidRPr="0077178F" w14:paraId="106E02A3" w14:textId="77777777" w:rsidTr="00D244FF">
        <w:tc>
          <w:tcPr>
            <w:tcW w:w="9639" w:type="dxa"/>
            <w:gridSpan w:val="2"/>
            <w:tcBorders>
              <w:top w:val="single" w:sz="4" w:space="0" w:color="auto"/>
            </w:tcBorders>
          </w:tcPr>
          <w:p w14:paraId="629BDCAF" w14:textId="77777777" w:rsidR="00D244FF" w:rsidRPr="00D244FF" w:rsidRDefault="00D244FF" w:rsidP="00D244FF">
            <w:pPr>
              <w:tabs>
                <w:tab w:val="left" w:pos="8640"/>
              </w:tabs>
              <w:spacing w:before="60" w:after="60"/>
              <w:jc w:val="center"/>
              <w:rPr>
                <w:b/>
                <w:bCs/>
                <w:snapToGrid w:val="0"/>
                <w:sz w:val="18"/>
                <w:szCs w:val="18"/>
              </w:rPr>
            </w:pPr>
            <w:r w:rsidRPr="00D244FF">
              <w:rPr>
                <w:b/>
                <w:bCs/>
                <w:snapToGrid w:val="0"/>
                <w:sz w:val="18"/>
                <w:szCs w:val="18"/>
              </w:rPr>
              <w:t>OR</w:t>
            </w:r>
          </w:p>
        </w:tc>
      </w:tr>
      <w:tr w:rsidR="00D244FF" w:rsidRPr="0077178F" w14:paraId="07FC7F1E" w14:textId="77777777" w:rsidTr="00D244FF">
        <w:tc>
          <w:tcPr>
            <w:tcW w:w="4819" w:type="dxa"/>
            <w:tcBorders>
              <w:bottom w:val="single" w:sz="4" w:space="0" w:color="auto"/>
            </w:tcBorders>
          </w:tcPr>
          <w:p w14:paraId="220D8164" w14:textId="0D3DE828" w:rsidR="00D244FF" w:rsidRPr="00D244FF" w:rsidRDefault="00D244FF" w:rsidP="00D244FF">
            <w:pPr>
              <w:tabs>
                <w:tab w:val="left" w:pos="8640"/>
              </w:tabs>
              <w:spacing w:before="60" w:after="60"/>
              <w:jc w:val="both"/>
              <w:rPr>
                <w:i/>
                <w:iCs/>
                <w:snapToGrid w:val="0"/>
                <w:sz w:val="18"/>
                <w:szCs w:val="18"/>
              </w:rPr>
            </w:pPr>
            <w:r>
              <w:rPr>
                <w:snapToGrid w:val="0"/>
                <w:sz w:val="18"/>
                <w:szCs w:val="18"/>
              </w:rPr>
              <w:t>A</w:t>
            </w:r>
            <w:r w:rsidRPr="00D244FF">
              <w:rPr>
                <w:snapToGrid w:val="0"/>
                <w:sz w:val="18"/>
                <w:szCs w:val="18"/>
              </w:rPr>
              <w:t xml:space="preserve"> certified photocopy (not in electronic form) of the hard copy original.</w:t>
            </w:r>
          </w:p>
        </w:tc>
        <w:tc>
          <w:tcPr>
            <w:tcW w:w="4820" w:type="dxa"/>
            <w:tcBorders>
              <w:bottom w:val="single" w:sz="4" w:space="0" w:color="auto"/>
            </w:tcBorders>
          </w:tcPr>
          <w:p w14:paraId="7B29A71A" w14:textId="77777777" w:rsidR="00D244FF" w:rsidRPr="00D244FF" w:rsidRDefault="00D244FF" w:rsidP="00D244FF">
            <w:pPr>
              <w:tabs>
                <w:tab w:val="left" w:pos="8640"/>
              </w:tabs>
              <w:spacing w:before="60" w:after="60"/>
              <w:rPr>
                <w:snapToGrid w:val="0"/>
                <w:sz w:val="18"/>
                <w:szCs w:val="18"/>
              </w:rPr>
            </w:pPr>
            <w:r w:rsidRPr="00D244FF">
              <w:rPr>
                <w:snapToGrid w:val="0"/>
                <w:sz w:val="18"/>
                <w:szCs w:val="18"/>
              </w:rPr>
              <w:t>a photocopy or electronic copy of the certified copy, or the original certified copy.</w:t>
            </w:r>
          </w:p>
        </w:tc>
      </w:tr>
      <w:tr w:rsidR="00D244FF" w:rsidRPr="0077178F" w14:paraId="3A74D949" w14:textId="77777777" w:rsidTr="00D244FF">
        <w:tc>
          <w:tcPr>
            <w:tcW w:w="9639" w:type="dxa"/>
            <w:gridSpan w:val="2"/>
            <w:tcBorders>
              <w:bottom w:val="single" w:sz="4" w:space="0" w:color="auto"/>
            </w:tcBorders>
          </w:tcPr>
          <w:p w14:paraId="6F6CC2AA" w14:textId="77777777" w:rsidR="00D244FF" w:rsidRPr="00D244FF" w:rsidRDefault="00D244FF" w:rsidP="00D244FF">
            <w:pPr>
              <w:tabs>
                <w:tab w:val="left" w:pos="8640"/>
              </w:tabs>
              <w:spacing w:before="60" w:after="60"/>
              <w:jc w:val="center"/>
              <w:rPr>
                <w:b/>
                <w:bCs/>
                <w:snapToGrid w:val="0"/>
                <w:sz w:val="18"/>
                <w:szCs w:val="18"/>
              </w:rPr>
            </w:pPr>
            <w:r w:rsidRPr="00D244FF">
              <w:rPr>
                <w:b/>
                <w:bCs/>
                <w:snapToGrid w:val="0"/>
                <w:sz w:val="18"/>
                <w:szCs w:val="18"/>
              </w:rPr>
              <w:t>OR</w:t>
            </w:r>
          </w:p>
        </w:tc>
      </w:tr>
      <w:tr w:rsidR="00D244FF" w:rsidRPr="0077178F" w14:paraId="37196244" w14:textId="77777777" w:rsidTr="00D244FF">
        <w:tc>
          <w:tcPr>
            <w:tcW w:w="4819" w:type="dxa"/>
          </w:tcPr>
          <w:p w14:paraId="0C6655D2" w14:textId="6B2C591E" w:rsidR="00D244FF" w:rsidRPr="00D244FF" w:rsidRDefault="00D244FF" w:rsidP="00D244FF">
            <w:pPr>
              <w:tabs>
                <w:tab w:val="left" w:pos="8640"/>
              </w:tabs>
              <w:spacing w:before="60" w:after="60"/>
              <w:jc w:val="both"/>
              <w:rPr>
                <w:snapToGrid w:val="0"/>
                <w:sz w:val="18"/>
                <w:szCs w:val="18"/>
              </w:rPr>
            </w:pPr>
            <w:r>
              <w:rPr>
                <w:snapToGrid w:val="0"/>
                <w:sz w:val="18"/>
                <w:szCs w:val="18"/>
              </w:rPr>
              <w:t>C</w:t>
            </w:r>
            <w:r w:rsidRPr="00D244FF">
              <w:rPr>
                <w:snapToGrid w:val="0"/>
                <w:sz w:val="18"/>
                <w:szCs w:val="18"/>
              </w:rPr>
              <w:t>onfirmation from a Gateway Service Provider</w:t>
            </w:r>
            <w:r w:rsidRPr="00D244FF">
              <w:rPr>
                <w:sz w:val="18"/>
                <w:szCs w:val="18"/>
                <w:vertAlign w:val="superscript"/>
              </w:rPr>
              <w:footnoteReference w:id="1"/>
            </w:r>
            <w:r w:rsidRPr="00D244FF">
              <w:rPr>
                <w:snapToGrid w:val="0"/>
                <w:sz w:val="18"/>
                <w:szCs w:val="18"/>
              </w:rPr>
              <w:t xml:space="preserve"> that it has connected to the Commonwealth Government’s Document Verification Service (the DVS)</w:t>
            </w:r>
            <w:r w:rsidRPr="00D244FF">
              <w:rPr>
                <w:sz w:val="18"/>
                <w:szCs w:val="18"/>
                <w:vertAlign w:val="superscript"/>
              </w:rPr>
              <w:footnoteReference w:id="2"/>
            </w:r>
            <w:r w:rsidRPr="00D244FF">
              <w:rPr>
                <w:sz w:val="18"/>
                <w:szCs w:val="18"/>
                <w:vertAlign w:val="superscript"/>
              </w:rPr>
              <w:t xml:space="preserve"> </w:t>
            </w:r>
            <w:r w:rsidRPr="00D244FF">
              <w:rPr>
                <w:snapToGrid w:val="0"/>
                <w:sz w:val="18"/>
                <w:szCs w:val="18"/>
              </w:rPr>
              <w:t xml:space="preserve">and verified that an individual’s name, (where applicable) date of birth and document number match a current and valid record in the DVS. </w:t>
            </w:r>
          </w:p>
        </w:tc>
        <w:tc>
          <w:tcPr>
            <w:tcW w:w="4820" w:type="dxa"/>
          </w:tcPr>
          <w:p w14:paraId="4CF7111C" w14:textId="67486AB4" w:rsidR="00D244FF" w:rsidRPr="00D244FF" w:rsidRDefault="00D244FF" w:rsidP="00D244FF">
            <w:pPr>
              <w:tabs>
                <w:tab w:val="left" w:pos="8640"/>
              </w:tabs>
              <w:spacing w:before="60" w:after="60"/>
              <w:rPr>
                <w:snapToGrid w:val="0"/>
                <w:sz w:val="18"/>
                <w:szCs w:val="18"/>
              </w:rPr>
            </w:pPr>
            <w:r w:rsidRPr="00D244FF">
              <w:rPr>
                <w:snapToGrid w:val="0"/>
                <w:sz w:val="18"/>
                <w:szCs w:val="18"/>
              </w:rPr>
              <w:t>a transaction record generated by securely logging in to the administrative platform provided by the Gateway Service Provider, that shows</w:t>
            </w:r>
            <w:r w:rsidR="00F47B7D">
              <w:rPr>
                <w:snapToGrid w:val="0"/>
                <w:sz w:val="18"/>
                <w:szCs w:val="18"/>
              </w:rPr>
              <w:t>:</w:t>
            </w:r>
          </w:p>
          <w:p w14:paraId="3D584560" w14:textId="60326DA8" w:rsidR="00D244FF" w:rsidRPr="00D244FF" w:rsidRDefault="00D244FF" w:rsidP="00D244FF">
            <w:pPr>
              <w:pStyle w:val="ListParagraph"/>
              <w:numPr>
                <w:ilvl w:val="0"/>
                <w:numId w:val="11"/>
              </w:numPr>
              <w:spacing w:before="60" w:after="60"/>
              <w:contextualSpacing w:val="0"/>
              <w:rPr>
                <w:snapToGrid w:val="0"/>
                <w:sz w:val="18"/>
                <w:szCs w:val="18"/>
              </w:rPr>
            </w:pPr>
            <w:r w:rsidRPr="00D244FF">
              <w:rPr>
                <w:snapToGrid w:val="0"/>
                <w:sz w:val="18"/>
                <w:szCs w:val="18"/>
              </w:rPr>
              <w:t>the individual’s name and (where applicable) date of birth</w:t>
            </w:r>
          </w:p>
          <w:p w14:paraId="7E6A446B" w14:textId="31F5DF8E" w:rsidR="00D244FF" w:rsidRPr="00D244FF" w:rsidRDefault="00D244FF" w:rsidP="00D244FF">
            <w:pPr>
              <w:pStyle w:val="ListParagraph"/>
              <w:numPr>
                <w:ilvl w:val="0"/>
                <w:numId w:val="11"/>
              </w:numPr>
              <w:spacing w:before="60" w:after="60"/>
              <w:contextualSpacing w:val="0"/>
              <w:rPr>
                <w:snapToGrid w:val="0"/>
                <w:sz w:val="18"/>
                <w:szCs w:val="18"/>
              </w:rPr>
            </w:pPr>
            <w:r w:rsidRPr="00D244FF">
              <w:rPr>
                <w:snapToGrid w:val="0"/>
                <w:sz w:val="18"/>
                <w:szCs w:val="18"/>
              </w:rPr>
              <w:t>the type of document that was checked</w:t>
            </w:r>
            <w:r w:rsidR="00F47B7D">
              <w:rPr>
                <w:snapToGrid w:val="0"/>
                <w:sz w:val="18"/>
                <w:szCs w:val="18"/>
              </w:rPr>
              <w:t>,</w:t>
            </w:r>
            <w:r w:rsidRPr="00D244FF">
              <w:rPr>
                <w:snapToGrid w:val="0"/>
                <w:sz w:val="18"/>
                <w:szCs w:val="18"/>
              </w:rPr>
              <w:t xml:space="preserve"> and </w:t>
            </w:r>
          </w:p>
          <w:p w14:paraId="4DCFC730" w14:textId="77777777" w:rsidR="00D244FF" w:rsidRPr="00D244FF" w:rsidRDefault="00D244FF" w:rsidP="00D244FF">
            <w:pPr>
              <w:pStyle w:val="ListParagraph"/>
              <w:numPr>
                <w:ilvl w:val="0"/>
                <w:numId w:val="11"/>
              </w:numPr>
              <w:spacing w:before="60" w:after="60"/>
              <w:contextualSpacing w:val="0"/>
              <w:rPr>
                <w:snapToGrid w:val="0"/>
                <w:sz w:val="18"/>
                <w:szCs w:val="18"/>
              </w:rPr>
            </w:pPr>
            <w:r w:rsidRPr="00D244FF">
              <w:rPr>
                <w:snapToGrid w:val="0"/>
                <w:sz w:val="18"/>
                <w:szCs w:val="18"/>
              </w:rPr>
              <w:t>that their name, date of birth and document number were verified to match a valid and current document in the DVS.</w:t>
            </w:r>
          </w:p>
        </w:tc>
      </w:tr>
      <w:tr w:rsidR="00D244FF" w:rsidRPr="0077178F" w14:paraId="354A836E" w14:textId="77777777" w:rsidTr="00D244FF">
        <w:tc>
          <w:tcPr>
            <w:tcW w:w="9639" w:type="dxa"/>
            <w:gridSpan w:val="2"/>
          </w:tcPr>
          <w:p w14:paraId="7B66E41F" w14:textId="77777777" w:rsidR="00D244FF" w:rsidRPr="00D244FF" w:rsidRDefault="00D244FF" w:rsidP="00D244FF">
            <w:pPr>
              <w:tabs>
                <w:tab w:val="left" w:pos="8640"/>
              </w:tabs>
              <w:spacing w:before="60" w:after="60"/>
              <w:jc w:val="center"/>
              <w:rPr>
                <w:b/>
                <w:bCs/>
                <w:snapToGrid w:val="0"/>
                <w:sz w:val="18"/>
                <w:szCs w:val="18"/>
              </w:rPr>
            </w:pPr>
            <w:r w:rsidRPr="00D244FF">
              <w:rPr>
                <w:b/>
                <w:bCs/>
                <w:snapToGrid w:val="0"/>
                <w:sz w:val="18"/>
                <w:szCs w:val="18"/>
              </w:rPr>
              <w:t>OR</w:t>
            </w:r>
          </w:p>
        </w:tc>
      </w:tr>
      <w:tr w:rsidR="00D244FF" w:rsidRPr="0077178F" w14:paraId="13FFF361" w14:textId="77777777" w:rsidTr="00D244FF">
        <w:tc>
          <w:tcPr>
            <w:tcW w:w="4819" w:type="dxa"/>
            <w:tcBorders>
              <w:bottom w:val="single" w:sz="4" w:space="0" w:color="auto"/>
            </w:tcBorders>
          </w:tcPr>
          <w:p w14:paraId="6658C9C3" w14:textId="51CD1236" w:rsidR="00D244FF" w:rsidRPr="00D244FF" w:rsidRDefault="00D244FF" w:rsidP="00D244FF">
            <w:pPr>
              <w:tabs>
                <w:tab w:val="left" w:pos="8640"/>
              </w:tabs>
              <w:spacing w:before="60" w:after="60"/>
              <w:jc w:val="both"/>
              <w:rPr>
                <w:snapToGrid w:val="0"/>
                <w:sz w:val="18"/>
                <w:szCs w:val="18"/>
              </w:rPr>
            </w:pPr>
            <w:r>
              <w:rPr>
                <w:sz w:val="18"/>
                <w:szCs w:val="18"/>
              </w:rPr>
              <w:t>A</w:t>
            </w:r>
            <w:r w:rsidRPr="00D244FF">
              <w:rPr>
                <w:sz w:val="18"/>
                <w:szCs w:val="18"/>
              </w:rPr>
              <w:t xml:space="preserve"> digital green Medicare card displayed on a Digital Wallet through Express Plus Medicare mobile application on the cardholder’s mobile device. The digital card may not be sighted via a screen shot of the card that is e-mailed or otherwise reproduced.</w:t>
            </w:r>
          </w:p>
        </w:tc>
        <w:tc>
          <w:tcPr>
            <w:tcW w:w="4820" w:type="dxa"/>
            <w:tcBorders>
              <w:bottom w:val="single" w:sz="4" w:space="0" w:color="auto"/>
            </w:tcBorders>
          </w:tcPr>
          <w:p w14:paraId="77413DE4" w14:textId="77777777" w:rsidR="00D244FF" w:rsidRPr="00D244FF" w:rsidRDefault="00D244FF" w:rsidP="00D244FF">
            <w:pPr>
              <w:tabs>
                <w:tab w:val="left" w:pos="8640"/>
              </w:tabs>
              <w:spacing w:before="60" w:after="60"/>
              <w:jc w:val="both"/>
              <w:rPr>
                <w:sz w:val="18"/>
                <w:szCs w:val="18"/>
              </w:rPr>
            </w:pPr>
            <w:r w:rsidRPr="00D244FF">
              <w:rPr>
                <w:sz w:val="18"/>
                <w:szCs w:val="18"/>
              </w:rPr>
              <w:t>a written declaration attached to the student’s file stating that the digital green Medicare card has been sighted. The declaration must include the:</w:t>
            </w:r>
          </w:p>
          <w:p w14:paraId="1CF03DEE" w14:textId="408E1FDB" w:rsidR="00D244FF" w:rsidRPr="00D244FF" w:rsidRDefault="00D244FF" w:rsidP="00D244FF">
            <w:pPr>
              <w:numPr>
                <w:ilvl w:val="0"/>
                <w:numId w:val="10"/>
              </w:numPr>
              <w:tabs>
                <w:tab w:val="left" w:pos="1080"/>
                <w:tab w:val="left" w:pos="8640"/>
              </w:tabs>
              <w:spacing w:before="60" w:after="60"/>
              <w:jc w:val="both"/>
              <w:rPr>
                <w:sz w:val="18"/>
                <w:szCs w:val="18"/>
              </w:rPr>
            </w:pPr>
            <w:r w:rsidRPr="00D244FF">
              <w:rPr>
                <w:sz w:val="18"/>
                <w:szCs w:val="18"/>
              </w:rPr>
              <w:t>name of the authorised delegate who sighted the card</w:t>
            </w:r>
          </w:p>
          <w:p w14:paraId="47848EBB" w14:textId="7DDF641F" w:rsidR="00D244FF" w:rsidRPr="00D244FF" w:rsidRDefault="00D244FF" w:rsidP="00D244FF">
            <w:pPr>
              <w:numPr>
                <w:ilvl w:val="0"/>
                <w:numId w:val="10"/>
              </w:numPr>
              <w:tabs>
                <w:tab w:val="left" w:pos="1080"/>
                <w:tab w:val="left" w:pos="8640"/>
              </w:tabs>
              <w:spacing w:before="60" w:after="60"/>
              <w:jc w:val="both"/>
              <w:rPr>
                <w:sz w:val="18"/>
                <w:szCs w:val="18"/>
              </w:rPr>
            </w:pPr>
            <w:r w:rsidRPr="00D244FF">
              <w:rPr>
                <w:sz w:val="18"/>
                <w:szCs w:val="18"/>
              </w:rPr>
              <w:t>date the card was sighted</w:t>
            </w:r>
          </w:p>
          <w:p w14:paraId="43646969" w14:textId="6CD49540" w:rsidR="00D244FF" w:rsidRPr="00D244FF" w:rsidRDefault="00D244FF" w:rsidP="00D244FF">
            <w:pPr>
              <w:numPr>
                <w:ilvl w:val="0"/>
                <w:numId w:val="10"/>
              </w:numPr>
              <w:tabs>
                <w:tab w:val="left" w:pos="1080"/>
                <w:tab w:val="left" w:pos="8640"/>
              </w:tabs>
              <w:spacing w:before="60" w:after="60"/>
              <w:jc w:val="both"/>
              <w:rPr>
                <w:sz w:val="18"/>
                <w:szCs w:val="18"/>
              </w:rPr>
            </w:pPr>
            <w:r w:rsidRPr="00D244FF">
              <w:rPr>
                <w:sz w:val="18"/>
                <w:szCs w:val="18"/>
              </w:rPr>
              <w:t>document number of the card</w:t>
            </w:r>
            <w:r w:rsidR="00F47B7D">
              <w:rPr>
                <w:sz w:val="18"/>
                <w:szCs w:val="18"/>
              </w:rPr>
              <w:t>,</w:t>
            </w:r>
            <w:r w:rsidRPr="00D244FF">
              <w:rPr>
                <w:sz w:val="18"/>
                <w:szCs w:val="18"/>
              </w:rPr>
              <w:t xml:space="preserve"> and</w:t>
            </w:r>
          </w:p>
          <w:p w14:paraId="7E2CB3F0" w14:textId="77777777" w:rsidR="00D244FF" w:rsidRPr="00D244FF" w:rsidRDefault="00D244FF" w:rsidP="00D244FF">
            <w:pPr>
              <w:pStyle w:val="ListParagraph"/>
              <w:numPr>
                <w:ilvl w:val="0"/>
                <w:numId w:val="10"/>
              </w:numPr>
              <w:tabs>
                <w:tab w:val="left" w:pos="8640"/>
              </w:tabs>
              <w:spacing w:before="60" w:after="60"/>
              <w:contextualSpacing w:val="0"/>
              <w:jc w:val="both"/>
              <w:rPr>
                <w:snapToGrid w:val="0"/>
                <w:sz w:val="18"/>
                <w:szCs w:val="18"/>
              </w:rPr>
            </w:pPr>
            <w:r w:rsidRPr="00D244FF">
              <w:rPr>
                <w:sz w:val="18"/>
                <w:szCs w:val="18"/>
              </w:rPr>
              <w:t>name of the card holder.</w:t>
            </w:r>
          </w:p>
        </w:tc>
      </w:tr>
    </w:tbl>
    <w:p w14:paraId="2CF94419" w14:textId="174EF642" w:rsidR="00FD341E" w:rsidRDefault="00FD341E" w:rsidP="002100ED"/>
    <w:p w14:paraId="08232810" w14:textId="77777777" w:rsidR="00D244FF" w:rsidRPr="00D244FF" w:rsidRDefault="00D244FF" w:rsidP="00D244FF">
      <w:pPr>
        <w:pStyle w:val="Heading3"/>
      </w:pPr>
      <w:r w:rsidRPr="00D244FF">
        <w:t>Proxy declarations for students in exceptional circumstances</w:t>
      </w:r>
    </w:p>
    <w:p w14:paraId="47C4A350" w14:textId="77777777" w:rsidR="00D244FF" w:rsidRPr="004F0E9C" w:rsidRDefault="00D244FF" w:rsidP="00D244FF">
      <w:r w:rsidRPr="004F0E9C">
        <w:t xml:space="preserve">In exceptional circumstances, where a student is unable to provide any of the evidence documents specified in the </w:t>
      </w:r>
      <w:r w:rsidRPr="004F0E9C">
        <w:rPr>
          <w:i/>
        </w:rPr>
        <w:t>Evidence of Eligibility and Student Declaration</w:t>
      </w:r>
      <w:r w:rsidRPr="004F0E9C">
        <w:t xml:space="preserve"> form, the Department may accept a proxy declaration, in the form of a signed declaration by the CEO of the Training Provider or of a relevant government or community service provider attesting to the student’s citizenship/residency and/or age status.</w:t>
      </w:r>
    </w:p>
    <w:p w14:paraId="5DBA0210" w14:textId="77777777" w:rsidR="00D244FF" w:rsidRPr="004F0E9C" w:rsidRDefault="00D244FF" w:rsidP="00D244FF">
      <w:r w:rsidRPr="004F0E9C">
        <w:t>The Training Provider must make all reasonable efforts to help a student demonstrate their citizenship/residency/age status through providing one of the accepted evidence documents and a proxy declaration can only be used in exceptional and specific circumstances.</w:t>
      </w:r>
    </w:p>
    <w:p w14:paraId="43EDFD06" w14:textId="77777777" w:rsidR="00D244FF" w:rsidRPr="0077178F" w:rsidRDefault="00D244FF" w:rsidP="00D244FF">
      <w:r w:rsidRPr="004F0E9C">
        <w:t>Proxy declarations will not be accepted where a student has simply been reluctant to incur the cost or inconvenience of obtaining relevant evidence documents.</w:t>
      </w:r>
      <w:r w:rsidRPr="0077178F">
        <w:t xml:space="preserve"> </w:t>
      </w:r>
    </w:p>
    <w:p w14:paraId="1C10A786" w14:textId="77777777" w:rsidR="00D244FF" w:rsidRPr="0077178F" w:rsidRDefault="00D244FF" w:rsidP="00D244FF">
      <w:r w:rsidRPr="0077178F">
        <w:lastRenderedPageBreak/>
        <w:t xml:space="preserve">The Training Provider must present a robust case to the Department for approval (via the enquiry function of the Skills Victoria Training System (SVTS)) for the proposed use of a proxy declaration. </w:t>
      </w:r>
    </w:p>
    <w:p w14:paraId="45F77913" w14:textId="77777777" w:rsidR="00D244FF" w:rsidRDefault="00D244FF" w:rsidP="00D244FF">
      <w:r w:rsidRPr="0077178F">
        <w:t>If approval is received, the Training Provider must keep a copy of the proxy declaration and the Department’s SVTS enquiry response for audit or review purposes.</w:t>
      </w:r>
    </w:p>
    <w:p w14:paraId="4C4220BD" w14:textId="15FB8A1C" w:rsidR="005B1E0E" w:rsidRPr="0077178F" w:rsidRDefault="005B1E0E" w:rsidP="00923AD8">
      <w:pPr>
        <w:pStyle w:val="Heading3"/>
      </w:pPr>
      <w:r w:rsidRPr="0077178F">
        <w:t>Additional evidence to be sighted and retained for students under 17 years of age</w:t>
      </w:r>
    </w:p>
    <w:p w14:paraId="1FEED139" w14:textId="77777777" w:rsidR="005B1E0E" w:rsidRPr="00923AD8" w:rsidRDefault="005B1E0E" w:rsidP="00923AD8">
      <w:pPr>
        <w:tabs>
          <w:tab w:val="left" w:pos="8640"/>
        </w:tabs>
        <w:spacing w:after="120" w:line="240" w:lineRule="auto"/>
        <w:jc w:val="both"/>
        <w:rPr>
          <w:snapToGrid w:val="0"/>
        </w:rPr>
      </w:pPr>
      <w:r w:rsidRPr="00923AD8">
        <w:rPr>
          <w:snapToGrid w:val="0"/>
        </w:rPr>
        <w:t>Prior to enrolling a student who will be under 17 years of age at the time their training commences, the Training Provider must sight and retain evidence the student has been granted an exemption from school attendance as follows:</w:t>
      </w:r>
    </w:p>
    <w:tbl>
      <w:tblPr>
        <w:tblStyle w:val="TableGrid1"/>
        <w:tblW w:w="9639" w:type="dxa"/>
        <w:tblInd w:w="-5" w:type="dxa"/>
        <w:tblLayout w:type="fixed"/>
        <w:tblCellMar>
          <w:top w:w="113" w:type="dxa"/>
          <w:bottom w:w="113" w:type="dxa"/>
        </w:tblCellMar>
        <w:tblLook w:val="04A0" w:firstRow="1" w:lastRow="0" w:firstColumn="1" w:lastColumn="0" w:noHBand="0" w:noVBand="1"/>
      </w:tblPr>
      <w:tblGrid>
        <w:gridCol w:w="3261"/>
        <w:gridCol w:w="4251"/>
        <w:gridCol w:w="2127"/>
      </w:tblGrid>
      <w:tr w:rsidR="00923AD8" w:rsidRPr="0077178F" w14:paraId="1BCA9E7C" w14:textId="77777777" w:rsidTr="00D244FF">
        <w:tc>
          <w:tcPr>
            <w:tcW w:w="3261" w:type="dxa"/>
            <w:shd w:val="clear" w:color="auto" w:fill="auto"/>
          </w:tcPr>
          <w:p w14:paraId="6C21AC7C" w14:textId="77777777" w:rsidR="00923AD8" w:rsidRPr="00923AD8" w:rsidRDefault="00923AD8" w:rsidP="00941918">
            <w:pPr>
              <w:rPr>
                <w:b/>
                <w:sz w:val="18"/>
                <w:szCs w:val="18"/>
              </w:rPr>
            </w:pPr>
            <w:bookmarkStart w:id="22" w:name="_Hlk42239611"/>
            <w:r w:rsidRPr="00923AD8">
              <w:rPr>
                <w:b/>
                <w:sz w:val="18"/>
                <w:szCs w:val="18"/>
              </w:rPr>
              <w:t>If the student:</w:t>
            </w:r>
          </w:p>
        </w:tc>
        <w:tc>
          <w:tcPr>
            <w:tcW w:w="4251" w:type="dxa"/>
            <w:shd w:val="clear" w:color="auto" w:fill="auto"/>
          </w:tcPr>
          <w:p w14:paraId="62E2F6DF" w14:textId="77777777" w:rsidR="00923AD8" w:rsidRPr="00923AD8" w:rsidRDefault="00923AD8" w:rsidP="00941918">
            <w:pPr>
              <w:rPr>
                <w:b/>
                <w:bCs/>
                <w:iCs/>
                <w:sz w:val="18"/>
                <w:szCs w:val="18"/>
              </w:rPr>
            </w:pPr>
            <w:r w:rsidRPr="00923AD8">
              <w:rPr>
                <w:b/>
                <w:bCs/>
                <w:iCs/>
                <w:sz w:val="18"/>
                <w:szCs w:val="18"/>
              </w:rPr>
              <w:t>The Training Provider must sight and retain:</w:t>
            </w:r>
          </w:p>
        </w:tc>
        <w:tc>
          <w:tcPr>
            <w:tcW w:w="2127" w:type="dxa"/>
            <w:shd w:val="clear" w:color="auto" w:fill="auto"/>
          </w:tcPr>
          <w:p w14:paraId="3825C385" w14:textId="77777777" w:rsidR="00923AD8" w:rsidRPr="00923AD8" w:rsidRDefault="00923AD8" w:rsidP="00941918">
            <w:pPr>
              <w:rPr>
                <w:b/>
                <w:bCs/>
                <w:iCs/>
                <w:color w:val="1F497D"/>
                <w:sz w:val="18"/>
                <w:szCs w:val="18"/>
              </w:rPr>
            </w:pPr>
            <w:r w:rsidRPr="00923AD8">
              <w:rPr>
                <w:b/>
                <w:bCs/>
                <w:iCs/>
                <w:sz w:val="18"/>
                <w:szCs w:val="18"/>
              </w:rPr>
              <w:t>And ensure that it:</w:t>
            </w:r>
          </w:p>
        </w:tc>
      </w:tr>
      <w:tr w:rsidR="00923AD8" w:rsidRPr="0077178F" w14:paraId="4EC374B0" w14:textId="77777777" w:rsidTr="00D244FF">
        <w:tc>
          <w:tcPr>
            <w:tcW w:w="3261" w:type="dxa"/>
            <w:shd w:val="clear" w:color="auto" w:fill="auto"/>
          </w:tcPr>
          <w:p w14:paraId="65CA5243" w14:textId="35155F44" w:rsidR="00923AD8" w:rsidRPr="00923AD8" w:rsidRDefault="00D244FF" w:rsidP="00D244FF">
            <w:pPr>
              <w:spacing w:before="60" w:after="60"/>
              <w:rPr>
                <w:sz w:val="18"/>
                <w:szCs w:val="18"/>
              </w:rPr>
            </w:pPr>
            <w:bookmarkStart w:id="23" w:name="_Hlk80171553"/>
            <w:r>
              <w:rPr>
                <w:b/>
                <w:sz w:val="18"/>
                <w:szCs w:val="18"/>
              </w:rPr>
              <w:t>H</w:t>
            </w:r>
            <w:r w:rsidR="00923AD8" w:rsidRPr="00923AD8">
              <w:rPr>
                <w:b/>
                <w:sz w:val="18"/>
                <w:szCs w:val="18"/>
              </w:rPr>
              <w:t xml:space="preserve">as </w:t>
            </w:r>
            <w:r w:rsidR="00923AD8" w:rsidRPr="00923AD8">
              <w:rPr>
                <w:sz w:val="18"/>
                <w:szCs w:val="18"/>
              </w:rPr>
              <w:t>completed year 10</w:t>
            </w:r>
          </w:p>
        </w:tc>
        <w:tc>
          <w:tcPr>
            <w:tcW w:w="4251" w:type="dxa"/>
            <w:shd w:val="clear" w:color="auto" w:fill="auto"/>
          </w:tcPr>
          <w:p w14:paraId="1DC2C58F" w14:textId="77777777" w:rsidR="00923AD8" w:rsidRPr="00923AD8" w:rsidRDefault="00923AD8" w:rsidP="00D244FF">
            <w:pPr>
              <w:spacing w:before="60" w:after="60"/>
              <w:rPr>
                <w:sz w:val="18"/>
                <w:szCs w:val="18"/>
              </w:rPr>
            </w:pPr>
            <w:r w:rsidRPr="00923AD8">
              <w:rPr>
                <w:sz w:val="18"/>
                <w:szCs w:val="18"/>
              </w:rPr>
              <w:t xml:space="preserve">a copy of the signed and completed endorsement page from the ‘Exemption From School Application Form’; </w:t>
            </w:r>
          </w:p>
          <w:p w14:paraId="5421C408" w14:textId="77777777" w:rsidR="00923AD8" w:rsidRPr="00923AD8" w:rsidRDefault="00923AD8" w:rsidP="00D244FF">
            <w:pPr>
              <w:spacing w:before="60" w:after="60"/>
              <w:rPr>
                <w:sz w:val="18"/>
                <w:szCs w:val="18"/>
              </w:rPr>
            </w:pPr>
            <w:r w:rsidRPr="00923AD8">
              <w:rPr>
                <w:b/>
                <w:bCs/>
                <w:sz w:val="18"/>
                <w:szCs w:val="18"/>
              </w:rPr>
              <w:t>OR</w:t>
            </w:r>
            <w:r w:rsidRPr="00923AD8">
              <w:rPr>
                <w:sz w:val="18"/>
                <w:szCs w:val="18"/>
              </w:rPr>
              <w:t xml:space="preserve"> </w:t>
            </w:r>
          </w:p>
          <w:p w14:paraId="2E6A52E1" w14:textId="77777777" w:rsidR="00923AD8" w:rsidRPr="00923AD8" w:rsidRDefault="00923AD8" w:rsidP="00D244FF">
            <w:pPr>
              <w:pStyle w:val="ESBulletsinTable"/>
              <w:numPr>
                <w:ilvl w:val="0"/>
                <w:numId w:val="0"/>
              </w:numPr>
              <w:spacing w:before="60" w:after="60"/>
              <w:contextualSpacing w:val="0"/>
              <w:rPr>
                <w:rFonts w:cs="Arial"/>
                <w:szCs w:val="18"/>
              </w:rPr>
            </w:pPr>
            <w:r w:rsidRPr="00923AD8">
              <w:rPr>
                <w:rFonts w:cs="Arial"/>
                <w:szCs w:val="18"/>
              </w:rPr>
              <w:t>correspondence or a certificate signed by the School Principal or a Department Regional Director.</w:t>
            </w:r>
          </w:p>
        </w:tc>
        <w:tc>
          <w:tcPr>
            <w:tcW w:w="2127" w:type="dxa"/>
            <w:vMerge w:val="restart"/>
            <w:shd w:val="clear" w:color="auto" w:fill="auto"/>
            <w:vAlign w:val="center"/>
          </w:tcPr>
          <w:p w14:paraId="688B9AED" w14:textId="38C13F92" w:rsidR="00923AD8" w:rsidRPr="00923AD8" w:rsidRDefault="00923AD8" w:rsidP="00D244FF">
            <w:pPr>
              <w:spacing w:before="60" w:after="60"/>
              <w:rPr>
                <w:sz w:val="18"/>
                <w:szCs w:val="18"/>
              </w:rPr>
            </w:pPr>
            <w:r w:rsidRPr="00923AD8">
              <w:rPr>
                <w:sz w:val="18"/>
                <w:szCs w:val="18"/>
              </w:rPr>
              <w:t>identifies the Training Provider and the training to be undertaken</w:t>
            </w:r>
          </w:p>
        </w:tc>
      </w:tr>
      <w:tr w:rsidR="00923AD8" w:rsidRPr="0077178F" w14:paraId="309FFC31" w14:textId="77777777" w:rsidTr="00D244FF">
        <w:tc>
          <w:tcPr>
            <w:tcW w:w="3261" w:type="dxa"/>
            <w:shd w:val="clear" w:color="auto" w:fill="auto"/>
          </w:tcPr>
          <w:p w14:paraId="7D2AF3BE" w14:textId="6294A6C2" w:rsidR="00923AD8" w:rsidRPr="00923AD8" w:rsidRDefault="00D244FF" w:rsidP="00D244FF">
            <w:pPr>
              <w:spacing w:before="60" w:after="60"/>
              <w:rPr>
                <w:sz w:val="18"/>
                <w:szCs w:val="18"/>
              </w:rPr>
            </w:pPr>
            <w:r>
              <w:rPr>
                <w:b/>
                <w:sz w:val="18"/>
                <w:szCs w:val="18"/>
              </w:rPr>
              <w:t>H</w:t>
            </w:r>
            <w:r w:rsidR="00923AD8" w:rsidRPr="00923AD8">
              <w:rPr>
                <w:b/>
                <w:sz w:val="18"/>
                <w:szCs w:val="18"/>
              </w:rPr>
              <w:t>as not</w:t>
            </w:r>
            <w:r w:rsidR="00923AD8" w:rsidRPr="00923AD8">
              <w:rPr>
                <w:sz w:val="18"/>
                <w:szCs w:val="18"/>
              </w:rPr>
              <w:t xml:space="preserve"> completed year 10</w:t>
            </w:r>
          </w:p>
        </w:tc>
        <w:tc>
          <w:tcPr>
            <w:tcW w:w="4251" w:type="dxa"/>
            <w:shd w:val="clear" w:color="auto" w:fill="auto"/>
          </w:tcPr>
          <w:p w14:paraId="73D5C1CC" w14:textId="77777777" w:rsidR="00923AD8" w:rsidRPr="00923AD8" w:rsidRDefault="00923AD8" w:rsidP="00D244FF">
            <w:pPr>
              <w:spacing w:before="60" w:after="60"/>
              <w:rPr>
                <w:sz w:val="18"/>
                <w:szCs w:val="18"/>
              </w:rPr>
            </w:pPr>
            <w:r w:rsidRPr="00923AD8">
              <w:rPr>
                <w:sz w:val="18"/>
                <w:szCs w:val="18"/>
              </w:rPr>
              <w:t>correspondence or a certificate signed by the Department Regional Director.</w:t>
            </w:r>
          </w:p>
        </w:tc>
        <w:tc>
          <w:tcPr>
            <w:tcW w:w="2127" w:type="dxa"/>
            <w:vMerge/>
            <w:shd w:val="clear" w:color="auto" w:fill="auto"/>
          </w:tcPr>
          <w:p w14:paraId="6A78A006" w14:textId="77777777" w:rsidR="00923AD8" w:rsidRPr="00923AD8" w:rsidRDefault="00923AD8" w:rsidP="00D244FF">
            <w:pPr>
              <w:spacing w:before="60" w:after="60"/>
              <w:rPr>
                <w:sz w:val="18"/>
                <w:szCs w:val="18"/>
              </w:rPr>
            </w:pPr>
          </w:p>
        </w:tc>
      </w:tr>
      <w:tr w:rsidR="00923AD8" w:rsidRPr="0077178F" w14:paraId="287A4A75" w14:textId="77777777" w:rsidTr="00D244FF">
        <w:tc>
          <w:tcPr>
            <w:tcW w:w="3261" w:type="dxa"/>
            <w:shd w:val="clear" w:color="auto" w:fill="auto"/>
          </w:tcPr>
          <w:p w14:paraId="3FE5A8B0" w14:textId="58E251BC" w:rsidR="00923AD8" w:rsidRPr="00923AD8" w:rsidRDefault="00D244FF" w:rsidP="00D244FF">
            <w:pPr>
              <w:spacing w:before="60" w:after="60"/>
              <w:rPr>
                <w:sz w:val="18"/>
                <w:szCs w:val="18"/>
              </w:rPr>
            </w:pPr>
            <w:r>
              <w:rPr>
                <w:b/>
                <w:bCs/>
                <w:sz w:val="18"/>
                <w:szCs w:val="18"/>
              </w:rPr>
              <w:t>I</w:t>
            </w:r>
            <w:r w:rsidR="00923AD8" w:rsidRPr="00923AD8">
              <w:rPr>
                <w:b/>
                <w:bCs/>
                <w:sz w:val="18"/>
                <w:szCs w:val="18"/>
              </w:rPr>
              <w:t>s not currently, or has never been, enrolled in a Victorian School</w:t>
            </w:r>
            <w:r>
              <w:rPr>
                <w:b/>
                <w:bCs/>
                <w:sz w:val="18"/>
                <w:szCs w:val="18"/>
              </w:rPr>
              <w:t>*</w:t>
            </w:r>
          </w:p>
        </w:tc>
        <w:tc>
          <w:tcPr>
            <w:tcW w:w="4251" w:type="dxa"/>
            <w:shd w:val="clear" w:color="auto" w:fill="auto"/>
          </w:tcPr>
          <w:p w14:paraId="68854FF0" w14:textId="77777777" w:rsidR="00923AD8" w:rsidRPr="00923AD8" w:rsidRDefault="00923AD8" w:rsidP="00D244FF">
            <w:pPr>
              <w:spacing w:before="60" w:after="60"/>
              <w:rPr>
                <w:sz w:val="18"/>
                <w:szCs w:val="18"/>
              </w:rPr>
            </w:pPr>
            <w:r w:rsidRPr="00923AD8">
              <w:rPr>
                <w:sz w:val="18"/>
                <w:szCs w:val="18"/>
              </w:rPr>
              <w:t>correspondence or a certificate signed by the Department Regional Director.</w:t>
            </w:r>
          </w:p>
        </w:tc>
        <w:tc>
          <w:tcPr>
            <w:tcW w:w="2127" w:type="dxa"/>
            <w:vMerge/>
            <w:shd w:val="clear" w:color="auto" w:fill="auto"/>
          </w:tcPr>
          <w:p w14:paraId="5D588885" w14:textId="77777777" w:rsidR="00923AD8" w:rsidRPr="00923AD8" w:rsidRDefault="00923AD8" w:rsidP="00D244FF">
            <w:pPr>
              <w:spacing w:before="60" w:after="60"/>
              <w:rPr>
                <w:sz w:val="18"/>
                <w:szCs w:val="18"/>
              </w:rPr>
            </w:pPr>
          </w:p>
        </w:tc>
      </w:tr>
    </w:tbl>
    <w:bookmarkEnd w:id="22"/>
    <w:bookmarkEnd w:id="23"/>
    <w:p w14:paraId="188548AF" w14:textId="3E802A42" w:rsidR="005B1E0E" w:rsidRDefault="00D244FF" w:rsidP="002100ED">
      <w:pPr>
        <w:rPr>
          <w:sz w:val="16"/>
          <w:szCs w:val="16"/>
        </w:rPr>
      </w:pPr>
      <w:r w:rsidRPr="00D244FF">
        <w:rPr>
          <w:sz w:val="16"/>
          <w:szCs w:val="16"/>
        </w:rPr>
        <w:t>* For example, students enrolled in home schooling, or students who have moved to Victoria from interstate or overseas</w:t>
      </w:r>
    </w:p>
    <w:p w14:paraId="55E1EB0F" w14:textId="57038A6B" w:rsidR="00D244FF" w:rsidRDefault="00D244FF" w:rsidP="002100ED">
      <w:pPr>
        <w:rPr>
          <w:sz w:val="16"/>
          <w:szCs w:val="16"/>
        </w:rPr>
      </w:pPr>
    </w:p>
    <w:p w14:paraId="3DE22142" w14:textId="77777777" w:rsidR="00D244FF" w:rsidRPr="00D244FF" w:rsidRDefault="00D244FF" w:rsidP="002100ED">
      <w:pPr>
        <w:rPr>
          <w:sz w:val="16"/>
          <w:szCs w:val="16"/>
        </w:rPr>
      </w:pPr>
    </w:p>
    <w:sectPr w:rsidR="00D244FF" w:rsidRPr="00D244FF" w:rsidSect="005B0E05">
      <w:headerReference w:type="even" r:id="rId17"/>
      <w:headerReference w:type="default" r:id="rId18"/>
      <w:footerReference w:type="even" r:id="rId19"/>
      <w:footerReference w:type="default" r:id="rId20"/>
      <w:footerReference w:type="first" r:id="rId21"/>
      <w:pgSz w:w="11906" w:h="16838"/>
      <w:pgMar w:top="709"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C75F" w14:textId="77777777" w:rsidR="00EF4574" w:rsidRDefault="00EF4574" w:rsidP="002100ED">
      <w:r>
        <w:separator/>
      </w:r>
    </w:p>
  </w:endnote>
  <w:endnote w:type="continuationSeparator" w:id="0">
    <w:p w14:paraId="3FA1A627" w14:textId="77777777" w:rsidR="00EF4574" w:rsidRDefault="00EF4574" w:rsidP="002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7"/>
      <w:gridCol w:w="4817"/>
    </w:tblGrid>
    <w:tr w:rsidR="005B0E05" w:rsidRPr="00724E76" w14:paraId="22CEE422" w14:textId="52836A66" w:rsidTr="005B0E05">
      <w:tc>
        <w:tcPr>
          <w:tcW w:w="4817" w:type="dxa"/>
          <w:vAlign w:val="bottom"/>
        </w:tcPr>
        <w:sdt>
          <w:sdtPr>
            <w:rPr>
              <w:b/>
              <w:bCs/>
              <w:color w:val="364283"/>
              <w:sz w:val="20"/>
              <w:szCs w:val="20"/>
            </w:rPr>
            <w:id w:val="-963423568"/>
            <w:docPartObj>
              <w:docPartGallery w:val="Page Numbers (Bottom of Page)"/>
              <w:docPartUnique/>
            </w:docPartObj>
          </w:sdtPr>
          <w:sdtEndPr/>
          <w:sdtContent>
            <w:sdt>
              <w:sdtPr>
                <w:rPr>
                  <w:b/>
                  <w:bCs/>
                  <w:color w:val="364283"/>
                  <w:sz w:val="20"/>
                  <w:szCs w:val="20"/>
                </w:rPr>
                <w:id w:val="2040235685"/>
                <w:docPartObj>
                  <w:docPartGallery w:val="Page Numbers (Top of Page)"/>
                  <w:docPartUnique/>
                </w:docPartObj>
              </w:sdtPr>
              <w:sdtEndPr/>
              <w:sdtContent>
                <w:p w14:paraId="1A113FF2" w14:textId="77777777" w:rsidR="005B0E05" w:rsidRPr="000F6D03" w:rsidRDefault="005B0E05" w:rsidP="005B0E05">
                  <w:pPr>
                    <w:pStyle w:val="Footer"/>
                    <w:spacing w:after="80"/>
                    <w:rPr>
                      <w:b/>
                      <w:bCs/>
                      <w:color w:val="364283"/>
                      <w:sz w:val="20"/>
                      <w:szCs w:val="20"/>
                    </w:rPr>
                  </w:pPr>
                  <w:r w:rsidRPr="000F6D03">
                    <w:rPr>
                      <w:b/>
                      <w:bCs/>
                      <w:color w:val="364283"/>
                      <w:sz w:val="20"/>
                      <w:szCs w:val="20"/>
                    </w:rPr>
                    <w:t xml:space="preserve">Page </w:t>
                  </w:r>
                  <w:r w:rsidRPr="000F6D03">
                    <w:rPr>
                      <w:b/>
                      <w:bCs/>
                      <w:color w:val="364283"/>
                      <w:sz w:val="20"/>
                      <w:szCs w:val="20"/>
                    </w:rPr>
                    <w:fldChar w:fldCharType="begin"/>
                  </w:r>
                  <w:r w:rsidRPr="000F6D03">
                    <w:rPr>
                      <w:b/>
                      <w:bCs/>
                      <w:color w:val="364283"/>
                      <w:sz w:val="20"/>
                      <w:szCs w:val="20"/>
                    </w:rPr>
                    <w:instrText xml:space="preserve"> PAGE </w:instrText>
                  </w:r>
                  <w:r w:rsidRPr="000F6D03">
                    <w:rPr>
                      <w:b/>
                      <w:bCs/>
                      <w:color w:val="364283"/>
                      <w:sz w:val="20"/>
                      <w:szCs w:val="20"/>
                    </w:rPr>
                    <w:fldChar w:fldCharType="separate"/>
                  </w:r>
                  <w:r w:rsidRPr="000F6D03">
                    <w:rPr>
                      <w:b/>
                      <w:bCs/>
                      <w:color w:val="364283"/>
                      <w:sz w:val="20"/>
                      <w:szCs w:val="20"/>
                    </w:rPr>
                    <w:t>1</w:t>
                  </w:r>
                  <w:r w:rsidRPr="000F6D03">
                    <w:rPr>
                      <w:b/>
                      <w:bCs/>
                      <w:color w:val="364283"/>
                      <w:sz w:val="20"/>
                      <w:szCs w:val="20"/>
                    </w:rPr>
                    <w:fldChar w:fldCharType="end"/>
                  </w:r>
                  <w:r w:rsidRPr="000F6D03">
                    <w:rPr>
                      <w:b/>
                      <w:bCs/>
                      <w:color w:val="364283"/>
                      <w:sz w:val="20"/>
                      <w:szCs w:val="20"/>
                    </w:rPr>
                    <w:t xml:space="preserve"> of </w:t>
                  </w:r>
                  <w:r w:rsidRPr="000F6D03">
                    <w:rPr>
                      <w:b/>
                      <w:bCs/>
                      <w:color w:val="364283"/>
                      <w:sz w:val="20"/>
                      <w:szCs w:val="20"/>
                    </w:rPr>
                    <w:fldChar w:fldCharType="begin"/>
                  </w:r>
                  <w:r w:rsidRPr="000F6D03">
                    <w:rPr>
                      <w:b/>
                      <w:bCs/>
                      <w:color w:val="364283"/>
                      <w:sz w:val="20"/>
                      <w:szCs w:val="20"/>
                    </w:rPr>
                    <w:instrText xml:space="preserve"> NUMPAGES  </w:instrText>
                  </w:r>
                  <w:r w:rsidRPr="000F6D03">
                    <w:rPr>
                      <w:b/>
                      <w:bCs/>
                      <w:color w:val="364283"/>
                      <w:sz w:val="20"/>
                      <w:szCs w:val="20"/>
                    </w:rPr>
                    <w:fldChar w:fldCharType="separate"/>
                  </w:r>
                  <w:r w:rsidRPr="000F6D03">
                    <w:rPr>
                      <w:b/>
                      <w:bCs/>
                      <w:color w:val="364283"/>
                      <w:sz w:val="20"/>
                      <w:szCs w:val="20"/>
                    </w:rPr>
                    <w:t>3</w:t>
                  </w:r>
                  <w:r w:rsidRPr="000F6D03">
                    <w:rPr>
                      <w:b/>
                      <w:bCs/>
                      <w:color w:val="364283"/>
                      <w:sz w:val="20"/>
                      <w:szCs w:val="20"/>
                    </w:rPr>
                    <w:fldChar w:fldCharType="end"/>
                  </w:r>
                </w:p>
              </w:sdtContent>
            </w:sdt>
          </w:sdtContent>
        </w:sdt>
      </w:tc>
      <w:tc>
        <w:tcPr>
          <w:tcW w:w="4817" w:type="dxa"/>
          <w:vMerge w:val="restart"/>
          <w:vAlign w:val="bottom"/>
        </w:tcPr>
        <w:p w14:paraId="1695AF63" w14:textId="0481DCE4" w:rsidR="005B0E05" w:rsidRPr="000F6D03" w:rsidRDefault="005B0E05" w:rsidP="005B0E05">
          <w:pPr>
            <w:pStyle w:val="Footer"/>
            <w:spacing w:after="80"/>
            <w:jc w:val="right"/>
            <w:rPr>
              <w:b/>
              <w:bCs/>
              <w:color w:val="364283"/>
              <w:sz w:val="20"/>
              <w:szCs w:val="20"/>
            </w:rPr>
          </w:pPr>
          <w:r w:rsidRPr="00724E76">
            <w:rPr>
              <w:bCs/>
              <w:color w:val="364283"/>
              <w:sz w:val="20"/>
              <w:szCs w:val="20"/>
            </w:rPr>
            <w:t xml:space="preserve">Published </w:t>
          </w:r>
          <w:r w:rsidR="00813C8A">
            <w:rPr>
              <w:bCs/>
              <w:color w:val="364283"/>
              <w:sz w:val="20"/>
              <w:szCs w:val="20"/>
            </w:rPr>
            <w:t>25</w:t>
          </w:r>
          <w:r w:rsidR="00F339A5">
            <w:rPr>
              <w:bCs/>
              <w:color w:val="364283"/>
              <w:sz w:val="20"/>
              <w:szCs w:val="20"/>
            </w:rPr>
            <w:t xml:space="preserve"> February</w:t>
          </w:r>
          <w:r w:rsidR="00F339A5" w:rsidRPr="00724E76">
            <w:rPr>
              <w:bCs/>
              <w:color w:val="364283"/>
              <w:sz w:val="20"/>
              <w:szCs w:val="20"/>
            </w:rPr>
            <w:t xml:space="preserve"> 202</w:t>
          </w:r>
          <w:r w:rsidR="00F339A5">
            <w:rPr>
              <w:bCs/>
              <w:color w:val="364283"/>
              <w:sz w:val="20"/>
              <w:szCs w:val="20"/>
            </w:rPr>
            <w:t>2</w:t>
          </w:r>
          <w:r>
            <w:rPr>
              <w:bCs/>
              <w:color w:val="364283"/>
              <w:sz w:val="20"/>
              <w:szCs w:val="20"/>
            </w:rPr>
            <w:br/>
          </w:r>
          <w:r w:rsidRPr="00724E76">
            <w:rPr>
              <w:i/>
              <w:color w:val="364283"/>
              <w:sz w:val="20"/>
              <w:szCs w:val="20"/>
            </w:rPr>
            <w:t>This is a guide only and subject to change</w:t>
          </w:r>
        </w:p>
      </w:tc>
    </w:tr>
    <w:tr w:rsidR="005B0E05" w14:paraId="7C0259FC" w14:textId="077624C3" w:rsidTr="005B0E05">
      <w:tc>
        <w:tcPr>
          <w:tcW w:w="4817" w:type="dxa"/>
          <w:vAlign w:val="bottom"/>
        </w:tcPr>
        <w:p w14:paraId="45D79F2D" w14:textId="77777777" w:rsidR="005B0E05" w:rsidRPr="00C66042" w:rsidRDefault="005B0E05" w:rsidP="005B0E05">
          <w:pPr>
            <w:pStyle w:val="Footer"/>
            <w:rPr>
              <w:sz w:val="20"/>
              <w:szCs w:val="20"/>
            </w:rPr>
          </w:pPr>
          <w:r>
            <w:rPr>
              <w:noProof/>
            </w:rPr>
            <w:drawing>
              <wp:inline distT="0" distB="0" distL="0" distR="0" wp14:anchorId="0143142F" wp14:editId="0569F777">
                <wp:extent cx="2471931" cy="494115"/>
                <wp:effectExtent l="0" t="0" r="5080" b="1270"/>
                <wp:docPr id="16"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c>
        <w:tcPr>
          <w:tcW w:w="4817" w:type="dxa"/>
          <w:vMerge/>
        </w:tcPr>
        <w:p w14:paraId="5A6CFE5E" w14:textId="77777777" w:rsidR="005B0E05" w:rsidRDefault="005B0E05" w:rsidP="005B0E05">
          <w:pPr>
            <w:pStyle w:val="Footer"/>
            <w:jc w:val="right"/>
            <w:rPr>
              <w:noProof/>
            </w:rPr>
          </w:pPr>
        </w:p>
      </w:tc>
    </w:tr>
  </w:tbl>
  <w:p w14:paraId="23DA8D75" w14:textId="77777777" w:rsidR="005B0E05" w:rsidRPr="005B0E05" w:rsidRDefault="005B0E0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724E76" w:rsidRPr="00724E76" w14:paraId="3AAA9B19" w14:textId="77777777" w:rsidTr="00724E76">
      <w:tc>
        <w:tcPr>
          <w:tcW w:w="4815" w:type="dxa"/>
          <w:vMerge w:val="restart"/>
          <w:vAlign w:val="bottom"/>
        </w:tcPr>
        <w:p w14:paraId="7053C579" w14:textId="045D51B1" w:rsidR="00724E76" w:rsidRPr="00724E76" w:rsidRDefault="00724E76" w:rsidP="00724E76">
          <w:pPr>
            <w:pStyle w:val="Footer"/>
            <w:rPr>
              <w:color w:val="364283"/>
            </w:rPr>
          </w:pPr>
          <w:r w:rsidRPr="00724E76">
            <w:rPr>
              <w:bCs/>
              <w:color w:val="364283"/>
              <w:sz w:val="20"/>
              <w:szCs w:val="20"/>
            </w:rPr>
            <w:t xml:space="preserve">Published </w:t>
          </w:r>
          <w:r w:rsidR="00813C8A">
            <w:rPr>
              <w:bCs/>
              <w:color w:val="364283"/>
              <w:sz w:val="20"/>
              <w:szCs w:val="20"/>
            </w:rPr>
            <w:t>25</w:t>
          </w:r>
          <w:r w:rsidR="00F339A5">
            <w:rPr>
              <w:bCs/>
              <w:color w:val="364283"/>
              <w:sz w:val="20"/>
              <w:szCs w:val="20"/>
            </w:rPr>
            <w:t xml:space="preserve"> February</w:t>
          </w:r>
          <w:r w:rsidR="00F339A5" w:rsidRPr="00724E76">
            <w:rPr>
              <w:bCs/>
              <w:color w:val="364283"/>
              <w:sz w:val="20"/>
              <w:szCs w:val="20"/>
            </w:rPr>
            <w:t xml:space="preserve"> 202</w:t>
          </w:r>
          <w:r w:rsidR="00F339A5">
            <w:rPr>
              <w:bCs/>
              <w:color w:val="364283"/>
              <w:sz w:val="20"/>
              <w:szCs w:val="20"/>
            </w:rPr>
            <w:t>2</w:t>
          </w:r>
          <w:r>
            <w:rPr>
              <w:bCs/>
              <w:color w:val="364283"/>
              <w:sz w:val="20"/>
              <w:szCs w:val="20"/>
            </w:rPr>
            <w:br/>
          </w:r>
          <w:r w:rsidRPr="00724E76">
            <w:rPr>
              <w:i/>
              <w:color w:val="364283"/>
              <w:sz w:val="20"/>
              <w:szCs w:val="20"/>
            </w:rPr>
            <w:t>This is a guide only and subject to change</w:t>
          </w:r>
        </w:p>
      </w:tc>
      <w:tc>
        <w:tcPr>
          <w:tcW w:w="4813" w:type="dxa"/>
        </w:tcPr>
        <w:sdt>
          <w:sdtPr>
            <w:rPr>
              <w:b/>
              <w:bCs/>
              <w:color w:val="364283"/>
              <w:sz w:val="20"/>
              <w:szCs w:val="20"/>
            </w:rPr>
            <w:id w:val="-666636751"/>
            <w:docPartObj>
              <w:docPartGallery w:val="Page Numbers (Bottom of Page)"/>
              <w:docPartUnique/>
            </w:docPartObj>
          </w:sdtPr>
          <w:sdtEndPr/>
          <w:sdtContent>
            <w:sdt>
              <w:sdtPr>
                <w:rPr>
                  <w:b/>
                  <w:bCs/>
                  <w:color w:val="364283"/>
                  <w:sz w:val="20"/>
                  <w:szCs w:val="20"/>
                </w:rPr>
                <w:id w:val="-1769616900"/>
                <w:docPartObj>
                  <w:docPartGallery w:val="Page Numbers (Top of Page)"/>
                  <w:docPartUnique/>
                </w:docPartObj>
              </w:sdtPr>
              <w:sdtEndPr/>
              <w:sdtContent>
                <w:p w14:paraId="17F8B0FD" w14:textId="4D9FA32E" w:rsidR="00724E76" w:rsidRPr="000F6D03" w:rsidRDefault="00724E76" w:rsidP="00724E76">
                  <w:pPr>
                    <w:pStyle w:val="Footer"/>
                    <w:spacing w:after="80"/>
                    <w:jc w:val="right"/>
                    <w:rPr>
                      <w:b/>
                      <w:bCs/>
                      <w:color w:val="364283"/>
                      <w:sz w:val="20"/>
                      <w:szCs w:val="20"/>
                    </w:rPr>
                  </w:pPr>
                  <w:r w:rsidRPr="000F6D03">
                    <w:rPr>
                      <w:b/>
                      <w:bCs/>
                      <w:color w:val="364283"/>
                      <w:sz w:val="20"/>
                      <w:szCs w:val="20"/>
                    </w:rPr>
                    <w:t xml:space="preserve">Page </w:t>
                  </w:r>
                  <w:r w:rsidRPr="000F6D03">
                    <w:rPr>
                      <w:b/>
                      <w:bCs/>
                      <w:color w:val="364283"/>
                      <w:sz w:val="20"/>
                      <w:szCs w:val="20"/>
                    </w:rPr>
                    <w:fldChar w:fldCharType="begin"/>
                  </w:r>
                  <w:r w:rsidRPr="000F6D03">
                    <w:rPr>
                      <w:b/>
                      <w:bCs/>
                      <w:color w:val="364283"/>
                      <w:sz w:val="20"/>
                      <w:szCs w:val="20"/>
                    </w:rPr>
                    <w:instrText xml:space="preserve"> PAGE </w:instrText>
                  </w:r>
                  <w:r w:rsidRPr="000F6D03">
                    <w:rPr>
                      <w:b/>
                      <w:bCs/>
                      <w:color w:val="364283"/>
                      <w:sz w:val="20"/>
                      <w:szCs w:val="20"/>
                    </w:rPr>
                    <w:fldChar w:fldCharType="separate"/>
                  </w:r>
                  <w:r w:rsidRPr="000F6D03">
                    <w:rPr>
                      <w:b/>
                      <w:bCs/>
                      <w:color w:val="364283"/>
                      <w:sz w:val="20"/>
                      <w:szCs w:val="20"/>
                    </w:rPr>
                    <w:t>1</w:t>
                  </w:r>
                  <w:r w:rsidRPr="000F6D03">
                    <w:rPr>
                      <w:b/>
                      <w:bCs/>
                      <w:color w:val="364283"/>
                      <w:sz w:val="20"/>
                      <w:szCs w:val="20"/>
                    </w:rPr>
                    <w:fldChar w:fldCharType="end"/>
                  </w:r>
                  <w:r w:rsidRPr="000F6D03">
                    <w:rPr>
                      <w:b/>
                      <w:bCs/>
                      <w:color w:val="364283"/>
                      <w:sz w:val="20"/>
                      <w:szCs w:val="20"/>
                    </w:rPr>
                    <w:t xml:space="preserve"> of </w:t>
                  </w:r>
                  <w:r w:rsidRPr="000F6D03">
                    <w:rPr>
                      <w:b/>
                      <w:bCs/>
                      <w:color w:val="364283"/>
                      <w:sz w:val="20"/>
                      <w:szCs w:val="20"/>
                    </w:rPr>
                    <w:fldChar w:fldCharType="begin"/>
                  </w:r>
                  <w:r w:rsidRPr="000F6D03">
                    <w:rPr>
                      <w:b/>
                      <w:bCs/>
                      <w:color w:val="364283"/>
                      <w:sz w:val="20"/>
                      <w:szCs w:val="20"/>
                    </w:rPr>
                    <w:instrText xml:space="preserve"> NUMPAGES  </w:instrText>
                  </w:r>
                  <w:r w:rsidRPr="000F6D03">
                    <w:rPr>
                      <w:b/>
                      <w:bCs/>
                      <w:color w:val="364283"/>
                      <w:sz w:val="20"/>
                      <w:szCs w:val="20"/>
                    </w:rPr>
                    <w:fldChar w:fldCharType="separate"/>
                  </w:r>
                  <w:r w:rsidRPr="000F6D03">
                    <w:rPr>
                      <w:b/>
                      <w:bCs/>
                      <w:color w:val="364283"/>
                      <w:sz w:val="20"/>
                      <w:szCs w:val="20"/>
                    </w:rPr>
                    <w:t>3</w:t>
                  </w:r>
                  <w:r w:rsidRPr="000F6D03">
                    <w:rPr>
                      <w:b/>
                      <w:bCs/>
                      <w:color w:val="364283"/>
                      <w:sz w:val="20"/>
                      <w:szCs w:val="20"/>
                    </w:rPr>
                    <w:fldChar w:fldCharType="end"/>
                  </w:r>
                </w:p>
              </w:sdtContent>
            </w:sdt>
          </w:sdtContent>
        </w:sdt>
      </w:tc>
    </w:tr>
    <w:tr w:rsidR="00724E76" w14:paraId="3FDCE093" w14:textId="77777777" w:rsidTr="00724E76">
      <w:tc>
        <w:tcPr>
          <w:tcW w:w="4815" w:type="dxa"/>
          <w:vMerge/>
        </w:tcPr>
        <w:p w14:paraId="73AEDD67" w14:textId="77777777" w:rsidR="00724E76" w:rsidRPr="00C66042" w:rsidRDefault="00724E76" w:rsidP="002100ED">
          <w:pPr>
            <w:pStyle w:val="Footer"/>
            <w:rPr>
              <w:bCs/>
              <w:sz w:val="20"/>
              <w:szCs w:val="20"/>
            </w:rPr>
          </w:pPr>
        </w:p>
      </w:tc>
      <w:tc>
        <w:tcPr>
          <w:tcW w:w="4813" w:type="dxa"/>
        </w:tcPr>
        <w:p w14:paraId="7A879E9D" w14:textId="298E11BE" w:rsidR="00724E76" w:rsidRPr="00C66042" w:rsidRDefault="00724E76" w:rsidP="00724E76">
          <w:pPr>
            <w:pStyle w:val="Footer"/>
            <w:jc w:val="right"/>
            <w:rPr>
              <w:sz w:val="20"/>
              <w:szCs w:val="20"/>
            </w:rPr>
          </w:pPr>
          <w:r>
            <w:rPr>
              <w:noProof/>
            </w:rPr>
            <w:drawing>
              <wp:inline distT="0" distB="0" distL="0" distR="0" wp14:anchorId="4A4B7599" wp14:editId="4BEB44AD">
                <wp:extent cx="2471931" cy="494115"/>
                <wp:effectExtent l="0" t="0" r="5080" b="1270"/>
                <wp:docPr id="17"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33B6C519" w14:textId="2E908B30" w:rsidR="00724E76" w:rsidRPr="00724E76" w:rsidRDefault="00724E76" w:rsidP="00724E7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5B0E05" w:rsidRPr="00724E76" w14:paraId="2281BE55" w14:textId="77777777" w:rsidTr="000C6B0E">
      <w:tc>
        <w:tcPr>
          <w:tcW w:w="4815" w:type="dxa"/>
          <w:vMerge w:val="restart"/>
          <w:vAlign w:val="bottom"/>
        </w:tcPr>
        <w:p w14:paraId="6E9DD115" w14:textId="3F926D82" w:rsidR="005B0E05" w:rsidRPr="00724E76" w:rsidRDefault="005B0E05" w:rsidP="005B0E05">
          <w:pPr>
            <w:pStyle w:val="Footer"/>
            <w:rPr>
              <w:color w:val="364283"/>
            </w:rPr>
          </w:pPr>
          <w:r w:rsidRPr="00724E76">
            <w:rPr>
              <w:bCs/>
              <w:color w:val="364283"/>
              <w:sz w:val="20"/>
              <w:szCs w:val="20"/>
            </w:rPr>
            <w:t xml:space="preserve">Published </w:t>
          </w:r>
          <w:r w:rsidR="00813C8A">
            <w:rPr>
              <w:bCs/>
              <w:color w:val="364283"/>
              <w:sz w:val="20"/>
              <w:szCs w:val="20"/>
            </w:rPr>
            <w:t>25</w:t>
          </w:r>
          <w:r>
            <w:rPr>
              <w:bCs/>
              <w:color w:val="364283"/>
              <w:sz w:val="20"/>
              <w:szCs w:val="20"/>
            </w:rPr>
            <w:t xml:space="preserve"> </w:t>
          </w:r>
          <w:r w:rsidR="00F339A5">
            <w:rPr>
              <w:bCs/>
              <w:color w:val="364283"/>
              <w:sz w:val="20"/>
              <w:szCs w:val="20"/>
            </w:rPr>
            <w:t>February</w:t>
          </w:r>
          <w:r w:rsidRPr="00724E76">
            <w:rPr>
              <w:bCs/>
              <w:color w:val="364283"/>
              <w:sz w:val="20"/>
              <w:szCs w:val="20"/>
            </w:rPr>
            <w:t xml:space="preserve"> 202</w:t>
          </w:r>
          <w:r w:rsidR="00F339A5">
            <w:rPr>
              <w:bCs/>
              <w:color w:val="364283"/>
              <w:sz w:val="20"/>
              <w:szCs w:val="20"/>
            </w:rPr>
            <w:t>2</w:t>
          </w:r>
          <w:r>
            <w:rPr>
              <w:bCs/>
              <w:color w:val="364283"/>
              <w:sz w:val="20"/>
              <w:szCs w:val="20"/>
            </w:rPr>
            <w:br/>
          </w:r>
          <w:r w:rsidRPr="00724E76">
            <w:rPr>
              <w:i/>
              <w:color w:val="364283"/>
              <w:sz w:val="20"/>
              <w:szCs w:val="20"/>
            </w:rPr>
            <w:t>This is a guide only and subject to change</w:t>
          </w:r>
        </w:p>
      </w:tc>
      <w:tc>
        <w:tcPr>
          <w:tcW w:w="4813" w:type="dxa"/>
        </w:tcPr>
        <w:sdt>
          <w:sdtPr>
            <w:rPr>
              <w:b/>
              <w:bCs/>
              <w:color w:val="364283"/>
              <w:sz w:val="20"/>
              <w:szCs w:val="20"/>
            </w:rPr>
            <w:id w:val="-956797330"/>
            <w:docPartObj>
              <w:docPartGallery w:val="Page Numbers (Bottom of Page)"/>
              <w:docPartUnique/>
            </w:docPartObj>
          </w:sdtPr>
          <w:sdtEndPr/>
          <w:sdtContent>
            <w:sdt>
              <w:sdtPr>
                <w:rPr>
                  <w:b/>
                  <w:bCs/>
                  <w:color w:val="364283"/>
                  <w:sz w:val="20"/>
                  <w:szCs w:val="20"/>
                </w:rPr>
                <w:id w:val="-798141160"/>
                <w:docPartObj>
                  <w:docPartGallery w:val="Page Numbers (Top of Page)"/>
                  <w:docPartUnique/>
                </w:docPartObj>
              </w:sdtPr>
              <w:sdtEndPr/>
              <w:sdtContent>
                <w:p w14:paraId="376B17ED" w14:textId="77777777" w:rsidR="005B0E05" w:rsidRPr="000F6D03" w:rsidRDefault="005B0E05" w:rsidP="005B0E05">
                  <w:pPr>
                    <w:pStyle w:val="Footer"/>
                    <w:spacing w:after="80"/>
                    <w:jc w:val="right"/>
                    <w:rPr>
                      <w:b/>
                      <w:bCs/>
                      <w:color w:val="364283"/>
                      <w:sz w:val="20"/>
                      <w:szCs w:val="20"/>
                    </w:rPr>
                  </w:pPr>
                  <w:r w:rsidRPr="000F6D03">
                    <w:rPr>
                      <w:b/>
                      <w:bCs/>
                      <w:color w:val="364283"/>
                      <w:sz w:val="20"/>
                      <w:szCs w:val="20"/>
                    </w:rPr>
                    <w:t xml:space="preserve">Page </w:t>
                  </w:r>
                  <w:r w:rsidRPr="000F6D03">
                    <w:rPr>
                      <w:b/>
                      <w:bCs/>
                      <w:color w:val="364283"/>
                      <w:sz w:val="20"/>
                      <w:szCs w:val="20"/>
                    </w:rPr>
                    <w:fldChar w:fldCharType="begin"/>
                  </w:r>
                  <w:r w:rsidRPr="000F6D03">
                    <w:rPr>
                      <w:b/>
                      <w:bCs/>
                      <w:color w:val="364283"/>
                      <w:sz w:val="20"/>
                      <w:szCs w:val="20"/>
                    </w:rPr>
                    <w:instrText xml:space="preserve"> PAGE </w:instrText>
                  </w:r>
                  <w:r w:rsidRPr="000F6D03">
                    <w:rPr>
                      <w:b/>
                      <w:bCs/>
                      <w:color w:val="364283"/>
                      <w:sz w:val="20"/>
                      <w:szCs w:val="20"/>
                    </w:rPr>
                    <w:fldChar w:fldCharType="separate"/>
                  </w:r>
                  <w:r w:rsidRPr="000F6D03">
                    <w:rPr>
                      <w:b/>
                      <w:bCs/>
                      <w:color w:val="364283"/>
                      <w:sz w:val="20"/>
                      <w:szCs w:val="20"/>
                    </w:rPr>
                    <w:t>1</w:t>
                  </w:r>
                  <w:r w:rsidRPr="000F6D03">
                    <w:rPr>
                      <w:b/>
                      <w:bCs/>
                      <w:color w:val="364283"/>
                      <w:sz w:val="20"/>
                      <w:szCs w:val="20"/>
                    </w:rPr>
                    <w:fldChar w:fldCharType="end"/>
                  </w:r>
                  <w:r w:rsidRPr="000F6D03">
                    <w:rPr>
                      <w:b/>
                      <w:bCs/>
                      <w:color w:val="364283"/>
                      <w:sz w:val="20"/>
                      <w:szCs w:val="20"/>
                    </w:rPr>
                    <w:t xml:space="preserve"> of </w:t>
                  </w:r>
                  <w:r w:rsidRPr="000F6D03">
                    <w:rPr>
                      <w:b/>
                      <w:bCs/>
                      <w:color w:val="364283"/>
                      <w:sz w:val="20"/>
                      <w:szCs w:val="20"/>
                    </w:rPr>
                    <w:fldChar w:fldCharType="begin"/>
                  </w:r>
                  <w:r w:rsidRPr="000F6D03">
                    <w:rPr>
                      <w:b/>
                      <w:bCs/>
                      <w:color w:val="364283"/>
                      <w:sz w:val="20"/>
                      <w:szCs w:val="20"/>
                    </w:rPr>
                    <w:instrText xml:space="preserve"> NUMPAGES  </w:instrText>
                  </w:r>
                  <w:r w:rsidRPr="000F6D03">
                    <w:rPr>
                      <w:b/>
                      <w:bCs/>
                      <w:color w:val="364283"/>
                      <w:sz w:val="20"/>
                      <w:szCs w:val="20"/>
                    </w:rPr>
                    <w:fldChar w:fldCharType="separate"/>
                  </w:r>
                  <w:r w:rsidRPr="000F6D03">
                    <w:rPr>
                      <w:b/>
                      <w:bCs/>
                      <w:color w:val="364283"/>
                      <w:sz w:val="20"/>
                      <w:szCs w:val="20"/>
                    </w:rPr>
                    <w:t>3</w:t>
                  </w:r>
                  <w:r w:rsidRPr="000F6D03">
                    <w:rPr>
                      <w:b/>
                      <w:bCs/>
                      <w:color w:val="364283"/>
                      <w:sz w:val="20"/>
                      <w:szCs w:val="20"/>
                    </w:rPr>
                    <w:fldChar w:fldCharType="end"/>
                  </w:r>
                </w:p>
              </w:sdtContent>
            </w:sdt>
          </w:sdtContent>
        </w:sdt>
      </w:tc>
    </w:tr>
    <w:tr w:rsidR="005B0E05" w14:paraId="7677E6E2" w14:textId="77777777" w:rsidTr="000C6B0E">
      <w:tc>
        <w:tcPr>
          <w:tcW w:w="4815" w:type="dxa"/>
          <w:vMerge/>
        </w:tcPr>
        <w:p w14:paraId="666F978C" w14:textId="77777777" w:rsidR="005B0E05" w:rsidRPr="00C66042" w:rsidRDefault="005B0E05" w:rsidP="005B0E05">
          <w:pPr>
            <w:pStyle w:val="Footer"/>
            <w:rPr>
              <w:bCs/>
              <w:sz w:val="20"/>
              <w:szCs w:val="20"/>
            </w:rPr>
          </w:pPr>
        </w:p>
      </w:tc>
      <w:tc>
        <w:tcPr>
          <w:tcW w:w="4813" w:type="dxa"/>
        </w:tcPr>
        <w:p w14:paraId="6215B970" w14:textId="77777777" w:rsidR="005B0E05" w:rsidRPr="00C66042" w:rsidRDefault="005B0E05" w:rsidP="005B0E05">
          <w:pPr>
            <w:pStyle w:val="Footer"/>
            <w:jc w:val="right"/>
            <w:rPr>
              <w:sz w:val="20"/>
              <w:szCs w:val="20"/>
            </w:rPr>
          </w:pPr>
          <w:r>
            <w:rPr>
              <w:noProof/>
            </w:rPr>
            <w:drawing>
              <wp:inline distT="0" distB="0" distL="0" distR="0" wp14:anchorId="70E16D33" wp14:editId="13273C89">
                <wp:extent cx="2471931" cy="494115"/>
                <wp:effectExtent l="0" t="0" r="5080" b="1270"/>
                <wp:docPr id="18" name="Picture 18"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28DA8DBE" w14:textId="77777777" w:rsidR="005B0E05" w:rsidRPr="005B0E05" w:rsidRDefault="005B0E0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AB70" w14:textId="77777777" w:rsidR="00EF4574" w:rsidRDefault="00EF4574" w:rsidP="002100ED">
      <w:r>
        <w:separator/>
      </w:r>
    </w:p>
  </w:footnote>
  <w:footnote w:type="continuationSeparator" w:id="0">
    <w:p w14:paraId="501A7663" w14:textId="77777777" w:rsidR="00EF4574" w:rsidRDefault="00EF4574" w:rsidP="002100ED">
      <w:r>
        <w:continuationSeparator/>
      </w:r>
    </w:p>
  </w:footnote>
  <w:footnote w:id="1">
    <w:p w14:paraId="5D288702" w14:textId="77777777" w:rsidR="00D244FF" w:rsidRPr="00686420" w:rsidRDefault="00D244FF" w:rsidP="00FD341E">
      <w:pPr>
        <w:pStyle w:val="FootnoteText"/>
      </w:pPr>
      <w:r w:rsidRPr="00686420">
        <w:rPr>
          <w:rStyle w:val="FootnoteReference"/>
        </w:rPr>
        <w:footnoteRef/>
      </w:r>
      <w:r w:rsidRPr="00686420">
        <w:t xml:space="preserve"> </w:t>
      </w:r>
      <w:r w:rsidRPr="00923AD8">
        <w:rPr>
          <w:sz w:val="18"/>
          <w:szCs w:val="18"/>
        </w:rPr>
        <w:t>A Gateway Service Provider is an organisation authorised to direct information match requests to and from the Commonwealth Government’s Document Verification Service (the DVS).</w:t>
      </w:r>
    </w:p>
  </w:footnote>
  <w:footnote w:id="2">
    <w:p w14:paraId="308545BF" w14:textId="6B7656EA" w:rsidR="00D244FF" w:rsidRDefault="00D244FF" w:rsidP="00FD341E">
      <w:pPr>
        <w:pStyle w:val="FootnoteText"/>
      </w:pPr>
      <w:r w:rsidRPr="00686420">
        <w:rPr>
          <w:rStyle w:val="FootnoteReference"/>
        </w:rPr>
        <w:footnoteRef/>
      </w:r>
      <w:r w:rsidRPr="00686420">
        <w:t xml:space="preserve"> </w:t>
      </w:r>
      <w:r w:rsidRPr="00923AD8">
        <w:rPr>
          <w:sz w:val="18"/>
          <w:szCs w:val="18"/>
        </w:rPr>
        <w:t>The DVS is a national online system that allows organisations to compare an individual's identifying information with a government record.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682CAA34" w14:textId="77777777" w:rsidTr="005B0E05">
      <w:tc>
        <w:tcPr>
          <w:tcW w:w="6372" w:type="dxa"/>
        </w:tcPr>
        <w:p w14:paraId="375F9039" w14:textId="1D51E821" w:rsidR="005B0E05" w:rsidRPr="005B0E05" w:rsidRDefault="005B0E05" w:rsidP="005B0E05">
          <w:pPr>
            <w:pStyle w:val="Header"/>
            <w:spacing w:before="120" w:after="120" w:line="260" w:lineRule="atLeast"/>
            <w:ind w:left="147"/>
            <w:rPr>
              <w:b/>
              <w:bCs/>
              <w:color w:val="364283"/>
              <w:sz w:val="24"/>
              <w:szCs w:val="24"/>
            </w:rPr>
          </w:pPr>
          <w:r w:rsidRPr="005B0E05">
            <w:rPr>
              <w:b/>
              <w:bCs/>
              <w:color w:val="364283"/>
              <w:sz w:val="24"/>
              <w:szCs w:val="24"/>
            </w:rPr>
            <w:t>LEARNER ELIGIBILITY CRITERIA AND EVIDENCE</w:t>
          </w:r>
        </w:p>
      </w:tc>
    </w:tr>
    <w:tr w:rsidR="005B0E05" w:rsidRPr="005B0E05" w14:paraId="645AE65A" w14:textId="77777777" w:rsidTr="005B0E05">
      <w:tc>
        <w:tcPr>
          <w:tcW w:w="6372" w:type="dxa"/>
          <w:tcBorders>
            <w:bottom w:val="single" w:sz="8" w:space="0" w:color="364283"/>
          </w:tcBorders>
        </w:tcPr>
        <w:p w14:paraId="20B895E3" w14:textId="77777777" w:rsidR="005B0E05" w:rsidRPr="005B0E05" w:rsidRDefault="005B0E05" w:rsidP="005B0E05">
          <w:pPr>
            <w:pStyle w:val="Header"/>
            <w:rPr>
              <w:color w:val="364283"/>
              <w:sz w:val="12"/>
              <w:szCs w:val="12"/>
            </w:rPr>
          </w:pPr>
        </w:p>
      </w:tc>
    </w:tr>
    <w:tr w:rsidR="005B0E05" w:rsidRPr="009D33A3" w14:paraId="2E6ED49B" w14:textId="77777777" w:rsidTr="005B0E05">
      <w:tc>
        <w:tcPr>
          <w:tcW w:w="6372" w:type="dxa"/>
          <w:tcBorders>
            <w:top w:val="single" w:sz="8" w:space="0" w:color="364283"/>
          </w:tcBorders>
        </w:tcPr>
        <w:p w14:paraId="5F5DD986" w14:textId="77777777" w:rsidR="005B0E05" w:rsidRPr="009D33A3" w:rsidRDefault="005B0E05" w:rsidP="005B0E05">
          <w:pPr>
            <w:pStyle w:val="Header"/>
            <w:rPr>
              <w:b/>
              <w:bCs/>
              <w:color w:val="364283"/>
              <w:sz w:val="12"/>
              <w:szCs w:val="12"/>
            </w:rPr>
          </w:pPr>
        </w:p>
      </w:tc>
    </w:tr>
  </w:tbl>
  <w:p w14:paraId="781FB568" w14:textId="77777777" w:rsidR="005B0E05" w:rsidRPr="005B0E05" w:rsidRDefault="005B0E05" w:rsidP="005B0E0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4BB39269" w14:textId="77777777" w:rsidTr="00EA2AA3">
      <w:tc>
        <w:tcPr>
          <w:tcW w:w="6372" w:type="dxa"/>
        </w:tcPr>
        <w:p w14:paraId="708C26A6" w14:textId="77777777" w:rsidR="005B0E05" w:rsidRPr="005B0E05" w:rsidRDefault="005B0E05" w:rsidP="00EA2AA3">
          <w:pPr>
            <w:pStyle w:val="Header"/>
            <w:spacing w:before="120" w:after="120" w:line="260" w:lineRule="atLeast"/>
            <w:ind w:left="147"/>
            <w:jc w:val="right"/>
            <w:rPr>
              <w:b/>
              <w:bCs/>
              <w:color w:val="364283"/>
              <w:sz w:val="24"/>
              <w:szCs w:val="24"/>
            </w:rPr>
          </w:pPr>
          <w:r w:rsidRPr="005B0E05">
            <w:rPr>
              <w:b/>
              <w:bCs/>
              <w:color w:val="364283"/>
              <w:sz w:val="24"/>
              <w:szCs w:val="24"/>
            </w:rPr>
            <w:t>LEARNER ELIGIBILITY CRITERIA AND EVIDENCE</w:t>
          </w:r>
        </w:p>
      </w:tc>
    </w:tr>
    <w:tr w:rsidR="005B0E05" w:rsidRPr="005B0E05" w14:paraId="21976DF3" w14:textId="77777777" w:rsidTr="000C6B0E">
      <w:tc>
        <w:tcPr>
          <w:tcW w:w="6372" w:type="dxa"/>
          <w:tcBorders>
            <w:bottom w:val="single" w:sz="8" w:space="0" w:color="364283"/>
          </w:tcBorders>
        </w:tcPr>
        <w:p w14:paraId="43049365" w14:textId="77777777" w:rsidR="005B0E05" w:rsidRPr="005B0E05" w:rsidRDefault="005B0E05" w:rsidP="005B0E05">
          <w:pPr>
            <w:pStyle w:val="Header"/>
            <w:rPr>
              <w:color w:val="364283"/>
              <w:sz w:val="12"/>
              <w:szCs w:val="12"/>
            </w:rPr>
          </w:pPr>
        </w:p>
      </w:tc>
    </w:tr>
    <w:tr w:rsidR="005B0E05" w:rsidRPr="009D33A3" w14:paraId="44E09975" w14:textId="77777777" w:rsidTr="000C6B0E">
      <w:tc>
        <w:tcPr>
          <w:tcW w:w="6372" w:type="dxa"/>
          <w:tcBorders>
            <w:top w:val="single" w:sz="8" w:space="0" w:color="364283"/>
          </w:tcBorders>
        </w:tcPr>
        <w:p w14:paraId="4961B81A" w14:textId="77777777" w:rsidR="005B0E05" w:rsidRPr="009D33A3" w:rsidRDefault="005B0E05" w:rsidP="005B0E05">
          <w:pPr>
            <w:pStyle w:val="Header"/>
            <w:rPr>
              <w:b/>
              <w:bCs/>
              <w:color w:val="364283"/>
              <w:sz w:val="12"/>
              <w:szCs w:val="12"/>
            </w:rPr>
          </w:pPr>
        </w:p>
      </w:tc>
    </w:tr>
  </w:tbl>
  <w:p w14:paraId="73CEFA9B" w14:textId="77777777" w:rsidR="005B0E05" w:rsidRPr="005B0E05" w:rsidRDefault="005B0E05" w:rsidP="005B0E0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D97"/>
    <w:multiLevelType w:val="hybridMultilevel"/>
    <w:tmpl w:val="75E68DDA"/>
    <w:lvl w:ilvl="0" w:tplc="0C090001">
      <w:start w:val="1"/>
      <w:numFmt w:val="bullet"/>
      <w:lvlText w:val=""/>
      <w:lvlJc w:val="left"/>
      <w:pPr>
        <w:ind w:left="720" w:hanging="360"/>
      </w:pPr>
      <w:rPr>
        <w:rFonts w:ascii="Symbol" w:hAnsi="Symbol" w:hint="default"/>
      </w:rPr>
    </w:lvl>
    <w:lvl w:ilvl="1" w:tplc="A440A21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02CE3"/>
    <w:multiLevelType w:val="hybridMultilevel"/>
    <w:tmpl w:val="8F1E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9D4A5E"/>
    <w:multiLevelType w:val="multilevel"/>
    <w:tmpl w:val="8D380418"/>
    <w:lvl w:ilvl="0">
      <w:start w:val="2"/>
      <w:numFmt w:val="decimal"/>
      <w:lvlText w:val="%1"/>
      <w:lvlJc w:val="left"/>
      <w:pPr>
        <w:ind w:left="744"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464"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24" w:hanging="1440"/>
      </w:pPr>
      <w:rPr>
        <w:rFonts w:hint="default"/>
      </w:rPr>
    </w:lvl>
    <w:lvl w:ilvl="8">
      <w:start w:val="1"/>
      <w:numFmt w:val="decimal"/>
      <w:lvlText w:val="%1.%2.%3.%4.%5.%6.%7.%8.%9"/>
      <w:lvlJc w:val="left"/>
      <w:pPr>
        <w:ind w:left="2184" w:hanging="1800"/>
      </w:pPr>
      <w:rPr>
        <w:rFonts w:hint="default"/>
      </w:rPr>
    </w:lvl>
  </w:abstractNum>
  <w:abstractNum w:abstractNumId="3" w15:restartNumberingAfterBreak="0">
    <w:nsid w:val="13350121"/>
    <w:multiLevelType w:val="multilevel"/>
    <w:tmpl w:val="041616E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 w15:restartNumberingAfterBreak="0">
    <w:nsid w:val="220559DC"/>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 w15:restartNumberingAfterBreak="0">
    <w:nsid w:val="25C35C88"/>
    <w:multiLevelType w:val="hybridMultilevel"/>
    <w:tmpl w:val="20606EC0"/>
    <w:lvl w:ilvl="0" w:tplc="14EAA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671742"/>
    <w:multiLevelType w:val="hybridMultilevel"/>
    <w:tmpl w:val="DD661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131906"/>
    <w:multiLevelType w:val="hybridMultilevel"/>
    <w:tmpl w:val="344257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D1A14"/>
    <w:multiLevelType w:val="hybridMultilevel"/>
    <w:tmpl w:val="5DE0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1923A1"/>
    <w:multiLevelType w:val="hybridMultilevel"/>
    <w:tmpl w:val="43D2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B95351"/>
    <w:multiLevelType w:val="hybridMultilevel"/>
    <w:tmpl w:val="21E6F736"/>
    <w:lvl w:ilvl="0" w:tplc="14EAA554">
      <w:start w:val="1"/>
      <w:numFmt w:val="lowerRoman"/>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E163B8F"/>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6C8B6A4D"/>
    <w:multiLevelType w:val="hybridMultilevel"/>
    <w:tmpl w:val="B6823A9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DA57389"/>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num w:numId="1">
    <w:abstractNumId w:val="1"/>
  </w:num>
  <w:num w:numId="2">
    <w:abstractNumId w:val="5"/>
  </w:num>
  <w:num w:numId="3">
    <w:abstractNumId w:val="11"/>
  </w:num>
  <w:num w:numId="4">
    <w:abstractNumId w:val="9"/>
  </w:num>
  <w:num w:numId="5">
    <w:abstractNumId w:val="10"/>
  </w:num>
  <w:num w:numId="6">
    <w:abstractNumId w:val="0"/>
  </w:num>
  <w:num w:numId="7">
    <w:abstractNumId w:val="12"/>
  </w:num>
  <w:num w:numId="8">
    <w:abstractNumId w:val="2"/>
  </w:num>
  <w:num w:numId="9">
    <w:abstractNumId w:val="3"/>
  </w:num>
  <w:num w:numId="10">
    <w:abstractNumId w:val="13"/>
  </w:num>
  <w:num w:numId="11">
    <w:abstractNumId w:val="14"/>
  </w:num>
  <w:num w:numId="12">
    <w:abstractNumId w:val="15"/>
  </w:num>
  <w:num w:numId="13">
    <w:abstractNumId w:val="4"/>
  </w:num>
  <w:num w:numId="14">
    <w:abstractNumId w:val="8"/>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AB"/>
    <w:rsid w:val="00022FA0"/>
    <w:rsid w:val="0003282A"/>
    <w:rsid w:val="00082102"/>
    <w:rsid w:val="0008327B"/>
    <w:rsid w:val="00091EF7"/>
    <w:rsid w:val="000A1172"/>
    <w:rsid w:val="000D6C56"/>
    <w:rsid w:val="000E1087"/>
    <w:rsid w:val="000F60E6"/>
    <w:rsid w:val="000F6D03"/>
    <w:rsid w:val="000F7D47"/>
    <w:rsid w:val="00102DCD"/>
    <w:rsid w:val="001238E0"/>
    <w:rsid w:val="00150A37"/>
    <w:rsid w:val="00163BD7"/>
    <w:rsid w:val="00166F5F"/>
    <w:rsid w:val="00170861"/>
    <w:rsid w:val="00180CAA"/>
    <w:rsid w:val="00183EE2"/>
    <w:rsid w:val="001912AD"/>
    <w:rsid w:val="00193F32"/>
    <w:rsid w:val="001B2CCF"/>
    <w:rsid w:val="001E75AD"/>
    <w:rsid w:val="002100ED"/>
    <w:rsid w:val="00242953"/>
    <w:rsid w:val="002545C9"/>
    <w:rsid w:val="002B4A30"/>
    <w:rsid w:val="002C4F37"/>
    <w:rsid w:val="002E389D"/>
    <w:rsid w:val="002E7A8D"/>
    <w:rsid w:val="002F23B8"/>
    <w:rsid w:val="00305568"/>
    <w:rsid w:val="003343F8"/>
    <w:rsid w:val="00376BE1"/>
    <w:rsid w:val="0038416C"/>
    <w:rsid w:val="003853C6"/>
    <w:rsid w:val="003A3EB2"/>
    <w:rsid w:val="003A6C62"/>
    <w:rsid w:val="003C6669"/>
    <w:rsid w:val="003C67A0"/>
    <w:rsid w:val="003D0C19"/>
    <w:rsid w:val="00401DEA"/>
    <w:rsid w:val="00426AFA"/>
    <w:rsid w:val="004366AF"/>
    <w:rsid w:val="00441685"/>
    <w:rsid w:val="00460083"/>
    <w:rsid w:val="004643CC"/>
    <w:rsid w:val="00472ABA"/>
    <w:rsid w:val="00485118"/>
    <w:rsid w:val="004968C6"/>
    <w:rsid w:val="00497AF9"/>
    <w:rsid w:val="004B77F5"/>
    <w:rsid w:val="004C31C1"/>
    <w:rsid w:val="004D7EB4"/>
    <w:rsid w:val="004E1705"/>
    <w:rsid w:val="004E7235"/>
    <w:rsid w:val="004F0E9C"/>
    <w:rsid w:val="004F5AC0"/>
    <w:rsid w:val="00536560"/>
    <w:rsid w:val="0053702D"/>
    <w:rsid w:val="00556273"/>
    <w:rsid w:val="00560E1B"/>
    <w:rsid w:val="00565AEC"/>
    <w:rsid w:val="0059708B"/>
    <w:rsid w:val="005B0E05"/>
    <w:rsid w:val="005B1E0E"/>
    <w:rsid w:val="005E1F5D"/>
    <w:rsid w:val="005E7B98"/>
    <w:rsid w:val="00605A5D"/>
    <w:rsid w:val="0065033B"/>
    <w:rsid w:val="0066692C"/>
    <w:rsid w:val="006A6EC0"/>
    <w:rsid w:val="006B30F6"/>
    <w:rsid w:val="006B315D"/>
    <w:rsid w:val="006C04FE"/>
    <w:rsid w:val="006C4BFE"/>
    <w:rsid w:val="006D6BB8"/>
    <w:rsid w:val="006E3152"/>
    <w:rsid w:val="006E3B7B"/>
    <w:rsid w:val="006F1DEA"/>
    <w:rsid w:val="0070047F"/>
    <w:rsid w:val="00701333"/>
    <w:rsid w:val="00706C7B"/>
    <w:rsid w:val="00712D83"/>
    <w:rsid w:val="007135EC"/>
    <w:rsid w:val="00721549"/>
    <w:rsid w:val="00724E76"/>
    <w:rsid w:val="0073560F"/>
    <w:rsid w:val="007357A0"/>
    <w:rsid w:val="00740869"/>
    <w:rsid w:val="00772F88"/>
    <w:rsid w:val="00790618"/>
    <w:rsid w:val="00813C8A"/>
    <w:rsid w:val="00813DA8"/>
    <w:rsid w:val="00815707"/>
    <w:rsid w:val="008208B3"/>
    <w:rsid w:val="008617CF"/>
    <w:rsid w:val="008804DB"/>
    <w:rsid w:val="00883A63"/>
    <w:rsid w:val="008A38AB"/>
    <w:rsid w:val="008B14A7"/>
    <w:rsid w:val="008B2496"/>
    <w:rsid w:val="008D52A3"/>
    <w:rsid w:val="008E7DFB"/>
    <w:rsid w:val="00922BBE"/>
    <w:rsid w:val="00923AD8"/>
    <w:rsid w:val="00957887"/>
    <w:rsid w:val="00986DC1"/>
    <w:rsid w:val="00996E5D"/>
    <w:rsid w:val="009A7CFF"/>
    <w:rsid w:val="009B02E8"/>
    <w:rsid w:val="009B0FDE"/>
    <w:rsid w:val="009D33A3"/>
    <w:rsid w:val="009E0F7D"/>
    <w:rsid w:val="009F3446"/>
    <w:rsid w:val="00A66D4E"/>
    <w:rsid w:val="00A82CF7"/>
    <w:rsid w:val="00A93AB5"/>
    <w:rsid w:val="00AB1BE6"/>
    <w:rsid w:val="00AC23A1"/>
    <w:rsid w:val="00AC64C5"/>
    <w:rsid w:val="00AE092E"/>
    <w:rsid w:val="00B00551"/>
    <w:rsid w:val="00B20703"/>
    <w:rsid w:val="00B21D5D"/>
    <w:rsid w:val="00B349D4"/>
    <w:rsid w:val="00B44E36"/>
    <w:rsid w:val="00B46640"/>
    <w:rsid w:val="00B70327"/>
    <w:rsid w:val="00B808FB"/>
    <w:rsid w:val="00B90BAF"/>
    <w:rsid w:val="00BB3159"/>
    <w:rsid w:val="00BC2509"/>
    <w:rsid w:val="00BE03AA"/>
    <w:rsid w:val="00BF3C4E"/>
    <w:rsid w:val="00BF3EDC"/>
    <w:rsid w:val="00BF6E24"/>
    <w:rsid w:val="00C27C4C"/>
    <w:rsid w:val="00C47426"/>
    <w:rsid w:val="00C56BED"/>
    <w:rsid w:val="00C65420"/>
    <w:rsid w:val="00C9754E"/>
    <w:rsid w:val="00CB6D9A"/>
    <w:rsid w:val="00CC7411"/>
    <w:rsid w:val="00D023E3"/>
    <w:rsid w:val="00D1025C"/>
    <w:rsid w:val="00D134EC"/>
    <w:rsid w:val="00D21870"/>
    <w:rsid w:val="00D223C5"/>
    <w:rsid w:val="00D244FF"/>
    <w:rsid w:val="00D24F0F"/>
    <w:rsid w:val="00D43BD3"/>
    <w:rsid w:val="00D43EAC"/>
    <w:rsid w:val="00D521E3"/>
    <w:rsid w:val="00D76C0F"/>
    <w:rsid w:val="00D77B2C"/>
    <w:rsid w:val="00D77DE5"/>
    <w:rsid w:val="00D962BE"/>
    <w:rsid w:val="00DE7656"/>
    <w:rsid w:val="00E265A8"/>
    <w:rsid w:val="00E3025A"/>
    <w:rsid w:val="00E45533"/>
    <w:rsid w:val="00E5057E"/>
    <w:rsid w:val="00E50BDC"/>
    <w:rsid w:val="00E57D40"/>
    <w:rsid w:val="00E619F0"/>
    <w:rsid w:val="00E76F15"/>
    <w:rsid w:val="00EA2AA3"/>
    <w:rsid w:val="00EB1368"/>
    <w:rsid w:val="00EB67C9"/>
    <w:rsid w:val="00EC211C"/>
    <w:rsid w:val="00EE1B9C"/>
    <w:rsid w:val="00EE7C4E"/>
    <w:rsid w:val="00EF1EAA"/>
    <w:rsid w:val="00EF4574"/>
    <w:rsid w:val="00F014BA"/>
    <w:rsid w:val="00F0596C"/>
    <w:rsid w:val="00F1157E"/>
    <w:rsid w:val="00F124E9"/>
    <w:rsid w:val="00F2758B"/>
    <w:rsid w:val="00F339A5"/>
    <w:rsid w:val="00F420CE"/>
    <w:rsid w:val="00F47B7D"/>
    <w:rsid w:val="00F72B10"/>
    <w:rsid w:val="00FA5E7F"/>
    <w:rsid w:val="00FC6BE2"/>
    <w:rsid w:val="00FC74C5"/>
    <w:rsid w:val="00FD341E"/>
    <w:rsid w:val="00FD6711"/>
    <w:rsid w:val="00FE373B"/>
    <w:rsid w:val="00FE38F1"/>
    <w:rsid w:val="00FF26E3"/>
    <w:rsid w:val="00FF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98293"/>
  <w15:chartTrackingRefBased/>
  <w15:docId w15:val="{3A8A40D4-7427-45EA-B518-1C40E68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0ED"/>
    <w:rPr>
      <w:rFonts w:ascii="Arial" w:hAnsi="Arial" w:cs="Arial"/>
      <w:color w:val="000000"/>
      <w:sz w:val="21"/>
      <w:szCs w:val="21"/>
      <w:shd w:val="clear" w:color="auto" w:fill="FFFFFF"/>
    </w:rPr>
  </w:style>
  <w:style w:type="paragraph" w:styleId="Heading1">
    <w:name w:val="heading 1"/>
    <w:basedOn w:val="Normal"/>
    <w:next w:val="Normal"/>
    <w:link w:val="Heading1Char"/>
    <w:uiPriority w:val="9"/>
    <w:qFormat/>
    <w:rsid w:val="00170861"/>
    <w:pPr>
      <w:outlineLvl w:val="0"/>
    </w:pPr>
    <w:rPr>
      <w:b/>
      <w:color w:val="364283"/>
      <w:sz w:val="28"/>
    </w:rPr>
  </w:style>
  <w:style w:type="paragraph" w:styleId="Heading2">
    <w:name w:val="heading 2"/>
    <w:basedOn w:val="Normal"/>
    <w:next w:val="Normal"/>
    <w:link w:val="Heading2Char"/>
    <w:uiPriority w:val="9"/>
    <w:unhideWhenUsed/>
    <w:qFormat/>
    <w:rsid w:val="00170861"/>
    <w:pPr>
      <w:outlineLvl w:val="1"/>
    </w:pPr>
    <w:rPr>
      <w:b/>
      <w:color w:val="364283"/>
      <w:sz w:val="24"/>
      <w:szCs w:val="20"/>
    </w:rPr>
  </w:style>
  <w:style w:type="paragraph" w:styleId="Heading3">
    <w:name w:val="heading 3"/>
    <w:basedOn w:val="Heading2"/>
    <w:next w:val="Normal"/>
    <w:link w:val="Heading3Char"/>
    <w:uiPriority w:val="9"/>
    <w:unhideWhenUsed/>
    <w:qFormat/>
    <w:rsid w:val="006C4BFE"/>
    <w:pPr>
      <w:keepNext/>
      <w:outlineLvl w:val="2"/>
    </w:pPr>
    <w:rPr>
      <w:b w:val="0"/>
      <w:bCs/>
      <w:snapToGrid w:val="0"/>
    </w:rPr>
  </w:style>
  <w:style w:type="paragraph" w:styleId="Heading4">
    <w:name w:val="heading 4"/>
    <w:basedOn w:val="Heading3"/>
    <w:next w:val="Normal"/>
    <w:link w:val="Heading4Char"/>
    <w:uiPriority w:val="9"/>
    <w:unhideWhenUsed/>
    <w:qFormat/>
    <w:rsid w:val="006C04FE"/>
    <w:pPr>
      <w:outlineLvl w:val="3"/>
    </w:pPr>
    <w:rPr>
      <w:i/>
      <w:i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61"/>
    <w:rPr>
      <w:rFonts w:ascii="Arial" w:hAnsi="Arial" w:cs="Arial"/>
      <w:b/>
      <w:color w:val="364283"/>
      <w:sz w:val="28"/>
    </w:rPr>
  </w:style>
  <w:style w:type="character" w:styleId="Hyperlink">
    <w:name w:val="Hyperlink"/>
    <w:basedOn w:val="DefaultParagraphFont"/>
    <w:uiPriority w:val="99"/>
    <w:unhideWhenUsed/>
    <w:rsid w:val="001238E0"/>
    <w:rPr>
      <w:color w:val="0563C1" w:themeColor="hyperlink"/>
      <w:u w:val="single"/>
    </w:rPr>
  </w:style>
  <w:style w:type="paragraph" w:styleId="ListParagraph">
    <w:name w:val="List Paragraph"/>
    <w:basedOn w:val="Normal"/>
    <w:uiPriority w:val="34"/>
    <w:qFormat/>
    <w:rsid w:val="0066692C"/>
    <w:pPr>
      <w:ind w:left="720"/>
      <w:contextualSpacing/>
    </w:pPr>
  </w:style>
  <w:style w:type="paragraph" w:styleId="NoSpacing">
    <w:name w:val="No Spacing"/>
    <w:uiPriority w:val="1"/>
    <w:qFormat/>
    <w:rsid w:val="00E5057E"/>
    <w:pPr>
      <w:spacing w:after="0" w:line="240" w:lineRule="auto"/>
    </w:pPr>
  </w:style>
  <w:style w:type="paragraph" w:styleId="Header">
    <w:name w:val="header"/>
    <w:basedOn w:val="Normal"/>
    <w:link w:val="HeaderChar"/>
    <w:uiPriority w:val="99"/>
    <w:unhideWhenUsed/>
    <w:rsid w:val="006E3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152"/>
  </w:style>
  <w:style w:type="paragraph" w:styleId="Footer">
    <w:name w:val="footer"/>
    <w:basedOn w:val="Normal"/>
    <w:link w:val="FooterChar"/>
    <w:uiPriority w:val="99"/>
    <w:unhideWhenUsed/>
    <w:rsid w:val="006E3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152"/>
  </w:style>
  <w:style w:type="paragraph" w:styleId="BalloonText">
    <w:name w:val="Balloon Text"/>
    <w:basedOn w:val="Normal"/>
    <w:link w:val="BalloonTextChar"/>
    <w:uiPriority w:val="99"/>
    <w:semiHidden/>
    <w:unhideWhenUsed/>
    <w:rsid w:val="0079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618"/>
    <w:rPr>
      <w:rFonts w:ascii="Segoe UI" w:hAnsi="Segoe UI" w:cs="Segoe UI"/>
      <w:sz w:val="18"/>
      <w:szCs w:val="18"/>
    </w:rPr>
  </w:style>
  <w:style w:type="character" w:customStyle="1" w:styleId="Heading2Char">
    <w:name w:val="Heading 2 Char"/>
    <w:basedOn w:val="DefaultParagraphFont"/>
    <w:link w:val="Heading2"/>
    <w:uiPriority w:val="9"/>
    <w:rsid w:val="00170861"/>
    <w:rPr>
      <w:rFonts w:ascii="Arial" w:hAnsi="Arial" w:cs="Arial"/>
      <w:b/>
      <w:color w:val="364283"/>
      <w:sz w:val="24"/>
      <w:szCs w:val="20"/>
    </w:rPr>
  </w:style>
  <w:style w:type="character" w:styleId="IntenseEmphasis">
    <w:name w:val="Intense Emphasis"/>
    <w:uiPriority w:val="21"/>
    <w:qFormat/>
    <w:rsid w:val="00170861"/>
    <w:rPr>
      <w:i/>
      <w:iCs/>
    </w:rPr>
  </w:style>
  <w:style w:type="character" w:customStyle="1" w:styleId="Heading3Char">
    <w:name w:val="Heading 3 Char"/>
    <w:basedOn w:val="DefaultParagraphFont"/>
    <w:link w:val="Heading3"/>
    <w:uiPriority w:val="9"/>
    <w:rsid w:val="006C4BFE"/>
    <w:rPr>
      <w:rFonts w:ascii="Arial" w:hAnsi="Arial" w:cs="Arial"/>
      <w:bCs/>
      <w:snapToGrid w:val="0"/>
      <w:color w:val="364283"/>
      <w:sz w:val="24"/>
      <w:szCs w:val="20"/>
    </w:rPr>
  </w:style>
  <w:style w:type="character" w:customStyle="1" w:styleId="Heading4Char">
    <w:name w:val="Heading 4 Char"/>
    <w:basedOn w:val="DefaultParagraphFont"/>
    <w:link w:val="Heading4"/>
    <w:uiPriority w:val="9"/>
    <w:rsid w:val="006C04FE"/>
    <w:rPr>
      <w:rFonts w:ascii="Arial" w:hAnsi="Arial" w:cs="Arial"/>
      <w:bCs/>
      <w:i/>
      <w:iCs/>
      <w:color w:val="364283"/>
      <w:szCs w:val="18"/>
    </w:rPr>
  </w:style>
  <w:style w:type="table" w:styleId="TableGrid">
    <w:name w:val="Table Grid"/>
    <w:basedOn w:val="TableNormal"/>
    <w:uiPriority w:val="59"/>
    <w:rsid w:val="00D9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D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357A0"/>
    <w:rPr>
      <w:sz w:val="16"/>
      <w:szCs w:val="16"/>
    </w:rPr>
  </w:style>
  <w:style w:type="paragraph" w:styleId="CommentText">
    <w:name w:val="annotation text"/>
    <w:basedOn w:val="Normal"/>
    <w:link w:val="CommentTextChar"/>
    <w:uiPriority w:val="99"/>
    <w:semiHidden/>
    <w:unhideWhenUsed/>
    <w:rsid w:val="007357A0"/>
    <w:pPr>
      <w:spacing w:line="240" w:lineRule="auto"/>
    </w:pPr>
    <w:rPr>
      <w:sz w:val="20"/>
      <w:szCs w:val="20"/>
    </w:rPr>
  </w:style>
  <w:style w:type="character" w:customStyle="1" w:styleId="CommentTextChar">
    <w:name w:val="Comment Text Char"/>
    <w:basedOn w:val="DefaultParagraphFont"/>
    <w:link w:val="CommentText"/>
    <w:uiPriority w:val="99"/>
    <w:semiHidden/>
    <w:rsid w:val="007357A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357A0"/>
    <w:rPr>
      <w:b/>
      <w:bCs/>
    </w:rPr>
  </w:style>
  <w:style w:type="character" w:customStyle="1" w:styleId="CommentSubjectChar">
    <w:name w:val="Comment Subject Char"/>
    <w:basedOn w:val="CommentTextChar"/>
    <w:link w:val="CommentSubject"/>
    <w:uiPriority w:val="99"/>
    <w:semiHidden/>
    <w:rsid w:val="007357A0"/>
    <w:rPr>
      <w:rFonts w:ascii="Arial" w:hAnsi="Arial" w:cs="Arial"/>
      <w:b/>
      <w:bCs/>
      <w:color w:val="000000"/>
      <w:sz w:val="20"/>
      <w:szCs w:val="20"/>
    </w:rPr>
  </w:style>
  <w:style w:type="table" w:customStyle="1" w:styleId="TableGrid2">
    <w:name w:val="Table Grid2"/>
    <w:basedOn w:val="TableNormal"/>
    <w:next w:val="TableGrid"/>
    <w:rsid w:val="00556273"/>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odyText">
    <w:name w:val="ES_Body Text"/>
    <w:basedOn w:val="Normal"/>
    <w:link w:val="ESBodyTextChar"/>
    <w:qFormat/>
    <w:rsid w:val="008D52A3"/>
    <w:pPr>
      <w:spacing w:before="120" w:after="120" w:line="260" w:lineRule="atLeast"/>
    </w:pPr>
    <w:rPr>
      <w:rFonts w:ascii="Calibri Light" w:eastAsiaTheme="minorEastAsia" w:hAnsi="Calibri Light"/>
      <w:color w:val="auto"/>
      <w:sz w:val="22"/>
      <w:szCs w:val="18"/>
      <w:shd w:val="clear" w:color="auto" w:fill="auto"/>
      <w:lang w:val="en-US"/>
    </w:rPr>
  </w:style>
  <w:style w:type="character" w:customStyle="1" w:styleId="ESBodyTextChar">
    <w:name w:val="ES_Body Text Char"/>
    <w:link w:val="ESBodyText"/>
    <w:rsid w:val="008D52A3"/>
    <w:rPr>
      <w:rFonts w:ascii="Calibri Light" w:eastAsiaTheme="minorEastAsia" w:hAnsi="Calibri Light" w:cs="Arial"/>
      <w:szCs w:val="18"/>
      <w:lang w:val="en-US"/>
    </w:rPr>
  </w:style>
  <w:style w:type="table" w:customStyle="1" w:styleId="TableGrid1">
    <w:name w:val="Table Grid1"/>
    <w:basedOn w:val="TableNormal"/>
    <w:next w:val="TableGrid"/>
    <w:uiPriority w:val="39"/>
    <w:rsid w:val="00996E5D"/>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D341E"/>
    <w:pPr>
      <w:tabs>
        <w:tab w:val="left" w:pos="851"/>
        <w:tab w:val="right" w:pos="8392"/>
      </w:tabs>
      <w:spacing w:after="0" w:line="240" w:lineRule="auto"/>
    </w:pPr>
    <w:rPr>
      <w:rFonts w:eastAsia="Times New Roman" w:cs="Times New Roman"/>
      <w:color w:val="auto"/>
      <w:sz w:val="20"/>
      <w:szCs w:val="20"/>
      <w:shd w:val="clear" w:color="auto" w:fill="auto"/>
    </w:rPr>
  </w:style>
  <w:style w:type="character" w:customStyle="1" w:styleId="FootnoteTextChar">
    <w:name w:val="Footnote Text Char"/>
    <w:basedOn w:val="DefaultParagraphFont"/>
    <w:link w:val="FootnoteText"/>
    <w:semiHidden/>
    <w:rsid w:val="00FD341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D341E"/>
    <w:rPr>
      <w:vertAlign w:val="superscript"/>
    </w:rPr>
  </w:style>
  <w:style w:type="paragraph" w:customStyle="1" w:styleId="ESBulletsinTable">
    <w:name w:val="ES_Bullets in Table"/>
    <w:basedOn w:val="ListParagraph"/>
    <w:qFormat/>
    <w:rsid w:val="005B1E0E"/>
    <w:pPr>
      <w:numPr>
        <w:numId w:val="14"/>
      </w:numPr>
      <w:spacing w:after="80" w:line="240" w:lineRule="auto"/>
    </w:pPr>
    <w:rPr>
      <w:rFonts w:eastAsia="Arial" w:cs="Times New Roman"/>
      <w:color w:val="auto"/>
      <w:sz w:val="18"/>
      <w:szCs w:val="22"/>
      <w:shd w:val="clear" w:color="auto" w:fill="auto"/>
    </w:rPr>
  </w:style>
  <w:style w:type="paragraph" w:customStyle="1" w:styleId="ESBulletsinTableLevel2">
    <w:name w:val="ES_Bullets in Table Level 2"/>
    <w:basedOn w:val="ListParagraph"/>
    <w:qFormat/>
    <w:rsid w:val="005B1E0E"/>
    <w:pPr>
      <w:numPr>
        <w:ilvl w:val="1"/>
        <w:numId w:val="14"/>
      </w:numPr>
      <w:spacing w:after="80" w:line="240" w:lineRule="auto"/>
      <w:ind w:left="592"/>
    </w:pPr>
    <w:rPr>
      <w:rFonts w:eastAsia="Arial" w:cs="Times New Roman"/>
      <w:color w:val="auto"/>
      <w:sz w:val="18"/>
      <w:szCs w:val="22"/>
      <w:shd w:val="clear" w:color="auto" w:fill="auto"/>
    </w:rPr>
  </w:style>
  <w:style w:type="paragraph" w:styleId="Revision">
    <w:name w:val="Revision"/>
    <w:hidden/>
    <w:uiPriority w:val="99"/>
    <w:semiHidden/>
    <w:rsid w:val="00BF6E24"/>
    <w:pPr>
      <w:spacing w:after="0" w:line="240" w:lineRule="auto"/>
    </w:pPr>
    <w:rPr>
      <w:rFonts w:ascii="Arial" w:hAnsi="Arial" w:cs="Arial"/>
      <w:color w:val="000000"/>
      <w:sz w:val="21"/>
      <w:szCs w:val="21"/>
      <w:shd w:val="clear" w:color="auto" w:fill="FFFFFF"/>
    </w:rPr>
  </w:style>
  <w:style w:type="character" w:styleId="UnresolvedMention">
    <w:name w:val="Unresolved Mention"/>
    <w:basedOn w:val="DefaultParagraphFont"/>
    <w:uiPriority w:val="99"/>
    <w:semiHidden/>
    <w:unhideWhenUsed/>
    <w:rsid w:val="00F47B7D"/>
    <w:rPr>
      <w:color w:val="605E5C"/>
      <w:shd w:val="clear" w:color="auto" w:fill="E1DFDD"/>
    </w:rPr>
  </w:style>
  <w:style w:type="character" w:styleId="FollowedHyperlink">
    <w:name w:val="FollowedHyperlink"/>
    <w:basedOn w:val="DefaultParagraphFont"/>
    <w:uiPriority w:val="99"/>
    <w:semiHidden/>
    <w:unhideWhenUsed/>
    <w:rsid w:val="00F47B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pre-accredited-training-and-progra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vic.gov.au/sites/default/files/2022-02/ACFE%202022-Training-Delivery-Guidelines-Final%20Version%20%28Feb%202022%29.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cation.vic.gov.au/training/providers/rto/Pages/datacollection.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vic.gov.au/Documents/training/providers/rto/2020Victorian-VET-Student-Statistical-Collection-Guidelin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training/providers/rto/2020Victorian-VET-Student-Statistical-Collection-Guideline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BEF370CF97EC4AB2D9BFE88E8F0C3C" ma:contentTypeVersion="9" ma:contentTypeDescription="Create a new document." ma:contentTypeScope="" ma:versionID="1a38339b3a70eaba32494c142849aaf5">
  <xsd:schema xmlns:xsd="http://www.w3.org/2001/XMLSchema" xmlns:xs="http://www.w3.org/2001/XMLSchema" xmlns:p="http://schemas.microsoft.com/office/2006/metadata/properties" xmlns:ns3="3d1ff143-bba6-4116-bba7-f9c1ae1094df" targetNamespace="http://schemas.microsoft.com/office/2006/metadata/properties" ma:root="true" ma:fieldsID="ffac239c30eb7b1fd86bda1e9ecb1714" ns3:_="">
    <xsd:import namespace="3d1ff143-bba6-4116-bba7-f9c1ae109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ff143-bba6-4116-bba7-f9c1ae109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4B1CE-A86B-4506-82B6-0D9BC74099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A5C7B2-AB1C-4FB2-B274-92D3D21A9BE7}">
  <ds:schemaRefs>
    <ds:schemaRef ds:uri="http://schemas.openxmlformats.org/officeDocument/2006/bibliography"/>
  </ds:schemaRefs>
</ds:datastoreItem>
</file>

<file path=customXml/itemProps3.xml><?xml version="1.0" encoding="utf-8"?>
<ds:datastoreItem xmlns:ds="http://schemas.openxmlformats.org/officeDocument/2006/customXml" ds:itemID="{0EFE72BC-3876-487E-9060-9059AB7FF5CF}">
  <ds:schemaRefs>
    <ds:schemaRef ds:uri="http://schemas.microsoft.com/sharepoint/v3/contenttype/forms"/>
  </ds:schemaRefs>
</ds:datastoreItem>
</file>

<file path=customXml/itemProps4.xml><?xml version="1.0" encoding="utf-8"?>
<ds:datastoreItem xmlns:ds="http://schemas.openxmlformats.org/officeDocument/2006/customXml" ds:itemID="{28F0E380-81AC-4240-B46E-D60A02572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ff143-bba6-4116-bba7-f9c1ae109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2570</Words>
  <Characters>14654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Kaye A</dc:creator>
  <cp:keywords/>
  <dc:description/>
  <cp:lastModifiedBy>Georgie Marinucci</cp:lastModifiedBy>
  <cp:revision>2</cp:revision>
  <cp:lastPrinted>2020-02-20T03:53:00Z</cp:lastPrinted>
  <dcterms:created xsi:type="dcterms:W3CDTF">2022-04-10T11:48:00Z</dcterms:created>
  <dcterms:modified xsi:type="dcterms:W3CDTF">2022-04-10T11:48:00Z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0x010100D7BEF370CF97EC4AB2D9BFE88E8F0C3C</vt:lpwstr>
  </property>
</Properties>
</file>