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D440" w14:textId="77777777" w:rsidR="008E3059" w:rsidRPr="00F158CA" w:rsidRDefault="008E3059" w:rsidP="008E3059">
      <w:pPr>
        <w:pStyle w:val="Heading1"/>
        <w:bidi/>
        <w:jc w:val="center"/>
        <w:rPr>
          <w:rFonts w:ascii="Calibri" w:hAnsi="Calibri" w:cs="Calibri"/>
          <w:b w:val="0"/>
          <w:bCs/>
          <w:sz w:val="32"/>
        </w:rPr>
      </w:pPr>
      <w:r w:rsidRPr="00F158CA">
        <w:rPr>
          <w:rFonts w:ascii="Calibri" w:hAnsi="Calibri" w:cs="Calibri"/>
          <w:bCs/>
          <w:sz w:val="32"/>
          <w:rtl/>
        </w:rPr>
        <w:t xml:space="preserve">ورقۀ معلومات - حکم ایمنی فوری جامعۀ مکتب  </w:t>
      </w:r>
    </w:p>
    <w:p w14:paraId="55B28559" w14:textId="77777777" w:rsidR="008E3059" w:rsidRPr="00F158CA" w:rsidRDefault="008E3059" w:rsidP="008E3059">
      <w:pPr>
        <w:rPr>
          <w:rFonts w:ascii="Calibri" w:hAnsi="Calibri" w:cs="Calibri"/>
          <w:szCs w:val="22"/>
        </w:rPr>
      </w:pPr>
      <w:r w:rsidRPr="00F158CA">
        <w:rPr>
          <w:rFonts w:ascii="Calibri" w:hAnsi="Calibri" w:cs="Calibri"/>
        </w:rPr>
        <w:t xml:space="preserve"> </w:t>
      </w:r>
    </w:p>
    <w:p w14:paraId="3CB288F7" w14:textId="77777777" w:rsidR="008E3059" w:rsidRPr="00F158CA" w:rsidRDefault="008E3059" w:rsidP="008E3059">
      <w:pPr>
        <w:bidi/>
        <w:rPr>
          <w:rFonts w:ascii="Calibri" w:hAnsi="Calibri" w:cs="Calibri"/>
          <w:szCs w:val="22"/>
        </w:rPr>
      </w:pPr>
      <w:r w:rsidRPr="00F158CA">
        <w:rPr>
          <w:rFonts w:ascii="Calibri" w:hAnsi="Calibri" w:cs="Calibri"/>
          <w:b/>
          <w:bCs/>
          <w:szCs w:val="22"/>
          <w:rtl/>
        </w:rPr>
        <w:t>حکم ایمنی فوری جامعۀ مکتب چه می کند؟</w:t>
      </w:r>
    </w:p>
    <w:p w14:paraId="283D3935" w14:textId="77777777" w:rsidR="008E3059" w:rsidRPr="00F158CA" w:rsidRDefault="008E3059" w:rsidP="008E3059">
      <w:pPr>
        <w:bidi/>
        <w:rPr>
          <w:rFonts w:ascii="Calibri" w:hAnsi="Calibri" w:cs="Calibri"/>
          <w:szCs w:val="22"/>
        </w:rPr>
      </w:pPr>
      <w:r w:rsidRPr="00F158CA">
        <w:rPr>
          <w:rFonts w:ascii="Calibri" w:hAnsi="Calibri" w:cs="Calibri"/>
          <w:szCs w:val="22"/>
          <w:rtl/>
        </w:rPr>
        <w:t>بعضی از افراد، مانند مدیران مکاتب و کارکنان وزارت معارف و کارآموزی، "افراد با صلاحیت" نامیده می شوند. آنها این قدرت را دارند که حکم هایی را صادر کنند که مقرراتی را برای شما وضع کنند که هنگام رفتن یا تعامل با مکتب، از آنها پیروی کنید.</w:t>
      </w:r>
    </w:p>
    <w:p w14:paraId="4FC8790D" w14:textId="77777777" w:rsidR="008E3059" w:rsidRPr="00F158CA" w:rsidRDefault="008E3059" w:rsidP="008E3059">
      <w:pPr>
        <w:bidi/>
        <w:rPr>
          <w:rFonts w:ascii="Calibri" w:eastAsia="Calibri" w:hAnsi="Calibri" w:cs="Calibri"/>
          <w:szCs w:val="22"/>
        </w:rPr>
      </w:pPr>
      <w:r w:rsidRPr="00F158CA">
        <w:rPr>
          <w:rFonts w:ascii="Calibri" w:hAnsi="Calibri" w:cs="Calibri"/>
          <w:szCs w:val="22"/>
          <w:rtl/>
        </w:rPr>
        <w:t>یک حکم شما را از وارد شدن یا ماندن در محوطه مکتب یا سایرجاهایی که فعالیت های مکتب در آن جاها انجام میشود، منع میکند. این حکم ممکن است شامل جزئیاتی مانند زمان ها یا مناطقی باشد که در آن زمان ها و جاها این حکم اعمال نمی شود.</w:t>
      </w:r>
    </w:p>
    <w:p w14:paraId="58D8B68C" w14:textId="2B8C8BB9" w:rsidR="008E3059" w:rsidRPr="00F158CA" w:rsidRDefault="008E3059" w:rsidP="008E3059">
      <w:pPr>
        <w:bidi/>
        <w:rPr>
          <w:rFonts w:ascii="Calibri" w:hAnsi="Calibri" w:cs="Calibri"/>
          <w:szCs w:val="22"/>
        </w:rPr>
      </w:pPr>
      <w:r w:rsidRPr="00F158CA">
        <w:rPr>
          <w:rFonts w:ascii="Calibri" w:hAnsi="Calibri" w:cs="Calibri"/>
          <w:szCs w:val="22"/>
          <w:rtl/>
        </w:rPr>
        <w:t>معلومات بیشتر در مورد حکم های ایمنی جامعه مکتب را می توانید در</w:t>
      </w:r>
      <w:r w:rsidRPr="00F158CA">
        <w:rPr>
          <w:rFonts w:ascii="Calibri" w:hAnsi="Calibri" w:cs="Calibri"/>
          <w:szCs w:val="22"/>
        </w:rPr>
        <w:t xml:space="preserve"> </w:t>
      </w:r>
      <w:hyperlink r:id="rId12" w:history="1">
        <w:r w:rsidRPr="00F158CA">
          <w:rPr>
            <w:rStyle w:val="Hyperlink"/>
            <w:rFonts w:ascii="Calibri" w:hAnsi="Calibri" w:cs="Calibri"/>
            <w:szCs w:val="22"/>
            <w:rtl/>
          </w:rPr>
          <w:t>اینجا</w:t>
        </w:r>
      </w:hyperlink>
      <w:r w:rsidRPr="00F158CA">
        <w:rPr>
          <w:rFonts w:ascii="Calibri" w:hAnsi="Calibri" w:cs="Calibri"/>
          <w:szCs w:val="22"/>
          <w:rtl/>
        </w:rPr>
        <w:t xml:space="preserve"> بیابید می توانید ویدیویی را در </w:t>
      </w:r>
      <w:hyperlink r:id="rId13" w:history="1">
        <w:r w:rsidRPr="00F158CA">
          <w:rPr>
            <w:rStyle w:val="Hyperlink"/>
            <w:rFonts w:ascii="Calibri" w:hAnsi="Calibri" w:cs="Calibri"/>
            <w:szCs w:val="22"/>
            <w:rtl/>
          </w:rPr>
          <w:t>اینجا</w:t>
        </w:r>
      </w:hyperlink>
      <w:r w:rsidRPr="00F158CA">
        <w:rPr>
          <w:rFonts w:ascii="Calibri" w:hAnsi="Calibri" w:cs="Calibri"/>
          <w:szCs w:val="22"/>
          <w:rtl/>
        </w:rPr>
        <w:t xml:space="preserve"> تماشا کنید تا به شما کمک کند بفهمید حکم های ایمنی جامعه مکتب چه می کنند.</w:t>
      </w:r>
    </w:p>
    <w:p w14:paraId="0CDFF600" w14:textId="77777777" w:rsidR="008E3059" w:rsidRPr="00F158CA" w:rsidRDefault="008E3059" w:rsidP="008E3059">
      <w:pPr>
        <w:rPr>
          <w:rFonts w:ascii="Calibri" w:hAnsi="Calibri" w:cs="Calibri"/>
          <w:szCs w:val="22"/>
        </w:rPr>
      </w:pPr>
      <w:r w:rsidRPr="00F158CA">
        <w:rPr>
          <w:rFonts w:ascii="Calibri" w:hAnsi="Calibri" w:cs="Calibri"/>
          <w:szCs w:val="22"/>
        </w:rPr>
        <w:t xml:space="preserve"> </w:t>
      </w:r>
    </w:p>
    <w:p w14:paraId="06ED0903" w14:textId="77777777" w:rsidR="008E3059" w:rsidRPr="00F158CA" w:rsidRDefault="008E3059" w:rsidP="008E3059">
      <w:pPr>
        <w:bidi/>
        <w:rPr>
          <w:rFonts w:ascii="Calibri" w:hAnsi="Calibri" w:cs="Calibri"/>
          <w:szCs w:val="22"/>
        </w:rPr>
      </w:pPr>
      <w:r w:rsidRPr="00F158CA">
        <w:rPr>
          <w:rFonts w:ascii="Calibri" w:hAnsi="Calibri" w:cs="Calibri"/>
          <w:b/>
          <w:bCs/>
          <w:szCs w:val="22"/>
          <w:rtl/>
        </w:rPr>
        <w:t>مدت این حکم فوری چقدر است؟</w:t>
      </w:r>
    </w:p>
    <w:p w14:paraId="4E7F759B" w14:textId="77777777" w:rsidR="008E3059" w:rsidRPr="00F158CA" w:rsidRDefault="008E3059" w:rsidP="008E3059">
      <w:pPr>
        <w:bidi/>
        <w:rPr>
          <w:rFonts w:ascii="Calibri" w:hAnsi="Calibri" w:cs="Calibri"/>
          <w:szCs w:val="22"/>
        </w:rPr>
      </w:pPr>
      <w:r w:rsidRPr="00F158CA">
        <w:rPr>
          <w:rFonts w:ascii="Calibri" w:hAnsi="Calibri" w:cs="Calibri"/>
          <w:szCs w:val="22"/>
          <w:rtl/>
        </w:rPr>
        <w:t>این حکم همچنین به شما می گوید که این قوانین برای چه مدت دوام خواهد کرد. طولانی ترین مدت زمانی که یک حکم می تواند دوام یابد 14 روز است.</w:t>
      </w:r>
    </w:p>
    <w:p w14:paraId="0ACF9A06" w14:textId="77777777" w:rsidR="008E3059" w:rsidRPr="00F158CA" w:rsidRDefault="008E3059" w:rsidP="008E3059">
      <w:pPr>
        <w:rPr>
          <w:rFonts w:ascii="Calibri" w:hAnsi="Calibri" w:cs="Calibri"/>
          <w:szCs w:val="22"/>
        </w:rPr>
      </w:pPr>
      <w:r w:rsidRPr="00F158CA">
        <w:rPr>
          <w:rFonts w:ascii="Calibri" w:hAnsi="Calibri" w:cs="Calibri"/>
          <w:szCs w:val="22"/>
        </w:rPr>
        <w:t xml:space="preserve"> </w:t>
      </w:r>
    </w:p>
    <w:p w14:paraId="59547C12" w14:textId="77777777" w:rsidR="008E3059" w:rsidRPr="00F158CA" w:rsidRDefault="008E3059" w:rsidP="008E3059">
      <w:pPr>
        <w:bidi/>
        <w:rPr>
          <w:rFonts w:ascii="Calibri" w:hAnsi="Calibri" w:cs="Calibri"/>
          <w:szCs w:val="22"/>
        </w:rPr>
      </w:pPr>
      <w:r w:rsidRPr="00F158CA">
        <w:rPr>
          <w:rFonts w:ascii="Calibri" w:hAnsi="Calibri" w:cs="Calibri"/>
          <w:b/>
          <w:bCs/>
          <w:szCs w:val="22"/>
          <w:rtl/>
        </w:rPr>
        <w:t>اگر طفلی در مکتب داشته باشم، حالا که باید از حکم فوری پیروی کنم  برای او چه اتفاقی می افتد؟</w:t>
      </w:r>
    </w:p>
    <w:p w14:paraId="1928989B" w14:textId="77777777" w:rsidR="008E3059" w:rsidRPr="00F158CA" w:rsidRDefault="008E3059" w:rsidP="008E3059">
      <w:pPr>
        <w:bidi/>
        <w:rPr>
          <w:rFonts w:ascii="Calibri" w:hAnsi="Calibri" w:cs="Calibri"/>
          <w:szCs w:val="22"/>
        </w:rPr>
      </w:pPr>
      <w:r w:rsidRPr="00F158CA">
        <w:rPr>
          <w:rFonts w:ascii="Calibri" w:hAnsi="Calibri" w:cs="Calibri"/>
          <w:szCs w:val="22"/>
          <w:rtl/>
        </w:rPr>
        <w:t>مکتب شما به دقت در مورد چگونگی تأثیر این حکم بر فرزند شما و نحوۀ مراقبت شما از او فکر کرده است. منظور از این حکم این نیست که شما را از مراقبت از فرزند تان یا درگیر شدن با تحصیل او باز دارد.</w:t>
      </w:r>
    </w:p>
    <w:p w14:paraId="45733286" w14:textId="77777777" w:rsidR="008E3059" w:rsidRPr="00F158CA" w:rsidRDefault="008E3059" w:rsidP="008E3059">
      <w:pPr>
        <w:bidi/>
        <w:rPr>
          <w:rFonts w:ascii="Calibri" w:hAnsi="Calibri" w:cs="Calibri"/>
          <w:szCs w:val="22"/>
        </w:rPr>
      </w:pPr>
      <w:r w:rsidRPr="00F158CA">
        <w:rPr>
          <w:rFonts w:ascii="Calibri" w:hAnsi="Calibri" w:cs="Calibri"/>
          <w:szCs w:val="22"/>
          <w:rtl/>
        </w:rPr>
        <w:t>مکتب شما در زودترین فرصت پس از دادن حکم به شما یک "پروتکل برقراری ارتباطات و دسترسی" هم می دهد. این پروتکل مشخص خواهد کرد که:</w:t>
      </w:r>
    </w:p>
    <w:p w14:paraId="6F660BB4" w14:textId="77777777" w:rsidR="008E3059" w:rsidRPr="00F158CA" w:rsidRDefault="008E3059" w:rsidP="008E3059">
      <w:pPr>
        <w:pStyle w:val="ListParagraph"/>
        <w:numPr>
          <w:ilvl w:val="0"/>
          <w:numId w:val="18"/>
        </w:numPr>
        <w:bidi/>
        <w:rPr>
          <w:sz w:val="22"/>
          <w:szCs w:val="22"/>
        </w:rPr>
      </w:pPr>
      <w:r w:rsidRPr="00F158CA">
        <w:rPr>
          <w:sz w:val="22"/>
          <w:szCs w:val="22"/>
          <w:rtl/>
        </w:rPr>
        <w:t>چگونه می توان در مورد تحصیل فرزند تان با شما صحبت کرد</w:t>
      </w:r>
    </w:p>
    <w:p w14:paraId="38DBEE1B" w14:textId="77777777" w:rsidR="008E3059" w:rsidRPr="00F158CA" w:rsidRDefault="008E3059" w:rsidP="008E3059">
      <w:pPr>
        <w:pStyle w:val="ListParagraph"/>
        <w:numPr>
          <w:ilvl w:val="0"/>
          <w:numId w:val="18"/>
        </w:numPr>
        <w:bidi/>
        <w:rPr>
          <w:sz w:val="22"/>
          <w:szCs w:val="22"/>
        </w:rPr>
      </w:pPr>
      <w:r w:rsidRPr="00F158CA">
        <w:rPr>
          <w:sz w:val="22"/>
          <w:szCs w:val="22"/>
          <w:rtl/>
        </w:rPr>
        <w:t>چگونه فرزند شما می تواند به رفتن در مکتب و شرکت  کردن در فعالیت های مکتب به طورایمن ادامه دهد</w:t>
      </w:r>
    </w:p>
    <w:p w14:paraId="684A4312" w14:textId="77777777" w:rsidR="008E3059" w:rsidRPr="00F158CA" w:rsidRDefault="008E3059" w:rsidP="008E3059">
      <w:pPr>
        <w:pStyle w:val="ListParagraph"/>
        <w:numPr>
          <w:ilvl w:val="0"/>
          <w:numId w:val="18"/>
        </w:numPr>
        <w:bidi/>
        <w:rPr>
          <w:sz w:val="22"/>
          <w:szCs w:val="22"/>
        </w:rPr>
      </w:pPr>
      <w:r w:rsidRPr="00F158CA">
        <w:rPr>
          <w:sz w:val="22"/>
          <w:szCs w:val="22"/>
          <w:rtl/>
        </w:rPr>
        <w:t>برای اطمینان از حمایت و مراقبت از فرزند تان آنها چه کاری انجام خواهند داد.</w:t>
      </w:r>
    </w:p>
    <w:p w14:paraId="03FBEB66" w14:textId="77777777" w:rsidR="008E3059" w:rsidRPr="00F158CA" w:rsidRDefault="008E3059" w:rsidP="008E3059">
      <w:pPr>
        <w:rPr>
          <w:rFonts w:ascii="Calibri" w:hAnsi="Calibri" w:cs="Calibri"/>
          <w:szCs w:val="22"/>
        </w:rPr>
      </w:pPr>
      <w:r w:rsidRPr="00F158CA">
        <w:rPr>
          <w:rFonts w:ascii="Calibri" w:hAnsi="Calibri" w:cs="Calibri"/>
          <w:szCs w:val="22"/>
        </w:rPr>
        <w:t xml:space="preserve"> </w:t>
      </w:r>
    </w:p>
    <w:p w14:paraId="72826412" w14:textId="77777777" w:rsidR="008E3059" w:rsidRPr="00F158CA" w:rsidRDefault="008E3059" w:rsidP="008E3059">
      <w:pPr>
        <w:bidi/>
        <w:rPr>
          <w:rFonts w:ascii="Calibri" w:hAnsi="Calibri" w:cs="Calibri"/>
          <w:szCs w:val="22"/>
        </w:rPr>
      </w:pPr>
      <w:r w:rsidRPr="00F158CA">
        <w:rPr>
          <w:rFonts w:ascii="Calibri" w:hAnsi="Calibri" w:cs="Calibri"/>
          <w:b/>
          <w:bCs/>
          <w:szCs w:val="22"/>
          <w:rtl/>
        </w:rPr>
        <w:t>اگر با یک حکم فوری موافق نباشم چه؟</w:t>
      </w:r>
    </w:p>
    <w:p w14:paraId="0F45F357" w14:textId="77777777" w:rsidR="008E3059" w:rsidRPr="00F158CA" w:rsidRDefault="008E3059" w:rsidP="008E3059">
      <w:pPr>
        <w:bidi/>
        <w:rPr>
          <w:rFonts w:ascii="Calibri" w:hAnsi="Calibri" w:cs="Calibri"/>
          <w:szCs w:val="22"/>
        </w:rPr>
      </w:pPr>
      <w:r w:rsidRPr="00F158CA">
        <w:rPr>
          <w:rFonts w:ascii="Calibri" w:hAnsi="Calibri" w:cs="Calibri"/>
          <w:szCs w:val="22"/>
          <w:rtl/>
        </w:rPr>
        <w:t xml:space="preserve">شخص باصلاحیتی که این حکم را صادر کرده است باید بلافاصله پس از صدور حکم، آن را بررسی کند تا در نظر بگیرد که آیا باید "حکم ایمنی دوامدار جامعه مکتب " را صادر کند یا حکم را لغو کند. معلومات بیشتر در مورد حکم های دوامدار را می توانید در وب سایت وزارت معارف در </w:t>
      </w:r>
      <w:hyperlink r:id="rId14">
        <w:r w:rsidRPr="00F158CA">
          <w:rPr>
            <w:rStyle w:val="Hyperlink"/>
            <w:rFonts w:ascii="Calibri" w:hAnsi="Calibri" w:cs="Calibri"/>
            <w:szCs w:val="22"/>
            <w:rtl/>
          </w:rPr>
          <w:t>اینجا</w:t>
        </w:r>
      </w:hyperlink>
      <w:r w:rsidRPr="00F158CA">
        <w:rPr>
          <w:rFonts w:ascii="Calibri" w:hAnsi="Calibri" w:cs="Calibri"/>
          <w:szCs w:val="22"/>
          <w:rtl/>
        </w:rPr>
        <w:t xml:space="preserve"> بیابید.</w:t>
      </w:r>
    </w:p>
    <w:p w14:paraId="0994FA32" w14:textId="77777777" w:rsidR="008E3059" w:rsidRPr="00F158CA" w:rsidRDefault="008E3059" w:rsidP="008E3059">
      <w:pPr>
        <w:bidi/>
        <w:rPr>
          <w:rFonts w:ascii="Calibri" w:eastAsia="Calibri" w:hAnsi="Calibri" w:cs="Calibri"/>
          <w:szCs w:val="22"/>
        </w:rPr>
      </w:pPr>
      <w:r w:rsidRPr="00F158CA">
        <w:rPr>
          <w:rFonts w:ascii="Calibri" w:hAnsi="Calibri" w:cs="Calibri"/>
          <w:szCs w:val="22"/>
          <w:rtl/>
        </w:rPr>
        <w:t xml:space="preserve">شما در هر زمان می توانید دلایلی ارائه دهید که توضیح دهید چرا به طریق خاصی عمل کرده اید، چگونه این بر شما یا فرزندتان تأثیر می گذارد یا هر چیز دیگری که آنها باید بدانند. برای مثال، ممکن است بخواهید به مکتب بگویید که فرزندتان معلولیت دارد تا مطمئن شوند که می توانید به حمایت از او برای رفتن به مکتب ادامه دهید. </w:t>
      </w:r>
    </w:p>
    <w:p w14:paraId="334EFC5F" w14:textId="77777777" w:rsidR="008E3059" w:rsidRPr="00F158CA" w:rsidRDefault="008E3059" w:rsidP="008E3059">
      <w:pPr>
        <w:bidi/>
        <w:spacing w:after="240" w:line="256" w:lineRule="auto"/>
        <w:jc w:val="both"/>
        <w:rPr>
          <w:rFonts w:ascii="Calibri" w:hAnsi="Calibri" w:cs="Calibri"/>
          <w:szCs w:val="22"/>
        </w:rPr>
      </w:pPr>
      <w:r w:rsidRPr="00F158CA">
        <w:rPr>
          <w:rFonts w:ascii="Calibri" w:hAnsi="Calibri" w:cs="Calibri"/>
          <w:szCs w:val="22"/>
          <w:rtl/>
        </w:rPr>
        <w:t>ارائۀ دلایل کتبی می تواند فرستادن ایمیل یا نامه ای به شخص باصلاحیت باشد. می توانید از الگوی موجود در وب سایت وزارت معارف و کارآموزی در</w:t>
      </w:r>
      <w:r w:rsidRPr="00F158CA">
        <w:rPr>
          <w:rFonts w:ascii="Calibri" w:hAnsi="Calibri" w:cs="Calibri"/>
          <w:szCs w:val="22"/>
        </w:rPr>
        <w:t xml:space="preserve"> </w:t>
      </w:r>
      <w:hyperlink r:id="rId15">
        <w:r w:rsidRPr="00F158CA">
          <w:rPr>
            <w:rStyle w:val="Hyperlink"/>
            <w:rFonts w:ascii="Calibri" w:hAnsi="Calibri" w:cs="Calibri"/>
            <w:szCs w:val="22"/>
            <w:rtl/>
          </w:rPr>
          <w:t>اینجا</w:t>
        </w:r>
      </w:hyperlink>
      <w:r w:rsidRPr="00F158CA">
        <w:rPr>
          <w:rFonts w:ascii="Calibri" w:hAnsi="Calibri" w:cs="Calibri"/>
          <w:szCs w:val="22"/>
          <w:rtl/>
        </w:rPr>
        <w:t xml:space="preserve"> استفاده کنید </w:t>
      </w:r>
    </w:p>
    <w:p w14:paraId="7834A8CB" w14:textId="77777777" w:rsidR="008E3059" w:rsidRPr="00F158CA" w:rsidRDefault="008E3059" w:rsidP="008E3059">
      <w:pPr>
        <w:bidi/>
        <w:spacing w:after="240" w:line="256" w:lineRule="auto"/>
        <w:jc w:val="both"/>
        <w:rPr>
          <w:rFonts w:ascii="Calibri" w:hAnsi="Calibri" w:cs="Calibri"/>
          <w:szCs w:val="22"/>
        </w:rPr>
      </w:pPr>
      <w:r w:rsidRPr="00F158CA">
        <w:rPr>
          <w:rFonts w:ascii="Calibri" w:hAnsi="Calibri" w:cs="Calibri"/>
          <w:szCs w:val="22"/>
          <w:rtl/>
        </w:rPr>
        <w:t xml:space="preserve">اگر نمی خواهید دلایل تان را بنویسید، شما می توانید بجای آن شفاهی بگویید. شما همچنین می توانید از شخص دیگری بخواهید که برای شما دلایلی را ارائه بدهد، مانند شخص پشتیبان معیوبیت یا ترجمان شما. </w:t>
      </w:r>
    </w:p>
    <w:p w14:paraId="173C5D3F" w14:textId="5A7320AE" w:rsidR="008E3059" w:rsidRPr="00F158CA" w:rsidRDefault="008E3059" w:rsidP="008E3059">
      <w:pPr>
        <w:rPr>
          <w:rFonts w:ascii="Calibri" w:hAnsi="Calibri" w:cs="Calibri"/>
          <w:szCs w:val="22"/>
        </w:rPr>
      </w:pPr>
      <w:r w:rsidRPr="00F158CA">
        <w:rPr>
          <w:rFonts w:ascii="Calibri" w:hAnsi="Calibri" w:cs="Calibri"/>
          <w:szCs w:val="22"/>
        </w:rPr>
        <w:t xml:space="preserve"> </w:t>
      </w:r>
    </w:p>
    <w:p w14:paraId="0DB9AA20" w14:textId="77777777" w:rsidR="00F158CA" w:rsidRPr="00F158CA" w:rsidRDefault="00F158CA" w:rsidP="008E3059">
      <w:pPr>
        <w:rPr>
          <w:rFonts w:ascii="Calibri" w:hAnsi="Calibri" w:cs="Calibri"/>
          <w:szCs w:val="22"/>
        </w:rPr>
      </w:pPr>
    </w:p>
    <w:p w14:paraId="01D20A24" w14:textId="77777777" w:rsidR="008E3059" w:rsidRPr="00F158CA" w:rsidRDefault="008E3059" w:rsidP="008E3059">
      <w:pPr>
        <w:bidi/>
        <w:rPr>
          <w:rFonts w:ascii="Calibri" w:hAnsi="Calibri" w:cs="Calibri"/>
          <w:szCs w:val="22"/>
        </w:rPr>
      </w:pPr>
      <w:r w:rsidRPr="00F158CA">
        <w:rPr>
          <w:rFonts w:ascii="Calibri" w:hAnsi="Calibri" w:cs="Calibri"/>
          <w:b/>
          <w:bCs/>
          <w:szCs w:val="22"/>
          <w:rtl/>
        </w:rPr>
        <w:lastRenderedPageBreak/>
        <w:t>اگر از یک حکم پیروی نکنم چه اتفاقی می افتد؟</w:t>
      </w:r>
    </w:p>
    <w:p w14:paraId="71DBA8CB" w14:textId="77777777" w:rsidR="008E3059" w:rsidRPr="00F158CA" w:rsidRDefault="008E3059" w:rsidP="008E3059">
      <w:pPr>
        <w:bidi/>
        <w:rPr>
          <w:rFonts w:ascii="Calibri" w:hAnsi="Calibri" w:cs="Calibri"/>
          <w:szCs w:val="22"/>
        </w:rPr>
      </w:pPr>
      <w:r w:rsidRPr="00F158CA">
        <w:rPr>
          <w:rFonts w:ascii="Calibri" w:hAnsi="Calibri" w:cs="Calibri"/>
          <w:szCs w:val="22"/>
          <w:rtl/>
        </w:rPr>
        <w:t>اگر از مقرراتی که در حکم درج است پیروی نکنید، مکتب ممکن است از یک محکمه ابتدایی درخواست کند تا شما را وادار به پیروی از حکم کند.</w:t>
      </w:r>
    </w:p>
    <w:p w14:paraId="12E769EA" w14:textId="77777777" w:rsidR="008E3059" w:rsidRPr="00F158CA" w:rsidRDefault="008E3059" w:rsidP="008E3059">
      <w:pPr>
        <w:bidi/>
        <w:rPr>
          <w:rFonts w:ascii="Calibri" w:hAnsi="Calibri" w:cs="Calibri"/>
          <w:szCs w:val="22"/>
        </w:rPr>
      </w:pPr>
      <w:r w:rsidRPr="00F158CA">
        <w:rPr>
          <w:rFonts w:ascii="Calibri" w:hAnsi="Calibri" w:cs="Calibri"/>
          <w:szCs w:val="22"/>
          <w:rtl/>
        </w:rPr>
        <w:t>اگر محکمۀ ابتدایی تشخیص دهد که شما در عدم پیروی از یک حکم در اشتباه بوده اید، محکمه ممکنست:</w:t>
      </w:r>
    </w:p>
    <w:p w14:paraId="52D6EB48" w14:textId="77777777" w:rsidR="008E3059" w:rsidRPr="00F158CA" w:rsidRDefault="008E3059" w:rsidP="008E3059">
      <w:pPr>
        <w:pStyle w:val="ListParagraph"/>
        <w:numPr>
          <w:ilvl w:val="0"/>
          <w:numId w:val="18"/>
        </w:numPr>
        <w:bidi/>
        <w:rPr>
          <w:sz w:val="22"/>
          <w:szCs w:val="22"/>
        </w:rPr>
      </w:pPr>
      <w:r w:rsidRPr="00F158CA">
        <w:rPr>
          <w:sz w:val="22"/>
          <w:szCs w:val="22"/>
          <w:rtl/>
        </w:rPr>
        <w:t xml:space="preserve">شما را ملزم به پرداخت جریمه کند </w:t>
      </w:r>
    </w:p>
    <w:p w14:paraId="1A0D089E" w14:textId="77777777" w:rsidR="008E3059" w:rsidRPr="00F158CA" w:rsidRDefault="008E3059" w:rsidP="008E3059">
      <w:pPr>
        <w:pStyle w:val="ListParagraph"/>
        <w:numPr>
          <w:ilvl w:val="0"/>
          <w:numId w:val="18"/>
        </w:numPr>
        <w:bidi/>
        <w:rPr>
          <w:sz w:val="22"/>
          <w:szCs w:val="22"/>
        </w:rPr>
      </w:pPr>
      <w:r w:rsidRPr="00F158CA">
        <w:rPr>
          <w:sz w:val="22"/>
          <w:szCs w:val="22"/>
          <w:rtl/>
        </w:rPr>
        <w:t>از شما بخواهد که از حکم پیروی کنید</w:t>
      </w:r>
    </w:p>
    <w:p w14:paraId="0110589D" w14:textId="77777777" w:rsidR="008E3059" w:rsidRPr="00F158CA" w:rsidRDefault="008E3059" w:rsidP="008E3059">
      <w:pPr>
        <w:pStyle w:val="ListParagraph"/>
        <w:numPr>
          <w:ilvl w:val="0"/>
          <w:numId w:val="18"/>
        </w:numPr>
        <w:bidi/>
        <w:rPr>
          <w:sz w:val="22"/>
          <w:szCs w:val="22"/>
        </w:rPr>
      </w:pPr>
      <w:r w:rsidRPr="00F158CA">
        <w:rPr>
          <w:sz w:val="22"/>
          <w:szCs w:val="22"/>
          <w:rtl/>
        </w:rPr>
        <w:t>از شما بخواهد برای پیروی از این حکم اقدام خاصی را انجام دهید</w:t>
      </w:r>
    </w:p>
    <w:p w14:paraId="6B242FE3" w14:textId="77777777" w:rsidR="008E3059" w:rsidRPr="00F158CA" w:rsidRDefault="008E3059" w:rsidP="008E3059">
      <w:pPr>
        <w:pStyle w:val="ListParagraph"/>
        <w:numPr>
          <w:ilvl w:val="0"/>
          <w:numId w:val="18"/>
        </w:numPr>
        <w:bidi/>
        <w:rPr>
          <w:sz w:val="22"/>
          <w:szCs w:val="22"/>
        </w:rPr>
      </w:pPr>
      <w:r w:rsidRPr="00F158CA">
        <w:rPr>
          <w:sz w:val="22"/>
          <w:szCs w:val="22"/>
          <w:rtl/>
        </w:rPr>
        <w:t>از شما بخواهد که هر کار دیگری را که محکمه مناسب می داند انجام دهید.</w:t>
      </w:r>
    </w:p>
    <w:p w14:paraId="664E01CA" w14:textId="77777777" w:rsidR="008E3059" w:rsidRPr="00F158CA" w:rsidRDefault="008E3059" w:rsidP="008E3059">
      <w:pPr>
        <w:bidi/>
        <w:rPr>
          <w:rFonts w:ascii="Calibri" w:hAnsi="Calibri" w:cs="Calibri"/>
          <w:szCs w:val="22"/>
        </w:rPr>
      </w:pPr>
      <w:r w:rsidRPr="00F158CA">
        <w:rPr>
          <w:rFonts w:ascii="Calibri" w:hAnsi="Calibri" w:cs="Calibri"/>
          <w:szCs w:val="22"/>
          <w:rtl/>
        </w:rPr>
        <w:t>برای عدم پیروی از یک حکم شما زندانی نخواهید شد، سابقه جنایی یا جزای جنایی دریافت نخواهید کرد.</w:t>
      </w:r>
    </w:p>
    <w:p w14:paraId="59A77E2B" w14:textId="77777777" w:rsidR="008E3059" w:rsidRPr="00F158CA" w:rsidRDefault="008E3059" w:rsidP="008E3059">
      <w:pPr>
        <w:rPr>
          <w:rFonts w:ascii="Calibri" w:hAnsi="Calibri" w:cs="Calibri"/>
          <w:szCs w:val="22"/>
        </w:rPr>
      </w:pPr>
      <w:r w:rsidRPr="00F158CA">
        <w:rPr>
          <w:rFonts w:ascii="Calibri" w:hAnsi="Calibri" w:cs="Calibri"/>
          <w:szCs w:val="22"/>
        </w:rPr>
        <w:t xml:space="preserve"> </w:t>
      </w:r>
    </w:p>
    <w:p w14:paraId="09A02505" w14:textId="77777777" w:rsidR="008E3059" w:rsidRPr="00F158CA" w:rsidRDefault="008E3059" w:rsidP="008E3059">
      <w:pPr>
        <w:bidi/>
        <w:rPr>
          <w:rFonts w:ascii="Calibri" w:hAnsi="Calibri" w:cs="Calibri"/>
          <w:szCs w:val="22"/>
        </w:rPr>
      </w:pPr>
      <w:r w:rsidRPr="00F158CA">
        <w:rPr>
          <w:rFonts w:ascii="Calibri" w:hAnsi="Calibri" w:cs="Calibri"/>
          <w:b/>
          <w:bCs/>
          <w:szCs w:val="22"/>
          <w:rtl/>
        </w:rPr>
        <w:t>اگر به یک ترجمان کتبی/ترجمان شفاهی یا پشتیبانی دیگری ضرورت داشته باشم چه باید بکنم؟</w:t>
      </w:r>
    </w:p>
    <w:p w14:paraId="5FB8EBC9" w14:textId="77777777" w:rsidR="008E3059" w:rsidRPr="00F158CA" w:rsidRDefault="008E3059" w:rsidP="008E3059">
      <w:pPr>
        <w:bidi/>
        <w:rPr>
          <w:rFonts w:ascii="Calibri" w:eastAsia="Calibri" w:hAnsi="Calibri" w:cs="Calibri"/>
          <w:szCs w:val="22"/>
        </w:rPr>
      </w:pPr>
      <w:r w:rsidRPr="00F158CA">
        <w:rPr>
          <w:rFonts w:ascii="Calibri" w:hAnsi="Calibri" w:cs="Calibri"/>
          <w:szCs w:val="22"/>
          <w:rtl/>
        </w:rPr>
        <w:t>اگر به ترجمان کتبی، ترجمان شفاهی یا یک پشتیبان ضرورت دارید، می توانید به مدیر مکتب بگویید که می تواند به شما در دریافت حمایت کمک کند.</w:t>
      </w:r>
    </w:p>
    <w:p w14:paraId="543A55FC" w14:textId="77777777" w:rsidR="008E3059" w:rsidRPr="00F158CA" w:rsidRDefault="008E3059" w:rsidP="008E3059">
      <w:pPr>
        <w:bidi/>
        <w:rPr>
          <w:rFonts w:ascii="Calibri" w:eastAsia="Calibri" w:hAnsi="Calibri" w:cs="Calibri"/>
          <w:szCs w:val="22"/>
        </w:rPr>
      </w:pPr>
      <w:r w:rsidRPr="00F158CA">
        <w:rPr>
          <w:rFonts w:ascii="Calibri" w:hAnsi="Calibri" w:cs="Calibri"/>
          <w:szCs w:val="22"/>
          <w:rtl/>
        </w:rPr>
        <w:t xml:space="preserve">اگر فرزند شما به مکتب دولتی می رود، می توانید برای حمایت بیشتر با دفتر منطقه ای وزارت معارف تماس بگیرید. </w:t>
      </w:r>
    </w:p>
    <w:tbl>
      <w:tblPr>
        <w:bidiVisual/>
        <w:tblW w:w="0" w:type="auto"/>
        <w:tblCellMar>
          <w:left w:w="0" w:type="dxa"/>
          <w:right w:w="0" w:type="dxa"/>
        </w:tblCellMar>
        <w:tblLook w:val="04A0" w:firstRow="1" w:lastRow="0" w:firstColumn="1" w:lastColumn="0" w:noHBand="0" w:noVBand="1"/>
      </w:tblPr>
      <w:tblGrid>
        <w:gridCol w:w="4503"/>
        <w:gridCol w:w="4503"/>
      </w:tblGrid>
      <w:tr w:rsidR="008E3059" w:rsidRPr="00F158CA" w14:paraId="75DB3727" w14:textId="77777777" w:rsidTr="00326C1F">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0187D3" w14:textId="77777777" w:rsidR="008E3059" w:rsidRPr="00F158CA" w:rsidRDefault="008E3059" w:rsidP="00326C1F">
            <w:pPr>
              <w:bidi/>
              <w:rPr>
                <w:rFonts w:ascii="Calibri" w:hAnsi="Calibri" w:cs="Calibri"/>
                <w:szCs w:val="22"/>
              </w:rPr>
            </w:pPr>
            <w:r w:rsidRPr="00F158CA">
              <w:rPr>
                <w:rFonts w:ascii="Calibri" w:hAnsi="Calibri" w:cs="Calibri"/>
                <w:szCs w:val="22"/>
                <w:rtl/>
              </w:rPr>
              <w:t>ویکتوریای شمال شرقی</w:t>
            </w:r>
          </w:p>
          <w:p w14:paraId="1EC49D58" w14:textId="77777777" w:rsidR="008E3059" w:rsidRPr="00F158CA" w:rsidRDefault="008E3059" w:rsidP="00326C1F">
            <w:pPr>
              <w:bidi/>
              <w:rPr>
                <w:rFonts w:ascii="Calibri" w:hAnsi="Calibri" w:cs="Calibri"/>
                <w:szCs w:val="22"/>
              </w:rPr>
            </w:pPr>
            <w:r w:rsidRPr="00F158CA">
              <w:rPr>
                <w:rFonts w:ascii="Calibri" w:hAnsi="Calibri" w:cs="Calibri"/>
                <w:szCs w:val="22"/>
                <w:rtl/>
              </w:rPr>
              <w:t xml:space="preserve">تلفون: 231 333 1300 </w:t>
            </w:r>
          </w:p>
          <w:p w14:paraId="77D4FDD3" w14:textId="77777777" w:rsidR="008E3059" w:rsidRPr="00F158CA" w:rsidRDefault="008E3059" w:rsidP="00326C1F">
            <w:pPr>
              <w:bidi/>
              <w:rPr>
                <w:rFonts w:ascii="Calibri" w:hAnsi="Calibri" w:cs="Calibri"/>
                <w:szCs w:val="22"/>
              </w:rPr>
            </w:pPr>
            <w:r w:rsidRPr="00F158CA">
              <w:rPr>
                <w:rFonts w:ascii="Calibri" w:hAnsi="Calibri" w:cs="Calibri"/>
                <w:szCs w:val="22"/>
                <w:rtl/>
              </w:rPr>
              <w:t xml:space="preserve">ایمیل:  </w:t>
            </w:r>
            <w:hyperlink r:id="rId16" w:history="1">
              <w:r w:rsidRPr="00F158CA">
                <w:rPr>
                  <w:rStyle w:val="Hyperlink"/>
                  <w:rFonts w:ascii="Calibri" w:hAnsi="Calibri" w:cs="Calibri"/>
                  <w:szCs w:val="22"/>
                </w:rPr>
                <w:t>nevr@education.vic.gov.au</w:t>
              </w:r>
            </w:hyperlink>
            <w:r w:rsidRPr="00F158CA">
              <w:rPr>
                <w:rFonts w:ascii="Calibri" w:hAnsi="Calibri" w:cs="Calibri"/>
                <w:szCs w:val="22"/>
                <w:rtl/>
              </w:rPr>
              <w:t xml:space="preserve"> </w:t>
            </w:r>
          </w:p>
        </w:tc>
        <w:tc>
          <w:tcPr>
            <w:tcW w:w="4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1A8515" w14:textId="77777777" w:rsidR="008E3059" w:rsidRPr="00F158CA" w:rsidRDefault="008E3059" w:rsidP="00326C1F">
            <w:pPr>
              <w:bidi/>
              <w:rPr>
                <w:rFonts w:ascii="Calibri" w:hAnsi="Calibri" w:cs="Calibri"/>
                <w:szCs w:val="22"/>
              </w:rPr>
            </w:pPr>
            <w:r w:rsidRPr="00F158CA">
              <w:rPr>
                <w:rFonts w:ascii="Calibri" w:hAnsi="Calibri" w:cs="Calibri"/>
                <w:szCs w:val="22"/>
                <w:rtl/>
              </w:rPr>
              <w:t>ویکتوریای شمال غربی</w:t>
            </w:r>
          </w:p>
          <w:p w14:paraId="3170532B" w14:textId="77777777" w:rsidR="008E3059" w:rsidRPr="00F158CA" w:rsidRDefault="008E3059" w:rsidP="00326C1F">
            <w:pPr>
              <w:bidi/>
              <w:rPr>
                <w:rFonts w:ascii="Calibri" w:hAnsi="Calibri" w:cs="Calibri"/>
                <w:szCs w:val="22"/>
              </w:rPr>
            </w:pPr>
            <w:r w:rsidRPr="00F158CA">
              <w:rPr>
                <w:rFonts w:ascii="Calibri" w:hAnsi="Calibri" w:cs="Calibri"/>
                <w:szCs w:val="22"/>
                <w:rtl/>
              </w:rPr>
              <w:t xml:space="preserve">تلفون: 691 338 1300 </w:t>
            </w:r>
          </w:p>
          <w:p w14:paraId="3D33589C" w14:textId="77777777" w:rsidR="008E3059" w:rsidRPr="00F158CA" w:rsidRDefault="008E3059" w:rsidP="00326C1F">
            <w:pPr>
              <w:bidi/>
              <w:rPr>
                <w:rFonts w:ascii="Calibri" w:hAnsi="Calibri" w:cs="Calibri"/>
                <w:szCs w:val="22"/>
              </w:rPr>
            </w:pPr>
            <w:r w:rsidRPr="00F158CA">
              <w:rPr>
                <w:rFonts w:ascii="Calibri" w:hAnsi="Calibri" w:cs="Calibri"/>
                <w:szCs w:val="22"/>
                <w:rtl/>
              </w:rPr>
              <w:t xml:space="preserve">ایمیل:  </w:t>
            </w:r>
            <w:hyperlink r:id="rId17" w:history="1">
              <w:r w:rsidRPr="00F158CA">
                <w:rPr>
                  <w:rStyle w:val="Hyperlink"/>
                  <w:rFonts w:ascii="Calibri" w:hAnsi="Calibri" w:cs="Calibri"/>
                  <w:szCs w:val="22"/>
                </w:rPr>
                <w:t>nwvr@education.vic.gov.au</w:t>
              </w:r>
            </w:hyperlink>
            <w:r w:rsidRPr="00F158CA">
              <w:rPr>
                <w:rFonts w:ascii="Calibri" w:hAnsi="Calibri" w:cs="Calibri"/>
                <w:szCs w:val="22"/>
                <w:rtl/>
              </w:rPr>
              <w:t xml:space="preserve"> </w:t>
            </w:r>
          </w:p>
        </w:tc>
      </w:tr>
      <w:tr w:rsidR="008E3059" w:rsidRPr="00F158CA" w14:paraId="76FE2B67" w14:textId="77777777" w:rsidTr="00326C1F">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FD53E" w14:textId="77777777" w:rsidR="008E3059" w:rsidRPr="00F158CA" w:rsidRDefault="008E3059" w:rsidP="00326C1F">
            <w:pPr>
              <w:bidi/>
              <w:rPr>
                <w:rFonts w:ascii="Calibri" w:hAnsi="Calibri" w:cs="Calibri"/>
                <w:szCs w:val="22"/>
              </w:rPr>
            </w:pPr>
            <w:r w:rsidRPr="00F158CA">
              <w:rPr>
                <w:rFonts w:ascii="Calibri" w:hAnsi="Calibri" w:cs="Calibri"/>
                <w:szCs w:val="22"/>
                <w:rtl/>
              </w:rPr>
              <w:t>ویکتوریای جنوب شرقی</w:t>
            </w:r>
          </w:p>
          <w:p w14:paraId="270491F4" w14:textId="77777777" w:rsidR="008E3059" w:rsidRPr="00F158CA" w:rsidRDefault="008E3059" w:rsidP="00326C1F">
            <w:pPr>
              <w:bidi/>
              <w:rPr>
                <w:rFonts w:ascii="Calibri" w:hAnsi="Calibri" w:cs="Calibri"/>
                <w:szCs w:val="22"/>
              </w:rPr>
            </w:pPr>
            <w:r w:rsidRPr="00F158CA">
              <w:rPr>
                <w:rFonts w:ascii="Calibri" w:hAnsi="Calibri" w:cs="Calibri"/>
                <w:szCs w:val="22"/>
                <w:rtl/>
              </w:rPr>
              <w:t xml:space="preserve">تلفون: 738 338 1300 </w:t>
            </w:r>
          </w:p>
          <w:p w14:paraId="755FFCCD" w14:textId="77777777" w:rsidR="008E3059" w:rsidRPr="00F158CA" w:rsidRDefault="008E3059" w:rsidP="00326C1F">
            <w:pPr>
              <w:bidi/>
              <w:rPr>
                <w:rFonts w:ascii="Calibri" w:hAnsi="Calibri" w:cs="Calibri"/>
                <w:szCs w:val="22"/>
              </w:rPr>
            </w:pPr>
            <w:r w:rsidRPr="00F158CA">
              <w:rPr>
                <w:rFonts w:ascii="Calibri" w:hAnsi="Calibri" w:cs="Calibri"/>
                <w:szCs w:val="22"/>
                <w:rtl/>
              </w:rPr>
              <w:t xml:space="preserve">ایمیل: </w:t>
            </w:r>
            <w:hyperlink r:id="rId18" w:history="1">
              <w:r w:rsidRPr="00F158CA">
                <w:rPr>
                  <w:rStyle w:val="Hyperlink"/>
                  <w:rFonts w:ascii="Calibri" w:hAnsi="Calibri" w:cs="Calibri"/>
                  <w:szCs w:val="22"/>
                </w:rPr>
                <w:t>sevr@education.vic.gov.au</w:t>
              </w:r>
            </w:hyperlink>
            <w:r w:rsidRPr="00F158CA">
              <w:rPr>
                <w:rStyle w:val="Hyperlink"/>
                <w:rFonts w:ascii="Calibri" w:hAnsi="Calibri" w:cs="Calibri"/>
                <w:szCs w:val="22"/>
                <w:rtl/>
              </w:rPr>
              <w:t xml:space="preserve"> </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7E724964" w14:textId="77777777" w:rsidR="008E3059" w:rsidRPr="00F158CA" w:rsidRDefault="008E3059" w:rsidP="00326C1F">
            <w:pPr>
              <w:bidi/>
              <w:rPr>
                <w:rFonts w:ascii="Calibri" w:hAnsi="Calibri" w:cs="Calibri"/>
                <w:szCs w:val="22"/>
              </w:rPr>
            </w:pPr>
            <w:r w:rsidRPr="00F158CA">
              <w:rPr>
                <w:rFonts w:ascii="Calibri" w:hAnsi="Calibri" w:cs="Calibri"/>
                <w:szCs w:val="22"/>
                <w:rtl/>
              </w:rPr>
              <w:t>ویکتوریای جنوب غربی</w:t>
            </w:r>
          </w:p>
          <w:p w14:paraId="01768A87" w14:textId="77777777" w:rsidR="008E3059" w:rsidRPr="00F158CA" w:rsidRDefault="008E3059" w:rsidP="00326C1F">
            <w:pPr>
              <w:bidi/>
              <w:rPr>
                <w:rFonts w:ascii="Calibri" w:hAnsi="Calibri" w:cs="Calibri"/>
                <w:szCs w:val="22"/>
              </w:rPr>
            </w:pPr>
            <w:r w:rsidRPr="00F158CA">
              <w:rPr>
                <w:rFonts w:ascii="Calibri" w:hAnsi="Calibri" w:cs="Calibri"/>
                <w:szCs w:val="22"/>
                <w:rtl/>
              </w:rPr>
              <w:t xml:space="preserve">تلفون: 232 333 1300 </w:t>
            </w:r>
          </w:p>
          <w:p w14:paraId="3BAD00A2" w14:textId="77777777" w:rsidR="008E3059" w:rsidRPr="00F158CA" w:rsidRDefault="008E3059" w:rsidP="00326C1F">
            <w:pPr>
              <w:bidi/>
              <w:rPr>
                <w:rFonts w:ascii="Calibri" w:hAnsi="Calibri" w:cs="Calibri"/>
                <w:szCs w:val="22"/>
              </w:rPr>
            </w:pPr>
            <w:r w:rsidRPr="00F158CA">
              <w:rPr>
                <w:rFonts w:ascii="Calibri" w:hAnsi="Calibri" w:cs="Calibri"/>
                <w:szCs w:val="22"/>
                <w:rtl/>
              </w:rPr>
              <w:t xml:space="preserve">ایمیل: </w:t>
            </w:r>
            <w:hyperlink r:id="rId19" w:history="1">
              <w:r w:rsidRPr="00F158CA">
                <w:rPr>
                  <w:rStyle w:val="Hyperlink"/>
                  <w:rFonts w:ascii="Calibri" w:hAnsi="Calibri" w:cs="Calibri"/>
                  <w:szCs w:val="22"/>
                </w:rPr>
                <w:t>swvr@education.vic.gov.au</w:t>
              </w:r>
            </w:hyperlink>
            <w:r w:rsidRPr="00F158CA">
              <w:rPr>
                <w:rFonts w:ascii="Calibri" w:hAnsi="Calibri" w:cs="Calibri"/>
                <w:szCs w:val="22"/>
                <w:rtl/>
              </w:rPr>
              <w:t xml:space="preserve"> </w:t>
            </w:r>
          </w:p>
        </w:tc>
      </w:tr>
    </w:tbl>
    <w:p w14:paraId="0FD410F2" w14:textId="77777777" w:rsidR="008E3059" w:rsidRPr="00F158CA" w:rsidRDefault="008E3059" w:rsidP="008E3059">
      <w:pPr>
        <w:rPr>
          <w:rFonts w:ascii="Calibri" w:hAnsi="Calibri" w:cs="Calibri"/>
          <w:szCs w:val="22"/>
        </w:rPr>
      </w:pPr>
      <w:r w:rsidRPr="00F158CA">
        <w:rPr>
          <w:rFonts w:ascii="Calibri" w:hAnsi="Calibri" w:cs="Calibri"/>
          <w:szCs w:val="22"/>
        </w:rPr>
        <w:t xml:space="preserve"> </w:t>
      </w:r>
    </w:p>
    <w:p w14:paraId="559AD793" w14:textId="77777777" w:rsidR="008E3059" w:rsidRPr="00F158CA" w:rsidRDefault="008E3059" w:rsidP="008E3059">
      <w:pPr>
        <w:bidi/>
        <w:rPr>
          <w:rFonts w:ascii="Calibri" w:hAnsi="Calibri" w:cs="Calibri"/>
          <w:szCs w:val="22"/>
        </w:rPr>
      </w:pPr>
      <w:r w:rsidRPr="00F158CA">
        <w:rPr>
          <w:rFonts w:ascii="Calibri" w:hAnsi="Calibri" w:cs="Calibri"/>
          <w:b/>
          <w:bCs/>
          <w:szCs w:val="22"/>
          <w:rtl/>
        </w:rPr>
        <w:t>اگر به معلومات بیشتری ضرورت داشته باشم چه باید بکنم؟</w:t>
      </w:r>
    </w:p>
    <w:p w14:paraId="304CFD11" w14:textId="77777777" w:rsidR="008E3059" w:rsidRPr="00F158CA" w:rsidRDefault="008E3059" w:rsidP="008E3059">
      <w:pPr>
        <w:bidi/>
        <w:rPr>
          <w:rFonts w:ascii="Calibri" w:hAnsi="Calibri" w:cs="Calibri"/>
          <w:szCs w:val="22"/>
        </w:rPr>
      </w:pPr>
      <w:r w:rsidRPr="00F158CA">
        <w:rPr>
          <w:rFonts w:ascii="Calibri" w:hAnsi="Calibri" w:cs="Calibri"/>
          <w:szCs w:val="22"/>
          <w:rtl/>
        </w:rPr>
        <w:t xml:space="preserve">برای معلومات بیشتر می توانید به وب سایت وزارت معارف در </w:t>
      </w:r>
      <w:hyperlink r:id="rId20">
        <w:r w:rsidRPr="00F158CA">
          <w:rPr>
            <w:rStyle w:val="Hyperlink"/>
            <w:rFonts w:ascii="Calibri" w:hAnsi="Calibri" w:cs="Calibri"/>
            <w:szCs w:val="22"/>
            <w:rtl/>
          </w:rPr>
          <w:t>اینجا</w:t>
        </w:r>
      </w:hyperlink>
      <w:r w:rsidRPr="00F158CA">
        <w:rPr>
          <w:rFonts w:ascii="Calibri" w:hAnsi="Calibri" w:cs="Calibri"/>
          <w:szCs w:val="22"/>
          <w:rtl/>
        </w:rPr>
        <w:t xml:space="preserve"> بروید.</w:t>
      </w:r>
    </w:p>
    <w:p w14:paraId="3950F060" w14:textId="7D059320" w:rsidR="00122369" w:rsidRPr="00F158CA" w:rsidRDefault="00122369" w:rsidP="007D40FC">
      <w:pPr>
        <w:pStyle w:val="Copyrighttext"/>
        <w:rPr>
          <w:rFonts w:ascii="Calibri" w:hAnsi="Calibri" w:cs="Calibri"/>
          <w:sz w:val="22"/>
          <w:szCs w:val="22"/>
        </w:rPr>
      </w:pPr>
    </w:p>
    <w:sectPr w:rsidR="00122369" w:rsidRPr="00F158CA" w:rsidSect="006E2B9A">
      <w:headerReference w:type="default" r:id="rId21"/>
      <w:footerReference w:type="even" r:id="rId22"/>
      <w:footerReference w:type="defaul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2BAB" w14:textId="77777777" w:rsidR="00EA2F3A" w:rsidRDefault="00EA2F3A" w:rsidP="003967DD">
      <w:pPr>
        <w:spacing w:after="0"/>
      </w:pPr>
      <w:r>
        <w:separator/>
      </w:r>
    </w:p>
  </w:endnote>
  <w:endnote w:type="continuationSeparator" w:id="0">
    <w:p w14:paraId="2A30725D" w14:textId="77777777" w:rsidR="00EA2F3A" w:rsidRDefault="00EA2F3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CAAE" w14:textId="77777777" w:rsidR="00EA2F3A" w:rsidRDefault="00EA2F3A" w:rsidP="003967DD">
      <w:pPr>
        <w:spacing w:after="0"/>
      </w:pPr>
      <w:r>
        <w:separator/>
      </w:r>
    </w:p>
  </w:footnote>
  <w:footnote w:type="continuationSeparator" w:id="0">
    <w:p w14:paraId="05C0BAD1" w14:textId="77777777" w:rsidR="00EA2F3A" w:rsidRDefault="00EA2F3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330F5E"/>
    <w:multiLevelType w:val="hybridMultilevel"/>
    <w:tmpl w:val="8DA2ED76"/>
    <w:lvl w:ilvl="0" w:tplc="8B665346">
      <w:start w:val="1"/>
      <w:numFmt w:val="bullet"/>
      <w:lvlText w:val=""/>
      <w:lvlJc w:val="left"/>
      <w:pPr>
        <w:ind w:left="720" w:hanging="360"/>
      </w:pPr>
      <w:rPr>
        <w:rFonts w:ascii="Symbol" w:hAnsi="Symbol" w:cs="Symbol" w:hint="default"/>
      </w:rPr>
    </w:lvl>
    <w:lvl w:ilvl="1" w:tplc="27A42740">
      <w:start w:val="1"/>
      <w:numFmt w:val="bullet"/>
      <w:lvlText w:val="o"/>
      <w:lvlJc w:val="left"/>
      <w:pPr>
        <w:ind w:left="1440" w:hanging="360"/>
      </w:pPr>
      <w:rPr>
        <w:rFonts w:ascii="Courier New" w:hAnsi="Courier New" w:cs="Courier New" w:hint="default"/>
      </w:rPr>
    </w:lvl>
    <w:lvl w:ilvl="2" w:tplc="4718D158">
      <w:start w:val="1"/>
      <w:numFmt w:val="bullet"/>
      <w:lvlText w:val=""/>
      <w:lvlJc w:val="left"/>
      <w:pPr>
        <w:ind w:left="2160" w:hanging="360"/>
      </w:pPr>
      <w:rPr>
        <w:rFonts w:ascii="Wingdings" w:hAnsi="Wingdings" w:cs="Wingdings" w:hint="default"/>
      </w:rPr>
    </w:lvl>
    <w:lvl w:ilvl="3" w:tplc="9A90246E">
      <w:start w:val="1"/>
      <w:numFmt w:val="bullet"/>
      <w:lvlText w:val=""/>
      <w:lvlJc w:val="left"/>
      <w:pPr>
        <w:ind w:left="2880" w:hanging="360"/>
      </w:pPr>
      <w:rPr>
        <w:rFonts w:ascii="Symbol" w:hAnsi="Symbol" w:cs="Symbol" w:hint="default"/>
      </w:rPr>
    </w:lvl>
    <w:lvl w:ilvl="4" w:tplc="DE363A24">
      <w:start w:val="1"/>
      <w:numFmt w:val="bullet"/>
      <w:lvlText w:val="o"/>
      <w:lvlJc w:val="left"/>
      <w:pPr>
        <w:ind w:left="3600" w:hanging="360"/>
      </w:pPr>
      <w:rPr>
        <w:rFonts w:ascii="Courier New" w:hAnsi="Courier New" w:cs="Courier New" w:hint="default"/>
      </w:rPr>
    </w:lvl>
    <w:lvl w:ilvl="5" w:tplc="C83079B0">
      <w:start w:val="1"/>
      <w:numFmt w:val="bullet"/>
      <w:lvlText w:val=""/>
      <w:lvlJc w:val="left"/>
      <w:pPr>
        <w:ind w:left="4320" w:hanging="360"/>
      </w:pPr>
      <w:rPr>
        <w:rFonts w:ascii="Wingdings" w:hAnsi="Wingdings" w:cs="Wingdings" w:hint="default"/>
      </w:rPr>
    </w:lvl>
    <w:lvl w:ilvl="6" w:tplc="FAF8AE96">
      <w:start w:val="1"/>
      <w:numFmt w:val="bullet"/>
      <w:lvlText w:val=""/>
      <w:lvlJc w:val="left"/>
      <w:pPr>
        <w:ind w:left="5040" w:hanging="360"/>
      </w:pPr>
      <w:rPr>
        <w:rFonts w:ascii="Symbol" w:hAnsi="Symbol" w:cs="Symbol" w:hint="default"/>
      </w:rPr>
    </w:lvl>
    <w:lvl w:ilvl="7" w:tplc="44EEC026">
      <w:start w:val="1"/>
      <w:numFmt w:val="bullet"/>
      <w:lvlText w:val="o"/>
      <w:lvlJc w:val="left"/>
      <w:pPr>
        <w:ind w:left="5760" w:hanging="360"/>
      </w:pPr>
      <w:rPr>
        <w:rFonts w:ascii="Courier New" w:hAnsi="Courier New" w:cs="Courier New" w:hint="default"/>
      </w:rPr>
    </w:lvl>
    <w:lvl w:ilvl="8" w:tplc="2D4E5ED2">
      <w:start w:val="1"/>
      <w:numFmt w:val="bullet"/>
      <w:lvlText w:val=""/>
      <w:lvlJc w:val="left"/>
      <w:pPr>
        <w:ind w:left="6480" w:hanging="360"/>
      </w:pPr>
      <w:rPr>
        <w:rFonts w:ascii="Wingdings" w:hAnsi="Wingdings" w:cs="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349818">
    <w:abstractNumId w:val="0"/>
  </w:num>
  <w:num w:numId="2" w16cid:durableId="714886412">
    <w:abstractNumId w:val="1"/>
  </w:num>
  <w:num w:numId="3" w16cid:durableId="225726938">
    <w:abstractNumId w:val="2"/>
  </w:num>
  <w:num w:numId="4" w16cid:durableId="1817987094">
    <w:abstractNumId w:val="3"/>
  </w:num>
  <w:num w:numId="5" w16cid:durableId="179855312">
    <w:abstractNumId w:val="4"/>
  </w:num>
  <w:num w:numId="6" w16cid:durableId="175115169">
    <w:abstractNumId w:val="9"/>
  </w:num>
  <w:num w:numId="7" w16cid:durableId="1679693275">
    <w:abstractNumId w:val="5"/>
  </w:num>
  <w:num w:numId="8" w16cid:durableId="1753238533">
    <w:abstractNumId w:val="6"/>
  </w:num>
  <w:num w:numId="9" w16cid:durableId="477109323">
    <w:abstractNumId w:val="7"/>
  </w:num>
  <w:num w:numId="10" w16cid:durableId="1475413563">
    <w:abstractNumId w:val="8"/>
  </w:num>
  <w:num w:numId="11" w16cid:durableId="629357988">
    <w:abstractNumId w:val="10"/>
  </w:num>
  <w:num w:numId="12" w16cid:durableId="594752831">
    <w:abstractNumId w:val="14"/>
  </w:num>
  <w:num w:numId="13" w16cid:durableId="1518083520">
    <w:abstractNumId w:val="16"/>
  </w:num>
  <w:num w:numId="14" w16cid:durableId="474568360">
    <w:abstractNumId w:val="17"/>
  </w:num>
  <w:num w:numId="15" w16cid:durableId="1708331099">
    <w:abstractNumId w:val="12"/>
  </w:num>
  <w:num w:numId="16" w16cid:durableId="502624423">
    <w:abstractNumId w:val="15"/>
  </w:num>
  <w:num w:numId="17" w16cid:durableId="53623822">
    <w:abstractNumId w:val="13"/>
  </w:num>
  <w:num w:numId="18" w16cid:durableId="6296293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D0D94"/>
    <w:rsid w:val="001D13F9"/>
    <w:rsid w:val="001F39DD"/>
    <w:rsid w:val="002512BE"/>
    <w:rsid w:val="00275FB8"/>
    <w:rsid w:val="002A4A96"/>
    <w:rsid w:val="002E3BED"/>
    <w:rsid w:val="002F41D7"/>
    <w:rsid w:val="002F6115"/>
    <w:rsid w:val="00312720"/>
    <w:rsid w:val="00343AFC"/>
    <w:rsid w:val="0034745C"/>
    <w:rsid w:val="003967DD"/>
    <w:rsid w:val="003A4C39"/>
    <w:rsid w:val="0042333B"/>
    <w:rsid w:val="00443E58"/>
    <w:rsid w:val="004A2E74"/>
    <w:rsid w:val="004B2ED6"/>
    <w:rsid w:val="00500ADA"/>
    <w:rsid w:val="00512BBA"/>
    <w:rsid w:val="00555277"/>
    <w:rsid w:val="00567CF0"/>
    <w:rsid w:val="00584366"/>
    <w:rsid w:val="005A4F12"/>
    <w:rsid w:val="005E0713"/>
    <w:rsid w:val="00624A55"/>
    <w:rsid w:val="006523D7"/>
    <w:rsid w:val="006671CE"/>
    <w:rsid w:val="006A1F8A"/>
    <w:rsid w:val="006A25AC"/>
    <w:rsid w:val="006C45C0"/>
    <w:rsid w:val="006E2B9A"/>
    <w:rsid w:val="00710CED"/>
    <w:rsid w:val="00735566"/>
    <w:rsid w:val="00767573"/>
    <w:rsid w:val="007B556E"/>
    <w:rsid w:val="007D3E38"/>
    <w:rsid w:val="007D40FC"/>
    <w:rsid w:val="008065DA"/>
    <w:rsid w:val="00890680"/>
    <w:rsid w:val="00892E24"/>
    <w:rsid w:val="008B1737"/>
    <w:rsid w:val="008E3059"/>
    <w:rsid w:val="008F3D35"/>
    <w:rsid w:val="0091189C"/>
    <w:rsid w:val="00952690"/>
    <w:rsid w:val="00954B9A"/>
    <w:rsid w:val="0099358C"/>
    <w:rsid w:val="009F6A77"/>
    <w:rsid w:val="00A31926"/>
    <w:rsid w:val="00A710DF"/>
    <w:rsid w:val="00B21562"/>
    <w:rsid w:val="00B775D4"/>
    <w:rsid w:val="00C539BB"/>
    <w:rsid w:val="00CC5AA8"/>
    <w:rsid w:val="00CD5993"/>
    <w:rsid w:val="00CE7916"/>
    <w:rsid w:val="00D17E55"/>
    <w:rsid w:val="00D9777A"/>
    <w:rsid w:val="00DC4D0D"/>
    <w:rsid w:val="00E23A01"/>
    <w:rsid w:val="00E34263"/>
    <w:rsid w:val="00E34721"/>
    <w:rsid w:val="00E4317E"/>
    <w:rsid w:val="00E47519"/>
    <w:rsid w:val="00E5030B"/>
    <w:rsid w:val="00E64758"/>
    <w:rsid w:val="00E77EB9"/>
    <w:rsid w:val="00EA2F3A"/>
    <w:rsid w:val="00F158CA"/>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8E3059"/>
    <w:rPr>
      <w:rFonts w:ascii="Calibri" w:hAnsi="Calibri" w:cs="Calibri"/>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8E3059"/>
    <w:pPr>
      <w:spacing w:after="160" w:line="252" w:lineRule="auto"/>
      <w:ind w:left="720"/>
      <w:contextualSpacing/>
    </w:pPr>
    <w:rPr>
      <w:rFonts w:ascii="Calibri"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BFFC6F09-7BAE-4505-811E-95597A5A3508}">
  <ds:schemaRefs>
    <ds:schemaRef ds:uri="http://schemas.microsoft.com/sharepoint/events"/>
  </ds:schemaRefs>
</ds:datastoreItem>
</file>

<file path=customXml/itemProps3.xml><?xml version="1.0" encoding="utf-8"?>
<ds:datastoreItem xmlns:ds="http://schemas.openxmlformats.org/officeDocument/2006/customXml" ds:itemID="{F4E3A928-6766-47F7-A393-DAD932D3D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D72E2-31F5-4C8A-9077-91155E1718E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infopath/2007/PartnerControls"/>
    <ds:schemaRef ds:uri="http://schemas.microsoft.com/office/2006/metadata/properties"/>
    <ds:schemaRef ds:uri="http://schemas.microsoft.com/sharepoint/v3"/>
    <ds:schemaRef ds:uri="http://schemas.openxmlformats.org/package/2006/metadata/core-properties"/>
    <ds:schemaRef ds:uri="04f06fea-4a06-4e5c-9d52-11edbbee147f"/>
    <ds:schemaRef ds:uri="e9cd4066-4b6f-4ba3-ae85-b624a9073355"/>
    <ds:schemaRef ds:uri="http://schemas.microsoft.com/Sharepoint/v3"/>
  </ds:schemaRefs>
</ds:datastoreItem>
</file>

<file path=customXml/itemProps5.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Sarah Vernon</cp:lastModifiedBy>
  <cp:revision>3</cp:revision>
  <dcterms:created xsi:type="dcterms:W3CDTF">2022-07-01T01:07:00Z</dcterms:created>
  <dcterms:modified xsi:type="dcterms:W3CDTF">2022-07-01T01:11:00Z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RecordPoint_WorkflowType">
    <vt:lpwstr>ActiveSubmitStub</vt:lpwstr>
  </property>
  <property fmtid="{D5CDD505-2E9C-101B-9397-08002B2CF9AE}" pid="4" name="RecordPoint_ActiveItemSiteId">
    <vt:lpwstr>{9bd553d7-75bb-42c2-b3eb-09f776436aea}</vt:lpwstr>
  </property>
  <property fmtid="{D5CDD505-2E9C-101B-9397-08002B2CF9AE}" pid="5" name="RecordPoint_ActiveItemListId">
    <vt:lpwstr>{04f06fea-4a06-4e5c-9d52-11edbbee147f}</vt:lpwstr>
  </property>
  <property fmtid="{D5CDD505-2E9C-101B-9397-08002B2CF9AE}" pid="6" name="RecordPoint_ActiveItemUniqueId">
    <vt:lpwstr>{ac1e8321-ba5f-47b1-ba34-c85c977506c5}</vt:lpwstr>
  </property>
  <property fmtid="{D5CDD505-2E9C-101B-9397-08002B2CF9AE}" pid="7" name="RecordPoint_ActiveItemWebId">
    <vt:lpwstr>{d5c65e0f-6217-4eb9-bbad-30574491c15b}</vt:lpwstr>
  </property>
  <property fmtid="{D5CDD505-2E9C-101B-9397-08002B2CF9AE}" pid="8" name="DET_EDRMS_RCS">
    <vt:lpwstr>4;#1.2.2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R20220375172</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2022-07-01T11:15:26.2908329+10:00</vt:lpwstr>
  </property>
</Properties>
</file>