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A2CD" w14:textId="651CCA26" w:rsidR="00884B09" w:rsidRPr="00314C0A" w:rsidRDefault="00884B09" w:rsidP="00314C0A">
      <w:pPr>
        <w:pStyle w:val="Heading1"/>
      </w:pPr>
      <w:r w:rsidRPr="00314C0A">
        <w:t>Membership</w:t>
      </w:r>
    </w:p>
    <w:p w14:paraId="1B3E8E2F" w14:textId="460A2D82" w:rsidR="00884B09" w:rsidRPr="00C4609F" w:rsidRDefault="00884B09" w:rsidP="00884B09">
      <w:pPr>
        <w:rPr>
          <w:sz w:val="20"/>
        </w:rPr>
      </w:pPr>
      <w:r w:rsidRPr="00C4609F">
        <w:rPr>
          <w:sz w:val="20"/>
        </w:rPr>
        <w:t xml:space="preserve">A </w:t>
      </w:r>
      <w:r w:rsidR="00AB76F7">
        <w:rPr>
          <w:sz w:val="20"/>
        </w:rPr>
        <w:t xml:space="preserve">Regional </w:t>
      </w:r>
      <w:r w:rsidRPr="00C4609F">
        <w:rPr>
          <w:sz w:val="20"/>
        </w:rPr>
        <w:t>Council consists of a minimum of five members appointed by the Minister.</w:t>
      </w:r>
      <w:r>
        <w:rPr>
          <w:sz w:val="20"/>
        </w:rPr>
        <w:t xml:space="preserve"> </w:t>
      </w:r>
      <w:r w:rsidRPr="00C4609F">
        <w:rPr>
          <w:sz w:val="20"/>
        </w:rPr>
        <w:t xml:space="preserve">The members of the </w:t>
      </w:r>
      <w:r w:rsidR="00AB76F7">
        <w:rPr>
          <w:sz w:val="20"/>
        </w:rPr>
        <w:t xml:space="preserve">Regional </w:t>
      </w:r>
      <w:r w:rsidRPr="00C4609F">
        <w:rPr>
          <w:sz w:val="20"/>
        </w:rPr>
        <w:t xml:space="preserve">Council elect one </w:t>
      </w:r>
      <w:r>
        <w:rPr>
          <w:sz w:val="20"/>
        </w:rPr>
        <w:t>of the</w:t>
      </w:r>
      <w:r w:rsidR="00DF2FC1">
        <w:rPr>
          <w:sz w:val="20"/>
        </w:rPr>
        <w:t xml:space="preserve"> ministerially appointed members </w:t>
      </w:r>
      <w:r w:rsidRPr="00C4609F">
        <w:rPr>
          <w:sz w:val="20"/>
        </w:rPr>
        <w:t>as chairperson and one as deputy chairperson.</w:t>
      </w:r>
    </w:p>
    <w:p w14:paraId="49E1505B" w14:textId="2B592B0A" w:rsidR="00884B09" w:rsidRPr="00C4609F" w:rsidRDefault="00884B09" w:rsidP="00884B09">
      <w:pPr>
        <w:rPr>
          <w:sz w:val="20"/>
        </w:rPr>
      </w:pPr>
      <w:r w:rsidRPr="00C4609F">
        <w:rPr>
          <w:sz w:val="20"/>
        </w:rPr>
        <w:t xml:space="preserve">Under the </w:t>
      </w:r>
      <w:r w:rsidRPr="00C4609F">
        <w:rPr>
          <w:i/>
          <w:sz w:val="20"/>
        </w:rPr>
        <w:t>Education and Training Reform Act 2006</w:t>
      </w:r>
      <w:r w:rsidRPr="00C4609F">
        <w:rPr>
          <w:sz w:val="20"/>
        </w:rPr>
        <w:t xml:space="preserve">, the </w:t>
      </w:r>
      <w:r w:rsidR="00AB76F7">
        <w:rPr>
          <w:sz w:val="20"/>
        </w:rPr>
        <w:t xml:space="preserve">Regional </w:t>
      </w:r>
      <w:r w:rsidRPr="00C4609F">
        <w:rPr>
          <w:sz w:val="20"/>
        </w:rPr>
        <w:t>Council can co-opt up to two additional members for up to one year. A co-opted member has the same rights, powers, duties and entitlements as any other member</w:t>
      </w:r>
      <w:r>
        <w:rPr>
          <w:sz w:val="20"/>
        </w:rPr>
        <w:t xml:space="preserve"> of the</w:t>
      </w:r>
      <w:r w:rsidR="00AB76F7">
        <w:rPr>
          <w:sz w:val="20"/>
        </w:rPr>
        <w:t xml:space="preserve"> Regional</w:t>
      </w:r>
      <w:r>
        <w:rPr>
          <w:sz w:val="20"/>
        </w:rPr>
        <w:t xml:space="preserve"> Council except that they cannot hold the </w:t>
      </w:r>
      <w:r w:rsidRPr="00C4609F">
        <w:rPr>
          <w:sz w:val="20"/>
        </w:rPr>
        <w:t xml:space="preserve">positions of chairperson </w:t>
      </w:r>
      <w:r>
        <w:rPr>
          <w:sz w:val="20"/>
        </w:rPr>
        <w:t>or</w:t>
      </w:r>
      <w:r w:rsidRPr="00C4609F">
        <w:rPr>
          <w:sz w:val="20"/>
        </w:rPr>
        <w:t xml:space="preserve"> deputy chairperson</w:t>
      </w:r>
      <w:r>
        <w:rPr>
          <w:sz w:val="20"/>
        </w:rPr>
        <w:t>.</w:t>
      </w:r>
    </w:p>
    <w:p w14:paraId="63D47E23" w14:textId="77777777" w:rsidR="00884B09" w:rsidRPr="00C4609F" w:rsidRDefault="00884B09" w:rsidP="00884B09">
      <w:pPr>
        <w:rPr>
          <w:sz w:val="20"/>
        </w:rPr>
      </w:pPr>
      <w:r w:rsidRPr="00C4609F">
        <w:rPr>
          <w:sz w:val="20"/>
        </w:rPr>
        <w:t>The Act prohibits co-opting the same person more than once.</w:t>
      </w:r>
    </w:p>
    <w:p w14:paraId="69F7DEB4" w14:textId="77777777" w:rsidR="00884B09" w:rsidRPr="00C4609F" w:rsidRDefault="00884B09" w:rsidP="00314C0A">
      <w:pPr>
        <w:pStyle w:val="Heading1"/>
      </w:pPr>
      <w:r w:rsidRPr="00C4609F">
        <w:t>Attendance</w:t>
      </w:r>
    </w:p>
    <w:p w14:paraId="65277EFF" w14:textId="59E54107" w:rsidR="00884B09" w:rsidRPr="00C4609F" w:rsidRDefault="00AB76F7" w:rsidP="00884B09">
      <w:pPr>
        <w:rPr>
          <w:sz w:val="20"/>
        </w:rPr>
      </w:pPr>
      <w:r>
        <w:rPr>
          <w:sz w:val="20"/>
        </w:rPr>
        <w:t xml:space="preserve">Regional </w:t>
      </w:r>
      <w:r w:rsidR="00884B09" w:rsidRPr="00C4609F">
        <w:rPr>
          <w:sz w:val="20"/>
        </w:rPr>
        <w:t xml:space="preserve">Council members should </w:t>
      </w:r>
      <w:r w:rsidR="00E95BDD">
        <w:rPr>
          <w:sz w:val="20"/>
        </w:rPr>
        <w:t>endeavour</w:t>
      </w:r>
      <w:r w:rsidR="00884B09">
        <w:rPr>
          <w:sz w:val="20"/>
        </w:rPr>
        <w:t xml:space="preserve"> to </w:t>
      </w:r>
      <w:r w:rsidR="00884B09" w:rsidRPr="00C4609F">
        <w:rPr>
          <w:sz w:val="20"/>
        </w:rPr>
        <w:t>attend</w:t>
      </w:r>
      <w:r w:rsidR="00BB47CB">
        <w:rPr>
          <w:sz w:val="20"/>
        </w:rPr>
        <w:t xml:space="preserve"> </w:t>
      </w:r>
      <w:r w:rsidR="00884B09" w:rsidRPr="00C4609F">
        <w:rPr>
          <w:sz w:val="20"/>
        </w:rPr>
        <w:t xml:space="preserve">all scheduled meetings and make a positive contribution to discussions. </w:t>
      </w:r>
    </w:p>
    <w:p w14:paraId="373FF426" w14:textId="2D822023" w:rsidR="00884B09" w:rsidRDefault="00884B09" w:rsidP="00884B09">
      <w:pPr>
        <w:rPr>
          <w:sz w:val="20"/>
        </w:rPr>
      </w:pPr>
      <w:r w:rsidRPr="00C4609F">
        <w:rPr>
          <w:sz w:val="20"/>
        </w:rPr>
        <w:t xml:space="preserve">The office of a member becomes vacant if </w:t>
      </w:r>
      <w:r>
        <w:rPr>
          <w:sz w:val="20"/>
        </w:rPr>
        <w:t>they are</w:t>
      </w:r>
      <w:r w:rsidRPr="00C4609F">
        <w:rPr>
          <w:sz w:val="20"/>
        </w:rPr>
        <w:t xml:space="preserve"> absent from three consecutive </w:t>
      </w:r>
      <w:r w:rsidR="00AB76F7">
        <w:rPr>
          <w:sz w:val="20"/>
        </w:rPr>
        <w:t xml:space="preserve">Regional </w:t>
      </w:r>
      <w:r w:rsidRPr="00C4609F">
        <w:rPr>
          <w:sz w:val="20"/>
        </w:rPr>
        <w:t>Council meetings without the chairperson’s leave or, in the case of the chairperson, without the Minister’s leave.</w:t>
      </w:r>
      <w:r w:rsidRPr="00717C4F">
        <w:rPr>
          <w:sz w:val="20"/>
        </w:rPr>
        <w:t xml:space="preserve"> </w:t>
      </w:r>
      <w:r>
        <w:rPr>
          <w:sz w:val="20"/>
        </w:rPr>
        <w:t>A</w:t>
      </w:r>
      <w:r w:rsidRPr="00C4609F">
        <w:rPr>
          <w:sz w:val="20"/>
        </w:rPr>
        <w:t xml:space="preserve"> member may resign from the </w:t>
      </w:r>
      <w:r w:rsidR="00AB76F7">
        <w:rPr>
          <w:sz w:val="20"/>
        </w:rPr>
        <w:t xml:space="preserve">Regional </w:t>
      </w:r>
      <w:r w:rsidRPr="00C4609F">
        <w:rPr>
          <w:sz w:val="20"/>
        </w:rPr>
        <w:t>Council by notifying the Minister in writing.</w:t>
      </w:r>
      <w:r>
        <w:rPr>
          <w:sz w:val="20"/>
        </w:rPr>
        <w:t xml:space="preserve"> </w:t>
      </w:r>
    </w:p>
    <w:p w14:paraId="2B8624C8" w14:textId="5BC94D9C" w:rsidR="00884B09" w:rsidRPr="00C4609F" w:rsidRDefault="00884B09" w:rsidP="00884B09">
      <w:pPr>
        <w:rPr>
          <w:sz w:val="20"/>
        </w:rPr>
      </w:pPr>
      <w:r>
        <w:rPr>
          <w:sz w:val="20"/>
        </w:rPr>
        <w:t>The</w:t>
      </w:r>
      <w:r w:rsidRPr="00C4609F">
        <w:rPr>
          <w:sz w:val="20"/>
        </w:rPr>
        <w:t xml:space="preserve"> Minister may remove or suspend a member from office. The office of a member becomes vacant if </w:t>
      </w:r>
      <w:r>
        <w:rPr>
          <w:sz w:val="20"/>
        </w:rPr>
        <w:t xml:space="preserve">they </w:t>
      </w:r>
      <w:r w:rsidRPr="00C4609F">
        <w:rPr>
          <w:sz w:val="20"/>
        </w:rPr>
        <w:t>become bankrupt</w:t>
      </w:r>
      <w:r>
        <w:rPr>
          <w:sz w:val="20"/>
        </w:rPr>
        <w:t xml:space="preserve"> or are </w:t>
      </w:r>
      <w:r w:rsidRPr="00C4609F">
        <w:rPr>
          <w:sz w:val="20"/>
        </w:rPr>
        <w:t xml:space="preserve">found guilty of an indictable offence. If </w:t>
      </w:r>
      <w:r>
        <w:rPr>
          <w:sz w:val="20"/>
        </w:rPr>
        <w:t>either</w:t>
      </w:r>
      <w:r w:rsidRPr="00C4609F">
        <w:rPr>
          <w:sz w:val="20"/>
        </w:rPr>
        <w:t xml:space="preserve"> occurs, the ch</w:t>
      </w:r>
      <w:r>
        <w:rPr>
          <w:sz w:val="20"/>
        </w:rPr>
        <w:t xml:space="preserve">airperson of the </w:t>
      </w:r>
      <w:r w:rsidR="00AB76F7">
        <w:rPr>
          <w:sz w:val="20"/>
        </w:rPr>
        <w:t xml:space="preserve">Regional </w:t>
      </w:r>
      <w:r>
        <w:rPr>
          <w:sz w:val="20"/>
        </w:rPr>
        <w:t>Council should</w:t>
      </w:r>
      <w:r w:rsidRPr="00C4609F">
        <w:rPr>
          <w:sz w:val="20"/>
        </w:rPr>
        <w:t xml:space="preserve"> advise the ACFE </w:t>
      </w:r>
      <w:r>
        <w:rPr>
          <w:sz w:val="20"/>
        </w:rPr>
        <w:t>Secretariat</w:t>
      </w:r>
      <w:r w:rsidRPr="00C4609F">
        <w:rPr>
          <w:sz w:val="20"/>
        </w:rPr>
        <w:t xml:space="preserve"> in writing as soon as possible</w:t>
      </w:r>
      <w:r>
        <w:rPr>
          <w:sz w:val="20"/>
        </w:rPr>
        <w:t>.</w:t>
      </w:r>
      <w:r w:rsidRPr="00C4609F">
        <w:rPr>
          <w:sz w:val="20"/>
        </w:rPr>
        <w:t xml:space="preserve"> The </w:t>
      </w:r>
      <w:r>
        <w:rPr>
          <w:sz w:val="20"/>
        </w:rPr>
        <w:t>Secretariat</w:t>
      </w:r>
      <w:r w:rsidRPr="00C4609F">
        <w:rPr>
          <w:sz w:val="20"/>
        </w:rPr>
        <w:t xml:space="preserve"> will then take the necessary action.</w:t>
      </w:r>
    </w:p>
    <w:p w14:paraId="7D34B68F" w14:textId="5746BCF4" w:rsidR="00884B09" w:rsidRPr="00C4609F" w:rsidRDefault="00884B09" w:rsidP="00314C0A">
      <w:pPr>
        <w:pStyle w:val="Heading1"/>
      </w:pPr>
      <w:r w:rsidRPr="00C4609F">
        <w:t xml:space="preserve">Appointing new members to the </w:t>
      </w:r>
      <w:r w:rsidR="00AB76F7" w:rsidRPr="00AB76F7">
        <w:rPr>
          <w:szCs w:val="28"/>
        </w:rPr>
        <w:t>Regional</w:t>
      </w:r>
      <w:r w:rsidR="00AB76F7" w:rsidRPr="00C4609F">
        <w:t xml:space="preserve"> </w:t>
      </w:r>
      <w:r w:rsidRPr="00C4609F">
        <w:t>Council</w:t>
      </w:r>
    </w:p>
    <w:p w14:paraId="6A4C77EB" w14:textId="75D78342" w:rsidR="00884B09" w:rsidRPr="00884B09" w:rsidRDefault="00884B09" w:rsidP="00884B09">
      <w:pPr>
        <w:rPr>
          <w:sz w:val="20"/>
        </w:rPr>
      </w:pPr>
      <w:r>
        <w:rPr>
          <w:sz w:val="20"/>
        </w:rPr>
        <w:t>When</w:t>
      </w:r>
      <w:r w:rsidRPr="00C4609F">
        <w:rPr>
          <w:sz w:val="20"/>
        </w:rPr>
        <w:t xml:space="preserve"> appointing members of a Regional Council, the Minister must consider any advice given in a </w:t>
      </w:r>
      <w:r w:rsidRPr="00884B09">
        <w:rPr>
          <w:sz w:val="20"/>
        </w:rPr>
        <w:t xml:space="preserve">consultation about membership and ensure that, as a group, the members of the </w:t>
      </w:r>
      <w:r w:rsidR="00AB76F7">
        <w:rPr>
          <w:sz w:val="20"/>
        </w:rPr>
        <w:t xml:space="preserve">Regional </w:t>
      </w:r>
      <w:r w:rsidRPr="00884B09">
        <w:rPr>
          <w:sz w:val="20"/>
        </w:rPr>
        <w:t>Council:</w:t>
      </w:r>
    </w:p>
    <w:p w14:paraId="12A168D6" w14:textId="77777777" w:rsidR="00884B09" w:rsidRPr="00314C0A" w:rsidRDefault="00884B09" w:rsidP="00314C0A">
      <w:pPr>
        <w:pStyle w:val="ListParagraph"/>
        <w:numPr>
          <w:ilvl w:val="0"/>
          <w:numId w:val="6"/>
        </w:numPr>
        <w:tabs>
          <w:tab w:val="num" w:pos="720"/>
        </w:tabs>
        <w:ind w:left="360"/>
        <w:rPr>
          <w:rFonts w:ascii="Arial" w:hAnsi="Arial" w:cs="Arial"/>
          <w:bCs/>
          <w:color w:val="000000"/>
          <w:sz w:val="20"/>
          <w:szCs w:val="20"/>
          <w:shd w:val="clear" w:color="auto" w:fill="FFFFFF"/>
          <w:lang w:val="en-US"/>
        </w:rPr>
      </w:pPr>
      <w:r w:rsidRPr="00314C0A">
        <w:rPr>
          <w:rFonts w:ascii="Arial" w:hAnsi="Arial" w:cs="Arial"/>
          <w:bCs/>
          <w:color w:val="000000"/>
          <w:sz w:val="20"/>
          <w:szCs w:val="20"/>
          <w:shd w:val="clear" w:color="auto" w:fill="FFFFFF"/>
          <w:lang w:val="en-US"/>
        </w:rPr>
        <w:t>have knowledge, skills and experience of and in the adult, community education sector</w:t>
      </w:r>
    </w:p>
    <w:p w14:paraId="553F93E3" w14:textId="77777777" w:rsidR="00884B09" w:rsidRPr="00314C0A" w:rsidRDefault="00884B09" w:rsidP="00314C0A">
      <w:pPr>
        <w:pStyle w:val="ListParagraph"/>
        <w:numPr>
          <w:ilvl w:val="0"/>
          <w:numId w:val="6"/>
        </w:numPr>
        <w:tabs>
          <w:tab w:val="num" w:pos="720"/>
        </w:tabs>
        <w:ind w:left="360"/>
        <w:rPr>
          <w:rFonts w:ascii="Arial" w:hAnsi="Arial" w:cs="Arial"/>
          <w:bCs/>
          <w:color w:val="000000"/>
          <w:sz w:val="20"/>
          <w:szCs w:val="20"/>
          <w:shd w:val="clear" w:color="auto" w:fill="FFFFFF"/>
          <w:lang w:val="en-US"/>
        </w:rPr>
      </w:pPr>
      <w:r w:rsidRPr="00314C0A">
        <w:rPr>
          <w:rFonts w:ascii="Arial" w:hAnsi="Arial" w:cs="Arial"/>
          <w:bCs/>
          <w:color w:val="000000"/>
          <w:sz w:val="20"/>
          <w:szCs w:val="20"/>
          <w:shd w:val="clear" w:color="auto" w:fill="FFFFFF"/>
          <w:lang w:val="en-US"/>
        </w:rPr>
        <w:t>reflect in a fair and balanced way the diversity of the community in that region</w:t>
      </w:r>
    </w:p>
    <w:p w14:paraId="03194382" w14:textId="65B80749" w:rsidR="00884B09" w:rsidRPr="00314C0A" w:rsidRDefault="00884B09" w:rsidP="00314C0A">
      <w:pPr>
        <w:pStyle w:val="ListParagraph"/>
        <w:numPr>
          <w:ilvl w:val="0"/>
          <w:numId w:val="6"/>
        </w:numPr>
        <w:tabs>
          <w:tab w:val="num" w:pos="720"/>
        </w:tabs>
        <w:ind w:left="360"/>
        <w:rPr>
          <w:rFonts w:ascii="Arial" w:hAnsi="Arial" w:cs="Arial"/>
          <w:bCs/>
          <w:color w:val="000000"/>
          <w:sz w:val="20"/>
          <w:szCs w:val="20"/>
          <w:shd w:val="clear" w:color="auto" w:fill="FFFFFF"/>
          <w:lang w:val="en-US"/>
        </w:rPr>
      </w:pPr>
      <w:r w:rsidRPr="00314C0A">
        <w:rPr>
          <w:rFonts w:ascii="Arial" w:hAnsi="Arial" w:cs="Arial"/>
          <w:bCs/>
          <w:color w:val="000000"/>
          <w:sz w:val="20"/>
          <w:szCs w:val="20"/>
          <w:shd w:val="clear" w:color="auto" w:fill="FFFFFF"/>
          <w:lang w:val="en-US"/>
        </w:rPr>
        <w:t>have knowledge and experience in governance</w:t>
      </w:r>
      <w:r w:rsidR="00DF2FC1" w:rsidRPr="00314C0A">
        <w:rPr>
          <w:rFonts w:ascii="Arial" w:hAnsi="Arial" w:cs="Arial"/>
          <w:bCs/>
          <w:color w:val="000000"/>
          <w:sz w:val="20"/>
          <w:szCs w:val="20"/>
          <w:shd w:val="clear" w:color="auto" w:fill="FFFFFF"/>
          <w:lang w:val="en-US"/>
        </w:rPr>
        <w:t>.</w:t>
      </w:r>
    </w:p>
    <w:p w14:paraId="7B3F961C" w14:textId="296365CF" w:rsidR="00884B09" w:rsidRPr="005721A5" w:rsidRDefault="00884B09" w:rsidP="00314C0A">
      <w:pPr>
        <w:pStyle w:val="Heading1"/>
      </w:pPr>
      <w:r w:rsidRPr="005721A5">
        <w:t>The skills</w:t>
      </w:r>
      <w:r>
        <w:t xml:space="preserve">, experience and knowledge </w:t>
      </w:r>
      <w:r w:rsidRPr="005721A5">
        <w:t>o</w:t>
      </w:r>
      <w:r w:rsidRPr="00AB76F7">
        <w:rPr>
          <w:szCs w:val="28"/>
        </w:rPr>
        <w:t xml:space="preserve">f </w:t>
      </w:r>
      <w:bookmarkStart w:id="0" w:name="_Hlk110425014"/>
      <w:r w:rsidR="00AB76F7" w:rsidRPr="00AB76F7">
        <w:rPr>
          <w:szCs w:val="28"/>
        </w:rPr>
        <w:t>Regional</w:t>
      </w:r>
      <w:bookmarkEnd w:id="0"/>
      <w:r w:rsidR="00AB76F7" w:rsidRPr="00AB76F7">
        <w:rPr>
          <w:szCs w:val="28"/>
        </w:rPr>
        <w:t xml:space="preserve"> </w:t>
      </w:r>
      <w:r w:rsidRPr="005721A5">
        <w:t>Council members</w:t>
      </w:r>
    </w:p>
    <w:p w14:paraId="516E9FBE" w14:textId="6FFF8B99" w:rsidR="00884B09" w:rsidRDefault="00884B09" w:rsidP="00884B09">
      <w:pPr>
        <w:rPr>
          <w:sz w:val="20"/>
        </w:rPr>
      </w:pPr>
      <w:r w:rsidRPr="00C4609F">
        <w:rPr>
          <w:sz w:val="20"/>
        </w:rPr>
        <w:t xml:space="preserve">When </w:t>
      </w:r>
      <w:r>
        <w:rPr>
          <w:sz w:val="20"/>
        </w:rPr>
        <w:t xml:space="preserve">encouraging people to consider applying for Ministerial appointment or </w:t>
      </w:r>
      <w:r w:rsidRPr="00C4609F">
        <w:rPr>
          <w:sz w:val="20"/>
        </w:rPr>
        <w:t>co-opt</w:t>
      </w:r>
      <w:r>
        <w:rPr>
          <w:sz w:val="20"/>
        </w:rPr>
        <w:t>ing</w:t>
      </w:r>
      <w:r w:rsidRPr="00C4609F">
        <w:rPr>
          <w:sz w:val="20"/>
        </w:rPr>
        <w:t xml:space="preserve"> members to </w:t>
      </w:r>
      <w:r w:rsidR="00AB76F7">
        <w:rPr>
          <w:sz w:val="20"/>
        </w:rPr>
        <w:t xml:space="preserve">Regional </w:t>
      </w:r>
      <w:r w:rsidRPr="00C4609F">
        <w:rPr>
          <w:sz w:val="20"/>
        </w:rPr>
        <w:t xml:space="preserve">Council, the </w:t>
      </w:r>
      <w:r w:rsidR="00DB332E">
        <w:rPr>
          <w:sz w:val="20"/>
        </w:rPr>
        <w:t>C</w:t>
      </w:r>
      <w:r w:rsidRPr="00C4609F">
        <w:rPr>
          <w:sz w:val="20"/>
        </w:rPr>
        <w:t xml:space="preserve">hairperson should consider the balance of skills and experience of current members and the need for </w:t>
      </w:r>
      <w:r>
        <w:rPr>
          <w:sz w:val="20"/>
        </w:rPr>
        <w:t xml:space="preserve">new or further </w:t>
      </w:r>
      <w:r w:rsidRPr="00C4609F">
        <w:rPr>
          <w:sz w:val="20"/>
        </w:rPr>
        <w:t>expertise in specific areas.</w:t>
      </w:r>
    </w:p>
    <w:p w14:paraId="1BF31843" w14:textId="77777777" w:rsidR="00884B09" w:rsidRDefault="00884B09" w:rsidP="00884B09">
      <w:pPr>
        <w:rPr>
          <w:sz w:val="20"/>
        </w:rPr>
      </w:pPr>
      <w:r>
        <w:rPr>
          <w:sz w:val="20"/>
        </w:rPr>
        <w:t>In addition to those attributes specified in the Act, it is useful to have:</w:t>
      </w:r>
    </w:p>
    <w:p w14:paraId="57F68CD1" w14:textId="77777777" w:rsidR="00884B09" w:rsidRPr="00884B09" w:rsidRDefault="00884B09" w:rsidP="00884B09">
      <w:pPr>
        <w:pStyle w:val="ListParagraph"/>
        <w:numPr>
          <w:ilvl w:val="0"/>
          <w:numId w:val="7"/>
        </w:numPr>
        <w:rPr>
          <w:rFonts w:ascii="Arial" w:hAnsi="Arial" w:cs="Arial"/>
          <w:sz w:val="20"/>
        </w:rPr>
      </w:pPr>
      <w:r w:rsidRPr="00884B09">
        <w:rPr>
          <w:rFonts w:ascii="Arial" w:hAnsi="Arial" w:cs="Arial"/>
          <w:sz w:val="20"/>
        </w:rPr>
        <w:t>members from different geographic areas in the region (particularly in regional Victoria or where there is significant diversity in the region)</w:t>
      </w:r>
    </w:p>
    <w:p w14:paraId="28851CE5" w14:textId="169CE8F0" w:rsidR="00884B09" w:rsidRPr="00884B09" w:rsidRDefault="00884B09" w:rsidP="00884B09">
      <w:pPr>
        <w:pStyle w:val="ListParagraph"/>
        <w:numPr>
          <w:ilvl w:val="0"/>
          <w:numId w:val="7"/>
        </w:numPr>
        <w:rPr>
          <w:rFonts w:ascii="Arial" w:hAnsi="Arial" w:cs="Arial"/>
          <w:sz w:val="20"/>
        </w:rPr>
      </w:pPr>
      <w:r w:rsidRPr="00884B09">
        <w:rPr>
          <w:rFonts w:ascii="Arial" w:hAnsi="Arial" w:cs="Arial"/>
          <w:sz w:val="20"/>
        </w:rPr>
        <w:t>members connected with various communities of interest in the region (for example employers, industry associations, indigenous people, older people, sexually and gender diverse people, people working in community agencies, people from migrant or refugee communities)</w:t>
      </w:r>
      <w:r w:rsidR="00636967">
        <w:rPr>
          <w:rFonts w:ascii="Arial" w:hAnsi="Arial" w:cs="Arial"/>
          <w:sz w:val="20"/>
        </w:rPr>
        <w:t>.</w:t>
      </w:r>
    </w:p>
    <w:p w14:paraId="15B25768" w14:textId="77777777" w:rsidR="00884B09" w:rsidRDefault="00884B09" w:rsidP="00314C0A">
      <w:pPr>
        <w:pStyle w:val="Heading1"/>
      </w:pPr>
      <w:r>
        <w:t>Recruitment strategies</w:t>
      </w:r>
    </w:p>
    <w:p w14:paraId="373545B6" w14:textId="68988EF0" w:rsidR="00025176" w:rsidRPr="00025176" w:rsidRDefault="00884B09" w:rsidP="00AB76F7">
      <w:r>
        <w:rPr>
          <w:sz w:val="20"/>
        </w:rPr>
        <w:t xml:space="preserve">The Department will formally advertise vacancies on Regional Councils; however, </w:t>
      </w:r>
      <w:r w:rsidR="00AB76F7">
        <w:rPr>
          <w:sz w:val="20"/>
        </w:rPr>
        <w:t xml:space="preserve">Regional </w:t>
      </w:r>
      <w:r>
        <w:rPr>
          <w:sz w:val="20"/>
        </w:rPr>
        <w:t xml:space="preserve">Council members can contribute to the recruitment process by advising their own networks and communities of </w:t>
      </w:r>
      <w:r>
        <w:rPr>
          <w:sz w:val="20"/>
        </w:rPr>
        <w:lastRenderedPageBreak/>
        <w:t xml:space="preserve">the availability of positions on the </w:t>
      </w:r>
      <w:r w:rsidR="00DB332E">
        <w:rPr>
          <w:sz w:val="20"/>
        </w:rPr>
        <w:t xml:space="preserve">Regional </w:t>
      </w:r>
      <w:r>
        <w:rPr>
          <w:sz w:val="20"/>
        </w:rPr>
        <w:t xml:space="preserve">Council and encouraging appropriately skilled and knowledgeable people to apply.  </w:t>
      </w:r>
    </w:p>
    <w:sectPr w:rsidR="00025176" w:rsidRPr="00025176" w:rsidSect="006070F1">
      <w:headerReference w:type="default" r:id="rId12"/>
      <w:footerReference w:type="default" r:id="rId13"/>
      <w:type w:val="continuous"/>
      <w:pgSz w:w="11906" w:h="16838" w:code="9"/>
      <w:pgMar w:top="1440" w:right="1440"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FD13" w14:textId="77777777" w:rsidR="005773CA" w:rsidRDefault="005773CA" w:rsidP="003F0BEC">
      <w:pPr>
        <w:spacing w:after="0" w:line="240" w:lineRule="auto"/>
      </w:pPr>
      <w:r>
        <w:separator/>
      </w:r>
    </w:p>
  </w:endnote>
  <w:endnote w:type="continuationSeparator" w:id="0">
    <w:p w14:paraId="355ADD0F" w14:textId="77777777" w:rsidR="005773CA" w:rsidRDefault="005773CA" w:rsidP="003F0BEC">
      <w:pPr>
        <w:spacing w:after="0" w:line="240" w:lineRule="auto"/>
      </w:pPr>
      <w:r>
        <w:continuationSeparator/>
      </w:r>
    </w:p>
  </w:endnote>
  <w:endnote w:type="continuationNotice" w:id="1">
    <w:p w14:paraId="0888910B" w14:textId="77777777" w:rsidR="00F005B2" w:rsidRDefault="00F00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999E" w14:textId="5A81B1C2" w:rsidR="002769A9" w:rsidRDefault="002769A9" w:rsidP="00ED1171">
    <w:pPr>
      <w:pStyle w:val="Footer"/>
      <w:pBdr>
        <w:top w:val="single" w:sz="4" w:space="1" w:color="auto"/>
      </w:pBdr>
    </w:pPr>
    <w:r w:rsidRPr="00CD4091">
      <w:rPr>
        <w:rFonts w:eastAsia="Calibri"/>
        <w:noProof/>
        <w:sz w:val="20"/>
        <w:szCs w:val="20"/>
      </w:rPr>
      <w:drawing>
        <wp:anchor distT="0" distB="0" distL="114300" distR="114300" simplePos="0" relativeHeight="251658241" behindDoc="0" locked="0" layoutInCell="1" allowOverlap="1" wp14:anchorId="600D8119" wp14:editId="55BF2642">
          <wp:simplePos x="0" y="0"/>
          <wp:positionH relativeFrom="column">
            <wp:posOffset>3810000</wp:posOffset>
          </wp:positionH>
          <wp:positionV relativeFrom="paragraph">
            <wp:posOffset>28575</wp:posOffset>
          </wp:positionV>
          <wp:extent cx="2471931" cy="494115"/>
          <wp:effectExtent l="0" t="0" r="5080" b="1270"/>
          <wp:wrapNone/>
          <wp:docPr id="18"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14:sizeRelH relativeFrom="margin">
            <wp14:pctWidth>0</wp14:pctWidth>
          </wp14:sizeRelH>
          <wp14:sizeRelV relativeFrom="margin">
            <wp14:pctHeight>0</wp14:pctHeight>
          </wp14:sizeRelV>
        </wp:anchor>
      </w:drawing>
    </w:r>
    <w:r w:rsidR="00CD4091" w:rsidRPr="00CD4091">
      <w:rPr>
        <w:sz w:val="20"/>
        <w:szCs w:val="20"/>
      </w:rPr>
      <w:t>REGIONAL COUNCIL SUPPORT MATERIALS</w:t>
    </w:r>
  </w:p>
  <w:p w14:paraId="1257DDCA" w14:textId="451C1D03" w:rsidR="002769A9" w:rsidRDefault="00CD4091">
    <w:pPr>
      <w:pStyle w:val="Footer"/>
    </w:pPr>
    <w:r w:rsidRPr="00CD4091">
      <w:rPr>
        <w:sz w:val="20"/>
        <w:szCs w:val="20"/>
      </w:rPr>
      <w:t>JULY 202</w:t>
    </w:r>
    <w:r w:rsidR="00DF2FC1">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3A52" w14:textId="77777777" w:rsidR="005773CA" w:rsidRDefault="005773CA" w:rsidP="003F0BEC">
      <w:pPr>
        <w:spacing w:after="0" w:line="240" w:lineRule="auto"/>
      </w:pPr>
      <w:r>
        <w:separator/>
      </w:r>
    </w:p>
  </w:footnote>
  <w:footnote w:type="continuationSeparator" w:id="0">
    <w:p w14:paraId="5294408E" w14:textId="77777777" w:rsidR="005773CA" w:rsidRDefault="005773CA" w:rsidP="003F0BEC">
      <w:pPr>
        <w:spacing w:after="0" w:line="240" w:lineRule="auto"/>
      </w:pPr>
      <w:r>
        <w:continuationSeparator/>
      </w:r>
    </w:p>
  </w:footnote>
  <w:footnote w:type="continuationNotice" w:id="1">
    <w:p w14:paraId="110554B0" w14:textId="77777777" w:rsidR="00F005B2" w:rsidRDefault="00F005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2147" w14:textId="4478494D" w:rsidR="003F0BEC" w:rsidRDefault="003F0BEC" w:rsidP="003F0BEC">
    <w:pPr>
      <w:pStyle w:val="Header"/>
    </w:pPr>
    <w:r>
      <w:rPr>
        <w:noProof/>
        <w:lang w:eastAsia="en-AU"/>
      </w:rPr>
      <w:drawing>
        <wp:anchor distT="0" distB="0" distL="114300" distR="114300" simplePos="0" relativeHeight="251658240" behindDoc="0" locked="0" layoutInCell="1" allowOverlap="1" wp14:anchorId="76BDA641" wp14:editId="3712B91C">
          <wp:simplePos x="0" y="0"/>
          <wp:positionH relativeFrom="page">
            <wp:posOffset>228600</wp:posOffset>
          </wp:positionH>
          <wp:positionV relativeFrom="paragraph">
            <wp:posOffset>8255</wp:posOffset>
          </wp:positionV>
          <wp:extent cx="2500604" cy="975669"/>
          <wp:effectExtent l="0" t="0" r="0" b="0"/>
          <wp:wrapNone/>
          <wp:docPr id="8" name="Picture 8" descr="ACFE Board and Learn Loc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0604" cy="975669"/>
                  </a:xfrm>
                  <a:prstGeom prst="rect">
                    <a:avLst/>
                  </a:prstGeom>
                </pic:spPr>
              </pic:pic>
            </a:graphicData>
          </a:graphic>
          <wp14:sizeRelH relativeFrom="margin">
            <wp14:pctWidth>0</wp14:pctWidth>
          </wp14:sizeRelH>
          <wp14:sizeRelV relativeFrom="margin">
            <wp14:pctHeight>0</wp14:pctHeight>
          </wp14:sizeRelV>
        </wp:anchor>
      </w:drawing>
    </w:r>
  </w:p>
  <w:p w14:paraId="773CA8A7" w14:textId="358AE945" w:rsidR="003F0BEC" w:rsidRDefault="003F0BEC" w:rsidP="00314C0A">
    <w:pPr>
      <w:pStyle w:val="Heading1"/>
      <w:jc w:val="right"/>
    </w:pPr>
    <w:r>
      <w:tab/>
    </w:r>
    <w:r w:rsidR="00884B09">
      <w:t>REGIONAL COUNCIL MEMBERSHIP</w:t>
    </w:r>
  </w:p>
  <w:p w14:paraId="2D23BDB5" w14:textId="77777777" w:rsidR="00DB332E" w:rsidRPr="00DB332E" w:rsidRDefault="00DB332E" w:rsidP="00DB332E"/>
  <w:p w14:paraId="735236F0" w14:textId="77777777" w:rsidR="00ED1171" w:rsidRDefault="00ED1171" w:rsidP="00ED1171">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1634"/>
    <w:multiLevelType w:val="hybridMultilevel"/>
    <w:tmpl w:val="DFDC9230"/>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8C5623B"/>
    <w:multiLevelType w:val="hybridMultilevel"/>
    <w:tmpl w:val="6620719A"/>
    <w:lvl w:ilvl="0" w:tplc="19ECF696">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6356F95"/>
    <w:multiLevelType w:val="hybridMultilevel"/>
    <w:tmpl w:val="FDE60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DF63C1"/>
    <w:multiLevelType w:val="hybridMultilevel"/>
    <w:tmpl w:val="4B520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2A2C91"/>
    <w:multiLevelType w:val="hybridMultilevel"/>
    <w:tmpl w:val="D1568FB0"/>
    <w:lvl w:ilvl="0" w:tplc="FFFFFFFF">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DD97C99"/>
    <w:multiLevelType w:val="hybridMultilevel"/>
    <w:tmpl w:val="AC163ACE"/>
    <w:lvl w:ilvl="0" w:tplc="19ECF696">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5DD02CE"/>
    <w:multiLevelType w:val="hybridMultilevel"/>
    <w:tmpl w:val="88AA748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83559558">
    <w:abstractNumId w:val="6"/>
  </w:num>
  <w:num w:numId="2" w16cid:durableId="764688320">
    <w:abstractNumId w:val="0"/>
  </w:num>
  <w:num w:numId="3" w16cid:durableId="2115860209">
    <w:abstractNumId w:val="4"/>
  </w:num>
  <w:num w:numId="4" w16cid:durableId="1186140431">
    <w:abstractNumId w:val="1"/>
  </w:num>
  <w:num w:numId="5" w16cid:durableId="1897083387">
    <w:abstractNumId w:val="5"/>
  </w:num>
  <w:num w:numId="6" w16cid:durableId="86583335">
    <w:abstractNumId w:val="3"/>
  </w:num>
  <w:num w:numId="7" w16cid:durableId="298808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EC"/>
    <w:rsid w:val="00025176"/>
    <w:rsid w:val="002769A9"/>
    <w:rsid w:val="002F2452"/>
    <w:rsid w:val="00314C0A"/>
    <w:rsid w:val="003864FA"/>
    <w:rsid w:val="003905A1"/>
    <w:rsid w:val="00393B6F"/>
    <w:rsid w:val="003F0BEC"/>
    <w:rsid w:val="005773CA"/>
    <w:rsid w:val="005E31FC"/>
    <w:rsid w:val="006070F1"/>
    <w:rsid w:val="00613013"/>
    <w:rsid w:val="00636967"/>
    <w:rsid w:val="006A45FB"/>
    <w:rsid w:val="007D0DB3"/>
    <w:rsid w:val="00817610"/>
    <w:rsid w:val="00884B09"/>
    <w:rsid w:val="00AB76F7"/>
    <w:rsid w:val="00BB47CB"/>
    <w:rsid w:val="00BB5BCF"/>
    <w:rsid w:val="00C15AA0"/>
    <w:rsid w:val="00C87E7E"/>
    <w:rsid w:val="00CB0BDA"/>
    <w:rsid w:val="00CB2AB1"/>
    <w:rsid w:val="00CD4091"/>
    <w:rsid w:val="00CE4FD1"/>
    <w:rsid w:val="00DB332E"/>
    <w:rsid w:val="00DF2FC1"/>
    <w:rsid w:val="00E022E0"/>
    <w:rsid w:val="00E11FB7"/>
    <w:rsid w:val="00E95BDD"/>
    <w:rsid w:val="00ED1171"/>
    <w:rsid w:val="00EF5E66"/>
    <w:rsid w:val="00F005B2"/>
    <w:rsid w:val="00F13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8889E"/>
  <w15:chartTrackingRefBased/>
  <w15:docId w15:val="{1FC118BC-38F7-4154-9614-9DA07496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BEC"/>
    <w:rPr>
      <w:rFonts w:ascii="Arial" w:hAnsi="Arial" w:cs="Arial"/>
      <w:color w:val="000000"/>
      <w:sz w:val="21"/>
      <w:szCs w:val="21"/>
      <w:shd w:val="clear" w:color="auto" w:fill="FFFFFF"/>
    </w:rPr>
  </w:style>
  <w:style w:type="paragraph" w:styleId="Heading1">
    <w:name w:val="heading 1"/>
    <w:basedOn w:val="Normal"/>
    <w:next w:val="Normal"/>
    <w:link w:val="Heading1Char"/>
    <w:uiPriority w:val="9"/>
    <w:qFormat/>
    <w:rsid w:val="00314C0A"/>
    <w:pPr>
      <w:spacing w:before="240"/>
      <w:outlineLvl w:val="0"/>
    </w:pPr>
    <w:rPr>
      <w:b/>
      <w:color w:val="001A70"/>
      <w:sz w:val="28"/>
    </w:rPr>
  </w:style>
  <w:style w:type="paragraph" w:styleId="Heading2">
    <w:name w:val="heading 2"/>
    <w:basedOn w:val="Normal"/>
    <w:next w:val="Normal"/>
    <w:link w:val="Heading2Char"/>
    <w:uiPriority w:val="9"/>
    <w:unhideWhenUsed/>
    <w:qFormat/>
    <w:rsid w:val="00ED1171"/>
    <w:pPr>
      <w:keepNext/>
      <w:keepLines/>
      <w:spacing w:before="40" w:after="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025176"/>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25176"/>
    <w:pPr>
      <w:keepNext/>
      <w:keepLines/>
      <w:spacing w:before="40" w:after="0"/>
      <w:outlineLvl w:val="3"/>
    </w:pPr>
    <w:rPr>
      <w:rFonts w:eastAsiaTheme="majorEastAsia" w:cstheme="majorBidi"/>
      <w:iCs/>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BEC"/>
  </w:style>
  <w:style w:type="paragraph" w:styleId="Footer">
    <w:name w:val="footer"/>
    <w:basedOn w:val="Normal"/>
    <w:link w:val="FooterChar"/>
    <w:uiPriority w:val="99"/>
    <w:unhideWhenUsed/>
    <w:rsid w:val="003F0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BEC"/>
  </w:style>
  <w:style w:type="character" w:customStyle="1" w:styleId="Heading1Char">
    <w:name w:val="Heading 1 Char"/>
    <w:basedOn w:val="DefaultParagraphFont"/>
    <w:link w:val="Heading1"/>
    <w:uiPriority w:val="9"/>
    <w:rsid w:val="00314C0A"/>
    <w:rPr>
      <w:rFonts w:ascii="Arial" w:hAnsi="Arial" w:cs="Arial"/>
      <w:b/>
      <w:color w:val="001A70"/>
      <w:sz w:val="28"/>
      <w:szCs w:val="21"/>
    </w:rPr>
  </w:style>
  <w:style w:type="character" w:customStyle="1" w:styleId="Heading2Char">
    <w:name w:val="Heading 2 Char"/>
    <w:basedOn w:val="DefaultParagraphFont"/>
    <w:link w:val="Heading2"/>
    <w:uiPriority w:val="9"/>
    <w:rsid w:val="00ED1171"/>
    <w:rPr>
      <w:rFonts w:ascii="Arial" w:eastAsiaTheme="majorEastAsia" w:hAnsi="Arial" w:cstheme="majorBidi"/>
      <w:b/>
      <w:color w:val="2F5496" w:themeColor="accent1" w:themeShade="BF"/>
      <w:sz w:val="24"/>
      <w:szCs w:val="26"/>
    </w:rPr>
  </w:style>
  <w:style w:type="table" w:styleId="TableList3">
    <w:name w:val="Table List 3"/>
    <w:basedOn w:val="TableNormal"/>
    <w:rsid w:val="003F0BEC"/>
    <w:pPr>
      <w:spacing w:after="120" w:line="24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9"/>
    <w:rsid w:val="00025176"/>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025176"/>
    <w:rPr>
      <w:rFonts w:ascii="Arial" w:eastAsiaTheme="majorEastAsia" w:hAnsi="Arial" w:cstheme="majorBidi"/>
      <w:iCs/>
      <w:color w:val="00B0F0"/>
      <w:sz w:val="21"/>
      <w:szCs w:val="21"/>
    </w:rPr>
  </w:style>
  <w:style w:type="paragraph" w:styleId="ListParagraph">
    <w:name w:val="List Paragraph"/>
    <w:basedOn w:val="Normal"/>
    <w:uiPriority w:val="34"/>
    <w:qFormat/>
    <w:rsid w:val="00884B09"/>
    <w:pPr>
      <w:spacing w:after="120" w:line="240" w:lineRule="auto"/>
      <w:ind w:left="720"/>
      <w:contextualSpacing/>
    </w:pPr>
    <w:rPr>
      <w:rFonts w:asciiTheme="minorHAnsi" w:hAnsiTheme="minorHAnsi" w:cstheme="minorBidi"/>
      <w:color w:val="auto"/>
      <w:sz w:val="22"/>
      <w:szCs w:val="24"/>
      <w:shd w:val="clear" w:color="auto" w:fill="auto"/>
      <w:lang w:val="en-GB"/>
    </w:rPr>
  </w:style>
  <w:style w:type="paragraph" w:styleId="BalloonText">
    <w:name w:val="Balloon Text"/>
    <w:basedOn w:val="Normal"/>
    <w:link w:val="BalloonTextChar"/>
    <w:uiPriority w:val="99"/>
    <w:semiHidden/>
    <w:unhideWhenUsed/>
    <w:rsid w:val="00BB4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7CB"/>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BB47CB"/>
    <w:rPr>
      <w:sz w:val="16"/>
      <w:szCs w:val="16"/>
    </w:rPr>
  </w:style>
  <w:style w:type="paragraph" w:styleId="CommentText">
    <w:name w:val="annotation text"/>
    <w:basedOn w:val="Normal"/>
    <w:link w:val="CommentTextChar"/>
    <w:uiPriority w:val="99"/>
    <w:semiHidden/>
    <w:unhideWhenUsed/>
    <w:rsid w:val="00BB47CB"/>
    <w:pPr>
      <w:spacing w:line="240" w:lineRule="auto"/>
    </w:pPr>
    <w:rPr>
      <w:sz w:val="20"/>
      <w:szCs w:val="20"/>
    </w:rPr>
  </w:style>
  <w:style w:type="character" w:customStyle="1" w:styleId="CommentTextChar">
    <w:name w:val="Comment Text Char"/>
    <w:basedOn w:val="DefaultParagraphFont"/>
    <w:link w:val="CommentText"/>
    <w:uiPriority w:val="99"/>
    <w:semiHidden/>
    <w:rsid w:val="00BB47CB"/>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B47CB"/>
    <w:rPr>
      <w:b/>
      <w:bCs/>
    </w:rPr>
  </w:style>
  <w:style w:type="character" w:customStyle="1" w:styleId="CommentSubjectChar">
    <w:name w:val="Comment Subject Char"/>
    <w:basedOn w:val="CommentTextChar"/>
    <w:link w:val="CommentSubject"/>
    <w:uiPriority w:val="99"/>
    <w:semiHidden/>
    <w:rsid w:val="00BB47CB"/>
    <w:rPr>
      <w:rFonts w:ascii="Arial" w:hAnsi="Arial" w:cs="Arial"/>
      <w:b/>
      <w:bCs/>
      <w:color w:val="000000"/>
      <w:sz w:val="20"/>
      <w:szCs w:val="20"/>
    </w:rPr>
  </w:style>
  <w:style w:type="paragraph" w:styleId="Revision">
    <w:name w:val="Revision"/>
    <w:hidden/>
    <w:uiPriority w:val="99"/>
    <w:semiHidden/>
    <w:rsid w:val="00636967"/>
    <w:pPr>
      <w:spacing w:after="0" w:line="240" w:lineRule="auto"/>
    </w:pPr>
    <w:rPr>
      <w:rFonts w:ascii="Arial" w:hAnsi="Arial" w:cs="Arial"/>
      <w:color w:val="000000"/>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Type_TAG xmlns="dec5e81e-a7da-4746-a42f-b7779e131be0">Advice</Document_Type_TAG>
    <Calendar_Year xmlns="dec5e81e-a7da-4746-a42f-b7779e131be0" xsi:nil="true"/>
    <TaxCatchAll xmlns="8340ccf1-19cc-436c-918b-8d6c0cc500c3"/>
    <Governance_Type xmlns="dec5e81e-a7da-4746-a42f-b7779e131be0" xsi:nil="true"/>
    <IconOverlay xmlns="http://schemas.microsoft.com/sharepoint/v4" xsi:nil="true"/>
    <Document_Status xmlns="dec5e81e-a7da-4746-a42f-b7779e131be0" xsi:nil="true"/>
    <Governance_Unit xmlns="dec5e81e-a7da-4746-a42f-b7779e131be0">Regional Councils</Governance_Unit>
    <Provider_Name xmlns="dec5e81e-a7da-4746-a42f-b7779e131be0" xsi:nil="true"/>
    <PublishingContactName xmlns="http://schemas.microsoft.com/sharepoint/v3" xsi:nil="true"/>
    <DET_EDRMS_Description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T Document" ma:contentTypeID="0x0101008E762D40846F3A48AA3FDFE2352C3EB500F2EC8194BF75CF42A2018A54BC06D418" ma:contentTypeVersion="21" ma:contentTypeDescription="DET Document" ma:contentTypeScope="" ma:versionID="5de3df7be20d68a8775e159d18dd19c6">
  <xsd:schema xmlns:xsd="http://www.w3.org/2001/XMLSchema" xmlns:xs="http://www.w3.org/2001/XMLSchema" xmlns:p="http://schemas.microsoft.com/office/2006/metadata/properties" xmlns:ns1="http://schemas.microsoft.com/sharepoint/v3" xmlns:ns2="8340ccf1-19cc-436c-918b-8d6c0cc500c3" xmlns:ns3="http://schemas.microsoft.com/Sharepoint/v3" xmlns:ns5="http://schemas.microsoft.com/sharepoint/v4" xmlns:ns6="dec5e81e-a7da-4746-a42f-b7779e131be0" targetNamespace="http://schemas.microsoft.com/office/2006/metadata/properties" ma:root="true" ma:fieldsID="039e9ff7da35bc3fb2b585c3533d62cb" ns1:_="" ns2:_="" ns3:_="" ns5:_="" ns6:_="">
    <xsd:import namespace="http://schemas.microsoft.com/sharepoint/v3"/>
    <xsd:import namespace="8340ccf1-19cc-436c-918b-8d6c0cc500c3"/>
    <xsd:import namespace="http://schemas.microsoft.com/Sharepoint/v3"/>
    <xsd:import namespace="http://schemas.microsoft.com/sharepoint/v4"/>
    <xsd:import namespace="dec5e81e-a7da-4746-a42f-b7779e131be0"/>
    <xsd:element name="properties">
      <xsd:complexType>
        <xsd:sequence>
          <xsd:element name="documentManagement">
            <xsd:complexType>
              <xsd:all>
                <xsd:element ref="ns2:TaxCatchAll" minOccurs="0"/>
                <xsd:element ref="ns2:TaxCatchAllLabel" minOccurs="0"/>
                <xsd:element ref="ns3:DET_EDRMS_Description" minOccurs="0"/>
                <xsd:element ref="ns1:PublishingContactName" minOccurs="0"/>
                <xsd:element ref="ns5:IconOverlay" minOccurs="0"/>
                <xsd:element ref="ns6:Document_Type_TAG"/>
                <xsd:element ref="ns6:Document_Status" minOccurs="0"/>
                <xsd:element ref="ns6:Governance_Unit"/>
                <xsd:element ref="ns6:Governance_Type" minOccurs="0"/>
                <xsd:element ref="ns6:Provider_Name" minOccurs="0"/>
                <xsd:element ref="ns6:Calendar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0"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5e81e-a7da-4746-a42f-b7779e131be0" elementFormDefault="qualified">
    <xsd:import namespace="http://schemas.microsoft.com/office/2006/documentManagement/types"/>
    <xsd:import namespace="http://schemas.microsoft.com/office/infopath/2007/PartnerControls"/>
    <xsd:element name="Document_Type_TAG" ma:index="14" ma:displayName="Document Type TAG" ma:format="Dropdown" ma:internalName="Document_Type_TAG">
      <xsd:simpleType>
        <xsd:restriction base="dms:Choice">
          <xsd:enumeration value="Advice"/>
          <xsd:enumeration value="Agenda"/>
          <xsd:enumeration value="Application"/>
          <xsd:enumeration value="Assessment"/>
          <xsd:enumeration value="Brief"/>
          <xsd:enumeration value="Budget"/>
          <xsd:enumeration value="Business Case"/>
          <xsd:enumeration value="Calendar"/>
          <xsd:enumeration value="Certificate"/>
          <xsd:enumeration value="Common Funding Agreement"/>
          <xsd:enumeration value="Chart"/>
          <xsd:enumeration value="Charter"/>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olicy"/>
          <xsd:enumeration value="Project Plan/Charter"/>
          <xsd:enumeration value="Proposal"/>
          <xsd:enumeration value="Report"/>
          <xsd:enumeration value="Research Paper"/>
          <xsd:enumeration value="SAMS Service Plans"/>
          <xsd:enumeration value="SAMS Internal Documents"/>
          <xsd:enumeration value="Specification"/>
          <xsd:enumeration value="Survey/Questionnaire"/>
          <xsd:enumeration value="Template"/>
          <xsd:enumeration value="Procurement"/>
        </xsd:restriction>
      </xsd:simpleType>
    </xsd:element>
    <xsd:element name="Document_Status" ma:index="15" nillable="true" ma:displayName="Document Status" ma:format="Dropdown" ma:internalName="Document_Status">
      <xsd:simpleType>
        <xsd:restriction base="dms:Choice">
          <xsd:enumeration value="Submitted"/>
          <xsd:enumeration value="Draft"/>
          <xsd:enumeration value="Final"/>
          <xsd:enumeration value="None"/>
          <xsd:enumeration value="Published"/>
          <xsd:enumeration value="Revoked"/>
          <xsd:enumeration value="Completed"/>
        </xsd:restriction>
      </xsd:simpleType>
    </xsd:element>
    <xsd:element name="Governance_Unit" ma:index="16" ma:displayName="Governance Unit" ma:format="Dropdown" ma:internalName="Governance_Unit">
      <xsd:simpleType>
        <xsd:restriction base="dms:Choice">
          <xsd:enumeration value="None"/>
          <xsd:enumeration value="ACFE Board"/>
          <xsd:enumeration value="AMES Australia"/>
          <xsd:enumeration value="Audit and Risk Committee"/>
          <xsd:enumeration value="Barwon South-western"/>
          <xsd:enumeration value="Central RES"/>
          <xsd:enumeration value="Chairpersons’ Forum"/>
          <xsd:enumeration value="Eastern Metro"/>
          <xsd:enumeration value="Finance Committee"/>
          <xsd:enumeration value="Gippsland"/>
          <xsd:enumeration value="Grampians"/>
          <xsd:enumeration value="Hume"/>
          <xsd:enumeration value="Loddon Mallee"/>
          <xsd:enumeration value="North-western Metro"/>
          <xsd:enumeration value="PMU"/>
          <xsd:enumeration value="Regional Councils"/>
          <xsd:enumeration value="Southern Metro"/>
        </xsd:restriction>
      </xsd:simpleType>
    </xsd:element>
    <xsd:element name="Governance_Type" ma:index="17" nillable="true" ma:displayName="Governance Type" ma:format="Dropdown" ma:internalName="Governance_Type">
      <xsd:simpleType>
        <xsd:restriction base="dms:Choice">
          <xsd:enumeration value="None"/>
          <xsd:enumeration value="Admin - ACFE Board"/>
          <xsd:enumeration value="Admin - Regional Councils"/>
          <xsd:enumeration value="Advice"/>
          <xsd:enumeration value="AEI governance (CAE and AMES)"/>
          <xsd:enumeration value="Chair support"/>
          <xsd:enumeration value="Charter"/>
          <xsd:enumeration value="Compliance"/>
          <xsd:enumeration value="Contact list"/>
          <xsd:enumeration value="Delegation"/>
          <xsd:enumeration value="Framework"/>
          <xsd:enumeration value="Guidelines"/>
          <xsd:enumeration value="Induction"/>
          <xsd:enumeration value="Insurance"/>
          <xsd:enumeration value="Policy"/>
          <xsd:enumeration value="Risk"/>
          <xsd:enumeration value="Speeches"/>
        </xsd:restriction>
      </xsd:simpleType>
    </xsd:element>
    <xsd:element name="Provider_Name" ma:index="18" nillable="true"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element name="Calendar_Year" ma:index="19" nillable="true" ma:displayName="Calendar Year" ma:format="Dropdown" ma:internalName="Calendar_Year">
      <xsd:simpleType>
        <xsd:restriction base="dms:Choice">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D1215-727A-4294-AE8C-5FEB1F71358E}">
  <ds:schemaRefs>
    <ds:schemaRef ds:uri="http://purl.org/dc/elements/1.1/"/>
    <ds:schemaRef ds:uri="dec5e81e-a7da-4746-a42f-b7779e131be0"/>
    <ds:schemaRef ds:uri="http://www.w3.org/XML/1998/namespace"/>
    <ds:schemaRef ds:uri="http://schemas.openxmlformats.org/package/2006/metadata/core-properties"/>
    <ds:schemaRef ds:uri="http://schemas.microsoft.com/office/2006/documentManagement/types"/>
    <ds:schemaRef ds:uri="http://schemas.microsoft.com/sharepoint/v4"/>
    <ds:schemaRef ds:uri="http://schemas.microsoft.com/office/2006/metadata/properties"/>
    <ds:schemaRef ds:uri="8340ccf1-19cc-436c-918b-8d6c0cc500c3"/>
    <ds:schemaRef ds:uri="http://schemas.microsoft.com/office/infopath/2007/PartnerControls"/>
    <ds:schemaRef ds:uri="http://purl.org/dc/dcmitype/"/>
    <ds:schemaRef ds:uri="http://schemas.microsoft.com/Sharepoint/v3"/>
    <ds:schemaRef ds:uri="http://schemas.microsoft.com/sharepoint/v3"/>
    <ds:schemaRef ds:uri="http://purl.org/dc/terms/"/>
  </ds:schemaRefs>
</ds:datastoreItem>
</file>

<file path=customXml/itemProps2.xml><?xml version="1.0" encoding="utf-8"?>
<ds:datastoreItem xmlns:ds="http://schemas.openxmlformats.org/officeDocument/2006/customXml" ds:itemID="{E5B6E09E-1983-46A0-823E-86307C5EA365}">
  <ds:schemaRefs>
    <ds:schemaRef ds:uri="http://schemas.openxmlformats.org/officeDocument/2006/bibliography"/>
  </ds:schemaRefs>
</ds:datastoreItem>
</file>

<file path=customXml/itemProps3.xml><?xml version="1.0" encoding="utf-8"?>
<ds:datastoreItem xmlns:ds="http://schemas.openxmlformats.org/officeDocument/2006/customXml" ds:itemID="{6310D1D2-9D96-443E-ADE4-72E2DF896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0ccf1-19cc-436c-918b-8d6c0cc500c3"/>
    <ds:schemaRef ds:uri="http://schemas.microsoft.com/Sharepoint/v3"/>
    <ds:schemaRef ds:uri="http://schemas.microsoft.com/sharepoint/v4"/>
    <ds:schemaRef ds:uri="dec5e81e-a7da-4746-a42f-b7779e131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A5F8A-8ABB-4DBA-B3B4-7E3B4669E37B}">
  <ds:schemaRefs>
    <ds:schemaRef ds:uri="http://schemas.microsoft.com/sharepoint/events"/>
  </ds:schemaRefs>
</ds:datastoreItem>
</file>

<file path=customXml/itemProps5.xml><?xml version="1.0" encoding="utf-8"?>
<ds:datastoreItem xmlns:ds="http://schemas.openxmlformats.org/officeDocument/2006/customXml" ds:itemID="{1ADA8722-2314-4DEA-B8EB-1CD8EC9A4F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Dewildt, Jane J</dc:creator>
  <cp:keywords/>
  <dc:description/>
  <cp:lastModifiedBy>Catherine Clark</cp:lastModifiedBy>
  <cp:revision>7</cp:revision>
  <dcterms:created xsi:type="dcterms:W3CDTF">2022-08-03T03:38:00Z</dcterms:created>
  <dcterms:modified xsi:type="dcterms:W3CDTF">2022-10-07T06:04:00Z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0x0101008E762D40846F3A48AA3FDFE2352C3EB500F2EC8194BF75CF42A2018A54BC06D418</vt:lpwstr>
  </property>
  <property fmtid="{D5CDD505-2E9C-101B-9397-08002B2CF9AE}" pid="3" name="RecordPoint_WorkflowType">
    <vt:lpwstr>ActiveSubmitStub</vt:lpwstr>
  </property>
  <property fmtid="{D5CDD505-2E9C-101B-9397-08002B2CF9AE}" pid="4" name="RecordPoint_ActiveItemSiteId">
    <vt:lpwstr>{702d8416-5cfb-418e-b259-4c75e5c77461}</vt:lpwstr>
  </property>
  <property fmtid="{D5CDD505-2E9C-101B-9397-08002B2CF9AE}" pid="5" name="RecordPoint_ActiveItemListId">
    <vt:lpwstr>{dec5e81e-a7da-4746-a42f-b7779e131be0}</vt:lpwstr>
  </property>
  <property fmtid="{D5CDD505-2E9C-101B-9397-08002B2CF9AE}" pid="6" name="RecordPoint_ActiveItemUniqueId">
    <vt:lpwstr>{a153ac25-8a27-41b6-823a-6ba0f87f3978}</vt:lpwstr>
  </property>
  <property fmtid="{D5CDD505-2E9C-101B-9397-08002B2CF9AE}" pid="7" name="RecordPoint_ActiveItemWebId">
    <vt:lpwstr>{3ed742c5-94af-4432-8895-d50f327830af}</vt:lpwstr>
  </property>
  <property fmtid="{D5CDD505-2E9C-101B-9397-08002B2CF9AE}" pid="8" name="RecordPoint_RecordNumberSubmitted">
    <vt:lpwstr>R20220439449</vt:lpwstr>
  </property>
  <property fmtid="{D5CDD505-2E9C-101B-9397-08002B2CF9AE}" pid="9" name="RecordPoint_SubmissionCompleted">
    <vt:lpwstr>2022-10-11T09:27:21.2938325+11:00</vt:lpwstr>
  </property>
</Properties>
</file>