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034D4" w14:textId="77777777" w:rsidR="002F41FC" w:rsidRDefault="002F41FC" w:rsidP="005660C1">
      <w:pPr>
        <w:rPr>
          <w:rFonts w:cstheme="minorHAnsi"/>
          <w:b/>
          <w:bCs/>
          <w:color w:val="4472C4" w:themeColor="accent1"/>
          <w:sz w:val="48"/>
          <w:szCs w:val="48"/>
        </w:rPr>
      </w:pPr>
    </w:p>
    <w:p w14:paraId="1FFFCC5E" w14:textId="211A0CBF" w:rsidR="002F41FC" w:rsidRDefault="009A636C" w:rsidP="002F41FC">
      <w:pPr>
        <w:jc w:val="center"/>
        <w:rPr>
          <w:rFonts w:cstheme="minorHAnsi"/>
          <w:b/>
          <w:bCs/>
          <w:color w:val="4472C4" w:themeColor="accent1"/>
          <w:sz w:val="48"/>
          <w:szCs w:val="48"/>
        </w:rPr>
      </w:pPr>
      <w:r w:rsidRPr="002F41FC">
        <w:rPr>
          <w:rFonts w:cstheme="minorHAnsi"/>
          <w:b/>
          <w:bCs/>
          <w:color w:val="4472C4" w:themeColor="accent1"/>
          <w:sz w:val="48"/>
          <w:szCs w:val="48"/>
        </w:rPr>
        <w:t xml:space="preserve">Professional Practice </w:t>
      </w:r>
      <w:r w:rsidR="002F41FC" w:rsidRPr="002F41FC">
        <w:rPr>
          <w:rFonts w:cstheme="minorHAnsi"/>
          <w:b/>
          <w:bCs/>
          <w:color w:val="4472C4" w:themeColor="accent1"/>
          <w:sz w:val="48"/>
          <w:szCs w:val="48"/>
        </w:rPr>
        <w:t xml:space="preserve">Recognition </w:t>
      </w:r>
      <w:r w:rsidRPr="002F41FC">
        <w:rPr>
          <w:rFonts w:cstheme="minorHAnsi"/>
          <w:b/>
          <w:bCs/>
          <w:color w:val="4472C4" w:themeColor="accent1"/>
          <w:sz w:val="48"/>
          <w:szCs w:val="48"/>
        </w:rPr>
        <w:t>Framework</w:t>
      </w:r>
      <w:r w:rsidR="008321FE">
        <w:rPr>
          <w:rFonts w:cstheme="minorHAnsi"/>
          <w:b/>
          <w:bCs/>
          <w:color w:val="4472C4" w:themeColor="accent1"/>
          <w:sz w:val="48"/>
          <w:szCs w:val="48"/>
        </w:rPr>
        <w:t xml:space="preserve"> </w:t>
      </w:r>
      <w:r w:rsidR="008321FE" w:rsidRPr="00A65ACF">
        <w:rPr>
          <w:rFonts w:cstheme="minorHAnsi"/>
          <w:b/>
          <w:bCs/>
          <w:color w:val="4472C4" w:themeColor="accent1"/>
          <w:sz w:val="48"/>
          <w:szCs w:val="48"/>
        </w:rPr>
        <w:t>for the Learn Local LLNED Workforce</w:t>
      </w:r>
    </w:p>
    <w:p w14:paraId="79E40793" w14:textId="77777777" w:rsidR="005660C1" w:rsidRDefault="005660C1" w:rsidP="002F41FC">
      <w:pPr>
        <w:jc w:val="center"/>
        <w:rPr>
          <w:rFonts w:cstheme="minorHAnsi"/>
          <w:b/>
          <w:bCs/>
          <w:color w:val="4472C4" w:themeColor="accent1"/>
          <w:sz w:val="48"/>
          <w:szCs w:val="48"/>
        </w:rPr>
      </w:pPr>
    </w:p>
    <w:p w14:paraId="60F25AD0" w14:textId="77777777" w:rsidR="006C27EA" w:rsidRDefault="00777217" w:rsidP="006C27EA">
      <w:pPr>
        <w:jc w:val="center"/>
        <w:rPr>
          <w:rFonts w:cstheme="minorHAnsi"/>
          <w:b/>
          <w:bCs/>
          <w:i/>
          <w:iCs/>
          <w:color w:val="4472C4" w:themeColor="accent1"/>
          <w:sz w:val="40"/>
          <w:szCs w:val="40"/>
        </w:rPr>
      </w:pPr>
      <w:r>
        <w:rPr>
          <w:rFonts w:cstheme="minorHAnsi"/>
          <w:b/>
          <w:bCs/>
          <w:i/>
          <w:iCs/>
          <w:color w:val="4472C4" w:themeColor="accent1"/>
          <w:sz w:val="40"/>
          <w:szCs w:val="40"/>
        </w:rPr>
        <w:t xml:space="preserve">User </w:t>
      </w:r>
      <w:r w:rsidR="005660C1" w:rsidRPr="005660C1">
        <w:rPr>
          <w:rFonts w:cstheme="minorHAnsi"/>
          <w:b/>
          <w:bCs/>
          <w:i/>
          <w:iCs/>
          <w:color w:val="4472C4" w:themeColor="accent1"/>
          <w:sz w:val="40"/>
          <w:szCs w:val="40"/>
        </w:rPr>
        <w:t xml:space="preserve">Guide to the </w:t>
      </w:r>
      <w:r w:rsidR="00965CB8">
        <w:rPr>
          <w:rFonts w:cstheme="minorHAnsi"/>
          <w:b/>
          <w:bCs/>
          <w:i/>
          <w:iCs/>
          <w:color w:val="4472C4" w:themeColor="accent1"/>
          <w:sz w:val="40"/>
          <w:szCs w:val="40"/>
        </w:rPr>
        <w:t xml:space="preserve">Professional Practice </w:t>
      </w:r>
      <w:r w:rsidR="00965CB8">
        <w:rPr>
          <w:rFonts w:cstheme="minorHAnsi"/>
          <w:b/>
          <w:bCs/>
          <w:i/>
          <w:iCs/>
          <w:color w:val="4472C4" w:themeColor="accent1"/>
          <w:sz w:val="40"/>
          <w:szCs w:val="40"/>
        </w:rPr>
        <w:br/>
      </w:r>
      <w:r w:rsidR="005660C1" w:rsidRPr="005660C1">
        <w:rPr>
          <w:rFonts w:cstheme="minorHAnsi"/>
          <w:b/>
          <w:bCs/>
          <w:i/>
          <w:iCs/>
          <w:color w:val="4472C4" w:themeColor="accent1"/>
          <w:sz w:val="40"/>
          <w:szCs w:val="40"/>
        </w:rPr>
        <w:t>Self-Assessment Tool</w:t>
      </w:r>
    </w:p>
    <w:p w14:paraId="6F1CBC4B" w14:textId="3538D93A" w:rsidR="00BA12AC" w:rsidRPr="006C27EA" w:rsidRDefault="006C27EA" w:rsidP="006C27EA">
      <w:pPr>
        <w:jc w:val="center"/>
        <w:rPr>
          <w:rFonts w:cstheme="minorHAnsi"/>
          <w:b/>
          <w:bCs/>
          <w:i/>
          <w:iCs/>
          <w:color w:val="4472C4" w:themeColor="accent1"/>
          <w:sz w:val="40"/>
          <w:szCs w:val="40"/>
        </w:rPr>
      </w:pPr>
      <w:r w:rsidRPr="006C27EA">
        <w:rPr>
          <w:rFonts w:cstheme="minorHAnsi"/>
          <w:b/>
          <w:bCs/>
          <w:i/>
          <w:iCs/>
          <w:noProof/>
          <w:color w:val="4472C4" w:themeColor="accent1"/>
          <w:sz w:val="40"/>
          <w:szCs w:val="40"/>
        </w:rPr>
        <w:drawing>
          <wp:anchor distT="0" distB="0" distL="114300" distR="114300" simplePos="0" relativeHeight="251663360" behindDoc="0" locked="0" layoutInCell="1" allowOverlap="1" wp14:anchorId="104E2D4F" wp14:editId="32BA2355">
            <wp:simplePos x="0" y="0"/>
            <wp:positionH relativeFrom="margin">
              <wp:posOffset>152400</wp:posOffset>
            </wp:positionH>
            <wp:positionV relativeFrom="paragraph">
              <wp:posOffset>746125</wp:posOffset>
            </wp:positionV>
            <wp:extent cx="5543550" cy="4216400"/>
            <wp:effectExtent l="0" t="0" r="0" b="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1FA9526" w14:textId="77777777" w:rsidR="006C27EA" w:rsidRDefault="006C27EA" w:rsidP="006C27EA">
      <w:pPr>
        <w:spacing w:after="0"/>
        <w:rPr>
          <w:b/>
          <w:bCs/>
          <w:i/>
          <w:iCs/>
          <w:color w:val="4472C4" w:themeColor="accent1"/>
          <w:sz w:val="36"/>
          <w:szCs w:val="36"/>
        </w:rPr>
      </w:pPr>
    </w:p>
    <w:p w14:paraId="38D9C811" w14:textId="6A000B08" w:rsidR="00BA12AC" w:rsidRPr="00BA12AC" w:rsidRDefault="00712B7B" w:rsidP="00BA12AC">
      <w:pPr>
        <w:spacing w:after="0"/>
        <w:jc w:val="center"/>
        <w:rPr>
          <w:b/>
          <w:bCs/>
          <w:color w:val="4472C4" w:themeColor="accent1"/>
          <w:sz w:val="36"/>
          <w:szCs w:val="36"/>
        </w:rPr>
      </w:pPr>
      <w:r>
        <w:rPr>
          <w:b/>
          <w:bCs/>
          <w:i/>
          <w:iCs/>
          <w:color w:val="4472C4" w:themeColor="accent1"/>
          <w:sz w:val="36"/>
          <w:szCs w:val="36"/>
        </w:rPr>
        <w:t xml:space="preserve">Draft final for Sector </w:t>
      </w:r>
      <w:r w:rsidR="00BA12AC" w:rsidRPr="00BA12AC">
        <w:rPr>
          <w:b/>
          <w:bCs/>
          <w:i/>
          <w:iCs/>
          <w:color w:val="4472C4" w:themeColor="accent1"/>
          <w:sz w:val="36"/>
          <w:szCs w:val="36"/>
        </w:rPr>
        <w:t xml:space="preserve">consideration </w:t>
      </w:r>
    </w:p>
    <w:p w14:paraId="15DCF5BE" w14:textId="338BDC91" w:rsidR="00BA12AC" w:rsidRDefault="000D0072" w:rsidP="00BA12AC">
      <w:pPr>
        <w:spacing w:after="0" w:line="240" w:lineRule="auto"/>
        <w:jc w:val="center"/>
        <w:rPr>
          <w:b/>
          <w:bCs/>
          <w:i/>
          <w:iCs/>
          <w:color w:val="4472C4" w:themeColor="accent1"/>
          <w:sz w:val="24"/>
          <w:szCs w:val="24"/>
        </w:rPr>
      </w:pPr>
      <w:r w:rsidRPr="000D0072">
        <w:rPr>
          <w:b/>
          <w:bCs/>
          <w:i/>
          <w:iCs/>
          <w:color w:val="4472C4" w:themeColor="accent1"/>
          <w:sz w:val="24"/>
          <w:szCs w:val="24"/>
        </w:rPr>
        <w:t xml:space="preserve">8 </w:t>
      </w:r>
      <w:r w:rsidR="008321FE" w:rsidRPr="000D0072">
        <w:rPr>
          <w:b/>
          <w:bCs/>
          <w:i/>
          <w:iCs/>
          <w:color w:val="4472C4" w:themeColor="accent1"/>
          <w:sz w:val="24"/>
          <w:szCs w:val="24"/>
        </w:rPr>
        <w:t>Novem</w:t>
      </w:r>
      <w:r w:rsidR="00BA12AC" w:rsidRPr="000D0072">
        <w:rPr>
          <w:b/>
          <w:bCs/>
          <w:i/>
          <w:iCs/>
          <w:color w:val="4472C4" w:themeColor="accent1"/>
          <w:sz w:val="24"/>
          <w:szCs w:val="24"/>
        </w:rPr>
        <w:t>ber 2022</w:t>
      </w:r>
    </w:p>
    <w:p w14:paraId="414B3827" w14:textId="77777777" w:rsidR="00BA12AC" w:rsidRDefault="00BA12AC" w:rsidP="00BA12AC">
      <w:pPr>
        <w:spacing w:after="0" w:line="240" w:lineRule="auto"/>
        <w:jc w:val="center"/>
        <w:rPr>
          <w:b/>
          <w:bCs/>
          <w:i/>
          <w:iCs/>
          <w:color w:val="4472C4" w:themeColor="accent1"/>
          <w:sz w:val="24"/>
          <w:szCs w:val="24"/>
        </w:rPr>
      </w:pPr>
    </w:p>
    <w:p w14:paraId="2B9B7D71" w14:textId="77777777" w:rsidR="00BA12AC" w:rsidRPr="00BA12AC" w:rsidRDefault="00BA12AC" w:rsidP="00BA12AC">
      <w:pPr>
        <w:jc w:val="center"/>
        <w:rPr>
          <w:b/>
          <w:bCs/>
          <w:i/>
          <w:iCs/>
          <w:color w:val="4472C4" w:themeColor="accent1"/>
          <w:sz w:val="24"/>
          <w:szCs w:val="24"/>
        </w:rPr>
        <w:sectPr w:rsidR="00BA12AC" w:rsidRPr="00BA12AC" w:rsidSect="0007091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1"/>
          <w:cols w:space="708"/>
          <w:titlePg/>
          <w:docGrid w:linePitch="360"/>
        </w:sectPr>
      </w:pPr>
      <w:r w:rsidRPr="00BA12AC">
        <w:rPr>
          <w:b/>
          <w:bCs/>
          <w:i/>
          <w:iCs/>
          <w:noProof/>
          <w:color w:val="4472C4" w:themeColor="accent1"/>
          <w:sz w:val="24"/>
          <w:szCs w:val="24"/>
        </w:rPr>
        <w:drawing>
          <wp:inline distT="0" distB="0" distL="0" distR="0" wp14:anchorId="07281FFC" wp14:editId="295FC869">
            <wp:extent cx="1422400" cy="488950"/>
            <wp:effectExtent l="0" t="0" r="6350" b="6350"/>
            <wp:docPr id="8" name="Picture 7" descr="A picture containing application&#10;&#10;Description automatically generated">
              <a:extLst xmlns:a="http://schemas.openxmlformats.org/drawingml/2006/main">
                <a:ext uri="{FF2B5EF4-FFF2-40B4-BE49-F238E27FC236}">
                  <a16:creationId xmlns:a16="http://schemas.microsoft.com/office/drawing/2014/main" id="{FBBB4CF7-094F-B205-A86B-26863F4F3F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icture containing application&#10;&#10;Description automatically generated">
                      <a:extLst>
                        <a:ext uri="{FF2B5EF4-FFF2-40B4-BE49-F238E27FC236}">
                          <a16:creationId xmlns:a16="http://schemas.microsoft.com/office/drawing/2014/main" id="{FBBB4CF7-094F-B205-A86B-26863F4F3F63}"/>
                        </a:ext>
                      </a:extLst>
                    </pic:cNvPr>
                    <pic:cNvPicPr>
                      <a:picLocks noChangeAspect="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422400" cy="488950"/>
                    </a:xfrm>
                    <a:prstGeom prst="rect">
                      <a:avLst/>
                    </a:prstGeom>
                    <a:noFill/>
                    <a:ln>
                      <a:noFill/>
                    </a:ln>
                  </pic:spPr>
                </pic:pic>
              </a:graphicData>
            </a:graphic>
          </wp:inline>
        </w:drawing>
      </w:r>
    </w:p>
    <w:p w14:paraId="3F4EA678" w14:textId="5AAD0A44" w:rsidR="009A636C" w:rsidRDefault="009A636C"/>
    <w:p w14:paraId="1A8D9BDA" w14:textId="77777777" w:rsidR="00FC2D6F" w:rsidRDefault="00FC2D6F" w:rsidP="00965CB8">
      <w:pPr>
        <w:rPr>
          <w:rFonts w:cstheme="minorHAnsi"/>
          <w:b/>
          <w:bCs/>
          <w:color w:val="4472C4" w:themeColor="accent1"/>
          <w:sz w:val="48"/>
          <w:szCs w:val="48"/>
        </w:rPr>
      </w:pPr>
      <w:r>
        <w:rPr>
          <w:rFonts w:cstheme="minorHAnsi"/>
          <w:b/>
          <w:bCs/>
          <w:color w:val="4472C4" w:themeColor="accent1"/>
          <w:sz w:val="48"/>
          <w:szCs w:val="48"/>
        </w:rPr>
        <w:t>Contents</w:t>
      </w:r>
    </w:p>
    <w:p w14:paraId="45A0BB4F" w14:textId="77777777" w:rsidR="00FC2D6F" w:rsidRDefault="00FC2D6F" w:rsidP="00FC2D6F">
      <w:pPr>
        <w:jc w:val="center"/>
        <w:rPr>
          <w:rFonts w:cstheme="minorHAnsi"/>
          <w:b/>
          <w:bCs/>
          <w:color w:val="4472C4" w:themeColor="accent1"/>
          <w:sz w:val="48"/>
          <w:szCs w:val="48"/>
        </w:rPr>
      </w:pPr>
    </w:p>
    <w:p w14:paraId="423E999E" w14:textId="482F24CD" w:rsidR="00FC2D6F" w:rsidRPr="00624B08" w:rsidRDefault="00FC2D6F" w:rsidP="00FC2D6F">
      <w:pPr>
        <w:jc w:val="both"/>
        <w:rPr>
          <w:rFonts w:cstheme="minorHAnsi"/>
          <w:sz w:val="24"/>
          <w:szCs w:val="24"/>
        </w:rPr>
      </w:pPr>
      <w:r w:rsidRPr="00624B08">
        <w:rPr>
          <w:rFonts w:cstheme="minorHAnsi"/>
          <w:sz w:val="24"/>
          <w:szCs w:val="24"/>
        </w:rPr>
        <w:t>1</w:t>
      </w:r>
      <w:r w:rsidRPr="00624B08">
        <w:rPr>
          <w:rFonts w:cstheme="minorHAnsi"/>
          <w:sz w:val="24"/>
          <w:szCs w:val="24"/>
        </w:rPr>
        <w:tab/>
      </w:r>
      <w:r w:rsidR="00070916">
        <w:rPr>
          <w:rFonts w:cstheme="minorHAnsi"/>
          <w:sz w:val="24"/>
          <w:szCs w:val="24"/>
        </w:rPr>
        <w:t>T</w:t>
      </w:r>
      <w:r w:rsidRPr="00624B08">
        <w:rPr>
          <w:rFonts w:cstheme="minorHAnsi"/>
          <w:sz w:val="24"/>
          <w:szCs w:val="24"/>
        </w:rPr>
        <w:t>he Framework</w:t>
      </w:r>
      <w:r w:rsidRPr="00624B08">
        <w:rPr>
          <w:rFonts w:cstheme="minorHAnsi"/>
          <w:sz w:val="24"/>
          <w:szCs w:val="24"/>
        </w:rPr>
        <w:tab/>
      </w:r>
      <w:r w:rsidRPr="00624B08">
        <w:rPr>
          <w:rFonts w:cstheme="minorHAnsi"/>
          <w:sz w:val="24"/>
          <w:szCs w:val="24"/>
        </w:rPr>
        <w:tab/>
      </w:r>
      <w:r w:rsidRPr="00624B08">
        <w:rPr>
          <w:rFonts w:cstheme="minorHAnsi"/>
          <w:sz w:val="24"/>
          <w:szCs w:val="24"/>
        </w:rPr>
        <w:tab/>
      </w:r>
      <w:r w:rsidRPr="00624B08">
        <w:rPr>
          <w:rFonts w:cstheme="minorHAnsi"/>
          <w:sz w:val="24"/>
          <w:szCs w:val="24"/>
        </w:rPr>
        <w:tab/>
      </w:r>
      <w:r w:rsidRPr="00624B08">
        <w:rPr>
          <w:rFonts w:cstheme="minorHAnsi"/>
          <w:sz w:val="24"/>
          <w:szCs w:val="24"/>
        </w:rPr>
        <w:tab/>
      </w:r>
      <w:r w:rsidR="00070916">
        <w:rPr>
          <w:rFonts w:cstheme="minorHAnsi"/>
          <w:sz w:val="24"/>
          <w:szCs w:val="24"/>
        </w:rPr>
        <w:tab/>
      </w:r>
      <w:r w:rsidRPr="00624B08">
        <w:rPr>
          <w:rFonts w:cstheme="minorHAnsi"/>
          <w:sz w:val="24"/>
          <w:szCs w:val="24"/>
        </w:rPr>
        <w:tab/>
      </w:r>
      <w:r>
        <w:rPr>
          <w:rFonts w:cstheme="minorHAnsi"/>
          <w:sz w:val="24"/>
          <w:szCs w:val="24"/>
        </w:rPr>
        <w:tab/>
      </w:r>
      <w:r w:rsidRPr="00624B08">
        <w:rPr>
          <w:rFonts w:cstheme="minorHAnsi"/>
          <w:sz w:val="24"/>
          <w:szCs w:val="24"/>
        </w:rPr>
        <w:t>3</w:t>
      </w:r>
    </w:p>
    <w:p w14:paraId="76982D05" w14:textId="77CB2AA0" w:rsidR="00FC2D6F" w:rsidRPr="00624B08" w:rsidRDefault="00FC2D6F" w:rsidP="00FC2D6F">
      <w:pPr>
        <w:jc w:val="both"/>
        <w:rPr>
          <w:rFonts w:cstheme="minorHAnsi"/>
          <w:sz w:val="24"/>
          <w:szCs w:val="24"/>
        </w:rPr>
      </w:pPr>
      <w:r w:rsidRPr="00624B08">
        <w:rPr>
          <w:rFonts w:cstheme="minorHAnsi"/>
          <w:sz w:val="24"/>
          <w:szCs w:val="24"/>
        </w:rPr>
        <w:t>2</w:t>
      </w:r>
      <w:r w:rsidRPr="00624B08">
        <w:rPr>
          <w:rFonts w:cstheme="minorHAnsi"/>
          <w:sz w:val="24"/>
          <w:szCs w:val="24"/>
        </w:rPr>
        <w:tab/>
      </w:r>
      <w:r w:rsidR="00070916">
        <w:rPr>
          <w:rFonts w:cstheme="minorHAnsi"/>
          <w:sz w:val="24"/>
          <w:szCs w:val="24"/>
        </w:rPr>
        <w:t xml:space="preserve">Purpose of the </w:t>
      </w:r>
      <w:r w:rsidRPr="00624B08">
        <w:rPr>
          <w:rFonts w:cstheme="minorHAnsi"/>
          <w:sz w:val="24"/>
          <w:szCs w:val="24"/>
        </w:rPr>
        <w:t>Self-Assessment</w:t>
      </w:r>
      <w:r w:rsidR="00070916">
        <w:rPr>
          <w:rFonts w:cstheme="minorHAnsi"/>
          <w:sz w:val="24"/>
          <w:szCs w:val="24"/>
        </w:rPr>
        <w:t xml:space="preserve"> Tool</w:t>
      </w:r>
      <w:r w:rsidRPr="00624B08">
        <w:rPr>
          <w:rFonts w:cstheme="minorHAnsi"/>
          <w:sz w:val="24"/>
          <w:szCs w:val="24"/>
        </w:rPr>
        <w:tab/>
      </w:r>
      <w:r w:rsidRPr="00624B08">
        <w:rPr>
          <w:rFonts w:cstheme="minorHAnsi"/>
          <w:sz w:val="24"/>
          <w:szCs w:val="24"/>
        </w:rPr>
        <w:tab/>
      </w:r>
      <w:r w:rsidRPr="00624B08">
        <w:rPr>
          <w:rFonts w:cstheme="minorHAnsi"/>
          <w:sz w:val="24"/>
          <w:szCs w:val="24"/>
        </w:rPr>
        <w:tab/>
      </w:r>
      <w:r w:rsidRPr="00624B08">
        <w:rPr>
          <w:rFonts w:cstheme="minorHAnsi"/>
          <w:sz w:val="24"/>
          <w:szCs w:val="24"/>
        </w:rPr>
        <w:tab/>
      </w:r>
      <w:r w:rsidRPr="00624B08">
        <w:rPr>
          <w:rFonts w:cstheme="minorHAnsi"/>
          <w:sz w:val="24"/>
          <w:szCs w:val="24"/>
        </w:rPr>
        <w:tab/>
      </w:r>
      <w:r>
        <w:rPr>
          <w:rFonts w:cstheme="minorHAnsi"/>
          <w:sz w:val="24"/>
          <w:szCs w:val="24"/>
        </w:rPr>
        <w:tab/>
      </w:r>
      <w:r w:rsidRPr="00624B08">
        <w:rPr>
          <w:rFonts w:cstheme="minorHAnsi"/>
          <w:sz w:val="24"/>
          <w:szCs w:val="24"/>
        </w:rPr>
        <w:t>3</w:t>
      </w:r>
    </w:p>
    <w:p w14:paraId="470404DD" w14:textId="3948156A" w:rsidR="00FC2D6F" w:rsidRDefault="00FC2D6F" w:rsidP="00FC2D6F">
      <w:pPr>
        <w:jc w:val="both"/>
        <w:rPr>
          <w:rFonts w:cstheme="minorHAnsi"/>
          <w:sz w:val="24"/>
          <w:szCs w:val="24"/>
        </w:rPr>
      </w:pPr>
      <w:r w:rsidRPr="00624B08">
        <w:rPr>
          <w:rFonts w:cstheme="minorHAnsi"/>
          <w:sz w:val="24"/>
          <w:szCs w:val="24"/>
        </w:rPr>
        <w:t>3</w:t>
      </w:r>
      <w:r w:rsidRPr="00624B08">
        <w:rPr>
          <w:rFonts w:cstheme="minorHAnsi"/>
          <w:sz w:val="24"/>
          <w:szCs w:val="24"/>
        </w:rPr>
        <w:tab/>
      </w:r>
      <w:r w:rsidR="00AE320A">
        <w:rPr>
          <w:rFonts w:cstheme="minorHAnsi"/>
          <w:sz w:val="24"/>
          <w:szCs w:val="24"/>
        </w:rPr>
        <w:t xml:space="preserve">Professional Practice </w:t>
      </w:r>
      <w:r w:rsidRPr="00624B08">
        <w:rPr>
          <w:rFonts w:cstheme="minorHAnsi"/>
          <w:sz w:val="24"/>
          <w:szCs w:val="24"/>
        </w:rPr>
        <w:t>Self-Assessment Tool</w:t>
      </w:r>
      <w:r w:rsidR="00AE320A">
        <w:rPr>
          <w:rFonts w:cstheme="minorHAnsi"/>
          <w:sz w:val="24"/>
          <w:szCs w:val="24"/>
        </w:rPr>
        <w:tab/>
      </w:r>
      <w:r w:rsidRPr="00624B08">
        <w:rPr>
          <w:rFonts w:cstheme="minorHAnsi"/>
          <w:sz w:val="24"/>
          <w:szCs w:val="24"/>
        </w:rPr>
        <w:tab/>
      </w:r>
      <w:r w:rsidRPr="00624B08">
        <w:rPr>
          <w:rFonts w:cstheme="minorHAnsi"/>
          <w:sz w:val="24"/>
          <w:szCs w:val="24"/>
        </w:rPr>
        <w:tab/>
      </w:r>
      <w:r w:rsidRPr="00624B08">
        <w:rPr>
          <w:rFonts w:cstheme="minorHAnsi"/>
          <w:sz w:val="24"/>
          <w:szCs w:val="24"/>
        </w:rPr>
        <w:tab/>
      </w:r>
      <w:r>
        <w:rPr>
          <w:rFonts w:cstheme="minorHAnsi"/>
          <w:sz w:val="24"/>
          <w:szCs w:val="24"/>
        </w:rPr>
        <w:tab/>
      </w:r>
      <w:r w:rsidR="00874F78">
        <w:rPr>
          <w:rFonts w:cstheme="minorHAnsi"/>
          <w:sz w:val="24"/>
          <w:szCs w:val="24"/>
        </w:rPr>
        <w:t>7</w:t>
      </w:r>
    </w:p>
    <w:p w14:paraId="02485DF5" w14:textId="1C19ADF9" w:rsidR="00FC2D6F" w:rsidRPr="001A0C5E" w:rsidRDefault="00AE320A" w:rsidP="00FC2D6F">
      <w:pPr>
        <w:jc w:val="both"/>
        <w:rPr>
          <w:rFonts w:cstheme="minorHAnsi"/>
          <w:sz w:val="24"/>
          <w:szCs w:val="24"/>
        </w:rPr>
      </w:pPr>
      <w:r>
        <w:rPr>
          <w:rFonts w:cstheme="minorHAnsi"/>
          <w:sz w:val="24"/>
          <w:szCs w:val="24"/>
        </w:rPr>
        <w:t>4</w:t>
      </w:r>
      <w:r w:rsidR="00FC2D6F">
        <w:rPr>
          <w:rFonts w:cstheme="minorHAnsi"/>
          <w:sz w:val="24"/>
          <w:szCs w:val="24"/>
        </w:rPr>
        <w:tab/>
        <w:t>Glossary</w:t>
      </w:r>
      <w:r w:rsidR="00FC2D6F">
        <w:rPr>
          <w:rFonts w:cstheme="minorHAnsi"/>
          <w:sz w:val="24"/>
          <w:szCs w:val="24"/>
        </w:rPr>
        <w:tab/>
      </w:r>
      <w:r w:rsidR="00FC2D6F">
        <w:rPr>
          <w:rFonts w:cstheme="minorHAnsi"/>
          <w:sz w:val="24"/>
          <w:szCs w:val="24"/>
        </w:rPr>
        <w:tab/>
      </w:r>
      <w:r w:rsidR="00FC2D6F">
        <w:rPr>
          <w:rFonts w:cstheme="minorHAnsi"/>
          <w:sz w:val="24"/>
          <w:szCs w:val="24"/>
        </w:rPr>
        <w:tab/>
      </w:r>
      <w:r w:rsidR="00FC2D6F">
        <w:rPr>
          <w:rFonts w:cstheme="minorHAnsi"/>
          <w:sz w:val="24"/>
          <w:szCs w:val="24"/>
        </w:rPr>
        <w:tab/>
      </w:r>
      <w:r w:rsidR="00FC2D6F">
        <w:rPr>
          <w:rFonts w:cstheme="minorHAnsi"/>
          <w:sz w:val="24"/>
          <w:szCs w:val="24"/>
        </w:rPr>
        <w:tab/>
      </w:r>
      <w:r w:rsidR="00FC2D6F">
        <w:rPr>
          <w:rFonts w:cstheme="minorHAnsi"/>
          <w:sz w:val="24"/>
          <w:szCs w:val="24"/>
        </w:rPr>
        <w:tab/>
      </w:r>
      <w:r w:rsidR="00FC2D6F">
        <w:rPr>
          <w:rFonts w:cstheme="minorHAnsi"/>
          <w:sz w:val="24"/>
          <w:szCs w:val="24"/>
        </w:rPr>
        <w:tab/>
      </w:r>
      <w:r w:rsidR="00FC2D6F">
        <w:rPr>
          <w:rFonts w:cstheme="minorHAnsi"/>
          <w:sz w:val="24"/>
          <w:szCs w:val="24"/>
        </w:rPr>
        <w:tab/>
      </w:r>
      <w:r w:rsidR="00FC2D6F">
        <w:rPr>
          <w:rFonts w:cstheme="minorHAnsi"/>
          <w:sz w:val="24"/>
          <w:szCs w:val="24"/>
        </w:rPr>
        <w:tab/>
      </w:r>
      <w:r>
        <w:rPr>
          <w:rFonts w:cstheme="minorHAnsi"/>
          <w:sz w:val="24"/>
          <w:szCs w:val="24"/>
        </w:rPr>
        <w:t>22</w:t>
      </w:r>
      <w:r w:rsidR="00FC2D6F">
        <w:rPr>
          <w:rFonts w:cstheme="minorHAnsi"/>
          <w:sz w:val="24"/>
          <w:szCs w:val="24"/>
        </w:rPr>
        <w:tab/>
      </w:r>
    </w:p>
    <w:p w14:paraId="512A8050" w14:textId="77777777" w:rsidR="00FC2D6F" w:rsidRPr="00FC2D6F" w:rsidRDefault="00FC2D6F">
      <w:pPr>
        <w:rPr>
          <w:b/>
          <w:bCs/>
          <w:color w:val="4472C4" w:themeColor="accent1"/>
          <w:sz w:val="40"/>
          <w:szCs w:val="40"/>
        </w:rPr>
      </w:pPr>
    </w:p>
    <w:p w14:paraId="3812B5D7" w14:textId="77777777" w:rsidR="00FC2D6F" w:rsidRDefault="00FC2D6F"/>
    <w:p w14:paraId="1AACEF1A" w14:textId="77777777" w:rsidR="009A636C" w:rsidRDefault="009A636C">
      <w:r>
        <w:br w:type="page"/>
      </w:r>
    </w:p>
    <w:p w14:paraId="3EA3F4D8" w14:textId="3670100E" w:rsidR="00B4783F" w:rsidRPr="00235EC7" w:rsidRDefault="00B4783F" w:rsidP="00B4783F">
      <w:pPr>
        <w:pStyle w:val="Heading1"/>
        <w:rPr>
          <w:rFonts w:asciiTheme="minorHAnsi" w:hAnsiTheme="minorHAnsi" w:cstheme="minorHAnsi"/>
          <w:b/>
          <w:bCs/>
          <w:color w:val="4472C4" w:themeColor="accent1"/>
          <w:sz w:val="40"/>
          <w:szCs w:val="40"/>
        </w:rPr>
      </w:pPr>
      <w:r w:rsidRPr="00624B08">
        <w:rPr>
          <w:rFonts w:asciiTheme="minorHAnsi" w:hAnsiTheme="minorHAnsi" w:cstheme="minorHAnsi"/>
          <w:b/>
          <w:bCs/>
          <w:color w:val="4472C4" w:themeColor="accent1"/>
          <w:sz w:val="40"/>
          <w:szCs w:val="40"/>
        </w:rPr>
        <w:lastRenderedPageBreak/>
        <w:t>1</w:t>
      </w:r>
      <w:r w:rsidRPr="00624B08">
        <w:rPr>
          <w:rFonts w:asciiTheme="minorHAnsi" w:hAnsiTheme="minorHAnsi" w:cstheme="minorHAnsi"/>
          <w:b/>
          <w:bCs/>
          <w:color w:val="4472C4" w:themeColor="accent1"/>
          <w:sz w:val="40"/>
          <w:szCs w:val="40"/>
        </w:rPr>
        <w:tab/>
      </w:r>
      <w:r w:rsidR="00174C5E">
        <w:rPr>
          <w:rFonts w:asciiTheme="minorHAnsi" w:hAnsiTheme="minorHAnsi" w:cstheme="minorHAnsi"/>
          <w:b/>
          <w:bCs/>
          <w:color w:val="4472C4" w:themeColor="accent1"/>
          <w:sz w:val="40"/>
          <w:szCs w:val="40"/>
        </w:rPr>
        <w:t>The</w:t>
      </w:r>
      <w:r w:rsidRPr="00624B08">
        <w:rPr>
          <w:rFonts w:asciiTheme="minorHAnsi" w:hAnsiTheme="minorHAnsi" w:cstheme="minorHAnsi"/>
          <w:b/>
          <w:bCs/>
          <w:color w:val="4472C4" w:themeColor="accent1"/>
          <w:sz w:val="40"/>
          <w:szCs w:val="40"/>
        </w:rPr>
        <w:t xml:space="preserve"> Framework</w:t>
      </w:r>
    </w:p>
    <w:p w14:paraId="32F4E9B9" w14:textId="2465920D" w:rsidR="00B4783F" w:rsidRDefault="00B4783F" w:rsidP="00F00AB0">
      <w:pPr>
        <w:spacing w:before="120" w:after="0" w:line="240" w:lineRule="auto"/>
      </w:pPr>
      <w:r>
        <w:t xml:space="preserve">The </w:t>
      </w:r>
      <w:r w:rsidRPr="00174C5E">
        <w:rPr>
          <w:i/>
          <w:iCs/>
        </w:rPr>
        <w:t>Professional Practice</w:t>
      </w:r>
      <w:r w:rsidR="00174C5E" w:rsidRPr="00174C5E">
        <w:rPr>
          <w:i/>
          <w:iCs/>
        </w:rPr>
        <w:t xml:space="preserve"> Recognition</w:t>
      </w:r>
      <w:r w:rsidRPr="00174C5E">
        <w:rPr>
          <w:i/>
          <w:iCs/>
        </w:rPr>
        <w:t xml:space="preserve"> </w:t>
      </w:r>
      <w:r w:rsidRPr="008321FE">
        <w:rPr>
          <w:i/>
          <w:iCs/>
        </w:rPr>
        <w:t xml:space="preserve">Framework </w:t>
      </w:r>
      <w:r w:rsidR="008321FE" w:rsidRPr="008321FE">
        <w:rPr>
          <w:i/>
          <w:iCs/>
        </w:rPr>
        <w:t>for the Learn Local LLNED Workforce</w:t>
      </w:r>
      <w:r w:rsidR="008321FE">
        <w:t xml:space="preserve"> </w:t>
      </w:r>
      <w:r w:rsidR="00AE320A">
        <w:t>(</w:t>
      </w:r>
      <w:r w:rsidR="00AE320A" w:rsidRPr="00AE320A">
        <w:rPr>
          <w:i/>
          <w:iCs/>
        </w:rPr>
        <w:t>The Framework</w:t>
      </w:r>
      <w:r w:rsidR="00AE320A">
        <w:t xml:space="preserve">) </w:t>
      </w:r>
      <w:r>
        <w:t>has been developed to specifically meet the needs of those teachers/trainers and managers/coordinators in the Learn Local workforce involved in the delivery of Language, Literacy, Numeracy, Employability and Digital Skills (LLNED) pre-accredited learning. It is designed to:</w:t>
      </w:r>
    </w:p>
    <w:p w14:paraId="78B71D38" w14:textId="3CA4620C" w:rsidR="00B4783F" w:rsidRPr="00A65ACF" w:rsidRDefault="00B4783F" w:rsidP="00F00AB0">
      <w:pPr>
        <w:pStyle w:val="ListParagraph"/>
        <w:numPr>
          <w:ilvl w:val="0"/>
          <w:numId w:val="44"/>
        </w:numPr>
        <w:spacing w:before="120" w:after="0"/>
        <w:ind w:left="851" w:hanging="425"/>
        <w:contextualSpacing/>
      </w:pPr>
      <w:r>
        <w:t xml:space="preserve">describe the collective of professional practices (knowledge and skills) a Learn Local </w:t>
      </w:r>
      <w:r w:rsidRPr="00A65ACF">
        <w:t xml:space="preserve">workforce uses when developing and delivering quality pre-accredited training, for new </w:t>
      </w:r>
      <w:r w:rsidR="008321FE" w:rsidRPr="00A65ACF">
        <w:t xml:space="preserve">staff </w:t>
      </w:r>
      <w:r w:rsidRPr="00A65ACF">
        <w:t xml:space="preserve">entrants to the workforce through to those who are highly experienced </w:t>
      </w:r>
    </w:p>
    <w:p w14:paraId="23E8E455" w14:textId="77777777" w:rsidR="00B4783F" w:rsidRPr="00A65ACF" w:rsidRDefault="00B4783F" w:rsidP="00F00AB0">
      <w:pPr>
        <w:pStyle w:val="ListParagraph"/>
        <w:numPr>
          <w:ilvl w:val="0"/>
          <w:numId w:val="44"/>
        </w:numPr>
        <w:spacing w:before="120" w:after="0"/>
        <w:ind w:left="851" w:hanging="425"/>
        <w:contextualSpacing/>
      </w:pPr>
      <w:r w:rsidRPr="00A65ACF">
        <w:t>be used by the LLNED Learn Local staff to self-assess their current skills and knowledge and identify their professional development goals</w:t>
      </w:r>
    </w:p>
    <w:p w14:paraId="388C5570" w14:textId="77777777" w:rsidR="00B4783F" w:rsidRPr="00A65ACF" w:rsidRDefault="00B4783F" w:rsidP="00F00AB0">
      <w:pPr>
        <w:pStyle w:val="ListParagraph"/>
        <w:numPr>
          <w:ilvl w:val="0"/>
          <w:numId w:val="44"/>
        </w:numPr>
        <w:spacing w:before="120" w:after="0"/>
        <w:ind w:left="851" w:hanging="425"/>
        <w:contextualSpacing/>
      </w:pPr>
      <w:r w:rsidRPr="00A65ACF">
        <w:t>be used as the foundation for the development and delivery of appropriate ACFE Board funded professional development activities for the LLNED Learn Local sector, responsive to workforce needs.</w:t>
      </w:r>
    </w:p>
    <w:p w14:paraId="7AB68B3E" w14:textId="69B2450E" w:rsidR="00B4783F" w:rsidRPr="00A65ACF" w:rsidRDefault="00B4783F" w:rsidP="00F00AB0">
      <w:pPr>
        <w:spacing w:before="120" w:after="0" w:line="240" w:lineRule="auto"/>
      </w:pPr>
      <w:r w:rsidRPr="00A65ACF">
        <w:rPr>
          <w:i/>
          <w:iCs/>
        </w:rPr>
        <w:t>The Framework</w:t>
      </w:r>
      <w:r w:rsidRPr="00A65ACF">
        <w:t xml:space="preserve"> is comprehensive in that it captures the work </w:t>
      </w:r>
      <w:r w:rsidR="00F00AB0" w:rsidRPr="00A65ACF">
        <w:t>carried out</w:t>
      </w:r>
      <w:r w:rsidRPr="00A65ACF">
        <w:t xml:space="preserve"> by staff responsible for the delivery of LLNED programs, specifically by:</w:t>
      </w:r>
    </w:p>
    <w:p w14:paraId="4808B665" w14:textId="77777777" w:rsidR="00B4783F" w:rsidRPr="00A65ACF" w:rsidRDefault="00B4783F" w:rsidP="00F00AB0">
      <w:pPr>
        <w:pStyle w:val="ListParagraph"/>
        <w:numPr>
          <w:ilvl w:val="0"/>
          <w:numId w:val="45"/>
        </w:numPr>
        <w:spacing w:before="120" w:after="0"/>
      </w:pPr>
      <w:r w:rsidRPr="00A65ACF">
        <w:t>the teachers and trainers who deliver learner focused, pre-accredited LLNED programs to adults needing further development of these skills for study and work and for participation in every day modern life</w:t>
      </w:r>
    </w:p>
    <w:p w14:paraId="114A17B0" w14:textId="14D7C86D" w:rsidR="00B4783F" w:rsidRPr="00A65ACF" w:rsidRDefault="00B4783F" w:rsidP="00F00AB0">
      <w:pPr>
        <w:pStyle w:val="ListParagraph"/>
        <w:numPr>
          <w:ilvl w:val="0"/>
          <w:numId w:val="45"/>
        </w:numPr>
        <w:spacing w:before="120" w:after="0"/>
      </w:pPr>
      <w:r w:rsidRPr="00A65ACF">
        <w:t xml:space="preserve">the managers/coordinators of pre-accredited training programs </w:t>
      </w:r>
      <w:r w:rsidR="00F00AB0" w:rsidRPr="00A65ACF">
        <w:t>–</w:t>
      </w:r>
      <w:r w:rsidRPr="00A65ACF">
        <w:t xml:space="preserve"> the leaders responsible for the overall pre-accredited business and workforce planning and performance reporting work within the organisation. The</w:t>
      </w:r>
      <w:r w:rsidR="00F00AB0" w:rsidRPr="00A65ACF">
        <w:t>se leaders</w:t>
      </w:r>
      <w:r w:rsidRPr="00A65ACF">
        <w:t xml:space="preserve"> may undertake marketing and learner outreach work, target potential learners, and forge relationships and partnerships with other providers, </w:t>
      </w:r>
      <w:proofErr w:type="gramStart"/>
      <w:r w:rsidRPr="00A65ACF">
        <w:t>business</w:t>
      </w:r>
      <w:proofErr w:type="gramEnd"/>
      <w:r w:rsidRPr="00A65ACF">
        <w:t xml:space="preserve"> and other stakeholders to support learners</w:t>
      </w:r>
      <w:r w:rsidR="00F00AB0" w:rsidRPr="00A65ACF">
        <w:t>’</w:t>
      </w:r>
      <w:r w:rsidRPr="00A65ACF">
        <w:t xml:space="preserve"> </w:t>
      </w:r>
      <w:r w:rsidR="008321FE" w:rsidRPr="00A65ACF">
        <w:t xml:space="preserve">educational and </w:t>
      </w:r>
      <w:r w:rsidRPr="00A65ACF">
        <w:t>non</w:t>
      </w:r>
      <w:r w:rsidR="00A530E1" w:rsidRPr="00A65ACF">
        <w:t>-</w:t>
      </w:r>
      <w:r w:rsidRPr="00A65ACF">
        <w:t xml:space="preserve"> educational needs. </w:t>
      </w:r>
    </w:p>
    <w:p w14:paraId="627B69FE" w14:textId="0FFBB57A" w:rsidR="00B4783F" w:rsidRPr="00A65ACF" w:rsidRDefault="00B4783F" w:rsidP="00F00AB0">
      <w:pPr>
        <w:spacing w:before="120" w:after="0" w:line="240" w:lineRule="auto"/>
      </w:pPr>
      <w:r w:rsidRPr="00A65ACF">
        <w:t xml:space="preserve">The consolidation of </w:t>
      </w:r>
      <w:r w:rsidR="00174C5E" w:rsidRPr="00A65ACF">
        <w:t>practices</w:t>
      </w:r>
      <w:r w:rsidRPr="00A65ACF">
        <w:t xml:space="preserve"> within one Framework recognises that the organisations funded as providers of LLNED programs vary in their size and working arrangements</w:t>
      </w:r>
      <w:r w:rsidR="00F00AB0" w:rsidRPr="00A65ACF">
        <w:t>,</w:t>
      </w:r>
      <w:r w:rsidRPr="00A65ACF">
        <w:t xml:space="preserve"> and that staff within organisations will have different responsibilities in organising and addressing the overall tasks required for delivery.</w:t>
      </w:r>
    </w:p>
    <w:p w14:paraId="339E11D0" w14:textId="222EB041" w:rsidR="00B4783F" w:rsidRPr="00A65ACF" w:rsidRDefault="00B4783F" w:rsidP="00B4783F">
      <w:pPr>
        <w:pStyle w:val="Heading1"/>
        <w:rPr>
          <w:rFonts w:asciiTheme="minorHAnsi" w:hAnsiTheme="minorHAnsi" w:cstheme="minorHAnsi"/>
          <w:b/>
          <w:bCs/>
          <w:color w:val="4472C4" w:themeColor="accent1"/>
          <w:sz w:val="40"/>
          <w:szCs w:val="40"/>
        </w:rPr>
      </w:pPr>
      <w:r w:rsidRPr="00A65ACF">
        <w:rPr>
          <w:rFonts w:asciiTheme="minorHAnsi" w:hAnsiTheme="minorHAnsi" w:cstheme="minorHAnsi"/>
          <w:b/>
          <w:bCs/>
          <w:color w:val="4472C4" w:themeColor="accent1"/>
          <w:sz w:val="40"/>
          <w:szCs w:val="40"/>
        </w:rPr>
        <w:t>2</w:t>
      </w:r>
      <w:r w:rsidRPr="00A65ACF">
        <w:rPr>
          <w:rFonts w:asciiTheme="minorHAnsi" w:hAnsiTheme="minorHAnsi" w:cstheme="minorHAnsi"/>
          <w:b/>
          <w:bCs/>
          <w:color w:val="4472C4" w:themeColor="accent1"/>
          <w:sz w:val="40"/>
          <w:szCs w:val="40"/>
        </w:rPr>
        <w:tab/>
      </w:r>
      <w:r w:rsidR="00070916" w:rsidRPr="00A65ACF">
        <w:rPr>
          <w:rFonts w:asciiTheme="minorHAnsi" w:hAnsiTheme="minorHAnsi" w:cstheme="minorHAnsi"/>
          <w:b/>
          <w:bCs/>
          <w:color w:val="4472C4" w:themeColor="accent1"/>
          <w:sz w:val="40"/>
          <w:szCs w:val="40"/>
        </w:rPr>
        <w:t xml:space="preserve">Purpose of the </w:t>
      </w:r>
      <w:r w:rsidR="00191BB1" w:rsidRPr="00A65ACF">
        <w:rPr>
          <w:rFonts w:asciiTheme="minorHAnsi" w:hAnsiTheme="minorHAnsi" w:cstheme="minorHAnsi"/>
          <w:b/>
          <w:bCs/>
          <w:color w:val="4472C4" w:themeColor="accent1"/>
          <w:sz w:val="40"/>
          <w:szCs w:val="40"/>
        </w:rPr>
        <w:t>Self-Assessment Tool</w:t>
      </w:r>
    </w:p>
    <w:p w14:paraId="72B1755F" w14:textId="2B835CA9" w:rsidR="00C20432" w:rsidRPr="00A65ACF" w:rsidRDefault="00174C5E" w:rsidP="00F00AB0">
      <w:pPr>
        <w:spacing w:before="120" w:after="0" w:line="240" w:lineRule="auto"/>
      </w:pPr>
      <w:r w:rsidRPr="00A65ACF">
        <w:t xml:space="preserve">The </w:t>
      </w:r>
      <w:r w:rsidRPr="00A65ACF">
        <w:rPr>
          <w:i/>
          <w:iCs/>
        </w:rPr>
        <w:t xml:space="preserve">Professional Practice Self-Assessment Tool </w:t>
      </w:r>
      <w:r w:rsidRPr="00A65ACF">
        <w:t xml:space="preserve">supports </w:t>
      </w:r>
      <w:r w:rsidR="00AE320A" w:rsidRPr="00A65ACF">
        <w:rPr>
          <w:i/>
          <w:iCs/>
        </w:rPr>
        <w:t>The</w:t>
      </w:r>
      <w:r w:rsidR="00191BB1" w:rsidRPr="00A65ACF">
        <w:rPr>
          <w:i/>
          <w:iCs/>
        </w:rPr>
        <w:t xml:space="preserve"> Framework</w:t>
      </w:r>
      <w:r w:rsidR="00191BB1" w:rsidRPr="00A65ACF">
        <w:t xml:space="preserve">. The </w:t>
      </w:r>
      <w:r w:rsidR="00AE320A" w:rsidRPr="00A65ACF">
        <w:t>self-assessment</w:t>
      </w:r>
      <w:r w:rsidR="00191BB1" w:rsidRPr="00A65ACF">
        <w:t xml:space="preserve"> has been developed to enable LLNED staff to self-assess their skills and knowledge, guided by the practices outlined in </w:t>
      </w:r>
      <w:r w:rsidR="00AE320A" w:rsidRPr="00A65ACF">
        <w:rPr>
          <w:i/>
          <w:iCs/>
        </w:rPr>
        <w:t>T</w:t>
      </w:r>
      <w:r w:rsidR="00191BB1" w:rsidRPr="00A65ACF">
        <w:rPr>
          <w:i/>
          <w:iCs/>
        </w:rPr>
        <w:t>he Framework</w:t>
      </w:r>
      <w:r w:rsidR="00191BB1" w:rsidRPr="00A65ACF">
        <w:t>. It provides an opportunity for LLNED staff to reflect on the</w:t>
      </w:r>
      <w:r w:rsidR="00C20432" w:rsidRPr="00A65ACF">
        <w:t>ir</w:t>
      </w:r>
      <w:r w:rsidR="00191BB1" w:rsidRPr="00A65ACF">
        <w:t xml:space="preserve"> skills, knowledge and practices required to deliver pre-accredited LLNED programs, to identify the </w:t>
      </w:r>
      <w:r w:rsidR="00C20432" w:rsidRPr="00A65ACF">
        <w:t xml:space="preserve">practices they already do, and the practices they would like to develop. </w:t>
      </w:r>
    </w:p>
    <w:p w14:paraId="10CFB5DA" w14:textId="5D6560D6" w:rsidR="00174C5E" w:rsidRPr="00A65ACF" w:rsidRDefault="00C20432" w:rsidP="00F00AB0">
      <w:pPr>
        <w:spacing w:before="120" w:after="0" w:line="240" w:lineRule="auto"/>
      </w:pPr>
      <w:r w:rsidRPr="00A65ACF">
        <w:t xml:space="preserve">The </w:t>
      </w:r>
      <w:r w:rsidRPr="00A65ACF">
        <w:rPr>
          <w:i/>
          <w:iCs/>
        </w:rPr>
        <w:t>Self-Assessment Tool</w:t>
      </w:r>
      <w:r w:rsidRPr="00A65ACF">
        <w:t xml:space="preserve"> is intended for personal use and personal reflection. It is not intended as a performance appraisal tool.</w:t>
      </w:r>
      <w:r w:rsidR="008321FE" w:rsidRPr="00A65ACF">
        <w:t xml:space="preserve">  </w:t>
      </w:r>
    </w:p>
    <w:p w14:paraId="2F9C910C" w14:textId="1540D5EB" w:rsidR="00EF2A52" w:rsidRPr="00A65ACF" w:rsidRDefault="00EF2A52" w:rsidP="00F00AB0">
      <w:pPr>
        <w:spacing w:before="120" w:after="0" w:line="240" w:lineRule="auto"/>
      </w:pPr>
      <w:r w:rsidRPr="00A65ACF">
        <w:t xml:space="preserve">When using the </w:t>
      </w:r>
      <w:r w:rsidRPr="00A65ACF">
        <w:rPr>
          <w:i/>
          <w:iCs/>
        </w:rPr>
        <w:t>Self-assessment Tool</w:t>
      </w:r>
      <w:r w:rsidRPr="00A65ACF">
        <w:t xml:space="preserve">, practitioners will have the opportunity to reflect on each of Practice Descriptors to gauge their own practice. This is not only an opportunity to think about skills and knowledge for development, but also an opportunity to reflect on the practices that are already achieved and used competently with learners while delivering </w:t>
      </w:r>
      <w:r w:rsidR="00BB3595" w:rsidRPr="00A65ACF">
        <w:t xml:space="preserve">LLNED programs. </w:t>
      </w:r>
      <w:r w:rsidR="003D245D" w:rsidRPr="00A65ACF">
        <w:t xml:space="preserve"> </w:t>
      </w:r>
      <w:r w:rsidR="00BB3595" w:rsidRPr="00A65ACF">
        <w:t xml:space="preserve">It’s important to step back and recognise those skills, and to celebrate the successful work carried out daily in Learn Local </w:t>
      </w:r>
      <w:r w:rsidR="00A530E1" w:rsidRPr="00A65ACF">
        <w:t>O</w:t>
      </w:r>
      <w:r w:rsidR="00BB3595" w:rsidRPr="00A65ACF">
        <w:t>rganisations.</w:t>
      </w:r>
    </w:p>
    <w:p w14:paraId="06C4FFA1" w14:textId="135FABA2" w:rsidR="003D245D" w:rsidRPr="00A65ACF" w:rsidRDefault="003D245D" w:rsidP="003D245D">
      <w:pPr>
        <w:spacing w:before="120" w:after="0" w:line="240" w:lineRule="auto"/>
      </w:pPr>
      <w:r w:rsidRPr="00A65ACF">
        <w:t>At the same time, using the Tool will assist practitioners to identify practices that they would like to develop.  This will enable planning for professional learning that is meaningful and targeted.</w:t>
      </w:r>
    </w:p>
    <w:p w14:paraId="735B597B" w14:textId="4E8F6B6D" w:rsidR="003D245D" w:rsidRPr="00A65ACF" w:rsidRDefault="003D245D" w:rsidP="00F00AB0">
      <w:pPr>
        <w:spacing w:before="120" w:after="0" w:line="240" w:lineRule="auto"/>
      </w:pPr>
    </w:p>
    <w:p w14:paraId="341FFB15" w14:textId="5E360A3D" w:rsidR="003D245D" w:rsidRPr="00A65ACF" w:rsidRDefault="00BB3595" w:rsidP="00F00AB0">
      <w:pPr>
        <w:spacing w:before="120" w:after="0" w:line="240" w:lineRule="auto"/>
      </w:pPr>
      <w:r w:rsidRPr="00A65ACF">
        <w:t xml:space="preserve">To be valuable, the self-assessment process needs to be honest. </w:t>
      </w:r>
      <w:r w:rsidR="003D245D" w:rsidRPr="00A65ACF">
        <w:t xml:space="preserve"> </w:t>
      </w:r>
      <w:r w:rsidRPr="00A65ACF">
        <w:t xml:space="preserve">Users need to think carefully about each of the practice statements and tick the columns that are </w:t>
      </w:r>
      <w:proofErr w:type="gramStart"/>
      <w:r w:rsidRPr="00A65ACF">
        <w:t>really relevant</w:t>
      </w:r>
      <w:proofErr w:type="gramEnd"/>
      <w:r w:rsidRPr="00A65ACF">
        <w:t>.</w:t>
      </w:r>
      <w:r w:rsidR="008321FE" w:rsidRPr="00A65ACF">
        <w:t xml:space="preserve">  </w:t>
      </w:r>
      <w:r w:rsidR="00974A69" w:rsidRPr="00A65ACF">
        <w:t>Teachers</w:t>
      </w:r>
      <w:r w:rsidR="00AB1EE5" w:rsidRPr="00A65ACF">
        <w:t xml:space="preserve">, </w:t>
      </w:r>
      <w:r w:rsidR="00974A69" w:rsidRPr="00A65ACF">
        <w:t>trainers</w:t>
      </w:r>
      <w:r w:rsidR="00AB1EE5" w:rsidRPr="00A65ACF">
        <w:t xml:space="preserve">, </w:t>
      </w:r>
      <w:proofErr w:type="gramStart"/>
      <w:r w:rsidR="00974A69" w:rsidRPr="00A65ACF">
        <w:t>coordinators</w:t>
      </w:r>
      <w:proofErr w:type="gramEnd"/>
      <w:r w:rsidR="00AB1EE5" w:rsidRPr="00A65ACF">
        <w:t xml:space="preserve"> and </w:t>
      </w:r>
      <w:r w:rsidR="00974A69" w:rsidRPr="00A65ACF">
        <w:t xml:space="preserve">managers </w:t>
      </w:r>
      <w:r w:rsidR="003D245D" w:rsidRPr="00A65ACF">
        <w:t>are encouraged to share the outcomes of the</w:t>
      </w:r>
      <w:r w:rsidR="00974A69" w:rsidRPr="00A65ACF">
        <w:t>ir</w:t>
      </w:r>
      <w:r w:rsidR="003D245D" w:rsidRPr="00A65ACF">
        <w:t xml:space="preserve"> self-assessment with their colleagues to assist them in confirming or modifying their initial self-assessments.</w:t>
      </w:r>
      <w:r w:rsidR="00974A69" w:rsidRPr="00A65ACF">
        <w:t xml:space="preserve">  </w:t>
      </w:r>
    </w:p>
    <w:p w14:paraId="5F00A3B6" w14:textId="574B684C" w:rsidR="00BB3595" w:rsidRPr="00A65ACF" w:rsidRDefault="008321FE" w:rsidP="00F00AB0">
      <w:pPr>
        <w:spacing w:before="120" w:after="0" w:line="240" w:lineRule="auto"/>
      </w:pPr>
      <w:r w:rsidRPr="00A65ACF">
        <w:t xml:space="preserve">To build the Learn Local sector, it is really important for users to clearly identify skills they </w:t>
      </w:r>
      <w:proofErr w:type="gramStart"/>
      <w:r w:rsidRPr="00A65ACF">
        <w:t>need, or</w:t>
      </w:r>
      <w:proofErr w:type="gramEnd"/>
      <w:r w:rsidRPr="00A65ACF">
        <w:t xml:space="preserve"> would like to develop for their personal professional development and for career planning, through informal and formal professional learning and development.</w:t>
      </w:r>
    </w:p>
    <w:p w14:paraId="1FF92EFE" w14:textId="4E8CB3BE" w:rsidR="00C30950" w:rsidRPr="00A65ACF" w:rsidRDefault="00C30950" w:rsidP="00C30950">
      <w:pPr>
        <w:pStyle w:val="Heading3"/>
      </w:pPr>
      <w:r w:rsidRPr="00A65ACF">
        <w:t>The glossary</w:t>
      </w:r>
    </w:p>
    <w:p w14:paraId="6CAA479D" w14:textId="58827617" w:rsidR="00BB3595" w:rsidRPr="00A65ACF" w:rsidRDefault="00BB3595" w:rsidP="00F00AB0">
      <w:pPr>
        <w:spacing w:before="120" w:after="0" w:line="240" w:lineRule="auto"/>
      </w:pPr>
      <w:r w:rsidRPr="00A65ACF">
        <w:t>Users might find that some of the terms used are unfamiliar and so a glossary is included at the back of this guide. Terms asterisk</w:t>
      </w:r>
      <w:r w:rsidR="00C30950" w:rsidRPr="00A65ACF">
        <w:t xml:space="preserve">ed in the </w:t>
      </w:r>
      <w:r w:rsidR="00C30950" w:rsidRPr="00A65ACF">
        <w:rPr>
          <w:i/>
          <w:iCs/>
        </w:rPr>
        <w:t>Self-Assessment Tool</w:t>
      </w:r>
      <w:r w:rsidR="00C30950" w:rsidRPr="00A65ACF">
        <w:t xml:space="preserve"> are explained in the glossary.</w:t>
      </w:r>
    </w:p>
    <w:p w14:paraId="3DC54F5B" w14:textId="77777777" w:rsidR="00B4783F" w:rsidRPr="00A65ACF" w:rsidRDefault="00B4783F" w:rsidP="00C30950">
      <w:pPr>
        <w:pStyle w:val="Heading3"/>
      </w:pPr>
      <w:r w:rsidRPr="00A65ACF">
        <w:t>LLNED skills</w:t>
      </w:r>
    </w:p>
    <w:p w14:paraId="558237B0" w14:textId="4B6C5FE1" w:rsidR="00B4783F" w:rsidRDefault="00B4783F" w:rsidP="00F00AB0">
      <w:pPr>
        <w:spacing w:before="120" w:after="0" w:line="240" w:lineRule="auto"/>
      </w:pPr>
      <w:r w:rsidRPr="00A65ACF">
        <w:t xml:space="preserve">Throughout </w:t>
      </w:r>
      <w:r w:rsidR="00AE320A" w:rsidRPr="00A65ACF">
        <w:rPr>
          <w:i/>
          <w:iCs/>
        </w:rPr>
        <w:t>The</w:t>
      </w:r>
      <w:r w:rsidRPr="00A65ACF">
        <w:t xml:space="preserve"> </w:t>
      </w:r>
      <w:r w:rsidRPr="00A65ACF">
        <w:rPr>
          <w:i/>
          <w:iCs/>
        </w:rPr>
        <w:t>Framework</w:t>
      </w:r>
      <w:r w:rsidRPr="00A65ACF">
        <w:t xml:space="preserve"> </w:t>
      </w:r>
      <w:r w:rsidR="00C30950" w:rsidRPr="00A65ACF">
        <w:t xml:space="preserve">and the </w:t>
      </w:r>
      <w:r w:rsidR="00C30950" w:rsidRPr="00A65ACF">
        <w:rPr>
          <w:i/>
          <w:iCs/>
        </w:rPr>
        <w:t>Self-Assessment Tool</w:t>
      </w:r>
      <w:r w:rsidR="00C30950" w:rsidRPr="00A65ACF">
        <w:t xml:space="preserve">, </w:t>
      </w:r>
      <w:r w:rsidRPr="00A65ACF">
        <w:t>there are references to developing the LLNED skills of learners and implementing processes to assess their skills.</w:t>
      </w:r>
      <w:r w:rsidR="00AE320A" w:rsidRPr="00A65ACF">
        <w:t xml:space="preserve"> </w:t>
      </w:r>
      <w:r w:rsidRPr="00A65ACF">
        <w:t xml:space="preserve">This is particularly the case in the first three </w:t>
      </w:r>
      <w:r w:rsidR="00C30950" w:rsidRPr="00A65ACF">
        <w:t xml:space="preserve">Practice </w:t>
      </w:r>
      <w:r w:rsidRPr="00A65ACF">
        <w:t xml:space="preserve">Domains – Engaging </w:t>
      </w:r>
      <w:r w:rsidR="00C30950" w:rsidRPr="00A65ACF">
        <w:t>l</w:t>
      </w:r>
      <w:r w:rsidRPr="00A65ACF">
        <w:t xml:space="preserve">earners, Teaching LLNED </w:t>
      </w:r>
      <w:r w:rsidR="00C30950" w:rsidRPr="00A65ACF">
        <w:t>s</w:t>
      </w:r>
      <w:r w:rsidRPr="00A65ACF">
        <w:t xml:space="preserve">kills and </w:t>
      </w:r>
      <w:r w:rsidR="00C30950" w:rsidRPr="00A65ACF">
        <w:t>Determining l</w:t>
      </w:r>
      <w:r w:rsidRPr="00A65ACF">
        <w:t xml:space="preserve">earner </w:t>
      </w:r>
      <w:r w:rsidR="00C30950" w:rsidRPr="00A65ACF">
        <w:t>g</w:t>
      </w:r>
      <w:r w:rsidRPr="00A65ACF">
        <w:t>ain. The acronym ‘LLNED’ refers to Language, Literacy, Numeracy, Employability and Digital Literacy Skills</w:t>
      </w:r>
      <w:r w:rsidR="00C27DDA" w:rsidRPr="00A65ACF">
        <w:t>.  I</w:t>
      </w:r>
      <w:r w:rsidR="00C30950" w:rsidRPr="00A65ACF">
        <w:t>t includes</w:t>
      </w:r>
      <w:r w:rsidRPr="00A65ACF">
        <w:t>:</w:t>
      </w:r>
    </w:p>
    <w:p w14:paraId="7F9F4EC6" w14:textId="77777777" w:rsidR="00B4783F" w:rsidRPr="00037E2B" w:rsidRDefault="00B4783F" w:rsidP="00F00AB0">
      <w:pPr>
        <w:pStyle w:val="ListParagraph"/>
        <w:numPr>
          <w:ilvl w:val="0"/>
          <w:numId w:val="13"/>
        </w:numPr>
        <w:spacing w:before="120" w:after="0"/>
      </w:pPr>
      <w:r w:rsidRPr="00037E2B">
        <w:t>Learning</w:t>
      </w:r>
      <w:r>
        <w:tab/>
      </w:r>
    </w:p>
    <w:p w14:paraId="1D9DFB17" w14:textId="77777777" w:rsidR="00B4783F" w:rsidRPr="00037E2B" w:rsidRDefault="00B4783F" w:rsidP="00F00AB0">
      <w:pPr>
        <w:pStyle w:val="ListParagraph"/>
        <w:numPr>
          <w:ilvl w:val="0"/>
          <w:numId w:val="13"/>
        </w:numPr>
        <w:spacing w:before="120" w:after="0"/>
      </w:pPr>
      <w:r w:rsidRPr="00037E2B">
        <w:t>Reading</w:t>
      </w:r>
    </w:p>
    <w:p w14:paraId="50B67041" w14:textId="77777777" w:rsidR="00B4783F" w:rsidRPr="00037E2B" w:rsidRDefault="00B4783F" w:rsidP="00F00AB0">
      <w:pPr>
        <w:pStyle w:val="ListParagraph"/>
        <w:numPr>
          <w:ilvl w:val="0"/>
          <w:numId w:val="13"/>
        </w:numPr>
        <w:spacing w:before="120" w:after="0"/>
      </w:pPr>
      <w:r w:rsidRPr="00037E2B">
        <w:t>Writing</w:t>
      </w:r>
    </w:p>
    <w:p w14:paraId="01FD51B9" w14:textId="77777777" w:rsidR="00B4783F" w:rsidRPr="00037E2B" w:rsidRDefault="00B4783F" w:rsidP="00F00AB0">
      <w:pPr>
        <w:pStyle w:val="ListParagraph"/>
        <w:numPr>
          <w:ilvl w:val="0"/>
          <w:numId w:val="13"/>
        </w:numPr>
        <w:spacing w:before="120" w:after="0"/>
      </w:pPr>
      <w:r w:rsidRPr="00037E2B">
        <w:t>Oral communication</w:t>
      </w:r>
    </w:p>
    <w:p w14:paraId="6E34CD18" w14:textId="77777777" w:rsidR="00B4783F" w:rsidRPr="00037E2B" w:rsidRDefault="00B4783F" w:rsidP="00F00AB0">
      <w:pPr>
        <w:pStyle w:val="ListParagraph"/>
        <w:numPr>
          <w:ilvl w:val="0"/>
          <w:numId w:val="13"/>
        </w:numPr>
        <w:spacing w:before="120" w:after="0"/>
      </w:pPr>
      <w:r w:rsidRPr="00037E2B">
        <w:t>Numeracy</w:t>
      </w:r>
    </w:p>
    <w:p w14:paraId="7AACF5F9" w14:textId="77777777" w:rsidR="00B4783F" w:rsidRDefault="00B4783F" w:rsidP="00F00AB0">
      <w:pPr>
        <w:pStyle w:val="ListParagraph"/>
        <w:numPr>
          <w:ilvl w:val="0"/>
          <w:numId w:val="13"/>
        </w:numPr>
        <w:spacing w:before="120" w:after="0"/>
      </w:pPr>
      <w:r>
        <w:t>T</w:t>
      </w:r>
      <w:r w:rsidRPr="00037E2B">
        <w:t>eamwork</w:t>
      </w:r>
    </w:p>
    <w:p w14:paraId="586543B9" w14:textId="77777777" w:rsidR="00B4783F" w:rsidRDefault="00B4783F" w:rsidP="00F00AB0">
      <w:pPr>
        <w:pStyle w:val="ListParagraph"/>
        <w:numPr>
          <w:ilvl w:val="0"/>
          <w:numId w:val="13"/>
        </w:numPr>
        <w:spacing w:before="120" w:after="0"/>
      </w:pPr>
      <w:r>
        <w:t>P</w:t>
      </w:r>
      <w:r w:rsidRPr="00037E2B">
        <w:t>roblem solving</w:t>
      </w:r>
    </w:p>
    <w:p w14:paraId="3FE3EA32" w14:textId="77777777" w:rsidR="00B4783F" w:rsidRDefault="00B4783F" w:rsidP="00F00AB0">
      <w:pPr>
        <w:pStyle w:val="ListParagraph"/>
        <w:numPr>
          <w:ilvl w:val="0"/>
          <w:numId w:val="13"/>
        </w:numPr>
        <w:spacing w:before="120" w:after="0"/>
      </w:pPr>
      <w:r>
        <w:t>I</w:t>
      </w:r>
      <w:r w:rsidRPr="00037E2B">
        <w:t>nitiative and enterprise</w:t>
      </w:r>
    </w:p>
    <w:p w14:paraId="259C5FC6" w14:textId="77777777" w:rsidR="00B4783F" w:rsidRDefault="00B4783F" w:rsidP="00F00AB0">
      <w:pPr>
        <w:pStyle w:val="ListParagraph"/>
        <w:numPr>
          <w:ilvl w:val="0"/>
          <w:numId w:val="13"/>
        </w:numPr>
        <w:spacing w:before="120" w:after="0"/>
      </w:pPr>
      <w:r>
        <w:t>P</w:t>
      </w:r>
      <w:r w:rsidRPr="00037E2B">
        <w:t>lanning and organising</w:t>
      </w:r>
    </w:p>
    <w:p w14:paraId="7B130013" w14:textId="77777777" w:rsidR="00B4783F" w:rsidRPr="00037E2B" w:rsidRDefault="00B4783F" w:rsidP="00F00AB0">
      <w:pPr>
        <w:pStyle w:val="ListParagraph"/>
        <w:numPr>
          <w:ilvl w:val="0"/>
          <w:numId w:val="13"/>
        </w:numPr>
        <w:spacing w:before="120" w:after="0"/>
      </w:pPr>
      <w:r>
        <w:t>S</w:t>
      </w:r>
      <w:r w:rsidRPr="00037E2B">
        <w:t>elf-management</w:t>
      </w:r>
    </w:p>
    <w:p w14:paraId="22F6CE3E" w14:textId="77777777" w:rsidR="00B4783F" w:rsidRPr="00037E2B" w:rsidRDefault="00B4783F" w:rsidP="00F00AB0">
      <w:pPr>
        <w:pStyle w:val="ListParagraph"/>
        <w:numPr>
          <w:ilvl w:val="0"/>
          <w:numId w:val="13"/>
        </w:numPr>
        <w:spacing w:before="120" w:after="0"/>
      </w:pPr>
      <w:r w:rsidRPr="00037E2B">
        <w:t>Digital Literacy</w:t>
      </w:r>
      <w:r>
        <w:t>.</w:t>
      </w:r>
    </w:p>
    <w:p w14:paraId="7152E561" w14:textId="723CAE6D" w:rsidR="00B4783F" w:rsidRDefault="00B4783F" w:rsidP="00F00AB0">
      <w:pPr>
        <w:spacing w:before="120" w:after="0" w:line="240" w:lineRule="auto"/>
      </w:pPr>
      <w:r>
        <w:t>The skills listed above include five skills from the Australian Core Skills Framework (ACSF) and Digital Literacy Skills from the Digital literacy Skills Framework (DLSF).</w:t>
      </w:r>
      <w:r w:rsidR="00AE320A">
        <w:t xml:space="preserve"> </w:t>
      </w:r>
      <w:r>
        <w:t>It also includes Employability Skills, some of which overlap (Learning, Communication, Technology).</w:t>
      </w:r>
    </w:p>
    <w:p w14:paraId="1436B7AC" w14:textId="04904604" w:rsidR="00B4783F" w:rsidRPr="00624B08" w:rsidRDefault="00B4783F" w:rsidP="00F00AB0">
      <w:pPr>
        <w:spacing w:before="120" w:after="0" w:line="240" w:lineRule="auto"/>
      </w:pPr>
      <w:r w:rsidRPr="00624B08">
        <w:t xml:space="preserve">Although these LLNED skills are described as discrete skills, their interrelationships are crucial. For example, to use a computer, even at a low level, an individual also needs to be able to read some text, and to carry out Numeracy tasks, a person also needs to read symbols and instructions, even at a basic level. The core skill of </w:t>
      </w:r>
      <w:r w:rsidR="00C30950">
        <w:t>‘L</w:t>
      </w:r>
      <w:r w:rsidRPr="00624B08">
        <w:t>earning</w:t>
      </w:r>
      <w:r w:rsidR="00C30950">
        <w:t>’</w:t>
      </w:r>
      <w:r w:rsidRPr="00624B08">
        <w:t xml:space="preserve"> underpins all skills.</w:t>
      </w:r>
    </w:p>
    <w:p w14:paraId="1230F7A9" w14:textId="30A9C42C" w:rsidR="00B4783F" w:rsidRPr="007F5477" w:rsidRDefault="00C30950" w:rsidP="00F00AB0">
      <w:pPr>
        <w:spacing w:before="120" w:after="0" w:line="240" w:lineRule="auto"/>
      </w:pPr>
      <w:r w:rsidRPr="00A65ACF">
        <w:t>P</w:t>
      </w:r>
      <w:r w:rsidR="00B4783F" w:rsidRPr="00A65ACF">
        <w:t xml:space="preserve">ractitioners </w:t>
      </w:r>
      <w:r w:rsidRPr="00A65ACF">
        <w:t>may</w:t>
      </w:r>
      <w:r w:rsidR="00B4783F" w:rsidRPr="00A65ACF">
        <w:t xml:space="preserve"> be employed to deliver some or </w:t>
      </w:r>
      <w:proofErr w:type="gramStart"/>
      <w:r w:rsidR="00B4783F" w:rsidRPr="00A65ACF">
        <w:t>all of</w:t>
      </w:r>
      <w:proofErr w:type="gramEnd"/>
      <w:r w:rsidR="00B4783F" w:rsidRPr="00A65ACF">
        <w:t xml:space="preserve"> these skills and will have varying degrees of</w:t>
      </w:r>
      <w:r w:rsidR="00B4783F" w:rsidRPr="00A5216A">
        <w:t xml:space="preserve"> skills and knowledge in each</w:t>
      </w:r>
      <w:r w:rsidR="00B4783F">
        <w:t xml:space="preserve">. </w:t>
      </w:r>
      <w:r>
        <w:t xml:space="preserve">When self-assessing their practice </w:t>
      </w:r>
      <w:r w:rsidR="002171D1">
        <w:t>to deliver</w:t>
      </w:r>
      <w:r>
        <w:t xml:space="preserve"> these skills, practitioners </w:t>
      </w:r>
      <w:r w:rsidR="00B4783F">
        <w:t xml:space="preserve">are likely to find that their skills and knowledge will vary, and </w:t>
      </w:r>
      <w:r>
        <w:t xml:space="preserve">in the same way that learners have a </w:t>
      </w:r>
      <w:r w:rsidR="00974A69">
        <w:t>‘</w:t>
      </w:r>
      <w:r>
        <w:t>spiky profile</w:t>
      </w:r>
      <w:r w:rsidR="00974A69">
        <w:t>’</w:t>
      </w:r>
      <w:r>
        <w:t xml:space="preserve"> of LLNED skills, practitioners </w:t>
      </w:r>
      <w:r w:rsidR="00B4783F" w:rsidRPr="007F5477">
        <w:t>will</w:t>
      </w:r>
      <w:r w:rsidR="00B4783F">
        <w:t xml:space="preserve"> </w:t>
      </w:r>
      <w:r w:rsidR="00B4783F" w:rsidRPr="007F5477">
        <w:t>also have a ‘spiky profile’</w:t>
      </w:r>
      <w:r w:rsidR="002171D1">
        <w:t xml:space="preserve"> of practice</w:t>
      </w:r>
      <w:r w:rsidR="00B4783F" w:rsidRPr="007F5477">
        <w:t>.</w:t>
      </w:r>
    </w:p>
    <w:p w14:paraId="7B99CE61" w14:textId="26DAD9CF" w:rsidR="00B4783F" w:rsidRPr="00624B08" w:rsidRDefault="002171D1" w:rsidP="00F00AB0">
      <w:pPr>
        <w:spacing w:before="120" w:after="0" w:line="240" w:lineRule="auto"/>
        <w:rPr>
          <w:lang w:val="en-US"/>
        </w:rPr>
      </w:pPr>
      <w:r>
        <w:rPr>
          <w:lang w:val="en-US"/>
        </w:rPr>
        <w:t xml:space="preserve">The full list of LLNED skills (listed above) is included in </w:t>
      </w:r>
      <w:proofErr w:type="gramStart"/>
      <w:r>
        <w:rPr>
          <w:lang w:val="en-US"/>
        </w:rPr>
        <w:t>a number of</w:t>
      </w:r>
      <w:proofErr w:type="gramEnd"/>
      <w:r>
        <w:rPr>
          <w:lang w:val="en-US"/>
        </w:rPr>
        <w:t xml:space="preserve"> places in the </w:t>
      </w:r>
      <w:r w:rsidRPr="002171D1">
        <w:rPr>
          <w:i/>
          <w:iCs/>
          <w:lang w:val="en-US"/>
        </w:rPr>
        <w:t>Self-Assessment Tool</w:t>
      </w:r>
      <w:r>
        <w:rPr>
          <w:lang w:val="en-US"/>
        </w:rPr>
        <w:t xml:space="preserve"> </w:t>
      </w:r>
      <w:r w:rsidR="00B4783F" w:rsidRPr="00624B08">
        <w:rPr>
          <w:lang w:val="en-US"/>
        </w:rPr>
        <w:t xml:space="preserve">to enable practitioners to identify their strengths and </w:t>
      </w:r>
      <w:r>
        <w:rPr>
          <w:lang w:val="en-US"/>
        </w:rPr>
        <w:t xml:space="preserve">also to identify skills that may require </w:t>
      </w:r>
      <w:r w:rsidR="00B4783F" w:rsidRPr="00624B08">
        <w:rPr>
          <w:lang w:val="en-US"/>
        </w:rPr>
        <w:t>further development.</w:t>
      </w:r>
    </w:p>
    <w:p w14:paraId="568F6416" w14:textId="77777777" w:rsidR="00B4783F" w:rsidRPr="00624B08" w:rsidRDefault="00B4783F" w:rsidP="00B4783F">
      <w:pPr>
        <w:spacing w:before="120" w:after="0" w:line="240" w:lineRule="auto"/>
        <w:jc w:val="both"/>
        <w:rPr>
          <w:b/>
          <w:bCs/>
          <w:color w:val="4472C4" w:themeColor="accent1"/>
          <w:sz w:val="24"/>
          <w:szCs w:val="24"/>
          <w:lang w:val="en-US"/>
        </w:rPr>
      </w:pPr>
      <w:r w:rsidRPr="00624B08">
        <w:rPr>
          <w:b/>
          <w:bCs/>
          <w:color w:val="4472C4" w:themeColor="accent1"/>
          <w:sz w:val="24"/>
          <w:szCs w:val="24"/>
          <w:lang w:val="en-US"/>
        </w:rPr>
        <w:lastRenderedPageBreak/>
        <w:t>Learners come from diverse backgrounds and have diverse needs</w:t>
      </w:r>
    </w:p>
    <w:p w14:paraId="55FF7BC7" w14:textId="3A51763C" w:rsidR="00B4783F" w:rsidRPr="00624B08" w:rsidRDefault="00B4783F" w:rsidP="002171D1">
      <w:pPr>
        <w:spacing w:before="120" w:after="0" w:line="240" w:lineRule="auto"/>
      </w:pPr>
      <w:r w:rsidRPr="00624B08">
        <w:rPr>
          <w:lang w:val="en-US"/>
        </w:rPr>
        <w:t xml:space="preserve">There are </w:t>
      </w:r>
      <w:r w:rsidR="002171D1" w:rsidRPr="00624B08">
        <w:rPr>
          <w:lang w:val="en-US"/>
        </w:rPr>
        <w:t>a few</w:t>
      </w:r>
      <w:r w:rsidRPr="00624B08">
        <w:rPr>
          <w:lang w:val="en-US"/>
        </w:rPr>
        <w:t xml:space="preserve"> generic references in </w:t>
      </w:r>
      <w:r w:rsidR="002171D1" w:rsidRPr="002171D1">
        <w:rPr>
          <w:i/>
          <w:iCs/>
          <w:lang w:val="en-US"/>
        </w:rPr>
        <w:t>T</w:t>
      </w:r>
      <w:r w:rsidRPr="002171D1">
        <w:rPr>
          <w:i/>
          <w:iCs/>
          <w:lang w:val="en-US"/>
        </w:rPr>
        <w:t>he Framework</w:t>
      </w:r>
      <w:r w:rsidR="002171D1">
        <w:rPr>
          <w:lang w:val="en-US"/>
        </w:rPr>
        <w:t xml:space="preserve"> and the </w:t>
      </w:r>
      <w:r w:rsidR="002171D1" w:rsidRPr="002171D1">
        <w:rPr>
          <w:i/>
          <w:iCs/>
          <w:lang w:val="en-US"/>
        </w:rPr>
        <w:t>Self-Assessment Tool</w:t>
      </w:r>
      <w:r w:rsidRPr="00624B08">
        <w:rPr>
          <w:lang w:val="en-US"/>
        </w:rPr>
        <w:t xml:space="preserve"> </w:t>
      </w:r>
      <w:r w:rsidR="002171D1">
        <w:rPr>
          <w:lang w:val="en-US"/>
        </w:rPr>
        <w:t>about</w:t>
      </w:r>
      <w:r w:rsidRPr="00624B08">
        <w:rPr>
          <w:lang w:val="en-US"/>
        </w:rPr>
        <w:t xml:space="preserve"> learners</w:t>
      </w:r>
      <w:r w:rsidR="002171D1">
        <w:rPr>
          <w:lang w:val="en-US"/>
        </w:rPr>
        <w:t xml:space="preserve"> who</w:t>
      </w:r>
      <w:r w:rsidRPr="00624B08">
        <w:rPr>
          <w:lang w:val="en-US"/>
        </w:rPr>
        <w:t xml:space="preserve"> </w:t>
      </w:r>
      <w:r w:rsidRPr="002171D1">
        <w:rPr>
          <w:lang w:val="en-US"/>
        </w:rPr>
        <w:t>come</w:t>
      </w:r>
      <w:r w:rsidRPr="002171D1">
        <w:t xml:space="preserve"> from diverse backgrounds and</w:t>
      </w:r>
      <w:r w:rsidR="002171D1">
        <w:t>/or who</w:t>
      </w:r>
      <w:r w:rsidRPr="002171D1">
        <w:t xml:space="preserve"> have diverse needs</w:t>
      </w:r>
      <w:r w:rsidRPr="008C0316">
        <w:rPr>
          <w:i/>
          <w:iCs/>
        </w:rPr>
        <w:t>.</w:t>
      </w:r>
      <w:r w:rsidRPr="002171D1">
        <w:t xml:space="preserve"> </w:t>
      </w:r>
      <w:r w:rsidR="002171D1" w:rsidRPr="002171D1">
        <w:t>I</w:t>
      </w:r>
      <w:r w:rsidRPr="002171D1">
        <w:t>n</w:t>
      </w:r>
      <w:r>
        <w:t xml:space="preserve"> making a self-assessment of skills and knowledge </w:t>
      </w:r>
      <w:r w:rsidR="002171D1">
        <w:t xml:space="preserve">for these learners, </w:t>
      </w:r>
      <w:r>
        <w:t xml:space="preserve">practitioners </w:t>
      </w:r>
      <w:r w:rsidRPr="00624B08">
        <w:t xml:space="preserve">might need to </w:t>
      </w:r>
      <w:r w:rsidR="002171D1">
        <w:t>consider</w:t>
      </w:r>
      <w:r w:rsidRPr="00624B08">
        <w:t xml:space="preserve"> a range of issues </w:t>
      </w:r>
      <w:r w:rsidR="002171D1">
        <w:t>that</w:t>
      </w:r>
      <w:r w:rsidRPr="00624B08">
        <w:t xml:space="preserve"> may affect learning</w:t>
      </w:r>
      <w:r w:rsidR="002171D1">
        <w:t xml:space="preserve">, or </w:t>
      </w:r>
      <w:r>
        <w:t>may include learners</w:t>
      </w:r>
      <w:r w:rsidRPr="00624B08">
        <w:t>:</w:t>
      </w:r>
    </w:p>
    <w:p w14:paraId="453C6EB0" w14:textId="77777777" w:rsidR="00B4783F" w:rsidRPr="00624B08" w:rsidRDefault="00B4783F" w:rsidP="002171D1">
      <w:pPr>
        <w:pStyle w:val="ListParagraph"/>
        <w:numPr>
          <w:ilvl w:val="0"/>
          <w:numId w:val="48"/>
        </w:numPr>
        <w:spacing w:before="120" w:after="0"/>
      </w:pPr>
      <w:r>
        <w:t xml:space="preserve">with </w:t>
      </w:r>
      <w:r w:rsidRPr="00624B08">
        <w:t>mental and/or physical health issues</w:t>
      </w:r>
    </w:p>
    <w:p w14:paraId="3A6F3745" w14:textId="77777777" w:rsidR="00B4783F" w:rsidRPr="00624B08" w:rsidRDefault="00B4783F" w:rsidP="002171D1">
      <w:pPr>
        <w:pStyle w:val="ListParagraph"/>
        <w:numPr>
          <w:ilvl w:val="0"/>
          <w:numId w:val="48"/>
        </w:numPr>
        <w:spacing w:before="120" w:after="0"/>
      </w:pPr>
      <w:r>
        <w:t>affected by</w:t>
      </w:r>
      <w:r w:rsidRPr="00624B08">
        <w:t xml:space="preserve"> trauma</w:t>
      </w:r>
    </w:p>
    <w:p w14:paraId="57A82A08" w14:textId="2B5B9DB2" w:rsidR="00B4783F" w:rsidRPr="00A549FF" w:rsidRDefault="00B4783F" w:rsidP="002171D1">
      <w:pPr>
        <w:pStyle w:val="ListParagraph"/>
        <w:numPr>
          <w:ilvl w:val="0"/>
          <w:numId w:val="48"/>
        </w:numPr>
        <w:spacing w:before="120" w:after="0"/>
      </w:pPr>
      <w:r w:rsidRPr="00A549FF">
        <w:t>with diverse ethnicity, age, race, disability,</w:t>
      </w:r>
      <w:r w:rsidR="002171D1">
        <w:t xml:space="preserve"> gender,</w:t>
      </w:r>
      <w:r w:rsidRPr="00A549FF">
        <w:t xml:space="preserve"> sexual orientation and</w:t>
      </w:r>
      <w:r w:rsidR="002171D1">
        <w:t>/or</w:t>
      </w:r>
      <w:r w:rsidRPr="00A549FF">
        <w:t xml:space="preserve"> socioeconomic status.</w:t>
      </w:r>
    </w:p>
    <w:p w14:paraId="6961582F" w14:textId="77777777" w:rsidR="00B4783F" w:rsidRPr="00C24AE2" w:rsidRDefault="00B4783F" w:rsidP="00F00AB0">
      <w:pPr>
        <w:pStyle w:val="Heading2"/>
        <w:spacing w:before="120" w:line="240" w:lineRule="auto"/>
        <w:rPr>
          <w:rFonts w:asciiTheme="minorHAnsi" w:hAnsiTheme="minorHAnsi" w:cstheme="minorHAnsi"/>
          <w:color w:val="4472C4" w:themeColor="accent1"/>
          <w:sz w:val="28"/>
          <w:szCs w:val="28"/>
        </w:rPr>
      </w:pPr>
      <w:r w:rsidRPr="00624B08">
        <w:rPr>
          <w:rFonts w:asciiTheme="minorHAnsi" w:hAnsiTheme="minorHAnsi" w:cstheme="minorHAnsi"/>
          <w:color w:val="4472C4" w:themeColor="accent1"/>
          <w:sz w:val="28"/>
          <w:szCs w:val="28"/>
        </w:rPr>
        <w:t>How to use the Self-Assessment Tool</w:t>
      </w:r>
    </w:p>
    <w:p w14:paraId="5680F6C3" w14:textId="15E37A89" w:rsidR="00B4783F" w:rsidRPr="00A21166" w:rsidRDefault="00B4783F" w:rsidP="00F00AB0">
      <w:pPr>
        <w:spacing w:before="120" w:after="0" w:line="240" w:lineRule="auto"/>
        <w:rPr>
          <w:highlight w:val="yellow"/>
        </w:rPr>
      </w:pPr>
      <w:r>
        <w:t xml:space="preserve">The </w:t>
      </w:r>
      <w:r w:rsidRPr="00EB40FE">
        <w:rPr>
          <w:i/>
          <w:iCs/>
        </w:rPr>
        <w:t>Self-Assessment Tool</w:t>
      </w:r>
      <w:r>
        <w:t xml:space="preserve"> is provided as a Word document, with a separate self-assessment for each of the Practice Domains and for</w:t>
      </w:r>
      <w:r w:rsidRPr="00D04BC5">
        <w:t xml:space="preserve"> each of the </w:t>
      </w:r>
      <w:r>
        <w:t>Practice Areas and Practice D</w:t>
      </w:r>
      <w:r w:rsidRPr="00D04BC5">
        <w:t>escriptors</w:t>
      </w:r>
      <w:r>
        <w:t xml:space="preserve">. The Tool is </w:t>
      </w:r>
      <w:r w:rsidRPr="002E6963">
        <w:t>adaptable to suit individual needs</w:t>
      </w:r>
      <w:r w:rsidR="00EB40FE">
        <w:t xml:space="preserve">. Not all practitioners will </w:t>
      </w:r>
      <w:r>
        <w:t xml:space="preserve">need to </w:t>
      </w:r>
      <w:r w:rsidRPr="002E6963">
        <w:t>self-assess against</w:t>
      </w:r>
      <w:r>
        <w:t xml:space="preserve"> all Domains of Practice, nor all Practice Areas. For example, and depending </w:t>
      </w:r>
      <w:r w:rsidR="00EB40FE">
        <w:t>on</w:t>
      </w:r>
      <w:r>
        <w:t xml:space="preserve"> job roles within an organisation: </w:t>
      </w:r>
    </w:p>
    <w:p w14:paraId="2C878210" w14:textId="7EEC8AF6" w:rsidR="00B4783F" w:rsidRDefault="00B4783F" w:rsidP="00F00AB0">
      <w:pPr>
        <w:pStyle w:val="ListParagraph"/>
        <w:numPr>
          <w:ilvl w:val="0"/>
          <w:numId w:val="46"/>
        </w:numPr>
        <w:spacing w:before="120" w:after="0"/>
      </w:pPr>
      <w:r>
        <w:t xml:space="preserve">teachers and trainers may initially self-assess </w:t>
      </w:r>
      <w:r w:rsidRPr="00D04BC5">
        <w:t>for the Practice Domain</w:t>
      </w:r>
      <w:r>
        <w:t>s</w:t>
      </w:r>
      <w:r w:rsidRPr="00D04BC5">
        <w:t xml:space="preserve">: </w:t>
      </w:r>
      <w:r w:rsidRPr="00C4148F">
        <w:rPr>
          <w:i/>
          <w:iCs/>
        </w:rPr>
        <w:t>Teaching LLNED Skills</w:t>
      </w:r>
      <w:r>
        <w:t xml:space="preserve"> and </w:t>
      </w:r>
      <w:r w:rsidRPr="00C4148F">
        <w:rPr>
          <w:i/>
          <w:iCs/>
        </w:rPr>
        <w:t xml:space="preserve">Engaging </w:t>
      </w:r>
      <w:r w:rsidR="00EB40FE">
        <w:rPr>
          <w:i/>
          <w:iCs/>
        </w:rPr>
        <w:t>l</w:t>
      </w:r>
      <w:r w:rsidRPr="00C4148F">
        <w:rPr>
          <w:i/>
          <w:iCs/>
        </w:rPr>
        <w:t>earners</w:t>
      </w:r>
      <w:r>
        <w:t xml:space="preserve"> and then possibly move on to </w:t>
      </w:r>
      <w:r w:rsidR="00EB40FE" w:rsidRPr="00EB40FE">
        <w:rPr>
          <w:i/>
          <w:iCs/>
        </w:rPr>
        <w:t>Determining</w:t>
      </w:r>
      <w:r w:rsidR="00EB40FE">
        <w:t xml:space="preserve"> </w:t>
      </w:r>
      <w:r w:rsidR="00EB40FE" w:rsidRPr="00EB40FE">
        <w:rPr>
          <w:i/>
          <w:iCs/>
        </w:rPr>
        <w:t>l</w:t>
      </w:r>
      <w:r w:rsidRPr="00EB40FE">
        <w:rPr>
          <w:i/>
          <w:iCs/>
        </w:rPr>
        <w:t xml:space="preserve">earner </w:t>
      </w:r>
      <w:r w:rsidR="00EB40FE" w:rsidRPr="00EB40FE">
        <w:rPr>
          <w:i/>
          <w:iCs/>
        </w:rPr>
        <w:t>g</w:t>
      </w:r>
      <w:r w:rsidRPr="00EB40FE">
        <w:rPr>
          <w:i/>
          <w:iCs/>
        </w:rPr>
        <w:t>ain</w:t>
      </w:r>
      <w:r>
        <w:t xml:space="preserve"> prior to addressing their skills in </w:t>
      </w:r>
      <w:r w:rsidRPr="00C4148F">
        <w:rPr>
          <w:i/>
          <w:iCs/>
        </w:rPr>
        <w:t>Collaborat</w:t>
      </w:r>
      <w:r w:rsidR="00EB40FE">
        <w:rPr>
          <w:i/>
          <w:iCs/>
        </w:rPr>
        <w:t>ing</w:t>
      </w:r>
      <w:r w:rsidRPr="00C4148F">
        <w:rPr>
          <w:i/>
          <w:iCs/>
        </w:rPr>
        <w:t xml:space="preserve"> and </w:t>
      </w:r>
      <w:r w:rsidR="00EB40FE">
        <w:rPr>
          <w:i/>
          <w:iCs/>
        </w:rPr>
        <w:t>n</w:t>
      </w:r>
      <w:r w:rsidRPr="00C4148F">
        <w:rPr>
          <w:i/>
          <w:iCs/>
        </w:rPr>
        <w:t>etworking</w:t>
      </w:r>
      <w:r>
        <w:t xml:space="preserve"> and </w:t>
      </w:r>
      <w:r w:rsidRPr="00C4148F">
        <w:rPr>
          <w:i/>
          <w:iCs/>
        </w:rPr>
        <w:t>Lead</w:t>
      </w:r>
      <w:r w:rsidR="00EB40FE">
        <w:rPr>
          <w:i/>
          <w:iCs/>
        </w:rPr>
        <w:t>ing</w:t>
      </w:r>
      <w:r w:rsidRPr="00C4148F">
        <w:rPr>
          <w:i/>
          <w:iCs/>
        </w:rPr>
        <w:t xml:space="preserve"> and </w:t>
      </w:r>
      <w:r w:rsidR="00EB40FE">
        <w:rPr>
          <w:i/>
          <w:iCs/>
        </w:rPr>
        <w:t>m</w:t>
      </w:r>
      <w:r w:rsidRPr="00C4148F">
        <w:rPr>
          <w:i/>
          <w:iCs/>
        </w:rPr>
        <w:t>anag</w:t>
      </w:r>
      <w:r w:rsidR="00EB40FE">
        <w:rPr>
          <w:i/>
          <w:iCs/>
        </w:rPr>
        <w:t>ing</w:t>
      </w:r>
    </w:p>
    <w:p w14:paraId="659576E1" w14:textId="13D2F30F" w:rsidR="00B4783F" w:rsidRDefault="00B4783F" w:rsidP="00F00AB0">
      <w:pPr>
        <w:pStyle w:val="ListParagraph"/>
        <w:numPr>
          <w:ilvl w:val="0"/>
          <w:numId w:val="46"/>
        </w:numPr>
        <w:spacing w:before="120" w:after="0"/>
        <w:rPr>
          <w:rFonts w:asciiTheme="minorHAnsi" w:eastAsiaTheme="minorHAnsi" w:hAnsiTheme="minorHAnsi" w:cstheme="minorBidi"/>
          <w:lang w:eastAsia="en-US"/>
        </w:rPr>
      </w:pPr>
      <w:r>
        <w:t xml:space="preserve">managers or coordinators may focus initially on self-assessment against the </w:t>
      </w:r>
      <w:r w:rsidRPr="00C4148F">
        <w:rPr>
          <w:i/>
          <w:iCs/>
        </w:rPr>
        <w:t>Engaging Learners</w:t>
      </w:r>
      <w:r>
        <w:t xml:space="preserve"> and the </w:t>
      </w:r>
      <w:r w:rsidRPr="00C4148F">
        <w:rPr>
          <w:i/>
          <w:iCs/>
        </w:rPr>
        <w:t>Lead</w:t>
      </w:r>
      <w:r w:rsidR="00EB40FE">
        <w:rPr>
          <w:i/>
          <w:iCs/>
        </w:rPr>
        <w:t>ing</w:t>
      </w:r>
      <w:r w:rsidRPr="00C4148F">
        <w:rPr>
          <w:i/>
          <w:iCs/>
        </w:rPr>
        <w:t xml:space="preserve"> and </w:t>
      </w:r>
      <w:r>
        <w:rPr>
          <w:i/>
          <w:iCs/>
        </w:rPr>
        <w:t>m</w:t>
      </w:r>
      <w:r w:rsidRPr="00C4148F">
        <w:rPr>
          <w:i/>
          <w:iCs/>
        </w:rPr>
        <w:t>anag</w:t>
      </w:r>
      <w:r w:rsidR="00EB40FE">
        <w:rPr>
          <w:i/>
          <w:iCs/>
        </w:rPr>
        <w:t>ing</w:t>
      </w:r>
      <w:r>
        <w:t xml:space="preserve"> Domains before moving to </w:t>
      </w:r>
      <w:r w:rsidRPr="00C4148F">
        <w:rPr>
          <w:i/>
          <w:iCs/>
        </w:rPr>
        <w:t>Collaborati</w:t>
      </w:r>
      <w:r w:rsidR="00EB40FE">
        <w:rPr>
          <w:i/>
          <w:iCs/>
        </w:rPr>
        <w:t>ng</w:t>
      </w:r>
      <w:r w:rsidRPr="00C4148F">
        <w:rPr>
          <w:i/>
          <w:iCs/>
        </w:rPr>
        <w:t xml:space="preserve"> and Networking</w:t>
      </w:r>
    </w:p>
    <w:p w14:paraId="31FE7220" w14:textId="3D10557F" w:rsidR="00B4783F" w:rsidRPr="00C4148F" w:rsidRDefault="00B4783F" w:rsidP="00F00AB0">
      <w:pPr>
        <w:pStyle w:val="ListParagraph"/>
        <w:numPr>
          <w:ilvl w:val="0"/>
          <w:numId w:val="46"/>
        </w:numPr>
        <w:spacing w:before="120" w:after="0"/>
        <w:rPr>
          <w:rFonts w:asciiTheme="minorHAnsi" w:eastAsiaTheme="minorHAnsi" w:hAnsiTheme="minorHAnsi" w:cstheme="minorBidi"/>
          <w:lang w:eastAsia="en-US"/>
        </w:rPr>
      </w:pPr>
      <w:r>
        <w:rPr>
          <w:rFonts w:asciiTheme="minorHAnsi" w:eastAsiaTheme="minorHAnsi" w:hAnsiTheme="minorHAnsi" w:cstheme="minorBidi"/>
          <w:lang w:eastAsia="en-US"/>
        </w:rPr>
        <w:t xml:space="preserve">some staff who undertake management and teaching/training roles may undertake their self-assessment across </w:t>
      </w:r>
      <w:proofErr w:type="gramStart"/>
      <w:r w:rsidR="00EB40FE">
        <w:rPr>
          <w:rFonts w:asciiTheme="minorHAnsi" w:eastAsiaTheme="minorHAnsi" w:hAnsiTheme="minorHAnsi" w:cstheme="minorBidi"/>
          <w:lang w:eastAsia="en-US"/>
        </w:rPr>
        <w:t>all</w:t>
      </w:r>
      <w:r>
        <w:rPr>
          <w:rFonts w:asciiTheme="minorHAnsi" w:eastAsiaTheme="minorHAnsi" w:hAnsiTheme="minorHAnsi" w:cstheme="minorBidi"/>
          <w:lang w:eastAsia="en-US"/>
        </w:rPr>
        <w:t xml:space="preserve"> of</w:t>
      </w:r>
      <w:proofErr w:type="gramEnd"/>
      <w:r>
        <w:rPr>
          <w:rFonts w:asciiTheme="minorHAnsi" w:eastAsiaTheme="minorHAnsi" w:hAnsiTheme="minorHAnsi" w:cstheme="minorBidi"/>
          <w:lang w:eastAsia="en-US"/>
        </w:rPr>
        <w:t xml:space="preserve"> the Domains.</w:t>
      </w:r>
    </w:p>
    <w:p w14:paraId="096D0E0B" w14:textId="61C87F8D" w:rsidR="00B4783F" w:rsidRDefault="00EB40FE" w:rsidP="00F00AB0">
      <w:pPr>
        <w:spacing w:before="120" w:after="0" w:line="240" w:lineRule="auto"/>
      </w:pPr>
      <w:r>
        <w:t>Consider the following steps</w:t>
      </w:r>
      <w:r w:rsidR="00B4783F">
        <w:t xml:space="preserve"> for using the </w:t>
      </w:r>
      <w:r w:rsidRPr="00EB40FE">
        <w:rPr>
          <w:i/>
          <w:iCs/>
        </w:rPr>
        <w:t xml:space="preserve">Self-Assessment </w:t>
      </w:r>
      <w:r w:rsidR="00B4783F" w:rsidRPr="00EB40FE">
        <w:rPr>
          <w:i/>
          <w:iCs/>
        </w:rPr>
        <w:t>Tool</w:t>
      </w:r>
      <w:r w:rsidR="00B4783F">
        <w:t>:</w:t>
      </w:r>
    </w:p>
    <w:p w14:paraId="37C07C5C" w14:textId="6B5CC5E3" w:rsidR="00B4783F" w:rsidRPr="00BC4082" w:rsidRDefault="00B4783F" w:rsidP="00F00AB0">
      <w:pPr>
        <w:spacing w:before="120" w:after="0" w:line="240" w:lineRule="auto"/>
        <w:rPr>
          <w:b/>
          <w:bCs/>
          <w:sz w:val="24"/>
          <w:szCs w:val="24"/>
        </w:rPr>
      </w:pPr>
      <w:r w:rsidRPr="00BC4082">
        <w:rPr>
          <w:b/>
          <w:bCs/>
          <w:sz w:val="24"/>
          <w:szCs w:val="24"/>
        </w:rPr>
        <w:t xml:space="preserve">Step 1 </w:t>
      </w:r>
      <w:r w:rsidR="00EB40FE">
        <w:rPr>
          <w:b/>
          <w:bCs/>
          <w:sz w:val="24"/>
          <w:szCs w:val="24"/>
        </w:rPr>
        <w:t xml:space="preserve">– </w:t>
      </w:r>
      <w:r w:rsidR="00926E56">
        <w:rPr>
          <w:b/>
          <w:bCs/>
          <w:sz w:val="24"/>
          <w:szCs w:val="24"/>
        </w:rPr>
        <w:t>S</w:t>
      </w:r>
      <w:r w:rsidR="00EB40FE">
        <w:rPr>
          <w:b/>
          <w:bCs/>
          <w:sz w:val="24"/>
          <w:szCs w:val="24"/>
        </w:rPr>
        <w:t>ave the tool</w:t>
      </w:r>
    </w:p>
    <w:p w14:paraId="6E6FB062" w14:textId="52E6BEB7" w:rsidR="00B4783F" w:rsidRDefault="00B4783F" w:rsidP="00F00AB0">
      <w:pPr>
        <w:spacing w:before="120" w:after="0" w:line="240" w:lineRule="auto"/>
      </w:pPr>
      <w:r>
        <w:t>Save the</w:t>
      </w:r>
      <w:r w:rsidR="00EB40FE">
        <w:t xml:space="preserve"> Word version of the </w:t>
      </w:r>
      <w:r w:rsidR="00EB40FE" w:rsidRPr="00EB40FE">
        <w:rPr>
          <w:i/>
          <w:iCs/>
        </w:rPr>
        <w:t>Self-Assessment</w:t>
      </w:r>
      <w:r w:rsidRPr="00EB40FE">
        <w:rPr>
          <w:i/>
          <w:iCs/>
        </w:rPr>
        <w:t xml:space="preserve"> Tool</w:t>
      </w:r>
      <w:r>
        <w:t xml:space="preserve"> to a personal storage area</w:t>
      </w:r>
      <w:r w:rsidR="00EB40FE">
        <w:t>.</w:t>
      </w:r>
    </w:p>
    <w:p w14:paraId="4DCE8D12" w14:textId="37E72C37" w:rsidR="00B4783F" w:rsidRPr="00A65ACF" w:rsidRDefault="00B4783F" w:rsidP="00F00AB0">
      <w:pPr>
        <w:spacing w:before="120" w:after="0" w:line="240" w:lineRule="auto"/>
        <w:rPr>
          <w:b/>
          <w:bCs/>
          <w:sz w:val="24"/>
          <w:szCs w:val="24"/>
        </w:rPr>
      </w:pPr>
      <w:r w:rsidRPr="00A65ACF">
        <w:rPr>
          <w:b/>
          <w:bCs/>
          <w:sz w:val="24"/>
          <w:szCs w:val="24"/>
        </w:rPr>
        <w:t xml:space="preserve">Step 2 </w:t>
      </w:r>
      <w:r w:rsidR="00EB40FE" w:rsidRPr="00A65ACF">
        <w:rPr>
          <w:b/>
          <w:bCs/>
          <w:sz w:val="24"/>
          <w:szCs w:val="24"/>
        </w:rPr>
        <w:t xml:space="preserve">– </w:t>
      </w:r>
      <w:r w:rsidR="00926E56" w:rsidRPr="00A65ACF">
        <w:rPr>
          <w:b/>
          <w:bCs/>
          <w:sz w:val="24"/>
          <w:szCs w:val="24"/>
        </w:rPr>
        <w:t>R</w:t>
      </w:r>
      <w:r w:rsidR="00EB40FE" w:rsidRPr="00A65ACF">
        <w:rPr>
          <w:b/>
          <w:bCs/>
          <w:sz w:val="24"/>
          <w:szCs w:val="24"/>
        </w:rPr>
        <w:t>eflect on your practice</w:t>
      </w:r>
    </w:p>
    <w:p w14:paraId="0806D3EB" w14:textId="70A59F99" w:rsidR="00B4783F" w:rsidRPr="00A65ACF" w:rsidRDefault="007872B3" w:rsidP="00F00AB0">
      <w:pPr>
        <w:spacing w:before="120" w:after="0" w:line="240" w:lineRule="auto"/>
      </w:pPr>
      <w:r w:rsidRPr="00A65ACF">
        <w:t xml:space="preserve">Identify the Domains of Practice you wish to focus on.  </w:t>
      </w:r>
      <w:r w:rsidR="00B4783F" w:rsidRPr="00A65ACF">
        <w:t>Reflect on your skills and knowledge to carry out</w:t>
      </w:r>
      <w:r w:rsidR="00EB40FE" w:rsidRPr="00A65ACF">
        <w:t xml:space="preserve"> each of the practices. Tick (</w:t>
      </w:r>
      <w:r w:rsidR="00EB40FE" w:rsidRPr="00A65ACF">
        <w:sym w:font="Wingdings" w:char="F0FC"/>
      </w:r>
      <w:r w:rsidR="00EB40FE" w:rsidRPr="00A65ACF">
        <w:t xml:space="preserve">) one of the columns to describe your practice. </w:t>
      </w:r>
    </w:p>
    <w:p w14:paraId="08FC92D3" w14:textId="324BBD79" w:rsidR="00B4783F" w:rsidRPr="00A65ACF" w:rsidRDefault="00B4783F" w:rsidP="00F00AB0">
      <w:pPr>
        <w:spacing w:before="120" w:after="0" w:line="240" w:lineRule="auto"/>
      </w:pPr>
      <w:r w:rsidRPr="00A65ACF">
        <w:t xml:space="preserve">It is likely </w:t>
      </w:r>
      <w:r w:rsidR="00EB40FE" w:rsidRPr="00A65ACF">
        <w:t>that you</w:t>
      </w:r>
      <w:r w:rsidRPr="00A65ACF">
        <w:t xml:space="preserve"> </w:t>
      </w:r>
      <w:r w:rsidR="00EB40FE" w:rsidRPr="00A65ACF">
        <w:t xml:space="preserve">can </w:t>
      </w:r>
      <w:r w:rsidR="00C27DDA" w:rsidRPr="00A65ACF">
        <w:t>alread</w:t>
      </w:r>
      <w:r w:rsidR="00EB40FE" w:rsidRPr="00A65ACF">
        <w:t>y carry out many of the practices listed.</w:t>
      </w:r>
    </w:p>
    <w:p w14:paraId="55EA31E2" w14:textId="77777777" w:rsidR="00EB40FE" w:rsidRPr="00A65ACF" w:rsidRDefault="00EB40FE" w:rsidP="00EB40FE">
      <w:pPr>
        <w:spacing w:before="120" w:after="0"/>
      </w:pPr>
      <w:r w:rsidRPr="00A65ACF">
        <w:t xml:space="preserve">Think about whether you would benefit from training or development for a particular practice by placing a tick </w:t>
      </w:r>
      <w:r w:rsidRPr="00A65ACF">
        <w:rPr>
          <w:lang w:val="en-US"/>
        </w:rPr>
        <w:t>(</w:t>
      </w:r>
      <w:r w:rsidRPr="00A65ACF">
        <w:rPr>
          <w:lang w:val="en-US"/>
        </w:rPr>
        <w:sym w:font="Wingdings" w:char="F0FC"/>
      </w:r>
      <w:r w:rsidRPr="00A65ACF">
        <w:rPr>
          <w:lang w:val="en-US"/>
        </w:rPr>
        <w:t xml:space="preserve">) in the column under </w:t>
      </w:r>
      <w:r w:rsidRPr="00A65ACF">
        <w:rPr>
          <w:i/>
          <w:iCs/>
          <w:lang w:val="en-US"/>
        </w:rPr>
        <w:t>I would like to develop this practice</w:t>
      </w:r>
      <w:r w:rsidRPr="00A65ACF">
        <w:t xml:space="preserve">. </w:t>
      </w:r>
    </w:p>
    <w:p w14:paraId="61C8AF79" w14:textId="786FE622" w:rsidR="00B4783F" w:rsidRPr="00A65ACF" w:rsidRDefault="00B4783F" w:rsidP="00F00AB0">
      <w:pPr>
        <w:spacing w:before="120" w:after="0"/>
        <w:rPr>
          <w:b/>
          <w:bCs/>
          <w:sz w:val="24"/>
          <w:szCs w:val="24"/>
        </w:rPr>
      </w:pPr>
      <w:r w:rsidRPr="00A65ACF">
        <w:rPr>
          <w:b/>
          <w:bCs/>
          <w:sz w:val="24"/>
          <w:szCs w:val="24"/>
        </w:rPr>
        <w:t xml:space="preserve">Step </w:t>
      </w:r>
      <w:r w:rsidR="00C27DDA" w:rsidRPr="00A65ACF">
        <w:rPr>
          <w:b/>
          <w:bCs/>
          <w:sz w:val="24"/>
          <w:szCs w:val="24"/>
        </w:rPr>
        <w:t>3</w:t>
      </w:r>
      <w:r w:rsidRPr="00A65ACF">
        <w:rPr>
          <w:b/>
          <w:bCs/>
          <w:sz w:val="24"/>
          <w:szCs w:val="24"/>
        </w:rPr>
        <w:t xml:space="preserve"> – </w:t>
      </w:r>
      <w:r w:rsidR="00F61B60" w:rsidRPr="00A65ACF">
        <w:rPr>
          <w:b/>
          <w:bCs/>
          <w:sz w:val="24"/>
          <w:szCs w:val="24"/>
        </w:rPr>
        <w:t>I</w:t>
      </w:r>
      <w:r w:rsidRPr="00A65ACF">
        <w:rPr>
          <w:b/>
          <w:bCs/>
          <w:sz w:val="24"/>
          <w:szCs w:val="24"/>
        </w:rPr>
        <w:t>dentify your priorities for development</w:t>
      </w:r>
    </w:p>
    <w:p w14:paraId="19C64A58" w14:textId="0E19BF46" w:rsidR="00926E56" w:rsidRPr="00A65ACF" w:rsidRDefault="00926E56" w:rsidP="00F00AB0">
      <w:pPr>
        <w:spacing w:before="120" w:after="0" w:line="240" w:lineRule="auto"/>
      </w:pPr>
      <w:r w:rsidRPr="00A65ACF">
        <w:t>You</w:t>
      </w:r>
      <w:r w:rsidR="00B4783F" w:rsidRPr="00A65ACF">
        <w:t xml:space="preserve"> may identify that </w:t>
      </w:r>
      <w:r w:rsidRPr="00A65ACF">
        <w:t>you would like to develop several practices, and that is OK</w:t>
      </w:r>
      <w:r w:rsidR="00AB1EE5" w:rsidRPr="00A65ACF">
        <w:t>.</w:t>
      </w:r>
      <w:r w:rsidR="007872B3" w:rsidRPr="00A65ACF">
        <w:t xml:space="preserve"> </w:t>
      </w:r>
      <w:r w:rsidR="00AB1EE5" w:rsidRPr="00A65ACF">
        <w:t xml:space="preserve"> </w:t>
      </w:r>
      <w:r w:rsidRPr="00A65ACF">
        <w:t xml:space="preserve">To make future learning manageable, try and identify </w:t>
      </w:r>
      <w:r w:rsidR="007872B3" w:rsidRPr="00A65ACF">
        <w:t xml:space="preserve">up to </w:t>
      </w:r>
      <w:r w:rsidRPr="00A65ACF">
        <w:t xml:space="preserve">three priority areas for development for each </w:t>
      </w:r>
      <w:r w:rsidR="007872B3" w:rsidRPr="00A65ACF">
        <w:t xml:space="preserve">of the </w:t>
      </w:r>
      <w:r w:rsidRPr="00A65ACF">
        <w:t>Practice Domain</w:t>
      </w:r>
      <w:r w:rsidR="007872B3" w:rsidRPr="00A65ACF">
        <w:t>s you have identified</w:t>
      </w:r>
      <w:r w:rsidRPr="00A65ACF">
        <w:t>.</w:t>
      </w:r>
    </w:p>
    <w:p w14:paraId="383AD0E4" w14:textId="19592E0E" w:rsidR="00B4783F" w:rsidRPr="00A65ACF" w:rsidRDefault="00926E56" w:rsidP="00926E56">
      <w:pPr>
        <w:spacing w:before="120" w:after="0" w:line="240" w:lineRule="auto"/>
      </w:pPr>
      <w:r w:rsidRPr="00A65ACF">
        <w:t xml:space="preserve">Practices may be developed through </w:t>
      </w:r>
      <w:r w:rsidR="00AB1EE5" w:rsidRPr="00A65ACF">
        <w:t>in</w:t>
      </w:r>
      <w:r w:rsidRPr="00A65ACF">
        <w:t xml:space="preserve">formal or formal </w:t>
      </w:r>
      <w:r w:rsidR="00974A69" w:rsidRPr="00A65ACF">
        <w:t xml:space="preserve">professional </w:t>
      </w:r>
      <w:r w:rsidRPr="00A65ACF">
        <w:t>learning</w:t>
      </w:r>
      <w:r w:rsidR="00974A69" w:rsidRPr="00A65ACF">
        <w:t xml:space="preserve"> and development,</w:t>
      </w:r>
      <w:r w:rsidRPr="00A65ACF">
        <w:t xml:space="preserve"> target</w:t>
      </w:r>
      <w:r w:rsidR="00974A69" w:rsidRPr="00A65ACF">
        <w:t>ing</w:t>
      </w:r>
      <w:r w:rsidRPr="00A65ACF">
        <w:t xml:space="preserve"> specific Practice Areas or specific Practice Descriptors. </w:t>
      </w:r>
    </w:p>
    <w:p w14:paraId="436C9F62" w14:textId="67D25A11" w:rsidR="00B4783F" w:rsidRPr="00A65ACF" w:rsidRDefault="00B4783F" w:rsidP="00F00AB0">
      <w:pPr>
        <w:spacing w:before="120" w:after="0"/>
        <w:rPr>
          <w:b/>
          <w:bCs/>
          <w:sz w:val="24"/>
          <w:szCs w:val="24"/>
        </w:rPr>
      </w:pPr>
      <w:r w:rsidRPr="00A65ACF">
        <w:rPr>
          <w:b/>
          <w:bCs/>
          <w:sz w:val="24"/>
          <w:szCs w:val="24"/>
        </w:rPr>
        <w:t xml:space="preserve">Step </w:t>
      </w:r>
      <w:r w:rsidR="00C27DDA" w:rsidRPr="00A65ACF">
        <w:rPr>
          <w:b/>
          <w:bCs/>
          <w:sz w:val="24"/>
          <w:szCs w:val="24"/>
        </w:rPr>
        <w:t>4</w:t>
      </w:r>
      <w:r w:rsidRPr="00A65ACF">
        <w:rPr>
          <w:b/>
          <w:bCs/>
          <w:sz w:val="24"/>
          <w:szCs w:val="24"/>
        </w:rPr>
        <w:t xml:space="preserve"> – Develop your own ‘spiky profile’</w:t>
      </w:r>
      <w:r w:rsidR="00433D9F" w:rsidRPr="00A65ACF">
        <w:rPr>
          <w:b/>
          <w:bCs/>
          <w:sz w:val="24"/>
          <w:szCs w:val="24"/>
        </w:rPr>
        <w:t xml:space="preserve"> and your top three priority areas for development</w:t>
      </w:r>
    </w:p>
    <w:p w14:paraId="63AA5D16" w14:textId="7A01C27C" w:rsidR="0097483E" w:rsidRPr="00A65ACF" w:rsidRDefault="00926E56" w:rsidP="0097483E">
      <w:pPr>
        <w:spacing w:before="120" w:after="0"/>
      </w:pPr>
      <w:r w:rsidRPr="00A65ACF">
        <w:t xml:space="preserve">At the end of the </w:t>
      </w:r>
      <w:r w:rsidR="0097483E" w:rsidRPr="00A65ACF">
        <w:rPr>
          <w:i/>
          <w:iCs/>
        </w:rPr>
        <w:t>S</w:t>
      </w:r>
      <w:r w:rsidRPr="00A65ACF">
        <w:rPr>
          <w:i/>
          <w:iCs/>
        </w:rPr>
        <w:t>elf-</w:t>
      </w:r>
      <w:r w:rsidR="0097483E" w:rsidRPr="00A65ACF">
        <w:rPr>
          <w:i/>
          <w:iCs/>
        </w:rPr>
        <w:t>A</w:t>
      </w:r>
      <w:r w:rsidRPr="00A65ACF">
        <w:rPr>
          <w:i/>
          <w:iCs/>
        </w:rPr>
        <w:t>ssessment</w:t>
      </w:r>
      <w:r w:rsidR="00B4783F" w:rsidRPr="00A65ACF">
        <w:rPr>
          <w:i/>
          <w:iCs/>
        </w:rPr>
        <w:t xml:space="preserve"> </w:t>
      </w:r>
      <w:r w:rsidR="0097483E" w:rsidRPr="00A65ACF">
        <w:rPr>
          <w:i/>
          <w:iCs/>
        </w:rPr>
        <w:t>Tool</w:t>
      </w:r>
      <w:r w:rsidR="00B4783F" w:rsidRPr="00A65ACF">
        <w:t xml:space="preserve"> </w:t>
      </w:r>
      <w:r w:rsidRPr="00A65ACF">
        <w:t xml:space="preserve">there </w:t>
      </w:r>
      <w:r w:rsidR="00B4783F" w:rsidRPr="00A65ACF">
        <w:t xml:space="preserve">is </w:t>
      </w:r>
      <w:r w:rsidRPr="00A65ACF">
        <w:t xml:space="preserve">a grid for you to plot your own </w:t>
      </w:r>
      <w:r w:rsidR="0097483E" w:rsidRPr="00A65ACF">
        <w:t>‘</w:t>
      </w:r>
      <w:r w:rsidRPr="00A65ACF">
        <w:t>spiky profile</w:t>
      </w:r>
      <w:r w:rsidR="0097483E" w:rsidRPr="00A65ACF">
        <w:t>’</w:t>
      </w:r>
      <w:r w:rsidRPr="00A65ACF">
        <w:t xml:space="preserve"> and summarise the skills and knowledge that you already have. Take some time to acknowledge the skills</w:t>
      </w:r>
      <w:r>
        <w:t xml:space="preserve"> </w:t>
      </w:r>
      <w:r w:rsidRPr="00A65ACF">
        <w:lastRenderedPageBreak/>
        <w:t>that you already have and identify t</w:t>
      </w:r>
      <w:r w:rsidR="00E72CA9" w:rsidRPr="00A65ACF">
        <w:t xml:space="preserve">he top three priorities </w:t>
      </w:r>
      <w:r w:rsidRPr="00A65ACF">
        <w:t xml:space="preserve">that you would </w:t>
      </w:r>
      <w:r w:rsidR="00C27DDA" w:rsidRPr="00A65ACF">
        <w:t xml:space="preserve">particularly </w:t>
      </w:r>
      <w:r w:rsidRPr="00A65ACF">
        <w:t>like to</w:t>
      </w:r>
      <w:r w:rsidR="00433D9F" w:rsidRPr="00A65ACF">
        <w:t xml:space="preserve"> develop</w:t>
      </w:r>
      <w:r w:rsidR="00E72CA9" w:rsidRPr="00A65ACF">
        <w:t>.</w:t>
      </w:r>
    </w:p>
    <w:p w14:paraId="4BC1AC80" w14:textId="0A9888A7" w:rsidR="00B4783F" w:rsidRPr="00A65ACF" w:rsidRDefault="00B4783F" w:rsidP="00F00AB0">
      <w:pPr>
        <w:spacing w:before="120" w:after="0"/>
        <w:rPr>
          <w:b/>
          <w:bCs/>
          <w:sz w:val="24"/>
          <w:szCs w:val="24"/>
        </w:rPr>
      </w:pPr>
      <w:r w:rsidRPr="00A65ACF">
        <w:rPr>
          <w:b/>
          <w:bCs/>
          <w:sz w:val="24"/>
          <w:szCs w:val="24"/>
        </w:rPr>
        <w:t xml:space="preserve">Step </w:t>
      </w:r>
      <w:r w:rsidR="00AD526F" w:rsidRPr="00A65ACF">
        <w:rPr>
          <w:b/>
          <w:bCs/>
          <w:sz w:val="24"/>
          <w:szCs w:val="24"/>
        </w:rPr>
        <w:t>5</w:t>
      </w:r>
      <w:r w:rsidRPr="00A65ACF">
        <w:rPr>
          <w:b/>
          <w:bCs/>
          <w:sz w:val="24"/>
          <w:szCs w:val="24"/>
        </w:rPr>
        <w:t xml:space="preserve"> – </w:t>
      </w:r>
      <w:r w:rsidR="00F61B60" w:rsidRPr="00A65ACF">
        <w:rPr>
          <w:b/>
          <w:bCs/>
          <w:sz w:val="24"/>
          <w:szCs w:val="24"/>
        </w:rPr>
        <w:t xml:space="preserve">Talk </w:t>
      </w:r>
      <w:r w:rsidR="00E72CA9" w:rsidRPr="00A65ACF">
        <w:rPr>
          <w:b/>
          <w:bCs/>
          <w:sz w:val="24"/>
          <w:szCs w:val="24"/>
        </w:rPr>
        <w:t>with</w:t>
      </w:r>
      <w:r w:rsidR="00F61B60" w:rsidRPr="00A65ACF">
        <w:rPr>
          <w:b/>
          <w:bCs/>
          <w:sz w:val="24"/>
          <w:szCs w:val="24"/>
        </w:rPr>
        <w:t xml:space="preserve"> your </w:t>
      </w:r>
      <w:r w:rsidR="00845A96" w:rsidRPr="00A65ACF">
        <w:rPr>
          <w:b/>
          <w:bCs/>
          <w:sz w:val="24"/>
          <w:szCs w:val="24"/>
        </w:rPr>
        <w:t>co</w:t>
      </w:r>
      <w:r w:rsidR="00E72CA9" w:rsidRPr="00A65ACF">
        <w:rPr>
          <w:b/>
          <w:bCs/>
          <w:sz w:val="24"/>
          <w:szCs w:val="24"/>
        </w:rPr>
        <w:t>-workers</w:t>
      </w:r>
    </w:p>
    <w:p w14:paraId="3BA6D309" w14:textId="715FC284" w:rsidR="00B4783F" w:rsidRPr="00A65ACF" w:rsidRDefault="00F61B60" w:rsidP="00F61B60">
      <w:pPr>
        <w:spacing w:before="120" w:after="0"/>
      </w:pPr>
      <w:r w:rsidRPr="00A65ACF">
        <w:t xml:space="preserve">Make some time to talk </w:t>
      </w:r>
      <w:r w:rsidR="00E72CA9" w:rsidRPr="00A65ACF">
        <w:t xml:space="preserve">with other staff </w:t>
      </w:r>
      <w:r w:rsidR="003316DC" w:rsidRPr="00A65ACF">
        <w:t xml:space="preserve">e.g. </w:t>
      </w:r>
      <w:r w:rsidR="00845A96" w:rsidRPr="00A65ACF">
        <w:t>colleagues</w:t>
      </w:r>
      <w:r w:rsidR="003316DC" w:rsidRPr="00A65ACF">
        <w:t xml:space="preserve">, </w:t>
      </w:r>
      <w:r w:rsidRPr="00A65ACF">
        <w:t>supervisor about your self-assessment</w:t>
      </w:r>
      <w:r w:rsidR="00AD526F" w:rsidRPr="00A65ACF">
        <w:t xml:space="preserve"> and your priority areas for development</w:t>
      </w:r>
      <w:r w:rsidRPr="00A65ACF">
        <w:t>.</w:t>
      </w:r>
      <w:r w:rsidR="00E72CA9" w:rsidRPr="00A65ACF">
        <w:t xml:space="preserve">  </w:t>
      </w:r>
      <w:r w:rsidRPr="00A65ACF">
        <w:t xml:space="preserve">This conversation will help </w:t>
      </w:r>
      <w:r w:rsidR="00845A96" w:rsidRPr="00A65ACF">
        <w:t xml:space="preserve">you to confirm or refine some of the judgements you make about your skills and knowledge and </w:t>
      </w:r>
      <w:r w:rsidR="00E72CA9" w:rsidRPr="00A65ACF">
        <w:t>your</w:t>
      </w:r>
      <w:r w:rsidRPr="00A65ACF">
        <w:t xml:space="preserve"> plan for </w:t>
      </w:r>
      <w:r w:rsidR="00E72CA9" w:rsidRPr="00A65ACF">
        <w:t xml:space="preserve">accessing </w:t>
      </w:r>
      <w:r w:rsidRPr="00A65ACF">
        <w:t>opportunities to assist you to develop and refine your skills as an LLNED practitioner</w:t>
      </w:r>
      <w:r w:rsidR="003316DC" w:rsidRPr="00A65ACF">
        <w:t>,</w:t>
      </w:r>
      <w:r w:rsidR="00E72CA9" w:rsidRPr="00A65ACF">
        <w:t xml:space="preserve"> </w:t>
      </w:r>
      <w:proofErr w:type="gramStart"/>
      <w:r w:rsidR="00E72CA9" w:rsidRPr="00A65ACF">
        <w:t>coordinator</w:t>
      </w:r>
      <w:proofErr w:type="gramEnd"/>
      <w:r w:rsidR="003316DC" w:rsidRPr="00A65ACF">
        <w:t xml:space="preserve"> or </w:t>
      </w:r>
      <w:r w:rsidR="00E72CA9" w:rsidRPr="00A65ACF">
        <w:t>manager</w:t>
      </w:r>
      <w:r w:rsidRPr="00A65ACF">
        <w:t xml:space="preserve">. </w:t>
      </w:r>
    </w:p>
    <w:p w14:paraId="0FD67CFC" w14:textId="106D9272" w:rsidR="009C7B8F" w:rsidRPr="00A65ACF" w:rsidRDefault="005C15A7" w:rsidP="009C7B8F">
      <w:pPr>
        <w:spacing w:before="120" w:after="0"/>
      </w:pPr>
      <w:r w:rsidRPr="00A65ACF">
        <w:t>Building</w:t>
      </w:r>
      <w:r w:rsidR="00DB37BE" w:rsidRPr="00A65ACF">
        <w:t xml:space="preserve"> </w:t>
      </w:r>
      <w:r w:rsidR="00BC2ABA" w:rsidRPr="00A65ACF">
        <w:t xml:space="preserve">a collaborative </w:t>
      </w:r>
      <w:r w:rsidR="00002D8B" w:rsidRPr="00A65ACF">
        <w:t xml:space="preserve">approach involving </w:t>
      </w:r>
      <w:proofErr w:type="gramStart"/>
      <w:r w:rsidR="00002D8B" w:rsidRPr="00A65ACF">
        <w:t>360 degree</w:t>
      </w:r>
      <w:proofErr w:type="gramEnd"/>
      <w:r w:rsidR="00002D8B" w:rsidRPr="00A65ACF">
        <w:t xml:space="preserve"> feedback </w:t>
      </w:r>
      <w:r w:rsidR="009C7B8F" w:rsidRPr="00A65ACF">
        <w:t xml:space="preserve">where teachers, trainers, coordinators and managers share the outcomes of their self-assessment </w:t>
      </w:r>
      <w:r w:rsidR="004F58A4" w:rsidRPr="00A65ACF">
        <w:t>will</w:t>
      </w:r>
      <w:r w:rsidR="009C7B8F" w:rsidRPr="00A65ACF">
        <w:t xml:space="preserve"> assist</w:t>
      </w:r>
      <w:r w:rsidR="004F58A4" w:rsidRPr="00A65ACF">
        <w:t xml:space="preserve"> all </w:t>
      </w:r>
      <w:r w:rsidR="009C7B8F" w:rsidRPr="00A65ACF">
        <w:t xml:space="preserve">in confirming or modifying their initial self-assessments.  </w:t>
      </w:r>
    </w:p>
    <w:p w14:paraId="72DE1321" w14:textId="183E95FC" w:rsidR="00874F78" w:rsidRPr="00A65ACF" w:rsidRDefault="00874F78" w:rsidP="00874F78">
      <w:pPr>
        <w:spacing w:before="120" w:after="0"/>
        <w:rPr>
          <w:b/>
          <w:bCs/>
          <w:sz w:val="24"/>
          <w:szCs w:val="24"/>
        </w:rPr>
      </w:pPr>
      <w:r w:rsidRPr="00A65ACF">
        <w:rPr>
          <w:b/>
          <w:bCs/>
          <w:sz w:val="24"/>
          <w:szCs w:val="24"/>
        </w:rPr>
        <w:t>Step 6 – Forward advice on your top three priorities to ACFE/ACFE Board</w:t>
      </w:r>
    </w:p>
    <w:p w14:paraId="70146581" w14:textId="799EC991" w:rsidR="00A26B11" w:rsidRPr="006B5DFF" w:rsidRDefault="00BC2ABA" w:rsidP="00DB37BE">
      <w:pPr>
        <w:spacing w:before="120" w:after="0"/>
      </w:pPr>
      <w:r w:rsidRPr="00A65ACF">
        <w:t xml:space="preserve">Advice on your top three priorities identified in Step 4 above might be forwarded to </w:t>
      </w:r>
      <w:r w:rsidR="00D148C4" w:rsidRPr="00A65ACF">
        <w:t xml:space="preserve">ACFE/ACFE Board </w:t>
      </w:r>
      <w:r w:rsidRPr="00A65ACF">
        <w:t xml:space="preserve">where </w:t>
      </w:r>
      <w:r w:rsidR="00A26B11" w:rsidRPr="00A65ACF">
        <w:t xml:space="preserve">feedback mechanisms </w:t>
      </w:r>
      <w:r w:rsidR="00DB37BE" w:rsidRPr="00A65ACF">
        <w:t>exist to</w:t>
      </w:r>
      <w:r w:rsidR="00D148C4" w:rsidRPr="00A65ACF">
        <w:t xml:space="preserve"> seek advice on</w:t>
      </w:r>
      <w:r w:rsidR="00A26B11" w:rsidRPr="00A65ACF">
        <w:t xml:space="preserve"> </w:t>
      </w:r>
      <w:r w:rsidRPr="00A65ACF">
        <w:t xml:space="preserve">workforce needs.  </w:t>
      </w:r>
      <w:r w:rsidR="00874F78" w:rsidRPr="00A65ACF">
        <w:t xml:space="preserve">Depending on the demand and the availability of resourcing, these priorities </w:t>
      </w:r>
      <w:r w:rsidR="00D148C4" w:rsidRPr="00A65ACF">
        <w:t xml:space="preserve">could </w:t>
      </w:r>
      <w:r w:rsidR="00A26B11" w:rsidRPr="00A65ACF">
        <w:t>be used as the foundation for the development and delivery of funded professional development activities for the LLNED Learn Local sector.</w:t>
      </w:r>
    </w:p>
    <w:p w14:paraId="62CA3D93" w14:textId="2A41D92E" w:rsidR="00A26B11" w:rsidRDefault="00A26B11" w:rsidP="00F00AB0">
      <w:pPr>
        <w:sectPr w:rsidR="00A26B11" w:rsidSect="00006744">
          <w:headerReference w:type="default" r:id="rId21"/>
          <w:footerReference w:type="default" r:id="rId22"/>
          <w:headerReference w:type="first" r:id="rId23"/>
          <w:footerReference w:type="first" r:id="rId24"/>
          <w:pgSz w:w="11906" w:h="16838"/>
          <w:pgMar w:top="1440" w:right="1440" w:bottom="1276" w:left="1440" w:header="708" w:footer="708" w:gutter="0"/>
          <w:cols w:space="708"/>
          <w:docGrid w:linePitch="360"/>
        </w:sectPr>
      </w:pPr>
    </w:p>
    <w:p w14:paraId="57F2D66D" w14:textId="5A9A51EF" w:rsidR="00F61B60" w:rsidRPr="00F529F7" w:rsidRDefault="00F61B60" w:rsidP="00F61B60">
      <w:pPr>
        <w:pStyle w:val="Heading1"/>
        <w:keepNext w:val="0"/>
        <w:keepLines w:val="0"/>
        <w:spacing w:before="0"/>
        <w:rPr>
          <w:rFonts w:asciiTheme="minorHAnsi" w:eastAsiaTheme="minorHAnsi" w:hAnsiTheme="minorHAnsi" w:cstheme="minorHAnsi"/>
          <w:b/>
          <w:bCs/>
          <w:color w:val="4472C4" w:themeColor="accent1"/>
        </w:rPr>
      </w:pPr>
      <w:bookmarkStart w:id="0" w:name="_Hlk115704571"/>
      <w:r w:rsidRPr="00F529F7">
        <w:rPr>
          <w:rFonts w:asciiTheme="minorHAnsi" w:eastAsiaTheme="minorHAnsi" w:hAnsiTheme="minorHAnsi" w:cstheme="minorHAnsi"/>
          <w:b/>
          <w:bCs/>
          <w:noProof/>
          <w:color w:val="4472C4" w:themeColor="accent1"/>
          <w:sz w:val="40"/>
          <w:szCs w:val="40"/>
        </w:rPr>
        <w:lastRenderedPageBreak/>
        <w:drawing>
          <wp:anchor distT="0" distB="0" distL="114300" distR="114300" simplePos="0" relativeHeight="251661312" behindDoc="0" locked="0" layoutInCell="1" allowOverlap="1" wp14:anchorId="1F838849" wp14:editId="69B07188">
            <wp:simplePos x="0" y="0"/>
            <wp:positionH relativeFrom="column">
              <wp:posOffset>8382000</wp:posOffset>
            </wp:positionH>
            <wp:positionV relativeFrom="paragraph">
              <wp:posOffset>0</wp:posOffset>
            </wp:positionV>
            <wp:extent cx="476250" cy="483870"/>
            <wp:effectExtent l="0" t="0" r="0" b="0"/>
            <wp:wrapSquare wrapText="bothSides"/>
            <wp:docPr id="1" name="Picture 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pie char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76250" cy="483870"/>
                    </a:xfrm>
                    <a:prstGeom prst="rect">
                      <a:avLst/>
                    </a:prstGeom>
                  </pic:spPr>
                </pic:pic>
              </a:graphicData>
            </a:graphic>
            <wp14:sizeRelH relativeFrom="page">
              <wp14:pctWidth>0</wp14:pctWidth>
            </wp14:sizeRelH>
            <wp14:sizeRelV relativeFrom="page">
              <wp14:pctHeight>0</wp14:pctHeight>
            </wp14:sizeRelV>
          </wp:anchor>
        </w:drawing>
      </w:r>
      <w:r w:rsidR="00070916">
        <w:rPr>
          <w:rFonts w:asciiTheme="minorHAnsi" w:eastAsiaTheme="minorHAnsi" w:hAnsiTheme="minorHAnsi" w:cstheme="minorHAnsi"/>
          <w:b/>
          <w:bCs/>
          <w:color w:val="4472C4" w:themeColor="accent1"/>
          <w:sz w:val="40"/>
          <w:szCs w:val="40"/>
        </w:rPr>
        <w:t>3</w:t>
      </w:r>
      <w:r w:rsidR="00070916">
        <w:rPr>
          <w:rFonts w:asciiTheme="minorHAnsi" w:eastAsiaTheme="minorHAnsi" w:hAnsiTheme="minorHAnsi" w:cstheme="minorHAnsi"/>
          <w:b/>
          <w:bCs/>
          <w:color w:val="4472C4" w:themeColor="accent1"/>
          <w:sz w:val="40"/>
          <w:szCs w:val="40"/>
        </w:rPr>
        <w:tab/>
      </w:r>
      <w:r w:rsidRPr="00F529F7">
        <w:rPr>
          <w:rFonts w:asciiTheme="minorHAnsi" w:eastAsiaTheme="minorHAnsi" w:hAnsiTheme="minorHAnsi" w:cstheme="minorHAnsi"/>
          <w:b/>
          <w:bCs/>
          <w:color w:val="4472C4" w:themeColor="accent1"/>
          <w:sz w:val="40"/>
          <w:szCs w:val="40"/>
        </w:rPr>
        <w:t>Professional Practice</w:t>
      </w:r>
      <w:r>
        <w:rPr>
          <w:rFonts w:asciiTheme="minorHAnsi" w:eastAsiaTheme="minorHAnsi" w:hAnsiTheme="minorHAnsi" w:cstheme="minorHAnsi"/>
          <w:b/>
          <w:bCs/>
          <w:color w:val="4472C4" w:themeColor="accent1"/>
          <w:sz w:val="40"/>
          <w:szCs w:val="40"/>
        </w:rPr>
        <w:t xml:space="preserve"> </w:t>
      </w:r>
      <w:r w:rsidRPr="005B770D">
        <w:rPr>
          <w:rFonts w:asciiTheme="minorHAnsi" w:eastAsiaTheme="minorHAnsi" w:hAnsiTheme="minorHAnsi" w:cstheme="minorHAnsi"/>
          <w:b/>
          <w:bCs/>
          <w:color w:val="4472C4" w:themeColor="accent1"/>
          <w:sz w:val="40"/>
          <w:szCs w:val="40"/>
        </w:rPr>
        <w:t>Self-Assessment Tool</w:t>
      </w:r>
    </w:p>
    <w:tbl>
      <w:tblPr>
        <w:tblStyle w:val="TableGrid"/>
        <w:tblW w:w="13892" w:type="dxa"/>
        <w:tblInd w:w="-5" w:type="dxa"/>
        <w:tblBorders>
          <w:top w:val="single" w:sz="4" w:space="0" w:color="DBACF2"/>
          <w:left w:val="single" w:sz="4" w:space="0" w:color="DBACF2"/>
          <w:bottom w:val="single" w:sz="4" w:space="0" w:color="DBACF2"/>
          <w:right w:val="single" w:sz="4" w:space="0" w:color="DBACF2"/>
          <w:insideH w:val="single" w:sz="4" w:space="0" w:color="DBACF2"/>
          <w:insideV w:val="single" w:sz="4" w:space="0" w:color="DBACF2"/>
        </w:tblBorders>
        <w:tblLayout w:type="fixed"/>
        <w:tblLook w:val="04A0" w:firstRow="1" w:lastRow="0" w:firstColumn="1" w:lastColumn="0" w:noHBand="0" w:noVBand="1"/>
      </w:tblPr>
      <w:tblGrid>
        <w:gridCol w:w="7650"/>
        <w:gridCol w:w="1281"/>
        <w:gridCol w:w="1204"/>
        <w:gridCol w:w="9"/>
        <w:gridCol w:w="1249"/>
        <w:gridCol w:w="1247"/>
        <w:gridCol w:w="1252"/>
      </w:tblGrid>
      <w:tr w:rsidR="00F61B60" w:rsidRPr="00943594" w14:paraId="04E06894" w14:textId="77777777" w:rsidTr="00722FFB">
        <w:tc>
          <w:tcPr>
            <w:tcW w:w="13892" w:type="dxa"/>
            <w:gridSpan w:val="7"/>
            <w:shd w:val="clear" w:color="auto" w:fill="AB3FE1"/>
          </w:tcPr>
          <w:bookmarkEnd w:id="0"/>
          <w:p w14:paraId="1A190438" w14:textId="77777777" w:rsidR="00F61B60" w:rsidRPr="00D94B38" w:rsidRDefault="00F61B60" w:rsidP="00722FFB">
            <w:pPr>
              <w:pStyle w:val="Heading2"/>
              <w:outlineLvl w:val="1"/>
              <w:rPr>
                <w:rFonts w:asciiTheme="minorHAnsi" w:hAnsiTheme="minorHAnsi" w:cstheme="minorHAnsi"/>
                <w:i/>
                <w:iCs/>
                <w:color w:val="F2F2F2" w:themeColor="background1" w:themeShade="F2"/>
                <w:sz w:val="32"/>
                <w:szCs w:val="32"/>
              </w:rPr>
            </w:pPr>
            <w:r w:rsidRPr="00D94B38">
              <w:rPr>
                <w:rFonts w:asciiTheme="minorHAnsi" w:hAnsiTheme="minorHAnsi" w:cstheme="minorHAnsi"/>
                <w:i/>
                <w:iCs/>
                <w:color w:val="F2F2F2" w:themeColor="background1" w:themeShade="F2"/>
                <w:sz w:val="32"/>
                <w:szCs w:val="32"/>
              </w:rPr>
              <w:t xml:space="preserve">Practice Domain: Engaging learners </w:t>
            </w:r>
          </w:p>
          <w:p w14:paraId="4CC38C0B" w14:textId="77777777" w:rsidR="00F61B60" w:rsidRPr="008829C3" w:rsidRDefault="00F61B60" w:rsidP="00722FFB">
            <w:pPr>
              <w:spacing w:after="60"/>
            </w:pPr>
            <w:r w:rsidRPr="009376A5">
              <w:rPr>
                <w:i/>
                <w:iCs/>
                <w:color w:val="F2F2F2" w:themeColor="background1" w:themeShade="F2"/>
                <w:sz w:val="20"/>
                <w:szCs w:val="20"/>
                <w:lang w:val="en-US"/>
              </w:rPr>
              <w:t xml:space="preserve">For each descriptor below, please reflect on your skills and knowledge to carry out the </w:t>
            </w:r>
            <w:r w:rsidRPr="00F12458">
              <w:rPr>
                <w:i/>
                <w:iCs/>
                <w:color w:val="F2F2F2" w:themeColor="background1" w:themeShade="F2"/>
                <w:sz w:val="20"/>
                <w:szCs w:val="20"/>
                <w:shd w:val="clear" w:color="auto" w:fill="AB3FE1"/>
                <w:lang w:val="en-US"/>
              </w:rPr>
              <w:t>practice. Tick (</w:t>
            </w:r>
            <w:r w:rsidRPr="00F12458">
              <w:rPr>
                <w:i/>
                <w:iCs/>
                <w:color w:val="F2F2F2" w:themeColor="background1" w:themeShade="F2"/>
                <w:sz w:val="20"/>
                <w:szCs w:val="20"/>
                <w:shd w:val="clear" w:color="auto" w:fill="AB3FE1"/>
                <w:lang w:val="en-US"/>
              </w:rPr>
              <w:sym w:font="Wingdings" w:char="F0FC"/>
            </w:r>
            <w:r w:rsidRPr="00F12458">
              <w:rPr>
                <w:i/>
                <w:iCs/>
                <w:color w:val="F2F2F2" w:themeColor="background1" w:themeShade="F2"/>
                <w:sz w:val="20"/>
                <w:szCs w:val="20"/>
                <w:shd w:val="clear" w:color="auto" w:fill="AB3FE1"/>
                <w:lang w:val="en-US"/>
              </w:rPr>
              <w:t xml:space="preserve">) </w:t>
            </w:r>
            <w:r w:rsidRPr="00F12458">
              <w:rPr>
                <w:i/>
                <w:iCs/>
                <w:color w:val="FFFFFF" w:themeColor="background1"/>
                <w:sz w:val="20"/>
                <w:szCs w:val="20"/>
                <w:shd w:val="clear" w:color="auto" w:fill="AB3FE1"/>
                <w:lang w:val="en-US"/>
              </w:rPr>
              <w:t>one of the columns to describe your practice. NOTE</w:t>
            </w:r>
            <w:r w:rsidRPr="00E6115E">
              <w:rPr>
                <w:i/>
                <w:iCs/>
                <w:color w:val="FFFFFF" w:themeColor="background1"/>
                <w:sz w:val="20"/>
                <w:szCs w:val="20"/>
                <w:lang w:val="en-US"/>
              </w:rPr>
              <w:t>: Refer to the Glossary where (*) is indicated in a Practice Descriptor.</w:t>
            </w:r>
          </w:p>
        </w:tc>
      </w:tr>
      <w:tr w:rsidR="00F61B60" w:rsidRPr="00D9676D" w14:paraId="79DE9037" w14:textId="77777777" w:rsidTr="00722FFB">
        <w:trPr>
          <w:trHeight w:val="363"/>
        </w:trPr>
        <w:tc>
          <w:tcPr>
            <w:tcW w:w="7650" w:type="dxa"/>
            <w:vMerge w:val="restart"/>
            <w:tcBorders>
              <w:right w:val="single" w:sz="4" w:space="0" w:color="7030A0"/>
            </w:tcBorders>
            <w:shd w:val="clear" w:color="auto" w:fill="DBACF2"/>
            <w:vAlign w:val="center"/>
          </w:tcPr>
          <w:p w14:paraId="30189C6E" w14:textId="77777777" w:rsidR="00F61B60" w:rsidRPr="00D94B38" w:rsidRDefault="00F61B60" w:rsidP="00722FFB">
            <w:pPr>
              <w:spacing w:before="120" w:after="120"/>
              <w:rPr>
                <w:rStyle w:val="Strong"/>
              </w:rPr>
            </w:pPr>
            <w:r w:rsidRPr="00D94B38">
              <w:rPr>
                <w:rStyle w:val="Strong"/>
              </w:rPr>
              <w:t>Attracts and supports prospective learners</w:t>
            </w:r>
          </w:p>
        </w:tc>
        <w:tc>
          <w:tcPr>
            <w:tcW w:w="1281" w:type="dxa"/>
            <w:vMerge w:val="restart"/>
            <w:tcBorders>
              <w:left w:val="single" w:sz="4" w:space="0" w:color="7030A0"/>
              <w:right w:val="single" w:sz="4" w:space="0" w:color="7030A0"/>
            </w:tcBorders>
            <w:shd w:val="clear" w:color="auto" w:fill="DBACF2"/>
            <w:vAlign w:val="center"/>
          </w:tcPr>
          <w:p w14:paraId="3B35F750" w14:textId="77777777" w:rsidR="00F61B60" w:rsidRPr="00F61B60" w:rsidRDefault="00F61B60" w:rsidP="00722FFB">
            <w:pPr>
              <w:pStyle w:val="Heading3"/>
              <w:ind w:right="-14"/>
              <w:outlineLvl w:val="2"/>
              <w:rPr>
                <w:b w:val="0"/>
                <w:bCs w:val="0"/>
                <w:color w:val="000000" w:themeColor="text1"/>
                <w:sz w:val="18"/>
                <w:szCs w:val="18"/>
              </w:rPr>
            </w:pPr>
            <w:r w:rsidRPr="00F61B60">
              <w:rPr>
                <w:b w:val="0"/>
                <w:bCs w:val="0"/>
                <w:color w:val="000000" w:themeColor="text1"/>
                <w:sz w:val="18"/>
                <w:szCs w:val="18"/>
              </w:rPr>
              <w:t>I don’t need to do this</w:t>
            </w:r>
          </w:p>
        </w:tc>
        <w:tc>
          <w:tcPr>
            <w:tcW w:w="3709" w:type="dxa"/>
            <w:gridSpan w:val="4"/>
            <w:tcBorders>
              <w:left w:val="single" w:sz="4" w:space="0" w:color="7030A0"/>
              <w:right w:val="single" w:sz="4" w:space="0" w:color="7030A0"/>
            </w:tcBorders>
            <w:shd w:val="clear" w:color="auto" w:fill="DBACF2"/>
            <w:vAlign w:val="center"/>
          </w:tcPr>
          <w:p w14:paraId="205D7941" w14:textId="77777777" w:rsidR="00F61B60" w:rsidRPr="00F61B60" w:rsidRDefault="00F61B60" w:rsidP="00722FFB">
            <w:pPr>
              <w:pStyle w:val="Heading3"/>
              <w:ind w:left="-58" w:right="-111"/>
              <w:jc w:val="center"/>
              <w:outlineLvl w:val="2"/>
              <w:rPr>
                <w:color w:val="000000" w:themeColor="text1"/>
                <w:sz w:val="18"/>
                <w:szCs w:val="18"/>
              </w:rPr>
            </w:pPr>
            <w:r w:rsidRPr="00F61B60">
              <w:rPr>
                <w:color w:val="000000" w:themeColor="text1"/>
                <w:sz w:val="18"/>
                <w:szCs w:val="18"/>
              </w:rPr>
              <w:t>I do this competently</w:t>
            </w:r>
          </w:p>
        </w:tc>
        <w:tc>
          <w:tcPr>
            <w:tcW w:w="1252" w:type="dxa"/>
            <w:vMerge w:val="restart"/>
            <w:tcBorders>
              <w:left w:val="single" w:sz="4" w:space="0" w:color="7030A0"/>
              <w:right w:val="nil"/>
            </w:tcBorders>
            <w:shd w:val="clear" w:color="auto" w:fill="DBACF2"/>
            <w:vAlign w:val="center"/>
          </w:tcPr>
          <w:p w14:paraId="3D016723" w14:textId="77777777" w:rsidR="00F61B60" w:rsidRPr="00F61B60" w:rsidRDefault="00F61B60" w:rsidP="00722FFB">
            <w:pPr>
              <w:pStyle w:val="Heading3"/>
              <w:ind w:left="-58"/>
              <w:outlineLvl w:val="2"/>
              <w:rPr>
                <w:b w:val="0"/>
                <w:bCs w:val="0"/>
                <w:color w:val="000000" w:themeColor="text1"/>
                <w:sz w:val="18"/>
                <w:szCs w:val="18"/>
              </w:rPr>
            </w:pPr>
            <w:r w:rsidRPr="00F61B60">
              <w:rPr>
                <w:b w:val="0"/>
                <w:bCs w:val="0"/>
                <w:color w:val="000000" w:themeColor="text1"/>
                <w:sz w:val="18"/>
                <w:szCs w:val="18"/>
              </w:rPr>
              <w:t>I would like to develop this practice</w:t>
            </w:r>
          </w:p>
        </w:tc>
      </w:tr>
      <w:tr w:rsidR="00F61B60" w:rsidRPr="00D9676D" w14:paraId="5E8934F7" w14:textId="77777777" w:rsidTr="00722FFB">
        <w:tc>
          <w:tcPr>
            <w:tcW w:w="7650" w:type="dxa"/>
            <w:vMerge/>
            <w:tcBorders>
              <w:right w:val="single" w:sz="4" w:space="0" w:color="7030A0"/>
            </w:tcBorders>
            <w:shd w:val="clear" w:color="auto" w:fill="DBACF2"/>
          </w:tcPr>
          <w:p w14:paraId="6A4F7A66" w14:textId="77777777" w:rsidR="00F61B60" w:rsidRPr="00D94B38" w:rsidRDefault="00F61B60" w:rsidP="00722FFB">
            <w:pPr>
              <w:spacing w:before="120" w:after="120"/>
              <w:rPr>
                <w:rStyle w:val="Strong"/>
              </w:rPr>
            </w:pPr>
          </w:p>
        </w:tc>
        <w:tc>
          <w:tcPr>
            <w:tcW w:w="1281" w:type="dxa"/>
            <w:vMerge/>
            <w:tcBorders>
              <w:left w:val="single" w:sz="4" w:space="0" w:color="7030A0"/>
              <w:right w:val="single" w:sz="4" w:space="0" w:color="7030A0"/>
            </w:tcBorders>
            <w:shd w:val="clear" w:color="auto" w:fill="DBACF2"/>
          </w:tcPr>
          <w:p w14:paraId="061794F8" w14:textId="77777777" w:rsidR="00F61B60" w:rsidRPr="000D7C8D" w:rsidRDefault="00F61B60" w:rsidP="00722FFB">
            <w:pPr>
              <w:pStyle w:val="Heading3"/>
              <w:ind w:right="-82"/>
              <w:outlineLvl w:val="2"/>
              <w:rPr>
                <w:b w:val="0"/>
                <w:bCs w:val="0"/>
                <w:sz w:val="18"/>
                <w:szCs w:val="18"/>
              </w:rPr>
            </w:pPr>
          </w:p>
        </w:tc>
        <w:tc>
          <w:tcPr>
            <w:tcW w:w="1204" w:type="dxa"/>
            <w:tcBorders>
              <w:left w:val="single" w:sz="4" w:space="0" w:color="7030A0"/>
              <w:right w:val="single" w:sz="4" w:space="0" w:color="7030A0"/>
            </w:tcBorders>
            <w:shd w:val="clear" w:color="auto" w:fill="DBACF2"/>
          </w:tcPr>
          <w:p w14:paraId="51BA8F83" w14:textId="77777777" w:rsidR="00F61B60" w:rsidRPr="00F61B60" w:rsidRDefault="00F61B60" w:rsidP="00722FFB">
            <w:pPr>
              <w:pStyle w:val="Heading3"/>
              <w:ind w:right="-82"/>
              <w:outlineLvl w:val="2"/>
              <w:rPr>
                <w:b w:val="0"/>
                <w:bCs w:val="0"/>
                <w:color w:val="000000" w:themeColor="text1"/>
                <w:sz w:val="18"/>
                <w:szCs w:val="18"/>
              </w:rPr>
            </w:pPr>
            <w:r w:rsidRPr="00F61B60">
              <w:rPr>
                <w:b w:val="0"/>
                <w:bCs w:val="0"/>
                <w:color w:val="000000" w:themeColor="text1"/>
                <w:sz w:val="18"/>
                <w:szCs w:val="18"/>
              </w:rPr>
              <w:t>Sometimes</w:t>
            </w:r>
          </w:p>
        </w:tc>
        <w:tc>
          <w:tcPr>
            <w:tcW w:w="1258" w:type="dxa"/>
            <w:gridSpan w:val="2"/>
            <w:tcBorders>
              <w:left w:val="single" w:sz="4" w:space="0" w:color="7030A0"/>
              <w:right w:val="single" w:sz="4" w:space="0" w:color="7030A0"/>
            </w:tcBorders>
            <w:shd w:val="clear" w:color="auto" w:fill="DBACF2"/>
          </w:tcPr>
          <w:p w14:paraId="7D206EE0" w14:textId="77777777" w:rsidR="00F61B60" w:rsidRPr="00F61B60" w:rsidRDefault="00F61B60" w:rsidP="00722FFB">
            <w:pPr>
              <w:pStyle w:val="Heading3"/>
              <w:ind w:right="-82"/>
              <w:outlineLvl w:val="2"/>
              <w:rPr>
                <w:b w:val="0"/>
                <w:bCs w:val="0"/>
                <w:color w:val="000000" w:themeColor="text1"/>
                <w:sz w:val="18"/>
                <w:szCs w:val="18"/>
              </w:rPr>
            </w:pPr>
            <w:r w:rsidRPr="00F61B60">
              <w:rPr>
                <w:b w:val="0"/>
                <w:bCs w:val="0"/>
                <w:color w:val="000000" w:themeColor="text1"/>
                <w:sz w:val="18"/>
                <w:szCs w:val="18"/>
              </w:rPr>
              <w:t>Mostly</w:t>
            </w:r>
          </w:p>
        </w:tc>
        <w:tc>
          <w:tcPr>
            <w:tcW w:w="1247" w:type="dxa"/>
            <w:tcBorders>
              <w:left w:val="single" w:sz="4" w:space="0" w:color="7030A0"/>
              <w:right w:val="single" w:sz="4" w:space="0" w:color="7030A0"/>
            </w:tcBorders>
            <w:shd w:val="clear" w:color="auto" w:fill="DBACF2"/>
          </w:tcPr>
          <w:p w14:paraId="604A82DB" w14:textId="77777777" w:rsidR="00F61B60" w:rsidRPr="00F61B60" w:rsidRDefault="00F61B60" w:rsidP="00722FFB">
            <w:pPr>
              <w:pStyle w:val="Heading3"/>
              <w:ind w:left="-58" w:right="-111"/>
              <w:outlineLvl w:val="2"/>
              <w:rPr>
                <w:b w:val="0"/>
                <w:bCs w:val="0"/>
                <w:color w:val="000000" w:themeColor="text1"/>
                <w:sz w:val="18"/>
                <w:szCs w:val="18"/>
              </w:rPr>
            </w:pPr>
            <w:r w:rsidRPr="00F61B60">
              <w:rPr>
                <w:b w:val="0"/>
                <w:bCs w:val="0"/>
                <w:color w:val="000000" w:themeColor="text1"/>
                <w:sz w:val="18"/>
                <w:szCs w:val="18"/>
              </w:rPr>
              <w:t>Always</w:t>
            </w:r>
          </w:p>
        </w:tc>
        <w:tc>
          <w:tcPr>
            <w:tcW w:w="1252" w:type="dxa"/>
            <w:vMerge/>
            <w:tcBorders>
              <w:left w:val="single" w:sz="4" w:space="0" w:color="7030A0"/>
              <w:right w:val="nil"/>
            </w:tcBorders>
            <w:shd w:val="clear" w:color="auto" w:fill="DBACF2"/>
          </w:tcPr>
          <w:p w14:paraId="258AF296" w14:textId="77777777" w:rsidR="00F61B60" w:rsidRPr="000D7C8D" w:rsidRDefault="00F61B60" w:rsidP="00722FFB">
            <w:pPr>
              <w:pStyle w:val="Heading3"/>
              <w:ind w:left="-58" w:right="-111"/>
              <w:outlineLvl w:val="2"/>
              <w:rPr>
                <w:b w:val="0"/>
                <w:bCs w:val="0"/>
                <w:sz w:val="18"/>
                <w:szCs w:val="18"/>
              </w:rPr>
            </w:pPr>
          </w:p>
        </w:tc>
      </w:tr>
      <w:tr w:rsidR="00F61B60" w:rsidRPr="00AB5944" w14:paraId="164715FE" w14:textId="77777777" w:rsidTr="00722FFB">
        <w:trPr>
          <w:trHeight w:val="57"/>
        </w:trPr>
        <w:tc>
          <w:tcPr>
            <w:tcW w:w="7650" w:type="dxa"/>
            <w:shd w:val="clear" w:color="auto" w:fill="auto"/>
            <w:vAlign w:val="center"/>
          </w:tcPr>
          <w:p w14:paraId="50C1C4B7" w14:textId="77777777" w:rsidR="00F61B60" w:rsidRPr="00353D48" w:rsidRDefault="00F61B60" w:rsidP="00722FFB">
            <w:pPr>
              <w:pStyle w:val="Toolbodytext"/>
            </w:pPr>
            <w:r w:rsidRPr="00032462">
              <w:t>Engage with</w:t>
            </w:r>
            <w:r w:rsidRPr="00E34950">
              <w:t xml:space="preserve"> prospective learners to discuss benefits of, and options for, pre-accredited courses</w:t>
            </w:r>
            <w:r>
              <w:t>*</w:t>
            </w:r>
            <w:r w:rsidRPr="00E34950">
              <w:t xml:space="preserve"> </w:t>
            </w:r>
          </w:p>
        </w:tc>
        <w:tc>
          <w:tcPr>
            <w:tcW w:w="1281" w:type="dxa"/>
            <w:shd w:val="clear" w:color="auto" w:fill="auto"/>
          </w:tcPr>
          <w:p w14:paraId="34A48A48" w14:textId="77777777" w:rsidR="00F61B60" w:rsidRPr="00F7160E" w:rsidRDefault="00F61B60" w:rsidP="00722FFB"/>
        </w:tc>
        <w:tc>
          <w:tcPr>
            <w:tcW w:w="1213" w:type="dxa"/>
            <w:gridSpan w:val="2"/>
            <w:shd w:val="clear" w:color="auto" w:fill="auto"/>
          </w:tcPr>
          <w:p w14:paraId="2759B1EB" w14:textId="77777777" w:rsidR="00F61B60" w:rsidRPr="00F7160E" w:rsidRDefault="00F61B60" w:rsidP="00722FFB"/>
        </w:tc>
        <w:tc>
          <w:tcPr>
            <w:tcW w:w="1249" w:type="dxa"/>
            <w:shd w:val="clear" w:color="auto" w:fill="auto"/>
          </w:tcPr>
          <w:p w14:paraId="370B3BF8" w14:textId="77777777" w:rsidR="00F61B60" w:rsidRPr="00F7160E" w:rsidRDefault="00F61B60" w:rsidP="00722FFB"/>
        </w:tc>
        <w:tc>
          <w:tcPr>
            <w:tcW w:w="1247" w:type="dxa"/>
            <w:shd w:val="clear" w:color="auto" w:fill="auto"/>
          </w:tcPr>
          <w:p w14:paraId="45086A64" w14:textId="77777777" w:rsidR="00F61B60" w:rsidRPr="00F7160E" w:rsidRDefault="00F61B60" w:rsidP="00722FFB"/>
        </w:tc>
        <w:tc>
          <w:tcPr>
            <w:tcW w:w="1252" w:type="dxa"/>
            <w:shd w:val="clear" w:color="auto" w:fill="auto"/>
          </w:tcPr>
          <w:p w14:paraId="6EE65B3D" w14:textId="77777777" w:rsidR="00F61B60" w:rsidRPr="00F7160E" w:rsidRDefault="00F61B60" w:rsidP="00722FFB"/>
        </w:tc>
      </w:tr>
      <w:tr w:rsidR="00F61B60" w:rsidRPr="00AB5944" w14:paraId="45350D7C" w14:textId="77777777" w:rsidTr="00722FFB">
        <w:trPr>
          <w:trHeight w:val="57"/>
        </w:trPr>
        <w:tc>
          <w:tcPr>
            <w:tcW w:w="7650" w:type="dxa"/>
            <w:shd w:val="clear" w:color="auto" w:fill="auto"/>
            <w:vAlign w:val="center"/>
          </w:tcPr>
          <w:p w14:paraId="40237B3A" w14:textId="77777777" w:rsidR="00F61B60" w:rsidRPr="00353D48" w:rsidRDefault="00F61B60" w:rsidP="00722FFB">
            <w:pPr>
              <w:pStyle w:val="Toolbodytext"/>
            </w:pPr>
            <w:r w:rsidRPr="00E34950">
              <w:t xml:space="preserve">Provide information on support services available to assist prospective learners </w:t>
            </w:r>
          </w:p>
        </w:tc>
        <w:tc>
          <w:tcPr>
            <w:tcW w:w="1281" w:type="dxa"/>
            <w:shd w:val="clear" w:color="auto" w:fill="auto"/>
          </w:tcPr>
          <w:p w14:paraId="2C3B44A0" w14:textId="77777777" w:rsidR="00F61B60" w:rsidRPr="00F7160E" w:rsidRDefault="00F61B60" w:rsidP="00722FFB"/>
        </w:tc>
        <w:tc>
          <w:tcPr>
            <w:tcW w:w="1213" w:type="dxa"/>
            <w:gridSpan w:val="2"/>
            <w:shd w:val="clear" w:color="auto" w:fill="auto"/>
          </w:tcPr>
          <w:p w14:paraId="78C47ED2" w14:textId="77777777" w:rsidR="00F61B60" w:rsidRPr="00F7160E" w:rsidRDefault="00F61B60" w:rsidP="00722FFB"/>
        </w:tc>
        <w:tc>
          <w:tcPr>
            <w:tcW w:w="1249" w:type="dxa"/>
            <w:shd w:val="clear" w:color="auto" w:fill="auto"/>
          </w:tcPr>
          <w:p w14:paraId="2542302F" w14:textId="77777777" w:rsidR="00F61B60" w:rsidRPr="00F7160E" w:rsidRDefault="00F61B60" w:rsidP="00722FFB"/>
        </w:tc>
        <w:tc>
          <w:tcPr>
            <w:tcW w:w="1247" w:type="dxa"/>
            <w:shd w:val="clear" w:color="auto" w:fill="auto"/>
          </w:tcPr>
          <w:p w14:paraId="773F3225" w14:textId="77777777" w:rsidR="00F61B60" w:rsidRPr="00F7160E" w:rsidRDefault="00F61B60" w:rsidP="00722FFB"/>
        </w:tc>
        <w:tc>
          <w:tcPr>
            <w:tcW w:w="1252" w:type="dxa"/>
            <w:shd w:val="clear" w:color="auto" w:fill="auto"/>
          </w:tcPr>
          <w:p w14:paraId="4E73A2B0" w14:textId="77777777" w:rsidR="00F61B60" w:rsidRPr="00F7160E" w:rsidRDefault="00F61B60" w:rsidP="00722FFB"/>
        </w:tc>
      </w:tr>
      <w:tr w:rsidR="00F61B60" w:rsidRPr="00AB5944" w14:paraId="09C07831" w14:textId="77777777" w:rsidTr="00722FFB">
        <w:trPr>
          <w:trHeight w:val="57"/>
        </w:trPr>
        <w:tc>
          <w:tcPr>
            <w:tcW w:w="7650" w:type="dxa"/>
            <w:shd w:val="clear" w:color="auto" w:fill="auto"/>
            <w:vAlign w:val="center"/>
          </w:tcPr>
          <w:p w14:paraId="1F5315D5" w14:textId="77777777" w:rsidR="00F61B60" w:rsidRPr="00353D48" w:rsidRDefault="00F61B60" w:rsidP="00722FFB">
            <w:pPr>
              <w:pStyle w:val="Toolbodytext"/>
              <w:rPr>
                <w:color w:val="000000" w:themeColor="text1"/>
                <w:sz w:val="20"/>
                <w:szCs w:val="20"/>
              </w:rPr>
            </w:pPr>
            <w:r>
              <w:rPr>
                <w:color w:val="000000" w:themeColor="text1"/>
              </w:rPr>
              <w:t>S</w:t>
            </w:r>
            <w:r w:rsidRPr="00353D48">
              <w:rPr>
                <w:color w:val="000000" w:themeColor="text1"/>
              </w:rPr>
              <w:t>eek opportunities to engage with prospective learners to discuss benefits of, and options for, pre-accredited courses</w:t>
            </w:r>
            <w:r>
              <w:rPr>
                <w:color w:val="000000" w:themeColor="text1"/>
              </w:rPr>
              <w:t>*</w:t>
            </w:r>
          </w:p>
        </w:tc>
        <w:tc>
          <w:tcPr>
            <w:tcW w:w="1281" w:type="dxa"/>
            <w:shd w:val="clear" w:color="auto" w:fill="auto"/>
          </w:tcPr>
          <w:p w14:paraId="5179404E" w14:textId="77777777" w:rsidR="00F61B60" w:rsidRPr="00F7160E" w:rsidRDefault="00F61B60" w:rsidP="00722FFB"/>
        </w:tc>
        <w:tc>
          <w:tcPr>
            <w:tcW w:w="1213" w:type="dxa"/>
            <w:gridSpan w:val="2"/>
            <w:shd w:val="clear" w:color="auto" w:fill="auto"/>
          </w:tcPr>
          <w:p w14:paraId="33A4C575" w14:textId="77777777" w:rsidR="00F61B60" w:rsidRPr="00F7160E" w:rsidRDefault="00F61B60" w:rsidP="00722FFB"/>
        </w:tc>
        <w:tc>
          <w:tcPr>
            <w:tcW w:w="1249" w:type="dxa"/>
            <w:shd w:val="clear" w:color="auto" w:fill="auto"/>
          </w:tcPr>
          <w:p w14:paraId="5337DA2B" w14:textId="77777777" w:rsidR="00F61B60" w:rsidRPr="00F7160E" w:rsidRDefault="00F61B60" w:rsidP="00722FFB"/>
        </w:tc>
        <w:tc>
          <w:tcPr>
            <w:tcW w:w="1247" w:type="dxa"/>
            <w:shd w:val="clear" w:color="auto" w:fill="auto"/>
          </w:tcPr>
          <w:p w14:paraId="20B97419" w14:textId="77777777" w:rsidR="00F61B60" w:rsidRPr="00F7160E" w:rsidRDefault="00F61B60" w:rsidP="00722FFB"/>
        </w:tc>
        <w:tc>
          <w:tcPr>
            <w:tcW w:w="1252" w:type="dxa"/>
            <w:shd w:val="clear" w:color="auto" w:fill="auto"/>
          </w:tcPr>
          <w:p w14:paraId="05A799B5" w14:textId="77777777" w:rsidR="00F61B60" w:rsidRPr="00F7160E" w:rsidRDefault="00F61B60" w:rsidP="00722FFB"/>
        </w:tc>
      </w:tr>
      <w:tr w:rsidR="00F61B60" w:rsidRPr="00AB5944" w14:paraId="0B6DCFDF" w14:textId="77777777" w:rsidTr="00722FFB">
        <w:trPr>
          <w:trHeight w:val="57"/>
        </w:trPr>
        <w:tc>
          <w:tcPr>
            <w:tcW w:w="7650" w:type="dxa"/>
            <w:shd w:val="clear" w:color="auto" w:fill="auto"/>
            <w:vAlign w:val="center"/>
          </w:tcPr>
          <w:p w14:paraId="37CFB58F" w14:textId="77777777" w:rsidR="00F61B60" w:rsidRPr="00353D48" w:rsidRDefault="00F61B60" w:rsidP="00722FFB">
            <w:pPr>
              <w:pStyle w:val="Toolbodytext"/>
              <w:rPr>
                <w:color w:val="000000" w:themeColor="text1"/>
                <w:sz w:val="20"/>
                <w:szCs w:val="20"/>
              </w:rPr>
            </w:pPr>
            <w:r w:rsidRPr="00353D48">
              <w:rPr>
                <w:color w:val="000000" w:themeColor="text1"/>
              </w:rPr>
              <w:t>Provide options for design and delivery of pre-accredited programs</w:t>
            </w:r>
            <w:r>
              <w:rPr>
                <w:color w:val="000000" w:themeColor="text1"/>
              </w:rPr>
              <w:t>*</w:t>
            </w:r>
            <w:r w:rsidRPr="00353D48">
              <w:rPr>
                <w:color w:val="000000" w:themeColor="text1"/>
              </w:rPr>
              <w:t xml:space="preserve"> that support individuals or groups</w:t>
            </w:r>
          </w:p>
        </w:tc>
        <w:tc>
          <w:tcPr>
            <w:tcW w:w="1281" w:type="dxa"/>
            <w:shd w:val="clear" w:color="auto" w:fill="auto"/>
          </w:tcPr>
          <w:p w14:paraId="36750CE9" w14:textId="77777777" w:rsidR="00F61B60" w:rsidRPr="00F7160E" w:rsidRDefault="00F61B60" w:rsidP="00722FFB"/>
        </w:tc>
        <w:tc>
          <w:tcPr>
            <w:tcW w:w="1213" w:type="dxa"/>
            <w:gridSpan w:val="2"/>
            <w:shd w:val="clear" w:color="auto" w:fill="auto"/>
          </w:tcPr>
          <w:p w14:paraId="437D17F1" w14:textId="77777777" w:rsidR="00F61B60" w:rsidRPr="00F7160E" w:rsidRDefault="00F61B60" w:rsidP="00722FFB"/>
        </w:tc>
        <w:tc>
          <w:tcPr>
            <w:tcW w:w="1249" w:type="dxa"/>
            <w:shd w:val="clear" w:color="auto" w:fill="auto"/>
          </w:tcPr>
          <w:p w14:paraId="310C5577" w14:textId="77777777" w:rsidR="00F61B60" w:rsidRPr="00F7160E" w:rsidRDefault="00F61B60" w:rsidP="00722FFB"/>
        </w:tc>
        <w:tc>
          <w:tcPr>
            <w:tcW w:w="1247" w:type="dxa"/>
            <w:shd w:val="clear" w:color="auto" w:fill="auto"/>
          </w:tcPr>
          <w:p w14:paraId="413772B3" w14:textId="77777777" w:rsidR="00F61B60" w:rsidRPr="00F7160E" w:rsidRDefault="00F61B60" w:rsidP="00722FFB"/>
        </w:tc>
        <w:tc>
          <w:tcPr>
            <w:tcW w:w="1252" w:type="dxa"/>
            <w:shd w:val="clear" w:color="auto" w:fill="auto"/>
          </w:tcPr>
          <w:p w14:paraId="073806E9" w14:textId="77777777" w:rsidR="00F61B60" w:rsidRPr="00F7160E" w:rsidRDefault="00F61B60" w:rsidP="00722FFB"/>
        </w:tc>
      </w:tr>
      <w:tr w:rsidR="00F61B60" w:rsidRPr="00AB5944" w14:paraId="5B7F431A" w14:textId="77777777" w:rsidTr="00722FFB">
        <w:trPr>
          <w:trHeight w:val="57"/>
        </w:trPr>
        <w:tc>
          <w:tcPr>
            <w:tcW w:w="7650" w:type="dxa"/>
            <w:shd w:val="clear" w:color="auto" w:fill="auto"/>
            <w:vAlign w:val="center"/>
          </w:tcPr>
          <w:p w14:paraId="0ECC4C78" w14:textId="77777777" w:rsidR="00F61B60" w:rsidRPr="008C33F4" w:rsidRDefault="00F61B60" w:rsidP="00722FFB">
            <w:pPr>
              <w:pStyle w:val="Toolbodytext"/>
              <w:rPr>
                <w:color w:val="000000" w:themeColor="text1"/>
              </w:rPr>
            </w:pPr>
            <w:r w:rsidRPr="008C33F4">
              <w:rPr>
                <w:color w:val="000000" w:themeColor="text1"/>
              </w:rPr>
              <w:t xml:space="preserve">Provide </w:t>
            </w:r>
            <w:r w:rsidRPr="008C33F4">
              <w:rPr>
                <w:rStyle w:val="ListParagraphChar"/>
                <w:rFonts w:eastAsiaTheme="minorHAnsi"/>
              </w:rPr>
              <w:t>leadership to team members involved in attracting</w:t>
            </w:r>
            <w:r w:rsidRPr="008C33F4">
              <w:rPr>
                <w:color w:val="000000" w:themeColor="text1"/>
              </w:rPr>
              <w:t xml:space="preserve"> and supporting learners</w:t>
            </w:r>
          </w:p>
        </w:tc>
        <w:tc>
          <w:tcPr>
            <w:tcW w:w="1281" w:type="dxa"/>
            <w:shd w:val="clear" w:color="auto" w:fill="auto"/>
          </w:tcPr>
          <w:p w14:paraId="4E9E62BF" w14:textId="77777777" w:rsidR="00F61B60" w:rsidRPr="00F7160E" w:rsidRDefault="00F61B60" w:rsidP="00722FFB"/>
        </w:tc>
        <w:tc>
          <w:tcPr>
            <w:tcW w:w="1213" w:type="dxa"/>
            <w:gridSpan w:val="2"/>
            <w:shd w:val="clear" w:color="auto" w:fill="auto"/>
          </w:tcPr>
          <w:p w14:paraId="2D3F1A58" w14:textId="77777777" w:rsidR="00F61B60" w:rsidRPr="00F7160E" w:rsidRDefault="00F61B60" w:rsidP="00722FFB"/>
        </w:tc>
        <w:tc>
          <w:tcPr>
            <w:tcW w:w="1249" w:type="dxa"/>
            <w:shd w:val="clear" w:color="auto" w:fill="auto"/>
          </w:tcPr>
          <w:p w14:paraId="68E27D74" w14:textId="77777777" w:rsidR="00F61B60" w:rsidRPr="00F7160E" w:rsidRDefault="00F61B60" w:rsidP="00722FFB"/>
        </w:tc>
        <w:tc>
          <w:tcPr>
            <w:tcW w:w="1247" w:type="dxa"/>
            <w:shd w:val="clear" w:color="auto" w:fill="auto"/>
          </w:tcPr>
          <w:p w14:paraId="53F3C306" w14:textId="77777777" w:rsidR="00F61B60" w:rsidRPr="00F7160E" w:rsidRDefault="00F61B60" w:rsidP="00722FFB"/>
        </w:tc>
        <w:tc>
          <w:tcPr>
            <w:tcW w:w="1252" w:type="dxa"/>
            <w:shd w:val="clear" w:color="auto" w:fill="auto"/>
          </w:tcPr>
          <w:p w14:paraId="498DAEFF" w14:textId="77777777" w:rsidR="00F61B60" w:rsidRPr="00F7160E" w:rsidRDefault="00F61B60" w:rsidP="00722FFB"/>
        </w:tc>
      </w:tr>
      <w:tr w:rsidR="00F61B60" w:rsidRPr="00AB5944" w14:paraId="375F35E0" w14:textId="77777777" w:rsidTr="00722FFB">
        <w:trPr>
          <w:trHeight w:val="57"/>
        </w:trPr>
        <w:tc>
          <w:tcPr>
            <w:tcW w:w="7650" w:type="dxa"/>
            <w:shd w:val="clear" w:color="auto" w:fill="auto"/>
            <w:vAlign w:val="center"/>
          </w:tcPr>
          <w:p w14:paraId="3C3E2DD0" w14:textId="77777777" w:rsidR="00F61B60" w:rsidRPr="00353D48" w:rsidRDefault="00F61B60" w:rsidP="00722FFB">
            <w:pPr>
              <w:pStyle w:val="Toolbodytext"/>
              <w:rPr>
                <w:color w:val="000000" w:themeColor="text1"/>
                <w:sz w:val="20"/>
                <w:szCs w:val="20"/>
              </w:rPr>
            </w:pPr>
            <w:r w:rsidRPr="00353D48">
              <w:rPr>
                <w:color w:val="000000" w:themeColor="text1"/>
              </w:rPr>
              <w:t>Develop strategies to engage with key stakeholders to share benefits of pre-accredited programs</w:t>
            </w:r>
            <w:r>
              <w:rPr>
                <w:color w:val="000000" w:themeColor="text1"/>
              </w:rPr>
              <w:t>*</w:t>
            </w:r>
            <w:r w:rsidRPr="00353D48">
              <w:rPr>
                <w:color w:val="000000" w:themeColor="text1"/>
              </w:rPr>
              <w:t xml:space="preserve"> and to explore options for learners</w:t>
            </w:r>
          </w:p>
        </w:tc>
        <w:tc>
          <w:tcPr>
            <w:tcW w:w="1281" w:type="dxa"/>
            <w:shd w:val="clear" w:color="auto" w:fill="auto"/>
          </w:tcPr>
          <w:p w14:paraId="38705795" w14:textId="77777777" w:rsidR="00F61B60" w:rsidRPr="00F7160E" w:rsidRDefault="00F61B60" w:rsidP="00722FFB"/>
        </w:tc>
        <w:tc>
          <w:tcPr>
            <w:tcW w:w="1213" w:type="dxa"/>
            <w:gridSpan w:val="2"/>
            <w:shd w:val="clear" w:color="auto" w:fill="auto"/>
          </w:tcPr>
          <w:p w14:paraId="48DCD2DC" w14:textId="77777777" w:rsidR="00F61B60" w:rsidRPr="00F7160E" w:rsidRDefault="00F61B60" w:rsidP="00722FFB"/>
        </w:tc>
        <w:tc>
          <w:tcPr>
            <w:tcW w:w="1249" w:type="dxa"/>
            <w:shd w:val="clear" w:color="auto" w:fill="auto"/>
          </w:tcPr>
          <w:p w14:paraId="5A9212B1" w14:textId="77777777" w:rsidR="00F61B60" w:rsidRPr="00F7160E" w:rsidRDefault="00F61B60" w:rsidP="00722FFB"/>
        </w:tc>
        <w:tc>
          <w:tcPr>
            <w:tcW w:w="1247" w:type="dxa"/>
            <w:shd w:val="clear" w:color="auto" w:fill="auto"/>
          </w:tcPr>
          <w:p w14:paraId="30E40929" w14:textId="77777777" w:rsidR="00F61B60" w:rsidRPr="00F7160E" w:rsidRDefault="00F61B60" w:rsidP="00722FFB"/>
        </w:tc>
        <w:tc>
          <w:tcPr>
            <w:tcW w:w="1252" w:type="dxa"/>
            <w:shd w:val="clear" w:color="auto" w:fill="auto"/>
          </w:tcPr>
          <w:p w14:paraId="37404336" w14:textId="77777777" w:rsidR="00F61B60" w:rsidRPr="00F7160E" w:rsidRDefault="00F61B60" w:rsidP="00722FFB"/>
        </w:tc>
      </w:tr>
      <w:tr w:rsidR="00F61B60" w:rsidRPr="00AB5944" w14:paraId="2C373CDB" w14:textId="77777777" w:rsidTr="00722FFB">
        <w:trPr>
          <w:trHeight w:val="99"/>
        </w:trPr>
        <w:tc>
          <w:tcPr>
            <w:tcW w:w="13892" w:type="dxa"/>
            <w:gridSpan w:val="7"/>
            <w:shd w:val="clear" w:color="auto" w:fill="DBACF2"/>
          </w:tcPr>
          <w:p w14:paraId="5AA2A23F" w14:textId="77777777" w:rsidR="00F61B60" w:rsidRPr="00D94B38" w:rsidRDefault="00F61B60" w:rsidP="00722FFB">
            <w:pPr>
              <w:spacing w:before="120" w:after="120"/>
              <w:rPr>
                <w:rStyle w:val="Strong"/>
              </w:rPr>
            </w:pPr>
            <w:r w:rsidRPr="00D94B38">
              <w:rPr>
                <w:rStyle w:val="Strong"/>
              </w:rPr>
              <w:t>Ascertains learner interests and goals</w:t>
            </w:r>
          </w:p>
        </w:tc>
      </w:tr>
      <w:tr w:rsidR="00F61B60" w:rsidRPr="00B2327D" w14:paraId="542534F4" w14:textId="77777777" w:rsidTr="00722FFB">
        <w:trPr>
          <w:trHeight w:val="480"/>
        </w:trPr>
        <w:tc>
          <w:tcPr>
            <w:tcW w:w="7650" w:type="dxa"/>
            <w:shd w:val="clear" w:color="auto" w:fill="FFFFFF" w:themeFill="background1"/>
            <w:vAlign w:val="center"/>
          </w:tcPr>
          <w:p w14:paraId="5E265B99" w14:textId="77777777" w:rsidR="00F61B60" w:rsidRPr="00D164FD" w:rsidRDefault="00F61B60" w:rsidP="00722FFB">
            <w:pPr>
              <w:pStyle w:val="Toolbodytext"/>
            </w:pPr>
            <w:r w:rsidRPr="00E34950">
              <w:t>Provide a safe and welcoming learner centred</w:t>
            </w:r>
            <w:r>
              <w:t>*</w:t>
            </w:r>
            <w:r w:rsidRPr="00E34950">
              <w:t xml:space="preserve"> environment, that supports learners to identify their own strengths and areas for development</w:t>
            </w:r>
          </w:p>
        </w:tc>
        <w:tc>
          <w:tcPr>
            <w:tcW w:w="1281" w:type="dxa"/>
            <w:shd w:val="clear" w:color="auto" w:fill="FFFFFF" w:themeFill="background1"/>
          </w:tcPr>
          <w:p w14:paraId="0094E5B6" w14:textId="77777777" w:rsidR="00F61B60" w:rsidRPr="00B2327D" w:rsidRDefault="00F61B60" w:rsidP="00722FFB">
            <w:pPr>
              <w:spacing w:after="120"/>
              <w:rPr>
                <w:b/>
                <w:bCs/>
              </w:rPr>
            </w:pPr>
          </w:p>
        </w:tc>
        <w:tc>
          <w:tcPr>
            <w:tcW w:w="1204" w:type="dxa"/>
            <w:shd w:val="clear" w:color="auto" w:fill="FFFFFF" w:themeFill="background1"/>
          </w:tcPr>
          <w:p w14:paraId="6B3D2485" w14:textId="77777777" w:rsidR="00F61B60" w:rsidRPr="00B2327D" w:rsidRDefault="00F61B60" w:rsidP="00722FFB">
            <w:pPr>
              <w:spacing w:after="120"/>
              <w:rPr>
                <w:b/>
                <w:bCs/>
              </w:rPr>
            </w:pPr>
          </w:p>
        </w:tc>
        <w:tc>
          <w:tcPr>
            <w:tcW w:w="1258" w:type="dxa"/>
            <w:gridSpan w:val="2"/>
            <w:shd w:val="clear" w:color="auto" w:fill="FFFFFF" w:themeFill="background1"/>
          </w:tcPr>
          <w:p w14:paraId="23AF055F" w14:textId="77777777" w:rsidR="00F61B60" w:rsidRPr="00B2327D" w:rsidRDefault="00F61B60" w:rsidP="00722FFB">
            <w:pPr>
              <w:spacing w:after="120"/>
              <w:rPr>
                <w:b/>
                <w:bCs/>
              </w:rPr>
            </w:pPr>
          </w:p>
        </w:tc>
        <w:tc>
          <w:tcPr>
            <w:tcW w:w="1247" w:type="dxa"/>
            <w:shd w:val="clear" w:color="auto" w:fill="FFFFFF" w:themeFill="background1"/>
          </w:tcPr>
          <w:p w14:paraId="0C6DC0B1" w14:textId="77777777" w:rsidR="00F61B60" w:rsidRPr="00B2327D" w:rsidRDefault="00F61B60" w:rsidP="00722FFB">
            <w:pPr>
              <w:spacing w:after="120"/>
              <w:rPr>
                <w:b/>
                <w:bCs/>
              </w:rPr>
            </w:pPr>
          </w:p>
        </w:tc>
        <w:tc>
          <w:tcPr>
            <w:tcW w:w="1252" w:type="dxa"/>
            <w:shd w:val="clear" w:color="auto" w:fill="FFFFFF" w:themeFill="background1"/>
          </w:tcPr>
          <w:p w14:paraId="6985FC19" w14:textId="77777777" w:rsidR="00F61B60" w:rsidRPr="00B2327D" w:rsidRDefault="00F61B60" w:rsidP="00722FFB">
            <w:pPr>
              <w:spacing w:after="120"/>
              <w:rPr>
                <w:b/>
                <w:bCs/>
              </w:rPr>
            </w:pPr>
          </w:p>
        </w:tc>
      </w:tr>
      <w:tr w:rsidR="00F61B60" w:rsidRPr="00AB5944" w14:paraId="387BAD50" w14:textId="77777777" w:rsidTr="00722FFB">
        <w:trPr>
          <w:trHeight w:val="480"/>
        </w:trPr>
        <w:tc>
          <w:tcPr>
            <w:tcW w:w="7650" w:type="dxa"/>
            <w:shd w:val="clear" w:color="auto" w:fill="FFFFFF" w:themeFill="background1"/>
            <w:vAlign w:val="center"/>
          </w:tcPr>
          <w:p w14:paraId="326D67BB" w14:textId="77777777" w:rsidR="00F61B60" w:rsidRPr="00353D48" w:rsidRDefault="00F61B60" w:rsidP="00722FFB">
            <w:pPr>
              <w:pStyle w:val="Toolbodytext"/>
              <w:rPr>
                <w:color w:val="000000" w:themeColor="text1"/>
              </w:rPr>
            </w:pPr>
            <w:r w:rsidRPr="00E34950">
              <w:t>Acknowledge that learners come from diverse</w:t>
            </w:r>
            <w:r>
              <w:t>*</w:t>
            </w:r>
            <w:r w:rsidRPr="00E34950">
              <w:t xml:space="preserve"> backgrounds and have diverse needs</w:t>
            </w:r>
          </w:p>
        </w:tc>
        <w:tc>
          <w:tcPr>
            <w:tcW w:w="1281" w:type="dxa"/>
            <w:shd w:val="clear" w:color="auto" w:fill="FFFFFF" w:themeFill="background1"/>
          </w:tcPr>
          <w:p w14:paraId="2A314AC6" w14:textId="77777777" w:rsidR="00F61B60" w:rsidRPr="00353D48" w:rsidRDefault="00F61B60" w:rsidP="00722FFB">
            <w:pPr>
              <w:rPr>
                <w:color w:val="000000" w:themeColor="text1"/>
                <w:sz w:val="18"/>
                <w:szCs w:val="18"/>
              </w:rPr>
            </w:pPr>
          </w:p>
        </w:tc>
        <w:tc>
          <w:tcPr>
            <w:tcW w:w="1204" w:type="dxa"/>
            <w:shd w:val="clear" w:color="auto" w:fill="FFFFFF" w:themeFill="background1"/>
          </w:tcPr>
          <w:p w14:paraId="400E5F9A" w14:textId="77777777" w:rsidR="00F61B60" w:rsidRPr="00353D48" w:rsidRDefault="00F61B60" w:rsidP="00722FFB">
            <w:pPr>
              <w:rPr>
                <w:color w:val="000000" w:themeColor="text1"/>
                <w:sz w:val="18"/>
                <w:szCs w:val="18"/>
              </w:rPr>
            </w:pPr>
          </w:p>
        </w:tc>
        <w:tc>
          <w:tcPr>
            <w:tcW w:w="1258" w:type="dxa"/>
            <w:gridSpan w:val="2"/>
            <w:shd w:val="clear" w:color="auto" w:fill="FFFFFF" w:themeFill="background1"/>
          </w:tcPr>
          <w:p w14:paraId="02767057" w14:textId="77777777" w:rsidR="00F61B60" w:rsidRPr="00353D48" w:rsidRDefault="00F61B60" w:rsidP="00722FFB">
            <w:pPr>
              <w:rPr>
                <w:color w:val="000000" w:themeColor="text1"/>
                <w:sz w:val="18"/>
                <w:szCs w:val="18"/>
              </w:rPr>
            </w:pPr>
          </w:p>
        </w:tc>
        <w:tc>
          <w:tcPr>
            <w:tcW w:w="1247" w:type="dxa"/>
            <w:shd w:val="clear" w:color="auto" w:fill="FFFFFF" w:themeFill="background1"/>
          </w:tcPr>
          <w:p w14:paraId="14C06178" w14:textId="77777777" w:rsidR="00F61B60" w:rsidRPr="00353D48" w:rsidRDefault="00F61B60" w:rsidP="00722FFB">
            <w:pPr>
              <w:rPr>
                <w:color w:val="000000" w:themeColor="text1"/>
                <w:sz w:val="18"/>
                <w:szCs w:val="18"/>
              </w:rPr>
            </w:pPr>
          </w:p>
        </w:tc>
        <w:tc>
          <w:tcPr>
            <w:tcW w:w="1252" w:type="dxa"/>
            <w:shd w:val="clear" w:color="auto" w:fill="FFFFFF" w:themeFill="background1"/>
          </w:tcPr>
          <w:p w14:paraId="3368045A" w14:textId="77777777" w:rsidR="00F61B60" w:rsidRPr="00353D48" w:rsidRDefault="00F61B60" w:rsidP="00722FFB">
            <w:pPr>
              <w:rPr>
                <w:color w:val="000000" w:themeColor="text1"/>
                <w:sz w:val="18"/>
                <w:szCs w:val="18"/>
              </w:rPr>
            </w:pPr>
          </w:p>
        </w:tc>
      </w:tr>
      <w:tr w:rsidR="00F61B60" w:rsidRPr="00AB5944" w14:paraId="6E644CC8" w14:textId="77777777" w:rsidTr="00722FFB">
        <w:trPr>
          <w:trHeight w:val="480"/>
        </w:trPr>
        <w:tc>
          <w:tcPr>
            <w:tcW w:w="7650" w:type="dxa"/>
            <w:shd w:val="clear" w:color="auto" w:fill="FFFFFF" w:themeFill="background1"/>
            <w:vAlign w:val="center"/>
          </w:tcPr>
          <w:p w14:paraId="7BB4ADE0" w14:textId="77777777" w:rsidR="00F61B60" w:rsidRPr="00D164FD" w:rsidRDefault="00F61B60" w:rsidP="00722FFB">
            <w:pPr>
              <w:pStyle w:val="Toolbodytext"/>
            </w:pPr>
            <w:r w:rsidRPr="00E34950">
              <w:t>Assist learner to articulate own goals and link them with available learning options</w:t>
            </w:r>
          </w:p>
        </w:tc>
        <w:tc>
          <w:tcPr>
            <w:tcW w:w="1281" w:type="dxa"/>
            <w:shd w:val="clear" w:color="auto" w:fill="FFFFFF" w:themeFill="background1"/>
          </w:tcPr>
          <w:p w14:paraId="5D7F6615" w14:textId="77777777" w:rsidR="00F61B60" w:rsidRPr="00353D48" w:rsidRDefault="00F61B60" w:rsidP="00722FFB">
            <w:pPr>
              <w:rPr>
                <w:color w:val="000000" w:themeColor="text1"/>
                <w:sz w:val="18"/>
                <w:szCs w:val="18"/>
              </w:rPr>
            </w:pPr>
          </w:p>
        </w:tc>
        <w:tc>
          <w:tcPr>
            <w:tcW w:w="1204" w:type="dxa"/>
            <w:shd w:val="clear" w:color="auto" w:fill="FFFFFF" w:themeFill="background1"/>
          </w:tcPr>
          <w:p w14:paraId="7B7C0945" w14:textId="77777777" w:rsidR="00F61B60" w:rsidRPr="00353D48" w:rsidRDefault="00F61B60" w:rsidP="00722FFB">
            <w:pPr>
              <w:rPr>
                <w:color w:val="000000" w:themeColor="text1"/>
                <w:sz w:val="18"/>
                <w:szCs w:val="18"/>
              </w:rPr>
            </w:pPr>
          </w:p>
        </w:tc>
        <w:tc>
          <w:tcPr>
            <w:tcW w:w="1258" w:type="dxa"/>
            <w:gridSpan w:val="2"/>
            <w:shd w:val="clear" w:color="auto" w:fill="FFFFFF" w:themeFill="background1"/>
          </w:tcPr>
          <w:p w14:paraId="607C8D82" w14:textId="77777777" w:rsidR="00F61B60" w:rsidRPr="00353D48" w:rsidRDefault="00F61B60" w:rsidP="00722FFB">
            <w:pPr>
              <w:rPr>
                <w:color w:val="000000" w:themeColor="text1"/>
                <w:sz w:val="18"/>
                <w:szCs w:val="18"/>
              </w:rPr>
            </w:pPr>
          </w:p>
        </w:tc>
        <w:tc>
          <w:tcPr>
            <w:tcW w:w="1247" w:type="dxa"/>
            <w:shd w:val="clear" w:color="auto" w:fill="FFFFFF" w:themeFill="background1"/>
          </w:tcPr>
          <w:p w14:paraId="254D8E5E" w14:textId="77777777" w:rsidR="00F61B60" w:rsidRPr="00353D48" w:rsidRDefault="00F61B60" w:rsidP="00722FFB">
            <w:pPr>
              <w:rPr>
                <w:color w:val="000000" w:themeColor="text1"/>
                <w:sz w:val="18"/>
                <w:szCs w:val="18"/>
              </w:rPr>
            </w:pPr>
          </w:p>
        </w:tc>
        <w:tc>
          <w:tcPr>
            <w:tcW w:w="1252" w:type="dxa"/>
            <w:shd w:val="clear" w:color="auto" w:fill="FFFFFF" w:themeFill="background1"/>
          </w:tcPr>
          <w:p w14:paraId="2B5B7355" w14:textId="77777777" w:rsidR="00F61B60" w:rsidRPr="00353D48" w:rsidRDefault="00F61B60" w:rsidP="00722FFB">
            <w:pPr>
              <w:rPr>
                <w:color w:val="000000" w:themeColor="text1"/>
                <w:sz w:val="18"/>
                <w:szCs w:val="18"/>
              </w:rPr>
            </w:pPr>
          </w:p>
        </w:tc>
      </w:tr>
      <w:tr w:rsidR="00F61B60" w:rsidRPr="00AB5944" w14:paraId="7140FCE0" w14:textId="77777777" w:rsidTr="00722FFB">
        <w:trPr>
          <w:trHeight w:val="480"/>
        </w:trPr>
        <w:tc>
          <w:tcPr>
            <w:tcW w:w="7650" w:type="dxa"/>
            <w:shd w:val="clear" w:color="auto" w:fill="FFFFFF" w:themeFill="background1"/>
            <w:vAlign w:val="center"/>
          </w:tcPr>
          <w:p w14:paraId="18E28ABF" w14:textId="77777777" w:rsidR="00F61B60" w:rsidRPr="00D164FD" w:rsidRDefault="00F61B60" w:rsidP="00722FFB">
            <w:pPr>
              <w:pStyle w:val="Toolbodytext"/>
              <w:rPr>
                <w:color w:val="000000" w:themeColor="text1"/>
              </w:rPr>
            </w:pPr>
            <w:r w:rsidRPr="00D164FD">
              <w:rPr>
                <w:color w:val="000000" w:themeColor="text1"/>
              </w:rPr>
              <w:t>Use a range of strength based</w:t>
            </w:r>
            <w:r>
              <w:rPr>
                <w:color w:val="000000" w:themeColor="text1"/>
              </w:rPr>
              <w:t>*</w:t>
            </w:r>
            <w:r w:rsidRPr="00D164FD">
              <w:rPr>
                <w:color w:val="000000" w:themeColor="text1"/>
              </w:rPr>
              <w:t xml:space="preserve"> approaches to help learners identify their goals</w:t>
            </w:r>
          </w:p>
        </w:tc>
        <w:tc>
          <w:tcPr>
            <w:tcW w:w="1281" w:type="dxa"/>
            <w:shd w:val="clear" w:color="auto" w:fill="FFFFFF" w:themeFill="background1"/>
          </w:tcPr>
          <w:p w14:paraId="45F17F0D" w14:textId="77777777" w:rsidR="00F61B60" w:rsidRPr="00353D48" w:rsidRDefault="00F61B60" w:rsidP="00722FFB">
            <w:pPr>
              <w:rPr>
                <w:color w:val="000000" w:themeColor="text1"/>
                <w:sz w:val="18"/>
                <w:szCs w:val="18"/>
              </w:rPr>
            </w:pPr>
          </w:p>
        </w:tc>
        <w:tc>
          <w:tcPr>
            <w:tcW w:w="1204" w:type="dxa"/>
            <w:shd w:val="clear" w:color="auto" w:fill="FFFFFF" w:themeFill="background1"/>
          </w:tcPr>
          <w:p w14:paraId="5CA4025E" w14:textId="77777777" w:rsidR="00F61B60" w:rsidRPr="00353D48" w:rsidRDefault="00F61B60" w:rsidP="00722FFB">
            <w:pPr>
              <w:rPr>
                <w:color w:val="000000" w:themeColor="text1"/>
                <w:sz w:val="18"/>
                <w:szCs w:val="18"/>
              </w:rPr>
            </w:pPr>
          </w:p>
        </w:tc>
        <w:tc>
          <w:tcPr>
            <w:tcW w:w="1258" w:type="dxa"/>
            <w:gridSpan w:val="2"/>
            <w:shd w:val="clear" w:color="auto" w:fill="FFFFFF" w:themeFill="background1"/>
          </w:tcPr>
          <w:p w14:paraId="1AFBB887" w14:textId="77777777" w:rsidR="00F61B60" w:rsidRPr="00353D48" w:rsidRDefault="00F61B60" w:rsidP="00722FFB">
            <w:pPr>
              <w:rPr>
                <w:color w:val="000000" w:themeColor="text1"/>
                <w:sz w:val="18"/>
                <w:szCs w:val="18"/>
              </w:rPr>
            </w:pPr>
          </w:p>
        </w:tc>
        <w:tc>
          <w:tcPr>
            <w:tcW w:w="1247" w:type="dxa"/>
            <w:shd w:val="clear" w:color="auto" w:fill="FFFFFF" w:themeFill="background1"/>
          </w:tcPr>
          <w:p w14:paraId="45E2C77E" w14:textId="77777777" w:rsidR="00F61B60" w:rsidRPr="00353D48" w:rsidRDefault="00F61B60" w:rsidP="00722FFB">
            <w:pPr>
              <w:rPr>
                <w:color w:val="000000" w:themeColor="text1"/>
                <w:sz w:val="18"/>
                <w:szCs w:val="18"/>
              </w:rPr>
            </w:pPr>
          </w:p>
        </w:tc>
        <w:tc>
          <w:tcPr>
            <w:tcW w:w="1252" w:type="dxa"/>
            <w:shd w:val="clear" w:color="auto" w:fill="FFFFFF" w:themeFill="background1"/>
          </w:tcPr>
          <w:p w14:paraId="280C0C4F" w14:textId="77777777" w:rsidR="00F61B60" w:rsidRPr="00353D48" w:rsidRDefault="00F61B60" w:rsidP="00722FFB">
            <w:pPr>
              <w:rPr>
                <w:color w:val="000000" w:themeColor="text1"/>
                <w:sz w:val="18"/>
                <w:szCs w:val="18"/>
              </w:rPr>
            </w:pPr>
          </w:p>
        </w:tc>
      </w:tr>
      <w:tr w:rsidR="00F61B60" w:rsidRPr="00AB5944" w14:paraId="05054AC0" w14:textId="77777777" w:rsidTr="00722FFB">
        <w:trPr>
          <w:trHeight w:val="480"/>
        </w:trPr>
        <w:tc>
          <w:tcPr>
            <w:tcW w:w="7650" w:type="dxa"/>
            <w:shd w:val="clear" w:color="auto" w:fill="FFFFFF" w:themeFill="background1"/>
            <w:vAlign w:val="center"/>
          </w:tcPr>
          <w:p w14:paraId="653216D5" w14:textId="77777777" w:rsidR="00F61B60" w:rsidRPr="00D164FD" w:rsidRDefault="00F61B60" w:rsidP="00722FFB">
            <w:pPr>
              <w:pStyle w:val="Toolbodytext"/>
              <w:rPr>
                <w:color w:val="000000" w:themeColor="text1"/>
              </w:rPr>
            </w:pPr>
            <w:r w:rsidRPr="00D164FD">
              <w:rPr>
                <w:color w:val="000000" w:themeColor="text1"/>
              </w:rPr>
              <w:t>Provide guidance to team members in working with learners who come from diverse</w:t>
            </w:r>
            <w:r>
              <w:rPr>
                <w:color w:val="000000" w:themeColor="text1"/>
              </w:rPr>
              <w:t>*</w:t>
            </w:r>
            <w:r w:rsidRPr="00D164FD">
              <w:rPr>
                <w:color w:val="000000" w:themeColor="text1"/>
              </w:rPr>
              <w:t xml:space="preserve"> backgrounds and have diverse needs</w:t>
            </w:r>
          </w:p>
        </w:tc>
        <w:tc>
          <w:tcPr>
            <w:tcW w:w="1281" w:type="dxa"/>
            <w:shd w:val="clear" w:color="auto" w:fill="FFFFFF" w:themeFill="background1"/>
          </w:tcPr>
          <w:p w14:paraId="4DA2D427" w14:textId="77777777" w:rsidR="00F61B60" w:rsidRPr="00353D48" w:rsidRDefault="00F61B60" w:rsidP="00722FFB">
            <w:pPr>
              <w:rPr>
                <w:color w:val="000000" w:themeColor="text1"/>
                <w:sz w:val="18"/>
                <w:szCs w:val="18"/>
              </w:rPr>
            </w:pPr>
          </w:p>
        </w:tc>
        <w:tc>
          <w:tcPr>
            <w:tcW w:w="1204" w:type="dxa"/>
            <w:shd w:val="clear" w:color="auto" w:fill="FFFFFF" w:themeFill="background1"/>
          </w:tcPr>
          <w:p w14:paraId="7AB1AFC9" w14:textId="77777777" w:rsidR="00F61B60" w:rsidRPr="00353D48" w:rsidRDefault="00F61B60" w:rsidP="00722FFB">
            <w:pPr>
              <w:rPr>
                <w:color w:val="000000" w:themeColor="text1"/>
                <w:sz w:val="18"/>
                <w:szCs w:val="18"/>
              </w:rPr>
            </w:pPr>
          </w:p>
        </w:tc>
        <w:tc>
          <w:tcPr>
            <w:tcW w:w="1258" w:type="dxa"/>
            <w:gridSpan w:val="2"/>
            <w:shd w:val="clear" w:color="auto" w:fill="FFFFFF" w:themeFill="background1"/>
          </w:tcPr>
          <w:p w14:paraId="0DB1A723" w14:textId="77777777" w:rsidR="00F61B60" w:rsidRPr="00353D48" w:rsidRDefault="00F61B60" w:rsidP="00722FFB">
            <w:pPr>
              <w:rPr>
                <w:color w:val="000000" w:themeColor="text1"/>
                <w:sz w:val="18"/>
                <w:szCs w:val="18"/>
              </w:rPr>
            </w:pPr>
          </w:p>
        </w:tc>
        <w:tc>
          <w:tcPr>
            <w:tcW w:w="1247" w:type="dxa"/>
            <w:shd w:val="clear" w:color="auto" w:fill="FFFFFF" w:themeFill="background1"/>
          </w:tcPr>
          <w:p w14:paraId="73659997" w14:textId="77777777" w:rsidR="00F61B60" w:rsidRPr="00353D48" w:rsidRDefault="00F61B60" w:rsidP="00722FFB">
            <w:pPr>
              <w:rPr>
                <w:color w:val="000000" w:themeColor="text1"/>
                <w:sz w:val="18"/>
                <w:szCs w:val="18"/>
              </w:rPr>
            </w:pPr>
          </w:p>
        </w:tc>
        <w:tc>
          <w:tcPr>
            <w:tcW w:w="1252" w:type="dxa"/>
            <w:shd w:val="clear" w:color="auto" w:fill="FFFFFF" w:themeFill="background1"/>
          </w:tcPr>
          <w:p w14:paraId="1BC238AF" w14:textId="77777777" w:rsidR="00F61B60" w:rsidRPr="00353D48" w:rsidRDefault="00F61B60" w:rsidP="00722FFB">
            <w:pPr>
              <w:rPr>
                <w:color w:val="000000" w:themeColor="text1"/>
                <w:sz w:val="18"/>
                <w:szCs w:val="18"/>
              </w:rPr>
            </w:pPr>
          </w:p>
        </w:tc>
      </w:tr>
      <w:tr w:rsidR="00F61B60" w:rsidRPr="00AB5944" w14:paraId="47D530A1" w14:textId="77777777" w:rsidTr="00722FFB">
        <w:trPr>
          <w:trHeight w:val="480"/>
        </w:trPr>
        <w:tc>
          <w:tcPr>
            <w:tcW w:w="7650" w:type="dxa"/>
            <w:shd w:val="clear" w:color="auto" w:fill="FFFFFF" w:themeFill="background1"/>
            <w:vAlign w:val="center"/>
          </w:tcPr>
          <w:p w14:paraId="37114B91" w14:textId="77777777" w:rsidR="00F61B60" w:rsidRPr="00D164FD" w:rsidRDefault="00F61B60" w:rsidP="00722FFB">
            <w:pPr>
              <w:pStyle w:val="Toolbodytext"/>
              <w:rPr>
                <w:color w:val="000000" w:themeColor="text1"/>
              </w:rPr>
            </w:pPr>
            <w:r w:rsidRPr="00D164FD">
              <w:rPr>
                <w:color w:val="000000" w:themeColor="text1"/>
              </w:rPr>
              <w:t>Provide leadership, modelling and mentoring on ascertaining learner interests and goals</w:t>
            </w:r>
          </w:p>
        </w:tc>
        <w:tc>
          <w:tcPr>
            <w:tcW w:w="1281" w:type="dxa"/>
            <w:shd w:val="clear" w:color="auto" w:fill="FFFFFF" w:themeFill="background1"/>
          </w:tcPr>
          <w:p w14:paraId="2D8CCCC6" w14:textId="77777777" w:rsidR="00F61B60" w:rsidRPr="00353D48" w:rsidRDefault="00F61B60" w:rsidP="00722FFB">
            <w:pPr>
              <w:rPr>
                <w:color w:val="000000" w:themeColor="text1"/>
                <w:sz w:val="18"/>
                <w:szCs w:val="18"/>
              </w:rPr>
            </w:pPr>
          </w:p>
        </w:tc>
        <w:tc>
          <w:tcPr>
            <w:tcW w:w="1204" w:type="dxa"/>
            <w:shd w:val="clear" w:color="auto" w:fill="FFFFFF" w:themeFill="background1"/>
          </w:tcPr>
          <w:p w14:paraId="0D988C45" w14:textId="77777777" w:rsidR="00F61B60" w:rsidRPr="00353D48" w:rsidRDefault="00F61B60" w:rsidP="00722FFB">
            <w:pPr>
              <w:rPr>
                <w:color w:val="000000" w:themeColor="text1"/>
                <w:sz w:val="18"/>
                <w:szCs w:val="18"/>
              </w:rPr>
            </w:pPr>
          </w:p>
        </w:tc>
        <w:tc>
          <w:tcPr>
            <w:tcW w:w="1258" w:type="dxa"/>
            <w:gridSpan w:val="2"/>
            <w:shd w:val="clear" w:color="auto" w:fill="FFFFFF" w:themeFill="background1"/>
          </w:tcPr>
          <w:p w14:paraId="3049D95B" w14:textId="77777777" w:rsidR="00F61B60" w:rsidRPr="00353D48" w:rsidRDefault="00F61B60" w:rsidP="00722FFB">
            <w:pPr>
              <w:rPr>
                <w:color w:val="000000" w:themeColor="text1"/>
                <w:sz w:val="18"/>
                <w:szCs w:val="18"/>
              </w:rPr>
            </w:pPr>
          </w:p>
        </w:tc>
        <w:tc>
          <w:tcPr>
            <w:tcW w:w="1247" w:type="dxa"/>
            <w:shd w:val="clear" w:color="auto" w:fill="FFFFFF" w:themeFill="background1"/>
          </w:tcPr>
          <w:p w14:paraId="1C244AEF" w14:textId="77777777" w:rsidR="00F61B60" w:rsidRPr="00353D48" w:rsidRDefault="00F61B60" w:rsidP="00722FFB">
            <w:pPr>
              <w:rPr>
                <w:color w:val="000000" w:themeColor="text1"/>
                <w:sz w:val="18"/>
                <w:szCs w:val="18"/>
              </w:rPr>
            </w:pPr>
          </w:p>
        </w:tc>
        <w:tc>
          <w:tcPr>
            <w:tcW w:w="1252" w:type="dxa"/>
            <w:shd w:val="clear" w:color="auto" w:fill="FFFFFF" w:themeFill="background1"/>
          </w:tcPr>
          <w:p w14:paraId="375B6241" w14:textId="77777777" w:rsidR="00F61B60" w:rsidRPr="00353D48" w:rsidRDefault="00F61B60" w:rsidP="00722FFB">
            <w:pPr>
              <w:rPr>
                <w:color w:val="000000" w:themeColor="text1"/>
                <w:sz w:val="18"/>
                <w:szCs w:val="18"/>
              </w:rPr>
            </w:pPr>
          </w:p>
        </w:tc>
      </w:tr>
      <w:tr w:rsidR="00F61B60" w:rsidRPr="00AB5944" w14:paraId="1D0399C5" w14:textId="77777777" w:rsidTr="00722FFB">
        <w:trPr>
          <w:trHeight w:val="480"/>
        </w:trPr>
        <w:tc>
          <w:tcPr>
            <w:tcW w:w="7650" w:type="dxa"/>
            <w:shd w:val="clear" w:color="auto" w:fill="FFFFFF" w:themeFill="background1"/>
            <w:vAlign w:val="center"/>
          </w:tcPr>
          <w:p w14:paraId="58B7623C" w14:textId="77777777" w:rsidR="00F61B60" w:rsidRPr="00D164FD" w:rsidRDefault="00F61B60" w:rsidP="00722FFB">
            <w:pPr>
              <w:pStyle w:val="Toolbodytext"/>
              <w:rPr>
                <w:color w:val="000000" w:themeColor="text1"/>
              </w:rPr>
            </w:pPr>
            <w:r w:rsidRPr="00D164FD">
              <w:rPr>
                <w:color w:val="000000" w:themeColor="text1"/>
              </w:rPr>
              <w:t>Design and develop tools and systems for team on ascertaining learner interests and goals</w:t>
            </w:r>
          </w:p>
        </w:tc>
        <w:tc>
          <w:tcPr>
            <w:tcW w:w="1281" w:type="dxa"/>
            <w:shd w:val="clear" w:color="auto" w:fill="FFFFFF" w:themeFill="background1"/>
          </w:tcPr>
          <w:p w14:paraId="0E407828" w14:textId="77777777" w:rsidR="00F61B60" w:rsidRPr="00353D48" w:rsidRDefault="00F61B60" w:rsidP="00722FFB">
            <w:pPr>
              <w:rPr>
                <w:color w:val="000000" w:themeColor="text1"/>
                <w:sz w:val="18"/>
                <w:szCs w:val="18"/>
              </w:rPr>
            </w:pPr>
          </w:p>
        </w:tc>
        <w:tc>
          <w:tcPr>
            <w:tcW w:w="1204" w:type="dxa"/>
            <w:shd w:val="clear" w:color="auto" w:fill="FFFFFF" w:themeFill="background1"/>
          </w:tcPr>
          <w:p w14:paraId="5A4E60A2" w14:textId="77777777" w:rsidR="00F61B60" w:rsidRPr="00353D48" w:rsidRDefault="00F61B60" w:rsidP="00722FFB">
            <w:pPr>
              <w:rPr>
                <w:color w:val="000000" w:themeColor="text1"/>
                <w:sz w:val="18"/>
                <w:szCs w:val="18"/>
              </w:rPr>
            </w:pPr>
          </w:p>
        </w:tc>
        <w:tc>
          <w:tcPr>
            <w:tcW w:w="1258" w:type="dxa"/>
            <w:gridSpan w:val="2"/>
            <w:shd w:val="clear" w:color="auto" w:fill="FFFFFF" w:themeFill="background1"/>
          </w:tcPr>
          <w:p w14:paraId="0BDE1958" w14:textId="77777777" w:rsidR="00F61B60" w:rsidRPr="00353D48" w:rsidRDefault="00F61B60" w:rsidP="00722FFB">
            <w:pPr>
              <w:rPr>
                <w:color w:val="000000" w:themeColor="text1"/>
                <w:sz w:val="18"/>
                <w:szCs w:val="18"/>
              </w:rPr>
            </w:pPr>
          </w:p>
        </w:tc>
        <w:tc>
          <w:tcPr>
            <w:tcW w:w="1247" w:type="dxa"/>
            <w:shd w:val="clear" w:color="auto" w:fill="FFFFFF" w:themeFill="background1"/>
          </w:tcPr>
          <w:p w14:paraId="627F0D6C" w14:textId="77777777" w:rsidR="00F61B60" w:rsidRPr="00353D48" w:rsidRDefault="00F61B60" w:rsidP="00722FFB">
            <w:pPr>
              <w:rPr>
                <w:color w:val="000000" w:themeColor="text1"/>
                <w:sz w:val="18"/>
                <w:szCs w:val="18"/>
              </w:rPr>
            </w:pPr>
          </w:p>
        </w:tc>
        <w:tc>
          <w:tcPr>
            <w:tcW w:w="1252" w:type="dxa"/>
            <w:shd w:val="clear" w:color="auto" w:fill="FFFFFF" w:themeFill="background1"/>
          </w:tcPr>
          <w:p w14:paraId="3F32DAE0" w14:textId="77777777" w:rsidR="00F61B60" w:rsidRPr="00353D48" w:rsidRDefault="00F61B60" w:rsidP="00722FFB">
            <w:pPr>
              <w:rPr>
                <w:color w:val="000000" w:themeColor="text1"/>
                <w:sz w:val="18"/>
                <w:szCs w:val="18"/>
              </w:rPr>
            </w:pPr>
          </w:p>
        </w:tc>
      </w:tr>
      <w:tr w:rsidR="00F61B60" w:rsidRPr="00AB5944" w14:paraId="571E9116" w14:textId="77777777" w:rsidTr="00722FFB">
        <w:trPr>
          <w:trHeight w:val="437"/>
        </w:trPr>
        <w:tc>
          <w:tcPr>
            <w:tcW w:w="13892" w:type="dxa"/>
            <w:gridSpan w:val="7"/>
            <w:shd w:val="clear" w:color="auto" w:fill="DBACF2"/>
          </w:tcPr>
          <w:p w14:paraId="2E2EDE9A" w14:textId="77777777" w:rsidR="00F61B60" w:rsidRPr="00D94B38" w:rsidRDefault="00F61B60" w:rsidP="00722FFB">
            <w:pPr>
              <w:spacing w:before="120" w:after="120"/>
              <w:rPr>
                <w:rStyle w:val="Strong"/>
              </w:rPr>
            </w:pPr>
            <w:r w:rsidRPr="00D94B38">
              <w:rPr>
                <w:rStyle w:val="Strong"/>
              </w:rPr>
              <w:lastRenderedPageBreak/>
              <w:t>Provides initial and ongoing placement and pathways advice</w:t>
            </w:r>
          </w:p>
        </w:tc>
      </w:tr>
      <w:tr w:rsidR="00F61B60" w:rsidRPr="00AB5944" w14:paraId="765902A9" w14:textId="77777777" w:rsidTr="00722FFB">
        <w:trPr>
          <w:trHeight w:val="628"/>
        </w:trPr>
        <w:tc>
          <w:tcPr>
            <w:tcW w:w="7650" w:type="dxa"/>
            <w:shd w:val="clear" w:color="auto" w:fill="FFFFFF" w:themeFill="background1"/>
            <w:vAlign w:val="center"/>
          </w:tcPr>
          <w:p w14:paraId="4AB0DC59" w14:textId="77777777" w:rsidR="00F61B60" w:rsidRPr="00D164FD" w:rsidRDefault="00F61B60" w:rsidP="00722FFB">
            <w:pPr>
              <w:pStyle w:val="Toolbodytext"/>
            </w:pPr>
            <w:r w:rsidRPr="00D164FD">
              <w:t>Work with learner</w:t>
            </w:r>
            <w:r>
              <w:t>s</w:t>
            </w:r>
            <w:r w:rsidRPr="00D164FD">
              <w:t xml:space="preserve"> to identify goals and potential supports for varied </w:t>
            </w:r>
            <w:r>
              <w:t xml:space="preserve">study, </w:t>
            </w:r>
            <w:proofErr w:type="gramStart"/>
            <w:r>
              <w:t>work</w:t>
            </w:r>
            <w:proofErr w:type="gramEnd"/>
            <w:r>
              <w:t xml:space="preserve"> and life </w:t>
            </w:r>
            <w:r w:rsidRPr="00D164FD">
              <w:t xml:space="preserve">contexts </w:t>
            </w:r>
          </w:p>
        </w:tc>
        <w:tc>
          <w:tcPr>
            <w:tcW w:w="1281" w:type="dxa"/>
            <w:shd w:val="clear" w:color="auto" w:fill="FFFFFF" w:themeFill="background1"/>
          </w:tcPr>
          <w:p w14:paraId="7E02169F" w14:textId="77777777" w:rsidR="00F61B60" w:rsidRPr="00F7160E" w:rsidRDefault="00F61B60" w:rsidP="00722FFB"/>
        </w:tc>
        <w:tc>
          <w:tcPr>
            <w:tcW w:w="1204" w:type="dxa"/>
            <w:shd w:val="clear" w:color="auto" w:fill="FFFFFF" w:themeFill="background1"/>
          </w:tcPr>
          <w:p w14:paraId="312ADF3A" w14:textId="77777777" w:rsidR="00F61B60" w:rsidRPr="00F7160E" w:rsidRDefault="00F61B60" w:rsidP="00722FFB"/>
        </w:tc>
        <w:tc>
          <w:tcPr>
            <w:tcW w:w="1258" w:type="dxa"/>
            <w:gridSpan w:val="2"/>
            <w:shd w:val="clear" w:color="auto" w:fill="FFFFFF" w:themeFill="background1"/>
          </w:tcPr>
          <w:p w14:paraId="54C28B83" w14:textId="77777777" w:rsidR="00F61B60" w:rsidRPr="00F7160E" w:rsidRDefault="00F61B60" w:rsidP="00722FFB"/>
        </w:tc>
        <w:tc>
          <w:tcPr>
            <w:tcW w:w="1247" w:type="dxa"/>
            <w:shd w:val="clear" w:color="auto" w:fill="FFFFFF" w:themeFill="background1"/>
          </w:tcPr>
          <w:p w14:paraId="466EF974" w14:textId="77777777" w:rsidR="00F61B60" w:rsidRPr="00F7160E" w:rsidRDefault="00F61B60" w:rsidP="00722FFB"/>
        </w:tc>
        <w:tc>
          <w:tcPr>
            <w:tcW w:w="1252" w:type="dxa"/>
            <w:shd w:val="clear" w:color="auto" w:fill="FFFFFF" w:themeFill="background1"/>
          </w:tcPr>
          <w:p w14:paraId="2A64C151" w14:textId="77777777" w:rsidR="00F61B60" w:rsidRPr="00F7160E" w:rsidRDefault="00F61B60" w:rsidP="00722FFB"/>
        </w:tc>
      </w:tr>
      <w:tr w:rsidR="00F61B60" w:rsidRPr="00AB5944" w14:paraId="0076CD1E" w14:textId="77777777" w:rsidTr="00722FFB">
        <w:trPr>
          <w:trHeight w:val="492"/>
        </w:trPr>
        <w:tc>
          <w:tcPr>
            <w:tcW w:w="7650" w:type="dxa"/>
            <w:shd w:val="clear" w:color="auto" w:fill="FFFFFF" w:themeFill="background1"/>
            <w:vAlign w:val="center"/>
          </w:tcPr>
          <w:p w14:paraId="4FC7FD1D" w14:textId="77777777" w:rsidR="00F61B60" w:rsidRPr="00D164FD" w:rsidRDefault="00F61B60" w:rsidP="00722FFB">
            <w:pPr>
              <w:pStyle w:val="Toolbodytext"/>
              <w:rPr>
                <w:sz w:val="20"/>
                <w:szCs w:val="20"/>
              </w:rPr>
            </w:pPr>
            <w:r w:rsidRPr="00D164FD">
              <w:t>Provide some LLNED advice to assist learners to complete learner plan</w:t>
            </w:r>
          </w:p>
        </w:tc>
        <w:tc>
          <w:tcPr>
            <w:tcW w:w="1281" w:type="dxa"/>
            <w:shd w:val="clear" w:color="auto" w:fill="FFFFFF" w:themeFill="background1"/>
          </w:tcPr>
          <w:p w14:paraId="464614C8" w14:textId="77777777" w:rsidR="00F61B60" w:rsidRPr="00F7160E" w:rsidRDefault="00F61B60" w:rsidP="00722FFB"/>
        </w:tc>
        <w:tc>
          <w:tcPr>
            <w:tcW w:w="1204" w:type="dxa"/>
            <w:shd w:val="clear" w:color="auto" w:fill="FFFFFF" w:themeFill="background1"/>
          </w:tcPr>
          <w:p w14:paraId="09980EEE" w14:textId="77777777" w:rsidR="00F61B60" w:rsidRPr="00F7160E" w:rsidRDefault="00F61B60" w:rsidP="00722FFB"/>
        </w:tc>
        <w:tc>
          <w:tcPr>
            <w:tcW w:w="1258" w:type="dxa"/>
            <w:gridSpan w:val="2"/>
            <w:shd w:val="clear" w:color="auto" w:fill="FFFFFF" w:themeFill="background1"/>
          </w:tcPr>
          <w:p w14:paraId="298184DF" w14:textId="77777777" w:rsidR="00F61B60" w:rsidRPr="00F7160E" w:rsidRDefault="00F61B60" w:rsidP="00722FFB"/>
        </w:tc>
        <w:tc>
          <w:tcPr>
            <w:tcW w:w="1247" w:type="dxa"/>
            <w:shd w:val="clear" w:color="auto" w:fill="FFFFFF" w:themeFill="background1"/>
          </w:tcPr>
          <w:p w14:paraId="68D332A1" w14:textId="77777777" w:rsidR="00F61B60" w:rsidRPr="00F7160E" w:rsidRDefault="00F61B60" w:rsidP="00722FFB"/>
        </w:tc>
        <w:tc>
          <w:tcPr>
            <w:tcW w:w="1252" w:type="dxa"/>
            <w:shd w:val="clear" w:color="auto" w:fill="FFFFFF" w:themeFill="background1"/>
          </w:tcPr>
          <w:p w14:paraId="094A3F9B" w14:textId="77777777" w:rsidR="00F61B60" w:rsidRPr="00F7160E" w:rsidRDefault="00F61B60" w:rsidP="00722FFB"/>
        </w:tc>
      </w:tr>
      <w:tr w:rsidR="00F61B60" w:rsidRPr="00AB5944" w14:paraId="6C650E5D" w14:textId="77777777" w:rsidTr="00722FFB">
        <w:trPr>
          <w:trHeight w:val="562"/>
        </w:trPr>
        <w:tc>
          <w:tcPr>
            <w:tcW w:w="7650" w:type="dxa"/>
            <w:shd w:val="clear" w:color="auto" w:fill="FFFFFF" w:themeFill="background1"/>
            <w:vAlign w:val="center"/>
          </w:tcPr>
          <w:p w14:paraId="68A7A707" w14:textId="77777777" w:rsidR="00F61B60" w:rsidRPr="00D164FD" w:rsidRDefault="00F61B60" w:rsidP="00722FFB">
            <w:pPr>
              <w:pStyle w:val="Toolbodytext"/>
              <w:rPr>
                <w:sz w:val="20"/>
                <w:szCs w:val="20"/>
              </w:rPr>
            </w:pPr>
            <w:r w:rsidRPr="00D164FD">
              <w:t>Conduct pre-course interview</w:t>
            </w:r>
            <w:r>
              <w:t>*</w:t>
            </w:r>
            <w:r w:rsidRPr="00D164FD">
              <w:t xml:space="preserve"> using PRIAK</w:t>
            </w:r>
            <w:r>
              <w:t>*</w:t>
            </w:r>
            <w:r w:rsidRPr="00D164FD">
              <w:t xml:space="preserve"> or other LLNED tools and enrols where appropriate</w:t>
            </w:r>
          </w:p>
        </w:tc>
        <w:tc>
          <w:tcPr>
            <w:tcW w:w="1281" w:type="dxa"/>
            <w:shd w:val="clear" w:color="auto" w:fill="FFFFFF" w:themeFill="background1"/>
          </w:tcPr>
          <w:p w14:paraId="02BF9B0E" w14:textId="77777777" w:rsidR="00F61B60" w:rsidRPr="00F7160E" w:rsidRDefault="00F61B60" w:rsidP="00722FFB"/>
        </w:tc>
        <w:tc>
          <w:tcPr>
            <w:tcW w:w="1204" w:type="dxa"/>
            <w:shd w:val="clear" w:color="auto" w:fill="FFFFFF" w:themeFill="background1"/>
          </w:tcPr>
          <w:p w14:paraId="0BAC090F" w14:textId="77777777" w:rsidR="00F61B60" w:rsidRPr="00F7160E" w:rsidRDefault="00F61B60" w:rsidP="00722FFB"/>
        </w:tc>
        <w:tc>
          <w:tcPr>
            <w:tcW w:w="1258" w:type="dxa"/>
            <w:gridSpan w:val="2"/>
            <w:shd w:val="clear" w:color="auto" w:fill="FFFFFF" w:themeFill="background1"/>
          </w:tcPr>
          <w:p w14:paraId="61E434EE" w14:textId="77777777" w:rsidR="00F61B60" w:rsidRPr="00F7160E" w:rsidRDefault="00F61B60" w:rsidP="00722FFB"/>
        </w:tc>
        <w:tc>
          <w:tcPr>
            <w:tcW w:w="1247" w:type="dxa"/>
            <w:shd w:val="clear" w:color="auto" w:fill="FFFFFF" w:themeFill="background1"/>
          </w:tcPr>
          <w:p w14:paraId="0ACF6CF1" w14:textId="77777777" w:rsidR="00F61B60" w:rsidRPr="00F7160E" w:rsidRDefault="00F61B60" w:rsidP="00722FFB"/>
        </w:tc>
        <w:tc>
          <w:tcPr>
            <w:tcW w:w="1252" w:type="dxa"/>
            <w:shd w:val="clear" w:color="auto" w:fill="FFFFFF" w:themeFill="background1"/>
          </w:tcPr>
          <w:p w14:paraId="5292FF9D" w14:textId="77777777" w:rsidR="00F61B60" w:rsidRPr="00F7160E" w:rsidRDefault="00F61B60" w:rsidP="00722FFB"/>
        </w:tc>
      </w:tr>
      <w:tr w:rsidR="00F61B60" w:rsidRPr="00AB5944" w14:paraId="5E6B8D32" w14:textId="77777777" w:rsidTr="00722FFB">
        <w:trPr>
          <w:trHeight w:val="562"/>
        </w:trPr>
        <w:tc>
          <w:tcPr>
            <w:tcW w:w="7650" w:type="dxa"/>
            <w:shd w:val="clear" w:color="auto" w:fill="FFFFFF" w:themeFill="background1"/>
            <w:vAlign w:val="center"/>
          </w:tcPr>
          <w:p w14:paraId="7BE4E7F0" w14:textId="77777777" w:rsidR="00F61B60" w:rsidRPr="00D164FD" w:rsidRDefault="00F61B60" w:rsidP="00722FFB">
            <w:pPr>
              <w:pStyle w:val="Toolbodytext"/>
            </w:pPr>
            <w:r w:rsidRPr="00D164FD">
              <w:t>Use knowledge of education and training pathways, and employment options, to develop and review Learner Pathways Plan</w:t>
            </w:r>
            <w:r>
              <w:t>*</w:t>
            </w:r>
            <w:r w:rsidRPr="00D164FD">
              <w:t xml:space="preserve"> </w:t>
            </w:r>
          </w:p>
        </w:tc>
        <w:tc>
          <w:tcPr>
            <w:tcW w:w="1281" w:type="dxa"/>
            <w:shd w:val="clear" w:color="auto" w:fill="FFFFFF" w:themeFill="background1"/>
          </w:tcPr>
          <w:p w14:paraId="17A2E098" w14:textId="77777777" w:rsidR="00F61B60" w:rsidRPr="00F7160E" w:rsidRDefault="00F61B60" w:rsidP="00722FFB"/>
        </w:tc>
        <w:tc>
          <w:tcPr>
            <w:tcW w:w="1204" w:type="dxa"/>
            <w:shd w:val="clear" w:color="auto" w:fill="FFFFFF" w:themeFill="background1"/>
          </w:tcPr>
          <w:p w14:paraId="5E8EEB2D" w14:textId="77777777" w:rsidR="00F61B60" w:rsidRPr="00F7160E" w:rsidRDefault="00F61B60" w:rsidP="00722FFB"/>
        </w:tc>
        <w:tc>
          <w:tcPr>
            <w:tcW w:w="1258" w:type="dxa"/>
            <w:gridSpan w:val="2"/>
            <w:shd w:val="clear" w:color="auto" w:fill="FFFFFF" w:themeFill="background1"/>
          </w:tcPr>
          <w:p w14:paraId="2BE113E3" w14:textId="77777777" w:rsidR="00F61B60" w:rsidRPr="00F7160E" w:rsidRDefault="00F61B60" w:rsidP="00722FFB"/>
        </w:tc>
        <w:tc>
          <w:tcPr>
            <w:tcW w:w="1247" w:type="dxa"/>
            <w:shd w:val="clear" w:color="auto" w:fill="FFFFFF" w:themeFill="background1"/>
          </w:tcPr>
          <w:p w14:paraId="74C4AC93" w14:textId="77777777" w:rsidR="00F61B60" w:rsidRPr="00F7160E" w:rsidRDefault="00F61B60" w:rsidP="00722FFB"/>
        </w:tc>
        <w:tc>
          <w:tcPr>
            <w:tcW w:w="1252" w:type="dxa"/>
            <w:shd w:val="clear" w:color="auto" w:fill="FFFFFF" w:themeFill="background1"/>
          </w:tcPr>
          <w:p w14:paraId="381D7DB0" w14:textId="77777777" w:rsidR="00F61B60" w:rsidRPr="00F7160E" w:rsidRDefault="00F61B60" w:rsidP="00722FFB"/>
        </w:tc>
      </w:tr>
      <w:tr w:rsidR="00F61B60" w:rsidRPr="00AB5944" w14:paraId="20E3269F" w14:textId="77777777" w:rsidTr="00722FFB">
        <w:trPr>
          <w:trHeight w:val="562"/>
        </w:trPr>
        <w:tc>
          <w:tcPr>
            <w:tcW w:w="7650" w:type="dxa"/>
            <w:shd w:val="clear" w:color="auto" w:fill="FFFFFF" w:themeFill="background1"/>
            <w:vAlign w:val="center"/>
          </w:tcPr>
          <w:p w14:paraId="5F14A336" w14:textId="77777777" w:rsidR="00F61B60" w:rsidRPr="00D164FD" w:rsidRDefault="00F61B60" w:rsidP="00722FFB">
            <w:pPr>
              <w:pStyle w:val="Toolbodytext"/>
            </w:pPr>
            <w:r w:rsidRPr="00D164FD">
              <w:t xml:space="preserve">Work with learner to complete </w:t>
            </w:r>
            <w:proofErr w:type="gramStart"/>
            <w:r w:rsidRPr="00D164FD">
              <w:t>pre</w:t>
            </w:r>
            <w:proofErr w:type="gramEnd"/>
            <w:r w:rsidRPr="00D164FD">
              <w:t xml:space="preserve"> and post-course interview and plan next steps</w:t>
            </w:r>
          </w:p>
        </w:tc>
        <w:tc>
          <w:tcPr>
            <w:tcW w:w="1281" w:type="dxa"/>
            <w:shd w:val="clear" w:color="auto" w:fill="FFFFFF" w:themeFill="background1"/>
          </w:tcPr>
          <w:p w14:paraId="35C6259C" w14:textId="77777777" w:rsidR="00F61B60" w:rsidRPr="00F7160E" w:rsidRDefault="00F61B60" w:rsidP="00722FFB"/>
        </w:tc>
        <w:tc>
          <w:tcPr>
            <w:tcW w:w="1204" w:type="dxa"/>
            <w:shd w:val="clear" w:color="auto" w:fill="FFFFFF" w:themeFill="background1"/>
          </w:tcPr>
          <w:p w14:paraId="0D9DA718" w14:textId="77777777" w:rsidR="00F61B60" w:rsidRPr="00F7160E" w:rsidRDefault="00F61B60" w:rsidP="00722FFB"/>
        </w:tc>
        <w:tc>
          <w:tcPr>
            <w:tcW w:w="1258" w:type="dxa"/>
            <w:gridSpan w:val="2"/>
            <w:shd w:val="clear" w:color="auto" w:fill="FFFFFF" w:themeFill="background1"/>
          </w:tcPr>
          <w:p w14:paraId="741FF9E4" w14:textId="77777777" w:rsidR="00F61B60" w:rsidRPr="00F7160E" w:rsidRDefault="00F61B60" w:rsidP="00722FFB"/>
        </w:tc>
        <w:tc>
          <w:tcPr>
            <w:tcW w:w="1247" w:type="dxa"/>
            <w:shd w:val="clear" w:color="auto" w:fill="FFFFFF" w:themeFill="background1"/>
          </w:tcPr>
          <w:p w14:paraId="09C2862F" w14:textId="77777777" w:rsidR="00F61B60" w:rsidRPr="00F7160E" w:rsidRDefault="00F61B60" w:rsidP="00722FFB"/>
        </w:tc>
        <w:tc>
          <w:tcPr>
            <w:tcW w:w="1252" w:type="dxa"/>
            <w:shd w:val="clear" w:color="auto" w:fill="FFFFFF" w:themeFill="background1"/>
          </w:tcPr>
          <w:p w14:paraId="06A27159" w14:textId="77777777" w:rsidR="00F61B60" w:rsidRPr="00F7160E" w:rsidRDefault="00F61B60" w:rsidP="00722FFB"/>
        </w:tc>
      </w:tr>
      <w:tr w:rsidR="00F61B60" w:rsidRPr="00AB5944" w14:paraId="0D095409" w14:textId="77777777" w:rsidTr="00722FFB">
        <w:trPr>
          <w:trHeight w:val="562"/>
        </w:trPr>
        <w:tc>
          <w:tcPr>
            <w:tcW w:w="7650" w:type="dxa"/>
            <w:shd w:val="clear" w:color="auto" w:fill="FFFFFF" w:themeFill="background1"/>
            <w:vAlign w:val="center"/>
          </w:tcPr>
          <w:p w14:paraId="454D5995" w14:textId="77777777" w:rsidR="00F61B60" w:rsidRPr="00002E6B" w:rsidRDefault="00F61B60" w:rsidP="00722FFB">
            <w:pPr>
              <w:pStyle w:val="Toolbodytext"/>
            </w:pPr>
            <w:r w:rsidRPr="00D164FD">
              <w:t xml:space="preserve">Foster the use of quality LLNED initial </w:t>
            </w:r>
            <w:r>
              <w:t xml:space="preserve">and ongoing </w:t>
            </w:r>
            <w:r w:rsidRPr="00D164FD">
              <w:t>review</w:t>
            </w:r>
            <w:r>
              <w:t>*</w:t>
            </w:r>
            <w:r w:rsidRPr="00D164FD">
              <w:t xml:space="preserve"> tools for use by team members</w:t>
            </w:r>
          </w:p>
        </w:tc>
        <w:tc>
          <w:tcPr>
            <w:tcW w:w="1281" w:type="dxa"/>
            <w:shd w:val="clear" w:color="auto" w:fill="FFFFFF" w:themeFill="background1"/>
          </w:tcPr>
          <w:p w14:paraId="43728F55" w14:textId="77777777" w:rsidR="00F61B60" w:rsidRPr="00F7160E" w:rsidRDefault="00F61B60" w:rsidP="00722FFB"/>
        </w:tc>
        <w:tc>
          <w:tcPr>
            <w:tcW w:w="1204" w:type="dxa"/>
            <w:shd w:val="clear" w:color="auto" w:fill="FFFFFF" w:themeFill="background1"/>
          </w:tcPr>
          <w:p w14:paraId="1CF1806E" w14:textId="77777777" w:rsidR="00F61B60" w:rsidRPr="00F7160E" w:rsidRDefault="00F61B60" w:rsidP="00722FFB"/>
        </w:tc>
        <w:tc>
          <w:tcPr>
            <w:tcW w:w="1258" w:type="dxa"/>
            <w:gridSpan w:val="2"/>
            <w:shd w:val="clear" w:color="auto" w:fill="FFFFFF" w:themeFill="background1"/>
          </w:tcPr>
          <w:p w14:paraId="77D8B98D" w14:textId="77777777" w:rsidR="00F61B60" w:rsidRPr="00F7160E" w:rsidRDefault="00F61B60" w:rsidP="00722FFB"/>
        </w:tc>
        <w:tc>
          <w:tcPr>
            <w:tcW w:w="1247" w:type="dxa"/>
            <w:shd w:val="clear" w:color="auto" w:fill="FFFFFF" w:themeFill="background1"/>
          </w:tcPr>
          <w:p w14:paraId="50533BE6" w14:textId="77777777" w:rsidR="00F61B60" w:rsidRPr="00F7160E" w:rsidRDefault="00F61B60" w:rsidP="00722FFB"/>
        </w:tc>
        <w:tc>
          <w:tcPr>
            <w:tcW w:w="1252" w:type="dxa"/>
            <w:shd w:val="clear" w:color="auto" w:fill="FFFFFF" w:themeFill="background1"/>
          </w:tcPr>
          <w:p w14:paraId="242DD321" w14:textId="77777777" w:rsidR="00F61B60" w:rsidRPr="00F7160E" w:rsidRDefault="00F61B60" w:rsidP="00722FFB"/>
        </w:tc>
      </w:tr>
      <w:tr w:rsidR="00F61B60" w:rsidRPr="00AB5944" w14:paraId="31FB6567" w14:textId="77777777" w:rsidTr="00722FFB">
        <w:trPr>
          <w:trHeight w:val="562"/>
        </w:trPr>
        <w:tc>
          <w:tcPr>
            <w:tcW w:w="7650" w:type="dxa"/>
            <w:shd w:val="clear" w:color="auto" w:fill="FFFFFF" w:themeFill="background1"/>
            <w:vAlign w:val="center"/>
          </w:tcPr>
          <w:p w14:paraId="39E995D7" w14:textId="77777777" w:rsidR="00F61B60" w:rsidRPr="00D164FD" w:rsidRDefault="00F61B60" w:rsidP="00722FFB">
            <w:pPr>
              <w:pStyle w:val="Toolbodytext"/>
            </w:pPr>
            <w:r w:rsidRPr="00D164FD">
              <w:t>Lead others to interpret and apply LLNED frameworks</w:t>
            </w:r>
            <w:r>
              <w:t>*</w:t>
            </w:r>
            <w:r w:rsidRPr="00D164FD">
              <w:t xml:space="preserve"> for establishing placement and pathways</w:t>
            </w:r>
            <w:r>
              <w:t>*</w:t>
            </w:r>
            <w:r w:rsidRPr="00D164FD">
              <w:t xml:space="preserve"> advice based on initial and ongoing performance levels</w:t>
            </w:r>
          </w:p>
        </w:tc>
        <w:tc>
          <w:tcPr>
            <w:tcW w:w="1281" w:type="dxa"/>
            <w:shd w:val="clear" w:color="auto" w:fill="FFFFFF" w:themeFill="background1"/>
          </w:tcPr>
          <w:p w14:paraId="51263844" w14:textId="77777777" w:rsidR="00F61B60" w:rsidRPr="00F7160E" w:rsidRDefault="00F61B60" w:rsidP="00722FFB"/>
        </w:tc>
        <w:tc>
          <w:tcPr>
            <w:tcW w:w="1204" w:type="dxa"/>
            <w:shd w:val="clear" w:color="auto" w:fill="FFFFFF" w:themeFill="background1"/>
          </w:tcPr>
          <w:p w14:paraId="42495667" w14:textId="77777777" w:rsidR="00F61B60" w:rsidRPr="00F7160E" w:rsidRDefault="00F61B60" w:rsidP="00722FFB"/>
        </w:tc>
        <w:tc>
          <w:tcPr>
            <w:tcW w:w="1258" w:type="dxa"/>
            <w:gridSpan w:val="2"/>
            <w:shd w:val="clear" w:color="auto" w:fill="FFFFFF" w:themeFill="background1"/>
          </w:tcPr>
          <w:p w14:paraId="1284951F" w14:textId="77777777" w:rsidR="00F61B60" w:rsidRPr="00F7160E" w:rsidRDefault="00F61B60" w:rsidP="00722FFB"/>
        </w:tc>
        <w:tc>
          <w:tcPr>
            <w:tcW w:w="1247" w:type="dxa"/>
            <w:shd w:val="clear" w:color="auto" w:fill="FFFFFF" w:themeFill="background1"/>
          </w:tcPr>
          <w:p w14:paraId="035988BA" w14:textId="77777777" w:rsidR="00F61B60" w:rsidRPr="00F7160E" w:rsidRDefault="00F61B60" w:rsidP="00722FFB"/>
        </w:tc>
        <w:tc>
          <w:tcPr>
            <w:tcW w:w="1252" w:type="dxa"/>
            <w:shd w:val="clear" w:color="auto" w:fill="FFFFFF" w:themeFill="background1"/>
          </w:tcPr>
          <w:p w14:paraId="1CDEFF78" w14:textId="77777777" w:rsidR="00F61B60" w:rsidRPr="00F7160E" w:rsidRDefault="00F61B60" w:rsidP="00722FFB"/>
        </w:tc>
      </w:tr>
      <w:tr w:rsidR="00F61B60" w:rsidRPr="00AB5944" w14:paraId="00F426F0" w14:textId="77777777" w:rsidTr="00722FFB">
        <w:trPr>
          <w:trHeight w:val="562"/>
        </w:trPr>
        <w:tc>
          <w:tcPr>
            <w:tcW w:w="7650" w:type="dxa"/>
            <w:shd w:val="clear" w:color="auto" w:fill="FFFFFF" w:themeFill="background1"/>
            <w:vAlign w:val="center"/>
          </w:tcPr>
          <w:p w14:paraId="146DECD9" w14:textId="77777777" w:rsidR="00F61B60" w:rsidRPr="00D164FD" w:rsidRDefault="00F61B60" w:rsidP="00722FFB">
            <w:pPr>
              <w:pStyle w:val="Toolbodytext"/>
              <w:rPr>
                <w:sz w:val="20"/>
                <w:szCs w:val="20"/>
              </w:rPr>
            </w:pPr>
            <w:r w:rsidRPr="00D164FD">
              <w:t>Create systems and procedures to guide staff in the provision of quality advice on placement and pathways</w:t>
            </w:r>
            <w:r>
              <w:t>*</w:t>
            </w:r>
            <w:r w:rsidRPr="00D164FD">
              <w:t xml:space="preserve"> for learners</w:t>
            </w:r>
          </w:p>
        </w:tc>
        <w:tc>
          <w:tcPr>
            <w:tcW w:w="1281" w:type="dxa"/>
            <w:shd w:val="clear" w:color="auto" w:fill="FFFFFF" w:themeFill="background1"/>
          </w:tcPr>
          <w:p w14:paraId="5823FECC" w14:textId="77777777" w:rsidR="00F61B60" w:rsidRPr="00F7160E" w:rsidRDefault="00F61B60" w:rsidP="00722FFB"/>
        </w:tc>
        <w:tc>
          <w:tcPr>
            <w:tcW w:w="1204" w:type="dxa"/>
            <w:shd w:val="clear" w:color="auto" w:fill="FFFFFF" w:themeFill="background1"/>
          </w:tcPr>
          <w:p w14:paraId="77F2BA43" w14:textId="77777777" w:rsidR="00F61B60" w:rsidRPr="00F7160E" w:rsidRDefault="00F61B60" w:rsidP="00722FFB"/>
        </w:tc>
        <w:tc>
          <w:tcPr>
            <w:tcW w:w="1258" w:type="dxa"/>
            <w:gridSpan w:val="2"/>
            <w:shd w:val="clear" w:color="auto" w:fill="FFFFFF" w:themeFill="background1"/>
          </w:tcPr>
          <w:p w14:paraId="35E09A98" w14:textId="77777777" w:rsidR="00F61B60" w:rsidRPr="00F7160E" w:rsidRDefault="00F61B60" w:rsidP="00722FFB"/>
        </w:tc>
        <w:tc>
          <w:tcPr>
            <w:tcW w:w="1247" w:type="dxa"/>
            <w:shd w:val="clear" w:color="auto" w:fill="FFFFFF" w:themeFill="background1"/>
          </w:tcPr>
          <w:p w14:paraId="0497959C" w14:textId="77777777" w:rsidR="00F61B60" w:rsidRPr="00F7160E" w:rsidRDefault="00F61B60" w:rsidP="00722FFB"/>
        </w:tc>
        <w:tc>
          <w:tcPr>
            <w:tcW w:w="1252" w:type="dxa"/>
            <w:shd w:val="clear" w:color="auto" w:fill="FFFFFF" w:themeFill="background1"/>
          </w:tcPr>
          <w:p w14:paraId="465333B9" w14:textId="77777777" w:rsidR="00F61B60" w:rsidRPr="00F7160E" w:rsidRDefault="00F61B60" w:rsidP="00722FFB"/>
        </w:tc>
      </w:tr>
    </w:tbl>
    <w:p w14:paraId="318679CA" w14:textId="1C0B3192" w:rsidR="00F61B60" w:rsidRDefault="00F61B60" w:rsidP="00F61B60">
      <w:pPr>
        <w:rPr>
          <w:lang w:val="en-US"/>
        </w:rPr>
      </w:pPr>
      <w:r>
        <w:rPr>
          <w:lang w:val="en-US"/>
        </w:rPr>
        <w:br/>
      </w:r>
      <w:r w:rsidRPr="00C673F4">
        <w:rPr>
          <w:lang w:val="en-US"/>
        </w:rPr>
        <w:t>I have discussed my self</w:t>
      </w:r>
      <w:r>
        <w:rPr>
          <w:lang w:val="en-US"/>
        </w:rPr>
        <w:t>-</w:t>
      </w:r>
      <w:r w:rsidRPr="00C673F4">
        <w:rPr>
          <w:lang w:val="en-US"/>
        </w:rPr>
        <w:t>assessment with colleagues/coordinator/manager.</w:t>
      </w:r>
      <w:r w:rsidR="00AE320A">
        <w:rPr>
          <w:lang w:val="en-US"/>
        </w:rPr>
        <w:t xml:space="preserve"> </w:t>
      </w:r>
      <w:r w:rsidRPr="00C673F4">
        <w:rPr>
          <w:lang w:val="en-US"/>
        </w:rPr>
        <w:t>Yes</w:t>
      </w:r>
      <w:r>
        <w:rPr>
          <w:lang w:val="en-US"/>
        </w:rPr>
        <w:tab/>
        <w:t>/</w:t>
      </w:r>
      <w:r w:rsidRPr="00C673F4">
        <w:rPr>
          <w:lang w:val="en-US"/>
        </w:rPr>
        <w:t xml:space="preserve"> No</w:t>
      </w:r>
    </w:p>
    <w:p w14:paraId="0EFB017F" w14:textId="77777777" w:rsidR="00F61B60" w:rsidRDefault="00F61B60" w:rsidP="00F61B60">
      <w:pPr>
        <w:rPr>
          <w:b/>
          <w:bCs/>
          <w:lang w:val="en-US"/>
        </w:rPr>
      </w:pPr>
      <w:r w:rsidRPr="00353D48">
        <w:rPr>
          <w:lang w:val="en-US"/>
        </w:rPr>
        <w:t xml:space="preserve">For this Practice Domain, </w:t>
      </w:r>
      <w:r>
        <w:rPr>
          <w:lang w:val="en-US"/>
        </w:rPr>
        <w:t>the</w:t>
      </w:r>
      <w:r w:rsidRPr="00353D48">
        <w:rPr>
          <w:lang w:val="en-US"/>
        </w:rPr>
        <w:t xml:space="preserve"> three </w:t>
      </w:r>
      <w:r>
        <w:rPr>
          <w:lang w:val="en-US"/>
        </w:rPr>
        <w:t>priorities</w:t>
      </w:r>
      <w:r w:rsidRPr="00353D48">
        <w:rPr>
          <w:lang w:val="en-US"/>
        </w:rPr>
        <w:t xml:space="preserve"> </w:t>
      </w:r>
      <w:r>
        <w:rPr>
          <w:lang w:val="en-US"/>
        </w:rPr>
        <w:t>I would most like to develop are:</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21"/>
        <w:gridCol w:w="13472"/>
      </w:tblGrid>
      <w:tr w:rsidR="00F61B60" w14:paraId="068E5448" w14:textId="77777777" w:rsidTr="00722FFB">
        <w:trPr>
          <w:trHeight w:val="454"/>
        </w:trPr>
        <w:tc>
          <w:tcPr>
            <w:tcW w:w="421" w:type="dxa"/>
          </w:tcPr>
          <w:p w14:paraId="4E750C36" w14:textId="77777777" w:rsidR="00F61B60" w:rsidRDefault="00F61B60" w:rsidP="00722FFB">
            <w:r>
              <w:t>1</w:t>
            </w:r>
          </w:p>
        </w:tc>
        <w:tc>
          <w:tcPr>
            <w:tcW w:w="13472" w:type="dxa"/>
          </w:tcPr>
          <w:p w14:paraId="7B62561B" w14:textId="77777777" w:rsidR="00F61B60" w:rsidRDefault="00F61B60" w:rsidP="00722FFB"/>
        </w:tc>
      </w:tr>
      <w:tr w:rsidR="00F61B60" w14:paraId="0916F171" w14:textId="77777777" w:rsidTr="00722FFB">
        <w:trPr>
          <w:trHeight w:val="454"/>
        </w:trPr>
        <w:tc>
          <w:tcPr>
            <w:tcW w:w="421" w:type="dxa"/>
          </w:tcPr>
          <w:p w14:paraId="1D43F50C" w14:textId="77777777" w:rsidR="00F61B60" w:rsidRDefault="00F61B60" w:rsidP="00722FFB">
            <w:r>
              <w:t>2</w:t>
            </w:r>
          </w:p>
        </w:tc>
        <w:tc>
          <w:tcPr>
            <w:tcW w:w="13472" w:type="dxa"/>
          </w:tcPr>
          <w:p w14:paraId="531C8B40" w14:textId="77777777" w:rsidR="00F61B60" w:rsidRDefault="00F61B60" w:rsidP="00722FFB"/>
        </w:tc>
      </w:tr>
      <w:tr w:rsidR="00F61B60" w14:paraId="218487B4" w14:textId="77777777" w:rsidTr="00722FFB">
        <w:trPr>
          <w:trHeight w:val="454"/>
        </w:trPr>
        <w:tc>
          <w:tcPr>
            <w:tcW w:w="421" w:type="dxa"/>
          </w:tcPr>
          <w:p w14:paraId="503931B3" w14:textId="77777777" w:rsidR="00F61B60" w:rsidRDefault="00F61B60" w:rsidP="00722FFB">
            <w:r>
              <w:t>3</w:t>
            </w:r>
          </w:p>
        </w:tc>
        <w:tc>
          <w:tcPr>
            <w:tcW w:w="13472" w:type="dxa"/>
          </w:tcPr>
          <w:p w14:paraId="3D347BF7" w14:textId="77777777" w:rsidR="00F61B60" w:rsidRDefault="00F61B60" w:rsidP="00722FFB"/>
        </w:tc>
      </w:tr>
    </w:tbl>
    <w:p w14:paraId="7456B71D" w14:textId="77777777" w:rsidR="00F61B60" w:rsidRDefault="00F61B60" w:rsidP="00F61B60"/>
    <w:tbl>
      <w:tblPr>
        <w:tblStyle w:val="TableGrid"/>
        <w:tblW w:w="0" w:type="auto"/>
        <w:tblInd w:w="-5" w:type="dxa"/>
        <w:tblBorders>
          <w:top w:val="single" w:sz="4" w:space="0" w:color="FFE181"/>
          <w:left w:val="single" w:sz="4" w:space="0" w:color="FFE181"/>
          <w:bottom w:val="single" w:sz="4" w:space="0" w:color="FFE181"/>
          <w:right w:val="single" w:sz="4" w:space="0" w:color="FFE181"/>
          <w:insideH w:val="single" w:sz="4" w:space="0" w:color="FFE181"/>
          <w:insideV w:val="single" w:sz="4" w:space="0" w:color="FFE181"/>
        </w:tblBorders>
        <w:tblLook w:val="04A0" w:firstRow="1" w:lastRow="0" w:firstColumn="1" w:lastColumn="0" w:noHBand="0" w:noVBand="1"/>
      </w:tblPr>
      <w:tblGrid>
        <w:gridCol w:w="7655"/>
        <w:gridCol w:w="1247"/>
        <w:gridCol w:w="1247"/>
        <w:gridCol w:w="1248"/>
        <w:gridCol w:w="1248"/>
        <w:gridCol w:w="1248"/>
      </w:tblGrid>
      <w:tr w:rsidR="00F61B60" w:rsidRPr="00AB5944" w14:paraId="7792533F" w14:textId="77777777" w:rsidTr="00722FFB">
        <w:trPr>
          <w:trHeight w:val="562"/>
        </w:trPr>
        <w:tc>
          <w:tcPr>
            <w:tcW w:w="13893" w:type="dxa"/>
            <w:gridSpan w:val="6"/>
            <w:shd w:val="clear" w:color="auto" w:fill="FFC000"/>
          </w:tcPr>
          <w:p w14:paraId="698BAD45" w14:textId="77777777" w:rsidR="00F61B60" w:rsidRPr="00D94B38" w:rsidRDefault="00F61B60" w:rsidP="00722FFB">
            <w:pPr>
              <w:pStyle w:val="Heading2"/>
              <w:outlineLvl w:val="1"/>
              <w:rPr>
                <w:rFonts w:asciiTheme="minorHAnsi" w:hAnsiTheme="minorHAnsi" w:cstheme="minorHAnsi"/>
                <w:i/>
                <w:iCs/>
                <w:color w:val="FFFFFF" w:themeColor="background1"/>
                <w:sz w:val="32"/>
                <w:szCs w:val="32"/>
              </w:rPr>
            </w:pPr>
            <w:r w:rsidRPr="00D94B38">
              <w:rPr>
                <w:rFonts w:asciiTheme="minorHAnsi" w:hAnsiTheme="minorHAnsi" w:cstheme="minorHAnsi"/>
                <w:i/>
                <w:iCs/>
                <w:color w:val="FFFFFF" w:themeColor="background1"/>
                <w:sz w:val="32"/>
                <w:szCs w:val="32"/>
              </w:rPr>
              <w:t>Practice Domain: Teaching LLNED Skills</w:t>
            </w:r>
          </w:p>
          <w:p w14:paraId="2E8320E9" w14:textId="77777777" w:rsidR="00F61B60" w:rsidRPr="008829C3" w:rsidRDefault="00F61B60" w:rsidP="00722FFB">
            <w:pPr>
              <w:spacing w:after="60"/>
            </w:pPr>
            <w:r w:rsidRPr="00353D48">
              <w:rPr>
                <w:i/>
                <w:iCs/>
                <w:sz w:val="20"/>
                <w:szCs w:val="20"/>
                <w:lang w:val="en-US"/>
              </w:rPr>
              <w:t>For each descriptor below, please reflect on your skills and knowledge to carry out the practice. Tick (</w:t>
            </w:r>
            <w:r w:rsidRPr="00353D48">
              <w:rPr>
                <w:i/>
                <w:iCs/>
                <w:sz w:val="20"/>
                <w:szCs w:val="20"/>
                <w:lang w:val="en-US"/>
              </w:rPr>
              <w:sym w:font="Wingdings" w:char="F0FC"/>
            </w:r>
            <w:r w:rsidRPr="00353D48">
              <w:rPr>
                <w:i/>
                <w:iCs/>
                <w:sz w:val="20"/>
                <w:szCs w:val="20"/>
                <w:lang w:val="en-US"/>
              </w:rPr>
              <w:t>)</w:t>
            </w:r>
            <w:r>
              <w:rPr>
                <w:i/>
                <w:iCs/>
                <w:sz w:val="20"/>
                <w:szCs w:val="20"/>
                <w:lang w:val="en-US"/>
              </w:rPr>
              <w:t xml:space="preserve"> </w:t>
            </w:r>
            <w:r w:rsidRPr="00353D48">
              <w:rPr>
                <w:i/>
                <w:iCs/>
                <w:sz w:val="20"/>
                <w:szCs w:val="20"/>
                <w:lang w:val="en-US"/>
              </w:rPr>
              <w:t>one of the columns</w:t>
            </w:r>
            <w:r>
              <w:rPr>
                <w:i/>
                <w:iCs/>
                <w:sz w:val="20"/>
                <w:szCs w:val="20"/>
                <w:lang w:val="en-US"/>
              </w:rPr>
              <w:t xml:space="preserve"> to describe your practice</w:t>
            </w:r>
            <w:r w:rsidRPr="00353D48">
              <w:rPr>
                <w:i/>
                <w:iCs/>
                <w:sz w:val="20"/>
                <w:szCs w:val="20"/>
                <w:lang w:val="en-US"/>
              </w:rPr>
              <w:t>.</w:t>
            </w:r>
            <w:r>
              <w:rPr>
                <w:i/>
                <w:iCs/>
                <w:sz w:val="20"/>
                <w:szCs w:val="20"/>
                <w:lang w:val="en-US"/>
              </w:rPr>
              <w:t xml:space="preserve"> NOTE: Refer to the Glossary where (*) is indicated in a Practice Descriptor.</w:t>
            </w:r>
          </w:p>
        </w:tc>
      </w:tr>
      <w:tr w:rsidR="00F61B60" w:rsidRPr="00AB5944" w14:paraId="3A8AF4D5" w14:textId="77777777" w:rsidTr="00722FFB">
        <w:trPr>
          <w:trHeight w:val="278"/>
        </w:trPr>
        <w:tc>
          <w:tcPr>
            <w:tcW w:w="7655" w:type="dxa"/>
            <w:vMerge w:val="restart"/>
            <w:tcBorders>
              <w:right w:val="single" w:sz="4" w:space="0" w:color="FFC000"/>
            </w:tcBorders>
            <w:shd w:val="clear" w:color="auto" w:fill="FFE89F"/>
          </w:tcPr>
          <w:p w14:paraId="43909877" w14:textId="77777777" w:rsidR="00F61B60" w:rsidRPr="0012379E" w:rsidRDefault="00F61B60" w:rsidP="00722FFB">
            <w:pPr>
              <w:spacing w:before="120" w:after="120"/>
              <w:rPr>
                <w:sz w:val="20"/>
                <w:szCs w:val="20"/>
              </w:rPr>
            </w:pPr>
            <w:r w:rsidRPr="00B2327D">
              <w:rPr>
                <w:b/>
                <w:bCs/>
              </w:rPr>
              <w:t>Applies adult learning theory to practice</w:t>
            </w:r>
          </w:p>
        </w:tc>
        <w:tc>
          <w:tcPr>
            <w:tcW w:w="1247" w:type="dxa"/>
            <w:vMerge w:val="restart"/>
            <w:tcBorders>
              <w:left w:val="single" w:sz="4" w:space="0" w:color="FFC000"/>
              <w:right w:val="single" w:sz="4" w:space="0" w:color="FFC000"/>
            </w:tcBorders>
            <w:shd w:val="clear" w:color="auto" w:fill="FFE89F"/>
            <w:vAlign w:val="center"/>
          </w:tcPr>
          <w:p w14:paraId="1D35DB62" w14:textId="77777777" w:rsidR="00F61B60" w:rsidRPr="00B2327D" w:rsidRDefault="00F61B60" w:rsidP="00722FFB">
            <w:pPr>
              <w:rPr>
                <w:b/>
                <w:bCs/>
              </w:rPr>
            </w:pPr>
            <w:r w:rsidRPr="000D7C8D">
              <w:rPr>
                <w:sz w:val="18"/>
                <w:szCs w:val="18"/>
              </w:rPr>
              <w:t xml:space="preserve">I </w:t>
            </w:r>
            <w:r>
              <w:rPr>
                <w:sz w:val="18"/>
                <w:szCs w:val="18"/>
              </w:rPr>
              <w:t>don’t need to do this</w:t>
            </w:r>
          </w:p>
        </w:tc>
        <w:tc>
          <w:tcPr>
            <w:tcW w:w="3743" w:type="dxa"/>
            <w:gridSpan w:val="3"/>
            <w:tcBorders>
              <w:left w:val="single" w:sz="4" w:space="0" w:color="FFC000"/>
              <w:right w:val="single" w:sz="4" w:space="0" w:color="FFC000"/>
            </w:tcBorders>
            <w:shd w:val="clear" w:color="auto" w:fill="FFE89F"/>
            <w:vAlign w:val="center"/>
          </w:tcPr>
          <w:p w14:paraId="1E44BD11" w14:textId="790A825D" w:rsidR="00F61B60" w:rsidRPr="00F61B60" w:rsidRDefault="00F61B60" w:rsidP="00F61B60">
            <w:pPr>
              <w:spacing w:before="40" w:after="40"/>
              <w:jc w:val="center"/>
              <w:rPr>
                <w:b/>
                <w:bCs/>
                <w:sz w:val="18"/>
                <w:szCs w:val="18"/>
              </w:rPr>
            </w:pPr>
            <w:r w:rsidRPr="00C673F4">
              <w:rPr>
                <w:b/>
                <w:bCs/>
                <w:sz w:val="18"/>
                <w:szCs w:val="18"/>
              </w:rPr>
              <w:t>I do this competently</w:t>
            </w:r>
          </w:p>
        </w:tc>
        <w:tc>
          <w:tcPr>
            <w:tcW w:w="1248" w:type="dxa"/>
            <w:vMerge w:val="restart"/>
            <w:tcBorders>
              <w:left w:val="single" w:sz="4" w:space="0" w:color="FFC000"/>
            </w:tcBorders>
            <w:shd w:val="clear" w:color="auto" w:fill="FFE89F"/>
            <w:vAlign w:val="center"/>
          </w:tcPr>
          <w:p w14:paraId="4E15EF52" w14:textId="77777777" w:rsidR="00F61B60" w:rsidRPr="00B2327D" w:rsidRDefault="00F61B60" w:rsidP="00722FFB">
            <w:pPr>
              <w:rPr>
                <w:b/>
                <w:bCs/>
              </w:rPr>
            </w:pPr>
            <w:r w:rsidRPr="000D7C8D">
              <w:rPr>
                <w:sz w:val="18"/>
                <w:szCs w:val="18"/>
              </w:rPr>
              <w:t>I would like to develop this practice</w:t>
            </w:r>
          </w:p>
        </w:tc>
      </w:tr>
      <w:tr w:rsidR="00F61B60" w:rsidRPr="00AB5944" w14:paraId="201D98B3" w14:textId="77777777" w:rsidTr="00722FFB">
        <w:trPr>
          <w:trHeight w:val="277"/>
        </w:trPr>
        <w:tc>
          <w:tcPr>
            <w:tcW w:w="7655" w:type="dxa"/>
            <w:vMerge/>
            <w:tcBorders>
              <w:right w:val="single" w:sz="4" w:space="0" w:color="FFC000"/>
            </w:tcBorders>
            <w:shd w:val="clear" w:color="auto" w:fill="FFE89F"/>
          </w:tcPr>
          <w:p w14:paraId="7FDF5343" w14:textId="77777777" w:rsidR="00F61B60" w:rsidRPr="00B2327D" w:rsidRDefault="00F61B60" w:rsidP="00722FFB">
            <w:pPr>
              <w:spacing w:before="120" w:after="120"/>
              <w:rPr>
                <w:b/>
                <w:bCs/>
              </w:rPr>
            </w:pPr>
          </w:p>
        </w:tc>
        <w:tc>
          <w:tcPr>
            <w:tcW w:w="1247" w:type="dxa"/>
            <w:vMerge/>
            <w:tcBorders>
              <w:left w:val="single" w:sz="4" w:space="0" w:color="FFC000"/>
              <w:right w:val="single" w:sz="4" w:space="0" w:color="FFC000"/>
            </w:tcBorders>
            <w:shd w:val="clear" w:color="auto" w:fill="FFE89F"/>
          </w:tcPr>
          <w:p w14:paraId="358A20E9" w14:textId="77777777" w:rsidR="00F61B60" w:rsidRPr="00B2327D" w:rsidRDefault="00F61B60" w:rsidP="00722FFB">
            <w:pPr>
              <w:rPr>
                <w:b/>
                <w:bCs/>
              </w:rPr>
            </w:pPr>
          </w:p>
        </w:tc>
        <w:tc>
          <w:tcPr>
            <w:tcW w:w="1247" w:type="dxa"/>
            <w:tcBorders>
              <w:left w:val="single" w:sz="4" w:space="0" w:color="FFC000"/>
              <w:right w:val="single" w:sz="4" w:space="0" w:color="FFC000"/>
            </w:tcBorders>
            <w:shd w:val="clear" w:color="auto" w:fill="FFE89F"/>
          </w:tcPr>
          <w:p w14:paraId="0F1D4FF5" w14:textId="77777777" w:rsidR="00F61B60" w:rsidRPr="00B2327D" w:rsidRDefault="00F61B60" w:rsidP="00722FFB">
            <w:pPr>
              <w:rPr>
                <w:b/>
                <w:bCs/>
              </w:rPr>
            </w:pPr>
            <w:r>
              <w:rPr>
                <w:sz w:val="18"/>
                <w:szCs w:val="18"/>
              </w:rPr>
              <w:t>Sometimes</w:t>
            </w:r>
          </w:p>
        </w:tc>
        <w:tc>
          <w:tcPr>
            <w:tcW w:w="1248" w:type="dxa"/>
            <w:tcBorders>
              <w:left w:val="single" w:sz="4" w:space="0" w:color="FFC000"/>
              <w:right w:val="single" w:sz="4" w:space="0" w:color="FFC000"/>
            </w:tcBorders>
            <w:shd w:val="clear" w:color="auto" w:fill="FFE89F"/>
          </w:tcPr>
          <w:p w14:paraId="72911E27" w14:textId="77777777" w:rsidR="00F61B60" w:rsidRPr="00B2327D" w:rsidRDefault="00F61B60" w:rsidP="00722FFB">
            <w:pPr>
              <w:rPr>
                <w:b/>
                <w:bCs/>
              </w:rPr>
            </w:pPr>
            <w:r>
              <w:rPr>
                <w:sz w:val="18"/>
                <w:szCs w:val="18"/>
              </w:rPr>
              <w:t>Mostly</w:t>
            </w:r>
          </w:p>
        </w:tc>
        <w:tc>
          <w:tcPr>
            <w:tcW w:w="1248" w:type="dxa"/>
            <w:tcBorders>
              <w:left w:val="single" w:sz="4" w:space="0" w:color="FFC000"/>
              <w:right w:val="single" w:sz="4" w:space="0" w:color="FFC000"/>
            </w:tcBorders>
            <w:shd w:val="clear" w:color="auto" w:fill="FFE89F"/>
          </w:tcPr>
          <w:p w14:paraId="443EA831" w14:textId="77777777" w:rsidR="00F61B60" w:rsidRPr="00B2327D" w:rsidRDefault="00F61B60" w:rsidP="00722FFB">
            <w:pPr>
              <w:rPr>
                <w:b/>
                <w:bCs/>
              </w:rPr>
            </w:pPr>
            <w:r>
              <w:rPr>
                <w:sz w:val="18"/>
                <w:szCs w:val="18"/>
              </w:rPr>
              <w:t>Always</w:t>
            </w:r>
          </w:p>
        </w:tc>
        <w:tc>
          <w:tcPr>
            <w:tcW w:w="1248" w:type="dxa"/>
            <w:vMerge/>
            <w:tcBorders>
              <w:left w:val="single" w:sz="4" w:space="0" w:color="FFC000"/>
            </w:tcBorders>
            <w:shd w:val="clear" w:color="auto" w:fill="FFE89F"/>
          </w:tcPr>
          <w:p w14:paraId="32C73A8A" w14:textId="77777777" w:rsidR="00F61B60" w:rsidRPr="00B2327D" w:rsidRDefault="00F61B60" w:rsidP="00722FFB">
            <w:pPr>
              <w:rPr>
                <w:b/>
                <w:bCs/>
              </w:rPr>
            </w:pPr>
          </w:p>
        </w:tc>
      </w:tr>
      <w:tr w:rsidR="00F61B60" w:rsidRPr="00AB5944" w14:paraId="5CE3FDEB" w14:textId="77777777" w:rsidTr="00722FFB">
        <w:trPr>
          <w:trHeight w:val="510"/>
        </w:trPr>
        <w:tc>
          <w:tcPr>
            <w:tcW w:w="7655" w:type="dxa"/>
            <w:shd w:val="clear" w:color="auto" w:fill="FFFFFF" w:themeFill="background1"/>
            <w:vAlign w:val="center"/>
          </w:tcPr>
          <w:p w14:paraId="2A77D954" w14:textId="77777777" w:rsidR="00F61B60" w:rsidRPr="008C33F4" w:rsidRDefault="00F61B60" w:rsidP="00722FFB">
            <w:pPr>
              <w:pStyle w:val="ListParagraph"/>
              <w:spacing w:before="60" w:after="60"/>
              <w:ind w:left="37"/>
              <w:rPr>
                <w:sz w:val="18"/>
                <w:szCs w:val="18"/>
              </w:rPr>
            </w:pPr>
            <w:r w:rsidRPr="008C33F4">
              <w:rPr>
                <w:sz w:val="18"/>
                <w:szCs w:val="18"/>
              </w:rPr>
              <w:t>Use adult learning principles</w:t>
            </w:r>
            <w:r>
              <w:rPr>
                <w:sz w:val="18"/>
                <w:szCs w:val="18"/>
              </w:rPr>
              <w:t>*</w:t>
            </w:r>
            <w:r w:rsidRPr="008C33F4">
              <w:rPr>
                <w:sz w:val="18"/>
                <w:szCs w:val="18"/>
              </w:rPr>
              <w:t xml:space="preserve"> and theories</w:t>
            </w:r>
            <w:r>
              <w:rPr>
                <w:sz w:val="18"/>
                <w:szCs w:val="18"/>
              </w:rPr>
              <w:t>*</w:t>
            </w:r>
            <w:r w:rsidRPr="008C33F4">
              <w:rPr>
                <w:sz w:val="18"/>
                <w:szCs w:val="18"/>
              </w:rPr>
              <w:t xml:space="preserve"> when working with individuals and groups</w:t>
            </w:r>
          </w:p>
        </w:tc>
        <w:tc>
          <w:tcPr>
            <w:tcW w:w="1247" w:type="dxa"/>
            <w:shd w:val="clear" w:color="auto" w:fill="auto"/>
          </w:tcPr>
          <w:p w14:paraId="52D93E3C" w14:textId="77777777" w:rsidR="00F61B60" w:rsidRPr="00F7160E" w:rsidRDefault="00F61B60" w:rsidP="00722FFB"/>
        </w:tc>
        <w:tc>
          <w:tcPr>
            <w:tcW w:w="1247" w:type="dxa"/>
            <w:shd w:val="clear" w:color="auto" w:fill="auto"/>
          </w:tcPr>
          <w:p w14:paraId="73357203" w14:textId="77777777" w:rsidR="00F61B60" w:rsidRPr="00F7160E" w:rsidRDefault="00F61B60" w:rsidP="00722FFB"/>
        </w:tc>
        <w:tc>
          <w:tcPr>
            <w:tcW w:w="1248" w:type="dxa"/>
            <w:shd w:val="clear" w:color="auto" w:fill="auto"/>
          </w:tcPr>
          <w:p w14:paraId="6463E4B5" w14:textId="77777777" w:rsidR="00F61B60" w:rsidRPr="00F7160E" w:rsidRDefault="00F61B60" w:rsidP="00722FFB"/>
        </w:tc>
        <w:tc>
          <w:tcPr>
            <w:tcW w:w="1248" w:type="dxa"/>
            <w:shd w:val="clear" w:color="auto" w:fill="auto"/>
          </w:tcPr>
          <w:p w14:paraId="6749EB43" w14:textId="77777777" w:rsidR="00F61B60" w:rsidRPr="00F7160E" w:rsidRDefault="00F61B60" w:rsidP="00722FFB"/>
        </w:tc>
        <w:tc>
          <w:tcPr>
            <w:tcW w:w="1248" w:type="dxa"/>
            <w:shd w:val="clear" w:color="auto" w:fill="auto"/>
          </w:tcPr>
          <w:p w14:paraId="19D35EAE" w14:textId="77777777" w:rsidR="00F61B60" w:rsidRPr="00F7160E" w:rsidRDefault="00F61B60" w:rsidP="00722FFB"/>
        </w:tc>
      </w:tr>
      <w:tr w:rsidR="00F61B60" w:rsidRPr="00AB5944" w14:paraId="4A346071" w14:textId="77777777" w:rsidTr="00722FFB">
        <w:trPr>
          <w:trHeight w:val="510"/>
        </w:trPr>
        <w:tc>
          <w:tcPr>
            <w:tcW w:w="7655" w:type="dxa"/>
            <w:shd w:val="clear" w:color="auto" w:fill="FFFFFF" w:themeFill="background1"/>
            <w:vAlign w:val="center"/>
          </w:tcPr>
          <w:p w14:paraId="31910FDE" w14:textId="19D0B737" w:rsidR="00F61B60" w:rsidRPr="008C33F4" w:rsidRDefault="00F61B60" w:rsidP="00722FFB">
            <w:pPr>
              <w:pStyle w:val="ListParagraph"/>
              <w:spacing w:before="60" w:after="60"/>
              <w:ind w:left="37"/>
              <w:rPr>
                <w:sz w:val="18"/>
                <w:szCs w:val="18"/>
              </w:rPr>
            </w:pPr>
            <w:r w:rsidRPr="008C33F4">
              <w:rPr>
                <w:sz w:val="18"/>
                <w:szCs w:val="18"/>
              </w:rPr>
              <w:t>Use a learner</w:t>
            </w:r>
            <w:r>
              <w:rPr>
                <w:sz w:val="18"/>
                <w:szCs w:val="18"/>
              </w:rPr>
              <w:t>-</w:t>
            </w:r>
            <w:r w:rsidRPr="008C33F4">
              <w:rPr>
                <w:sz w:val="18"/>
                <w:szCs w:val="18"/>
              </w:rPr>
              <w:t>centred</w:t>
            </w:r>
            <w:r>
              <w:rPr>
                <w:sz w:val="18"/>
                <w:szCs w:val="18"/>
              </w:rPr>
              <w:t>*</w:t>
            </w:r>
            <w:r w:rsidRPr="008C33F4">
              <w:rPr>
                <w:sz w:val="18"/>
                <w:szCs w:val="18"/>
              </w:rPr>
              <w:t>, strengths</w:t>
            </w:r>
            <w:r>
              <w:rPr>
                <w:sz w:val="18"/>
                <w:szCs w:val="18"/>
              </w:rPr>
              <w:t>-</w:t>
            </w:r>
            <w:r w:rsidRPr="008C33F4">
              <w:rPr>
                <w:sz w:val="18"/>
                <w:szCs w:val="18"/>
              </w:rPr>
              <w:t>based</w:t>
            </w:r>
            <w:r>
              <w:rPr>
                <w:sz w:val="18"/>
                <w:szCs w:val="18"/>
              </w:rPr>
              <w:t>*</w:t>
            </w:r>
            <w:r w:rsidRPr="008C33F4">
              <w:rPr>
                <w:sz w:val="18"/>
                <w:szCs w:val="18"/>
              </w:rPr>
              <w:t xml:space="preserve"> approach to inform teaching practice</w:t>
            </w:r>
          </w:p>
        </w:tc>
        <w:tc>
          <w:tcPr>
            <w:tcW w:w="1247" w:type="dxa"/>
            <w:shd w:val="clear" w:color="auto" w:fill="auto"/>
          </w:tcPr>
          <w:p w14:paraId="251A75EA" w14:textId="77777777" w:rsidR="00F61B60" w:rsidRPr="00F7160E" w:rsidRDefault="00F61B60" w:rsidP="00722FFB"/>
        </w:tc>
        <w:tc>
          <w:tcPr>
            <w:tcW w:w="1247" w:type="dxa"/>
            <w:shd w:val="clear" w:color="auto" w:fill="auto"/>
          </w:tcPr>
          <w:p w14:paraId="032A69AE" w14:textId="77777777" w:rsidR="00F61B60" w:rsidRPr="00F7160E" w:rsidRDefault="00F61B60" w:rsidP="00722FFB"/>
        </w:tc>
        <w:tc>
          <w:tcPr>
            <w:tcW w:w="1248" w:type="dxa"/>
            <w:shd w:val="clear" w:color="auto" w:fill="auto"/>
          </w:tcPr>
          <w:p w14:paraId="0D24D942" w14:textId="77777777" w:rsidR="00F61B60" w:rsidRPr="00F7160E" w:rsidRDefault="00F61B60" w:rsidP="00722FFB"/>
        </w:tc>
        <w:tc>
          <w:tcPr>
            <w:tcW w:w="1248" w:type="dxa"/>
            <w:shd w:val="clear" w:color="auto" w:fill="auto"/>
          </w:tcPr>
          <w:p w14:paraId="59AF706D" w14:textId="77777777" w:rsidR="00F61B60" w:rsidRPr="00F7160E" w:rsidRDefault="00F61B60" w:rsidP="00722FFB"/>
        </w:tc>
        <w:tc>
          <w:tcPr>
            <w:tcW w:w="1248" w:type="dxa"/>
            <w:shd w:val="clear" w:color="auto" w:fill="auto"/>
          </w:tcPr>
          <w:p w14:paraId="3A78DFF4" w14:textId="77777777" w:rsidR="00F61B60" w:rsidRPr="00F7160E" w:rsidRDefault="00F61B60" w:rsidP="00722FFB"/>
        </w:tc>
      </w:tr>
      <w:tr w:rsidR="00F61B60" w:rsidRPr="00AB5944" w14:paraId="122F01A6" w14:textId="77777777" w:rsidTr="00722FFB">
        <w:trPr>
          <w:trHeight w:val="510"/>
        </w:trPr>
        <w:tc>
          <w:tcPr>
            <w:tcW w:w="7655" w:type="dxa"/>
            <w:shd w:val="clear" w:color="auto" w:fill="FFFFFF" w:themeFill="background1"/>
            <w:vAlign w:val="center"/>
          </w:tcPr>
          <w:p w14:paraId="5664AFDB" w14:textId="77777777" w:rsidR="00F61B60" w:rsidRPr="008C33F4" w:rsidRDefault="00F61B60" w:rsidP="00722FFB">
            <w:pPr>
              <w:pStyle w:val="ListParagraph"/>
              <w:spacing w:before="60" w:after="60"/>
              <w:ind w:left="37"/>
              <w:rPr>
                <w:sz w:val="18"/>
                <w:szCs w:val="18"/>
              </w:rPr>
            </w:pPr>
            <w:r w:rsidRPr="008C33F4">
              <w:rPr>
                <w:sz w:val="18"/>
                <w:szCs w:val="18"/>
              </w:rPr>
              <w:t>Engage in reflective practice to improve teaching practice</w:t>
            </w:r>
          </w:p>
        </w:tc>
        <w:tc>
          <w:tcPr>
            <w:tcW w:w="1247" w:type="dxa"/>
            <w:shd w:val="clear" w:color="auto" w:fill="auto"/>
          </w:tcPr>
          <w:p w14:paraId="6FBB5878" w14:textId="77777777" w:rsidR="00F61B60" w:rsidRPr="00F7160E" w:rsidRDefault="00F61B60" w:rsidP="00722FFB"/>
        </w:tc>
        <w:tc>
          <w:tcPr>
            <w:tcW w:w="1247" w:type="dxa"/>
            <w:shd w:val="clear" w:color="auto" w:fill="auto"/>
          </w:tcPr>
          <w:p w14:paraId="013DF3BA" w14:textId="77777777" w:rsidR="00F61B60" w:rsidRPr="00F7160E" w:rsidRDefault="00F61B60" w:rsidP="00722FFB"/>
        </w:tc>
        <w:tc>
          <w:tcPr>
            <w:tcW w:w="1248" w:type="dxa"/>
            <w:shd w:val="clear" w:color="auto" w:fill="auto"/>
          </w:tcPr>
          <w:p w14:paraId="40BBCB10" w14:textId="77777777" w:rsidR="00F61B60" w:rsidRPr="00F7160E" w:rsidRDefault="00F61B60" w:rsidP="00722FFB"/>
        </w:tc>
        <w:tc>
          <w:tcPr>
            <w:tcW w:w="1248" w:type="dxa"/>
            <w:shd w:val="clear" w:color="auto" w:fill="auto"/>
          </w:tcPr>
          <w:p w14:paraId="7F69E9E5" w14:textId="77777777" w:rsidR="00F61B60" w:rsidRPr="00F7160E" w:rsidRDefault="00F61B60" w:rsidP="00722FFB"/>
        </w:tc>
        <w:tc>
          <w:tcPr>
            <w:tcW w:w="1248" w:type="dxa"/>
            <w:shd w:val="clear" w:color="auto" w:fill="auto"/>
          </w:tcPr>
          <w:p w14:paraId="1D3EEDA1" w14:textId="77777777" w:rsidR="00F61B60" w:rsidRPr="00F7160E" w:rsidRDefault="00F61B60" w:rsidP="00722FFB"/>
        </w:tc>
      </w:tr>
      <w:tr w:rsidR="00F61B60" w:rsidRPr="00AB5944" w14:paraId="4A504585" w14:textId="77777777" w:rsidTr="00722FFB">
        <w:trPr>
          <w:trHeight w:val="510"/>
        </w:trPr>
        <w:tc>
          <w:tcPr>
            <w:tcW w:w="7655" w:type="dxa"/>
            <w:shd w:val="clear" w:color="auto" w:fill="FFFFFF" w:themeFill="background1"/>
            <w:vAlign w:val="center"/>
          </w:tcPr>
          <w:p w14:paraId="305EEDB6" w14:textId="77777777" w:rsidR="00F61B60" w:rsidRPr="008C33F4" w:rsidRDefault="00F61B60" w:rsidP="00722FFB">
            <w:pPr>
              <w:pStyle w:val="ListParagraph"/>
              <w:spacing w:before="60" w:after="60"/>
              <w:ind w:left="37"/>
              <w:rPr>
                <w:sz w:val="18"/>
                <w:szCs w:val="18"/>
              </w:rPr>
            </w:pPr>
            <w:r w:rsidRPr="008C33F4">
              <w:rPr>
                <w:sz w:val="18"/>
                <w:szCs w:val="18"/>
              </w:rPr>
              <w:t>Investigate a range of adult teaching and learning theories</w:t>
            </w:r>
            <w:r>
              <w:rPr>
                <w:sz w:val="18"/>
                <w:szCs w:val="18"/>
              </w:rPr>
              <w:t>*</w:t>
            </w:r>
            <w:r w:rsidRPr="008C33F4">
              <w:rPr>
                <w:sz w:val="18"/>
                <w:szCs w:val="18"/>
              </w:rPr>
              <w:t xml:space="preserve"> to expand and improve teaching repertoire</w:t>
            </w:r>
          </w:p>
        </w:tc>
        <w:tc>
          <w:tcPr>
            <w:tcW w:w="1247" w:type="dxa"/>
            <w:shd w:val="clear" w:color="auto" w:fill="auto"/>
          </w:tcPr>
          <w:p w14:paraId="44D21FA1" w14:textId="77777777" w:rsidR="00F61B60" w:rsidRPr="00F7160E" w:rsidRDefault="00F61B60" w:rsidP="00722FFB"/>
        </w:tc>
        <w:tc>
          <w:tcPr>
            <w:tcW w:w="1247" w:type="dxa"/>
            <w:shd w:val="clear" w:color="auto" w:fill="auto"/>
          </w:tcPr>
          <w:p w14:paraId="4C144C63" w14:textId="77777777" w:rsidR="00F61B60" w:rsidRPr="00F7160E" w:rsidRDefault="00F61B60" w:rsidP="00722FFB"/>
        </w:tc>
        <w:tc>
          <w:tcPr>
            <w:tcW w:w="1248" w:type="dxa"/>
            <w:shd w:val="clear" w:color="auto" w:fill="auto"/>
          </w:tcPr>
          <w:p w14:paraId="41C35731" w14:textId="77777777" w:rsidR="00F61B60" w:rsidRPr="00F7160E" w:rsidRDefault="00F61B60" w:rsidP="00722FFB"/>
        </w:tc>
        <w:tc>
          <w:tcPr>
            <w:tcW w:w="1248" w:type="dxa"/>
            <w:shd w:val="clear" w:color="auto" w:fill="auto"/>
          </w:tcPr>
          <w:p w14:paraId="7DF4DBD9" w14:textId="77777777" w:rsidR="00F61B60" w:rsidRPr="00F7160E" w:rsidRDefault="00F61B60" w:rsidP="00722FFB"/>
        </w:tc>
        <w:tc>
          <w:tcPr>
            <w:tcW w:w="1248" w:type="dxa"/>
            <w:shd w:val="clear" w:color="auto" w:fill="auto"/>
          </w:tcPr>
          <w:p w14:paraId="35A306FF" w14:textId="77777777" w:rsidR="00F61B60" w:rsidRPr="00F7160E" w:rsidRDefault="00F61B60" w:rsidP="00722FFB"/>
        </w:tc>
      </w:tr>
      <w:tr w:rsidR="00F61B60" w:rsidRPr="00AB5944" w14:paraId="0C8E8093" w14:textId="77777777" w:rsidTr="00722FFB">
        <w:trPr>
          <w:trHeight w:val="510"/>
        </w:trPr>
        <w:tc>
          <w:tcPr>
            <w:tcW w:w="7655" w:type="dxa"/>
            <w:shd w:val="clear" w:color="auto" w:fill="FFFFFF" w:themeFill="background1"/>
            <w:vAlign w:val="center"/>
          </w:tcPr>
          <w:p w14:paraId="0487D3D7" w14:textId="77777777" w:rsidR="00F61B60" w:rsidRPr="00D164FD" w:rsidRDefault="00F61B60" w:rsidP="00722FFB">
            <w:pPr>
              <w:spacing w:before="60" w:after="60"/>
              <w:rPr>
                <w:sz w:val="18"/>
                <w:szCs w:val="18"/>
              </w:rPr>
            </w:pPr>
            <w:r>
              <w:rPr>
                <w:sz w:val="18"/>
                <w:szCs w:val="18"/>
              </w:rPr>
              <w:t>F</w:t>
            </w:r>
            <w:r w:rsidRPr="00132321">
              <w:rPr>
                <w:sz w:val="18"/>
                <w:szCs w:val="18"/>
              </w:rPr>
              <w:t>oster a learner centred</w:t>
            </w:r>
            <w:r>
              <w:rPr>
                <w:sz w:val="18"/>
                <w:szCs w:val="18"/>
              </w:rPr>
              <w:t>*</w:t>
            </w:r>
            <w:r w:rsidRPr="00132321">
              <w:rPr>
                <w:sz w:val="18"/>
                <w:szCs w:val="18"/>
              </w:rPr>
              <w:t>, strength based</w:t>
            </w:r>
            <w:r>
              <w:rPr>
                <w:sz w:val="18"/>
                <w:szCs w:val="18"/>
              </w:rPr>
              <w:t>*</w:t>
            </w:r>
            <w:r w:rsidRPr="00132321">
              <w:rPr>
                <w:sz w:val="18"/>
                <w:szCs w:val="18"/>
              </w:rPr>
              <w:t xml:space="preserve"> approach within the organisation</w:t>
            </w:r>
          </w:p>
        </w:tc>
        <w:tc>
          <w:tcPr>
            <w:tcW w:w="1247" w:type="dxa"/>
            <w:shd w:val="clear" w:color="auto" w:fill="auto"/>
          </w:tcPr>
          <w:p w14:paraId="69D68E62" w14:textId="77777777" w:rsidR="00F61B60" w:rsidRPr="00F7160E" w:rsidRDefault="00F61B60" w:rsidP="00722FFB"/>
        </w:tc>
        <w:tc>
          <w:tcPr>
            <w:tcW w:w="1247" w:type="dxa"/>
            <w:shd w:val="clear" w:color="auto" w:fill="auto"/>
          </w:tcPr>
          <w:p w14:paraId="6721370A" w14:textId="77777777" w:rsidR="00F61B60" w:rsidRPr="00F7160E" w:rsidRDefault="00F61B60" w:rsidP="00722FFB"/>
        </w:tc>
        <w:tc>
          <w:tcPr>
            <w:tcW w:w="1248" w:type="dxa"/>
            <w:shd w:val="clear" w:color="auto" w:fill="auto"/>
          </w:tcPr>
          <w:p w14:paraId="00497AFD" w14:textId="77777777" w:rsidR="00F61B60" w:rsidRPr="00F7160E" w:rsidRDefault="00F61B60" w:rsidP="00722FFB"/>
        </w:tc>
        <w:tc>
          <w:tcPr>
            <w:tcW w:w="1248" w:type="dxa"/>
            <w:shd w:val="clear" w:color="auto" w:fill="auto"/>
          </w:tcPr>
          <w:p w14:paraId="1DFFF528" w14:textId="77777777" w:rsidR="00F61B60" w:rsidRPr="00F7160E" w:rsidRDefault="00F61B60" w:rsidP="00722FFB"/>
        </w:tc>
        <w:tc>
          <w:tcPr>
            <w:tcW w:w="1248" w:type="dxa"/>
            <w:shd w:val="clear" w:color="auto" w:fill="auto"/>
          </w:tcPr>
          <w:p w14:paraId="7F6CD0AD" w14:textId="77777777" w:rsidR="00F61B60" w:rsidRPr="00F7160E" w:rsidRDefault="00F61B60" w:rsidP="00722FFB"/>
        </w:tc>
      </w:tr>
      <w:tr w:rsidR="00F61B60" w:rsidRPr="00AB5944" w14:paraId="33C1B22B" w14:textId="77777777" w:rsidTr="00722FFB">
        <w:trPr>
          <w:trHeight w:val="510"/>
        </w:trPr>
        <w:tc>
          <w:tcPr>
            <w:tcW w:w="7655" w:type="dxa"/>
            <w:shd w:val="clear" w:color="auto" w:fill="FFFFFF" w:themeFill="background1"/>
            <w:vAlign w:val="center"/>
          </w:tcPr>
          <w:p w14:paraId="51E74777" w14:textId="77777777" w:rsidR="00F61B60" w:rsidRPr="00B2327D" w:rsidRDefault="00F61B60" w:rsidP="00722FFB">
            <w:pPr>
              <w:spacing w:before="60" w:after="60"/>
              <w:rPr>
                <w:color w:val="000000" w:themeColor="text1"/>
                <w:sz w:val="18"/>
                <w:szCs w:val="18"/>
              </w:rPr>
            </w:pPr>
            <w:r w:rsidRPr="00132321">
              <w:rPr>
                <w:sz w:val="18"/>
                <w:szCs w:val="18"/>
              </w:rPr>
              <w:t>Create opportunities for the team to share and build their knowledge of learning theories</w:t>
            </w:r>
            <w:r>
              <w:rPr>
                <w:sz w:val="18"/>
                <w:szCs w:val="18"/>
              </w:rPr>
              <w:t>*</w:t>
            </w:r>
            <w:r w:rsidRPr="00132321">
              <w:rPr>
                <w:sz w:val="18"/>
                <w:szCs w:val="18"/>
              </w:rPr>
              <w:t xml:space="preserve"> and application to practice</w:t>
            </w:r>
          </w:p>
        </w:tc>
        <w:tc>
          <w:tcPr>
            <w:tcW w:w="1247" w:type="dxa"/>
            <w:shd w:val="clear" w:color="auto" w:fill="auto"/>
          </w:tcPr>
          <w:p w14:paraId="30AD85AF" w14:textId="77777777" w:rsidR="00F61B60" w:rsidRPr="00F7160E" w:rsidRDefault="00F61B60" w:rsidP="00722FFB"/>
        </w:tc>
        <w:tc>
          <w:tcPr>
            <w:tcW w:w="1247" w:type="dxa"/>
            <w:shd w:val="clear" w:color="auto" w:fill="auto"/>
          </w:tcPr>
          <w:p w14:paraId="0BEE622B" w14:textId="77777777" w:rsidR="00F61B60" w:rsidRPr="00F7160E" w:rsidRDefault="00F61B60" w:rsidP="00722FFB"/>
        </w:tc>
        <w:tc>
          <w:tcPr>
            <w:tcW w:w="1248" w:type="dxa"/>
            <w:shd w:val="clear" w:color="auto" w:fill="auto"/>
          </w:tcPr>
          <w:p w14:paraId="5338CC0F" w14:textId="77777777" w:rsidR="00F61B60" w:rsidRPr="00F7160E" w:rsidRDefault="00F61B60" w:rsidP="00722FFB"/>
        </w:tc>
        <w:tc>
          <w:tcPr>
            <w:tcW w:w="1248" w:type="dxa"/>
            <w:shd w:val="clear" w:color="auto" w:fill="auto"/>
          </w:tcPr>
          <w:p w14:paraId="44F93D61" w14:textId="77777777" w:rsidR="00F61B60" w:rsidRPr="00F7160E" w:rsidRDefault="00F61B60" w:rsidP="00722FFB"/>
        </w:tc>
        <w:tc>
          <w:tcPr>
            <w:tcW w:w="1248" w:type="dxa"/>
            <w:shd w:val="clear" w:color="auto" w:fill="auto"/>
          </w:tcPr>
          <w:p w14:paraId="28B49B97" w14:textId="77777777" w:rsidR="00F61B60" w:rsidRPr="00F7160E" w:rsidRDefault="00F61B60" w:rsidP="00722FFB"/>
        </w:tc>
      </w:tr>
      <w:tr w:rsidR="00F61B60" w:rsidRPr="00B2327D" w14:paraId="3E5471F7" w14:textId="77777777" w:rsidTr="00722FFB">
        <w:trPr>
          <w:trHeight w:val="395"/>
        </w:trPr>
        <w:tc>
          <w:tcPr>
            <w:tcW w:w="13893" w:type="dxa"/>
            <w:gridSpan w:val="6"/>
            <w:shd w:val="clear" w:color="auto" w:fill="FFE89F"/>
            <w:vAlign w:val="center"/>
          </w:tcPr>
          <w:p w14:paraId="28DCEBF2" w14:textId="77777777" w:rsidR="00F61B60" w:rsidRPr="00B2327D" w:rsidRDefault="00F61B60" w:rsidP="00722FFB">
            <w:pPr>
              <w:rPr>
                <w:b/>
                <w:bCs/>
              </w:rPr>
            </w:pPr>
            <w:r w:rsidRPr="00D94B38">
              <w:rPr>
                <w:rStyle w:val="Strong"/>
              </w:rPr>
              <w:t>Creates responsive and inclusive programs</w:t>
            </w:r>
          </w:p>
        </w:tc>
      </w:tr>
      <w:tr w:rsidR="00F61B60" w:rsidRPr="00B2327D" w14:paraId="1A0CB350" w14:textId="77777777" w:rsidTr="00722FFB">
        <w:trPr>
          <w:trHeight w:val="510"/>
        </w:trPr>
        <w:tc>
          <w:tcPr>
            <w:tcW w:w="7655" w:type="dxa"/>
            <w:shd w:val="clear" w:color="auto" w:fill="FFFFFF" w:themeFill="background1"/>
            <w:vAlign w:val="center"/>
          </w:tcPr>
          <w:p w14:paraId="48A4DC68" w14:textId="738FC93B" w:rsidR="00F61B60" w:rsidRPr="00D164FD" w:rsidRDefault="00F61B60" w:rsidP="00722FFB">
            <w:pPr>
              <w:pStyle w:val="Toolbodytext"/>
            </w:pPr>
            <w:r w:rsidRPr="007A6BEB">
              <w:t>Demonstrate understanding of the impact of own cultural beliefs and values on the learning environment</w:t>
            </w:r>
            <w:r w:rsidR="00AE320A">
              <w:t xml:space="preserve"> </w:t>
            </w:r>
          </w:p>
        </w:tc>
        <w:tc>
          <w:tcPr>
            <w:tcW w:w="1247" w:type="dxa"/>
            <w:shd w:val="clear" w:color="auto" w:fill="auto"/>
          </w:tcPr>
          <w:p w14:paraId="77A86D27" w14:textId="77777777" w:rsidR="00F61B60" w:rsidRPr="00B2327D" w:rsidRDefault="00F61B60" w:rsidP="00722FFB">
            <w:pPr>
              <w:spacing w:after="120"/>
              <w:rPr>
                <w:b/>
                <w:bCs/>
              </w:rPr>
            </w:pPr>
          </w:p>
        </w:tc>
        <w:tc>
          <w:tcPr>
            <w:tcW w:w="1247" w:type="dxa"/>
            <w:shd w:val="clear" w:color="auto" w:fill="auto"/>
          </w:tcPr>
          <w:p w14:paraId="1370562D" w14:textId="77777777" w:rsidR="00F61B60" w:rsidRPr="00B2327D" w:rsidRDefault="00F61B60" w:rsidP="00722FFB">
            <w:pPr>
              <w:spacing w:after="120"/>
              <w:rPr>
                <w:b/>
                <w:bCs/>
              </w:rPr>
            </w:pPr>
          </w:p>
        </w:tc>
        <w:tc>
          <w:tcPr>
            <w:tcW w:w="1248" w:type="dxa"/>
            <w:shd w:val="clear" w:color="auto" w:fill="auto"/>
          </w:tcPr>
          <w:p w14:paraId="57A6AA21" w14:textId="77777777" w:rsidR="00F61B60" w:rsidRPr="00B2327D" w:rsidRDefault="00F61B60" w:rsidP="00722FFB">
            <w:pPr>
              <w:spacing w:after="120"/>
              <w:rPr>
                <w:b/>
                <w:bCs/>
              </w:rPr>
            </w:pPr>
          </w:p>
        </w:tc>
        <w:tc>
          <w:tcPr>
            <w:tcW w:w="1248" w:type="dxa"/>
            <w:shd w:val="clear" w:color="auto" w:fill="auto"/>
          </w:tcPr>
          <w:p w14:paraId="2FD98D27" w14:textId="77777777" w:rsidR="00F61B60" w:rsidRPr="00B2327D" w:rsidRDefault="00F61B60" w:rsidP="00722FFB">
            <w:pPr>
              <w:spacing w:after="120"/>
              <w:rPr>
                <w:b/>
                <w:bCs/>
              </w:rPr>
            </w:pPr>
          </w:p>
        </w:tc>
        <w:tc>
          <w:tcPr>
            <w:tcW w:w="1248" w:type="dxa"/>
            <w:shd w:val="clear" w:color="auto" w:fill="auto"/>
          </w:tcPr>
          <w:p w14:paraId="4808F0DA" w14:textId="77777777" w:rsidR="00F61B60" w:rsidRPr="00B2327D" w:rsidRDefault="00F61B60" w:rsidP="00722FFB">
            <w:pPr>
              <w:spacing w:after="120"/>
              <w:rPr>
                <w:b/>
                <w:bCs/>
              </w:rPr>
            </w:pPr>
          </w:p>
        </w:tc>
      </w:tr>
      <w:tr w:rsidR="00F61B60" w:rsidRPr="00AB5944" w14:paraId="6BA2F015" w14:textId="77777777" w:rsidTr="00722FFB">
        <w:trPr>
          <w:trHeight w:val="510"/>
        </w:trPr>
        <w:tc>
          <w:tcPr>
            <w:tcW w:w="7655" w:type="dxa"/>
            <w:shd w:val="clear" w:color="auto" w:fill="FFFFFF" w:themeFill="background1"/>
            <w:vAlign w:val="center"/>
          </w:tcPr>
          <w:p w14:paraId="7447CEEA" w14:textId="77777777" w:rsidR="00F61B60" w:rsidRPr="00B2327D" w:rsidRDefault="00F61B60" w:rsidP="00722FFB">
            <w:pPr>
              <w:pStyle w:val="Toolbodytext"/>
              <w:rPr>
                <w:color w:val="000000" w:themeColor="text1"/>
              </w:rPr>
            </w:pPr>
            <w:r>
              <w:t>Ensure learning program and resources meet the LLNED needs and goals of learners</w:t>
            </w:r>
          </w:p>
        </w:tc>
        <w:tc>
          <w:tcPr>
            <w:tcW w:w="1247" w:type="dxa"/>
            <w:shd w:val="clear" w:color="auto" w:fill="auto"/>
          </w:tcPr>
          <w:p w14:paraId="01D9D276" w14:textId="77777777" w:rsidR="00F61B60" w:rsidRPr="00F7160E" w:rsidRDefault="00F61B60" w:rsidP="00722FFB"/>
        </w:tc>
        <w:tc>
          <w:tcPr>
            <w:tcW w:w="1247" w:type="dxa"/>
            <w:shd w:val="clear" w:color="auto" w:fill="auto"/>
          </w:tcPr>
          <w:p w14:paraId="1C6B9844" w14:textId="77777777" w:rsidR="00F61B60" w:rsidRPr="00F7160E" w:rsidRDefault="00F61B60" w:rsidP="00722FFB"/>
        </w:tc>
        <w:tc>
          <w:tcPr>
            <w:tcW w:w="1248" w:type="dxa"/>
            <w:shd w:val="clear" w:color="auto" w:fill="auto"/>
          </w:tcPr>
          <w:p w14:paraId="66BD204D" w14:textId="77777777" w:rsidR="00F61B60" w:rsidRPr="00F7160E" w:rsidRDefault="00F61B60" w:rsidP="00722FFB"/>
        </w:tc>
        <w:tc>
          <w:tcPr>
            <w:tcW w:w="1248" w:type="dxa"/>
            <w:shd w:val="clear" w:color="auto" w:fill="auto"/>
          </w:tcPr>
          <w:p w14:paraId="008D1247" w14:textId="77777777" w:rsidR="00F61B60" w:rsidRPr="00F7160E" w:rsidRDefault="00F61B60" w:rsidP="00722FFB"/>
        </w:tc>
        <w:tc>
          <w:tcPr>
            <w:tcW w:w="1248" w:type="dxa"/>
            <w:shd w:val="clear" w:color="auto" w:fill="auto"/>
          </w:tcPr>
          <w:p w14:paraId="3F02DB46" w14:textId="77777777" w:rsidR="00F61B60" w:rsidRPr="00F7160E" w:rsidRDefault="00F61B60" w:rsidP="00722FFB"/>
        </w:tc>
      </w:tr>
      <w:tr w:rsidR="00F61B60" w:rsidRPr="00AB5944" w14:paraId="2C153670" w14:textId="77777777" w:rsidTr="00722FFB">
        <w:trPr>
          <w:trHeight w:val="510"/>
        </w:trPr>
        <w:tc>
          <w:tcPr>
            <w:tcW w:w="7655" w:type="dxa"/>
            <w:shd w:val="clear" w:color="auto" w:fill="FFFFFF" w:themeFill="background1"/>
            <w:vAlign w:val="center"/>
          </w:tcPr>
          <w:p w14:paraId="64E15142" w14:textId="77777777" w:rsidR="00F61B60" w:rsidRPr="00D164FD" w:rsidRDefault="00F61B60" w:rsidP="00722FFB">
            <w:pPr>
              <w:pStyle w:val="Toolbodytext"/>
            </w:pPr>
            <w:r w:rsidRPr="007A6BEB">
              <w:t>Demonstrate sensitivity and respect for diversity</w:t>
            </w:r>
            <w:r>
              <w:t>*</w:t>
            </w:r>
            <w:r w:rsidRPr="007A6BEB">
              <w:t xml:space="preserve"> and differences between individuals and groups</w:t>
            </w:r>
            <w:r>
              <w:t xml:space="preserve"> </w:t>
            </w:r>
          </w:p>
        </w:tc>
        <w:tc>
          <w:tcPr>
            <w:tcW w:w="1247" w:type="dxa"/>
            <w:shd w:val="clear" w:color="auto" w:fill="auto"/>
          </w:tcPr>
          <w:p w14:paraId="32F74617" w14:textId="77777777" w:rsidR="00F61B60" w:rsidRPr="00F7160E" w:rsidRDefault="00F61B60" w:rsidP="00722FFB"/>
        </w:tc>
        <w:tc>
          <w:tcPr>
            <w:tcW w:w="1247" w:type="dxa"/>
            <w:shd w:val="clear" w:color="auto" w:fill="auto"/>
          </w:tcPr>
          <w:p w14:paraId="5348B686" w14:textId="77777777" w:rsidR="00F61B60" w:rsidRPr="00F7160E" w:rsidRDefault="00F61B60" w:rsidP="00722FFB"/>
        </w:tc>
        <w:tc>
          <w:tcPr>
            <w:tcW w:w="1248" w:type="dxa"/>
            <w:shd w:val="clear" w:color="auto" w:fill="auto"/>
          </w:tcPr>
          <w:p w14:paraId="278F082D" w14:textId="77777777" w:rsidR="00F61B60" w:rsidRPr="00F7160E" w:rsidRDefault="00F61B60" w:rsidP="00722FFB"/>
        </w:tc>
        <w:tc>
          <w:tcPr>
            <w:tcW w:w="1248" w:type="dxa"/>
            <w:shd w:val="clear" w:color="auto" w:fill="auto"/>
          </w:tcPr>
          <w:p w14:paraId="3539637D" w14:textId="77777777" w:rsidR="00F61B60" w:rsidRPr="00F7160E" w:rsidRDefault="00F61B60" w:rsidP="00722FFB"/>
        </w:tc>
        <w:tc>
          <w:tcPr>
            <w:tcW w:w="1248" w:type="dxa"/>
            <w:shd w:val="clear" w:color="auto" w:fill="auto"/>
          </w:tcPr>
          <w:p w14:paraId="75AA94A3" w14:textId="77777777" w:rsidR="00F61B60" w:rsidRPr="00F7160E" w:rsidRDefault="00F61B60" w:rsidP="00722FFB"/>
        </w:tc>
      </w:tr>
      <w:tr w:rsidR="00F61B60" w:rsidRPr="00AB5944" w14:paraId="75B1027D" w14:textId="77777777" w:rsidTr="00722FFB">
        <w:trPr>
          <w:trHeight w:val="510"/>
        </w:trPr>
        <w:tc>
          <w:tcPr>
            <w:tcW w:w="7655" w:type="dxa"/>
            <w:shd w:val="clear" w:color="auto" w:fill="FFFFFF" w:themeFill="background1"/>
            <w:vAlign w:val="center"/>
          </w:tcPr>
          <w:p w14:paraId="44D63F07" w14:textId="77777777" w:rsidR="00F61B60" w:rsidRPr="00B2327D" w:rsidRDefault="00F61B60" w:rsidP="00722FFB">
            <w:pPr>
              <w:pStyle w:val="Toolbodytext"/>
              <w:rPr>
                <w:color w:val="000000" w:themeColor="text1"/>
              </w:rPr>
            </w:pPr>
            <w:r>
              <w:t>Provide a culturally* safe learning environment</w:t>
            </w:r>
          </w:p>
        </w:tc>
        <w:tc>
          <w:tcPr>
            <w:tcW w:w="1247" w:type="dxa"/>
            <w:shd w:val="clear" w:color="auto" w:fill="auto"/>
            <w:vAlign w:val="center"/>
          </w:tcPr>
          <w:p w14:paraId="6A3CCF4D" w14:textId="77777777" w:rsidR="00F61B60" w:rsidRPr="00F7160E" w:rsidRDefault="00F61B60" w:rsidP="00722FFB"/>
        </w:tc>
        <w:tc>
          <w:tcPr>
            <w:tcW w:w="1247" w:type="dxa"/>
            <w:shd w:val="clear" w:color="auto" w:fill="auto"/>
            <w:vAlign w:val="center"/>
          </w:tcPr>
          <w:p w14:paraId="39E99C0F" w14:textId="77777777" w:rsidR="00F61B60" w:rsidRPr="00F7160E" w:rsidRDefault="00F61B60" w:rsidP="00722FFB"/>
        </w:tc>
        <w:tc>
          <w:tcPr>
            <w:tcW w:w="1248" w:type="dxa"/>
            <w:shd w:val="clear" w:color="auto" w:fill="auto"/>
            <w:vAlign w:val="center"/>
          </w:tcPr>
          <w:p w14:paraId="5214B22E" w14:textId="77777777" w:rsidR="00F61B60" w:rsidRPr="00F7160E" w:rsidRDefault="00F61B60" w:rsidP="00722FFB"/>
        </w:tc>
        <w:tc>
          <w:tcPr>
            <w:tcW w:w="1248" w:type="dxa"/>
            <w:shd w:val="clear" w:color="auto" w:fill="auto"/>
            <w:vAlign w:val="center"/>
          </w:tcPr>
          <w:p w14:paraId="7F047A87" w14:textId="77777777" w:rsidR="00F61B60" w:rsidRPr="00F7160E" w:rsidRDefault="00F61B60" w:rsidP="00722FFB"/>
        </w:tc>
        <w:tc>
          <w:tcPr>
            <w:tcW w:w="1248" w:type="dxa"/>
            <w:shd w:val="clear" w:color="auto" w:fill="auto"/>
            <w:vAlign w:val="center"/>
          </w:tcPr>
          <w:p w14:paraId="69DD9BDB" w14:textId="77777777" w:rsidR="00F61B60" w:rsidRPr="00F7160E" w:rsidRDefault="00F61B60" w:rsidP="00722FFB"/>
        </w:tc>
      </w:tr>
      <w:tr w:rsidR="00F61B60" w:rsidRPr="00AB5944" w14:paraId="516A152C" w14:textId="77777777" w:rsidTr="00722FFB">
        <w:trPr>
          <w:trHeight w:val="510"/>
        </w:trPr>
        <w:tc>
          <w:tcPr>
            <w:tcW w:w="7655" w:type="dxa"/>
            <w:shd w:val="clear" w:color="auto" w:fill="FFFFFF" w:themeFill="background1"/>
            <w:vAlign w:val="center"/>
          </w:tcPr>
          <w:p w14:paraId="22B95EC3" w14:textId="77777777" w:rsidR="00F61B60" w:rsidRPr="00D164FD" w:rsidRDefault="00F61B60" w:rsidP="00722FFB">
            <w:pPr>
              <w:pStyle w:val="Toolbodytext"/>
            </w:pPr>
            <w:r w:rsidRPr="00122F6C">
              <w:t xml:space="preserve">Contribute to the development of learning programs that address the combination of LLNED skills required by an individual or group, for different contexts for </w:t>
            </w:r>
            <w:r>
              <w:t xml:space="preserve">study, </w:t>
            </w:r>
            <w:proofErr w:type="gramStart"/>
            <w:r>
              <w:t>work</w:t>
            </w:r>
            <w:proofErr w:type="gramEnd"/>
            <w:r>
              <w:t xml:space="preserve"> and life*</w:t>
            </w:r>
          </w:p>
        </w:tc>
        <w:tc>
          <w:tcPr>
            <w:tcW w:w="1247" w:type="dxa"/>
            <w:shd w:val="clear" w:color="auto" w:fill="auto"/>
          </w:tcPr>
          <w:p w14:paraId="3C75214D" w14:textId="77777777" w:rsidR="00F61B60" w:rsidRPr="00F7160E" w:rsidRDefault="00F61B60" w:rsidP="00722FFB"/>
        </w:tc>
        <w:tc>
          <w:tcPr>
            <w:tcW w:w="1247" w:type="dxa"/>
            <w:shd w:val="clear" w:color="auto" w:fill="auto"/>
          </w:tcPr>
          <w:p w14:paraId="748B653B" w14:textId="77777777" w:rsidR="00F61B60" w:rsidRPr="00F7160E" w:rsidRDefault="00F61B60" w:rsidP="00722FFB"/>
        </w:tc>
        <w:tc>
          <w:tcPr>
            <w:tcW w:w="1248" w:type="dxa"/>
            <w:shd w:val="clear" w:color="auto" w:fill="auto"/>
          </w:tcPr>
          <w:p w14:paraId="22B7759B" w14:textId="77777777" w:rsidR="00F61B60" w:rsidRPr="00F7160E" w:rsidRDefault="00F61B60" w:rsidP="00722FFB"/>
        </w:tc>
        <w:tc>
          <w:tcPr>
            <w:tcW w:w="1248" w:type="dxa"/>
            <w:shd w:val="clear" w:color="auto" w:fill="auto"/>
          </w:tcPr>
          <w:p w14:paraId="732787CF" w14:textId="77777777" w:rsidR="00F61B60" w:rsidRPr="00F7160E" w:rsidRDefault="00F61B60" w:rsidP="00722FFB"/>
        </w:tc>
        <w:tc>
          <w:tcPr>
            <w:tcW w:w="1248" w:type="dxa"/>
            <w:shd w:val="clear" w:color="auto" w:fill="auto"/>
          </w:tcPr>
          <w:p w14:paraId="4E91FB7F" w14:textId="77777777" w:rsidR="00F61B60" w:rsidRPr="00F7160E" w:rsidRDefault="00F61B60" w:rsidP="00722FFB"/>
        </w:tc>
      </w:tr>
      <w:tr w:rsidR="00F61B60" w:rsidRPr="00AB5944" w14:paraId="3BEF62FA" w14:textId="77777777" w:rsidTr="00722FFB">
        <w:trPr>
          <w:trHeight w:val="510"/>
        </w:trPr>
        <w:tc>
          <w:tcPr>
            <w:tcW w:w="7655" w:type="dxa"/>
            <w:shd w:val="clear" w:color="auto" w:fill="FFFFFF" w:themeFill="background1"/>
            <w:vAlign w:val="center"/>
          </w:tcPr>
          <w:p w14:paraId="6DBB113F" w14:textId="77777777" w:rsidR="00F61B60" w:rsidRPr="00122F6C" w:rsidRDefault="00F61B60" w:rsidP="00722FFB">
            <w:pPr>
              <w:pStyle w:val="Toolbodytext"/>
            </w:pPr>
            <w:r w:rsidRPr="00122F6C">
              <w:t>Ensure LLNED program content reflects the diverse needs</w:t>
            </w:r>
            <w:r>
              <w:t>*</w:t>
            </w:r>
            <w:r w:rsidRPr="00122F6C">
              <w:t xml:space="preserve"> and goals of learners </w:t>
            </w:r>
          </w:p>
        </w:tc>
        <w:tc>
          <w:tcPr>
            <w:tcW w:w="1247" w:type="dxa"/>
            <w:shd w:val="clear" w:color="auto" w:fill="auto"/>
          </w:tcPr>
          <w:p w14:paraId="3C919D0A" w14:textId="77777777" w:rsidR="00F61B60" w:rsidRPr="00F7160E" w:rsidRDefault="00F61B60" w:rsidP="00722FFB"/>
        </w:tc>
        <w:tc>
          <w:tcPr>
            <w:tcW w:w="1247" w:type="dxa"/>
            <w:shd w:val="clear" w:color="auto" w:fill="auto"/>
          </w:tcPr>
          <w:p w14:paraId="39426BEA" w14:textId="77777777" w:rsidR="00F61B60" w:rsidRPr="00F7160E" w:rsidRDefault="00F61B60" w:rsidP="00722FFB"/>
        </w:tc>
        <w:tc>
          <w:tcPr>
            <w:tcW w:w="1248" w:type="dxa"/>
            <w:shd w:val="clear" w:color="auto" w:fill="auto"/>
          </w:tcPr>
          <w:p w14:paraId="4432BD55" w14:textId="77777777" w:rsidR="00F61B60" w:rsidRPr="00F7160E" w:rsidRDefault="00F61B60" w:rsidP="00722FFB"/>
        </w:tc>
        <w:tc>
          <w:tcPr>
            <w:tcW w:w="1248" w:type="dxa"/>
            <w:shd w:val="clear" w:color="auto" w:fill="auto"/>
          </w:tcPr>
          <w:p w14:paraId="69965119" w14:textId="77777777" w:rsidR="00F61B60" w:rsidRPr="00F7160E" w:rsidRDefault="00F61B60" w:rsidP="00722FFB"/>
        </w:tc>
        <w:tc>
          <w:tcPr>
            <w:tcW w:w="1248" w:type="dxa"/>
            <w:shd w:val="clear" w:color="auto" w:fill="auto"/>
          </w:tcPr>
          <w:p w14:paraId="46B22983" w14:textId="77777777" w:rsidR="00F61B60" w:rsidRPr="00F7160E" w:rsidRDefault="00F61B60" w:rsidP="00722FFB"/>
        </w:tc>
      </w:tr>
      <w:tr w:rsidR="00F61B60" w:rsidRPr="00AB5944" w14:paraId="7069FFD0" w14:textId="77777777" w:rsidTr="00722FFB">
        <w:trPr>
          <w:trHeight w:val="510"/>
        </w:trPr>
        <w:tc>
          <w:tcPr>
            <w:tcW w:w="7655" w:type="dxa"/>
            <w:shd w:val="clear" w:color="auto" w:fill="FFFFFF" w:themeFill="background1"/>
            <w:vAlign w:val="center"/>
          </w:tcPr>
          <w:p w14:paraId="69B4E93C" w14:textId="77777777" w:rsidR="00F61B60" w:rsidRPr="00122F6C" w:rsidRDefault="00F61B60" w:rsidP="00722FFB">
            <w:pPr>
              <w:pStyle w:val="Toolbodytext"/>
            </w:pPr>
            <w:r w:rsidRPr="00122F6C">
              <w:t>Model cross cultural understanding and encourages cultural competence in teaching team</w:t>
            </w:r>
          </w:p>
        </w:tc>
        <w:tc>
          <w:tcPr>
            <w:tcW w:w="1247" w:type="dxa"/>
            <w:shd w:val="clear" w:color="auto" w:fill="auto"/>
          </w:tcPr>
          <w:p w14:paraId="5C648986" w14:textId="77777777" w:rsidR="00F61B60" w:rsidRPr="00F7160E" w:rsidRDefault="00F61B60" w:rsidP="00722FFB"/>
        </w:tc>
        <w:tc>
          <w:tcPr>
            <w:tcW w:w="1247" w:type="dxa"/>
            <w:shd w:val="clear" w:color="auto" w:fill="auto"/>
          </w:tcPr>
          <w:p w14:paraId="17FCB4A5" w14:textId="77777777" w:rsidR="00F61B60" w:rsidRPr="00F7160E" w:rsidRDefault="00F61B60" w:rsidP="00722FFB"/>
        </w:tc>
        <w:tc>
          <w:tcPr>
            <w:tcW w:w="1248" w:type="dxa"/>
            <w:shd w:val="clear" w:color="auto" w:fill="auto"/>
          </w:tcPr>
          <w:p w14:paraId="54AAE50C" w14:textId="77777777" w:rsidR="00F61B60" w:rsidRPr="00F7160E" w:rsidRDefault="00F61B60" w:rsidP="00722FFB"/>
        </w:tc>
        <w:tc>
          <w:tcPr>
            <w:tcW w:w="1248" w:type="dxa"/>
            <w:shd w:val="clear" w:color="auto" w:fill="auto"/>
          </w:tcPr>
          <w:p w14:paraId="3B21E5A9" w14:textId="77777777" w:rsidR="00F61B60" w:rsidRPr="00F7160E" w:rsidRDefault="00F61B60" w:rsidP="00722FFB"/>
        </w:tc>
        <w:tc>
          <w:tcPr>
            <w:tcW w:w="1248" w:type="dxa"/>
            <w:shd w:val="clear" w:color="auto" w:fill="auto"/>
          </w:tcPr>
          <w:p w14:paraId="1E74583E" w14:textId="77777777" w:rsidR="00F61B60" w:rsidRPr="00F7160E" w:rsidRDefault="00F61B60" w:rsidP="00722FFB"/>
        </w:tc>
      </w:tr>
      <w:tr w:rsidR="00F61B60" w:rsidRPr="00AB5944" w14:paraId="3274C1F4" w14:textId="77777777" w:rsidTr="00722FFB">
        <w:trPr>
          <w:trHeight w:val="510"/>
        </w:trPr>
        <w:tc>
          <w:tcPr>
            <w:tcW w:w="7655" w:type="dxa"/>
            <w:shd w:val="clear" w:color="auto" w:fill="FFFFFF" w:themeFill="background1"/>
            <w:vAlign w:val="center"/>
          </w:tcPr>
          <w:p w14:paraId="2D87BEBB" w14:textId="77777777" w:rsidR="00F61B60" w:rsidRPr="008C33F4" w:rsidRDefault="00F61B60" w:rsidP="00722FFB">
            <w:pPr>
              <w:pStyle w:val="Toolbodytext"/>
            </w:pPr>
            <w:r w:rsidRPr="008C33F4">
              <w:t>Create responsive programs that address:</w:t>
            </w:r>
          </w:p>
          <w:p w14:paraId="4BACE2A0" w14:textId="77777777" w:rsidR="00F61B60" w:rsidRPr="00436CB1" w:rsidRDefault="00F61B60" w:rsidP="00F61B60">
            <w:pPr>
              <w:pStyle w:val="Toolbodytext"/>
              <w:numPr>
                <w:ilvl w:val="0"/>
                <w:numId w:val="41"/>
              </w:numPr>
            </w:pPr>
            <w:r w:rsidRPr="008C33F4">
              <w:t>the LLNED skills of the individual or group</w:t>
            </w:r>
          </w:p>
          <w:p w14:paraId="427EF409" w14:textId="77777777" w:rsidR="00F61B60" w:rsidRPr="00D164FD" w:rsidRDefault="00F61B60" w:rsidP="00F61B60">
            <w:pPr>
              <w:pStyle w:val="Toolbodytext"/>
              <w:numPr>
                <w:ilvl w:val="0"/>
                <w:numId w:val="41"/>
              </w:numPr>
            </w:pPr>
            <w:r w:rsidRPr="008C33F4">
              <w:t>the diversity</w:t>
            </w:r>
            <w:r>
              <w:t>*</w:t>
            </w:r>
            <w:r w:rsidRPr="008C33F4">
              <w:t xml:space="preserve"> of learners</w:t>
            </w:r>
          </w:p>
        </w:tc>
        <w:tc>
          <w:tcPr>
            <w:tcW w:w="1247" w:type="dxa"/>
            <w:shd w:val="clear" w:color="auto" w:fill="auto"/>
          </w:tcPr>
          <w:p w14:paraId="1B64C3EE" w14:textId="77777777" w:rsidR="00F61B60" w:rsidRPr="00F7160E" w:rsidRDefault="00F61B60" w:rsidP="00722FFB"/>
        </w:tc>
        <w:tc>
          <w:tcPr>
            <w:tcW w:w="1247" w:type="dxa"/>
            <w:shd w:val="clear" w:color="auto" w:fill="auto"/>
          </w:tcPr>
          <w:p w14:paraId="03BD3FF5" w14:textId="77777777" w:rsidR="00F61B60" w:rsidRPr="00F7160E" w:rsidRDefault="00F61B60" w:rsidP="00722FFB"/>
        </w:tc>
        <w:tc>
          <w:tcPr>
            <w:tcW w:w="1248" w:type="dxa"/>
            <w:shd w:val="clear" w:color="auto" w:fill="auto"/>
          </w:tcPr>
          <w:p w14:paraId="0E4B39DA" w14:textId="77777777" w:rsidR="00F61B60" w:rsidRPr="00F7160E" w:rsidRDefault="00F61B60" w:rsidP="00722FFB"/>
        </w:tc>
        <w:tc>
          <w:tcPr>
            <w:tcW w:w="1248" w:type="dxa"/>
            <w:shd w:val="clear" w:color="auto" w:fill="auto"/>
          </w:tcPr>
          <w:p w14:paraId="76F71B3C" w14:textId="77777777" w:rsidR="00F61B60" w:rsidRPr="00F7160E" w:rsidRDefault="00F61B60" w:rsidP="00722FFB"/>
        </w:tc>
        <w:tc>
          <w:tcPr>
            <w:tcW w:w="1248" w:type="dxa"/>
            <w:shd w:val="clear" w:color="auto" w:fill="auto"/>
          </w:tcPr>
          <w:p w14:paraId="00DCD219" w14:textId="77777777" w:rsidR="00F61B60" w:rsidRPr="00F7160E" w:rsidRDefault="00F61B60" w:rsidP="00722FFB"/>
        </w:tc>
      </w:tr>
      <w:tr w:rsidR="00F61B60" w:rsidRPr="00AB5944" w14:paraId="3B3DF26C" w14:textId="77777777" w:rsidTr="00722FFB">
        <w:trPr>
          <w:trHeight w:val="510"/>
        </w:trPr>
        <w:tc>
          <w:tcPr>
            <w:tcW w:w="7655" w:type="dxa"/>
            <w:shd w:val="clear" w:color="auto" w:fill="FFFFFF" w:themeFill="background1"/>
            <w:vAlign w:val="center"/>
          </w:tcPr>
          <w:p w14:paraId="44418250" w14:textId="77777777" w:rsidR="00F61B60" w:rsidRPr="00122F6C" w:rsidRDefault="00F61B60" w:rsidP="00722FFB">
            <w:pPr>
              <w:pStyle w:val="Toolbodytext"/>
            </w:pPr>
            <w:r w:rsidRPr="00122F6C">
              <w:t>Lead the design, development and evaluation of learning programs that meet diverse individual and group needs and goals, for different contexts</w:t>
            </w:r>
          </w:p>
        </w:tc>
        <w:tc>
          <w:tcPr>
            <w:tcW w:w="1247" w:type="dxa"/>
            <w:shd w:val="clear" w:color="auto" w:fill="auto"/>
          </w:tcPr>
          <w:p w14:paraId="2030FFC8" w14:textId="77777777" w:rsidR="00F61B60" w:rsidRPr="00F7160E" w:rsidRDefault="00F61B60" w:rsidP="00722FFB"/>
        </w:tc>
        <w:tc>
          <w:tcPr>
            <w:tcW w:w="1247" w:type="dxa"/>
            <w:shd w:val="clear" w:color="auto" w:fill="auto"/>
          </w:tcPr>
          <w:p w14:paraId="12D16D2E" w14:textId="77777777" w:rsidR="00F61B60" w:rsidRPr="00F7160E" w:rsidRDefault="00F61B60" w:rsidP="00722FFB"/>
        </w:tc>
        <w:tc>
          <w:tcPr>
            <w:tcW w:w="1248" w:type="dxa"/>
            <w:shd w:val="clear" w:color="auto" w:fill="auto"/>
          </w:tcPr>
          <w:p w14:paraId="0756492B" w14:textId="77777777" w:rsidR="00F61B60" w:rsidRPr="00F7160E" w:rsidRDefault="00F61B60" w:rsidP="00722FFB"/>
        </w:tc>
        <w:tc>
          <w:tcPr>
            <w:tcW w:w="1248" w:type="dxa"/>
            <w:shd w:val="clear" w:color="auto" w:fill="auto"/>
          </w:tcPr>
          <w:p w14:paraId="1441A6BA" w14:textId="77777777" w:rsidR="00F61B60" w:rsidRPr="00F7160E" w:rsidRDefault="00F61B60" w:rsidP="00722FFB"/>
        </w:tc>
        <w:tc>
          <w:tcPr>
            <w:tcW w:w="1248" w:type="dxa"/>
            <w:shd w:val="clear" w:color="auto" w:fill="auto"/>
          </w:tcPr>
          <w:p w14:paraId="35A5F893" w14:textId="77777777" w:rsidR="00F61B60" w:rsidRPr="00F7160E" w:rsidRDefault="00F61B60" w:rsidP="00722FFB"/>
        </w:tc>
      </w:tr>
      <w:tr w:rsidR="00F61B60" w:rsidRPr="00AB5944" w14:paraId="12BA6082" w14:textId="77777777" w:rsidTr="00722FFB">
        <w:trPr>
          <w:trHeight w:val="437"/>
        </w:trPr>
        <w:tc>
          <w:tcPr>
            <w:tcW w:w="13893" w:type="dxa"/>
            <w:gridSpan w:val="6"/>
            <w:shd w:val="clear" w:color="auto" w:fill="FFE89F"/>
            <w:vAlign w:val="center"/>
          </w:tcPr>
          <w:p w14:paraId="5289FCF7" w14:textId="77777777" w:rsidR="00F61B60" w:rsidRPr="00F7160E" w:rsidRDefault="00F61B60" w:rsidP="00722FFB">
            <w:r w:rsidRPr="00D94B38">
              <w:rPr>
                <w:rStyle w:val="Strong"/>
              </w:rPr>
              <w:lastRenderedPageBreak/>
              <w:t>Facilitates learning</w:t>
            </w:r>
          </w:p>
        </w:tc>
      </w:tr>
      <w:tr w:rsidR="00F61B60" w:rsidRPr="00AB5944" w14:paraId="1A69088F" w14:textId="77777777" w:rsidTr="00722FFB">
        <w:trPr>
          <w:trHeight w:val="510"/>
        </w:trPr>
        <w:tc>
          <w:tcPr>
            <w:tcW w:w="7655" w:type="dxa"/>
            <w:shd w:val="clear" w:color="auto" w:fill="FFFFFF" w:themeFill="background1"/>
          </w:tcPr>
          <w:p w14:paraId="1315075D" w14:textId="77777777" w:rsidR="00F61B60" w:rsidRPr="00D164FD" w:rsidRDefault="00F61B60" w:rsidP="00722FFB">
            <w:pPr>
              <w:spacing w:before="60" w:after="60"/>
              <w:rPr>
                <w:sz w:val="18"/>
                <w:szCs w:val="18"/>
              </w:rPr>
            </w:pPr>
            <w:r w:rsidRPr="0084364E">
              <w:rPr>
                <w:sz w:val="18"/>
                <w:szCs w:val="18"/>
              </w:rPr>
              <w:t>Grow the learner</w:t>
            </w:r>
            <w:r>
              <w:rPr>
                <w:sz w:val="18"/>
                <w:szCs w:val="18"/>
              </w:rPr>
              <w:t>’</w:t>
            </w:r>
            <w:r w:rsidRPr="0084364E">
              <w:rPr>
                <w:sz w:val="18"/>
                <w:szCs w:val="18"/>
              </w:rPr>
              <w:t>s capacity to learn through building confidence and self-esteem</w:t>
            </w:r>
          </w:p>
        </w:tc>
        <w:tc>
          <w:tcPr>
            <w:tcW w:w="1247" w:type="dxa"/>
            <w:shd w:val="clear" w:color="auto" w:fill="auto"/>
          </w:tcPr>
          <w:p w14:paraId="28C82DBD" w14:textId="77777777" w:rsidR="00F61B60" w:rsidRPr="00F7160E" w:rsidRDefault="00F61B60" w:rsidP="00722FFB">
            <w:pPr>
              <w:pStyle w:val="ListParagraph"/>
            </w:pPr>
          </w:p>
        </w:tc>
        <w:tc>
          <w:tcPr>
            <w:tcW w:w="1247" w:type="dxa"/>
            <w:shd w:val="clear" w:color="auto" w:fill="auto"/>
          </w:tcPr>
          <w:p w14:paraId="228F72EB" w14:textId="77777777" w:rsidR="00F61B60" w:rsidRPr="00F7160E" w:rsidRDefault="00F61B60" w:rsidP="00722FFB">
            <w:pPr>
              <w:pStyle w:val="ListParagraph"/>
            </w:pPr>
          </w:p>
        </w:tc>
        <w:tc>
          <w:tcPr>
            <w:tcW w:w="1248" w:type="dxa"/>
            <w:shd w:val="clear" w:color="auto" w:fill="auto"/>
          </w:tcPr>
          <w:p w14:paraId="7438713E" w14:textId="77777777" w:rsidR="00F61B60" w:rsidRPr="00F7160E" w:rsidRDefault="00F61B60" w:rsidP="00722FFB">
            <w:pPr>
              <w:pStyle w:val="ListParagraph"/>
            </w:pPr>
          </w:p>
        </w:tc>
        <w:tc>
          <w:tcPr>
            <w:tcW w:w="1248" w:type="dxa"/>
            <w:shd w:val="clear" w:color="auto" w:fill="auto"/>
          </w:tcPr>
          <w:p w14:paraId="345D497E" w14:textId="77777777" w:rsidR="00F61B60" w:rsidRPr="00F7160E" w:rsidRDefault="00F61B60" w:rsidP="00722FFB">
            <w:pPr>
              <w:pStyle w:val="ListParagraph"/>
            </w:pPr>
          </w:p>
        </w:tc>
        <w:tc>
          <w:tcPr>
            <w:tcW w:w="1248" w:type="dxa"/>
            <w:shd w:val="clear" w:color="auto" w:fill="auto"/>
          </w:tcPr>
          <w:p w14:paraId="79D924E3" w14:textId="77777777" w:rsidR="00F61B60" w:rsidRPr="00F7160E" w:rsidRDefault="00F61B60" w:rsidP="00722FFB">
            <w:pPr>
              <w:pStyle w:val="ListParagraph"/>
            </w:pPr>
          </w:p>
        </w:tc>
      </w:tr>
      <w:tr w:rsidR="00F61B60" w:rsidRPr="00AB5944" w14:paraId="2181BDF8" w14:textId="77777777" w:rsidTr="00722FFB">
        <w:trPr>
          <w:trHeight w:val="510"/>
        </w:trPr>
        <w:tc>
          <w:tcPr>
            <w:tcW w:w="7655" w:type="dxa"/>
            <w:shd w:val="clear" w:color="auto" w:fill="FFFFFF" w:themeFill="background1"/>
          </w:tcPr>
          <w:p w14:paraId="4A7A2599" w14:textId="77777777" w:rsidR="00F61B60" w:rsidRPr="00D164FD" w:rsidRDefault="00F61B60" w:rsidP="00722FFB">
            <w:pPr>
              <w:spacing w:before="60" w:after="60"/>
              <w:rPr>
                <w:sz w:val="18"/>
                <w:szCs w:val="18"/>
              </w:rPr>
            </w:pPr>
            <w:r w:rsidRPr="0084364E">
              <w:rPr>
                <w:sz w:val="18"/>
                <w:szCs w:val="18"/>
              </w:rPr>
              <w:t>Establish a collaborative approach to the learning process that promotes engagement</w:t>
            </w:r>
            <w:r>
              <w:rPr>
                <w:sz w:val="18"/>
                <w:szCs w:val="18"/>
              </w:rPr>
              <w:t xml:space="preserve"> </w:t>
            </w:r>
          </w:p>
        </w:tc>
        <w:tc>
          <w:tcPr>
            <w:tcW w:w="1247" w:type="dxa"/>
            <w:shd w:val="clear" w:color="auto" w:fill="auto"/>
          </w:tcPr>
          <w:p w14:paraId="4B013BA5" w14:textId="77777777" w:rsidR="00F61B60" w:rsidRPr="00F7160E" w:rsidRDefault="00F61B60" w:rsidP="00722FFB">
            <w:pPr>
              <w:pStyle w:val="ListParagraph"/>
            </w:pPr>
          </w:p>
        </w:tc>
        <w:tc>
          <w:tcPr>
            <w:tcW w:w="1247" w:type="dxa"/>
            <w:shd w:val="clear" w:color="auto" w:fill="auto"/>
          </w:tcPr>
          <w:p w14:paraId="0959F359" w14:textId="77777777" w:rsidR="00F61B60" w:rsidRPr="00F7160E" w:rsidRDefault="00F61B60" w:rsidP="00722FFB">
            <w:pPr>
              <w:pStyle w:val="ListParagraph"/>
            </w:pPr>
          </w:p>
        </w:tc>
        <w:tc>
          <w:tcPr>
            <w:tcW w:w="1248" w:type="dxa"/>
            <w:shd w:val="clear" w:color="auto" w:fill="auto"/>
          </w:tcPr>
          <w:p w14:paraId="5AD95EF8" w14:textId="77777777" w:rsidR="00F61B60" w:rsidRPr="00F7160E" w:rsidRDefault="00F61B60" w:rsidP="00722FFB">
            <w:pPr>
              <w:pStyle w:val="ListParagraph"/>
            </w:pPr>
          </w:p>
        </w:tc>
        <w:tc>
          <w:tcPr>
            <w:tcW w:w="1248" w:type="dxa"/>
            <w:shd w:val="clear" w:color="auto" w:fill="auto"/>
          </w:tcPr>
          <w:p w14:paraId="601D2E6D" w14:textId="77777777" w:rsidR="00F61B60" w:rsidRPr="00F7160E" w:rsidRDefault="00F61B60" w:rsidP="00722FFB">
            <w:pPr>
              <w:pStyle w:val="ListParagraph"/>
            </w:pPr>
          </w:p>
        </w:tc>
        <w:tc>
          <w:tcPr>
            <w:tcW w:w="1248" w:type="dxa"/>
            <w:shd w:val="clear" w:color="auto" w:fill="auto"/>
          </w:tcPr>
          <w:p w14:paraId="5A8AFFBC" w14:textId="77777777" w:rsidR="00F61B60" w:rsidRPr="00F7160E" w:rsidRDefault="00F61B60" w:rsidP="00722FFB">
            <w:pPr>
              <w:pStyle w:val="ListParagraph"/>
            </w:pPr>
          </w:p>
        </w:tc>
      </w:tr>
      <w:tr w:rsidR="00F61B60" w:rsidRPr="00AB5944" w14:paraId="52E3434E" w14:textId="77777777" w:rsidTr="00722FFB">
        <w:trPr>
          <w:trHeight w:val="510"/>
        </w:trPr>
        <w:tc>
          <w:tcPr>
            <w:tcW w:w="7655" w:type="dxa"/>
            <w:shd w:val="clear" w:color="auto" w:fill="FFFFFF" w:themeFill="background1"/>
            <w:vAlign w:val="center"/>
          </w:tcPr>
          <w:p w14:paraId="09619170" w14:textId="77777777" w:rsidR="00F61B60" w:rsidRPr="008C33F4" w:rsidRDefault="00F61B60" w:rsidP="00722FFB">
            <w:pPr>
              <w:pStyle w:val="ListParagraph"/>
              <w:spacing w:before="60" w:after="60"/>
              <w:ind w:left="0"/>
              <w:rPr>
                <w:sz w:val="18"/>
                <w:szCs w:val="18"/>
              </w:rPr>
            </w:pPr>
            <w:r w:rsidRPr="008C33F4">
              <w:rPr>
                <w:sz w:val="18"/>
                <w:szCs w:val="18"/>
              </w:rPr>
              <w:t>Use a range of delivery modes</w:t>
            </w:r>
            <w:r>
              <w:rPr>
                <w:sz w:val="18"/>
                <w:szCs w:val="18"/>
              </w:rPr>
              <w:t>*</w:t>
            </w:r>
          </w:p>
        </w:tc>
        <w:tc>
          <w:tcPr>
            <w:tcW w:w="1247" w:type="dxa"/>
            <w:shd w:val="clear" w:color="auto" w:fill="auto"/>
            <w:vAlign w:val="center"/>
          </w:tcPr>
          <w:p w14:paraId="7F152DF5" w14:textId="77777777" w:rsidR="00F61B60" w:rsidRPr="00F7160E" w:rsidRDefault="00F61B60" w:rsidP="00722FFB">
            <w:pPr>
              <w:pStyle w:val="ListParagraph"/>
            </w:pPr>
          </w:p>
        </w:tc>
        <w:tc>
          <w:tcPr>
            <w:tcW w:w="1247" w:type="dxa"/>
            <w:shd w:val="clear" w:color="auto" w:fill="auto"/>
            <w:vAlign w:val="center"/>
          </w:tcPr>
          <w:p w14:paraId="6A90F9A7" w14:textId="77777777" w:rsidR="00F61B60" w:rsidRPr="00F7160E" w:rsidRDefault="00F61B60" w:rsidP="00722FFB">
            <w:pPr>
              <w:pStyle w:val="ListParagraph"/>
            </w:pPr>
          </w:p>
        </w:tc>
        <w:tc>
          <w:tcPr>
            <w:tcW w:w="1248" w:type="dxa"/>
            <w:shd w:val="clear" w:color="auto" w:fill="auto"/>
            <w:vAlign w:val="center"/>
          </w:tcPr>
          <w:p w14:paraId="56C65A00" w14:textId="77777777" w:rsidR="00F61B60" w:rsidRPr="00F7160E" w:rsidRDefault="00F61B60" w:rsidP="00722FFB">
            <w:pPr>
              <w:pStyle w:val="ListParagraph"/>
            </w:pPr>
          </w:p>
        </w:tc>
        <w:tc>
          <w:tcPr>
            <w:tcW w:w="1248" w:type="dxa"/>
            <w:shd w:val="clear" w:color="auto" w:fill="auto"/>
            <w:vAlign w:val="center"/>
          </w:tcPr>
          <w:p w14:paraId="1277A624" w14:textId="77777777" w:rsidR="00F61B60" w:rsidRPr="00F7160E" w:rsidRDefault="00F61B60" w:rsidP="00722FFB">
            <w:pPr>
              <w:pStyle w:val="ListParagraph"/>
            </w:pPr>
          </w:p>
        </w:tc>
        <w:tc>
          <w:tcPr>
            <w:tcW w:w="1248" w:type="dxa"/>
            <w:shd w:val="clear" w:color="auto" w:fill="auto"/>
            <w:vAlign w:val="center"/>
          </w:tcPr>
          <w:p w14:paraId="132D7B63" w14:textId="77777777" w:rsidR="00F61B60" w:rsidRPr="00F7160E" w:rsidRDefault="00F61B60" w:rsidP="00722FFB">
            <w:pPr>
              <w:pStyle w:val="ListParagraph"/>
            </w:pPr>
          </w:p>
        </w:tc>
      </w:tr>
      <w:tr w:rsidR="00F61B60" w:rsidRPr="00AB5944" w14:paraId="2AED9E78" w14:textId="77777777" w:rsidTr="00722FFB">
        <w:trPr>
          <w:trHeight w:val="510"/>
        </w:trPr>
        <w:tc>
          <w:tcPr>
            <w:tcW w:w="7655" w:type="dxa"/>
            <w:shd w:val="clear" w:color="auto" w:fill="FFFFFF" w:themeFill="background1"/>
          </w:tcPr>
          <w:p w14:paraId="7399E5F8" w14:textId="77777777" w:rsidR="00F61B60" w:rsidRPr="00D164FD" w:rsidRDefault="00F61B60" w:rsidP="00722FFB">
            <w:pPr>
              <w:pStyle w:val="Toolbodytext"/>
            </w:pPr>
            <w:r w:rsidRPr="0084364E">
              <w:t>Plan structured and sequenced learning, including using pre-developed learning programs</w:t>
            </w:r>
          </w:p>
        </w:tc>
        <w:tc>
          <w:tcPr>
            <w:tcW w:w="1247" w:type="dxa"/>
            <w:shd w:val="clear" w:color="auto" w:fill="auto"/>
          </w:tcPr>
          <w:p w14:paraId="721844BD" w14:textId="77777777" w:rsidR="00F61B60" w:rsidRPr="00F7160E" w:rsidRDefault="00F61B60" w:rsidP="00722FFB">
            <w:pPr>
              <w:pStyle w:val="ListParagraph"/>
            </w:pPr>
          </w:p>
        </w:tc>
        <w:tc>
          <w:tcPr>
            <w:tcW w:w="1247" w:type="dxa"/>
            <w:shd w:val="clear" w:color="auto" w:fill="auto"/>
          </w:tcPr>
          <w:p w14:paraId="28120B5C" w14:textId="77777777" w:rsidR="00F61B60" w:rsidRPr="00F7160E" w:rsidRDefault="00F61B60" w:rsidP="00722FFB">
            <w:pPr>
              <w:pStyle w:val="ListParagraph"/>
            </w:pPr>
          </w:p>
        </w:tc>
        <w:tc>
          <w:tcPr>
            <w:tcW w:w="1248" w:type="dxa"/>
            <w:shd w:val="clear" w:color="auto" w:fill="auto"/>
          </w:tcPr>
          <w:p w14:paraId="574A9645" w14:textId="77777777" w:rsidR="00F61B60" w:rsidRPr="00F7160E" w:rsidRDefault="00F61B60" w:rsidP="00722FFB">
            <w:pPr>
              <w:pStyle w:val="ListParagraph"/>
            </w:pPr>
          </w:p>
        </w:tc>
        <w:tc>
          <w:tcPr>
            <w:tcW w:w="1248" w:type="dxa"/>
            <w:shd w:val="clear" w:color="auto" w:fill="auto"/>
          </w:tcPr>
          <w:p w14:paraId="6373CAB4" w14:textId="77777777" w:rsidR="00F61B60" w:rsidRPr="00F7160E" w:rsidRDefault="00F61B60" w:rsidP="00722FFB">
            <w:pPr>
              <w:pStyle w:val="ListParagraph"/>
            </w:pPr>
          </w:p>
        </w:tc>
        <w:tc>
          <w:tcPr>
            <w:tcW w:w="1248" w:type="dxa"/>
            <w:shd w:val="clear" w:color="auto" w:fill="auto"/>
          </w:tcPr>
          <w:p w14:paraId="6C343BF9" w14:textId="77777777" w:rsidR="00F61B60" w:rsidRPr="00F7160E" w:rsidRDefault="00F61B60" w:rsidP="00722FFB">
            <w:pPr>
              <w:pStyle w:val="ListParagraph"/>
            </w:pPr>
          </w:p>
        </w:tc>
      </w:tr>
      <w:tr w:rsidR="00F61B60" w:rsidRPr="00AB5944" w14:paraId="4C3A5F04" w14:textId="77777777" w:rsidTr="00722FFB">
        <w:trPr>
          <w:trHeight w:val="510"/>
        </w:trPr>
        <w:tc>
          <w:tcPr>
            <w:tcW w:w="7655" w:type="dxa"/>
            <w:shd w:val="clear" w:color="auto" w:fill="FFFFFF" w:themeFill="background1"/>
            <w:vAlign w:val="center"/>
          </w:tcPr>
          <w:p w14:paraId="78E5215B" w14:textId="77777777" w:rsidR="00F61B60" w:rsidRPr="0084364E" w:rsidRDefault="00F61B60" w:rsidP="00722FFB">
            <w:pPr>
              <w:pStyle w:val="Toolbodytext"/>
            </w:pPr>
            <w:r w:rsidRPr="0084364E">
              <w:t>Use effective teaching strategies to deliver LLNED across a range of delivery modes and contexts</w:t>
            </w:r>
          </w:p>
        </w:tc>
        <w:tc>
          <w:tcPr>
            <w:tcW w:w="1247" w:type="dxa"/>
            <w:shd w:val="clear" w:color="auto" w:fill="auto"/>
            <w:vAlign w:val="center"/>
          </w:tcPr>
          <w:p w14:paraId="093D9001" w14:textId="77777777" w:rsidR="00F61B60" w:rsidRPr="00F7160E" w:rsidRDefault="00F61B60" w:rsidP="00722FFB">
            <w:pPr>
              <w:pStyle w:val="ListParagraph"/>
            </w:pPr>
          </w:p>
        </w:tc>
        <w:tc>
          <w:tcPr>
            <w:tcW w:w="1247" w:type="dxa"/>
            <w:shd w:val="clear" w:color="auto" w:fill="auto"/>
            <w:vAlign w:val="center"/>
          </w:tcPr>
          <w:p w14:paraId="19CA383A" w14:textId="77777777" w:rsidR="00F61B60" w:rsidRPr="00F7160E" w:rsidRDefault="00F61B60" w:rsidP="00722FFB">
            <w:pPr>
              <w:pStyle w:val="ListParagraph"/>
            </w:pPr>
          </w:p>
        </w:tc>
        <w:tc>
          <w:tcPr>
            <w:tcW w:w="1248" w:type="dxa"/>
            <w:shd w:val="clear" w:color="auto" w:fill="auto"/>
            <w:vAlign w:val="center"/>
          </w:tcPr>
          <w:p w14:paraId="7DDBD5F1" w14:textId="77777777" w:rsidR="00F61B60" w:rsidRPr="00F7160E" w:rsidRDefault="00F61B60" w:rsidP="00722FFB">
            <w:pPr>
              <w:pStyle w:val="ListParagraph"/>
            </w:pPr>
          </w:p>
        </w:tc>
        <w:tc>
          <w:tcPr>
            <w:tcW w:w="1248" w:type="dxa"/>
            <w:shd w:val="clear" w:color="auto" w:fill="auto"/>
            <w:vAlign w:val="center"/>
          </w:tcPr>
          <w:p w14:paraId="75AB8CB0" w14:textId="77777777" w:rsidR="00F61B60" w:rsidRPr="00F7160E" w:rsidRDefault="00F61B60" w:rsidP="00722FFB">
            <w:pPr>
              <w:pStyle w:val="ListParagraph"/>
            </w:pPr>
          </w:p>
        </w:tc>
        <w:tc>
          <w:tcPr>
            <w:tcW w:w="1248" w:type="dxa"/>
            <w:shd w:val="clear" w:color="auto" w:fill="auto"/>
            <w:vAlign w:val="center"/>
          </w:tcPr>
          <w:p w14:paraId="51412BCE" w14:textId="77777777" w:rsidR="00F61B60" w:rsidRPr="00F7160E" w:rsidRDefault="00F61B60" w:rsidP="00722FFB">
            <w:pPr>
              <w:pStyle w:val="ListParagraph"/>
            </w:pPr>
          </w:p>
        </w:tc>
      </w:tr>
      <w:tr w:rsidR="00F61B60" w:rsidRPr="00AB5944" w14:paraId="69E8CB6E" w14:textId="77777777" w:rsidTr="00722FFB">
        <w:trPr>
          <w:trHeight w:val="510"/>
        </w:trPr>
        <w:tc>
          <w:tcPr>
            <w:tcW w:w="7655" w:type="dxa"/>
            <w:shd w:val="clear" w:color="auto" w:fill="FFFFFF" w:themeFill="background1"/>
            <w:vAlign w:val="center"/>
          </w:tcPr>
          <w:p w14:paraId="765C0CD8" w14:textId="77777777" w:rsidR="00F61B60" w:rsidRPr="0084364E" w:rsidRDefault="00F61B60" w:rsidP="00722FFB">
            <w:pPr>
              <w:pStyle w:val="Toolbodytext"/>
            </w:pPr>
            <w:r w:rsidRPr="0084364E">
              <w:t>Recognis</w:t>
            </w:r>
            <w:r>
              <w:t>e</w:t>
            </w:r>
            <w:r w:rsidRPr="0084364E">
              <w:t xml:space="preserve"> the range of </w:t>
            </w:r>
            <w:r>
              <w:t>‘L</w:t>
            </w:r>
            <w:r w:rsidRPr="0084364E">
              <w:t>earning</w:t>
            </w:r>
            <w:r>
              <w:t>’*</w:t>
            </w:r>
            <w:r w:rsidRPr="0084364E">
              <w:t xml:space="preserve"> skills that need to be developed</w:t>
            </w:r>
            <w:r>
              <w:t xml:space="preserve"> </w:t>
            </w:r>
          </w:p>
        </w:tc>
        <w:tc>
          <w:tcPr>
            <w:tcW w:w="1247" w:type="dxa"/>
            <w:shd w:val="clear" w:color="auto" w:fill="auto"/>
            <w:vAlign w:val="center"/>
          </w:tcPr>
          <w:p w14:paraId="4465A5FE" w14:textId="77777777" w:rsidR="00F61B60" w:rsidRPr="00F7160E" w:rsidRDefault="00F61B60" w:rsidP="00722FFB">
            <w:pPr>
              <w:pStyle w:val="ListParagraph"/>
            </w:pPr>
          </w:p>
        </w:tc>
        <w:tc>
          <w:tcPr>
            <w:tcW w:w="1247" w:type="dxa"/>
            <w:shd w:val="clear" w:color="auto" w:fill="auto"/>
            <w:vAlign w:val="center"/>
          </w:tcPr>
          <w:p w14:paraId="0A9DCDEE" w14:textId="77777777" w:rsidR="00F61B60" w:rsidRPr="00F7160E" w:rsidRDefault="00F61B60" w:rsidP="00722FFB">
            <w:pPr>
              <w:pStyle w:val="ListParagraph"/>
            </w:pPr>
          </w:p>
        </w:tc>
        <w:tc>
          <w:tcPr>
            <w:tcW w:w="1248" w:type="dxa"/>
            <w:shd w:val="clear" w:color="auto" w:fill="auto"/>
            <w:vAlign w:val="center"/>
          </w:tcPr>
          <w:p w14:paraId="62F1CFF7" w14:textId="77777777" w:rsidR="00F61B60" w:rsidRPr="00F7160E" w:rsidRDefault="00F61B60" w:rsidP="00722FFB">
            <w:pPr>
              <w:pStyle w:val="ListParagraph"/>
            </w:pPr>
          </w:p>
        </w:tc>
        <w:tc>
          <w:tcPr>
            <w:tcW w:w="1248" w:type="dxa"/>
            <w:shd w:val="clear" w:color="auto" w:fill="auto"/>
            <w:vAlign w:val="center"/>
          </w:tcPr>
          <w:p w14:paraId="71C432E2" w14:textId="77777777" w:rsidR="00F61B60" w:rsidRPr="00F7160E" w:rsidRDefault="00F61B60" w:rsidP="00722FFB">
            <w:pPr>
              <w:pStyle w:val="ListParagraph"/>
            </w:pPr>
          </w:p>
        </w:tc>
        <w:tc>
          <w:tcPr>
            <w:tcW w:w="1248" w:type="dxa"/>
            <w:shd w:val="clear" w:color="auto" w:fill="auto"/>
            <w:vAlign w:val="center"/>
          </w:tcPr>
          <w:p w14:paraId="0EE1077C" w14:textId="77777777" w:rsidR="00F61B60" w:rsidRPr="00F7160E" w:rsidRDefault="00F61B60" w:rsidP="00722FFB">
            <w:pPr>
              <w:pStyle w:val="ListParagraph"/>
            </w:pPr>
          </w:p>
        </w:tc>
      </w:tr>
      <w:tr w:rsidR="00F61B60" w:rsidRPr="00AB5944" w14:paraId="71B2EDB3" w14:textId="77777777" w:rsidTr="00722FFB">
        <w:trPr>
          <w:trHeight w:val="510"/>
        </w:trPr>
        <w:tc>
          <w:tcPr>
            <w:tcW w:w="7655" w:type="dxa"/>
            <w:shd w:val="clear" w:color="auto" w:fill="FFFFFF" w:themeFill="background1"/>
            <w:vAlign w:val="center"/>
          </w:tcPr>
          <w:p w14:paraId="22D11B52" w14:textId="77777777" w:rsidR="00F61B60" w:rsidRPr="0084364E" w:rsidRDefault="00F61B60" w:rsidP="00722FFB">
            <w:pPr>
              <w:pStyle w:val="Toolbodytext"/>
            </w:pPr>
            <w:r>
              <w:t>Use varied teaching strategies to meet individual learner needs</w:t>
            </w:r>
          </w:p>
        </w:tc>
        <w:tc>
          <w:tcPr>
            <w:tcW w:w="1247" w:type="dxa"/>
            <w:shd w:val="clear" w:color="auto" w:fill="auto"/>
            <w:vAlign w:val="center"/>
          </w:tcPr>
          <w:p w14:paraId="4B11E2E5" w14:textId="77777777" w:rsidR="00F61B60" w:rsidRPr="00F7160E" w:rsidRDefault="00F61B60" w:rsidP="00722FFB">
            <w:pPr>
              <w:pStyle w:val="ListParagraph"/>
            </w:pPr>
          </w:p>
        </w:tc>
        <w:tc>
          <w:tcPr>
            <w:tcW w:w="1247" w:type="dxa"/>
            <w:shd w:val="clear" w:color="auto" w:fill="auto"/>
            <w:vAlign w:val="center"/>
          </w:tcPr>
          <w:p w14:paraId="083A3753" w14:textId="77777777" w:rsidR="00F61B60" w:rsidRPr="00F7160E" w:rsidRDefault="00F61B60" w:rsidP="00722FFB">
            <w:pPr>
              <w:pStyle w:val="ListParagraph"/>
            </w:pPr>
          </w:p>
        </w:tc>
        <w:tc>
          <w:tcPr>
            <w:tcW w:w="1248" w:type="dxa"/>
            <w:shd w:val="clear" w:color="auto" w:fill="auto"/>
            <w:vAlign w:val="center"/>
          </w:tcPr>
          <w:p w14:paraId="3C690D3F" w14:textId="77777777" w:rsidR="00F61B60" w:rsidRPr="00F7160E" w:rsidRDefault="00F61B60" w:rsidP="00722FFB">
            <w:pPr>
              <w:pStyle w:val="ListParagraph"/>
            </w:pPr>
          </w:p>
        </w:tc>
        <w:tc>
          <w:tcPr>
            <w:tcW w:w="1248" w:type="dxa"/>
            <w:shd w:val="clear" w:color="auto" w:fill="auto"/>
            <w:vAlign w:val="center"/>
          </w:tcPr>
          <w:p w14:paraId="252DF62A" w14:textId="77777777" w:rsidR="00F61B60" w:rsidRPr="00F7160E" w:rsidRDefault="00F61B60" w:rsidP="00722FFB">
            <w:pPr>
              <w:pStyle w:val="ListParagraph"/>
            </w:pPr>
          </w:p>
        </w:tc>
        <w:tc>
          <w:tcPr>
            <w:tcW w:w="1248" w:type="dxa"/>
            <w:shd w:val="clear" w:color="auto" w:fill="auto"/>
            <w:vAlign w:val="center"/>
          </w:tcPr>
          <w:p w14:paraId="6F497FA6" w14:textId="77777777" w:rsidR="00F61B60" w:rsidRPr="00F7160E" w:rsidRDefault="00F61B60" w:rsidP="00722FFB">
            <w:pPr>
              <w:pStyle w:val="ListParagraph"/>
            </w:pPr>
          </w:p>
        </w:tc>
      </w:tr>
      <w:tr w:rsidR="00F61B60" w:rsidRPr="00AB5944" w14:paraId="7AEA1EB8" w14:textId="77777777" w:rsidTr="00722FFB">
        <w:trPr>
          <w:trHeight w:val="510"/>
        </w:trPr>
        <w:tc>
          <w:tcPr>
            <w:tcW w:w="7655" w:type="dxa"/>
            <w:shd w:val="clear" w:color="auto" w:fill="FFFFFF" w:themeFill="background1"/>
            <w:vAlign w:val="center"/>
          </w:tcPr>
          <w:p w14:paraId="7855E987" w14:textId="77777777" w:rsidR="00F61B60" w:rsidRPr="0084364E" w:rsidRDefault="00F61B60" w:rsidP="00722FFB">
            <w:pPr>
              <w:pStyle w:val="Toolbodytext"/>
            </w:pPr>
            <w:r w:rsidRPr="00D5326E">
              <w:t>Share knowledge of a range of effective teaching practices within the organisation</w:t>
            </w:r>
          </w:p>
        </w:tc>
        <w:tc>
          <w:tcPr>
            <w:tcW w:w="1247" w:type="dxa"/>
            <w:shd w:val="clear" w:color="auto" w:fill="auto"/>
            <w:vAlign w:val="center"/>
          </w:tcPr>
          <w:p w14:paraId="12ECE9D7" w14:textId="77777777" w:rsidR="00F61B60" w:rsidRPr="00F7160E" w:rsidRDefault="00F61B60" w:rsidP="00722FFB">
            <w:pPr>
              <w:pStyle w:val="ListParagraph"/>
            </w:pPr>
          </w:p>
        </w:tc>
        <w:tc>
          <w:tcPr>
            <w:tcW w:w="1247" w:type="dxa"/>
            <w:shd w:val="clear" w:color="auto" w:fill="auto"/>
            <w:vAlign w:val="center"/>
          </w:tcPr>
          <w:p w14:paraId="25D39215" w14:textId="77777777" w:rsidR="00F61B60" w:rsidRPr="00F7160E" w:rsidRDefault="00F61B60" w:rsidP="00722FFB">
            <w:pPr>
              <w:pStyle w:val="ListParagraph"/>
            </w:pPr>
          </w:p>
        </w:tc>
        <w:tc>
          <w:tcPr>
            <w:tcW w:w="1248" w:type="dxa"/>
            <w:shd w:val="clear" w:color="auto" w:fill="auto"/>
            <w:vAlign w:val="center"/>
          </w:tcPr>
          <w:p w14:paraId="4097F337" w14:textId="77777777" w:rsidR="00F61B60" w:rsidRPr="00F7160E" w:rsidRDefault="00F61B60" w:rsidP="00722FFB">
            <w:pPr>
              <w:pStyle w:val="ListParagraph"/>
            </w:pPr>
          </w:p>
        </w:tc>
        <w:tc>
          <w:tcPr>
            <w:tcW w:w="1248" w:type="dxa"/>
            <w:shd w:val="clear" w:color="auto" w:fill="auto"/>
            <w:vAlign w:val="center"/>
          </w:tcPr>
          <w:p w14:paraId="205A58AD" w14:textId="77777777" w:rsidR="00F61B60" w:rsidRPr="00F7160E" w:rsidRDefault="00F61B60" w:rsidP="00722FFB">
            <w:pPr>
              <w:pStyle w:val="ListParagraph"/>
            </w:pPr>
          </w:p>
        </w:tc>
        <w:tc>
          <w:tcPr>
            <w:tcW w:w="1248" w:type="dxa"/>
            <w:shd w:val="clear" w:color="auto" w:fill="auto"/>
            <w:vAlign w:val="center"/>
          </w:tcPr>
          <w:p w14:paraId="4508BA91" w14:textId="77777777" w:rsidR="00F61B60" w:rsidRPr="00F7160E" w:rsidRDefault="00F61B60" w:rsidP="00722FFB">
            <w:pPr>
              <w:pStyle w:val="ListParagraph"/>
            </w:pPr>
          </w:p>
        </w:tc>
      </w:tr>
      <w:tr w:rsidR="00F61B60" w:rsidRPr="00AB5944" w14:paraId="1DFA8672" w14:textId="77777777" w:rsidTr="00722FFB">
        <w:trPr>
          <w:trHeight w:val="510"/>
        </w:trPr>
        <w:tc>
          <w:tcPr>
            <w:tcW w:w="7655" w:type="dxa"/>
            <w:shd w:val="clear" w:color="auto" w:fill="FFFFFF" w:themeFill="background1"/>
            <w:vAlign w:val="center"/>
          </w:tcPr>
          <w:p w14:paraId="02A97514" w14:textId="77777777" w:rsidR="00F61B60" w:rsidRPr="0084364E" w:rsidRDefault="00F61B60" w:rsidP="00722FFB">
            <w:pPr>
              <w:pStyle w:val="Toolbodytext"/>
            </w:pPr>
            <w:r w:rsidRPr="00D5326E">
              <w:t xml:space="preserve">Promote </w:t>
            </w:r>
            <w:r>
              <w:t>the core skill of ‘Learning’*</w:t>
            </w:r>
            <w:r w:rsidRPr="00D5326E">
              <w:t xml:space="preserve"> to be developed, including confidence and self-esteem</w:t>
            </w:r>
            <w:r>
              <w:t xml:space="preserve"> </w:t>
            </w:r>
          </w:p>
        </w:tc>
        <w:tc>
          <w:tcPr>
            <w:tcW w:w="1247" w:type="dxa"/>
            <w:shd w:val="clear" w:color="auto" w:fill="auto"/>
            <w:vAlign w:val="center"/>
          </w:tcPr>
          <w:p w14:paraId="39FD3A09" w14:textId="77777777" w:rsidR="00F61B60" w:rsidRPr="00F7160E" w:rsidRDefault="00F61B60" w:rsidP="00722FFB">
            <w:pPr>
              <w:pStyle w:val="ListParagraph"/>
            </w:pPr>
          </w:p>
        </w:tc>
        <w:tc>
          <w:tcPr>
            <w:tcW w:w="1247" w:type="dxa"/>
            <w:shd w:val="clear" w:color="auto" w:fill="auto"/>
            <w:vAlign w:val="center"/>
          </w:tcPr>
          <w:p w14:paraId="42A846D6" w14:textId="77777777" w:rsidR="00F61B60" w:rsidRPr="00F7160E" w:rsidRDefault="00F61B60" w:rsidP="00722FFB">
            <w:pPr>
              <w:pStyle w:val="ListParagraph"/>
            </w:pPr>
          </w:p>
        </w:tc>
        <w:tc>
          <w:tcPr>
            <w:tcW w:w="1248" w:type="dxa"/>
            <w:shd w:val="clear" w:color="auto" w:fill="auto"/>
            <w:vAlign w:val="center"/>
          </w:tcPr>
          <w:p w14:paraId="4CB248DF" w14:textId="77777777" w:rsidR="00F61B60" w:rsidRPr="00F7160E" w:rsidRDefault="00F61B60" w:rsidP="00722FFB">
            <w:pPr>
              <w:pStyle w:val="ListParagraph"/>
            </w:pPr>
          </w:p>
        </w:tc>
        <w:tc>
          <w:tcPr>
            <w:tcW w:w="1248" w:type="dxa"/>
            <w:shd w:val="clear" w:color="auto" w:fill="auto"/>
            <w:vAlign w:val="center"/>
          </w:tcPr>
          <w:p w14:paraId="6EA277A3" w14:textId="77777777" w:rsidR="00F61B60" w:rsidRPr="00F7160E" w:rsidRDefault="00F61B60" w:rsidP="00722FFB">
            <w:pPr>
              <w:pStyle w:val="ListParagraph"/>
            </w:pPr>
          </w:p>
        </w:tc>
        <w:tc>
          <w:tcPr>
            <w:tcW w:w="1248" w:type="dxa"/>
            <w:shd w:val="clear" w:color="auto" w:fill="auto"/>
            <w:vAlign w:val="center"/>
          </w:tcPr>
          <w:p w14:paraId="69D4A63E" w14:textId="77777777" w:rsidR="00F61B60" w:rsidRPr="00F7160E" w:rsidRDefault="00F61B60" w:rsidP="00722FFB">
            <w:pPr>
              <w:pStyle w:val="ListParagraph"/>
            </w:pPr>
          </w:p>
        </w:tc>
      </w:tr>
      <w:tr w:rsidR="00F61B60" w:rsidRPr="00AB5944" w14:paraId="40AF57D0" w14:textId="77777777" w:rsidTr="00722FFB">
        <w:trPr>
          <w:trHeight w:val="510"/>
        </w:trPr>
        <w:tc>
          <w:tcPr>
            <w:tcW w:w="7655" w:type="dxa"/>
            <w:shd w:val="clear" w:color="auto" w:fill="FFFFFF" w:themeFill="background1"/>
          </w:tcPr>
          <w:p w14:paraId="2F0488CD" w14:textId="77777777" w:rsidR="00F61B60" w:rsidRPr="00D164FD" w:rsidRDefault="00F61B60" w:rsidP="00722FFB">
            <w:pPr>
              <w:pStyle w:val="Toolbodytext"/>
            </w:pPr>
            <w:r w:rsidRPr="00D5326E">
              <w:t>Promote innovative teaching practice across a range of modes</w:t>
            </w:r>
            <w:r>
              <w:t>*</w:t>
            </w:r>
            <w:r w:rsidRPr="00D5326E">
              <w:t xml:space="preserve"> and approaches, based on theoretical underpinnings</w:t>
            </w:r>
            <w:r>
              <w:t>*</w:t>
            </w:r>
          </w:p>
        </w:tc>
        <w:tc>
          <w:tcPr>
            <w:tcW w:w="1247" w:type="dxa"/>
            <w:shd w:val="clear" w:color="auto" w:fill="auto"/>
          </w:tcPr>
          <w:p w14:paraId="5C00DB97" w14:textId="77777777" w:rsidR="00F61B60" w:rsidRPr="00F7160E" w:rsidRDefault="00F61B60" w:rsidP="00722FFB">
            <w:pPr>
              <w:pStyle w:val="ListParagraph"/>
            </w:pPr>
          </w:p>
        </w:tc>
        <w:tc>
          <w:tcPr>
            <w:tcW w:w="1247" w:type="dxa"/>
            <w:shd w:val="clear" w:color="auto" w:fill="auto"/>
          </w:tcPr>
          <w:p w14:paraId="27F515C2" w14:textId="77777777" w:rsidR="00F61B60" w:rsidRPr="00F7160E" w:rsidRDefault="00F61B60" w:rsidP="00722FFB">
            <w:pPr>
              <w:pStyle w:val="ListParagraph"/>
            </w:pPr>
          </w:p>
        </w:tc>
        <w:tc>
          <w:tcPr>
            <w:tcW w:w="1248" w:type="dxa"/>
            <w:shd w:val="clear" w:color="auto" w:fill="auto"/>
          </w:tcPr>
          <w:p w14:paraId="00508E85" w14:textId="77777777" w:rsidR="00F61B60" w:rsidRPr="00F7160E" w:rsidRDefault="00F61B60" w:rsidP="00722FFB">
            <w:pPr>
              <w:pStyle w:val="ListParagraph"/>
            </w:pPr>
          </w:p>
        </w:tc>
        <w:tc>
          <w:tcPr>
            <w:tcW w:w="1248" w:type="dxa"/>
            <w:shd w:val="clear" w:color="auto" w:fill="auto"/>
          </w:tcPr>
          <w:p w14:paraId="2D782C08" w14:textId="77777777" w:rsidR="00F61B60" w:rsidRPr="00F7160E" w:rsidRDefault="00F61B60" w:rsidP="00722FFB">
            <w:pPr>
              <w:pStyle w:val="ListParagraph"/>
            </w:pPr>
          </w:p>
        </w:tc>
        <w:tc>
          <w:tcPr>
            <w:tcW w:w="1248" w:type="dxa"/>
            <w:shd w:val="clear" w:color="auto" w:fill="auto"/>
          </w:tcPr>
          <w:p w14:paraId="763DECB8" w14:textId="77777777" w:rsidR="00F61B60" w:rsidRPr="00F7160E" w:rsidRDefault="00F61B60" w:rsidP="00722FFB">
            <w:pPr>
              <w:pStyle w:val="ListParagraph"/>
            </w:pPr>
          </w:p>
        </w:tc>
      </w:tr>
      <w:tr w:rsidR="00F61B60" w:rsidRPr="00AB5944" w14:paraId="28F7DE81" w14:textId="77777777" w:rsidTr="00722FFB">
        <w:trPr>
          <w:trHeight w:val="437"/>
        </w:trPr>
        <w:tc>
          <w:tcPr>
            <w:tcW w:w="13893" w:type="dxa"/>
            <w:gridSpan w:val="6"/>
            <w:shd w:val="clear" w:color="auto" w:fill="FFE89F"/>
            <w:vAlign w:val="center"/>
          </w:tcPr>
          <w:p w14:paraId="21C8A1E7" w14:textId="77777777" w:rsidR="00F61B60" w:rsidRPr="00F7160E" w:rsidRDefault="00F61B60" w:rsidP="00722FFB">
            <w:r w:rsidRPr="00D94B38">
              <w:rPr>
                <w:rStyle w:val="Strong"/>
              </w:rPr>
              <w:t>Teaches specific LLNED skills</w:t>
            </w:r>
          </w:p>
        </w:tc>
      </w:tr>
      <w:tr w:rsidR="00F61B60" w:rsidRPr="00AB5944" w14:paraId="3A2ADF7B" w14:textId="77777777" w:rsidTr="00722FFB">
        <w:trPr>
          <w:trHeight w:val="510"/>
        </w:trPr>
        <w:tc>
          <w:tcPr>
            <w:tcW w:w="7655" w:type="dxa"/>
            <w:shd w:val="clear" w:color="auto" w:fill="FFFFFF" w:themeFill="background1"/>
          </w:tcPr>
          <w:p w14:paraId="481FCE8F" w14:textId="77777777" w:rsidR="00F61B60" w:rsidRPr="008C33F4" w:rsidRDefault="00F61B60" w:rsidP="00722FFB">
            <w:pPr>
              <w:spacing w:before="120" w:after="120"/>
              <w:rPr>
                <w:sz w:val="18"/>
                <w:szCs w:val="18"/>
              </w:rPr>
            </w:pPr>
            <w:r w:rsidRPr="008C33F4">
              <w:rPr>
                <w:sz w:val="18"/>
                <w:szCs w:val="18"/>
              </w:rPr>
              <w:t>Teach one or more of the following LLNED skills, using deep content knowledge:</w:t>
            </w:r>
          </w:p>
          <w:p w14:paraId="074419AC" w14:textId="77777777" w:rsidR="00F61B60" w:rsidRPr="00716E4B" w:rsidRDefault="00F61B60" w:rsidP="00F61B60">
            <w:pPr>
              <w:pStyle w:val="ListParagraph"/>
              <w:numPr>
                <w:ilvl w:val="0"/>
                <w:numId w:val="13"/>
              </w:numPr>
              <w:rPr>
                <w:sz w:val="18"/>
                <w:szCs w:val="18"/>
              </w:rPr>
            </w:pPr>
            <w:r w:rsidRPr="00436CB1">
              <w:rPr>
                <w:sz w:val="18"/>
                <w:szCs w:val="18"/>
              </w:rPr>
              <w:t>Learning</w:t>
            </w:r>
          </w:p>
        </w:tc>
        <w:tc>
          <w:tcPr>
            <w:tcW w:w="1247" w:type="dxa"/>
            <w:shd w:val="clear" w:color="auto" w:fill="auto"/>
          </w:tcPr>
          <w:p w14:paraId="5A99872B" w14:textId="77777777" w:rsidR="00F61B60" w:rsidRPr="00F7160E" w:rsidRDefault="00F61B60" w:rsidP="00722FFB">
            <w:pPr>
              <w:pStyle w:val="ListParagraph"/>
            </w:pPr>
          </w:p>
        </w:tc>
        <w:tc>
          <w:tcPr>
            <w:tcW w:w="1247" w:type="dxa"/>
            <w:shd w:val="clear" w:color="auto" w:fill="auto"/>
          </w:tcPr>
          <w:p w14:paraId="4EE3527D" w14:textId="77777777" w:rsidR="00F61B60" w:rsidRPr="00F7160E" w:rsidRDefault="00F61B60" w:rsidP="00722FFB">
            <w:pPr>
              <w:pStyle w:val="ListParagraph"/>
            </w:pPr>
          </w:p>
        </w:tc>
        <w:tc>
          <w:tcPr>
            <w:tcW w:w="1248" w:type="dxa"/>
            <w:shd w:val="clear" w:color="auto" w:fill="auto"/>
          </w:tcPr>
          <w:p w14:paraId="01E06566" w14:textId="77777777" w:rsidR="00F61B60" w:rsidRPr="00F7160E" w:rsidRDefault="00F61B60" w:rsidP="00722FFB">
            <w:pPr>
              <w:pStyle w:val="ListParagraph"/>
            </w:pPr>
          </w:p>
        </w:tc>
        <w:tc>
          <w:tcPr>
            <w:tcW w:w="1248" w:type="dxa"/>
            <w:shd w:val="clear" w:color="auto" w:fill="auto"/>
          </w:tcPr>
          <w:p w14:paraId="189EA152" w14:textId="77777777" w:rsidR="00F61B60" w:rsidRPr="00F7160E" w:rsidRDefault="00F61B60" w:rsidP="00722FFB">
            <w:pPr>
              <w:pStyle w:val="ListParagraph"/>
            </w:pPr>
          </w:p>
        </w:tc>
        <w:tc>
          <w:tcPr>
            <w:tcW w:w="1248" w:type="dxa"/>
            <w:shd w:val="clear" w:color="auto" w:fill="auto"/>
          </w:tcPr>
          <w:p w14:paraId="189F812A" w14:textId="77777777" w:rsidR="00F61B60" w:rsidRPr="00F7160E" w:rsidRDefault="00F61B60" w:rsidP="00722FFB">
            <w:pPr>
              <w:pStyle w:val="ListParagraph"/>
            </w:pPr>
          </w:p>
        </w:tc>
      </w:tr>
      <w:tr w:rsidR="00F61B60" w:rsidRPr="00AB5944" w14:paraId="7C52FDFB" w14:textId="77777777" w:rsidTr="00722FFB">
        <w:trPr>
          <w:trHeight w:val="510"/>
        </w:trPr>
        <w:tc>
          <w:tcPr>
            <w:tcW w:w="7655" w:type="dxa"/>
            <w:shd w:val="clear" w:color="auto" w:fill="FFFFFF" w:themeFill="background1"/>
            <w:vAlign w:val="center"/>
          </w:tcPr>
          <w:p w14:paraId="19CC4681" w14:textId="77777777" w:rsidR="00F61B60" w:rsidRPr="00716E4B" w:rsidRDefault="00F61B60" w:rsidP="00F61B60">
            <w:pPr>
              <w:pStyle w:val="ListParagraph"/>
              <w:numPr>
                <w:ilvl w:val="0"/>
                <w:numId w:val="13"/>
              </w:numPr>
              <w:rPr>
                <w:sz w:val="18"/>
                <w:szCs w:val="18"/>
              </w:rPr>
            </w:pPr>
            <w:r w:rsidRPr="00436CB1">
              <w:rPr>
                <w:sz w:val="18"/>
                <w:szCs w:val="18"/>
              </w:rPr>
              <w:t>Reading</w:t>
            </w:r>
          </w:p>
        </w:tc>
        <w:tc>
          <w:tcPr>
            <w:tcW w:w="1247" w:type="dxa"/>
            <w:shd w:val="clear" w:color="auto" w:fill="auto"/>
            <w:vAlign w:val="center"/>
          </w:tcPr>
          <w:p w14:paraId="4CB98E04" w14:textId="77777777" w:rsidR="00F61B60" w:rsidRPr="00F7160E" w:rsidRDefault="00F61B60" w:rsidP="00722FFB">
            <w:pPr>
              <w:pStyle w:val="ListParagraph"/>
            </w:pPr>
          </w:p>
        </w:tc>
        <w:tc>
          <w:tcPr>
            <w:tcW w:w="1247" w:type="dxa"/>
            <w:shd w:val="clear" w:color="auto" w:fill="auto"/>
            <w:vAlign w:val="center"/>
          </w:tcPr>
          <w:p w14:paraId="058A106A" w14:textId="77777777" w:rsidR="00F61B60" w:rsidRPr="00F7160E" w:rsidRDefault="00F61B60" w:rsidP="00722FFB">
            <w:pPr>
              <w:pStyle w:val="ListParagraph"/>
            </w:pPr>
          </w:p>
        </w:tc>
        <w:tc>
          <w:tcPr>
            <w:tcW w:w="1248" w:type="dxa"/>
            <w:shd w:val="clear" w:color="auto" w:fill="auto"/>
            <w:vAlign w:val="center"/>
          </w:tcPr>
          <w:p w14:paraId="1CA467A2" w14:textId="77777777" w:rsidR="00F61B60" w:rsidRPr="00F7160E" w:rsidRDefault="00F61B60" w:rsidP="00722FFB">
            <w:pPr>
              <w:pStyle w:val="ListParagraph"/>
            </w:pPr>
          </w:p>
        </w:tc>
        <w:tc>
          <w:tcPr>
            <w:tcW w:w="1248" w:type="dxa"/>
            <w:shd w:val="clear" w:color="auto" w:fill="auto"/>
            <w:vAlign w:val="center"/>
          </w:tcPr>
          <w:p w14:paraId="6A28835F" w14:textId="77777777" w:rsidR="00F61B60" w:rsidRPr="00F7160E" w:rsidRDefault="00F61B60" w:rsidP="00722FFB">
            <w:pPr>
              <w:pStyle w:val="ListParagraph"/>
            </w:pPr>
          </w:p>
        </w:tc>
        <w:tc>
          <w:tcPr>
            <w:tcW w:w="1248" w:type="dxa"/>
            <w:shd w:val="clear" w:color="auto" w:fill="auto"/>
            <w:vAlign w:val="center"/>
          </w:tcPr>
          <w:p w14:paraId="2F44C554" w14:textId="77777777" w:rsidR="00F61B60" w:rsidRPr="00F7160E" w:rsidRDefault="00F61B60" w:rsidP="00722FFB">
            <w:pPr>
              <w:pStyle w:val="ListParagraph"/>
            </w:pPr>
          </w:p>
        </w:tc>
      </w:tr>
      <w:tr w:rsidR="00F61B60" w:rsidRPr="00AB5944" w14:paraId="014F3C3E" w14:textId="77777777" w:rsidTr="00722FFB">
        <w:trPr>
          <w:trHeight w:val="510"/>
        </w:trPr>
        <w:tc>
          <w:tcPr>
            <w:tcW w:w="7655" w:type="dxa"/>
            <w:shd w:val="clear" w:color="auto" w:fill="FFFFFF" w:themeFill="background1"/>
            <w:vAlign w:val="center"/>
          </w:tcPr>
          <w:p w14:paraId="16E6778E" w14:textId="77777777" w:rsidR="00F61B60" w:rsidRPr="00716E4B" w:rsidRDefault="00F61B60" w:rsidP="00F61B60">
            <w:pPr>
              <w:pStyle w:val="ListParagraph"/>
              <w:numPr>
                <w:ilvl w:val="0"/>
                <w:numId w:val="13"/>
              </w:numPr>
              <w:rPr>
                <w:sz w:val="18"/>
                <w:szCs w:val="18"/>
              </w:rPr>
            </w:pPr>
            <w:r w:rsidRPr="00436CB1">
              <w:rPr>
                <w:sz w:val="18"/>
                <w:szCs w:val="18"/>
              </w:rPr>
              <w:t>Writing</w:t>
            </w:r>
          </w:p>
        </w:tc>
        <w:tc>
          <w:tcPr>
            <w:tcW w:w="1247" w:type="dxa"/>
            <w:shd w:val="clear" w:color="auto" w:fill="auto"/>
            <w:vAlign w:val="center"/>
          </w:tcPr>
          <w:p w14:paraId="22852F52" w14:textId="77777777" w:rsidR="00F61B60" w:rsidRPr="00F7160E" w:rsidRDefault="00F61B60" w:rsidP="00722FFB">
            <w:pPr>
              <w:pStyle w:val="ListParagraph"/>
            </w:pPr>
          </w:p>
        </w:tc>
        <w:tc>
          <w:tcPr>
            <w:tcW w:w="1247" w:type="dxa"/>
            <w:shd w:val="clear" w:color="auto" w:fill="auto"/>
            <w:vAlign w:val="center"/>
          </w:tcPr>
          <w:p w14:paraId="6A75211F" w14:textId="77777777" w:rsidR="00F61B60" w:rsidRPr="00F7160E" w:rsidRDefault="00F61B60" w:rsidP="00722FFB">
            <w:pPr>
              <w:pStyle w:val="ListParagraph"/>
            </w:pPr>
          </w:p>
        </w:tc>
        <w:tc>
          <w:tcPr>
            <w:tcW w:w="1248" w:type="dxa"/>
            <w:shd w:val="clear" w:color="auto" w:fill="auto"/>
            <w:vAlign w:val="center"/>
          </w:tcPr>
          <w:p w14:paraId="2A849547" w14:textId="77777777" w:rsidR="00F61B60" w:rsidRPr="00F7160E" w:rsidRDefault="00F61B60" w:rsidP="00722FFB">
            <w:pPr>
              <w:pStyle w:val="ListParagraph"/>
            </w:pPr>
          </w:p>
        </w:tc>
        <w:tc>
          <w:tcPr>
            <w:tcW w:w="1248" w:type="dxa"/>
            <w:shd w:val="clear" w:color="auto" w:fill="auto"/>
            <w:vAlign w:val="center"/>
          </w:tcPr>
          <w:p w14:paraId="3B5F97AA" w14:textId="77777777" w:rsidR="00F61B60" w:rsidRPr="00F7160E" w:rsidRDefault="00F61B60" w:rsidP="00722FFB">
            <w:pPr>
              <w:pStyle w:val="ListParagraph"/>
            </w:pPr>
          </w:p>
        </w:tc>
        <w:tc>
          <w:tcPr>
            <w:tcW w:w="1248" w:type="dxa"/>
            <w:shd w:val="clear" w:color="auto" w:fill="auto"/>
            <w:vAlign w:val="center"/>
          </w:tcPr>
          <w:p w14:paraId="5D4A2A8D" w14:textId="77777777" w:rsidR="00F61B60" w:rsidRPr="00F7160E" w:rsidRDefault="00F61B60" w:rsidP="00722FFB">
            <w:pPr>
              <w:pStyle w:val="ListParagraph"/>
            </w:pPr>
          </w:p>
        </w:tc>
      </w:tr>
      <w:tr w:rsidR="00F61B60" w:rsidRPr="00AB5944" w14:paraId="445AC92B" w14:textId="77777777" w:rsidTr="00722FFB">
        <w:trPr>
          <w:trHeight w:val="510"/>
        </w:trPr>
        <w:tc>
          <w:tcPr>
            <w:tcW w:w="7655" w:type="dxa"/>
            <w:shd w:val="clear" w:color="auto" w:fill="FFFFFF" w:themeFill="background1"/>
            <w:vAlign w:val="center"/>
          </w:tcPr>
          <w:p w14:paraId="57C6C1E8" w14:textId="77777777" w:rsidR="00F61B60" w:rsidRPr="00716E4B" w:rsidRDefault="00F61B60" w:rsidP="00F61B60">
            <w:pPr>
              <w:pStyle w:val="ListParagraph"/>
              <w:numPr>
                <w:ilvl w:val="0"/>
                <w:numId w:val="13"/>
              </w:numPr>
              <w:rPr>
                <w:sz w:val="18"/>
                <w:szCs w:val="18"/>
              </w:rPr>
            </w:pPr>
            <w:r w:rsidRPr="00436CB1">
              <w:rPr>
                <w:sz w:val="18"/>
                <w:szCs w:val="18"/>
              </w:rPr>
              <w:t>Oral communication</w:t>
            </w:r>
          </w:p>
        </w:tc>
        <w:tc>
          <w:tcPr>
            <w:tcW w:w="1247" w:type="dxa"/>
            <w:shd w:val="clear" w:color="auto" w:fill="auto"/>
            <w:vAlign w:val="center"/>
          </w:tcPr>
          <w:p w14:paraId="7F09C1A3" w14:textId="77777777" w:rsidR="00F61B60" w:rsidRPr="00F7160E" w:rsidRDefault="00F61B60" w:rsidP="00722FFB">
            <w:pPr>
              <w:pStyle w:val="ListParagraph"/>
            </w:pPr>
          </w:p>
        </w:tc>
        <w:tc>
          <w:tcPr>
            <w:tcW w:w="1247" w:type="dxa"/>
            <w:shd w:val="clear" w:color="auto" w:fill="auto"/>
            <w:vAlign w:val="center"/>
          </w:tcPr>
          <w:p w14:paraId="34568626" w14:textId="77777777" w:rsidR="00F61B60" w:rsidRPr="00F7160E" w:rsidRDefault="00F61B60" w:rsidP="00722FFB">
            <w:pPr>
              <w:pStyle w:val="ListParagraph"/>
            </w:pPr>
          </w:p>
        </w:tc>
        <w:tc>
          <w:tcPr>
            <w:tcW w:w="1248" w:type="dxa"/>
            <w:shd w:val="clear" w:color="auto" w:fill="auto"/>
            <w:vAlign w:val="center"/>
          </w:tcPr>
          <w:p w14:paraId="76652410" w14:textId="77777777" w:rsidR="00F61B60" w:rsidRPr="00F7160E" w:rsidRDefault="00F61B60" w:rsidP="00722FFB">
            <w:pPr>
              <w:pStyle w:val="ListParagraph"/>
            </w:pPr>
          </w:p>
        </w:tc>
        <w:tc>
          <w:tcPr>
            <w:tcW w:w="1248" w:type="dxa"/>
            <w:shd w:val="clear" w:color="auto" w:fill="auto"/>
            <w:vAlign w:val="center"/>
          </w:tcPr>
          <w:p w14:paraId="212565DC" w14:textId="77777777" w:rsidR="00F61B60" w:rsidRPr="00F7160E" w:rsidRDefault="00F61B60" w:rsidP="00722FFB">
            <w:pPr>
              <w:pStyle w:val="ListParagraph"/>
            </w:pPr>
          </w:p>
        </w:tc>
        <w:tc>
          <w:tcPr>
            <w:tcW w:w="1248" w:type="dxa"/>
            <w:shd w:val="clear" w:color="auto" w:fill="auto"/>
            <w:vAlign w:val="center"/>
          </w:tcPr>
          <w:p w14:paraId="32C18011" w14:textId="77777777" w:rsidR="00F61B60" w:rsidRPr="00F7160E" w:rsidRDefault="00F61B60" w:rsidP="00722FFB">
            <w:pPr>
              <w:pStyle w:val="ListParagraph"/>
            </w:pPr>
          </w:p>
        </w:tc>
      </w:tr>
      <w:tr w:rsidR="00F61B60" w:rsidRPr="00AB5944" w14:paraId="375FF26F" w14:textId="77777777" w:rsidTr="00722FFB">
        <w:trPr>
          <w:trHeight w:val="510"/>
        </w:trPr>
        <w:tc>
          <w:tcPr>
            <w:tcW w:w="7655" w:type="dxa"/>
            <w:shd w:val="clear" w:color="auto" w:fill="FFFFFF" w:themeFill="background1"/>
            <w:vAlign w:val="center"/>
          </w:tcPr>
          <w:p w14:paraId="69E44AEA" w14:textId="77777777" w:rsidR="00F61B60" w:rsidRPr="00716E4B" w:rsidRDefault="00F61B60" w:rsidP="00F61B60">
            <w:pPr>
              <w:pStyle w:val="ListParagraph"/>
              <w:numPr>
                <w:ilvl w:val="0"/>
                <w:numId w:val="13"/>
              </w:numPr>
              <w:rPr>
                <w:sz w:val="18"/>
                <w:szCs w:val="18"/>
              </w:rPr>
            </w:pPr>
            <w:r w:rsidRPr="00436CB1">
              <w:rPr>
                <w:sz w:val="18"/>
                <w:szCs w:val="18"/>
              </w:rPr>
              <w:t>Numeracy</w:t>
            </w:r>
          </w:p>
        </w:tc>
        <w:tc>
          <w:tcPr>
            <w:tcW w:w="1247" w:type="dxa"/>
            <w:shd w:val="clear" w:color="auto" w:fill="auto"/>
            <w:vAlign w:val="center"/>
          </w:tcPr>
          <w:p w14:paraId="761ADA1B" w14:textId="77777777" w:rsidR="00F61B60" w:rsidRPr="00F7160E" w:rsidRDefault="00F61B60" w:rsidP="00722FFB">
            <w:pPr>
              <w:pStyle w:val="ListParagraph"/>
            </w:pPr>
          </w:p>
        </w:tc>
        <w:tc>
          <w:tcPr>
            <w:tcW w:w="1247" w:type="dxa"/>
            <w:shd w:val="clear" w:color="auto" w:fill="auto"/>
            <w:vAlign w:val="center"/>
          </w:tcPr>
          <w:p w14:paraId="7F2E3B9C" w14:textId="77777777" w:rsidR="00F61B60" w:rsidRPr="00F7160E" w:rsidRDefault="00F61B60" w:rsidP="00722FFB">
            <w:pPr>
              <w:pStyle w:val="ListParagraph"/>
            </w:pPr>
          </w:p>
        </w:tc>
        <w:tc>
          <w:tcPr>
            <w:tcW w:w="1248" w:type="dxa"/>
            <w:shd w:val="clear" w:color="auto" w:fill="auto"/>
            <w:vAlign w:val="center"/>
          </w:tcPr>
          <w:p w14:paraId="2BB1CEFA" w14:textId="77777777" w:rsidR="00F61B60" w:rsidRPr="00F7160E" w:rsidRDefault="00F61B60" w:rsidP="00722FFB">
            <w:pPr>
              <w:pStyle w:val="ListParagraph"/>
            </w:pPr>
          </w:p>
        </w:tc>
        <w:tc>
          <w:tcPr>
            <w:tcW w:w="1248" w:type="dxa"/>
            <w:shd w:val="clear" w:color="auto" w:fill="auto"/>
            <w:vAlign w:val="center"/>
          </w:tcPr>
          <w:p w14:paraId="5F5E17AC" w14:textId="77777777" w:rsidR="00F61B60" w:rsidRPr="00F7160E" w:rsidRDefault="00F61B60" w:rsidP="00722FFB">
            <w:pPr>
              <w:pStyle w:val="ListParagraph"/>
            </w:pPr>
          </w:p>
        </w:tc>
        <w:tc>
          <w:tcPr>
            <w:tcW w:w="1248" w:type="dxa"/>
            <w:shd w:val="clear" w:color="auto" w:fill="auto"/>
            <w:vAlign w:val="center"/>
          </w:tcPr>
          <w:p w14:paraId="37BF0CEF" w14:textId="77777777" w:rsidR="00F61B60" w:rsidRPr="00F7160E" w:rsidRDefault="00F61B60" w:rsidP="00722FFB">
            <w:pPr>
              <w:pStyle w:val="ListParagraph"/>
            </w:pPr>
          </w:p>
        </w:tc>
      </w:tr>
      <w:tr w:rsidR="00F61B60" w:rsidRPr="00AB5944" w14:paraId="4E847943" w14:textId="77777777" w:rsidTr="00722FFB">
        <w:trPr>
          <w:trHeight w:val="510"/>
        </w:trPr>
        <w:tc>
          <w:tcPr>
            <w:tcW w:w="7655" w:type="dxa"/>
            <w:shd w:val="clear" w:color="auto" w:fill="FFFFFF" w:themeFill="background1"/>
            <w:vAlign w:val="center"/>
          </w:tcPr>
          <w:p w14:paraId="76E45C58" w14:textId="77777777" w:rsidR="00F61B60" w:rsidRPr="00716E4B" w:rsidRDefault="00F61B60" w:rsidP="00F61B60">
            <w:pPr>
              <w:pStyle w:val="ListParagraph"/>
              <w:numPr>
                <w:ilvl w:val="0"/>
                <w:numId w:val="13"/>
              </w:numPr>
              <w:rPr>
                <w:sz w:val="18"/>
                <w:szCs w:val="18"/>
              </w:rPr>
            </w:pPr>
            <w:r w:rsidRPr="00436CB1">
              <w:rPr>
                <w:sz w:val="18"/>
                <w:szCs w:val="18"/>
              </w:rPr>
              <w:t>Teamwork</w:t>
            </w:r>
          </w:p>
        </w:tc>
        <w:tc>
          <w:tcPr>
            <w:tcW w:w="1247" w:type="dxa"/>
            <w:shd w:val="clear" w:color="auto" w:fill="auto"/>
            <w:vAlign w:val="center"/>
          </w:tcPr>
          <w:p w14:paraId="31B79BDF" w14:textId="77777777" w:rsidR="00F61B60" w:rsidRPr="00F7160E" w:rsidRDefault="00F61B60" w:rsidP="00722FFB">
            <w:pPr>
              <w:pStyle w:val="ListParagraph"/>
            </w:pPr>
          </w:p>
        </w:tc>
        <w:tc>
          <w:tcPr>
            <w:tcW w:w="1247" w:type="dxa"/>
            <w:shd w:val="clear" w:color="auto" w:fill="auto"/>
            <w:vAlign w:val="center"/>
          </w:tcPr>
          <w:p w14:paraId="6BE3963F" w14:textId="77777777" w:rsidR="00F61B60" w:rsidRPr="00F7160E" w:rsidRDefault="00F61B60" w:rsidP="00722FFB">
            <w:pPr>
              <w:pStyle w:val="ListParagraph"/>
            </w:pPr>
          </w:p>
        </w:tc>
        <w:tc>
          <w:tcPr>
            <w:tcW w:w="1248" w:type="dxa"/>
            <w:shd w:val="clear" w:color="auto" w:fill="auto"/>
            <w:vAlign w:val="center"/>
          </w:tcPr>
          <w:p w14:paraId="1507DFBB" w14:textId="77777777" w:rsidR="00F61B60" w:rsidRPr="00F7160E" w:rsidRDefault="00F61B60" w:rsidP="00722FFB">
            <w:pPr>
              <w:pStyle w:val="ListParagraph"/>
            </w:pPr>
          </w:p>
        </w:tc>
        <w:tc>
          <w:tcPr>
            <w:tcW w:w="1248" w:type="dxa"/>
            <w:shd w:val="clear" w:color="auto" w:fill="auto"/>
            <w:vAlign w:val="center"/>
          </w:tcPr>
          <w:p w14:paraId="6A1ED1B0" w14:textId="77777777" w:rsidR="00F61B60" w:rsidRPr="00F7160E" w:rsidRDefault="00F61B60" w:rsidP="00722FFB">
            <w:pPr>
              <w:pStyle w:val="ListParagraph"/>
            </w:pPr>
          </w:p>
        </w:tc>
        <w:tc>
          <w:tcPr>
            <w:tcW w:w="1248" w:type="dxa"/>
            <w:shd w:val="clear" w:color="auto" w:fill="auto"/>
            <w:vAlign w:val="center"/>
          </w:tcPr>
          <w:p w14:paraId="3B5F3517" w14:textId="77777777" w:rsidR="00F61B60" w:rsidRPr="00F7160E" w:rsidRDefault="00F61B60" w:rsidP="00722FFB">
            <w:pPr>
              <w:pStyle w:val="ListParagraph"/>
            </w:pPr>
          </w:p>
        </w:tc>
      </w:tr>
      <w:tr w:rsidR="00F61B60" w:rsidRPr="00AB5944" w14:paraId="4F1882F6" w14:textId="77777777" w:rsidTr="00722FFB">
        <w:trPr>
          <w:trHeight w:val="510"/>
        </w:trPr>
        <w:tc>
          <w:tcPr>
            <w:tcW w:w="7655" w:type="dxa"/>
            <w:shd w:val="clear" w:color="auto" w:fill="FFFFFF" w:themeFill="background1"/>
            <w:vAlign w:val="center"/>
          </w:tcPr>
          <w:p w14:paraId="4B2CEB3C" w14:textId="77777777" w:rsidR="00F61B60" w:rsidRPr="00716E4B" w:rsidRDefault="00F61B60" w:rsidP="00F61B60">
            <w:pPr>
              <w:pStyle w:val="ListParagraph"/>
              <w:numPr>
                <w:ilvl w:val="0"/>
                <w:numId w:val="13"/>
              </w:numPr>
              <w:rPr>
                <w:sz w:val="18"/>
                <w:szCs w:val="18"/>
              </w:rPr>
            </w:pPr>
            <w:r w:rsidRPr="00436CB1">
              <w:rPr>
                <w:sz w:val="18"/>
                <w:szCs w:val="18"/>
              </w:rPr>
              <w:lastRenderedPageBreak/>
              <w:t>Problem solving</w:t>
            </w:r>
          </w:p>
        </w:tc>
        <w:tc>
          <w:tcPr>
            <w:tcW w:w="1247" w:type="dxa"/>
            <w:shd w:val="clear" w:color="auto" w:fill="auto"/>
            <w:vAlign w:val="center"/>
          </w:tcPr>
          <w:p w14:paraId="15494C38" w14:textId="77777777" w:rsidR="00F61B60" w:rsidRPr="00F7160E" w:rsidRDefault="00F61B60" w:rsidP="00722FFB">
            <w:pPr>
              <w:pStyle w:val="ListParagraph"/>
            </w:pPr>
          </w:p>
        </w:tc>
        <w:tc>
          <w:tcPr>
            <w:tcW w:w="1247" w:type="dxa"/>
            <w:shd w:val="clear" w:color="auto" w:fill="auto"/>
            <w:vAlign w:val="center"/>
          </w:tcPr>
          <w:p w14:paraId="37FDB7A4" w14:textId="77777777" w:rsidR="00F61B60" w:rsidRPr="00F7160E" w:rsidRDefault="00F61B60" w:rsidP="00722FFB">
            <w:pPr>
              <w:pStyle w:val="ListParagraph"/>
            </w:pPr>
          </w:p>
        </w:tc>
        <w:tc>
          <w:tcPr>
            <w:tcW w:w="1248" w:type="dxa"/>
            <w:shd w:val="clear" w:color="auto" w:fill="auto"/>
            <w:vAlign w:val="center"/>
          </w:tcPr>
          <w:p w14:paraId="1B7AEA5E" w14:textId="77777777" w:rsidR="00F61B60" w:rsidRPr="00F7160E" w:rsidRDefault="00F61B60" w:rsidP="00722FFB">
            <w:pPr>
              <w:pStyle w:val="ListParagraph"/>
            </w:pPr>
          </w:p>
        </w:tc>
        <w:tc>
          <w:tcPr>
            <w:tcW w:w="1248" w:type="dxa"/>
            <w:shd w:val="clear" w:color="auto" w:fill="auto"/>
            <w:vAlign w:val="center"/>
          </w:tcPr>
          <w:p w14:paraId="557DDF2E" w14:textId="77777777" w:rsidR="00F61B60" w:rsidRPr="00F7160E" w:rsidRDefault="00F61B60" w:rsidP="00722FFB">
            <w:pPr>
              <w:pStyle w:val="ListParagraph"/>
            </w:pPr>
          </w:p>
        </w:tc>
        <w:tc>
          <w:tcPr>
            <w:tcW w:w="1248" w:type="dxa"/>
            <w:shd w:val="clear" w:color="auto" w:fill="auto"/>
            <w:vAlign w:val="center"/>
          </w:tcPr>
          <w:p w14:paraId="58E7C90B" w14:textId="77777777" w:rsidR="00F61B60" w:rsidRPr="00F7160E" w:rsidRDefault="00F61B60" w:rsidP="00722FFB">
            <w:pPr>
              <w:pStyle w:val="ListParagraph"/>
            </w:pPr>
          </w:p>
        </w:tc>
      </w:tr>
      <w:tr w:rsidR="00F61B60" w:rsidRPr="00AB5944" w14:paraId="44694562" w14:textId="77777777" w:rsidTr="00722FFB">
        <w:trPr>
          <w:trHeight w:val="510"/>
        </w:trPr>
        <w:tc>
          <w:tcPr>
            <w:tcW w:w="7655" w:type="dxa"/>
            <w:shd w:val="clear" w:color="auto" w:fill="FFFFFF" w:themeFill="background1"/>
            <w:vAlign w:val="center"/>
          </w:tcPr>
          <w:p w14:paraId="7A64FAA5" w14:textId="77777777" w:rsidR="00F61B60" w:rsidRPr="00716E4B" w:rsidRDefault="00F61B60" w:rsidP="00F61B60">
            <w:pPr>
              <w:pStyle w:val="ListParagraph"/>
              <w:numPr>
                <w:ilvl w:val="0"/>
                <w:numId w:val="13"/>
              </w:numPr>
              <w:rPr>
                <w:sz w:val="18"/>
                <w:szCs w:val="18"/>
              </w:rPr>
            </w:pPr>
            <w:r w:rsidRPr="00436CB1">
              <w:rPr>
                <w:sz w:val="18"/>
                <w:szCs w:val="18"/>
              </w:rPr>
              <w:t>Initiative and enterprise</w:t>
            </w:r>
          </w:p>
        </w:tc>
        <w:tc>
          <w:tcPr>
            <w:tcW w:w="1247" w:type="dxa"/>
            <w:shd w:val="clear" w:color="auto" w:fill="auto"/>
            <w:vAlign w:val="center"/>
          </w:tcPr>
          <w:p w14:paraId="0EF07FA2" w14:textId="77777777" w:rsidR="00F61B60" w:rsidRPr="00F7160E" w:rsidRDefault="00F61B60" w:rsidP="00722FFB">
            <w:pPr>
              <w:pStyle w:val="ListParagraph"/>
            </w:pPr>
          </w:p>
        </w:tc>
        <w:tc>
          <w:tcPr>
            <w:tcW w:w="1247" w:type="dxa"/>
            <w:shd w:val="clear" w:color="auto" w:fill="auto"/>
            <w:vAlign w:val="center"/>
          </w:tcPr>
          <w:p w14:paraId="3B5D2EB6" w14:textId="77777777" w:rsidR="00F61B60" w:rsidRPr="00F7160E" w:rsidRDefault="00F61B60" w:rsidP="00722FFB">
            <w:pPr>
              <w:pStyle w:val="ListParagraph"/>
            </w:pPr>
          </w:p>
        </w:tc>
        <w:tc>
          <w:tcPr>
            <w:tcW w:w="1248" w:type="dxa"/>
            <w:shd w:val="clear" w:color="auto" w:fill="auto"/>
            <w:vAlign w:val="center"/>
          </w:tcPr>
          <w:p w14:paraId="00D5D330" w14:textId="77777777" w:rsidR="00F61B60" w:rsidRPr="00F7160E" w:rsidRDefault="00F61B60" w:rsidP="00722FFB">
            <w:pPr>
              <w:pStyle w:val="ListParagraph"/>
            </w:pPr>
          </w:p>
        </w:tc>
        <w:tc>
          <w:tcPr>
            <w:tcW w:w="1248" w:type="dxa"/>
            <w:shd w:val="clear" w:color="auto" w:fill="auto"/>
            <w:vAlign w:val="center"/>
          </w:tcPr>
          <w:p w14:paraId="26138E76" w14:textId="77777777" w:rsidR="00F61B60" w:rsidRPr="00F7160E" w:rsidRDefault="00F61B60" w:rsidP="00722FFB">
            <w:pPr>
              <w:pStyle w:val="ListParagraph"/>
            </w:pPr>
          </w:p>
        </w:tc>
        <w:tc>
          <w:tcPr>
            <w:tcW w:w="1248" w:type="dxa"/>
            <w:shd w:val="clear" w:color="auto" w:fill="auto"/>
            <w:vAlign w:val="center"/>
          </w:tcPr>
          <w:p w14:paraId="574D1D48" w14:textId="77777777" w:rsidR="00F61B60" w:rsidRPr="00F7160E" w:rsidRDefault="00F61B60" w:rsidP="00722FFB">
            <w:pPr>
              <w:pStyle w:val="ListParagraph"/>
            </w:pPr>
          </w:p>
        </w:tc>
      </w:tr>
      <w:tr w:rsidR="00F61B60" w:rsidRPr="00AB5944" w14:paraId="2FEC64E0" w14:textId="77777777" w:rsidTr="00722FFB">
        <w:trPr>
          <w:trHeight w:val="510"/>
        </w:trPr>
        <w:tc>
          <w:tcPr>
            <w:tcW w:w="7655" w:type="dxa"/>
            <w:shd w:val="clear" w:color="auto" w:fill="FFFFFF" w:themeFill="background1"/>
            <w:vAlign w:val="center"/>
          </w:tcPr>
          <w:p w14:paraId="1597AA41" w14:textId="77777777" w:rsidR="00F61B60" w:rsidRPr="00716E4B" w:rsidRDefault="00F61B60" w:rsidP="00F61B60">
            <w:pPr>
              <w:pStyle w:val="ListParagraph"/>
              <w:numPr>
                <w:ilvl w:val="0"/>
                <w:numId w:val="13"/>
              </w:numPr>
              <w:rPr>
                <w:sz w:val="18"/>
                <w:szCs w:val="18"/>
              </w:rPr>
            </w:pPr>
            <w:r w:rsidRPr="00436CB1">
              <w:rPr>
                <w:sz w:val="18"/>
                <w:szCs w:val="18"/>
              </w:rPr>
              <w:t>Planning and organising</w:t>
            </w:r>
          </w:p>
        </w:tc>
        <w:tc>
          <w:tcPr>
            <w:tcW w:w="1247" w:type="dxa"/>
            <w:shd w:val="clear" w:color="auto" w:fill="auto"/>
            <w:vAlign w:val="center"/>
          </w:tcPr>
          <w:p w14:paraId="766B376F" w14:textId="77777777" w:rsidR="00F61B60" w:rsidRPr="00F7160E" w:rsidRDefault="00F61B60" w:rsidP="00722FFB">
            <w:pPr>
              <w:pStyle w:val="ListParagraph"/>
            </w:pPr>
          </w:p>
        </w:tc>
        <w:tc>
          <w:tcPr>
            <w:tcW w:w="1247" w:type="dxa"/>
            <w:shd w:val="clear" w:color="auto" w:fill="auto"/>
            <w:vAlign w:val="center"/>
          </w:tcPr>
          <w:p w14:paraId="0A3A8388" w14:textId="77777777" w:rsidR="00F61B60" w:rsidRPr="00F7160E" w:rsidRDefault="00F61B60" w:rsidP="00722FFB">
            <w:pPr>
              <w:pStyle w:val="ListParagraph"/>
            </w:pPr>
          </w:p>
        </w:tc>
        <w:tc>
          <w:tcPr>
            <w:tcW w:w="1248" w:type="dxa"/>
            <w:shd w:val="clear" w:color="auto" w:fill="auto"/>
            <w:vAlign w:val="center"/>
          </w:tcPr>
          <w:p w14:paraId="01D4A298" w14:textId="77777777" w:rsidR="00F61B60" w:rsidRPr="00F7160E" w:rsidRDefault="00F61B60" w:rsidP="00722FFB">
            <w:pPr>
              <w:pStyle w:val="ListParagraph"/>
            </w:pPr>
          </w:p>
        </w:tc>
        <w:tc>
          <w:tcPr>
            <w:tcW w:w="1248" w:type="dxa"/>
            <w:shd w:val="clear" w:color="auto" w:fill="auto"/>
            <w:vAlign w:val="center"/>
          </w:tcPr>
          <w:p w14:paraId="556E5ECF" w14:textId="77777777" w:rsidR="00F61B60" w:rsidRPr="00F7160E" w:rsidRDefault="00F61B60" w:rsidP="00722FFB">
            <w:pPr>
              <w:pStyle w:val="ListParagraph"/>
            </w:pPr>
          </w:p>
        </w:tc>
        <w:tc>
          <w:tcPr>
            <w:tcW w:w="1248" w:type="dxa"/>
            <w:shd w:val="clear" w:color="auto" w:fill="auto"/>
            <w:vAlign w:val="center"/>
          </w:tcPr>
          <w:p w14:paraId="063810E2" w14:textId="77777777" w:rsidR="00F61B60" w:rsidRPr="00F7160E" w:rsidRDefault="00F61B60" w:rsidP="00722FFB">
            <w:pPr>
              <w:pStyle w:val="ListParagraph"/>
            </w:pPr>
          </w:p>
        </w:tc>
      </w:tr>
      <w:tr w:rsidR="00F61B60" w:rsidRPr="00AB5944" w14:paraId="1F22932A" w14:textId="77777777" w:rsidTr="00722FFB">
        <w:trPr>
          <w:trHeight w:val="510"/>
        </w:trPr>
        <w:tc>
          <w:tcPr>
            <w:tcW w:w="7655" w:type="dxa"/>
            <w:shd w:val="clear" w:color="auto" w:fill="FFFFFF" w:themeFill="background1"/>
            <w:vAlign w:val="center"/>
          </w:tcPr>
          <w:p w14:paraId="1AE6B6C0" w14:textId="77777777" w:rsidR="00F61B60" w:rsidRPr="00716E4B" w:rsidRDefault="00F61B60" w:rsidP="00F61B60">
            <w:pPr>
              <w:pStyle w:val="ListParagraph"/>
              <w:numPr>
                <w:ilvl w:val="0"/>
                <w:numId w:val="13"/>
              </w:numPr>
              <w:rPr>
                <w:sz w:val="18"/>
                <w:szCs w:val="18"/>
              </w:rPr>
            </w:pPr>
            <w:r w:rsidRPr="00436CB1">
              <w:rPr>
                <w:sz w:val="18"/>
                <w:szCs w:val="18"/>
              </w:rPr>
              <w:t>Self-management</w:t>
            </w:r>
          </w:p>
        </w:tc>
        <w:tc>
          <w:tcPr>
            <w:tcW w:w="1247" w:type="dxa"/>
            <w:shd w:val="clear" w:color="auto" w:fill="auto"/>
            <w:vAlign w:val="center"/>
          </w:tcPr>
          <w:p w14:paraId="1FFDA145" w14:textId="77777777" w:rsidR="00F61B60" w:rsidRPr="00F7160E" w:rsidRDefault="00F61B60" w:rsidP="00722FFB">
            <w:pPr>
              <w:pStyle w:val="ListParagraph"/>
            </w:pPr>
          </w:p>
        </w:tc>
        <w:tc>
          <w:tcPr>
            <w:tcW w:w="1247" w:type="dxa"/>
            <w:shd w:val="clear" w:color="auto" w:fill="auto"/>
            <w:vAlign w:val="center"/>
          </w:tcPr>
          <w:p w14:paraId="60208C69" w14:textId="77777777" w:rsidR="00F61B60" w:rsidRPr="00F7160E" w:rsidRDefault="00F61B60" w:rsidP="00722FFB">
            <w:pPr>
              <w:pStyle w:val="ListParagraph"/>
            </w:pPr>
          </w:p>
        </w:tc>
        <w:tc>
          <w:tcPr>
            <w:tcW w:w="1248" w:type="dxa"/>
            <w:shd w:val="clear" w:color="auto" w:fill="auto"/>
            <w:vAlign w:val="center"/>
          </w:tcPr>
          <w:p w14:paraId="5BB788C3" w14:textId="77777777" w:rsidR="00F61B60" w:rsidRPr="00F7160E" w:rsidRDefault="00F61B60" w:rsidP="00722FFB">
            <w:pPr>
              <w:pStyle w:val="ListParagraph"/>
            </w:pPr>
          </w:p>
        </w:tc>
        <w:tc>
          <w:tcPr>
            <w:tcW w:w="1248" w:type="dxa"/>
            <w:shd w:val="clear" w:color="auto" w:fill="auto"/>
            <w:vAlign w:val="center"/>
          </w:tcPr>
          <w:p w14:paraId="2B067AE8" w14:textId="77777777" w:rsidR="00F61B60" w:rsidRPr="00F7160E" w:rsidRDefault="00F61B60" w:rsidP="00722FFB">
            <w:pPr>
              <w:pStyle w:val="ListParagraph"/>
            </w:pPr>
          </w:p>
        </w:tc>
        <w:tc>
          <w:tcPr>
            <w:tcW w:w="1248" w:type="dxa"/>
            <w:shd w:val="clear" w:color="auto" w:fill="auto"/>
            <w:vAlign w:val="center"/>
          </w:tcPr>
          <w:p w14:paraId="32A5D67F" w14:textId="77777777" w:rsidR="00F61B60" w:rsidRPr="00F7160E" w:rsidRDefault="00F61B60" w:rsidP="00722FFB">
            <w:pPr>
              <w:pStyle w:val="ListParagraph"/>
            </w:pPr>
          </w:p>
        </w:tc>
      </w:tr>
      <w:tr w:rsidR="00F61B60" w:rsidRPr="00AB5944" w14:paraId="7DF94156" w14:textId="77777777" w:rsidTr="00722FFB">
        <w:trPr>
          <w:trHeight w:val="510"/>
        </w:trPr>
        <w:tc>
          <w:tcPr>
            <w:tcW w:w="7655" w:type="dxa"/>
            <w:shd w:val="clear" w:color="auto" w:fill="FFFFFF" w:themeFill="background1"/>
            <w:vAlign w:val="center"/>
          </w:tcPr>
          <w:p w14:paraId="0C74819C" w14:textId="77777777" w:rsidR="00F61B60" w:rsidRPr="00716E4B" w:rsidRDefault="00F61B60" w:rsidP="00F61B60">
            <w:pPr>
              <w:pStyle w:val="ListParagraph"/>
              <w:numPr>
                <w:ilvl w:val="0"/>
                <w:numId w:val="13"/>
              </w:numPr>
              <w:rPr>
                <w:sz w:val="18"/>
                <w:szCs w:val="18"/>
              </w:rPr>
            </w:pPr>
            <w:r w:rsidRPr="00436CB1">
              <w:rPr>
                <w:sz w:val="18"/>
                <w:szCs w:val="18"/>
              </w:rPr>
              <w:t>Digital Literacy</w:t>
            </w:r>
          </w:p>
        </w:tc>
        <w:tc>
          <w:tcPr>
            <w:tcW w:w="1247" w:type="dxa"/>
            <w:shd w:val="clear" w:color="auto" w:fill="auto"/>
            <w:vAlign w:val="center"/>
          </w:tcPr>
          <w:p w14:paraId="6C9CFEDB" w14:textId="77777777" w:rsidR="00F61B60" w:rsidRPr="00F7160E" w:rsidRDefault="00F61B60" w:rsidP="00722FFB">
            <w:pPr>
              <w:pStyle w:val="ListParagraph"/>
            </w:pPr>
          </w:p>
        </w:tc>
        <w:tc>
          <w:tcPr>
            <w:tcW w:w="1247" w:type="dxa"/>
            <w:shd w:val="clear" w:color="auto" w:fill="auto"/>
            <w:vAlign w:val="center"/>
          </w:tcPr>
          <w:p w14:paraId="5DEA18CF" w14:textId="77777777" w:rsidR="00F61B60" w:rsidRPr="00F7160E" w:rsidRDefault="00F61B60" w:rsidP="00722FFB">
            <w:pPr>
              <w:pStyle w:val="ListParagraph"/>
            </w:pPr>
          </w:p>
        </w:tc>
        <w:tc>
          <w:tcPr>
            <w:tcW w:w="1248" w:type="dxa"/>
            <w:shd w:val="clear" w:color="auto" w:fill="auto"/>
            <w:vAlign w:val="center"/>
          </w:tcPr>
          <w:p w14:paraId="78C6A3C6" w14:textId="77777777" w:rsidR="00F61B60" w:rsidRPr="00F7160E" w:rsidRDefault="00F61B60" w:rsidP="00722FFB">
            <w:pPr>
              <w:pStyle w:val="ListParagraph"/>
            </w:pPr>
          </w:p>
        </w:tc>
        <w:tc>
          <w:tcPr>
            <w:tcW w:w="1248" w:type="dxa"/>
            <w:shd w:val="clear" w:color="auto" w:fill="auto"/>
            <w:vAlign w:val="center"/>
          </w:tcPr>
          <w:p w14:paraId="7785D651" w14:textId="77777777" w:rsidR="00F61B60" w:rsidRPr="00F7160E" w:rsidRDefault="00F61B60" w:rsidP="00722FFB">
            <w:pPr>
              <w:pStyle w:val="ListParagraph"/>
            </w:pPr>
          </w:p>
        </w:tc>
        <w:tc>
          <w:tcPr>
            <w:tcW w:w="1248" w:type="dxa"/>
            <w:shd w:val="clear" w:color="auto" w:fill="auto"/>
            <w:vAlign w:val="center"/>
          </w:tcPr>
          <w:p w14:paraId="647BD723" w14:textId="77777777" w:rsidR="00F61B60" w:rsidRPr="00F7160E" w:rsidRDefault="00F61B60" w:rsidP="00722FFB">
            <w:pPr>
              <w:pStyle w:val="ListParagraph"/>
            </w:pPr>
          </w:p>
        </w:tc>
      </w:tr>
      <w:tr w:rsidR="00F61B60" w:rsidRPr="00AB5944" w14:paraId="2112D5EF" w14:textId="77777777" w:rsidTr="00722FFB">
        <w:trPr>
          <w:trHeight w:val="510"/>
        </w:trPr>
        <w:tc>
          <w:tcPr>
            <w:tcW w:w="7655" w:type="dxa"/>
            <w:shd w:val="clear" w:color="auto" w:fill="FFFFFF" w:themeFill="background1"/>
            <w:vAlign w:val="center"/>
          </w:tcPr>
          <w:p w14:paraId="5E4C8876" w14:textId="77777777" w:rsidR="00F61B60" w:rsidRPr="008C33F4" w:rsidRDefault="00F61B60" w:rsidP="00722FFB">
            <w:pPr>
              <w:pStyle w:val="Toolbodytext"/>
            </w:pPr>
            <w:r w:rsidRPr="008C33F4">
              <w:t>Check LLNED resources to determine suitability for individuals and groups</w:t>
            </w:r>
          </w:p>
        </w:tc>
        <w:tc>
          <w:tcPr>
            <w:tcW w:w="1247" w:type="dxa"/>
            <w:shd w:val="clear" w:color="auto" w:fill="auto"/>
          </w:tcPr>
          <w:p w14:paraId="391BF966" w14:textId="77777777" w:rsidR="00F61B60" w:rsidRPr="00F7160E" w:rsidRDefault="00F61B60" w:rsidP="00722FFB">
            <w:pPr>
              <w:pStyle w:val="ListParagraph"/>
            </w:pPr>
          </w:p>
        </w:tc>
        <w:tc>
          <w:tcPr>
            <w:tcW w:w="1247" w:type="dxa"/>
            <w:shd w:val="clear" w:color="auto" w:fill="auto"/>
          </w:tcPr>
          <w:p w14:paraId="013B926E" w14:textId="77777777" w:rsidR="00F61B60" w:rsidRPr="00F7160E" w:rsidRDefault="00F61B60" w:rsidP="00722FFB">
            <w:pPr>
              <w:pStyle w:val="ListParagraph"/>
            </w:pPr>
          </w:p>
        </w:tc>
        <w:tc>
          <w:tcPr>
            <w:tcW w:w="1248" w:type="dxa"/>
            <w:shd w:val="clear" w:color="auto" w:fill="auto"/>
          </w:tcPr>
          <w:p w14:paraId="656D274D" w14:textId="77777777" w:rsidR="00F61B60" w:rsidRPr="00F7160E" w:rsidRDefault="00F61B60" w:rsidP="00722FFB">
            <w:pPr>
              <w:pStyle w:val="ListParagraph"/>
            </w:pPr>
          </w:p>
        </w:tc>
        <w:tc>
          <w:tcPr>
            <w:tcW w:w="1248" w:type="dxa"/>
            <w:shd w:val="clear" w:color="auto" w:fill="auto"/>
          </w:tcPr>
          <w:p w14:paraId="2789AEA9" w14:textId="77777777" w:rsidR="00F61B60" w:rsidRPr="00F7160E" w:rsidRDefault="00F61B60" w:rsidP="00722FFB">
            <w:pPr>
              <w:pStyle w:val="ListParagraph"/>
            </w:pPr>
          </w:p>
        </w:tc>
        <w:tc>
          <w:tcPr>
            <w:tcW w:w="1248" w:type="dxa"/>
            <w:shd w:val="clear" w:color="auto" w:fill="auto"/>
          </w:tcPr>
          <w:p w14:paraId="67FE47BC" w14:textId="77777777" w:rsidR="00F61B60" w:rsidRPr="00F7160E" w:rsidRDefault="00F61B60" w:rsidP="00722FFB">
            <w:pPr>
              <w:pStyle w:val="ListParagraph"/>
            </w:pPr>
          </w:p>
        </w:tc>
      </w:tr>
      <w:tr w:rsidR="00F61B60" w:rsidRPr="00AB5944" w14:paraId="24BD265F" w14:textId="77777777" w:rsidTr="00722FFB">
        <w:trPr>
          <w:trHeight w:val="510"/>
        </w:trPr>
        <w:tc>
          <w:tcPr>
            <w:tcW w:w="7655" w:type="dxa"/>
            <w:shd w:val="clear" w:color="auto" w:fill="FFFFFF" w:themeFill="background1"/>
            <w:vAlign w:val="center"/>
          </w:tcPr>
          <w:p w14:paraId="6AA5F51C" w14:textId="77777777" w:rsidR="00F61B60" w:rsidRPr="008C33F4" w:rsidRDefault="00F61B60" w:rsidP="00722FFB">
            <w:pPr>
              <w:spacing w:before="120" w:after="120"/>
              <w:rPr>
                <w:sz w:val="18"/>
                <w:szCs w:val="18"/>
              </w:rPr>
            </w:pPr>
            <w:r w:rsidRPr="008C33F4">
              <w:rPr>
                <w:sz w:val="18"/>
                <w:szCs w:val="18"/>
              </w:rPr>
              <w:t>Use a limited range of teaching strategies and resources to develop identified LLNED skills:</w:t>
            </w:r>
          </w:p>
          <w:p w14:paraId="7BB9115A" w14:textId="77777777" w:rsidR="00F61B60" w:rsidRPr="00662DB0" w:rsidRDefault="00F61B60" w:rsidP="00F61B60">
            <w:pPr>
              <w:pStyle w:val="ListParagraph"/>
              <w:numPr>
                <w:ilvl w:val="0"/>
                <w:numId w:val="13"/>
              </w:numPr>
              <w:rPr>
                <w:sz w:val="18"/>
                <w:szCs w:val="18"/>
              </w:rPr>
            </w:pPr>
            <w:r w:rsidRPr="00436CB1">
              <w:rPr>
                <w:sz w:val="18"/>
                <w:szCs w:val="18"/>
              </w:rPr>
              <w:t>Learning</w:t>
            </w:r>
          </w:p>
        </w:tc>
        <w:tc>
          <w:tcPr>
            <w:tcW w:w="1247" w:type="dxa"/>
            <w:shd w:val="clear" w:color="auto" w:fill="auto"/>
          </w:tcPr>
          <w:p w14:paraId="05DBB644" w14:textId="77777777" w:rsidR="00F61B60" w:rsidRPr="00F7160E" w:rsidRDefault="00F61B60" w:rsidP="00722FFB">
            <w:pPr>
              <w:pStyle w:val="ListParagraph"/>
            </w:pPr>
          </w:p>
        </w:tc>
        <w:tc>
          <w:tcPr>
            <w:tcW w:w="1247" w:type="dxa"/>
            <w:shd w:val="clear" w:color="auto" w:fill="auto"/>
          </w:tcPr>
          <w:p w14:paraId="58EBF8E3" w14:textId="77777777" w:rsidR="00F61B60" w:rsidRPr="00F7160E" w:rsidRDefault="00F61B60" w:rsidP="00722FFB">
            <w:pPr>
              <w:pStyle w:val="ListParagraph"/>
            </w:pPr>
          </w:p>
        </w:tc>
        <w:tc>
          <w:tcPr>
            <w:tcW w:w="1248" w:type="dxa"/>
            <w:shd w:val="clear" w:color="auto" w:fill="auto"/>
          </w:tcPr>
          <w:p w14:paraId="6FB8006B" w14:textId="77777777" w:rsidR="00F61B60" w:rsidRPr="00F7160E" w:rsidRDefault="00F61B60" w:rsidP="00722FFB">
            <w:pPr>
              <w:pStyle w:val="ListParagraph"/>
            </w:pPr>
          </w:p>
        </w:tc>
        <w:tc>
          <w:tcPr>
            <w:tcW w:w="1248" w:type="dxa"/>
            <w:shd w:val="clear" w:color="auto" w:fill="auto"/>
          </w:tcPr>
          <w:p w14:paraId="00F4EE8E" w14:textId="77777777" w:rsidR="00F61B60" w:rsidRPr="00F7160E" w:rsidRDefault="00F61B60" w:rsidP="00722FFB">
            <w:pPr>
              <w:pStyle w:val="ListParagraph"/>
            </w:pPr>
          </w:p>
        </w:tc>
        <w:tc>
          <w:tcPr>
            <w:tcW w:w="1248" w:type="dxa"/>
            <w:shd w:val="clear" w:color="auto" w:fill="auto"/>
          </w:tcPr>
          <w:p w14:paraId="4F705D6E" w14:textId="77777777" w:rsidR="00F61B60" w:rsidRPr="00F7160E" w:rsidRDefault="00F61B60" w:rsidP="00722FFB">
            <w:pPr>
              <w:pStyle w:val="ListParagraph"/>
            </w:pPr>
          </w:p>
        </w:tc>
      </w:tr>
      <w:tr w:rsidR="00F61B60" w:rsidRPr="00AB5944" w14:paraId="257D8063" w14:textId="77777777" w:rsidTr="00722FFB">
        <w:trPr>
          <w:trHeight w:val="510"/>
        </w:trPr>
        <w:tc>
          <w:tcPr>
            <w:tcW w:w="7655" w:type="dxa"/>
            <w:shd w:val="clear" w:color="auto" w:fill="FFFFFF" w:themeFill="background1"/>
            <w:vAlign w:val="center"/>
          </w:tcPr>
          <w:p w14:paraId="0775CE8D" w14:textId="77777777" w:rsidR="00F61B60" w:rsidRPr="00716E4B" w:rsidRDefault="00F61B60" w:rsidP="00F61B60">
            <w:pPr>
              <w:pStyle w:val="ListParagraph"/>
              <w:numPr>
                <w:ilvl w:val="0"/>
                <w:numId w:val="13"/>
              </w:numPr>
              <w:rPr>
                <w:sz w:val="18"/>
                <w:szCs w:val="18"/>
              </w:rPr>
            </w:pPr>
            <w:r w:rsidRPr="00436CB1">
              <w:rPr>
                <w:sz w:val="18"/>
                <w:szCs w:val="18"/>
              </w:rPr>
              <w:t>Reading</w:t>
            </w:r>
          </w:p>
        </w:tc>
        <w:tc>
          <w:tcPr>
            <w:tcW w:w="1247" w:type="dxa"/>
            <w:shd w:val="clear" w:color="auto" w:fill="auto"/>
            <w:vAlign w:val="center"/>
          </w:tcPr>
          <w:p w14:paraId="4D81A800" w14:textId="77777777" w:rsidR="00F61B60" w:rsidRPr="00F7160E" w:rsidRDefault="00F61B60" w:rsidP="00722FFB">
            <w:pPr>
              <w:pStyle w:val="ListParagraph"/>
            </w:pPr>
          </w:p>
        </w:tc>
        <w:tc>
          <w:tcPr>
            <w:tcW w:w="1247" w:type="dxa"/>
            <w:shd w:val="clear" w:color="auto" w:fill="auto"/>
            <w:vAlign w:val="center"/>
          </w:tcPr>
          <w:p w14:paraId="0216EB5C" w14:textId="77777777" w:rsidR="00F61B60" w:rsidRPr="00F7160E" w:rsidRDefault="00F61B60" w:rsidP="00722FFB">
            <w:pPr>
              <w:pStyle w:val="ListParagraph"/>
            </w:pPr>
          </w:p>
        </w:tc>
        <w:tc>
          <w:tcPr>
            <w:tcW w:w="1248" w:type="dxa"/>
            <w:shd w:val="clear" w:color="auto" w:fill="auto"/>
            <w:vAlign w:val="center"/>
          </w:tcPr>
          <w:p w14:paraId="444FD65A" w14:textId="77777777" w:rsidR="00F61B60" w:rsidRPr="00F7160E" w:rsidRDefault="00F61B60" w:rsidP="00722FFB">
            <w:pPr>
              <w:pStyle w:val="ListParagraph"/>
            </w:pPr>
          </w:p>
        </w:tc>
        <w:tc>
          <w:tcPr>
            <w:tcW w:w="1248" w:type="dxa"/>
            <w:shd w:val="clear" w:color="auto" w:fill="auto"/>
            <w:vAlign w:val="center"/>
          </w:tcPr>
          <w:p w14:paraId="45DF21CD" w14:textId="77777777" w:rsidR="00F61B60" w:rsidRPr="00F7160E" w:rsidRDefault="00F61B60" w:rsidP="00722FFB">
            <w:pPr>
              <w:pStyle w:val="ListParagraph"/>
            </w:pPr>
          </w:p>
        </w:tc>
        <w:tc>
          <w:tcPr>
            <w:tcW w:w="1248" w:type="dxa"/>
            <w:shd w:val="clear" w:color="auto" w:fill="auto"/>
            <w:vAlign w:val="center"/>
          </w:tcPr>
          <w:p w14:paraId="1C207D8E" w14:textId="77777777" w:rsidR="00F61B60" w:rsidRPr="00F7160E" w:rsidRDefault="00F61B60" w:rsidP="00722FFB">
            <w:pPr>
              <w:pStyle w:val="ListParagraph"/>
            </w:pPr>
          </w:p>
        </w:tc>
      </w:tr>
      <w:tr w:rsidR="00F61B60" w:rsidRPr="00AB5944" w14:paraId="0C3FBEA8" w14:textId="77777777" w:rsidTr="00722FFB">
        <w:trPr>
          <w:trHeight w:val="510"/>
        </w:trPr>
        <w:tc>
          <w:tcPr>
            <w:tcW w:w="7655" w:type="dxa"/>
            <w:shd w:val="clear" w:color="auto" w:fill="FFFFFF" w:themeFill="background1"/>
            <w:vAlign w:val="center"/>
          </w:tcPr>
          <w:p w14:paraId="5AB31A99" w14:textId="77777777" w:rsidR="00F61B60" w:rsidRPr="00716E4B" w:rsidRDefault="00F61B60" w:rsidP="00F61B60">
            <w:pPr>
              <w:pStyle w:val="ListParagraph"/>
              <w:numPr>
                <w:ilvl w:val="0"/>
                <w:numId w:val="13"/>
              </w:numPr>
              <w:rPr>
                <w:sz w:val="18"/>
                <w:szCs w:val="18"/>
              </w:rPr>
            </w:pPr>
            <w:r w:rsidRPr="00436CB1">
              <w:rPr>
                <w:sz w:val="18"/>
                <w:szCs w:val="18"/>
              </w:rPr>
              <w:t>Writing</w:t>
            </w:r>
          </w:p>
        </w:tc>
        <w:tc>
          <w:tcPr>
            <w:tcW w:w="1247" w:type="dxa"/>
            <w:shd w:val="clear" w:color="auto" w:fill="auto"/>
            <w:vAlign w:val="center"/>
          </w:tcPr>
          <w:p w14:paraId="2410481C" w14:textId="77777777" w:rsidR="00F61B60" w:rsidRPr="00F7160E" w:rsidRDefault="00F61B60" w:rsidP="00722FFB">
            <w:pPr>
              <w:pStyle w:val="ListParagraph"/>
            </w:pPr>
          </w:p>
        </w:tc>
        <w:tc>
          <w:tcPr>
            <w:tcW w:w="1247" w:type="dxa"/>
            <w:shd w:val="clear" w:color="auto" w:fill="auto"/>
            <w:vAlign w:val="center"/>
          </w:tcPr>
          <w:p w14:paraId="1FAB1C90" w14:textId="77777777" w:rsidR="00F61B60" w:rsidRPr="00F7160E" w:rsidRDefault="00F61B60" w:rsidP="00722FFB">
            <w:pPr>
              <w:pStyle w:val="ListParagraph"/>
            </w:pPr>
          </w:p>
        </w:tc>
        <w:tc>
          <w:tcPr>
            <w:tcW w:w="1248" w:type="dxa"/>
            <w:shd w:val="clear" w:color="auto" w:fill="auto"/>
            <w:vAlign w:val="center"/>
          </w:tcPr>
          <w:p w14:paraId="0273713F" w14:textId="77777777" w:rsidR="00F61B60" w:rsidRPr="00F7160E" w:rsidRDefault="00F61B60" w:rsidP="00722FFB">
            <w:pPr>
              <w:pStyle w:val="ListParagraph"/>
            </w:pPr>
          </w:p>
        </w:tc>
        <w:tc>
          <w:tcPr>
            <w:tcW w:w="1248" w:type="dxa"/>
            <w:shd w:val="clear" w:color="auto" w:fill="auto"/>
            <w:vAlign w:val="center"/>
          </w:tcPr>
          <w:p w14:paraId="21CC2274" w14:textId="77777777" w:rsidR="00F61B60" w:rsidRPr="00F7160E" w:rsidRDefault="00F61B60" w:rsidP="00722FFB">
            <w:pPr>
              <w:pStyle w:val="ListParagraph"/>
            </w:pPr>
          </w:p>
        </w:tc>
        <w:tc>
          <w:tcPr>
            <w:tcW w:w="1248" w:type="dxa"/>
            <w:shd w:val="clear" w:color="auto" w:fill="auto"/>
            <w:vAlign w:val="center"/>
          </w:tcPr>
          <w:p w14:paraId="2F528832" w14:textId="77777777" w:rsidR="00F61B60" w:rsidRPr="00F7160E" w:rsidRDefault="00F61B60" w:rsidP="00722FFB">
            <w:pPr>
              <w:pStyle w:val="ListParagraph"/>
            </w:pPr>
          </w:p>
        </w:tc>
      </w:tr>
      <w:tr w:rsidR="00F61B60" w:rsidRPr="00AB5944" w14:paraId="58177DC3" w14:textId="77777777" w:rsidTr="00722FFB">
        <w:trPr>
          <w:trHeight w:val="510"/>
        </w:trPr>
        <w:tc>
          <w:tcPr>
            <w:tcW w:w="7655" w:type="dxa"/>
            <w:shd w:val="clear" w:color="auto" w:fill="FFFFFF" w:themeFill="background1"/>
            <w:vAlign w:val="center"/>
          </w:tcPr>
          <w:p w14:paraId="0481FA5E" w14:textId="77777777" w:rsidR="00F61B60" w:rsidRPr="00716E4B" w:rsidRDefault="00F61B60" w:rsidP="00F61B60">
            <w:pPr>
              <w:pStyle w:val="ListParagraph"/>
              <w:numPr>
                <w:ilvl w:val="0"/>
                <w:numId w:val="13"/>
              </w:numPr>
              <w:rPr>
                <w:sz w:val="18"/>
                <w:szCs w:val="18"/>
              </w:rPr>
            </w:pPr>
            <w:r w:rsidRPr="00436CB1">
              <w:rPr>
                <w:sz w:val="18"/>
                <w:szCs w:val="18"/>
              </w:rPr>
              <w:t>Oral communication</w:t>
            </w:r>
          </w:p>
        </w:tc>
        <w:tc>
          <w:tcPr>
            <w:tcW w:w="1247" w:type="dxa"/>
            <w:shd w:val="clear" w:color="auto" w:fill="auto"/>
            <w:vAlign w:val="center"/>
          </w:tcPr>
          <w:p w14:paraId="096E98A1" w14:textId="77777777" w:rsidR="00F61B60" w:rsidRPr="00F7160E" w:rsidRDefault="00F61B60" w:rsidP="00722FFB">
            <w:pPr>
              <w:pStyle w:val="ListParagraph"/>
            </w:pPr>
          </w:p>
        </w:tc>
        <w:tc>
          <w:tcPr>
            <w:tcW w:w="1247" w:type="dxa"/>
            <w:shd w:val="clear" w:color="auto" w:fill="auto"/>
            <w:vAlign w:val="center"/>
          </w:tcPr>
          <w:p w14:paraId="72E21FF8" w14:textId="77777777" w:rsidR="00F61B60" w:rsidRPr="00F7160E" w:rsidRDefault="00F61B60" w:rsidP="00722FFB">
            <w:pPr>
              <w:pStyle w:val="ListParagraph"/>
            </w:pPr>
          </w:p>
        </w:tc>
        <w:tc>
          <w:tcPr>
            <w:tcW w:w="1248" w:type="dxa"/>
            <w:shd w:val="clear" w:color="auto" w:fill="auto"/>
            <w:vAlign w:val="center"/>
          </w:tcPr>
          <w:p w14:paraId="67F151DF" w14:textId="77777777" w:rsidR="00F61B60" w:rsidRPr="00F7160E" w:rsidRDefault="00F61B60" w:rsidP="00722FFB">
            <w:pPr>
              <w:pStyle w:val="ListParagraph"/>
            </w:pPr>
          </w:p>
        </w:tc>
        <w:tc>
          <w:tcPr>
            <w:tcW w:w="1248" w:type="dxa"/>
            <w:shd w:val="clear" w:color="auto" w:fill="auto"/>
            <w:vAlign w:val="center"/>
          </w:tcPr>
          <w:p w14:paraId="2FDEBDB1" w14:textId="77777777" w:rsidR="00F61B60" w:rsidRPr="00F7160E" w:rsidRDefault="00F61B60" w:rsidP="00722FFB">
            <w:pPr>
              <w:pStyle w:val="ListParagraph"/>
            </w:pPr>
          </w:p>
        </w:tc>
        <w:tc>
          <w:tcPr>
            <w:tcW w:w="1248" w:type="dxa"/>
            <w:shd w:val="clear" w:color="auto" w:fill="auto"/>
            <w:vAlign w:val="center"/>
          </w:tcPr>
          <w:p w14:paraId="0F1FF570" w14:textId="77777777" w:rsidR="00F61B60" w:rsidRPr="00F7160E" w:rsidRDefault="00F61B60" w:rsidP="00722FFB">
            <w:pPr>
              <w:pStyle w:val="ListParagraph"/>
            </w:pPr>
          </w:p>
        </w:tc>
      </w:tr>
      <w:tr w:rsidR="00F61B60" w:rsidRPr="00AB5944" w14:paraId="7AFACF3C" w14:textId="77777777" w:rsidTr="00722FFB">
        <w:trPr>
          <w:trHeight w:val="510"/>
        </w:trPr>
        <w:tc>
          <w:tcPr>
            <w:tcW w:w="7655" w:type="dxa"/>
            <w:shd w:val="clear" w:color="auto" w:fill="FFFFFF" w:themeFill="background1"/>
            <w:vAlign w:val="center"/>
          </w:tcPr>
          <w:p w14:paraId="184084E6" w14:textId="77777777" w:rsidR="00F61B60" w:rsidRPr="00716E4B" w:rsidRDefault="00F61B60" w:rsidP="00F61B60">
            <w:pPr>
              <w:pStyle w:val="ListParagraph"/>
              <w:numPr>
                <w:ilvl w:val="0"/>
                <w:numId w:val="13"/>
              </w:numPr>
              <w:rPr>
                <w:sz w:val="18"/>
                <w:szCs w:val="18"/>
              </w:rPr>
            </w:pPr>
            <w:r w:rsidRPr="00436CB1">
              <w:rPr>
                <w:sz w:val="18"/>
                <w:szCs w:val="18"/>
              </w:rPr>
              <w:t>Numeracy</w:t>
            </w:r>
          </w:p>
        </w:tc>
        <w:tc>
          <w:tcPr>
            <w:tcW w:w="1247" w:type="dxa"/>
            <w:shd w:val="clear" w:color="auto" w:fill="auto"/>
            <w:vAlign w:val="center"/>
          </w:tcPr>
          <w:p w14:paraId="7E3723F9" w14:textId="77777777" w:rsidR="00F61B60" w:rsidRPr="00F7160E" w:rsidRDefault="00F61B60" w:rsidP="00722FFB">
            <w:pPr>
              <w:pStyle w:val="ListParagraph"/>
            </w:pPr>
          </w:p>
        </w:tc>
        <w:tc>
          <w:tcPr>
            <w:tcW w:w="1247" w:type="dxa"/>
            <w:shd w:val="clear" w:color="auto" w:fill="auto"/>
            <w:vAlign w:val="center"/>
          </w:tcPr>
          <w:p w14:paraId="246BFF0B" w14:textId="77777777" w:rsidR="00F61B60" w:rsidRPr="00F7160E" w:rsidRDefault="00F61B60" w:rsidP="00722FFB">
            <w:pPr>
              <w:pStyle w:val="ListParagraph"/>
            </w:pPr>
          </w:p>
        </w:tc>
        <w:tc>
          <w:tcPr>
            <w:tcW w:w="1248" w:type="dxa"/>
            <w:shd w:val="clear" w:color="auto" w:fill="auto"/>
            <w:vAlign w:val="center"/>
          </w:tcPr>
          <w:p w14:paraId="5E241EF0" w14:textId="77777777" w:rsidR="00F61B60" w:rsidRPr="00F7160E" w:rsidRDefault="00F61B60" w:rsidP="00722FFB">
            <w:pPr>
              <w:pStyle w:val="ListParagraph"/>
            </w:pPr>
          </w:p>
        </w:tc>
        <w:tc>
          <w:tcPr>
            <w:tcW w:w="1248" w:type="dxa"/>
            <w:shd w:val="clear" w:color="auto" w:fill="auto"/>
            <w:vAlign w:val="center"/>
          </w:tcPr>
          <w:p w14:paraId="2AC3C424" w14:textId="77777777" w:rsidR="00F61B60" w:rsidRPr="00F7160E" w:rsidRDefault="00F61B60" w:rsidP="00722FFB">
            <w:pPr>
              <w:pStyle w:val="ListParagraph"/>
            </w:pPr>
          </w:p>
        </w:tc>
        <w:tc>
          <w:tcPr>
            <w:tcW w:w="1248" w:type="dxa"/>
            <w:shd w:val="clear" w:color="auto" w:fill="auto"/>
            <w:vAlign w:val="center"/>
          </w:tcPr>
          <w:p w14:paraId="33486295" w14:textId="77777777" w:rsidR="00F61B60" w:rsidRPr="00F7160E" w:rsidRDefault="00F61B60" w:rsidP="00722FFB">
            <w:pPr>
              <w:pStyle w:val="ListParagraph"/>
            </w:pPr>
          </w:p>
        </w:tc>
      </w:tr>
      <w:tr w:rsidR="00F61B60" w:rsidRPr="00AB5944" w14:paraId="36131373" w14:textId="77777777" w:rsidTr="00722FFB">
        <w:trPr>
          <w:trHeight w:val="510"/>
        </w:trPr>
        <w:tc>
          <w:tcPr>
            <w:tcW w:w="7655" w:type="dxa"/>
            <w:shd w:val="clear" w:color="auto" w:fill="FFFFFF" w:themeFill="background1"/>
            <w:vAlign w:val="center"/>
          </w:tcPr>
          <w:p w14:paraId="02ED1A3A" w14:textId="77777777" w:rsidR="00F61B60" w:rsidRPr="00716E4B" w:rsidRDefault="00F61B60" w:rsidP="00F61B60">
            <w:pPr>
              <w:pStyle w:val="ListParagraph"/>
              <w:numPr>
                <w:ilvl w:val="0"/>
                <w:numId w:val="13"/>
              </w:numPr>
              <w:rPr>
                <w:sz w:val="18"/>
                <w:szCs w:val="18"/>
              </w:rPr>
            </w:pPr>
            <w:r w:rsidRPr="00436CB1">
              <w:rPr>
                <w:sz w:val="18"/>
                <w:szCs w:val="18"/>
              </w:rPr>
              <w:t>Teamwork</w:t>
            </w:r>
          </w:p>
        </w:tc>
        <w:tc>
          <w:tcPr>
            <w:tcW w:w="1247" w:type="dxa"/>
            <w:shd w:val="clear" w:color="auto" w:fill="auto"/>
            <w:vAlign w:val="center"/>
          </w:tcPr>
          <w:p w14:paraId="5D13C60F" w14:textId="77777777" w:rsidR="00F61B60" w:rsidRPr="00F7160E" w:rsidRDefault="00F61B60" w:rsidP="00722FFB">
            <w:pPr>
              <w:pStyle w:val="ListParagraph"/>
            </w:pPr>
          </w:p>
        </w:tc>
        <w:tc>
          <w:tcPr>
            <w:tcW w:w="1247" w:type="dxa"/>
            <w:shd w:val="clear" w:color="auto" w:fill="auto"/>
            <w:vAlign w:val="center"/>
          </w:tcPr>
          <w:p w14:paraId="5AA226FC" w14:textId="77777777" w:rsidR="00F61B60" w:rsidRPr="00F7160E" w:rsidRDefault="00F61B60" w:rsidP="00722FFB">
            <w:pPr>
              <w:pStyle w:val="ListParagraph"/>
            </w:pPr>
          </w:p>
        </w:tc>
        <w:tc>
          <w:tcPr>
            <w:tcW w:w="1248" w:type="dxa"/>
            <w:shd w:val="clear" w:color="auto" w:fill="auto"/>
            <w:vAlign w:val="center"/>
          </w:tcPr>
          <w:p w14:paraId="19BE73DB" w14:textId="77777777" w:rsidR="00F61B60" w:rsidRPr="00F7160E" w:rsidRDefault="00F61B60" w:rsidP="00722FFB">
            <w:pPr>
              <w:pStyle w:val="ListParagraph"/>
            </w:pPr>
          </w:p>
        </w:tc>
        <w:tc>
          <w:tcPr>
            <w:tcW w:w="1248" w:type="dxa"/>
            <w:shd w:val="clear" w:color="auto" w:fill="auto"/>
            <w:vAlign w:val="center"/>
          </w:tcPr>
          <w:p w14:paraId="3A6F5806" w14:textId="77777777" w:rsidR="00F61B60" w:rsidRPr="00F7160E" w:rsidRDefault="00F61B60" w:rsidP="00722FFB">
            <w:pPr>
              <w:pStyle w:val="ListParagraph"/>
            </w:pPr>
          </w:p>
        </w:tc>
        <w:tc>
          <w:tcPr>
            <w:tcW w:w="1248" w:type="dxa"/>
            <w:shd w:val="clear" w:color="auto" w:fill="auto"/>
            <w:vAlign w:val="center"/>
          </w:tcPr>
          <w:p w14:paraId="5C90B23F" w14:textId="77777777" w:rsidR="00F61B60" w:rsidRPr="00F7160E" w:rsidRDefault="00F61B60" w:rsidP="00722FFB">
            <w:pPr>
              <w:pStyle w:val="ListParagraph"/>
            </w:pPr>
          </w:p>
        </w:tc>
      </w:tr>
      <w:tr w:rsidR="00F61B60" w:rsidRPr="00AB5944" w14:paraId="011E9924" w14:textId="77777777" w:rsidTr="00722FFB">
        <w:trPr>
          <w:trHeight w:val="510"/>
        </w:trPr>
        <w:tc>
          <w:tcPr>
            <w:tcW w:w="7655" w:type="dxa"/>
            <w:shd w:val="clear" w:color="auto" w:fill="FFFFFF" w:themeFill="background1"/>
            <w:vAlign w:val="center"/>
          </w:tcPr>
          <w:p w14:paraId="14DDE039" w14:textId="77777777" w:rsidR="00F61B60" w:rsidRPr="00716E4B" w:rsidRDefault="00F61B60" w:rsidP="00F61B60">
            <w:pPr>
              <w:pStyle w:val="ListParagraph"/>
              <w:numPr>
                <w:ilvl w:val="0"/>
                <w:numId w:val="13"/>
              </w:numPr>
              <w:rPr>
                <w:sz w:val="18"/>
                <w:szCs w:val="18"/>
              </w:rPr>
            </w:pPr>
            <w:r w:rsidRPr="00436CB1">
              <w:rPr>
                <w:sz w:val="18"/>
                <w:szCs w:val="18"/>
              </w:rPr>
              <w:t>Problem solving</w:t>
            </w:r>
          </w:p>
        </w:tc>
        <w:tc>
          <w:tcPr>
            <w:tcW w:w="1247" w:type="dxa"/>
            <w:shd w:val="clear" w:color="auto" w:fill="auto"/>
            <w:vAlign w:val="center"/>
          </w:tcPr>
          <w:p w14:paraId="1EEF9C16" w14:textId="77777777" w:rsidR="00F61B60" w:rsidRPr="00F7160E" w:rsidRDefault="00F61B60" w:rsidP="00722FFB">
            <w:pPr>
              <w:pStyle w:val="ListParagraph"/>
            </w:pPr>
          </w:p>
        </w:tc>
        <w:tc>
          <w:tcPr>
            <w:tcW w:w="1247" w:type="dxa"/>
            <w:shd w:val="clear" w:color="auto" w:fill="auto"/>
            <w:vAlign w:val="center"/>
          </w:tcPr>
          <w:p w14:paraId="6943C65D" w14:textId="77777777" w:rsidR="00F61B60" w:rsidRPr="00F7160E" w:rsidRDefault="00F61B60" w:rsidP="00722FFB">
            <w:pPr>
              <w:pStyle w:val="ListParagraph"/>
            </w:pPr>
          </w:p>
        </w:tc>
        <w:tc>
          <w:tcPr>
            <w:tcW w:w="1248" w:type="dxa"/>
            <w:shd w:val="clear" w:color="auto" w:fill="auto"/>
            <w:vAlign w:val="center"/>
          </w:tcPr>
          <w:p w14:paraId="681DDDD6" w14:textId="77777777" w:rsidR="00F61B60" w:rsidRPr="00F7160E" w:rsidRDefault="00F61B60" w:rsidP="00722FFB">
            <w:pPr>
              <w:pStyle w:val="ListParagraph"/>
            </w:pPr>
          </w:p>
        </w:tc>
        <w:tc>
          <w:tcPr>
            <w:tcW w:w="1248" w:type="dxa"/>
            <w:shd w:val="clear" w:color="auto" w:fill="auto"/>
            <w:vAlign w:val="center"/>
          </w:tcPr>
          <w:p w14:paraId="5CD444D7" w14:textId="77777777" w:rsidR="00F61B60" w:rsidRPr="00F7160E" w:rsidRDefault="00F61B60" w:rsidP="00722FFB">
            <w:pPr>
              <w:pStyle w:val="ListParagraph"/>
            </w:pPr>
          </w:p>
        </w:tc>
        <w:tc>
          <w:tcPr>
            <w:tcW w:w="1248" w:type="dxa"/>
            <w:shd w:val="clear" w:color="auto" w:fill="auto"/>
            <w:vAlign w:val="center"/>
          </w:tcPr>
          <w:p w14:paraId="5661CDBC" w14:textId="77777777" w:rsidR="00F61B60" w:rsidRPr="00F7160E" w:rsidRDefault="00F61B60" w:rsidP="00722FFB">
            <w:pPr>
              <w:pStyle w:val="ListParagraph"/>
            </w:pPr>
          </w:p>
        </w:tc>
      </w:tr>
      <w:tr w:rsidR="00F61B60" w:rsidRPr="00AB5944" w14:paraId="008317D7" w14:textId="77777777" w:rsidTr="00722FFB">
        <w:trPr>
          <w:trHeight w:val="510"/>
        </w:trPr>
        <w:tc>
          <w:tcPr>
            <w:tcW w:w="7655" w:type="dxa"/>
            <w:shd w:val="clear" w:color="auto" w:fill="FFFFFF" w:themeFill="background1"/>
            <w:vAlign w:val="center"/>
          </w:tcPr>
          <w:p w14:paraId="0DE5A684" w14:textId="77777777" w:rsidR="00F61B60" w:rsidRPr="00716E4B" w:rsidRDefault="00F61B60" w:rsidP="00F61B60">
            <w:pPr>
              <w:pStyle w:val="ListParagraph"/>
              <w:numPr>
                <w:ilvl w:val="0"/>
                <w:numId w:val="13"/>
              </w:numPr>
              <w:rPr>
                <w:sz w:val="18"/>
                <w:szCs w:val="18"/>
              </w:rPr>
            </w:pPr>
            <w:r w:rsidRPr="00436CB1">
              <w:rPr>
                <w:sz w:val="18"/>
                <w:szCs w:val="18"/>
              </w:rPr>
              <w:t>Initiative and enterprise</w:t>
            </w:r>
          </w:p>
        </w:tc>
        <w:tc>
          <w:tcPr>
            <w:tcW w:w="1247" w:type="dxa"/>
            <w:shd w:val="clear" w:color="auto" w:fill="auto"/>
            <w:vAlign w:val="center"/>
          </w:tcPr>
          <w:p w14:paraId="3E31BE6A" w14:textId="77777777" w:rsidR="00F61B60" w:rsidRPr="00F7160E" w:rsidRDefault="00F61B60" w:rsidP="00722FFB">
            <w:pPr>
              <w:pStyle w:val="ListParagraph"/>
            </w:pPr>
          </w:p>
        </w:tc>
        <w:tc>
          <w:tcPr>
            <w:tcW w:w="1247" w:type="dxa"/>
            <w:shd w:val="clear" w:color="auto" w:fill="auto"/>
            <w:vAlign w:val="center"/>
          </w:tcPr>
          <w:p w14:paraId="1562D126" w14:textId="77777777" w:rsidR="00F61B60" w:rsidRPr="00F7160E" w:rsidRDefault="00F61B60" w:rsidP="00722FFB">
            <w:pPr>
              <w:pStyle w:val="ListParagraph"/>
            </w:pPr>
          </w:p>
        </w:tc>
        <w:tc>
          <w:tcPr>
            <w:tcW w:w="1248" w:type="dxa"/>
            <w:shd w:val="clear" w:color="auto" w:fill="auto"/>
            <w:vAlign w:val="center"/>
          </w:tcPr>
          <w:p w14:paraId="0AFE5881" w14:textId="77777777" w:rsidR="00F61B60" w:rsidRPr="00F7160E" w:rsidRDefault="00F61B60" w:rsidP="00722FFB">
            <w:pPr>
              <w:pStyle w:val="ListParagraph"/>
            </w:pPr>
          </w:p>
        </w:tc>
        <w:tc>
          <w:tcPr>
            <w:tcW w:w="1248" w:type="dxa"/>
            <w:shd w:val="clear" w:color="auto" w:fill="auto"/>
            <w:vAlign w:val="center"/>
          </w:tcPr>
          <w:p w14:paraId="5A95FB18" w14:textId="77777777" w:rsidR="00F61B60" w:rsidRPr="00F7160E" w:rsidRDefault="00F61B60" w:rsidP="00722FFB">
            <w:pPr>
              <w:pStyle w:val="ListParagraph"/>
            </w:pPr>
          </w:p>
        </w:tc>
        <w:tc>
          <w:tcPr>
            <w:tcW w:w="1248" w:type="dxa"/>
            <w:shd w:val="clear" w:color="auto" w:fill="auto"/>
            <w:vAlign w:val="center"/>
          </w:tcPr>
          <w:p w14:paraId="46CEA454" w14:textId="77777777" w:rsidR="00F61B60" w:rsidRPr="00F7160E" w:rsidRDefault="00F61B60" w:rsidP="00722FFB">
            <w:pPr>
              <w:pStyle w:val="ListParagraph"/>
            </w:pPr>
          </w:p>
        </w:tc>
      </w:tr>
      <w:tr w:rsidR="00F61B60" w:rsidRPr="00AB5944" w14:paraId="48E04589" w14:textId="77777777" w:rsidTr="00722FFB">
        <w:trPr>
          <w:trHeight w:val="510"/>
        </w:trPr>
        <w:tc>
          <w:tcPr>
            <w:tcW w:w="7655" w:type="dxa"/>
            <w:shd w:val="clear" w:color="auto" w:fill="FFFFFF" w:themeFill="background1"/>
            <w:vAlign w:val="center"/>
          </w:tcPr>
          <w:p w14:paraId="4036471B" w14:textId="77777777" w:rsidR="00F61B60" w:rsidRPr="00716E4B" w:rsidRDefault="00F61B60" w:rsidP="00F61B60">
            <w:pPr>
              <w:pStyle w:val="ListParagraph"/>
              <w:numPr>
                <w:ilvl w:val="0"/>
                <w:numId w:val="13"/>
              </w:numPr>
              <w:rPr>
                <w:sz w:val="18"/>
                <w:szCs w:val="18"/>
              </w:rPr>
            </w:pPr>
            <w:r w:rsidRPr="00436CB1">
              <w:rPr>
                <w:sz w:val="18"/>
                <w:szCs w:val="18"/>
              </w:rPr>
              <w:t>Planning and organising</w:t>
            </w:r>
          </w:p>
        </w:tc>
        <w:tc>
          <w:tcPr>
            <w:tcW w:w="1247" w:type="dxa"/>
            <w:shd w:val="clear" w:color="auto" w:fill="auto"/>
            <w:vAlign w:val="center"/>
          </w:tcPr>
          <w:p w14:paraId="7D52B2E5" w14:textId="77777777" w:rsidR="00F61B60" w:rsidRPr="00F7160E" w:rsidRDefault="00F61B60" w:rsidP="00722FFB">
            <w:pPr>
              <w:pStyle w:val="ListParagraph"/>
            </w:pPr>
          </w:p>
        </w:tc>
        <w:tc>
          <w:tcPr>
            <w:tcW w:w="1247" w:type="dxa"/>
            <w:shd w:val="clear" w:color="auto" w:fill="auto"/>
            <w:vAlign w:val="center"/>
          </w:tcPr>
          <w:p w14:paraId="68A5E98F" w14:textId="77777777" w:rsidR="00F61B60" w:rsidRPr="00F7160E" w:rsidRDefault="00F61B60" w:rsidP="00722FFB">
            <w:pPr>
              <w:pStyle w:val="ListParagraph"/>
            </w:pPr>
          </w:p>
        </w:tc>
        <w:tc>
          <w:tcPr>
            <w:tcW w:w="1248" w:type="dxa"/>
            <w:shd w:val="clear" w:color="auto" w:fill="auto"/>
            <w:vAlign w:val="center"/>
          </w:tcPr>
          <w:p w14:paraId="3FFE0238" w14:textId="77777777" w:rsidR="00F61B60" w:rsidRPr="00F7160E" w:rsidRDefault="00F61B60" w:rsidP="00722FFB">
            <w:pPr>
              <w:pStyle w:val="ListParagraph"/>
            </w:pPr>
          </w:p>
        </w:tc>
        <w:tc>
          <w:tcPr>
            <w:tcW w:w="1248" w:type="dxa"/>
            <w:shd w:val="clear" w:color="auto" w:fill="auto"/>
            <w:vAlign w:val="center"/>
          </w:tcPr>
          <w:p w14:paraId="0EA7EE12" w14:textId="77777777" w:rsidR="00F61B60" w:rsidRPr="00F7160E" w:rsidRDefault="00F61B60" w:rsidP="00722FFB">
            <w:pPr>
              <w:pStyle w:val="ListParagraph"/>
            </w:pPr>
          </w:p>
        </w:tc>
        <w:tc>
          <w:tcPr>
            <w:tcW w:w="1248" w:type="dxa"/>
            <w:shd w:val="clear" w:color="auto" w:fill="auto"/>
            <w:vAlign w:val="center"/>
          </w:tcPr>
          <w:p w14:paraId="5B64E634" w14:textId="77777777" w:rsidR="00F61B60" w:rsidRPr="00F7160E" w:rsidRDefault="00F61B60" w:rsidP="00722FFB">
            <w:pPr>
              <w:pStyle w:val="ListParagraph"/>
            </w:pPr>
          </w:p>
        </w:tc>
      </w:tr>
      <w:tr w:rsidR="00F61B60" w:rsidRPr="00AB5944" w14:paraId="6CDA9771" w14:textId="77777777" w:rsidTr="00722FFB">
        <w:trPr>
          <w:trHeight w:val="510"/>
        </w:trPr>
        <w:tc>
          <w:tcPr>
            <w:tcW w:w="7655" w:type="dxa"/>
            <w:shd w:val="clear" w:color="auto" w:fill="FFFFFF" w:themeFill="background1"/>
            <w:vAlign w:val="center"/>
          </w:tcPr>
          <w:p w14:paraId="5ED88125" w14:textId="77777777" w:rsidR="00F61B60" w:rsidRPr="00716E4B" w:rsidRDefault="00F61B60" w:rsidP="00F61B60">
            <w:pPr>
              <w:pStyle w:val="ListParagraph"/>
              <w:numPr>
                <w:ilvl w:val="0"/>
                <w:numId w:val="13"/>
              </w:numPr>
              <w:rPr>
                <w:sz w:val="18"/>
                <w:szCs w:val="18"/>
              </w:rPr>
            </w:pPr>
            <w:r w:rsidRPr="00436CB1">
              <w:rPr>
                <w:sz w:val="18"/>
                <w:szCs w:val="18"/>
              </w:rPr>
              <w:t>Self-management</w:t>
            </w:r>
          </w:p>
        </w:tc>
        <w:tc>
          <w:tcPr>
            <w:tcW w:w="1247" w:type="dxa"/>
            <w:shd w:val="clear" w:color="auto" w:fill="auto"/>
            <w:vAlign w:val="center"/>
          </w:tcPr>
          <w:p w14:paraId="32DF4341" w14:textId="77777777" w:rsidR="00F61B60" w:rsidRPr="00F7160E" w:rsidRDefault="00F61B60" w:rsidP="00722FFB">
            <w:pPr>
              <w:pStyle w:val="ListParagraph"/>
            </w:pPr>
          </w:p>
        </w:tc>
        <w:tc>
          <w:tcPr>
            <w:tcW w:w="1247" w:type="dxa"/>
            <w:shd w:val="clear" w:color="auto" w:fill="auto"/>
            <w:vAlign w:val="center"/>
          </w:tcPr>
          <w:p w14:paraId="3A23F426" w14:textId="77777777" w:rsidR="00F61B60" w:rsidRPr="00F7160E" w:rsidRDefault="00F61B60" w:rsidP="00722FFB">
            <w:pPr>
              <w:pStyle w:val="ListParagraph"/>
            </w:pPr>
          </w:p>
        </w:tc>
        <w:tc>
          <w:tcPr>
            <w:tcW w:w="1248" w:type="dxa"/>
            <w:shd w:val="clear" w:color="auto" w:fill="auto"/>
            <w:vAlign w:val="center"/>
          </w:tcPr>
          <w:p w14:paraId="105A1FFD" w14:textId="77777777" w:rsidR="00F61B60" w:rsidRPr="00F7160E" w:rsidRDefault="00F61B60" w:rsidP="00722FFB">
            <w:pPr>
              <w:pStyle w:val="ListParagraph"/>
            </w:pPr>
          </w:p>
        </w:tc>
        <w:tc>
          <w:tcPr>
            <w:tcW w:w="1248" w:type="dxa"/>
            <w:shd w:val="clear" w:color="auto" w:fill="auto"/>
            <w:vAlign w:val="center"/>
          </w:tcPr>
          <w:p w14:paraId="6C89D9A4" w14:textId="77777777" w:rsidR="00F61B60" w:rsidRPr="00F7160E" w:rsidRDefault="00F61B60" w:rsidP="00722FFB">
            <w:pPr>
              <w:pStyle w:val="ListParagraph"/>
            </w:pPr>
          </w:p>
        </w:tc>
        <w:tc>
          <w:tcPr>
            <w:tcW w:w="1248" w:type="dxa"/>
            <w:shd w:val="clear" w:color="auto" w:fill="auto"/>
            <w:vAlign w:val="center"/>
          </w:tcPr>
          <w:p w14:paraId="7F6F5346" w14:textId="77777777" w:rsidR="00F61B60" w:rsidRPr="00F7160E" w:rsidRDefault="00F61B60" w:rsidP="00722FFB">
            <w:pPr>
              <w:pStyle w:val="ListParagraph"/>
            </w:pPr>
          </w:p>
        </w:tc>
      </w:tr>
      <w:tr w:rsidR="00F61B60" w:rsidRPr="00AB5944" w14:paraId="2C61CD4B" w14:textId="77777777" w:rsidTr="00722FFB">
        <w:trPr>
          <w:trHeight w:val="510"/>
        </w:trPr>
        <w:tc>
          <w:tcPr>
            <w:tcW w:w="7655" w:type="dxa"/>
            <w:shd w:val="clear" w:color="auto" w:fill="FFFFFF" w:themeFill="background1"/>
            <w:vAlign w:val="center"/>
          </w:tcPr>
          <w:p w14:paraId="18F0C35D" w14:textId="77777777" w:rsidR="00F61B60" w:rsidRPr="00716E4B" w:rsidRDefault="00F61B60" w:rsidP="00F61B60">
            <w:pPr>
              <w:pStyle w:val="ListParagraph"/>
              <w:numPr>
                <w:ilvl w:val="0"/>
                <w:numId w:val="13"/>
              </w:numPr>
              <w:rPr>
                <w:sz w:val="18"/>
                <w:szCs w:val="18"/>
              </w:rPr>
            </w:pPr>
            <w:r w:rsidRPr="00436CB1">
              <w:rPr>
                <w:sz w:val="18"/>
                <w:szCs w:val="18"/>
              </w:rPr>
              <w:t>Digital Literacy</w:t>
            </w:r>
          </w:p>
        </w:tc>
        <w:tc>
          <w:tcPr>
            <w:tcW w:w="1247" w:type="dxa"/>
            <w:shd w:val="clear" w:color="auto" w:fill="auto"/>
            <w:vAlign w:val="center"/>
          </w:tcPr>
          <w:p w14:paraId="67837D42" w14:textId="77777777" w:rsidR="00F61B60" w:rsidRPr="00F7160E" w:rsidRDefault="00F61B60" w:rsidP="00722FFB">
            <w:pPr>
              <w:pStyle w:val="ListParagraph"/>
            </w:pPr>
          </w:p>
        </w:tc>
        <w:tc>
          <w:tcPr>
            <w:tcW w:w="1247" w:type="dxa"/>
            <w:shd w:val="clear" w:color="auto" w:fill="auto"/>
            <w:vAlign w:val="center"/>
          </w:tcPr>
          <w:p w14:paraId="3A6928D7" w14:textId="77777777" w:rsidR="00F61B60" w:rsidRPr="00F7160E" w:rsidRDefault="00F61B60" w:rsidP="00722FFB">
            <w:pPr>
              <w:pStyle w:val="ListParagraph"/>
            </w:pPr>
          </w:p>
        </w:tc>
        <w:tc>
          <w:tcPr>
            <w:tcW w:w="1248" w:type="dxa"/>
            <w:shd w:val="clear" w:color="auto" w:fill="auto"/>
            <w:vAlign w:val="center"/>
          </w:tcPr>
          <w:p w14:paraId="6F508E1A" w14:textId="77777777" w:rsidR="00F61B60" w:rsidRPr="00F7160E" w:rsidRDefault="00F61B60" w:rsidP="00722FFB">
            <w:pPr>
              <w:pStyle w:val="ListParagraph"/>
            </w:pPr>
          </w:p>
        </w:tc>
        <w:tc>
          <w:tcPr>
            <w:tcW w:w="1248" w:type="dxa"/>
            <w:shd w:val="clear" w:color="auto" w:fill="auto"/>
            <w:vAlign w:val="center"/>
          </w:tcPr>
          <w:p w14:paraId="00687F06" w14:textId="77777777" w:rsidR="00F61B60" w:rsidRPr="00F7160E" w:rsidRDefault="00F61B60" w:rsidP="00722FFB">
            <w:pPr>
              <w:pStyle w:val="ListParagraph"/>
            </w:pPr>
          </w:p>
        </w:tc>
        <w:tc>
          <w:tcPr>
            <w:tcW w:w="1248" w:type="dxa"/>
            <w:shd w:val="clear" w:color="auto" w:fill="auto"/>
            <w:vAlign w:val="center"/>
          </w:tcPr>
          <w:p w14:paraId="43DDBB28" w14:textId="77777777" w:rsidR="00F61B60" w:rsidRPr="00F7160E" w:rsidRDefault="00F61B60" w:rsidP="00722FFB">
            <w:pPr>
              <w:pStyle w:val="ListParagraph"/>
            </w:pPr>
          </w:p>
        </w:tc>
      </w:tr>
      <w:tr w:rsidR="00F61B60" w:rsidRPr="00AB5944" w14:paraId="0A6253C9" w14:textId="77777777" w:rsidTr="00722FFB">
        <w:trPr>
          <w:trHeight w:val="510"/>
        </w:trPr>
        <w:tc>
          <w:tcPr>
            <w:tcW w:w="7655" w:type="dxa"/>
            <w:shd w:val="clear" w:color="auto" w:fill="FFFFFF" w:themeFill="background1"/>
            <w:vAlign w:val="center"/>
          </w:tcPr>
          <w:p w14:paraId="3F0D7D5A" w14:textId="77777777" w:rsidR="00F61B60" w:rsidRPr="008C33F4" w:rsidRDefault="00F61B60" w:rsidP="00722FFB">
            <w:pPr>
              <w:pStyle w:val="Toolbodytext"/>
            </w:pPr>
            <w:r w:rsidRPr="008C33F4">
              <w:t>Use ACFE LLNED tools and resources</w:t>
            </w:r>
          </w:p>
        </w:tc>
        <w:tc>
          <w:tcPr>
            <w:tcW w:w="1247" w:type="dxa"/>
            <w:shd w:val="clear" w:color="auto" w:fill="auto"/>
          </w:tcPr>
          <w:p w14:paraId="038ECE00" w14:textId="77777777" w:rsidR="00F61B60" w:rsidRPr="00F7160E" w:rsidRDefault="00F61B60" w:rsidP="00722FFB">
            <w:pPr>
              <w:pStyle w:val="ListParagraph"/>
            </w:pPr>
          </w:p>
        </w:tc>
        <w:tc>
          <w:tcPr>
            <w:tcW w:w="1247" w:type="dxa"/>
            <w:shd w:val="clear" w:color="auto" w:fill="auto"/>
          </w:tcPr>
          <w:p w14:paraId="1881837C" w14:textId="77777777" w:rsidR="00F61B60" w:rsidRPr="00F7160E" w:rsidRDefault="00F61B60" w:rsidP="00722FFB">
            <w:pPr>
              <w:pStyle w:val="ListParagraph"/>
            </w:pPr>
          </w:p>
        </w:tc>
        <w:tc>
          <w:tcPr>
            <w:tcW w:w="1248" w:type="dxa"/>
            <w:shd w:val="clear" w:color="auto" w:fill="auto"/>
          </w:tcPr>
          <w:p w14:paraId="3B9DE957" w14:textId="77777777" w:rsidR="00F61B60" w:rsidRPr="00F7160E" w:rsidRDefault="00F61B60" w:rsidP="00722FFB">
            <w:pPr>
              <w:pStyle w:val="ListParagraph"/>
            </w:pPr>
          </w:p>
        </w:tc>
        <w:tc>
          <w:tcPr>
            <w:tcW w:w="1248" w:type="dxa"/>
            <w:shd w:val="clear" w:color="auto" w:fill="auto"/>
          </w:tcPr>
          <w:p w14:paraId="340D7869" w14:textId="77777777" w:rsidR="00F61B60" w:rsidRPr="00F7160E" w:rsidRDefault="00F61B60" w:rsidP="00722FFB">
            <w:pPr>
              <w:pStyle w:val="ListParagraph"/>
            </w:pPr>
          </w:p>
        </w:tc>
        <w:tc>
          <w:tcPr>
            <w:tcW w:w="1248" w:type="dxa"/>
            <w:shd w:val="clear" w:color="auto" w:fill="auto"/>
          </w:tcPr>
          <w:p w14:paraId="03D12AC4" w14:textId="77777777" w:rsidR="00F61B60" w:rsidRPr="00F7160E" w:rsidRDefault="00F61B60" w:rsidP="00722FFB">
            <w:pPr>
              <w:pStyle w:val="ListParagraph"/>
            </w:pPr>
          </w:p>
        </w:tc>
      </w:tr>
      <w:tr w:rsidR="00F61B60" w:rsidRPr="00AB5944" w14:paraId="4653DE40" w14:textId="77777777" w:rsidTr="00722FFB">
        <w:trPr>
          <w:trHeight w:val="510"/>
        </w:trPr>
        <w:tc>
          <w:tcPr>
            <w:tcW w:w="7655" w:type="dxa"/>
            <w:shd w:val="clear" w:color="auto" w:fill="FFFFFF" w:themeFill="background1"/>
            <w:vAlign w:val="center"/>
          </w:tcPr>
          <w:p w14:paraId="7934EA6E" w14:textId="77777777" w:rsidR="00F61B60" w:rsidRPr="008C33F4" w:rsidRDefault="00F61B60" w:rsidP="00722FFB">
            <w:pPr>
              <w:pStyle w:val="Toolbodytext"/>
              <w:rPr>
                <w:rFonts w:ascii="Calibri" w:eastAsia="Times New Roman" w:hAnsi="Calibri" w:cs="Calibri"/>
                <w:lang w:eastAsia="en-AU"/>
              </w:rPr>
            </w:pPr>
            <w:r w:rsidRPr="008C33F4">
              <w:rPr>
                <w:rFonts w:ascii="Calibri" w:eastAsia="Times New Roman" w:hAnsi="Calibri" w:cs="Calibri"/>
                <w:lang w:eastAsia="en-AU"/>
              </w:rPr>
              <w:lastRenderedPageBreak/>
              <w:t>Apply a range of teaching strategies and tools to develop LLNED skills</w:t>
            </w:r>
          </w:p>
        </w:tc>
        <w:tc>
          <w:tcPr>
            <w:tcW w:w="1247" w:type="dxa"/>
            <w:shd w:val="clear" w:color="auto" w:fill="auto"/>
          </w:tcPr>
          <w:p w14:paraId="7E1288CD" w14:textId="77777777" w:rsidR="00F61B60" w:rsidRPr="00F7160E" w:rsidRDefault="00F61B60" w:rsidP="00722FFB">
            <w:pPr>
              <w:pStyle w:val="ListParagraph"/>
            </w:pPr>
          </w:p>
        </w:tc>
        <w:tc>
          <w:tcPr>
            <w:tcW w:w="1247" w:type="dxa"/>
            <w:shd w:val="clear" w:color="auto" w:fill="auto"/>
          </w:tcPr>
          <w:p w14:paraId="281710A4" w14:textId="77777777" w:rsidR="00F61B60" w:rsidRPr="00F7160E" w:rsidRDefault="00F61B60" w:rsidP="00722FFB">
            <w:pPr>
              <w:pStyle w:val="ListParagraph"/>
            </w:pPr>
          </w:p>
        </w:tc>
        <w:tc>
          <w:tcPr>
            <w:tcW w:w="1248" w:type="dxa"/>
            <w:shd w:val="clear" w:color="auto" w:fill="auto"/>
          </w:tcPr>
          <w:p w14:paraId="17E63A46" w14:textId="77777777" w:rsidR="00F61B60" w:rsidRPr="00F7160E" w:rsidRDefault="00F61B60" w:rsidP="00722FFB">
            <w:pPr>
              <w:pStyle w:val="ListParagraph"/>
            </w:pPr>
          </w:p>
        </w:tc>
        <w:tc>
          <w:tcPr>
            <w:tcW w:w="1248" w:type="dxa"/>
            <w:shd w:val="clear" w:color="auto" w:fill="auto"/>
          </w:tcPr>
          <w:p w14:paraId="765648F9" w14:textId="77777777" w:rsidR="00F61B60" w:rsidRPr="00F7160E" w:rsidRDefault="00F61B60" w:rsidP="00722FFB">
            <w:pPr>
              <w:pStyle w:val="ListParagraph"/>
            </w:pPr>
          </w:p>
        </w:tc>
        <w:tc>
          <w:tcPr>
            <w:tcW w:w="1248" w:type="dxa"/>
            <w:shd w:val="clear" w:color="auto" w:fill="auto"/>
          </w:tcPr>
          <w:p w14:paraId="673A657A" w14:textId="77777777" w:rsidR="00F61B60" w:rsidRPr="00F7160E" w:rsidRDefault="00F61B60" w:rsidP="00722FFB">
            <w:pPr>
              <w:pStyle w:val="ListParagraph"/>
            </w:pPr>
          </w:p>
        </w:tc>
      </w:tr>
      <w:tr w:rsidR="00F61B60" w:rsidRPr="00AB5944" w14:paraId="078FDF22" w14:textId="77777777" w:rsidTr="00722FFB">
        <w:trPr>
          <w:trHeight w:val="510"/>
        </w:trPr>
        <w:tc>
          <w:tcPr>
            <w:tcW w:w="7655" w:type="dxa"/>
            <w:shd w:val="clear" w:color="auto" w:fill="FFFFFF" w:themeFill="background1"/>
            <w:vAlign w:val="center"/>
          </w:tcPr>
          <w:p w14:paraId="1A820A6E" w14:textId="77777777" w:rsidR="00F61B60" w:rsidRPr="008C33F4" w:rsidRDefault="00F61B60" w:rsidP="00722FFB">
            <w:pPr>
              <w:pStyle w:val="Toolbodytext"/>
            </w:pPr>
            <w:r w:rsidRPr="008C33F4">
              <w:t>Use teaching strategies that embed integrated LLNED skill development</w:t>
            </w:r>
          </w:p>
        </w:tc>
        <w:tc>
          <w:tcPr>
            <w:tcW w:w="1247" w:type="dxa"/>
            <w:shd w:val="clear" w:color="auto" w:fill="auto"/>
          </w:tcPr>
          <w:p w14:paraId="09D6D4E3" w14:textId="77777777" w:rsidR="00F61B60" w:rsidRPr="00F7160E" w:rsidRDefault="00F61B60" w:rsidP="00722FFB">
            <w:pPr>
              <w:pStyle w:val="ListParagraph"/>
            </w:pPr>
          </w:p>
        </w:tc>
        <w:tc>
          <w:tcPr>
            <w:tcW w:w="1247" w:type="dxa"/>
            <w:shd w:val="clear" w:color="auto" w:fill="auto"/>
          </w:tcPr>
          <w:p w14:paraId="11B1C16A" w14:textId="77777777" w:rsidR="00F61B60" w:rsidRPr="00F7160E" w:rsidRDefault="00F61B60" w:rsidP="00722FFB">
            <w:pPr>
              <w:pStyle w:val="ListParagraph"/>
            </w:pPr>
          </w:p>
        </w:tc>
        <w:tc>
          <w:tcPr>
            <w:tcW w:w="1248" w:type="dxa"/>
            <w:shd w:val="clear" w:color="auto" w:fill="auto"/>
          </w:tcPr>
          <w:p w14:paraId="6B55B4C8" w14:textId="77777777" w:rsidR="00F61B60" w:rsidRPr="00F7160E" w:rsidRDefault="00F61B60" w:rsidP="00722FFB">
            <w:pPr>
              <w:pStyle w:val="ListParagraph"/>
            </w:pPr>
          </w:p>
        </w:tc>
        <w:tc>
          <w:tcPr>
            <w:tcW w:w="1248" w:type="dxa"/>
            <w:shd w:val="clear" w:color="auto" w:fill="auto"/>
          </w:tcPr>
          <w:p w14:paraId="52053C1D" w14:textId="77777777" w:rsidR="00F61B60" w:rsidRPr="00F7160E" w:rsidRDefault="00F61B60" w:rsidP="00722FFB">
            <w:pPr>
              <w:pStyle w:val="ListParagraph"/>
            </w:pPr>
          </w:p>
        </w:tc>
        <w:tc>
          <w:tcPr>
            <w:tcW w:w="1248" w:type="dxa"/>
            <w:shd w:val="clear" w:color="auto" w:fill="auto"/>
          </w:tcPr>
          <w:p w14:paraId="2DE00E43" w14:textId="77777777" w:rsidR="00F61B60" w:rsidRPr="00F7160E" w:rsidRDefault="00F61B60" w:rsidP="00722FFB">
            <w:pPr>
              <w:pStyle w:val="ListParagraph"/>
            </w:pPr>
          </w:p>
        </w:tc>
      </w:tr>
      <w:tr w:rsidR="00F61B60" w:rsidRPr="00AB5944" w14:paraId="02D90BF1" w14:textId="77777777" w:rsidTr="00722FFB">
        <w:trPr>
          <w:trHeight w:val="510"/>
        </w:trPr>
        <w:tc>
          <w:tcPr>
            <w:tcW w:w="7655" w:type="dxa"/>
            <w:shd w:val="clear" w:color="auto" w:fill="FFFFFF" w:themeFill="background1"/>
            <w:vAlign w:val="center"/>
          </w:tcPr>
          <w:p w14:paraId="356FD712" w14:textId="77777777" w:rsidR="00F61B60" w:rsidRPr="008C33F4" w:rsidRDefault="00F61B60" w:rsidP="00722FFB">
            <w:pPr>
              <w:pStyle w:val="Toolbodytext"/>
              <w:rPr>
                <w:rFonts w:ascii="Calibri" w:eastAsia="Times New Roman" w:hAnsi="Calibri" w:cs="Calibri"/>
                <w:lang w:eastAsia="en-AU"/>
              </w:rPr>
            </w:pPr>
            <w:r w:rsidRPr="008C33F4">
              <w:rPr>
                <w:rFonts w:ascii="Calibri" w:eastAsia="Times New Roman" w:hAnsi="Calibri" w:cs="Calibri"/>
                <w:lang w:eastAsia="en-AU"/>
              </w:rPr>
              <w:t xml:space="preserve">Develop or contextualise LLNED resources to meet learner needs for </w:t>
            </w:r>
            <w:r>
              <w:rPr>
                <w:rFonts w:ascii="Calibri" w:eastAsia="Times New Roman" w:hAnsi="Calibri" w:cs="Calibri"/>
                <w:lang w:eastAsia="en-AU"/>
              </w:rPr>
              <w:t xml:space="preserve">study, </w:t>
            </w:r>
            <w:proofErr w:type="gramStart"/>
            <w:r>
              <w:rPr>
                <w:rFonts w:ascii="Calibri" w:eastAsia="Times New Roman" w:hAnsi="Calibri" w:cs="Calibri"/>
                <w:lang w:eastAsia="en-AU"/>
              </w:rPr>
              <w:t>work</w:t>
            </w:r>
            <w:proofErr w:type="gramEnd"/>
            <w:r>
              <w:rPr>
                <w:rFonts w:ascii="Calibri" w:eastAsia="Times New Roman" w:hAnsi="Calibri" w:cs="Calibri"/>
                <w:lang w:eastAsia="en-AU"/>
              </w:rPr>
              <w:t xml:space="preserve"> and life</w:t>
            </w:r>
            <w:r w:rsidRPr="008C33F4">
              <w:rPr>
                <w:rFonts w:ascii="Calibri" w:eastAsia="Times New Roman" w:hAnsi="Calibri" w:cs="Calibri"/>
                <w:lang w:eastAsia="en-AU"/>
              </w:rPr>
              <w:t xml:space="preserve"> </w:t>
            </w:r>
          </w:p>
        </w:tc>
        <w:tc>
          <w:tcPr>
            <w:tcW w:w="1247" w:type="dxa"/>
            <w:shd w:val="clear" w:color="auto" w:fill="auto"/>
          </w:tcPr>
          <w:p w14:paraId="1E9A9E77" w14:textId="77777777" w:rsidR="00F61B60" w:rsidRPr="00F7160E" w:rsidRDefault="00F61B60" w:rsidP="00722FFB">
            <w:pPr>
              <w:pStyle w:val="ListParagraph"/>
            </w:pPr>
          </w:p>
        </w:tc>
        <w:tc>
          <w:tcPr>
            <w:tcW w:w="1247" w:type="dxa"/>
            <w:shd w:val="clear" w:color="auto" w:fill="auto"/>
          </w:tcPr>
          <w:p w14:paraId="2CBDF54D" w14:textId="77777777" w:rsidR="00F61B60" w:rsidRPr="00F7160E" w:rsidRDefault="00F61B60" w:rsidP="00722FFB">
            <w:pPr>
              <w:pStyle w:val="ListParagraph"/>
            </w:pPr>
          </w:p>
        </w:tc>
        <w:tc>
          <w:tcPr>
            <w:tcW w:w="1248" w:type="dxa"/>
            <w:shd w:val="clear" w:color="auto" w:fill="auto"/>
          </w:tcPr>
          <w:p w14:paraId="0E785C0C" w14:textId="77777777" w:rsidR="00F61B60" w:rsidRPr="00F7160E" w:rsidRDefault="00F61B60" w:rsidP="00722FFB">
            <w:pPr>
              <w:pStyle w:val="ListParagraph"/>
            </w:pPr>
          </w:p>
        </w:tc>
        <w:tc>
          <w:tcPr>
            <w:tcW w:w="1248" w:type="dxa"/>
            <w:shd w:val="clear" w:color="auto" w:fill="auto"/>
          </w:tcPr>
          <w:p w14:paraId="3A70005E" w14:textId="77777777" w:rsidR="00F61B60" w:rsidRPr="00F7160E" w:rsidRDefault="00F61B60" w:rsidP="00722FFB">
            <w:pPr>
              <w:pStyle w:val="ListParagraph"/>
            </w:pPr>
          </w:p>
        </w:tc>
        <w:tc>
          <w:tcPr>
            <w:tcW w:w="1248" w:type="dxa"/>
            <w:shd w:val="clear" w:color="auto" w:fill="auto"/>
          </w:tcPr>
          <w:p w14:paraId="75CADEFA" w14:textId="77777777" w:rsidR="00F61B60" w:rsidRPr="00F7160E" w:rsidRDefault="00F61B60" w:rsidP="00722FFB">
            <w:pPr>
              <w:pStyle w:val="ListParagraph"/>
            </w:pPr>
          </w:p>
        </w:tc>
      </w:tr>
      <w:tr w:rsidR="00F61B60" w:rsidRPr="00AB5944" w14:paraId="22B56CF2" w14:textId="77777777" w:rsidTr="00722FFB">
        <w:trPr>
          <w:trHeight w:val="510"/>
        </w:trPr>
        <w:tc>
          <w:tcPr>
            <w:tcW w:w="7655" w:type="dxa"/>
            <w:shd w:val="clear" w:color="auto" w:fill="FFFFFF" w:themeFill="background1"/>
            <w:vAlign w:val="center"/>
          </w:tcPr>
          <w:p w14:paraId="5BABDE69" w14:textId="77777777" w:rsidR="00F61B60" w:rsidRPr="008C33F4" w:rsidRDefault="00F61B60" w:rsidP="00722FFB">
            <w:pPr>
              <w:pStyle w:val="Toolbodytext"/>
            </w:pPr>
            <w:r w:rsidRPr="008C33F4">
              <w:t>Mentor others on how LLNED skills are integrated</w:t>
            </w:r>
          </w:p>
        </w:tc>
        <w:tc>
          <w:tcPr>
            <w:tcW w:w="1247" w:type="dxa"/>
            <w:shd w:val="clear" w:color="auto" w:fill="auto"/>
          </w:tcPr>
          <w:p w14:paraId="6B805562" w14:textId="77777777" w:rsidR="00F61B60" w:rsidRPr="00F7160E" w:rsidRDefault="00F61B60" w:rsidP="00722FFB">
            <w:pPr>
              <w:pStyle w:val="ListParagraph"/>
            </w:pPr>
          </w:p>
        </w:tc>
        <w:tc>
          <w:tcPr>
            <w:tcW w:w="1247" w:type="dxa"/>
            <w:shd w:val="clear" w:color="auto" w:fill="auto"/>
          </w:tcPr>
          <w:p w14:paraId="35588F62" w14:textId="77777777" w:rsidR="00F61B60" w:rsidRPr="00F7160E" w:rsidRDefault="00F61B60" w:rsidP="00722FFB">
            <w:pPr>
              <w:pStyle w:val="ListParagraph"/>
            </w:pPr>
          </w:p>
        </w:tc>
        <w:tc>
          <w:tcPr>
            <w:tcW w:w="1248" w:type="dxa"/>
            <w:shd w:val="clear" w:color="auto" w:fill="auto"/>
          </w:tcPr>
          <w:p w14:paraId="218162F8" w14:textId="77777777" w:rsidR="00F61B60" w:rsidRPr="00F7160E" w:rsidRDefault="00F61B60" w:rsidP="00722FFB">
            <w:pPr>
              <w:pStyle w:val="ListParagraph"/>
            </w:pPr>
          </w:p>
        </w:tc>
        <w:tc>
          <w:tcPr>
            <w:tcW w:w="1248" w:type="dxa"/>
            <w:shd w:val="clear" w:color="auto" w:fill="auto"/>
          </w:tcPr>
          <w:p w14:paraId="7BBE78B1" w14:textId="77777777" w:rsidR="00F61B60" w:rsidRPr="00F7160E" w:rsidRDefault="00F61B60" w:rsidP="00722FFB">
            <w:pPr>
              <w:pStyle w:val="ListParagraph"/>
            </w:pPr>
          </w:p>
        </w:tc>
        <w:tc>
          <w:tcPr>
            <w:tcW w:w="1248" w:type="dxa"/>
            <w:shd w:val="clear" w:color="auto" w:fill="auto"/>
          </w:tcPr>
          <w:p w14:paraId="55290BC5" w14:textId="77777777" w:rsidR="00F61B60" w:rsidRPr="00F7160E" w:rsidRDefault="00F61B60" w:rsidP="00722FFB">
            <w:pPr>
              <w:pStyle w:val="ListParagraph"/>
            </w:pPr>
          </w:p>
        </w:tc>
      </w:tr>
      <w:tr w:rsidR="00F61B60" w:rsidRPr="00AB5944" w14:paraId="68D40F04" w14:textId="77777777" w:rsidTr="00722FFB">
        <w:trPr>
          <w:trHeight w:val="510"/>
        </w:trPr>
        <w:tc>
          <w:tcPr>
            <w:tcW w:w="7655" w:type="dxa"/>
            <w:shd w:val="clear" w:color="auto" w:fill="FFFFFF" w:themeFill="background1"/>
            <w:vAlign w:val="center"/>
          </w:tcPr>
          <w:p w14:paraId="2521345E" w14:textId="77777777" w:rsidR="00F61B60" w:rsidRPr="008C33F4" w:rsidRDefault="00F61B60" w:rsidP="00722FFB">
            <w:pPr>
              <w:pStyle w:val="Toolbodytext"/>
              <w:rPr>
                <w:rFonts w:ascii="Calibri" w:eastAsia="Times New Roman" w:hAnsi="Calibri" w:cs="Calibri"/>
                <w:lang w:eastAsia="en-AU"/>
              </w:rPr>
            </w:pPr>
            <w:r w:rsidRPr="008C33F4">
              <w:rPr>
                <w:rFonts w:ascii="Calibri" w:eastAsia="Times New Roman" w:hAnsi="Calibri" w:cs="Calibri"/>
                <w:lang w:eastAsia="en-AU"/>
              </w:rPr>
              <w:t>Champion the use of innovative approaches to the teaching of integrated LLNED skills</w:t>
            </w:r>
          </w:p>
        </w:tc>
        <w:tc>
          <w:tcPr>
            <w:tcW w:w="1247" w:type="dxa"/>
            <w:shd w:val="clear" w:color="auto" w:fill="auto"/>
          </w:tcPr>
          <w:p w14:paraId="05E2B353" w14:textId="77777777" w:rsidR="00F61B60" w:rsidRPr="00F7160E" w:rsidRDefault="00F61B60" w:rsidP="00722FFB">
            <w:pPr>
              <w:pStyle w:val="ListParagraph"/>
              <w:spacing w:before="60" w:after="60"/>
            </w:pPr>
          </w:p>
        </w:tc>
        <w:tc>
          <w:tcPr>
            <w:tcW w:w="1247" w:type="dxa"/>
            <w:shd w:val="clear" w:color="auto" w:fill="auto"/>
          </w:tcPr>
          <w:p w14:paraId="65061AF7" w14:textId="77777777" w:rsidR="00F61B60" w:rsidRPr="00F7160E" w:rsidRDefault="00F61B60" w:rsidP="00722FFB">
            <w:pPr>
              <w:pStyle w:val="ListParagraph"/>
              <w:spacing w:before="60" w:after="60"/>
            </w:pPr>
          </w:p>
        </w:tc>
        <w:tc>
          <w:tcPr>
            <w:tcW w:w="1248" w:type="dxa"/>
            <w:shd w:val="clear" w:color="auto" w:fill="auto"/>
          </w:tcPr>
          <w:p w14:paraId="36456F31" w14:textId="77777777" w:rsidR="00F61B60" w:rsidRPr="00F7160E" w:rsidRDefault="00F61B60" w:rsidP="00722FFB">
            <w:pPr>
              <w:pStyle w:val="ListParagraph"/>
              <w:spacing w:before="60" w:after="60"/>
            </w:pPr>
          </w:p>
        </w:tc>
        <w:tc>
          <w:tcPr>
            <w:tcW w:w="1248" w:type="dxa"/>
            <w:shd w:val="clear" w:color="auto" w:fill="auto"/>
          </w:tcPr>
          <w:p w14:paraId="20C76F23" w14:textId="77777777" w:rsidR="00F61B60" w:rsidRPr="00F7160E" w:rsidRDefault="00F61B60" w:rsidP="00722FFB">
            <w:pPr>
              <w:pStyle w:val="ListParagraph"/>
              <w:spacing w:before="60" w:after="60"/>
            </w:pPr>
          </w:p>
        </w:tc>
        <w:tc>
          <w:tcPr>
            <w:tcW w:w="1248" w:type="dxa"/>
            <w:shd w:val="clear" w:color="auto" w:fill="auto"/>
          </w:tcPr>
          <w:p w14:paraId="1DFF5E5E" w14:textId="77777777" w:rsidR="00F61B60" w:rsidRPr="00F7160E" w:rsidRDefault="00F61B60" w:rsidP="00722FFB">
            <w:pPr>
              <w:pStyle w:val="ListParagraph"/>
              <w:spacing w:before="60" w:after="60"/>
            </w:pPr>
          </w:p>
        </w:tc>
      </w:tr>
      <w:tr w:rsidR="00F61B60" w:rsidRPr="00AB5944" w14:paraId="635E38BE" w14:textId="77777777" w:rsidTr="00722FFB">
        <w:trPr>
          <w:trHeight w:val="510"/>
        </w:trPr>
        <w:tc>
          <w:tcPr>
            <w:tcW w:w="7655" w:type="dxa"/>
            <w:shd w:val="clear" w:color="auto" w:fill="FFFFFF" w:themeFill="background1"/>
            <w:vAlign w:val="center"/>
          </w:tcPr>
          <w:p w14:paraId="2A51089C" w14:textId="77777777" w:rsidR="00F61B60" w:rsidRPr="008C33F4" w:rsidRDefault="00F61B60" w:rsidP="00722FFB">
            <w:pPr>
              <w:pStyle w:val="Toolbodytext"/>
            </w:pPr>
            <w:r w:rsidRPr="008C33F4">
              <w:t>Lead the development of fit-for-purpose LLNED resources for different contexts</w:t>
            </w:r>
          </w:p>
        </w:tc>
        <w:tc>
          <w:tcPr>
            <w:tcW w:w="1247" w:type="dxa"/>
            <w:shd w:val="clear" w:color="auto" w:fill="auto"/>
          </w:tcPr>
          <w:p w14:paraId="01C421B1" w14:textId="77777777" w:rsidR="00F61B60" w:rsidRPr="00F7160E" w:rsidRDefault="00F61B60" w:rsidP="00722FFB">
            <w:pPr>
              <w:pStyle w:val="ListParagraph"/>
              <w:spacing w:before="60" w:after="60"/>
            </w:pPr>
          </w:p>
        </w:tc>
        <w:tc>
          <w:tcPr>
            <w:tcW w:w="1247" w:type="dxa"/>
            <w:shd w:val="clear" w:color="auto" w:fill="auto"/>
          </w:tcPr>
          <w:p w14:paraId="5C4D2EAF" w14:textId="77777777" w:rsidR="00F61B60" w:rsidRPr="00F7160E" w:rsidRDefault="00F61B60" w:rsidP="00722FFB">
            <w:pPr>
              <w:pStyle w:val="ListParagraph"/>
              <w:spacing w:before="60" w:after="60"/>
            </w:pPr>
          </w:p>
        </w:tc>
        <w:tc>
          <w:tcPr>
            <w:tcW w:w="1248" w:type="dxa"/>
            <w:shd w:val="clear" w:color="auto" w:fill="auto"/>
          </w:tcPr>
          <w:p w14:paraId="1804CFF0" w14:textId="77777777" w:rsidR="00F61B60" w:rsidRPr="00F7160E" w:rsidRDefault="00F61B60" w:rsidP="00722FFB">
            <w:pPr>
              <w:pStyle w:val="ListParagraph"/>
              <w:spacing w:before="60" w:after="60"/>
            </w:pPr>
          </w:p>
        </w:tc>
        <w:tc>
          <w:tcPr>
            <w:tcW w:w="1248" w:type="dxa"/>
            <w:shd w:val="clear" w:color="auto" w:fill="auto"/>
          </w:tcPr>
          <w:p w14:paraId="0BA9E4EF" w14:textId="77777777" w:rsidR="00F61B60" w:rsidRPr="00F7160E" w:rsidRDefault="00F61B60" w:rsidP="00722FFB">
            <w:pPr>
              <w:pStyle w:val="ListParagraph"/>
              <w:spacing w:before="60" w:after="60"/>
            </w:pPr>
          </w:p>
        </w:tc>
        <w:tc>
          <w:tcPr>
            <w:tcW w:w="1248" w:type="dxa"/>
            <w:shd w:val="clear" w:color="auto" w:fill="auto"/>
          </w:tcPr>
          <w:p w14:paraId="0FC067E3" w14:textId="77777777" w:rsidR="00F61B60" w:rsidRPr="00F7160E" w:rsidRDefault="00F61B60" w:rsidP="00722FFB">
            <w:pPr>
              <w:pStyle w:val="ListParagraph"/>
              <w:spacing w:before="60" w:after="60"/>
            </w:pPr>
          </w:p>
        </w:tc>
      </w:tr>
      <w:tr w:rsidR="00F61B60" w:rsidRPr="00AB5944" w14:paraId="7B634747" w14:textId="77777777" w:rsidTr="00722FFB">
        <w:trPr>
          <w:trHeight w:val="437"/>
        </w:trPr>
        <w:tc>
          <w:tcPr>
            <w:tcW w:w="13893" w:type="dxa"/>
            <w:gridSpan w:val="6"/>
            <w:shd w:val="clear" w:color="auto" w:fill="FFE89F"/>
          </w:tcPr>
          <w:p w14:paraId="30B3C397" w14:textId="77777777" w:rsidR="00F61B60" w:rsidRPr="00F7160E" w:rsidRDefault="00F61B60" w:rsidP="00722FFB">
            <w:r w:rsidRPr="00B2327D">
              <w:rPr>
                <w:b/>
                <w:bCs/>
              </w:rPr>
              <w:t>Evaluates and reflects on own practice</w:t>
            </w:r>
          </w:p>
        </w:tc>
      </w:tr>
      <w:tr w:rsidR="00F61B60" w:rsidRPr="00AB5944" w14:paraId="012F2DAE" w14:textId="77777777" w:rsidTr="00722FFB">
        <w:trPr>
          <w:trHeight w:val="510"/>
        </w:trPr>
        <w:tc>
          <w:tcPr>
            <w:tcW w:w="7655" w:type="dxa"/>
            <w:shd w:val="clear" w:color="auto" w:fill="FFFFFF" w:themeFill="background1"/>
            <w:vAlign w:val="center"/>
          </w:tcPr>
          <w:p w14:paraId="2AB25D50" w14:textId="77777777" w:rsidR="00F61B60" w:rsidRPr="00373C7A" w:rsidRDefault="00F61B60" w:rsidP="00722FFB">
            <w:pPr>
              <w:pStyle w:val="Toolbodytext"/>
            </w:pPr>
            <w:r w:rsidRPr="00373C7A">
              <w:t>Contribute to evaluation of LLNED program</w:t>
            </w:r>
          </w:p>
        </w:tc>
        <w:tc>
          <w:tcPr>
            <w:tcW w:w="1247" w:type="dxa"/>
            <w:shd w:val="clear" w:color="auto" w:fill="auto"/>
          </w:tcPr>
          <w:p w14:paraId="17B29CE8" w14:textId="77777777" w:rsidR="00F61B60" w:rsidRPr="00F7160E" w:rsidRDefault="00F61B60" w:rsidP="00722FFB">
            <w:pPr>
              <w:pStyle w:val="ListParagraph"/>
            </w:pPr>
          </w:p>
        </w:tc>
        <w:tc>
          <w:tcPr>
            <w:tcW w:w="1247" w:type="dxa"/>
            <w:shd w:val="clear" w:color="auto" w:fill="auto"/>
          </w:tcPr>
          <w:p w14:paraId="3A3A37C3" w14:textId="77777777" w:rsidR="00F61B60" w:rsidRPr="00F7160E" w:rsidRDefault="00F61B60" w:rsidP="00722FFB">
            <w:pPr>
              <w:pStyle w:val="ListParagraph"/>
            </w:pPr>
          </w:p>
        </w:tc>
        <w:tc>
          <w:tcPr>
            <w:tcW w:w="1248" w:type="dxa"/>
            <w:shd w:val="clear" w:color="auto" w:fill="auto"/>
          </w:tcPr>
          <w:p w14:paraId="667A189E" w14:textId="77777777" w:rsidR="00F61B60" w:rsidRPr="00F7160E" w:rsidRDefault="00F61B60" w:rsidP="00722FFB">
            <w:pPr>
              <w:pStyle w:val="ListParagraph"/>
            </w:pPr>
          </w:p>
        </w:tc>
        <w:tc>
          <w:tcPr>
            <w:tcW w:w="1248" w:type="dxa"/>
            <w:shd w:val="clear" w:color="auto" w:fill="auto"/>
          </w:tcPr>
          <w:p w14:paraId="750F4B00" w14:textId="77777777" w:rsidR="00F61B60" w:rsidRPr="00F7160E" w:rsidRDefault="00F61B60" w:rsidP="00722FFB">
            <w:pPr>
              <w:pStyle w:val="ListParagraph"/>
            </w:pPr>
          </w:p>
        </w:tc>
        <w:tc>
          <w:tcPr>
            <w:tcW w:w="1248" w:type="dxa"/>
            <w:shd w:val="clear" w:color="auto" w:fill="auto"/>
          </w:tcPr>
          <w:p w14:paraId="66BD2487" w14:textId="77777777" w:rsidR="00F61B60" w:rsidRPr="00F7160E" w:rsidRDefault="00F61B60" w:rsidP="00722FFB">
            <w:pPr>
              <w:pStyle w:val="ListParagraph"/>
            </w:pPr>
          </w:p>
        </w:tc>
      </w:tr>
      <w:tr w:rsidR="00F61B60" w:rsidRPr="00AB5944" w14:paraId="17EBD930" w14:textId="77777777" w:rsidTr="00722FFB">
        <w:trPr>
          <w:trHeight w:val="510"/>
        </w:trPr>
        <w:tc>
          <w:tcPr>
            <w:tcW w:w="7655" w:type="dxa"/>
            <w:shd w:val="clear" w:color="auto" w:fill="FFFFFF" w:themeFill="background1"/>
            <w:vAlign w:val="center"/>
          </w:tcPr>
          <w:p w14:paraId="09F82F80" w14:textId="77777777" w:rsidR="00F61B60" w:rsidRPr="00373C7A" w:rsidRDefault="00F61B60" w:rsidP="00722FFB">
            <w:pPr>
              <w:pStyle w:val="Toolbodytext"/>
            </w:pPr>
            <w:r w:rsidRPr="00373C7A">
              <w:t>Seek regular feedback from learners and peers to reflect on and evaluate own performance and plan for improvements</w:t>
            </w:r>
          </w:p>
        </w:tc>
        <w:tc>
          <w:tcPr>
            <w:tcW w:w="1247" w:type="dxa"/>
            <w:shd w:val="clear" w:color="auto" w:fill="auto"/>
          </w:tcPr>
          <w:p w14:paraId="1142F953" w14:textId="77777777" w:rsidR="00F61B60" w:rsidRPr="00F7160E" w:rsidRDefault="00F61B60" w:rsidP="00722FFB">
            <w:pPr>
              <w:pStyle w:val="ListParagraph"/>
            </w:pPr>
          </w:p>
        </w:tc>
        <w:tc>
          <w:tcPr>
            <w:tcW w:w="1247" w:type="dxa"/>
            <w:shd w:val="clear" w:color="auto" w:fill="auto"/>
          </w:tcPr>
          <w:p w14:paraId="5163B07E" w14:textId="77777777" w:rsidR="00F61B60" w:rsidRPr="00F7160E" w:rsidRDefault="00F61B60" w:rsidP="00722FFB">
            <w:pPr>
              <w:pStyle w:val="ListParagraph"/>
            </w:pPr>
          </w:p>
        </w:tc>
        <w:tc>
          <w:tcPr>
            <w:tcW w:w="1248" w:type="dxa"/>
            <w:shd w:val="clear" w:color="auto" w:fill="auto"/>
          </w:tcPr>
          <w:p w14:paraId="7876B0F7" w14:textId="77777777" w:rsidR="00F61B60" w:rsidRPr="00F7160E" w:rsidRDefault="00F61B60" w:rsidP="00722FFB">
            <w:pPr>
              <w:pStyle w:val="ListParagraph"/>
            </w:pPr>
          </w:p>
        </w:tc>
        <w:tc>
          <w:tcPr>
            <w:tcW w:w="1248" w:type="dxa"/>
            <w:shd w:val="clear" w:color="auto" w:fill="auto"/>
          </w:tcPr>
          <w:p w14:paraId="7C6FFE7F" w14:textId="77777777" w:rsidR="00F61B60" w:rsidRPr="00F7160E" w:rsidRDefault="00F61B60" w:rsidP="00722FFB">
            <w:pPr>
              <w:pStyle w:val="ListParagraph"/>
            </w:pPr>
          </w:p>
        </w:tc>
        <w:tc>
          <w:tcPr>
            <w:tcW w:w="1248" w:type="dxa"/>
            <w:shd w:val="clear" w:color="auto" w:fill="auto"/>
          </w:tcPr>
          <w:p w14:paraId="6F833742" w14:textId="77777777" w:rsidR="00F61B60" w:rsidRPr="00F7160E" w:rsidRDefault="00F61B60" w:rsidP="00722FFB">
            <w:pPr>
              <w:pStyle w:val="ListParagraph"/>
            </w:pPr>
          </w:p>
        </w:tc>
      </w:tr>
      <w:tr w:rsidR="00F61B60" w:rsidRPr="00AB5944" w14:paraId="1557647D" w14:textId="77777777" w:rsidTr="00722FFB">
        <w:trPr>
          <w:trHeight w:val="510"/>
        </w:trPr>
        <w:tc>
          <w:tcPr>
            <w:tcW w:w="7655" w:type="dxa"/>
            <w:shd w:val="clear" w:color="auto" w:fill="FFFFFF" w:themeFill="background1"/>
            <w:vAlign w:val="center"/>
          </w:tcPr>
          <w:p w14:paraId="4DF7C3CE" w14:textId="77777777" w:rsidR="00F61B60" w:rsidRPr="00373C7A" w:rsidRDefault="00F61B60" w:rsidP="00722FFB">
            <w:pPr>
              <w:pStyle w:val="Toolbodytext"/>
            </w:pPr>
            <w:r w:rsidRPr="00373C7A">
              <w:t>Evaluate program outcomes using established tools and techniques</w:t>
            </w:r>
          </w:p>
        </w:tc>
        <w:tc>
          <w:tcPr>
            <w:tcW w:w="1247" w:type="dxa"/>
            <w:shd w:val="clear" w:color="auto" w:fill="auto"/>
          </w:tcPr>
          <w:p w14:paraId="351F869C" w14:textId="77777777" w:rsidR="00F61B60" w:rsidRPr="00F7160E" w:rsidRDefault="00F61B60" w:rsidP="00722FFB">
            <w:pPr>
              <w:pStyle w:val="ListParagraph"/>
            </w:pPr>
          </w:p>
        </w:tc>
        <w:tc>
          <w:tcPr>
            <w:tcW w:w="1247" w:type="dxa"/>
            <w:shd w:val="clear" w:color="auto" w:fill="auto"/>
          </w:tcPr>
          <w:p w14:paraId="157BE12C" w14:textId="77777777" w:rsidR="00F61B60" w:rsidRPr="00F7160E" w:rsidRDefault="00F61B60" w:rsidP="00722FFB">
            <w:pPr>
              <w:pStyle w:val="ListParagraph"/>
            </w:pPr>
          </w:p>
        </w:tc>
        <w:tc>
          <w:tcPr>
            <w:tcW w:w="1248" w:type="dxa"/>
            <w:shd w:val="clear" w:color="auto" w:fill="auto"/>
          </w:tcPr>
          <w:p w14:paraId="4C7A07EF" w14:textId="77777777" w:rsidR="00F61B60" w:rsidRPr="00F7160E" w:rsidRDefault="00F61B60" w:rsidP="00722FFB">
            <w:pPr>
              <w:pStyle w:val="ListParagraph"/>
            </w:pPr>
          </w:p>
        </w:tc>
        <w:tc>
          <w:tcPr>
            <w:tcW w:w="1248" w:type="dxa"/>
            <w:shd w:val="clear" w:color="auto" w:fill="auto"/>
          </w:tcPr>
          <w:p w14:paraId="008F4973" w14:textId="77777777" w:rsidR="00F61B60" w:rsidRPr="00F7160E" w:rsidRDefault="00F61B60" w:rsidP="00722FFB">
            <w:pPr>
              <w:pStyle w:val="ListParagraph"/>
            </w:pPr>
          </w:p>
        </w:tc>
        <w:tc>
          <w:tcPr>
            <w:tcW w:w="1248" w:type="dxa"/>
            <w:shd w:val="clear" w:color="auto" w:fill="auto"/>
          </w:tcPr>
          <w:p w14:paraId="14016A4A" w14:textId="77777777" w:rsidR="00F61B60" w:rsidRPr="00F7160E" w:rsidRDefault="00F61B60" w:rsidP="00722FFB">
            <w:pPr>
              <w:pStyle w:val="ListParagraph"/>
            </w:pPr>
          </w:p>
        </w:tc>
      </w:tr>
      <w:tr w:rsidR="00F61B60" w:rsidRPr="00AB5944" w14:paraId="1CE9637B" w14:textId="77777777" w:rsidTr="00722FFB">
        <w:trPr>
          <w:trHeight w:val="510"/>
        </w:trPr>
        <w:tc>
          <w:tcPr>
            <w:tcW w:w="7655" w:type="dxa"/>
            <w:shd w:val="clear" w:color="auto" w:fill="FFFFFF" w:themeFill="background1"/>
            <w:vAlign w:val="center"/>
          </w:tcPr>
          <w:p w14:paraId="54B6D8F4" w14:textId="77777777" w:rsidR="00F61B60" w:rsidRPr="00373C7A" w:rsidRDefault="00F61B60" w:rsidP="00722FFB">
            <w:pPr>
              <w:pStyle w:val="Toolbodytext"/>
            </w:pPr>
            <w:r w:rsidRPr="00373C7A">
              <w:t>Assist in modifying program design in response to evaluation</w:t>
            </w:r>
            <w:r>
              <w:t>*</w:t>
            </w:r>
            <w:r w:rsidRPr="00373C7A">
              <w:t xml:space="preserve"> outcomes</w:t>
            </w:r>
          </w:p>
        </w:tc>
        <w:tc>
          <w:tcPr>
            <w:tcW w:w="1247" w:type="dxa"/>
            <w:shd w:val="clear" w:color="auto" w:fill="auto"/>
          </w:tcPr>
          <w:p w14:paraId="05ADDA0E" w14:textId="77777777" w:rsidR="00F61B60" w:rsidRPr="00F7160E" w:rsidRDefault="00F61B60" w:rsidP="00722FFB">
            <w:pPr>
              <w:pStyle w:val="ListParagraph"/>
            </w:pPr>
          </w:p>
        </w:tc>
        <w:tc>
          <w:tcPr>
            <w:tcW w:w="1247" w:type="dxa"/>
            <w:shd w:val="clear" w:color="auto" w:fill="auto"/>
          </w:tcPr>
          <w:p w14:paraId="7992F8F0" w14:textId="77777777" w:rsidR="00F61B60" w:rsidRPr="00F7160E" w:rsidRDefault="00F61B60" w:rsidP="00722FFB">
            <w:pPr>
              <w:pStyle w:val="ListParagraph"/>
            </w:pPr>
          </w:p>
        </w:tc>
        <w:tc>
          <w:tcPr>
            <w:tcW w:w="1248" w:type="dxa"/>
            <w:shd w:val="clear" w:color="auto" w:fill="auto"/>
          </w:tcPr>
          <w:p w14:paraId="166515B0" w14:textId="77777777" w:rsidR="00F61B60" w:rsidRPr="00F7160E" w:rsidRDefault="00F61B60" w:rsidP="00722FFB">
            <w:pPr>
              <w:pStyle w:val="ListParagraph"/>
            </w:pPr>
          </w:p>
        </w:tc>
        <w:tc>
          <w:tcPr>
            <w:tcW w:w="1248" w:type="dxa"/>
            <w:shd w:val="clear" w:color="auto" w:fill="auto"/>
          </w:tcPr>
          <w:p w14:paraId="3EFDB636" w14:textId="77777777" w:rsidR="00F61B60" w:rsidRPr="00F7160E" w:rsidRDefault="00F61B60" w:rsidP="00722FFB">
            <w:pPr>
              <w:pStyle w:val="ListParagraph"/>
            </w:pPr>
          </w:p>
        </w:tc>
        <w:tc>
          <w:tcPr>
            <w:tcW w:w="1248" w:type="dxa"/>
            <w:shd w:val="clear" w:color="auto" w:fill="auto"/>
          </w:tcPr>
          <w:p w14:paraId="26441514" w14:textId="77777777" w:rsidR="00F61B60" w:rsidRPr="00F7160E" w:rsidRDefault="00F61B60" w:rsidP="00722FFB">
            <w:pPr>
              <w:pStyle w:val="ListParagraph"/>
            </w:pPr>
          </w:p>
        </w:tc>
      </w:tr>
      <w:tr w:rsidR="00F61B60" w:rsidRPr="00AB5944" w14:paraId="20602840" w14:textId="77777777" w:rsidTr="00722FFB">
        <w:trPr>
          <w:trHeight w:val="510"/>
        </w:trPr>
        <w:tc>
          <w:tcPr>
            <w:tcW w:w="7655" w:type="dxa"/>
            <w:shd w:val="clear" w:color="auto" w:fill="FFFFFF" w:themeFill="background1"/>
            <w:vAlign w:val="center"/>
          </w:tcPr>
          <w:p w14:paraId="409A168A" w14:textId="77777777" w:rsidR="00F61B60" w:rsidRPr="00373C7A" w:rsidRDefault="00F61B60" w:rsidP="00722FFB">
            <w:pPr>
              <w:pStyle w:val="Toolbodytext"/>
            </w:pPr>
            <w:r w:rsidRPr="00373C7A">
              <w:t xml:space="preserve">Maintains awareness of own skill level and proactively addresses skills gaps </w:t>
            </w:r>
          </w:p>
        </w:tc>
        <w:tc>
          <w:tcPr>
            <w:tcW w:w="1247" w:type="dxa"/>
            <w:shd w:val="clear" w:color="auto" w:fill="auto"/>
          </w:tcPr>
          <w:p w14:paraId="725F7017" w14:textId="77777777" w:rsidR="00F61B60" w:rsidRPr="00F7160E" w:rsidRDefault="00F61B60" w:rsidP="00722FFB">
            <w:pPr>
              <w:pStyle w:val="ListParagraph"/>
            </w:pPr>
          </w:p>
        </w:tc>
        <w:tc>
          <w:tcPr>
            <w:tcW w:w="1247" w:type="dxa"/>
            <w:shd w:val="clear" w:color="auto" w:fill="auto"/>
          </w:tcPr>
          <w:p w14:paraId="525C18E4" w14:textId="77777777" w:rsidR="00F61B60" w:rsidRPr="00F7160E" w:rsidRDefault="00F61B60" w:rsidP="00722FFB">
            <w:pPr>
              <w:pStyle w:val="ListParagraph"/>
            </w:pPr>
          </w:p>
        </w:tc>
        <w:tc>
          <w:tcPr>
            <w:tcW w:w="1248" w:type="dxa"/>
            <w:shd w:val="clear" w:color="auto" w:fill="auto"/>
          </w:tcPr>
          <w:p w14:paraId="3233CA75" w14:textId="77777777" w:rsidR="00F61B60" w:rsidRPr="00F7160E" w:rsidRDefault="00F61B60" w:rsidP="00722FFB">
            <w:pPr>
              <w:pStyle w:val="ListParagraph"/>
            </w:pPr>
          </w:p>
        </w:tc>
        <w:tc>
          <w:tcPr>
            <w:tcW w:w="1248" w:type="dxa"/>
            <w:shd w:val="clear" w:color="auto" w:fill="auto"/>
          </w:tcPr>
          <w:p w14:paraId="07EAA600" w14:textId="77777777" w:rsidR="00F61B60" w:rsidRPr="00F7160E" w:rsidRDefault="00F61B60" w:rsidP="00722FFB">
            <w:pPr>
              <w:pStyle w:val="ListParagraph"/>
            </w:pPr>
          </w:p>
        </w:tc>
        <w:tc>
          <w:tcPr>
            <w:tcW w:w="1248" w:type="dxa"/>
            <w:shd w:val="clear" w:color="auto" w:fill="auto"/>
          </w:tcPr>
          <w:p w14:paraId="4FEF0A04" w14:textId="77777777" w:rsidR="00F61B60" w:rsidRPr="00F7160E" w:rsidRDefault="00F61B60" w:rsidP="00722FFB">
            <w:pPr>
              <w:pStyle w:val="ListParagraph"/>
            </w:pPr>
          </w:p>
        </w:tc>
      </w:tr>
      <w:tr w:rsidR="00F61B60" w:rsidRPr="00AB5944" w14:paraId="7F61F740" w14:textId="77777777" w:rsidTr="00722FFB">
        <w:trPr>
          <w:trHeight w:val="510"/>
        </w:trPr>
        <w:tc>
          <w:tcPr>
            <w:tcW w:w="7655" w:type="dxa"/>
            <w:shd w:val="clear" w:color="auto" w:fill="FFFFFF" w:themeFill="background1"/>
            <w:vAlign w:val="center"/>
          </w:tcPr>
          <w:p w14:paraId="23F4EF33" w14:textId="77777777" w:rsidR="00F61B60" w:rsidRPr="00373C7A" w:rsidRDefault="00F61B60" w:rsidP="00722FFB">
            <w:pPr>
              <w:pStyle w:val="Toolbodytext"/>
            </w:pPr>
            <w:r w:rsidRPr="00373C7A">
              <w:t>Assist staff to identify their training needs</w:t>
            </w:r>
          </w:p>
        </w:tc>
        <w:tc>
          <w:tcPr>
            <w:tcW w:w="1247" w:type="dxa"/>
            <w:shd w:val="clear" w:color="auto" w:fill="auto"/>
          </w:tcPr>
          <w:p w14:paraId="06894A1A" w14:textId="77777777" w:rsidR="00F61B60" w:rsidRPr="00F7160E" w:rsidRDefault="00F61B60" w:rsidP="00722FFB">
            <w:pPr>
              <w:pStyle w:val="ListParagraph"/>
            </w:pPr>
          </w:p>
        </w:tc>
        <w:tc>
          <w:tcPr>
            <w:tcW w:w="1247" w:type="dxa"/>
            <w:shd w:val="clear" w:color="auto" w:fill="auto"/>
          </w:tcPr>
          <w:p w14:paraId="5BEC815D" w14:textId="77777777" w:rsidR="00F61B60" w:rsidRPr="00F7160E" w:rsidRDefault="00F61B60" w:rsidP="00722FFB">
            <w:pPr>
              <w:pStyle w:val="ListParagraph"/>
            </w:pPr>
          </w:p>
        </w:tc>
        <w:tc>
          <w:tcPr>
            <w:tcW w:w="1248" w:type="dxa"/>
            <w:shd w:val="clear" w:color="auto" w:fill="auto"/>
          </w:tcPr>
          <w:p w14:paraId="1B2BB649" w14:textId="77777777" w:rsidR="00F61B60" w:rsidRPr="00F7160E" w:rsidRDefault="00F61B60" w:rsidP="00722FFB">
            <w:pPr>
              <w:pStyle w:val="ListParagraph"/>
            </w:pPr>
          </w:p>
        </w:tc>
        <w:tc>
          <w:tcPr>
            <w:tcW w:w="1248" w:type="dxa"/>
            <w:shd w:val="clear" w:color="auto" w:fill="auto"/>
          </w:tcPr>
          <w:p w14:paraId="76FCDEC4" w14:textId="77777777" w:rsidR="00F61B60" w:rsidRPr="00F7160E" w:rsidRDefault="00F61B60" w:rsidP="00722FFB">
            <w:pPr>
              <w:pStyle w:val="ListParagraph"/>
            </w:pPr>
          </w:p>
        </w:tc>
        <w:tc>
          <w:tcPr>
            <w:tcW w:w="1248" w:type="dxa"/>
            <w:shd w:val="clear" w:color="auto" w:fill="auto"/>
          </w:tcPr>
          <w:p w14:paraId="5DFAF3A5" w14:textId="77777777" w:rsidR="00F61B60" w:rsidRPr="00F7160E" w:rsidRDefault="00F61B60" w:rsidP="00722FFB">
            <w:pPr>
              <w:pStyle w:val="ListParagraph"/>
            </w:pPr>
          </w:p>
        </w:tc>
      </w:tr>
      <w:tr w:rsidR="00F61B60" w:rsidRPr="00AB5944" w14:paraId="717933F9" w14:textId="77777777" w:rsidTr="00722FFB">
        <w:trPr>
          <w:trHeight w:val="510"/>
        </w:trPr>
        <w:tc>
          <w:tcPr>
            <w:tcW w:w="7655" w:type="dxa"/>
            <w:shd w:val="clear" w:color="auto" w:fill="FFFFFF" w:themeFill="background1"/>
            <w:vAlign w:val="center"/>
          </w:tcPr>
          <w:p w14:paraId="6C574B2F" w14:textId="77777777" w:rsidR="00F61B60" w:rsidRPr="00373C7A" w:rsidRDefault="00F61B60" w:rsidP="00722FFB">
            <w:pPr>
              <w:pStyle w:val="Toolbodytext"/>
            </w:pPr>
            <w:r w:rsidRPr="00373C7A">
              <w:t xml:space="preserve">Establish systems and processes for reviewing skills and professional development needs within the organisation </w:t>
            </w:r>
          </w:p>
        </w:tc>
        <w:tc>
          <w:tcPr>
            <w:tcW w:w="1247" w:type="dxa"/>
            <w:shd w:val="clear" w:color="auto" w:fill="auto"/>
          </w:tcPr>
          <w:p w14:paraId="6BEC2A81" w14:textId="77777777" w:rsidR="00F61B60" w:rsidRPr="00F7160E" w:rsidRDefault="00F61B60" w:rsidP="00722FFB">
            <w:pPr>
              <w:pStyle w:val="ListParagraph"/>
            </w:pPr>
          </w:p>
        </w:tc>
        <w:tc>
          <w:tcPr>
            <w:tcW w:w="1247" w:type="dxa"/>
            <w:shd w:val="clear" w:color="auto" w:fill="auto"/>
          </w:tcPr>
          <w:p w14:paraId="5E278E5F" w14:textId="77777777" w:rsidR="00F61B60" w:rsidRPr="00F7160E" w:rsidRDefault="00F61B60" w:rsidP="00722FFB">
            <w:pPr>
              <w:pStyle w:val="ListParagraph"/>
            </w:pPr>
          </w:p>
        </w:tc>
        <w:tc>
          <w:tcPr>
            <w:tcW w:w="1248" w:type="dxa"/>
            <w:shd w:val="clear" w:color="auto" w:fill="auto"/>
          </w:tcPr>
          <w:p w14:paraId="2E8DC7ED" w14:textId="77777777" w:rsidR="00F61B60" w:rsidRPr="00F7160E" w:rsidRDefault="00F61B60" w:rsidP="00722FFB">
            <w:pPr>
              <w:pStyle w:val="ListParagraph"/>
            </w:pPr>
          </w:p>
        </w:tc>
        <w:tc>
          <w:tcPr>
            <w:tcW w:w="1248" w:type="dxa"/>
            <w:shd w:val="clear" w:color="auto" w:fill="auto"/>
          </w:tcPr>
          <w:p w14:paraId="103B9AC7" w14:textId="77777777" w:rsidR="00F61B60" w:rsidRPr="00F7160E" w:rsidRDefault="00F61B60" w:rsidP="00722FFB">
            <w:pPr>
              <w:pStyle w:val="ListParagraph"/>
            </w:pPr>
          </w:p>
        </w:tc>
        <w:tc>
          <w:tcPr>
            <w:tcW w:w="1248" w:type="dxa"/>
            <w:shd w:val="clear" w:color="auto" w:fill="auto"/>
          </w:tcPr>
          <w:p w14:paraId="59AD894D" w14:textId="77777777" w:rsidR="00F61B60" w:rsidRPr="00F7160E" w:rsidRDefault="00F61B60" w:rsidP="00722FFB">
            <w:pPr>
              <w:pStyle w:val="ListParagraph"/>
            </w:pPr>
          </w:p>
        </w:tc>
      </w:tr>
      <w:tr w:rsidR="00F61B60" w:rsidRPr="00AB5944" w14:paraId="3CFE9EEB" w14:textId="77777777" w:rsidTr="00722FFB">
        <w:trPr>
          <w:trHeight w:val="510"/>
        </w:trPr>
        <w:tc>
          <w:tcPr>
            <w:tcW w:w="7655" w:type="dxa"/>
            <w:shd w:val="clear" w:color="auto" w:fill="FFFFFF" w:themeFill="background1"/>
            <w:vAlign w:val="center"/>
          </w:tcPr>
          <w:p w14:paraId="51CBD1F7" w14:textId="77777777" w:rsidR="00F61B60" w:rsidRPr="00373C7A" w:rsidRDefault="00F61B60" w:rsidP="00722FFB">
            <w:pPr>
              <w:pStyle w:val="Toolbodytext"/>
            </w:pPr>
            <w:r w:rsidRPr="00373C7A">
              <w:t>Develop and implement tools and techniques to evaluate program outcomes</w:t>
            </w:r>
          </w:p>
        </w:tc>
        <w:tc>
          <w:tcPr>
            <w:tcW w:w="1247" w:type="dxa"/>
            <w:shd w:val="clear" w:color="auto" w:fill="auto"/>
          </w:tcPr>
          <w:p w14:paraId="1342C9F9" w14:textId="77777777" w:rsidR="00F61B60" w:rsidRPr="00F7160E" w:rsidRDefault="00F61B60" w:rsidP="00722FFB">
            <w:pPr>
              <w:pStyle w:val="ListParagraph"/>
            </w:pPr>
          </w:p>
        </w:tc>
        <w:tc>
          <w:tcPr>
            <w:tcW w:w="1247" w:type="dxa"/>
            <w:shd w:val="clear" w:color="auto" w:fill="auto"/>
          </w:tcPr>
          <w:p w14:paraId="044B15C0" w14:textId="77777777" w:rsidR="00F61B60" w:rsidRPr="00F7160E" w:rsidRDefault="00F61B60" w:rsidP="00722FFB">
            <w:pPr>
              <w:pStyle w:val="ListParagraph"/>
            </w:pPr>
          </w:p>
        </w:tc>
        <w:tc>
          <w:tcPr>
            <w:tcW w:w="1248" w:type="dxa"/>
            <w:shd w:val="clear" w:color="auto" w:fill="auto"/>
          </w:tcPr>
          <w:p w14:paraId="4F8E1461" w14:textId="77777777" w:rsidR="00F61B60" w:rsidRPr="00F7160E" w:rsidRDefault="00F61B60" w:rsidP="00722FFB">
            <w:pPr>
              <w:pStyle w:val="ListParagraph"/>
            </w:pPr>
          </w:p>
        </w:tc>
        <w:tc>
          <w:tcPr>
            <w:tcW w:w="1248" w:type="dxa"/>
            <w:shd w:val="clear" w:color="auto" w:fill="auto"/>
          </w:tcPr>
          <w:p w14:paraId="18B0BED5" w14:textId="77777777" w:rsidR="00F61B60" w:rsidRPr="00F7160E" w:rsidRDefault="00F61B60" w:rsidP="00722FFB">
            <w:pPr>
              <w:pStyle w:val="ListParagraph"/>
            </w:pPr>
          </w:p>
        </w:tc>
        <w:tc>
          <w:tcPr>
            <w:tcW w:w="1248" w:type="dxa"/>
            <w:shd w:val="clear" w:color="auto" w:fill="auto"/>
          </w:tcPr>
          <w:p w14:paraId="4F95B2F1" w14:textId="77777777" w:rsidR="00F61B60" w:rsidRPr="00F7160E" w:rsidRDefault="00F61B60" w:rsidP="00722FFB">
            <w:pPr>
              <w:pStyle w:val="ListParagraph"/>
            </w:pPr>
          </w:p>
        </w:tc>
      </w:tr>
      <w:tr w:rsidR="00F61B60" w:rsidRPr="00AB5944" w14:paraId="779BFC25" w14:textId="77777777" w:rsidTr="00722FFB">
        <w:trPr>
          <w:trHeight w:val="510"/>
        </w:trPr>
        <w:tc>
          <w:tcPr>
            <w:tcW w:w="7655" w:type="dxa"/>
            <w:shd w:val="clear" w:color="auto" w:fill="FFFFFF" w:themeFill="background1"/>
            <w:vAlign w:val="center"/>
          </w:tcPr>
          <w:p w14:paraId="0F236F45" w14:textId="77777777" w:rsidR="00F61B60" w:rsidRPr="00373C7A" w:rsidRDefault="00F61B60" w:rsidP="00722FFB">
            <w:pPr>
              <w:pStyle w:val="Toolbodytext"/>
            </w:pPr>
            <w:r w:rsidRPr="00373C7A">
              <w:t>Report on evaluation outcomes and recommends system improvements</w:t>
            </w:r>
          </w:p>
        </w:tc>
        <w:tc>
          <w:tcPr>
            <w:tcW w:w="1247" w:type="dxa"/>
            <w:shd w:val="clear" w:color="auto" w:fill="auto"/>
          </w:tcPr>
          <w:p w14:paraId="5D7071FF" w14:textId="77777777" w:rsidR="00F61B60" w:rsidRPr="00F7160E" w:rsidRDefault="00F61B60" w:rsidP="00722FFB">
            <w:pPr>
              <w:pStyle w:val="ListParagraph"/>
            </w:pPr>
          </w:p>
        </w:tc>
        <w:tc>
          <w:tcPr>
            <w:tcW w:w="1247" w:type="dxa"/>
            <w:shd w:val="clear" w:color="auto" w:fill="auto"/>
          </w:tcPr>
          <w:p w14:paraId="3DD22BDD" w14:textId="77777777" w:rsidR="00F61B60" w:rsidRPr="00F7160E" w:rsidRDefault="00F61B60" w:rsidP="00722FFB">
            <w:pPr>
              <w:pStyle w:val="ListParagraph"/>
            </w:pPr>
          </w:p>
        </w:tc>
        <w:tc>
          <w:tcPr>
            <w:tcW w:w="1248" w:type="dxa"/>
            <w:shd w:val="clear" w:color="auto" w:fill="auto"/>
          </w:tcPr>
          <w:p w14:paraId="42E98A29" w14:textId="77777777" w:rsidR="00F61B60" w:rsidRPr="00F7160E" w:rsidRDefault="00F61B60" w:rsidP="00722FFB">
            <w:pPr>
              <w:pStyle w:val="ListParagraph"/>
            </w:pPr>
          </w:p>
        </w:tc>
        <w:tc>
          <w:tcPr>
            <w:tcW w:w="1248" w:type="dxa"/>
            <w:shd w:val="clear" w:color="auto" w:fill="auto"/>
          </w:tcPr>
          <w:p w14:paraId="14662EAC" w14:textId="77777777" w:rsidR="00F61B60" w:rsidRPr="00F7160E" w:rsidRDefault="00F61B60" w:rsidP="00722FFB">
            <w:pPr>
              <w:pStyle w:val="ListParagraph"/>
            </w:pPr>
          </w:p>
        </w:tc>
        <w:tc>
          <w:tcPr>
            <w:tcW w:w="1248" w:type="dxa"/>
            <w:shd w:val="clear" w:color="auto" w:fill="auto"/>
          </w:tcPr>
          <w:p w14:paraId="2F1945EA" w14:textId="77777777" w:rsidR="00F61B60" w:rsidRPr="00F7160E" w:rsidRDefault="00F61B60" w:rsidP="00722FFB">
            <w:pPr>
              <w:pStyle w:val="ListParagraph"/>
            </w:pPr>
          </w:p>
        </w:tc>
      </w:tr>
    </w:tbl>
    <w:p w14:paraId="560CAF64" w14:textId="062C1A4C" w:rsidR="00F61B60" w:rsidRDefault="00F61B60" w:rsidP="00F61B60">
      <w:pPr>
        <w:rPr>
          <w:lang w:val="en-US"/>
        </w:rPr>
      </w:pPr>
      <w:r>
        <w:rPr>
          <w:lang w:val="en-US"/>
        </w:rPr>
        <w:br/>
      </w:r>
      <w:r w:rsidRPr="00C673F4">
        <w:rPr>
          <w:lang w:val="en-US"/>
        </w:rPr>
        <w:t>I have discussed my self</w:t>
      </w:r>
      <w:r>
        <w:rPr>
          <w:lang w:val="en-US"/>
        </w:rPr>
        <w:t>-</w:t>
      </w:r>
      <w:r w:rsidRPr="00C673F4">
        <w:rPr>
          <w:lang w:val="en-US"/>
        </w:rPr>
        <w:t>assessment with colleagues/coordinator/manager.</w:t>
      </w:r>
      <w:r w:rsidR="00AE320A">
        <w:rPr>
          <w:lang w:val="en-US"/>
        </w:rPr>
        <w:t xml:space="preserve"> </w:t>
      </w:r>
      <w:r w:rsidRPr="00C673F4">
        <w:rPr>
          <w:lang w:val="en-US"/>
        </w:rPr>
        <w:t>Yes</w:t>
      </w:r>
      <w:r>
        <w:rPr>
          <w:lang w:val="en-US"/>
        </w:rPr>
        <w:tab/>
        <w:t>/</w:t>
      </w:r>
      <w:r w:rsidRPr="00C673F4">
        <w:rPr>
          <w:lang w:val="en-US"/>
        </w:rPr>
        <w:t xml:space="preserve"> No</w:t>
      </w:r>
    </w:p>
    <w:p w14:paraId="3FB16B1E" w14:textId="77777777" w:rsidR="00F61B60" w:rsidRDefault="00F61B60" w:rsidP="00F61B60">
      <w:pPr>
        <w:rPr>
          <w:b/>
          <w:bCs/>
          <w:lang w:val="en-US"/>
        </w:rPr>
      </w:pPr>
      <w:r w:rsidRPr="00353D48">
        <w:rPr>
          <w:lang w:val="en-US"/>
        </w:rPr>
        <w:t xml:space="preserve">For this Practice Domain, </w:t>
      </w:r>
      <w:r>
        <w:rPr>
          <w:lang w:val="en-US"/>
        </w:rPr>
        <w:t>the</w:t>
      </w:r>
      <w:r w:rsidRPr="00353D48">
        <w:rPr>
          <w:lang w:val="en-US"/>
        </w:rPr>
        <w:t xml:space="preserve"> three </w:t>
      </w:r>
      <w:r>
        <w:rPr>
          <w:lang w:val="en-US"/>
        </w:rPr>
        <w:t>priorities</w:t>
      </w:r>
      <w:r w:rsidRPr="00353D48">
        <w:rPr>
          <w:lang w:val="en-US"/>
        </w:rPr>
        <w:t xml:space="preserve"> </w:t>
      </w:r>
      <w:r>
        <w:rPr>
          <w:lang w:val="en-US"/>
        </w:rPr>
        <w:t>I would most like to develop are:</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21"/>
        <w:gridCol w:w="13471"/>
      </w:tblGrid>
      <w:tr w:rsidR="00F61B60" w14:paraId="36FF06B6" w14:textId="77777777" w:rsidTr="00722FFB">
        <w:trPr>
          <w:trHeight w:val="454"/>
        </w:trPr>
        <w:tc>
          <w:tcPr>
            <w:tcW w:w="421" w:type="dxa"/>
          </w:tcPr>
          <w:p w14:paraId="146724EF" w14:textId="77777777" w:rsidR="00F61B60" w:rsidRDefault="00F61B60" w:rsidP="00722FFB">
            <w:r>
              <w:lastRenderedPageBreak/>
              <w:t>1</w:t>
            </w:r>
          </w:p>
        </w:tc>
        <w:tc>
          <w:tcPr>
            <w:tcW w:w="13471" w:type="dxa"/>
          </w:tcPr>
          <w:p w14:paraId="54009FCB" w14:textId="77777777" w:rsidR="00F61B60" w:rsidRDefault="00F61B60" w:rsidP="00722FFB"/>
        </w:tc>
      </w:tr>
      <w:tr w:rsidR="00F61B60" w14:paraId="710BC175" w14:textId="77777777" w:rsidTr="00722FFB">
        <w:trPr>
          <w:trHeight w:val="454"/>
        </w:trPr>
        <w:tc>
          <w:tcPr>
            <w:tcW w:w="421" w:type="dxa"/>
          </w:tcPr>
          <w:p w14:paraId="70B15765" w14:textId="77777777" w:rsidR="00F61B60" w:rsidRDefault="00F61B60" w:rsidP="00722FFB">
            <w:r>
              <w:t>2</w:t>
            </w:r>
          </w:p>
        </w:tc>
        <w:tc>
          <w:tcPr>
            <w:tcW w:w="13471" w:type="dxa"/>
          </w:tcPr>
          <w:p w14:paraId="5E72B161" w14:textId="77777777" w:rsidR="00F61B60" w:rsidRDefault="00F61B60" w:rsidP="00722FFB"/>
        </w:tc>
      </w:tr>
      <w:tr w:rsidR="00F61B60" w14:paraId="3AA1BAD9" w14:textId="77777777" w:rsidTr="00722FFB">
        <w:trPr>
          <w:trHeight w:val="454"/>
        </w:trPr>
        <w:tc>
          <w:tcPr>
            <w:tcW w:w="421" w:type="dxa"/>
          </w:tcPr>
          <w:p w14:paraId="6B09A2EE" w14:textId="77777777" w:rsidR="00F61B60" w:rsidRDefault="00F61B60" w:rsidP="00722FFB">
            <w:r>
              <w:t>3</w:t>
            </w:r>
          </w:p>
        </w:tc>
        <w:tc>
          <w:tcPr>
            <w:tcW w:w="13471" w:type="dxa"/>
          </w:tcPr>
          <w:p w14:paraId="6BBC875C" w14:textId="77777777" w:rsidR="00F61B60" w:rsidRDefault="00F61B60" w:rsidP="00722FFB"/>
        </w:tc>
      </w:tr>
    </w:tbl>
    <w:p w14:paraId="6989FC5C" w14:textId="77777777" w:rsidR="00F61B60" w:rsidRPr="00373C7A" w:rsidRDefault="00F61B60" w:rsidP="00F61B60">
      <w:pPr>
        <w:spacing w:after="200" w:line="276" w:lineRule="auto"/>
      </w:pPr>
      <w:r>
        <w:br w:type="page"/>
      </w:r>
    </w:p>
    <w:tbl>
      <w:tblPr>
        <w:tblStyle w:val="TableGrid"/>
        <w:tblW w:w="13892" w:type="dxa"/>
        <w:tblInd w:w="-5" w:type="dxa"/>
        <w:tblBorders>
          <w:top w:val="single" w:sz="4" w:space="0" w:color="D2EBB7"/>
          <w:left w:val="single" w:sz="4" w:space="0" w:color="D2EBB7"/>
          <w:bottom w:val="single" w:sz="4" w:space="0" w:color="D2EBB7"/>
          <w:right w:val="single" w:sz="4" w:space="0" w:color="D2EBB7"/>
          <w:insideH w:val="single" w:sz="4" w:space="0" w:color="D2EBB7"/>
          <w:insideV w:val="single" w:sz="4" w:space="0" w:color="D2EBB7"/>
        </w:tblBorders>
        <w:tblLayout w:type="fixed"/>
        <w:tblLook w:val="04A0" w:firstRow="1" w:lastRow="0" w:firstColumn="1" w:lastColumn="0" w:noHBand="0" w:noVBand="1"/>
      </w:tblPr>
      <w:tblGrid>
        <w:gridCol w:w="7655"/>
        <w:gridCol w:w="1276"/>
        <w:gridCol w:w="1240"/>
        <w:gridCol w:w="1240"/>
        <w:gridCol w:w="1240"/>
        <w:gridCol w:w="1241"/>
      </w:tblGrid>
      <w:tr w:rsidR="00F61B60" w:rsidRPr="00AB5944" w14:paraId="1A2A2EAB" w14:textId="77777777" w:rsidTr="00722FFB">
        <w:trPr>
          <w:trHeight w:val="562"/>
        </w:trPr>
        <w:tc>
          <w:tcPr>
            <w:tcW w:w="13892" w:type="dxa"/>
            <w:gridSpan w:val="6"/>
            <w:shd w:val="clear" w:color="auto" w:fill="92D050"/>
          </w:tcPr>
          <w:p w14:paraId="6DA333FB" w14:textId="77777777" w:rsidR="00F61B60" w:rsidRPr="00D94B38" w:rsidRDefault="00F61B60" w:rsidP="00722FFB">
            <w:pPr>
              <w:pStyle w:val="Heading2"/>
              <w:outlineLvl w:val="1"/>
              <w:rPr>
                <w:rFonts w:asciiTheme="minorHAnsi" w:hAnsiTheme="minorHAnsi" w:cstheme="minorHAnsi"/>
                <w:i/>
                <w:iCs/>
                <w:color w:val="FFFFFF" w:themeColor="background1"/>
                <w:sz w:val="32"/>
                <w:szCs w:val="32"/>
              </w:rPr>
            </w:pPr>
            <w:r w:rsidRPr="00D94B38">
              <w:rPr>
                <w:rFonts w:asciiTheme="minorHAnsi" w:hAnsiTheme="minorHAnsi" w:cstheme="minorHAnsi"/>
                <w:i/>
                <w:iCs/>
                <w:color w:val="FFFFFF" w:themeColor="background1"/>
                <w:sz w:val="32"/>
                <w:szCs w:val="32"/>
              </w:rPr>
              <w:lastRenderedPageBreak/>
              <w:t xml:space="preserve">Practice Domain: </w:t>
            </w:r>
            <w:r>
              <w:rPr>
                <w:rFonts w:asciiTheme="minorHAnsi" w:hAnsiTheme="minorHAnsi" w:cstheme="minorHAnsi"/>
                <w:i/>
                <w:iCs/>
                <w:color w:val="FFFFFF" w:themeColor="background1"/>
                <w:sz w:val="32"/>
                <w:szCs w:val="32"/>
              </w:rPr>
              <w:t>Determining l</w:t>
            </w:r>
            <w:r w:rsidRPr="00D94B38">
              <w:rPr>
                <w:rFonts w:asciiTheme="minorHAnsi" w:hAnsiTheme="minorHAnsi" w:cstheme="minorHAnsi"/>
                <w:i/>
                <w:iCs/>
                <w:color w:val="FFFFFF" w:themeColor="background1"/>
                <w:sz w:val="32"/>
                <w:szCs w:val="32"/>
              </w:rPr>
              <w:t>earner gain</w:t>
            </w:r>
          </w:p>
          <w:p w14:paraId="290E06DE" w14:textId="77777777" w:rsidR="00F61B60" w:rsidRPr="00373C7A" w:rsidRDefault="00F61B60" w:rsidP="00722FFB">
            <w:pPr>
              <w:spacing w:after="60"/>
            </w:pPr>
            <w:r w:rsidRPr="00373C7A">
              <w:rPr>
                <w:i/>
                <w:iCs/>
                <w:sz w:val="20"/>
                <w:szCs w:val="20"/>
                <w:lang w:val="en-US"/>
              </w:rPr>
              <w:t>For each descriptor below, please reflect on your skills and knowledge to carry out the practice. Tick (</w:t>
            </w:r>
            <w:r w:rsidRPr="00373C7A">
              <w:rPr>
                <w:i/>
                <w:iCs/>
                <w:sz w:val="20"/>
                <w:szCs w:val="20"/>
                <w:lang w:val="en-US"/>
              </w:rPr>
              <w:sym w:font="Wingdings" w:char="F0FC"/>
            </w:r>
            <w:r w:rsidRPr="00373C7A">
              <w:rPr>
                <w:i/>
                <w:iCs/>
                <w:sz w:val="20"/>
                <w:szCs w:val="20"/>
                <w:lang w:val="en-US"/>
              </w:rPr>
              <w:t>)</w:t>
            </w:r>
            <w:r>
              <w:rPr>
                <w:i/>
                <w:iCs/>
                <w:sz w:val="20"/>
                <w:szCs w:val="20"/>
                <w:lang w:val="en-US"/>
              </w:rPr>
              <w:t xml:space="preserve"> </w:t>
            </w:r>
            <w:r w:rsidRPr="00353D48">
              <w:rPr>
                <w:i/>
                <w:iCs/>
                <w:sz w:val="20"/>
                <w:szCs w:val="20"/>
                <w:lang w:val="en-US"/>
              </w:rPr>
              <w:t>one of the columns</w:t>
            </w:r>
            <w:r>
              <w:rPr>
                <w:i/>
                <w:iCs/>
                <w:sz w:val="20"/>
                <w:szCs w:val="20"/>
                <w:lang w:val="en-US"/>
              </w:rPr>
              <w:t xml:space="preserve"> to describe your practice</w:t>
            </w:r>
            <w:r w:rsidRPr="00353D48">
              <w:rPr>
                <w:i/>
                <w:iCs/>
                <w:sz w:val="20"/>
                <w:szCs w:val="20"/>
                <w:lang w:val="en-US"/>
              </w:rPr>
              <w:t>.</w:t>
            </w:r>
            <w:r>
              <w:rPr>
                <w:i/>
                <w:iCs/>
                <w:sz w:val="20"/>
                <w:szCs w:val="20"/>
                <w:lang w:val="en-US"/>
              </w:rPr>
              <w:t xml:space="preserve"> NOTE: Refer to the Glossary where (*) is indicated in a Practice Descriptor.</w:t>
            </w:r>
          </w:p>
        </w:tc>
      </w:tr>
      <w:tr w:rsidR="00F61B60" w:rsidRPr="00AB5944" w14:paraId="51AA8BF7" w14:textId="77777777" w:rsidTr="00722FFB">
        <w:trPr>
          <w:trHeight w:val="278"/>
        </w:trPr>
        <w:tc>
          <w:tcPr>
            <w:tcW w:w="7655" w:type="dxa"/>
            <w:vMerge w:val="restart"/>
            <w:tcBorders>
              <w:right w:val="single" w:sz="4" w:space="0" w:color="92D050"/>
            </w:tcBorders>
            <w:shd w:val="clear" w:color="auto" w:fill="D2EBB7"/>
          </w:tcPr>
          <w:p w14:paraId="5F4D1C8D" w14:textId="77777777" w:rsidR="00F61B60" w:rsidRPr="00B2327D" w:rsidRDefault="00F61B60" w:rsidP="00722FFB">
            <w:pPr>
              <w:spacing w:before="120" w:after="120"/>
              <w:rPr>
                <w:color w:val="000000" w:themeColor="text1"/>
              </w:rPr>
            </w:pPr>
            <w:r w:rsidRPr="00D94B38">
              <w:rPr>
                <w:b/>
                <w:bCs/>
              </w:rPr>
              <w:t>Applies theory when determining learner gain</w:t>
            </w:r>
          </w:p>
        </w:tc>
        <w:tc>
          <w:tcPr>
            <w:tcW w:w="1276" w:type="dxa"/>
            <w:vMerge w:val="restart"/>
            <w:tcBorders>
              <w:left w:val="single" w:sz="4" w:space="0" w:color="92D050"/>
              <w:right w:val="single" w:sz="4" w:space="0" w:color="92D050"/>
            </w:tcBorders>
            <w:shd w:val="clear" w:color="auto" w:fill="D2EBB7"/>
            <w:vAlign w:val="center"/>
          </w:tcPr>
          <w:p w14:paraId="2C4D4389" w14:textId="77777777" w:rsidR="00F61B60" w:rsidRPr="00B2327D" w:rsidRDefault="00F61B60" w:rsidP="00722FFB">
            <w:pPr>
              <w:rPr>
                <w:b/>
                <w:bCs/>
              </w:rPr>
            </w:pPr>
            <w:r w:rsidRPr="000D7C8D">
              <w:rPr>
                <w:sz w:val="18"/>
                <w:szCs w:val="18"/>
              </w:rPr>
              <w:t xml:space="preserve">I </w:t>
            </w:r>
            <w:r>
              <w:rPr>
                <w:sz w:val="18"/>
                <w:szCs w:val="18"/>
              </w:rPr>
              <w:t>don’t need to do this</w:t>
            </w:r>
          </w:p>
        </w:tc>
        <w:tc>
          <w:tcPr>
            <w:tcW w:w="3720" w:type="dxa"/>
            <w:gridSpan w:val="3"/>
            <w:tcBorders>
              <w:left w:val="single" w:sz="4" w:space="0" w:color="92D050"/>
              <w:bottom w:val="single" w:sz="4" w:space="0" w:color="D2EBB7"/>
              <w:right w:val="single" w:sz="4" w:space="0" w:color="92D050"/>
            </w:tcBorders>
            <w:shd w:val="clear" w:color="auto" w:fill="D2EBB7"/>
            <w:vAlign w:val="center"/>
          </w:tcPr>
          <w:p w14:paraId="2B24B158" w14:textId="77777777" w:rsidR="00F61B60" w:rsidRPr="00B2327D" w:rsidRDefault="00F61B60" w:rsidP="00F61B60">
            <w:pPr>
              <w:spacing w:before="40" w:after="40"/>
              <w:jc w:val="center"/>
              <w:rPr>
                <w:b/>
                <w:bCs/>
              </w:rPr>
            </w:pPr>
            <w:r w:rsidRPr="00C673F4">
              <w:rPr>
                <w:b/>
                <w:bCs/>
                <w:sz w:val="18"/>
                <w:szCs w:val="18"/>
              </w:rPr>
              <w:t>I do this competently</w:t>
            </w:r>
          </w:p>
        </w:tc>
        <w:tc>
          <w:tcPr>
            <w:tcW w:w="1241" w:type="dxa"/>
            <w:vMerge w:val="restart"/>
            <w:tcBorders>
              <w:left w:val="single" w:sz="4" w:space="0" w:color="92D050"/>
            </w:tcBorders>
            <w:shd w:val="clear" w:color="auto" w:fill="D2EBB7"/>
            <w:vAlign w:val="center"/>
          </w:tcPr>
          <w:p w14:paraId="39B436E4" w14:textId="77777777" w:rsidR="00F61B60" w:rsidRPr="00B2327D" w:rsidRDefault="00F61B60" w:rsidP="00722FFB">
            <w:pPr>
              <w:rPr>
                <w:b/>
                <w:bCs/>
              </w:rPr>
            </w:pPr>
            <w:r w:rsidRPr="000D7C8D">
              <w:rPr>
                <w:sz w:val="18"/>
                <w:szCs w:val="18"/>
              </w:rPr>
              <w:t>I would like to develop this practice</w:t>
            </w:r>
          </w:p>
        </w:tc>
      </w:tr>
      <w:tr w:rsidR="00F61B60" w:rsidRPr="00AB5944" w14:paraId="16149EBC" w14:textId="77777777" w:rsidTr="00722FFB">
        <w:trPr>
          <w:trHeight w:val="277"/>
        </w:trPr>
        <w:tc>
          <w:tcPr>
            <w:tcW w:w="7655" w:type="dxa"/>
            <w:vMerge/>
            <w:tcBorders>
              <w:right w:val="single" w:sz="4" w:space="0" w:color="92D050"/>
            </w:tcBorders>
            <w:shd w:val="clear" w:color="auto" w:fill="D2EBB7"/>
          </w:tcPr>
          <w:p w14:paraId="16C852FB" w14:textId="77777777" w:rsidR="00F61B60" w:rsidRPr="00D94B38" w:rsidRDefault="00F61B60" w:rsidP="00722FFB">
            <w:pPr>
              <w:spacing w:before="120" w:after="120"/>
              <w:rPr>
                <w:b/>
                <w:bCs/>
              </w:rPr>
            </w:pPr>
          </w:p>
        </w:tc>
        <w:tc>
          <w:tcPr>
            <w:tcW w:w="1276" w:type="dxa"/>
            <w:vMerge/>
            <w:tcBorders>
              <w:left w:val="single" w:sz="4" w:space="0" w:color="92D050"/>
              <w:right w:val="single" w:sz="4" w:space="0" w:color="92D050"/>
            </w:tcBorders>
            <w:shd w:val="clear" w:color="auto" w:fill="D2EBB7"/>
          </w:tcPr>
          <w:p w14:paraId="1E242F44" w14:textId="77777777" w:rsidR="00F61B60" w:rsidRPr="00B2327D" w:rsidRDefault="00F61B60" w:rsidP="00722FFB">
            <w:pPr>
              <w:rPr>
                <w:b/>
                <w:bCs/>
              </w:rPr>
            </w:pPr>
          </w:p>
        </w:tc>
        <w:tc>
          <w:tcPr>
            <w:tcW w:w="1240" w:type="dxa"/>
            <w:tcBorders>
              <w:left w:val="single" w:sz="4" w:space="0" w:color="92D050"/>
              <w:bottom w:val="single" w:sz="4" w:space="0" w:color="D2EBB7"/>
              <w:right w:val="single" w:sz="4" w:space="0" w:color="92D050"/>
            </w:tcBorders>
            <w:shd w:val="clear" w:color="auto" w:fill="D2EBB7"/>
          </w:tcPr>
          <w:p w14:paraId="6D361380" w14:textId="77777777" w:rsidR="00F61B60" w:rsidRPr="00B2327D" w:rsidRDefault="00F61B60" w:rsidP="00722FFB">
            <w:pPr>
              <w:rPr>
                <w:b/>
                <w:bCs/>
              </w:rPr>
            </w:pPr>
            <w:r>
              <w:rPr>
                <w:sz w:val="18"/>
                <w:szCs w:val="18"/>
              </w:rPr>
              <w:t>Sometimes</w:t>
            </w:r>
          </w:p>
        </w:tc>
        <w:tc>
          <w:tcPr>
            <w:tcW w:w="1240" w:type="dxa"/>
            <w:tcBorders>
              <w:left w:val="single" w:sz="4" w:space="0" w:color="92D050"/>
              <w:bottom w:val="single" w:sz="4" w:space="0" w:color="D2EBB7"/>
              <w:right w:val="single" w:sz="4" w:space="0" w:color="92D050"/>
            </w:tcBorders>
            <w:shd w:val="clear" w:color="auto" w:fill="D2EBB7"/>
          </w:tcPr>
          <w:p w14:paraId="4E97007F" w14:textId="77777777" w:rsidR="00F61B60" w:rsidRPr="00B2327D" w:rsidRDefault="00F61B60" w:rsidP="00722FFB">
            <w:pPr>
              <w:rPr>
                <w:b/>
                <w:bCs/>
              </w:rPr>
            </w:pPr>
            <w:r>
              <w:rPr>
                <w:sz w:val="18"/>
                <w:szCs w:val="18"/>
              </w:rPr>
              <w:t>Mostly</w:t>
            </w:r>
          </w:p>
        </w:tc>
        <w:tc>
          <w:tcPr>
            <w:tcW w:w="1240" w:type="dxa"/>
            <w:tcBorders>
              <w:left w:val="single" w:sz="4" w:space="0" w:color="92D050"/>
              <w:bottom w:val="single" w:sz="4" w:space="0" w:color="D2EBB7"/>
              <w:right w:val="single" w:sz="4" w:space="0" w:color="92D050"/>
            </w:tcBorders>
            <w:shd w:val="clear" w:color="auto" w:fill="D2EBB7"/>
          </w:tcPr>
          <w:p w14:paraId="11FAF0AA" w14:textId="77777777" w:rsidR="00F61B60" w:rsidRPr="00B2327D" w:rsidRDefault="00F61B60" w:rsidP="00722FFB">
            <w:pPr>
              <w:rPr>
                <w:b/>
                <w:bCs/>
              </w:rPr>
            </w:pPr>
            <w:r>
              <w:rPr>
                <w:sz w:val="18"/>
                <w:szCs w:val="18"/>
              </w:rPr>
              <w:t>Always</w:t>
            </w:r>
          </w:p>
        </w:tc>
        <w:tc>
          <w:tcPr>
            <w:tcW w:w="1241" w:type="dxa"/>
            <w:vMerge/>
            <w:tcBorders>
              <w:left w:val="single" w:sz="4" w:space="0" w:color="92D050"/>
            </w:tcBorders>
            <w:shd w:val="clear" w:color="auto" w:fill="D2EBB7"/>
          </w:tcPr>
          <w:p w14:paraId="62EF6C24" w14:textId="77777777" w:rsidR="00F61B60" w:rsidRPr="00B2327D" w:rsidRDefault="00F61B60" w:rsidP="00722FFB">
            <w:pPr>
              <w:rPr>
                <w:b/>
                <w:bCs/>
              </w:rPr>
            </w:pPr>
          </w:p>
        </w:tc>
      </w:tr>
      <w:tr w:rsidR="00F61B60" w:rsidRPr="00AB5944" w14:paraId="41EA4955" w14:textId="77777777" w:rsidTr="00722FFB">
        <w:trPr>
          <w:trHeight w:val="510"/>
        </w:trPr>
        <w:tc>
          <w:tcPr>
            <w:tcW w:w="7655" w:type="dxa"/>
            <w:shd w:val="clear" w:color="auto" w:fill="FFFFFF" w:themeFill="background1"/>
          </w:tcPr>
          <w:p w14:paraId="301A5D3A" w14:textId="77777777" w:rsidR="00F61B60" w:rsidRPr="00415BD0" w:rsidRDefault="00F61B60" w:rsidP="00722FFB">
            <w:pPr>
              <w:pStyle w:val="Toolbodytext"/>
            </w:pPr>
            <w:r w:rsidRPr="00D20379">
              <w:t>Work with learners to identify the value of recognising learner performance levels and learner gain</w:t>
            </w:r>
            <w:r>
              <w:t>*</w:t>
            </w:r>
          </w:p>
        </w:tc>
        <w:tc>
          <w:tcPr>
            <w:tcW w:w="1276" w:type="dxa"/>
            <w:shd w:val="clear" w:color="auto" w:fill="auto"/>
          </w:tcPr>
          <w:p w14:paraId="7E77461E" w14:textId="77777777" w:rsidR="00F61B60" w:rsidRPr="00F7160E" w:rsidRDefault="00F61B60" w:rsidP="00722FFB"/>
        </w:tc>
        <w:tc>
          <w:tcPr>
            <w:tcW w:w="1240" w:type="dxa"/>
            <w:tcBorders>
              <w:top w:val="single" w:sz="4" w:space="0" w:color="D2EBB7"/>
            </w:tcBorders>
            <w:shd w:val="clear" w:color="auto" w:fill="auto"/>
          </w:tcPr>
          <w:p w14:paraId="40C9FB1D" w14:textId="77777777" w:rsidR="00F61B60" w:rsidRPr="00F7160E" w:rsidRDefault="00F61B60" w:rsidP="00722FFB"/>
        </w:tc>
        <w:tc>
          <w:tcPr>
            <w:tcW w:w="1240" w:type="dxa"/>
            <w:tcBorders>
              <w:top w:val="single" w:sz="4" w:space="0" w:color="D2EBB7"/>
            </w:tcBorders>
            <w:shd w:val="clear" w:color="auto" w:fill="auto"/>
          </w:tcPr>
          <w:p w14:paraId="1FB35816" w14:textId="77777777" w:rsidR="00F61B60" w:rsidRPr="00F7160E" w:rsidRDefault="00F61B60" w:rsidP="00722FFB"/>
        </w:tc>
        <w:tc>
          <w:tcPr>
            <w:tcW w:w="1240" w:type="dxa"/>
            <w:tcBorders>
              <w:top w:val="single" w:sz="4" w:space="0" w:color="D2EBB7"/>
            </w:tcBorders>
            <w:shd w:val="clear" w:color="auto" w:fill="auto"/>
          </w:tcPr>
          <w:p w14:paraId="3E470195" w14:textId="77777777" w:rsidR="00F61B60" w:rsidRPr="00F7160E" w:rsidRDefault="00F61B60" w:rsidP="00722FFB"/>
        </w:tc>
        <w:tc>
          <w:tcPr>
            <w:tcW w:w="1241" w:type="dxa"/>
            <w:shd w:val="clear" w:color="auto" w:fill="auto"/>
          </w:tcPr>
          <w:p w14:paraId="451496CE" w14:textId="77777777" w:rsidR="00F61B60" w:rsidRPr="00F7160E" w:rsidRDefault="00F61B60" w:rsidP="00722FFB"/>
        </w:tc>
      </w:tr>
      <w:tr w:rsidR="00F61B60" w:rsidRPr="00AB5944" w14:paraId="08580F8D" w14:textId="77777777" w:rsidTr="00722FFB">
        <w:trPr>
          <w:trHeight w:val="510"/>
        </w:trPr>
        <w:tc>
          <w:tcPr>
            <w:tcW w:w="7655" w:type="dxa"/>
            <w:shd w:val="clear" w:color="auto" w:fill="FFFFFF" w:themeFill="background1"/>
          </w:tcPr>
          <w:p w14:paraId="540C1C51" w14:textId="77777777" w:rsidR="00F61B60" w:rsidRPr="00415BD0" w:rsidRDefault="00F61B60" w:rsidP="00722FFB">
            <w:pPr>
              <w:pStyle w:val="Toolbodytext"/>
            </w:pPr>
            <w:r w:rsidRPr="00D20379">
              <w:t>Recognise different measures of success</w:t>
            </w:r>
            <w:r>
              <w:t>*</w:t>
            </w:r>
          </w:p>
        </w:tc>
        <w:tc>
          <w:tcPr>
            <w:tcW w:w="1276" w:type="dxa"/>
            <w:shd w:val="clear" w:color="auto" w:fill="auto"/>
          </w:tcPr>
          <w:p w14:paraId="6FA7327A" w14:textId="77777777" w:rsidR="00F61B60" w:rsidRPr="00F7160E" w:rsidRDefault="00F61B60" w:rsidP="00722FFB"/>
        </w:tc>
        <w:tc>
          <w:tcPr>
            <w:tcW w:w="1240" w:type="dxa"/>
            <w:shd w:val="clear" w:color="auto" w:fill="auto"/>
          </w:tcPr>
          <w:p w14:paraId="7C487777" w14:textId="77777777" w:rsidR="00F61B60" w:rsidRPr="00F7160E" w:rsidRDefault="00F61B60" w:rsidP="00722FFB"/>
        </w:tc>
        <w:tc>
          <w:tcPr>
            <w:tcW w:w="1240" w:type="dxa"/>
            <w:shd w:val="clear" w:color="auto" w:fill="auto"/>
          </w:tcPr>
          <w:p w14:paraId="031C07E5" w14:textId="77777777" w:rsidR="00F61B60" w:rsidRPr="00F7160E" w:rsidRDefault="00F61B60" w:rsidP="00722FFB"/>
        </w:tc>
        <w:tc>
          <w:tcPr>
            <w:tcW w:w="1240" w:type="dxa"/>
            <w:shd w:val="clear" w:color="auto" w:fill="auto"/>
          </w:tcPr>
          <w:p w14:paraId="656792D0" w14:textId="77777777" w:rsidR="00F61B60" w:rsidRPr="00F7160E" w:rsidRDefault="00F61B60" w:rsidP="00722FFB"/>
        </w:tc>
        <w:tc>
          <w:tcPr>
            <w:tcW w:w="1241" w:type="dxa"/>
            <w:shd w:val="clear" w:color="auto" w:fill="auto"/>
          </w:tcPr>
          <w:p w14:paraId="51781F5D" w14:textId="77777777" w:rsidR="00F61B60" w:rsidRPr="00F7160E" w:rsidRDefault="00F61B60" w:rsidP="00722FFB"/>
        </w:tc>
      </w:tr>
      <w:tr w:rsidR="00F61B60" w:rsidRPr="00AB5944" w14:paraId="1471EE89" w14:textId="77777777" w:rsidTr="00722FFB">
        <w:trPr>
          <w:trHeight w:val="510"/>
        </w:trPr>
        <w:tc>
          <w:tcPr>
            <w:tcW w:w="7655" w:type="dxa"/>
            <w:shd w:val="clear" w:color="auto" w:fill="FFFFFF" w:themeFill="background1"/>
          </w:tcPr>
          <w:p w14:paraId="355942C1" w14:textId="77777777" w:rsidR="00F61B60" w:rsidRPr="00415BD0" w:rsidRDefault="00F61B60" w:rsidP="00722FFB">
            <w:pPr>
              <w:pStyle w:val="Toolbodytext"/>
            </w:pPr>
            <w:r w:rsidRPr="00D20379">
              <w:t xml:space="preserve">Demonstrate sensitivity and flexibility while reviewing a learner’s LLNED skills </w:t>
            </w:r>
          </w:p>
        </w:tc>
        <w:tc>
          <w:tcPr>
            <w:tcW w:w="1276" w:type="dxa"/>
            <w:shd w:val="clear" w:color="auto" w:fill="auto"/>
          </w:tcPr>
          <w:p w14:paraId="3C62B83C" w14:textId="77777777" w:rsidR="00F61B60" w:rsidRPr="00F7160E" w:rsidRDefault="00F61B60" w:rsidP="00722FFB"/>
        </w:tc>
        <w:tc>
          <w:tcPr>
            <w:tcW w:w="1240" w:type="dxa"/>
            <w:shd w:val="clear" w:color="auto" w:fill="auto"/>
          </w:tcPr>
          <w:p w14:paraId="3242B2A2" w14:textId="77777777" w:rsidR="00F61B60" w:rsidRPr="00F7160E" w:rsidRDefault="00F61B60" w:rsidP="00722FFB"/>
        </w:tc>
        <w:tc>
          <w:tcPr>
            <w:tcW w:w="1240" w:type="dxa"/>
            <w:shd w:val="clear" w:color="auto" w:fill="auto"/>
          </w:tcPr>
          <w:p w14:paraId="43CBCCB7" w14:textId="77777777" w:rsidR="00F61B60" w:rsidRPr="00F7160E" w:rsidRDefault="00F61B60" w:rsidP="00722FFB"/>
        </w:tc>
        <w:tc>
          <w:tcPr>
            <w:tcW w:w="1240" w:type="dxa"/>
            <w:shd w:val="clear" w:color="auto" w:fill="auto"/>
          </w:tcPr>
          <w:p w14:paraId="7C79567A" w14:textId="77777777" w:rsidR="00F61B60" w:rsidRPr="00F7160E" w:rsidRDefault="00F61B60" w:rsidP="00722FFB"/>
        </w:tc>
        <w:tc>
          <w:tcPr>
            <w:tcW w:w="1241" w:type="dxa"/>
            <w:shd w:val="clear" w:color="auto" w:fill="auto"/>
          </w:tcPr>
          <w:p w14:paraId="55F789E5" w14:textId="77777777" w:rsidR="00F61B60" w:rsidRPr="00F7160E" w:rsidRDefault="00F61B60" w:rsidP="00722FFB"/>
        </w:tc>
      </w:tr>
      <w:tr w:rsidR="00F61B60" w:rsidRPr="00AB5944" w14:paraId="25C2AB1F" w14:textId="77777777" w:rsidTr="00722FFB">
        <w:trPr>
          <w:trHeight w:val="510"/>
        </w:trPr>
        <w:tc>
          <w:tcPr>
            <w:tcW w:w="7655" w:type="dxa"/>
            <w:shd w:val="clear" w:color="auto" w:fill="FFFFFF" w:themeFill="background1"/>
          </w:tcPr>
          <w:p w14:paraId="71D8B729" w14:textId="77777777" w:rsidR="00F61B60" w:rsidRPr="00AD3700" w:rsidRDefault="00F61B60" w:rsidP="00722FFB">
            <w:pPr>
              <w:pStyle w:val="Toolbodytext"/>
            </w:pPr>
            <w:r w:rsidRPr="00D20379">
              <w:t>Begin to use recognised LLNED frameworks</w:t>
            </w:r>
            <w:r>
              <w:t>*</w:t>
            </w:r>
          </w:p>
        </w:tc>
        <w:tc>
          <w:tcPr>
            <w:tcW w:w="1276" w:type="dxa"/>
            <w:shd w:val="clear" w:color="auto" w:fill="auto"/>
          </w:tcPr>
          <w:p w14:paraId="21F7A558" w14:textId="77777777" w:rsidR="00F61B60" w:rsidRPr="00F7160E" w:rsidRDefault="00F61B60" w:rsidP="00722FFB"/>
        </w:tc>
        <w:tc>
          <w:tcPr>
            <w:tcW w:w="1240" w:type="dxa"/>
            <w:shd w:val="clear" w:color="auto" w:fill="auto"/>
          </w:tcPr>
          <w:p w14:paraId="348EE7C7" w14:textId="77777777" w:rsidR="00F61B60" w:rsidRPr="00F7160E" w:rsidRDefault="00F61B60" w:rsidP="00722FFB"/>
        </w:tc>
        <w:tc>
          <w:tcPr>
            <w:tcW w:w="1240" w:type="dxa"/>
            <w:shd w:val="clear" w:color="auto" w:fill="auto"/>
          </w:tcPr>
          <w:p w14:paraId="695E89B8" w14:textId="77777777" w:rsidR="00F61B60" w:rsidRPr="00F7160E" w:rsidRDefault="00F61B60" w:rsidP="00722FFB"/>
        </w:tc>
        <w:tc>
          <w:tcPr>
            <w:tcW w:w="1240" w:type="dxa"/>
            <w:shd w:val="clear" w:color="auto" w:fill="auto"/>
          </w:tcPr>
          <w:p w14:paraId="6AD63C2C" w14:textId="77777777" w:rsidR="00F61B60" w:rsidRPr="00F7160E" w:rsidRDefault="00F61B60" w:rsidP="00722FFB"/>
        </w:tc>
        <w:tc>
          <w:tcPr>
            <w:tcW w:w="1241" w:type="dxa"/>
            <w:shd w:val="clear" w:color="auto" w:fill="auto"/>
          </w:tcPr>
          <w:p w14:paraId="37CF4624" w14:textId="77777777" w:rsidR="00F61B60" w:rsidRPr="00F7160E" w:rsidRDefault="00F61B60" w:rsidP="00722FFB"/>
        </w:tc>
      </w:tr>
      <w:tr w:rsidR="00F61B60" w:rsidRPr="00AB5944" w14:paraId="154CAB88" w14:textId="77777777" w:rsidTr="00722FFB">
        <w:trPr>
          <w:trHeight w:val="510"/>
        </w:trPr>
        <w:tc>
          <w:tcPr>
            <w:tcW w:w="7655" w:type="dxa"/>
            <w:shd w:val="clear" w:color="auto" w:fill="FFFFFF" w:themeFill="background1"/>
            <w:vAlign w:val="center"/>
          </w:tcPr>
          <w:p w14:paraId="382B8826" w14:textId="77777777" w:rsidR="00F61B60" w:rsidRPr="00415BD0" w:rsidRDefault="00F61B60" w:rsidP="00722FFB">
            <w:pPr>
              <w:pStyle w:val="Toolbodytext"/>
            </w:pPr>
            <w:r w:rsidRPr="00306B7E">
              <w:t>Promote a range of different measures of success</w:t>
            </w:r>
            <w:r>
              <w:t>*</w:t>
            </w:r>
            <w:r w:rsidRPr="00306B7E">
              <w:t xml:space="preserve"> within the organisation</w:t>
            </w:r>
          </w:p>
        </w:tc>
        <w:tc>
          <w:tcPr>
            <w:tcW w:w="1276" w:type="dxa"/>
            <w:shd w:val="clear" w:color="auto" w:fill="auto"/>
          </w:tcPr>
          <w:p w14:paraId="7912E302" w14:textId="77777777" w:rsidR="00F61B60" w:rsidRPr="00F7160E" w:rsidRDefault="00F61B60" w:rsidP="00722FFB"/>
        </w:tc>
        <w:tc>
          <w:tcPr>
            <w:tcW w:w="1240" w:type="dxa"/>
            <w:shd w:val="clear" w:color="auto" w:fill="auto"/>
          </w:tcPr>
          <w:p w14:paraId="649BAF52" w14:textId="77777777" w:rsidR="00F61B60" w:rsidRPr="00F7160E" w:rsidRDefault="00F61B60" w:rsidP="00722FFB"/>
        </w:tc>
        <w:tc>
          <w:tcPr>
            <w:tcW w:w="1240" w:type="dxa"/>
            <w:shd w:val="clear" w:color="auto" w:fill="auto"/>
          </w:tcPr>
          <w:p w14:paraId="43A1D6B3" w14:textId="77777777" w:rsidR="00F61B60" w:rsidRPr="00F7160E" w:rsidRDefault="00F61B60" w:rsidP="00722FFB"/>
        </w:tc>
        <w:tc>
          <w:tcPr>
            <w:tcW w:w="1240" w:type="dxa"/>
            <w:shd w:val="clear" w:color="auto" w:fill="auto"/>
          </w:tcPr>
          <w:p w14:paraId="32B658CF" w14:textId="77777777" w:rsidR="00F61B60" w:rsidRPr="00F7160E" w:rsidRDefault="00F61B60" w:rsidP="00722FFB"/>
        </w:tc>
        <w:tc>
          <w:tcPr>
            <w:tcW w:w="1241" w:type="dxa"/>
            <w:shd w:val="clear" w:color="auto" w:fill="auto"/>
          </w:tcPr>
          <w:p w14:paraId="1879D77E" w14:textId="77777777" w:rsidR="00F61B60" w:rsidRPr="00F7160E" w:rsidRDefault="00F61B60" w:rsidP="00722FFB"/>
        </w:tc>
      </w:tr>
      <w:tr w:rsidR="00F61B60" w:rsidRPr="00AB5944" w14:paraId="2AC2D480" w14:textId="77777777" w:rsidTr="00722FFB">
        <w:trPr>
          <w:trHeight w:val="510"/>
        </w:trPr>
        <w:tc>
          <w:tcPr>
            <w:tcW w:w="7655" w:type="dxa"/>
            <w:shd w:val="clear" w:color="auto" w:fill="FFFFFF" w:themeFill="background1"/>
            <w:vAlign w:val="center"/>
          </w:tcPr>
          <w:p w14:paraId="395D4112" w14:textId="77777777" w:rsidR="00F61B60" w:rsidRPr="00415BD0" w:rsidRDefault="00F61B60" w:rsidP="00722FFB">
            <w:pPr>
              <w:pStyle w:val="Toolbodytext"/>
            </w:pPr>
            <w:r w:rsidRPr="00306B7E">
              <w:t>Use recognised LLNED frameworks</w:t>
            </w:r>
            <w:r>
              <w:t>*</w:t>
            </w:r>
          </w:p>
        </w:tc>
        <w:tc>
          <w:tcPr>
            <w:tcW w:w="1276" w:type="dxa"/>
            <w:shd w:val="clear" w:color="auto" w:fill="auto"/>
          </w:tcPr>
          <w:p w14:paraId="49962003" w14:textId="77777777" w:rsidR="00F61B60" w:rsidRPr="00F7160E" w:rsidRDefault="00F61B60" w:rsidP="00722FFB"/>
        </w:tc>
        <w:tc>
          <w:tcPr>
            <w:tcW w:w="1240" w:type="dxa"/>
            <w:shd w:val="clear" w:color="auto" w:fill="auto"/>
          </w:tcPr>
          <w:p w14:paraId="1F56F014" w14:textId="77777777" w:rsidR="00F61B60" w:rsidRPr="00F7160E" w:rsidRDefault="00F61B60" w:rsidP="00722FFB"/>
        </w:tc>
        <w:tc>
          <w:tcPr>
            <w:tcW w:w="1240" w:type="dxa"/>
            <w:shd w:val="clear" w:color="auto" w:fill="auto"/>
          </w:tcPr>
          <w:p w14:paraId="6544F2B3" w14:textId="77777777" w:rsidR="00F61B60" w:rsidRPr="00F7160E" w:rsidRDefault="00F61B60" w:rsidP="00722FFB"/>
        </w:tc>
        <w:tc>
          <w:tcPr>
            <w:tcW w:w="1240" w:type="dxa"/>
            <w:shd w:val="clear" w:color="auto" w:fill="auto"/>
          </w:tcPr>
          <w:p w14:paraId="211FA927" w14:textId="77777777" w:rsidR="00F61B60" w:rsidRPr="00F7160E" w:rsidRDefault="00F61B60" w:rsidP="00722FFB"/>
        </w:tc>
        <w:tc>
          <w:tcPr>
            <w:tcW w:w="1241" w:type="dxa"/>
            <w:shd w:val="clear" w:color="auto" w:fill="auto"/>
          </w:tcPr>
          <w:p w14:paraId="56A8F4C4" w14:textId="77777777" w:rsidR="00F61B60" w:rsidRPr="00F7160E" w:rsidRDefault="00F61B60" w:rsidP="00722FFB"/>
        </w:tc>
      </w:tr>
      <w:tr w:rsidR="00F61B60" w:rsidRPr="00AB5944" w14:paraId="59A7B313" w14:textId="77777777" w:rsidTr="00722FFB">
        <w:trPr>
          <w:trHeight w:val="510"/>
        </w:trPr>
        <w:tc>
          <w:tcPr>
            <w:tcW w:w="7655" w:type="dxa"/>
            <w:shd w:val="clear" w:color="auto" w:fill="FFFFFF" w:themeFill="background1"/>
            <w:vAlign w:val="center"/>
          </w:tcPr>
          <w:p w14:paraId="0F5F0F6A" w14:textId="77777777" w:rsidR="00F61B60" w:rsidRPr="00415BD0" w:rsidRDefault="00F61B60" w:rsidP="00722FFB">
            <w:pPr>
              <w:pStyle w:val="Toolbodytext"/>
            </w:pPr>
            <w:r w:rsidRPr="00306B7E">
              <w:t>Demonstrate and mentor appropriate use of recognised LLNED frameworks to inform and expand practice</w:t>
            </w:r>
          </w:p>
        </w:tc>
        <w:tc>
          <w:tcPr>
            <w:tcW w:w="1276" w:type="dxa"/>
            <w:shd w:val="clear" w:color="auto" w:fill="auto"/>
          </w:tcPr>
          <w:p w14:paraId="4CDF11F9" w14:textId="77777777" w:rsidR="00F61B60" w:rsidRPr="00F7160E" w:rsidRDefault="00F61B60" w:rsidP="00722FFB"/>
        </w:tc>
        <w:tc>
          <w:tcPr>
            <w:tcW w:w="1240" w:type="dxa"/>
            <w:shd w:val="clear" w:color="auto" w:fill="auto"/>
          </w:tcPr>
          <w:p w14:paraId="24C16DB4" w14:textId="77777777" w:rsidR="00F61B60" w:rsidRPr="00F7160E" w:rsidRDefault="00F61B60" w:rsidP="00722FFB"/>
        </w:tc>
        <w:tc>
          <w:tcPr>
            <w:tcW w:w="1240" w:type="dxa"/>
            <w:shd w:val="clear" w:color="auto" w:fill="auto"/>
          </w:tcPr>
          <w:p w14:paraId="2B9A499D" w14:textId="77777777" w:rsidR="00F61B60" w:rsidRPr="00F7160E" w:rsidRDefault="00F61B60" w:rsidP="00722FFB"/>
        </w:tc>
        <w:tc>
          <w:tcPr>
            <w:tcW w:w="1240" w:type="dxa"/>
            <w:shd w:val="clear" w:color="auto" w:fill="auto"/>
          </w:tcPr>
          <w:p w14:paraId="5906E0DA" w14:textId="77777777" w:rsidR="00F61B60" w:rsidRPr="00F7160E" w:rsidRDefault="00F61B60" w:rsidP="00722FFB"/>
        </w:tc>
        <w:tc>
          <w:tcPr>
            <w:tcW w:w="1241" w:type="dxa"/>
            <w:shd w:val="clear" w:color="auto" w:fill="auto"/>
          </w:tcPr>
          <w:p w14:paraId="77ECFCB5" w14:textId="77777777" w:rsidR="00F61B60" w:rsidRPr="00F7160E" w:rsidRDefault="00F61B60" w:rsidP="00722FFB"/>
        </w:tc>
      </w:tr>
      <w:tr w:rsidR="00F61B60" w:rsidRPr="00AB5944" w14:paraId="7B3C8F81" w14:textId="77777777" w:rsidTr="00722FFB">
        <w:trPr>
          <w:trHeight w:val="510"/>
        </w:trPr>
        <w:tc>
          <w:tcPr>
            <w:tcW w:w="7655" w:type="dxa"/>
            <w:shd w:val="clear" w:color="auto" w:fill="FFFFFF" w:themeFill="background1"/>
            <w:vAlign w:val="center"/>
          </w:tcPr>
          <w:p w14:paraId="118DBB8B" w14:textId="77777777" w:rsidR="00F61B60" w:rsidRPr="00373C7A" w:rsidRDefault="00F61B60" w:rsidP="00722FFB">
            <w:pPr>
              <w:pStyle w:val="Toolbodytext"/>
            </w:pPr>
            <w:r w:rsidRPr="00373C7A">
              <w:t>Demonstrates application of the principles of assessment</w:t>
            </w:r>
            <w:r>
              <w:t>*</w:t>
            </w:r>
          </w:p>
        </w:tc>
        <w:tc>
          <w:tcPr>
            <w:tcW w:w="1276" w:type="dxa"/>
            <w:shd w:val="clear" w:color="auto" w:fill="auto"/>
          </w:tcPr>
          <w:p w14:paraId="05607C98" w14:textId="77777777" w:rsidR="00F61B60" w:rsidRPr="00F7160E" w:rsidRDefault="00F61B60" w:rsidP="00722FFB"/>
        </w:tc>
        <w:tc>
          <w:tcPr>
            <w:tcW w:w="1240" w:type="dxa"/>
            <w:shd w:val="clear" w:color="auto" w:fill="auto"/>
          </w:tcPr>
          <w:p w14:paraId="6198966D" w14:textId="77777777" w:rsidR="00F61B60" w:rsidRPr="00F7160E" w:rsidRDefault="00F61B60" w:rsidP="00722FFB"/>
        </w:tc>
        <w:tc>
          <w:tcPr>
            <w:tcW w:w="1240" w:type="dxa"/>
            <w:shd w:val="clear" w:color="auto" w:fill="auto"/>
          </w:tcPr>
          <w:p w14:paraId="35CFD12E" w14:textId="77777777" w:rsidR="00F61B60" w:rsidRPr="00F7160E" w:rsidRDefault="00F61B60" w:rsidP="00722FFB"/>
        </w:tc>
        <w:tc>
          <w:tcPr>
            <w:tcW w:w="1240" w:type="dxa"/>
            <w:shd w:val="clear" w:color="auto" w:fill="auto"/>
          </w:tcPr>
          <w:p w14:paraId="009895AD" w14:textId="77777777" w:rsidR="00F61B60" w:rsidRPr="00F7160E" w:rsidRDefault="00F61B60" w:rsidP="00722FFB"/>
        </w:tc>
        <w:tc>
          <w:tcPr>
            <w:tcW w:w="1241" w:type="dxa"/>
            <w:shd w:val="clear" w:color="auto" w:fill="auto"/>
          </w:tcPr>
          <w:p w14:paraId="78B2B7A8" w14:textId="77777777" w:rsidR="00F61B60" w:rsidRPr="00F7160E" w:rsidRDefault="00F61B60" w:rsidP="00722FFB"/>
        </w:tc>
      </w:tr>
      <w:tr w:rsidR="00F61B60" w:rsidRPr="00AB5944" w14:paraId="7A2ED0F4" w14:textId="77777777" w:rsidTr="00722FFB">
        <w:trPr>
          <w:trHeight w:val="510"/>
        </w:trPr>
        <w:tc>
          <w:tcPr>
            <w:tcW w:w="7655" w:type="dxa"/>
            <w:shd w:val="clear" w:color="auto" w:fill="FFFFFF" w:themeFill="background1"/>
            <w:vAlign w:val="center"/>
          </w:tcPr>
          <w:p w14:paraId="5D5A4DC2" w14:textId="77777777" w:rsidR="00F61B60" w:rsidRPr="00373C7A" w:rsidRDefault="00F61B60" w:rsidP="00722FFB">
            <w:pPr>
              <w:pStyle w:val="Toolbodytext"/>
            </w:pPr>
            <w:r w:rsidRPr="00373C7A">
              <w:t>Apply the rules of evidence</w:t>
            </w:r>
            <w:r>
              <w:t>*</w:t>
            </w:r>
          </w:p>
        </w:tc>
        <w:tc>
          <w:tcPr>
            <w:tcW w:w="1276" w:type="dxa"/>
            <w:shd w:val="clear" w:color="auto" w:fill="auto"/>
          </w:tcPr>
          <w:p w14:paraId="6C65FC17" w14:textId="77777777" w:rsidR="00F61B60" w:rsidRPr="00F7160E" w:rsidRDefault="00F61B60" w:rsidP="00722FFB"/>
        </w:tc>
        <w:tc>
          <w:tcPr>
            <w:tcW w:w="1240" w:type="dxa"/>
            <w:shd w:val="clear" w:color="auto" w:fill="auto"/>
          </w:tcPr>
          <w:p w14:paraId="1F84FEC9" w14:textId="77777777" w:rsidR="00F61B60" w:rsidRPr="00F7160E" w:rsidRDefault="00F61B60" w:rsidP="00722FFB"/>
        </w:tc>
        <w:tc>
          <w:tcPr>
            <w:tcW w:w="1240" w:type="dxa"/>
            <w:shd w:val="clear" w:color="auto" w:fill="auto"/>
          </w:tcPr>
          <w:p w14:paraId="4C2F2562" w14:textId="77777777" w:rsidR="00F61B60" w:rsidRPr="00F7160E" w:rsidRDefault="00F61B60" w:rsidP="00722FFB"/>
        </w:tc>
        <w:tc>
          <w:tcPr>
            <w:tcW w:w="1240" w:type="dxa"/>
            <w:shd w:val="clear" w:color="auto" w:fill="auto"/>
          </w:tcPr>
          <w:p w14:paraId="47B9FB90" w14:textId="77777777" w:rsidR="00F61B60" w:rsidRPr="00F7160E" w:rsidRDefault="00F61B60" w:rsidP="00722FFB"/>
        </w:tc>
        <w:tc>
          <w:tcPr>
            <w:tcW w:w="1241" w:type="dxa"/>
            <w:shd w:val="clear" w:color="auto" w:fill="auto"/>
          </w:tcPr>
          <w:p w14:paraId="44F4B0C8" w14:textId="77777777" w:rsidR="00F61B60" w:rsidRPr="00F7160E" w:rsidRDefault="00F61B60" w:rsidP="00722FFB"/>
        </w:tc>
      </w:tr>
      <w:tr w:rsidR="00F61B60" w:rsidRPr="00AB5944" w14:paraId="4C4AFA7A" w14:textId="77777777" w:rsidTr="00722FFB">
        <w:trPr>
          <w:trHeight w:val="510"/>
        </w:trPr>
        <w:tc>
          <w:tcPr>
            <w:tcW w:w="7655" w:type="dxa"/>
            <w:shd w:val="clear" w:color="auto" w:fill="FFFFFF" w:themeFill="background1"/>
            <w:vAlign w:val="center"/>
          </w:tcPr>
          <w:p w14:paraId="71131AD9" w14:textId="77777777" w:rsidR="00F61B60" w:rsidRPr="00415BD0" w:rsidRDefault="00F61B60" w:rsidP="00722FFB">
            <w:pPr>
              <w:pStyle w:val="Toolbodytext"/>
            </w:pPr>
            <w:r w:rsidRPr="00306B7E">
              <w:t>Lead others to interpret and apply LLNED frameworks for reviewing learner gain</w:t>
            </w:r>
            <w:r>
              <w:t>*</w:t>
            </w:r>
            <w:r w:rsidRPr="00306B7E">
              <w:t xml:space="preserve"> and to improve assessment practice </w:t>
            </w:r>
          </w:p>
        </w:tc>
        <w:tc>
          <w:tcPr>
            <w:tcW w:w="1276" w:type="dxa"/>
            <w:shd w:val="clear" w:color="auto" w:fill="auto"/>
          </w:tcPr>
          <w:p w14:paraId="04F9DA91" w14:textId="77777777" w:rsidR="00F61B60" w:rsidRPr="00F7160E" w:rsidRDefault="00F61B60" w:rsidP="00722FFB"/>
        </w:tc>
        <w:tc>
          <w:tcPr>
            <w:tcW w:w="1240" w:type="dxa"/>
            <w:shd w:val="clear" w:color="auto" w:fill="auto"/>
          </w:tcPr>
          <w:p w14:paraId="0042972A" w14:textId="77777777" w:rsidR="00F61B60" w:rsidRPr="00F7160E" w:rsidRDefault="00F61B60" w:rsidP="00722FFB"/>
        </w:tc>
        <w:tc>
          <w:tcPr>
            <w:tcW w:w="1240" w:type="dxa"/>
            <w:shd w:val="clear" w:color="auto" w:fill="auto"/>
          </w:tcPr>
          <w:p w14:paraId="15ADD95D" w14:textId="77777777" w:rsidR="00F61B60" w:rsidRPr="00F7160E" w:rsidRDefault="00F61B60" w:rsidP="00722FFB"/>
        </w:tc>
        <w:tc>
          <w:tcPr>
            <w:tcW w:w="1240" w:type="dxa"/>
            <w:shd w:val="clear" w:color="auto" w:fill="auto"/>
          </w:tcPr>
          <w:p w14:paraId="4978739E" w14:textId="77777777" w:rsidR="00F61B60" w:rsidRPr="00F7160E" w:rsidRDefault="00F61B60" w:rsidP="00722FFB"/>
        </w:tc>
        <w:tc>
          <w:tcPr>
            <w:tcW w:w="1241" w:type="dxa"/>
            <w:shd w:val="clear" w:color="auto" w:fill="auto"/>
          </w:tcPr>
          <w:p w14:paraId="2CF84A66" w14:textId="77777777" w:rsidR="00F61B60" w:rsidRPr="00F7160E" w:rsidRDefault="00F61B60" w:rsidP="00722FFB"/>
        </w:tc>
      </w:tr>
      <w:tr w:rsidR="00F61B60" w:rsidRPr="00AB5944" w14:paraId="2DD9099E" w14:textId="77777777" w:rsidTr="00722FFB">
        <w:trPr>
          <w:trHeight w:val="510"/>
        </w:trPr>
        <w:tc>
          <w:tcPr>
            <w:tcW w:w="7655" w:type="dxa"/>
            <w:shd w:val="clear" w:color="auto" w:fill="FFFFFF" w:themeFill="background1"/>
            <w:vAlign w:val="center"/>
          </w:tcPr>
          <w:p w14:paraId="737808D6" w14:textId="77777777" w:rsidR="00F61B60" w:rsidRPr="00B2327D" w:rsidRDefault="00F61B60" w:rsidP="00722FFB">
            <w:pPr>
              <w:pStyle w:val="Toolbodytext"/>
              <w:rPr>
                <w:color w:val="000000" w:themeColor="text1"/>
              </w:rPr>
            </w:pPr>
            <w:r>
              <w:t xml:space="preserve">Provide leadership on recognising and recording </w:t>
            </w:r>
            <w:r w:rsidRPr="00306B7E">
              <w:t>finer gradations</w:t>
            </w:r>
            <w:r>
              <w:t>*</w:t>
            </w:r>
            <w:r w:rsidRPr="00306B7E">
              <w:t xml:space="preserve"> of progress</w:t>
            </w:r>
          </w:p>
        </w:tc>
        <w:tc>
          <w:tcPr>
            <w:tcW w:w="1276" w:type="dxa"/>
            <w:shd w:val="clear" w:color="auto" w:fill="auto"/>
          </w:tcPr>
          <w:p w14:paraId="5EF7F6DF" w14:textId="77777777" w:rsidR="00F61B60" w:rsidRPr="00F7160E" w:rsidRDefault="00F61B60" w:rsidP="00722FFB"/>
        </w:tc>
        <w:tc>
          <w:tcPr>
            <w:tcW w:w="1240" w:type="dxa"/>
            <w:shd w:val="clear" w:color="auto" w:fill="auto"/>
          </w:tcPr>
          <w:p w14:paraId="69C6B009" w14:textId="77777777" w:rsidR="00F61B60" w:rsidRPr="00F7160E" w:rsidRDefault="00F61B60" w:rsidP="00722FFB"/>
        </w:tc>
        <w:tc>
          <w:tcPr>
            <w:tcW w:w="1240" w:type="dxa"/>
            <w:shd w:val="clear" w:color="auto" w:fill="auto"/>
          </w:tcPr>
          <w:p w14:paraId="065C401C" w14:textId="77777777" w:rsidR="00F61B60" w:rsidRPr="00F7160E" w:rsidRDefault="00F61B60" w:rsidP="00722FFB"/>
        </w:tc>
        <w:tc>
          <w:tcPr>
            <w:tcW w:w="1240" w:type="dxa"/>
            <w:shd w:val="clear" w:color="auto" w:fill="auto"/>
          </w:tcPr>
          <w:p w14:paraId="1C1428CC" w14:textId="77777777" w:rsidR="00F61B60" w:rsidRPr="00F7160E" w:rsidRDefault="00F61B60" w:rsidP="00722FFB"/>
        </w:tc>
        <w:tc>
          <w:tcPr>
            <w:tcW w:w="1241" w:type="dxa"/>
            <w:shd w:val="clear" w:color="auto" w:fill="auto"/>
          </w:tcPr>
          <w:p w14:paraId="4C6DDD8B" w14:textId="77777777" w:rsidR="00F61B60" w:rsidRPr="00F7160E" w:rsidRDefault="00F61B60" w:rsidP="00722FFB"/>
        </w:tc>
      </w:tr>
      <w:tr w:rsidR="00F61B60" w:rsidRPr="00AB5944" w14:paraId="13A1AA12" w14:textId="77777777" w:rsidTr="00722FFB">
        <w:trPr>
          <w:trHeight w:val="510"/>
        </w:trPr>
        <w:tc>
          <w:tcPr>
            <w:tcW w:w="7655" w:type="dxa"/>
            <w:shd w:val="clear" w:color="auto" w:fill="FFFFFF" w:themeFill="background1"/>
            <w:vAlign w:val="center"/>
          </w:tcPr>
          <w:p w14:paraId="7A52D05B" w14:textId="77777777" w:rsidR="00F61B60" w:rsidRDefault="00F61B60" w:rsidP="00722FFB">
            <w:pPr>
              <w:pStyle w:val="Toolbodytext"/>
            </w:pPr>
            <w:r w:rsidRPr="007163BB">
              <w:t>Lead others in understanding and applying the principles of assessment</w:t>
            </w:r>
            <w:r>
              <w:t>*</w:t>
            </w:r>
            <w:r w:rsidRPr="007163BB">
              <w:t xml:space="preserve"> and the rules of evidence</w:t>
            </w:r>
            <w:r>
              <w:t>*</w:t>
            </w:r>
          </w:p>
        </w:tc>
        <w:tc>
          <w:tcPr>
            <w:tcW w:w="1276" w:type="dxa"/>
            <w:shd w:val="clear" w:color="auto" w:fill="auto"/>
          </w:tcPr>
          <w:p w14:paraId="56102AB8" w14:textId="77777777" w:rsidR="00F61B60" w:rsidRPr="00F7160E" w:rsidRDefault="00F61B60" w:rsidP="00722FFB"/>
        </w:tc>
        <w:tc>
          <w:tcPr>
            <w:tcW w:w="1240" w:type="dxa"/>
            <w:shd w:val="clear" w:color="auto" w:fill="auto"/>
          </w:tcPr>
          <w:p w14:paraId="4543B1D4" w14:textId="77777777" w:rsidR="00F61B60" w:rsidRPr="00F7160E" w:rsidRDefault="00F61B60" w:rsidP="00722FFB"/>
        </w:tc>
        <w:tc>
          <w:tcPr>
            <w:tcW w:w="1240" w:type="dxa"/>
            <w:shd w:val="clear" w:color="auto" w:fill="auto"/>
          </w:tcPr>
          <w:p w14:paraId="5109FBD0" w14:textId="77777777" w:rsidR="00F61B60" w:rsidRPr="00F7160E" w:rsidRDefault="00F61B60" w:rsidP="00722FFB"/>
        </w:tc>
        <w:tc>
          <w:tcPr>
            <w:tcW w:w="1240" w:type="dxa"/>
            <w:shd w:val="clear" w:color="auto" w:fill="auto"/>
          </w:tcPr>
          <w:p w14:paraId="070E46B0" w14:textId="77777777" w:rsidR="00F61B60" w:rsidRPr="00F7160E" w:rsidRDefault="00F61B60" w:rsidP="00722FFB"/>
        </w:tc>
        <w:tc>
          <w:tcPr>
            <w:tcW w:w="1241" w:type="dxa"/>
            <w:shd w:val="clear" w:color="auto" w:fill="auto"/>
          </w:tcPr>
          <w:p w14:paraId="49BA8589" w14:textId="77777777" w:rsidR="00F61B60" w:rsidRPr="00F7160E" w:rsidRDefault="00F61B60" w:rsidP="00722FFB"/>
        </w:tc>
      </w:tr>
      <w:tr w:rsidR="00F61B60" w:rsidRPr="00B2327D" w14:paraId="53AFCDD2" w14:textId="77777777" w:rsidTr="00722FFB">
        <w:trPr>
          <w:trHeight w:val="562"/>
        </w:trPr>
        <w:tc>
          <w:tcPr>
            <w:tcW w:w="13892" w:type="dxa"/>
            <w:gridSpan w:val="6"/>
            <w:shd w:val="clear" w:color="auto" w:fill="D2EBB7"/>
            <w:vAlign w:val="center"/>
          </w:tcPr>
          <w:p w14:paraId="3C062B16" w14:textId="77777777" w:rsidR="00F61B60" w:rsidRPr="00B2327D" w:rsidRDefault="00F61B60" w:rsidP="00722FFB">
            <w:pPr>
              <w:spacing w:after="120"/>
              <w:rPr>
                <w:b/>
                <w:bCs/>
              </w:rPr>
            </w:pPr>
            <w:r w:rsidRPr="00D94B38">
              <w:rPr>
                <w:b/>
                <w:bCs/>
              </w:rPr>
              <w:t>Uses strategies and tools to determine learner gain</w:t>
            </w:r>
          </w:p>
        </w:tc>
      </w:tr>
      <w:tr w:rsidR="00F61B60" w:rsidRPr="00B2327D" w14:paraId="2BF21CA7" w14:textId="77777777" w:rsidTr="00722FFB">
        <w:trPr>
          <w:trHeight w:val="510"/>
        </w:trPr>
        <w:tc>
          <w:tcPr>
            <w:tcW w:w="7655" w:type="dxa"/>
            <w:shd w:val="clear" w:color="auto" w:fill="FFFFFF" w:themeFill="background1"/>
            <w:vAlign w:val="center"/>
          </w:tcPr>
          <w:p w14:paraId="1A77E189" w14:textId="77777777" w:rsidR="00F61B60" w:rsidRPr="00415BD0" w:rsidRDefault="00F61B60" w:rsidP="00722FFB">
            <w:pPr>
              <w:pStyle w:val="Toolbodytext"/>
            </w:pPr>
            <w:r w:rsidRPr="002A33D7">
              <w:t xml:space="preserve">Access pre-accredited guidelines and tools to assist learner in identifying own gain </w:t>
            </w:r>
          </w:p>
        </w:tc>
        <w:tc>
          <w:tcPr>
            <w:tcW w:w="1276" w:type="dxa"/>
            <w:shd w:val="clear" w:color="auto" w:fill="auto"/>
          </w:tcPr>
          <w:p w14:paraId="0413FBFF" w14:textId="77777777" w:rsidR="00F61B60" w:rsidRPr="00B2327D" w:rsidRDefault="00F61B60" w:rsidP="00722FFB">
            <w:pPr>
              <w:spacing w:after="120"/>
              <w:rPr>
                <w:b/>
                <w:bCs/>
              </w:rPr>
            </w:pPr>
          </w:p>
        </w:tc>
        <w:tc>
          <w:tcPr>
            <w:tcW w:w="1240" w:type="dxa"/>
            <w:shd w:val="clear" w:color="auto" w:fill="auto"/>
          </w:tcPr>
          <w:p w14:paraId="0DB71418" w14:textId="77777777" w:rsidR="00F61B60" w:rsidRPr="00B2327D" w:rsidRDefault="00F61B60" w:rsidP="00722FFB">
            <w:pPr>
              <w:spacing w:after="120"/>
              <w:rPr>
                <w:b/>
                <w:bCs/>
              </w:rPr>
            </w:pPr>
          </w:p>
        </w:tc>
        <w:tc>
          <w:tcPr>
            <w:tcW w:w="1240" w:type="dxa"/>
            <w:shd w:val="clear" w:color="auto" w:fill="auto"/>
          </w:tcPr>
          <w:p w14:paraId="438AA7DF" w14:textId="77777777" w:rsidR="00F61B60" w:rsidRPr="00B2327D" w:rsidRDefault="00F61B60" w:rsidP="00722FFB">
            <w:pPr>
              <w:spacing w:after="120"/>
              <w:rPr>
                <w:b/>
                <w:bCs/>
              </w:rPr>
            </w:pPr>
          </w:p>
        </w:tc>
        <w:tc>
          <w:tcPr>
            <w:tcW w:w="1240" w:type="dxa"/>
            <w:shd w:val="clear" w:color="auto" w:fill="auto"/>
          </w:tcPr>
          <w:p w14:paraId="3956F6F8" w14:textId="77777777" w:rsidR="00F61B60" w:rsidRPr="00B2327D" w:rsidRDefault="00F61B60" w:rsidP="00722FFB">
            <w:pPr>
              <w:spacing w:after="120"/>
              <w:rPr>
                <w:b/>
                <w:bCs/>
              </w:rPr>
            </w:pPr>
          </w:p>
        </w:tc>
        <w:tc>
          <w:tcPr>
            <w:tcW w:w="1241" w:type="dxa"/>
            <w:shd w:val="clear" w:color="auto" w:fill="auto"/>
          </w:tcPr>
          <w:p w14:paraId="584D6394" w14:textId="77777777" w:rsidR="00F61B60" w:rsidRPr="00B2327D" w:rsidRDefault="00F61B60" w:rsidP="00722FFB">
            <w:pPr>
              <w:spacing w:after="120"/>
              <w:rPr>
                <w:b/>
                <w:bCs/>
              </w:rPr>
            </w:pPr>
          </w:p>
        </w:tc>
      </w:tr>
      <w:tr w:rsidR="00F61B60" w:rsidRPr="00AB5944" w14:paraId="4AEDF189" w14:textId="77777777" w:rsidTr="00722FFB">
        <w:trPr>
          <w:trHeight w:val="510"/>
        </w:trPr>
        <w:tc>
          <w:tcPr>
            <w:tcW w:w="7655" w:type="dxa"/>
            <w:shd w:val="clear" w:color="auto" w:fill="FFFFFF" w:themeFill="background1"/>
            <w:vAlign w:val="center"/>
          </w:tcPr>
          <w:p w14:paraId="0241FE20" w14:textId="77777777" w:rsidR="00F61B60" w:rsidRPr="00B2327D" w:rsidRDefault="00F61B60" w:rsidP="00722FFB">
            <w:pPr>
              <w:pStyle w:val="Toolbodytext"/>
              <w:rPr>
                <w:color w:val="000000" w:themeColor="text1"/>
              </w:rPr>
            </w:pPr>
            <w:r w:rsidRPr="002A33D7">
              <w:t>Encourage learner to measure their own progress</w:t>
            </w:r>
            <w:r>
              <w:t>*</w:t>
            </w:r>
            <w:r w:rsidRPr="002A33D7">
              <w:t xml:space="preserve"> including building strengths as a learner</w:t>
            </w:r>
          </w:p>
        </w:tc>
        <w:tc>
          <w:tcPr>
            <w:tcW w:w="1276" w:type="dxa"/>
            <w:shd w:val="clear" w:color="auto" w:fill="auto"/>
          </w:tcPr>
          <w:p w14:paraId="38BEC1BB" w14:textId="77777777" w:rsidR="00F61B60" w:rsidRPr="00F7160E" w:rsidRDefault="00F61B60" w:rsidP="00722FFB"/>
        </w:tc>
        <w:tc>
          <w:tcPr>
            <w:tcW w:w="1240" w:type="dxa"/>
            <w:shd w:val="clear" w:color="auto" w:fill="auto"/>
          </w:tcPr>
          <w:p w14:paraId="091AEDF1" w14:textId="77777777" w:rsidR="00F61B60" w:rsidRPr="00F7160E" w:rsidRDefault="00F61B60" w:rsidP="00722FFB"/>
        </w:tc>
        <w:tc>
          <w:tcPr>
            <w:tcW w:w="1240" w:type="dxa"/>
            <w:shd w:val="clear" w:color="auto" w:fill="auto"/>
          </w:tcPr>
          <w:p w14:paraId="6926FA35" w14:textId="77777777" w:rsidR="00F61B60" w:rsidRPr="00F7160E" w:rsidRDefault="00F61B60" w:rsidP="00722FFB"/>
        </w:tc>
        <w:tc>
          <w:tcPr>
            <w:tcW w:w="1240" w:type="dxa"/>
            <w:shd w:val="clear" w:color="auto" w:fill="auto"/>
          </w:tcPr>
          <w:p w14:paraId="1759C449" w14:textId="77777777" w:rsidR="00F61B60" w:rsidRPr="00F7160E" w:rsidRDefault="00F61B60" w:rsidP="00722FFB"/>
        </w:tc>
        <w:tc>
          <w:tcPr>
            <w:tcW w:w="1241" w:type="dxa"/>
            <w:shd w:val="clear" w:color="auto" w:fill="auto"/>
          </w:tcPr>
          <w:p w14:paraId="69CBCFC0" w14:textId="77777777" w:rsidR="00F61B60" w:rsidRPr="00F7160E" w:rsidRDefault="00F61B60" w:rsidP="00722FFB"/>
        </w:tc>
      </w:tr>
      <w:tr w:rsidR="00F61B60" w:rsidRPr="00AB5944" w14:paraId="763BE5E7" w14:textId="77777777" w:rsidTr="00722FFB">
        <w:trPr>
          <w:trHeight w:val="510"/>
        </w:trPr>
        <w:tc>
          <w:tcPr>
            <w:tcW w:w="7655" w:type="dxa"/>
            <w:shd w:val="clear" w:color="auto" w:fill="FFFFFF" w:themeFill="background1"/>
            <w:vAlign w:val="center"/>
          </w:tcPr>
          <w:p w14:paraId="2557E71E" w14:textId="77777777" w:rsidR="00F61B60" w:rsidRPr="00415BD0" w:rsidRDefault="00F61B60" w:rsidP="00722FFB">
            <w:pPr>
              <w:pStyle w:val="Toolbodytext"/>
            </w:pPr>
            <w:r w:rsidRPr="002A33D7">
              <w:lastRenderedPageBreak/>
              <w:t>Use pre-accredited guidelines and tools to ascertain learner gain</w:t>
            </w:r>
            <w:r>
              <w:t>*</w:t>
            </w:r>
          </w:p>
        </w:tc>
        <w:tc>
          <w:tcPr>
            <w:tcW w:w="1276" w:type="dxa"/>
            <w:shd w:val="clear" w:color="auto" w:fill="auto"/>
            <w:vAlign w:val="center"/>
          </w:tcPr>
          <w:p w14:paraId="384A3547" w14:textId="77777777" w:rsidR="00F61B60" w:rsidRPr="00F7160E" w:rsidRDefault="00F61B60" w:rsidP="00722FFB"/>
        </w:tc>
        <w:tc>
          <w:tcPr>
            <w:tcW w:w="1240" w:type="dxa"/>
            <w:shd w:val="clear" w:color="auto" w:fill="auto"/>
            <w:vAlign w:val="center"/>
          </w:tcPr>
          <w:p w14:paraId="11EAB44C" w14:textId="77777777" w:rsidR="00F61B60" w:rsidRPr="00F7160E" w:rsidRDefault="00F61B60" w:rsidP="00722FFB"/>
        </w:tc>
        <w:tc>
          <w:tcPr>
            <w:tcW w:w="1240" w:type="dxa"/>
            <w:shd w:val="clear" w:color="auto" w:fill="auto"/>
            <w:vAlign w:val="center"/>
          </w:tcPr>
          <w:p w14:paraId="7413705E" w14:textId="77777777" w:rsidR="00F61B60" w:rsidRPr="00F7160E" w:rsidRDefault="00F61B60" w:rsidP="00722FFB"/>
        </w:tc>
        <w:tc>
          <w:tcPr>
            <w:tcW w:w="1240" w:type="dxa"/>
            <w:shd w:val="clear" w:color="auto" w:fill="auto"/>
            <w:vAlign w:val="center"/>
          </w:tcPr>
          <w:p w14:paraId="28CABF29" w14:textId="77777777" w:rsidR="00F61B60" w:rsidRPr="00F7160E" w:rsidRDefault="00F61B60" w:rsidP="00722FFB"/>
        </w:tc>
        <w:tc>
          <w:tcPr>
            <w:tcW w:w="1241" w:type="dxa"/>
            <w:shd w:val="clear" w:color="auto" w:fill="auto"/>
            <w:vAlign w:val="center"/>
          </w:tcPr>
          <w:p w14:paraId="051448DC" w14:textId="77777777" w:rsidR="00F61B60" w:rsidRPr="00F7160E" w:rsidRDefault="00F61B60" w:rsidP="00722FFB"/>
        </w:tc>
      </w:tr>
      <w:tr w:rsidR="00F61B60" w:rsidRPr="00AB5944" w14:paraId="4A884142" w14:textId="77777777" w:rsidTr="00722FFB">
        <w:trPr>
          <w:trHeight w:val="510"/>
        </w:trPr>
        <w:tc>
          <w:tcPr>
            <w:tcW w:w="7655" w:type="dxa"/>
            <w:shd w:val="clear" w:color="auto" w:fill="FFFFFF" w:themeFill="background1"/>
            <w:vAlign w:val="center"/>
          </w:tcPr>
          <w:p w14:paraId="72EFC1C8" w14:textId="77777777" w:rsidR="00F61B60" w:rsidRPr="00B2327D" w:rsidRDefault="00F61B60" w:rsidP="00722FFB">
            <w:pPr>
              <w:pStyle w:val="Toolbodytext"/>
              <w:rPr>
                <w:color w:val="000000" w:themeColor="text1"/>
              </w:rPr>
            </w:pPr>
            <w:r w:rsidRPr="002A33D7">
              <w:t>Select and conduct appropriate initial</w:t>
            </w:r>
            <w:r>
              <w:t>*</w:t>
            </w:r>
            <w:r w:rsidRPr="002A33D7">
              <w:t>, formative</w:t>
            </w:r>
            <w:r>
              <w:t>*</w:t>
            </w:r>
            <w:r w:rsidRPr="002A33D7">
              <w:t xml:space="preserve"> and summative</w:t>
            </w:r>
            <w:r>
              <w:t>*</w:t>
            </w:r>
            <w:r w:rsidRPr="002A33D7">
              <w:t xml:space="preserve"> based on recognised LLNED frameworks</w:t>
            </w:r>
            <w:r>
              <w:t>*</w:t>
            </w:r>
          </w:p>
        </w:tc>
        <w:tc>
          <w:tcPr>
            <w:tcW w:w="1276" w:type="dxa"/>
            <w:shd w:val="clear" w:color="auto" w:fill="auto"/>
          </w:tcPr>
          <w:p w14:paraId="72EA0107" w14:textId="77777777" w:rsidR="00F61B60" w:rsidRPr="00F7160E" w:rsidRDefault="00F61B60" w:rsidP="00722FFB"/>
        </w:tc>
        <w:tc>
          <w:tcPr>
            <w:tcW w:w="1240" w:type="dxa"/>
            <w:shd w:val="clear" w:color="auto" w:fill="auto"/>
          </w:tcPr>
          <w:p w14:paraId="16364EA0" w14:textId="77777777" w:rsidR="00F61B60" w:rsidRPr="00F7160E" w:rsidRDefault="00F61B60" w:rsidP="00722FFB"/>
        </w:tc>
        <w:tc>
          <w:tcPr>
            <w:tcW w:w="1240" w:type="dxa"/>
            <w:shd w:val="clear" w:color="auto" w:fill="auto"/>
          </w:tcPr>
          <w:p w14:paraId="3C7304F3" w14:textId="77777777" w:rsidR="00F61B60" w:rsidRPr="00F7160E" w:rsidRDefault="00F61B60" w:rsidP="00722FFB"/>
        </w:tc>
        <w:tc>
          <w:tcPr>
            <w:tcW w:w="1240" w:type="dxa"/>
            <w:shd w:val="clear" w:color="auto" w:fill="auto"/>
          </w:tcPr>
          <w:p w14:paraId="2391BA4B" w14:textId="77777777" w:rsidR="00F61B60" w:rsidRPr="00F7160E" w:rsidRDefault="00F61B60" w:rsidP="00722FFB"/>
        </w:tc>
        <w:tc>
          <w:tcPr>
            <w:tcW w:w="1241" w:type="dxa"/>
            <w:shd w:val="clear" w:color="auto" w:fill="auto"/>
          </w:tcPr>
          <w:p w14:paraId="28A484D2" w14:textId="77777777" w:rsidR="00F61B60" w:rsidRPr="00F7160E" w:rsidRDefault="00F61B60" w:rsidP="00722FFB"/>
        </w:tc>
      </w:tr>
      <w:tr w:rsidR="00F61B60" w:rsidRPr="00AB5944" w14:paraId="52938550" w14:textId="77777777" w:rsidTr="00722FFB">
        <w:trPr>
          <w:trHeight w:val="510"/>
        </w:trPr>
        <w:tc>
          <w:tcPr>
            <w:tcW w:w="7655" w:type="dxa"/>
            <w:shd w:val="clear" w:color="auto" w:fill="FFFFFF" w:themeFill="background1"/>
            <w:vAlign w:val="center"/>
          </w:tcPr>
          <w:p w14:paraId="683C5A10" w14:textId="77777777" w:rsidR="00F61B60" w:rsidRPr="00415BD0" w:rsidRDefault="00F61B60" w:rsidP="00722FFB">
            <w:pPr>
              <w:pStyle w:val="Toolbodytext"/>
            </w:pPr>
            <w:r w:rsidRPr="002A33D7">
              <w:t>Implement LLNED assessment across a range of modes</w:t>
            </w:r>
            <w:r>
              <w:t>*</w:t>
            </w:r>
            <w:r w:rsidRPr="002A33D7">
              <w:t>, including online</w:t>
            </w:r>
          </w:p>
        </w:tc>
        <w:tc>
          <w:tcPr>
            <w:tcW w:w="1276" w:type="dxa"/>
            <w:shd w:val="clear" w:color="auto" w:fill="auto"/>
          </w:tcPr>
          <w:p w14:paraId="6E5816E3" w14:textId="77777777" w:rsidR="00F61B60" w:rsidRPr="00F7160E" w:rsidRDefault="00F61B60" w:rsidP="00722FFB"/>
        </w:tc>
        <w:tc>
          <w:tcPr>
            <w:tcW w:w="1240" w:type="dxa"/>
            <w:shd w:val="clear" w:color="auto" w:fill="auto"/>
          </w:tcPr>
          <w:p w14:paraId="44730511" w14:textId="77777777" w:rsidR="00F61B60" w:rsidRPr="00F7160E" w:rsidRDefault="00F61B60" w:rsidP="00722FFB"/>
        </w:tc>
        <w:tc>
          <w:tcPr>
            <w:tcW w:w="1240" w:type="dxa"/>
            <w:shd w:val="clear" w:color="auto" w:fill="auto"/>
          </w:tcPr>
          <w:p w14:paraId="0B9627BC" w14:textId="77777777" w:rsidR="00F61B60" w:rsidRPr="00F7160E" w:rsidRDefault="00F61B60" w:rsidP="00722FFB"/>
        </w:tc>
        <w:tc>
          <w:tcPr>
            <w:tcW w:w="1240" w:type="dxa"/>
            <w:shd w:val="clear" w:color="auto" w:fill="auto"/>
          </w:tcPr>
          <w:p w14:paraId="1A7F0083" w14:textId="77777777" w:rsidR="00F61B60" w:rsidRPr="00F7160E" w:rsidRDefault="00F61B60" w:rsidP="00722FFB"/>
        </w:tc>
        <w:tc>
          <w:tcPr>
            <w:tcW w:w="1241" w:type="dxa"/>
            <w:shd w:val="clear" w:color="auto" w:fill="auto"/>
          </w:tcPr>
          <w:p w14:paraId="15435152" w14:textId="77777777" w:rsidR="00F61B60" w:rsidRPr="00F7160E" w:rsidRDefault="00F61B60" w:rsidP="00722FFB"/>
        </w:tc>
      </w:tr>
      <w:tr w:rsidR="00F61B60" w:rsidRPr="00AB5944" w14:paraId="37342128" w14:textId="77777777" w:rsidTr="00722FFB">
        <w:trPr>
          <w:trHeight w:val="510"/>
        </w:trPr>
        <w:tc>
          <w:tcPr>
            <w:tcW w:w="7655" w:type="dxa"/>
            <w:shd w:val="clear" w:color="auto" w:fill="FFFFFF" w:themeFill="background1"/>
            <w:vAlign w:val="center"/>
          </w:tcPr>
          <w:p w14:paraId="006E35B1" w14:textId="77777777" w:rsidR="00F61B60" w:rsidRPr="00B2327D" w:rsidRDefault="00F61B60" w:rsidP="00722FFB">
            <w:pPr>
              <w:pStyle w:val="Toolbodytext"/>
              <w:rPr>
                <w:color w:val="000000" w:themeColor="text1"/>
              </w:rPr>
            </w:pPr>
            <w:r w:rsidRPr="002A33D7">
              <w:t>Interpret outcomes from diagnostic or indicative LLNED assessments</w:t>
            </w:r>
          </w:p>
        </w:tc>
        <w:tc>
          <w:tcPr>
            <w:tcW w:w="1276" w:type="dxa"/>
            <w:shd w:val="clear" w:color="auto" w:fill="auto"/>
          </w:tcPr>
          <w:p w14:paraId="1F0E82CC" w14:textId="77777777" w:rsidR="00F61B60" w:rsidRPr="00F7160E" w:rsidRDefault="00F61B60" w:rsidP="00722FFB"/>
        </w:tc>
        <w:tc>
          <w:tcPr>
            <w:tcW w:w="1240" w:type="dxa"/>
            <w:shd w:val="clear" w:color="auto" w:fill="auto"/>
          </w:tcPr>
          <w:p w14:paraId="0ABC8822" w14:textId="77777777" w:rsidR="00F61B60" w:rsidRPr="00F7160E" w:rsidRDefault="00F61B60" w:rsidP="00722FFB"/>
        </w:tc>
        <w:tc>
          <w:tcPr>
            <w:tcW w:w="1240" w:type="dxa"/>
            <w:shd w:val="clear" w:color="auto" w:fill="auto"/>
          </w:tcPr>
          <w:p w14:paraId="7DBF2BEB" w14:textId="77777777" w:rsidR="00F61B60" w:rsidRPr="00F7160E" w:rsidRDefault="00F61B60" w:rsidP="00722FFB"/>
        </w:tc>
        <w:tc>
          <w:tcPr>
            <w:tcW w:w="1240" w:type="dxa"/>
            <w:shd w:val="clear" w:color="auto" w:fill="auto"/>
          </w:tcPr>
          <w:p w14:paraId="2A04DB55" w14:textId="77777777" w:rsidR="00F61B60" w:rsidRPr="00F7160E" w:rsidRDefault="00F61B60" w:rsidP="00722FFB"/>
        </w:tc>
        <w:tc>
          <w:tcPr>
            <w:tcW w:w="1241" w:type="dxa"/>
            <w:shd w:val="clear" w:color="auto" w:fill="auto"/>
          </w:tcPr>
          <w:p w14:paraId="175F1EFA" w14:textId="77777777" w:rsidR="00F61B60" w:rsidRPr="00F7160E" w:rsidRDefault="00F61B60" w:rsidP="00722FFB"/>
        </w:tc>
      </w:tr>
      <w:tr w:rsidR="00F61B60" w:rsidRPr="00AB5944" w14:paraId="3D03F357" w14:textId="77777777" w:rsidTr="00722FFB">
        <w:trPr>
          <w:trHeight w:val="510"/>
        </w:trPr>
        <w:tc>
          <w:tcPr>
            <w:tcW w:w="7655" w:type="dxa"/>
            <w:shd w:val="clear" w:color="auto" w:fill="FFFFFF" w:themeFill="background1"/>
            <w:vAlign w:val="center"/>
          </w:tcPr>
          <w:p w14:paraId="65E8C82E" w14:textId="77777777" w:rsidR="00F61B60" w:rsidRPr="00B2327D" w:rsidRDefault="00F61B60" w:rsidP="00722FFB">
            <w:pPr>
              <w:pStyle w:val="Toolbodytext"/>
              <w:rPr>
                <w:color w:val="000000" w:themeColor="text1"/>
              </w:rPr>
            </w:pPr>
            <w:r w:rsidRPr="002A33D7">
              <w:t>Mentor others to recognise the range of assessment tools to measure gain</w:t>
            </w:r>
            <w:r>
              <w:t>*</w:t>
            </w:r>
            <w:r w:rsidRPr="002A33D7">
              <w:t xml:space="preserve"> from light touch</w:t>
            </w:r>
            <w:r>
              <w:t>*</w:t>
            </w:r>
            <w:r w:rsidRPr="002A33D7">
              <w:t xml:space="preserve"> to more rigorous</w:t>
            </w:r>
            <w:r>
              <w:t xml:space="preserve"> </w:t>
            </w:r>
          </w:p>
        </w:tc>
        <w:tc>
          <w:tcPr>
            <w:tcW w:w="1276" w:type="dxa"/>
            <w:shd w:val="clear" w:color="auto" w:fill="auto"/>
          </w:tcPr>
          <w:p w14:paraId="2E5485F2" w14:textId="77777777" w:rsidR="00F61B60" w:rsidRPr="00F7160E" w:rsidRDefault="00F61B60" w:rsidP="00722FFB"/>
        </w:tc>
        <w:tc>
          <w:tcPr>
            <w:tcW w:w="1240" w:type="dxa"/>
            <w:shd w:val="clear" w:color="auto" w:fill="auto"/>
          </w:tcPr>
          <w:p w14:paraId="7BA36AB4" w14:textId="77777777" w:rsidR="00F61B60" w:rsidRPr="00F7160E" w:rsidRDefault="00F61B60" w:rsidP="00722FFB"/>
        </w:tc>
        <w:tc>
          <w:tcPr>
            <w:tcW w:w="1240" w:type="dxa"/>
            <w:shd w:val="clear" w:color="auto" w:fill="auto"/>
          </w:tcPr>
          <w:p w14:paraId="47417AC5" w14:textId="77777777" w:rsidR="00F61B60" w:rsidRPr="00F7160E" w:rsidRDefault="00F61B60" w:rsidP="00722FFB"/>
        </w:tc>
        <w:tc>
          <w:tcPr>
            <w:tcW w:w="1240" w:type="dxa"/>
            <w:shd w:val="clear" w:color="auto" w:fill="auto"/>
          </w:tcPr>
          <w:p w14:paraId="360FA950" w14:textId="77777777" w:rsidR="00F61B60" w:rsidRPr="00F7160E" w:rsidRDefault="00F61B60" w:rsidP="00722FFB"/>
        </w:tc>
        <w:tc>
          <w:tcPr>
            <w:tcW w:w="1241" w:type="dxa"/>
            <w:shd w:val="clear" w:color="auto" w:fill="auto"/>
          </w:tcPr>
          <w:p w14:paraId="11DF426C" w14:textId="77777777" w:rsidR="00F61B60" w:rsidRPr="00F7160E" w:rsidRDefault="00F61B60" w:rsidP="00722FFB"/>
        </w:tc>
      </w:tr>
      <w:tr w:rsidR="00F61B60" w:rsidRPr="00AB5944" w14:paraId="19DB711E" w14:textId="77777777" w:rsidTr="00722FFB">
        <w:trPr>
          <w:trHeight w:val="510"/>
        </w:trPr>
        <w:tc>
          <w:tcPr>
            <w:tcW w:w="7655" w:type="dxa"/>
            <w:shd w:val="clear" w:color="auto" w:fill="FFFFFF" w:themeFill="background1"/>
            <w:vAlign w:val="center"/>
          </w:tcPr>
          <w:p w14:paraId="5B9B1CBB" w14:textId="77777777" w:rsidR="00F61B60" w:rsidRPr="00415BD0" w:rsidRDefault="00F61B60" w:rsidP="00722FFB">
            <w:pPr>
              <w:pStyle w:val="Toolbodytext"/>
            </w:pPr>
            <w:r w:rsidRPr="002A33D7">
              <w:t>Contribute</w:t>
            </w:r>
            <w:r>
              <w:t xml:space="preserve"> </w:t>
            </w:r>
            <w:r w:rsidRPr="002A33D7">
              <w:t>to the development and/or modification of assessment tools based on recognised LLNED frameworks</w:t>
            </w:r>
            <w:r>
              <w:t>*</w:t>
            </w:r>
          </w:p>
        </w:tc>
        <w:tc>
          <w:tcPr>
            <w:tcW w:w="1276" w:type="dxa"/>
            <w:shd w:val="clear" w:color="auto" w:fill="auto"/>
          </w:tcPr>
          <w:p w14:paraId="68AA20C0" w14:textId="77777777" w:rsidR="00F61B60" w:rsidRPr="00F7160E" w:rsidRDefault="00F61B60" w:rsidP="00722FFB"/>
        </w:tc>
        <w:tc>
          <w:tcPr>
            <w:tcW w:w="1240" w:type="dxa"/>
            <w:shd w:val="clear" w:color="auto" w:fill="auto"/>
          </w:tcPr>
          <w:p w14:paraId="61B75863" w14:textId="77777777" w:rsidR="00F61B60" w:rsidRPr="00F7160E" w:rsidRDefault="00F61B60" w:rsidP="00722FFB"/>
        </w:tc>
        <w:tc>
          <w:tcPr>
            <w:tcW w:w="1240" w:type="dxa"/>
            <w:shd w:val="clear" w:color="auto" w:fill="auto"/>
          </w:tcPr>
          <w:p w14:paraId="51C6CAB8" w14:textId="77777777" w:rsidR="00F61B60" w:rsidRPr="00F7160E" w:rsidRDefault="00F61B60" w:rsidP="00722FFB"/>
        </w:tc>
        <w:tc>
          <w:tcPr>
            <w:tcW w:w="1240" w:type="dxa"/>
            <w:shd w:val="clear" w:color="auto" w:fill="auto"/>
          </w:tcPr>
          <w:p w14:paraId="525BDF3E" w14:textId="77777777" w:rsidR="00F61B60" w:rsidRPr="00F7160E" w:rsidRDefault="00F61B60" w:rsidP="00722FFB"/>
        </w:tc>
        <w:tc>
          <w:tcPr>
            <w:tcW w:w="1241" w:type="dxa"/>
            <w:shd w:val="clear" w:color="auto" w:fill="auto"/>
          </w:tcPr>
          <w:p w14:paraId="299024AB" w14:textId="77777777" w:rsidR="00F61B60" w:rsidRPr="00F7160E" w:rsidRDefault="00F61B60" w:rsidP="00722FFB"/>
        </w:tc>
      </w:tr>
      <w:tr w:rsidR="00F61B60" w:rsidRPr="00AB5944" w14:paraId="14BB80FA" w14:textId="77777777" w:rsidTr="00722FFB">
        <w:trPr>
          <w:trHeight w:val="510"/>
        </w:trPr>
        <w:tc>
          <w:tcPr>
            <w:tcW w:w="7655" w:type="dxa"/>
            <w:shd w:val="clear" w:color="auto" w:fill="FFFFFF" w:themeFill="background1"/>
            <w:vAlign w:val="center"/>
          </w:tcPr>
          <w:p w14:paraId="128F39D5" w14:textId="77777777" w:rsidR="00F61B60" w:rsidRPr="00415BD0" w:rsidRDefault="00F61B60" w:rsidP="00722FFB">
            <w:pPr>
              <w:pStyle w:val="Toolbodytext"/>
            </w:pPr>
            <w:r w:rsidRPr="002A33D7">
              <w:t xml:space="preserve">Design and develop fit for purpose LLNED assessment tools that assist the transition for learners into different </w:t>
            </w:r>
            <w:r>
              <w:t xml:space="preserve">study, </w:t>
            </w:r>
            <w:proofErr w:type="gramStart"/>
            <w:r>
              <w:t>work</w:t>
            </w:r>
            <w:proofErr w:type="gramEnd"/>
            <w:r>
              <w:t xml:space="preserve"> and life </w:t>
            </w:r>
            <w:r w:rsidRPr="002A33D7">
              <w:t xml:space="preserve">contexts </w:t>
            </w:r>
          </w:p>
        </w:tc>
        <w:tc>
          <w:tcPr>
            <w:tcW w:w="1276" w:type="dxa"/>
            <w:shd w:val="clear" w:color="auto" w:fill="auto"/>
          </w:tcPr>
          <w:p w14:paraId="1BAA611F" w14:textId="77777777" w:rsidR="00F61B60" w:rsidRPr="00F7160E" w:rsidRDefault="00F61B60" w:rsidP="00722FFB"/>
        </w:tc>
        <w:tc>
          <w:tcPr>
            <w:tcW w:w="1240" w:type="dxa"/>
            <w:shd w:val="clear" w:color="auto" w:fill="auto"/>
          </w:tcPr>
          <w:p w14:paraId="725C9356" w14:textId="77777777" w:rsidR="00F61B60" w:rsidRPr="00F7160E" w:rsidRDefault="00F61B60" w:rsidP="00722FFB"/>
        </w:tc>
        <w:tc>
          <w:tcPr>
            <w:tcW w:w="1240" w:type="dxa"/>
            <w:shd w:val="clear" w:color="auto" w:fill="auto"/>
          </w:tcPr>
          <w:p w14:paraId="648D4978" w14:textId="77777777" w:rsidR="00F61B60" w:rsidRPr="00F7160E" w:rsidRDefault="00F61B60" w:rsidP="00722FFB"/>
        </w:tc>
        <w:tc>
          <w:tcPr>
            <w:tcW w:w="1240" w:type="dxa"/>
            <w:shd w:val="clear" w:color="auto" w:fill="auto"/>
          </w:tcPr>
          <w:p w14:paraId="1B486AEB" w14:textId="77777777" w:rsidR="00F61B60" w:rsidRPr="00F7160E" w:rsidRDefault="00F61B60" w:rsidP="00722FFB"/>
        </w:tc>
        <w:tc>
          <w:tcPr>
            <w:tcW w:w="1241" w:type="dxa"/>
            <w:shd w:val="clear" w:color="auto" w:fill="auto"/>
          </w:tcPr>
          <w:p w14:paraId="443A898B" w14:textId="77777777" w:rsidR="00F61B60" w:rsidRPr="00F7160E" w:rsidRDefault="00F61B60" w:rsidP="00722FFB"/>
        </w:tc>
      </w:tr>
      <w:tr w:rsidR="00F61B60" w:rsidRPr="00AB5944" w14:paraId="3AADF4D6" w14:textId="77777777" w:rsidTr="00722FFB">
        <w:trPr>
          <w:trHeight w:val="510"/>
        </w:trPr>
        <w:tc>
          <w:tcPr>
            <w:tcW w:w="7655" w:type="dxa"/>
            <w:shd w:val="clear" w:color="auto" w:fill="FFFFFF" w:themeFill="background1"/>
            <w:vAlign w:val="center"/>
          </w:tcPr>
          <w:p w14:paraId="784FA460" w14:textId="77777777" w:rsidR="00F61B60" w:rsidRPr="00415BD0" w:rsidRDefault="00F61B60" w:rsidP="00722FFB">
            <w:pPr>
              <w:pStyle w:val="Toolbodytext"/>
            </w:pPr>
            <w:r w:rsidRPr="002A33D7">
              <w:t>Design and develop continuous improvement</w:t>
            </w:r>
            <w:r>
              <w:t>*</w:t>
            </w:r>
            <w:r w:rsidRPr="002A33D7">
              <w:t xml:space="preserve"> strategies to advance assessment practice</w:t>
            </w:r>
          </w:p>
        </w:tc>
        <w:tc>
          <w:tcPr>
            <w:tcW w:w="1276" w:type="dxa"/>
            <w:shd w:val="clear" w:color="auto" w:fill="auto"/>
          </w:tcPr>
          <w:p w14:paraId="2261E180" w14:textId="77777777" w:rsidR="00F61B60" w:rsidRPr="00F7160E" w:rsidRDefault="00F61B60" w:rsidP="00722FFB"/>
        </w:tc>
        <w:tc>
          <w:tcPr>
            <w:tcW w:w="1240" w:type="dxa"/>
            <w:shd w:val="clear" w:color="auto" w:fill="auto"/>
          </w:tcPr>
          <w:p w14:paraId="2014B143" w14:textId="77777777" w:rsidR="00F61B60" w:rsidRPr="00F7160E" w:rsidRDefault="00F61B60" w:rsidP="00722FFB"/>
        </w:tc>
        <w:tc>
          <w:tcPr>
            <w:tcW w:w="1240" w:type="dxa"/>
            <w:shd w:val="clear" w:color="auto" w:fill="auto"/>
          </w:tcPr>
          <w:p w14:paraId="54E10EF0" w14:textId="77777777" w:rsidR="00F61B60" w:rsidRPr="00F7160E" w:rsidRDefault="00F61B60" w:rsidP="00722FFB"/>
        </w:tc>
        <w:tc>
          <w:tcPr>
            <w:tcW w:w="1240" w:type="dxa"/>
            <w:shd w:val="clear" w:color="auto" w:fill="auto"/>
          </w:tcPr>
          <w:p w14:paraId="5906DE7C" w14:textId="77777777" w:rsidR="00F61B60" w:rsidRPr="00F7160E" w:rsidRDefault="00F61B60" w:rsidP="00722FFB"/>
        </w:tc>
        <w:tc>
          <w:tcPr>
            <w:tcW w:w="1241" w:type="dxa"/>
            <w:shd w:val="clear" w:color="auto" w:fill="auto"/>
          </w:tcPr>
          <w:p w14:paraId="779217F4" w14:textId="77777777" w:rsidR="00F61B60" w:rsidRPr="00F7160E" w:rsidRDefault="00F61B60" w:rsidP="00722FFB"/>
        </w:tc>
      </w:tr>
      <w:tr w:rsidR="00F61B60" w:rsidRPr="00AB5944" w14:paraId="0469FD0E" w14:textId="77777777" w:rsidTr="00722FFB">
        <w:trPr>
          <w:trHeight w:val="510"/>
        </w:trPr>
        <w:tc>
          <w:tcPr>
            <w:tcW w:w="7655" w:type="dxa"/>
            <w:shd w:val="clear" w:color="auto" w:fill="FFFFFF" w:themeFill="background1"/>
            <w:vAlign w:val="center"/>
          </w:tcPr>
          <w:p w14:paraId="3E967FB2" w14:textId="77777777" w:rsidR="00F61B60" w:rsidRPr="00B2327D" w:rsidRDefault="00F61B60" w:rsidP="00722FFB">
            <w:pPr>
              <w:pStyle w:val="Toolbodytext"/>
              <w:rPr>
                <w:color w:val="000000" w:themeColor="text1"/>
              </w:rPr>
            </w:pPr>
            <w:r w:rsidRPr="002A33D7">
              <w:t>Foster team to develop theoretical and technical knowledge of assessment to advance practice</w:t>
            </w:r>
          </w:p>
        </w:tc>
        <w:tc>
          <w:tcPr>
            <w:tcW w:w="1276" w:type="dxa"/>
            <w:shd w:val="clear" w:color="auto" w:fill="auto"/>
          </w:tcPr>
          <w:p w14:paraId="2EADB438" w14:textId="77777777" w:rsidR="00F61B60" w:rsidRPr="00F7160E" w:rsidRDefault="00F61B60" w:rsidP="00722FFB"/>
        </w:tc>
        <w:tc>
          <w:tcPr>
            <w:tcW w:w="1240" w:type="dxa"/>
            <w:shd w:val="clear" w:color="auto" w:fill="auto"/>
          </w:tcPr>
          <w:p w14:paraId="58E7990A" w14:textId="77777777" w:rsidR="00F61B60" w:rsidRPr="00F7160E" w:rsidRDefault="00F61B60" w:rsidP="00722FFB"/>
        </w:tc>
        <w:tc>
          <w:tcPr>
            <w:tcW w:w="1240" w:type="dxa"/>
            <w:shd w:val="clear" w:color="auto" w:fill="auto"/>
          </w:tcPr>
          <w:p w14:paraId="47E70686" w14:textId="77777777" w:rsidR="00F61B60" w:rsidRPr="00F7160E" w:rsidRDefault="00F61B60" w:rsidP="00722FFB"/>
        </w:tc>
        <w:tc>
          <w:tcPr>
            <w:tcW w:w="1240" w:type="dxa"/>
            <w:shd w:val="clear" w:color="auto" w:fill="auto"/>
          </w:tcPr>
          <w:p w14:paraId="04F2201F" w14:textId="77777777" w:rsidR="00F61B60" w:rsidRPr="00F7160E" w:rsidRDefault="00F61B60" w:rsidP="00722FFB"/>
        </w:tc>
        <w:tc>
          <w:tcPr>
            <w:tcW w:w="1241" w:type="dxa"/>
            <w:shd w:val="clear" w:color="auto" w:fill="auto"/>
          </w:tcPr>
          <w:p w14:paraId="57C6E5C8" w14:textId="77777777" w:rsidR="00F61B60" w:rsidRPr="00F7160E" w:rsidRDefault="00F61B60" w:rsidP="00722FFB"/>
        </w:tc>
      </w:tr>
      <w:tr w:rsidR="00F61B60" w:rsidRPr="00AB5944" w14:paraId="1CBF7BFE" w14:textId="77777777" w:rsidTr="00722FFB">
        <w:trPr>
          <w:trHeight w:val="437"/>
        </w:trPr>
        <w:tc>
          <w:tcPr>
            <w:tcW w:w="13892" w:type="dxa"/>
            <w:gridSpan w:val="6"/>
            <w:shd w:val="clear" w:color="auto" w:fill="D2EBB7"/>
            <w:vAlign w:val="center"/>
          </w:tcPr>
          <w:p w14:paraId="711DBBEE" w14:textId="77777777" w:rsidR="00F61B60" w:rsidRPr="00F7160E" w:rsidRDefault="00F61B60" w:rsidP="00722FFB">
            <w:r w:rsidRPr="00D94B38">
              <w:rPr>
                <w:b/>
                <w:bCs/>
              </w:rPr>
              <w:t>Assesses specific LLNED skills</w:t>
            </w:r>
          </w:p>
        </w:tc>
      </w:tr>
      <w:tr w:rsidR="00F61B60" w:rsidRPr="00AB5944" w14:paraId="512D0F91" w14:textId="77777777" w:rsidTr="00722FFB">
        <w:trPr>
          <w:trHeight w:val="510"/>
        </w:trPr>
        <w:tc>
          <w:tcPr>
            <w:tcW w:w="7655" w:type="dxa"/>
            <w:shd w:val="clear" w:color="auto" w:fill="FFFFFF" w:themeFill="background1"/>
            <w:vAlign w:val="center"/>
          </w:tcPr>
          <w:p w14:paraId="790493B7" w14:textId="77777777" w:rsidR="00F61B60" w:rsidRPr="00415BD0" w:rsidRDefault="00F61B60" w:rsidP="00722FFB">
            <w:pPr>
              <w:pStyle w:val="Toolbodytext"/>
            </w:pPr>
            <w:r w:rsidRPr="0083704A">
              <w:t>Work with the learner to ascertain learner gain</w:t>
            </w:r>
            <w:r>
              <w:t>*</w:t>
            </w:r>
            <w:r w:rsidRPr="0083704A">
              <w:t xml:space="preserve"> in specific LLNED skills </w:t>
            </w:r>
          </w:p>
        </w:tc>
        <w:tc>
          <w:tcPr>
            <w:tcW w:w="1276" w:type="dxa"/>
            <w:shd w:val="clear" w:color="auto" w:fill="auto"/>
          </w:tcPr>
          <w:p w14:paraId="3FA3C885" w14:textId="77777777" w:rsidR="00F61B60" w:rsidRPr="00F7160E" w:rsidRDefault="00F61B60" w:rsidP="00722FFB">
            <w:pPr>
              <w:pStyle w:val="ListParagraph"/>
            </w:pPr>
          </w:p>
        </w:tc>
        <w:tc>
          <w:tcPr>
            <w:tcW w:w="1240" w:type="dxa"/>
            <w:shd w:val="clear" w:color="auto" w:fill="auto"/>
          </w:tcPr>
          <w:p w14:paraId="095065AB" w14:textId="77777777" w:rsidR="00F61B60" w:rsidRPr="00F7160E" w:rsidRDefault="00F61B60" w:rsidP="00722FFB">
            <w:pPr>
              <w:pStyle w:val="ListParagraph"/>
            </w:pPr>
          </w:p>
        </w:tc>
        <w:tc>
          <w:tcPr>
            <w:tcW w:w="1240" w:type="dxa"/>
            <w:shd w:val="clear" w:color="auto" w:fill="auto"/>
          </w:tcPr>
          <w:p w14:paraId="6C59124E" w14:textId="77777777" w:rsidR="00F61B60" w:rsidRPr="00F7160E" w:rsidRDefault="00F61B60" w:rsidP="00722FFB">
            <w:pPr>
              <w:pStyle w:val="ListParagraph"/>
            </w:pPr>
          </w:p>
        </w:tc>
        <w:tc>
          <w:tcPr>
            <w:tcW w:w="1240" w:type="dxa"/>
            <w:shd w:val="clear" w:color="auto" w:fill="auto"/>
          </w:tcPr>
          <w:p w14:paraId="30203B97" w14:textId="77777777" w:rsidR="00F61B60" w:rsidRPr="00F7160E" w:rsidRDefault="00F61B60" w:rsidP="00722FFB">
            <w:pPr>
              <w:pStyle w:val="ListParagraph"/>
            </w:pPr>
          </w:p>
        </w:tc>
        <w:tc>
          <w:tcPr>
            <w:tcW w:w="1241" w:type="dxa"/>
            <w:shd w:val="clear" w:color="auto" w:fill="auto"/>
          </w:tcPr>
          <w:p w14:paraId="5F9AD011" w14:textId="77777777" w:rsidR="00F61B60" w:rsidRPr="00F7160E" w:rsidRDefault="00F61B60" w:rsidP="00722FFB">
            <w:pPr>
              <w:pStyle w:val="ListParagraph"/>
            </w:pPr>
          </w:p>
        </w:tc>
      </w:tr>
      <w:tr w:rsidR="00F61B60" w:rsidRPr="00AB5944" w14:paraId="046FCE63" w14:textId="77777777" w:rsidTr="00722FFB">
        <w:trPr>
          <w:trHeight w:val="510"/>
        </w:trPr>
        <w:tc>
          <w:tcPr>
            <w:tcW w:w="7655" w:type="dxa"/>
            <w:shd w:val="clear" w:color="auto" w:fill="FFFFFF" w:themeFill="background1"/>
            <w:vAlign w:val="center"/>
          </w:tcPr>
          <w:p w14:paraId="48BAFD06" w14:textId="77777777" w:rsidR="00F61B60" w:rsidRPr="00E6115E" w:rsidRDefault="00F61B60" w:rsidP="00722FFB">
            <w:pPr>
              <w:pStyle w:val="Toolbodytext"/>
            </w:pPr>
            <w:r w:rsidRPr="00E6115E">
              <w:t>Discuss feedback with learner on completed LLNED tasks</w:t>
            </w:r>
          </w:p>
        </w:tc>
        <w:tc>
          <w:tcPr>
            <w:tcW w:w="1276" w:type="dxa"/>
            <w:shd w:val="clear" w:color="auto" w:fill="auto"/>
          </w:tcPr>
          <w:p w14:paraId="4889B6BB" w14:textId="77777777" w:rsidR="00F61B60" w:rsidRPr="00F7160E" w:rsidRDefault="00F61B60" w:rsidP="00722FFB">
            <w:pPr>
              <w:pStyle w:val="ListParagraph"/>
            </w:pPr>
          </w:p>
        </w:tc>
        <w:tc>
          <w:tcPr>
            <w:tcW w:w="1240" w:type="dxa"/>
            <w:shd w:val="clear" w:color="auto" w:fill="auto"/>
          </w:tcPr>
          <w:p w14:paraId="6633FED2" w14:textId="77777777" w:rsidR="00F61B60" w:rsidRPr="00F7160E" w:rsidRDefault="00F61B60" w:rsidP="00722FFB">
            <w:pPr>
              <w:pStyle w:val="ListParagraph"/>
            </w:pPr>
          </w:p>
        </w:tc>
        <w:tc>
          <w:tcPr>
            <w:tcW w:w="1240" w:type="dxa"/>
            <w:shd w:val="clear" w:color="auto" w:fill="auto"/>
          </w:tcPr>
          <w:p w14:paraId="73C3A4CA" w14:textId="77777777" w:rsidR="00F61B60" w:rsidRPr="00F7160E" w:rsidRDefault="00F61B60" w:rsidP="00722FFB">
            <w:pPr>
              <w:pStyle w:val="ListParagraph"/>
            </w:pPr>
          </w:p>
        </w:tc>
        <w:tc>
          <w:tcPr>
            <w:tcW w:w="1240" w:type="dxa"/>
            <w:shd w:val="clear" w:color="auto" w:fill="auto"/>
          </w:tcPr>
          <w:p w14:paraId="3395C5CE" w14:textId="77777777" w:rsidR="00F61B60" w:rsidRPr="00F7160E" w:rsidRDefault="00F61B60" w:rsidP="00722FFB">
            <w:pPr>
              <w:pStyle w:val="ListParagraph"/>
            </w:pPr>
          </w:p>
        </w:tc>
        <w:tc>
          <w:tcPr>
            <w:tcW w:w="1241" w:type="dxa"/>
            <w:shd w:val="clear" w:color="auto" w:fill="auto"/>
          </w:tcPr>
          <w:p w14:paraId="13D24362" w14:textId="77777777" w:rsidR="00F61B60" w:rsidRPr="00F7160E" w:rsidRDefault="00F61B60" w:rsidP="00722FFB">
            <w:pPr>
              <w:pStyle w:val="ListParagraph"/>
            </w:pPr>
          </w:p>
        </w:tc>
      </w:tr>
      <w:tr w:rsidR="00F61B60" w:rsidRPr="00AB5944" w14:paraId="68912381" w14:textId="77777777" w:rsidTr="00722FFB">
        <w:trPr>
          <w:trHeight w:val="510"/>
        </w:trPr>
        <w:tc>
          <w:tcPr>
            <w:tcW w:w="7655" w:type="dxa"/>
            <w:shd w:val="clear" w:color="auto" w:fill="FFFFFF" w:themeFill="background1"/>
            <w:vAlign w:val="center"/>
          </w:tcPr>
          <w:p w14:paraId="504D5FE4" w14:textId="77777777" w:rsidR="00F61B60" w:rsidRPr="00E6115E" w:rsidRDefault="00F61B60" w:rsidP="00722FFB">
            <w:pPr>
              <w:pStyle w:val="Toolbodytext"/>
            </w:pPr>
            <w:r w:rsidRPr="00E6115E">
              <w:t>Document evidence of learner gain</w:t>
            </w:r>
            <w:r>
              <w:t>*</w:t>
            </w:r>
          </w:p>
        </w:tc>
        <w:tc>
          <w:tcPr>
            <w:tcW w:w="1276" w:type="dxa"/>
            <w:shd w:val="clear" w:color="auto" w:fill="auto"/>
          </w:tcPr>
          <w:p w14:paraId="436482F2" w14:textId="77777777" w:rsidR="00F61B60" w:rsidRPr="00F7160E" w:rsidRDefault="00F61B60" w:rsidP="00722FFB">
            <w:pPr>
              <w:pStyle w:val="ListParagraph"/>
            </w:pPr>
          </w:p>
        </w:tc>
        <w:tc>
          <w:tcPr>
            <w:tcW w:w="1240" w:type="dxa"/>
            <w:shd w:val="clear" w:color="auto" w:fill="auto"/>
          </w:tcPr>
          <w:p w14:paraId="020064F2" w14:textId="77777777" w:rsidR="00F61B60" w:rsidRPr="00F7160E" w:rsidRDefault="00F61B60" w:rsidP="00722FFB">
            <w:pPr>
              <w:pStyle w:val="ListParagraph"/>
            </w:pPr>
          </w:p>
        </w:tc>
        <w:tc>
          <w:tcPr>
            <w:tcW w:w="1240" w:type="dxa"/>
            <w:shd w:val="clear" w:color="auto" w:fill="auto"/>
          </w:tcPr>
          <w:p w14:paraId="642D4206" w14:textId="77777777" w:rsidR="00F61B60" w:rsidRPr="00F7160E" w:rsidRDefault="00F61B60" w:rsidP="00722FFB">
            <w:pPr>
              <w:pStyle w:val="ListParagraph"/>
            </w:pPr>
          </w:p>
        </w:tc>
        <w:tc>
          <w:tcPr>
            <w:tcW w:w="1240" w:type="dxa"/>
            <w:shd w:val="clear" w:color="auto" w:fill="auto"/>
          </w:tcPr>
          <w:p w14:paraId="374ABD2B" w14:textId="77777777" w:rsidR="00F61B60" w:rsidRPr="00F7160E" w:rsidRDefault="00F61B60" w:rsidP="00722FFB">
            <w:pPr>
              <w:pStyle w:val="ListParagraph"/>
            </w:pPr>
          </w:p>
        </w:tc>
        <w:tc>
          <w:tcPr>
            <w:tcW w:w="1241" w:type="dxa"/>
            <w:shd w:val="clear" w:color="auto" w:fill="auto"/>
          </w:tcPr>
          <w:p w14:paraId="4947F50F" w14:textId="77777777" w:rsidR="00F61B60" w:rsidRPr="00F7160E" w:rsidRDefault="00F61B60" w:rsidP="00722FFB">
            <w:pPr>
              <w:pStyle w:val="ListParagraph"/>
            </w:pPr>
          </w:p>
        </w:tc>
      </w:tr>
      <w:tr w:rsidR="00F61B60" w:rsidRPr="00AB5944" w14:paraId="210BF4AC" w14:textId="77777777" w:rsidTr="00722FFB">
        <w:trPr>
          <w:trHeight w:val="510"/>
        </w:trPr>
        <w:tc>
          <w:tcPr>
            <w:tcW w:w="7655" w:type="dxa"/>
            <w:shd w:val="clear" w:color="auto" w:fill="FFFFFF" w:themeFill="background1"/>
            <w:vAlign w:val="center"/>
          </w:tcPr>
          <w:p w14:paraId="230BEAA6" w14:textId="77777777" w:rsidR="00F61B60" w:rsidRPr="00373C7A" w:rsidRDefault="00F61B60" w:rsidP="00722FFB">
            <w:pPr>
              <w:pStyle w:val="Toolbodytext"/>
            </w:pPr>
            <w:r w:rsidRPr="00373C7A">
              <w:t>Use a range of strategies and tools to assess LLNED skills</w:t>
            </w:r>
          </w:p>
        </w:tc>
        <w:tc>
          <w:tcPr>
            <w:tcW w:w="1276" w:type="dxa"/>
            <w:shd w:val="clear" w:color="auto" w:fill="auto"/>
          </w:tcPr>
          <w:p w14:paraId="1B35B388" w14:textId="77777777" w:rsidR="00F61B60" w:rsidRPr="00F7160E" w:rsidRDefault="00F61B60" w:rsidP="00722FFB">
            <w:pPr>
              <w:pStyle w:val="ListParagraph"/>
            </w:pPr>
          </w:p>
        </w:tc>
        <w:tc>
          <w:tcPr>
            <w:tcW w:w="1240" w:type="dxa"/>
            <w:shd w:val="clear" w:color="auto" w:fill="auto"/>
          </w:tcPr>
          <w:p w14:paraId="763517FC" w14:textId="77777777" w:rsidR="00F61B60" w:rsidRPr="00F7160E" w:rsidRDefault="00F61B60" w:rsidP="00722FFB">
            <w:pPr>
              <w:pStyle w:val="ListParagraph"/>
            </w:pPr>
          </w:p>
        </w:tc>
        <w:tc>
          <w:tcPr>
            <w:tcW w:w="1240" w:type="dxa"/>
            <w:shd w:val="clear" w:color="auto" w:fill="auto"/>
          </w:tcPr>
          <w:p w14:paraId="6DE6057F" w14:textId="77777777" w:rsidR="00F61B60" w:rsidRPr="00F7160E" w:rsidRDefault="00F61B60" w:rsidP="00722FFB">
            <w:pPr>
              <w:pStyle w:val="ListParagraph"/>
            </w:pPr>
          </w:p>
        </w:tc>
        <w:tc>
          <w:tcPr>
            <w:tcW w:w="1240" w:type="dxa"/>
            <w:shd w:val="clear" w:color="auto" w:fill="auto"/>
          </w:tcPr>
          <w:p w14:paraId="2C6DC928" w14:textId="77777777" w:rsidR="00F61B60" w:rsidRPr="00F7160E" w:rsidRDefault="00F61B60" w:rsidP="00722FFB">
            <w:pPr>
              <w:pStyle w:val="ListParagraph"/>
            </w:pPr>
          </w:p>
        </w:tc>
        <w:tc>
          <w:tcPr>
            <w:tcW w:w="1241" w:type="dxa"/>
            <w:shd w:val="clear" w:color="auto" w:fill="auto"/>
          </w:tcPr>
          <w:p w14:paraId="0ACACC4A" w14:textId="77777777" w:rsidR="00F61B60" w:rsidRPr="00F7160E" w:rsidRDefault="00F61B60" w:rsidP="00722FFB">
            <w:pPr>
              <w:pStyle w:val="ListParagraph"/>
            </w:pPr>
          </w:p>
        </w:tc>
      </w:tr>
      <w:tr w:rsidR="00F61B60" w:rsidRPr="00AB5944" w14:paraId="536CC176" w14:textId="77777777" w:rsidTr="00722FFB">
        <w:trPr>
          <w:trHeight w:val="510"/>
        </w:trPr>
        <w:tc>
          <w:tcPr>
            <w:tcW w:w="7655" w:type="dxa"/>
            <w:shd w:val="clear" w:color="auto" w:fill="FFFFFF" w:themeFill="background1"/>
            <w:vAlign w:val="center"/>
          </w:tcPr>
          <w:p w14:paraId="62B63064" w14:textId="77777777" w:rsidR="00F61B60" w:rsidRPr="00373C7A" w:rsidRDefault="00F61B60" w:rsidP="00722FFB">
            <w:pPr>
              <w:pStyle w:val="Toolbodytext"/>
            </w:pPr>
            <w:r w:rsidRPr="00373C7A">
              <w:t>Participate in moderation sessions about learners’ performance, within organisation</w:t>
            </w:r>
          </w:p>
        </w:tc>
        <w:tc>
          <w:tcPr>
            <w:tcW w:w="1276" w:type="dxa"/>
            <w:shd w:val="clear" w:color="auto" w:fill="auto"/>
          </w:tcPr>
          <w:p w14:paraId="026B583B" w14:textId="77777777" w:rsidR="00F61B60" w:rsidRPr="00F7160E" w:rsidRDefault="00F61B60" w:rsidP="00722FFB">
            <w:pPr>
              <w:pStyle w:val="ListParagraph"/>
            </w:pPr>
          </w:p>
        </w:tc>
        <w:tc>
          <w:tcPr>
            <w:tcW w:w="1240" w:type="dxa"/>
            <w:shd w:val="clear" w:color="auto" w:fill="auto"/>
          </w:tcPr>
          <w:p w14:paraId="6B247220" w14:textId="77777777" w:rsidR="00F61B60" w:rsidRPr="00F7160E" w:rsidRDefault="00F61B60" w:rsidP="00722FFB">
            <w:pPr>
              <w:pStyle w:val="ListParagraph"/>
            </w:pPr>
          </w:p>
        </w:tc>
        <w:tc>
          <w:tcPr>
            <w:tcW w:w="1240" w:type="dxa"/>
            <w:shd w:val="clear" w:color="auto" w:fill="auto"/>
          </w:tcPr>
          <w:p w14:paraId="703B1349" w14:textId="77777777" w:rsidR="00F61B60" w:rsidRPr="00F7160E" w:rsidRDefault="00F61B60" w:rsidP="00722FFB">
            <w:pPr>
              <w:pStyle w:val="ListParagraph"/>
            </w:pPr>
          </w:p>
        </w:tc>
        <w:tc>
          <w:tcPr>
            <w:tcW w:w="1240" w:type="dxa"/>
            <w:shd w:val="clear" w:color="auto" w:fill="auto"/>
          </w:tcPr>
          <w:p w14:paraId="255FCA63" w14:textId="77777777" w:rsidR="00F61B60" w:rsidRPr="00F7160E" w:rsidRDefault="00F61B60" w:rsidP="00722FFB">
            <w:pPr>
              <w:pStyle w:val="ListParagraph"/>
            </w:pPr>
          </w:p>
        </w:tc>
        <w:tc>
          <w:tcPr>
            <w:tcW w:w="1241" w:type="dxa"/>
            <w:shd w:val="clear" w:color="auto" w:fill="auto"/>
          </w:tcPr>
          <w:p w14:paraId="66E3FCF9" w14:textId="77777777" w:rsidR="00F61B60" w:rsidRPr="00F7160E" w:rsidRDefault="00F61B60" w:rsidP="00722FFB">
            <w:pPr>
              <w:pStyle w:val="ListParagraph"/>
            </w:pPr>
          </w:p>
        </w:tc>
      </w:tr>
      <w:tr w:rsidR="00F61B60" w:rsidRPr="00AB5944" w14:paraId="403C3B2F" w14:textId="77777777" w:rsidTr="00722FFB">
        <w:trPr>
          <w:trHeight w:val="510"/>
        </w:trPr>
        <w:tc>
          <w:tcPr>
            <w:tcW w:w="7655" w:type="dxa"/>
            <w:shd w:val="clear" w:color="auto" w:fill="FFFFFF" w:themeFill="background1"/>
            <w:vAlign w:val="center"/>
          </w:tcPr>
          <w:p w14:paraId="0E46A004" w14:textId="77777777" w:rsidR="00F61B60" w:rsidRPr="00373C7A" w:rsidRDefault="00F61B60" w:rsidP="00722FFB">
            <w:pPr>
              <w:pStyle w:val="Toolbodytext"/>
            </w:pPr>
            <w:r w:rsidRPr="00373C7A">
              <w:t xml:space="preserve">Participate in processes to validate own practice against LLNED frameworks, within organisation </w:t>
            </w:r>
          </w:p>
        </w:tc>
        <w:tc>
          <w:tcPr>
            <w:tcW w:w="1276" w:type="dxa"/>
            <w:shd w:val="clear" w:color="auto" w:fill="auto"/>
          </w:tcPr>
          <w:p w14:paraId="46756C41" w14:textId="77777777" w:rsidR="00F61B60" w:rsidRPr="00F7160E" w:rsidRDefault="00F61B60" w:rsidP="00722FFB">
            <w:pPr>
              <w:pStyle w:val="ListParagraph"/>
            </w:pPr>
          </w:p>
        </w:tc>
        <w:tc>
          <w:tcPr>
            <w:tcW w:w="1240" w:type="dxa"/>
            <w:shd w:val="clear" w:color="auto" w:fill="auto"/>
          </w:tcPr>
          <w:p w14:paraId="21C6D94D" w14:textId="77777777" w:rsidR="00F61B60" w:rsidRPr="00F7160E" w:rsidRDefault="00F61B60" w:rsidP="00722FFB">
            <w:pPr>
              <w:pStyle w:val="ListParagraph"/>
            </w:pPr>
          </w:p>
        </w:tc>
        <w:tc>
          <w:tcPr>
            <w:tcW w:w="1240" w:type="dxa"/>
            <w:shd w:val="clear" w:color="auto" w:fill="auto"/>
          </w:tcPr>
          <w:p w14:paraId="648B10B9" w14:textId="77777777" w:rsidR="00F61B60" w:rsidRPr="00F7160E" w:rsidRDefault="00F61B60" w:rsidP="00722FFB">
            <w:pPr>
              <w:pStyle w:val="ListParagraph"/>
            </w:pPr>
          </w:p>
        </w:tc>
        <w:tc>
          <w:tcPr>
            <w:tcW w:w="1240" w:type="dxa"/>
            <w:shd w:val="clear" w:color="auto" w:fill="auto"/>
          </w:tcPr>
          <w:p w14:paraId="460D7A6C" w14:textId="77777777" w:rsidR="00F61B60" w:rsidRPr="00F7160E" w:rsidRDefault="00F61B60" w:rsidP="00722FFB">
            <w:pPr>
              <w:pStyle w:val="ListParagraph"/>
            </w:pPr>
          </w:p>
        </w:tc>
        <w:tc>
          <w:tcPr>
            <w:tcW w:w="1241" w:type="dxa"/>
            <w:shd w:val="clear" w:color="auto" w:fill="auto"/>
          </w:tcPr>
          <w:p w14:paraId="0E1E6CAF" w14:textId="77777777" w:rsidR="00F61B60" w:rsidRPr="00F7160E" w:rsidRDefault="00F61B60" w:rsidP="00722FFB">
            <w:pPr>
              <w:pStyle w:val="ListParagraph"/>
            </w:pPr>
          </w:p>
        </w:tc>
      </w:tr>
      <w:tr w:rsidR="00F61B60" w:rsidRPr="00AB5944" w14:paraId="3FDC05DD" w14:textId="77777777" w:rsidTr="00722FFB">
        <w:trPr>
          <w:trHeight w:val="510"/>
        </w:trPr>
        <w:tc>
          <w:tcPr>
            <w:tcW w:w="7655" w:type="dxa"/>
            <w:shd w:val="clear" w:color="auto" w:fill="FFFFFF" w:themeFill="background1"/>
            <w:vAlign w:val="center"/>
          </w:tcPr>
          <w:p w14:paraId="61B74A19" w14:textId="77777777" w:rsidR="00F61B60" w:rsidRPr="00373C7A" w:rsidRDefault="00F61B60" w:rsidP="00722FFB">
            <w:pPr>
              <w:pStyle w:val="Toolbodytext"/>
            </w:pPr>
            <w:r w:rsidRPr="00373C7A">
              <w:t>Discuss feedback with learners on their progress in meeting goals and monitors and updates documented Learner Pathways Plan</w:t>
            </w:r>
            <w:r>
              <w:t>*</w:t>
            </w:r>
          </w:p>
        </w:tc>
        <w:tc>
          <w:tcPr>
            <w:tcW w:w="1276" w:type="dxa"/>
            <w:shd w:val="clear" w:color="auto" w:fill="auto"/>
          </w:tcPr>
          <w:p w14:paraId="4FA27A9F" w14:textId="77777777" w:rsidR="00F61B60" w:rsidRPr="00F7160E" w:rsidRDefault="00F61B60" w:rsidP="00722FFB">
            <w:pPr>
              <w:pStyle w:val="ListParagraph"/>
            </w:pPr>
          </w:p>
        </w:tc>
        <w:tc>
          <w:tcPr>
            <w:tcW w:w="1240" w:type="dxa"/>
            <w:shd w:val="clear" w:color="auto" w:fill="auto"/>
          </w:tcPr>
          <w:p w14:paraId="274701ED" w14:textId="77777777" w:rsidR="00F61B60" w:rsidRPr="00F7160E" w:rsidRDefault="00F61B60" w:rsidP="00722FFB">
            <w:pPr>
              <w:pStyle w:val="ListParagraph"/>
            </w:pPr>
          </w:p>
        </w:tc>
        <w:tc>
          <w:tcPr>
            <w:tcW w:w="1240" w:type="dxa"/>
            <w:shd w:val="clear" w:color="auto" w:fill="auto"/>
          </w:tcPr>
          <w:p w14:paraId="6A21A49B" w14:textId="77777777" w:rsidR="00F61B60" w:rsidRPr="00F7160E" w:rsidRDefault="00F61B60" w:rsidP="00722FFB">
            <w:pPr>
              <w:pStyle w:val="ListParagraph"/>
            </w:pPr>
          </w:p>
        </w:tc>
        <w:tc>
          <w:tcPr>
            <w:tcW w:w="1240" w:type="dxa"/>
            <w:shd w:val="clear" w:color="auto" w:fill="auto"/>
          </w:tcPr>
          <w:p w14:paraId="27B4C166" w14:textId="77777777" w:rsidR="00F61B60" w:rsidRPr="00F7160E" w:rsidRDefault="00F61B60" w:rsidP="00722FFB">
            <w:pPr>
              <w:pStyle w:val="ListParagraph"/>
            </w:pPr>
          </w:p>
        </w:tc>
        <w:tc>
          <w:tcPr>
            <w:tcW w:w="1241" w:type="dxa"/>
            <w:shd w:val="clear" w:color="auto" w:fill="auto"/>
          </w:tcPr>
          <w:p w14:paraId="5C6C3FE4" w14:textId="77777777" w:rsidR="00F61B60" w:rsidRPr="00F7160E" w:rsidRDefault="00F61B60" w:rsidP="00722FFB">
            <w:pPr>
              <w:pStyle w:val="ListParagraph"/>
            </w:pPr>
          </w:p>
        </w:tc>
      </w:tr>
      <w:tr w:rsidR="00F61B60" w:rsidRPr="00AB5944" w14:paraId="55A80B50" w14:textId="77777777" w:rsidTr="00722FFB">
        <w:trPr>
          <w:trHeight w:val="510"/>
        </w:trPr>
        <w:tc>
          <w:tcPr>
            <w:tcW w:w="7655" w:type="dxa"/>
            <w:shd w:val="clear" w:color="auto" w:fill="FFFFFF" w:themeFill="background1"/>
            <w:vAlign w:val="center"/>
          </w:tcPr>
          <w:p w14:paraId="76D9C8AC" w14:textId="77777777" w:rsidR="00F61B60" w:rsidRPr="00373C7A" w:rsidRDefault="00F61B60" w:rsidP="00722FFB">
            <w:pPr>
              <w:pStyle w:val="Toolbodytext"/>
            </w:pPr>
            <w:r w:rsidRPr="00373C7A">
              <w:t>Moderate evidence generated from LLNED assessments with others from within organisation</w:t>
            </w:r>
          </w:p>
        </w:tc>
        <w:tc>
          <w:tcPr>
            <w:tcW w:w="1276" w:type="dxa"/>
            <w:shd w:val="clear" w:color="auto" w:fill="auto"/>
          </w:tcPr>
          <w:p w14:paraId="1BF46313" w14:textId="77777777" w:rsidR="00F61B60" w:rsidRPr="00F7160E" w:rsidRDefault="00F61B60" w:rsidP="00722FFB">
            <w:pPr>
              <w:pStyle w:val="ListParagraph"/>
            </w:pPr>
          </w:p>
        </w:tc>
        <w:tc>
          <w:tcPr>
            <w:tcW w:w="1240" w:type="dxa"/>
            <w:shd w:val="clear" w:color="auto" w:fill="auto"/>
          </w:tcPr>
          <w:p w14:paraId="09899BA9" w14:textId="77777777" w:rsidR="00F61B60" w:rsidRPr="00F7160E" w:rsidRDefault="00F61B60" w:rsidP="00722FFB">
            <w:pPr>
              <w:pStyle w:val="ListParagraph"/>
            </w:pPr>
          </w:p>
        </w:tc>
        <w:tc>
          <w:tcPr>
            <w:tcW w:w="1240" w:type="dxa"/>
            <w:shd w:val="clear" w:color="auto" w:fill="auto"/>
          </w:tcPr>
          <w:p w14:paraId="7F254801" w14:textId="77777777" w:rsidR="00F61B60" w:rsidRPr="00F7160E" w:rsidRDefault="00F61B60" w:rsidP="00722FFB">
            <w:pPr>
              <w:pStyle w:val="ListParagraph"/>
            </w:pPr>
          </w:p>
        </w:tc>
        <w:tc>
          <w:tcPr>
            <w:tcW w:w="1240" w:type="dxa"/>
            <w:shd w:val="clear" w:color="auto" w:fill="auto"/>
          </w:tcPr>
          <w:p w14:paraId="5448559C" w14:textId="77777777" w:rsidR="00F61B60" w:rsidRPr="00F7160E" w:rsidRDefault="00F61B60" w:rsidP="00722FFB">
            <w:pPr>
              <w:pStyle w:val="ListParagraph"/>
            </w:pPr>
          </w:p>
        </w:tc>
        <w:tc>
          <w:tcPr>
            <w:tcW w:w="1241" w:type="dxa"/>
            <w:shd w:val="clear" w:color="auto" w:fill="auto"/>
          </w:tcPr>
          <w:p w14:paraId="76091643" w14:textId="77777777" w:rsidR="00F61B60" w:rsidRPr="00F7160E" w:rsidRDefault="00F61B60" w:rsidP="00722FFB">
            <w:pPr>
              <w:pStyle w:val="ListParagraph"/>
            </w:pPr>
          </w:p>
        </w:tc>
      </w:tr>
      <w:tr w:rsidR="00F61B60" w:rsidRPr="00AB5944" w14:paraId="1D22A3D6" w14:textId="77777777" w:rsidTr="00722FFB">
        <w:trPr>
          <w:trHeight w:val="510"/>
        </w:trPr>
        <w:tc>
          <w:tcPr>
            <w:tcW w:w="7655" w:type="dxa"/>
            <w:shd w:val="clear" w:color="auto" w:fill="FFFFFF" w:themeFill="background1"/>
            <w:vAlign w:val="center"/>
          </w:tcPr>
          <w:p w14:paraId="2AC6E962" w14:textId="77777777" w:rsidR="00F61B60" w:rsidRPr="00E6115E" w:rsidRDefault="00F61B60" w:rsidP="00722FFB">
            <w:pPr>
              <w:pStyle w:val="Toolbodytext"/>
            </w:pPr>
            <w:r w:rsidRPr="00E6115E">
              <w:lastRenderedPageBreak/>
              <w:t>Guide team members to validate practice against LLNED frameworks</w:t>
            </w:r>
            <w:r>
              <w:t>*</w:t>
            </w:r>
          </w:p>
        </w:tc>
        <w:tc>
          <w:tcPr>
            <w:tcW w:w="1276" w:type="dxa"/>
            <w:shd w:val="clear" w:color="auto" w:fill="auto"/>
          </w:tcPr>
          <w:p w14:paraId="2BF42EF7" w14:textId="77777777" w:rsidR="00F61B60" w:rsidRPr="00F7160E" w:rsidRDefault="00F61B60" w:rsidP="00722FFB">
            <w:pPr>
              <w:pStyle w:val="ListParagraph"/>
            </w:pPr>
          </w:p>
        </w:tc>
        <w:tc>
          <w:tcPr>
            <w:tcW w:w="1240" w:type="dxa"/>
            <w:shd w:val="clear" w:color="auto" w:fill="auto"/>
          </w:tcPr>
          <w:p w14:paraId="51BA95D1" w14:textId="77777777" w:rsidR="00F61B60" w:rsidRPr="00F7160E" w:rsidRDefault="00F61B60" w:rsidP="00722FFB">
            <w:pPr>
              <w:pStyle w:val="ListParagraph"/>
            </w:pPr>
          </w:p>
        </w:tc>
        <w:tc>
          <w:tcPr>
            <w:tcW w:w="1240" w:type="dxa"/>
            <w:shd w:val="clear" w:color="auto" w:fill="auto"/>
          </w:tcPr>
          <w:p w14:paraId="7E1255D4" w14:textId="77777777" w:rsidR="00F61B60" w:rsidRPr="00F7160E" w:rsidRDefault="00F61B60" w:rsidP="00722FFB">
            <w:pPr>
              <w:pStyle w:val="ListParagraph"/>
            </w:pPr>
          </w:p>
        </w:tc>
        <w:tc>
          <w:tcPr>
            <w:tcW w:w="1240" w:type="dxa"/>
            <w:shd w:val="clear" w:color="auto" w:fill="auto"/>
          </w:tcPr>
          <w:p w14:paraId="20739D3B" w14:textId="77777777" w:rsidR="00F61B60" w:rsidRPr="00F7160E" w:rsidRDefault="00F61B60" w:rsidP="00722FFB">
            <w:pPr>
              <w:pStyle w:val="ListParagraph"/>
            </w:pPr>
          </w:p>
        </w:tc>
        <w:tc>
          <w:tcPr>
            <w:tcW w:w="1241" w:type="dxa"/>
            <w:shd w:val="clear" w:color="auto" w:fill="auto"/>
          </w:tcPr>
          <w:p w14:paraId="0E63939D" w14:textId="77777777" w:rsidR="00F61B60" w:rsidRPr="00F7160E" w:rsidRDefault="00F61B60" w:rsidP="00722FFB">
            <w:pPr>
              <w:pStyle w:val="ListParagraph"/>
            </w:pPr>
          </w:p>
        </w:tc>
      </w:tr>
      <w:tr w:rsidR="00F61B60" w:rsidRPr="00AB5944" w14:paraId="4104CAC5" w14:textId="77777777" w:rsidTr="00722FFB">
        <w:trPr>
          <w:trHeight w:val="510"/>
        </w:trPr>
        <w:tc>
          <w:tcPr>
            <w:tcW w:w="7655" w:type="dxa"/>
            <w:shd w:val="clear" w:color="auto" w:fill="FFFFFF" w:themeFill="background1"/>
            <w:vAlign w:val="center"/>
          </w:tcPr>
          <w:p w14:paraId="54F40C40" w14:textId="77777777" w:rsidR="00F61B60" w:rsidRPr="00373C7A" w:rsidRDefault="00F61B60" w:rsidP="00722FFB">
            <w:pPr>
              <w:pStyle w:val="Toolbodytext"/>
            </w:pPr>
            <w:r w:rsidRPr="00373C7A">
              <w:t>Lead assessment of LLNED skills</w:t>
            </w:r>
          </w:p>
        </w:tc>
        <w:tc>
          <w:tcPr>
            <w:tcW w:w="1276" w:type="dxa"/>
            <w:shd w:val="clear" w:color="auto" w:fill="auto"/>
          </w:tcPr>
          <w:p w14:paraId="3186E657" w14:textId="77777777" w:rsidR="00F61B60" w:rsidRPr="00F7160E" w:rsidRDefault="00F61B60" w:rsidP="00722FFB">
            <w:pPr>
              <w:pStyle w:val="ListParagraph"/>
            </w:pPr>
          </w:p>
        </w:tc>
        <w:tc>
          <w:tcPr>
            <w:tcW w:w="1240" w:type="dxa"/>
            <w:shd w:val="clear" w:color="auto" w:fill="auto"/>
          </w:tcPr>
          <w:p w14:paraId="1F3F7172" w14:textId="77777777" w:rsidR="00F61B60" w:rsidRPr="00F7160E" w:rsidRDefault="00F61B60" w:rsidP="00722FFB">
            <w:pPr>
              <w:pStyle w:val="ListParagraph"/>
            </w:pPr>
          </w:p>
        </w:tc>
        <w:tc>
          <w:tcPr>
            <w:tcW w:w="1240" w:type="dxa"/>
            <w:shd w:val="clear" w:color="auto" w:fill="auto"/>
          </w:tcPr>
          <w:p w14:paraId="5FEFF416" w14:textId="77777777" w:rsidR="00F61B60" w:rsidRPr="00F7160E" w:rsidRDefault="00F61B60" w:rsidP="00722FFB">
            <w:pPr>
              <w:pStyle w:val="ListParagraph"/>
            </w:pPr>
          </w:p>
        </w:tc>
        <w:tc>
          <w:tcPr>
            <w:tcW w:w="1240" w:type="dxa"/>
            <w:shd w:val="clear" w:color="auto" w:fill="auto"/>
          </w:tcPr>
          <w:p w14:paraId="1373C962" w14:textId="77777777" w:rsidR="00F61B60" w:rsidRPr="00F7160E" w:rsidRDefault="00F61B60" w:rsidP="00722FFB">
            <w:pPr>
              <w:pStyle w:val="ListParagraph"/>
            </w:pPr>
          </w:p>
        </w:tc>
        <w:tc>
          <w:tcPr>
            <w:tcW w:w="1241" w:type="dxa"/>
            <w:shd w:val="clear" w:color="auto" w:fill="auto"/>
          </w:tcPr>
          <w:p w14:paraId="5C0182D3" w14:textId="77777777" w:rsidR="00F61B60" w:rsidRPr="00F7160E" w:rsidRDefault="00F61B60" w:rsidP="00722FFB">
            <w:pPr>
              <w:pStyle w:val="ListParagraph"/>
            </w:pPr>
          </w:p>
        </w:tc>
      </w:tr>
      <w:tr w:rsidR="00F61B60" w:rsidRPr="00AB5944" w14:paraId="15DF6633" w14:textId="77777777" w:rsidTr="00722FFB">
        <w:trPr>
          <w:trHeight w:val="510"/>
        </w:trPr>
        <w:tc>
          <w:tcPr>
            <w:tcW w:w="7655" w:type="dxa"/>
            <w:shd w:val="clear" w:color="auto" w:fill="FFFFFF" w:themeFill="background1"/>
            <w:vAlign w:val="center"/>
          </w:tcPr>
          <w:p w14:paraId="6FE3B38B" w14:textId="77777777" w:rsidR="00F61B60" w:rsidRPr="00373C7A" w:rsidRDefault="00F61B60" w:rsidP="00722FFB">
            <w:pPr>
              <w:pStyle w:val="Toolbodytext"/>
            </w:pPr>
            <w:r w:rsidRPr="00373C7A">
              <w:t>Implement improvements to assessment processes and tools including documented plans</w:t>
            </w:r>
          </w:p>
        </w:tc>
        <w:tc>
          <w:tcPr>
            <w:tcW w:w="1276" w:type="dxa"/>
            <w:shd w:val="clear" w:color="auto" w:fill="auto"/>
          </w:tcPr>
          <w:p w14:paraId="0D6BBC62" w14:textId="77777777" w:rsidR="00F61B60" w:rsidRPr="00F7160E" w:rsidRDefault="00F61B60" w:rsidP="00722FFB">
            <w:pPr>
              <w:pStyle w:val="ListParagraph"/>
            </w:pPr>
          </w:p>
        </w:tc>
        <w:tc>
          <w:tcPr>
            <w:tcW w:w="1240" w:type="dxa"/>
            <w:shd w:val="clear" w:color="auto" w:fill="auto"/>
          </w:tcPr>
          <w:p w14:paraId="7926A9D4" w14:textId="77777777" w:rsidR="00F61B60" w:rsidRPr="00F7160E" w:rsidRDefault="00F61B60" w:rsidP="00722FFB">
            <w:pPr>
              <w:pStyle w:val="ListParagraph"/>
            </w:pPr>
          </w:p>
        </w:tc>
        <w:tc>
          <w:tcPr>
            <w:tcW w:w="1240" w:type="dxa"/>
            <w:shd w:val="clear" w:color="auto" w:fill="auto"/>
          </w:tcPr>
          <w:p w14:paraId="5B4E2CFD" w14:textId="77777777" w:rsidR="00F61B60" w:rsidRPr="00F7160E" w:rsidRDefault="00F61B60" w:rsidP="00722FFB">
            <w:pPr>
              <w:pStyle w:val="ListParagraph"/>
            </w:pPr>
          </w:p>
        </w:tc>
        <w:tc>
          <w:tcPr>
            <w:tcW w:w="1240" w:type="dxa"/>
            <w:shd w:val="clear" w:color="auto" w:fill="auto"/>
          </w:tcPr>
          <w:p w14:paraId="6120D33B" w14:textId="77777777" w:rsidR="00F61B60" w:rsidRPr="00F7160E" w:rsidRDefault="00F61B60" w:rsidP="00722FFB">
            <w:pPr>
              <w:pStyle w:val="ListParagraph"/>
            </w:pPr>
          </w:p>
        </w:tc>
        <w:tc>
          <w:tcPr>
            <w:tcW w:w="1241" w:type="dxa"/>
            <w:shd w:val="clear" w:color="auto" w:fill="auto"/>
          </w:tcPr>
          <w:p w14:paraId="435458CC" w14:textId="77777777" w:rsidR="00F61B60" w:rsidRPr="00F7160E" w:rsidRDefault="00F61B60" w:rsidP="00722FFB">
            <w:pPr>
              <w:pStyle w:val="ListParagraph"/>
            </w:pPr>
          </w:p>
        </w:tc>
      </w:tr>
      <w:tr w:rsidR="00F61B60" w:rsidRPr="00AB5944" w14:paraId="33B80AED" w14:textId="77777777" w:rsidTr="00722FFB">
        <w:trPr>
          <w:trHeight w:val="510"/>
        </w:trPr>
        <w:tc>
          <w:tcPr>
            <w:tcW w:w="7655" w:type="dxa"/>
            <w:shd w:val="clear" w:color="auto" w:fill="FFFFFF" w:themeFill="background1"/>
            <w:vAlign w:val="center"/>
          </w:tcPr>
          <w:p w14:paraId="36606F12" w14:textId="77777777" w:rsidR="00F61B60" w:rsidRPr="00373C7A" w:rsidRDefault="00F61B60" w:rsidP="00722FFB">
            <w:pPr>
              <w:pStyle w:val="Toolbodytext"/>
            </w:pPr>
            <w:r w:rsidRPr="00373C7A">
              <w:t>Establish and support culture of continuous improvement in both assessment practice and providing regular quality feedback to learners</w:t>
            </w:r>
          </w:p>
        </w:tc>
        <w:tc>
          <w:tcPr>
            <w:tcW w:w="1276" w:type="dxa"/>
            <w:shd w:val="clear" w:color="auto" w:fill="auto"/>
          </w:tcPr>
          <w:p w14:paraId="2C91D663" w14:textId="77777777" w:rsidR="00F61B60" w:rsidRPr="00F7160E" w:rsidRDefault="00F61B60" w:rsidP="00722FFB">
            <w:pPr>
              <w:pStyle w:val="ListParagraph"/>
            </w:pPr>
          </w:p>
        </w:tc>
        <w:tc>
          <w:tcPr>
            <w:tcW w:w="1240" w:type="dxa"/>
            <w:shd w:val="clear" w:color="auto" w:fill="auto"/>
          </w:tcPr>
          <w:p w14:paraId="71DA6D6D" w14:textId="77777777" w:rsidR="00F61B60" w:rsidRPr="00F7160E" w:rsidRDefault="00F61B60" w:rsidP="00722FFB">
            <w:pPr>
              <w:pStyle w:val="ListParagraph"/>
            </w:pPr>
          </w:p>
        </w:tc>
        <w:tc>
          <w:tcPr>
            <w:tcW w:w="1240" w:type="dxa"/>
            <w:shd w:val="clear" w:color="auto" w:fill="auto"/>
          </w:tcPr>
          <w:p w14:paraId="63A4EA27" w14:textId="77777777" w:rsidR="00F61B60" w:rsidRPr="00F7160E" w:rsidRDefault="00F61B60" w:rsidP="00722FFB">
            <w:pPr>
              <w:pStyle w:val="ListParagraph"/>
            </w:pPr>
          </w:p>
        </w:tc>
        <w:tc>
          <w:tcPr>
            <w:tcW w:w="1240" w:type="dxa"/>
            <w:shd w:val="clear" w:color="auto" w:fill="auto"/>
          </w:tcPr>
          <w:p w14:paraId="48B7C83D" w14:textId="77777777" w:rsidR="00F61B60" w:rsidRPr="00F7160E" w:rsidRDefault="00F61B60" w:rsidP="00722FFB">
            <w:pPr>
              <w:pStyle w:val="ListParagraph"/>
            </w:pPr>
          </w:p>
        </w:tc>
        <w:tc>
          <w:tcPr>
            <w:tcW w:w="1241" w:type="dxa"/>
            <w:shd w:val="clear" w:color="auto" w:fill="auto"/>
          </w:tcPr>
          <w:p w14:paraId="4D899F7B" w14:textId="77777777" w:rsidR="00F61B60" w:rsidRPr="00F7160E" w:rsidRDefault="00F61B60" w:rsidP="00722FFB">
            <w:pPr>
              <w:pStyle w:val="ListParagraph"/>
            </w:pPr>
          </w:p>
        </w:tc>
      </w:tr>
    </w:tbl>
    <w:p w14:paraId="3687E663" w14:textId="56DB8255" w:rsidR="00F61B60" w:rsidRDefault="00F61B60" w:rsidP="00F61B60">
      <w:pPr>
        <w:rPr>
          <w:lang w:val="en-US"/>
        </w:rPr>
      </w:pPr>
      <w:r>
        <w:rPr>
          <w:lang w:val="en-US"/>
        </w:rPr>
        <w:br/>
      </w:r>
      <w:r w:rsidRPr="00C673F4">
        <w:rPr>
          <w:lang w:val="en-US"/>
        </w:rPr>
        <w:t>I have discussed my self</w:t>
      </w:r>
      <w:r>
        <w:rPr>
          <w:lang w:val="en-US"/>
        </w:rPr>
        <w:t>-</w:t>
      </w:r>
      <w:r w:rsidRPr="00C673F4">
        <w:rPr>
          <w:lang w:val="en-US"/>
        </w:rPr>
        <w:t>assessment with colleagues/coordinator/manager.</w:t>
      </w:r>
      <w:r w:rsidR="00AE320A">
        <w:rPr>
          <w:lang w:val="en-US"/>
        </w:rPr>
        <w:t xml:space="preserve"> </w:t>
      </w:r>
      <w:r w:rsidRPr="00C673F4">
        <w:rPr>
          <w:lang w:val="en-US"/>
        </w:rPr>
        <w:t>Yes</w:t>
      </w:r>
      <w:r>
        <w:rPr>
          <w:lang w:val="en-US"/>
        </w:rPr>
        <w:tab/>
        <w:t>/</w:t>
      </w:r>
      <w:r w:rsidRPr="00C673F4">
        <w:rPr>
          <w:lang w:val="en-US"/>
        </w:rPr>
        <w:t xml:space="preserve"> No</w:t>
      </w:r>
    </w:p>
    <w:p w14:paraId="169E37F6" w14:textId="77777777" w:rsidR="00F61B60" w:rsidRDefault="00F61B60" w:rsidP="00F61B60">
      <w:pPr>
        <w:rPr>
          <w:b/>
          <w:bCs/>
          <w:lang w:val="en-US"/>
        </w:rPr>
      </w:pPr>
      <w:r w:rsidRPr="00353D48">
        <w:rPr>
          <w:lang w:val="en-US"/>
        </w:rPr>
        <w:t xml:space="preserve">For this Practice Domain, </w:t>
      </w:r>
      <w:r>
        <w:rPr>
          <w:lang w:val="en-US"/>
        </w:rPr>
        <w:t>the</w:t>
      </w:r>
      <w:r w:rsidRPr="00353D48">
        <w:rPr>
          <w:lang w:val="en-US"/>
        </w:rPr>
        <w:t xml:space="preserve"> three </w:t>
      </w:r>
      <w:r>
        <w:rPr>
          <w:lang w:val="en-US"/>
        </w:rPr>
        <w:t>priorities</w:t>
      </w:r>
      <w:r w:rsidRPr="00353D48">
        <w:rPr>
          <w:lang w:val="en-US"/>
        </w:rPr>
        <w:t xml:space="preserve"> </w:t>
      </w:r>
      <w:r>
        <w:rPr>
          <w:lang w:val="en-US"/>
        </w:rPr>
        <w:t>I would most like to develop are:</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21"/>
        <w:gridCol w:w="13471"/>
      </w:tblGrid>
      <w:tr w:rsidR="00F61B60" w14:paraId="7F16F0CE" w14:textId="77777777" w:rsidTr="00722FFB">
        <w:trPr>
          <w:trHeight w:val="454"/>
        </w:trPr>
        <w:tc>
          <w:tcPr>
            <w:tcW w:w="421" w:type="dxa"/>
          </w:tcPr>
          <w:p w14:paraId="4ED5A398" w14:textId="77777777" w:rsidR="00F61B60" w:rsidRDefault="00F61B60" w:rsidP="00722FFB">
            <w:r>
              <w:t>1</w:t>
            </w:r>
          </w:p>
        </w:tc>
        <w:tc>
          <w:tcPr>
            <w:tcW w:w="13471" w:type="dxa"/>
          </w:tcPr>
          <w:p w14:paraId="74F1E624" w14:textId="77777777" w:rsidR="00F61B60" w:rsidRDefault="00F61B60" w:rsidP="00722FFB"/>
        </w:tc>
      </w:tr>
      <w:tr w:rsidR="00F61B60" w14:paraId="13C198F8" w14:textId="77777777" w:rsidTr="00722FFB">
        <w:trPr>
          <w:trHeight w:val="454"/>
        </w:trPr>
        <w:tc>
          <w:tcPr>
            <w:tcW w:w="421" w:type="dxa"/>
          </w:tcPr>
          <w:p w14:paraId="2E21073F" w14:textId="77777777" w:rsidR="00F61B60" w:rsidRDefault="00F61B60" w:rsidP="00722FFB">
            <w:r>
              <w:t>2</w:t>
            </w:r>
          </w:p>
        </w:tc>
        <w:tc>
          <w:tcPr>
            <w:tcW w:w="13471" w:type="dxa"/>
          </w:tcPr>
          <w:p w14:paraId="441FD1D4" w14:textId="77777777" w:rsidR="00F61B60" w:rsidRDefault="00F61B60" w:rsidP="00722FFB"/>
        </w:tc>
      </w:tr>
      <w:tr w:rsidR="00F61B60" w14:paraId="38E3E25D" w14:textId="77777777" w:rsidTr="00722FFB">
        <w:trPr>
          <w:trHeight w:val="454"/>
        </w:trPr>
        <w:tc>
          <w:tcPr>
            <w:tcW w:w="421" w:type="dxa"/>
          </w:tcPr>
          <w:p w14:paraId="05162B9A" w14:textId="77777777" w:rsidR="00F61B60" w:rsidRDefault="00F61B60" w:rsidP="00722FFB">
            <w:r>
              <w:t>3</w:t>
            </w:r>
          </w:p>
        </w:tc>
        <w:tc>
          <w:tcPr>
            <w:tcW w:w="13471" w:type="dxa"/>
          </w:tcPr>
          <w:p w14:paraId="3E936DB1" w14:textId="77777777" w:rsidR="00F61B60" w:rsidRDefault="00F61B60" w:rsidP="00722FFB"/>
        </w:tc>
      </w:tr>
    </w:tbl>
    <w:p w14:paraId="196FD311" w14:textId="77777777" w:rsidR="00F61B60" w:rsidRPr="00235EC7" w:rsidRDefault="00F61B60" w:rsidP="00F61B60">
      <w:pPr>
        <w:spacing w:after="200" w:line="276" w:lineRule="auto"/>
      </w:pPr>
      <w:r>
        <w:br w:type="page"/>
      </w:r>
    </w:p>
    <w:p w14:paraId="7200FF60" w14:textId="77777777" w:rsidR="00F61B60" w:rsidRPr="00353D48" w:rsidRDefault="00F61B60" w:rsidP="00F61B60">
      <w:pPr>
        <w:rPr>
          <w:i/>
          <w:iCs/>
          <w:sz w:val="20"/>
          <w:szCs w:val="20"/>
        </w:rPr>
      </w:pPr>
    </w:p>
    <w:tbl>
      <w:tblPr>
        <w:tblStyle w:val="TableGrid"/>
        <w:tblW w:w="13892" w:type="dxa"/>
        <w:tblInd w:w="-5" w:type="dxa"/>
        <w:tblBorders>
          <w:top w:val="single" w:sz="4" w:space="0" w:color="F99DEE"/>
          <w:left w:val="single" w:sz="4" w:space="0" w:color="F99DEE"/>
          <w:bottom w:val="single" w:sz="4" w:space="0" w:color="F99DEE"/>
          <w:right w:val="single" w:sz="4" w:space="0" w:color="F99DEE"/>
          <w:insideH w:val="single" w:sz="4" w:space="0" w:color="F99DEE"/>
          <w:insideV w:val="single" w:sz="4" w:space="0" w:color="F99DEE"/>
        </w:tblBorders>
        <w:tblLayout w:type="fixed"/>
        <w:tblLook w:val="04A0" w:firstRow="1" w:lastRow="0" w:firstColumn="1" w:lastColumn="0" w:noHBand="0" w:noVBand="1"/>
      </w:tblPr>
      <w:tblGrid>
        <w:gridCol w:w="7655"/>
        <w:gridCol w:w="1304"/>
        <w:gridCol w:w="1233"/>
        <w:gridCol w:w="1233"/>
        <w:gridCol w:w="1233"/>
        <w:gridCol w:w="1234"/>
      </w:tblGrid>
      <w:tr w:rsidR="00F61B60" w:rsidRPr="00AB5944" w14:paraId="746897C6" w14:textId="77777777" w:rsidTr="00722FFB">
        <w:trPr>
          <w:trHeight w:val="562"/>
        </w:trPr>
        <w:tc>
          <w:tcPr>
            <w:tcW w:w="13892" w:type="dxa"/>
            <w:gridSpan w:val="6"/>
            <w:shd w:val="clear" w:color="auto" w:fill="F32DDB"/>
          </w:tcPr>
          <w:p w14:paraId="2B51FBAA" w14:textId="77777777" w:rsidR="00F61B60" w:rsidRPr="00D94B38" w:rsidRDefault="00F61B60" w:rsidP="00722FFB">
            <w:pPr>
              <w:pStyle w:val="Heading2"/>
              <w:outlineLvl w:val="1"/>
              <w:rPr>
                <w:rFonts w:asciiTheme="minorHAnsi" w:hAnsiTheme="minorHAnsi" w:cstheme="minorHAnsi"/>
                <w:i/>
                <w:iCs/>
                <w:color w:val="FFFFFF" w:themeColor="background1"/>
                <w:sz w:val="32"/>
                <w:szCs w:val="32"/>
              </w:rPr>
            </w:pPr>
            <w:r w:rsidRPr="00D94B38">
              <w:rPr>
                <w:rFonts w:asciiTheme="minorHAnsi" w:hAnsiTheme="minorHAnsi" w:cstheme="minorHAnsi"/>
                <w:i/>
                <w:iCs/>
                <w:color w:val="FFFFFF" w:themeColor="background1"/>
                <w:sz w:val="32"/>
                <w:szCs w:val="32"/>
              </w:rPr>
              <w:t>Practice Domain: Collaborati</w:t>
            </w:r>
            <w:r>
              <w:rPr>
                <w:rFonts w:asciiTheme="minorHAnsi" w:hAnsiTheme="minorHAnsi" w:cstheme="minorHAnsi"/>
                <w:i/>
                <w:iCs/>
                <w:color w:val="FFFFFF" w:themeColor="background1"/>
                <w:sz w:val="32"/>
                <w:szCs w:val="32"/>
              </w:rPr>
              <w:t>ng</w:t>
            </w:r>
            <w:r w:rsidRPr="00D94B38">
              <w:rPr>
                <w:rFonts w:asciiTheme="minorHAnsi" w:hAnsiTheme="minorHAnsi" w:cstheme="minorHAnsi"/>
                <w:i/>
                <w:iCs/>
                <w:color w:val="FFFFFF" w:themeColor="background1"/>
                <w:sz w:val="32"/>
                <w:szCs w:val="32"/>
              </w:rPr>
              <w:t xml:space="preserve"> and networking</w:t>
            </w:r>
          </w:p>
          <w:p w14:paraId="033070EB" w14:textId="77777777" w:rsidR="00F61B60" w:rsidRPr="00373C7A" w:rsidRDefault="00F61B60" w:rsidP="00722FFB">
            <w:pPr>
              <w:spacing w:after="60"/>
            </w:pPr>
            <w:r w:rsidRPr="009376A5">
              <w:rPr>
                <w:i/>
                <w:iCs/>
                <w:color w:val="F2F2F2" w:themeColor="background1" w:themeShade="F2"/>
                <w:sz w:val="20"/>
                <w:szCs w:val="20"/>
                <w:lang w:val="en-US"/>
              </w:rPr>
              <w:t xml:space="preserve">For each descriptor below, please reflect on your skills and knowledge to carry out the practice. Tick </w:t>
            </w:r>
            <w:r w:rsidRPr="0065294E">
              <w:rPr>
                <w:i/>
                <w:iCs/>
                <w:color w:val="FFFFFF" w:themeColor="background1"/>
                <w:sz w:val="20"/>
                <w:szCs w:val="20"/>
                <w:shd w:val="clear" w:color="auto" w:fill="F32DDB"/>
                <w:lang w:val="en-US"/>
              </w:rPr>
              <w:t>(</w:t>
            </w:r>
            <w:r w:rsidRPr="0065294E">
              <w:rPr>
                <w:i/>
                <w:iCs/>
                <w:color w:val="FFFFFF" w:themeColor="background1"/>
                <w:sz w:val="20"/>
                <w:szCs w:val="20"/>
                <w:shd w:val="clear" w:color="auto" w:fill="F32DDB"/>
                <w:lang w:val="en-US"/>
              </w:rPr>
              <w:sym w:font="Wingdings" w:char="F0FC"/>
            </w:r>
            <w:r w:rsidRPr="0065294E">
              <w:rPr>
                <w:i/>
                <w:iCs/>
                <w:color w:val="FFFFFF" w:themeColor="background1"/>
                <w:sz w:val="20"/>
                <w:szCs w:val="20"/>
                <w:shd w:val="clear" w:color="auto" w:fill="F32DDB"/>
                <w:lang w:val="en-US"/>
              </w:rPr>
              <w:t>) one of the columns to describe your practice.</w:t>
            </w:r>
            <w:r w:rsidRPr="0065294E">
              <w:rPr>
                <w:i/>
                <w:iCs/>
                <w:color w:val="FFFFFF" w:themeColor="background1"/>
                <w:sz w:val="20"/>
                <w:szCs w:val="20"/>
                <w:lang w:val="en-US"/>
              </w:rPr>
              <w:t xml:space="preserve"> </w:t>
            </w:r>
            <w:r w:rsidRPr="00E6115E">
              <w:rPr>
                <w:i/>
                <w:iCs/>
                <w:color w:val="FFFFFF" w:themeColor="background1"/>
                <w:sz w:val="20"/>
                <w:szCs w:val="20"/>
                <w:lang w:val="en-US"/>
              </w:rPr>
              <w:t>NOTE: Refer to the Glossary where (*) is indicated in a Practice Descriptor.</w:t>
            </w:r>
          </w:p>
        </w:tc>
      </w:tr>
      <w:tr w:rsidR="00F61B60" w:rsidRPr="00AB5944" w14:paraId="16D28CE1" w14:textId="77777777" w:rsidTr="00722FFB">
        <w:trPr>
          <w:trHeight w:val="398"/>
        </w:trPr>
        <w:tc>
          <w:tcPr>
            <w:tcW w:w="7655" w:type="dxa"/>
            <w:vMerge w:val="restart"/>
            <w:tcBorders>
              <w:right w:val="single" w:sz="4" w:space="0" w:color="F32DDB"/>
            </w:tcBorders>
            <w:shd w:val="clear" w:color="auto" w:fill="F99DEE"/>
            <w:vAlign w:val="center"/>
          </w:tcPr>
          <w:p w14:paraId="6B936DCE" w14:textId="77777777" w:rsidR="00F61B60" w:rsidRPr="00B2327D" w:rsidRDefault="00F61B60" w:rsidP="00722FFB">
            <w:pPr>
              <w:spacing w:before="120" w:after="120"/>
              <w:rPr>
                <w:color w:val="000000" w:themeColor="text1"/>
              </w:rPr>
            </w:pPr>
            <w:r w:rsidRPr="00D94B38">
              <w:rPr>
                <w:b/>
                <w:bCs/>
              </w:rPr>
              <w:t>Engages with others for professional learning</w:t>
            </w:r>
          </w:p>
        </w:tc>
        <w:tc>
          <w:tcPr>
            <w:tcW w:w="1304" w:type="dxa"/>
            <w:vMerge w:val="restart"/>
            <w:tcBorders>
              <w:left w:val="single" w:sz="4" w:space="0" w:color="F32DDB"/>
              <w:right w:val="single" w:sz="4" w:space="0" w:color="F32DDB"/>
            </w:tcBorders>
            <w:shd w:val="clear" w:color="auto" w:fill="F99DEE"/>
            <w:vAlign w:val="center"/>
          </w:tcPr>
          <w:p w14:paraId="11E877BE" w14:textId="77777777" w:rsidR="00F61B60" w:rsidRPr="00B2327D" w:rsidRDefault="00F61B60" w:rsidP="00722FFB">
            <w:pPr>
              <w:rPr>
                <w:b/>
                <w:bCs/>
              </w:rPr>
            </w:pPr>
            <w:r w:rsidRPr="000D7C8D">
              <w:rPr>
                <w:sz w:val="18"/>
                <w:szCs w:val="18"/>
              </w:rPr>
              <w:t xml:space="preserve">I </w:t>
            </w:r>
            <w:r>
              <w:rPr>
                <w:sz w:val="18"/>
                <w:szCs w:val="18"/>
              </w:rPr>
              <w:t>don’t need to do this</w:t>
            </w:r>
          </w:p>
        </w:tc>
        <w:tc>
          <w:tcPr>
            <w:tcW w:w="3699" w:type="dxa"/>
            <w:gridSpan w:val="3"/>
            <w:tcBorders>
              <w:left w:val="single" w:sz="4" w:space="0" w:color="F32DDB"/>
              <w:right w:val="single" w:sz="4" w:space="0" w:color="F32DDB"/>
            </w:tcBorders>
            <w:shd w:val="clear" w:color="auto" w:fill="F99DEE"/>
            <w:vAlign w:val="center"/>
          </w:tcPr>
          <w:p w14:paraId="1E4669E6" w14:textId="77777777" w:rsidR="00F61B60" w:rsidRPr="00B2327D" w:rsidRDefault="00F61B60" w:rsidP="00722FFB">
            <w:pPr>
              <w:jc w:val="center"/>
              <w:rPr>
                <w:b/>
                <w:bCs/>
              </w:rPr>
            </w:pPr>
            <w:r w:rsidRPr="00C673F4">
              <w:rPr>
                <w:b/>
                <w:bCs/>
                <w:sz w:val="18"/>
                <w:szCs w:val="18"/>
              </w:rPr>
              <w:t>I do this competently</w:t>
            </w:r>
          </w:p>
        </w:tc>
        <w:tc>
          <w:tcPr>
            <w:tcW w:w="1234" w:type="dxa"/>
            <w:vMerge w:val="restart"/>
            <w:tcBorders>
              <w:left w:val="single" w:sz="4" w:space="0" w:color="F32DDB"/>
            </w:tcBorders>
            <w:shd w:val="clear" w:color="auto" w:fill="F99DEE"/>
            <w:vAlign w:val="center"/>
          </w:tcPr>
          <w:p w14:paraId="0E596709" w14:textId="77777777" w:rsidR="00F61B60" w:rsidRPr="00B2327D" w:rsidRDefault="00F61B60" w:rsidP="00722FFB">
            <w:pPr>
              <w:rPr>
                <w:b/>
                <w:bCs/>
              </w:rPr>
            </w:pPr>
            <w:r w:rsidRPr="000D7C8D">
              <w:rPr>
                <w:sz w:val="18"/>
                <w:szCs w:val="18"/>
              </w:rPr>
              <w:t>I would like to develop this practice</w:t>
            </w:r>
          </w:p>
        </w:tc>
      </w:tr>
      <w:tr w:rsidR="00F61B60" w:rsidRPr="00AB5944" w14:paraId="4035B727" w14:textId="77777777" w:rsidTr="00722FFB">
        <w:trPr>
          <w:trHeight w:val="397"/>
        </w:trPr>
        <w:tc>
          <w:tcPr>
            <w:tcW w:w="7655" w:type="dxa"/>
            <w:vMerge/>
            <w:tcBorders>
              <w:right w:val="single" w:sz="4" w:space="0" w:color="F32DDB"/>
            </w:tcBorders>
            <w:shd w:val="clear" w:color="auto" w:fill="F99DEE"/>
          </w:tcPr>
          <w:p w14:paraId="26734797" w14:textId="77777777" w:rsidR="00F61B60" w:rsidRPr="00D94B38" w:rsidRDefault="00F61B60" w:rsidP="00722FFB">
            <w:pPr>
              <w:spacing w:before="120" w:after="120"/>
              <w:rPr>
                <w:b/>
                <w:bCs/>
              </w:rPr>
            </w:pPr>
          </w:p>
        </w:tc>
        <w:tc>
          <w:tcPr>
            <w:tcW w:w="1304" w:type="dxa"/>
            <w:vMerge/>
            <w:tcBorders>
              <w:left w:val="single" w:sz="4" w:space="0" w:color="F32DDB"/>
              <w:right w:val="single" w:sz="4" w:space="0" w:color="F32DDB"/>
            </w:tcBorders>
            <w:shd w:val="clear" w:color="auto" w:fill="F99DEE"/>
          </w:tcPr>
          <w:p w14:paraId="2F8E3A02" w14:textId="77777777" w:rsidR="00F61B60" w:rsidRPr="00B2327D" w:rsidRDefault="00F61B60" w:rsidP="00722FFB">
            <w:pPr>
              <w:rPr>
                <w:b/>
                <w:bCs/>
              </w:rPr>
            </w:pPr>
          </w:p>
        </w:tc>
        <w:tc>
          <w:tcPr>
            <w:tcW w:w="1233" w:type="dxa"/>
            <w:tcBorders>
              <w:left w:val="single" w:sz="4" w:space="0" w:color="F32DDB"/>
              <w:right w:val="single" w:sz="4" w:space="0" w:color="F32DDB"/>
            </w:tcBorders>
            <w:shd w:val="clear" w:color="auto" w:fill="F99DEE"/>
          </w:tcPr>
          <w:p w14:paraId="7E542382" w14:textId="77777777" w:rsidR="00F61B60" w:rsidRPr="00B2327D" w:rsidRDefault="00F61B60" w:rsidP="00722FFB">
            <w:pPr>
              <w:rPr>
                <w:b/>
                <w:bCs/>
              </w:rPr>
            </w:pPr>
            <w:r>
              <w:rPr>
                <w:sz w:val="18"/>
                <w:szCs w:val="18"/>
              </w:rPr>
              <w:t>Sometimes</w:t>
            </w:r>
          </w:p>
        </w:tc>
        <w:tc>
          <w:tcPr>
            <w:tcW w:w="1233" w:type="dxa"/>
            <w:tcBorders>
              <w:left w:val="single" w:sz="4" w:space="0" w:color="F32DDB"/>
              <w:right w:val="single" w:sz="4" w:space="0" w:color="F32DDB"/>
            </w:tcBorders>
            <w:shd w:val="clear" w:color="auto" w:fill="F99DEE"/>
          </w:tcPr>
          <w:p w14:paraId="7CE328AF" w14:textId="77777777" w:rsidR="00F61B60" w:rsidRPr="00B2327D" w:rsidRDefault="00F61B60" w:rsidP="00722FFB">
            <w:pPr>
              <w:rPr>
                <w:b/>
                <w:bCs/>
              </w:rPr>
            </w:pPr>
            <w:r>
              <w:rPr>
                <w:sz w:val="18"/>
                <w:szCs w:val="18"/>
              </w:rPr>
              <w:t>Mostly</w:t>
            </w:r>
          </w:p>
        </w:tc>
        <w:tc>
          <w:tcPr>
            <w:tcW w:w="1233" w:type="dxa"/>
            <w:tcBorders>
              <w:left w:val="single" w:sz="4" w:space="0" w:color="F32DDB"/>
              <w:right w:val="single" w:sz="4" w:space="0" w:color="F32DDB"/>
            </w:tcBorders>
            <w:shd w:val="clear" w:color="auto" w:fill="F99DEE"/>
          </w:tcPr>
          <w:p w14:paraId="319CC885" w14:textId="77777777" w:rsidR="00F61B60" w:rsidRPr="00B2327D" w:rsidRDefault="00F61B60" w:rsidP="00722FFB">
            <w:pPr>
              <w:rPr>
                <w:b/>
                <w:bCs/>
              </w:rPr>
            </w:pPr>
            <w:r>
              <w:rPr>
                <w:sz w:val="18"/>
                <w:szCs w:val="18"/>
              </w:rPr>
              <w:t>Always</w:t>
            </w:r>
          </w:p>
        </w:tc>
        <w:tc>
          <w:tcPr>
            <w:tcW w:w="1234" w:type="dxa"/>
            <w:vMerge/>
            <w:tcBorders>
              <w:left w:val="single" w:sz="4" w:space="0" w:color="F32DDB"/>
            </w:tcBorders>
            <w:shd w:val="clear" w:color="auto" w:fill="F99DEE"/>
          </w:tcPr>
          <w:p w14:paraId="66C57566" w14:textId="77777777" w:rsidR="00F61B60" w:rsidRPr="00B2327D" w:rsidRDefault="00F61B60" w:rsidP="00722FFB">
            <w:pPr>
              <w:rPr>
                <w:b/>
                <w:bCs/>
              </w:rPr>
            </w:pPr>
          </w:p>
        </w:tc>
      </w:tr>
      <w:tr w:rsidR="00F61B60" w:rsidRPr="00AB5944" w14:paraId="2626E395" w14:textId="77777777" w:rsidTr="00722FFB">
        <w:trPr>
          <w:trHeight w:val="510"/>
        </w:trPr>
        <w:tc>
          <w:tcPr>
            <w:tcW w:w="7655" w:type="dxa"/>
            <w:shd w:val="clear" w:color="auto" w:fill="FFFFFF" w:themeFill="background1"/>
          </w:tcPr>
          <w:p w14:paraId="67C018A0" w14:textId="77777777" w:rsidR="00F61B60" w:rsidRPr="00373C7A" w:rsidRDefault="00F61B60" w:rsidP="00722FFB">
            <w:pPr>
              <w:spacing w:before="120" w:after="60"/>
              <w:rPr>
                <w:sz w:val="18"/>
                <w:szCs w:val="18"/>
              </w:rPr>
            </w:pPr>
            <w:r w:rsidRPr="00373C7A">
              <w:rPr>
                <w:rFonts w:cstheme="minorHAnsi"/>
                <w:sz w:val="18"/>
                <w:szCs w:val="18"/>
              </w:rPr>
              <w:t xml:space="preserve">Participate in forums, professional </w:t>
            </w:r>
            <w:proofErr w:type="gramStart"/>
            <w:r w:rsidRPr="00373C7A">
              <w:rPr>
                <w:rFonts w:cstheme="minorHAnsi"/>
                <w:sz w:val="18"/>
                <w:szCs w:val="18"/>
              </w:rPr>
              <w:t>development</w:t>
            </w:r>
            <w:proofErr w:type="gramEnd"/>
            <w:r w:rsidRPr="00373C7A">
              <w:rPr>
                <w:rFonts w:cstheme="minorHAnsi"/>
                <w:sz w:val="18"/>
                <w:szCs w:val="18"/>
              </w:rPr>
              <w:t xml:space="preserve"> and professional learning networks to inform and improve own LLNED teaching practice </w:t>
            </w:r>
          </w:p>
        </w:tc>
        <w:tc>
          <w:tcPr>
            <w:tcW w:w="1304" w:type="dxa"/>
            <w:shd w:val="clear" w:color="auto" w:fill="FFFFFF" w:themeFill="background1"/>
          </w:tcPr>
          <w:p w14:paraId="4F7D9A93" w14:textId="77777777" w:rsidR="00F61B60" w:rsidRPr="00F7160E" w:rsidRDefault="00F61B60" w:rsidP="00722FFB"/>
        </w:tc>
        <w:tc>
          <w:tcPr>
            <w:tcW w:w="1233" w:type="dxa"/>
            <w:shd w:val="clear" w:color="auto" w:fill="FFFFFF" w:themeFill="background1"/>
          </w:tcPr>
          <w:p w14:paraId="209FDB30" w14:textId="77777777" w:rsidR="00F61B60" w:rsidRPr="00F7160E" w:rsidRDefault="00F61B60" w:rsidP="00722FFB"/>
        </w:tc>
        <w:tc>
          <w:tcPr>
            <w:tcW w:w="1233" w:type="dxa"/>
            <w:shd w:val="clear" w:color="auto" w:fill="FFFFFF" w:themeFill="background1"/>
          </w:tcPr>
          <w:p w14:paraId="2FA8757D" w14:textId="77777777" w:rsidR="00F61B60" w:rsidRPr="00F7160E" w:rsidRDefault="00F61B60" w:rsidP="00722FFB"/>
        </w:tc>
        <w:tc>
          <w:tcPr>
            <w:tcW w:w="1233" w:type="dxa"/>
            <w:shd w:val="clear" w:color="auto" w:fill="FFFFFF" w:themeFill="background1"/>
          </w:tcPr>
          <w:p w14:paraId="6CB006F6" w14:textId="77777777" w:rsidR="00F61B60" w:rsidRPr="00F7160E" w:rsidRDefault="00F61B60" w:rsidP="00722FFB"/>
        </w:tc>
        <w:tc>
          <w:tcPr>
            <w:tcW w:w="1234" w:type="dxa"/>
            <w:shd w:val="clear" w:color="auto" w:fill="FFFFFF" w:themeFill="background1"/>
          </w:tcPr>
          <w:p w14:paraId="3808014E" w14:textId="77777777" w:rsidR="00F61B60" w:rsidRPr="00F7160E" w:rsidRDefault="00F61B60" w:rsidP="00722FFB"/>
        </w:tc>
      </w:tr>
      <w:tr w:rsidR="00F61B60" w:rsidRPr="00AB5944" w14:paraId="36BF6701" w14:textId="77777777" w:rsidTr="00722FFB">
        <w:trPr>
          <w:trHeight w:val="510"/>
        </w:trPr>
        <w:tc>
          <w:tcPr>
            <w:tcW w:w="7655" w:type="dxa"/>
            <w:shd w:val="clear" w:color="auto" w:fill="FFFFFF" w:themeFill="background1"/>
          </w:tcPr>
          <w:p w14:paraId="3CF5813A" w14:textId="77777777" w:rsidR="00F61B60" w:rsidRPr="00373C7A" w:rsidRDefault="00F61B60" w:rsidP="00722FFB">
            <w:pPr>
              <w:pStyle w:val="ListParagraph"/>
              <w:ind w:left="0"/>
              <w:rPr>
                <w:sz w:val="18"/>
                <w:szCs w:val="18"/>
              </w:rPr>
            </w:pPr>
            <w:r w:rsidRPr="00373C7A">
              <w:rPr>
                <w:rFonts w:cstheme="minorHAnsi"/>
                <w:sz w:val="18"/>
                <w:szCs w:val="18"/>
              </w:rPr>
              <w:t>Build knowledge of referral services to enable referrals into, and pathways</w:t>
            </w:r>
            <w:r>
              <w:rPr>
                <w:rFonts w:cstheme="minorHAnsi"/>
                <w:sz w:val="18"/>
                <w:szCs w:val="18"/>
              </w:rPr>
              <w:t>*</w:t>
            </w:r>
            <w:r w:rsidRPr="00373C7A">
              <w:rPr>
                <w:rFonts w:cstheme="minorHAnsi"/>
                <w:sz w:val="18"/>
                <w:szCs w:val="18"/>
              </w:rPr>
              <w:t xml:space="preserve"> out of, the organisation</w:t>
            </w:r>
          </w:p>
        </w:tc>
        <w:tc>
          <w:tcPr>
            <w:tcW w:w="1304" w:type="dxa"/>
            <w:shd w:val="clear" w:color="auto" w:fill="FFFFFF" w:themeFill="background1"/>
          </w:tcPr>
          <w:p w14:paraId="316B6D75" w14:textId="77777777" w:rsidR="00F61B60" w:rsidRPr="00F7160E" w:rsidRDefault="00F61B60" w:rsidP="00722FFB"/>
        </w:tc>
        <w:tc>
          <w:tcPr>
            <w:tcW w:w="1233" w:type="dxa"/>
            <w:shd w:val="clear" w:color="auto" w:fill="FFFFFF" w:themeFill="background1"/>
          </w:tcPr>
          <w:p w14:paraId="0152DDC0" w14:textId="77777777" w:rsidR="00F61B60" w:rsidRPr="00F7160E" w:rsidRDefault="00F61B60" w:rsidP="00722FFB"/>
        </w:tc>
        <w:tc>
          <w:tcPr>
            <w:tcW w:w="1233" w:type="dxa"/>
            <w:shd w:val="clear" w:color="auto" w:fill="FFFFFF" w:themeFill="background1"/>
          </w:tcPr>
          <w:p w14:paraId="6311C3B9" w14:textId="77777777" w:rsidR="00F61B60" w:rsidRPr="00F7160E" w:rsidRDefault="00F61B60" w:rsidP="00722FFB"/>
        </w:tc>
        <w:tc>
          <w:tcPr>
            <w:tcW w:w="1233" w:type="dxa"/>
            <w:shd w:val="clear" w:color="auto" w:fill="FFFFFF" w:themeFill="background1"/>
          </w:tcPr>
          <w:p w14:paraId="3B8E7A28" w14:textId="77777777" w:rsidR="00F61B60" w:rsidRPr="00F7160E" w:rsidRDefault="00F61B60" w:rsidP="00722FFB"/>
        </w:tc>
        <w:tc>
          <w:tcPr>
            <w:tcW w:w="1234" w:type="dxa"/>
            <w:shd w:val="clear" w:color="auto" w:fill="FFFFFF" w:themeFill="background1"/>
          </w:tcPr>
          <w:p w14:paraId="63F12FB0" w14:textId="77777777" w:rsidR="00F61B60" w:rsidRPr="00F7160E" w:rsidRDefault="00F61B60" w:rsidP="00722FFB"/>
        </w:tc>
      </w:tr>
      <w:tr w:rsidR="00F61B60" w:rsidRPr="00AB5944" w14:paraId="372337FC" w14:textId="77777777" w:rsidTr="00722FFB">
        <w:trPr>
          <w:trHeight w:val="510"/>
        </w:trPr>
        <w:tc>
          <w:tcPr>
            <w:tcW w:w="7655" w:type="dxa"/>
            <w:shd w:val="clear" w:color="auto" w:fill="FFFFFF" w:themeFill="background1"/>
          </w:tcPr>
          <w:p w14:paraId="67DF52B3" w14:textId="77777777" w:rsidR="00F61B60" w:rsidRPr="00373C7A" w:rsidRDefault="00F61B60" w:rsidP="00722FFB">
            <w:pPr>
              <w:pStyle w:val="ListParagraph"/>
              <w:ind w:left="0"/>
              <w:rPr>
                <w:sz w:val="18"/>
                <w:szCs w:val="18"/>
              </w:rPr>
            </w:pPr>
            <w:r w:rsidRPr="00373C7A">
              <w:rPr>
                <w:rFonts w:cstheme="minorHAnsi"/>
                <w:sz w:val="18"/>
                <w:szCs w:val="18"/>
              </w:rPr>
              <w:t>Build partnerships and collaborates with others outside the organisation to validate tools and processes and moderate learner performance</w:t>
            </w:r>
          </w:p>
        </w:tc>
        <w:tc>
          <w:tcPr>
            <w:tcW w:w="1304" w:type="dxa"/>
            <w:shd w:val="clear" w:color="auto" w:fill="FFFFFF" w:themeFill="background1"/>
          </w:tcPr>
          <w:p w14:paraId="7D7485D9" w14:textId="77777777" w:rsidR="00F61B60" w:rsidRPr="00F7160E" w:rsidRDefault="00F61B60" w:rsidP="00722FFB"/>
        </w:tc>
        <w:tc>
          <w:tcPr>
            <w:tcW w:w="1233" w:type="dxa"/>
            <w:shd w:val="clear" w:color="auto" w:fill="FFFFFF" w:themeFill="background1"/>
          </w:tcPr>
          <w:p w14:paraId="7A3FDA74" w14:textId="77777777" w:rsidR="00F61B60" w:rsidRPr="00F7160E" w:rsidRDefault="00F61B60" w:rsidP="00722FFB"/>
        </w:tc>
        <w:tc>
          <w:tcPr>
            <w:tcW w:w="1233" w:type="dxa"/>
            <w:shd w:val="clear" w:color="auto" w:fill="FFFFFF" w:themeFill="background1"/>
          </w:tcPr>
          <w:p w14:paraId="7EAC8175" w14:textId="77777777" w:rsidR="00F61B60" w:rsidRPr="00F7160E" w:rsidRDefault="00F61B60" w:rsidP="00722FFB"/>
        </w:tc>
        <w:tc>
          <w:tcPr>
            <w:tcW w:w="1233" w:type="dxa"/>
            <w:shd w:val="clear" w:color="auto" w:fill="FFFFFF" w:themeFill="background1"/>
          </w:tcPr>
          <w:p w14:paraId="3AEF664E" w14:textId="77777777" w:rsidR="00F61B60" w:rsidRPr="00F7160E" w:rsidRDefault="00F61B60" w:rsidP="00722FFB"/>
        </w:tc>
        <w:tc>
          <w:tcPr>
            <w:tcW w:w="1234" w:type="dxa"/>
            <w:shd w:val="clear" w:color="auto" w:fill="FFFFFF" w:themeFill="background1"/>
          </w:tcPr>
          <w:p w14:paraId="0D34A178" w14:textId="77777777" w:rsidR="00F61B60" w:rsidRPr="00F7160E" w:rsidRDefault="00F61B60" w:rsidP="00722FFB"/>
        </w:tc>
      </w:tr>
      <w:tr w:rsidR="00F61B60" w:rsidRPr="00AB5944" w14:paraId="4428BFA8" w14:textId="77777777" w:rsidTr="00722FFB">
        <w:trPr>
          <w:trHeight w:val="510"/>
        </w:trPr>
        <w:tc>
          <w:tcPr>
            <w:tcW w:w="7655" w:type="dxa"/>
            <w:shd w:val="clear" w:color="auto" w:fill="FFFFFF" w:themeFill="background1"/>
          </w:tcPr>
          <w:p w14:paraId="5D278BA6" w14:textId="77777777" w:rsidR="00F61B60" w:rsidRPr="00373C7A" w:rsidRDefault="00F61B60" w:rsidP="00722FFB">
            <w:pPr>
              <w:spacing w:before="120" w:after="60"/>
              <w:rPr>
                <w:sz w:val="18"/>
                <w:szCs w:val="18"/>
              </w:rPr>
            </w:pPr>
            <w:r w:rsidRPr="00373C7A">
              <w:rPr>
                <w:rFonts w:cstheme="minorHAnsi"/>
                <w:sz w:val="18"/>
                <w:szCs w:val="18"/>
              </w:rPr>
              <w:t xml:space="preserve">Use LLNED research to improve own practice </w:t>
            </w:r>
          </w:p>
        </w:tc>
        <w:tc>
          <w:tcPr>
            <w:tcW w:w="1304" w:type="dxa"/>
            <w:shd w:val="clear" w:color="auto" w:fill="FFFFFF" w:themeFill="background1"/>
          </w:tcPr>
          <w:p w14:paraId="5125359F" w14:textId="77777777" w:rsidR="00F61B60" w:rsidRPr="00F7160E" w:rsidRDefault="00F61B60" w:rsidP="00722FFB"/>
        </w:tc>
        <w:tc>
          <w:tcPr>
            <w:tcW w:w="1233" w:type="dxa"/>
            <w:shd w:val="clear" w:color="auto" w:fill="FFFFFF" w:themeFill="background1"/>
          </w:tcPr>
          <w:p w14:paraId="1B86F832" w14:textId="77777777" w:rsidR="00F61B60" w:rsidRPr="00F7160E" w:rsidRDefault="00F61B60" w:rsidP="00722FFB"/>
        </w:tc>
        <w:tc>
          <w:tcPr>
            <w:tcW w:w="1233" w:type="dxa"/>
            <w:shd w:val="clear" w:color="auto" w:fill="FFFFFF" w:themeFill="background1"/>
          </w:tcPr>
          <w:p w14:paraId="23EC4B11" w14:textId="77777777" w:rsidR="00F61B60" w:rsidRPr="00F7160E" w:rsidRDefault="00F61B60" w:rsidP="00722FFB"/>
        </w:tc>
        <w:tc>
          <w:tcPr>
            <w:tcW w:w="1233" w:type="dxa"/>
            <w:shd w:val="clear" w:color="auto" w:fill="FFFFFF" w:themeFill="background1"/>
          </w:tcPr>
          <w:p w14:paraId="3B0887CB" w14:textId="77777777" w:rsidR="00F61B60" w:rsidRPr="00F7160E" w:rsidRDefault="00F61B60" w:rsidP="00722FFB"/>
        </w:tc>
        <w:tc>
          <w:tcPr>
            <w:tcW w:w="1234" w:type="dxa"/>
            <w:shd w:val="clear" w:color="auto" w:fill="FFFFFF" w:themeFill="background1"/>
          </w:tcPr>
          <w:p w14:paraId="514E4E90" w14:textId="77777777" w:rsidR="00F61B60" w:rsidRPr="00F7160E" w:rsidRDefault="00F61B60" w:rsidP="00722FFB"/>
        </w:tc>
      </w:tr>
      <w:tr w:rsidR="00F61B60" w:rsidRPr="00AB5944" w14:paraId="40A3C638" w14:textId="77777777" w:rsidTr="00722FFB">
        <w:trPr>
          <w:trHeight w:val="510"/>
        </w:trPr>
        <w:tc>
          <w:tcPr>
            <w:tcW w:w="7655" w:type="dxa"/>
            <w:shd w:val="clear" w:color="auto" w:fill="FFFFFF" w:themeFill="background1"/>
          </w:tcPr>
          <w:p w14:paraId="6A4D6599" w14:textId="77777777" w:rsidR="00F61B60" w:rsidRPr="00373C7A" w:rsidRDefault="00F61B60" w:rsidP="00722FFB">
            <w:pPr>
              <w:pStyle w:val="ListParagraph"/>
              <w:ind w:left="0"/>
              <w:rPr>
                <w:sz w:val="18"/>
                <w:szCs w:val="18"/>
              </w:rPr>
            </w:pPr>
            <w:r w:rsidRPr="00373C7A">
              <w:rPr>
                <w:rFonts w:cstheme="minorHAnsi"/>
                <w:sz w:val="18"/>
                <w:szCs w:val="18"/>
              </w:rPr>
              <w:t>Actively engage with networks to share programs and practices to support LLNED learning across different contexts</w:t>
            </w:r>
          </w:p>
        </w:tc>
        <w:tc>
          <w:tcPr>
            <w:tcW w:w="1304" w:type="dxa"/>
            <w:shd w:val="clear" w:color="auto" w:fill="FFFFFF" w:themeFill="background1"/>
          </w:tcPr>
          <w:p w14:paraId="363F890E" w14:textId="77777777" w:rsidR="00F61B60" w:rsidRPr="00F7160E" w:rsidRDefault="00F61B60" w:rsidP="00722FFB"/>
        </w:tc>
        <w:tc>
          <w:tcPr>
            <w:tcW w:w="1233" w:type="dxa"/>
            <w:shd w:val="clear" w:color="auto" w:fill="FFFFFF" w:themeFill="background1"/>
          </w:tcPr>
          <w:p w14:paraId="3E79BC32" w14:textId="77777777" w:rsidR="00F61B60" w:rsidRPr="00F7160E" w:rsidRDefault="00F61B60" w:rsidP="00722FFB"/>
        </w:tc>
        <w:tc>
          <w:tcPr>
            <w:tcW w:w="1233" w:type="dxa"/>
            <w:shd w:val="clear" w:color="auto" w:fill="FFFFFF" w:themeFill="background1"/>
          </w:tcPr>
          <w:p w14:paraId="5F35A965" w14:textId="77777777" w:rsidR="00F61B60" w:rsidRPr="00F7160E" w:rsidRDefault="00F61B60" w:rsidP="00722FFB"/>
        </w:tc>
        <w:tc>
          <w:tcPr>
            <w:tcW w:w="1233" w:type="dxa"/>
            <w:shd w:val="clear" w:color="auto" w:fill="FFFFFF" w:themeFill="background1"/>
          </w:tcPr>
          <w:p w14:paraId="28B082BA" w14:textId="77777777" w:rsidR="00F61B60" w:rsidRPr="00F7160E" w:rsidRDefault="00F61B60" w:rsidP="00722FFB"/>
        </w:tc>
        <w:tc>
          <w:tcPr>
            <w:tcW w:w="1234" w:type="dxa"/>
            <w:shd w:val="clear" w:color="auto" w:fill="FFFFFF" w:themeFill="background1"/>
          </w:tcPr>
          <w:p w14:paraId="1693D6CA" w14:textId="77777777" w:rsidR="00F61B60" w:rsidRPr="00F7160E" w:rsidRDefault="00F61B60" w:rsidP="00722FFB"/>
        </w:tc>
      </w:tr>
      <w:tr w:rsidR="00F61B60" w:rsidRPr="00AB5944" w14:paraId="75A5DAE4" w14:textId="77777777" w:rsidTr="00722FFB">
        <w:trPr>
          <w:trHeight w:val="510"/>
        </w:trPr>
        <w:tc>
          <w:tcPr>
            <w:tcW w:w="7655" w:type="dxa"/>
            <w:shd w:val="clear" w:color="auto" w:fill="FFFFFF" w:themeFill="background1"/>
          </w:tcPr>
          <w:p w14:paraId="65F82D14" w14:textId="77777777" w:rsidR="00F61B60" w:rsidRPr="00373C7A" w:rsidRDefault="00F61B60" w:rsidP="00722FFB">
            <w:pPr>
              <w:spacing w:before="120" w:after="60"/>
              <w:rPr>
                <w:sz w:val="18"/>
                <w:szCs w:val="18"/>
              </w:rPr>
            </w:pPr>
            <w:r w:rsidRPr="00373C7A">
              <w:rPr>
                <w:rFonts w:cstheme="minorHAnsi"/>
                <w:sz w:val="18"/>
                <w:szCs w:val="18"/>
              </w:rPr>
              <w:t xml:space="preserve">Lead local and state-wide communities of practice and networks </w:t>
            </w:r>
          </w:p>
        </w:tc>
        <w:tc>
          <w:tcPr>
            <w:tcW w:w="1304" w:type="dxa"/>
            <w:shd w:val="clear" w:color="auto" w:fill="FFFFFF" w:themeFill="background1"/>
          </w:tcPr>
          <w:p w14:paraId="7CE65731" w14:textId="77777777" w:rsidR="00F61B60" w:rsidRPr="00F7160E" w:rsidRDefault="00F61B60" w:rsidP="00722FFB"/>
        </w:tc>
        <w:tc>
          <w:tcPr>
            <w:tcW w:w="1233" w:type="dxa"/>
            <w:shd w:val="clear" w:color="auto" w:fill="FFFFFF" w:themeFill="background1"/>
          </w:tcPr>
          <w:p w14:paraId="2BABE777" w14:textId="77777777" w:rsidR="00F61B60" w:rsidRPr="00F7160E" w:rsidRDefault="00F61B60" w:rsidP="00722FFB"/>
        </w:tc>
        <w:tc>
          <w:tcPr>
            <w:tcW w:w="1233" w:type="dxa"/>
            <w:shd w:val="clear" w:color="auto" w:fill="FFFFFF" w:themeFill="background1"/>
          </w:tcPr>
          <w:p w14:paraId="7CDB9306" w14:textId="77777777" w:rsidR="00F61B60" w:rsidRPr="00F7160E" w:rsidRDefault="00F61B60" w:rsidP="00722FFB"/>
        </w:tc>
        <w:tc>
          <w:tcPr>
            <w:tcW w:w="1233" w:type="dxa"/>
            <w:shd w:val="clear" w:color="auto" w:fill="FFFFFF" w:themeFill="background1"/>
          </w:tcPr>
          <w:p w14:paraId="0EA4425F" w14:textId="77777777" w:rsidR="00F61B60" w:rsidRPr="00F7160E" w:rsidRDefault="00F61B60" w:rsidP="00722FFB"/>
        </w:tc>
        <w:tc>
          <w:tcPr>
            <w:tcW w:w="1234" w:type="dxa"/>
            <w:shd w:val="clear" w:color="auto" w:fill="FFFFFF" w:themeFill="background1"/>
          </w:tcPr>
          <w:p w14:paraId="4E92ED49" w14:textId="77777777" w:rsidR="00F61B60" w:rsidRPr="00F7160E" w:rsidRDefault="00F61B60" w:rsidP="00722FFB"/>
        </w:tc>
      </w:tr>
      <w:tr w:rsidR="00F61B60" w:rsidRPr="00AB5944" w14:paraId="3A63B803" w14:textId="77777777" w:rsidTr="00722FFB">
        <w:trPr>
          <w:trHeight w:val="510"/>
        </w:trPr>
        <w:tc>
          <w:tcPr>
            <w:tcW w:w="7655" w:type="dxa"/>
            <w:shd w:val="clear" w:color="auto" w:fill="FFFFFF" w:themeFill="background1"/>
          </w:tcPr>
          <w:p w14:paraId="76CB40B4" w14:textId="77777777" w:rsidR="00F61B60" w:rsidRPr="00373C7A" w:rsidRDefault="00F61B60" w:rsidP="00722FFB">
            <w:pPr>
              <w:pStyle w:val="ListParagraph"/>
              <w:ind w:left="0"/>
              <w:rPr>
                <w:rFonts w:cstheme="minorHAnsi"/>
                <w:sz w:val="18"/>
                <w:szCs w:val="18"/>
              </w:rPr>
            </w:pPr>
            <w:r w:rsidRPr="00373C7A">
              <w:rPr>
                <w:rFonts w:cstheme="minorHAnsi"/>
                <w:sz w:val="18"/>
                <w:szCs w:val="18"/>
              </w:rPr>
              <w:t>Lead and share emerging research and practice to improve outcomes for learners</w:t>
            </w:r>
          </w:p>
        </w:tc>
        <w:tc>
          <w:tcPr>
            <w:tcW w:w="1304" w:type="dxa"/>
            <w:shd w:val="clear" w:color="auto" w:fill="FFFFFF" w:themeFill="background1"/>
          </w:tcPr>
          <w:p w14:paraId="6E7E3E89" w14:textId="77777777" w:rsidR="00F61B60" w:rsidRPr="00F7160E" w:rsidRDefault="00F61B60" w:rsidP="00722FFB"/>
        </w:tc>
        <w:tc>
          <w:tcPr>
            <w:tcW w:w="1233" w:type="dxa"/>
            <w:shd w:val="clear" w:color="auto" w:fill="FFFFFF" w:themeFill="background1"/>
          </w:tcPr>
          <w:p w14:paraId="7C32056D" w14:textId="77777777" w:rsidR="00F61B60" w:rsidRPr="00F7160E" w:rsidRDefault="00F61B60" w:rsidP="00722FFB"/>
        </w:tc>
        <w:tc>
          <w:tcPr>
            <w:tcW w:w="1233" w:type="dxa"/>
            <w:shd w:val="clear" w:color="auto" w:fill="FFFFFF" w:themeFill="background1"/>
          </w:tcPr>
          <w:p w14:paraId="260729F3" w14:textId="77777777" w:rsidR="00F61B60" w:rsidRPr="00F7160E" w:rsidRDefault="00F61B60" w:rsidP="00722FFB"/>
        </w:tc>
        <w:tc>
          <w:tcPr>
            <w:tcW w:w="1233" w:type="dxa"/>
            <w:shd w:val="clear" w:color="auto" w:fill="FFFFFF" w:themeFill="background1"/>
          </w:tcPr>
          <w:p w14:paraId="7BE112C9" w14:textId="77777777" w:rsidR="00F61B60" w:rsidRPr="00F7160E" w:rsidRDefault="00F61B60" w:rsidP="00722FFB"/>
        </w:tc>
        <w:tc>
          <w:tcPr>
            <w:tcW w:w="1234" w:type="dxa"/>
            <w:shd w:val="clear" w:color="auto" w:fill="FFFFFF" w:themeFill="background1"/>
          </w:tcPr>
          <w:p w14:paraId="049A9C1D" w14:textId="77777777" w:rsidR="00F61B60" w:rsidRPr="00F7160E" w:rsidRDefault="00F61B60" w:rsidP="00722FFB"/>
        </w:tc>
      </w:tr>
      <w:tr w:rsidR="00F61B60" w:rsidRPr="00AB5944" w14:paraId="666732BA" w14:textId="77777777" w:rsidTr="00722FFB">
        <w:trPr>
          <w:trHeight w:val="510"/>
        </w:trPr>
        <w:tc>
          <w:tcPr>
            <w:tcW w:w="7655" w:type="dxa"/>
            <w:shd w:val="clear" w:color="auto" w:fill="FFFFFF" w:themeFill="background1"/>
          </w:tcPr>
          <w:p w14:paraId="1E971CC4" w14:textId="77777777" w:rsidR="00F61B60" w:rsidRPr="00373C7A" w:rsidRDefault="00F61B60" w:rsidP="00722FFB">
            <w:pPr>
              <w:rPr>
                <w:color w:val="000000" w:themeColor="text1"/>
                <w:sz w:val="18"/>
                <w:szCs w:val="18"/>
              </w:rPr>
            </w:pPr>
            <w:r w:rsidRPr="00373C7A">
              <w:rPr>
                <w:rFonts w:cstheme="minorHAnsi"/>
                <w:sz w:val="18"/>
                <w:szCs w:val="18"/>
              </w:rPr>
              <w:t>Champion evidence-based research to improve teaching practice and build knowledge in the LLNED field</w:t>
            </w:r>
          </w:p>
        </w:tc>
        <w:tc>
          <w:tcPr>
            <w:tcW w:w="1304" w:type="dxa"/>
            <w:shd w:val="clear" w:color="auto" w:fill="FFFFFF" w:themeFill="background1"/>
          </w:tcPr>
          <w:p w14:paraId="26373E3B" w14:textId="77777777" w:rsidR="00F61B60" w:rsidRPr="00F7160E" w:rsidRDefault="00F61B60" w:rsidP="00722FFB"/>
        </w:tc>
        <w:tc>
          <w:tcPr>
            <w:tcW w:w="1233" w:type="dxa"/>
            <w:shd w:val="clear" w:color="auto" w:fill="FFFFFF" w:themeFill="background1"/>
          </w:tcPr>
          <w:p w14:paraId="305B2BA9" w14:textId="77777777" w:rsidR="00F61B60" w:rsidRPr="00F7160E" w:rsidRDefault="00F61B60" w:rsidP="00722FFB"/>
        </w:tc>
        <w:tc>
          <w:tcPr>
            <w:tcW w:w="1233" w:type="dxa"/>
            <w:shd w:val="clear" w:color="auto" w:fill="FFFFFF" w:themeFill="background1"/>
          </w:tcPr>
          <w:p w14:paraId="34A6BE26" w14:textId="77777777" w:rsidR="00F61B60" w:rsidRPr="00F7160E" w:rsidRDefault="00F61B60" w:rsidP="00722FFB"/>
        </w:tc>
        <w:tc>
          <w:tcPr>
            <w:tcW w:w="1233" w:type="dxa"/>
            <w:shd w:val="clear" w:color="auto" w:fill="FFFFFF" w:themeFill="background1"/>
          </w:tcPr>
          <w:p w14:paraId="7BD983C7" w14:textId="77777777" w:rsidR="00F61B60" w:rsidRPr="00F7160E" w:rsidRDefault="00F61B60" w:rsidP="00722FFB"/>
        </w:tc>
        <w:tc>
          <w:tcPr>
            <w:tcW w:w="1234" w:type="dxa"/>
            <w:shd w:val="clear" w:color="auto" w:fill="FFFFFF" w:themeFill="background1"/>
          </w:tcPr>
          <w:p w14:paraId="62A17089" w14:textId="77777777" w:rsidR="00F61B60" w:rsidRPr="00F7160E" w:rsidRDefault="00F61B60" w:rsidP="00722FFB"/>
        </w:tc>
      </w:tr>
      <w:tr w:rsidR="00F61B60" w:rsidRPr="00B2327D" w14:paraId="69B86007" w14:textId="77777777" w:rsidTr="00722FFB">
        <w:trPr>
          <w:trHeight w:val="551"/>
        </w:trPr>
        <w:tc>
          <w:tcPr>
            <w:tcW w:w="13892" w:type="dxa"/>
            <w:gridSpan w:val="6"/>
            <w:shd w:val="clear" w:color="auto" w:fill="F99DEE"/>
          </w:tcPr>
          <w:p w14:paraId="2011E62F" w14:textId="77777777" w:rsidR="00F61B60" w:rsidRPr="00B2327D" w:rsidRDefault="00F61B60" w:rsidP="00722FFB">
            <w:pPr>
              <w:spacing w:before="120" w:after="120"/>
              <w:rPr>
                <w:b/>
                <w:bCs/>
              </w:rPr>
            </w:pPr>
            <w:r w:rsidRPr="00682097">
              <w:rPr>
                <w:b/>
                <w:bCs/>
              </w:rPr>
              <w:t>Engages with community, industry and other education and training stakeholders</w:t>
            </w:r>
          </w:p>
        </w:tc>
      </w:tr>
      <w:tr w:rsidR="00F61B60" w:rsidRPr="00B2327D" w14:paraId="6B600204" w14:textId="77777777" w:rsidTr="00722FFB">
        <w:trPr>
          <w:trHeight w:val="510"/>
        </w:trPr>
        <w:tc>
          <w:tcPr>
            <w:tcW w:w="7655" w:type="dxa"/>
            <w:shd w:val="clear" w:color="auto" w:fill="FFFFFF" w:themeFill="background1"/>
          </w:tcPr>
          <w:p w14:paraId="6148ED45" w14:textId="77777777" w:rsidR="00F61B60" w:rsidRPr="007163BB" w:rsidRDefault="00F61B60" w:rsidP="00722FFB">
            <w:pPr>
              <w:pStyle w:val="Toolbodytext"/>
            </w:pPr>
            <w:r w:rsidRPr="00BF35CF">
              <w:t xml:space="preserve">Recognise the role of adult community education within the broader field of employment, </w:t>
            </w:r>
            <w:proofErr w:type="gramStart"/>
            <w:r w:rsidRPr="00BF35CF">
              <w:t>education</w:t>
            </w:r>
            <w:proofErr w:type="gramEnd"/>
            <w:r w:rsidRPr="00BF35CF">
              <w:t xml:space="preserve"> and training</w:t>
            </w:r>
          </w:p>
        </w:tc>
        <w:tc>
          <w:tcPr>
            <w:tcW w:w="1304" w:type="dxa"/>
            <w:shd w:val="clear" w:color="auto" w:fill="FFFFFF" w:themeFill="background1"/>
          </w:tcPr>
          <w:p w14:paraId="45C34C27" w14:textId="77777777" w:rsidR="00F61B60" w:rsidRPr="00B2327D" w:rsidRDefault="00F61B60" w:rsidP="00722FFB">
            <w:pPr>
              <w:spacing w:after="120"/>
              <w:rPr>
                <w:b/>
                <w:bCs/>
              </w:rPr>
            </w:pPr>
          </w:p>
        </w:tc>
        <w:tc>
          <w:tcPr>
            <w:tcW w:w="1233" w:type="dxa"/>
            <w:shd w:val="clear" w:color="auto" w:fill="FFFFFF" w:themeFill="background1"/>
          </w:tcPr>
          <w:p w14:paraId="704D5712" w14:textId="77777777" w:rsidR="00F61B60" w:rsidRPr="00B2327D" w:rsidRDefault="00F61B60" w:rsidP="00722FFB">
            <w:pPr>
              <w:spacing w:after="120"/>
              <w:rPr>
                <w:b/>
                <w:bCs/>
              </w:rPr>
            </w:pPr>
          </w:p>
        </w:tc>
        <w:tc>
          <w:tcPr>
            <w:tcW w:w="1233" w:type="dxa"/>
            <w:shd w:val="clear" w:color="auto" w:fill="FFFFFF" w:themeFill="background1"/>
          </w:tcPr>
          <w:p w14:paraId="621244C0" w14:textId="77777777" w:rsidR="00F61B60" w:rsidRPr="00B2327D" w:rsidRDefault="00F61B60" w:rsidP="00722FFB">
            <w:pPr>
              <w:spacing w:after="120"/>
              <w:rPr>
                <w:b/>
                <w:bCs/>
              </w:rPr>
            </w:pPr>
          </w:p>
        </w:tc>
        <w:tc>
          <w:tcPr>
            <w:tcW w:w="1233" w:type="dxa"/>
            <w:shd w:val="clear" w:color="auto" w:fill="FFFFFF" w:themeFill="background1"/>
          </w:tcPr>
          <w:p w14:paraId="71E45349" w14:textId="77777777" w:rsidR="00F61B60" w:rsidRPr="00B2327D" w:rsidRDefault="00F61B60" w:rsidP="00722FFB">
            <w:pPr>
              <w:spacing w:after="120"/>
              <w:rPr>
                <w:b/>
                <w:bCs/>
              </w:rPr>
            </w:pPr>
          </w:p>
        </w:tc>
        <w:tc>
          <w:tcPr>
            <w:tcW w:w="1234" w:type="dxa"/>
            <w:shd w:val="clear" w:color="auto" w:fill="FFFFFF" w:themeFill="background1"/>
          </w:tcPr>
          <w:p w14:paraId="5F5C1A0B" w14:textId="77777777" w:rsidR="00F61B60" w:rsidRPr="00B2327D" w:rsidRDefault="00F61B60" w:rsidP="00722FFB">
            <w:pPr>
              <w:spacing w:after="120"/>
              <w:rPr>
                <w:b/>
                <w:bCs/>
              </w:rPr>
            </w:pPr>
          </w:p>
        </w:tc>
      </w:tr>
      <w:tr w:rsidR="00F61B60" w:rsidRPr="00AB5944" w14:paraId="5B767B2A" w14:textId="77777777" w:rsidTr="00722FFB">
        <w:trPr>
          <w:trHeight w:val="510"/>
        </w:trPr>
        <w:tc>
          <w:tcPr>
            <w:tcW w:w="7655" w:type="dxa"/>
            <w:shd w:val="clear" w:color="auto" w:fill="FFFFFF" w:themeFill="background1"/>
          </w:tcPr>
          <w:p w14:paraId="5D3A547A" w14:textId="77777777" w:rsidR="00F61B60" w:rsidRPr="007163BB" w:rsidRDefault="00F61B60" w:rsidP="00722FFB">
            <w:pPr>
              <w:pStyle w:val="Toolbodytext"/>
            </w:pPr>
            <w:r w:rsidRPr="00BF35CF">
              <w:t>Understand local employment opportunities</w:t>
            </w:r>
          </w:p>
        </w:tc>
        <w:tc>
          <w:tcPr>
            <w:tcW w:w="1304" w:type="dxa"/>
            <w:shd w:val="clear" w:color="auto" w:fill="FFFFFF" w:themeFill="background1"/>
          </w:tcPr>
          <w:p w14:paraId="21C7C46F" w14:textId="77777777" w:rsidR="00F61B60" w:rsidRPr="00F7160E" w:rsidRDefault="00F61B60" w:rsidP="00722FFB"/>
        </w:tc>
        <w:tc>
          <w:tcPr>
            <w:tcW w:w="1233" w:type="dxa"/>
            <w:shd w:val="clear" w:color="auto" w:fill="FFFFFF" w:themeFill="background1"/>
          </w:tcPr>
          <w:p w14:paraId="07C79053" w14:textId="77777777" w:rsidR="00F61B60" w:rsidRPr="00F7160E" w:rsidRDefault="00F61B60" w:rsidP="00722FFB"/>
        </w:tc>
        <w:tc>
          <w:tcPr>
            <w:tcW w:w="1233" w:type="dxa"/>
            <w:shd w:val="clear" w:color="auto" w:fill="FFFFFF" w:themeFill="background1"/>
          </w:tcPr>
          <w:p w14:paraId="0DF863E6" w14:textId="77777777" w:rsidR="00F61B60" w:rsidRPr="00F7160E" w:rsidRDefault="00F61B60" w:rsidP="00722FFB"/>
        </w:tc>
        <w:tc>
          <w:tcPr>
            <w:tcW w:w="1233" w:type="dxa"/>
            <w:shd w:val="clear" w:color="auto" w:fill="FFFFFF" w:themeFill="background1"/>
          </w:tcPr>
          <w:p w14:paraId="0D1D1452" w14:textId="77777777" w:rsidR="00F61B60" w:rsidRPr="00F7160E" w:rsidRDefault="00F61B60" w:rsidP="00722FFB"/>
        </w:tc>
        <w:tc>
          <w:tcPr>
            <w:tcW w:w="1234" w:type="dxa"/>
            <w:shd w:val="clear" w:color="auto" w:fill="FFFFFF" w:themeFill="background1"/>
          </w:tcPr>
          <w:p w14:paraId="2FA1563F" w14:textId="77777777" w:rsidR="00F61B60" w:rsidRPr="00F7160E" w:rsidRDefault="00F61B60" w:rsidP="00722FFB"/>
        </w:tc>
      </w:tr>
      <w:tr w:rsidR="00F61B60" w:rsidRPr="00AB5944" w14:paraId="03C58796" w14:textId="77777777" w:rsidTr="00722FFB">
        <w:trPr>
          <w:trHeight w:val="510"/>
        </w:trPr>
        <w:tc>
          <w:tcPr>
            <w:tcW w:w="7655" w:type="dxa"/>
            <w:shd w:val="clear" w:color="auto" w:fill="FFFFFF" w:themeFill="background1"/>
          </w:tcPr>
          <w:p w14:paraId="6B5FD0A6" w14:textId="77777777" w:rsidR="00F61B60" w:rsidRPr="007163BB" w:rsidRDefault="00F61B60" w:rsidP="00722FFB">
            <w:pPr>
              <w:pStyle w:val="Toolbodytext"/>
            </w:pPr>
            <w:r w:rsidRPr="00E1524E">
              <w:t>Identif</w:t>
            </w:r>
            <w:r>
              <w:t>y</w:t>
            </w:r>
            <w:r w:rsidRPr="00E1524E">
              <w:t xml:space="preserve"> a range of government and non-government agencies, community organisations and employment services available to refer learners for support </w:t>
            </w:r>
          </w:p>
        </w:tc>
        <w:tc>
          <w:tcPr>
            <w:tcW w:w="1304" w:type="dxa"/>
            <w:shd w:val="clear" w:color="auto" w:fill="FFFFFF" w:themeFill="background1"/>
          </w:tcPr>
          <w:p w14:paraId="55D45AB4" w14:textId="77777777" w:rsidR="00F61B60" w:rsidRPr="00F7160E" w:rsidRDefault="00F61B60" w:rsidP="00722FFB"/>
        </w:tc>
        <w:tc>
          <w:tcPr>
            <w:tcW w:w="1233" w:type="dxa"/>
            <w:shd w:val="clear" w:color="auto" w:fill="FFFFFF" w:themeFill="background1"/>
          </w:tcPr>
          <w:p w14:paraId="4EA88288" w14:textId="77777777" w:rsidR="00F61B60" w:rsidRPr="00F7160E" w:rsidRDefault="00F61B60" w:rsidP="00722FFB"/>
        </w:tc>
        <w:tc>
          <w:tcPr>
            <w:tcW w:w="1233" w:type="dxa"/>
            <w:shd w:val="clear" w:color="auto" w:fill="FFFFFF" w:themeFill="background1"/>
          </w:tcPr>
          <w:p w14:paraId="31A47EC3" w14:textId="77777777" w:rsidR="00F61B60" w:rsidRPr="00F7160E" w:rsidRDefault="00F61B60" w:rsidP="00722FFB"/>
        </w:tc>
        <w:tc>
          <w:tcPr>
            <w:tcW w:w="1233" w:type="dxa"/>
            <w:shd w:val="clear" w:color="auto" w:fill="FFFFFF" w:themeFill="background1"/>
          </w:tcPr>
          <w:p w14:paraId="0E9FD323" w14:textId="77777777" w:rsidR="00F61B60" w:rsidRPr="00F7160E" w:rsidRDefault="00F61B60" w:rsidP="00722FFB"/>
        </w:tc>
        <w:tc>
          <w:tcPr>
            <w:tcW w:w="1234" w:type="dxa"/>
            <w:shd w:val="clear" w:color="auto" w:fill="FFFFFF" w:themeFill="background1"/>
          </w:tcPr>
          <w:p w14:paraId="2473A674" w14:textId="77777777" w:rsidR="00F61B60" w:rsidRPr="00F7160E" w:rsidRDefault="00F61B60" w:rsidP="00722FFB"/>
        </w:tc>
      </w:tr>
      <w:tr w:rsidR="00F61B60" w:rsidRPr="00AB5944" w14:paraId="6D435674" w14:textId="77777777" w:rsidTr="00722FFB">
        <w:trPr>
          <w:trHeight w:val="510"/>
        </w:trPr>
        <w:tc>
          <w:tcPr>
            <w:tcW w:w="7655" w:type="dxa"/>
            <w:shd w:val="clear" w:color="auto" w:fill="FFFFFF" w:themeFill="background1"/>
          </w:tcPr>
          <w:p w14:paraId="4BEF37FE" w14:textId="77777777" w:rsidR="00F61B60" w:rsidRPr="007163BB" w:rsidRDefault="00F61B60" w:rsidP="00722FFB">
            <w:pPr>
              <w:pStyle w:val="Toolbodytext"/>
            </w:pPr>
            <w:r w:rsidRPr="00E1524E">
              <w:t>Identif</w:t>
            </w:r>
            <w:r>
              <w:t>y</w:t>
            </w:r>
            <w:r w:rsidRPr="00E1524E">
              <w:t xml:space="preserve"> a range of education and training pathways and employment options for learners to consider when developing and reviewing their potential pathways</w:t>
            </w:r>
            <w:r>
              <w:t xml:space="preserve"> </w:t>
            </w:r>
          </w:p>
        </w:tc>
        <w:tc>
          <w:tcPr>
            <w:tcW w:w="1304" w:type="dxa"/>
            <w:shd w:val="clear" w:color="auto" w:fill="FFFFFF" w:themeFill="background1"/>
          </w:tcPr>
          <w:p w14:paraId="3343F573" w14:textId="77777777" w:rsidR="00F61B60" w:rsidRPr="00F7160E" w:rsidRDefault="00F61B60" w:rsidP="00722FFB"/>
        </w:tc>
        <w:tc>
          <w:tcPr>
            <w:tcW w:w="1233" w:type="dxa"/>
            <w:shd w:val="clear" w:color="auto" w:fill="FFFFFF" w:themeFill="background1"/>
          </w:tcPr>
          <w:p w14:paraId="512BFF03" w14:textId="77777777" w:rsidR="00F61B60" w:rsidRPr="00F7160E" w:rsidRDefault="00F61B60" w:rsidP="00722FFB"/>
        </w:tc>
        <w:tc>
          <w:tcPr>
            <w:tcW w:w="1233" w:type="dxa"/>
            <w:shd w:val="clear" w:color="auto" w:fill="FFFFFF" w:themeFill="background1"/>
          </w:tcPr>
          <w:p w14:paraId="1FE305CF" w14:textId="77777777" w:rsidR="00F61B60" w:rsidRPr="00F7160E" w:rsidRDefault="00F61B60" w:rsidP="00722FFB"/>
        </w:tc>
        <w:tc>
          <w:tcPr>
            <w:tcW w:w="1233" w:type="dxa"/>
            <w:shd w:val="clear" w:color="auto" w:fill="FFFFFF" w:themeFill="background1"/>
          </w:tcPr>
          <w:p w14:paraId="6362A95E" w14:textId="77777777" w:rsidR="00F61B60" w:rsidRPr="00F7160E" w:rsidRDefault="00F61B60" w:rsidP="00722FFB"/>
        </w:tc>
        <w:tc>
          <w:tcPr>
            <w:tcW w:w="1234" w:type="dxa"/>
            <w:shd w:val="clear" w:color="auto" w:fill="FFFFFF" w:themeFill="background1"/>
          </w:tcPr>
          <w:p w14:paraId="5B086CD0" w14:textId="77777777" w:rsidR="00F61B60" w:rsidRPr="00F7160E" w:rsidRDefault="00F61B60" w:rsidP="00722FFB"/>
        </w:tc>
      </w:tr>
      <w:tr w:rsidR="00F61B60" w:rsidRPr="00AB5944" w14:paraId="70BE663A" w14:textId="77777777" w:rsidTr="00722FFB">
        <w:trPr>
          <w:trHeight w:val="510"/>
        </w:trPr>
        <w:tc>
          <w:tcPr>
            <w:tcW w:w="7655" w:type="dxa"/>
            <w:shd w:val="clear" w:color="auto" w:fill="FFFFFF" w:themeFill="background1"/>
          </w:tcPr>
          <w:p w14:paraId="4B5899C0" w14:textId="77777777" w:rsidR="00F61B60" w:rsidRPr="007163BB" w:rsidRDefault="00F61B60" w:rsidP="00722FFB">
            <w:pPr>
              <w:pStyle w:val="Toolbodytext"/>
            </w:pPr>
            <w:r w:rsidRPr="00BF35CF">
              <w:lastRenderedPageBreak/>
              <w:t xml:space="preserve">Liaise with a </w:t>
            </w:r>
            <w:r>
              <w:t xml:space="preserve">limited </w:t>
            </w:r>
            <w:r w:rsidRPr="00BF35CF">
              <w:t>range of government and non-government agencies</w:t>
            </w:r>
            <w:r>
              <w:t xml:space="preserve">, community organisations </w:t>
            </w:r>
            <w:r w:rsidRPr="00BF35CF">
              <w:t>and employment</w:t>
            </w:r>
            <w:r>
              <w:t xml:space="preserve"> </w:t>
            </w:r>
            <w:r w:rsidRPr="00BF35CF">
              <w:t xml:space="preserve">services to </w:t>
            </w:r>
            <w:r>
              <w:t>refer learners for support</w:t>
            </w:r>
          </w:p>
        </w:tc>
        <w:tc>
          <w:tcPr>
            <w:tcW w:w="1304" w:type="dxa"/>
            <w:shd w:val="clear" w:color="auto" w:fill="FFFFFF" w:themeFill="background1"/>
          </w:tcPr>
          <w:p w14:paraId="210F2D19" w14:textId="77777777" w:rsidR="00F61B60" w:rsidRPr="00F7160E" w:rsidRDefault="00F61B60" w:rsidP="00722FFB"/>
        </w:tc>
        <w:tc>
          <w:tcPr>
            <w:tcW w:w="1233" w:type="dxa"/>
            <w:shd w:val="clear" w:color="auto" w:fill="FFFFFF" w:themeFill="background1"/>
          </w:tcPr>
          <w:p w14:paraId="5E41E375" w14:textId="77777777" w:rsidR="00F61B60" w:rsidRPr="00F7160E" w:rsidRDefault="00F61B60" w:rsidP="00722FFB"/>
        </w:tc>
        <w:tc>
          <w:tcPr>
            <w:tcW w:w="1233" w:type="dxa"/>
            <w:shd w:val="clear" w:color="auto" w:fill="FFFFFF" w:themeFill="background1"/>
          </w:tcPr>
          <w:p w14:paraId="20BFF55E" w14:textId="77777777" w:rsidR="00F61B60" w:rsidRPr="00F7160E" w:rsidRDefault="00F61B60" w:rsidP="00722FFB"/>
        </w:tc>
        <w:tc>
          <w:tcPr>
            <w:tcW w:w="1233" w:type="dxa"/>
            <w:shd w:val="clear" w:color="auto" w:fill="FFFFFF" w:themeFill="background1"/>
          </w:tcPr>
          <w:p w14:paraId="7F34E645" w14:textId="77777777" w:rsidR="00F61B60" w:rsidRPr="00F7160E" w:rsidRDefault="00F61B60" w:rsidP="00722FFB"/>
        </w:tc>
        <w:tc>
          <w:tcPr>
            <w:tcW w:w="1234" w:type="dxa"/>
            <w:shd w:val="clear" w:color="auto" w:fill="FFFFFF" w:themeFill="background1"/>
          </w:tcPr>
          <w:p w14:paraId="2B72DE14" w14:textId="77777777" w:rsidR="00F61B60" w:rsidRPr="00F7160E" w:rsidRDefault="00F61B60" w:rsidP="00722FFB"/>
        </w:tc>
      </w:tr>
      <w:tr w:rsidR="00F61B60" w:rsidRPr="00AB5944" w14:paraId="391B58B0" w14:textId="77777777" w:rsidTr="00722FFB">
        <w:trPr>
          <w:trHeight w:val="510"/>
        </w:trPr>
        <w:tc>
          <w:tcPr>
            <w:tcW w:w="7655" w:type="dxa"/>
            <w:shd w:val="clear" w:color="auto" w:fill="FFFFFF" w:themeFill="background1"/>
          </w:tcPr>
          <w:p w14:paraId="5364AB6A" w14:textId="77777777" w:rsidR="00F61B60" w:rsidRPr="00373C7A" w:rsidRDefault="00F61B60" w:rsidP="00722FFB">
            <w:pPr>
              <w:pStyle w:val="Toolbodytext"/>
            </w:pPr>
            <w:r w:rsidRPr="00373C7A">
              <w:t>Liaise with a limited range of local employers or employer networks to:</w:t>
            </w:r>
          </w:p>
          <w:p w14:paraId="5810F486" w14:textId="77777777" w:rsidR="00F61B60" w:rsidRPr="00373C7A" w:rsidRDefault="00F61B60" w:rsidP="00F61B60">
            <w:pPr>
              <w:pStyle w:val="Toolbodytext"/>
              <w:numPr>
                <w:ilvl w:val="0"/>
                <w:numId w:val="42"/>
              </w:numPr>
            </w:pPr>
            <w:r w:rsidRPr="00373C7A">
              <w:t>ensure LLNED programs reflect current workplace practice</w:t>
            </w:r>
          </w:p>
          <w:p w14:paraId="1D818B8E" w14:textId="77777777" w:rsidR="00F61B60" w:rsidRPr="00373C7A" w:rsidRDefault="00F61B60" w:rsidP="00F61B60">
            <w:pPr>
              <w:pStyle w:val="Toolbodytext"/>
              <w:numPr>
                <w:ilvl w:val="0"/>
                <w:numId w:val="42"/>
              </w:numPr>
            </w:pPr>
            <w:r w:rsidRPr="00373C7A">
              <w:t>provide opportunities for learners to transition into employment pathways</w:t>
            </w:r>
            <w:r>
              <w:t>*</w:t>
            </w:r>
            <w:r w:rsidRPr="00373C7A">
              <w:t xml:space="preserve"> via work experience or through full or part time work </w:t>
            </w:r>
          </w:p>
        </w:tc>
        <w:tc>
          <w:tcPr>
            <w:tcW w:w="1304" w:type="dxa"/>
            <w:shd w:val="clear" w:color="auto" w:fill="FFFFFF" w:themeFill="background1"/>
          </w:tcPr>
          <w:p w14:paraId="0DD37605" w14:textId="77777777" w:rsidR="00F61B60" w:rsidRPr="00F7160E" w:rsidRDefault="00F61B60" w:rsidP="00722FFB"/>
        </w:tc>
        <w:tc>
          <w:tcPr>
            <w:tcW w:w="1233" w:type="dxa"/>
            <w:shd w:val="clear" w:color="auto" w:fill="FFFFFF" w:themeFill="background1"/>
          </w:tcPr>
          <w:p w14:paraId="04635079" w14:textId="77777777" w:rsidR="00F61B60" w:rsidRPr="00F7160E" w:rsidRDefault="00F61B60" w:rsidP="00722FFB"/>
        </w:tc>
        <w:tc>
          <w:tcPr>
            <w:tcW w:w="1233" w:type="dxa"/>
            <w:shd w:val="clear" w:color="auto" w:fill="FFFFFF" w:themeFill="background1"/>
          </w:tcPr>
          <w:p w14:paraId="7112DD56" w14:textId="77777777" w:rsidR="00F61B60" w:rsidRPr="00F7160E" w:rsidRDefault="00F61B60" w:rsidP="00722FFB"/>
        </w:tc>
        <w:tc>
          <w:tcPr>
            <w:tcW w:w="1233" w:type="dxa"/>
            <w:shd w:val="clear" w:color="auto" w:fill="FFFFFF" w:themeFill="background1"/>
          </w:tcPr>
          <w:p w14:paraId="7BC232F6" w14:textId="77777777" w:rsidR="00F61B60" w:rsidRPr="00F7160E" w:rsidRDefault="00F61B60" w:rsidP="00722FFB"/>
        </w:tc>
        <w:tc>
          <w:tcPr>
            <w:tcW w:w="1234" w:type="dxa"/>
            <w:shd w:val="clear" w:color="auto" w:fill="FFFFFF" w:themeFill="background1"/>
          </w:tcPr>
          <w:p w14:paraId="6429F7FC" w14:textId="77777777" w:rsidR="00F61B60" w:rsidRPr="00F7160E" w:rsidRDefault="00F61B60" w:rsidP="00722FFB"/>
        </w:tc>
      </w:tr>
      <w:tr w:rsidR="00F61B60" w:rsidRPr="00AB5944" w14:paraId="3233AE38" w14:textId="77777777" w:rsidTr="00722FFB">
        <w:trPr>
          <w:trHeight w:val="510"/>
        </w:trPr>
        <w:tc>
          <w:tcPr>
            <w:tcW w:w="7655" w:type="dxa"/>
            <w:shd w:val="clear" w:color="auto" w:fill="FFFFFF" w:themeFill="background1"/>
          </w:tcPr>
          <w:p w14:paraId="69261F1E" w14:textId="77777777" w:rsidR="00F61B60" w:rsidRPr="00373C7A" w:rsidRDefault="00F61B60" w:rsidP="00722FFB">
            <w:pPr>
              <w:pStyle w:val="Toolbodytext"/>
              <w:rPr>
                <w:color w:val="000000" w:themeColor="text1"/>
              </w:rPr>
            </w:pPr>
            <w:r w:rsidRPr="00373C7A">
              <w:t xml:space="preserve">Liaises with a limited range of education and training providers and other community education providers to develop transition arrangements and pathways to </w:t>
            </w:r>
            <w:r>
              <w:t>study</w:t>
            </w:r>
            <w:r w:rsidRPr="00373C7A">
              <w:t xml:space="preserve">, </w:t>
            </w:r>
            <w:proofErr w:type="gramStart"/>
            <w:r w:rsidRPr="00373C7A">
              <w:t>work</w:t>
            </w:r>
            <w:proofErr w:type="gramEnd"/>
            <w:r w:rsidRPr="00373C7A">
              <w:t xml:space="preserve"> or </w:t>
            </w:r>
            <w:r>
              <w:t>life*</w:t>
            </w:r>
          </w:p>
        </w:tc>
        <w:tc>
          <w:tcPr>
            <w:tcW w:w="1304" w:type="dxa"/>
            <w:shd w:val="clear" w:color="auto" w:fill="FFFFFF" w:themeFill="background1"/>
          </w:tcPr>
          <w:p w14:paraId="7684B12A" w14:textId="77777777" w:rsidR="00F61B60" w:rsidRPr="00F7160E" w:rsidRDefault="00F61B60" w:rsidP="00722FFB"/>
        </w:tc>
        <w:tc>
          <w:tcPr>
            <w:tcW w:w="1233" w:type="dxa"/>
            <w:shd w:val="clear" w:color="auto" w:fill="FFFFFF" w:themeFill="background1"/>
          </w:tcPr>
          <w:p w14:paraId="5B8D8E58" w14:textId="77777777" w:rsidR="00F61B60" w:rsidRPr="00F7160E" w:rsidRDefault="00F61B60" w:rsidP="00722FFB"/>
        </w:tc>
        <w:tc>
          <w:tcPr>
            <w:tcW w:w="1233" w:type="dxa"/>
            <w:shd w:val="clear" w:color="auto" w:fill="FFFFFF" w:themeFill="background1"/>
          </w:tcPr>
          <w:p w14:paraId="609AA9FF" w14:textId="77777777" w:rsidR="00F61B60" w:rsidRPr="00F7160E" w:rsidRDefault="00F61B60" w:rsidP="00722FFB"/>
        </w:tc>
        <w:tc>
          <w:tcPr>
            <w:tcW w:w="1233" w:type="dxa"/>
            <w:shd w:val="clear" w:color="auto" w:fill="FFFFFF" w:themeFill="background1"/>
          </w:tcPr>
          <w:p w14:paraId="28788849" w14:textId="77777777" w:rsidR="00F61B60" w:rsidRPr="00F7160E" w:rsidRDefault="00F61B60" w:rsidP="00722FFB"/>
        </w:tc>
        <w:tc>
          <w:tcPr>
            <w:tcW w:w="1234" w:type="dxa"/>
            <w:shd w:val="clear" w:color="auto" w:fill="FFFFFF" w:themeFill="background1"/>
          </w:tcPr>
          <w:p w14:paraId="33111A88" w14:textId="77777777" w:rsidR="00F61B60" w:rsidRPr="00F7160E" w:rsidRDefault="00F61B60" w:rsidP="00722FFB"/>
        </w:tc>
      </w:tr>
      <w:tr w:rsidR="00F61B60" w:rsidRPr="00AB5944" w14:paraId="743BECC6" w14:textId="77777777" w:rsidTr="00722FFB">
        <w:trPr>
          <w:trHeight w:val="510"/>
        </w:trPr>
        <w:tc>
          <w:tcPr>
            <w:tcW w:w="7655" w:type="dxa"/>
            <w:shd w:val="clear" w:color="auto" w:fill="FFFFFF" w:themeFill="background1"/>
          </w:tcPr>
          <w:p w14:paraId="03AF79E2" w14:textId="77777777" w:rsidR="00F61B60" w:rsidRPr="00373C7A" w:rsidRDefault="00F61B60" w:rsidP="00722FFB">
            <w:pPr>
              <w:pStyle w:val="Toolbodytext"/>
            </w:pPr>
            <w:r w:rsidRPr="00373C7A">
              <w:t>Actively engage with a wide range of government and non-government agencies, community organisations and employment services to refer learners for support</w:t>
            </w:r>
          </w:p>
        </w:tc>
        <w:tc>
          <w:tcPr>
            <w:tcW w:w="1304" w:type="dxa"/>
            <w:shd w:val="clear" w:color="auto" w:fill="FFFFFF" w:themeFill="background1"/>
          </w:tcPr>
          <w:p w14:paraId="7DE376EA" w14:textId="77777777" w:rsidR="00F61B60" w:rsidRPr="00F7160E" w:rsidRDefault="00F61B60" w:rsidP="00722FFB"/>
        </w:tc>
        <w:tc>
          <w:tcPr>
            <w:tcW w:w="1233" w:type="dxa"/>
            <w:shd w:val="clear" w:color="auto" w:fill="FFFFFF" w:themeFill="background1"/>
          </w:tcPr>
          <w:p w14:paraId="1A55E878" w14:textId="77777777" w:rsidR="00F61B60" w:rsidRPr="00F7160E" w:rsidRDefault="00F61B60" w:rsidP="00722FFB"/>
        </w:tc>
        <w:tc>
          <w:tcPr>
            <w:tcW w:w="1233" w:type="dxa"/>
            <w:shd w:val="clear" w:color="auto" w:fill="FFFFFF" w:themeFill="background1"/>
          </w:tcPr>
          <w:p w14:paraId="6CC40800" w14:textId="77777777" w:rsidR="00F61B60" w:rsidRPr="00F7160E" w:rsidRDefault="00F61B60" w:rsidP="00722FFB"/>
        </w:tc>
        <w:tc>
          <w:tcPr>
            <w:tcW w:w="1233" w:type="dxa"/>
            <w:shd w:val="clear" w:color="auto" w:fill="FFFFFF" w:themeFill="background1"/>
          </w:tcPr>
          <w:p w14:paraId="3773E1FC" w14:textId="77777777" w:rsidR="00F61B60" w:rsidRPr="00F7160E" w:rsidRDefault="00F61B60" w:rsidP="00722FFB"/>
        </w:tc>
        <w:tc>
          <w:tcPr>
            <w:tcW w:w="1234" w:type="dxa"/>
            <w:shd w:val="clear" w:color="auto" w:fill="FFFFFF" w:themeFill="background1"/>
          </w:tcPr>
          <w:p w14:paraId="73B14F4B" w14:textId="77777777" w:rsidR="00F61B60" w:rsidRPr="00F7160E" w:rsidRDefault="00F61B60" w:rsidP="00722FFB"/>
        </w:tc>
      </w:tr>
      <w:tr w:rsidR="00F61B60" w:rsidRPr="00AB5944" w14:paraId="6B0F5A0D" w14:textId="77777777" w:rsidTr="00722FFB">
        <w:trPr>
          <w:trHeight w:val="510"/>
        </w:trPr>
        <w:tc>
          <w:tcPr>
            <w:tcW w:w="7655" w:type="dxa"/>
            <w:shd w:val="clear" w:color="auto" w:fill="FFFFFF" w:themeFill="background1"/>
          </w:tcPr>
          <w:p w14:paraId="39F763F0" w14:textId="77777777" w:rsidR="00F61B60" w:rsidRPr="00373C7A" w:rsidRDefault="00F61B60" w:rsidP="00722FFB">
            <w:pPr>
              <w:pStyle w:val="Toolbodytext"/>
            </w:pPr>
            <w:r w:rsidRPr="00373C7A">
              <w:t>Actively engage with a wide range of local employers and employer networks to:</w:t>
            </w:r>
          </w:p>
          <w:p w14:paraId="62C1B957" w14:textId="77777777" w:rsidR="00F61B60" w:rsidRPr="00373C7A" w:rsidRDefault="00F61B60" w:rsidP="00F61B60">
            <w:pPr>
              <w:pStyle w:val="Toolbodytext"/>
              <w:numPr>
                <w:ilvl w:val="0"/>
                <w:numId w:val="43"/>
              </w:numPr>
            </w:pPr>
            <w:r w:rsidRPr="00373C7A">
              <w:t>ensure LLNED programs reflect current workplace practice</w:t>
            </w:r>
          </w:p>
          <w:p w14:paraId="3CF01F90" w14:textId="77777777" w:rsidR="00F61B60" w:rsidRPr="00373C7A" w:rsidRDefault="00F61B60" w:rsidP="00F61B60">
            <w:pPr>
              <w:pStyle w:val="Toolbodytext"/>
              <w:numPr>
                <w:ilvl w:val="0"/>
                <w:numId w:val="43"/>
              </w:numPr>
            </w:pPr>
            <w:r w:rsidRPr="00373C7A">
              <w:t>provide opportunities for learners to transition into employment pathways</w:t>
            </w:r>
            <w:r>
              <w:t>*</w:t>
            </w:r>
          </w:p>
        </w:tc>
        <w:tc>
          <w:tcPr>
            <w:tcW w:w="1304" w:type="dxa"/>
            <w:shd w:val="clear" w:color="auto" w:fill="FFFFFF" w:themeFill="background1"/>
          </w:tcPr>
          <w:p w14:paraId="62F7B2CC" w14:textId="77777777" w:rsidR="00F61B60" w:rsidRPr="00F7160E" w:rsidRDefault="00F61B60" w:rsidP="00722FFB"/>
        </w:tc>
        <w:tc>
          <w:tcPr>
            <w:tcW w:w="1233" w:type="dxa"/>
            <w:shd w:val="clear" w:color="auto" w:fill="FFFFFF" w:themeFill="background1"/>
          </w:tcPr>
          <w:p w14:paraId="539333FE" w14:textId="77777777" w:rsidR="00F61B60" w:rsidRPr="00F7160E" w:rsidRDefault="00F61B60" w:rsidP="00722FFB"/>
        </w:tc>
        <w:tc>
          <w:tcPr>
            <w:tcW w:w="1233" w:type="dxa"/>
            <w:shd w:val="clear" w:color="auto" w:fill="FFFFFF" w:themeFill="background1"/>
          </w:tcPr>
          <w:p w14:paraId="513E8917" w14:textId="77777777" w:rsidR="00F61B60" w:rsidRPr="00F7160E" w:rsidRDefault="00F61B60" w:rsidP="00722FFB"/>
        </w:tc>
        <w:tc>
          <w:tcPr>
            <w:tcW w:w="1233" w:type="dxa"/>
            <w:shd w:val="clear" w:color="auto" w:fill="FFFFFF" w:themeFill="background1"/>
          </w:tcPr>
          <w:p w14:paraId="671E0DD2" w14:textId="77777777" w:rsidR="00F61B60" w:rsidRPr="00F7160E" w:rsidRDefault="00F61B60" w:rsidP="00722FFB"/>
        </w:tc>
        <w:tc>
          <w:tcPr>
            <w:tcW w:w="1234" w:type="dxa"/>
            <w:shd w:val="clear" w:color="auto" w:fill="FFFFFF" w:themeFill="background1"/>
          </w:tcPr>
          <w:p w14:paraId="070522A9" w14:textId="77777777" w:rsidR="00F61B60" w:rsidRPr="00F7160E" w:rsidRDefault="00F61B60" w:rsidP="00722FFB"/>
        </w:tc>
      </w:tr>
      <w:tr w:rsidR="00F61B60" w:rsidRPr="00AB5944" w14:paraId="216BBB9B" w14:textId="77777777" w:rsidTr="00722FFB">
        <w:trPr>
          <w:trHeight w:val="510"/>
        </w:trPr>
        <w:tc>
          <w:tcPr>
            <w:tcW w:w="7655" w:type="dxa"/>
            <w:shd w:val="clear" w:color="auto" w:fill="FFFFFF" w:themeFill="background1"/>
          </w:tcPr>
          <w:p w14:paraId="46FE8874" w14:textId="77777777" w:rsidR="00F61B60" w:rsidRPr="00373C7A" w:rsidRDefault="00F61B60" w:rsidP="00722FFB">
            <w:pPr>
              <w:pStyle w:val="Toolbodytext"/>
              <w:rPr>
                <w:color w:val="000000" w:themeColor="text1"/>
              </w:rPr>
            </w:pPr>
            <w:r w:rsidRPr="00373C7A">
              <w:t>Actively engage with a wide range of education and training providers and other community education providers to develop transition arrangements and pathways</w:t>
            </w:r>
            <w:r>
              <w:t>*</w:t>
            </w:r>
            <w:r w:rsidRPr="00373C7A">
              <w:t xml:space="preserve"> to </w:t>
            </w:r>
            <w:r>
              <w:t>study,</w:t>
            </w:r>
            <w:r w:rsidRPr="00373C7A">
              <w:t xml:space="preserve"> </w:t>
            </w:r>
            <w:proofErr w:type="gramStart"/>
            <w:r w:rsidRPr="00373C7A">
              <w:t>work</w:t>
            </w:r>
            <w:proofErr w:type="gramEnd"/>
            <w:r w:rsidRPr="00373C7A">
              <w:t xml:space="preserve"> or </w:t>
            </w:r>
            <w:r>
              <w:t>life</w:t>
            </w:r>
          </w:p>
        </w:tc>
        <w:tc>
          <w:tcPr>
            <w:tcW w:w="1304" w:type="dxa"/>
            <w:shd w:val="clear" w:color="auto" w:fill="FFFFFF" w:themeFill="background1"/>
          </w:tcPr>
          <w:p w14:paraId="2DC59AFD" w14:textId="77777777" w:rsidR="00F61B60" w:rsidRPr="00F7160E" w:rsidRDefault="00F61B60" w:rsidP="00722FFB"/>
        </w:tc>
        <w:tc>
          <w:tcPr>
            <w:tcW w:w="1233" w:type="dxa"/>
            <w:shd w:val="clear" w:color="auto" w:fill="FFFFFF" w:themeFill="background1"/>
          </w:tcPr>
          <w:p w14:paraId="10D7B561" w14:textId="77777777" w:rsidR="00F61B60" w:rsidRPr="00F7160E" w:rsidRDefault="00F61B60" w:rsidP="00722FFB"/>
        </w:tc>
        <w:tc>
          <w:tcPr>
            <w:tcW w:w="1233" w:type="dxa"/>
            <w:shd w:val="clear" w:color="auto" w:fill="FFFFFF" w:themeFill="background1"/>
          </w:tcPr>
          <w:p w14:paraId="3E55F912" w14:textId="77777777" w:rsidR="00F61B60" w:rsidRPr="00F7160E" w:rsidRDefault="00F61B60" w:rsidP="00722FFB"/>
        </w:tc>
        <w:tc>
          <w:tcPr>
            <w:tcW w:w="1233" w:type="dxa"/>
            <w:shd w:val="clear" w:color="auto" w:fill="FFFFFF" w:themeFill="background1"/>
          </w:tcPr>
          <w:p w14:paraId="0340EF2D" w14:textId="77777777" w:rsidR="00F61B60" w:rsidRPr="00F7160E" w:rsidRDefault="00F61B60" w:rsidP="00722FFB"/>
        </w:tc>
        <w:tc>
          <w:tcPr>
            <w:tcW w:w="1234" w:type="dxa"/>
            <w:shd w:val="clear" w:color="auto" w:fill="FFFFFF" w:themeFill="background1"/>
          </w:tcPr>
          <w:p w14:paraId="6D243755" w14:textId="77777777" w:rsidR="00F61B60" w:rsidRPr="00F7160E" w:rsidRDefault="00F61B60" w:rsidP="00722FFB"/>
        </w:tc>
      </w:tr>
      <w:tr w:rsidR="00F61B60" w:rsidRPr="00AB5944" w14:paraId="19EF90F6" w14:textId="77777777" w:rsidTr="00722FFB">
        <w:trPr>
          <w:trHeight w:val="510"/>
        </w:trPr>
        <w:tc>
          <w:tcPr>
            <w:tcW w:w="7655" w:type="dxa"/>
            <w:shd w:val="clear" w:color="auto" w:fill="FFFFFF" w:themeFill="background1"/>
          </w:tcPr>
          <w:p w14:paraId="3D09004D" w14:textId="77777777" w:rsidR="00F61B60" w:rsidRPr="00373C7A" w:rsidRDefault="00F61B60" w:rsidP="00722FFB">
            <w:pPr>
              <w:pStyle w:val="Toolbodytext"/>
            </w:pPr>
            <w:r w:rsidRPr="00373C7A">
              <w:t xml:space="preserve">Develop training programs in partnerships with industry, </w:t>
            </w:r>
            <w:proofErr w:type="gramStart"/>
            <w:r w:rsidRPr="00373C7A">
              <w:t>employers</w:t>
            </w:r>
            <w:proofErr w:type="gramEnd"/>
            <w:r w:rsidRPr="00373C7A">
              <w:t xml:space="preserve"> and RTOs</w:t>
            </w:r>
          </w:p>
        </w:tc>
        <w:tc>
          <w:tcPr>
            <w:tcW w:w="1304" w:type="dxa"/>
            <w:shd w:val="clear" w:color="auto" w:fill="FFFFFF" w:themeFill="background1"/>
          </w:tcPr>
          <w:p w14:paraId="1D5D5F65" w14:textId="77777777" w:rsidR="00F61B60" w:rsidRPr="00F7160E" w:rsidRDefault="00F61B60" w:rsidP="00722FFB"/>
        </w:tc>
        <w:tc>
          <w:tcPr>
            <w:tcW w:w="1233" w:type="dxa"/>
            <w:shd w:val="clear" w:color="auto" w:fill="FFFFFF" w:themeFill="background1"/>
          </w:tcPr>
          <w:p w14:paraId="22215BDE" w14:textId="77777777" w:rsidR="00F61B60" w:rsidRPr="00F7160E" w:rsidRDefault="00F61B60" w:rsidP="00722FFB"/>
        </w:tc>
        <w:tc>
          <w:tcPr>
            <w:tcW w:w="1233" w:type="dxa"/>
            <w:shd w:val="clear" w:color="auto" w:fill="FFFFFF" w:themeFill="background1"/>
          </w:tcPr>
          <w:p w14:paraId="74CE13A2" w14:textId="77777777" w:rsidR="00F61B60" w:rsidRPr="00F7160E" w:rsidRDefault="00F61B60" w:rsidP="00722FFB"/>
        </w:tc>
        <w:tc>
          <w:tcPr>
            <w:tcW w:w="1233" w:type="dxa"/>
            <w:shd w:val="clear" w:color="auto" w:fill="FFFFFF" w:themeFill="background1"/>
          </w:tcPr>
          <w:p w14:paraId="20D432B4" w14:textId="77777777" w:rsidR="00F61B60" w:rsidRPr="00F7160E" w:rsidRDefault="00F61B60" w:rsidP="00722FFB"/>
        </w:tc>
        <w:tc>
          <w:tcPr>
            <w:tcW w:w="1234" w:type="dxa"/>
            <w:shd w:val="clear" w:color="auto" w:fill="FFFFFF" w:themeFill="background1"/>
          </w:tcPr>
          <w:p w14:paraId="07A9D8D1" w14:textId="77777777" w:rsidR="00F61B60" w:rsidRPr="00F7160E" w:rsidRDefault="00F61B60" w:rsidP="00722FFB"/>
        </w:tc>
      </w:tr>
      <w:tr w:rsidR="00F61B60" w:rsidRPr="00AB5944" w14:paraId="487DD30E" w14:textId="77777777" w:rsidTr="00722FFB">
        <w:trPr>
          <w:trHeight w:val="510"/>
        </w:trPr>
        <w:tc>
          <w:tcPr>
            <w:tcW w:w="7655" w:type="dxa"/>
            <w:shd w:val="clear" w:color="auto" w:fill="FFFFFF" w:themeFill="background1"/>
          </w:tcPr>
          <w:p w14:paraId="1698E857" w14:textId="77777777" w:rsidR="00F61B60" w:rsidRDefault="00F61B60" w:rsidP="00722FFB">
            <w:pPr>
              <w:pStyle w:val="Toolbodytext"/>
            </w:pPr>
            <w:r w:rsidRPr="00CB2FA2">
              <w:t>Establish mechanisms to ensure LLNED programs meet and/or exceed stakeholder expectations</w:t>
            </w:r>
          </w:p>
        </w:tc>
        <w:tc>
          <w:tcPr>
            <w:tcW w:w="1304" w:type="dxa"/>
            <w:shd w:val="clear" w:color="auto" w:fill="FFFFFF" w:themeFill="background1"/>
          </w:tcPr>
          <w:p w14:paraId="03160336" w14:textId="77777777" w:rsidR="00F61B60" w:rsidRPr="00F7160E" w:rsidRDefault="00F61B60" w:rsidP="00722FFB"/>
        </w:tc>
        <w:tc>
          <w:tcPr>
            <w:tcW w:w="1233" w:type="dxa"/>
            <w:shd w:val="clear" w:color="auto" w:fill="FFFFFF" w:themeFill="background1"/>
          </w:tcPr>
          <w:p w14:paraId="7E85EB88" w14:textId="77777777" w:rsidR="00F61B60" w:rsidRPr="00F7160E" w:rsidRDefault="00F61B60" w:rsidP="00722FFB"/>
        </w:tc>
        <w:tc>
          <w:tcPr>
            <w:tcW w:w="1233" w:type="dxa"/>
            <w:shd w:val="clear" w:color="auto" w:fill="FFFFFF" w:themeFill="background1"/>
          </w:tcPr>
          <w:p w14:paraId="72A9B418" w14:textId="77777777" w:rsidR="00F61B60" w:rsidRPr="00F7160E" w:rsidRDefault="00F61B60" w:rsidP="00722FFB"/>
        </w:tc>
        <w:tc>
          <w:tcPr>
            <w:tcW w:w="1233" w:type="dxa"/>
            <w:shd w:val="clear" w:color="auto" w:fill="FFFFFF" w:themeFill="background1"/>
          </w:tcPr>
          <w:p w14:paraId="736EFF04" w14:textId="77777777" w:rsidR="00F61B60" w:rsidRPr="00F7160E" w:rsidRDefault="00F61B60" w:rsidP="00722FFB"/>
        </w:tc>
        <w:tc>
          <w:tcPr>
            <w:tcW w:w="1234" w:type="dxa"/>
            <w:shd w:val="clear" w:color="auto" w:fill="FFFFFF" w:themeFill="background1"/>
          </w:tcPr>
          <w:p w14:paraId="043A37DD" w14:textId="77777777" w:rsidR="00F61B60" w:rsidRPr="00F7160E" w:rsidRDefault="00F61B60" w:rsidP="00722FFB"/>
        </w:tc>
      </w:tr>
      <w:tr w:rsidR="00F61B60" w:rsidRPr="00AB5944" w14:paraId="5C16E3F1" w14:textId="77777777" w:rsidTr="00722FFB">
        <w:trPr>
          <w:trHeight w:val="510"/>
        </w:trPr>
        <w:tc>
          <w:tcPr>
            <w:tcW w:w="7655" w:type="dxa"/>
            <w:shd w:val="clear" w:color="auto" w:fill="FFFFFF" w:themeFill="background1"/>
          </w:tcPr>
          <w:p w14:paraId="1E169BA7" w14:textId="77777777" w:rsidR="00F61B60" w:rsidRPr="007163BB" w:rsidRDefault="00F61B60" w:rsidP="00722FFB">
            <w:pPr>
              <w:pStyle w:val="Toolbodytext"/>
            </w:pPr>
            <w:r w:rsidRPr="00E1524E">
              <w:t xml:space="preserve">Formalise partnerships with a range of government and non-government agencies, community organisations/networks and employment services </w:t>
            </w:r>
            <w:r w:rsidRPr="00CB2FA2">
              <w:t>to refer learners for support</w:t>
            </w:r>
          </w:p>
        </w:tc>
        <w:tc>
          <w:tcPr>
            <w:tcW w:w="1304" w:type="dxa"/>
            <w:shd w:val="clear" w:color="auto" w:fill="FFFFFF" w:themeFill="background1"/>
          </w:tcPr>
          <w:p w14:paraId="645E07CB" w14:textId="77777777" w:rsidR="00F61B60" w:rsidRPr="00F7160E" w:rsidRDefault="00F61B60" w:rsidP="00722FFB"/>
        </w:tc>
        <w:tc>
          <w:tcPr>
            <w:tcW w:w="1233" w:type="dxa"/>
            <w:shd w:val="clear" w:color="auto" w:fill="FFFFFF" w:themeFill="background1"/>
          </w:tcPr>
          <w:p w14:paraId="065DE472" w14:textId="77777777" w:rsidR="00F61B60" w:rsidRPr="00F7160E" w:rsidRDefault="00F61B60" w:rsidP="00722FFB"/>
        </w:tc>
        <w:tc>
          <w:tcPr>
            <w:tcW w:w="1233" w:type="dxa"/>
            <w:shd w:val="clear" w:color="auto" w:fill="FFFFFF" w:themeFill="background1"/>
          </w:tcPr>
          <w:p w14:paraId="5B1199E4" w14:textId="77777777" w:rsidR="00F61B60" w:rsidRPr="00F7160E" w:rsidRDefault="00F61B60" w:rsidP="00722FFB"/>
        </w:tc>
        <w:tc>
          <w:tcPr>
            <w:tcW w:w="1233" w:type="dxa"/>
            <w:shd w:val="clear" w:color="auto" w:fill="FFFFFF" w:themeFill="background1"/>
          </w:tcPr>
          <w:p w14:paraId="4D49ADAC" w14:textId="77777777" w:rsidR="00F61B60" w:rsidRPr="00F7160E" w:rsidRDefault="00F61B60" w:rsidP="00722FFB"/>
        </w:tc>
        <w:tc>
          <w:tcPr>
            <w:tcW w:w="1234" w:type="dxa"/>
            <w:shd w:val="clear" w:color="auto" w:fill="FFFFFF" w:themeFill="background1"/>
          </w:tcPr>
          <w:p w14:paraId="1E988444" w14:textId="77777777" w:rsidR="00F61B60" w:rsidRPr="00F7160E" w:rsidRDefault="00F61B60" w:rsidP="00722FFB"/>
        </w:tc>
      </w:tr>
      <w:tr w:rsidR="00F61B60" w:rsidRPr="00AB5944" w14:paraId="7F67B6B6" w14:textId="77777777" w:rsidTr="00722FFB">
        <w:trPr>
          <w:trHeight w:val="510"/>
        </w:trPr>
        <w:tc>
          <w:tcPr>
            <w:tcW w:w="7655" w:type="dxa"/>
            <w:shd w:val="clear" w:color="auto" w:fill="FFFFFF" w:themeFill="background1"/>
          </w:tcPr>
          <w:p w14:paraId="75337A13" w14:textId="77777777" w:rsidR="00F61B60" w:rsidRDefault="00F61B60" w:rsidP="00722FFB">
            <w:pPr>
              <w:pStyle w:val="Toolbodytext"/>
            </w:pPr>
            <w:r w:rsidRPr="00E1524E">
              <w:t>Formalise partnerships with a range of local employers and employer/industry networks, education and training providers and other local community education providers to assist with learner transitions from the LLNED program and pathways</w:t>
            </w:r>
            <w:r>
              <w:t>*</w:t>
            </w:r>
            <w:r w:rsidRPr="00E1524E">
              <w:t xml:space="preserve"> to employment</w:t>
            </w:r>
          </w:p>
        </w:tc>
        <w:tc>
          <w:tcPr>
            <w:tcW w:w="1304" w:type="dxa"/>
            <w:shd w:val="clear" w:color="auto" w:fill="FFFFFF" w:themeFill="background1"/>
          </w:tcPr>
          <w:p w14:paraId="52DF2FD3" w14:textId="77777777" w:rsidR="00F61B60" w:rsidRPr="00F7160E" w:rsidRDefault="00F61B60" w:rsidP="00722FFB"/>
        </w:tc>
        <w:tc>
          <w:tcPr>
            <w:tcW w:w="1233" w:type="dxa"/>
            <w:shd w:val="clear" w:color="auto" w:fill="FFFFFF" w:themeFill="background1"/>
          </w:tcPr>
          <w:p w14:paraId="573A947B" w14:textId="77777777" w:rsidR="00F61B60" w:rsidRPr="00F7160E" w:rsidRDefault="00F61B60" w:rsidP="00722FFB"/>
        </w:tc>
        <w:tc>
          <w:tcPr>
            <w:tcW w:w="1233" w:type="dxa"/>
            <w:shd w:val="clear" w:color="auto" w:fill="FFFFFF" w:themeFill="background1"/>
          </w:tcPr>
          <w:p w14:paraId="7D5F22EC" w14:textId="77777777" w:rsidR="00F61B60" w:rsidRPr="00F7160E" w:rsidRDefault="00F61B60" w:rsidP="00722FFB"/>
        </w:tc>
        <w:tc>
          <w:tcPr>
            <w:tcW w:w="1233" w:type="dxa"/>
            <w:shd w:val="clear" w:color="auto" w:fill="FFFFFF" w:themeFill="background1"/>
          </w:tcPr>
          <w:p w14:paraId="45CBBBAF" w14:textId="77777777" w:rsidR="00F61B60" w:rsidRPr="00F7160E" w:rsidRDefault="00F61B60" w:rsidP="00722FFB"/>
        </w:tc>
        <w:tc>
          <w:tcPr>
            <w:tcW w:w="1234" w:type="dxa"/>
            <w:shd w:val="clear" w:color="auto" w:fill="FFFFFF" w:themeFill="background1"/>
          </w:tcPr>
          <w:p w14:paraId="33EBFD78" w14:textId="77777777" w:rsidR="00F61B60" w:rsidRPr="00F7160E" w:rsidRDefault="00F61B60" w:rsidP="00722FFB"/>
        </w:tc>
      </w:tr>
    </w:tbl>
    <w:p w14:paraId="48D96751" w14:textId="7FCE6BB8" w:rsidR="00F61B60" w:rsidRDefault="00F61B60" w:rsidP="00F61B60">
      <w:pPr>
        <w:rPr>
          <w:lang w:val="en-US"/>
        </w:rPr>
      </w:pPr>
      <w:r>
        <w:rPr>
          <w:lang w:val="en-US"/>
        </w:rPr>
        <w:br/>
      </w:r>
      <w:r w:rsidRPr="00C673F4">
        <w:rPr>
          <w:lang w:val="en-US"/>
        </w:rPr>
        <w:t>I have discussed my self</w:t>
      </w:r>
      <w:r>
        <w:rPr>
          <w:lang w:val="en-US"/>
        </w:rPr>
        <w:t>-</w:t>
      </w:r>
      <w:r w:rsidRPr="00C673F4">
        <w:rPr>
          <w:lang w:val="en-US"/>
        </w:rPr>
        <w:t>assessment with colleagues/coordinator/manager.</w:t>
      </w:r>
      <w:r w:rsidR="00AE320A">
        <w:rPr>
          <w:lang w:val="en-US"/>
        </w:rPr>
        <w:t xml:space="preserve"> </w:t>
      </w:r>
      <w:r w:rsidRPr="00C673F4">
        <w:rPr>
          <w:lang w:val="en-US"/>
        </w:rPr>
        <w:t>Yes</w:t>
      </w:r>
      <w:r>
        <w:rPr>
          <w:lang w:val="en-US"/>
        </w:rPr>
        <w:tab/>
        <w:t>/</w:t>
      </w:r>
      <w:r w:rsidRPr="00C673F4">
        <w:rPr>
          <w:lang w:val="en-US"/>
        </w:rPr>
        <w:t xml:space="preserve"> No</w:t>
      </w:r>
    </w:p>
    <w:p w14:paraId="575D6A5D" w14:textId="77777777" w:rsidR="00F61B60" w:rsidRDefault="00F61B60" w:rsidP="00F61B60">
      <w:pPr>
        <w:rPr>
          <w:b/>
          <w:bCs/>
          <w:lang w:val="en-US"/>
        </w:rPr>
      </w:pPr>
      <w:r w:rsidRPr="00353D48">
        <w:rPr>
          <w:lang w:val="en-US"/>
        </w:rPr>
        <w:t xml:space="preserve">For this Practice Domain, </w:t>
      </w:r>
      <w:r>
        <w:rPr>
          <w:lang w:val="en-US"/>
        </w:rPr>
        <w:t>the</w:t>
      </w:r>
      <w:r w:rsidRPr="00353D48">
        <w:rPr>
          <w:lang w:val="en-US"/>
        </w:rPr>
        <w:t xml:space="preserve"> three </w:t>
      </w:r>
      <w:r>
        <w:rPr>
          <w:lang w:val="en-US"/>
        </w:rPr>
        <w:t>priorities</w:t>
      </w:r>
      <w:r w:rsidRPr="00353D48">
        <w:rPr>
          <w:lang w:val="en-US"/>
        </w:rPr>
        <w:t xml:space="preserve"> </w:t>
      </w:r>
      <w:r>
        <w:rPr>
          <w:lang w:val="en-US"/>
        </w:rPr>
        <w:t>I would most like to develop are:</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21"/>
        <w:gridCol w:w="7234"/>
        <w:gridCol w:w="1247"/>
        <w:gridCol w:w="1247"/>
        <w:gridCol w:w="1248"/>
        <w:gridCol w:w="1248"/>
        <w:gridCol w:w="1248"/>
      </w:tblGrid>
      <w:tr w:rsidR="00F61B60" w14:paraId="00DA2A9C" w14:textId="77777777" w:rsidTr="00722FFB">
        <w:trPr>
          <w:trHeight w:val="454"/>
        </w:trPr>
        <w:tc>
          <w:tcPr>
            <w:tcW w:w="421" w:type="dxa"/>
          </w:tcPr>
          <w:p w14:paraId="35C646C1" w14:textId="77777777" w:rsidR="00F61B60" w:rsidRDefault="00F61B60" w:rsidP="00722FFB">
            <w:r>
              <w:t>1</w:t>
            </w:r>
          </w:p>
        </w:tc>
        <w:tc>
          <w:tcPr>
            <w:tcW w:w="13472" w:type="dxa"/>
            <w:gridSpan w:val="6"/>
          </w:tcPr>
          <w:p w14:paraId="12953335" w14:textId="77777777" w:rsidR="00F61B60" w:rsidRDefault="00F61B60" w:rsidP="00722FFB"/>
        </w:tc>
      </w:tr>
      <w:tr w:rsidR="00F61B60" w14:paraId="6A4286AC" w14:textId="77777777" w:rsidTr="00722FFB">
        <w:trPr>
          <w:trHeight w:val="454"/>
        </w:trPr>
        <w:tc>
          <w:tcPr>
            <w:tcW w:w="421" w:type="dxa"/>
          </w:tcPr>
          <w:p w14:paraId="4CA1588B" w14:textId="77777777" w:rsidR="00F61B60" w:rsidRDefault="00F61B60" w:rsidP="00722FFB">
            <w:r>
              <w:t>2</w:t>
            </w:r>
          </w:p>
        </w:tc>
        <w:tc>
          <w:tcPr>
            <w:tcW w:w="13472" w:type="dxa"/>
            <w:gridSpan w:val="6"/>
          </w:tcPr>
          <w:p w14:paraId="64CEBD56" w14:textId="77777777" w:rsidR="00F61B60" w:rsidRDefault="00F61B60" w:rsidP="00722FFB"/>
        </w:tc>
      </w:tr>
      <w:tr w:rsidR="00F61B60" w14:paraId="0334EA38" w14:textId="77777777" w:rsidTr="00722FFB">
        <w:trPr>
          <w:trHeight w:val="454"/>
        </w:trPr>
        <w:tc>
          <w:tcPr>
            <w:tcW w:w="421" w:type="dxa"/>
          </w:tcPr>
          <w:p w14:paraId="15356D0C" w14:textId="77777777" w:rsidR="00F61B60" w:rsidRDefault="00F61B60" w:rsidP="00722FFB">
            <w:r>
              <w:t>3</w:t>
            </w:r>
          </w:p>
        </w:tc>
        <w:tc>
          <w:tcPr>
            <w:tcW w:w="13472" w:type="dxa"/>
            <w:gridSpan w:val="6"/>
          </w:tcPr>
          <w:p w14:paraId="3DA522CD" w14:textId="77777777" w:rsidR="00F61B60" w:rsidRDefault="00F61B60" w:rsidP="00722FFB"/>
        </w:tc>
      </w:tr>
      <w:tr w:rsidR="00F61B60" w:rsidRPr="00AB5944" w14:paraId="686BAA7C" w14:textId="77777777" w:rsidTr="00722FFB">
        <w:tblPrEx>
          <w:tblBorders>
            <w:top w:val="single" w:sz="4" w:space="0" w:color="93E3FF"/>
            <w:left w:val="single" w:sz="4" w:space="0" w:color="93E3FF"/>
            <w:bottom w:val="single" w:sz="4" w:space="0" w:color="93E3FF"/>
            <w:right w:val="single" w:sz="4" w:space="0" w:color="93E3FF"/>
            <w:insideH w:val="single" w:sz="4" w:space="0" w:color="93E3FF"/>
            <w:insideV w:val="single" w:sz="4" w:space="0" w:color="93E3FF"/>
          </w:tblBorders>
        </w:tblPrEx>
        <w:trPr>
          <w:trHeight w:val="562"/>
        </w:trPr>
        <w:tc>
          <w:tcPr>
            <w:tcW w:w="13893" w:type="dxa"/>
            <w:gridSpan w:val="7"/>
            <w:shd w:val="clear" w:color="auto" w:fill="00B0F0"/>
          </w:tcPr>
          <w:p w14:paraId="200A0E5C" w14:textId="77777777" w:rsidR="00F61B60" w:rsidRPr="00D94B38" w:rsidRDefault="00F61B60" w:rsidP="00722FFB">
            <w:pPr>
              <w:pStyle w:val="Heading2"/>
              <w:outlineLvl w:val="1"/>
              <w:rPr>
                <w:rFonts w:asciiTheme="minorHAnsi" w:hAnsiTheme="minorHAnsi" w:cstheme="minorHAnsi"/>
                <w:i/>
                <w:iCs/>
                <w:color w:val="FFFFFF" w:themeColor="background1"/>
                <w:sz w:val="32"/>
                <w:szCs w:val="32"/>
              </w:rPr>
            </w:pPr>
            <w:r w:rsidRPr="00D94B38">
              <w:rPr>
                <w:rFonts w:asciiTheme="minorHAnsi" w:hAnsiTheme="minorHAnsi" w:cstheme="minorHAnsi"/>
                <w:i/>
                <w:iCs/>
                <w:color w:val="FFFFFF" w:themeColor="background1"/>
                <w:sz w:val="32"/>
                <w:szCs w:val="32"/>
              </w:rPr>
              <w:lastRenderedPageBreak/>
              <w:t>Practice Domain: Lead</w:t>
            </w:r>
            <w:r>
              <w:rPr>
                <w:rFonts w:asciiTheme="minorHAnsi" w:hAnsiTheme="minorHAnsi" w:cstheme="minorHAnsi"/>
                <w:i/>
                <w:iCs/>
                <w:color w:val="FFFFFF" w:themeColor="background1"/>
                <w:sz w:val="32"/>
                <w:szCs w:val="32"/>
              </w:rPr>
              <w:t>ing</w:t>
            </w:r>
            <w:r w:rsidRPr="00D94B38">
              <w:rPr>
                <w:rFonts w:asciiTheme="minorHAnsi" w:hAnsiTheme="minorHAnsi" w:cstheme="minorHAnsi"/>
                <w:i/>
                <w:iCs/>
                <w:color w:val="FFFFFF" w:themeColor="background1"/>
                <w:sz w:val="32"/>
                <w:szCs w:val="32"/>
              </w:rPr>
              <w:t xml:space="preserve"> and manag</w:t>
            </w:r>
            <w:r>
              <w:rPr>
                <w:rFonts w:asciiTheme="minorHAnsi" w:hAnsiTheme="minorHAnsi" w:cstheme="minorHAnsi"/>
                <w:i/>
                <w:iCs/>
                <w:color w:val="FFFFFF" w:themeColor="background1"/>
                <w:sz w:val="32"/>
                <w:szCs w:val="32"/>
              </w:rPr>
              <w:t>ing</w:t>
            </w:r>
          </w:p>
          <w:p w14:paraId="3CD592C0" w14:textId="77777777" w:rsidR="00F61B60" w:rsidRPr="00373C7A" w:rsidRDefault="00F61B60" w:rsidP="00722FFB">
            <w:pPr>
              <w:spacing w:after="60"/>
            </w:pPr>
            <w:r w:rsidRPr="00353D48">
              <w:rPr>
                <w:i/>
                <w:iCs/>
                <w:sz w:val="20"/>
                <w:szCs w:val="20"/>
                <w:lang w:val="en-US"/>
              </w:rPr>
              <w:t>For each descriptor below, please reflect on your skills and knowledge to carry out the practice. Tick (</w:t>
            </w:r>
            <w:r w:rsidRPr="00353D48">
              <w:rPr>
                <w:i/>
                <w:iCs/>
                <w:sz w:val="20"/>
                <w:szCs w:val="20"/>
                <w:lang w:val="en-US"/>
              </w:rPr>
              <w:sym w:font="Wingdings" w:char="F0FC"/>
            </w:r>
            <w:r w:rsidRPr="00353D48">
              <w:rPr>
                <w:i/>
                <w:iCs/>
                <w:sz w:val="20"/>
                <w:szCs w:val="20"/>
                <w:lang w:val="en-US"/>
              </w:rPr>
              <w:t>) one of the columns</w:t>
            </w:r>
            <w:r>
              <w:rPr>
                <w:i/>
                <w:iCs/>
                <w:sz w:val="20"/>
                <w:szCs w:val="20"/>
                <w:lang w:val="en-US"/>
              </w:rPr>
              <w:t xml:space="preserve"> to describe your practice</w:t>
            </w:r>
            <w:r w:rsidRPr="00353D48">
              <w:rPr>
                <w:i/>
                <w:iCs/>
                <w:sz w:val="20"/>
                <w:szCs w:val="20"/>
                <w:lang w:val="en-US"/>
              </w:rPr>
              <w:t>.</w:t>
            </w:r>
            <w:r>
              <w:rPr>
                <w:i/>
                <w:iCs/>
                <w:sz w:val="20"/>
                <w:szCs w:val="20"/>
                <w:lang w:val="en-US"/>
              </w:rPr>
              <w:t xml:space="preserve"> NOTE: Refer to the Glossary where (*) is indicated in a Practice Descriptor.</w:t>
            </w:r>
          </w:p>
        </w:tc>
      </w:tr>
      <w:tr w:rsidR="00F61B60" w:rsidRPr="00AB5944" w14:paraId="19FFFCC1" w14:textId="77777777" w:rsidTr="00722FFB">
        <w:tblPrEx>
          <w:tblBorders>
            <w:top w:val="single" w:sz="4" w:space="0" w:color="93E3FF"/>
            <w:left w:val="single" w:sz="4" w:space="0" w:color="93E3FF"/>
            <w:bottom w:val="single" w:sz="4" w:space="0" w:color="93E3FF"/>
            <w:right w:val="single" w:sz="4" w:space="0" w:color="93E3FF"/>
            <w:insideH w:val="single" w:sz="4" w:space="0" w:color="93E3FF"/>
            <w:insideV w:val="single" w:sz="4" w:space="0" w:color="93E3FF"/>
          </w:tblBorders>
        </w:tblPrEx>
        <w:trPr>
          <w:trHeight w:val="278"/>
        </w:trPr>
        <w:tc>
          <w:tcPr>
            <w:tcW w:w="7655" w:type="dxa"/>
            <w:gridSpan w:val="2"/>
            <w:vMerge w:val="restart"/>
            <w:tcBorders>
              <w:right w:val="single" w:sz="4" w:space="0" w:color="0070C0"/>
            </w:tcBorders>
            <w:shd w:val="clear" w:color="auto" w:fill="93E3FF"/>
          </w:tcPr>
          <w:p w14:paraId="057855FB" w14:textId="77777777" w:rsidR="00F61B60" w:rsidRPr="00A07A6B" w:rsidRDefault="00F61B60" w:rsidP="00722FFB">
            <w:pPr>
              <w:spacing w:before="120" w:after="120"/>
            </w:pPr>
            <w:r w:rsidRPr="00D94B38">
              <w:rPr>
                <w:b/>
                <w:bCs/>
              </w:rPr>
              <w:t xml:space="preserve">Engages, </w:t>
            </w:r>
            <w:proofErr w:type="gramStart"/>
            <w:r w:rsidRPr="00D94B38">
              <w:rPr>
                <w:b/>
                <w:bCs/>
              </w:rPr>
              <w:t>mentors</w:t>
            </w:r>
            <w:proofErr w:type="gramEnd"/>
            <w:r w:rsidRPr="00D94B38">
              <w:rPr>
                <w:b/>
                <w:bCs/>
              </w:rPr>
              <w:t xml:space="preserve"> and leads professional practice</w:t>
            </w:r>
          </w:p>
        </w:tc>
        <w:tc>
          <w:tcPr>
            <w:tcW w:w="1247" w:type="dxa"/>
            <w:vMerge w:val="restart"/>
            <w:tcBorders>
              <w:left w:val="single" w:sz="4" w:space="0" w:color="0070C0"/>
              <w:right w:val="single" w:sz="4" w:space="0" w:color="0070C0"/>
            </w:tcBorders>
            <w:shd w:val="clear" w:color="auto" w:fill="93E3FF"/>
            <w:vAlign w:val="center"/>
          </w:tcPr>
          <w:p w14:paraId="7487261E" w14:textId="77777777" w:rsidR="00F61B60" w:rsidRPr="00B2327D" w:rsidRDefault="00F61B60" w:rsidP="00722FFB">
            <w:pPr>
              <w:rPr>
                <w:b/>
                <w:bCs/>
              </w:rPr>
            </w:pPr>
            <w:r w:rsidRPr="000D7C8D">
              <w:rPr>
                <w:sz w:val="18"/>
                <w:szCs w:val="18"/>
              </w:rPr>
              <w:t xml:space="preserve">I </w:t>
            </w:r>
            <w:r>
              <w:rPr>
                <w:sz w:val="18"/>
                <w:szCs w:val="18"/>
              </w:rPr>
              <w:t>don’t need to do this</w:t>
            </w:r>
          </w:p>
        </w:tc>
        <w:tc>
          <w:tcPr>
            <w:tcW w:w="3743" w:type="dxa"/>
            <w:gridSpan w:val="3"/>
            <w:tcBorders>
              <w:left w:val="single" w:sz="4" w:space="0" w:color="0070C0"/>
              <w:right w:val="single" w:sz="4" w:space="0" w:color="0070C0"/>
            </w:tcBorders>
            <w:shd w:val="clear" w:color="auto" w:fill="93E3FF"/>
            <w:vAlign w:val="center"/>
          </w:tcPr>
          <w:p w14:paraId="7FCE45FB" w14:textId="77777777" w:rsidR="00F61B60" w:rsidRPr="00B2327D" w:rsidRDefault="00F61B60" w:rsidP="00F61B60">
            <w:pPr>
              <w:spacing w:before="40" w:after="40"/>
              <w:jc w:val="center"/>
              <w:rPr>
                <w:b/>
                <w:bCs/>
              </w:rPr>
            </w:pPr>
            <w:r w:rsidRPr="00C673F4">
              <w:rPr>
                <w:b/>
                <w:bCs/>
                <w:sz w:val="18"/>
                <w:szCs w:val="18"/>
              </w:rPr>
              <w:t>I do this competently</w:t>
            </w:r>
          </w:p>
        </w:tc>
        <w:tc>
          <w:tcPr>
            <w:tcW w:w="1248" w:type="dxa"/>
            <w:vMerge w:val="restart"/>
            <w:tcBorders>
              <w:left w:val="single" w:sz="4" w:space="0" w:color="0070C0"/>
            </w:tcBorders>
            <w:shd w:val="clear" w:color="auto" w:fill="93E3FF"/>
            <w:vAlign w:val="center"/>
          </w:tcPr>
          <w:p w14:paraId="275F9C68" w14:textId="77777777" w:rsidR="00F61B60" w:rsidRPr="00B2327D" w:rsidRDefault="00F61B60" w:rsidP="00722FFB">
            <w:pPr>
              <w:rPr>
                <w:b/>
                <w:bCs/>
              </w:rPr>
            </w:pPr>
            <w:r w:rsidRPr="000D7C8D">
              <w:rPr>
                <w:sz w:val="18"/>
                <w:szCs w:val="18"/>
              </w:rPr>
              <w:t>I would like to develop this practice</w:t>
            </w:r>
          </w:p>
        </w:tc>
      </w:tr>
      <w:tr w:rsidR="00F61B60" w:rsidRPr="00AB5944" w14:paraId="7DBE3620" w14:textId="77777777" w:rsidTr="00722FFB">
        <w:tblPrEx>
          <w:tblBorders>
            <w:top w:val="single" w:sz="4" w:space="0" w:color="93E3FF"/>
            <w:left w:val="single" w:sz="4" w:space="0" w:color="93E3FF"/>
            <w:bottom w:val="single" w:sz="4" w:space="0" w:color="93E3FF"/>
            <w:right w:val="single" w:sz="4" w:space="0" w:color="93E3FF"/>
            <w:insideH w:val="single" w:sz="4" w:space="0" w:color="93E3FF"/>
            <w:insideV w:val="single" w:sz="4" w:space="0" w:color="93E3FF"/>
          </w:tblBorders>
        </w:tblPrEx>
        <w:trPr>
          <w:trHeight w:val="277"/>
        </w:trPr>
        <w:tc>
          <w:tcPr>
            <w:tcW w:w="7655" w:type="dxa"/>
            <w:gridSpan w:val="2"/>
            <w:vMerge/>
            <w:tcBorders>
              <w:right w:val="single" w:sz="4" w:space="0" w:color="0070C0"/>
            </w:tcBorders>
            <w:shd w:val="clear" w:color="auto" w:fill="93E3FF"/>
          </w:tcPr>
          <w:p w14:paraId="0C9029B8" w14:textId="77777777" w:rsidR="00F61B60" w:rsidRPr="00D94B38" w:rsidRDefault="00F61B60" w:rsidP="00722FFB">
            <w:pPr>
              <w:spacing w:before="120" w:after="120"/>
              <w:rPr>
                <w:b/>
                <w:bCs/>
              </w:rPr>
            </w:pPr>
          </w:p>
        </w:tc>
        <w:tc>
          <w:tcPr>
            <w:tcW w:w="1247" w:type="dxa"/>
            <w:vMerge/>
            <w:tcBorders>
              <w:left w:val="single" w:sz="4" w:space="0" w:color="0070C0"/>
              <w:right w:val="single" w:sz="4" w:space="0" w:color="0070C0"/>
            </w:tcBorders>
            <w:shd w:val="clear" w:color="auto" w:fill="93E3FF"/>
          </w:tcPr>
          <w:p w14:paraId="119D34C3" w14:textId="77777777" w:rsidR="00F61B60" w:rsidRPr="00B2327D" w:rsidRDefault="00F61B60" w:rsidP="00722FFB">
            <w:pPr>
              <w:rPr>
                <w:b/>
                <w:bCs/>
              </w:rPr>
            </w:pPr>
          </w:p>
        </w:tc>
        <w:tc>
          <w:tcPr>
            <w:tcW w:w="1247" w:type="dxa"/>
            <w:tcBorders>
              <w:left w:val="single" w:sz="4" w:space="0" w:color="0070C0"/>
              <w:right w:val="single" w:sz="4" w:space="0" w:color="0070C0"/>
            </w:tcBorders>
            <w:shd w:val="clear" w:color="auto" w:fill="93E3FF"/>
          </w:tcPr>
          <w:p w14:paraId="56FDEA2A" w14:textId="77777777" w:rsidR="00F61B60" w:rsidRPr="00B2327D" w:rsidRDefault="00F61B60" w:rsidP="00722FFB">
            <w:pPr>
              <w:rPr>
                <w:b/>
                <w:bCs/>
              </w:rPr>
            </w:pPr>
            <w:r>
              <w:rPr>
                <w:sz w:val="18"/>
                <w:szCs w:val="18"/>
              </w:rPr>
              <w:t>Sometimes</w:t>
            </w:r>
          </w:p>
        </w:tc>
        <w:tc>
          <w:tcPr>
            <w:tcW w:w="1248" w:type="dxa"/>
            <w:tcBorders>
              <w:left w:val="single" w:sz="4" w:space="0" w:color="0070C0"/>
              <w:right w:val="single" w:sz="4" w:space="0" w:color="0070C0"/>
            </w:tcBorders>
            <w:shd w:val="clear" w:color="auto" w:fill="93E3FF"/>
          </w:tcPr>
          <w:p w14:paraId="660D387A" w14:textId="77777777" w:rsidR="00F61B60" w:rsidRPr="00B2327D" w:rsidRDefault="00F61B60" w:rsidP="00722FFB">
            <w:pPr>
              <w:rPr>
                <w:b/>
                <w:bCs/>
              </w:rPr>
            </w:pPr>
            <w:r>
              <w:rPr>
                <w:sz w:val="18"/>
                <w:szCs w:val="18"/>
              </w:rPr>
              <w:t>Mostly</w:t>
            </w:r>
          </w:p>
        </w:tc>
        <w:tc>
          <w:tcPr>
            <w:tcW w:w="1248" w:type="dxa"/>
            <w:tcBorders>
              <w:left w:val="single" w:sz="4" w:space="0" w:color="0070C0"/>
              <w:right w:val="single" w:sz="4" w:space="0" w:color="0070C0"/>
            </w:tcBorders>
            <w:shd w:val="clear" w:color="auto" w:fill="93E3FF"/>
          </w:tcPr>
          <w:p w14:paraId="243C9DC1" w14:textId="77777777" w:rsidR="00F61B60" w:rsidRPr="00B2327D" w:rsidRDefault="00F61B60" w:rsidP="00722FFB">
            <w:pPr>
              <w:rPr>
                <w:b/>
                <w:bCs/>
              </w:rPr>
            </w:pPr>
            <w:r>
              <w:rPr>
                <w:sz w:val="18"/>
                <w:szCs w:val="18"/>
              </w:rPr>
              <w:t>Always</w:t>
            </w:r>
          </w:p>
        </w:tc>
        <w:tc>
          <w:tcPr>
            <w:tcW w:w="1248" w:type="dxa"/>
            <w:vMerge/>
            <w:tcBorders>
              <w:left w:val="single" w:sz="4" w:space="0" w:color="0070C0"/>
            </w:tcBorders>
            <w:shd w:val="clear" w:color="auto" w:fill="93E3FF"/>
          </w:tcPr>
          <w:p w14:paraId="447CAB23" w14:textId="77777777" w:rsidR="00F61B60" w:rsidRPr="00B2327D" w:rsidRDefault="00F61B60" w:rsidP="00722FFB">
            <w:pPr>
              <w:rPr>
                <w:b/>
                <w:bCs/>
              </w:rPr>
            </w:pPr>
          </w:p>
        </w:tc>
      </w:tr>
      <w:tr w:rsidR="00F61B60" w:rsidRPr="00AB5944" w14:paraId="18EBFB80" w14:textId="77777777" w:rsidTr="00722FFB">
        <w:tblPrEx>
          <w:tblBorders>
            <w:top w:val="single" w:sz="4" w:space="0" w:color="93E3FF"/>
            <w:left w:val="single" w:sz="4" w:space="0" w:color="93E3FF"/>
            <w:bottom w:val="single" w:sz="4" w:space="0" w:color="93E3FF"/>
            <w:right w:val="single" w:sz="4" w:space="0" w:color="93E3FF"/>
            <w:insideH w:val="single" w:sz="4" w:space="0" w:color="93E3FF"/>
            <w:insideV w:val="single" w:sz="4" w:space="0" w:color="93E3FF"/>
          </w:tblBorders>
        </w:tblPrEx>
        <w:trPr>
          <w:trHeight w:val="510"/>
        </w:trPr>
        <w:tc>
          <w:tcPr>
            <w:tcW w:w="7655" w:type="dxa"/>
            <w:gridSpan w:val="2"/>
            <w:shd w:val="clear" w:color="auto" w:fill="FFFFFF" w:themeFill="background1"/>
            <w:vAlign w:val="center"/>
          </w:tcPr>
          <w:p w14:paraId="052F76B8" w14:textId="77777777" w:rsidR="00F61B60" w:rsidRPr="007163BB" w:rsidRDefault="00F61B60" w:rsidP="00722FFB">
            <w:pPr>
              <w:pStyle w:val="Toolbodytext"/>
            </w:pPr>
            <w:r w:rsidRPr="00BF35CF">
              <w:t>Identif</w:t>
            </w:r>
            <w:r>
              <w:t>y</w:t>
            </w:r>
            <w:r w:rsidRPr="00BF35CF">
              <w:t xml:space="preserve"> own learning needs to develop leadership skills</w:t>
            </w:r>
          </w:p>
        </w:tc>
        <w:tc>
          <w:tcPr>
            <w:tcW w:w="1247" w:type="dxa"/>
            <w:shd w:val="clear" w:color="auto" w:fill="FFFFFF" w:themeFill="background1"/>
          </w:tcPr>
          <w:p w14:paraId="08EA2586" w14:textId="77777777" w:rsidR="00F61B60" w:rsidRPr="00F7160E" w:rsidRDefault="00F61B60" w:rsidP="00722FFB"/>
        </w:tc>
        <w:tc>
          <w:tcPr>
            <w:tcW w:w="1247" w:type="dxa"/>
            <w:shd w:val="clear" w:color="auto" w:fill="FFFFFF" w:themeFill="background1"/>
          </w:tcPr>
          <w:p w14:paraId="19AE2D65" w14:textId="77777777" w:rsidR="00F61B60" w:rsidRPr="00F7160E" w:rsidRDefault="00F61B60" w:rsidP="00722FFB"/>
        </w:tc>
        <w:tc>
          <w:tcPr>
            <w:tcW w:w="1248" w:type="dxa"/>
            <w:shd w:val="clear" w:color="auto" w:fill="FFFFFF" w:themeFill="background1"/>
          </w:tcPr>
          <w:p w14:paraId="4A103982" w14:textId="77777777" w:rsidR="00F61B60" w:rsidRPr="00F7160E" w:rsidRDefault="00F61B60" w:rsidP="00722FFB"/>
        </w:tc>
        <w:tc>
          <w:tcPr>
            <w:tcW w:w="1248" w:type="dxa"/>
            <w:shd w:val="clear" w:color="auto" w:fill="FFFFFF" w:themeFill="background1"/>
          </w:tcPr>
          <w:p w14:paraId="6B7B0472" w14:textId="77777777" w:rsidR="00F61B60" w:rsidRPr="00F7160E" w:rsidRDefault="00F61B60" w:rsidP="00722FFB"/>
        </w:tc>
        <w:tc>
          <w:tcPr>
            <w:tcW w:w="1248" w:type="dxa"/>
            <w:shd w:val="clear" w:color="auto" w:fill="FFFFFF" w:themeFill="background1"/>
          </w:tcPr>
          <w:p w14:paraId="6966698B" w14:textId="77777777" w:rsidR="00F61B60" w:rsidRPr="00F7160E" w:rsidRDefault="00F61B60" w:rsidP="00722FFB"/>
        </w:tc>
      </w:tr>
      <w:tr w:rsidR="00F61B60" w:rsidRPr="00AB5944" w14:paraId="45521C3E" w14:textId="77777777" w:rsidTr="00722FFB">
        <w:tblPrEx>
          <w:tblBorders>
            <w:top w:val="single" w:sz="4" w:space="0" w:color="93E3FF"/>
            <w:left w:val="single" w:sz="4" w:space="0" w:color="93E3FF"/>
            <w:bottom w:val="single" w:sz="4" w:space="0" w:color="93E3FF"/>
            <w:right w:val="single" w:sz="4" w:space="0" w:color="93E3FF"/>
            <w:insideH w:val="single" w:sz="4" w:space="0" w:color="93E3FF"/>
            <w:insideV w:val="single" w:sz="4" w:space="0" w:color="93E3FF"/>
          </w:tblBorders>
        </w:tblPrEx>
        <w:trPr>
          <w:trHeight w:val="510"/>
        </w:trPr>
        <w:tc>
          <w:tcPr>
            <w:tcW w:w="7655" w:type="dxa"/>
            <w:gridSpan w:val="2"/>
            <w:shd w:val="clear" w:color="auto" w:fill="FFFFFF" w:themeFill="background1"/>
            <w:vAlign w:val="center"/>
          </w:tcPr>
          <w:p w14:paraId="301C1699" w14:textId="77777777" w:rsidR="00F61B60" w:rsidRPr="007163BB" w:rsidRDefault="00F61B60" w:rsidP="00722FFB">
            <w:pPr>
              <w:pStyle w:val="Toolbodytext"/>
            </w:pPr>
            <w:r w:rsidRPr="00BF35CF">
              <w:t>Seek mentor</w:t>
            </w:r>
            <w:r>
              <w:t>*</w:t>
            </w:r>
            <w:r w:rsidRPr="00BF35CF">
              <w:t xml:space="preserve"> to guide leadership development</w:t>
            </w:r>
          </w:p>
        </w:tc>
        <w:tc>
          <w:tcPr>
            <w:tcW w:w="1247" w:type="dxa"/>
            <w:shd w:val="clear" w:color="auto" w:fill="FFFFFF" w:themeFill="background1"/>
          </w:tcPr>
          <w:p w14:paraId="409BAECB" w14:textId="77777777" w:rsidR="00F61B60" w:rsidRPr="00F7160E" w:rsidRDefault="00F61B60" w:rsidP="00722FFB"/>
        </w:tc>
        <w:tc>
          <w:tcPr>
            <w:tcW w:w="1247" w:type="dxa"/>
            <w:shd w:val="clear" w:color="auto" w:fill="FFFFFF" w:themeFill="background1"/>
          </w:tcPr>
          <w:p w14:paraId="2F8D78F7" w14:textId="77777777" w:rsidR="00F61B60" w:rsidRPr="00F7160E" w:rsidRDefault="00F61B60" w:rsidP="00722FFB"/>
        </w:tc>
        <w:tc>
          <w:tcPr>
            <w:tcW w:w="1248" w:type="dxa"/>
            <w:shd w:val="clear" w:color="auto" w:fill="FFFFFF" w:themeFill="background1"/>
          </w:tcPr>
          <w:p w14:paraId="61665FB0" w14:textId="77777777" w:rsidR="00F61B60" w:rsidRPr="00F7160E" w:rsidRDefault="00F61B60" w:rsidP="00722FFB"/>
        </w:tc>
        <w:tc>
          <w:tcPr>
            <w:tcW w:w="1248" w:type="dxa"/>
            <w:shd w:val="clear" w:color="auto" w:fill="FFFFFF" w:themeFill="background1"/>
          </w:tcPr>
          <w:p w14:paraId="2F71D97A" w14:textId="77777777" w:rsidR="00F61B60" w:rsidRPr="00F7160E" w:rsidRDefault="00F61B60" w:rsidP="00722FFB"/>
        </w:tc>
        <w:tc>
          <w:tcPr>
            <w:tcW w:w="1248" w:type="dxa"/>
            <w:shd w:val="clear" w:color="auto" w:fill="FFFFFF" w:themeFill="background1"/>
          </w:tcPr>
          <w:p w14:paraId="3DB0DE6F" w14:textId="77777777" w:rsidR="00F61B60" w:rsidRPr="00F7160E" w:rsidRDefault="00F61B60" w:rsidP="00722FFB"/>
        </w:tc>
      </w:tr>
      <w:tr w:rsidR="00F61B60" w:rsidRPr="00AB5944" w14:paraId="71302D72" w14:textId="77777777" w:rsidTr="00722FFB">
        <w:tblPrEx>
          <w:tblBorders>
            <w:top w:val="single" w:sz="4" w:space="0" w:color="93E3FF"/>
            <w:left w:val="single" w:sz="4" w:space="0" w:color="93E3FF"/>
            <w:bottom w:val="single" w:sz="4" w:space="0" w:color="93E3FF"/>
            <w:right w:val="single" w:sz="4" w:space="0" w:color="93E3FF"/>
            <w:insideH w:val="single" w:sz="4" w:space="0" w:color="93E3FF"/>
            <w:insideV w:val="single" w:sz="4" w:space="0" w:color="93E3FF"/>
          </w:tblBorders>
        </w:tblPrEx>
        <w:trPr>
          <w:trHeight w:val="510"/>
        </w:trPr>
        <w:tc>
          <w:tcPr>
            <w:tcW w:w="7655" w:type="dxa"/>
            <w:gridSpan w:val="2"/>
            <w:shd w:val="clear" w:color="auto" w:fill="FFFFFF" w:themeFill="background1"/>
            <w:vAlign w:val="center"/>
          </w:tcPr>
          <w:p w14:paraId="7A126125" w14:textId="77777777" w:rsidR="00F61B60" w:rsidRPr="007163BB" w:rsidRDefault="00F61B60" w:rsidP="00722FFB">
            <w:pPr>
              <w:pStyle w:val="Toolbodytext"/>
            </w:pPr>
            <w:r w:rsidRPr="00BF35CF">
              <w:t xml:space="preserve">Share knowledge and experience with team, demonstrates self-awareness, provides a positive role model for colleagues and learners </w:t>
            </w:r>
          </w:p>
        </w:tc>
        <w:tc>
          <w:tcPr>
            <w:tcW w:w="1247" w:type="dxa"/>
            <w:shd w:val="clear" w:color="auto" w:fill="FFFFFF" w:themeFill="background1"/>
          </w:tcPr>
          <w:p w14:paraId="2E25B47D" w14:textId="77777777" w:rsidR="00F61B60" w:rsidRPr="00F7160E" w:rsidRDefault="00F61B60" w:rsidP="00722FFB"/>
        </w:tc>
        <w:tc>
          <w:tcPr>
            <w:tcW w:w="1247" w:type="dxa"/>
            <w:shd w:val="clear" w:color="auto" w:fill="FFFFFF" w:themeFill="background1"/>
          </w:tcPr>
          <w:p w14:paraId="7789F68C" w14:textId="77777777" w:rsidR="00F61B60" w:rsidRPr="00F7160E" w:rsidRDefault="00F61B60" w:rsidP="00722FFB"/>
        </w:tc>
        <w:tc>
          <w:tcPr>
            <w:tcW w:w="1248" w:type="dxa"/>
            <w:shd w:val="clear" w:color="auto" w:fill="FFFFFF" w:themeFill="background1"/>
          </w:tcPr>
          <w:p w14:paraId="02C46295" w14:textId="77777777" w:rsidR="00F61B60" w:rsidRPr="00F7160E" w:rsidRDefault="00F61B60" w:rsidP="00722FFB"/>
        </w:tc>
        <w:tc>
          <w:tcPr>
            <w:tcW w:w="1248" w:type="dxa"/>
            <w:shd w:val="clear" w:color="auto" w:fill="FFFFFF" w:themeFill="background1"/>
          </w:tcPr>
          <w:p w14:paraId="43069C36" w14:textId="77777777" w:rsidR="00F61B60" w:rsidRPr="00F7160E" w:rsidRDefault="00F61B60" w:rsidP="00722FFB"/>
        </w:tc>
        <w:tc>
          <w:tcPr>
            <w:tcW w:w="1248" w:type="dxa"/>
            <w:shd w:val="clear" w:color="auto" w:fill="FFFFFF" w:themeFill="background1"/>
          </w:tcPr>
          <w:p w14:paraId="6FA3924B" w14:textId="77777777" w:rsidR="00F61B60" w:rsidRPr="00F7160E" w:rsidRDefault="00F61B60" w:rsidP="00722FFB"/>
        </w:tc>
      </w:tr>
      <w:tr w:rsidR="00F61B60" w:rsidRPr="00AB5944" w14:paraId="3E3205D6" w14:textId="77777777" w:rsidTr="00722FFB">
        <w:tblPrEx>
          <w:tblBorders>
            <w:top w:val="single" w:sz="4" w:space="0" w:color="93E3FF"/>
            <w:left w:val="single" w:sz="4" w:space="0" w:color="93E3FF"/>
            <w:bottom w:val="single" w:sz="4" w:space="0" w:color="93E3FF"/>
            <w:right w:val="single" w:sz="4" w:space="0" w:color="93E3FF"/>
            <w:insideH w:val="single" w:sz="4" w:space="0" w:color="93E3FF"/>
            <w:insideV w:val="single" w:sz="4" w:space="0" w:color="93E3FF"/>
          </w:tblBorders>
        </w:tblPrEx>
        <w:trPr>
          <w:trHeight w:val="510"/>
        </w:trPr>
        <w:tc>
          <w:tcPr>
            <w:tcW w:w="7655" w:type="dxa"/>
            <w:gridSpan w:val="2"/>
            <w:shd w:val="clear" w:color="auto" w:fill="FFFFFF" w:themeFill="background1"/>
            <w:vAlign w:val="center"/>
          </w:tcPr>
          <w:p w14:paraId="604C6553" w14:textId="549C35AA" w:rsidR="00F61B60" w:rsidRPr="00373C7A" w:rsidRDefault="00F61B60" w:rsidP="00722FFB">
            <w:pPr>
              <w:pStyle w:val="Toolbodytext"/>
            </w:pPr>
            <w:r w:rsidRPr="00373C7A">
              <w:rPr>
                <w:rFonts w:hint="cs"/>
              </w:rPr>
              <w:t xml:space="preserve">Assist others </w:t>
            </w:r>
            <w:r>
              <w:t xml:space="preserve">in </w:t>
            </w:r>
            <w:r w:rsidR="00002D8B">
              <w:t xml:space="preserve">the </w:t>
            </w:r>
            <w:r>
              <w:t xml:space="preserve">team </w:t>
            </w:r>
            <w:r w:rsidRPr="00373C7A">
              <w:rPr>
                <w:rFonts w:hint="cs"/>
              </w:rPr>
              <w:t>to identify skills gaps and training needs</w:t>
            </w:r>
          </w:p>
        </w:tc>
        <w:tc>
          <w:tcPr>
            <w:tcW w:w="1247" w:type="dxa"/>
            <w:shd w:val="clear" w:color="auto" w:fill="FFFFFF" w:themeFill="background1"/>
          </w:tcPr>
          <w:p w14:paraId="6DD8052E" w14:textId="77777777" w:rsidR="00F61B60" w:rsidRPr="00F7160E" w:rsidRDefault="00F61B60" w:rsidP="00722FFB"/>
        </w:tc>
        <w:tc>
          <w:tcPr>
            <w:tcW w:w="1247" w:type="dxa"/>
            <w:shd w:val="clear" w:color="auto" w:fill="FFFFFF" w:themeFill="background1"/>
          </w:tcPr>
          <w:p w14:paraId="134BA25C" w14:textId="77777777" w:rsidR="00F61B60" w:rsidRPr="00F7160E" w:rsidRDefault="00F61B60" w:rsidP="00722FFB"/>
        </w:tc>
        <w:tc>
          <w:tcPr>
            <w:tcW w:w="1248" w:type="dxa"/>
            <w:shd w:val="clear" w:color="auto" w:fill="FFFFFF" w:themeFill="background1"/>
          </w:tcPr>
          <w:p w14:paraId="57A06595" w14:textId="77777777" w:rsidR="00F61B60" w:rsidRPr="00F7160E" w:rsidRDefault="00F61B60" w:rsidP="00722FFB"/>
        </w:tc>
        <w:tc>
          <w:tcPr>
            <w:tcW w:w="1248" w:type="dxa"/>
            <w:shd w:val="clear" w:color="auto" w:fill="FFFFFF" w:themeFill="background1"/>
          </w:tcPr>
          <w:p w14:paraId="3F65EDE1" w14:textId="77777777" w:rsidR="00F61B60" w:rsidRPr="00F7160E" w:rsidRDefault="00F61B60" w:rsidP="00722FFB"/>
        </w:tc>
        <w:tc>
          <w:tcPr>
            <w:tcW w:w="1248" w:type="dxa"/>
            <w:shd w:val="clear" w:color="auto" w:fill="FFFFFF" w:themeFill="background1"/>
          </w:tcPr>
          <w:p w14:paraId="4463A808" w14:textId="77777777" w:rsidR="00F61B60" w:rsidRPr="00F7160E" w:rsidRDefault="00F61B60" w:rsidP="00722FFB"/>
        </w:tc>
      </w:tr>
      <w:tr w:rsidR="00F61B60" w:rsidRPr="00AB5944" w14:paraId="05C36661" w14:textId="77777777" w:rsidTr="00722FFB">
        <w:tblPrEx>
          <w:tblBorders>
            <w:top w:val="single" w:sz="4" w:space="0" w:color="93E3FF"/>
            <w:left w:val="single" w:sz="4" w:space="0" w:color="93E3FF"/>
            <w:bottom w:val="single" w:sz="4" w:space="0" w:color="93E3FF"/>
            <w:right w:val="single" w:sz="4" w:space="0" w:color="93E3FF"/>
            <w:insideH w:val="single" w:sz="4" w:space="0" w:color="93E3FF"/>
            <w:insideV w:val="single" w:sz="4" w:space="0" w:color="93E3FF"/>
          </w:tblBorders>
        </w:tblPrEx>
        <w:trPr>
          <w:trHeight w:val="510"/>
        </w:trPr>
        <w:tc>
          <w:tcPr>
            <w:tcW w:w="7655" w:type="dxa"/>
            <w:gridSpan w:val="2"/>
            <w:shd w:val="clear" w:color="auto" w:fill="FFFFFF" w:themeFill="background1"/>
            <w:vAlign w:val="center"/>
          </w:tcPr>
          <w:p w14:paraId="2016AECC" w14:textId="77777777" w:rsidR="00F61B60" w:rsidRPr="00B75FAB" w:rsidRDefault="00F61B60" w:rsidP="00722FFB">
            <w:pPr>
              <w:pStyle w:val="Toolbodytext"/>
            </w:pPr>
            <w:r w:rsidRPr="00BF35CF">
              <w:t>Focus on achieving organisational goals and priorities</w:t>
            </w:r>
          </w:p>
        </w:tc>
        <w:tc>
          <w:tcPr>
            <w:tcW w:w="1247" w:type="dxa"/>
            <w:shd w:val="clear" w:color="auto" w:fill="FFFFFF" w:themeFill="background1"/>
          </w:tcPr>
          <w:p w14:paraId="213C8999" w14:textId="77777777" w:rsidR="00F61B60" w:rsidRPr="00F7160E" w:rsidRDefault="00F61B60" w:rsidP="00722FFB"/>
        </w:tc>
        <w:tc>
          <w:tcPr>
            <w:tcW w:w="1247" w:type="dxa"/>
            <w:shd w:val="clear" w:color="auto" w:fill="FFFFFF" w:themeFill="background1"/>
          </w:tcPr>
          <w:p w14:paraId="2A7782FB" w14:textId="77777777" w:rsidR="00F61B60" w:rsidRPr="00F7160E" w:rsidRDefault="00F61B60" w:rsidP="00722FFB"/>
        </w:tc>
        <w:tc>
          <w:tcPr>
            <w:tcW w:w="1248" w:type="dxa"/>
            <w:shd w:val="clear" w:color="auto" w:fill="FFFFFF" w:themeFill="background1"/>
          </w:tcPr>
          <w:p w14:paraId="45E8AD34" w14:textId="77777777" w:rsidR="00F61B60" w:rsidRPr="00F7160E" w:rsidRDefault="00F61B60" w:rsidP="00722FFB"/>
        </w:tc>
        <w:tc>
          <w:tcPr>
            <w:tcW w:w="1248" w:type="dxa"/>
            <w:shd w:val="clear" w:color="auto" w:fill="FFFFFF" w:themeFill="background1"/>
          </w:tcPr>
          <w:p w14:paraId="0A496B73" w14:textId="77777777" w:rsidR="00F61B60" w:rsidRPr="00F7160E" w:rsidRDefault="00F61B60" w:rsidP="00722FFB"/>
        </w:tc>
        <w:tc>
          <w:tcPr>
            <w:tcW w:w="1248" w:type="dxa"/>
            <w:shd w:val="clear" w:color="auto" w:fill="FFFFFF" w:themeFill="background1"/>
          </w:tcPr>
          <w:p w14:paraId="3DABE029" w14:textId="77777777" w:rsidR="00F61B60" w:rsidRPr="00F7160E" w:rsidRDefault="00F61B60" w:rsidP="00722FFB"/>
        </w:tc>
      </w:tr>
      <w:tr w:rsidR="00F61B60" w:rsidRPr="00AB5944" w14:paraId="7F71DCFB" w14:textId="77777777" w:rsidTr="00722FFB">
        <w:tblPrEx>
          <w:tblBorders>
            <w:top w:val="single" w:sz="4" w:space="0" w:color="93E3FF"/>
            <w:left w:val="single" w:sz="4" w:space="0" w:color="93E3FF"/>
            <w:bottom w:val="single" w:sz="4" w:space="0" w:color="93E3FF"/>
            <w:right w:val="single" w:sz="4" w:space="0" w:color="93E3FF"/>
            <w:insideH w:val="single" w:sz="4" w:space="0" w:color="93E3FF"/>
            <w:insideV w:val="single" w:sz="4" w:space="0" w:color="93E3FF"/>
          </w:tblBorders>
        </w:tblPrEx>
        <w:trPr>
          <w:trHeight w:val="510"/>
        </w:trPr>
        <w:tc>
          <w:tcPr>
            <w:tcW w:w="7655" w:type="dxa"/>
            <w:gridSpan w:val="2"/>
            <w:shd w:val="clear" w:color="auto" w:fill="FFFFFF" w:themeFill="background1"/>
            <w:vAlign w:val="center"/>
          </w:tcPr>
          <w:p w14:paraId="343B56C7" w14:textId="77777777" w:rsidR="00F61B60" w:rsidRPr="00B75FAB" w:rsidRDefault="00F61B60" w:rsidP="00722FFB">
            <w:pPr>
              <w:pStyle w:val="Toolbodytext"/>
            </w:pPr>
            <w:r w:rsidRPr="00BF35CF">
              <w:t>Support staff to engage in reflective practice and continuous improvement</w:t>
            </w:r>
            <w:r>
              <w:t>*</w:t>
            </w:r>
          </w:p>
        </w:tc>
        <w:tc>
          <w:tcPr>
            <w:tcW w:w="1247" w:type="dxa"/>
            <w:shd w:val="clear" w:color="auto" w:fill="FFFFFF" w:themeFill="background1"/>
          </w:tcPr>
          <w:p w14:paraId="637CEB54" w14:textId="77777777" w:rsidR="00F61B60" w:rsidRPr="00F7160E" w:rsidRDefault="00F61B60" w:rsidP="00722FFB"/>
        </w:tc>
        <w:tc>
          <w:tcPr>
            <w:tcW w:w="1247" w:type="dxa"/>
            <w:shd w:val="clear" w:color="auto" w:fill="FFFFFF" w:themeFill="background1"/>
          </w:tcPr>
          <w:p w14:paraId="4A5CE9F4" w14:textId="77777777" w:rsidR="00F61B60" w:rsidRPr="00F7160E" w:rsidRDefault="00F61B60" w:rsidP="00722FFB"/>
        </w:tc>
        <w:tc>
          <w:tcPr>
            <w:tcW w:w="1248" w:type="dxa"/>
            <w:shd w:val="clear" w:color="auto" w:fill="FFFFFF" w:themeFill="background1"/>
          </w:tcPr>
          <w:p w14:paraId="698819D1" w14:textId="77777777" w:rsidR="00F61B60" w:rsidRPr="00F7160E" w:rsidRDefault="00F61B60" w:rsidP="00722FFB"/>
        </w:tc>
        <w:tc>
          <w:tcPr>
            <w:tcW w:w="1248" w:type="dxa"/>
            <w:shd w:val="clear" w:color="auto" w:fill="FFFFFF" w:themeFill="background1"/>
          </w:tcPr>
          <w:p w14:paraId="25536183" w14:textId="77777777" w:rsidR="00F61B60" w:rsidRPr="00F7160E" w:rsidRDefault="00F61B60" w:rsidP="00722FFB"/>
        </w:tc>
        <w:tc>
          <w:tcPr>
            <w:tcW w:w="1248" w:type="dxa"/>
            <w:shd w:val="clear" w:color="auto" w:fill="FFFFFF" w:themeFill="background1"/>
          </w:tcPr>
          <w:p w14:paraId="0AD0985D" w14:textId="77777777" w:rsidR="00F61B60" w:rsidRPr="00F7160E" w:rsidRDefault="00F61B60" w:rsidP="00722FFB"/>
        </w:tc>
      </w:tr>
      <w:tr w:rsidR="00F61B60" w:rsidRPr="00AB5944" w14:paraId="42860CEE" w14:textId="77777777" w:rsidTr="00722FFB">
        <w:tblPrEx>
          <w:tblBorders>
            <w:top w:val="single" w:sz="4" w:space="0" w:color="93E3FF"/>
            <w:left w:val="single" w:sz="4" w:space="0" w:color="93E3FF"/>
            <w:bottom w:val="single" w:sz="4" w:space="0" w:color="93E3FF"/>
            <w:right w:val="single" w:sz="4" w:space="0" w:color="93E3FF"/>
            <w:insideH w:val="single" w:sz="4" w:space="0" w:color="93E3FF"/>
            <w:insideV w:val="single" w:sz="4" w:space="0" w:color="93E3FF"/>
          </w:tblBorders>
        </w:tblPrEx>
        <w:trPr>
          <w:trHeight w:val="510"/>
        </w:trPr>
        <w:tc>
          <w:tcPr>
            <w:tcW w:w="7655" w:type="dxa"/>
            <w:gridSpan w:val="2"/>
            <w:shd w:val="clear" w:color="auto" w:fill="FFFFFF" w:themeFill="background1"/>
            <w:vAlign w:val="center"/>
          </w:tcPr>
          <w:p w14:paraId="4E378809" w14:textId="77777777" w:rsidR="00F61B60" w:rsidRPr="00B75FAB" w:rsidRDefault="00F61B60" w:rsidP="00722FFB">
            <w:pPr>
              <w:pStyle w:val="Toolbodytext"/>
            </w:pPr>
            <w:r w:rsidRPr="00BF35CF">
              <w:t>Develop a formal mentoring plan to work with mentee</w:t>
            </w:r>
          </w:p>
        </w:tc>
        <w:tc>
          <w:tcPr>
            <w:tcW w:w="1247" w:type="dxa"/>
            <w:shd w:val="clear" w:color="auto" w:fill="FFFFFF" w:themeFill="background1"/>
          </w:tcPr>
          <w:p w14:paraId="436AAF0A" w14:textId="77777777" w:rsidR="00F61B60" w:rsidRPr="00F7160E" w:rsidRDefault="00F61B60" w:rsidP="00722FFB"/>
        </w:tc>
        <w:tc>
          <w:tcPr>
            <w:tcW w:w="1247" w:type="dxa"/>
            <w:shd w:val="clear" w:color="auto" w:fill="FFFFFF" w:themeFill="background1"/>
          </w:tcPr>
          <w:p w14:paraId="6EC9F071" w14:textId="77777777" w:rsidR="00F61B60" w:rsidRPr="00F7160E" w:rsidRDefault="00F61B60" w:rsidP="00722FFB"/>
        </w:tc>
        <w:tc>
          <w:tcPr>
            <w:tcW w:w="1248" w:type="dxa"/>
            <w:shd w:val="clear" w:color="auto" w:fill="FFFFFF" w:themeFill="background1"/>
          </w:tcPr>
          <w:p w14:paraId="541A08C6" w14:textId="77777777" w:rsidR="00F61B60" w:rsidRPr="00F7160E" w:rsidRDefault="00F61B60" w:rsidP="00722FFB"/>
        </w:tc>
        <w:tc>
          <w:tcPr>
            <w:tcW w:w="1248" w:type="dxa"/>
            <w:shd w:val="clear" w:color="auto" w:fill="FFFFFF" w:themeFill="background1"/>
          </w:tcPr>
          <w:p w14:paraId="05CF7929" w14:textId="77777777" w:rsidR="00F61B60" w:rsidRPr="00F7160E" w:rsidRDefault="00F61B60" w:rsidP="00722FFB"/>
        </w:tc>
        <w:tc>
          <w:tcPr>
            <w:tcW w:w="1248" w:type="dxa"/>
            <w:shd w:val="clear" w:color="auto" w:fill="FFFFFF" w:themeFill="background1"/>
          </w:tcPr>
          <w:p w14:paraId="0367DC96" w14:textId="77777777" w:rsidR="00F61B60" w:rsidRPr="00F7160E" w:rsidRDefault="00F61B60" w:rsidP="00722FFB"/>
        </w:tc>
      </w:tr>
      <w:tr w:rsidR="00F61B60" w:rsidRPr="00AB5944" w14:paraId="604C4E21" w14:textId="77777777" w:rsidTr="00722FFB">
        <w:tblPrEx>
          <w:tblBorders>
            <w:top w:val="single" w:sz="4" w:space="0" w:color="93E3FF"/>
            <w:left w:val="single" w:sz="4" w:space="0" w:color="93E3FF"/>
            <w:bottom w:val="single" w:sz="4" w:space="0" w:color="93E3FF"/>
            <w:right w:val="single" w:sz="4" w:space="0" w:color="93E3FF"/>
            <w:insideH w:val="single" w:sz="4" w:space="0" w:color="93E3FF"/>
            <w:insideV w:val="single" w:sz="4" w:space="0" w:color="93E3FF"/>
          </w:tblBorders>
        </w:tblPrEx>
        <w:trPr>
          <w:trHeight w:val="510"/>
        </w:trPr>
        <w:tc>
          <w:tcPr>
            <w:tcW w:w="7655" w:type="dxa"/>
            <w:gridSpan w:val="2"/>
            <w:shd w:val="clear" w:color="auto" w:fill="FFFFFF" w:themeFill="background1"/>
            <w:vAlign w:val="center"/>
          </w:tcPr>
          <w:p w14:paraId="2BAAE745" w14:textId="77777777" w:rsidR="00F61B60" w:rsidRPr="007163BB" w:rsidRDefault="00F61B60" w:rsidP="00722FFB">
            <w:pPr>
              <w:pStyle w:val="Toolbodytext"/>
            </w:pPr>
            <w:r w:rsidRPr="00BF35CF">
              <w:t>Foster a supportive, inclusive workplace, committed to continuous improvement</w:t>
            </w:r>
            <w:r>
              <w:t>*</w:t>
            </w:r>
          </w:p>
        </w:tc>
        <w:tc>
          <w:tcPr>
            <w:tcW w:w="1247" w:type="dxa"/>
            <w:shd w:val="clear" w:color="auto" w:fill="FFFFFF" w:themeFill="background1"/>
          </w:tcPr>
          <w:p w14:paraId="56770F9E" w14:textId="77777777" w:rsidR="00F61B60" w:rsidRPr="00F7160E" w:rsidRDefault="00F61B60" w:rsidP="00722FFB"/>
        </w:tc>
        <w:tc>
          <w:tcPr>
            <w:tcW w:w="1247" w:type="dxa"/>
            <w:shd w:val="clear" w:color="auto" w:fill="FFFFFF" w:themeFill="background1"/>
          </w:tcPr>
          <w:p w14:paraId="309EFA2A" w14:textId="77777777" w:rsidR="00F61B60" w:rsidRPr="00F7160E" w:rsidRDefault="00F61B60" w:rsidP="00722FFB"/>
        </w:tc>
        <w:tc>
          <w:tcPr>
            <w:tcW w:w="1248" w:type="dxa"/>
            <w:shd w:val="clear" w:color="auto" w:fill="FFFFFF" w:themeFill="background1"/>
          </w:tcPr>
          <w:p w14:paraId="5DEFE7F6" w14:textId="77777777" w:rsidR="00F61B60" w:rsidRPr="00F7160E" w:rsidRDefault="00F61B60" w:rsidP="00722FFB"/>
        </w:tc>
        <w:tc>
          <w:tcPr>
            <w:tcW w:w="1248" w:type="dxa"/>
            <w:shd w:val="clear" w:color="auto" w:fill="FFFFFF" w:themeFill="background1"/>
          </w:tcPr>
          <w:p w14:paraId="57A2A5E0" w14:textId="77777777" w:rsidR="00F61B60" w:rsidRPr="00F7160E" w:rsidRDefault="00F61B60" w:rsidP="00722FFB"/>
        </w:tc>
        <w:tc>
          <w:tcPr>
            <w:tcW w:w="1248" w:type="dxa"/>
            <w:shd w:val="clear" w:color="auto" w:fill="FFFFFF" w:themeFill="background1"/>
          </w:tcPr>
          <w:p w14:paraId="15C27697" w14:textId="77777777" w:rsidR="00F61B60" w:rsidRPr="00F7160E" w:rsidRDefault="00F61B60" w:rsidP="00722FFB"/>
        </w:tc>
      </w:tr>
      <w:tr w:rsidR="00F61B60" w:rsidRPr="00AB5944" w14:paraId="2F7FD781" w14:textId="77777777" w:rsidTr="00722FFB">
        <w:tblPrEx>
          <w:tblBorders>
            <w:top w:val="single" w:sz="4" w:space="0" w:color="93E3FF"/>
            <w:left w:val="single" w:sz="4" w:space="0" w:color="93E3FF"/>
            <w:bottom w:val="single" w:sz="4" w:space="0" w:color="93E3FF"/>
            <w:right w:val="single" w:sz="4" w:space="0" w:color="93E3FF"/>
            <w:insideH w:val="single" w:sz="4" w:space="0" w:color="93E3FF"/>
            <w:insideV w:val="single" w:sz="4" w:space="0" w:color="93E3FF"/>
          </w:tblBorders>
        </w:tblPrEx>
        <w:trPr>
          <w:trHeight w:val="510"/>
        </w:trPr>
        <w:tc>
          <w:tcPr>
            <w:tcW w:w="7655" w:type="dxa"/>
            <w:gridSpan w:val="2"/>
            <w:shd w:val="clear" w:color="auto" w:fill="FFFFFF" w:themeFill="background1"/>
            <w:vAlign w:val="center"/>
          </w:tcPr>
          <w:p w14:paraId="6A5E2892" w14:textId="77777777" w:rsidR="00F61B60" w:rsidRPr="00B75FAB" w:rsidRDefault="00F61B60" w:rsidP="00722FFB">
            <w:pPr>
              <w:pStyle w:val="Toolbodytext"/>
            </w:pPr>
            <w:r w:rsidRPr="00BF35CF">
              <w:t>Lead initiatives to bring diverse stakeholders together to establish</w:t>
            </w:r>
            <w:r>
              <w:t xml:space="preserve"> and</w:t>
            </w:r>
            <w:r w:rsidRPr="00BF35CF">
              <w:t xml:space="preserve"> deliver quality LLNED programs</w:t>
            </w:r>
          </w:p>
        </w:tc>
        <w:tc>
          <w:tcPr>
            <w:tcW w:w="1247" w:type="dxa"/>
            <w:shd w:val="clear" w:color="auto" w:fill="FFFFFF" w:themeFill="background1"/>
          </w:tcPr>
          <w:p w14:paraId="3947480D" w14:textId="77777777" w:rsidR="00F61B60" w:rsidRPr="00F7160E" w:rsidRDefault="00F61B60" w:rsidP="00722FFB"/>
        </w:tc>
        <w:tc>
          <w:tcPr>
            <w:tcW w:w="1247" w:type="dxa"/>
            <w:shd w:val="clear" w:color="auto" w:fill="FFFFFF" w:themeFill="background1"/>
          </w:tcPr>
          <w:p w14:paraId="7EA3DA7C" w14:textId="77777777" w:rsidR="00F61B60" w:rsidRPr="00F7160E" w:rsidRDefault="00F61B60" w:rsidP="00722FFB"/>
        </w:tc>
        <w:tc>
          <w:tcPr>
            <w:tcW w:w="1248" w:type="dxa"/>
            <w:shd w:val="clear" w:color="auto" w:fill="FFFFFF" w:themeFill="background1"/>
          </w:tcPr>
          <w:p w14:paraId="6F01B6FD" w14:textId="77777777" w:rsidR="00F61B60" w:rsidRPr="00F7160E" w:rsidRDefault="00F61B60" w:rsidP="00722FFB"/>
        </w:tc>
        <w:tc>
          <w:tcPr>
            <w:tcW w:w="1248" w:type="dxa"/>
            <w:shd w:val="clear" w:color="auto" w:fill="FFFFFF" w:themeFill="background1"/>
          </w:tcPr>
          <w:p w14:paraId="2FD5F023" w14:textId="77777777" w:rsidR="00F61B60" w:rsidRPr="00F7160E" w:rsidRDefault="00F61B60" w:rsidP="00722FFB"/>
        </w:tc>
        <w:tc>
          <w:tcPr>
            <w:tcW w:w="1248" w:type="dxa"/>
            <w:shd w:val="clear" w:color="auto" w:fill="FFFFFF" w:themeFill="background1"/>
          </w:tcPr>
          <w:p w14:paraId="3D6A3BAB" w14:textId="77777777" w:rsidR="00F61B60" w:rsidRPr="00F7160E" w:rsidRDefault="00F61B60" w:rsidP="00722FFB"/>
        </w:tc>
      </w:tr>
      <w:tr w:rsidR="00F61B60" w:rsidRPr="00AB5944" w14:paraId="4810B05F" w14:textId="77777777" w:rsidTr="00722FFB">
        <w:tblPrEx>
          <w:tblBorders>
            <w:top w:val="single" w:sz="4" w:space="0" w:color="93E3FF"/>
            <w:left w:val="single" w:sz="4" w:space="0" w:color="93E3FF"/>
            <w:bottom w:val="single" w:sz="4" w:space="0" w:color="93E3FF"/>
            <w:right w:val="single" w:sz="4" w:space="0" w:color="93E3FF"/>
            <w:insideH w:val="single" w:sz="4" w:space="0" w:color="93E3FF"/>
            <w:insideV w:val="single" w:sz="4" w:space="0" w:color="93E3FF"/>
          </w:tblBorders>
        </w:tblPrEx>
        <w:trPr>
          <w:trHeight w:val="510"/>
        </w:trPr>
        <w:tc>
          <w:tcPr>
            <w:tcW w:w="7655" w:type="dxa"/>
            <w:gridSpan w:val="2"/>
            <w:shd w:val="clear" w:color="auto" w:fill="FFFFFF" w:themeFill="background1"/>
            <w:vAlign w:val="center"/>
          </w:tcPr>
          <w:p w14:paraId="567B352C" w14:textId="77777777" w:rsidR="00F61B60" w:rsidRPr="007163BB" w:rsidRDefault="00F61B60" w:rsidP="00722FFB">
            <w:pPr>
              <w:pStyle w:val="Toolbodytext"/>
            </w:pPr>
            <w:r w:rsidRPr="00BF35CF">
              <w:t>Review relevant LLNED frameworks</w:t>
            </w:r>
            <w:r>
              <w:t>*</w:t>
            </w:r>
            <w:r w:rsidRPr="00BF35CF">
              <w:t xml:space="preserve"> and learning theories</w:t>
            </w:r>
            <w:r>
              <w:t>*</w:t>
            </w:r>
            <w:r w:rsidRPr="00BF35CF">
              <w:t xml:space="preserve"> and models them in practice</w:t>
            </w:r>
          </w:p>
        </w:tc>
        <w:tc>
          <w:tcPr>
            <w:tcW w:w="1247" w:type="dxa"/>
            <w:shd w:val="clear" w:color="auto" w:fill="FFFFFF" w:themeFill="background1"/>
          </w:tcPr>
          <w:p w14:paraId="4FB3B37F" w14:textId="77777777" w:rsidR="00F61B60" w:rsidRPr="00F7160E" w:rsidRDefault="00F61B60" w:rsidP="00722FFB"/>
        </w:tc>
        <w:tc>
          <w:tcPr>
            <w:tcW w:w="1247" w:type="dxa"/>
            <w:shd w:val="clear" w:color="auto" w:fill="FFFFFF" w:themeFill="background1"/>
          </w:tcPr>
          <w:p w14:paraId="3BF9F929" w14:textId="77777777" w:rsidR="00F61B60" w:rsidRPr="00F7160E" w:rsidRDefault="00F61B60" w:rsidP="00722FFB"/>
        </w:tc>
        <w:tc>
          <w:tcPr>
            <w:tcW w:w="1248" w:type="dxa"/>
            <w:shd w:val="clear" w:color="auto" w:fill="FFFFFF" w:themeFill="background1"/>
          </w:tcPr>
          <w:p w14:paraId="7FD8748E" w14:textId="77777777" w:rsidR="00F61B60" w:rsidRPr="00F7160E" w:rsidRDefault="00F61B60" w:rsidP="00722FFB"/>
        </w:tc>
        <w:tc>
          <w:tcPr>
            <w:tcW w:w="1248" w:type="dxa"/>
            <w:shd w:val="clear" w:color="auto" w:fill="FFFFFF" w:themeFill="background1"/>
          </w:tcPr>
          <w:p w14:paraId="2DFC638C" w14:textId="77777777" w:rsidR="00F61B60" w:rsidRPr="00F7160E" w:rsidRDefault="00F61B60" w:rsidP="00722FFB"/>
        </w:tc>
        <w:tc>
          <w:tcPr>
            <w:tcW w:w="1248" w:type="dxa"/>
            <w:shd w:val="clear" w:color="auto" w:fill="FFFFFF" w:themeFill="background1"/>
          </w:tcPr>
          <w:p w14:paraId="4683C45B" w14:textId="77777777" w:rsidR="00F61B60" w:rsidRPr="00F7160E" w:rsidRDefault="00F61B60" w:rsidP="00722FFB"/>
        </w:tc>
      </w:tr>
      <w:tr w:rsidR="00F61B60" w:rsidRPr="00AB5944" w14:paraId="2577EFF7" w14:textId="77777777" w:rsidTr="00722FFB">
        <w:tblPrEx>
          <w:tblBorders>
            <w:top w:val="single" w:sz="4" w:space="0" w:color="93E3FF"/>
            <w:left w:val="single" w:sz="4" w:space="0" w:color="93E3FF"/>
            <w:bottom w:val="single" w:sz="4" w:space="0" w:color="93E3FF"/>
            <w:right w:val="single" w:sz="4" w:space="0" w:color="93E3FF"/>
            <w:insideH w:val="single" w:sz="4" w:space="0" w:color="93E3FF"/>
            <w:insideV w:val="single" w:sz="4" w:space="0" w:color="93E3FF"/>
          </w:tblBorders>
        </w:tblPrEx>
        <w:trPr>
          <w:trHeight w:val="510"/>
        </w:trPr>
        <w:tc>
          <w:tcPr>
            <w:tcW w:w="7655" w:type="dxa"/>
            <w:gridSpan w:val="2"/>
            <w:shd w:val="clear" w:color="auto" w:fill="FFFFFF" w:themeFill="background1"/>
            <w:vAlign w:val="center"/>
          </w:tcPr>
          <w:p w14:paraId="434B1A22" w14:textId="77777777" w:rsidR="00F61B60" w:rsidRPr="00B2327D" w:rsidRDefault="00F61B60" w:rsidP="00722FFB">
            <w:pPr>
              <w:pStyle w:val="Toolbodytext"/>
              <w:rPr>
                <w:color w:val="000000" w:themeColor="text1"/>
              </w:rPr>
            </w:pPr>
            <w:r w:rsidRPr="00BF35CF">
              <w:t>Provide professional development and networking opportunities for staff</w:t>
            </w:r>
          </w:p>
        </w:tc>
        <w:tc>
          <w:tcPr>
            <w:tcW w:w="1247" w:type="dxa"/>
            <w:shd w:val="clear" w:color="auto" w:fill="FFFFFF" w:themeFill="background1"/>
          </w:tcPr>
          <w:p w14:paraId="33365A3A" w14:textId="77777777" w:rsidR="00F61B60" w:rsidRPr="00F7160E" w:rsidRDefault="00F61B60" w:rsidP="00722FFB"/>
        </w:tc>
        <w:tc>
          <w:tcPr>
            <w:tcW w:w="1247" w:type="dxa"/>
            <w:shd w:val="clear" w:color="auto" w:fill="FFFFFF" w:themeFill="background1"/>
          </w:tcPr>
          <w:p w14:paraId="47302EAC" w14:textId="77777777" w:rsidR="00F61B60" w:rsidRPr="00F7160E" w:rsidRDefault="00F61B60" w:rsidP="00722FFB"/>
        </w:tc>
        <w:tc>
          <w:tcPr>
            <w:tcW w:w="1248" w:type="dxa"/>
            <w:shd w:val="clear" w:color="auto" w:fill="FFFFFF" w:themeFill="background1"/>
          </w:tcPr>
          <w:p w14:paraId="1E7B60E4" w14:textId="77777777" w:rsidR="00F61B60" w:rsidRPr="00F7160E" w:rsidRDefault="00F61B60" w:rsidP="00722FFB"/>
        </w:tc>
        <w:tc>
          <w:tcPr>
            <w:tcW w:w="1248" w:type="dxa"/>
            <w:shd w:val="clear" w:color="auto" w:fill="FFFFFF" w:themeFill="background1"/>
          </w:tcPr>
          <w:p w14:paraId="7E40CD96" w14:textId="77777777" w:rsidR="00F61B60" w:rsidRPr="00F7160E" w:rsidRDefault="00F61B60" w:rsidP="00722FFB"/>
        </w:tc>
        <w:tc>
          <w:tcPr>
            <w:tcW w:w="1248" w:type="dxa"/>
            <w:shd w:val="clear" w:color="auto" w:fill="FFFFFF" w:themeFill="background1"/>
          </w:tcPr>
          <w:p w14:paraId="171BEDA1" w14:textId="77777777" w:rsidR="00F61B60" w:rsidRPr="00F7160E" w:rsidRDefault="00F61B60" w:rsidP="00722FFB"/>
        </w:tc>
      </w:tr>
      <w:tr w:rsidR="00F61B60" w:rsidRPr="00B2327D" w14:paraId="25398170" w14:textId="77777777" w:rsidTr="00722FFB">
        <w:tblPrEx>
          <w:tblBorders>
            <w:top w:val="single" w:sz="4" w:space="0" w:color="93E3FF"/>
            <w:left w:val="single" w:sz="4" w:space="0" w:color="93E3FF"/>
            <w:bottom w:val="single" w:sz="4" w:space="0" w:color="93E3FF"/>
            <w:right w:val="single" w:sz="4" w:space="0" w:color="93E3FF"/>
            <w:insideH w:val="single" w:sz="4" w:space="0" w:color="93E3FF"/>
            <w:insideV w:val="single" w:sz="4" w:space="0" w:color="93E3FF"/>
          </w:tblBorders>
        </w:tblPrEx>
        <w:trPr>
          <w:trHeight w:val="496"/>
        </w:trPr>
        <w:tc>
          <w:tcPr>
            <w:tcW w:w="13893" w:type="dxa"/>
            <w:gridSpan w:val="7"/>
            <w:shd w:val="clear" w:color="auto" w:fill="93E3FF"/>
            <w:vAlign w:val="center"/>
          </w:tcPr>
          <w:p w14:paraId="053D8C3C" w14:textId="77777777" w:rsidR="00F61B60" w:rsidRPr="00B2327D" w:rsidRDefault="00F61B60" w:rsidP="00722FFB">
            <w:pPr>
              <w:spacing w:before="120" w:after="120"/>
              <w:rPr>
                <w:b/>
                <w:bCs/>
              </w:rPr>
            </w:pPr>
            <w:r w:rsidRPr="00D94B38">
              <w:rPr>
                <w:b/>
                <w:bCs/>
              </w:rPr>
              <w:t>Builds organisational capacity</w:t>
            </w:r>
          </w:p>
        </w:tc>
      </w:tr>
      <w:tr w:rsidR="00F61B60" w:rsidRPr="00B2327D" w14:paraId="2F94A44D" w14:textId="77777777" w:rsidTr="00722FFB">
        <w:tblPrEx>
          <w:tblBorders>
            <w:top w:val="single" w:sz="4" w:space="0" w:color="93E3FF"/>
            <w:left w:val="single" w:sz="4" w:space="0" w:color="93E3FF"/>
            <w:bottom w:val="single" w:sz="4" w:space="0" w:color="93E3FF"/>
            <w:right w:val="single" w:sz="4" w:space="0" w:color="93E3FF"/>
            <w:insideH w:val="single" w:sz="4" w:space="0" w:color="93E3FF"/>
            <w:insideV w:val="single" w:sz="4" w:space="0" w:color="93E3FF"/>
          </w:tblBorders>
        </w:tblPrEx>
        <w:trPr>
          <w:trHeight w:val="510"/>
        </w:trPr>
        <w:tc>
          <w:tcPr>
            <w:tcW w:w="7655" w:type="dxa"/>
            <w:gridSpan w:val="2"/>
            <w:shd w:val="clear" w:color="auto" w:fill="FFFFFF" w:themeFill="background1"/>
            <w:vAlign w:val="center"/>
          </w:tcPr>
          <w:p w14:paraId="2A275C89" w14:textId="77777777" w:rsidR="00F61B60" w:rsidRPr="007163BB" w:rsidRDefault="00F61B60" w:rsidP="00722FFB">
            <w:pPr>
              <w:pStyle w:val="Toolbodytext"/>
            </w:pPr>
            <w:r w:rsidRPr="002B1D61">
              <w:t xml:space="preserve">Demonstrate an understanding that LLNED provision addresses a range of outcomes across different </w:t>
            </w:r>
            <w:r>
              <w:t xml:space="preserve">study, </w:t>
            </w:r>
            <w:proofErr w:type="gramStart"/>
            <w:r>
              <w:t>work</w:t>
            </w:r>
            <w:proofErr w:type="gramEnd"/>
            <w:r>
              <w:t xml:space="preserve"> and life </w:t>
            </w:r>
            <w:r w:rsidRPr="002B1D61">
              <w:t>contexts</w:t>
            </w:r>
            <w:r>
              <w:t>*</w:t>
            </w:r>
          </w:p>
        </w:tc>
        <w:tc>
          <w:tcPr>
            <w:tcW w:w="1247" w:type="dxa"/>
            <w:shd w:val="clear" w:color="auto" w:fill="FFFFFF" w:themeFill="background1"/>
          </w:tcPr>
          <w:p w14:paraId="4315CC1C" w14:textId="77777777" w:rsidR="00F61B60" w:rsidRPr="00B2327D" w:rsidRDefault="00F61B60" w:rsidP="00722FFB">
            <w:pPr>
              <w:spacing w:after="120"/>
              <w:rPr>
                <w:b/>
                <w:bCs/>
              </w:rPr>
            </w:pPr>
          </w:p>
        </w:tc>
        <w:tc>
          <w:tcPr>
            <w:tcW w:w="1247" w:type="dxa"/>
            <w:shd w:val="clear" w:color="auto" w:fill="FFFFFF" w:themeFill="background1"/>
          </w:tcPr>
          <w:p w14:paraId="36442DEE" w14:textId="77777777" w:rsidR="00F61B60" w:rsidRPr="00B2327D" w:rsidRDefault="00F61B60" w:rsidP="00722FFB">
            <w:pPr>
              <w:spacing w:after="120"/>
              <w:rPr>
                <w:b/>
                <w:bCs/>
              </w:rPr>
            </w:pPr>
          </w:p>
        </w:tc>
        <w:tc>
          <w:tcPr>
            <w:tcW w:w="1248" w:type="dxa"/>
            <w:shd w:val="clear" w:color="auto" w:fill="FFFFFF" w:themeFill="background1"/>
          </w:tcPr>
          <w:p w14:paraId="70A2E28B" w14:textId="77777777" w:rsidR="00F61B60" w:rsidRPr="00B2327D" w:rsidRDefault="00F61B60" w:rsidP="00722FFB">
            <w:pPr>
              <w:spacing w:after="120"/>
              <w:rPr>
                <w:b/>
                <w:bCs/>
              </w:rPr>
            </w:pPr>
          </w:p>
        </w:tc>
        <w:tc>
          <w:tcPr>
            <w:tcW w:w="1248" w:type="dxa"/>
            <w:shd w:val="clear" w:color="auto" w:fill="FFFFFF" w:themeFill="background1"/>
          </w:tcPr>
          <w:p w14:paraId="33D9DB98" w14:textId="77777777" w:rsidR="00F61B60" w:rsidRPr="00B2327D" w:rsidRDefault="00F61B60" w:rsidP="00722FFB">
            <w:pPr>
              <w:spacing w:after="120"/>
              <w:rPr>
                <w:b/>
                <w:bCs/>
              </w:rPr>
            </w:pPr>
          </w:p>
        </w:tc>
        <w:tc>
          <w:tcPr>
            <w:tcW w:w="1248" w:type="dxa"/>
            <w:shd w:val="clear" w:color="auto" w:fill="FFFFFF" w:themeFill="background1"/>
          </w:tcPr>
          <w:p w14:paraId="47CA1BAD" w14:textId="77777777" w:rsidR="00F61B60" w:rsidRPr="00B2327D" w:rsidRDefault="00F61B60" w:rsidP="00722FFB">
            <w:pPr>
              <w:spacing w:after="120"/>
              <w:rPr>
                <w:b/>
                <w:bCs/>
              </w:rPr>
            </w:pPr>
          </w:p>
        </w:tc>
      </w:tr>
      <w:tr w:rsidR="00F61B60" w:rsidRPr="00AB5944" w14:paraId="7CF9E32B" w14:textId="77777777" w:rsidTr="00722FFB">
        <w:tblPrEx>
          <w:tblBorders>
            <w:top w:val="single" w:sz="4" w:space="0" w:color="93E3FF"/>
            <w:left w:val="single" w:sz="4" w:space="0" w:color="93E3FF"/>
            <w:bottom w:val="single" w:sz="4" w:space="0" w:color="93E3FF"/>
            <w:right w:val="single" w:sz="4" w:space="0" w:color="93E3FF"/>
            <w:insideH w:val="single" w:sz="4" w:space="0" w:color="93E3FF"/>
            <w:insideV w:val="single" w:sz="4" w:space="0" w:color="93E3FF"/>
          </w:tblBorders>
        </w:tblPrEx>
        <w:trPr>
          <w:trHeight w:val="510"/>
        </w:trPr>
        <w:tc>
          <w:tcPr>
            <w:tcW w:w="7655" w:type="dxa"/>
            <w:gridSpan w:val="2"/>
            <w:shd w:val="clear" w:color="auto" w:fill="FFFFFF" w:themeFill="background1"/>
            <w:vAlign w:val="center"/>
          </w:tcPr>
          <w:p w14:paraId="746FD963" w14:textId="77777777" w:rsidR="00F61B60" w:rsidRPr="00B2327D" w:rsidRDefault="00F61B60" w:rsidP="00722FFB">
            <w:pPr>
              <w:pStyle w:val="Toolbodytext"/>
              <w:rPr>
                <w:color w:val="000000" w:themeColor="text1"/>
              </w:rPr>
            </w:pPr>
            <w:r w:rsidRPr="002B1D61">
              <w:t>Build own awareness of the organisation’s strategic goals</w:t>
            </w:r>
          </w:p>
        </w:tc>
        <w:tc>
          <w:tcPr>
            <w:tcW w:w="1247" w:type="dxa"/>
            <w:shd w:val="clear" w:color="auto" w:fill="FFFFFF" w:themeFill="background1"/>
          </w:tcPr>
          <w:p w14:paraId="01F3ACBF" w14:textId="77777777" w:rsidR="00F61B60" w:rsidRPr="00F7160E" w:rsidRDefault="00F61B60" w:rsidP="00722FFB"/>
        </w:tc>
        <w:tc>
          <w:tcPr>
            <w:tcW w:w="1247" w:type="dxa"/>
            <w:shd w:val="clear" w:color="auto" w:fill="FFFFFF" w:themeFill="background1"/>
          </w:tcPr>
          <w:p w14:paraId="7C36BF93" w14:textId="77777777" w:rsidR="00F61B60" w:rsidRPr="00F7160E" w:rsidRDefault="00F61B60" w:rsidP="00722FFB"/>
        </w:tc>
        <w:tc>
          <w:tcPr>
            <w:tcW w:w="1248" w:type="dxa"/>
            <w:shd w:val="clear" w:color="auto" w:fill="FFFFFF" w:themeFill="background1"/>
          </w:tcPr>
          <w:p w14:paraId="5B606057" w14:textId="77777777" w:rsidR="00F61B60" w:rsidRPr="00F7160E" w:rsidRDefault="00F61B60" w:rsidP="00722FFB"/>
        </w:tc>
        <w:tc>
          <w:tcPr>
            <w:tcW w:w="1248" w:type="dxa"/>
            <w:shd w:val="clear" w:color="auto" w:fill="FFFFFF" w:themeFill="background1"/>
          </w:tcPr>
          <w:p w14:paraId="1B5CD6C7" w14:textId="77777777" w:rsidR="00F61B60" w:rsidRPr="00F7160E" w:rsidRDefault="00F61B60" w:rsidP="00722FFB"/>
        </w:tc>
        <w:tc>
          <w:tcPr>
            <w:tcW w:w="1248" w:type="dxa"/>
            <w:shd w:val="clear" w:color="auto" w:fill="FFFFFF" w:themeFill="background1"/>
          </w:tcPr>
          <w:p w14:paraId="53A85CB8" w14:textId="77777777" w:rsidR="00F61B60" w:rsidRPr="00F7160E" w:rsidRDefault="00F61B60" w:rsidP="00722FFB"/>
        </w:tc>
      </w:tr>
      <w:tr w:rsidR="00F61B60" w:rsidRPr="00AB5944" w14:paraId="302C1A32" w14:textId="77777777" w:rsidTr="00722FFB">
        <w:tblPrEx>
          <w:tblBorders>
            <w:top w:val="single" w:sz="4" w:space="0" w:color="93E3FF"/>
            <w:left w:val="single" w:sz="4" w:space="0" w:color="93E3FF"/>
            <w:bottom w:val="single" w:sz="4" w:space="0" w:color="93E3FF"/>
            <w:right w:val="single" w:sz="4" w:space="0" w:color="93E3FF"/>
            <w:insideH w:val="single" w:sz="4" w:space="0" w:color="93E3FF"/>
            <w:insideV w:val="single" w:sz="4" w:space="0" w:color="93E3FF"/>
          </w:tblBorders>
        </w:tblPrEx>
        <w:trPr>
          <w:trHeight w:val="510"/>
        </w:trPr>
        <w:tc>
          <w:tcPr>
            <w:tcW w:w="7655" w:type="dxa"/>
            <w:gridSpan w:val="2"/>
            <w:shd w:val="clear" w:color="auto" w:fill="FFFFFF" w:themeFill="background1"/>
            <w:vAlign w:val="center"/>
          </w:tcPr>
          <w:p w14:paraId="198CF125" w14:textId="77777777" w:rsidR="00F61B60" w:rsidRPr="007163BB" w:rsidRDefault="00F61B60" w:rsidP="00722FFB">
            <w:pPr>
              <w:pStyle w:val="Toolbodytext"/>
            </w:pPr>
            <w:r w:rsidRPr="002B1D61">
              <w:t>Seek opportunities to build skills and knowledge that add to organisational capacity</w:t>
            </w:r>
          </w:p>
        </w:tc>
        <w:tc>
          <w:tcPr>
            <w:tcW w:w="1247" w:type="dxa"/>
            <w:shd w:val="clear" w:color="auto" w:fill="FFFFFF" w:themeFill="background1"/>
          </w:tcPr>
          <w:p w14:paraId="4F0BCA1E" w14:textId="77777777" w:rsidR="00F61B60" w:rsidRPr="00F7160E" w:rsidRDefault="00F61B60" w:rsidP="00722FFB"/>
        </w:tc>
        <w:tc>
          <w:tcPr>
            <w:tcW w:w="1247" w:type="dxa"/>
            <w:shd w:val="clear" w:color="auto" w:fill="FFFFFF" w:themeFill="background1"/>
          </w:tcPr>
          <w:p w14:paraId="1255CB26" w14:textId="77777777" w:rsidR="00F61B60" w:rsidRPr="00F7160E" w:rsidRDefault="00F61B60" w:rsidP="00722FFB"/>
        </w:tc>
        <w:tc>
          <w:tcPr>
            <w:tcW w:w="1248" w:type="dxa"/>
            <w:shd w:val="clear" w:color="auto" w:fill="FFFFFF" w:themeFill="background1"/>
          </w:tcPr>
          <w:p w14:paraId="005F3A04" w14:textId="77777777" w:rsidR="00F61B60" w:rsidRPr="00F7160E" w:rsidRDefault="00F61B60" w:rsidP="00722FFB"/>
        </w:tc>
        <w:tc>
          <w:tcPr>
            <w:tcW w:w="1248" w:type="dxa"/>
            <w:shd w:val="clear" w:color="auto" w:fill="FFFFFF" w:themeFill="background1"/>
          </w:tcPr>
          <w:p w14:paraId="60414A52" w14:textId="77777777" w:rsidR="00F61B60" w:rsidRPr="00F7160E" w:rsidRDefault="00F61B60" w:rsidP="00722FFB"/>
        </w:tc>
        <w:tc>
          <w:tcPr>
            <w:tcW w:w="1248" w:type="dxa"/>
            <w:shd w:val="clear" w:color="auto" w:fill="FFFFFF" w:themeFill="background1"/>
          </w:tcPr>
          <w:p w14:paraId="43CD25B3" w14:textId="77777777" w:rsidR="00F61B60" w:rsidRPr="00F7160E" w:rsidRDefault="00F61B60" w:rsidP="00722FFB"/>
        </w:tc>
      </w:tr>
      <w:tr w:rsidR="00F61B60" w:rsidRPr="00AB5944" w14:paraId="09C60963" w14:textId="77777777" w:rsidTr="00722FFB">
        <w:tblPrEx>
          <w:tblBorders>
            <w:top w:val="single" w:sz="4" w:space="0" w:color="93E3FF"/>
            <w:left w:val="single" w:sz="4" w:space="0" w:color="93E3FF"/>
            <w:bottom w:val="single" w:sz="4" w:space="0" w:color="93E3FF"/>
            <w:right w:val="single" w:sz="4" w:space="0" w:color="93E3FF"/>
            <w:insideH w:val="single" w:sz="4" w:space="0" w:color="93E3FF"/>
            <w:insideV w:val="single" w:sz="4" w:space="0" w:color="93E3FF"/>
          </w:tblBorders>
        </w:tblPrEx>
        <w:trPr>
          <w:trHeight w:val="510"/>
        </w:trPr>
        <w:tc>
          <w:tcPr>
            <w:tcW w:w="7655" w:type="dxa"/>
            <w:gridSpan w:val="2"/>
            <w:shd w:val="clear" w:color="auto" w:fill="FFFFFF" w:themeFill="background1"/>
            <w:vAlign w:val="center"/>
          </w:tcPr>
          <w:p w14:paraId="26F5C5A9" w14:textId="77777777" w:rsidR="00F61B60" w:rsidRPr="00B2327D" w:rsidRDefault="00F61B60" w:rsidP="00722FFB">
            <w:pPr>
              <w:pStyle w:val="Toolbodytext"/>
              <w:rPr>
                <w:color w:val="000000" w:themeColor="text1"/>
              </w:rPr>
            </w:pPr>
            <w:r w:rsidRPr="002B1D61">
              <w:lastRenderedPageBreak/>
              <w:t>Contribute to promoting the strengths of the organisation</w:t>
            </w:r>
          </w:p>
        </w:tc>
        <w:tc>
          <w:tcPr>
            <w:tcW w:w="1247" w:type="dxa"/>
            <w:shd w:val="clear" w:color="auto" w:fill="FFFFFF" w:themeFill="background1"/>
          </w:tcPr>
          <w:p w14:paraId="3DACA189" w14:textId="77777777" w:rsidR="00F61B60" w:rsidRPr="00F7160E" w:rsidRDefault="00F61B60" w:rsidP="00722FFB"/>
        </w:tc>
        <w:tc>
          <w:tcPr>
            <w:tcW w:w="1247" w:type="dxa"/>
            <w:shd w:val="clear" w:color="auto" w:fill="FFFFFF" w:themeFill="background1"/>
          </w:tcPr>
          <w:p w14:paraId="22BDE701" w14:textId="77777777" w:rsidR="00F61B60" w:rsidRPr="00F7160E" w:rsidRDefault="00F61B60" w:rsidP="00722FFB"/>
        </w:tc>
        <w:tc>
          <w:tcPr>
            <w:tcW w:w="1248" w:type="dxa"/>
            <w:shd w:val="clear" w:color="auto" w:fill="FFFFFF" w:themeFill="background1"/>
          </w:tcPr>
          <w:p w14:paraId="6A53C9DB" w14:textId="77777777" w:rsidR="00F61B60" w:rsidRPr="00F7160E" w:rsidRDefault="00F61B60" w:rsidP="00722FFB"/>
        </w:tc>
        <w:tc>
          <w:tcPr>
            <w:tcW w:w="1248" w:type="dxa"/>
            <w:shd w:val="clear" w:color="auto" w:fill="FFFFFF" w:themeFill="background1"/>
          </w:tcPr>
          <w:p w14:paraId="2B73D51D" w14:textId="77777777" w:rsidR="00F61B60" w:rsidRPr="00F7160E" w:rsidRDefault="00F61B60" w:rsidP="00722FFB"/>
        </w:tc>
        <w:tc>
          <w:tcPr>
            <w:tcW w:w="1248" w:type="dxa"/>
            <w:shd w:val="clear" w:color="auto" w:fill="FFFFFF" w:themeFill="background1"/>
          </w:tcPr>
          <w:p w14:paraId="15C38B5C" w14:textId="77777777" w:rsidR="00F61B60" w:rsidRPr="00F7160E" w:rsidRDefault="00F61B60" w:rsidP="00722FFB"/>
        </w:tc>
      </w:tr>
      <w:tr w:rsidR="00F61B60" w:rsidRPr="00AB5944" w14:paraId="3E38B132" w14:textId="77777777" w:rsidTr="00722FFB">
        <w:tblPrEx>
          <w:tblBorders>
            <w:top w:val="single" w:sz="4" w:space="0" w:color="93E3FF"/>
            <w:left w:val="single" w:sz="4" w:space="0" w:color="93E3FF"/>
            <w:bottom w:val="single" w:sz="4" w:space="0" w:color="93E3FF"/>
            <w:right w:val="single" w:sz="4" w:space="0" w:color="93E3FF"/>
            <w:insideH w:val="single" w:sz="4" w:space="0" w:color="93E3FF"/>
            <w:insideV w:val="single" w:sz="4" w:space="0" w:color="93E3FF"/>
          </w:tblBorders>
        </w:tblPrEx>
        <w:trPr>
          <w:trHeight w:val="510"/>
        </w:trPr>
        <w:tc>
          <w:tcPr>
            <w:tcW w:w="7655" w:type="dxa"/>
            <w:gridSpan w:val="2"/>
            <w:shd w:val="clear" w:color="auto" w:fill="FFFFFF" w:themeFill="background1"/>
            <w:vAlign w:val="center"/>
          </w:tcPr>
          <w:p w14:paraId="0D62E0F4" w14:textId="77777777" w:rsidR="00F61B60" w:rsidRPr="00B75FAB" w:rsidRDefault="00F61B60" w:rsidP="00722FFB">
            <w:pPr>
              <w:pStyle w:val="Toolbodytext"/>
            </w:pPr>
            <w:r w:rsidRPr="002B1D61">
              <w:t xml:space="preserve">Work within the organisation to build the capacity for LLNED provision to address outcomes across different </w:t>
            </w:r>
            <w:r>
              <w:t xml:space="preserve">study, </w:t>
            </w:r>
            <w:proofErr w:type="gramStart"/>
            <w:r>
              <w:t>work</w:t>
            </w:r>
            <w:proofErr w:type="gramEnd"/>
            <w:r>
              <w:t xml:space="preserve"> and life </w:t>
            </w:r>
            <w:r w:rsidRPr="002B1D61">
              <w:t>contexts</w:t>
            </w:r>
            <w:r>
              <w:t>*</w:t>
            </w:r>
          </w:p>
        </w:tc>
        <w:tc>
          <w:tcPr>
            <w:tcW w:w="1247" w:type="dxa"/>
            <w:shd w:val="clear" w:color="auto" w:fill="FFFFFF" w:themeFill="background1"/>
          </w:tcPr>
          <w:p w14:paraId="255C96C8" w14:textId="77777777" w:rsidR="00F61B60" w:rsidRPr="00F7160E" w:rsidRDefault="00F61B60" w:rsidP="00722FFB"/>
        </w:tc>
        <w:tc>
          <w:tcPr>
            <w:tcW w:w="1247" w:type="dxa"/>
            <w:shd w:val="clear" w:color="auto" w:fill="FFFFFF" w:themeFill="background1"/>
          </w:tcPr>
          <w:p w14:paraId="6C113B97" w14:textId="77777777" w:rsidR="00F61B60" w:rsidRPr="00F7160E" w:rsidRDefault="00F61B60" w:rsidP="00722FFB"/>
        </w:tc>
        <w:tc>
          <w:tcPr>
            <w:tcW w:w="1248" w:type="dxa"/>
            <w:shd w:val="clear" w:color="auto" w:fill="FFFFFF" w:themeFill="background1"/>
          </w:tcPr>
          <w:p w14:paraId="6C27EDE3" w14:textId="77777777" w:rsidR="00F61B60" w:rsidRPr="00F7160E" w:rsidRDefault="00F61B60" w:rsidP="00722FFB"/>
        </w:tc>
        <w:tc>
          <w:tcPr>
            <w:tcW w:w="1248" w:type="dxa"/>
            <w:shd w:val="clear" w:color="auto" w:fill="FFFFFF" w:themeFill="background1"/>
          </w:tcPr>
          <w:p w14:paraId="52DE1C2B" w14:textId="77777777" w:rsidR="00F61B60" w:rsidRPr="00F7160E" w:rsidRDefault="00F61B60" w:rsidP="00722FFB"/>
        </w:tc>
        <w:tc>
          <w:tcPr>
            <w:tcW w:w="1248" w:type="dxa"/>
            <w:shd w:val="clear" w:color="auto" w:fill="FFFFFF" w:themeFill="background1"/>
          </w:tcPr>
          <w:p w14:paraId="2DEB7D75" w14:textId="77777777" w:rsidR="00F61B60" w:rsidRPr="00F7160E" w:rsidRDefault="00F61B60" w:rsidP="00722FFB"/>
        </w:tc>
      </w:tr>
      <w:tr w:rsidR="00F61B60" w:rsidRPr="00AB5944" w14:paraId="6AFA4576" w14:textId="77777777" w:rsidTr="00722FFB">
        <w:tblPrEx>
          <w:tblBorders>
            <w:top w:val="single" w:sz="4" w:space="0" w:color="93E3FF"/>
            <w:left w:val="single" w:sz="4" w:space="0" w:color="93E3FF"/>
            <w:bottom w:val="single" w:sz="4" w:space="0" w:color="93E3FF"/>
            <w:right w:val="single" w:sz="4" w:space="0" w:color="93E3FF"/>
            <w:insideH w:val="single" w:sz="4" w:space="0" w:color="93E3FF"/>
            <w:insideV w:val="single" w:sz="4" w:space="0" w:color="93E3FF"/>
          </w:tblBorders>
        </w:tblPrEx>
        <w:trPr>
          <w:trHeight w:val="510"/>
        </w:trPr>
        <w:tc>
          <w:tcPr>
            <w:tcW w:w="7655" w:type="dxa"/>
            <w:gridSpan w:val="2"/>
            <w:shd w:val="clear" w:color="auto" w:fill="FFFFFF" w:themeFill="background1"/>
            <w:vAlign w:val="center"/>
          </w:tcPr>
          <w:p w14:paraId="1FF28DC7" w14:textId="2EDA5371" w:rsidR="00F61B60" w:rsidRPr="00B2327D" w:rsidRDefault="00F61B60" w:rsidP="00722FFB">
            <w:pPr>
              <w:pStyle w:val="Toolbodytext"/>
              <w:rPr>
                <w:color w:val="000000" w:themeColor="text1"/>
              </w:rPr>
            </w:pPr>
            <w:r w:rsidRPr="002B1D61">
              <w:t xml:space="preserve">Work with other </w:t>
            </w:r>
            <w:r>
              <w:t>Learn Local</w:t>
            </w:r>
            <w:r w:rsidR="00002D8B">
              <w:t xml:space="preserve"> providers</w:t>
            </w:r>
            <w:r w:rsidRPr="002B1D61">
              <w:t xml:space="preserve"> to share skills, </w:t>
            </w:r>
            <w:proofErr w:type="gramStart"/>
            <w:r w:rsidRPr="002B1D61">
              <w:t>knowledge</w:t>
            </w:r>
            <w:proofErr w:type="gramEnd"/>
            <w:r w:rsidRPr="002B1D61">
              <w:t xml:space="preserve"> and resources</w:t>
            </w:r>
          </w:p>
        </w:tc>
        <w:tc>
          <w:tcPr>
            <w:tcW w:w="1247" w:type="dxa"/>
            <w:shd w:val="clear" w:color="auto" w:fill="FFFFFF" w:themeFill="background1"/>
          </w:tcPr>
          <w:p w14:paraId="3735D121" w14:textId="77777777" w:rsidR="00F61B60" w:rsidRPr="00F7160E" w:rsidRDefault="00F61B60" w:rsidP="00722FFB"/>
        </w:tc>
        <w:tc>
          <w:tcPr>
            <w:tcW w:w="1247" w:type="dxa"/>
            <w:shd w:val="clear" w:color="auto" w:fill="FFFFFF" w:themeFill="background1"/>
          </w:tcPr>
          <w:p w14:paraId="26A49D8E" w14:textId="77777777" w:rsidR="00F61B60" w:rsidRPr="00F7160E" w:rsidRDefault="00F61B60" w:rsidP="00722FFB"/>
        </w:tc>
        <w:tc>
          <w:tcPr>
            <w:tcW w:w="1248" w:type="dxa"/>
            <w:shd w:val="clear" w:color="auto" w:fill="FFFFFF" w:themeFill="background1"/>
          </w:tcPr>
          <w:p w14:paraId="143D1DC4" w14:textId="77777777" w:rsidR="00F61B60" w:rsidRPr="00F7160E" w:rsidRDefault="00F61B60" w:rsidP="00722FFB"/>
        </w:tc>
        <w:tc>
          <w:tcPr>
            <w:tcW w:w="1248" w:type="dxa"/>
            <w:shd w:val="clear" w:color="auto" w:fill="FFFFFF" w:themeFill="background1"/>
          </w:tcPr>
          <w:p w14:paraId="07AB9F21" w14:textId="77777777" w:rsidR="00F61B60" w:rsidRPr="00F7160E" w:rsidRDefault="00F61B60" w:rsidP="00722FFB"/>
        </w:tc>
        <w:tc>
          <w:tcPr>
            <w:tcW w:w="1248" w:type="dxa"/>
            <w:shd w:val="clear" w:color="auto" w:fill="FFFFFF" w:themeFill="background1"/>
          </w:tcPr>
          <w:p w14:paraId="5E046DEF" w14:textId="77777777" w:rsidR="00F61B60" w:rsidRPr="00F7160E" w:rsidRDefault="00F61B60" w:rsidP="00722FFB"/>
        </w:tc>
      </w:tr>
      <w:tr w:rsidR="00F61B60" w:rsidRPr="00AB5944" w14:paraId="72E45635" w14:textId="77777777" w:rsidTr="00722FFB">
        <w:tblPrEx>
          <w:tblBorders>
            <w:top w:val="single" w:sz="4" w:space="0" w:color="93E3FF"/>
            <w:left w:val="single" w:sz="4" w:space="0" w:color="93E3FF"/>
            <w:bottom w:val="single" w:sz="4" w:space="0" w:color="93E3FF"/>
            <w:right w:val="single" w:sz="4" w:space="0" w:color="93E3FF"/>
            <w:insideH w:val="single" w:sz="4" w:space="0" w:color="93E3FF"/>
            <w:insideV w:val="single" w:sz="4" w:space="0" w:color="93E3FF"/>
          </w:tblBorders>
        </w:tblPrEx>
        <w:trPr>
          <w:trHeight w:val="510"/>
        </w:trPr>
        <w:tc>
          <w:tcPr>
            <w:tcW w:w="7655" w:type="dxa"/>
            <w:gridSpan w:val="2"/>
            <w:shd w:val="clear" w:color="auto" w:fill="FFFFFF" w:themeFill="background1"/>
            <w:vAlign w:val="center"/>
          </w:tcPr>
          <w:p w14:paraId="1E479F54" w14:textId="77777777" w:rsidR="00F61B60" w:rsidRPr="002B1D61" w:rsidRDefault="00F61B60" w:rsidP="00722FFB">
            <w:pPr>
              <w:pStyle w:val="Toolbodytext"/>
            </w:pPr>
            <w:r w:rsidRPr="002B1D61">
              <w:t>Advocate for place based</w:t>
            </w:r>
            <w:r>
              <w:t>*</w:t>
            </w:r>
            <w:r w:rsidRPr="002B1D61">
              <w:t xml:space="preserve"> adult community LLNED provision and its role within the broader education and training system</w:t>
            </w:r>
          </w:p>
        </w:tc>
        <w:tc>
          <w:tcPr>
            <w:tcW w:w="1247" w:type="dxa"/>
            <w:shd w:val="clear" w:color="auto" w:fill="FFFFFF" w:themeFill="background1"/>
          </w:tcPr>
          <w:p w14:paraId="3CB81CE0" w14:textId="77777777" w:rsidR="00F61B60" w:rsidRPr="00F7160E" w:rsidRDefault="00F61B60" w:rsidP="00722FFB"/>
        </w:tc>
        <w:tc>
          <w:tcPr>
            <w:tcW w:w="1247" w:type="dxa"/>
            <w:shd w:val="clear" w:color="auto" w:fill="FFFFFF" w:themeFill="background1"/>
          </w:tcPr>
          <w:p w14:paraId="7E38A286" w14:textId="77777777" w:rsidR="00F61B60" w:rsidRPr="00F7160E" w:rsidRDefault="00F61B60" w:rsidP="00722FFB"/>
        </w:tc>
        <w:tc>
          <w:tcPr>
            <w:tcW w:w="1248" w:type="dxa"/>
            <w:shd w:val="clear" w:color="auto" w:fill="FFFFFF" w:themeFill="background1"/>
          </w:tcPr>
          <w:p w14:paraId="5DBFF71F" w14:textId="77777777" w:rsidR="00F61B60" w:rsidRPr="00F7160E" w:rsidRDefault="00F61B60" w:rsidP="00722FFB"/>
        </w:tc>
        <w:tc>
          <w:tcPr>
            <w:tcW w:w="1248" w:type="dxa"/>
            <w:shd w:val="clear" w:color="auto" w:fill="FFFFFF" w:themeFill="background1"/>
          </w:tcPr>
          <w:p w14:paraId="287857A0" w14:textId="77777777" w:rsidR="00F61B60" w:rsidRPr="00F7160E" w:rsidRDefault="00F61B60" w:rsidP="00722FFB"/>
        </w:tc>
        <w:tc>
          <w:tcPr>
            <w:tcW w:w="1248" w:type="dxa"/>
            <w:shd w:val="clear" w:color="auto" w:fill="FFFFFF" w:themeFill="background1"/>
          </w:tcPr>
          <w:p w14:paraId="2BC6562A" w14:textId="77777777" w:rsidR="00F61B60" w:rsidRPr="00F7160E" w:rsidRDefault="00F61B60" w:rsidP="00722FFB"/>
        </w:tc>
      </w:tr>
      <w:tr w:rsidR="00F61B60" w:rsidRPr="00AB5944" w14:paraId="779E0866" w14:textId="77777777" w:rsidTr="00722FFB">
        <w:tblPrEx>
          <w:tblBorders>
            <w:top w:val="single" w:sz="4" w:space="0" w:color="93E3FF"/>
            <w:left w:val="single" w:sz="4" w:space="0" w:color="93E3FF"/>
            <w:bottom w:val="single" w:sz="4" w:space="0" w:color="93E3FF"/>
            <w:right w:val="single" w:sz="4" w:space="0" w:color="93E3FF"/>
            <w:insideH w:val="single" w:sz="4" w:space="0" w:color="93E3FF"/>
            <w:insideV w:val="single" w:sz="4" w:space="0" w:color="93E3FF"/>
          </w:tblBorders>
        </w:tblPrEx>
        <w:trPr>
          <w:trHeight w:val="510"/>
        </w:trPr>
        <w:tc>
          <w:tcPr>
            <w:tcW w:w="7655" w:type="dxa"/>
            <w:gridSpan w:val="2"/>
            <w:shd w:val="clear" w:color="auto" w:fill="FFFFFF" w:themeFill="background1"/>
            <w:vAlign w:val="center"/>
          </w:tcPr>
          <w:p w14:paraId="3CCC1E00" w14:textId="77777777" w:rsidR="00F61B60" w:rsidRPr="00B75FAB" w:rsidRDefault="00F61B60" w:rsidP="00722FFB">
            <w:pPr>
              <w:pStyle w:val="Toolbodytext"/>
            </w:pPr>
            <w:r w:rsidRPr="002B1D61">
              <w:t>Provide guidance to build organisational capacity and address team skills gaps</w:t>
            </w:r>
          </w:p>
        </w:tc>
        <w:tc>
          <w:tcPr>
            <w:tcW w:w="1247" w:type="dxa"/>
            <w:shd w:val="clear" w:color="auto" w:fill="FFFFFF" w:themeFill="background1"/>
          </w:tcPr>
          <w:p w14:paraId="7DA7AB75" w14:textId="77777777" w:rsidR="00F61B60" w:rsidRPr="00F7160E" w:rsidRDefault="00F61B60" w:rsidP="00722FFB"/>
        </w:tc>
        <w:tc>
          <w:tcPr>
            <w:tcW w:w="1247" w:type="dxa"/>
            <w:shd w:val="clear" w:color="auto" w:fill="FFFFFF" w:themeFill="background1"/>
          </w:tcPr>
          <w:p w14:paraId="24698FF5" w14:textId="77777777" w:rsidR="00F61B60" w:rsidRPr="00F7160E" w:rsidRDefault="00F61B60" w:rsidP="00722FFB"/>
        </w:tc>
        <w:tc>
          <w:tcPr>
            <w:tcW w:w="1248" w:type="dxa"/>
            <w:shd w:val="clear" w:color="auto" w:fill="FFFFFF" w:themeFill="background1"/>
          </w:tcPr>
          <w:p w14:paraId="00C46593" w14:textId="77777777" w:rsidR="00F61B60" w:rsidRPr="00F7160E" w:rsidRDefault="00F61B60" w:rsidP="00722FFB"/>
        </w:tc>
        <w:tc>
          <w:tcPr>
            <w:tcW w:w="1248" w:type="dxa"/>
            <w:shd w:val="clear" w:color="auto" w:fill="FFFFFF" w:themeFill="background1"/>
          </w:tcPr>
          <w:p w14:paraId="09797B64" w14:textId="77777777" w:rsidR="00F61B60" w:rsidRPr="00F7160E" w:rsidRDefault="00F61B60" w:rsidP="00722FFB"/>
        </w:tc>
        <w:tc>
          <w:tcPr>
            <w:tcW w:w="1248" w:type="dxa"/>
            <w:shd w:val="clear" w:color="auto" w:fill="FFFFFF" w:themeFill="background1"/>
          </w:tcPr>
          <w:p w14:paraId="147F6DA5" w14:textId="77777777" w:rsidR="00F61B60" w:rsidRPr="00F7160E" w:rsidRDefault="00F61B60" w:rsidP="00722FFB"/>
        </w:tc>
      </w:tr>
      <w:tr w:rsidR="00F61B60" w:rsidRPr="00AB5944" w14:paraId="381A8415" w14:textId="77777777" w:rsidTr="00722FFB">
        <w:tblPrEx>
          <w:tblBorders>
            <w:top w:val="single" w:sz="4" w:space="0" w:color="93E3FF"/>
            <w:left w:val="single" w:sz="4" w:space="0" w:color="93E3FF"/>
            <w:bottom w:val="single" w:sz="4" w:space="0" w:color="93E3FF"/>
            <w:right w:val="single" w:sz="4" w:space="0" w:color="93E3FF"/>
            <w:insideH w:val="single" w:sz="4" w:space="0" w:color="93E3FF"/>
            <w:insideV w:val="single" w:sz="4" w:space="0" w:color="93E3FF"/>
          </w:tblBorders>
        </w:tblPrEx>
        <w:trPr>
          <w:trHeight w:val="510"/>
        </w:trPr>
        <w:tc>
          <w:tcPr>
            <w:tcW w:w="7655" w:type="dxa"/>
            <w:gridSpan w:val="2"/>
            <w:shd w:val="clear" w:color="auto" w:fill="FFFFFF" w:themeFill="background1"/>
            <w:vAlign w:val="center"/>
          </w:tcPr>
          <w:p w14:paraId="04B5351F" w14:textId="77777777" w:rsidR="00F61B60" w:rsidRPr="002B1D61" w:rsidRDefault="00F61B60" w:rsidP="00722FFB">
            <w:pPr>
              <w:pStyle w:val="Toolbodytext"/>
            </w:pPr>
            <w:r w:rsidRPr="002B1D61">
              <w:t>Actively promote the organisation’s programs</w:t>
            </w:r>
          </w:p>
        </w:tc>
        <w:tc>
          <w:tcPr>
            <w:tcW w:w="1247" w:type="dxa"/>
            <w:shd w:val="clear" w:color="auto" w:fill="FFFFFF" w:themeFill="background1"/>
          </w:tcPr>
          <w:p w14:paraId="36C38C1A" w14:textId="77777777" w:rsidR="00F61B60" w:rsidRPr="00F7160E" w:rsidRDefault="00F61B60" w:rsidP="00722FFB"/>
        </w:tc>
        <w:tc>
          <w:tcPr>
            <w:tcW w:w="1247" w:type="dxa"/>
            <w:shd w:val="clear" w:color="auto" w:fill="FFFFFF" w:themeFill="background1"/>
          </w:tcPr>
          <w:p w14:paraId="06E290E0" w14:textId="77777777" w:rsidR="00F61B60" w:rsidRPr="00F7160E" w:rsidRDefault="00F61B60" w:rsidP="00722FFB"/>
        </w:tc>
        <w:tc>
          <w:tcPr>
            <w:tcW w:w="1248" w:type="dxa"/>
            <w:shd w:val="clear" w:color="auto" w:fill="FFFFFF" w:themeFill="background1"/>
          </w:tcPr>
          <w:p w14:paraId="3CDC832B" w14:textId="77777777" w:rsidR="00F61B60" w:rsidRPr="00F7160E" w:rsidRDefault="00F61B60" w:rsidP="00722FFB"/>
        </w:tc>
        <w:tc>
          <w:tcPr>
            <w:tcW w:w="1248" w:type="dxa"/>
            <w:shd w:val="clear" w:color="auto" w:fill="FFFFFF" w:themeFill="background1"/>
          </w:tcPr>
          <w:p w14:paraId="72A0DF63" w14:textId="77777777" w:rsidR="00F61B60" w:rsidRPr="00F7160E" w:rsidRDefault="00F61B60" w:rsidP="00722FFB"/>
        </w:tc>
        <w:tc>
          <w:tcPr>
            <w:tcW w:w="1248" w:type="dxa"/>
            <w:shd w:val="clear" w:color="auto" w:fill="FFFFFF" w:themeFill="background1"/>
          </w:tcPr>
          <w:p w14:paraId="20A6BFD8" w14:textId="77777777" w:rsidR="00F61B60" w:rsidRPr="00F7160E" w:rsidRDefault="00F61B60" w:rsidP="00722FFB"/>
        </w:tc>
      </w:tr>
      <w:tr w:rsidR="00F61B60" w:rsidRPr="00AB5944" w14:paraId="76BE90DF" w14:textId="77777777" w:rsidTr="00722FFB">
        <w:tblPrEx>
          <w:tblBorders>
            <w:top w:val="single" w:sz="4" w:space="0" w:color="93E3FF"/>
            <w:left w:val="single" w:sz="4" w:space="0" w:color="93E3FF"/>
            <w:bottom w:val="single" w:sz="4" w:space="0" w:color="93E3FF"/>
            <w:right w:val="single" w:sz="4" w:space="0" w:color="93E3FF"/>
            <w:insideH w:val="single" w:sz="4" w:space="0" w:color="93E3FF"/>
            <w:insideV w:val="single" w:sz="4" w:space="0" w:color="93E3FF"/>
          </w:tblBorders>
        </w:tblPrEx>
        <w:trPr>
          <w:trHeight w:val="510"/>
        </w:trPr>
        <w:tc>
          <w:tcPr>
            <w:tcW w:w="7655" w:type="dxa"/>
            <w:gridSpan w:val="2"/>
            <w:shd w:val="clear" w:color="auto" w:fill="FFFFFF" w:themeFill="background1"/>
            <w:vAlign w:val="center"/>
          </w:tcPr>
          <w:p w14:paraId="6C49DF76" w14:textId="77777777" w:rsidR="00F61B60" w:rsidRPr="002B1D61" w:rsidRDefault="00F61B60" w:rsidP="00722FFB">
            <w:pPr>
              <w:pStyle w:val="Toolbodytext"/>
            </w:pPr>
            <w:r w:rsidRPr="002B1D61">
              <w:t xml:space="preserve">Develop team plans with clear targets and goals linked to the organisation’s strategic plan </w:t>
            </w:r>
          </w:p>
        </w:tc>
        <w:tc>
          <w:tcPr>
            <w:tcW w:w="1247" w:type="dxa"/>
            <w:shd w:val="clear" w:color="auto" w:fill="FFFFFF" w:themeFill="background1"/>
          </w:tcPr>
          <w:p w14:paraId="690E96CB" w14:textId="77777777" w:rsidR="00F61B60" w:rsidRPr="00F7160E" w:rsidRDefault="00F61B60" w:rsidP="00722FFB"/>
        </w:tc>
        <w:tc>
          <w:tcPr>
            <w:tcW w:w="1247" w:type="dxa"/>
            <w:shd w:val="clear" w:color="auto" w:fill="FFFFFF" w:themeFill="background1"/>
          </w:tcPr>
          <w:p w14:paraId="6FBBDD5C" w14:textId="77777777" w:rsidR="00F61B60" w:rsidRPr="00F7160E" w:rsidRDefault="00F61B60" w:rsidP="00722FFB"/>
        </w:tc>
        <w:tc>
          <w:tcPr>
            <w:tcW w:w="1248" w:type="dxa"/>
            <w:shd w:val="clear" w:color="auto" w:fill="FFFFFF" w:themeFill="background1"/>
          </w:tcPr>
          <w:p w14:paraId="1527F6AE" w14:textId="77777777" w:rsidR="00F61B60" w:rsidRPr="00F7160E" w:rsidRDefault="00F61B60" w:rsidP="00722FFB"/>
        </w:tc>
        <w:tc>
          <w:tcPr>
            <w:tcW w:w="1248" w:type="dxa"/>
            <w:shd w:val="clear" w:color="auto" w:fill="FFFFFF" w:themeFill="background1"/>
          </w:tcPr>
          <w:p w14:paraId="392F2630" w14:textId="77777777" w:rsidR="00F61B60" w:rsidRPr="00F7160E" w:rsidRDefault="00F61B60" w:rsidP="00722FFB"/>
        </w:tc>
        <w:tc>
          <w:tcPr>
            <w:tcW w:w="1248" w:type="dxa"/>
            <w:shd w:val="clear" w:color="auto" w:fill="FFFFFF" w:themeFill="background1"/>
          </w:tcPr>
          <w:p w14:paraId="60D8C305" w14:textId="77777777" w:rsidR="00F61B60" w:rsidRPr="00F7160E" w:rsidRDefault="00F61B60" w:rsidP="00722FFB"/>
        </w:tc>
      </w:tr>
      <w:tr w:rsidR="00F61B60" w:rsidRPr="00AB5944" w14:paraId="2CA7B833" w14:textId="77777777" w:rsidTr="00722FFB">
        <w:tblPrEx>
          <w:tblBorders>
            <w:top w:val="single" w:sz="4" w:space="0" w:color="93E3FF"/>
            <w:left w:val="single" w:sz="4" w:space="0" w:color="93E3FF"/>
            <w:bottom w:val="single" w:sz="4" w:space="0" w:color="93E3FF"/>
            <w:right w:val="single" w:sz="4" w:space="0" w:color="93E3FF"/>
            <w:insideH w:val="single" w:sz="4" w:space="0" w:color="93E3FF"/>
            <w:insideV w:val="single" w:sz="4" w:space="0" w:color="93E3FF"/>
          </w:tblBorders>
        </w:tblPrEx>
        <w:trPr>
          <w:trHeight w:val="510"/>
        </w:trPr>
        <w:tc>
          <w:tcPr>
            <w:tcW w:w="7655" w:type="dxa"/>
            <w:gridSpan w:val="2"/>
            <w:shd w:val="clear" w:color="auto" w:fill="FFFFFF" w:themeFill="background1"/>
            <w:vAlign w:val="center"/>
          </w:tcPr>
          <w:p w14:paraId="07C8B719" w14:textId="77777777" w:rsidR="00F61B60" w:rsidRPr="00B75FAB" w:rsidRDefault="00F61B60" w:rsidP="00722FFB">
            <w:pPr>
              <w:pStyle w:val="Toolbodytext"/>
            </w:pPr>
            <w:r w:rsidRPr="002B1D61">
              <w:t>Mentor staff to build individual capabilities and organisational capacity to meet strategic goals</w:t>
            </w:r>
          </w:p>
        </w:tc>
        <w:tc>
          <w:tcPr>
            <w:tcW w:w="1247" w:type="dxa"/>
            <w:shd w:val="clear" w:color="auto" w:fill="FFFFFF" w:themeFill="background1"/>
          </w:tcPr>
          <w:p w14:paraId="3A24E5C4" w14:textId="77777777" w:rsidR="00F61B60" w:rsidRPr="00F7160E" w:rsidRDefault="00F61B60" w:rsidP="00722FFB"/>
        </w:tc>
        <w:tc>
          <w:tcPr>
            <w:tcW w:w="1247" w:type="dxa"/>
            <w:shd w:val="clear" w:color="auto" w:fill="FFFFFF" w:themeFill="background1"/>
          </w:tcPr>
          <w:p w14:paraId="348F6612" w14:textId="77777777" w:rsidR="00F61B60" w:rsidRPr="00F7160E" w:rsidRDefault="00F61B60" w:rsidP="00722FFB"/>
        </w:tc>
        <w:tc>
          <w:tcPr>
            <w:tcW w:w="1248" w:type="dxa"/>
            <w:shd w:val="clear" w:color="auto" w:fill="FFFFFF" w:themeFill="background1"/>
          </w:tcPr>
          <w:p w14:paraId="7C4BA085" w14:textId="77777777" w:rsidR="00F61B60" w:rsidRPr="00F7160E" w:rsidRDefault="00F61B60" w:rsidP="00722FFB"/>
        </w:tc>
        <w:tc>
          <w:tcPr>
            <w:tcW w:w="1248" w:type="dxa"/>
            <w:shd w:val="clear" w:color="auto" w:fill="FFFFFF" w:themeFill="background1"/>
          </w:tcPr>
          <w:p w14:paraId="7C5A024D" w14:textId="77777777" w:rsidR="00F61B60" w:rsidRPr="00F7160E" w:rsidRDefault="00F61B60" w:rsidP="00722FFB"/>
        </w:tc>
        <w:tc>
          <w:tcPr>
            <w:tcW w:w="1248" w:type="dxa"/>
            <w:shd w:val="clear" w:color="auto" w:fill="FFFFFF" w:themeFill="background1"/>
          </w:tcPr>
          <w:p w14:paraId="24174B12" w14:textId="77777777" w:rsidR="00F61B60" w:rsidRPr="00F7160E" w:rsidRDefault="00F61B60" w:rsidP="00722FFB"/>
        </w:tc>
      </w:tr>
      <w:tr w:rsidR="00F61B60" w:rsidRPr="00AB5944" w14:paraId="7549DF0C" w14:textId="77777777" w:rsidTr="00722FFB">
        <w:tblPrEx>
          <w:tblBorders>
            <w:top w:val="single" w:sz="4" w:space="0" w:color="93E3FF"/>
            <w:left w:val="single" w:sz="4" w:space="0" w:color="93E3FF"/>
            <w:bottom w:val="single" w:sz="4" w:space="0" w:color="93E3FF"/>
            <w:right w:val="single" w:sz="4" w:space="0" w:color="93E3FF"/>
            <w:insideH w:val="single" w:sz="4" w:space="0" w:color="93E3FF"/>
            <w:insideV w:val="single" w:sz="4" w:space="0" w:color="93E3FF"/>
          </w:tblBorders>
        </w:tblPrEx>
        <w:trPr>
          <w:trHeight w:val="510"/>
        </w:trPr>
        <w:tc>
          <w:tcPr>
            <w:tcW w:w="7655" w:type="dxa"/>
            <w:gridSpan w:val="2"/>
            <w:shd w:val="clear" w:color="auto" w:fill="FFFFFF" w:themeFill="background1"/>
            <w:vAlign w:val="center"/>
          </w:tcPr>
          <w:p w14:paraId="39523B05" w14:textId="77777777" w:rsidR="00F61B60" w:rsidRPr="00B75FAB" w:rsidRDefault="00F61B60" w:rsidP="00722FFB">
            <w:pPr>
              <w:pStyle w:val="Toolbodytext"/>
            </w:pPr>
            <w:r w:rsidRPr="002B1D61">
              <w:t>Support and promotes staff to be leaders within the broader LLNED and Learn Local sectors</w:t>
            </w:r>
          </w:p>
        </w:tc>
        <w:tc>
          <w:tcPr>
            <w:tcW w:w="1247" w:type="dxa"/>
            <w:shd w:val="clear" w:color="auto" w:fill="FFFFFF" w:themeFill="background1"/>
          </w:tcPr>
          <w:p w14:paraId="22AEF507" w14:textId="77777777" w:rsidR="00F61B60" w:rsidRPr="00F7160E" w:rsidRDefault="00F61B60" w:rsidP="00722FFB"/>
        </w:tc>
        <w:tc>
          <w:tcPr>
            <w:tcW w:w="1247" w:type="dxa"/>
            <w:shd w:val="clear" w:color="auto" w:fill="FFFFFF" w:themeFill="background1"/>
          </w:tcPr>
          <w:p w14:paraId="2CFAC897" w14:textId="77777777" w:rsidR="00F61B60" w:rsidRPr="00F7160E" w:rsidRDefault="00F61B60" w:rsidP="00722FFB"/>
        </w:tc>
        <w:tc>
          <w:tcPr>
            <w:tcW w:w="1248" w:type="dxa"/>
            <w:shd w:val="clear" w:color="auto" w:fill="FFFFFF" w:themeFill="background1"/>
          </w:tcPr>
          <w:p w14:paraId="2BEE016E" w14:textId="77777777" w:rsidR="00F61B60" w:rsidRPr="00F7160E" w:rsidRDefault="00F61B60" w:rsidP="00722FFB"/>
        </w:tc>
        <w:tc>
          <w:tcPr>
            <w:tcW w:w="1248" w:type="dxa"/>
            <w:shd w:val="clear" w:color="auto" w:fill="FFFFFF" w:themeFill="background1"/>
          </w:tcPr>
          <w:p w14:paraId="64B991C1" w14:textId="77777777" w:rsidR="00F61B60" w:rsidRPr="00F7160E" w:rsidRDefault="00F61B60" w:rsidP="00722FFB"/>
        </w:tc>
        <w:tc>
          <w:tcPr>
            <w:tcW w:w="1248" w:type="dxa"/>
            <w:shd w:val="clear" w:color="auto" w:fill="FFFFFF" w:themeFill="background1"/>
          </w:tcPr>
          <w:p w14:paraId="3E198D2D" w14:textId="77777777" w:rsidR="00F61B60" w:rsidRPr="00F7160E" w:rsidRDefault="00F61B60" w:rsidP="00722FFB"/>
        </w:tc>
      </w:tr>
      <w:tr w:rsidR="00F61B60" w:rsidRPr="00AB5944" w14:paraId="0F466007" w14:textId="77777777" w:rsidTr="00722FFB">
        <w:tblPrEx>
          <w:tblBorders>
            <w:top w:val="single" w:sz="4" w:space="0" w:color="93E3FF"/>
            <w:left w:val="single" w:sz="4" w:space="0" w:color="93E3FF"/>
            <w:bottom w:val="single" w:sz="4" w:space="0" w:color="93E3FF"/>
            <w:right w:val="single" w:sz="4" w:space="0" w:color="93E3FF"/>
            <w:insideH w:val="single" w:sz="4" w:space="0" w:color="93E3FF"/>
            <w:insideV w:val="single" w:sz="4" w:space="0" w:color="93E3FF"/>
          </w:tblBorders>
        </w:tblPrEx>
        <w:trPr>
          <w:trHeight w:val="510"/>
        </w:trPr>
        <w:tc>
          <w:tcPr>
            <w:tcW w:w="7655" w:type="dxa"/>
            <w:gridSpan w:val="2"/>
            <w:shd w:val="clear" w:color="auto" w:fill="FFFFFF" w:themeFill="background1"/>
            <w:vAlign w:val="center"/>
          </w:tcPr>
          <w:p w14:paraId="2DFEB82F" w14:textId="77777777" w:rsidR="00F61B60" w:rsidRPr="002B1D61" w:rsidRDefault="00F61B60" w:rsidP="00722FFB">
            <w:pPr>
              <w:pStyle w:val="Toolbodytext"/>
            </w:pPr>
            <w:r w:rsidRPr="002B1D61">
              <w:t>Develop and lead the marketing strategy of the organisation</w:t>
            </w:r>
          </w:p>
        </w:tc>
        <w:tc>
          <w:tcPr>
            <w:tcW w:w="1247" w:type="dxa"/>
            <w:shd w:val="clear" w:color="auto" w:fill="FFFFFF" w:themeFill="background1"/>
          </w:tcPr>
          <w:p w14:paraId="1FECC169" w14:textId="77777777" w:rsidR="00F61B60" w:rsidRPr="00F7160E" w:rsidRDefault="00F61B60" w:rsidP="00722FFB"/>
        </w:tc>
        <w:tc>
          <w:tcPr>
            <w:tcW w:w="1247" w:type="dxa"/>
            <w:shd w:val="clear" w:color="auto" w:fill="FFFFFF" w:themeFill="background1"/>
          </w:tcPr>
          <w:p w14:paraId="58C4A6EB" w14:textId="77777777" w:rsidR="00F61B60" w:rsidRPr="00F7160E" w:rsidRDefault="00F61B60" w:rsidP="00722FFB"/>
        </w:tc>
        <w:tc>
          <w:tcPr>
            <w:tcW w:w="1248" w:type="dxa"/>
            <w:shd w:val="clear" w:color="auto" w:fill="FFFFFF" w:themeFill="background1"/>
          </w:tcPr>
          <w:p w14:paraId="0B44740B" w14:textId="77777777" w:rsidR="00F61B60" w:rsidRPr="00F7160E" w:rsidRDefault="00F61B60" w:rsidP="00722FFB"/>
        </w:tc>
        <w:tc>
          <w:tcPr>
            <w:tcW w:w="1248" w:type="dxa"/>
            <w:shd w:val="clear" w:color="auto" w:fill="FFFFFF" w:themeFill="background1"/>
          </w:tcPr>
          <w:p w14:paraId="5C248856" w14:textId="77777777" w:rsidR="00F61B60" w:rsidRPr="00F7160E" w:rsidRDefault="00F61B60" w:rsidP="00722FFB"/>
        </w:tc>
        <w:tc>
          <w:tcPr>
            <w:tcW w:w="1248" w:type="dxa"/>
            <w:shd w:val="clear" w:color="auto" w:fill="FFFFFF" w:themeFill="background1"/>
          </w:tcPr>
          <w:p w14:paraId="008F29E1" w14:textId="77777777" w:rsidR="00F61B60" w:rsidRPr="00F7160E" w:rsidRDefault="00F61B60" w:rsidP="00722FFB"/>
        </w:tc>
      </w:tr>
      <w:tr w:rsidR="00F61B60" w:rsidRPr="00AB5944" w14:paraId="0D54757E" w14:textId="77777777" w:rsidTr="00722FFB">
        <w:tblPrEx>
          <w:tblBorders>
            <w:top w:val="single" w:sz="4" w:space="0" w:color="93E3FF"/>
            <w:left w:val="single" w:sz="4" w:space="0" w:color="93E3FF"/>
            <w:bottom w:val="single" w:sz="4" w:space="0" w:color="93E3FF"/>
            <w:right w:val="single" w:sz="4" w:space="0" w:color="93E3FF"/>
            <w:insideH w:val="single" w:sz="4" w:space="0" w:color="93E3FF"/>
            <w:insideV w:val="single" w:sz="4" w:space="0" w:color="93E3FF"/>
          </w:tblBorders>
        </w:tblPrEx>
        <w:trPr>
          <w:trHeight w:val="437"/>
        </w:trPr>
        <w:tc>
          <w:tcPr>
            <w:tcW w:w="13893" w:type="dxa"/>
            <w:gridSpan w:val="7"/>
            <w:shd w:val="clear" w:color="auto" w:fill="93E3FF"/>
            <w:vAlign w:val="center"/>
          </w:tcPr>
          <w:p w14:paraId="19DEA45E" w14:textId="77777777" w:rsidR="00F61B60" w:rsidRPr="00F7160E" w:rsidRDefault="00F61B60" w:rsidP="00722FFB">
            <w:r w:rsidRPr="00D94B38">
              <w:rPr>
                <w:b/>
                <w:bCs/>
              </w:rPr>
              <w:t>Implements quality business processes and standards</w:t>
            </w:r>
          </w:p>
        </w:tc>
      </w:tr>
      <w:tr w:rsidR="00F61B60" w:rsidRPr="00AB5944" w14:paraId="11114B3A" w14:textId="77777777" w:rsidTr="00722FFB">
        <w:tblPrEx>
          <w:tblBorders>
            <w:top w:val="single" w:sz="4" w:space="0" w:color="93E3FF"/>
            <w:left w:val="single" w:sz="4" w:space="0" w:color="93E3FF"/>
            <w:bottom w:val="single" w:sz="4" w:space="0" w:color="93E3FF"/>
            <w:right w:val="single" w:sz="4" w:space="0" w:color="93E3FF"/>
            <w:insideH w:val="single" w:sz="4" w:space="0" w:color="93E3FF"/>
            <w:insideV w:val="single" w:sz="4" w:space="0" w:color="93E3FF"/>
          </w:tblBorders>
        </w:tblPrEx>
        <w:trPr>
          <w:trHeight w:val="510"/>
        </w:trPr>
        <w:tc>
          <w:tcPr>
            <w:tcW w:w="7655" w:type="dxa"/>
            <w:gridSpan w:val="2"/>
            <w:shd w:val="clear" w:color="auto" w:fill="FFFFFF" w:themeFill="background1"/>
            <w:vAlign w:val="center"/>
          </w:tcPr>
          <w:p w14:paraId="7C2C1B9A" w14:textId="77777777" w:rsidR="00F61B60" w:rsidRPr="00B75FAB" w:rsidRDefault="00F61B60" w:rsidP="00722FFB">
            <w:pPr>
              <w:pStyle w:val="Toolbodytext"/>
            </w:pPr>
            <w:r w:rsidRPr="00B75FAB">
              <w:t>Demonstrate work practices that comply</w:t>
            </w:r>
            <w:r w:rsidRPr="00311A93">
              <w:t xml:space="preserve"> with organisational policies</w:t>
            </w:r>
            <w:r>
              <w:t>,</w:t>
            </w:r>
            <w:r w:rsidRPr="00311A93">
              <w:t xml:space="preserve"> procedures, </w:t>
            </w:r>
            <w:proofErr w:type="gramStart"/>
            <w:r w:rsidRPr="00311A93">
              <w:t>standards</w:t>
            </w:r>
            <w:proofErr w:type="gramEnd"/>
            <w:r w:rsidRPr="00311A93">
              <w:t xml:space="preserve"> and quality frameworks</w:t>
            </w:r>
          </w:p>
        </w:tc>
        <w:tc>
          <w:tcPr>
            <w:tcW w:w="1247" w:type="dxa"/>
            <w:shd w:val="clear" w:color="auto" w:fill="FFFFFF" w:themeFill="background1"/>
          </w:tcPr>
          <w:p w14:paraId="432BEDAD" w14:textId="77777777" w:rsidR="00F61B60" w:rsidRPr="00F7160E" w:rsidRDefault="00F61B60" w:rsidP="00722FFB">
            <w:pPr>
              <w:pStyle w:val="ListParagraph"/>
            </w:pPr>
          </w:p>
        </w:tc>
        <w:tc>
          <w:tcPr>
            <w:tcW w:w="1247" w:type="dxa"/>
            <w:shd w:val="clear" w:color="auto" w:fill="FFFFFF" w:themeFill="background1"/>
          </w:tcPr>
          <w:p w14:paraId="0749D859" w14:textId="77777777" w:rsidR="00F61B60" w:rsidRPr="00F7160E" w:rsidRDefault="00F61B60" w:rsidP="00722FFB">
            <w:pPr>
              <w:pStyle w:val="ListParagraph"/>
            </w:pPr>
          </w:p>
        </w:tc>
        <w:tc>
          <w:tcPr>
            <w:tcW w:w="1248" w:type="dxa"/>
            <w:shd w:val="clear" w:color="auto" w:fill="FFFFFF" w:themeFill="background1"/>
          </w:tcPr>
          <w:p w14:paraId="36FD8149" w14:textId="77777777" w:rsidR="00F61B60" w:rsidRPr="00F7160E" w:rsidRDefault="00F61B60" w:rsidP="00722FFB">
            <w:pPr>
              <w:pStyle w:val="ListParagraph"/>
            </w:pPr>
          </w:p>
        </w:tc>
        <w:tc>
          <w:tcPr>
            <w:tcW w:w="1248" w:type="dxa"/>
            <w:shd w:val="clear" w:color="auto" w:fill="FFFFFF" w:themeFill="background1"/>
          </w:tcPr>
          <w:p w14:paraId="365594C7" w14:textId="77777777" w:rsidR="00F61B60" w:rsidRPr="00F7160E" w:rsidRDefault="00F61B60" w:rsidP="00722FFB">
            <w:pPr>
              <w:pStyle w:val="ListParagraph"/>
            </w:pPr>
          </w:p>
        </w:tc>
        <w:tc>
          <w:tcPr>
            <w:tcW w:w="1248" w:type="dxa"/>
            <w:shd w:val="clear" w:color="auto" w:fill="FFFFFF" w:themeFill="background1"/>
          </w:tcPr>
          <w:p w14:paraId="0C39662C" w14:textId="77777777" w:rsidR="00F61B60" w:rsidRPr="00F7160E" w:rsidRDefault="00F61B60" w:rsidP="00722FFB">
            <w:pPr>
              <w:pStyle w:val="ListParagraph"/>
            </w:pPr>
          </w:p>
        </w:tc>
      </w:tr>
      <w:tr w:rsidR="00F61B60" w:rsidRPr="00AB5944" w14:paraId="065596C6" w14:textId="77777777" w:rsidTr="00722FFB">
        <w:tblPrEx>
          <w:tblBorders>
            <w:top w:val="single" w:sz="4" w:space="0" w:color="93E3FF"/>
            <w:left w:val="single" w:sz="4" w:space="0" w:color="93E3FF"/>
            <w:bottom w:val="single" w:sz="4" w:space="0" w:color="93E3FF"/>
            <w:right w:val="single" w:sz="4" w:space="0" w:color="93E3FF"/>
            <w:insideH w:val="single" w:sz="4" w:space="0" w:color="93E3FF"/>
            <w:insideV w:val="single" w:sz="4" w:space="0" w:color="93E3FF"/>
          </w:tblBorders>
        </w:tblPrEx>
        <w:trPr>
          <w:trHeight w:val="510"/>
        </w:trPr>
        <w:tc>
          <w:tcPr>
            <w:tcW w:w="7655" w:type="dxa"/>
            <w:gridSpan w:val="2"/>
            <w:shd w:val="clear" w:color="auto" w:fill="FFFFFF" w:themeFill="background1"/>
            <w:vAlign w:val="center"/>
          </w:tcPr>
          <w:p w14:paraId="5F7FAE1C" w14:textId="77777777" w:rsidR="00F61B60" w:rsidRPr="00B75FAB" w:rsidRDefault="00F61B60" w:rsidP="00722FFB">
            <w:pPr>
              <w:pStyle w:val="Toolbodytext"/>
            </w:pPr>
            <w:r w:rsidRPr="00311A93">
              <w:t>Identif</w:t>
            </w:r>
            <w:r>
              <w:t>y</w:t>
            </w:r>
            <w:r w:rsidRPr="00311A93">
              <w:t xml:space="preserve"> and report on risks associated with own work role</w:t>
            </w:r>
          </w:p>
        </w:tc>
        <w:tc>
          <w:tcPr>
            <w:tcW w:w="1247" w:type="dxa"/>
            <w:shd w:val="clear" w:color="auto" w:fill="FFFFFF" w:themeFill="background1"/>
          </w:tcPr>
          <w:p w14:paraId="4047514C" w14:textId="77777777" w:rsidR="00F61B60" w:rsidRPr="00F7160E" w:rsidRDefault="00F61B60" w:rsidP="00722FFB">
            <w:pPr>
              <w:pStyle w:val="ListParagraph"/>
            </w:pPr>
          </w:p>
        </w:tc>
        <w:tc>
          <w:tcPr>
            <w:tcW w:w="1247" w:type="dxa"/>
            <w:shd w:val="clear" w:color="auto" w:fill="FFFFFF" w:themeFill="background1"/>
          </w:tcPr>
          <w:p w14:paraId="0B06A462" w14:textId="77777777" w:rsidR="00F61B60" w:rsidRPr="00F7160E" w:rsidRDefault="00F61B60" w:rsidP="00722FFB">
            <w:pPr>
              <w:pStyle w:val="ListParagraph"/>
            </w:pPr>
          </w:p>
        </w:tc>
        <w:tc>
          <w:tcPr>
            <w:tcW w:w="1248" w:type="dxa"/>
            <w:shd w:val="clear" w:color="auto" w:fill="FFFFFF" w:themeFill="background1"/>
          </w:tcPr>
          <w:p w14:paraId="18DCF9ED" w14:textId="77777777" w:rsidR="00F61B60" w:rsidRPr="00F7160E" w:rsidRDefault="00F61B60" w:rsidP="00722FFB">
            <w:pPr>
              <w:pStyle w:val="ListParagraph"/>
            </w:pPr>
          </w:p>
        </w:tc>
        <w:tc>
          <w:tcPr>
            <w:tcW w:w="1248" w:type="dxa"/>
            <w:shd w:val="clear" w:color="auto" w:fill="FFFFFF" w:themeFill="background1"/>
          </w:tcPr>
          <w:p w14:paraId="706CC705" w14:textId="77777777" w:rsidR="00F61B60" w:rsidRPr="00F7160E" w:rsidRDefault="00F61B60" w:rsidP="00722FFB">
            <w:pPr>
              <w:pStyle w:val="ListParagraph"/>
            </w:pPr>
          </w:p>
        </w:tc>
        <w:tc>
          <w:tcPr>
            <w:tcW w:w="1248" w:type="dxa"/>
            <w:shd w:val="clear" w:color="auto" w:fill="FFFFFF" w:themeFill="background1"/>
          </w:tcPr>
          <w:p w14:paraId="181C076D" w14:textId="77777777" w:rsidR="00F61B60" w:rsidRPr="00F7160E" w:rsidRDefault="00F61B60" w:rsidP="00722FFB">
            <w:pPr>
              <w:pStyle w:val="ListParagraph"/>
            </w:pPr>
          </w:p>
        </w:tc>
      </w:tr>
      <w:tr w:rsidR="00F61B60" w:rsidRPr="00AB5944" w14:paraId="6A6140EF" w14:textId="77777777" w:rsidTr="00722FFB">
        <w:tblPrEx>
          <w:tblBorders>
            <w:top w:val="single" w:sz="4" w:space="0" w:color="93E3FF"/>
            <w:left w:val="single" w:sz="4" w:space="0" w:color="93E3FF"/>
            <w:bottom w:val="single" w:sz="4" w:space="0" w:color="93E3FF"/>
            <w:right w:val="single" w:sz="4" w:space="0" w:color="93E3FF"/>
            <w:insideH w:val="single" w:sz="4" w:space="0" w:color="93E3FF"/>
            <w:insideV w:val="single" w:sz="4" w:space="0" w:color="93E3FF"/>
          </w:tblBorders>
        </w:tblPrEx>
        <w:trPr>
          <w:trHeight w:val="510"/>
        </w:trPr>
        <w:tc>
          <w:tcPr>
            <w:tcW w:w="7655" w:type="dxa"/>
            <w:gridSpan w:val="2"/>
            <w:shd w:val="clear" w:color="auto" w:fill="FFFFFF" w:themeFill="background1"/>
            <w:vAlign w:val="center"/>
          </w:tcPr>
          <w:p w14:paraId="1C85E9EC" w14:textId="77777777" w:rsidR="00F61B60" w:rsidRPr="00373C7A" w:rsidRDefault="00F61B60" w:rsidP="00722FFB">
            <w:pPr>
              <w:pStyle w:val="Toolbodytext"/>
            </w:pPr>
            <w:r w:rsidRPr="00373C7A">
              <w:t>Maintain accurate and up to date records for program administration</w:t>
            </w:r>
          </w:p>
        </w:tc>
        <w:tc>
          <w:tcPr>
            <w:tcW w:w="1247" w:type="dxa"/>
            <w:shd w:val="clear" w:color="auto" w:fill="FFFFFF" w:themeFill="background1"/>
          </w:tcPr>
          <w:p w14:paraId="586BBADB" w14:textId="77777777" w:rsidR="00F61B60" w:rsidRPr="00F7160E" w:rsidRDefault="00F61B60" w:rsidP="00722FFB">
            <w:pPr>
              <w:pStyle w:val="ListParagraph"/>
            </w:pPr>
          </w:p>
        </w:tc>
        <w:tc>
          <w:tcPr>
            <w:tcW w:w="1247" w:type="dxa"/>
            <w:shd w:val="clear" w:color="auto" w:fill="FFFFFF" w:themeFill="background1"/>
          </w:tcPr>
          <w:p w14:paraId="37EC3F46" w14:textId="77777777" w:rsidR="00F61B60" w:rsidRPr="00F7160E" w:rsidRDefault="00F61B60" w:rsidP="00722FFB">
            <w:pPr>
              <w:pStyle w:val="ListParagraph"/>
            </w:pPr>
          </w:p>
        </w:tc>
        <w:tc>
          <w:tcPr>
            <w:tcW w:w="1248" w:type="dxa"/>
            <w:shd w:val="clear" w:color="auto" w:fill="FFFFFF" w:themeFill="background1"/>
          </w:tcPr>
          <w:p w14:paraId="7D44207D" w14:textId="77777777" w:rsidR="00F61B60" w:rsidRPr="00F7160E" w:rsidRDefault="00F61B60" w:rsidP="00722FFB">
            <w:pPr>
              <w:pStyle w:val="ListParagraph"/>
            </w:pPr>
          </w:p>
        </w:tc>
        <w:tc>
          <w:tcPr>
            <w:tcW w:w="1248" w:type="dxa"/>
            <w:shd w:val="clear" w:color="auto" w:fill="FFFFFF" w:themeFill="background1"/>
          </w:tcPr>
          <w:p w14:paraId="399F673A" w14:textId="77777777" w:rsidR="00F61B60" w:rsidRPr="00F7160E" w:rsidRDefault="00F61B60" w:rsidP="00722FFB">
            <w:pPr>
              <w:pStyle w:val="ListParagraph"/>
            </w:pPr>
          </w:p>
        </w:tc>
        <w:tc>
          <w:tcPr>
            <w:tcW w:w="1248" w:type="dxa"/>
            <w:shd w:val="clear" w:color="auto" w:fill="FFFFFF" w:themeFill="background1"/>
          </w:tcPr>
          <w:p w14:paraId="3347F3D0" w14:textId="77777777" w:rsidR="00F61B60" w:rsidRPr="00F7160E" w:rsidRDefault="00F61B60" w:rsidP="00722FFB">
            <w:pPr>
              <w:pStyle w:val="ListParagraph"/>
            </w:pPr>
          </w:p>
        </w:tc>
      </w:tr>
      <w:tr w:rsidR="00F61B60" w:rsidRPr="00AB5944" w14:paraId="70A0E19E" w14:textId="77777777" w:rsidTr="00722FFB">
        <w:tblPrEx>
          <w:tblBorders>
            <w:top w:val="single" w:sz="4" w:space="0" w:color="93E3FF"/>
            <w:left w:val="single" w:sz="4" w:space="0" w:color="93E3FF"/>
            <w:bottom w:val="single" w:sz="4" w:space="0" w:color="93E3FF"/>
            <w:right w:val="single" w:sz="4" w:space="0" w:color="93E3FF"/>
            <w:insideH w:val="single" w:sz="4" w:space="0" w:color="93E3FF"/>
            <w:insideV w:val="single" w:sz="4" w:space="0" w:color="93E3FF"/>
          </w:tblBorders>
        </w:tblPrEx>
        <w:trPr>
          <w:trHeight w:val="510"/>
        </w:trPr>
        <w:tc>
          <w:tcPr>
            <w:tcW w:w="7655" w:type="dxa"/>
            <w:gridSpan w:val="2"/>
            <w:shd w:val="clear" w:color="auto" w:fill="FFFFFF" w:themeFill="background1"/>
            <w:vAlign w:val="center"/>
          </w:tcPr>
          <w:p w14:paraId="300510E1" w14:textId="77777777" w:rsidR="00F61B60" w:rsidRPr="00373C7A" w:rsidRDefault="00F61B60" w:rsidP="00722FFB">
            <w:pPr>
              <w:pStyle w:val="Toolbodytext"/>
            </w:pPr>
            <w:r w:rsidRPr="00373C7A">
              <w:t>Contribute to business process development and identifies opportunities for improvement</w:t>
            </w:r>
          </w:p>
        </w:tc>
        <w:tc>
          <w:tcPr>
            <w:tcW w:w="1247" w:type="dxa"/>
            <w:shd w:val="clear" w:color="auto" w:fill="FFFFFF" w:themeFill="background1"/>
          </w:tcPr>
          <w:p w14:paraId="4D654B79" w14:textId="77777777" w:rsidR="00F61B60" w:rsidRPr="00F7160E" w:rsidRDefault="00F61B60" w:rsidP="00722FFB">
            <w:pPr>
              <w:pStyle w:val="ListParagraph"/>
            </w:pPr>
          </w:p>
        </w:tc>
        <w:tc>
          <w:tcPr>
            <w:tcW w:w="1247" w:type="dxa"/>
            <w:shd w:val="clear" w:color="auto" w:fill="FFFFFF" w:themeFill="background1"/>
          </w:tcPr>
          <w:p w14:paraId="420D4297" w14:textId="77777777" w:rsidR="00F61B60" w:rsidRPr="00F7160E" w:rsidRDefault="00F61B60" w:rsidP="00722FFB">
            <w:pPr>
              <w:pStyle w:val="ListParagraph"/>
            </w:pPr>
          </w:p>
        </w:tc>
        <w:tc>
          <w:tcPr>
            <w:tcW w:w="1248" w:type="dxa"/>
            <w:shd w:val="clear" w:color="auto" w:fill="FFFFFF" w:themeFill="background1"/>
          </w:tcPr>
          <w:p w14:paraId="11C06856" w14:textId="77777777" w:rsidR="00F61B60" w:rsidRPr="00F7160E" w:rsidRDefault="00F61B60" w:rsidP="00722FFB">
            <w:pPr>
              <w:pStyle w:val="ListParagraph"/>
            </w:pPr>
          </w:p>
        </w:tc>
        <w:tc>
          <w:tcPr>
            <w:tcW w:w="1248" w:type="dxa"/>
            <w:shd w:val="clear" w:color="auto" w:fill="FFFFFF" w:themeFill="background1"/>
          </w:tcPr>
          <w:p w14:paraId="1D6F57AD" w14:textId="77777777" w:rsidR="00F61B60" w:rsidRPr="00F7160E" w:rsidRDefault="00F61B60" w:rsidP="00722FFB">
            <w:pPr>
              <w:pStyle w:val="ListParagraph"/>
            </w:pPr>
          </w:p>
        </w:tc>
        <w:tc>
          <w:tcPr>
            <w:tcW w:w="1248" w:type="dxa"/>
            <w:shd w:val="clear" w:color="auto" w:fill="FFFFFF" w:themeFill="background1"/>
          </w:tcPr>
          <w:p w14:paraId="538356AC" w14:textId="77777777" w:rsidR="00F61B60" w:rsidRPr="00F7160E" w:rsidRDefault="00F61B60" w:rsidP="00722FFB">
            <w:pPr>
              <w:pStyle w:val="ListParagraph"/>
            </w:pPr>
          </w:p>
        </w:tc>
      </w:tr>
      <w:tr w:rsidR="00F61B60" w:rsidRPr="00AB5944" w14:paraId="2E54E620" w14:textId="77777777" w:rsidTr="00722FFB">
        <w:tblPrEx>
          <w:tblBorders>
            <w:top w:val="single" w:sz="4" w:space="0" w:color="93E3FF"/>
            <w:left w:val="single" w:sz="4" w:space="0" w:color="93E3FF"/>
            <w:bottom w:val="single" w:sz="4" w:space="0" w:color="93E3FF"/>
            <w:right w:val="single" w:sz="4" w:space="0" w:color="93E3FF"/>
            <w:insideH w:val="single" w:sz="4" w:space="0" w:color="93E3FF"/>
            <w:insideV w:val="single" w:sz="4" w:space="0" w:color="93E3FF"/>
          </w:tblBorders>
        </w:tblPrEx>
        <w:trPr>
          <w:trHeight w:val="510"/>
        </w:trPr>
        <w:tc>
          <w:tcPr>
            <w:tcW w:w="7655" w:type="dxa"/>
            <w:gridSpan w:val="2"/>
            <w:shd w:val="clear" w:color="auto" w:fill="FFFFFF" w:themeFill="background1"/>
            <w:vAlign w:val="center"/>
          </w:tcPr>
          <w:p w14:paraId="66FC6222" w14:textId="77777777" w:rsidR="00F61B60" w:rsidRPr="00373C7A" w:rsidRDefault="00F61B60" w:rsidP="00722FFB">
            <w:pPr>
              <w:pStyle w:val="Toolbodytext"/>
            </w:pPr>
            <w:r w:rsidRPr="00373C7A">
              <w:t>Develop approaches to meet compliance requirements and continuous improvement of LLNED practice</w:t>
            </w:r>
          </w:p>
        </w:tc>
        <w:tc>
          <w:tcPr>
            <w:tcW w:w="1247" w:type="dxa"/>
            <w:shd w:val="clear" w:color="auto" w:fill="FFFFFF" w:themeFill="background1"/>
          </w:tcPr>
          <w:p w14:paraId="7B4D9661" w14:textId="77777777" w:rsidR="00F61B60" w:rsidRPr="00F7160E" w:rsidRDefault="00F61B60" w:rsidP="00722FFB">
            <w:pPr>
              <w:pStyle w:val="ListParagraph"/>
            </w:pPr>
          </w:p>
        </w:tc>
        <w:tc>
          <w:tcPr>
            <w:tcW w:w="1247" w:type="dxa"/>
            <w:shd w:val="clear" w:color="auto" w:fill="FFFFFF" w:themeFill="background1"/>
          </w:tcPr>
          <w:p w14:paraId="6A8EF3E2" w14:textId="77777777" w:rsidR="00F61B60" w:rsidRPr="00F7160E" w:rsidRDefault="00F61B60" w:rsidP="00722FFB">
            <w:pPr>
              <w:pStyle w:val="ListParagraph"/>
            </w:pPr>
          </w:p>
        </w:tc>
        <w:tc>
          <w:tcPr>
            <w:tcW w:w="1248" w:type="dxa"/>
            <w:shd w:val="clear" w:color="auto" w:fill="FFFFFF" w:themeFill="background1"/>
          </w:tcPr>
          <w:p w14:paraId="092F0DA1" w14:textId="77777777" w:rsidR="00F61B60" w:rsidRPr="00F7160E" w:rsidRDefault="00F61B60" w:rsidP="00722FFB">
            <w:pPr>
              <w:pStyle w:val="ListParagraph"/>
            </w:pPr>
          </w:p>
        </w:tc>
        <w:tc>
          <w:tcPr>
            <w:tcW w:w="1248" w:type="dxa"/>
            <w:shd w:val="clear" w:color="auto" w:fill="FFFFFF" w:themeFill="background1"/>
          </w:tcPr>
          <w:p w14:paraId="6D2A9BDF" w14:textId="77777777" w:rsidR="00F61B60" w:rsidRPr="00F7160E" w:rsidRDefault="00F61B60" w:rsidP="00722FFB">
            <w:pPr>
              <w:pStyle w:val="ListParagraph"/>
            </w:pPr>
          </w:p>
        </w:tc>
        <w:tc>
          <w:tcPr>
            <w:tcW w:w="1248" w:type="dxa"/>
            <w:shd w:val="clear" w:color="auto" w:fill="FFFFFF" w:themeFill="background1"/>
          </w:tcPr>
          <w:p w14:paraId="16AAB7AB" w14:textId="77777777" w:rsidR="00F61B60" w:rsidRPr="00F7160E" w:rsidRDefault="00F61B60" w:rsidP="00722FFB">
            <w:pPr>
              <w:pStyle w:val="ListParagraph"/>
            </w:pPr>
          </w:p>
        </w:tc>
      </w:tr>
      <w:tr w:rsidR="00F61B60" w:rsidRPr="00AB5944" w14:paraId="1FA6DAB4" w14:textId="77777777" w:rsidTr="00722FFB">
        <w:tblPrEx>
          <w:tblBorders>
            <w:top w:val="single" w:sz="4" w:space="0" w:color="93E3FF"/>
            <w:left w:val="single" w:sz="4" w:space="0" w:color="93E3FF"/>
            <w:bottom w:val="single" w:sz="4" w:space="0" w:color="93E3FF"/>
            <w:right w:val="single" w:sz="4" w:space="0" w:color="93E3FF"/>
            <w:insideH w:val="single" w:sz="4" w:space="0" w:color="93E3FF"/>
            <w:insideV w:val="single" w:sz="4" w:space="0" w:color="93E3FF"/>
          </w:tblBorders>
        </w:tblPrEx>
        <w:trPr>
          <w:trHeight w:val="510"/>
        </w:trPr>
        <w:tc>
          <w:tcPr>
            <w:tcW w:w="7655" w:type="dxa"/>
            <w:gridSpan w:val="2"/>
            <w:shd w:val="clear" w:color="auto" w:fill="FFFFFF" w:themeFill="background1"/>
            <w:vAlign w:val="center"/>
          </w:tcPr>
          <w:p w14:paraId="0A0D2CA6" w14:textId="77777777" w:rsidR="00F61B60" w:rsidRPr="00373C7A" w:rsidRDefault="00F61B60" w:rsidP="00722FFB">
            <w:pPr>
              <w:pStyle w:val="Toolbodytext"/>
            </w:pPr>
            <w:r w:rsidRPr="00373C7A">
              <w:t>Contribute to identifying and mitigating risks for the and identifying opportunities</w:t>
            </w:r>
          </w:p>
        </w:tc>
        <w:tc>
          <w:tcPr>
            <w:tcW w:w="1247" w:type="dxa"/>
            <w:shd w:val="clear" w:color="auto" w:fill="FFFFFF" w:themeFill="background1"/>
          </w:tcPr>
          <w:p w14:paraId="367699AC" w14:textId="77777777" w:rsidR="00F61B60" w:rsidRPr="00F7160E" w:rsidRDefault="00F61B60" w:rsidP="00722FFB">
            <w:pPr>
              <w:pStyle w:val="ListParagraph"/>
            </w:pPr>
          </w:p>
        </w:tc>
        <w:tc>
          <w:tcPr>
            <w:tcW w:w="1247" w:type="dxa"/>
            <w:shd w:val="clear" w:color="auto" w:fill="FFFFFF" w:themeFill="background1"/>
          </w:tcPr>
          <w:p w14:paraId="7EF22C41" w14:textId="77777777" w:rsidR="00F61B60" w:rsidRPr="00F7160E" w:rsidRDefault="00F61B60" w:rsidP="00722FFB">
            <w:pPr>
              <w:pStyle w:val="ListParagraph"/>
            </w:pPr>
          </w:p>
        </w:tc>
        <w:tc>
          <w:tcPr>
            <w:tcW w:w="1248" w:type="dxa"/>
            <w:shd w:val="clear" w:color="auto" w:fill="FFFFFF" w:themeFill="background1"/>
          </w:tcPr>
          <w:p w14:paraId="2B98B279" w14:textId="77777777" w:rsidR="00F61B60" w:rsidRPr="00F7160E" w:rsidRDefault="00F61B60" w:rsidP="00722FFB">
            <w:pPr>
              <w:pStyle w:val="ListParagraph"/>
            </w:pPr>
          </w:p>
        </w:tc>
        <w:tc>
          <w:tcPr>
            <w:tcW w:w="1248" w:type="dxa"/>
            <w:shd w:val="clear" w:color="auto" w:fill="FFFFFF" w:themeFill="background1"/>
          </w:tcPr>
          <w:p w14:paraId="1C03A559" w14:textId="77777777" w:rsidR="00F61B60" w:rsidRPr="00F7160E" w:rsidRDefault="00F61B60" w:rsidP="00722FFB">
            <w:pPr>
              <w:pStyle w:val="ListParagraph"/>
            </w:pPr>
          </w:p>
        </w:tc>
        <w:tc>
          <w:tcPr>
            <w:tcW w:w="1248" w:type="dxa"/>
            <w:shd w:val="clear" w:color="auto" w:fill="FFFFFF" w:themeFill="background1"/>
          </w:tcPr>
          <w:p w14:paraId="52EB158E" w14:textId="77777777" w:rsidR="00F61B60" w:rsidRPr="00F7160E" w:rsidRDefault="00F61B60" w:rsidP="00722FFB">
            <w:pPr>
              <w:pStyle w:val="ListParagraph"/>
            </w:pPr>
          </w:p>
        </w:tc>
      </w:tr>
      <w:tr w:rsidR="00F61B60" w:rsidRPr="00AB5944" w14:paraId="13F49E70" w14:textId="77777777" w:rsidTr="00722FFB">
        <w:tblPrEx>
          <w:tblBorders>
            <w:top w:val="single" w:sz="4" w:space="0" w:color="93E3FF"/>
            <w:left w:val="single" w:sz="4" w:space="0" w:color="93E3FF"/>
            <w:bottom w:val="single" w:sz="4" w:space="0" w:color="93E3FF"/>
            <w:right w:val="single" w:sz="4" w:space="0" w:color="93E3FF"/>
            <w:insideH w:val="single" w:sz="4" w:space="0" w:color="93E3FF"/>
            <w:insideV w:val="single" w:sz="4" w:space="0" w:color="93E3FF"/>
          </w:tblBorders>
        </w:tblPrEx>
        <w:trPr>
          <w:trHeight w:val="510"/>
        </w:trPr>
        <w:tc>
          <w:tcPr>
            <w:tcW w:w="7655" w:type="dxa"/>
            <w:gridSpan w:val="2"/>
            <w:shd w:val="clear" w:color="auto" w:fill="FFFFFF" w:themeFill="background1"/>
            <w:vAlign w:val="center"/>
          </w:tcPr>
          <w:p w14:paraId="5F20F75E" w14:textId="77777777" w:rsidR="00F61B60" w:rsidRPr="00373C7A" w:rsidRDefault="00F61B60" w:rsidP="00722FFB">
            <w:pPr>
              <w:pStyle w:val="Toolbodytext"/>
            </w:pPr>
            <w:r w:rsidRPr="00373C7A">
              <w:t>Contribute to monitoring budgets and meeting contractual obligations</w:t>
            </w:r>
          </w:p>
        </w:tc>
        <w:tc>
          <w:tcPr>
            <w:tcW w:w="1247" w:type="dxa"/>
            <w:shd w:val="clear" w:color="auto" w:fill="FFFFFF" w:themeFill="background1"/>
          </w:tcPr>
          <w:p w14:paraId="0EBEB209" w14:textId="77777777" w:rsidR="00F61B60" w:rsidRPr="00F7160E" w:rsidRDefault="00F61B60" w:rsidP="00722FFB">
            <w:pPr>
              <w:pStyle w:val="ListParagraph"/>
            </w:pPr>
          </w:p>
        </w:tc>
        <w:tc>
          <w:tcPr>
            <w:tcW w:w="1247" w:type="dxa"/>
            <w:shd w:val="clear" w:color="auto" w:fill="FFFFFF" w:themeFill="background1"/>
          </w:tcPr>
          <w:p w14:paraId="44C0B16D" w14:textId="77777777" w:rsidR="00F61B60" w:rsidRPr="00F7160E" w:rsidRDefault="00F61B60" w:rsidP="00722FFB">
            <w:pPr>
              <w:pStyle w:val="ListParagraph"/>
            </w:pPr>
          </w:p>
        </w:tc>
        <w:tc>
          <w:tcPr>
            <w:tcW w:w="1248" w:type="dxa"/>
            <w:shd w:val="clear" w:color="auto" w:fill="FFFFFF" w:themeFill="background1"/>
          </w:tcPr>
          <w:p w14:paraId="2F63783E" w14:textId="77777777" w:rsidR="00F61B60" w:rsidRPr="00F7160E" w:rsidRDefault="00F61B60" w:rsidP="00722FFB">
            <w:pPr>
              <w:pStyle w:val="ListParagraph"/>
            </w:pPr>
          </w:p>
        </w:tc>
        <w:tc>
          <w:tcPr>
            <w:tcW w:w="1248" w:type="dxa"/>
            <w:shd w:val="clear" w:color="auto" w:fill="FFFFFF" w:themeFill="background1"/>
          </w:tcPr>
          <w:p w14:paraId="1608AD9B" w14:textId="77777777" w:rsidR="00F61B60" w:rsidRPr="00F7160E" w:rsidRDefault="00F61B60" w:rsidP="00722FFB">
            <w:pPr>
              <w:pStyle w:val="ListParagraph"/>
            </w:pPr>
          </w:p>
        </w:tc>
        <w:tc>
          <w:tcPr>
            <w:tcW w:w="1248" w:type="dxa"/>
            <w:shd w:val="clear" w:color="auto" w:fill="FFFFFF" w:themeFill="background1"/>
          </w:tcPr>
          <w:p w14:paraId="65F8C6EF" w14:textId="77777777" w:rsidR="00F61B60" w:rsidRPr="00F7160E" w:rsidRDefault="00F61B60" w:rsidP="00722FFB">
            <w:pPr>
              <w:pStyle w:val="ListParagraph"/>
            </w:pPr>
          </w:p>
        </w:tc>
      </w:tr>
      <w:tr w:rsidR="00F61B60" w:rsidRPr="00AB5944" w14:paraId="1E207CA3" w14:textId="77777777" w:rsidTr="00722FFB">
        <w:tblPrEx>
          <w:tblBorders>
            <w:top w:val="single" w:sz="4" w:space="0" w:color="93E3FF"/>
            <w:left w:val="single" w:sz="4" w:space="0" w:color="93E3FF"/>
            <w:bottom w:val="single" w:sz="4" w:space="0" w:color="93E3FF"/>
            <w:right w:val="single" w:sz="4" w:space="0" w:color="93E3FF"/>
            <w:insideH w:val="single" w:sz="4" w:space="0" w:color="93E3FF"/>
            <w:insideV w:val="single" w:sz="4" w:space="0" w:color="93E3FF"/>
          </w:tblBorders>
        </w:tblPrEx>
        <w:trPr>
          <w:trHeight w:val="510"/>
        </w:trPr>
        <w:tc>
          <w:tcPr>
            <w:tcW w:w="7655" w:type="dxa"/>
            <w:gridSpan w:val="2"/>
            <w:shd w:val="clear" w:color="auto" w:fill="FFFFFF" w:themeFill="background1"/>
            <w:vAlign w:val="center"/>
          </w:tcPr>
          <w:p w14:paraId="2A6ED979" w14:textId="77777777" w:rsidR="00F61B60" w:rsidRPr="00373C7A" w:rsidRDefault="00F61B60" w:rsidP="00722FFB">
            <w:pPr>
              <w:pStyle w:val="Toolbodytext"/>
            </w:pPr>
            <w:r w:rsidRPr="00373C7A">
              <w:lastRenderedPageBreak/>
              <w:t>Provide advice to management on policy and program issues related to developing and delivering LLNED programs</w:t>
            </w:r>
          </w:p>
        </w:tc>
        <w:tc>
          <w:tcPr>
            <w:tcW w:w="1247" w:type="dxa"/>
            <w:shd w:val="clear" w:color="auto" w:fill="FFFFFF" w:themeFill="background1"/>
          </w:tcPr>
          <w:p w14:paraId="7999C5EE" w14:textId="77777777" w:rsidR="00F61B60" w:rsidRPr="00F7160E" w:rsidRDefault="00F61B60" w:rsidP="00722FFB">
            <w:pPr>
              <w:pStyle w:val="ListParagraph"/>
            </w:pPr>
          </w:p>
        </w:tc>
        <w:tc>
          <w:tcPr>
            <w:tcW w:w="1247" w:type="dxa"/>
            <w:shd w:val="clear" w:color="auto" w:fill="FFFFFF" w:themeFill="background1"/>
          </w:tcPr>
          <w:p w14:paraId="1B4B2689" w14:textId="77777777" w:rsidR="00F61B60" w:rsidRPr="00F7160E" w:rsidRDefault="00F61B60" w:rsidP="00722FFB">
            <w:pPr>
              <w:pStyle w:val="ListParagraph"/>
            </w:pPr>
          </w:p>
        </w:tc>
        <w:tc>
          <w:tcPr>
            <w:tcW w:w="1248" w:type="dxa"/>
            <w:shd w:val="clear" w:color="auto" w:fill="FFFFFF" w:themeFill="background1"/>
          </w:tcPr>
          <w:p w14:paraId="2D121EFA" w14:textId="77777777" w:rsidR="00F61B60" w:rsidRPr="00F7160E" w:rsidRDefault="00F61B60" w:rsidP="00722FFB">
            <w:pPr>
              <w:pStyle w:val="ListParagraph"/>
            </w:pPr>
          </w:p>
        </w:tc>
        <w:tc>
          <w:tcPr>
            <w:tcW w:w="1248" w:type="dxa"/>
            <w:shd w:val="clear" w:color="auto" w:fill="FFFFFF" w:themeFill="background1"/>
          </w:tcPr>
          <w:p w14:paraId="2B3B220E" w14:textId="77777777" w:rsidR="00F61B60" w:rsidRPr="00F7160E" w:rsidRDefault="00F61B60" w:rsidP="00722FFB">
            <w:pPr>
              <w:pStyle w:val="ListParagraph"/>
            </w:pPr>
          </w:p>
        </w:tc>
        <w:tc>
          <w:tcPr>
            <w:tcW w:w="1248" w:type="dxa"/>
            <w:shd w:val="clear" w:color="auto" w:fill="FFFFFF" w:themeFill="background1"/>
          </w:tcPr>
          <w:p w14:paraId="169646A2" w14:textId="77777777" w:rsidR="00F61B60" w:rsidRPr="00F7160E" w:rsidRDefault="00F61B60" w:rsidP="00722FFB">
            <w:pPr>
              <w:pStyle w:val="ListParagraph"/>
            </w:pPr>
          </w:p>
        </w:tc>
      </w:tr>
      <w:tr w:rsidR="00F61B60" w:rsidRPr="00AB5944" w14:paraId="6662B675" w14:textId="77777777" w:rsidTr="00722FFB">
        <w:tblPrEx>
          <w:tblBorders>
            <w:top w:val="single" w:sz="4" w:space="0" w:color="93E3FF"/>
            <w:left w:val="single" w:sz="4" w:space="0" w:color="93E3FF"/>
            <w:bottom w:val="single" w:sz="4" w:space="0" w:color="93E3FF"/>
            <w:right w:val="single" w:sz="4" w:space="0" w:color="93E3FF"/>
            <w:insideH w:val="single" w:sz="4" w:space="0" w:color="93E3FF"/>
            <w:insideV w:val="single" w:sz="4" w:space="0" w:color="93E3FF"/>
          </w:tblBorders>
        </w:tblPrEx>
        <w:trPr>
          <w:trHeight w:val="510"/>
        </w:trPr>
        <w:tc>
          <w:tcPr>
            <w:tcW w:w="7655" w:type="dxa"/>
            <w:gridSpan w:val="2"/>
            <w:shd w:val="clear" w:color="auto" w:fill="FFFFFF" w:themeFill="background1"/>
            <w:vAlign w:val="center"/>
          </w:tcPr>
          <w:p w14:paraId="5F5A2D23" w14:textId="77777777" w:rsidR="00F61B60" w:rsidRPr="00373C7A" w:rsidRDefault="00F61B60" w:rsidP="00722FFB">
            <w:pPr>
              <w:pStyle w:val="Toolbodytext"/>
            </w:pPr>
            <w:r w:rsidRPr="00373C7A">
              <w:t>Contribute to strategic planning for LLNED programs within the LLO business</w:t>
            </w:r>
          </w:p>
        </w:tc>
        <w:tc>
          <w:tcPr>
            <w:tcW w:w="1247" w:type="dxa"/>
            <w:shd w:val="clear" w:color="auto" w:fill="FFFFFF" w:themeFill="background1"/>
          </w:tcPr>
          <w:p w14:paraId="21829333" w14:textId="77777777" w:rsidR="00F61B60" w:rsidRPr="00F7160E" w:rsidRDefault="00F61B60" w:rsidP="00722FFB">
            <w:pPr>
              <w:pStyle w:val="ListParagraph"/>
            </w:pPr>
          </w:p>
        </w:tc>
        <w:tc>
          <w:tcPr>
            <w:tcW w:w="1247" w:type="dxa"/>
            <w:shd w:val="clear" w:color="auto" w:fill="FFFFFF" w:themeFill="background1"/>
          </w:tcPr>
          <w:p w14:paraId="2955CC31" w14:textId="77777777" w:rsidR="00F61B60" w:rsidRPr="00F7160E" w:rsidRDefault="00F61B60" w:rsidP="00722FFB">
            <w:pPr>
              <w:pStyle w:val="ListParagraph"/>
            </w:pPr>
          </w:p>
        </w:tc>
        <w:tc>
          <w:tcPr>
            <w:tcW w:w="1248" w:type="dxa"/>
            <w:shd w:val="clear" w:color="auto" w:fill="FFFFFF" w:themeFill="background1"/>
          </w:tcPr>
          <w:p w14:paraId="5B874446" w14:textId="77777777" w:rsidR="00F61B60" w:rsidRPr="00F7160E" w:rsidRDefault="00F61B60" w:rsidP="00722FFB">
            <w:pPr>
              <w:pStyle w:val="ListParagraph"/>
            </w:pPr>
          </w:p>
        </w:tc>
        <w:tc>
          <w:tcPr>
            <w:tcW w:w="1248" w:type="dxa"/>
            <w:shd w:val="clear" w:color="auto" w:fill="FFFFFF" w:themeFill="background1"/>
          </w:tcPr>
          <w:p w14:paraId="6F530E6A" w14:textId="77777777" w:rsidR="00F61B60" w:rsidRPr="00F7160E" w:rsidRDefault="00F61B60" w:rsidP="00722FFB">
            <w:pPr>
              <w:pStyle w:val="ListParagraph"/>
            </w:pPr>
          </w:p>
        </w:tc>
        <w:tc>
          <w:tcPr>
            <w:tcW w:w="1248" w:type="dxa"/>
            <w:shd w:val="clear" w:color="auto" w:fill="FFFFFF" w:themeFill="background1"/>
          </w:tcPr>
          <w:p w14:paraId="605CE24E" w14:textId="77777777" w:rsidR="00F61B60" w:rsidRPr="00F7160E" w:rsidRDefault="00F61B60" w:rsidP="00722FFB">
            <w:pPr>
              <w:pStyle w:val="ListParagraph"/>
            </w:pPr>
          </w:p>
        </w:tc>
      </w:tr>
      <w:tr w:rsidR="00F61B60" w:rsidRPr="00AB5944" w14:paraId="0DC330B5" w14:textId="77777777" w:rsidTr="00722FFB">
        <w:tblPrEx>
          <w:tblBorders>
            <w:top w:val="single" w:sz="4" w:space="0" w:color="93E3FF"/>
            <w:left w:val="single" w:sz="4" w:space="0" w:color="93E3FF"/>
            <w:bottom w:val="single" w:sz="4" w:space="0" w:color="93E3FF"/>
            <w:right w:val="single" w:sz="4" w:space="0" w:color="93E3FF"/>
            <w:insideH w:val="single" w:sz="4" w:space="0" w:color="93E3FF"/>
            <w:insideV w:val="single" w:sz="4" w:space="0" w:color="93E3FF"/>
          </w:tblBorders>
        </w:tblPrEx>
        <w:trPr>
          <w:trHeight w:val="510"/>
        </w:trPr>
        <w:tc>
          <w:tcPr>
            <w:tcW w:w="7655" w:type="dxa"/>
            <w:gridSpan w:val="2"/>
            <w:shd w:val="clear" w:color="auto" w:fill="FFFFFF" w:themeFill="background1"/>
            <w:vAlign w:val="center"/>
          </w:tcPr>
          <w:p w14:paraId="73FE8476" w14:textId="77777777" w:rsidR="00F61B60" w:rsidRPr="00373C7A" w:rsidRDefault="00F61B60" w:rsidP="00722FFB">
            <w:pPr>
              <w:pStyle w:val="Toolbodytext"/>
            </w:pPr>
            <w:r w:rsidRPr="00373C7A">
              <w:t>Review and create policies and procedures to guide program implementation and practice</w:t>
            </w:r>
          </w:p>
        </w:tc>
        <w:tc>
          <w:tcPr>
            <w:tcW w:w="1247" w:type="dxa"/>
            <w:shd w:val="clear" w:color="auto" w:fill="FFFFFF" w:themeFill="background1"/>
          </w:tcPr>
          <w:p w14:paraId="062C9A88" w14:textId="77777777" w:rsidR="00F61B60" w:rsidRPr="00F7160E" w:rsidRDefault="00F61B60" w:rsidP="00722FFB">
            <w:pPr>
              <w:pStyle w:val="ListParagraph"/>
            </w:pPr>
          </w:p>
        </w:tc>
        <w:tc>
          <w:tcPr>
            <w:tcW w:w="1247" w:type="dxa"/>
            <w:shd w:val="clear" w:color="auto" w:fill="FFFFFF" w:themeFill="background1"/>
          </w:tcPr>
          <w:p w14:paraId="78310A07" w14:textId="77777777" w:rsidR="00F61B60" w:rsidRPr="00F7160E" w:rsidRDefault="00F61B60" w:rsidP="00722FFB">
            <w:pPr>
              <w:pStyle w:val="ListParagraph"/>
            </w:pPr>
          </w:p>
        </w:tc>
        <w:tc>
          <w:tcPr>
            <w:tcW w:w="1248" w:type="dxa"/>
            <w:shd w:val="clear" w:color="auto" w:fill="FFFFFF" w:themeFill="background1"/>
          </w:tcPr>
          <w:p w14:paraId="0C5A9858" w14:textId="77777777" w:rsidR="00F61B60" w:rsidRPr="00F7160E" w:rsidRDefault="00F61B60" w:rsidP="00722FFB">
            <w:pPr>
              <w:pStyle w:val="ListParagraph"/>
            </w:pPr>
          </w:p>
        </w:tc>
        <w:tc>
          <w:tcPr>
            <w:tcW w:w="1248" w:type="dxa"/>
            <w:shd w:val="clear" w:color="auto" w:fill="FFFFFF" w:themeFill="background1"/>
          </w:tcPr>
          <w:p w14:paraId="0A932DBB" w14:textId="77777777" w:rsidR="00F61B60" w:rsidRPr="00F7160E" w:rsidRDefault="00F61B60" w:rsidP="00722FFB">
            <w:pPr>
              <w:pStyle w:val="ListParagraph"/>
            </w:pPr>
          </w:p>
        </w:tc>
        <w:tc>
          <w:tcPr>
            <w:tcW w:w="1248" w:type="dxa"/>
            <w:shd w:val="clear" w:color="auto" w:fill="FFFFFF" w:themeFill="background1"/>
          </w:tcPr>
          <w:p w14:paraId="4B4E1688" w14:textId="77777777" w:rsidR="00F61B60" w:rsidRPr="00F7160E" w:rsidRDefault="00F61B60" w:rsidP="00722FFB">
            <w:pPr>
              <w:pStyle w:val="ListParagraph"/>
            </w:pPr>
          </w:p>
        </w:tc>
      </w:tr>
      <w:tr w:rsidR="00F61B60" w:rsidRPr="00AB5944" w14:paraId="03234F58" w14:textId="77777777" w:rsidTr="00722FFB">
        <w:tblPrEx>
          <w:tblBorders>
            <w:top w:val="single" w:sz="4" w:space="0" w:color="93E3FF"/>
            <w:left w:val="single" w:sz="4" w:space="0" w:color="93E3FF"/>
            <w:bottom w:val="single" w:sz="4" w:space="0" w:color="93E3FF"/>
            <w:right w:val="single" w:sz="4" w:space="0" w:color="93E3FF"/>
            <w:insideH w:val="single" w:sz="4" w:space="0" w:color="93E3FF"/>
            <w:insideV w:val="single" w:sz="4" w:space="0" w:color="93E3FF"/>
          </w:tblBorders>
        </w:tblPrEx>
        <w:trPr>
          <w:trHeight w:val="510"/>
        </w:trPr>
        <w:tc>
          <w:tcPr>
            <w:tcW w:w="7655" w:type="dxa"/>
            <w:gridSpan w:val="2"/>
            <w:shd w:val="clear" w:color="auto" w:fill="FFFFFF" w:themeFill="background1"/>
            <w:vAlign w:val="center"/>
          </w:tcPr>
          <w:p w14:paraId="1430464E" w14:textId="77777777" w:rsidR="00F61B60" w:rsidRPr="00373C7A" w:rsidRDefault="00F61B60" w:rsidP="00722FFB">
            <w:pPr>
              <w:pStyle w:val="Toolbodytext"/>
            </w:pPr>
            <w:r w:rsidRPr="00373C7A">
              <w:t xml:space="preserve">Ensure team members keep up to date and accurate records of learner participation, </w:t>
            </w:r>
            <w:proofErr w:type="gramStart"/>
            <w:r w:rsidRPr="00373C7A">
              <w:t>progress</w:t>
            </w:r>
            <w:proofErr w:type="gramEnd"/>
            <w:r w:rsidRPr="00373C7A">
              <w:t xml:space="preserve"> and outcomes</w:t>
            </w:r>
          </w:p>
        </w:tc>
        <w:tc>
          <w:tcPr>
            <w:tcW w:w="1247" w:type="dxa"/>
            <w:shd w:val="clear" w:color="auto" w:fill="FFFFFF" w:themeFill="background1"/>
          </w:tcPr>
          <w:p w14:paraId="1B05DACE" w14:textId="77777777" w:rsidR="00F61B60" w:rsidRPr="00F7160E" w:rsidRDefault="00F61B60" w:rsidP="00722FFB">
            <w:pPr>
              <w:pStyle w:val="ListParagraph"/>
            </w:pPr>
          </w:p>
        </w:tc>
        <w:tc>
          <w:tcPr>
            <w:tcW w:w="1247" w:type="dxa"/>
            <w:shd w:val="clear" w:color="auto" w:fill="FFFFFF" w:themeFill="background1"/>
          </w:tcPr>
          <w:p w14:paraId="4AA7DAB7" w14:textId="77777777" w:rsidR="00F61B60" w:rsidRPr="00F7160E" w:rsidRDefault="00F61B60" w:rsidP="00722FFB">
            <w:pPr>
              <w:pStyle w:val="ListParagraph"/>
            </w:pPr>
          </w:p>
        </w:tc>
        <w:tc>
          <w:tcPr>
            <w:tcW w:w="1248" w:type="dxa"/>
            <w:shd w:val="clear" w:color="auto" w:fill="FFFFFF" w:themeFill="background1"/>
          </w:tcPr>
          <w:p w14:paraId="247E7C11" w14:textId="77777777" w:rsidR="00F61B60" w:rsidRPr="00F7160E" w:rsidRDefault="00F61B60" w:rsidP="00722FFB">
            <w:pPr>
              <w:pStyle w:val="ListParagraph"/>
            </w:pPr>
          </w:p>
        </w:tc>
        <w:tc>
          <w:tcPr>
            <w:tcW w:w="1248" w:type="dxa"/>
            <w:shd w:val="clear" w:color="auto" w:fill="FFFFFF" w:themeFill="background1"/>
          </w:tcPr>
          <w:p w14:paraId="236A6CFF" w14:textId="77777777" w:rsidR="00F61B60" w:rsidRPr="00F7160E" w:rsidRDefault="00F61B60" w:rsidP="00722FFB">
            <w:pPr>
              <w:pStyle w:val="ListParagraph"/>
            </w:pPr>
          </w:p>
        </w:tc>
        <w:tc>
          <w:tcPr>
            <w:tcW w:w="1248" w:type="dxa"/>
            <w:shd w:val="clear" w:color="auto" w:fill="FFFFFF" w:themeFill="background1"/>
          </w:tcPr>
          <w:p w14:paraId="44E43DCA" w14:textId="77777777" w:rsidR="00F61B60" w:rsidRPr="00F7160E" w:rsidRDefault="00F61B60" w:rsidP="00722FFB">
            <w:pPr>
              <w:pStyle w:val="ListParagraph"/>
            </w:pPr>
          </w:p>
        </w:tc>
      </w:tr>
      <w:tr w:rsidR="00F61B60" w:rsidRPr="00AB5944" w14:paraId="10F2FA6E" w14:textId="77777777" w:rsidTr="00722FFB">
        <w:tblPrEx>
          <w:tblBorders>
            <w:top w:val="single" w:sz="4" w:space="0" w:color="93E3FF"/>
            <w:left w:val="single" w:sz="4" w:space="0" w:color="93E3FF"/>
            <w:bottom w:val="single" w:sz="4" w:space="0" w:color="93E3FF"/>
            <w:right w:val="single" w:sz="4" w:space="0" w:color="93E3FF"/>
            <w:insideH w:val="single" w:sz="4" w:space="0" w:color="93E3FF"/>
            <w:insideV w:val="single" w:sz="4" w:space="0" w:color="93E3FF"/>
          </w:tblBorders>
        </w:tblPrEx>
        <w:trPr>
          <w:trHeight w:val="510"/>
        </w:trPr>
        <w:tc>
          <w:tcPr>
            <w:tcW w:w="7655" w:type="dxa"/>
            <w:gridSpan w:val="2"/>
            <w:shd w:val="clear" w:color="auto" w:fill="FFFFFF" w:themeFill="background1"/>
            <w:vAlign w:val="center"/>
          </w:tcPr>
          <w:p w14:paraId="7CA79817" w14:textId="77777777" w:rsidR="00F61B60" w:rsidRPr="00373C7A" w:rsidRDefault="00F61B60" w:rsidP="00722FFB">
            <w:pPr>
              <w:pStyle w:val="Toolbodytext"/>
            </w:pPr>
            <w:r w:rsidRPr="00373C7A">
              <w:t xml:space="preserve">Ensure team compliance with standards, </w:t>
            </w:r>
            <w:proofErr w:type="gramStart"/>
            <w:r w:rsidRPr="00373C7A">
              <w:t>regulations</w:t>
            </w:r>
            <w:proofErr w:type="gramEnd"/>
            <w:r w:rsidRPr="00373C7A">
              <w:t xml:space="preserve"> and relevant legislation</w:t>
            </w:r>
          </w:p>
        </w:tc>
        <w:tc>
          <w:tcPr>
            <w:tcW w:w="1247" w:type="dxa"/>
            <w:shd w:val="clear" w:color="auto" w:fill="FFFFFF" w:themeFill="background1"/>
          </w:tcPr>
          <w:p w14:paraId="4482A23E" w14:textId="77777777" w:rsidR="00F61B60" w:rsidRPr="00F7160E" w:rsidRDefault="00F61B60" w:rsidP="00722FFB">
            <w:pPr>
              <w:pStyle w:val="ListParagraph"/>
            </w:pPr>
          </w:p>
        </w:tc>
        <w:tc>
          <w:tcPr>
            <w:tcW w:w="1247" w:type="dxa"/>
            <w:shd w:val="clear" w:color="auto" w:fill="FFFFFF" w:themeFill="background1"/>
          </w:tcPr>
          <w:p w14:paraId="6297070D" w14:textId="77777777" w:rsidR="00F61B60" w:rsidRPr="00F7160E" w:rsidRDefault="00F61B60" w:rsidP="00722FFB">
            <w:pPr>
              <w:pStyle w:val="ListParagraph"/>
            </w:pPr>
          </w:p>
        </w:tc>
        <w:tc>
          <w:tcPr>
            <w:tcW w:w="1248" w:type="dxa"/>
            <w:shd w:val="clear" w:color="auto" w:fill="FFFFFF" w:themeFill="background1"/>
          </w:tcPr>
          <w:p w14:paraId="56F67874" w14:textId="77777777" w:rsidR="00F61B60" w:rsidRPr="00F7160E" w:rsidRDefault="00F61B60" w:rsidP="00722FFB">
            <w:pPr>
              <w:pStyle w:val="ListParagraph"/>
            </w:pPr>
          </w:p>
        </w:tc>
        <w:tc>
          <w:tcPr>
            <w:tcW w:w="1248" w:type="dxa"/>
            <w:shd w:val="clear" w:color="auto" w:fill="FFFFFF" w:themeFill="background1"/>
          </w:tcPr>
          <w:p w14:paraId="4877E836" w14:textId="77777777" w:rsidR="00F61B60" w:rsidRPr="00F7160E" w:rsidRDefault="00F61B60" w:rsidP="00722FFB">
            <w:pPr>
              <w:pStyle w:val="ListParagraph"/>
            </w:pPr>
          </w:p>
        </w:tc>
        <w:tc>
          <w:tcPr>
            <w:tcW w:w="1248" w:type="dxa"/>
            <w:shd w:val="clear" w:color="auto" w:fill="FFFFFF" w:themeFill="background1"/>
          </w:tcPr>
          <w:p w14:paraId="3B1432F0" w14:textId="77777777" w:rsidR="00F61B60" w:rsidRPr="00F7160E" w:rsidRDefault="00F61B60" w:rsidP="00722FFB">
            <w:pPr>
              <w:pStyle w:val="ListParagraph"/>
            </w:pPr>
          </w:p>
        </w:tc>
      </w:tr>
      <w:tr w:rsidR="00F61B60" w:rsidRPr="00AB5944" w14:paraId="41C98307" w14:textId="77777777" w:rsidTr="00722FFB">
        <w:tblPrEx>
          <w:tblBorders>
            <w:top w:val="single" w:sz="4" w:space="0" w:color="93E3FF"/>
            <w:left w:val="single" w:sz="4" w:space="0" w:color="93E3FF"/>
            <w:bottom w:val="single" w:sz="4" w:space="0" w:color="93E3FF"/>
            <w:right w:val="single" w:sz="4" w:space="0" w:color="93E3FF"/>
            <w:insideH w:val="single" w:sz="4" w:space="0" w:color="93E3FF"/>
            <w:insideV w:val="single" w:sz="4" w:space="0" w:color="93E3FF"/>
          </w:tblBorders>
        </w:tblPrEx>
        <w:trPr>
          <w:trHeight w:val="510"/>
        </w:trPr>
        <w:tc>
          <w:tcPr>
            <w:tcW w:w="7655" w:type="dxa"/>
            <w:gridSpan w:val="2"/>
            <w:shd w:val="clear" w:color="auto" w:fill="FFFFFF" w:themeFill="background1"/>
            <w:vAlign w:val="center"/>
          </w:tcPr>
          <w:p w14:paraId="547E0E40" w14:textId="19790CC1" w:rsidR="00F61B60" w:rsidRPr="00373C7A" w:rsidRDefault="00F61B60" w:rsidP="00722FFB">
            <w:pPr>
              <w:pStyle w:val="Toolbodytext"/>
            </w:pPr>
            <w:r w:rsidRPr="00373C7A">
              <w:t>Plan and monitor LLNED program budgets and contractual obligations and manage risk</w:t>
            </w:r>
            <w:r w:rsidR="000D0072">
              <w:t>s</w:t>
            </w:r>
          </w:p>
        </w:tc>
        <w:tc>
          <w:tcPr>
            <w:tcW w:w="1247" w:type="dxa"/>
            <w:shd w:val="clear" w:color="auto" w:fill="FFFFFF" w:themeFill="background1"/>
          </w:tcPr>
          <w:p w14:paraId="02F58140" w14:textId="77777777" w:rsidR="00F61B60" w:rsidRPr="00F7160E" w:rsidRDefault="00F61B60" w:rsidP="00722FFB">
            <w:pPr>
              <w:pStyle w:val="ListParagraph"/>
            </w:pPr>
          </w:p>
        </w:tc>
        <w:tc>
          <w:tcPr>
            <w:tcW w:w="1247" w:type="dxa"/>
            <w:shd w:val="clear" w:color="auto" w:fill="FFFFFF" w:themeFill="background1"/>
          </w:tcPr>
          <w:p w14:paraId="1F6C191E" w14:textId="77777777" w:rsidR="00F61B60" w:rsidRPr="00F7160E" w:rsidRDefault="00F61B60" w:rsidP="00722FFB">
            <w:pPr>
              <w:pStyle w:val="ListParagraph"/>
            </w:pPr>
          </w:p>
        </w:tc>
        <w:tc>
          <w:tcPr>
            <w:tcW w:w="1248" w:type="dxa"/>
            <w:shd w:val="clear" w:color="auto" w:fill="FFFFFF" w:themeFill="background1"/>
          </w:tcPr>
          <w:p w14:paraId="110C5577" w14:textId="77777777" w:rsidR="00F61B60" w:rsidRPr="00F7160E" w:rsidRDefault="00F61B60" w:rsidP="00722FFB">
            <w:pPr>
              <w:pStyle w:val="ListParagraph"/>
            </w:pPr>
          </w:p>
        </w:tc>
        <w:tc>
          <w:tcPr>
            <w:tcW w:w="1248" w:type="dxa"/>
            <w:shd w:val="clear" w:color="auto" w:fill="FFFFFF" w:themeFill="background1"/>
          </w:tcPr>
          <w:p w14:paraId="21377E3D" w14:textId="77777777" w:rsidR="00F61B60" w:rsidRPr="00F7160E" w:rsidRDefault="00F61B60" w:rsidP="00722FFB">
            <w:pPr>
              <w:pStyle w:val="ListParagraph"/>
            </w:pPr>
          </w:p>
        </w:tc>
        <w:tc>
          <w:tcPr>
            <w:tcW w:w="1248" w:type="dxa"/>
            <w:shd w:val="clear" w:color="auto" w:fill="FFFFFF" w:themeFill="background1"/>
          </w:tcPr>
          <w:p w14:paraId="68F2B2FD" w14:textId="77777777" w:rsidR="00F61B60" w:rsidRPr="00F7160E" w:rsidRDefault="00F61B60" w:rsidP="00722FFB">
            <w:pPr>
              <w:pStyle w:val="ListParagraph"/>
            </w:pPr>
          </w:p>
        </w:tc>
      </w:tr>
      <w:tr w:rsidR="00F61B60" w:rsidRPr="00AB5944" w14:paraId="4DB84451" w14:textId="77777777" w:rsidTr="00722FFB">
        <w:tblPrEx>
          <w:tblBorders>
            <w:top w:val="single" w:sz="4" w:space="0" w:color="93E3FF"/>
            <w:left w:val="single" w:sz="4" w:space="0" w:color="93E3FF"/>
            <w:bottom w:val="single" w:sz="4" w:space="0" w:color="93E3FF"/>
            <w:right w:val="single" w:sz="4" w:space="0" w:color="93E3FF"/>
            <w:insideH w:val="single" w:sz="4" w:space="0" w:color="93E3FF"/>
            <w:insideV w:val="single" w:sz="4" w:space="0" w:color="93E3FF"/>
          </w:tblBorders>
        </w:tblPrEx>
        <w:trPr>
          <w:trHeight w:val="510"/>
        </w:trPr>
        <w:tc>
          <w:tcPr>
            <w:tcW w:w="7655" w:type="dxa"/>
            <w:gridSpan w:val="2"/>
            <w:shd w:val="clear" w:color="auto" w:fill="FFFFFF" w:themeFill="background1"/>
            <w:vAlign w:val="center"/>
          </w:tcPr>
          <w:p w14:paraId="6AB48BB1" w14:textId="77777777" w:rsidR="00F61B60" w:rsidRPr="00373C7A" w:rsidRDefault="00F61B60" w:rsidP="00722FFB">
            <w:pPr>
              <w:pStyle w:val="Toolbodytext"/>
            </w:pPr>
            <w:r w:rsidRPr="00373C7A">
              <w:t xml:space="preserve">Develop the strategic plan for the pre-accredited program (including the policy, </w:t>
            </w:r>
            <w:proofErr w:type="gramStart"/>
            <w:r w:rsidRPr="00373C7A">
              <w:t>program</w:t>
            </w:r>
            <w:proofErr w:type="gramEnd"/>
            <w:r w:rsidRPr="00373C7A">
              <w:t xml:space="preserve"> and evaluation framework), for endorsement by the Committee of Management</w:t>
            </w:r>
          </w:p>
        </w:tc>
        <w:tc>
          <w:tcPr>
            <w:tcW w:w="1247" w:type="dxa"/>
            <w:shd w:val="clear" w:color="auto" w:fill="FFFFFF" w:themeFill="background1"/>
          </w:tcPr>
          <w:p w14:paraId="2B5FF193" w14:textId="77777777" w:rsidR="00F61B60" w:rsidRPr="00F7160E" w:rsidRDefault="00F61B60" w:rsidP="00722FFB">
            <w:pPr>
              <w:pStyle w:val="ListParagraph"/>
            </w:pPr>
          </w:p>
        </w:tc>
        <w:tc>
          <w:tcPr>
            <w:tcW w:w="1247" w:type="dxa"/>
            <w:shd w:val="clear" w:color="auto" w:fill="FFFFFF" w:themeFill="background1"/>
          </w:tcPr>
          <w:p w14:paraId="1AC359F0" w14:textId="77777777" w:rsidR="00F61B60" w:rsidRPr="00F7160E" w:rsidRDefault="00F61B60" w:rsidP="00722FFB">
            <w:pPr>
              <w:pStyle w:val="ListParagraph"/>
            </w:pPr>
          </w:p>
        </w:tc>
        <w:tc>
          <w:tcPr>
            <w:tcW w:w="1248" w:type="dxa"/>
            <w:shd w:val="clear" w:color="auto" w:fill="FFFFFF" w:themeFill="background1"/>
          </w:tcPr>
          <w:p w14:paraId="535E153E" w14:textId="77777777" w:rsidR="00F61B60" w:rsidRPr="00F7160E" w:rsidRDefault="00F61B60" w:rsidP="00722FFB">
            <w:pPr>
              <w:pStyle w:val="ListParagraph"/>
            </w:pPr>
          </w:p>
        </w:tc>
        <w:tc>
          <w:tcPr>
            <w:tcW w:w="1248" w:type="dxa"/>
            <w:shd w:val="clear" w:color="auto" w:fill="FFFFFF" w:themeFill="background1"/>
          </w:tcPr>
          <w:p w14:paraId="5B61C92F" w14:textId="77777777" w:rsidR="00F61B60" w:rsidRPr="00F7160E" w:rsidRDefault="00F61B60" w:rsidP="00722FFB">
            <w:pPr>
              <w:pStyle w:val="ListParagraph"/>
            </w:pPr>
          </w:p>
        </w:tc>
        <w:tc>
          <w:tcPr>
            <w:tcW w:w="1248" w:type="dxa"/>
            <w:shd w:val="clear" w:color="auto" w:fill="FFFFFF" w:themeFill="background1"/>
          </w:tcPr>
          <w:p w14:paraId="516FEBDC" w14:textId="77777777" w:rsidR="00F61B60" w:rsidRPr="00F7160E" w:rsidRDefault="00F61B60" w:rsidP="00722FFB">
            <w:pPr>
              <w:pStyle w:val="ListParagraph"/>
            </w:pPr>
          </w:p>
        </w:tc>
      </w:tr>
    </w:tbl>
    <w:p w14:paraId="3121B8C2" w14:textId="0FDD5D0F" w:rsidR="00F61B60" w:rsidRDefault="00F61B60" w:rsidP="00F61B60">
      <w:pPr>
        <w:rPr>
          <w:lang w:val="en-US"/>
        </w:rPr>
      </w:pPr>
      <w:r>
        <w:rPr>
          <w:lang w:val="en-US"/>
        </w:rPr>
        <w:br/>
      </w:r>
      <w:r w:rsidRPr="00C673F4">
        <w:rPr>
          <w:lang w:val="en-US"/>
        </w:rPr>
        <w:t>I have discussed my self</w:t>
      </w:r>
      <w:r>
        <w:rPr>
          <w:lang w:val="en-US"/>
        </w:rPr>
        <w:t>-</w:t>
      </w:r>
      <w:r w:rsidRPr="00C673F4">
        <w:rPr>
          <w:lang w:val="en-US"/>
        </w:rPr>
        <w:t>assessment with colleagues/coordinator/manager.</w:t>
      </w:r>
      <w:r w:rsidR="00AE320A">
        <w:rPr>
          <w:lang w:val="en-US"/>
        </w:rPr>
        <w:t xml:space="preserve"> </w:t>
      </w:r>
      <w:r w:rsidRPr="00C673F4">
        <w:rPr>
          <w:lang w:val="en-US"/>
        </w:rPr>
        <w:t>Yes</w:t>
      </w:r>
      <w:r>
        <w:rPr>
          <w:lang w:val="en-US"/>
        </w:rPr>
        <w:tab/>
        <w:t>/</w:t>
      </w:r>
      <w:r w:rsidRPr="00C673F4">
        <w:rPr>
          <w:lang w:val="en-US"/>
        </w:rPr>
        <w:t xml:space="preserve"> No</w:t>
      </w:r>
    </w:p>
    <w:p w14:paraId="75B9C270" w14:textId="77777777" w:rsidR="00F61B60" w:rsidRDefault="00F61B60" w:rsidP="00F61B60">
      <w:pPr>
        <w:rPr>
          <w:b/>
          <w:bCs/>
          <w:lang w:val="en-US"/>
        </w:rPr>
      </w:pPr>
      <w:r w:rsidRPr="00353D48">
        <w:rPr>
          <w:lang w:val="en-US"/>
        </w:rPr>
        <w:t xml:space="preserve">For this Practice Domain, </w:t>
      </w:r>
      <w:r>
        <w:rPr>
          <w:lang w:val="en-US"/>
        </w:rPr>
        <w:t>the</w:t>
      </w:r>
      <w:r w:rsidRPr="00353D48">
        <w:rPr>
          <w:lang w:val="en-US"/>
        </w:rPr>
        <w:t xml:space="preserve"> three </w:t>
      </w:r>
      <w:r>
        <w:rPr>
          <w:lang w:val="en-US"/>
        </w:rPr>
        <w:t>priorities</w:t>
      </w:r>
      <w:r w:rsidRPr="00353D48">
        <w:rPr>
          <w:lang w:val="en-US"/>
        </w:rPr>
        <w:t xml:space="preserve"> </w:t>
      </w:r>
      <w:r>
        <w:rPr>
          <w:lang w:val="en-US"/>
        </w:rPr>
        <w:t>I would most like to develop are:</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21"/>
        <w:gridCol w:w="13471"/>
      </w:tblGrid>
      <w:tr w:rsidR="00F61B60" w14:paraId="0C7F6410" w14:textId="77777777" w:rsidTr="00722FFB">
        <w:trPr>
          <w:trHeight w:val="454"/>
        </w:trPr>
        <w:tc>
          <w:tcPr>
            <w:tcW w:w="421" w:type="dxa"/>
          </w:tcPr>
          <w:p w14:paraId="72654C54" w14:textId="77777777" w:rsidR="00F61B60" w:rsidRDefault="00F61B60" w:rsidP="00722FFB">
            <w:r>
              <w:t>1</w:t>
            </w:r>
          </w:p>
        </w:tc>
        <w:tc>
          <w:tcPr>
            <w:tcW w:w="13471" w:type="dxa"/>
          </w:tcPr>
          <w:p w14:paraId="332E2648" w14:textId="77777777" w:rsidR="00F61B60" w:rsidRDefault="00F61B60" w:rsidP="00722FFB"/>
        </w:tc>
      </w:tr>
      <w:tr w:rsidR="00F61B60" w14:paraId="297467DE" w14:textId="77777777" w:rsidTr="00722FFB">
        <w:trPr>
          <w:trHeight w:val="454"/>
        </w:trPr>
        <w:tc>
          <w:tcPr>
            <w:tcW w:w="421" w:type="dxa"/>
          </w:tcPr>
          <w:p w14:paraId="0E2E6D5E" w14:textId="77777777" w:rsidR="00F61B60" w:rsidRDefault="00F61B60" w:rsidP="00722FFB">
            <w:r>
              <w:t>2</w:t>
            </w:r>
          </w:p>
        </w:tc>
        <w:tc>
          <w:tcPr>
            <w:tcW w:w="13471" w:type="dxa"/>
          </w:tcPr>
          <w:p w14:paraId="2626616D" w14:textId="77777777" w:rsidR="00F61B60" w:rsidRDefault="00F61B60" w:rsidP="00722FFB"/>
        </w:tc>
      </w:tr>
      <w:tr w:rsidR="00F61B60" w14:paraId="714BBD6B" w14:textId="77777777" w:rsidTr="00722FFB">
        <w:trPr>
          <w:trHeight w:val="454"/>
        </w:trPr>
        <w:tc>
          <w:tcPr>
            <w:tcW w:w="421" w:type="dxa"/>
          </w:tcPr>
          <w:p w14:paraId="71C17E3F" w14:textId="77777777" w:rsidR="00F61B60" w:rsidRDefault="00F61B60" w:rsidP="00722FFB">
            <w:r>
              <w:t>3</w:t>
            </w:r>
          </w:p>
        </w:tc>
        <w:tc>
          <w:tcPr>
            <w:tcW w:w="13471" w:type="dxa"/>
          </w:tcPr>
          <w:p w14:paraId="2715257C" w14:textId="77777777" w:rsidR="00F61B60" w:rsidRDefault="00F61B60" w:rsidP="00722FFB"/>
        </w:tc>
      </w:tr>
    </w:tbl>
    <w:p w14:paraId="5A27F170" w14:textId="77777777" w:rsidR="00070916" w:rsidRDefault="00070916" w:rsidP="00F61B60">
      <w:pPr>
        <w:pStyle w:val="Heading1"/>
        <w:rPr>
          <w:rFonts w:asciiTheme="minorHAnsi" w:hAnsiTheme="minorHAnsi" w:cstheme="minorHAnsi"/>
          <w:b/>
          <w:bCs/>
          <w:color w:val="4472C4" w:themeColor="accent1"/>
          <w:sz w:val="40"/>
          <w:szCs w:val="40"/>
        </w:rPr>
      </w:pPr>
    </w:p>
    <w:p w14:paraId="7478AED4" w14:textId="77777777" w:rsidR="00070916" w:rsidRDefault="00070916">
      <w:pPr>
        <w:rPr>
          <w:rFonts w:eastAsiaTheme="majorEastAsia" w:cstheme="minorHAnsi"/>
          <w:b/>
          <w:bCs/>
          <w:color w:val="4472C4" w:themeColor="accent1"/>
          <w:sz w:val="40"/>
          <w:szCs w:val="40"/>
        </w:rPr>
      </w:pPr>
      <w:r>
        <w:rPr>
          <w:rFonts w:cstheme="minorHAnsi"/>
          <w:b/>
          <w:bCs/>
          <w:color w:val="4472C4" w:themeColor="accent1"/>
          <w:sz w:val="40"/>
          <w:szCs w:val="40"/>
        </w:rPr>
        <w:br w:type="page"/>
      </w:r>
    </w:p>
    <w:p w14:paraId="12909582" w14:textId="49664BD9" w:rsidR="00F61B60" w:rsidRDefault="00F61B60" w:rsidP="00F61B60">
      <w:pPr>
        <w:pStyle w:val="Heading1"/>
        <w:rPr>
          <w:rFonts w:asciiTheme="minorHAnsi" w:hAnsiTheme="minorHAnsi" w:cstheme="minorHAnsi"/>
          <w:b/>
          <w:bCs/>
          <w:color w:val="4472C4" w:themeColor="accent1"/>
          <w:sz w:val="40"/>
          <w:szCs w:val="40"/>
        </w:rPr>
      </w:pPr>
      <w:r w:rsidRPr="005C2311">
        <w:rPr>
          <w:rFonts w:asciiTheme="minorHAnsi" w:hAnsiTheme="minorHAnsi" w:cstheme="minorHAnsi"/>
          <w:b/>
          <w:bCs/>
          <w:color w:val="4472C4" w:themeColor="accent1"/>
          <w:sz w:val="40"/>
          <w:szCs w:val="40"/>
        </w:rPr>
        <w:lastRenderedPageBreak/>
        <w:t>Summary of my skills and knowledge</w:t>
      </w:r>
    </w:p>
    <w:p w14:paraId="3A99CDE6" w14:textId="2CB8005A" w:rsidR="00F61B60" w:rsidRPr="00F61B60" w:rsidRDefault="00F61B60" w:rsidP="00F61B60">
      <w:pPr>
        <w:rPr>
          <w:lang w:val="en-US"/>
        </w:rPr>
      </w:pPr>
      <w:r w:rsidRPr="005C2311">
        <w:rPr>
          <w:lang w:val="en-US"/>
        </w:rPr>
        <w:t>Plot your professional profile on the grid below.</w:t>
      </w:r>
    </w:p>
    <w:tbl>
      <w:tblPr>
        <w:tblStyle w:val="TableGrid"/>
        <w:tblpPr w:leftFromText="180" w:rightFromText="180" w:vertAnchor="text" w:horzAnchor="margin" w:tblpY="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
        <w:gridCol w:w="1328"/>
        <w:gridCol w:w="1325"/>
        <w:gridCol w:w="1317"/>
        <w:gridCol w:w="1353"/>
        <w:gridCol w:w="1352"/>
      </w:tblGrid>
      <w:tr w:rsidR="00F61B60" w14:paraId="41E9779C" w14:textId="77777777" w:rsidTr="00722FFB">
        <w:trPr>
          <w:cantSplit/>
          <w:trHeight w:val="794"/>
        </w:trPr>
        <w:tc>
          <w:tcPr>
            <w:tcW w:w="578" w:type="dxa"/>
            <w:vMerge w:val="restart"/>
            <w:textDirection w:val="btLr"/>
          </w:tcPr>
          <w:p w14:paraId="397CB989" w14:textId="0618B82A" w:rsidR="00F61B60" w:rsidRPr="00870714" w:rsidRDefault="00AE320A" w:rsidP="00722FFB">
            <w:pPr>
              <w:ind w:left="113" w:right="113"/>
              <w:rPr>
                <w:b/>
                <w:bCs/>
                <w:lang w:val="en-US"/>
              </w:rPr>
            </w:pPr>
            <w:r>
              <w:rPr>
                <w:b/>
                <w:bCs/>
                <w:lang w:val="en-US"/>
              </w:rPr>
              <w:t xml:space="preserve">                   </w:t>
            </w:r>
            <w:r w:rsidR="00F61B60">
              <w:rPr>
                <w:b/>
                <w:bCs/>
                <w:lang w:val="en-US"/>
              </w:rPr>
              <w:t xml:space="preserve"> </w:t>
            </w:r>
            <w:r w:rsidR="00F61B60" w:rsidRPr="00870714">
              <w:rPr>
                <w:b/>
                <w:bCs/>
                <w:lang w:val="en-US"/>
              </w:rPr>
              <w:t>My skills and knowledge</w:t>
            </w:r>
          </w:p>
        </w:tc>
        <w:tc>
          <w:tcPr>
            <w:tcW w:w="1328" w:type="dxa"/>
            <w:tcBorders>
              <w:top w:val="single" w:sz="4" w:space="0" w:color="D9D9D9" w:themeColor="background1" w:themeShade="D9"/>
              <w:bottom w:val="single" w:sz="4" w:space="0" w:color="D9D9D9" w:themeColor="background1" w:themeShade="D9"/>
            </w:tcBorders>
            <w:shd w:val="clear" w:color="auto" w:fill="AB3FE1"/>
          </w:tcPr>
          <w:p w14:paraId="00E69377" w14:textId="77777777" w:rsidR="00F61B60" w:rsidRDefault="00F61B60" w:rsidP="00722FFB">
            <w:pPr>
              <w:rPr>
                <w:i/>
                <w:iCs/>
                <w:sz w:val="20"/>
                <w:szCs w:val="20"/>
                <w:lang w:val="en-US"/>
              </w:rPr>
            </w:pPr>
          </w:p>
        </w:tc>
        <w:tc>
          <w:tcPr>
            <w:tcW w:w="1325" w:type="dxa"/>
            <w:tcBorders>
              <w:top w:val="single" w:sz="4" w:space="0" w:color="D9D9D9" w:themeColor="background1" w:themeShade="D9"/>
              <w:bottom w:val="single" w:sz="4" w:space="0" w:color="D9D9D9" w:themeColor="background1" w:themeShade="D9"/>
            </w:tcBorders>
            <w:shd w:val="clear" w:color="auto" w:fill="FFC000"/>
          </w:tcPr>
          <w:p w14:paraId="28B3F5C7" w14:textId="77777777" w:rsidR="00F61B60" w:rsidRDefault="00F61B60" w:rsidP="00722FFB">
            <w:pPr>
              <w:rPr>
                <w:i/>
                <w:iCs/>
                <w:sz w:val="20"/>
                <w:szCs w:val="20"/>
                <w:lang w:val="en-US"/>
              </w:rPr>
            </w:pPr>
          </w:p>
        </w:tc>
        <w:tc>
          <w:tcPr>
            <w:tcW w:w="1317" w:type="dxa"/>
            <w:tcBorders>
              <w:top w:val="single" w:sz="4" w:space="0" w:color="D9D9D9" w:themeColor="background1" w:themeShade="D9"/>
              <w:bottom w:val="single" w:sz="4" w:space="0" w:color="D9D9D9" w:themeColor="background1" w:themeShade="D9"/>
            </w:tcBorders>
            <w:shd w:val="clear" w:color="auto" w:fill="92D050"/>
          </w:tcPr>
          <w:p w14:paraId="1AE899F4" w14:textId="77777777" w:rsidR="00F61B60" w:rsidRDefault="00F61B60" w:rsidP="00722FFB">
            <w:pPr>
              <w:rPr>
                <w:i/>
                <w:iCs/>
                <w:sz w:val="20"/>
                <w:szCs w:val="20"/>
                <w:lang w:val="en-US"/>
              </w:rPr>
            </w:pPr>
          </w:p>
        </w:tc>
        <w:tc>
          <w:tcPr>
            <w:tcW w:w="1353" w:type="dxa"/>
            <w:tcBorders>
              <w:top w:val="single" w:sz="4" w:space="0" w:color="D9D9D9" w:themeColor="background1" w:themeShade="D9"/>
              <w:bottom w:val="single" w:sz="4" w:space="0" w:color="D9D9D9" w:themeColor="background1" w:themeShade="D9"/>
            </w:tcBorders>
            <w:shd w:val="clear" w:color="auto" w:fill="F32DDB"/>
          </w:tcPr>
          <w:p w14:paraId="6866EFA1" w14:textId="77777777" w:rsidR="00F61B60" w:rsidRDefault="00F61B60" w:rsidP="00722FFB">
            <w:pPr>
              <w:rPr>
                <w:i/>
                <w:iCs/>
                <w:sz w:val="20"/>
                <w:szCs w:val="20"/>
                <w:lang w:val="en-US"/>
              </w:rPr>
            </w:pPr>
          </w:p>
        </w:tc>
        <w:tc>
          <w:tcPr>
            <w:tcW w:w="1352" w:type="dxa"/>
            <w:tcBorders>
              <w:top w:val="single" w:sz="4" w:space="0" w:color="D9D9D9" w:themeColor="background1" w:themeShade="D9"/>
              <w:bottom w:val="single" w:sz="4" w:space="0" w:color="D9D9D9" w:themeColor="background1" w:themeShade="D9"/>
            </w:tcBorders>
            <w:shd w:val="clear" w:color="auto" w:fill="00B0F0"/>
          </w:tcPr>
          <w:p w14:paraId="5003EEB5" w14:textId="77777777" w:rsidR="00F61B60" w:rsidRDefault="00F61B60" w:rsidP="00722FFB">
            <w:pPr>
              <w:rPr>
                <w:i/>
                <w:iCs/>
                <w:sz w:val="20"/>
                <w:szCs w:val="20"/>
                <w:lang w:val="en-US"/>
              </w:rPr>
            </w:pPr>
          </w:p>
        </w:tc>
      </w:tr>
      <w:tr w:rsidR="00F61B60" w14:paraId="2BA0576E" w14:textId="77777777" w:rsidTr="00722FFB">
        <w:trPr>
          <w:cantSplit/>
          <w:trHeight w:val="794"/>
        </w:trPr>
        <w:tc>
          <w:tcPr>
            <w:tcW w:w="578" w:type="dxa"/>
            <w:vMerge/>
            <w:textDirection w:val="btLr"/>
          </w:tcPr>
          <w:p w14:paraId="349E7E0E" w14:textId="77777777" w:rsidR="00F61B60" w:rsidRDefault="00F61B60" w:rsidP="00722FFB">
            <w:pPr>
              <w:ind w:left="113" w:right="113"/>
              <w:rPr>
                <w:b/>
                <w:bCs/>
                <w:lang w:val="en-US"/>
              </w:rPr>
            </w:pPr>
          </w:p>
        </w:tc>
        <w:tc>
          <w:tcPr>
            <w:tcW w:w="1328" w:type="dxa"/>
            <w:tcBorders>
              <w:top w:val="single" w:sz="4" w:space="0" w:color="D9D9D9" w:themeColor="background1" w:themeShade="D9"/>
              <w:bottom w:val="single" w:sz="4" w:space="0" w:color="D9D9D9" w:themeColor="background1" w:themeShade="D9"/>
            </w:tcBorders>
            <w:shd w:val="clear" w:color="auto" w:fill="B960E6"/>
          </w:tcPr>
          <w:p w14:paraId="3F56A585" w14:textId="77777777" w:rsidR="00F61B60" w:rsidRDefault="00F61B60" w:rsidP="00722FFB">
            <w:pPr>
              <w:rPr>
                <w:i/>
                <w:iCs/>
                <w:sz w:val="20"/>
                <w:szCs w:val="20"/>
                <w:lang w:val="en-US"/>
              </w:rPr>
            </w:pPr>
          </w:p>
        </w:tc>
        <w:tc>
          <w:tcPr>
            <w:tcW w:w="1325" w:type="dxa"/>
            <w:tcBorders>
              <w:top w:val="single" w:sz="4" w:space="0" w:color="D9D9D9" w:themeColor="background1" w:themeShade="D9"/>
              <w:bottom w:val="single" w:sz="4" w:space="0" w:color="D9D9D9" w:themeColor="background1" w:themeShade="D9"/>
            </w:tcBorders>
            <w:shd w:val="clear" w:color="auto" w:fill="FFD243"/>
          </w:tcPr>
          <w:p w14:paraId="7A18AF43" w14:textId="77777777" w:rsidR="00F61B60" w:rsidRDefault="00F61B60" w:rsidP="00722FFB">
            <w:pPr>
              <w:rPr>
                <w:i/>
                <w:iCs/>
                <w:sz w:val="20"/>
                <w:szCs w:val="20"/>
                <w:lang w:val="en-US"/>
              </w:rPr>
            </w:pPr>
          </w:p>
        </w:tc>
        <w:tc>
          <w:tcPr>
            <w:tcW w:w="1317" w:type="dxa"/>
            <w:tcBorders>
              <w:top w:val="single" w:sz="4" w:space="0" w:color="D9D9D9" w:themeColor="background1" w:themeShade="D9"/>
              <w:bottom w:val="single" w:sz="4" w:space="0" w:color="D9D9D9" w:themeColor="background1" w:themeShade="D9"/>
            </w:tcBorders>
            <w:shd w:val="clear" w:color="auto" w:fill="A9DA74"/>
          </w:tcPr>
          <w:p w14:paraId="20089647" w14:textId="77777777" w:rsidR="00F61B60" w:rsidRDefault="00F61B60" w:rsidP="00722FFB">
            <w:pPr>
              <w:rPr>
                <w:i/>
                <w:iCs/>
                <w:sz w:val="20"/>
                <w:szCs w:val="20"/>
                <w:lang w:val="en-US"/>
              </w:rPr>
            </w:pPr>
          </w:p>
        </w:tc>
        <w:tc>
          <w:tcPr>
            <w:tcW w:w="1353" w:type="dxa"/>
            <w:tcBorders>
              <w:top w:val="single" w:sz="4" w:space="0" w:color="D9D9D9" w:themeColor="background1" w:themeShade="D9"/>
              <w:bottom w:val="single" w:sz="4" w:space="0" w:color="D9D9D9" w:themeColor="background1" w:themeShade="D9"/>
            </w:tcBorders>
            <w:shd w:val="clear" w:color="auto" w:fill="F65CE4"/>
          </w:tcPr>
          <w:p w14:paraId="0479DBDE" w14:textId="77777777" w:rsidR="00F61B60" w:rsidRDefault="00F61B60" w:rsidP="00722FFB">
            <w:pPr>
              <w:rPr>
                <w:i/>
                <w:iCs/>
                <w:sz w:val="20"/>
                <w:szCs w:val="20"/>
                <w:lang w:val="en-US"/>
              </w:rPr>
            </w:pPr>
          </w:p>
        </w:tc>
        <w:tc>
          <w:tcPr>
            <w:tcW w:w="1352" w:type="dxa"/>
            <w:tcBorders>
              <w:top w:val="single" w:sz="4" w:space="0" w:color="D9D9D9" w:themeColor="background1" w:themeShade="D9"/>
              <w:bottom w:val="single" w:sz="4" w:space="0" w:color="D9D9D9" w:themeColor="background1" w:themeShade="D9"/>
            </w:tcBorders>
            <w:shd w:val="clear" w:color="auto" w:fill="37CBFF"/>
          </w:tcPr>
          <w:p w14:paraId="51F47E5B" w14:textId="77777777" w:rsidR="00F61B60" w:rsidRDefault="00F61B60" w:rsidP="00722FFB">
            <w:pPr>
              <w:rPr>
                <w:i/>
                <w:iCs/>
                <w:sz w:val="20"/>
                <w:szCs w:val="20"/>
                <w:lang w:val="en-US"/>
              </w:rPr>
            </w:pPr>
          </w:p>
        </w:tc>
      </w:tr>
      <w:tr w:rsidR="00F61B60" w14:paraId="0281B935" w14:textId="77777777" w:rsidTr="00722FFB">
        <w:trPr>
          <w:cantSplit/>
          <w:trHeight w:val="794"/>
        </w:trPr>
        <w:tc>
          <w:tcPr>
            <w:tcW w:w="578" w:type="dxa"/>
            <w:vMerge/>
          </w:tcPr>
          <w:p w14:paraId="4146DFCB" w14:textId="77777777" w:rsidR="00F61B60" w:rsidRDefault="00F61B60" w:rsidP="00722FFB">
            <w:pPr>
              <w:rPr>
                <w:i/>
                <w:iCs/>
                <w:sz w:val="20"/>
                <w:szCs w:val="20"/>
                <w:lang w:val="en-US"/>
              </w:rPr>
            </w:pPr>
          </w:p>
        </w:tc>
        <w:tc>
          <w:tcPr>
            <w:tcW w:w="1328" w:type="dxa"/>
            <w:tcBorders>
              <w:top w:val="single" w:sz="4" w:space="0" w:color="D9D9D9" w:themeColor="background1" w:themeShade="D9"/>
              <w:bottom w:val="single" w:sz="4" w:space="0" w:color="D9D9D9" w:themeColor="background1" w:themeShade="D9"/>
            </w:tcBorders>
            <w:shd w:val="clear" w:color="auto" w:fill="CC8BED"/>
          </w:tcPr>
          <w:p w14:paraId="57043780" w14:textId="77777777" w:rsidR="00F61B60" w:rsidRDefault="00F61B60" w:rsidP="00722FFB">
            <w:pPr>
              <w:rPr>
                <w:i/>
                <w:iCs/>
                <w:sz w:val="20"/>
                <w:szCs w:val="20"/>
                <w:lang w:val="en-US"/>
              </w:rPr>
            </w:pPr>
          </w:p>
        </w:tc>
        <w:tc>
          <w:tcPr>
            <w:tcW w:w="1325" w:type="dxa"/>
            <w:tcBorders>
              <w:top w:val="single" w:sz="4" w:space="0" w:color="D9D9D9" w:themeColor="background1" w:themeShade="D9"/>
              <w:bottom w:val="single" w:sz="4" w:space="0" w:color="D9D9D9" w:themeColor="background1" w:themeShade="D9"/>
            </w:tcBorders>
            <w:shd w:val="clear" w:color="auto" w:fill="FFDA65"/>
          </w:tcPr>
          <w:p w14:paraId="57D211A6" w14:textId="77777777" w:rsidR="00F61B60" w:rsidRDefault="00F61B60" w:rsidP="00722FFB">
            <w:pPr>
              <w:rPr>
                <w:i/>
                <w:iCs/>
                <w:sz w:val="20"/>
                <w:szCs w:val="20"/>
                <w:lang w:val="en-US"/>
              </w:rPr>
            </w:pPr>
          </w:p>
        </w:tc>
        <w:tc>
          <w:tcPr>
            <w:tcW w:w="1317" w:type="dxa"/>
            <w:tcBorders>
              <w:top w:val="single" w:sz="4" w:space="0" w:color="D9D9D9" w:themeColor="background1" w:themeShade="D9"/>
              <w:bottom w:val="single" w:sz="4" w:space="0" w:color="D9D9D9" w:themeColor="background1" w:themeShade="D9"/>
            </w:tcBorders>
            <w:shd w:val="clear" w:color="auto" w:fill="C2E49C"/>
          </w:tcPr>
          <w:p w14:paraId="30FBF994" w14:textId="77777777" w:rsidR="00F61B60" w:rsidRDefault="00F61B60" w:rsidP="00722FFB">
            <w:pPr>
              <w:rPr>
                <w:i/>
                <w:iCs/>
                <w:sz w:val="20"/>
                <w:szCs w:val="20"/>
                <w:lang w:val="en-US"/>
              </w:rPr>
            </w:pPr>
          </w:p>
        </w:tc>
        <w:tc>
          <w:tcPr>
            <w:tcW w:w="1353" w:type="dxa"/>
            <w:tcBorders>
              <w:top w:val="single" w:sz="4" w:space="0" w:color="D9D9D9" w:themeColor="background1" w:themeShade="D9"/>
              <w:bottom w:val="single" w:sz="4" w:space="0" w:color="D9D9D9" w:themeColor="background1" w:themeShade="D9"/>
            </w:tcBorders>
            <w:shd w:val="clear" w:color="auto" w:fill="F880EA"/>
          </w:tcPr>
          <w:p w14:paraId="4DA2684C" w14:textId="77777777" w:rsidR="00F61B60" w:rsidRDefault="00F61B60" w:rsidP="00722FFB">
            <w:pPr>
              <w:rPr>
                <w:i/>
                <w:iCs/>
                <w:sz w:val="20"/>
                <w:szCs w:val="20"/>
                <w:lang w:val="en-US"/>
              </w:rPr>
            </w:pPr>
          </w:p>
        </w:tc>
        <w:tc>
          <w:tcPr>
            <w:tcW w:w="1352" w:type="dxa"/>
            <w:tcBorders>
              <w:top w:val="single" w:sz="4" w:space="0" w:color="D9D9D9" w:themeColor="background1" w:themeShade="D9"/>
              <w:bottom w:val="single" w:sz="4" w:space="0" w:color="D9D9D9" w:themeColor="background1" w:themeShade="D9"/>
            </w:tcBorders>
            <w:shd w:val="clear" w:color="auto" w:fill="6DD9FF"/>
          </w:tcPr>
          <w:p w14:paraId="6A881B07" w14:textId="77777777" w:rsidR="00F61B60" w:rsidRDefault="00F61B60" w:rsidP="00722FFB">
            <w:pPr>
              <w:rPr>
                <w:i/>
                <w:iCs/>
                <w:sz w:val="20"/>
                <w:szCs w:val="20"/>
                <w:lang w:val="en-US"/>
              </w:rPr>
            </w:pPr>
          </w:p>
        </w:tc>
      </w:tr>
      <w:tr w:rsidR="00F61B60" w14:paraId="4DD56FB2" w14:textId="77777777" w:rsidTr="00722FFB">
        <w:trPr>
          <w:cantSplit/>
          <w:trHeight w:val="794"/>
        </w:trPr>
        <w:tc>
          <w:tcPr>
            <w:tcW w:w="578" w:type="dxa"/>
            <w:vMerge/>
          </w:tcPr>
          <w:p w14:paraId="45AADBAE" w14:textId="77777777" w:rsidR="00F61B60" w:rsidRDefault="00F61B60" w:rsidP="00722FFB">
            <w:pPr>
              <w:rPr>
                <w:i/>
                <w:iCs/>
                <w:sz w:val="20"/>
                <w:szCs w:val="20"/>
                <w:lang w:val="en-US"/>
              </w:rPr>
            </w:pPr>
          </w:p>
        </w:tc>
        <w:tc>
          <w:tcPr>
            <w:tcW w:w="1328" w:type="dxa"/>
            <w:tcBorders>
              <w:top w:val="single" w:sz="4" w:space="0" w:color="D9D9D9" w:themeColor="background1" w:themeShade="D9"/>
              <w:bottom w:val="single" w:sz="4" w:space="0" w:color="D9D9D9" w:themeColor="background1" w:themeShade="D9"/>
            </w:tcBorders>
            <w:shd w:val="clear" w:color="auto" w:fill="DBACF2"/>
          </w:tcPr>
          <w:p w14:paraId="46BA693F" w14:textId="77777777" w:rsidR="00F61B60" w:rsidRDefault="00F61B60" w:rsidP="00722FFB">
            <w:pPr>
              <w:rPr>
                <w:i/>
                <w:iCs/>
                <w:sz w:val="20"/>
                <w:szCs w:val="20"/>
                <w:lang w:val="en-US"/>
              </w:rPr>
            </w:pPr>
          </w:p>
        </w:tc>
        <w:tc>
          <w:tcPr>
            <w:tcW w:w="1325" w:type="dxa"/>
            <w:tcBorders>
              <w:top w:val="single" w:sz="4" w:space="0" w:color="D9D9D9" w:themeColor="background1" w:themeShade="D9"/>
              <w:bottom w:val="single" w:sz="4" w:space="0" w:color="D9D9D9" w:themeColor="background1" w:themeShade="D9"/>
            </w:tcBorders>
            <w:shd w:val="clear" w:color="auto" w:fill="FFE593"/>
          </w:tcPr>
          <w:p w14:paraId="786467DB" w14:textId="77777777" w:rsidR="00F61B60" w:rsidRDefault="00F61B60" w:rsidP="00722FFB">
            <w:pPr>
              <w:rPr>
                <w:i/>
                <w:iCs/>
                <w:sz w:val="20"/>
                <w:szCs w:val="20"/>
                <w:lang w:val="en-US"/>
              </w:rPr>
            </w:pPr>
          </w:p>
        </w:tc>
        <w:tc>
          <w:tcPr>
            <w:tcW w:w="1317" w:type="dxa"/>
            <w:tcBorders>
              <w:top w:val="single" w:sz="4" w:space="0" w:color="D9D9D9" w:themeColor="background1" w:themeShade="D9"/>
              <w:bottom w:val="single" w:sz="4" w:space="0" w:color="D9D9D9" w:themeColor="background1" w:themeShade="D9"/>
            </w:tcBorders>
            <w:shd w:val="clear" w:color="auto" w:fill="CEEAB0"/>
          </w:tcPr>
          <w:p w14:paraId="3EF131D2" w14:textId="77777777" w:rsidR="00F61B60" w:rsidRDefault="00F61B60" w:rsidP="00722FFB">
            <w:pPr>
              <w:rPr>
                <w:i/>
                <w:iCs/>
                <w:sz w:val="20"/>
                <w:szCs w:val="20"/>
                <w:lang w:val="en-US"/>
              </w:rPr>
            </w:pPr>
          </w:p>
        </w:tc>
        <w:tc>
          <w:tcPr>
            <w:tcW w:w="1353" w:type="dxa"/>
            <w:tcBorders>
              <w:top w:val="single" w:sz="4" w:space="0" w:color="D9D9D9" w:themeColor="background1" w:themeShade="D9"/>
              <w:bottom w:val="single" w:sz="4" w:space="0" w:color="D9D9D9" w:themeColor="background1" w:themeShade="D9"/>
            </w:tcBorders>
            <w:shd w:val="clear" w:color="auto" w:fill="F99DEE"/>
          </w:tcPr>
          <w:p w14:paraId="46112978" w14:textId="77777777" w:rsidR="00F61B60" w:rsidRDefault="00F61B60" w:rsidP="00722FFB">
            <w:pPr>
              <w:rPr>
                <w:i/>
                <w:iCs/>
                <w:sz w:val="20"/>
                <w:szCs w:val="20"/>
                <w:lang w:val="en-US"/>
              </w:rPr>
            </w:pPr>
          </w:p>
        </w:tc>
        <w:tc>
          <w:tcPr>
            <w:tcW w:w="1352" w:type="dxa"/>
            <w:tcBorders>
              <w:top w:val="single" w:sz="4" w:space="0" w:color="D9D9D9" w:themeColor="background1" w:themeShade="D9"/>
              <w:bottom w:val="single" w:sz="4" w:space="0" w:color="D9D9D9" w:themeColor="background1" w:themeShade="D9"/>
            </w:tcBorders>
            <w:shd w:val="clear" w:color="auto" w:fill="93E3FF"/>
          </w:tcPr>
          <w:p w14:paraId="1B70B4D1" w14:textId="77777777" w:rsidR="00F61B60" w:rsidRDefault="00F61B60" w:rsidP="00722FFB">
            <w:pPr>
              <w:rPr>
                <w:i/>
                <w:iCs/>
                <w:sz w:val="20"/>
                <w:szCs w:val="20"/>
                <w:lang w:val="en-US"/>
              </w:rPr>
            </w:pPr>
          </w:p>
        </w:tc>
      </w:tr>
      <w:tr w:rsidR="00F61B60" w14:paraId="6B9D5965" w14:textId="77777777" w:rsidTr="00722FFB">
        <w:trPr>
          <w:cantSplit/>
          <w:trHeight w:val="794"/>
        </w:trPr>
        <w:tc>
          <w:tcPr>
            <w:tcW w:w="578" w:type="dxa"/>
            <w:vMerge/>
          </w:tcPr>
          <w:p w14:paraId="102ADB3B" w14:textId="77777777" w:rsidR="00F61B60" w:rsidRDefault="00F61B60" w:rsidP="00722FFB">
            <w:pPr>
              <w:rPr>
                <w:i/>
                <w:iCs/>
                <w:sz w:val="20"/>
                <w:szCs w:val="20"/>
                <w:lang w:val="en-US"/>
              </w:rPr>
            </w:pPr>
          </w:p>
        </w:tc>
        <w:tc>
          <w:tcPr>
            <w:tcW w:w="1328" w:type="dxa"/>
            <w:tcBorders>
              <w:top w:val="single" w:sz="4" w:space="0" w:color="D9D9D9" w:themeColor="background1" w:themeShade="D9"/>
              <w:bottom w:val="single" w:sz="4" w:space="0" w:color="D9D9D9" w:themeColor="background1" w:themeShade="D9"/>
            </w:tcBorders>
            <w:shd w:val="clear" w:color="auto" w:fill="E9CDF7"/>
          </w:tcPr>
          <w:p w14:paraId="5729188F" w14:textId="77777777" w:rsidR="00F61B60" w:rsidRDefault="00F61B60" w:rsidP="00722FFB">
            <w:pPr>
              <w:rPr>
                <w:i/>
                <w:iCs/>
                <w:sz w:val="20"/>
                <w:szCs w:val="20"/>
                <w:lang w:val="en-US"/>
              </w:rPr>
            </w:pPr>
          </w:p>
        </w:tc>
        <w:tc>
          <w:tcPr>
            <w:tcW w:w="1325" w:type="dxa"/>
            <w:tcBorders>
              <w:top w:val="single" w:sz="4" w:space="0" w:color="D9D9D9" w:themeColor="background1" w:themeShade="D9"/>
              <w:bottom w:val="single" w:sz="4" w:space="0" w:color="D9D9D9" w:themeColor="background1" w:themeShade="D9"/>
            </w:tcBorders>
            <w:shd w:val="clear" w:color="auto" w:fill="FFEFBD"/>
          </w:tcPr>
          <w:p w14:paraId="5EA013A5" w14:textId="77777777" w:rsidR="00F61B60" w:rsidRPr="007B0B23" w:rsidRDefault="00F61B60" w:rsidP="00722FFB">
            <w:pPr>
              <w:rPr>
                <w:b/>
                <w:bCs/>
                <w:i/>
                <w:iCs/>
                <w:sz w:val="20"/>
                <w:szCs w:val="20"/>
                <w:lang w:val="en-US"/>
              </w:rPr>
            </w:pPr>
          </w:p>
        </w:tc>
        <w:tc>
          <w:tcPr>
            <w:tcW w:w="1317" w:type="dxa"/>
            <w:tcBorders>
              <w:top w:val="single" w:sz="4" w:space="0" w:color="D9D9D9" w:themeColor="background1" w:themeShade="D9"/>
              <w:bottom w:val="single" w:sz="4" w:space="0" w:color="D9D9D9" w:themeColor="background1" w:themeShade="D9"/>
            </w:tcBorders>
            <w:shd w:val="clear" w:color="auto" w:fill="E5F4D4"/>
          </w:tcPr>
          <w:p w14:paraId="3E1E77C9" w14:textId="77777777" w:rsidR="00F61B60" w:rsidRDefault="00F61B60" w:rsidP="00722FFB">
            <w:pPr>
              <w:rPr>
                <w:i/>
                <w:iCs/>
                <w:sz w:val="20"/>
                <w:szCs w:val="20"/>
                <w:lang w:val="en-US"/>
              </w:rPr>
            </w:pPr>
          </w:p>
        </w:tc>
        <w:tc>
          <w:tcPr>
            <w:tcW w:w="1353" w:type="dxa"/>
            <w:tcBorders>
              <w:top w:val="single" w:sz="4" w:space="0" w:color="D9D9D9" w:themeColor="background1" w:themeShade="D9"/>
              <w:bottom w:val="single" w:sz="4" w:space="0" w:color="D9D9D9" w:themeColor="background1" w:themeShade="D9"/>
            </w:tcBorders>
            <w:shd w:val="clear" w:color="auto" w:fill="FBB3F2"/>
          </w:tcPr>
          <w:p w14:paraId="31E62181" w14:textId="77777777" w:rsidR="00F61B60" w:rsidRDefault="00F61B60" w:rsidP="00722FFB">
            <w:pPr>
              <w:rPr>
                <w:i/>
                <w:iCs/>
                <w:sz w:val="20"/>
                <w:szCs w:val="20"/>
                <w:lang w:val="en-US"/>
              </w:rPr>
            </w:pPr>
          </w:p>
        </w:tc>
        <w:tc>
          <w:tcPr>
            <w:tcW w:w="1352" w:type="dxa"/>
            <w:tcBorders>
              <w:top w:val="single" w:sz="4" w:space="0" w:color="D9D9D9" w:themeColor="background1" w:themeShade="D9"/>
              <w:bottom w:val="single" w:sz="4" w:space="0" w:color="D9D9D9" w:themeColor="background1" w:themeShade="D9"/>
            </w:tcBorders>
            <w:shd w:val="clear" w:color="auto" w:fill="B7ECFF"/>
          </w:tcPr>
          <w:p w14:paraId="64A01047" w14:textId="77777777" w:rsidR="00F61B60" w:rsidRDefault="00F61B60" w:rsidP="00722FFB">
            <w:pPr>
              <w:rPr>
                <w:i/>
                <w:iCs/>
                <w:sz w:val="20"/>
                <w:szCs w:val="20"/>
                <w:lang w:val="en-US"/>
              </w:rPr>
            </w:pPr>
          </w:p>
        </w:tc>
      </w:tr>
      <w:tr w:rsidR="00F61B60" w14:paraId="3B19234A" w14:textId="77777777" w:rsidTr="00722FFB">
        <w:trPr>
          <w:cantSplit/>
          <w:trHeight w:val="794"/>
        </w:trPr>
        <w:tc>
          <w:tcPr>
            <w:tcW w:w="578" w:type="dxa"/>
            <w:vMerge/>
          </w:tcPr>
          <w:p w14:paraId="0E7B5D39" w14:textId="77777777" w:rsidR="00F61B60" w:rsidRDefault="00F61B60" w:rsidP="00722FFB">
            <w:pPr>
              <w:rPr>
                <w:i/>
                <w:iCs/>
                <w:sz w:val="20"/>
                <w:szCs w:val="20"/>
                <w:lang w:val="en-US"/>
              </w:rPr>
            </w:pPr>
          </w:p>
        </w:tc>
        <w:tc>
          <w:tcPr>
            <w:tcW w:w="1328" w:type="dxa"/>
            <w:tcBorders>
              <w:top w:val="single" w:sz="4" w:space="0" w:color="D9D9D9" w:themeColor="background1" w:themeShade="D9"/>
              <w:bottom w:val="single" w:sz="4" w:space="0" w:color="D9D9D9" w:themeColor="background1" w:themeShade="D9"/>
            </w:tcBorders>
            <w:shd w:val="clear" w:color="auto" w:fill="F4E9FB"/>
          </w:tcPr>
          <w:p w14:paraId="2DB40BFB" w14:textId="77777777" w:rsidR="00F61B60" w:rsidRDefault="00F61B60" w:rsidP="00722FFB">
            <w:pPr>
              <w:rPr>
                <w:i/>
                <w:iCs/>
                <w:sz w:val="20"/>
                <w:szCs w:val="20"/>
                <w:lang w:val="en-US"/>
              </w:rPr>
            </w:pPr>
          </w:p>
        </w:tc>
        <w:tc>
          <w:tcPr>
            <w:tcW w:w="1325" w:type="dxa"/>
            <w:tcBorders>
              <w:top w:val="single" w:sz="4" w:space="0" w:color="D9D9D9" w:themeColor="background1" w:themeShade="D9"/>
              <w:bottom w:val="single" w:sz="4" w:space="0" w:color="D9D9D9" w:themeColor="background1" w:themeShade="D9"/>
            </w:tcBorders>
            <w:shd w:val="clear" w:color="auto" w:fill="FFF9E5"/>
          </w:tcPr>
          <w:p w14:paraId="6F3C5F77" w14:textId="77777777" w:rsidR="00F61B60" w:rsidRDefault="00F61B60" w:rsidP="00722FFB">
            <w:pPr>
              <w:rPr>
                <w:i/>
                <w:iCs/>
                <w:sz w:val="20"/>
                <w:szCs w:val="20"/>
                <w:lang w:val="en-US"/>
              </w:rPr>
            </w:pPr>
          </w:p>
        </w:tc>
        <w:tc>
          <w:tcPr>
            <w:tcW w:w="1317" w:type="dxa"/>
            <w:tcBorders>
              <w:top w:val="single" w:sz="4" w:space="0" w:color="D9D9D9" w:themeColor="background1" w:themeShade="D9"/>
              <w:bottom w:val="single" w:sz="4" w:space="0" w:color="D9D9D9" w:themeColor="background1" w:themeShade="D9"/>
            </w:tcBorders>
            <w:shd w:val="clear" w:color="auto" w:fill="F3FAEC"/>
          </w:tcPr>
          <w:p w14:paraId="7A275CC7" w14:textId="77777777" w:rsidR="00F61B60" w:rsidRDefault="00F61B60" w:rsidP="00722FFB">
            <w:pPr>
              <w:rPr>
                <w:i/>
                <w:iCs/>
                <w:sz w:val="20"/>
                <w:szCs w:val="20"/>
                <w:lang w:val="en-US"/>
              </w:rPr>
            </w:pPr>
          </w:p>
        </w:tc>
        <w:tc>
          <w:tcPr>
            <w:tcW w:w="1353" w:type="dxa"/>
            <w:tcBorders>
              <w:top w:val="single" w:sz="4" w:space="0" w:color="D9D9D9" w:themeColor="background1" w:themeShade="D9"/>
              <w:bottom w:val="single" w:sz="4" w:space="0" w:color="D9D9D9" w:themeColor="background1" w:themeShade="D9"/>
            </w:tcBorders>
            <w:shd w:val="clear" w:color="auto" w:fill="FEE8FB"/>
          </w:tcPr>
          <w:p w14:paraId="531F2492" w14:textId="77777777" w:rsidR="00F61B60" w:rsidRDefault="00F61B60" w:rsidP="00722FFB">
            <w:pPr>
              <w:rPr>
                <w:i/>
                <w:iCs/>
                <w:sz w:val="20"/>
                <w:szCs w:val="20"/>
                <w:lang w:val="en-US"/>
              </w:rPr>
            </w:pPr>
          </w:p>
        </w:tc>
        <w:tc>
          <w:tcPr>
            <w:tcW w:w="1352" w:type="dxa"/>
            <w:tcBorders>
              <w:top w:val="single" w:sz="4" w:space="0" w:color="D9D9D9" w:themeColor="background1" w:themeShade="D9"/>
              <w:bottom w:val="single" w:sz="4" w:space="0" w:color="D9D9D9" w:themeColor="background1" w:themeShade="D9"/>
            </w:tcBorders>
            <w:shd w:val="clear" w:color="auto" w:fill="E1F7FF"/>
          </w:tcPr>
          <w:p w14:paraId="6CCACCA1" w14:textId="77777777" w:rsidR="00F61B60" w:rsidRDefault="00F61B60" w:rsidP="00722FFB">
            <w:pPr>
              <w:rPr>
                <w:i/>
                <w:iCs/>
                <w:sz w:val="20"/>
                <w:szCs w:val="20"/>
                <w:lang w:val="en-US"/>
              </w:rPr>
            </w:pPr>
          </w:p>
        </w:tc>
      </w:tr>
      <w:tr w:rsidR="00F61B60" w14:paraId="487ACA25" w14:textId="77777777" w:rsidTr="00722FFB">
        <w:trPr>
          <w:trHeight w:val="892"/>
        </w:trPr>
        <w:tc>
          <w:tcPr>
            <w:tcW w:w="578" w:type="dxa"/>
            <w:vMerge/>
          </w:tcPr>
          <w:p w14:paraId="4E6BAFD0" w14:textId="77777777" w:rsidR="00F61B60" w:rsidRDefault="00F61B60" w:rsidP="00722FFB">
            <w:pPr>
              <w:rPr>
                <w:i/>
                <w:iCs/>
                <w:sz w:val="20"/>
                <w:szCs w:val="20"/>
                <w:lang w:val="en-US"/>
              </w:rPr>
            </w:pPr>
          </w:p>
        </w:tc>
        <w:tc>
          <w:tcPr>
            <w:tcW w:w="1328" w:type="dxa"/>
            <w:tcBorders>
              <w:top w:val="single" w:sz="4" w:space="0" w:color="D9D9D9" w:themeColor="background1" w:themeShade="D9"/>
            </w:tcBorders>
          </w:tcPr>
          <w:p w14:paraId="1444A7EA" w14:textId="77777777" w:rsidR="00F61B60" w:rsidRDefault="00F61B60" w:rsidP="00722FFB">
            <w:pPr>
              <w:rPr>
                <w:i/>
                <w:iCs/>
                <w:sz w:val="20"/>
                <w:szCs w:val="20"/>
                <w:lang w:val="en-US"/>
              </w:rPr>
            </w:pPr>
            <w:r>
              <w:rPr>
                <w:i/>
                <w:iCs/>
                <w:sz w:val="20"/>
                <w:szCs w:val="20"/>
                <w:lang w:val="en-US"/>
              </w:rPr>
              <w:t>Engaging learners</w:t>
            </w:r>
          </w:p>
        </w:tc>
        <w:tc>
          <w:tcPr>
            <w:tcW w:w="1325" w:type="dxa"/>
            <w:tcBorders>
              <w:top w:val="single" w:sz="4" w:space="0" w:color="D9D9D9" w:themeColor="background1" w:themeShade="D9"/>
            </w:tcBorders>
          </w:tcPr>
          <w:p w14:paraId="28EA7E52" w14:textId="77777777" w:rsidR="00F61B60" w:rsidRDefault="00F61B60" w:rsidP="00722FFB">
            <w:pPr>
              <w:rPr>
                <w:i/>
                <w:iCs/>
                <w:sz w:val="20"/>
                <w:szCs w:val="20"/>
                <w:lang w:val="en-US"/>
              </w:rPr>
            </w:pPr>
            <w:r>
              <w:rPr>
                <w:i/>
                <w:iCs/>
                <w:sz w:val="20"/>
                <w:szCs w:val="20"/>
                <w:lang w:val="en-US"/>
              </w:rPr>
              <w:t>Teaching LLNED skills</w:t>
            </w:r>
          </w:p>
        </w:tc>
        <w:tc>
          <w:tcPr>
            <w:tcW w:w="1317" w:type="dxa"/>
            <w:tcBorders>
              <w:top w:val="single" w:sz="4" w:space="0" w:color="D9D9D9" w:themeColor="background1" w:themeShade="D9"/>
            </w:tcBorders>
          </w:tcPr>
          <w:p w14:paraId="46FCE01D" w14:textId="77777777" w:rsidR="00F61B60" w:rsidRDefault="00F61B60" w:rsidP="00722FFB">
            <w:pPr>
              <w:rPr>
                <w:i/>
                <w:iCs/>
                <w:sz w:val="20"/>
                <w:szCs w:val="20"/>
                <w:lang w:val="en-US"/>
              </w:rPr>
            </w:pPr>
            <w:r>
              <w:rPr>
                <w:i/>
                <w:iCs/>
                <w:sz w:val="20"/>
                <w:szCs w:val="20"/>
                <w:lang w:val="en-US"/>
              </w:rPr>
              <w:t>Determining learner gain</w:t>
            </w:r>
          </w:p>
        </w:tc>
        <w:tc>
          <w:tcPr>
            <w:tcW w:w="1353" w:type="dxa"/>
            <w:tcBorders>
              <w:top w:val="single" w:sz="4" w:space="0" w:color="D9D9D9" w:themeColor="background1" w:themeShade="D9"/>
            </w:tcBorders>
          </w:tcPr>
          <w:p w14:paraId="6E2E8795" w14:textId="77777777" w:rsidR="00F61B60" w:rsidRDefault="00F61B60" w:rsidP="00722FFB">
            <w:pPr>
              <w:rPr>
                <w:i/>
                <w:iCs/>
                <w:sz w:val="20"/>
                <w:szCs w:val="20"/>
                <w:lang w:val="en-US"/>
              </w:rPr>
            </w:pPr>
            <w:r>
              <w:rPr>
                <w:i/>
                <w:iCs/>
                <w:sz w:val="20"/>
                <w:szCs w:val="20"/>
                <w:lang w:val="en-US"/>
              </w:rPr>
              <w:t>Collaborating and networking</w:t>
            </w:r>
          </w:p>
        </w:tc>
        <w:tc>
          <w:tcPr>
            <w:tcW w:w="1352" w:type="dxa"/>
            <w:tcBorders>
              <w:top w:val="single" w:sz="4" w:space="0" w:color="D9D9D9" w:themeColor="background1" w:themeShade="D9"/>
            </w:tcBorders>
          </w:tcPr>
          <w:p w14:paraId="0A14512C" w14:textId="77777777" w:rsidR="00F61B60" w:rsidRDefault="00F61B60" w:rsidP="00722FFB">
            <w:pPr>
              <w:rPr>
                <w:i/>
                <w:iCs/>
                <w:sz w:val="20"/>
                <w:szCs w:val="20"/>
                <w:lang w:val="en-US"/>
              </w:rPr>
            </w:pPr>
            <w:r>
              <w:rPr>
                <w:i/>
                <w:iCs/>
                <w:sz w:val="20"/>
                <w:szCs w:val="20"/>
                <w:lang w:val="en-US"/>
              </w:rPr>
              <w:t>Leading and managing</w:t>
            </w:r>
          </w:p>
        </w:tc>
      </w:tr>
      <w:tr w:rsidR="00F61B60" w14:paraId="3C4AF5C2" w14:textId="77777777" w:rsidTr="00722FFB">
        <w:tc>
          <w:tcPr>
            <w:tcW w:w="578" w:type="dxa"/>
          </w:tcPr>
          <w:p w14:paraId="29A9BA05" w14:textId="77777777" w:rsidR="00F61B60" w:rsidRDefault="00F61B60" w:rsidP="00722FFB">
            <w:pPr>
              <w:rPr>
                <w:i/>
                <w:iCs/>
                <w:sz w:val="20"/>
                <w:szCs w:val="20"/>
                <w:lang w:val="en-US"/>
              </w:rPr>
            </w:pPr>
          </w:p>
        </w:tc>
        <w:tc>
          <w:tcPr>
            <w:tcW w:w="6675" w:type="dxa"/>
            <w:gridSpan w:val="5"/>
          </w:tcPr>
          <w:p w14:paraId="6F521DB7" w14:textId="77777777" w:rsidR="00F61B60" w:rsidRPr="00870714" w:rsidRDefault="00F61B60" w:rsidP="00722FFB">
            <w:pPr>
              <w:jc w:val="center"/>
              <w:rPr>
                <w:b/>
                <w:bCs/>
                <w:lang w:val="en-US"/>
              </w:rPr>
            </w:pPr>
            <w:r w:rsidRPr="00870714">
              <w:rPr>
                <w:b/>
                <w:bCs/>
                <w:lang w:val="en-US"/>
              </w:rPr>
              <w:t>Practice Domai</w:t>
            </w:r>
            <w:r>
              <w:rPr>
                <w:b/>
                <w:bCs/>
                <w:lang w:val="en-US"/>
              </w:rPr>
              <w:t>n</w:t>
            </w:r>
          </w:p>
        </w:tc>
      </w:tr>
    </w:tbl>
    <w:p w14:paraId="22C2EC1E" w14:textId="77777777" w:rsidR="00F61B60" w:rsidRDefault="00F61B60" w:rsidP="00F61B60">
      <w:pPr>
        <w:rPr>
          <w:i/>
          <w:iCs/>
          <w:sz w:val="20"/>
          <w:szCs w:val="20"/>
          <w:lang w:val="en-US"/>
        </w:rPr>
      </w:pPr>
    </w:p>
    <w:p w14:paraId="2AE9102B" w14:textId="77777777" w:rsidR="00F61B60" w:rsidRDefault="00F61B60" w:rsidP="00F61B60">
      <w:pPr>
        <w:pStyle w:val="Heading1"/>
      </w:pPr>
    </w:p>
    <w:p w14:paraId="4A1E1038" w14:textId="77777777" w:rsidR="00F61B60" w:rsidRDefault="00F61B60" w:rsidP="00F61B60">
      <w:pPr>
        <w:pStyle w:val="Heading1"/>
      </w:pPr>
    </w:p>
    <w:p w14:paraId="7E6122EF" w14:textId="77777777" w:rsidR="00F61B60" w:rsidRDefault="00F61B60" w:rsidP="00F61B60">
      <w:pPr>
        <w:rPr>
          <w:rFonts w:cstheme="minorHAnsi"/>
          <w:i/>
          <w:iCs/>
          <w:color w:val="FFFFFF" w:themeColor="background1"/>
          <w:sz w:val="32"/>
          <w:szCs w:val="32"/>
        </w:rPr>
      </w:pPr>
      <w:r>
        <w:rPr>
          <w:rFonts w:cstheme="minorHAnsi"/>
          <w:i/>
          <w:iCs/>
          <w:color w:val="FFFFFF" w:themeColor="background1"/>
          <w:sz w:val="32"/>
          <w:szCs w:val="32"/>
        </w:rPr>
        <w:t xml:space="preserve"> </w:t>
      </w:r>
    </w:p>
    <w:p w14:paraId="6F862EEC" w14:textId="77777777" w:rsidR="00F61B60" w:rsidRDefault="00F61B60" w:rsidP="00F61B60">
      <w:pPr>
        <w:rPr>
          <w:rFonts w:cstheme="minorHAnsi"/>
          <w:i/>
          <w:iCs/>
          <w:color w:val="FFFFFF" w:themeColor="background1"/>
          <w:sz w:val="32"/>
          <w:szCs w:val="32"/>
        </w:rPr>
      </w:pPr>
    </w:p>
    <w:p w14:paraId="09C2F692" w14:textId="77777777" w:rsidR="00F61B60" w:rsidRDefault="00F61B60" w:rsidP="00F61B60">
      <w:pPr>
        <w:rPr>
          <w:rFonts w:cstheme="minorHAnsi"/>
          <w:i/>
          <w:iCs/>
          <w:color w:val="FFFFFF" w:themeColor="background1"/>
          <w:sz w:val="32"/>
          <w:szCs w:val="32"/>
        </w:rPr>
      </w:pPr>
    </w:p>
    <w:p w14:paraId="1779E2A2" w14:textId="77777777" w:rsidR="00F61B60" w:rsidRDefault="00F61B60" w:rsidP="00F61B60">
      <w:pPr>
        <w:rPr>
          <w:rFonts w:cstheme="minorHAnsi"/>
          <w:i/>
          <w:iCs/>
          <w:color w:val="FFFFFF" w:themeColor="background1"/>
          <w:sz w:val="32"/>
          <w:szCs w:val="32"/>
        </w:rPr>
      </w:pPr>
    </w:p>
    <w:p w14:paraId="39F81F0B" w14:textId="77777777" w:rsidR="00F61B60" w:rsidRDefault="00F61B60" w:rsidP="00F61B60">
      <w:pPr>
        <w:rPr>
          <w:rFonts w:cstheme="minorHAnsi"/>
          <w:i/>
          <w:iCs/>
          <w:color w:val="FFFFFF" w:themeColor="background1"/>
          <w:sz w:val="32"/>
          <w:szCs w:val="32"/>
        </w:rPr>
      </w:pPr>
    </w:p>
    <w:p w14:paraId="7ECBB9B1" w14:textId="77777777" w:rsidR="00F61B60" w:rsidRDefault="00F61B60" w:rsidP="00F61B60">
      <w:pPr>
        <w:rPr>
          <w:rFonts w:cstheme="minorHAnsi"/>
          <w:i/>
          <w:iCs/>
          <w:color w:val="FFFFFF" w:themeColor="background1"/>
          <w:sz w:val="32"/>
          <w:szCs w:val="32"/>
        </w:rPr>
      </w:pPr>
    </w:p>
    <w:p w14:paraId="689FAD31" w14:textId="77777777" w:rsidR="00F61B60" w:rsidRDefault="00F61B60" w:rsidP="00F61B60">
      <w:pPr>
        <w:rPr>
          <w:rFonts w:cstheme="minorHAnsi"/>
          <w:i/>
          <w:iCs/>
          <w:color w:val="FFFFFF" w:themeColor="background1"/>
          <w:sz w:val="32"/>
          <w:szCs w:val="32"/>
        </w:rPr>
      </w:pPr>
    </w:p>
    <w:p w14:paraId="50C40E3C" w14:textId="77777777" w:rsidR="00F61B60" w:rsidRDefault="00F61B60" w:rsidP="00F61B60">
      <w:pPr>
        <w:rPr>
          <w:rFonts w:cstheme="minorHAnsi"/>
          <w:i/>
          <w:iCs/>
          <w:color w:val="FFFFFF" w:themeColor="background1"/>
          <w:sz w:val="32"/>
          <w:szCs w:val="32"/>
        </w:rPr>
      </w:pPr>
    </w:p>
    <w:p w14:paraId="0C63010C" w14:textId="77777777" w:rsidR="00F61B60" w:rsidRDefault="00F61B60" w:rsidP="00F61B60">
      <w:pPr>
        <w:rPr>
          <w:b/>
          <w:bCs/>
          <w:lang w:val="en-US"/>
        </w:rPr>
      </w:pPr>
      <w:r>
        <w:rPr>
          <w:lang w:val="en-US"/>
        </w:rPr>
        <w:t>The</w:t>
      </w:r>
      <w:r w:rsidRPr="00353D48">
        <w:rPr>
          <w:lang w:val="en-US"/>
        </w:rPr>
        <w:t xml:space="preserve"> three </w:t>
      </w:r>
      <w:r>
        <w:rPr>
          <w:lang w:val="en-US"/>
        </w:rPr>
        <w:t>priority practices</w:t>
      </w:r>
      <w:r w:rsidRPr="00353D48">
        <w:rPr>
          <w:lang w:val="en-US"/>
        </w:rPr>
        <w:t xml:space="preserve"> </w:t>
      </w:r>
      <w:r>
        <w:rPr>
          <w:lang w:val="en-US"/>
        </w:rPr>
        <w:t>I would most like to develop are:</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21"/>
        <w:gridCol w:w="13471"/>
      </w:tblGrid>
      <w:tr w:rsidR="00F61B60" w14:paraId="35515C4D" w14:textId="77777777" w:rsidTr="00722FFB">
        <w:trPr>
          <w:trHeight w:val="454"/>
        </w:trPr>
        <w:tc>
          <w:tcPr>
            <w:tcW w:w="421" w:type="dxa"/>
          </w:tcPr>
          <w:p w14:paraId="4D2BD664" w14:textId="77777777" w:rsidR="00F61B60" w:rsidRDefault="00F61B60" w:rsidP="00722FFB">
            <w:r>
              <w:t>1</w:t>
            </w:r>
          </w:p>
        </w:tc>
        <w:tc>
          <w:tcPr>
            <w:tcW w:w="13471" w:type="dxa"/>
          </w:tcPr>
          <w:p w14:paraId="25CC9A8A" w14:textId="77777777" w:rsidR="00F61B60" w:rsidRDefault="00F61B60" w:rsidP="00722FFB"/>
        </w:tc>
      </w:tr>
      <w:tr w:rsidR="00F61B60" w14:paraId="223E152C" w14:textId="77777777" w:rsidTr="00722FFB">
        <w:trPr>
          <w:trHeight w:val="454"/>
        </w:trPr>
        <w:tc>
          <w:tcPr>
            <w:tcW w:w="421" w:type="dxa"/>
          </w:tcPr>
          <w:p w14:paraId="0D4ECA58" w14:textId="77777777" w:rsidR="00F61B60" w:rsidRDefault="00F61B60" w:rsidP="00722FFB">
            <w:r>
              <w:t>2</w:t>
            </w:r>
          </w:p>
        </w:tc>
        <w:tc>
          <w:tcPr>
            <w:tcW w:w="13471" w:type="dxa"/>
          </w:tcPr>
          <w:p w14:paraId="22B559AD" w14:textId="77777777" w:rsidR="00F61B60" w:rsidRDefault="00F61B60" w:rsidP="00722FFB"/>
        </w:tc>
      </w:tr>
      <w:tr w:rsidR="00F61B60" w14:paraId="7A260465" w14:textId="77777777" w:rsidTr="00722FFB">
        <w:trPr>
          <w:trHeight w:val="454"/>
        </w:trPr>
        <w:tc>
          <w:tcPr>
            <w:tcW w:w="421" w:type="dxa"/>
          </w:tcPr>
          <w:p w14:paraId="42BEEBDC" w14:textId="77777777" w:rsidR="00F61B60" w:rsidRDefault="00F61B60" w:rsidP="00722FFB">
            <w:r>
              <w:t>3</w:t>
            </w:r>
          </w:p>
        </w:tc>
        <w:tc>
          <w:tcPr>
            <w:tcW w:w="13471" w:type="dxa"/>
          </w:tcPr>
          <w:p w14:paraId="316B3D93" w14:textId="77777777" w:rsidR="00F61B60" w:rsidRDefault="00F61B60" w:rsidP="00722FFB"/>
        </w:tc>
      </w:tr>
    </w:tbl>
    <w:p w14:paraId="03A051E7" w14:textId="77777777" w:rsidR="00F00AB0" w:rsidRDefault="00F00AB0" w:rsidP="00F00AB0">
      <w:pPr>
        <w:sectPr w:rsidR="00F00AB0" w:rsidSect="00006744">
          <w:footerReference w:type="default" r:id="rId26"/>
          <w:headerReference w:type="first" r:id="rId27"/>
          <w:footerReference w:type="first" r:id="rId28"/>
          <w:pgSz w:w="16838" w:h="11906" w:orient="landscape"/>
          <w:pgMar w:top="1134" w:right="1440" w:bottom="993" w:left="1276" w:header="708" w:footer="708" w:gutter="0"/>
          <w:cols w:space="708"/>
          <w:docGrid w:linePitch="360"/>
        </w:sectPr>
      </w:pPr>
    </w:p>
    <w:p w14:paraId="2ECA4651" w14:textId="7375E3D5" w:rsidR="00981A87" w:rsidRPr="00D72A5C" w:rsidRDefault="00070916" w:rsidP="00981A87">
      <w:pPr>
        <w:pStyle w:val="Heading1"/>
        <w:rPr>
          <w:rFonts w:asciiTheme="minorHAnsi" w:hAnsiTheme="minorHAnsi" w:cstheme="minorHAnsi"/>
          <w:b/>
          <w:bCs/>
          <w:color w:val="4472C4" w:themeColor="accent1"/>
          <w:sz w:val="40"/>
          <w:szCs w:val="40"/>
        </w:rPr>
      </w:pPr>
      <w:r>
        <w:rPr>
          <w:rFonts w:asciiTheme="minorHAnsi" w:hAnsiTheme="minorHAnsi" w:cstheme="minorHAnsi"/>
          <w:b/>
          <w:bCs/>
          <w:color w:val="4472C4" w:themeColor="accent1"/>
          <w:sz w:val="40"/>
          <w:szCs w:val="40"/>
        </w:rPr>
        <w:lastRenderedPageBreak/>
        <w:t>4</w:t>
      </w:r>
      <w:r w:rsidR="00D72A5C" w:rsidRPr="00D72A5C">
        <w:rPr>
          <w:rFonts w:asciiTheme="minorHAnsi" w:hAnsiTheme="minorHAnsi" w:cstheme="minorHAnsi"/>
          <w:b/>
          <w:bCs/>
          <w:color w:val="4472C4" w:themeColor="accent1"/>
          <w:sz w:val="40"/>
          <w:szCs w:val="40"/>
        </w:rPr>
        <w:tab/>
      </w:r>
      <w:r w:rsidR="00773422" w:rsidRPr="00D72A5C">
        <w:rPr>
          <w:rFonts w:asciiTheme="minorHAnsi" w:hAnsiTheme="minorHAnsi" w:cstheme="minorHAnsi"/>
          <w:b/>
          <w:bCs/>
          <w:color w:val="4472C4" w:themeColor="accent1"/>
          <w:sz w:val="40"/>
          <w:szCs w:val="40"/>
        </w:rPr>
        <w:t>Glossary</w:t>
      </w:r>
      <w:r w:rsidR="00981A87" w:rsidRPr="00D72A5C">
        <w:rPr>
          <w:rFonts w:asciiTheme="minorHAnsi" w:hAnsiTheme="minorHAnsi" w:cstheme="minorHAnsi"/>
          <w:b/>
          <w:bCs/>
          <w:color w:val="4472C4" w:themeColor="accent1"/>
          <w:sz w:val="40"/>
          <w:szCs w:val="40"/>
        </w:rPr>
        <w:t xml:space="preserve"> </w:t>
      </w:r>
    </w:p>
    <w:p w14:paraId="28106292" w14:textId="77777777" w:rsidR="009C59AF" w:rsidRPr="00981A87" w:rsidRDefault="009C59AF" w:rsidP="009C59AF">
      <w:pPr>
        <w:pStyle w:val="Heading1"/>
        <w:rPr>
          <w:rStyle w:val="Strong"/>
        </w:rPr>
      </w:pPr>
      <w:bookmarkStart w:id="1" w:name="_Toc115966153"/>
      <w:r w:rsidRPr="00981A87">
        <w:rPr>
          <w:rStyle w:val="Strong"/>
        </w:rPr>
        <w:t>A</w:t>
      </w:r>
      <w:bookmarkEnd w:id="1"/>
    </w:p>
    <w:p w14:paraId="17A2326A" w14:textId="77777777" w:rsidR="009C59AF" w:rsidRPr="00302EB4" w:rsidRDefault="009C59AF" w:rsidP="00196E4F">
      <w:pPr>
        <w:pStyle w:val="Heading2"/>
      </w:pPr>
      <w:bookmarkStart w:id="2" w:name="_Toc115966154"/>
      <w:r w:rsidRPr="00302EB4">
        <w:t>Accredited training</w:t>
      </w:r>
      <w:bookmarkEnd w:id="2"/>
    </w:p>
    <w:p w14:paraId="4474C8E6" w14:textId="36CB1225" w:rsidR="009C59AF" w:rsidRPr="009F6B61" w:rsidRDefault="009C59AF" w:rsidP="009C59AF">
      <w:pPr>
        <w:pStyle w:val="ACFEBodytext"/>
        <w:spacing w:before="0" w:after="0" w:line="259" w:lineRule="auto"/>
        <w:ind w:left="284"/>
        <w:rPr>
          <w:rFonts w:asciiTheme="minorHAnsi" w:hAnsiTheme="minorHAnsi" w:cstheme="minorHAnsi"/>
        </w:rPr>
      </w:pPr>
      <w:r w:rsidRPr="009F6B61">
        <w:rPr>
          <w:rFonts w:asciiTheme="minorHAnsi" w:hAnsiTheme="minorHAnsi" w:cstheme="minorHAnsi"/>
        </w:rPr>
        <w:t xml:space="preserve">Accredited training is a program of study leading to </w:t>
      </w:r>
      <w:r>
        <w:rPr>
          <w:rFonts w:asciiTheme="minorHAnsi" w:hAnsiTheme="minorHAnsi" w:cstheme="minorHAnsi"/>
        </w:rPr>
        <w:t xml:space="preserve">the </w:t>
      </w:r>
      <w:r w:rsidRPr="009F6B61">
        <w:rPr>
          <w:rFonts w:asciiTheme="minorHAnsi" w:hAnsiTheme="minorHAnsi" w:cstheme="minorHAnsi"/>
        </w:rPr>
        <w:t>Australian Qualifications Framework (AQF) vocational qualifications and credentials that are recognised across Australia. Only registered training organisations (RTOs) that meet government quality standards</w:t>
      </w:r>
      <w:r w:rsidR="00FE239B">
        <w:rPr>
          <w:rFonts w:asciiTheme="minorHAnsi" w:hAnsiTheme="minorHAnsi" w:cstheme="minorHAnsi"/>
        </w:rPr>
        <w:t>,</w:t>
      </w:r>
      <w:r w:rsidRPr="009F6B61">
        <w:rPr>
          <w:rFonts w:asciiTheme="minorHAnsi" w:hAnsiTheme="minorHAnsi" w:cstheme="minorHAnsi"/>
        </w:rPr>
        <w:t xml:space="preserve"> </w:t>
      </w:r>
      <w:proofErr w:type="gramStart"/>
      <w:r w:rsidR="00B443AE">
        <w:rPr>
          <w:rFonts w:asciiTheme="minorHAnsi" w:hAnsiTheme="minorHAnsi" w:cstheme="minorHAnsi"/>
        </w:rPr>
        <w:t>e.g.</w:t>
      </w:r>
      <w:proofErr w:type="gramEnd"/>
      <w:r w:rsidRPr="009F6B61">
        <w:rPr>
          <w:rFonts w:asciiTheme="minorHAnsi" w:hAnsiTheme="minorHAnsi" w:cstheme="minorHAnsi"/>
        </w:rPr>
        <w:t xml:space="preserve"> TAFE, private providers and vocational divisions of universities</w:t>
      </w:r>
      <w:r w:rsidR="00B443AE">
        <w:rPr>
          <w:rFonts w:asciiTheme="minorHAnsi" w:hAnsiTheme="minorHAnsi" w:cstheme="minorHAnsi"/>
        </w:rPr>
        <w:t>,</w:t>
      </w:r>
      <w:r w:rsidRPr="009F6B61">
        <w:rPr>
          <w:rFonts w:asciiTheme="minorHAnsi" w:hAnsiTheme="minorHAnsi" w:cstheme="minorHAnsi"/>
        </w:rPr>
        <w:t xml:space="preserve"> can provide nationally recognised training. </w:t>
      </w:r>
      <w:r w:rsidRPr="009F6B61">
        <w:rPr>
          <w:rStyle w:val="FootnoteReference"/>
          <w:rFonts w:asciiTheme="minorHAnsi" w:hAnsiTheme="minorHAnsi" w:cstheme="minorHAnsi"/>
        </w:rPr>
        <w:footnoteReference w:id="1"/>
      </w:r>
    </w:p>
    <w:p w14:paraId="4F4C08D4" w14:textId="77777777" w:rsidR="009C59AF" w:rsidRPr="009F6B61" w:rsidRDefault="009C59AF" w:rsidP="009C59AF">
      <w:pPr>
        <w:pStyle w:val="ACFEBodytext"/>
        <w:spacing w:before="0" w:after="0" w:line="259" w:lineRule="auto"/>
        <w:ind w:left="284"/>
        <w:rPr>
          <w:rFonts w:asciiTheme="minorHAnsi" w:eastAsia="Calibri" w:hAnsiTheme="minorHAnsi" w:cstheme="minorHAnsi"/>
          <w:color w:val="0000FF"/>
        </w:rPr>
      </w:pPr>
      <w:r w:rsidRPr="4EF55C5A">
        <w:rPr>
          <w:rFonts w:asciiTheme="minorHAnsi" w:hAnsiTheme="minorHAnsi" w:cstheme="minorBidi"/>
        </w:rPr>
        <w:t>It includes accredited courses, endorsed training package qualifications and associated subjects.</w:t>
      </w:r>
      <w:r w:rsidRPr="4EF55C5A">
        <w:rPr>
          <w:rStyle w:val="FootnoteReference"/>
          <w:rFonts w:asciiTheme="minorHAnsi" w:eastAsia="Calibri" w:hAnsiTheme="minorHAnsi" w:cstheme="minorBidi"/>
          <w:color w:val="0000FF"/>
        </w:rPr>
        <w:t xml:space="preserve"> </w:t>
      </w:r>
    </w:p>
    <w:p w14:paraId="32FB8EB9" w14:textId="77777777" w:rsidR="009C59AF" w:rsidRPr="009F6B61" w:rsidRDefault="009C59AF" w:rsidP="009C59AF">
      <w:pPr>
        <w:pStyle w:val="ACFEBodytext"/>
        <w:spacing w:before="0" w:after="0" w:line="259" w:lineRule="auto"/>
        <w:ind w:left="284"/>
        <w:rPr>
          <w:rFonts w:asciiTheme="minorHAnsi" w:hAnsiTheme="minorHAnsi" w:cstheme="minorBidi"/>
        </w:rPr>
      </w:pPr>
      <w:r w:rsidRPr="4EF55C5A">
        <w:rPr>
          <w:rFonts w:asciiTheme="minorHAnsi" w:hAnsiTheme="minorHAnsi" w:cstheme="minorBidi"/>
        </w:rPr>
        <w:t>(See also, pre-accredited courses/training).</w:t>
      </w:r>
    </w:p>
    <w:p w14:paraId="779F23A6" w14:textId="77777777" w:rsidR="009C59AF" w:rsidRPr="006405A1" w:rsidRDefault="009C59AF" w:rsidP="006405A1">
      <w:pPr>
        <w:pStyle w:val="ACFEBodytext"/>
        <w:spacing w:before="0" w:after="0" w:line="259" w:lineRule="auto"/>
        <w:ind w:left="284"/>
        <w:rPr>
          <w:rStyle w:val="CharacterStyle5"/>
          <w:rFonts w:asciiTheme="minorHAnsi" w:eastAsia="Calibri" w:hAnsiTheme="minorHAnsi" w:cstheme="minorHAnsi"/>
        </w:rPr>
      </w:pPr>
    </w:p>
    <w:p w14:paraId="1998E6B6" w14:textId="77777777" w:rsidR="009C59AF" w:rsidRPr="009F6B61" w:rsidRDefault="009C59AF" w:rsidP="00196E4F">
      <w:pPr>
        <w:pStyle w:val="Heading2"/>
      </w:pPr>
      <w:bookmarkStart w:id="3" w:name="_Activities"/>
      <w:bookmarkStart w:id="4" w:name="_Adult_learning_principles"/>
      <w:bookmarkStart w:id="5" w:name="_Toc115966156"/>
      <w:bookmarkEnd w:id="3"/>
      <w:bookmarkEnd w:id="4"/>
      <w:r w:rsidRPr="009F6B61">
        <w:t>Adult learning principles</w:t>
      </w:r>
      <w:bookmarkEnd w:id="5"/>
    </w:p>
    <w:p w14:paraId="19D79455" w14:textId="77777777" w:rsidR="009C59AF" w:rsidRPr="009F6B61" w:rsidRDefault="009C59AF" w:rsidP="009C59AF">
      <w:pPr>
        <w:spacing w:after="0"/>
        <w:ind w:left="284"/>
        <w:rPr>
          <w:rFonts w:cstheme="minorHAnsi"/>
          <w:lang w:val="en-GB"/>
        </w:rPr>
      </w:pPr>
      <w:r w:rsidRPr="009F6B61">
        <w:rPr>
          <w:rFonts w:cstheme="minorHAnsi"/>
          <w:lang w:val="en-GB"/>
        </w:rPr>
        <w:t>Adult learning principles or andragogy refers to the methods and practices of educating adult learners.</w:t>
      </w:r>
    </w:p>
    <w:p w14:paraId="7E624DE7" w14:textId="04CB8423" w:rsidR="009C59AF" w:rsidRPr="009F6B61" w:rsidRDefault="009C59AF" w:rsidP="009C59AF">
      <w:pPr>
        <w:spacing w:after="0"/>
        <w:ind w:left="284"/>
        <w:rPr>
          <w:rFonts w:cstheme="minorHAnsi"/>
        </w:rPr>
      </w:pPr>
      <w:r w:rsidRPr="009F6B61">
        <w:rPr>
          <w:rFonts w:cstheme="minorHAnsi"/>
        </w:rPr>
        <w:t>Malcolm Knowles identified five principles of adult learning, which are summarised below.</w:t>
      </w:r>
      <w:r w:rsidR="000753B7">
        <w:rPr>
          <w:rFonts w:cstheme="minorHAnsi"/>
        </w:rPr>
        <w:t xml:space="preserve"> </w:t>
      </w:r>
    </w:p>
    <w:p w14:paraId="1C538CA2" w14:textId="77777777" w:rsidR="009C59AF" w:rsidRPr="009F6B61" w:rsidRDefault="009C59AF" w:rsidP="009C59AF">
      <w:pPr>
        <w:spacing w:after="0"/>
        <w:ind w:left="709"/>
        <w:rPr>
          <w:rFonts w:cstheme="minorHAnsi"/>
        </w:rPr>
      </w:pPr>
      <w:r w:rsidRPr="009F6B61">
        <w:rPr>
          <w:rFonts w:cstheme="minorHAnsi"/>
        </w:rPr>
        <w:t xml:space="preserve">1. Adult learners need to know the purpose of the learning; why they need to know. </w:t>
      </w:r>
    </w:p>
    <w:p w14:paraId="4C46E41D" w14:textId="77777777" w:rsidR="009C59AF" w:rsidRPr="009F6B61" w:rsidRDefault="009C59AF" w:rsidP="009C59AF">
      <w:pPr>
        <w:spacing w:after="0"/>
        <w:ind w:left="709"/>
        <w:rPr>
          <w:rFonts w:cstheme="minorHAnsi"/>
        </w:rPr>
      </w:pPr>
      <w:r w:rsidRPr="009F6B61">
        <w:rPr>
          <w:rFonts w:cstheme="minorHAnsi"/>
        </w:rPr>
        <w:t xml:space="preserve">2. Adult learners need to take responsibility for their own learning and need to be consulted on decisions about the learning. </w:t>
      </w:r>
    </w:p>
    <w:p w14:paraId="56AA0E64" w14:textId="77777777" w:rsidR="009C59AF" w:rsidRPr="009F6B61" w:rsidRDefault="009C59AF" w:rsidP="009C59AF">
      <w:pPr>
        <w:spacing w:after="0"/>
        <w:ind w:left="709"/>
        <w:rPr>
          <w:rFonts w:cstheme="minorHAnsi"/>
        </w:rPr>
      </w:pPr>
      <w:r w:rsidRPr="009F6B61">
        <w:rPr>
          <w:rFonts w:cstheme="minorHAnsi"/>
        </w:rPr>
        <w:t xml:space="preserve">3. Adult learners have a variety of life and work experiences that can be both a rich source of information and bias. </w:t>
      </w:r>
    </w:p>
    <w:p w14:paraId="54F6F4B5" w14:textId="77777777" w:rsidR="009C59AF" w:rsidRPr="009F6B61" w:rsidRDefault="009C59AF" w:rsidP="009C59AF">
      <w:pPr>
        <w:spacing w:after="0"/>
        <w:ind w:left="709"/>
        <w:rPr>
          <w:rFonts w:cstheme="minorHAnsi"/>
        </w:rPr>
      </w:pPr>
      <w:r w:rsidRPr="009F6B61">
        <w:rPr>
          <w:rFonts w:cstheme="minorHAnsi"/>
        </w:rPr>
        <w:t xml:space="preserve">4. Adult learners are ready to learn those things they need to know. </w:t>
      </w:r>
    </w:p>
    <w:p w14:paraId="2116B08D" w14:textId="77777777" w:rsidR="009C59AF" w:rsidRPr="009F6B61" w:rsidRDefault="009C59AF" w:rsidP="009C59AF">
      <w:pPr>
        <w:spacing w:after="0"/>
        <w:ind w:left="709"/>
        <w:rPr>
          <w:rFonts w:cstheme="minorHAnsi"/>
          <w:lang w:val="en-GB"/>
        </w:rPr>
      </w:pPr>
      <w:r w:rsidRPr="009F6B61">
        <w:rPr>
          <w:rFonts w:cstheme="minorHAnsi"/>
        </w:rPr>
        <w:t xml:space="preserve">5. Adult learners are motivated to learn to the extent that they perceive a purpose relevant to them. </w:t>
      </w:r>
      <w:r w:rsidRPr="009F6B61">
        <w:rPr>
          <w:rStyle w:val="FootnoteReference"/>
          <w:rFonts w:cstheme="minorHAnsi"/>
        </w:rPr>
        <w:footnoteReference w:id="2"/>
      </w:r>
    </w:p>
    <w:p w14:paraId="7E7FE12B" w14:textId="3FB6CEDF" w:rsidR="009C59AF" w:rsidRPr="00A2764F" w:rsidRDefault="00A2764F" w:rsidP="00A2764F">
      <w:pPr>
        <w:spacing w:after="0"/>
        <w:ind w:left="284"/>
        <w:rPr>
          <w:rFonts w:cstheme="minorHAnsi"/>
        </w:rPr>
      </w:pPr>
      <w:r w:rsidRPr="00B443AE">
        <w:rPr>
          <w:rFonts w:cstheme="minorHAnsi"/>
        </w:rPr>
        <w:t xml:space="preserve">There are a range of other adult learning </w:t>
      </w:r>
      <w:r w:rsidR="00B443AE">
        <w:rPr>
          <w:rFonts w:cstheme="minorHAnsi"/>
        </w:rPr>
        <w:t>theorists, e</w:t>
      </w:r>
      <w:r w:rsidR="00FE239B">
        <w:rPr>
          <w:rFonts w:cstheme="minorHAnsi"/>
        </w:rPr>
        <w:t>.</w:t>
      </w:r>
      <w:r w:rsidR="00B443AE">
        <w:rPr>
          <w:rFonts w:cstheme="minorHAnsi"/>
        </w:rPr>
        <w:t>g</w:t>
      </w:r>
      <w:r w:rsidR="00FE239B">
        <w:rPr>
          <w:rFonts w:cstheme="minorHAnsi"/>
        </w:rPr>
        <w:t>.</w:t>
      </w:r>
      <w:r w:rsidR="00B443AE">
        <w:rPr>
          <w:rFonts w:cstheme="minorHAnsi"/>
        </w:rPr>
        <w:t xml:space="preserve"> Jack Mesirow (</w:t>
      </w:r>
      <w:r w:rsidR="006D0676">
        <w:rPr>
          <w:rFonts w:cstheme="minorHAnsi"/>
        </w:rPr>
        <w:t>T</w:t>
      </w:r>
      <w:r w:rsidR="00B443AE">
        <w:rPr>
          <w:rFonts w:cstheme="minorHAnsi"/>
        </w:rPr>
        <w:t xml:space="preserve">ransformational </w:t>
      </w:r>
      <w:r w:rsidR="00FE239B">
        <w:rPr>
          <w:rFonts w:cstheme="minorHAnsi"/>
        </w:rPr>
        <w:t>L</w:t>
      </w:r>
      <w:r w:rsidR="00B443AE">
        <w:rPr>
          <w:rFonts w:cstheme="minorHAnsi"/>
        </w:rPr>
        <w:t>earning), David Kolb (</w:t>
      </w:r>
      <w:r w:rsidR="006D0676">
        <w:rPr>
          <w:rFonts w:cstheme="minorHAnsi"/>
        </w:rPr>
        <w:t>E</w:t>
      </w:r>
      <w:r w:rsidR="00B443AE">
        <w:rPr>
          <w:rFonts w:cstheme="minorHAnsi"/>
        </w:rPr>
        <w:t xml:space="preserve">xperiential </w:t>
      </w:r>
      <w:r w:rsidR="00FE239B">
        <w:rPr>
          <w:rFonts w:cstheme="minorHAnsi"/>
        </w:rPr>
        <w:t>L</w:t>
      </w:r>
      <w:r w:rsidR="00B443AE">
        <w:rPr>
          <w:rFonts w:cstheme="minorHAnsi"/>
        </w:rPr>
        <w:t>earning).</w:t>
      </w:r>
      <w:r w:rsidR="00287462">
        <w:rPr>
          <w:rFonts w:cstheme="minorHAnsi"/>
        </w:rPr>
        <w:t xml:space="preserve"> Also see Learning theories and LLNED learning theories.</w:t>
      </w:r>
    </w:p>
    <w:p w14:paraId="5FDD3485" w14:textId="77777777" w:rsidR="006D0676" w:rsidRPr="006405A1" w:rsidRDefault="006D0676" w:rsidP="006405A1">
      <w:pPr>
        <w:pStyle w:val="ACFEBodytext"/>
        <w:spacing w:before="0" w:after="0" w:line="259" w:lineRule="auto"/>
        <w:ind w:left="284"/>
        <w:rPr>
          <w:rStyle w:val="CharacterStyle5"/>
          <w:rFonts w:asciiTheme="minorHAnsi" w:eastAsia="Calibri" w:hAnsiTheme="minorHAnsi" w:cstheme="minorHAnsi"/>
        </w:rPr>
      </w:pPr>
      <w:bookmarkStart w:id="6" w:name="_Toc115966157"/>
    </w:p>
    <w:p w14:paraId="0AEE278F" w14:textId="0315369F" w:rsidR="009C59AF" w:rsidRPr="009F6B61" w:rsidRDefault="009C59AF" w:rsidP="00196E4F">
      <w:pPr>
        <w:pStyle w:val="Heading2"/>
      </w:pPr>
      <w:r w:rsidRPr="009F6B61">
        <w:t>A-frame</w:t>
      </w:r>
      <w:bookmarkEnd w:id="6"/>
    </w:p>
    <w:p w14:paraId="6D705304" w14:textId="77777777" w:rsidR="009C59AF" w:rsidRPr="009F6B61" w:rsidRDefault="009C59AF" w:rsidP="009C59AF">
      <w:pPr>
        <w:pStyle w:val="ACFEBodytext"/>
        <w:spacing w:before="0" w:after="0" w:line="259" w:lineRule="auto"/>
        <w:ind w:left="284"/>
        <w:rPr>
          <w:rStyle w:val="CharacterStyle5"/>
          <w:rFonts w:asciiTheme="minorHAnsi" w:eastAsia="Calibri" w:hAnsiTheme="minorHAnsi" w:cstheme="minorHAnsi"/>
        </w:rPr>
      </w:pPr>
      <w:r w:rsidRPr="00BF4ACC">
        <w:rPr>
          <w:rFonts w:asciiTheme="minorHAnsi" w:eastAsiaTheme="minorHAnsi" w:hAnsiTheme="minorHAnsi" w:cstheme="minorBidi"/>
          <w:lang w:val="en-AU" w:eastAsia="en-US"/>
        </w:rPr>
        <w:t>The A-frame is a system for planning and documenting educational practices that provides a curriculum model and practical tools (the Course Plan and the Learner Plan) for planning and documenting pre-accredited courses. It is part of the Pre-accredited Quality Framework (</w:t>
      </w:r>
      <w:hyperlink w:anchor="_Pre-accredited_Quality_Framework" w:history="1">
        <w:r w:rsidRPr="00BF4ACC">
          <w:rPr>
            <w:rFonts w:asciiTheme="minorHAnsi" w:eastAsiaTheme="minorHAnsi" w:hAnsiTheme="minorHAnsi" w:cstheme="minorBidi"/>
            <w:lang w:val="en-AU" w:eastAsia="en-US"/>
          </w:rPr>
          <w:t>PQF</w:t>
        </w:r>
      </w:hyperlink>
      <w:r w:rsidRPr="00BF4ACC">
        <w:rPr>
          <w:rFonts w:asciiTheme="minorHAnsi" w:eastAsiaTheme="minorHAnsi" w:hAnsiTheme="minorHAnsi" w:cstheme="minorBidi"/>
          <w:lang w:val="en-AU" w:eastAsia="en-US"/>
        </w:rPr>
        <w:t>).</w:t>
      </w:r>
      <w:r w:rsidRPr="009F6B61">
        <w:rPr>
          <w:rStyle w:val="CharacterStyle5"/>
          <w:rFonts w:asciiTheme="minorHAnsi" w:eastAsia="Calibri" w:hAnsiTheme="minorHAnsi" w:cstheme="minorHAnsi"/>
        </w:rPr>
        <w:t xml:space="preserve"> </w:t>
      </w:r>
      <w:r w:rsidRPr="009F6B61">
        <w:rPr>
          <w:rStyle w:val="FootnoteReference"/>
          <w:rFonts w:asciiTheme="minorHAnsi" w:eastAsia="Calibri" w:hAnsiTheme="minorHAnsi" w:cstheme="minorHAnsi"/>
        </w:rPr>
        <w:footnoteReference w:id="3"/>
      </w:r>
    </w:p>
    <w:p w14:paraId="092DB7E4" w14:textId="77777777" w:rsidR="009C59AF" w:rsidRPr="009F6B61" w:rsidRDefault="009C59AF" w:rsidP="009C59AF">
      <w:pPr>
        <w:pStyle w:val="ACFEBodytext"/>
        <w:spacing w:before="0" w:after="0" w:line="259" w:lineRule="auto"/>
        <w:ind w:left="284"/>
        <w:rPr>
          <w:rStyle w:val="CharacterStyle5"/>
          <w:rFonts w:asciiTheme="minorHAnsi" w:eastAsia="Calibri" w:hAnsiTheme="minorHAnsi" w:cstheme="minorHAnsi"/>
        </w:rPr>
      </w:pPr>
    </w:p>
    <w:p w14:paraId="39F46DFC" w14:textId="77777777" w:rsidR="009C59AF" w:rsidRPr="009F6B61" w:rsidRDefault="009C59AF" w:rsidP="00196E4F">
      <w:pPr>
        <w:pStyle w:val="Heading2"/>
      </w:pPr>
      <w:bookmarkStart w:id="7" w:name="_Agency"/>
      <w:bookmarkStart w:id="8" w:name="_Toc115966158"/>
      <w:bookmarkEnd w:id="7"/>
      <w:r w:rsidRPr="009F6B61">
        <w:t>Agency</w:t>
      </w:r>
      <w:bookmarkEnd w:id="8"/>
    </w:p>
    <w:p w14:paraId="712C3350" w14:textId="0F995C73" w:rsidR="009C59AF" w:rsidRPr="009F6B61" w:rsidRDefault="009C59AF" w:rsidP="009C59AF">
      <w:pPr>
        <w:spacing w:after="0"/>
        <w:ind w:left="284"/>
      </w:pPr>
      <w:r w:rsidRPr="4EF55C5A">
        <w:t>Being able to make choices and decisions, influence events and have an impact on one’s world. Agency ensures that a person is an active contributor to their own experiences, interactions, learning and development. </w:t>
      </w:r>
      <w:r w:rsidRPr="4EF55C5A">
        <w:rPr>
          <w:rStyle w:val="FootnoteReference"/>
        </w:rPr>
        <w:footnoteReference w:id="4"/>
      </w:r>
      <w:r w:rsidR="000753B7">
        <w:t xml:space="preserve"> </w:t>
      </w:r>
      <w:r w:rsidRPr="4EF55C5A">
        <w:t xml:space="preserve">The PQF Plus supports the </w:t>
      </w:r>
      <w:r w:rsidRPr="00BF4ACC">
        <w:t xml:space="preserve">learner in their tailored learner journey and aims to give them agency in their learning journey. See </w:t>
      </w:r>
      <w:hyperlink w:anchor="_Adult_learning_principles" w:history="1">
        <w:r w:rsidR="00BF4ACC">
          <w:t>A</w:t>
        </w:r>
        <w:r w:rsidRPr="00BF4ACC">
          <w:t>dult learning principles</w:t>
        </w:r>
      </w:hyperlink>
      <w:r w:rsidRPr="00BF4ACC">
        <w:t>.</w:t>
      </w:r>
    </w:p>
    <w:p w14:paraId="47B96AF0" w14:textId="77777777" w:rsidR="009C59AF" w:rsidRPr="009F6B61" w:rsidRDefault="009C59AF" w:rsidP="009C59AF">
      <w:pPr>
        <w:spacing w:after="0"/>
        <w:ind w:left="284"/>
        <w:rPr>
          <w:rFonts w:cstheme="minorHAnsi"/>
          <w:b/>
          <w:bCs/>
          <w:lang w:val="en-GB"/>
        </w:rPr>
      </w:pPr>
    </w:p>
    <w:p w14:paraId="2F48622A" w14:textId="77777777" w:rsidR="009C59AF" w:rsidRPr="009F6B61" w:rsidRDefault="009C59AF" w:rsidP="00196E4F">
      <w:pPr>
        <w:pStyle w:val="Heading2"/>
        <w:rPr>
          <w:shd w:val="clear" w:color="auto" w:fill="FFFFFF"/>
        </w:rPr>
      </w:pPr>
      <w:bookmarkStart w:id="9" w:name="_Toc115966159"/>
      <w:r w:rsidRPr="009F6B61">
        <w:rPr>
          <w:shd w:val="clear" w:color="auto" w:fill="FFFFFF"/>
        </w:rPr>
        <w:lastRenderedPageBreak/>
        <w:t>Assessment (formal)</w:t>
      </w:r>
      <w:bookmarkEnd w:id="9"/>
    </w:p>
    <w:p w14:paraId="06EAAB18" w14:textId="77777777" w:rsidR="009C59AF" w:rsidRPr="009F6B61" w:rsidRDefault="009C59AF" w:rsidP="009C59AF">
      <w:pPr>
        <w:spacing w:after="0"/>
        <w:ind w:left="284"/>
        <w:rPr>
          <w:rFonts w:cstheme="minorHAnsi"/>
          <w:color w:val="333333"/>
          <w:shd w:val="clear" w:color="auto" w:fill="FFFFFF"/>
        </w:rPr>
      </w:pPr>
      <w:r w:rsidRPr="009F6B61">
        <w:rPr>
          <w:rFonts w:cstheme="minorHAnsi"/>
          <w:color w:val="333333"/>
          <w:shd w:val="clear" w:color="auto" w:fill="FFFFFF"/>
        </w:rPr>
        <w:t>Evaluating learner performance through a structured (often written) assessment.</w:t>
      </w:r>
      <w:r w:rsidRPr="009F6B61">
        <w:rPr>
          <w:rStyle w:val="FootnoteReference"/>
          <w:rFonts w:cstheme="minorHAnsi"/>
          <w:color w:val="333333"/>
          <w:shd w:val="clear" w:color="auto" w:fill="FFFFFF"/>
        </w:rPr>
        <w:footnoteReference w:id="5"/>
      </w:r>
    </w:p>
    <w:p w14:paraId="38A2D5F4" w14:textId="77777777" w:rsidR="00BF4ACC" w:rsidRPr="00254F98" w:rsidRDefault="00BF4ACC" w:rsidP="00254F98">
      <w:pPr>
        <w:pStyle w:val="ACFEBodytext"/>
        <w:spacing w:before="0" w:after="0" w:line="259" w:lineRule="auto"/>
        <w:ind w:left="284"/>
        <w:rPr>
          <w:rStyle w:val="CharacterStyle5"/>
          <w:rFonts w:asciiTheme="minorHAnsi" w:eastAsia="Calibri" w:hAnsiTheme="minorHAnsi" w:cstheme="minorHAnsi"/>
        </w:rPr>
      </w:pPr>
      <w:bookmarkStart w:id="10" w:name="_Assessment_(formative)"/>
      <w:bookmarkStart w:id="11" w:name="_Toc115966160"/>
      <w:bookmarkEnd w:id="10"/>
    </w:p>
    <w:p w14:paraId="20709BB3" w14:textId="3C76E7AE" w:rsidR="009C59AF" w:rsidRDefault="009C59AF" w:rsidP="00196E4F">
      <w:pPr>
        <w:pStyle w:val="Heading2"/>
      </w:pPr>
      <w:r w:rsidRPr="009F6B61">
        <w:t>Assessment (formative)</w:t>
      </w:r>
      <w:bookmarkEnd w:id="11"/>
      <w:r w:rsidRPr="009F6B61">
        <w:t xml:space="preserve"> </w:t>
      </w:r>
    </w:p>
    <w:p w14:paraId="1B11D91A" w14:textId="07AE1561" w:rsidR="009C59AF" w:rsidRPr="009F6B61" w:rsidRDefault="009C59AF" w:rsidP="009C59AF">
      <w:pPr>
        <w:spacing w:after="0"/>
        <w:ind w:left="284"/>
        <w:rPr>
          <w:rFonts w:cstheme="minorHAnsi"/>
          <w:color w:val="333333"/>
          <w:shd w:val="clear" w:color="auto" w:fill="FFFFFF"/>
        </w:rPr>
      </w:pPr>
      <w:r w:rsidRPr="009F6B61">
        <w:rPr>
          <w:rFonts w:cstheme="minorHAnsi"/>
          <w:color w:val="333333"/>
          <w:shd w:val="clear" w:color="auto" w:fill="FFFFFF"/>
        </w:rPr>
        <w:t xml:space="preserve">Evaluating learner progress to provide feedback to learners and </w:t>
      </w:r>
      <w:r>
        <w:rPr>
          <w:rFonts w:cstheme="minorHAnsi"/>
          <w:color w:val="333333"/>
          <w:shd w:val="clear" w:color="auto" w:fill="FFFFFF"/>
        </w:rPr>
        <w:t>adapt</w:t>
      </w:r>
      <w:r w:rsidRPr="009F6B61">
        <w:rPr>
          <w:rFonts w:cstheme="minorHAnsi"/>
          <w:color w:val="333333"/>
          <w:shd w:val="clear" w:color="auto" w:fill="FFFFFF"/>
        </w:rPr>
        <w:t xml:space="preserve"> teaching and learning programs.</w:t>
      </w:r>
      <w:r w:rsidRPr="009F6B61">
        <w:rPr>
          <w:rStyle w:val="FootnoteReference"/>
          <w:rFonts w:cstheme="minorHAnsi"/>
          <w:color w:val="333333"/>
          <w:shd w:val="clear" w:color="auto" w:fill="FFFFFF"/>
        </w:rPr>
        <w:footnoteReference w:id="6"/>
      </w:r>
      <w:r w:rsidRPr="009F6B61">
        <w:rPr>
          <w:rFonts w:cstheme="minorHAnsi"/>
          <w:color w:val="333333"/>
          <w:shd w:val="clear" w:color="auto" w:fill="FFFFFF"/>
        </w:rPr>
        <w:t xml:space="preserve"> Formative assessment helps educators understand and evaluate learner skill during the learning sequence. </w:t>
      </w:r>
      <w:r w:rsidRPr="009F6B61">
        <w:rPr>
          <w:rStyle w:val="FootnoteReference"/>
          <w:rFonts w:cstheme="minorHAnsi"/>
          <w:color w:val="333333"/>
          <w:shd w:val="clear" w:color="auto" w:fill="FFFFFF"/>
        </w:rPr>
        <w:footnoteReference w:id="7"/>
      </w:r>
      <w:r w:rsidRPr="009F6B61">
        <w:rPr>
          <w:rFonts w:cstheme="minorHAnsi"/>
          <w:color w:val="333333"/>
          <w:shd w:val="clear" w:color="auto" w:fill="FFFFFF"/>
        </w:rPr>
        <w:t xml:space="preserve"> </w:t>
      </w:r>
    </w:p>
    <w:p w14:paraId="16C28155" w14:textId="77777777" w:rsidR="009C59AF" w:rsidRPr="00254F98" w:rsidRDefault="009C59AF" w:rsidP="00254F98">
      <w:pPr>
        <w:pStyle w:val="ACFEBodytext"/>
        <w:spacing w:before="0" w:after="0" w:line="259" w:lineRule="auto"/>
        <w:ind w:left="284"/>
        <w:rPr>
          <w:rStyle w:val="CharacterStyle5"/>
          <w:rFonts w:asciiTheme="minorHAnsi" w:eastAsia="Calibri" w:hAnsiTheme="minorHAnsi"/>
        </w:rPr>
      </w:pPr>
    </w:p>
    <w:p w14:paraId="3EE846E9" w14:textId="77777777" w:rsidR="009C59AF" w:rsidRPr="009F6B61" w:rsidRDefault="009C59AF" w:rsidP="00196E4F">
      <w:pPr>
        <w:pStyle w:val="Heading2"/>
        <w:rPr>
          <w:shd w:val="clear" w:color="auto" w:fill="FFFFFF"/>
        </w:rPr>
      </w:pPr>
      <w:bookmarkStart w:id="12" w:name="_Toc115966161"/>
      <w:r w:rsidRPr="009F6B61">
        <w:rPr>
          <w:shd w:val="clear" w:color="auto" w:fill="FFFFFF"/>
        </w:rPr>
        <w:t>Assessment (informal)</w:t>
      </w:r>
      <w:bookmarkEnd w:id="12"/>
    </w:p>
    <w:p w14:paraId="6FF538DA" w14:textId="77777777" w:rsidR="009C59AF" w:rsidRPr="009F6B61" w:rsidRDefault="009C59AF" w:rsidP="009C59AF">
      <w:pPr>
        <w:spacing w:after="0"/>
        <w:ind w:left="284"/>
        <w:rPr>
          <w:rFonts w:cstheme="minorHAnsi"/>
          <w:color w:val="333333"/>
          <w:shd w:val="clear" w:color="auto" w:fill="FFFFFF"/>
        </w:rPr>
      </w:pPr>
      <w:r w:rsidRPr="009F6B61">
        <w:rPr>
          <w:rFonts w:cstheme="minorHAnsi"/>
          <w:color w:val="333333"/>
          <w:shd w:val="clear" w:color="auto" w:fill="FFFFFF"/>
        </w:rPr>
        <w:t>Evaluating learner performance through techniques such as observation and anecdotal records.</w:t>
      </w:r>
      <w:r w:rsidRPr="009F6B61">
        <w:rPr>
          <w:rStyle w:val="FootnoteReference"/>
          <w:rFonts w:cstheme="minorHAnsi"/>
          <w:color w:val="333333"/>
          <w:shd w:val="clear" w:color="auto" w:fill="FFFFFF"/>
        </w:rPr>
        <w:footnoteReference w:id="8"/>
      </w:r>
      <w:r w:rsidRPr="009F6B61">
        <w:rPr>
          <w:rFonts w:cstheme="minorHAnsi"/>
          <w:color w:val="333333"/>
          <w:shd w:val="clear" w:color="auto" w:fill="FFFFFF"/>
        </w:rPr>
        <w:t xml:space="preserve"> </w:t>
      </w:r>
    </w:p>
    <w:p w14:paraId="2D92E5BA" w14:textId="77777777" w:rsidR="009C59AF" w:rsidRPr="00254F98" w:rsidRDefault="009C59AF" w:rsidP="00254F98">
      <w:pPr>
        <w:pStyle w:val="ACFEBodytext"/>
        <w:spacing w:before="0" w:after="0" w:line="259" w:lineRule="auto"/>
        <w:ind w:left="284"/>
        <w:rPr>
          <w:rStyle w:val="CharacterStyle5"/>
          <w:rFonts w:asciiTheme="minorHAnsi" w:eastAsia="Calibri" w:hAnsiTheme="minorHAnsi"/>
        </w:rPr>
      </w:pPr>
    </w:p>
    <w:p w14:paraId="7783E503" w14:textId="77777777" w:rsidR="009C59AF" w:rsidRPr="009F6B61" w:rsidRDefault="009C59AF" w:rsidP="00196E4F">
      <w:pPr>
        <w:pStyle w:val="Heading2"/>
        <w:rPr>
          <w:shd w:val="clear" w:color="auto" w:fill="FFFFFF"/>
        </w:rPr>
      </w:pPr>
      <w:bookmarkStart w:id="13" w:name="_Toc115966162"/>
      <w:r w:rsidRPr="009F6B61">
        <w:rPr>
          <w:shd w:val="clear" w:color="auto" w:fill="FFFFFF"/>
        </w:rPr>
        <w:t>Assessment (summative)</w:t>
      </w:r>
      <w:bookmarkEnd w:id="13"/>
      <w:r w:rsidRPr="009F6B61">
        <w:rPr>
          <w:shd w:val="clear" w:color="auto" w:fill="FFFFFF"/>
        </w:rPr>
        <w:t xml:space="preserve"> </w:t>
      </w:r>
    </w:p>
    <w:p w14:paraId="19F59921" w14:textId="1C418757" w:rsidR="009C59AF" w:rsidRPr="009F6B61" w:rsidRDefault="009C59AF" w:rsidP="009C59AF">
      <w:pPr>
        <w:spacing w:after="0"/>
        <w:ind w:left="284"/>
        <w:rPr>
          <w:rFonts w:cstheme="minorHAnsi"/>
          <w:color w:val="333333"/>
          <w:shd w:val="clear" w:color="auto" w:fill="FFFFFF"/>
        </w:rPr>
      </w:pPr>
      <w:r w:rsidRPr="009F6B61">
        <w:rPr>
          <w:rFonts w:cstheme="minorHAnsi"/>
          <w:color w:val="333333"/>
          <w:shd w:val="clear" w:color="auto" w:fill="FFFFFF"/>
        </w:rPr>
        <w:t>Evaluating learner achievement of learning goals at a point in time.</w:t>
      </w:r>
      <w:r w:rsidRPr="009F6B61">
        <w:rPr>
          <w:rStyle w:val="FootnoteReference"/>
          <w:rFonts w:cstheme="minorHAnsi"/>
          <w:color w:val="333333"/>
          <w:shd w:val="clear" w:color="auto" w:fill="FFFFFF"/>
        </w:rPr>
        <w:footnoteReference w:id="9"/>
      </w:r>
      <w:r w:rsidRPr="009F6B61">
        <w:rPr>
          <w:rFonts w:cstheme="minorHAnsi"/>
          <w:color w:val="333333"/>
          <w:shd w:val="clear" w:color="auto" w:fill="FFFFFF"/>
        </w:rPr>
        <w:t xml:space="preserve"> Summative assessment is usually undertaken at the end of </w:t>
      </w:r>
      <w:r w:rsidR="009A06C5">
        <w:rPr>
          <w:rFonts w:cstheme="minorHAnsi"/>
          <w:color w:val="333333"/>
          <w:shd w:val="clear" w:color="auto" w:fill="FFFFFF"/>
        </w:rPr>
        <w:t xml:space="preserve">the </w:t>
      </w:r>
      <w:r w:rsidRPr="009F6B61">
        <w:rPr>
          <w:rFonts w:cstheme="minorHAnsi"/>
          <w:color w:val="333333"/>
          <w:shd w:val="clear" w:color="auto" w:fill="FFFFFF"/>
        </w:rPr>
        <w:t>learning</w:t>
      </w:r>
      <w:r w:rsidR="009A06C5">
        <w:rPr>
          <w:rFonts w:cstheme="minorHAnsi"/>
          <w:color w:val="333333"/>
          <w:shd w:val="clear" w:color="auto" w:fill="FFFFFF"/>
        </w:rPr>
        <w:t xml:space="preserve"> period</w:t>
      </w:r>
      <w:r w:rsidRPr="009F6B61">
        <w:rPr>
          <w:rFonts w:cstheme="minorHAnsi"/>
          <w:color w:val="333333"/>
          <w:shd w:val="clear" w:color="auto" w:fill="FFFFFF"/>
        </w:rPr>
        <w:t xml:space="preserve">. </w:t>
      </w:r>
    </w:p>
    <w:p w14:paraId="7E005655" w14:textId="77777777" w:rsidR="009C59AF" w:rsidRPr="00254F98" w:rsidRDefault="009C59AF" w:rsidP="00254F98">
      <w:pPr>
        <w:pStyle w:val="ACFEBodytext"/>
        <w:spacing w:before="0" w:after="0" w:line="259" w:lineRule="auto"/>
        <w:ind w:left="284"/>
        <w:rPr>
          <w:rStyle w:val="CharacterStyle5"/>
          <w:rFonts w:asciiTheme="minorHAnsi" w:eastAsia="Calibri" w:hAnsiTheme="minorHAnsi"/>
        </w:rPr>
      </w:pPr>
    </w:p>
    <w:p w14:paraId="6DFD08CA" w14:textId="77777777" w:rsidR="009C59AF" w:rsidRPr="009F6B61" w:rsidRDefault="009C59AF" w:rsidP="00196E4F">
      <w:pPr>
        <w:pStyle w:val="Heading2"/>
      </w:pPr>
      <w:bookmarkStart w:id="14" w:name="_Australian_Core_Skills"/>
      <w:bookmarkStart w:id="15" w:name="_Toc115966163"/>
      <w:bookmarkEnd w:id="14"/>
      <w:r w:rsidRPr="009F6B61">
        <w:t>Australian Core Skills Framework (ACSF)</w:t>
      </w:r>
      <w:bookmarkEnd w:id="15"/>
    </w:p>
    <w:p w14:paraId="1F472EC9" w14:textId="77777777" w:rsidR="009C59AF" w:rsidRPr="009F6B61" w:rsidRDefault="009C59AF" w:rsidP="009C59AF">
      <w:pPr>
        <w:spacing w:after="0"/>
        <w:ind w:left="284"/>
      </w:pPr>
      <w:r w:rsidRPr="009F6B61">
        <w:t xml:space="preserve">The ACSF is a tool that assists English language, </w:t>
      </w:r>
      <w:proofErr w:type="gramStart"/>
      <w:r w:rsidRPr="009F6B61">
        <w:t>literacy</w:t>
      </w:r>
      <w:proofErr w:type="gramEnd"/>
      <w:r w:rsidRPr="009F6B61">
        <w:t xml:space="preserve"> and numeracy (LLN) practitioners to describe an individual's performance in the five core skills of learning, reading, writing, oral communication and numeracy. It identifies and develops the core skills in three contexts: personal and community; workplace and employment; and education and training. </w:t>
      </w:r>
      <w:r w:rsidRPr="00FE239B">
        <w:rPr>
          <w:vertAlign w:val="superscript"/>
        </w:rPr>
        <w:footnoteReference w:id="10"/>
      </w:r>
    </w:p>
    <w:p w14:paraId="08DAA32C" w14:textId="77777777" w:rsidR="009C59AF" w:rsidRPr="009F6B61" w:rsidRDefault="009C59AF" w:rsidP="009C59AF">
      <w:pPr>
        <w:spacing w:after="0"/>
        <w:ind w:left="284"/>
        <w:rPr>
          <w:rFonts w:cstheme="minorHAnsi"/>
          <w:b/>
          <w:bCs/>
          <w:lang w:val="en-GB"/>
        </w:rPr>
      </w:pPr>
    </w:p>
    <w:p w14:paraId="46B293C5" w14:textId="77777777" w:rsidR="009C59AF" w:rsidRPr="009F6B61" w:rsidRDefault="009C59AF" w:rsidP="00196E4F">
      <w:pPr>
        <w:pStyle w:val="Heading2"/>
      </w:pPr>
      <w:bookmarkStart w:id="16" w:name="_Toc115966164"/>
      <w:r w:rsidRPr="009F6B61">
        <w:t>Australian Quality Framework (AQF)</w:t>
      </w:r>
      <w:bookmarkEnd w:id="16"/>
    </w:p>
    <w:p w14:paraId="4BDBBCAA" w14:textId="77777777" w:rsidR="009C59AF" w:rsidRDefault="009C59AF" w:rsidP="009C59AF">
      <w:pPr>
        <w:spacing w:after="0"/>
        <w:ind w:left="284"/>
        <w:rPr>
          <w:rFonts w:cstheme="minorHAnsi"/>
          <w:b/>
          <w:bCs/>
          <w:lang w:val="en-GB"/>
        </w:rPr>
      </w:pPr>
      <w:r w:rsidRPr="009F6B61">
        <w:rPr>
          <w:rFonts w:cstheme="minorHAnsi"/>
          <w:lang w:val="en-GB"/>
        </w:rPr>
        <w:t xml:space="preserve">The Australian Quality Framework is a single, </w:t>
      </w:r>
      <w:r>
        <w:rPr>
          <w:rFonts w:cstheme="minorHAnsi"/>
          <w:lang w:val="en-GB"/>
        </w:rPr>
        <w:t>10-level</w:t>
      </w:r>
      <w:r w:rsidRPr="009F6B61">
        <w:rPr>
          <w:rFonts w:cstheme="minorHAnsi"/>
          <w:lang w:val="en-GB"/>
        </w:rPr>
        <w:t xml:space="preserve"> coherent framework for the school, VET, and higher education sectors in Australia.</w:t>
      </w:r>
      <w:r w:rsidRPr="009F6B61">
        <w:rPr>
          <w:rStyle w:val="FootnoteReference"/>
          <w:rFonts w:cstheme="minorHAnsi"/>
          <w:lang w:val="en-GB"/>
        </w:rPr>
        <w:footnoteReference w:id="11"/>
      </w:r>
      <w:r w:rsidRPr="009F6B61">
        <w:rPr>
          <w:rFonts w:cstheme="minorHAnsi"/>
          <w:b/>
          <w:bCs/>
          <w:lang w:val="en-GB"/>
        </w:rPr>
        <w:t xml:space="preserve"> </w:t>
      </w:r>
    </w:p>
    <w:p w14:paraId="47E1A644" w14:textId="77777777" w:rsidR="009C59AF" w:rsidRDefault="009C59AF" w:rsidP="00254F98">
      <w:pPr>
        <w:spacing w:after="0"/>
        <w:ind w:left="284"/>
        <w:rPr>
          <w:rFonts w:cstheme="minorHAnsi"/>
          <w:b/>
          <w:bCs/>
          <w:lang w:val="en-GB"/>
        </w:rPr>
      </w:pPr>
    </w:p>
    <w:p w14:paraId="36B456BF" w14:textId="77777777" w:rsidR="009C59AF" w:rsidRPr="00981A87" w:rsidRDefault="009C59AF" w:rsidP="009C59AF">
      <w:pPr>
        <w:pStyle w:val="Heading1"/>
        <w:rPr>
          <w:rStyle w:val="Strong"/>
        </w:rPr>
      </w:pPr>
      <w:bookmarkStart w:id="17" w:name="_B"/>
      <w:bookmarkStart w:id="18" w:name="_Toc115966165"/>
      <w:bookmarkEnd w:id="17"/>
      <w:r w:rsidRPr="00981A87">
        <w:rPr>
          <w:rStyle w:val="Strong"/>
        </w:rPr>
        <w:t>B</w:t>
      </w:r>
      <w:bookmarkEnd w:id="18"/>
    </w:p>
    <w:p w14:paraId="3F70A146" w14:textId="77777777" w:rsidR="009C59AF" w:rsidRPr="00C62DBC" w:rsidRDefault="009C59AF" w:rsidP="00196E4F">
      <w:pPr>
        <w:pStyle w:val="Heading2"/>
      </w:pPr>
      <w:bookmarkStart w:id="19" w:name="_Blended_learning"/>
      <w:bookmarkEnd w:id="19"/>
      <w:r>
        <w:t xml:space="preserve"> </w:t>
      </w:r>
      <w:bookmarkStart w:id="20" w:name="_Toc115966166"/>
      <w:r w:rsidRPr="00C62DBC">
        <w:t>Blended learning</w:t>
      </w:r>
      <w:bookmarkEnd w:id="20"/>
    </w:p>
    <w:p w14:paraId="5EE7C3A2" w14:textId="3A4D0A5E" w:rsidR="009C59AF" w:rsidRDefault="009C59AF" w:rsidP="00254F98">
      <w:pPr>
        <w:spacing w:after="0"/>
        <w:ind w:left="284"/>
        <w:rPr>
          <w:lang w:val="en-GB"/>
        </w:rPr>
      </w:pPr>
      <w:r w:rsidRPr="627469EE">
        <w:rPr>
          <w:lang w:val="en-GB"/>
        </w:rPr>
        <w:t>Blended learning incorporates online and face-to-face learning methodologies.</w:t>
      </w:r>
    </w:p>
    <w:p w14:paraId="38939C7A" w14:textId="77777777" w:rsidR="00984C62" w:rsidRDefault="00984C62" w:rsidP="00254F98">
      <w:pPr>
        <w:spacing w:after="0"/>
        <w:ind w:left="284"/>
        <w:rPr>
          <w:lang w:val="en-GB"/>
        </w:rPr>
      </w:pPr>
    </w:p>
    <w:p w14:paraId="45A879FC" w14:textId="1F21F972" w:rsidR="009C59AF" w:rsidRPr="00FE239B" w:rsidRDefault="009C59AF" w:rsidP="00FE239B">
      <w:pPr>
        <w:pStyle w:val="Heading1"/>
        <w:rPr>
          <w:rStyle w:val="Strong"/>
        </w:rPr>
      </w:pPr>
      <w:bookmarkStart w:id="21" w:name="_Toc115966167"/>
      <w:r w:rsidRPr="00FE239B">
        <w:rPr>
          <w:rStyle w:val="Strong"/>
        </w:rPr>
        <w:t>C</w:t>
      </w:r>
      <w:bookmarkEnd w:id="21"/>
    </w:p>
    <w:p w14:paraId="6B5C898B" w14:textId="77777777" w:rsidR="009C59AF" w:rsidRPr="00E95FD2" w:rsidRDefault="009C59AF" w:rsidP="00196E4F">
      <w:pPr>
        <w:pStyle w:val="Heading2"/>
      </w:pPr>
      <w:bookmarkStart w:id="22" w:name="_Toc115966168"/>
      <w:r w:rsidRPr="00E95FD2">
        <w:t>CALD</w:t>
      </w:r>
      <w:bookmarkEnd w:id="22"/>
    </w:p>
    <w:p w14:paraId="581580E5" w14:textId="77777777" w:rsidR="009C59AF" w:rsidRDefault="009C59AF" w:rsidP="009C59AF">
      <w:pPr>
        <w:spacing w:after="0"/>
        <w:ind w:left="284"/>
        <w:rPr>
          <w:rFonts w:cstheme="minorHAnsi"/>
          <w:lang w:val="en-GB"/>
        </w:rPr>
      </w:pPr>
      <w:r w:rsidRPr="00E95FD2">
        <w:rPr>
          <w:rFonts w:cstheme="minorHAnsi"/>
          <w:lang w:val="en-GB"/>
        </w:rPr>
        <w:t xml:space="preserve">CALD is an acronym for culturally and linguistically diverse, which broadly describes communities with diverse languages, ethnic backgrounds, nationalities, traditions, societal </w:t>
      </w:r>
      <w:proofErr w:type="gramStart"/>
      <w:r w:rsidRPr="00E95FD2">
        <w:rPr>
          <w:rFonts w:cstheme="minorHAnsi"/>
          <w:lang w:val="en-GB"/>
        </w:rPr>
        <w:t>structures</w:t>
      </w:r>
      <w:proofErr w:type="gramEnd"/>
      <w:r w:rsidRPr="00E95FD2">
        <w:rPr>
          <w:rFonts w:cstheme="minorHAnsi"/>
          <w:lang w:val="en-GB"/>
        </w:rPr>
        <w:t xml:space="preserve"> and religions</w:t>
      </w:r>
      <w:r>
        <w:rPr>
          <w:rFonts w:cstheme="minorHAnsi"/>
          <w:lang w:val="en-GB"/>
        </w:rPr>
        <w:t>.</w:t>
      </w:r>
    </w:p>
    <w:p w14:paraId="4BFEC481" w14:textId="77777777" w:rsidR="009C59AF" w:rsidRPr="00254F98" w:rsidRDefault="009C59AF" w:rsidP="00254F98">
      <w:pPr>
        <w:spacing w:after="0"/>
        <w:ind w:left="284"/>
        <w:rPr>
          <w:rFonts w:cstheme="minorHAnsi"/>
          <w:b/>
          <w:bCs/>
          <w:lang w:val="en-GB"/>
        </w:rPr>
      </w:pPr>
    </w:p>
    <w:p w14:paraId="07C5779C" w14:textId="77777777" w:rsidR="009C59AF" w:rsidRDefault="009C59AF" w:rsidP="00196E4F">
      <w:pPr>
        <w:pStyle w:val="Heading2"/>
      </w:pPr>
      <w:bookmarkStart w:id="23" w:name="_Toc115966169"/>
      <w:r w:rsidRPr="00301E5E">
        <w:lastRenderedPageBreak/>
        <w:t>Co-design</w:t>
      </w:r>
      <w:bookmarkEnd w:id="23"/>
      <w:r w:rsidRPr="004D194A">
        <w:t xml:space="preserve"> </w:t>
      </w:r>
    </w:p>
    <w:p w14:paraId="3D8A60FB" w14:textId="5B2B9D63" w:rsidR="009C59AF" w:rsidRDefault="009C59AF" w:rsidP="009C59AF">
      <w:pPr>
        <w:spacing w:after="0"/>
        <w:ind w:left="284"/>
        <w:rPr>
          <w:lang w:val="en-GB"/>
        </w:rPr>
      </w:pPr>
      <w:r w:rsidRPr="4EF55C5A">
        <w:rPr>
          <w:lang w:val="en-GB"/>
        </w:rPr>
        <w:t xml:space="preserve">Also referred to as participatory design. The purpose of co-design is to actively involve all parties in the design process with the aim of ensuring that the </w:t>
      </w:r>
      <w:bookmarkStart w:id="24" w:name="_Int_Vq99kSV1"/>
      <w:proofErr w:type="gramStart"/>
      <w:r w:rsidRPr="4EF55C5A">
        <w:rPr>
          <w:lang w:val="en-GB"/>
        </w:rPr>
        <w:t>end product</w:t>
      </w:r>
      <w:bookmarkEnd w:id="24"/>
      <w:proofErr w:type="gramEnd"/>
      <w:r w:rsidRPr="4EF55C5A">
        <w:rPr>
          <w:lang w:val="en-GB"/>
        </w:rPr>
        <w:t xml:space="preserve"> is practical and meets </w:t>
      </w:r>
      <w:r>
        <w:rPr>
          <w:lang w:val="en-GB"/>
        </w:rPr>
        <w:t xml:space="preserve">the </w:t>
      </w:r>
      <w:r w:rsidRPr="4EF55C5A">
        <w:rPr>
          <w:lang w:val="en-GB"/>
        </w:rPr>
        <w:t>need</w:t>
      </w:r>
      <w:r>
        <w:rPr>
          <w:lang w:val="en-GB"/>
        </w:rPr>
        <w:t>s of the target group</w:t>
      </w:r>
      <w:r w:rsidRPr="4EF55C5A">
        <w:rPr>
          <w:lang w:val="en-GB"/>
        </w:rPr>
        <w:t xml:space="preserve">. </w:t>
      </w:r>
    </w:p>
    <w:p w14:paraId="00B757B3" w14:textId="77777777" w:rsidR="009C59AF" w:rsidRDefault="009C59AF" w:rsidP="009C59AF">
      <w:pPr>
        <w:spacing w:after="0"/>
        <w:ind w:left="284"/>
        <w:rPr>
          <w:lang w:val="en-GB"/>
        </w:rPr>
      </w:pPr>
    </w:p>
    <w:p w14:paraId="29FBDD32" w14:textId="77777777" w:rsidR="00984C62" w:rsidRDefault="009C59AF" w:rsidP="00984C62">
      <w:pPr>
        <w:spacing w:after="0"/>
        <w:rPr>
          <w:rFonts w:asciiTheme="majorHAnsi" w:eastAsiaTheme="majorEastAsia" w:hAnsiTheme="majorHAnsi" w:cstheme="majorBidi"/>
          <w:b/>
          <w:bCs/>
          <w:color w:val="2F5496" w:themeColor="accent1" w:themeShade="BF"/>
          <w:sz w:val="26"/>
          <w:szCs w:val="26"/>
        </w:rPr>
      </w:pPr>
      <w:r w:rsidRPr="006D0676">
        <w:rPr>
          <w:rFonts w:asciiTheme="majorHAnsi" w:eastAsiaTheme="majorEastAsia" w:hAnsiTheme="majorHAnsi" w:cstheme="majorBidi"/>
          <w:b/>
          <w:bCs/>
          <w:color w:val="2F5496" w:themeColor="accent1" w:themeShade="BF"/>
          <w:sz w:val="26"/>
          <w:szCs w:val="26"/>
        </w:rPr>
        <w:t>Constructivist teaching practice</w:t>
      </w:r>
      <w:r w:rsidRPr="006D0676">
        <w:rPr>
          <w:rFonts w:asciiTheme="majorHAnsi" w:eastAsiaTheme="majorEastAsia" w:hAnsiTheme="majorHAnsi" w:cstheme="majorBidi"/>
          <w:b/>
          <w:bCs/>
          <w:color w:val="2F5496" w:themeColor="accent1" w:themeShade="BF"/>
          <w:sz w:val="26"/>
          <w:szCs w:val="26"/>
          <w:vertAlign w:val="superscript"/>
        </w:rPr>
        <w:footnoteReference w:id="12"/>
      </w:r>
    </w:p>
    <w:p w14:paraId="14AC31B1" w14:textId="3E619B29" w:rsidR="009C59AF" w:rsidRDefault="009C59AF" w:rsidP="00984C62">
      <w:pPr>
        <w:spacing w:after="0"/>
        <w:ind w:left="284"/>
      </w:pPr>
      <w:r w:rsidRPr="00EF2AAE">
        <w:t>Teaching and learning programs</w:t>
      </w:r>
      <w:r>
        <w:rPr>
          <w:b/>
          <w:bCs/>
        </w:rPr>
        <w:t xml:space="preserve"> </w:t>
      </w:r>
      <w:r w:rsidRPr="00403793">
        <w:t>that incorporate</w:t>
      </w:r>
      <w:r>
        <w:t xml:space="preserve"> </w:t>
      </w:r>
      <w:r w:rsidRPr="00403793">
        <w:t xml:space="preserve">adult learning principles and approaches that </w:t>
      </w:r>
      <w:r>
        <w:t>put the learner at the centre of the learning process</w:t>
      </w:r>
      <w:r w:rsidRPr="00403793">
        <w:t xml:space="preserve">. </w:t>
      </w:r>
      <w:r>
        <w:t xml:space="preserve">It: </w:t>
      </w:r>
    </w:p>
    <w:p w14:paraId="2CFB079A" w14:textId="19A14111" w:rsidR="009C59AF" w:rsidRPr="00390BA0" w:rsidRDefault="009C59AF" w:rsidP="009C59AF">
      <w:pPr>
        <w:pStyle w:val="ListParagraph"/>
        <w:numPr>
          <w:ilvl w:val="0"/>
          <w:numId w:val="15"/>
        </w:numPr>
        <w:spacing w:after="0" w:line="259" w:lineRule="auto"/>
        <w:contextualSpacing/>
      </w:pPr>
      <w:r>
        <w:t>v</w:t>
      </w:r>
      <w:r w:rsidRPr="00BD6D23">
        <w:t>alue</w:t>
      </w:r>
      <w:r>
        <w:t>s</w:t>
      </w:r>
      <w:r w:rsidR="000753B7">
        <w:t xml:space="preserve"> </w:t>
      </w:r>
      <w:r>
        <w:t>learner</w:t>
      </w:r>
      <w:r w:rsidRPr="00390BA0">
        <w:t xml:space="preserve"> interests and questions</w:t>
      </w:r>
      <w:r w:rsidR="000753B7">
        <w:t xml:space="preserve"> </w:t>
      </w:r>
    </w:p>
    <w:p w14:paraId="355F7C0B" w14:textId="77777777" w:rsidR="009C59AF" w:rsidRPr="00390BA0" w:rsidRDefault="009C59AF" w:rsidP="009C59AF">
      <w:pPr>
        <w:pStyle w:val="ListParagraph"/>
        <w:numPr>
          <w:ilvl w:val="0"/>
          <w:numId w:val="15"/>
        </w:numPr>
        <w:spacing w:after="0" w:line="259" w:lineRule="auto"/>
        <w:contextualSpacing/>
      </w:pPr>
      <w:r>
        <w:t>b</w:t>
      </w:r>
      <w:r w:rsidRPr="00390BA0">
        <w:t>uild</w:t>
      </w:r>
      <w:r>
        <w:t>s</w:t>
      </w:r>
      <w:r w:rsidRPr="00390BA0">
        <w:t xml:space="preserve"> on what the </w:t>
      </w:r>
      <w:r>
        <w:t>learner</w:t>
      </w:r>
      <w:r w:rsidRPr="00390BA0">
        <w:t xml:space="preserve"> already knows</w:t>
      </w:r>
    </w:p>
    <w:p w14:paraId="2B269311" w14:textId="77777777" w:rsidR="009C59AF" w:rsidRPr="00390BA0" w:rsidRDefault="009C59AF" w:rsidP="009C59AF">
      <w:pPr>
        <w:pStyle w:val="ListParagraph"/>
        <w:numPr>
          <w:ilvl w:val="0"/>
          <w:numId w:val="15"/>
        </w:numPr>
        <w:spacing w:after="0" w:line="259" w:lineRule="auto"/>
        <w:contextualSpacing/>
      </w:pPr>
      <w:r>
        <w:t>allows for t</w:t>
      </w:r>
      <w:r w:rsidRPr="00390BA0">
        <w:t>eachers and learners</w:t>
      </w:r>
      <w:r>
        <w:t xml:space="preserve"> to</w:t>
      </w:r>
      <w:r w:rsidRPr="00390BA0">
        <w:t xml:space="preserve"> co-construct knowledge</w:t>
      </w:r>
    </w:p>
    <w:p w14:paraId="01E4C5F0" w14:textId="77777777" w:rsidR="009C59AF" w:rsidRPr="00390BA0" w:rsidRDefault="009C59AF" w:rsidP="009C59AF">
      <w:pPr>
        <w:pStyle w:val="ListParagraph"/>
        <w:numPr>
          <w:ilvl w:val="0"/>
          <w:numId w:val="15"/>
        </w:numPr>
        <w:spacing w:after="0" w:line="259" w:lineRule="auto"/>
        <w:contextualSpacing/>
      </w:pPr>
      <w:r>
        <w:t>acknowledges that the t</w:t>
      </w:r>
      <w:r w:rsidRPr="00390BA0">
        <w:t>eacher</w:t>
      </w:r>
      <w:r>
        <w:t>’</w:t>
      </w:r>
      <w:r w:rsidRPr="00390BA0">
        <w:t>s role is interactive</w:t>
      </w:r>
      <w:r>
        <w:t xml:space="preserve"> and </w:t>
      </w:r>
      <w:r w:rsidRPr="00390BA0">
        <w:t>based on negotiation</w:t>
      </w:r>
    </w:p>
    <w:p w14:paraId="408A4059" w14:textId="66F474CD" w:rsidR="009C59AF" w:rsidRDefault="009C59AF" w:rsidP="009C59AF">
      <w:pPr>
        <w:pStyle w:val="ListParagraph"/>
        <w:numPr>
          <w:ilvl w:val="0"/>
          <w:numId w:val="15"/>
        </w:numPr>
        <w:spacing w:after="0" w:line="259" w:lineRule="auto"/>
        <w:contextualSpacing/>
        <w:rPr>
          <w:i/>
          <w:iCs/>
        </w:rPr>
      </w:pPr>
      <w:r>
        <w:t xml:space="preserve">facilitates opportunities for learners to </w:t>
      </w:r>
      <w:r w:rsidRPr="00390BA0">
        <w:t>learn primarily in groups</w:t>
      </w:r>
      <w:r>
        <w:t xml:space="preserve">. </w:t>
      </w:r>
      <w:r>
        <w:br/>
      </w:r>
      <w:r w:rsidRPr="00BF4ACC">
        <w:t xml:space="preserve">Also, see </w:t>
      </w:r>
      <w:hyperlink w:anchor="_Adult_learning_principles" w:history="1">
        <w:r w:rsidR="00BF4ACC">
          <w:t>A</w:t>
        </w:r>
        <w:r w:rsidRPr="00BF4ACC">
          <w:t>dult learning principles</w:t>
        </w:r>
      </w:hyperlink>
      <w:r w:rsidRPr="00BF4ACC">
        <w:t xml:space="preserve"> and </w:t>
      </w:r>
      <w:hyperlink w:anchor="_Agency" w:history="1">
        <w:r w:rsidR="00BF4ACC">
          <w:t>A</w:t>
        </w:r>
        <w:r w:rsidRPr="00BF4ACC">
          <w:t>gency</w:t>
        </w:r>
      </w:hyperlink>
      <w:r w:rsidRPr="00BF4ACC">
        <w:t>.</w:t>
      </w:r>
    </w:p>
    <w:p w14:paraId="12D3625A" w14:textId="77777777" w:rsidR="009C59AF" w:rsidRPr="00254F98" w:rsidRDefault="009C59AF" w:rsidP="00254F98">
      <w:pPr>
        <w:spacing w:after="0"/>
        <w:ind w:left="284"/>
        <w:rPr>
          <w:rFonts w:cstheme="minorHAnsi"/>
          <w:b/>
          <w:bCs/>
          <w:lang w:val="en-GB"/>
        </w:rPr>
      </w:pPr>
    </w:p>
    <w:p w14:paraId="5270D87B" w14:textId="77777777" w:rsidR="009C59AF" w:rsidRPr="00004CBC" w:rsidRDefault="009C59AF" w:rsidP="00196E4F">
      <w:pPr>
        <w:pStyle w:val="Heading2"/>
      </w:pPr>
      <w:bookmarkStart w:id="25" w:name="_Continuous_improvement"/>
      <w:bookmarkStart w:id="26" w:name="_Toc115966170"/>
      <w:bookmarkEnd w:id="25"/>
      <w:r w:rsidRPr="00004CBC">
        <w:t>Continuous improvement</w:t>
      </w:r>
      <w:bookmarkEnd w:id="26"/>
    </w:p>
    <w:p w14:paraId="4E2DD2F4" w14:textId="77777777" w:rsidR="009C59AF" w:rsidRPr="009F757C" w:rsidRDefault="009C59AF" w:rsidP="009C59AF">
      <w:pPr>
        <w:spacing w:after="0"/>
        <w:ind w:left="284"/>
        <w:rPr>
          <w:lang w:val="en-GB"/>
        </w:rPr>
      </w:pPr>
      <w:r>
        <w:rPr>
          <w:lang w:val="en-GB"/>
        </w:rPr>
        <w:t xml:space="preserve">A systematic process that ensures that operations and activities are regularly reviewed and improved using a cycle of planning, implementing, evaluating, and redesigning. </w:t>
      </w:r>
    </w:p>
    <w:p w14:paraId="4F02C689" w14:textId="77777777" w:rsidR="009C59AF" w:rsidRPr="004D194A" w:rsidRDefault="009C59AF" w:rsidP="009C59AF">
      <w:pPr>
        <w:spacing w:after="0"/>
        <w:ind w:left="284"/>
        <w:rPr>
          <w:rFonts w:cstheme="minorHAnsi"/>
          <w:b/>
          <w:bCs/>
          <w:lang w:val="en-GB"/>
        </w:rPr>
      </w:pPr>
    </w:p>
    <w:p w14:paraId="38876530" w14:textId="77777777" w:rsidR="009C59AF" w:rsidRDefault="009C59AF" w:rsidP="00196E4F">
      <w:pPr>
        <w:pStyle w:val="Heading2"/>
      </w:pPr>
      <w:bookmarkStart w:id="27" w:name="_Toc115966171"/>
      <w:r>
        <w:t>Course</w:t>
      </w:r>
      <w:bookmarkEnd w:id="27"/>
      <w:r>
        <w:t xml:space="preserve"> </w:t>
      </w:r>
    </w:p>
    <w:p w14:paraId="3D41C019" w14:textId="31ABFFF6" w:rsidR="009C59AF" w:rsidRDefault="009C59AF" w:rsidP="009C59AF">
      <w:pPr>
        <w:spacing w:after="0"/>
        <w:ind w:left="284"/>
      </w:pPr>
      <w:r w:rsidRPr="4EF55C5A">
        <w:t xml:space="preserve">An individual learning event made up of a </w:t>
      </w:r>
      <w:r w:rsidRPr="00BF4ACC">
        <w:t>sequence of learning</w:t>
      </w:r>
      <w:hyperlink w:anchor="_Activities">
        <w:r w:rsidRPr="00BF4ACC">
          <w:t xml:space="preserve"> activities</w:t>
        </w:r>
      </w:hyperlink>
      <w:r w:rsidR="00FD41B6">
        <w:rPr>
          <w:rStyle w:val="Hyperlink"/>
        </w:rPr>
        <w:t>.</w:t>
      </w:r>
      <w:r w:rsidRPr="4EF55C5A">
        <w:rPr>
          <w:rStyle w:val="FootnoteReference"/>
        </w:rPr>
        <w:footnoteReference w:id="13"/>
      </w:r>
    </w:p>
    <w:p w14:paraId="1E735ADF" w14:textId="77777777" w:rsidR="009C59AF" w:rsidRDefault="009C59AF" w:rsidP="009C59AF">
      <w:pPr>
        <w:spacing w:after="0"/>
        <w:ind w:left="284"/>
        <w:rPr>
          <w:rStyle w:val="Hyperlink"/>
        </w:rPr>
      </w:pPr>
    </w:p>
    <w:p w14:paraId="451CBAF7" w14:textId="77777777" w:rsidR="009C59AF" w:rsidRDefault="009C59AF" w:rsidP="00196E4F">
      <w:pPr>
        <w:pStyle w:val="Heading2"/>
      </w:pPr>
      <w:bookmarkStart w:id="28" w:name="_Course_context"/>
      <w:bookmarkStart w:id="29" w:name="_Toc115966173"/>
      <w:bookmarkEnd w:id="28"/>
      <w:r>
        <w:t>Course plan</w:t>
      </w:r>
      <w:bookmarkEnd w:id="29"/>
    </w:p>
    <w:p w14:paraId="7A3D630E" w14:textId="3DC6894F" w:rsidR="009C59AF" w:rsidRDefault="009C59AF" w:rsidP="009C59AF">
      <w:pPr>
        <w:spacing w:after="0"/>
        <w:ind w:left="284"/>
        <w:rPr>
          <w:rFonts w:cstheme="minorHAnsi"/>
          <w:lang w:val="en-GB"/>
        </w:rPr>
      </w:pPr>
      <w:r>
        <w:rPr>
          <w:rFonts w:cstheme="minorHAnsi"/>
          <w:lang w:val="en-GB"/>
        </w:rPr>
        <w:t>A</w:t>
      </w:r>
      <w:r w:rsidRPr="00407965">
        <w:rPr>
          <w:rFonts w:cstheme="minorHAnsi"/>
          <w:lang w:val="en-GB"/>
        </w:rPr>
        <w:t xml:space="preserve">lso </w:t>
      </w:r>
      <w:r>
        <w:rPr>
          <w:rFonts w:cstheme="minorHAnsi"/>
          <w:lang w:val="en-GB"/>
        </w:rPr>
        <w:t xml:space="preserve">sometimes referred to </w:t>
      </w:r>
      <w:r w:rsidRPr="00407965">
        <w:rPr>
          <w:rFonts w:cstheme="minorHAnsi"/>
          <w:lang w:val="en-GB"/>
        </w:rPr>
        <w:t>as the A</w:t>
      </w:r>
      <w:r w:rsidR="00916BA2">
        <w:rPr>
          <w:rFonts w:cstheme="minorHAnsi"/>
          <w:lang w:val="en-GB"/>
        </w:rPr>
        <w:t>-</w:t>
      </w:r>
      <w:r w:rsidRPr="00407965">
        <w:rPr>
          <w:rFonts w:cstheme="minorHAnsi"/>
          <w:lang w:val="en-GB"/>
        </w:rPr>
        <w:t>frame</w:t>
      </w:r>
      <w:r>
        <w:rPr>
          <w:rFonts w:cstheme="minorHAnsi"/>
          <w:lang w:val="en-GB"/>
        </w:rPr>
        <w:t xml:space="preserve">, the course plan contains an overview of the course as a whole and includes information relevant to </w:t>
      </w:r>
      <w:r w:rsidRPr="00BF4ACC">
        <w:t xml:space="preserve">the </w:t>
      </w:r>
      <w:hyperlink w:anchor="_Course_context" w:history="1">
        <w:r w:rsidRPr="00BF4ACC">
          <w:t>course context</w:t>
        </w:r>
      </w:hyperlink>
      <w:r w:rsidRPr="00BF4ACC">
        <w:t xml:space="preserve">, </w:t>
      </w:r>
      <w:hyperlink w:anchor="_Delivery_mode" w:history="1">
        <w:r w:rsidRPr="00BF4ACC">
          <w:t>delivery mode</w:t>
        </w:r>
      </w:hyperlink>
      <w:r w:rsidRPr="00BF4ACC">
        <w:t xml:space="preserve">, learner </w:t>
      </w:r>
      <w:hyperlink w:anchor="_Prerequisites" w:history="1">
        <w:r w:rsidRPr="00BF4ACC">
          <w:t>prerequisites</w:t>
        </w:r>
      </w:hyperlink>
      <w:r w:rsidRPr="00BF4ACC">
        <w:t>, and</w:t>
      </w:r>
      <w:hyperlink w:anchor="_LLNED_Outcomes" w:history="1">
        <w:r w:rsidRPr="00BF4ACC">
          <w:t xml:space="preserve"> LLNED outcomes</w:t>
        </w:r>
      </w:hyperlink>
      <w:r w:rsidRPr="00BF4ACC">
        <w:t xml:space="preserve"> amongst other things.</w:t>
      </w:r>
      <w:r>
        <w:rPr>
          <w:rFonts w:cstheme="minorHAnsi"/>
          <w:lang w:val="en-GB"/>
        </w:rPr>
        <w:t xml:space="preserve"> </w:t>
      </w:r>
    </w:p>
    <w:p w14:paraId="200DFB50" w14:textId="77777777" w:rsidR="009C59AF" w:rsidRPr="004D194A" w:rsidRDefault="009C59AF" w:rsidP="00254F98">
      <w:pPr>
        <w:spacing w:after="0"/>
        <w:ind w:left="284"/>
        <w:rPr>
          <w:rFonts w:cstheme="minorHAnsi"/>
          <w:b/>
          <w:bCs/>
          <w:lang w:val="en-GB"/>
        </w:rPr>
      </w:pPr>
    </w:p>
    <w:p w14:paraId="55FE21FF" w14:textId="77777777" w:rsidR="009C59AF" w:rsidRPr="0038035F" w:rsidRDefault="009C59AF" w:rsidP="00196E4F">
      <w:pPr>
        <w:pStyle w:val="Heading2"/>
      </w:pPr>
      <w:bookmarkStart w:id="30" w:name="_Toc115966174"/>
      <w:r w:rsidRPr="0038035F">
        <w:t>Core Skills</w:t>
      </w:r>
      <w:bookmarkEnd w:id="30"/>
    </w:p>
    <w:p w14:paraId="116B0B15" w14:textId="500B9259" w:rsidR="009C59AF" w:rsidRDefault="009C59AF" w:rsidP="009C59AF">
      <w:pPr>
        <w:spacing w:after="0"/>
        <w:ind w:left="284"/>
      </w:pPr>
      <w:r w:rsidRPr="0038035F">
        <w:t xml:space="preserve">The language, literacy and numeracy skills of </w:t>
      </w:r>
      <w:r w:rsidR="0050548C" w:rsidRPr="0038035F">
        <w:t>Learning, R</w:t>
      </w:r>
      <w:r w:rsidRPr="0038035F">
        <w:t xml:space="preserve">eading, </w:t>
      </w:r>
      <w:r w:rsidR="0050548C" w:rsidRPr="0038035F">
        <w:t>W</w:t>
      </w:r>
      <w:r w:rsidRPr="0038035F">
        <w:t xml:space="preserve">riting, </w:t>
      </w:r>
      <w:r w:rsidR="0050548C" w:rsidRPr="0038035F">
        <w:t>O</w:t>
      </w:r>
      <w:r w:rsidRPr="0038035F">
        <w:t xml:space="preserve">ral </w:t>
      </w:r>
      <w:bookmarkStart w:id="31" w:name="_Int_ojEuqVaE"/>
      <w:r w:rsidR="0038035F" w:rsidRPr="0038035F">
        <w:t>C</w:t>
      </w:r>
      <w:r w:rsidRPr="0038035F">
        <w:t>ommunication,</w:t>
      </w:r>
      <w:bookmarkEnd w:id="31"/>
      <w:r w:rsidRPr="0038035F">
        <w:t xml:space="preserve"> </w:t>
      </w:r>
      <w:r w:rsidR="0050548C" w:rsidRPr="0038035F">
        <w:t>N</w:t>
      </w:r>
      <w:r w:rsidRPr="0038035F">
        <w:t>umeracy</w:t>
      </w:r>
      <w:r w:rsidR="0038035F" w:rsidRPr="0038035F">
        <w:t xml:space="preserve"> and Digital Literacy</w:t>
      </w:r>
      <w:r w:rsidRPr="0038035F">
        <w:rPr>
          <w:rStyle w:val="FootnoteReference"/>
        </w:rPr>
        <w:footnoteReference w:id="14"/>
      </w:r>
    </w:p>
    <w:p w14:paraId="5294D721" w14:textId="77777777" w:rsidR="009C59AF" w:rsidRPr="00254F98" w:rsidRDefault="009C59AF" w:rsidP="009C59AF">
      <w:pPr>
        <w:spacing w:after="0"/>
        <w:ind w:left="284"/>
        <w:rPr>
          <w:rFonts w:cstheme="minorHAnsi"/>
          <w:b/>
          <w:bCs/>
          <w:lang w:val="en-GB"/>
        </w:rPr>
      </w:pPr>
    </w:p>
    <w:p w14:paraId="330DF72A" w14:textId="6CC6782B" w:rsidR="009C59AF" w:rsidRPr="0038035F" w:rsidRDefault="0050548C" w:rsidP="00196E4F">
      <w:pPr>
        <w:pStyle w:val="Heading2"/>
      </w:pPr>
      <w:bookmarkStart w:id="32" w:name="_Toc115966175"/>
      <w:r w:rsidRPr="0038035F">
        <w:t>Cultural competence</w:t>
      </w:r>
      <w:bookmarkEnd w:id="32"/>
    </w:p>
    <w:p w14:paraId="14FCF273" w14:textId="7F566D4C" w:rsidR="0050548C" w:rsidRPr="0050548C" w:rsidRDefault="0050548C" w:rsidP="0050548C">
      <w:pPr>
        <w:ind w:left="284"/>
      </w:pPr>
      <w:r w:rsidRPr="0038035F">
        <w:t>The ability to understand the beliefs and values of, and interact effectively with</w:t>
      </w:r>
      <w:r w:rsidR="0038035F" w:rsidRPr="0038035F">
        <w:t>,</w:t>
      </w:r>
      <w:r w:rsidRPr="0038035F">
        <w:t xml:space="preserve"> those from backgrounds different </w:t>
      </w:r>
      <w:r w:rsidR="002F0031" w:rsidRPr="0038035F">
        <w:t>from</w:t>
      </w:r>
      <w:r w:rsidRPr="0038035F">
        <w:t xml:space="preserve"> your own, including </w:t>
      </w:r>
      <w:proofErr w:type="gramStart"/>
      <w:r w:rsidRPr="0038035F">
        <w:t>on the basis of</w:t>
      </w:r>
      <w:proofErr w:type="gramEnd"/>
      <w:r w:rsidR="0038035F">
        <w:t xml:space="preserve">, e.g. </w:t>
      </w:r>
      <w:r w:rsidRPr="0038035F">
        <w:t xml:space="preserve">ethnicity, disability, religion, gender, </w:t>
      </w:r>
      <w:r w:rsidR="0038035F" w:rsidRPr="0038035F">
        <w:t>trauma</w:t>
      </w:r>
      <w:r w:rsidR="00FD41B6">
        <w:t>.</w:t>
      </w:r>
    </w:p>
    <w:p w14:paraId="3180A9F2" w14:textId="77777777" w:rsidR="009C59AF" w:rsidRPr="00FD41B6" w:rsidRDefault="009C59AF" w:rsidP="009C59AF">
      <w:pPr>
        <w:pStyle w:val="Heading1"/>
        <w:rPr>
          <w:rStyle w:val="Strong"/>
        </w:rPr>
      </w:pPr>
      <w:bookmarkStart w:id="33" w:name="_Toc115966177"/>
      <w:r w:rsidRPr="00FD41B6">
        <w:rPr>
          <w:rStyle w:val="Strong"/>
        </w:rPr>
        <w:t>D</w:t>
      </w:r>
      <w:bookmarkEnd w:id="33"/>
    </w:p>
    <w:p w14:paraId="7C9D2E6A" w14:textId="0592D9D1" w:rsidR="009C59AF" w:rsidRPr="00FD41B6" w:rsidRDefault="009C59AF" w:rsidP="00196E4F">
      <w:pPr>
        <w:pStyle w:val="Heading2"/>
      </w:pPr>
      <w:bookmarkStart w:id="34" w:name="_Delivery_mode"/>
      <w:bookmarkStart w:id="35" w:name="_Toc115966179"/>
      <w:bookmarkEnd w:id="34"/>
      <w:r w:rsidRPr="00FD41B6">
        <w:t>Delivery</w:t>
      </w:r>
      <w:r w:rsidR="0050548C" w:rsidRPr="00FD41B6">
        <w:t>/Learning</w:t>
      </w:r>
      <w:r w:rsidRPr="00FD41B6">
        <w:t xml:space="preserve"> mode</w:t>
      </w:r>
      <w:bookmarkEnd w:id="35"/>
    </w:p>
    <w:p w14:paraId="350A8FA5" w14:textId="760029F4" w:rsidR="009C59AF" w:rsidRPr="00FD41B6" w:rsidRDefault="009C59AF" w:rsidP="009C59AF">
      <w:pPr>
        <w:spacing w:after="0"/>
        <w:ind w:left="284"/>
        <w:rPr>
          <w:rFonts w:cstheme="minorHAnsi"/>
          <w:b/>
          <w:bCs/>
          <w:color w:val="00B050"/>
        </w:rPr>
      </w:pPr>
      <w:r w:rsidRPr="00FD41B6">
        <w:t>The medium used to deliver the training/facilitate the learning. May be face-to-face, via technologies, distance-resource-</w:t>
      </w:r>
      <w:r w:rsidRPr="00BF4ACC">
        <w:t xml:space="preserve">based or </w:t>
      </w:r>
      <w:hyperlink w:anchor="_Blended_learning" w:history="1">
        <w:r w:rsidRPr="00BF4ACC">
          <w:t>blended</w:t>
        </w:r>
      </w:hyperlink>
      <w:r w:rsidRPr="00FD41B6">
        <w:t>.</w:t>
      </w:r>
      <w:r w:rsidRPr="00FD41B6">
        <w:rPr>
          <w:rStyle w:val="FootnoteReference"/>
        </w:rPr>
        <w:footnoteReference w:id="15"/>
      </w:r>
      <w:r w:rsidR="009A06C5" w:rsidRPr="00FD41B6">
        <w:t xml:space="preserve"> </w:t>
      </w:r>
    </w:p>
    <w:p w14:paraId="71357F96" w14:textId="77777777" w:rsidR="009C59AF" w:rsidRPr="00254F98" w:rsidRDefault="009C59AF" w:rsidP="009C59AF">
      <w:pPr>
        <w:spacing w:after="0"/>
        <w:ind w:left="284"/>
        <w:rPr>
          <w:rFonts w:cstheme="minorHAnsi"/>
          <w:b/>
          <w:bCs/>
          <w:lang w:val="en-GB"/>
        </w:rPr>
      </w:pPr>
    </w:p>
    <w:p w14:paraId="0E8A87D8" w14:textId="6B671FA6" w:rsidR="0050548C" w:rsidRPr="00FD41B6" w:rsidRDefault="0050548C" w:rsidP="00196E4F">
      <w:pPr>
        <w:pStyle w:val="Heading2"/>
      </w:pPr>
      <w:bookmarkStart w:id="36" w:name="_Toc115966180"/>
      <w:r w:rsidRPr="00FD41B6">
        <w:t>Diagnostic LLNED assessment</w:t>
      </w:r>
      <w:bookmarkEnd w:id="36"/>
    </w:p>
    <w:p w14:paraId="6E362321" w14:textId="34059302" w:rsidR="0050548C" w:rsidRPr="009A06C5" w:rsidRDefault="0050548C" w:rsidP="0050548C">
      <w:pPr>
        <w:ind w:left="284"/>
        <w:rPr>
          <w:color w:val="00B050"/>
        </w:rPr>
      </w:pPr>
      <w:r w:rsidRPr="00FD41B6">
        <w:t xml:space="preserve">A detailed assessment that identifies performance against skills, </w:t>
      </w:r>
      <w:proofErr w:type="gramStart"/>
      <w:r w:rsidRPr="00FD41B6">
        <w:t>indicators</w:t>
      </w:r>
      <w:proofErr w:type="gramEnd"/>
      <w:r w:rsidRPr="00FD41B6">
        <w:t xml:space="preserve"> and levels of skills, as identified in the ACSF/DLSF.</w:t>
      </w:r>
      <w:r w:rsidR="009A06C5">
        <w:t xml:space="preserve"> </w:t>
      </w:r>
    </w:p>
    <w:p w14:paraId="3F14258C" w14:textId="048E6DE6" w:rsidR="009C59AF" w:rsidRDefault="009C59AF" w:rsidP="00196E4F">
      <w:pPr>
        <w:pStyle w:val="Heading2"/>
      </w:pPr>
      <w:bookmarkStart w:id="37" w:name="_Toc115966182"/>
      <w:r w:rsidRPr="00BD456A">
        <w:t xml:space="preserve">Digital Literacy Skills Framework </w:t>
      </w:r>
      <w:bookmarkEnd w:id="37"/>
    </w:p>
    <w:p w14:paraId="02F151B1" w14:textId="7C4816A4" w:rsidR="009C59AF" w:rsidRDefault="009C59AF" w:rsidP="00254F98">
      <w:pPr>
        <w:spacing w:after="0"/>
        <w:ind w:left="284"/>
      </w:pPr>
      <w:r w:rsidRPr="00BD456A">
        <w:t>The </w:t>
      </w:r>
      <w:hyperlink r:id="rId29" w:history="1">
        <w:r w:rsidRPr="00FD41B6">
          <w:t>Digital Literacy Skills Framework</w:t>
        </w:r>
      </w:hyperlink>
      <w:r w:rsidRPr="00BD456A">
        <w:t xml:space="preserve"> (DLSF) was developed for use in the Commonwealth Government’s Foundation Skills for Your Future Program launched in 2020. It has been developed to sit alongside the </w:t>
      </w:r>
      <w:hyperlink w:anchor="_Australian_Core_Skills" w:history="1">
        <w:r w:rsidRPr="00FD41B6">
          <w:t xml:space="preserve">ACSF </w:t>
        </w:r>
      </w:hyperlink>
      <w:r w:rsidRPr="00BD456A">
        <w:t xml:space="preserve">with the same format of </w:t>
      </w:r>
      <w:r w:rsidR="00FD41B6">
        <w:t>c</w:t>
      </w:r>
      <w:r w:rsidRPr="00BD456A">
        <w:t xml:space="preserve">ore </w:t>
      </w:r>
      <w:r w:rsidR="00FD41B6">
        <w:t>s</w:t>
      </w:r>
      <w:r w:rsidRPr="00BD456A">
        <w:t xml:space="preserve">kill, </w:t>
      </w:r>
      <w:r w:rsidR="00FD41B6">
        <w:t>i</w:t>
      </w:r>
      <w:r w:rsidRPr="00BD456A">
        <w:t xml:space="preserve">ndicators, </w:t>
      </w:r>
      <w:r w:rsidR="00FD41B6">
        <w:t>f</w:t>
      </w:r>
      <w:r w:rsidRPr="00BD456A">
        <w:t xml:space="preserve">ocus </w:t>
      </w:r>
      <w:r w:rsidR="00FD41B6">
        <w:t>a</w:t>
      </w:r>
      <w:r w:rsidRPr="00BD456A">
        <w:t xml:space="preserve">reas, </w:t>
      </w:r>
      <w:r w:rsidR="00FD41B6">
        <w:t>p</w:t>
      </w:r>
      <w:r w:rsidRPr="00BD456A">
        <w:t xml:space="preserve">erformance </w:t>
      </w:r>
      <w:r w:rsidR="00FD41B6">
        <w:t>f</w:t>
      </w:r>
      <w:r w:rsidRPr="00BD456A">
        <w:t xml:space="preserve">eatures and </w:t>
      </w:r>
      <w:r w:rsidR="00FD41B6">
        <w:t>s</w:t>
      </w:r>
      <w:r w:rsidRPr="00BD456A">
        <w:t xml:space="preserve">ample </w:t>
      </w:r>
      <w:r w:rsidR="00FD41B6">
        <w:t>a</w:t>
      </w:r>
      <w:r w:rsidRPr="00BD456A">
        <w:t xml:space="preserve">ctivities. It utilises the existing Performance Variables Grid which provides essential information about the Support, Context, Text Complexity and Task Complexity appropriate at every ACSF </w:t>
      </w:r>
      <w:r w:rsidRPr="00FD41B6">
        <w:t xml:space="preserve">level. </w:t>
      </w:r>
      <w:r w:rsidR="0067500B" w:rsidRPr="00FD41B6">
        <w:t xml:space="preserve">It has two </w:t>
      </w:r>
      <w:r w:rsidR="00FD41B6">
        <w:t>i</w:t>
      </w:r>
      <w:r w:rsidR="0067500B" w:rsidRPr="00FD41B6">
        <w:t>ndicators: the active awareness of self as a digital user and the knowledge, use and application of digital literacy skills.</w:t>
      </w:r>
      <w:r>
        <w:rPr>
          <w:rStyle w:val="FootnoteReference"/>
        </w:rPr>
        <w:footnoteReference w:id="16"/>
      </w:r>
    </w:p>
    <w:p w14:paraId="74999094" w14:textId="77777777" w:rsidR="00254F98" w:rsidRPr="00254F98" w:rsidRDefault="00254F98" w:rsidP="00254F98">
      <w:pPr>
        <w:spacing w:after="0"/>
        <w:ind w:left="284"/>
        <w:rPr>
          <w:rFonts w:cstheme="minorHAnsi"/>
          <w:b/>
          <w:bCs/>
          <w:lang w:val="en-GB"/>
        </w:rPr>
      </w:pPr>
    </w:p>
    <w:p w14:paraId="261607C1" w14:textId="74E98FE3" w:rsidR="008308D0" w:rsidRPr="00FD41B6" w:rsidRDefault="008308D0" w:rsidP="00FD41B6">
      <w:pPr>
        <w:pStyle w:val="Heading2"/>
      </w:pPr>
      <w:r w:rsidRPr="00FD41B6">
        <w:t>Diversity</w:t>
      </w:r>
    </w:p>
    <w:p w14:paraId="638F45E2" w14:textId="115D5A7E" w:rsidR="005C2311" w:rsidRPr="0010462C" w:rsidRDefault="008308D0" w:rsidP="00D72A5C">
      <w:pPr>
        <w:ind w:left="284"/>
      </w:pPr>
      <w:r w:rsidRPr="00FD41B6">
        <w:t xml:space="preserve">Diverse needs and diverse backgrounds </w:t>
      </w:r>
      <w:r w:rsidR="00FD41B6" w:rsidRPr="00FD41B6">
        <w:t xml:space="preserve">that </w:t>
      </w:r>
      <w:r w:rsidRPr="00FD41B6">
        <w:t xml:space="preserve">impact on learning. </w:t>
      </w:r>
      <w:r w:rsidR="00FD41B6" w:rsidRPr="00FD41B6">
        <w:t>M</w:t>
      </w:r>
      <w:r w:rsidRPr="00FD41B6">
        <w:t>ay include learners with mental and physical health issues or those affected by trauma.</w:t>
      </w:r>
      <w:r w:rsidR="000753B7">
        <w:t xml:space="preserve"> </w:t>
      </w:r>
      <w:r w:rsidRPr="00FD41B6">
        <w:t>It can include diversity in ethnicity, age, race, disability</w:t>
      </w:r>
      <w:r w:rsidR="005C2311">
        <w:t xml:space="preserve">, </w:t>
      </w:r>
      <w:r w:rsidRPr="00FD41B6">
        <w:t xml:space="preserve">sexual </w:t>
      </w:r>
      <w:proofErr w:type="gramStart"/>
      <w:r w:rsidRPr="00FD41B6">
        <w:t>orientation</w:t>
      </w:r>
      <w:proofErr w:type="gramEnd"/>
      <w:r w:rsidR="00D72A5C">
        <w:t xml:space="preserve"> </w:t>
      </w:r>
      <w:r w:rsidR="00D72A5C" w:rsidRPr="00A549FF">
        <w:t>and socioeconomic status</w:t>
      </w:r>
      <w:r w:rsidRPr="00FD41B6">
        <w:t>.</w:t>
      </w:r>
      <w:r w:rsidR="00FD41B6">
        <w:t xml:space="preserve"> Also see Cultural competence.</w:t>
      </w:r>
      <w:r w:rsidR="00AE320A">
        <w:t xml:space="preserve"> </w:t>
      </w:r>
    </w:p>
    <w:p w14:paraId="4992A78B" w14:textId="77777777" w:rsidR="009C59AF" w:rsidRPr="00981A87" w:rsidRDefault="009C59AF" w:rsidP="009C59AF">
      <w:pPr>
        <w:pStyle w:val="Heading1"/>
        <w:rPr>
          <w:rStyle w:val="Strong"/>
        </w:rPr>
      </w:pPr>
      <w:bookmarkStart w:id="38" w:name="_Toc115966183"/>
      <w:r w:rsidRPr="00981A87">
        <w:rPr>
          <w:rStyle w:val="Strong"/>
        </w:rPr>
        <w:t>E</w:t>
      </w:r>
      <w:bookmarkEnd w:id="38"/>
    </w:p>
    <w:p w14:paraId="4F837DEE" w14:textId="77777777" w:rsidR="009C59AF" w:rsidRDefault="009C59AF" w:rsidP="00196E4F">
      <w:pPr>
        <w:pStyle w:val="Heading2"/>
      </w:pPr>
      <w:bookmarkStart w:id="39" w:name="_Toc115966185"/>
      <w:r w:rsidRPr="004D194A">
        <w:t>Employability skills</w:t>
      </w:r>
      <w:bookmarkEnd w:id="39"/>
    </w:p>
    <w:p w14:paraId="0282E0B7" w14:textId="307718EC" w:rsidR="009C59AF" w:rsidRPr="004D194A" w:rsidRDefault="009C59AF" w:rsidP="009C59AF">
      <w:pPr>
        <w:spacing w:after="0"/>
        <w:ind w:left="284"/>
        <w:rPr>
          <w:rFonts w:cstheme="minorHAnsi"/>
        </w:rPr>
      </w:pPr>
      <w:r>
        <w:rPr>
          <w:rFonts w:cstheme="minorHAnsi"/>
        </w:rPr>
        <w:t xml:space="preserve">Also </w:t>
      </w:r>
      <w:r w:rsidRPr="004D194A">
        <w:rPr>
          <w:rFonts w:cstheme="minorHAnsi"/>
        </w:rPr>
        <w:t xml:space="preserve">referred to as generic skills needed to participate in </w:t>
      </w:r>
      <w:r w:rsidR="00BC4125">
        <w:rPr>
          <w:rFonts w:cstheme="minorHAnsi"/>
        </w:rPr>
        <w:t xml:space="preserve">study, </w:t>
      </w:r>
      <w:proofErr w:type="gramStart"/>
      <w:r w:rsidR="00BC4125">
        <w:rPr>
          <w:rFonts w:cstheme="minorHAnsi"/>
        </w:rPr>
        <w:t>work</w:t>
      </w:r>
      <w:proofErr w:type="gramEnd"/>
      <w:r w:rsidR="00BC4125">
        <w:rPr>
          <w:rFonts w:cstheme="minorHAnsi"/>
        </w:rPr>
        <w:t xml:space="preserve"> and life</w:t>
      </w:r>
      <w:r w:rsidRPr="004D194A">
        <w:rPr>
          <w:rFonts w:cstheme="minorHAnsi"/>
        </w:rPr>
        <w:t xml:space="preserve">. </w:t>
      </w:r>
    </w:p>
    <w:p w14:paraId="71F38A5E" w14:textId="77777777" w:rsidR="009C59AF" w:rsidRPr="008E6BB8" w:rsidRDefault="009C59AF" w:rsidP="009C59AF">
      <w:pPr>
        <w:spacing w:after="0"/>
        <w:ind w:left="284"/>
        <w:rPr>
          <w:rStyle w:val="FootnoteReference"/>
        </w:rPr>
      </w:pPr>
      <w:r w:rsidRPr="4EF55C5A">
        <w:t>Non-technical skills (also called ‘generic skills’ or ‘soft skills’) that employers say they are looking for in their employees</w:t>
      </w:r>
      <w:bookmarkStart w:id="40" w:name="_Int_7Um8sAVx"/>
      <w:r w:rsidRPr="4EF55C5A">
        <w:t>. Developing t</w:t>
      </w:r>
      <w:bookmarkEnd w:id="40"/>
      <w:r>
        <w:t>he following employability skills continues to be an essential part of pre-accredited</w:t>
      </w:r>
      <w:r w:rsidRPr="177A4FB9">
        <w:rPr>
          <w:rStyle w:val="FootnoteReference"/>
        </w:rPr>
        <w:footnoteReference w:id="17"/>
      </w:r>
      <w:r>
        <w:t xml:space="preserve"> teaching and learning:</w:t>
      </w:r>
    </w:p>
    <w:p w14:paraId="271039B4" w14:textId="77777777" w:rsidR="009C59AF" w:rsidRDefault="009C59AF" w:rsidP="009C59AF">
      <w:pPr>
        <w:pStyle w:val="ListParagraph"/>
        <w:numPr>
          <w:ilvl w:val="0"/>
          <w:numId w:val="14"/>
        </w:numPr>
        <w:spacing w:after="0" w:line="257" w:lineRule="auto"/>
        <w:contextualSpacing/>
        <w:rPr>
          <w:rFonts w:eastAsiaTheme="minorEastAsia"/>
          <w:lang w:val="en-GB"/>
        </w:rPr>
      </w:pPr>
      <w:r w:rsidRPr="627469EE">
        <w:rPr>
          <w:rFonts w:eastAsia="Calibri"/>
          <w:lang w:val="en-GB"/>
        </w:rPr>
        <w:t>Teamwork</w:t>
      </w:r>
    </w:p>
    <w:p w14:paraId="34827B0B" w14:textId="2C95CADD" w:rsidR="009C59AF" w:rsidRDefault="009C59AF" w:rsidP="009C59AF">
      <w:pPr>
        <w:pStyle w:val="ListParagraph"/>
        <w:numPr>
          <w:ilvl w:val="0"/>
          <w:numId w:val="14"/>
        </w:numPr>
        <w:spacing w:after="160" w:line="257" w:lineRule="auto"/>
        <w:contextualSpacing/>
        <w:rPr>
          <w:rFonts w:eastAsiaTheme="minorEastAsia"/>
          <w:lang w:val="en-GB"/>
        </w:rPr>
      </w:pPr>
      <w:r>
        <w:rPr>
          <w:rFonts w:eastAsia="Calibri"/>
          <w:lang w:val="en-GB"/>
        </w:rPr>
        <w:t>Problem</w:t>
      </w:r>
      <w:r w:rsidR="00140EF4">
        <w:rPr>
          <w:rFonts w:eastAsia="Calibri"/>
          <w:lang w:val="en-GB"/>
        </w:rPr>
        <w:t xml:space="preserve"> </w:t>
      </w:r>
      <w:r>
        <w:rPr>
          <w:rFonts w:eastAsia="Calibri"/>
          <w:lang w:val="en-GB"/>
        </w:rPr>
        <w:t>solving</w:t>
      </w:r>
    </w:p>
    <w:p w14:paraId="0CB727DF" w14:textId="77777777" w:rsidR="009C59AF" w:rsidRDefault="009C59AF" w:rsidP="009C59AF">
      <w:pPr>
        <w:pStyle w:val="ListParagraph"/>
        <w:numPr>
          <w:ilvl w:val="0"/>
          <w:numId w:val="14"/>
        </w:numPr>
        <w:spacing w:after="160" w:line="257" w:lineRule="auto"/>
        <w:contextualSpacing/>
        <w:rPr>
          <w:rFonts w:eastAsiaTheme="minorEastAsia"/>
          <w:lang w:val="en-GB"/>
        </w:rPr>
      </w:pPr>
      <w:r w:rsidRPr="627469EE">
        <w:rPr>
          <w:rFonts w:eastAsia="Calibri"/>
          <w:lang w:val="en-GB"/>
        </w:rPr>
        <w:t>Planning and organising</w:t>
      </w:r>
    </w:p>
    <w:p w14:paraId="69814570" w14:textId="77777777" w:rsidR="009C59AF" w:rsidRDefault="009C59AF" w:rsidP="009C59AF">
      <w:pPr>
        <w:pStyle w:val="ListParagraph"/>
        <w:numPr>
          <w:ilvl w:val="0"/>
          <w:numId w:val="14"/>
        </w:numPr>
        <w:spacing w:after="160" w:line="257" w:lineRule="auto"/>
        <w:contextualSpacing/>
        <w:rPr>
          <w:rFonts w:eastAsiaTheme="minorEastAsia"/>
          <w:lang w:val="en-GB"/>
        </w:rPr>
      </w:pPr>
      <w:r w:rsidRPr="627469EE">
        <w:rPr>
          <w:rFonts w:eastAsia="Calibri"/>
          <w:lang w:val="en-GB"/>
        </w:rPr>
        <w:t>Initiative and enterprise</w:t>
      </w:r>
    </w:p>
    <w:p w14:paraId="1B2A151E" w14:textId="77777777" w:rsidR="0010462C" w:rsidRPr="0010462C" w:rsidRDefault="009C59AF" w:rsidP="009C59AF">
      <w:pPr>
        <w:pStyle w:val="ListParagraph"/>
        <w:numPr>
          <w:ilvl w:val="0"/>
          <w:numId w:val="14"/>
        </w:numPr>
        <w:spacing w:after="160" w:line="257" w:lineRule="auto"/>
        <w:contextualSpacing/>
        <w:rPr>
          <w:rFonts w:eastAsiaTheme="minorEastAsia"/>
          <w:lang w:val="en-GB"/>
        </w:rPr>
      </w:pPr>
      <w:r w:rsidRPr="627469EE">
        <w:rPr>
          <w:rFonts w:eastAsia="Calibri"/>
          <w:lang w:val="en-GB"/>
        </w:rPr>
        <w:t>Self-management</w:t>
      </w:r>
    </w:p>
    <w:p w14:paraId="3FF459B4" w14:textId="77777777" w:rsidR="0010462C" w:rsidRPr="0010462C" w:rsidRDefault="0010462C" w:rsidP="009C59AF">
      <w:pPr>
        <w:pStyle w:val="ListParagraph"/>
        <w:numPr>
          <w:ilvl w:val="0"/>
          <w:numId w:val="14"/>
        </w:numPr>
        <w:spacing w:after="160" w:line="257" w:lineRule="auto"/>
        <w:contextualSpacing/>
        <w:rPr>
          <w:rFonts w:eastAsiaTheme="minorEastAsia"/>
          <w:lang w:val="en-GB"/>
        </w:rPr>
      </w:pPr>
      <w:r>
        <w:rPr>
          <w:rFonts w:eastAsia="Calibri"/>
          <w:lang w:val="en-GB"/>
        </w:rPr>
        <w:t>Communication</w:t>
      </w:r>
    </w:p>
    <w:p w14:paraId="3C939B8A" w14:textId="77777777" w:rsidR="0010462C" w:rsidRPr="0010462C" w:rsidRDefault="0010462C" w:rsidP="009C59AF">
      <w:pPr>
        <w:pStyle w:val="ListParagraph"/>
        <w:numPr>
          <w:ilvl w:val="0"/>
          <w:numId w:val="14"/>
        </w:numPr>
        <w:spacing w:after="160" w:line="257" w:lineRule="auto"/>
        <w:contextualSpacing/>
        <w:rPr>
          <w:rFonts w:eastAsiaTheme="minorEastAsia"/>
          <w:lang w:val="en-GB"/>
        </w:rPr>
      </w:pPr>
      <w:r>
        <w:rPr>
          <w:rFonts w:eastAsia="Calibri"/>
          <w:lang w:val="en-GB"/>
        </w:rPr>
        <w:t>Learning</w:t>
      </w:r>
    </w:p>
    <w:p w14:paraId="1F51D911" w14:textId="3EF02E9F" w:rsidR="009C59AF" w:rsidRPr="0010462C" w:rsidRDefault="0010462C" w:rsidP="009C59AF">
      <w:pPr>
        <w:pStyle w:val="ListParagraph"/>
        <w:numPr>
          <w:ilvl w:val="0"/>
          <w:numId w:val="14"/>
        </w:numPr>
        <w:spacing w:after="160" w:line="257" w:lineRule="auto"/>
        <w:contextualSpacing/>
        <w:rPr>
          <w:rFonts w:eastAsiaTheme="minorEastAsia"/>
          <w:lang w:val="en-GB"/>
        </w:rPr>
      </w:pPr>
      <w:r>
        <w:rPr>
          <w:rFonts w:eastAsia="Calibri"/>
          <w:lang w:val="en-GB"/>
        </w:rPr>
        <w:t>Technology</w:t>
      </w:r>
      <w:r w:rsidR="00916BA2">
        <w:rPr>
          <w:rFonts w:eastAsia="Calibri"/>
          <w:lang w:val="en-GB"/>
        </w:rPr>
        <w:t>.</w:t>
      </w:r>
      <w:r w:rsidR="000753B7">
        <w:rPr>
          <w:rFonts w:eastAsia="Calibri"/>
          <w:lang w:val="en-GB"/>
        </w:rPr>
        <w:t xml:space="preserve"> </w:t>
      </w:r>
    </w:p>
    <w:p w14:paraId="72FA372B" w14:textId="67C5B2C8" w:rsidR="0010462C" w:rsidRPr="0010462C" w:rsidRDefault="0010462C" w:rsidP="0010462C">
      <w:pPr>
        <w:spacing w:line="257" w:lineRule="auto"/>
        <w:ind w:left="360"/>
        <w:contextualSpacing/>
        <w:rPr>
          <w:rFonts w:eastAsiaTheme="minorEastAsia"/>
          <w:lang w:val="en-GB"/>
        </w:rPr>
      </w:pPr>
      <w:r>
        <w:rPr>
          <w:rFonts w:eastAsiaTheme="minorEastAsia"/>
          <w:lang w:val="en-GB"/>
        </w:rPr>
        <w:t>Note: The last three skill listed overlap with the core skills in the ACSF and the DLSF.</w:t>
      </w:r>
    </w:p>
    <w:p w14:paraId="230B6818" w14:textId="77777777" w:rsidR="009C59AF" w:rsidRPr="00254F98" w:rsidRDefault="009C59AF" w:rsidP="009C59AF">
      <w:pPr>
        <w:spacing w:after="0"/>
        <w:ind w:left="284"/>
        <w:rPr>
          <w:rFonts w:cstheme="minorHAnsi"/>
          <w:b/>
          <w:bCs/>
          <w:lang w:val="en-GB"/>
        </w:rPr>
      </w:pPr>
    </w:p>
    <w:p w14:paraId="556A4DD0" w14:textId="77777777" w:rsidR="009C59AF" w:rsidRPr="009D3C09" w:rsidRDefault="009C59AF" w:rsidP="00196E4F">
      <w:pPr>
        <w:pStyle w:val="Heading2"/>
      </w:pPr>
      <w:bookmarkStart w:id="41" w:name="_Toc115966187"/>
      <w:r w:rsidRPr="009D3C09">
        <w:t>Evaluation</w:t>
      </w:r>
      <w:bookmarkEnd w:id="41"/>
    </w:p>
    <w:p w14:paraId="00A34D0B" w14:textId="16342F7F" w:rsidR="009C59AF" w:rsidRPr="009D3C09" w:rsidRDefault="009C59AF" w:rsidP="0010462C">
      <w:pPr>
        <w:spacing w:after="0"/>
        <w:ind w:left="284"/>
        <w:rPr>
          <w:rFonts w:cstheme="minorHAnsi"/>
          <w:lang w:val="en-GB"/>
        </w:rPr>
      </w:pPr>
      <w:r w:rsidRPr="009D3C09">
        <w:rPr>
          <w:rFonts w:cstheme="minorHAnsi"/>
          <w:lang w:val="en-GB"/>
        </w:rPr>
        <w:t>In the context of Learn Local program</w:t>
      </w:r>
      <w:r w:rsidR="0010462C">
        <w:rPr>
          <w:rFonts w:cstheme="minorHAnsi"/>
          <w:lang w:val="en-GB"/>
        </w:rPr>
        <w:t>s</w:t>
      </w:r>
      <w:r w:rsidRPr="009D3C09">
        <w:rPr>
          <w:rFonts w:cstheme="minorHAnsi"/>
          <w:lang w:val="en-GB"/>
        </w:rPr>
        <w:t>, evaluati</w:t>
      </w:r>
      <w:r>
        <w:rPr>
          <w:rFonts w:cstheme="minorHAnsi"/>
          <w:lang w:val="en-GB"/>
        </w:rPr>
        <w:t>o</w:t>
      </w:r>
      <w:r w:rsidRPr="009D3C09">
        <w:rPr>
          <w:rFonts w:cstheme="minorHAnsi"/>
          <w:lang w:val="en-GB"/>
        </w:rPr>
        <w:t>n means using a process to determine the effectiveness of the learning program.</w:t>
      </w:r>
    </w:p>
    <w:p w14:paraId="56DFCA50" w14:textId="77777777" w:rsidR="009C59AF" w:rsidRPr="00981A87" w:rsidRDefault="009C59AF" w:rsidP="009C59AF">
      <w:pPr>
        <w:pStyle w:val="Heading1"/>
        <w:rPr>
          <w:rStyle w:val="Strong"/>
        </w:rPr>
      </w:pPr>
      <w:bookmarkStart w:id="42" w:name="_Toc115966189"/>
      <w:r w:rsidRPr="00981A87">
        <w:rPr>
          <w:rStyle w:val="Strong"/>
        </w:rPr>
        <w:lastRenderedPageBreak/>
        <w:t>F</w:t>
      </w:r>
      <w:bookmarkEnd w:id="42"/>
    </w:p>
    <w:p w14:paraId="18BEDFB7" w14:textId="0E1B45D4" w:rsidR="0050548C" w:rsidRPr="007C58A5" w:rsidRDefault="0050548C" w:rsidP="00196E4F">
      <w:pPr>
        <w:pStyle w:val="Heading2"/>
      </w:pPr>
      <w:bookmarkStart w:id="43" w:name="_Toc115966190"/>
      <w:r w:rsidRPr="007C58A5">
        <w:t>Finer gradations of progress</w:t>
      </w:r>
      <w:bookmarkEnd w:id="43"/>
    </w:p>
    <w:p w14:paraId="4BF6C2E3" w14:textId="7975082E" w:rsidR="007C58A5" w:rsidRPr="0010462C" w:rsidRDefault="007C58A5" w:rsidP="0010462C">
      <w:pPr>
        <w:spacing w:line="257" w:lineRule="auto"/>
        <w:ind w:left="360"/>
        <w:contextualSpacing/>
        <w:rPr>
          <w:rFonts w:eastAsia="Calibri"/>
          <w:lang w:val="en-GB"/>
        </w:rPr>
      </w:pPr>
      <w:r w:rsidRPr="007C58A5">
        <w:t>Small m</w:t>
      </w:r>
      <w:r w:rsidR="0050548C" w:rsidRPr="007C58A5">
        <w:t xml:space="preserve">easures of </w:t>
      </w:r>
      <w:r w:rsidRPr="007C58A5">
        <w:t>learner within a Skill level rather than progress in all aspects of the skill.</w:t>
      </w:r>
      <w:r w:rsidR="000753B7">
        <w:t xml:space="preserve"> </w:t>
      </w:r>
      <w:r w:rsidRPr="007C58A5">
        <w:t xml:space="preserve">Finer </w:t>
      </w:r>
      <w:r w:rsidRPr="0010462C">
        <w:rPr>
          <w:rFonts w:eastAsia="Calibri"/>
          <w:lang w:val="en-GB"/>
        </w:rPr>
        <w:t>Gradations of progress might include:</w:t>
      </w:r>
    </w:p>
    <w:p w14:paraId="392409D5" w14:textId="30A8C469" w:rsidR="007C58A5" w:rsidRPr="0010462C" w:rsidRDefault="007C58A5" w:rsidP="0010462C">
      <w:pPr>
        <w:pStyle w:val="ListParagraph"/>
        <w:numPr>
          <w:ilvl w:val="0"/>
          <w:numId w:val="14"/>
        </w:numPr>
        <w:spacing w:after="160" w:line="257" w:lineRule="auto"/>
        <w:contextualSpacing/>
        <w:rPr>
          <w:rFonts w:eastAsia="Calibri"/>
          <w:lang w:val="en-GB"/>
        </w:rPr>
      </w:pPr>
      <w:r w:rsidRPr="0010462C">
        <w:rPr>
          <w:rFonts w:eastAsia="Calibri"/>
          <w:lang w:val="en-GB"/>
        </w:rPr>
        <w:t>doing the same task</w:t>
      </w:r>
      <w:r w:rsidR="0010462C">
        <w:rPr>
          <w:rFonts w:eastAsia="Calibri"/>
          <w:lang w:val="en-GB"/>
        </w:rPr>
        <w:t>,</w:t>
      </w:r>
      <w:r w:rsidRPr="0010462C">
        <w:rPr>
          <w:rFonts w:eastAsia="Calibri"/>
          <w:lang w:val="en-GB"/>
        </w:rPr>
        <w:t xml:space="preserve"> </w:t>
      </w:r>
      <w:proofErr w:type="gramStart"/>
      <w:r w:rsidRPr="0010462C">
        <w:rPr>
          <w:rFonts w:eastAsia="Calibri"/>
          <w:lang w:val="en-GB"/>
        </w:rPr>
        <w:t>e.g.</w:t>
      </w:r>
      <w:proofErr w:type="gramEnd"/>
      <w:r w:rsidRPr="0010462C">
        <w:rPr>
          <w:rFonts w:eastAsia="Calibri"/>
          <w:lang w:val="en-GB"/>
        </w:rPr>
        <w:t xml:space="preserve"> operating a computer, but progressing from needing support to carry out the computer task to being able to do the task independently</w:t>
      </w:r>
    </w:p>
    <w:p w14:paraId="2B8FDF12" w14:textId="5583C064" w:rsidR="007C58A5" w:rsidRPr="0010462C" w:rsidRDefault="007C58A5" w:rsidP="0010462C">
      <w:pPr>
        <w:pStyle w:val="ListParagraph"/>
        <w:numPr>
          <w:ilvl w:val="0"/>
          <w:numId w:val="14"/>
        </w:numPr>
        <w:spacing w:after="160" w:line="257" w:lineRule="auto"/>
        <w:contextualSpacing/>
        <w:rPr>
          <w:rFonts w:eastAsia="Calibri"/>
          <w:lang w:val="en-GB"/>
        </w:rPr>
      </w:pPr>
      <w:r w:rsidRPr="0010462C">
        <w:rPr>
          <w:rFonts w:eastAsia="Calibri"/>
          <w:lang w:val="en-GB"/>
        </w:rPr>
        <w:t>improving in part of the whole skill of writing</w:t>
      </w:r>
      <w:r w:rsidR="0010462C">
        <w:rPr>
          <w:rFonts w:eastAsia="Calibri"/>
          <w:lang w:val="en-GB"/>
        </w:rPr>
        <w:t>,</w:t>
      </w:r>
      <w:r w:rsidRPr="0010462C">
        <w:rPr>
          <w:rFonts w:eastAsia="Calibri"/>
          <w:lang w:val="en-GB"/>
        </w:rPr>
        <w:t xml:space="preserve"> </w:t>
      </w:r>
      <w:proofErr w:type="gramStart"/>
      <w:r w:rsidRPr="0010462C">
        <w:rPr>
          <w:rFonts w:eastAsia="Calibri"/>
          <w:lang w:val="en-GB"/>
        </w:rPr>
        <w:t>e.g.</w:t>
      </w:r>
      <w:proofErr w:type="gramEnd"/>
      <w:r w:rsidRPr="0010462C">
        <w:rPr>
          <w:rFonts w:eastAsia="Calibri"/>
          <w:lang w:val="en-GB"/>
        </w:rPr>
        <w:t xml:space="preserve"> improving your spelling and punctuation</w:t>
      </w:r>
    </w:p>
    <w:p w14:paraId="362DC7BF" w14:textId="2B76624E" w:rsidR="007C58A5" w:rsidRPr="0010462C" w:rsidRDefault="007C58A5" w:rsidP="0010462C">
      <w:pPr>
        <w:pStyle w:val="ListParagraph"/>
        <w:numPr>
          <w:ilvl w:val="0"/>
          <w:numId w:val="14"/>
        </w:numPr>
        <w:spacing w:after="160" w:line="257" w:lineRule="auto"/>
        <w:contextualSpacing/>
        <w:rPr>
          <w:rFonts w:eastAsia="Calibri"/>
          <w:lang w:val="en-GB"/>
        </w:rPr>
      </w:pPr>
      <w:r w:rsidRPr="0010462C">
        <w:rPr>
          <w:rFonts w:eastAsia="Calibri"/>
          <w:lang w:val="en-GB"/>
        </w:rPr>
        <w:t>improvement in part of the whole skill of learning:</w:t>
      </w:r>
      <w:r w:rsidR="00AE1381" w:rsidRPr="0010462C">
        <w:rPr>
          <w:rFonts w:eastAsia="Calibri"/>
          <w:lang w:val="en-GB"/>
        </w:rPr>
        <w:t xml:space="preserve"> e.g. </w:t>
      </w:r>
    </w:p>
    <w:p w14:paraId="351EDB40" w14:textId="2BECA5FE" w:rsidR="00AE1381" w:rsidRPr="0010462C" w:rsidRDefault="007C58A5" w:rsidP="0010462C">
      <w:pPr>
        <w:pStyle w:val="ListParagraph"/>
        <w:numPr>
          <w:ilvl w:val="0"/>
          <w:numId w:val="40"/>
        </w:numPr>
        <w:spacing w:after="160" w:line="257" w:lineRule="auto"/>
        <w:contextualSpacing/>
        <w:rPr>
          <w:rFonts w:eastAsia="Calibri"/>
          <w:lang w:val="en-GB"/>
        </w:rPr>
      </w:pPr>
      <w:r w:rsidRPr="0010462C">
        <w:rPr>
          <w:rFonts w:eastAsia="Calibri"/>
          <w:lang w:val="en-GB"/>
        </w:rPr>
        <w:t xml:space="preserve">arriving on time for training or work, equipped with the tools needed </w:t>
      </w:r>
      <w:r w:rsidR="0010462C">
        <w:rPr>
          <w:rFonts w:eastAsia="Calibri"/>
          <w:lang w:val="en-GB"/>
        </w:rPr>
        <w:t>(</w:t>
      </w:r>
      <w:r w:rsidRPr="0010462C">
        <w:rPr>
          <w:rFonts w:eastAsia="Calibri"/>
          <w:lang w:val="en-GB"/>
        </w:rPr>
        <w:t>folder</w:t>
      </w:r>
      <w:r w:rsidR="0010462C">
        <w:rPr>
          <w:rFonts w:eastAsia="Calibri"/>
          <w:lang w:val="en-GB"/>
        </w:rPr>
        <w:t xml:space="preserve">, </w:t>
      </w:r>
      <w:r w:rsidRPr="0010462C">
        <w:rPr>
          <w:rFonts w:eastAsia="Calibri"/>
          <w:lang w:val="en-GB"/>
        </w:rPr>
        <w:t>pen</w:t>
      </w:r>
      <w:r w:rsidR="0010462C">
        <w:rPr>
          <w:rFonts w:eastAsia="Calibri"/>
          <w:lang w:val="en-GB"/>
        </w:rPr>
        <w:t>, drill</w:t>
      </w:r>
      <w:r w:rsidRPr="0010462C">
        <w:rPr>
          <w:rFonts w:eastAsia="Calibri"/>
          <w:lang w:val="en-GB"/>
        </w:rPr>
        <w:t>)</w:t>
      </w:r>
    </w:p>
    <w:p w14:paraId="3E280F42" w14:textId="31C38700" w:rsidR="0050548C" w:rsidRPr="0010462C" w:rsidRDefault="0050548C" w:rsidP="0010462C">
      <w:pPr>
        <w:pStyle w:val="ListParagraph"/>
        <w:numPr>
          <w:ilvl w:val="0"/>
          <w:numId w:val="40"/>
        </w:numPr>
        <w:spacing w:after="160" w:line="257" w:lineRule="auto"/>
        <w:contextualSpacing/>
        <w:rPr>
          <w:rFonts w:eastAsia="Calibri"/>
          <w:lang w:val="en-GB"/>
        </w:rPr>
      </w:pPr>
      <w:r w:rsidRPr="0010462C">
        <w:rPr>
          <w:rFonts w:eastAsia="Calibri"/>
          <w:lang w:val="en-GB"/>
        </w:rPr>
        <w:t>increased confidence and self-esteem.</w:t>
      </w:r>
    </w:p>
    <w:p w14:paraId="47528D03" w14:textId="77777777" w:rsidR="0050548C" w:rsidRPr="0050548C" w:rsidRDefault="0050548C" w:rsidP="0050548C"/>
    <w:p w14:paraId="626154CF" w14:textId="433D10EB" w:rsidR="009C59AF" w:rsidRDefault="009C59AF" w:rsidP="00196E4F">
      <w:pPr>
        <w:pStyle w:val="Heading2"/>
      </w:pPr>
      <w:bookmarkStart w:id="44" w:name="_Toc115966191"/>
      <w:r w:rsidRPr="004D194A">
        <w:t>Foundation skills</w:t>
      </w:r>
      <w:bookmarkEnd w:id="44"/>
      <w:r w:rsidRPr="004D194A">
        <w:t xml:space="preserve"> </w:t>
      </w:r>
    </w:p>
    <w:p w14:paraId="4AFF8761" w14:textId="77777777" w:rsidR="009C59AF" w:rsidRDefault="009C59AF" w:rsidP="009C59AF">
      <w:pPr>
        <w:spacing w:after="0"/>
        <w:ind w:left="284"/>
        <w:rPr>
          <w:color w:val="000000"/>
        </w:rPr>
      </w:pPr>
      <w:r w:rsidRPr="4EF55C5A">
        <w:rPr>
          <w:color w:val="000000"/>
        </w:rPr>
        <w:t xml:space="preserve">Foundation skills are the combination of English language, literacy and numeracy skills and employability skills required for participation in work, the community and education and training (adapted from the Standing Council on Tertiary Education Skills and Employment, </w:t>
      </w:r>
      <w:r w:rsidRPr="627469EE">
        <w:rPr>
          <w:i/>
          <w:iCs/>
          <w:color w:val="000000"/>
        </w:rPr>
        <w:t>National Foundation Skills Strategy for Adults</w:t>
      </w:r>
      <w:r w:rsidRPr="4EF55C5A">
        <w:rPr>
          <w:color w:val="000000"/>
        </w:rPr>
        <w:t>, September 2012).</w:t>
      </w:r>
      <w:r w:rsidRPr="4EF55C5A">
        <w:rPr>
          <w:rStyle w:val="FootnoteReference"/>
          <w:color w:val="000000"/>
        </w:rPr>
        <w:footnoteReference w:id="18"/>
      </w:r>
    </w:p>
    <w:p w14:paraId="323A2B89" w14:textId="5D04A129" w:rsidR="0050548C" w:rsidRPr="00D84F59" w:rsidRDefault="0050548C" w:rsidP="009C59AF">
      <w:pPr>
        <w:pStyle w:val="Heading1"/>
        <w:rPr>
          <w:rStyle w:val="Strong"/>
        </w:rPr>
      </w:pPr>
      <w:bookmarkStart w:id="45" w:name="_L"/>
      <w:bookmarkStart w:id="46" w:name="_Toc115966192"/>
      <w:bookmarkEnd w:id="45"/>
      <w:r w:rsidRPr="00D84F59">
        <w:rPr>
          <w:rStyle w:val="Strong"/>
        </w:rPr>
        <w:t>I</w:t>
      </w:r>
      <w:bookmarkEnd w:id="46"/>
    </w:p>
    <w:p w14:paraId="116A0A69" w14:textId="1225E80A" w:rsidR="0050548C" w:rsidRPr="00D84F59" w:rsidRDefault="0050548C" w:rsidP="00196E4F">
      <w:pPr>
        <w:pStyle w:val="Heading2"/>
      </w:pPr>
      <w:bookmarkStart w:id="47" w:name="_Toc115966193"/>
      <w:r w:rsidRPr="00D84F59">
        <w:t>Indicative LLND assessment</w:t>
      </w:r>
      <w:bookmarkEnd w:id="47"/>
      <w:r w:rsidRPr="00D84F59">
        <w:t xml:space="preserve"> </w:t>
      </w:r>
    </w:p>
    <w:p w14:paraId="2EC60016" w14:textId="56AF5DD7" w:rsidR="007C58A5" w:rsidRPr="00D84F59" w:rsidRDefault="0050548C" w:rsidP="00D84F59">
      <w:pPr>
        <w:ind w:left="284"/>
      </w:pPr>
      <w:r w:rsidRPr="00D84F59">
        <w:t xml:space="preserve">An informal </w:t>
      </w:r>
      <w:r w:rsidR="007C58A5" w:rsidRPr="00D84F59">
        <w:t xml:space="preserve">or ‘light touch’ assessment </w:t>
      </w:r>
      <w:r w:rsidRPr="00D84F59">
        <w:t xml:space="preserve">that </w:t>
      </w:r>
      <w:r w:rsidR="007C58A5" w:rsidRPr="00D84F59">
        <w:t xml:space="preserve">provides a </w:t>
      </w:r>
      <w:r w:rsidRPr="00D84F59">
        <w:t>ballpark</w:t>
      </w:r>
      <w:r w:rsidR="007C58A5" w:rsidRPr="00D84F59">
        <w:t xml:space="preserve"> level of performance, rather than detailed evidence.</w:t>
      </w:r>
      <w:r w:rsidR="00287462">
        <w:t xml:space="preserve"> See Light touch assessment.</w:t>
      </w:r>
    </w:p>
    <w:p w14:paraId="085357E0" w14:textId="77777777" w:rsidR="00D84F59" w:rsidRPr="00D84F59" w:rsidRDefault="00D84F59" w:rsidP="00D84F59">
      <w:pPr>
        <w:spacing w:after="0"/>
        <w:ind w:left="284"/>
        <w:rPr>
          <w:rFonts w:cstheme="minorHAnsi"/>
        </w:rPr>
      </w:pPr>
    </w:p>
    <w:p w14:paraId="3BF9A580" w14:textId="1990DEB5" w:rsidR="0050548C" w:rsidRPr="00D84F59" w:rsidRDefault="0050548C" w:rsidP="00D84F59">
      <w:pPr>
        <w:pStyle w:val="Heading2"/>
      </w:pPr>
      <w:r w:rsidRPr="00D84F59">
        <w:t>Initial review</w:t>
      </w:r>
    </w:p>
    <w:p w14:paraId="526B80BB" w14:textId="69AA619E" w:rsidR="0050548C" w:rsidRPr="0050548C" w:rsidRDefault="0050548C" w:rsidP="0050548C">
      <w:pPr>
        <w:ind w:left="284"/>
        <w:rPr>
          <w:rFonts w:cstheme="minorHAnsi"/>
        </w:rPr>
      </w:pPr>
      <w:r w:rsidRPr="00D84F59">
        <w:rPr>
          <w:rFonts w:cstheme="minorHAnsi"/>
        </w:rPr>
        <w:t>The review or assessment of goals and skills carried out before enrolment (included in ‘Engaging Learners’ Practice Domain)</w:t>
      </w:r>
    </w:p>
    <w:p w14:paraId="47F96995" w14:textId="7AA7C629" w:rsidR="009C59AF" w:rsidRPr="00981A87" w:rsidRDefault="009C59AF" w:rsidP="009C59AF">
      <w:pPr>
        <w:pStyle w:val="Heading1"/>
        <w:rPr>
          <w:rStyle w:val="Strong"/>
        </w:rPr>
      </w:pPr>
      <w:bookmarkStart w:id="48" w:name="_Toc115966194"/>
      <w:r w:rsidRPr="00981A87">
        <w:rPr>
          <w:rStyle w:val="Strong"/>
        </w:rPr>
        <w:t>L</w:t>
      </w:r>
      <w:bookmarkEnd w:id="48"/>
    </w:p>
    <w:p w14:paraId="5D0EBEE2" w14:textId="77777777" w:rsidR="009C59AF" w:rsidRDefault="009C59AF" w:rsidP="00196E4F">
      <w:pPr>
        <w:pStyle w:val="Heading2"/>
      </w:pPr>
      <w:bookmarkStart w:id="49" w:name="_Toc115966196"/>
      <w:r w:rsidRPr="00C07651">
        <w:t>Learner</w:t>
      </w:r>
      <w:bookmarkEnd w:id="49"/>
      <w:r w:rsidRPr="00C07651">
        <w:t xml:space="preserve"> </w:t>
      </w:r>
    </w:p>
    <w:p w14:paraId="19BDDF23" w14:textId="77777777" w:rsidR="009C59AF" w:rsidRDefault="009C59AF" w:rsidP="009C59AF">
      <w:pPr>
        <w:spacing w:after="0"/>
        <w:ind w:left="284"/>
      </w:pPr>
      <w:r w:rsidRPr="00C07651">
        <w:t>The use of the term learner as a synonym for student</w:t>
      </w:r>
      <w:r>
        <w:t>. It is the preferred term in the ACFE Board strategy plan and the Ministerial Statement.</w:t>
      </w:r>
    </w:p>
    <w:p w14:paraId="24260A66" w14:textId="77777777" w:rsidR="009C59AF" w:rsidRDefault="009C59AF" w:rsidP="009C59AF">
      <w:pPr>
        <w:spacing w:after="0"/>
        <w:ind w:left="284"/>
      </w:pPr>
    </w:p>
    <w:p w14:paraId="6269A5DF" w14:textId="19283F78" w:rsidR="009C59AF" w:rsidRPr="009C59AF" w:rsidRDefault="009C59AF" w:rsidP="00196E4F">
      <w:pPr>
        <w:pStyle w:val="Heading2"/>
      </w:pPr>
      <w:bookmarkStart w:id="50" w:name="_Toc115966197"/>
      <w:r w:rsidRPr="009C59AF">
        <w:t xml:space="preserve">Learner-centred </w:t>
      </w:r>
      <w:bookmarkEnd w:id="50"/>
    </w:p>
    <w:p w14:paraId="0A0D4C68" w14:textId="77777777" w:rsidR="009C59AF" w:rsidRPr="008C3BC4" w:rsidRDefault="009C59AF" w:rsidP="009C59AF">
      <w:pPr>
        <w:spacing w:after="0"/>
        <w:ind w:left="284"/>
      </w:pPr>
      <w:r w:rsidRPr="008C3BC4">
        <w:t xml:space="preserve">Learning that is </w:t>
      </w:r>
      <w:r>
        <w:t>developed</w:t>
      </w:r>
      <w:r w:rsidRPr="008C3BC4">
        <w:t xml:space="preserve"> a</w:t>
      </w:r>
      <w:r>
        <w:t>n</w:t>
      </w:r>
      <w:r w:rsidRPr="008C3BC4">
        <w:t xml:space="preserve">d facilitated in consultation with the learner. </w:t>
      </w:r>
    </w:p>
    <w:p w14:paraId="3B38F6F1" w14:textId="77777777" w:rsidR="009C59AF" w:rsidRDefault="009C59AF" w:rsidP="009C59AF">
      <w:pPr>
        <w:spacing w:after="0"/>
        <w:ind w:left="284"/>
        <w:rPr>
          <w:b/>
          <w:bCs/>
        </w:rPr>
      </w:pPr>
    </w:p>
    <w:p w14:paraId="5608E949" w14:textId="48244E91" w:rsidR="00B229B8" w:rsidRPr="001E2E05" w:rsidRDefault="00B229B8" w:rsidP="00B229B8">
      <w:pPr>
        <w:pStyle w:val="Heading2"/>
      </w:pPr>
      <w:bookmarkStart w:id="51" w:name="_Toc115966198"/>
      <w:r w:rsidRPr="001E2E05">
        <w:t xml:space="preserve">Learning </w:t>
      </w:r>
      <w:r>
        <w:t>– Core Skill</w:t>
      </w:r>
    </w:p>
    <w:p w14:paraId="022D81C9" w14:textId="77777777" w:rsidR="00B229B8" w:rsidRDefault="00B229B8" w:rsidP="00B229B8">
      <w:pPr>
        <w:spacing w:after="80"/>
        <w:ind w:left="284"/>
      </w:pPr>
      <w:r>
        <w:t>The core skill of ‘Learning’</w:t>
      </w:r>
      <w:r>
        <w:rPr>
          <w:rStyle w:val="FootnoteReference"/>
        </w:rPr>
        <w:footnoteReference w:id="19"/>
      </w:r>
      <w:r>
        <w:t xml:space="preserve"> is crucial to all other learning. It includes understanding that Learning:</w:t>
      </w:r>
    </w:p>
    <w:p w14:paraId="26D89E44" w14:textId="77777777" w:rsidR="00B229B8" w:rsidRDefault="00B229B8" w:rsidP="00B229B8">
      <w:pPr>
        <w:pStyle w:val="ListParagraph"/>
        <w:numPr>
          <w:ilvl w:val="0"/>
          <w:numId w:val="34"/>
        </w:numPr>
        <w:spacing w:after="160" w:line="254" w:lineRule="auto"/>
        <w:contextualSpacing/>
      </w:pPr>
      <w:r>
        <w:t>is a purposeful and goal-directed activity to achieve objectives that are valued by the learner</w:t>
      </w:r>
    </w:p>
    <w:p w14:paraId="5F3C618D" w14:textId="77777777" w:rsidR="00B229B8" w:rsidRDefault="00B229B8" w:rsidP="00B229B8">
      <w:pPr>
        <w:pStyle w:val="ListParagraph"/>
        <w:numPr>
          <w:ilvl w:val="0"/>
          <w:numId w:val="34"/>
        </w:numPr>
        <w:spacing w:after="160" w:line="254" w:lineRule="auto"/>
        <w:contextualSpacing/>
      </w:pPr>
      <w:r>
        <w:t xml:space="preserve">is socially constructed, occurring </w:t>
      </w:r>
      <w:proofErr w:type="gramStart"/>
      <w:r>
        <w:t>within</w:t>
      </w:r>
      <w:proofErr w:type="gramEnd"/>
      <w:r>
        <w:t xml:space="preserve"> and strongly influenced by context and culture</w:t>
      </w:r>
    </w:p>
    <w:p w14:paraId="2A774207" w14:textId="77777777" w:rsidR="00B229B8" w:rsidRDefault="00B229B8" w:rsidP="00B229B8">
      <w:pPr>
        <w:pStyle w:val="ListParagraph"/>
        <w:numPr>
          <w:ilvl w:val="0"/>
          <w:numId w:val="34"/>
        </w:numPr>
        <w:spacing w:after="160" w:line="254" w:lineRule="auto"/>
        <w:contextualSpacing/>
      </w:pPr>
      <w:r>
        <w:lastRenderedPageBreak/>
        <w:t xml:space="preserve">does not necessarily transfer neatly from one situation to another – transfer requires practice, </w:t>
      </w:r>
      <w:proofErr w:type="gramStart"/>
      <w:r>
        <w:t>time</w:t>
      </w:r>
      <w:proofErr w:type="gramEnd"/>
      <w:r>
        <w:t xml:space="preserve"> and appropriate support</w:t>
      </w:r>
    </w:p>
    <w:p w14:paraId="3C2CDE49" w14:textId="77777777" w:rsidR="00B229B8" w:rsidRDefault="00B229B8" w:rsidP="00B229B8">
      <w:pPr>
        <w:pStyle w:val="ListParagraph"/>
        <w:numPr>
          <w:ilvl w:val="0"/>
          <w:numId w:val="34"/>
        </w:numPr>
        <w:spacing w:after="160" w:line="254" w:lineRule="auto"/>
        <w:contextualSpacing/>
      </w:pPr>
      <w:r>
        <w:t>doesn’t always occur in a logically incremental way</w:t>
      </w:r>
    </w:p>
    <w:p w14:paraId="205864E6" w14:textId="77777777" w:rsidR="00B229B8" w:rsidRDefault="00B229B8" w:rsidP="00B229B8">
      <w:pPr>
        <w:pStyle w:val="ListParagraph"/>
        <w:numPr>
          <w:ilvl w:val="0"/>
          <w:numId w:val="34"/>
        </w:numPr>
        <w:spacing w:after="160" w:line="254" w:lineRule="auto"/>
        <w:contextualSpacing/>
      </w:pPr>
      <w:r>
        <w:t>can be negative, where adults develop negative perceptions of themselves as learners and this will then act as a barrier to further learning.</w:t>
      </w:r>
    </w:p>
    <w:p w14:paraId="7A237EE1" w14:textId="77777777" w:rsidR="00B229B8" w:rsidRDefault="00B229B8" w:rsidP="00B229B8">
      <w:pPr>
        <w:spacing w:after="80"/>
      </w:pPr>
      <w:r>
        <w:t>The development of Learning in an individual includes:</w:t>
      </w:r>
    </w:p>
    <w:p w14:paraId="3EC767D6" w14:textId="77777777" w:rsidR="00B229B8" w:rsidRDefault="00B229B8" w:rsidP="00B229B8">
      <w:pPr>
        <w:pStyle w:val="ListParagraph"/>
        <w:numPr>
          <w:ilvl w:val="0"/>
          <w:numId w:val="35"/>
        </w:numPr>
        <w:spacing w:after="160" w:line="254" w:lineRule="auto"/>
        <w:contextualSpacing/>
      </w:pPr>
      <w:r>
        <w:t>how individuals see themselves as learners, including their self-esteem and awareness of their strengths and weaknesses</w:t>
      </w:r>
    </w:p>
    <w:p w14:paraId="02E75E61" w14:textId="77777777" w:rsidR="00B229B8" w:rsidRDefault="00B229B8" w:rsidP="00B229B8">
      <w:pPr>
        <w:pStyle w:val="ListParagraph"/>
        <w:numPr>
          <w:ilvl w:val="0"/>
          <w:numId w:val="35"/>
        </w:numPr>
        <w:spacing w:after="160" w:line="254" w:lineRule="auto"/>
        <w:contextualSpacing/>
      </w:pPr>
      <w:r>
        <w:t>the degree of motivation and engagement an individual has in the learning process</w:t>
      </w:r>
    </w:p>
    <w:p w14:paraId="011C565B" w14:textId="77777777" w:rsidR="00B229B8" w:rsidRDefault="00B229B8" w:rsidP="00B229B8">
      <w:pPr>
        <w:pStyle w:val="ListParagraph"/>
        <w:numPr>
          <w:ilvl w:val="0"/>
          <w:numId w:val="35"/>
        </w:numPr>
        <w:spacing w:after="160" w:line="254" w:lineRule="auto"/>
        <w:contextualSpacing/>
      </w:pPr>
      <w:r>
        <w:t xml:space="preserve">the extent to which the learner </w:t>
      </w:r>
      <w:proofErr w:type="gramStart"/>
      <w:r>
        <w:t>is able to</w:t>
      </w:r>
      <w:proofErr w:type="gramEnd"/>
      <w:r>
        <w:t xml:space="preserve"> take control of the learning process</w:t>
      </w:r>
    </w:p>
    <w:p w14:paraId="37298D7F" w14:textId="77777777" w:rsidR="00B229B8" w:rsidRDefault="00B229B8" w:rsidP="00B229B8">
      <w:pPr>
        <w:pStyle w:val="ListParagraph"/>
        <w:numPr>
          <w:ilvl w:val="0"/>
          <w:numId w:val="35"/>
        </w:numPr>
        <w:spacing w:after="160" w:line="254" w:lineRule="auto"/>
        <w:contextualSpacing/>
      </w:pPr>
      <w:r>
        <w:t>how well a learner can actively reflect on performance and feedback</w:t>
      </w:r>
    </w:p>
    <w:p w14:paraId="50260098" w14:textId="77777777" w:rsidR="00B229B8" w:rsidRDefault="00B229B8" w:rsidP="00B229B8">
      <w:pPr>
        <w:pStyle w:val="ListParagraph"/>
        <w:numPr>
          <w:ilvl w:val="0"/>
          <w:numId w:val="35"/>
        </w:numPr>
        <w:spacing w:after="160" w:line="254" w:lineRule="auto"/>
        <w:contextualSpacing/>
      </w:pPr>
      <w:r>
        <w:t xml:space="preserve">how effectively a learner </w:t>
      </w:r>
      <w:proofErr w:type="gramStart"/>
      <w:r>
        <w:t>is able to</w:t>
      </w:r>
      <w:proofErr w:type="gramEnd"/>
      <w:r>
        <w:t xml:space="preserve"> transfer and adapt prior knowledge and skills</w:t>
      </w:r>
    </w:p>
    <w:p w14:paraId="5CF1AE8B" w14:textId="77777777" w:rsidR="00B229B8" w:rsidRDefault="00B229B8" w:rsidP="00B229B8">
      <w:pPr>
        <w:pStyle w:val="ListParagraph"/>
        <w:numPr>
          <w:ilvl w:val="0"/>
          <w:numId w:val="35"/>
        </w:numPr>
        <w:spacing w:after="160" w:line="254" w:lineRule="auto"/>
        <w:contextualSpacing/>
      </w:pPr>
      <w:r>
        <w:t xml:space="preserve"> learning dispositions for example, persistence, taking responsible risks</w:t>
      </w:r>
    </w:p>
    <w:p w14:paraId="3353794F" w14:textId="08FD55B4" w:rsidR="00B229B8" w:rsidRDefault="00B229B8" w:rsidP="00196E4F">
      <w:pPr>
        <w:pStyle w:val="ListParagraph"/>
        <w:numPr>
          <w:ilvl w:val="0"/>
          <w:numId w:val="35"/>
        </w:numPr>
        <w:spacing w:after="160" w:line="254" w:lineRule="auto"/>
        <w:contextualSpacing/>
      </w:pPr>
      <w:r>
        <w:t>the ways in which an individual learns with and from other people.</w:t>
      </w:r>
    </w:p>
    <w:p w14:paraId="79CDA158" w14:textId="77777777" w:rsidR="00B229B8" w:rsidRDefault="00B229B8" w:rsidP="00B229B8">
      <w:pPr>
        <w:pStyle w:val="ListParagraph"/>
        <w:spacing w:after="160" w:line="254" w:lineRule="auto"/>
        <w:ind w:left="720"/>
        <w:contextualSpacing/>
      </w:pPr>
    </w:p>
    <w:p w14:paraId="13664821" w14:textId="5B4ABDA7" w:rsidR="009C59AF" w:rsidRPr="001E2E05" w:rsidRDefault="009C59AF" w:rsidP="00196E4F">
      <w:pPr>
        <w:pStyle w:val="Heading2"/>
      </w:pPr>
      <w:r w:rsidRPr="001E2E05">
        <w:t>Learn</w:t>
      </w:r>
      <w:r w:rsidR="00D84F59">
        <w:t>er</w:t>
      </w:r>
      <w:r w:rsidRPr="001E2E05">
        <w:t xml:space="preserve"> gain</w:t>
      </w:r>
      <w:bookmarkEnd w:id="51"/>
      <w:r w:rsidRPr="001E2E05">
        <w:t xml:space="preserve"> </w:t>
      </w:r>
    </w:p>
    <w:p w14:paraId="55E9E5E4" w14:textId="29CD3942" w:rsidR="009C59AF" w:rsidRPr="00D84F59" w:rsidRDefault="009C59AF" w:rsidP="009C59AF">
      <w:pPr>
        <w:spacing w:after="0"/>
        <w:ind w:left="284"/>
        <w:rPr>
          <w:rFonts w:cstheme="minorHAnsi"/>
          <w:lang w:val="en-GB" w:eastAsia="en-AU"/>
        </w:rPr>
      </w:pPr>
      <w:r w:rsidRPr="00D84F59">
        <w:rPr>
          <w:rFonts w:cstheme="minorHAnsi"/>
          <w:lang w:val="en-GB" w:eastAsia="en-AU"/>
        </w:rPr>
        <w:t>At its simplest level, learn</w:t>
      </w:r>
      <w:r w:rsidR="00D84F59" w:rsidRPr="00D84F59">
        <w:rPr>
          <w:rFonts w:cstheme="minorHAnsi"/>
          <w:lang w:val="en-GB" w:eastAsia="en-AU"/>
        </w:rPr>
        <w:t>er</w:t>
      </w:r>
      <w:r w:rsidRPr="00D84F59">
        <w:rPr>
          <w:rFonts w:cstheme="minorHAnsi"/>
          <w:lang w:val="en-GB" w:eastAsia="en-AU"/>
        </w:rPr>
        <w:t xml:space="preserve"> gain can be </w:t>
      </w:r>
      <w:r w:rsidRPr="00BC4125">
        <w:t xml:space="preserve">defined as the difference between the education and skills demonstrated by a learner at two points in time. See </w:t>
      </w:r>
      <w:bookmarkStart w:id="52" w:name="_Hlk114218967"/>
      <w:r w:rsidR="00BC4125">
        <w:t>M</w:t>
      </w:r>
      <w:r w:rsidRPr="00BC4125">
        <w:t>easuring learn</w:t>
      </w:r>
      <w:r w:rsidR="00BC4125">
        <w:t>er</w:t>
      </w:r>
      <w:r w:rsidRPr="00BC4125">
        <w:t xml:space="preserve"> gain</w:t>
      </w:r>
      <w:bookmarkEnd w:id="52"/>
      <w:r w:rsidRPr="00BC4125">
        <w:t>.</w:t>
      </w:r>
    </w:p>
    <w:p w14:paraId="092535BF" w14:textId="77777777" w:rsidR="009C59AF" w:rsidRPr="00254F98" w:rsidRDefault="009C59AF" w:rsidP="00254F98">
      <w:pPr>
        <w:spacing w:after="0"/>
        <w:ind w:left="284"/>
        <w:rPr>
          <w:b/>
          <w:bCs/>
        </w:rPr>
      </w:pPr>
    </w:p>
    <w:p w14:paraId="6C1B8149" w14:textId="0AB78B7A" w:rsidR="009C59AF" w:rsidRPr="00D84F59" w:rsidRDefault="009C59AF" w:rsidP="00196E4F">
      <w:pPr>
        <w:pStyle w:val="Heading2"/>
      </w:pPr>
      <w:bookmarkStart w:id="53" w:name="_Learner_portfolio"/>
      <w:bookmarkStart w:id="54" w:name="_Toc115966201"/>
      <w:bookmarkEnd w:id="53"/>
      <w:r w:rsidRPr="00D84F59">
        <w:t>Learning approaches</w:t>
      </w:r>
      <w:bookmarkEnd w:id="54"/>
    </w:p>
    <w:p w14:paraId="3E6E819D" w14:textId="45572C12" w:rsidR="009C59AF" w:rsidRPr="00D84F59" w:rsidRDefault="009C59AF" w:rsidP="00D84F59">
      <w:pPr>
        <w:ind w:left="284"/>
        <w:rPr>
          <w:rFonts w:cstheme="minorHAnsi"/>
        </w:rPr>
      </w:pPr>
      <w:r w:rsidRPr="00D84F59">
        <w:rPr>
          <w:lang w:val="en-GB" w:eastAsia="en-AU"/>
        </w:rPr>
        <w:t xml:space="preserve">Including, </w:t>
      </w:r>
      <w:proofErr w:type="gramStart"/>
      <w:r w:rsidR="00D84F59" w:rsidRPr="00D84F59">
        <w:rPr>
          <w:lang w:val="en-GB" w:eastAsia="en-AU"/>
        </w:rPr>
        <w:t>e.g.</w:t>
      </w:r>
      <w:proofErr w:type="gramEnd"/>
      <w:r w:rsidR="00D84F59" w:rsidRPr="00D84F59">
        <w:rPr>
          <w:lang w:val="en-GB" w:eastAsia="en-AU"/>
        </w:rPr>
        <w:t xml:space="preserve"> </w:t>
      </w:r>
      <w:r w:rsidRPr="00D84F59">
        <w:rPr>
          <w:rFonts w:cstheme="minorHAnsi"/>
        </w:rPr>
        <w:t>project</w:t>
      </w:r>
      <w:r w:rsidR="00D84F59" w:rsidRPr="00D84F59">
        <w:rPr>
          <w:rFonts w:cstheme="minorHAnsi"/>
        </w:rPr>
        <w:t xml:space="preserve"> </w:t>
      </w:r>
      <w:r w:rsidRPr="00D84F59">
        <w:rPr>
          <w:rFonts w:cstheme="minorHAnsi"/>
        </w:rPr>
        <w:t>based</w:t>
      </w:r>
      <w:r w:rsidR="00D84F59" w:rsidRPr="00D84F59">
        <w:rPr>
          <w:rFonts w:cstheme="minorHAnsi"/>
        </w:rPr>
        <w:t>, w</w:t>
      </w:r>
      <w:r w:rsidRPr="00D84F59">
        <w:rPr>
          <w:rFonts w:cstheme="minorHAnsi"/>
        </w:rPr>
        <w:t>orkbook</w:t>
      </w:r>
      <w:r w:rsidR="00D84F59" w:rsidRPr="00D84F59">
        <w:rPr>
          <w:rFonts w:cstheme="minorHAnsi"/>
        </w:rPr>
        <w:t xml:space="preserve">, </w:t>
      </w:r>
      <w:r w:rsidRPr="00D84F59">
        <w:rPr>
          <w:rFonts w:cstheme="minorHAnsi"/>
        </w:rPr>
        <w:t>discussion</w:t>
      </w:r>
    </w:p>
    <w:p w14:paraId="6D49210E" w14:textId="2E0AD760" w:rsidR="009C59AF" w:rsidRPr="00D84F59" w:rsidRDefault="009C59AF" w:rsidP="00196E4F">
      <w:pPr>
        <w:pStyle w:val="Heading2"/>
      </w:pPr>
      <w:bookmarkStart w:id="55" w:name="_Toc115966202"/>
      <w:r w:rsidRPr="00D84F59">
        <w:t>Learning contexts</w:t>
      </w:r>
      <w:bookmarkEnd w:id="55"/>
    </w:p>
    <w:p w14:paraId="40E4C613" w14:textId="77777777" w:rsidR="009C59AF" w:rsidRPr="00D84F59" w:rsidRDefault="009C59AF" w:rsidP="009C59AF">
      <w:pPr>
        <w:ind w:left="284"/>
      </w:pPr>
      <w:r w:rsidRPr="00D84F59">
        <w:t>Including:</w:t>
      </w:r>
    </w:p>
    <w:p w14:paraId="7DEE1F5C" w14:textId="38928A46" w:rsidR="00D84F59" w:rsidRPr="00D84F59" w:rsidRDefault="00D84F59" w:rsidP="00D84F59">
      <w:pPr>
        <w:pStyle w:val="ListParagraph"/>
        <w:numPr>
          <w:ilvl w:val="0"/>
          <w:numId w:val="23"/>
        </w:numPr>
      </w:pPr>
      <w:r w:rsidRPr="00D84F59">
        <w:t>Study – Education/training (specific to a learning environment such as a Learn Local or TAFE, may also include learning on the job)</w:t>
      </w:r>
    </w:p>
    <w:p w14:paraId="325B7D33" w14:textId="78F38EAD" w:rsidR="00D84F59" w:rsidRPr="00D84F59" w:rsidRDefault="00D84F59" w:rsidP="00D84F59">
      <w:pPr>
        <w:pStyle w:val="ListParagraph"/>
        <w:numPr>
          <w:ilvl w:val="0"/>
          <w:numId w:val="23"/>
        </w:numPr>
      </w:pPr>
      <w:r w:rsidRPr="00D84F59">
        <w:t>Work – Workplace (specific to activities that may be carried out at work, or for potential employment)</w:t>
      </w:r>
    </w:p>
    <w:p w14:paraId="238F997A" w14:textId="78CA7788" w:rsidR="009C59AF" w:rsidRPr="00D84F59" w:rsidRDefault="002F0031" w:rsidP="009C59AF">
      <w:pPr>
        <w:pStyle w:val="ListParagraph"/>
        <w:numPr>
          <w:ilvl w:val="0"/>
          <w:numId w:val="23"/>
        </w:numPr>
      </w:pPr>
      <w:r w:rsidRPr="00D84F59">
        <w:t xml:space="preserve">Life </w:t>
      </w:r>
      <w:r w:rsidR="00D84F59" w:rsidRPr="00D84F59">
        <w:t>–</w:t>
      </w:r>
      <w:r w:rsidRPr="00D84F59">
        <w:t xml:space="preserve"> </w:t>
      </w:r>
      <w:r w:rsidR="009C59AF" w:rsidRPr="00D84F59">
        <w:t>Personal/community (specific to personal identity and achieving personal goals, and interacting with wider community)</w:t>
      </w:r>
    </w:p>
    <w:p w14:paraId="172D80A0" w14:textId="7FE7509F" w:rsidR="009C59AF" w:rsidRPr="00287462" w:rsidRDefault="009C59AF" w:rsidP="00196E4F">
      <w:pPr>
        <w:pStyle w:val="Heading2"/>
      </w:pPr>
      <w:bookmarkStart w:id="56" w:name="_Level_descriptors"/>
      <w:bookmarkStart w:id="57" w:name="_Toc115966206"/>
      <w:bookmarkEnd w:id="56"/>
      <w:r w:rsidRPr="00287462">
        <w:t>Learning theories</w:t>
      </w:r>
      <w:bookmarkEnd w:id="57"/>
    </w:p>
    <w:p w14:paraId="5DB6AF68" w14:textId="77777777" w:rsidR="009C59AF" w:rsidRPr="00287462" w:rsidRDefault="009C59AF" w:rsidP="00287462">
      <w:pPr>
        <w:spacing w:after="80"/>
        <w:ind w:left="993" w:hanging="709"/>
        <w:rPr>
          <w:lang w:val="en-GB" w:eastAsia="en-AU"/>
        </w:rPr>
      </w:pPr>
      <w:r w:rsidRPr="00287462">
        <w:rPr>
          <w:lang w:val="en-GB" w:eastAsia="en-AU"/>
        </w:rPr>
        <w:t>Including, for example:</w:t>
      </w:r>
    </w:p>
    <w:p w14:paraId="4474198C" w14:textId="77777777" w:rsidR="009C59AF" w:rsidRPr="00287462" w:rsidRDefault="009C59AF" w:rsidP="009C59AF">
      <w:pPr>
        <w:pStyle w:val="ListParagraph"/>
        <w:numPr>
          <w:ilvl w:val="0"/>
          <w:numId w:val="19"/>
        </w:numPr>
        <w:spacing w:after="160" w:line="259" w:lineRule="auto"/>
        <w:ind w:left="709"/>
        <w:contextualSpacing/>
        <w:rPr>
          <w:rFonts w:asciiTheme="minorHAnsi" w:hAnsiTheme="minorHAnsi" w:cstheme="minorHAnsi"/>
          <w:lang w:val="en-GB"/>
        </w:rPr>
      </w:pPr>
      <w:r w:rsidRPr="00287462">
        <w:rPr>
          <w:rFonts w:asciiTheme="minorHAnsi" w:hAnsiTheme="minorHAnsi" w:cstheme="minorHAnsi"/>
          <w:lang w:val="en-GB"/>
        </w:rPr>
        <w:t>Adult learning principles (self-direction, transformation, experience, mentorship, mental orientation, motivation, and readiness to learn)</w:t>
      </w:r>
    </w:p>
    <w:p w14:paraId="3504F7DC" w14:textId="77777777" w:rsidR="009C59AF" w:rsidRPr="00287462" w:rsidRDefault="009C59AF" w:rsidP="009C59AF">
      <w:pPr>
        <w:pStyle w:val="ListParagraph"/>
        <w:numPr>
          <w:ilvl w:val="0"/>
          <w:numId w:val="19"/>
        </w:numPr>
        <w:spacing w:after="160" w:line="259" w:lineRule="auto"/>
        <w:ind w:left="709"/>
        <w:contextualSpacing/>
        <w:rPr>
          <w:rFonts w:asciiTheme="minorHAnsi" w:hAnsiTheme="minorHAnsi" w:cstheme="minorHAnsi"/>
          <w:lang w:val="en-GB"/>
        </w:rPr>
      </w:pPr>
      <w:r w:rsidRPr="00287462">
        <w:rPr>
          <w:rFonts w:asciiTheme="minorHAnsi" w:hAnsiTheme="minorHAnsi" w:cstheme="minorHAnsi"/>
          <w:lang w:val="en-GB"/>
        </w:rPr>
        <w:t>Social constructivist theories</w:t>
      </w:r>
    </w:p>
    <w:p w14:paraId="1AA59142" w14:textId="5C1A3788" w:rsidR="009C59AF" w:rsidRPr="00287462" w:rsidRDefault="0050548C" w:rsidP="009C59AF">
      <w:pPr>
        <w:pStyle w:val="ListParagraph"/>
        <w:numPr>
          <w:ilvl w:val="0"/>
          <w:numId w:val="19"/>
        </w:numPr>
        <w:spacing w:after="160" w:line="259" w:lineRule="auto"/>
        <w:ind w:left="709"/>
        <w:contextualSpacing/>
        <w:rPr>
          <w:rFonts w:asciiTheme="minorHAnsi" w:hAnsiTheme="minorHAnsi" w:cstheme="minorHAnsi"/>
          <w:lang w:val="en-GB"/>
        </w:rPr>
      </w:pPr>
      <w:r w:rsidRPr="00287462">
        <w:rPr>
          <w:rFonts w:asciiTheme="minorHAnsi" w:hAnsiTheme="minorHAnsi" w:cstheme="minorHAnsi"/>
          <w:lang w:val="en-GB"/>
        </w:rPr>
        <w:t>Behaviourist</w:t>
      </w:r>
      <w:r w:rsidR="009C59AF" w:rsidRPr="00287462">
        <w:rPr>
          <w:rFonts w:asciiTheme="minorHAnsi" w:hAnsiTheme="minorHAnsi" w:cstheme="minorHAnsi"/>
          <w:lang w:val="en-GB"/>
        </w:rPr>
        <w:t xml:space="preserve"> theories</w:t>
      </w:r>
    </w:p>
    <w:p w14:paraId="4B79D2FE" w14:textId="63D5789C" w:rsidR="0050548C" w:rsidRPr="00287462" w:rsidRDefault="0050548C" w:rsidP="009C59AF">
      <w:pPr>
        <w:pStyle w:val="ListParagraph"/>
        <w:numPr>
          <w:ilvl w:val="0"/>
          <w:numId w:val="19"/>
        </w:numPr>
        <w:spacing w:after="160" w:line="259" w:lineRule="auto"/>
        <w:ind w:left="709"/>
        <w:contextualSpacing/>
        <w:rPr>
          <w:rFonts w:asciiTheme="minorHAnsi" w:hAnsiTheme="minorHAnsi" w:cstheme="minorHAnsi"/>
          <w:lang w:val="en-GB"/>
        </w:rPr>
      </w:pPr>
      <w:r w:rsidRPr="00287462">
        <w:rPr>
          <w:rFonts w:asciiTheme="minorHAnsi" w:hAnsiTheme="minorHAnsi" w:cstheme="minorHAnsi"/>
          <w:lang w:val="en-GB"/>
        </w:rPr>
        <w:t>Cognitivist theories</w:t>
      </w:r>
      <w:r w:rsidR="00287462">
        <w:rPr>
          <w:rFonts w:asciiTheme="minorHAnsi" w:hAnsiTheme="minorHAnsi" w:cstheme="minorHAnsi"/>
          <w:lang w:val="en-GB"/>
        </w:rPr>
        <w:t>.</w:t>
      </w:r>
    </w:p>
    <w:p w14:paraId="0CD33C8D" w14:textId="456495FB" w:rsidR="00140EF4" w:rsidRPr="00287462" w:rsidRDefault="00287462" w:rsidP="00140EF4">
      <w:pPr>
        <w:ind w:left="349"/>
        <w:contextualSpacing/>
        <w:rPr>
          <w:rFonts w:cstheme="minorHAnsi"/>
          <w:color w:val="00B050"/>
          <w:lang w:val="en-GB"/>
        </w:rPr>
      </w:pPr>
      <w:r>
        <w:rPr>
          <w:rFonts w:cstheme="minorHAnsi"/>
          <w:lang w:val="en-GB"/>
        </w:rPr>
        <w:t>S</w:t>
      </w:r>
      <w:r w:rsidR="00140EF4" w:rsidRPr="00287462">
        <w:rPr>
          <w:rFonts w:cstheme="minorHAnsi"/>
          <w:lang w:val="en-GB"/>
        </w:rPr>
        <w:t xml:space="preserve">ee Adult learning </w:t>
      </w:r>
      <w:r w:rsidRPr="00287462">
        <w:rPr>
          <w:rFonts w:cstheme="minorHAnsi"/>
          <w:lang w:val="en-GB"/>
        </w:rPr>
        <w:t>principles and LLNED learning theories</w:t>
      </w:r>
      <w:r w:rsidR="00140EF4" w:rsidRPr="00287462">
        <w:rPr>
          <w:rFonts w:cstheme="minorHAnsi"/>
          <w:lang w:val="en-GB"/>
        </w:rPr>
        <w:t>.</w:t>
      </w:r>
      <w:r w:rsidR="00AE1381" w:rsidRPr="00287462">
        <w:rPr>
          <w:rFonts w:cstheme="minorHAnsi"/>
          <w:lang w:val="en-GB"/>
        </w:rPr>
        <w:t xml:space="preserve"> </w:t>
      </w:r>
    </w:p>
    <w:p w14:paraId="19853BC7" w14:textId="65F8B830" w:rsidR="0050548C" w:rsidRPr="00B229B8" w:rsidRDefault="0050548C" w:rsidP="00196E4F">
      <w:pPr>
        <w:pStyle w:val="Heading2"/>
      </w:pPr>
      <w:bookmarkStart w:id="58" w:name="_Toc115966208"/>
      <w:r w:rsidRPr="00B229B8">
        <w:t>Light touch assessment</w:t>
      </w:r>
      <w:bookmarkEnd w:id="58"/>
    </w:p>
    <w:p w14:paraId="09977E66" w14:textId="4EDB6A55" w:rsidR="009C59AF" w:rsidRDefault="0050548C" w:rsidP="00254F98">
      <w:pPr>
        <w:ind w:left="284"/>
      </w:pPr>
      <w:r w:rsidRPr="0065140B">
        <w:t xml:space="preserve">Informal assessment method that may not be recognised by </w:t>
      </w:r>
      <w:r w:rsidR="002F0031" w:rsidRPr="0065140B">
        <w:t xml:space="preserve">the </w:t>
      </w:r>
      <w:r w:rsidRPr="0065140B">
        <w:t>potential learner as assessment</w:t>
      </w:r>
      <w:r w:rsidR="00AE1381" w:rsidRPr="0065140B">
        <w:t xml:space="preserve"> or a test</w:t>
      </w:r>
      <w:r w:rsidR="002F0031" w:rsidRPr="0065140B">
        <w:t>. Light touch assessment is especially useful for learners who may be reluctant to be assessed or who may have had bad experiences with more formal assessment.</w:t>
      </w:r>
      <w:r w:rsidR="000753B7">
        <w:t xml:space="preserve"> </w:t>
      </w:r>
      <w:r w:rsidR="002F0031" w:rsidRPr="0065140B">
        <w:t xml:space="preserve">Examples of light </w:t>
      </w:r>
      <w:r w:rsidR="002F0031" w:rsidRPr="0065140B">
        <w:lastRenderedPageBreak/>
        <w:t>touch assessm</w:t>
      </w:r>
      <w:r w:rsidR="00E46DA6" w:rsidRPr="0065140B">
        <w:t>en</w:t>
      </w:r>
      <w:r w:rsidR="002F0031" w:rsidRPr="0065140B">
        <w:t>t may include</w:t>
      </w:r>
      <w:r w:rsidR="0065140B">
        <w:t>,</w:t>
      </w:r>
      <w:r w:rsidR="00E46DA6" w:rsidRPr="0065140B">
        <w:t xml:space="preserve"> asking about educational background or about sporting preferences as a way of assessing oral communication skills or asking a learner to fill out a familiar</w:t>
      </w:r>
      <w:r w:rsidR="00AE1381" w:rsidRPr="0065140B">
        <w:t xml:space="preserve"> and</w:t>
      </w:r>
      <w:r w:rsidR="00E46DA6" w:rsidRPr="0065140B">
        <w:t xml:space="preserve"> short</w:t>
      </w:r>
      <w:r w:rsidR="00AE1381" w:rsidRPr="0065140B">
        <w:t xml:space="preserve"> enrolment</w:t>
      </w:r>
      <w:r w:rsidR="00E46DA6" w:rsidRPr="0065140B">
        <w:t xml:space="preserve"> form to ascertain writing skills.</w:t>
      </w:r>
      <w:r w:rsidR="00287462" w:rsidRPr="0065140B">
        <w:t xml:space="preserve"> See Indicative assessment.</w:t>
      </w:r>
    </w:p>
    <w:p w14:paraId="528B1BB7" w14:textId="77777777" w:rsidR="00254F98" w:rsidRPr="00254F98" w:rsidRDefault="00254F98" w:rsidP="00254F98">
      <w:pPr>
        <w:spacing w:after="0"/>
        <w:ind w:left="284"/>
        <w:rPr>
          <w:b/>
          <w:bCs/>
        </w:rPr>
      </w:pPr>
    </w:p>
    <w:p w14:paraId="13D8B39F" w14:textId="77777777" w:rsidR="009C59AF" w:rsidRPr="0065140B" w:rsidRDefault="009C59AF" w:rsidP="00196E4F">
      <w:pPr>
        <w:pStyle w:val="Heading2"/>
      </w:pPr>
      <w:bookmarkStart w:id="59" w:name="_Toc115966210"/>
      <w:r w:rsidRPr="0065140B">
        <w:t>LLNED</w:t>
      </w:r>
      <w:bookmarkEnd w:id="59"/>
      <w:r w:rsidRPr="0065140B">
        <w:t xml:space="preserve"> </w:t>
      </w:r>
    </w:p>
    <w:p w14:paraId="7902C3B9" w14:textId="77777777" w:rsidR="009C59AF" w:rsidRPr="0065140B" w:rsidRDefault="009C59AF" w:rsidP="009C59AF">
      <w:pPr>
        <w:ind w:left="284"/>
      </w:pPr>
      <w:r w:rsidRPr="0065140B">
        <w:t>Language, Literacy, Numeracy, Employability Skills, Digital Literacy (LLNED) skills, including:</w:t>
      </w:r>
    </w:p>
    <w:p w14:paraId="37E9AE0C" w14:textId="77777777" w:rsidR="00140EF4" w:rsidRPr="0065140B" w:rsidRDefault="00140EF4" w:rsidP="00140EF4">
      <w:pPr>
        <w:pStyle w:val="ListParagraph"/>
        <w:numPr>
          <w:ilvl w:val="0"/>
          <w:numId w:val="13"/>
        </w:numPr>
      </w:pPr>
      <w:r w:rsidRPr="0065140B">
        <w:t>Learning</w:t>
      </w:r>
    </w:p>
    <w:p w14:paraId="1AC6DCF3" w14:textId="77777777" w:rsidR="00140EF4" w:rsidRPr="0065140B" w:rsidRDefault="00140EF4" w:rsidP="00140EF4">
      <w:pPr>
        <w:pStyle w:val="ListParagraph"/>
        <w:numPr>
          <w:ilvl w:val="0"/>
          <w:numId w:val="13"/>
        </w:numPr>
      </w:pPr>
      <w:r w:rsidRPr="0065140B">
        <w:t>Reading</w:t>
      </w:r>
    </w:p>
    <w:p w14:paraId="5A1720E8" w14:textId="77777777" w:rsidR="00140EF4" w:rsidRPr="0065140B" w:rsidRDefault="00140EF4" w:rsidP="00140EF4">
      <w:pPr>
        <w:pStyle w:val="ListParagraph"/>
        <w:numPr>
          <w:ilvl w:val="0"/>
          <w:numId w:val="13"/>
        </w:numPr>
      </w:pPr>
      <w:r w:rsidRPr="0065140B">
        <w:t>Writing</w:t>
      </w:r>
    </w:p>
    <w:p w14:paraId="44563AD3" w14:textId="77777777" w:rsidR="00140EF4" w:rsidRPr="0065140B" w:rsidRDefault="00140EF4" w:rsidP="00140EF4">
      <w:pPr>
        <w:pStyle w:val="ListParagraph"/>
        <w:numPr>
          <w:ilvl w:val="0"/>
          <w:numId w:val="13"/>
        </w:numPr>
      </w:pPr>
      <w:r w:rsidRPr="0065140B">
        <w:t>Oral communication</w:t>
      </w:r>
    </w:p>
    <w:p w14:paraId="3B1B82A0" w14:textId="77777777" w:rsidR="00140EF4" w:rsidRPr="0065140B" w:rsidRDefault="00140EF4" w:rsidP="00140EF4">
      <w:pPr>
        <w:pStyle w:val="ListParagraph"/>
        <w:numPr>
          <w:ilvl w:val="0"/>
          <w:numId w:val="13"/>
        </w:numPr>
      </w:pPr>
      <w:r w:rsidRPr="0065140B">
        <w:t>Numeracy</w:t>
      </w:r>
    </w:p>
    <w:p w14:paraId="296F0307" w14:textId="77777777" w:rsidR="00140EF4" w:rsidRPr="0065140B" w:rsidRDefault="00140EF4" w:rsidP="00140EF4">
      <w:pPr>
        <w:pStyle w:val="ListParagraph"/>
        <w:numPr>
          <w:ilvl w:val="0"/>
          <w:numId w:val="13"/>
        </w:numPr>
      </w:pPr>
      <w:r w:rsidRPr="0065140B">
        <w:t>Teamwork</w:t>
      </w:r>
    </w:p>
    <w:p w14:paraId="22D3E149" w14:textId="77777777" w:rsidR="00140EF4" w:rsidRPr="0065140B" w:rsidRDefault="00140EF4" w:rsidP="00140EF4">
      <w:pPr>
        <w:pStyle w:val="ListParagraph"/>
        <w:numPr>
          <w:ilvl w:val="0"/>
          <w:numId w:val="13"/>
        </w:numPr>
      </w:pPr>
      <w:r w:rsidRPr="0065140B">
        <w:t>Problem solving</w:t>
      </w:r>
    </w:p>
    <w:p w14:paraId="35767AC6" w14:textId="77777777" w:rsidR="00140EF4" w:rsidRPr="0065140B" w:rsidRDefault="00140EF4" w:rsidP="00140EF4">
      <w:pPr>
        <w:pStyle w:val="ListParagraph"/>
        <w:numPr>
          <w:ilvl w:val="0"/>
          <w:numId w:val="13"/>
        </w:numPr>
      </w:pPr>
      <w:r w:rsidRPr="0065140B">
        <w:t>Initiative and enterprise</w:t>
      </w:r>
    </w:p>
    <w:p w14:paraId="1D50BBD3" w14:textId="77777777" w:rsidR="00140EF4" w:rsidRPr="0065140B" w:rsidRDefault="00140EF4" w:rsidP="00140EF4">
      <w:pPr>
        <w:pStyle w:val="ListParagraph"/>
        <w:numPr>
          <w:ilvl w:val="0"/>
          <w:numId w:val="13"/>
        </w:numPr>
      </w:pPr>
      <w:r w:rsidRPr="0065140B">
        <w:t>Planning and organising</w:t>
      </w:r>
    </w:p>
    <w:p w14:paraId="3D42427A" w14:textId="77777777" w:rsidR="00140EF4" w:rsidRPr="0065140B" w:rsidRDefault="00140EF4" w:rsidP="00140EF4">
      <w:pPr>
        <w:pStyle w:val="ListParagraph"/>
        <w:numPr>
          <w:ilvl w:val="0"/>
          <w:numId w:val="13"/>
        </w:numPr>
      </w:pPr>
      <w:r w:rsidRPr="0065140B">
        <w:t>Self-management</w:t>
      </w:r>
    </w:p>
    <w:p w14:paraId="31FD1E55" w14:textId="3A0FBBFB" w:rsidR="00140EF4" w:rsidRPr="0065140B" w:rsidRDefault="00140EF4" w:rsidP="00140EF4">
      <w:pPr>
        <w:pStyle w:val="ListParagraph"/>
        <w:numPr>
          <w:ilvl w:val="0"/>
          <w:numId w:val="13"/>
        </w:numPr>
      </w:pPr>
      <w:r w:rsidRPr="0065140B">
        <w:t>Digital Literacy</w:t>
      </w:r>
      <w:r w:rsidR="0065140B">
        <w:t>.</w:t>
      </w:r>
    </w:p>
    <w:p w14:paraId="49FF3DBD" w14:textId="3A4C78C7" w:rsidR="0065140B" w:rsidRPr="0065140B" w:rsidRDefault="0065140B" w:rsidP="0065140B">
      <w:pPr>
        <w:ind w:left="364"/>
      </w:pPr>
      <w:r>
        <w:t xml:space="preserve">Note: </w:t>
      </w:r>
      <w:r w:rsidRPr="0065140B">
        <w:t>There is some overlap between the skills in the ACSF</w:t>
      </w:r>
      <w:r>
        <w:t>/</w:t>
      </w:r>
      <w:r w:rsidRPr="0065140B">
        <w:t xml:space="preserve">DLSF </w:t>
      </w:r>
      <w:r>
        <w:t>with</w:t>
      </w:r>
      <w:r w:rsidRPr="0065140B">
        <w:t xml:space="preserve"> the Employability Skills</w:t>
      </w:r>
      <w:r>
        <w:t>. Also see information included in the introduction.</w:t>
      </w:r>
    </w:p>
    <w:p w14:paraId="055F616B" w14:textId="77777777" w:rsidR="009C59AF" w:rsidRPr="00254F98" w:rsidRDefault="009C59AF" w:rsidP="009C59AF">
      <w:pPr>
        <w:spacing w:after="0"/>
      </w:pPr>
    </w:p>
    <w:p w14:paraId="4A0B7B5F" w14:textId="479105CB" w:rsidR="00A14A29" w:rsidRPr="0065140B" w:rsidRDefault="00A14A29" w:rsidP="0065140B">
      <w:pPr>
        <w:pStyle w:val="Heading2"/>
      </w:pPr>
      <w:bookmarkStart w:id="60" w:name="_LLNED_Outcomes"/>
      <w:bookmarkStart w:id="61" w:name="_Toc115966211"/>
      <w:bookmarkEnd w:id="60"/>
      <w:r w:rsidRPr="0065140B">
        <w:t>LLNED learning theories</w:t>
      </w:r>
      <w:bookmarkEnd w:id="61"/>
    </w:p>
    <w:p w14:paraId="0FCA3EE1" w14:textId="77777777" w:rsidR="00A14A29" w:rsidRPr="0065140B" w:rsidRDefault="00A14A29" w:rsidP="00A14A29">
      <w:pPr>
        <w:ind w:left="284"/>
      </w:pPr>
      <w:r w:rsidRPr="0065140B">
        <w:t>Including, for example:</w:t>
      </w:r>
    </w:p>
    <w:p w14:paraId="5CDAECCB" w14:textId="77777777" w:rsidR="00A14A29" w:rsidRPr="0065140B" w:rsidRDefault="00A14A29" w:rsidP="00A14A29">
      <w:pPr>
        <w:pStyle w:val="ListParagraph"/>
        <w:numPr>
          <w:ilvl w:val="0"/>
          <w:numId w:val="27"/>
        </w:numPr>
      </w:pPr>
      <w:r w:rsidRPr="0065140B">
        <w:t>Four Resources Model (Luke and Freebody) which assumes learners assume four roles – code breaker, text participant, text user and text analyst</w:t>
      </w:r>
    </w:p>
    <w:p w14:paraId="55BB0448" w14:textId="77777777" w:rsidR="00A14A29" w:rsidRPr="0065140B" w:rsidRDefault="00A14A29" w:rsidP="00A14A29">
      <w:pPr>
        <w:pStyle w:val="ListParagraph"/>
        <w:numPr>
          <w:ilvl w:val="0"/>
          <w:numId w:val="27"/>
        </w:numPr>
      </w:pPr>
      <w:r w:rsidRPr="0065140B">
        <w:t>The impact of task and text complexity on the level of difficulty of a task, as described in the ACSF/DLSF in PVG (guided by the work of Kirsch &amp; Mosenthal)</w:t>
      </w:r>
    </w:p>
    <w:p w14:paraId="0D50BC46" w14:textId="526A05F6" w:rsidR="0065140B" w:rsidRDefault="00A14A29" w:rsidP="0065140B">
      <w:pPr>
        <w:pStyle w:val="ListParagraph"/>
        <w:numPr>
          <w:ilvl w:val="0"/>
          <w:numId w:val="27"/>
        </w:numPr>
      </w:pPr>
      <w:r w:rsidRPr="0065140B">
        <w:t>Socio-linguistic theories</w:t>
      </w:r>
      <w:r w:rsidR="0065140B">
        <w:t>.</w:t>
      </w:r>
    </w:p>
    <w:p w14:paraId="2696FE48" w14:textId="77777777" w:rsidR="0065140B" w:rsidRPr="0065140B" w:rsidRDefault="0065140B" w:rsidP="0065140B">
      <w:pPr>
        <w:pStyle w:val="ListParagraph"/>
        <w:ind w:left="720"/>
      </w:pPr>
    </w:p>
    <w:p w14:paraId="3728F00E" w14:textId="544083C2" w:rsidR="009C59AF" w:rsidRDefault="009C59AF" w:rsidP="00196E4F">
      <w:pPr>
        <w:pStyle w:val="Heading2"/>
      </w:pPr>
      <w:bookmarkStart w:id="62" w:name="_Toc115966212"/>
      <w:r>
        <w:t>LLND outcomes</w:t>
      </w:r>
      <w:bookmarkEnd w:id="62"/>
      <w:r>
        <w:t xml:space="preserve"> </w:t>
      </w:r>
    </w:p>
    <w:p w14:paraId="388E2D0B" w14:textId="16FD3FBC" w:rsidR="009C59AF" w:rsidRDefault="009C59AF" w:rsidP="009C59AF">
      <w:pPr>
        <w:spacing w:after="0"/>
        <w:ind w:left="284"/>
      </w:pPr>
      <w:r w:rsidRPr="627469EE">
        <w:t>A clear statement of what a learner is expected to achieve in thei</w:t>
      </w:r>
      <w:r w:rsidR="00A14A29">
        <w:t>r</w:t>
      </w:r>
      <w:r w:rsidRPr="627469EE">
        <w:t xml:space="preserve"> LLND skills over the duration of the course. </w:t>
      </w:r>
      <w:r>
        <w:t>The LLND learning outcomes are pre-</w:t>
      </w:r>
      <w:r w:rsidRPr="00BC4125">
        <w:t xml:space="preserve">determined for each </w:t>
      </w:r>
      <w:hyperlink w:anchor="_Level_descriptors" w:history="1">
        <w:r w:rsidRPr="00BC4125">
          <w:t>level</w:t>
        </w:r>
      </w:hyperlink>
      <w:r w:rsidRPr="00BC4125">
        <w:t xml:space="preserve"> and will be the same for any course at that level. These outcomes are for the trainer and the organisation. </w:t>
      </w:r>
    </w:p>
    <w:p w14:paraId="4162BE50" w14:textId="77777777" w:rsidR="009C59AF" w:rsidRDefault="009C59AF" w:rsidP="009C59AF">
      <w:pPr>
        <w:spacing w:after="0"/>
      </w:pPr>
    </w:p>
    <w:p w14:paraId="042BC933" w14:textId="77777777" w:rsidR="009C59AF" w:rsidRPr="00981A87" w:rsidRDefault="009C59AF" w:rsidP="009C59AF">
      <w:pPr>
        <w:pStyle w:val="Heading1"/>
        <w:rPr>
          <w:rStyle w:val="Strong"/>
        </w:rPr>
      </w:pPr>
      <w:bookmarkStart w:id="63" w:name="_Toc115966213"/>
      <w:r w:rsidRPr="00981A87">
        <w:rPr>
          <w:rStyle w:val="Strong"/>
        </w:rPr>
        <w:t>M</w:t>
      </w:r>
      <w:bookmarkEnd w:id="63"/>
    </w:p>
    <w:p w14:paraId="1ED25D9B" w14:textId="3F2F96BE" w:rsidR="009C59AF" w:rsidRDefault="009C59AF" w:rsidP="00196E4F">
      <w:pPr>
        <w:pStyle w:val="Heading2"/>
      </w:pPr>
      <w:bookmarkStart w:id="64" w:name="_Measuring_learning_gain"/>
      <w:bookmarkStart w:id="65" w:name="_Toc115966214"/>
      <w:bookmarkEnd w:id="64"/>
      <w:r>
        <w:t>Measuring learn</w:t>
      </w:r>
      <w:r w:rsidR="00B278ED">
        <w:t>er</w:t>
      </w:r>
      <w:r>
        <w:t xml:space="preserve"> gain</w:t>
      </w:r>
      <w:bookmarkEnd w:id="65"/>
    </w:p>
    <w:p w14:paraId="63C1E1A8" w14:textId="54B1F7AF" w:rsidR="00E46DA6" w:rsidRPr="00B278ED" w:rsidRDefault="009C59AF" w:rsidP="009C59AF">
      <w:pPr>
        <w:spacing w:after="0"/>
        <w:ind w:left="284"/>
      </w:pPr>
      <w:r>
        <w:t>The process of monitoring the learner’s progress throughout the course.</w:t>
      </w:r>
      <w:r w:rsidR="000753B7">
        <w:t xml:space="preserve"> </w:t>
      </w:r>
      <w:r>
        <w:t xml:space="preserve">It involves giving clear </w:t>
      </w:r>
      <w:r w:rsidRPr="00B278ED">
        <w:t xml:space="preserve">and helpful feedback that actively improves learning. As a formative assessment strategy, it is </w:t>
      </w:r>
      <w:r w:rsidRPr="00B278ED">
        <w:lastRenderedPageBreak/>
        <w:t xml:space="preserve">most effective if the teacher and learner are partners in learning and the assessment of the learning. </w:t>
      </w:r>
      <w:r w:rsidR="00E46DA6" w:rsidRPr="00B278ED">
        <w:t>Learning gain may include a growth in self-confidence or in learner agency, as well as specific improvements in writing, numeracy etc.</w:t>
      </w:r>
    </w:p>
    <w:p w14:paraId="329B9EC9" w14:textId="2DE2BB67" w:rsidR="009C59AF" w:rsidRDefault="009C59AF" w:rsidP="009C59AF">
      <w:pPr>
        <w:spacing w:after="0"/>
        <w:rPr>
          <w:b/>
          <w:bCs/>
          <w:lang w:val="en-GB"/>
        </w:rPr>
      </w:pPr>
    </w:p>
    <w:p w14:paraId="6E3C17A9" w14:textId="03F49E71" w:rsidR="00A14A29" w:rsidRPr="00B278ED" w:rsidRDefault="00A14A29" w:rsidP="00A14A29">
      <w:pPr>
        <w:rPr>
          <w:rFonts w:asciiTheme="majorHAnsi" w:eastAsiaTheme="majorEastAsia" w:hAnsiTheme="majorHAnsi" w:cstheme="majorBidi"/>
          <w:b/>
          <w:bCs/>
          <w:color w:val="2F5496" w:themeColor="accent1" w:themeShade="BF"/>
          <w:sz w:val="26"/>
          <w:szCs w:val="26"/>
        </w:rPr>
      </w:pPr>
      <w:r w:rsidRPr="00B278ED">
        <w:rPr>
          <w:rFonts w:asciiTheme="majorHAnsi" w:eastAsiaTheme="majorEastAsia" w:hAnsiTheme="majorHAnsi" w:cstheme="majorBidi"/>
          <w:b/>
          <w:bCs/>
          <w:color w:val="2F5496" w:themeColor="accent1" w:themeShade="BF"/>
          <w:sz w:val="26"/>
          <w:szCs w:val="26"/>
        </w:rPr>
        <w:t>Measures of success</w:t>
      </w:r>
    </w:p>
    <w:p w14:paraId="3E009655" w14:textId="1FB6DD4E" w:rsidR="00A14A29" w:rsidRPr="00B278ED" w:rsidRDefault="00A14A29" w:rsidP="00A14A29">
      <w:pPr>
        <w:ind w:left="284"/>
        <w:rPr>
          <w:rFonts w:cstheme="minorHAnsi"/>
        </w:rPr>
      </w:pPr>
      <w:r w:rsidRPr="00B278ED">
        <w:rPr>
          <w:rFonts w:cstheme="minorHAnsi"/>
        </w:rPr>
        <w:t>Measures of success can include learner gain over levels of the ACSF/DLSF, or ‘finer gradations’ of those frameworks such as:</w:t>
      </w:r>
      <w:r w:rsidR="005264B7" w:rsidRPr="00B278ED">
        <w:rPr>
          <w:rFonts w:cstheme="minorHAnsi"/>
        </w:rPr>
        <w:t xml:space="preserve"> </w:t>
      </w:r>
    </w:p>
    <w:p w14:paraId="37941159" w14:textId="77777777" w:rsidR="00A14A29" w:rsidRPr="00B278ED" w:rsidRDefault="00A14A29" w:rsidP="00A14A29">
      <w:pPr>
        <w:pStyle w:val="ListParagraph"/>
        <w:numPr>
          <w:ilvl w:val="0"/>
          <w:numId w:val="28"/>
        </w:numPr>
        <w:rPr>
          <w:rFonts w:cstheme="minorHAnsi"/>
        </w:rPr>
      </w:pPr>
      <w:r w:rsidRPr="00B278ED">
        <w:rPr>
          <w:rFonts w:cstheme="minorHAnsi"/>
        </w:rPr>
        <w:t>being able to carry out a LLNED task without support when support was previously required</w:t>
      </w:r>
    </w:p>
    <w:p w14:paraId="466A4E56" w14:textId="77777777" w:rsidR="00A14A29" w:rsidRPr="00B278ED" w:rsidRDefault="00A14A29" w:rsidP="00A14A29">
      <w:pPr>
        <w:pStyle w:val="ListParagraph"/>
        <w:numPr>
          <w:ilvl w:val="0"/>
          <w:numId w:val="28"/>
        </w:numPr>
        <w:rPr>
          <w:rFonts w:cstheme="minorHAnsi"/>
        </w:rPr>
      </w:pPr>
      <w:r w:rsidRPr="00B278ED">
        <w:rPr>
          <w:rFonts w:cstheme="minorHAnsi"/>
        </w:rPr>
        <w:t>attending learning sessions on time when that was previously not the case</w:t>
      </w:r>
    </w:p>
    <w:p w14:paraId="774C0C42" w14:textId="77777777" w:rsidR="00A14A29" w:rsidRPr="00B278ED" w:rsidRDefault="00A14A29" w:rsidP="00A14A29">
      <w:pPr>
        <w:pStyle w:val="ListParagraph"/>
        <w:numPr>
          <w:ilvl w:val="0"/>
          <w:numId w:val="28"/>
        </w:numPr>
        <w:rPr>
          <w:rFonts w:cstheme="minorHAnsi"/>
        </w:rPr>
      </w:pPr>
      <w:r w:rsidRPr="00B278ED">
        <w:rPr>
          <w:rFonts w:cstheme="minorHAnsi"/>
        </w:rPr>
        <w:t>attending learning sessions being prepared to learn</w:t>
      </w:r>
    </w:p>
    <w:p w14:paraId="5A6F1749" w14:textId="39B6F1C0" w:rsidR="00A14A29" w:rsidRPr="00B278ED" w:rsidRDefault="00A14A29" w:rsidP="00A14A29">
      <w:pPr>
        <w:pStyle w:val="ListParagraph"/>
        <w:numPr>
          <w:ilvl w:val="0"/>
          <w:numId w:val="28"/>
        </w:numPr>
        <w:rPr>
          <w:b/>
          <w:bCs/>
          <w:lang w:val="en-GB"/>
        </w:rPr>
      </w:pPr>
      <w:r w:rsidRPr="00B278ED">
        <w:rPr>
          <w:rFonts w:cstheme="minorHAnsi"/>
        </w:rPr>
        <w:t>increased confidence and self-esteem.</w:t>
      </w:r>
    </w:p>
    <w:p w14:paraId="5C1D5D3E" w14:textId="7308DC17" w:rsidR="00B278ED" w:rsidRPr="00B278ED" w:rsidRDefault="00B278ED" w:rsidP="00B278ED">
      <w:pPr>
        <w:ind w:left="284"/>
      </w:pPr>
      <w:bookmarkStart w:id="66" w:name="_Toc115966215"/>
      <w:bookmarkStart w:id="67" w:name="_Hlk114218930"/>
      <w:r w:rsidRPr="00B278ED">
        <w:t>See Finer gradations.</w:t>
      </w:r>
    </w:p>
    <w:p w14:paraId="55EDF437" w14:textId="4554AA7D" w:rsidR="00A14A29" w:rsidRPr="00B278ED" w:rsidRDefault="00A14A29" w:rsidP="00140EF4">
      <w:pPr>
        <w:rPr>
          <w:rFonts w:asciiTheme="majorHAnsi" w:eastAsiaTheme="majorEastAsia" w:hAnsiTheme="majorHAnsi" w:cstheme="majorBidi"/>
          <w:b/>
          <w:bCs/>
          <w:color w:val="2F5496" w:themeColor="accent1" w:themeShade="BF"/>
          <w:sz w:val="26"/>
          <w:szCs w:val="26"/>
        </w:rPr>
      </w:pPr>
      <w:r w:rsidRPr="00B278ED">
        <w:rPr>
          <w:rFonts w:asciiTheme="majorHAnsi" w:eastAsiaTheme="majorEastAsia" w:hAnsiTheme="majorHAnsi" w:cstheme="majorBidi"/>
          <w:b/>
          <w:bCs/>
          <w:color w:val="2F5496" w:themeColor="accent1" w:themeShade="BF"/>
          <w:sz w:val="26"/>
          <w:szCs w:val="26"/>
        </w:rPr>
        <w:t>Mentoring</w:t>
      </w:r>
      <w:bookmarkEnd w:id="66"/>
    </w:p>
    <w:p w14:paraId="7B936BB2" w14:textId="477CCB64" w:rsidR="00A14A29" w:rsidRPr="00A14A29" w:rsidRDefault="00A14A29" w:rsidP="00A14A29">
      <w:pPr>
        <w:ind w:left="284"/>
      </w:pPr>
      <w:r w:rsidRPr="00B278ED">
        <w:t>Formal or informal relationship between two people with the goal of professional and personal development.</w:t>
      </w:r>
    </w:p>
    <w:p w14:paraId="1727563F" w14:textId="3A65294B" w:rsidR="009C59AF" w:rsidRPr="00981A87" w:rsidRDefault="009C59AF" w:rsidP="009C59AF">
      <w:pPr>
        <w:pStyle w:val="Heading1"/>
        <w:rPr>
          <w:rStyle w:val="Strong"/>
        </w:rPr>
      </w:pPr>
      <w:bookmarkStart w:id="68" w:name="_Toc115966216"/>
      <w:r w:rsidRPr="00981A87">
        <w:rPr>
          <w:rStyle w:val="Strong"/>
        </w:rPr>
        <w:t>N</w:t>
      </w:r>
      <w:bookmarkEnd w:id="68"/>
    </w:p>
    <w:p w14:paraId="5B245E77" w14:textId="77777777" w:rsidR="009C59AF" w:rsidRDefault="009C59AF" w:rsidP="00196E4F">
      <w:pPr>
        <w:pStyle w:val="Heading2"/>
      </w:pPr>
      <w:bookmarkStart w:id="69" w:name="_Toc115966217"/>
      <w:bookmarkEnd w:id="67"/>
      <w:r w:rsidRPr="004D194A">
        <w:t>Numeracy</w:t>
      </w:r>
      <w:bookmarkEnd w:id="69"/>
      <w:r w:rsidRPr="004D194A">
        <w:t xml:space="preserve"> </w:t>
      </w:r>
    </w:p>
    <w:p w14:paraId="1D48E22F" w14:textId="310DB783" w:rsidR="009C59AF" w:rsidRPr="00B278ED" w:rsidRDefault="009C59AF" w:rsidP="009C59AF">
      <w:pPr>
        <w:spacing w:after="0"/>
        <w:ind w:left="284"/>
        <w:rPr>
          <w:rFonts w:cstheme="minorHAnsi"/>
        </w:rPr>
      </w:pPr>
      <w:r w:rsidRPr="00B278ED">
        <w:rPr>
          <w:rFonts w:cstheme="minorHAnsi"/>
        </w:rPr>
        <w:t xml:space="preserve">This term refers to the application of mathematical skills in </w:t>
      </w:r>
      <w:r w:rsidRPr="00B278ED">
        <w:rPr>
          <w:rFonts w:cstheme="minorHAnsi"/>
          <w:b/>
          <w:bCs/>
        </w:rPr>
        <w:t>real</w:t>
      </w:r>
      <w:r w:rsidRPr="00B278ED">
        <w:rPr>
          <w:rFonts w:cstheme="minorHAnsi"/>
        </w:rPr>
        <w:t xml:space="preserve"> situations related to a person’s </w:t>
      </w:r>
      <w:r w:rsidR="005264B7" w:rsidRPr="00B278ED">
        <w:rPr>
          <w:rFonts w:cstheme="minorHAnsi"/>
        </w:rPr>
        <w:t>study</w:t>
      </w:r>
      <w:r w:rsidRPr="00B278ED">
        <w:rPr>
          <w:rFonts w:cstheme="minorHAnsi"/>
        </w:rPr>
        <w:t xml:space="preserve">, </w:t>
      </w:r>
      <w:proofErr w:type="gramStart"/>
      <w:r w:rsidRPr="00B278ED">
        <w:rPr>
          <w:rFonts w:cstheme="minorHAnsi"/>
        </w:rPr>
        <w:t>work</w:t>
      </w:r>
      <w:proofErr w:type="gramEnd"/>
      <w:r w:rsidRPr="00B278ED">
        <w:rPr>
          <w:rFonts w:cstheme="minorHAnsi"/>
        </w:rPr>
        <w:t xml:space="preserve"> and participation in their community. It involves knowing and understanding the language of numeracy and being able to write and interpret its symbols accurately and confidently. When selecting </w:t>
      </w:r>
      <w:r w:rsidRPr="00B278ED">
        <w:rPr>
          <w:rFonts w:cstheme="minorHAnsi"/>
          <w:b/>
          <w:bCs/>
        </w:rPr>
        <w:t>numeracy</w:t>
      </w:r>
      <w:r w:rsidRPr="00B278ED">
        <w:rPr>
          <w:rFonts w:cstheme="minorHAnsi"/>
        </w:rPr>
        <w:t xml:space="preserve"> as a priority, your course will focus on introducing numeracy skills and concepts at the nominated level, in a real context that is relevant to your learners</w:t>
      </w:r>
      <w:r w:rsidR="005264B7" w:rsidRPr="00B278ED">
        <w:rPr>
          <w:rFonts w:cstheme="minorHAnsi"/>
        </w:rPr>
        <w:t xml:space="preserve"> and their goals</w:t>
      </w:r>
      <w:r w:rsidRPr="00B278ED">
        <w:rPr>
          <w:rFonts w:cstheme="minorHAnsi"/>
        </w:rPr>
        <w:t>.</w:t>
      </w:r>
    </w:p>
    <w:p w14:paraId="39B7B9F8" w14:textId="77777777" w:rsidR="009C59AF" w:rsidRPr="00981A87" w:rsidRDefault="009C59AF" w:rsidP="009C59AF">
      <w:pPr>
        <w:pStyle w:val="Heading1"/>
        <w:rPr>
          <w:rStyle w:val="Strong"/>
        </w:rPr>
      </w:pPr>
      <w:bookmarkStart w:id="70" w:name="_P"/>
      <w:bookmarkStart w:id="71" w:name="_Toc115966220"/>
      <w:bookmarkEnd w:id="70"/>
      <w:r w:rsidRPr="00981A87">
        <w:rPr>
          <w:rStyle w:val="Strong"/>
        </w:rPr>
        <w:t>P</w:t>
      </w:r>
      <w:bookmarkEnd w:id="71"/>
    </w:p>
    <w:p w14:paraId="58662B4B" w14:textId="77777777" w:rsidR="009C59AF" w:rsidRDefault="009C59AF" w:rsidP="00196E4F">
      <w:pPr>
        <w:pStyle w:val="Heading2"/>
      </w:pPr>
      <w:bookmarkStart w:id="72" w:name="_Toc115966221"/>
      <w:r w:rsidRPr="00A4229B">
        <w:t>Pathways</w:t>
      </w:r>
      <w:bookmarkEnd w:id="72"/>
    </w:p>
    <w:p w14:paraId="6297D208" w14:textId="11FB375B" w:rsidR="009C59AF" w:rsidRPr="005264B7" w:rsidRDefault="009C59AF" w:rsidP="009C59AF">
      <w:pPr>
        <w:pStyle w:val="ACFEBodytext"/>
        <w:spacing w:before="0" w:after="0" w:line="259" w:lineRule="auto"/>
        <w:ind w:left="284"/>
        <w:rPr>
          <w:rStyle w:val="CharacterStyle5"/>
          <w:rFonts w:asciiTheme="minorHAnsi" w:eastAsia="Calibri" w:hAnsiTheme="minorHAnsi" w:cstheme="minorHAnsi"/>
          <w:color w:val="00B050"/>
        </w:rPr>
      </w:pPr>
      <w:r w:rsidRPr="627469EE">
        <w:rPr>
          <w:rFonts w:asciiTheme="minorHAnsi" w:hAnsiTheme="minorHAnsi" w:cstheme="minorBidi"/>
        </w:rPr>
        <w:t>Learner pathways, including employment and further study, and the support mechanisms in place to help learners move on from pre-accredited courses.</w:t>
      </w:r>
      <w:r w:rsidRPr="627469EE">
        <w:rPr>
          <w:rStyle w:val="FootnoteReference"/>
          <w:rFonts w:asciiTheme="minorHAnsi" w:hAnsiTheme="minorHAnsi" w:cstheme="minorBidi"/>
        </w:rPr>
        <w:footnoteReference w:id="20"/>
      </w:r>
      <w:r w:rsidRPr="627469EE">
        <w:rPr>
          <w:rFonts w:asciiTheme="minorHAnsi" w:hAnsiTheme="minorHAnsi" w:cstheme="minorBidi"/>
        </w:rPr>
        <w:t xml:space="preserve"> </w:t>
      </w:r>
      <w:r w:rsidRPr="00B278ED">
        <w:rPr>
          <w:rStyle w:val="CharacterStyle5"/>
          <w:rFonts w:asciiTheme="minorHAnsi" w:eastAsia="Calibri" w:hAnsiTheme="minorHAnsi" w:cstheme="minorBidi"/>
          <w:sz w:val="22"/>
          <w:szCs w:val="22"/>
        </w:rPr>
        <w:t xml:space="preserve">They are a path or sequence of learning or experience that can be followed to attain competency, </w:t>
      </w:r>
      <w:proofErr w:type="gramStart"/>
      <w:r w:rsidRPr="00B278ED">
        <w:rPr>
          <w:rStyle w:val="CharacterStyle5"/>
          <w:rFonts w:asciiTheme="minorHAnsi" w:eastAsia="Calibri" w:hAnsiTheme="minorHAnsi" w:cstheme="minorBidi"/>
          <w:sz w:val="22"/>
          <w:szCs w:val="22"/>
        </w:rPr>
        <w:t>qualifications</w:t>
      </w:r>
      <w:proofErr w:type="gramEnd"/>
      <w:r w:rsidRPr="00B278ED">
        <w:rPr>
          <w:rStyle w:val="CharacterStyle5"/>
          <w:rFonts w:asciiTheme="minorHAnsi" w:eastAsia="Calibri" w:hAnsiTheme="minorHAnsi" w:cstheme="minorBidi"/>
          <w:sz w:val="22"/>
          <w:szCs w:val="22"/>
        </w:rPr>
        <w:t xml:space="preserve"> or employment (adapted from NCVER Glossary of VET)</w:t>
      </w:r>
      <w:r w:rsidRPr="627469EE">
        <w:rPr>
          <w:rStyle w:val="CharacterStyle5"/>
          <w:rFonts w:asciiTheme="minorHAnsi" w:eastAsia="Calibri" w:hAnsiTheme="minorHAnsi" w:cstheme="minorBidi"/>
        </w:rPr>
        <w:t>.</w:t>
      </w:r>
      <w:r w:rsidRPr="627469EE">
        <w:rPr>
          <w:rStyle w:val="FootnoteReference"/>
          <w:rFonts w:asciiTheme="minorHAnsi" w:eastAsia="Calibri" w:hAnsiTheme="minorHAnsi" w:cstheme="minorBidi"/>
        </w:rPr>
        <w:footnoteReference w:id="21"/>
      </w:r>
      <w:r w:rsidRPr="627469EE">
        <w:rPr>
          <w:rStyle w:val="CharacterStyle5"/>
          <w:rFonts w:asciiTheme="minorHAnsi" w:eastAsia="Calibri" w:hAnsiTheme="minorHAnsi" w:cstheme="minorBidi"/>
        </w:rPr>
        <w:t xml:space="preserve"> </w:t>
      </w:r>
    </w:p>
    <w:p w14:paraId="75616B6C" w14:textId="77777777" w:rsidR="009C59AF" w:rsidRDefault="009C59AF" w:rsidP="009C59AF">
      <w:pPr>
        <w:spacing w:after="0"/>
        <w:ind w:left="284"/>
        <w:rPr>
          <w:rFonts w:cstheme="minorHAnsi"/>
        </w:rPr>
      </w:pPr>
    </w:p>
    <w:p w14:paraId="02F23E80" w14:textId="1A1B11F6" w:rsidR="0050548C" w:rsidRPr="00B278ED" w:rsidRDefault="0050548C" w:rsidP="00196E4F">
      <w:pPr>
        <w:pStyle w:val="Heading2"/>
      </w:pPr>
      <w:bookmarkStart w:id="73" w:name="_Pre-accredited_Quality_Framework"/>
      <w:bookmarkStart w:id="74" w:name="_Toc115966222"/>
      <w:bookmarkEnd w:id="73"/>
      <w:r w:rsidRPr="00B278ED">
        <w:t>Pathways Plan</w:t>
      </w:r>
      <w:bookmarkEnd w:id="74"/>
    </w:p>
    <w:p w14:paraId="1B8CDCF1" w14:textId="02D763E1" w:rsidR="0050548C" w:rsidRDefault="0050548C" w:rsidP="0050548C">
      <w:pPr>
        <w:ind w:left="284"/>
        <w:rPr>
          <w:rFonts w:cstheme="minorHAnsi"/>
        </w:rPr>
      </w:pPr>
      <w:r w:rsidRPr="00B278ED">
        <w:rPr>
          <w:rFonts w:cstheme="minorHAnsi"/>
        </w:rPr>
        <w:t>Individualised plan that documents the outcome of a pre-training LLNED review, learner goals, options for pre-accredited or accredited training.</w:t>
      </w:r>
    </w:p>
    <w:p w14:paraId="4007FF42" w14:textId="77777777" w:rsidR="009C59AF" w:rsidRDefault="009C59AF" w:rsidP="00196E4F">
      <w:pPr>
        <w:pStyle w:val="Heading2"/>
      </w:pPr>
      <w:bookmarkStart w:id="75" w:name="_Toc115966224"/>
      <w:r w:rsidRPr="004D194A">
        <w:t>Pathways (external)</w:t>
      </w:r>
      <w:bookmarkEnd w:id="75"/>
    </w:p>
    <w:p w14:paraId="0DD84A6A" w14:textId="50E0535C" w:rsidR="009C59AF" w:rsidRDefault="009C59AF" w:rsidP="009C59AF">
      <w:pPr>
        <w:spacing w:after="0"/>
        <w:ind w:left="284"/>
        <w:rPr>
          <w:rFonts w:cstheme="minorHAnsi"/>
        </w:rPr>
      </w:pPr>
      <w:r w:rsidRPr="4EF55C5A">
        <w:t>Learner pathways from a pre-accredited course to either an accredited course at another organisation or to employment.</w:t>
      </w:r>
      <w:r w:rsidRPr="4EF55C5A">
        <w:rPr>
          <w:rStyle w:val="FootnoteReference"/>
        </w:rPr>
        <w:footnoteReference w:id="22"/>
      </w:r>
    </w:p>
    <w:p w14:paraId="3DAB8A44" w14:textId="77777777" w:rsidR="009C59AF" w:rsidRPr="004D194A" w:rsidRDefault="009C59AF" w:rsidP="009C59AF">
      <w:pPr>
        <w:spacing w:after="0"/>
        <w:ind w:left="284"/>
        <w:rPr>
          <w:rFonts w:cstheme="minorHAnsi"/>
          <w:b/>
          <w:bCs/>
        </w:rPr>
      </w:pPr>
    </w:p>
    <w:p w14:paraId="78E430A9" w14:textId="77777777" w:rsidR="009C59AF" w:rsidRDefault="009C59AF" w:rsidP="00196E4F">
      <w:pPr>
        <w:pStyle w:val="Heading2"/>
      </w:pPr>
      <w:bookmarkStart w:id="76" w:name="_Toc115966225"/>
      <w:r w:rsidRPr="004D194A">
        <w:t>Pathways (internal)</w:t>
      </w:r>
      <w:bookmarkEnd w:id="76"/>
      <w:r w:rsidRPr="004D194A">
        <w:t xml:space="preserve"> </w:t>
      </w:r>
    </w:p>
    <w:p w14:paraId="652BBB0E" w14:textId="77777777" w:rsidR="009C59AF" w:rsidRDefault="009C59AF" w:rsidP="009C59AF">
      <w:pPr>
        <w:spacing w:after="0"/>
        <w:ind w:left="284"/>
        <w:rPr>
          <w:rFonts w:cstheme="minorHAnsi"/>
        </w:rPr>
      </w:pPr>
      <w:r w:rsidRPr="4EF55C5A">
        <w:t>Learner pathways, within an organisation, either from one sequenced pre-accredited course to another or from a pre-accredited program to accredited training.</w:t>
      </w:r>
      <w:r w:rsidRPr="4EF55C5A">
        <w:rPr>
          <w:rStyle w:val="FootnoteReference"/>
        </w:rPr>
        <w:footnoteReference w:id="23"/>
      </w:r>
    </w:p>
    <w:p w14:paraId="59B3E512" w14:textId="77777777" w:rsidR="009C59AF" w:rsidRPr="004D194A" w:rsidRDefault="009C59AF" w:rsidP="009C59AF">
      <w:pPr>
        <w:spacing w:after="0"/>
        <w:ind w:left="284"/>
        <w:rPr>
          <w:rFonts w:cstheme="minorHAnsi"/>
          <w:b/>
          <w:bCs/>
        </w:rPr>
      </w:pPr>
    </w:p>
    <w:p w14:paraId="35F1E1E5" w14:textId="1E684665" w:rsidR="00BC4D4D" w:rsidRPr="00B278ED" w:rsidRDefault="00BC4D4D" w:rsidP="00196E4F">
      <w:pPr>
        <w:pStyle w:val="Heading2"/>
      </w:pPr>
      <w:bookmarkStart w:id="77" w:name="_Toc115966226"/>
      <w:r w:rsidRPr="00B278ED">
        <w:t>Place</w:t>
      </w:r>
      <w:r w:rsidR="00984C62">
        <w:t xml:space="preserve"> </w:t>
      </w:r>
      <w:r w:rsidRPr="00B278ED">
        <w:t>based</w:t>
      </w:r>
      <w:bookmarkEnd w:id="77"/>
    </w:p>
    <w:p w14:paraId="5D5C1212" w14:textId="54FABE44" w:rsidR="00BC4D4D" w:rsidRPr="00BC4D4D" w:rsidRDefault="00BC4D4D" w:rsidP="00BC4D4D">
      <w:pPr>
        <w:ind w:left="284"/>
      </w:pPr>
      <w:r w:rsidRPr="00B278ED">
        <w:t>Targets the specific circumstances of a particular place and the local community.</w:t>
      </w:r>
    </w:p>
    <w:p w14:paraId="6567CD56" w14:textId="7FE3924C" w:rsidR="009C59AF" w:rsidRDefault="009C59AF" w:rsidP="00196E4F">
      <w:pPr>
        <w:pStyle w:val="Heading2"/>
      </w:pPr>
      <w:bookmarkStart w:id="78" w:name="_Toc115966227"/>
      <w:r w:rsidRPr="004D194A">
        <w:t>Pre-accredited courses</w:t>
      </w:r>
      <w:r w:rsidR="00E6115E">
        <w:t>/programs</w:t>
      </w:r>
      <w:r w:rsidRPr="004D194A">
        <w:t xml:space="preserve"> (training)</w:t>
      </w:r>
      <w:bookmarkEnd w:id="78"/>
    </w:p>
    <w:p w14:paraId="5A3D485D" w14:textId="48EADD25" w:rsidR="009C59AF" w:rsidRPr="004D194A" w:rsidRDefault="009C59AF" w:rsidP="009C59AF">
      <w:pPr>
        <w:spacing w:after="0"/>
        <w:ind w:left="284"/>
        <w:rPr>
          <w:rFonts w:cstheme="minorHAnsi"/>
        </w:rPr>
      </w:pPr>
      <w:r w:rsidRPr="4EF55C5A">
        <w:t>Modular learning opportunities that provide re-engagement with learning and skill development. They can focus on foundation or vocational skills and are customised to meet the needs of the learner or learner group.</w:t>
      </w:r>
      <w:r w:rsidRPr="4EF55C5A">
        <w:rPr>
          <w:rStyle w:val="FootnoteReference"/>
        </w:rPr>
        <w:footnoteReference w:id="24"/>
      </w:r>
      <w:r w:rsidRPr="4EF55C5A">
        <w:t xml:space="preserve"> </w:t>
      </w:r>
    </w:p>
    <w:p w14:paraId="7C0DF5BE" w14:textId="77777777" w:rsidR="009C59AF" w:rsidRDefault="009C59AF" w:rsidP="009C59AF">
      <w:pPr>
        <w:spacing w:after="0"/>
        <w:ind w:left="284"/>
        <w:rPr>
          <w:rStyle w:val="CharacterStyle5"/>
          <w:rFonts w:eastAsia="Calibri"/>
        </w:rPr>
      </w:pPr>
      <w:r w:rsidRPr="00B278ED">
        <w:rPr>
          <w:rStyle w:val="CharacterStyle5"/>
          <w:rFonts w:eastAsia="Calibri"/>
          <w:sz w:val="22"/>
          <w:szCs w:val="22"/>
        </w:rPr>
        <w:t xml:space="preserve">Pre-accredited training focuses on learners who have not achieved Year 9 or an equivalent qualification. Programs must address the </w:t>
      </w:r>
      <w:proofErr w:type="gramStart"/>
      <w:r w:rsidRPr="00B278ED">
        <w:rPr>
          <w:rStyle w:val="CharacterStyle5"/>
          <w:rFonts w:eastAsia="Calibri"/>
          <w:sz w:val="22"/>
          <w:szCs w:val="22"/>
        </w:rPr>
        <w:t>particular needs</w:t>
      </w:r>
      <w:proofErr w:type="gramEnd"/>
      <w:r w:rsidRPr="00B278ED">
        <w:rPr>
          <w:rStyle w:val="CharacterStyle5"/>
          <w:rFonts w:eastAsia="Calibri"/>
          <w:sz w:val="22"/>
          <w:szCs w:val="22"/>
        </w:rPr>
        <w:t xml:space="preserve"> of adults who have experienced barriers to education and find it difficult to undertake accredited programs as their first step back into education and training</w:t>
      </w:r>
      <w:r w:rsidRPr="4EF55C5A">
        <w:rPr>
          <w:rStyle w:val="CharacterStyle5"/>
          <w:rFonts w:eastAsia="Calibri"/>
        </w:rPr>
        <w:t>.</w:t>
      </w:r>
      <w:r w:rsidRPr="4EF55C5A">
        <w:rPr>
          <w:rStyle w:val="FootnoteReference"/>
          <w:rFonts w:eastAsia="Calibri"/>
        </w:rPr>
        <w:footnoteReference w:id="25"/>
      </w:r>
    </w:p>
    <w:p w14:paraId="3E9971AF" w14:textId="5D4D762B" w:rsidR="009C59AF" w:rsidRDefault="009C59AF" w:rsidP="009C59AF">
      <w:pPr>
        <w:spacing w:after="0"/>
        <w:ind w:left="284"/>
        <w:rPr>
          <w:rStyle w:val="CharacterStyle5"/>
          <w:rFonts w:eastAsia="Calibri" w:cstheme="minorHAnsi"/>
        </w:rPr>
      </w:pPr>
    </w:p>
    <w:p w14:paraId="27909866" w14:textId="77777777" w:rsidR="006405A1" w:rsidRPr="00967444" w:rsidRDefault="006405A1" w:rsidP="006405A1">
      <w:pPr>
        <w:pStyle w:val="Heading2"/>
      </w:pPr>
      <w:bookmarkStart w:id="79" w:name="_Toc115966223"/>
      <w:r w:rsidRPr="00967444">
        <w:t xml:space="preserve">Pre-accredited Quality Framework </w:t>
      </w:r>
      <w:r>
        <w:t>(PQF)</w:t>
      </w:r>
      <w:bookmarkEnd w:id="79"/>
    </w:p>
    <w:p w14:paraId="71335618" w14:textId="77777777" w:rsidR="006405A1" w:rsidRDefault="006405A1" w:rsidP="006405A1">
      <w:pPr>
        <w:pStyle w:val="ACFEBodytext"/>
        <w:spacing w:before="0" w:after="0" w:line="259" w:lineRule="auto"/>
        <w:ind w:left="284"/>
        <w:rPr>
          <w:rFonts w:asciiTheme="minorHAnsi" w:eastAsiaTheme="minorHAnsi" w:hAnsiTheme="minorHAnsi" w:cstheme="minorHAnsi"/>
          <w:lang w:val="en-AU" w:eastAsia="en-US"/>
        </w:rPr>
      </w:pPr>
      <w:r w:rsidRPr="0098120E">
        <w:rPr>
          <w:rFonts w:asciiTheme="minorHAnsi" w:eastAsiaTheme="minorHAnsi" w:hAnsiTheme="minorHAnsi" w:cstheme="minorHAnsi"/>
          <w:lang w:val="en-AU" w:eastAsia="en-US"/>
        </w:rPr>
        <w:t xml:space="preserve">The PQF is a system of interrelated processes that ensure quality and continuous improvement in planning, developing, </w:t>
      </w:r>
      <w:proofErr w:type="gramStart"/>
      <w:r w:rsidRPr="0098120E">
        <w:rPr>
          <w:rFonts w:asciiTheme="minorHAnsi" w:eastAsiaTheme="minorHAnsi" w:hAnsiTheme="minorHAnsi" w:cstheme="minorHAnsi"/>
          <w:lang w:val="en-AU" w:eastAsia="en-US"/>
        </w:rPr>
        <w:t>implementing</w:t>
      </w:r>
      <w:proofErr w:type="gramEnd"/>
      <w:r w:rsidRPr="0098120E">
        <w:rPr>
          <w:rFonts w:asciiTheme="minorHAnsi" w:eastAsiaTheme="minorHAnsi" w:hAnsiTheme="minorHAnsi" w:cstheme="minorHAnsi"/>
          <w:lang w:val="en-AU" w:eastAsia="en-US"/>
        </w:rPr>
        <w:t xml:space="preserve"> and reviewing pre-accredited courses. It provides assurance to learners, the community, employers and the ACFE Board that pre-accredited programs provide quality learning experiences. </w:t>
      </w:r>
      <w:r w:rsidRPr="00AE320A">
        <w:rPr>
          <w:rFonts w:asciiTheme="minorHAnsi" w:eastAsiaTheme="minorHAnsi" w:hAnsiTheme="minorHAnsi" w:cstheme="minorHAnsi"/>
          <w:i/>
          <w:iCs/>
          <w:lang w:val="en-AU" w:eastAsia="en-US"/>
        </w:rPr>
        <w:t>The Framework</w:t>
      </w:r>
      <w:r w:rsidRPr="0098120E">
        <w:rPr>
          <w:rFonts w:asciiTheme="minorHAnsi" w:eastAsiaTheme="minorHAnsi" w:hAnsiTheme="minorHAnsi" w:cstheme="minorHAnsi"/>
          <w:lang w:val="en-AU" w:eastAsia="en-US"/>
        </w:rPr>
        <w:t xml:space="preserve"> includes audit, verification, moderation, A-</w:t>
      </w:r>
      <w:proofErr w:type="gramStart"/>
      <w:r w:rsidRPr="0098120E">
        <w:rPr>
          <w:rFonts w:asciiTheme="minorHAnsi" w:eastAsiaTheme="minorHAnsi" w:hAnsiTheme="minorHAnsi" w:cstheme="minorHAnsi"/>
          <w:lang w:val="en-AU" w:eastAsia="en-US"/>
        </w:rPr>
        <w:t>frame</w:t>
      </w:r>
      <w:proofErr w:type="gramEnd"/>
      <w:r w:rsidRPr="0098120E">
        <w:rPr>
          <w:rFonts w:asciiTheme="minorHAnsi" w:eastAsiaTheme="minorHAnsi" w:hAnsiTheme="minorHAnsi" w:cstheme="minorHAnsi"/>
          <w:lang w:val="en-AU" w:eastAsia="en-US"/>
        </w:rPr>
        <w:t xml:space="preserve"> and quality indicators.</w:t>
      </w:r>
    </w:p>
    <w:p w14:paraId="7FBB3A51" w14:textId="77777777" w:rsidR="006405A1" w:rsidRPr="00254F98" w:rsidRDefault="006405A1" w:rsidP="009C59AF">
      <w:pPr>
        <w:spacing w:after="0"/>
        <w:ind w:left="284"/>
        <w:rPr>
          <w:b/>
          <w:bCs/>
        </w:rPr>
      </w:pPr>
    </w:p>
    <w:p w14:paraId="657E04D4" w14:textId="77777777" w:rsidR="006405A1" w:rsidRDefault="006405A1" w:rsidP="006405A1">
      <w:pPr>
        <w:pStyle w:val="Heading2"/>
      </w:pPr>
      <w:bookmarkStart w:id="80" w:name="_Toc115966229"/>
      <w:bookmarkStart w:id="81" w:name="_Toc115966228"/>
      <w:r>
        <w:t>Pre-course</w:t>
      </w:r>
      <w:r w:rsidRPr="004D194A">
        <w:t xml:space="preserve"> interview</w:t>
      </w:r>
      <w:bookmarkEnd w:id="80"/>
    </w:p>
    <w:p w14:paraId="2E8C3553" w14:textId="77777777" w:rsidR="006405A1" w:rsidRDefault="006405A1" w:rsidP="006405A1">
      <w:pPr>
        <w:spacing w:after="0"/>
        <w:ind w:left="284"/>
        <w:rPr>
          <w:rFonts w:cstheme="minorHAnsi"/>
        </w:rPr>
      </w:pPr>
      <w:r w:rsidRPr="004D194A">
        <w:rPr>
          <w:rFonts w:cstheme="minorHAnsi"/>
        </w:rPr>
        <w:t xml:space="preserve"> An interview conducted prior to course commencement using the PRIAK tool to evaluate existing </w:t>
      </w:r>
      <w:r>
        <w:rPr>
          <w:rFonts w:cstheme="minorHAnsi"/>
        </w:rPr>
        <w:t>LLN</w:t>
      </w:r>
      <w:r w:rsidRPr="004D194A">
        <w:rPr>
          <w:rFonts w:cstheme="minorHAnsi"/>
        </w:rPr>
        <w:t xml:space="preserve"> skills and knowledge. </w:t>
      </w:r>
      <w:r>
        <w:rPr>
          <w:rFonts w:cstheme="minorHAnsi"/>
        </w:rPr>
        <w:t xml:space="preserve">In the PQF Plus pilot, we will </w:t>
      </w:r>
      <w:r w:rsidRPr="00B278ED">
        <w:rPr>
          <w:rFonts w:cstheme="minorHAnsi"/>
        </w:rPr>
        <w:t>be using the Learner Pathways Plan A as part of the pre-course interview and record the outcomes. Also called an initial interview.</w:t>
      </w:r>
    </w:p>
    <w:p w14:paraId="4AA64F87" w14:textId="77777777" w:rsidR="006405A1" w:rsidRPr="00254F98" w:rsidRDefault="006405A1" w:rsidP="00254F98">
      <w:pPr>
        <w:spacing w:after="0"/>
        <w:ind w:left="284"/>
        <w:rPr>
          <w:b/>
          <w:bCs/>
        </w:rPr>
      </w:pPr>
    </w:p>
    <w:p w14:paraId="1FAB2390" w14:textId="53E671BD" w:rsidR="009C59AF" w:rsidRPr="00E92DEB" w:rsidRDefault="009C59AF" w:rsidP="00196E4F">
      <w:pPr>
        <w:pStyle w:val="Heading2"/>
      </w:pPr>
      <w:r w:rsidRPr="00E92DEB">
        <w:t>PRIAK</w:t>
      </w:r>
      <w:bookmarkEnd w:id="81"/>
    </w:p>
    <w:p w14:paraId="03800EC1" w14:textId="5E67B407" w:rsidR="009C59AF" w:rsidRDefault="009C59AF" w:rsidP="009C59AF">
      <w:pPr>
        <w:spacing w:after="0"/>
        <w:ind w:left="284"/>
        <w:rPr>
          <w:rFonts w:cstheme="minorHAnsi"/>
          <w:lang w:val="en-GB"/>
        </w:rPr>
      </w:pPr>
      <w:r w:rsidRPr="00B278ED">
        <w:rPr>
          <w:rFonts w:cstheme="minorHAnsi"/>
          <w:lang w:val="en-GB"/>
        </w:rPr>
        <w:t>Pre-</w:t>
      </w:r>
      <w:r w:rsidR="00CC6905" w:rsidRPr="00B278ED">
        <w:rPr>
          <w:rFonts w:cstheme="minorHAnsi"/>
          <w:lang w:val="en-GB"/>
        </w:rPr>
        <w:t>accredited</w:t>
      </w:r>
      <w:r w:rsidRPr="00B278ED">
        <w:rPr>
          <w:rFonts w:cstheme="minorHAnsi"/>
          <w:lang w:val="en-GB"/>
        </w:rPr>
        <w:t xml:space="preserve"> Initial </w:t>
      </w:r>
      <w:r w:rsidRPr="00E92DEB">
        <w:rPr>
          <w:rFonts w:cstheme="minorHAnsi"/>
          <w:lang w:val="en-GB"/>
        </w:rPr>
        <w:t>Assessment Kit provides standardised assessment tools for determining the literacy and numeracy skills of adults wishing to access pre-accredited language</w:t>
      </w:r>
      <w:r>
        <w:rPr>
          <w:rFonts w:cstheme="minorHAnsi"/>
          <w:lang w:val="en-GB"/>
        </w:rPr>
        <w:t>,</w:t>
      </w:r>
      <w:r w:rsidRPr="00E92DEB">
        <w:rPr>
          <w:rFonts w:cstheme="minorHAnsi"/>
          <w:lang w:val="en-GB"/>
        </w:rPr>
        <w:t xml:space="preserve"> </w:t>
      </w:r>
      <w:proofErr w:type="gramStart"/>
      <w:r w:rsidRPr="00E92DEB">
        <w:rPr>
          <w:rFonts w:cstheme="minorHAnsi"/>
          <w:lang w:val="en-GB"/>
        </w:rPr>
        <w:t>literacy</w:t>
      </w:r>
      <w:proofErr w:type="gramEnd"/>
      <w:r w:rsidRPr="00E92DEB">
        <w:rPr>
          <w:rFonts w:cstheme="minorHAnsi"/>
          <w:lang w:val="en-GB"/>
        </w:rPr>
        <w:t xml:space="preserve"> </w:t>
      </w:r>
      <w:r>
        <w:rPr>
          <w:rFonts w:cstheme="minorHAnsi"/>
          <w:lang w:val="en-GB"/>
        </w:rPr>
        <w:t xml:space="preserve">and numeracy </w:t>
      </w:r>
      <w:r w:rsidRPr="00E92DEB">
        <w:rPr>
          <w:rFonts w:cstheme="minorHAnsi"/>
          <w:lang w:val="en-GB"/>
        </w:rPr>
        <w:t>programs.</w:t>
      </w:r>
    </w:p>
    <w:p w14:paraId="62C2A182" w14:textId="77777777" w:rsidR="009C59AF" w:rsidRPr="00E92DEB" w:rsidRDefault="009C59AF" w:rsidP="009C59AF">
      <w:pPr>
        <w:spacing w:after="0"/>
        <w:ind w:left="284"/>
        <w:rPr>
          <w:rFonts w:cstheme="minorHAnsi"/>
          <w:lang w:val="en-GB"/>
        </w:rPr>
      </w:pPr>
    </w:p>
    <w:p w14:paraId="3DCFCBAC" w14:textId="52F3B1F1" w:rsidR="00F72655" w:rsidRPr="00B278ED" w:rsidRDefault="00F72655" w:rsidP="00196E4F">
      <w:pPr>
        <w:pStyle w:val="Heading2"/>
      </w:pPr>
      <w:bookmarkStart w:id="82" w:name="_Prerequisites"/>
      <w:bookmarkStart w:id="83" w:name="_Toc115966230"/>
      <w:bookmarkEnd w:id="82"/>
      <w:r w:rsidRPr="00B278ED">
        <w:lastRenderedPageBreak/>
        <w:t>Principles of assessment</w:t>
      </w:r>
      <w:r w:rsidRPr="00B278ED">
        <w:rPr>
          <w:rStyle w:val="FootnoteReference"/>
        </w:rPr>
        <w:footnoteReference w:id="26"/>
      </w:r>
    </w:p>
    <w:tbl>
      <w:tblPr>
        <w:tblStyle w:val="TableGrid"/>
        <w:tblW w:w="8618" w:type="dxa"/>
        <w:tblInd w:w="421" w:type="dxa"/>
        <w:tblLook w:val="04A0" w:firstRow="1" w:lastRow="0" w:firstColumn="1" w:lastColumn="0" w:noHBand="0" w:noVBand="1"/>
        <w:tblCaption w:val="Table 1.8-2 Rules of Evidence"/>
        <w:tblDescription w:val="Rules of Evidence"/>
      </w:tblPr>
      <w:tblGrid>
        <w:gridCol w:w="1091"/>
        <w:gridCol w:w="7527"/>
      </w:tblGrid>
      <w:tr w:rsidR="00F72655" w:rsidRPr="00B278ED" w14:paraId="3E213F71" w14:textId="77777777" w:rsidTr="00F72655">
        <w:trPr>
          <w:tblHeader/>
        </w:trPr>
        <w:tc>
          <w:tcPr>
            <w:tcW w:w="963" w:type="dxa"/>
          </w:tcPr>
          <w:p w14:paraId="256CC5EA" w14:textId="610729A5" w:rsidR="00F72655" w:rsidRPr="00B278ED" w:rsidRDefault="00F72655" w:rsidP="003B0ADE">
            <w:pPr>
              <w:pStyle w:val="TableText"/>
              <w:rPr>
                <w:rFonts w:asciiTheme="minorHAnsi" w:hAnsiTheme="minorHAnsi" w:cstheme="minorHAnsi"/>
                <w:sz w:val="22"/>
                <w:szCs w:val="22"/>
              </w:rPr>
            </w:pPr>
            <w:r w:rsidRPr="00B278ED">
              <w:rPr>
                <w:rFonts w:asciiTheme="minorHAnsi" w:hAnsiTheme="minorHAnsi" w:cstheme="minorHAnsi"/>
                <w:sz w:val="22"/>
                <w:szCs w:val="22"/>
              </w:rPr>
              <w:t>Valid</w:t>
            </w:r>
          </w:p>
        </w:tc>
        <w:tc>
          <w:tcPr>
            <w:tcW w:w="7655" w:type="dxa"/>
            <w:shd w:val="clear" w:color="auto" w:fill="auto"/>
          </w:tcPr>
          <w:p w14:paraId="58F15A47" w14:textId="0E048DE8" w:rsidR="00F72655" w:rsidRPr="00B278ED" w:rsidRDefault="00F72655" w:rsidP="003B0ADE">
            <w:pPr>
              <w:pStyle w:val="TableText"/>
              <w:rPr>
                <w:rFonts w:asciiTheme="minorHAnsi" w:hAnsiTheme="minorHAnsi" w:cstheme="minorHAnsi"/>
                <w:color w:val="000000" w:themeColor="text1"/>
                <w:sz w:val="22"/>
                <w:szCs w:val="22"/>
              </w:rPr>
            </w:pPr>
            <w:r w:rsidRPr="00B278ED">
              <w:rPr>
                <w:rFonts w:asciiTheme="minorHAnsi" w:hAnsiTheme="minorHAnsi" w:cstheme="minorHAnsi"/>
                <w:color w:val="000000" w:themeColor="text1"/>
                <w:sz w:val="22"/>
                <w:szCs w:val="22"/>
              </w:rPr>
              <w:t xml:space="preserve">The assessor is assured that </w:t>
            </w:r>
            <w:r w:rsidRPr="00B278ED">
              <w:rPr>
                <w:rFonts w:asciiTheme="minorHAnsi" w:hAnsiTheme="minorHAnsi" w:cstheme="minorHAnsi"/>
                <w:bCs/>
                <w:color w:val="000000" w:themeColor="text1"/>
                <w:sz w:val="22"/>
                <w:szCs w:val="22"/>
              </w:rPr>
              <w:t xml:space="preserve">the learner has the skills, knowledge and attributes as described in the framework, </w:t>
            </w:r>
            <w:proofErr w:type="gramStart"/>
            <w:r w:rsidRPr="00B278ED">
              <w:rPr>
                <w:rFonts w:asciiTheme="minorHAnsi" w:hAnsiTheme="minorHAnsi" w:cstheme="minorHAnsi"/>
                <w:bCs/>
                <w:color w:val="000000" w:themeColor="text1"/>
                <w:sz w:val="22"/>
                <w:szCs w:val="22"/>
              </w:rPr>
              <w:t>module</w:t>
            </w:r>
            <w:proofErr w:type="gramEnd"/>
            <w:r w:rsidRPr="00B278ED">
              <w:rPr>
                <w:rFonts w:asciiTheme="minorHAnsi" w:hAnsiTheme="minorHAnsi" w:cstheme="minorHAnsi"/>
                <w:bCs/>
                <w:color w:val="000000" w:themeColor="text1"/>
                <w:sz w:val="22"/>
                <w:szCs w:val="22"/>
              </w:rPr>
              <w:t xml:space="preserve"> or </w:t>
            </w:r>
            <w:r w:rsidRPr="00B278ED">
              <w:rPr>
                <w:rFonts w:asciiTheme="minorHAnsi" w:hAnsiTheme="minorHAnsi" w:cstheme="minorHAnsi"/>
                <w:color w:val="000000" w:themeColor="text1"/>
                <w:sz w:val="22"/>
                <w:szCs w:val="22"/>
              </w:rPr>
              <w:t>unit of competency.</w:t>
            </w:r>
          </w:p>
        </w:tc>
      </w:tr>
      <w:tr w:rsidR="00F72655" w:rsidRPr="00B278ED" w14:paraId="0C75D48D" w14:textId="77777777" w:rsidTr="00F72655">
        <w:trPr>
          <w:tblHeader/>
        </w:trPr>
        <w:tc>
          <w:tcPr>
            <w:tcW w:w="963" w:type="dxa"/>
          </w:tcPr>
          <w:p w14:paraId="1C8BB03D" w14:textId="74D5669D" w:rsidR="00F72655" w:rsidRPr="00B278ED" w:rsidRDefault="00F72655" w:rsidP="003B0ADE">
            <w:pPr>
              <w:pStyle w:val="TableText"/>
              <w:rPr>
                <w:rFonts w:asciiTheme="minorHAnsi" w:hAnsiTheme="minorHAnsi" w:cstheme="minorHAnsi"/>
                <w:sz w:val="22"/>
                <w:szCs w:val="22"/>
              </w:rPr>
            </w:pPr>
            <w:r w:rsidRPr="00B278ED">
              <w:rPr>
                <w:rFonts w:asciiTheme="minorHAnsi" w:hAnsiTheme="minorHAnsi" w:cstheme="minorHAnsi"/>
                <w:sz w:val="22"/>
                <w:szCs w:val="22"/>
              </w:rPr>
              <w:t>Sufficient</w:t>
            </w:r>
          </w:p>
        </w:tc>
        <w:tc>
          <w:tcPr>
            <w:tcW w:w="7655" w:type="dxa"/>
            <w:shd w:val="clear" w:color="auto" w:fill="auto"/>
          </w:tcPr>
          <w:p w14:paraId="35F4D400" w14:textId="77777777" w:rsidR="00F72655" w:rsidRPr="00B278ED" w:rsidRDefault="00F72655" w:rsidP="003B0ADE">
            <w:pPr>
              <w:pStyle w:val="TableText"/>
              <w:rPr>
                <w:rFonts w:asciiTheme="minorHAnsi" w:hAnsiTheme="minorHAnsi" w:cstheme="minorHAnsi"/>
                <w:color w:val="000000" w:themeColor="text1"/>
                <w:sz w:val="22"/>
                <w:szCs w:val="22"/>
              </w:rPr>
            </w:pPr>
            <w:r w:rsidRPr="00B278ED">
              <w:rPr>
                <w:rFonts w:asciiTheme="minorHAnsi" w:hAnsiTheme="minorHAnsi" w:cstheme="minorHAnsi"/>
                <w:color w:val="000000" w:themeColor="text1"/>
                <w:sz w:val="22"/>
                <w:szCs w:val="22"/>
              </w:rPr>
              <w:t xml:space="preserve">The assessor is assured that the quality, </w:t>
            </w:r>
            <w:proofErr w:type="gramStart"/>
            <w:r w:rsidRPr="00B278ED">
              <w:rPr>
                <w:rFonts w:asciiTheme="minorHAnsi" w:hAnsiTheme="minorHAnsi" w:cstheme="minorHAnsi"/>
                <w:color w:val="000000" w:themeColor="text1"/>
                <w:sz w:val="22"/>
                <w:szCs w:val="22"/>
              </w:rPr>
              <w:t>quantity</w:t>
            </w:r>
            <w:proofErr w:type="gramEnd"/>
            <w:r w:rsidRPr="00B278ED">
              <w:rPr>
                <w:rFonts w:asciiTheme="minorHAnsi" w:hAnsiTheme="minorHAnsi" w:cstheme="minorHAnsi"/>
                <w:color w:val="000000" w:themeColor="text1"/>
                <w:sz w:val="22"/>
                <w:szCs w:val="22"/>
              </w:rPr>
              <w:t xml:space="preserve"> and relevance of the assessment evidence enables a judgement to be made of a </w:t>
            </w:r>
            <w:r w:rsidRPr="00B278ED">
              <w:rPr>
                <w:rFonts w:asciiTheme="minorHAnsi" w:hAnsiTheme="minorHAnsi" w:cstheme="minorHAnsi"/>
                <w:iCs/>
                <w:color w:val="000000" w:themeColor="text1"/>
                <w:sz w:val="22"/>
                <w:szCs w:val="22"/>
              </w:rPr>
              <w:t xml:space="preserve">learner’s </w:t>
            </w:r>
            <w:r w:rsidRPr="00B278ED">
              <w:rPr>
                <w:rFonts w:asciiTheme="minorHAnsi" w:hAnsiTheme="minorHAnsi" w:cstheme="minorHAnsi"/>
                <w:color w:val="000000" w:themeColor="text1"/>
                <w:sz w:val="22"/>
                <w:szCs w:val="22"/>
              </w:rPr>
              <w:t>competency.</w:t>
            </w:r>
          </w:p>
        </w:tc>
      </w:tr>
      <w:tr w:rsidR="00F72655" w:rsidRPr="00B278ED" w14:paraId="7D08AFA7" w14:textId="77777777" w:rsidTr="00F72655">
        <w:trPr>
          <w:tblHeader/>
        </w:trPr>
        <w:tc>
          <w:tcPr>
            <w:tcW w:w="963" w:type="dxa"/>
          </w:tcPr>
          <w:p w14:paraId="1F67E2D1" w14:textId="7246D38A" w:rsidR="00F72655" w:rsidRPr="00B278ED" w:rsidRDefault="00F72655" w:rsidP="003B0ADE">
            <w:pPr>
              <w:pStyle w:val="TableText"/>
              <w:rPr>
                <w:rFonts w:asciiTheme="minorHAnsi" w:hAnsiTheme="minorHAnsi" w:cstheme="minorHAnsi"/>
                <w:sz w:val="22"/>
                <w:szCs w:val="22"/>
              </w:rPr>
            </w:pPr>
            <w:r w:rsidRPr="00B278ED">
              <w:rPr>
                <w:rFonts w:asciiTheme="minorHAnsi" w:hAnsiTheme="minorHAnsi" w:cstheme="minorHAnsi"/>
                <w:sz w:val="22"/>
                <w:szCs w:val="22"/>
              </w:rPr>
              <w:t>Authentic</w:t>
            </w:r>
          </w:p>
        </w:tc>
        <w:tc>
          <w:tcPr>
            <w:tcW w:w="7655" w:type="dxa"/>
            <w:shd w:val="clear" w:color="auto" w:fill="auto"/>
          </w:tcPr>
          <w:p w14:paraId="6F752B3D" w14:textId="77777777" w:rsidR="00F72655" w:rsidRPr="00B278ED" w:rsidRDefault="00F72655" w:rsidP="003B0ADE">
            <w:pPr>
              <w:pStyle w:val="TableText"/>
              <w:rPr>
                <w:rFonts w:asciiTheme="minorHAnsi" w:hAnsiTheme="minorHAnsi" w:cstheme="minorHAnsi"/>
                <w:color w:val="000000" w:themeColor="text1"/>
                <w:sz w:val="22"/>
                <w:szCs w:val="22"/>
              </w:rPr>
            </w:pPr>
            <w:r w:rsidRPr="00B278ED">
              <w:rPr>
                <w:rFonts w:asciiTheme="minorHAnsi" w:hAnsiTheme="minorHAnsi" w:cstheme="minorHAnsi"/>
                <w:color w:val="000000" w:themeColor="text1"/>
                <w:sz w:val="22"/>
                <w:szCs w:val="22"/>
              </w:rPr>
              <w:t xml:space="preserve">The assessor is assured that the evidence presented for assessment is the </w:t>
            </w:r>
            <w:r w:rsidRPr="00B278ED">
              <w:rPr>
                <w:rFonts w:asciiTheme="minorHAnsi" w:hAnsiTheme="minorHAnsi" w:cstheme="minorHAnsi"/>
                <w:iCs/>
                <w:color w:val="000000" w:themeColor="text1"/>
                <w:sz w:val="22"/>
                <w:szCs w:val="22"/>
              </w:rPr>
              <w:t xml:space="preserve">learner’s </w:t>
            </w:r>
            <w:r w:rsidRPr="00B278ED">
              <w:rPr>
                <w:rFonts w:asciiTheme="minorHAnsi" w:hAnsiTheme="minorHAnsi" w:cstheme="minorHAnsi"/>
                <w:color w:val="000000" w:themeColor="text1"/>
                <w:sz w:val="22"/>
                <w:szCs w:val="22"/>
              </w:rPr>
              <w:t>own work.</w:t>
            </w:r>
          </w:p>
        </w:tc>
      </w:tr>
      <w:tr w:rsidR="00F72655" w:rsidRPr="00B278ED" w14:paraId="1E3D2EF6" w14:textId="77777777" w:rsidTr="00F72655">
        <w:trPr>
          <w:tblHeader/>
        </w:trPr>
        <w:tc>
          <w:tcPr>
            <w:tcW w:w="963" w:type="dxa"/>
          </w:tcPr>
          <w:p w14:paraId="51479A78" w14:textId="2B2BCAC2" w:rsidR="00F72655" w:rsidRPr="00B278ED" w:rsidRDefault="00F72655" w:rsidP="003B0ADE">
            <w:pPr>
              <w:pStyle w:val="TableText"/>
              <w:rPr>
                <w:rFonts w:asciiTheme="minorHAnsi" w:hAnsiTheme="minorHAnsi" w:cstheme="minorHAnsi"/>
                <w:sz w:val="22"/>
                <w:szCs w:val="22"/>
              </w:rPr>
            </w:pPr>
            <w:r w:rsidRPr="00B278ED">
              <w:rPr>
                <w:rFonts w:asciiTheme="minorHAnsi" w:hAnsiTheme="minorHAnsi" w:cstheme="minorHAnsi"/>
                <w:sz w:val="22"/>
                <w:szCs w:val="22"/>
              </w:rPr>
              <w:t>Current</w:t>
            </w:r>
          </w:p>
        </w:tc>
        <w:tc>
          <w:tcPr>
            <w:tcW w:w="7655" w:type="dxa"/>
            <w:shd w:val="clear" w:color="auto" w:fill="auto"/>
          </w:tcPr>
          <w:p w14:paraId="42FDD0B9" w14:textId="77777777" w:rsidR="00F72655" w:rsidRPr="00B278ED" w:rsidRDefault="00F72655" w:rsidP="003B0ADE">
            <w:pPr>
              <w:pStyle w:val="TableText"/>
              <w:rPr>
                <w:rFonts w:asciiTheme="minorHAnsi" w:hAnsiTheme="minorHAnsi" w:cstheme="minorHAnsi"/>
                <w:color w:val="000000" w:themeColor="text1"/>
                <w:sz w:val="22"/>
                <w:szCs w:val="22"/>
              </w:rPr>
            </w:pPr>
            <w:r w:rsidRPr="00B278ED">
              <w:rPr>
                <w:rFonts w:asciiTheme="minorHAnsi" w:hAnsiTheme="minorHAnsi" w:cstheme="minorHAnsi"/>
                <w:color w:val="000000" w:themeColor="text1"/>
                <w:sz w:val="22"/>
                <w:szCs w:val="22"/>
              </w:rPr>
              <w:t>The assessor is assured that the assessment evidence demonstrates current competency. This requires the assessment evidence to be from the present or the very recent past.</w:t>
            </w:r>
          </w:p>
        </w:tc>
      </w:tr>
      <w:bookmarkEnd w:id="83"/>
    </w:tbl>
    <w:p w14:paraId="561B4A99" w14:textId="77777777" w:rsidR="009C59AF" w:rsidRDefault="009C59AF" w:rsidP="009C59AF">
      <w:pPr>
        <w:spacing w:after="0"/>
        <w:ind w:left="284"/>
        <w:rPr>
          <w:rFonts w:cstheme="minorHAnsi"/>
          <w:lang w:val="en-GB"/>
        </w:rPr>
      </w:pPr>
    </w:p>
    <w:p w14:paraId="7009A466" w14:textId="77777777" w:rsidR="009C59AF" w:rsidRDefault="009C59AF" w:rsidP="00196E4F">
      <w:pPr>
        <w:pStyle w:val="Heading2"/>
      </w:pPr>
      <w:bookmarkStart w:id="84" w:name="_Toc115966231"/>
      <w:r>
        <w:t>Professional judgement</w:t>
      </w:r>
      <w:bookmarkEnd w:id="84"/>
    </w:p>
    <w:p w14:paraId="3CF4CE92" w14:textId="4B55E573" w:rsidR="009C59AF" w:rsidRPr="008F180C" w:rsidRDefault="009C59AF" w:rsidP="009C59AF">
      <w:pPr>
        <w:ind w:left="284"/>
        <w:rPr>
          <w:lang w:val="en-GB" w:eastAsia="en-AU"/>
        </w:rPr>
      </w:pPr>
      <w:r>
        <w:rPr>
          <w:lang w:val="en-GB" w:eastAsia="en-AU"/>
        </w:rPr>
        <w:t>Professional judgement</w:t>
      </w:r>
      <w:r w:rsidRPr="008F7FC9">
        <w:rPr>
          <w:lang w:val="en-GB" w:eastAsia="en-AU"/>
        </w:rPr>
        <w:t xml:space="preserve"> </w:t>
      </w:r>
      <w:r w:rsidR="00A2273B">
        <w:rPr>
          <w:lang w:val="en-GB" w:eastAsia="en-AU"/>
        </w:rPr>
        <w:t xml:space="preserve">is </w:t>
      </w:r>
      <w:r>
        <w:rPr>
          <w:lang w:val="en-GB" w:eastAsia="en-AU"/>
        </w:rPr>
        <w:t xml:space="preserve">ability to determine whether a learner has competently completed a task. </w:t>
      </w:r>
      <w:r w:rsidR="00A2273B">
        <w:rPr>
          <w:lang w:val="en-GB" w:eastAsia="en-AU"/>
        </w:rPr>
        <w:t>An</w:t>
      </w:r>
      <w:r>
        <w:rPr>
          <w:lang w:val="en-GB" w:eastAsia="en-AU"/>
        </w:rPr>
        <w:t xml:space="preserve"> educator</w:t>
      </w:r>
      <w:r w:rsidR="00A2273B">
        <w:rPr>
          <w:lang w:val="en-GB" w:eastAsia="en-AU"/>
        </w:rPr>
        <w:t xml:space="preserve"> </w:t>
      </w:r>
      <w:r>
        <w:rPr>
          <w:lang w:val="en-GB" w:eastAsia="en-AU"/>
        </w:rPr>
        <w:t>will rely on</w:t>
      </w:r>
      <w:r>
        <w:t xml:space="preserve"> the </w:t>
      </w:r>
      <w:r w:rsidRPr="002F4A18">
        <w:rPr>
          <w:lang w:val="en-GB" w:eastAsia="en-AU"/>
        </w:rPr>
        <w:t>curriculum requirements</w:t>
      </w:r>
      <w:r>
        <w:rPr>
          <w:lang w:val="en-GB" w:eastAsia="en-AU"/>
        </w:rPr>
        <w:t xml:space="preserve"> as well as your</w:t>
      </w:r>
      <w:r w:rsidRPr="008F7FC9">
        <w:rPr>
          <w:lang w:val="en-GB" w:eastAsia="en-AU"/>
        </w:rPr>
        <w:t xml:space="preserve"> training</w:t>
      </w:r>
      <w:r>
        <w:rPr>
          <w:lang w:val="en-GB" w:eastAsia="en-AU"/>
        </w:rPr>
        <w:t>,</w:t>
      </w:r>
      <w:r w:rsidRPr="008F7FC9">
        <w:rPr>
          <w:lang w:val="en-GB" w:eastAsia="en-AU"/>
        </w:rPr>
        <w:t xml:space="preserve"> experience, professional knowledge, and understanding of your learner cohort.</w:t>
      </w:r>
    </w:p>
    <w:p w14:paraId="16A59813" w14:textId="77777777" w:rsidR="009C59AF" w:rsidRDefault="009C59AF" w:rsidP="00196E4F">
      <w:pPr>
        <w:pStyle w:val="Heading2"/>
      </w:pPr>
      <w:bookmarkStart w:id="85" w:name="_Toc115966232"/>
      <w:r>
        <w:t>Post-course</w:t>
      </w:r>
      <w:r w:rsidRPr="004D194A">
        <w:t xml:space="preserve"> interview</w:t>
      </w:r>
      <w:bookmarkEnd w:id="85"/>
      <w:r w:rsidRPr="004D194A">
        <w:t xml:space="preserve"> </w:t>
      </w:r>
    </w:p>
    <w:p w14:paraId="3110200A" w14:textId="03FF5FBB" w:rsidR="009C59AF" w:rsidRPr="000753B7" w:rsidRDefault="009C59AF" w:rsidP="000753B7">
      <w:pPr>
        <w:spacing w:after="0"/>
        <w:ind w:left="284"/>
        <w:rPr>
          <w:rFonts w:cstheme="minorHAnsi"/>
        </w:rPr>
      </w:pPr>
      <w:r w:rsidRPr="004D194A">
        <w:rPr>
          <w:rFonts w:cstheme="minorHAnsi"/>
        </w:rPr>
        <w:t xml:space="preserve">An interview conducted after course completion using </w:t>
      </w:r>
      <w:r>
        <w:rPr>
          <w:rFonts w:cstheme="minorHAnsi"/>
        </w:rPr>
        <w:t xml:space="preserve">the Learner Pathways Plan Part B and the learner portfolio to discuss learning gain and achievements, revisit goals, plan next steps and any possible referrals. </w:t>
      </w:r>
    </w:p>
    <w:p w14:paraId="78D35840" w14:textId="77777777" w:rsidR="009C59AF" w:rsidRPr="00981A87" w:rsidRDefault="009C59AF" w:rsidP="009C59AF">
      <w:pPr>
        <w:pStyle w:val="Heading1"/>
        <w:rPr>
          <w:rStyle w:val="Strong"/>
        </w:rPr>
      </w:pPr>
      <w:bookmarkStart w:id="86" w:name="_PQF_Plus"/>
      <w:bookmarkStart w:id="87" w:name="_Toc115966235"/>
      <w:bookmarkEnd w:id="86"/>
      <w:r w:rsidRPr="00981A87">
        <w:rPr>
          <w:rStyle w:val="Strong"/>
        </w:rPr>
        <w:t>R</w:t>
      </w:r>
      <w:bookmarkEnd w:id="87"/>
    </w:p>
    <w:p w14:paraId="5EED8A95" w14:textId="77777777" w:rsidR="009C59AF" w:rsidRPr="009C59AF" w:rsidRDefault="009C59AF" w:rsidP="00196E4F">
      <w:pPr>
        <w:pStyle w:val="Heading2"/>
      </w:pPr>
      <w:bookmarkStart w:id="88" w:name="_Toc115966236"/>
      <w:r w:rsidRPr="009C59AF">
        <w:t>Reflective practice</w:t>
      </w:r>
      <w:bookmarkEnd w:id="88"/>
    </w:p>
    <w:p w14:paraId="59EA4F5E" w14:textId="27F29E8D" w:rsidR="009C59AF" w:rsidRDefault="009C59AF" w:rsidP="00254F98">
      <w:pPr>
        <w:spacing w:after="0"/>
        <w:ind w:left="284"/>
        <w:rPr>
          <w:lang w:val="en-GB" w:eastAsia="en-AU"/>
        </w:rPr>
      </w:pPr>
      <w:r>
        <w:rPr>
          <w:lang w:val="en-GB" w:eastAsia="en-AU"/>
        </w:rPr>
        <w:t xml:space="preserve">A </w:t>
      </w:r>
      <w:r w:rsidRPr="006405A1">
        <w:t>process of self-observation and evaluation. Reflect on what you do in the classroom, why you are doing it, whether it works or not, and wh</w:t>
      </w:r>
      <w:r w:rsidR="00577602" w:rsidRPr="006405A1">
        <w:t>at</w:t>
      </w:r>
      <w:r w:rsidRPr="006405A1">
        <w:t xml:space="preserve"> adjustments need to be made. See </w:t>
      </w:r>
      <w:hyperlink w:anchor="_Continuous_improvement" w:history="1">
        <w:r w:rsidRPr="006405A1">
          <w:t>continuous improvement</w:t>
        </w:r>
      </w:hyperlink>
      <w:r w:rsidRPr="006405A1">
        <w:t>.</w:t>
      </w:r>
      <w:r>
        <w:rPr>
          <w:lang w:val="en-GB" w:eastAsia="en-AU"/>
        </w:rPr>
        <w:t xml:space="preserve"> </w:t>
      </w:r>
    </w:p>
    <w:p w14:paraId="21B94471" w14:textId="77777777" w:rsidR="00254F98" w:rsidRPr="008E3F3F" w:rsidRDefault="00254F98" w:rsidP="00254F98">
      <w:pPr>
        <w:spacing w:after="0"/>
        <w:ind w:left="284"/>
        <w:rPr>
          <w:lang w:val="en-GB" w:eastAsia="en-AU"/>
        </w:rPr>
      </w:pPr>
    </w:p>
    <w:p w14:paraId="0CF3AFCE" w14:textId="3FCCB02D" w:rsidR="009C59AF" w:rsidRPr="00A2273B" w:rsidRDefault="00BC4D4D" w:rsidP="00196E4F">
      <w:pPr>
        <w:pStyle w:val="Heading2"/>
      </w:pPr>
      <w:bookmarkStart w:id="89" w:name="_S"/>
      <w:bookmarkStart w:id="90" w:name="_Toc115966237"/>
      <w:bookmarkEnd w:id="89"/>
      <w:r w:rsidRPr="00A2273B">
        <w:t>Recognised LLNED Frameworks</w:t>
      </w:r>
      <w:bookmarkEnd w:id="90"/>
    </w:p>
    <w:p w14:paraId="2A8F7D8D" w14:textId="26F0F375" w:rsidR="00BC4D4D" w:rsidRDefault="00BC4D4D" w:rsidP="00984C62">
      <w:pPr>
        <w:spacing w:after="0"/>
        <w:ind w:left="284"/>
      </w:pPr>
      <w:r w:rsidRPr="00A2273B">
        <w:t xml:space="preserve">Frameworks that provide a structure for LLNED teaching and assessment practice, including PRIAK, </w:t>
      </w:r>
      <w:r w:rsidRPr="00984C62">
        <w:rPr>
          <w:lang w:val="en-GB" w:eastAsia="en-AU"/>
        </w:rPr>
        <w:t>ACSF</w:t>
      </w:r>
      <w:r w:rsidRPr="00A2273B">
        <w:t>, DLSF.</w:t>
      </w:r>
    </w:p>
    <w:p w14:paraId="04B89DCF" w14:textId="77777777" w:rsidR="00254F98" w:rsidRPr="00254F98" w:rsidRDefault="00254F98" w:rsidP="00254F98">
      <w:pPr>
        <w:spacing w:after="0"/>
        <w:ind w:left="284"/>
        <w:rPr>
          <w:lang w:val="en-GB" w:eastAsia="en-AU"/>
        </w:rPr>
      </w:pPr>
    </w:p>
    <w:p w14:paraId="7BAC1F77" w14:textId="3681197E" w:rsidR="009C59AF" w:rsidRPr="00BC4D4D" w:rsidRDefault="00BC4D4D" w:rsidP="00196E4F">
      <w:pPr>
        <w:pStyle w:val="Heading2"/>
      </w:pPr>
      <w:bookmarkStart w:id="91" w:name="_Toc115966238"/>
      <w:r w:rsidRPr="00BC4D4D">
        <w:t>Referral services</w:t>
      </w:r>
      <w:bookmarkEnd w:id="91"/>
    </w:p>
    <w:p w14:paraId="11BBCBF8" w14:textId="2C5AEF85" w:rsidR="00BC4D4D" w:rsidRDefault="00BC4D4D" w:rsidP="00984C62">
      <w:pPr>
        <w:spacing w:after="0"/>
        <w:ind w:left="284"/>
      </w:pPr>
      <w:r w:rsidRPr="00BC4D4D">
        <w:t>Services to support learners, including for example, services such as housing advice, childcare, counselling services.</w:t>
      </w:r>
    </w:p>
    <w:p w14:paraId="37A382BB" w14:textId="77777777" w:rsidR="00254F98" w:rsidRPr="00984C62" w:rsidRDefault="00254F98" w:rsidP="00984C62">
      <w:pPr>
        <w:spacing w:after="0"/>
        <w:ind w:left="284"/>
        <w:rPr>
          <w:lang w:val="en-GB" w:eastAsia="en-AU"/>
        </w:rPr>
      </w:pPr>
    </w:p>
    <w:p w14:paraId="769A460A" w14:textId="50E6CEDC" w:rsidR="00F72655" w:rsidRPr="00A2273B" w:rsidRDefault="00F72655" w:rsidP="00196E4F">
      <w:pPr>
        <w:pStyle w:val="Heading2"/>
      </w:pPr>
      <w:r w:rsidRPr="00A2273B">
        <w:lastRenderedPageBreak/>
        <w:t>Rules of evidence</w:t>
      </w:r>
      <w:r w:rsidRPr="00A2273B">
        <w:rPr>
          <w:rStyle w:val="FootnoteReference"/>
        </w:rPr>
        <w:footnoteReference w:id="27"/>
      </w:r>
    </w:p>
    <w:tbl>
      <w:tblPr>
        <w:tblStyle w:val="TableGrid"/>
        <w:tblW w:w="8931" w:type="dxa"/>
        <w:tblInd w:w="108" w:type="dxa"/>
        <w:tblLook w:val="04A0" w:firstRow="1" w:lastRow="0" w:firstColumn="1" w:lastColumn="0" w:noHBand="0" w:noVBand="1"/>
        <w:tblCaption w:val="Table 1.8-1: Principles of Assessment"/>
        <w:tblDescription w:val="Principles of Assessment"/>
      </w:tblPr>
      <w:tblGrid>
        <w:gridCol w:w="1276"/>
        <w:gridCol w:w="7655"/>
      </w:tblGrid>
      <w:tr w:rsidR="00F72655" w:rsidRPr="00A2273B" w14:paraId="27D2175C" w14:textId="77777777" w:rsidTr="003B0ADE">
        <w:trPr>
          <w:tblHeader/>
        </w:trPr>
        <w:tc>
          <w:tcPr>
            <w:tcW w:w="1276" w:type="dxa"/>
          </w:tcPr>
          <w:p w14:paraId="13686D40" w14:textId="774AB1A2" w:rsidR="00F72655" w:rsidRPr="00A2273B" w:rsidRDefault="00F72655" w:rsidP="003B0ADE">
            <w:pPr>
              <w:pStyle w:val="TableText"/>
              <w:rPr>
                <w:rFonts w:asciiTheme="minorHAnsi" w:hAnsiTheme="minorHAnsi" w:cstheme="minorHAnsi"/>
                <w:sz w:val="22"/>
                <w:szCs w:val="22"/>
              </w:rPr>
            </w:pPr>
            <w:r w:rsidRPr="00A2273B">
              <w:rPr>
                <w:rFonts w:asciiTheme="minorHAnsi" w:hAnsiTheme="minorHAnsi" w:cstheme="minorHAnsi"/>
                <w:sz w:val="22"/>
                <w:szCs w:val="22"/>
              </w:rPr>
              <w:t>Fair</w:t>
            </w:r>
          </w:p>
        </w:tc>
        <w:tc>
          <w:tcPr>
            <w:tcW w:w="7655" w:type="dxa"/>
            <w:shd w:val="clear" w:color="auto" w:fill="auto"/>
          </w:tcPr>
          <w:p w14:paraId="2833E719" w14:textId="77777777" w:rsidR="00F72655" w:rsidRPr="00A2273B" w:rsidRDefault="00F72655" w:rsidP="003B0ADE">
            <w:pPr>
              <w:pStyle w:val="TableListNumber"/>
              <w:numPr>
                <w:ilvl w:val="0"/>
                <w:numId w:val="0"/>
              </w:numPr>
              <w:tabs>
                <w:tab w:val="clear" w:pos="459"/>
              </w:tabs>
              <w:ind w:left="11"/>
              <w:rPr>
                <w:rFonts w:asciiTheme="minorHAnsi" w:hAnsiTheme="minorHAnsi" w:cstheme="minorHAnsi"/>
                <w:color w:val="000000" w:themeColor="text1"/>
                <w:sz w:val="22"/>
                <w:szCs w:val="22"/>
              </w:rPr>
            </w:pPr>
            <w:r w:rsidRPr="00A2273B">
              <w:rPr>
                <w:rFonts w:asciiTheme="minorHAnsi" w:hAnsiTheme="minorHAnsi" w:cstheme="minorHAnsi"/>
                <w:color w:val="000000" w:themeColor="text1"/>
                <w:sz w:val="22"/>
                <w:szCs w:val="22"/>
              </w:rPr>
              <w:t xml:space="preserve">The individual </w:t>
            </w:r>
            <w:r w:rsidRPr="00A2273B">
              <w:rPr>
                <w:rFonts w:asciiTheme="minorHAnsi" w:hAnsiTheme="minorHAnsi" w:cstheme="minorHAnsi"/>
                <w:iCs/>
                <w:color w:val="000000" w:themeColor="text1"/>
                <w:sz w:val="22"/>
                <w:szCs w:val="22"/>
              </w:rPr>
              <w:t xml:space="preserve">learner’s </w:t>
            </w:r>
            <w:r w:rsidRPr="00A2273B">
              <w:rPr>
                <w:rFonts w:asciiTheme="minorHAnsi" w:hAnsiTheme="minorHAnsi" w:cstheme="minorHAnsi"/>
                <w:color w:val="000000" w:themeColor="text1"/>
                <w:sz w:val="22"/>
                <w:szCs w:val="22"/>
              </w:rPr>
              <w:t>needs are considered in the assessment process.</w:t>
            </w:r>
          </w:p>
          <w:p w14:paraId="6A35826C" w14:textId="069AA392" w:rsidR="00F72655" w:rsidRPr="00A2273B" w:rsidRDefault="00F72655" w:rsidP="003B0ADE">
            <w:pPr>
              <w:pStyle w:val="TableListNumber"/>
              <w:numPr>
                <w:ilvl w:val="0"/>
                <w:numId w:val="0"/>
              </w:numPr>
              <w:tabs>
                <w:tab w:val="clear" w:pos="459"/>
              </w:tabs>
              <w:ind w:left="11"/>
              <w:rPr>
                <w:rFonts w:asciiTheme="minorHAnsi" w:hAnsiTheme="minorHAnsi" w:cstheme="minorHAnsi"/>
                <w:color w:val="000000" w:themeColor="text1"/>
                <w:sz w:val="22"/>
                <w:szCs w:val="22"/>
              </w:rPr>
            </w:pPr>
            <w:r w:rsidRPr="00A2273B">
              <w:rPr>
                <w:rFonts w:asciiTheme="minorHAnsi" w:hAnsiTheme="minorHAnsi" w:cstheme="minorHAnsi"/>
                <w:color w:val="000000" w:themeColor="text1"/>
                <w:sz w:val="22"/>
                <w:szCs w:val="22"/>
              </w:rPr>
              <w:t xml:space="preserve">Where appropriate, reasonable adjustments are applied by the assessor to take into account the individual </w:t>
            </w:r>
            <w:r w:rsidRPr="00A2273B">
              <w:rPr>
                <w:rFonts w:asciiTheme="minorHAnsi" w:hAnsiTheme="minorHAnsi" w:cstheme="minorHAnsi"/>
                <w:iCs/>
                <w:color w:val="000000" w:themeColor="text1"/>
                <w:sz w:val="22"/>
                <w:szCs w:val="22"/>
              </w:rPr>
              <w:t xml:space="preserve">learner’s </w:t>
            </w:r>
            <w:r w:rsidRPr="00A2273B">
              <w:rPr>
                <w:rFonts w:asciiTheme="minorHAnsi" w:hAnsiTheme="minorHAnsi" w:cstheme="minorHAnsi"/>
                <w:color w:val="000000" w:themeColor="text1"/>
                <w:sz w:val="22"/>
                <w:szCs w:val="22"/>
              </w:rPr>
              <w:t>needs.</w:t>
            </w:r>
          </w:p>
          <w:p w14:paraId="21D948FF" w14:textId="3C3B9085" w:rsidR="00F72655" w:rsidRPr="00A2273B" w:rsidRDefault="00F72655" w:rsidP="003B0ADE">
            <w:pPr>
              <w:pStyle w:val="TableListNumber"/>
              <w:numPr>
                <w:ilvl w:val="0"/>
                <w:numId w:val="0"/>
              </w:numPr>
              <w:tabs>
                <w:tab w:val="clear" w:pos="459"/>
              </w:tabs>
              <w:ind w:left="11"/>
              <w:rPr>
                <w:rFonts w:asciiTheme="minorHAnsi" w:hAnsiTheme="minorHAnsi" w:cstheme="minorHAnsi"/>
                <w:color w:val="000000" w:themeColor="text1"/>
                <w:sz w:val="22"/>
                <w:szCs w:val="22"/>
              </w:rPr>
            </w:pPr>
            <w:r w:rsidRPr="00A2273B">
              <w:rPr>
                <w:rFonts w:asciiTheme="minorHAnsi" w:hAnsiTheme="minorHAnsi" w:cstheme="minorHAnsi"/>
                <w:color w:val="000000" w:themeColor="text1"/>
                <w:sz w:val="22"/>
                <w:szCs w:val="22"/>
              </w:rPr>
              <w:t xml:space="preserve">The assessor informs the </w:t>
            </w:r>
            <w:r w:rsidRPr="00A2273B">
              <w:rPr>
                <w:rFonts w:asciiTheme="minorHAnsi" w:hAnsiTheme="minorHAnsi" w:cstheme="minorHAnsi"/>
                <w:iCs/>
                <w:color w:val="000000" w:themeColor="text1"/>
                <w:sz w:val="22"/>
                <w:szCs w:val="22"/>
              </w:rPr>
              <w:t xml:space="preserve">learner </w:t>
            </w:r>
            <w:r w:rsidRPr="00A2273B">
              <w:rPr>
                <w:rFonts w:asciiTheme="minorHAnsi" w:hAnsiTheme="minorHAnsi" w:cstheme="minorHAnsi"/>
                <w:color w:val="000000" w:themeColor="text1"/>
                <w:sz w:val="22"/>
                <w:szCs w:val="22"/>
              </w:rPr>
              <w:t>about the assessment process</w:t>
            </w:r>
            <w:r w:rsidR="00A2273B" w:rsidRPr="00A2273B">
              <w:rPr>
                <w:rFonts w:asciiTheme="minorHAnsi" w:hAnsiTheme="minorHAnsi" w:cstheme="minorHAnsi"/>
                <w:color w:val="000000" w:themeColor="text1"/>
                <w:sz w:val="22"/>
                <w:szCs w:val="22"/>
              </w:rPr>
              <w:t xml:space="preserve"> </w:t>
            </w:r>
            <w:r w:rsidRPr="00A2273B">
              <w:rPr>
                <w:rFonts w:asciiTheme="minorHAnsi" w:hAnsiTheme="minorHAnsi" w:cstheme="minorHAnsi"/>
                <w:color w:val="000000" w:themeColor="text1"/>
                <w:sz w:val="22"/>
                <w:szCs w:val="22"/>
              </w:rPr>
              <w:t xml:space="preserve">and provides the </w:t>
            </w:r>
            <w:r w:rsidRPr="00A2273B">
              <w:rPr>
                <w:rFonts w:asciiTheme="minorHAnsi" w:hAnsiTheme="minorHAnsi" w:cstheme="minorHAnsi"/>
                <w:iCs/>
                <w:color w:val="000000" w:themeColor="text1"/>
                <w:sz w:val="22"/>
                <w:szCs w:val="22"/>
              </w:rPr>
              <w:t xml:space="preserve">learner </w:t>
            </w:r>
            <w:r w:rsidRPr="00A2273B">
              <w:rPr>
                <w:rFonts w:asciiTheme="minorHAnsi" w:hAnsiTheme="minorHAnsi" w:cstheme="minorHAnsi"/>
                <w:color w:val="000000" w:themeColor="text1"/>
                <w:sz w:val="22"/>
                <w:szCs w:val="22"/>
              </w:rPr>
              <w:t>with the opportunity to challenge the result of the assessment and be reassessed if necessary.</w:t>
            </w:r>
          </w:p>
        </w:tc>
      </w:tr>
      <w:tr w:rsidR="00F72655" w:rsidRPr="00A2273B" w14:paraId="475B9B8B" w14:textId="77777777" w:rsidTr="003B0ADE">
        <w:trPr>
          <w:tblHeader/>
        </w:trPr>
        <w:tc>
          <w:tcPr>
            <w:tcW w:w="1276" w:type="dxa"/>
          </w:tcPr>
          <w:p w14:paraId="41D6EB28" w14:textId="675766CE" w:rsidR="00F72655" w:rsidRPr="00A2273B" w:rsidRDefault="00F72655" w:rsidP="003B0ADE">
            <w:pPr>
              <w:pStyle w:val="TableText"/>
              <w:rPr>
                <w:rFonts w:asciiTheme="minorHAnsi" w:hAnsiTheme="minorHAnsi" w:cstheme="minorHAnsi"/>
                <w:sz w:val="22"/>
                <w:szCs w:val="22"/>
              </w:rPr>
            </w:pPr>
            <w:r w:rsidRPr="00A2273B">
              <w:rPr>
                <w:rFonts w:asciiTheme="minorHAnsi" w:hAnsiTheme="minorHAnsi" w:cstheme="minorHAnsi"/>
                <w:sz w:val="22"/>
                <w:szCs w:val="22"/>
              </w:rPr>
              <w:t>Flexible</w:t>
            </w:r>
          </w:p>
        </w:tc>
        <w:tc>
          <w:tcPr>
            <w:tcW w:w="7655" w:type="dxa"/>
            <w:shd w:val="clear" w:color="auto" w:fill="auto"/>
          </w:tcPr>
          <w:p w14:paraId="6D0822FD" w14:textId="77777777" w:rsidR="00F72655" w:rsidRPr="00A2273B" w:rsidRDefault="00F72655" w:rsidP="003B0ADE">
            <w:pPr>
              <w:pStyle w:val="TableText"/>
              <w:rPr>
                <w:rFonts w:asciiTheme="minorHAnsi" w:hAnsiTheme="minorHAnsi" w:cstheme="minorHAnsi"/>
                <w:color w:val="000000" w:themeColor="text1"/>
                <w:sz w:val="22"/>
                <w:szCs w:val="22"/>
              </w:rPr>
            </w:pPr>
            <w:r w:rsidRPr="00A2273B">
              <w:rPr>
                <w:rFonts w:asciiTheme="minorHAnsi" w:hAnsiTheme="minorHAnsi" w:cstheme="minorHAnsi"/>
                <w:color w:val="000000" w:themeColor="text1"/>
                <w:sz w:val="22"/>
                <w:szCs w:val="22"/>
              </w:rPr>
              <w:t xml:space="preserve">Assessment is flexible to the individual </w:t>
            </w:r>
            <w:r w:rsidRPr="00A2273B">
              <w:rPr>
                <w:rFonts w:asciiTheme="minorHAnsi" w:hAnsiTheme="minorHAnsi" w:cstheme="minorHAnsi"/>
                <w:iCs/>
                <w:color w:val="000000" w:themeColor="text1"/>
                <w:sz w:val="22"/>
                <w:szCs w:val="22"/>
              </w:rPr>
              <w:t xml:space="preserve">learner </w:t>
            </w:r>
            <w:r w:rsidRPr="00A2273B">
              <w:rPr>
                <w:rFonts w:asciiTheme="minorHAnsi" w:hAnsiTheme="minorHAnsi" w:cstheme="minorHAnsi"/>
                <w:color w:val="000000" w:themeColor="text1"/>
                <w:sz w:val="22"/>
                <w:szCs w:val="22"/>
              </w:rPr>
              <w:t xml:space="preserve">by: </w:t>
            </w:r>
          </w:p>
          <w:p w14:paraId="6C332C5C" w14:textId="228FDC33" w:rsidR="00F72655" w:rsidRPr="00A2273B" w:rsidRDefault="00F72655" w:rsidP="00F72655">
            <w:pPr>
              <w:pStyle w:val="TableListNumber"/>
              <w:numPr>
                <w:ilvl w:val="0"/>
                <w:numId w:val="33"/>
              </w:numPr>
              <w:tabs>
                <w:tab w:val="clear" w:pos="459"/>
              </w:tabs>
              <w:ind w:left="294" w:hanging="283"/>
              <w:rPr>
                <w:rFonts w:asciiTheme="minorHAnsi" w:hAnsiTheme="minorHAnsi" w:cstheme="minorHAnsi"/>
                <w:color w:val="000000" w:themeColor="text1"/>
                <w:sz w:val="22"/>
                <w:szCs w:val="22"/>
              </w:rPr>
            </w:pPr>
            <w:r w:rsidRPr="00A2273B">
              <w:rPr>
                <w:rFonts w:asciiTheme="minorHAnsi" w:hAnsiTheme="minorHAnsi" w:cstheme="minorHAnsi"/>
                <w:color w:val="000000" w:themeColor="text1"/>
                <w:sz w:val="22"/>
                <w:szCs w:val="22"/>
              </w:rPr>
              <w:t xml:space="preserve">reflecting the </w:t>
            </w:r>
            <w:r w:rsidRPr="00A2273B">
              <w:rPr>
                <w:rFonts w:asciiTheme="minorHAnsi" w:hAnsiTheme="minorHAnsi" w:cstheme="minorHAnsi"/>
                <w:iCs/>
                <w:color w:val="000000" w:themeColor="text1"/>
                <w:sz w:val="22"/>
                <w:szCs w:val="22"/>
              </w:rPr>
              <w:t xml:space="preserve">learner’s </w:t>
            </w:r>
            <w:r w:rsidRPr="00A2273B">
              <w:rPr>
                <w:rFonts w:asciiTheme="minorHAnsi" w:hAnsiTheme="minorHAnsi" w:cstheme="minorHAnsi"/>
                <w:color w:val="000000" w:themeColor="text1"/>
                <w:sz w:val="22"/>
                <w:szCs w:val="22"/>
              </w:rPr>
              <w:t xml:space="preserve">needs </w:t>
            </w:r>
          </w:p>
          <w:p w14:paraId="0239A75B" w14:textId="33BD198E" w:rsidR="00F72655" w:rsidRPr="00A2273B" w:rsidRDefault="00F72655" w:rsidP="00F72655">
            <w:pPr>
              <w:pStyle w:val="TableListNumber"/>
              <w:numPr>
                <w:ilvl w:val="0"/>
                <w:numId w:val="33"/>
              </w:numPr>
              <w:tabs>
                <w:tab w:val="clear" w:pos="459"/>
              </w:tabs>
              <w:ind w:left="294" w:hanging="283"/>
              <w:rPr>
                <w:rFonts w:asciiTheme="minorHAnsi" w:hAnsiTheme="minorHAnsi" w:cstheme="minorHAnsi"/>
                <w:color w:val="000000" w:themeColor="text1"/>
                <w:sz w:val="22"/>
                <w:szCs w:val="22"/>
              </w:rPr>
            </w:pPr>
            <w:r w:rsidRPr="00A2273B">
              <w:rPr>
                <w:rFonts w:asciiTheme="minorHAnsi" w:hAnsiTheme="minorHAnsi" w:cstheme="minorHAnsi"/>
                <w:color w:val="000000" w:themeColor="text1"/>
                <w:sz w:val="22"/>
                <w:szCs w:val="22"/>
              </w:rPr>
              <w:t xml:space="preserve">assessing skills and knowledge held by the </w:t>
            </w:r>
            <w:r w:rsidRPr="00A2273B">
              <w:rPr>
                <w:rFonts w:asciiTheme="minorHAnsi" w:hAnsiTheme="minorHAnsi" w:cstheme="minorHAnsi"/>
                <w:iCs/>
                <w:color w:val="000000" w:themeColor="text1"/>
                <w:sz w:val="22"/>
                <w:szCs w:val="22"/>
              </w:rPr>
              <w:t xml:space="preserve">learner </w:t>
            </w:r>
            <w:r w:rsidRPr="00A2273B">
              <w:rPr>
                <w:rFonts w:asciiTheme="minorHAnsi" w:hAnsiTheme="minorHAnsi" w:cstheme="minorHAnsi"/>
                <w:color w:val="000000" w:themeColor="text1"/>
                <w:sz w:val="22"/>
                <w:szCs w:val="22"/>
              </w:rPr>
              <w:t>no matter how or where they have been acquired</w:t>
            </w:r>
          </w:p>
          <w:p w14:paraId="78D6111E" w14:textId="762845A7" w:rsidR="00F72655" w:rsidRPr="00A2273B" w:rsidRDefault="00F72655" w:rsidP="00F72655">
            <w:pPr>
              <w:pStyle w:val="TableListNumber"/>
              <w:numPr>
                <w:ilvl w:val="0"/>
                <w:numId w:val="33"/>
              </w:numPr>
              <w:tabs>
                <w:tab w:val="clear" w:pos="459"/>
              </w:tabs>
              <w:ind w:left="294" w:hanging="283"/>
              <w:rPr>
                <w:rFonts w:asciiTheme="minorHAnsi" w:hAnsiTheme="minorHAnsi" w:cstheme="minorHAnsi"/>
                <w:color w:val="000000" w:themeColor="text1"/>
                <w:sz w:val="22"/>
                <w:szCs w:val="22"/>
              </w:rPr>
            </w:pPr>
            <w:r w:rsidRPr="00A2273B">
              <w:rPr>
                <w:rFonts w:asciiTheme="minorHAnsi" w:hAnsiTheme="minorHAnsi" w:cstheme="minorHAnsi"/>
                <w:color w:val="000000" w:themeColor="text1"/>
                <w:sz w:val="22"/>
                <w:szCs w:val="22"/>
              </w:rPr>
              <w:t xml:space="preserve">drawing from a range of assessment methods and using those that are appropriate to the context, the framework, module or unit, and the individual. </w:t>
            </w:r>
          </w:p>
        </w:tc>
      </w:tr>
    </w:tbl>
    <w:p w14:paraId="24CFBF33" w14:textId="77777777" w:rsidR="00F72655" w:rsidRPr="00A2273B" w:rsidRDefault="00F72655">
      <w:pPr>
        <w:rPr>
          <w:rFonts w:cstheme="minorHAnsi"/>
        </w:rPr>
      </w:pPr>
    </w:p>
    <w:tbl>
      <w:tblPr>
        <w:tblStyle w:val="TableGrid"/>
        <w:tblW w:w="8931" w:type="dxa"/>
        <w:tblInd w:w="108" w:type="dxa"/>
        <w:tblLook w:val="04A0" w:firstRow="1" w:lastRow="0" w:firstColumn="1" w:lastColumn="0" w:noHBand="0" w:noVBand="1"/>
        <w:tblCaption w:val="Table 1.8-1: Principles of Assessment"/>
        <w:tblDescription w:val="Principles of Assessment"/>
      </w:tblPr>
      <w:tblGrid>
        <w:gridCol w:w="1276"/>
        <w:gridCol w:w="7655"/>
      </w:tblGrid>
      <w:tr w:rsidR="00F72655" w:rsidRPr="00A2273B" w14:paraId="699B9BC5" w14:textId="77777777" w:rsidTr="003B0ADE">
        <w:trPr>
          <w:tblHeader/>
        </w:trPr>
        <w:tc>
          <w:tcPr>
            <w:tcW w:w="1276" w:type="dxa"/>
          </w:tcPr>
          <w:p w14:paraId="206B06C7" w14:textId="41BF7F09" w:rsidR="00F72655" w:rsidRPr="00A2273B" w:rsidRDefault="00F72655" w:rsidP="003B0ADE">
            <w:pPr>
              <w:pStyle w:val="TableText"/>
              <w:rPr>
                <w:rFonts w:asciiTheme="minorHAnsi" w:hAnsiTheme="minorHAnsi" w:cstheme="minorHAnsi"/>
                <w:sz w:val="22"/>
                <w:szCs w:val="22"/>
              </w:rPr>
            </w:pPr>
            <w:r w:rsidRPr="00A2273B">
              <w:rPr>
                <w:rFonts w:asciiTheme="minorHAnsi" w:hAnsiTheme="minorHAnsi" w:cstheme="minorHAnsi"/>
                <w:sz w:val="22"/>
                <w:szCs w:val="22"/>
              </w:rPr>
              <w:t>Valid</w:t>
            </w:r>
          </w:p>
        </w:tc>
        <w:tc>
          <w:tcPr>
            <w:tcW w:w="7655" w:type="dxa"/>
            <w:shd w:val="clear" w:color="auto" w:fill="auto"/>
          </w:tcPr>
          <w:p w14:paraId="44EFCD9E" w14:textId="532FB0A4" w:rsidR="00F72655" w:rsidRPr="00A2273B" w:rsidRDefault="00F72655" w:rsidP="003B0ADE">
            <w:pPr>
              <w:pStyle w:val="TableText"/>
              <w:rPr>
                <w:rFonts w:asciiTheme="minorHAnsi" w:hAnsiTheme="minorHAnsi" w:cstheme="minorHAnsi"/>
                <w:color w:val="000000" w:themeColor="text1"/>
                <w:sz w:val="22"/>
                <w:szCs w:val="22"/>
              </w:rPr>
            </w:pPr>
            <w:r w:rsidRPr="00A2273B">
              <w:rPr>
                <w:rFonts w:asciiTheme="minorHAnsi" w:hAnsiTheme="minorHAnsi" w:cstheme="minorHAnsi"/>
                <w:color w:val="000000" w:themeColor="text1"/>
                <w:sz w:val="22"/>
                <w:szCs w:val="22"/>
              </w:rPr>
              <w:t xml:space="preserve">Any assessment decision made by the assessor is justified, based on the evidence of performance of the individual </w:t>
            </w:r>
            <w:r w:rsidRPr="00A2273B">
              <w:rPr>
                <w:rFonts w:asciiTheme="minorHAnsi" w:hAnsiTheme="minorHAnsi" w:cstheme="minorHAnsi"/>
                <w:iCs/>
                <w:color w:val="000000" w:themeColor="text1"/>
                <w:sz w:val="22"/>
                <w:szCs w:val="22"/>
              </w:rPr>
              <w:t>learner</w:t>
            </w:r>
            <w:r w:rsidRPr="00A2273B">
              <w:rPr>
                <w:rFonts w:asciiTheme="minorHAnsi" w:hAnsiTheme="minorHAnsi" w:cstheme="minorHAnsi"/>
                <w:color w:val="000000" w:themeColor="text1"/>
                <w:sz w:val="22"/>
                <w:szCs w:val="22"/>
              </w:rPr>
              <w:t xml:space="preserve">. </w:t>
            </w:r>
          </w:p>
          <w:p w14:paraId="3EB0119F" w14:textId="77777777" w:rsidR="00F72655" w:rsidRPr="00A2273B" w:rsidRDefault="00F72655" w:rsidP="003B0ADE">
            <w:pPr>
              <w:pStyle w:val="TableText"/>
              <w:rPr>
                <w:rFonts w:asciiTheme="minorHAnsi" w:hAnsiTheme="minorHAnsi" w:cstheme="minorHAnsi"/>
                <w:color w:val="000000" w:themeColor="text1"/>
                <w:sz w:val="22"/>
                <w:szCs w:val="22"/>
              </w:rPr>
            </w:pPr>
            <w:r w:rsidRPr="00A2273B">
              <w:rPr>
                <w:rFonts w:asciiTheme="minorHAnsi" w:hAnsiTheme="minorHAnsi" w:cstheme="minorHAnsi"/>
                <w:color w:val="000000" w:themeColor="text1"/>
                <w:sz w:val="22"/>
                <w:szCs w:val="22"/>
              </w:rPr>
              <w:t xml:space="preserve">Validity requires: </w:t>
            </w:r>
          </w:p>
          <w:p w14:paraId="03A0D7D5" w14:textId="27DE9F3E" w:rsidR="00F72655" w:rsidRPr="00A2273B" w:rsidRDefault="00F72655" w:rsidP="00F72655">
            <w:pPr>
              <w:pStyle w:val="TableListNumber"/>
              <w:numPr>
                <w:ilvl w:val="0"/>
                <w:numId w:val="33"/>
              </w:numPr>
              <w:tabs>
                <w:tab w:val="clear" w:pos="459"/>
              </w:tabs>
              <w:ind w:left="294" w:hanging="283"/>
              <w:rPr>
                <w:rFonts w:asciiTheme="minorHAnsi" w:hAnsiTheme="minorHAnsi" w:cstheme="minorHAnsi"/>
                <w:color w:val="000000" w:themeColor="text1"/>
                <w:sz w:val="22"/>
                <w:szCs w:val="22"/>
              </w:rPr>
            </w:pPr>
            <w:r w:rsidRPr="00A2273B">
              <w:rPr>
                <w:rFonts w:asciiTheme="minorHAnsi" w:hAnsiTheme="minorHAnsi" w:cstheme="minorHAnsi"/>
                <w:color w:val="000000" w:themeColor="text1"/>
                <w:sz w:val="22"/>
                <w:szCs w:val="22"/>
              </w:rPr>
              <w:t xml:space="preserve">assessment against a framework or standard and covers the skills and knowledge that are essential to competent performance </w:t>
            </w:r>
          </w:p>
          <w:p w14:paraId="4C84BC67" w14:textId="4225313C" w:rsidR="00F72655" w:rsidRPr="00A2273B" w:rsidRDefault="00F72655" w:rsidP="00F72655">
            <w:pPr>
              <w:pStyle w:val="TableListNumber"/>
              <w:numPr>
                <w:ilvl w:val="0"/>
                <w:numId w:val="33"/>
              </w:numPr>
              <w:tabs>
                <w:tab w:val="clear" w:pos="459"/>
              </w:tabs>
              <w:ind w:left="294" w:hanging="283"/>
              <w:rPr>
                <w:rFonts w:asciiTheme="minorHAnsi" w:hAnsiTheme="minorHAnsi" w:cstheme="minorHAnsi"/>
                <w:color w:val="000000" w:themeColor="text1"/>
                <w:sz w:val="22"/>
                <w:szCs w:val="22"/>
              </w:rPr>
            </w:pPr>
            <w:r w:rsidRPr="00A2273B">
              <w:rPr>
                <w:rFonts w:asciiTheme="minorHAnsi" w:hAnsiTheme="minorHAnsi" w:cstheme="minorHAnsi"/>
                <w:color w:val="000000" w:themeColor="text1"/>
                <w:sz w:val="22"/>
                <w:szCs w:val="22"/>
              </w:rPr>
              <w:t>assessment of knowledge and skills is integrated with their practical application</w:t>
            </w:r>
          </w:p>
          <w:p w14:paraId="1B3C93D6" w14:textId="11F9BA35" w:rsidR="00F72655" w:rsidRPr="00A2273B" w:rsidRDefault="00F72655" w:rsidP="00F72655">
            <w:pPr>
              <w:pStyle w:val="TableListNumber"/>
              <w:numPr>
                <w:ilvl w:val="0"/>
                <w:numId w:val="33"/>
              </w:numPr>
              <w:tabs>
                <w:tab w:val="clear" w:pos="459"/>
              </w:tabs>
              <w:ind w:left="294" w:hanging="283"/>
              <w:rPr>
                <w:rFonts w:asciiTheme="minorHAnsi" w:hAnsiTheme="minorHAnsi" w:cstheme="minorHAnsi"/>
                <w:color w:val="000000" w:themeColor="text1"/>
                <w:sz w:val="22"/>
                <w:szCs w:val="22"/>
              </w:rPr>
            </w:pPr>
            <w:r w:rsidRPr="00A2273B">
              <w:rPr>
                <w:rFonts w:asciiTheme="minorHAnsi" w:hAnsiTheme="minorHAnsi" w:cstheme="minorHAnsi"/>
                <w:color w:val="000000" w:themeColor="text1"/>
                <w:sz w:val="22"/>
                <w:szCs w:val="22"/>
              </w:rPr>
              <w:t xml:space="preserve">assessment to be based on evidence that demonstrates that a </w:t>
            </w:r>
            <w:r w:rsidRPr="00A2273B">
              <w:rPr>
                <w:rFonts w:asciiTheme="minorHAnsi" w:hAnsiTheme="minorHAnsi" w:cstheme="minorHAnsi"/>
                <w:iCs/>
                <w:color w:val="000000" w:themeColor="text1"/>
                <w:sz w:val="22"/>
                <w:szCs w:val="22"/>
              </w:rPr>
              <w:t xml:space="preserve">learner </w:t>
            </w:r>
            <w:r w:rsidRPr="00A2273B">
              <w:rPr>
                <w:rFonts w:asciiTheme="minorHAnsi" w:hAnsiTheme="minorHAnsi" w:cstheme="minorHAnsi"/>
                <w:color w:val="000000" w:themeColor="text1"/>
                <w:sz w:val="22"/>
                <w:szCs w:val="22"/>
              </w:rPr>
              <w:t>could demonstrate these skills and knowledge in other similar situations; and</w:t>
            </w:r>
            <w:r w:rsidR="000753B7">
              <w:rPr>
                <w:rFonts w:asciiTheme="minorHAnsi" w:hAnsiTheme="minorHAnsi" w:cstheme="minorHAnsi"/>
                <w:color w:val="000000" w:themeColor="text1"/>
                <w:sz w:val="22"/>
                <w:szCs w:val="22"/>
              </w:rPr>
              <w:t xml:space="preserve"> </w:t>
            </w:r>
          </w:p>
          <w:p w14:paraId="7E00391A" w14:textId="45182892" w:rsidR="00F72655" w:rsidRPr="00A2273B" w:rsidRDefault="00F72655" w:rsidP="00F72655">
            <w:pPr>
              <w:pStyle w:val="TableListNumber"/>
              <w:numPr>
                <w:ilvl w:val="0"/>
                <w:numId w:val="33"/>
              </w:numPr>
              <w:tabs>
                <w:tab w:val="clear" w:pos="459"/>
              </w:tabs>
              <w:ind w:left="294" w:hanging="283"/>
              <w:rPr>
                <w:rFonts w:asciiTheme="minorHAnsi" w:hAnsiTheme="minorHAnsi" w:cstheme="minorHAnsi"/>
                <w:color w:val="000000" w:themeColor="text1"/>
                <w:sz w:val="22"/>
                <w:szCs w:val="22"/>
              </w:rPr>
            </w:pPr>
            <w:r w:rsidRPr="00A2273B">
              <w:rPr>
                <w:rFonts w:asciiTheme="minorHAnsi" w:hAnsiTheme="minorHAnsi" w:cstheme="minorHAnsi"/>
                <w:color w:val="000000" w:themeColor="text1"/>
                <w:sz w:val="22"/>
                <w:szCs w:val="22"/>
              </w:rPr>
              <w:t xml:space="preserve">judgement of competence is based on evidence of </w:t>
            </w:r>
            <w:r w:rsidRPr="00A2273B">
              <w:rPr>
                <w:rFonts w:asciiTheme="minorHAnsi" w:hAnsiTheme="minorHAnsi" w:cstheme="minorHAnsi"/>
                <w:iCs/>
                <w:color w:val="000000" w:themeColor="text1"/>
                <w:sz w:val="22"/>
                <w:szCs w:val="22"/>
              </w:rPr>
              <w:t xml:space="preserve">learner </w:t>
            </w:r>
            <w:r w:rsidRPr="00A2273B">
              <w:rPr>
                <w:rFonts w:asciiTheme="minorHAnsi" w:hAnsiTheme="minorHAnsi" w:cstheme="minorHAnsi"/>
                <w:color w:val="000000" w:themeColor="text1"/>
                <w:sz w:val="22"/>
                <w:szCs w:val="22"/>
              </w:rPr>
              <w:t>performance that is aligned to the framework or standard.</w:t>
            </w:r>
          </w:p>
        </w:tc>
      </w:tr>
      <w:tr w:rsidR="00F72655" w:rsidRPr="00A2273B" w14:paraId="43E077AA" w14:textId="77777777" w:rsidTr="003B0ADE">
        <w:trPr>
          <w:tblHeader/>
        </w:trPr>
        <w:tc>
          <w:tcPr>
            <w:tcW w:w="1276" w:type="dxa"/>
          </w:tcPr>
          <w:p w14:paraId="11B3C231" w14:textId="4BCA8E26" w:rsidR="00F72655" w:rsidRPr="00A2273B" w:rsidRDefault="00F72655" w:rsidP="003B0ADE">
            <w:pPr>
              <w:pStyle w:val="TableText"/>
              <w:rPr>
                <w:rFonts w:asciiTheme="minorHAnsi" w:hAnsiTheme="minorHAnsi" w:cstheme="minorHAnsi"/>
                <w:sz w:val="22"/>
                <w:szCs w:val="22"/>
              </w:rPr>
            </w:pPr>
            <w:r w:rsidRPr="00A2273B">
              <w:rPr>
                <w:rFonts w:asciiTheme="minorHAnsi" w:hAnsiTheme="minorHAnsi" w:cstheme="minorHAnsi"/>
                <w:sz w:val="22"/>
                <w:szCs w:val="22"/>
              </w:rPr>
              <w:t>Reliable</w:t>
            </w:r>
          </w:p>
        </w:tc>
        <w:tc>
          <w:tcPr>
            <w:tcW w:w="7655" w:type="dxa"/>
            <w:shd w:val="clear" w:color="auto" w:fill="auto"/>
          </w:tcPr>
          <w:p w14:paraId="382D7B50" w14:textId="77777777" w:rsidR="00F72655" w:rsidRPr="00A2273B" w:rsidRDefault="00F72655" w:rsidP="003B0ADE">
            <w:pPr>
              <w:pStyle w:val="TableListNumber"/>
              <w:numPr>
                <w:ilvl w:val="0"/>
                <w:numId w:val="0"/>
              </w:numPr>
              <w:tabs>
                <w:tab w:val="clear" w:pos="459"/>
              </w:tabs>
              <w:ind w:left="10"/>
              <w:rPr>
                <w:rFonts w:asciiTheme="minorHAnsi" w:hAnsiTheme="minorHAnsi" w:cstheme="minorHAnsi"/>
                <w:color w:val="000000" w:themeColor="text1"/>
                <w:sz w:val="22"/>
                <w:szCs w:val="22"/>
              </w:rPr>
            </w:pPr>
            <w:r w:rsidRPr="00A2273B">
              <w:rPr>
                <w:rFonts w:asciiTheme="minorHAnsi" w:hAnsiTheme="minorHAnsi" w:cstheme="minorHAnsi"/>
                <w:color w:val="000000" w:themeColor="text1"/>
                <w:sz w:val="22"/>
                <w:szCs w:val="22"/>
              </w:rPr>
              <w:t xml:space="preserve">Evidence presented for assessment is consistently interpreted and assessment results are comparable irrespective of the assessor conducting the assessment. </w:t>
            </w:r>
          </w:p>
        </w:tc>
      </w:tr>
    </w:tbl>
    <w:p w14:paraId="154009D3" w14:textId="77777777" w:rsidR="009C59AF" w:rsidRPr="00981A87" w:rsidRDefault="009C59AF" w:rsidP="009C59AF">
      <w:pPr>
        <w:pStyle w:val="Heading1"/>
        <w:rPr>
          <w:rStyle w:val="Strong"/>
        </w:rPr>
      </w:pPr>
      <w:bookmarkStart w:id="92" w:name="_Toc115966239"/>
      <w:bookmarkStart w:id="93" w:name="_Hlk114214865"/>
      <w:r w:rsidRPr="00981A87">
        <w:rPr>
          <w:rStyle w:val="Strong"/>
        </w:rPr>
        <w:t>S</w:t>
      </w:r>
      <w:bookmarkEnd w:id="92"/>
    </w:p>
    <w:p w14:paraId="54C5A537" w14:textId="77777777" w:rsidR="009C59AF" w:rsidRDefault="009C59AF" w:rsidP="00196E4F">
      <w:pPr>
        <w:pStyle w:val="Heading2"/>
      </w:pPr>
      <w:bookmarkStart w:id="94" w:name="_Toc115966240"/>
      <w:bookmarkEnd w:id="93"/>
      <w:r w:rsidRPr="004D194A">
        <w:t>Scaffolding</w:t>
      </w:r>
      <w:bookmarkEnd w:id="94"/>
    </w:p>
    <w:p w14:paraId="3D600659" w14:textId="77777777" w:rsidR="009C59AF" w:rsidRPr="004D194A" w:rsidRDefault="009C59AF" w:rsidP="009C59AF">
      <w:pPr>
        <w:spacing w:after="0"/>
        <w:ind w:left="284"/>
        <w:rPr>
          <w:rFonts w:cstheme="minorHAnsi"/>
        </w:rPr>
      </w:pPr>
      <w:r w:rsidRPr="4EF55C5A">
        <w:t xml:space="preserve">A strategy for providing structures to support a developing learner. Typically, this might involve providing guidance and limiting the complexity of the context, </w:t>
      </w:r>
      <w:proofErr w:type="gramStart"/>
      <w:r w:rsidRPr="4EF55C5A">
        <w:t>text</w:t>
      </w:r>
      <w:proofErr w:type="gramEnd"/>
      <w:r w:rsidRPr="4EF55C5A">
        <w:t xml:space="preserve"> and task. As the learner's skills and confidence develop these supports are removed</w:t>
      </w:r>
      <w:r w:rsidRPr="4EF55C5A">
        <w:rPr>
          <w:rStyle w:val="FootnoteReference"/>
        </w:rPr>
        <w:footnoteReference w:id="28"/>
      </w:r>
    </w:p>
    <w:p w14:paraId="27E0563B" w14:textId="453160EA" w:rsidR="009C59AF" w:rsidRDefault="009C59AF" w:rsidP="009C59AF">
      <w:pPr>
        <w:spacing w:after="0"/>
        <w:ind w:left="284"/>
        <w:rPr>
          <w:rFonts w:cstheme="minorHAnsi"/>
        </w:rPr>
      </w:pPr>
      <w:r w:rsidRPr="4EF55C5A">
        <w:t xml:space="preserve">Support </w:t>
      </w:r>
      <w:r>
        <w:t xml:space="preserve">is </w:t>
      </w:r>
      <w:r w:rsidRPr="4EF55C5A">
        <w:t xml:space="preserve">provided to learners </w:t>
      </w:r>
      <w:r>
        <w:t>by</w:t>
      </w:r>
      <w:r w:rsidRPr="4EF55C5A">
        <w:t xml:space="preserve"> a more experienced person </w:t>
      </w:r>
      <w:proofErr w:type="gramStart"/>
      <w:r w:rsidRPr="4EF55C5A">
        <w:t>in order to</w:t>
      </w:r>
      <w:proofErr w:type="gramEnd"/>
      <w:r w:rsidRPr="4EF55C5A">
        <w:t xml:space="preserve"> achieve outcomes that </w:t>
      </w:r>
      <w:r w:rsidRPr="00B229B8">
        <w:t>they would otherwise not be able to achieve on their own. </w:t>
      </w:r>
      <w:r w:rsidRPr="00B229B8">
        <w:rPr>
          <w:rStyle w:val="FootnoteReference"/>
        </w:rPr>
        <w:footnoteReference w:id="29"/>
      </w:r>
      <w:r w:rsidR="000753B7">
        <w:t xml:space="preserve"> </w:t>
      </w:r>
      <w:r w:rsidR="00A2273B">
        <w:t>E.g.</w:t>
      </w:r>
      <w:r w:rsidR="00A01DCF" w:rsidRPr="00B229B8">
        <w:t xml:space="preserve"> </w:t>
      </w:r>
      <w:r w:rsidR="00B229B8" w:rsidRPr="00B229B8">
        <w:t>Vygotsky’s zone of proximal development.</w:t>
      </w:r>
    </w:p>
    <w:p w14:paraId="6458DD5D" w14:textId="77777777" w:rsidR="009C59AF" w:rsidRPr="004D194A" w:rsidRDefault="009C59AF" w:rsidP="009C59AF">
      <w:pPr>
        <w:spacing w:after="0"/>
        <w:ind w:left="284"/>
        <w:rPr>
          <w:rFonts w:cstheme="minorHAnsi"/>
        </w:rPr>
      </w:pPr>
    </w:p>
    <w:p w14:paraId="63846A2B" w14:textId="77777777" w:rsidR="009C59AF" w:rsidRDefault="009C59AF" w:rsidP="00196E4F">
      <w:pPr>
        <w:pStyle w:val="Heading2"/>
      </w:pPr>
      <w:bookmarkStart w:id="95" w:name="_Session_outcomes"/>
      <w:bookmarkStart w:id="96" w:name="_Toc115966242"/>
      <w:bookmarkEnd w:id="95"/>
      <w:r w:rsidRPr="004D194A">
        <w:lastRenderedPageBreak/>
        <w:t>Spiky profile</w:t>
      </w:r>
      <w:bookmarkEnd w:id="96"/>
    </w:p>
    <w:p w14:paraId="69E9E12A" w14:textId="39992E5E" w:rsidR="009C59AF" w:rsidRDefault="009C59AF" w:rsidP="009C59AF">
      <w:pPr>
        <w:spacing w:after="0"/>
        <w:ind w:left="284"/>
      </w:pPr>
      <w:r w:rsidRPr="00A2273B">
        <w:t xml:space="preserve">The recognition that a person's performance level may vary between core skills </w:t>
      </w:r>
      <w:r w:rsidR="00A01DCF" w:rsidRPr="00A2273B">
        <w:t xml:space="preserve">(e.g. stronger at </w:t>
      </w:r>
      <w:r w:rsidR="00CC6905" w:rsidRPr="00A2273B">
        <w:t>reading</w:t>
      </w:r>
      <w:r w:rsidR="00A01DCF" w:rsidRPr="00A2273B">
        <w:t xml:space="preserve"> but not as strong with </w:t>
      </w:r>
      <w:r w:rsidR="00CC6905" w:rsidRPr="00A2273B">
        <w:t>writing</w:t>
      </w:r>
      <w:r w:rsidR="00A01DCF" w:rsidRPr="00A2273B">
        <w:t xml:space="preserve">) </w:t>
      </w:r>
      <w:r w:rsidRPr="00A2273B">
        <w:t>or within a core skill</w:t>
      </w:r>
      <w:r w:rsidR="00A01DCF" w:rsidRPr="00A2273B">
        <w:t xml:space="preserve"> (e.g. stronger at writing dot point instructions compared with narrative writing)</w:t>
      </w:r>
      <w:r w:rsidRPr="00A2273B">
        <w:t xml:space="preserve">. A person may also display a spiky profile across different focus areas </w:t>
      </w:r>
      <w:r w:rsidR="00A01DCF" w:rsidRPr="00A2273B">
        <w:t xml:space="preserve">(e.g. stronger at number and algebra but not at statistics and probability) </w:t>
      </w:r>
      <w:r w:rsidRPr="00A2273B">
        <w:t>and different text types</w:t>
      </w:r>
      <w:r w:rsidRPr="00A2273B">
        <w:rPr>
          <w:rStyle w:val="FootnoteReference"/>
        </w:rPr>
        <w:footnoteReference w:id="30"/>
      </w:r>
      <w:r w:rsidR="00A01DCF" w:rsidRPr="00A2273B">
        <w:t xml:space="preserve"> (e.g. stronger at writing dot point instructions compared with narrative writing)</w:t>
      </w:r>
      <w:r w:rsidR="00A2273B" w:rsidRPr="00A2273B">
        <w:t>.</w:t>
      </w:r>
    </w:p>
    <w:p w14:paraId="4C6FF787" w14:textId="77777777" w:rsidR="009C59AF" w:rsidRDefault="009C59AF" w:rsidP="009C59AF">
      <w:pPr>
        <w:spacing w:after="0"/>
        <w:ind w:left="284"/>
      </w:pPr>
    </w:p>
    <w:p w14:paraId="7E77C5C3" w14:textId="77777777" w:rsidR="009C59AF" w:rsidRPr="009C59AF" w:rsidRDefault="009C59AF" w:rsidP="00196E4F">
      <w:pPr>
        <w:pStyle w:val="Heading2"/>
      </w:pPr>
      <w:bookmarkStart w:id="97" w:name="_Toc115966243"/>
      <w:r w:rsidRPr="009C59AF">
        <w:t>Strength-based teaching</w:t>
      </w:r>
      <w:bookmarkEnd w:id="97"/>
    </w:p>
    <w:p w14:paraId="53EAD43B" w14:textId="77777777" w:rsidR="009C59AF" w:rsidRPr="00235F49" w:rsidRDefault="009C59AF" w:rsidP="009C59AF">
      <w:pPr>
        <w:spacing w:after="0"/>
        <w:ind w:left="284"/>
        <w:rPr>
          <w:rFonts w:eastAsia="Times New Roman" w:cstheme="minorHAnsi"/>
          <w:lang w:val="en-GB" w:eastAsia="en-AU"/>
        </w:rPr>
      </w:pPr>
      <w:r>
        <w:rPr>
          <w:rFonts w:eastAsia="Times New Roman" w:cstheme="minorHAnsi"/>
          <w:lang w:val="en-GB" w:eastAsia="en-AU"/>
        </w:rPr>
        <w:t>S</w:t>
      </w:r>
      <w:r w:rsidRPr="00235F49">
        <w:rPr>
          <w:rFonts w:eastAsia="Times New Roman" w:cstheme="minorHAnsi"/>
          <w:lang w:val="en-GB" w:eastAsia="en-AU"/>
        </w:rPr>
        <w:t xml:space="preserve">trength-based </w:t>
      </w:r>
      <w:r>
        <w:rPr>
          <w:rFonts w:eastAsia="Times New Roman" w:cstheme="minorHAnsi"/>
          <w:lang w:val="en-GB" w:eastAsia="en-AU"/>
        </w:rPr>
        <w:t xml:space="preserve">teaching </w:t>
      </w:r>
      <w:r w:rsidRPr="00235F49">
        <w:rPr>
          <w:rFonts w:eastAsia="Times New Roman" w:cstheme="minorHAnsi"/>
          <w:lang w:val="en-GB" w:eastAsia="en-AU"/>
        </w:rPr>
        <w:t xml:space="preserve">is an approach that looks for opportunities to complement and support </w:t>
      </w:r>
      <w:r>
        <w:rPr>
          <w:rFonts w:eastAsia="Times New Roman" w:cstheme="minorHAnsi"/>
          <w:lang w:val="en-GB" w:eastAsia="en-AU"/>
        </w:rPr>
        <w:t xml:space="preserve">a learner’s </w:t>
      </w:r>
      <w:r w:rsidRPr="00235F49">
        <w:rPr>
          <w:rFonts w:eastAsia="Times New Roman" w:cstheme="minorHAnsi"/>
          <w:lang w:val="en-GB" w:eastAsia="en-AU"/>
        </w:rPr>
        <w:t>existing strengths and</w:t>
      </w:r>
      <w:r>
        <w:rPr>
          <w:rFonts w:eastAsia="Times New Roman" w:cstheme="minorHAnsi"/>
          <w:lang w:val="en-GB" w:eastAsia="en-AU"/>
        </w:rPr>
        <w:t xml:space="preserve"> </w:t>
      </w:r>
      <w:r w:rsidRPr="00235F49">
        <w:rPr>
          <w:rFonts w:eastAsia="Times New Roman" w:cstheme="minorHAnsi"/>
          <w:lang w:val="en-GB" w:eastAsia="en-AU"/>
        </w:rPr>
        <w:t>abilities as opposed to focusing on</w:t>
      </w:r>
      <w:r>
        <w:rPr>
          <w:rFonts w:eastAsia="Times New Roman" w:cstheme="minorHAnsi"/>
          <w:lang w:val="en-GB" w:eastAsia="en-AU"/>
        </w:rPr>
        <w:t xml:space="preserve"> any deficits. </w:t>
      </w:r>
    </w:p>
    <w:p w14:paraId="72DCC827" w14:textId="77777777" w:rsidR="009C59AF" w:rsidRDefault="009C59AF" w:rsidP="009C59AF">
      <w:pPr>
        <w:spacing w:after="0"/>
        <w:ind w:left="284"/>
        <w:rPr>
          <w:rFonts w:cstheme="minorHAnsi"/>
        </w:rPr>
      </w:pPr>
    </w:p>
    <w:p w14:paraId="1AF76F84" w14:textId="77777777" w:rsidR="009C59AF" w:rsidRDefault="009C59AF" w:rsidP="00196E4F">
      <w:pPr>
        <w:pStyle w:val="Heading2"/>
      </w:pPr>
      <w:bookmarkStart w:id="98" w:name="_Toc115966244"/>
      <w:r w:rsidRPr="002630ED">
        <w:t>Support</w:t>
      </w:r>
      <w:bookmarkEnd w:id="98"/>
      <w:r w:rsidRPr="004D194A">
        <w:t xml:space="preserve"> </w:t>
      </w:r>
    </w:p>
    <w:p w14:paraId="217DCB6F" w14:textId="44949474" w:rsidR="009C59AF" w:rsidRPr="00CC6905" w:rsidRDefault="009C59AF" w:rsidP="009C59AF">
      <w:pPr>
        <w:ind w:left="284"/>
        <w:rPr>
          <w:color w:val="00B050"/>
          <w:lang w:val="en-GB" w:eastAsia="en-AU"/>
        </w:rPr>
      </w:pPr>
      <w:r>
        <w:rPr>
          <w:lang w:val="en-GB" w:eastAsia="en-AU"/>
        </w:rPr>
        <w:t>Can refer to a range of services, teaching methods, or resources used to assist learners in their development of LLNED skills</w:t>
      </w:r>
      <w:r w:rsidRPr="00A2273B">
        <w:rPr>
          <w:lang w:val="en-GB" w:eastAsia="en-AU"/>
        </w:rPr>
        <w:t xml:space="preserve">. </w:t>
      </w:r>
      <w:r w:rsidR="00CC6905" w:rsidRPr="00A2273B">
        <w:rPr>
          <w:lang w:val="en-GB" w:eastAsia="en-AU"/>
        </w:rPr>
        <w:t>These may include support on housing availability, income support, childcare availability, counselling.</w:t>
      </w:r>
    </w:p>
    <w:p w14:paraId="71F228CE" w14:textId="77777777" w:rsidR="009C59AF" w:rsidRPr="00981A87" w:rsidRDefault="009C59AF" w:rsidP="009C59AF">
      <w:pPr>
        <w:pStyle w:val="Heading1"/>
        <w:rPr>
          <w:rStyle w:val="Strong"/>
        </w:rPr>
      </w:pPr>
      <w:bookmarkStart w:id="99" w:name="_Toc115966245"/>
      <w:r w:rsidRPr="00981A87">
        <w:rPr>
          <w:rStyle w:val="Strong"/>
        </w:rPr>
        <w:t>T</w:t>
      </w:r>
      <w:bookmarkEnd w:id="99"/>
    </w:p>
    <w:p w14:paraId="72144B9D" w14:textId="77777777" w:rsidR="009C59AF" w:rsidRDefault="009C59AF" w:rsidP="00196E4F">
      <w:pPr>
        <w:pStyle w:val="Heading2"/>
      </w:pPr>
      <w:bookmarkStart w:id="100" w:name="_Toc115966246"/>
      <w:r w:rsidRPr="004D194A">
        <w:t>Text</w:t>
      </w:r>
      <w:bookmarkEnd w:id="100"/>
      <w:r w:rsidRPr="004D194A">
        <w:t xml:space="preserve"> </w:t>
      </w:r>
    </w:p>
    <w:p w14:paraId="0FA5ABB7" w14:textId="544C6F0B" w:rsidR="009C59AF" w:rsidRDefault="00A2273B" w:rsidP="009C59AF">
      <w:pPr>
        <w:spacing w:after="0"/>
        <w:ind w:left="284"/>
        <w:rPr>
          <w:rFonts w:cstheme="minorHAnsi"/>
        </w:rPr>
      </w:pPr>
      <w:r>
        <w:t>What</w:t>
      </w:r>
      <w:r w:rsidR="009C59AF" w:rsidRPr="4EF55C5A">
        <w:t xml:space="preserve"> </w:t>
      </w:r>
      <w:r>
        <w:t>is</w:t>
      </w:r>
      <w:r w:rsidR="009C59AF" w:rsidRPr="4EF55C5A">
        <w:t xml:space="preserve"> read, </w:t>
      </w:r>
      <w:proofErr w:type="gramStart"/>
      <w:r w:rsidR="009C59AF" w:rsidRPr="4EF55C5A">
        <w:t>view</w:t>
      </w:r>
      <w:r>
        <w:t>ed</w:t>
      </w:r>
      <w:proofErr w:type="gramEnd"/>
      <w:r w:rsidR="009C59AF" w:rsidRPr="4EF55C5A">
        <w:t xml:space="preserve"> and listen</w:t>
      </w:r>
      <w:r>
        <w:t>ed</w:t>
      </w:r>
      <w:r w:rsidR="009C59AF" w:rsidRPr="4EF55C5A">
        <w:t xml:space="preserve"> to and create</w:t>
      </w:r>
      <w:r>
        <w:t>d</w:t>
      </w:r>
      <w:r w:rsidR="009C59AF" w:rsidRPr="4EF55C5A">
        <w:t xml:space="preserve"> in order to share meaning. Texts can be print-based, such as books, </w:t>
      </w:r>
      <w:proofErr w:type="gramStart"/>
      <w:r w:rsidR="009C59AF" w:rsidRPr="4EF55C5A">
        <w:t>magazines</w:t>
      </w:r>
      <w:proofErr w:type="gramEnd"/>
      <w:r w:rsidR="009C59AF" w:rsidRPr="4EF55C5A">
        <w:t xml:space="preserve"> and posters or screen-based, for example</w:t>
      </w:r>
      <w:r w:rsidR="009C59AF">
        <w:t>,</w:t>
      </w:r>
      <w:r w:rsidR="009C59AF" w:rsidRPr="4EF55C5A">
        <w:t xml:space="preserve"> internet sites and DVDs. </w:t>
      </w:r>
      <w:r>
        <w:t xml:space="preserve">Texts may also be graphic, </w:t>
      </w:r>
      <w:proofErr w:type="gramStart"/>
      <w:r>
        <w:t>oral</w:t>
      </w:r>
      <w:proofErr w:type="gramEnd"/>
      <w:r>
        <w:t xml:space="preserve"> or numeric. </w:t>
      </w:r>
      <w:r w:rsidR="009C59AF" w:rsidRPr="4EF55C5A">
        <w:t>Many texts are multimodal, integrating images, written words and/or sound. </w:t>
      </w:r>
      <w:r w:rsidR="009C59AF" w:rsidRPr="4EF55C5A">
        <w:rPr>
          <w:rStyle w:val="FootnoteReference"/>
        </w:rPr>
        <w:footnoteReference w:id="31"/>
      </w:r>
    </w:p>
    <w:p w14:paraId="465044E7" w14:textId="13100AD9" w:rsidR="009C59AF" w:rsidRPr="00345C5E" w:rsidRDefault="009C59AF" w:rsidP="00A2273B">
      <w:pPr>
        <w:rPr>
          <w:lang w:val="en-GB" w:eastAsia="en-AU"/>
        </w:rPr>
      </w:pPr>
      <w:r>
        <w:rPr>
          <w:lang w:val="en-GB" w:eastAsia="en-AU"/>
        </w:rPr>
        <w:t xml:space="preserve"> </w:t>
      </w:r>
    </w:p>
    <w:sectPr w:rsidR="009C59AF" w:rsidRPr="00345C5E" w:rsidSect="00006744">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D93CC" w14:textId="77777777" w:rsidR="00532817" w:rsidRDefault="00532817" w:rsidP="009C59AF">
      <w:pPr>
        <w:spacing w:after="0" w:line="240" w:lineRule="auto"/>
      </w:pPr>
      <w:r>
        <w:separator/>
      </w:r>
    </w:p>
  </w:endnote>
  <w:endnote w:type="continuationSeparator" w:id="0">
    <w:p w14:paraId="24B7D7E9" w14:textId="77777777" w:rsidR="00532817" w:rsidRDefault="00532817" w:rsidP="009C5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70B76" w14:textId="77777777" w:rsidR="00006744" w:rsidRDefault="000067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472C4" w:themeColor="accent1"/>
        <w:sz w:val="20"/>
        <w:szCs w:val="20"/>
      </w:rPr>
      <w:id w:val="1634601670"/>
      <w:docPartObj>
        <w:docPartGallery w:val="Page Numbers (Bottom of Page)"/>
        <w:docPartUnique/>
      </w:docPartObj>
    </w:sdtPr>
    <w:sdtEndPr>
      <w:rPr>
        <w:noProof/>
      </w:rPr>
    </w:sdtEndPr>
    <w:sdtContent>
      <w:p w14:paraId="028EB4A7" w14:textId="77777777" w:rsidR="00BA12AC" w:rsidRPr="00BD6FFB" w:rsidRDefault="00BA12AC" w:rsidP="00E30962">
        <w:pPr>
          <w:pStyle w:val="Footer"/>
          <w:rPr>
            <w:color w:val="4472C4" w:themeColor="accent1"/>
            <w:sz w:val="20"/>
            <w:szCs w:val="20"/>
          </w:rPr>
        </w:pPr>
        <w:r w:rsidRPr="00991806">
          <w:rPr>
            <w:b/>
            <w:bCs/>
            <w:i/>
            <w:iCs/>
            <w:color w:val="4472C4" w:themeColor="accent1"/>
            <w:sz w:val="20"/>
            <w:szCs w:val="20"/>
          </w:rPr>
          <w:t>Escalier McLean Consulting</w:t>
        </w:r>
        <w:r w:rsidRPr="00060DEF">
          <w:rPr>
            <w:color w:val="4472C4" w:themeColor="accent1"/>
            <w:sz w:val="20"/>
            <w:szCs w:val="20"/>
          </w:rPr>
          <w:t xml:space="preserve"> </w:t>
        </w:r>
        <w:r>
          <w:rPr>
            <w:color w:val="4472C4" w:themeColor="accent1"/>
            <w:sz w:val="20"/>
            <w:szCs w:val="20"/>
          </w:rPr>
          <w:tab/>
        </w:r>
        <w:r>
          <w:rPr>
            <w:color w:val="4472C4" w:themeColor="accent1"/>
            <w:sz w:val="20"/>
            <w:szCs w:val="20"/>
          </w:rPr>
          <w:tab/>
        </w:r>
        <w:r w:rsidRPr="00060DEF">
          <w:rPr>
            <w:color w:val="4472C4" w:themeColor="accent1"/>
            <w:sz w:val="20"/>
            <w:szCs w:val="20"/>
          </w:rPr>
          <w:fldChar w:fldCharType="begin"/>
        </w:r>
        <w:r w:rsidRPr="00060DEF">
          <w:rPr>
            <w:color w:val="4472C4" w:themeColor="accent1"/>
            <w:sz w:val="20"/>
            <w:szCs w:val="20"/>
          </w:rPr>
          <w:instrText xml:space="preserve"> PAGE   \* MERGEFORMAT </w:instrText>
        </w:r>
        <w:r w:rsidRPr="00060DEF">
          <w:rPr>
            <w:color w:val="4472C4" w:themeColor="accent1"/>
            <w:sz w:val="20"/>
            <w:szCs w:val="20"/>
          </w:rPr>
          <w:fldChar w:fldCharType="separate"/>
        </w:r>
        <w:r>
          <w:rPr>
            <w:color w:val="4472C4" w:themeColor="accent1"/>
            <w:sz w:val="20"/>
            <w:szCs w:val="20"/>
          </w:rPr>
          <w:t>7</w:t>
        </w:r>
        <w:r w:rsidRPr="00060DEF">
          <w:rPr>
            <w:noProof/>
            <w:color w:val="4472C4" w:themeColor="accent1"/>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AFA3" w14:textId="77777777" w:rsidR="00006744" w:rsidRDefault="000067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FD53F" w14:textId="104A5265" w:rsidR="005D34BB" w:rsidRPr="00D72A5C" w:rsidRDefault="005660C1">
    <w:pPr>
      <w:pStyle w:val="Footer"/>
      <w:rPr>
        <w:color w:val="4472C4" w:themeColor="accent1"/>
        <w:sz w:val="18"/>
        <w:szCs w:val="18"/>
      </w:rPr>
    </w:pPr>
    <w:r w:rsidRPr="00D72A5C">
      <w:rPr>
        <w:color w:val="4472C4" w:themeColor="accent1"/>
        <w:sz w:val="18"/>
        <w:szCs w:val="18"/>
      </w:rPr>
      <w:t>Escalier McLean Consulting</w:t>
    </w:r>
    <w:r w:rsidR="005D34BB" w:rsidRPr="00D72A5C">
      <w:rPr>
        <w:color w:val="4472C4" w:themeColor="accent1"/>
        <w:sz w:val="18"/>
        <w:szCs w:val="18"/>
      </w:rPr>
      <w:tab/>
    </w:r>
    <w:r w:rsidR="005D34BB" w:rsidRPr="00D72A5C">
      <w:rPr>
        <w:color w:val="4472C4" w:themeColor="accent1"/>
        <w:sz w:val="18"/>
        <w:szCs w:val="18"/>
      </w:rPr>
      <w:tab/>
      <w:t xml:space="preserve">Page </w:t>
    </w:r>
    <w:r w:rsidR="005D34BB" w:rsidRPr="00D72A5C">
      <w:rPr>
        <w:color w:val="4472C4" w:themeColor="accent1"/>
        <w:sz w:val="18"/>
        <w:szCs w:val="18"/>
      </w:rPr>
      <w:fldChar w:fldCharType="begin"/>
    </w:r>
    <w:r w:rsidR="005D34BB" w:rsidRPr="00D72A5C">
      <w:rPr>
        <w:color w:val="4472C4" w:themeColor="accent1"/>
        <w:sz w:val="18"/>
        <w:szCs w:val="18"/>
      </w:rPr>
      <w:instrText xml:space="preserve"> PAGE   \* MERGEFORMAT </w:instrText>
    </w:r>
    <w:r w:rsidR="005D34BB" w:rsidRPr="00D72A5C">
      <w:rPr>
        <w:color w:val="4472C4" w:themeColor="accent1"/>
        <w:sz w:val="18"/>
        <w:szCs w:val="18"/>
      </w:rPr>
      <w:fldChar w:fldCharType="separate"/>
    </w:r>
    <w:r w:rsidR="005D34BB" w:rsidRPr="00D72A5C">
      <w:rPr>
        <w:noProof/>
        <w:color w:val="4472C4" w:themeColor="accent1"/>
        <w:sz w:val="18"/>
        <w:szCs w:val="18"/>
      </w:rPr>
      <w:t>1</w:t>
    </w:r>
    <w:r w:rsidR="005D34BB" w:rsidRPr="00D72A5C">
      <w:rPr>
        <w:noProof/>
        <w:color w:val="4472C4" w:themeColor="accent1"/>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5511" w14:textId="77777777" w:rsidR="00070916" w:rsidRPr="00070916" w:rsidRDefault="00070916" w:rsidP="00070916">
    <w:pPr>
      <w:pStyle w:val="Footer"/>
      <w:rPr>
        <w:color w:val="4472C4" w:themeColor="accent1"/>
        <w:sz w:val="18"/>
        <w:szCs w:val="18"/>
      </w:rPr>
    </w:pPr>
    <w:r w:rsidRPr="00070916">
      <w:rPr>
        <w:color w:val="4472C4" w:themeColor="accent1"/>
        <w:sz w:val="18"/>
        <w:szCs w:val="18"/>
      </w:rPr>
      <w:t>Escalier McLean Consulting</w:t>
    </w:r>
    <w:r w:rsidRPr="00070916">
      <w:rPr>
        <w:color w:val="4472C4" w:themeColor="accent1"/>
        <w:sz w:val="18"/>
        <w:szCs w:val="18"/>
      </w:rPr>
      <w:tab/>
    </w:r>
    <w:r w:rsidRPr="00070916">
      <w:rPr>
        <w:color w:val="4472C4" w:themeColor="accent1"/>
        <w:sz w:val="18"/>
        <w:szCs w:val="18"/>
      </w:rPr>
      <w:tab/>
      <w:t xml:space="preserve">Page </w:t>
    </w:r>
    <w:r w:rsidRPr="00070916">
      <w:rPr>
        <w:color w:val="4472C4" w:themeColor="accent1"/>
        <w:sz w:val="18"/>
        <w:szCs w:val="18"/>
      </w:rPr>
      <w:fldChar w:fldCharType="begin"/>
    </w:r>
    <w:r w:rsidRPr="00070916">
      <w:rPr>
        <w:color w:val="4472C4" w:themeColor="accent1"/>
        <w:sz w:val="18"/>
        <w:szCs w:val="18"/>
      </w:rPr>
      <w:instrText xml:space="preserve"> PAGE   \* MERGEFORMAT </w:instrText>
    </w:r>
    <w:r w:rsidRPr="00070916">
      <w:rPr>
        <w:color w:val="4472C4" w:themeColor="accent1"/>
        <w:sz w:val="18"/>
        <w:szCs w:val="18"/>
      </w:rPr>
      <w:fldChar w:fldCharType="separate"/>
    </w:r>
    <w:r w:rsidRPr="00070916">
      <w:rPr>
        <w:noProof/>
        <w:color w:val="4472C4" w:themeColor="accent1"/>
        <w:sz w:val="18"/>
        <w:szCs w:val="18"/>
      </w:rPr>
      <w:t>1</w:t>
    </w:r>
    <w:r w:rsidRPr="00070916">
      <w:rPr>
        <w:noProof/>
        <w:color w:val="4472C4" w:themeColor="accent1"/>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D6A5" w14:textId="5A04CF3B" w:rsidR="00070916" w:rsidRPr="00D72A5C" w:rsidRDefault="00070916">
    <w:pPr>
      <w:pStyle w:val="Footer"/>
      <w:rPr>
        <w:color w:val="4472C4" w:themeColor="accent1"/>
        <w:sz w:val="18"/>
        <w:szCs w:val="18"/>
      </w:rPr>
    </w:pPr>
    <w:r w:rsidRPr="00D72A5C">
      <w:rPr>
        <w:color w:val="4472C4" w:themeColor="accent1"/>
        <w:sz w:val="18"/>
        <w:szCs w:val="18"/>
      </w:rPr>
      <w:t>Escalier McLean Consulting</w:t>
    </w:r>
    <w:r w:rsidRPr="00D72A5C">
      <w:rPr>
        <w:color w:val="4472C4" w:themeColor="accent1"/>
        <w:sz w:val="18"/>
        <w:szCs w:val="18"/>
      </w:rPr>
      <w:tab/>
    </w:r>
    <w:r w:rsidRPr="00D72A5C">
      <w:rPr>
        <w:color w:val="4472C4" w:themeColor="accent1"/>
        <w:sz w:val="18"/>
        <w:szCs w:val="18"/>
      </w:rPr>
      <w:tab/>
    </w:r>
    <w:r>
      <w:rPr>
        <w:color w:val="4472C4" w:themeColor="accent1"/>
        <w:sz w:val="18"/>
        <w:szCs w:val="18"/>
      </w:rPr>
      <w:tab/>
    </w:r>
    <w:r>
      <w:rPr>
        <w:color w:val="4472C4" w:themeColor="accent1"/>
        <w:sz w:val="18"/>
        <w:szCs w:val="18"/>
      </w:rPr>
      <w:tab/>
    </w:r>
    <w:r>
      <w:rPr>
        <w:color w:val="4472C4" w:themeColor="accent1"/>
        <w:sz w:val="18"/>
        <w:szCs w:val="18"/>
      </w:rPr>
      <w:tab/>
    </w:r>
    <w:r>
      <w:rPr>
        <w:color w:val="4472C4" w:themeColor="accent1"/>
        <w:sz w:val="18"/>
        <w:szCs w:val="18"/>
      </w:rPr>
      <w:tab/>
    </w:r>
    <w:r>
      <w:rPr>
        <w:color w:val="4472C4" w:themeColor="accent1"/>
        <w:sz w:val="18"/>
        <w:szCs w:val="18"/>
      </w:rPr>
      <w:tab/>
    </w:r>
    <w:r>
      <w:rPr>
        <w:color w:val="4472C4" w:themeColor="accent1"/>
        <w:sz w:val="18"/>
        <w:szCs w:val="18"/>
      </w:rPr>
      <w:tab/>
    </w:r>
    <w:r w:rsidRPr="00D72A5C">
      <w:rPr>
        <w:color w:val="4472C4" w:themeColor="accent1"/>
        <w:sz w:val="18"/>
        <w:szCs w:val="18"/>
      </w:rPr>
      <w:t xml:space="preserve">Page </w:t>
    </w:r>
    <w:r w:rsidRPr="00D72A5C">
      <w:rPr>
        <w:color w:val="4472C4" w:themeColor="accent1"/>
        <w:sz w:val="18"/>
        <w:szCs w:val="18"/>
      </w:rPr>
      <w:fldChar w:fldCharType="begin"/>
    </w:r>
    <w:r w:rsidRPr="00D72A5C">
      <w:rPr>
        <w:color w:val="4472C4" w:themeColor="accent1"/>
        <w:sz w:val="18"/>
        <w:szCs w:val="18"/>
      </w:rPr>
      <w:instrText xml:space="preserve"> PAGE   \* MERGEFORMAT </w:instrText>
    </w:r>
    <w:r w:rsidRPr="00D72A5C">
      <w:rPr>
        <w:color w:val="4472C4" w:themeColor="accent1"/>
        <w:sz w:val="18"/>
        <w:szCs w:val="18"/>
      </w:rPr>
      <w:fldChar w:fldCharType="separate"/>
    </w:r>
    <w:r w:rsidRPr="00D72A5C">
      <w:rPr>
        <w:noProof/>
        <w:color w:val="4472C4" w:themeColor="accent1"/>
        <w:sz w:val="18"/>
        <w:szCs w:val="18"/>
      </w:rPr>
      <w:t>1</w:t>
    </w:r>
    <w:r w:rsidRPr="00D72A5C">
      <w:rPr>
        <w:noProof/>
        <w:color w:val="4472C4" w:themeColor="accent1"/>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7534A" w14:textId="6F23A0A9" w:rsidR="00070916" w:rsidRPr="00070916" w:rsidRDefault="00070916" w:rsidP="00070916">
    <w:pPr>
      <w:pStyle w:val="Footer"/>
      <w:rPr>
        <w:color w:val="4472C4" w:themeColor="accent1"/>
        <w:sz w:val="18"/>
        <w:szCs w:val="18"/>
      </w:rPr>
    </w:pPr>
    <w:r w:rsidRPr="00070916">
      <w:rPr>
        <w:color w:val="4472C4" w:themeColor="accent1"/>
        <w:sz w:val="18"/>
        <w:szCs w:val="18"/>
      </w:rPr>
      <w:t>Escalier McLean Consulting</w:t>
    </w:r>
    <w:r w:rsidRPr="00070916">
      <w:rPr>
        <w:color w:val="4472C4" w:themeColor="accent1"/>
        <w:sz w:val="18"/>
        <w:szCs w:val="18"/>
      </w:rPr>
      <w:tab/>
    </w:r>
    <w:r w:rsidRPr="00070916">
      <w:rPr>
        <w:color w:val="4472C4" w:themeColor="accent1"/>
        <w:sz w:val="18"/>
        <w:szCs w:val="18"/>
      </w:rPr>
      <w:tab/>
    </w:r>
    <w:r>
      <w:rPr>
        <w:color w:val="4472C4" w:themeColor="accent1"/>
        <w:sz w:val="18"/>
        <w:szCs w:val="18"/>
      </w:rPr>
      <w:tab/>
    </w:r>
    <w:r>
      <w:rPr>
        <w:color w:val="4472C4" w:themeColor="accent1"/>
        <w:sz w:val="18"/>
        <w:szCs w:val="18"/>
      </w:rPr>
      <w:tab/>
    </w:r>
    <w:r>
      <w:rPr>
        <w:color w:val="4472C4" w:themeColor="accent1"/>
        <w:sz w:val="18"/>
        <w:szCs w:val="18"/>
      </w:rPr>
      <w:tab/>
    </w:r>
    <w:r>
      <w:rPr>
        <w:color w:val="4472C4" w:themeColor="accent1"/>
        <w:sz w:val="18"/>
        <w:szCs w:val="18"/>
      </w:rPr>
      <w:tab/>
    </w:r>
    <w:r>
      <w:rPr>
        <w:color w:val="4472C4" w:themeColor="accent1"/>
        <w:sz w:val="18"/>
        <w:szCs w:val="18"/>
      </w:rPr>
      <w:tab/>
    </w:r>
    <w:r>
      <w:rPr>
        <w:color w:val="4472C4" w:themeColor="accent1"/>
        <w:sz w:val="18"/>
        <w:szCs w:val="18"/>
      </w:rPr>
      <w:tab/>
    </w:r>
    <w:r w:rsidRPr="00070916">
      <w:rPr>
        <w:color w:val="4472C4" w:themeColor="accent1"/>
        <w:sz w:val="18"/>
        <w:szCs w:val="18"/>
      </w:rPr>
      <w:t xml:space="preserve">Page </w:t>
    </w:r>
    <w:r w:rsidRPr="00070916">
      <w:rPr>
        <w:color w:val="4472C4" w:themeColor="accent1"/>
        <w:sz w:val="18"/>
        <w:szCs w:val="18"/>
      </w:rPr>
      <w:fldChar w:fldCharType="begin"/>
    </w:r>
    <w:r w:rsidRPr="00070916">
      <w:rPr>
        <w:color w:val="4472C4" w:themeColor="accent1"/>
        <w:sz w:val="18"/>
        <w:szCs w:val="18"/>
      </w:rPr>
      <w:instrText xml:space="preserve"> PAGE   \* MERGEFORMAT </w:instrText>
    </w:r>
    <w:r w:rsidRPr="00070916">
      <w:rPr>
        <w:color w:val="4472C4" w:themeColor="accent1"/>
        <w:sz w:val="18"/>
        <w:szCs w:val="18"/>
      </w:rPr>
      <w:fldChar w:fldCharType="separate"/>
    </w:r>
    <w:r w:rsidRPr="00070916">
      <w:rPr>
        <w:noProof/>
        <w:color w:val="4472C4" w:themeColor="accent1"/>
        <w:sz w:val="18"/>
        <w:szCs w:val="18"/>
      </w:rPr>
      <w:t>1</w:t>
    </w:r>
    <w:r w:rsidRPr="00070916">
      <w:rPr>
        <w:noProof/>
        <w:color w:val="4472C4" w:themeColor="accen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FA26B" w14:textId="77777777" w:rsidR="00532817" w:rsidRDefault="00532817" w:rsidP="009C59AF">
      <w:pPr>
        <w:spacing w:after="0" w:line="240" w:lineRule="auto"/>
      </w:pPr>
      <w:r>
        <w:separator/>
      </w:r>
    </w:p>
  </w:footnote>
  <w:footnote w:type="continuationSeparator" w:id="0">
    <w:p w14:paraId="5E51A718" w14:textId="77777777" w:rsidR="00532817" w:rsidRDefault="00532817" w:rsidP="009C59AF">
      <w:pPr>
        <w:spacing w:after="0" w:line="240" w:lineRule="auto"/>
      </w:pPr>
      <w:r>
        <w:continuationSeparator/>
      </w:r>
    </w:p>
  </w:footnote>
  <w:footnote w:id="1">
    <w:p w14:paraId="10703115" w14:textId="1D38FE94" w:rsidR="009C59AF" w:rsidRPr="0003504A" w:rsidRDefault="009C59AF" w:rsidP="009C59AF">
      <w:pPr>
        <w:pStyle w:val="FootnoteText"/>
        <w:rPr>
          <w:sz w:val="16"/>
          <w:szCs w:val="16"/>
        </w:rPr>
      </w:pPr>
      <w:r w:rsidRPr="0003504A">
        <w:rPr>
          <w:rStyle w:val="FootnoteReference"/>
          <w:sz w:val="16"/>
          <w:szCs w:val="16"/>
        </w:rPr>
        <w:footnoteRef/>
      </w:r>
      <w:r>
        <w:rPr>
          <w:sz w:val="16"/>
          <w:szCs w:val="16"/>
        </w:rPr>
        <w:t xml:space="preserve"> Adapted from</w:t>
      </w:r>
      <w:r w:rsidR="000753B7">
        <w:rPr>
          <w:sz w:val="16"/>
          <w:szCs w:val="16"/>
        </w:rPr>
        <w:t xml:space="preserve"> </w:t>
      </w:r>
      <w:r w:rsidRPr="0003504A">
        <w:rPr>
          <w:sz w:val="16"/>
          <w:szCs w:val="16"/>
        </w:rPr>
        <w:t>ACFE, Glossary of terminology commonly used in ACFE</w:t>
      </w:r>
      <w:r w:rsidR="000753B7">
        <w:rPr>
          <w:sz w:val="16"/>
          <w:szCs w:val="16"/>
        </w:rPr>
        <w:t xml:space="preserve"> </w:t>
      </w:r>
    </w:p>
  </w:footnote>
  <w:footnote w:id="2">
    <w:p w14:paraId="3B1799F8" w14:textId="77777777" w:rsidR="009C59AF" w:rsidRPr="00D812F7" w:rsidRDefault="009C59AF" w:rsidP="009C59AF">
      <w:pPr>
        <w:pStyle w:val="FootnoteText"/>
        <w:rPr>
          <w:lang w:val="en-GB"/>
        </w:rPr>
      </w:pPr>
      <w:r>
        <w:rPr>
          <w:rStyle w:val="FootnoteReference"/>
        </w:rPr>
        <w:footnoteRef/>
      </w:r>
      <w:r>
        <w:t xml:space="preserve"> </w:t>
      </w:r>
      <w:r w:rsidRPr="004A343E">
        <w:rPr>
          <w:sz w:val="16"/>
          <w:szCs w:val="16"/>
        </w:rPr>
        <w:t>IBSA, VET Glossary 5</w:t>
      </w:r>
      <w:r w:rsidRPr="004A343E">
        <w:rPr>
          <w:sz w:val="16"/>
          <w:szCs w:val="16"/>
          <w:vertAlign w:val="superscript"/>
        </w:rPr>
        <w:t>th</w:t>
      </w:r>
      <w:r w:rsidRPr="004A343E">
        <w:rPr>
          <w:sz w:val="16"/>
          <w:szCs w:val="16"/>
        </w:rPr>
        <w:t xml:space="preserve"> Edition </w:t>
      </w:r>
    </w:p>
  </w:footnote>
  <w:footnote w:id="3">
    <w:p w14:paraId="137A806F" w14:textId="2DBA8CAF" w:rsidR="009C59AF" w:rsidRDefault="009C59AF" w:rsidP="009C59AF">
      <w:pPr>
        <w:pStyle w:val="FootnoteText"/>
      </w:pPr>
      <w:r>
        <w:rPr>
          <w:rStyle w:val="FootnoteReference"/>
        </w:rPr>
        <w:footnoteRef/>
      </w:r>
      <w:r>
        <w:t xml:space="preserve"> </w:t>
      </w:r>
      <w:r w:rsidRPr="0003504A">
        <w:rPr>
          <w:sz w:val="16"/>
          <w:szCs w:val="16"/>
        </w:rPr>
        <w:t>ACFE, Glossary of terminology commonly used in ACFE</w:t>
      </w:r>
      <w:r w:rsidR="000753B7">
        <w:rPr>
          <w:sz w:val="16"/>
          <w:szCs w:val="16"/>
        </w:rPr>
        <w:t xml:space="preserve"> </w:t>
      </w:r>
    </w:p>
  </w:footnote>
  <w:footnote w:id="4">
    <w:p w14:paraId="5D9DE4C9" w14:textId="77777777" w:rsidR="009C59AF" w:rsidRPr="000E6977" w:rsidRDefault="009C59AF" w:rsidP="009C59AF">
      <w:pPr>
        <w:pStyle w:val="FootnoteText"/>
        <w:rPr>
          <w:lang w:val="en-GB"/>
        </w:rPr>
      </w:pPr>
      <w:r>
        <w:rPr>
          <w:rStyle w:val="FootnoteReference"/>
        </w:rPr>
        <w:footnoteRef/>
      </w:r>
      <w:r w:rsidRPr="002E3C9B">
        <w:rPr>
          <w:sz w:val="16"/>
          <w:szCs w:val="16"/>
        </w:rPr>
        <w:t xml:space="preserve">Adapted from </w:t>
      </w:r>
      <w:r w:rsidRPr="002E3C9B">
        <w:rPr>
          <w:rFonts w:cstheme="minorHAnsi"/>
          <w:sz w:val="16"/>
          <w:szCs w:val="16"/>
        </w:rPr>
        <w:t>State Government of Vic, Literacy Teaching Toolkit: Literacy glossary</w:t>
      </w:r>
    </w:p>
  </w:footnote>
  <w:footnote w:id="5">
    <w:p w14:paraId="0D5ED148" w14:textId="77777777" w:rsidR="009C59AF" w:rsidRPr="00022DCA" w:rsidRDefault="009C59AF" w:rsidP="009C59AF">
      <w:pPr>
        <w:pStyle w:val="FootnoteText"/>
        <w:rPr>
          <w:lang w:val="en-GB"/>
        </w:rPr>
      </w:pPr>
      <w:r>
        <w:rPr>
          <w:rStyle w:val="FootnoteReference"/>
        </w:rPr>
        <w:footnoteRef/>
      </w:r>
      <w:r>
        <w:t xml:space="preserve"> </w:t>
      </w:r>
      <w:r w:rsidRPr="00B74A77">
        <w:rPr>
          <w:sz w:val="16"/>
          <w:szCs w:val="16"/>
        </w:rPr>
        <w:t xml:space="preserve">AITSL, Glossary </w:t>
      </w:r>
    </w:p>
  </w:footnote>
  <w:footnote w:id="6">
    <w:p w14:paraId="098F7DF8" w14:textId="77777777" w:rsidR="009C59AF" w:rsidRPr="007A07B0" w:rsidRDefault="009C59AF" w:rsidP="009C59AF">
      <w:pPr>
        <w:pStyle w:val="FootnoteText"/>
        <w:rPr>
          <w:lang w:val="en-GB"/>
        </w:rPr>
      </w:pPr>
      <w:r>
        <w:rPr>
          <w:rStyle w:val="FootnoteReference"/>
        </w:rPr>
        <w:footnoteRef/>
      </w:r>
      <w:r>
        <w:t xml:space="preserve"> </w:t>
      </w:r>
      <w:r w:rsidRPr="00B74A77">
        <w:rPr>
          <w:sz w:val="16"/>
          <w:szCs w:val="16"/>
        </w:rPr>
        <w:t>AITSL, Glossary</w:t>
      </w:r>
    </w:p>
  </w:footnote>
  <w:footnote w:id="7">
    <w:p w14:paraId="60E03928" w14:textId="77777777" w:rsidR="009C59AF" w:rsidRDefault="009C59AF" w:rsidP="009C59AF">
      <w:pPr>
        <w:pStyle w:val="FootnoteText"/>
      </w:pPr>
      <w:r>
        <w:rPr>
          <w:rStyle w:val="FootnoteReference"/>
        </w:rPr>
        <w:footnoteRef/>
      </w:r>
      <w:r>
        <w:t xml:space="preserve"> </w:t>
      </w:r>
      <w:r w:rsidRPr="00083CFC">
        <w:rPr>
          <w:sz w:val="16"/>
          <w:szCs w:val="16"/>
        </w:rPr>
        <w:t xml:space="preserve">Adapted from </w:t>
      </w:r>
      <w:r w:rsidRPr="00083CFC">
        <w:rPr>
          <w:rFonts w:cstheme="minorHAnsi"/>
          <w:sz w:val="16"/>
          <w:szCs w:val="16"/>
        </w:rPr>
        <w:t xml:space="preserve">State Government of Vic, High-ability toolkit: Key terms and glossary </w:t>
      </w:r>
    </w:p>
  </w:footnote>
  <w:footnote w:id="8">
    <w:p w14:paraId="14FD97DD" w14:textId="77777777" w:rsidR="009C59AF" w:rsidRPr="00022DCA" w:rsidRDefault="009C59AF" w:rsidP="009C59AF">
      <w:pPr>
        <w:pStyle w:val="FootnoteText"/>
        <w:rPr>
          <w:lang w:val="en-GB"/>
        </w:rPr>
      </w:pPr>
      <w:r>
        <w:rPr>
          <w:rStyle w:val="FootnoteReference"/>
        </w:rPr>
        <w:footnoteRef/>
      </w:r>
      <w:r>
        <w:t xml:space="preserve"> </w:t>
      </w:r>
      <w:r w:rsidRPr="00B74A77">
        <w:rPr>
          <w:sz w:val="16"/>
          <w:szCs w:val="16"/>
        </w:rPr>
        <w:t>AITSL, Glossary</w:t>
      </w:r>
    </w:p>
  </w:footnote>
  <w:footnote w:id="9">
    <w:p w14:paraId="5FB7B514" w14:textId="77777777" w:rsidR="009C59AF" w:rsidRPr="00022DCA" w:rsidRDefault="009C59AF" w:rsidP="009C59AF">
      <w:pPr>
        <w:pStyle w:val="FootnoteText"/>
        <w:rPr>
          <w:lang w:val="en-GB"/>
        </w:rPr>
      </w:pPr>
      <w:r>
        <w:rPr>
          <w:rStyle w:val="FootnoteReference"/>
        </w:rPr>
        <w:footnoteRef/>
      </w:r>
      <w:r>
        <w:t xml:space="preserve"> </w:t>
      </w:r>
      <w:r w:rsidRPr="00B74A77">
        <w:rPr>
          <w:sz w:val="16"/>
          <w:szCs w:val="16"/>
        </w:rPr>
        <w:t>AITSL, Glossary</w:t>
      </w:r>
    </w:p>
  </w:footnote>
  <w:footnote w:id="10">
    <w:p w14:paraId="25AA9829" w14:textId="59C3A960" w:rsidR="009C59AF" w:rsidRDefault="009C59AF" w:rsidP="009C59AF">
      <w:pPr>
        <w:pStyle w:val="FootnoteText"/>
      </w:pPr>
      <w:r>
        <w:rPr>
          <w:rStyle w:val="FootnoteReference"/>
        </w:rPr>
        <w:footnoteRef/>
      </w:r>
      <w:r>
        <w:t xml:space="preserve"> </w:t>
      </w:r>
      <w:r w:rsidRPr="0003504A">
        <w:rPr>
          <w:sz w:val="16"/>
          <w:szCs w:val="16"/>
        </w:rPr>
        <w:t>ACFE, Glossary of terminology commonly used in ACFE</w:t>
      </w:r>
      <w:r w:rsidR="000753B7">
        <w:rPr>
          <w:sz w:val="16"/>
          <w:szCs w:val="16"/>
        </w:rPr>
        <w:t xml:space="preserve"> </w:t>
      </w:r>
    </w:p>
  </w:footnote>
  <w:footnote w:id="11">
    <w:p w14:paraId="1C9C12D8" w14:textId="45FB77B1" w:rsidR="009C59AF" w:rsidRPr="00804299" w:rsidRDefault="009C59AF" w:rsidP="009C59AF">
      <w:pPr>
        <w:pStyle w:val="FootnoteText"/>
        <w:rPr>
          <w:lang w:val="en-GB"/>
        </w:rPr>
      </w:pPr>
      <w:r>
        <w:rPr>
          <w:rStyle w:val="FootnoteReference"/>
        </w:rPr>
        <w:footnoteRef/>
      </w:r>
      <w:r>
        <w:t xml:space="preserve"> </w:t>
      </w:r>
      <w:r w:rsidRPr="00804299">
        <w:rPr>
          <w:sz w:val="16"/>
          <w:szCs w:val="16"/>
        </w:rPr>
        <w:t xml:space="preserve">Adapted from DESE, </w:t>
      </w:r>
      <w:r w:rsidRPr="00804299">
        <w:rPr>
          <w:sz w:val="16"/>
          <w:szCs w:val="16"/>
          <w:lang w:val="en-GB"/>
        </w:rPr>
        <w:t>Australian Core Skills Framework p</w:t>
      </w:r>
      <w:r w:rsidR="00FE239B">
        <w:rPr>
          <w:sz w:val="16"/>
          <w:szCs w:val="16"/>
          <w:lang w:val="en-GB"/>
        </w:rPr>
        <w:t>.</w:t>
      </w:r>
      <w:r w:rsidRPr="00804299">
        <w:rPr>
          <w:sz w:val="16"/>
          <w:szCs w:val="16"/>
          <w:lang w:val="en-GB"/>
        </w:rPr>
        <w:t xml:space="preserve"> 1</w:t>
      </w:r>
      <w:r w:rsidR="00FE239B">
        <w:rPr>
          <w:sz w:val="16"/>
          <w:szCs w:val="16"/>
          <w:lang w:val="en-GB"/>
        </w:rPr>
        <w:t>90</w:t>
      </w:r>
    </w:p>
  </w:footnote>
  <w:footnote w:id="12">
    <w:p w14:paraId="2A8BB9EB" w14:textId="0B91DE0C" w:rsidR="009C59AF" w:rsidRPr="0038035F" w:rsidRDefault="009C59AF" w:rsidP="009C59AF">
      <w:pPr>
        <w:pStyle w:val="FootnoteText"/>
        <w:rPr>
          <w:sz w:val="16"/>
          <w:szCs w:val="16"/>
        </w:rPr>
      </w:pPr>
      <w:r>
        <w:rPr>
          <w:rStyle w:val="FootnoteReference"/>
        </w:rPr>
        <w:footnoteRef/>
      </w:r>
      <w:r>
        <w:t xml:space="preserve"> </w:t>
      </w:r>
      <w:r w:rsidRPr="0038035F">
        <w:rPr>
          <w:sz w:val="16"/>
          <w:szCs w:val="16"/>
        </w:rPr>
        <w:t xml:space="preserve">Foley, Ollis, Rossiter &amp; Harrison (2021). Tools for measuring learning </w:t>
      </w:r>
      <w:r w:rsidR="00FD41B6">
        <w:rPr>
          <w:sz w:val="16"/>
          <w:szCs w:val="16"/>
        </w:rPr>
        <w:t>g</w:t>
      </w:r>
      <w:r w:rsidRPr="0038035F">
        <w:rPr>
          <w:sz w:val="16"/>
          <w:szCs w:val="16"/>
        </w:rPr>
        <w:t>ain</w:t>
      </w:r>
      <w:r w:rsidR="00FD41B6">
        <w:rPr>
          <w:sz w:val="16"/>
          <w:szCs w:val="16"/>
        </w:rPr>
        <w:t>,</w:t>
      </w:r>
      <w:r w:rsidRPr="0038035F">
        <w:rPr>
          <w:sz w:val="16"/>
          <w:szCs w:val="16"/>
        </w:rPr>
        <w:t xml:space="preserve"> Deakin University</w:t>
      </w:r>
    </w:p>
  </w:footnote>
  <w:footnote w:id="13">
    <w:p w14:paraId="4D6830DB" w14:textId="77777777" w:rsidR="009C59AF" w:rsidRDefault="009C59AF" w:rsidP="009C59AF">
      <w:pPr>
        <w:pStyle w:val="FootnoteText"/>
        <w:rPr>
          <w:lang w:val="en-GB"/>
        </w:rPr>
      </w:pPr>
      <w:r w:rsidRPr="4EF55C5A">
        <w:rPr>
          <w:rStyle w:val="FootnoteReference"/>
        </w:rPr>
        <w:footnoteRef/>
      </w:r>
      <w:r w:rsidRPr="4EF55C5A">
        <w:rPr>
          <w:sz w:val="16"/>
          <w:szCs w:val="16"/>
        </w:rPr>
        <w:t xml:space="preserve"> State Government of Vic Pre-accredited Quality Framework (PQF) kit - Glossary</w:t>
      </w:r>
    </w:p>
  </w:footnote>
  <w:footnote w:id="14">
    <w:p w14:paraId="31271C26" w14:textId="76A105FB" w:rsidR="009C59AF" w:rsidRPr="001629B5" w:rsidRDefault="009C59AF" w:rsidP="009C59AF">
      <w:pPr>
        <w:pStyle w:val="FootnoteText"/>
        <w:rPr>
          <w:lang w:val="en-GB"/>
        </w:rPr>
      </w:pPr>
      <w:r>
        <w:rPr>
          <w:rStyle w:val="FootnoteReference"/>
        </w:rPr>
        <w:footnoteRef/>
      </w:r>
      <w:r w:rsidRPr="00D26FE3">
        <w:rPr>
          <w:sz w:val="16"/>
          <w:szCs w:val="16"/>
        </w:rPr>
        <w:t xml:space="preserve"> DESE, </w:t>
      </w:r>
      <w:r w:rsidRPr="00D26FE3">
        <w:rPr>
          <w:sz w:val="16"/>
          <w:szCs w:val="16"/>
          <w:lang w:val="en-GB"/>
        </w:rPr>
        <w:t>A</w:t>
      </w:r>
      <w:r>
        <w:rPr>
          <w:sz w:val="16"/>
          <w:szCs w:val="16"/>
          <w:lang w:val="en-GB"/>
        </w:rPr>
        <w:t>ustralian Core Skills Framework</w:t>
      </w:r>
      <w:r w:rsidRPr="00D26FE3">
        <w:rPr>
          <w:sz w:val="16"/>
          <w:szCs w:val="16"/>
          <w:lang w:val="en-GB"/>
        </w:rPr>
        <w:t xml:space="preserve"> </w:t>
      </w:r>
      <w:r w:rsidR="0038035F">
        <w:rPr>
          <w:sz w:val="16"/>
          <w:szCs w:val="16"/>
          <w:lang w:val="en-GB"/>
        </w:rPr>
        <w:t>and Digital Literacy Skills Framework</w:t>
      </w:r>
    </w:p>
  </w:footnote>
  <w:footnote w:id="15">
    <w:p w14:paraId="0A9D80DF" w14:textId="77777777" w:rsidR="009C59AF" w:rsidRPr="00426F50" w:rsidRDefault="009C59AF" w:rsidP="009C59AF">
      <w:pPr>
        <w:pStyle w:val="FootnoteText"/>
        <w:rPr>
          <w:lang w:val="en-GB"/>
        </w:rPr>
      </w:pPr>
      <w:r>
        <w:rPr>
          <w:rStyle w:val="FootnoteReference"/>
        </w:rPr>
        <w:footnoteRef/>
      </w:r>
      <w:r>
        <w:t xml:space="preserve"> </w:t>
      </w:r>
      <w:r w:rsidRPr="004A343E">
        <w:rPr>
          <w:sz w:val="16"/>
          <w:szCs w:val="16"/>
        </w:rPr>
        <w:t>IBSA, VET Glossary 5</w:t>
      </w:r>
      <w:r w:rsidRPr="004A343E">
        <w:rPr>
          <w:sz w:val="16"/>
          <w:szCs w:val="16"/>
          <w:vertAlign w:val="superscript"/>
        </w:rPr>
        <w:t>th</w:t>
      </w:r>
      <w:r w:rsidRPr="004A343E">
        <w:rPr>
          <w:sz w:val="16"/>
          <w:szCs w:val="16"/>
        </w:rPr>
        <w:t xml:space="preserve"> Edition</w:t>
      </w:r>
    </w:p>
  </w:footnote>
  <w:footnote w:id="16">
    <w:p w14:paraId="6F5020A9" w14:textId="77777777" w:rsidR="009C59AF" w:rsidRPr="00210237" w:rsidRDefault="009C59AF" w:rsidP="009C59AF">
      <w:pPr>
        <w:pStyle w:val="FootnoteText"/>
        <w:rPr>
          <w:sz w:val="16"/>
          <w:szCs w:val="16"/>
          <w:lang w:val="en-GB"/>
        </w:rPr>
      </w:pPr>
      <w:r w:rsidRPr="00210237">
        <w:rPr>
          <w:rStyle w:val="FootnoteReference"/>
          <w:sz w:val="16"/>
          <w:szCs w:val="16"/>
        </w:rPr>
        <w:footnoteRef/>
      </w:r>
      <w:r w:rsidRPr="00210237">
        <w:rPr>
          <w:sz w:val="16"/>
          <w:szCs w:val="16"/>
        </w:rPr>
        <w:t xml:space="preserve"> </w:t>
      </w:r>
      <w:r w:rsidRPr="00210237">
        <w:rPr>
          <w:sz w:val="16"/>
          <w:szCs w:val="16"/>
          <w:lang w:val="en-GB"/>
        </w:rPr>
        <w:t>McLean &amp; Oldfield, 2021</w:t>
      </w:r>
      <w:r>
        <w:rPr>
          <w:sz w:val="16"/>
          <w:szCs w:val="16"/>
          <w:lang w:val="en-GB"/>
        </w:rPr>
        <w:t xml:space="preserve">. </w:t>
      </w:r>
    </w:p>
  </w:footnote>
  <w:footnote w:id="17">
    <w:p w14:paraId="11B516C1" w14:textId="0908653A" w:rsidR="009C59AF" w:rsidRPr="00210237" w:rsidRDefault="009C59AF" w:rsidP="009C59AF">
      <w:pPr>
        <w:pStyle w:val="FootnoteText"/>
        <w:rPr>
          <w:sz w:val="16"/>
          <w:szCs w:val="16"/>
          <w:lang w:val="en-GB"/>
        </w:rPr>
      </w:pPr>
      <w:r w:rsidRPr="00210237">
        <w:rPr>
          <w:rStyle w:val="FootnoteReference"/>
          <w:sz w:val="16"/>
          <w:szCs w:val="16"/>
        </w:rPr>
        <w:footnoteRef/>
      </w:r>
      <w:r w:rsidR="000753B7">
        <w:rPr>
          <w:sz w:val="16"/>
          <w:szCs w:val="16"/>
        </w:rPr>
        <w:t xml:space="preserve"> </w:t>
      </w:r>
      <w:r w:rsidRPr="627469EE">
        <w:rPr>
          <w:sz w:val="16"/>
          <w:szCs w:val="16"/>
        </w:rPr>
        <w:t>State Government of Vic Pre-accredited Quality Framework (PQF) kit - Glossary</w:t>
      </w:r>
    </w:p>
  </w:footnote>
  <w:footnote w:id="18">
    <w:p w14:paraId="2ADAE96C" w14:textId="450400BA" w:rsidR="009C59AF" w:rsidRDefault="009C59AF" w:rsidP="009C59AF">
      <w:pPr>
        <w:pStyle w:val="FootnoteText"/>
      </w:pPr>
      <w:r>
        <w:rPr>
          <w:rStyle w:val="FootnoteReference"/>
        </w:rPr>
        <w:footnoteRef/>
      </w:r>
      <w:r>
        <w:t xml:space="preserve"> </w:t>
      </w:r>
      <w:r w:rsidRPr="0003504A">
        <w:rPr>
          <w:sz w:val="16"/>
          <w:szCs w:val="16"/>
        </w:rPr>
        <w:t>ACFE, Glossary of terminology commonly used in ACFE</w:t>
      </w:r>
      <w:r w:rsidR="000753B7">
        <w:rPr>
          <w:sz w:val="16"/>
          <w:szCs w:val="16"/>
        </w:rPr>
        <w:t xml:space="preserve"> </w:t>
      </w:r>
    </w:p>
  </w:footnote>
  <w:footnote w:id="19">
    <w:p w14:paraId="322788F9" w14:textId="77777777" w:rsidR="00B229B8" w:rsidRDefault="00B229B8" w:rsidP="00B229B8">
      <w:pPr>
        <w:pStyle w:val="FootnoteText"/>
      </w:pPr>
      <w:r>
        <w:rPr>
          <w:rStyle w:val="FootnoteReference"/>
        </w:rPr>
        <w:footnoteRef/>
      </w:r>
      <w:r>
        <w:t xml:space="preserve"> </w:t>
      </w:r>
      <w:r>
        <w:rPr>
          <w:sz w:val="16"/>
          <w:szCs w:val="16"/>
        </w:rPr>
        <w:t>Based on the Learning Core skill, as outlined in the Australian Core Skills Framework (ACSF) © 2012</w:t>
      </w:r>
    </w:p>
  </w:footnote>
  <w:footnote w:id="20">
    <w:p w14:paraId="4CCDF51B" w14:textId="77777777" w:rsidR="009C59AF" w:rsidRPr="00210237" w:rsidRDefault="009C59AF" w:rsidP="009C59AF">
      <w:pPr>
        <w:pStyle w:val="FootnoteText"/>
        <w:rPr>
          <w:sz w:val="16"/>
          <w:szCs w:val="16"/>
          <w:lang w:val="en-GB"/>
        </w:rPr>
      </w:pPr>
      <w:r w:rsidRPr="00210237">
        <w:rPr>
          <w:rStyle w:val="FootnoteReference"/>
          <w:sz w:val="16"/>
          <w:szCs w:val="16"/>
        </w:rPr>
        <w:footnoteRef/>
      </w:r>
      <w:r w:rsidRPr="00210237">
        <w:rPr>
          <w:sz w:val="16"/>
          <w:szCs w:val="16"/>
        </w:rPr>
        <w:t xml:space="preserve"> </w:t>
      </w:r>
      <w:r w:rsidRPr="00210237">
        <w:rPr>
          <w:rFonts w:cstheme="minorHAnsi"/>
          <w:sz w:val="16"/>
          <w:szCs w:val="16"/>
        </w:rPr>
        <w:t>State Government of Vic Pre-accredited Quality Framework (PQF) kit - Glossary</w:t>
      </w:r>
    </w:p>
  </w:footnote>
  <w:footnote w:id="21">
    <w:p w14:paraId="1440E05B" w14:textId="2A8A0B69" w:rsidR="009C59AF" w:rsidRPr="00210237" w:rsidRDefault="009C59AF" w:rsidP="009C59AF">
      <w:pPr>
        <w:pStyle w:val="FootnoteText"/>
        <w:rPr>
          <w:sz w:val="16"/>
          <w:szCs w:val="16"/>
        </w:rPr>
      </w:pPr>
      <w:r w:rsidRPr="00210237">
        <w:rPr>
          <w:rStyle w:val="FootnoteReference"/>
          <w:sz w:val="16"/>
          <w:szCs w:val="16"/>
        </w:rPr>
        <w:footnoteRef/>
      </w:r>
      <w:r w:rsidRPr="00210237">
        <w:rPr>
          <w:sz w:val="16"/>
          <w:szCs w:val="16"/>
        </w:rPr>
        <w:t xml:space="preserve"> Adapted from ACFE, Glossary of terminology commonly used in ACFE</w:t>
      </w:r>
      <w:r w:rsidR="000753B7">
        <w:rPr>
          <w:sz w:val="16"/>
          <w:szCs w:val="16"/>
        </w:rPr>
        <w:t xml:space="preserve"> </w:t>
      </w:r>
    </w:p>
  </w:footnote>
  <w:footnote w:id="22">
    <w:p w14:paraId="17EBCAD8" w14:textId="77777777" w:rsidR="009C59AF" w:rsidRPr="00210237" w:rsidRDefault="009C59AF" w:rsidP="009C59AF">
      <w:pPr>
        <w:pStyle w:val="FootnoteText"/>
        <w:rPr>
          <w:sz w:val="16"/>
          <w:szCs w:val="16"/>
          <w:lang w:val="en-GB"/>
        </w:rPr>
      </w:pPr>
      <w:r w:rsidRPr="00210237">
        <w:rPr>
          <w:rStyle w:val="FootnoteReference"/>
          <w:sz w:val="16"/>
          <w:szCs w:val="16"/>
        </w:rPr>
        <w:footnoteRef/>
      </w:r>
      <w:r w:rsidRPr="00210237">
        <w:rPr>
          <w:sz w:val="16"/>
          <w:szCs w:val="16"/>
        </w:rPr>
        <w:t xml:space="preserve"> </w:t>
      </w:r>
      <w:r w:rsidRPr="00210237">
        <w:rPr>
          <w:rFonts w:cstheme="minorHAnsi"/>
          <w:sz w:val="16"/>
          <w:szCs w:val="16"/>
        </w:rPr>
        <w:t>State Government of Vic Pre-accredited Quality Framework (PQF) kit - Glossary</w:t>
      </w:r>
      <w:r w:rsidRPr="00210237">
        <w:rPr>
          <w:sz w:val="16"/>
          <w:szCs w:val="16"/>
          <w:lang w:val="en-GB"/>
        </w:rPr>
        <w:t xml:space="preserve"> </w:t>
      </w:r>
    </w:p>
  </w:footnote>
  <w:footnote w:id="23">
    <w:p w14:paraId="4BD17465" w14:textId="77777777" w:rsidR="009C59AF" w:rsidRPr="00210237" w:rsidRDefault="009C59AF" w:rsidP="009C59AF">
      <w:pPr>
        <w:pStyle w:val="FootnoteText"/>
        <w:rPr>
          <w:sz w:val="16"/>
          <w:szCs w:val="16"/>
          <w:lang w:val="en-GB"/>
        </w:rPr>
      </w:pPr>
      <w:r w:rsidRPr="00210237">
        <w:rPr>
          <w:rStyle w:val="FootnoteReference"/>
          <w:sz w:val="16"/>
          <w:szCs w:val="16"/>
        </w:rPr>
        <w:footnoteRef/>
      </w:r>
      <w:r w:rsidRPr="00210237">
        <w:rPr>
          <w:sz w:val="16"/>
          <w:szCs w:val="16"/>
        </w:rPr>
        <w:t xml:space="preserve"> </w:t>
      </w:r>
      <w:r w:rsidRPr="00210237">
        <w:rPr>
          <w:rFonts w:cstheme="minorHAnsi"/>
          <w:sz w:val="16"/>
          <w:szCs w:val="16"/>
        </w:rPr>
        <w:t>State Government of Vic Pre-accredited Quality Framework (PQF) kit - Glossary</w:t>
      </w:r>
      <w:r w:rsidRPr="00210237">
        <w:rPr>
          <w:sz w:val="16"/>
          <w:szCs w:val="16"/>
          <w:lang w:val="en-GB"/>
        </w:rPr>
        <w:t xml:space="preserve"> </w:t>
      </w:r>
    </w:p>
  </w:footnote>
  <w:footnote w:id="24">
    <w:p w14:paraId="3D6B1BCF" w14:textId="77777777" w:rsidR="009C59AF" w:rsidRPr="00C25FC5" w:rsidRDefault="009C59AF" w:rsidP="009C59AF">
      <w:pPr>
        <w:pStyle w:val="FootnoteText"/>
        <w:rPr>
          <w:lang w:val="en-GB"/>
        </w:rPr>
      </w:pPr>
      <w:r w:rsidRPr="00210237">
        <w:rPr>
          <w:rStyle w:val="FootnoteReference"/>
          <w:sz w:val="16"/>
          <w:szCs w:val="16"/>
        </w:rPr>
        <w:footnoteRef/>
      </w:r>
      <w:r w:rsidRPr="00210237">
        <w:rPr>
          <w:sz w:val="16"/>
          <w:szCs w:val="16"/>
        </w:rPr>
        <w:t xml:space="preserve"> </w:t>
      </w:r>
      <w:r w:rsidRPr="00210237">
        <w:rPr>
          <w:sz w:val="16"/>
          <w:szCs w:val="16"/>
          <w:lang w:val="en-GB"/>
        </w:rPr>
        <w:t xml:space="preserve">Adapted from </w:t>
      </w:r>
      <w:r w:rsidRPr="00210237">
        <w:rPr>
          <w:rFonts w:cstheme="minorHAnsi"/>
          <w:sz w:val="16"/>
          <w:szCs w:val="16"/>
        </w:rPr>
        <w:t>State Government of Vic Pre-accredited Quality Framework (PQF) kit - Glossary</w:t>
      </w:r>
    </w:p>
  </w:footnote>
  <w:footnote w:id="25">
    <w:p w14:paraId="5116BB3A" w14:textId="3596975A" w:rsidR="009C59AF" w:rsidRPr="008C0D65" w:rsidRDefault="009C59AF" w:rsidP="009C59AF">
      <w:pPr>
        <w:pStyle w:val="FootnoteText"/>
        <w:rPr>
          <w:lang w:val="en-GB"/>
        </w:rPr>
      </w:pPr>
      <w:r>
        <w:rPr>
          <w:rStyle w:val="FootnoteReference"/>
        </w:rPr>
        <w:footnoteRef/>
      </w:r>
      <w:r>
        <w:t xml:space="preserve"> </w:t>
      </w:r>
      <w:r w:rsidRPr="00210237">
        <w:rPr>
          <w:sz w:val="16"/>
          <w:szCs w:val="16"/>
        </w:rPr>
        <w:t>ACFE, Glossary of terminology commonly used in ACFE</w:t>
      </w:r>
      <w:r w:rsidR="000753B7">
        <w:rPr>
          <w:sz w:val="16"/>
          <w:szCs w:val="16"/>
        </w:rPr>
        <w:t xml:space="preserve"> </w:t>
      </w:r>
    </w:p>
  </w:footnote>
  <w:footnote w:id="26">
    <w:p w14:paraId="69FE3973" w14:textId="7180FFF4" w:rsidR="00F72655" w:rsidRDefault="00F72655">
      <w:pPr>
        <w:pStyle w:val="FootnoteText"/>
      </w:pPr>
      <w:r>
        <w:rPr>
          <w:rStyle w:val="FootnoteReference"/>
        </w:rPr>
        <w:footnoteRef/>
      </w:r>
      <w:r>
        <w:t xml:space="preserve"> </w:t>
      </w:r>
      <w:r w:rsidR="00B278ED">
        <w:rPr>
          <w:sz w:val="16"/>
          <w:szCs w:val="16"/>
        </w:rPr>
        <w:t>Adapted from</w:t>
      </w:r>
      <w:r w:rsidRPr="00F72655">
        <w:rPr>
          <w:sz w:val="16"/>
          <w:szCs w:val="16"/>
        </w:rPr>
        <w:t xml:space="preserve"> Standards for Registered Training Organisations (RTOs) 2015, p15</w:t>
      </w:r>
    </w:p>
  </w:footnote>
  <w:footnote w:id="27">
    <w:p w14:paraId="419AA4C4" w14:textId="1DE7C1A5" w:rsidR="00F72655" w:rsidRDefault="00F72655">
      <w:pPr>
        <w:pStyle w:val="FootnoteText"/>
      </w:pPr>
      <w:r>
        <w:rPr>
          <w:rStyle w:val="FootnoteReference"/>
        </w:rPr>
        <w:footnoteRef/>
      </w:r>
      <w:r>
        <w:t xml:space="preserve"> Adapted from </w:t>
      </w:r>
      <w:r w:rsidRPr="00F72655">
        <w:rPr>
          <w:sz w:val="16"/>
          <w:szCs w:val="16"/>
        </w:rPr>
        <w:t>Commonwealth of Australia, Standards for Registered Training Organisations (RTOs) 2015, p14</w:t>
      </w:r>
    </w:p>
  </w:footnote>
  <w:footnote w:id="28">
    <w:p w14:paraId="7019708A" w14:textId="46480547" w:rsidR="009C59AF" w:rsidRPr="00FC12F0" w:rsidRDefault="009C59AF" w:rsidP="009C59AF">
      <w:pPr>
        <w:pStyle w:val="FootnoteText"/>
        <w:rPr>
          <w:lang w:val="en-GB"/>
        </w:rPr>
      </w:pPr>
      <w:r>
        <w:rPr>
          <w:rStyle w:val="FootnoteReference"/>
        </w:rPr>
        <w:footnoteRef/>
      </w:r>
      <w:r>
        <w:t xml:space="preserve"> </w:t>
      </w:r>
      <w:r w:rsidRPr="00D26FE3">
        <w:rPr>
          <w:sz w:val="16"/>
          <w:szCs w:val="16"/>
        </w:rPr>
        <w:t xml:space="preserve">DESE, </w:t>
      </w:r>
      <w:r w:rsidRPr="00D26FE3">
        <w:rPr>
          <w:sz w:val="16"/>
          <w:szCs w:val="16"/>
          <w:lang w:val="en-GB"/>
        </w:rPr>
        <w:t>A</w:t>
      </w:r>
      <w:r>
        <w:rPr>
          <w:sz w:val="16"/>
          <w:szCs w:val="16"/>
          <w:lang w:val="en-GB"/>
        </w:rPr>
        <w:t>ustralian Core Skills Framework</w:t>
      </w:r>
      <w:r w:rsidR="000753B7">
        <w:rPr>
          <w:sz w:val="16"/>
          <w:szCs w:val="16"/>
          <w:lang w:val="en-GB"/>
        </w:rPr>
        <w:t xml:space="preserve"> </w:t>
      </w:r>
      <w:r w:rsidRPr="00D26FE3">
        <w:rPr>
          <w:sz w:val="16"/>
          <w:szCs w:val="16"/>
          <w:lang w:val="en-GB"/>
        </w:rPr>
        <w:t>pg. 17</w:t>
      </w:r>
      <w:r>
        <w:rPr>
          <w:sz w:val="16"/>
          <w:szCs w:val="16"/>
          <w:lang w:val="en-GB"/>
        </w:rPr>
        <w:t>9</w:t>
      </w:r>
    </w:p>
  </w:footnote>
  <w:footnote w:id="29">
    <w:p w14:paraId="1AFF617C" w14:textId="77777777" w:rsidR="009C59AF" w:rsidRPr="006246A2" w:rsidRDefault="009C59AF" w:rsidP="009C59AF">
      <w:pPr>
        <w:pStyle w:val="FootnoteText"/>
        <w:rPr>
          <w:lang w:val="en-GB"/>
        </w:rPr>
      </w:pPr>
      <w:r>
        <w:rPr>
          <w:rStyle w:val="FootnoteReference"/>
        </w:rPr>
        <w:footnoteRef/>
      </w:r>
      <w:r w:rsidRPr="002E3C9B">
        <w:rPr>
          <w:sz w:val="16"/>
          <w:szCs w:val="16"/>
        </w:rPr>
        <w:t xml:space="preserve"> </w:t>
      </w:r>
      <w:r w:rsidRPr="002E3C9B">
        <w:rPr>
          <w:rFonts w:cstheme="minorHAnsi"/>
          <w:sz w:val="16"/>
          <w:szCs w:val="16"/>
        </w:rPr>
        <w:t>State Government of Vic, Literacy Teaching Toolkit: Literacy glossary</w:t>
      </w:r>
    </w:p>
  </w:footnote>
  <w:footnote w:id="30">
    <w:p w14:paraId="524B958E" w14:textId="049AECFA" w:rsidR="009C59AF" w:rsidRPr="00477347" w:rsidRDefault="009C59AF" w:rsidP="009C59AF">
      <w:pPr>
        <w:pStyle w:val="FootnoteText"/>
        <w:rPr>
          <w:lang w:val="en-GB"/>
        </w:rPr>
      </w:pPr>
      <w:r>
        <w:rPr>
          <w:rStyle w:val="FootnoteReference"/>
        </w:rPr>
        <w:footnoteRef/>
      </w:r>
      <w:r>
        <w:t xml:space="preserve"> </w:t>
      </w:r>
      <w:r w:rsidRPr="00D26FE3">
        <w:rPr>
          <w:sz w:val="16"/>
          <w:szCs w:val="16"/>
        </w:rPr>
        <w:t xml:space="preserve">DESE, </w:t>
      </w:r>
      <w:r w:rsidRPr="00D26FE3">
        <w:rPr>
          <w:sz w:val="16"/>
          <w:szCs w:val="16"/>
          <w:lang w:val="en-GB"/>
        </w:rPr>
        <w:t>A</w:t>
      </w:r>
      <w:r>
        <w:rPr>
          <w:sz w:val="16"/>
          <w:szCs w:val="16"/>
          <w:lang w:val="en-GB"/>
        </w:rPr>
        <w:t>ustralian Core Skills Framework</w:t>
      </w:r>
      <w:r w:rsidR="000753B7">
        <w:rPr>
          <w:sz w:val="16"/>
          <w:szCs w:val="16"/>
          <w:lang w:val="en-GB"/>
        </w:rPr>
        <w:t xml:space="preserve"> </w:t>
      </w:r>
      <w:r w:rsidRPr="00D26FE3">
        <w:rPr>
          <w:sz w:val="16"/>
          <w:szCs w:val="16"/>
          <w:lang w:val="en-GB"/>
        </w:rPr>
        <w:t>pg. 17</w:t>
      </w:r>
      <w:r>
        <w:rPr>
          <w:sz w:val="16"/>
          <w:szCs w:val="16"/>
          <w:lang w:val="en-GB"/>
        </w:rPr>
        <w:t>9</w:t>
      </w:r>
    </w:p>
  </w:footnote>
  <w:footnote w:id="31">
    <w:p w14:paraId="38B55BAD" w14:textId="6BB3DE6C" w:rsidR="009C59AF" w:rsidRPr="00DC5E45" w:rsidRDefault="009C59AF" w:rsidP="009C59AF">
      <w:pPr>
        <w:pStyle w:val="FootnoteText"/>
        <w:rPr>
          <w:lang w:val="en-GB"/>
        </w:rPr>
      </w:pPr>
      <w:r>
        <w:rPr>
          <w:rStyle w:val="FootnoteReference"/>
        </w:rPr>
        <w:footnoteRef/>
      </w:r>
      <w:r w:rsidRPr="002E3C9B">
        <w:rPr>
          <w:sz w:val="16"/>
          <w:szCs w:val="16"/>
        </w:rPr>
        <w:t xml:space="preserve"> </w:t>
      </w:r>
      <w:r w:rsidR="000753B7">
        <w:rPr>
          <w:sz w:val="16"/>
          <w:szCs w:val="16"/>
        </w:rPr>
        <w:t xml:space="preserve">Adapted from </w:t>
      </w:r>
      <w:r w:rsidRPr="002E3C9B">
        <w:rPr>
          <w:rFonts w:cstheme="minorHAnsi"/>
          <w:sz w:val="16"/>
          <w:szCs w:val="16"/>
        </w:rPr>
        <w:t>State Government of Vic, Literacy Teaching Toolkit: Literacy glossary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6D2F9" w14:textId="77777777" w:rsidR="00006744" w:rsidRDefault="000067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83105" w14:textId="77777777" w:rsidR="00BA12AC" w:rsidRDefault="00BA12AC" w:rsidP="004F66DD">
    <w:pPr>
      <w:pStyle w:val="Header"/>
      <w:jc w:val="center"/>
      <w:rPr>
        <w:b/>
        <w:bCs/>
        <w:i/>
        <w:iCs/>
        <w:color w:val="4472C4" w:themeColor="accent1"/>
        <w:sz w:val="20"/>
        <w:szCs w:val="20"/>
      </w:rPr>
    </w:pPr>
    <w:r>
      <w:rPr>
        <w:b/>
        <w:bCs/>
        <w:i/>
        <w:iCs/>
        <w:color w:val="4472C4" w:themeColor="accent1"/>
        <w:sz w:val="20"/>
        <w:szCs w:val="20"/>
      </w:rPr>
      <w:t xml:space="preserve">A </w:t>
    </w:r>
    <w:r w:rsidRPr="00991806">
      <w:rPr>
        <w:b/>
        <w:bCs/>
        <w:i/>
        <w:iCs/>
        <w:color w:val="4472C4" w:themeColor="accent1"/>
        <w:sz w:val="20"/>
        <w:szCs w:val="20"/>
      </w:rPr>
      <w:t>Professional Practice Recognition Framewor</w:t>
    </w:r>
    <w:r>
      <w:rPr>
        <w:b/>
        <w:bCs/>
        <w:i/>
        <w:iCs/>
        <w:color w:val="4472C4" w:themeColor="accent1"/>
        <w:sz w:val="20"/>
        <w:szCs w:val="20"/>
      </w:rPr>
      <w:t>k for the Learn Local LLNED Workforce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7C7D0" w14:textId="66F3D8F5" w:rsidR="00070916" w:rsidRPr="002F41FC" w:rsidRDefault="00070916" w:rsidP="00070916">
    <w:pPr>
      <w:pStyle w:val="Header"/>
      <w:jc w:val="center"/>
      <w:rPr>
        <w:color w:val="4472C4" w:themeColor="accent1"/>
        <w:sz w:val="18"/>
        <w:szCs w:val="18"/>
      </w:rPr>
    </w:pPr>
  </w:p>
  <w:p w14:paraId="33FEAB76" w14:textId="35059BA1" w:rsidR="00070916" w:rsidRDefault="00E04A66">
    <w:pPr>
      <w:pStyle w:val="Header"/>
    </w:pPr>
    <w:r>
      <w:rPr>
        <w:noProof/>
      </w:rPr>
      <w:pict w14:anchorId="723335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233D" w14:textId="7C4767E2" w:rsidR="002F41FC" w:rsidRPr="002F41FC" w:rsidRDefault="00E04A66" w:rsidP="002F41FC">
    <w:pPr>
      <w:pStyle w:val="Header"/>
      <w:jc w:val="center"/>
      <w:rPr>
        <w:color w:val="4472C4" w:themeColor="accent1"/>
        <w:sz w:val="18"/>
        <w:szCs w:val="18"/>
      </w:rPr>
    </w:pPr>
    <w:r>
      <w:rPr>
        <w:noProof/>
        <w:color w:val="4472C4" w:themeColor="accent1"/>
        <w:sz w:val="18"/>
        <w:szCs w:val="18"/>
      </w:rPr>
      <w:pict w14:anchorId="723335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color w:val="4472C4" w:themeColor="accent1"/>
        <w:sz w:val="18"/>
        <w:szCs w:val="18"/>
      </w:rPr>
      <w:pict w14:anchorId="72333560">
        <v:shape id="_x0000_s1029"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
      <w:sdtPr>
        <w:rPr>
          <w:color w:val="4472C4" w:themeColor="accent1"/>
          <w:sz w:val="18"/>
          <w:szCs w:val="18"/>
        </w:rPr>
        <w:id w:val="1338507675"/>
        <w:docPartObj>
          <w:docPartGallery w:val="Watermarks"/>
          <w:docPartUnique/>
        </w:docPartObj>
      </w:sdtPr>
      <w:sdtEndPr/>
      <w:sdtContent>
        <w:r>
          <w:rPr>
            <w:noProof/>
            <w:color w:val="4472C4" w:themeColor="accent1"/>
            <w:sz w:val="18"/>
            <w:szCs w:val="18"/>
          </w:rPr>
          <w:pict w14:anchorId="0F62099C">
            <v:shape id="PowerPlusWaterMarkObject357831064" o:spid="_x0000_s1028"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74C5E">
      <w:rPr>
        <w:color w:val="4472C4" w:themeColor="accent1"/>
        <w:sz w:val="18"/>
        <w:szCs w:val="18"/>
      </w:rPr>
      <w:t>User</w:t>
    </w:r>
    <w:r w:rsidR="002F41FC" w:rsidRPr="002F41FC">
      <w:rPr>
        <w:color w:val="4472C4" w:themeColor="accent1"/>
        <w:sz w:val="18"/>
        <w:szCs w:val="18"/>
      </w:rPr>
      <w:t xml:space="preserve"> </w:t>
    </w:r>
    <w:r w:rsidR="005660C1">
      <w:rPr>
        <w:color w:val="4472C4" w:themeColor="accent1"/>
        <w:sz w:val="18"/>
        <w:szCs w:val="18"/>
      </w:rPr>
      <w:t>Guide to the</w:t>
    </w:r>
    <w:r w:rsidR="00174C5E">
      <w:rPr>
        <w:color w:val="4472C4" w:themeColor="accent1"/>
        <w:sz w:val="18"/>
        <w:szCs w:val="18"/>
      </w:rPr>
      <w:t xml:space="preserve"> Professional Practice</w:t>
    </w:r>
    <w:r w:rsidR="005660C1">
      <w:rPr>
        <w:color w:val="4472C4" w:themeColor="accent1"/>
        <w:sz w:val="18"/>
        <w:szCs w:val="18"/>
      </w:rPr>
      <w:t xml:space="preserve"> </w:t>
    </w:r>
    <w:r w:rsidR="002F41FC" w:rsidRPr="002F41FC">
      <w:rPr>
        <w:color w:val="4472C4" w:themeColor="accent1"/>
        <w:sz w:val="18"/>
        <w:szCs w:val="18"/>
      </w:rPr>
      <w:t>Self-Assessment Tool for the Learn Local</w:t>
    </w:r>
    <w:r w:rsidR="00174C5E">
      <w:rPr>
        <w:color w:val="4472C4" w:themeColor="accent1"/>
        <w:sz w:val="18"/>
        <w:szCs w:val="18"/>
      </w:rPr>
      <w:t xml:space="preserve"> LLNED</w:t>
    </w:r>
    <w:r w:rsidR="002F41FC" w:rsidRPr="002F41FC">
      <w:rPr>
        <w:color w:val="4472C4" w:themeColor="accent1"/>
        <w:sz w:val="18"/>
        <w:szCs w:val="18"/>
      </w:rPr>
      <w:t xml:space="preserve"> workforce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9A1DE" w14:textId="094901C4" w:rsidR="00965CB8" w:rsidRPr="002F41FC" w:rsidRDefault="00965CB8" w:rsidP="00070916">
    <w:pPr>
      <w:pStyle w:val="Header"/>
      <w:jc w:val="center"/>
      <w:rPr>
        <w:color w:val="4472C4" w:themeColor="accent1"/>
        <w:sz w:val="18"/>
        <w:szCs w:val="18"/>
      </w:rPr>
    </w:pPr>
    <w:r>
      <w:rPr>
        <w:color w:val="4472C4" w:themeColor="accent1"/>
        <w:sz w:val="18"/>
        <w:szCs w:val="18"/>
      </w:rPr>
      <w:t>User</w:t>
    </w:r>
    <w:r w:rsidRPr="002F41FC">
      <w:rPr>
        <w:color w:val="4472C4" w:themeColor="accent1"/>
        <w:sz w:val="18"/>
        <w:szCs w:val="18"/>
      </w:rPr>
      <w:t xml:space="preserve"> </w:t>
    </w:r>
    <w:r>
      <w:rPr>
        <w:color w:val="4472C4" w:themeColor="accent1"/>
        <w:sz w:val="18"/>
        <w:szCs w:val="18"/>
      </w:rPr>
      <w:t xml:space="preserve">Guide to the Professional Practice </w:t>
    </w:r>
    <w:r w:rsidRPr="002F41FC">
      <w:rPr>
        <w:color w:val="4472C4" w:themeColor="accent1"/>
        <w:sz w:val="18"/>
        <w:szCs w:val="18"/>
      </w:rPr>
      <w:t>Self-Assessment Tool for the Learn Local</w:t>
    </w:r>
    <w:r>
      <w:rPr>
        <w:color w:val="4472C4" w:themeColor="accent1"/>
        <w:sz w:val="18"/>
        <w:szCs w:val="18"/>
      </w:rPr>
      <w:t xml:space="preserve"> LLNED</w:t>
    </w:r>
    <w:r w:rsidRPr="002F41FC">
      <w:rPr>
        <w:color w:val="4472C4" w:themeColor="accent1"/>
        <w:sz w:val="18"/>
        <w:szCs w:val="18"/>
      </w:rPr>
      <w:t xml:space="preserve"> workforce</w:t>
    </w:r>
  </w:p>
  <w:p w14:paraId="4BB36B15" w14:textId="77777777" w:rsidR="00965CB8" w:rsidRDefault="00965CB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37F4" w14:textId="77777777" w:rsidR="00070916" w:rsidRPr="002F41FC" w:rsidRDefault="00070916" w:rsidP="00070916">
    <w:pPr>
      <w:pStyle w:val="Header"/>
      <w:jc w:val="center"/>
      <w:rPr>
        <w:color w:val="4472C4" w:themeColor="accent1"/>
        <w:sz w:val="18"/>
        <w:szCs w:val="18"/>
      </w:rPr>
    </w:pPr>
    <w:r>
      <w:rPr>
        <w:color w:val="4472C4" w:themeColor="accent1"/>
        <w:sz w:val="18"/>
        <w:szCs w:val="18"/>
      </w:rPr>
      <w:t>User</w:t>
    </w:r>
    <w:r w:rsidRPr="002F41FC">
      <w:rPr>
        <w:color w:val="4472C4" w:themeColor="accent1"/>
        <w:sz w:val="18"/>
        <w:szCs w:val="18"/>
      </w:rPr>
      <w:t xml:space="preserve"> </w:t>
    </w:r>
    <w:r>
      <w:rPr>
        <w:color w:val="4472C4" w:themeColor="accent1"/>
        <w:sz w:val="18"/>
        <w:szCs w:val="18"/>
      </w:rPr>
      <w:t xml:space="preserve">Guide to the Professional Practice </w:t>
    </w:r>
    <w:r w:rsidRPr="002F41FC">
      <w:rPr>
        <w:color w:val="4472C4" w:themeColor="accent1"/>
        <w:sz w:val="18"/>
        <w:szCs w:val="18"/>
      </w:rPr>
      <w:t>Self-Assessment Tool for the Learn Local</w:t>
    </w:r>
    <w:r>
      <w:rPr>
        <w:color w:val="4472C4" w:themeColor="accent1"/>
        <w:sz w:val="18"/>
        <w:szCs w:val="18"/>
      </w:rPr>
      <w:t xml:space="preserve"> LLNED</w:t>
    </w:r>
    <w:r w:rsidRPr="002F41FC">
      <w:rPr>
        <w:color w:val="4472C4" w:themeColor="accent1"/>
        <w:sz w:val="18"/>
        <w:szCs w:val="18"/>
      </w:rPr>
      <w:t xml:space="preserve"> workforce</w:t>
    </w:r>
  </w:p>
  <w:p w14:paraId="62D069C0" w14:textId="77777777" w:rsidR="00070916" w:rsidRDefault="000709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816"/>
    <w:multiLevelType w:val="hybridMultilevel"/>
    <w:tmpl w:val="1B981526"/>
    <w:lvl w:ilvl="0" w:tplc="A252D1C6">
      <w:start w:val="1"/>
      <w:numFmt w:val="bullet"/>
      <w:lvlText w:val="•"/>
      <w:lvlJc w:val="left"/>
      <w:pPr>
        <w:tabs>
          <w:tab w:val="num" w:pos="720"/>
        </w:tabs>
        <w:ind w:left="720" w:hanging="360"/>
      </w:pPr>
      <w:rPr>
        <w:rFonts w:ascii="Times New Roman" w:hAnsi="Times New Roman" w:hint="default"/>
      </w:rPr>
    </w:lvl>
    <w:lvl w:ilvl="1" w:tplc="25963620" w:tentative="1">
      <w:start w:val="1"/>
      <w:numFmt w:val="bullet"/>
      <w:lvlText w:val="•"/>
      <w:lvlJc w:val="left"/>
      <w:pPr>
        <w:tabs>
          <w:tab w:val="num" w:pos="1440"/>
        </w:tabs>
        <w:ind w:left="1440" w:hanging="360"/>
      </w:pPr>
      <w:rPr>
        <w:rFonts w:ascii="Times New Roman" w:hAnsi="Times New Roman" w:hint="default"/>
      </w:rPr>
    </w:lvl>
    <w:lvl w:ilvl="2" w:tplc="C41299A6" w:tentative="1">
      <w:start w:val="1"/>
      <w:numFmt w:val="bullet"/>
      <w:lvlText w:val="•"/>
      <w:lvlJc w:val="left"/>
      <w:pPr>
        <w:tabs>
          <w:tab w:val="num" w:pos="2160"/>
        </w:tabs>
        <w:ind w:left="2160" w:hanging="360"/>
      </w:pPr>
      <w:rPr>
        <w:rFonts w:ascii="Times New Roman" w:hAnsi="Times New Roman" w:hint="default"/>
      </w:rPr>
    </w:lvl>
    <w:lvl w:ilvl="3" w:tplc="EC446FBA" w:tentative="1">
      <w:start w:val="1"/>
      <w:numFmt w:val="bullet"/>
      <w:lvlText w:val="•"/>
      <w:lvlJc w:val="left"/>
      <w:pPr>
        <w:tabs>
          <w:tab w:val="num" w:pos="2880"/>
        </w:tabs>
        <w:ind w:left="2880" w:hanging="360"/>
      </w:pPr>
      <w:rPr>
        <w:rFonts w:ascii="Times New Roman" w:hAnsi="Times New Roman" w:hint="default"/>
      </w:rPr>
    </w:lvl>
    <w:lvl w:ilvl="4" w:tplc="A59AA20A" w:tentative="1">
      <w:start w:val="1"/>
      <w:numFmt w:val="bullet"/>
      <w:lvlText w:val="•"/>
      <w:lvlJc w:val="left"/>
      <w:pPr>
        <w:tabs>
          <w:tab w:val="num" w:pos="3600"/>
        </w:tabs>
        <w:ind w:left="3600" w:hanging="360"/>
      </w:pPr>
      <w:rPr>
        <w:rFonts w:ascii="Times New Roman" w:hAnsi="Times New Roman" w:hint="default"/>
      </w:rPr>
    </w:lvl>
    <w:lvl w:ilvl="5" w:tplc="DD188728" w:tentative="1">
      <w:start w:val="1"/>
      <w:numFmt w:val="bullet"/>
      <w:lvlText w:val="•"/>
      <w:lvlJc w:val="left"/>
      <w:pPr>
        <w:tabs>
          <w:tab w:val="num" w:pos="4320"/>
        </w:tabs>
        <w:ind w:left="4320" w:hanging="360"/>
      </w:pPr>
      <w:rPr>
        <w:rFonts w:ascii="Times New Roman" w:hAnsi="Times New Roman" w:hint="default"/>
      </w:rPr>
    </w:lvl>
    <w:lvl w:ilvl="6" w:tplc="7D34C598" w:tentative="1">
      <w:start w:val="1"/>
      <w:numFmt w:val="bullet"/>
      <w:lvlText w:val="•"/>
      <w:lvlJc w:val="left"/>
      <w:pPr>
        <w:tabs>
          <w:tab w:val="num" w:pos="5040"/>
        </w:tabs>
        <w:ind w:left="5040" w:hanging="360"/>
      </w:pPr>
      <w:rPr>
        <w:rFonts w:ascii="Times New Roman" w:hAnsi="Times New Roman" w:hint="default"/>
      </w:rPr>
    </w:lvl>
    <w:lvl w:ilvl="7" w:tplc="D9BC9700" w:tentative="1">
      <w:start w:val="1"/>
      <w:numFmt w:val="bullet"/>
      <w:lvlText w:val="•"/>
      <w:lvlJc w:val="left"/>
      <w:pPr>
        <w:tabs>
          <w:tab w:val="num" w:pos="5760"/>
        </w:tabs>
        <w:ind w:left="5760" w:hanging="360"/>
      </w:pPr>
      <w:rPr>
        <w:rFonts w:ascii="Times New Roman" w:hAnsi="Times New Roman" w:hint="default"/>
      </w:rPr>
    </w:lvl>
    <w:lvl w:ilvl="8" w:tplc="6B948B9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1C211B9"/>
    <w:multiLevelType w:val="hybridMultilevel"/>
    <w:tmpl w:val="56B26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635051"/>
    <w:multiLevelType w:val="hybridMultilevel"/>
    <w:tmpl w:val="DA741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88201E"/>
    <w:multiLevelType w:val="hybridMultilevel"/>
    <w:tmpl w:val="AC5266BC"/>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4" w15:restartNumberingAfterBreak="0">
    <w:nsid w:val="081C4449"/>
    <w:multiLevelType w:val="hybridMultilevel"/>
    <w:tmpl w:val="EF681D6A"/>
    <w:lvl w:ilvl="0" w:tplc="582E4500">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4E5AC6"/>
    <w:multiLevelType w:val="hybridMultilevel"/>
    <w:tmpl w:val="70141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96631E"/>
    <w:multiLevelType w:val="hybridMultilevel"/>
    <w:tmpl w:val="E0B895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3D0340B"/>
    <w:multiLevelType w:val="hybridMultilevel"/>
    <w:tmpl w:val="39EA314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8134F9F"/>
    <w:multiLevelType w:val="hybridMultilevel"/>
    <w:tmpl w:val="ABFEC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A17A57"/>
    <w:multiLevelType w:val="hybridMultilevel"/>
    <w:tmpl w:val="8256AA6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19B26C89"/>
    <w:multiLevelType w:val="hybridMultilevel"/>
    <w:tmpl w:val="007A8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C921C5"/>
    <w:multiLevelType w:val="hybridMultilevel"/>
    <w:tmpl w:val="7F823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FD1DA8"/>
    <w:multiLevelType w:val="hybridMultilevel"/>
    <w:tmpl w:val="F0E06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5B3481"/>
    <w:multiLevelType w:val="hybridMultilevel"/>
    <w:tmpl w:val="F5961A06"/>
    <w:lvl w:ilvl="0" w:tplc="B906C60E">
      <w:start w:val="1"/>
      <w:numFmt w:val="bullet"/>
      <w:lvlText w:val="•"/>
      <w:lvlJc w:val="left"/>
      <w:pPr>
        <w:tabs>
          <w:tab w:val="num" w:pos="720"/>
        </w:tabs>
        <w:ind w:left="720" w:hanging="360"/>
      </w:pPr>
      <w:rPr>
        <w:rFonts w:ascii="Times New Roman" w:hAnsi="Times New Roman" w:hint="default"/>
      </w:rPr>
    </w:lvl>
    <w:lvl w:ilvl="1" w:tplc="7BC0016C" w:tentative="1">
      <w:start w:val="1"/>
      <w:numFmt w:val="bullet"/>
      <w:lvlText w:val="•"/>
      <w:lvlJc w:val="left"/>
      <w:pPr>
        <w:tabs>
          <w:tab w:val="num" w:pos="1440"/>
        </w:tabs>
        <w:ind w:left="1440" w:hanging="360"/>
      </w:pPr>
      <w:rPr>
        <w:rFonts w:ascii="Times New Roman" w:hAnsi="Times New Roman" w:hint="default"/>
      </w:rPr>
    </w:lvl>
    <w:lvl w:ilvl="2" w:tplc="E0A0F420" w:tentative="1">
      <w:start w:val="1"/>
      <w:numFmt w:val="bullet"/>
      <w:lvlText w:val="•"/>
      <w:lvlJc w:val="left"/>
      <w:pPr>
        <w:tabs>
          <w:tab w:val="num" w:pos="2160"/>
        </w:tabs>
        <w:ind w:left="2160" w:hanging="360"/>
      </w:pPr>
      <w:rPr>
        <w:rFonts w:ascii="Times New Roman" w:hAnsi="Times New Roman" w:hint="default"/>
      </w:rPr>
    </w:lvl>
    <w:lvl w:ilvl="3" w:tplc="39EA40F0" w:tentative="1">
      <w:start w:val="1"/>
      <w:numFmt w:val="bullet"/>
      <w:lvlText w:val="•"/>
      <w:lvlJc w:val="left"/>
      <w:pPr>
        <w:tabs>
          <w:tab w:val="num" w:pos="2880"/>
        </w:tabs>
        <w:ind w:left="2880" w:hanging="360"/>
      </w:pPr>
      <w:rPr>
        <w:rFonts w:ascii="Times New Roman" w:hAnsi="Times New Roman" w:hint="default"/>
      </w:rPr>
    </w:lvl>
    <w:lvl w:ilvl="4" w:tplc="C46843BA" w:tentative="1">
      <w:start w:val="1"/>
      <w:numFmt w:val="bullet"/>
      <w:lvlText w:val="•"/>
      <w:lvlJc w:val="left"/>
      <w:pPr>
        <w:tabs>
          <w:tab w:val="num" w:pos="3600"/>
        </w:tabs>
        <w:ind w:left="3600" w:hanging="360"/>
      </w:pPr>
      <w:rPr>
        <w:rFonts w:ascii="Times New Roman" w:hAnsi="Times New Roman" w:hint="default"/>
      </w:rPr>
    </w:lvl>
    <w:lvl w:ilvl="5" w:tplc="8A6CF2C0" w:tentative="1">
      <w:start w:val="1"/>
      <w:numFmt w:val="bullet"/>
      <w:lvlText w:val="•"/>
      <w:lvlJc w:val="left"/>
      <w:pPr>
        <w:tabs>
          <w:tab w:val="num" w:pos="4320"/>
        </w:tabs>
        <w:ind w:left="4320" w:hanging="360"/>
      </w:pPr>
      <w:rPr>
        <w:rFonts w:ascii="Times New Roman" w:hAnsi="Times New Roman" w:hint="default"/>
      </w:rPr>
    </w:lvl>
    <w:lvl w:ilvl="6" w:tplc="44500FB2" w:tentative="1">
      <w:start w:val="1"/>
      <w:numFmt w:val="bullet"/>
      <w:lvlText w:val="•"/>
      <w:lvlJc w:val="left"/>
      <w:pPr>
        <w:tabs>
          <w:tab w:val="num" w:pos="5040"/>
        </w:tabs>
        <w:ind w:left="5040" w:hanging="360"/>
      </w:pPr>
      <w:rPr>
        <w:rFonts w:ascii="Times New Roman" w:hAnsi="Times New Roman" w:hint="default"/>
      </w:rPr>
    </w:lvl>
    <w:lvl w:ilvl="7" w:tplc="5AE2EF2A" w:tentative="1">
      <w:start w:val="1"/>
      <w:numFmt w:val="bullet"/>
      <w:lvlText w:val="•"/>
      <w:lvlJc w:val="left"/>
      <w:pPr>
        <w:tabs>
          <w:tab w:val="num" w:pos="5760"/>
        </w:tabs>
        <w:ind w:left="5760" w:hanging="360"/>
      </w:pPr>
      <w:rPr>
        <w:rFonts w:ascii="Times New Roman" w:hAnsi="Times New Roman" w:hint="default"/>
      </w:rPr>
    </w:lvl>
    <w:lvl w:ilvl="8" w:tplc="B7468DF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EB535D5"/>
    <w:multiLevelType w:val="hybridMultilevel"/>
    <w:tmpl w:val="DAD82622"/>
    <w:lvl w:ilvl="0" w:tplc="6400C3F4">
      <w:start w:val="1"/>
      <w:numFmt w:val="bullet"/>
      <w:lvlText w:val=""/>
      <w:lvlJc w:val="left"/>
      <w:pPr>
        <w:tabs>
          <w:tab w:val="num" w:pos="720"/>
        </w:tabs>
        <w:ind w:left="720" w:hanging="360"/>
      </w:pPr>
      <w:rPr>
        <w:rFonts w:ascii="Symbol" w:hAnsi="Symbol" w:hint="default"/>
      </w:rPr>
    </w:lvl>
    <w:lvl w:ilvl="1" w:tplc="1C0A0088" w:tentative="1">
      <w:start w:val="1"/>
      <w:numFmt w:val="bullet"/>
      <w:lvlText w:val=""/>
      <w:lvlJc w:val="left"/>
      <w:pPr>
        <w:tabs>
          <w:tab w:val="num" w:pos="1440"/>
        </w:tabs>
        <w:ind w:left="1440" w:hanging="360"/>
      </w:pPr>
      <w:rPr>
        <w:rFonts w:ascii="Symbol" w:hAnsi="Symbol" w:hint="default"/>
      </w:rPr>
    </w:lvl>
    <w:lvl w:ilvl="2" w:tplc="A922EA84" w:tentative="1">
      <w:start w:val="1"/>
      <w:numFmt w:val="bullet"/>
      <w:lvlText w:val=""/>
      <w:lvlJc w:val="left"/>
      <w:pPr>
        <w:tabs>
          <w:tab w:val="num" w:pos="2160"/>
        </w:tabs>
        <w:ind w:left="2160" w:hanging="360"/>
      </w:pPr>
      <w:rPr>
        <w:rFonts w:ascii="Symbol" w:hAnsi="Symbol" w:hint="default"/>
      </w:rPr>
    </w:lvl>
    <w:lvl w:ilvl="3" w:tplc="4EF8128C" w:tentative="1">
      <w:start w:val="1"/>
      <w:numFmt w:val="bullet"/>
      <w:lvlText w:val=""/>
      <w:lvlJc w:val="left"/>
      <w:pPr>
        <w:tabs>
          <w:tab w:val="num" w:pos="2880"/>
        </w:tabs>
        <w:ind w:left="2880" w:hanging="360"/>
      </w:pPr>
      <w:rPr>
        <w:rFonts w:ascii="Symbol" w:hAnsi="Symbol" w:hint="default"/>
      </w:rPr>
    </w:lvl>
    <w:lvl w:ilvl="4" w:tplc="E1D8C472" w:tentative="1">
      <w:start w:val="1"/>
      <w:numFmt w:val="bullet"/>
      <w:lvlText w:val=""/>
      <w:lvlJc w:val="left"/>
      <w:pPr>
        <w:tabs>
          <w:tab w:val="num" w:pos="3600"/>
        </w:tabs>
        <w:ind w:left="3600" w:hanging="360"/>
      </w:pPr>
      <w:rPr>
        <w:rFonts w:ascii="Symbol" w:hAnsi="Symbol" w:hint="default"/>
      </w:rPr>
    </w:lvl>
    <w:lvl w:ilvl="5" w:tplc="D5D019DE" w:tentative="1">
      <w:start w:val="1"/>
      <w:numFmt w:val="bullet"/>
      <w:lvlText w:val=""/>
      <w:lvlJc w:val="left"/>
      <w:pPr>
        <w:tabs>
          <w:tab w:val="num" w:pos="4320"/>
        </w:tabs>
        <w:ind w:left="4320" w:hanging="360"/>
      </w:pPr>
      <w:rPr>
        <w:rFonts w:ascii="Symbol" w:hAnsi="Symbol" w:hint="default"/>
      </w:rPr>
    </w:lvl>
    <w:lvl w:ilvl="6" w:tplc="A74A5024" w:tentative="1">
      <w:start w:val="1"/>
      <w:numFmt w:val="bullet"/>
      <w:lvlText w:val=""/>
      <w:lvlJc w:val="left"/>
      <w:pPr>
        <w:tabs>
          <w:tab w:val="num" w:pos="5040"/>
        </w:tabs>
        <w:ind w:left="5040" w:hanging="360"/>
      </w:pPr>
      <w:rPr>
        <w:rFonts w:ascii="Symbol" w:hAnsi="Symbol" w:hint="default"/>
      </w:rPr>
    </w:lvl>
    <w:lvl w:ilvl="7" w:tplc="E152A76C" w:tentative="1">
      <w:start w:val="1"/>
      <w:numFmt w:val="bullet"/>
      <w:lvlText w:val=""/>
      <w:lvlJc w:val="left"/>
      <w:pPr>
        <w:tabs>
          <w:tab w:val="num" w:pos="5760"/>
        </w:tabs>
        <w:ind w:left="5760" w:hanging="360"/>
      </w:pPr>
      <w:rPr>
        <w:rFonts w:ascii="Symbol" w:hAnsi="Symbol" w:hint="default"/>
      </w:rPr>
    </w:lvl>
    <w:lvl w:ilvl="8" w:tplc="75825BB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EEE555F"/>
    <w:multiLevelType w:val="hybridMultilevel"/>
    <w:tmpl w:val="CFF69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4876F4"/>
    <w:multiLevelType w:val="hybridMultilevel"/>
    <w:tmpl w:val="DBEED8B0"/>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7" w15:restartNumberingAfterBreak="0">
    <w:nsid w:val="281327E6"/>
    <w:multiLevelType w:val="hybridMultilevel"/>
    <w:tmpl w:val="2E6068A6"/>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8F60CD6"/>
    <w:multiLevelType w:val="hybridMultilevel"/>
    <w:tmpl w:val="33CA17E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2E495B68"/>
    <w:multiLevelType w:val="hybridMultilevel"/>
    <w:tmpl w:val="F5707AF2"/>
    <w:lvl w:ilvl="0" w:tplc="0C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4A56DF8"/>
    <w:multiLevelType w:val="hybridMultilevel"/>
    <w:tmpl w:val="148E0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C9548A"/>
    <w:multiLevelType w:val="hybridMultilevel"/>
    <w:tmpl w:val="12E64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7A0B36"/>
    <w:multiLevelType w:val="hybridMultilevel"/>
    <w:tmpl w:val="828CA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B53AA8"/>
    <w:multiLevelType w:val="hybridMultilevel"/>
    <w:tmpl w:val="061A4C10"/>
    <w:lvl w:ilvl="0" w:tplc="582E4500">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C32739"/>
    <w:multiLevelType w:val="hybridMultilevel"/>
    <w:tmpl w:val="D41E1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87219B"/>
    <w:multiLevelType w:val="hybridMultilevel"/>
    <w:tmpl w:val="0242E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6E0110"/>
    <w:multiLevelType w:val="hybridMultilevel"/>
    <w:tmpl w:val="F8406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DB504D"/>
    <w:multiLevelType w:val="hybridMultilevel"/>
    <w:tmpl w:val="D2360172"/>
    <w:lvl w:ilvl="0" w:tplc="0C090001">
      <w:start w:val="1"/>
      <w:numFmt w:val="bullet"/>
      <w:lvlText w:val=""/>
      <w:lvlJc w:val="left"/>
      <w:pPr>
        <w:ind w:left="754" w:hanging="360"/>
      </w:pPr>
      <w:rPr>
        <w:rFonts w:ascii="Symbol" w:hAnsi="Symbol" w:hint="default"/>
      </w:r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28" w15:restartNumberingAfterBreak="0">
    <w:nsid w:val="49C83051"/>
    <w:multiLevelType w:val="hybridMultilevel"/>
    <w:tmpl w:val="BDF040F4"/>
    <w:lvl w:ilvl="0" w:tplc="26085E14">
      <w:numFmt w:val="bullet"/>
      <w:lvlText w:val="•"/>
      <w:lvlJc w:val="left"/>
      <w:pPr>
        <w:ind w:left="720" w:hanging="360"/>
      </w:pPr>
      <w:rPr>
        <w:rFonts w:hint="default"/>
        <w:lang w:val="en-US" w:eastAsia="en-US" w:bidi="en-U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823C46"/>
    <w:multiLevelType w:val="hybridMultilevel"/>
    <w:tmpl w:val="65A4A3C8"/>
    <w:lvl w:ilvl="0" w:tplc="D192589E">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3DB4752"/>
    <w:multiLevelType w:val="hybridMultilevel"/>
    <w:tmpl w:val="B22A6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B45D15"/>
    <w:multiLevelType w:val="hybridMultilevel"/>
    <w:tmpl w:val="5E52D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043EA3"/>
    <w:multiLevelType w:val="hybridMultilevel"/>
    <w:tmpl w:val="81A89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DB69A7"/>
    <w:multiLevelType w:val="hybridMultilevel"/>
    <w:tmpl w:val="DD6C0796"/>
    <w:lvl w:ilvl="0" w:tplc="0C090013">
      <w:start w:val="1"/>
      <w:numFmt w:val="upp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677F35C8"/>
    <w:multiLevelType w:val="hybridMultilevel"/>
    <w:tmpl w:val="F4B6A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C97FFC"/>
    <w:multiLevelType w:val="hybridMultilevel"/>
    <w:tmpl w:val="8D1A8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465E96"/>
    <w:multiLevelType w:val="hybridMultilevel"/>
    <w:tmpl w:val="DA7C5ED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15:restartNumberingAfterBreak="0">
    <w:nsid w:val="6B9B7A06"/>
    <w:multiLevelType w:val="hybridMultilevel"/>
    <w:tmpl w:val="FFFFFFFF"/>
    <w:lvl w:ilvl="0" w:tplc="CBF8A768">
      <w:start w:val="1"/>
      <w:numFmt w:val="bullet"/>
      <w:lvlText w:val=""/>
      <w:lvlJc w:val="left"/>
      <w:pPr>
        <w:ind w:left="720" w:hanging="360"/>
      </w:pPr>
      <w:rPr>
        <w:rFonts w:ascii="Symbol" w:hAnsi="Symbol" w:hint="default"/>
      </w:rPr>
    </w:lvl>
    <w:lvl w:ilvl="1" w:tplc="B9DA8998">
      <w:start w:val="1"/>
      <w:numFmt w:val="bullet"/>
      <w:lvlText w:val="o"/>
      <w:lvlJc w:val="left"/>
      <w:pPr>
        <w:ind w:left="1440" w:hanging="360"/>
      </w:pPr>
      <w:rPr>
        <w:rFonts w:ascii="Courier New" w:hAnsi="Courier New" w:hint="default"/>
      </w:rPr>
    </w:lvl>
    <w:lvl w:ilvl="2" w:tplc="11E6FDD8">
      <w:start w:val="1"/>
      <w:numFmt w:val="bullet"/>
      <w:lvlText w:val=""/>
      <w:lvlJc w:val="left"/>
      <w:pPr>
        <w:ind w:left="2160" w:hanging="360"/>
      </w:pPr>
      <w:rPr>
        <w:rFonts w:ascii="Wingdings" w:hAnsi="Wingdings" w:hint="default"/>
      </w:rPr>
    </w:lvl>
    <w:lvl w:ilvl="3" w:tplc="0A30183E">
      <w:start w:val="1"/>
      <w:numFmt w:val="bullet"/>
      <w:lvlText w:val=""/>
      <w:lvlJc w:val="left"/>
      <w:pPr>
        <w:ind w:left="2880" w:hanging="360"/>
      </w:pPr>
      <w:rPr>
        <w:rFonts w:ascii="Symbol" w:hAnsi="Symbol" w:hint="default"/>
      </w:rPr>
    </w:lvl>
    <w:lvl w:ilvl="4" w:tplc="7944AF14">
      <w:start w:val="1"/>
      <w:numFmt w:val="bullet"/>
      <w:lvlText w:val="o"/>
      <w:lvlJc w:val="left"/>
      <w:pPr>
        <w:ind w:left="3600" w:hanging="360"/>
      </w:pPr>
      <w:rPr>
        <w:rFonts w:ascii="Courier New" w:hAnsi="Courier New" w:hint="default"/>
      </w:rPr>
    </w:lvl>
    <w:lvl w:ilvl="5" w:tplc="00507D98">
      <w:start w:val="1"/>
      <w:numFmt w:val="bullet"/>
      <w:lvlText w:val=""/>
      <w:lvlJc w:val="left"/>
      <w:pPr>
        <w:ind w:left="4320" w:hanging="360"/>
      </w:pPr>
      <w:rPr>
        <w:rFonts w:ascii="Wingdings" w:hAnsi="Wingdings" w:hint="default"/>
      </w:rPr>
    </w:lvl>
    <w:lvl w:ilvl="6" w:tplc="9CDC531E">
      <w:start w:val="1"/>
      <w:numFmt w:val="bullet"/>
      <w:lvlText w:val=""/>
      <w:lvlJc w:val="left"/>
      <w:pPr>
        <w:ind w:left="5040" w:hanging="360"/>
      </w:pPr>
      <w:rPr>
        <w:rFonts w:ascii="Symbol" w:hAnsi="Symbol" w:hint="default"/>
      </w:rPr>
    </w:lvl>
    <w:lvl w:ilvl="7" w:tplc="33F8F708">
      <w:start w:val="1"/>
      <w:numFmt w:val="bullet"/>
      <w:lvlText w:val="o"/>
      <w:lvlJc w:val="left"/>
      <w:pPr>
        <w:ind w:left="5760" w:hanging="360"/>
      </w:pPr>
      <w:rPr>
        <w:rFonts w:ascii="Courier New" w:hAnsi="Courier New" w:hint="default"/>
      </w:rPr>
    </w:lvl>
    <w:lvl w:ilvl="8" w:tplc="A4724976">
      <w:start w:val="1"/>
      <w:numFmt w:val="bullet"/>
      <w:lvlText w:val=""/>
      <w:lvlJc w:val="left"/>
      <w:pPr>
        <w:ind w:left="6480" w:hanging="360"/>
      </w:pPr>
      <w:rPr>
        <w:rFonts w:ascii="Wingdings" w:hAnsi="Wingdings" w:hint="default"/>
      </w:rPr>
    </w:lvl>
  </w:abstractNum>
  <w:abstractNum w:abstractNumId="38" w15:restartNumberingAfterBreak="0">
    <w:nsid w:val="6DDC5DCF"/>
    <w:multiLevelType w:val="hybridMultilevel"/>
    <w:tmpl w:val="A77A7C1C"/>
    <w:lvl w:ilvl="0" w:tplc="E23A5D9C">
      <w:start w:val="1"/>
      <w:numFmt w:val="decimal"/>
      <w:pStyle w:val="TableListNumber"/>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39" w15:restartNumberingAfterBreak="0">
    <w:nsid w:val="6F346998"/>
    <w:multiLevelType w:val="hybridMultilevel"/>
    <w:tmpl w:val="907A0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364768"/>
    <w:multiLevelType w:val="hybridMultilevel"/>
    <w:tmpl w:val="4484E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1571D3"/>
    <w:multiLevelType w:val="hybridMultilevel"/>
    <w:tmpl w:val="DB10A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B97CE5"/>
    <w:multiLevelType w:val="hybridMultilevel"/>
    <w:tmpl w:val="7DD85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66D0318"/>
    <w:multiLevelType w:val="hybridMultilevel"/>
    <w:tmpl w:val="C3AAE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C01AC7"/>
    <w:multiLevelType w:val="hybridMultilevel"/>
    <w:tmpl w:val="D64CB448"/>
    <w:lvl w:ilvl="0" w:tplc="582E4500">
      <w:numFmt w:val="bullet"/>
      <w:lvlText w:val=""/>
      <w:lvlJc w:val="left"/>
      <w:pPr>
        <w:tabs>
          <w:tab w:val="num" w:pos="1440"/>
        </w:tabs>
        <w:ind w:left="144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5" w15:restartNumberingAfterBreak="0">
    <w:nsid w:val="7A364E1C"/>
    <w:multiLevelType w:val="hybridMultilevel"/>
    <w:tmpl w:val="7D5C9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C743CC"/>
    <w:multiLevelType w:val="hybridMultilevel"/>
    <w:tmpl w:val="6DB07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C0E088B"/>
    <w:multiLevelType w:val="hybridMultilevel"/>
    <w:tmpl w:val="F9BEA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40478487">
    <w:abstractNumId w:val="33"/>
  </w:num>
  <w:num w:numId="2" w16cid:durableId="1222520461">
    <w:abstractNumId w:val="7"/>
  </w:num>
  <w:num w:numId="3" w16cid:durableId="1390375754">
    <w:abstractNumId w:val="14"/>
  </w:num>
  <w:num w:numId="4" w16cid:durableId="1753352476">
    <w:abstractNumId w:val="11"/>
  </w:num>
  <w:num w:numId="5" w16cid:durableId="1356345948">
    <w:abstractNumId w:val="15"/>
  </w:num>
  <w:num w:numId="6" w16cid:durableId="288173578">
    <w:abstractNumId w:val="40"/>
  </w:num>
  <w:num w:numId="7" w16cid:durableId="87968681">
    <w:abstractNumId w:val="0"/>
  </w:num>
  <w:num w:numId="8" w16cid:durableId="1840995907">
    <w:abstractNumId w:val="13"/>
  </w:num>
  <w:num w:numId="9" w16cid:durableId="1080520698">
    <w:abstractNumId w:val="4"/>
  </w:num>
  <w:num w:numId="10" w16cid:durableId="1432123946">
    <w:abstractNumId w:val="43"/>
  </w:num>
  <w:num w:numId="11" w16cid:durableId="197936022">
    <w:abstractNumId w:val="10"/>
  </w:num>
  <w:num w:numId="12" w16cid:durableId="824012257">
    <w:abstractNumId w:val="5"/>
  </w:num>
  <w:num w:numId="13" w16cid:durableId="1241409051">
    <w:abstractNumId w:val="41"/>
  </w:num>
  <w:num w:numId="14" w16cid:durableId="1771241809">
    <w:abstractNumId w:val="37"/>
  </w:num>
  <w:num w:numId="15" w16cid:durableId="837622162">
    <w:abstractNumId w:val="36"/>
  </w:num>
  <w:num w:numId="16" w16cid:durableId="487132997">
    <w:abstractNumId w:val="2"/>
  </w:num>
  <w:num w:numId="17" w16cid:durableId="418916910">
    <w:abstractNumId w:val="8"/>
  </w:num>
  <w:num w:numId="18" w16cid:durableId="1384064878">
    <w:abstractNumId w:val="35"/>
  </w:num>
  <w:num w:numId="19" w16cid:durableId="1635524154">
    <w:abstractNumId w:val="22"/>
  </w:num>
  <w:num w:numId="20" w16cid:durableId="1427656523">
    <w:abstractNumId w:val="25"/>
  </w:num>
  <w:num w:numId="21" w16cid:durableId="1106005731">
    <w:abstractNumId w:val="18"/>
  </w:num>
  <w:num w:numId="22" w16cid:durableId="1972205645">
    <w:abstractNumId w:val="20"/>
  </w:num>
  <w:num w:numId="23" w16cid:durableId="1526093322">
    <w:abstractNumId w:val="45"/>
  </w:num>
  <w:num w:numId="24" w16cid:durableId="687680984">
    <w:abstractNumId w:val="46"/>
  </w:num>
  <w:num w:numId="25" w16cid:durableId="498429688">
    <w:abstractNumId w:val="1"/>
  </w:num>
  <w:num w:numId="26" w16cid:durableId="2003197560">
    <w:abstractNumId w:val="39"/>
  </w:num>
  <w:num w:numId="27" w16cid:durableId="78454500">
    <w:abstractNumId w:val="30"/>
  </w:num>
  <w:num w:numId="28" w16cid:durableId="1895964152">
    <w:abstractNumId w:val="32"/>
  </w:num>
  <w:num w:numId="29" w16cid:durableId="1789398035">
    <w:abstractNumId w:val="6"/>
  </w:num>
  <w:num w:numId="30" w16cid:durableId="1595244124">
    <w:abstractNumId w:val="29"/>
  </w:num>
  <w:num w:numId="31" w16cid:durableId="1084110605">
    <w:abstractNumId w:val="12"/>
  </w:num>
  <w:num w:numId="32" w16cid:durableId="765923522">
    <w:abstractNumId w:val="38"/>
  </w:num>
  <w:num w:numId="33" w16cid:durableId="202718608">
    <w:abstractNumId w:val="27"/>
  </w:num>
  <w:num w:numId="34" w16cid:durableId="123619941">
    <w:abstractNumId w:val="17"/>
  </w:num>
  <w:num w:numId="35" w16cid:durableId="1257976623">
    <w:abstractNumId w:val="26"/>
  </w:num>
  <w:num w:numId="36" w16cid:durableId="379597804">
    <w:abstractNumId w:val="28"/>
  </w:num>
  <w:num w:numId="37" w16cid:durableId="343170934">
    <w:abstractNumId w:val="42"/>
  </w:num>
  <w:num w:numId="38" w16cid:durableId="1871336425">
    <w:abstractNumId w:val="23"/>
  </w:num>
  <w:num w:numId="39" w16cid:durableId="301156134">
    <w:abstractNumId w:val="19"/>
  </w:num>
  <w:num w:numId="40" w16cid:durableId="1102609906">
    <w:abstractNumId w:val="16"/>
  </w:num>
  <w:num w:numId="41" w16cid:durableId="2140295508">
    <w:abstractNumId w:val="24"/>
  </w:num>
  <w:num w:numId="42" w16cid:durableId="1074930521">
    <w:abstractNumId w:val="31"/>
  </w:num>
  <w:num w:numId="43" w16cid:durableId="382098404">
    <w:abstractNumId w:val="47"/>
  </w:num>
  <w:num w:numId="44" w16cid:durableId="915360320">
    <w:abstractNumId w:val="44"/>
  </w:num>
  <w:num w:numId="45" w16cid:durableId="1068110064">
    <w:abstractNumId w:val="3"/>
  </w:num>
  <w:num w:numId="46" w16cid:durableId="2103910663">
    <w:abstractNumId w:val="21"/>
  </w:num>
  <w:num w:numId="47" w16cid:durableId="1412967455">
    <w:abstractNumId w:val="34"/>
  </w:num>
  <w:num w:numId="48" w16cid:durableId="12986089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57C"/>
    <w:rsid w:val="00002D8B"/>
    <w:rsid w:val="00002F14"/>
    <w:rsid w:val="00006744"/>
    <w:rsid w:val="00070916"/>
    <w:rsid w:val="000753B7"/>
    <w:rsid w:val="000D0072"/>
    <w:rsid w:val="000F1642"/>
    <w:rsid w:val="0010462C"/>
    <w:rsid w:val="0013157C"/>
    <w:rsid w:val="001315DA"/>
    <w:rsid w:val="00140EF4"/>
    <w:rsid w:val="00174C5E"/>
    <w:rsid w:val="00191BB1"/>
    <w:rsid w:val="00196E4F"/>
    <w:rsid w:val="001A09BF"/>
    <w:rsid w:val="00210268"/>
    <w:rsid w:val="002171D1"/>
    <w:rsid w:val="00235EC7"/>
    <w:rsid w:val="00252B05"/>
    <w:rsid w:val="00254F98"/>
    <w:rsid w:val="00260C80"/>
    <w:rsid w:val="00287462"/>
    <w:rsid w:val="002A6F82"/>
    <w:rsid w:val="002F0031"/>
    <w:rsid w:val="002F41FC"/>
    <w:rsid w:val="003316DC"/>
    <w:rsid w:val="00341CE9"/>
    <w:rsid w:val="00373C7A"/>
    <w:rsid w:val="0038035F"/>
    <w:rsid w:val="003A0E88"/>
    <w:rsid w:val="003C3573"/>
    <w:rsid w:val="003D245D"/>
    <w:rsid w:val="003E6B61"/>
    <w:rsid w:val="00433D9F"/>
    <w:rsid w:val="00436CB1"/>
    <w:rsid w:val="00447FF4"/>
    <w:rsid w:val="00464204"/>
    <w:rsid w:val="00467066"/>
    <w:rsid w:val="004915CD"/>
    <w:rsid w:val="004934F9"/>
    <w:rsid w:val="004C5382"/>
    <w:rsid w:val="004E44FC"/>
    <w:rsid w:val="004F58A4"/>
    <w:rsid w:val="0050548C"/>
    <w:rsid w:val="00524CC6"/>
    <w:rsid w:val="005264B7"/>
    <w:rsid w:val="00532817"/>
    <w:rsid w:val="0056247D"/>
    <w:rsid w:val="005660C1"/>
    <w:rsid w:val="005764B8"/>
    <w:rsid w:val="00577602"/>
    <w:rsid w:val="005C15A7"/>
    <w:rsid w:val="005C2311"/>
    <w:rsid w:val="005D34BB"/>
    <w:rsid w:val="005F3B27"/>
    <w:rsid w:val="005F54EE"/>
    <w:rsid w:val="00620312"/>
    <w:rsid w:val="006405A1"/>
    <w:rsid w:val="0065140B"/>
    <w:rsid w:val="00656BF7"/>
    <w:rsid w:val="0067500B"/>
    <w:rsid w:val="006A605D"/>
    <w:rsid w:val="006C27EA"/>
    <w:rsid w:val="006C370B"/>
    <w:rsid w:val="006D0676"/>
    <w:rsid w:val="006D1713"/>
    <w:rsid w:val="00703AAB"/>
    <w:rsid w:val="00712B7B"/>
    <w:rsid w:val="00746952"/>
    <w:rsid w:val="00755187"/>
    <w:rsid w:val="00773422"/>
    <w:rsid w:val="00777217"/>
    <w:rsid w:val="007872B3"/>
    <w:rsid w:val="007C3175"/>
    <w:rsid w:val="007C4EDE"/>
    <w:rsid w:val="007C58A5"/>
    <w:rsid w:val="007D2D98"/>
    <w:rsid w:val="008308D0"/>
    <w:rsid w:val="008321FE"/>
    <w:rsid w:val="00845A96"/>
    <w:rsid w:val="00866B26"/>
    <w:rsid w:val="00874F78"/>
    <w:rsid w:val="008829C3"/>
    <w:rsid w:val="008B2225"/>
    <w:rsid w:val="008C33F4"/>
    <w:rsid w:val="00916BA2"/>
    <w:rsid w:val="00926E56"/>
    <w:rsid w:val="009376A5"/>
    <w:rsid w:val="00965CB8"/>
    <w:rsid w:val="0097483E"/>
    <w:rsid w:val="00974A69"/>
    <w:rsid w:val="00981A87"/>
    <w:rsid w:val="009845C9"/>
    <w:rsid w:val="00984C62"/>
    <w:rsid w:val="00995AEC"/>
    <w:rsid w:val="009A06C5"/>
    <w:rsid w:val="009A636C"/>
    <w:rsid w:val="009C59AF"/>
    <w:rsid w:val="009C5C2A"/>
    <w:rsid w:val="009C7B8F"/>
    <w:rsid w:val="00A01DCF"/>
    <w:rsid w:val="00A14A29"/>
    <w:rsid w:val="00A2273B"/>
    <w:rsid w:val="00A22B70"/>
    <w:rsid w:val="00A26B11"/>
    <w:rsid w:val="00A2764F"/>
    <w:rsid w:val="00A530E1"/>
    <w:rsid w:val="00A65ACF"/>
    <w:rsid w:val="00A67AAD"/>
    <w:rsid w:val="00A87D38"/>
    <w:rsid w:val="00A94315"/>
    <w:rsid w:val="00AB1EE5"/>
    <w:rsid w:val="00AD526F"/>
    <w:rsid w:val="00AE1381"/>
    <w:rsid w:val="00AE320A"/>
    <w:rsid w:val="00B00238"/>
    <w:rsid w:val="00B229B8"/>
    <w:rsid w:val="00B278ED"/>
    <w:rsid w:val="00B443AE"/>
    <w:rsid w:val="00B4783F"/>
    <w:rsid w:val="00BA12AC"/>
    <w:rsid w:val="00BB3595"/>
    <w:rsid w:val="00BB54C4"/>
    <w:rsid w:val="00BC2ABA"/>
    <w:rsid w:val="00BC4125"/>
    <w:rsid w:val="00BC4D4D"/>
    <w:rsid w:val="00BF4ACC"/>
    <w:rsid w:val="00C20432"/>
    <w:rsid w:val="00C271B6"/>
    <w:rsid w:val="00C27DDA"/>
    <w:rsid w:val="00C30950"/>
    <w:rsid w:val="00C7179B"/>
    <w:rsid w:val="00C74140"/>
    <w:rsid w:val="00CB4EDB"/>
    <w:rsid w:val="00CB5560"/>
    <w:rsid w:val="00CC6905"/>
    <w:rsid w:val="00CE1345"/>
    <w:rsid w:val="00CF390E"/>
    <w:rsid w:val="00D04BC5"/>
    <w:rsid w:val="00D145B0"/>
    <w:rsid w:val="00D148C4"/>
    <w:rsid w:val="00D400B9"/>
    <w:rsid w:val="00D72A5C"/>
    <w:rsid w:val="00D84F59"/>
    <w:rsid w:val="00D94B38"/>
    <w:rsid w:val="00DB37BE"/>
    <w:rsid w:val="00DB6DE1"/>
    <w:rsid w:val="00DC440A"/>
    <w:rsid w:val="00DE66C5"/>
    <w:rsid w:val="00E04A66"/>
    <w:rsid w:val="00E13F11"/>
    <w:rsid w:val="00E15BDA"/>
    <w:rsid w:val="00E46DA6"/>
    <w:rsid w:val="00E56E5D"/>
    <w:rsid w:val="00E6115E"/>
    <w:rsid w:val="00E72CA9"/>
    <w:rsid w:val="00E8618A"/>
    <w:rsid w:val="00EB40FE"/>
    <w:rsid w:val="00EF2A52"/>
    <w:rsid w:val="00F00AB0"/>
    <w:rsid w:val="00F27388"/>
    <w:rsid w:val="00F51C2E"/>
    <w:rsid w:val="00F61B60"/>
    <w:rsid w:val="00F72655"/>
    <w:rsid w:val="00FC2D6F"/>
    <w:rsid w:val="00FD3FAA"/>
    <w:rsid w:val="00FD41B6"/>
    <w:rsid w:val="00FE23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6E1FB"/>
  <w15:chartTrackingRefBased/>
  <w15:docId w15:val="{4EE0C6D3-58E4-425D-A16F-6DB54DE6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5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6E4F"/>
    <w:pPr>
      <w:keepNext/>
      <w:keepLines/>
      <w:spacing w:before="40" w:after="0"/>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next w:val="Normal"/>
    <w:link w:val="Heading3Char"/>
    <w:uiPriority w:val="9"/>
    <w:unhideWhenUsed/>
    <w:qFormat/>
    <w:rsid w:val="00C30950"/>
    <w:pPr>
      <w:keepNext/>
      <w:keepLines/>
      <w:spacing w:before="120" w:after="0" w:line="240" w:lineRule="auto"/>
      <w:outlineLvl w:val="2"/>
    </w:pPr>
    <w:rPr>
      <w:rFonts w:eastAsiaTheme="majorEastAsia" w:cstheme="minorHAnsi"/>
      <w:b/>
      <w:bCs/>
      <w:color w:val="4472C4"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57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96E4F"/>
    <w:rPr>
      <w:rFonts w:asciiTheme="majorHAnsi" w:eastAsiaTheme="majorEastAsia" w:hAnsiTheme="majorHAnsi" w:cstheme="majorBidi"/>
      <w:b/>
      <w:bCs/>
      <w:color w:val="2F5496" w:themeColor="accent1" w:themeShade="BF"/>
      <w:sz w:val="26"/>
      <w:szCs w:val="26"/>
    </w:rPr>
  </w:style>
  <w:style w:type="paragraph" w:styleId="ListParagraph">
    <w:name w:val="List Paragraph"/>
    <w:aliases w:val="Body Numbering,Brief List Paragraph 1,List Paragraph1,Recommendation,List Paragraph11,L,Bullet List,Bulletr List Paragraph,Dot pt,FooterText,List Paragraph2,List Paragraph21,Listeafsnit1,Paragraphe de liste1,Parágrafo da Lista1,numbered"/>
    <w:link w:val="ListParagraphChar"/>
    <w:uiPriority w:val="34"/>
    <w:qFormat/>
    <w:rsid w:val="00C74140"/>
    <w:pPr>
      <w:spacing w:after="120" w:line="240" w:lineRule="auto"/>
      <w:ind w:left="567"/>
    </w:pPr>
    <w:rPr>
      <w:rFonts w:ascii="Calibri" w:eastAsia="Times New Roman" w:hAnsi="Calibri" w:cs="Calibri"/>
      <w:lang w:eastAsia="en-AU"/>
    </w:rPr>
  </w:style>
  <w:style w:type="table" w:styleId="TableGrid">
    <w:name w:val="Table Grid"/>
    <w:basedOn w:val="TableNormal"/>
    <w:uiPriority w:val="39"/>
    <w:rsid w:val="00447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Numbering Char,Brief List Paragraph 1 Char,List Paragraph1 Char,Recommendation Char,List Paragraph11 Char,L Char,Bullet List Char,Bulletr List Paragraph Char,Dot pt Char,FooterText Char,List Paragraph2 Char,List Paragraph21 Char"/>
    <w:link w:val="ListParagraph"/>
    <w:uiPriority w:val="34"/>
    <w:qFormat/>
    <w:rsid w:val="006C370B"/>
    <w:rPr>
      <w:rFonts w:ascii="Calibri" w:eastAsia="Times New Roman" w:hAnsi="Calibri" w:cs="Calibri"/>
      <w:lang w:eastAsia="en-AU"/>
    </w:rPr>
  </w:style>
  <w:style w:type="character" w:customStyle="1" w:styleId="Heading3Char">
    <w:name w:val="Heading 3 Char"/>
    <w:basedOn w:val="DefaultParagraphFont"/>
    <w:link w:val="Heading3"/>
    <w:uiPriority w:val="9"/>
    <w:rsid w:val="00C30950"/>
    <w:rPr>
      <w:rFonts w:eastAsiaTheme="majorEastAsia" w:cstheme="minorHAnsi"/>
      <w:b/>
      <w:bCs/>
      <w:color w:val="4472C4" w:themeColor="accent1"/>
      <w:sz w:val="24"/>
      <w:szCs w:val="24"/>
    </w:rPr>
  </w:style>
  <w:style w:type="character" w:styleId="Hyperlink">
    <w:name w:val="Hyperlink"/>
    <w:basedOn w:val="DefaultParagraphFont"/>
    <w:uiPriority w:val="99"/>
    <w:unhideWhenUsed/>
    <w:rsid w:val="009C59AF"/>
    <w:rPr>
      <w:color w:val="0000FF"/>
      <w:u w:val="single"/>
    </w:rPr>
  </w:style>
  <w:style w:type="paragraph" w:styleId="FootnoteText">
    <w:name w:val="footnote text"/>
    <w:basedOn w:val="Normal"/>
    <w:link w:val="FootnoteTextChar"/>
    <w:uiPriority w:val="99"/>
    <w:semiHidden/>
    <w:unhideWhenUsed/>
    <w:rsid w:val="009C59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59AF"/>
    <w:rPr>
      <w:sz w:val="20"/>
      <w:szCs w:val="20"/>
    </w:rPr>
  </w:style>
  <w:style w:type="character" w:styleId="FootnoteReference">
    <w:name w:val="footnote reference"/>
    <w:basedOn w:val="DefaultParagraphFont"/>
    <w:uiPriority w:val="8"/>
    <w:unhideWhenUsed/>
    <w:rsid w:val="009C59AF"/>
    <w:rPr>
      <w:vertAlign w:val="superscript"/>
    </w:rPr>
  </w:style>
  <w:style w:type="character" w:customStyle="1" w:styleId="CharacterStyle5">
    <w:name w:val="Character Style 5"/>
    <w:uiPriority w:val="99"/>
    <w:rsid w:val="009C59AF"/>
    <w:rPr>
      <w:sz w:val="20"/>
      <w:szCs w:val="20"/>
    </w:rPr>
  </w:style>
  <w:style w:type="paragraph" w:customStyle="1" w:styleId="ACFEBodytext">
    <w:name w:val="ACFE Body text"/>
    <w:basedOn w:val="Normal"/>
    <w:link w:val="ACFEBodytextChar"/>
    <w:rsid w:val="009C59AF"/>
    <w:pPr>
      <w:spacing w:before="120" w:after="120" w:line="240" w:lineRule="auto"/>
    </w:pPr>
    <w:rPr>
      <w:rFonts w:ascii="Arial" w:eastAsia="Times New Roman" w:hAnsi="Arial" w:cs="Tahoma"/>
      <w:lang w:val="en-GB" w:eastAsia="en-AU"/>
    </w:rPr>
  </w:style>
  <w:style w:type="character" w:customStyle="1" w:styleId="ACFEBodytextChar">
    <w:name w:val="ACFE Body text Char"/>
    <w:link w:val="ACFEBodytext"/>
    <w:rsid w:val="009C59AF"/>
    <w:rPr>
      <w:rFonts w:ascii="Arial" w:eastAsia="Times New Roman" w:hAnsi="Arial" w:cs="Tahoma"/>
      <w:lang w:val="en-GB" w:eastAsia="en-AU"/>
    </w:rPr>
  </w:style>
  <w:style w:type="character" w:styleId="Strong">
    <w:name w:val="Strong"/>
    <w:uiPriority w:val="22"/>
    <w:qFormat/>
    <w:rsid w:val="00D94B38"/>
    <w:rPr>
      <w:b/>
      <w:bCs/>
      <w:color w:val="000000" w:themeColor="text1"/>
    </w:rPr>
  </w:style>
  <w:style w:type="paragraph" w:styleId="TOCHeading">
    <w:name w:val="TOC Heading"/>
    <w:basedOn w:val="Heading1"/>
    <w:next w:val="Normal"/>
    <w:uiPriority w:val="39"/>
    <w:unhideWhenUsed/>
    <w:qFormat/>
    <w:rsid w:val="009A636C"/>
    <w:pPr>
      <w:outlineLvl w:val="9"/>
    </w:pPr>
    <w:rPr>
      <w:lang w:val="en-US"/>
    </w:rPr>
  </w:style>
  <w:style w:type="paragraph" w:styleId="TOC1">
    <w:name w:val="toc 1"/>
    <w:basedOn w:val="Normal"/>
    <w:next w:val="Normal"/>
    <w:autoRedefine/>
    <w:uiPriority w:val="39"/>
    <w:unhideWhenUsed/>
    <w:rsid w:val="009A636C"/>
    <w:pPr>
      <w:spacing w:after="100"/>
    </w:pPr>
  </w:style>
  <w:style w:type="paragraph" w:styleId="TOC2">
    <w:name w:val="toc 2"/>
    <w:basedOn w:val="Normal"/>
    <w:next w:val="Normal"/>
    <w:autoRedefine/>
    <w:uiPriority w:val="39"/>
    <w:unhideWhenUsed/>
    <w:rsid w:val="009A636C"/>
    <w:pPr>
      <w:spacing w:after="100"/>
      <w:ind w:left="220"/>
    </w:pPr>
  </w:style>
  <w:style w:type="paragraph" w:styleId="TOC3">
    <w:name w:val="toc 3"/>
    <w:basedOn w:val="Normal"/>
    <w:next w:val="Normal"/>
    <w:autoRedefine/>
    <w:uiPriority w:val="39"/>
    <w:unhideWhenUsed/>
    <w:rsid w:val="009A636C"/>
    <w:pPr>
      <w:spacing w:after="100"/>
      <w:ind w:left="440"/>
    </w:pPr>
  </w:style>
  <w:style w:type="paragraph" w:styleId="TOC4">
    <w:name w:val="toc 4"/>
    <w:basedOn w:val="Normal"/>
    <w:next w:val="Normal"/>
    <w:autoRedefine/>
    <w:uiPriority w:val="39"/>
    <w:unhideWhenUsed/>
    <w:rsid w:val="009A636C"/>
    <w:pPr>
      <w:spacing w:after="100"/>
      <w:ind w:left="660"/>
    </w:pPr>
    <w:rPr>
      <w:rFonts w:eastAsiaTheme="minorEastAsia"/>
      <w:lang w:eastAsia="en-AU"/>
    </w:rPr>
  </w:style>
  <w:style w:type="paragraph" w:styleId="TOC5">
    <w:name w:val="toc 5"/>
    <w:basedOn w:val="Normal"/>
    <w:next w:val="Normal"/>
    <w:autoRedefine/>
    <w:uiPriority w:val="39"/>
    <w:unhideWhenUsed/>
    <w:rsid w:val="009A636C"/>
    <w:pPr>
      <w:spacing w:after="100"/>
      <w:ind w:left="880"/>
    </w:pPr>
    <w:rPr>
      <w:rFonts w:eastAsiaTheme="minorEastAsia"/>
      <w:lang w:eastAsia="en-AU"/>
    </w:rPr>
  </w:style>
  <w:style w:type="paragraph" w:styleId="TOC6">
    <w:name w:val="toc 6"/>
    <w:basedOn w:val="Normal"/>
    <w:next w:val="Normal"/>
    <w:autoRedefine/>
    <w:uiPriority w:val="39"/>
    <w:unhideWhenUsed/>
    <w:rsid w:val="009A636C"/>
    <w:pPr>
      <w:spacing w:after="100"/>
      <w:ind w:left="1100"/>
    </w:pPr>
    <w:rPr>
      <w:rFonts w:eastAsiaTheme="minorEastAsia"/>
      <w:lang w:eastAsia="en-AU"/>
    </w:rPr>
  </w:style>
  <w:style w:type="paragraph" w:styleId="TOC7">
    <w:name w:val="toc 7"/>
    <w:basedOn w:val="Normal"/>
    <w:next w:val="Normal"/>
    <w:autoRedefine/>
    <w:uiPriority w:val="39"/>
    <w:unhideWhenUsed/>
    <w:rsid w:val="009A636C"/>
    <w:pPr>
      <w:spacing w:after="100"/>
      <w:ind w:left="1320"/>
    </w:pPr>
    <w:rPr>
      <w:rFonts w:eastAsiaTheme="minorEastAsia"/>
      <w:lang w:eastAsia="en-AU"/>
    </w:rPr>
  </w:style>
  <w:style w:type="paragraph" w:styleId="TOC8">
    <w:name w:val="toc 8"/>
    <w:basedOn w:val="Normal"/>
    <w:next w:val="Normal"/>
    <w:autoRedefine/>
    <w:uiPriority w:val="39"/>
    <w:unhideWhenUsed/>
    <w:rsid w:val="009A636C"/>
    <w:pPr>
      <w:spacing w:after="100"/>
      <w:ind w:left="1540"/>
    </w:pPr>
    <w:rPr>
      <w:rFonts w:eastAsiaTheme="minorEastAsia"/>
      <w:lang w:eastAsia="en-AU"/>
    </w:rPr>
  </w:style>
  <w:style w:type="paragraph" w:styleId="TOC9">
    <w:name w:val="toc 9"/>
    <w:basedOn w:val="Normal"/>
    <w:next w:val="Normal"/>
    <w:autoRedefine/>
    <w:uiPriority w:val="39"/>
    <w:unhideWhenUsed/>
    <w:rsid w:val="009A636C"/>
    <w:pPr>
      <w:spacing w:after="100"/>
      <w:ind w:left="1760"/>
    </w:pPr>
    <w:rPr>
      <w:rFonts w:eastAsiaTheme="minorEastAsia"/>
      <w:lang w:eastAsia="en-AU"/>
    </w:rPr>
  </w:style>
  <w:style w:type="character" w:styleId="UnresolvedMention">
    <w:name w:val="Unresolved Mention"/>
    <w:basedOn w:val="DefaultParagraphFont"/>
    <w:uiPriority w:val="99"/>
    <w:semiHidden/>
    <w:unhideWhenUsed/>
    <w:rsid w:val="009A636C"/>
    <w:rPr>
      <w:color w:val="605E5C"/>
      <w:shd w:val="clear" w:color="auto" w:fill="E1DFDD"/>
    </w:rPr>
  </w:style>
  <w:style w:type="paragraph" w:styleId="Header">
    <w:name w:val="header"/>
    <w:basedOn w:val="Normal"/>
    <w:link w:val="HeaderChar"/>
    <w:uiPriority w:val="99"/>
    <w:unhideWhenUsed/>
    <w:rsid w:val="005D3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4BB"/>
  </w:style>
  <w:style w:type="paragraph" w:styleId="Footer">
    <w:name w:val="footer"/>
    <w:basedOn w:val="Normal"/>
    <w:link w:val="FooterChar"/>
    <w:uiPriority w:val="99"/>
    <w:unhideWhenUsed/>
    <w:rsid w:val="005D3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4BB"/>
  </w:style>
  <w:style w:type="paragraph" w:customStyle="1" w:styleId="footnotes">
    <w:name w:val="footnotes"/>
    <w:basedOn w:val="Normal"/>
    <w:qFormat/>
    <w:rsid w:val="00A67AAD"/>
    <w:pPr>
      <w:tabs>
        <w:tab w:val="left" w:pos="284"/>
      </w:tabs>
      <w:spacing w:before="100" w:beforeAutospacing="1" w:after="100" w:afterAutospacing="1" w:line="240" w:lineRule="auto"/>
      <w:ind w:left="227" w:hanging="227"/>
      <w:contextualSpacing/>
    </w:pPr>
    <w:rPr>
      <w:rFonts w:ascii="Arial" w:eastAsia="Times New Roman" w:hAnsi="Arial" w:cs="Times New Roman"/>
      <w:sz w:val="18"/>
      <w:szCs w:val="24"/>
      <w:lang w:eastAsia="en-AU"/>
    </w:rPr>
  </w:style>
  <w:style w:type="paragraph" w:customStyle="1" w:styleId="TableText">
    <w:name w:val="Table Text"/>
    <w:basedOn w:val="Normal"/>
    <w:qFormat/>
    <w:rsid w:val="00F72655"/>
    <w:pPr>
      <w:spacing w:before="120" w:after="120" w:line="240" w:lineRule="auto"/>
    </w:pPr>
    <w:rPr>
      <w:rFonts w:ascii="Arial" w:eastAsia="Times New Roman" w:hAnsi="Arial" w:cs="Arial"/>
      <w:sz w:val="20"/>
      <w:szCs w:val="20"/>
      <w:lang w:eastAsia="en-AU"/>
    </w:rPr>
  </w:style>
  <w:style w:type="paragraph" w:customStyle="1" w:styleId="TableListNumber">
    <w:name w:val="Table List Number"/>
    <w:basedOn w:val="Normal"/>
    <w:qFormat/>
    <w:rsid w:val="00F72655"/>
    <w:pPr>
      <w:numPr>
        <w:numId w:val="32"/>
      </w:numPr>
      <w:tabs>
        <w:tab w:val="left" w:pos="459"/>
      </w:tabs>
      <w:spacing w:before="120" w:after="120" w:line="240" w:lineRule="auto"/>
    </w:pPr>
    <w:rPr>
      <w:rFonts w:ascii="Arial" w:eastAsia="Times New Roman" w:hAnsi="Arial" w:cs="Arial"/>
      <w:sz w:val="20"/>
      <w:szCs w:val="20"/>
      <w:lang w:eastAsia="en-AU"/>
    </w:rPr>
  </w:style>
  <w:style w:type="paragraph" w:customStyle="1" w:styleId="Toolbodytext">
    <w:name w:val="Tool body text"/>
    <w:basedOn w:val="Normal"/>
    <w:link w:val="ToolbodytextChar"/>
    <w:qFormat/>
    <w:rsid w:val="00BC4125"/>
    <w:pPr>
      <w:spacing w:before="80" w:after="80" w:line="240" w:lineRule="auto"/>
    </w:pPr>
    <w:rPr>
      <w:rFonts w:cstheme="minorHAnsi"/>
      <w:sz w:val="18"/>
      <w:szCs w:val="18"/>
    </w:rPr>
  </w:style>
  <w:style w:type="character" w:customStyle="1" w:styleId="ToolbodytextChar">
    <w:name w:val="Tool body text Char"/>
    <w:basedOn w:val="DefaultParagraphFont"/>
    <w:link w:val="Toolbodytext"/>
    <w:rsid w:val="00BC4125"/>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772056">
      <w:bodyDiv w:val="1"/>
      <w:marLeft w:val="0"/>
      <w:marRight w:val="0"/>
      <w:marTop w:val="0"/>
      <w:marBottom w:val="0"/>
      <w:divBdr>
        <w:top w:val="none" w:sz="0" w:space="0" w:color="auto"/>
        <w:left w:val="none" w:sz="0" w:space="0" w:color="auto"/>
        <w:bottom w:val="none" w:sz="0" w:space="0" w:color="auto"/>
        <w:right w:val="none" w:sz="0" w:space="0" w:color="auto"/>
      </w:divBdr>
      <w:divsChild>
        <w:div w:id="1420524453">
          <w:marLeft w:val="547"/>
          <w:marRight w:val="0"/>
          <w:marTop w:val="0"/>
          <w:marBottom w:val="0"/>
          <w:divBdr>
            <w:top w:val="none" w:sz="0" w:space="0" w:color="auto"/>
            <w:left w:val="none" w:sz="0" w:space="0" w:color="auto"/>
            <w:bottom w:val="none" w:sz="0" w:space="0" w:color="auto"/>
            <w:right w:val="none" w:sz="0" w:space="0" w:color="auto"/>
          </w:divBdr>
        </w:div>
      </w:divsChild>
    </w:div>
    <w:div w:id="758714184">
      <w:bodyDiv w:val="1"/>
      <w:marLeft w:val="0"/>
      <w:marRight w:val="0"/>
      <w:marTop w:val="0"/>
      <w:marBottom w:val="0"/>
      <w:divBdr>
        <w:top w:val="none" w:sz="0" w:space="0" w:color="auto"/>
        <w:left w:val="none" w:sz="0" w:space="0" w:color="auto"/>
        <w:bottom w:val="none" w:sz="0" w:space="0" w:color="auto"/>
        <w:right w:val="none" w:sz="0" w:space="0" w:color="auto"/>
      </w:divBdr>
      <w:divsChild>
        <w:div w:id="20444027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cid:image001.png@01D87829.A4D45240"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7.xml"/><Relationship Id="rId10" Type="http://schemas.openxmlformats.org/officeDocument/2006/relationships/diagramQuickStyle" Target="diagrams/quickStyle1.xm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65B217-352F-4C5D-9BFF-FFDD217A3FB4}" type="doc">
      <dgm:prSet loTypeId="urn:microsoft.com/office/officeart/2005/8/layout/cycle8" loCatId="cycle" qsTypeId="urn:microsoft.com/office/officeart/2005/8/quickstyle/simple1" qsCatId="simple" csTypeId="urn:microsoft.com/office/officeart/2005/8/colors/colorful1" csCatId="colorful" phldr="1"/>
      <dgm:spPr/>
    </dgm:pt>
    <dgm:pt modelId="{B8466A17-13EC-458D-934F-B65EE729A84E}">
      <dgm:prSet phldrT="[Text]"/>
      <dgm:spPr>
        <a:solidFill>
          <a:srgbClr val="FFC000"/>
        </a:solidFill>
      </dgm:spPr>
      <dgm:t>
        <a:bodyPr/>
        <a:lstStyle/>
        <a:p>
          <a:r>
            <a:rPr lang="en-AU" b="1"/>
            <a:t>Teaching LLNED skills</a:t>
          </a:r>
        </a:p>
      </dgm:t>
    </dgm:pt>
    <dgm:pt modelId="{45504F13-3F95-4247-9834-7D48DC00865F}" type="parTrans" cxnId="{78B421B6-AC93-4393-B3F8-94BFFF0BA948}">
      <dgm:prSet/>
      <dgm:spPr/>
      <dgm:t>
        <a:bodyPr/>
        <a:lstStyle/>
        <a:p>
          <a:endParaRPr lang="en-AU"/>
        </a:p>
      </dgm:t>
    </dgm:pt>
    <dgm:pt modelId="{1F6C4F32-B77A-4122-A24D-9359E8767894}" type="sibTrans" cxnId="{78B421B6-AC93-4393-B3F8-94BFFF0BA948}">
      <dgm:prSet/>
      <dgm:spPr/>
      <dgm:t>
        <a:bodyPr/>
        <a:lstStyle/>
        <a:p>
          <a:endParaRPr lang="en-AU"/>
        </a:p>
      </dgm:t>
    </dgm:pt>
    <dgm:pt modelId="{66115956-D205-4DCB-BF95-3103233A06BC}">
      <dgm:prSet phldrT="[Text]"/>
      <dgm:spPr>
        <a:solidFill>
          <a:srgbClr val="00B0F0"/>
        </a:solidFill>
      </dgm:spPr>
      <dgm:t>
        <a:bodyPr/>
        <a:lstStyle/>
        <a:p>
          <a:r>
            <a:rPr lang="en-AU" b="1"/>
            <a:t>Leading and managing</a:t>
          </a:r>
        </a:p>
      </dgm:t>
    </dgm:pt>
    <dgm:pt modelId="{7D8EDD59-76B1-4879-8EE1-E8E09623FB3C}" type="parTrans" cxnId="{DD083549-E8A6-448B-89EE-90276E337CDA}">
      <dgm:prSet/>
      <dgm:spPr/>
      <dgm:t>
        <a:bodyPr/>
        <a:lstStyle/>
        <a:p>
          <a:endParaRPr lang="en-AU"/>
        </a:p>
      </dgm:t>
    </dgm:pt>
    <dgm:pt modelId="{23823751-F562-4D76-83EB-05CFD731BE08}" type="sibTrans" cxnId="{DD083549-E8A6-448B-89EE-90276E337CDA}">
      <dgm:prSet/>
      <dgm:spPr/>
      <dgm:t>
        <a:bodyPr/>
        <a:lstStyle/>
        <a:p>
          <a:endParaRPr lang="en-AU"/>
        </a:p>
      </dgm:t>
    </dgm:pt>
    <dgm:pt modelId="{4A1BAC89-9546-4937-9191-E6122658916A}">
      <dgm:prSet/>
      <dgm:spPr>
        <a:solidFill>
          <a:srgbClr val="92D050"/>
        </a:solidFill>
      </dgm:spPr>
      <dgm:t>
        <a:bodyPr/>
        <a:lstStyle/>
        <a:p>
          <a:pPr algn="just"/>
          <a:r>
            <a:rPr lang="en-AU" b="1"/>
            <a:t>Determining learner gain</a:t>
          </a:r>
        </a:p>
      </dgm:t>
    </dgm:pt>
    <dgm:pt modelId="{975F64A3-052D-471E-B824-AF5CFE864B7F}" type="parTrans" cxnId="{63551AC5-8BE6-47FE-B097-93081B796A0D}">
      <dgm:prSet/>
      <dgm:spPr/>
      <dgm:t>
        <a:bodyPr/>
        <a:lstStyle/>
        <a:p>
          <a:endParaRPr lang="en-AU"/>
        </a:p>
      </dgm:t>
    </dgm:pt>
    <dgm:pt modelId="{CEA3175C-F4BF-4DA0-AD35-01179FA454F9}" type="sibTrans" cxnId="{63551AC5-8BE6-47FE-B097-93081B796A0D}">
      <dgm:prSet/>
      <dgm:spPr/>
      <dgm:t>
        <a:bodyPr/>
        <a:lstStyle/>
        <a:p>
          <a:endParaRPr lang="en-AU"/>
        </a:p>
      </dgm:t>
    </dgm:pt>
    <dgm:pt modelId="{771222CC-B33D-4E68-AB23-EFE310C55722}">
      <dgm:prSet/>
      <dgm:spPr>
        <a:solidFill>
          <a:srgbClr val="EF0BF5"/>
        </a:solidFill>
      </dgm:spPr>
      <dgm:t>
        <a:bodyPr/>
        <a:lstStyle/>
        <a:p>
          <a:r>
            <a:rPr lang="en-AU" b="1"/>
            <a:t>Collaborating and networking</a:t>
          </a:r>
        </a:p>
      </dgm:t>
    </dgm:pt>
    <dgm:pt modelId="{B6CC9056-15A4-4CC5-931F-4679E6332B8F}" type="parTrans" cxnId="{670FB05C-17A3-43A7-9AE5-74B710BFC461}">
      <dgm:prSet/>
      <dgm:spPr/>
      <dgm:t>
        <a:bodyPr/>
        <a:lstStyle/>
        <a:p>
          <a:endParaRPr lang="en-AU"/>
        </a:p>
      </dgm:t>
    </dgm:pt>
    <dgm:pt modelId="{269173FB-CA11-49C2-824F-751EBD382C5F}" type="sibTrans" cxnId="{670FB05C-17A3-43A7-9AE5-74B710BFC461}">
      <dgm:prSet/>
      <dgm:spPr/>
      <dgm:t>
        <a:bodyPr/>
        <a:lstStyle/>
        <a:p>
          <a:endParaRPr lang="en-AU"/>
        </a:p>
      </dgm:t>
    </dgm:pt>
    <dgm:pt modelId="{5AF5CD1B-E0BD-4545-A7F8-40B03E293A67}">
      <dgm:prSet phldrT="[Text]"/>
      <dgm:spPr>
        <a:solidFill>
          <a:srgbClr val="9148C8"/>
        </a:solidFill>
      </dgm:spPr>
      <dgm:t>
        <a:bodyPr/>
        <a:lstStyle/>
        <a:p>
          <a:r>
            <a:rPr lang="en-AU" b="1"/>
            <a:t>Engaging learners</a:t>
          </a:r>
        </a:p>
      </dgm:t>
    </dgm:pt>
    <dgm:pt modelId="{309B3AB5-7A43-4FC2-A009-598D94F93E55}" type="sibTrans" cxnId="{0F404B90-AC12-4277-A4BF-F9460F3B4019}">
      <dgm:prSet/>
      <dgm:spPr/>
      <dgm:t>
        <a:bodyPr/>
        <a:lstStyle/>
        <a:p>
          <a:endParaRPr lang="en-AU"/>
        </a:p>
      </dgm:t>
    </dgm:pt>
    <dgm:pt modelId="{3A2629F0-2F4A-464E-8A66-6DC23644AFDF}" type="parTrans" cxnId="{0F404B90-AC12-4277-A4BF-F9460F3B4019}">
      <dgm:prSet/>
      <dgm:spPr/>
      <dgm:t>
        <a:bodyPr/>
        <a:lstStyle/>
        <a:p>
          <a:endParaRPr lang="en-AU"/>
        </a:p>
      </dgm:t>
    </dgm:pt>
    <dgm:pt modelId="{0950B812-70DA-4B7A-9656-D96DC7651211}" type="pres">
      <dgm:prSet presAssocID="{4C65B217-352F-4C5D-9BFF-FFDD217A3FB4}" presName="compositeShape" presStyleCnt="0">
        <dgm:presLayoutVars>
          <dgm:chMax val="7"/>
          <dgm:dir/>
          <dgm:resizeHandles val="exact"/>
        </dgm:presLayoutVars>
      </dgm:prSet>
      <dgm:spPr/>
    </dgm:pt>
    <dgm:pt modelId="{5908EE88-D045-4E6B-B919-2DABE6F542F6}" type="pres">
      <dgm:prSet presAssocID="{4C65B217-352F-4C5D-9BFF-FFDD217A3FB4}" presName="wedge1" presStyleLbl="node1" presStyleIdx="0" presStyleCnt="5" custLinFactNeighborX="-254" custLinFactNeighborY="-254"/>
      <dgm:spPr/>
    </dgm:pt>
    <dgm:pt modelId="{86B4C0E5-DCF3-4DBA-B4F5-51B01719C6CD}" type="pres">
      <dgm:prSet presAssocID="{4C65B217-352F-4C5D-9BFF-FFDD217A3FB4}" presName="dummy1a" presStyleCnt="0"/>
      <dgm:spPr/>
    </dgm:pt>
    <dgm:pt modelId="{11172E20-7B12-4C04-AD33-DF009BE37509}" type="pres">
      <dgm:prSet presAssocID="{4C65B217-352F-4C5D-9BFF-FFDD217A3FB4}" presName="dummy1b" presStyleCnt="0"/>
      <dgm:spPr/>
    </dgm:pt>
    <dgm:pt modelId="{8AF6EB80-4ACD-4CC5-99FF-F67276701765}" type="pres">
      <dgm:prSet presAssocID="{4C65B217-352F-4C5D-9BFF-FFDD217A3FB4}" presName="wedge1Tx" presStyleLbl="node1" presStyleIdx="0" presStyleCnt="5">
        <dgm:presLayoutVars>
          <dgm:chMax val="0"/>
          <dgm:chPref val="0"/>
          <dgm:bulletEnabled val="1"/>
        </dgm:presLayoutVars>
      </dgm:prSet>
      <dgm:spPr/>
    </dgm:pt>
    <dgm:pt modelId="{67A3EAEB-84BC-4BAB-92CE-2202AA6582D8}" type="pres">
      <dgm:prSet presAssocID="{4C65B217-352F-4C5D-9BFF-FFDD217A3FB4}" presName="wedge2" presStyleLbl="node1" presStyleIdx="1" presStyleCnt="5"/>
      <dgm:spPr/>
    </dgm:pt>
    <dgm:pt modelId="{24873BAD-4159-4557-B75C-205D98E80181}" type="pres">
      <dgm:prSet presAssocID="{4C65B217-352F-4C5D-9BFF-FFDD217A3FB4}" presName="dummy2a" presStyleCnt="0"/>
      <dgm:spPr/>
    </dgm:pt>
    <dgm:pt modelId="{030460B9-1669-4A65-8348-FF1A33288C25}" type="pres">
      <dgm:prSet presAssocID="{4C65B217-352F-4C5D-9BFF-FFDD217A3FB4}" presName="dummy2b" presStyleCnt="0"/>
      <dgm:spPr/>
    </dgm:pt>
    <dgm:pt modelId="{FD79C4C3-830E-43C4-BF4D-712D7CCE7FD8}" type="pres">
      <dgm:prSet presAssocID="{4C65B217-352F-4C5D-9BFF-FFDD217A3FB4}" presName="wedge2Tx" presStyleLbl="node1" presStyleIdx="1" presStyleCnt="5">
        <dgm:presLayoutVars>
          <dgm:chMax val="0"/>
          <dgm:chPref val="0"/>
          <dgm:bulletEnabled val="1"/>
        </dgm:presLayoutVars>
      </dgm:prSet>
      <dgm:spPr/>
    </dgm:pt>
    <dgm:pt modelId="{B84A8B6B-EFCC-4BC7-9A0B-29EBC372EEFD}" type="pres">
      <dgm:prSet presAssocID="{4C65B217-352F-4C5D-9BFF-FFDD217A3FB4}" presName="wedge3" presStyleLbl="node1" presStyleIdx="2" presStyleCnt="5"/>
      <dgm:spPr/>
    </dgm:pt>
    <dgm:pt modelId="{81DC2CBC-1C0E-4EA3-AEE5-78382D3FE626}" type="pres">
      <dgm:prSet presAssocID="{4C65B217-352F-4C5D-9BFF-FFDD217A3FB4}" presName="dummy3a" presStyleCnt="0"/>
      <dgm:spPr/>
    </dgm:pt>
    <dgm:pt modelId="{4A849AB0-540E-41A2-82E0-3029A6B0B726}" type="pres">
      <dgm:prSet presAssocID="{4C65B217-352F-4C5D-9BFF-FFDD217A3FB4}" presName="dummy3b" presStyleCnt="0"/>
      <dgm:spPr/>
    </dgm:pt>
    <dgm:pt modelId="{288260C1-44AA-4B7F-A63E-04915F9BBC65}" type="pres">
      <dgm:prSet presAssocID="{4C65B217-352F-4C5D-9BFF-FFDD217A3FB4}" presName="wedge3Tx" presStyleLbl="node1" presStyleIdx="2" presStyleCnt="5">
        <dgm:presLayoutVars>
          <dgm:chMax val="0"/>
          <dgm:chPref val="0"/>
          <dgm:bulletEnabled val="1"/>
        </dgm:presLayoutVars>
      </dgm:prSet>
      <dgm:spPr/>
    </dgm:pt>
    <dgm:pt modelId="{C229E43C-85FC-450A-B0D5-EACEA5480A15}" type="pres">
      <dgm:prSet presAssocID="{4C65B217-352F-4C5D-9BFF-FFDD217A3FB4}" presName="wedge4" presStyleLbl="node1" presStyleIdx="3" presStyleCnt="5"/>
      <dgm:spPr/>
    </dgm:pt>
    <dgm:pt modelId="{D2E722EE-C9D4-4BDE-B082-A3F9CE3090ED}" type="pres">
      <dgm:prSet presAssocID="{4C65B217-352F-4C5D-9BFF-FFDD217A3FB4}" presName="dummy4a" presStyleCnt="0"/>
      <dgm:spPr/>
    </dgm:pt>
    <dgm:pt modelId="{0362652E-CEF0-45AB-B317-7019955C6D12}" type="pres">
      <dgm:prSet presAssocID="{4C65B217-352F-4C5D-9BFF-FFDD217A3FB4}" presName="dummy4b" presStyleCnt="0"/>
      <dgm:spPr/>
    </dgm:pt>
    <dgm:pt modelId="{AEE3C55F-EBB6-4F7E-BA54-D0AE259EDBE8}" type="pres">
      <dgm:prSet presAssocID="{4C65B217-352F-4C5D-9BFF-FFDD217A3FB4}" presName="wedge4Tx" presStyleLbl="node1" presStyleIdx="3" presStyleCnt="5">
        <dgm:presLayoutVars>
          <dgm:chMax val="0"/>
          <dgm:chPref val="0"/>
          <dgm:bulletEnabled val="1"/>
        </dgm:presLayoutVars>
      </dgm:prSet>
      <dgm:spPr/>
    </dgm:pt>
    <dgm:pt modelId="{641FA88B-4178-4EB2-8527-12F10EAF1430}" type="pres">
      <dgm:prSet presAssocID="{4C65B217-352F-4C5D-9BFF-FFDD217A3FB4}" presName="wedge5" presStyleLbl="node1" presStyleIdx="4" presStyleCnt="5"/>
      <dgm:spPr/>
    </dgm:pt>
    <dgm:pt modelId="{640B8583-7CAC-40A9-B11A-83E4D7643422}" type="pres">
      <dgm:prSet presAssocID="{4C65B217-352F-4C5D-9BFF-FFDD217A3FB4}" presName="dummy5a" presStyleCnt="0"/>
      <dgm:spPr/>
    </dgm:pt>
    <dgm:pt modelId="{72CD73AC-9B30-4E22-9AF7-6FECCC9513F8}" type="pres">
      <dgm:prSet presAssocID="{4C65B217-352F-4C5D-9BFF-FFDD217A3FB4}" presName="dummy5b" presStyleCnt="0"/>
      <dgm:spPr/>
    </dgm:pt>
    <dgm:pt modelId="{5A245109-45DC-411B-A73D-A6FE95A4C5FA}" type="pres">
      <dgm:prSet presAssocID="{4C65B217-352F-4C5D-9BFF-FFDD217A3FB4}" presName="wedge5Tx" presStyleLbl="node1" presStyleIdx="4" presStyleCnt="5">
        <dgm:presLayoutVars>
          <dgm:chMax val="0"/>
          <dgm:chPref val="0"/>
          <dgm:bulletEnabled val="1"/>
        </dgm:presLayoutVars>
      </dgm:prSet>
      <dgm:spPr/>
    </dgm:pt>
    <dgm:pt modelId="{3D10ACCE-17DF-43BA-8C02-744144F1BB9E}" type="pres">
      <dgm:prSet presAssocID="{1F6C4F32-B77A-4122-A24D-9359E8767894}" presName="arrowWedge1" presStyleLbl="fgSibTrans2D1" presStyleIdx="0" presStyleCnt="5"/>
      <dgm:spPr>
        <a:solidFill>
          <a:srgbClr val="F8DF9A"/>
        </a:solidFill>
      </dgm:spPr>
    </dgm:pt>
    <dgm:pt modelId="{2599A14D-9E2D-4DF2-B96A-79416178F63C}" type="pres">
      <dgm:prSet presAssocID="{CEA3175C-F4BF-4DA0-AD35-01179FA454F9}" presName="arrowWedge2" presStyleLbl="fgSibTrans2D1" presStyleIdx="1" presStyleCnt="5"/>
      <dgm:spPr>
        <a:solidFill>
          <a:schemeClr val="accent6">
            <a:lumMod val="20000"/>
            <a:lumOff val="80000"/>
          </a:schemeClr>
        </a:solidFill>
      </dgm:spPr>
    </dgm:pt>
    <dgm:pt modelId="{AEA80679-1FA1-45F5-A14C-ADB622ED2AA8}" type="pres">
      <dgm:prSet presAssocID="{269173FB-CA11-49C2-824F-751EBD382C5F}" presName="arrowWedge3" presStyleLbl="fgSibTrans2D1" presStyleIdx="2" presStyleCnt="5"/>
      <dgm:spPr>
        <a:solidFill>
          <a:srgbClr val="F4BAEC"/>
        </a:solidFill>
      </dgm:spPr>
    </dgm:pt>
    <dgm:pt modelId="{DA047016-A6D0-4A70-BDBD-A3947C88BCC2}" type="pres">
      <dgm:prSet presAssocID="{23823751-F562-4D76-83EB-05CFD731BE08}" presName="arrowWedge4" presStyleLbl="fgSibTrans2D1" presStyleIdx="3" presStyleCnt="5"/>
      <dgm:spPr>
        <a:solidFill>
          <a:srgbClr val="C5F0FF"/>
        </a:solidFill>
      </dgm:spPr>
    </dgm:pt>
    <dgm:pt modelId="{E4860C71-5C03-4D69-BDF7-F0464AFAAD5E}" type="pres">
      <dgm:prSet presAssocID="{309B3AB5-7A43-4FC2-A009-598D94F93E55}" presName="arrowWedge5" presStyleLbl="fgSibTrans2D1" presStyleIdx="4" presStyleCnt="5"/>
      <dgm:spPr>
        <a:solidFill>
          <a:srgbClr val="CBA9E5"/>
        </a:solidFill>
      </dgm:spPr>
    </dgm:pt>
  </dgm:ptLst>
  <dgm:cxnLst>
    <dgm:cxn modelId="{E2DCBA25-B447-4567-AC1C-85CB0211D45A}" type="presOf" srcId="{B8466A17-13EC-458D-934F-B65EE729A84E}" destId="{8AF6EB80-4ACD-4CC5-99FF-F67276701765}" srcOrd="1" destOrd="0" presId="urn:microsoft.com/office/officeart/2005/8/layout/cycle8"/>
    <dgm:cxn modelId="{4F579E33-EA9D-4E21-A19B-7782D96E04A3}" type="presOf" srcId="{B8466A17-13EC-458D-934F-B65EE729A84E}" destId="{5908EE88-D045-4E6B-B919-2DABE6F542F6}" srcOrd="0" destOrd="0" presId="urn:microsoft.com/office/officeart/2005/8/layout/cycle8"/>
    <dgm:cxn modelId="{670FB05C-17A3-43A7-9AE5-74B710BFC461}" srcId="{4C65B217-352F-4C5D-9BFF-FFDD217A3FB4}" destId="{771222CC-B33D-4E68-AB23-EFE310C55722}" srcOrd="2" destOrd="0" parTransId="{B6CC9056-15A4-4CC5-931F-4679E6332B8F}" sibTransId="{269173FB-CA11-49C2-824F-751EBD382C5F}"/>
    <dgm:cxn modelId="{A472F263-4938-45F4-8626-C4E53B69C48F}" type="presOf" srcId="{4A1BAC89-9546-4937-9191-E6122658916A}" destId="{67A3EAEB-84BC-4BAB-92CE-2202AA6582D8}" srcOrd="0" destOrd="0" presId="urn:microsoft.com/office/officeart/2005/8/layout/cycle8"/>
    <dgm:cxn modelId="{DD083549-E8A6-448B-89EE-90276E337CDA}" srcId="{4C65B217-352F-4C5D-9BFF-FFDD217A3FB4}" destId="{66115956-D205-4DCB-BF95-3103233A06BC}" srcOrd="3" destOrd="0" parTransId="{7D8EDD59-76B1-4879-8EE1-E8E09623FB3C}" sibTransId="{23823751-F562-4D76-83EB-05CFD731BE08}"/>
    <dgm:cxn modelId="{B7D66069-56DB-45AA-AC3B-BC20CA706ECA}" type="presOf" srcId="{5AF5CD1B-E0BD-4545-A7F8-40B03E293A67}" destId="{5A245109-45DC-411B-A73D-A6FE95A4C5FA}" srcOrd="1" destOrd="0" presId="urn:microsoft.com/office/officeart/2005/8/layout/cycle8"/>
    <dgm:cxn modelId="{0F404B90-AC12-4277-A4BF-F9460F3B4019}" srcId="{4C65B217-352F-4C5D-9BFF-FFDD217A3FB4}" destId="{5AF5CD1B-E0BD-4545-A7F8-40B03E293A67}" srcOrd="4" destOrd="0" parTransId="{3A2629F0-2F4A-464E-8A66-6DC23644AFDF}" sibTransId="{309B3AB5-7A43-4FC2-A009-598D94F93E55}"/>
    <dgm:cxn modelId="{86D387A6-C93D-4284-A3FA-B0475F81797C}" type="presOf" srcId="{771222CC-B33D-4E68-AB23-EFE310C55722}" destId="{B84A8B6B-EFCC-4BC7-9A0B-29EBC372EEFD}" srcOrd="0" destOrd="0" presId="urn:microsoft.com/office/officeart/2005/8/layout/cycle8"/>
    <dgm:cxn modelId="{1F03ADA7-3F0E-4BC7-ADBD-4035F9315148}" type="presOf" srcId="{66115956-D205-4DCB-BF95-3103233A06BC}" destId="{C229E43C-85FC-450A-B0D5-EACEA5480A15}" srcOrd="0" destOrd="0" presId="urn:microsoft.com/office/officeart/2005/8/layout/cycle8"/>
    <dgm:cxn modelId="{78B421B6-AC93-4393-B3F8-94BFFF0BA948}" srcId="{4C65B217-352F-4C5D-9BFF-FFDD217A3FB4}" destId="{B8466A17-13EC-458D-934F-B65EE729A84E}" srcOrd="0" destOrd="0" parTransId="{45504F13-3F95-4247-9834-7D48DC00865F}" sibTransId="{1F6C4F32-B77A-4122-A24D-9359E8767894}"/>
    <dgm:cxn modelId="{63551AC5-8BE6-47FE-B097-93081B796A0D}" srcId="{4C65B217-352F-4C5D-9BFF-FFDD217A3FB4}" destId="{4A1BAC89-9546-4937-9191-E6122658916A}" srcOrd="1" destOrd="0" parTransId="{975F64A3-052D-471E-B824-AF5CFE864B7F}" sibTransId="{CEA3175C-F4BF-4DA0-AD35-01179FA454F9}"/>
    <dgm:cxn modelId="{0D8B4CD1-4D19-4333-AD7F-4138DD314001}" type="presOf" srcId="{4A1BAC89-9546-4937-9191-E6122658916A}" destId="{FD79C4C3-830E-43C4-BF4D-712D7CCE7FD8}" srcOrd="1" destOrd="0" presId="urn:microsoft.com/office/officeart/2005/8/layout/cycle8"/>
    <dgm:cxn modelId="{92B31EE7-1294-445D-955D-5F7F6FAB5194}" type="presOf" srcId="{4C65B217-352F-4C5D-9BFF-FFDD217A3FB4}" destId="{0950B812-70DA-4B7A-9656-D96DC7651211}" srcOrd="0" destOrd="0" presId="urn:microsoft.com/office/officeart/2005/8/layout/cycle8"/>
    <dgm:cxn modelId="{C94CA9EB-547A-4FCE-8BA6-1F08E7465DD3}" type="presOf" srcId="{5AF5CD1B-E0BD-4545-A7F8-40B03E293A67}" destId="{641FA88B-4178-4EB2-8527-12F10EAF1430}" srcOrd="0" destOrd="0" presId="urn:microsoft.com/office/officeart/2005/8/layout/cycle8"/>
    <dgm:cxn modelId="{F8B501F1-E7B8-48E8-BA84-65C07846B971}" type="presOf" srcId="{66115956-D205-4DCB-BF95-3103233A06BC}" destId="{AEE3C55F-EBB6-4F7E-BA54-D0AE259EDBE8}" srcOrd="1" destOrd="0" presId="urn:microsoft.com/office/officeart/2005/8/layout/cycle8"/>
    <dgm:cxn modelId="{444C91FD-AEF7-4A8E-96D3-20ED8658DA2D}" type="presOf" srcId="{771222CC-B33D-4E68-AB23-EFE310C55722}" destId="{288260C1-44AA-4B7F-A63E-04915F9BBC65}" srcOrd="1" destOrd="0" presId="urn:microsoft.com/office/officeart/2005/8/layout/cycle8"/>
    <dgm:cxn modelId="{6B7812EF-F28C-4B1F-BE3B-20B199A108EF}" type="presParOf" srcId="{0950B812-70DA-4B7A-9656-D96DC7651211}" destId="{5908EE88-D045-4E6B-B919-2DABE6F542F6}" srcOrd="0" destOrd="0" presId="urn:microsoft.com/office/officeart/2005/8/layout/cycle8"/>
    <dgm:cxn modelId="{6E53E790-C13C-43A0-A440-1B547467C0D4}" type="presParOf" srcId="{0950B812-70DA-4B7A-9656-D96DC7651211}" destId="{86B4C0E5-DCF3-4DBA-B4F5-51B01719C6CD}" srcOrd="1" destOrd="0" presId="urn:microsoft.com/office/officeart/2005/8/layout/cycle8"/>
    <dgm:cxn modelId="{0109D57E-E73D-4D49-B683-DA76638717A0}" type="presParOf" srcId="{0950B812-70DA-4B7A-9656-D96DC7651211}" destId="{11172E20-7B12-4C04-AD33-DF009BE37509}" srcOrd="2" destOrd="0" presId="urn:microsoft.com/office/officeart/2005/8/layout/cycle8"/>
    <dgm:cxn modelId="{BB8AD4C6-84E1-4389-80EA-39C9F174FF0B}" type="presParOf" srcId="{0950B812-70DA-4B7A-9656-D96DC7651211}" destId="{8AF6EB80-4ACD-4CC5-99FF-F67276701765}" srcOrd="3" destOrd="0" presId="urn:microsoft.com/office/officeart/2005/8/layout/cycle8"/>
    <dgm:cxn modelId="{55AC22EC-67DC-444D-B39C-4FC6B4F70031}" type="presParOf" srcId="{0950B812-70DA-4B7A-9656-D96DC7651211}" destId="{67A3EAEB-84BC-4BAB-92CE-2202AA6582D8}" srcOrd="4" destOrd="0" presId="urn:microsoft.com/office/officeart/2005/8/layout/cycle8"/>
    <dgm:cxn modelId="{3F8170B4-8721-4B3C-985D-797AAD3265E0}" type="presParOf" srcId="{0950B812-70DA-4B7A-9656-D96DC7651211}" destId="{24873BAD-4159-4557-B75C-205D98E80181}" srcOrd="5" destOrd="0" presId="urn:microsoft.com/office/officeart/2005/8/layout/cycle8"/>
    <dgm:cxn modelId="{7B3C8E73-9043-4C72-BFA4-1A0BD0B5737E}" type="presParOf" srcId="{0950B812-70DA-4B7A-9656-D96DC7651211}" destId="{030460B9-1669-4A65-8348-FF1A33288C25}" srcOrd="6" destOrd="0" presId="urn:microsoft.com/office/officeart/2005/8/layout/cycle8"/>
    <dgm:cxn modelId="{EEBAAEE3-095B-4F83-8085-95527EBB0445}" type="presParOf" srcId="{0950B812-70DA-4B7A-9656-D96DC7651211}" destId="{FD79C4C3-830E-43C4-BF4D-712D7CCE7FD8}" srcOrd="7" destOrd="0" presId="urn:microsoft.com/office/officeart/2005/8/layout/cycle8"/>
    <dgm:cxn modelId="{EC91FFC1-E68B-41BC-87D0-D65C05C08CF1}" type="presParOf" srcId="{0950B812-70DA-4B7A-9656-D96DC7651211}" destId="{B84A8B6B-EFCC-4BC7-9A0B-29EBC372EEFD}" srcOrd="8" destOrd="0" presId="urn:microsoft.com/office/officeart/2005/8/layout/cycle8"/>
    <dgm:cxn modelId="{9AA5DBBD-7352-4279-82E0-391936D67792}" type="presParOf" srcId="{0950B812-70DA-4B7A-9656-D96DC7651211}" destId="{81DC2CBC-1C0E-4EA3-AEE5-78382D3FE626}" srcOrd="9" destOrd="0" presId="urn:microsoft.com/office/officeart/2005/8/layout/cycle8"/>
    <dgm:cxn modelId="{DC3E6E3B-7861-4545-8414-EBC610D91EC1}" type="presParOf" srcId="{0950B812-70DA-4B7A-9656-D96DC7651211}" destId="{4A849AB0-540E-41A2-82E0-3029A6B0B726}" srcOrd="10" destOrd="0" presId="urn:microsoft.com/office/officeart/2005/8/layout/cycle8"/>
    <dgm:cxn modelId="{D07FDFEF-63AF-4152-B7C4-21778AC03958}" type="presParOf" srcId="{0950B812-70DA-4B7A-9656-D96DC7651211}" destId="{288260C1-44AA-4B7F-A63E-04915F9BBC65}" srcOrd="11" destOrd="0" presId="urn:microsoft.com/office/officeart/2005/8/layout/cycle8"/>
    <dgm:cxn modelId="{9B3F5610-8B1B-4DB3-BAF4-42970788A553}" type="presParOf" srcId="{0950B812-70DA-4B7A-9656-D96DC7651211}" destId="{C229E43C-85FC-450A-B0D5-EACEA5480A15}" srcOrd="12" destOrd="0" presId="urn:microsoft.com/office/officeart/2005/8/layout/cycle8"/>
    <dgm:cxn modelId="{14D6BB0D-748F-48B2-A47B-621351FBC754}" type="presParOf" srcId="{0950B812-70DA-4B7A-9656-D96DC7651211}" destId="{D2E722EE-C9D4-4BDE-B082-A3F9CE3090ED}" srcOrd="13" destOrd="0" presId="urn:microsoft.com/office/officeart/2005/8/layout/cycle8"/>
    <dgm:cxn modelId="{201C8879-DA84-4BE2-AA63-DDEBA1D5CA06}" type="presParOf" srcId="{0950B812-70DA-4B7A-9656-D96DC7651211}" destId="{0362652E-CEF0-45AB-B317-7019955C6D12}" srcOrd="14" destOrd="0" presId="urn:microsoft.com/office/officeart/2005/8/layout/cycle8"/>
    <dgm:cxn modelId="{9DCF35FF-67FE-42CC-A9F1-0B02533CCD12}" type="presParOf" srcId="{0950B812-70DA-4B7A-9656-D96DC7651211}" destId="{AEE3C55F-EBB6-4F7E-BA54-D0AE259EDBE8}" srcOrd="15" destOrd="0" presId="urn:microsoft.com/office/officeart/2005/8/layout/cycle8"/>
    <dgm:cxn modelId="{2D2A6589-EAED-4FC2-8BBA-2CE9FFD21EB1}" type="presParOf" srcId="{0950B812-70DA-4B7A-9656-D96DC7651211}" destId="{641FA88B-4178-4EB2-8527-12F10EAF1430}" srcOrd="16" destOrd="0" presId="urn:microsoft.com/office/officeart/2005/8/layout/cycle8"/>
    <dgm:cxn modelId="{73599DDF-B86E-4B7A-B6C6-3A21FE18DDF2}" type="presParOf" srcId="{0950B812-70DA-4B7A-9656-D96DC7651211}" destId="{640B8583-7CAC-40A9-B11A-83E4D7643422}" srcOrd="17" destOrd="0" presId="urn:microsoft.com/office/officeart/2005/8/layout/cycle8"/>
    <dgm:cxn modelId="{62D3E393-ED90-4666-8B5A-E79F5C094EB3}" type="presParOf" srcId="{0950B812-70DA-4B7A-9656-D96DC7651211}" destId="{72CD73AC-9B30-4E22-9AF7-6FECCC9513F8}" srcOrd="18" destOrd="0" presId="urn:microsoft.com/office/officeart/2005/8/layout/cycle8"/>
    <dgm:cxn modelId="{89CEA500-859D-4B59-B4A2-09AE77CEB4A3}" type="presParOf" srcId="{0950B812-70DA-4B7A-9656-D96DC7651211}" destId="{5A245109-45DC-411B-A73D-A6FE95A4C5FA}" srcOrd="19" destOrd="0" presId="urn:microsoft.com/office/officeart/2005/8/layout/cycle8"/>
    <dgm:cxn modelId="{A289B3FE-1174-4415-942F-5C2FC6A35307}" type="presParOf" srcId="{0950B812-70DA-4B7A-9656-D96DC7651211}" destId="{3D10ACCE-17DF-43BA-8C02-744144F1BB9E}" srcOrd="20" destOrd="0" presId="urn:microsoft.com/office/officeart/2005/8/layout/cycle8"/>
    <dgm:cxn modelId="{E0F5EE0C-4071-49DE-895F-0181232178DE}" type="presParOf" srcId="{0950B812-70DA-4B7A-9656-D96DC7651211}" destId="{2599A14D-9E2D-4DF2-B96A-79416178F63C}" srcOrd="21" destOrd="0" presId="urn:microsoft.com/office/officeart/2005/8/layout/cycle8"/>
    <dgm:cxn modelId="{F3ED4EDB-E214-450A-9FCF-3BAD8080AB95}" type="presParOf" srcId="{0950B812-70DA-4B7A-9656-D96DC7651211}" destId="{AEA80679-1FA1-45F5-A14C-ADB622ED2AA8}" srcOrd="22" destOrd="0" presId="urn:microsoft.com/office/officeart/2005/8/layout/cycle8"/>
    <dgm:cxn modelId="{7F881F4A-1109-43D2-9717-188CEDC46BCE}" type="presParOf" srcId="{0950B812-70DA-4B7A-9656-D96DC7651211}" destId="{DA047016-A6D0-4A70-BDBD-A3947C88BCC2}" srcOrd="23" destOrd="0" presId="urn:microsoft.com/office/officeart/2005/8/layout/cycle8"/>
    <dgm:cxn modelId="{E0EFC0DD-D964-4380-A715-E91B8AFD8F7D}" type="presParOf" srcId="{0950B812-70DA-4B7A-9656-D96DC7651211}" destId="{E4860C71-5C03-4D69-BDF7-F0464AFAAD5E}" srcOrd="24" destOrd="0" presId="urn:microsoft.com/office/officeart/2005/8/layout/cycle8"/>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08EE88-D045-4E6B-B919-2DABE6F542F6}">
      <dsp:nvSpPr>
        <dsp:cNvPr id="0" name=""/>
        <dsp:cNvSpPr/>
      </dsp:nvSpPr>
      <dsp:spPr>
        <a:xfrm>
          <a:off x="1041644" y="251999"/>
          <a:ext cx="3541776" cy="3541776"/>
        </a:xfrm>
        <a:prstGeom prst="pie">
          <a:avLst>
            <a:gd name="adj1" fmla="val 16200000"/>
            <a:gd name="adj2" fmla="val 20520000"/>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AU" sz="1300" b="1" kern="1200"/>
            <a:t>Teaching LLNED skills</a:t>
          </a:r>
        </a:p>
      </dsp:txBody>
      <dsp:txXfrm>
        <a:off x="2889270" y="847354"/>
        <a:ext cx="1138428" cy="758952"/>
      </dsp:txXfrm>
    </dsp:sp>
    <dsp:sp modelId="{67A3EAEB-84BC-4BAB-92CE-2202AA6582D8}">
      <dsp:nvSpPr>
        <dsp:cNvPr id="0" name=""/>
        <dsp:cNvSpPr/>
      </dsp:nvSpPr>
      <dsp:spPr>
        <a:xfrm>
          <a:off x="1080998" y="355442"/>
          <a:ext cx="3541776" cy="3541776"/>
        </a:xfrm>
        <a:prstGeom prst="pie">
          <a:avLst>
            <a:gd name="adj1" fmla="val 20520000"/>
            <a:gd name="adj2" fmla="val 3240000"/>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just" defTabSz="577850">
            <a:lnSpc>
              <a:spcPct val="90000"/>
            </a:lnSpc>
            <a:spcBef>
              <a:spcPct val="0"/>
            </a:spcBef>
            <a:spcAft>
              <a:spcPct val="35000"/>
            </a:spcAft>
            <a:buNone/>
          </a:pPr>
          <a:r>
            <a:rPr lang="en-AU" sz="1300" b="1" kern="1200"/>
            <a:t>Determining learner gain</a:t>
          </a:r>
        </a:p>
      </dsp:txBody>
      <dsp:txXfrm>
        <a:off x="3362071" y="1973696"/>
        <a:ext cx="1054100" cy="843280"/>
      </dsp:txXfrm>
    </dsp:sp>
    <dsp:sp modelId="{B84A8B6B-EFCC-4BC7-9A0B-29EBC372EEFD}">
      <dsp:nvSpPr>
        <dsp:cNvPr id="0" name=""/>
        <dsp:cNvSpPr/>
      </dsp:nvSpPr>
      <dsp:spPr>
        <a:xfrm>
          <a:off x="1000886" y="413628"/>
          <a:ext cx="3541776" cy="3541776"/>
        </a:xfrm>
        <a:prstGeom prst="pie">
          <a:avLst>
            <a:gd name="adj1" fmla="val 3240000"/>
            <a:gd name="adj2" fmla="val 7560000"/>
          </a:avLst>
        </a:prstGeom>
        <a:solidFill>
          <a:srgbClr val="EF0BF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AU" sz="1300" b="1" kern="1200"/>
            <a:t>Collaborating and networking</a:t>
          </a:r>
        </a:p>
      </dsp:txBody>
      <dsp:txXfrm>
        <a:off x="2265807" y="2901304"/>
        <a:ext cx="1011936" cy="927608"/>
      </dsp:txXfrm>
    </dsp:sp>
    <dsp:sp modelId="{C229E43C-85FC-450A-B0D5-EACEA5480A15}">
      <dsp:nvSpPr>
        <dsp:cNvPr id="0" name=""/>
        <dsp:cNvSpPr/>
      </dsp:nvSpPr>
      <dsp:spPr>
        <a:xfrm>
          <a:off x="920775" y="355442"/>
          <a:ext cx="3541776" cy="3541776"/>
        </a:xfrm>
        <a:prstGeom prst="pie">
          <a:avLst>
            <a:gd name="adj1" fmla="val 7560000"/>
            <a:gd name="adj2" fmla="val 11880000"/>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AU" sz="1300" b="1" kern="1200"/>
            <a:t>Leading and managing</a:t>
          </a:r>
        </a:p>
      </dsp:txBody>
      <dsp:txXfrm>
        <a:off x="1127378" y="1973696"/>
        <a:ext cx="1054100" cy="843280"/>
      </dsp:txXfrm>
    </dsp:sp>
    <dsp:sp modelId="{641FA88B-4178-4EB2-8527-12F10EAF1430}">
      <dsp:nvSpPr>
        <dsp:cNvPr id="0" name=""/>
        <dsp:cNvSpPr/>
      </dsp:nvSpPr>
      <dsp:spPr>
        <a:xfrm>
          <a:off x="951133" y="260995"/>
          <a:ext cx="3541776" cy="3541776"/>
        </a:xfrm>
        <a:prstGeom prst="pie">
          <a:avLst>
            <a:gd name="adj1" fmla="val 11880000"/>
            <a:gd name="adj2" fmla="val 16200000"/>
          </a:avLst>
        </a:prstGeom>
        <a:solidFill>
          <a:srgbClr val="9148C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AU" sz="1300" b="1" kern="1200"/>
            <a:t>Engaging learners</a:t>
          </a:r>
        </a:p>
      </dsp:txBody>
      <dsp:txXfrm>
        <a:off x="1506854" y="856350"/>
        <a:ext cx="1138428" cy="758952"/>
      </dsp:txXfrm>
    </dsp:sp>
    <dsp:sp modelId="{3D10ACCE-17DF-43BA-8C02-744144F1BB9E}">
      <dsp:nvSpPr>
        <dsp:cNvPr id="0" name=""/>
        <dsp:cNvSpPr/>
      </dsp:nvSpPr>
      <dsp:spPr>
        <a:xfrm>
          <a:off x="822224" y="32746"/>
          <a:ext cx="3980281" cy="3980281"/>
        </a:xfrm>
        <a:prstGeom prst="circularArrow">
          <a:avLst>
            <a:gd name="adj1" fmla="val 5085"/>
            <a:gd name="adj2" fmla="val 327528"/>
            <a:gd name="adj3" fmla="val 20192361"/>
            <a:gd name="adj4" fmla="val 16200324"/>
            <a:gd name="adj5" fmla="val 5932"/>
          </a:avLst>
        </a:prstGeom>
        <a:solidFill>
          <a:srgbClr val="F8DF9A"/>
        </a:solidFill>
        <a:ln>
          <a:noFill/>
        </a:ln>
        <a:effectLst/>
      </dsp:spPr>
      <dsp:style>
        <a:lnRef idx="0">
          <a:scrgbClr r="0" g="0" b="0"/>
        </a:lnRef>
        <a:fillRef idx="1">
          <a:scrgbClr r="0" g="0" b="0"/>
        </a:fillRef>
        <a:effectRef idx="0">
          <a:scrgbClr r="0" g="0" b="0"/>
        </a:effectRef>
        <a:fontRef idx="minor">
          <a:schemeClr val="lt1"/>
        </a:fontRef>
      </dsp:style>
    </dsp:sp>
    <dsp:sp modelId="{2599A14D-9E2D-4DF2-B96A-79416178F63C}">
      <dsp:nvSpPr>
        <dsp:cNvPr id="0" name=""/>
        <dsp:cNvSpPr/>
      </dsp:nvSpPr>
      <dsp:spPr>
        <a:xfrm>
          <a:off x="861990" y="136158"/>
          <a:ext cx="3980281" cy="3980281"/>
        </a:xfrm>
        <a:prstGeom prst="circularArrow">
          <a:avLst>
            <a:gd name="adj1" fmla="val 5085"/>
            <a:gd name="adj2" fmla="val 327528"/>
            <a:gd name="adj3" fmla="val 2912753"/>
            <a:gd name="adj4" fmla="val 20519953"/>
            <a:gd name="adj5" fmla="val 5932"/>
          </a:avLst>
        </a:prstGeom>
        <a:solidFill>
          <a:schemeClr val="accent6">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AEA80679-1FA1-45F5-A14C-ADB622ED2AA8}">
      <dsp:nvSpPr>
        <dsp:cNvPr id="0" name=""/>
        <dsp:cNvSpPr/>
      </dsp:nvSpPr>
      <dsp:spPr>
        <a:xfrm>
          <a:off x="781634" y="194522"/>
          <a:ext cx="3980281" cy="3980281"/>
        </a:xfrm>
        <a:prstGeom prst="circularArrow">
          <a:avLst>
            <a:gd name="adj1" fmla="val 5085"/>
            <a:gd name="adj2" fmla="val 327528"/>
            <a:gd name="adj3" fmla="val 7232777"/>
            <a:gd name="adj4" fmla="val 3239695"/>
            <a:gd name="adj5" fmla="val 5932"/>
          </a:avLst>
        </a:prstGeom>
        <a:solidFill>
          <a:srgbClr val="F4BAEC"/>
        </a:solidFill>
        <a:ln>
          <a:noFill/>
        </a:ln>
        <a:effectLst/>
      </dsp:spPr>
      <dsp:style>
        <a:lnRef idx="0">
          <a:scrgbClr r="0" g="0" b="0"/>
        </a:lnRef>
        <a:fillRef idx="1">
          <a:scrgbClr r="0" g="0" b="0"/>
        </a:fillRef>
        <a:effectRef idx="0">
          <a:scrgbClr r="0" g="0" b="0"/>
        </a:effectRef>
        <a:fontRef idx="minor">
          <a:schemeClr val="lt1"/>
        </a:fontRef>
      </dsp:style>
    </dsp:sp>
    <dsp:sp modelId="{DA047016-A6D0-4A70-BDBD-A3947C88BCC2}">
      <dsp:nvSpPr>
        <dsp:cNvPr id="0" name=""/>
        <dsp:cNvSpPr/>
      </dsp:nvSpPr>
      <dsp:spPr>
        <a:xfrm>
          <a:off x="701277" y="136158"/>
          <a:ext cx="3980281" cy="3980281"/>
        </a:xfrm>
        <a:prstGeom prst="circularArrow">
          <a:avLst>
            <a:gd name="adj1" fmla="val 5085"/>
            <a:gd name="adj2" fmla="val 327528"/>
            <a:gd name="adj3" fmla="val 11552519"/>
            <a:gd name="adj4" fmla="val 7559718"/>
            <a:gd name="adj5" fmla="val 5932"/>
          </a:avLst>
        </a:prstGeom>
        <a:solidFill>
          <a:srgbClr val="C5F0FF"/>
        </a:solidFill>
        <a:ln>
          <a:noFill/>
        </a:ln>
        <a:effectLst/>
      </dsp:spPr>
      <dsp:style>
        <a:lnRef idx="0">
          <a:scrgbClr r="0" g="0" b="0"/>
        </a:lnRef>
        <a:fillRef idx="1">
          <a:scrgbClr r="0" g="0" b="0"/>
        </a:fillRef>
        <a:effectRef idx="0">
          <a:scrgbClr r="0" g="0" b="0"/>
        </a:effectRef>
        <a:fontRef idx="minor">
          <a:schemeClr val="lt1"/>
        </a:fontRef>
      </dsp:style>
    </dsp:sp>
    <dsp:sp modelId="{E4860C71-5C03-4D69-BDF7-F0464AFAAD5E}">
      <dsp:nvSpPr>
        <dsp:cNvPr id="0" name=""/>
        <dsp:cNvSpPr/>
      </dsp:nvSpPr>
      <dsp:spPr>
        <a:xfrm>
          <a:off x="732047" y="41742"/>
          <a:ext cx="3980281" cy="3980281"/>
        </a:xfrm>
        <a:prstGeom prst="circularArrow">
          <a:avLst>
            <a:gd name="adj1" fmla="val 5085"/>
            <a:gd name="adj2" fmla="val 327528"/>
            <a:gd name="adj3" fmla="val 15872148"/>
            <a:gd name="adj4" fmla="val 11880111"/>
            <a:gd name="adj5" fmla="val 5932"/>
          </a:avLst>
        </a:prstGeom>
        <a:solidFill>
          <a:srgbClr val="CBA9E5"/>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0C209-DFA2-4FC8-8A86-26B52D291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7912</Words>
  <Characters>45101</Characters>
  <Application>Microsoft Office Word</Application>
  <DocSecurity>4</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Oldfield</dc:creator>
  <cp:keywords/>
  <dc:description/>
  <cp:lastModifiedBy>Sam Quinlan</cp:lastModifiedBy>
  <cp:revision>2</cp:revision>
  <cp:lastPrinted>2022-10-30T08:35:00Z</cp:lastPrinted>
  <dcterms:created xsi:type="dcterms:W3CDTF">2023-02-01T00:56:00Z</dcterms:created>
  <dcterms:modified xsi:type="dcterms:W3CDTF">2023-02-01T00:56:00Z</dcterms:modified>
</cp:coreProperties>
</file>