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5967CAD" w:rsidR="00DA77A1" w:rsidRDefault="005305D0" w:rsidP="007868CF">
      <w:pPr>
        <w:pStyle w:val="Reference"/>
      </w:pPr>
      <w:r>
        <w:t>30</w:t>
      </w:r>
      <w:r w:rsidR="00C876A7">
        <w:t xml:space="preserve"> March</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5013B127" w:rsidR="007868CF" w:rsidRPr="007868CF" w:rsidRDefault="0068400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20C84B1" w:rsidR="005E5788" w:rsidRDefault="00684000"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CONNOR RONAN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E7FFCFC"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876A7">
        <w:rPr>
          <w:rFonts w:ascii="Calibri" w:eastAsia="Calibri" w:hAnsi="Calibri" w:cs="Times New Roman"/>
          <w:bCs/>
          <w:sz w:val="24"/>
          <w:szCs w:val="24"/>
          <w:lang w:eastAsia="en-US"/>
        </w:rPr>
        <w:t>1</w:t>
      </w:r>
      <w:r w:rsidR="00684000">
        <w:rPr>
          <w:rFonts w:ascii="Calibri" w:eastAsia="Calibri" w:hAnsi="Calibri" w:cs="Times New Roman"/>
          <w:bCs/>
          <w:sz w:val="24"/>
          <w:szCs w:val="24"/>
          <w:lang w:eastAsia="en-US"/>
        </w:rPr>
        <w:t>6</w:t>
      </w:r>
      <w:r w:rsidR="00C876A7">
        <w:rPr>
          <w:rFonts w:ascii="Calibri" w:eastAsia="Calibri" w:hAnsi="Calibri" w:cs="Times New Roman"/>
          <w:bCs/>
          <w:sz w:val="24"/>
          <w:szCs w:val="24"/>
          <w:lang w:eastAsia="en-US"/>
        </w:rPr>
        <w:t xml:space="preserve"> March</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CFEBC76"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876A7">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4000">
        <w:rPr>
          <w:rFonts w:ascii="Calibri" w:eastAsia="Calibri" w:hAnsi="Calibri" w:cs="Times New Roman"/>
          <w:sz w:val="24"/>
          <w:szCs w:val="24"/>
          <w:lang w:eastAsia="en-US"/>
        </w:rPr>
        <w:t xml:space="preserve"> and Ms Maree Payne.</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F6B5AE5"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684000">
        <w:rPr>
          <w:rFonts w:ascii="Calibri" w:eastAsia="Calibri" w:hAnsi="Calibri" w:cs="Times New Roman"/>
          <w:sz w:val="24"/>
          <w:szCs w:val="24"/>
          <w:lang w:eastAsia="en-US"/>
        </w:rPr>
        <w:t>Adrian Crowther</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4290E2F2"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C2372F">
        <w:rPr>
          <w:rFonts w:ascii="Calibri" w:eastAsia="Calibri" w:hAnsi="Calibri" w:cs="Times New Roman"/>
          <w:sz w:val="24"/>
          <w:szCs w:val="24"/>
          <w:lang w:eastAsia="en-US"/>
        </w:rPr>
        <w:t>Dean Goodridge</w:t>
      </w:r>
      <w:r w:rsidR="00B30C4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C2372F">
        <w:rPr>
          <w:rFonts w:ascii="Calibri" w:eastAsia="Calibri" w:hAnsi="Calibri" w:cs="Times New Roman"/>
          <w:sz w:val="24"/>
          <w:szCs w:val="24"/>
          <w:lang w:eastAsia="en-US"/>
        </w:rPr>
        <w:t>Mr Connor Ronan</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6E50ADF4" w14:textId="3FA0C1B3" w:rsidR="00C2372F" w:rsidRDefault="00C2372F"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Connor Ronan appeared as a witness.</w:t>
      </w:r>
    </w:p>
    <w:p w14:paraId="1533B603" w14:textId="5EEACE0D" w:rsidR="00C2372F" w:rsidRDefault="00C2372F"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Darren Pace appeared as a witness.</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30B348B7" w14:textId="5274AF85" w:rsidR="00684000" w:rsidRPr="0077691E" w:rsidRDefault="00E25E31" w:rsidP="0068400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77691E" w:rsidRPr="0077691E">
        <w:rPr>
          <w:rFonts w:ascii="Calibri" w:eastAsia="Calibri" w:hAnsi="Calibri" w:cs="Times New Roman"/>
          <w:bCs/>
          <w:sz w:val="24"/>
          <w:szCs w:val="24"/>
          <w:lang w:eastAsia="en-US"/>
        </w:rPr>
        <w:t>Australian Harness Racing Rule (“AHRR”) 168(1)(a) states:</w:t>
      </w:r>
    </w:p>
    <w:p w14:paraId="617E5FE0" w14:textId="0A277D18" w:rsidR="0077691E" w:rsidRPr="0077691E" w:rsidRDefault="0077691E" w:rsidP="00684000">
      <w:pPr>
        <w:spacing w:line="259" w:lineRule="auto"/>
        <w:ind w:left="2880" w:hanging="2880"/>
        <w:jc w:val="both"/>
        <w:rPr>
          <w:rFonts w:ascii="Calibri" w:eastAsia="Calibri" w:hAnsi="Calibri" w:cs="Times New Roman"/>
          <w:bCs/>
          <w:sz w:val="24"/>
          <w:szCs w:val="24"/>
          <w:lang w:eastAsia="en-US"/>
        </w:rPr>
      </w:pPr>
      <w:r w:rsidRPr="0077691E">
        <w:rPr>
          <w:rFonts w:ascii="Calibri" w:eastAsia="Calibri" w:hAnsi="Calibri" w:cs="Times New Roman"/>
          <w:bCs/>
          <w:sz w:val="24"/>
          <w:szCs w:val="24"/>
          <w:lang w:eastAsia="en-US"/>
        </w:rPr>
        <w:tab/>
        <w:t>A person shall not before, during or after a race drive in a manner which is in the opinion of the Stewards:-</w:t>
      </w:r>
    </w:p>
    <w:p w14:paraId="14528D26" w14:textId="0B0CE550" w:rsidR="0065633A" w:rsidRPr="0077691E" w:rsidRDefault="0077691E" w:rsidP="0077691E">
      <w:pPr>
        <w:pStyle w:val="ListParagraph"/>
        <w:numPr>
          <w:ilvl w:val="0"/>
          <w:numId w:val="15"/>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w:t>
      </w:r>
      <w:r w:rsidRPr="0077691E">
        <w:rPr>
          <w:rFonts w:ascii="Calibri" w:eastAsia="Calibri" w:hAnsi="Calibri" w:cs="Times New Roman"/>
          <w:bCs/>
          <w:sz w:val="24"/>
          <w:szCs w:val="24"/>
          <w:lang w:eastAsia="en-US"/>
        </w:rPr>
        <w:t>areless.</w:t>
      </w:r>
    </w:p>
    <w:p w14:paraId="06889685" w14:textId="3DFDB4C2" w:rsidR="007868CF" w:rsidRPr="007868CF" w:rsidRDefault="007868CF" w:rsidP="0065633A">
      <w:pPr>
        <w:spacing w:line="259" w:lineRule="auto"/>
        <w:ind w:left="2880" w:hanging="2880"/>
        <w:jc w:val="both"/>
        <w:rPr>
          <w:rFonts w:ascii="Calibri" w:eastAsia="Calibri" w:hAnsi="Calibri" w:cs="Times New Roman"/>
          <w:sz w:val="24"/>
          <w:szCs w:val="24"/>
          <w:lang w:eastAsia="en-US"/>
        </w:rPr>
      </w:pPr>
    </w:p>
    <w:p w14:paraId="649A1D42" w14:textId="25337E59" w:rsidR="00C876A7" w:rsidRPr="0077691E" w:rsidRDefault="007868CF" w:rsidP="0077691E">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77691E" w:rsidRPr="0077691E">
        <w:rPr>
          <w:rFonts w:ascii="Calibri" w:eastAsia="Calibri" w:hAnsi="Calibri" w:cs="Times New Roman"/>
          <w:bCs/>
          <w:sz w:val="24"/>
          <w:szCs w:val="24"/>
          <w:lang w:eastAsia="en-US"/>
        </w:rPr>
        <w:t>Conn</w:t>
      </w:r>
      <w:r w:rsidR="0077691E">
        <w:rPr>
          <w:rFonts w:ascii="Calibri" w:eastAsia="Calibri" w:hAnsi="Calibri" w:cs="Times New Roman"/>
          <w:bCs/>
          <w:sz w:val="24"/>
          <w:szCs w:val="24"/>
          <w:lang w:eastAsia="en-US"/>
        </w:rPr>
        <w:t>o</w:t>
      </w:r>
      <w:r w:rsidR="0077691E" w:rsidRPr="0077691E">
        <w:rPr>
          <w:rFonts w:ascii="Calibri" w:eastAsia="Calibri" w:hAnsi="Calibri" w:cs="Times New Roman"/>
          <w:bCs/>
          <w:sz w:val="24"/>
          <w:szCs w:val="24"/>
          <w:lang w:eastAsia="en-US"/>
        </w:rPr>
        <w:t>r Ronan (</w:t>
      </w:r>
      <w:r w:rsidR="0077691E">
        <w:rPr>
          <w:rFonts w:ascii="Calibri" w:eastAsia="Calibri" w:hAnsi="Calibri" w:cs="Times New Roman"/>
          <w:bCs/>
          <w:sz w:val="24"/>
          <w:szCs w:val="24"/>
          <w:lang w:eastAsia="en-US"/>
        </w:rPr>
        <w:t>“</w:t>
      </w:r>
      <w:r w:rsidR="0077691E" w:rsidRPr="0077691E">
        <w:rPr>
          <w:rFonts w:ascii="Calibri" w:eastAsia="Calibri" w:hAnsi="Calibri" w:cs="Times New Roman"/>
          <w:bCs/>
          <w:sz w:val="24"/>
          <w:szCs w:val="24"/>
          <w:lang w:eastAsia="en-US"/>
        </w:rPr>
        <w:t>Lester</w:t>
      </w:r>
      <w:r w:rsidR="0077691E">
        <w:rPr>
          <w:rFonts w:ascii="Calibri" w:eastAsia="Calibri" w:hAnsi="Calibri" w:cs="Times New Roman"/>
          <w:bCs/>
          <w:sz w:val="24"/>
          <w:szCs w:val="24"/>
          <w:lang w:eastAsia="en-US"/>
        </w:rPr>
        <w:t>”</w:t>
      </w:r>
      <w:r w:rsidR="0077691E" w:rsidRPr="0077691E">
        <w:rPr>
          <w:rFonts w:ascii="Calibri" w:eastAsia="Calibri" w:hAnsi="Calibri" w:cs="Times New Roman"/>
          <w:bCs/>
          <w:sz w:val="24"/>
          <w:szCs w:val="24"/>
          <w:lang w:eastAsia="en-US"/>
        </w:rPr>
        <w:t>) was found guilty of a charge under Rule</w:t>
      </w:r>
      <w:r w:rsidR="0077691E">
        <w:rPr>
          <w:rFonts w:ascii="Calibri" w:eastAsia="Calibri" w:hAnsi="Calibri" w:cs="Times New Roman"/>
          <w:bCs/>
          <w:sz w:val="24"/>
          <w:szCs w:val="24"/>
          <w:lang w:eastAsia="en-US"/>
        </w:rPr>
        <w:t xml:space="preserve"> </w:t>
      </w:r>
      <w:r w:rsidR="0077691E" w:rsidRPr="0077691E">
        <w:rPr>
          <w:rFonts w:ascii="Calibri" w:eastAsia="Calibri" w:hAnsi="Calibri" w:cs="Times New Roman"/>
          <w:bCs/>
          <w:sz w:val="24"/>
          <w:szCs w:val="24"/>
          <w:lang w:eastAsia="en-US"/>
        </w:rPr>
        <w:t xml:space="preserve">168(1)(a) for careless driving. The particulars of the charge being that Mr Ronan was careless in that he allowed Lester to race forward and contact the right sulky wheel of </w:t>
      </w:r>
      <w:r w:rsidR="0077691E">
        <w:rPr>
          <w:rFonts w:ascii="Calibri" w:eastAsia="Calibri" w:hAnsi="Calibri" w:cs="Times New Roman"/>
          <w:bCs/>
          <w:sz w:val="24"/>
          <w:szCs w:val="24"/>
          <w:lang w:eastAsia="en-US"/>
        </w:rPr>
        <w:t>“</w:t>
      </w:r>
      <w:r w:rsidR="0077691E" w:rsidRPr="0077691E">
        <w:rPr>
          <w:rFonts w:ascii="Calibri" w:eastAsia="Calibri" w:hAnsi="Calibri" w:cs="Times New Roman"/>
          <w:bCs/>
          <w:sz w:val="24"/>
          <w:szCs w:val="24"/>
          <w:lang w:eastAsia="en-US"/>
        </w:rPr>
        <w:t>Tallaras Shadow</w:t>
      </w:r>
      <w:r w:rsidR="0077691E">
        <w:rPr>
          <w:rFonts w:ascii="Calibri" w:eastAsia="Calibri" w:hAnsi="Calibri" w:cs="Times New Roman"/>
          <w:bCs/>
          <w:sz w:val="24"/>
          <w:szCs w:val="24"/>
          <w:lang w:eastAsia="en-US"/>
        </w:rPr>
        <w:t>”</w:t>
      </w:r>
      <w:r w:rsidR="0077691E" w:rsidRPr="0077691E">
        <w:rPr>
          <w:rFonts w:ascii="Calibri" w:eastAsia="Calibri" w:hAnsi="Calibri" w:cs="Times New Roman"/>
          <w:bCs/>
          <w:sz w:val="24"/>
          <w:szCs w:val="24"/>
          <w:lang w:eastAsia="en-US"/>
        </w:rPr>
        <w:t xml:space="preserve"> on a number of occasions resulting in Lester galloping and causing interference to </w:t>
      </w:r>
      <w:r w:rsidR="0077691E">
        <w:rPr>
          <w:rFonts w:ascii="Calibri" w:eastAsia="Calibri" w:hAnsi="Calibri" w:cs="Times New Roman"/>
          <w:bCs/>
          <w:sz w:val="24"/>
          <w:szCs w:val="24"/>
          <w:lang w:eastAsia="en-US"/>
        </w:rPr>
        <w:t>“</w:t>
      </w:r>
      <w:r w:rsidR="0077691E" w:rsidRPr="0077691E">
        <w:rPr>
          <w:rFonts w:ascii="Calibri" w:eastAsia="Calibri" w:hAnsi="Calibri" w:cs="Times New Roman"/>
          <w:bCs/>
          <w:sz w:val="24"/>
          <w:szCs w:val="24"/>
          <w:lang w:eastAsia="en-US"/>
        </w:rPr>
        <w:t>Miyagi Boy</w:t>
      </w:r>
      <w:r w:rsidR="0077691E">
        <w:rPr>
          <w:rFonts w:ascii="Calibri" w:eastAsia="Calibri" w:hAnsi="Calibri" w:cs="Times New Roman"/>
          <w:bCs/>
          <w:sz w:val="24"/>
          <w:szCs w:val="24"/>
          <w:lang w:eastAsia="en-US"/>
        </w:rPr>
        <w:t>”</w:t>
      </w:r>
      <w:r w:rsidR="0077691E" w:rsidRPr="0077691E">
        <w:rPr>
          <w:rFonts w:ascii="Calibri" w:eastAsia="Calibri" w:hAnsi="Calibri" w:cs="Times New Roman"/>
          <w:bCs/>
          <w:sz w:val="24"/>
          <w:szCs w:val="24"/>
          <w:lang w:eastAsia="en-US"/>
        </w:rPr>
        <w:t xml:space="preserve"> which was trailing. Miyagi Boy also galloped as a result. Mr Ronan’s license to drive in races was suspended for a period of </w:t>
      </w:r>
      <w:r w:rsidR="0077691E">
        <w:rPr>
          <w:rFonts w:ascii="Calibri" w:eastAsia="Calibri" w:hAnsi="Calibri" w:cs="Times New Roman"/>
          <w:bCs/>
          <w:sz w:val="24"/>
          <w:szCs w:val="24"/>
          <w:lang w:eastAsia="en-US"/>
        </w:rPr>
        <w:t>seven</w:t>
      </w:r>
      <w:r w:rsidR="0077691E" w:rsidRPr="0077691E">
        <w:rPr>
          <w:rFonts w:ascii="Calibri" w:eastAsia="Calibri" w:hAnsi="Calibri" w:cs="Times New Roman"/>
          <w:bCs/>
          <w:sz w:val="24"/>
          <w:szCs w:val="24"/>
          <w:lang w:eastAsia="en-US"/>
        </w:rPr>
        <w:t xml:space="preserve"> days. In assessing penalty </w:t>
      </w:r>
      <w:r w:rsidR="0077691E">
        <w:rPr>
          <w:rFonts w:ascii="Calibri" w:eastAsia="Calibri" w:hAnsi="Calibri" w:cs="Times New Roman"/>
          <w:bCs/>
          <w:sz w:val="24"/>
          <w:szCs w:val="24"/>
          <w:lang w:eastAsia="en-US"/>
        </w:rPr>
        <w:t>S</w:t>
      </w:r>
      <w:r w:rsidR="0077691E" w:rsidRPr="0077691E">
        <w:rPr>
          <w:rFonts w:ascii="Calibri" w:eastAsia="Calibri" w:hAnsi="Calibri" w:cs="Times New Roman"/>
          <w:bCs/>
          <w:sz w:val="24"/>
          <w:szCs w:val="24"/>
          <w:lang w:eastAsia="en-US"/>
        </w:rPr>
        <w:t xml:space="preserve">tewards took into consideration </w:t>
      </w:r>
      <w:r w:rsidR="0077691E">
        <w:rPr>
          <w:rFonts w:ascii="Calibri" w:eastAsia="Calibri" w:hAnsi="Calibri" w:cs="Times New Roman"/>
          <w:bCs/>
          <w:sz w:val="24"/>
          <w:szCs w:val="24"/>
          <w:lang w:eastAsia="en-US"/>
        </w:rPr>
        <w:t>t</w:t>
      </w:r>
      <w:r w:rsidR="0077691E" w:rsidRPr="0077691E">
        <w:rPr>
          <w:rFonts w:ascii="Calibri" w:eastAsia="Calibri" w:hAnsi="Calibri" w:cs="Times New Roman"/>
          <w:bCs/>
          <w:sz w:val="24"/>
          <w:szCs w:val="24"/>
          <w:lang w:eastAsia="en-US"/>
        </w:rPr>
        <w:t>he HRV minimum</w:t>
      </w:r>
      <w:r w:rsidR="0077691E">
        <w:rPr>
          <w:rFonts w:ascii="Calibri" w:eastAsia="Calibri" w:hAnsi="Calibri" w:cs="Times New Roman"/>
          <w:bCs/>
          <w:sz w:val="24"/>
          <w:szCs w:val="24"/>
          <w:lang w:eastAsia="en-US"/>
        </w:rPr>
        <w:t xml:space="preserve"> </w:t>
      </w:r>
      <w:r w:rsidR="0077691E" w:rsidRPr="0077691E">
        <w:rPr>
          <w:rFonts w:ascii="Calibri" w:eastAsia="Calibri" w:hAnsi="Calibri" w:cs="Times New Roman"/>
          <w:bCs/>
          <w:sz w:val="24"/>
          <w:szCs w:val="24"/>
          <w:lang w:eastAsia="en-US"/>
        </w:rPr>
        <w:t xml:space="preserve">penalty guidelines in relation to this </w:t>
      </w:r>
      <w:r w:rsidR="0077691E">
        <w:rPr>
          <w:rFonts w:ascii="Calibri" w:eastAsia="Calibri" w:hAnsi="Calibri" w:cs="Times New Roman"/>
          <w:bCs/>
          <w:sz w:val="24"/>
          <w:szCs w:val="24"/>
          <w:lang w:eastAsia="en-US"/>
        </w:rPr>
        <w:t>R</w:t>
      </w:r>
      <w:r w:rsidR="0077691E" w:rsidRPr="0077691E">
        <w:rPr>
          <w:rFonts w:ascii="Calibri" w:eastAsia="Calibri" w:hAnsi="Calibri" w:cs="Times New Roman"/>
          <w:bCs/>
          <w:sz w:val="24"/>
          <w:szCs w:val="24"/>
          <w:lang w:eastAsia="en-US"/>
        </w:rPr>
        <w:t>ule, the degree of carelessness which was deemed mid to high range given both Lester and Miyagi Boy were checked and galloped</w:t>
      </w:r>
      <w:r w:rsidR="0077691E">
        <w:rPr>
          <w:rFonts w:ascii="Calibri" w:eastAsia="Calibri" w:hAnsi="Calibri" w:cs="Times New Roman"/>
          <w:bCs/>
          <w:sz w:val="24"/>
          <w:szCs w:val="24"/>
          <w:lang w:eastAsia="en-US"/>
        </w:rPr>
        <w:t>,</w:t>
      </w:r>
      <w:r w:rsidR="0077691E" w:rsidRPr="0077691E">
        <w:rPr>
          <w:rFonts w:ascii="Calibri" w:eastAsia="Calibri" w:hAnsi="Calibri" w:cs="Times New Roman"/>
          <w:bCs/>
          <w:sz w:val="24"/>
          <w:szCs w:val="24"/>
          <w:lang w:eastAsia="en-US"/>
        </w:rPr>
        <w:t xml:space="preserve"> Mr Ronan’s not guilty plea and the racing manners of Lester</w:t>
      </w:r>
      <w:r w:rsidR="0077691E">
        <w:rPr>
          <w:rFonts w:ascii="Calibri" w:eastAsia="Calibri" w:hAnsi="Calibri" w:cs="Times New Roman"/>
          <w:bCs/>
          <w:sz w:val="24"/>
          <w:szCs w:val="24"/>
          <w:lang w:eastAsia="en-US"/>
        </w:rPr>
        <w:t>.</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432ECA89"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5626C9">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D6B7D6D" w14:textId="77777777" w:rsidR="005626C9" w:rsidRDefault="005626C9">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4C5B0072" w14:textId="3CA7D38C"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lastRenderedPageBreak/>
        <w:t>DECISION</w:t>
      </w:r>
    </w:p>
    <w:p w14:paraId="1E67FF29" w14:textId="443063D4" w:rsidR="00ED73A9" w:rsidRDefault="0077691E"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Connor Ronan, you are appealing against the decision of the Stewards that you were guilty of a breach of </w:t>
      </w:r>
      <w:r w:rsidRPr="0077691E">
        <w:rPr>
          <w:rFonts w:ascii="Calibri" w:eastAsia="Calibri" w:hAnsi="Calibri" w:cs="Times New Roman"/>
          <w:bCs/>
          <w:sz w:val="24"/>
          <w:szCs w:val="24"/>
          <w:lang w:eastAsia="en-US"/>
        </w:rPr>
        <w:t>Australian Harness Racing Rule (“AHRR”) 168(1)(a)</w:t>
      </w:r>
      <w:r>
        <w:rPr>
          <w:rFonts w:ascii="Calibri" w:eastAsia="Calibri" w:hAnsi="Calibri" w:cs="Times New Roman"/>
          <w:bCs/>
          <w:sz w:val="24"/>
          <w:szCs w:val="24"/>
          <w:lang w:eastAsia="en-US"/>
        </w:rPr>
        <w:t xml:space="preserve"> in Race 9 at Ballarat on 7 December 2022. That Rule relates to careless driving. In that race, you were driving “</w:t>
      </w:r>
      <w:r w:rsidR="00C44022">
        <w:rPr>
          <w:rFonts w:ascii="Calibri" w:eastAsia="Calibri" w:hAnsi="Calibri" w:cs="Times New Roman"/>
          <w:bCs/>
          <w:sz w:val="24"/>
          <w:szCs w:val="24"/>
          <w:lang w:eastAsia="en-US"/>
        </w:rPr>
        <w:t>Lester”. The other horse principally involved was “</w:t>
      </w:r>
      <w:r w:rsidR="00C44022" w:rsidRPr="0077691E">
        <w:rPr>
          <w:rFonts w:ascii="Calibri" w:eastAsia="Calibri" w:hAnsi="Calibri" w:cs="Times New Roman"/>
          <w:bCs/>
          <w:sz w:val="24"/>
          <w:szCs w:val="24"/>
          <w:lang w:eastAsia="en-US"/>
        </w:rPr>
        <w:t>Tallaras Shadow</w:t>
      </w:r>
      <w:r w:rsidR="00C44022">
        <w:rPr>
          <w:rFonts w:ascii="Calibri" w:eastAsia="Calibri" w:hAnsi="Calibri" w:cs="Times New Roman"/>
          <w:bCs/>
          <w:sz w:val="24"/>
          <w:szCs w:val="24"/>
          <w:lang w:eastAsia="en-US"/>
        </w:rPr>
        <w:t xml:space="preserve">”, driven by Mr </w:t>
      </w:r>
      <w:r w:rsidR="00C44022" w:rsidRPr="00C44022">
        <w:rPr>
          <w:rFonts w:ascii="Calibri" w:eastAsia="Calibri" w:hAnsi="Calibri" w:cs="Times New Roman"/>
          <w:bCs/>
          <w:sz w:val="24"/>
          <w:szCs w:val="24"/>
          <w:lang w:eastAsia="en-US"/>
        </w:rPr>
        <w:t>Jason Ainsworth</w:t>
      </w:r>
      <w:r w:rsidR="00C44022">
        <w:rPr>
          <w:rFonts w:ascii="Calibri" w:eastAsia="Calibri" w:hAnsi="Calibri" w:cs="Times New Roman"/>
          <w:bCs/>
          <w:sz w:val="24"/>
          <w:szCs w:val="24"/>
          <w:lang w:eastAsia="en-US"/>
        </w:rPr>
        <w:t>. Also involved was “</w:t>
      </w:r>
      <w:r w:rsidR="00C44022" w:rsidRPr="0077691E">
        <w:rPr>
          <w:rFonts w:ascii="Calibri" w:eastAsia="Calibri" w:hAnsi="Calibri" w:cs="Times New Roman"/>
          <w:bCs/>
          <w:sz w:val="24"/>
          <w:szCs w:val="24"/>
          <w:lang w:eastAsia="en-US"/>
        </w:rPr>
        <w:t>Miyagi Boy</w:t>
      </w:r>
      <w:r w:rsidR="00C44022">
        <w:rPr>
          <w:rFonts w:ascii="Calibri" w:eastAsia="Calibri" w:hAnsi="Calibri" w:cs="Times New Roman"/>
          <w:bCs/>
          <w:sz w:val="24"/>
          <w:szCs w:val="24"/>
          <w:lang w:eastAsia="en-US"/>
        </w:rPr>
        <w:t xml:space="preserve">”, driven by Mr Darren Pace. Ultimately, </w:t>
      </w:r>
      <w:r w:rsidR="00C44022" w:rsidRPr="0077691E">
        <w:rPr>
          <w:rFonts w:ascii="Calibri" w:eastAsia="Calibri" w:hAnsi="Calibri" w:cs="Times New Roman"/>
          <w:bCs/>
          <w:sz w:val="24"/>
          <w:szCs w:val="24"/>
          <w:lang w:eastAsia="en-US"/>
        </w:rPr>
        <w:t>Tallaras Shadow</w:t>
      </w:r>
      <w:r w:rsidR="00C44022">
        <w:rPr>
          <w:rFonts w:ascii="Calibri" w:eastAsia="Calibri" w:hAnsi="Calibri" w:cs="Times New Roman"/>
          <w:bCs/>
          <w:sz w:val="24"/>
          <w:szCs w:val="24"/>
          <w:lang w:eastAsia="en-US"/>
        </w:rPr>
        <w:t xml:space="preserve"> won the race. Your horse, Lester, ran second, </w:t>
      </w:r>
      <w:r w:rsidR="00D02731">
        <w:rPr>
          <w:rFonts w:ascii="Calibri" w:eastAsia="Calibri" w:hAnsi="Calibri" w:cs="Times New Roman"/>
          <w:bCs/>
          <w:sz w:val="24"/>
          <w:szCs w:val="24"/>
          <w:lang w:eastAsia="en-US"/>
        </w:rPr>
        <w:t>beaten 6.4 metres. Miyagi Boy ran third, beaten 11.7 metres. The distance of the race was 1710 metres.</w:t>
      </w:r>
    </w:p>
    <w:p w14:paraId="0F729A5B" w14:textId="3A983C79" w:rsidR="00D02731" w:rsidRDefault="00D02731" w:rsidP="0065633A">
      <w:pPr>
        <w:spacing w:line="259" w:lineRule="auto"/>
        <w:jc w:val="both"/>
        <w:rPr>
          <w:rFonts w:ascii="Calibri" w:eastAsia="Calibri" w:hAnsi="Calibri" w:cs="Times New Roman"/>
          <w:bCs/>
          <w:sz w:val="24"/>
          <w:szCs w:val="24"/>
          <w:lang w:eastAsia="en-US"/>
        </w:rPr>
      </w:pPr>
    </w:p>
    <w:p w14:paraId="7D54B642" w14:textId="7477435A" w:rsidR="00D02731" w:rsidRDefault="003701C4"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After the race, there were protests. You protested</w:t>
      </w:r>
      <w:r w:rsidR="002C5227">
        <w:rPr>
          <w:rFonts w:ascii="Calibri" w:eastAsia="Calibri" w:hAnsi="Calibri" w:cs="Times New Roman"/>
          <w:bCs/>
          <w:sz w:val="24"/>
          <w:szCs w:val="24"/>
          <w:lang w:eastAsia="en-US"/>
        </w:rPr>
        <w:t>, second against first, on the basis of interference in the back straight on the final occasion. Mr Pace protested, third against first, essentially in relation to the same incident. There was no protest, third against second</w:t>
      </w:r>
      <w:r w:rsidR="00DC073C">
        <w:rPr>
          <w:rFonts w:ascii="Calibri" w:eastAsia="Calibri" w:hAnsi="Calibri" w:cs="Times New Roman"/>
          <w:bCs/>
          <w:sz w:val="24"/>
          <w:szCs w:val="24"/>
          <w:lang w:eastAsia="en-US"/>
        </w:rPr>
        <w:t>,</w:t>
      </w:r>
      <w:r w:rsidR="002C5227">
        <w:rPr>
          <w:rFonts w:ascii="Calibri" w:eastAsia="Calibri" w:hAnsi="Calibri" w:cs="Times New Roman"/>
          <w:bCs/>
          <w:sz w:val="24"/>
          <w:szCs w:val="24"/>
          <w:lang w:eastAsia="en-US"/>
        </w:rPr>
        <w:t xml:space="preserve"> either by Mr Pace or by the Stewards. The Stewards dismissed both protests and ultimately charged you with careless driving.</w:t>
      </w:r>
    </w:p>
    <w:p w14:paraId="79E122F0" w14:textId="4D06500A" w:rsidR="0066264B" w:rsidRDefault="0066264B" w:rsidP="0065633A">
      <w:pPr>
        <w:spacing w:line="259" w:lineRule="auto"/>
        <w:jc w:val="both"/>
        <w:rPr>
          <w:rFonts w:ascii="Calibri" w:eastAsia="Calibri" w:hAnsi="Calibri" w:cs="Times New Roman"/>
          <w:bCs/>
          <w:sz w:val="24"/>
          <w:szCs w:val="24"/>
          <w:lang w:eastAsia="en-US"/>
        </w:rPr>
      </w:pPr>
    </w:p>
    <w:p w14:paraId="06397D68" w14:textId="6F6ED997" w:rsidR="0066264B" w:rsidRDefault="0066264B"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have viewed the video material many times and had our attention drawn to the incident. It was an eight horse field. Prior to the incident, you were racing second last and one off the rails. Mr Ainsworth was driving the horse immediately ahead of you, also one off the rails. Mr Pace was in last place, with no horse to his immediate inside and effectively following you.</w:t>
      </w:r>
    </w:p>
    <w:p w14:paraId="0A9E76D0" w14:textId="7C40ADE6" w:rsidR="0066264B" w:rsidRDefault="0066264B" w:rsidP="0065633A">
      <w:pPr>
        <w:spacing w:line="259" w:lineRule="auto"/>
        <w:jc w:val="both"/>
        <w:rPr>
          <w:rFonts w:ascii="Calibri" w:eastAsia="Calibri" w:hAnsi="Calibri" w:cs="Times New Roman"/>
          <w:bCs/>
          <w:sz w:val="24"/>
          <w:szCs w:val="24"/>
          <w:lang w:eastAsia="en-US"/>
        </w:rPr>
      </w:pPr>
    </w:p>
    <w:p w14:paraId="585C546D" w14:textId="6A043DD9" w:rsidR="0066264B" w:rsidRDefault="00DA4FA8"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 is no dispute but that your horse was, and had been, over-racing. Shortly before the incident, it had twice made contact with the sulky of Mr Ainsworth.</w:t>
      </w:r>
      <w:r w:rsidR="00BA3A0C">
        <w:rPr>
          <w:rFonts w:ascii="Calibri" w:eastAsia="Calibri" w:hAnsi="Calibri" w:cs="Times New Roman"/>
          <w:bCs/>
          <w:sz w:val="24"/>
          <w:szCs w:val="24"/>
          <w:lang w:eastAsia="en-US"/>
        </w:rPr>
        <w:t xml:space="preserve"> You were leaning a long way back in your sulky. You closed the small gap to Mr Ainsworth again in the back straight, and, for a few strides, despite your leaning well back in the sulky, your horse</w:t>
      </w:r>
      <w:r w:rsidR="00DC073C">
        <w:rPr>
          <w:rFonts w:ascii="Calibri" w:eastAsia="Calibri" w:hAnsi="Calibri" w:cs="Times New Roman"/>
          <w:bCs/>
          <w:sz w:val="24"/>
          <w:szCs w:val="24"/>
          <w:lang w:eastAsia="en-US"/>
        </w:rPr>
        <w:t>’</w:t>
      </w:r>
      <w:r w:rsidR="00BA3A0C">
        <w:rPr>
          <w:rFonts w:ascii="Calibri" w:eastAsia="Calibri" w:hAnsi="Calibri" w:cs="Times New Roman"/>
          <w:bCs/>
          <w:sz w:val="24"/>
          <w:szCs w:val="24"/>
          <w:lang w:eastAsia="en-US"/>
        </w:rPr>
        <w:t>s front legs were landing each side of Mr Ainsworth’s outer rear wheel. You then mov</w:t>
      </w:r>
      <w:r w:rsidR="00DC073C">
        <w:rPr>
          <w:rFonts w:ascii="Calibri" w:eastAsia="Calibri" w:hAnsi="Calibri" w:cs="Times New Roman"/>
          <w:bCs/>
          <w:sz w:val="24"/>
          <w:szCs w:val="24"/>
          <w:lang w:eastAsia="en-US"/>
        </w:rPr>
        <w:t>ed</w:t>
      </w:r>
      <w:r w:rsidR="00BA3A0C">
        <w:rPr>
          <w:rFonts w:ascii="Calibri" w:eastAsia="Calibri" w:hAnsi="Calibri" w:cs="Times New Roman"/>
          <w:bCs/>
          <w:sz w:val="24"/>
          <w:szCs w:val="24"/>
          <w:lang w:eastAsia="en-US"/>
        </w:rPr>
        <w:t xml:space="preserve"> out. Mr Ainsworth noticeably turned his head to the outside as you moved up and appeared to make some hand contact with your horse in a pushing away motion.</w:t>
      </w:r>
    </w:p>
    <w:p w14:paraId="418B8021" w14:textId="1FBF37E6" w:rsidR="00221548" w:rsidRDefault="00221548" w:rsidP="0065633A">
      <w:pPr>
        <w:spacing w:line="259" w:lineRule="auto"/>
        <w:jc w:val="both"/>
        <w:rPr>
          <w:rFonts w:ascii="Calibri" w:eastAsia="Calibri" w:hAnsi="Calibri" w:cs="Times New Roman"/>
          <w:bCs/>
          <w:sz w:val="24"/>
          <w:szCs w:val="24"/>
          <w:lang w:eastAsia="en-US"/>
        </w:rPr>
      </w:pPr>
    </w:p>
    <w:p w14:paraId="05D03818" w14:textId="0262152F" w:rsidR="00221548" w:rsidRDefault="00221548"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about the same time, your horse broke and caused interference </w:t>
      </w:r>
      <w:r w:rsidR="00B126C4">
        <w:rPr>
          <w:rFonts w:ascii="Calibri" w:eastAsia="Calibri" w:hAnsi="Calibri" w:cs="Times New Roman"/>
          <w:bCs/>
          <w:sz w:val="24"/>
          <w:szCs w:val="24"/>
          <w:lang w:eastAsia="en-US"/>
        </w:rPr>
        <w:t>to Mr Pace.</w:t>
      </w:r>
    </w:p>
    <w:p w14:paraId="07D3682C" w14:textId="54500706" w:rsidR="00B126C4" w:rsidRDefault="00B126C4" w:rsidP="0065633A">
      <w:pPr>
        <w:spacing w:line="259" w:lineRule="auto"/>
        <w:jc w:val="both"/>
        <w:rPr>
          <w:rFonts w:ascii="Calibri" w:eastAsia="Calibri" w:hAnsi="Calibri" w:cs="Times New Roman"/>
          <w:bCs/>
          <w:sz w:val="24"/>
          <w:szCs w:val="24"/>
          <w:lang w:eastAsia="en-US"/>
        </w:rPr>
      </w:pPr>
    </w:p>
    <w:p w14:paraId="1D2A5401" w14:textId="51712611" w:rsidR="00B126C4" w:rsidRDefault="00B126C4"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w:t>
      </w:r>
      <w:r w:rsidR="00DC073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s film does not give a </w:t>
      </w:r>
      <w:r w:rsidR="00552283">
        <w:rPr>
          <w:rFonts w:ascii="Calibri" w:eastAsia="Calibri" w:hAnsi="Calibri" w:cs="Times New Roman"/>
          <w:bCs/>
          <w:sz w:val="24"/>
          <w:szCs w:val="24"/>
          <w:lang w:eastAsia="en-US"/>
        </w:rPr>
        <w:t>completely clear picture of what happened, but we accept that your horse galloping was the result of the contact made by Mr Ainsworth. He noticeably turned his head and attempted to push your horse away. It galloped.</w:t>
      </w:r>
    </w:p>
    <w:p w14:paraId="1E5DCDA4" w14:textId="0FA6DB7B" w:rsidR="00552283" w:rsidRDefault="00552283" w:rsidP="0065633A">
      <w:pPr>
        <w:spacing w:line="259" w:lineRule="auto"/>
        <w:jc w:val="both"/>
        <w:rPr>
          <w:rFonts w:ascii="Calibri" w:eastAsia="Calibri" w:hAnsi="Calibri" w:cs="Times New Roman"/>
          <w:bCs/>
          <w:sz w:val="24"/>
          <w:szCs w:val="24"/>
          <w:lang w:eastAsia="en-US"/>
        </w:rPr>
      </w:pPr>
    </w:p>
    <w:p w14:paraId="0F3EBB6E" w14:textId="697CC6A9" w:rsidR="00552283" w:rsidRDefault="0011339F"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evidence of Mr Pace is very useful. He claims that he had a good view of what transpired. Mr Ainsworth turned his head, lean</w:t>
      </w:r>
      <w:r w:rsidR="00DC073C">
        <w:rPr>
          <w:rFonts w:ascii="Calibri" w:eastAsia="Calibri" w:hAnsi="Calibri" w:cs="Times New Roman"/>
          <w:bCs/>
          <w:sz w:val="24"/>
          <w:szCs w:val="24"/>
          <w:lang w:eastAsia="en-US"/>
        </w:rPr>
        <w:t>ed</w:t>
      </w:r>
      <w:r>
        <w:rPr>
          <w:rFonts w:ascii="Calibri" w:eastAsia="Calibri" w:hAnsi="Calibri" w:cs="Times New Roman"/>
          <w:bCs/>
          <w:sz w:val="24"/>
          <w:szCs w:val="24"/>
          <w:lang w:eastAsia="en-US"/>
        </w:rPr>
        <w:t xml:space="preserve"> over, and pushed your horse, Lester, which broke, and fell back on his horse, causing it to break. At the time that this occurred, you were in the three wide lane and Mr Pace was following you. </w:t>
      </w:r>
    </w:p>
    <w:p w14:paraId="74C70F66" w14:textId="13A6B5F7" w:rsidR="0011339F" w:rsidRDefault="0011339F" w:rsidP="0065633A">
      <w:pPr>
        <w:spacing w:line="259" w:lineRule="auto"/>
        <w:jc w:val="both"/>
        <w:rPr>
          <w:rFonts w:ascii="Calibri" w:eastAsia="Calibri" w:hAnsi="Calibri" w:cs="Times New Roman"/>
          <w:bCs/>
          <w:sz w:val="24"/>
          <w:szCs w:val="24"/>
          <w:lang w:eastAsia="en-US"/>
        </w:rPr>
      </w:pPr>
    </w:p>
    <w:p w14:paraId="7D9F8C95" w14:textId="72DE383A" w:rsidR="0011339F" w:rsidRDefault="0011339F"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It is worth noting that both you and Mr Pace protested against Mr Ainsworth. Mr Pace did not protest third against second</w:t>
      </w:r>
      <w:r w:rsidR="00DC073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because he said that he had a clear view of what happened and considered that such a protest would fail. He protested third against first. </w:t>
      </w:r>
    </w:p>
    <w:p w14:paraId="2AC53DC1" w14:textId="6BDEF1A6" w:rsidR="0011339F" w:rsidRDefault="0011339F" w:rsidP="0065633A">
      <w:pPr>
        <w:spacing w:line="259" w:lineRule="auto"/>
        <w:jc w:val="both"/>
        <w:rPr>
          <w:rFonts w:ascii="Calibri" w:eastAsia="Calibri" w:hAnsi="Calibri" w:cs="Times New Roman"/>
          <w:bCs/>
          <w:sz w:val="24"/>
          <w:szCs w:val="24"/>
          <w:lang w:eastAsia="en-US"/>
        </w:rPr>
      </w:pPr>
    </w:p>
    <w:p w14:paraId="62E953A8" w14:textId="376B979F" w:rsidR="0011339F" w:rsidRDefault="0011339F"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would add that no protest, third against second, was lodged by the Stewards, although Mr Pace, who had done nothing wrong, was grossly interfered with by your horse. We would also add that we found Mr Pace to be a convincing witness.</w:t>
      </w:r>
    </w:p>
    <w:p w14:paraId="35A46F0D" w14:textId="004519B9" w:rsidR="0011339F" w:rsidRDefault="0011339F" w:rsidP="0065633A">
      <w:pPr>
        <w:spacing w:line="259" w:lineRule="auto"/>
        <w:jc w:val="both"/>
        <w:rPr>
          <w:rFonts w:ascii="Calibri" w:eastAsia="Calibri" w:hAnsi="Calibri" w:cs="Times New Roman"/>
          <w:bCs/>
          <w:sz w:val="24"/>
          <w:szCs w:val="24"/>
          <w:lang w:eastAsia="en-US"/>
        </w:rPr>
      </w:pPr>
    </w:p>
    <w:p w14:paraId="75F87312" w14:textId="722CF066" w:rsidR="0011339F" w:rsidRDefault="0011339F"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When all of this is weighed up, we cannot be comfortably satisfied that the charge has been made out. Whilst your horse was not racing tractably and was giving you trouble, the immediate cause of what ensued was Mr Ainsworth turning his head, leaning over and making contact with your horse. We accept your evidence and that of Mr Pace.</w:t>
      </w:r>
    </w:p>
    <w:p w14:paraId="410F640D" w14:textId="067E2F40" w:rsidR="0011339F" w:rsidRDefault="0011339F" w:rsidP="0065633A">
      <w:pPr>
        <w:spacing w:line="259" w:lineRule="auto"/>
        <w:jc w:val="both"/>
        <w:rPr>
          <w:rFonts w:ascii="Calibri" w:eastAsia="Calibri" w:hAnsi="Calibri" w:cs="Times New Roman"/>
          <w:bCs/>
          <w:sz w:val="24"/>
          <w:szCs w:val="24"/>
          <w:lang w:eastAsia="en-US"/>
        </w:rPr>
      </w:pPr>
    </w:p>
    <w:p w14:paraId="31E76CA3" w14:textId="76311640" w:rsidR="0011339F" w:rsidRPr="00BA3EE5" w:rsidRDefault="0011339F"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short, the appeal is upheld and the charge of careless driving is dismissed.</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0814" w14:textId="77777777" w:rsidR="005305D0" w:rsidRDefault="00530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AB7C" w14:textId="77777777" w:rsidR="005305D0" w:rsidRDefault="00530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1"/>
  </w:num>
  <w:num w:numId="2" w16cid:durableId="765348296">
    <w:abstractNumId w:val="6"/>
  </w:num>
  <w:num w:numId="3" w16cid:durableId="954946922">
    <w:abstractNumId w:val="14"/>
  </w:num>
  <w:num w:numId="4" w16cid:durableId="614943763">
    <w:abstractNumId w:val="12"/>
  </w:num>
  <w:num w:numId="5" w16cid:durableId="916014010">
    <w:abstractNumId w:val="3"/>
  </w:num>
  <w:num w:numId="6" w16cid:durableId="1993362159">
    <w:abstractNumId w:val="8"/>
  </w:num>
  <w:num w:numId="7" w16cid:durableId="1274510115">
    <w:abstractNumId w:val="13"/>
  </w:num>
  <w:num w:numId="8" w16cid:durableId="1955285907">
    <w:abstractNumId w:val="1"/>
  </w:num>
  <w:num w:numId="9" w16cid:durableId="991832803">
    <w:abstractNumId w:val="10"/>
  </w:num>
  <w:num w:numId="10" w16cid:durableId="1752121767">
    <w:abstractNumId w:val="9"/>
  </w:num>
  <w:num w:numId="11" w16cid:durableId="508639362">
    <w:abstractNumId w:val="5"/>
  </w:num>
  <w:num w:numId="12" w16cid:durableId="953441380">
    <w:abstractNumId w:val="7"/>
  </w:num>
  <w:num w:numId="13" w16cid:durableId="466432173">
    <w:abstractNumId w:val="2"/>
  </w:num>
  <w:num w:numId="14" w16cid:durableId="1675263715">
    <w:abstractNumId w:val="4"/>
  </w:num>
  <w:num w:numId="15" w16cid:durableId="18233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100645"/>
    <w:rsid w:val="00100B03"/>
    <w:rsid w:val="00105417"/>
    <w:rsid w:val="0011339F"/>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C0250"/>
    <w:rsid w:val="001C2886"/>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A3FC8"/>
    <w:rsid w:val="002B6B8E"/>
    <w:rsid w:val="002B78BC"/>
    <w:rsid w:val="002C07ED"/>
    <w:rsid w:val="002C19E7"/>
    <w:rsid w:val="002C5227"/>
    <w:rsid w:val="002C65C0"/>
    <w:rsid w:val="002D1DBB"/>
    <w:rsid w:val="002D54AB"/>
    <w:rsid w:val="002E22BA"/>
    <w:rsid w:val="002F7434"/>
    <w:rsid w:val="00306C58"/>
    <w:rsid w:val="00322BC0"/>
    <w:rsid w:val="00323843"/>
    <w:rsid w:val="0032538F"/>
    <w:rsid w:val="00332654"/>
    <w:rsid w:val="00335102"/>
    <w:rsid w:val="00344B4E"/>
    <w:rsid w:val="00345DD8"/>
    <w:rsid w:val="00356BAC"/>
    <w:rsid w:val="00363EB0"/>
    <w:rsid w:val="003701C4"/>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1420"/>
    <w:rsid w:val="00483FDC"/>
    <w:rsid w:val="004A103B"/>
    <w:rsid w:val="004A3FBE"/>
    <w:rsid w:val="004A729B"/>
    <w:rsid w:val="004B62F6"/>
    <w:rsid w:val="004D6D59"/>
    <w:rsid w:val="004E0DAE"/>
    <w:rsid w:val="00502F35"/>
    <w:rsid w:val="005044B5"/>
    <w:rsid w:val="00512165"/>
    <w:rsid w:val="005169FE"/>
    <w:rsid w:val="005250ED"/>
    <w:rsid w:val="00525438"/>
    <w:rsid w:val="005305D0"/>
    <w:rsid w:val="0053232B"/>
    <w:rsid w:val="00532A17"/>
    <w:rsid w:val="00532B82"/>
    <w:rsid w:val="00541155"/>
    <w:rsid w:val="0055069F"/>
    <w:rsid w:val="00552283"/>
    <w:rsid w:val="005531C4"/>
    <w:rsid w:val="00557158"/>
    <w:rsid w:val="005626C9"/>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7691E"/>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25CBB"/>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80A09"/>
    <w:rsid w:val="009A7521"/>
    <w:rsid w:val="009B2445"/>
    <w:rsid w:val="009B2D82"/>
    <w:rsid w:val="009B6B36"/>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855AC"/>
    <w:rsid w:val="00A86237"/>
    <w:rsid w:val="00A86E51"/>
    <w:rsid w:val="00A910E4"/>
    <w:rsid w:val="00A952E7"/>
    <w:rsid w:val="00AB5D17"/>
    <w:rsid w:val="00AB5FFD"/>
    <w:rsid w:val="00AC1060"/>
    <w:rsid w:val="00AC1C4F"/>
    <w:rsid w:val="00AC2BA7"/>
    <w:rsid w:val="00AD62DF"/>
    <w:rsid w:val="00AF3D25"/>
    <w:rsid w:val="00B04302"/>
    <w:rsid w:val="00B104AE"/>
    <w:rsid w:val="00B126C4"/>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566B"/>
    <w:rsid w:val="00BE1D69"/>
    <w:rsid w:val="00BE3B8B"/>
    <w:rsid w:val="00C004CB"/>
    <w:rsid w:val="00C060DA"/>
    <w:rsid w:val="00C073DF"/>
    <w:rsid w:val="00C17728"/>
    <w:rsid w:val="00C22CA3"/>
    <w:rsid w:val="00C2372F"/>
    <w:rsid w:val="00C32AE1"/>
    <w:rsid w:val="00C4084F"/>
    <w:rsid w:val="00C410C0"/>
    <w:rsid w:val="00C42EAA"/>
    <w:rsid w:val="00C44022"/>
    <w:rsid w:val="00C46BD0"/>
    <w:rsid w:val="00C51277"/>
    <w:rsid w:val="00C54382"/>
    <w:rsid w:val="00C63FE5"/>
    <w:rsid w:val="00C72E30"/>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379C"/>
    <w:rsid w:val="00D3257D"/>
    <w:rsid w:val="00D33A46"/>
    <w:rsid w:val="00D3532D"/>
    <w:rsid w:val="00D52796"/>
    <w:rsid w:val="00D63101"/>
    <w:rsid w:val="00D6499E"/>
    <w:rsid w:val="00D7609B"/>
    <w:rsid w:val="00D82636"/>
    <w:rsid w:val="00D84020"/>
    <w:rsid w:val="00D87E9A"/>
    <w:rsid w:val="00D95864"/>
    <w:rsid w:val="00DA005B"/>
    <w:rsid w:val="00DA4FA8"/>
    <w:rsid w:val="00DA77A1"/>
    <w:rsid w:val="00DB20FD"/>
    <w:rsid w:val="00DB4E5D"/>
    <w:rsid w:val="00DC073C"/>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303B"/>
    <w:rsid w:val="00F6406D"/>
    <w:rsid w:val="00F65ABA"/>
    <w:rsid w:val="00F66FE4"/>
    <w:rsid w:val="00F7160A"/>
    <w:rsid w:val="00F743E2"/>
    <w:rsid w:val="00F822F6"/>
    <w:rsid w:val="00F85109"/>
    <w:rsid w:val="00F92E17"/>
    <w:rsid w:val="00FA1224"/>
    <w:rsid w:val="00FA2C28"/>
    <w:rsid w:val="00FA342C"/>
    <w:rsid w:val="00FA50FD"/>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72567383-1e26-4692-bdad-5f5be69e1590"/>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(DJSIR)</cp:lastModifiedBy>
  <cp:revision>16</cp:revision>
  <cp:lastPrinted>2023-01-05T04:33:00Z</cp:lastPrinted>
  <dcterms:created xsi:type="dcterms:W3CDTF">2023-03-27T03:07:00Z</dcterms:created>
  <dcterms:modified xsi:type="dcterms:W3CDTF">2023-03-30T05:15:00Z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2023-03-30T05:15:03Z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2c2aa030-73c1-404e-8bdf-62a2ae4dfffe</vt:lpwstr>
  </property>
  <property fmtid="{D5CDD505-2E9C-101B-9397-08002B2CF9AE}" pid="15" name="MSIP_Label_d00a4df9-c942-4b09-b23a-6c1023f6de27_ContentBits">
    <vt:lpwstr>3</vt:lpwstr>
  </property>
</Properties>
</file>