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22DC5B1" w:rsidR="00DA77A1" w:rsidRDefault="0020796F" w:rsidP="007868CF">
      <w:pPr>
        <w:pStyle w:val="Reference"/>
      </w:pPr>
      <w:r>
        <w:t>30</w:t>
      </w:r>
      <w:r w:rsidR="00C876A7">
        <w:t xml:space="preserve"> March</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067F0B6" w:rsidR="005E5788" w:rsidRDefault="00F9025B"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DANNY M</w:t>
      </w:r>
      <w:r w:rsidR="009E03E3">
        <w:rPr>
          <w:rFonts w:ascii="Calibri" w:eastAsia="Calibri" w:hAnsi="Calibri" w:cs="Times New Roman"/>
          <w:b/>
          <w:sz w:val="28"/>
          <w:szCs w:val="28"/>
          <w:lang w:eastAsia="en-US"/>
        </w:rPr>
        <w:t>a</w:t>
      </w:r>
      <w:r>
        <w:rPr>
          <w:rFonts w:ascii="Calibri" w:eastAsia="Calibri" w:hAnsi="Calibri" w:cs="Times New Roman"/>
          <w:b/>
          <w:sz w:val="28"/>
          <w:szCs w:val="28"/>
          <w:lang w:eastAsia="en-US"/>
        </w:rPr>
        <w:t>cDONALD</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0747F44"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9025B">
        <w:rPr>
          <w:rFonts w:ascii="Calibri" w:eastAsia="Calibri" w:hAnsi="Calibri" w:cs="Times New Roman"/>
          <w:bCs/>
          <w:sz w:val="24"/>
          <w:szCs w:val="24"/>
          <w:lang w:eastAsia="en-US"/>
        </w:rPr>
        <w:t>24</w:t>
      </w:r>
      <w:r w:rsidR="00C876A7">
        <w:rPr>
          <w:rFonts w:ascii="Calibri" w:eastAsia="Calibri" w:hAnsi="Calibri" w:cs="Times New Roman"/>
          <w:bCs/>
          <w:sz w:val="24"/>
          <w:szCs w:val="24"/>
          <w:lang w:eastAsia="en-US"/>
        </w:rPr>
        <w:t xml:space="preserve"> March</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178B61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F9025B">
        <w:rPr>
          <w:rFonts w:ascii="Calibri" w:eastAsia="Calibri" w:hAnsi="Calibri" w:cs="Times New Roman"/>
          <w:sz w:val="24"/>
          <w:szCs w:val="24"/>
          <w:lang w:eastAsia="en-US"/>
        </w:rPr>
        <w:t xml:space="preserve">Judge Kathryn Kings. </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01FA13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Mr 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7E8A398D"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F9025B">
        <w:rPr>
          <w:rFonts w:ascii="Calibri" w:eastAsia="Calibri" w:hAnsi="Calibri" w:cs="Times New Roman"/>
          <w:sz w:val="24"/>
          <w:szCs w:val="24"/>
          <w:lang w:eastAsia="en-US"/>
        </w:rPr>
        <w:t>Danny M</w:t>
      </w:r>
      <w:r w:rsidR="009E03E3">
        <w:rPr>
          <w:rFonts w:ascii="Calibri" w:eastAsia="Calibri" w:hAnsi="Calibri" w:cs="Times New Roman"/>
          <w:sz w:val="24"/>
          <w:szCs w:val="24"/>
          <w:lang w:eastAsia="en-US"/>
        </w:rPr>
        <w:t>a</w:t>
      </w:r>
      <w:r w:rsidR="00F9025B">
        <w:rPr>
          <w:rFonts w:ascii="Calibri" w:eastAsia="Calibri" w:hAnsi="Calibri" w:cs="Times New Roman"/>
          <w:sz w:val="24"/>
          <w:szCs w:val="24"/>
          <w:lang w:eastAsia="en-US"/>
        </w:rPr>
        <w:t xml:space="preserve">cDonald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322BC0">
        <w:rPr>
          <w:rFonts w:ascii="Calibri" w:eastAsia="Calibri" w:hAnsi="Calibri" w:cs="Times New Roman"/>
          <w:sz w:val="24"/>
          <w:szCs w:val="24"/>
          <w:lang w:eastAsia="en-US"/>
        </w:rPr>
        <w:t>im</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01DC307E" w14:textId="77777777" w:rsidR="00DE07D2" w:rsidRDefault="00E25E31" w:rsidP="0065633A">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DE07D2">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p>
    <w:p w14:paraId="79196FC7" w14:textId="77777777" w:rsidR="00DE07D2" w:rsidRDefault="00DE07D2" w:rsidP="0065633A">
      <w:pPr>
        <w:spacing w:line="259" w:lineRule="auto"/>
        <w:ind w:left="2880" w:hanging="2880"/>
        <w:jc w:val="both"/>
        <w:rPr>
          <w:rFonts w:ascii="Calibri" w:eastAsia="Calibri" w:hAnsi="Calibri" w:cs="Times New Roman"/>
          <w:b/>
          <w:sz w:val="24"/>
          <w:szCs w:val="24"/>
          <w:lang w:eastAsia="en-US"/>
        </w:rPr>
      </w:pPr>
    </w:p>
    <w:p w14:paraId="15797444" w14:textId="77777777" w:rsidR="00DE07D2" w:rsidRPr="00DE07D2" w:rsidRDefault="00DE07D2" w:rsidP="00DE07D2">
      <w:pPr>
        <w:keepNext/>
        <w:keepLines/>
        <w:spacing w:after="19" w:line="259" w:lineRule="auto"/>
        <w:ind w:left="-5" w:hanging="10"/>
        <w:outlineLvl w:val="0"/>
        <w:rPr>
          <w:rFonts w:ascii="Calibri" w:eastAsia="Arial" w:hAnsi="Calibri" w:cs="Calibri"/>
          <w:b/>
          <w:color w:val="000000"/>
          <w:sz w:val="24"/>
          <w:szCs w:val="24"/>
          <w:u w:val="single" w:color="000000"/>
        </w:rPr>
      </w:pPr>
      <w:r w:rsidRPr="00DE07D2">
        <w:rPr>
          <w:rFonts w:ascii="Calibri" w:eastAsia="Arial" w:hAnsi="Calibri" w:cs="Calibri"/>
          <w:b/>
          <w:color w:val="000000"/>
          <w:sz w:val="24"/>
          <w:szCs w:val="24"/>
          <w:u w:val="single" w:color="000000"/>
        </w:rPr>
        <w:t>Charge No.  1 of 3</w:t>
      </w:r>
    </w:p>
    <w:p w14:paraId="6F6E0960" w14:textId="77777777" w:rsidR="00DE07D2" w:rsidRPr="00DE07D2" w:rsidRDefault="00DE07D2" w:rsidP="00DE07D2">
      <w:pPr>
        <w:spacing w:after="19" w:line="259" w:lineRule="auto"/>
        <w:rPr>
          <w:rFonts w:ascii="Calibri" w:eastAsia="Arial" w:hAnsi="Calibri" w:cs="Calibri"/>
          <w:color w:val="000000"/>
          <w:sz w:val="24"/>
          <w:szCs w:val="24"/>
        </w:rPr>
      </w:pPr>
      <w:r w:rsidRPr="00DE07D2">
        <w:rPr>
          <w:rFonts w:ascii="Calibri" w:eastAsia="Arial" w:hAnsi="Calibri" w:cs="Calibri"/>
          <w:color w:val="000000"/>
          <w:sz w:val="24"/>
          <w:szCs w:val="24"/>
        </w:rPr>
        <w:t xml:space="preserve"> </w:t>
      </w:r>
    </w:p>
    <w:p w14:paraId="6B6A9C50" w14:textId="6245A019" w:rsidR="00DE07D2" w:rsidRPr="00DE07D2" w:rsidRDefault="00DE07D2" w:rsidP="00DE07D2">
      <w:pPr>
        <w:spacing w:after="8" w:line="271" w:lineRule="auto"/>
        <w:ind w:left="-15"/>
        <w:jc w:val="both"/>
        <w:rPr>
          <w:rFonts w:ascii="Calibri" w:eastAsia="Arial" w:hAnsi="Calibri" w:cs="Calibri"/>
          <w:color w:val="000000"/>
          <w:sz w:val="24"/>
          <w:szCs w:val="24"/>
        </w:rPr>
      </w:pPr>
      <w:r w:rsidRPr="00DE07D2">
        <w:rPr>
          <w:rFonts w:ascii="Calibri" w:eastAsia="Arial" w:hAnsi="Calibri" w:cs="Calibri"/>
          <w:color w:val="000000"/>
          <w:sz w:val="24"/>
          <w:szCs w:val="24"/>
        </w:rPr>
        <w:t xml:space="preserve">Greyhounds Australasia Rule 141(1) reads as follows: </w:t>
      </w:r>
    </w:p>
    <w:p w14:paraId="73FB8D63" w14:textId="77777777" w:rsidR="00DE07D2" w:rsidRPr="00DE07D2" w:rsidRDefault="00DE07D2" w:rsidP="00DE07D2">
      <w:pPr>
        <w:spacing w:after="8" w:line="271" w:lineRule="auto"/>
        <w:ind w:left="-15"/>
        <w:jc w:val="both"/>
        <w:rPr>
          <w:rFonts w:ascii="Calibri" w:eastAsia="Arial" w:hAnsi="Calibri" w:cs="Calibri"/>
          <w:color w:val="000000"/>
          <w:sz w:val="24"/>
          <w:szCs w:val="24"/>
        </w:rPr>
      </w:pPr>
    </w:p>
    <w:p w14:paraId="146C1790" w14:textId="77777777" w:rsidR="00DE07D2" w:rsidRPr="00DE07D2" w:rsidRDefault="00DE07D2" w:rsidP="00DE07D2">
      <w:pPr>
        <w:keepNext/>
        <w:keepLines/>
        <w:spacing w:after="17" w:line="259" w:lineRule="auto"/>
        <w:ind w:left="-5" w:hanging="10"/>
        <w:outlineLvl w:val="1"/>
        <w:rPr>
          <w:rFonts w:ascii="Calibri" w:eastAsia="Arial" w:hAnsi="Calibri" w:cs="Calibri"/>
          <w:b/>
          <w:color w:val="000000"/>
          <w:sz w:val="24"/>
          <w:szCs w:val="24"/>
        </w:rPr>
      </w:pPr>
      <w:r w:rsidRPr="00DE07D2">
        <w:rPr>
          <w:rFonts w:ascii="Calibri" w:eastAsia="Arial" w:hAnsi="Calibri" w:cs="Calibri"/>
          <w:b/>
          <w:color w:val="000000"/>
          <w:sz w:val="24"/>
          <w:szCs w:val="24"/>
        </w:rPr>
        <w:t xml:space="preserve">Rule 141 Greyhound to be free of prohibited substances </w:t>
      </w:r>
    </w:p>
    <w:p w14:paraId="11D0A7E3" w14:textId="77777777" w:rsidR="00DE07D2" w:rsidRPr="00DE07D2" w:rsidRDefault="00DE07D2" w:rsidP="00DE07D2">
      <w:pPr>
        <w:spacing w:after="21" w:line="259" w:lineRule="auto"/>
        <w:ind w:left="720"/>
        <w:rPr>
          <w:rFonts w:ascii="Calibri" w:eastAsia="Arial" w:hAnsi="Calibri" w:cs="Calibri"/>
          <w:b/>
          <w:color w:val="000000"/>
          <w:sz w:val="24"/>
          <w:szCs w:val="24"/>
        </w:rPr>
      </w:pPr>
      <w:r w:rsidRPr="00DE07D2">
        <w:rPr>
          <w:rFonts w:ascii="Calibri" w:eastAsia="Arial" w:hAnsi="Calibri" w:cs="Calibri"/>
          <w:b/>
          <w:color w:val="000000"/>
          <w:sz w:val="24"/>
          <w:szCs w:val="24"/>
        </w:rPr>
        <w:t xml:space="preserve"> </w:t>
      </w:r>
    </w:p>
    <w:p w14:paraId="0CC56844" w14:textId="77777777" w:rsidR="00DE07D2" w:rsidRPr="00DE07D2" w:rsidRDefault="00DE07D2" w:rsidP="00DE07D2">
      <w:pPr>
        <w:spacing w:after="21" w:line="259" w:lineRule="auto"/>
        <w:ind w:firstLine="720"/>
        <w:rPr>
          <w:rFonts w:ascii="Calibri" w:eastAsia="Arial" w:hAnsi="Calibri" w:cs="Calibri"/>
          <w:bCs/>
          <w:i/>
          <w:iCs/>
          <w:color w:val="000000"/>
          <w:sz w:val="24"/>
          <w:szCs w:val="24"/>
        </w:rPr>
      </w:pPr>
      <w:r w:rsidRPr="00DE07D2">
        <w:rPr>
          <w:rFonts w:ascii="Calibri" w:eastAsia="Arial" w:hAnsi="Calibri" w:cs="Calibri"/>
          <w:bCs/>
          <w:i/>
          <w:iCs/>
          <w:color w:val="000000"/>
          <w:sz w:val="24"/>
          <w:szCs w:val="24"/>
        </w:rPr>
        <w:t>(1)     The owner, trainer or other person in charge of a greyhound:</w:t>
      </w:r>
    </w:p>
    <w:p w14:paraId="0C3DA00B" w14:textId="77777777" w:rsidR="00DE07D2" w:rsidRPr="00DE07D2" w:rsidRDefault="00DE07D2" w:rsidP="00DE07D2">
      <w:pPr>
        <w:spacing w:after="21" w:line="259" w:lineRule="auto"/>
        <w:ind w:left="720"/>
        <w:rPr>
          <w:rFonts w:ascii="Calibri" w:eastAsia="Arial" w:hAnsi="Calibri" w:cs="Calibri"/>
          <w:bCs/>
          <w:i/>
          <w:iCs/>
          <w:color w:val="000000"/>
          <w:sz w:val="24"/>
          <w:szCs w:val="24"/>
        </w:rPr>
      </w:pPr>
    </w:p>
    <w:p w14:paraId="33318756" w14:textId="77777777" w:rsidR="00DE07D2" w:rsidRPr="00DE07D2" w:rsidRDefault="00DE07D2" w:rsidP="00DE07D2">
      <w:pPr>
        <w:numPr>
          <w:ilvl w:val="0"/>
          <w:numId w:val="19"/>
        </w:numPr>
        <w:spacing w:after="160" w:line="259" w:lineRule="auto"/>
        <w:ind w:left="1800"/>
        <w:contextualSpacing/>
        <w:rPr>
          <w:rFonts w:ascii="Calibri" w:eastAsia="Arial" w:hAnsi="Calibri" w:cs="Calibri"/>
          <w:bCs/>
          <w:i/>
          <w:iCs/>
          <w:color w:val="000000"/>
          <w:sz w:val="24"/>
          <w:szCs w:val="24"/>
        </w:rPr>
      </w:pPr>
      <w:r w:rsidRPr="00DE07D2">
        <w:rPr>
          <w:rFonts w:ascii="Calibri" w:eastAsia="Arial" w:hAnsi="Calibri" w:cs="Calibri"/>
          <w:bCs/>
          <w:i/>
          <w:iCs/>
          <w:color w:val="000000"/>
          <w:sz w:val="24"/>
          <w:szCs w:val="24"/>
        </w:rPr>
        <w:t>nominated to compete in an Event;</w:t>
      </w:r>
    </w:p>
    <w:p w14:paraId="0E21B0B5" w14:textId="77777777" w:rsidR="00DE07D2" w:rsidRPr="00DE07D2" w:rsidRDefault="00DE07D2" w:rsidP="00DE07D2">
      <w:pPr>
        <w:spacing w:after="160" w:line="259" w:lineRule="auto"/>
        <w:ind w:left="1800"/>
        <w:contextualSpacing/>
        <w:rPr>
          <w:rFonts w:ascii="Calibri" w:eastAsia="Arial" w:hAnsi="Calibri" w:cs="Calibri"/>
          <w:bCs/>
          <w:i/>
          <w:iCs/>
          <w:color w:val="000000"/>
          <w:sz w:val="24"/>
          <w:szCs w:val="24"/>
        </w:rPr>
      </w:pPr>
    </w:p>
    <w:p w14:paraId="3D84C7A7" w14:textId="77777777" w:rsidR="00DE07D2" w:rsidRPr="00DE07D2" w:rsidRDefault="00DE07D2" w:rsidP="00DE07D2">
      <w:pPr>
        <w:numPr>
          <w:ilvl w:val="0"/>
          <w:numId w:val="19"/>
        </w:numPr>
        <w:spacing w:after="160" w:line="259" w:lineRule="auto"/>
        <w:ind w:left="1800"/>
        <w:contextualSpacing/>
        <w:rPr>
          <w:rFonts w:ascii="Calibri" w:eastAsia="Arial" w:hAnsi="Calibri" w:cs="Calibri"/>
          <w:bCs/>
          <w:i/>
          <w:iCs/>
          <w:color w:val="000000"/>
          <w:sz w:val="24"/>
          <w:szCs w:val="24"/>
        </w:rPr>
      </w:pPr>
      <w:r w:rsidRPr="00DE07D2">
        <w:rPr>
          <w:rFonts w:ascii="Calibri" w:eastAsia="Arial" w:hAnsi="Calibri" w:cs="Calibri"/>
          <w:bCs/>
          <w:i/>
          <w:iCs/>
          <w:color w:val="000000"/>
          <w:sz w:val="24"/>
          <w:szCs w:val="24"/>
        </w:rPr>
        <w:t>presented for a satisfactory trial or such other trial as provided for by the Rules; or</w:t>
      </w:r>
    </w:p>
    <w:p w14:paraId="29EC187A" w14:textId="77777777" w:rsidR="00DE07D2" w:rsidRPr="00DE07D2" w:rsidRDefault="00DE07D2" w:rsidP="00DE07D2">
      <w:pPr>
        <w:spacing w:after="160" w:line="259" w:lineRule="auto"/>
        <w:ind w:left="1800"/>
        <w:contextualSpacing/>
        <w:rPr>
          <w:rFonts w:ascii="Calibri" w:eastAsia="Arial" w:hAnsi="Calibri" w:cs="Calibri"/>
          <w:bCs/>
          <w:i/>
          <w:iCs/>
          <w:color w:val="000000"/>
          <w:sz w:val="24"/>
          <w:szCs w:val="24"/>
        </w:rPr>
      </w:pPr>
    </w:p>
    <w:p w14:paraId="6173CCBF" w14:textId="77777777" w:rsidR="00DE07D2" w:rsidRPr="00DE07D2" w:rsidRDefault="00DE07D2" w:rsidP="00DE07D2">
      <w:pPr>
        <w:numPr>
          <w:ilvl w:val="0"/>
          <w:numId w:val="19"/>
        </w:numPr>
        <w:spacing w:line="259" w:lineRule="auto"/>
        <w:ind w:left="1800"/>
        <w:contextualSpacing/>
        <w:rPr>
          <w:rFonts w:ascii="Calibri" w:eastAsia="Arial" w:hAnsi="Calibri" w:cs="Calibri"/>
          <w:bCs/>
          <w:i/>
          <w:iCs/>
          <w:color w:val="000000"/>
          <w:sz w:val="24"/>
          <w:szCs w:val="24"/>
        </w:rPr>
      </w:pPr>
      <w:r w:rsidRPr="00DE07D2">
        <w:rPr>
          <w:rFonts w:ascii="Calibri" w:eastAsia="Arial" w:hAnsi="Calibri" w:cs="Calibri"/>
          <w:bCs/>
          <w:i/>
          <w:iCs/>
          <w:color w:val="000000"/>
          <w:sz w:val="24"/>
          <w:szCs w:val="24"/>
        </w:rPr>
        <w:t>presented for any test or examination for the purpose of a stand-down period being varied or revoked,</w:t>
      </w:r>
    </w:p>
    <w:p w14:paraId="32829FB8" w14:textId="77777777" w:rsidR="00DE07D2" w:rsidRPr="00DE07D2" w:rsidRDefault="00DE07D2" w:rsidP="00DE07D2">
      <w:pPr>
        <w:spacing w:line="259" w:lineRule="auto"/>
        <w:ind w:left="720"/>
        <w:contextualSpacing/>
        <w:rPr>
          <w:rFonts w:ascii="Calibri" w:eastAsia="Arial" w:hAnsi="Calibri" w:cs="Calibri"/>
          <w:bCs/>
          <w:i/>
          <w:iCs/>
          <w:color w:val="000000"/>
          <w:sz w:val="24"/>
          <w:szCs w:val="24"/>
        </w:rPr>
      </w:pPr>
    </w:p>
    <w:p w14:paraId="583611A3" w14:textId="77777777" w:rsidR="00DE07D2" w:rsidRPr="00DE07D2" w:rsidRDefault="00DE07D2" w:rsidP="00DE07D2">
      <w:pPr>
        <w:spacing w:after="21" w:line="259" w:lineRule="auto"/>
        <w:ind w:left="720"/>
        <w:rPr>
          <w:rFonts w:ascii="Calibri" w:eastAsia="Arial" w:hAnsi="Calibri" w:cs="Calibri"/>
          <w:bCs/>
          <w:i/>
          <w:iCs/>
          <w:color w:val="000000"/>
          <w:sz w:val="24"/>
          <w:szCs w:val="24"/>
        </w:rPr>
      </w:pPr>
      <w:r w:rsidRPr="00DE07D2">
        <w:rPr>
          <w:rFonts w:ascii="Calibri" w:eastAsia="Arial" w:hAnsi="Calibri" w:cs="Calibri"/>
          <w:bCs/>
          <w:i/>
          <w:iCs/>
          <w:color w:val="000000"/>
          <w:sz w:val="24"/>
          <w:szCs w:val="24"/>
        </w:rPr>
        <w:t>must present the greyhound free of any prohibited substance.</w:t>
      </w:r>
    </w:p>
    <w:p w14:paraId="2D4F721B" w14:textId="77777777" w:rsidR="00DE07D2" w:rsidRPr="00DE07D2" w:rsidRDefault="00DE07D2" w:rsidP="00DE07D2">
      <w:pPr>
        <w:tabs>
          <w:tab w:val="left" w:pos="-2610"/>
          <w:tab w:val="left" w:pos="720"/>
          <w:tab w:val="center" w:pos="1440"/>
        </w:tabs>
        <w:spacing w:line="276" w:lineRule="auto"/>
        <w:ind w:right="-1"/>
        <w:jc w:val="both"/>
        <w:rPr>
          <w:rFonts w:ascii="Calibri" w:eastAsia="Arial" w:hAnsi="Calibri" w:cs="Calibri"/>
          <w:color w:val="000000"/>
          <w:sz w:val="24"/>
          <w:szCs w:val="24"/>
        </w:rPr>
      </w:pPr>
      <w:r w:rsidRPr="00DE07D2">
        <w:rPr>
          <w:rFonts w:ascii="Calibri" w:eastAsia="Arial" w:hAnsi="Calibri" w:cs="Calibri"/>
          <w:i/>
          <w:sz w:val="24"/>
          <w:szCs w:val="24"/>
          <w:lang w:eastAsia="en-US"/>
        </w:rPr>
        <w:tab/>
      </w:r>
    </w:p>
    <w:p w14:paraId="57FF16FB" w14:textId="77777777" w:rsidR="00DE07D2" w:rsidRDefault="00DE07D2" w:rsidP="00DE07D2">
      <w:pPr>
        <w:keepNext/>
        <w:keepLines/>
        <w:spacing w:after="17" w:line="259" w:lineRule="auto"/>
        <w:outlineLvl w:val="1"/>
        <w:rPr>
          <w:rFonts w:ascii="Calibri" w:eastAsia="Arial" w:hAnsi="Calibri" w:cs="Calibri"/>
          <w:b/>
          <w:color w:val="000000"/>
          <w:sz w:val="24"/>
          <w:szCs w:val="24"/>
        </w:rPr>
      </w:pPr>
    </w:p>
    <w:p w14:paraId="509001F6" w14:textId="77777777" w:rsidR="00DE07D2" w:rsidRDefault="00DE07D2" w:rsidP="00DE07D2">
      <w:pPr>
        <w:keepNext/>
        <w:keepLines/>
        <w:spacing w:after="17" w:line="259" w:lineRule="auto"/>
        <w:outlineLvl w:val="1"/>
        <w:rPr>
          <w:rFonts w:ascii="Calibri" w:eastAsia="Arial" w:hAnsi="Calibri" w:cs="Calibri"/>
          <w:b/>
          <w:color w:val="000000"/>
          <w:sz w:val="24"/>
          <w:szCs w:val="24"/>
        </w:rPr>
      </w:pPr>
    </w:p>
    <w:p w14:paraId="5BD9521E" w14:textId="70218248" w:rsidR="00DE07D2" w:rsidRPr="00DE07D2" w:rsidRDefault="00DE07D2" w:rsidP="00DE07D2">
      <w:pPr>
        <w:keepNext/>
        <w:keepLines/>
        <w:spacing w:after="17" w:line="259" w:lineRule="auto"/>
        <w:outlineLvl w:val="1"/>
        <w:rPr>
          <w:rFonts w:ascii="Calibri" w:eastAsia="Arial" w:hAnsi="Calibri" w:cs="Calibri"/>
          <w:b/>
          <w:color w:val="000000"/>
          <w:sz w:val="24"/>
          <w:szCs w:val="24"/>
        </w:rPr>
      </w:pPr>
      <w:r w:rsidRPr="00DE07D2">
        <w:rPr>
          <w:rFonts w:ascii="Calibri" w:eastAsia="Arial" w:hAnsi="Calibri" w:cs="Calibri"/>
          <w:b/>
          <w:color w:val="000000"/>
          <w:sz w:val="24"/>
          <w:szCs w:val="24"/>
        </w:rPr>
        <w:t xml:space="preserve">Particulars of Charge </w:t>
      </w:r>
    </w:p>
    <w:p w14:paraId="3B3040B6" w14:textId="77777777" w:rsidR="00DE07D2" w:rsidRPr="00DE07D2" w:rsidRDefault="00DE07D2" w:rsidP="00DE07D2">
      <w:pPr>
        <w:spacing w:after="21" w:line="259" w:lineRule="auto"/>
        <w:rPr>
          <w:rFonts w:ascii="Calibri" w:eastAsia="Arial" w:hAnsi="Calibri" w:cs="Calibri"/>
          <w:color w:val="000000"/>
          <w:sz w:val="24"/>
          <w:szCs w:val="24"/>
        </w:rPr>
      </w:pPr>
      <w:r w:rsidRPr="00DE07D2">
        <w:rPr>
          <w:rFonts w:ascii="Calibri" w:eastAsia="Arial" w:hAnsi="Calibri" w:cs="Calibri"/>
          <w:b/>
          <w:color w:val="000000"/>
          <w:sz w:val="24"/>
          <w:szCs w:val="24"/>
        </w:rPr>
        <w:t xml:space="preserve"> </w:t>
      </w:r>
    </w:p>
    <w:p w14:paraId="452F4A9A" w14:textId="77777777" w:rsidR="00DE07D2" w:rsidRPr="00DE07D2" w:rsidRDefault="00DE07D2" w:rsidP="00DE07D2">
      <w:pPr>
        <w:numPr>
          <w:ilvl w:val="0"/>
          <w:numId w:val="16"/>
        </w:numPr>
        <w:spacing w:after="8" w:line="271" w:lineRule="auto"/>
        <w:ind w:hanging="720"/>
        <w:rPr>
          <w:rFonts w:ascii="Calibri" w:eastAsia="Arial" w:hAnsi="Calibri" w:cs="Calibri"/>
          <w:color w:val="000000"/>
          <w:sz w:val="24"/>
          <w:szCs w:val="24"/>
        </w:rPr>
      </w:pPr>
      <w:r w:rsidRPr="00DE07D2">
        <w:rPr>
          <w:rFonts w:ascii="Calibri" w:eastAsia="Arial" w:hAnsi="Calibri" w:cs="Calibri"/>
          <w:color w:val="000000"/>
          <w:sz w:val="24"/>
          <w:szCs w:val="24"/>
        </w:rPr>
        <w:t xml:space="preserve">You are, and were at all relevant times, a trainer licensed by Greyhound Racing Victoria and a person bound by the Greyhounds Australasia Rules. </w:t>
      </w:r>
    </w:p>
    <w:p w14:paraId="424DD089" w14:textId="77777777" w:rsidR="00DE07D2" w:rsidRPr="00DE07D2" w:rsidRDefault="00DE07D2" w:rsidP="00DE07D2">
      <w:pPr>
        <w:spacing w:after="19" w:line="259" w:lineRule="auto"/>
        <w:ind w:left="720" w:hanging="720"/>
        <w:rPr>
          <w:rFonts w:ascii="Calibri" w:eastAsia="Arial" w:hAnsi="Calibri" w:cs="Calibri"/>
          <w:color w:val="000000"/>
          <w:sz w:val="24"/>
          <w:szCs w:val="24"/>
        </w:rPr>
      </w:pPr>
      <w:r w:rsidRPr="00DE07D2">
        <w:rPr>
          <w:rFonts w:ascii="Calibri" w:eastAsia="Arial" w:hAnsi="Calibri" w:cs="Calibri"/>
          <w:color w:val="000000"/>
          <w:sz w:val="24"/>
          <w:szCs w:val="24"/>
        </w:rPr>
        <w:t xml:space="preserve"> </w:t>
      </w:r>
    </w:p>
    <w:p w14:paraId="3E45E266" w14:textId="77777777" w:rsidR="00DE07D2" w:rsidRPr="00DE07D2" w:rsidRDefault="00DE07D2" w:rsidP="00DE07D2">
      <w:pPr>
        <w:numPr>
          <w:ilvl w:val="0"/>
          <w:numId w:val="16"/>
        </w:numPr>
        <w:spacing w:after="8" w:line="271" w:lineRule="auto"/>
        <w:ind w:hanging="720"/>
        <w:rPr>
          <w:rFonts w:ascii="Calibri" w:eastAsia="Arial" w:hAnsi="Calibri" w:cs="Calibri"/>
          <w:color w:val="000000"/>
          <w:sz w:val="24"/>
          <w:szCs w:val="24"/>
        </w:rPr>
      </w:pPr>
      <w:r w:rsidRPr="00DE07D2">
        <w:rPr>
          <w:rFonts w:ascii="Calibri" w:eastAsia="Arial" w:hAnsi="Calibri" w:cs="Calibri"/>
          <w:color w:val="000000"/>
          <w:sz w:val="24"/>
          <w:szCs w:val="24"/>
        </w:rPr>
        <w:t xml:space="preserve">You were, at all relevant times, the trainer of the greyhound </w:t>
      </w:r>
      <w:r w:rsidRPr="00DE07D2">
        <w:rPr>
          <w:rFonts w:ascii="Calibri" w:eastAsia="Arial" w:hAnsi="Calibri" w:cs="Calibri"/>
          <w:i/>
          <w:color w:val="000000"/>
          <w:sz w:val="24"/>
          <w:szCs w:val="24"/>
        </w:rPr>
        <w:t>“Max Nipper”.</w:t>
      </w:r>
    </w:p>
    <w:p w14:paraId="1A0B3999" w14:textId="77777777" w:rsidR="00DE07D2" w:rsidRPr="00DE07D2" w:rsidRDefault="00DE07D2" w:rsidP="00DE07D2">
      <w:pPr>
        <w:spacing w:after="17" w:line="259" w:lineRule="auto"/>
        <w:ind w:left="720" w:hanging="720"/>
        <w:rPr>
          <w:rFonts w:ascii="Calibri" w:eastAsia="Arial" w:hAnsi="Calibri" w:cs="Calibri"/>
          <w:color w:val="000000"/>
          <w:sz w:val="24"/>
          <w:szCs w:val="24"/>
        </w:rPr>
      </w:pPr>
      <w:r w:rsidRPr="00DE07D2">
        <w:rPr>
          <w:rFonts w:ascii="Calibri" w:eastAsia="Arial" w:hAnsi="Calibri" w:cs="Calibri"/>
          <w:i/>
          <w:color w:val="000000"/>
          <w:sz w:val="24"/>
          <w:szCs w:val="24"/>
        </w:rPr>
        <w:t xml:space="preserve"> </w:t>
      </w:r>
    </w:p>
    <w:p w14:paraId="3BAD748E" w14:textId="77777777" w:rsidR="00DE07D2" w:rsidRPr="00DE07D2" w:rsidRDefault="00DE07D2" w:rsidP="00DE07D2">
      <w:pPr>
        <w:numPr>
          <w:ilvl w:val="0"/>
          <w:numId w:val="16"/>
        </w:numPr>
        <w:spacing w:after="8" w:line="271" w:lineRule="auto"/>
        <w:ind w:hanging="720"/>
        <w:rPr>
          <w:rFonts w:ascii="Calibri" w:eastAsia="Arial" w:hAnsi="Calibri" w:cs="Calibri"/>
          <w:color w:val="000000"/>
          <w:sz w:val="24"/>
          <w:szCs w:val="24"/>
        </w:rPr>
      </w:pPr>
      <w:r w:rsidRPr="00DE07D2">
        <w:rPr>
          <w:rFonts w:ascii="Calibri" w:eastAsia="Arial" w:hAnsi="Calibri" w:cs="Calibri"/>
          <w:i/>
          <w:iCs/>
          <w:color w:val="000000"/>
          <w:sz w:val="24"/>
          <w:szCs w:val="24"/>
        </w:rPr>
        <w:t>“Max Nipper”</w:t>
      </w:r>
      <w:r w:rsidRPr="00DE07D2">
        <w:rPr>
          <w:rFonts w:ascii="Calibri" w:eastAsia="Arial" w:hAnsi="Calibri" w:cs="Calibri"/>
          <w:color w:val="000000"/>
          <w:sz w:val="24"/>
          <w:szCs w:val="24"/>
        </w:rPr>
        <w:t xml:space="preserve"> was nominated to compete in Race 10, ADAMS ACCOUNTING MAFFRA (1-3 WINS) (250+), Restricted Win, conducted by the Sale Greyhound Racing Club at Geelong on 29 May 2022 (</w:t>
      </w:r>
      <w:r w:rsidRPr="00DE07D2">
        <w:rPr>
          <w:rFonts w:ascii="Calibri" w:eastAsia="Arial" w:hAnsi="Calibri" w:cs="Calibri"/>
          <w:b/>
          <w:color w:val="000000"/>
          <w:sz w:val="24"/>
          <w:szCs w:val="24"/>
        </w:rPr>
        <w:t>the Event</w:t>
      </w:r>
      <w:r w:rsidRPr="00DE07D2">
        <w:rPr>
          <w:rFonts w:ascii="Calibri" w:eastAsia="Arial" w:hAnsi="Calibri" w:cs="Calibri"/>
          <w:color w:val="000000"/>
          <w:sz w:val="24"/>
          <w:szCs w:val="24"/>
        </w:rPr>
        <w:t xml:space="preserve">). </w:t>
      </w:r>
    </w:p>
    <w:p w14:paraId="085D3A7D" w14:textId="77777777" w:rsidR="00DE07D2" w:rsidRPr="00DE07D2" w:rsidRDefault="00DE07D2" w:rsidP="00DE07D2">
      <w:pPr>
        <w:spacing w:after="16" w:line="259" w:lineRule="auto"/>
        <w:ind w:left="720" w:hanging="720"/>
        <w:rPr>
          <w:rFonts w:ascii="Calibri" w:eastAsia="Arial" w:hAnsi="Calibri" w:cs="Calibri"/>
          <w:color w:val="000000"/>
          <w:sz w:val="24"/>
          <w:szCs w:val="24"/>
        </w:rPr>
      </w:pPr>
      <w:r w:rsidRPr="00DE07D2">
        <w:rPr>
          <w:rFonts w:ascii="Calibri" w:eastAsia="Arial" w:hAnsi="Calibri" w:cs="Calibri"/>
          <w:color w:val="000000"/>
          <w:sz w:val="24"/>
          <w:szCs w:val="24"/>
        </w:rPr>
        <w:t xml:space="preserve"> </w:t>
      </w:r>
    </w:p>
    <w:p w14:paraId="7B998B26" w14:textId="77777777" w:rsidR="00DE07D2" w:rsidRPr="00DE07D2" w:rsidRDefault="00DE07D2" w:rsidP="00DE07D2">
      <w:pPr>
        <w:numPr>
          <w:ilvl w:val="0"/>
          <w:numId w:val="16"/>
        </w:numPr>
        <w:spacing w:after="244" w:line="271" w:lineRule="auto"/>
        <w:ind w:hanging="720"/>
        <w:rPr>
          <w:rFonts w:ascii="Calibri" w:eastAsia="Arial" w:hAnsi="Calibri" w:cs="Calibri"/>
          <w:color w:val="000000"/>
          <w:sz w:val="24"/>
          <w:szCs w:val="24"/>
        </w:rPr>
      </w:pPr>
      <w:r w:rsidRPr="00DE07D2">
        <w:rPr>
          <w:rFonts w:ascii="Calibri" w:eastAsia="Arial" w:hAnsi="Calibri" w:cs="Calibri"/>
          <w:color w:val="000000"/>
          <w:sz w:val="24"/>
          <w:szCs w:val="24"/>
        </w:rPr>
        <w:t xml:space="preserve">On 29 May 2022, you presented </w:t>
      </w:r>
      <w:r w:rsidRPr="00DE07D2">
        <w:rPr>
          <w:rFonts w:ascii="Calibri" w:eastAsia="Arial" w:hAnsi="Calibri" w:cs="Calibri"/>
          <w:i/>
          <w:color w:val="000000"/>
          <w:sz w:val="24"/>
          <w:szCs w:val="24"/>
        </w:rPr>
        <w:t xml:space="preserve">“Max Nipper” </w:t>
      </w:r>
      <w:r w:rsidRPr="00DE07D2">
        <w:rPr>
          <w:rFonts w:ascii="Calibri" w:eastAsia="Arial" w:hAnsi="Calibri" w:cs="Calibri"/>
          <w:iCs/>
          <w:color w:val="000000"/>
          <w:sz w:val="24"/>
          <w:szCs w:val="24"/>
        </w:rPr>
        <w:t>at the</w:t>
      </w:r>
      <w:r w:rsidRPr="00DE07D2">
        <w:rPr>
          <w:rFonts w:ascii="Calibri" w:eastAsia="Arial" w:hAnsi="Calibri" w:cs="Calibri"/>
          <w:color w:val="000000"/>
          <w:sz w:val="24"/>
          <w:szCs w:val="24"/>
        </w:rPr>
        <w:t xml:space="preserve"> Event not free of any prohibited substance, given that: </w:t>
      </w:r>
    </w:p>
    <w:p w14:paraId="4C7C246B" w14:textId="77777777" w:rsidR="00DE07D2" w:rsidRPr="00DE07D2" w:rsidRDefault="00DE07D2" w:rsidP="00DE07D2">
      <w:pPr>
        <w:numPr>
          <w:ilvl w:val="1"/>
          <w:numId w:val="16"/>
        </w:numPr>
        <w:spacing w:after="245" w:line="271" w:lineRule="auto"/>
        <w:ind w:left="2098" w:right="1134" w:hanging="720"/>
        <w:rPr>
          <w:rFonts w:ascii="Calibri" w:eastAsia="Arial" w:hAnsi="Calibri" w:cs="Calibri"/>
          <w:color w:val="000000"/>
          <w:sz w:val="24"/>
          <w:szCs w:val="24"/>
        </w:rPr>
      </w:pPr>
      <w:r w:rsidRPr="00DE07D2">
        <w:rPr>
          <w:rFonts w:ascii="Calibri" w:eastAsia="Arial" w:hAnsi="Calibri" w:cs="Calibri"/>
          <w:color w:val="000000"/>
          <w:sz w:val="24"/>
          <w:szCs w:val="24"/>
        </w:rPr>
        <w:t xml:space="preserve">A pre-race sample of urine was taken from </w:t>
      </w:r>
      <w:r w:rsidRPr="00DE07D2">
        <w:rPr>
          <w:rFonts w:ascii="Calibri" w:eastAsia="Arial" w:hAnsi="Calibri" w:cs="Calibri"/>
          <w:i/>
          <w:color w:val="000000"/>
          <w:sz w:val="24"/>
          <w:szCs w:val="24"/>
        </w:rPr>
        <w:t>“Max Nipper”</w:t>
      </w:r>
      <w:r w:rsidRPr="00DE07D2">
        <w:rPr>
          <w:rFonts w:ascii="Calibri" w:eastAsia="Arial" w:hAnsi="Calibri" w:cs="Calibri"/>
          <w:color w:val="000000"/>
          <w:sz w:val="24"/>
          <w:szCs w:val="24"/>
        </w:rPr>
        <w:t xml:space="preserve"> at the Event (</w:t>
      </w:r>
      <w:r w:rsidRPr="00DE07D2">
        <w:rPr>
          <w:rFonts w:ascii="Calibri" w:eastAsia="Arial" w:hAnsi="Calibri" w:cs="Calibri"/>
          <w:b/>
          <w:color w:val="000000"/>
          <w:sz w:val="24"/>
          <w:szCs w:val="24"/>
        </w:rPr>
        <w:t>the Sample</w:t>
      </w:r>
      <w:r w:rsidRPr="00DE07D2">
        <w:rPr>
          <w:rFonts w:ascii="Calibri" w:eastAsia="Arial" w:hAnsi="Calibri" w:cs="Calibri"/>
          <w:color w:val="000000"/>
          <w:sz w:val="24"/>
          <w:szCs w:val="24"/>
        </w:rPr>
        <w:t xml:space="preserve">); </w:t>
      </w:r>
    </w:p>
    <w:p w14:paraId="518E0133" w14:textId="77777777" w:rsidR="00DE07D2" w:rsidRPr="00DE07D2" w:rsidRDefault="00DE07D2" w:rsidP="00DE07D2">
      <w:pPr>
        <w:numPr>
          <w:ilvl w:val="1"/>
          <w:numId w:val="16"/>
        </w:numPr>
        <w:spacing w:after="244" w:line="271" w:lineRule="auto"/>
        <w:ind w:left="2098" w:right="1134" w:hanging="720"/>
        <w:rPr>
          <w:rFonts w:ascii="Calibri" w:eastAsia="Arial" w:hAnsi="Calibri" w:cs="Calibri"/>
          <w:color w:val="000000"/>
          <w:sz w:val="24"/>
          <w:szCs w:val="24"/>
        </w:rPr>
      </w:pPr>
      <w:r w:rsidRPr="00DE07D2">
        <w:rPr>
          <w:rFonts w:ascii="Calibri" w:eastAsia="Arial" w:hAnsi="Calibri" w:cs="Calibri"/>
          <w:color w:val="000000"/>
          <w:sz w:val="24"/>
          <w:szCs w:val="24"/>
        </w:rPr>
        <w:t xml:space="preserve">Meloxicam was detected in the Sample. </w:t>
      </w:r>
    </w:p>
    <w:p w14:paraId="1BBB8878" w14:textId="77777777" w:rsidR="00DE07D2" w:rsidRPr="00DE07D2" w:rsidRDefault="00DE07D2" w:rsidP="00DE07D2">
      <w:pPr>
        <w:keepNext/>
        <w:keepLines/>
        <w:spacing w:after="19" w:line="259" w:lineRule="auto"/>
        <w:ind w:left="-5" w:hanging="10"/>
        <w:outlineLvl w:val="0"/>
        <w:rPr>
          <w:rFonts w:ascii="Calibri" w:eastAsia="Arial" w:hAnsi="Calibri" w:cs="Calibri"/>
          <w:b/>
          <w:color w:val="000000"/>
          <w:sz w:val="24"/>
          <w:szCs w:val="24"/>
          <w:u w:val="single" w:color="000000"/>
        </w:rPr>
      </w:pPr>
      <w:r w:rsidRPr="00DE07D2">
        <w:rPr>
          <w:rFonts w:ascii="Calibri" w:eastAsia="Arial" w:hAnsi="Calibri" w:cs="Calibri"/>
          <w:b/>
          <w:color w:val="000000"/>
          <w:sz w:val="24"/>
          <w:szCs w:val="24"/>
          <w:u w:val="single" w:color="000000"/>
        </w:rPr>
        <w:t>Charge No.  2 of 3</w:t>
      </w:r>
    </w:p>
    <w:p w14:paraId="046F198C" w14:textId="77777777" w:rsidR="00DE07D2" w:rsidRPr="00DE07D2" w:rsidRDefault="00DE07D2" w:rsidP="00DE07D2">
      <w:pPr>
        <w:spacing w:after="19" w:line="259" w:lineRule="auto"/>
        <w:rPr>
          <w:rFonts w:ascii="Calibri" w:eastAsia="Arial" w:hAnsi="Calibri" w:cs="Calibri"/>
          <w:color w:val="000000"/>
          <w:sz w:val="24"/>
          <w:szCs w:val="24"/>
        </w:rPr>
      </w:pPr>
    </w:p>
    <w:p w14:paraId="3533BAF2" w14:textId="6A380F91" w:rsidR="00DE07D2" w:rsidRPr="00DE07D2" w:rsidRDefault="00DE07D2" w:rsidP="00DE07D2">
      <w:pPr>
        <w:spacing w:after="19" w:line="259" w:lineRule="auto"/>
        <w:rPr>
          <w:rFonts w:ascii="Calibri" w:eastAsia="Arial" w:hAnsi="Calibri" w:cs="Calibri"/>
          <w:color w:val="000000"/>
          <w:sz w:val="24"/>
          <w:szCs w:val="24"/>
        </w:rPr>
      </w:pPr>
      <w:r w:rsidRPr="00DE07D2">
        <w:rPr>
          <w:rFonts w:ascii="Calibri" w:eastAsia="Arial" w:hAnsi="Calibri" w:cs="Calibri"/>
          <w:color w:val="000000"/>
          <w:sz w:val="24"/>
          <w:szCs w:val="24"/>
        </w:rPr>
        <w:t xml:space="preserve">Greyhounds Australasia Rule 142(1) reads as follows: </w:t>
      </w:r>
    </w:p>
    <w:p w14:paraId="1C979A67" w14:textId="77777777" w:rsidR="00DE07D2" w:rsidRPr="00DE07D2" w:rsidRDefault="00DE07D2" w:rsidP="00DE07D2">
      <w:pPr>
        <w:spacing w:after="8" w:line="271" w:lineRule="auto"/>
        <w:ind w:left="-15"/>
        <w:jc w:val="both"/>
        <w:rPr>
          <w:rFonts w:ascii="Calibri" w:eastAsia="Arial" w:hAnsi="Calibri" w:cs="Calibri"/>
          <w:color w:val="000000"/>
          <w:sz w:val="24"/>
          <w:szCs w:val="24"/>
        </w:rPr>
      </w:pPr>
    </w:p>
    <w:p w14:paraId="7F0B15A4" w14:textId="77777777" w:rsidR="00DE07D2" w:rsidRPr="00DE07D2" w:rsidRDefault="00DE07D2" w:rsidP="00DE07D2">
      <w:pPr>
        <w:keepNext/>
        <w:keepLines/>
        <w:spacing w:after="17" w:line="259" w:lineRule="auto"/>
        <w:ind w:left="-5" w:hanging="10"/>
        <w:outlineLvl w:val="1"/>
        <w:rPr>
          <w:rFonts w:ascii="Calibri" w:eastAsia="Arial" w:hAnsi="Calibri" w:cs="Calibri"/>
          <w:b/>
          <w:color w:val="000000"/>
          <w:sz w:val="24"/>
          <w:szCs w:val="24"/>
        </w:rPr>
      </w:pPr>
      <w:r w:rsidRPr="00DE07D2">
        <w:rPr>
          <w:rFonts w:ascii="Calibri" w:eastAsia="Arial" w:hAnsi="Calibri" w:cs="Calibri"/>
          <w:b/>
          <w:color w:val="000000"/>
          <w:sz w:val="24"/>
          <w:szCs w:val="24"/>
        </w:rPr>
        <w:t xml:space="preserve">Rule 142 Administration of a prohibited substance established in a sample taken from a greyhound in connection with an Event </w:t>
      </w:r>
    </w:p>
    <w:p w14:paraId="674A2591" w14:textId="77777777" w:rsidR="00DE07D2" w:rsidRPr="00DE07D2" w:rsidRDefault="00DE07D2" w:rsidP="00DE07D2">
      <w:pPr>
        <w:spacing w:after="18" w:line="259" w:lineRule="auto"/>
        <w:rPr>
          <w:rFonts w:ascii="Calibri" w:eastAsia="Arial" w:hAnsi="Calibri" w:cs="Calibri"/>
          <w:color w:val="000000"/>
          <w:sz w:val="24"/>
          <w:szCs w:val="24"/>
        </w:rPr>
      </w:pPr>
      <w:r w:rsidRPr="00DE07D2">
        <w:rPr>
          <w:rFonts w:ascii="Calibri" w:eastAsia="Arial" w:hAnsi="Calibri" w:cs="Calibri"/>
          <w:color w:val="000000"/>
          <w:sz w:val="24"/>
          <w:szCs w:val="24"/>
        </w:rPr>
        <w:t xml:space="preserve"> </w:t>
      </w:r>
    </w:p>
    <w:p w14:paraId="22902895" w14:textId="77777777" w:rsidR="00DE07D2" w:rsidRPr="00DE07D2" w:rsidRDefault="00DE07D2" w:rsidP="00DE07D2">
      <w:pPr>
        <w:numPr>
          <w:ilvl w:val="0"/>
          <w:numId w:val="17"/>
        </w:numPr>
        <w:tabs>
          <w:tab w:val="center" w:pos="1739"/>
        </w:tabs>
        <w:spacing w:after="11" w:line="268" w:lineRule="auto"/>
        <w:contextualSpacing/>
        <w:rPr>
          <w:rFonts w:ascii="Calibri" w:eastAsia="Arial" w:hAnsi="Calibri" w:cs="Calibri"/>
          <w:i/>
          <w:color w:val="000000"/>
          <w:sz w:val="24"/>
          <w:szCs w:val="24"/>
        </w:rPr>
      </w:pPr>
      <w:r w:rsidRPr="00DE07D2">
        <w:rPr>
          <w:rFonts w:ascii="Calibri" w:eastAsia="Calibri" w:hAnsi="Calibri" w:cs="Calibri"/>
          <w:sz w:val="24"/>
          <w:szCs w:val="24"/>
          <w:lang w:eastAsia="en-US"/>
        </w:rPr>
        <w:t xml:space="preserve">An offence is committed if a </w:t>
      </w:r>
      <w:r w:rsidRPr="00DE07D2">
        <w:rPr>
          <w:rFonts w:ascii="Calibri" w:eastAsia="Calibri" w:hAnsi="Calibri" w:cs="Calibri"/>
          <w:i/>
          <w:iCs/>
          <w:sz w:val="24"/>
          <w:szCs w:val="24"/>
          <w:lang w:eastAsia="en-US"/>
        </w:rPr>
        <w:t>person</w:t>
      </w:r>
      <w:r w:rsidRPr="00DE07D2">
        <w:rPr>
          <w:rFonts w:ascii="Calibri" w:eastAsia="Calibri" w:hAnsi="Calibri" w:cs="Calibri"/>
          <w:sz w:val="24"/>
          <w:szCs w:val="24"/>
          <w:lang w:eastAsia="en-US"/>
        </w:rPr>
        <w:t>:</w:t>
      </w:r>
      <w:r w:rsidRPr="00DE07D2">
        <w:rPr>
          <w:rFonts w:ascii="Calibri" w:eastAsia="Arial" w:hAnsi="Calibri" w:cs="Calibri"/>
          <w:i/>
          <w:color w:val="000000"/>
          <w:sz w:val="24"/>
          <w:szCs w:val="24"/>
        </w:rPr>
        <w:t xml:space="preserve"> </w:t>
      </w:r>
    </w:p>
    <w:p w14:paraId="0F71AE1B" w14:textId="77777777" w:rsidR="00DE07D2" w:rsidRPr="00DE07D2" w:rsidRDefault="00DE07D2" w:rsidP="00DE07D2">
      <w:pPr>
        <w:autoSpaceDE w:val="0"/>
        <w:autoSpaceDN w:val="0"/>
        <w:adjustRightInd w:val="0"/>
        <w:rPr>
          <w:rFonts w:ascii="Calibri" w:eastAsia="Calibri" w:hAnsi="Calibri" w:cs="Calibri"/>
          <w:color w:val="000000"/>
          <w:sz w:val="24"/>
          <w:szCs w:val="24"/>
          <w:lang w:eastAsia="en-US"/>
        </w:rPr>
      </w:pPr>
      <w:r w:rsidRPr="00DE07D2">
        <w:rPr>
          <w:rFonts w:ascii="Calibri" w:eastAsia="Arial" w:hAnsi="Calibri" w:cs="Calibri"/>
          <w:i/>
          <w:color w:val="000000"/>
          <w:sz w:val="24"/>
          <w:szCs w:val="24"/>
        </w:rPr>
        <w:t xml:space="preserve"> </w:t>
      </w:r>
    </w:p>
    <w:p w14:paraId="1730EA59" w14:textId="77777777" w:rsidR="00DE07D2" w:rsidRPr="00DE07D2" w:rsidRDefault="00DE07D2" w:rsidP="00DE07D2">
      <w:pPr>
        <w:numPr>
          <w:ilvl w:val="0"/>
          <w:numId w:val="18"/>
        </w:numPr>
        <w:autoSpaceDE w:val="0"/>
        <w:autoSpaceDN w:val="0"/>
        <w:adjustRightInd w:val="0"/>
        <w:ind w:left="144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administers, attempts to administer or causes to be administered a prohibited substance to a greyhound; </w:t>
      </w:r>
    </w:p>
    <w:p w14:paraId="4A9B1613" w14:textId="77777777" w:rsidR="00DE07D2" w:rsidRPr="00DE07D2" w:rsidRDefault="00DE07D2" w:rsidP="00DE07D2">
      <w:pPr>
        <w:autoSpaceDE w:val="0"/>
        <w:autoSpaceDN w:val="0"/>
        <w:adjustRightInd w:val="0"/>
        <w:ind w:left="1440"/>
        <w:rPr>
          <w:rFonts w:ascii="Calibri" w:eastAsia="Arial" w:hAnsi="Calibri" w:cs="Calibri"/>
          <w:i/>
          <w:color w:val="000000"/>
          <w:sz w:val="24"/>
          <w:szCs w:val="24"/>
        </w:rPr>
      </w:pPr>
    </w:p>
    <w:p w14:paraId="3AAAA427" w14:textId="77777777" w:rsidR="00DE07D2" w:rsidRPr="00DE07D2" w:rsidRDefault="00DE07D2" w:rsidP="00DE07D2">
      <w:pPr>
        <w:numPr>
          <w:ilvl w:val="0"/>
          <w:numId w:val="18"/>
        </w:numPr>
        <w:autoSpaceDE w:val="0"/>
        <w:autoSpaceDN w:val="0"/>
        <w:adjustRightInd w:val="0"/>
        <w:ind w:left="144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aids, abets, counsels or procures the administration of or an attempt to administer a prohibited substance to a greyhound; or </w:t>
      </w:r>
    </w:p>
    <w:p w14:paraId="3F68506C" w14:textId="77777777" w:rsidR="00DE07D2" w:rsidRPr="00DE07D2" w:rsidRDefault="00DE07D2" w:rsidP="00DE07D2">
      <w:pPr>
        <w:autoSpaceDE w:val="0"/>
        <w:autoSpaceDN w:val="0"/>
        <w:adjustRightInd w:val="0"/>
        <w:ind w:left="1440"/>
        <w:rPr>
          <w:rFonts w:ascii="Calibri" w:eastAsia="Arial" w:hAnsi="Calibri" w:cs="Calibri"/>
          <w:i/>
          <w:color w:val="000000"/>
          <w:sz w:val="24"/>
          <w:szCs w:val="24"/>
        </w:rPr>
      </w:pPr>
    </w:p>
    <w:p w14:paraId="1FE21A6D" w14:textId="77777777" w:rsidR="00DE07D2" w:rsidRPr="00DE07D2" w:rsidRDefault="00DE07D2" w:rsidP="00DE07D2">
      <w:pPr>
        <w:numPr>
          <w:ilvl w:val="0"/>
          <w:numId w:val="18"/>
        </w:numPr>
        <w:autoSpaceDE w:val="0"/>
        <w:autoSpaceDN w:val="0"/>
        <w:adjustRightInd w:val="0"/>
        <w:ind w:left="144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has prior knowledge of a prohibited substance being administered or attempted to be administered to a greyhound, </w:t>
      </w:r>
    </w:p>
    <w:p w14:paraId="401C7D3F" w14:textId="77777777" w:rsidR="00DE07D2" w:rsidRPr="00DE07D2" w:rsidRDefault="00DE07D2" w:rsidP="00DE07D2">
      <w:pPr>
        <w:spacing w:after="16" w:line="259" w:lineRule="auto"/>
        <w:ind w:left="720"/>
        <w:contextualSpacing/>
        <w:rPr>
          <w:rFonts w:ascii="Calibri" w:eastAsia="Arial" w:hAnsi="Calibri" w:cs="Calibri"/>
          <w:i/>
          <w:color w:val="000000"/>
          <w:sz w:val="24"/>
          <w:szCs w:val="24"/>
        </w:rPr>
      </w:pPr>
    </w:p>
    <w:p w14:paraId="1FFDB5D3" w14:textId="77777777" w:rsidR="00DE07D2" w:rsidRPr="00DE07D2" w:rsidRDefault="00DE07D2" w:rsidP="00DE07D2">
      <w:pPr>
        <w:spacing w:after="16" w:line="259" w:lineRule="auto"/>
        <w:ind w:left="720"/>
        <w:contextualSpacing/>
        <w:rPr>
          <w:rFonts w:ascii="Calibri" w:eastAsia="Arial" w:hAnsi="Calibri" w:cs="Calibri"/>
          <w:i/>
          <w:color w:val="000000"/>
          <w:sz w:val="24"/>
          <w:szCs w:val="24"/>
        </w:rPr>
      </w:pPr>
      <w:r w:rsidRPr="00DE07D2">
        <w:rPr>
          <w:rFonts w:ascii="Calibri" w:eastAsia="Arial" w:hAnsi="Calibri" w:cs="Calibri"/>
          <w:i/>
          <w:color w:val="000000"/>
          <w:sz w:val="24"/>
          <w:szCs w:val="24"/>
        </w:rPr>
        <w:t>which is established in any sample taken from a greyhound presented for an Event or when subject to any other contingency pursuant to the Rules.</w:t>
      </w:r>
    </w:p>
    <w:p w14:paraId="0B3090DB" w14:textId="77777777" w:rsidR="00DE07D2" w:rsidRPr="00DE07D2" w:rsidRDefault="00DE07D2" w:rsidP="00DE07D2">
      <w:pPr>
        <w:keepNext/>
        <w:keepLines/>
        <w:spacing w:after="17" w:line="259" w:lineRule="auto"/>
        <w:outlineLvl w:val="1"/>
        <w:rPr>
          <w:rFonts w:ascii="Calibri" w:eastAsia="Arial" w:hAnsi="Calibri" w:cs="Calibri"/>
          <w:b/>
          <w:color w:val="000000"/>
          <w:sz w:val="24"/>
          <w:szCs w:val="24"/>
        </w:rPr>
      </w:pPr>
      <w:r w:rsidRPr="00DE07D2">
        <w:rPr>
          <w:rFonts w:ascii="Calibri" w:eastAsia="Arial" w:hAnsi="Calibri" w:cs="Calibri"/>
          <w:b/>
          <w:color w:val="000000"/>
          <w:sz w:val="24"/>
          <w:szCs w:val="24"/>
        </w:rPr>
        <w:lastRenderedPageBreak/>
        <w:t xml:space="preserve">Particulars of Charge </w:t>
      </w:r>
    </w:p>
    <w:p w14:paraId="6131D3E9" w14:textId="77777777" w:rsidR="00DE07D2" w:rsidRPr="00DE07D2" w:rsidRDefault="00DE07D2" w:rsidP="00DE07D2">
      <w:pPr>
        <w:spacing w:after="21" w:line="259" w:lineRule="auto"/>
        <w:rPr>
          <w:rFonts w:ascii="Calibri" w:eastAsia="Arial" w:hAnsi="Calibri" w:cs="Calibri"/>
          <w:color w:val="000000"/>
          <w:sz w:val="24"/>
          <w:szCs w:val="24"/>
        </w:rPr>
      </w:pPr>
      <w:r w:rsidRPr="00DE07D2">
        <w:rPr>
          <w:rFonts w:ascii="Calibri" w:eastAsia="Arial" w:hAnsi="Calibri" w:cs="Calibri"/>
          <w:b/>
          <w:color w:val="000000"/>
          <w:sz w:val="24"/>
          <w:szCs w:val="24"/>
        </w:rPr>
        <w:t xml:space="preserve"> </w:t>
      </w:r>
    </w:p>
    <w:p w14:paraId="4F9B6DE1" w14:textId="77777777" w:rsidR="00DE07D2" w:rsidRPr="00DE07D2" w:rsidRDefault="00DE07D2" w:rsidP="00DE07D2">
      <w:pPr>
        <w:numPr>
          <w:ilvl w:val="0"/>
          <w:numId w:val="15"/>
        </w:numPr>
        <w:spacing w:after="8" w:line="271" w:lineRule="auto"/>
        <w:ind w:right="567" w:hanging="720"/>
        <w:rPr>
          <w:rFonts w:ascii="Calibri" w:eastAsia="Arial" w:hAnsi="Calibri" w:cs="Calibri"/>
          <w:color w:val="000000"/>
          <w:sz w:val="24"/>
          <w:szCs w:val="24"/>
        </w:rPr>
      </w:pPr>
      <w:r w:rsidRPr="00DE07D2">
        <w:rPr>
          <w:rFonts w:ascii="Calibri" w:eastAsia="Arial" w:hAnsi="Calibri" w:cs="Calibri"/>
          <w:color w:val="000000"/>
          <w:sz w:val="24"/>
          <w:szCs w:val="24"/>
        </w:rPr>
        <w:t xml:space="preserve">You are, and were at all relevant times, a trainer licensed by Greyhound Racing Victoria and a person bound by the Greyhound Australasia Rules. </w:t>
      </w:r>
    </w:p>
    <w:p w14:paraId="18D34195" w14:textId="77777777" w:rsidR="00DE07D2" w:rsidRPr="00DE07D2" w:rsidRDefault="00DE07D2" w:rsidP="00DE07D2">
      <w:pPr>
        <w:spacing w:after="8" w:line="271" w:lineRule="auto"/>
        <w:ind w:left="1440" w:right="567" w:hanging="720"/>
        <w:rPr>
          <w:rFonts w:ascii="Calibri" w:eastAsia="Arial" w:hAnsi="Calibri" w:cs="Calibri"/>
          <w:color w:val="000000"/>
          <w:sz w:val="24"/>
          <w:szCs w:val="24"/>
        </w:rPr>
      </w:pPr>
    </w:p>
    <w:p w14:paraId="7B87B9BB" w14:textId="77777777" w:rsidR="00DE07D2" w:rsidRPr="00DE07D2" w:rsidRDefault="00DE07D2" w:rsidP="00DE07D2">
      <w:pPr>
        <w:numPr>
          <w:ilvl w:val="0"/>
          <w:numId w:val="15"/>
        </w:numPr>
        <w:spacing w:after="8" w:line="271" w:lineRule="auto"/>
        <w:ind w:right="567" w:hanging="720"/>
        <w:rPr>
          <w:rFonts w:ascii="Calibri" w:eastAsia="Arial" w:hAnsi="Calibri" w:cs="Calibri"/>
          <w:color w:val="000000"/>
          <w:sz w:val="24"/>
          <w:szCs w:val="24"/>
        </w:rPr>
      </w:pPr>
      <w:r w:rsidRPr="00DE07D2">
        <w:rPr>
          <w:rFonts w:ascii="Calibri" w:eastAsia="Arial" w:hAnsi="Calibri" w:cs="Calibri"/>
          <w:color w:val="000000"/>
          <w:sz w:val="24"/>
          <w:szCs w:val="24"/>
        </w:rPr>
        <w:t xml:space="preserve">You were, at all relevant times, the trainer of the greyhound </w:t>
      </w:r>
      <w:r w:rsidRPr="00DE07D2">
        <w:rPr>
          <w:rFonts w:ascii="Calibri" w:eastAsia="Arial" w:hAnsi="Calibri" w:cs="Calibri"/>
          <w:i/>
          <w:color w:val="000000"/>
          <w:sz w:val="24"/>
          <w:szCs w:val="24"/>
        </w:rPr>
        <w:t>“Max Nipper”.</w:t>
      </w:r>
    </w:p>
    <w:p w14:paraId="20ED3B83" w14:textId="77777777" w:rsidR="00DE07D2" w:rsidRPr="00DE07D2" w:rsidRDefault="00DE07D2" w:rsidP="00DE07D2">
      <w:pPr>
        <w:spacing w:after="8" w:line="271" w:lineRule="auto"/>
        <w:ind w:left="1440" w:right="567" w:hanging="720"/>
        <w:rPr>
          <w:rFonts w:ascii="Calibri" w:eastAsia="Arial" w:hAnsi="Calibri" w:cs="Calibri"/>
          <w:color w:val="000000"/>
          <w:sz w:val="24"/>
          <w:szCs w:val="24"/>
        </w:rPr>
      </w:pPr>
    </w:p>
    <w:p w14:paraId="4810DEBD" w14:textId="77777777" w:rsidR="00DE07D2" w:rsidRPr="00DE07D2" w:rsidRDefault="00DE07D2" w:rsidP="00DE07D2">
      <w:pPr>
        <w:numPr>
          <w:ilvl w:val="0"/>
          <w:numId w:val="15"/>
        </w:numPr>
        <w:spacing w:after="8" w:line="271" w:lineRule="auto"/>
        <w:ind w:right="567" w:hanging="720"/>
        <w:rPr>
          <w:rFonts w:ascii="Calibri" w:eastAsia="Arial" w:hAnsi="Calibri" w:cs="Calibri"/>
          <w:color w:val="000000"/>
          <w:sz w:val="24"/>
          <w:szCs w:val="24"/>
        </w:rPr>
      </w:pPr>
      <w:r w:rsidRPr="00DE07D2">
        <w:rPr>
          <w:rFonts w:ascii="Calibri" w:eastAsia="Arial" w:hAnsi="Calibri" w:cs="Calibri"/>
          <w:i/>
          <w:color w:val="000000"/>
          <w:sz w:val="24"/>
          <w:szCs w:val="24"/>
        </w:rPr>
        <w:t xml:space="preserve">“Max Nipper” </w:t>
      </w:r>
      <w:r w:rsidRPr="00DE07D2">
        <w:rPr>
          <w:rFonts w:ascii="Calibri" w:eastAsia="Arial" w:hAnsi="Calibri" w:cs="Calibri"/>
          <w:color w:val="000000"/>
          <w:sz w:val="24"/>
          <w:szCs w:val="24"/>
        </w:rPr>
        <w:t>was presented for, and competed in, Race 10, ADAMS ACCOUNTING MAFFRA (1-3 WINS) (250+), Restricted Win, conducted by the Sale Greyhound Racing Club at Geelong on 29 May 2022 (</w:t>
      </w:r>
      <w:r w:rsidRPr="00DE07D2">
        <w:rPr>
          <w:rFonts w:ascii="Calibri" w:eastAsia="Arial" w:hAnsi="Calibri" w:cs="Calibri"/>
          <w:b/>
          <w:color w:val="000000"/>
          <w:sz w:val="24"/>
          <w:szCs w:val="24"/>
        </w:rPr>
        <w:t>the Event</w:t>
      </w:r>
      <w:r w:rsidRPr="00DE07D2">
        <w:rPr>
          <w:rFonts w:ascii="Calibri" w:eastAsia="Arial" w:hAnsi="Calibri" w:cs="Calibri"/>
          <w:color w:val="000000"/>
          <w:sz w:val="24"/>
          <w:szCs w:val="24"/>
        </w:rPr>
        <w:t xml:space="preserve">). </w:t>
      </w:r>
    </w:p>
    <w:p w14:paraId="4A3DE3CF" w14:textId="77777777" w:rsidR="00DE07D2" w:rsidRPr="00DE07D2" w:rsidRDefault="00DE07D2" w:rsidP="00DE07D2">
      <w:pPr>
        <w:spacing w:after="8" w:line="271" w:lineRule="auto"/>
        <w:ind w:right="567"/>
        <w:rPr>
          <w:rFonts w:ascii="Calibri" w:eastAsia="Arial" w:hAnsi="Calibri" w:cs="Calibri"/>
          <w:color w:val="000000"/>
          <w:sz w:val="24"/>
          <w:szCs w:val="24"/>
        </w:rPr>
      </w:pPr>
    </w:p>
    <w:p w14:paraId="43594C4C" w14:textId="77777777" w:rsidR="00DE07D2" w:rsidRPr="00DE07D2" w:rsidRDefault="00DE07D2" w:rsidP="00DE07D2">
      <w:pPr>
        <w:numPr>
          <w:ilvl w:val="0"/>
          <w:numId w:val="15"/>
        </w:numPr>
        <w:spacing w:after="236" w:line="278" w:lineRule="auto"/>
        <w:ind w:right="567" w:hanging="720"/>
        <w:rPr>
          <w:rFonts w:ascii="Calibri" w:eastAsia="Arial" w:hAnsi="Calibri" w:cs="Calibri"/>
          <w:color w:val="000000"/>
          <w:sz w:val="24"/>
          <w:szCs w:val="24"/>
        </w:rPr>
      </w:pPr>
      <w:r w:rsidRPr="00DE07D2">
        <w:rPr>
          <w:rFonts w:ascii="Calibri" w:eastAsia="Arial" w:hAnsi="Calibri" w:cs="Calibri"/>
          <w:color w:val="000000"/>
          <w:sz w:val="24"/>
          <w:szCs w:val="24"/>
        </w:rPr>
        <w:t xml:space="preserve">You administered, or caused to be administered, to </w:t>
      </w:r>
      <w:r w:rsidRPr="00DE07D2">
        <w:rPr>
          <w:rFonts w:ascii="Calibri" w:eastAsia="Arial" w:hAnsi="Calibri" w:cs="Calibri"/>
          <w:i/>
          <w:color w:val="000000"/>
          <w:sz w:val="24"/>
          <w:szCs w:val="24"/>
        </w:rPr>
        <w:t>“Max Nipper”,</w:t>
      </w:r>
      <w:r w:rsidRPr="00DE07D2">
        <w:rPr>
          <w:rFonts w:ascii="Calibri" w:eastAsia="Arial" w:hAnsi="Calibri" w:cs="Calibri"/>
          <w:color w:val="000000"/>
          <w:sz w:val="24"/>
          <w:szCs w:val="24"/>
        </w:rPr>
        <w:t xml:space="preserve"> a prohibited substance, being Meloxicam, which was detected in a sample taken from </w:t>
      </w:r>
      <w:r w:rsidRPr="00DE07D2">
        <w:rPr>
          <w:rFonts w:ascii="Calibri" w:eastAsia="Arial" w:hAnsi="Calibri" w:cs="Calibri"/>
          <w:i/>
          <w:color w:val="000000"/>
          <w:sz w:val="24"/>
          <w:szCs w:val="24"/>
        </w:rPr>
        <w:t xml:space="preserve">“Max Nipper” </w:t>
      </w:r>
      <w:r w:rsidRPr="00DE07D2">
        <w:rPr>
          <w:rFonts w:ascii="Calibri" w:eastAsia="Arial" w:hAnsi="Calibri" w:cs="Calibri"/>
          <w:color w:val="000000"/>
          <w:sz w:val="24"/>
          <w:szCs w:val="24"/>
        </w:rPr>
        <w:t xml:space="preserve">in that: </w:t>
      </w:r>
    </w:p>
    <w:p w14:paraId="53D0E01E" w14:textId="77777777" w:rsidR="00DE07D2" w:rsidRPr="00DE07D2" w:rsidRDefault="00DE07D2" w:rsidP="00DE07D2">
      <w:pPr>
        <w:numPr>
          <w:ilvl w:val="1"/>
          <w:numId w:val="15"/>
        </w:numPr>
        <w:spacing w:after="120" w:line="271" w:lineRule="auto"/>
        <w:ind w:right="964" w:hanging="720"/>
        <w:rPr>
          <w:rFonts w:ascii="Calibri" w:eastAsia="Arial" w:hAnsi="Calibri" w:cs="Calibri"/>
          <w:color w:val="000000"/>
          <w:sz w:val="24"/>
          <w:szCs w:val="24"/>
        </w:rPr>
      </w:pPr>
      <w:r w:rsidRPr="00DE07D2">
        <w:rPr>
          <w:rFonts w:ascii="Calibri" w:eastAsia="Arial" w:hAnsi="Calibri" w:cs="Calibri"/>
          <w:color w:val="000000"/>
          <w:sz w:val="24"/>
          <w:szCs w:val="24"/>
        </w:rPr>
        <w:t xml:space="preserve">You administered a product containing Meloxicam to </w:t>
      </w:r>
      <w:r w:rsidRPr="00DE07D2">
        <w:rPr>
          <w:rFonts w:ascii="Calibri" w:eastAsia="Arial" w:hAnsi="Calibri" w:cs="Calibri"/>
          <w:i/>
          <w:color w:val="000000"/>
          <w:sz w:val="24"/>
          <w:szCs w:val="24"/>
        </w:rPr>
        <w:t>“Max Nipper”</w:t>
      </w:r>
      <w:r w:rsidRPr="00DE07D2">
        <w:rPr>
          <w:rFonts w:ascii="Calibri" w:eastAsia="Arial" w:hAnsi="Calibri" w:cs="Calibri"/>
          <w:color w:val="000000"/>
          <w:sz w:val="24"/>
          <w:szCs w:val="24"/>
        </w:rPr>
        <w:t xml:space="preserve"> several times in May 2022;</w:t>
      </w:r>
    </w:p>
    <w:p w14:paraId="0F32B6F1" w14:textId="77777777" w:rsidR="00DE07D2" w:rsidRPr="00DE07D2" w:rsidRDefault="00DE07D2" w:rsidP="00DE07D2">
      <w:pPr>
        <w:numPr>
          <w:ilvl w:val="1"/>
          <w:numId w:val="15"/>
        </w:numPr>
        <w:spacing w:after="120" w:line="271" w:lineRule="auto"/>
        <w:ind w:right="964" w:hanging="720"/>
        <w:rPr>
          <w:rFonts w:ascii="Calibri" w:eastAsia="Arial" w:hAnsi="Calibri" w:cs="Calibri"/>
          <w:color w:val="000000"/>
          <w:sz w:val="24"/>
          <w:szCs w:val="24"/>
        </w:rPr>
      </w:pPr>
      <w:r w:rsidRPr="00DE07D2">
        <w:rPr>
          <w:rFonts w:ascii="Calibri" w:eastAsia="Arial" w:hAnsi="Calibri" w:cs="Calibri"/>
          <w:color w:val="000000"/>
          <w:sz w:val="24"/>
          <w:szCs w:val="24"/>
        </w:rPr>
        <w:t xml:space="preserve">A pre-race sample of urine was taken from </w:t>
      </w:r>
      <w:r w:rsidRPr="00DE07D2">
        <w:rPr>
          <w:rFonts w:ascii="Calibri" w:eastAsia="Arial" w:hAnsi="Calibri" w:cs="Calibri"/>
          <w:i/>
          <w:iCs/>
          <w:color w:val="000000"/>
          <w:sz w:val="24"/>
          <w:szCs w:val="24"/>
        </w:rPr>
        <w:t>“Max Nipper”</w:t>
      </w:r>
      <w:r w:rsidRPr="00DE07D2">
        <w:rPr>
          <w:rFonts w:ascii="Calibri" w:eastAsia="Arial" w:hAnsi="Calibri" w:cs="Calibri"/>
          <w:color w:val="000000"/>
          <w:sz w:val="24"/>
          <w:szCs w:val="24"/>
        </w:rPr>
        <w:t xml:space="preserve"> at the Event (the Sample); </w:t>
      </w:r>
    </w:p>
    <w:p w14:paraId="27A0FF70" w14:textId="77777777" w:rsidR="00DE07D2" w:rsidRPr="00DE07D2" w:rsidRDefault="00DE07D2" w:rsidP="00DE07D2">
      <w:pPr>
        <w:numPr>
          <w:ilvl w:val="1"/>
          <w:numId w:val="15"/>
        </w:numPr>
        <w:spacing w:after="120" w:line="271" w:lineRule="auto"/>
        <w:ind w:right="964" w:hanging="720"/>
        <w:rPr>
          <w:rFonts w:ascii="Calibri" w:eastAsia="Arial" w:hAnsi="Calibri" w:cs="Calibri"/>
          <w:color w:val="000000"/>
          <w:sz w:val="24"/>
          <w:szCs w:val="24"/>
        </w:rPr>
      </w:pPr>
      <w:r w:rsidRPr="00DE07D2">
        <w:rPr>
          <w:rFonts w:ascii="Calibri" w:eastAsia="Arial" w:hAnsi="Calibri" w:cs="Calibri"/>
          <w:color w:val="000000"/>
          <w:sz w:val="24"/>
          <w:szCs w:val="24"/>
        </w:rPr>
        <w:t>Meloxicam was detected in the Sample.</w:t>
      </w:r>
    </w:p>
    <w:p w14:paraId="667434E4" w14:textId="77777777" w:rsidR="00DE07D2" w:rsidRPr="00DE07D2" w:rsidRDefault="00DE07D2" w:rsidP="00DE07D2">
      <w:pPr>
        <w:spacing w:after="8" w:line="271" w:lineRule="auto"/>
        <w:ind w:left="730" w:hanging="730"/>
        <w:jc w:val="both"/>
        <w:rPr>
          <w:rFonts w:ascii="Calibri" w:eastAsia="Arial" w:hAnsi="Calibri" w:cs="Calibri"/>
          <w:color w:val="000000"/>
          <w:sz w:val="24"/>
          <w:szCs w:val="24"/>
        </w:rPr>
      </w:pPr>
    </w:p>
    <w:p w14:paraId="131DFA6E" w14:textId="77777777" w:rsidR="00DE07D2" w:rsidRPr="00DE07D2" w:rsidRDefault="00DE07D2" w:rsidP="00DE07D2">
      <w:pPr>
        <w:keepNext/>
        <w:keepLines/>
        <w:spacing w:after="19" w:line="259" w:lineRule="auto"/>
        <w:ind w:left="-5" w:hanging="10"/>
        <w:outlineLvl w:val="0"/>
        <w:rPr>
          <w:rFonts w:ascii="Calibri" w:eastAsia="Arial" w:hAnsi="Calibri" w:cs="Calibri"/>
          <w:b/>
          <w:color w:val="000000"/>
          <w:sz w:val="24"/>
          <w:szCs w:val="24"/>
          <w:u w:val="single" w:color="000000"/>
        </w:rPr>
      </w:pPr>
      <w:r w:rsidRPr="00DE07D2">
        <w:rPr>
          <w:rFonts w:ascii="Calibri" w:eastAsia="Arial" w:hAnsi="Calibri" w:cs="Calibri"/>
          <w:b/>
          <w:color w:val="000000"/>
          <w:sz w:val="24"/>
          <w:szCs w:val="24"/>
          <w:u w:val="single" w:color="000000"/>
        </w:rPr>
        <w:t>Charge No.  3 of 3</w:t>
      </w:r>
    </w:p>
    <w:p w14:paraId="7F6C717B" w14:textId="77777777" w:rsidR="00DE07D2" w:rsidRDefault="00DE07D2" w:rsidP="00DE07D2">
      <w:pPr>
        <w:spacing w:after="8" w:line="271" w:lineRule="auto"/>
        <w:ind w:left="-15"/>
        <w:jc w:val="both"/>
        <w:rPr>
          <w:rFonts w:ascii="Calibri" w:eastAsia="Arial" w:hAnsi="Calibri" w:cs="Calibri"/>
          <w:color w:val="000000"/>
          <w:sz w:val="24"/>
          <w:szCs w:val="24"/>
        </w:rPr>
      </w:pPr>
    </w:p>
    <w:p w14:paraId="001CFB26" w14:textId="233C70AF" w:rsidR="00DE07D2" w:rsidRPr="00DE07D2" w:rsidRDefault="00DE07D2" w:rsidP="00DE07D2">
      <w:pPr>
        <w:spacing w:after="8" w:line="271" w:lineRule="auto"/>
        <w:ind w:left="-15"/>
        <w:jc w:val="both"/>
        <w:rPr>
          <w:rFonts w:ascii="Calibri" w:eastAsia="Arial" w:hAnsi="Calibri" w:cs="Calibri"/>
          <w:color w:val="000000"/>
          <w:sz w:val="24"/>
          <w:szCs w:val="24"/>
        </w:rPr>
      </w:pPr>
      <w:r w:rsidRPr="00DE07D2">
        <w:rPr>
          <w:rFonts w:ascii="Calibri" w:eastAsia="Arial" w:hAnsi="Calibri" w:cs="Calibri"/>
          <w:color w:val="000000"/>
          <w:sz w:val="24"/>
          <w:szCs w:val="24"/>
        </w:rPr>
        <w:t>Greyhounds Australasia Rule 151(1)</w:t>
      </w:r>
      <w:r>
        <w:rPr>
          <w:rFonts w:ascii="Calibri" w:eastAsia="Arial" w:hAnsi="Calibri" w:cs="Calibri"/>
          <w:color w:val="000000"/>
          <w:sz w:val="24"/>
          <w:szCs w:val="24"/>
        </w:rPr>
        <w:t xml:space="preserve"> </w:t>
      </w:r>
      <w:r w:rsidRPr="00DE07D2">
        <w:rPr>
          <w:rFonts w:ascii="Calibri" w:eastAsia="Arial" w:hAnsi="Calibri" w:cs="Calibri"/>
          <w:color w:val="000000"/>
          <w:sz w:val="24"/>
          <w:szCs w:val="24"/>
        </w:rPr>
        <w:t xml:space="preserve">reads as follows: </w:t>
      </w:r>
    </w:p>
    <w:p w14:paraId="72DB8238" w14:textId="77777777" w:rsidR="00DE07D2" w:rsidRPr="00DE07D2" w:rsidRDefault="00DE07D2" w:rsidP="00DE07D2">
      <w:pPr>
        <w:spacing w:after="14" w:line="259" w:lineRule="auto"/>
        <w:rPr>
          <w:rFonts w:ascii="Calibri" w:eastAsia="Arial" w:hAnsi="Calibri" w:cs="Calibri"/>
          <w:color w:val="000000"/>
          <w:sz w:val="24"/>
          <w:szCs w:val="24"/>
        </w:rPr>
      </w:pPr>
      <w:r w:rsidRPr="00DE07D2">
        <w:rPr>
          <w:rFonts w:ascii="Calibri" w:eastAsia="Arial" w:hAnsi="Calibri" w:cs="Calibri"/>
          <w:color w:val="000000"/>
          <w:sz w:val="24"/>
          <w:szCs w:val="24"/>
        </w:rPr>
        <w:t xml:space="preserve"> </w:t>
      </w:r>
    </w:p>
    <w:p w14:paraId="6A1F9EFF" w14:textId="77777777" w:rsidR="00DE07D2" w:rsidRPr="00DE07D2" w:rsidRDefault="00DE07D2" w:rsidP="00DE07D2">
      <w:pPr>
        <w:keepNext/>
        <w:keepLines/>
        <w:spacing w:after="17" w:line="259" w:lineRule="auto"/>
        <w:ind w:left="-5" w:hanging="10"/>
        <w:outlineLvl w:val="1"/>
        <w:rPr>
          <w:rFonts w:ascii="Calibri" w:eastAsia="Arial" w:hAnsi="Calibri" w:cs="Calibri"/>
          <w:b/>
          <w:color w:val="000000"/>
          <w:sz w:val="24"/>
          <w:szCs w:val="24"/>
        </w:rPr>
      </w:pPr>
      <w:r w:rsidRPr="00DE07D2">
        <w:rPr>
          <w:rFonts w:ascii="Calibri" w:eastAsia="Arial" w:hAnsi="Calibri" w:cs="Calibri"/>
          <w:b/>
          <w:color w:val="000000"/>
          <w:sz w:val="24"/>
          <w:szCs w:val="24"/>
        </w:rPr>
        <w:t xml:space="preserve">Rule 151 Treatment records to be kept </w:t>
      </w:r>
    </w:p>
    <w:p w14:paraId="5A238037" w14:textId="77777777" w:rsidR="00DE07D2" w:rsidRPr="00DE07D2" w:rsidRDefault="00DE07D2" w:rsidP="00DE07D2">
      <w:pPr>
        <w:spacing w:after="18" w:line="259" w:lineRule="auto"/>
        <w:rPr>
          <w:rFonts w:ascii="Calibri" w:eastAsia="Arial" w:hAnsi="Calibri" w:cs="Calibri"/>
          <w:color w:val="000000"/>
          <w:sz w:val="24"/>
          <w:szCs w:val="24"/>
        </w:rPr>
      </w:pPr>
      <w:r w:rsidRPr="00DE07D2">
        <w:rPr>
          <w:rFonts w:ascii="Calibri" w:eastAsia="Arial" w:hAnsi="Calibri" w:cs="Calibri"/>
          <w:color w:val="000000"/>
          <w:sz w:val="24"/>
          <w:szCs w:val="24"/>
        </w:rPr>
        <w:t xml:space="preserve"> </w:t>
      </w:r>
    </w:p>
    <w:p w14:paraId="1EFAA72F" w14:textId="77777777" w:rsidR="00DE07D2" w:rsidRPr="00DE07D2" w:rsidRDefault="00DE07D2" w:rsidP="00DE07D2">
      <w:pPr>
        <w:numPr>
          <w:ilvl w:val="0"/>
          <w:numId w:val="21"/>
        </w:numPr>
        <w:autoSpaceDE w:val="0"/>
        <w:autoSpaceDN w:val="0"/>
        <w:adjustRightInd w:val="0"/>
        <w:rPr>
          <w:rFonts w:ascii="Calibri" w:eastAsia="Calibri" w:hAnsi="Calibri" w:cs="Calibri"/>
          <w:i/>
          <w:color w:val="000000"/>
          <w:sz w:val="24"/>
          <w:szCs w:val="24"/>
          <w:lang w:eastAsia="en-US"/>
        </w:rPr>
      </w:pPr>
      <w:r w:rsidRPr="00DE07D2">
        <w:rPr>
          <w:rFonts w:ascii="Calibri" w:eastAsia="Arial" w:hAnsi="Calibri" w:cs="Calibri"/>
          <w:i/>
          <w:color w:val="000000"/>
          <w:sz w:val="24"/>
          <w:szCs w:val="24"/>
        </w:rPr>
        <w:t>The person in charge of a greyhound must keep and retain written records detailing all</w:t>
      </w:r>
      <w:r w:rsidRPr="00DE07D2">
        <w:rPr>
          <w:rFonts w:ascii="Calibri" w:eastAsia="Calibri" w:hAnsi="Calibri" w:cs="Calibri"/>
          <w:i/>
          <w:color w:val="000000"/>
          <w:sz w:val="24"/>
          <w:szCs w:val="24"/>
          <w:lang w:eastAsia="en-US"/>
        </w:rPr>
        <w:t xml:space="preserve"> vaccinations, antiparasitics and treatments administered to the greyhound: </w:t>
      </w:r>
    </w:p>
    <w:p w14:paraId="10EC6A74" w14:textId="77777777" w:rsidR="00DE07D2" w:rsidRPr="00DE07D2" w:rsidRDefault="00DE07D2" w:rsidP="00DE07D2">
      <w:pPr>
        <w:numPr>
          <w:ilvl w:val="1"/>
          <w:numId w:val="22"/>
        </w:numPr>
        <w:autoSpaceDE w:val="0"/>
        <w:autoSpaceDN w:val="0"/>
        <w:adjustRightInd w:val="0"/>
        <w:ind w:left="108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from the time the greyhound enters their care until the greyhound leaves their care; and </w:t>
      </w:r>
    </w:p>
    <w:p w14:paraId="58BC9657" w14:textId="77777777" w:rsidR="00DE07D2" w:rsidRPr="00DE07D2" w:rsidRDefault="00DE07D2" w:rsidP="00DE07D2">
      <w:pPr>
        <w:numPr>
          <w:ilvl w:val="1"/>
          <w:numId w:val="22"/>
        </w:numPr>
        <w:autoSpaceDE w:val="0"/>
        <w:autoSpaceDN w:val="0"/>
        <w:adjustRightInd w:val="0"/>
        <w:ind w:left="1080"/>
        <w:rPr>
          <w:rFonts w:ascii="Calibri" w:eastAsia="Arial" w:hAnsi="Calibri" w:cs="Calibri"/>
          <w:i/>
          <w:color w:val="000000"/>
          <w:sz w:val="24"/>
          <w:szCs w:val="24"/>
        </w:rPr>
      </w:pPr>
      <w:r w:rsidRPr="00DE07D2">
        <w:rPr>
          <w:rFonts w:ascii="Calibri" w:eastAsia="Arial" w:hAnsi="Calibri" w:cs="Calibri"/>
          <w:i/>
          <w:color w:val="000000"/>
          <w:sz w:val="24"/>
          <w:szCs w:val="24"/>
        </w:rPr>
        <w:t>for a minimum of two years</w:t>
      </w:r>
    </w:p>
    <w:p w14:paraId="55E07C45" w14:textId="77777777" w:rsidR="00DE07D2" w:rsidRPr="00DE07D2" w:rsidRDefault="00DE07D2" w:rsidP="00DE07D2">
      <w:pPr>
        <w:autoSpaceDE w:val="0"/>
        <w:autoSpaceDN w:val="0"/>
        <w:adjustRightInd w:val="0"/>
        <w:rPr>
          <w:rFonts w:ascii="Calibri" w:eastAsia="Arial" w:hAnsi="Calibri" w:cs="Calibri"/>
          <w:i/>
          <w:color w:val="000000"/>
          <w:sz w:val="24"/>
          <w:szCs w:val="24"/>
        </w:rPr>
      </w:pPr>
    </w:p>
    <w:p w14:paraId="200C35CA" w14:textId="77777777" w:rsidR="00DE07D2" w:rsidRPr="00DE07D2" w:rsidRDefault="00DE07D2" w:rsidP="00DE07D2">
      <w:pPr>
        <w:numPr>
          <w:ilvl w:val="0"/>
          <w:numId w:val="21"/>
        </w:numPr>
        <w:autoSpaceDE w:val="0"/>
        <w:autoSpaceDN w:val="0"/>
        <w:adjustRightInd w:val="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If requested by a Controlling Body, a Steward, or an authorised person, the record/s of treatment referred to in subrule (1) of this rule must be produced for inspection. </w:t>
      </w:r>
    </w:p>
    <w:p w14:paraId="0F784E3E" w14:textId="77777777" w:rsidR="00DE07D2" w:rsidRPr="00DE07D2" w:rsidRDefault="00DE07D2" w:rsidP="00DE07D2">
      <w:pPr>
        <w:autoSpaceDE w:val="0"/>
        <w:autoSpaceDN w:val="0"/>
        <w:adjustRightInd w:val="0"/>
        <w:rPr>
          <w:rFonts w:ascii="Calibri" w:eastAsia="Arial" w:hAnsi="Calibri" w:cs="Calibri"/>
          <w:i/>
          <w:color w:val="000000"/>
          <w:sz w:val="24"/>
          <w:szCs w:val="24"/>
        </w:rPr>
      </w:pPr>
    </w:p>
    <w:p w14:paraId="155E5B6C" w14:textId="77777777" w:rsidR="00DE07D2" w:rsidRPr="00DE07D2" w:rsidRDefault="00DE07D2" w:rsidP="00DE07D2">
      <w:pPr>
        <w:numPr>
          <w:ilvl w:val="0"/>
          <w:numId w:val="21"/>
        </w:numPr>
        <w:autoSpaceDE w:val="0"/>
        <w:autoSpaceDN w:val="0"/>
        <w:adjustRightInd w:val="0"/>
        <w:rPr>
          <w:rFonts w:ascii="Calibri" w:eastAsia="Arial" w:hAnsi="Calibri" w:cs="Calibri"/>
          <w:i/>
          <w:color w:val="000000"/>
          <w:sz w:val="24"/>
          <w:szCs w:val="24"/>
        </w:rPr>
      </w:pPr>
      <w:r w:rsidRPr="00DE07D2">
        <w:rPr>
          <w:rFonts w:ascii="Calibri" w:eastAsia="Arial" w:hAnsi="Calibri" w:cs="Calibri"/>
          <w:i/>
          <w:color w:val="000000"/>
          <w:sz w:val="24"/>
          <w:szCs w:val="24"/>
        </w:rPr>
        <w:lastRenderedPageBreak/>
        <w:t xml:space="preserve">Each record of treatment kept in accordance with this rule must be made by midnight on the day on which the treatment was given, and, as a minimum requirement, include the following information: </w:t>
      </w:r>
    </w:p>
    <w:p w14:paraId="5FE5E8DE" w14:textId="77777777" w:rsidR="00DE07D2" w:rsidRPr="00DE07D2" w:rsidRDefault="00DE07D2" w:rsidP="00DE07D2">
      <w:pPr>
        <w:numPr>
          <w:ilvl w:val="0"/>
          <w:numId w:val="23"/>
        </w:numPr>
        <w:autoSpaceDE w:val="0"/>
        <w:autoSpaceDN w:val="0"/>
        <w:adjustRightInd w:val="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the name of the greyhound; </w:t>
      </w:r>
    </w:p>
    <w:p w14:paraId="1223740D" w14:textId="77777777" w:rsidR="00DE07D2" w:rsidRPr="00DE07D2" w:rsidRDefault="00DE07D2" w:rsidP="00DE07D2">
      <w:pPr>
        <w:numPr>
          <w:ilvl w:val="0"/>
          <w:numId w:val="23"/>
        </w:numPr>
        <w:autoSpaceDE w:val="0"/>
        <w:autoSpaceDN w:val="0"/>
        <w:adjustRightInd w:val="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the date and time of administration of the treatment; </w:t>
      </w:r>
    </w:p>
    <w:p w14:paraId="7527E3AC" w14:textId="77777777" w:rsidR="00DE07D2" w:rsidRPr="00DE07D2" w:rsidRDefault="00DE07D2" w:rsidP="00DE07D2">
      <w:pPr>
        <w:numPr>
          <w:ilvl w:val="0"/>
          <w:numId w:val="23"/>
        </w:numPr>
        <w:autoSpaceDE w:val="0"/>
        <w:autoSpaceDN w:val="0"/>
        <w:adjustRightInd w:val="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the name of the treatment (brand name or active constituent); </w:t>
      </w:r>
    </w:p>
    <w:p w14:paraId="16562C3B" w14:textId="77777777" w:rsidR="00DE07D2" w:rsidRPr="00DE07D2" w:rsidRDefault="00DE07D2" w:rsidP="00DE07D2">
      <w:pPr>
        <w:numPr>
          <w:ilvl w:val="0"/>
          <w:numId w:val="23"/>
        </w:numPr>
        <w:autoSpaceDE w:val="0"/>
        <w:autoSpaceDN w:val="0"/>
        <w:adjustRightInd w:val="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the route of administration; </w:t>
      </w:r>
    </w:p>
    <w:p w14:paraId="02EB98E5" w14:textId="77777777" w:rsidR="00DE07D2" w:rsidRPr="00DE07D2" w:rsidRDefault="00DE07D2" w:rsidP="00DE07D2">
      <w:pPr>
        <w:numPr>
          <w:ilvl w:val="0"/>
          <w:numId w:val="23"/>
        </w:numPr>
        <w:autoSpaceDE w:val="0"/>
        <w:autoSpaceDN w:val="0"/>
        <w:adjustRightInd w:val="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the amount given; and </w:t>
      </w:r>
    </w:p>
    <w:p w14:paraId="23554B48" w14:textId="77777777" w:rsidR="00DE07D2" w:rsidRPr="00DE07D2" w:rsidRDefault="00DE07D2" w:rsidP="00DE07D2">
      <w:pPr>
        <w:numPr>
          <w:ilvl w:val="0"/>
          <w:numId w:val="23"/>
        </w:numPr>
        <w:autoSpaceDE w:val="0"/>
        <w:autoSpaceDN w:val="0"/>
        <w:adjustRightInd w:val="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the name and signature of the person or persons administering and/or authorising the treatment. </w:t>
      </w:r>
    </w:p>
    <w:p w14:paraId="1A35C494" w14:textId="77777777" w:rsidR="00DE07D2" w:rsidRPr="00DE07D2" w:rsidRDefault="00DE07D2" w:rsidP="00DE07D2">
      <w:pPr>
        <w:autoSpaceDE w:val="0"/>
        <w:autoSpaceDN w:val="0"/>
        <w:adjustRightInd w:val="0"/>
        <w:ind w:left="108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For the purpose of subrule (3), “day” means the 24-hour period from 12.00am to 11.59pm on any calendar day. </w:t>
      </w:r>
    </w:p>
    <w:p w14:paraId="1BC32DD2" w14:textId="77777777" w:rsidR="00DE07D2" w:rsidRPr="00DE07D2" w:rsidRDefault="00DE07D2" w:rsidP="00DE07D2">
      <w:pPr>
        <w:autoSpaceDE w:val="0"/>
        <w:autoSpaceDN w:val="0"/>
        <w:adjustRightInd w:val="0"/>
        <w:rPr>
          <w:rFonts w:ascii="Calibri" w:eastAsia="Arial" w:hAnsi="Calibri" w:cs="Calibri"/>
          <w:i/>
          <w:color w:val="000000"/>
          <w:sz w:val="24"/>
          <w:szCs w:val="24"/>
        </w:rPr>
      </w:pPr>
    </w:p>
    <w:p w14:paraId="29C192C7" w14:textId="77777777" w:rsidR="00DE07D2" w:rsidRPr="00DE07D2" w:rsidRDefault="00DE07D2" w:rsidP="00DE07D2">
      <w:pPr>
        <w:numPr>
          <w:ilvl w:val="0"/>
          <w:numId w:val="21"/>
        </w:numPr>
        <w:autoSpaceDE w:val="0"/>
        <w:autoSpaceDN w:val="0"/>
        <w:adjustRightInd w:val="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An offence is committed if any person in charge of a greyhound at the relevant time fails to comply with any of subrules (1) to (3) of this rule. </w:t>
      </w:r>
    </w:p>
    <w:p w14:paraId="0228ACB2" w14:textId="77777777" w:rsidR="00DE07D2" w:rsidRPr="00DE07D2" w:rsidRDefault="00DE07D2" w:rsidP="00DE07D2">
      <w:pPr>
        <w:autoSpaceDE w:val="0"/>
        <w:autoSpaceDN w:val="0"/>
        <w:adjustRightInd w:val="0"/>
        <w:rPr>
          <w:rFonts w:ascii="Calibri" w:eastAsia="Arial" w:hAnsi="Calibri" w:cs="Calibri"/>
          <w:i/>
          <w:color w:val="000000"/>
          <w:sz w:val="24"/>
          <w:szCs w:val="24"/>
        </w:rPr>
      </w:pPr>
    </w:p>
    <w:p w14:paraId="6D75D851" w14:textId="77777777" w:rsidR="00DE07D2" w:rsidRPr="00DE07D2" w:rsidRDefault="00DE07D2" w:rsidP="00DE07D2">
      <w:pPr>
        <w:numPr>
          <w:ilvl w:val="0"/>
          <w:numId w:val="21"/>
        </w:numPr>
        <w:autoSpaceDE w:val="0"/>
        <w:autoSpaceDN w:val="0"/>
        <w:adjustRightInd w:val="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A person who commits an offence under subrule (4) of this rule may be penalised. </w:t>
      </w:r>
    </w:p>
    <w:p w14:paraId="5CF88959" w14:textId="77777777" w:rsidR="00DE07D2" w:rsidRPr="00DE07D2" w:rsidRDefault="00DE07D2" w:rsidP="00DE07D2">
      <w:pPr>
        <w:autoSpaceDE w:val="0"/>
        <w:autoSpaceDN w:val="0"/>
        <w:adjustRightInd w:val="0"/>
        <w:ind w:left="720"/>
        <w:rPr>
          <w:rFonts w:ascii="Calibri" w:eastAsia="Arial" w:hAnsi="Calibri" w:cs="Calibri"/>
          <w:i/>
          <w:color w:val="000000"/>
          <w:sz w:val="24"/>
          <w:szCs w:val="24"/>
        </w:rPr>
      </w:pPr>
    </w:p>
    <w:p w14:paraId="45B9F7B8" w14:textId="77777777" w:rsidR="00DE07D2" w:rsidRPr="00DE07D2" w:rsidRDefault="00DE07D2" w:rsidP="00DE07D2">
      <w:pPr>
        <w:numPr>
          <w:ilvl w:val="0"/>
          <w:numId w:val="21"/>
        </w:numPr>
        <w:autoSpaceDE w:val="0"/>
        <w:autoSpaceDN w:val="0"/>
        <w:adjustRightInd w:val="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For the purposes of this rule “treatment” includes: </w:t>
      </w:r>
    </w:p>
    <w:p w14:paraId="0A612643" w14:textId="77777777" w:rsidR="00DE07D2" w:rsidRPr="00DE07D2" w:rsidRDefault="00DE07D2" w:rsidP="00DE07D2">
      <w:pPr>
        <w:numPr>
          <w:ilvl w:val="0"/>
          <w:numId w:val="24"/>
        </w:numPr>
        <w:autoSpaceDE w:val="0"/>
        <w:autoSpaceDN w:val="0"/>
        <w:adjustRightInd w:val="0"/>
        <w:ind w:left="108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all Controlled Drugs (Schedule 8); </w:t>
      </w:r>
    </w:p>
    <w:p w14:paraId="4C0598B4" w14:textId="77777777" w:rsidR="00DE07D2" w:rsidRPr="00DE07D2" w:rsidRDefault="00DE07D2" w:rsidP="00DE07D2">
      <w:pPr>
        <w:numPr>
          <w:ilvl w:val="0"/>
          <w:numId w:val="24"/>
        </w:numPr>
        <w:autoSpaceDE w:val="0"/>
        <w:autoSpaceDN w:val="0"/>
        <w:adjustRightInd w:val="0"/>
        <w:ind w:left="108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all Prescription Animal Remedies and Prescription Only Medicines (Schedule 4); </w:t>
      </w:r>
    </w:p>
    <w:p w14:paraId="0DC00C5B" w14:textId="77777777" w:rsidR="00DE07D2" w:rsidRPr="00DE07D2" w:rsidRDefault="00DE07D2" w:rsidP="00DE07D2">
      <w:pPr>
        <w:numPr>
          <w:ilvl w:val="0"/>
          <w:numId w:val="24"/>
        </w:numPr>
        <w:autoSpaceDE w:val="0"/>
        <w:autoSpaceDN w:val="0"/>
        <w:adjustRightInd w:val="0"/>
        <w:ind w:left="108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any injectable substance not already specified in this rule, notwithstanding the route of administration; </w:t>
      </w:r>
    </w:p>
    <w:p w14:paraId="1BA6C62B" w14:textId="77777777" w:rsidR="00DE07D2" w:rsidRPr="00DE07D2" w:rsidRDefault="00DE07D2" w:rsidP="00DE07D2">
      <w:pPr>
        <w:numPr>
          <w:ilvl w:val="0"/>
          <w:numId w:val="24"/>
        </w:numPr>
        <w:autoSpaceDE w:val="0"/>
        <w:autoSpaceDN w:val="0"/>
        <w:adjustRightInd w:val="0"/>
        <w:ind w:left="1080"/>
        <w:rPr>
          <w:rFonts w:ascii="Calibri" w:eastAsia="Arial" w:hAnsi="Calibri" w:cs="Calibri"/>
          <w:i/>
          <w:color w:val="000000"/>
          <w:sz w:val="24"/>
          <w:szCs w:val="24"/>
        </w:rPr>
      </w:pPr>
      <w:r w:rsidRPr="00DE07D2">
        <w:rPr>
          <w:rFonts w:ascii="Calibri" w:eastAsia="Arial" w:hAnsi="Calibri" w:cs="Calibri"/>
          <w:i/>
          <w:color w:val="000000"/>
          <w:sz w:val="24"/>
          <w:szCs w:val="24"/>
        </w:rPr>
        <w:t xml:space="preserve">all Pharmacist Only (Schedule 3) and Pharmacy Only (Schedule 2) medicines; and </w:t>
      </w:r>
    </w:p>
    <w:p w14:paraId="680D218E" w14:textId="77777777" w:rsidR="00DE07D2" w:rsidRPr="00DE07D2" w:rsidRDefault="00DE07D2" w:rsidP="00DE07D2">
      <w:pPr>
        <w:numPr>
          <w:ilvl w:val="0"/>
          <w:numId w:val="24"/>
        </w:numPr>
        <w:autoSpaceDE w:val="0"/>
        <w:autoSpaceDN w:val="0"/>
        <w:adjustRightInd w:val="0"/>
        <w:ind w:left="1080"/>
        <w:rPr>
          <w:rFonts w:ascii="Calibri" w:eastAsia="Arial" w:hAnsi="Calibri" w:cs="Calibri"/>
          <w:i/>
          <w:color w:val="000000"/>
          <w:sz w:val="24"/>
          <w:szCs w:val="24"/>
        </w:rPr>
      </w:pPr>
      <w:r w:rsidRPr="00DE07D2">
        <w:rPr>
          <w:rFonts w:ascii="Calibri" w:eastAsia="Arial" w:hAnsi="Calibri" w:cs="Calibri"/>
          <w:i/>
          <w:color w:val="000000"/>
          <w:sz w:val="24"/>
          <w:szCs w:val="24"/>
        </w:rPr>
        <w:t>all veterinary and other medicines containing other scheduled or unscheduled prohibited substances.</w:t>
      </w:r>
    </w:p>
    <w:p w14:paraId="5ACD3ECB" w14:textId="77777777" w:rsidR="00DE07D2" w:rsidRPr="00DE07D2" w:rsidRDefault="00DE07D2" w:rsidP="00DE07D2">
      <w:pPr>
        <w:spacing w:after="160" w:line="259" w:lineRule="auto"/>
        <w:rPr>
          <w:rFonts w:ascii="Calibri" w:eastAsia="Arial" w:hAnsi="Calibri" w:cs="Calibri"/>
          <w:color w:val="000000"/>
          <w:sz w:val="24"/>
          <w:szCs w:val="24"/>
        </w:rPr>
      </w:pPr>
    </w:p>
    <w:p w14:paraId="0EEED567" w14:textId="77777777" w:rsidR="00DE07D2" w:rsidRPr="00DE07D2" w:rsidRDefault="00DE07D2" w:rsidP="00DE07D2">
      <w:pPr>
        <w:keepNext/>
        <w:keepLines/>
        <w:spacing w:after="17" w:line="259" w:lineRule="auto"/>
        <w:outlineLvl w:val="1"/>
        <w:rPr>
          <w:rFonts w:ascii="Calibri" w:eastAsia="Arial" w:hAnsi="Calibri" w:cs="Calibri"/>
          <w:b/>
          <w:color w:val="000000"/>
          <w:sz w:val="24"/>
          <w:szCs w:val="24"/>
        </w:rPr>
      </w:pPr>
      <w:r w:rsidRPr="00DE07D2">
        <w:rPr>
          <w:rFonts w:ascii="Calibri" w:eastAsia="Arial" w:hAnsi="Calibri" w:cs="Calibri"/>
          <w:b/>
          <w:color w:val="000000"/>
          <w:sz w:val="24"/>
          <w:szCs w:val="24"/>
        </w:rPr>
        <w:t>Particulars of Charge</w:t>
      </w:r>
    </w:p>
    <w:p w14:paraId="7B7D9A38" w14:textId="77777777" w:rsidR="00DE07D2" w:rsidRPr="00DE07D2" w:rsidRDefault="00DE07D2" w:rsidP="00DE07D2">
      <w:pPr>
        <w:spacing w:after="160" w:line="259" w:lineRule="auto"/>
        <w:rPr>
          <w:rFonts w:ascii="Calibri" w:eastAsia="Arial" w:hAnsi="Calibri" w:cs="Calibri"/>
          <w:color w:val="000000"/>
          <w:sz w:val="24"/>
          <w:szCs w:val="24"/>
        </w:rPr>
      </w:pPr>
    </w:p>
    <w:p w14:paraId="1C925354" w14:textId="77777777" w:rsidR="00DE07D2" w:rsidRPr="00DE07D2" w:rsidRDefault="00DE07D2" w:rsidP="00DE07D2">
      <w:pPr>
        <w:numPr>
          <w:ilvl w:val="0"/>
          <w:numId w:val="20"/>
        </w:numPr>
        <w:spacing w:after="8" w:line="268" w:lineRule="auto"/>
        <w:ind w:left="1627" w:right="340" w:hanging="720"/>
        <w:contextualSpacing/>
        <w:rPr>
          <w:rFonts w:ascii="Calibri" w:eastAsia="Arial" w:hAnsi="Calibri" w:cs="Calibri"/>
          <w:color w:val="000000"/>
          <w:sz w:val="24"/>
          <w:szCs w:val="24"/>
        </w:rPr>
      </w:pPr>
      <w:r w:rsidRPr="00DE07D2">
        <w:rPr>
          <w:rFonts w:ascii="Calibri" w:eastAsia="Arial" w:hAnsi="Calibri" w:cs="Calibri"/>
          <w:color w:val="000000"/>
          <w:sz w:val="24"/>
          <w:szCs w:val="24"/>
        </w:rPr>
        <w:t>You are, and were at all relevant times, a trainer licensed by Greyhound Racing Victoria and a person bound by the Greyhounds Australasia Rules.</w:t>
      </w:r>
    </w:p>
    <w:p w14:paraId="34937018" w14:textId="77777777" w:rsidR="00DE07D2" w:rsidRPr="00DE07D2" w:rsidRDefault="00DE07D2" w:rsidP="00DE07D2">
      <w:pPr>
        <w:spacing w:line="268" w:lineRule="auto"/>
        <w:ind w:left="1627" w:right="340" w:hanging="720"/>
        <w:contextualSpacing/>
        <w:rPr>
          <w:rFonts w:ascii="Calibri" w:eastAsia="Arial" w:hAnsi="Calibri" w:cs="Calibri"/>
          <w:color w:val="000000"/>
          <w:sz w:val="24"/>
          <w:szCs w:val="24"/>
        </w:rPr>
      </w:pPr>
    </w:p>
    <w:p w14:paraId="17401380" w14:textId="77777777" w:rsidR="00DE07D2" w:rsidRPr="00DE07D2" w:rsidRDefault="00DE07D2" w:rsidP="00DE07D2">
      <w:pPr>
        <w:numPr>
          <w:ilvl w:val="0"/>
          <w:numId w:val="20"/>
        </w:numPr>
        <w:spacing w:line="268" w:lineRule="auto"/>
        <w:ind w:left="1627" w:right="340" w:hanging="720"/>
        <w:contextualSpacing/>
        <w:rPr>
          <w:rFonts w:ascii="Calibri" w:eastAsia="Arial" w:hAnsi="Calibri" w:cs="Calibri"/>
          <w:i/>
          <w:color w:val="000000"/>
          <w:sz w:val="24"/>
          <w:szCs w:val="24"/>
        </w:rPr>
      </w:pPr>
      <w:r w:rsidRPr="00DE07D2">
        <w:rPr>
          <w:rFonts w:ascii="Calibri" w:eastAsia="Arial" w:hAnsi="Calibri" w:cs="Calibri"/>
          <w:color w:val="000000"/>
          <w:sz w:val="24"/>
          <w:szCs w:val="24"/>
        </w:rPr>
        <w:t xml:space="preserve">You were at all relevant times the Trainer of the greyhound </w:t>
      </w:r>
      <w:r w:rsidRPr="00DE07D2">
        <w:rPr>
          <w:rFonts w:ascii="Calibri" w:eastAsia="Arial" w:hAnsi="Calibri" w:cs="Calibri"/>
          <w:i/>
          <w:color w:val="000000"/>
          <w:sz w:val="24"/>
          <w:szCs w:val="24"/>
        </w:rPr>
        <w:t xml:space="preserve">“Max Nipper”. </w:t>
      </w:r>
    </w:p>
    <w:p w14:paraId="1038D39E" w14:textId="77777777" w:rsidR="00DE07D2" w:rsidRPr="00DE07D2" w:rsidRDefault="00DE07D2" w:rsidP="00DE07D2">
      <w:pPr>
        <w:spacing w:after="8" w:line="268" w:lineRule="auto"/>
        <w:ind w:left="1627" w:right="340" w:hanging="720"/>
        <w:rPr>
          <w:rFonts w:ascii="Calibri" w:eastAsia="Arial" w:hAnsi="Calibri" w:cs="Calibri"/>
          <w:color w:val="000000"/>
          <w:sz w:val="24"/>
          <w:szCs w:val="24"/>
        </w:rPr>
      </w:pPr>
    </w:p>
    <w:p w14:paraId="6F1B1E20" w14:textId="77777777" w:rsidR="00DE07D2" w:rsidRPr="00DE07D2" w:rsidRDefault="00DE07D2" w:rsidP="00DE07D2">
      <w:pPr>
        <w:numPr>
          <w:ilvl w:val="0"/>
          <w:numId w:val="20"/>
        </w:numPr>
        <w:spacing w:line="268" w:lineRule="auto"/>
        <w:ind w:left="1627" w:right="340" w:hanging="720"/>
        <w:contextualSpacing/>
        <w:rPr>
          <w:rFonts w:ascii="Calibri" w:eastAsia="Arial" w:hAnsi="Calibri" w:cs="Calibri"/>
          <w:b/>
          <w:color w:val="000000"/>
          <w:sz w:val="24"/>
          <w:szCs w:val="24"/>
        </w:rPr>
      </w:pPr>
      <w:r w:rsidRPr="00DE07D2">
        <w:rPr>
          <w:rFonts w:ascii="Calibri" w:eastAsia="Arial" w:hAnsi="Calibri" w:cs="Calibri"/>
          <w:color w:val="000000"/>
          <w:sz w:val="24"/>
          <w:szCs w:val="24"/>
        </w:rPr>
        <w:t xml:space="preserve">On or around May 2022, you administered a treatment, namely </w:t>
      </w:r>
      <w:r w:rsidRPr="00DE07D2">
        <w:rPr>
          <w:rFonts w:ascii="Calibri" w:eastAsia="Calibri" w:hAnsi="Calibri" w:cs="Calibri"/>
          <w:sz w:val="24"/>
          <w:szCs w:val="24"/>
          <w:lang w:eastAsia="en-US"/>
        </w:rPr>
        <w:t>a product containing Meloxicam,</w:t>
      </w:r>
      <w:r w:rsidRPr="00DE07D2">
        <w:rPr>
          <w:rFonts w:ascii="Calibri" w:eastAsia="Arial" w:hAnsi="Calibri" w:cs="Calibri"/>
          <w:color w:val="000000"/>
          <w:sz w:val="24"/>
          <w:szCs w:val="24"/>
        </w:rPr>
        <w:t xml:space="preserve"> to </w:t>
      </w:r>
      <w:r w:rsidRPr="00DE07D2">
        <w:rPr>
          <w:rFonts w:ascii="Calibri" w:eastAsia="Arial" w:hAnsi="Calibri" w:cs="Calibri"/>
          <w:i/>
          <w:color w:val="000000"/>
          <w:sz w:val="24"/>
          <w:szCs w:val="24"/>
        </w:rPr>
        <w:t>“Max Nipper”</w:t>
      </w:r>
      <w:r w:rsidRPr="00DE07D2">
        <w:rPr>
          <w:rFonts w:ascii="Calibri" w:eastAsia="Arial" w:hAnsi="Calibri" w:cs="Calibri"/>
          <w:color w:val="000000"/>
          <w:sz w:val="24"/>
          <w:szCs w:val="24"/>
        </w:rPr>
        <w:t xml:space="preserve"> </w:t>
      </w:r>
      <w:r w:rsidRPr="00DE07D2">
        <w:rPr>
          <w:rFonts w:ascii="Calibri" w:eastAsia="Arial" w:hAnsi="Calibri" w:cs="Calibri"/>
          <w:b/>
          <w:color w:val="000000"/>
          <w:sz w:val="24"/>
          <w:szCs w:val="24"/>
        </w:rPr>
        <w:t>(the Treatment).</w:t>
      </w:r>
    </w:p>
    <w:p w14:paraId="7E5FA7A2" w14:textId="77777777" w:rsidR="00DE07D2" w:rsidRPr="00DE07D2" w:rsidRDefault="00DE07D2" w:rsidP="00DE07D2">
      <w:pPr>
        <w:spacing w:line="268" w:lineRule="auto"/>
        <w:ind w:left="1627" w:right="340" w:hanging="720"/>
        <w:contextualSpacing/>
        <w:rPr>
          <w:rFonts w:ascii="Calibri" w:eastAsia="Arial" w:hAnsi="Calibri" w:cs="Calibri"/>
          <w:color w:val="000000"/>
          <w:sz w:val="24"/>
          <w:szCs w:val="24"/>
        </w:rPr>
      </w:pPr>
    </w:p>
    <w:p w14:paraId="36AEF55A" w14:textId="77777777" w:rsidR="00DE07D2" w:rsidRPr="00DE07D2" w:rsidRDefault="00DE07D2" w:rsidP="00DE07D2">
      <w:pPr>
        <w:numPr>
          <w:ilvl w:val="0"/>
          <w:numId w:val="20"/>
        </w:numPr>
        <w:spacing w:line="268" w:lineRule="auto"/>
        <w:ind w:left="1627" w:right="340" w:hanging="720"/>
        <w:contextualSpacing/>
        <w:rPr>
          <w:rFonts w:ascii="Calibri" w:eastAsia="Arial" w:hAnsi="Calibri" w:cs="Calibri"/>
          <w:color w:val="000000"/>
          <w:sz w:val="24"/>
          <w:szCs w:val="24"/>
        </w:rPr>
      </w:pPr>
      <w:r w:rsidRPr="00DE07D2">
        <w:rPr>
          <w:rFonts w:ascii="Calibri" w:eastAsia="Arial" w:hAnsi="Calibri" w:cs="Calibri"/>
          <w:color w:val="000000"/>
          <w:sz w:val="24"/>
          <w:szCs w:val="24"/>
        </w:rPr>
        <w:t>The Treatment was not recorded in your treatment records when you produced them to GRV Steward Heather HARVEY upon her request.</w:t>
      </w:r>
    </w:p>
    <w:p w14:paraId="71074F24" w14:textId="77777777" w:rsidR="00DE07D2" w:rsidRPr="00DE07D2" w:rsidRDefault="00DE07D2" w:rsidP="00DE07D2">
      <w:pPr>
        <w:spacing w:line="268" w:lineRule="auto"/>
        <w:ind w:left="1627" w:right="340"/>
        <w:contextualSpacing/>
        <w:rPr>
          <w:rFonts w:ascii="Calibri" w:eastAsia="Arial" w:hAnsi="Calibri" w:cs="Calibri"/>
          <w:color w:val="000000"/>
          <w:sz w:val="24"/>
          <w:szCs w:val="24"/>
        </w:rPr>
      </w:pPr>
    </w:p>
    <w:p w14:paraId="407402ED" w14:textId="77777777" w:rsidR="00DE07D2" w:rsidRPr="00DE07D2" w:rsidRDefault="00DE07D2" w:rsidP="00DE07D2">
      <w:pPr>
        <w:numPr>
          <w:ilvl w:val="0"/>
          <w:numId w:val="20"/>
        </w:numPr>
        <w:spacing w:line="268" w:lineRule="auto"/>
        <w:ind w:left="1627" w:right="340" w:hanging="720"/>
        <w:contextualSpacing/>
        <w:rPr>
          <w:rFonts w:ascii="Calibri" w:eastAsia="Arial" w:hAnsi="Calibri" w:cs="Calibri"/>
          <w:color w:val="000000"/>
          <w:sz w:val="24"/>
          <w:szCs w:val="24"/>
        </w:rPr>
      </w:pPr>
      <w:r w:rsidRPr="00DE07D2">
        <w:rPr>
          <w:rFonts w:ascii="Calibri" w:eastAsia="Arial" w:hAnsi="Calibri" w:cs="Calibri"/>
          <w:color w:val="000000"/>
          <w:sz w:val="24"/>
          <w:szCs w:val="24"/>
        </w:rPr>
        <w:t>The Treatment was required to be recorded in your treatment records.</w:t>
      </w:r>
    </w:p>
    <w:p w14:paraId="797D3E34" w14:textId="77777777" w:rsidR="00DE07D2" w:rsidRDefault="00DE07D2" w:rsidP="0065633A">
      <w:pPr>
        <w:spacing w:line="259" w:lineRule="auto"/>
        <w:ind w:left="2880" w:hanging="2880"/>
        <w:jc w:val="both"/>
        <w:rPr>
          <w:rFonts w:ascii="Calibri" w:eastAsia="Calibri" w:hAnsi="Calibri" w:cs="Times New Roman"/>
          <w:sz w:val="24"/>
          <w:szCs w:val="24"/>
          <w:lang w:eastAsia="en-US"/>
        </w:rPr>
      </w:pPr>
    </w:p>
    <w:p w14:paraId="661E6296" w14:textId="680CFD3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E07D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DE07D2">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6257A082" w14:textId="17CEC259" w:rsidR="00F9025B" w:rsidRDefault="006C3981" w:rsidP="00F9025B">
      <w:pP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 xml:space="preserve">Mr </w:t>
      </w:r>
      <w:r w:rsidR="00F9025B">
        <w:rPr>
          <w:rFonts w:ascii="Calibri" w:eastAsia="Calibri" w:hAnsi="Calibri" w:cs="Times New Roman"/>
          <w:bCs/>
          <w:sz w:val="24"/>
          <w:szCs w:val="24"/>
          <w:lang w:eastAsia="en-US"/>
        </w:rPr>
        <w:t>Danny M</w:t>
      </w:r>
      <w:r w:rsidR="009E03E3">
        <w:rPr>
          <w:rFonts w:ascii="Calibri" w:eastAsia="Calibri" w:hAnsi="Calibri" w:cs="Times New Roman"/>
          <w:bCs/>
          <w:sz w:val="24"/>
          <w:szCs w:val="24"/>
          <w:lang w:eastAsia="en-US"/>
        </w:rPr>
        <w:t>a</w:t>
      </w:r>
      <w:r w:rsidR="00F9025B">
        <w:rPr>
          <w:rFonts w:ascii="Calibri" w:eastAsia="Calibri" w:hAnsi="Calibri" w:cs="Times New Roman"/>
          <w:bCs/>
          <w:sz w:val="24"/>
          <w:szCs w:val="24"/>
          <w:lang w:eastAsia="en-US"/>
        </w:rPr>
        <w:t xml:space="preserve">cDonald, </w:t>
      </w:r>
      <w:r w:rsidR="00C876A7">
        <w:rPr>
          <w:rFonts w:ascii="Calibri" w:eastAsia="Calibri" w:hAnsi="Calibri" w:cs="Times New Roman"/>
          <w:bCs/>
          <w:sz w:val="24"/>
          <w:szCs w:val="24"/>
          <w:lang w:eastAsia="en-US"/>
        </w:rPr>
        <w:t xml:space="preserve">you have pleaded guilty to a breach of </w:t>
      </w:r>
      <w:r w:rsidR="00C876A7" w:rsidRPr="00D84020">
        <w:rPr>
          <w:rFonts w:ascii="Calibri" w:eastAsia="Calibri" w:hAnsi="Calibri" w:cs="Times New Roman"/>
          <w:bCs/>
          <w:sz w:val="24"/>
          <w:szCs w:val="24"/>
          <w:lang w:eastAsia="en-US"/>
        </w:rPr>
        <w:t>Greyhounds Austral</w:t>
      </w:r>
      <w:r w:rsidR="00C876A7">
        <w:rPr>
          <w:rFonts w:ascii="Calibri" w:eastAsia="Calibri" w:hAnsi="Calibri" w:cs="Times New Roman"/>
          <w:bCs/>
          <w:sz w:val="24"/>
          <w:szCs w:val="24"/>
          <w:lang w:eastAsia="en-US"/>
        </w:rPr>
        <w:t>asia</w:t>
      </w:r>
      <w:r w:rsidR="00C876A7" w:rsidRPr="00D84020">
        <w:rPr>
          <w:rFonts w:ascii="Calibri" w:eastAsia="Calibri" w:hAnsi="Calibri" w:cs="Times New Roman"/>
          <w:bCs/>
          <w:sz w:val="24"/>
          <w:szCs w:val="24"/>
          <w:lang w:eastAsia="en-US"/>
        </w:rPr>
        <w:t xml:space="preserve"> Rule (</w:t>
      </w:r>
      <w:r w:rsidR="00C876A7">
        <w:rPr>
          <w:rFonts w:ascii="Calibri" w:eastAsia="Calibri" w:hAnsi="Calibri" w:cs="Times New Roman"/>
          <w:bCs/>
          <w:sz w:val="24"/>
          <w:szCs w:val="24"/>
          <w:lang w:eastAsia="en-US"/>
        </w:rPr>
        <w:t>“</w:t>
      </w:r>
      <w:r w:rsidR="00C876A7" w:rsidRPr="0073552C">
        <w:rPr>
          <w:rFonts w:ascii="Calibri" w:eastAsia="Calibri" w:hAnsi="Calibri" w:cs="Times New Roman"/>
          <w:sz w:val="24"/>
          <w:szCs w:val="24"/>
          <w:lang w:eastAsia="en-US"/>
        </w:rPr>
        <w:t>GAR</w:t>
      </w:r>
      <w:r w:rsidR="00C876A7">
        <w:rPr>
          <w:rFonts w:ascii="Calibri" w:eastAsia="Calibri" w:hAnsi="Calibri" w:cs="Times New Roman"/>
          <w:sz w:val="24"/>
          <w:szCs w:val="24"/>
          <w:lang w:eastAsia="en-US"/>
        </w:rPr>
        <w:t>”) 141(1)</w:t>
      </w:r>
      <w:r w:rsidR="00F9025B">
        <w:rPr>
          <w:rFonts w:ascii="Calibri" w:eastAsia="Calibri" w:hAnsi="Calibri" w:cs="Times New Roman"/>
          <w:sz w:val="24"/>
          <w:szCs w:val="24"/>
          <w:lang w:eastAsia="en-US"/>
        </w:rPr>
        <w:t>, GAR 142(1) and a breach of GAR 151(1)</w:t>
      </w:r>
      <w:r w:rsidR="00C876A7">
        <w:rPr>
          <w:rFonts w:ascii="Calibri" w:eastAsia="Calibri" w:hAnsi="Calibri" w:cs="Times New Roman"/>
          <w:sz w:val="24"/>
          <w:szCs w:val="24"/>
          <w:lang w:eastAsia="en-US"/>
        </w:rPr>
        <w:t>.</w:t>
      </w:r>
    </w:p>
    <w:p w14:paraId="0B307527" w14:textId="77777777" w:rsidR="00F9025B" w:rsidRDefault="00F9025B" w:rsidP="00F9025B">
      <w:pPr>
        <w:spacing w:line="259" w:lineRule="auto"/>
        <w:jc w:val="both"/>
        <w:rPr>
          <w:rFonts w:ascii="Calibri" w:eastAsia="Calibri" w:hAnsi="Calibri" w:cs="Times New Roman"/>
          <w:sz w:val="24"/>
          <w:szCs w:val="24"/>
          <w:lang w:eastAsia="en-US"/>
        </w:rPr>
      </w:pPr>
    </w:p>
    <w:p w14:paraId="72DD9F4D" w14:textId="77777777" w:rsidR="00F9025B" w:rsidRDefault="00F9025B" w:rsidP="00F9025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Charges 1 and 2 arise out of the run of “Max Nipper” in race 10 at Sale on 29 May 2022. Max Nipper in fact ran last. </w:t>
      </w:r>
    </w:p>
    <w:p w14:paraId="060F9269" w14:textId="77777777" w:rsidR="00F9025B" w:rsidRDefault="00F9025B" w:rsidP="00F9025B">
      <w:pPr>
        <w:spacing w:line="259" w:lineRule="auto"/>
        <w:jc w:val="both"/>
        <w:rPr>
          <w:rFonts w:ascii="Calibri" w:eastAsia="Calibri" w:hAnsi="Calibri" w:cs="Times New Roman"/>
          <w:sz w:val="24"/>
          <w:szCs w:val="24"/>
          <w:lang w:eastAsia="en-US"/>
        </w:rPr>
      </w:pPr>
    </w:p>
    <w:p w14:paraId="60AD0AF0" w14:textId="77777777" w:rsidR="00F9025B" w:rsidRDefault="00F9025B" w:rsidP="00F9025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Subsequently a pre-race sample proved positive to the prohibited substance Meloxicam. We accept that the Meloxicam probably arose from the use of a gel used to track the dog in respect of an injury, probably a fungal condition.</w:t>
      </w:r>
    </w:p>
    <w:p w14:paraId="5D952819" w14:textId="77777777" w:rsidR="00F9025B" w:rsidRDefault="00F9025B" w:rsidP="00F9025B">
      <w:pPr>
        <w:spacing w:line="259" w:lineRule="auto"/>
        <w:jc w:val="both"/>
        <w:rPr>
          <w:rFonts w:ascii="Calibri" w:eastAsia="Calibri" w:hAnsi="Calibri" w:cs="Times New Roman"/>
          <w:sz w:val="24"/>
          <w:szCs w:val="24"/>
          <w:lang w:eastAsia="en-US"/>
        </w:rPr>
      </w:pPr>
    </w:p>
    <w:p w14:paraId="6E7F029D" w14:textId="77777777" w:rsidR="00F9025B" w:rsidRDefault="00F9025B" w:rsidP="00F9025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note the following. You are 65 years of age. You are a hobby trainer and, until recently, had only two dogs, one of which was Max Nipper, which, unfortunately, has very recently died. Thus, you have only the one dog, which is kennelled at your home.</w:t>
      </w:r>
    </w:p>
    <w:p w14:paraId="6697BE7D" w14:textId="77777777" w:rsidR="00F9025B" w:rsidRDefault="00F9025B" w:rsidP="00F9025B">
      <w:pPr>
        <w:spacing w:line="259" w:lineRule="auto"/>
        <w:jc w:val="both"/>
        <w:rPr>
          <w:rFonts w:ascii="Calibri" w:eastAsia="Calibri" w:hAnsi="Calibri" w:cs="Times New Roman"/>
          <w:sz w:val="24"/>
          <w:szCs w:val="24"/>
          <w:lang w:eastAsia="en-US"/>
        </w:rPr>
      </w:pPr>
    </w:p>
    <w:p w14:paraId="1F2F1818" w14:textId="77777777" w:rsidR="00637E2A" w:rsidRDefault="00F9025B" w:rsidP="00F9025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been a licensed trainer since 2019. </w:t>
      </w:r>
      <w:r w:rsidR="00637E2A">
        <w:rPr>
          <w:rFonts w:ascii="Calibri" w:eastAsia="Calibri" w:hAnsi="Calibri" w:cs="Times New Roman"/>
          <w:sz w:val="24"/>
          <w:szCs w:val="24"/>
          <w:lang w:eastAsia="en-US"/>
        </w:rPr>
        <w:t xml:space="preserve">Previously you did some racehorse training for a period. </w:t>
      </w:r>
    </w:p>
    <w:p w14:paraId="090D0962" w14:textId="77777777" w:rsidR="00637E2A" w:rsidRDefault="00637E2A" w:rsidP="00F9025B">
      <w:pPr>
        <w:spacing w:line="259" w:lineRule="auto"/>
        <w:jc w:val="both"/>
        <w:rPr>
          <w:rFonts w:ascii="Calibri" w:eastAsia="Calibri" w:hAnsi="Calibri" w:cs="Times New Roman"/>
          <w:sz w:val="24"/>
          <w:szCs w:val="24"/>
          <w:lang w:eastAsia="en-US"/>
        </w:rPr>
      </w:pPr>
    </w:p>
    <w:p w14:paraId="0F205BF2" w14:textId="77777777" w:rsidR="00637E2A" w:rsidRDefault="00637E2A" w:rsidP="00F9025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Your domestic situation is quite complicated, in that you have three young children, its oldest one being aged three, who reside with you. You pay some modest maintenance in respect of other children. You pay rent each week of $235. With this young family living with you, you have little time for work. When you did work, you were a bricklayer. </w:t>
      </w:r>
    </w:p>
    <w:p w14:paraId="6A00722B" w14:textId="77777777" w:rsidR="00637E2A" w:rsidRDefault="00637E2A" w:rsidP="00F9025B">
      <w:pPr>
        <w:spacing w:line="259" w:lineRule="auto"/>
        <w:jc w:val="both"/>
        <w:rPr>
          <w:rFonts w:ascii="Calibri" w:eastAsia="Calibri" w:hAnsi="Calibri" w:cs="Times New Roman"/>
          <w:sz w:val="24"/>
          <w:szCs w:val="24"/>
          <w:lang w:eastAsia="en-US"/>
        </w:rPr>
      </w:pPr>
    </w:p>
    <w:p w14:paraId="2434AB6D" w14:textId="77777777" w:rsidR="00637E2A" w:rsidRDefault="00637E2A" w:rsidP="00F9025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Thus, yours is a demanding and complicated background. We note that you have no prior convictions, and we take that into account. We also note your early plea of guilty and complete co-operation at all time.</w:t>
      </w:r>
    </w:p>
    <w:p w14:paraId="2C56C6DD" w14:textId="77777777" w:rsidR="00637E2A" w:rsidRDefault="00637E2A" w:rsidP="00F9025B">
      <w:pPr>
        <w:spacing w:line="259" w:lineRule="auto"/>
        <w:jc w:val="both"/>
        <w:rPr>
          <w:rFonts w:ascii="Calibri" w:eastAsia="Calibri" w:hAnsi="Calibri" w:cs="Times New Roman"/>
          <w:sz w:val="24"/>
          <w:szCs w:val="24"/>
          <w:lang w:eastAsia="en-US"/>
        </w:rPr>
      </w:pPr>
    </w:p>
    <w:p w14:paraId="1AB8C5B9" w14:textId="77777777" w:rsidR="00637E2A" w:rsidRDefault="00637E2A" w:rsidP="00F9025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penalties we impose in this unusual case are as follows:</w:t>
      </w:r>
    </w:p>
    <w:p w14:paraId="5B1F54B0" w14:textId="77777777" w:rsidR="00637E2A" w:rsidRDefault="00637E2A" w:rsidP="00F9025B">
      <w:pPr>
        <w:spacing w:line="259" w:lineRule="auto"/>
        <w:jc w:val="both"/>
        <w:rPr>
          <w:rFonts w:ascii="Calibri" w:eastAsia="Calibri" w:hAnsi="Calibri" w:cs="Times New Roman"/>
          <w:sz w:val="24"/>
          <w:szCs w:val="24"/>
          <w:lang w:eastAsia="en-US"/>
        </w:rPr>
      </w:pPr>
    </w:p>
    <w:p w14:paraId="44A54177" w14:textId="77777777" w:rsidR="00637E2A" w:rsidRDefault="00637E2A" w:rsidP="00F9025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1, a fine of $1,500 wholly suspended for a period of 24 months.</w:t>
      </w:r>
    </w:p>
    <w:p w14:paraId="1E9FABC0" w14:textId="77777777" w:rsidR="00637E2A" w:rsidRDefault="00637E2A" w:rsidP="00F9025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2, suspension for a period of 1 month and a fine of $1,500 wholly suspended for a period of 24 months.</w:t>
      </w:r>
    </w:p>
    <w:p w14:paraId="503E1D65" w14:textId="77777777" w:rsidR="00637E2A" w:rsidRDefault="00637E2A" w:rsidP="00F9025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Turning to Charge 3, the failure to keep proper records, the work of the Stewards is difficult enough without having to deal with the problem caused by inadequate records. For this, you are fined $300.</w:t>
      </w:r>
    </w:p>
    <w:p w14:paraId="1A55625E" w14:textId="77777777" w:rsidR="00637E2A" w:rsidRDefault="00637E2A" w:rsidP="00F9025B">
      <w:pPr>
        <w:spacing w:line="259" w:lineRule="auto"/>
        <w:jc w:val="both"/>
        <w:rPr>
          <w:rFonts w:ascii="Calibri" w:eastAsia="Calibri" w:hAnsi="Calibri" w:cs="Times New Roman"/>
          <w:sz w:val="24"/>
          <w:szCs w:val="24"/>
          <w:lang w:eastAsia="en-US"/>
        </w:rPr>
      </w:pPr>
    </w:p>
    <w:p w14:paraId="7223CC14" w14:textId="7BCC5021" w:rsidR="001F7482" w:rsidRPr="00BA3EE5" w:rsidRDefault="00637E2A" w:rsidP="00F9025B">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Further, Max Nipper is disqualified from Race 10 at Sale on 29 March 2022 and the finishing order is amended accordingly.  </w:t>
      </w:r>
      <w:r w:rsidR="00C876A7">
        <w:rPr>
          <w:rFonts w:ascii="Calibri" w:eastAsia="Calibri" w:hAnsi="Calibri" w:cs="Times New Roman"/>
          <w:sz w:val="24"/>
          <w:szCs w:val="24"/>
          <w:lang w:eastAsia="en-US"/>
        </w:rPr>
        <w:t xml:space="preserv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89CE51" w:rsidR="00A276F3" w:rsidRDefault="00637E2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7C276416"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F105" w14:textId="77777777" w:rsidR="009E03E3" w:rsidRDefault="009E0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D5E4" w14:textId="77777777" w:rsidR="009E03E3" w:rsidRDefault="009E0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40C9950D" w:rsidR="000716D0" w:rsidRPr="00573D70" w:rsidRDefault="000716D0" w:rsidP="00914572">
                          <w:pPr>
                            <w:pStyle w:val="Headeraddress"/>
                            <w:spacing w:line="240" w:lineRule="auto"/>
                            <w:ind w:left="0" w:right="0"/>
                            <w:rPr>
                              <w:color w:val="auto"/>
                            </w:rPr>
                          </w:pPr>
                          <w:r w:rsidRPr="00573D70">
                            <w:rPr>
                              <w:color w:val="auto"/>
                            </w:rPr>
                            <w:t xml:space="preserve">Telephone: +61 </w:t>
                          </w:r>
                          <w:r w:rsidR="009E03E3" w:rsidRPr="009E03E3">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40C9950D" w:rsidR="000716D0" w:rsidRPr="00573D70" w:rsidRDefault="000716D0" w:rsidP="00914572">
                    <w:pPr>
                      <w:pStyle w:val="Headeraddress"/>
                      <w:spacing w:line="240" w:lineRule="auto"/>
                      <w:ind w:left="0" w:right="0"/>
                      <w:rPr>
                        <w:color w:val="auto"/>
                      </w:rPr>
                    </w:pPr>
                    <w:r w:rsidRPr="00573D70">
                      <w:rPr>
                        <w:color w:val="auto"/>
                      </w:rPr>
                      <w:t xml:space="preserve">Telephone: +61 </w:t>
                    </w:r>
                    <w:r w:rsidR="009E03E3" w:rsidRPr="009E03E3">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FAD"/>
    <w:multiLevelType w:val="hybridMultilevel"/>
    <w:tmpl w:val="B6988672"/>
    <w:lvl w:ilvl="0" w:tplc="5AE0C258">
      <w:start w:val="1"/>
      <w:numFmt w:val="decimal"/>
      <w:lvlText w:val="%1."/>
      <w:lvlJc w:val="left"/>
      <w:pPr>
        <w:ind w:left="1440"/>
      </w:pPr>
      <w:rPr>
        <w:rFonts w:ascii="Calibri" w:eastAsia="Arial" w:hAnsi="Calibri" w:cs="Calibri" w:hint="default"/>
        <w:b w:val="0"/>
        <w:i w:val="0"/>
        <w:iCs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9725818"/>
    <w:multiLevelType w:val="hybridMultilevel"/>
    <w:tmpl w:val="EA52FECA"/>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5B560A"/>
    <w:multiLevelType w:val="hybridMultilevel"/>
    <w:tmpl w:val="0DE0CB80"/>
    <w:lvl w:ilvl="0" w:tplc="8934FD2A">
      <w:start w:val="1"/>
      <w:numFmt w:val="decimal"/>
      <w:lvlText w:val="%1."/>
      <w:lvlJc w:val="left"/>
      <w:pPr>
        <w:ind w:left="1810" w:hanging="360"/>
      </w:pPr>
      <w:rPr>
        <w:b w:val="0"/>
        <w:bCs/>
        <w:i w:val="0"/>
        <w:iCs/>
      </w:rPr>
    </w:lvl>
    <w:lvl w:ilvl="1" w:tplc="0C090019">
      <w:start w:val="1"/>
      <w:numFmt w:val="lowerLetter"/>
      <w:lvlText w:val="%2."/>
      <w:lvlJc w:val="left"/>
      <w:pPr>
        <w:ind w:left="1450" w:hanging="360"/>
      </w:pPr>
    </w:lvl>
    <w:lvl w:ilvl="2" w:tplc="0C09001B">
      <w:start w:val="1"/>
      <w:numFmt w:val="lowerRoman"/>
      <w:lvlText w:val="%3."/>
      <w:lvlJc w:val="right"/>
      <w:pPr>
        <w:ind w:left="2170" w:hanging="180"/>
      </w:pPr>
    </w:lvl>
    <w:lvl w:ilvl="3" w:tplc="0C09000F">
      <w:start w:val="1"/>
      <w:numFmt w:val="decimal"/>
      <w:lvlText w:val="%4."/>
      <w:lvlJc w:val="left"/>
      <w:pPr>
        <w:ind w:left="2890" w:hanging="360"/>
      </w:pPr>
    </w:lvl>
    <w:lvl w:ilvl="4" w:tplc="0C090019">
      <w:start w:val="1"/>
      <w:numFmt w:val="lowerLetter"/>
      <w:lvlText w:val="%5."/>
      <w:lvlJc w:val="left"/>
      <w:pPr>
        <w:ind w:left="3610" w:hanging="360"/>
      </w:pPr>
    </w:lvl>
    <w:lvl w:ilvl="5" w:tplc="0C09001B">
      <w:start w:val="1"/>
      <w:numFmt w:val="lowerRoman"/>
      <w:lvlText w:val="%6."/>
      <w:lvlJc w:val="right"/>
      <w:pPr>
        <w:ind w:left="4330" w:hanging="180"/>
      </w:pPr>
    </w:lvl>
    <w:lvl w:ilvl="6" w:tplc="0C09000F">
      <w:start w:val="1"/>
      <w:numFmt w:val="decimal"/>
      <w:lvlText w:val="%7."/>
      <w:lvlJc w:val="left"/>
      <w:pPr>
        <w:ind w:left="5050" w:hanging="360"/>
      </w:pPr>
    </w:lvl>
    <w:lvl w:ilvl="7" w:tplc="0C090019">
      <w:start w:val="1"/>
      <w:numFmt w:val="lowerLetter"/>
      <w:lvlText w:val="%8."/>
      <w:lvlJc w:val="left"/>
      <w:pPr>
        <w:ind w:left="5770" w:hanging="360"/>
      </w:pPr>
    </w:lvl>
    <w:lvl w:ilvl="8" w:tplc="0C09001B">
      <w:start w:val="1"/>
      <w:numFmt w:val="lowerRoman"/>
      <w:lvlText w:val="%9."/>
      <w:lvlJc w:val="right"/>
      <w:pPr>
        <w:ind w:left="6490" w:hanging="180"/>
      </w:pPr>
    </w:lvl>
  </w:abstractNum>
  <w:abstractNum w:abstractNumId="11"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52244FF"/>
    <w:multiLevelType w:val="hybridMultilevel"/>
    <w:tmpl w:val="63CAB502"/>
    <w:lvl w:ilvl="0" w:tplc="36A6E422">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9F47E4"/>
    <w:multiLevelType w:val="hybridMultilevel"/>
    <w:tmpl w:val="8B968384"/>
    <w:lvl w:ilvl="0" w:tplc="D122A3A8">
      <w:start w:val="1"/>
      <w:numFmt w:val="decimal"/>
      <w:lvlText w:val="(%1)"/>
      <w:lvlJc w:val="left"/>
      <w:pPr>
        <w:ind w:left="720" w:hanging="360"/>
      </w:pPr>
      <w:rPr>
        <w:rFonts w:ascii="Calibri" w:eastAsia="Arial" w:hAnsi="Calibri" w:cs="Arial" w:hint="default"/>
        <w:i/>
      </w:rPr>
    </w:lvl>
    <w:lvl w:ilvl="1" w:tplc="CB90FC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025F1C"/>
    <w:multiLevelType w:val="hybridMultilevel"/>
    <w:tmpl w:val="284434D0"/>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36A6E422">
      <w:start w:val="1"/>
      <w:numFmt w:val="lowerLetter"/>
      <w:lvlText w:val="(%2)"/>
      <w:lvlJc w:val="left"/>
      <w:pPr>
        <w:ind w:left="216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44D2D43"/>
    <w:multiLevelType w:val="hybridMultilevel"/>
    <w:tmpl w:val="8C202BC2"/>
    <w:lvl w:ilvl="0" w:tplc="093A34F8">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448505C"/>
    <w:multiLevelType w:val="hybridMultilevel"/>
    <w:tmpl w:val="3FE6DF72"/>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2479266">
    <w:abstractNumId w:val="14"/>
  </w:num>
  <w:num w:numId="2" w16cid:durableId="765348296">
    <w:abstractNumId w:val="7"/>
  </w:num>
  <w:num w:numId="3" w16cid:durableId="954946922">
    <w:abstractNumId w:val="22"/>
  </w:num>
  <w:num w:numId="4" w16cid:durableId="614943763">
    <w:abstractNumId w:val="15"/>
  </w:num>
  <w:num w:numId="5" w16cid:durableId="916014010">
    <w:abstractNumId w:val="3"/>
  </w:num>
  <w:num w:numId="6" w16cid:durableId="1993362159">
    <w:abstractNumId w:val="9"/>
  </w:num>
  <w:num w:numId="7" w16cid:durableId="1274510115">
    <w:abstractNumId w:val="16"/>
  </w:num>
  <w:num w:numId="8" w16cid:durableId="1955285907">
    <w:abstractNumId w:val="1"/>
  </w:num>
  <w:num w:numId="9" w16cid:durableId="991832803">
    <w:abstractNumId w:val="12"/>
  </w:num>
  <w:num w:numId="10" w16cid:durableId="1752121767">
    <w:abstractNumId w:val="11"/>
  </w:num>
  <w:num w:numId="11" w16cid:durableId="508639362">
    <w:abstractNumId w:val="6"/>
  </w:num>
  <w:num w:numId="12" w16cid:durableId="953441380">
    <w:abstractNumId w:val="8"/>
  </w:num>
  <w:num w:numId="13" w16cid:durableId="466432173">
    <w:abstractNumId w:val="2"/>
  </w:num>
  <w:num w:numId="14" w16cid:durableId="1675263715">
    <w:abstractNumId w:val="5"/>
  </w:num>
  <w:num w:numId="15" w16cid:durableId="933633066">
    <w:abstractNumId w:val="0"/>
  </w:num>
  <w:num w:numId="16" w16cid:durableId="1091927621">
    <w:abstractNumId w:val="20"/>
  </w:num>
  <w:num w:numId="17" w16cid:durableId="51270963">
    <w:abstractNumId w:val="21"/>
  </w:num>
  <w:num w:numId="18" w16cid:durableId="1377730449">
    <w:abstractNumId w:val="17"/>
  </w:num>
  <w:num w:numId="19" w16cid:durableId="851339241">
    <w:abstractNumId w:val="23"/>
  </w:num>
  <w:num w:numId="20" w16cid:durableId="316420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9610863">
    <w:abstractNumId w:val="18"/>
  </w:num>
  <w:num w:numId="22" w16cid:durableId="691761834">
    <w:abstractNumId w:val="19"/>
  </w:num>
  <w:num w:numId="23" w16cid:durableId="917985833">
    <w:abstractNumId w:val="13"/>
  </w:num>
  <w:num w:numId="24" w16cid:durableId="520361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7B7F"/>
    <w:rsid w:val="00142AF8"/>
    <w:rsid w:val="001459C3"/>
    <w:rsid w:val="001530AD"/>
    <w:rsid w:val="00155CA4"/>
    <w:rsid w:val="00161D4F"/>
    <w:rsid w:val="00165E82"/>
    <w:rsid w:val="001721BD"/>
    <w:rsid w:val="00180EA0"/>
    <w:rsid w:val="00182F21"/>
    <w:rsid w:val="0018346D"/>
    <w:rsid w:val="00190678"/>
    <w:rsid w:val="00194944"/>
    <w:rsid w:val="001C0250"/>
    <w:rsid w:val="001C2886"/>
    <w:rsid w:val="001C6829"/>
    <w:rsid w:val="001D0BC2"/>
    <w:rsid w:val="001D5EA1"/>
    <w:rsid w:val="001E58D7"/>
    <w:rsid w:val="001F26CD"/>
    <w:rsid w:val="001F4FF6"/>
    <w:rsid w:val="001F6C8C"/>
    <w:rsid w:val="001F7482"/>
    <w:rsid w:val="0020796F"/>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07ED"/>
    <w:rsid w:val="002C19E7"/>
    <w:rsid w:val="002C65C0"/>
    <w:rsid w:val="002D1DBB"/>
    <w:rsid w:val="002D54AB"/>
    <w:rsid w:val="002E22BA"/>
    <w:rsid w:val="002F7434"/>
    <w:rsid w:val="00306C58"/>
    <w:rsid w:val="00322BC0"/>
    <w:rsid w:val="00323843"/>
    <w:rsid w:val="0032538F"/>
    <w:rsid w:val="00332654"/>
    <w:rsid w:val="00335102"/>
    <w:rsid w:val="00344B4E"/>
    <w:rsid w:val="00345DD8"/>
    <w:rsid w:val="00356BAC"/>
    <w:rsid w:val="00363EB0"/>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37E2A"/>
    <w:rsid w:val="006458D5"/>
    <w:rsid w:val="00650664"/>
    <w:rsid w:val="0065633A"/>
    <w:rsid w:val="006649F5"/>
    <w:rsid w:val="00665D2F"/>
    <w:rsid w:val="00670338"/>
    <w:rsid w:val="006712A3"/>
    <w:rsid w:val="00674577"/>
    <w:rsid w:val="0068045A"/>
    <w:rsid w:val="006816AD"/>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47B48"/>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142E6"/>
    <w:rsid w:val="00825CBB"/>
    <w:rsid w:val="00842094"/>
    <w:rsid w:val="00845D53"/>
    <w:rsid w:val="0085353A"/>
    <w:rsid w:val="008555BA"/>
    <w:rsid w:val="008653EC"/>
    <w:rsid w:val="00865974"/>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3E3"/>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32AE1"/>
    <w:rsid w:val="00C4084F"/>
    <w:rsid w:val="00C410C0"/>
    <w:rsid w:val="00C42EAA"/>
    <w:rsid w:val="00C46BD0"/>
    <w:rsid w:val="00C51277"/>
    <w:rsid w:val="00C54382"/>
    <w:rsid w:val="00C63FE5"/>
    <w:rsid w:val="00C72E30"/>
    <w:rsid w:val="00C84BB4"/>
    <w:rsid w:val="00C85694"/>
    <w:rsid w:val="00C876A7"/>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77A1"/>
    <w:rsid w:val="00DB20FD"/>
    <w:rsid w:val="00DB4E5D"/>
    <w:rsid w:val="00DC3E85"/>
    <w:rsid w:val="00DD68D2"/>
    <w:rsid w:val="00DE07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4E2"/>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025B"/>
    <w:rsid w:val="00F92E17"/>
    <w:rsid w:val="00FA1224"/>
    <w:rsid w:val="00FA2C28"/>
    <w:rsid w:val="00FA342C"/>
    <w:rsid w:val="00FA50FD"/>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6</cp:revision>
  <cp:lastPrinted>2023-03-13T22:55:00Z</cp:lastPrinted>
  <dcterms:created xsi:type="dcterms:W3CDTF">2023-03-28T23:05:00Z</dcterms:created>
  <dcterms:modified xsi:type="dcterms:W3CDTF">2023-03-30T05:25:00Z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2023-03-30T05:25:45Z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ccb227e5-0f7f-4ec7-ac6f-e3aa4e48695b</vt:lpwstr>
  </property>
  <property fmtid="{D5CDD505-2E9C-101B-9397-08002B2CF9AE}" pid="15" name="MSIP_Label_d00a4df9-c942-4b09-b23a-6c1023f6de27_ContentBits">
    <vt:lpwstr>3</vt:lpwstr>
  </property>
</Properties>
</file>