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88CB02C" w:rsidR="00DA77A1" w:rsidRDefault="006C252B" w:rsidP="007868CF">
      <w:pPr>
        <w:pStyle w:val="Reference"/>
      </w:pPr>
      <w:r>
        <w:t>9</w:t>
      </w:r>
      <w:r w:rsidR="00686B1D">
        <w:t xml:space="preserve"> February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C80E2A5" w:rsidR="005E5788" w:rsidRDefault="00686B1D"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JENNIFER GIESCHEN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256B8B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86B1D">
        <w:rPr>
          <w:rFonts w:ascii="Calibri" w:eastAsia="Calibri" w:hAnsi="Calibri" w:cs="Times New Roman"/>
          <w:bCs/>
          <w:sz w:val="24"/>
          <w:szCs w:val="24"/>
          <w:lang w:eastAsia="en-US"/>
        </w:rPr>
        <w:t>1 February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A1D230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5633A">
        <w:rPr>
          <w:rFonts w:ascii="Calibri" w:eastAsia="Calibri" w:hAnsi="Calibri" w:cs="Times New Roman"/>
          <w:sz w:val="24"/>
          <w:szCs w:val="24"/>
          <w:lang w:eastAsia="en-US"/>
        </w:rPr>
        <w:t>Magistrate John Doherty</w:t>
      </w:r>
      <w:r w:rsidRPr="007868CF">
        <w:rPr>
          <w:rFonts w:ascii="Calibri" w:eastAsia="Calibri" w:hAnsi="Calibri" w:cs="Times New Roman"/>
          <w:sz w:val="24"/>
          <w:szCs w:val="24"/>
          <w:lang w:eastAsia="en-US"/>
        </w:rPr>
        <w:t xml:space="preserve"> (</w:t>
      </w:r>
      <w:r w:rsidR="00C1772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686B1D">
        <w:rPr>
          <w:rFonts w:ascii="Calibri" w:eastAsia="Calibri" w:hAnsi="Calibri" w:cs="Times New Roman"/>
          <w:sz w:val="24"/>
          <w:szCs w:val="24"/>
          <w:lang w:eastAsia="en-US"/>
        </w:rPr>
        <w:t>Judge Marilyn Harbison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01FA13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Mr 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84F639F"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5633A">
        <w:rPr>
          <w:rFonts w:ascii="Calibri" w:eastAsia="Calibri" w:hAnsi="Calibri" w:cs="Times New Roman"/>
          <w:sz w:val="24"/>
          <w:szCs w:val="24"/>
          <w:lang w:eastAsia="en-US"/>
        </w:rPr>
        <w:t>M</w:t>
      </w:r>
      <w:r w:rsidR="006C252B">
        <w:rPr>
          <w:rFonts w:ascii="Calibri" w:eastAsia="Calibri" w:hAnsi="Calibri" w:cs="Times New Roman"/>
          <w:sz w:val="24"/>
          <w:szCs w:val="24"/>
          <w:lang w:eastAsia="en-US"/>
        </w:rPr>
        <w:t>r</w:t>
      </w:r>
      <w:r w:rsidR="0065633A">
        <w:rPr>
          <w:rFonts w:ascii="Calibri" w:eastAsia="Calibri" w:hAnsi="Calibri" w:cs="Times New Roman"/>
          <w:sz w:val="24"/>
          <w:szCs w:val="24"/>
          <w:lang w:eastAsia="en-US"/>
        </w:rPr>
        <w:t xml:space="preserve">s </w:t>
      </w:r>
      <w:r w:rsidR="00686B1D">
        <w:rPr>
          <w:rFonts w:ascii="Calibri" w:eastAsia="Calibri" w:hAnsi="Calibri" w:cs="Times New Roman"/>
          <w:sz w:val="24"/>
          <w:szCs w:val="24"/>
          <w:lang w:eastAsia="en-US"/>
        </w:rPr>
        <w:t>Jennifer Gieschen</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65633A">
        <w:rPr>
          <w:rFonts w:ascii="Calibri" w:eastAsia="Calibri" w:hAnsi="Calibri" w:cs="Times New Roman"/>
          <w:sz w:val="24"/>
          <w:szCs w:val="24"/>
          <w:lang w:eastAsia="en-US"/>
        </w:rPr>
        <w:t>er</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76469B1" w14:textId="77777777" w:rsidR="0065633A" w:rsidRDefault="00E25E31" w:rsidP="0065633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65633A" w:rsidRPr="00D84020">
        <w:rPr>
          <w:rFonts w:ascii="Calibri" w:eastAsia="Calibri" w:hAnsi="Calibri" w:cs="Times New Roman"/>
          <w:bCs/>
          <w:sz w:val="24"/>
          <w:szCs w:val="24"/>
          <w:lang w:eastAsia="en-US"/>
        </w:rPr>
        <w:t>Greyhounds Austral</w:t>
      </w:r>
      <w:r w:rsidR="0065633A">
        <w:rPr>
          <w:rFonts w:ascii="Calibri" w:eastAsia="Calibri" w:hAnsi="Calibri" w:cs="Times New Roman"/>
          <w:bCs/>
          <w:sz w:val="24"/>
          <w:szCs w:val="24"/>
          <w:lang w:eastAsia="en-US"/>
        </w:rPr>
        <w:t>asia</w:t>
      </w:r>
      <w:r w:rsidR="0065633A" w:rsidRPr="00D84020">
        <w:rPr>
          <w:rFonts w:ascii="Calibri" w:eastAsia="Calibri" w:hAnsi="Calibri" w:cs="Times New Roman"/>
          <w:bCs/>
          <w:sz w:val="24"/>
          <w:szCs w:val="24"/>
          <w:lang w:eastAsia="en-US"/>
        </w:rPr>
        <w:t xml:space="preserve"> Rule (</w:t>
      </w:r>
      <w:r w:rsidR="0065633A">
        <w:rPr>
          <w:rFonts w:ascii="Calibri" w:eastAsia="Calibri" w:hAnsi="Calibri" w:cs="Times New Roman"/>
          <w:bCs/>
          <w:sz w:val="24"/>
          <w:szCs w:val="24"/>
          <w:lang w:eastAsia="en-US"/>
        </w:rPr>
        <w:t>“</w:t>
      </w:r>
      <w:r w:rsidR="0065633A" w:rsidRPr="0073552C">
        <w:rPr>
          <w:rFonts w:ascii="Calibri" w:eastAsia="Calibri" w:hAnsi="Calibri" w:cs="Times New Roman"/>
          <w:sz w:val="24"/>
          <w:szCs w:val="24"/>
          <w:lang w:eastAsia="en-US"/>
        </w:rPr>
        <w:t>GAR</w:t>
      </w:r>
      <w:r w:rsidR="0065633A">
        <w:rPr>
          <w:rFonts w:ascii="Calibri" w:eastAsia="Calibri" w:hAnsi="Calibri" w:cs="Times New Roman"/>
          <w:sz w:val="24"/>
          <w:szCs w:val="24"/>
          <w:lang w:eastAsia="en-US"/>
        </w:rPr>
        <w:t>”) 141(1) states:</w:t>
      </w:r>
      <w:r w:rsidR="0065633A" w:rsidRPr="00A5519D">
        <w:rPr>
          <w:rFonts w:ascii="Calibri" w:eastAsia="Calibri" w:hAnsi="Calibri" w:cs="Times New Roman"/>
          <w:sz w:val="24"/>
          <w:szCs w:val="24"/>
          <w:lang w:eastAsia="en-US"/>
        </w:rPr>
        <w:t xml:space="preserve"> </w:t>
      </w:r>
    </w:p>
    <w:p w14:paraId="6237AA3A" w14:textId="77777777" w:rsidR="0065633A" w:rsidRPr="00C17728"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The owner, trainer or other person in charge of a greyhound:</w:t>
      </w:r>
    </w:p>
    <w:p w14:paraId="0C8A67E3" w14:textId="77777777" w:rsidR="0065633A" w:rsidRPr="00C17728"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nominated to compete in an Event;</w:t>
      </w:r>
    </w:p>
    <w:p w14:paraId="34C029C3" w14:textId="77777777" w:rsidR="0065633A" w:rsidRPr="00C17728"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presented for a satisfactory trial or such other trial as provided for by the Rules; or</w:t>
      </w:r>
    </w:p>
    <w:p w14:paraId="4B0EDD74" w14:textId="77777777" w:rsidR="0065633A" w:rsidRPr="00C17728"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presented for any test or examination for the purpose of a stand-down period being varied or revoked,</w:t>
      </w:r>
    </w:p>
    <w:p w14:paraId="14528D26" w14:textId="77777777" w:rsidR="0065633A"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must present the greyhound free of any prohibited substance.</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780394EA" w14:textId="2205D434" w:rsidR="00686B1D" w:rsidRPr="00686B1D" w:rsidRDefault="007868CF" w:rsidP="00686B1D">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686B1D" w:rsidRPr="00686B1D">
        <w:rPr>
          <w:rFonts w:ascii="Calibri" w:eastAsia="Calibri" w:hAnsi="Calibri" w:cs="Times New Roman"/>
          <w:bCs/>
          <w:sz w:val="24"/>
          <w:szCs w:val="24"/>
          <w:lang w:eastAsia="en-US"/>
        </w:rPr>
        <w:t>1.</w:t>
      </w:r>
      <w:r w:rsidR="00686B1D">
        <w:rPr>
          <w:rFonts w:ascii="Calibri" w:eastAsia="Calibri" w:hAnsi="Calibri" w:cs="Times New Roman"/>
          <w:bCs/>
          <w:sz w:val="24"/>
          <w:szCs w:val="24"/>
          <w:lang w:eastAsia="en-US"/>
        </w:rPr>
        <w:t xml:space="preserve"> </w:t>
      </w:r>
      <w:r w:rsidR="00686B1D" w:rsidRPr="00686B1D">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3C74BBBC" w14:textId="77777777" w:rsidR="00686B1D" w:rsidRPr="00686B1D" w:rsidRDefault="00686B1D" w:rsidP="00686B1D">
      <w:pPr>
        <w:spacing w:line="259" w:lineRule="auto"/>
        <w:ind w:left="2835" w:hanging="2835"/>
        <w:jc w:val="both"/>
        <w:rPr>
          <w:rFonts w:ascii="Calibri" w:eastAsia="Calibri" w:hAnsi="Calibri" w:cs="Times New Roman"/>
          <w:bCs/>
          <w:sz w:val="24"/>
          <w:szCs w:val="24"/>
          <w:lang w:eastAsia="en-US"/>
        </w:rPr>
      </w:pPr>
      <w:r w:rsidRPr="00686B1D">
        <w:rPr>
          <w:rFonts w:ascii="Calibri" w:eastAsia="Calibri" w:hAnsi="Calibri" w:cs="Times New Roman"/>
          <w:bCs/>
          <w:sz w:val="24"/>
          <w:szCs w:val="24"/>
          <w:lang w:eastAsia="en-US"/>
        </w:rPr>
        <w:t xml:space="preserve"> </w:t>
      </w:r>
    </w:p>
    <w:p w14:paraId="6552F655" w14:textId="2F579F4B" w:rsidR="00686B1D" w:rsidRPr="00686B1D" w:rsidRDefault="00686B1D" w:rsidP="00686B1D">
      <w:pPr>
        <w:spacing w:line="259" w:lineRule="auto"/>
        <w:ind w:left="2835"/>
        <w:jc w:val="both"/>
        <w:rPr>
          <w:rFonts w:ascii="Calibri" w:eastAsia="Calibri" w:hAnsi="Calibri" w:cs="Times New Roman"/>
          <w:bCs/>
          <w:sz w:val="24"/>
          <w:szCs w:val="24"/>
          <w:lang w:eastAsia="en-US"/>
        </w:rPr>
      </w:pPr>
      <w:r w:rsidRPr="00686B1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86B1D">
        <w:rPr>
          <w:rFonts w:ascii="Calibri" w:eastAsia="Calibri" w:hAnsi="Calibri" w:cs="Times New Roman"/>
          <w:bCs/>
          <w:sz w:val="24"/>
          <w:szCs w:val="24"/>
          <w:lang w:eastAsia="en-US"/>
        </w:rPr>
        <w:t>You were, at all relevant times, the trainer of the greyhound “Valencia Ted”.</w:t>
      </w:r>
    </w:p>
    <w:p w14:paraId="3AC10F51" w14:textId="77777777" w:rsidR="00686B1D" w:rsidRPr="00686B1D" w:rsidRDefault="00686B1D" w:rsidP="00686B1D">
      <w:pPr>
        <w:spacing w:line="259" w:lineRule="auto"/>
        <w:ind w:left="2835" w:hanging="2835"/>
        <w:jc w:val="both"/>
        <w:rPr>
          <w:rFonts w:ascii="Calibri" w:eastAsia="Calibri" w:hAnsi="Calibri" w:cs="Times New Roman"/>
          <w:bCs/>
          <w:sz w:val="24"/>
          <w:szCs w:val="24"/>
          <w:lang w:eastAsia="en-US"/>
        </w:rPr>
      </w:pPr>
      <w:r w:rsidRPr="00686B1D">
        <w:rPr>
          <w:rFonts w:ascii="Calibri" w:eastAsia="Calibri" w:hAnsi="Calibri" w:cs="Times New Roman"/>
          <w:bCs/>
          <w:sz w:val="24"/>
          <w:szCs w:val="24"/>
          <w:lang w:eastAsia="en-US"/>
        </w:rPr>
        <w:t xml:space="preserve"> </w:t>
      </w:r>
    </w:p>
    <w:p w14:paraId="1B757A9C" w14:textId="737F7632" w:rsidR="00686B1D" w:rsidRPr="00686B1D" w:rsidRDefault="00686B1D" w:rsidP="00686B1D">
      <w:pPr>
        <w:spacing w:line="259" w:lineRule="auto"/>
        <w:ind w:left="2835"/>
        <w:jc w:val="both"/>
        <w:rPr>
          <w:rFonts w:ascii="Calibri" w:eastAsia="Calibri" w:hAnsi="Calibri" w:cs="Times New Roman"/>
          <w:bCs/>
          <w:sz w:val="24"/>
          <w:szCs w:val="24"/>
          <w:lang w:eastAsia="en-US"/>
        </w:rPr>
      </w:pPr>
      <w:r w:rsidRPr="00686B1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86B1D">
        <w:rPr>
          <w:rFonts w:ascii="Calibri" w:eastAsia="Calibri" w:hAnsi="Calibri" w:cs="Times New Roman"/>
          <w:bCs/>
          <w:sz w:val="24"/>
          <w:szCs w:val="24"/>
          <w:lang w:eastAsia="en-US"/>
        </w:rPr>
        <w:t xml:space="preserve">Valencia Ted was nominated to compete in Race 2, ROTTI SECURITY, Maiden, conducted by the Sale Greyhound Racing Club at Sale on 12 August 2022 (the Event). </w:t>
      </w:r>
    </w:p>
    <w:p w14:paraId="04ED6088" w14:textId="77777777" w:rsidR="00686B1D" w:rsidRPr="00686B1D" w:rsidRDefault="00686B1D" w:rsidP="00686B1D">
      <w:pPr>
        <w:spacing w:line="259" w:lineRule="auto"/>
        <w:ind w:left="2835" w:hanging="2835"/>
        <w:jc w:val="both"/>
        <w:rPr>
          <w:rFonts w:ascii="Calibri" w:eastAsia="Calibri" w:hAnsi="Calibri" w:cs="Times New Roman"/>
          <w:bCs/>
          <w:sz w:val="24"/>
          <w:szCs w:val="24"/>
          <w:lang w:eastAsia="en-US"/>
        </w:rPr>
      </w:pPr>
      <w:r w:rsidRPr="00686B1D">
        <w:rPr>
          <w:rFonts w:ascii="Calibri" w:eastAsia="Calibri" w:hAnsi="Calibri" w:cs="Times New Roman"/>
          <w:bCs/>
          <w:sz w:val="24"/>
          <w:szCs w:val="24"/>
          <w:lang w:eastAsia="en-US"/>
        </w:rPr>
        <w:t xml:space="preserve"> </w:t>
      </w:r>
    </w:p>
    <w:p w14:paraId="0271129C" w14:textId="77777777" w:rsidR="00686B1D" w:rsidRDefault="00686B1D" w:rsidP="00686B1D">
      <w:pPr>
        <w:spacing w:line="259" w:lineRule="auto"/>
        <w:ind w:left="2835"/>
        <w:jc w:val="both"/>
        <w:rPr>
          <w:rFonts w:ascii="Calibri" w:eastAsia="Calibri" w:hAnsi="Calibri" w:cs="Times New Roman"/>
          <w:bCs/>
          <w:sz w:val="24"/>
          <w:szCs w:val="24"/>
          <w:lang w:eastAsia="en-US"/>
        </w:rPr>
      </w:pPr>
      <w:r w:rsidRPr="00686B1D">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686B1D">
        <w:rPr>
          <w:rFonts w:ascii="Calibri" w:eastAsia="Calibri" w:hAnsi="Calibri" w:cs="Times New Roman"/>
          <w:bCs/>
          <w:sz w:val="24"/>
          <w:szCs w:val="24"/>
          <w:lang w:eastAsia="en-US"/>
        </w:rPr>
        <w:t xml:space="preserve">On 12 August 2022, you presented Valencia Ted at the Event not free of any prohibited substance, given that: </w:t>
      </w:r>
    </w:p>
    <w:p w14:paraId="5B3D5032" w14:textId="3791797F" w:rsidR="00686B1D" w:rsidRDefault="00686B1D" w:rsidP="00686B1D">
      <w:pPr>
        <w:spacing w:line="259" w:lineRule="auto"/>
        <w:ind w:left="2835"/>
        <w:jc w:val="both"/>
        <w:rPr>
          <w:rFonts w:ascii="Calibri" w:eastAsia="Calibri" w:hAnsi="Calibri" w:cs="Times New Roman"/>
          <w:bCs/>
          <w:sz w:val="24"/>
          <w:szCs w:val="24"/>
          <w:lang w:eastAsia="en-US"/>
        </w:rPr>
      </w:pPr>
      <w:r w:rsidRPr="00686B1D">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686B1D">
        <w:rPr>
          <w:rFonts w:ascii="Calibri" w:eastAsia="Calibri" w:hAnsi="Calibri" w:cs="Times New Roman"/>
          <w:bCs/>
          <w:sz w:val="24"/>
          <w:szCs w:val="24"/>
          <w:lang w:eastAsia="en-US"/>
        </w:rPr>
        <w:t xml:space="preserve">A post-race sample of blood was taken from Valencia Ted at the Event (the Sample); </w:t>
      </w:r>
    </w:p>
    <w:p w14:paraId="0F2D4F19" w14:textId="77777777" w:rsidR="00686B1D" w:rsidRDefault="00686B1D" w:rsidP="00686B1D">
      <w:pPr>
        <w:spacing w:line="259" w:lineRule="auto"/>
        <w:ind w:left="2835"/>
        <w:jc w:val="both"/>
        <w:rPr>
          <w:rFonts w:ascii="Calibri" w:eastAsia="Calibri" w:hAnsi="Calibri" w:cs="Times New Roman"/>
          <w:bCs/>
          <w:sz w:val="24"/>
          <w:szCs w:val="24"/>
          <w:lang w:eastAsia="en-US"/>
        </w:rPr>
      </w:pPr>
    </w:p>
    <w:p w14:paraId="5E2D900F" w14:textId="5A3A71D1" w:rsidR="0065633A" w:rsidRPr="00686B1D" w:rsidRDefault="00686B1D" w:rsidP="00686B1D">
      <w:pPr>
        <w:spacing w:line="259" w:lineRule="auto"/>
        <w:ind w:left="2835"/>
        <w:jc w:val="both"/>
        <w:rPr>
          <w:rFonts w:ascii="Calibri" w:eastAsia="Calibri" w:hAnsi="Calibri" w:cs="Times New Roman"/>
          <w:bCs/>
          <w:sz w:val="24"/>
          <w:szCs w:val="24"/>
          <w:lang w:eastAsia="en-US"/>
        </w:rPr>
      </w:pPr>
      <w:r w:rsidRPr="00686B1D">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86B1D">
        <w:rPr>
          <w:rFonts w:ascii="Calibri" w:eastAsia="Calibri" w:hAnsi="Calibri" w:cs="Times New Roman"/>
          <w:bCs/>
          <w:sz w:val="24"/>
          <w:szCs w:val="24"/>
          <w:lang w:eastAsia="en-US"/>
        </w:rPr>
        <w:t>Meloxicam was detected in the Sample.</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1ED74F6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082D2B8F" w14:textId="05571D03" w:rsidR="00BA3EE5" w:rsidRDefault="00F04203"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Mrs Jennifer Gieschen is a public trainer with a long association </w:t>
      </w:r>
      <w:r w:rsidR="001D36BF">
        <w:rPr>
          <w:rFonts w:ascii="Calibri" w:eastAsia="Calibri" w:hAnsi="Calibri" w:cs="Times New Roman"/>
          <w:bCs/>
          <w:sz w:val="24"/>
          <w:szCs w:val="24"/>
          <w:lang w:eastAsia="en-US"/>
        </w:rPr>
        <w:t>with</w:t>
      </w:r>
      <w:r>
        <w:rPr>
          <w:rFonts w:ascii="Calibri" w:eastAsia="Calibri" w:hAnsi="Calibri" w:cs="Times New Roman"/>
          <w:bCs/>
          <w:sz w:val="24"/>
          <w:szCs w:val="24"/>
          <w:lang w:eastAsia="en-US"/>
        </w:rPr>
        <w:t xml:space="preserve"> the greyhound racing industry. She was first registered as a licensed participant in 2005. She has pleaded guilty to a ‘presentation’ charge re</w:t>
      </w:r>
      <w:r w:rsidR="001D36BF">
        <w:rPr>
          <w:rFonts w:ascii="Calibri" w:eastAsia="Calibri" w:hAnsi="Calibri" w:cs="Times New Roman"/>
          <w:bCs/>
          <w:sz w:val="24"/>
          <w:szCs w:val="24"/>
          <w:lang w:eastAsia="en-US"/>
        </w:rPr>
        <w:t>lating</w:t>
      </w:r>
      <w:r>
        <w:rPr>
          <w:rFonts w:ascii="Calibri" w:eastAsia="Calibri" w:hAnsi="Calibri" w:cs="Times New Roman"/>
          <w:bCs/>
          <w:sz w:val="24"/>
          <w:szCs w:val="24"/>
          <w:lang w:eastAsia="en-US"/>
        </w:rPr>
        <w:t xml:space="preserve"> to the therapeutic prohibited substance, meloxicam, an analgesic/anti-inflammatory drug. </w:t>
      </w:r>
    </w:p>
    <w:p w14:paraId="08B5F394" w14:textId="474E3C9F" w:rsidR="00F04203" w:rsidRDefault="00F04203" w:rsidP="0065633A">
      <w:pPr>
        <w:spacing w:line="259" w:lineRule="auto"/>
        <w:jc w:val="both"/>
        <w:rPr>
          <w:rFonts w:ascii="Calibri" w:eastAsia="Calibri" w:hAnsi="Calibri" w:cs="Times New Roman"/>
          <w:bCs/>
          <w:sz w:val="24"/>
          <w:szCs w:val="24"/>
          <w:lang w:eastAsia="en-US"/>
        </w:rPr>
      </w:pPr>
    </w:p>
    <w:p w14:paraId="1F788105" w14:textId="3F555D7D" w:rsidR="00F04203" w:rsidRDefault="00502F3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evidence of the direct use </w:t>
      </w:r>
      <w:r w:rsidR="001D36BF">
        <w:rPr>
          <w:rFonts w:ascii="Calibri" w:eastAsia="Calibri" w:hAnsi="Calibri" w:cs="Times New Roman"/>
          <w:bCs/>
          <w:sz w:val="24"/>
          <w:szCs w:val="24"/>
          <w:lang w:eastAsia="en-US"/>
        </w:rPr>
        <w:t xml:space="preserve">of meloxicam </w:t>
      </w:r>
      <w:r>
        <w:rPr>
          <w:rFonts w:ascii="Calibri" w:eastAsia="Calibri" w:hAnsi="Calibri" w:cs="Times New Roman"/>
          <w:bCs/>
          <w:sz w:val="24"/>
          <w:szCs w:val="24"/>
          <w:lang w:eastAsia="en-US"/>
        </w:rPr>
        <w:t>by Mrs Gieschen. The most likely source of the drug is the use by Mrs Gieschen of knackery meat in the days leading up to the race. We are advised that Mrs Gieschen’s feeding regime has changed in an effort to eliminate the prospect of further drug offences.</w:t>
      </w:r>
    </w:p>
    <w:p w14:paraId="6A645A91" w14:textId="26F3561A" w:rsidR="00502F35" w:rsidRDefault="00502F35" w:rsidP="0065633A">
      <w:pPr>
        <w:spacing w:line="259" w:lineRule="auto"/>
        <w:jc w:val="both"/>
        <w:rPr>
          <w:rFonts w:ascii="Calibri" w:eastAsia="Calibri" w:hAnsi="Calibri" w:cs="Times New Roman"/>
          <w:bCs/>
          <w:sz w:val="24"/>
          <w:szCs w:val="24"/>
          <w:lang w:eastAsia="en-US"/>
        </w:rPr>
      </w:pPr>
    </w:p>
    <w:p w14:paraId="220148CA" w14:textId="62999FB6" w:rsidR="00502F35" w:rsidRDefault="00502F3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Mrs Gieschen has not been charged with a prohibited drug offence previously and her plea of guilty is indicative of her remorse and accept</w:t>
      </w:r>
      <w:r w:rsidR="001D36BF">
        <w:rPr>
          <w:rFonts w:ascii="Calibri" w:eastAsia="Calibri" w:hAnsi="Calibri" w:cs="Times New Roman"/>
          <w:bCs/>
          <w:sz w:val="24"/>
          <w:szCs w:val="24"/>
          <w:lang w:eastAsia="en-US"/>
        </w:rPr>
        <w:t>ance of</w:t>
      </w:r>
      <w:r>
        <w:rPr>
          <w:rFonts w:ascii="Calibri" w:eastAsia="Calibri" w:hAnsi="Calibri" w:cs="Times New Roman"/>
          <w:bCs/>
          <w:sz w:val="24"/>
          <w:szCs w:val="24"/>
          <w:lang w:eastAsia="en-US"/>
        </w:rPr>
        <w:t xml:space="preserve"> responsibility for the Rule breach.</w:t>
      </w:r>
    </w:p>
    <w:p w14:paraId="3B893E24" w14:textId="77777777" w:rsidR="00502F35" w:rsidRDefault="00502F35" w:rsidP="0065633A">
      <w:pPr>
        <w:spacing w:line="259" w:lineRule="auto"/>
        <w:jc w:val="both"/>
        <w:rPr>
          <w:rFonts w:ascii="Calibri" w:eastAsia="Calibri" w:hAnsi="Calibri" w:cs="Times New Roman"/>
          <w:bCs/>
          <w:sz w:val="24"/>
          <w:szCs w:val="24"/>
          <w:lang w:eastAsia="en-US"/>
        </w:rPr>
      </w:pPr>
    </w:p>
    <w:p w14:paraId="457C314A" w14:textId="44008259" w:rsidR="00502F35" w:rsidRDefault="00502F3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mindful of recent penalties for ‘like’ offences and the need to deter others from offending</w:t>
      </w:r>
      <w:r w:rsidR="001D36BF">
        <w:rPr>
          <w:rFonts w:ascii="Calibri" w:eastAsia="Calibri" w:hAnsi="Calibri" w:cs="Times New Roman"/>
          <w:bCs/>
          <w:sz w:val="24"/>
          <w:szCs w:val="24"/>
          <w:lang w:eastAsia="en-US"/>
        </w:rPr>
        <w:t>, as well as</w:t>
      </w:r>
      <w:r>
        <w:rPr>
          <w:rFonts w:ascii="Calibri" w:eastAsia="Calibri" w:hAnsi="Calibri" w:cs="Times New Roman"/>
          <w:bCs/>
          <w:sz w:val="24"/>
          <w:szCs w:val="24"/>
          <w:lang w:eastAsia="en-US"/>
        </w:rPr>
        <w:t xml:space="preserve"> the need for drug free racing and a level playing field.</w:t>
      </w:r>
    </w:p>
    <w:p w14:paraId="50F033EF" w14:textId="77777777" w:rsidR="00502F35" w:rsidRDefault="00502F35" w:rsidP="0065633A">
      <w:pPr>
        <w:spacing w:line="259" w:lineRule="auto"/>
        <w:jc w:val="both"/>
        <w:rPr>
          <w:rFonts w:ascii="Calibri" w:eastAsia="Calibri" w:hAnsi="Calibri" w:cs="Times New Roman"/>
          <w:bCs/>
          <w:sz w:val="24"/>
          <w:szCs w:val="24"/>
          <w:lang w:eastAsia="en-US"/>
        </w:rPr>
      </w:pPr>
    </w:p>
    <w:p w14:paraId="4304F2AA" w14:textId="77777777" w:rsidR="00502F35" w:rsidRDefault="00502F3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these circumstances, we impose a $1,000 fine, with $500 suspended for two years pending no further Rule breaches. </w:t>
      </w:r>
    </w:p>
    <w:p w14:paraId="7CF93C39" w14:textId="77777777" w:rsidR="00502F35" w:rsidRDefault="00502F35" w:rsidP="0065633A">
      <w:pPr>
        <w:spacing w:line="259" w:lineRule="auto"/>
        <w:jc w:val="both"/>
        <w:rPr>
          <w:rFonts w:ascii="Calibri" w:eastAsia="Calibri" w:hAnsi="Calibri" w:cs="Times New Roman"/>
          <w:bCs/>
          <w:sz w:val="24"/>
          <w:szCs w:val="24"/>
          <w:lang w:eastAsia="en-US"/>
        </w:rPr>
      </w:pPr>
    </w:p>
    <w:p w14:paraId="603AECB9" w14:textId="2FDE4491" w:rsidR="00502F35" w:rsidRPr="00BA3EE5" w:rsidRDefault="00502F3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w:t>
      </w:r>
      <w:r w:rsidRPr="00686B1D">
        <w:rPr>
          <w:rFonts w:ascii="Calibri" w:eastAsia="Calibri" w:hAnsi="Calibri" w:cs="Times New Roman"/>
          <w:bCs/>
          <w:sz w:val="24"/>
          <w:szCs w:val="24"/>
          <w:lang w:eastAsia="en-US"/>
        </w:rPr>
        <w:t>Valencia Ted</w:t>
      </w:r>
      <w:r>
        <w:rPr>
          <w:rFonts w:ascii="Calibri" w:eastAsia="Calibri" w:hAnsi="Calibri" w:cs="Times New Roman"/>
          <w:bCs/>
          <w:sz w:val="24"/>
          <w:szCs w:val="24"/>
          <w:lang w:eastAsia="en-US"/>
        </w:rPr>
        <w:t>” is disqualified from Race 2 at Sale on 12 August 2022.</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9290" w14:textId="77777777" w:rsidR="006C252B" w:rsidRDefault="006C2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208A" w14:textId="77777777" w:rsidR="006C252B" w:rsidRDefault="006C2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0"/>
  </w:num>
  <w:num w:numId="2" w16cid:durableId="765348296">
    <w:abstractNumId w:val="5"/>
  </w:num>
  <w:num w:numId="3" w16cid:durableId="954946922">
    <w:abstractNumId w:val="13"/>
  </w:num>
  <w:num w:numId="4" w16cid:durableId="614943763">
    <w:abstractNumId w:val="11"/>
  </w:num>
  <w:num w:numId="5" w16cid:durableId="916014010">
    <w:abstractNumId w:val="2"/>
  </w:num>
  <w:num w:numId="6" w16cid:durableId="1993362159">
    <w:abstractNumId w:val="7"/>
  </w:num>
  <w:num w:numId="7" w16cid:durableId="1274510115">
    <w:abstractNumId w:val="12"/>
  </w:num>
  <w:num w:numId="8" w16cid:durableId="1955285907">
    <w:abstractNumId w:val="0"/>
  </w:num>
  <w:num w:numId="9" w16cid:durableId="991832803">
    <w:abstractNumId w:val="9"/>
  </w:num>
  <w:num w:numId="10" w16cid:durableId="1752121767">
    <w:abstractNumId w:val="8"/>
  </w:num>
  <w:num w:numId="11" w16cid:durableId="508639362">
    <w:abstractNumId w:val="4"/>
  </w:num>
  <w:num w:numId="12" w16cid:durableId="953441380">
    <w:abstractNumId w:val="6"/>
  </w:num>
  <w:num w:numId="13" w16cid:durableId="466432173">
    <w:abstractNumId w:val="1"/>
  </w:num>
  <w:num w:numId="14" w16cid:durableId="1675263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6829"/>
    <w:rsid w:val="001D36BF"/>
    <w:rsid w:val="001D5EA1"/>
    <w:rsid w:val="001E58D7"/>
    <w:rsid w:val="001F26CD"/>
    <w:rsid w:val="001F4FF6"/>
    <w:rsid w:val="001F6C8C"/>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07ED"/>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49F5"/>
    <w:rsid w:val="00665D2F"/>
    <w:rsid w:val="00670338"/>
    <w:rsid w:val="00674577"/>
    <w:rsid w:val="0068045A"/>
    <w:rsid w:val="006816AD"/>
    <w:rsid w:val="006842FC"/>
    <w:rsid w:val="00686B1D"/>
    <w:rsid w:val="00692A9F"/>
    <w:rsid w:val="00695E3E"/>
    <w:rsid w:val="006A0546"/>
    <w:rsid w:val="006A45B1"/>
    <w:rsid w:val="006C15F4"/>
    <w:rsid w:val="006C252B"/>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25CBB"/>
    <w:rsid w:val="00842094"/>
    <w:rsid w:val="00845D53"/>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8</cp:revision>
  <cp:lastPrinted>2023-02-08T22:40:00Z</cp:lastPrinted>
  <dcterms:created xsi:type="dcterms:W3CDTF">2023-02-06T03:13:00Z</dcterms:created>
  <dcterms:modified xsi:type="dcterms:W3CDTF">2023-02-08T22:40:00Z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2023-02-08T22:40:48Z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478a556b-04aa-40b5-85c7-fe1668323df7</vt:lpwstr>
  </property>
  <property fmtid="{D5CDD505-2E9C-101B-9397-08002B2CF9AE}" pid="15" name="MSIP_Label_d00a4df9-c942-4b09-b23a-6c1023f6de27_ContentBits">
    <vt:lpwstr>3</vt:lpwstr>
  </property>
</Properties>
</file>