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59BB53F" w:rsidR="00DA77A1" w:rsidRDefault="009C2972" w:rsidP="007868CF">
      <w:pPr>
        <w:pStyle w:val="Reference"/>
      </w:pPr>
      <w:r>
        <w:t>4 April</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6FA138FF"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54C68B7" w:rsidR="005E5788" w:rsidRDefault="007677CD"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JOHN LINDREA</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614A72E"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677CD">
        <w:rPr>
          <w:rFonts w:ascii="Calibri" w:eastAsia="Calibri" w:hAnsi="Calibri" w:cs="Times New Roman"/>
          <w:bCs/>
          <w:sz w:val="24"/>
          <w:szCs w:val="24"/>
          <w:lang w:eastAsia="en-US"/>
        </w:rPr>
        <w:t>6</w:t>
      </w:r>
      <w:r w:rsidR="00686B1D">
        <w:rPr>
          <w:rFonts w:ascii="Calibri" w:eastAsia="Calibri" w:hAnsi="Calibri" w:cs="Times New Roman"/>
          <w:bCs/>
          <w:sz w:val="24"/>
          <w:szCs w:val="24"/>
          <w:lang w:eastAsia="en-US"/>
        </w:rPr>
        <w:t xml:space="preserve"> February</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94DB0E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7677CD">
        <w:rPr>
          <w:rFonts w:ascii="Calibri" w:eastAsia="Calibri" w:hAnsi="Calibri" w:cs="Times New Roman"/>
          <w:sz w:val="24"/>
          <w:szCs w:val="24"/>
          <w:lang w:eastAsia="en-US"/>
        </w:rPr>
        <w:t>Judge John Bowman</w:t>
      </w:r>
      <w:r w:rsidRPr="007868CF">
        <w:rPr>
          <w:rFonts w:ascii="Calibri" w:eastAsia="Calibri" w:hAnsi="Calibri" w:cs="Times New Roman"/>
          <w:sz w:val="24"/>
          <w:szCs w:val="24"/>
          <w:lang w:eastAsia="en-US"/>
        </w:rPr>
        <w:t xml:space="preserve"> (Chairperson)</w:t>
      </w:r>
      <w:r w:rsidR="00C17728">
        <w:rPr>
          <w:rFonts w:ascii="Calibri" w:eastAsia="Calibri" w:hAnsi="Calibri" w:cs="Times New Roman"/>
          <w:sz w:val="24"/>
          <w:szCs w:val="24"/>
          <w:lang w:eastAsia="en-US"/>
        </w:rPr>
        <w:t xml:space="preserve"> and </w:t>
      </w:r>
      <w:r w:rsidR="007677CD">
        <w:rPr>
          <w:rFonts w:ascii="Calibri" w:eastAsia="Calibri" w:hAnsi="Calibri" w:cs="Times New Roman"/>
          <w:sz w:val="24"/>
          <w:szCs w:val="24"/>
          <w:lang w:eastAsia="en-US"/>
        </w:rPr>
        <w:t>Dr Andrew Gould</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01FA13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Mr 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BDBF0A0"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9F1A7E">
        <w:rPr>
          <w:rFonts w:ascii="Calibri" w:eastAsia="Calibri" w:hAnsi="Calibri" w:cs="Times New Roman"/>
          <w:sz w:val="24"/>
          <w:szCs w:val="24"/>
          <w:lang w:eastAsia="en-US"/>
        </w:rPr>
        <w:t xml:space="preserve">Mr </w:t>
      </w:r>
      <w:r w:rsidR="007677CD">
        <w:rPr>
          <w:rFonts w:ascii="Calibri" w:eastAsia="Calibri" w:hAnsi="Calibri" w:cs="Times New Roman"/>
          <w:sz w:val="24"/>
          <w:szCs w:val="24"/>
          <w:lang w:eastAsia="en-US"/>
        </w:rPr>
        <w:t>John Lindrea</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h</w:t>
      </w:r>
      <w:r w:rsidR="009F1A7E">
        <w:rPr>
          <w:rFonts w:ascii="Calibri" w:eastAsia="Calibri" w:hAnsi="Calibri" w:cs="Times New Roman"/>
          <w:sz w:val="24"/>
          <w:szCs w:val="24"/>
          <w:lang w:eastAsia="en-US"/>
        </w:rPr>
        <w:t>im</w:t>
      </w:r>
      <w:r w:rsidR="00E7382E">
        <w:rPr>
          <w:rFonts w:ascii="Calibri" w:eastAsia="Calibri" w:hAnsi="Calibri" w:cs="Times New Roman"/>
          <w:sz w:val="24"/>
          <w:szCs w:val="24"/>
          <w:lang w:eastAsia="en-US"/>
        </w:rPr>
        <w:t xml:space="preserve">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5C91C69A" w14:textId="1F15B258" w:rsidR="007677CD" w:rsidRDefault="00E25E31" w:rsidP="0065633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9F1A7E">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7677CD">
        <w:rPr>
          <w:rFonts w:ascii="Calibri" w:eastAsia="Calibri" w:hAnsi="Calibri" w:cs="Times New Roman"/>
          <w:bCs/>
          <w:sz w:val="24"/>
          <w:szCs w:val="24"/>
          <w:lang w:eastAsia="en-US"/>
        </w:rPr>
        <w:t>Local Racing Rule (“LR”) 42.1 states:</w:t>
      </w:r>
    </w:p>
    <w:p w14:paraId="1E67AE7E" w14:textId="184560F8" w:rsidR="007677CD" w:rsidRDefault="007677CD" w:rsidP="0065633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7677CD">
        <w:rPr>
          <w:rFonts w:ascii="Calibri" w:eastAsia="Calibri" w:hAnsi="Calibri" w:cs="Times New Roman"/>
          <w:bCs/>
          <w:sz w:val="24"/>
          <w:szCs w:val="24"/>
          <w:lang w:eastAsia="en-US"/>
        </w:rPr>
        <w:t>It is a Serious Offence if a person keeps a greyhound in conditions which are dangerous or detrimental to the health and safety of a greyhound.</w:t>
      </w:r>
    </w:p>
    <w:p w14:paraId="38A5BE05" w14:textId="49779AEF" w:rsidR="003D6F8C" w:rsidRDefault="003D6F8C" w:rsidP="0065633A">
      <w:pPr>
        <w:spacing w:line="259" w:lineRule="auto"/>
        <w:ind w:left="2880" w:hanging="2880"/>
        <w:jc w:val="both"/>
        <w:rPr>
          <w:rFonts w:ascii="Calibri" w:eastAsia="Calibri" w:hAnsi="Calibri" w:cs="Times New Roman"/>
          <w:bCs/>
          <w:sz w:val="24"/>
          <w:szCs w:val="24"/>
          <w:lang w:eastAsia="en-US"/>
        </w:rPr>
      </w:pPr>
    </w:p>
    <w:p w14:paraId="0C7FA9DB" w14:textId="717C196D" w:rsidR="003D6F8C" w:rsidRDefault="003D6F8C" w:rsidP="0065633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LR 42.2 states:</w:t>
      </w:r>
    </w:p>
    <w:p w14:paraId="40E861CF" w14:textId="789D3E46" w:rsidR="003D6F8C" w:rsidRDefault="003D6F8C" w:rsidP="0065633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3D6F8C">
        <w:rPr>
          <w:rFonts w:ascii="Calibri" w:eastAsia="Calibri" w:hAnsi="Calibri" w:cs="Times New Roman"/>
          <w:bCs/>
          <w:sz w:val="24"/>
          <w:szCs w:val="24"/>
          <w:lang w:eastAsia="en-US"/>
        </w:rPr>
        <w:t>A person shall not in the keeping of any greyhound cause or permit that greyhound to suffer in any manner on any premises owned or occupied by that person or permit any nuisance or other condition that is likely to be dangerous to the health or safety of that greyhound or which is otherwise offensive.</w:t>
      </w:r>
    </w:p>
    <w:p w14:paraId="436AF971" w14:textId="79F0412F" w:rsidR="00F73B9D" w:rsidRDefault="00F73B9D" w:rsidP="0065633A">
      <w:pPr>
        <w:spacing w:line="259" w:lineRule="auto"/>
        <w:ind w:left="2880" w:hanging="2880"/>
        <w:jc w:val="both"/>
        <w:rPr>
          <w:rFonts w:ascii="Calibri" w:eastAsia="Calibri" w:hAnsi="Calibri" w:cs="Times New Roman"/>
          <w:bCs/>
          <w:sz w:val="24"/>
          <w:szCs w:val="24"/>
          <w:lang w:eastAsia="en-US"/>
        </w:rPr>
      </w:pPr>
    </w:p>
    <w:p w14:paraId="11019FD0" w14:textId="4CC64999" w:rsidR="00F73B9D" w:rsidRDefault="00F73B9D" w:rsidP="0065633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LR 42.6(i)(i) states:</w:t>
      </w:r>
    </w:p>
    <w:p w14:paraId="3E00B8A3" w14:textId="77777777" w:rsidR="00F73B9D" w:rsidRPr="00F73B9D" w:rsidRDefault="00F73B9D" w:rsidP="00F73B9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F73B9D">
        <w:rPr>
          <w:rFonts w:ascii="Calibri" w:eastAsia="Calibri" w:hAnsi="Calibri" w:cs="Times New Roman"/>
          <w:bCs/>
          <w:sz w:val="24"/>
          <w:szCs w:val="24"/>
          <w:lang w:eastAsia="en-US"/>
        </w:rPr>
        <w:t xml:space="preserve">(i) An Owner must: </w:t>
      </w:r>
    </w:p>
    <w:p w14:paraId="6E025D21" w14:textId="1154D874" w:rsidR="00F73B9D" w:rsidRPr="007677CD" w:rsidRDefault="00F73B9D" w:rsidP="00F73B9D">
      <w:pPr>
        <w:spacing w:line="259" w:lineRule="auto"/>
        <w:ind w:left="2880"/>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(i) keep detailed records of their compliance with LR</w:t>
      </w:r>
      <w:r>
        <w:rPr>
          <w:rFonts w:ascii="Calibri" w:eastAsia="Calibri" w:hAnsi="Calibri" w:cs="Times New Roman"/>
          <w:bCs/>
          <w:sz w:val="24"/>
          <w:szCs w:val="24"/>
          <w:lang w:eastAsia="en-US"/>
        </w:rPr>
        <w:t xml:space="preserve"> </w:t>
      </w:r>
      <w:r w:rsidRPr="00F73B9D">
        <w:rPr>
          <w:rFonts w:ascii="Calibri" w:eastAsia="Calibri" w:hAnsi="Calibri" w:cs="Times New Roman"/>
          <w:bCs/>
          <w:sz w:val="24"/>
          <w:szCs w:val="24"/>
          <w:lang w:eastAsia="en-US"/>
        </w:rPr>
        <w:t>42.6</w:t>
      </w:r>
      <w:r>
        <w:rPr>
          <w:rFonts w:ascii="Calibri" w:eastAsia="Calibri" w:hAnsi="Calibri" w:cs="Times New Roman"/>
          <w:bCs/>
          <w:sz w:val="24"/>
          <w:szCs w:val="24"/>
          <w:lang w:eastAsia="en-US"/>
        </w:rPr>
        <w:t>.</w:t>
      </w:r>
    </w:p>
    <w:p w14:paraId="54983939" w14:textId="77777777" w:rsidR="007677CD" w:rsidRDefault="007677CD" w:rsidP="0065633A">
      <w:pPr>
        <w:spacing w:line="259" w:lineRule="auto"/>
        <w:ind w:left="2880" w:hanging="2880"/>
        <w:jc w:val="both"/>
        <w:rPr>
          <w:rFonts w:ascii="Calibri" w:eastAsia="Calibri" w:hAnsi="Calibri" w:cs="Times New Roman"/>
          <w:b/>
          <w:sz w:val="24"/>
          <w:szCs w:val="24"/>
          <w:lang w:eastAsia="en-US"/>
        </w:rPr>
      </w:pPr>
    </w:p>
    <w:p w14:paraId="776469B1" w14:textId="7C80E06E" w:rsidR="0065633A" w:rsidRDefault="0065633A" w:rsidP="007068B4">
      <w:pPr>
        <w:spacing w:line="259" w:lineRule="auto"/>
        <w:ind w:left="2880"/>
        <w:jc w:val="both"/>
        <w:rPr>
          <w:rFonts w:ascii="Calibri" w:eastAsia="Calibri" w:hAnsi="Calibri" w:cs="Times New Roman"/>
          <w:sz w:val="24"/>
          <w:szCs w:val="24"/>
          <w:lang w:eastAsia="en-US"/>
        </w:rPr>
      </w:pPr>
      <w:r w:rsidRPr="00D84020">
        <w:rPr>
          <w:rFonts w:ascii="Calibri" w:eastAsia="Calibri" w:hAnsi="Calibri" w:cs="Times New Roman"/>
          <w:bCs/>
          <w:sz w:val="24"/>
          <w:szCs w:val="24"/>
          <w:lang w:eastAsia="en-US"/>
        </w:rPr>
        <w:t>Greyhounds Austral</w:t>
      </w:r>
      <w:r>
        <w:rPr>
          <w:rFonts w:ascii="Calibri" w:eastAsia="Calibri" w:hAnsi="Calibri" w:cs="Times New Roman"/>
          <w:bCs/>
          <w:sz w:val="24"/>
          <w:szCs w:val="24"/>
          <w:lang w:eastAsia="en-US"/>
        </w:rPr>
        <w:t>asia</w:t>
      </w:r>
      <w:r w:rsidRPr="00D84020">
        <w:rPr>
          <w:rFonts w:ascii="Calibri" w:eastAsia="Calibri" w:hAnsi="Calibri" w:cs="Times New Roman"/>
          <w:bCs/>
          <w:sz w:val="24"/>
          <w:szCs w:val="24"/>
          <w:lang w:eastAsia="en-US"/>
        </w:rPr>
        <w:t xml:space="preserve"> Rule (</w:t>
      </w:r>
      <w:r>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Pr>
          <w:rFonts w:ascii="Calibri" w:eastAsia="Calibri" w:hAnsi="Calibri" w:cs="Times New Roman"/>
          <w:sz w:val="24"/>
          <w:szCs w:val="24"/>
          <w:lang w:eastAsia="en-US"/>
        </w:rPr>
        <w:t xml:space="preserve">”) </w:t>
      </w:r>
      <w:r w:rsidR="007068B4">
        <w:rPr>
          <w:rFonts w:ascii="Calibri" w:eastAsia="Calibri" w:hAnsi="Calibri" w:cs="Times New Roman"/>
          <w:sz w:val="24"/>
          <w:szCs w:val="24"/>
          <w:lang w:eastAsia="en-US"/>
        </w:rPr>
        <w:t>106</w:t>
      </w:r>
      <w:r w:rsidR="009F1A7E">
        <w:rPr>
          <w:rFonts w:ascii="Calibri" w:eastAsia="Calibri" w:hAnsi="Calibri" w:cs="Times New Roman"/>
          <w:sz w:val="24"/>
          <w:szCs w:val="24"/>
          <w:lang w:eastAsia="en-US"/>
        </w:rPr>
        <w:t>(</w:t>
      </w:r>
      <w:r>
        <w:rPr>
          <w:rFonts w:ascii="Calibri" w:eastAsia="Calibri" w:hAnsi="Calibri" w:cs="Times New Roman"/>
          <w:sz w:val="24"/>
          <w:szCs w:val="24"/>
          <w:lang w:eastAsia="en-US"/>
        </w:rPr>
        <w:t>1)</w:t>
      </w:r>
      <w:r w:rsidR="009F1A7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states:</w:t>
      </w:r>
      <w:r w:rsidRPr="00A5519D">
        <w:rPr>
          <w:rFonts w:ascii="Calibri" w:eastAsia="Calibri" w:hAnsi="Calibri" w:cs="Times New Roman"/>
          <w:sz w:val="24"/>
          <w:szCs w:val="24"/>
          <w:lang w:eastAsia="en-US"/>
        </w:rPr>
        <w:t xml:space="preserve"> </w:t>
      </w:r>
    </w:p>
    <w:p w14:paraId="02A96B46" w14:textId="77777777" w:rsidR="009F1A7E"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 xml:space="preserve">A person must ensure that any greyhound in the person's care or custody, is at all times provided with: </w:t>
      </w:r>
    </w:p>
    <w:p w14:paraId="06889685" w14:textId="37387ECD" w:rsidR="007868CF" w:rsidRDefault="009F1A7E" w:rsidP="009F1A7E">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proper and sufficient food, drink and protective apparel</w:t>
      </w:r>
    </w:p>
    <w:p w14:paraId="0D655BD6" w14:textId="0480E0A9" w:rsidR="009F1A7E" w:rsidRDefault="009F1A7E" w:rsidP="009F1A7E">
      <w:pPr>
        <w:spacing w:line="259" w:lineRule="auto"/>
        <w:ind w:left="2880"/>
        <w:jc w:val="both"/>
        <w:rPr>
          <w:rFonts w:ascii="Calibri" w:eastAsia="Calibri" w:hAnsi="Calibri" w:cs="Times New Roman"/>
          <w:sz w:val="24"/>
          <w:szCs w:val="24"/>
          <w:lang w:eastAsia="en-US"/>
        </w:rPr>
      </w:pPr>
    </w:p>
    <w:p w14:paraId="64586219" w14:textId="2D3B1A7E" w:rsidR="009F1A7E" w:rsidRDefault="00D97076" w:rsidP="009F1A7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106(1)(c) states:</w:t>
      </w:r>
    </w:p>
    <w:p w14:paraId="75D74628" w14:textId="77777777" w:rsidR="00D97076" w:rsidRPr="00D97076" w:rsidRDefault="00D97076" w:rsidP="00D97076">
      <w:pPr>
        <w:spacing w:line="259" w:lineRule="auto"/>
        <w:ind w:left="2880"/>
        <w:jc w:val="both"/>
        <w:rPr>
          <w:rFonts w:ascii="Calibri" w:eastAsia="Calibri" w:hAnsi="Calibri" w:cs="Times New Roman"/>
          <w:sz w:val="24"/>
          <w:szCs w:val="24"/>
          <w:lang w:eastAsia="en-US"/>
        </w:rPr>
      </w:pPr>
      <w:r w:rsidRPr="00D97076">
        <w:rPr>
          <w:rFonts w:ascii="Calibri" w:eastAsia="Calibri" w:hAnsi="Calibri" w:cs="Times New Roman"/>
          <w:sz w:val="24"/>
          <w:szCs w:val="24"/>
          <w:lang w:eastAsia="en-US"/>
        </w:rPr>
        <w:t>(1) A registered person must ensure that greyhounds, which are in the person's care or custody, are provided at all times with-</w:t>
      </w:r>
    </w:p>
    <w:p w14:paraId="4F742751" w14:textId="29DEDCED" w:rsidR="00D97076" w:rsidRDefault="00D97076" w:rsidP="00D97076">
      <w:pPr>
        <w:spacing w:line="259" w:lineRule="auto"/>
        <w:ind w:left="2880"/>
        <w:jc w:val="both"/>
        <w:rPr>
          <w:rFonts w:ascii="Calibri" w:eastAsia="Calibri" w:hAnsi="Calibri" w:cs="Times New Roman"/>
          <w:sz w:val="24"/>
          <w:szCs w:val="24"/>
          <w:lang w:eastAsia="en-US"/>
        </w:rPr>
      </w:pPr>
      <w:r w:rsidRPr="00D97076">
        <w:rPr>
          <w:rFonts w:ascii="Calibri" w:eastAsia="Calibri" w:hAnsi="Calibri" w:cs="Times New Roman"/>
          <w:sz w:val="24"/>
          <w:szCs w:val="24"/>
          <w:lang w:eastAsia="en-US"/>
        </w:rPr>
        <w:lastRenderedPageBreak/>
        <w:t>(c) kennels constructed and of a standard approved by the Controlling Body which are adequate in size and which are kept in a clean and sanitary condition</w:t>
      </w:r>
      <w:r>
        <w:rPr>
          <w:rFonts w:ascii="Calibri" w:eastAsia="Calibri" w:hAnsi="Calibri" w:cs="Times New Roman"/>
          <w:sz w:val="24"/>
          <w:szCs w:val="24"/>
          <w:lang w:eastAsia="en-US"/>
        </w:rPr>
        <w:t>.</w:t>
      </w:r>
    </w:p>
    <w:p w14:paraId="65CE3495" w14:textId="32C412B8" w:rsidR="00D97076" w:rsidRDefault="00D97076" w:rsidP="00D97076">
      <w:pPr>
        <w:spacing w:line="259" w:lineRule="auto"/>
        <w:ind w:left="2880"/>
        <w:jc w:val="both"/>
        <w:rPr>
          <w:rFonts w:ascii="Calibri" w:eastAsia="Calibri" w:hAnsi="Calibri" w:cs="Times New Roman"/>
          <w:sz w:val="24"/>
          <w:szCs w:val="24"/>
          <w:lang w:eastAsia="en-US"/>
        </w:rPr>
      </w:pPr>
    </w:p>
    <w:p w14:paraId="01D2E381" w14:textId="77777777" w:rsidR="00D97076" w:rsidRDefault="00D97076" w:rsidP="00D9707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86(q) states:</w:t>
      </w:r>
    </w:p>
    <w:p w14:paraId="126E777A" w14:textId="77777777" w:rsidR="00D97076" w:rsidRPr="00241022" w:rsidRDefault="00D97076" w:rsidP="00D97076">
      <w:pPr>
        <w:spacing w:line="259" w:lineRule="auto"/>
        <w:ind w:left="2880"/>
        <w:jc w:val="both"/>
        <w:rPr>
          <w:rFonts w:ascii="Calibri" w:eastAsia="Calibri" w:hAnsi="Calibri" w:cs="Times New Roman"/>
          <w:sz w:val="24"/>
          <w:szCs w:val="24"/>
          <w:lang w:eastAsia="en-US"/>
        </w:rPr>
      </w:pPr>
      <w:r w:rsidRPr="00241022">
        <w:rPr>
          <w:rFonts w:ascii="Calibri" w:eastAsia="Calibri" w:hAnsi="Calibri" w:cs="Times New Roman"/>
          <w:sz w:val="24"/>
          <w:szCs w:val="24"/>
          <w:lang w:eastAsia="en-US"/>
        </w:rPr>
        <w:t xml:space="preserve">A person (including an official) shall be guilty of an offence if the person- </w:t>
      </w:r>
    </w:p>
    <w:p w14:paraId="270EE779" w14:textId="4C503B67" w:rsidR="00D97076" w:rsidRDefault="00D97076" w:rsidP="00D97076">
      <w:pPr>
        <w:spacing w:line="259" w:lineRule="auto"/>
        <w:ind w:left="2880"/>
        <w:jc w:val="both"/>
        <w:rPr>
          <w:rFonts w:ascii="Calibri" w:eastAsia="Calibri" w:hAnsi="Calibri" w:cs="Times New Roman"/>
          <w:sz w:val="24"/>
          <w:szCs w:val="24"/>
          <w:lang w:eastAsia="en-US"/>
        </w:rPr>
      </w:pPr>
      <w:r w:rsidRPr="00241022">
        <w:rPr>
          <w:rFonts w:ascii="Calibri" w:eastAsia="Calibri" w:hAnsi="Calibri" w:cs="Times New Roman"/>
          <w:sz w:val="24"/>
          <w:szCs w:val="24"/>
          <w:lang w:eastAsia="en-US"/>
        </w:rPr>
        <w:t>(q) commits or omits to do any act or engages in conduct which is in any way detrimental or prejudicial to the interest, welfare, image, control or promotion of greyhound racing</w:t>
      </w:r>
      <w:r>
        <w:rPr>
          <w:rFonts w:ascii="Calibri" w:eastAsia="Calibri" w:hAnsi="Calibri" w:cs="Times New Roman"/>
          <w:sz w:val="24"/>
          <w:szCs w:val="24"/>
          <w:lang w:eastAsia="en-US"/>
        </w:rPr>
        <w:t>.</w:t>
      </w:r>
    </w:p>
    <w:p w14:paraId="3D03CCCA" w14:textId="55D42A36" w:rsidR="00797365" w:rsidRDefault="00797365" w:rsidP="00D97076">
      <w:pPr>
        <w:spacing w:line="259" w:lineRule="auto"/>
        <w:ind w:left="2880"/>
        <w:jc w:val="both"/>
        <w:rPr>
          <w:rFonts w:ascii="Calibri" w:eastAsia="Calibri" w:hAnsi="Calibri" w:cs="Times New Roman"/>
          <w:sz w:val="24"/>
          <w:szCs w:val="24"/>
          <w:lang w:eastAsia="en-US"/>
        </w:rPr>
      </w:pPr>
    </w:p>
    <w:p w14:paraId="476448BC" w14:textId="5C35C7CC" w:rsidR="00797365" w:rsidRDefault="00797365" w:rsidP="00D9707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83(2) states:</w:t>
      </w:r>
    </w:p>
    <w:p w14:paraId="43814069" w14:textId="48E9C953" w:rsidR="00797365" w:rsidRPr="00797365" w:rsidRDefault="00797365" w:rsidP="00797365">
      <w:pPr>
        <w:spacing w:line="259" w:lineRule="auto"/>
        <w:ind w:left="2880"/>
        <w:jc w:val="both"/>
        <w:rPr>
          <w:rFonts w:ascii="Calibri" w:eastAsia="Calibri" w:hAnsi="Calibri" w:cs="Times New Roman"/>
          <w:sz w:val="24"/>
          <w:szCs w:val="24"/>
          <w:lang w:eastAsia="en-US"/>
        </w:rPr>
      </w:pPr>
      <w:r w:rsidRPr="00797365">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797365">
        <w:rPr>
          <w:rFonts w:ascii="Calibri" w:eastAsia="Calibri" w:hAnsi="Calibri" w:cs="Times New Roman"/>
          <w:sz w:val="24"/>
          <w:szCs w:val="24"/>
          <w:lang w:eastAsia="en-US"/>
        </w:rPr>
        <w:t xml:space="preserve">The owner, trainer or person in charge of a greyhound- </w:t>
      </w:r>
    </w:p>
    <w:p w14:paraId="60DDE5AA" w14:textId="1C02FFA8" w:rsidR="00797365" w:rsidRPr="00797365" w:rsidRDefault="00797365" w:rsidP="00797365">
      <w:pPr>
        <w:spacing w:line="259" w:lineRule="auto"/>
        <w:ind w:left="2880"/>
        <w:jc w:val="both"/>
        <w:rPr>
          <w:rFonts w:ascii="Calibri" w:eastAsia="Calibri" w:hAnsi="Calibri" w:cs="Times New Roman"/>
          <w:sz w:val="24"/>
          <w:szCs w:val="24"/>
          <w:lang w:eastAsia="en-US"/>
        </w:rPr>
      </w:pPr>
      <w:r w:rsidRPr="00797365">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797365">
        <w:rPr>
          <w:rFonts w:ascii="Calibri" w:eastAsia="Calibri" w:hAnsi="Calibri" w:cs="Times New Roman"/>
          <w:sz w:val="24"/>
          <w:szCs w:val="24"/>
          <w:lang w:eastAsia="en-US"/>
        </w:rPr>
        <w:t xml:space="preserve">nominated to compete in an Event; </w:t>
      </w:r>
    </w:p>
    <w:p w14:paraId="650A6379" w14:textId="148385A6" w:rsidR="00797365" w:rsidRPr="00797365" w:rsidRDefault="00797365" w:rsidP="00797365">
      <w:pPr>
        <w:spacing w:line="259" w:lineRule="auto"/>
        <w:ind w:left="2880"/>
        <w:jc w:val="both"/>
        <w:rPr>
          <w:rFonts w:ascii="Calibri" w:eastAsia="Calibri" w:hAnsi="Calibri" w:cs="Times New Roman"/>
          <w:sz w:val="24"/>
          <w:szCs w:val="24"/>
          <w:lang w:eastAsia="en-US"/>
        </w:rPr>
      </w:pPr>
      <w:r w:rsidRPr="00797365">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797365">
        <w:rPr>
          <w:rFonts w:ascii="Calibri" w:eastAsia="Calibri" w:hAnsi="Calibri" w:cs="Times New Roman"/>
          <w:sz w:val="24"/>
          <w:szCs w:val="24"/>
          <w:lang w:eastAsia="en-US"/>
        </w:rPr>
        <w:t xml:space="preserve">presented for a satisfactory, weight or whelping trial or such </w:t>
      </w:r>
      <w:r>
        <w:rPr>
          <w:rFonts w:ascii="Calibri" w:eastAsia="Calibri" w:hAnsi="Calibri" w:cs="Times New Roman"/>
          <w:sz w:val="24"/>
          <w:szCs w:val="24"/>
          <w:lang w:eastAsia="en-US"/>
        </w:rPr>
        <w:t xml:space="preserve"> </w:t>
      </w:r>
      <w:r w:rsidRPr="00797365">
        <w:rPr>
          <w:rFonts w:ascii="Calibri" w:eastAsia="Calibri" w:hAnsi="Calibri" w:cs="Times New Roman"/>
          <w:sz w:val="24"/>
          <w:szCs w:val="24"/>
          <w:lang w:eastAsia="en-US"/>
        </w:rPr>
        <w:t xml:space="preserve">other trial as provided for pursuant to these Rules; or </w:t>
      </w:r>
    </w:p>
    <w:p w14:paraId="71009353" w14:textId="2CBBC901" w:rsidR="00797365" w:rsidRPr="00797365" w:rsidRDefault="00797365" w:rsidP="00797365">
      <w:pPr>
        <w:spacing w:line="259" w:lineRule="auto"/>
        <w:ind w:left="2880"/>
        <w:jc w:val="both"/>
        <w:rPr>
          <w:rFonts w:ascii="Calibri" w:eastAsia="Calibri" w:hAnsi="Calibri" w:cs="Times New Roman"/>
          <w:sz w:val="24"/>
          <w:szCs w:val="24"/>
          <w:lang w:eastAsia="en-US"/>
        </w:rPr>
      </w:pPr>
      <w:r w:rsidRPr="00797365">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797365">
        <w:rPr>
          <w:rFonts w:ascii="Calibri" w:eastAsia="Calibri" w:hAnsi="Calibri" w:cs="Times New Roman"/>
          <w:sz w:val="24"/>
          <w:szCs w:val="24"/>
          <w:lang w:eastAsia="en-US"/>
        </w:rPr>
        <w:t>presented for any test or examination for the purpose of a period of incapacitation or prohibition being varied or revoked</w:t>
      </w:r>
    </w:p>
    <w:p w14:paraId="163ECB8E" w14:textId="138F4DBB" w:rsidR="00797365" w:rsidRDefault="00797365" w:rsidP="00797365">
      <w:pPr>
        <w:spacing w:line="259" w:lineRule="auto"/>
        <w:ind w:left="2880"/>
        <w:jc w:val="both"/>
        <w:rPr>
          <w:rFonts w:ascii="Calibri" w:eastAsia="Calibri" w:hAnsi="Calibri" w:cs="Times New Roman"/>
          <w:sz w:val="24"/>
          <w:szCs w:val="24"/>
          <w:lang w:eastAsia="en-US"/>
        </w:rPr>
      </w:pPr>
      <w:r w:rsidRPr="00797365">
        <w:rPr>
          <w:rFonts w:ascii="Calibri" w:eastAsia="Calibri" w:hAnsi="Calibri" w:cs="Times New Roman"/>
          <w:sz w:val="24"/>
          <w:szCs w:val="24"/>
          <w:lang w:eastAsia="en-US"/>
        </w:rPr>
        <w:t>shall present the greyhound free of any prohibited substance.</w:t>
      </w:r>
    </w:p>
    <w:p w14:paraId="7BA5BE18" w14:textId="207AA3A5" w:rsidR="00012A5D" w:rsidRDefault="00012A5D" w:rsidP="00797365">
      <w:pPr>
        <w:spacing w:line="259" w:lineRule="auto"/>
        <w:ind w:left="2880"/>
        <w:jc w:val="both"/>
        <w:rPr>
          <w:rFonts w:ascii="Calibri" w:eastAsia="Calibri" w:hAnsi="Calibri" w:cs="Times New Roman"/>
          <w:sz w:val="24"/>
          <w:szCs w:val="24"/>
          <w:lang w:eastAsia="en-US"/>
        </w:rPr>
      </w:pPr>
    </w:p>
    <w:p w14:paraId="2EDD5F06" w14:textId="77777777" w:rsidR="00012A5D" w:rsidRDefault="00012A5D" w:rsidP="00012A5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21(1)(c) states:</w:t>
      </w:r>
    </w:p>
    <w:p w14:paraId="7D9346C3" w14:textId="77777777" w:rsidR="00012A5D" w:rsidRPr="009F1A7E" w:rsidRDefault="00012A5D" w:rsidP="00012A5D">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 xml:space="preserve">A person must ensure that any greyhound in the person's care or custody, is at all times provided with: </w:t>
      </w:r>
    </w:p>
    <w:p w14:paraId="160EA206" w14:textId="77777777" w:rsidR="00012A5D" w:rsidRDefault="00012A5D" w:rsidP="00012A5D">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9F1A7E">
        <w:rPr>
          <w:rFonts w:ascii="Calibri" w:eastAsia="Calibri" w:hAnsi="Calibri" w:cs="Times New Roman"/>
          <w:sz w:val="24"/>
          <w:szCs w:val="24"/>
          <w:lang w:eastAsia="en-US"/>
        </w:rPr>
        <w:t>kennels constructed and of a standard approved by a Controlling Body which are adequate in size and which are kept in a clean and sanitary condition</w:t>
      </w:r>
      <w:r>
        <w:rPr>
          <w:rFonts w:ascii="Calibri" w:eastAsia="Calibri" w:hAnsi="Calibri" w:cs="Times New Roman"/>
          <w:sz w:val="24"/>
          <w:szCs w:val="24"/>
          <w:lang w:eastAsia="en-US"/>
        </w:rPr>
        <w:t>.</w:t>
      </w:r>
    </w:p>
    <w:p w14:paraId="1BE4AD69" w14:textId="77777777" w:rsidR="00012A5D" w:rsidRDefault="00012A5D" w:rsidP="00797365">
      <w:pPr>
        <w:spacing w:line="259" w:lineRule="auto"/>
        <w:ind w:left="2880"/>
        <w:jc w:val="both"/>
        <w:rPr>
          <w:rFonts w:ascii="Calibri" w:eastAsia="Calibri" w:hAnsi="Calibri" w:cs="Times New Roman"/>
          <w:sz w:val="24"/>
          <w:szCs w:val="24"/>
          <w:lang w:eastAsia="en-US"/>
        </w:rPr>
      </w:pPr>
    </w:p>
    <w:p w14:paraId="267685AD" w14:textId="77777777" w:rsidR="00F73B9D" w:rsidRDefault="00F73B9D" w:rsidP="00F73B9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21(3) states:</w:t>
      </w:r>
    </w:p>
    <w:p w14:paraId="2BF317B0" w14:textId="29405EEC" w:rsidR="00F73B9D" w:rsidRDefault="00F73B9D" w:rsidP="00F73B9D">
      <w:pPr>
        <w:spacing w:line="259" w:lineRule="auto"/>
        <w:ind w:left="2880"/>
        <w:jc w:val="both"/>
        <w:rPr>
          <w:rFonts w:ascii="Calibri" w:eastAsia="Calibri" w:hAnsi="Calibri" w:cs="Times New Roman"/>
          <w:sz w:val="24"/>
          <w:szCs w:val="24"/>
          <w:lang w:eastAsia="en-US"/>
        </w:rPr>
      </w:pPr>
      <w:r w:rsidRPr="009F1A7E">
        <w:rPr>
          <w:rFonts w:ascii="Calibri" w:eastAsia="Calibri" w:hAnsi="Calibri" w:cs="Times New Roman"/>
          <w:sz w:val="24"/>
          <w:szCs w:val="24"/>
          <w:lang w:eastAsia="en-US"/>
        </w:rPr>
        <w:t>(3) A person shall not cause or permit, on any premises owned or occupied by that person, any condition that is likely to be dangerous to the health, welfare or safety of that greyhound.</w:t>
      </w:r>
    </w:p>
    <w:p w14:paraId="25863A82" w14:textId="297F5E9A" w:rsidR="00F73B9D" w:rsidRDefault="00F73B9D" w:rsidP="00F73B9D">
      <w:pPr>
        <w:spacing w:line="259" w:lineRule="auto"/>
        <w:ind w:left="2880"/>
        <w:jc w:val="both"/>
        <w:rPr>
          <w:rFonts w:ascii="Calibri" w:eastAsia="Calibri" w:hAnsi="Calibri" w:cs="Times New Roman"/>
          <w:sz w:val="24"/>
          <w:szCs w:val="24"/>
          <w:lang w:eastAsia="en-US"/>
        </w:rPr>
      </w:pPr>
    </w:p>
    <w:p w14:paraId="165CF777" w14:textId="5582119F" w:rsidR="00F73B9D" w:rsidRDefault="00F73B9D" w:rsidP="00F73B9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105(4)(i) states:</w:t>
      </w:r>
    </w:p>
    <w:p w14:paraId="7A88DE20" w14:textId="6FBE750C" w:rsidR="00F73B9D" w:rsidRDefault="00F73B9D" w:rsidP="00F73B9D">
      <w:pPr>
        <w:spacing w:line="259" w:lineRule="auto"/>
        <w:ind w:left="2880"/>
        <w:jc w:val="both"/>
        <w:rPr>
          <w:rFonts w:ascii="Calibri" w:eastAsia="Calibri" w:hAnsi="Calibri" w:cs="Times New Roman"/>
          <w:sz w:val="24"/>
          <w:szCs w:val="24"/>
          <w:lang w:eastAsia="en-US"/>
        </w:rPr>
      </w:pPr>
      <w:r w:rsidRPr="00F73B9D">
        <w:rPr>
          <w:rFonts w:ascii="Calibri" w:eastAsia="Calibri" w:hAnsi="Calibri" w:cs="Times New Roman"/>
          <w:sz w:val="24"/>
          <w:szCs w:val="24"/>
          <w:lang w:eastAsia="en-US"/>
        </w:rPr>
        <w:t>(4)(i)</w:t>
      </w:r>
      <w:r>
        <w:rPr>
          <w:rFonts w:ascii="Calibri" w:eastAsia="Calibri" w:hAnsi="Calibri" w:cs="Times New Roman"/>
          <w:sz w:val="24"/>
          <w:szCs w:val="24"/>
          <w:lang w:eastAsia="en-US"/>
        </w:rPr>
        <w:t xml:space="preserve"> </w:t>
      </w:r>
      <w:r w:rsidRPr="00F73B9D">
        <w:rPr>
          <w:rFonts w:ascii="Calibri" w:eastAsia="Calibri" w:hAnsi="Calibri" w:cs="Times New Roman"/>
          <w:sz w:val="24"/>
          <w:szCs w:val="24"/>
          <w:lang w:eastAsia="en-US"/>
        </w:rPr>
        <w:t>A registered person shall within 3 working days of a greyhound coming pursuant to or leaving the person’s care or custody, give notice to the Controlling Body of that occurrence.</w:t>
      </w:r>
    </w:p>
    <w:p w14:paraId="7B52E6BB" w14:textId="77777777" w:rsidR="00D97076" w:rsidRPr="007868CF" w:rsidRDefault="00D97076" w:rsidP="00D97076">
      <w:pPr>
        <w:spacing w:line="259" w:lineRule="auto"/>
        <w:ind w:left="2880"/>
        <w:jc w:val="both"/>
        <w:rPr>
          <w:rFonts w:ascii="Calibri" w:eastAsia="Calibri" w:hAnsi="Calibri" w:cs="Times New Roman"/>
          <w:sz w:val="24"/>
          <w:szCs w:val="24"/>
          <w:lang w:eastAsia="en-US"/>
        </w:rPr>
      </w:pPr>
    </w:p>
    <w:p w14:paraId="24D3A686" w14:textId="77777777" w:rsidR="00032292" w:rsidRDefault="00032292">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51223E7B" w14:textId="19DF412A" w:rsidR="007677CD" w:rsidRDefault="007868CF" w:rsidP="009F1A7E">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009F1A7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677CD">
        <w:rPr>
          <w:rFonts w:ascii="Calibri" w:eastAsia="Calibri" w:hAnsi="Calibri" w:cs="Times New Roman"/>
          <w:b/>
          <w:sz w:val="24"/>
          <w:szCs w:val="24"/>
          <w:lang w:eastAsia="en-US"/>
        </w:rPr>
        <w:t>BRIEF 1</w:t>
      </w:r>
    </w:p>
    <w:p w14:paraId="5621D002" w14:textId="77777777" w:rsidR="007677CD" w:rsidRDefault="007677CD" w:rsidP="009F1A7E">
      <w:pPr>
        <w:spacing w:line="259" w:lineRule="auto"/>
        <w:ind w:left="2835" w:hanging="2835"/>
        <w:jc w:val="both"/>
        <w:rPr>
          <w:rFonts w:ascii="Calibri" w:eastAsia="Calibri" w:hAnsi="Calibri" w:cs="Times New Roman"/>
          <w:b/>
          <w:sz w:val="24"/>
          <w:szCs w:val="24"/>
          <w:lang w:eastAsia="en-US"/>
        </w:rPr>
      </w:pPr>
    </w:p>
    <w:p w14:paraId="5E2D900F" w14:textId="1B440899" w:rsidR="0065633A" w:rsidRDefault="009F1A7E" w:rsidP="007677CD">
      <w:pPr>
        <w:spacing w:line="259" w:lineRule="auto"/>
        <w:ind w:left="2835"/>
        <w:jc w:val="both"/>
        <w:rPr>
          <w:rFonts w:ascii="Calibri" w:eastAsia="Calibri" w:hAnsi="Calibri" w:cs="Times New Roman"/>
          <w:bCs/>
          <w:sz w:val="24"/>
          <w:szCs w:val="24"/>
          <w:lang w:eastAsia="en-US"/>
        </w:rPr>
      </w:pPr>
      <w:r w:rsidRPr="009F1A7E">
        <w:rPr>
          <w:rFonts w:ascii="Calibri" w:eastAsia="Calibri" w:hAnsi="Calibri" w:cs="Times New Roman"/>
          <w:b/>
          <w:sz w:val="24"/>
          <w:szCs w:val="24"/>
          <w:lang w:eastAsia="en-US"/>
        </w:rPr>
        <w:t xml:space="preserve">Charge 1: </w:t>
      </w:r>
      <w:r w:rsidR="007677CD">
        <w:rPr>
          <w:rFonts w:ascii="Calibri" w:eastAsia="Calibri" w:hAnsi="Calibri" w:cs="Times New Roman"/>
          <w:b/>
          <w:sz w:val="24"/>
          <w:szCs w:val="24"/>
          <w:lang w:eastAsia="en-US"/>
        </w:rPr>
        <w:t>LR 42.1</w:t>
      </w:r>
    </w:p>
    <w:p w14:paraId="4BA65150" w14:textId="468A3FC8" w:rsidR="009F1A7E" w:rsidRDefault="009F1A7E" w:rsidP="009F1A7E">
      <w:pPr>
        <w:spacing w:line="259" w:lineRule="auto"/>
        <w:ind w:left="2835" w:hanging="2835"/>
        <w:jc w:val="both"/>
        <w:rPr>
          <w:rFonts w:ascii="Calibri" w:eastAsia="Calibri" w:hAnsi="Calibri" w:cs="Times New Roman"/>
          <w:bCs/>
          <w:sz w:val="24"/>
          <w:szCs w:val="24"/>
          <w:lang w:eastAsia="en-US"/>
        </w:rPr>
      </w:pPr>
    </w:p>
    <w:p w14:paraId="776B2509" w14:textId="6478C407" w:rsidR="007677CD" w:rsidRDefault="007677CD" w:rsidP="00797365">
      <w:pPr>
        <w:pStyle w:val="ListParagraph"/>
        <w:numPr>
          <w:ilvl w:val="0"/>
          <w:numId w:val="1"/>
        </w:numPr>
        <w:ind w:left="3119" w:hanging="284"/>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You were, at all relevant times, a trainer registered with Greyhound Racing Victoria (GRV) (Member No. 154660) and a person bound by the Greyhounds Australasia Rules and Local Racing Rules.</w:t>
      </w:r>
    </w:p>
    <w:p w14:paraId="080520D4" w14:textId="77777777" w:rsidR="007677CD" w:rsidRPr="007677CD" w:rsidRDefault="007677CD" w:rsidP="007677CD">
      <w:pPr>
        <w:rPr>
          <w:rFonts w:ascii="Calibri" w:eastAsia="Calibri" w:hAnsi="Calibri" w:cs="Times New Roman"/>
          <w:bCs/>
          <w:sz w:val="24"/>
          <w:szCs w:val="24"/>
          <w:lang w:eastAsia="en-US"/>
        </w:rPr>
      </w:pPr>
    </w:p>
    <w:p w14:paraId="3917E0AC" w14:textId="77777777" w:rsidR="007677CD" w:rsidRDefault="007677CD" w:rsidP="00797365">
      <w:pPr>
        <w:pStyle w:val="ListParagraph"/>
        <w:numPr>
          <w:ilvl w:val="0"/>
          <w:numId w:val="1"/>
        </w:numPr>
        <w:ind w:left="3119" w:hanging="284"/>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You kept greyhounds in conditions that were dangerous and detrimental to their health and safety in that:</w:t>
      </w:r>
    </w:p>
    <w:p w14:paraId="6412F9F4" w14:textId="77777777" w:rsidR="007677CD" w:rsidRPr="007677CD" w:rsidRDefault="007677CD" w:rsidP="007677CD">
      <w:pPr>
        <w:pStyle w:val="ListParagraph"/>
        <w:rPr>
          <w:rFonts w:ascii="Calibri" w:eastAsia="Calibri" w:hAnsi="Calibri" w:cs="Times New Roman"/>
          <w:bCs/>
          <w:sz w:val="24"/>
          <w:szCs w:val="24"/>
          <w:lang w:eastAsia="en-US"/>
        </w:rPr>
      </w:pPr>
    </w:p>
    <w:p w14:paraId="2E53303E" w14:textId="77777777" w:rsidR="007677CD" w:rsidRDefault="007677CD" w:rsidP="00797365">
      <w:pPr>
        <w:pStyle w:val="ListParagraph"/>
        <w:numPr>
          <w:ilvl w:val="0"/>
          <w:numId w:val="2"/>
        </w:numPr>
        <w:tabs>
          <w:tab w:val="left" w:pos="3544"/>
        </w:tabs>
        <w:ind w:left="3544" w:hanging="425"/>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During an inspection conducted at your registered kennelling premises (registered premises), it was found that greyhounds were kept at the registered premises in conditions that were dangerous or detrimental to their health and welfare, in that greyhounds were:</w:t>
      </w:r>
    </w:p>
    <w:p w14:paraId="5102D636" w14:textId="77777777" w:rsidR="007677CD" w:rsidRDefault="007677CD" w:rsidP="007677CD">
      <w:pPr>
        <w:pStyle w:val="ListParagraph"/>
        <w:tabs>
          <w:tab w:val="left" w:pos="3544"/>
        </w:tabs>
        <w:ind w:left="3544"/>
        <w:rPr>
          <w:rFonts w:ascii="Calibri" w:eastAsia="Calibri" w:hAnsi="Calibri" w:cs="Times New Roman"/>
          <w:bCs/>
          <w:sz w:val="24"/>
          <w:szCs w:val="24"/>
          <w:lang w:eastAsia="en-US"/>
        </w:rPr>
      </w:pPr>
    </w:p>
    <w:p w14:paraId="7CECCC33" w14:textId="2362C155" w:rsidR="007677CD" w:rsidRDefault="007677CD" w:rsidP="00797365">
      <w:pPr>
        <w:pStyle w:val="ListParagraph"/>
        <w:numPr>
          <w:ilvl w:val="0"/>
          <w:numId w:val="3"/>
        </w:numPr>
        <w:tabs>
          <w:tab w:val="left" w:pos="3544"/>
        </w:tabs>
        <w:ind w:left="3828" w:hanging="142"/>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subjected to poor husbandry practices;</w:t>
      </w:r>
    </w:p>
    <w:p w14:paraId="1E9F96A6" w14:textId="77777777" w:rsidR="007677CD" w:rsidRDefault="007677CD" w:rsidP="007677CD">
      <w:pPr>
        <w:pStyle w:val="ListParagraph"/>
        <w:tabs>
          <w:tab w:val="left" w:pos="3544"/>
        </w:tabs>
        <w:ind w:left="3828"/>
        <w:rPr>
          <w:rFonts w:ascii="Calibri" w:eastAsia="Calibri" w:hAnsi="Calibri" w:cs="Times New Roman"/>
          <w:bCs/>
          <w:sz w:val="24"/>
          <w:szCs w:val="24"/>
          <w:lang w:eastAsia="en-US"/>
        </w:rPr>
      </w:pPr>
    </w:p>
    <w:p w14:paraId="7D053D1F" w14:textId="77777777" w:rsidR="007677CD" w:rsidRDefault="007677CD" w:rsidP="00797365">
      <w:pPr>
        <w:pStyle w:val="ListParagraph"/>
        <w:numPr>
          <w:ilvl w:val="0"/>
          <w:numId w:val="3"/>
        </w:numPr>
        <w:tabs>
          <w:tab w:val="left" w:pos="3544"/>
        </w:tabs>
        <w:ind w:left="3828" w:hanging="142"/>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given insufficient clean water and water that was discoloured or had or algae present in their water containers;</w:t>
      </w:r>
    </w:p>
    <w:p w14:paraId="4D06B909" w14:textId="77777777" w:rsidR="007677CD" w:rsidRPr="007677CD" w:rsidRDefault="007677CD" w:rsidP="007677CD">
      <w:pPr>
        <w:pStyle w:val="ListParagraph"/>
        <w:rPr>
          <w:rFonts w:ascii="Calibri" w:eastAsia="Calibri" w:hAnsi="Calibri" w:cs="Times New Roman"/>
          <w:bCs/>
          <w:sz w:val="24"/>
          <w:szCs w:val="24"/>
          <w:lang w:eastAsia="en-US"/>
        </w:rPr>
      </w:pPr>
    </w:p>
    <w:p w14:paraId="5F4AA6E2" w14:textId="77777777" w:rsidR="007677CD" w:rsidRDefault="007677CD" w:rsidP="00797365">
      <w:pPr>
        <w:pStyle w:val="ListParagraph"/>
        <w:numPr>
          <w:ilvl w:val="0"/>
          <w:numId w:val="3"/>
        </w:numPr>
        <w:tabs>
          <w:tab w:val="left" w:pos="3544"/>
        </w:tabs>
        <w:ind w:left="3828" w:hanging="142"/>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subjected to unclean and unsanitary conditions in that there was an unreasonable accumulation of faecal matter and urine;</w:t>
      </w:r>
    </w:p>
    <w:p w14:paraId="4DF110CE" w14:textId="77777777" w:rsidR="007677CD" w:rsidRPr="007677CD" w:rsidRDefault="007677CD" w:rsidP="007677CD">
      <w:pPr>
        <w:pStyle w:val="ListParagraph"/>
        <w:rPr>
          <w:rFonts w:ascii="Calibri" w:eastAsia="Calibri" w:hAnsi="Calibri" w:cs="Times New Roman"/>
          <w:bCs/>
          <w:sz w:val="24"/>
          <w:szCs w:val="24"/>
          <w:lang w:eastAsia="en-US"/>
        </w:rPr>
      </w:pPr>
    </w:p>
    <w:p w14:paraId="580193A7" w14:textId="77777777" w:rsidR="007677CD" w:rsidRDefault="007677CD" w:rsidP="00797365">
      <w:pPr>
        <w:pStyle w:val="ListParagraph"/>
        <w:numPr>
          <w:ilvl w:val="0"/>
          <w:numId w:val="3"/>
        </w:numPr>
        <w:tabs>
          <w:tab w:val="left" w:pos="3544"/>
        </w:tabs>
        <w:ind w:left="3828" w:hanging="142"/>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provided with wet and dirty bedding from faeces and urine;</w:t>
      </w:r>
    </w:p>
    <w:p w14:paraId="4F8A657A" w14:textId="77777777" w:rsidR="007677CD" w:rsidRPr="007677CD" w:rsidRDefault="007677CD" w:rsidP="007677CD">
      <w:pPr>
        <w:pStyle w:val="ListParagraph"/>
        <w:rPr>
          <w:rFonts w:ascii="Calibri" w:eastAsia="Calibri" w:hAnsi="Calibri" w:cs="Times New Roman"/>
          <w:bCs/>
          <w:sz w:val="24"/>
          <w:szCs w:val="24"/>
          <w:lang w:eastAsia="en-US"/>
        </w:rPr>
      </w:pPr>
    </w:p>
    <w:p w14:paraId="23408A55" w14:textId="77777777" w:rsidR="007677CD" w:rsidRDefault="007677CD" w:rsidP="00797365">
      <w:pPr>
        <w:pStyle w:val="ListParagraph"/>
        <w:numPr>
          <w:ilvl w:val="0"/>
          <w:numId w:val="3"/>
        </w:numPr>
        <w:tabs>
          <w:tab w:val="left" w:pos="3544"/>
        </w:tabs>
        <w:ind w:left="3828" w:hanging="142"/>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kept in a yard with a surrounding fence that had loose and protruding sharp wire and wood which was a danger to the greyhounds</w:t>
      </w:r>
    </w:p>
    <w:p w14:paraId="7E079B0B" w14:textId="77777777" w:rsidR="007677CD" w:rsidRPr="007677CD" w:rsidRDefault="007677CD" w:rsidP="007677CD">
      <w:pPr>
        <w:pStyle w:val="ListParagraph"/>
        <w:rPr>
          <w:rFonts w:ascii="Calibri" w:eastAsia="Calibri" w:hAnsi="Calibri" w:cs="Times New Roman"/>
          <w:bCs/>
          <w:sz w:val="24"/>
          <w:szCs w:val="24"/>
          <w:lang w:eastAsia="en-US"/>
        </w:rPr>
      </w:pPr>
    </w:p>
    <w:p w14:paraId="26FEFDC6" w14:textId="03535BBC" w:rsidR="007677CD" w:rsidRDefault="007677CD" w:rsidP="00797365">
      <w:pPr>
        <w:pStyle w:val="ListParagraph"/>
        <w:numPr>
          <w:ilvl w:val="0"/>
          <w:numId w:val="2"/>
        </w:numPr>
        <w:tabs>
          <w:tab w:val="left" w:pos="3544"/>
        </w:tabs>
        <w:ind w:left="3544" w:hanging="425"/>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 xml:space="preserve">On 8 December 2021, greyhounds – </w:t>
      </w:r>
      <w:r>
        <w:rPr>
          <w:rFonts w:ascii="Calibri" w:eastAsia="Calibri" w:hAnsi="Calibri" w:cs="Times New Roman"/>
          <w:bCs/>
          <w:sz w:val="24"/>
          <w:szCs w:val="24"/>
          <w:lang w:eastAsia="en-US"/>
        </w:rPr>
        <w:t>“</w:t>
      </w:r>
      <w:r w:rsidRPr="007677CD">
        <w:rPr>
          <w:rFonts w:ascii="Calibri" w:eastAsia="Calibri" w:hAnsi="Calibri" w:cs="Times New Roman"/>
          <w:bCs/>
          <w:sz w:val="24"/>
          <w:szCs w:val="24"/>
          <w:lang w:eastAsia="en-US"/>
        </w:rPr>
        <w:t>Wild Junction</w:t>
      </w:r>
      <w:r>
        <w:rPr>
          <w:rFonts w:ascii="Calibri" w:eastAsia="Calibri" w:hAnsi="Calibri" w:cs="Times New Roman"/>
          <w:bCs/>
          <w:sz w:val="24"/>
          <w:szCs w:val="24"/>
          <w:lang w:eastAsia="en-US"/>
        </w:rPr>
        <w:t>”</w:t>
      </w:r>
      <w:r w:rsidRPr="007677CD">
        <w:rPr>
          <w:rFonts w:ascii="Calibri" w:eastAsia="Calibri" w:hAnsi="Calibri" w:cs="Times New Roman"/>
          <w:bCs/>
          <w:sz w:val="24"/>
          <w:szCs w:val="24"/>
          <w:lang w:eastAsia="en-US"/>
        </w:rPr>
        <w:t xml:space="preserve"> (VHFRH); </w:t>
      </w:r>
      <w:r>
        <w:rPr>
          <w:rFonts w:ascii="Calibri" w:eastAsia="Calibri" w:hAnsi="Calibri" w:cs="Times New Roman"/>
          <w:bCs/>
          <w:sz w:val="24"/>
          <w:szCs w:val="24"/>
          <w:lang w:eastAsia="en-US"/>
        </w:rPr>
        <w:t>“</w:t>
      </w:r>
      <w:r w:rsidRPr="007677CD">
        <w:rPr>
          <w:rFonts w:ascii="Calibri" w:eastAsia="Calibri" w:hAnsi="Calibri" w:cs="Times New Roman"/>
          <w:bCs/>
          <w:sz w:val="24"/>
          <w:szCs w:val="24"/>
          <w:lang w:eastAsia="en-US"/>
        </w:rPr>
        <w:t>Invictus Zeek</w:t>
      </w:r>
      <w:r>
        <w:rPr>
          <w:rFonts w:ascii="Calibri" w:eastAsia="Calibri" w:hAnsi="Calibri" w:cs="Times New Roman"/>
          <w:bCs/>
          <w:sz w:val="24"/>
          <w:szCs w:val="24"/>
          <w:lang w:eastAsia="en-US"/>
        </w:rPr>
        <w:t>”</w:t>
      </w:r>
      <w:r w:rsidRPr="007677CD">
        <w:rPr>
          <w:rFonts w:ascii="Calibri" w:eastAsia="Calibri" w:hAnsi="Calibri" w:cs="Times New Roman"/>
          <w:bCs/>
          <w:sz w:val="24"/>
          <w:szCs w:val="24"/>
          <w:lang w:eastAsia="en-US"/>
        </w:rPr>
        <w:t xml:space="preserve"> (VHHPH); </w:t>
      </w:r>
      <w:r>
        <w:rPr>
          <w:rFonts w:ascii="Calibri" w:eastAsia="Calibri" w:hAnsi="Calibri" w:cs="Times New Roman"/>
          <w:bCs/>
          <w:sz w:val="24"/>
          <w:szCs w:val="24"/>
          <w:lang w:eastAsia="en-US"/>
        </w:rPr>
        <w:t>“</w:t>
      </w:r>
      <w:r w:rsidRPr="007677CD">
        <w:rPr>
          <w:rFonts w:ascii="Calibri" w:eastAsia="Calibri" w:hAnsi="Calibri" w:cs="Times New Roman"/>
          <w:bCs/>
          <w:sz w:val="24"/>
          <w:szCs w:val="24"/>
          <w:lang w:eastAsia="en-US"/>
        </w:rPr>
        <w:t>Nitroglycerine</w:t>
      </w:r>
      <w:r>
        <w:rPr>
          <w:rFonts w:ascii="Calibri" w:eastAsia="Calibri" w:hAnsi="Calibri" w:cs="Times New Roman"/>
          <w:bCs/>
          <w:sz w:val="24"/>
          <w:szCs w:val="24"/>
          <w:lang w:eastAsia="en-US"/>
        </w:rPr>
        <w:t>”</w:t>
      </w:r>
      <w:r w:rsidRPr="007677CD">
        <w:rPr>
          <w:rFonts w:ascii="Calibri" w:eastAsia="Calibri" w:hAnsi="Calibri" w:cs="Times New Roman"/>
          <w:bCs/>
          <w:sz w:val="24"/>
          <w:szCs w:val="24"/>
          <w:lang w:eastAsia="en-US"/>
        </w:rPr>
        <w:t xml:space="preserve"> (NICSH); and VHYPZ were wearing anti-barking muzzles for an extended period.</w:t>
      </w:r>
    </w:p>
    <w:p w14:paraId="11AD11F2" w14:textId="77777777" w:rsidR="007677CD" w:rsidRDefault="007677CD" w:rsidP="007677CD">
      <w:pPr>
        <w:pStyle w:val="ListParagraph"/>
        <w:tabs>
          <w:tab w:val="left" w:pos="3544"/>
        </w:tabs>
        <w:ind w:left="3544"/>
        <w:rPr>
          <w:rFonts w:ascii="Calibri" w:eastAsia="Calibri" w:hAnsi="Calibri" w:cs="Times New Roman"/>
          <w:bCs/>
          <w:sz w:val="24"/>
          <w:szCs w:val="24"/>
          <w:lang w:eastAsia="en-US"/>
        </w:rPr>
      </w:pPr>
    </w:p>
    <w:p w14:paraId="02E77429" w14:textId="47DA81DF" w:rsidR="007677CD" w:rsidRDefault="007677CD" w:rsidP="00797365">
      <w:pPr>
        <w:pStyle w:val="ListParagraph"/>
        <w:numPr>
          <w:ilvl w:val="0"/>
          <w:numId w:val="1"/>
        </w:numPr>
        <w:tabs>
          <w:tab w:val="left" w:pos="3544"/>
        </w:tabs>
        <w:ind w:left="3119" w:hanging="284"/>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At the time of the relevant conduct described, it was an offence under Local Racing Rule 42.1 (as then in force) to engage in the conduct described in particular 2.</w:t>
      </w:r>
    </w:p>
    <w:p w14:paraId="24B511AB" w14:textId="77777777" w:rsidR="007677CD" w:rsidRPr="007677CD" w:rsidRDefault="007677CD" w:rsidP="007677CD">
      <w:pPr>
        <w:pStyle w:val="ListParagraph"/>
        <w:tabs>
          <w:tab w:val="left" w:pos="3544"/>
        </w:tabs>
        <w:ind w:left="3119"/>
        <w:rPr>
          <w:rFonts w:ascii="Calibri" w:eastAsia="Calibri" w:hAnsi="Calibri" w:cs="Times New Roman"/>
          <w:bCs/>
          <w:sz w:val="24"/>
          <w:szCs w:val="24"/>
          <w:lang w:eastAsia="en-US"/>
        </w:rPr>
      </w:pPr>
    </w:p>
    <w:p w14:paraId="50FCA891" w14:textId="77777777" w:rsidR="007677CD" w:rsidRDefault="007677CD" w:rsidP="00797365">
      <w:pPr>
        <w:pStyle w:val="ListParagraph"/>
        <w:numPr>
          <w:ilvl w:val="0"/>
          <w:numId w:val="1"/>
        </w:numPr>
        <w:tabs>
          <w:tab w:val="left" w:pos="3544"/>
        </w:tabs>
        <w:ind w:left="3119" w:hanging="284"/>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lastRenderedPageBreak/>
        <w:t>By reason of Local Racing Rule 1 (as currently in force), the rescinding or variation of the previous rules and commencement of the Local Rules does not:</w:t>
      </w:r>
    </w:p>
    <w:p w14:paraId="07DB9540" w14:textId="77777777" w:rsidR="007677CD" w:rsidRPr="007677CD" w:rsidRDefault="007677CD" w:rsidP="007677CD">
      <w:pPr>
        <w:pStyle w:val="ListParagraph"/>
        <w:rPr>
          <w:rFonts w:ascii="Calibri" w:eastAsia="Calibri" w:hAnsi="Calibri" w:cs="Times New Roman"/>
          <w:bCs/>
          <w:sz w:val="24"/>
          <w:szCs w:val="24"/>
          <w:lang w:eastAsia="en-US"/>
        </w:rPr>
      </w:pPr>
    </w:p>
    <w:p w14:paraId="711FC9A0" w14:textId="6B870086" w:rsidR="007677CD" w:rsidRDefault="007677CD" w:rsidP="00797365">
      <w:pPr>
        <w:pStyle w:val="ListParagraph"/>
        <w:numPr>
          <w:ilvl w:val="0"/>
          <w:numId w:val="4"/>
        </w:numPr>
        <w:tabs>
          <w:tab w:val="left" w:pos="3544"/>
        </w:tabs>
        <w:ind w:left="3402" w:hanging="283"/>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affect the previous operation of the previous rules or anything duly done under those previous rules (including Rule 42.1);</w:t>
      </w:r>
    </w:p>
    <w:p w14:paraId="352C0932" w14:textId="77777777" w:rsidR="007677CD" w:rsidRDefault="007677CD" w:rsidP="007677CD">
      <w:pPr>
        <w:pStyle w:val="ListParagraph"/>
        <w:tabs>
          <w:tab w:val="left" w:pos="3544"/>
        </w:tabs>
        <w:ind w:left="3402"/>
        <w:rPr>
          <w:rFonts w:ascii="Calibri" w:eastAsia="Calibri" w:hAnsi="Calibri" w:cs="Times New Roman"/>
          <w:bCs/>
          <w:sz w:val="24"/>
          <w:szCs w:val="24"/>
          <w:lang w:eastAsia="en-US"/>
        </w:rPr>
      </w:pPr>
    </w:p>
    <w:p w14:paraId="3345AA36" w14:textId="77777777" w:rsidR="007677CD" w:rsidRDefault="007677CD" w:rsidP="00797365">
      <w:pPr>
        <w:pStyle w:val="ListParagraph"/>
        <w:numPr>
          <w:ilvl w:val="0"/>
          <w:numId w:val="4"/>
        </w:numPr>
        <w:tabs>
          <w:tab w:val="left" w:pos="3544"/>
        </w:tabs>
        <w:ind w:left="3402" w:hanging="283"/>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affect any penalty, suspension, disqualification, warning off, punishment or declaration of defaulter incurred in respect of any matter under those previous rules (including a breach of Rule 42.1);</w:t>
      </w:r>
    </w:p>
    <w:p w14:paraId="129FB854" w14:textId="77777777" w:rsidR="007677CD" w:rsidRPr="007677CD" w:rsidRDefault="007677CD" w:rsidP="007677CD">
      <w:pPr>
        <w:pStyle w:val="ListParagraph"/>
        <w:rPr>
          <w:rFonts w:ascii="Calibri" w:eastAsia="Calibri" w:hAnsi="Calibri" w:cs="Times New Roman"/>
          <w:bCs/>
          <w:sz w:val="24"/>
          <w:szCs w:val="24"/>
          <w:lang w:eastAsia="en-US"/>
        </w:rPr>
      </w:pPr>
    </w:p>
    <w:p w14:paraId="739A4AB7" w14:textId="77777777" w:rsidR="007677CD" w:rsidRDefault="007677CD" w:rsidP="00797365">
      <w:pPr>
        <w:pStyle w:val="ListParagraph"/>
        <w:numPr>
          <w:ilvl w:val="0"/>
          <w:numId w:val="4"/>
        </w:numPr>
        <w:tabs>
          <w:tab w:val="left" w:pos="3544"/>
        </w:tabs>
        <w:ind w:left="3402" w:hanging="283"/>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affect any Inquiry or other disciplinary process, legal proceeding or remedy in respect of any registered person or club, right, privilege, obligation, liability, penalty, suspension, disqualification, warning off, punishment or declaration of defaulter (including by virtue of Rule 42.1);</w:t>
      </w:r>
    </w:p>
    <w:p w14:paraId="01314D7D" w14:textId="77777777" w:rsidR="007677CD" w:rsidRPr="007677CD" w:rsidRDefault="007677CD" w:rsidP="007677CD">
      <w:pPr>
        <w:pStyle w:val="ListParagraph"/>
        <w:rPr>
          <w:rFonts w:ascii="Calibri" w:eastAsia="Calibri" w:hAnsi="Calibri" w:cs="Times New Roman"/>
          <w:bCs/>
          <w:sz w:val="24"/>
          <w:szCs w:val="24"/>
          <w:lang w:eastAsia="en-US"/>
        </w:rPr>
      </w:pPr>
    </w:p>
    <w:p w14:paraId="1F46E5E4" w14:textId="48CCCB26" w:rsidR="009F1A7E" w:rsidRPr="007677CD" w:rsidRDefault="007677CD" w:rsidP="00797365">
      <w:pPr>
        <w:pStyle w:val="ListParagraph"/>
        <w:numPr>
          <w:ilvl w:val="0"/>
          <w:numId w:val="4"/>
        </w:numPr>
        <w:tabs>
          <w:tab w:val="left" w:pos="3544"/>
        </w:tabs>
        <w:ind w:left="3402" w:hanging="283"/>
        <w:rPr>
          <w:rFonts w:ascii="Calibri" w:eastAsia="Calibri" w:hAnsi="Calibri" w:cs="Times New Roman"/>
          <w:bCs/>
          <w:sz w:val="24"/>
          <w:szCs w:val="24"/>
          <w:lang w:eastAsia="en-US"/>
        </w:rPr>
      </w:pPr>
      <w:r w:rsidRPr="007677CD">
        <w:rPr>
          <w:rFonts w:ascii="Calibri" w:eastAsia="Calibri" w:hAnsi="Calibri" w:cs="Times New Roman"/>
          <w:bCs/>
          <w:sz w:val="24"/>
          <w:szCs w:val="24"/>
          <w:lang w:eastAsia="en-US"/>
        </w:rPr>
        <w:t>any such Inquiry or other disciplinary process, legal proceeding or remedy may be instituted, continued or enforced, and any such penalty, suspension, disqualification, warning off, punishment or declaration of defaulter may be imposed as if those previous rules had not been revoked.</w:t>
      </w:r>
    </w:p>
    <w:p w14:paraId="48FE4B9B" w14:textId="77777777" w:rsidR="007677CD" w:rsidRDefault="007677CD" w:rsidP="009F1A7E">
      <w:pPr>
        <w:spacing w:line="259" w:lineRule="auto"/>
        <w:ind w:left="2835"/>
        <w:jc w:val="both"/>
        <w:rPr>
          <w:rFonts w:ascii="Calibri" w:eastAsia="Calibri" w:hAnsi="Calibri" w:cs="Times New Roman"/>
          <w:b/>
          <w:sz w:val="24"/>
          <w:szCs w:val="24"/>
          <w:lang w:eastAsia="en-US"/>
        </w:rPr>
      </w:pPr>
    </w:p>
    <w:p w14:paraId="0B7193FC" w14:textId="58D97D0C" w:rsidR="009F1A7E" w:rsidRPr="009F1A7E" w:rsidRDefault="009F1A7E" w:rsidP="009F1A7E">
      <w:pPr>
        <w:spacing w:line="259" w:lineRule="auto"/>
        <w:ind w:left="2835"/>
        <w:jc w:val="both"/>
        <w:rPr>
          <w:rFonts w:ascii="Calibri" w:eastAsia="Calibri" w:hAnsi="Calibri" w:cs="Times New Roman"/>
          <w:b/>
          <w:sz w:val="24"/>
          <w:szCs w:val="24"/>
          <w:lang w:eastAsia="en-US"/>
        </w:rPr>
      </w:pPr>
      <w:r w:rsidRPr="009F1A7E">
        <w:rPr>
          <w:rFonts w:ascii="Calibri" w:eastAsia="Calibri" w:hAnsi="Calibri" w:cs="Times New Roman"/>
          <w:b/>
          <w:sz w:val="24"/>
          <w:szCs w:val="24"/>
          <w:lang w:eastAsia="en-US"/>
        </w:rPr>
        <w:t xml:space="preserve">Charge 2: </w:t>
      </w:r>
      <w:r w:rsidR="003D6F8C">
        <w:rPr>
          <w:rFonts w:ascii="Calibri" w:eastAsia="Calibri" w:hAnsi="Calibri" w:cs="Times New Roman"/>
          <w:b/>
          <w:sz w:val="24"/>
          <w:szCs w:val="24"/>
          <w:lang w:eastAsia="en-US"/>
        </w:rPr>
        <w:t>LR 42.2</w:t>
      </w:r>
    </w:p>
    <w:p w14:paraId="0DB44580" w14:textId="57DAEC62" w:rsidR="009F1A7E" w:rsidRDefault="009F1A7E" w:rsidP="009F1A7E">
      <w:pPr>
        <w:spacing w:line="259" w:lineRule="auto"/>
        <w:ind w:left="2835"/>
        <w:jc w:val="both"/>
        <w:rPr>
          <w:rFonts w:ascii="Calibri" w:eastAsia="Calibri" w:hAnsi="Calibri" w:cs="Times New Roman"/>
          <w:bCs/>
          <w:sz w:val="24"/>
          <w:szCs w:val="24"/>
          <w:lang w:eastAsia="en-US"/>
        </w:rPr>
      </w:pPr>
    </w:p>
    <w:p w14:paraId="56D022B9" w14:textId="09D0F43E" w:rsidR="003D6F8C" w:rsidRDefault="003D6F8C" w:rsidP="00797365">
      <w:pPr>
        <w:pStyle w:val="ListParagraph"/>
        <w:numPr>
          <w:ilvl w:val="0"/>
          <w:numId w:val="5"/>
        </w:numPr>
        <w:ind w:left="3119" w:hanging="284"/>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You were, at all relevant times, a trainer registered with Greyhound Racing Victoria (GRV) (Member No. 154660) and a person bound by the Greyhounds Australasia Rules and Local Racing Rules.</w:t>
      </w:r>
    </w:p>
    <w:p w14:paraId="3036AA9E" w14:textId="77777777" w:rsidR="003D6F8C" w:rsidRPr="003D6F8C" w:rsidRDefault="003D6F8C" w:rsidP="003D6F8C">
      <w:pPr>
        <w:rPr>
          <w:rFonts w:ascii="Calibri" w:eastAsia="Calibri" w:hAnsi="Calibri" w:cs="Times New Roman"/>
          <w:bCs/>
          <w:sz w:val="24"/>
          <w:szCs w:val="24"/>
          <w:lang w:eastAsia="en-US"/>
        </w:rPr>
      </w:pPr>
    </w:p>
    <w:p w14:paraId="40942A3F" w14:textId="77777777" w:rsidR="003D6F8C" w:rsidRDefault="003D6F8C" w:rsidP="00797365">
      <w:pPr>
        <w:pStyle w:val="ListParagraph"/>
        <w:numPr>
          <w:ilvl w:val="0"/>
          <w:numId w:val="5"/>
        </w:numPr>
        <w:ind w:left="3119" w:hanging="284"/>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You were, at all relevant times, the person responsible for the keeping and care of the greyhounds housed at your GRV registered kennelling premises (registered premises).</w:t>
      </w:r>
    </w:p>
    <w:p w14:paraId="0F258862" w14:textId="77777777" w:rsidR="003D6F8C" w:rsidRPr="003D6F8C" w:rsidRDefault="003D6F8C" w:rsidP="003D6F8C">
      <w:pPr>
        <w:pStyle w:val="ListParagraph"/>
        <w:rPr>
          <w:rFonts w:ascii="Calibri" w:eastAsia="Calibri" w:hAnsi="Calibri" w:cs="Times New Roman"/>
          <w:bCs/>
          <w:sz w:val="24"/>
          <w:szCs w:val="24"/>
          <w:lang w:eastAsia="en-US"/>
        </w:rPr>
      </w:pPr>
    </w:p>
    <w:p w14:paraId="4CEF3E20" w14:textId="77777777" w:rsidR="003D6F8C" w:rsidRDefault="003D6F8C" w:rsidP="00797365">
      <w:pPr>
        <w:pStyle w:val="ListParagraph"/>
        <w:numPr>
          <w:ilvl w:val="0"/>
          <w:numId w:val="5"/>
        </w:numPr>
        <w:ind w:left="3119" w:hanging="284"/>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You caused or permitted greyhounds to be kept at your registered premises in conditions likely to be dangerous to their health and safety in that:</w:t>
      </w:r>
    </w:p>
    <w:p w14:paraId="112F1EBB" w14:textId="77777777" w:rsidR="003D6F8C" w:rsidRPr="003D6F8C" w:rsidRDefault="003D6F8C" w:rsidP="003D6F8C">
      <w:pPr>
        <w:pStyle w:val="ListParagraph"/>
        <w:rPr>
          <w:rFonts w:ascii="Calibri" w:eastAsia="Calibri" w:hAnsi="Calibri" w:cs="Times New Roman"/>
          <w:bCs/>
          <w:sz w:val="24"/>
          <w:szCs w:val="24"/>
          <w:lang w:eastAsia="en-US"/>
        </w:rPr>
      </w:pPr>
    </w:p>
    <w:p w14:paraId="1A338B4C" w14:textId="3A3D4736" w:rsidR="003D6F8C" w:rsidRPr="00032292" w:rsidRDefault="003D6F8C" w:rsidP="00032292">
      <w:pPr>
        <w:pStyle w:val="ListParagraph"/>
        <w:numPr>
          <w:ilvl w:val="0"/>
          <w:numId w:val="6"/>
        </w:numPr>
        <w:ind w:left="3402" w:hanging="283"/>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During an inspection conducted at your registered premises on 8 December 2021, it was found that greyhounds kept at the registered premises were:</w:t>
      </w:r>
    </w:p>
    <w:p w14:paraId="616FEA29" w14:textId="77777777" w:rsidR="003D6F8C" w:rsidRDefault="003D6F8C" w:rsidP="00797365">
      <w:pPr>
        <w:pStyle w:val="ListParagraph"/>
        <w:numPr>
          <w:ilvl w:val="0"/>
          <w:numId w:val="7"/>
        </w:numPr>
        <w:ind w:left="3686" w:hanging="142"/>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lastRenderedPageBreak/>
        <w:t>subjected to poor husbandry practices;</w:t>
      </w:r>
    </w:p>
    <w:p w14:paraId="1D77211B" w14:textId="77777777" w:rsidR="003D6F8C" w:rsidRDefault="003D6F8C" w:rsidP="003D6F8C">
      <w:pPr>
        <w:pStyle w:val="ListParagraph"/>
        <w:ind w:left="3686"/>
        <w:rPr>
          <w:rFonts w:ascii="Calibri" w:eastAsia="Calibri" w:hAnsi="Calibri" w:cs="Times New Roman"/>
          <w:bCs/>
          <w:sz w:val="24"/>
          <w:szCs w:val="24"/>
          <w:lang w:eastAsia="en-US"/>
        </w:rPr>
      </w:pPr>
    </w:p>
    <w:p w14:paraId="7E3DC619" w14:textId="77777777" w:rsidR="003D6F8C" w:rsidRDefault="003D6F8C" w:rsidP="00797365">
      <w:pPr>
        <w:pStyle w:val="ListParagraph"/>
        <w:numPr>
          <w:ilvl w:val="0"/>
          <w:numId w:val="7"/>
        </w:numPr>
        <w:ind w:left="3686" w:hanging="142"/>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given insufficient clean water and water that was discoloured or had or algae present in their water containers;</w:t>
      </w:r>
    </w:p>
    <w:p w14:paraId="22E59D40" w14:textId="77777777" w:rsidR="003D6F8C" w:rsidRPr="003D6F8C" w:rsidRDefault="003D6F8C" w:rsidP="003D6F8C">
      <w:pPr>
        <w:pStyle w:val="ListParagraph"/>
        <w:rPr>
          <w:rFonts w:ascii="Calibri" w:eastAsia="Calibri" w:hAnsi="Calibri" w:cs="Times New Roman"/>
          <w:bCs/>
          <w:sz w:val="24"/>
          <w:szCs w:val="24"/>
          <w:lang w:eastAsia="en-US"/>
        </w:rPr>
      </w:pPr>
    </w:p>
    <w:p w14:paraId="5DCE76F1" w14:textId="77777777" w:rsidR="003D6F8C" w:rsidRDefault="003D6F8C" w:rsidP="00797365">
      <w:pPr>
        <w:pStyle w:val="ListParagraph"/>
        <w:numPr>
          <w:ilvl w:val="0"/>
          <w:numId w:val="7"/>
        </w:numPr>
        <w:ind w:left="3686" w:hanging="142"/>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subjected to unclean and unsanitary conditions in that there was an unreasonable accumulation of faecal matter and urine;</w:t>
      </w:r>
    </w:p>
    <w:p w14:paraId="54B5DB75" w14:textId="77777777" w:rsidR="003D6F8C" w:rsidRPr="003D6F8C" w:rsidRDefault="003D6F8C" w:rsidP="003D6F8C">
      <w:pPr>
        <w:pStyle w:val="ListParagraph"/>
        <w:rPr>
          <w:rFonts w:ascii="Calibri" w:eastAsia="Calibri" w:hAnsi="Calibri" w:cs="Times New Roman"/>
          <w:bCs/>
          <w:sz w:val="24"/>
          <w:szCs w:val="24"/>
          <w:lang w:eastAsia="en-US"/>
        </w:rPr>
      </w:pPr>
    </w:p>
    <w:p w14:paraId="5FB10486" w14:textId="77777777" w:rsidR="003D6F8C" w:rsidRDefault="003D6F8C" w:rsidP="00797365">
      <w:pPr>
        <w:pStyle w:val="ListParagraph"/>
        <w:numPr>
          <w:ilvl w:val="0"/>
          <w:numId w:val="7"/>
        </w:numPr>
        <w:ind w:left="3686" w:hanging="142"/>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provided with wet and dirty bedding from faeces and urine;</w:t>
      </w:r>
    </w:p>
    <w:p w14:paraId="25076D89" w14:textId="77777777" w:rsidR="003D6F8C" w:rsidRPr="003D6F8C" w:rsidRDefault="003D6F8C" w:rsidP="003D6F8C">
      <w:pPr>
        <w:pStyle w:val="ListParagraph"/>
        <w:rPr>
          <w:rFonts w:ascii="Calibri" w:eastAsia="Calibri" w:hAnsi="Calibri" w:cs="Times New Roman"/>
          <w:bCs/>
          <w:sz w:val="24"/>
          <w:szCs w:val="24"/>
          <w:lang w:eastAsia="en-US"/>
        </w:rPr>
      </w:pPr>
    </w:p>
    <w:p w14:paraId="2901E6FB" w14:textId="77777777" w:rsidR="003D6F8C" w:rsidRDefault="003D6F8C" w:rsidP="00797365">
      <w:pPr>
        <w:pStyle w:val="ListParagraph"/>
        <w:numPr>
          <w:ilvl w:val="0"/>
          <w:numId w:val="7"/>
        </w:numPr>
        <w:ind w:left="3686" w:hanging="142"/>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kept in a yard with a surrounding fence that had loose and protruding sharp wire and wood which was a danger to the greyhounds</w:t>
      </w:r>
    </w:p>
    <w:p w14:paraId="7C6FA092" w14:textId="77777777" w:rsidR="003D6F8C" w:rsidRDefault="003D6F8C" w:rsidP="003D6F8C">
      <w:pPr>
        <w:pStyle w:val="ListParagraph"/>
        <w:ind w:left="3402"/>
        <w:rPr>
          <w:rFonts w:ascii="Calibri" w:eastAsia="Calibri" w:hAnsi="Calibri" w:cs="Times New Roman"/>
          <w:bCs/>
          <w:sz w:val="24"/>
          <w:szCs w:val="24"/>
          <w:lang w:eastAsia="en-US"/>
        </w:rPr>
      </w:pPr>
    </w:p>
    <w:p w14:paraId="3E1A57E0" w14:textId="7D490E97" w:rsidR="003D6F8C" w:rsidRDefault="003D6F8C" w:rsidP="00797365">
      <w:pPr>
        <w:pStyle w:val="ListParagraph"/>
        <w:numPr>
          <w:ilvl w:val="0"/>
          <w:numId w:val="6"/>
        </w:numPr>
        <w:ind w:left="3402" w:hanging="283"/>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 xml:space="preserve">On 8 December 2021, greyhounds – </w:t>
      </w:r>
      <w:r w:rsidR="007068B4">
        <w:rPr>
          <w:rFonts w:ascii="Calibri" w:eastAsia="Calibri" w:hAnsi="Calibri" w:cs="Times New Roman"/>
          <w:bCs/>
          <w:sz w:val="24"/>
          <w:szCs w:val="24"/>
          <w:lang w:eastAsia="en-US"/>
        </w:rPr>
        <w:t>“</w:t>
      </w:r>
      <w:r w:rsidRPr="003D6F8C">
        <w:rPr>
          <w:rFonts w:ascii="Calibri" w:eastAsia="Calibri" w:hAnsi="Calibri" w:cs="Times New Roman"/>
          <w:bCs/>
          <w:sz w:val="24"/>
          <w:szCs w:val="24"/>
          <w:lang w:eastAsia="en-US"/>
        </w:rPr>
        <w:t>Wild Junction</w:t>
      </w:r>
      <w:r w:rsidR="007068B4">
        <w:rPr>
          <w:rFonts w:ascii="Calibri" w:eastAsia="Calibri" w:hAnsi="Calibri" w:cs="Times New Roman"/>
          <w:bCs/>
          <w:sz w:val="24"/>
          <w:szCs w:val="24"/>
          <w:lang w:eastAsia="en-US"/>
        </w:rPr>
        <w:t>”</w:t>
      </w:r>
      <w:r w:rsidRPr="003D6F8C">
        <w:rPr>
          <w:rFonts w:ascii="Calibri" w:eastAsia="Calibri" w:hAnsi="Calibri" w:cs="Times New Roman"/>
          <w:bCs/>
          <w:sz w:val="24"/>
          <w:szCs w:val="24"/>
          <w:lang w:eastAsia="en-US"/>
        </w:rPr>
        <w:t xml:space="preserve"> (VHFRH); </w:t>
      </w:r>
      <w:r w:rsidR="007068B4">
        <w:rPr>
          <w:rFonts w:ascii="Calibri" w:eastAsia="Calibri" w:hAnsi="Calibri" w:cs="Times New Roman"/>
          <w:bCs/>
          <w:sz w:val="24"/>
          <w:szCs w:val="24"/>
          <w:lang w:eastAsia="en-US"/>
        </w:rPr>
        <w:t>“</w:t>
      </w:r>
      <w:r w:rsidRPr="003D6F8C">
        <w:rPr>
          <w:rFonts w:ascii="Calibri" w:eastAsia="Calibri" w:hAnsi="Calibri" w:cs="Times New Roman"/>
          <w:bCs/>
          <w:sz w:val="24"/>
          <w:szCs w:val="24"/>
          <w:lang w:eastAsia="en-US"/>
        </w:rPr>
        <w:t>Invictus Zeek</w:t>
      </w:r>
      <w:r w:rsidR="007068B4">
        <w:rPr>
          <w:rFonts w:ascii="Calibri" w:eastAsia="Calibri" w:hAnsi="Calibri" w:cs="Times New Roman"/>
          <w:bCs/>
          <w:sz w:val="24"/>
          <w:szCs w:val="24"/>
          <w:lang w:eastAsia="en-US"/>
        </w:rPr>
        <w:t>”</w:t>
      </w:r>
      <w:r w:rsidRPr="003D6F8C">
        <w:rPr>
          <w:rFonts w:ascii="Calibri" w:eastAsia="Calibri" w:hAnsi="Calibri" w:cs="Times New Roman"/>
          <w:bCs/>
          <w:sz w:val="24"/>
          <w:szCs w:val="24"/>
          <w:lang w:eastAsia="en-US"/>
        </w:rPr>
        <w:t xml:space="preserve"> (VHHPH); </w:t>
      </w:r>
      <w:r w:rsidR="007068B4">
        <w:rPr>
          <w:rFonts w:ascii="Calibri" w:eastAsia="Calibri" w:hAnsi="Calibri" w:cs="Times New Roman"/>
          <w:bCs/>
          <w:sz w:val="24"/>
          <w:szCs w:val="24"/>
          <w:lang w:eastAsia="en-US"/>
        </w:rPr>
        <w:t>“</w:t>
      </w:r>
      <w:r w:rsidRPr="003D6F8C">
        <w:rPr>
          <w:rFonts w:ascii="Calibri" w:eastAsia="Calibri" w:hAnsi="Calibri" w:cs="Times New Roman"/>
          <w:bCs/>
          <w:sz w:val="24"/>
          <w:szCs w:val="24"/>
          <w:lang w:eastAsia="en-US"/>
        </w:rPr>
        <w:t>Nitroglycerine</w:t>
      </w:r>
      <w:r w:rsidR="007068B4">
        <w:rPr>
          <w:rFonts w:ascii="Calibri" w:eastAsia="Calibri" w:hAnsi="Calibri" w:cs="Times New Roman"/>
          <w:bCs/>
          <w:sz w:val="24"/>
          <w:szCs w:val="24"/>
          <w:lang w:eastAsia="en-US"/>
        </w:rPr>
        <w:t>”</w:t>
      </w:r>
      <w:r w:rsidRPr="003D6F8C">
        <w:rPr>
          <w:rFonts w:ascii="Calibri" w:eastAsia="Calibri" w:hAnsi="Calibri" w:cs="Times New Roman"/>
          <w:bCs/>
          <w:sz w:val="24"/>
          <w:szCs w:val="24"/>
          <w:lang w:eastAsia="en-US"/>
        </w:rPr>
        <w:t xml:space="preserve"> (NICSH); and VHYPZ were wearing anti-barking muzzles for an extended period.</w:t>
      </w:r>
    </w:p>
    <w:p w14:paraId="7AE0131E" w14:textId="77777777" w:rsidR="003D6F8C" w:rsidRDefault="003D6F8C" w:rsidP="003D6F8C">
      <w:pPr>
        <w:pStyle w:val="ListParagraph"/>
        <w:ind w:left="3402"/>
        <w:rPr>
          <w:rFonts w:ascii="Calibri" w:eastAsia="Calibri" w:hAnsi="Calibri" w:cs="Times New Roman"/>
          <w:bCs/>
          <w:sz w:val="24"/>
          <w:szCs w:val="24"/>
          <w:lang w:eastAsia="en-US"/>
        </w:rPr>
      </w:pPr>
    </w:p>
    <w:p w14:paraId="1CA6C887" w14:textId="45679F49" w:rsidR="003D6F8C" w:rsidRDefault="003D6F8C" w:rsidP="00797365">
      <w:pPr>
        <w:pStyle w:val="ListParagraph"/>
        <w:numPr>
          <w:ilvl w:val="0"/>
          <w:numId w:val="5"/>
        </w:numPr>
        <w:ind w:left="3119" w:hanging="284"/>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At the time of the relevant conduct described, it was an offence under Local Racing Rule 42.2 (as then in force) to engage in the conduct described in particular 3.</w:t>
      </w:r>
    </w:p>
    <w:p w14:paraId="33568EDC" w14:textId="77777777" w:rsidR="003D6F8C" w:rsidRPr="003D6F8C" w:rsidRDefault="003D6F8C" w:rsidP="003D6F8C">
      <w:pPr>
        <w:rPr>
          <w:rFonts w:ascii="Calibri" w:eastAsia="Calibri" w:hAnsi="Calibri" w:cs="Times New Roman"/>
          <w:bCs/>
          <w:sz w:val="24"/>
          <w:szCs w:val="24"/>
          <w:lang w:eastAsia="en-US"/>
        </w:rPr>
      </w:pPr>
    </w:p>
    <w:p w14:paraId="4A9AA531" w14:textId="77777777" w:rsidR="007068B4" w:rsidRDefault="003D6F8C" w:rsidP="00797365">
      <w:pPr>
        <w:pStyle w:val="ListParagraph"/>
        <w:numPr>
          <w:ilvl w:val="0"/>
          <w:numId w:val="5"/>
        </w:numPr>
        <w:ind w:left="3119" w:hanging="284"/>
        <w:rPr>
          <w:rFonts w:ascii="Calibri" w:eastAsia="Calibri" w:hAnsi="Calibri" w:cs="Times New Roman"/>
          <w:bCs/>
          <w:sz w:val="24"/>
          <w:szCs w:val="24"/>
          <w:lang w:eastAsia="en-US"/>
        </w:rPr>
      </w:pPr>
      <w:r w:rsidRPr="003D6F8C">
        <w:rPr>
          <w:rFonts w:ascii="Calibri" w:eastAsia="Calibri" w:hAnsi="Calibri" w:cs="Times New Roman"/>
          <w:bCs/>
          <w:sz w:val="24"/>
          <w:szCs w:val="24"/>
          <w:lang w:eastAsia="en-US"/>
        </w:rPr>
        <w:t>By reason of Local Racing Rule 1 (as currently in force), the rescinding or variation of the previous rules and commencement of the Local Rules does not:</w:t>
      </w:r>
    </w:p>
    <w:p w14:paraId="29C01A2D" w14:textId="77777777" w:rsidR="007068B4" w:rsidRPr="007068B4" w:rsidRDefault="007068B4" w:rsidP="007068B4">
      <w:pPr>
        <w:pStyle w:val="ListParagraph"/>
        <w:rPr>
          <w:rFonts w:ascii="Calibri" w:eastAsia="Calibri" w:hAnsi="Calibri" w:cs="Times New Roman"/>
          <w:bCs/>
          <w:sz w:val="24"/>
          <w:szCs w:val="24"/>
          <w:lang w:eastAsia="en-US"/>
        </w:rPr>
      </w:pPr>
    </w:p>
    <w:p w14:paraId="1B2F8F24" w14:textId="0A930590" w:rsidR="007068B4" w:rsidRDefault="003D6F8C" w:rsidP="00797365">
      <w:pPr>
        <w:pStyle w:val="ListParagraph"/>
        <w:numPr>
          <w:ilvl w:val="0"/>
          <w:numId w:val="8"/>
        </w:numPr>
        <w:ind w:left="3402" w:hanging="283"/>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affect the previous operation of the previous rules or anything duly done under those previous rules (including Rule 42.2);</w:t>
      </w:r>
    </w:p>
    <w:p w14:paraId="4549229B" w14:textId="77777777" w:rsidR="007068B4" w:rsidRDefault="007068B4" w:rsidP="007068B4">
      <w:pPr>
        <w:pStyle w:val="ListParagraph"/>
        <w:ind w:left="3402"/>
        <w:rPr>
          <w:rFonts w:ascii="Calibri" w:eastAsia="Calibri" w:hAnsi="Calibri" w:cs="Times New Roman"/>
          <w:bCs/>
          <w:sz w:val="24"/>
          <w:szCs w:val="24"/>
          <w:lang w:eastAsia="en-US"/>
        </w:rPr>
      </w:pPr>
    </w:p>
    <w:p w14:paraId="66A39FBE" w14:textId="77777777" w:rsidR="007068B4" w:rsidRDefault="003D6F8C" w:rsidP="00797365">
      <w:pPr>
        <w:pStyle w:val="ListParagraph"/>
        <w:numPr>
          <w:ilvl w:val="0"/>
          <w:numId w:val="8"/>
        </w:numPr>
        <w:ind w:left="3402" w:hanging="283"/>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affect any penalty, suspension, disqualification, warning off, punishment or declaration of defaulter incurred in respect of any matter under those previous rules (including a breach of Rule 42.2);</w:t>
      </w:r>
    </w:p>
    <w:p w14:paraId="2E34302A" w14:textId="77777777" w:rsidR="007068B4" w:rsidRPr="007068B4" w:rsidRDefault="007068B4" w:rsidP="007068B4">
      <w:pPr>
        <w:pStyle w:val="ListParagraph"/>
        <w:rPr>
          <w:rFonts w:ascii="Calibri" w:eastAsia="Calibri" w:hAnsi="Calibri" w:cs="Times New Roman"/>
          <w:bCs/>
          <w:sz w:val="24"/>
          <w:szCs w:val="24"/>
          <w:lang w:eastAsia="en-US"/>
        </w:rPr>
      </w:pPr>
    </w:p>
    <w:p w14:paraId="554285E3" w14:textId="4281ADD4" w:rsidR="007068B4" w:rsidRPr="00032292" w:rsidRDefault="003D6F8C" w:rsidP="00032292">
      <w:pPr>
        <w:pStyle w:val="ListParagraph"/>
        <w:numPr>
          <w:ilvl w:val="0"/>
          <w:numId w:val="8"/>
        </w:numPr>
        <w:ind w:left="3402" w:hanging="283"/>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affect any Inquiry or other disciplinary process, legal proceeding or remedy in respect of any registered person or club, right, privilege, obligation, liability, penalty, suspension, disqualification, warning off, punishment or declaration of defaulter (including by virtue of Rule 42.2);</w:t>
      </w:r>
    </w:p>
    <w:p w14:paraId="1C17E914" w14:textId="233522D2" w:rsidR="007068B4" w:rsidRPr="00F73B9D" w:rsidRDefault="003D6F8C" w:rsidP="00F73B9D">
      <w:pPr>
        <w:pStyle w:val="ListParagraph"/>
        <w:numPr>
          <w:ilvl w:val="0"/>
          <w:numId w:val="8"/>
        </w:numPr>
        <w:ind w:left="3402" w:hanging="283"/>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lastRenderedPageBreak/>
        <w:t>any such Inquiry or other disciplinary process, legal proceeding or remedy may be instituted, continued or enforced, and any such penalty, suspension, disqualification, warning off, punishment or declaration of defaulter may be imposed as if those previous rules had not been revoked.</w:t>
      </w:r>
    </w:p>
    <w:p w14:paraId="3E7EA8A0" w14:textId="77777777" w:rsidR="007068B4" w:rsidRPr="007068B4" w:rsidRDefault="007068B4" w:rsidP="007068B4">
      <w:pPr>
        <w:pStyle w:val="ListParagraph"/>
        <w:ind w:left="3402"/>
        <w:rPr>
          <w:rFonts w:ascii="Calibri" w:eastAsia="Calibri" w:hAnsi="Calibri" w:cs="Times New Roman"/>
          <w:bCs/>
          <w:sz w:val="24"/>
          <w:szCs w:val="24"/>
          <w:lang w:eastAsia="en-US"/>
        </w:rPr>
      </w:pPr>
    </w:p>
    <w:p w14:paraId="3C4D4E9C" w14:textId="5AFBD515" w:rsidR="009F1A7E" w:rsidRPr="009F1A7E" w:rsidRDefault="009F1A7E" w:rsidP="009F1A7E">
      <w:pPr>
        <w:spacing w:line="259" w:lineRule="auto"/>
        <w:ind w:left="2880"/>
        <w:jc w:val="both"/>
        <w:rPr>
          <w:rFonts w:ascii="Calibri" w:eastAsia="Calibri" w:hAnsi="Calibri" w:cs="Times New Roman"/>
          <w:b/>
          <w:sz w:val="24"/>
          <w:szCs w:val="24"/>
          <w:lang w:eastAsia="en-US"/>
        </w:rPr>
      </w:pPr>
      <w:r w:rsidRPr="009F1A7E">
        <w:rPr>
          <w:rFonts w:ascii="Calibri" w:eastAsia="Calibri" w:hAnsi="Calibri" w:cs="Times New Roman"/>
          <w:b/>
          <w:sz w:val="24"/>
          <w:szCs w:val="24"/>
          <w:lang w:eastAsia="en-US"/>
        </w:rPr>
        <w:t xml:space="preserve">Charge 3: GAR </w:t>
      </w:r>
      <w:r w:rsidR="007068B4">
        <w:rPr>
          <w:rFonts w:ascii="Calibri" w:eastAsia="Calibri" w:hAnsi="Calibri" w:cs="Times New Roman"/>
          <w:b/>
          <w:sz w:val="24"/>
          <w:szCs w:val="24"/>
          <w:lang w:eastAsia="en-US"/>
        </w:rPr>
        <w:t>106</w:t>
      </w:r>
      <w:r w:rsidRPr="009F1A7E">
        <w:rPr>
          <w:rFonts w:ascii="Calibri" w:eastAsia="Calibri" w:hAnsi="Calibri" w:cs="Times New Roman"/>
          <w:b/>
          <w:sz w:val="24"/>
          <w:szCs w:val="24"/>
          <w:lang w:eastAsia="en-US"/>
        </w:rPr>
        <w:t>(1)(</w:t>
      </w:r>
      <w:r w:rsidR="007068B4">
        <w:rPr>
          <w:rFonts w:ascii="Calibri" w:eastAsia="Calibri" w:hAnsi="Calibri" w:cs="Times New Roman"/>
          <w:b/>
          <w:sz w:val="24"/>
          <w:szCs w:val="24"/>
          <w:lang w:eastAsia="en-US"/>
        </w:rPr>
        <w:t>a</w:t>
      </w:r>
      <w:r w:rsidRPr="009F1A7E">
        <w:rPr>
          <w:rFonts w:ascii="Calibri" w:eastAsia="Calibri" w:hAnsi="Calibri" w:cs="Times New Roman"/>
          <w:b/>
          <w:sz w:val="24"/>
          <w:szCs w:val="24"/>
          <w:lang w:eastAsia="en-US"/>
        </w:rPr>
        <w:t>)</w:t>
      </w:r>
    </w:p>
    <w:p w14:paraId="15D87996" w14:textId="5A7677CD" w:rsidR="009F1A7E" w:rsidRDefault="009F1A7E" w:rsidP="009F1A7E">
      <w:pPr>
        <w:spacing w:line="259" w:lineRule="auto"/>
        <w:ind w:left="2880"/>
        <w:jc w:val="both"/>
        <w:rPr>
          <w:rFonts w:ascii="Calibri" w:eastAsia="Calibri" w:hAnsi="Calibri" w:cs="Times New Roman"/>
          <w:bCs/>
          <w:sz w:val="24"/>
          <w:szCs w:val="24"/>
          <w:lang w:eastAsia="en-US"/>
        </w:rPr>
      </w:pPr>
    </w:p>
    <w:p w14:paraId="35539E25" w14:textId="63E6C1FD" w:rsidR="007068B4" w:rsidRDefault="007068B4" w:rsidP="00797365">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You were, at all relevant times, a trainer registered with Greyhound Racing Victoria (GRV) (Member No. 154660) and a person bound by the Greyhounds Australasia Rules and Local Racing Rules.</w:t>
      </w:r>
    </w:p>
    <w:p w14:paraId="26ACF941" w14:textId="77777777" w:rsidR="007068B4" w:rsidRPr="007068B4" w:rsidRDefault="007068B4" w:rsidP="007068B4">
      <w:pPr>
        <w:spacing w:line="259" w:lineRule="auto"/>
        <w:jc w:val="both"/>
        <w:rPr>
          <w:rFonts w:ascii="Calibri" w:eastAsia="Calibri" w:hAnsi="Calibri" w:cs="Times New Roman"/>
          <w:bCs/>
          <w:sz w:val="24"/>
          <w:szCs w:val="24"/>
          <w:lang w:eastAsia="en-US"/>
        </w:rPr>
      </w:pPr>
    </w:p>
    <w:p w14:paraId="3A569D22" w14:textId="77777777" w:rsidR="007068B4" w:rsidRDefault="007068B4" w:rsidP="00797365">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You were, at all relevant times, the person responsible for the care of the greyhounds housed at your GRV registered kennelling premises (registered premises).</w:t>
      </w:r>
    </w:p>
    <w:p w14:paraId="27D6EE9B" w14:textId="77777777" w:rsidR="007068B4" w:rsidRPr="007068B4" w:rsidRDefault="007068B4" w:rsidP="007068B4">
      <w:pPr>
        <w:pStyle w:val="ListParagraph"/>
        <w:rPr>
          <w:rFonts w:ascii="Calibri" w:eastAsia="Calibri" w:hAnsi="Calibri" w:cs="Times New Roman"/>
          <w:bCs/>
          <w:sz w:val="24"/>
          <w:szCs w:val="24"/>
          <w:lang w:eastAsia="en-US"/>
        </w:rPr>
      </w:pPr>
    </w:p>
    <w:p w14:paraId="28061C6B" w14:textId="77777777" w:rsidR="007068B4" w:rsidRDefault="007068B4" w:rsidP="00797365">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You did fail to ensure that the greyhounds in your care were provided at all times with proper and sufficient water, in that:</w:t>
      </w:r>
    </w:p>
    <w:p w14:paraId="0D7D019A" w14:textId="77777777" w:rsidR="007068B4" w:rsidRPr="007068B4" w:rsidRDefault="007068B4" w:rsidP="007068B4">
      <w:pPr>
        <w:pStyle w:val="ListParagraph"/>
        <w:rPr>
          <w:rFonts w:ascii="Calibri" w:eastAsia="Calibri" w:hAnsi="Calibri" w:cs="Times New Roman"/>
          <w:bCs/>
          <w:sz w:val="24"/>
          <w:szCs w:val="24"/>
          <w:lang w:eastAsia="en-US"/>
        </w:rPr>
      </w:pPr>
    </w:p>
    <w:p w14:paraId="586DCA77" w14:textId="06FD0A8E" w:rsidR="007068B4" w:rsidRDefault="007068B4" w:rsidP="00797365">
      <w:pPr>
        <w:pStyle w:val="ListParagraph"/>
        <w:numPr>
          <w:ilvl w:val="0"/>
          <w:numId w:val="10"/>
        </w:numPr>
        <w:spacing w:line="259" w:lineRule="auto"/>
        <w:ind w:left="3402" w:hanging="283"/>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An inspection was conducted at your registered premises on 8 December 2021;</w:t>
      </w:r>
    </w:p>
    <w:p w14:paraId="348A9C77" w14:textId="77777777" w:rsidR="007068B4" w:rsidRDefault="007068B4" w:rsidP="007068B4">
      <w:pPr>
        <w:pStyle w:val="ListParagraph"/>
        <w:spacing w:line="259" w:lineRule="auto"/>
        <w:ind w:left="3402"/>
        <w:jc w:val="both"/>
        <w:rPr>
          <w:rFonts w:ascii="Calibri" w:eastAsia="Calibri" w:hAnsi="Calibri" w:cs="Times New Roman"/>
          <w:bCs/>
          <w:sz w:val="24"/>
          <w:szCs w:val="24"/>
          <w:lang w:eastAsia="en-US"/>
        </w:rPr>
      </w:pPr>
    </w:p>
    <w:p w14:paraId="658E2C20" w14:textId="77777777" w:rsidR="007068B4" w:rsidRDefault="007068B4" w:rsidP="00797365">
      <w:pPr>
        <w:pStyle w:val="ListParagraph"/>
        <w:numPr>
          <w:ilvl w:val="0"/>
          <w:numId w:val="10"/>
        </w:numPr>
        <w:spacing w:line="259" w:lineRule="auto"/>
        <w:ind w:left="3402" w:hanging="283"/>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 xml:space="preserve">During the inspection it was found that some of the greyhounds kept at the registered premises </w:t>
      </w:r>
    </w:p>
    <w:p w14:paraId="1A3FA1C4" w14:textId="77777777" w:rsidR="007068B4" w:rsidRPr="007068B4" w:rsidRDefault="007068B4" w:rsidP="007068B4">
      <w:pPr>
        <w:pStyle w:val="ListParagraph"/>
        <w:rPr>
          <w:rFonts w:ascii="Calibri" w:eastAsia="Calibri" w:hAnsi="Calibri" w:cs="Times New Roman"/>
          <w:bCs/>
          <w:sz w:val="24"/>
          <w:szCs w:val="24"/>
          <w:lang w:eastAsia="en-US"/>
        </w:rPr>
      </w:pPr>
    </w:p>
    <w:p w14:paraId="0C0FD1D9" w14:textId="55F23C16" w:rsidR="007068B4" w:rsidRDefault="007068B4" w:rsidP="00797365">
      <w:pPr>
        <w:pStyle w:val="ListParagraph"/>
        <w:numPr>
          <w:ilvl w:val="0"/>
          <w:numId w:val="11"/>
        </w:numPr>
        <w:spacing w:line="259" w:lineRule="auto"/>
        <w:ind w:left="3686" w:hanging="142"/>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 xml:space="preserve">did not have access to clean and sufficient water; or </w:t>
      </w:r>
    </w:p>
    <w:p w14:paraId="48F7F20E" w14:textId="77777777" w:rsidR="007068B4" w:rsidRDefault="007068B4" w:rsidP="007068B4">
      <w:pPr>
        <w:pStyle w:val="ListParagraph"/>
        <w:spacing w:line="259" w:lineRule="auto"/>
        <w:ind w:left="3828"/>
        <w:jc w:val="both"/>
        <w:rPr>
          <w:rFonts w:ascii="Calibri" w:eastAsia="Calibri" w:hAnsi="Calibri" w:cs="Times New Roman"/>
          <w:bCs/>
          <w:sz w:val="24"/>
          <w:szCs w:val="24"/>
          <w:lang w:eastAsia="en-US"/>
        </w:rPr>
      </w:pPr>
    </w:p>
    <w:p w14:paraId="0DD8FA17" w14:textId="77777777" w:rsidR="007068B4" w:rsidRDefault="007068B4" w:rsidP="00797365">
      <w:pPr>
        <w:pStyle w:val="ListParagraph"/>
        <w:numPr>
          <w:ilvl w:val="0"/>
          <w:numId w:val="11"/>
        </w:numPr>
        <w:spacing w:line="259" w:lineRule="auto"/>
        <w:ind w:left="3686" w:hanging="142"/>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only had access to water that was discoloured or had algae present in their water containers.</w:t>
      </w:r>
    </w:p>
    <w:p w14:paraId="57FF089D" w14:textId="77777777" w:rsidR="007068B4" w:rsidRPr="007068B4" w:rsidRDefault="007068B4" w:rsidP="007068B4">
      <w:pPr>
        <w:pStyle w:val="ListParagraph"/>
        <w:rPr>
          <w:rFonts w:ascii="Calibri" w:eastAsia="Calibri" w:hAnsi="Calibri" w:cs="Times New Roman"/>
          <w:bCs/>
          <w:sz w:val="24"/>
          <w:szCs w:val="24"/>
          <w:lang w:eastAsia="en-US"/>
        </w:rPr>
      </w:pPr>
    </w:p>
    <w:p w14:paraId="724714F4" w14:textId="2BFBC52F" w:rsidR="007068B4" w:rsidRDefault="007068B4" w:rsidP="00797365">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At the time of the relevant conduct described, it was an offence under Greyhounds Australasia Rule 106(1)(a) (as then in force) to engage in the conduct described in particular 3.</w:t>
      </w:r>
    </w:p>
    <w:p w14:paraId="74C86F51" w14:textId="77777777" w:rsidR="007068B4" w:rsidRDefault="007068B4" w:rsidP="007068B4">
      <w:pPr>
        <w:pStyle w:val="ListParagraph"/>
        <w:spacing w:line="259" w:lineRule="auto"/>
        <w:ind w:left="3119"/>
        <w:jc w:val="both"/>
        <w:rPr>
          <w:rFonts w:ascii="Calibri" w:eastAsia="Calibri" w:hAnsi="Calibri" w:cs="Times New Roman"/>
          <w:bCs/>
          <w:sz w:val="24"/>
          <w:szCs w:val="24"/>
          <w:lang w:eastAsia="en-US"/>
        </w:rPr>
      </w:pPr>
    </w:p>
    <w:p w14:paraId="42F92B5F" w14:textId="77777777" w:rsidR="007068B4" w:rsidRDefault="007068B4" w:rsidP="00797365">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6C01A16B" w14:textId="77777777" w:rsidR="007068B4" w:rsidRPr="007068B4" w:rsidRDefault="007068B4" w:rsidP="007068B4">
      <w:pPr>
        <w:pStyle w:val="ListParagraph"/>
        <w:rPr>
          <w:rFonts w:ascii="Calibri" w:eastAsia="Calibri" w:hAnsi="Calibri" w:cs="Times New Roman"/>
          <w:bCs/>
          <w:sz w:val="24"/>
          <w:szCs w:val="24"/>
          <w:lang w:eastAsia="en-US"/>
        </w:rPr>
      </w:pPr>
    </w:p>
    <w:p w14:paraId="490C7BAB" w14:textId="1E7A5099" w:rsidR="007068B4" w:rsidRPr="00F73B9D" w:rsidRDefault="007068B4" w:rsidP="00F73B9D">
      <w:pPr>
        <w:pStyle w:val="ListParagraph"/>
        <w:numPr>
          <w:ilvl w:val="0"/>
          <w:numId w:val="12"/>
        </w:numPr>
        <w:spacing w:line="259" w:lineRule="auto"/>
        <w:ind w:left="3402" w:hanging="283"/>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t>affect the previous operation of the Old Rules (including Rule 106(1)(a));</w:t>
      </w:r>
    </w:p>
    <w:p w14:paraId="10F9F8DE" w14:textId="77777777" w:rsidR="007068B4" w:rsidRDefault="007068B4" w:rsidP="00797365">
      <w:pPr>
        <w:pStyle w:val="ListParagraph"/>
        <w:numPr>
          <w:ilvl w:val="0"/>
          <w:numId w:val="12"/>
        </w:numPr>
        <w:spacing w:line="259" w:lineRule="auto"/>
        <w:ind w:left="3402" w:hanging="283"/>
        <w:jc w:val="both"/>
        <w:rPr>
          <w:rFonts w:ascii="Calibri" w:eastAsia="Calibri" w:hAnsi="Calibri" w:cs="Times New Roman"/>
          <w:bCs/>
          <w:sz w:val="24"/>
          <w:szCs w:val="24"/>
          <w:lang w:eastAsia="en-US"/>
        </w:rPr>
      </w:pPr>
      <w:r w:rsidRPr="007068B4">
        <w:rPr>
          <w:rFonts w:ascii="Calibri" w:eastAsia="Calibri" w:hAnsi="Calibri" w:cs="Times New Roman"/>
          <w:bCs/>
          <w:sz w:val="24"/>
          <w:szCs w:val="24"/>
          <w:lang w:eastAsia="en-US"/>
        </w:rPr>
        <w:lastRenderedPageBreak/>
        <w:t xml:space="preserve">affect any obligation or liability imposed, created or incurred prior to the recission or variation of the Old Rules (including by virtue of Rule 106(1)(a)); or </w:t>
      </w:r>
    </w:p>
    <w:p w14:paraId="60CD241E" w14:textId="77777777" w:rsidR="007068B4" w:rsidRPr="007068B4" w:rsidRDefault="007068B4" w:rsidP="007068B4">
      <w:pPr>
        <w:pStyle w:val="ListParagraph"/>
        <w:rPr>
          <w:rFonts w:ascii="Calibri" w:eastAsia="Calibri" w:hAnsi="Calibri" w:cs="Times New Roman"/>
          <w:bCs/>
          <w:sz w:val="24"/>
          <w:szCs w:val="24"/>
          <w:lang w:eastAsia="en-US"/>
        </w:rPr>
      </w:pPr>
    </w:p>
    <w:p w14:paraId="152B886C" w14:textId="5AFB1253" w:rsidR="00241022" w:rsidRPr="003573CC" w:rsidRDefault="007068B4" w:rsidP="003573CC">
      <w:pPr>
        <w:pStyle w:val="ListParagraph"/>
        <w:numPr>
          <w:ilvl w:val="0"/>
          <w:numId w:val="12"/>
        </w:numPr>
        <w:spacing w:line="276" w:lineRule="auto"/>
        <w:ind w:left="3402" w:hanging="283"/>
        <w:jc w:val="both"/>
        <w:rPr>
          <w:rFonts w:ascii="Calibri" w:eastAsia="Calibri" w:hAnsi="Calibri" w:cs="Times New Roman"/>
          <w:b/>
          <w:sz w:val="24"/>
          <w:szCs w:val="24"/>
          <w:lang w:eastAsia="en-US"/>
        </w:rPr>
      </w:pPr>
      <w:r w:rsidRPr="007068B4">
        <w:rPr>
          <w:rFonts w:ascii="Calibri" w:eastAsia="Calibri" w:hAnsi="Calibri" w:cs="Times New Roman"/>
          <w:bCs/>
          <w:sz w:val="24"/>
          <w:szCs w:val="24"/>
          <w:lang w:eastAsia="en-US"/>
        </w:rPr>
        <w:t>affect any penalty incurred, or liable to be incurred, in respect of any offence committed pursuant to the Old Rules (including a breach of Rule 106(1)(a)).</w:t>
      </w:r>
    </w:p>
    <w:p w14:paraId="6CFADD94" w14:textId="77777777" w:rsidR="003573CC" w:rsidRPr="003573CC" w:rsidRDefault="003573CC" w:rsidP="003573CC">
      <w:pPr>
        <w:spacing w:line="276" w:lineRule="auto"/>
        <w:jc w:val="both"/>
        <w:rPr>
          <w:rFonts w:ascii="Calibri" w:eastAsia="Calibri" w:hAnsi="Calibri" w:cs="Times New Roman"/>
          <w:b/>
          <w:sz w:val="24"/>
          <w:szCs w:val="24"/>
          <w:lang w:eastAsia="en-US"/>
        </w:rPr>
      </w:pPr>
    </w:p>
    <w:p w14:paraId="527BCBE0" w14:textId="7ED9FBF3" w:rsidR="009F1A7E" w:rsidRPr="009F1A7E" w:rsidRDefault="009F1A7E" w:rsidP="009F1A7E">
      <w:pPr>
        <w:spacing w:line="259" w:lineRule="auto"/>
        <w:ind w:left="2835"/>
        <w:jc w:val="both"/>
        <w:rPr>
          <w:rFonts w:ascii="Calibri" w:eastAsia="Calibri" w:hAnsi="Calibri" w:cs="Times New Roman"/>
          <w:b/>
          <w:sz w:val="24"/>
          <w:szCs w:val="24"/>
          <w:lang w:eastAsia="en-US"/>
        </w:rPr>
      </w:pPr>
      <w:r w:rsidRPr="009F1A7E">
        <w:rPr>
          <w:rFonts w:ascii="Calibri" w:eastAsia="Calibri" w:hAnsi="Calibri" w:cs="Times New Roman"/>
          <w:b/>
          <w:sz w:val="24"/>
          <w:szCs w:val="24"/>
          <w:lang w:eastAsia="en-US"/>
        </w:rPr>
        <w:t xml:space="preserve">Charge 4: GAR </w:t>
      </w:r>
      <w:r w:rsidR="00D97076">
        <w:rPr>
          <w:rFonts w:ascii="Calibri" w:eastAsia="Calibri" w:hAnsi="Calibri" w:cs="Times New Roman"/>
          <w:b/>
          <w:sz w:val="24"/>
          <w:szCs w:val="24"/>
          <w:lang w:eastAsia="en-US"/>
        </w:rPr>
        <w:t>106</w:t>
      </w:r>
      <w:r w:rsidRPr="009F1A7E">
        <w:rPr>
          <w:rFonts w:ascii="Calibri" w:eastAsia="Calibri" w:hAnsi="Calibri" w:cs="Times New Roman"/>
          <w:b/>
          <w:sz w:val="24"/>
          <w:szCs w:val="24"/>
          <w:lang w:eastAsia="en-US"/>
        </w:rPr>
        <w:t>(1)(</w:t>
      </w:r>
      <w:r w:rsidR="00D97076">
        <w:rPr>
          <w:rFonts w:ascii="Calibri" w:eastAsia="Calibri" w:hAnsi="Calibri" w:cs="Times New Roman"/>
          <w:b/>
          <w:sz w:val="24"/>
          <w:szCs w:val="24"/>
          <w:lang w:eastAsia="en-US"/>
        </w:rPr>
        <w:t>c</w:t>
      </w:r>
      <w:r w:rsidRPr="009F1A7E">
        <w:rPr>
          <w:rFonts w:ascii="Calibri" w:eastAsia="Calibri" w:hAnsi="Calibri" w:cs="Times New Roman"/>
          <w:b/>
          <w:sz w:val="24"/>
          <w:szCs w:val="24"/>
          <w:lang w:eastAsia="en-US"/>
        </w:rPr>
        <w:t>)</w:t>
      </w:r>
    </w:p>
    <w:p w14:paraId="6A62294E" w14:textId="52D787C0" w:rsidR="009F1A7E" w:rsidRDefault="009F1A7E" w:rsidP="009F1A7E">
      <w:pPr>
        <w:spacing w:line="259" w:lineRule="auto"/>
        <w:ind w:left="2835"/>
        <w:jc w:val="both"/>
        <w:rPr>
          <w:rFonts w:ascii="Calibri" w:eastAsia="Calibri" w:hAnsi="Calibri" w:cs="Times New Roman"/>
          <w:bCs/>
          <w:sz w:val="24"/>
          <w:szCs w:val="24"/>
          <w:lang w:eastAsia="en-US"/>
        </w:rPr>
      </w:pPr>
    </w:p>
    <w:p w14:paraId="5617E296" w14:textId="6D5C8482" w:rsidR="00D97076" w:rsidRDefault="00D97076" w:rsidP="00797365">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You were, at all relevant times, a trainer registered with Greyhound Racing Victoria (GRV) (Member No. 154660) and a person bound by the Greyhounds Australasia Rules and Local Racing Rules.</w:t>
      </w:r>
    </w:p>
    <w:p w14:paraId="11545E46" w14:textId="77777777" w:rsidR="00D97076" w:rsidRDefault="00D97076" w:rsidP="00D97076">
      <w:pPr>
        <w:pStyle w:val="ListParagraph"/>
        <w:spacing w:line="259" w:lineRule="auto"/>
        <w:ind w:left="3119"/>
        <w:jc w:val="both"/>
        <w:rPr>
          <w:rFonts w:ascii="Calibri" w:eastAsia="Calibri" w:hAnsi="Calibri" w:cs="Times New Roman"/>
          <w:bCs/>
          <w:sz w:val="24"/>
          <w:szCs w:val="24"/>
          <w:lang w:eastAsia="en-US"/>
        </w:rPr>
      </w:pPr>
    </w:p>
    <w:p w14:paraId="04766534" w14:textId="5F35E500" w:rsidR="00D97076" w:rsidRDefault="00D97076" w:rsidP="00797365">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You were, at all relevant times, the person responsible for the care of the greyhounds housed at your GRV registered kennelling premises (registered premises).</w:t>
      </w:r>
    </w:p>
    <w:p w14:paraId="4D153D3A" w14:textId="77777777" w:rsidR="00D97076" w:rsidRPr="00D97076" w:rsidRDefault="00D97076" w:rsidP="00D97076">
      <w:pPr>
        <w:pStyle w:val="ListParagraph"/>
        <w:rPr>
          <w:rFonts w:ascii="Calibri" w:eastAsia="Calibri" w:hAnsi="Calibri" w:cs="Times New Roman"/>
          <w:bCs/>
          <w:sz w:val="24"/>
          <w:szCs w:val="24"/>
          <w:lang w:eastAsia="en-US"/>
        </w:rPr>
      </w:pPr>
    </w:p>
    <w:p w14:paraId="5399C7DC" w14:textId="22618B90" w:rsidR="00D97076" w:rsidRDefault="00D97076" w:rsidP="00797365">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You did fail to ensure that the kennels at your registered premises were kept in a clean and sanitary condition, in that</w:t>
      </w:r>
      <w:r>
        <w:rPr>
          <w:rFonts w:ascii="Calibri" w:eastAsia="Calibri" w:hAnsi="Calibri" w:cs="Times New Roman"/>
          <w:bCs/>
          <w:sz w:val="24"/>
          <w:szCs w:val="24"/>
          <w:lang w:eastAsia="en-US"/>
        </w:rPr>
        <w:t>:</w:t>
      </w:r>
    </w:p>
    <w:p w14:paraId="4D95272D" w14:textId="77777777" w:rsidR="00D97076" w:rsidRPr="00D97076" w:rsidRDefault="00D97076" w:rsidP="00D97076">
      <w:pPr>
        <w:pStyle w:val="ListParagraph"/>
        <w:rPr>
          <w:rFonts w:ascii="Calibri" w:eastAsia="Calibri" w:hAnsi="Calibri" w:cs="Times New Roman"/>
          <w:bCs/>
          <w:sz w:val="24"/>
          <w:szCs w:val="24"/>
          <w:lang w:eastAsia="en-US"/>
        </w:rPr>
      </w:pPr>
    </w:p>
    <w:p w14:paraId="446EA1C3" w14:textId="63407FDE" w:rsidR="00D97076" w:rsidRDefault="00D97076" w:rsidP="00797365">
      <w:pPr>
        <w:pStyle w:val="ListParagraph"/>
        <w:numPr>
          <w:ilvl w:val="0"/>
          <w:numId w:val="14"/>
        </w:numPr>
        <w:spacing w:line="259" w:lineRule="auto"/>
        <w:ind w:left="3402" w:hanging="283"/>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An inspection was conducted at your registered premises on 8 December 2021</w:t>
      </w:r>
      <w:r>
        <w:rPr>
          <w:rFonts w:ascii="Calibri" w:eastAsia="Calibri" w:hAnsi="Calibri" w:cs="Times New Roman"/>
          <w:bCs/>
          <w:sz w:val="24"/>
          <w:szCs w:val="24"/>
          <w:lang w:eastAsia="en-US"/>
        </w:rPr>
        <w:t>;</w:t>
      </w:r>
    </w:p>
    <w:p w14:paraId="3C76532C" w14:textId="77777777" w:rsidR="00D97076" w:rsidRDefault="00D97076" w:rsidP="00D97076">
      <w:pPr>
        <w:pStyle w:val="ListParagraph"/>
        <w:spacing w:line="259" w:lineRule="auto"/>
        <w:ind w:left="3402"/>
        <w:jc w:val="both"/>
        <w:rPr>
          <w:rFonts w:ascii="Calibri" w:eastAsia="Calibri" w:hAnsi="Calibri" w:cs="Times New Roman"/>
          <w:bCs/>
          <w:sz w:val="24"/>
          <w:szCs w:val="24"/>
          <w:lang w:eastAsia="en-US"/>
        </w:rPr>
      </w:pPr>
    </w:p>
    <w:p w14:paraId="2CB3BB05" w14:textId="77777777" w:rsidR="00D97076" w:rsidRDefault="00D97076" w:rsidP="00797365">
      <w:pPr>
        <w:pStyle w:val="ListParagraph"/>
        <w:numPr>
          <w:ilvl w:val="0"/>
          <w:numId w:val="14"/>
        </w:numPr>
        <w:spacing w:line="259" w:lineRule="auto"/>
        <w:ind w:left="3402" w:hanging="283"/>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During the inspection it was found that the kennels were not kept in a clean and sanitary condition in that:</w:t>
      </w:r>
    </w:p>
    <w:p w14:paraId="061A886F" w14:textId="77777777" w:rsidR="00D97076" w:rsidRPr="00D97076" w:rsidRDefault="00D97076" w:rsidP="00D97076">
      <w:pPr>
        <w:pStyle w:val="ListParagraph"/>
        <w:rPr>
          <w:rFonts w:ascii="Calibri" w:eastAsia="Calibri" w:hAnsi="Calibri" w:cs="Times New Roman"/>
          <w:bCs/>
          <w:sz w:val="24"/>
          <w:szCs w:val="24"/>
          <w:lang w:eastAsia="en-US"/>
        </w:rPr>
      </w:pPr>
    </w:p>
    <w:p w14:paraId="11F371C7" w14:textId="4360922B" w:rsidR="00D97076" w:rsidRDefault="00D97076" w:rsidP="00797365">
      <w:pPr>
        <w:pStyle w:val="ListParagraph"/>
        <w:numPr>
          <w:ilvl w:val="0"/>
          <w:numId w:val="15"/>
        </w:numPr>
        <w:spacing w:line="259" w:lineRule="auto"/>
        <w:ind w:left="3686" w:hanging="142"/>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there was an accumulation of faecal matter; and</w:t>
      </w:r>
    </w:p>
    <w:p w14:paraId="6AD46245" w14:textId="77777777" w:rsidR="00D97076" w:rsidRDefault="00D97076" w:rsidP="00D97076">
      <w:pPr>
        <w:pStyle w:val="ListParagraph"/>
        <w:spacing w:line="259" w:lineRule="auto"/>
        <w:ind w:left="3686"/>
        <w:jc w:val="both"/>
        <w:rPr>
          <w:rFonts w:ascii="Calibri" w:eastAsia="Calibri" w:hAnsi="Calibri" w:cs="Times New Roman"/>
          <w:bCs/>
          <w:sz w:val="24"/>
          <w:szCs w:val="24"/>
          <w:lang w:eastAsia="en-US"/>
        </w:rPr>
      </w:pPr>
    </w:p>
    <w:p w14:paraId="363A057F" w14:textId="77777777" w:rsidR="00D97076" w:rsidRDefault="00D97076" w:rsidP="00797365">
      <w:pPr>
        <w:pStyle w:val="ListParagraph"/>
        <w:numPr>
          <w:ilvl w:val="0"/>
          <w:numId w:val="15"/>
        </w:numPr>
        <w:spacing w:line="259" w:lineRule="auto"/>
        <w:ind w:left="3686" w:hanging="142"/>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there was wet and dirty bedding from faeces and urine.</w:t>
      </w:r>
    </w:p>
    <w:p w14:paraId="6AF1A1BD" w14:textId="77777777" w:rsidR="00D97076" w:rsidRPr="00D97076" w:rsidRDefault="00D97076" w:rsidP="00D97076">
      <w:pPr>
        <w:pStyle w:val="ListParagraph"/>
        <w:rPr>
          <w:rFonts w:ascii="Calibri" w:eastAsia="Calibri" w:hAnsi="Calibri" w:cs="Times New Roman"/>
          <w:bCs/>
          <w:sz w:val="24"/>
          <w:szCs w:val="24"/>
          <w:lang w:eastAsia="en-US"/>
        </w:rPr>
      </w:pPr>
    </w:p>
    <w:p w14:paraId="19EA7021" w14:textId="5572CBCE" w:rsidR="00D97076" w:rsidRDefault="00D97076" w:rsidP="00797365">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At the time of the relevant conduct described, it was an offence under Greyhounds Australasia Rule 106(1)(c) (as then in force) to engage in the conduct described in particular 3.</w:t>
      </w:r>
    </w:p>
    <w:p w14:paraId="30018FF4" w14:textId="77777777" w:rsidR="00F73B9D" w:rsidRDefault="00F73B9D" w:rsidP="00F73B9D">
      <w:pPr>
        <w:pStyle w:val="ListParagraph"/>
        <w:spacing w:line="259" w:lineRule="auto"/>
        <w:ind w:left="3119"/>
        <w:jc w:val="both"/>
        <w:rPr>
          <w:rFonts w:ascii="Calibri" w:eastAsia="Calibri" w:hAnsi="Calibri" w:cs="Times New Roman"/>
          <w:bCs/>
          <w:sz w:val="24"/>
          <w:szCs w:val="24"/>
          <w:lang w:eastAsia="en-US"/>
        </w:rPr>
      </w:pPr>
    </w:p>
    <w:p w14:paraId="30DC5C92" w14:textId="77777777" w:rsidR="00D97076" w:rsidRDefault="00D97076" w:rsidP="00797365">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BF9FE35" w14:textId="77777777" w:rsidR="00D97076" w:rsidRDefault="00D97076" w:rsidP="00D97076">
      <w:pPr>
        <w:pStyle w:val="ListParagraph"/>
        <w:spacing w:line="259" w:lineRule="auto"/>
        <w:ind w:left="3119"/>
        <w:jc w:val="both"/>
        <w:rPr>
          <w:rFonts w:ascii="Calibri" w:eastAsia="Calibri" w:hAnsi="Calibri" w:cs="Times New Roman"/>
          <w:bCs/>
          <w:sz w:val="24"/>
          <w:szCs w:val="24"/>
          <w:lang w:eastAsia="en-US"/>
        </w:rPr>
      </w:pPr>
    </w:p>
    <w:p w14:paraId="30393048" w14:textId="7F37BE6B" w:rsidR="00D97076" w:rsidRDefault="00D97076" w:rsidP="00F73B9D">
      <w:pPr>
        <w:pStyle w:val="ListParagraph"/>
        <w:numPr>
          <w:ilvl w:val="0"/>
          <w:numId w:val="16"/>
        </w:numPr>
        <w:tabs>
          <w:tab w:val="left" w:pos="3544"/>
        </w:tabs>
        <w:spacing w:line="259" w:lineRule="auto"/>
        <w:ind w:left="3402" w:hanging="283"/>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lastRenderedPageBreak/>
        <w:t>affect the previous operation of the Old Rules (including Rule 106(1)(c));</w:t>
      </w:r>
    </w:p>
    <w:p w14:paraId="189103B0" w14:textId="77777777" w:rsidR="003573CC" w:rsidRPr="00F73B9D" w:rsidRDefault="003573CC" w:rsidP="003573CC">
      <w:pPr>
        <w:pStyle w:val="ListParagraph"/>
        <w:tabs>
          <w:tab w:val="left" w:pos="3544"/>
        </w:tabs>
        <w:spacing w:line="259" w:lineRule="auto"/>
        <w:ind w:left="3402"/>
        <w:jc w:val="both"/>
        <w:rPr>
          <w:rFonts w:ascii="Calibri" w:eastAsia="Calibri" w:hAnsi="Calibri" w:cs="Times New Roman"/>
          <w:bCs/>
          <w:sz w:val="24"/>
          <w:szCs w:val="24"/>
          <w:lang w:eastAsia="en-US"/>
        </w:rPr>
      </w:pPr>
    </w:p>
    <w:p w14:paraId="59693F28" w14:textId="77777777" w:rsidR="00D97076" w:rsidRDefault="00D97076" w:rsidP="00797365">
      <w:pPr>
        <w:pStyle w:val="ListParagraph"/>
        <w:numPr>
          <w:ilvl w:val="0"/>
          <w:numId w:val="16"/>
        </w:numPr>
        <w:tabs>
          <w:tab w:val="left" w:pos="3544"/>
        </w:tabs>
        <w:spacing w:line="259" w:lineRule="auto"/>
        <w:ind w:left="3402" w:hanging="283"/>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106(1)(c)); or </w:t>
      </w:r>
    </w:p>
    <w:p w14:paraId="35A8BA3F" w14:textId="77777777" w:rsidR="00D97076" w:rsidRPr="00D97076" w:rsidRDefault="00D97076" w:rsidP="00D97076">
      <w:pPr>
        <w:pStyle w:val="ListParagraph"/>
        <w:rPr>
          <w:rFonts w:ascii="Calibri" w:eastAsia="Calibri" w:hAnsi="Calibri" w:cs="Times New Roman"/>
          <w:bCs/>
          <w:sz w:val="24"/>
          <w:szCs w:val="24"/>
          <w:lang w:eastAsia="en-US"/>
        </w:rPr>
      </w:pPr>
    </w:p>
    <w:p w14:paraId="2BEC4160" w14:textId="311CB618" w:rsidR="009F1A7E" w:rsidRDefault="00D97076" w:rsidP="00797365">
      <w:pPr>
        <w:pStyle w:val="ListParagraph"/>
        <w:numPr>
          <w:ilvl w:val="0"/>
          <w:numId w:val="16"/>
        </w:numPr>
        <w:tabs>
          <w:tab w:val="left" w:pos="3544"/>
        </w:tabs>
        <w:spacing w:line="259" w:lineRule="auto"/>
        <w:ind w:left="3402" w:hanging="283"/>
        <w:jc w:val="both"/>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affect any penalty incurred, or liable to be incurred, in respect of any offence committed pursuant to the Old Rules (including a breach of Rule 106(1)(c)).</w:t>
      </w:r>
    </w:p>
    <w:p w14:paraId="35828F23" w14:textId="77777777" w:rsidR="00D97076" w:rsidRPr="00D97076" w:rsidRDefault="00D97076" w:rsidP="00D97076">
      <w:pPr>
        <w:tabs>
          <w:tab w:val="left" w:pos="3544"/>
        </w:tabs>
        <w:spacing w:line="259" w:lineRule="auto"/>
        <w:jc w:val="both"/>
        <w:rPr>
          <w:rFonts w:ascii="Calibri" w:eastAsia="Calibri" w:hAnsi="Calibri" w:cs="Times New Roman"/>
          <w:bCs/>
          <w:sz w:val="24"/>
          <w:szCs w:val="24"/>
          <w:lang w:eastAsia="en-US"/>
        </w:rPr>
      </w:pPr>
    </w:p>
    <w:p w14:paraId="7B7B7B47" w14:textId="4C41DF2D" w:rsidR="009F1A7E" w:rsidRPr="00241022" w:rsidRDefault="009F1A7E" w:rsidP="009F1A7E">
      <w:pPr>
        <w:spacing w:line="259" w:lineRule="auto"/>
        <w:ind w:left="2835"/>
        <w:jc w:val="both"/>
        <w:rPr>
          <w:rFonts w:ascii="Calibri" w:eastAsia="Calibri" w:hAnsi="Calibri" w:cs="Times New Roman"/>
          <w:b/>
          <w:sz w:val="24"/>
          <w:szCs w:val="24"/>
          <w:lang w:eastAsia="en-US"/>
        </w:rPr>
      </w:pPr>
      <w:r w:rsidRPr="00241022">
        <w:rPr>
          <w:rFonts w:ascii="Calibri" w:eastAsia="Calibri" w:hAnsi="Calibri" w:cs="Times New Roman"/>
          <w:b/>
          <w:sz w:val="24"/>
          <w:szCs w:val="24"/>
          <w:lang w:eastAsia="en-US"/>
        </w:rPr>
        <w:t xml:space="preserve">Charge 5: </w:t>
      </w:r>
      <w:r w:rsidR="00241022" w:rsidRPr="00241022">
        <w:rPr>
          <w:rFonts w:ascii="Calibri" w:eastAsia="Calibri" w:hAnsi="Calibri" w:cs="Times New Roman"/>
          <w:b/>
          <w:sz w:val="24"/>
          <w:szCs w:val="24"/>
          <w:lang w:eastAsia="en-US"/>
        </w:rPr>
        <w:t xml:space="preserve">GAR </w:t>
      </w:r>
      <w:r w:rsidR="00D97076">
        <w:rPr>
          <w:rFonts w:ascii="Calibri" w:eastAsia="Calibri" w:hAnsi="Calibri" w:cs="Times New Roman"/>
          <w:b/>
          <w:sz w:val="24"/>
          <w:szCs w:val="24"/>
          <w:lang w:eastAsia="en-US"/>
        </w:rPr>
        <w:t>86</w:t>
      </w:r>
      <w:r w:rsidR="00241022" w:rsidRPr="00241022">
        <w:rPr>
          <w:rFonts w:ascii="Calibri" w:eastAsia="Calibri" w:hAnsi="Calibri" w:cs="Times New Roman"/>
          <w:b/>
          <w:sz w:val="24"/>
          <w:szCs w:val="24"/>
          <w:lang w:eastAsia="en-US"/>
        </w:rPr>
        <w:t>(</w:t>
      </w:r>
      <w:r w:rsidR="00D97076">
        <w:rPr>
          <w:rFonts w:ascii="Calibri" w:eastAsia="Calibri" w:hAnsi="Calibri" w:cs="Times New Roman"/>
          <w:b/>
          <w:sz w:val="24"/>
          <w:szCs w:val="24"/>
          <w:lang w:eastAsia="en-US"/>
        </w:rPr>
        <w:t>q</w:t>
      </w:r>
      <w:r w:rsidR="00241022" w:rsidRPr="00241022">
        <w:rPr>
          <w:rFonts w:ascii="Calibri" w:eastAsia="Calibri" w:hAnsi="Calibri" w:cs="Times New Roman"/>
          <w:b/>
          <w:sz w:val="24"/>
          <w:szCs w:val="24"/>
          <w:lang w:eastAsia="en-US"/>
        </w:rPr>
        <w:t>)</w:t>
      </w:r>
    </w:p>
    <w:p w14:paraId="628EC67F" w14:textId="1A61EE40" w:rsidR="00241022" w:rsidRDefault="00241022" w:rsidP="009F1A7E">
      <w:pPr>
        <w:spacing w:line="259" w:lineRule="auto"/>
        <w:ind w:left="2835"/>
        <w:jc w:val="both"/>
        <w:rPr>
          <w:rFonts w:ascii="Calibri" w:eastAsia="Calibri" w:hAnsi="Calibri" w:cs="Times New Roman"/>
          <w:bCs/>
          <w:sz w:val="24"/>
          <w:szCs w:val="24"/>
          <w:lang w:eastAsia="en-US"/>
        </w:rPr>
      </w:pPr>
    </w:p>
    <w:p w14:paraId="191831BB" w14:textId="50388762" w:rsidR="00D97076" w:rsidRDefault="00D97076" w:rsidP="00797365">
      <w:pPr>
        <w:pStyle w:val="ListParagraph"/>
        <w:numPr>
          <w:ilvl w:val="0"/>
          <w:numId w:val="17"/>
        </w:numPr>
        <w:ind w:left="3119" w:hanging="284"/>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You were, at all relevant times, a trainer registered with Greyhound Racing Victoria (GRV) (Member No. 154660) and a person bound by the Greyhounds Australasia Rules and Local Racing Rules.</w:t>
      </w:r>
    </w:p>
    <w:p w14:paraId="23AE9A23" w14:textId="77777777" w:rsidR="00D97076" w:rsidRDefault="00D97076" w:rsidP="00D97076">
      <w:pPr>
        <w:pStyle w:val="ListParagraph"/>
        <w:ind w:left="3119"/>
        <w:rPr>
          <w:rFonts w:ascii="Calibri" w:eastAsia="Calibri" w:hAnsi="Calibri" w:cs="Times New Roman"/>
          <w:bCs/>
          <w:sz w:val="24"/>
          <w:szCs w:val="24"/>
          <w:lang w:eastAsia="en-US"/>
        </w:rPr>
      </w:pPr>
    </w:p>
    <w:p w14:paraId="1193196F" w14:textId="77777777" w:rsidR="00797365" w:rsidRDefault="00D97076" w:rsidP="00797365">
      <w:pPr>
        <w:pStyle w:val="ListParagraph"/>
        <w:numPr>
          <w:ilvl w:val="0"/>
          <w:numId w:val="17"/>
        </w:numPr>
        <w:ind w:left="3119" w:hanging="284"/>
        <w:rPr>
          <w:rFonts w:ascii="Calibri" w:eastAsia="Calibri" w:hAnsi="Calibri" w:cs="Times New Roman"/>
          <w:bCs/>
          <w:sz w:val="24"/>
          <w:szCs w:val="24"/>
          <w:lang w:eastAsia="en-US"/>
        </w:rPr>
      </w:pPr>
      <w:r w:rsidRPr="00D97076">
        <w:rPr>
          <w:rFonts w:ascii="Calibri" w:eastAsia="Calibri" w:hAnsi="Calibri" w:cs="Times New Roman"/>
          <w:bCs/>
          <w:sz w:val="24"/>
          <w:szCs w:val="24"/>
          <w:lang w:eastAsia="en-US"/>
        </w:rPr>
        <w:t>You engaged in conduct which is detrimental or prejudicial to the interest, welfare, and image of greyhound racing in that:</w:t>
      </w:r>
    </w:p>
    <w:p w14:paraId="53436973" w14:textId="77777777" w:rsidR="00797365" w:rsidRPr="00797365" w:rsidRDefault="00797365" w:rsidP="00797365">
      <w:pPr>
        <w:pStyle w:val="ListParagraph"/>
        <w:rPr>
          <w:rFonts w:ascii="Calibri" w:eastAsia="Calibri" w:hAnsi="Calibri" w:cs="Times New Roman"/>
          <w:bCs/>
          <w:sz w:val="24"/>
          <w:szCs w:val="24"/>
          <w:lang w:eastAsia="en-US"/>
        </w:rPr>
      </w:pPr>
    </w:p>
    <w:p w14:paraId="2ACE95FB" w14:textId="3ED0B0D2" w:rsidR="00797365" w:rsidRDefault="00D97076" w:rsidP="00797365">
      <w:pPr>
        <w:pStyle w:val="ListParagraph"/>
        <w:numPr>
          <w:ilvl w:val="0"/>
          <w:numId w:val="18"/>
        </w:numPr>
        <w:ind w:left="3402" w:hanging="283"/>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An inspection was conducted at your registered kennelling premises (registered premises) on 8 December 2021;</w:t>
      </w:r>
    </w:p>
    <w:p w14:paraId="4449BAF9" w14:textId="77777777" w:rsidR="00797365" w:rsidRDefault="00797365" w:rsidP="00797365">
      <w:pPr>
        <w:pStyle w:val="ListParagraph"/>
        <w:ind w:left="3402"/>
        <w:rPr>
          <w:rFonts w:ascii="Calibri" w:eastAsia="Calibri" w:hAnsi="Calibri" w:cs="Times New Roman"/>
          <w:bCs/>
          <w:sz w:val="24"/>
          <w:szCs w:val="24"/>
          <w:lang w:eastAsia="en-US"/>
        </w:rPr>
      </w:pPr>
    </w:p>
    <w:p w14:paraId="58096D15" w14:textId="77777777" w:rsidR="00797365" w:rsidRDefault="00D97076" w:rsidP="00797365">
      <w:pPr>
        <w:pStyle w:val="ListParagraph"/>
        <w:numPr>
          <w:ilvl w:val="0"/>
          <w:numId w:val="18"/>
        </w:numPr>
        <w:ind w:left="3402" w:hanging="283"/>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during the inspection, it was found that the kennel conditions in both the indoor and outdoor kennels at your registered premises were detrimental to the interest, welfare, and image of greyhound racing in that they were:</w:t>
      </w:r>
    </w:p>
    <w:p w14:paraId="7CAAAAF9" w14:textId="77777777" w:rsidR="00797365" w:rsidRPr="00797365" w:rsidRDefault="00797365" w:rsidP="00797365">
      <w:pPr>
        <w:pStyle w:val="ListParagraph"/>
        <w:rPr>
          <w:rFonts w:ascii="Calibri" w:eastAsia="Calibri" w:hAnsi="Calibri" w:cs="Times New Roman"/>
          <w:bCs/>
          <w:sz w:val="24"/>
          <w:szCs w:val="24"/>
          <w:lang w:eastAsia="en-US"/>
        </w:rPr>
      </w:pPr>
    </w:p>
    <w:p w14:paraId="754B93D4" w14:textId="6F732C37" w:rsidR="00797365" w:rsidRDefault="00D97076" w:rsidP="00797365">
      <w:pPr>
        <w:pStyle w:val="ListParagraph"/>
        <w:numPr>
          <w:ilvl w:val="0"/>
          <w:numId w:val="19"/>
        </w:numPr>
        <w:ind w:left="3686" w:hanging="142"/>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in an unclean, unsanitary state with minimal clean water; and </w:t>
      </w:r>
    </w:p>
    <w:p w14:paraId="30743218" w14:textId="77777777" w:rsidR="00797365" w:rsidRDefault="00797365" w:rsidP="00797365">
      <w:pPr>
        <w:pStyle w:val="ListParagraph"/>
        <w:ind w:left="3686"/>
        <w:rPr>
          <w:rFonts w:ascii="Calibri" w:eastAsia="Calibri" w:hAnsi="Calibri" w:cs="Times New Roman"/>
          <w:bCs/>
          <w:sz w:val="24"/>
          <w:szCs w:val="24"/>
          <w:lang w:eastAsia="en-US"/>
        </w:rPr>
      </w:pPr>
    </w:p>
    <w:p w14:paraId="3286035F" w14:textId="77777777" w:rsidR="00797365" w:rsidRDefault="00D97076" w:rsidP="00797365">
      <w:pPr>
        <w:pStyle w:val="ListParagraph"/>
        <w:numPr>
          <w:ilvl w:val="0"/>
          <w:numId w:val="19"/>
        </w:numPr>
        <w:ind w:left="3686" w:hanging="142"/>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in conditions that were detrimental to the welfare of the greyhounds. </w:t>
      </w:r>
    </w:p>
    <w:p w14:paraId="5A3C2495" w14:textId="77777777" w:rsidR="00797365" w:rsidRPr="00797365" w:rsidRDefault="00797365" w:rsidP="00797365">
      <w:pPr>
        <w:pStyle w:val="ListParagraph"/>
        <w:rPr>
          <w:rFonts w:ascii="Calibri" w:eastAsia="Calibri" w:hAnsi="Calibri" w:cs="Times New Roman"/>
          <w:bCs/>
          <w:sz w:val="24"/>
          <w:szCs w:val="24"/>
          <w:lang w:eastAsia="en-US"/>
        </w:rPr>
      </w:pPr>
    </w:p>
    <w:p w14:paraId="1645F0DB" w14:textId="1435BB8E" w:rsidR="00797365" w:rsidRDefault="00D97076" w:rsidP="00797365">
      <w:pPr>
        <w:pStyle w:val="ListParagraph"/>
        <w:numPr>
          <w:ilvl w:val="0"/>
          <w:numId w:val="17"/>
        </w:numPr>
        <w:ind w:left="3119" w:hanging="284"/>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At the time of the relevant conduct described, it was an offence under Greyhounds Australasia Rule 86(q) (as then in force) to engage in the conduct described in particular 2.</w:t>
      </w:r>
    </w:p>
    <w:p w14:paraId="6C6900B0" w14:textId="77777777" w:rsidR="00797365" w:rsidRDefault="00797365" w:rsidP="00797365">
      <w:pPr>
        <w:pStyle w:val="ListParagraph"/>
        <w:ind w:left="3119"/>
        <w:rPr>
          <w:rFonts w:ascii="Calibri" w:eastAsia="Calibri" w:hAnsi="Calibri" w:cs="Times New Roman"/>
          <w:bCs/>
          <w:sz w:val="24"/>
          <w:szCs w:val="24"/>
          <w:lang w:eastAsia="en-US"/>
        </w:rPr>
      </w:pPr>
    </w:p>
    <w:p w14:paraId="370FBE95" w14:textId="66E8832D" w:rsidR="00797365" w:rsidRDefault="00D97076" w:rsidP="00F73B9D">
      <w:pPr>
        <w:pStyle w:val="ListParagraph"/>
        <w:numPr>
          <w:ilvl w:val="0"/>
          <w:numId w:val="17"/>
        </w:numPr>
        <w:ind w:left="3119" w:hanging="284"/>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lastRenderedPageBreak/>
        <w:t>By reason of Greyhounds Australasia Rule 2 (as currently in force), the rescinding or variation of the Old Rules and commencement of the New Rules does not:</w:t>
      </w:r>
    </w:p>
    <w:p w14:paraId="00FD4AC4" w14:textId="77777777" w:rsidR="00B27623" w:rsidRPr="00B27623" w:rsidRDefault="00B27623" w:rsidP="00B27623">
      <w:pPr>
        <w:rPr>
          <w:rFonts w:ascii="Calibri" w:eastAsia="Calibri" w:hAnsi="Calibri" w:cs="Times New Roman"/>
          <w:bCs/>
          <w:sz w:val="24"/>
          <w:szCs w:val="24"/>
          <w:lang w:eastAsia="en-US"/>
        </w:rPr>
      </w:pPr>
    </w:p>
    <w:p w14:paraId="034CC8F9" w14:textId="33C6AABC" w:rsidR="00797365" w:rsidRDefault="00D97076" w:rsidP="00797365">
      <w:pPr>
        <w:pStyle w:val="ListParagraph"/>
        <w:numPr>
          <w:ilvl w:val="0"/>
          <w:numId w:val="20"/>
        </w:numPr>
        <w:ind w:left="3402" w:hanging="283"/>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affect the previous operation of the Old Rules (including Rule 86(q));</w:t>
      </w:r>
    </w:p>
    <w:p w14:paraId="6790C391" w14:textId="77777777" w:rsidR="00797365" w:rsidRDefault="00797365" w:rsidP="00797365">
      <w:pPr>
        <w:pStyle w:val="ListParagraph"/>
        <w:ind w:left="3402"/>
        <w:rPr>
          <w:rFonts w:ascii="Calibri" w:eastAsia="Calibri" w:hAnsi="Calibri" w:cs="Times New Roman"/>
          <w:bCs/>
          <w:sz w:val="24"/>
          <w:szCs w:val="24"/>
          <w:lang w:eastAsia="en-US"/>
        </w:rPr>
      </w:pPr>
    </w:p>
    <w:p w14:paraId="2787B59A" w14:textId="77777777" w:rsidR="00797365" w:rsidRDefault="00D97076" w:rsidP="00797365">
      <w:pPr>
        <w:pStyle w:val="ListParagraph"/>
        <w:numPr>
          <w:ilvl w:val="0"/>
          <w:numId w:val="20"/>
        </w:numPr>
        <w:ind w:left="3402" w:hanging="283"/>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86(q)); or </w:t>
      </w:r>
    </w:p>
    <w:p w14:paraId="1C4EA3C6" w14:textId="77777777" w:rsidR="00797365" w:rsidRPr="00797365" w:rsidRDefault="00797365" w:rsidP="00797365">
      <w:pPr>
        <w:pStyle w:val="ListParagraph"/>
        <w:rPr>
          <w:rFonts w:ascii="Calibri" w:eastAsia="Calibri" w:hAnsi="Calibri" w:cs="Times New Roman"/>
          <w:bCs/>
          <w:sz w:val="24"/>
          <w:szCs w:val="24"/>
          <w:lang w:eastAsia="en-US"/>
        </w:rPr>
      </w:pPr>
    </w:p>
    <w:p w14:paraId="63F8DF4E" w14:textId="2B08132C" w:rsidR="00241022" w:rsidRDefault="00D97076" w:rsidP="00797365">
      <w:pPr>
        <w:pStyle w:val="ListParagraph"/>
        <w:numPr>
          <w:ilvl w:val="0"/>
          <w:numId w:val="20"/>
        </w:numPr>
        <w:ind w:left="3402" w:hanging="283"/>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affect any penalty incurred, or liable to be incurred, in respect of any offence committed pursuant to the Old Rules (including a breach of Rule 86(q)).</w:t>
      </w:r>
    </w:p>
    <w:p w14:paraId="3C89548E" w14:textId="77777777" w:rsidR="00797365" w:rsidRPr="00797365" w:rsidRDefault="00797365" w:rsidP="00B27623">
      <w:pPr>
        <w:pStyle w:val="ListParagraph"/>
        <w:ind w:left="2880"/>
        <w:rPr>
          <w:rFonts w:ascii="Calibri" w:eastAsia="Calibri" w:hAnsi="Calibri" w:cs="Times New Roman"/>
          <w:bCs/>
          <w:sz w:val="24"/>
          <w:szCs w:val="24"/>
          <w:lang w:eastAsia="en-US"/>
        </w:rPr>
      </w:pPr>
    </w:p>
    <w:p w14:paraId="387131C2" w14:textId="19360635" w:rsidR="00797365" w:rsidRPr="00797365" w:rsidRDefault="00797365" w:rsidP="00797365">
      <w:pPr>
        <w:ind w:left="2880"/>
        <w:rPr>
          <w:rFonts w:ascii="Calibri" w:eastAsia="Calibri" w:hAnsi="Calibri" w:cs="Times New Roman"/>
          <w:b/>
          <w:sz w:val="24"/>
          <w:szCs w:val="24"/>
          <w:lang w:eastAsia="en-US"/>
        </w:rPr>
      </w:pPr>
      <w:r w:rsidRPr="00797365">
        <w:rPr>
          <w:rFonts w:ascii="Calibri" w:eastAsia="Calibri" w:hAnsi="Calibri" w:cs="Times New Roman"/>
          <w:b/>
          <w:sz w:val="24"/>
          <w:szCs w:val="24"/>
          <w:lang w:eastAsia="en-US"/>
        </w:rPr>
        <w:t>BRIEF 2</w:t>
      </w:r>
    </w:p>
    <w:p w14:paraId="4898DCC5" w14:textId="77777777" w:rsidR="00797365" w:rsidRPr="00797365" w:rsidRDefault="00797365" w:rsidP="00797365">
      <w:pPr>
        <w:ind w:left="2880"/>
        <w:rPr>
          <w:rFonts w:ascii="Calibri" w:eastAsia="Calibri" w:hAnsi="Calibri" w:cs="Times New Roman"/>
          <w:bCs/>
          <w:sz w:val="24"/>
          <w:szCs w:val="24"/>
          <w:lang w:eastAsia="en-US"/>
        </w:rPr>
      </w:pPr>
    </w:p>
    <w:p w14:paraId="2D8BB704" w14:textId="5C052458" w:rsidR="00241022" w:rsidRPr="00241022" w:rsidRDefault="00241022" w:rsidP="00241022">
      <w:pPr>
        <w:spacing w:line="259" w:lineRule="auto"/>
        <w:ind w:left="2880"/>
        <w:jc w:val="both"/>
        <w:rPr>
          <w:rFonts w:ascii="Calibri" w:eastAsia="Calibri" w:hAnsi="Calibri" w:cs="Times New Roman"/>
          <w:b/>
          <w:sz w:val="24"/>
          <w:szCs w:val="24"/>
          <w:lang w:eastAsia="en-US"/>
        </w:rPr>
      </w:pPr>
      <w:r w:rsidRPr="00241022">
        <w:rPr>
          <w:rFonts w:ascii="Calibri" w:eastAsia="Calibri" w:hAnsi="Calibri" w:cs="Times New Roman"/>
          <w:b/>
          <w:sz w:val="24"/>
          <w:szCs w:val="24"/>
          <w:lang w:eastAsia="en-US"/>
        </w:rPr>
        <w:t xml:space="preserve">Charge </w:t>
      </w:r>
      <w:r w:rsidR="00797365">
        <w:rPr>
          <w:rFonts w:ascii="Calibri" w:eastAsia="Calibri" w:hAnsi="Calibri" w:cs="Times New Roman"/>
          <w:b/>
          <w:sz w:val="24"/>
          <w:szCs w:val="24"/>
          <w:lang w:eastAsia="en-US"/>
        </w:rPr>
        <w:t>1</w:t>
      </w:r>
      <w:r w:rsidRPr="00241022">
        <w:rPr>
          <w:rFonts w:ascii="Calibri" w:eastAsia="Calibri" w:hAnsi="Calibri" w:cs="Times New Roman"/>
          <w:b/>
          <w:sz w:val="24"/>
          <w:szCs w:val="24"/>
          <w:lang w:eastAsia="en-US"/>
        </w:rPr>
        <w:t>: GAR 8</w:t>
      </w:r>
      <w:r w:rsidR="00797365">
        <w:rPr>
          <w:rFonts w:ascii="Calibri" w:eastAsia="Calibri" w:hAnsi="Calibri" w:cs="Times New Roman"/>
          <w:b/>
          <w:sz w:val="24"/>
          <w:szCs w:val="24"/>
          <w:lang w:eastAsia="en-US"/>
        </w:rPr>
        <w:t>3</w:t>
      </w:r>
      <w:r w:rsidRPr="00241022">
        <w:rPr>
          <w:rFonts w:ascii="Calibri" w:eastAsia="Calibri" w:hAnsi="Calibri" w:cs="Times New Roman"/>
          <w:b/>
          <w:sz w:val="24"/>
          <w:szCs w:val="24"/>
          <w:lang w:eastAsia="en-US"/>
        </w:rPr>
        <w:t>(</w:t>
      </w:r>
      <w:r w:rsidR="00797365">
        <w:rPr>
          <w:rFonts w:ascii="Calibri" w:eastAsia="Calibri" w:hAnsi="Calibri" w:cs="Times New Roman"/>
          <w:b/>
          <w:sz w:val="24"/>
          <w:szCs w:val="24"/>
          <w:lang w:eastAsia="en-US"/>
        </w:rPr>
        <w:t>2</w:t>
      </w:r>
      <w:r w:rsidRPr="00241022">
        <w:rPr>
          <w:rFonts w:ascii="Calibri" w:eastAsia="Calibri" w:hAnsi="Calibri" w:cs="Times New Roman"/>
          <w:b/>
          <w:sz w:val="24"/>
          <w:szCs w:val="24"/>
          <w:lang w:eastAsia="en-US"/>
        </w:rPr>
        <w:t>)</w:t>
      </w:r>
    </w:p>
    <w:p w14:paraId="5379FCF0" w14:textId="3B1AEEB9" w:rsidR="00241022" w:rsidRDefault="00241022" w:rsidP="00241022">
      <w:pPr>
        <w:spacing w:line="259" w:lineRule="auto"/>
        <w:ind w:left="2880"/>
        <w:jc w:val="both"/>
        <w:rPr>
          <w:rFonts w:ascii="Calibri" w:eastAsia="Calibri" w:hAnsi="Calibri" w:cs="Times New Roman"/>
          <w:bCs/>
          <w:sz w:val="24"/>
          <w:szCs w:val="24"/>
          <w:lang w:eastAsia="en-US"/>
        </w:rPr>
      </w:pPr>
    </w:p>
    <w:p w14:paraId="3E34EFBC" w14:textId="0FDDDF95" w:rsidR="00797365" w:rsidRDefault="00797365" w:rsidP="00797365">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DD71A44" w14:textId="77777777" w:rsidR="00797365" w:rsidRDefault="00797365" w:rsidP="00797365">
      <w:pPr>
        <w:pStyle w:val="ListParagraph"/>
        <w:spacing w:line="259" w:lineRule="auto"/>
        <w:ind w:left="3119"/>
        <w:jc w:val="both"/>
        <w:rPr>
          <w:rFonts w:ascii="Calibri" w:eastAsia="Calibri" w:hAnsi="Calibri" w:cs="Times New Roman"/>
          <w:bCs/>
          <w:sz w:val="24"/>
          <w:szCs w:val="24"/>
          <w:lang w:eastAsia="en-US"/>
        </w:rPr>
      </w:pPr>
    </w:p>
    <w:p w14:paraId="7D0A115C" w14:textId="77777777" w:rsidR="00797365" w:rsidRDefault="00797365" w:rsidP="00797365">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You were, at all relevant times, the trainer of the greyhound “Ebony Tara”.</w:t>
      </w:r>
    </w:p>
    <w:p w14:paraId="0648F7FA" w14:textId="77777777" w:rsidR="00797365" w:rsidRPr="00797365" w:rsidRDefault="00797365" w:rsidP="00797365">
      <w:pPr>
        <w:pStyle w:val="ListParagraph"/>
        <w:rPr>
          <w:rFonts w:ascii="Calibri" w:eastAsia="Calibri" w:hAnsi="Calibri" w:cs="Times New Roman"/>
          <w:bCs/>
          <w:sz w:val="24"/>
          <w:szCs w:val="24"/>
          <w:lang w:eastAsia="en-US"/>
        </w:rPr>
      </w:pPr>
    </w:p>
    <w:p w14:paraId="6D2D531B" w14:textId="77777777" w:rsidR="00797365" w:rsidRDefault="00797365" w:rsidP="00797365">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Ebony Tara was nominated to compete in, Race 2, AUSTRALIAN QUALITY PET FOODS, Maiden, conducted by the Warragul Greyhound Racing Club at Warragul on 27 November 2021 (the Event). </w:t>
      </w:r>
    </w:p>
    <w:p w14:paraId="7EDA1303" w14:textId="77777777" w:rsidR="00797365" w:rsidRPr="00797365" w:rsidRDefault="00797365" w:rsidP="00797365">
      <w:pPr>
        <w:pStyle w:val="ListParagraph"/>
        <w:rPr>
          <w:rFonts w:ascii="Calibri" w:eastAsia="Calibri" w:hAnsi="Calibri" w:cs="Times New Roman"/>
          <w:bCs/>
          <w:sz w:val="24"/>
          <w:szCs w:val="24"/>
          <w:lang w:eastAsia="en-US"/>
        </w:rPr>
      </w:pPr>
    </w:p>
    <w:p w14:paraId="0F293BE3" w14:textId="77777777" w:rsidR="00797365" w:rsidRDefault="00797365" w:rsidP="00797365">
      <w:pPr>
        <w:pStyle w:val="ListParagraph"/>
        <w:numPr>
          <w:ilvl w:val="0"/>
          <w:numId w:val="21"/>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On 27 November 2021, you presented Ebony Tara at the Event not free of any prohibited substance, given that: </w:t>
      </w:r>
    </w:p>
    <w:p w14:paraId="3BEB3913" w14:textId="77777777" w:rsidR="00797365" w:rsidRPr="00797365" w:rsidRDefault="00797365" w:rsidP="00797365">
      <w:pPr>
        <w:pStyle w:val="ListParagraph"/>
        <w:rPr>
          <w:rFonts w:ascii="Calibri" w:eastAsia="Calibri" w:hAnsi="Calibri" w:cs="Times New Roman"/>
          <w:bCs/>
          <w:sz w:val="24"/>
          <w:szCs w:val="24"/>
          <w:lang w:eastAsia="en-US"/>
        </w:rPr>
      </w:pPr>
    </w:p>
    <w:p w14:paraId="6F15751F" w14:textId="253B0F3D" w:rsidR="00797365" w:rsidRDefault="00797365" w:rsidP="00797365">
      <w:pPr>
        <w:pStyle w:val="ListParagraph"/>
        <w:numPr>
          <w:ilvl w:val="0"/>
          <w:numId w:val="22"/>
        </w:numPr>
        <w:spacing w:line="259" w:lineRule="auto"/>
        <w:ind w:left="3402" w:hanging="283"/>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A pre-race sample of urine was taken from Ebony Tara at the Event (the Sample); </w:t>
      </w:r>
    </w:p>
    <w:p w14:paraId="65C45D11" w14:textId="77777777" w:rsidR="00797365" w:rsidRDefault="00797365" w:rsidP="00797365">
      <w:pPr>
        <w:pStyle w:val="ListParagraph"/>
        <w:spacing w:line="259" w:lineRule="auto"/>
        <w:ind w:left="3402"/>
        <w:jc w:val="both"/>
        <w:rPr>
          <w:rFonts w:ascii="Calibri" w:eastAsia="Calibri" w:hAnsi="Calibri" w:cs="Times New Roman"/>
          <w:bCs/>
          <w:sz w:val="24"/>
          <w:szCs w:val="24"/>
          <w:lang w:eastAsia="en-US"/>
        </w:rPr>
      </w:pPr>
    </w:p>
    <w:p w14:paraId="1345145D" w14:textId="39334113" w:rsidR="00797365" w:rsidRDefault="00797365" w:rsidP="00797365">
      <w:pPr>
        <w:pStyle w:val="ListParagraph"/>
        <w:numPr>
          <w:ilvl w:val="0"/>
          <w:numId w:val="22"/>
        </w:numPr>
        <w:spacing w:line="259" w:lineRule="auto"/>
        <w:ind w:left="3402" w:hanging="283"/>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Procaine was detected in the Sample.</w:t>
      </w:r>
    </w:p>
    <w:p w14:paraId="01001AAB" w14:textId="77777777" w:rsidR="00797365" w:rsidRPr="00797365" w:rsidRDefault="00797365" w:rsidP="00797365">
      <w:pPr>
        <w:pStyle w:val="ListParagraph"/>
        <w:rPr>
          <w:rFonts w:ascii="Calibri" w:eastAsia="Calibri" w:hAnsi="Calibri" w:cs="Times New Roman"/>
          <w:bCs/>
          <w:sz w:val="24"/>
          <w:szCs w:val="24"/>
          <w:lang w:eastAsia="en-US"/>
        </w:rPr>
      </w:pPr>
    </w:p>
    <w:p w14:paraId="1B301C88" w14:textId="77777777" w:rsidR="003573CC" w:rsidRDefault="003573CC">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7E543EF4" w14:textId="3E8BFB2F" w:rsidR="00797365" w:rsidRPr="00797365" w:rsidRDefault="00797365" w:rsidP="00797365">
      <w:pPr>
        <w:spacing w:line="259" w:lineRule="auto"/>
        <w:ind w:left="2880"/>
        <w:jc w:val="both"/>
        <w:rPr>
          <w:rFonts w:ascii="Calibri" w:eastAsia="Calibri" w:hAnsi="Calibri" w:cs="Times New Roman"/>
          <w:b/>
          <w:sz w:val="24"/>
          <w:szCs w:val="24"/>
          <w:lang w:eastAsia="en-US"/>
        </w:rPr>
      </w:pPr>
      <w:r w:rsidRPr="00797365">
        <w:rPr>
          <w:rFonts w:ascii="Calibri" w:eastAsia="Calibri" w:hAnsi="Calibri" w:cs="Times New Roman"/>
          <w:b/>
          <w:sz w:val="24"/>
          <w:szCs w:val="24"/>
          <w:lang w:eastAsia="en-US"/>
        </w:rPr>
        <w:lastRenderedPageBreak/>
        <w:t>Charge 2: GAR 83(2)</w:t>
      </w:r>
    </w:p>
    <w:p w14:paraId="2ED79BFB" w14:textId="2087B0BF" w:rsidR="00797365" w:rsidRDefault="00797365" w:rsidP="00797365">
      <w:pPr>
        <w:spacing w:line="259" w:lineRule="auto"/>
        <w:ind w:left="2880"/>
        <w:jc w:val="both"/>
        <w:rPr>
          <w:rFonts w:ascii="Calibri" w:eastAsia="Calibri" w:hAnsi="Calibri" w:cs="Times New Roman"/>
          <w:bCs/>
          <w:sz w:val="24"/>
          <w:szCs w:val="24"/>
          <w:lang w:eastAsia="en-US"/>
        </w:rPr>
      </w:pPr>
    </w:p>
    <w:p w14:paraId="76E05761" w14:textId="17851B4D" w:rsidR="00797365" w:rsidRDefault="00797365" w:rsidP="00797365">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8752493" w14:textId="77777777" w:rsidR="00797365" w:rsidRDefault="00797365" w:rsidP="00797365">
      <w:pPr>
        <w:pStyle w:val="ListParagraph"/>
        <w:spacing w:line="259" w:lineRule="auto"/>
        <w:ind w:left="3119"/>
        <w:jc w:val="both"/>
        <w:rPr>
          <w:rFonts w:ascii="Calibri" w:eastAsia="Calibri" w:hAnsi="Calibri" w:cs="Times New Roman"/>
          <w:bCs/>
          <w:sz w:val="24"/>
          <w:szCs w:val="24"/>
          <w:lang w:eastAsia="en-US"/>
        </w:rPr>
      </w:pPr>
    </w:p>
    <w:p w14:paraId="6DE9C3FE" w14:textId="77777777" w:rsidR="00797365" w:rsidRDefault="00797365" w:rsidP="00797365">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You were, at all relevant times, the trainer of the greyhound “Nitroglycerine”.</w:t>
      </w:r>
    </w:p>
    <w:p w14:paraId="3C10EA19" w14:textId="77777777" w:rsidR="00797365" w:rsidRPr="00797365" w:rsidRDefault="00797365" w:rsidP="00797365">
      <w:pPr>
        <w:pStyle w:val="ListParagraph"/>
        <w:rPr>
          <w:rFonts w:ascii="Calibri" w:eastAsia="Calibri" w:hAnsi="Calibri" w:cs="Times New Roman"/>
          <w:bCs/>
          <w:sz w:val="24"/>
          <w:szCs w:val="24"/>
          <w:lang w:eastAsia="en-US"/>
        </w:rPr>
      </w:pPr>
    </w:p>
    <w:p w14:paraId="62658915" w14:textId="77777777" w:rsidR="00797365" w:rsidRDefault="00797365" w:rsidP="00797365">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Nitroglycerine was nominated to compete in, Race 5. MONCELLARS HT1, Grade 5 Heat, conducted by the Sale Greyhound Racing Club at Sale on 5 December 2021 (the Event). </w:t>
      </w:r>
    </w:p>
    <w:p w14:paraId="6C48E0F0" w14:textId="77777777" w:rsidR="00797365" w:rsidRPr="00797365" w:rsidRDefault="00797365" w:rsidP="00797365">
      <w:pPr>
        <w:pStyle w:val="ListParagraph"/>
        <w:rPr>
          <w:rFonts w:ascii="Calibri" w:eastAsia="Calibri" w:hAnsi="Calibri" w:cs="Times New Roman"/>
          <w:bCs/>
          <w:sz w:val="24"/>
          <w:szCs w:val="24"/>
          <w:lang w:eastAsia="en-US"/>
        </w:rPr>
      </w:pPr>
    </w:p>
    <w:p w14:paraId="0D7A6B85" w14:textId="77777777" w:rsidR="00797365" w:rsidRDefault="00797365" w:rsidP="00797365">
      <w:pPr>
        <w:pStyle w:val="ListParagraph"/>
        <w:numPr>
          <w:ilvl w:val="0"/>
          <w:numId w:val="23"/>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On 5 December 2021, you presented Nitroglycerine</w:t>
      </w:r>
      <w:r>
        <w:rPr>
          <w:rFonts w:ascii="Calibri" w:eastAsia="Calibri" w:hAnsi="Calibri" w:cs="Times New Roman"/>
          <w:bCs/>
          <w:sz w:val="24"/>
          <w:szCs w:val="24"/>
          <w:lang w:eastAsia="en-US"/>
        </w:rPr>
        <w:t xml:space="preserve"> </w:t>
      </w:r>
      <w:r w:rsidRPr="00797365">
        <w:rPr>
          <w:rFonts w:ascii="Calibri" w:eastAsia="Calibri" w:hAnsi="Calibri" w:cs="Times New Roman"/>
          <w:bCs/>
          <w:sz w:val="24"/>
          <w:szCs w:val="24"/>
          <w:lang w:eastAsia="en-US"/>
        </w:rPr>
        <w:t xml:space="preserve">at the Event not free of any prohibited substance, given that: </w:t>
      </w:r>
    </w:p>
    <w:p w14:paraId="2C7B8A16" w14:textId="77777777" w:rsidR="00797365" w:rsidRPr="00797365" w:rsidRDefault="00797365" w:rsidP="00797365">
      <w:pPr>
        <w:pStyle w:val="ListParagraph"/>
        <w:rPr>
          <w:rFonts w:ascii="Calibri" w:eastAsia="Calibri" w:hAnsi="Calibri" w:cs="Times New Roman"/>
          <w:bCs/>
          <w:sz w:val="24"/>
          <w:szCs w:val="24"/>
          <w:lang w:eastAsia="en-US"/>
        </w:rPr>
      </w:pPr>
    </w:p>
    <w:p w14:paraId="74A2847F" w14:textId="19C1E21E" w:rsidR="00797365" w:rsidRDefault="00797365" w:rsidP="00797365">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A sample of urine was taken from Nitroglycerine upon arrival at the Event (the Sample); </w:t>
      </w:r>
    </w:p>
    <w:p w14:paraId="3E0C549E" w14:textId="77777777" w:rsidR="00797365" w:rsidRDefault="00797365" w:rsidP="00797365">
      <w:pPr>
        <w:pStyle w:val="ListParagraph"/>
        <w:spacing w:line="259" w:lineRule="auto"/>
        <w:ind w:left="3402"/>
        <w:jc w:val="both"/>
        <w:rPr>
          <w:rFonts w:ascii="Calibri" w:eastAsia="Calibri" w:hAnsi="Calibri" w:cs="Times New Roman"/>
          <w:bCs/>
          <w:sz w:val="24"/>
          <w:szCs w:val="24"/>
          <w:lang w:eastAsia="en-US"/>
        </w:rPr>
      </w:pPr>
    </w:p>
    <w:p w14:paraId="10944A95" w14:textId="7A170251" w:rsidR="00797365" w:rsidRDefault="00797365" w:rsidP="00797365">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Procaine was detected in the Sample.</w:t>
      </w:r>
    </w:p>
    <w:p w14:paraId="06002FDC" w14:textId="77777777" w:rsidR="00797365" w:rsidRPr="00797365" w:rsidRDefault="00797365" w:rsidP="003573CC">
      <w:pPr>
        <w:pStyle w:val="ListParagraph"/>
        <w:ind w:left="2880"/>
        <w:rPr>
          <w:rFonts w:ascii="Calibri" w:eastAsia="Calibri" w:hAnsi="Calibri" w:cs="Times New Roman"/>
          <w:bCs/>
          <w:sz w:val="24"/>
          <w:szCs w:val="24"/>
          <w:lang w:eastAsia="en-US"/>
        </w:rPr>
      </w:pPr>
    </w:p>
    <w:p w14:paraId="5FC0E438" w14:textId="432AE5EB" w:rsidR="00797365" w:rsidRPr="00797365" w:rsidRDefault="00797365" w:rsidP="00797365">
      <w:pPr>
        <w:spacing w:line="259" w:lineRule="auto"/>
        <w:ind w:left="2880"/>
        <w:jc w:val="both"/>
        <w:rPr>
          <w:rFonts w:ascii="Calibri" w:eastAsia="Calibri" w:hAnsi="Calibri" w:cs="Times New Roman"/>
          <w:b/>
          <w:sz w:val="24"/>
          <w:szCs w:val="24"/>
          <w:lang w:eastAsia="en-US"/>
        </w:rPr>
      </w:pPr>
      <w:r w:rsidRPr="00797365">
        <w:rPr>
          <w:rFonts w:ascii="Calibri" w:eastAsia="Calibri" w:hAnsi="Calibri" w:cs="Times New Roman"/>
          <w:b/>
          <w:sz w:val="24"/>
          <w:szCs w:val="24"/>
          <w:lang w:eastAsia="en-US"/>
        </w:rPr>
        <w:t>Charge 3: GAR 83(2)</w:t>
      </w:r>
    </w:p>
    <w:p w14:paraId="5FC348A7" w14:textId="61C7182A" w:rsidR="00797365" w:rsidRDefault="00797365" w:rsidP="00797365">
      <w:pPr>
        <w:spacing w:line="259" w:lineRule="auto"/>
        <w:ind w:left="2880"/>
        <w:jc w:val="both"/>
        <w:rPr>
          <w:rFonts w:ascii="Calibri" w:eastAsia="Calibri" w:hAnsi="Calibri" w:cs="Times New Roman"/>
          <w:bCs/>
          <w:sz w:val="24"/>
          <w:szCs w:val="24"/>
          <w:lang w:eastAsia="en-US"/>
        </w:rPr>
      </w:pPr>
    </w:p>
    <w:p w14:paraId="355D8985" w14:textId="6F44561A" w:rsidR="00797365" w:rsidRDefault="00797365" w:rsidP="00797365">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BA80F45" w14:textId="77777777" w:rsidR="00F73B9D" w:rsidRDefault="00F73B9D" w:rsidP="00F73B9D">
      <w:pPr>
        <w:pStyle w:val="ListParagraph"/>
        <w:spacing w:line="259" w:lineRule="auto"/>
        <w:ind w:left="3119"/>
        <w:jc w:val="both"/>
        <w:rPr>
          <w:rFonts w:ascii="Calibri" w:eastAsia="Calibri" w:hAnsi="Calibri" w:cs="Times New Roman"/>
          <w:bCs/>
          <w:sz w:val="24"/>
          <w:szCs w:val="24"/>
          <w:lang w:eastAsia="en-US"/>
        </w:rPr>
      </w:pPr>
    </w:p>
    <w:p w14:paraId="5135804A" w14:textId="0C8780D6" w:rsidR="00797365" w:rsidRDefault="00797365" w:rsidP="00797365">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You were, at all relevant times, the trainer of the greyhound “Mayhem’s Quest”.</w:t>
      </w:r>
    </w:p>
    <w:p w14:paraId="45665614" w14:textId="77777777" w:rsidR="00797365" w:rsidRDefault="00797365" w:rsidP="00797365">
      <w:pPr>
        <w:pStyle w:val="ListParagraph"/>
        <w:spacing w:line="259" w:lineRule="auto"/>
        <w:ind w:left="3119"/>
        <w:jc w:val="both"/>
        <w:rPr>
          <w:rFonts w:ascii="Calibri" w:eastAsia="Calibri" w:hAnsi="Calibri" w:cs="Times New Roman"/>
          <w:bCs/>
          <w:sz w:val="24"/>
          <w:szCs w:val="24"/>
          <w:lang w:eastAsia="en-US"/>
        </w:rPr>
      </w:pPr>
    </w:p>
    <w:p w14:paraId="4F8F70D2" w14:textId="77777777" w:rsidR="00797365" w:rsidRDefault="00797365" w:rsidP="00797365">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Mayhem’s Quest was nominated to compete in Race 10, HOOKED ON SCOTCH AT STUD HT 5 (275+ RANK), S/E Heat, conducted by the Traralgon Greyhound Racing Club at Traralgon on 17 January 2022 (the Event). </w:t>
      </w:r>
    </w:p>
    <w:p w14:paraId="4CE81A54" w14:textId="77777777" w:rsidR="00797365" w:rsidRPr="00797365" w:rsidRDefault="00797365" w:rsidP="00797365">
      <w:pPr>
        <w:pStyle w:val="ListParagraph"/>
        <w:rPr>
          <w:rFonts w:ascii="Calibri" w:eastAsia="Calibri" w:hAnsi="Calibri" w:cs="Times New Roman"/>
          <w:bCs/>
          <w:sz w:val="24"/>
          <w:szCs w:val="24"/>
          <w:lang w:eastAsia="en-US"/>
        </w:rPr>
      </w:pPr>
    </w:p>
    <w:p w14:paraId="1B69D88C" w14:textId="77777777" w:rsidR="00797365" w:rsidRDefault="00797365" w:rsidP="00797365">
      <w:pPr>
        <w:pStyle w:val="ListParagraph"/>
        <w:numPr>
          <w:ilvl w:val="0"/>
          <w:numId w:val="25"/>
        </w:numPr>
        <w:spacing w:line="259" w:lineRule="auto"/>
        <w:ind w:left="3119" w:hanging="284"/>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t xml:space="preserve">On 17 January 2022, you presented Mayhem’s Quest at the Event not free of any prohibited substance, given that: </w:t>
      </w:r>
    </w:p>
    <w:p w14:paraId="46A542A8" w14:textId="77777777" w:rsidR="00797365" w:rsidRPr="00797365" w:rsidRDefault="00797365" w:rsidP="00797365">
      <w:pPr>
        <w:pStyle w:val="ListParagraph"/>
        <w:rPr>
          <w:rFonts w:ascii="Calibri" w:eastAsia="Calibri" w:hAnsi="Calibri" w:cs="Times New Roman"/>
          <w:bCs/>
          <w:sz w:val="24"/>
          <w:szCs w:val="24"/>
          <w:lang w:eastAsia="en-US"/>
        </w:rPr>
      </w:pPr>
    </w:p>
    <w:p w14:paraId="1F8AB827" w14:textId="27C782E4" w:rsidR="00797365" w:rsidRDefault="00797365" w:rsidP="00797365">
      <w:pPr>
        <w:pStyle w:val="ListParagraph"/>
        <w:numPr>
          <w:ilvl w:val="0"/>
          <w:numId w:val="26"/>
        </w:numPr>
        <w:spacing w:line="259" w:lineRule="auto"/>
        <w:ind w:left="3402" w:hanging="283"/>
        <w:jc w:val="both"/>
        <w:rPr>
          <w:rFonts w:ascii="Calibri" w:eastAsia="Calibri" w:hAnsi="Calibri" w:cs="Times New Roman"/>
          <w:bCs/>
          <w:sz w:val="24"/>
          <w:szCs w:val="24"/>
          <w:lang w:eastAsia="en-US"/>
        </w:rPr>
      </w:pPr>
      <w:r w:rsidRPr="00797365">
        <w:rPr>
          <w:rFonts w:ascii="Calibri" w:eastAsia="Calibri" w:hAnsi="Calibri" w:cs="Times New Roman"/>
          <w:bCs/>
          <w:sz w:val="24"/>
          <w:szCs w:val="24"/>
          <w:lang w:eastAsia="en-US"/>
        </w:rPr>
        <w:lastRenderedPageBreak/>
        <w:t xml:space="preserve">A raceday sample of urine was taken from Mayhem’s Quest at your registered kennelling address on the morning of the Event (the Sample); </w:t>
      </w:r>
    </w:p>
    <w:p w14:paraId="2BF52CB0" w14:textId="77777777" w:rsidR="00797365" w:rsidRDefault="00797365" w:rsidP="00797365">
      <w:pPr>
        <w:pStyle w:val="ListParagraph"/>
        <w:spacing w:line="259" w:lineRule="auto"/>
        <w:ind w:left="3402"/>
        <w:jc w:val="both"/>
        <w:rPr>
          <w:rFonts w:ascii="Calibri" w:eastAsia="Calibri" w:hAnsi="Calibri" w:cs="Times New Roman"/>
          <w:bCs/>
          <w:sz w:val="24"/>
          <w:szCs w:val="24"/>
          <w:lang w:eastAsia="en-US"/>
        </w:rPr>
      </w:pPr>
    </w:p>
    <w:p w14:paraId="298B4234" w14:textId="1E670178" w:rsidR="003573CC" w:rsidRPr="003573CC" w:rsidRDefault="00797365" w:rsidP="003573CC">
      <w:pPr>
        <w:pStyle w:val="ListParagraph"/>
        <w:numPr>
          <w:ilvl w:val="0"/>
          <w:numId w:val="26"/>
        </w:numPr>
        <w:spacing w:line="276" w:lineRule="auto"/>
        <w:ind w:left="3402" w:hanging="283"/>
        <w:jc w:val="both"/>
        <w:rPr>
          <w:rFonts w:ascii="Calibri" w:eastAsia="Calibri" w:hAnsi="Calibri" w:cs="Times New Roman"/>
          <w:b/>
          <w:sz w:val="24"/>
          <w:szCs w:val="24"/>
          <w:lang w:eastAsia="en-US"/>
        </w:rPr>
      </w:pPr>
      <w:r w:rsidRPr="003573CC">
        <w:rPr>
          <w:rFonts w:ascii="Calibri" w:eastAsia="Calibri" w:hAnsi="Calibri" w:cs="Times New Roman"/>
          <w:bCs/>
          <w:sz w:val="24"/>
          <w:szCs w:val="24"/>
          <w:lang w:eastAsia="en-US"/>
        </w:rPr>
        <w:t>Procaine was detected in the Sample.</w:t>
      </w:r>
    </w:p>
    <w:p w14:paraId="70B02D1C" w14:textId="77777777" w:rsidR="003573CC" w:rsidRPr="003573CC" w:rsidRDefault="003573CC" w:rsidP="003573CC">
      <w:pPr>
        <w:spacing w:line="276" w:lineRule="auto"/>
        <w:ind w:left="2880"/>
        <w:jc w:val="both"/>
        <w:rPr>
          <w:rFonts w:ascii="Calibri" w:eastAsia="Calibri" w:hAnsi="Calibri" w:cs="Times New Roman"/>
          <w:b/>
          <w:sz w:val="24"/>
          <w:szCs w:val="24"/>
          <w:lang w:eastAsia="en-US"/>
        </w:rPr>
      </w:pPr>
    </w:p>
    <w:p w14:paraId="76041C7B" w14:textId="695E8C3A" w:rsidR="00012A5D" w:rsidRPr="00012A5D" w:rsidRDefault="00012A5D" w:rsidP="00012A5D">
      <w:pPr>
        <w:spacing w:line="259" w:lineRule="auto"/>
        <w:ind w:left="2880"/>
        <w:jc w:val="both"/>
        <w:rPr>
          <w:rFonts w:ascii="Calibri" w:eastAsia="Calibri" w:hAnsi="Calibri" w:cs="Times New Roman"/>
          <w:b/>
          <w:sz w:val="24"/>
          <w:szCs w:val="24"/>
          <w:lang w:eastAsia="en-US"/>
        </w:rPr>
      </w:pPr>
      <w:r w:rsidRPr="00012A5D">
        <w:rPr>
          <w:rFonts w:ascii="Calibri" w:eastAsia="Calibri" w:hAnsi="Calibri" w:cs="Times New Roman"/>
          <w:b/>
          <w:sz w:val="24"/>
          <w:szCs w:val="24"/>
          <w:lang w:eastAsia="en-US"/>
        </w:rPr>
        <w:t>BRIEF 3</w:t>
      </w:r>
    </w:p>
    <w:p w14:paraId="7C779945" w14:textId="133FF4D0" w:rsidR="00012A5D" w:rsidRPr="00012A5D" w:rsidRDefault="00012A5D" w:rsidP="00012A5D">
      <w:pPr>
        <w:spacing w:line="259" w:lineRule="auto"/>
        <w:ind w:left="2880"/>
        <w:jc w:val="both"/>
        <w:rPr>
          <w:rFonts w:ascii="Calibri" w:eastAsia="Calibri" w:hAnsi="Calibri" w:cs="Times New Roman"/>
          <w:b/>
          <w:sz w:val="24"/>
          <w:szCs w:val="24"/>
          <w:lang w:eastAsia="en-US"/>
        </w:rPr>
      </w:pPr>
    </w:p>
    <w:p w14:paraId="179F9613" w14:textId="2420DC84" w:rsidR="00012A5D" w:rsidRPr="00012A5D" w:rsidRDefault="00012A5D" w:rsidP="00012A5D">
      <w:pPr>
        <w:spacing w:line="259" w:lineRule="auto"/>
        <w:ind w:left="2880"/>
        <w:jc w:val="both"/>
        <w:rPr>
          <w:rFonts w:ascii="Calibri" w:eastAsia="Calibri" w:hAnsi="Calibri" w:cs="Times New Roman"/>
          <w:b/>
          <w:sz w:val="24"/>
          <w:szCs w:val="24"/>
          <w:lang w:eastAsia="en-US"/>
        </w:rPr>
      </w:pPr>
      <w:r w:rsidRPr="00012A5D">
        <w:rPr>
          <w:rFonts w:ascii="Calibri" w:eastAsia="Calibri" w:hAnsi="Calibri" w:cs="Times New Roman"/>
          <w:b/>
          <w:sz w:val="24"/>
          <w:szCs w:val="24"/>
          <w:lang w:eastAsia="en-US"/>
        </w:rPr>
        <w:t>Charge 1: GAR 21(1)(c)</w:t>
      </w:r>
    </w:p>
    <w:p w14:paraId="1BB8725F" w14:textId="0E0865C1" w:rsidR="00012A5D" w:rsidRDefault="00012A5D" w:rsidP="00012A5D">
      <w:pPr>
        <w:spacing w:line="259" w:lineRule="auto"/>
        <w:ind w:left="2880"/>
        <w:jc w:val="both"/>
        <w:rPr>
          <w:rFonts w:ascii="Calibri" w:eastAsia="Calibri" w:hAnsi="Calibri" w:cs="Times New Roman"/>
          <w:bCs/>
          <w:sz w:val="24"/>
          <w:szCs w:val="24"/>
          <w:lang w:eastAsia="en-US"/>
        </w:rPr>
      </w:pPr>
    </w:p>
    <w:p w14:paraId="2BCF7AAB" w14:textId="51A1ABD1" w:rsidR="00012A5D" w:rsidRDefault="00012A5D" w:rsidP="00012A5D">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012A5D">
        <w:rPr>
          <w:rFonts w:ascii="Calibri" w:eastAsia="Calibri" w:hAnsi="Calibri" w:cs="Times New Roman"/>
          <w:bCs/>
          <w:sz w:val="24"/>
          <w:szCs w:val="24"/>
          <w:lang w:eastAsia="en-US"/>
        </w:rPr>
        <w:t>You were, at all relevant times, a public trainer registered with Greyhound Racing Victoria (Member No. 154660) and a person bound by the Greyhound Australasia Rules and Local Rules of Racing.</w:t>
      </w:r>
    </w:p>
    <w:p w14:paraId="42494585" w14:textId="77777777" w:rsidR="00012A5D" w:rsidRDefault="00012A5D" w:rsidP="00012A5D">
      <w:pPr>
        <w:pStyle w:val="ListParagraph"/>
        <w:spacing w:line="259" w:lineRule="auto"/>
        <w:ind w:left="3119"/>
        <w:jc w:val="both"/>
        <w:rPr>
          <w:rFonts w:ascii="Calibri" w:eastAsia="Calibri" w:hAnsi="Calibri" w:cs="Times New Roman"/>
          <w:bCs/>
          <w:sz w:val="24"/>
          <w:szCs w:val="24"/>
          <w:lang w:eastAsia="en-US"/>
        </w:rPr>
      </w:pPr>
    </w:p>
    <w:p w14:paraId="50217A77" w14:textId="77777777" w:rsidR="00012A5D" w:rsidRDefault="00012A5D" w:rsidP="00012A5D">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012A5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 (registered premises).</w:t>
      </w:r>
    </w:p>
    <w:p w14:paraId="2F64117B" w14:textId="77777777" w:rsidR="00012A5D" w:rsidRPr="00012A5D" w:rsidRDefault="00012A5D" w:rsidP="00012A5D">
      <w:pPr>
        <w:pStyle w:val="ListParagraph"/>
        <w:rPr>
          <w:rFonts w:ascii="Calibri" w:eastAsia="Calibri" w:hAnsi="Calibri" w:cs="Times New Roman"/>
          <w:bCs/>
          <w:sz w:val="24"/>
          <w:szCs w:val="24"/>
          <w:lang w:eastAsia="en-US"/>
        </w:rPr>
      </w:pPr>
    </w:p>
    <w:p w14:paraId="680567EA" w14:textId="17935B27" w:rsidR="00012A5D" w:rsidRDefault="00012A5D" w:rsidP="00012A5D">
      <w:pPr>
        <w:pStyle w:val="ListParagraph"/>
        <w:numPr>
          <w:ilvl w:val="0"/>
          <w:numId w:val="27"/>
        </w:numPr>
        <w:spacing w:line="259" w:lineRule="auto"/>
        <w:ind w:left="3119" w:hanging="284"/>
        <w:jc w:val="both"/>
        <w:rPr>
          <w:rFonts w:ascii="Calibri" w:eastAsia="Calibri" w:hAnsi="Calibri" w:cs="Times New Roman"/>
          <w:bCs/>
          <w:sz w:val="24"/>
          <w:szCs w:val="24"/>
          <w:lang w:eastAsia="en-US"/>
        </w:rPr>
      </w:pPr>
      <w:r w:rsidRPr="00012A5D">
        <w:rPr>
          <w:rFonts w:ascii="Calibri" w:eastAsia="Calibri" w:hAnsi="Calibri" w:cs="Times New Roman"/>
          <w:bCs/>
          <w:sz w:val="24"/>
          <w:szCs w:val="24"/>
          <w:lang w:eastAsia="en-US"/>
        </w:rPr>
        <w:t>You did fail to ensure that the kennels at your registered premises were kept in a clean and sanitary condition, in that</w:t>
      </w:r>
      <w:r>
        <w:rPr>
          <w:rFonts w:ascii="Calibri" w:eastAsia="Calibri" w:hAnsi="Calibri" w:cs="Times New Roman"/>
          <w:bCs/>
          <w:sz w:val="24"/>
          <w:szCs w:val="24"/>
          <w:lang w:eastAsia="en-US"/>
        </w:rPr>
        <w:t>:</w:t>
      </w:r>
    </w:p>
    <w:p w14:paraId="32706A87" w14:textId="77777777" w:rsidR="00012A5D" w:rsidRPr="00012A5D" w:rsidRDefault="00012A5D" w:rsidP="00012A5D">
      <w:pPr>
        <w:pStyle w:val="ListParagraph"/>
        <w:rPr>
          <w:rFonts w:ascii="Calibri" w:eastAsia="Calibri" w:hAnsi="Calibri" w:cs="Times New Roman"/>
          <w:bCs/>
          <w:sz w:val="24"/>
          <w:szCs w:val="24"/>
          <w:lang w:eastAsia="en-US"/>
        </w:rPr>
      </w:pPr>
    </w:p>
    <w:p w14:paraId="6AC0A22A" w14:textId="7B1A1978" w:rsidR="00012A5D" w:rsidRDefault="00012A5D" w:rsidP="00012A5D">
      <w:pPr>
        <w:pStyle w:val="ListParagraph"/>
        <w:numPr>
          <w:ilvl w:val="0"/>
          <w:numId w:val="28"/>
        </w:numPr>
        <w:spacing w:line="259" w:lineRule="auto"/>
        <w:ind w:left="3402" w:hanging="283"/>
        <w:jc w:val="both"/>
        <w:rPr>
          <w:rFonts w:ascii="Calibri" w:eastAsia="Calibri" w:hAnsi="Calibri" w:cs="Times New Roman"/>
          <w:bCs/>
          <w:sz w:val="24"/>
          <w:szCs w:val="24"/>
          <w:lang w:eastAsia="en-US"/>
        </w:rPr>
      </w:pPr>
      <w:r w:rsidRPr="00012A5D">
        <w:rPr>
          <w:rFonts w:ascii="Calibri" w:eastAsia="Calibri" w:hAnsi="Calibri" w:cs="Times New Roman"/>
          <w:bCs/>
          <w:sz w:val="24"/>
          <w:szCs w:val="24"/>
          <w:lang w:eastAsia="en-US"/>
        </w:rPr>
        <w:t xml:space="preserve">An inspection was conducted on your registered premises on </w:t>
      </w:r>
      <w:r>
        <w:rPr>
          <w:rFonts w:ascii="Calibri" w:eastAsia="Calibri" w:hAnsi="Calibri" w:cs="Times New Roman"/>
          <w:bCs/>
          <w:sz w:val="24"/>
          <w:szCs w:val="24"/>
          <w:lang w:eastAsia="en-US"/>
        </w:rPr>
        <w:t>6</w:t>
      </w:r>
      <w:r w:rsidRPr="00012A5D">
        <w:rPr>
          <w:rFonts w:ascii="Calibri" w:eastAsia="Calibri" w:hAnsi="Calibri" w:cs="Times New Roman"/>
          <w:bCs/>
          <w:sz w:val="24"/>
          <w:szCs w:val="24"/>
          <w:lang w:eastAsia="en-US"/>
        </w:rPr>
        <w:t xml:space="preserve"> July 2022;</w:t>
      </w:r>
    </w:p>
    <w:p w14:paraId="3350063B" w14:textId="77777777" w:rsidR="00012A5D" w:rsidRDefault="00012A5D" w:rsidP="00012A5D">
      <w:pPr>
        <w:pStyle w:val="ListParagraph"/>
        <w:spacing w:line="259" w:lineRule="auto"/>
        <w:ind w:left="3402"/>
        <w:jc w:val="both"/>
        <w:rPr>
          <w:rFonts w:ascii="Calibri" w:eastAsia="Calibri" w:hAnsi="Calibri" w:cs="Times New Roman"/>
          <w:bCs/>
          <w:sz w:val="24"/>
          <w:szCs w:val="24"/>
          <w:lang w:eastAsia="en-US"/>
        </w:rPr>
      </w:pPr>
    </w:p>
    <w:p w14:paraId="78782D0E" w14:textId="77777777" w:rsidR="00012A5D" w:rsidRDefault="00012A5D" w:rsidP="00012A5D">
      <w:pPr>
        <w:pStyle w:val="ListParagraph"/>
        <w:numPr>
          <w:ilvl w:val="0"/>
          <w:numId w:val="28"/>
        </w:numPr>
        <w:spacing w:line="259" w:lineRule="auto"/>
        <w:ind w:left="3402" w:hanging="283"/>
        <w:jc w:val="both"/>
        <w:rPr>
          <w:rFonts w:ascii="Calibri" w:eastAsia="Calibri" w:hAnsi="Calibri" w:cs="Times New Roman"/>
          <w:bCs/>
          <w:sz w:val="24"/>
          <w:szCs w:val="24"/>
          <w:lang w:eastAsia="en-US"/>
        </w:rPr>
      </w:pPr>
      <w:r w:rsidRPr="00012A5D">
        <w:rPr>
          <w:rFonts w:ascii="Calibri" w:eastAsia="Calibri" w:hAnsi="Calibri" w:cs="Times New Roman"/>
          <w:bCs/>
          <w:sz w:val="24"/>
          <w:szCs w:val="24"/>
          <w:lang w:eastAsia="en-US"/>
        </w:rPr>
        <w:t xml:space="preserve">During the inspection it was found that the kennels were not kept in a clean and sanitary condition, in that: </w:t>
      </w:r>
    </w:p>
    <w:p w14:paraId="35656D6B" w14:textId="77777777" w:rsidR="00012A5D" w:rsidRPr="00012A5D" w:rsidRDefault="00012A5D" w:rsidP="00012A5D">
      <w:pPr>
        <w:pStyle w:val="ListParagraph"/>
        <w:rPr>
          <w:rFonts w:ascii="Calibri" w:eastAsia="Calibri" w:hAnsi="Calibri" w:cs="Times New Roman"/>
          <w:bCs/>
          <w:sz w:val="24"/>
          <w:szCs w:val="24"/>
          <w:lang w:eastAsia="en-US"/>
        </w:rPr>
      </w:pPr>
    </w:p>
    <w:p w14:paraId="25908948" w14:textId="088BF362" w:rsidR="00F73B9D" w:rsidRDefault="00012A5D" w:rsidP="00F73B9D">
      <w:pPr>
        <w:pStyle w:val="ListParagraph"/>
        <w:numPr>
          <w:ilvl w:val="0"/>
          <w:numId w:val="29"/>
        </w:numPr>
        <w:spacing w:line="259" w:lineRule="auto"/>
        <w:ind w:left="3686" w:hanging="142"/>
        <w:jc w:val="both"/>
        <w:rPr>
          <w:rFonts w:ascii="Calibri" w:eastAsia="Calibri" w:hAnsi="Calibri" w:cs="Times New Roman"/>
          <w:bCs/>
          <w:sz w:val="24"/>
          <w:szCs w:val="24"/>
          <w:lang w:eastAsia="en-US"/>
        </w:rPr>
      </w:pPr>
      <w:r w:rsidRPr="00012A5D">
        <w:rPr>
          <w:rFonts w:ascii="Calibri" w:eastAsia="Calibri" w:hAnsi="Calibri" w:cs="Times New Roman"/>
          <w:bCs/>
          <w:sz w:val="24"/>
          <w:szCs w:val="24"/>
          <w:lang w:eastAsia="en-US"/>
        </w:rPr>
        <w:t>Kennels and pens with uneven cement flooring, which did not permit adequate drainage of fluids and was not impervious to liquids</w:t>
      </w:r>
      <w:r w:rsidR="00F73B9D">
        <w:rPr>
          <w:rFonts w:ascii="Calibri" w:eastAsia="Calibri" w:hAnsi="Calibri" w:cs="Times New Roman"/>
          <w:bCs/>
          <w:sz w:val="24"/>
          <w:szCs w:val="24"/>
          <w:lang w:eastAsia="en-US"/>
        </w:rPr>
        <w:t>;</w:t>
      </w:r>
    </w:p>
    <w:p w14:paraId="5BC4BC89" w14:textId="77777777" w:rsidR="00F73B9D" w:rsidRDefault="00F73B9D" w:rsidP="00F73B9D">
      <w:pPr>
        <w:pStyle w:val="ListParagraph"/>
        <w:spacing w:line="259" w:lineRule="auto"/>
        <w:ind w:left="3686"/>
        <w:jc w:val="both"/>
        <w:rPr>
          <w:rFonts w:ascii="Calibri" w:eastAsia="Calibri" w:hAnsi="Calibri" w:cs="Times New Roman"/>
          <w:bCs/>
          <w:sz w:val="24"/>
          <w:szCs w:val="24"/>
          <w:lang w:eastAsia="en-US"/>
        </w:rPr>
      </w:pPr>
    </w:p>
    <w:p w14:paraId="01C60700" w14:textId="59767904" w:rsidR="00F73B9D" w:rsidRDefault="00012A5D" w:rsidP="00F73B9D">
      <w:pPr>
        <w:pStyle w:val="ListParagraph"/>
        <w:numPr>
          <w:ilvl w:val="0"/>
          <w:numId w:val="29"/>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Kennels with a strong odour of urine and ammonia</w:t>
      </w:r>
      <w:r w:rsidR="00F73B9D">
        <w:rPr>
          <w:rFonts w:ascii="Calibri" w:eastAsia="Calibri" w:hAnsi="Calibri" w:cs="Times New Roman"/>
          <w:bCs/>
          <w:sz w:val="24"/>
          <w:szCs w:val="24"/>
          <w:lang w:eastAsia="en-US"/>
        </w:rPr>
        <w:t>;</w:t>
      </w:r>
    </w:p>
    <w:p w14:paraId="25073124" w14:textId="77777777" w:rsidR="00F73B9D" w:rsidRPr="00F73B9D" w:rsidRDefault="00F73B9D" w:rsidP="00F73B9D">
      <w:pPr>
        <w:pStyle w:val="ListParagraph"/>
        <w:rPr>
          <w:rFonts w:ascii="Calibri" w:eastAsia="Calibri" w:hAnsi="Calibri" w:cs="Times New Roman"/>
          <w:bCs/>
          <w:sz w:val="24"/>
          <w:szCs w:val="24"/>
          <w:lang w:eastAsia="en-US"/>
        </w:rPr>
      </w:pPr>
    </w:p>
    <w:p w14:paraId="669AE811" w14:textId="77777777" w:rsidR="00F73B9D" w:rsidRDefault="00012A5D" w:rsidP="00F73B9D">
      <w:pPr>
        <w:pStyle w:val="ListParagraph"/>
        <w:numPr>
          <w:ilvl w:val="0"/>
          <w:numId w:val="29"/>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Pens without privacy screens at least 1 metre high between each greyhound's sleeping area</w:t>
      </w:r>
      <w:r w:rsidR="00F73B9D">
        <w:rPr>
          <w:rFonts w:ascii="Calibri" w:eastAsia="Calibri" w:hAnsi="Calibri" w:cs="Times New Roman"/>
          <w:bCs/>
          <w:sz w:val="24"/>
          <w:szCs w:val="24"/>
          <w:lang w:eastAsia="en-US"/>
        </w:rPr>
        <w:t>;</w:t>
      </w:r>
    </w:p>
    <w:p w14:paraId="5FC5CE16" w14:textId="77777777" w:rsidR="00F73B9D" w:rsidRPr="00F73B9D" w:rsidRDefault="00F73B9D" w:rsidP="00F73B9D">
      <w:pPr>
        <w:pStyle w:val="ListParagraph"/>
        <w:rPr>
          <w:rFonts w:ascii="Calibri" w:eastAsia="Calibri" w:hAnsi="Calibri" w:cs="Times New Roman"/>
          <w:bCs/>
          <w:sz w:val="24"/>
          <w:szCs w:val="24"/>
          <w:lang w:eastAsia="en-US"/>
        </w:rPr>
      </w:pPr>
    </w:p>
    <w:p w14:paraId="3288A4E6" w14:textId="77777777" w:rsidR="00F73B9D" w:rsidRDefault="00012A5D" w:rsidP="00F73B9D">
      <w:pPr>
        <w:pStyle w:val="ListParagraph"/>
        <w:numPr>
          <w:ilvl w:val="0"/>
          <w:numId w:val="29"/>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Indoor kennels, and outdoor pen/yards in a poor sanitary condition, with faeces and urine</w:t>
      </w:r>
      <w:r w:rsidR="00F73B9D">
        <w:rPr>
          <w:rFonts w:ascii="Calibri" w:eastAsia="Calibri" w:hAnsi="Calibri" w:cs="Times New Roman"/>
          <w:bCs/>
          <w:sz w:val="24"/>
          <w:szCs w:val="24"/>
          <w:lang w:eastAsia="en-US"/>
        </w:rPr>
        <w:t>;</w:t>
      </w:r>
    </w:p>
    <w:p w14:paraId="3F2ADD01" w14:textId="77777777" w:rsidR="00F73B9D" w:rsidRPr="00F73B9D" w:rsidRDefault="00F73B9D" w:rsidP="00F73B9D">
      <w:pPr>
        <w:pStyle w:val="ListParagraph"/>
        <w:rPr>
          <w:rFonts w:ascii="Calibri" w:eastAsia="Calibri" w:hAnsi="Calibri" w:cs="Times New Roman"/>
          <w:bCs/>
          <w:sz w:val="24"/>
          <w:szCs w:val="24"/>
          <w:lang w:eastAsia="en-US"/>
        </w:rPr>
      </w:pPr>
    </w:p>
    <w:p w14:paraId="06671F69" w14:textId="35DF374D" w:rsidR="00F73B9D" w:rsidRPr="003573CC" w:rsidRDefault="00012A5D" w:rsidP="003573CC">
      <w:pPr>
        <w:pStyle w:val="ListParagraph"/>
        <w:numPr>
          <w:ilvl w:val="0"/>
          <w:numId w:val="29"/>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Greyhounds housed with insufficient bedding</w:t>
      </w:r>
      <w:r w:rsidR="00F73B9D">
        <w:rPr>
          <w:rFonts w:ascii="Calibri" w:eastAsia="Calibri" w:hAnsi="Calibri" w:cs="Times New Roman"/>
          <w:bCs/>
          <w:sz w:val="24"/>
          <w:szCs w:val="24"/>
          <w:lang w:eastAsia="en-US"/>
        </w:rPr>
        <w:t>;</w:t>
      </w:r>
    </w:p>
    <w:p w14:paraId="73E368D4" w14:textId="77777777" w:rsidR="00F73B9D" w:rsidRDefault="00012A5D" w:rsidP="00F73B9D">
      <w:pPr>
        <w:pStyle w:val="ListParagraph"/>
        <w:numPr>
          <w:ilvl w:val="0"/>
          <w:numId w:val="29"/>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lastRenderedPageBreak/>
        <w:t>Insufficient fresh and clean water</w:t>
      </w:r>
      <w:r w:rsidR="00F73B9D">
        <w:rPr>
          <w:rFonts w:ascii="Calibri" w:eastAsia="Calibri" w:hAnsi="Calibri" w:cs="Times New Roman"/>
          <w:bCs/>
          <w:sz w:val="24"/>
          <w:szCs w:val="24"/>
          <w:lang w:eastAsia="en-US"/>
        </w:rPr>
        <w:t>;</w:t>
      </w:r>
    </w:p>
    <w:p w14:paraId="76397DEE" w14:textId="77777777" w:rsidR="00F73B9D" w:rsidRPr="00F73B9D" w:rsidRDefault="00F73B9D" w:rsidP="00F73B9D">
      <w:pPr>
        <w:pStyle w:val="ListParagraph"/>
        <w:rPr>
          <w:rFonts w:ascii="Calibri" w:eastAsia="Calibri" w:hAnsi="Calibri" w:cs="Times New Roman"/>
          <w:bCs/>
          <w:sz w:val="24"/>
          <w:szCs w:val="24"/>
          <w:lang w:eastAsia="en-US"/>
        </w:rPr>
      </w:pPr>
    </w:p>
    <w:p w14:paraId="31DACAE2" w14:textId="1310331B" w:rsidR="00F73B9D" w:rsidRDefault="00012A5D" w:rsidP="00F73B9D">
      <w:pPr>
        <w:pStyle w:val="ListParagraph"/>
        <w:numPr>
          <w:ilvl w:val="0"/>
          <w:numId w:val="29"/>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The outdoor yards had large holes likely to cause injury to the greyhounds</w:t>
      </w:r>
      <w:r w:rsidR="00F73B9D">
        <w:rPr>
          <w:rFonts w:ascii="Calibri" w:eastAsia="Calibri" w:hAnsi="Calibri" w:cs="Times New Roman"/>
          <w:bCs/>
          <w:sz w:val="24"/>
          <w:szCs w:val="24"/>
          <w:lang w:eastAsia="en-US"/>
        </w:rPr>
        <w:t>;</w:t>
      </w:r>
    </w:p>
    <w:p w14:paraId="31A5FD78" w14:textId="77777777" w:rsidR="00F73B9D" w:rsidRPr="00F73B9D" w:rsidRDefault="00F73B9D" w:rsidP="00F73B9D">
      <w:pPr>
        <w:pStyle w:val="ListParagraph"/>
        <w:rPr>
          <w:rFonts w:ascii="Calibri" w:eastAsia="Calibri" w:hAnsi="Calibri" w:cs="Times New Roman"/>
          <w:bCs/>
          <w:sz w:val="24"/>
          <w:szCs w:val="24"/>
          <w:lang w:eastAsia="en-US"/>
        </w:rPr>
      </w:pPr>
    </w:p>
    <w:p w14:paraId="58245A72" w14:textId="77777777" w:rsidR="00F73B9D" w:rsidRDefault="00012A5D" w:rsidP="00F73B9D">
      <w:pPr>
        <w:pStyle w:val="ListParagraph"/>
        <w:numPr>
          <w:ilvl w:val="0"/>
          <w:numId w:val="29"/>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The outdoor yards were overgrown with blackberry bushes and weeds</w:t>
      </w:r>
      <w:r w:rsidR="00F73B9D">
        <w:rPr>
          <w:rFonts w:ascii="Calibri" w:eastAsia="Calibri" w:hAnsi="Calibri" w:cs="Times New Roman"/>
          <w:bCs/>
          <w:sz w:val="24"/>
          <w:szCs w:val="24"/>
          <w:lang w:eastAsia="en-US"/>
        </w:rPr>
        <w:t>;</w:t>
      </w:r>
    </w:p>
    <w:p w14:paraId="05AEB4BD" w14:textId="77777777" w:rsidR="00F73B9D" w:rsidRPr="00F73B9D" w:rsidRDefault="00F73B9D" w:rsidP="00F73B9D">
      <w:pPr>
        <w:pStyle w:val="ListParagraph"/>
        <w:rPr>
          <w:rFonts w:ascii="Calibri" w:eastAsia="Calibri" w:hAnsi="Calibri" w:cs="Times New Roman"/>
          <w:bCs/>
          <w:sz w:val="24"/>
          <w:szCs w:val="24"/>
          <w:lang w:eastAsia="en-US"/>
        </w:rPr>
      </w:pPr>
    </w:p>
    <w:p w14:paraId="73345C46" w14:textId="30BDBFC1" w:rsidR="00012A5D" w:rsidRDefault="00012A5D" w:rsidP="00F73B9D">
      <w:pPr>
        <w:pStyle w:val="ListParagraph"/>
        <w:numPr>
          <w:ilvl w:val="0"/>
          <w:numId w:val="29"/>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The pens and yards had fencing with exposed wires which were likely to cause injury to the greyhounds.</w:t>
      </w:r>
    </w:p>
    <w:p w14:paraId="05DF753E" w14:textId="77777777" w:rsidR="00F73B9D" w:rsidRPr="00F73B9D" w:rsidRDefault="00F73B9D" w:rsidP="003573CC">
      <w:pPr>
        <w:pStyle w:val="ListParagraph"/>
        <w:ind w:left="2880"/>
        <w:rPr>
          <w:rFonts w:ascii="Calibri" w:eastAsia="Calibri" w:hAnsi="Calibri" w:cs="Times New Roman"/>
          <w:bCs/>
          <w:sz w:val="24"/>
          <w:szCs w:val="24"/>
          <w:lang w:eastAsia="en-US"/>
        </w:rPr>
      </w:pPr>
    </w:p>
    <w:p w14:paraId="7A7216BE" w14:textId="07BD52B1" w:rsidR="00F73B9D" w:rsidRPr="00F73B9D" w:rsidRDefault="00F73B9D" w:rsidP="00F73B9D">
      <w:pPr>
        <w:spacing w:line="259" w:lineRule="auto"/>
        <w:ind w:left="2880"/>
        <w:jc w:val="both"/>
        <w:rPr>
          <w:rFonts w:ascii="Calibri" w:eastAsia="Calibri" w:hAnsi="Calibri" w:cs="Times New Roman"/>
          <w:b/>
          <w:sz w:val="24"/>
          <w:szCs w:val="24"/>
          <w:lang w:eastAsia="en-US"/>
        </w:rPr>
      </w:pPr>
      <w:r w:rsidRPr="00F73B9D">
        <w:rPr>
          <w:rFonts w:ascii="Calibri" w:eastAsia="Calibri" w:hAnsi="Calibri" w:cs="Times New Roman"/>
          <w:b/>
          <w:sz w:val="24"/>
          <w:szCs w:val="24"/>
          <w:lang w:eastAsia="en-US"/>
        </w:rPr>
        <w:t>Charge 2: GAR 21(3)</w:t>
      </w:r>
    </w:p>
    <w:p w14:paraId="051A037B" w14:textId="760836BC" w:rsidR="00F73B9D" w:rsidRDefault="00F73B9D" w:rsidP="00F73B9D">
      <w:pPr>
        <w:spacing w:line="259" w:lineRule="auto"/>
        <w:ind w:left="2880"/>
        <w:jc w:val="both"/>
        <w:rPr>
          <w:rFonts w:ascii="Calibri" w:eastAsia="Calibri" w:hAnsi="Calibri" w:cs="Times New Roman"/>
          <w:bCs/>
          <w:sz w:val="24"/>
          <w:szCs w:val="24"/>
          <w:lang w:eastAsia="en-US"/>
        </w:rPr>
      </w:pPr>
    </w:p>
    <w:p w14:paraId="0F8EA6C2" w14:textId="6EA02808" w:rsidR="00F73B9D" w:rsidRDefault="00F73B9D" w:rsidP="00F73B9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You were, at all relevant times, a public trainer registered with Greyhound Racing Victoria (Member No. 154660) and a person bound by the Greyhound Australasia Rules and Local Rules of Racing.</w:t>
      </w:r>
    </w:p>
    <w:p w14:paraId="112CA6A8" w14:textId="77777777" w:rsidR="00F73B9D" w:rsidRDefault="00F73B9D" w:rsidP="00F73B9D">
      <w:pPr>
        <w:pStyle w:val="ListParagraph"/>
        <w:spacing w:line="259" w:lineRule="auto"/>
        <w:ind w:left="3119"/>
        <w:jc w:val="both"/>
        <w:rPr>
          <w:rFonts w:ascii="Calibri" w:eastAsia="Calibri" w:hAnsi="Calibri" w:cs="Times New Roman"/>
          <w:bCs/>
          <w:sz w:val="24"/>
          <w:szCs w:val="24"/>
          <w:lang w:eastAsia="en-US"/>
        </w:rPr>
      </w:pPr>
    </w:p>
    <w:p w14:paraId="3D950DEF" w14:textId="77777777" w:rsidR="00F73B9D" w:rsidRDefault="00F73B9D" w:rsidP="00F73B9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 (registered premises).</w:t>
      </w:r>
    </w:p>
    <w:p w14:paraId="1A445AAD" w14:textId="77777777" w:rsidR="00F73B9D" w:rsidRPr="00F73B9D" w:rsidRDefault="00F73B9D" w:rsidP="00F73B9D">
      <w:pPr>
        <w:pStyle w:val="ListParagraph"/>
        <w:rPr>
          <w:rFonts w:ascii="Calibri" w:eastAsia="Calibri" w:hAnsi="Calibri" w:cs="Times New Roman"/>
          <w:bCs/>
          <w:sz w:val="24"/>
          <w:szCs w:val="24"/>
          <w:lang w:eastAsia="en-US"/>
        </w:rPr>
      </w:pPr>
    </w:p>
    <w:p w14:paraId="3EA6CECF" w14:textId="77777777" w:rsidR="00F73B9D" w:rsidRDefault="00F73B9D" w:rsidP="00F73B9D">
      <w:pPr>
        <w:pStyle w:val="ListParagraph"/>
        <w:numPr>
          <w:ilvl w:val="0"/>
          <w:numId w:val="30"/>
        </w:numPr>
        <w:spacing w:line="259" w:lineRule="auto"/>
        <w:ind w:left="3119" w:hanging="284"/>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You kept greyhounds in conditions that is likely to be dangerous to the health, welfare or safety of that greyhound, in that:</w:t>
      </w:r>
    </w:p>
    <w:p w14:paraId="2058B51E" w14:textId="77777777" w:rsidR="00F73B9D" w:rsidRPr="00F73B9D" w:rsidRDefault="00F73B9D" w:rsidP="00F73B9D">
      <w:pPr>
        <w:pStyle w:val="ListParagraph"/>
        <w:rPr>
          <w:rFonts w:ascii="Calibri" w:eastAsia="Calibri" w:hAnsi="Calibri" w:cs="Times New Roman"/>
          <w:bCs/>
          <w:sz w:val="24"/>
          <w:szCs w:val="24"/>
          <w:lang w:eastAsia="en-US"/>
        </w:rPr>
      </w:pPr>
    </w:p>
    <w:p w14:paraId="565C04B8" w14:textId="232DE27C" w:rsidR="00F73B9D" w:rsidRDefault="00F73B9D" w:rsidP="00F73B9D">
      <w:pPr>
        <w:pStyle w:val="ListParagraph"/>
        <w:numPr>
          <w:ilvl w:val="0"/>
          <w:numId w:val="31"/>
        </w:numPr>
        <w:spacing w:line="259" w:lineRule="auto"/>
        <w:ind w:left="3402" w:hanging="283"/>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 xml:space="preserve">An inspection was conducted on your registered premises on </w:t>
      </w:r>
      <w:r>
        <w:rPr>
          <w:rFonts w:ascii="Calibri" w:eastAsia="Calibri" w:hAnsi="Calibri" w:cs="Times New Roman"/>
          <w:bCs/>
          <w:sz w:val="24"/>
          <w:szCs w:val="24"/>
          <w:lang w:eastAsia="en-US"/>
        </w:rPr>
        <w:t>6</w:t>
      </w:r>
      <w:r w:rsidRPr="00F73B9D">
        <w:rPr>
          <w:rFonts w:ascii="Calibri" w:eastAsia="Calibri" w:hAnsi="Calibri" w:cs="Times New Roman"/>
          <w:bCs/>
          <w:sz w:val="24"/>
          <w:szCs w:val="24"/>
          <w:lang w:eastAsia="en-US"/>
        </w:rPr>
        <w:t xml:space="preserve"> July 2022;</w:t>
      </w:r>
    </w:p>
    <w:p w14:paraId="32567F25" w14:textId="77777777" w:rsidR="00F73B9D" w:rsidRDefault="00F73B9D" w:rsidP="00F73B9D">
      <w:pPr>
        <w:pStyle w:val="ListParagraph"/>
        <w:spacing w:line="259" w:lineRule="auto"/>
        <w:ind w:left="3402"/>
        <w:jc w:val="both"/>
        <w:rPr>
          <w:rFonts w:ascii="Calibri" w:eastAsia="Calibri" w:hAnsi="Calibri" w:cs="Times New Roman"/>
          <w:bCs/>
          <w:sz w:val="24"/>
          <w:szCs w:val="24"/>
          <w:lang w:eastAsia="en-US"/>
        </w:rPr>
      </w:pPr>
    </w:p>
    <w:p w14:paraId="33CBC032" w14:textId="77777777" w:rsidR="00F73B9D" w:rsidRDefault="00F73B9D" w:rsidP="00F73B9D">
      <w:pPr>
        <w:pStyle w:val="ListParagraph"/>
        <w:numPr>
          <w:ilvl w:val="0"/>
          <w:numId w:val="31"/>
        </w:numPr>
        <w:spacing w:line="259" w:lineRule="auto"/>
        <w:ind w:left="3402" w:hanging="283"/>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During the inspection it was found that the greyhounds on your registered premises were kept in conditions likely to be dangerous to the health, welfare or safety of that greyhound, in that:</w:t>
      </w:r>
    </w:p>
    <w:p w14:paraId="2A991F46" w14:textId="77777777" w:rsidR="00F73B9D" w:rsidRPr="00F73B9D" w:rsidRDefault="00F73B9D" w:rsidP="00F73B9D">
      <w:pPr>
        <w:pStyle w:val="ListParagraph"/>
        <w:rPr>
          <w:rFonts w:ascii="Calibri" w:eastAsia="Calibri" w:hAnsi="Calibri" w:cs="Times New Roman"/>
          <w:bCs/>
          <w:sz w:val="24"/>
          <w:szCs w:val="24"/>
          <w:lang w:eastAsia="en-US"/>
        </w:rPr>
      </w:pPr>
    </w:p>
    <w:p w14:paraId="0EC4C532" w14:textId="02986734" w:rsidR="00F73B9D" w:rsidRDefault="00F73B9D" w:rsidP="00F73B9D">
      <w:pPr>
        <w:pStyle w:val="ListParagraph"/>
        <w:numPr>
          <w:ilvl w:val="0"/>
          <w:numId w:val="32"/>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Kennels and pens with uneven cement flooring, which did not permit adequate drainage of fluids and was not impervious to liquids</w:t>
      </w:r>
      <w:r>
        <w:rPr>
          <w:rFonts w:ascii="Calibri" w:eastAsia="Calibri" w:hAnsi="Calibri" w:cs="Times New Roman"/>
          <w:bCs/>
          <w:sz w:val="24"/>
          <w:szCs w:val="24"/>
          <w:lang w:eastAsia="en-US"/>
        </w:rPr>
        <w:t>;</w:t>
      </w:r>
    </w:p>
    <w:p w14:paraId="4A7CF611" w14:textId="77777777" w:rsidR="00F73B9D" w:rsidRDefault="00F73B9D" w:rsidP="00F73B9D">
      <w:pPr>
        <w:pStyle w:val="ListParagraph"/>
        <w:spacing w:line="259" w:lineRule="auto"/>
        <w:ind w:left="3686"/>
        <w:jc w:val="both"/>
        <w:rPr>
          <w:rFonts w:ascii="Calibri" w:eastAsia="Calibri" w:hAnsi="Calibri" w:cs="Times New Roman"/>
          <w:bCs/>
          <w:sz w:val="24"/>
          <w:szCs w:val="24"/>
          <w:lang w:eastAsia="en-US"/>
        </w:rPr>
      </w:pPr>
    </w:p>
    <w:p w14:paraId="6737A66B" w14:textId="77777777" w:rsidR="00F73B9D" w:rsidRDefault="00F73B9D" w:rsidP="00F73B9D">
      <w:pPr>
        <w:pStyle w:val="ListParagraph"/>
        <w:numPr>
          <w:ilvl w:val="0"/>
          <w:numId w:val="32"/>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Kennels with a strong odour of urine and ammonia</w:t>
      </w:r>
      <w:r>
        <w:rPr>
          <w:rFonts w:ascii="Calibri" w:eastAsia="Calibri" w:hAnsi="Calibri" w:cs="Times New Roman"/>
          <w:bCs/>
          <w:sz w:val="24"/>
          <w:szCs w:val="24"/>
          <w:lang w:eastAsia="en-US"/>
        </w:rPr>
        <w:t>;</w:t>
      </w:r>
    </w:p>
    <w:p w14:paraId="5CF83B80" w14:textId="77777777" w:rsidR="00F73B9D" w:rsidRPr="00F73B9D" w:rsidRDefault="00F73B9D" w:rsidP="00F73B9D">
      <w:pPr>
        <w:pStyle w:val="ListParagraph"/>
        <w:rPr>
          <w:rFonts w:ascii="Calibri" w:eastAsia="Calibri" w:hAnsi="Calibri" w:cs="Times New Roman"/>
          <w:bCs/>
          <w:sz w:val="24"/>
          <w:szCs w:val="24"/>
          <w:lang w:eastAsia="en-US"/>
        </w:rPr>
      </w:pPr>
    </w:p>
    <w:p w14:paraId="2364C7FE" w14:textId="1AA91988" w:rsidR="00F73B9D" w:rsidRPr="003573CC" w:rsidRDefault="00F73B9D" w:rsidP="003573CC">
      <w:pPr>
        <w:pStyle w:val="ListParagraph"/>
        <w:numPr>
          <w:ilvl w:val="0"/>
          <w:numId w:val="32"/>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Indoor kennels, and outdoor pen/yards in a poor sanitary condition, with faeces and urin</w:t>
      </w:r>
      <w:r>
        <w:rPr>
          <w:rFonts w:ascii="Calibri" w:eastAsia="Calibri" w:hAnsi="Calibri" w:cs="Times New Roman"/>
          <w:bCs/>
          <w:sz w:val="24"/>
          <w:szCs w:val="24"/>
          <w:lang w:eastAsia="en-US"/>
        </w:rPr>
        <w:t>e;</w:t>
      </w:r>
    </w:p>
    <w:p w14:paraId="3A2074EB" w14:textId="77777777" w:rsidR="00F73B9D" w:rsidRDefault="00F73B9D" w:rsidP="00F73B9D">
      <w:pPr>
        <w:pStyle w:val="ListParagraph"/>
        <w:numPr>
          <w:ilvl w:val="0"/>
          <w:numId w:val="32"/>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lastRenderedPageBreak/>
        <w:t>Greyhounds housed with insufficient bedding</w:t>
      </w:r>
      <w:r>
        <w:rPr>
          <w:rFonts w:ascii="Calibri" w:eastAsia="Calibri" w:hAnsi="Calibri" w:cs="Times New Roman"/>
          <w:bCs/>
          <w:sz w:val="24"/>
          <w:szCs w:val="24"/>
          <w:lang w:eastAsia="en-US"/>
        </w:rPr>
        <w:t>;</w:t>
      </w:r>
    </w:p>
    <w:p w14:paraId="0A3232D1" w14:textId="77777777" w:rsidR="00F73B9D" w:rsidRPr="00F73B9D" w:rsidRDefault="00F73B9D" w:rsidP="00F73B9D">
      <w:pPr>
        <w:pStyle w:val="ListParagraph"/>
        <w:rPr>
          <w:rFonts w:ascii="Calibri" w:eastAsia="Calibri" w:hAnsi="Calibri" w:cs="Times New Roman"/>
          <w:bCs/>
          <w:sz w:val="24"/>
          <w:szCs w:val="24"/>
          <w:lang w:eastAsia="en-US"/>
        </w:rPr>
      </w:pPr>
    </w:p>
    <w:p w14:paraId="40037A77" w14:textId="77777777" w:rsidR="00F73B9D" w:rsidRDefault="00F73B9D" w:rsidP="00F73B9D">
      <w:pPr>
        <w:pStyle w:val="ListParagraph"/>
        <w:numPr>
          <w:ilvl w:val="0"/>
          <w:numId w:val="32"/>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Insufficient fresh and clean water</w:t>
      </w:r>
      <w:r>
        <w:rPr>
          <w:rFonts w:ascii="Calibri" w:eastAsia="Calibri" w:hAnsi="Calibri" w:cs="Times New Roman"/>
          <w:bCs/>
          <w:sz w:val="24"/>
          <w:szCs w:val="24"/>
          <w:lang w:eastAsia="en-US"/>
        </w:rPr>
        <w:t>;</w:t>
      </w:r>
    </w:p>
    <w:p w14:paraId="607E0184" w14:textId="77777777" w:rsidR="00F73B9D" w:rsidRPr="00F73B9D" w:rsidRDefault="00F73B9D" w:rsidP="00F73B9D">
      <w:pPr>
        <w:pStyle w:val="ListParagraph"/>
        <w:rPr>
          <w:rFonts w:ascii="Calibri" w:eastAsia="Calibri" w:hAnsi="Calibri" w:cs="Times New Roman"/>
          <w:bCs/>
          <w:sz w:val="24"/>
          <w:szCs w:val="24"/>
          <w:lang w:eastAsia="en-US"/>
        </w:rPr>
      </w:pPr>
    </w:p>
    <w:p w14:paraId="1195B45B" w14:textId="77777777" w:rsidR="00F73B9D" w:rsidRDefault="00F73B9D" w:rsidP="00F73B9D">
      <w:pPr>
        <w:pStyle w:val="ListParagraph"/>
        <w:numPr>
          <w:ilvl w:val="0"/>
          <w:numId w:val="32"/>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The outdoor yards had large holes likely to cause injury to the greyhounds</w:t>
      </w:r>
      <w:r>
        <w:rPr>
          <w:rFonts w:ascii="Calibri" w:eastAsia="Calibri" w:hAnsi="Calibri" w:cs="Times New Roman"/>
          <w:bCs/>
          <w:sz w:val="24"/>
          <w:szCs w:val="24"/>
          <w:lang w:eastAsia="en-US"/>
        </w:rPr>
        <w:t>;</w:t>
      </w:r>
    </w:p>
    <w:p w14:paraId="3734BD88" w14:textId="77777777" w:rsidR="00F73B9D" w:rsidRPr="00F73B9D" w:rsidRDefault="00F73B9D" w:rsidP="00F73B9D">
      <w:pPr>
        <w:pStyle w:val="ListParagraph"/>
        <w:rPr>
          <w:rFonts w:ascii="Calibri" w:eastAsia="Calibri" w:hAnsi="Calibri" w:cs="Times New Roman"/>
          <w:bCs/>
          <w:sz w:val="24"/>
          <w:szCs w:val="24"/>
          <w:lang w:eastAsia="en-US"/>
        </w:rPr>
      </w:pPr>
    </w:p>
    <w:p w14:paraId="29DDFB31" w14:textId="77777777" w:rsidR="00F73B9D" w:rsidRDefault="00F73B9D" w:rsidP="00F73B9D">
      <w:pPr>
        <w:pStyle w:val="ListParagraph"/>
        <w:numPr>
          <w:ilvl w:val="0"/>
          <w:numId w:val="32"/>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The outdoor yards were overgrown with blackberry bushes and weeds</w:t>
      </w:r>
      <w:r>
        <w:rPr>
          <w:rFonts w:ascii="Calibri" w:eastAsia="Calibri" w:hAnsi="Calibri" w:cs="Times New Roman"/>
          <w:bCs/>
          <w:sz w:val="24"/>
          <w:szCs w:val="24"/>
          <w:lang w:eastAsia="en-US"/>
        </w:rPr>
        <w:t>;</w:t>
      </w:r>
    </w:p>
    <w:p w14:paraId="43FA46A4" w14:textId="77777777" w:rsidR="00F73B9D" w:rsidRPr="00F73B9D" w:rsidRDefault="00F73B9D" w:rsidP="00F73B9D">
      <w:pPr>
        <w:pStyle w:val="ListParagraph"/>
        <w:rPr>
          <w:rFonts w:ascii="Calibri" w:eastAsia="Calibri" w:hAnsi="Calibri" w:cs="Times New Roman"/>
          <w:bCs/>
          <w:sz w:val="24"/>
          <w:szCs w:val="24"/>
          <w:lang w:eastAsia="en-US"/>
        </w:rPr>
      </w:pPr>
    </w:p>
    <w:p w14:paraId="3428C3D5" w14:textId="5477E312" w:rsidR="00F73B9D" w:rsidRDefault="00F73B9D" w:rsidP="00F73B9D">
      <w:pPr>
        <w:pStyle w:val="ListParagraph"/>
        <w:numPr>
          <w:ilvl w:val="0"/>
          <w:numId w:val="32"/>
        </w:numPr>
        <w:spacing w:line="259" w:lineRule="auto"/>
        <w:ind w:left="3686" w:hanging="142"/>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The pens and yards had fencing with exposed wires which were likely to cause injury to the greyhounds.</w:t>
      </w:r>
    </w:p>
    <w:p w14:paraId="6FF0F587" w14:textId="77777777" w:rsidR="00F73B9D" w:rsidRPr="00F73B9D" w:rsidRDefault="00F73B9D" w:rsidP="003573CC">
      <w:pPr>
        <w:pStyle w:val="ListParagraph"/>
        <w:ind w:left="2880"/>
        <w:rPr>
          <w:rFonts w:ascii="Calibri" w:eastAsia="Calibri" w:hAnsi="Calibri" w:cs="Times New Roman"/>
          <w:bCs/>
          <w:sz w:val="24"/>
          <w:szCs w:val="24"/>
          <w:lang w:eastAsia="en-US"/>
        </w:rPr>
      </w:pPr>
    </w:p>
    <w:p w14:paraId="164F0148" w14:textId="2352D095" w:rsidR="00F73B9D" w:rsidRDefault="00F73B9D" w:rsidP="00F73B9D">
      <w:pPr>
        <w:spacing w:line="259" w:lineRule="auto"/>
        <w:ind w:left="2880"/>
        <w:jc w:val="both"/>
        <w:rPr>
          <w:rFonts w:ascii="Calibri" w:eastAsia="Calibri" w:hAnsi="Calibri" w:cs="Times New Roman"/>
          <w:b/>
          <w:sz w:val="24"/>
          <w:szCs w:val="24"/>
          <w:lang w:eastAsia="en-US"/>
        </w:rPr>
      </w:pPr>
      <w:r w:rsidRPr="00F73B9D">
        <w:rPr>
          <w:rFonts w:ascii="Calibri" w:eastAsia="Calibri" w:hAnsi="Calibri" w:cs="Times New Roman"/>
          <w:b/>
          <w:sz w:val="24"/>
          <w:szCs w:val="24"/>
          <w:lang w:eastAsia="en-US"/>
        </w:rPr>
        <w:t>BRIEF 4</w:t>
      </w:r>
    </w:p>
    <w:p w14:paraId="3B18AF22" w14:textId="77777777" w:rsidR="00F73B9D" w:rsidRPr="00F73B9D" w:rsidRDefault="00F73B9D" w:rsidP="00F73B9D">
      <w:pPr>
        <w:spacing w:line="259" w:lineRule="auto"/>
        <w:ind w:left="2880"/>
        <w:jc w:val="both"/>
        <w:rPr>
          <w:rFonts w:ascii="Calibri" w:eastAsia="Calibri" w:hAnsi="Calibri" w:cs="Times New Roman"/>
          <w:b/>
          <w:sz w:val="24"/>
          <w:szCs w:val="24"/>
          <w:lang w:eastAsia="en-US"/>
        </w:rPr>
      </w:pPr>
    </w:p>
    <w:p w14:paraId="64926A57" w14:textId="183BCEE1" w:rsidR="00F73B9D" w:rsidRPr="00F73B9D" w:rsidRDefault="00F73B9D" w:rsidP="00F73B9D">
      <w:pPr>
        <w:spacing w:line="259" w:lineRule="auto"/>
        <w:ind w:left="2880"/>
        <w:jc w:val="both"/>
        <w:rPr>
          <w:rFonts w:ascii="Calibri" w:eastAsia="Calibri" w:hAnsi="Calibri" w:cs="Times New Roman"/>
          <w:b/>
          <w:sz w:val="24"/>
          <w:szCs w:val="24"/>
          <w:lang w:eastAsia="en-US"/>
        </w:rPr>
      </w:pPr>
      <w:r w:rsidRPr="00F73B9D">
        <w:rPr>
          <w:rFonts w:ascii="Calibri" w:eastAsia="Calibri" w:hAnsi="Calibri" w:cs="Times New Roman"/>
          <w:b/>
          <w:sz w:val="24"/>
          <w:szCs w:val="24"/>
          <w:lang w:eastAsia="en-US"/>
        </w:rPr>
        <w:t>Charge 1: GAR 105(4)(i)</w:t>
      </w:r>
    </w:p>
    <w:p w14:paraId="497C5EE3" w14:textId="4350F970" w:rsidR="00F73B9D" w:rsidRDefault="00F73B9D" w:rsidP="00F73B9D">
      <w:pPr>
        <w:spacing w:line="259" w:lineRule="auto"/>
        <w:ind w:left="2880"/>
        <w:jc w:val="both"/>
        <w:rPr>
          <w:rFonts w:ascii="Calibri" w:eastAsia="Calibri" w:hAnsi="Calibri" w:cs="Times New Roman"/>
          <w:bCs/>
          <w:sz w:val="24"/>
          <w:szCs w:val="24"/>
          <w:lang w:eastAsia="en-US"/>
        </w:rPr>
      </w:pPr>
    </w:p>
    <w:p w14:paraId="570BEFD3" w14:textId="7FFC4711" w:rsidR="00F73B9D" w:rsidRDefault="00F73B9D" w:rsidP="00F73B9D">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You are and were, at all relevant times, a trainer registered with Greyhound Racing Victoria (GRV) (Member No. 154660) and a person bound by the Greyhounds Australasia Rules and Local Racing Rules.</w:t>
      </w:r>
    </w:p>
    <w:p w14:paraId="0C3F5A14" w14:textId="77777777" w:rsidR="00F73B9D" w:rsidRDefault="00F73B9D" w:rsidP="00F73B9D">
      <w:pPr>
        <w:pStyle w:val="ListParagraph"/>
        <w:spacing w:line="259" w:lineRule="auto"/>
        <w:ind w:left="3119"/>
        <w:jc w:val="both"/>
        <w:rPr>
          <w:rFonts w:ascii="Calibri" w:eastAsia="Calibri" w:hAnsi="Calibri" w:cs="Times New Roman"/>
          <w:bCs/>
          <w:sz w:val="24"/>
          <w:szCs w:val="24"/>
          <w:lang w:eastAsia="en-US"/>
        </w:rPr>
      </w:pPr>
    </w:p>
    <w:p w14:paraId="6F70C29E" w14:textId="797AD8A6" w:rsidR="00F73B9D" w:rsidRDefault="00F73B9D" w:rsidP="00F73B9D">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You have not, within 3 working days of a greyhound leaving your care or custody, given notice</w:t>
      </w:r>
      <w:r>
        <w:rPr>
          <w:rFonts w:ascii="Calibri" w:eastAsia="Calibri" w:hAnsi="Calibri" w:cs="Times New Roman"/>
          <w:bCs/>
          <w:sz w:val="24"/>
          <w:szCs w:val="24"/>
          <w:lang w:eastAsia="en-US"/>
        </w:rPr>
        <w:t xml:space="preserve"> </w:t>
      </w:r>
      <w:r w:rsidRPr="00F73B9D">
        <w:rPr>
          <w:rFonts w:ascii="Calibri" w:eastAsia="Calibri" w:hAnsi="Calibri" w:cs="Times New Roman"/>
          <w:bCs/>
          <w:sz w:val="24"/>
          <w:szCs w:val="24"/>
          <w:lang w:eastAsia="en-US"/>
        </w:rPr>
        <w:t>to Greyhound Racing Victoria (GRV) of that occurrence, in that</w:t>
      </w:r>
      <w:r>
        <w:rPr>
          <w:rFonts w:ascii="Calibri" w:eastAsia="Calibri" w:hAnsi="Calibri" w:cs="Times New Roman"/>
          <w:bCs/>
          <w:sz w:val="24"/>
          <w:szCs w:val="24"/>
          <w:lang w:eastAsia="en-US"/>
        </w:rPr>
        <w:t>:</w:t>
      </w:r>
    </w:p>
    <w:p w14:paraId="53E71637" w14:textId="77777777" w:rsidR="00F73B9D" w:rsidRPr="00F73B9D" w:rsidRDefault="00F73B9D" w:rsidP="00F73B9D">
      <w:pPr>
        <w:pStyle w:val="ListParagraph"/>
        <w:rPr>
          <w:rFonts w:ascii="Calibri" w:eastAsia="Calibri" w:hAnsi="Calibri" w:cs="Times New Roman"/>
          <w:bCs/>
          <w:sz w:val="24"/>
          <w:szCs w:val="24"/>
          <w:lang w:eastAsia="en-US"/>
        </w:rPr>
      </w:pPr>
    </w:p>
    <w:p w14:paraId="0698AC64" w14:textId="5204692C" w:rsidR="00F73B9D" w:rsidRDefault="00F73B9D" w:rsidP="00F73B9D">
      <w:pPr>
        <w:pStyle w:val="ListParagraph"/>
        <w:numPr>
          <w:ilvl w:val="0"/>
          <w:numId w:val="34"/>
        </w:numPr>
        <w:spacing w:line="259" w:lineRule="auto"/>
        <w:ind w:left="3402" w:hanging="283"/>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 xml:space="preserve">On 6 July 2022, an audit was conducted of greyhounds that were under your care during a kennel inspection at your kennel address, during which three (3) greyhounds namely </w:t>
      </w:r>
      <w:r w:rsidR="00B27623">
        <w:rPr>
          <w:rFonts w:ascii="Calibri" w:eastAsia="Calibri" w:hAnsi="Calibri" w:cs="Times New Roman"/>
          <w:bCs/>
          <w:sz w:val="24"/>
          <w:szCs w:val="24"/>
          <w:lang w:eastAsia="en-US"/>
        </w:rPr>
        <w:t>“</w:t>
      </w:r>
      <w:r w:rsidR="00B27623" w:rsidRPr="00F73B9D">
        <w:rPr>
          <w:rFonts w:ascii="Calibri" w:eastAsia="Calibri" w:hAnsi="Calibri" w:cs="Times New Roman"/>
          <w:bCs/>
          <w:sz w:val="24"/>
          <w:szCs w:val="24"/>
          <w:lang w:eastAsia="en-US"/>
        </w:rPr>
        <w:t>Wild Junction</w:t>
      </w:r>
      <w:r w:rsidR="00B27623">
        <w:rPr>
          <w:rFonts w:ascii="Calibri" w:eastAsia="Calibri" w:hAnsi="Calibri" w:cs="Times New Roman"/>
          <w:bCs/>
          <w:sz w:val="24"/>
          <w:szCs w:val="24"/>
          <w:lang w:eastAsia="en-US"/>
        </w:rPr>
        <w:t>”</w:t>
      </w:r>
      <w:r w:rsidR="00B27623" w:rsidRPr="00F73B9D">
        <w:rPr>
          <w:rFonts w:ascii="Calibri" w:eastAsia="Calibri" w:hAnsi="Calibri" w:cs="Times New Roman"/>
          <w:bCs/>
          <w:sz w:val="24"/>
          <w:szCs w:val="24"/>
          <w:lang w:eastAsia="en-US"/>
        </w:rPr>
        <w:t xml:space="preserve"> </w:t>
      </w:r>
      <w:r w:rsidRPr="00F73B9D">
        <w:rPr>
          <w:rFonts w:ascii="Calibri" w:eastAsia="Calibri" w:hAnsi="Calibri" w:cs="Times New Roman"/>
          <w:bCs/>
          <w:sz w:val="24"/>
          <w:szCs w:val="24"/>
          <w:lang w:eastAsia="en-US"/>
        </w:rPr>
        <w:t xml:space="preserve">(VHFRH), </w:t>
      </w:r>
      <w:r w:rsidR="00B27623">
        <w:rPr>
          <w:rFonts w:ascii="Calibri" w:eastAsia="Calibri" w:hAnsi="Calibri" w:cs="Times New Roman"/>
          <w:bCs/>
          <w:sz w:val="24"/>
          <w:szCs w:val="24"/>
          <w:lang w:eastAsia="en-US"/>
        </w:rPr>
        <w:t>“</w:t>
      </w:r>
      <w:r w:rsidR="00B27623" w:rsidRPr="00F73B9D">
        <w:rPr>
          <w:rFonts w:ascii="Calibri" w:eastAsia="Calibri" w:hAnsi="Calibri" w:cs="Times New Roman"/>
          <w:bCs/>
          <w:sz w:val="24"/>
          <w:szCs w:val="24"/>
          <w:lang w:eastAsia="en-US"/>
        </w:rPr>
        <w:t>Water Dragon</w:t>
      </w:r>
      <w:r w:rsidR="00B27623">
        <w:rPr>
          <w:rFonts w:ascii="Calibri" w:eastAsia="Calibri" w:hAnsi="Calibri" w:cs="Times New Roman"/>
          <w:bCs/>
          <w:sz w:val="24"/>
          <w:szCs w:val="24"/>
          <w:lang w:eastAsia="en-US"/>
        </w:rPr>
        <w:t>”</w:t>
      </w:r>
      <w:r w:rsidR="00B27623" w:rsidRPr="00F73B9D">
        <w:rPr>
          <w:rFonts w:ascii="Calibri" w:eastAsia="Calibri" w:hAnsi="Calibri" w:cs="Times New Roman"/>
          <w:bCs/>
          <w:sz w:val="24"/>
          <w:szCs w:val="24"/>
          <w:lang w:eastAsia="en-US"/>
        </w:rPr>
        <w:t xml:space="preserve"> </w:t>
      </w:r>
      <w:r w:rsidRPr="00F73B9D">
        <w:rPr>
          <w:rFonts w:ascii="Calibri" w:eastAsia="Calibri" w:hAnsi="Calibri" w:cs="Times New Roman"/>
          <w:bCs/>
          <w:sz w:val="24"/>
          <w:szCs w:val="24"/>
          <w:lang w:eastAsia="en-US"/>
        </w:rPr>
        <w:t xml:space="preserve">(VIYHP), and </w:t>
      </w:r>
      <w:r w:rsidR="00B27623">
        <w:rPr>
          <w:rFonts w:ascii="Calibri" w:eastAsia="Calibri" w:hAnsi="Calibri" w:cs="Times New Roman"/>
          <w:bCs/>
          <w:sz w:val="24"/>
          <w:szCs w:val="24"/>
          <w:lang w:eastAsia="en-US"/>
        </w:rPr>
        <w:t>“</w:t>
      </w:r>
      <w:r w:rsidR="00B27623" w:rsidRPr="00F73B9D">
        <w:rPr>
          <w:rFonts w:ascii="Calibri" w:eastAsia="Calibri" w:hAnsi="Calibri" w:cs="Times New Roman"/>
          <w:bCs/>
          <w:sz w:val="24"/>
          <w:szCs w:val="24"/>
          <w:lang w:eastAsia="en-US"/>
        </w:rPr>
        <w:t>Wrap Around</w:t>
      </w:r>
      <w:r w:rsidR="00B27623">
        <w:rPr>
          <w:rFonts w:ascii="Calibri" w:eastAsia="Calibri" w:hAnsi="Calibri" w:cs="Times New Roman"/>
          <w:bCs/>
          <w:sz w:val="24"/>
          <w:szCs w:val="24"/>
          <w:lang w:eastAsia="en-US"/>
        </w:rPr>
        <w:t>”</w:t>
      </w:r>
      <w:r w:rsidRPr="00F73B9D">
        <w:rPr>
          <w:rFonts w:ascii="Calibri" w:eastAsia="Calibri" w:hAnsi="Calibri" w:cs="Times New Roman"/>
          <w:bCs/>
          <w:sz w:val="24"/>
          <w:szCs w:val="24"/>
          <w:lang w:eastAsia="en-US"/>
        </w:rPr>
        <w:t xml:space="preserve"> (VGGBC) were identified as having left your care or custody;</w:t>
      </w:r>
    </w:p>
    <w:p w14:paraId="4701472D" w14:textId="77777777" w:rsidR="00F73B9D" w:rsidRDefault="00F73B9D" w:rsidP="00F73B9D">
      <w:pPr>
        <w:pStyle w:val="ListParagraph"/>
        <w:spacing w:line="259" w:lineRule="auto"/>
        <w:ind w:left="3402"/>
        <w:jc w:val="both"/>
        <w:rPr>
          <w:rFonts w:ascii="Calibri" w:eastAsia="Calibri" w:hAnsi="Calibri" w:cs="Times New Roman"/>
          <w:bCs/>
          <w:sz w:val="24"/>
          <w:szCs w:val="24"/>
          <w:lang w:eastAsia="en-US"/>
        </w:rPr>
      </w:pPr>
    </w:p>
    <w:p w14:paraId="21C7DE9D" w14:textId="77777777" w:rsidR="00F73B9D" w:rsidRDefault="00F73B9D" w:rsidP="00F73B9D">
      <w:pPr>
        <w:pStyle w:val="ListParagraph"/>
        <w:numPr>
          <w:ilvl w:val="0"/>
          <w:numId w:val="34"/>
        </w:numPr>
        <w:spacing w:line="259" w:lineRule="auto"/>
        <w:ind w:left="3402" w:hanging="283"/>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You have advised Stewards during this audit that these greyhounds had left your care or custody on or about January/February 2022;</w:t>
      </w:r>
    </w:p>
    <w:p w14:paraId="0BB3FAAA" w14:textId="77777777" w:rsidR="00F73B9D" w:rsidRPr="00F73B9D" w:rsidRDefault="00F73B9D" w:rsidP="00F73B9D">
      <w:pPr>
        <w:pStyle w:val="ListParagraph"/>
        <w:rPr>
          <w:rFonts w:ascii="Calibri" w:eastAsia="Calibri" w:hAnsi="Calibri" w:cs="Times New Roman"/>
          <w:bCs/>
          <w:sz w:val="24"/>
          <w:szCs w:val="24"/>
          <w:lang w:eastAsia="en-US"/>
        </w:rPr>
      </w:pPr>
    </w:p>
    <w:p w14:paraId="23DAC713" w14:textId="77777777" w:rsidR="00F73B9D" w:rsidRDefault="00F73B9D" w:rsidP="00F73B9D">
      <w:pPr>
        <w:pStyle w:val="ListParagraph"/>
        <w:numPr>
          <w:ilvl w:val="0"/>
          <w:numId w:val="34"/>
        </w:numPr>
        <w:spacing w:line="259" w:lineRule="auto"/>
        <w:ind w:left="3402" w:hanging="283"/>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You had not given notice to GRV of these greyhounds leaving your care and custody within 3 working days.</w:t>
      </w:r>
    </w:p>
    <w:p w14:paraId="1B13DCDA" w14:textId="77777777" w:rsidR="00F73B9D" w:rsidRPr="00F73B9D" w:rsidRDefault="00F73B9D" w:rsidP="00F73B9D">
      <w:pPr>
        <w:pStyle w:val="ListParagraph"/>
        <w:rPr>
          <w:rFonts w:ascii="Calibri" w:eastAsia="Calibri" w:hAnsi="Calibri" w:cs="Times New Roman"/>
          <w:bCs/>
          <w:sz w:val="24"/>
          <w:szCs w:val="24"/>
          <w:lang w:eastAsia="en-US"/>
        </w:rPr>
      </w:pPr>
    </w:p>
    <w:p w14:paraId="35DC368D" w14:textId="3E253F6E" w:rsidR="00F73B9D" w:rsidRDefault="00F73B9D" w:rsidP="00F73B9D">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lastRenderedPageBreak/>
        <w:t>At the time of the relevant conduct described, it was an offence under Greyhounds Australasia Rule 105(4)(i) (as then in force) to engage in the conduct described in particular 2.</w:t>
      </w:r>
    </w:p>
    <w:p w14:paraId="35FF41A4" w14:textId="77777777" w:rsidR="003573CC" w:rsidRDefault="003573CC" w:rsidP="003573CC">
      <w:pPr>
        <w:pStyle w:val="ListParagraph"/>
        <w:spacing w:line="259" w:lineRule="auto"/>
        <w:ind w:left="3119"/>
        <w:jc w:val="both"/>
        <w:rPr>
          <w:rFonts w:ascii="Calibri" w:eastAsia="Calibri" w:hAnsi="Calibri" w:cs="Times New Roman"/>
          <w:bCs/>
          <w:sz w:val="24"/>
          <w:szCs w:val="24"/>
          <w:lang w:eastAsia="en-US"/>
        </w:rPr>
      </w:pPr>
    </w:p>
    <w:p w14:paraId="0A517CEA" w14:textId="7331D247" w:rsidR="00F73B9D" w:rsidRDefault="00F73B9D" w:rsidP="00F73B9D">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595CF39D" w14:textId="77777777" w:rsidR="00F73B9D" w:rsidRDefault="00F73B9D" w:rsidP="00F73B9D">
      <w:pPr>
        <w:pStyle w:val="ListParagraph"/>
        <w:spacing w:line="259" w:lineRule="auto"/>
        <w:ind w:left="3119"/>
        <w:jc w:val="both"/>
        <w:rPr>
          <w:rFonts w:ascii="Calibri" w:eastAsia="Calibri" w:hAnsi="Calibri" w:cs="Times New Roman"/>
          <w:bCs/>
          <w:sz w:val="24"/>
          <w:szCs w:val="24"/>
          <w:lang w:eastAsia="en-US"/>
        </w:rPr>
      </w:pPr>
    </w:p>
    <w:p w14:paraId="79D22DB0" w14:textId="0F2FB7B8" w:rsidR="00F73B9D" w:rsidRDefault="00F73B9D" w:rsidP="00F73B9D">
      <w:pPr>
        <w:pStyle w:val="ListParagraph"/>
        <w:numPr>
          <w:ilvl w:val="0"/>
          <w:numId w:val="36"/>
        </w:numPr>
        <w:spacing w:line="259" w:lineRule="auto"/>
        <w:ind w:left="3402" w:hanging="283"/>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affect the previous operation of the Old Rules (including Rule 105(4)(i));</w:t>
      </w:r>
    </w:p>
    <w:p w14:paraId="34A7CE35" w14:textId="77777777" w:rsidR="00F73B9D" w:rsidRDefault="00F73B9D" w:rsidP="00F73B9D">
      <w:pPr>
        <w:pStyle w:val="ListParagraph"/>
        <w:spacing w:line="259" w:lineRule="auto"/>
        <w:ind w:left="3402"/>
        <w:jc w:val="both"/>
        <w:rPr>
          <w:rFonts w:ascii="Calibri" w:eastAsia="Calibri" w:hAnsi="Calibri" w:cs="Times New Roman"/>
          <w:bCs/>
          <w:sz w:val="24"/>
          <w:szCs w:val="24"/>
          <w:lang w:eastAsia="en-US"/>
        </w:rPr>
      </w:pPr>
    </w:p>
    <w:p w14:paraId="0EDF5CC7" w14:textId="77777777" w:rsidR="00F73B9D" w:rsidRDefault="00F73B9D" w:rsidP="00F73B9D">
      <w:pPr>
        <w:pStyle w:val="ListParagraph"/>
        <w:numPr>
          <w:ilvl w:val="0"/>
          <w:numId w:val="36"/>
        </w:numPr>
        <w:spacing w:line="259" w:lineRule="auto"/>
        <w:ind w:left="3402" w:hanging="283"/>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105(4)(i)); or </w:t>
      </w:r>
    </w:p>
    <w:p w14:paraId="29F6E795" w14:textId="77777777" w:rsidR="00F73B9D" w:rsidRPr="00F73B9D" w:rsidRDefault="00F73B9D" w:rsidP="00F73B9D">
      <w:pPr>
        <w:pStyle w:val="ListParagraph"/>
        <w:rPr>
          <w:rFonts w:ascii="Calibri" w:eastAsia="Calibri" w:hAnsi="Calibri" w:cs="Times New Roman"/>
          <w:bCs/>
          <w:sz w:val="24"/>
          <w:szCs w:val="24"/>
          <w:lang w:eastAsia="en-US"/>
        </w:rPr>
      </w:pPr>
    </w:p>
    <w:p w14:paraId="147E28C3" w14:textId="52830A7C" w:rsidR="00F73B9D" w:rsidRDefault="00F73B9D" w:rsidP="00F73B9D">
      <w:pPr>
        <w:pStyle w:val="ListParagraph"/>
        <w:numPr>
          <w:ilvl w:val="0"/>
          <w:numId w:val="36"/>
        </w:numPr>
        <w:spacing w:line="259" w:lineRule="auto"/>
        <w:ind w:left="3402" w:hanging="283"/>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affect any penalty incurred, or liable to be incurred, in respect of any offence committed pursuant to the Old Rules (including a breach of Rule 105(4)(i)).</w:t>
      </w:r>
    </w:p>
    <w:p w14:paraId="1E1E5B89" w14:textId="77777777" w:rsidR="00F73B9D" w:rsidRPr="00F73B9D" w:rsidRDefault="00F73B9D" w:rsidP="003573CC">
      <w:pPr>
        <w:pStyle w:val="ListParagraph"/>
        <w:ind w:left="2880"/>
        <w:rPr>
          <w:rFonts w:ascii="Calibri" w:eastAsia="Calibri" w:hAnsi="Calibri" w:cs="Times New Roman"/>
          <w:bCs/>
          <w:sz w:val="24"/>
          <w:szCs w:val="24"/>
          <w:lang w:eastAsia="en-US"/>
        </w:rPr>
      </w:pPr>
    </w:p>
    <w:p w14:paraId="08361709" w14:textId="1323941B" w:rsidR="00F73B9D" w:rsidRPr="00F73B9D" w:rsidRDefault="00F73B9D" w:rsidP="00F73B9D">
      <w:pPr>
        <w:spacing w:line="259" w:lineRule="auto"/>
        <w:ind w:left="2880"/>
        <w:jc w:val="both"/>
        <w:rPr>
          <w:rFonts w:ascii="Calibri" w:eastAsia="Calibri" w:hAnsi="Calibri" w:cs="Times New Roman"/>
          <w:b/>
          <w:sz w:val="24"/>
          <w:szCs w:val="24"/>
          <w:lang w:eastAsia="en-US"/>
        </w:rPr>
      </w:pPr>
      <w:r w:rsidRPr="00F73B9D">
        <w:rPr>
          <w:rFonts w:ascii="Calibri" w:eastAsia="Calibri" w:hAnsi="Calibri" w:cs="Times New Roman"/>
          <w:b/>
          <w:sz w:val="24"/>
          <w:szCs w:val="24"/>
          <w:lang w:eastAsia="en-US"/>
        </w:rPr>
        <w:t>Charge 2: LR 42.6(i)(i)</w:t>
      </w:r>
    </w:p>
    <w:p w14:paraId="56F57EB6" w14:textId="230B0115" w:rsidR="00F73B9D" w:rsidRDefault="00F73B9D" w:rsidP="00F73B9D">
      <w:pPr>
        <w:spacing w:line="259" w:lineRule="auto"/>
        <w:ind w:left="2880"/>
        <w:jc w:val="both"/>
        <w:rPr>
          <w:rFonts w:ascii="Calibri" w:eastAsia="Calibri" w:hAnsi="Calibri" w:cs="Times New Roman"/>
          <w:bCs/>
          <w:sz w:val="24"/>
          <w:szCs w:val="24"/>
          <w:lang w:eastAsia="en-US"/>
        </w:rPr>
      </w:pPr>
    </w:p>
    <w:p w14:paraId="78756492" w14:textId="4AA021AF" w:rsidR="00F73B9D" w:rsidRDefault="00F73B9D" w:rsidP="00F73B9D">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You are and were, at all relevant times, a trainer registered with Greyhound Racing Victoria (GRV) (Member No. 154660) and a person bound by the Greyhounds Australasia Rules and Local Racing Rules.</w:t>
      </w:r>
    </w:p>
    <w:p w14:paraId="7C391F19" w14:textId="77777777" w:rsidR="00F73B9D" w:rsidRDefault="00F73B9D" w:rsidP="00F73B9D">
      <w:pPr>
        <w:pStyle w:val="ListParagraph"/>
        <w:spacing w:line="259" w:lineRule="auto"/>
        <w:ind w:left="3119"/>
        <w:jc w:val="both"/>
        <w:rPr>
          <w:rFonts w:ascii="Calibri" w:eastAsia="Calibri" w:hAnsi="Calibri" w:cs="Times New Roman"/>
          <w:bCs/>
          <w:sz w:val="24"/>
          <w:szCs w:val="24"/>
          <w:lang w:eastAsia="en-US"/>
        </w:rPr>
      </w:pPr>
    </w:p>
    <w:p w14:paraId="204F23E7" w14:textId="77777777" w:rsidR="00032292" w:rsidRDefault="00F73B9D" w:rsidP="00032292">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F73B9D">
        <w:rPr>
          <w:rFonts w:ascii="Calibri" w:eastAsia="Calibri" w:hAnsi="Calibri" w:cs="Times New Roman"/>
          <w:bCs/>
          <w:sz w:val="24"/>
          <w:szCs w:val="24"/>
          <w:lang w:eastAsia="en-US"/>
        </w:rPr>
        <w:t>You have not, keep detailed records of your compliance requirements with LR</w:t>
      </w:r>
      <w:r w:rsidR="00032292">
        <w:rPr>
          <w:rFonts w:ascii="Calibri" w:eastAsia="Calibri" w:hAnsi="Calibri" w:cs="Times New Roman"/>
          <w:bCs/>
          <w:sz w:val="24"/>
          <w:szCs w:val="24"/>
          <w:lang w:eastAsia="en-US"/>
        </w:rPr>
        <w:t xml:space="preserve"> </w:t>
      </w:r>
      <w:r w:rsidRPr="00F73B9D">
        <w:rPr>
          <w:rFonts w:ascii="Calibri" w:eastAsia="Calibri" w:hAnsi="Calibri" w:cs="Times New Roman"/>
          <w:bCs/>
          <w:sz w:val="24"/>
          <w:szCs w:val="24"/>
          <w:lang w:eastAsia="en-US"/>
        </w:rPr>
        <w:t>42.6 and provided these records and evidence to a steward on request, in that;</w:t>
      </w:r>
    </w:p>
    <w:p w14:paraId="17211E20" w14:textId="77777777" w:rsidR="00032292" w:rsidRPr="00032292" w:rsidRDefault="00032292" w:rsidP="00032292">
      <w:pPr>
        <w:pStyle w:val="ListParagraph"/>
        <w:rPr>
          <w:rFonts w:ascii="Calibri" w:eastAsia="Calibri" w:hAnsi="Calibri" w:cs="Times New Roman"/>
          <w:bCs/>
          <w:sz w:val="24"/>
          <w:szCs w:val="24"/>
          <w:lang w:eastAsia="en-US"/>
        </w:rPr>
      </w:pPr>
    </w:p>
    <w:p w14:paraId="4CED704D" w14:textId="5F03815C" w:rsidR="00032292" w:rsidRDefault="00F73B9D" w:rsidP="00032292">
      <w:pPr>
        <w:pStyle w:val="ListParagraph"/>
        <w:numPr>
          <w:ilvl w:val="0"/>
          <w:numId w:val="38"/>
        </w:numPr>
        <w:spacing w:line="259" w:lineRule="auto"/>
        <w:ind w:left="3402" w:hanging="283"/>
        <w:jc w:val="both"/>
        <w:rPr>
          <w:rFonts w:ascii="Calibri" w:eastAsia="Calibri" w:hAnsi="Calibri" w:cs="Times New Roman"/>
          <w:bCs/>
          <w:sz w:val="24"/>
          <w:szCs w:val="24"/>
          <w:lang w:eastAsia="en-US"/>
        </w:rPr>
      </w:pPr>
      <w:r w:rsidRPr="00032292">
        <w:rPr>
          <w:rFonts w:ascii="Calibri" w:eastAsia="Calibri" w:hAnsi="Calibri" w:cs="Times New Roman"/>
          <w:bCs/>
          <w:sz w:val="24"/>
          <w:szCs w:val="24"/>
          <w:lang w:eastAsia="en-US"/>
        </w:rPr>
        <w:t xml:space="preserve">On 6 July 2022, an audit was conducted of greyhounds that were under your care during a kennel inspection at your kennel address, during which three (3) greyhounds owned by you, namely </w:t>
      </w:r>
      <w:r w:rsidR="00B27623">
        <w:rPr>
          <w:rFonts w:ascii="Calibri" w:eastAsia="Calibri" w:hAnsi="Calibri" w:cs="Times New Roman"/>
          <w:bCs/>
          <w:sz w:val="24"/>
          <w:szCs w:val="24"/>
          <w:lang w:eastAsia="en-US"/>
        </w:rPr>
        <w:t>“</w:t>
      </w:r>
      <w:r w:rsidR="00B27623" w:rsidRPr="00032292">
        <w:rPr>
          <w:rFonts w:ascii="Calibri" w:eastAsia="Calibri" w:hAnsi="Calibri" w:cs="Times New Roman"/>
          <w:bCs/>
          <w:sz w:val="24"/>
          <w:szCs w:val="24"/>
          <w:lang w:eastAsia="en-US"/>
        </w:rPr>
        <w:t>Wild Junction</w:t>
      </w:r>
      <w:r w:rsidR="00B27623">
        <w:rPr>
          <w:rFonts w:ascii="Calibri" w:eastAsia="Calibri" w:hAnsi="Calibri" w:cs="Times New Roman"/>
          <w:bCs/>
          <w:sz w:val="24"/>
          <w:szCs w:val="24"/>
          <w:lang w:eastAsia="en-US"/>
        </w:rPr>
        <w:t>”</w:t>
      </w:r>
      <w:r w:rsidR="00B27623" w:rsidRPr="00032292">
        <w:rPr>
          <w:rFonts w:ascii="Calibri" w:eastAsia="Calibri" w:hAnsi="Calibri" w:cs="Times New Roman"/>
          <w:bCs/>
          <w:sz w:val="24"/>
          <w:szCs w:val="24"/>
          <w:lang w:eastAsia="en-US"/>
        </w:rPr>
        <w:t xml:space="preserve"> </w:t>
      </w:r>
      <w:r w:rsidRPr="00032292">
        <w:rPr>
          <w:rFonts w:ascii="Calibri" w:eastAsia="Calibri" w:hAnsi="Calibri" w:cs="Times New Roman"/>
          <w:bCs/>
          <w:sz w:val="24"/>
          <w:szCs w:val="24"/>
          <w:lang w:eastAsia="en-US"/>
        </w:rPr>
        <w:t xml:space="preserve">(VHFRH), </w:t>
      </w:r>
      <w:r w:rsidR="00B27623">
        <w:rPr>
          <w:rFonts w:ascii="Calibri" w:eastAsia="Calibri" w:hAnsi="Calibri" w:cs="Times New Roman"/>
          <w:bCs/>
          <w:sz w:val="24"/>
          <w:szCs w:val="24"/>
          <w:lang w:eastAsia="en-US"/>
        </w:rPr>
        <w:t>“</w:t>
      </w:r>
      <w:r w:rsidR="00B27623" w:rsidRPr="00032292">
        <w:rPr>
          <w:rFonts w:ascii="Calibri" w:eastAsia="Calibri" w:hAnsi="Calibri" w:cs="Times New Roman"/>
          <w:bCs/>
          <w:sz w:val="24"/>
          <w:szCs w:val="24"/>
          <w:lang w:eastAsia="en-US"/>
        </w:rPr>
        <w:t>Water Dragon</w:t>
      </w:r>
      <w:r w:rsidR="00B27623">
        <w:rPr>
          <w:rFonts w:ascii="Calibri" w:eastAsia="Calibri" w:hAnsi="Calibri" w:cs="Times New Roman"/>
          <w:bCs/>
          <w:sz w:val="24"/>
          <w:szCs w:val="24"/>
          <w:lang w:eastAsia="en-US"/>
        </w:rPr>
        <w:t>”</w:t>
      </w:r>
      <w:r w:rsidR="00B27623" w:rsidRPr="00032292">
        <w:rPr>
          <w:rFonts w:ascii="Calibri" w:eastAsia="Calibri" w:hAnsi="Calibri" w:cs="Times New Roman"/>
          <w:bCs/>
          <w:sz w:val="24"/>
          <w:szCs w:val="24"/>
          <w:lang w:eastAsia="en-US"/>
        </w:rPr>
        <w:t xml:space="preserve"> </w:t>
      </w:r>
      <w:r w:rsidRPr="00032292">
        <w:rPr>
          <w:rFonts w:ascii="Calibri" w:eastAsia="Calibri" w:hAnsi="Calibri" w:cs="Times New Roman"/>
          <w:bCs/>
          <w:sz w:val="24"/>
          <w:szCs w:val="24"/>
          <w:lang w:eastAsia="en-US"/>
        </w:rPr>
        <w:t xml:space="preserve">(VIYHP), and </w:t>
      </w:r>
      <w:r w:rsidR="00B27623">
        <w:rPr>
          <w:rFonts w:ascii="Calibri" w:eastAsia="Calibri" w:hAnsi="Calibri" w:cs="Times New Roman"/>
          <w:bCs/>
          <w:sz w:val="24"/>
          <w:szCs w:val="24"/>
          <w:lang w:eastAsia="en-US"/>
        </w:rPr>
        <w:t>“</w:t>
      </w:r>
      <w:r w:rsidR="00B27623" w:rsidRPr="00032292">
        <w:rPr>
          <w:rFonts w:ascii="Calibri" w:eastAsia="Calibri" w:hAnsi="Calibri" w:cs="Times New Roman"/>
          <w:bCs/>
          <w:sz w:val="24"/>
          <w:szCs w:val="24"/>
          <w:lang w:eastAsia="en-US"/>
        </w:rPr>
        <w:t>Wrap Around</w:t>
      </w:r>
      <w:r w:rsidR="00B27623">
        <w:rPr>
          <w:rFonts w:ascii="Calibri" w:eastAsia="Calibri" w:hAnsi="Calibri" w:cs="Times New Roman"/>
          <w:bCs/>
          <w:sz w:val="24"/>
          <w:szCs w:val="24"/>
          <w:lang w:eastAsia="en-US"/>
        </w:rPr>
        <w:t>”</w:t>
      </w:r>
      <w:r w:rsidR="00B27623" w:rsidRPr="00032292">
        <w:rPr>
          <w:rFonts w:ascii="Calibri" w:eastAsia="Calibri" w:hAnsi="Calibri" w:cs="Times New Roman"/>
          <w:bCs/>
          <w:sz w:val="24"/>
          <w:szCs w:val="24"/>
          <w:lang w:eastAsia="en-US"/>
        </w:rPr>
        <w:t xml:space="preserve"> </w:t>
      </w:r>
      <w:r w:rsidRPr="00032292">
        <w:rPr>
          <w:rFonts w:ascii="Calibri" w:eastAsia="Calibri" w:hAnsi="Calibri" w:cs="Times New Roman"/>
          <w:bCs/>
          <w:sz w:val="24"/>
          <w:szCs w:val="24"/>
          <w:lang w:eastAsia="en-US"/>
        </w:rPr>
        <w:t>(VGGBC) were identified as having left your care or custody;</w:t>
      </w:r>
    </w:p>
    <w:p w14:paraId="5685E553" w14:textId="77777777" w:rsidR="00032292" w:rsidRDefault="00032292" w:rsidP="00032292">
      <w:pPr>
        <w:pStyle w:val="ListParagraph"/>
        <w:spacing w:line="259" w:lineRule="auto"/>
        <w:ind w:left="3402"/>
        <w:jc w:val="both"/>
        <w:rPr>
          <w:rFonts w:ascii="Calibri" w:eastAsia="Calibri" w:hAnsi="Calibri" w:cs="Times New Roman"/>
          <w:bCs/>
          <w:sz w:val="24"/>
          <w:szCs w:val="24"/>
          <w:lang w:eastAsia="en-US"/>
        </w:rPr>
      </w:pPr>
    </w:p>
    <w:p w14:paraId="7062D114" w14:textId="77777777" w:rsidR="00032292" w:rsidRDefault="00F73B9D" w:rsidP="00032292">
      <w:pPr>
        <w:pStyle w:val="ListParagraph"/>
        <w:numPr>
          <w:ilvl w:val="0"/>
          <w:numId w:val="38"/>
        </w:numPr>
        <w:spacing w:line="259" w:lineRule="auto"/>
        <w:ind w:left="3402" w:hanging="283"/>
        <w:jc w:val="both"/>
        <w:rPr>
          <w:rFonts w:ascii="Calibri" w:eastAsia="Calibri" w:hAnsi="Calibri" w:cs="Times New Roman"/>
          <w:bCs/>
          <w:sz w:val="24"/>
          <w:szCs w:val="24"/>
          <w:lang w:eastAsia="en-US"/>
        </w:rPr>
      </w:pPr>
      <w:r w:rsidRPr="00032292">
        <w:rPr>
          <w:rFonts w:ascii="Calibri" w:eastAsia="Calibri" w:hAnsi="Calibri" w:cs="Times New Roman"/>
          <w:bCs/>
          <w:sz w:val="24"/>
          <w:szCs w:val="24"/>
          <w:lang w:eastAsia="en-US"/>
        </w:rPr>
        <w:t>You have advised Stewards during this audit that these greyhounds had left your care or custody on or about January/February 2022;</w:t>
      </w:r>
    </w:p>
    <w:p w14:paraId="19FBD804" w14:textId="77777777" w:rsidR="00032292" w:rsidRPr="00032292" w:rsidRDefault="00032292" w:rsidP="00032292">
      <w:pPr>
        <w:pStyle w:val="ListParagraph"/>
        <w:rPr>
          <w:rFonts w:ascii="Calibri" w:eastAsia="Calibri" w:hAnsi="Calibri" w:cs="Times New Roman"/>
          <w:bCs/>
          <w:sz w:val="24"/>
          <w:szCs w:val="24"/>
          <w:lang w:eastAsia="en-US"/>
        </w:rPr>
      </w:pPr>
    </w:p>
    <w:p w14:paraId="205D5751" w14:textId="77777777" w:rsidR="00032292" w:rsidRDefault="00F73B9D" w:rsidP="00032292">
      <w:pPr>
        <w:pStyle w:val="ListParagraph"/>
        <w:numPr>
          <w:ilvl w:val="0"/>
          <w:numId w:val="38"/>
        </w:numPr>
        <w:spacing w:line="259" w:lineRule="auto"/>
        <w:ind w:left="3402" w:hanging="283"/>
        <w:jc w:val="both"/>
        <w:rPr>
          <w:rFonts w:ascii="Calibri" w:eastAsia="Calibri" w:hAnsi="Calibri" w:cs="Times New Roman"/>
          <w:bCs/>
          <w:sz w:val="24"/>
          <w:szCs w:val="24"/>
          <w:lang w:eastAsia="en-US"/>
        </w:rPr>
      </w:pPr>
      <w:r w:rsidRPr="00032292">
        <w:rPr>
          <w:rFonts w:ascii="Calibri" w:eastAsia="Calibri" w:hAnsi="Calibri" w:cs="Times New Roman"/>
          <w:bCs/>
          <w:sz w:val="24"/>
          <w:szCs w:val="24"/>
          <w:lang w:eastAsia="en-US"/>
        </w:rPr>
        <w:lastRenderedPageBreak/>
        <w:t>You had not kept detailed records regarding the re-homing of these greyhounds in compliance with LR42.6 and were not able to provide these records to Stewards on request.</w:t>
      </w:r>
    </w:p>
    <w:p w14:paraId="37EB79D8" w14:textId="77777777" w:rsidR="00032292" w:rsidRPr="00032292" w:rsidRDefault="00032292" w:rsidP="00032292">
      <w:pPr>
        <w:pStyle w:val="ListParagraph"/>
        <w:rPr>
          <w:rFonts w:ascii="Calibri" w:eastAsia="Calibri" w:hAnsi="Calibri" w:cs="Times New Roman"/>
          <w:bCs/>
          <w:sz w:val="24"/>
          <w:szCs w:val="24"/>
          <w:lang w:eastAsia="en-US"/>
        </w:rPr>
      </w:pPr>
    </w:p>
    <w:p w14:paraId="3884F4FB" w14:textId="5FB721D7" w:rsidR="00032292" w:rsidRDefault="00F73B9D" w:rsidP="00032292">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032292">
        <w:rPr>
          <w:rFonts w:ascii="Calibri" w:eastAsia="Calibri" w:hAnsi="Calibri" w:cs="Times New Roman"/>
          <w:bCs/>
          <w:sz w:val="24"/>
          <w:szCs w:val="24"/>
          <w:lang w:eastAsia="en-US"/>
        </w:rPr>
        <w:t>At the time of the relevant conduct described, it was an offence under Local Rule 42.6(i)(i) (as then in force) to engage in the conduct described in particular 2.</w:t>
      </w:r>
    </w:p>
    <w:p w14:paraId="0F9A1B16" w14:textId="77777777" w:rsidR="00032292" w:rsidRDefault="00032292" w:rsidP="00032292">
      <w:pPr>
        <w:pStyle w:val="ListParagraph"/>
        <w:spacing w:line="259" w:lineRule="auto"/>
        <w:ind w:left="3119"/>
        <w:jc w:val="both"/>
        <w:rPr>
          <w:rFonts w:ascii="Calibri" w:eastAsia="Calibri" w:hAnsi="Calibri" w:cs="Times New Roman"/>
          <w:bCs/>
          <w:sz w:val="24"/>
          <w:szCs w:val="24"/>
          <w:lang w:eastAsia="en-US"/>
        </w:rPr>
      </w:pPr>
    </w:p>
    <w:p w14:paraId="27CB8B77" w14:textId="77777777" w:rsidR="00032292" w:rsidRDefault="00F73B9D" w:rsidP="00032292">
      <w:pPr>
        <w:pStyle w:val="ListParagraph"/>
        <w:numPr>
          <w:ilvl w:val="0"/>
          <w:numId w:val="37"/>
        </w:numPr>
        <w:spacing w:line="259" w:lineRule="auto"/>
        <w:ind w:left="3119" w:hanging="284"/>
        <w:jc w:val="both"/>
        <w:rPr>
          <w:rFonts w:ascii="Calibri" w:eastAsia="Calibri" w:hAnsi="Calibri" w:cs="Times New Roman"/>
          <w:bCs/>
          <w:sz w:val="24"/>
          <w:szCs w:val="24"/>
          <w:lang w:eastAsia="en-US"/>
        </w:rPr>
      </w:pPr>
      <w:r w:rsidRPr="00032292">
        <w:rPr>
          <w:rFonts w:ascii="Calibri" w:eastAsia="Calibri" w:hAnsi="Calibri" w:cs="Times New Roman"/>
          <w:bCs/>
          <w:sz w:val="24"/>
          <w:szCs w:val="24"/>
          <w:lang w:eastAsia="en-US"/>
        </w:rPr>
        <w:t>By reason of Local Rule 1 (as currently in force), the rescinding or variation of the Old Rules and commencement of the New Rules does not:</w:t>
      </w:r>
    </w:p>
    <w:p w14:paraId="46B20E13" w14:textId="77777777" w:rsidR="00032292" w:rsidRPr="00032292" w:rsidRDefault="00032292" w:rsidP="00032292">
      <w:pPr>
        <w:pStyle w:val="ListParagraph"/>
        <w:rPr>
          <w:rFonts w:ascii="Calibri" w:eastAsia="Calibri" w:hAnsi="Calibri" w:cs="Times New Roman"/>
          <w:bCs/>
          <w:sz w:val="24"/>
          <w:szCs w:val="24"/>
          <w:lang w:eastAsia="en-US"/>
        </w:rPr>
      </w:pPr>
    </w:p>
    <w:p w14:paraId="2CE1B0AE" w14:textId="6943D82D" w:rsidR="00032292" w:rsidRDefault="00F73B9D" w:rsidP="00032292">
      <w:pPr>
        <w:pStyle w:val="ListParagraph"/>
        <w:numPr>
          <w:ilvl w:val="0"/>
          <w:numId w:val="40"/>
        </w:numPr>
        <w:spacing w:line="259" w:lineRule="auto"/>
        <w:ind w:left="3402" w:hanging="283"/>
        <w:jc w:val="both"/>
        <w:rPr>
          <w:rFonts w:ascii="Calibri" w:eastAsia="Calibri" w:hAnsi="Calibri" w:cs="Times New Roman"/>
          <w:bCs/>
          <w:sz w:val="24"/>
          <w:szCs w:val="24"/>
          <w:lang w:eastAsia="en-US"/>
        </w:rPr>
      </w:pPr>
      <w:r w:rsidRPr="00032292">
        <w:rPr>
          <w:rFonts w:ascii="Calibri" w:eastAsia="Calibri" w:hAnsi="Calibri" w:cs="Times New Roman"/>
          <w:bCs/>
          <w:sz w:val="24"/>
          <w:szCs w:val="24"/>
          <w:lang w:eastAsia="en-US"/>
        </w:rPr>
        <w:t>affect the previous operation of the Old Rules (including Rule 42.6(i)(i));</w:t>
      </w:r>
    </w:p>
    <w:p w14:paraId="6AC935CC" w14:textId="77777777" w:rsidR="00032292" w:rsidRDefault="00032292" w:rsidP="00032292">
      <w:pPr>
        <w:pStyle w:val="ListParagraph"/>
        <w:spacing w:line="259" w:lineRule="auto"/>
        <w:ind w:left="3402"/>
        <w:jc w:val="both"/>
        <w:rPr>
          <w:rFonts w:ascii="Calibri" w:eastAsia="Calibri" w:hAnsi="Calibri" w:cs="Times New Roman"/>
          <w:bCs/>
          <w:sz w:val="24"/>
          <w:szCs w:val="24"/>
          <w:lang w:eastAsia="en-US"/>
        </w:rPr>
      </w:pPr>
    </w:p>
    <w:p w14:paraId="4C340FB4" w14:textId="77777777" w:rsidR="00032292" w:rsidRDefault="00F73B9D" w:rsidP="00032292">
      <w:pPr>
        <w:pStyle w:val="ListParagraph"/>
        <w:numPr>
          <w:ilvl w:val="0"/>
          <w:numId w:val="40"/>
        </w:numPr>
        <w:spacing w:line="259" w:lineRule="auto"/>
        <w:ind w:left="3402" w:hanging="283"/>
        <w:jc w:val="both"/>
        <w:rPr>
          <w:rFonts w:ascii="Calibri" w:eastAsia="Calibri" w:hAnsi="Calibri" w:cs="Times New Roman"/>
          <w:bCs/>
          <w:sz w:val="24"/>
          <w:szCs w:val="24"/>
          <w:lang w:eastAsia="en-US"/>
        </w:rPr>
      </w:pPr>
      <w:r w:rsidRPr="00032292">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42.6(i)(i)); or </w:t>
      </w:r>
    </w:p>
    <w:p w14:paraId="044B4CAD" w14:textId="77777777" w:rsidR="00032292" w:rsidRPr="00032292" w:rsidRDefault="00032292" w:rsidP="00032292">
      <w:pPr>
        <w:pStyle w:val="ListParagraph"/>
        <w:rPr>
          <w:rFonts w:ascii="Calibri" w:eastAsia="Calibri" w:hAnsi="Calibri" w:cs="Times New Roman"/>
          <w:bCs/>
          <w:sz w:val="24"/>
          <w:szCs w:val="24"/>
          <w:lang w:eastAsia="en-US"/>
        </w:rPr>
      </w:pPr>
    </w:p>
    <w:p w14:paraId="78354ADB" w14:textId="2B35DB8A" w:rsidR="00F73B9D" w:rsidRPr="00032292" w:rsidRDefault="00F73B9D" w:rsidP="00032292">
      <w:pPr>
        <w:pStyle w:val="ListParagraph"/>
        <w:numPr>
          <w:ilvl w:val="0"/>
          <w:numId w:val="40"/>
        </w:numPr>
        <w:spacing w:line="259" w:lineRule="auto"/>
        <w:ind w:left="3402" w:hanging="283"/>
        <w:jc w:val="both"/>
        <w:rPr>
          <w:rFonts w:ascii="Calibri" w:eastAsia="Calibri" w:hAnsi="Calibri" w:cs="Times New Roman"/>
          <w:bCs/>
          <w:sz w:val="24"/>
          <w:szCs w:val="24"/>
          <w:lang w:eastAsia="en-US"/>
        </w:rPr>
      </w:pPr>
      <w:r w:rsidRPr="00032292">
        <w:rPr>
          <w:rFonts w:ascii="Calibri" w:eastAsia="Calibri" w:hAnsi="Calibri" w:cs="Times New Roman"/>
          <w:bCs/>
          <w:sz w:val="24"/>
          <w:szCs w:val="24"/>
          <w:lang w:eastAsia="en-US"/>
        </w:rPr>
        <w:t>affect any penalty incurred, or liable to be incurred, in respect of any offence committed pursuant to the Old Rules (including a breach of Rule 42.6(i)(i)).</w:t>
      </w:r>
    </w:p>
    <w:p w14:paraId="7AB6028A" w14:textId="3D9814A5" w:rsidR="00323843" w:rsidRPr="007C1888" w:rsidRDefault="00797365" w:rsidP="004470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B645C1D" w14:textId="70CDBCB1" w:rsidR="003B71AA" w:rsidRDefault="007868CF" w:rsidP="007868CF">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9F1A7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003B71AA">
        <w:rPr>
          <w:rFonts w:ascii="Calibri" w:eastAsia="Calibri" w:hAnsi="Calibri" w:cs="Times New Roman"/>
          <w:b/>
          <w:sz w:val="24"/>
          <w:szCs w:val="24"/>
          <w:lang w:eastAsia="en-US"/>
        </w:rPr>
        <w:tab/>
      </w:r>
      <w:r w:rsidR="003B71AA">
        <w:rPr>
          <w:rFonts w:ascii="Calibri" w:eastAsia="Calibri" w:hAnsi="Calibri" w:cs="Times New Roman"/>
          <w:b/>
          <w:sz w:val="24"/>
          <w:szCs w:val="24"/>
          <w:lang w:eastAsia="en-US"/>
        </w:rPr>
        <w:tab/>
      </w:r>
      <w:r w:rsidR="003B71AA">
        <w:rPr>
          <w:rFonts w:ascii="Calibri" w:eastAsia="Calibri" w:hAnsi="Calibri" w:cs="Times New Roman"/>
          <w:b/>
          <w:sz w:val="24"/>
          <w:szCs w:val="24"/>
          <w:lang w:eastAsia="en-US"/>
        </w:rPr>
        <w:tab/>
      </w:r>
      <w:r w:rsidR="003B71AA">
        <w:rPr>
          <w:rFonts w:ascii="Calibri" w:eastAsia="Calibri" w:hAnsi="Calibri" w:cs="Times New Roman"/>
          <w:b/>
          <w:sz w:val="24"/>
          <w:szCs w:val="24"/>
          <w:lang w:eastAsia="en-US"/>
        </w:rPr>
        <w:tab/>
      </w:r>
      <w:r w:rsidR="003B71AA">
        <w:rPr>
          <w:rFonts w:ascii="Calibri" w:eastAsia="Calibri" w:hAnsi="Calibri" w:cs="Times New Roman"/>
          <w:bCs/>
          <w:sz w:val="24"/>
          <w:szCs w:val="24"/>
          <w:lang w:eastAsia="en-US"/>
        </w:rPr>
        <w:t>Not Guilty to Charge 3 – Brief 1</w:t>
      </w:r>
    </w:p>
    <w:p w14:paraId="1FCCC039" w14:textId="77777777" w:rsidR="003B71AA" w:rsidRDefault="003B71AA" w:rsidP="007868CF">
      <w:pPr>
        <w:spacing w:line="259" w:lineRule="auto"/>
        <w:jc w:val="both"/>
        <w:rPr>
          <w:rFonts w:ascii="Calibri" w:eastAsia="Calibri" w:hAnsi="Calibri" w:cs="Times New Roman"/>
          <w:bCs/>
          <w:sz w:val="24"/>
          <w:szCs w:val="24"/>
          <w:lang w:eastAsia="en-US"/>
        </w:rPr>
      </w:pPr>
    </w:p>
    <w:p w14:paraId="661E6296" w14:textId="6DCD1C90" w:rsidR="007868CF" w:rsidRPr="007868CF" w:rsidRDefault="00E255AD" w:rsidP="003B71AA">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 xml:space="preserve">uilty </w:t>
      </w:r>
      <w:r w:rsidR="009F1A7E">
        <w:rPr>
          <w:rFonts w:ascii="Calibri" w:eastAsia="Calibri" w:hAnsi="Calibri" w:cs="Times New Roman"/>
          <w:sz w:val="24"/>
          <w:szCs w:val="24"/>
          <w:lang w:eastAsia="en-US"/>
        </w:rPr>
        <w:t xml:space="preserve">to all </w:t>
      </w:r>
      <w:r w:rsidR="003B71AA">
        <w:rPr>
          <w:rFonts w:ascii="Calibri" w:eastAsia="Calibri" w:hAnsi="Calibri" w:cs="Times New Roman"/>
          <w:sz w:val="24"/>
          <w:szCs w:val="24"/>
          <w:lang w:eastAsia="en-US"/>
        </w:rPr>
        <w:t xml:space="preserve">remaining </w:t>
      </w:r>
      <w:r w:rsidR="009F1A7E">
        <w:rPr>
          <w:rFonts w:ascii="Calibri" w:eastAsia="Calibri" w:hAnsi="Calibri" w:cs="Times New Roman"/>
          <w:sz w:val="24"/>
          <w:szCs w:val="24"/>
          <w:lang w:eastAsia="en-US"/>
        </w:rPr>
        <w:t>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3F800AAE" w14:textId="05EAE473" w:rsidR="00894F3D" w:rsidRPr="00894F3D" w:rsidRDefault="00894F3D" w:rsidP="00797365">
      <w:pPr>
        <w:spacing w:line="259" w:lineRule="auto"/>
        <w:jc w:val="both"/>
        <w:rPr>
          <w:rFonts w:ascii="Calibri" w:eastAsia="Calibri" w:hAnsi="Calibri" w:cs="Times New Roman"/>
          <w:b/>
          <w:sz w:val="24"/>
          <w:szCs w:val="24"/>
          <w:lang w:eastAsia="en-US"/>
        </w:rPr>
      </w:pPr>
      <w:r w:rsidRPr="00894F3D">
        <w:rPr>
          <w:rFonts w:ascii="Calibri" w:eastAsia="Calibri" w:hAnsi="Calibri" w:cs="Times New Roman"/>
          <w:b/>
          <w:sz w:val="24"/>
          <w:szCs w:val="24"/>
          <w:lang w:eastAsia="en-US"/>
        </w:rPr>
        <w:t>INTRODUCTION</w:t>
      </w:r>
    </w:p>
    <w:p w14:paraId="194A8BE3" w14:textId="77777777" w:rsidR="00894F3D" w:rsidRDefault="00894F3D" w:rsidP="00797365">
      <w:pPr>
        <w:spacing w:line="259" w:lineRule="auto"/>
        <w:jc w:val="both"/>
        <w:rPr>
          <w:rFonts w:ascii="Calibri" w:eastAsia="Calibri" w:hAnsi="Calibri" w:cs="Times New Roman"/>
          <w:bCs/>
          <w:sz w:val="24"/>
          <w:szCs w:val="24"/>
          <w:lang w:eastAsia="en-US"/>
        </w:rPr>
      </w:pPr>
    </w:p>
    <w:p w14:paraId="10B26B5C" w14:textId="07CF92C7" w:rsidR="00B20A02" w:rsidRDefault="00894F3D"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Greyhound Racing Victoria (“GRV</w:t>
      </w:r>
      <w:r w:rsidR="007F7701">
        <w:rPr>
          <w:rFonts w:ascii="Calibri" w:eastAsia="Calibri" w:hAnsi="Calibri" w:cs="Times New Roman"/>
          <w:bCs/>
          <w:sz w:val="24"/>
          <w:szCs w:val="24"/>
          <w:lang w:eastAsia="en-US"/>
        </w:rPr>
        <w:t xml:space="preserve">”) </w:t>
      </w:r>
      <w:r w:rsidR="007F7701" w:rsidRPr="00797365">
        <w:rPr>
          <w:rFonts w:ascii="Calibri" w:eastAsia="Calibri" w:hAnsi="Calibri" w:cs="Times New Roman"/>
          <w:bCs/>
          <w:sz w:val="24"/>
          <w:szCs w:val="24"/>
          <w:lang w:eastAsia="en-US"/>
        </w:rPr>
        <w:t>Stewards</w:t>
      </w:r>
      <w:r>
        <w:rPr>
          <w:rFonts w:ascii="Calibri" w:eastAsia="Calibri" w:hAnsi="Calibri" w:cs="Times New Roman"/>
          <w:bCs/>
          <w:sz w:val="24"/>
          <w:szCs w:val="24"/>
          <w:lang w:eastAsia="en-US"/>
        </w:rPr>
        <w:t xml:space="preserve"> have charged licensed trainer, Mr John Lindrea, with a large number of offences. Mr Lindrea initially pleaded guilty to all charges</w:t>
      </w:r>
      <w:r w:rsidR="00504C84">
        <w:rPr>
          <w:rFonts w:ascii="Calibri" w:eastAsia="Calibri" w:hAnsi="Calibri" w:cs="Times New Roman"/>
          <w:bCs/>
          <w:sz w:val="24"/>
          <w:szCs w:val="24"/>
          <w:lang w:eastAsia="en-US"/>
        </w:rPr>
        <w:t>. H</w:t>
      </w:r>
      <w:r>
        <w:rPr>
          <w:rFonts w:ascii="Calibri" w:eastAsia="Calibri" w:hAnsi="Calibri" w:cs="Times New Roman"/>
          <w:bCs/>
          <w:sz w:val="24"/>
          <w:szCs w:val="24"/>
          <w:lang w:eastAsia="en-US"/>
        </w:rPr>
        <w:t>owever, during the conduct of the hearing, he changed his plea to one of not guilty in relation to one charge, namely Charge 3 in Brief 1. It is a charge that can be dealt with separately and we shall return to it after dealing with all other charges to which he has pleaded guilty. The charges are brough</w:t>
      </w:r>
      <w:r w:rsidR="009C18B2">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pursuant to Local Racing Rule (“LR”) 42.1, 42.2, </w:t>
      </w:r>
      <w:r w:rsidR="00504C84">
        <w:rPr>
          <w:rFonts w:ascii="Calibri" w:eastAsia="Calibri" w:hAnsi="Calibri" w:cs="Times New Roman"/>
          <w:bCs/>
          <w:sz w:val="24"/>
          <w:szCs w:val="24"/>
          <w:lang w:eastAsia="en-US"/>
        </w:rPr>
        <w:t xml:space="preserve">and </w:t>
      </w:r>
      <w:r>
        <w:rPr>
          <w:rFonts w:ascii="Calibri" w:eastAsia="Calibri" w:hAnsi="Calibri" w:cs="Times New Roman"/>
          <w:bCs/>
          <w:sz w:val="24"/>
          <w:szCs w:val="24"/>
          <w:lang w:eastAsia="en-US"/>
        </w:rPr>
        <w:t xml:space="preserve">Greyhounds Australasia Rule (“GAR”) 106(1)(a), 106(1)(c) and 86(q). </w:t>
      </w:r>
    </w:p>
    <w:p w14:paraId="57BBD5D1" w14:textId="5C06A51D" w:rsidR="00894F3D" w:rsidRDefault="00894F3D" w:rsidP="00797365">
      <w:pPr>
        <w:spacing w:line="259" w:lineRule="auto"/>
        <w:jc w:val="both"/>
        <w:rPr>
          <w:rFonts w:ascii="Calibri" w:eastAsia="Calibri" w:hAnsi="Calibri" w:cs="Times New Roman"/>
          <w:bCs/>
          <w:sz w:val="24"/>
          <w:szCs w:val="24"/>
          <w:lang w:eastAsia="en-US"/>
        </w:rPr>
      </w:pPr>
    </w:p>
    <w:p w14:paraId="05F942D9" w14:textId="7788ED63" w:rsidR="00894F3D" w:rsidRDefault="00894F3D"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Mr Anthony Pearce represented the Stewards. Mr Lindrea was self-represented. Due to the number of charges, the Stewards</w:t>
      </w:r>
      <w:r w:rsidR="00504C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case was presented in groups of charges corresponding with Briefs. The presentation went into some detail and also outlined proposed penalties in the order of presentation, ultimately returning to the charge to which a plea of not guilty had been entered.</w:t>
      </w:r>
    </w:p>
    <w:p w14:paraId="55EB4C90" w14:textId="77777777" w:rsidR="00C76FC8" w:rsidRDefault="00C76FC8" w:rsidP="00797365">
      <w:pPr>
        <w:spacing w:line="259" w:lineRule="auto"/>
        <w:jc w:val="both"/>
        <w:rPr>
          <w:rFonts w:ascii="Calibri" w:eastAsia="Calibri" w:hAnsi="Calibri" w:cs="Times New Roman"/>
          <w:b/>
          <w:sz w:val="24"/>
          <w:szCs w:val="24"/>
          <w:lang w:eastAsia="en-US"/>
        </w:rPr>
      </w:pPr>
    </w:p>
    <w:p w14:paraId="313A7EAD" w14:textId="0931C8A6" w:rsidR="00894F3D" w:rsidRPr="00894F3D" w:rsidRDefault="00894F3D" w:rsidP="00797365">
      <w:pPr>
        <w:spacing w:line="259" w:lineRule="auto"/>
        <w:jc w:val="both"/>
        <w:rPr>
          <w:rFonts w:ascii="Calibri" w:eastAsia="Calibri" w:hAnsi="Calibri" w:cs="Times New Roman"/>
          <w:b/>
          <w:sz w:val="24"/>
          <w:szCs w:val="24"/>
          <w:lang w:eastAsia="en-US"/>
        </w:rPr>
      </w:pPr>
      <w:r w:rsidRPr="00894F3D">
        <w:rPr>
          <w:rFonts w:ascii="Calibri" w:eastAsia="Calibri" w:hAnsi="Calibri" w:cs="Times New Roman"/>
          <w:b/>
          <w:sz w:val="24"/>
          <w:szCs w:val="24"/>
          <w:lang w:eastAsia="en-US"/>
        </w:rPr>
        <w:t>BRIEF 1</w:t>
      </w:r>
    </w:p>
    <w:p w14:paraId="1E04C432" w14:textId="37E77F31" w:rsidR="00894F3D" w:rsidRDefault="00894F3D" w:rsidP="00797365">
      <w:pPr>
        <w:spacing w:line="259" w:lineRule="auto"/>
        <w:jc w:val="both"/>
        <w:rPr>
          <w:rFonts w:ascii="Calibri" w:eastAsia="Calibri" w:hAnsi="Calibri" w:cs="Times New Roman"/>
          <w:bCs/>
          <w:sz w:val="24"/>
          <w:szCs w:val="24"/>
          <w:lang w:eastAsia="en-US"/>
        </w:rPr>
      </w:pPr>
    </w:p>
    <w:p w14:paraId="676D81D5" w14:textId="77777777" w:rsidR="002912A4" w:rsidRDefault="002912A4"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Brief 1 relates to five charges. </w:t>
      </w:r>
    </w:p>
    <w:p w14:paraId="6DE797D4" w14:textId="77777777" w:rsidR="002912A4" w:rsidRDefault="002912A4" w:rsidP="00797365">
      <w:pPr>
        <w:spacing w:line="259" w:lineRule="auto"/>
        <w:jc w:val="both"/>
        <w:rPr>
          <w:rFonts w:ascii="Calibri" w:eastAsia="Calibri" w:hAnsi="Calibri" w:cs="Times New Roman"/>
          <w:bCs/>
          <w:sz w:val="24"/>
          <w:szCs w:val="24"/>
          <w:lang w:eastAsia="en-US"/>
        </w:rPr>
      </w:pPr>
    </w:p>
    <w:p w14:paraId="47074A26" w14:textId="68B89C78" w:rsidR="00894F3D" w:rsidRDefault="002912A4"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All five charges arise from the unannounced inspection by the Stewards of the kennels and surrounding areas at the kennelling address of Mr Lindrea. The inspection was carried out on 8 December 2021. Although an attempt had been made to contact Mr Lindrea by telephone, he was not present. Telephone contact was made by the Stewards later on this day. As a result, a return visit was made on the following day. </w:t>
      </w:r>
    </w:p>
    <w:p w14:paraId="0D579C8F" w14:textId="751DE22D" w:rsidR="002912A4" w:rsidRDefault="002912A4" w:rsidP="00797365">
      <w:pPr>
        <w:spacing w:line="259" w:lineRule="auto"/>
        <w:jc w:val="both"/>
        <w:rPr>
          <w:rFonts w:ascii="Calibri" w:eastAsia="Calibri" w:hAnsi="Calibri" w:cs="Times New Roman"/>
          <w:bCs/>
          <w:sz w:val="24"/>
          <w:szCs w:val="24"/>
          <w:lang w:eastAsia="en-US"/>
        </w:rPr>
      </w:pPr>
    </w:p>
    <w:p w14:paraId="167ADC73" w14:textId="5B9E33A8" w:rsidR="002912A4" w:rsidRDefault="002912A4"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findings of the Stewards on 8 December 2021 could be summarised as follows. The indoor kennels were in a dirty condition, with a build up of urine and faeces. The bedding provided for the dogs was wet, dirty and in poor condition. The outdoor kennels had holes in the ground and damaged fences, allegedly dangerous. There was a risk of escape. The grass was long. The wire fencing was in poor condition and posed a risk. The water available was dirty and of very poor quality. </w:t>
      </w:r>
    </w:p>
    <w:p w14:paraId="5F30A5D9" w14:textId="68574C4C" w:rsidR="0017669D" w:rsidRDefault="0017669D" w:rsidP="00797365">
      <w:pPr>
        <w:spacing w:line="259" w:lineRule="auto"/>
        <w:jc w:val="both"/>
        <w:rPr>
          <w:rFonts w:ascii="Calibri" w:eastAsia="Calibri" w:hAnsi="Calibri" w:cs="Times New Roman"/>
          <w:bCs/>
          <w:sz w:val="24"/>
          <w:szCs w:val="24"/>
          <w:lang w:eastAsia="en-US"/>
        </w:rPr>
      </w:pPr>
    </w:p>
    <w:p w14:paraId="590A7BCA" w14:textId="57081D7A" w:rsidR="0017669D" w:rsidRDefault="0017669D"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the Stewards made a return visit on the following day, this having been arranged when telephone contact was made. Some attempt at improvements had been made. There had been some cleaning</w:t>
      </w:r>
      <w:r w:rsidR="00504C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up done. </w:t>
      </w:r>
    </w:p>
    <w:p w14:paraId="4D689B1A" w14:textId="77777777" w:rsidR="0017669D" w:rsidRDefault="0017669D" w:rsidP="00797365">
      <w:pPr>
        <w:spacing w:line="259" w:lineRule="auto"/>
        <w:jc w:val="both"/>
        <w:rPr>
          <w:rFonts w:ascii="Calibri" w:eastAsia="Calibri" w:hAnsi="Calibri" w:cs="Times New Roman"/>
          <w:bCs/>
          <w:sz w:val="24"/>
          <w:szCs w:val="24"/>
          <w:lang w:eastAsia="en-US"/>
        </w:rPr>
      </w:pPr>
    </w:p>
    <w:p w14:paraId="7816F0F9" w14:textId="4F3BF05C" w:rsidR="0017669D" w:rsidRDefault="0017669D"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this point, we would make two observations</w:t>
      </w:r>
      <w:r w:rsidR="00D6432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Firstly, according to the veterinarian who attended with the Stewards, all greyhounds at the kennels appeared to be in “decent body condition”, but were at risk. Secondly, the Stewards had previously visited the kennels on 19 March 2021. Issues such as bedding, water, hygiene and the like had been raised with </w:t>
      </w:r>
      <w:r w:rsidR="00504C84">
        <w:rPr>
          <w:rFonts w:ascii="Calibri" w:eastAsia="Calibri" w:hAnsi="Calibri" w:cs="Times New Roman"/>
          <w:bCs/>
          <w:sz w:val="24"/>
          <w:szCs w:val="24"/>
          <w:lang w:eastAsia="en-US"/>
        </w:rPr>
        <w:t>Mr Lindrea</w:t>
      </w:r>
      <w:r>
        <w:rPr>
          <w:rFonts w:ascii="Calibri" w:eastAsia="Calibri" w:hAnsi="Calibri" w:cs="Times New Roman"/>
          <w:bCs/>
          <w:sz w:val="24"/>
          <w:szCs w:val="24"/>
          <w:lang w:eastAsia="en-US"/>
        </w:rPr>
        <w:t xml:space="preserve">. The Stewards had effectively “put </w:t>
      </w:r>
      <w:r w:rsidR="00504C84">
        <w:rPr>
          <w:rFonts w:ascii="Calibri" w:eastAsia="Calibri" w:hAnsi="Calibri" w:cs="Times New Roman"/>
          <w:bCs/>
          <w:sz w:val="24"/>
          <w:szCs w:val="24"/>
          <w:lang w:eastAsia="en-US"/>
        </w:rPr>
        <w:t>him</w:t>
      </w:r>
      <w:r>
        <w:rPr>
          <w:rFonts w:ascii="Calibri" w:eastAsia="Calibri" w:hAnsi="Calibri" w:cs="Times New Roman"/>
          <w:bCs/>
          <w:sz w:val="24"/>
          <w:szCs w:val="24"/>
          <w:lang w:eastAsia="en-US"/>
        </w:rPr>
        <w:t xml:space="preserve"> on notice” in relation to problems of much the same nature as those noted on 8 December 2021. Mr Lindrea does not appear to have rectified them on an ongoing basis. </w:t>
      </w:r>
    </w:p>
    <w:p w14:paraId="53A7ECE1" w14:textId="6C376254" w:rsidR="0017669D" w:rsidRDefault="0017669D" w:rsidP="00797365">
      <w:pPr>
        <w:spacing w:line="259" w:lineRule="auto"/>
        <w:jc w:val="both"/>
        <w:rPr>
          <w:rFonts w:ascii="Calibri" w:eastAsia="Calibri" w:hAnsi="Calibri" w:cs="Times New Roman"/>
          <w:bCs/>
          <w:sz w:val="24"/>
          <w:szCs w:val="24"/>
          <w:lang w:eastAsia="en-US"/>
        </w:rPr>
      </w:pPr>
    </w:p>
    <w:p w14:paraId="23C4349E" w14:textId="0CB67EFA" w:rsidR="0017669D" w:rsidRDefault="00872F3A"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When interviewed on 9 December 2021, effectively </w:t>
      </w:r>
      <w:r w:rsidR="00504C84">
        <w:rPr>
          <w:rFonts w:ascii="Calibri" w:eastAsia="Calibri" w:hAnsi="Calibri" w:cs="Times New Roman"/>
          <w:bCs/>
          <w:sz w:val="24"/>
          <w:szCs w:val="24"/>
          <w:lang w:eastAsia="en-US"/>
        </w:rPr>
        <w:t>Mr Lindrea</w:t>
      </w:r>
      <w:r>
        <w:rPr>
          <w:rFonts w:ascii="Calibri" w:eastAsia="Calibri" w:hAnsi="Calibri" w:cs="Times New Roman"/>
          <w:bCs/>
          <w:sz w:val="24"/>
          <w:szCs w:val="24"/>
          <w:lang w:eastAsia="en-US"/>
        </w:rPr>
        <w:t xml:space="preserve"> agreed with the observations of the Stewards, but stated that the kennels and their surrounds were not normally in the condition seem by them. </w:t>
      </w:r>
    </w:p>
    <w:p w14:paraId="441AF28B" w14:textId="58D7932A" w:rsidR="00872F3A" w:rsidRDefault="00872F3A" w:rsidP="00797365">
      <w:pPr>
        <w:spacing w:line="259" w:lineRule="auto"/>
        <w:jc w:val="both"/>
        <w:rPr>
          <w:rFonts w:ascii="Calibri" w:eastAsia="Calibri" w:hAnsi="Calibri" w:cs="Times New Roman"/>
          <w:bCs/>
          <w:sz w:val="24"/>
          <w:szCs w:val="24"/>
          <w:lang w:eastAsia="en-US"/>
        </w:rPr>
      </w:pPr>
    </w:p>
    <w:p w14:paraId="613595D6" w14:textId="778982C8" w:rsidR="00872F3A" w:rsidRDefault="00872F3A"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large number of photographs were placed into evidence. These were taken by the Stewards on 8 December 2021. In our opinion, they substantiate the relevant charges laid. The report </w:t>
      </w:r>
      <w:r>
        <w:rPr>
          <w:rFonts w:ascii="Calibri" w:eastAsia="Calibri" w:hAnsi="Calibri" w:cs="Times New Roman"/>
          <w:bCs/>
          <w:sz w:val="24"/>
          <w:szCs w:val="24"/>
          <w:lang w:eastAsia="en-US"/>
        </w:rPr>
        <w:lastRenderedPageBreak/>
        <w:t xml:space="preserve">of Dr Sarah Doornbusch, Veterinary Surgeon, was also placed into evidence. We accept it as being accurate. We turn now to the penalties proposed by the </w:t>
      </w:r>
      <w:r w:rsidR="000C652B">
        <w:rPr>
          <w:rFonts w:ascii="Calibri" w:eastAsia="Calibri" w:hAnsi="Calibri" w:cs="Times New Roman"/>
          <w:bCs/>
          <w:sz w:val="24"/>
          <w:szCs w:val="24"/>
          <w:lang w:eastAsia="en-US"/>
        </w:rPr>
        <w:t>Stewards</w:t>
      </w:r>
      <w:r>
        <w:rPr>
          <w:rFonts w:ascii="Calibri" w:eastAsia="Calibri" w:hAnsi="Calibri" w:cs="Times New Roman"/>
          <w:bCs/>
          <w:sz w:val="24"/>
          <w:szCs w:val="24"/>
          <w:lang w:eastAsia="en-US"/>
        </w:rPr>
        <w:t>. We leave to one side the contested Charge 3.</w:t>
      </w:r>
    </w:p>
    <w:p w14:paraId="11772C2A" w14:textId="23E6017B" w:rsidR="00872F3A" w:rsidRDefault="00872F3A" w:rsidP="00797365">
      <w:pPr>
        <w:spacing w:line="259" w:lineRule="auto"/>
        <w:jc w:val="both"/>
        <w:rPr>
          <w:rFonts w:ascii="Calibri" w:eastAsia="Calibri" w:hAnsi="Calibri" w:cs="Times New Roman"/>
          <w:bCs/>
          <w:sz w:val="24"/>
          <w:szCs w:val="24"/>
          <w:lang w:eastAsia="en-US"/>
        </w:rPr>
      </w:pPr>
    </w:p>
    <w:p w14:paraId="49D38454" w14:textId="17053FCD" w:rsidR="00872F3A" w:rsidRDefault="002131B7"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1, 2 and 4 could be described as dealing collectively with the issues of animal welfare, living conditions, health and safety. Given the pleas of guilty, it is unnecessary for us to go into greater detail than what has been set out above. Full details can be seen in the charge particulars in the introductory pages of this decision.</w:t>
      </w:r>
    </w:p>
    <w:p w14:paraId="2E453AD3" w14:textId="30EE77E9" w:rsidR="002131B7" w:rsidRDefault="002131B7" w:rsidP="00797365">
      <w:pPr>
        <w:spacing w:line="259" w:lineRule="auto"/>
        <w:jc w:val="both"/>
        <w:rPr>
          <w:rFonts w:ascii="Calibri" w:eastAsia="Calibri" w:hAnsi="Calibri" w:cs="Times New Roman"/>
          <w:bCs/>
          <w:sz w:val="24"/>
          <w:szCs w:val="24"/>
          <w:lang w:eastAsia="en-US"/>
        </w:rPr>
      </w:pPr>
    </w:p>
    <w:p w14:paraId="477AF585" w14:textId="21223B8F" w:rsidR="002131B7" w:rsidRDefault="00075D4B"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penalties proposed by the Stewards are as follows: - </w:t>
      </w:r>
    </w:p>
    <w:p w14:paraId="3953966C" w14:textId="56BE6CEC" w:rsidR="00075D4B" w:rsidRDefault="00075D4B" w:rsidP="00797365">
      <w:pPr>
        <w:spacing w:line="259" w:lineRule="auto"/>
        <w:jc w:val="both"/>
        <w:rPr>
          <w:rFonts w:ascii="Calibri" w:eastAsia="Calibri" w:hAnsi="Calibri" w:cs="Times New Roman"/>
          <w:bCs/>
          <w:sz w:val="24"/>
          <w:szCs w:val="24"/>
          <w:lang w:eastAsia="en-US"/>
        </w:rPr>
      </w:pPr>
    </w:p>
    <w:p w14:paraId="626582B5" w14:textId="0D85B385" w:rsidR="00075D4B" w:rsidRDefault="00075D4B"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disqualification for a period of 12 months.</w:t>
      </w:r>
    </w:p>
    <w:p w14:paraId="5D44B9E0" w14:textId="309BA7EF" w:rsidR="00075D4B" w:rsidRDefault="00075D4B" w:rsidP="00797365">
      <w:pPr>
        <w:spacing w:line="259" w:lineRule="auto"/>
        <w:jc w:val="both"/>
        <w:rPr>
          <w:rFonts w:ascii="Calibri" w:eastAsia="Calibri" w:hAnsi="Calibri" w:cs="Times New Roman"/>
          <w:bCs/>
          <w:sz w:val="24"/>
          <w:szCs w:val="24"/>
          <w:lang w:eastAsia="en-US"/>
        </w:rPr>
      </w:pPr>
    </w:p>
    <w:p w14:paraId="5E864255" w14:textId="146195DC" w:rsidR="00075D4B" w:rsidRDefault="00075D4B"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disqualification for a period of 12 months, wholly concurrent with Charge 1.</w:t>
      </w:r>
    </w:p>
    <w:p w14:paraId="7EBEDE01" w14:textId="1FDEB8AB" w:rsidR="00075D4B" w:rsidRDefault="00075D4B" w:rsidP="00797365">
      <w:pPr>
        <w:spacing w:line="259" w:lineRule="auto"/>
        <w:jc w:val="both"/>
        <w:rPr>
          <w:rFonts w:ascii="Calibri" w:eastAsia="Calibri" w:hAnsi="Calibri" w:cs="Times New Roman"/>
          <w:bCs/>
          <w:sz w:val="24"/>
          <w:szCs w:val="24"/>
          <w:lang w:eastAsia="en-US"/>
        </w:rPr>
      </w:pPr>
    </w:p>
    <w:p w14:paraId="3E5F4C44" w14:textId="72F9B4DD" w:rsidR="00075D4B" w:rsidRDefault="00075D4B"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disqualification for a period of </w:t>
      </w:r>
      <w:r w:rsidR="007F7701">
        <w:rPr>
          <w:rFonts w:ascii="Calibri" w:eastAsia="Calibri" w:hAnsi="Calibri" w:cs="Times New Roman"/>
          <w:bCs/>
          <w:sz w:val="24"/>
          <w:szCs w:val="24"/>
          <w:lang w:eastAsia="en-US"/>
        </w:rPr>
        <w:t>six</w:t>
      </w:r>
      <w:r>
        <w:rPr>
          <w:rFonts w:ascii="Calibri" w:eastAsia="Calibri" w:hAnsi="Calibri" w:cs="Times New Roman"/>
          <w:bCs/>
          <w:sz w:val="24"/>
          <w:szCs w:val="24"/>
          <w:lang w:eastAsia="en-US"/>
        </w:rPr>
        <w:t xml:space="preserve"> months, wholly concurrent with Charge 1.</w:t>
      </w:r>
    </w:p>
    <w:p w14:paraId="2C5E8C0D" w14:textId="422FA052" w:rsidR="00075D4B" w:rsidRDefault="00075D4B" w:rsidP="00797365">
      <w:pPr>
        <w:spacing w:line="259" w:lineRule="auto"/>
        <w:jc w:val="both"/>
        <w:rPr>
          <w:rFonts w:ascii="Calibri" w:eastAsia="Calibri" w:hAnsi="Calibri" w:cs="Times New Roman"/>
          <w:bCs/>
          <w:sz w:val="24"/>
          <w:szCs w:val="24"/>
          <w:lang w:eastAsia="en-US"/>
        </w:rPr>
      </w:pPr>
    </w:p>
    <w:p w14:paraId="38263C36" w14:textId="4536C8A2" w:rsidR="00075D4B" w:rsidRDefault="00075D4B"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5 (which deals with the interests and image of greyhound racing): disqualification for a period of 12 months, wholly concurrent with Charge 1.  </w:t>
      </w:r>
    </w:p>
    <w:p w14:paraId="61BBBCB3" w14:textId="7A4314A9" w:rsidR="007F7701" w:rsidRDefault="007F7701" w:rsidP="00797365">
      <w:pPr>
        <w:spacing w:line="259" w:lineRule="auto"/>
        <w:jc w:val="both"/>
        <w:rPr>
          <w:rFonts w:ascii="Calibri" w:eastAsia="Calibri" w:hAnsi="Calibri" w:cs="Times New Roman"/>
          <w:bCs/>
          <w:sz w:val="24"/>
          <w:szCs w:val="24"/>
          <w:lang w:eastAsia="en-US"/>
        </w:rPr>
      </w:pPr>
    </w:p>
    <w:p w14:paraId="7A7C9E56" w14:textId="709C790B" w:rsidR="007F7701" w:rsidRDefault="007F7701"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Thus, for Charges 1, 2, 4 and 5, the Stewards argue for an effective period of disqualification for 12 months.</w:t>
      </w:r>
    </w:p>
    <w:p w14:paraId="3DDC9774" w14:textId="52AB0BBD" w:rsidR="007F7701" w:rsidRDefault="007F7701" w:rsidP="00797365">
      <w:pPr>
        <w:spacing w:line="259" w:lineRule="auto"/>
        <w:jc w:val="both"/>
        <w:rPr>
          <w:rFonts w:ascii="Calibri" w:eastAsia="Calibri" w:hAnsi="Calibri" w:cs="Times New Roman"/>
          <w:bCs/>
          <w:sz w:val="24"/>
          <w:szCs w:val="24"/>
          <w:lang w:eastAsia="en-US"/>
        </w:rPr>
      </w:pPr>
    </w:p>
    <w:p w14:paraId="06EE4042" w14:textId="51E3C0AA" w:rsidR="007F7701" w:rsidRPr="007F7701" w:rsidRDefault="007F7701" w:rsidP="00797365">
      <w:pPr>
        <w:spacing w:line="259" w:lineRule="auto"/>
        <w:jc w:val="both"/>
        <w:rPr>
          <w:rFonts w:ascii="Calibri" w:eastAsia="Calibri" w:hAnsi="Calibri" w:cs="Times New Roman"/>
          <w:b/>
          <w:sz w:val="24"/>
          <w:szCs w:val="24"/>
          <w:lang w:eastAsia="en-US"/>
        </w:rPr>
      </w:pPr>
      <w:r w:rsidRPr="007F7701">
        <w:rPr>
          <w:rFonts w:ascii="Calibri" w:eastAsia="Calibri" w:hAnsi="Calibri" w:cs="Times New Roman"/>
          <w:b/>
          <w:sz w:val="24"/>
          <w:szCs w:val="24"/>
          <w:lang w:eastAsia="en-US"/>
        </w:rPr>
        <w:t>BRIEF 3</w:t>
      </w:r>
    </w:p>
    <w:p w14:paraId="781E447E" w14:textId="3C3693BA" w:rsidR="007F7701" w:rsidRDefault="007F7701" w:rsidP="00797365">
      <w:pPr>
        <w:spacing w:line="259" w:lineRule="auto"/>
        <w:jc w:val="both"/>
        <w:rPr>
          <w:rFonts w:ascii="Calibri" w:eastAsia="Calibri" w:hAnsi="Calibri" w:cs="Times New Roman"/>
          <w:bCs/>
          <w:sz w:val="24"/>
          <w:szCs w:val="24"/>
          <w:lang w:eastAsia="en-US"/>
        </w:rPr>
      </w:pPr>
    </w:p>
    <w:p w14:paraId="14CE2D73" w14:textId="31EDF68E" w:rsidR="007F7701" w:rsidRDefault="007F7701"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t>
      </w:r>
      <w:r w:rsidR="00502005">
        <w:rPr>
          <w:rFonts w:ascii="Calibri" w:eastAsia="Calibri" w:hAnsi="Calibri" w:cs="Times New Roman"/>
          <w:bCs/>
          <w:sz w:val="24"/>
          <w:szCs w:val="24"/>
          <w:lang w:eastAsia="en-US"/>
        </w:rPr>
        <w:t>Brief also concerns matters of animal welfare. It results from a visit by the Stewards to the same kennels on 6 July 2022. Two charges resulted from this visit. The charges are pursuant to GAR 21(1)(c) and 21(3). Again, Dr Doornbusch attended this inspection.</w:t>
      </w:r>
    </w:p>
    <w:p w14:paraId="11187730" w14:textId="72A1187E" w:rsidR="00502005" w:rsidRDefault="00502005" w:rsidP="00797365">
      <w:pPr>
        <w:spacing w:line="259" w:lineRule="auto"/>
        <w:jc w:val="both"/>
        <w:rPr>
          <w:rFonts w:ascii="Calibri" w:eastAsia="Calibri" w:hAnsi="Calibri" w:cs="Times New Roman"/>
          <w:bCs/>
          <w:sz w:val="24"/>
          <w:szCs w:val="24"/>
          <w:lang w:eastAsia="en-US"/>
        </w:rPr>
      </w:pPr>
    </w:p>
    <w:p w14:paraId="2935927C" w14:textId="4980CE64" w:rsidR="00502005" w:rsidRDefault="00502005"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conditions were again poor. There was inadequate drainage</w:t>
      </w:r>
      <w:r w:rsidR="00504C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the cement floor of the kennels being uneven, allowing for </w:t>
      </w:r>
      <w:r w:rsidR="006F5D96">
        <w:rPr>
          <w:rFonts w:ascii="Calibri" w:eastAsia="Calibri" w:hAnsi="Calibri" w:cs="Times New Roman"/>
          <w:bCs/>
          <w:sz w:val="24"/>
          <w:szCs w:val="24"/>
          <w:lang w:eastAsia="en-US"/>
        </w:rPr>
        <w:t>liquids, including urine to pool</w:t>
      </w:r>
      <w:r w:rsidR="00504C84">
        <w:rPr>
          <w:rFonts w:ascii="Calibri" w:eastAsia="Calibri" w:hAnsi="Calibri" w:cs="Times New Roman"/>
          <w:bCs/>
          <w:sz w:val="24"/>
          <w:szCs w:val="24"/>
          <w:lang w:eastAsia="en-US"/>
        </w:rPr>
        <w:t>. T</w:t>
      </w:r>
      <w:r w:rsidR="006F5D96">
        <w:rPr>
          <w:rFonts w:ascii="Calibri" w:eastAsia="Calibri" w:hAnsi="Calibri" w:cs="Times New Roman"/>
          <w:bCs/>
          <w:sz w:val="24"/>
          <w:szCs w:val="24"/>
          <w:lang w:eastAsia="en-US"/>
        </w:rPr>
        <w:t>here was an “overpowering” odour of urine and ammonia. The bedding of the kennels was dirt</w:t>
      </w:r>
      <w:r w:rsidR="00D6432B">
        <w:rPr>
          <w:rFonts w:ascii="Calibri" w:eastAsia="Calibri" w:hAnsi="Calibri" w:cs="Times New Roman"/>
          <w:bCs/>
          <w:sz w:val="24"/>
          <w:szCs w:val="24"/>
          <w:lang w:eastAsia="en-US"/>
        </w:rPr>
        <w:t>y</w:t>
      </w:r>
      <w:r w:rsidR="006F5D96">
        <w:rPr>
          <w:rFonts w:ascii="Calibri" w:eastAsia="Calibri" w:hAnsi="Calibri" w:cs="Times New Roman"/>
          <w:bCs/>
          <w:sz w:val="24"/>
          <w:szCs w:val="24"/>
          <w:lang w:eastAsia="en-US"/>
        </w:rPr>
        <w:t xml:space="preserve"> and in poor condition. The bedding was neither clean or dry. In one pen, the drainage was blocked and there was an accumulation of faecal material. The outdoor pens were also in poor condition. One yard was overgrown with blackberry bushes and there were large holes in the fence. A greyhound was in this yard. </w:t>
      </w:r>
      <w:r w:rsidR="00504C84">
        <w:rPr>
          <w:rFonts w:ascii="Calibri" w:eastAsia="Calibri" w:hAnsi="Calibri" w:cs="Times New Roman"/>
          <w:bCs/>
          <w:sz w:val="24"/>
          <w:szCs w:val="24"/>
          <w:lang w:eastAsia="en-US"/>
        </w:rPr>
        <w:t>There were</w:t>
      </w:r>
      <w:r w:rsidR="006F5D96">
        <w:rPr>
          <w:rFonts w:ascii="Calibri" w:eastAsia="Calibri" w:hAnsi="Calibri" w:cs="Times New Roman"/>
          <w:bCs/>
          <w:sz w:val="24"/>
          <w:szCs w:val="24"/>
          <w:lang w:eastAsia="en-US"/>
        </w:rPr>
        <w:t xml:space="preserve"> no beds and there was insignificant clean fresh</w:t>
      </w:r>
      <w:r w:rsidR="00504C84">
        <w:rPr>
          <w:rFonts w:ascii="Calibri" w:eastAsia="Calibri" w:hAnsi="Calibri" w:cs="Times New Roman"/>
          <w:bCs/>
          <w:sz w:val="24"/>
          <w:szCs w:val="24"/>
          <w:lang w:eastAsia="en-US"/>
        </w:rPr>
        <w:t xml:space="preserve"> </w:t>
      </w:r>
      <w:r w:rsidR="006F5D96">
        <w:rPr>
          <w:rFonts w:ascii="Calibri" w:eastAsia="Calibri" w:hAnsi="Calibri" w:cs="Times New Roman"/>
          <w:bCs/>
          <w:sz w:val="24"/>
          <w:szCs w:val="24"/>
          <w:lang w:eastAsia="en-US"/>
        </w:rPr>
        <w:t xml:space="preserve">water. There was a general lack of maintenance. The kennels and yards were poorly constructed. </w:t>
      </w:r>
    </w:p>
    <w:p w14:paraId="291CCEB8" w14:textId="51332948" w:rsidR="006F5D96" w:rsidRDefault="006F5D96" w:rsidP="00797365">
      <w:pPr>
        <w:spacing w:line="259" w:lineRule="auto"/>
        <w:jc w:val="both"/>
        <w:rPr>
          <w:rFonts w:ascii="Calibri" w:eastAsia="Calibri" w:hAnsi="Calibri" w:cs="Times New Roman"/>
          <w:bCs/>
          <w:sz w:val="24"/>
          <w:szCs w:val="24"/>
          <w:lang w:eastAsia="en-US"/>
        </w:rPr>
      </w:pPr>
    </w:p>
    <w:p w14:paraId="17661BAA" w14:textId="77777777" w:rsidR="00C76FC8" w:rsidRDefault="00C76FC8">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32C39117" w14:textId="516E8160" w:rsidR="006F5D96" w:rsidRDefault="006F5D96"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In relation to this Brief, the Stewards sought the following penalties:</w:t>
      </w:r>
    </w:p>
    <w:p w14:paraId="641D6107" w14:textId="56203224" w:rsidR="006F5D96" w:rsidRDefault="006F5D96" w:rsidP="00797365">
      <w:pPr>
        <w:spacing w:line="259" w:lineRule="auto"/>
        <w:jc w:val="both"/>
        <w:rPr>
          <w:rFonts w:ascii="Calibri" w:eastAsia="Calibri" w:hAnsi="Calibri" w:cs="Times New Roman"/>
          <w:bCs/>
          <w:sz w:val="24"/>
          <w:szCs w:val="24"/>
          <w:lang w:eastAsia="en-US"/>
        </w:rPr>
      </w:pPr>
    </w:p>
    <w:p w14:paraId="2C307ECC" w14:textId="049A84EF" w:rsidR="006F5D96" w:rsidRDefault="006F5D96"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six months disqualification, wholly concurrent with Charge 2.</w:t>
      </w:r>
    </w:p>
    <w:p w14:paraId="36EA784D" w14:textId="5C15F3A5" w:rsidR="006F5D96" w:rsidRDefault="006F5D96" w:rsidP="00797365">
      <w:pPr>
        <w:spacing w:line="259" w:lineRule="auto"/>
        <w:jc w:val="both"/>
        <w:rPr>
          <w:rFonts w:ascii="Calibri" w:eastAsia="Calibri" w:hAnsi="Calibri" w:cs="Times New Roman"/>
          <w:bCs/>
          <w:sz w:val="24"/>
          <w:szCs w:val="24"/>
          <w:lang w:eastAsia="en-US"/>
        </w:rPr>
      </w:pPr>
    </w:p>
    <w:p w14:paraId="4C0EC51C" w14:textId="542A07A2" w:rsidR="00414A67" w:rsidRDefault="006F5D96" w:rsidP="00C76FC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12 months disqualification. </w:t>
      </w:r>
    </w:p>
    <w:p w14:paraId="6B73B834" w14:textId="77777777" w:rsidR="00C76FC8" w:rsidRDefault="00C76FC8" w:rsidP="00C76FC8">
      <w:pPr>
        <w:spacing w:line="259" w:lineRule="auto"/>
        <w:jc w:val="both"/>
        <w:rPr>
          <w:rFonts w:ascii="Calibri" w:eastAsia="Calibri" w:hAnsi="Calibri" w:cs="Times New Roman"/>
          <w:bCs/>
          <w:sz w:val="24"/>
          <w:szCs w:val="24"/>
          <w:lang w:eastAsia="en-US"/>
        </w:rPr>
      </w:pPr>
    </w:p>
    <w:p w14:paraId="3E0AD13B" w14:textId="6DAC94C4" w:rsidR="00414A67" w:rsidRPr="00414A67" w:rsidRDefault="00414A67" w:rsidP="00797365">
      <w:pPr>
        <w:spacing w:line="259" w:lineRule="auto"/>
        <w:jc w:val="both"/>
        <w:rPr>
          <w:rFonts w:ascii="Calibri" w:eastAsia="Calibri" w:hAnsi="Calibri" w:cs="Times New Roman"/>
          <w:b/>
          <w:sz w:val="24"/>
          <w:szCs w:val="24"/>
          <w:lang w:eastAsia="en-US"/>
        </w:rPr>
      </w:pPr>
      <w:r w:rsidRPr="00414A67">
        <w:rPr>
          <w:rFonts w:ascii="Calibri" w:eastAsia="Calibri" w:hAnsi="Calibri" w:cs="Times New Roman"/>
          <w:b/>
          <w:sz w:val="24"/>
          <w:szCs w:val="24"/>
          <w:lang w:eastAsia="en-US"/>
        </w:rPr>
        <w:t>BRIEF 2</w:t>
      </w:r>
    </w:p>
    <w:p w14:paraId="10D41BFE" w14:textId="34428B42" w:rsidR="00414A67" w:rsidRDefault="00414A67" w:rsidP="00797365">
      <w:pPr>
        <w:spacing w:line="259" w:lineRule="auto"/>
        <w:jc w:val="both"/>
        <w:rPr>
          <w:rFonts w:ascii="Calibri" w:eastAsia="Calibri" w:hAnsi="Calibri" w:cs="Times New Roman"/>
          <w:bCs/>
          <w:sz w:val="24"/>
          <w:szCs w:val="24"/>
          <w:lang w:eastAsia="en-US"/>
        </w:rPr>
      </w:pPr>
    </w:p>
    <w:p w14:paraId="77E52E5A" w14:textId="66CA3291" w:rsidR="00414A67" w:rsidRDefault="00414A67"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Brief 2 involves three presentation charges. </w:t>
      </w:r>
      <w:r w:rsidR="005E3AF7">
        <w:rPr>
          <w:rFonts w:ascii="Calibri" w:eastAsia="Calibri" w:hAnsi="Calibri" w:cs="Times New Roman"/>
          <w:bCs/>
          <w:sz w:val="24"/>
          <w:szCs w:val="24"/>
          <w:lang w:eastAsia="en-US"/>
        </w:rPr>
        <w:t xml:space="preserve">Each charge relates to a breach of GAR 83(2) and the presence of the prohibited substance, procaine, in urine samples taken from the dogs trained by </w:t>
      </w:r>
      <w:r w:rsidR="00504C84">
        <w:rPr>
          <w:rFonts w:ascii="Calibri" w:eastAsia="Calibri" w:hAnsi="Calibri" w:cs="Times New Roman"/>
          <w:bCs/>
          <w:sz w:val="24"/>
          <w:szCs w:val="24"/>
          <w:lang w:eastAsia="en-US"/>
        </w:rPr>
        <w:t>Mr Lindrea</w:t>
      </w:r>
      <w:r w:rsidR="005E3AF7">
        <w:rPr>
          <w:rFonts w:ascii="Calibri" w:eastAsia="Calibri" w:hAnsi="Calibri" w:cs="Times New Roman"/>
          <w:bCs/>
          <w:sz w:val="24"/>
          <w:szCs w:val="24"/>
          <w:lang w:eastAsia="en-US"/>
        </w:rPr>
        <w:t>.</w:t>
      </w:r>
    </w:p>
    <w:p w14:paraId="60534394" w14:textId="75545D7A" w:rsidR="005E3AF7" w:rsidRDefault="005E3AF7" w:rsidP="00797365">
      <w:pPr>
        <w:spacing w:line="259" w:lineRule="auto"/>
        <w:jc w:val="both"/>
        <w:rPr>
          <w:rFonts w:ascii="Calibri" w:eastAsia="Calibri" w:hAnsi="Calibri" w:cs="Times New Roman"/>
          <w:bCs/>
          <w:sz w:val="24"/>
          <w:szCs w:val="24"/>
          <w:lang w:eastAsia="en-US"/>
        </w:rPr>
      </w:pPr>
    </w:p>
    <w:p w14:paraId="409313EC" w14:textId="16F9893E" w:rsidR="005E3AF7" w:rsidRDefault="005E3AF7"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details of the three charges are as follows: - </w:t>
      </w:r>
    </w:p>
    <w:p w14:paraId="7E12D2CE" w14:textId="332E2D63" w:rsidR="005E3AF7" w:rsidRDefault="005E3AF7" w:rsidP="00797365">
      <w:pPr>
        <w:spacing w:line="259" w:lineRule="auto"/>
        <w:jc w:val="both"/>
        <w:rPr>
          <w:rFonts w:ascii="Calibri" w:eastAsia="Calibri" w:hAnsi="Calibri" w:cs="Times New Roman"/>
          <w:bCs/>
          <w:sz w:val="24"/>
          <w:szCs w:val="24"/>
          <w:lang w:eastAsia="en-US"/>
        </w:rPr>
      </w:pPr>
    </w:p>
    <w:p w14:paraId="0D8FEEE2" w14:textId="3F6D480E" w:rsidR="005E3AF7" w:rsidRDefault="00167AF5"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1.</w:t>
      </w:r>
      <w:r w:rsidR="005E3AF7">
        <w:rPr>
          <w:rFonts w:ascii="Calibri" w:eastAsia="Calibri" w:hAnsi="Calibri" w:cs="Times New Roman"/>
          <w:bCs/>
          <w:sz w:val="24"/>
          <w:szCs w:val="24"/>
          <w:lang w:eastAsia="en-US"/>
        </w:rPr>
        <w:t xml:space="preserve"> “Ebony Tara”; Race 2 at Warragul on 17 November 2021.</w:t>
      </w:r>
    </w:p>
    <w:p w14:paraId="5E721DD8" w14:textId="77777777" w:rsidR="00520BDA" w:rsidRDefault="00520BDA" w:rsidP="00797365">
      <w:pPr>
        <w:spacing w:line="259" w:lineRule="auto"/>
        <w:jc w:val="both"/>
        <w:rPr>
          <w:rFonts w:ascii="Calibri" w:eastAsia="Calibri" w:hAnsi="Calibri" w:cs="Times New Roman"/>
          <w:bCs/>
          <w:sz w:val="24"/>
          <w:szCs w:val="24"/>
          <w:lang w:eastAsia="en-US"/>
        </w:rPr>
      </w:pPr>
    </w:p>
    <w:p w14:paraId="50DC9D63" w14:textId="51D67C2D" w:rsidR="005E3AF7" w:rsidRDefault="00167AF5"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2.</w:t>
      </w:r>
      <w:r w:rsidR="005E3AF7">
        <w:rPr>
          <w:rFonts w:ascii="Calibri" w:eastAsia="Calibri" w:hAnsi="Calibri" w:cs="Times New Roman"/>
          <w:bCs/>
          <w:sz w:val="24"/>
          <w:szCs w:val="24"/>
          <w:lang w:eastAsia="en-US"/>
        </w:rPr>
        <w:t xml:space="preserve"> “</w:t>
      </w:r>
      <w:r w:rsidR="005E3AF7" w:rsidRPr="00797365">
        <w:rPr>
          <w:rFonts w:ascii="Calibri" w:eastAsia="Calibri" w:hAnsi="Calibri" w:cs="Times New Roman"/>
          <w:bCs/>
          <w:sz w:val="24"/>
          <w:szCs w:val="24"/>
          <w:lang w:eastAsia="en-US"/>
        </w:rPr>
        <w:t>Nitroglycerine</w:t>
      </w:r>
      <w:r w:rsidR="005E3AF7">
        <w:rPr>
          <w:rFonts w:ascii="Calibri" w:eastAsia="Calibri" w:hAnsi="Calibri" w:cs="Times New Roman"/>
          <w:bCs/>
          <w:sz w:val="24"/>
          <w:szCs w:val="24"/>
          <w:lang w:eastAsia="en-US"/>
        </w:rPr>
        <w:t>”; Race 5 at Sale on 5 December 2021.</w:t>
      </w:r>
    </w:p>
    <w:p w14:paraId="2C66A65C" w14:textId="77777777" w:rsidR="00520BDA" w:rsidRDefault="00520BDA" w:rsidP="00797365">
      <w:pPr>
        <w:spacing w:line="259" w:lineRule="auto"/>
        <w:jc w:val="both"/>
        <w:rPr>
          <w:rFonts w:ascii="Calibri" w:eastAsia="Calibri" w:hAnsi="Calibri" w:cs="Times New Roman"/>
          <w:bCs/>
          <w:sz w:val="24"/>
          <w:szCs w:val="24"/>
          <w:lang w:eastAsia="en-US"/>
        </w:rPr>
      </w:pPr>
    </w:p>
    <w:p w14:paraId="22E5C0E4" w14:textId="4C760166" w:rsidR="005E3AF7" w:rsidRDefault="00167AF5"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3.</w:t>
      </w:r>
      <w:r w:rsidR="005E3AF7">
        <w:rPr>
          <w:rFonts w:ascii="Calibri" w:eastAsia="Calibri" w:hAnsi="Calibri" w:cs="Times New Roman"/>
          <w:bCs/>
          <w:sz w:val="24"/>
          <w:szCs w:val="24"/>
          <w:lang w:eastAsia="en-US"/>
        </w:rPr>
        <w:t xml:space="preserve"> “Mayhem’s Quest”; Race 10 at Traralgon on 17 January 2022.</w:t>
      </w:r>
    </w:p>
    <w:p w14:paraId="5A1F5449" w14:textId="7EF16A61" w:rsidR="005E3AF7" w:rsidRDefault="005E3AF7" w:rsidP="00797365">
      <w:pPr>
        <w:spacing w:line="259" w:lineRule="auto"/>
        <w:jc w:val="both"/>
        <w:rPr>
          <w:rFonts w:ascii="Calibri" w:eastAsia="Calibri" w:hAnsi="Calibri" w:cs="Times New Roman"/>
          <w:bCs/>
          <w:sz w:val="24"/>
          <w:szCs w:val="24"/>
          <w:lang w:eastAsia="en-US"/>
        </w:rPr>
      </w:pPr>
    </w:p>
    <w:p w14:paraId="0E8B00BB" w14:textId="34ACE74E" w:rsidR="005E3AF7" w:rsidRDefault="00167AF5"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relates to a pre-race sample. Charge 2 relates to a sample upon arrival and Charge 3 to a sample taken at </w:t>
      </w:r>
      <w:r w:rsidR="00504C84">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kennels on the morning of the race. </w:t>
      </w:r>
    </w:p>
    <w:p w14:paraId="2B94A50C" w14:textId="008C763C" w:rsidR="00131FB7" w:rsidRDefault="00131FB7" w:rsidP="00797365">
      <w:pPr>
        <w:spacing w:line="259" w:lineRule="auto"/>
        <w:jc w:val="both"/>
        <w:rPr>
          <w:rFonts w:ascii="Calibri" w:eastAsia="Calibri" w:hAnsi="Calibri" w:cs="Times New Roman"/>
          <w:bCs/>
          <w:sz w:val="24"/>
          <w:szCs w:val="24"/>
          <w:lang w:eastAsia="en-US"/>
        </w:rPr>
      </w:pPr>
    </w:p>
    <w:p w14:paraId="27A08A1B" w14:textId="589656BA" w:rsidR="00131FB7" w:rsidRDefault="00131FB7"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Mr Lindrea has pleaded guilty to each charge. In each instance, the probable source of the prohibited substance was knackery meat. The industry has been warned for years in relation to the risks associated with the use of knackery meat, but the message is very slow in getting through to some trainers. Knackery meat is a false economy. Further, </w:t>
      </w:r>
      <w:r w:rsidR="006014B9">
        <w:rPr>
          <w:rFonts w:ascii="Calibri" w:eastAsia="Calibri" w:hAnsi="Calibri" w:cs="Times New Roman"/>
          <w:bCs/>
          <w:sz w:val="24"/>
          <w:szCs w:val="24"/>
          <w:lang w:eastAsia="en-US"/>
        </w:rPr>
        <w:t>Mr Lindrea was</w:t>
      </w:r>
      <w:r>
        <w:rPr>
          <w:rFonts w:ascii="Calibri" w:eastAsia="Calibri" w:hAnsi="Calibri" w:cs="Times New Roman"/>
          <w:bCs/>
          <w:sz w:val="24"/>
          <w:szCs w:val="24"/>
          <w:lang w:eastAsia="en-US"/>
        </w:rPr>
        <w:t xml:space="preserve"> previously found guilty of </w:t>
      </w:r>
      <w:r w:rsidR="00D6432B">
        <w:rPr>
          <w:rFonts w:ascii="Calibri" w:eastAsia="Calibri" w:hAnsi="Calibri" w:cs="Times New Roman"/>
          <w:bCs/>
          <w:sz w:val="24"/>
          <w:szCs w:val="24"/>
          <w:lang w:eastAsia="en-US"/>
        </w:rPr>
        <w:t>an</w:t>
      </w:r>
      <w:r>
        <w:rPr>
          <w:rFonts w:ascii="Calibri" w:eastAsia="Calibri" w:hAnsi="Calibri" w:cs="Times New Roman"/>
          <w:bCs/>
          <w:sz w:val="24"/>
          <w:szCs w:val="24"/>
          <w:lang w:eastAsia="en-US"/>
        </w:rPr>
        <w:t xml:space="preserve"> offence involv</w:t>
      </w:r>
      <w:r w:rsidR="00520BDA">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knackery meat in 2018. </w:t>
      </w:r>
    </w:p>
    <w:p w14:paraId="75093C30" w14:textId="7E56E79B" w:rsidR="00131FB7" w:rsidRDefault="00131FB7" w:rsidP="00797365">
      <w:pPr>
        <w:spacing w:line="259" w:lineRule="auto"/>
        <w:jc w:val="both"/>
        <w:rPr>
          <w:rFonts w:ascii="Calibri" w:eastAsia="Calibri" w:hAnsi="Calibri" w:cs="Times New Roman"/>
          <w:bCs/>
          <w:sz w:val="24"/>
          <w:szCs w:val="24"/>
          <w:lang w:eastAsia="en-US"/>
        </w:rPr>
      </w:pPr>
    </w:p>
    <w:p w14:paraId="67003458" w14:textId="756466C1" w:rsidR="00131FB7" w:rsidRDefault="00131FB7"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penalties suggested by the Stewards in relation to these charges are as follows: -</w:t>
      </w:r>
    </w:p>
    <w:p w14:paraId="27C6FD9D" w14:textId="17FC417C" w:rsidR="00131FB7" w:rsidRDefault="00131FB7" w:rsidP="00797365">
      <w:pPr>
        <w:spacing w:line="259" w:lineRule="auto"/>
        <w:jc w:val="both"/>
        <w:rPr>
          <w:rFonts w:ascii="Calibri" w:eastAsia="Calibri" w:hAnsi="Calibri" w:cs="Times New Roman"/>
          <w:bCs/>
          <w:sz w:val="24"/>
          <w:szCs w:val="24"/>
          <w:lang w:eastAsia="en-US"/>
        </w:rPr>
      </w:pPr>
    </w:p>
    <w:p w14:paraId="4368F688" w14:textId="7B07935A" w:rsidR="00131FB7" w:rsidRDefault="00131FB7"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each charge, three months suspension wholly suspended for 24 months, together with a fine of $2,000, with $1,000 wholly suspended for 24 months. This would mean a total suspension of nine months wholly suspended for 24 months, along with a fine of $6,000, of which $3,000 is wholly suspended for 24 months. </w:t>
      </w:r>
    </w:p>
    <w:p w14:paraId="6CACE1B9" w14:textId="3F5C6421" w:rsidR="00942339" w:rsidRDefault="00942339" w:rsidP="00797365">
      <w:pPr>
        <w:spacing w:line="259" w:lineRule="auto"/>
        <w:jc w:val="both"/>
        <w:rPr>
          <w:rFonts w:ascii="Calibri" w:eastAsia="Calibri" w:hAnsi="Calibri" w:cs="Times New Roman"/>
          <w:bCs/>
          <w:sz w:val="24"/>
          <w:szCs w:val="24"/>
          <w:lang w:eastAsia="en-US"/>
        </w:rPr>
      </w:pPr>
    </w:p>
    <w:p w14:paraId="0BAA99B8" w14:textId="77777777" w:rsidR="00C76FC8" w:rsidRDefault="00C76FC8">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567A0B72" w14:textId="43400FCA" w:rsidR="00942339" w:rsidRPr="00942339" w:rsidRDefault="00942339" w:rsidP="00797365">
      <w:pPr>
        <w:spacing w:line="259" w:lineRule="auto"/>
        <w:jc w:val="both"/>
        <w:rPr>
          <w:rFonts w:ascii="Calibri" w:eastAsia="Calibri" w:hAnsi="Calibri" w:cs="Times New Roman"/>
          <w:b/>
          <w:sz w:val="24"/>
          <w:szCs w:val="24"/>
          <w:lang w:eastAsia="en-US"/>
        </w:rPr>
      </w:pPr>
      <w:r w:rsidRPr="00942339">
        <w:rPr>
          <w:rFonts w:ascii="Calibri" w:eastAsia="Calibri" w:hAnsi="Calibri" w:cs="Times New Roman"/>
          <w:b/>
          <w:sz w:val="24"/>
          <w:szCs w:val="24"/>
          <w:lang w:eastAsia="en-US"/>
        </w:rPr>
        <w:lastRenderedPageBreak/>
        <w:t>BRIEF 4</w:t>
      </w:r>
    </w:p>
    <w:p w14:paraId="4C976B5B" w14:textId="67FE524E" w:rsidR="00942339" w:rsidRDefault="00942339" w:rsidP="00797365">
      <w:pPr>
        <w:spacing w:line="259" w:lineRule="auto"/>
        <w:jc w:val="both"/>
        <w:rPr>
          <w:rFonts w:ascii="Calibri" w:eastAsia="Calibri" w:hAnsi="Calibri" w:cs="Times New Roman"/>
          <w:bCs/>
          <w:sz w:val="24"/>
          <w:szCs w:val="24"/>
          <w:lang w:eastAsia="en-US"/>
        </w:rPr>
      </w:pPr>
    </w:p>
    <w:p w14:paraId="22A868C8" w14:textId="3BC05C20" w:rsidR="00942339" w:rsidRDefault="00620132"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Brief 4 concerns GAR 105(4)(i) and LR 42.6(1). There is one charge pursuant to each Rule.</w:t>
      </w:r>
    </w:p>
    <w:p w14:paraId="5D9B13A3" w14:textId="214D3027" w:rsidR="00620132" w:rsidRDefault="00620132" w:rsidP="00797365">
      <w:pPr>
        <w:spacing w:line="259" w:lineRule="auto"/>
        <w:jc w:val="both"/>
        <w:rPr>
          <w:rFonts w:ascii="Calibri" w:eastAsia="Calibri" w:hAnsi="Calibri" w:cs="Times New Roman"/>
          <w:bCs/>
          <w:sz w:val="24"/>
          <w:szCs w:val="24"/>
          <w:lang w:eastAsia="en-US"/>
        </w:rPr>
      </w:pPr>
    </w:p>
    <w:p w14:paraId="293D1D23" w14:textId="26425009" w:rsidR="00620132" w:rsidRDefault="00620132"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relates to </w:t>
      </w:r>
      <w:r w:rsidR="006014B9">
        <w:rPr>
          <w:rFonts w:ascii="Calibri" w:eastAsia="Calibri" w:hAnsi="Calibri" w:cs="Times New Roman"/>
          <w:bCs/>
          <w:sz w:val="24"/>
          <w:szCs w:val="24"/>
          <w:lang w:eastAsia="en-US"/>
        </w:rPr>
        <w:t xml:space="preserve">Mr Lindrea’s </w:t>
      </w:r>
      <w:r>
        <w:rPr>
          <w:rFonts w:ascii="Calibri" w:eastAsia="Calibri" w:hAnsi="Calibri" w:cs="Times New Roman"/>
          <w:bCs/>
          <w:sz w:val="24"/>
          <w:szCs w:val="24"/>
          <w:lang w:eastAsia="en-US"/>
        </w:rPr>
        <w:t>failure to advise GRV of the fact that three greyhounds (“</w:t>
      </w:r>
      <w:r w:rsidRPr="00620132">
        <w:rPr>
          <w:rFonts w:ascii="Calibri" w:eastAsia="Calibri" w:hAnsi="Calibri" w:cs="Times New Roman"/>
          <w:bCs/>
          <w:sz w:val="24"/>
          <w:szCs w:val="24"/>
          <w:lang w:eastAsia="en-US"/>
        </w:rPr>
        <w:t>Wild Junction</w:t>
      </w:r>
      <w:r>
        <w:rPr>
          <w:rFonts w:ascii="Calibri" w:eastAsia="Calibri" w:hAnsi="Calibri" w:cs="Times New Roman"/>
          <w:bCs/>
          <w:sz w:val="24"/>
          <w:szCs w:val="24"/>
          <w:lang w:eastAsia="en-US"/>
        </w:rPr>
        <w:t>”</w:t>
      </w:r>
      <w:r w:rsidRPr="0062013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Pr="00620132">
        <w:rPr>
          <w:rFonts w:ascii="Calibri" w:eastAsia="Calibri" w:hAnsi="Calibri" w:cs="Times New Roman"/>
          <w:bCs/>
          <w:sz w:val="24"/>
          <w:szCs w:val="24"/>
          <w:lang w:eastAsia="en-US"/>
        </w:rPr>
        <w:t>Water Dragon</w:t>
      </w:r>
      <w:r>
        <w:rPr>
          <w:rFonts w:ascii="Calibri" w:eastAsia="Calibri" w:hAnsi="Calibri" w:cs="Times New Roman"/>
          <w:bCs/>
          <w:sz w:val="24"/>
          <w:szCs w:val="24"/>
          <w:lang w:eastAsia="en-US"/>
        </w:rPr>
        <w:t>”</w:t>
      </w:r>
      <w:r w:rsidRPr="0062013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w:t>
      </w:r>
      <w:r w:rsidRPr="00620132">
        <w:rPr>
          <w:rFonts w:ascii="Calibri" w:eastAsia="Calibri" w:hAnsi="Calibri" w:cs="Times New Roman"/>
          <w:bCs/>
          <w:sz w:val="24"/>
          <w:szCs w:val="24"/>
          <w:lang w:eastAsia="en-US"/>
        </w:rPr>
        <w:t xml:space="preserve">nd </w:t>
      </w:r>
      <w:r>
        <w:rPr>
          <w:rFonts w:ascii="Calibri" w:eastAsia="Calibri" w:hAnsi="Calibri" w:cs="Times New Roman"/>
          <w:bCs/>
          <w:sz w:val="24"/>
          <w:szCs w:val="24"/>
          <w:lang w:eastAsia="en-US"/>
        </w:rPr>
        <w:t>“</w:t>
      </w:r>
      <w:r w:rsidRPr="00620132">
        <w:rPr>
          <w:rFonts w:ascii="Calibri" w:eastAsia="Calibri" w:hAnsi="Calibri" w:cs="Times New Roman"/>
          <w:bCs/>
          <w:sz w:val="24"/>
          <w:szCs w:val="24"/>
          <w:lang w:eastAsia="en-US"/>
        </w:rPr>
        <w:t>Wrap Around</w:t>
      </w:r>
      <w:r>
        <w:rPr>
          <w:rFonts w:ascii="Calibri" w:eastAsia="Calibri" w:hAnsi="Calibri" w:cs="Times New Roman"/>
          <w:bCs/>
          <w:sz w:val="24"/>
          <w:szCs w:val="24"/>
          <w:lang w:eastAsia="en-US"/>
        </w:rPr>
        <w:t>”</w:t>
      </w:r>
      <w:r w:rsidRPr="0062013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had left </w:t>
      </w:r>
      <w:r w:rsidR="006014B9">
        <w:rPr>
          <w:rFonts w:ascii="Calibri" w:eastAsia="Calibri" w:hAnsi="Calibri" w:cs="Times New Roman"/>
          <w:bCs/>
          <w:sz w:val="24"/>
          <w:szCs w:val="24"/>
          <w:lang w:eastAsia="en-US"/>
        </w:rPr>
        <w:t>his</w:t>
      </w:r>
      <w:r>
        <w:rPr>
          <w:rFonts w:ascii="Calibri" w:eastAsia="Calibri" w:hAnsi="Calibri" w:cs="Times New Roman"/>
          <w:bCs/>
          <w:sz w:val="24"/>
          <w:szCs w:val="24"/>
          <w:lang w:eastAsia="en-US"/>
        </w:rPr>
        <w:t xml:space="preserve"> care or custody. This was discovered in an audit on 6 July 2022. Mr Lindrea advised the Stewards that these dogs had so left in or about January/February 2022.</w:t>
      </w:r>
    </w:p>
    <w:p w14:paraId="785BB2C5" w14:textId="70E629EC" w:rsidR="00F0621D" w:rsidRDefault="00F0621D" w:rsidP="00797365">
      <w:pPr>
        <w:spacing w:line="259" w:lineRule="auto"/>
        <w:jc w:val="both"/>
        <w:rPr>
          <w:rFonts w:ascii="Calibri" w:eastAsia="Calibri" w:hAnsi="Calibri" w:cs="Times New Roman"/>
          <w:bCs/>
          <w:sz w:val="24"/>
          <w:szCs w:val="24"/>
          <w:lang w:eastAsia="en-US"/>
        </w:rPr>
      </w:pPr>
    </w:p>
    <w:p w14:paraId="48E33466" w14:textId="7C1C3A31" w:rsidR="00F0621D" w:rsidRDefault="00E053C8"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relates to Mr Lindrea’s failure to keep proper records of the movement of the three dogs referred to in Charge 1.</w:t>
      </w:r>
    </w:p>
    <w:p w14:paraId="61F16FC5" w14:textId="77777777" w:rsidR="00C24B9D" w:rsidRDefault="00C24B9D" w:rsidP="00797365">
      <w:pPr>
        <w:spacing w:line="259" w:lineRule="auto"/>
        <w:jc w:val="both"/>
        <w:rPr>
          <w:rFonts w:ascii="Calibri" w:eastAsia="Calibri" w:hAnsi="Calibri" w:cs="Times New Roman"/>
          <w:bCs/>
          <w:sz w:val="24"/>
          <w:szCs w:val="24"/>
          <w:lang w:eastAsia="en-US"/>
        </w:rPr>
      </w:pPr>
    </w:p>
    <w:p w14:paraId="0B76DE3E" w14:textId="3F4BDA22" w:rsidR="00E053C8" w:rsidRDefault="00E053C8"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penalties recommended by the Stewards in relation to these two offences are as follows. On Charge 1, suspension for three months wholly suspended for 24 months, </w:t>
      </w:r>
      <w:r w:rsidR="006014B9">
        <w:rPr>
          <w:rFonts w:ascii="Calibri" w:eastAsia="Calibri" w:hAnsi="Calibri" w:cs="Times New Roman"/>
          <w:bCs/>
          <w:sz w:val="24"/>
          <w:szCs w:val="24"/>
          <w:lang w:eastAsia="en-US"/>
        </w:rPr>
        <w:t>and</w:t>
      </w:r>
      <w:r>
        <w:rPr>
          <w:rFonts w:ascii="Calibri" w:eastAsia="Calibri" w:hAnsi="Calibri" w:cs="Times New Roman"/>
          <w:bCs/>
          <w:sz w:val="24"/>
          <w:szCs w:val="24"/>
          <w:lang w:eastAsia="en-US"/>
        </w:rPr>
        <w:t xml:space="preserve"> a fine of $500. The Stewards seek a similar penalty in relation to Charge 2, with the fine cumulative upon that on Charge 1.</w:t>
      </w:r>
    </w:p>
    <w:p w14:paraId="43F8184E" w14:textId="1FC94FE4" w:rsidR="00E053C8" w:rsidRDefault="00E053C8" w:rsidP="00797365">
      <w:pPr>
        <w:spacing w:line="259" w:lineRule="auto"/>
        <w:jc w:val="both"/>
        <w:rPr>
          <w:rFonts w:ascii="Calibri" w:eastAsia="Calibri" w:hAnsi="Calibri" w:cs="Times New Roman"/>
          <w:bCs/>
          <w:sz w:val="24"/>
          <w:szCs w:val="24"/>
          <w:lang w:eastAsia="en-US"/>
        </w:rPr>
      </w:pPr>
    </w:p>
    <w:p w14:paraId="090A925B" w14:textId="1DD5FA02" w:rsidR="00E053C8" w:rsidRDefault="00E053C8"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in relation to the offences involved in Brief 4, the Stewards seek a total penalty of three months suspension wholly suspended for 24 months along with fines totalling $1,000. </w:t>
      </w:r>
    </w:p>
    <w:p w14:paraId="34E4DD71" w14:textId="4B10132A" w:rsidR="00E053C8" w:rsidRDefault="00E053C8" w:rsidP="00797365">
      <w:pPr>
        <w:spacing w:line="259" w:lineRule="auto"/>
        <w:jc w:val="both"/>
        <w:rPr>
          <w:rFonts w:ascii="Calibri" w:eastAsia="Calibri" w:hAnsi="Calibri" w:cs="Times New Roman"/>
          <w:bCs/>
          <w:sz w:val="24"/>
          <w:szCs w:val="24"/>
          <w:lang w:eastAsia="en-US"/>
        </w:rPr>
      </w:pPr>
    </w:p>
    <w:p w14:paraId="2FD424A3" w14:textId="7F03E54A" w:rsidR="00EE1CC0" w:rsidRPr="00EE1CC0" w:rsidRDefault="00EE1CC0" w:rsidP="00797365">
      <w:pPr>
        <w:spacing w:line="259" w:lineRule="auto"/>
        <w:jc w:val="both"/>
        <w:rPr>
          <w:rFonts w:ascii="Calibri" w:eastAsia="Calibri" w:hAnsi="Calibri" w:cs="Times New Roman"/>
          <w:b/>
          <w:sz w:val="24"/>
          <w:szCs w:val="24"/>
          <w:lang w:eastAsia="en-US"/>
        </w:rPr>
      </w:pPr>
      <w:r w:rsidRPr="00EE1CC0">
        <w:rPr>
          <w:rFonts w:ascii="Calibri" w:eastAsia="Calibri" w:hAnsi="Calibri" w:cs="Times New Roman"/>
          <w:b/>
          <w:sz w:val="24"/>
          <w:szCs w:val="24"/>
          <w:lang w:eastAsia="en-US"/>
        </w:rPr>
        <w:t>CHARGE 3 – BRIEF 1</w:t>
      </w:r>
    </w:p>
    <w:p w14:paraId="0805DCBC" w14:textId="77777777" w:rsidR="00EE1CC0" w:rsidRDefault="00EE1CC0" w:rsidP="00797365">
      <w:pPr>
        <w:spacing w:line="259" w:lineRule="auto"/>
        <w:jc w:val="both"/>
        <w:rPr>
          <w:rFonts w:ascii="Calibri" w:eastAsia="Calibri" w:hAnsi="Calibri" w:cs="Times New Roman"/>
          <w:bCs/>
          <w:sz w:val="24"/>
          <w:szCs w:val="24"/>
          <w:lang w:eastAsia="en-US"/>
        </w:rPr>
      </w:pPr>
    </w:p>
    <w:p w14:paraId="42BC074D" w14:textId="19E51C0C" w:rsidR="00E053C8" w:rsidRDefault="0081151F"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To complete our summary of the charges, we need to deal with Charge 3 in Brief 1, to which Mr Lindrea is pleading not guilty. This charge is pursuant to GAR 106(1)(a) and concerns the alleged failure to provide the kennels with sufficient water.</w:t>
      </w:r>
    </w:p>
    <w:p w14:paraId="49012BD2" w14:textId="4CFAEC08" w:rsidR="0081151F" w:rsidRDefault="0081151F" w:rsidP="00797365">
      <w:pPr>
        <w:spacing w:line="259" w:lineRule="auto"/>
        <w:jc w:val="both"/>
        <w:rPr>
          <w:rFonts w:ascii="Calibri" w:eastAsia="Calibri" w:hAnsi="Calibri" w:cs="Times New Roman"/>
          <w:bCs/>
          <w:sz w:val="24"/>
          <w:szCs w:val="24"/>
          <w:lang w:eastAsia="en-US"/>
        </w:rPr>
      </w:pPr>
    </w:p>
    <w:p w14:paraId="513DD974" w14:textId="7DCBD49A" w:rsidR="0081151F" w:rsidRDefault="003A1F2A"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comfortably satisfied that this charge has been proven. This charge also arises from the Stewards inspection of 8 December 2021. It is alleged by them that the water available to the dogs was dirty and contained algae. Some dogs had very little water. Photos taken at the time and exhibited to the report of the Stewards would support their proposition. </w:t>
      </w:r>
    </w:p>
    <w:p w14:paraId="0FA81501" w14:textId="3E3A80FC" w:rsidR="003A1F2A" w:rsidRDefault="003A1F2A" w:rsidP="00797365">
      <w:pPr>
        <w:spacing w:line="259" w:lineRule="auto"/>
        <w:jc w:val="both"/>
        <w:rPr>
          <w:rFonts w:ascii="Calibri" w:eastAsia="Calibri" w:hAnsi="Calibri" w:cs="Times New Roman"/>
          <w:bCs/>
          <w:sz w:val="24"/>
          <w:szCs w:val="24"/>
          <w:lang w:eastAsia="en-US"/>
        </w:rPr>
      </w:pPr>
    </w:p>
    <w:p w14:paraId="6573112C" w14:textId="14853DE8" w:rsidR="003A1F2A" w:rsidRDefault="003A1F2A"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we find that Charge 3 of Brief 1 has been proven to our comfortable satisfaction. </w:t>
      </w:r>
    </w:p>
    <w:p w14:paraId="56A4B4D6" w14:textId="07BA617E" w:rsidR="003A1F2A" w:rsidRDefault="003A1F2A" w:rsidP="00797365">
      <w:pPr>
        <w:spacing w:line="259" w:lineRule="auto"/>
        <w:jc w:val="both"/>
        <w:rPr>
          <w:rFonts w:ascii="Calibri" w:eastAsia="Calibri" w:hAnsi="Calibri" w:cs="Times New Roman"/>
          <w:bCs/>
          <w:sz w:val="24"/>
          <w:szCs w:val="24"/>
          <w:lang w:eastAsia="en-US"/>
        </w:rPr>
      </w:pPr>
    </w:p>
    <w:p w14:paraId="143AD9E5" w14:textId="7DF4FBFD" w:rsidR="003A1F2A" w:rsidRDefault="003A1F2A"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penalty recommended by the Stewards in relation to this offence is a fine of $2,000. </w:t>
      </w:r>
    </w:p>
    <w:p w14:paraId="3A74233A" w14:textId="53805007" w:rsidR="003A1F2A" w:rsidRDefault="003A1F2A" w:rsidP="00797365">
      <w:pPr>
        <w:spacing w:line="259" w:lineRule="auto"/>
        <w:jc w:val="both"/>
        <w:rPr>
          <w:rFonts w:ascii="Calibri" w:eastAsia="Calibri" w:hAnsi="Calibri" w:cs="Times New Roman"/>
          <w:bCs/>
          <w:sz w:val="24"/>
          <w:szCs w:val="24"/>
          <w:lang w:eastAsia="en-US"/>
        </w:rPr>
      </w:pPr>
    </w:p>
    <w:p w14:paraId="7C8AF807" w14:textId="10F00875" w:rsidR="00EE1CC0" w:rsidRPr="00EE1CC0" w:rsidRDefault="00EE1CC0" w:rsidP="00797365">
      <w:pPr>
        <w:spacing w:line="259" w:lineRule="auto"/>
        <w:jc w:val="both"/>
        <w:rPr>
          <w:rFonts w:ascii="Calibri" w:eastAsia="Calibri" w:hAnsi="Calibri" w:cs="Times New Roman"/>
          <w:b/>
          <w:sz w:val="24"/>
          <w:szCs w:val="24"/>
          <w:lang w:eastAsia="en-US"/>
        </w:rPr>
      </w:pPr>
      <w:r w:rsidRPr="00EE1CC0">
        <w:rPr>
          <w:rFonts w:ascii="Calibri" w:eastAsia="Calibri" w:hAnsi="Calibri" w:cs="Times New Roman"/>
          <w:b/>
          <w:sz w:val="24"/>
          <w:szCs w:val="24"/>
          <w:lang w:eastAsia="en-US"/>
        </w:rPr>
        <w:t>PENALTY</w:t>
      </w:r>
    </w:p>
    <w:p w14:paraId="6E017369" w14:textId="77777777" w:rsidR="00EE1CC0" w:rsidRDefault="00EE1CC0" w:rsidP="00797365">
      <w:pPr>
        <w:spacing w:line="259" w:lineRule="auto"/>
        <w:jc w:val="both"/>
        <w:rPr>
          <w:rFonts w:ascii="Calibri" w:eastAsia="Calibri" w:hAnsi="Calibri" w:cs="Times New Roman"/>
          <w:bCs/>
          <w:sz w:val="24"/>
          <w:szCs w:val="24"/>
          <w:lang w:eastAsia="en-US"/>
        </w:rPr>
      </w:pPr>
    </w:p>
    <w:p w14:paraId="6651449F" w14:textId="033DC099" w:rsidR="003A1F2A" w:rsidRDefault="003A1F2A"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Having completed our summary of the charges and of the recommendations of the Stewards, we turn now to a discussion of </w:t>
      </w:r>
      <w:r w:rsidR="006014B9">
        <w:rPr>
          <w:rFonts w:ascii="Calibri" w:eastAsia="Calibri" w:hAnsi="Calibri" w:cs="Times New Roman"/>
          <w:bCs/>
          <w:sz w:val="24"/>
          <w:szCs w:val="24"/>
          <w:lang w:eastAsia="en-US"/>
        </w:rPr>
        <w:t>Mr Lindrea’s</w:t>
      </w:r>
      <w:r>
        <w:rPr>
          <w:rFonts w:ascii="Calibri" w:eastAsia="Calibri" w:hAnsi="Calibri" w:cs="Times New Roman"/>
          <w:bCs/>
          <w:sz w:val="24"/>
          <w:szCs w:val="24"/>
          <w:lang w:eastAsia="en-US"/>
        </w:rPr>
        <w:t xml:space="preserve"> background and circumstances before setting out our penalties. </w:t>
      </w:r>
    </w:p>
    <w:p w14:paraId="73B35D6A" w14:textId="4313A9C3" w:rsidR="003A1F2A" w:rsidRDefault="003A1F2A" w:rsidP="00797365">
      <w:pPr>
        <w:spacing w:line="259" w:lineRule="auto"/>
        <w:jc w:val="both"/>
        <w:rPr>
          <w:rFonts w:ascii="Calibri" w:eastAsia="Calibri" w:hAnsi="Calibri" w:cs="Times New Roman"/>
          <w:bCs/>
          <w:sz w:val="24"/>
          <w:szCs w:val="24"/>
          <w:lang w:eastAsia="en-US"/>
        </w:rPr>
      </w:pPr>
    </w:p>
    <w:p w14:paraId="64647A39" w14:textId="2D2314A3" w:rsidR="003A1F2A" w:rsidRDefault="006014B9"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He is</w:t>
      </w:r>
      <w:r w:rsidR="00AF399A">
        <w:rPr>
          <w:rFonts w:ascii="Calibri" w:eastAsia="Calibri" w:hAnsi="Calibri" w:cs="Times New Roman"/>
          <w:bCs/>
          <w:sz w:val="24"/>
          <w:szCs w:val="24"/>
          <w:lang w:eastAsia="en-US"/>
        </w:rPr>
        <w:t xml:space="preserve"> 60 years of age. </w:t>
      </w:r>
      <w:r>
        <w:rPr>
          <w:rFonts w:ascii="Calibri" w:eastAsia="Calibri" w:hAnsi="Calibri" w:cs="Times New Roman"/>
          <w:bCs/>
          <w:sz w:val="24"/>
          <w:szCs w:val="24"/>
          <w:lang w:eastAsia="en-US"/>
        </w:rPr>
        <w:t xml:space="preserve">He is a </w:t>
      </w:r>
      <w:r w:rsidR="00AF399A">
        <w:rPr>
          <w:rFonts w:ascii="Calibri" w:eastAsia="Calibri" w:hAnsi="Calibri" w:cs="Times New Roman"/>
          <w:bCs/>
          <w:sz w:val="24"/>
          <w:szCs w:val="24"/>
          <w:lang w:eastAsia="en-US"/>
        </w:rPr>
        <w:t>hobby trainer and usually ha</w:t>
      </w:r>
      <w:r>
        <w:rPr>
          <w:rFonts w:ascii="Calibri" w:eastAsia="Calibri" w:hAnsi="Calibri" w:cs="Times New Roman"/>
          <w:bCs/>
          <w:sz w:val="24"/>
          <w:szCs w:val="24"/>
          <w:lang w:eastAsia="en-US"/>
        </w:rPr>
        <w:t>s</w:t>
      </w:r>
      <w:r w:rsidR="00AF399A">
        <w:rPr>
          <w:rFonts w:ascii="Calibri" w:eastAsia="Calibri" w:hAnsi="Calibri" w:cs="Times New Roman"/>
          <w:bCs/>
          <w:sz w:val="24"/>
          <w:szCs w:val="24"/>
          <w:lang w:eastAsia="en-US"/>
        </w:rPr>
        <w:t xml:space="preserve"> six to eight dogs. </w:t>
      </w:r>
      <w:r>
        <w:rPr>
          <w:rFonts w:ascii="Calibri" w:eastAsia="Calibri" w:hAnsi="Calibri" w:cs="Times New Roman"/>
          <w:bCs/>
          <w:sz w:val="24"/>
          <w:szCs w:val="24"/>
          <w:lang w:eastAsia="en-US"/>
        </w:rPr>
        <w:t xml:space="preserve">He is </w:t>
      </w:r>
      <w:r w:rsidR="00AF399A">
        <w:rPr>
          <w:rFonts w:ascii="Calibri" w:eastAsia="Calibri" w:hAnsi="Calibri" w:cs="Times New Roman"/>
          <w:bCs/>
          <w:sz w:val="24"/>
          <w:szCs w:val="24"/>
          <w:lang w:eastAsia="en-US"/>
        </w:rPr>
        <w:t xml:space="preserve">a school bus driver by occupation. </w:t>
      </w:r>
      <w:r>
        <w:rPr>
          <w:rFonts w:ascii="Calibri" w:eastAsia="Calibri" w:hAnsi="Calibri" w:cs="Times New Roman"/>
          <w:bCs/>
          <w:sz w:val="24"/>
          <w:szCs w:val="24"/>
          <w:lang w:eastAsia="en-US"/>
        </w:rPr>
        <w:t xml:space="preserve">He </w:t>
      </w:r>
      <w:r w:rsidR="00AF399A">
        <w:rPr>
          <w:rFonts w:ascii="Calibri" w:eastAsia="Calibri" w:hAnsi="Calibri" w:cs="Times New Roman"/>
          <w:bCs/>
          <w:sz w:val="24"/>
          <w:szCs w:val="24"/>
          <w:lang w:eastAsia="en-US"/>
        </w:rPr>
        <w:t>own</w:t>
      </w:r>
      <w:r>
        <w:rPr>
          <w:rFonts w:ascii="Calibri" w:eastAsia="Calibri" w:hAnsi="Calibri" w:cs="Times New Roman"/>
          <w:bCs/>
          <w:sz w:val="24"/>
          <w:szCs w:val="24"/>
          <w:lang w:eastAsia="en-US"/>
        </w:rPr>
        <w:t>s</w:t>
      </w:r>
      <w:r w:rsidR="00AF399A">
        <w:rPr>
          <w:rFonts w:ascii="Calibri" w:eastAsia="Calibri" w:hAnsi="Calibri" w:cs="Times New Roman"/>
          <w:bCs/>
          <w:sz w:val="24"/>
          <w:szCs w:val="24"/>
          <w:lang w:eastAsia="en-US"/>
        </w:rPr>
        <w:t xml:space="preserve"> the premises at which </w:t>
      </w:r>
      <w:r>
        <w:rPr>
          <w:rFonts w:ascii="Calibri" w:eastAsia="Calibri" w:hAnsi="Calibri" w:cs="Times New Roman"/>
          <w:bCs/>
          <w:sz w:val="24"/>
          <w:szCs w:val="24"/>
          <w:lang w:eastAsia="en-US"/>
        </w:rPr>
        <w:t>he</w:t>
      </w:r>
      <w:r w:rsidR="00AF399A">
        <w:rPr>
          <w:rFonts w:ascii="Calibri" w:eastAsia="Calibri" w:hAnsi="Calibri" w:cs="Times New Roman"/>
          <w:bCs/>
          <w:sz w:val="24"/>
          <w:szCs w:val="24"/>
          <w:lang w:eastAsia="en-US"/>
        </w:rPr>
        <w:t xml:space="preserve"> live</w:t>
      </w:r>
      <w:r>
        <w:rPr>
          <w:rFonts w:ascii="Calibri" w:eastAsia="Calibri" w:hAnsi="Calibri" w:cs="Times New Roman"/>
          <w:bCs/>
          <w:sz w:val="24"/>
          <w:szCs w:val="24"/>
          <w:lang w:eastAsia="en-US"/>
        </w:rPr>
        <w:t>s</w:t>
      </w:r>
      <w:r w:rsidR="00AF399A">
        <w:rPr>
          <w:rFonts w:ascii="Calibri" w:eastAsia="Calibri" w:hAnsi="Calibri" w:cs="Times New Roman"/>
          <w:bCs/>
          <w:sz w:val="24"/>
          <w:szCs w:val="24"/>
          <w:lang w:eastAsia="en-US"/>
        </w:rPr>
        <w:t xml:space="preserve"> and the dogs are kept. </w:t>
      </w:r>
      <w:r>
        <w:rPr>
          <w:rFonts w:ascii="Calibri" w:eastAsia="Calibri" w:hAnsi="Calibri" w:cs="Times New Roman"/>
          <w:bCs/>
          <w:sz w:val="24"/>
          <w:szCs w:val="24"/>
          <w:lang w:eastAsia="en-US"/>
        </w:rPr>
        <w:t xml:space="preserve">He </w:t>
      </w:r>
      <w:r w:rsidR="00520BDA">
        <w:rPr>
          <w:rFonts w:ascii="Calibri" w:eastAsia="Calibri" w:hAnsi="Calibri" w:cs="Times New Roman"/>
          <w:bCs/>
          <w:sz w:val="24"/>
          <w:szCs w:val="24"/>
          <w:lang w:eastAsia="en-US"/>
        </w:rPr>
        <w:t>has been</w:t>
      </w:r>
      <w:r w:rsidR="00AF399A">
        <w:rPr>
          <w:rFonts w:ascii="Calibri" w:eastAsia="Calibri" w:hAnsi="Calibri" w:cs="Times New Roman"/>
          <w:bCs/>
          <w:sz w:val="24"/>
          <w:szCs w:val="24"/>
          <w:lang w:eastAsia="en-US"/>
        </w:rPr>
        <w:t xml:space="preserve"> involved in the greyhound industry for some 25 to 30 years. Normally </w:t>
      </w:r>
      <w:r>
        <w:rPr>
          <w:rFonts w:ascii="Calibri" w:eastAsia="Calibri" w:hAnsi="Calibri" w:cs="Times New Roman"/>
          <w:bCs/>
          <w:sz w:val="24"/>
          <w:szCs w:val="24"/>
          <w:lang w:eastAsia="en-US"/>
        </w:rPr>
        <w:t>he</w:t>
      </w:r>
      <w:r w:rsidR="00AF399A">
        <w:rPr>
          <w:rFonts w:ascii="Calibri" w:eastAsia="Calibri" w:hAnsi="Calibri" w:cs="Times New Roman"/>
          <w:bCs/>
          <w:sz w:val="24"/>
          <w:szCs w:val="24"/>
          <w:lang w:eastAsia="en-US"/>
        </w:rPr>
        <w:t xml:space="preserve"> buy</w:t>
      </w:r>
      <w:r>
        <w:rPr>
          <w:rFonts w:ascii="Calibri" w:eastAsia="Calibri" w:hAnsi="Calibri" w:cs="Times New Roman"/>
          <w:bCs/>
          <w:sz w:val="24"/>
          <w:szCs w:val="24"/>
          <w:lang w:eastAsia="en-US"/>
        </w:rPr>
        <w:t>s</w:t>
      </w:r>
      <w:r w:rsidR="00AF399A">
        <w:rPr>
          <w:rFonts w:ascii="Calibri" w:eastAsia="Calibri" w:hAnsi="Calibri" w:cs="Times New Roman"/>
          <w:bCs/>
          <w:sz w:val="24"/>
          <w:szCs w:val="24"/>
          <w:lang w:eastAsia="en-US"/>
        </w:rPr>
        <w:t xml:space="preserve"> the dogs from other people. </w:t>
      </w:r>
    </w:p>
    <w:p w14:paraId="4E561DDF" w14:textId="58C4C143" w:rsidR="00EE1CC0" w:rsidRDefault="00EE1CC0" w:rsidP="00797365">
      <w:pPr>
        <w:spacing w:line="259" w:lineRule="auto"/>
        <w:jc w:val="both"/>
        <w:rPr>
          <w:rFonts w:ascii="Calibri" w:eastAsia="Calibri" w:hAnsi="Calibri" w:cs="Times New Roman"/>
          <w:bCs/>
          <w:sz w:val="24"/>
          <w:szCs w:val="24"/>
          <w:lang w:eastAsia="en-US"/>
        </w:rPr>
      </w:pPr>
    </w:p>
    <w:p w14:paraId="0F370B99" w14:textId="0659D015" w:rsidR="00EE1CC0" w:rsidRDefault="00EE1CC0"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the penalties suggested by the Stewards, insofar as they involve disqualification rather than suspension, are appropriate for the charges contained in Briefs 1 and 3 (save for Charge 3 in Brief 1). </w:t>
      </w:r>
      <w:r w:rsidR="005967C4">
        <w:rPr>
          <w:rFonts w:ascii="Calibri" w:eastAsia="Calibri" w:hAnsi="Calibri" w:cs="Times New Roman"/>
          <w:bCs/>
          <w:sz w:val="24"/>
          <w:szCs w:val="24"/>
          <w:lang w:eastAsia="en-US"/>
        </w:rPr>
        <w:t>These are serious matters which have the potential to make a</w:t>
      </w:r>
      <w:r w:rsidR="006014B9">
        <w:rPr>
          <w:rFonts w:ascii="Calibri" w:eastAsia="Calibri" w:hAnsi="Calibri" w:cs="Times New Roman"/>
          <w:bCs/>
          <w:sz w:val="24"/>
          <w:szCs w:val="24"/>
          <w:lang w:eastAsia="en-US"/>
        </w:rPr>
        <w:t xml:space="preserve"> damaging</w:t>
      </w:r>
      <w:r w:rsidR="005967C4">
        <w:rPr>
          <w:rFonts w:ascii="Calibri" w:eastAsia="Calibri" w:hAnsi="Calibri" w:cs="Times New Roman"/>
          <w:bCs/>
          <w:sz w:val="24"/>
          <w:szCs w:val="24"/>
          <w:lang w:eastAsia="en-US"/>
        </w:rPr>
        <w:t xml:space="preserve"> impact upon the image of greyhound racing. In addition, whilst</w:t>
      </w:r>
      <w:r w:rsidR="006014B9">
        <w:rPr>
          <w:rFonts w:ascii="Calibri" w:eastAsia="Calibri" w:hAnsi="Calibri" w:cs="Times New Roman"/>
          <w:bCs/>
          <w:sz w:val="24"/>
          <w:szCs w:val="24"/>
          <w:lang w:eastAsia="en-US"/>
        </w:rPr>
        <w:t xml:space="preserve"> happily</w:t>
      </w:r>
      <w:r w:rsidR="005967C4">
        <w:rPr>
          <w:rFonts w:ascii="Calibri" w:eastAsia="Calibri" w:hAnsi="Calibri" w:cs="Times New Roman"/>
          <w:bCs/>
          <w:sz w:val="24"/>
          <w:szCs w:val="24"/>
          <w:lang w:eastAsia="en-US"/>
        </w:rPr>
        <w:t xml:space="preserve"> no dog seem</w:t>
      </w:r>
      <w:r w:rsidR="006014B9">
        <w:rPr>
          <w:rFonts w:ascii="Calibri" w:eastAsia="Calibri" w:hAnsi="Calibri" w:cs="Times New Roman"/>
          <w:bCs/>
          <w:sz w:val="24"/>
          <w:szCs w:val="24"/>
          <w:lang w:eastAsia="en-US"/>
        </w:rPr>
        <w:t>s</w:t>
      </w:r>
      <w:r w:rsidR="005967C4">
        <w:rPr>
          <w:rFonts w:ascii="Calibri" w:eastAsia="Calibri" w:hAnsi="Calibri" w:cs="Times New Roman"/>
          <w:bCs/>
          <w:sz w:val="24"/>
          <w:szCs w:val="24"/>
          <w:lang w:eastAsia="en-US"/>
        </w:rPr>
        <w:t xml:space="preserve"> to have suffered ill health or major consequences in this particular case, the potential for such a result unquestionably existed. </w:t>
      </w:r>
    </w:p>
    <w:p w14:paraId="3E905E3E" w14:textId="77777777" w:rsidR="00C24B9D" w:rsidRDefault="00C24B9D" w:rsidP="00797365">
      <w:pPr>
        <w:spacing w:line="259" w:lineRule="auto"/>
        <w:jc w:val="both"/>
        <w:rPr>
          <w:rFonts w:ascii="Calibri" w:eastAsia="Calibri" w:hAnsi="Calibri" w:cs="Times New Roman"/>
          <w:bCs/>
          <w:sz w:val="24"/>
          <w:szCs w:val="24"/>
          <w:lang w:eastAsia="en-US"/>
        </w:rPr>
      </w:pPr>
    </w:p>
    <w:p w14:paraId="6660DCEA" w14:textId="0A13DB61" w:rsidR="005967C4" w:rsidRDefault="006128BB"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the Stewards</w:t>
      </w:r>
      <w:r w:rsidR="00396E58">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had visited and inspected the kennels only a little over eight months previously</w:t>
      </w:r>
      <w:r w:rsidR="00396E58">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had found</w:t>
      </w:r>
      <w:r w:rsidR="006014B9">
        <w:rPr>
          <w:rFonts w:ascii="Calibri" w:eastAsia="Calibri" w:hAnsi="Calibri" w:cs="Times New Roman"/>
          <w:bCs/>
          <w:sz w:val="24"/>
          <w:szCs w:val="24"/>
          <w:lang w:eastAsia="en-US"/>
        </w:rPr>
        <w:t xml:space="preserve"> most</w:t>
      </w:r>
      <w:r>
        <w:rPr>
          <w:rFonts w:ascii="Calibri" w:eastAsia="Calibri" w:hAnsi="Calibri" w:cs="Times New Roman"/>
          <w:bCs/>
          <w:sz w:val="24"/>
          <w:szCs w:val="24"/>
          <w:lang w:eastAsia="en-US"/>
        </w:rPr>
        <w:t xml:space="preserve"> of the dogs’ accommodation and hygiene to be unsatisfactory, and had effectively put you on notice. Despite this, the facilities were not better, and may indeed have been less satisfactory</w:t>
      </w:r>
      <w:r w:rsidR="00396E58">
        <w:rPr>
          <w:rFonts w:ascii="Calibri" w:eastAsia="Calibri" w:hAnsi="Calibri" w:cs="Times New Roman"/>
          <w:bCs/>
          <w:sz w:val="24"/>
          <w:szCs w:val="24"/>
          <w:lang w:eastAsia="en-US"/>
        </w:rPr>
        <w:t xml:space="preserve"> than </w:t>
      </w:r>
      <w:r>
        <w:rPr>
          <w:rFonts w:ascii="Calibri" w:eastAsia="Calibri" w:hAnsi="Calibri" w:cs="Times New Roman"/>
          <w:bCs/>
          <w:sz w:val="24"/>
          <w:szCs w:val="24"/>
          <w:lang w:eastAsia="en-US"/>
        </w:rPr>
        <w:t>when they visited on 8 December 2021. Whilst there seem</w:t>
      </w:r>
      <w:r w:rsidR="00396E58">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to have been little brief improvement by 9 December, by the time of the visit of 6 July 2022 the condition in which the dogs lived were again poor.</w:t>
      </w:r>
    </w:p>
    <w:p w14:paraId="1805CEFA" w14:textId="31E20DB6" w:rsidR="006128BB" w:rsidRDefault="006128BB" w:rsidP="00797365">
      <w:pPr>
        <w:spacing w:line="259" w:lineRule="auto"/>
        <w:jc w:val="both"/>
        <w:rPr>
          <w:rFonts w:ascii="Calibri" w:eastAsia="Calibri" w:hAnsi="Calibri" w:cs="Times New Roman"/>
          <w:bCs/>
          <w:sz w:val="24"/>
          <w:szCs w:val="24"/>
          <w:lang w:eastAsia="en-US"/>
        </w:rPr>
      </w:pPr>
    </w:p>
    <w:p w14:paraId="4834BE22" w14:textId="72D092F7" w:rsidR="006128BB" w:rsidRDefault="003B6218"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those circumstances, disqualification rather than suspension is appropriate, and the repeated failure evident by what was found on 6 July 2022 is of particular significance. </w:t>
      </w:r>
    </w:p>
    <w:p w14:paraId="46A30C96" w14:textId="78269DE5" w:rsidR="003B6218" w:rsidRDefault="003B6218" w:rsidP="00797365">
      <w:pPr>
        <w:spacing w:line="259" w:lineRule="auto"/>
        <w:jc w:val="both"/>
        <w:rPr>
          <w:rFonts w:ascii="Calibri" w:eastAsia="Calibri" w:hAnsi="Calibri" w:cs="Times New Roman"/>
          <w:bCs/>
          <w:sz w:val="24"/>
          <w:szCs w:val="24"/>
          <w:lang w:eastAsia="en-US"/>
        </w:rPr>
      </w:pPr>
    </w:p>
    <w:p w14:paraId="7C845E5D" w14:textId="0869FECE" w:rsidR="003B6218" w:rsidRDefault="00710DFF"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are</w:t>
      </w:r>
      <w:r w:rsidR="006014B9">
        <w:rPr>
          <w:rFonts w:ascii="Calibri" w:eastAsia="Calibri" w:hAnsi="Calibri" w:cs="Times New Roman"/>
          <w:bCs/>
          <w:sz w:val="24"/>
          <w:szCs w:val="24"/>
          <w:lang w:eastAsia="en-US"/>
        </w:rPr>
        <w:t xml:space="preserve"> some</w:t>
      </w:r>
      <w:r>
        <w:rPr>
          <w:rFonts w:ascii="Calibri" w:eastAsia="Calibri" w:hAnsi="Calibri" w:cs="Times New Roman"/>
          <w:bCs/>
          <w:sz w:val="24"/>
          <w:szCs w:val="24"/>
          <w:lang w:eastAsia="en-US"/>
        </w:rPr>
        <w:t xml:space="preserve"> issues which we raise in relation to the penalties</w:t>
      </w:r>
      <w:r w:rsidR="006014B9">
        <w:rPr>
          <w:rFonts w:ascii="Calibri" w:eastAsia="Calibri" w:hAnsi="Calibri" w:cs="Times New Roman"/>
          <w:bCs/>
          <w:sz w:val="24"/>
          <w:szCs w:val="24"/>
          <w:lang w:eastAsia="en-US"/>
        </w:rPr>
        <w:t xml:space="preserve"> proposed by the Stewards</w:t>
      </w:r>
      <w:r>
        <w:rPr>
          <w:rFonts w:ascii="Calibri" w:eastAsia="Calibri" w:hAnsi="Calibri" w:cs="Times New Roman"/>
          <w:bCs/>
          <w:sz w:val="24"/>
          <w:szCs w:val="24"/>
          <w:lang w:eastAsia="en-US"/>
        </w:rPr>
        <w:t>. It must be remembered that Mr Lindrea has pleaded guilty to all charges, except Charge 3 in Brief 1, and that seems to have been a last minute change of mind in relation to an offence whe</w:t>
      </w:r>
      <w:r w:rsidR="006014B9">
        <w:rPr>
          <w:rFonts w:ascii="Calibri" w:eastAsia="Calibri" w:hAnsi="Calibri" w:cs="Times New Roman"/>
          <w:bCs/>
          <w:sz w:val="24"/>
          <w:szCs w:val="24"/>
          <w:lang w:eastAsia="en-US"/>
        </w:rPr>
        <w:t>re</w:t>
      </w:r>
      <w:r>
        <w:rPr>
          <w:rFonts w:ascii="Calibri" w:eastAsia="Calibri" w:hAnsi="Calibri" w:cs="Times New Roman"/>
          <w:bCs/>
          <w:sz w:val="24"/>
          <w:szCs w:val="24"/>
          <w:lang w:eastAsia="en-US"/>
        </w:rPr>
        <w:t xml:space="preserve"> a fine was being sought. </w:t>
      </w:r>
    </w:p>
    <w:p w14:paraId="4A1F721A" w14:textId="33693C52" w:rsidR="00710DFF" w:rsidRDefault="00710DFF" w:rsidP="00797365">
      <w:pPr>
        <w:spacing w:line="259" w:lineRule="auto"/>
        <w:jc w:val="both"/>
        <w:rPr>
          <w:rFonts w:ascii="Calibri" w:eastAsia="Calibri" w:hAnsi="Calibri" w:cs="Times New Roman"/>
          <w:bCs/>
          <w:sz w:val="24"/>
          <w:szCs w:val="24"/>
          <w:lang w:eastAsia="en-US"/>
        </w:rPr>
      </w:pPr>
    </w:p>
    <w:p w14:paraId="673BDD58" w14:textId="36BF0DDA" w:rsidR="00710DFF" w:rsidRDefault="00DA0B42"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These quite complicated matters involve a total of 12 differen</w:t>
      </w:r>
      <w:r w:rsidR="006014B9">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charges and </w:t>
      </w:r>
      <w:r w:rsidR="006014B9">
        <w:rPr>
          <w:rFonts w:ascii="Calibri" w:eastAsia="Calibri" w:hAnsi="Calibri" w:cs="Times New Roman"/>
          <w:bCs/>
          <w:sz w:val="24"/>
          <w:szCs w:val="24"/>
          <w:lang w:eastAsia="en-US"/>
        </w:rPr>
        <w:t xml:space="preserve">a </w:t>
      </w:r>
      <w:r>
        <w:rPr>
          <w:rFonts w:ascii="Calibri" w:eastAsia="Calibri" w:hAnsi="Calibri" w:cs="Times New Roman"/>
          <w:bCs/>
          <w:sz w:val="24"/>
          <w:szCs w:val="24"/>
          <w:lang w:eastAsia="en-US"/>
        </w:rPr>
        <w:t>considerable amount of detail. In our opinion, Mr Lindrea, by pleading guilty, particularly to the serious matters related to animal welfare, has simplified a quite complex situation and saved all concerned the time and inconvenience that would have been the result of contests.</w:t>
      </w:r>
    </w:p>
    <w:p w14:paraId="3BC052AE" w14:textId="5C30BB2B" w:rsidR="00DA0B42" w:rsidRDefault="00DA0B42" w:rsidP="00797365">
      <w:pPr>
        <w:spacing w:line="259" w:lineRule="auto"/>
        <w:jc w:val="both"/>
        <w:rPr>
          <w:rFonts w:ascii="Calibri" w:eastAsia="Calibri" w:hAnsi="Calibri" w:cs="Times New Roman"/>
          <w:bCs/>
          <w:sz w:val="24"/>
          <w:szCs w:val="24"/>
          <w:lang w:eastAsia="en-US"/>
        </w:rPr>
      </w:pPr>
    </w:p>
    <w:p w14:paraId="54895848" w14:textId="29038D02" w:rsidR="00DA0B42" w:rsidRDefault="00C32F81"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also take into account his good record </w:t>
      </w:r>
      <w:r w:rsidR="006014B9">
        <w:rPr>
          <w:rFonts w:ascii="Calibri" w:eastAsia="Calibri" w:hAnsi="Calibri" w:cs="Times New Roman"/>
          <w:bCs/>
          <w:sz w:val="24"/>
          <w:szCs w:val="24"/>
          <w:lang w:eastAsia="en-US"/>
        </w:rPr>
        <w:t>over</w:t>
      </w:r>
      <w:r>
        <w:rPr>
          <w:rFonts w:ascii="Calibri" w:eastAsia="Calibri" w:hAnsi="Calibri" w:cs="Times New Roman"/>
          <w:bCs/>
          <w:sz w:val="24"/>
          <w:szCs w:val="24"/>
          <w:lang w:eastAsia="en-US"/>
        </w:rPr>
        <w:t xml:space="preserve"> a long time in greyhound racing. </w:t>
      </w:r>
      <w:r w:rsidR="006014B9">
        <w:rPr>
          <w:rFonts w:ascii="Calibri" w:eastAsia="Calibri" w:hAnsi="Calibri" w:cs="Times New Roman"/>
          <w:bCs/>
          <w:sz w:val="24"/>
          <w:szCs w:val="24"/>
          <w:lang w:eastAsia="en-US"/>
        </w:rPr>
        <w:t>There is</w:t>
      </w:r>
      <w:r>
        <w:rPr>
          <w:rFonts w:ascii="Calibri" w:eastAsia="Calibri" w:hAnsi="Calibri" w:cs="Times New Roman"/>
          <w:bCs/>
          <w:sz w:val="24"/>
          <w:szCs w:val="24"/>
          <w:lang w:eastAsia="en-US"/>
        </w:rPr>
        <w:t xml:space="preserve"> only one relevant prior offence, and that related to a prohibited substance</w:t>
      </w:r>
      <w:r w:rsidR="009F592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rather than animal welfare.</w:t>
      </w:r>
    </w:p>
    <w:p w14:paraId="74E620A7" w14:textId="3B7F9231" w:rsidR="00C32F81" w:rsidRDefault="00C32F81" w:rsidP="00797365">
      <w:pPr>
        <w:spacing w:line="259" w:lineRule="auto"/>
        <w:jc w:val="both"/>
        <w:rPr>
          <w:rFonts w:ascii="Calibri" w:eastAsia="Calibri" w:hAnsi="Calibri" w:cs="Times New Roman"/>
          <w:bCs/>
          <w:sz w:val="24"/>
          <w:szCs w:val="24"/>
          <w:lang w:eastAsia="en-US"/>
        </w:rPr>
      </w:pPr>
    </w:p>
    <w:p w14:paraId="28182E74" w14:textId="2AD7D973" w:rsidR="00C32F81" w:rsidRDefault="00C32F81"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Bearing in mind the above, we have arrived at the following penalties:</w:t>
      </w:r>
    </w:p>
    <w:p w14:paraId="640071C1" w14:textId="0018DFB2" w:rsidR="00C32F81" w:rsidRDefault="00C32F81" w:rsidP="00797365">
      <w:pPr>
        <w:spacing w:line="259" w:lineRule="auto"/>
        <w:jc w:val="both"/>
        <w:rPr>
          <w:rFonts w:ascii="Calibri" w:eastAsia="Calibri" w:hAnsi="Calibri" w:cs="Times New Roman"/>
          <w:bCs/>
          <w:sz w:val="24"/>
          <w:szCs w:val="24"/>
          <w:lang w:eastAsia="en-US"/>
        </w:rPr>
      </w:pPr>
    </w:p>
    <w:p w14:paraId="7AC0320E" w14:textId="02602B00" w:rsidR="00C32F81" w:rsidRPr="00826BAE" w:rsidRDefault="00826BAE" w:rsidP="00797365">
      <w:pPr>
        <w:spacing w:line="259" w:lineRule="auto"/>
        <w:jc w:val="both"/>
        <w:rPr>
          <w:rFonts w:ascii="Calibri" w:eastAsia="Calibri" w:hAnsi="Calibri" w:cs="Times New Roman"/>
          <w:b/>
          <w:sz w:val="24"/>
          <w:szCs w:val="24"/>
          <w:lang w:eastAsia="en-US"/>
        </w:rPr>
      </w:pPr>
      <w:r w:rsidRPr="00826BAE">
        <w:rPr>
          <w:rFonts w:ascii="Calibri" w:eastAsia="Calibri" w:hAnsi="Calibri" w:cs="Times New Roman"/>
          <w:b/>
          <w:sz w:val="24"/>
          <w:szCs w:val="24"/>
          <w:lang w:eastAsia="en-US"/>
        </w:rPr>
        <w:t>PENALTY – BRIEF 1</w:t>
      </w:r>
    </w:p>
    <w:p w14:paraId="3E5E4EA8" w14:textId="77777777" w:rsidR="00826BAE" w:rsidRDefault="00826BAE" w:rsidP="00797365">
      <w:pPr>
        <w:spacing w:line="259" w:lineRule="auto"/>
        <w:jc w:val="both"/>
        <w:rPr>
          <w:rFonts w:ascii="Calibri" w:eastAsia="Calibri" w:hAnsi="Calibri" w:cs="Times New Roman"/>
          <w:bCs/>
          <w:sz w:val="24"/>
          <w:szCs w:val="24"/>
          <w:lang w:eastAsia="en-US"/>
        </w:rPr>
      </w:pPr>
    </w:p>
    <w:p w14:paraId="3EB6FB40" w14:textId="61029FE6" w:rsidR="00C32F81" w:rsidRDefault="00C32F81"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nine months disqualification.</w:t>
      </w:r>
    </w:p>
    <w:p w14:paraId="26B77E30" w14:textId="269E693B" w:rsidR="00C32F81" w:rsidRDefault="00C32F81"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 2: nine months disqualification, wholly concurrent with the penalty imposed on Charge 1.</w:t>
      </w:r>
    </w:p>
    <w:p w14:paraId="2637CDE2" w14:textId="45E21B96" w:rsidR="00C32F81" w:rsidRDefault="00C32F81" w:rsidP="00797365">
      <w:pPr>
        <w:spacing w:line="259" w:lineRule="auto"/>
        <w:jc w:val="both"/>
        <w:rPr>
          <w:rFonts w:ascii="Calibri" w:eastAsia="Calibri" w:hAnsi="Calibri" w:cs="Times New Roman"/>
          <w:bCs/>
          <w:sz w:val="24"/>
          <w:szCs w:val="24"/>
          <w:lang w:eastAsia="en-US"/>
        </w:rPr>
      </w:pPr>
    </w:p>
    <w:p w14:paraId="0E492415" w14:textId="47D28D3C" w:rsidR="00C32F81" w:rsidRDefault="00C32F81"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$2,000 fine.</w:t>
      </w:r>
    </w:p>
    <w:p w14:paraId="738103E5" w14:textId="377F64DF" w:rsidR="00826BAE" w:rsidRDefault="00826BAE" w:rsidP="00797365">
      <w:pPr>
        <w:spacing w:line="259" w:lineRule="auto"/>
        <w:jc w:val="both"/>
        <w:rPr>
          <w:rFonts w:ascii="Calibri" w:eastAsia="Calibri" w:hAnsi="Calibri" w:cs="Times New Roman"/>
          <w:bCs/>
          <w:sz w:val="24"/>
          <w:szCs w:val="24"/>
          <w:lang w:eastAsia="en-US"/>
        </w:rPr>
      </w:pPr>
    </w:p>
    <w:p w14:paraId="2D4DA271" w14:textId="4D718424" w:rsidR="00826BAE" w:rsidRDefault="00826BAE"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4: six months disqualification, wholly concurrent with the penalty imposed on Charge 1.</w:t>
      </w:r>
    </w:p>
    <w:p w14:paraId="16E72D73" w14:textId="3DC75C7C" w:rsidR="00826BAE" w:rsidRDefault="00826BAE" w:rsidP="00797365">
      <w:pPr>
        <w:spacing w:line="259" w:lineRule="auto"/>
        <w:jc w:val="both"/>
        <w:rPr>
          <w:rFonts w:ascii="Calibri" w:eastAsia="Calibri" w:hAnsi="Calibri" w:cs="Times New Roman"/>
          <w:bCs/>
          <w:sz w:val="24"/>
          <w:szCs w:val="24"/>
          <w:lang w:eastAsia="en-US"/>
        </w:rPr>
      </w:pPr>
    </w:p>
    <w:p w14:paraId="2433D45F" w14:textId="2D9DD476" w:rsidR="00826BAE" w:rsidRDefault="00826BAE"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nine months disqualification, wholly concurrent with the penalty imposed on Charge 1.</w:t>
      </w:r>
    </w:p>
    <w:p w14:paraId="0648CF1A" w14:textId="77777777" w:rsidR="00444901" w:rsidRDefault="00444901" w:rsidP="00797365">
      <w:pPr>
        <w:spacing w:line="259" w:lineRule="auto"/>
        <w:jc w:val="both"/>
        <w:rPr>
          <w:rFonts w:ascii="Calibri" w:eastAsia="Calibri" w:hAnsi="Calibri" w:cs="Times New Roman"/>
          <w:b/>
          <w:sz w:val="24"/>
          <w:szCs w:val="24"/>
          <w:lang w:eastAsia="en-US"/>
        </w:rPr>
      </w:pPr>
    </w:p>
    <w:p w14:paraId="2B99ADD8" w14:textId="72B0DE30" w:rsidR="00826BAE" w:rsidRPr="00826BAE" w:rsidRDefault="00826BAE" w:rsidP="00797365">
      <w:pPr>
        <w:spacing w:line="259" w:lineRule="auto"/>
        <w:jc w:val="both"/>
        <w:rPr>
          <w:rFonts w:ascii="Calibri" w:eastAsia="Calibri" w:hAnsi="Calibri" w:cs="Times New Roman"/>
          <w:b/>
          <w:sz w:val="24"/>
          <w:szCs w:val="24"/>
          <w:lang w:eastAsia="en-US"/>
        </w:rPr>
      </w:pPr>
      <w:r w:rsidRPr="00826BAE">
        <w:rPr>
          <w:rFonts w:ascii="Calibri" w:eastAsia="Calibri" w:hAnsi="Calibri" w:cs="Times New Roman"/>
          <w:b/>
          <w:sz w:val="24"/>
          <w:szCs w:val="24"/>
          <w:lang w:eastAsia="en-US"/>
        </w:rPr>
        <w:t>PENALTY – BRIEF 3</w:t>
      </w:r>
    </w:p>
    <w:p w14:paraId="2F436854" w14:textId="48062732" w:rsidR="00826BAE" w:rsidRDefault="00826BAE" w:rsidP="00797365">
      <w:pPr>
        <w:spacing w:line="259" w:lineRule="auto"/>
        <w:jc w:val="both"/>
        <w:rPr>
          <w:rFonts w:ascii="Calibri" w:eastAsia="Calibri" w:hAnsi="Calibri" w:cs="Times New Roman"/>
          <w:bCs/>
          <w:sz w:val="24"/>
          <w:szCs w:val="24"/>
          <w:lang w:eastAsia="en-US"/>
        </w:rPr>
      </w:pPr>
    </w:p>
    <w:p w14:paraId="2F1A8A59" w14:textId="6C46F674" w:rsidR="00826BAE" w:rsidRDefault="00826BAE"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six months disqualification, wholly concurrent with the penalty imposed on Charge 2.</w:t>
      </w:r>
    </w:p>
    <w:p w14:paraId="7969BE2B" w14:textId="68B1658A" w:rsidR="00826BAE" w:rsidRDefault="00826BAE" w:rsidP="00797365">
      <w:pPr>
        <w:spacing w:line="259" w:lineRule="auto"/>
        <w:jc w:val="both"/>
        <w:rPr>
          <w:rFonts w:ascii="Calibri" w:eastAsia="Calibri" w:hAnsi="Calibri" w:cs="Times New Roman"/>
          <w:bCs/>
          <w:sz w:val="24"/>
          <w:szCs w:val="24"/>
          <w:lang w:eastAsia="en-US"/>
        </w:rPr>
      </w:pPr>
    </w:p>
    <w:p w14:paraId="78914AF4" w14:textId="132AEF9E" w:rsidR="00826BAE" w:rsidRDefault="00826BAE"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12 months disqualification. This is to be cumulative upon the disqualification imposed </w:t>
      </w:r>
      <w:r w:rsidR="009F5925">
        <w:rPr>
          <w:rFonts w:ascii="Calibri" w:eastAsia="Calibri" w:hAnsi="Calibri" w:cs="Times New Roman"/>
          <w:bCs/>
          <w:sz w:val="24"/>
          <w:szCs w:val="24"/>
          <w:lang w:eastAsia="en-US"/>
        </w:rPr>
        <w:t>i</w:t>
      </w:r>
      <w:r>
        <w:rPr>
          <w:rFonts w:ascii="Calibri" w:eastAsia="Calibri" w:hAnsi="Calibri" w:cs="Times New Roman"/>
          <w:bCs/>
          <w:sz w:val="24"/>
          <w:szCs w:val="24"/>
          <w:lang w:eastAsia="en-US"/>
        </w:rPr>
        <w:t>n Charge 1 of Brief 1.</w:t>
      </w:r>
    </w:p>
    <w:p w14:paraId="38FF07B4" w14:textId="2AD746B4" w:rsidR="00826BAE" w:rsidRDefault="00826BAE" w:rsidP="00797365">
      <w:pPr>
        <w:spacing w:line="259" w:lineRule="auto"/>
        <w:jc w:val="both"/>
        <w:rPr>
          <w:rFonts w:ascii="Calibri" w:eastAsia="Calibri" w:hAnsi="Calibri" w:cs="Times New Roman"/>
          <w:bCs/>
          <w:sz w:val="24"/>
          <w:szCs w:val="24"/>
          <w:lang w:eastAsia="en-US"/>
        </w:rPr>
      </w:pPr>
    </w:p>
    <w:p w14:paraId="1FC037B7" w14:textId="340B470D" w:rsidR="00826BAE" w:rsidRPr="009F5925" w:rsidRDefault="00826BAE" w:rsidP="00797365">
      <w:pPr>
        <w:spacing w:line="259" w:lineRule="auto"/>
        <w:jc w:val="both"/>
        <w:rPr>
          <w:rFonts w:ascii="Calibri" w:eastAsia="Calibri" w:hAnsi="Calibri" w:cs="Times New Roman"/>
          <w:b/>
          <w:sz w:val="24"/>
          <w:szCs w:val="24"/>
          <w:lang w:eastAsia="en-US"/>
        </w:rPr>
      </w:pPr>
      <w:r w:rsidRPr="009F5925">
        <w:rPr>
          <w:rFonts w:ascii="Calibri" w:eastAsia="Calibri" w:hAnsi="Calibri" w:cs="Times New Roman"/>
          <w:b/>
          <w:sz w:val="24"/>
          <w:szCs w:val="24"/>
          <w:lang w:eastAsia="en-US"/>
        </w:rPr>
        <w:t>PENALTY – BRIEF 2</w:t>
      </w:r>
    </w:p>
    <w:p w14:paraId="2FB18D00" w14:textId="497AF338" w:rsidR="00826BAE" w:rsidRDefault="00826BAE" w:rsidP="00797365">
      <w:pPr>
        <w:spacing w:line="259" w:lineRule="auto"/>
        <w:jc w:val="both"/>
        <w:rPr>
          <w:rFonts w:ascii="Calibri" w:eastAsia="Calibri" w:hAnsi="Calibri" w:cs="Times New Roman"/>
          <w:bCs/>
          <w:sz w:val="24"/>
          <w:szCs w:val="24"/>
          <w:lang w:eastAsia="en-US"/>
        </w:rPr>
      </w:pPr>
    </w:p>
    <w:p w14:paraId="0CD18A5B" w14:textId="557DE7E9" w:rsidR="00826BAE" w:rsidRDefault="00826BAE"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three months suspension, wholly suspended for a period of 24 months and a fine of $1,500</w:t>
      </w:r>
      <w:r w:rsidR="009F592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$750 suspended for a period of 24 months.</w:t>
      </w:r>
      <w:r w:rsidR="00033E3E">
        <w:rPr>
          <w:rFonts w:ascii="Calibri" w:eastAsia="Calibri" w:hAnsi="Calibri" w:cs="Times New Roman"/>
          <w:bCs/>
          <w:sz w:val="24"/>
          <w:szCs w:val="24"/>
          <w:lang w:eastAsia="en-US"/>
        </w:rPr>
        <w:t xml:space="preserve"> </w:t>
      </w:r>
      <w:r w:rsidR="002F7CCD">
        <w:rPr>
          <w:rFonts w:ascii="Calibri" w:eastAsia="Calibri" w:hAnsi="Calibri" w:cs="Times New Roman"/>
          <w:bCs/>
          <w:sz w:val="24"/>
          <w:szCs w:val="24"/>
          <w:lang w:eastAsia="en-US"/>
        </w:rPr>
        <w:t xml:space="preserve">In addition, </w:t>
      </w:r>
      <w:r w:rsidR="00033E3E">
        <w:rPr>
          <w:rFonts w:ascii="Calibri" w:eastAsia="Calibri" w:hAnsi="Calibri" w:cs="Times New Roman"/>
          <w:bCs/>
          <w:sz w:val="24"/>
          <w:szCs w:val="24"/>
          <w:lang w:eastAsia="en-US"/>
        </w:rPr>
        <w:t>Ebony Tara is disqualified from Race 2 at Warragul on 17 November 2021 and the finishing order is amended accordingly.</w:t>
      </w:r>
    </w:p>
    <w:p w14:paraId="60FE2051" w14:textId="102AA356" w:rsidR="00826BAE" w:rsidRDefault="00826BAE" w:rsidP="00797365">
      <w:pPr>
        <w:spacing w:line="259" w:lineRule="auto"/>
        <w:jc w:val="both"/>
        <w:rPr>
          <w:rFonts w:ascii="Calibri" w:eastAsia="Calibri" w:hAnsi="Calibri" w:cs="Times New Roman"/>
          <w:bCs/>
          <w:sz w:val="24"/>
          <w:szCs w:val="24"/>
          <w:lang w:eastAsia="en-US"/>
        </w:rPr>
      </w:pPr>
    </w:p>
    <w:p w14:paraId="00E74440" w14:textId="4B22EEDE" w:rsidR="00033E3E" w:rsidRDefault="00826BAE" w:rsidP="00033E3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three months suspension, wholly suspended for a period of 24 months and a fine of $1,500</w:t>
      </w:r>
      <w:r w:rsidR="009F592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$750 suspended for a period of 24 months.</w:t>
      </w:r>
      <w:r w:rsidR="00033E3E" w:rsidRPr="00033E3E">
        <w:rPr>
          <w:rFonts w:ascii="Calibri" w:eastAsia="Calibri" w:hAnsi="Calibri" w:cs="Times New Roman"/>
          <w:bCs/>
          <w:sz w:val="24"/>
          <w:szCs w:val="24"/>
          <w:lang w:eastAsia="en-US"/>
        </w:rPr>
        <w:t xml:space="preserve"> </w:t>
      </w:r>
      <w:r w:rsidR="002F7CCD">
        <w:rPr>
          <w:rFonts w:ascii="Calibri" w:eastAsia="Calibri" w:hAnsi="Calibri" w:cs="Times New Roman"/>
          <w:bCs/>
          <w:sz w:val="24"/>
          <w:szCs w:val="24"/>
          <w:lang w:eastAsia="en-US"/>
        </w:rPr>
        <w:t xml:space="preserve">In addition, </w:t>
      </w:r>
      <w:r w:rsidR="00033E3E" w:rsidRPr="00797365">
        <w:rPr>
          <w:rFonts w:ascii="Calibri" w:eastAsia="Calibri" w:hAnsi="Calibri" w:cs="Times New Roman"/>
          <w:bCs/>
          <w:sz w:val="24"/>
          <w:szCs w:val="24"/>
          <w:lang w:eastAsia="en-US"/>
        </w:rPr>
        <w:t>Nitroglycerine</w:t>
      </w:r>
      <w:r w:rsidR="00033E3E">
        <w:rPr>
          <w:rFonts w:ascii="Calibri" w:eastAsia="Calibri" w:hAnsi="Calibri" w:cs="Times New Roman"/>
          <w:bCs/>
          <w:sz w:val="24"/>
          <w:szCs w:val="24"/>
          <w:lang w:eastAsia="en-US"/>
        </w:rPr>
        <w:t xml:space="preserve"> is disqualified from Race 5 at Sale on 5 December 2021 and the finishing order is amended accordingly.</w:t>
      </w:r>
    </w:p>
    <w:p w14:paraId="4EC8E0E6" w14:textId="69BF4B5D" w:rsidR="00826BAE" w:rsidRDefault="00826BAE" w:rsidP="00797365">
      <w:pPr>
        <w:spacing w:line="259" w:lineRule="auto"/>
        <w:jc w:val="both"/>
        <w:rPr>
          <w:rFonts w:ascii="Calibri" w:eastAsia="Calibri" w:hAnsi="Calibri" w:cs="Times New Roman"/>
          <w:bCs/>
          <w:sz w:val="24"/>
          <w:szCs w:val="24"/>
          <w:lang w:eastAsia="en-US"/>
        </w:rPr>
      </w:pPr>
    </w:p>
    <w:p w14:paraId="4AD65044" w14:textId="09656732" w:rsidR="00826BAE" w:rsidRDefault="00826BAE" w:rsidP="00826BA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three months suspension, wholly suspended for a period of 24 months and a fine of $1,500</w:t>
      </w:r>
      <w:r w:rsidR="009F5925">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$750 suspended for a period of 24 months.</w:t>
      </w:r>
      <w:r w:rsidR="00033E3E" w:rsidRPr="00033E3E">
        <w:rPr>
          <w:rFonts w:ascii="Calibri" w:eastAsia="Calibri" w:hAnsi="Calibri" w:cs="Times New Roman"/>
          <w:bCs/>
          <w:sz w:val="24"/>
          <w:szCs w:val="24"/>
          <w:lang w:eastAsia="en-US"/>
        </w:rPr>
        <w:t xml:space="preserve"> </w:t>
      </w:r>
      <w:r w:rsidR="002F7CCD">
        <w:rPr>
          <w:rFonts w:ascii="Calibri" w:eastAsia="Calibri" w:hAnsi="Calibri" w:cs="Times New Roman"/>
          <w:bCs/>
          <w:sz w:val="24"/>
          <w:szCs w:val="24"/>
          <w:lang w:eastAsia="en-US"/>
        </w:rPr>
        <w:t xml:space="preserve">In addition, </w:t>
      </w:r>
      <w:r w:rsidR="00033E3E">
        <w:rPr>
          <w:rFonts w:ascii="Calibri" w:eastAsia="Calibri" w:hAnsi="Calibri" w:cs="Times New Roman"/>
          <w:bCs/>
          <w:sz w:val="24"/>
          <w:szCs w:val="24"/>
          <w:lang w:eastAsia="en-US"/>
        </w:rPr>
        <w:t>Mayhem’s Quest is disqualified from Race 10 at Traralgon on 17 January 2022 and the finishing order is amended accordingly.</w:t>
      </w:r>
    </w:p>
    <w:p w14:paraId="6ABB26F8" w14:textId="0A598C46" w:rsidR="00826BAE" w:rsidRDefault="00826BAE" w:rsidP="00797365">
      <w:pPr>
        <w:spacing w:line="259" w:lineRule="auto"/>
        <w:jc w:val="both"/>
        <w:rPr>
          <w:rFonts w:ascii="Calibri" w:eastAsia="Calibri" w:hAnsi="Calibri" w:cs="Times New Roman"/>
          <w:bCs/>
          <w:sz w:val="24"/>
          <w:szCs w:val="24"/>
          <w:lang w:eastAsia="en-US"/>
        </w:rPr>
      </w:pPr>
    </w:p>
    <w:p w14:paraId="286710F4" w14:textId="3A465396" w:rsidR="00826BAE" w:rsidRDefault="00826BAE"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w:t>
      </w:r>
      <w:r w:rsidR="00F101CC">
        <w:rPr>
          <w:rFonts w:ascii="Calibri" w:eastAsia="Calibri" w:hAnsi="Calibri" w:cs="Times New Roman"/>
          <w:bCs/>
          <w:sz w:val="24"/>
          <w:szCs w:val="24"/>
          <w:lang w:eastAsia="en-US"/>
        </w:rPr>
        <w:t>there is a total period of suspension of nine months, all of which is suspended for a period of 24 months. There are fine</w:t>
      </w:r>
      <w:r w:rsidR="009F5925">
        <w:rPr>
          <w:rFonts w:ascii="Calibri" w:eastAsia="Calibri" w:hAnsi="Calibri" w:cs="Times New Roman"/>
          <w:bCs/>
          <w:sz w:val="24"/>
          <w:szCs w:val="24"/>
          <w:lang w:eastAsia="en-US"/>
        </w:rPr>
        <w:t>s</w:t>
      </w:r>
      <w:r w:rsidR="00F101CC">
        <w:rPr>
          <w:rFonts w:ascii="Calibri" w:eastAsia="Calibri" w:hAnsi="Calibri" w:cs="Times New Roman"/>
          <w:bCs/>
          <w:sz w:val="24"/>
          <w:szCs w:val="24"/>
          <w:lang w:eastAsia="en-US"/>
        </w:rPr>
        <w:t xml:space="preserve"> totalling $4,500, of which $2,250 is suspended for a period of 24 months.</w:t>
      </w:r>
    </w:p>
    <w:p w14:paraId="4B1F5F3C" w14:textId="77777777" w:rsidR="00033E3E" w:rsidRDefault="00033E3E" w:rsidP="00797365">
      <w:pPr>
        <w:spacing w:line="259" w:lineRule="auto"/>
        <w:jc w:val="both"/>
        <w:rPr>
          <w:rFonts w:ascii="Calibri" w:eastAsia="Calibri" w:hAnsi="Calibri" w:cs="Times New Roman"/>
          <w:bCs/>
          <w:sz w:val="24"/>
          <w:szCs w:val="24"/>
          <w:lang w:eastAsia="en-US"/>
        </w:rPr>
      </w:pPr>
    </w:p>
    <w:p w14:paraId="1157526C" w14:textId="77777777" w:rsidR="00C76FC8" w:rsidRDefault="00C76FC8">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1E268622" w14:textId="19DEBF23" w:rsidR="00F101CC" w:rsidRPr="00035BEC" w:rsidRDefault="00035BEC" w:rsidP="00797365">
      <w:pPr>
        <w:spacing w:line="259" w:lineRule="auto"/>
        <w:jc w:val="both"/>
        <w:rPr>
          <w:rFonts w:ascii="Calibri" w:eastAsia="Calibri" w:hAnsi="Calibri" w:cs="Times New Roman"/>
          <w:b/>
          <w:sz w:val="24"/>
          <w:szCs w:val="24"/>
          <w:lang w:eastAsia="en-US"/>
        </w:rPr>
      </w:pPr>
      <w:r w:rsidRPr="00035BEC">
        <w:rPr>
          <w:rFonts w:ascii="Calibri" w:eastAsia="Calibri" w:hAnsi="Calibri" w:cs="Times New Roman"/>
          <w:b/>
          <w:sz w:val="24"/>
          <w:szCs w:val="24"/>
          <w:lang w:eastAsia="en-US"/>
        </w:rPr>
        <w:lastRenderedPageBreak/>
        <w:t>PENALTY – BRIEF 4</w:t>
      </w:r>
    </w:p>
    <w:p w14:paraId="2A211C80" w14:textId="534F33F7" w:rsidR="00035BEC" w:rsidRDefault="00035BEC" w:rsidP="00797365">
      <w:pPr>
        <w:spacing w:line="259" w:lineRule="auto"/>
        <w:jc w:val="both"/>
        <w:rPr>
          <w:rFonts w:ascii="Calibri" w:eastAsia="Calibri" w:hAnsi="Calibri" w:cs="Times New Roman"/>
          <w:bCs/>
          <w:sz w:val="24"/>
          <w:szCs w:val="24"/>
          <w:lang w:eastAsia="en-US"/>
        </w:rPr>
      </w:pPr>
    </w:p>
    <w:p w14:paraId="20895FED" w14:textId="7027C612" w:rsidR="00035BEC" w:rsidRDefault="00035BEC"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three months suspension, wholly suspended for a period of 24 months and a $500 fine.</w:t>
      </w:r>
    </w:p>
    <w:p w14:paraId="40E68877" w14:textId="670E14AB" w:rsidR="00035BEC" w:rsidRDefault="00035BEC" w:rsidP="00797365">
      <w:pPr>
        <w:spacing w:line="259" w:lineRule="auto"/>
        <w:jc w:val="both"/>
        <w:rPr>
          <w:rFonts w:ascii="Calibri" w:eastAsia="Calibri" w:hAnsi="Calibri" w:cs="Times New Roman"/>
          <w:bCs/>
          <w:sz w:val="24"/>
          <w:szCs w:val="24"/>
          <w:lang w:eastAsia="en-US"/>
        </w:rPr>
      </w:pPr>
    </w:p>
    <w:p w14:paraId="223BE35A" w14:textId="4BF42741" w:rsidR="00035BEC" w:rsidRDefault="00035BEC"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three months suspension, wholly suspended for a period of 24 months and a $250 fine. </w:t>
      </w:r>
    </w:p>
    <w:p w14:paraId="7092B81C" w14:textId="47ADFFA9" w:rsidR="00035BEC" w:rsidRDefault="00035BEC" w:rsidP="00797365">
      <w:pPr>
        <w:spacing w:line="259" w:lineRule="auto"/>
        <w:jc w:val="both"/>
        <w:rPr>
          <w:rFonts w:ascii="Calibri" w:eastAsia="Calibri" w:hAnsi="Calibri" w:cs="Times New Roman"/>
          <w:bCs/>
          <w:sz w:val="24"/>
          <w:szCs w:val="24"/>
          <w:lang w:eastAsia="en-US"/>
        </w:rPr>
      </w:pPr>
    </w:p>
    <w:p w14:paraId="059E25F2" w14:textId="4D48720D" w:rsidR="002F7CCD" w:rsidRDefault="00035BEC" w:rsidP="00C76FC8">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considered that there is some overlapping between Charges 1 and 2.</w:t>
      </w:r>
    </w:p>
    <w:p w14:paraId="6F4C3AE8" w14:textId="77777777" w:rsidR="00C76FC8" w:rsidRDefault="00C76FC8" w:rsidP="00C76FC8">
      <w:pPr>
        <w:spacing w:line="259" w:lineRule="auto"/>
        <w:jc w:val="both"/>
        <w:rPr>
          <w:rFonts w:ascii="Calibri" w:eastAsia="Calibri" w:hAnsi="Calibri" w:cs="Times New Roman"/>
          <w:b/>
          <w:sz w:val="24"/>
          <w:szCs w:val="24"/>
          <w:lang w:eastAsia="en-US"/>
        </w:rPr>
      </w:pPr>
    </w:p>
    <w:p w14:paraId="16FD483E" w14:textId="123490A8" w:rsidR="00035BEC" w:rsidRPr="00843B74" w:rsidRDefault="00843B74" w:rsidP="00797365">
      <w:pPr>
        <w:spacing w:line="259" w:lineRule="auto"/>
        <w:jc w:val="both"/>
        <w:rPr>
          <w:rFonts w:ascii="Calibri" w:eastAsia="Calibri" w:hAnsi="Calibri" w:cs="Times New Roman"/>
          <w:b/>
          <w:sz w:val="24"/>
          <w:szCs w:val="24"/>
          <w:lang w:eastAsia="en-US"/>
        </w:rPr>
      </w:pPr>
      <w:r w:rsidRPr="00843B74">
        <w:rPr>
          <w:rFonts w:ascii="Calibri" w:eastAsia="Calibri" w:hAnsi="Calibri" w:cs="Times New Roman"/>
          <w:b/>
          <w:sz w:val="24"/>
          <w:szCs w:val="24"/>
          <w:lang w:eastAsia="en-US"/>
        </w:rPr>
        <w:t>CONCLUSION</w:t>
      </w:r>
    </w:p>
    <w:p w14:paraId="6C10C6EE" w14:textId="5AAC86E8" w:rsidR="00843B74" w:rsidRDefault="00843B74" w:rsidP="00797365">
      <w:pPr>
        <w:spacing w:line="259" w:lineRule="auto"/>
        <w:jc w:val="both"/>
        <w:rPr>
          <w:rFonts w:ascii="Calibri" w:eastAsia="Calibri" w:hAnsi="Calibri" w:cs="Times New Roman"/>
          <w:bCs/>
          <w:sz w:val="24"/>
          <w:szCs w:val="24"/>
          <w:lang w:eastAsia="en-US"/>
        </w:rPr>
      </w:pPr>
    </w:p>
    <w:p w14:paraId="222EED0B" w14:textId="77777777" w:rsidR="00843B74" w:rsidRDefault="00843B74"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end result is the following: - </w:t>
      </w:r>
    </w:p>
    <w:p w14:paraId="5FE3778D" w14:textId="77777777" w:rsidR="00843B74" w:rsidRDefault="00843B74" w:rsidP="00797365">
      <w:pPr>
        <w:spacing w:line="259" w:lineRule="auto"/>
        <w:jc w:val="both"/>
        <w:rPr>
          <w:rFonts w:ascii="Calibri" w:eastAsia="Calibri" w:hAnsi="Calibri" w:cs="Times New Roman"/>
          <w:bCs/>
          <w:sz w:val="24"/>
          <w:szCs w:val="24"/>
          <w:lang w:eastAsia="en-US"/>
        </w:rPr>
      </w:pPr>
    </w:p>
    <w:p w14:paraId="33B0A70D" w14:textId="459B6060" w:rsidR="00843B74" w:rsidRDefault="00843B74"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disqualification for 21 months, which is to commence from the date of this decision.</w:t>
      </w:r>
    </w:p>
    <w:p w14:paraId="39AC44CD" w14:textId="77777777" w:rsidR="00843B74" w:rsidRDefault="00843B74" w:rsidP="00797365">
      <w:pPr>
        <w:spacing w:line="259" w:lineRule="auto"/>
        <w:jc w:val="both"/>
        <w:rPr>
          <w:rFonts w:ascii="Calibri" w:eastAsia="Calibri" w:hAnsi="Calibri" w:cs="Times New Roman"/>
          <w:bCs/>
          <w:sz w:val="24"/>
          <w:szCs w:val="24"/>
          <w:lang w:eastAsia="en-US"/>
        </w:rPr>
      </w:pPr>
    </w:p>
    <w:p w14:paraId="5AEDE76A" w14:textId="332E81CB" w:rsidR="00843B74" w:rsidRDefault="00843B74"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suspension for </w:t>
      </w:r>
      <w:r w:rsidR="008C05F3">
        <w:rPr>
          <w:rFonts w:ascii="Calibri" w:eastAsia="Calibri" w:hAnsi="Calibri" w:cs="Times New Roman"/>
          <w:bCs/>
          <w:sz w:val="24"/>
          <w:szCs w:val="24"/>
          <w:lang w:eastAsia="en-US"/>
        </w:rPr>
        <w:t>1</w:t>
      </w:r>
      <w:r w:rsidR="006B15F1">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months, all of which is in turn suspended for 24 months. </w:t>
      </w:r>
    </w:p>
    <w:p w14:paraId="1A436D72" w14:textId="77777777" w:rsidR="00843B74" w:rsidRDefault="00843B74" w:rsidP="00797365">
      <w:pPr>
        <w:spacing w:line="259" w:lineRule="auto"/>
        <w:jc w:val="both"/>
        <w:rPr>
          <w:rFonts w:ascii="Calibri" w:eastAsia="Calibri" w:hAnsi="Calibri" w:cs="Times New Roman"/>
          <w:bCs/>
          <w:sz w:val="24"/>
          <w:szCs w:val="24"/>
          <w:lang w:eastAsia="en-US"/>
        </w:rPr>
      </w:pPr>
    </w:p>
    <w:p w14:paraId="1C3C60EE" w14:textId="77777777" w:rsidR="00843B74" w:rsidRDefault="00843B74"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are fines now payable in the sum of $5,000. There are suspended fines totalling $2,250. </w:t>
      </w:r>
    </w:p>
    <w:p w14:paraId="0B2ACB95" w14:textId="77777777" w:rsidR="00843B74" w:rsidRDefault="00843B74" w:rsidP="00797365">
      <w:pPr>
        <w:spacing w:line="259" w:lineRule="auto"/>
        <w:jc w:val="both"/>
        <w:rPr>
          <w:rFonts w:ascii="Calibri" w:eastAsia="Calibri" w:hAnsi="Calibri" w:cs="Times New Roman"/>
          <w:bCs/>
          <w:sz w:val="24"/>
          <w:szCs w:val="24"/>
          <w:lang w:eastAsia="en-US"/>
        </w:rPr>
      </w:pPr>
    </w:p>
    <w:p w14:paraId="4A8DF33B" w14:textId="4F152661" w:rsidR="00843B74" w:rsidRPr="00797365" w:rsidRDefault="00843B74" w:rsidP="0079736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Had there not been plea</w:t>
      </w:r>
      <w:r w:rsidR="0000107C">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guilty, greater penalties would have been imposed.</w:t>
      </w:r>
    </w:p>
    <w:p w14:paraId="59D5EC7B" w14:textId="086FF29C"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8D88" w14:textId="77777777" w:rsidR="00A42134" w:rsidRDefault="00A42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96F5" w14:textId="77777777" w:rsidR="00A42134" w:rsidRDefault="00A42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B49"/>
    <w:multiLevelType w:val="hybridMultilevel"/>
    <w:tmpl w:val="566E3472"/>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1" w15:restartNumberingAfterBreak="0">
    <w:nsid w:val="03075DA9"/>
    <w:multiLevelType w:val="hybridMultilevel"/>
    <w:tmpl w:val="DDD25954"/>
    <w:lvl w:ilvl="0" w:tplc="0C09001B">
      <w:start w:val="1"/>
      <w:numFmt w:val="low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2" w15:restartNumberingAfterBreak="0">
    <w:nsid w:val="070C0187"/>
    <w:multiLevelType w:val="hybridMultilevel"/>
    <w:tmpl w:val="29D41E94"/>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 w15:restartNumberingAfterBreak="0">
    <w:nsid w:val="0F531897"/>
    <w:multiLevelType w:val="hybridMultilevel"/>
    <w:tmpl w:val="22C8997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12B5298"/>
    <w:multiLevelType w:val="hybridMultilevel"/>
    <w:tmpl w:val="539638DA"/>
    <w:lvl w:ilvl="0" w:tplc="874E3022">
      <w:start w:val="1"/>
      <w:numFmt w:val="lowerLetter"/>
      <w:lvlText w:val="%1."/>
      <w:lvlJc w:val="left"/>
      <w:pPr>
        <w:ind w:left="3839" w:hanging="360"/>
      </w:pPr>
      <w:rPr>
        <w:b w:val="0"/>
        <w:bCs/>
      </w:r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5" w15:restartNumberingAfterBreak="0">
    <w:nsid w:val="1CB621F7"/>
    <w:multiLevelType w:val="hybridMultilevel"/>
    <w:tmpl w:val="652226DC"/>
    <w:lvl w:ilvl="0" w:tplc="0C09000F">
      <w:start w:val="1"/>
      <w:numFmt w:val="decimal"/>
      <w:lvlText w:val="%1."/>
      <w:lvlJc w:val="lef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6" w15:restartNumberingAfterBreak="0">
    <w:nsid w:val="1D021BEE"/>
    <w:multiLevelType w:val="hybridMultilevel"/>
    <w:tmpl w:val="3FA618C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3202C3E"/>
    <w:multiLevelType w:val="hybridMultilevel"/>
    <w:tmpl w:val="24CE79D4"/>
    <w:lvl w:ilvl="0" w:tplc="0C09001B">
      <w:start w:val="1"/>
      <w:numFmt w:val="low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8" w15:restartNumberingAfterBreak="0">
    <w:nsid w:val="24660625"/>
    <w:multiLevelType w:val="hybridMultilevel"/>
    <w:tmpl w:val="C7000552"/>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9" w15:restartNumberingAfterBreak="0">
    <w:nsid w:val="26170978"/>
    <w:multiLevelType w:val="hybridMultilevel"/>
    <w:tmpl w:val="E1E006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9B70CFC"/>
    <w:multiLevelType w:val="hybridMultilevel"/>
    <w:tmpl w:val="096E44CC"/>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11" w15:restartNumberingAfterBreak="0">
    <w:nsid w:val="2B075BF0"/>
    <w:multiLevelType w:val="hybridMultilevel"/>
    <w:tmpl w:val="1AE2AD7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DBE0F12"/>
    <w:multiLevelType w:val="hybridMultilevel"/>
    <w:tmpl w:val="9476DFF4"/>
    <w:lvl w:ilvl="0" w:tplc="0C09001B">
      <w:start w:val="1"/>
      <w:numFmt w:val="low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13" w15:restartNumberingAfterBreak="0">
    <w:nsid w:val="2DC47A24"/>
    <w:multiLevelType w:val="hybridMultilevel"/>
    <w:tmpl w:val="98DE1E78"/>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14" w15:restartNumberingAfterBreak="0">
    <w:nsid w:val="2EE37219"/>
    <w:multiLevelType w:val="hybridMultilevel"/>
    <w:tmpl w:val="4EA8DD36"/>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15" w15:restartNumberingAfterBreak="0">
    <w:nsid w:val="2F7316F4"/>
    <w:multiLevelType w:val="hybridMultilevel"/>
    <w:tmpl w:val="0ADAAE34"/>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16" w15:restartNumberingAfterBreak="0">
    <w:nsid w:val="34F83970"/>
    <w:multiLevelType w:val="hybridMultilevel"/>
    <w:tmpl w:val="C5EEB30A"/>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17" w15:restartNumberingAfterBreak="0">
    <w:nsid w:val="360B0A05"/>
    <w:multiLevelType w:val="hybridMultilevel"/>
    <w:tmpl w:val="3814A3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0787AB9"/>
    <w:multiLevelType w:val="hybridMultilevel"/>
    <w:tmpl w:val="A3683BD4"/>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19" w15:restartNumberingAfterBreak="0">
    <w:nsid w:val="447F0BB3"/>
    <w:multiLevelType w:val="hybridMultilevel"/>
    <w:tmpl w:val="2F067CC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5376172F"/>
    <w:multiLevelType w:val="hybridMultilevel"/>
    <w:tmpl w:val="2EA2772C"/>
    <w:lvl w:ilvl="0" w:tplc="0C09000F">
      <w:start w:val="1"/>
      <w:numFmt w:val="decimal"/>
      <w:lvlText w:val="%1."/>
      <w:lvlJc w:val="lef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21" w15:restartNumberingAfterBreak="0">
    <w:nsid w:val="539C49A2"/>
    <w:multiLevelType w:val="hybridMultilevel"/>
    <w:tmpl w:val="6A36FDDE"/>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22" w15:restartNumberingAfterBreak="0">
    <w:nsid w:val="55D76931"/>
    <w:multiLevelType w:val="hybridMultilevel"/>
    <w:tmpl w:val="A9FEE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5610797D"/>
    <w:multiLevelType w:val="hybridMultilevel"/>
    <w:tmpl w:val="09A69312"/>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24" w15:restartNumberingAfterBreak="0">
    <w:nsid w:val="570069FB"/>
    <w:multiLevelType w:val="hybridMultilevel"/>
    <w:tmpl w:val="6EB6B85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5" w15:restartNumberingAfterBreak="0">
    <w:nsid w:val="58D80C78"/>
    <w:multiLevelType w:val="hybridMultilevel"/>
    <w:tmpl w:val="6EB6B850"/>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26" w15:restartNumberingAfterBreak="0">
    <w:nsid w:val="58E51683"/>
    <w:multiLevelType w:val="hybridMultilevel"/>
    <w:tmpl w:val="8F927D2E"/>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27" w15:restartNumberingAfterBreak="0">
    <w:nsid w:val="5E4014C9"/>
    <w:multiLevelType w:val="hybridMultilevel"/>
    <w:tmpl w:val="3B768DA6"/>
    <w:lvl w:ilvl="0" w:tplc="0C09001B">
      <w:start w:val="1"/>
      <w:numFmt w:val="low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28" w15:restartNumberingAfterBreak="0">
    <w:nsid w:val="65134EF8"/>
    <w:multiLevelType w:val="hybridMultilevel"/>
    <w:tmpl w:val="A10CE1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57C03CE"/>
    <w:multiLevelType w:val="hybridMultilevel"/>
    <w:tmpl w:val="269C9774"/>
    <w:lvl w:ilvl="0" w:tplc="0C09001B">
      <w:start w:val="1"/>
      <w:numFmt w:val="lowerRoman"/>
      <w:lvlText w:val="%1."/>
      <w:lvlJc w:val="right"/>
      <w:pPr>
        <w:ind w:left="4264" w:hanging="360"/>
      </w:pPr>
    </w:lvl>
    <w:lvl w:ilvl="1" w:tplc="0C090019" w:tentative="1">
      <w:start w:val="1"/>
      <w:numFmt w:val="lowerLetter"/>
      <w:lvlText w:val="%2."/>
      <w:lvlJc w:val="left"/>
      <w:pPr>
        <w:ind w:left="4984" w:hanging="360"/>
      </w:pPr>
    </w:lvl>
    <w:lvl w:ilvl="2" w:tplc="0C09001B" w:tentative="1">
      <w:start w:val="1"/>
      <w:numFmt w:val="lowerRoman"/>
      <w:lvlText w:val="%3."/>
      <w:lvlJc w:val="right"/>
      <w:pPr>
        <w:ind w:left="5704" w:hanging="180"/>
      </w:pPr>
    </w:lvl>
    <w:lvl w:ilvl="3" w:tplc="0C09000F" w:tentative="1">
      <w:start w:val="1"/>
      <w:numFmt w:val="decimal"/>
      <w:lvlText w:val="%4."/>
      <w:lvlJc w:val="left"/>
      <w:pPr>
        <w:ind w:left="6424" w:hanging="360"/>
      </w:pPr>
    </w:lvl>
    <w:lvl w:ilvl="4" w:tplc="0C090019" w:tentative="1">
      <w:start w:val="1"/>
      <w:numFmt w:val="lowerLetter"/>
      <w:lvlText w:val="%5."/>
      <w:lvlJc w:val="left"/>
      <w:pPr>
        <w:ind w:left="7144" w:hanging="360"/>
      </w:pPr>
    </w:lvl>
    <w:lvl w:ilvl="5" w:tplc="0C09001B" w:tentative="1">
      <w:start w:val="1"/>
      <w:numFmt w:val="lowerRoman"/>
      <w:lvlText w:val="%6."/>
      <w:lvlJc w:val="right"/>
      <w:pPr>
        <w:ind w:left="7864" w:hanging="180"/>
      </w:pPr>
    </w:lvl>
    <w:lvl w:ilvl="6" w:tplc="0C09000F" w:tentative="1">
      <w:start w:val="1"/>
      <w:numFmt w:val="decimal"/>
      <w:lvlText w:val="%7."/>
      <w:lvlJc w:val="left"/>
      <w:pPr>
        <w:ind w:left="8584" w:hanging="360"/>
      </w:pPr>
    </w:lvl>
    <w:lvl w:ilvl="7" w:tplc="0C090019" w:tentative="1">
      <w:start w:val="1"/>
      <w:numFmt w:val="lowerLetter"/>
      <w:lvlText w:val="%8."/>
      <w:lvlJc w:val="left"/>
      <w:pPr>
        <w:ind w:left="9304" w:hanging="360"/>
      </w:pPr>
    </w:lvl>
    <w:lvl w:ilvl="8" w:tplc="0C09001B" w:tentative="1">
      <w:start w:val="1"/>
      <w:numFmt w:val="lowerRoman"/>
      <w:lvlText w:val="%9."/>
      <w:lvlJc w:val="right"/>
      <w:pPr>
        <w:ind w:left="10024" w:hanging="180"/>
      </w:pPr>
    </w:lvl>
  </w:abstractNum>
  <w:abstractNum w:abstractNumId="30" w15:restartNumberingAfterBreak="0">
    <w:nsid w:val="68B00655"/>
    <w:multiLevelType w:val="hybridMultilevel"/>
    <w:tmpl w:val="CB02AAB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6B920B92"/>
    <w:multiLevelType w:val="hybridMultilevel"/>
    <w:tmpl w:val="12A0CEFC"/>
    <w:lvl w:ilvl="0" w:tplc="0C09001B">
      <w:start w:val="1"/>
      <w:numFmt w:val="low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abstractNum w:abstractNumId="32" w15:restartNumberingAfterBreak="0">
    <w:nsid w:val="718D76B3"/>
    <w:multiLevelType w:val="hybridMultilevel"/>
    <w:tmpl w:val="BCA0BBB2"/>
    <w:lvl w:ilvl="0" w:tplc="53BA85CE">
      <w:start w:val="1"/>
      <w:numFmt w:val="lowerLetter"/>
      <w:lvlText w:val="%1."/>
      <w:lvlJc w:val="left"/>
      <w:pPr>
        <w:ind w:left="3839" w:hanging="360"/>
      </w:pPr>
      <w:rPr>
        <w:b w:val="0"/>
        <w:bCs/>
      </w:r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3" w15:restartNumberingAfterBreak="0">
    <w:nsid w:val="72711845"/>
    <w:multiLevelType w:val="hybridMultilevel"/>
    <w:tmpl w:val="6EB47DE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76F27935"/>
    <w:multiLevelType w:val="hybridMultilevel"/>
    <w:tmpl w:val="AC3E39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7CC1AD0"/>
    <w:multiLevelType w:val="hybridMultilevel"/>
    <w:tmpl w:val="23FE15AC"/>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6" w15:restartNumberingAfterBreak="0">
    <w:nsid w:val="791A2ED0"/>
    <w:multiLevelType w:val="hybridMultilevel"/>
    <w:tmpl w:val="D65E8026"/>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7" w15:restartNumberingAfterBreak="0">
    <w:nsid w:val="794D4F53"/>
    <w:multiLevelType w:val="hybridMultilevel"/>
    <w:tmpl w:val="A3E4F1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B17062B"/>
    <w:multiLevelType w:val="hybridMultilevel"/>
    <w:tmpl w:val="6068D58C"/>
    <w:lvl w:ilvl="0" w:tplc="FFFFFFFF">
      <w:start w:val="1"/>
      <w:numFmt w:val="lowerLetter"/>
      <w:lvlText w:val="%1."/>
      <w:lvlJc w:val="left"/>
      <w:pPr>
        <w:ind w:left="3839" w:hanging="360"/>
      </w:pPr>
    </w:lvl>
    <w:lvl w:ilvl="1" w:tplc="FFFFFFFF" w:tentative="1">
      <w:start w:val="1"/>
      <w:numFmt w:val="lowerLetter"/>
      <w:lvlText w:val="%2."/>
      <w:lvlJc w:val="left"/>
      <w:pPr>
        <w:ind w:left="4559" w:hanging="360"/>
      </w:pPr>
    </w:lvl>
    <w:lvl w:ilvl="2" w:tplc="FFFFFFFF" w:tentative="1">
      <w:start w:val="1"/>
      <w:numFmt w:val="lowerRoman"/>
      <w:lvlText w:val="%3."/>
      <w:lvlJc w:val="right"/>
      <w:pPr>
        <w:ind w:left="5279" w:hanging="180"/>
      </w:pPr>
    </w:lvl>
    <w:lvl w:ilvl="3" w:tplc="FFFFFFFF" w:tentative="1">
      <w:start w:val="1"/>
      <w:numFmt w:val="decimal"/>
      <w:lvlText w:val="%4."/>
      <w:lvlJc w:val="left"/>
      <w:pPr>
        <w:ind w:left="5999" w:hanging="360"/>
      </w:pPr>
    </w:lvl>
    <w:lvl w:ilvl="4" w:tplc="FFFFFFFF" w:tentative="1">
      <w:start w:val="1"/>
      <w:numFmt w:val="lowerLetter"/>
      <w:lvlText w:val="%5."/>
      <w:lvlJc w:val="left"/>
      <w:pPr>
        <w:ind w:left="6719" w:hanging="360"/>
      </w:pPr>
    </w:lvl>
    <w:lvl w:ilvl="5" w:tplc="FFFFFFFF" w:tentative="1">
      <w:start w:val="1"/>
      <w:numFmt w:val="lowerRoman"/>
      <w:lvlText w:val="%6."/>
      <w:lvlJc w:val="right"/>
      <w:pPr>
        <w:ind w:left="7439" w:hanging="180"/>
      </w:pPr>
    </w:lvl>
    <w:lvl w:ilvl="6" w:tplc="FFFFFFFF" w:tentative="1">
      <w:start w:val="1"/>
      <w:numFmt w:val="decimal"/>
      <w:lvlText w:val="%7."/>
      <w:lvlJc w:val="left"/>
      <w:pPr>
        <w:ind w:left="8159" w:hanging="360"/>
      </w:pPr>
    </w:lvl>
    <w:lvl w:ilvl="7" w:tplc="FFFFFFFF" w:tentative="1">
      <w:start w:val="1"/>
      <w:numFmt w:val="lowerLetter"/>
      <w:lvlText w:val="%8."/>
      <w:lvlJc w:val="left"/>
      <w:pPr>
        <w:ind w:left="8879" w:hanging="360"/>
      </w:pPr>
    </w:lvl>
    <w:lvl w:ilvl="8" w:tplc="FFFFFFFF" w:tentative="1">
      <w:start w:val="1"/>
      <w:numFmt w:val="lowerRoman"/>
      <w:lvlText w:val="%9."/>
      <w:lvlJc w:val="right"/>
      <w:pPr>
        <w:ind w:left="9599" w:hanging="180"/>
      </w:pPr>
    </w:lvl>
  </w:abstractNum>
  <w:abstractNum w:abstractNumId="39" w15:restartNumberingAfterBreak="0">
    <w:nsid w:val="7C867C57"/>
    <w:multiLevelType w:val="hybridMultilevel"/>
    <w:tmpl w:val="B0E49C8C"/>
    <w:lvl w:ilvl="0" w:tplc="0C09001B">
      <w:start w:val="1"/>
      <w:numFmt w:val="lowerRoman"/>
      <w:lvlText w:val="%1."/>
      <w:lvlJc w:val="right"/>
      <w:pPr>
        <w:ind w:left="4122" w:hanging="360"/>
      </w:pPr>
    </w:lvl>
    <w:lvl w:ilvl="1" w:tplc="0C090019" w:tentative="1">
      <w:start w:val="1"/>
      <w:numFmt w:val="lowerLetter"/>
      <w:lvlText w:val="%2."/>
      <w:lvlJc w:val="left"/>
      <w:pPr>
        <w:ind w:left="4842" w:hanging="360"/>
      </w:pPr>
    </w:lvl>
    <w:lvl w:ilvl="2" w:tplc="0C09001B" w:tentative="1">
      <w:start w:val="1"/>
      <w:numFmt w:val="lowerRoman"/>
      <w:lvlText w:val="%3."/>
      <w:lvlJc w:val="right"/>
      <w:pPr>
        <w:ind w:left="5562" w:hanging="180"/>
      </w:pPr>
    </w:lvl>
    <w:lvl w:ilvl="3" w:tplc="0C09000F" w:tentative="1">
      <w:start w:val="1"/>
      <w:numFmt w:val="decimal"/>
      <w:lvlText w:val="%4."/>
      <w:lvlJc w:val="left"/>
      <w:pPr>
        <w:ind w:left="6282" w:hanging="360"/>
      </w:pPr>
    </w:lvl>
    <w:lvl w:ilvl="4" w:tplc="0C090019" w:tentative="1">
      <w:start w:val="1"/>
      <w:numFmt w:val="lowerLetter"/>
      <w:lvlText w:val="%5."/>
      <w:lvlJc w:val="left"/>
      <w:pPr>
        <w:ind w:left="7002" w:hanging="360"/>
      </w:pPr>
    </w:lvl>
    <w:lvl w:ilvl="5" w:tplc="0C09001B" w:tentative="1">
      <w:start w:val="1"/>
      <w:numFmt w:val="lowerRoman"/>
      <w:lvlText w:val="%6."/>
      <w:lvlJc w:val="right"/>
      <w:pPr>
        <w:ind w:left="7722" w:hanging="180"/>
      </w:pPr>
    </w:lvl>
    <w:lvl w:ilvl="6" w:tplc="0C09000F" w:tentative="1">
      <w:start w:val="1"/>
      <w:numFmt w:val="decimal"/>
      <w:lvlText w:val="%7."/>
      <w:lvlJc w:val="left"/>
      <w:pPr>
        <w:ind w:left="8442" w:hanging="360"/>
      </w:pPr>
    </w:lvl>
    <w:lvl w:ilvl="7" w:tplc="0C090019" w:tentative="1">
      <w:start w:val="1"/>
      <w:numFmt w:val="lowerLetter"/>
      <w:lvlText w:val="%8."/>
      <w:lvlJc w:val="left"/>
      <w:pPr>
        <w:ind w:left="9162" w:hanging="360"/>
      </w:pPr>
    </w:lvl>
    <w:lvl w:ilvl="8" w:tplc="0C09001B" w:tentative="1">
      <w:start w:val="1"/>
      <w:numFmt w:val="lowerRoman"/>
      <w:lvlText w:val="%9."/>
      <w:lvlJc w:val="right"/>
      <w:pPr>
        <w:ind w:left="9882" w:hanging="180"/>
      </w:pPr>
    </w:lvl>
  </w:abstractNum>
  <w:num w:numId="1" w16cid:durableId="577326241">
    <w:abstractNumId w:val="3"/>
  </w:num>
  <w:num w:numId="2" w16cid:durableId="1623731461">
    <w:abstractNumId w:val="24"/>
  </w:num>
  <w:num w:numId="3" w16cid:durableId="1872184687">
    <w:abstractNumId w:val="29"/>
  </w:num>
  <w:num w:numId="4" w16cid:durableId="1083841728">
    <w:abstractNumId w:val="16"/>
  </w:num>
  <w:num w:numId="5" w16cid:durableId="1271475691">
    <w:abstractNumId w:val="19"/>
  </w:num>
  <w:num w:numId="6" w16cid:durableId="1447456894">
    <w:abstractNumId w:val="2"/>
  </w:num>
  <w:num w:numId="7" w16cid:durableId="1612514159">
    <w:abstractNumId w:val="27"/>
  </w:num>
  <w:num w:numId="8" w16cid:durableId="1904871308">
    <w:abstractNumId w:val="23"/>
  </w:num>
  <w:num w:numId="9" w16cid:durableId="90316901">
    <w:abstractNumId w:val="37"/>
  </w:num>
  <w:num w:numId="10" w16cid:durableId="1881822525">
    <w:abstractNumId w:val="8"/>
  </w:num>
  <w:num w:numId="11" w16cid:durableId="1071122431">
    <w:abstractNumId w:val="1"/>
  </w:num>
  <w:num w:numId="12" w16cid:durableId="1902136454">
    <w:abstractNumId w:val="32"/>
  </w:num>
  <w:num w:numId="13" w16cid:durableId="915016861">
    <w:abstractNumId w:val="9"/>
  </w:num>
  <w:num w:numId="14" w16cid:durableId="295531626">
    <w:abstractNumId w:val="13"/>
  </w:num>
  <w:num w:numId="15" w16cid:durableId="1639451862">
    <w:abstractNumId w:val="7"/>
  </w:num>
  <w:num w:numId="16" w16cid:durableId="1386370245">
    <w:abstractNumId w:val="38"/>
  </w:num>
  <w:num w:numId="17" w16cid:durableId="979960017">
    <w:abstractNumId w:val="34"/>
  </w:num>
  <w:num w:numId="18" w16cid:durableId="1408528384">
    <w:abstractNumId w:val="18"/>
  </w:num>
  <w:num w:numId="19" w16cid:durableId="1048265491">
    <w:abstractNumId w:val="31"/>
  </w:num>
  <w:num w:numId="20" w16cid:durableId="1227951733">
    <w:abstractNumId w:val="0"/>
  </w:num>
  <w:num w:numId="21" w16cid:durableId="1091316502">
    <w:abstractNumId w:val="6"/>
  </w:num>
  <w:num w:numId="22" w16cid:durableId="1231307342">
    <w:abstractNumId w:val="15"/>
  </w:num>
  <w:num w:numId="23" w16cid:durableId="1945184628">
    <w:abstractNumId w:val="33"/>
  </w:num>
  <w:num w:numId="24" w16cid:durableId="1090396236">
    <w:abstractNumId w:val="10"/>
  </w:num>
  <w:num w:numId="25" w16cid:durableId="1584410338">
    <w:abstractNumId w:val="22"/>
  </w:num>
  <w:num w:numId="26" w16cid:durableId="1170371307">
    <w:abstractNumId w:val="4"/>
  </w:num>
  <w:num w:numId="27" w16cid:durableId="213322223">
    <w:abstractNumId w:val="17"/>
  </w:num>
  <w:num w:numId="28" w16cid:durableId="1969622257">
    <w:abstractNumId w:val="14"/>
  </w:num>
  <w:num w:numId="29" w16cid:durableId="133181283">
    <w:abstractNumId w:val="12"/>
  </w:num>
  <w:num w:numId="30" w16cid:durableId="73020104">
    <w:abstractNumId w:val="28"/>
  </w:num>
  <w:num w:numId="31" w16cid:durableId="1303347158">
    <w:abstractNumId w:val="35"/>
  </w:num>
  <w:num w:numId="32" w16cid:durableId="2087846811">
    <w:abstractNumId w:val="39"/>
  </w:num>
  <w:num w:numId="33" w16cid:durableId="850950801">
    <w:abstractNumId w:val="30"/>
  </w:num>
  <w:num w:numId="34" w16cid:durableId="331832368">
    <w:abstractNumId w:val="21"/>
  </w:num>
  <w:num w:numId="35" w16cid:durableId="1748723954">
    <w:abstractNumId w:val="20"/>
  </w:num>
  <w:num w:numId="36" w16cid:durableId="340205657">
    <w:abstractNumId w:val="36"/>
  </w:num>
  <w:num w:numId="37" w16cid:durableId="1160997432">
    <w:abstractNumId w:val="11"/>
  </w:num>
  <w:num w:numId="38" w16cid:durableId="1691837874">
    <w:abstractNumId w:val="26"/>
  </w:num>
  <w:num w:numId="39" w16cid:durableId="899944312">
    <w:abstractNumId w:val="5"/>
  </w:num>
  <w:num w:numId="40" w16cid:durableId="37534892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07C"/>
    <w:rsid w:val="000025F0"/>
    <w:rsid w:val="000028DA"/>
    <w:rsid w:val="00012A5D"/>
    <w:rsid w:val="00013705"/>
    <w:rsid w:val="00016C5B"/>
    <w:rsid w:val="0002157F"/>
    <w:rsid w:val="000215EA"/>
    <w:rsid w:val="00026124"/>
    <w:rsid w:val="000304D0"/>
    <w:rsid w:val="00032292"/>
    <w:rsid w:val="00032DE6"/>
    <w:rsid w:val="00033E3E"/>
    <w:rsid w:val="00035BEC"/>
    <w:rsid w:val="0003699C"/>
    <w:rsid w:val="00051453"/>
    <w:rsid w:val="000516E8"/>
    <w:rsid w:val="000642AD"/>
    <w:rsid w:val="000716D0"/>
    <w:rsid w:val="000717EB"/>
    <w:rsid w:val="00073C6A"/>
    <w:rsid w:val="00075A28"/>
    <w:rsid w:val="00075D4B"/>
    <w:rsid w:val="00080ECA"/>
    <w:rsid w:val="00087EA5"/>
    <w:rsid w:val="000934F0"/>
    <w:rsid w:val="00096897"/>
    <w:rsid w:val="000A1957"/>
    <w:rsid w:val="000A40DD"/>
    <w:rsid w:val="000B5E53"/>
    <w:rsid w:val="000C203F"/>
    <w:rsid w:val="000C652B"/>
    <w:rsid w:val="000D0B13"/>
    <w:rsid w:val="000D25EE"/>
    <w:rsid w:val="00100B03"/>
    <w:rsid w:val="00105417"/>
    <w:rsid w:val="001164B5"/>
    <w:rsid w:val="0012029D"/>
    <w:rsid w:val="001203CF"/>
    <w:rsid w:val="0012210D"/>
    <w:rsid w:val="00131FB7"/>
    <w:rsid w:val="00137B7F"/>
    <w:rsid w:val="00142AF8"/>
    <w:rsid w:val="001459C3"/>
    <w:rsid w:val="00145F6C"/>
    <w:rsid w:val="001530AD"/>
    <w:rsid w:val="00155CA4"/>
    <w:rsid w:val="00165E82"/>
    <w:rsid w:val="00167AF5"/>
    <w:rsid w:val="001721BD"/>
    <w:rsid w:val="0017669D"/>
    <w:rsid w:val="00180EA0"/>
    <w:rsid w:val="001828E3"/>
    <w:rsid w:val="00182F21"/>
    <w:rsid w:val="0018346D"/>
    <w:rsid w:val="00185B36"/>
    <w:rsid w:val="00194944"/>
    <w:rsid w:val="001C0250"/>
    <w:rsid w:val="001C2886"/>
    <w:rsid w:val="001C6829"/>
    <w:rsid w:val="001D5EA1"/>
    <w:rsid w:val="001E58D7"/>
    <w:rsid w:val="001F13B8"/>
    <w:rsid w:val="001F26CD"/>
    <w:rsid w:val="001F4FF6"/>
    <w:rsid w:val="001F6C8C"/>
    <w:rsid w:val="00210EC7"/>
    <w:rsid w:val="0021172F"/>
    <w:rsid w:val="002131B7"/>
    <w:rsid w:val="00214575"/>
    <w:rsid w:val="002161B7"/>
    <w:rsid w:val="00220424"/>
    <w:rsid w:val="00227B92"/>
    <w:rsid w:val="00237626"/>
    <w:rsid w:val="00241022"/>
    <w:rsid w:val="00245238"/>
    <w:rsid w:val="00251262"/>
    <w:rsid w:val="00252460"/>
    <w:rsid w:val="00262F34"/>
    <w:rsid w:val="00277913"/>
    <w:rsid w:val="002813FF"/>
    <w:rsid w:val="00281955"/>
    <w:rsid w:val="00284C5D"/>
    <w:rsid w:val="002912A4"/>
    <w:rsid w:val="002A3FC8"/>
    <w:rsid w:val="002B58E8"/>
    <w:rsid w:val="002B6B8E"/>
    <w:rsid w:val="002B78BC"/>
    <w:rsid w:val="002C07ED"/>
    <w:rsid w:val="002C19E7"/>
    <w:rsid w:val="002C65C0"/>
    <w:rsid w:val="002D1DBB"/>
    <w:rsid w:val="002D2CCF"/>
    <w:rsid w:val="002D54AB"/>
    <w:rsid w:val="002E22BA"/>
    <w:rsid w:val="002F59E9"/>
    <w:rsid w:val="002F7434"/>
    <w:rsid w:val="002F7CCD"/>
    <w:rsid w:val="00306C58"/>
    <w:rsid w:val="00323843"/>
    <w:rsid w:val="0032538F"/>
    <w:rsid w:val="00332654"/>
    <w:rsid w:val="00335102"/>
    <w:rsid w:val="00344B4E"/>
    <w:rsid w:val="00345DD8"/>
    <w:rsid w:val="00356BAC"/>
    <w:rsid w:val="003573CC"/>
    <w:rsid w:val="00363EB0"/>
    <w:rsid w:val="00367B5E"/>
    <w:rsid w:val="00370738"/>
    <w:rsid w:val="00382CD1"/>
    <w:rsid w:val="003875DE"/>
    <w:rsid w:val="003904DC"/>
    <w:rsid w:val="00396E58"/>
    <w:rsid w:val="00397564"/>
    <w:rsid w:val="003A17CB"/>
    <w:rsid w:val="003A1C27"/>
    <w:rsid w:val="003A1F2A"/>
    <w:rsid w:val="003B61CD"/>
    <w:rsid w:val="003B6218"/>
    <w:rsid w:val="003B71AA"/>
    <w:rsid w:val="003C53DC"/>
    <w:rsid w:val="003D043D"/>
    <w:rsid w:val="003D0AFE"/>
    <w:rsid w:val="003D2357"/>
    <w:rsid w:val="003D2D46"/>
    <w:rsid w:val="003D3127"/>
    <w:rsid w:val="003D6F8C"/>
    <w:rsid w:val="003E25B3"/>
    <w:rsid w:val="003E7682"/>
    <w:rsid w:val="003F05A3"/>
    <w:rsid w:val="003F5878"/>
    <w:rsid w:val="004035CC"/>
    <w:rsid w:val="004041B4"/>
    <w:rsid w:val="0040472C"/>
    <w:rsid w:val="00405629"/>
    <w:rsid w:val="0040758A"/>
    <w:rsid w:val="00414A67"/>
    <w:rsid w:val="004208B8"/>
    <w:rsid w:val="004235E9"/>
    <w:rsid w:val="004258E8"/>
    <w:rsid w:val="00425AD7"/>
    <w:rsid w:val="00434C95"/>
    <w:rsid w:val="004435FB"/>
    <w:rsid w:val="00444901"/>
    <w:rsid w:val="00447020"/>
    <w:rsid w:val="004773C3"/>
    <w:rsid w:val="00483FDC"/>
    <w:rsid w:val="004A103B"/>
    <w:rsid w:val="004A3FBE"/>
    <w:rsid w:val="004A729B"/>
    <w:rsid w:val="004B62F6"/>
    <w:rsid w:val="004D6D59"/>
    <w:rsid w:val="004E0DAE"/>
    <w:rsid w:val="00502005"/>
    <w:rsid w:val="00502F35"/>
    <w:rsid w:val="005044B5"/>
    <w:rsid w:val="00504C84"/>
    <w:rsid w:val="00512165"/>
    <w:rsid w:val="005169FE"/>
    <w:rsid w:val="00516CEF"/>
    <w:rsid w:val="00520BDA"/>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67C4"/>
    <w:rsid w:val="0059725A"/>
    <w:rsid w:val="005A580A"/>
    <w:rsid w:val="005B194C"/>
    <w:rsid w:val="005B6084"/>
    <w:rsid w:val="005C55D7"/>
    <w:rsid w:val="005C6099"/>
    <w:rsid w:val="005C72E9"/>
    <w:rsid w:val="005D47E5"/>
    <w:rsid w:val="005D4CAC"/>
    <w:rsid w:val="005D7192"/>
    <w:rsid w:val="005E040F"/>
    <w:rsid w:val="005E07ED"/>
    <w:rsid w:val="005E2302"/>
    <w:rsid w:val="005E3AF7"/>
    <w:rsid w:val="005E54AC"/>
    <w:rsid w:val="005E5788"/>
    <w:rsid w:val="005E6C7E"/>
    <w:rsid w:val="005E76D5"/>
    <w:rsid w:val="005F2D75"/>
    <w:rsid w:val="006014B9"/>
    <w:rsid w:val="0060363F"/>
    <w:rsid w:val="0060374A"/>
    <w:rsid w:val="00603F36"/>
    <w:rsid w:val="006128BB"/>
    <w:rsid w:val="00620132"/>
    <w:rsid w:val="00620923"/>
    <w:rsid w:val="0062226E"/>
    <w:rsid w:val="006458D5"/>
    <w:rsid w:val="00650664"/>
    <w:rsid w:val="0065633A"/>
    <w:rsid w:val="006649F5"/>
    <w:rsid w:val="00665D2F"/>
    <w:rsid w:val="00670338"/>
    <w:rsid w:val="00674577"/>
    <w:rsid w:val="0068045A"/>
    <w:rsid w:val="006816AD"/>
    <w:rsid w:val="006842FC"/>
    <w:rsid w:val="00686B1D"/>
    <w:rsid w:val="00692A9F"/>
    <w:rsid w:val="00695E3E"/>
    <w:rsid w:val="006A0546"/>
    <w:rsid w:val="006A1E68"/>
    <w:rsid w:val="006A45B1"/>
    <w:rsid w:val="006B15F1"/>
    <w:rsid w:val="006C15F4"/>
    <w:rsid w:val="006C4514"/>
    <w:rsid w:val="006D7D92"/>
    <w:rsid w:val="006E7B2E"/>
    <w:rsid w:val="006F0207"/>
    <w:rsid w:val="006F1848"/>
    <w:rsid w:val="006F5129"/>
    <w:rsid w:val="006F5D96"/>
    <w:rsid w:val="00700DD7"/>
    <w:rsid w:val="007068B4"/>
    <w:rsid w:val="00710DFF"/>
    <w:rsid w:val="00725484"/>
    <w:rsid w:val="0073552C"/>
    <w:rsid w:val="007403A5"/>
    <w:rsid w:val="007510B7"/>
    <w:rsid w:val="00757D1A"/>
    <w:rsid w:val="007623B9"/>
    <w:rsid w:val="007670D8"/>
    <w:rsid w:val="007677CD"/>
    <w:rsid w:val="00771C25"/>
    <w:rsid w:val="00774401"/>
    <w:rsid w:val="00775903"/>
    <w:rsid w:val="0078335B"/>
    <w:rsid w:val="0078392C"/>
    <w:rsid w:val="007868CF"/>
    <w:rsid w:val="00797365"/>
    <w:rsid w:val="007A10C7"/>
    <w:rsid w:val="007A3D33"/>
    <w:rsid w:val="007C1888"/>
    <w:rsid w:val="007C4987"/>
    <w:rsid w:val="007C5883"/>
    <w:rsid w:val="007C5B13"/>
    <w:rsid w:val="007C60EA"/>
    <w:rsid w:val="007C677B"/>
    <w:rsid w:val="007C69C8"/>
    <w:rsid w:val="007D1488"/>
    <w:rsid w:val="007D34EC"/>
    <w:rsid w:val="007D36E5"/>
    <w:rsid w:val="007D40DD"/>
    <w:rsid w:val="007E5D59"/>
    <w:rsid w:val="007E6836"/>
    <w:rsid w:val="007F7701"/>
    <w:rsid w:val="00800FE9"/>
    <w:rsid w:val="008046A0"/>
    <w:rsid w:val="008109FC"/>
    <w:rsid w:val="0081151F"/>
    <w:rsid w:val="008142E6"/>
    <w:rsid w:val="00816076"/>
    <w:rsid w:val="00825CBB"/>
    <w:rsid w:val="00826BAE"/>
    <w:rsid w:val="00842094"/>
    <w:rsid w:val="00843B74"/>
    <w:rsid w:val="00845D53"/>
    <w:rsid w:val="0085353A"/>
    <w:rsid w:val="008555BA"/>
    <w:rsid w:val="00857EC7"/>
    <w:rsid w:val="008653EC"/>
    <w:rsid w:val="008679B2"/>
    <w:rsid w:val="00867C1C"/>
    <w:rsid w:val="00871B7E"/>
    <w:rsid w:val="00872F3A"/>
    <w:rsid w:val="00875579"/>
    <w:rsid w:val="008766F3"/>
    <w:rsid w:val="00880431"/>
    <w:rsid w:val="00883856"/>
    <w:rsid w:val="008855EA"/>
    <w:rsid w:val="0088616A"/>
    <w:rsid w:val="008943F9"/>
    <w:rsid w:val="00894F3D"/>
    <w:rsid w:val="008A512A"/>
    <w:rsid w:val="008A5B93"/>
    <w:rsid w:val="008B4AD1"/>
    <w:rsid w:val="008B55E6"/>
    <w:rsid w:val="008B5832"/>
    <w:rsid w:val="008C03D8"/>
    <w:rsid w:val="008C05F3"/>
    <w:rsid w:val="008C0F76"/>
    <w:rsid w:val="008C3D3D"/>
    <w:rsid w:val="008D0FD8"/>
    <w:rsid w:val="008D6C88"/>
    <w:rsid w:val="008E4E18"/>
    <w:rsid w:val="008F172C"/>
    <w:rsid w:val="008F4E8B"/>
    <w:rsid w:val="00910FBD"/>
    <w:rsid w:val="00914572"/>
    <w:rsid w:val="00917941"/>
    <w:rsid w:val="00927A54"/>
    <w:rsid w:val="00942339"/>
    <w:rsid w:val="00945E83"/>
    <w:rsid w:val="00947A78"/>
    <w:rsid w:val="00947FCE"/>
    <w:rsid w:val="0095300E"/>
    <w:rsid w:val="00955D40"/>
    <w:rsid w:val="00967409"/>
    <w:rsid w:val="00992EF5"/>
    <w:rsid w:val="009A1022"/>
    <w:rsid w:val="009A7521"/>
    <w:rsid w:val="009B2445"/>
    <w:rsid w:val="009B2D82"/>
    <w:rsid w:val="009C18B2"/>
    <w:rsid w:val="009C2972"/>
    <w:rsid w:val="009D1D60"/>
    <w:rsid w:val="009D512A"/>
    <w:rsid w:val="009D5A6E"/>
    <w:rsid w:val="009E0109"/>
    <w:rsid w:val="009E064F"/>
    <w:rsid w:val="009E6A12"/>
    <w:rsid w:val="009E6E9A"/>
    <w:rsid w:val="009F1A7E"/>
    <w:rsid w:val="009F5925"/>
    <w:rsid w:val="009F7369"/>
    <w:rsid w:val="00A01007"/>
    <w:rsid w:val="00A14154"/>
    <w:rsid w:val="00A23D5D"/>
    <w:rsid w:val="00A276F3"/>
    <w:rsid w:val="00A36508"/>
    <w:rsid w:val="00A36564"/>
    <w:rsid w:val="00A42134"/>
    <w:rsid w:val="00A533ED"/>
    <w:rsid w:val="00A53899"/>
    <w:rsid w:val="00A5519D"/>
    <w:rsid w:val="00A55BAC"/>
    <w:rsid w:val="00A57594"/>
    <w:rsid w:val="00A57CD0"/>
    <w:rsid w:val="00A60AF7"/>
    <w:rsid w:val="00A62729"/>
    <w:rsid w:val="00A64410"/>
    <w:rsid w:val="00A72796"/>
    <w:rsid w:val="00A72D45"/>
    <w:rsid w:val="00A75A8E"/>
    <w:rsid w:val="00A855AC"/>
    <w:rsid w:val="00A86237"/>
    <w:rsid w:val="00A86E51"/>
    <w:rsid w:val="00A910E4"/>
    <w:rsid w:val="00A952E7"/>
    <w:rsid w:val="00AB5D17"/>
    <w:rsid w:val="00AB5FFD"/>
    <w:rsid w:val="00AC1060"/>
    <w:rsid w:val="00AC1C4F"/>
    <w:rsid w:val="00AC2BA7"/>
    <w:rsid w:val="00AD62DF"/>
    <w:rsid w:val="00AF399A"/>
    <w:rsid w:val="00B04302"/>
    <w:rsid w:val="00B05680"/>
    <w:rsid w:val="00B104AE"/>
    <w:rsid w:val="00B20A02"/>
    <w:rsid w:val="00B22F6F"/>
    <w:rsid w:val="00B2760E"/>
    <w:rsid w:val="00B27623"/>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01CE"/>
    <w:rsid w:val="00C21C30"/>
    <w:rsid w:val="00C22CA3"/>
    <w:rsid w:val="00C24B9D"/>
    <w:rsid w:val="00C32F81"/>
    <w:rsid w:val="00C33FCD"/>
    <w:rsid w:val="00C4084F"/>
    <w:rsid w:val="00C410C0"/>
    <w:rsid w:val="00C42EAA"/>
    <w:rsid w:val="00C46BD0"/>
    <w:rsid w:val="00C51277"/>
    <w:rsid w:val="00C524C0"/>
    <w:rsid w:val="00C54382"/>
    <w:rsid w:val="00C63FE5"/>
    <w:rsid w:val="00C72E30"/>
    <w:rsid w:val="00C76FC8"/>
    <w:rsid w:val="00C84BB4"/>
    <w:rsid w:val="00C85694"/>
    <w:rsid w:val="00C90F7D"/>
    <w:rsid w:val="00CB7455"/>
    <w:rsid w:val="00CC7D0C"/>
    <w:rsid w:val="00CD0F12"/>
    <w:rsid w:val="00CD16E8"/>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63101"/>
    <w:rsid w:val="00D6432B"/>
    <w:rsid w:val="00D6499E"/>
    <w:rsid w:val="00D7609B"/>
    <w:rsid w:val="00D82636"/>
    <w:rsid w:val="00D84020"/>
    <w:rsid w:val="00D87E9A"/>
    <w:rsid w:val="00D95864"/>
    <w:rsid w:val="00D97076"/>
    <w:rsid w:val="00DA005B"/>
    <w:rsid w:val="00DA0B42"/>
    <w:rsid w:val="00DA77A1"/>
    <w:rsid w:val="00DB20FD"/>
    <w:rsid w:val="00DB4E5D"/>
    <w:rsid w:val="00DC3E85"/>
    <w:rsid w:val="00DD68D2"/>
    <w:rsid w:val="00DE6F9C"/>
    <w:rsid w:val="00DE7A8E"/>
    <w:rsid w:val="00E053C8"/>
    <w:rsid w:val="00E07246"/>
    <w:rsid w:val="00E1180F"/>
    <w:rsid w:val="00E12B58"/>
    <w:rsid w:val="00E14B1E"/>
    <w:rsid w:val="00E179C6"/>
    <w:rsid w:val="00E255AD"/>
    <w:rsid w:val="00E25E31"/>
    <w:rsid w:val="00E2658C"/>
    <w:rsid w:val="00E324FB"/>
    <w:rsid w:val="00E32C79"/>
    <w:rsid w:val="00E3731D"/>
    <w:rsid w:val="00E375D6"/>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865B0"/>
    <w:rsid w:val="00E913BF"/>
    <w:rsid w:val="00E95D90"/>
    <w:rsid w:val="00EA0EC0"/>
    <w:rsid w:val="00EA39F1"/>
    <w:rsid w:val="00EB0ECC"/>
    <w:rsid w:val="00EB10A2"/>
    <w:rsid w:val="00EB462D"/>
    <w:rsid w:val="00EC3A41"/>
    <w:rsid w:val="00EE16A7"/>
    <w:rsid w:val="00EE1CC0"/>
    <w:rsid w:val="00EE4B93"/>
    <w:rsid w:val="00EF292A"/>
    <w:rsid w:val="00EF74A5"/>
    <w:rsid w:val="00F04203"/>
    <w:rsid w:val="00F0621D"/>
    <w:rsid w:val="00F101CC"/>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3B9D"/>
    <w:rsid w:val="00F743E2"/>
    <w:rsid w:val="00F822F6"/>
    <w:rsid w:val="00F85109"/>
    <w:rsid w:val="00F92E17"/>
    <w:rsid w:val="00FA1224"/>
    <w:rsid w:val="00FA2C28"/>
    <w:rsid w:val="00FA342C"/>
    <w:rsid w:val="00FB2DB9"/>
    <w:rsid w:val="00FD7D9F"/>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ae0cd296-55d0-417d-93e3-30a04cec7f29"/>
    <ds:schemaRef ds:uri="http://schemas.openxmlformats.org/package/2006/metadata/core-properties"/>
    <ds:schemaRef ds:uri="1211962b-e7f0-4e86-a0d1-2328247b4c11"/>
    <ds:schemaRef ds:uri="http://purl.org/dc/terms/"/>
    <ds:schemaRef ds:uri="http://schemas.microsoft.com/office/2006/documentManagement/types"/>
    <ds:schemaRef ds:uri="http://schemas.microsoft.com/office/infopath/2007/PartnerControls"/>
    <ds:schemaRef ds:uri="72567383-1e26-4692-bdad-5f5be69e159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22</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28</cp:revision>
  <cp:lastPrinted>2023-04-06T00:15:00Z</cp:lastPrinted>
  <dcterms:created xsi:type="dcterms:W3CDTF">2023-04-04T00:54:00Z</dcterms:created>
  <dcterms:modified xsi:type="dcterms:W3CDTF">2023-04-06T00:17:00Z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2023-04-06T00:17:34Z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caec8352-f4ba-4b14-a36b-c847a6738cf6</vt:lpwstr>
  </property>
  <property fmtid="{D5CDD505-2E9C-101B-9397-08002B2CF9AE}" pid="15" name="MSIP_Label_d00a4df9-c942-4b09-b23a-6c1023f6de27_ContentBits">
    <vt:lpwstr>3</vt:lpwstr>
  </property>
</Properties>
</file>