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EE5D" w14:textId="77777777" w:rsidR="00CD653F" w:rsidRDefault="00CD653F" w:rsidP="000874AB">
      <w:pPr>
        <w:spacing w:before="60"/>
        <w:ind w:left="-208" w:firstLine="66"/>
        <w:rPr>
          <w:rFonts w:ascii="Arial" w:hAnsi="Arial" w:cs="Arial"/>
          <w:i/>
        </w:rPr>
      </w:pPr>
      <w:bookmarkStart w:id="0" w:name="_top"/>
      <w:bookmarkEnd w:id="0"/>
    </w:p>
    <w:p w14:paraId="72F248FD" w14:textId="77777777" w:rsidR="005866AA" w:rsidRDefault="005866AA" w:rsidP="000874AB">
      <w:pPr>
        <w:spacing w:before="60" w:after="60"/>
        <w:jc w:val="center"/>
        <w:rPr>
          <w:rFonts w:ascii="Arial" w:hAnsi="Arial" w:cs="Arial"/>
          <w:i/>
        </w:rPr>
      </w:pPr>
    </w:p>
    <w:p w14:paraId="53E6FEA1" w14:textId="77777777" w:rsidR="00E46B0A" w:rsidRDefault="00E46B0A" w:rsidP="000874AB">
      <w:pPr>
        <w:spacing w:before="60" w:after="60"/>
        <w:jc w:val="center"/>
        <w:rPr>
          <w:rFonts w:ascii="Arial" w:hAnsi="Arial" w:cs="Arial"/>
          <w:i/>
        </w:rPr>
      </w:pPr>
    </w:p>
    <w:p w14:paraId="5FC355E8" w14:textId="77777777" w:rsidR="00654130" w:rsidRDefault="00654130" w:rsidP="000874AB">
      <w:pPr>
        <w:spacing w:before="60" w:after="60"/>
        <w:jc w:val="center"/>
        <w:rPr>
          <w:rFonts w:ascii="Arial" w:hAnsi="Arial" w:cs="Arial"/>
          <w:i/>
        </w:rPr>
      </w:pPr>
    </w:p>
    <w:p w14:paraId="63C382F1" w14:textId="77777777" w:rsidR="00654130" w:rsidRDefault="00654130" w:rsidP="000874AB">
      <w:pPr>
        <w:spacing w:before="60" w:after="60"/>
        <w:jc w:val="center"/>
        <w:rPr>
          <w:rFonts w:ascii="Arial" w:hAnsi="Arial" w:cs="Arial"/>
          <w:i/>
        </w:rPr>
      </w:pPr>
    </w:p>
    <w:p w14:paraId="5E833356" w14:textId="77777777" w:rsidR="00AE4634" w:rsidRDefault="00AE4634" w:rsidP="000874AB">
      <w:pPr>
        <w:spacing w:before="60" w:after="60"/>
        <w:jc w:val="center"/>
        <w:rPr>
          <w:rFonts w:ascii="Arial" w:hAnsi="Arial" w:cs="Arial"/>
          <w:i/>
        </w:rPr>
      </w:pPr>
    </w:p>
    <w:p w14:paraId="6A5557A3" w14:textId="77777777" w:rsidR="005866AA" w:rsidRPr="006749A6" w:rsidRDefault="00575E8D" w:rsidP="000874AB">
      <w:pPr>
        <w:spacing w:before="60" w:after="60"/>
        <w:jc w:val="center"/>
        <w:rPr>
          <w:rFonts w:ascii="Arial" w:hAnsi="Arial" w:cs="Arial"/>
          <w:b/>
          <w:bCs/>
          <w:sz w:val="36"/>
          <w:szCs w:val="36"/>
        </w:rPr>
      </w:pPr>
      <w:r>
        <w:rPr>
          <w:rFonts w:ascii="Arial" w:hAnsi="Arial" w:cs="Arial"/>
          <w:b/>
          <w:bCs/>
          <w:sz w:val="36"/>
          <w:szCs w:val="36"/>
        </w:rPr>
        <w:t>22508</w:t>
      </w:r>
      <w:r w:rsidR="00AE4634" w:rsidRPr="006749A6">
        <w:rPr>
          <w:rFonts w:ascii="Arial" w:hAnsi="Arial" w:cs="Arial"/>
          <w:b/>
          <w:bCs/>
          <w:sz w:val="36"/>
          <w:szCs w:val="36"/>
        </w:rPr>
        <w:t>VIC</w:t>
      </w:r>
    </w:p>
    <w:p w14:paraId="670FE98B" w14:textId="77777777" w:rsidR="005866AA" w:rsidRPr="006749A6" w:rsidRDefault="005866AA" w:rsidP="000874AB">
      <w:pPr>
        <w:spacing w:before="60" w:after="60"/>
        <w:jc w:val="center"/>
        <w:rPr>
          <w:b/>
          <w:bCs/>
          <w:sz w:val="36"/>
          <w:szCs w:val="36"/>
        </w:rPr>
      </w:pPr>
    </w:p>
    <w:p w14:paraId="687F77D3" w14:textId="77777777" w:rsidR="00654130" w:rsidRPr="006749A6" w:rsidRDefault="00654130" w:rsidP="000874AB">
      <w:pPr>
        <w:spacing w:before="60" w:after="60"/>
        <w:jc w:val="center"/>
        <w:rPr>
          <w:b/>
          <w:bCs/>
          <w:sz w:val="36"/>
          <w:szCs w:val="36"/>
        </w:rPr>
      </w:pPr>
    </w:p>
    <w:p w14:paraId="7D24BCEE" w14:textId="77777777" w:rsidR="00654130" w:rsidRPr="006749A6" w:rsidRDefault="00654130" w:rsidP="000874AB">
      <w:pPr>
        <w:spacing w:before="60" w:after="60"/>
        <w:jc w:val="center"/>
        <w:rPr>
          <w:b/>
          <w:bCs/>
          <w:sz w:val="36"/>
          <w:szCs w:val="36"/>
        </w:rPr>
      </w:pPr>
    </w:p>
    <w:p w14:paraId="0570EA27" w14:textId="77777777" w:rsidR="000874AB" w:rsidRPr="006749A6" w:rsidRDefault="002A723B" w:rsidP="002A723B">
      <w:pPr>
        <w:autoSpaceDE w:val="0"/>
        <w:autoSpaceDN w:val="0"/>
        <w:adjustRightInd w:val="0"/>
        <w:spacing w:before="60" w:after="60"/>
        <w:jc w:val="center"/>
        <w:rPr>
          <w:rFonts w:ascii="Arial" w:hAnsi="Arial" w:cs="Arial"/>
          <w:b/>
          <w:bCs/>
          <w:sz w:val="40"/>
          <w:szCs w:val="40"/>
        </w:rPr>
      </w:pPr>
      <w:r w:rsidRPr="006749A6">
        <w:rPr>
          <w:rFonts w:ascii="Arial" w:hAnsi="Arial" w:cs="Arial"/>
          <w:b/>
          <w:bCs/>
          <w:sz w:val="40"/>
          <w:szCs w:val="40"/>
        </w:rPr>
        <w:t>Course in</w:t>
      </w:r>
    </w:p>
    <w:p w14:paraId="57D39F07" w14:textId="77777777" w:rsidR="005866AA" w:rsidRPr="006749A6" w:rsidRDefault="000874AB" w:rsidP="000874AB">
      <w:pPr>
        <w:autoSpaceDE w:val="0"/>
        <w:autoSpaceDN w:val="0"/>
        <w:adjustRightInd w:val="0"/>
        <w:spacing w:before="60" w:after="60"/>
        <w:jc w:val="center"/>
        <w:rPr>
          <w:rFonts w:ascii="Arial" w:hAnsi="Arial" w:cs="Arial"/>
          <w:b/>
          <w:bCs/>
          <w:sz w:val="40"/>
          <w:szCs w:val="40"/>
        </w:rPr>
      </w:pPr>
      <w:r w:rsidRPr="006749A6">
        <w:rPr>
          <w:rFonts w:ascii="Arial" w:hAnsi="Arial" w:cs="Arial"/>
          <w:b/>
          <w:bCs/>
          <w:sz w:val="40"/>
          <w:szCs w:val="40"/>
        </w:rPr>
        <w:t>Building Information Modelling</w:t>
      </w:r>
      <w:r w:rsidR="002A723B" w:rsidRPr="006749A6">
        <w:rPr>
          <w:rFonts w:ascii="Arial" w:hAnsi="Arial" w:cs="Arial"/>
          <w:b/>
          <w:bCs/>
          <w:sz w:val="40"/>
          <w:szCs w:val="40"/>
        </w:rPr>
        <w:t xml:space="preserve"> (BIM)</w:t>
      </w:r>
    </w:p>
    <w:p w14:paraId="6C88A69B" w14:textId="77777777" w:rsidR="005866AA" w:rsidRPr="006749A6" w:rsidRDefault="00B27107" w:rsidP="000874AB">
      <w:pPr>
        <w:spacing w:before="60" w:after="60"/>
        <w:jc w:val="center"/>
        <w:rPr>
          <w:b/>
          <w:bCs/>
          <w:sz w:val="36"/>
          <w:szCs w:val="36"/>
        </w:rPr>
      </w:pPr>
      <w:r w:rsidRPr="006749A6">
        <w:rPr>
          <w:rFonts w:ascii="Arial" w:hAnsi="Arial" w:cs="Arial"/>
          <w:b/>
          <w:bCs/>
          <w:sz w:val="40"/>
          <w:szCs w:val="40"/>
        </w:rPr>
        <w:t xml:space="preserve"> </w:t>
      </w:r>
    </w:p>
    <w:p w14:paraId="516C8B0F" w14:textId="77777777" w:rsidR="005866AA" w:rsidRPr="006749A6" w:rsidRDefault="005866AA" w:rsidP="000874AB">
      <w:pPr>
        <w:spacing w:before="60" w:after="60"/>
        <w:jc w:val="center"/>
        <w:rPr>
          <w:b/>
          <w:bCs/>
          <w:sz w:val="32"/>
          <w:szCs w:val="32"/>
        </w:rPr>
      </w:pPr>
    </w:p>
    <w:p w14:paraId="4C1F96F0" w14:textId="77777777" w:rsidR="00654130" w:rsidRPr="006749A6" w:rsidRDefault="00654130" w:rsidP="000874AB">
      <w:pPr>
        <w:spacing w:before="60" w:after="60"/>
        <w:jc w:val="center"/>
        <w:rPr>
          <w:b/>
          <w:bCs/>
          <w:sz w:val="32"/>
          <w:szCs w:val="32"/>
        </w:rPr>
      </w:pPr>
    </w:p>
    <w:p w14:paraId="72EE62E1" w14:textId="77777777" w:rsidR="00654130" w:rsidRPr="006749A6" w:rsidRDefault="00654130" w:rsidP="000874AB">
      <w:pPr>
        <w:spacing w:before="60" w:after="60"/>
        <w:jc w:val="center"/>
        <w:rPr>
          <w:b/>
          <w:bCs/>
          <w:sz w:val="32"/>
          <w:szCs w:val="32"/>
        </w:rPr>
      </w:pPr>
    </w:p>
    <w:p w14:paraId="3E544EF2" w14:textId="77777777" w:rsidR="00AE4634" w:rsidRPr="006749A6" w:rsidRDefault="00AE4634" w:rsidP="000874AB">
      <w:pPr>
        <w:spacing w:before="60" w:after="60"/>
        <w:jc w:val="center"/>
        <w:rPr>
          <w:rFonts w:ascii="Arial" w:hAnsi="Arial" w:cs="Arial"/>
          <w:b/>
          <w:sz w:val="40"/>
          <w:szCs w:val="40"/>
        </w:rPr>
      </w:pPr>
    </w:p>
    <w:p w14:paraId="43656178" w14:textId="77777777" w:rsidR="00AE4634" w:rsidRPr="006749A6" w:rsidRDefault="00AE4634" w:rsidP="000874AB">
      <w:pPr>
        <w:spacing w:before="60" w:after="60"/>
        <w:jc w:val="center"/>
        <w:rPr>
          <w:rFonts w:ascii="Arial" w:hAnsi="Arial" w:cs="Arial"/>
          <w:b/>
          <w:sz w:val="40"/>
          <w:szCs w:val="40"/>
        </w:rPr>
      </w:pPr>
    </w:p>
    <w:p w14:paraId="23592458" w14:textId="77777777" w:rsidR="00AE4634" w:rsidRPr="006749A6" w:rsidRDefault="00AE4634" w:rsidP="000874AB">
      <w:pPr>
        <w:spacing w:before="60" w:after="60"/>
        <w:jc w:val="center"/>
        <w:rPr>
          <w:rFonts w:ascii="Arial" w:hAnsi="Arial" w:cs="Arial"/>
          <w:b/>
          <w:sz w:val="40"/>
          <w:szCs w:val="40"/>
        </w:rPr>
      </w:pPr>
    </w:p>
    <w:p w14:paraId="2DD3FF17" w14:textId="77777777" w:rsidR="005866AA" w:rsidRPr="006749A6" w:rsidRDefault="00C45C9F" w:rsidP="000874AB">
      <w:pPr>
        <w:spacing w:before="60" w:after="60"/>
        <w:ind w:right="-143" w:hanging="618"/>
        <w:jc w:val="center"/>
        <w:rPr>
          <w:rFonts w:ascii="Arial" w:hAnsi="Arial" w:cs="Arial"/>
          <w:szCs w:val="24"/>
          <w:lang w:eastAsia="en-US"/>
        </w:rPr>
      </w:pPr>
      <w:r w:rsidRPr="006749A6">
        <w:rPr>
          <w:rFonts w:ascii="Arial" w:hAnsi="Arial" w:cs="Arial"/>
          <w:szCs w:val="24"/>
          <w:lang w:eastAsia="en-US"/>
        </w:rPr>
        <w:t>This course</w:t>
      </w:r>
      <w:r w:rsidR="00CB5765">
        <w:rPr>
          <w:rFonts w:ascii="Arial" w:hAnsi="Arial" w:cs="Arial"/>
          <w:szCs w:val="24"/>
          <w:lang w:eastAsia="en-US"/>
        </w:rPr>
        <w:t xml:space="preserve"> has been accredited under Part</w:t>
      </w:r>
      <w:r w:rsidRPr="006749A6">
        <w:rPr>
          <w:rFonts w:ascii="Arial" w:hAnsi="Arial" w:cs="Arial"/>
          <w:szCs w:val="24"/>
          <w:lang w:eastAsia="en-US"/>
        </w:rPr>
        <w:t xml:space="preserve"> 4.4 of the Education and Training Reform Act 2006</w:t>
      </w:r>
    </w:p>
    <w:p w14:paraId="38EDD4E5" w14:textId="77777777" w:rsidR="005866AA" w:rsidRPr="006749A6" w:rsidRDefault="005866AA" w:rsidP="000874AB">
      <w:pPr>
        <w:spacing w:before="60" w:after="60"/>
        <w:rPr>
          <w:rFonts w:ascii="Times New Roman" w:hAnsi="Times New Roman"/>
          <w:szCs w:val="24"/>
          <w:lang w:eastAsia="en-US"/>
        </w:rPr>
      </w:pPr>
    </w:p>
    <w:p w14:paraId="170D303B" w14:textId="77777777" w:rsidR="009F0755" w:rsidRPr="006749A6" w:rsidRDefault="009F0755" w:rsidP="000874AB">
      <w:pPr>
        <w:spacing w:before="60"/>
        <w:ind w:left="0" w:firstLine="0"/>
        <w:rPr>
          <w:rFonts w:ascii="Arial" w:hAnsi="Arial" w:cs="Arial"/>
          <w:i/>
        </w:rPr>
      </w:pPr>
    </w:p>
    <w:p w14:paraId="70001582" w14:textId="77777777" w:rsidR="009F0755" w:rsidRPr="006749A6" w:rsidRDefault="00E840A2" w:rsidP="000874AB">
      <w:pPr>
        <w:spacing w:before="60"/>
        <w:ind w:left="0" w:firstLine="0"/>
        <w:jc w:val="center"/>
        <w:rPr>
          <w:rFonts w:ascii="Arial" w:hAnsi="Arial" w:cs="Arial"/>
          <w:b/>
        </w:rPr>
      </w:pPr>
      <w:r w:rsidRPr="006749A6">
        <w:rPr>
          <w:rFonts w:ascii="Arial" w:hAnsi="Arial" w:cs="Arial"/>
          <w:b/>
        </w:rPr>
        <w:t xml:space="preserve">Accredited for the period: </w:t>
      </w:r>
      <w:r w:rsidR="00575E8D" w:rsidRPr="00F9276B">
        <w:rPr>
          <w:rFonts w:ascii="Arial" w:hAnsi="Arial" w:cs="Arial"/>
          <w:b/>
        </w:rPr>
        <w:t xml:space="preserve">1 </w:t>
      </w:r>
      <w:r w:rsidR="00575E8D">
        <w:rPr>
          <w:rFonts w:ascii="Arial" w:hAnsi="Arial" w:cs="Arial"/>
          <w:b/>
        </w:rPr>
        <w:t>March 2019</w:t>
      </w:r>
      <w:r w:rsidR="00575E8D" w:rsidRPr="00F9276B">
        <w:rPr>
          <w:rFonts w:ascii="Arial" w:hAnsi="Arial" w:cs="Arial"/>
          <w:b/>
        </w:rPr>
        <w:t xml:space="preserve"> to </w:t>
      </w:r>
      <w:r w:rsidR="002628CB">
        <w:rPr>
          <w:rFonts w:ascii="Arial" w:hAnsi="Arial" w:cs="Arial"/>
          <w:b/>
        </w:rPr>
        <w:t>31 August</w:t>
      </w:r>
      <w:r w:rsidR="00575E8D">
        <w:rPr>
          <w:rFonts w:ascii="Arial" w:hAnsi="Arial" w:cs="Arial"/>
          <w:b/>
        </w:rPr>
        <w:t xml:space="preserve"> 2024</w:t>
      </w:r>
    </w:p>
    <w:p w14:paraId="4E460068" w14:textId="77777777" w:rsidR="00CD2060" w:rsidRPr="006749A6" w:rsidRDefault="00CD2060" w:rsidP="000874AB">
      <w:pPr>
        <w:spacing w:before="60"/>
        <w:ind w:left="0" w:firstLine="0"/>
        <w:rPr>
          <w:rFonts w:ascii="Arial" w:hAnsi="Arial" w:cs="Arial"/>
          <w:i/>
        </w:rPr>
      </w:pPr>
    </w:p>
    <w:p w14:paraId="6E8A6A13" w14:textId="77777777" w:rsidR="00CD2060" w:rsidRPr="006749A6" w:rsidRDefault="00CD2060" w:rsidP="000874AB">
      <w:pPr>
        <w:spacing w:before="60"/>
        <w:ind w:left="0" w:firstLine="0"/>
        <w:rPr>
          <w:rFonts w:ascii="Arial" w:hAnsi="Arial" w:cs="Arial"/>
          <w:i/>
        </w:rPr>
      </w:pPr>
    </w:p>
    <w:p w14:paraId="4F144201" w14:textId="77777777" w:rsidR="001D1F40" w:rsidRPr="006749A6" w:rsidRDefault="001D1F40" w:rsidP="000874AB">
      <w:pPr>
        <w:spacing w:before="60"/>
        <w:ind w:left="0" w:firstLine="0"/>
        <w:rPr>
          <w:rFonts w:ascii="Arial" w:hAnsi="Arial" w:cs="Arial"/>
          <w:i/>
        </w:rPr>
      </w:pPr>
    </w:p>
    <w:p w14:paraId="5734F7CE" w14:textId="77777777" w:rsidR="001D1F40" w:rsidRPr="006749A6" w:rsidRDefault="001D1F40" w:rsidP="000874AB">
      <w:pPr>
        <w:spacing w:before="60"/>
        <w:ind w:left="0" w:firstLine="0"/>
        <w:rPr>
          <w:rFonts w:ascii="Arial" w:hAnsi="Arial" w:cs="Arial"/>
          <w:i/>
        </w:rPr>
      </w:pPr>
    </w:p>
    <w:p w14:paraId="261372B4" w14:textId="77777777" w:rsidR="00560F4D" w:rsidRPr="006749A6" w:rsidRDefault="00560F4D" w:rsidP="000874AB">
      <w:pPr>
        <w:spacing w:before="60"/>
        <w:ind w:left="0" w:firstLine="0"/>
      </w:pPr>
    </w:p>
    <w:p w14:paraId="53242733" w14:textId="77777777" w:rsidR="00654130" w:rsidRPr="006749A6" w:rsidRDefault="00654130" w:rsidP="000874AB">
      <w:pPr>
        <w:spacing w:before="60"/>
        <w:ind w:left="0" w:firstLine="0"/>
      </w:pPr>
    </w:p>
    <w:p w14:paraId="2D00B821" w14:textId="77777777" w:rsidR="00654130" w:rsidRPr="006749A6" w:rsidRDefault="00654130" w:rsidP="000874AB">
      <w:pPr>
        <w:spacing w:before="60"/>
        <w:ind w:left="0" w:firstLine="0"/>
      </w:pPr>
    </w:p>
    <w:p w14:paraId="0FA49359" w14:textId="77777777" w:rsidR="00654130" w:rsidRPr="006749A6" w:rsidRDefault="00654130" w:rsidP="000874AB">
      <w:pPr>
        <w:spacing w:before="60"/>
        <w:ind w:left="0" w:firstLine="0"/>
      </w:pPr>
    </w:p>
    <w:p w14:paraId="37B56A24" w14:textId="77777777" w:rsidR="00560F4D" w:rsidRPr="006749A6" w:rsidRDefault="00560F4D" w:rsidP="000874AB">
      <w:pPr>
        <w:spacing w:before="60"/>
        <w:ind w:left="0" w:firstLine="0"/>
      </w:pPr>
    </w:p>
    <w:p w14:paraId="2CDD7584" w14:textId="77777777" w:rsidR="00783F50" w:rsidRPr="006749A6" w:rsidRDefault="009472A3" w:rsidP="000874AB">
      <w:pPr>
        <w:spacing w:before="60"/>
        <w:ind w:left="0" w:firstLine="0"/>
        <w:rPr>
          <w:rFonts w:ascii="Arial" w:hAnsi="Arial" w:cs="Arial"/>
          <w:i/>
        </w:rPr>
        <w:sectPr w:rsidR="00783F50" w:rsidRPr="006749A6" w:rsidSect="00901732">
          <w:headerReference w:type="default" r:id="rId12"/>
          <w:footerReference w:type="even" r:id="rId13"/>
          <w:footerReference w:type="default" r:id="rId14"/>
          <w:pgSz w:w="11907" w:h="16840" w:code="9"/>
          <w:pgMar w:top="709" w:right="992" w:bottom="1440" w:left="851" w:header="709" w:footer="327" w:gutter="0"/>
          <w:cols w:space="708"/>
          <w:titlePg/>
          <w:docGrid w:linePitch="360"/>
        </w:sectPr>
      </w:pPr>
      <w:r w:rsidRPr="006749A6">
        <w:rPr>
          <w:rFonts w:ascii="Arial" w:hAnsi="Arial" w:cs="Arial"/>
          <w:i/>
          <w:noProof/>
        </w:rPr>
        <w:drawing>
          <wp:inline distT="0" distB="0" distL="0" distR="0" wp14:anchorId="5847AF43" wp14:editId="511B796D">
            <wp:extent cx="3316605" cy="494030"/>
            <wp:effectExtent l="0" t="0" r="0" b="1270"/>
            <wp:docPr id="9" name="Picture 9" descr="P33#yIS1" title="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33#yIS1" title="Education State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6605" cy="494030"/>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1980"/>
        <w:gridCol w:w="8500"/>
      </w:tblGrid>
      <w:tr w:rsidR="000636DA" w:rsidRPr="006457DD" w14:paraId="11C0F7B3" w14:textId="77777777" w:rsidTr="000636DA">
        <w:tc>
          <w:tcPr>
            <w:tcW w:w="10480" w:type="dxa"/>
            <w:gridSpan w:val="2"/>
          </w:tcPr>
          <w:p w14:paraId="3A6D64CE" w14:textId="5506D7F5" w:rsidR="000636DA" w:rsidRPr="006457DD" w:rsidRDefault="006457DD" w:rsidP="000874AB">
            <w:pPr>
              <w:spacing w:before="60"/>
              <w:ind w:left="0" w:firstLine="0"/>
              <w:rPr>
                <w:rFonts w:ascii="Arial" w:hAnsi="Arial" w:cs="Arial"/>
                <w:iCs/>
              </w:rPr>
            </w:pPr>
            <w:r w:rsidRPr="006457DD">
              <w:rPr>
                <w:rFonts w:ascii="Arial" w:hAnsi="Arial" w:cs="Arial"/>
                <w:iCs/>
              </w:rPr>
              <w:lastRenderedPageBreak/>
              <w:t>Version History</w:t>
            </w:r>
          </w:p>
        </w:tc>
      </w:tr>
      <w:tr w:rsidR="000636DA" w:rsidRPr="006457DD" w14:paraId="05D26853" w14:textId="77777777" w:rsidTr="000636DA">
        <w:tc>
          <w:tcPr>
            <w:tcW w:w="1980" w:type="dxa"/>
          </w:tcPr>
          <w:p w14:paraId="34016DC7" w14:textId="7AD3DE66" w:rsidR="000636DA" w:rsidRPr="006457DD" w:rsidRDefault="006457DD" w:rsidP="000874AB">
            <w:pPr>
              <w:spacing w:before="60"/>
              <w:ind w:left="0" w:firstLine="0"/>
              <w:rPr>
                <w:rFonts w:ascii="Arial" w:hAnsi="Arial" w:cs="Arial"/>
                <w:iCs/>
              </w:rPr>
            </w:pPr>
            <w:r>
              <w:rPr>
                <w:rFonts w:ascii="Arial" w:hAnsi="Arial" w:cs="Arial"/>
                <w:iCs/>
              </w:rPr>
              <w:t>Version 1.1</w:t>
            </w:r>
          </w:p>
        </w:tc>
        <w:tc>
          <w:tcPr>
            <w:tcW w:w="8500" w:type="dxa"/>
          </w:tcPr>
          <w:p w14:paraId="321B698F" w14:textId="77777777" w:rsidR="000636DA" w:rsidRDefault="006457DD">
            <w:pPr>
              <w:pStyle w:val="ListParagraph"/>
              <w:numPr>
                <w:ilvl w:val="0"/>
                <w:numId w:val="57"/>
              </w:numPr>
              <w:spacing w:before="60"/>
              <w:rPr>
                <w:rFonts w:ascii="Arial" w:hAnsi="Arial" w:cs="Arial"/>
                <w:iCs/>
              </w:rPr>
            </w:pPr>
            <w:r w:rsidRPr="00613EA0">
              <w:rPr>
                <w:rFonts w:ascii="Arial" w:hAnsi="Arial" w:cs="Arial"/>
                <w:iCs/>
              </w:rPr>
              <w:t>Accreditation period extended for six (6) months to 31 August 2024</w:t>
            </w:r>
          </w:p>
          <w:p w14:paraId="6F120F13" w14:textId="77777777" w:rsidR="00613EA0" w:rsidRDefault="00613EA0">
            <w:pPr>
              <w:pStyle w:val="ListParagraph"/>
              <w:numPr>
                <w:ilvl w:val="0"/>
                <w:numId w:val="57"/>
              </w:numPr>
              <w:spacing w:before="60"/>
              <w:rPr>
                <w:rFonts w:ascii="Arial" w:hAnsi="Arial" w:cs="Arial"/>
                <w:iCs/>
              </w:rPr>
            </w:pPr>
            <w:r>
              <w:rPr>
                <w:rFonts w:ascii="Arial" w:hAnsi="Arial" w:cs="Arial"/>
                <w:iCs/>
              </w:rPr>
              <w:t>Copyright information updated to Department of Jobs, Skills, Industries and Regions (DJSIR)</w:t>
            </w:r>
          </w:p>
          <w:p w14:paraId="32EB3EBB" w14:textId="78FC2CE0" w:rsidR="002C42F3" w:rsidRPr="00613EA0" w:rsidRDefault="002C42F3">
            <w:pPr>
              <w:pStyle w:val="ListParagraph"/>
              <w:numPr>
                <w:ilvl w:val="0"/>
                <w:numId w:val="57"/>
              </w:numPr>
              <w:spacing w:before="60"/>
              <w:rPr>
                <w:rFonts w:ascii="Arial" w:hAnsi="Arial" w:cs="Arial"/>
                <w:iCs/>
              </w:rPr>
            </w:pPr>
            <w:r>
              <w:rPr>
                <w:rFonts w:ascii="Arial" w:hAnsi="Arial" w:cs="Arial"/>
                <w:iCs/>
              </w:rPr>
              <w:t xml:space="preserve">CMM Building Industries </w:t>
            </w:r>
            <w:r w:rsidR="003A6500">
              <w:rPr>
                <w:rFonts w:ascii="Arial" w:hAnsi="Arial" w:cs="Arial"/>
                <w:iCs/>
              </w:rPr>
              <w:t xml:space="preserve">replaces CMM Engineering Industries for </w:t>
            </w:r>
            <w:r w:rsidR="00B72FF5">
              <w:rPr>
                <w:rFonts w:ascii="Arial" w:hAnsi="Arial" w:cs="Arial"/>
                <w:iCs/>
              </w:rPr>
              <w:t>course maintenance and day-to-day contact</w:t>
            </w:r>
          </w:p>
        </w:tc>
      </w:tr>
    </w:tbl>
    <w:p w14:paraId="46F209EA" w14:textId="77777777" w:rsidR="005866AA" w:rsidRPr="006749A6" w:rsidRDefault="005866AA" w:rsidP="000874AB">
      <w:pPr>
        <w:spacing w:before="60"/>
        <w:ind w:left="0" w:firstLine="0"/>
        <w:rPr>
          <w:rFonts w:ascii="Arial" w:hAnsi="Arial" w:cs="Arial"/>
          <w:i/>
        </w:rPr>
      </w:pPr>
    </w:p>
    <w:p w14:paraId="4E73425B" w14:textId="77777777" w:rsidR="00EC2294" w:rsidRPr="006749A6" w:rsidRDefault="00EC2294" w:rsidP="000874AB">
      <w:pPr>
        <w:spacing w:before="60"/>
        <w:ind w:left="0" w:firstLine="0"/>
        <w:rPr>
          <w:rFonts w:ascii="Arial" w:hAnsi="Arial" w:cs="Arial"/>
          <w:i/>
        </w:rPr>
      </w:pPr>
    </w:p>
    <w:p w14:paraId="36C56990" w14:textId="77777777" w:rsidR="00EC2294" w:rsidRPr="006749A6" w:rsidRDefault="00EC2294" w:rsidP="000874AB">
      <w:pPr>
        <w:spacing w:before="60"/>
        <w:ind w:left="0" w:firstLine="0"/>
        <w:rPr>
          <w:rFonts w:ascii="Arial" w:hAnsi="Arial" w:cs="Arial"/>
          <w:i/>
        </w:rPr>
      </w:pPr>
    </w:p>
    <w:p w14:paraId="4E6F7E3F" w14:textId="77777777" w:rsidR="00EC2294" w:rsidRPr="006749A6" w:rsidRDefault="00EC2294" w:rsidP="000874AB">
      <w:pPr>
        <w:spacing w:before="60"/>
        <w:ind w:left="0" w:firstLine="0"/>
        <w:rPr>
          <w:rFonts w:ascii="Arial" w:hAnsi="Arial" w:cs="Arial"/>
          <w:i/>
        </w:rPr>
      </w:pPr>
    </w:p>
    <w:p w14:paraId="264B14EC" w14:textId="77777777" w:rsidR="00EC2294" w:rsidRPr="006749A6" w:rsidRDefault="00EC2294" w:rsidP="000874AB">
      <w:pPr>
        <w:spacing w:before="60"/>
        <w:ind w:left="0" w:firstLine="0"/>
        <w:rPr>
          <w:rFonts w:ascii="Arial" w:hAnsi="Arial" w:cs="Arial"/>
          <w:i/>
        </w:rPr>
      </w:pPr>
    </w:p>
    <w:p w14:paraId="296E7A00" w14:textId="77777777" w:rsidR="00EC2294" w:rsidRPr="006749A6" w:rsidRDefault="00EC2294" w:rsidP="000874AB">
      <w:pPr>
        <w:spacing w:before="60"/>
        <w:ind w:left="0" w:firstLine="0"/>
        <w:rPr>
          <w:rFonts w:ascii="Arial" w:hAnsi="Arial" w:cs="Arial"/>
          <w:i/>
        </w:rPr>
      </w:pPr>
    </w:p>
    <w:p w14:paraId="0E4B2ACB" w14:textId="77777777" w:rsidR="00EC2294" w:rsidRPr="006749A6" w:rsidRDefault="00EC2294" w:rsidP="000874AB">
      <w:pPr>
        <w:spacing w:before="60"/>
        <w:ind w:left="0" w:firstLine="0"/>
        <w:rPr>
          <w:rFonts w:ascii="Arial" w:hAnsi="Arial" w:cs="Arial"/>
          <w:i/>
        </w:rPr>
      </w:pPr>
    </w:p>
    <w:p w14:paraId="74B56A96" w14:textId="77777777" w:rsidR="005866AA" w:rsidRPr="006749A6" w:rsidRDefault="005866AA" w:rsidP="000874AB">
      <w:pPr>
        <w:spacing w:before="60"/>
        <w:ind w:left="0" w:firstLine="0"/>
        <w:rPr>
          <w:rFonts w:ascii="Arial" w:hAnsi="Arial" w:cs="Arial"/>
          <w:i/>
        </w:rPr>
      </w:pPr>
    </w:p>
    <w:p w14:paraId="6EC6E936" w14:textId="77777777" w:rsidR="005866AA" w:rsidRPr="006749A6" w:rsidRDefault="005866AA" w:rsidP="000874AB">
      <w:pPr>
        <w:spacing w:before="60"/>
        <w:ind w:left="0" w:firstLine="0"/>
        <w:rPr>
          <w:rFonts w:ascii="Arial" w:hAnsi="Arial" w:cs="Arial"/>
          <w:i/>
        </w:rPr>
      </w:pPr>
    </w:p>
    <w:p w14:paraId="5FEDAC09" w14:textId="77777777" w:rsidR="005866AA" w:rsidRPr="006749A6" w:rsidRDefault="005866AA" w:rsidP="000874AB">
      <w:pPr>
        <w:spacing w:before="60"/>
        <w:ind w:left="0" w:firstLine="0"/>
        <w:rPr>
          <w:rFonts w:ascii="Arial" w:hAnsi="Arial" w:cs="Arial"/>
          <w:i/>
        </w:rPr>
      </w:pPr>
    </w:p>
    <w:p w14:paraId="3BEDB301" w14:textId="77777777" w:rsidR="005866AA" w:rsidRPr="006749A6" w:rsidRDefault="005866AA" w:rsidP="000874AB">
      <w:pPr>
        <w:spacing w:before="60"/>
        <w:ind w:left="0" w:firstLine="0"/>
        <w:rPr>
          <w:rFonts w:ascii="Arial" w:hAnsi="Arial" w:cs="Arial"/>
          <w:i/>
        </w:rPr>
      </w:pPr>
    </w:p>
    <w:p w14:paraId="28F9101F" w14:textId="77777777" w:rsidR="005866AA" w:rsidRPr="006749A6" w:rsidRDefault="005866AA" w:rsidP="000874AB">
      <w:pPr>
        <w:spacing w:before="60"/>
        <w:ind w:left="0" w:firstLine="0"/>
        <w:rPr>
          <w:rFonts w:ascii="Arial" w:hAnsi="Arial" w:cs="Arial"/>
          <w:i/>
        </w:rPr>
      </w:pPr>
    </w:p>
    <w:p w14:paraId="0233D1B2" w14:textId="77777777" w:rsidR="00B94305" w:rsidRPr="006749A6" w:rsidRDefault="00B94305" w:rsidP="000874AB">
      <w:pPr>
        <w:spacing w:before="60"/>
        <w:ind w:left="0" w:firstLine="0"/>
        <w:rPr>
          <w:rFonts w:ascii="Arial" w:hAnsi="Arial" w:cs="Arial"/>
          <w:i/>
        </w:rPr>
      </w:pPr>
    </w:p>
    <w:p w14:paraId="190047BF" w14:textId="77777777" w:rsidR="00B94305" w:rsidRPr="006749A6" w:rsidRDefault="00B94305" w:rsidP="000874AB">
      <w:pPr>
        <w:spacing w:before="60"/>
        <w:ind w:left="0" w:firstLine="0"/>
        <w:rPr>
          <w:rFonts w:ascii="Arial" w:hAnsi="Arial" w:cs="Arial"/>
          <w:i/>
        </w:rPr>
      </w:pPr>
    </w:p>
    <w:p w14:paraId="3ACD3910" w14:textId="77777777" w:rsidR="00654130" w:rsidRPr="006749A6" w:rsidRDefault="00654130" w:rsidP="000874AB">
      <w:pPr>
        <w:spacing w:before="60"/>
        <w:ind w:left="0" w:firstLine="0"/>
        <w:rPr>
          <w:rFonts w:ascii="Arial" w:hAnsi="Arial" w:cs="Arial"/>
          <w:i/>
        </w:rPr>
      </w:pPr>
    </w:p>
    <w:p w14:paraId="6E130103" w14:textId="77777777" w:rsidR="00654130" w:rsidRPr="006749A6" w:rsidRDefault="00654130" w:rsidP="000874AB">
      <w:pPr>
        <w:spacing w:before="60"/>
        <w:ind w:left="0" w:firstLine="0"/>
        <w:rPr>
          <w:rFonts w:ascii="Arial" w:hAnsi="Arial" w:cs="Arial"/>
          <w:i/>
        </w:rPr>
      </w:pPr>
    </w:p>
    <w:p w14:paraId="6A1AC700" w14:textId="77777777" w:rsidR="00654130" w:rsidRPr="006749A6" w:rsidRDefault="00654130" w:rsidP="000874AB">
      <w:pPr>
        <w:spacing w:before="60"/>
        <w:ind w:left="0" w:firstLine="0"/>
        <w:rPr>
          <w:rFonts w:ascii="Arial" w:hAnsi="Arial" w:cs="Arial"/>
          <w:i/>
        </w:rPr>
      </w:pPr>
    </w:p>
    <w:p w14:paraId="20512F08" w14:textId="77777777" w:rsidR="00B94305" w:rsidRPr="006749A6" w:rsidRDefault="00B94305" w:rsidP="000874AB">
      <w:pPr>
        <w:spacing w:before="60"/>
        <w:ind w:left="0" w:firstLine="0"/>
        <w:rPr>
          <w:rFonts w:ascii="Arial" w:hAnsi="Arial" w:cs="Arial"/>
          <w:i/>
        </w:rPr>
      </w:pPr>
    </w:p>
    <w:p w14:paraId="65860C30" w14:textId="77777777" w:rsidR="005866AA" w:rsidRPr="006749A6" w:rsidRDefault="005866AA" w:rsidP="000874AB">
      <w:pPr>
        <w:spacing w:before="60"/>
        <w:ind w:left="0" w:firstLine="0"/>
        <w:rPr>
          <w:rFonts w:ascii="Arial" w:hAnsi="Arial" w:cs="Arial"/>
          <w:i/>
        </w:rPr>
      </w:pPr>
    </w:p>
    <w:p w14:paraId="628E75D0" w14:textId="77777777" w:rsidR="005866AA" w:rsidRPr="006749A6" w:rsidRDefault="009472A3" w:rsidP="000874AB">
      <w:pPr>
        <w:spacing w:before="60"/>
        <w:ind w:left="0" w:firstLine="0"/>
        <w:rPr>
          <w:rFonts w:ascii="Arial" w:hAnsi="Arial" w:cs="Arial"/>
          <w:i/>
        </w:rPr>
      </w:pPr>
      <w:r w:rsidRPr="006749A6">
        <w:rPr>
          <w:rFonts w:ascii="Arial" w:hAnsi="Arial" w:cs="Arial"/>
          <w:i/>
          <w:noProof/>
        </w:rPr>
        <w:drawing>
          <wp:inline distT="0" distB="0" distL="0" distR="0" wp14:anchorId="260E2D81" wp14:editId="08F47EB7">
            <wp:extent cx="847725" cy="304800"/>
            <wp:effectExtent l="0" t="0" r="9525" b="0"/>
            <wp:docPr id="6" name="Picture 6" descr="P59#yIS1"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59#yIS1" title="Creative Common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pic:spPr>
                </pic:pic>
              </a:graphicData>
            </a:graphic>
          </wp:inline>
        </w:drawing>
      </w:r>
    </w:p>
    <w:p w14:paraId="0E4A8761" w14:textId="77777777" w:rsidR="005866AA" w:rsidRPr="006749A6" w:rsidRDefault="005866AA" w:rsidP="000874AB">
      <w:pPr>
        <w:spacing w:before="60"/>
        <w:ind w:left="0" w:firstLine="0"/>
        <w:rPr>
          <w:rFonts w:ascii="Arial" w:hAnsi="Arial" w:cs="Arial"/>
          <w:i/>
        </w:rPr>
      </w:pPr>
    </w:p>
    <w:p w14:paraId="5C384D68" w14:textId="7E719923" w:rsidR="00CD653F" w:rsidRPr="006749A6" w:rsidRDefault="00CD653F" w:rsidP="000874AB">
      <w:pPr>
        <w:spacing w:before="60" w:after="60"/>
        <w:ind w:left="0" w:firstLine="0"/>
        <w:contextualSpacing/>
        <w:rPr>
          <w:rFonts w:ascii="Arial" w:hAnsi="Arial" w:cs="Arial"/>
        </w:rPr>
      </w:pPr>
      <w:r w:rsidRPr="006749A6">
        <w:rPr>
          <w:rFonts w:ascii="Arial" w:hAnsi="Arial" w:cs="Arial"/>
        </w:rPr>
        <w:t xml:space="preserve">© State of Victoria (Department of </w:t>
      </w:r>
      <w:r w:rsidR="0085149F">
        <w:rPr>
          <w:rFonts w:ascii="Arial" w:hAnsi="Arial" w:cs="Arial"/>
        </w:rPr>
        <w:t>Jobs, Skills, Industries and Regions</w:t>
      </w:r>
      <w:r w:rsidRPr="006749A6">
        <w:rPr>
          <w:rFonts w:ascii="Arial" w:hAnsi="Arial" w:cs="Arial"/>
        </w:rPr>
        <w:t>) 201</w:t>
      </w:r>
      <w:r w:rsidR="002549D1" w:rsidRPr="006749A6">
        <w:rPr>
          <w:rFonts w:ascii="Arial" w:hAnsi="Arial" w:cs="Arial"/>
        </w:rPr>
        <w:t>8</w:t>
      </w:r>
    </w:p>
    <w:p w14:paraId="76FE7F52" w14:textId="77777777" w:rsidR="00CD653F" w:rsidRPr="006749A6" w:rsidRDefault="00CD653F" w:rsidP="000874AB">
      <w:pPr>
        <w:spacing w:before="60" w:after="60"/>
        <w:ind w:left="0" w:firstLine="0"/>
        <w:contextualSpacing/>
        <w:rPr>
          <w:rFonts w:ascii="Arial" w:hAnsi="Arial" w:cs="Arial"/>
        </w:rPr>
      </w:pPr>
    </w:p>
    <w:p w14:paraId="1C676640" w14:textId="77777777" w:rsidR="00CD653F" w:rsidRPr="006749A6" w:rsidRDefault="00CD653F" w:rsidP="000874AB">
      <w:pPr>
        <w:spacing w:before="60" w:after="60"/>
        <w:ind w:left="0" w:firstLine="0"/>
        <w:contextualSpacing/>
        <w:rPr>
          <w:rFonts w:ascii="Arial" w:hAnsi="Arial" w:cs="Arial"/>
        </w:rPr>
      </w:pPr>
      <w:r w:rsidRPr="006749A6">
        <w:rPr>
          <w:rFonts w:ascii="Arial" w:hAnsi="Arial" w:cs="Arial"/>
        </w:rPr>
        <w:t>Copyright of this material is reserved to the Crown in the right of the State of Victoria. This work is licensed under a Creative Commons Attribution-</w:t>
      </w:r>
      <w:proofErr w:type="spellStart"/>
      <w:r w:rsidRPr="006749A6">
        <w:rPr>
          <w:rFonts w:ascii="Arial" w:hAnsi="Arial" w:cs="Arial"/>
        </w:rPr>
        <w:t>NoDerivs</w:t>
      </w:r>
      <w:proofErr w:type="spellEnd"/>
      <w:r w:rsidRPr="006749A6">
        <w:rPr>
          <w:rFonts w:ascii="Arial" w:hAnsi="Arial" w:cs="Arial"/>
        </w:rPr>
        <w:t xml:space="preserve"> </w:t>
      </w:r>
      <w:r w:rsidR="00B7543E" w:rsidRPr="006749A6">
        <w:rPr>
          <w:rFonts w:ascii="Arial" w:hAnsi="Arial" w:cs="Arial"/>
        </w:rPr>
        <w:t>3</w:t>
      </w:r>
      <w:r w:rsidRPr="006749A6">
        <w:rPr>
          <w:rFonts w:ascii="Arial" w:hAnsi="Arial" w:cs="Arial"/>
        </w:rPr>
        <w:t>.0 Australia licence</w:t>
      </w:r>
      <w:r w:rsidR="00654130" w:rsidRPr="006749A6">
        <w:rPr>
          <w:rFonts w:ascii="Arial" w:hAnsi="Arial" w:cs="Arial"/>
        </w:rPr>
        <w:t xml:space="preserve"> (see website </w:t>
      </w:r>
      <w:hyperlink r:id="rId17" w:history="1">
        <w:r w:rsidR="00654130" w:rsidRPr="006749A6">
          <w:rPr>
            <w:rStyle w:val="Hyperlink"/>
            <w:rFonts w:ascii="Arial" w:hAnsi="Arial" w:cs="Arial"/>
          </w:rPr>
          <w:t>here</w:t>
        </w:r>
      </w:hyperlink>
      <w:r w:rsidR="00654130" w:rsidRPr="006749A6">
        <w:rPr>
          <w:rFonts w:ascii="Arial" w:hAnsi="Arial" w:cs="Arial"/>
        </w:rPr>
        <w:t>).</w:t>
      </w:r>
    </w:p>
    <w:p w14:paraId="01444C05" w14:textId="58EB414E" w:rsidR="00CD653F" w:rsidRPr="006749A6" w:rsidRDefault="00CD653F" w:rsidP="000874AB">
      <w:pPr>
        <w:spacing w:before="60" w:after="60"/>
        <w:ind w:left="0" w:firstLine="0"/>
        <w:contextualSpacing/>
        <w:rPr>
          <w:rFonts w:ascii="Arial" w:hAnsi="Arial" w:cs="Arial"/>
        </w:rPr>
      </w:pPr>
      <w:r w:rsidRPr="006749A6">
        <w:rPr>
          <w:rFonts w:ascii="Arial" w:hAnsi="Arial" w:cs="Arial"/>
        </w:rPr>
        <w:t xml:space="preserve">You are free use, copy and distribute to anyone in its original form as long as you attribute </w:t>
      </w:r>
      <w:r w:rsidR="00737159">
        <w:rPr>
          <w:rFonts w:ascii="Arial" w:hAnsi="Arial" w:cs="Arial"/>
        </w:rPr>
        <w:t xml:space="preserve">Training, Skills and Higher Education (TSHE), </w:t>
      </w:r>
      <w:r w:rsidR="0076780C" w:rsidRPr="006749A6">
        <w:rPr>
          <w:rFonts w:ascii="Arial" w:hAnsi="Arial" w:cs="Arial"/>
        </w:rPr>
        <w:t>Department of</w:t>
      </w:r>
      <w:r w:rsidR="0076780C">
        <w:rPr>
          <w:rFonts w:ascii="Arial" w:hAnsi="Arial" w:cs="Arial"/>
        </w:rPr>
        <w:t xml:space="preserve"> Jobs, Skills, Industries and Regions (DJSIR) </w:t>
      </w:r>
      <w:r w:rsidRPr="006749A6">
        <w:rPr>
          <w:rFonts w:ascii="Arial" w:hAnsi="Arial" w:cs="Arial"/>
        </w:rPr>
        <w:t>as the author, and you license any derivative work you make available under the same licence.</w:t>
      </w:r>
    </w:p>
    <w:p w14:paraId="34250434" w14:textId="77777777" w:rsidR="00CD653F" w:rsidRPr="006749A6" w:rsidRDefault="00CD653F" w:rsidP="000874AB">
      <w:pPr>
        <w:spacing w:before="60" w:after="60"/>
        <w:ind w:left="0" w:firstLine="0"/>
        <w:contextualSpacing/>
        <w:rPr>
          <w:rFonts w:ascii="Arial" w:hAnsi="Arial" w:cs="Arial"/>
        </w:rPr>
      </w:pPr>
    </w:p>
    <w:p w14:paraId="0B1F1510" w14:textId="77777777" w:rsidR="00CD653F" w:rsidRPr="006749A6" w:rsidRDefault="00CD653F" w:rsidP="000874AB">
      <w:pPr>
        <w:spacing w:before="60" w:after="60"/>
        <w:ind w:left="0" w:firstLine="0"/>
        <w:contextualSpacing/>
        <w:rPr>
          <w:rFonts w:ascii="Arial" w:hAnsi="Arial" w:cs="Arial"/>
          <w:b/>
        </w:rPr>
      </w:pPr>
      <w:r w:rsidRPr="006749A6">
        <w:rPr>
          <w:rFonts w:ascii="Arial" w:hAnsi="Arial" w:cs="Arial"/>
          <w:b/>
        </w:rPr>
        <w:t>Disclaimer</w:t>
      </w:r>
    </w:p>
    <w:p w14:paraId="4277C172" w14:textId="77777777" w:rsidR="00CD653F" w:rsidRPr="006749A6" w:rsidRDefault="00CD653F" w:rsidP="000874AB">
      <w:pPr>
        <w:spacing w:before="60" w:after="60"/>
        <w:ind w:left="0" w:firstLine="0"/>
        <w:contextualSpacing/>
        <w:rPr>
          <w:rFonts w:ascii="Arial" w:hAnsi="Arial" w:cs="Arial"/>
        </w:rPr>
      </w:pPr>
    </w:p>
    <w:p w14:paraId="7CD8F37E" w14:textId="671DD80E" w:rsidR="00CD653F" w:rsidRPr="006749A6" w:rsidRDefault="00CD653F" w:rsidP="000874AB">
      <w:pPr>
        <w:spacing w:before="60" w:after="60"/>
        <w:ind w:left="0" w:firstLine="0"/>
        <w:contextualSpacing/>
        <w:rPr>
          <w:rFonts w:ascii="Arial" w:hAnsi="Arial" w:cs="Arial"/>
        </w:rPr>
      </w:pPr>
      <w:r w:rsidRPr="006749A6">
        <w:rPr>
          <w:rFonts w:ascii="Arial" w:hAnsi="Arial" w:cs="Arial"/>
        </w:rPr>
        <w:t xml:space="preserve">In compiling the information contained in and accessed through this resource, </w:t>
      </w:r>
      <w:r w:rsidR="00737159">
        <w:rPr>
          <w:rFonts w:ascii="Arial" w:hAnsi="Arial" w:cs="Arial"/>
        </w:rPr>
        <w:t xml:space="preserve">DJSIR </w:t>
      </w:r>
      <w:r w:rsidRPr="006749A6">
        <w:rPr>
          <w:rFonts w:ascii="Arial" w:hAnsi="Arial" w:cs="Arial"/>
        </w:rPr>
        <w:t>has used its best endeavours to ensure that the information is correct and current at the time of publication but takes no responsibility for any error, omission or defect therein.</w:t>
      </w:r>
    </w:p>
    <w:p w14:paraId="2A022A7A" w14:textId="1EC075C3" w:rsidR="00CD653F" w:rsidRPr="006749A6" w:rsidRDefault="00CD653F" w:rsidP="000874AB">
      <w:pPr>
        <w:spacing w:before="60" w:after="60"/>
        <w:ind w:left="0" w:firstLine="0"/>
        <w:contextualSpacing/>
        <w:rPr>
          <w:rFonts w:ascii="Arial" w:hAnsi="Arial" w:cs="Arial"/>
        </w:rPr>
      </w:pPr>
      <w:r w:rsidRPr="006749A6">
        <w:rPr>
          <w:rFonts w:ascii="Arial" w:hAnsi="Arial" w:cs="Arial"/>
        </w:rPr>
        <w:t xml:space="preserve">To the extent permitted by law </w:t>
      </w:r>
      <w:r w:rsidR="002F3179">
        <w:rPr>
          <w:rFonts w:ascii="Arial" w:hAnsi="Arial" w:cs="Arial"/>
        </w:rPr>
        <w:t>DJSIR</w:t>
      </w:r>
      <w:r w:rsidRPr="006749A6">
        <w:rPr>
          <w:rFonts w:ascii="Arial" w:hAnsi="Arial" w:cs="Arial"/>
        </w:rPr>
        <w:t xml:space="preserve">,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w:t>
      </w:r>
      <w:r w:rsidR="002F3179">
        <w:rPr>
          <w:rFonts w:ascii="Arial" w:hAnsi="Arial" w:cs="Arial"/>
        </w:rPr>
        <w:t>DJSIR</w:t>
      </w:r>
      <w:r w:rsidRPr="006749A6">
        <w:rPr>
          <w:rFonts w:ascii="Arial" w:hAnsi="Arial" w:cs="Arial"/>
        </w:rPr>
        <w:t xml:space="preserve"> limits its liability to the extent permitted by law, for the resupply of the information.</w:t>
      </w:r>
    </w:p>
    <w:p w14:paraId="30244DFB" w14:textId="77777777" w:rsidR="00CD653F" w:rsidRPr="006749A6" w:rsidRDefault="00CD653F" w:rsidP="000874AB">
      <w:pPr>
        <w:spacing w:before="60" w:after="60"/>
        <w:ind w:left="0" w:firstLine="0"/>
        <w:contextualSpacing/>
        <w:rPr>
          <w:rFonts w:ascii="Arial" w:hAnsi="Arial" w:cs="Arial"/>
        </w:rPr>
      </w:pPr>
    </w:p>
    <w:p w14:paraId="7BD070D8" w14:textId="77777777" w:rsidR="00CD653F" w:rsidRPr="006749A6" w:rsidRDefault="00CD653F" w:rsidP="000874AB">
      <w:pPr>
        <w:spacing w:before="60" w:after="60"/>
        <w:ind w:left="0" w:firstLine="0"/>
        <w:contextualSpacing/>
        <w:rPr>
          <w:rFonts w:ascii="Arial" w:hAnsi="Arial" w:cs="Arial"/>
          <w:b/>
        </w:rPr>
      </w:pPr>
      <w:r w:rsidRPr="006749A6">
        <w:rPr>
          <w:rFonts w:ascii="Arial" w:hAnsi="Arial" w:cs="Arial"/>
          <w:b/>
        </w:rPr>
        <w:t>Third party sites</w:t>
      </w:r>
    </w:p>
    <w:p w14:paraId="0686066F" w14:textId="77777777" w:rsidR="00CD653F" w:rsidRPr="006749A6" w:rsidRDefault="00CD653F" w:rsidP="000874AB">
      <w:pPr>
        <w:spacing w:before="60" w:after="60"/>
        <w:ind w:left="0" w:firstLine="0"/>
        <w:contextualSpacing/>
        <w:rPr>
          <w:rFonts w:ascii="Arial" w:hAnsi="Arial" w:cs="Arial"/>
        </w:rPr>
      </w:pPr>
    </w:p>
    <w:p w14:paraId="5EB17C75" w14:textId="3BFA8A04" w:rsidR="00CD653F" w:rsidRPr="006749A6" w:rsidRDefault="00CD653F" w:rsidP="000874AB">
      <w:pPr>
        <w:spacing w:before="60" w:after="60"/>
        <w:ind w:left="0" w:firstLine="0"/>
        <w:contextualSpacing/>
        <w:rPr>
          <w:rFonts w:ascii="Arial" w:hAnsi="Arial" w:cs="Arial"/>
        </w:rPr>
      </w:pPr>
      <w:r w:rsidRPr="006749A6">
        <w:rPr>
          <w:rFonts w:ascii="Arial" w:hAnsi="Arial" w:cs="Arial"/>
        </w:rPr>
        <w:t xml:space="preserve">This resource may contain links to third party websites and resources. </w:t>
      </w:r>
      <w:r w:rsidR="002F3179">
        <w:rPr>
          <w:rFonts w:ascii="Arial" w:hAnsi="Arial" w:cs="Arial"/>
        </w:rPr>
        <w:t>DJSIR</w:t>
      </w:r>
      <w:r w:rsidRPr="006749A6">
        <w:rPr>
          <w:rFonts w:ascii="Arial" w:hAnsi="Arial" w:cs="Arial"/>
        </w:rPr>
        <w:t xml:space="preserve"> is not responsible for the condition or content of these sites or resources as they are not under its control.</w:t>
      </w:r>
    </w:p>
    <w:p w14:paraId="5A006DD1" w14:textId="77777777" w:rsidR="00CD653F" w:rsidRPr="006749A6" w:rsidRDefault="00CD653F" w:rsidP="000874AB">
      <w:pPr>
        <w:spacing w:before="60" w:after="60"/>
        <w:ind w:left="0" w:firstLine="0"/>
        <w:contextualSpacing/>
        <w:rPr>
          <w:rFonts w:ascii="Arial" w:hAnsi="Arial" w:cs="Arial"/>
        </w:rPr>
      </w:pPr>
      <w:r w:rsidRPr="006749A6">
        <w:rPr>
          <w:rFonts w:ascii="Arial" w:hAnsi="Arial" w:cs="Arial"/>
        </w:rPr>
        <w:lastRenderedPageBreak/>
        <w:t>Third party material linked from this resource is subject to the copyright conditions of the third party.</w:t>
      </w:r>
    </w:p>
    <w:p w14:paraId="5D81D88B" w14:textId="77777777" w:rsidR="00E44BF2" w:rsidRPr="006749A6" w:rsidRDefault="00CD653F" w:rsidP="000874AB">
      <w:pPr>
        <w:spacing w:before="60" w:after="60"/>
        <w:ind w:left="0" w:firstLine="0"/>
        <w:contextualSpacing/>
        <w:rPr>
          <w:rFonts w:ascii="Arial" w:hAnsi="Arial" w:cs="Arial"/>
        </w:rPr>
      </w:pPr>
      <w:r w:rsidRPr="006749A6">
        <w:rPr>
          <w:rFonts w:ascii="Arial" w:hAnsi="Arial" w:cs="Arial"/>
        </w:rPr>
        <w:t>Users will need to consult the copyright notice of the third party sites for conditions of usage.</w:t>
      </w:r>
      <w:r w:rsidR="00524730" w:rsidRPr="006749A6">
        <w:rPr>
          <w:rFonts w:ascii="Arial" w:hAnsi="Arial" w:cs="Arial"/>
        </w:rPr>
        <w:br w:type="page"/>
      </w:r>
    </w:p>
    <w:p w14:paraId="595D42BB" w14:textId="77777777" w:rsidR="00AE6158" w:rsidRPr="006749A6" w:rsidRDefault="00AE6158" w:rsidP="000874AB">
      <w:pPr>
        <w:pBdr>
          <w:bottom w:val="single" w:sz="4" w:space="1" w:color="auto"/>
        </w:pBdr>
        <w:spacing w:before="60" w:after="60"/>
        <w:jc w:val="center"/>
        <w:rPr>
          <w:rFonts w:ascii="Arial" w:hAnsi="Arial" w:cs="Arial"/>
          <w:b/>
          <w:sz w:val="40"/>
          <w:szCs w:val="40"/>
          <w:lang w:eastAsia="en-US"/>
        </w:rPr>
      </w:pPr>
      <w:r w:rsidRPr="006749A6">
        <w:rPr>
          <w:rFonts w:ascii="Arial" w:hAnsi="Arial" w:cs="Arial"/>
          <w:b/>
          <w:sz w:val="40"/>
          <w:szCs w:val="40"/>
          <w:lang w:eastAsia="en-US"/>
        </w:rPr>
        <w:lastRenderedPageBreak/>
        <w:t>Table of Contents</w:t>
      </w:r>
    </w:p>
    <w:p w14:paraId="69D5F1E6" w14:textId="77777777" w:rsidR="00AE6158" w:rsidRPr="006749A6" w:rsidRDefault="00AE6158" w:rsidP="000874AB">
      <w:pPr>
        <w:spacing w:before="60" w:after="60"/>
        <w:rPr>
          <w:lang w:eastAsia="en-US"/>
        </w:rPr>
      </w:pPr>
    </w:p>
    <w:p w14:paraId="4FADE8F5" w14:textId="77777777" w:rsidR="00AE6158" w:rsidRPr="006749A6" w:rsidRDefault="00AE6158" w:rsidP="000874AB">
      <w:pPr>
        <w:spacing w:before="60" w:after="60"/>
        <w:rPr>
          <w:lang w:eastAsia="en-US"/>
        </w:rPr>
      </w:pPr>
    </w:p>
    <w:p w14:paraId="5DCEE820" w14:textId="191A07B1" w:rsidR="00426A8E" w:rsidRPr="006749A6" w:rsidRDefault="00AE6158" w:rsidP="000874AB">
      <w:pPr>
        <w:pStyle w:val="TOC1"/>
        <w:rPr>
          <w:b w:val="0"/>
          <w:color w:val="auto"/>
          <w:sz w:val="20"/>
          <w:szCs w:val="20"/>
          <w:lang w:eastAsia="en-AU"/>
        </w:rPr>
      </w:pPr>
      <w:r w:rsidRPr="006749A6">
        <w:rPr>
          <w:b w:val="0"/>
          <w:sz w:val="28"/>
        </w:rPr>
        <w:fldChar w:fldCharType="begin"/>
      </w:r>
      <w:r w:rsidRPr="006749A6">
        <w:rPr>
          <w:b w:val="0"/>
          <w:sz w:val="28"/>
        </w:rPr>
        <w:instrText xml:space="preserve"> TOC \o "1-2" \h \z \u </w:instrText>
      </w:r>
      <w:r w:rsidRPr="006749A6">
        <w:rPr>
          <w:b w:val="0"/>
          <w:sz w:val="28"/>
        </w:rPr>
        <w:fldChar w:fldCharType="separate"/>
      </w:r>
      <w:hyperlink w:anchor="_Toc520894958" w:history="1">
        <w:r w:rsidR="00426A8E" w:rsidRPr="006749A6">
          <w:rPr>
            <w:rStyle w:val="Hyperlink"/>
            <w:sz w:val="20"/>
            <w:szCs w:val="20"/>
          </w:rPr>
          <w:t>Section A: Copyright and course classification information</w:t>
        </w:r>
        <w:r w:rsidR="00426A8E" w:rsidRPr="006749A6">
          <w:rPr>
            <w:b w:val="0"/>
            <w:webHidden/>
            <w:sz w:val="20"/>
            <w:szCs w:val="20"/>
          </w:rPr>
          <w:tab/>
        </w:r>
        <w:r w:rsidR="00426A8E" w:rsidRPr="006749A6">
          <w:rPr>
            <w:b w:val="0"/>
            <w:webHidden/>
            <w:sz w:val="20"/>
            <w:szCs w:val="20"/>
          </w:rPr>
          <w:fldChar w:fldCharType="begin"/>
        </w:r>
        <w:r w:rsidR="00426A8E" w:rsidRPr="006749A6">
          <w:rPr>
            <w:b w:val="0"/>
            <w:webHidden/>
            <w:sz w:val="20"/>
            <w:szCs w:val="20"/>
          </w:rPr>
          <w:instrText xml:space="preserve"> PAGEREF _Toc520894958 \h </w:instrText>
        </w:r>
        <w:r w:rsidR="00426A8E" w:rsidRPr="006749A6">
          <w:rPr>
            <w:b w:val="0"/>
            <w:webHidden/>
            <w:sz w:val="20"/>
            <w:szCs w:val="20"/>
          </w:rPr>
        </w:r>
        <w:r w:rsidR="00426A8E" w:rsidRPr="006749A6">
          <w:rPr>
            <w:b w:val="0"/>
            <w:webHidden/>
            <w:sz w:val="20"/>
            <w:szCs w:val="20"/>
          </w:rPr>
          <w:fldChar w:fldCharType="separate"/>
        </w:r>
        <w:r w:rsidR="00A877D2">
          <w:rPr>
            <w:b w:val="0"/>
            <w:webHidden/>
            <w:sz w:val="20"/>
            <w:szCs w:val="20"/>
          </w:rPr>
          <w:t>4</w:t>
        </w:r>
        <w:r w:rsidR="00426A8E" w:rsidRPr="006749A6">
          <w:rPr>
            <w:b w:val="0"/>
            <w:webHidden/>
            <w:sz w:val="20"/>
            <w:szCs w:val="20"/>
          </w:rPr>
          <w:fldChar w:fldCharType="end"/>
        </w:r>
      </w:hyperlink>
    </w:p>
    <w:p w14:paraId="65AC0DC2" w14:textId="2D08D7B3" w:rsidR="00426A8E" w:rsidRPr="006749A6" w:rsidRDefault="00B72FF5" w:rsidP="000874AB">
      <w:pPr>
        <w:pStyle w:val="TOC1"/>
        <w:rPr>
          <w:b w:val="0"/>
          <w:color w:val="auto"/>
          <w:sz w:val="20"/>
          <w:szCs w:val="20"/>
          <w:lang w:eastAsia="en-AU"/>
        </w:rPr>
      </w:pPr>
      <w:hyperlink w:anchor="_Toc520894959" w:history="1">
        <w:r w:rsidR="00426A8E" w:rsidRPr="006749A6">
          <w:rPr>
            <w:rStyle w:val="Hyperlink"/>
            <w:b w:val="0"/>
            <w:sz w:val="20"/>
            <w:szCs w:val="20"/>
            <w:lang w:val="en-GB"/>
          </w:rPr>
          <w:t>1.</w:t>
        </w:r>
        <w:r w:rsidR="00426A8E" w:rsidRPr="006749A6">
          <w:rPr>
            <w:b w:val="0"/>
            <w:color w:val="auto"/>
            <w:sz w:val="20"/>
            <w:szCs w:val="20"/>
            <w:lang w:eastAsia="en-AU"/>
          </w:rPr>
          <w:tab/>
        </w:r>
        <w:r w:rsidR="00426A8E" w:rsidRPr="006749A6">
          <w:rPr>
            <w:rStyle w:val="Hyperlink"/>
            <w:b w:val="0"/>
            <w:sz w:val="20"/>
            <w:szCs w:val="20"/>
            <w:lang w:val="en-GB"/>
          </w:rPr>
          <w:t>Copyright owner of the course</w:t>
        </w:r>
        <w:r w:rsidR="00426A8E" w:rsidRPr="006749A6">
          <w:rPr>
            <w:b w:val="0"/>
            <w:webHidden/>
            <w:sz w:val="20"/>
            <w:szCs w:val="20"/>
          </w:rPr>
          <w:tab/>
        </w:r>
        <w:r w:rsidR="00426A8E" w:rsidRPr="006749A6">
          <w:rPr>
            <w:b w:val="0"/>
            <w:webHidden/>
            <w:sz w:val="20"/>
            <w:szCs w:val="20"/>
          </w:rPr>
          <w:fldChar w:fldCharType="begin"/>
        </w:r>
        <w:r w:rsidR="00426A8E" w:rsidRPr="006749A6">
          <w:rPr>
            <w:b w:val="0"/>
            <w:webHidden/>
            <w:sz w:val="20"/>
            <w:szCs w:val="20"/>
          </w:rPr>
          <w:instrText xml:space="preserve"> PAGEREF _Toc520894959 \h </w:instrText>
        </w:r>
        <w:r w:rsidR="00426A8E" w:rsidRPr="006749A6">
          <w:rPr>
            <w:b w:val="0"/>
            <w:webHidden/>
            <w:sz w:val="20"/>
            <w:szCs w:val="20"/>
          </w:rPr>
        </w:r>
        <w:r w:rsidR="00426A8E" w:rsidRPr="006749A6">
          <w:rPr>
            <w:b w:val="0"/>
            <w:webHidden/>
            <w:sz w:val="20"/>
            <w:szCs w:val="20"/>
          </w:rPr>
          <w:fldChar w:fldCharType="separate"/>
        </w:r>
        <w:r w:rsidR="00A877D2">
          <w:rPr>
            <w:b w:val="0"/>
            <w:webHidden/>
            <w:sz w:val="20"/>
            <w:szCs w:val="20"/>
          </w:rPr>
          <w:t>4</w:t>
        </w:r>
        <w:r w:rsidR="00426A8E" w:rsidRPr="006749A6">
          <w:rPr>
            <w:b w:val="0"/>
            <w:webHidden/>
            <w:sz w:val="20"/>
            <w:szCs w:val="20"/>
          </w:rPr>
          <w:fldChar w:fldCharType="end"/>
        </w:r>
      </w:hyperlink>
    </w:p>
    <w:p w14:paraId="1498A82A" w14:textId="27F39F83" w:rsidR="00426A8E" w:rsidRPr="006749A6" w:rsidRDefault="00B72FF5" w:rsidP="000874AB">
      <w:pPr>
        <w:pStyle w:val="TOC1"/>
        <w:rPr>
          <w:b w:val="0"/>
          <w:color w:val="auto"/>
          <w:sz w:val="20"/>
          <w:szCs w:val="20"/>
          <w:lang w:eastAsia="en-AU"/>
        </w:rPr>
      </w:pPr>
      <w:hyperlink w:anchor="_Toc520894960" w:history="1">
        <w:r w:rsidR="00426A8E" w:rsidRPr="006749A6">
          <w:rPr>
            <w:rStyle w:val="Hyperlink"/>
            <w:b w:val="0"/>
            <w:sz w:val="20"/>
            <w:szCs w:val="20"/>
            <w:lang w:val="en-GB"/>
          </w:rPr>
          <w:t>2.</w:t>
        </w:r>
        <w:r w:rsidR="00426A8E" w:rsidRPr="006749A6">
          <w:rPr>
            <w:b w:val="0"/>
            <w:color w:val="auto"/>
            <w:sz w:val="20"/>
            <w:szCs w:val="20"/>
            <w:lang w:eastAsia="en-AU"/>
          </w:rPr>
          <w:tab/>
        </w:r>
        <w:r w:rsidR="00426A8E" w:rsidRPr="006749A6">
          <w:rPr>
            <w:rStyle w:val="Hyperlink"/>
            <w:b w:val="0"/>
            <w:sz w:val="20"/>
            <w:szCs w:val="20"/>
            <w:lang w:val="en-GB"/>
          </w:rPr>
          <w:t>Address</w:t>
        </w:r>
        <w:r w:rsidR="00426A8E" w:rsidRPr="006749A6">
          <w:rPr>
            <w:b w:val="0"/>
            <w:webHidden/>
            <w:sz w:val="20"/>
            <w:szCs w:val="20"/>
          </w:rPr>
          <w:tab/>
        </w:r>
        <w:r w:rsidR="00426A8E" w:rsidRPr="006749A6">
          <w:rPr>
            <w:b w:val="0"/>
            <w:webHidden/>
            <w:sz w:val="20"/>
            <w:szCs w:val="20"/>
          </w:rPr>
          <w:fldChar w:fldCharType="begin"/>
        </w:r>
        <w:r w:rsidR="00426A8E" w:rsidRPr="006749A6">
          <w:rPr>
            <w:b w:val="0"/>
            <w:webHidden/>
            <w:sz w:val="20"/>
            <w:szCs w:val="20"/>
          </w:rPr>
          <w:instrText xml:space="preserve"> PAGEREF _Toc520894960 \h </w:instrText>
        </w:r>
        <w:r w:rsidR="00426A8E" w:rsidRPr="006749A6">
          <w:rPr>
            <w:b w:val="0"/>
            <w:webHidden/>
            <w:sz w:val="20"/>
            <w:szCs w:val="20"/>
          </w:rPr>
        </w:r>
        <w:r w:rsidR="00426A8E" w:rsidRPr="006749A6">
          <w:rPr>
            <w:b w:val="0"/>
            <w:webHidden/>
            <w:sz w:val="20"/>
            <w:szCs w:val="20"/>
          </w:rPr>
          <w:fldChar w:fldCharType="separate"/>
        </w:r>
        <w:r w:rsidR="00A877D2">
          <w:rPr>
            <w:b w:val="0"/>
            <w:webHidden/>
            <w:sz w:val="20"/>
            <w:szCs w:val="20"/>
          </w:rPr>
          <w:t>4</w:t>
        </w:r>
        <w:r w:rsidR="00426A8E" w:rsidRPr="006749A6">
          <w:rPr>
            <w:b w:val="0"/>
            <w:webHidden/>
            <w:sz w:val="20"/>
            <w:szCs w:val="20"/>
          </w:rPr>
          <w:fldChar w:fldCharType="end"/>
        </w:r>
      </w:hyperlink>
    </w:p>
    <w:p w14:paraId="3F78212F" w14:textId="20DFF5C7" w:rsidR="00426A8E" w:rsidRPr="006749A6" w:rsidRDefault="00B72FF5" w:rsidP="000874AB">
      <w:pPr>
        <w:pStyle w:val="TOC1"/>
        <w:rPr>
          <w:b w:val="0"/>
          <w:color w:val="auto"/>
          <w:sz w:val="20"/>
          <w:szCs w:val="20"/>
          <w:lang w:eastAsia="en-AU"/>
        </w:rPr>
      </w:pPr>
      <w:hyperlink w:anchor="_Toc520894961" w:history="1">
        <w:r w:rsidR="00426A8E" w:rsidRPr="006749A6">
          <w:rPr>
            <w:rStyle w:val="Hyperlink"/>
            <w:b w:val="0"/>
            <w:sz w:val="20"/>
            <w:szCs w:val="20"/>
            <w:lang w:val="en-GB"/>
          </w:rPr>
          <w:t>3.</w:t>
        </w:r>
        <w:r w:rsidR="00426A8E" w:rsidRPr="006749A6">
          <w:rPr>
            <w:b w:val="0"/>
            <w:color w:val="auto"/>
            <w:sz w:val="20"/>
            <w:szCs w:val="20"/>
            <w:lang w:eastAsia="en-AU"/>
          </w:rPr>
          <w:tab/>
        </w:r>
        <w:r w:rsidR="00426A8E" w:rsidRPr="006749A6">
          <w:rPr>
            <w:rStyle w:val="Hyperlink"/>
            <w:b w:val="0"/>
            <w:sz w:val="20"/>
            <w:szCs w:val="20"/>
            <w:lang w:val="en-GB"/>
          </w:rPr>
          <w:t>Type of submission</w:t>
        </w:r>
        <w:r w:rsidR="00426A8E" w:rsidRPr="006749A6">
          <w:rPr>
            <w:b w:val="0"/>
            <w:webHidden/>
            <w:sz w:val="20"/>
            <w:szCs w:val="20"/>
          </w:rPr>
          <w:tab/>
        </w:r>
        <w:r w:rsidR="00426A8E" w:rsidRPr="006749A6">
          <w:rPr>
            <w:b w:val="0"/>
            <w:webHidden/>
            <w:sz w:val="20"/>
            <w:szCs w:val="20"/>
          </w:rPr>
          <w:fldChar w:fldCharType="begin"/>
        </w:r>
        <w:r w:rsidR="00426A8E" w:rsidRPr="006749A6">
          <w:rPr>
            <w:b w:val="0"/>
            <w:webHidden/>
            <w:sz w:val="20"/>
            <w:szCs w:val="20"/>
          </w:rPr>
          <w:instrText xml:space="preserve"> PAGEREF _Toc520894961 \h </w:instrText>
        </w:r>
        <w:r w:rsidR="00426A8E" w:rsidRPr="006749A6">
          <w:rPr>
            <w:b w:val="0"/>
            <w:webHidden/>
            <w:sz w:val="20"/>
            <w:szCs w:val="20"/>
          </w:rPr>
        </w:r>
        <w:r w:rsidR="00426A8E" w:rsidRPr="006749A6">
          <w:rPr>
            <w:b w:val="0"/>
            <w:webHidden/>
            <w:sz w:val="20"/>
            <w:szCs w:val="20"/>
          </w:rPr>
          <w:fldChar w:fldCharType="separate"/>
        </w:r>
        <w:r w:rsidR="00A877D2">
          <w:rPr>
            <w:b w:val="0"/>
            <w:webHidden/>
            <w:sz w:val="20"/>
            <w:szCs w:val="20"/>
          </w:rPr>
          <w:t>4</w:t>
        </w:r>
        <w:r w:rsidR="00426A8E" w:rsidRPr="006749A6">
          <w:rPr>
            <w:b w:val="0"/>
            <w:webHidden/>
            <w:sz w:val="20"/>
            <w:szCs w:val="20"/>
          </w:rPr>
          <w:fldChar w:fldCharType="end"/>
        </w:r>
      </w:hyperlink>
    </w:p>
    <w:p w14:paraId="7E9DDE50" w14:textId="3E12AE38" w:rsidR="00426A8E" w:rsidRPr="006749A6" w:rsidRDefault="00B72FF5" w:rsidP="000874AB">
      <w:pPr>
        <w:pStyle w:val="TOC1"/>
        <w:rPr>
          <w:b w:val="0"/>
          <w:color w:val="auto"/>
          <w:sz w:val="20"/>
          <w:szCs w:val="20"/>
          <w:lang w:eastAsia="en-AU"/>
        </w:rPr>
      </w:pPr>
      <w:hyperlink w:anchor="_Toc520894962" w:history="1">
        <w:r w:rsidR="00426A8E" w:rsidRPr="006749A6">
          <w:rPr>
            <w:rStyle w:val="Hyperlink"/>
            <w:b w:val="0"/>
            <w:sz w:val="20"/>
            <w:szCs w:val="20"/>
            <w:lang w:val="en-GB"/>
          </w:rPr>
          <w:t>4.</w:t>
        </w:r>
        <w:r w:rsidR="00426A8E" w:rsidRPr="006749A6">
          <w:rPr>
            <w:b w:val="0"/>
            <w:color w:val="auto"/>
            <w:sz w:val="20"/>
            <w:szCs w:val="20"/>
            <w:lang w:eastAsia="en-AU"/>
          </w:rPr>
          <w:tab/>
        </w:r>
        <w:r w:rsidR="00426A8E" w:rsidRPr="006749A6">
          <w:rPr>
            <w:rStyle w:val="Hyperlink"/>
            <w:b w:val="0"/>
            <w:sz w:val="20"/>
            <w:szCs w:val="20"/>
            <w:lang w:val="en-GB"/>
          </w:rPr>
          <w:t>Copyright acknowledgement</w:t>
        </w:r>
        <w:r w:rsidR="00426A8E" w:rsidRPr="006749A6">
          <w:rPr>
            <w:b w:val="0"/>
            <w:webHidden/>
            <w:sz w:val="20"/>
            <w:szCs w:val="20"/>
          </w:rPr>
          <w:tab/>
        </w:r>
        <w:r w:rsidR="00426A8E" w:rsidRPr="006749A6">
          <w:rPr>
            <w:b w:val="0"/>
            <w:webHidden/>
            <w:sz w:val="20"/>
            <w:szCs w:val="20"/>
          </w:rPr>
          <w:fldChar w:fldCharType="begin"/>
        </w:r>
        <w:r w:rsidR="00426A8E" w:rsidRPr="006749A6">
          <w:rPr>
            <w:b w:val="0"/>
            <w:webHidden/>
            <w:sz w:val="20"/>
            <w:szCs w:val="20"/>
          </w:rPr>
          <w:instrText xml:space="preserve"> PAGEREF _Toc520894962 \h </w:instrText>
        </w:r>
        <w:r w:rsidR="00426A8E" w:rsidRPr="006749A6">
          <w:rPr>
            <w:b w:val="0"/>
            <w:webHidden/>
            <w:sz w:val="20"/>
            <w:szCs w:val="20"/>
          </w:rPr>
        </w:r>
        <w:r w:rsidR="00426A8E" w:rsidRPr="006749A6">
          <w:rPr>
            <w:b w:val="0"/>
            <w:webHidden/>
            <w:sz w:val="20"/>
            <w:szCs w:val="20"/>
          </w:rPr>
          <w:fldChar w:fldCharType="separate"/>
        </w:r>
        <w:r w:rsidR="00A877D2">
          <w:rPr>
            <w:b w:val="0"/>
            <w:webHidden/>
            <w:sz w:val="20"/>
            <w:szCs w:val="20"/>
          </w:rPr>
          <w:t>4</w:t>
        </w:r>
        <w:r w:rsidR="00426A8E" w:rsidRPr="006749A6">
          <w:rPr>
            <w:b w:val="0"/>
            <w:webHidden/>
            <w:sz w:val="20"/>
            <w:szCs w:val="20"/>
          </w:rPr>
          <w:fldChar w:fldCharType="end"/>
        </w:r>
      </w:hyperlink>
    </w:p>
    <w:p w14:paraId="0966A5E4" w14:textId="715C898A" w:rsidR="00426A8E" w:rsidRPr="006749A6" w:rsidRDefault="00B72FF5" w:rsidP="000874AB">
      <w:pPr>
        <w:pStyle w:val="TOC1"/>
        <w:rPr>
          <w:b w:val="0"/>
          <w:color w:val="auto"/>
          <w:sz w:val="20"/>
          <w:szCs w:val="20"/>
          <w:lang w:eastAsia="en-AU"/>
        </w:rPr>
      </w:pPr>
      <w:hyperlink w:anchor="_Toc520894963" w:history="1">
        <w:r w:rsidR="00426A8E" w:rsidRPr="006749A6">
          <w:rPr>
            <w:rStyle w:val="Hyperlink"/>
            <w:b w:val="0"/>
            <w:sz w:val="20"/>
            <w:szCs w:val="20"/>
            <w:lang w:val="en-GB"/>
          </w:rPr>
          <w:t>5.</w:t>
        </w:r>
        <w:r w:rsidR="00426A8E" w:rsidRPr="006749A6">
          <w:rPr>
            <w:b w:val="0"/>
            <w:color w:val="auto"/>
            <w:sz w:val="20"/>
            <w:szCs w:val="20"/>
            <w:lang w:eastAsia="en-AU"/>
          </w:rPr>
          <w:tab/>
        </w:r>
        <w:r w:rsidR="00426A8E" w:rsidRPr="006749A6">
          <w:rPr>
            <w:rStyle w:val="Hyperlink"/>
            <w:b w:val="0"/>
            <w:sz w:val="20"/>
            <w:szCs w:val="20"/>
            <w:lang w:val="en-GB"/>
          </w:rPr>
          <w:t>Licensing and franchise</w:t>
        </w:r>
        <w:r w:rsidR="00426A8E" w:rsidRPr="006749A6">
          <w:rPr>
            <w:b w:val="0"/>
            <w:webHidden/>
            <w:sz w:val="20"/>
            <w:szCs w:val="20"/>
          </w:rPr>
          <w:tab/>
        </w:r>
        <w:r w:rsidR="00426A8E" w:rsidRPr="006749A6">
          <w:rPr>
            <w:b w:val="0"/>
            <w:webHidden/>
            <w:sz w:val="20"/>
            <w:szCs w:val="20"/>
          </w:rPr>
          <w:fldChar w:fldCharType="begin"/>
        </w:r>
        <w:r w:rsidR="00426A8E" w:rsidRPr="006749A6">
          <w:rPr>
            <w:b w:val="0"/>
            <w:webHidden/>
            <w:sz w:val="20"/>
            <w:szCs w:val="20"/>
          </w:rPr>
          <w:instrText xml:space="preserve"> PAGEREF _Toc520894963 \h </w:instrText>
        </w:r>
        <w:r w:rsidR="00426A8E" w:rsidRPr="006749A6">
          <w:rPr>
            <w:b w:val="0"/>
            <w:webHidden/>
            <w:sz w:val="20"/>
            <w:szCs w:val="20"/>
          </w:rPr>
        </w:r>
        <w:r w:rsidR="00426A8E" w:rsidRPr="006749A6">
          <w:rPr>
            <w:b w:val="0"/>
            <w:webHidden/>
            <w:sz w:val="20"/>
            <w:szCs w:val="20"/>
          </w:rPr>
          <w:fldChar w:fldCharType="separate"/>
        </w:r>
        <w:r w:rsidR="00A877D2">
          <w:rPr>
            <w:b w:val="0"/>
            <w:webHidden/>
            <w:sz w:val="20"/>
            <w:szCs w:val="20"/>
          </w:rPr>
          <w:t>5</w:t>
        </w:r>
        <w:r w:rsidR="00426A8E" w:rsidRPr="006749A6">
          <w:rPr>
            <w:b w:val="0"/>
            <w:webHidden/>
            <w:sz w:val="20"/>
            <w:szCs w:val="20"/>
          </w:rPr>
          <w:fldChar w:fldCharType="end"/>
        </w:r>
      </w:hyperlink>
    </w:p>
    <w:p w14:paraId="41F6D500" w14:textId="7BEBAA8B" w:rsidR="00426A8E" w:rsidRPr="006749A6" w:rsidRDefault="00B72FF5" w:rsidP="000874AB">
      <w:pPr>
        <w:pStyle w:val="TOC1"/>
        <w:rPr>
          <w:b w:val="0"/>
          <w:color w:val="auto"/>
          <w:sz w:val="20"/>
          <w:szCs w:val="20"/>
          <w:lang w:eastAsia="en-AU"/>
        </w:rPr>
      </w:pPr>
      <w:hyperlink w:anchor="_Toc520894964" w:history="1">
        <w:r w:rsidR="00426A8E" w:rsidRPr="006749A6">
          <w:rPr>
            <w:rStyle w:val="Hyperlink"/>
            <w:b w:val="0"/>
            <w:sz w:val="20"/>
            <w:szCs w:val="20"/>
            <w:lang w:val="en-GB"/>
          </w:rPr>
          <w:t>6.</w:t>
        </w:r>
        <w:r w:rsidR="00426A8E" w:rsidRPr="006749A6">
          <w:rPr>
            <w:b w:val="0"/>
            <w:color w:val="auto"/>
            <w:sz w:val="20"/>
            <w:szCs w:val="20"/>
            <w:lang w:eastAsia="en-AU"/>
          </w:rPr>
          <w:tab/>
        </w:r>
        <w:r w:rsidR="00426A8E" w:rsidRPr="006749A6">
          <w:rPr>
            <w:rStyle w:val="Hyperlink"/>
            <w:b w:val="0"/>
            <w:sz w:val="20"/>
            <w:szCs w:val="20"/>
            <w:lang w:val="en-GB"/>
          </w:rPr>
          <w:t>Course accrediting body</w:t>
        </w:r>
        <w:r w:rsidR="00426A8E" w:rsidRPr="006749A6">
          <w:rPr>
            <w:b w:val="0"/>
            <w:webHidden/>
            <w:sz w:val="20"/>
            <w:szCs w:val="20"/>
          </w:rPr>
          <w:tab/>
        </w:r>
        <w:r w:rsidR="00426A8E" w:rsidRPr="006749A6">
          <w:rPr>
            <w:b w:val="0"/>
            <w:webHidden/>
            <w:sz w:val="20"/>
            <w:szCs w:val="20"/>
          </w:rPr>
          <w:fldChar w:fldCharType="begin"/>
        </w:r>
        <w:r w:rsidR="00426A8E" w:rsidRPr="006749A6">
          <w:rPr>
            <w:b w:val="0"/>
            <w:webHidden/>
            <w:sz w:val="20"/>
            <w:szCs w:val="20"/>
          </w:rPr>
          <w:instrText xml:space="preserve"> PAGEREF _Toc520894964 \h </w:instrText>
        </w:r>
        <w:r w:rsidR="00426A8E" w:rsidRPr="006749A6">
          <w:rPr>
            <w:b w:val="0"/>
            <w:webHidden/>
            <w:sz w:val="20"/>
            <w:szCs w:val="20"/>
          </w:rPr>
        </w:r>
        <w:r w:rsidR="00426A8E" w:rsidRPr="006749A6">
          <w:rPr>
            <w:b w:val="0"/>
            <w:webHidden/>
            <w:sz w:val="20"/>
            <w:szCs w:val="20"/>
          </w:rPr>
          <w:fldChar w:fldCharType="separate"/>
        </w:r>
        <w:r w:rsidR="00A877D2">
          <w:rPr>
            <w:b w:val="0"/>
            <w:webHidden/>
            <w:sz w:val="20"/>
            <w:szCs w:val="20"/>
          </w:rPr>
          <w:t>5</w:t>
        </w:r>
        <w:r w:rsidR="00426A8E" w:rsidRPr="006749A6">
          <w:rPr>
            <w:b w:val="0"/>
            <w:webHidden/>
            <w:sz w:val="20"/>
            <w:szCs w:val="20"/>
          </w:rPr>
          <w:fldChar w:fldCharType="end"/>
        </w:r>
      </w:hyperlink>
    </w:p>
    <w:p w14:paraId="35562B2E" w14:textId="198B4D54" w:rsidR="00426A8E" w:rsidRPr="006749A6" w:rsidRDefault="00B72FF5" w:rsidP="000874AB">
      <w:pPr>
        <w:pStyle w:val="TOC1"/>
        <w:rPr>
          <w:b w:val="0"/>
          <w:color w:val="auto"/>
          <w:sz w:val="20"/>
          <w:szCs w:val="20"/>
          <w:lang w:eastAsia="en-AU"/>
        </w:rPr>
      </w:pPr>
      <w:hyperlink w:anchor="_Toc520894965" w:history="1">
        <w:r w:rsidR="00426A8E" w:rsidRPr="006749A6">
          <w:rPr>
            <w:rStyle w:val="Hyperlink"/>
            <w:b w:val="0"/>
            <w:sz w:val="20"/>
            <w:szCs w:val="20"/>
            <w:lang w:val="en-GB"/>
          </w:rPr>
          <w:t>7.</w:t>
        </w:r>
        <w:r w:rsidR="00426A8E" w:rsidRPr="006749A6">
          <w:rPr>
            <w:b w:val="0"/>
            <w:color w:val="auto"/>
            <w:sz w:val="20"/>
            <w:szCs w:val="20"/>
            <w:lang w:eastAsia="en-AU"/>
          </w:rPr>
          <w:tab/>
        </w:r>
        <w:r w:rsidR="00426A8E" w:rsidRPr="006749A6">
          <w:rPr>
            <w:rStyle w:val="Hyperlink"/>
            <w:b w:val="0"/>
            <w:sz w:val="20"/>
            <w:szCs w:val="20"/>
            <w:lang w:val="en-GB"/>
          </w:rPr>
          <w:t>AVETMISS information</w:t>
        </w:r>
        <w:r w:rsidR="00426A8E" w:rsidRPr="006749A6">
          <w:rPr>
            <w:b w:val="0"/>
            <w:webHidden/>
            <w:sz w:val="20"/>
            <w:szCs w:val="20"/>
          </w:rPr>
          <w:tab/>
        </w:r>
        <w:r w:rsidR="00426A8E" w:rsidRPr="006749A6">
          <w:rPr>
            <w:b w:val="0"/>
            <w:webHidden/>
            <w:sz w:val="20"/>
            <w:szCs w:val="20"/>
          </w:rPr>
          <w:fldChar w:fldCharType="begin"/>
        </w:r>
        <w:r w:rsidR="00426A8E" w:rsidRPr="006749A6">
          <w:rPr>
            <w:b w:val="0"/>
            <w:webHidden/>
            <w:sz w:val="20"/>
            <w:szCs w:val="20"/>
          </w:rPr>
          <w:instrText xml:space="preserve"> PAGEREF _Toc520894965 \h </w:instrText>
        </w:r>
        <w:r w:rsidR="00426A8E" w:rsidRPr="006749A6">
          <w:rPr>
            <w:b w:val="0"/>
            <w:webHidden/>
            <w:sz w:val="20"/>
            <w:szCs w:val="20"/>
          </w:rPr>
        </w:r>
        <w:r w:rsidR="00426A8E" w:rsidRPr="006749A6">
          <w:rPr>
            <w:b w:val="0"/>
            <w:webHidden/>
            <w:sz w:val="20"/>
            <w:szCs w:val="20"/>
          </w:rPr>
          <w:fldChar w:fldCharType="separate"/>
        </w:r>
        <w:r w:rsidR="00A877D2">
          <w:rPr>
            <w:b w:val="0"/>
            <w:webHidden/>
            <w:sz w:val="20"/>
            <w:szCs w:val="20"/>
          </w:rPr>
          <w:t>5</w:t>
        </w:r>
        <w:r w:rsidR="00426A8E" w:rsidRPr="006749A6">
          <w:rPr>
            <w:b w:val="0"/>
            <w:webHidden/>
            <w:sz w:val="20"/>
            <w:szCs w:val="20"/>
          </w:rPr>
          <w:fldChar w:fldCharType="end"/>
        </w:r>
      </w:hyperlink>
    </w:p>
    <w:p w14:paraId="45C356CE" w14:textId="0DBE7875" w:rsidR="00426A8E" w:rsidRPr="006749A6" w:rsidRDefault="00B72FF5" w:rsidP="000874AB">
      <w:pPr>
        <w:pStyle w:val="TOC1"/>
        <w:rPr>
          <w:b w:val="0"/>
          <w:color w:val="auto"/>
          <w:sz w:val="20"/>
          <w:szCs w:val="20"/>
          <w:lang w:eastAsia="en-AU"/>
        </w:rPr>
      </w:pPr>
      <w:hyperlink w:anchor="_Toc520894969" w:history="1">
        <w:r w:rsidR="00426A8E" w:rsidRPr="006749A6">
          <w:rPr>
            <w:rStyle w:val="Hyperlink"/>
            <w:b w:val="0"/>
            <w:sz w:val="20"/>
            <w:szCs w:val="20"/>
            <w:lang w:val="en-GB"/>
          </w:rPr>
          <w:t>8.</w:t>
        </w:r>
        <w:r w:rsidR="00426A8E" w:rsidRPr="006749A6">
          <w:rPr>
            <w:b w:val="0"/>
            <w:color w:val="auto"/>
            <w:sz w:val="20"/>
            <w:szCs w:val="20"/>
            <w:lang w:eastAsia="en-AU"/>
          </w:rPr>
          <w:tab/>
        </w:r>
        <w:r w:rsidR="00426A8E" w:rsidRPr="006749A6">
          <w:rPr>
            <w:rStyle w:val="Hyperlink"/>
            <w:b w:val="0"/>
            <w:sz w:val="20"/>
            <w:szCs w:val="20"/>
            <w:lang w:val="en-GB"/>
          </w:rPr>
          <w:t>Period of accreditation</w:t>
        </w:r>
        <w:r w:rsidR="00426A8E" w:rsidRPr="006749A6">
          <w:rPr>
            <w:b w:val="0"/>
            <w:webHidden/>
            <w:sz w:val="20"/>
            <w:szCs w:val="20"/>
          </w:rPr>
          <w:tab/>
        </w:r>
        <w:r w:rsidR="00426A8E" w:rsidRPr="006749A6">
          <w:rPr>
            <w:b w:val="0"/>
            <w:webHidden/>
            <w:sz w:val="20"/>
            <w:szCs w:val="20"/>
          </w:rPr>
          <w:fldChar w:fldCharType="begin"/>
        </w:r>
        <w:r w:rsidR="00426A8E" w:rsidRPr="006749A6">
          <w:rPr>
            <w:b w:val="0"/>
            <w:webHidden/>
            <w:sz w:val="20"/>
            <w:szCs w:val="20"/>
          </w:rPr>
          <w:instrText xml:space="preserve"> PAGEREF _Toc520894969 \h </w:instrText>
        </w:r>
        <w:r w:rsidR="00426A8E" w:rsidRPr="006749A6">
          <w:rPr>
            <w:b w:val="0"/>
            <w:webHidden/>
            <w:sz w:val="20"/>
            <w:szCs w:val="20"/>
          </w:rPr>
        </w:r>
        <w:r w:rsidR="00426A8E" w:rsidRPr="006749A6">
          <w:rPr>
            <w:b w:val="0"/>
            <w:webHidden/>
            <w:sz w:val="20"/>
            <w:szCs w:val="20"/>
          </w:rPr>
          <w:fldChar w:fldCharType="separate"/>
        </w:r>
        <w:r w:rsidR="00A877D2">
          <w:rPr>
            <w:b w:val="0"/>
            <w:webHidden/>
            <w:sz w:val="20"/>
            <w:szCs w:val="20"/>
          </w:rPr>
          <w:t>5</w:t>
        </w:r>
        <w:r w:rsidR="00426A8E" w:rsidRPr="006749A6">
          <w:rPr>
            <w:b w:val="0"/>
            <w:webHidden/>
            <w:sz w:val="20"/>
            <w:szCs w:val="20"/>
          </w:rPr>
          <w:fldChar w:fldCharType="end"/>
        </w:r>
      </w:hyperlink>
    </w:p>
    <w:p w14:paraId="71E60788" w14:textId="63957009" w:rsidR="00426A8E" w:rsidRPr="006749A6" w:rsidRDefault="00B72FF5" w:rsidP="000874AB">
      <w:pPr>
        <w:pStyle w:val="TOC1"/>
        <w:rPr>
          <w:b w:val="0"/>
          <w:color w:val="auto"/>
          <w:sz w:val="20"/>
          <w:szCs w:val="20"/>
          <w:lang w:eastAsia="en-AU"/>
        </w:rPr>
      </w:pPr>
      <w:hyperlink w:anchor="_Toc520894970" w:history="1">
        <w:r w:rsidR="00426A8E" w:rsidRPr="006749A6">
          <w:rPr>
            <w:rStyle w:val="Hyperlink"/>
            <w:sz w:val="20"/>
            <w:szCs w:val="20"/>
          </w:rPr>
          <w:t>Section B: Course information</w:t>
        </w:r>
        <w:r w:rsidR="00426A8E" w:rsidRPr="006749A6">
          <w:rPr>
            <w:b w:val="0"/>
            <w:webHidden/>
            <w:sz w:val="20"/>
            <w:szCs w:val="20"/>
          </w:rPr>
          <w:tab/>
        </w:r>
        <w:r w:rsidR="00426A8E" w:rsidRPr="006749A6">
          <w:rPr>
            <w:b w:val="0"/>
            <w:webHidden/>
            <w:sz w:val="20"/>
            <w:szCs w:val="20"/>
          </w:rPr>
          <w:fldChar w:fldCharType="begin"/>
        </w:r>
        <w:r w:rsidR="00426A8E" w:rsidRPr="006749A6">
          <w:rPr>
            <w:b w:val="0"/>
            <w:webHidden/>
            <w:sz w:val="20"/>
            <w:szCs w:val="20"/>
          </w:rPr>
          <w:instrText xml:space="preserve"> PAGEREF _Toc520894970 \h </w:instrText>
        </w:r>
        <w:r w:rsidR="00426A8E" w:rsidRPr="006749A6">
          <w:rPr>
            <w:b w:val="0"/>
            <w:webHidden/>
            <w:sz w:val="20"/>
            <w:szCs w:val="20"/>
          </w:rPr>
        </w:r>
        <w:r w:rsidR="00426A8E" w:rsidRPr="006749A6">
          <w:rPr>
            <w:b w:val="0"/>
            <w:webHidden/>
            <w:sz w:val="20"/>
            <w:szCs w:val="20"/>
          </w:rPr>
          <w:fldChar w:fldCharType="separate"/>
        </w:r>
        <w:r w:rsidR="00A877D2">
          <w:rPr>
            <w:b w:val="0"/>
            <w:webHidden/>
            <w:sz w:val="20"/>
            <w:szCs w:val="20"/>
          </w:rPr>
          <w:t>6</w:t>
        </w:r>
        <w:r w:rsidR="00426A8E" w:rsidRPr="006749A6">
          <w:rPr>
            <w:b w:val="0"/>
            <w:webHidden/>
            <w:sz w:val="20"/>
            <w:szCs w:val="20"/>
          </w:rPr>
          <w:fldChar w:fldCharType="end"/>
        </w:r>
      </w:hyperlink>
    </w:p>
    <w:p w14:paraId="20BBDF6C" w14:textId="1FB390A1" w:rsidR="00426A8E" w:rsidRPr="006749A6" w:rsidRDefault="00B72FF5" w:rsidP="000874AB">
      <w:pPr>
        <w:pStyle w:val="TOC1"/>
        <w:rPr>
          <w:b w:val="0"/>
          <w:color w:val="auto"/>
          <w:sz w:val="20"/>
          <w:szCs w:val="20"/>
          <w:lang w:eastAsia="en-AU"/>
        </w:rPr>
      </w:pPr>
      <w:hyperlink w:anchor="_Toc520894971" w:history="1">
        <w:r w:rsidR="00426A8E" w:rsidRPr="006749A6">
          <w:rPr>
            <w:rStyle w:val="Hyperlink"/>
            <w:b w:val="0"/>
            <w:sz w:val="20"/>
            <w:szCs w:val="20"/>
            <w:lang w:eastAsia="en-AU"/>
          </w:rPr>
          <w:t>1.</w:t>
        </w:r>
        <w:r w:rsidR="00426A8E" w:rsidRPr="006749A6">
          <w:rPr>
            <w:b w:val="0"/>
            <w:color w:val="auto"/>
            <w:sz w:val="20"/>
            <w:szCs w:val="20"/>
            <w:lang w:eastAsia="en-AU"/>
          </w:rPr>
          <w:tab/>
        </w:r>
        <w:r w:rsidR="00426A8E" w:rsidRPr="006749A6">
          <w:rPr>
            <w:rStyle w:val="Hyperlink"/>
            <w:b w:val="0"/>
            <w:sz w:val="20"/>
            <w:szCs w:val="20"/>
            <w:lang w:eastAsia="en-AU"/>
          </w:rPr>
          <w:t>Nomenclature</w:t>
        </w:r>
        <w:r w:rsidR="00426A8E" w:rsidRPr="006749A6">
          <w:rPr>
            <w:b w:val="0"/>
            <w:webHidden/>
            <w:sz w:val="20"/>
            <w:szCs w:val="20"/>
          </w:rPr>
          <w:tab/>
        </w:r>
        <w:r w:rsidR="00426A8E" w:rsidRPr="006749A6">
          <w:rPr>
            <w:b w:val="0"/>
            <w:webHidden/>
            <w:sz w:val="20"/>
            <w:szCs w:val="20"/>
          </w:rPr>
          <w:fldChar w:fldCharType="begin"/>
        </w:r>
        <w:r w:rsidR="00426A8E" w:rsidRPr="006749A6">
          <w:rPr>
            <w:b w:val="0"/>
            <w:webHidden/>
            <w:sz w:val="20"/>
            <w:szCs w:val="20"/>
          </w:rPr>
          <w:instrText xml:space="preserve"> PAGEREF _Toc520894971 \h </w:instrText>
        </w:r>
        <w:r w:rsidR="00426A8E" w:rsidRPr="006749A6">
          <w:rPr>
            <w:b w:val="0"/>
            <w:webHidden/>
            <w:sz w:val="20"/>
            <w:szCs w:val="20"/>
          </w:rPr>
        </w:r>
        <w:r w:rsidR="00426A8E" w:rsidRPr="006749A6">
          <w:rPr>
            <w:b w:val="0"/>
            <w:webHidden/>
            <w:sz w:val="20"/>
            <w:szCs w:val="20"/>
          </w:rPr>
          <w:fldChar w:fldCharType="separate"/>
        </w:r>
        <w:r w:rsidR="00A877D2">
          <w:rPr>
            <w:b w:val="0"/>
            <w:webHidden/>
            <w:sz w:val="20"/>
            <w:szCs w:val="20"/>
          </w:rPr>
          <w:t>6</w:t>
        </w:r>
        <w:r w:rsidR="00426A8E" w:rsidRPr="006749A6">
          <w:rPr>
            <w:b w:val="0"/>
            <w:webHidden/>
            <w:sz w:val="20"/>
            <w:szCs w:val="20"/>
          </w:rPr>
          <w:fldChar w:fldCharType="end"/>
        </w:r>
      </w:hyperlink>
    </w:p>
    <w:p w14:paraId="6277052E" w14:textId="57162B09" w:rsidR="00426A8E" w:rsidRPr="006749A6" w:rsidRDefault="00B72FF5" w:rsidP="000874AB">
      <w:pPr>
        <w:pStyle w:val="TOC1"/>
        <w:rPr>
          <w:b w:val="0"/>
          <w:color w:val="auto"/>
          <w:sz w:val="20"/>
          <w:szCs w:val="20"/>
          <w:lang w:eastAsia="en-AU"/>
        </w:rPr>
      </w:pPr>
      <w:hyperlink w:anchor="_Toc520894972" w:history="1">
        <w:r w:rsidR="00426A8E" w:rsidRPr="006749A6">
          <w:rPr>
            <w:rStyle w:val="Hyperlink"/>
            <w:b w:val="0"/>
            <w:sz w:val="20"/>
            <w:szCs w:val="20"/>
            <w:lang w:eastAsia="en-AU"/>
          </w:rPr>
          <w:t>2.</w:t>
        </w:r>
        <w:r w:rsidR="00426A8E" w:rsidRPr="006749A6">
          <w:rPr>
            <w:b w:val="0"/>
            <w:color w:val="auto"/>
            <w:sz w:val="20"/>
            <w:szCs w:val="20"/>
            <w:lang w:eastAsia="en-AU"/>
          </w:rPr>
          <w:tab/>
        </w:r>
        <w:r w:rsidR="00426A8E" w:rsidRPr="006749A6">
          <w:rPr>
            <w:rStyle w:val="Hyperlink"/>
            <w:b w:val="0"/>
            <w:sz w:val="20"/>
            <w:szCs w:val="20"/>
            <w:lang w:eastAsia="en-AU"/>
          </w:rPr>
          <w:t>Vocational or educational outcomes</w:t>
        </w:r>
        <w:r w:rsidR="00426A8E" w:rsidRPr="006749A6">
          <w:rPr>
            <w:b w:val="0"/>
            <w:webHidden/>
            <w:sz w:val="20"/>
            <w:szCs w:val="20"/>
          </w:rPr>
          <w:tab/>
        </w:r>
        <w:r w:rsidR="00426A8E" w:rsidRPr="006749A6">
          <w:rPr>
            <w:b w:val="0"/>
            <w:webHidden/>
            <w:sz w:val="20"/>
            <w:szCs w:val="20"/>
          </w:rPr>
          <w:fldChar w:fldCharType="begin"/>
        </w:r>
        <w:r w:rsidR="00426A8E" w:rsidRPr="006749A6">
          <w:rPr>
            <w:b w:val="0"/>
            <w:webHidden/>
            <w:sz w:val="20"/>
            <w:szCs w:val="20"/>
          </w:rPr>
          <w:instrText xml:space="preserve"> PAGEREF _Toc520894972 \h </w:instrText>
        </w:r>
        <w:r w:rsidR="00426A8E" w:rsidRPr="006749A6">
          <w:rPr>
            <w:b w:val="0"/>
            <w:webHidden/>
            <w:sz w:val="20"/>
            <w:szCs w:val="20"/>
          </w:rPr>
        </w:r>
        <w:r w:rsidR="00426A8E" w:rsidRPr="006749A6">
          <w:rPr>
            <w:b w:val="0"/>
            <w:webHidden/>
            <w:sz w:val="20"/>
            <w:szCs w:val="20"/>
          </w:rPr>
          <w:fldChar w:fldCharType="separate"/>
        </w:r>
        <w:r w:rsidR="00A877D2">
          <w:rPr>
            <w:b w:val="0"/>
            <w:webHidden/>
            <w:sz w:val="20"/>
            <w:szCs w:val="20"/>
          </w:rPr>
          <w:t>6</w:t>
        </w:r>
        <w:r w:rsidR="00426A8E" w:rsidRPr="006749A6">
          <w:rPr>
            <w:b w:val="0"/>
            <w:webHidden/>
            <w:sz w:val="20"/>
            <w:szCs w:val="20"/>
          </w:rPr>
          <w:fldChar w:fldCharType="end"/>
        </w:r>
      </w:hyperlink>
    </w:p>
    <w:p w14:paraId="0B0E927A" w14:textId="5F84BBBD" w:rsidR="00426A8E" w:rsidRPr="006749A6" w:rsidRDefault="00B72FF5" w:rsidP="000874AB">
      <w:pPr>
        <w:pStyle w:val="TOC1"/>
        <w:rPr>
          <w:b w:val="0"/>
          <w:color w:val="auto"/>
          <w:sz w:val="20"/>
          <w:szCs w:val="20"/>
          <w:lang w:eastAsia="en-AU"/>
        </w:rPr>
      </w:pPr>
      <w:hyperlink w:anchor="_Toc520894973" w:history="1">
        <w:r w:rsidR="00426A8E" w:rsidRPr="006749A6">
          <w:rPr>
            <w:rStyle w:val="Hyperlink"/>
            <w:b w:val="0"/>
            <w:sz w:val="20"/>
            <w:szCs w:val="20"/>
            <w:lang w:eastAsia="en-AU"/>
          </w:rPr>
          <w:t>3.</w:t>
        </w:r>
        <w:r w:rsidR="00426A8E" w:rsidRPr="006749A6">
          <w:rPr>
            <w:b w:val="0"/>
            <w:color w:val="auto"/>
            <w:sz w:val="20"/>
            <w:szCs w:val="20"/>
            <w:lang w:eastAsia="en-AU"/>
          </w:rPr>
          <w:tab/>
        </w:r>
        <w:r w:rsidR="00426A8E" w:rsidRPr="006749A6">
          <w:rPr>
            <w:rStyle w:val="Hyperlink"/>
            <w:b w:val="0"/>
            <w:sz w:val="20"/>
            <w:szCs w:val="20"/>
            <w:lang w:eastAsia="en-AU"/>
          </w:rPr>
          <w:t>Development of the course</w:t>
        </w:r>
        <w:r w:rsidR="00426A8E" w:rsidRPr="006749A6">
          <w:rPr>
            <w:b w:val="0"/>
            <w:webHidden/>
            <w:sz w:val="20"/>
            <w:szCs w:val="20"/>
          </w:rPr>
          <w:tab/>
        </w:r>
        <w:r w:rsidR="00426A8E" w:rsidRPr="006749A6">
          <w:rPr>
            <w:b w:val="0"/>
            <w:webHidden/>
            <w:sz w:val="20"/>
            <w:szCs w:val="20"/>
          </w:rPr>
          <w:fldChar w:fldCharType="begin"/>
        </w:r>
        <w:r w:rsidR="00426A8E" w:rsidRPr="006749A6">
          <w:rPr>
            <w:b w:val="0"/>
            <w:webHidden/>
            <w:sz w:val="20"/>
            <w:szCs w:val="20"/>
          </w:rPr>
          <w:instrText xml:space="preserve"> PAGEREF _Toc520894973 \h </w:instrText>
        </w:r>
        <w:r w:rsidR="00426A8E" w:rsidRPr="006749A6">
          <w:rPr>
            <w:b w:val="0"/>
            <w:webHidden/>
            <w:sz w:val="20"/>
            <w:szCs w:val="20"/>
          </w:rPr>
        </w:r>
        <w:r w:rsidR="00426A8E" w:rsidRPr="006749A6">
          <w:rPr>
            <w:b w:val="0"/>
            <w:webHidden/>
            <w:sz w:val="20"/>
            <w:szCs w:val="20"/>
          </w:rPr>
          <w:fldChar w:fldCharType="separate"/>
        </w:r>
        <w:r w:rsidR="00A877D2">
          <w:rPr>
            <w:b w:val="0"/>
            <w:webHidden/>
            <w:sz w:val="20"/>
            <w:szCs w:val="20"/>
          </w:rPr>
          <w:t>7</w:t>
        </w:r>
        <w:r w:rsidR="00426A8E" w:rsidRPr="006749A6">
          <w:rPr>
            <w:b w:val="0"/>
            <w:webHidden/>
            <w:sz w:val="20"/>
            <w:szCs w:val="20"/>
          </w:rPr>
          <w:fldChar w:fldCharType="end"/>
        </w:r>
      </w:hyperlink>
    </w:p>
    <w:p w14:paraId="491600DA" w14:textId="17981289" w:rsidR="00426A8E" w:rsidRPr="006749A6" w:rsidRDefault="00B72FF5" w:rsidP="000874AB">
      <w:pPr>
        <w:pStyle w:val="TOC1"/>
        <w:rPr>
          <w:b w:val="0"/>
          <w:color w:val="auto"/>
          <w:sz w:val="20"/>
          <w:szCs w:val="20"/>
          <w:lang w:eastAsia="en-AU"/>
        </w:rPr>
      </w:pPr>
      <w:hyperlink w:anchor="_Toc520894974" w:history="1">
        <w:r w:rsidR="00426A8E" w:rsidRPr="006749A6">
          <w:rPr>
            <w:rStyle w:val="Hyperlink"/>
            <w:b w:val="0"/>
            <w:sz w:val="20"/>
            <w:szCs w:val="20"/>
            <w:lang w:eastAsia="en-AU"/>
          </w:rPr>
          <w:t>4.</w:t>
        </w:r>
        <w:r w:rsidR="00426A8E" w:rsidRPr="006749A6">
          <w:rPr>
            <w:b w:val="0"/>
            <w:color w:val="auto"/>
            <w:sz w:val="20"/>
            <w:szCs w:val="20"/>
            <w:lang w:eastAsia="en-AU"/>
          </w:rPr>
          <w:tab/>
        </w:r>
        <w:r w:rsidR="00426A8E" w:rsidRPr="006749A6">
          <w:rPr>
            <w:rStyle w:val="Hyperlink"/>
            <w:b w:val="0"/>
            <w:sz w:val="20"/>
            <w:szCs w:val="20"/>
            <w:lang w:eastAsia="en-AU"/>
          </w:rPr>
          <w:t>Course outcomes</w:t>
        </w:r>
        <w:r w:rsidR="00426A8E" w:rsidRPr="006749A6">
          <w:rPr>
            <w:b w:val="0"/>
            <w:webHidden/>
            <w:sz w:val="20"/>
            <w:szCs w:val="20"/>
          </w:rPr>
          <w:tab/>
        </w:r>
        <w:r w:rsidR="00426A8E" w:rsidRPr="006749A6">
          <w:rPr>
            <w:b w:val="0"/>
            <w:webHidden/>
            <w:sz w:val="20"/>
            <w:szCs w:val="20"/>
          </w:rPr>
          <w:fldChar w:fldCharType="begin"/>
        </w:r>
        <w:r w:rsidR="00426A8E" w:rsidRPr="006749A6">
          <w:rPr>
            <w:b w:val="0"/>
            <w:webHidden/>
            <w:sz w:val="20"/>
            <w:szCs w:val="20"/>
          </w:rPr>
          <w:instrText xml:space="preserve"> PAGEREF _Toc520894974 \h </w:instrText>
        </w:r>
        <w:r w:rsidR="00426A8E" w:rsidRPr="006749A6">
          <w:rPr>
            <w:b w:val="0"/>
            <w:webHidden/>
            <w:sz w:val="20"/>
            <w:szCs w:val="20"/>
          </w:rPr>
        </w:r>
        <w:r w:rsidR="00426A8E" w:rsidRPr="006749A6">
          <w:rPr>
            <w:b w:val="0"/>
            <w:webHidden/>
            <w:sz w:val="20"/>
            <w:szCs w:val="20"/>
          </w:rPr>
          <w:fldChar w:fldCharType="separate"/>
        </w:r>
        <w:r w:rsidR="00A877D2">
          <w:rPr>
            <w:b w:val="0"/>
            <w:webHidden/>
            <w:sz w:val="20"/>
            <w:szCs w:val="20"/>
          </w:rPr>
          <w:t>9</w:t>
        </w:r>
        <w:r w:rsidR="00426A8E" w:rsidRPr="006749A6">
          <w:rPr>
            <w:b w:val="0"/>
            <w:webHidden/>
            <w:sz w:val="20"/>
            <w:szCs w:val="20"/>
          </w:rPr>
          <w:fldChar w:fldCharType="end"/>
        </w:r>
      </w:hyperlink>
    </w:p>
    <w:p w14:paraId="6C2B7D50" w14:textId="2318B6D5" w:rsidR="00426A8E" w:rsidRPr="006749A6" w:rsidRDefault="00B72FF5" w:rsidP="000874AB">
      <w:pPr>
        <w:pStyle w:val="TOC1"/>
        <w:rPr>
          <w:b w:val="0"/>
          <w:color w:val="auto"/>
          <w:sz w:val="20"/>
          <w:szCs w:val="20"/>
          <w:lang w:eastAsia="en-AU"/>
        </w:rPr>
      </w:pPr>
      <w:hyperlink w:anchor="_Toc520894975" w:history="1">
        <w:r w:rsidR="00426A8E" w:rsidRPr="006749A6">
          <w:rPr>
            <w:rStyle w:val="Hyperlink"/>
            <w:b w:val="0"/>
            <w:sz w:val="20"/>
            <w:szCs w:val="20"/>
            <w:lang w:eastAsia="en-AU"/>
          </w:rPr>
          <w:t>5.</w:t>
        </w:r>
        <w:r w:rsidR="00426A8E" w:rsidRPr="006749A6">
          <w:rPr>
            <w:b w:val="0"/>
            <w:color w:val="auto"/>
            <w:sz w:val="20"/>
            <w:szCs w:val="20"/>
            <w:lang w:eastAsia="en-AU"/>
          </w:rPr>
          <w:tab/>
        </w:r>
        <w:r w:rsidR="00426A8E" w:rsidRPr="006749A6">
          <w:rPr>
            <w:rStyle w:val="Hyperlink"/>
            <w:b w:val="0"/>
            <w:sz w:val="20"/>
            <w:szCs w:val="20"/>
            <w:lang w:eastAsia="en-AU"/>
          </w:rPr>
          <w:t>Course rules</w:t>
        </w:r>
        <w:r w:rsidR="00426A8E" w:rsidRPr="006749A6">
          <w:rPr>
            <w:b w:val="0"/>
            <w:webHidden/>
            <w:sz w:val="20"/>
            <w:szCs w:val="20"/>
          </w:rPr>
          <w:tab/>
        </w:r>
        <w:r w:rsidR="00426A8E" w:rsidRPr="006749A6">
          <w:rPr>
            <w:b w:val="0"/>
            <w:webHidden/>
            <w:sz w:val="20"/>
            <w:szCs w:val="20"/>
          </w:rPr>
          <w:fldChar w:fldCharType="begin"/>
        </w:r>
        <w:r w:rsidR="00426A8E" w:rsidRPr="006749A6">
          <w:rPr>
            <w:b w:val="0"/>
            <w:webHidden/>
            <w:sz w:val="20"/>
            <w:szCs w:val="20"/>
          </w:rPr>
          <w:instrText xml:space="preserve"> PAGEREF _Toc520894975 \h </w:instrText>
        </w:r>
        <w:r w:rsidR="00426A8E" w:rsidRPr="006749A6">
          <w:rPr>
            <w:b w:val="0"/>
            <w:webHidden/>
            <w:sz w:val="20"/>
            <w:szCs w:val="20"/>
          </w:rPr>
        </w:r>
        <w:r w:rsidR="00426A8E" w:rsidRPr="006749A6">
          <w:rPr>
            <w:b w:val="0"/>
            <w:webHidden/>
            <w:sz w:val="20"/>
            <w:szCs w:val="20"/>
          </w:rPr>
          <w:fldChar w:fldCharType="separate"/>
        </w:r>
        <w:r w:rsidR="00A877D2">
          <w:rPr>
            <w:b w:val="0"/>
            <w:webHidden/>
            <w:sz w:val="20"/>
            <w:szCs w:val="20"/>
          </w:rPr>
          <w:t>9</w:t>
        </w:r>
        <w:r w:rsidR="00426A8E" w:rsidRPr="006749A6">
          <w:rPr>
            <w:b w:val="0"/>
            <w:webHidden/>
            <w:sz w:val="20"/>
            <w:szCs w:val="20"/>
          </w:rPr>
          <w:fldChar w:fldCharType="end"/>
        </w:r>
      </w:hyperlink>
    </w:p>
    <w:p w14:paraId="5B736943" w14:textId="351C9B5F" w:rsidR="00426A8E" w:rsidRPr="006749A6" w:rsidRDefault="00426A8E" w:rsidP="000874AB">
      <w:pPr>
        <w:pStyle w:val="TOC1"/>
        <w:rPr>
          <w:b w:val="0"/>
          <w:color w:val="auto"/>
          <w:sz w:val="20"/>
          <w:szCs w:val="20"/>
          <w:lang w:eastAsia="en-AU"/>
        </w:rPr>
      </w:pPr>
      <w:r w:rsidRPr="006749A6">
        <w:rPr>
          <w:rStyle w:val="Hyperlink"/>
          <w:b w:val="0"/>
          <w:sz w:val="20"/>
          <w:szCs w:val="20"/>
          <w:u w:val="none"/>
        </w:rPr>
        <w:t xml:space="preserve">   </w:t>
      </w:r>
      <w:hyperlink w:anchor="_Toc520894976" w:history="1">
        <w:r w:rsidRPr="006749A6">
          <w:rPr>
            <w:rStyle w:val="Hyperlink"/>
            <w:b w:val="0"/>
            <w:i/>
            <w:sz w:val="20"/>
            <w:szCs w:val="20"/>
          </w:rPr>
          <w:t xml:space="preserve">Table 1 – </w:t>
        </w:r>
        <w:r w:rsidR="002A723B" w:rsidRPr="006749A6">
          <w:rPr>
            <w:rStyle w:val="Hyperlink"/>
            <w:b w:val="0"/>
            <w:sz w:val="20"/>
            <w:szCs w:val="20"/>
          </w:rPr>
          <w:t>Course in Building Information Modelling (BIM)</w:t>
        </w:r>
        <w:r w:rsidRPr="006749A6">
          <w:rPr>
            <w:rStyle w:val="Hyperlink"/>
            <w:b w:val="0"/>
            <w:sz w:val="20"/>
            <w:szCs w:val="20"/>
          </w:rPr>
          <w:t xml:space="preserve"> – </w:t>
        </w:r>
        <w:r w:rsidRPr="006749A6">
          <w:rPr>
            <w:rStyle w:val="Hyperlink"/>
            <w:b w:val="0"/>
            <w:i/>
            <w:sz w:val="20"/>
            <w:szCs w:val="20"/>
          </w:rPr>
          <w:t>Core</w:t>
        </w:r>
        <w:r w:rsidRPr="006749A6">
          <w:rPr>
            <w:b w:val="0"/>
            <w:webHidden/>
            <w:sz w:val="20"/>
            <w:szCs w:val="20"/>
          </w:rPr>
          <w:tab/>
        </w:r>
        <w:r w:rsidRPr="006749A6">
          <w:rPr>
            <w:b w:val="0"/>
            <w:webHidden/>
            <w:sz w:val="20"/>
            <w:szCs w:val="20"/>
          </w:rPr>
          <w:fldChar w:fldCharType="begin"/>
        </w:r>
        <w:r w:rsidRPr="006749A6">
          <w:rPr>
            <w:b w:val="0"/>
            <w:webHidden/>
            <w:sz w:val="20"/>
            <w:szCs w:val="20"/>
          </w:rPr>
          <w:instrText xml:space="preserve"> PAGEREF _Toc520894976 \h </w:instrText>
        </w:r>
        <w:r w:rsidRPr="006749A6">
          <w:rPr>
            <w:b w:val="0"/>
            <w:webHidden/>
            <w:sz w:val="20"/>
            <w:szCs w:val="20"/>
          </w:rPr>
        </w:r>
        <w:r w:rsidRPr="006749A6">
          <w:rPr>
            <w:b w:val="0"/>
            <w:webHidden/>
            <w:sz w:val="20"/>
            <w:szCs w:val="20"/>
          </w:rPr>
          <w:fldChar w:fldCharType="separate"/>
        </w:r>
        <w:r w:rsidR="00A877D2">
          <w:rPr>
            <w:b w:val="0"/>
            <w:webHidden/>
            <w:sz w:val="20"/>
            <w:szCs w:val="20"/>
          </w:rPr>
          <w:t>9</w:t>
        </w:r>
        <w:r w:rsidRPr="006749A6">
          <w:rPr>
            <w:b w:val="0"/>
            <w:webHidden/>
            <w:sz w:val="20"/>
            <w:szCs w:val="20"/>
          </w:rPr>
          <w:fldChar w:fldCharType="end"/>
        </w:r>
      </w:hyperlink>
    </w:p>
    <w:p w14:paraId="759A0B46" w14:textId="6F98A52F" w:rsidR="00426A8E" w:rsidRPr="006749A6" w:rsidRDefault="00426A8E" w:rsidP="000874AB">
      <w:pPr>
        <w:pStyle w:val="TOC1"/>
        <w:rPr>
          <w:b w:val="0"/>
          <w:color w:val="auto"/>
          <w:sz w:val="20"/>
          <w:szCs w:val="20"/>
          <w:lang w:eastAsia="en-AU"/>
        </w:rPr>
      </w:pPr>
      <w:r w:rsidRPr="006749A6">
        <w:rPr>
          <w:rStyle w:val="Hyperlink"/>
          <w:b w:val="0"/>
          <w:sz w:val="20"/>
          <w:szCs w:val="20"/>
          <w:u w:val="none"/>
        </w:rPr>
        <w:t xml:space="preserve">   </w:t>
      </w:r>
      <w:hyperlink w:anchor="_Toc520894977" w:history="1">
        <w:r w:rsidRPr="006749A6">
          <w:rPr>
            <w:rStyle w:val="Hyperlink"/>
            <w:b w:val="0"/>
            <w:i/>
            <w:sz w:val="20"/>
            <w:szCs w:val="20"/>
          </w:rPr>
          <w:t>Table 2 - Electives:</w:t>
        </w:r>
        <w:r w:rsidRPr="006749A6">
          <w:rPr>
            <w:b w:val="0"/>
            <w:webHidden/>
            <w:sz w:val="20"/>
            <w:szCs w:val="20"/>
          </w:rPr>
          <w:tab/>
        </w:r>
        <w:r w:rsidRPr="006749A6">
          <w:rPr>
            <w:b w:val="0"/>
            <w:webHidden/>
            <w:sz w:val="20"/>
            <w:szCs w:val="20"/>
          </w:rPr>
          <w:fldChar w:fldCharType="begin"/>
        </w:r>
        <w:r w:rsidRPr="006749A6">
          <w:rPr>
            <w:b w:val="0"/>
            <w:webHidden/>
            <w:sz w:val="20"/>
            <w:szCs w:val="20"/>
          </w:rPr>
          <w:instrText xml:space="preserve"> PAGEREF _Toc520894977 \h </w:instrText>
        </w:r>
        <w:r w:rsidRPr="006749A6">
          <w:rPr>
            <w:b w:val="0"/>
            <w:webHidden/>
            <w:sz w:val="20"/>
            <w:szCs w:val="20"/>
          </w:rPr>
        </w:r>
        <w:r w:rsidRPr="006749A6">
          <w:rPr>
            <w:b w:val="0"/>
            <w:webHidden/>
            <w:sz w:val="20"/>
            <w:szCs w:val="20"/>
          </w:rPr>
          <w:fldChar w:fldCharType="separate"/>
        </w:r>
        <w:r w:rsidR="00A877D2">
          <w:rPr>
            <w:b w:val="0"/>
            <w:webHidden/>
            <w:sz w:val="20"/>
            <w:szCs w:val="20"/>
          </w:rPr>
          <w:t>10</w:t>
        </w:r>
        <w:r w:rsidRPr="006749A6">
          <w:rPr>
            <w:b w:val="0"/>
            <w:webHidden/>
            <w:sz w:val="20"/>
            <w:szCs w:val="20"/>
          </w:rPr>
          <w:fldChar w:fldCharType="end"/>
        </w:r>
      </w:hyperlink>
    </w:p>
    <w:p w14:paraId="31AF77C3" w14:textId="55A66D3C" w:rsidR="00426A8E" w:rsidRPr="006749A6" w:rsidRDefault="00B72FF5" w:rsidP="00E15658">
      <w:pPr>
        <w:pStyle w:val="TOC1"/>
        <w:rPr>
          <w:b w:val="0"/>
          <w:color w:val="auto"/>
          <w:sz w:val="20"/>
          <w:szCs w:val="20"/>
          <w:lang w:eastAsia="en-AU"/>
        </w:rPr>
      </w:pPr>
      <w:hyperlink w:anchor="_Toc520894978" w:history="1">
        <w:r w:rsidR="00426A8E" w:rsidRPr="006749A6">
          <w:rPr>
            <w:rStyle w:val="Hyperlink"/>
            <w:b w:val="0"/>
            <w:sz w:val="20"/>
            <w:szCs w:val="20"/>
            <w:lang w:eastAsia="en-AU"/>
          </w:rPr>
          <w:t>6.</w:t>
        </w:r>
        <w:r w:rsidR="00426A8E" w:rsidRPr="006749A6">
          <w:rPr>
            <w:b w:val="0"/>
            <w:color w:val="auto"/>
            <w:sz w:val="20"/>
            <w:szCs w:val="20"/>
            <w:lang w:eastAsia="en-AU"/>
          </w:rPr>
          <w:tab/>
        </w:r>
        <w:r w:rsidR="00426A8E" w:rsidRPr="006749A6">
          <w:rPr>
            <w:rStyle w:val="Hyperlink"/>
            <w:b w:val="0"/>
            <w:sz w:val="20"/>
            <w:szCs w:val="20"/>
            <w:lang w:eastAsia="en-AU"/>
          </w:rPr>
          <w:t>Assessment</w:t>
        </w:r>
        <w:r w:rsidR="00426A8E" w:rsidRPr="006749A6">
          <w:rPr>
            <w:b w:val="0"/>
            <w:webHidden/>
            <w:sz w:val="20"/>
            <w:szCs w:val="20"/>
          </w:rPr>
          <w:tab/>
        </w:r>
        <w:r w:rsidR="00426A8E" w:rsidRPr="006749A6">
          <w:rPr>
            <w:b w:val="0"/>
            <w:webHidden/>
            <w:sz w:val="20"/>
            <w:szCs w:val="20"/>
          </w:rPr>
          <w:fldChar w:fldCharType="begin"/>
        </w:r>
        <w:r w:rsidR="00426A8E" w:rsidRPr="006749A6">
          <w:rPr>
            <w:b w:val="0"/>
            <w:webHidden/>
            <w:sz w:val="20"/>
            <w:szCs w:val="20"/>
          </w:rPr>
          <w:instrText xml:space="preserve"> PAGEREF _Toc520894978 \h </w:instrText>
        </w:r>
        <w:r w:rsidR="00426A8E" w:rsidRPr="006749A6">
          <w:rPr>
            <w:b w:val="0"/>
            <w:webHidden/>
            <w:sz w:val="20"/>
            <w:szCs w:val="20"/>
          </w:rPr>
        </w:r>
        <w:r w:rsidR="00426A8E" w:rsidRPr="006749A6">
          <w:rPr>
            <w:b w:val="0"/>
            <w:webHidden/>
            <w:sz w:val="20"/>
            <w:szCs w:val="20"/>
          </w:rPr>
          <w:fldChar w:fldCharType="separate"/>
        </w:r>
        <w:r w:rsidR="00A877D2">
          <w:rPr>
            <w:b w:val="0"/>
            <w:webHidden/>
            <w:sz w:val="20"/>
            <w:szCs w:val="20"/>
          </w:rPr>
          <w:t>10</w:t>
        </w:r>
        <w:r w:rsidR="00426A8E" w:rsidRPr="006749A6">
          <w:rPr>
            <w:b w:val="0"/>
            <w:webHidden/>
            <w:sz w:val="20"/>
            <w:szCs w:val="20"/>
          </w:rPr>
          <w:fldChar w:fldCharType="end"/>
        </w:r>
      </w:hyperlink>
    </w:p>
    <w:p w14:paraId="33924D15" w14:textId="1FC71E8A" w:rsidR="00426A8E" w:rsidRPr="006749A6" w:rsidRDefault="00B72FF5" w:rsidP="00F05376">
      <w:pPr>
        <w:pStyle w:val="TOC1"/>
        <w:rPr>
          <w:rStyle w:val="Hyperlink"/>
          <w:b w:val="0"/>
          <w:sz w:val="20"/>
          <w:szCs w:val="20"/>
        </w:rPr>
      </w:pPr>
      <w:hyperlink w:anchor="_Toc520894983" w:history="1">
        <w:r w:rsidR="00426A8E" w:rsidRPr="006749A6">
          <w:rPr>
            <w:rStyle w:val="Hyperlink"/>
            <w:bCs/>
            <w:sz w:val="20"/>
            <w:szCs w:val="20"/>
            <w:lang w:val="en-US"/>
          </w:rPr>
          <w:t>Section C: Units of competency</w:t>
        </w:r>
        <w:r w:rsidR="00426A8E" w:rsidRPr="006749A6">
          <w:rPr>
            <w:b w:val="0"/>
            <w:webHidden/>
            <w:sz w:val="20"/>
            <w:szCs w:val="20"/>
          </w:rPr>
          <w:tab/>
        </w:r>
        <w:r w:rsidR="00426A8E" w:rsidRPr="006749A6">
          <w:rPr>
            <w:b w:val="0"/>
            <w:webHidden/>
            <w:sz w:val="20"/>
            <w:szCs w:val="20"/>
          </w:rPr>
          <w:fldChar w:fldCharType="begin"/>
        </w:r>
        <w:r w:rsidR="00426A8E" w:rsidRPr="006749A6">
          <w:rPr>
            <w:b w:val="0"/>
            <w:webHidden/>
            <w:sz w:val="20"/>
            <w:szCs w:val="20"/>
          </w:rPr>
          <w:instrText xml:space="preserve"> PAGEREF _Toc520894983 \h </w:instrText>
        </w:r>
        <w:r w:rsidR="00426A8E" w:rsidRPr="006749A6">
          <w:rPr>
            <w:b w:val="0"/>
            <w:webHidden/>
            <w:sz w:val="20"/>
            <w:szCs w:val="20"/>
          </w:rPr>
        </w:r>
        <w:r w:rsidR="00426A8E" w:rsidRPr="006749A6">
          <w:rPr>
            <w:b w:val="0"/>
            <w:webHidden/>
            <w:sz w:val="20"/>
            <w:szCs w:val="20"/>
          </w:rPr>
          <w:fldChar w:fldCharType="separate"/>
        </w:r>
        <w:r w:rsidR="00A877D2">
          <w:rPr>
            <w:b w:val="0"/>
            <w:webHidden/>
            <w:sz w:val="20"/>
            <w:szCs w:val="20"/>
          </w:rPr>
          <w:t>15</w:t>
        </w:r>
        <w:r w:rsidR="00426A8E" w:rsidRPr="006749A6">
          <w:rPr>
            <w:b w:val="0"/>
            <w:webHidden/>
            <w:sz w:val="20"/>
            <w:szCs w:val="20"/>
          </w:rPr>
          <w:fldChar w:fldCharType="end"/>
        </w:r>
      </w:hyperlink>
    </w:p>
    <w:tbl>
      <w:tblPr>
        <w:tblW w:w="0" w:type="auto"/>
        <w:tblInd w:w="250" w:type="dxa"/>
        <w:tblLook w:val="04A0" w:firstRow="1" w:lastRow="0" w:firstColumn="1" w:lastColumn="0" w:noHBand="0" w:noVBand="1"/>
      </w:tblPr>
      <w:tblGrid>
        <w:gridCol w:w="9583"/>
        <w:gridCol w:w="657"/>
      </w:tblGrid>
      <w:tr w:rsidR="00F207DD" w:rsidRPr="006749A6" w14:paraId="38C02E61" w14:textId="77777777" w:rsidTr="002E5EFA">
        <w:tc>
          <w:tcPr>
            <w:tcW w:w="9781" w:type="dxa"/>
            <w:shd w:val="clear" w:color="auto" w:fill="auto"/>
          </w:tcPr>
          <w:p w14:paraId="0EA3DEEC" w14:textId="77777777" w:rsidR="00F207DD" w:rsidRPr="006749A6" w:rsidRDefault="00F207DD" w:rsidP="002E5EFA">
            <w:pPr>
              <w:ind w:left="0" w:firstLine="0"/>
              <w:rPr>
                <w:rFonts w:ascii="Arial" w:hAnsi="Arial" w:cs="Arial"/>
                <w:noProof/>
                <w:sz w:val="20"/>
                <w:szCs w:val="20"/>
                <w:lang w:eastAsia="en-US"/>
              </w:rPr>
            </w:pPr>
            <w:r w:rsidRPr="006749A6">
              <w:rPr>
                <w:rFonts w:ascii="Arial" w:hAnsi="Arial" w:cs="Arial"/>
                <w:noProof/>
                <w:sz w:val="20"/>
                <w:szCs w:val="20"/>
              </w:rPr>
              <w:t xml:space="preserve">VUXXX04 Use </w:t>
            </w:r>
            <w:r w:rsidRPr="006749A6">
              <w:rPr>
                <w:rFonts w:ascii="Arial" w:hAnsi="Arial" w:cs="Arial"/>
                <w:noProof/>
                <w:color w:val="000000"/>
                <w:sz w:val="20"/>
                <w:szCs w:val="20"/>
              </w:rPr>
              <w:t>building information modelling (BIM)</w:t>
            </w:r>
            <w:r w:rsidRPr="006749A6">
              <w:rPr>
                <w:rFonts w:ascii="Arial" w:hAnsi="Arial" w:cs="Arial"/>
                <w:noProof/>
                <w:sz w:val="20"/>
                <w:szCs w:val="20"/>
              </w:rPr>
              <w:t xml:space="preserve"> technologies for a project</w:t>
            </w:r>
            <w:r w:rsidR="00C6518A" w:rsidRPr="006749A6">
              <w:rPr>
                <w:rFonts w:ascii="Arial" w:hAnsi="Arial" w:cs="Arial"/>
                <w:noProof/>
                <w:sz w:val="20"/>
                <w:szCs w:val="20"/>
              </w:rPr>
              <w:t>…………………………………..</w:t>
            </w:r>
          </w:p>
        </w:tc>
        <w:tc>
          <w:tcPr>
            <w:tcW w:w="675" w:type="dxa"/>
            <w:shd w:val="clear" w:color="auto" w:fill="auto"/>
          </w:tcPr>
          <w:p w14:paraId="3FABB15E" w14:textId="77777777" w:rsidR="00F207DD" w:rsidRPr="006749A6" w:rsidRDefault="006E1AC6" w:rsidP="002E5EFA">
            <w:pPr>
              <w:ind w:left="0" w:firstLine="0"/>
              <w:jc w:val="right"/>
              <w:rPr>
                <w:rFonts w:ascii="Arial" w:hAnsi="Arial" w:cs="Arial"/>
                <w:noProof/>
                <w:sz w:val="20"/>
                <w:szCs w:val="20"/>
                <w:lang w:eastAsia="en-US"/>
              </w:rPr>
            </w:pPr>
            <w:r w:rsidRPr="006749A6">
              <w:rPr>
                <w:rFonts w:ascii="Arial" w:hAnsi="Arial" w:cs="Arial"/>
                <w:noProof/>
                <w:sz w:val="20"/>
                <w:szCs w:val="20"/>
                <w:lang w:eastAsia="en-US"/>
              </w:rPr>
              <w:t>15</w:t>
            </w:r>
          </w:p>
        </w:tc>
      </w:tr>
      <w:tr w:rsidR="00F207DD" w:rsidRPr="006749A6" w14:paraId="3EF9FD01" w14:textId="77777777" w:rsidTr="002E5EFA">
        <w:tc>
          <w:tcPr>
            <w:tcW w:w="9781" w:type="dxa"/>
            <w:shd w:val="clear" w:color="auto" w:fill="auto"/>
          </w:tcPr>
          <w:p w14:paraId="3FC000CD" w14:textId="77777777" w:rsidR="00F207DD" w:rsidRPr="006749A6" w:rsidRDefault="006E1AC6" w:rsidP="002E5EFA">
            <w:pPr>
              <w:ind w:left="0" w:firstLine="0"/>
              <w:rPr>
                <w:rFonts w:ascii="Arial" w:hAnsi="Arial" w:cs="Arial"/>
                <w:noProof/>
                <w:sz w:val="20"/>
                <w:szCs w:val="20"/>
                <w:lang w:eastAsia="en-US"/>
              </w:rPr>
            </w:pPr>
            <w:r w:rsidRPr="006749A6">
              <w:rPr>
                <w:rFonts w:ascii="Arial" w:hAnsi="Arial" w:cs="Arial"/>
                <w:noProof/>
                <w:sz w:val="20"/>
                <w:szCs w:val="20"/>
              </w:rPr>
              <w:t>VU22456</w:t>
            </w:r>
            <w:r w:rsidR="00F207DD" w:rsidRPr="006749A6">
              <w:rPr>
                <w:rFonts w:ascii="Arial" w:hAnsi="Arial" w:cs="Arial"/>
                <w:noProof/>
                <w:sz w:val="20"/>
                <w:szCs w:val="20"/>
              </w:rPr>
              <w:t xml:space="preserve"> </w:t>
            </w:r>
            <w:r w:rsidRPr="006749A6">
              <w:rPr>
                <w:rFonts w:ascii="Arial" w:hAnsi="Arial" w:cs="Arial"/>
                <w:noProof/>
                <w:sz w:val="20"/>
                <w:szCs w:val="20"/>
              </w:rPr>
              <w:t>Apply structural and construction technology to the design of commercial buildings</w:t>
            </w:r>
            <w:r w:rsidR="00C6518A" w:rsidRPr="006749A6">
              <w:rPr>
                <w:rFonts w:ascii="Arial" w:hAnsi="Arial" w:cs="Arial"/>
                <w:noProof/>
                <w:sz w:val="20"/>
                <w:szCs w:val="20"/>
              </w:rPr>
              <w:t>…………………</w:t>
            </w:r>
          </w:p>
        </w:tc>
        <w:tc>
          <w:tcPr>
            <w:tcW w:w="675" w:type="dxa"/>
            <w:shd w:val="clear" w:color="auto" w:fill="auto"/>
          </w:tcPr>
          <w:p w14:paraId="43EB8FD7" w14:textId="77777777" w:rsidR="00F207DD" w:rsidRPr="006749A6" w:rsidRDefault="006E1AC6" w:rsidP="002E5EFA">
            <w:pPr>
              <w:ind w:left="0" w:firstLine="0"/>
              <w:jc w:val="right"/>
              <w:rPr>
                <w:rFonts w:ascii="Arial" w:hAnsi="Arial" w:cs="Arial"/>
                <w:noProof/>
                <w:sz w:val="20"/>
                <w:szCs w:val="20"/>
                <w:lang w:eastAsia="en-US"/>
              </w:rPr>
            </w:pPr>
            <w:r w:rsidRPr="006749A6">
              <w:rPr>
                <w:rFonts w:ascii="Arial" w:hAnsi="Arial" w:cs="Arial"/>
                <w:noProof/>
                <w:sz w:val="20"/>
                <w:szCs w:val="20"/>
                <w:lang w:eastAsia="en-US"/>
              </w:rPr>
              <w:t>15</w:t>
            </w:r>
          </w:p>
        </w:tc>
      </w:tr>
      <w:tr w:rsidR="00F207DD" w:rsidRPr="006749A6" w14:paraId="72C92ED5" w14:textId="77777777" w:rsidTr="002E5EFA">
        <w:tc>
          <w:tcPr>
            <w:tcW w:w="9781" w:type="dxa"/>
            <w:shd w:val="clear" w:color="auto" w:fill="auto"/>
          </w:tcPr>
          <w:p w14:paraId="176BD74C" w14:textId="77777777" w:rsidR="00F207DD" w:rsidRPr="006749A6" w:rsidRDefault="00F207DD" w:rsidP="002E5EFA">
            <w:pPr>
              <w:ind w:left="0" w:firstLine="0"/>
              <w:rPr>
                <w:rFonts w:ascii="Arial" w:hAnsi="Arial" w:cs="Arial"/>
                <w:noProof/>
                <w:sz w:val="20"/>
                <w:szCs w:val="20"/>
                <w:lang w:eastAsia="en-US"/>
              </w:rPr>
            </w:pPr>
            <w:r w:rsidRPr="006749A6">
              <w:rPr>
                <w:rFonts w:ascii="Arial" w:hAnsi="Arial" w:cs="Arial"/>
                <w:noProof/>
                <w:sz w:val="20"/>
                <w:szCs w:val="20"/>
              </w:rPr>
              <w:t>VU22460 Design sustainable buildings</w:t>
            </w:r>
            <w:r w:rsidR="00C6518A" w:rsidRPr="006749A6">
              <w:rPr>
                <w:rFonts w:ascii="Arial" w:hAnsi="Arial" w:cs="Arial"/>
                <w:noProof/>
                <w:sz w:val="20"/>
                <w:szCs w:val="20"/>
              </w:rPr>
              <w:t>………………………………………………………………………………..</w:t>
            </w:r>
          </w:p>
        </w:tc>
        <w:tc>
          <w:tcPr>
            <w:tcW w:w="675" w:type="dxa"/>
            <w:shd w:val="clear" w:color="auto" w:fill="auto"/>
          </w:tcPr>
          <w:p w14:paraId="1F2F4079" w14:textId="77777777" w:rsidR="00F207DD" w:rsidRPr="006749A6" w:rsidRDefault="00C6518A" w:rsidP="002E5EFA">
            <w:pPr>
              <w:ind w:left="0" w:firstLine="0"/>
              <w:jc w:val="right"/>
              <w:rPr>
                <w:rFonts w:ascii="Arial" w:hAnsi="Arial" w:cs="Arial"/>
                <w:noProof/>
                <w:sz w:val="20"/>
                <w:szCs w:val="20"/>
                <w:lang w:eastAsia="en-US"/>
              </w:rPr>
            </w:pPr>
            <w:r w:rsidRPr="006749A6">
              <w:rPr>
                <w:rFonts w:ascii="Arial" w:hAnsi="Arial" w:cs="Arial"/>
                <w:noProof/>
                <w:sz w:val="20"/>
                <w:szCs w:val="20"/>
                <w:lang w:eastAsia="en-US"/>
              </w:rPr>
              <w:t>15</w:t>
            </w:r>
          </w:p>
        </w:tc>
      </w:tr>
      <w:tr w:rsidR="00F207DD" w:rsidRPr="006749A6" w14:paraId="69677360" w14:textId="77777777" w:rsidTr="002E5EFA">
        <w:tc>
          <w:tcPr>
            <w:tcW w:w="9781" w:type="dxa"/>
            <w:shd w:val="clear" w:color="auto" w:fill="auto"/>
          </w:tcPr>
          <w:p w14:paraId="2B168928" w14:textId="77777777" w:rsidR="00F207DD" w:rsidRPr="006749A6" w:rsidRDefault="002B72AF" w:rsidP="002E5EFA">
            <w:pPr>
              <w:ind w:left="0" w:firstLine="0"/>
              <w:rPr>
                <w:rFonts w:ascii="Arial" w:hAnsi="Arial" w:cs="Arial"/>
                <w:noProof/>
                <w:sz w:val="20"/>
                <w:szCs w:val="20"/>
                <w:lang w:eastAsia="en-US"/>
              </w:rPr>
            </w:pPr>
            <w:r>
              <w:rPr>
                <w:rFonts w:ascii="Arial" w:hAnsi="Arial" w:cs="Arial"/>
                <w:noProof/>
                <w:sz w:val="20"/>
                <w:szCs w:val="20"/>
                <w:lang w:val="en-GB"/>
              </w:rPr>
              <w:t>VU22679</w:t>
            </w:r>
            <w:r w:rsidR="00C6518A" w:rsidRPr="006749A6">
              <w:rPr>
                <w:rFonts w:ascii="Arial" w:hAnsi="Arial" w:cs="Arial"/>
                <w:noProof/>
                <w:sz w:val="20"/>
                <w:szCs w:val="20"/>
                <w:lang w:val="en-GB"/>
              </w:rPr>
              <w:t xml:space="preserve"> Use mixed or blended reality technologies……………………………………………………………….</w:t>
            </w:r>
          </w:p>
        </w:tc>
        <w:tc>
          <w:tcPr>
            <w:tcW w:w="675" w:type="dxa"/>
            <w:shd w:val="clear" w:color="auto" w:fill="auto"/>
          </w:tcPr>
          <w:p w14:paraId="1A988D0A" w14:textId="77777777" w:rsidR="00F207DD" w:rsidRPr="006749A6" w:rsidRDefault="00C6518A" w:rsidP="002E5EFA">
            <w:pPr>
              <w:ind w:left="0" w:firstLine="0"/>
              <w:jc w:val="right"/>
              <w:rPr>
                <w:rFonts w:ascii="Arial" w:hAnsi="Arial" w:cs="Arial"/>
                <w:noProof/>
                <w:sz w:val="20"/>
                <w:szCs w:val="20"/>
                <w:lang w:eastAsia="en-US"/>
              </w:rPr>
            </w:pPr>
            <w:r w:rsidRPr="006749A6">
              <w:rPr>
                <w:rFonts w:ascii="Arial" w:hAnsi="Arial" w:cs="Arial"/>
                <w:noProof/>
                <w:sz w:val="20"/>
                <w:szCs w:val="20"/>
                <w:lang w:eastAsia="en-US"/>
              </w:rPr>
              <w:t>15</w:t>
            </w:r>
          </w:p>
        </w:tc>
      </w:tr>
      <w:tr w:rsidR="00F207DD" w:rsidRPr="006749A6" w14:paraId="5CA69BD0" w14:textId="77777777" w:rsidTr="002E5EFA">
        <w:tc>
          <w:tcPr>
            <w:tcW w:w="9781" w:type="dxa"/>
            <w:shd w:val="clear" w:color="auto" w:fill="auto"/>
          </w:tcPr>
          <w:p w14:paraId="40C2134D" w14:textId="77777777" w:rsidR="00F207DD" w:rsidRPr="006749A6" w:rsidRDefault="002B72AF" w:rsidP="002E5EFA">
            <w:pPr>
              <w:ind w:left="0" w:firstLine="0"/>
              <w:rPr>
                <w:rFonts w:ascii="Arial" w:hAnsi="Arial" w:cs="Arial"/>
                <w:noProof/>
                <w:sz w:val="20"/>
                <w:szCs w:val="20"/>
                <w:lang w:eastAsia="en-US"/>
              </w:rPr>
            </w:pPr>
            <w:r>
              <w:rPr>
                <w:rFonts w:ascii="Arial" w:hAnsi="Arial" w:cs="Arial"/>
                <w:noProof/>
                <w:sz w:val="20"/>
                <w:szCs w:val="20"/>
              </w:rPr>
              <w:t>VU22708</w:t>
            </w:r>
            <w:r w:rsidR="00F207DD" w:rsidRPr="006749A6">
              <w:rPr>
                <w:rFonts w:ascii="Arial" w:hAnsi="Arial" w:cs="Arial"/>
                <w:noProof/>
                <w:sz w:val="20"/>
                <w:szCs w:val="20"/>
              </w:rPr>
              <w:t xml:space="preserve"> Manage projects using building information modelling (BIM) technology</w:t>
            </w:r>
            <w:r w:rsidR="00C6518A" w:rsidRPr="006749A6">
              <w:rPr>
                <w:rFonts w:ascii="Arial" w:hAnsi="Arial" w:cs="Arial"/>
                <w:noProof/>
                <w:sz w:val="20"/>
                <w:szCs w:val="20"/>
              </w:rPr>
              <w:t>…………………………...</w:t>
            </w:r>
          </w:p>
        </w:tc>
        <w:tc>
          <w:tcPr>
            <w:tcW w:w="675" w:type="dxa"/>
            <w:shd w:val="clear" w:color="auto" w:fill="auto"/>
          </w:tcPr>
          <w:p w14:paraId="706B3A40" w14:textId="77777777" w:rsidR="00F207DD" w:rsidRPr="006749A6" w:rsidRDefault="00C6518A" w:rsidP="002E5EFA">
            <w:pPr>
              <w:ind w:left="0" w:firstLine="0"/>
              <w:jc w:val="right"/>
              <w:rPr>
                <w:rFonts w:ascii="Arial" w:hAnsi="Arial" w:cs="Arial"/>
                <w:noProof/>
                <w:sz w:val="20"/>
                <w:szCs w:val="20"/>
                <w:lang w:eastAsia="en-US"/>
              </w:rPr>
            </w:pPr>
            <w:r w:rsidRPr="006749A6">
              <w:rPr>
                <w:rFonts w:ascii="Arial" w:hAnsi="Arial" w:cs="Arial"/>
                <w:noProof/>
                <w:sz w:val="20"/>
                <w:szCs w:val="20"/>
                <w:lang w:eastAsia="en-US"/>
              </w:rPr>
              <w:t>16</w:t>
            </w:r>
          </w:p>
        </w:tc>
      </w:tr>
      <w:tr w:rsidR="00F207DD" w:rsidRPr="006749A6" w14:paraId="0A728FDB" w14:textId="77777777" w:rsidTr="002E5EFA">
        <w:tc>
          <w:tcPr>
            <w:tcW w:w="9781" w:type="dxa"/>
            <w:shd w:val="clear" w:color="auto" w:fill="auto"/>
          </w:tcPr>
          <w:p w14:paraId="7EB4706C" w14:textId="77777777" w:rsidR="00F207DD" w:rsidRPr="006749A6" w:rsidRDefault="002B72AF" w:rsidP="002E5EFA">
            <w:pPr>
              <w:ind w:left="0" w:firstLine="0"/>
              <w:rPr>
                <w:rFonts w:ascii="Arial" w:hAnsi="Arial" w:cs="Arial"/>
                <w:noProof/>
                <w:sz w:val="20"/>
                <w:szCs w:val="20"/>
                <w:lang w:eastAsia="en-US"/>
              </w:rPr>
            </w:pPr>
            <w:r>
              <w:rPr>
                <w:rFonts w:ascii="Arial" w:hAnsi="Arial" w:cs="Arial"/>
                <w:noProof/>
                <w:sz w:val="20"/>
                <w:szCs w:val="20"/>
              </w:rPr>
              <w:t>VU22709</w:t>
            </w:r>
            <w:r w:rsidR="00F207DD" w:rsidRPr="006749A6">
              <w:rPr>
                <w:rFonts w:ascii="Arial" w:hAnsi="Arial" w:cs="Arial"/>
                <w:noProof/>
                <w:sz w:val="20"/>
                <w:szCs w:val="20"/>
              </w:rPr>
              <w:t xml:space="preserve"> Apply benefits of building information modelling (BIM) for a project</w:t>
            </w:r>
            <w:r w:rsidR="00C6518A" w:rsidRPr="006749A6">
              <w:rPr>
                <w:rFonts w:ascii="Arial" w:hAnsi="Arial" w:cs="Arial"/>
                <w:noProof/>
                <w:sz w:val="20"/>
                <w:szCs w:val="20"/>
              </w:rPr>
              <w:t>…………………………………</w:t>
            </w:r>
          </w:p>
        </w:tc>
        <w:tc>
          <w:tcPr>
            <w:tcW w:w="675" w:type="dxa"/>
            <w:shd w:val="clear" w:color="auto" w:fill="auto"/>
          </w:tcPr>
          <w:p w14:paraId="6B49D4B8" w14:textId="77777777" w:rsidR="00F207DD" w:rsidRPr="006749A6" w:rsidRDefault="00C6518A" w:rsidP="002E5EFA">
            <w:pPr>
              <w:ind w:left="0" w:firstLine="0"/>
              <w:jc w:val="right"/>
              <w:rPr>
                <w:rFonts w:ascii="Arial" w:hAnsi="Arial" w:cs="Arial"/>
                <w:noProof/>
                <w:sz w:val="20"/>
                <w:szCs w:val="20"/>
                <w:lang w:eastAsia="en-US"/>
              </w:rPr>
            </w:pPr>
            <w:r w:rsidRPr="006749A6">
              <w:rPr>
                <w:rFonts w:ascii="Arial" w:hAnsi="Arial" w:cs="Arial"/>
                <w:noProof/>
                <w:sz w:val="20"/>
                <w:szCs w:val="20"/>
                <w:lang w:eastAsia="en-US"/>
              </w:rPr>
              <w:t>23</w:t>
            </w:r>
          </w:p>
        </w:tc>
      </w:tr>
      <w:tr w:rsidR="00C6518A" w:rsidRPr="006749A6" w14:paraId="50F7E542" w14:textId="77777777" w:rsidTr="002E5EFA">
        <w:tc>
          <w:tcPr>
            <w:tcW w:w="9781" w:type="dxa"/>
            <w:shd w:val="clear" w:color="auto" w:fill="auto"/>
          </w:tcPr>
          <w:p w14:paraId="68058585" w14:textId="77777777" w:rsidR="00C6518A" w:rsidRPr="006749A6" w:rsidRDefault="002B72AF" w:rsidP="002E5EFA">
            <w:pPr>
              <w:ind w:left="0" w:firstLine="0"/>
              <w:rPr>
                <w:rFonts w:ascii="Arial" w:hAnsi="Arial" w:cs="Arial"/>
                <w:noProof/>
                <w:sz w:val="20"/>
                <w:szCs w:val="20"/>
              </w:rPr>
            </w:pPr>
            <w:r>
              <w:rPr>
                <w:rFonts w:ascii="Arial" w:hAnsi="Arial" w:cs="Arial"/>
                <w:noProof/>
                <w:sz w:val="20"/>
                <w:szCs w:val="20"/>
              </w:rPr>
              <w:t>VU22710</w:t>
            </w:r>
            <w:r w:rsidR="00C6518A" w:rsidRPr="006749A6">
              <w:rPr>
                <w:rFonts w:ascii="Arial" w:hAnsi="Arial" w:cs="Arial"/>
                <w:noProof/>
                <w:sz w:val="20"/>
                <w:szCs w:val="20"/>
              </w:rPr>
              <w:t xml:space="preserve"> </w:t>
            </w:r>
            <w:r w:rsidR="00C6518A" w:rsidRPr="006749A6">
              <w:rPr>
                <w:rFonts w:ascii="Arial" w:hAnsi="Arial" w:cs="Arial"/>
                <w:noProof/>
                <w:sz w:val="20"/>
                <w:szCs w:val="20"/>
                <w:lang w:val="en-US"/>
              </w:rPr>
              <w:t>Apply sustainable design principles and practices for BIM projects…………………………………</w:t>
            </w:r>
          </w:p>
        </w:tc>
        <w:tc>
          <w:tcPr>
            <w:tcW w:w="675" w:type="dxa"/>
            <w:shd w:val="clear" w:color="auto" w:fill="auto"/>
          </w:tcPr>
          <w:p w14:paraId="36E02BAA" w14:textId="77777777" w:rsidR="00C6518A" w:rsidRPr="006749A6" w:rsidRDefault="00C6518A" w:rsidP="002E5EFA">
            <w:pPr>
              <w:ind w:left="0" w:firstLine="0"/>
              <w:jc w:val="right"/>
              <w:rPr>
                <w:rFonts w:ascii="Arial" w:hAnsi="Arial" w:cs="Arial"/>
                <w:noProof/>
                <w:sz w:val="20"/>
                <w:szCs w:val="20"/>
                <w:lang w:eastAsia="en-US"/>
              </w:rPr>
            </w:pPr>
            <w:r w:rsidRPr="006749A6">
              <w:rPr>
                <w:rFonts w:ascii="Arial" w:hAnsi="Arial" w:cs="Arial"/>
                <w:noProof/>
                <w:sz w:val="20"/>
                <w:szCs w:val="20"/>
                <w:lang w:eastAsia="en-US"/>
              </w:rPr>
              <w:t>28</w:t>
            </w:r>
          </w:p>
        </w:tc>
      </w:tr>
      <w:tr w:rsidR="00C6518A" w:rsidRPr="006749A6" w14:paraId="7597BC7E" w14:textId="77777777" w:rsidTr="002E5EFA">
        <w:tc>
          <w:tcPr>
            <w:tcW w:w="9781" w:type="dxa"/>
            <w:shd w:val="clear" w:color="auto" w:fill="auto"/>
          </w:tcPr>
          <w:p w14:paraId="51230046" w14:textId="77777777" w:rsidR="00C6518A" w:rsidRPr="006749A6" w:rsidRDefault="002B72AF" w:rsidP="002E5EFA">
            <w:pPr>
              <w:ind w:left="0" w:firstLine="0"/>
              <w:rPr>
                <w:rFonts w:ascii="Arial" w:hAnsi="Arial" w:cs="Arial"/>
                <w:noProof/>
                <w:sz w:val="20"/>
                <w:szCs w:val="20"/>
              </w:rPr>
            </w:pPr>
            <w:r>
              <w:rPr>
                <w:rFonts w:ascii="Arial" w:hAnsi="Arial" w:cs="Arial"/>
                <w:noProof/>
                <w:sz w:val="20"/>
                <w:szCs w:val="20"/>
              </w:rPr>
              <w:t>VU22711</w:t>
            </w:r>
            <w:r w:rsidR="00C6518A" w:rsidRPr="006749A6">
              <w:rPr>
                <w:rFonts w:ascii="Arial" w:hAnsi="Arial" w:cs="Arial"/>
                <w:noProof/>
                <w:sz w:val="20"/>
                <w:szCs w:val="20"/>
              </w:rPr>
              <w:t xml:space="preserve"> Utilise digital fabrication technology for BIM……………………………………………………………</w:t>
            </w:r>
          </w:p>
        </w:tc>
        <w:tc>
          <w:tcPr>
            <w:tcW w:w="675" w:type="dxa"/>
            <w:shd w:val="clear" w:color="auto" w:fill="auto"/>
          </w:tcPr>
          <w:p w14:paraId="46CE5B77" w14:textId="77777777" w:rsidR="00C6518A" w:rsidRPr="006749A6" w:rsidRDefault="00C6518A" w:rsidP="002E5EFA">
            <w:pPr>
              <w:ind w:left="0" w:firstLine="0"/>
              <w:jc w:val="right"/>
              <w:rPr>
                <w:rFonts w:ascii="Arial" w:hAnsi="Arial" w:cs="Arial"/>
                <w:noProof/>
                <w:sz w:val="20"/>
                <w:szCs w:val="20"/>
                <w:lang w:eastAsia="en-US"/>
              </w:rPr>
            </w:pPr>
            <w:r w:rsidRPr="006749A6">
              <w:rPr>
                <w:rFonts w:ascii="Arial" w:hAnsi="Arial" w:cs="Arial"/>
                <w:noProof/>
                <w:sz w:val="20"/>
                <w:szCs w:val="20"/>
                <w:lang w:eastAsia="en-US"/>
              </w:rPr>
              <w:t>35</w:t>
            </w:r>
          </w:p>
        </w:tc>
      </w:tr>
    </w:tbl>
    <w:p w14:paraId="59272CED" w14:textId="77777777" w:rsidR="00F207DD" w:rsidRPr="006749A6" w:rsidRDefault="00F207DD" w:rsidP="00F207DD">
      <w:pPr>
        <w:rPr>
          <w:noProof/>
          <w:lang w:eastAsia="en-US"/>
        </w:rPr>
      </w:pPr>
    </w:p>
    <w:p w14:paraId="4EF36361" w14:textId="77777777" w:rsidR="00426A8E" w:rsidRPr="006749A6" w:rsidRDefault="00426A8E" w:rsidP="000874AB">
      <w:pPr>
        <w:pStyle w:val="TOC1"/>
        <w:rPr>
          <w:rFonts w:ascii="Calibri" w:hAnsi="Calibri" w:cs="Times New Roman"/>
          <w:b w:val="0"/>
          <w:color w:val="auto"/>
          <w:sz w:val="22"/>
          <w:szCs w:val="22"/>
          <w:lang w:eastAsia="en-AU"/>
        </w:rPr>
      </w:pPr>
    </w:p>
    <w:p w14:paraId="29C38A57" w14:textId="77777777" w:rsidR="00AE6158" w:rsidRPr="006749A6" w:rsidRDefault="00AE6158" w:rsidP="000874AB">
      <w:pPr>
        <w:ind w:left="-142" w:firstLine="0"/>
        <w:outlineLvl w:val="0"/>
        <w:rPr>
          <w:rFonts w:ascii="Arial" w:hAnsi="Arial" w:cs="Arial"/>
          <w:sz w:val="28"/>
          <w:szCs w:val="28"/>
        </w:rPr>
        <w:sectPr w:rsidR="00AE6158" w:rsidRPr="006749A6" w:rsidSect="00F929BA">
          <w:footerReference w:type="first" r:id="rId18"/>
          <w:pgSz w:w="11907" w:h="16840" w:code="9"/>
          <w:pgMar w:top="709" w:right="708" w:bottom="1440" w:left="709" w:header="709" w:footer="327" w:gutter="0"/>
          <w:cols w:space="708"/>
          <w:titlePg/>
          <w:docGrid w:linePitch="360"/>
        </w:sectPr>
      </w:pPr>
      <w:r w:rsidRPr="006749A6">
        <w:rPr>
          <w:rFonts w:ascii="Arial" w:hAnsi="Arial" w:cs="Arial"/>
          <w:color w:val="000000"/>
          <w:sz w:val="28"/>
          <w:szCs w:val="24"/>
          <w:lang w:eastAsia="en-US"/>
        </w:rPr>
        <w:fldChar w:fldCharType="end"/>
      </w:r>
    </w:p>
    <w:p w14:paraId="4D9EE753" w14:textId="77777777" w:rsidR="00263D78" w:rsidRPr="006749A6" w:rsidRDefault="00263D78" w:rsidP="000874AB">
      <w:pPr>
        <w:pStyle w:val="Heading1"/>
        <w:spacing w:before="120" w:after="120"/>
        <w:rPr>
          <w:sz w:val="28"/>
          <w:szCs w:val="28"/>
        </w:rPr>
      </w:pPr>
      <w:bookmarkStart w:id="1" w:name="_Toc520894958"/>
      <w:r w:rsidRPr="006749A6">
        <w:rPr>
          <w:sz w:val="28"/>
          <w:szCs w:val="28"/>
        </w:rPr>
        <w:lastRenderedPageBreak/>
        <w:t xml:space="preserve">Section A: </w:t>
      </w:r>
      <w:r w:rsidR="007F2905" w:rsidRPr="006749A6">
        <w:rPr>
          <w:sz w:val="28"/>
          <w:szCs w:val="28"/>
        </w:rPr>
        <w:t>Copyright and course classification i</w:t>
      </w:r>
      <w:r w:rsidRPr="006749A6">
        <w:rPr>
          <w:sz w:val="28"/>
          <w:szCs w:val="28"/>
        </w:rPr>
        <w:t>nformation</w:t>
      </w:r>
      <w:bookmarkEnd w:id="1"/>
      <w:r w:rsidRPr="006749A6">
        <w:rPr>
          <w:sz w:val="28"/>
          <w:szCs w:val="28"/>
        </w:rPr>
        <w:t xml:space="preserve"> </w:t>
      </w:r>
    </w:p>
    <w:tbl>
      <w:tblPr>
        <w:tblpPr w:leftFromText="180" w:rightFromText="180" w:vertAnchor="text" w:tblpX="108" w:tblpY="1"/>
        <w:tblOverlap w:val="never"/>
        <w:tblW w:w="0" w:type="auto"/>
        <w:tblLook w:val="04A0" w:firstRow="1" w:lastRow="0" w:firstColumn="1" w:lastColumn="0" w:noHBand="0" w:noVBand="1"/>
      </w:tblPr>
      <w:tblGrid>
        <w:gridCol w:w="2410"/>
        <w:gridCol w:w="3597"/>
        <w:gridCol w:w="3491"/>
      </w:tblGrid>
      <w:tr w:rsidR="0037712A" w:rsidRPr="006749A6" w14:paraId="29066C6F" w14:textId="77777777" w:rsidTr="006457DD">
        <w:tc>
          <w:tcPr>
            <w:tcW w:w="2410" w:type="dxa"/>
            <w:tcBorders>
              <w:top w:val="single" w:sz="4" w:space="0" w:color="auto"/>
              <w:left w:val="single" w:sz="4" w:space="0" w:color="auto"/>
              <w:bottom w:val="single" w:sz="4" w:space="0" w:color="auto"/>
              <w:right w:val="single" w:sz="4" w:space="0" w:color="auto"/>
            </w:tcBorders>
            <w:shd w:val="clear" w:color="auto" w:fill="auto"/>
          </w:tcPr>
          <w:p w14:paraId="641D2C13" w14:textId="77777777" w:rsidR="0037712A" w:rsidRPr="006749A6" w:rsidRDefault="0037712A" w:rsidP="006457DD">
            <w:pPr>
              <w:keepNext/>
              <w:numPr>
                <w:ilvl w:val="0"/>
                <w:numId w:val="30"/>
              </w:numPr>
              <w:autoSpaceDE w:val="0"/>
              <w:autoSpaceDN w:val="0"/>
              <w:adjustRightInd w:val="0"/>
              <w:spacing w:before="80" w:after="80"/>
              <w:ind w:left="369" w:hanging="426"/>
              <w:outlineLvl w:val="0"/>
              <w:rPr>
                <w:rFonts w:ascii="Arial" w:hAnsi="Arial" w:cs="Arial"/>
                <w:b/>
                <w:szCs w:val="26"/>
                <w:lang w:val="en-GB"/>
              </w:rPr>
            </w:pPr>
            <w:bookmarkStart w:id="2" w:name="_Toc520894959"/>
            <w:r w:rsidRPr="006749A6">
              <w:rPr>
                <w:rFonts w:ascii="Arial" w:hAnsi="Arial" w:cs="Arial"/>
                <w:b/>
                <w:szCs w:val="26"/>
                <w:lang w:val="en-GB"/>
              </w:rPr>
              <w:t>Copyright owner of the course</w:t>
            </w:r>
            <w:bookmarkEnd w:id="2"/>
            <w:r w:rsidRPr="006749A6">
              <w:rPr>
                <w:rFonts w:ascii="Arial" w:hAnsi="Arial" w:cs="Arial"/>
                <w:b/>
                <w:szCs w:val="26"/>
                <w:lang w:val="en-GB"/>
              </w:rPr>
              <w:t xml:space="preserve"> </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43D1509E" w14:textId="77777777" w:rsidR="008A3920" w:rsidRPr="008A3920" w:rsidRDefault="008A3920" w:rsidP="008A3920">
            <w:pPr>
              <w:spacing w:before="80" w:after="80"/>
              <w:ind w:left="53" w:hanging="2"/>
              <w:rPr>
                <w:rFonts w:ascii="Arial" w:hAnsi="Arial" w:cs="Arial"/>
              </w:rPr>
            </w:pPr>
            <w:r w:rsidRPr="008A3920">
              <w:rPr>
                <w:rFonts w:ascii="Arial" w:hAnsi="Arial" w:cs="Arial"/>
              </w:rPr>
              <w:t xml:space="preserve">Copyright of this material is held by the Department of Jobs, Skills, Industry and Regions. </w:t>
            </w:r>
          </w:p>
          <w:p w14:paraId="3DA97551" w14:textId="0C0D63A5" w:rsidR="0037712A" w:rsidRPr="006749A6" w:rsidRDefault="008A3920" w:rsidP="008A3920">
            <w:pPr>
              <w:spacing w:before="80" w:after="80"/>
              <w:ind w:left="53" w:hanging="2"/>
              <w:rPr>
                <w:rFonts w:ascii="Arial" w:hAnsi="Arial" w:cs="Arial"/>
              </w:rPr>
            </w:pPr>
            <w:r w:rsidRPr="008A3920">
              <w:rPr>
                <w:rFonts w:ascii="Arial" w:hAnsi="Arial" w:cs="Arial"/>
              </w:rPr>
              <w:t>© State of Victoria (Department of Jobs, Skills, Industry and Regions) 20</w:t>
            </w:r>
            <w:r>
              <w:rPr>
                <w:rFonts w:ascii="Arial" w:hAnsi="Arial" w:cs="Arial"/>
              </w:rPr>
              <w:t>18</w:t>
            </w:r>
          </w:p>
        </w:tc>
      </w:tr>
      <w:tr w:rsidR="0037712A" w:rsidRPr="006749A6" w14:paraId="3651DA73" w14:textId="77777777" w:rsidTr="006457DD">
        <w:tc>
          <w:tcPr>
            <w:tcW w:w="2410" w:type="dxa"/>
            <w:tcBorders>
              <w:top w:val="single" w:sz="4" w:space="0" w:color="auto"/>
              <w:left w:val="single" w:sz="4" w:space="0" w:color="auto"/>
              <w:bottom w:val="single" w:sz="4" w:space="0" w:color="auto"/>
              <w:right w:val="single" w:sz="4" w:space="0" w:color="auto"/>
            </w:tcBorders>
            <w:shd w:val="clear" w:color="auto" w:fill="auto"/>
          </w:tcPr>
          <w:p w14:paraId="767AA727" w14:textId="77777777" w:rsidR="0037712A" w:rsidRPr="006749A6" w:rsidRDefault="0037712A" w:rsidP="006457DD">
            <w:pPr>
              <w:keepNext/>
              <w:numPr>
                <w:ilvl w:val="0"/>
                <w:numId w:val="30"/>
              </w:numPr>
              <w:autoSpaceDE w:val="0"/>
              <w:autoSpaceDN w:val="0"/>
              <w:adjustRightInd w:val="0"/>
              <w:spacing w:before="60" w:after="60"/>
              <w:ind w:left="369" w:hanging="426"/>
              <w:outlineLvl w:val="0"/>
              <w:rPr>
                <w:rFonts w:ascii="Arial" w:hAnsi="Arial" w:cs="Arial"/>
                <w:b/>
                <w:szCs w:val="26"/>
                <w:lang w:val="en-GB"/>
              </w:rPr>
            </w:pPr>
            <w:bookmarkStart w:id="3" w:name="_Toc520894960"/>
            <w:r w:rsidRPr="006749A6">
              <w:rPr>
                <w:rFonts w:ascii="Arial" w:hAnsi="Arial" w:cs="Arial"/>
                <w:b/>
                <w:szCs w:val="26"/>
                <w:lang w:val="en-GB"/>
              </w:rPr>
              <w:t>Address</w:t>
            </w:r>
            <w:bookmarkEnd w:id="3"/>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7706E824" w14:textId="77777777" w:rsidR="00030AE3" w:rsidRPr="00030AE3" w:rsidRDefault="00030AE3" w:rsidP="00030AE3">
            <w:pPr>
              <w:tabs>
                <w:tab w:val="left" w:pos="479"/>
              </w:tabs>
              <w:spacing w:before="80" w:after="80"/>
              <w:ind w:left="479" w:hanging="426"/>
              <w:rPr>
                <w:rFonts w:ascii="Arial" w:hAnsi="Arial" w:cs="Arial"/>
              </w:rPr>
            </w:pPr>
            <w:r w:rsidRPr="00030AE3">
              <w:rPr>
                <w:rFonts w:ascii="Arial" w:hAnsi="Arial" w:cs="Arial"/>
              </w:rPr>
              <w:t>Executive Director</w:t>
            </w:r>
          </w:p>
          <w:p w14:paraId="5F0491A1" w14:textId="77777777" w:rsidR="00030AE3" w:rsidRPr="00030AE3" w:rsidRDefault="00030AE3" w:rsidP="00030AE3">
            <w:pPr>
              <w:tabs>
                <w:tab w:val="left" w:pos="479"/>
              </w:tabs>
              <w:spacing w:before="80" w:after="80"/>
              <w:ind w:left="479" w:hanging="426"/>
              <w:rPr>
                <w:rFonts w:ascii="Arial" w:hAnsi="Arial" w:cs="Arial"/>
              </w:rPr>
            </w:pPr>
            <w:r w:rsidRPr="00030AE3">
              <w:rPr>
                <w:rFonts w:ascii="Arial" w:hAnsi="Arial" w:cs="Arial"/>
              </w:rPr>
              <w:t xml:space="preserve">Higher Education and Workforce </w:t>
            </w:r>
          </w:p>
          <w:p w14:paraId="4D53C4B3" w14:textId="77777777" w:rsidR="00030AE3" w:rsidRPr="00030AE3" w:rsidRDefault="00030AE3" w:rsidP="00030AE3">
            <w:pPr>
              <w:tabs>
                <w:tab w:val="left" w:pos="479"/>
              </w:tabs>
              <w:spacing w:before="80" w:after="80"/>
              <w:ind w:left="479" w:hanging="426"/>
              <w:rPr>
                <w:rFonts w:ascii="Arial" w:hAnsi="Arial" w:cs="Arial"/>
              </w:rPr>
            </w:pPr>
            <w:r w:rsidRPr="00030AE3">
              <w:rPr>
                <w:rFonts w:ascii="Arial" w:hAnsi="Arial" w:cs="Arial"/>
              </w:rPr>
              <w:t>Higher Education and Skills</w:t>
            </w:r>
          </w:p>
          <w:p w14:paraId="21ADE07E" w14:textId="77777777" w:rsidR="00030AE3" w:rsidRPr="00030AE3" w:rsidRDefault="00030AE3" w:rsidP="00030AE3">
            <w:pPr>
              <w:tabs>
                <w:tab w:val="left" w:pos="479"/>
              </w:tabs>
              <w:spacing w:before="80" w:after="80"/>
              <w:ind w:left="479" w:hanging="426"/>
              <w:rPr>
                <w:rFonts w:ascii="Arial" w:hAnsi="Arial" w:cs="Arial"/>
              </w:rPr>
            </w:pPr>
            <w:r w:rsidRPr="00030AE3">
              <w:rPr>
                <w:rFonts w:ascii="Arial" w:hAnsi="Arial" w:cs="Arial"/>
              </w:rPr>
              <w:t xml:space="preserve">Department of Jobs, Skills, Industry and Regions </w:t>
            </w:r>
          </w:p>
          <w:p w14:paraId="268A16F8" w14:textId="77777777" w:rsidR="00030AE3" w:rsidRPr="00030AE3" w:rsidRDefault="00030AE3" w:rsidP="00030AE3">
            <w:pPr>
              <w:tabs>
                <w:tab w:val="left" w:pos="479"/>
              </w:tabs>
              <w:spacing w:before="80" w:after="80"/>
              <w:ind w:left="479" w:hanging="426"/>
              <w:rPr>
                <w:rFonts w:ascii="Arial" w:hAnsi="Arial" w:cs="Arial"/>
              </w:rPr>
            </w:pPr>
            <w:r w:rsidRPr="00030AE3">
              <w:rPr>
                <w:rFonts w:ascii="Arial" w:hAnsi="Arial" w:cs="Arial"/>
              </w:rPr>
              <w:t>GPO Box 4367</w:t>
            </w:r>
          </w:p>
          <w:p w14:paraId="1A9FEFBA" w14:textId="77777777" w:rsidR="00030AE3" w:rsidRPr="00030AE3" w:rsidRDefault="00030AE3" w:rsidP="00030AE3">
            <w:pPr>
              <w:tabs>
                <w:tab w:val="left" w:pos="479"/>
              </w:tabs>
              <w:spacing w:before="80" w:after="80"/>
              <w:ind w:left="479" w:hanging="426"/>
              <w:rPr>
                <w:rFonts w:ascii="Arial" w:hAnsi="Arial" w:cs="Arial"/>
              </w:rPr>
            </w:pPr>
            <w:r w:rsidRPr="00030AE3">
              <w:rPr>
                <w:rFonts w:ascii="Arial" w:hAnsi="Arial" w:cs="Arial"/>
              </w:rPr>
              <w:t>MELBOURNE Vic 3001</w:t>
            </w:r>
          </w:p>
          <w:p w14:paraId="04BC7EED" w14:textId="77777777" w:rsidR="00030AE3" w:rsidRPr="00030AE3" w:rsidRDefault="00030AE3" w:rsidP="00030AE3">
            <w:pPr>
              <w:tabs>
                <w:tab w:val="left" w:pos="479"/>
              </w:tabs>
              <w:spacing w:before="80" w:after="80"/>
              <w:ind w:left="479" w:hanging="426"/>
              <w:rPr>
                <w:rFonts w:ascii="Arial" w:hAnsi="Arial" w:cs="Arial"/>
              </w:rPr>
            </w:pPr>
          </w:p>
          <w:p w14:paraId="4E5E0118" w14:textId="77777777" w:rsidR="00030AE3" w:rsidRPr="00030AE3" w:rsidRDefault="00030AE3" w:rsidP="00030AE3">
            <w:pPr>
              <w:tabs>
                <w:tab w:val="left" w:pos="479"/>
              </w:tabs>
              <w:spacing w:before="80" w:after="80"/>
              <w:ind w:left="479" w:hanging="426"/>
              <w:rPr>
                <w:rFonts w:ascii="Arial" w:hAnsi="Arial" w:cs="Arial"/>
              </w:rPr>
            </w:pPr>
            <w:r w:rsidRPr="00030AE3">
              <w:rPr>
                <w:rFonts w:ascii="Arial" w:hAnsi="Arial" w:cs="Arial"/>
              </w:rPr>
              <w:t xml:space="preserve">Organisational contact: </w:t>
            </w:r>
          </w:p>
          <w:p w14:paraId="075CDC00" w14:textId="77777777" w:rsidR="00030AE3" w:rsidRPr="00030AE3" w:rsidRDefault="00030AE3" w:rsidP="00030AE3">
            <w:pPr>
              <w:tabs>
                <w:tab w:val="left" w:pos="479"/>
              </w:tabs>
              <w:spacing w:before="80" w:after="80"/>
              <w:ind w:left="479" w:hanging="426"/>
              <w:rPr>
                <w:rFonts w:ascii="Arial" w:hAnsi="Arial" w:cs="Arial"/>
              </w:rPr>
            </w:pPr>
            <w:r w:rsidRPr="00030AE3">
              <w:rPr>
                <w:rFonts w:ascii="Arial" w:hAnsi="Arial" w:cs="Arial"/>
              </w:rPr>
              <w:t>Manager, Training and Learning Products Unit</w:t>
            </w:r>
          </w:p>
          <w:p w14:paraId="10709D28" w14:textId="77777777" w:rsidR="00030AE3" w:rsidRPr="00030AE3" w:rsidRDefault="00030AE3" w:rsidP="00030AE3">
            <w:pPr>
              <w:tabs>
                <w:tab w:val="left" w:pos="479"/>
              </w:tabs>
              <w:spacing w:before="80" w:after="80"/>
              <w:ind w:left="479" w:hanging="426"/>
              <w:rPr>
                <w:rFonts w:ascii="Arial" w:hAnsi="Arial" w:cs="Arial"/>
              </w:rPr>
            </w:pPr>
            <w:r w:rsidRPr="00030AE3">
              <w:rPr>
                <w:rFonts w:ascii="Arial" w:hAnsi="Arial" w:cs="Arial"/>
              </w:rPr>
              <w:t>Higher Education and Workforce</w:t>
            </w:r>
          </w:p>
          <w:p w14:paraId="4B49C100" w14:textId="77777777" w:rsidR="00030AE3" w:rsidRPr="00030AE3" w:rsidRDefault="00030AE3" w:rsidP="00030AE3">
            <w:pPr>
              <w:tabs>
                <w:tab w:val="left" w:pos="479"/>
              </w:tabs>
              <w:spacing w:before="80" w:after="80"/>
              <w:ind w:left="479" w:hanging="426"/>
              <w:rPr>
                <w:rFonts w:ascii="Arial" w:hAnsi="Arial" w:cs="Arial"/>
              </w:rPr>
            </w:pPr>
            <w:r w:rsidRPr="00030AE3">
              <w:rPr>
                <w:rFonts w:ascii="Arial" w:hAnsi="Arial" w:cs="Arial"/>
              </w:rPr>
              <w:t>Higher Education and Skills</w:t>
            </w:r>
          </w:p>
          <w:p w14:paraId="677E030D" w14:textId="77777777" w:rsidR="00030AE3" w:rsidRPr="00030AE3" w:rsidRDefault="00030AE3" w:rsidP="00030AE3">
            <w:pPr>
              <w:tabs>
                <w:tab w:val="left" w:pos="479"/>
              </w:tabs>
              <w:spacing w:before="80" w:after="80"/>
              <w:ind w:left="479" w:hanging="426"/>
              <w:rPr>
                <w:rFonts w:ascii="Arial" w:hAnsi="Arial" w:cs="Arial"/>
              </w:rPr>
            </w:pPr>
            <w:r w:rsidRPr="00030AE3">
              <w:rPr>
                <w:rFonts w:ascii="Arial" w:hAnsi="Arial" w:cs="Arial"/>
              </w:rPr>
              <w:t xml:space="preserve">Department of Jobs, Skills, Industry and Regions </w:t>
            </w:r>
          </w:p>
          <w:p w14:paraId="6847F2B2" w14:textId="77777777" w:rsidR="00030AE3" w:rsidRPr="00030AE3" w:rsidRDefault="00030AE3" w:rsidP="00030AE3">
            <w:pPr>
              <w:tabs>
                <w:tab w:val="left" w:pos="479"/>
              </w:tabs>
              <w:spacing w:before="80" w:after="80"/>
              <w:ind w:left="479" w:hanging="426"/>
              <w:rPr>
                <w:rFonts w:ascii="Arial" w:hAnsi="Arial" w:cs="Arial"/>
              </w:rPr>
            </w:pPr>
            <w:r w:rsidRPr="00030AE3">
              <w:rPr>
                <w:rFonts w:ascii="Arial" w:hAnsi="Arial" w:cs="Arial"/>
              </w:rPr>
              <w:t>Telephone: 13 18 23</w:t>
            </w:r>
          </w:p>
          <w:p w14:paraId="2B3682DD" w14:textId="77777777" w:rsidR="00030AE3" w:rsidRPr="00030AE3" w:rsidRDefault="00030AE3" w:rsidP="00030AE3">
            <w:pPr>
              <w:tabs>
                <w:tab w:val="left" w:pos="479"/>
              </w:tabs>
              <w:spacing w:before="80" w:after="80"/>
              <w:ind w:left="479" w:hanging="426"/>
              <w:rPr>
                <w:rFonts w:ascii="Arial" w:hAnsi="Arial" w:cs="Arial"/>
              </w:rPr>
            </w:pPr>
            <w:r w:rsidRPr="00030AE3">
              <w:rPr>
                <w:rFonts w:ascii="Arial" w:hAnsi="Arial" w:cs="Arial"/>
              </w:rPr>
              <w:t>Email: course.enquiry@education.vic.gov.au</w:t>
            </w:r>
          </w:p>
          <w:p w14:paraId="654716D9" w14:textId="77777777" w:rsidR="00030AE3" w:rsidRPr="00030AE3" w:rsidRDefault="00030AE3" w:rsidP="00030AE3">
            <w:pPr>
              <w:tabs>
                <w:tab w:val="left" w:pos="479"/>
              </w:tabs>
              <w:spacing w:before="80" w:after="80"/>
              <w:ind w:left="479" w:hanging="426"/>
              <w:rPr>
                <w:rFonts w:ascii="Arial" w:hAnsi="Arial" w:cs="Arial"/>
              </w:rPr>
            </w:pPr>
          </w:p>
          <w:p w14:paraId="7B9C6256" w14:textId="77777777" w:rsidR="00306835" w:rsidRPr="00306835" w:rsidRDefault="00306835" w:rsidP="00306835">
            <w:pPr>
              <w:tabs>
                <w:tab w:val="left" w:pos="479"/>
              </w:tabs>
              <w:spacing w:before="80" w:after="80"/>
              <w:ind w:left="479" w:hanging="426"/>
              <w:rPr>
                <w:rFonts w:ascii="Arial" w:hAnsi="Arial" w:cs="Arial"/>
              </w:rPr>
            </w:pPr>
            <w:r w:rsidRPr="00306835">
              <w:rPr>
                <w:rFonts w:ascii="Arial" w:hAnsi="Arial" w:cs="Arial"/>
              </w:rPr>
              <w:t>Day-to-day contact:</w:t>
            </w:r>
          </w:p>
          <w:p w14:paraId="397568C4" w14:textId="77777777" w:rsidR="00306835" w:rsidRPr="00306835" w:rsidRDefault="00306835" w:rsidP="00306835">
            <w:pPr>
              <w:tabs>
                <w:tab w:val="left" w:pos="479"/>
              </w:tabs>
              <w:spacing w:before="80" w:after="80"/>
              <w:ind w:left="479" w:hanging="426"/>
              <w:rPr>
                <w:rFonts w:ascii="Arial" w:hAnsi="Arial" w:cs="Arial"/>
              </w:rPr>
            </w:pPr>
            <w:r w:rsidRPr="00306835">
              <w:rPr>
                <w:rFonts w:ascii="Arial" w:hAnsi="Arial" w:cs="Arial"/>
              </w:rPr>
              <w:t>Curriculum Maintenance Manager (CMM),</w:t>
            </w:r>
          </w:p>
          <w:p w14:paraId="6840F3DA" w14:textId="77777777" w:rsidR="00306835" w:rsidRPr="00306835" w:rsidRDefault="00306835" w:rsidP="00306835">
            <w:pPr>
              <w:tabs>
                <w:tab w:val="left" w:pos="479"/>
              </w:tabs>
              <w:spacing w:before="80" w:after="80"/>
              <w:ind w:left="479" w:hanging="426"/>
              <w:rPr>
                <w:rFonts w:ascii="Arial" w:hAnsi="Arial" w:cs="Arial"/>
              </w:rPr>
            </w:pPr>
            <w:r w:rsidRPr="00306835">
              <w:rPr>
                <w:rFonts w:ascii="Arial" w:hAnsi="Arial" w:cs="Arial"/>
              </w:rPr>
              <w:t>Building Industries</w:t>
            </w:r>
          </w:p>
          <w:p w14:paraId="1ED7EB6E" w14:textId="77777777" w:rsidR="00306835" w:rsidRPr="00306835" w:rsidRDefault="00306835" w:rsidP="00306835">
            <w:pPr>
              <w:tabs>
                <w:tab w:val="left" w:pos="479"/>
              </w:tabs>
              <w:spacing w:before="80" w:after="80"/>
              <w:ind w:left="479" w:hanging="426"/>
              <w:rPr>
                <w:rFonts w:ascii="Arial" w:hAnsi="Arial" w:cs="Arial"/>
              </w:rPr>
            </w:pPr>
            <w:r w:rsidRPr="00306835">
              <w:rPr>
                <w:rFonts w:ascii="Arial" w:hAnsi="Arial" w:cs="Arial"/>
              </w:rPr>
              <w:t>Holmesglen Institute</w:t>
            </w:r>
          </w:p>
          <w:p w14:paraId="5C6FB0C1" w14:textId="77777777" w:rsidR="00306835" w:rsidRPr="00306835" w:rsidRDefault="00306835" w:rsidP="00306835">
            <w:pPr>
              <w:tabs>
                <w:tab w:val="left" w:pos="479"/>
              </w:tabs>
              <w:spacing w:before="80" w:after="80"/>
              <w:ind w:left="479" w:hanging="426"/>
              <w:rPr>
                <w:rFonts w:ascii="Arial" w:hAnsi="Arial" w:cs="Arial"/>
              </w:rPr>
            </w:pPr>
            <w:r w:rsidRPr="00306835">
              <w:rPr>
                <w:rFonts w:ascii="Arial" w:hAnsi="Arial" w:cs="Arial"/>
              </w:rPr>
              <w:t>PO Box 42</w:t>
            </w:r>
          </w:p>
          <w:p w14:paraId="43DCB521" w14:textId="77777777" w:rsidR="00306835" w:rsidRPr="00306835" w:rsidRDefault="00306835" w:rsidP="00306835">
            <w:pPr>
              <w:tabs>
                <w:tab w:val="left" w:pos="479"/>
              </w:tabs>
              <w:spacing w:before="80" w:after="80"/>
              <w:ind w:left="479" w:hanging="426"/>
              <w:rPr>
                <w:rFonts w:ascii="Arial" w:hAnsi="Arial" w:cs="Arial"/>
              </w:rPr>
            </w:pPr>
            <w:r w:rsidRPr="00306835">
              <w:rPr>
                <w:rFonts w:ascii="Arial" w:hAnsi="Arial" w:cs="Arial"/>
              </w:rPr>
              <w:t>Holmesglen VIC 3148</w:t>
            </w:r>
          </w:p>
          <w:p w14:paraId="051D84BD" w14:textId="77777777" w:rsidR="00306835" w:rsidRPr="00306835" w:rsidRDefault="00306835" w:rsidP="00306835">
            <w:pPr>
              <w:tabs>
                <w:tab w:val="left" w:pos="479"/>
              </w:tabs>
              <w:spacing w:before="80" w:after="80"/>
              <w:ind w:left="479" w:hanging="426"/>
              <w:rPr>
                <w:rFonts w:ascii="Arial" w:hAnsi="Arial" w:cs="Arial"/>
              </w:rPr>
            </w:pPr>
            <w:r w:rsidRPr="00306835">
              <w:rPr>
                <w:rFonts w:ascii="Arial" w:hAnsi="Arial" w:cs="Arial"/>
              </w:rPr>
              <w:t>Telephone: (03) 9564 1987</w:t>
            </w:r>
          </w:p>
          <w:p w14:paraId="3F2CD771" w14:textId="4539EA8C" w:rsidR="0037712A" w:rsidRPr="006749A6" w:rsidRDefault="00306835" w:rsidP="00306835">
            <w:pPr>
              <w:tabs>
                <w:tab w:val="left" w:pos="479"/>
              </w:tabs>
              <w:spacing w:before="60" w:after="60"/>
              <w:ind w:left="479" w:hanging="426"/>
              <w:contextualSpacing/>
              <w:rPr>
                <w:rFonts w:ascii="Arial" w:hAnsi="Arial" w:cs="Arial"/>
              </w:rPr>
            </w:pPr>
            <w:r w:rsidRPr="00306835">
              <w:rPr>
                <w:rFonts w:ascii="Arial" w:hAnsi="Arial" w:cs="Arial"/>
              </w:rPr>
              <w:t xml:space="preserve">Email:  </w:t>
            </w:r>
            <w:hyperlink r:id="rId19" w:history="1">
              <w:r w:rsidRPr="001A6C07">
                <w:rPr>
                  <w:rStyle w:val="Hyperlink"/>
                  <w:rFonts w:ascii="Arial" w:hAnsi="Arial" w:cs="Arial"/>
                </w:rPr>
                <w:t>teresa.signorello@holmesglen.edu.au</w:t>
              </w:r>
            </w:hyperlink>
            <w:r>
              <w:rPr>
                <w:rFonts w:ascii="Arial" w:hAnsi="Arial" w:cs="Arial"/>
              </w:rPr>
              <w:t xml:space="preserve"> </w:t>
            </w:r>
          </w:p>
        </w:tc>
      </w:tr>
      <w:tr w:rsidR="0037712A" w:rsidRPr="006749A6" w14:paraId="452D5594" w14:textId="77777777" w:rsidTr="006457DD">
        <w:tc>
          <w:tcPr>
            <w:tcW w:w="2410" w:type="dxa"/>
            <w:tcBorders>
              <w:top w:val="single" w:sz="4" w:space="0" w:color="auto"/>
              <w:left w:val="single" w:sz="4" w:space="0" w:color="auto"/>
              <w:bottom w:val="single" w:sz="4" w:space="0" w:color="auto"/>
              <w:right w:val="single" w:sz="4" w:space="0" w:color="auto"/>
            </w:tcBorders>
            <w:shd w:val="clear" w:color="auto" w:fill="auto"/>
          </w:tcPr>
          <w:p w14:paraId="7D3643CB" w14:textId="77777777" w:rsidR="0037712A" w:rsidRPr="006749A6" w:rsidRDefault="0037712A" w:rsidP="006457DD">
            <w:pPr>
              <w:keepNext/>
              <w:numPr>
                <w:ilvl w:val="0"/>
                <w:numId w:val="30"/>
              </w:numPr>
              <w:autoSpaceDE w:val="0"/>
              <w:autoSpaceDN w:val="0"/>
              <w:adjustRightInd w:val="0"/>
              <w:spacing w:before="80" w:after="80"/>
              <w:ind w:left="284" w:hanging="284"/>
              <w:outlineLvl w:val="0"/>
              <w:rPr>
                <w:rFonts w:ascii="Arial" w:hAnsi="Arial" w:cs="Arial"/>
                <w:b/>
                <w:szCs w:val="26"/>
                <w:lang w:val="en-GB"/>
              </w:rPr>
            </w:pPr>
            <w:bookmarkStart w:id="4" w:name="_Toc520894961"/>
            <w:r w:rsidRPr="006749A6">
              <w:rPr>
                <w:rFonts w:ascii="Arial" w:hAnsi="Arial" w:cs="Arial"/>
                <w:b/>
                <w:szCs w:val="26"/>
                <w:lang w:val="en-GB"/>
              </w:rPr>
              <w:t>Type of submission</w:t>
            </w:r>
            <w:bookmarkEnd w:id="4"/>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25D3B0AB" w14:textId="77777777" w:rsidR="0037712A" w:rsidRPr="006749A6" w:rsidRDefault="00E8435E" w:rsidP="006457DD">
            <w:pPr>
              <w:spacing w:before="80" w:after="80"/>
              <w:rPr>
                <w:rFonts w:ascii="Arial" w:hAnsi="Arial" w:cs="Arial"/>
              </w:rPr>
            </w:pPr>
            <w:r w:rsidRPr="006749A6">
              <w:rPr>
                <w:rFonts w:ascii="Arial" w:hAnsi="Arial" w:cs="Arial"/>
              </w:rPr>
              <w:t xml:space="preserve">Initial </w:t>
            </w:r>
            <w:r w:rsidR="0037712A" w:rsidRPr="006749A6">
              <w:rPr>
                <w:rFonts w:ascii="Arial" w:hAnsi="Arial" w:cs="Arial"/>
              </w:rPr>
              <w:t>Accreditation</w:t>
            </w:r>
          </w:p>
        </w:tc>
      </w:tr>
      <w:tr w:rsidR="0037712A" w:rsidRPr="006749A6" w14:paraId="3592477B" w14:textId="77777777" w:rsidTr="006457DD">
        <w:tc>
          <w:tcPr>
            <w:tcW w:w="2410" w:type="dxa"/>
            <w:tcBorders>
              <w:top w:val="single" w:sz="4" w:space="0" w:color="auto"/>
              <w:left w:val="single" w:sz="4" w:space="0" w:color="auto"/>
              <w:bottom w:val="single" w:sz="4" w:space="0" w:color="auto"/>
              <w:right w:val="single" w:sz="4" w:space="0" w:color="auto"/>
            </w:tcBorders>
            <w:shd w:val="clear" w:color="auto" w:fill="auto"/>
          </w:tcPr>
          <w:p w14:paraId="7738F736" w14:textId="77777777" w:rsidR="0037712A" w:rsidRPr="006749A6" w:rsidRDefault="0037712A" w:rsidP="006457DD">
            <w:pPr>
              <w:keepNext/>
              <w:numPr>
                <w:ilvl w:val="0"/>
                <w:numId w:val="30"/>
              </w:numPr>
              <w:autoSpaceDE w:val="0"/>
              <w:autoSpaceDN w:val="0"/>
              <w:adjustRightInd w:val="0"/>
              <w:spacing w:before="80" w:after="80"/>
              <w:ind w:left="284" w:hanging="284"/>
              <w:outlineLvl w:val="0"/>
              <w:rPr>
                <w:rFonts w:ascii="Arial" w:hAnsi="Arial" w:cs="Arial"/>
                <w:b/>
                <w:szCs w:val="26"/>
                <w:lang w:val="en-GB"/>
              </w:rPr>
            </w:pPr>
            <w:bookmarkStart w:id="5" w:name="_Toc520894962"/>
            <w:r w:rsidRPr="006749A6">
              <w:rPr>
                <w:rFonts w:ascii="Arial" w:hAnsi="Arial" w:cs="Arial"/>
                <w:b/>
                <w:szCs w:val="26"/>
                <w:lang w:val="en-GB"/>
              </w:rPr>
              <w:t>Copyright acknowledgement</w:t>
            </w:r>
            <w:bookmarkEnd w:id="5"/>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5F70DAC3" w14:textId="77777777" w:rsidR="0037712A" w:rsidRPr="006749A6" w:rsidRDefault="0037712A" w:rsidP="00623FD2">
            <w:pPr>
              <w:tabs>
                <w:tab w:val="left" w:pos="33"/>
              </w:tabs>
              <w:autoSpaceDE w:val="0"/>
              <w:autoSpaceDN w:val="0"/>
              <w:adjustRightInd w:val="0"/>
              <w:spacing w:before="80" w:after="80"/>
              <w:ind w:left="33" w:firstLine="18"/>
              <w:rPr>
                <w:rFonts w:ascii="Arial" w:hAnsi="Arial" w:cs="Arial"/>
                <w:bCs/>
              </w:rPr>
            </w:pPr>
            <w:r w:rsidRPr="006749A6">
              <w:rPr>
                <w:rFonts w:ascii="Arial" w:hAnsi="Arial" w:cs="Arial"/>
                <w:bCs/>
              </w:rPr>
              <w:t xml:space="preserve">Copyright of the following units of competency from nationally endorsed training packages is administered by the Commonwealth of Australia and can be accessed from Training.gov (see website </w:t>
            </w:r>
            <w:hyperlink r:id="rId20" w:history="1">
              <w:r w:rsidRPr="006749A6">
                <w:rPr>
                  <w:rFonts w:ascii="Arial" w:hAnsi="Arial" w:cs="Arial"/>
                  <w:bCs/>
                  <w:color w:val="0000FF"/>
                  <w:u w:val="single"/>
                </w:rPr>
                <w:t>here</w:t>
              </w:r>
            </w:hyperlink>
            <w:r w:rsidRPr="006749A6">
              <w:rPr>
                <w:rFonts w:ascii="Arial" w:hAnsi="Arial" w:cs="Arial"/>
                <w:bCs/>
              </w:rPr>
              <w:t xml:space="preserve">). </w:t>
            </w:r>
          </w:p>
          <w:p w14:paraId="07854655" w14:textId="77777777" w:rsidR="0037712A" w:rsidRPr="006749A6" w:rsidRDefault="0037712A" w:rsidP="006457DD">
            <w:pPr>
              <w:spacing w:before="80" w:after="80" w:line="240" w:lineRule="atLeast"/>
              <w:rPr>
                <w:rFonts w:ascii="Arial" w:eastAsia="Arial" w:hAnsi="Arial" w:cs="Arial"/>
              </w:rPr>
            </w:pPr>
            <w:r w:rsidRPr="006749A6">
              <w:rPr>
                <w:rFonts w:ascii="Arial" w:eastAsia="Arial" w:hAnsi="Arial" w:cs="Arial"/>
              </w:rPr>
              <w:t>© Commonwealth of Australia</w:t>
            </w:r>
          </w:p>
          <w:p w14:paraId="1EE7D60A" w14:textId="77777777" w:rsidR="008141EF" w:rsidRPr="006749A6" w:rsidRDefault="008141EF" w:rsidP="006457DD">
            <w:pPr>
              <w:spacing w:before="80" w:after="80" w:line="240" w:lineRule="atLeast"/>
              <w:rPr>
                <w:rFonts w:ascii="Arial" w:hAnsi="Arial" w:cs="Arial"/>
                <w:b/>
                <w:bCs/>
              </w:rPr>
            </w:pPr>
          </w:p>
          <w:p w14:paraId="3F0B0916" w14:textId="77777777" w:rsidR="00363C85" w:rsidRPr="006749A6" w:rsidRDefault="00363C85" w:rsidP="006457DD">
            <w:pPr>
              <w:tabs>
                <w:tab w:val="left" w:pos="0"/>
              </w:tabs>
              <w:autoSpaceDE w:val="0"/>
              <w:autoSpaceDN w:val="0"/>
              <w:adjustRightInd w:val="0"/>
              <w:spacing w:before="80" w:after="80"/>
              <w:rPr>
                <w:rFonts w:ascii="Arial" w:hAnsi="Arial" w:cs="Arial"/>
                <w:b/>
                <w:bCs/>
              </w:rPr>
            </w:pPr>
            <w:r w:rsidRPr="006749A6">
              <w:rPr>
                <w:rFonts w:ascii="Arial" w:hAnsi="Arial" w:cs="Arial"/>
                <w:b/>
                <w:bCs/>
              </w:rPr>
              <w:t>CPP Property Services Training Package</w:t>
            </w:r>
          </w:p>
          <w:p w14:paraId="25686776" w14:textId="77777777" w:rsidR="00363C85" w:rsidRPr="006749A6" w:rsidRDefault="00363C85" w:rsidP="006457DD">
            <w:pPr>
              <w:numPr>
                <w:ilvl w:val="0"/>
                <w:numId w:val="29"/>
              </w:numPr>
              <w:tabs>
                <w:tab w:val="left" w:pos="691"/>
                <w:tab w:val="left" w:pos="1647"/>
              </w:tabs>
              <w:autoSpaceDE w:val="0"/>
              <w:autoSpaceDN w:val="0"/>
              <w:adjustRightInd w:val="0"/>
              <w:spacing w:before="80" w:after="80"/>
              <w:rPr>
                <w:rFonts w:ascii="Arial" w:hAnsi="Arial" w:cs="Arial"/>
              </w:rPr>
            </w:pPr>
            <w:r w:rsidRPr="006749A6">
              <w:rPr>
                <w:rFonts w:ascii="Arial" w:hAnsi="Arial" w:cs="Arial"/>
              </w:rPr>
              <w:t xml:space="preserve">CPPBDN4004 Set up BIM-capable software and files for building design drafting </w:t>
            </w:r>
            <w:proofErr w:type="gramStart"/>
            <w:r w:rsidRPr="006749A6">
              <w:rPr>
                <w:rFonts w:ascii="Arial" w:hAnsi="Arial" w:cs="Arial"/>
              </w:rPr>
              <w:t>projects</w:t>
            </w:r>
            <w:proofErr w:type="gramEnd"/>
            <w:r w:rsidRPr="006749A6">
              <w:rPr>
                <w:rFonts w:ascii="Arial" w:hAnsi="Arial" w:cs="Arial"/>
              </w:rPr>
              <w:t xml:space="preserve"> </w:t>
            </w:r>
          </w:p>
          <w:p w14:paraId="3155E4DF" w14:textId="77777777" w:rsidR="00F05376" w:rsidRPr="006749A6" w:rsidRDefault="00F05376" w:rsidP="006457DD">
            <w:pPr>
              <w:numPr>
                <w:ilvl w:val="0"/>
                <w:numId w:val="29"/>
              </w:numPr>
              <w:tabs>
                <w:tab w:val="left" w:pos="691"/>
                <w:tab w:val="left" w:pos="1647"/>
              </w:tabs>
              <w:autoSpaceDE w:val="0"/>
              <w:autoSpaceDN w:val="0"/>
              <w:adjustRightInd w:val="0"/>
              <w:spacing w:before="80" w:after="80"/>
              <w:rPr>
                <w:rFonts w:ascii="Arial" w:hAnsi="Arial" w:cs="Arial"/>
              </w:rPr>
            </w:pPr>
            <w:r w:rsidRPr="006749A6">
              <w:rPr>
                <w:rFonts w:ascii="Arial" w:hAnsi="Arial" w:cs="Arial"/>
              </w:rPr>
              <w:t xml:space="preserve">CPPBDN5013 </w:t>
            </w:r>
            <w:r w:rsidRPr="006749A6">
              <w:rPr>
                <w:rFonts w:ascii="Arial" w:hAnsi="Arial" w:cs="Arial"/>
                <w:noProof/>
              </w:rPr>
              <w:t xml:space="preserve">Develop </w:t>
            </w:r>
            <w:r w:rsidR="00593EDA" w:rsidRPr="006749A6">
              <w:rPr>
                <w:rFonts w:ascii="Arial" w:hAnsi="Arial" w:cs="Arial"/>
                <w:noProof/>
              </w:rPr>
              <w:t>and</w:t>
            </w:r>
            <w:r w:rsidRPr="006749A6">
              <w:rPr>
                <w:rFonts w:ascii="Arial" w:hAnsi="Arial" w:cs="Arial"/>
                <w:noProof/>
              </w:rPr>
              <w:t xml:space="preserve"> collaborate on building design models for small-scale building design projects</w:t>
            </w:r>
          </w:p>
          <w:p w14:paraId="473A1208" w14:textId="77777777" w:rsidR="00B54A94" w:rsidRPr="006749A6" w:rsidRDefault="00B54A94" w:rsidP="006457DD">
            <w:pPr>
              <w:tabs>
                <w:tab w:val="left" w:pos="1647"/>
              </w:tabs>
              <w:autoSpaceDE w:val="0"/>
              <w:autoSpaceDN w:val="0"/>
              <w:adjustRightInd w:val="0"/>
              <w:spacing w:before="80" w:after="80"/>
              <w:ind w:left="0" w:firstLine="0"/>
              <w:rPr>
                <w:rFonts w:ascii="Arial" w:hAnsi="Arial" w:cs="Arial"/>
              </w:rPr>
            </w:pPr>
            <w:r w:rsidRPr="006749A6">
              <w:rPr>
                <w:rFonts w:ascii="Arial" w:hAnsi="Arial" w:cs="Arial"/>
              </w:rPr>
              <w:t>The following units of competency:</w:t>
            </w:r>
          </w:p>
          <w:p w14:paraId="19D2A0A3" w14:textId="77777777" w:rsidR="00B54A94" w:rsidRPr="006749A6" w:rsidRDefault="00B54A94" w:rsidP="006457DD">
            <w:pPr>
              <w:tabs>
                <w:tab w:val="left" w:pos="691"/>
                <w:tab w:val="left" w:pos="1647"/>
              </w:tabs>
              <w:autoSpaceDE w:val="0"/>
              <w:autoSpaceDN w:val="0"/>
              <w:adjustRightInd w:val="0"/>
              <w:spacing w:before="80" w:after="80"/>
              <w:ind w:left="720" w:firstLine="0"/>
              <w:rPr>
                <w:rFonts w:ascii="Arial" w:hAnsi="Arial" w:cs="Arial"/>
              </w:rPr>
            </w:pPr>
            <w:r w:rsidRPr="006749A6">
              <w:rPr>
                <w:rFonts w:ascii="Arial" w:hAnsi="Arial" w:cs="Arial"/>
              </w:rPr>
              <w:t>VU22460 Design sustainable buildings</w:t>
            </w:r>
          </w:p>
          <w:p w14:paraId="40695DFD" w14:textId="77777777" w:rsidR="00B54A94" w:rsidRPr="006749A6" w:rsidRDefault="00B54A94" w:rsidP="006457DD">
            <w:pPr>
              <w:tabs>
                <w:tab w:val="left" w:pos="1647"/>
              </w:tabs>
              <w:autoSpaceDE w:val="0"/>
              <w:autoSpaceDN w:val="0"/>
              <w:adjustRightInd w:val="0"/>
              <w:spacing w:before="80" w:after="80"/>
              <w:ind w:left="1734" w:hanging="1014"/>
              <w:rPr>
                <w:rFonts w:ascii="Arial" w:hAnsi="Arial" w:cs="Arial"/>
                <w:color w:val="333333"/>
                <w:shd w:val="clear" w:color="auto" w:fill="FFFFFF"/>
              </w:rPr>
            </w:pPr>
            <w:r w:rsidRPr="006749A6">
              <w:rPr>
                <w:rFonts w:ascii="Arial" w:hAnsi="Arial" w:cs="Arial"/>
              </w:rPr>
              <w:t xml:space="preserve">VU22456 </w:t>
            </w:r>
            <w:r w:rsidRPr="006749A6">
              <w:rPr>
                <w:rFonts w:ascii="Arial" w:hAnsi="Arial" w:cs="Arial"/>
                <w:color w:val="333333"/>
                <w:shd w:val="clear" w:color="auto" w:fill="FFFFFF"/>
              </w:rPr>
              <w:t xml:space="preserve">Apply structural and construction technology to the design of commercial </w:t>
            </w:r>
            <w:proofErr w:type="gramStart"/>
            <w:r w:rsidRPr="006749A6">
              <w:rPr>
                <w:rFonts w:ascii="Arial" w:hAnsi="Arial" w:cs="Arial"/>
                <w:color w:val="333333"/>
                <w:shd w:val="clear" w:color="auto" w:fill="FFFFFF"/>
              </w:rPr>
              <w:t>buildings</w:t>
            </w:r>
            <w:proofErr w:type="gramEnd"/>
          </w:p>
          <w:p w14:paraId="25478568" w14:textId="77777777" w:rsidR="00B54A94" w:rsidRPr="006749A6" w:rsidRDefault="00B54A94" w:rsidP="006457DD">
            <w:pPr>
              <w:pStyle w:val="Guidingtext"/>
            </w:pPr>
            <w:r w:rsidRPr="006749A6">
              <w:lastRenderedPageBreak/>
              <w:t>are from 22477VIC Advanced Diploma of Building Design (Architectural).</w:t>
            </w:r>
          </w:p>
          <w:p w14:paraId="7A374656" w14:textId="161AB592" w:rsidR="00107B25" w:rsidRPr="006749A6" w:rsidRDefault="00B54A94" w:rsidP="00284BCE">
            <w:pPr>
              <w:tabs>
                <w:tab w:val="left" w:pos="691"/>
                <w:tab w:val="left" w:pos="1647"/>
              </w:tabs>
              <w:autoSpaceDE w:val="0"/>
              <w:autoSpaceDN w:val="0"/>
              <w:adjustRightInd w:val="0"/>
              <w:spacing w:before="80" w:after="80"/>
              <w:ind w:left="0" w:firstLine="0"/>
              <w:rPr>
                <w:rFonts w:ascii="Arial" w:hAnsi="Arial" w:cs="Arial"/>
              </w:rPr>
            </w:pPr>
            <w:r w:rsidRPr="006749A6">
              <w:rPr>
                <w:rFonts w:ascii="Arial" w:hAnsi="Arial" w:cs="Arial"/>
              </w:rPr>
              <w:t xml:space="preserve">© State of Victoria (Department of </w:t>
            </w:r>
            <w:r w:rsidR="003531B9">
              <w:rPr>
                <w:rFonts w:ascii="Arial" w:hAnsi="Arial" w:cs="Arial"/>
              </w:rPr>
              <w:t>Jobs, Skills, Industries and Regions</w:t>
            </w:r>
            <w:r w:rsidRPr="006749A6">
              <w:rPr>
                <w:rFonts w:ascii="Arial" w:hAnsi="Arial" w:cs="Arial"/>
              </w:rPr>
              <w:t>).</w:t>
            </w:r>
          </w:p>
        </w:tc>
      </w:tr>
      <w:tr w:rsidR="0037712A" w:rsidRPr="006749A6" w14:paraId="5DBE360F" w14:textId="77777777" w:rsidTr="006457DD">
        <w:tc>
          <w:tcPr>
            <w:tcW w:w="2410" w:type="dxa"/>
            <w:tcBorders>
              <w:top w:val="single" w:sz="4" w:space="0" w:color="auto"/>
              <w:left w:val="single" w:sz="4" w:space="0" w:color="auto"/>
              <w:bottom w:val="single" w:sz="4" w:space="0" w:color="auto"/>
              <w:right w:val="single" w:sz="4" w:space="0" w:color="auto"/>
            </w:tcBorders>
            <w:shd w:val="clear" w:color="auto" w:fill="auto"/>
          </w:tcPr>
          <w:p w14:paraId="47CD0570" w14:textId="77777777" w:rsidR="0037712A" w:rsidRPr="006749A6" w:rsidRDefault="0037712A" w:rsidP="006457DD">
            <w:pPr>
              <w:keepNext/>
              <w:numPr>
                <w:ilvl w:val="0"/>
                <w:numId w:val="30"/>
              </w:numPr>
              <w:autoSpaceDE w:val="0"/>
              <w:autoSpaceDN w:val="0"/>
              <w:adjustRightInd w:val="0"/>
              <w:spacing w:after="120"/>
              <w:ind w:left="318" w:hanging="318"/>
              <w:outlineLvl w:val="0"/>
              <w:rPr>
                <w:rFonts w:ascii="Arial" w:hAnsi="Arial" w:cs="Arial"/>
                <w:b/>
                <w:szCs w:val="26"/>
                <w:lang w:val="en-GB"/>
              </w:rPr>
            </w:pPr>
            <w:bookmarkStart w:id="6" w:name="_Toc520894963"/>
            <w:r w:rsidRPr="006749A6">
              <w:rPr>
                <w:rFonts w:ascii="Arial" w:hAnsi="Arial" w:cs="Arial"/>
                <w:b/>
                <w:szCs w:val="26"/>
                <w:lang w:val="en-GB"/>
              </w:rPr>
              <w:lastRenderedPageBreak/>
              <w:t>Licensing and franchise</w:t>
            </w:r>
            <w:bookmarkEnd w:id="6"/>
          </w:p>
          <w:p w14:paraId="1F5665AB" w14:textId="77777777" w:rsidR="0037712A" w:rsidRPr="006749A6" w:rsidRDefault="0037712A" w:rsidP="006457DD">
            <w:pPr>
              <w:spacing w:after="120"/>
              <w:ind w:left="318" w:hanging="318"/>
              <w:rPr>
                <w:rFonts w:ascii="Arial" w:hAnsi="Arial" w:cs="Arial"/>
                <w:b/>
              </w:rPr>
            </w:pPr>
          </w:p>
          <w:p w14:paraId="50870BA4" w14:textId="77777777" w:rsidR="0037712A" w:rsidRPr="006749A6" w:rsidRDefault="0037712A" w:rsidP="006457DD">
            <w:pPr>
              <w:spacing w:after="120"/>
              <w:ind w:left="318" w:hanging="318"/>
              <w:rPr>
                <w:rFonts w:ascii="Arial" w:hAnsi="Arial" w:cs="Arial"/>
                <w:b/>
              </w:rPr>
            </w:pPr>
          </w:p>
          <w:p w14:paraId="67D66718" w14:textId="77777777" w:rsidR="0037712A" w:rsidRPr="006749A6" w:rsidRDefault="0037712A" w:rsidP="006457DD">
            <w:pPr>
              <w:spacing w:after="120"/>
              <w:ind w:left="318" w:hanging="318"/>
              <w:rPr>
                <w:rFonts w:ascii="Arial" w:hAnsi="Arial" w:cs="Arial"/>
                <w: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23BD9045" w14:textId="0A27BA55" w:rsidR="0032336F" w:rsidRPr="009C6628" w:rsidRDefault="0032336F" w:rsidP="0032336F">
            <w:pPr>
              <w:pStyle w:val="VRQABodyText"/>
            </w:pPr>
            <w:r w:rsidRPr="009C6628">
              <w:t xml:space="preserve">Copyright of this material is reserved to the Crown in the right of the State of Victoria. </w:t>
            </w:r>
            <w:r>
              <w:t xml:space="preserve"> </w:t>
            </w:r>
            <w:r w:rsidRPr="009C6628">
              <w:t>© State of Victoria (</w:t>
            </w:r>
            <w:r w:rsidRPr="00C50FA4">
              <w:rPr>
                <w:rFonts w:eastAsia="Arial"/>
              </w:rPr>
              <w:t>Department of Jobs, Skills, Industry and Regions</w:t>
            </w:r>
            <w:r w:rsidRPr="009C6628">
              <w:t xml:space="preserve">) </w:t>
            </w:r>
            <w:r>
              <w:t>20</w:t>
            </w:r>
            <w:r w:rsidR="00F433E3">
              <w:t>18</w:t>
            </w:r>
            <w:r w:rsidRPr="009C6628">
              <w:t xml:space="preserve">. </w:t>
            </w:r>
          </w:p>
          <w:p w14:paraId="3A547F08" w14:textId="77777777" w:rsidR="0032336F" w:rsidRDefault="0032336F" w:rsidP="0032336F">
            <w:pPr>
              <w:pStyle w:val="VRQABodyText"/>
              <w:rPr>
                <w:color w:val="000000"/>
              </w:rPr>
            </w:pPr>
            <w:r w:rsidRPr="00507270">
              <w:rPr>
                <w:color w:val="000000"/>
              </w:rPr>
              <w:t xml:space="preserve">This work is licensed under a </w:t>
            </w:r>
            <w:hyperlink r:id="rId21" w:history="1">
              <w:r w:rsidRPr="00062A8F">
                <w:rPr>
                  <w:rStyle w:val="Hyperlink"/>
                </w:rPr>
                <w:t xml:space="preserve">Creative Commons Attribution </w:t>
              </w:r>
              <w:r>
                <w:rPr>
                  <w:rStyle w:val="Hyperlink"/>
                </w:rPr>
                <w:t>4</w:t>
              </w:r>
              <w:r w:rsidRPr="00062A8F">
                <w:rPr>
                  <w:rStyle w:val="Hyperlink"/>
                </w:rPr>
                <w:t xml:space="preserve">.0 </w:t>
              </w:r>
              <w:r>
                <w:rPr>
                  <w:rStyle w:val="Hyperlink"/>
                </w:rPr>
                <w:t>International</w:t>
              </w:r>
              <w:r w:rsidRPr="00062A8F">
                <w:rPr>
                  <w:rStyle w:val="Hyperlink"/>
                </w:rPr>
                <w:t xml:space="preserve"> licence</w:t>
              </w:r>
            </w:hyperlink>
            <w:r>
              <w:rPr>
                <w:rStyle w:val="Hyperlink"/>
              </w:rPr>
              <w:t xml:space="preserve"> (</w:t>
            </w:r>
            <w:hyperlink r:id="rId22" w:history="1">
              <w:r w:rsidRPr="00E94C22">
                <w:rPr>
                  <w:rStyle w:val="Hyperlink"/>
                </w:rPr>
                <w:t>see creative commons</w:t>
              </w:r>
            </w:hyperlink>
            <w:r>
              <w:rPr>
                <w:rStyle w:val="Hyperlink"/>
              </w:rPr>
              <w:t>)</w:t>
            </w:r>
            <w:r>
              <w:rPr>
                <w:color w:val="000000"/>
              </w:rPr>
              <w:t>.</w:t>
            </w:r>
          </w:p>
          <w:p w14:paraId="569A392F" w14:textId="77777777" w:rsidR="0032336F" w:rsidRDefault="0032336F" w:rsidP="0032336F">
            <w:pPr>
              <w:pStyle w:val="VRQABodyText"/>
              <w:rPr>
                <w:color w:val="000000"/>
              </w:rPr>
            </w:pPr>
            <w:r w:rsidRPr="00517204">
              <w:rPr>
                <w:color w:val="000000"/>
              </w:rPr>
              <w:t>Requests for other use should be directed to:</w:t>
            </w:r>
            <w:r>
              <w:rPr>
                <w:color w:val="000000"/>
              </w:rPr>
              <w:br/>
            </w:r>
            <w:r w:rsidRPr="00517204">
              <w:rPr>
                <w:color w:val="000000"/>
              </w:rPr>
              <w:t>Executive Director</w:t>
            </w:r>
            <w:r>
              <w:rPr>
                <w:color w:val="000000"/>
              </w:rPr>
              <w:br/>
            </w:r>
            <w:r w:rsidRPr="00517204">
              <w:rPr>
                <w:color w:val="000000"/>
              </w:rPr>
              <w:t xml:space="preserve">Higher Education and Workforce </w:t>
            </w:r>
            <w:r>
              <w:rPr>
                <w:color w:val="000000"/>
              </w:rPr>
              <w:br/>
            </w:r>
            <w:r w:rsidRPr="00517204">
              <w:rPr>
                <w:color w:val="000000"/>
              </w:rPr>
              <w:t>Higher Education and Skills</w:t>
            </w:r>
            <w:r>
              <w:rPr>
                <w:color w:val="000000"/>
              </w:rPr>
              <w:br/>
            </w:r>
            <w:r w:rsidRPr="00C50FA4">
              <w:rPr>
                <w:rFonts w:eastAsia="Arial"/>
              </w:rPr>
              <w:t>Department of Jobs, Skills, Industry and Region</w:t>
            </w:r>
            <w:r>
              <w:rPr>
                <w:rFonts w:eastAsia="Arial"/>
              </w:rPr>
              <w:t>s</w:t>
            </w:r>
            <w:r>
              <w:rPr>
                <w:color w:val="000000"/>
              </w:rPr>
              <w:br/>
            </w:r>
            <w:r w:rsidRPr="00517204">
              <w:rPr>
                <w:color w:val="000000"/>
              </w:rPr>
              <w:t>Email:</w:t>
            </w:r>
            <w:r>
              <w:rPr>
                <w:color w:val="000000"/>
              </w:rPr>
              <w:t xml:space="preserve"> </w:t>
            </w:r>
            <w:hyperlink r:id="rId23" w:history="1">
              <w:r w:rsidRPr="00CD7E7E">
                <w:rPr>
                  <w:rStyle w:val="Hyperlink"/>
                </w:rPr>
                <w:t>course.enquiry@education.vic.gov.au</w:t>
              </w:r>
            </w:hyperlink>
            <w:r>
              <w:rPr>
                <w:color w:val="000000"/>
              </w:rPr>
              <w:t xml:space="preserve"> </w:t>
            </w:r>
          </w:p>
          <w:p w14:paraId="4AFCC27E" w14:textId="7590B3C3" w:rsidR="0037712A" w:rsidRPr="006749A6" w:rsidRDefault="0032336F" w:rsidP="00F433E3">
            <w:pPr>
              <w:pStyle w:val="VRQABodyText"/>
            </w:pPr>
            <w:r w:rsidRPr="00507270">
              <w:rPr>
                <w:color w:val="000000"/>
              </w:rPr>
              <w:t xml:space="preserve">Copies of this publication can be downloaded free of charge from the </w:t>
            </w:r>
            <w:hyperlink r:id="rId24" w:history="1">
              <w:r w:rsidRPr="00F433E3">
                <w:rPr>
                  <w:rStyle w:val="Hyperlink"/>
                </w:rPr>
                <w:t>Department’s accredited VET courses webpage</w:t>
              </w:r>
            </w:hyperlink>
            <w:r w:rsidRPr="00F433E3">
              <w:rPr>
                <w:rStyle w:val="Hyperlink"/>
              </w:rPr>
              <w:t>.</w:t>
            </w:r>
          </w:p>
        </w:tc>
      </w:tr>
      <w:tr w:rsidR="0037712A" w:rsidRPr="006749A6" w14:paraId="64F7D0E2" w14:textId="77777777" w:rsidTr="006457DD">
        <w:tc>
          <w:tcPr>
            <w:tcW w:w="2410" w:type="dxa"/>
            <w:tcBorders>
              <w:top w:val="single" w:sz="4" w:space="0" w:color="auto"/>
              <w:left w:val="single" w:sz="4" w:space="0" w:color="auto"/>
              <w:bottom w:val="single" w:sz="4" w:space="0" w:color="auto"/>
              <w:right w:val="single" w:sz="4" w:space="0" w:color="auto"/>
            </w:tcBorders>
            <w:shd w:val="clear" w:color="auto" w:fill="auto"/>
          </w:tcPr>
          <w:p w14:paraId="652CD8EE" w14:textId="77777777" w:rsidR="0037712A" w:rsidRPr="006749A6" w:rsidRDefault="0037712A" w:rsidP="006457DD">
            <w:pPr>
              <w:keepNext/>
              <w:numPr>
                <w:ilvl w:val="0"/>
                <w:numId w:val="30"/>
              </w:numPr>
              <w:autoSpaceDE w:val="0"/>
              <w:autoSpaceDN w:val="0"/>
              <w:adjustRightInd w:val="0"/>
              <w:spacing w:before="80" w:after="80"/>
              <w:ind w:left="318" w:hanging="318"/>
              <w:outlineLvl w:val="0"/>
              <w:rPr>
                <w:rFonts w:ascii="Arial" w:hAnsi="Arial" w:cs="Arial"/>
                <w:b/>
                <w:szCs w:val="26"/>
                <w:lang w:val="en-GB"/>
              </w:rPr>
            </w:pPr>
            <w:bookmarkStart w:id="7" w:name="_Toc520894964"/>
            <w:r w:rsidRPr="006749A6">
              <w:rPr>
                <w:rFonts w:ascii="Arial" w:hAnsi="Arial" w:cs="Arial"/>
                <w:b/>
                <w:szCs w:val="26"/>
                <w:lang w:val="en-GB"/>
              </w:rPr>
              <w:t>Course accrediting body</w:t>
            </w:r>
            <w:bookmarkEnd w:id="7"/>
            <w:r w:rsidRPr="006749A6">
              <w:rPr>
                <w:rFonts w:ascii="Arial" w:hAnsi="Arial" w:cs="Arial"/>
                <w:b/>
                <w:szCs w:val="26"/>
                <w:lang w:val="en-GB"/>
              </w:rPr>
              <w:t xml:space="preserve"> </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048B097E" w14:textId="77777777" w:rsidR="0037712A" w:rsidRPr="006749A6" w:rsidRDefault="0037712A" w:rsidP="006457DD">
            <w:pPr>
              <w:spacing w:before="80" w:after="80"/>
              <w:rPr>
                <w:rFonts w:ascii="Arial" w:hAnsi="Arial" w:cs="Arial"/>
              </w:rPr>
            </w:pPr>
            <w:r w:rsidRPr="006749A6">
              <w:rPr>
                <w:rFonts w:ascii="Arial" w:hAnsi="Arial" w:cs="Arial"/>
              </w:rPr>
              <w:t xml:space="preserve">Victorian Registration and Qualifications Authority </w:t>
            </w:r>
            <w:r w:rsidR="0079348C" w:rsidRPr="006749A6">
              <w:rPr>
                <w:rFonts w:ascii="Arial" w:hAnsi="Arial" w:cs="Arial"/>
              </w:rPr>
              <w:t>(VRQA)</w:t>
            </w:r>
          </w:p>
        </w:tc>
      </w:tr>
      <w:tr w:rsidR="0037712A" w:rsidRPr="006749A6" w14:paraId="373B3BD6" w14:textId="77777777" w:rsidTr="006457DD">
        <w:trPr>
          <w:trHeight w:val="16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12154B17" w14:textId="77777777" w:rsidR="0037712A" w:rsidRPr="006749A6" w:rsidRDefault="0037712A" w:rsidP="006457DD">
            <w:pPr>
              <w:keepNext/>
              <w:numPr>
                <w:ilvl w:val="0"/>
                <w:numId w:val="30"/>
              </w:numPr>
              <w:autoSpaceDE w:val="0"/>
              <w:autoSpaceDN w:val="0"/>
              <w:adjustRightInd w:val="0"/>
              <w:spacing w:before="80" w:after="80"/>
              <w:ind w:left="318" w:hanging="318"/>
              <w:outlineLvl w:val="0"/>
              <w:rPr>
                <w:rFonts w:ascii="Arial" w:hAnsi="Arial" w:cs="Arial"/>
                <w:b/>
                <w:szCs w:val="26"/>
                <w:lang w:val="en-GB"/>
              </w:rPr>
            </w:pPr>
            <w:bookmarkStart w:id="8" w:name="_Toc520894965"/>
            <w:r w:rsidRPr="006749A6">
              <w:rPr>
                <w:rFonts w:ascii="Arial" w:hAnsi="Arial" w:cs="Arial"/>
                <w:b/>
                <w:szCs w:val="26"/>
                <w:lang w:val="en-GB"/>
              </w:rPr>
              <w:t>AVETMISS information</w:t>
            </w:r>
            <w:bookmarkEnd w:id="8"/>
            <w:r w:rsidRPr="006749A6">
              <w:rPr>
                <w:rFonts w:ascii="Arial" w:hAnsi="Arial" w:cs="Arial"/>
                <w:b/>
                <w:szCs w:val="26"/>
                <w:lang w:val="en-GB"/>
              </w:rPr>
              <w:t xml:space="preserve"> </w:t>
            </w:r>
          </w:p>
          <w:p w14:paraId="55EE74CA" w14:textId="77777777" w:rsidR="0037712A" w:rsidRPr="006749A6" w:rsidRDefault="0037712A" w:rsidP="006457DD">
            <w:pPr>
              <w:keepNext/>
              <w:autoSpaceDE w:val="0"/>
              <w:autoSpaceDN w:val="0"/>
              <w:adjustRightInd w:val="0"/>
              <w:spacing w:before="80" w:after="80"/>
              <w:ind w:left="318" w:hanging="318"/>
              <w:outlineLvl w:val="0"/>
              <w:rPr>
                <w:rFonts w:ascii="Arial" w:hAnsi="Arial" w:cs="Arial"/>
                <w:b/>
                <w:szCs w:val="26"/>
                <w:lang w:val="en-GB"/>
              </w:rPr>
            </w:pPr>
          </w:p>
          <w:p w14:paraId="38035581" w14:textId="77777777" w:rsidR="0037712A" w:rsidRPr="006749A6" w:rsidRDefault="0037712A" w:rsidP="006457DD">
            <w:pPr>
              <w:keepNext/>
              <w:autoSpaceDE w:val="0"/>
              <w:autoSpaceDN w:val="0"/>
              <w:adjustRightInd w:val="0"/>
              <w:spacing w:before="80" w:after="80"/>
              <w:ind w:left="318" w:hanging="318"/>
              <w:outlineLvl w:val="0"/>
              <w:rPr>
                <w:rFonts w:ascii="Arial" w:hAnsi="Arial" w:cs="Arial"/>
                <w:b/>
                <w:szCs w:val="26"/>
                <w:lang w:val="en-GB"/>
              </w:rPr>
            </w:pP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72F413D2" w14:textId="77777777" w:rsidR="0037712A" w:rsidRPr="006749A6" w:rsidRDefault="0037712A" w:rsidP="006457DD">
            <w:pPr>
              <w:spacing w:before="80" w:after="80"/>
            </w:pPr>
            <w:r w:rsidRPr="006749A6">
              <w:rPr>
                <w:rFonts w:ascii="Arial" w:hAnsi="Arial" w:cs="Arial"/>
                <w:b/>
              </w:rPr>
              <w:t>ANZSCO</w:t>
            </w:r>
            <w:r w:rsidRPr="006749A6">
              <w:rPr>
                <w:i/>
              </w:rPr>
              <w:t xml:space="preserve"> </w:t>
            </w:r>
          </w:p>
          <w:p w14:paraId="18A956F4" w14:textId="77777777" w:rsidR="0037712A" w:rsidRPr="006749A6" w:rsidRDefault="0037712A" w:rsidP="006457DD">
            <w:pPr>
              <w:spacing w:before="80" w:after="80"/>
              <w:rPr>
                <w:rFonts w:ascii="Arial" w:hAnsi="Arial" w:cs="Arial"/>
              </w:rPr>
            </w:pPr>
            <w:r w:rsidRPr="006749A6">
              <w:rPr>
                <w:rFonts w:ascii="Arial" w:hAnsi="Arial" w:cs="Arial"/>
              </w:rPr>
              <w:t>(Australian and New Zealand Standard Classification of Occupations)</w:t>
            </w:r>
          </w:p>
        </w:tc>
        <w:tc>
          <w:tcPr>
            <w:tcW w:w="3491" w:type="dxa"/>
            <w:tcBorders>
              <w:top w:val="single" w:sz="4" w:space="0" w:color="auto"/>
              <w:left w:val="single" w:sz="4" w:space="0" w:color="auto"/>
              <w:bottom w:val="single" w:sz="4" w:space="0" w:color="auto"/>
              <w:right w:val="single" w:sz="4" w:space="0" w:color="auto"/>
            </w:tcBorders>
            <w:shd w:val="clear" w:color="auto" w:fill="auto"/>
          </w:tcPr>
          <w:p w14:paraId="33798544" w14:textId="77777777" w:rsidR="0037712A" w:rsidRPr="006749A6" w:rsidRDefault="004B60D5" w:rsidP="006457DD">
            <w:pPr>
              <w:spacing w:before="80" w:after="80"/>
              <w:ind w:left="831" w:hanging="780"/>
              <w:textAlignment w:val="baseline"/>
              <w:rPr>
                <w:rFonts w:ascii="Arial" w:hAnsi="Arial" w:cs="Arial"/>
                <w:color w:val="333333"/>
              </w:rPr>
            </w:pPr>
            <w:r w:rsidRPr="006749A6">
              <w:rPr>
                <w:rFonts w:ascii="Arial" w:hAnsi="Arial" w:cs="Arial"/>
                <w:bCs/>
                <w:color w:val="333333"/>
                <w:shd w:val="clear" w:color="auto" w:fill="FFFFFF"/>
              </w:rPr>
              <w:t xml:space="preserve">312199 Architectural, Building and Surveying Technicians </w:t>
            </w:r>
            <w:proofErr w:type="spellStart"/>
            <w:proofErr w:type="gramStart"/>
            <w:r w:rsidRPr="006749A6">
              <w:rPr>
                <w:rFonts w:ascii="Arial" w:hAnsi="Arial" w:cs="Arial"/>
                <w:bCs/>
                <w:color w:val="333333"/>
                <w:shd w:val="clear" w:color="auto" w:fill="FFFFFF"/>
              </w:rPr>
              <w:t>nec</w:t>
            </w:r>
            <w:proofErr w:type="spellEnd"/>
            <w:proofErr w:type="gramEnd"/>
          </w:p>
          <w:p w14:paraId="57FA4523" w14:textId="77777777" w:rsidR="0037712A" w:rsidRPr="006749A6" w:rsidRDefault="0037712A" w:rsidP="006457DD">
            <w:pPr>
              <w:spacing w:before="80" w:after="80"/>
              <w:rPr>
                <w:rFonts w:ascii="Arial" w:hAnsi="Arial" w:cs="Arial"/>
              </w:rPr>
            </w:pPr>
          </w:p>
        </w:tc>
      </w:tr>
      <w:tr w:rsidR="0037712A" w:rsidRPr="006749A6" w14:paraId="2DE7E487" w14:textId="77777777" w:rsidTr="006457DD">
        <w:trPr>
          <w:trHeight w:val="165"/>
        </w:trPr>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76735EB3" w14:textId="77777777" w:rsidR="0037712A" w:rsidRPr="006749A6" w:rsidRDefault="0037712A" w:rsidP="006457DD">
            <w:pPr>
              <w:spacing w:before="80" w:after="80"/>
              <w:ind w:left="318" w:hanging="318"/>
              <w:outlineLvl w:val="0"/>
              <w:rPr>
                <w:rFonts w:ascii="Arial" w:hAnsi="Arial" w:cs="Arial"/>
              </w:rPr>
            </w:pP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4304F0B0" w14:textId="77777777" w:rsidR="0037712A" w:rsidRPr="006749A6" w:rsidRDefault="0037712A" w:rsidP="006457DD">
            <w:pPr>
              <w:spacing w:before="80" w:after="80"/>
              <w:rPr>
                <w:rFonts w:ascii="Arial" w:hAnsi="Arial" w:cs="Arial"/>
                <w:b/>
              </w:rPr>
            </w:pPr>
            <w:r w:rsidRPr="006749A6">
              <w:rPr>
                <w:rFonts w:ascii="Arial" w:hAnsi="Arial" w:cs="Arial"/>
                <w:b/>
              </w:rPr>
              <w:t xml:space="preserve">ASCED Code – 4 digit </w:t>
            </w:r>
          </w:p>
          <w:p w14:paraId="2F926CED" w14:textId="77777777" w:rsidR="0037712A" w:rsidRPr="006749A6" w:rsidRDefault="0037712A" w:rsidP="006457DD">
            <w:pPr>
              <w:spacing w:before="80" w:after="80"/>
              <w:ind w:left="0" w:firstLine="0"/>
              <w:outlineLvl w:val="0"/>
              <w:rPr>
                <w:rFonts w:ascii="Arial" w:hAnsi="Arial" w:cs="Arial"/>
              </w:rPr>
            </w:pPr>
            <w:bookmarkStart w:id="9" w:name="_Toc520894966"/>
            <w:r w:rsidRPr="006749A6">
              <w:rPr>
                <w:rFonts w:ascii="Arial" w:hAnsi="Arial" w:cs="Arial"/>
              </w:rPr>
              <w:t>(Field of Education)</w:t>
            </w:r>
            <w:bookmarkEnd w:id="9"/>
          </w:p>
        </w:tc>
        <w:tc>
          <w:tcPr>
            <w:tcW w:w="3491" w:type="dxa"/>
            <w:tcBorders>
              <w:top w:val="single" w:sz="4" w:space="0" w:color="auto"/>
              <w:left w:val="single" w:sz="4" w:space="0" w:color="auto"/>
              <w:bottom w:val="single" w:sz="4" w:space="0" w:color="auto"/>
              <w:right w:val="single" w:sz="4" w:space="0" w:color="auto"/>
            </w:tcBorders>
            <w:shd w:val="clear" w:color="auto" w:fill="auto"/>
          </w:tcPr>
          <w:p w14:paraId="1F698389" w14:textId="77777777" w:rsidR="0037712A" w:rsidRPr="006749A6" w:rsidRDefault="004F1150" w:rsidP="006457DD">
            <w:pPr>
              <w:spacing w:before="80" w:after="80"/>
              <w:ind w:left="0" w:firstLine="0"/>
              <w:outlineLvl w:val="0"/>
              <w:rPr>
                <w:rFonts w:ascii="Arial" w:hAnsi="Arial" w:cs="Arial"/>
              </w:rPr>
            </w:pPr>
            <w:r w:rsidRPr="006749A6">
              <w:rPr>
                <w:rFonts w:ascii="Arial" w:hAnsi="Arial" w:cs="Arial"/>
              </w:rPr>
              <w:t xml:space="preserve">0403 </w:t>
            </w:r>
            <w:r w:rsidRPr="006749A6">
              <w:rPr>
                <w:rFonts w:ascii="Arial" w:hAnsi="Arial" w:cs="Arial"/>
              </w:rPr>
              <w:tab/>
              <w:t xml:space="preserve">Building </w:t>
            </w:r>
          </w:p>
        </w:tc>
      </w:tr>
      <w:tr w:rsidR="0037712A" w:rsidRPr="006749A6" w14:paraId="00DB932C" w14:textId="77777777" w:rsidTr="006457DD">
        <w:trPr>
          <w:trHeight w:val="165"/>
        </w:trPr>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3436ED01" w14:textId="77777777" w:rsidR="0037712A" w:rsidRPr="006749A6" w:rsidRDefault="0037712A" w:rsidP="006457DD">
            <w:pPr>
              <w:spacing w:before="80" w:after="80"/>
              <w:ind w:left="318" w:hanging="318"/>
              <w:outlineLvl w:val="0"/>
              <w:rPr>
                <w:rFonts w:ascii="Arial" w:hAnsi="Arial" w:cs="Arial"/>
              </w:rPr>
            </w:pP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3A2F10A9" w14:textId="77777777" w:rsidR="0037712A" w:rsidRPr="006749A6" w:rsidRDefault="0037712A" w:rsidP="006457DD">
            <w:pPr>
              <w:spacing w:before="80" w:after="80"/>
              <w:ind w:left="0" w:firstLine="0"/>
              <w:outlineLvl w:val="0"/>
              <w:rPr>
                <w:rFonts w:ascii="Arial" w:hAnsi="Arial" w:cs="Arial"/>
              </w:rPr>
            </w:pPr>
            <w:bookmarkStart w:id="10" w:name="_Toc520894967"/>
            <w:r w:rsidRPr="006749A6">
              <w:rPr>
                <w:rFonts w:ascii="Arial" w:hAnsi="Arial" w:cs="Arial"/>
                <w:b/>
              </w:rPr>
              <w:t>National course code</w:t>
            </w:r>
            <w:bookmarkEnd w:id="10"/>
          </w:p>
        </w:tc>
        <w:tc>
          <w:tcPr>
            <w:tcW w:w="3491" w:type="dxa"/>
            <w:tcBorders>
              <w:top w:val="single" w:sz="4" w:space="0" w:color="auto"/>
              <w:left w:val="single" w:sz="4" w:space="0" w:color="auto"/>
              <w:bottom w:val="single" w:sz="4" w:space="0" w:color="auto"/>
              <w:right w:val="single" w:sz="4" w:space="0" w:color="auto"/>
            </w:tcBorders>
            <w:shd w:val="clear" w:color="auto" w:fill="auto"/>
          </w:tcPr>
          <w:p w14:paraId="3A9F004E" w14:textId="77777777" w:rsidR="007E600A" w:rsidRPr="006749A6" w:rsidRDefault="007E600A" w:rsidP="006457DD">
            <w:pPr>
              <w:spacing w:before="80" w:after="80"/>
              <w:ind w:left="0" w:firstLine="0"/>
              <w:outlineLvl w:val="0"/>
              <w:rPr>
                <w:rFonts w:ascii="Arial" w:hAnsi="Arial" w:cs="Arial"/>
              </w:rPr>
            </w:pPr>
            <w:r>
              <w:rPr>
                <w:rFonts w:ascii="Arial" w:hAnsi="Arial" w:cs="Arial"/>
              </w:rPr>
              <w:t>22508VIC</w:t>
            </w:r>
          </w:p>
        </w:tc>
      </w:tr>
      <w:tr w:rsidR="0037712A" w:rsidRPr="006749A6" w14:paraId="6946BA4F" w14:textId="77777777" w:rsidTr="006457DD">
        <w:tc>
          <w:tcPr>
            <w:tcW w:w="2410" w:type="dxa"/>
            <w:tcBorders>
              <w:top w:val="single" w:sz="4" w:space="0" w:color="auto"/>
              <w:left w:val="single" w:sz="4" w:space="0" w:color="auto"/>
              <w:bottom w:val="single" w:sz="4" w:space="0" w:color="auto"/>
              <w:right w:val="single" w:sz="4" w:space="0" w:color="auto"/>
            </w:tcBorders>
            <w:shd w:val="clear" w:color="auto" w:fill="auto"/>
          </w:tcPr>
          <w:p w14:paraId="02A9A281" w14:textId="77777777" w:rsidR="0037712A" w:rsidRPr="006749A6" w:rsidRDefault="0037712A" w:rsidP="006457DD">
            <w:pPr>
              <w:keepNext/>
              <w:numPr>
                <w:ilvl w:val="0"/>
                <w:numId w:val="30"/>
              </w:numPr>
              <w:autoSpaceDE w:val="0"/>
              <w:autoSpaceDN w:val="0"/>
              <w:adjustRightInd w:val="0"/>
              <w:spacing w:before="80" w:after="80"/>
              <w:ind w:left="318" w:hanging="318"/>
              <w:outlineLvl w:val="0"/>
              <w:rPr>
                <w:rFonts w:ascii="Arial" w:hAnsi="Arial" w:cs="Arial"/>
                <w:b/>
                <w:szCs w:val="26"/>
                <w:lang w:val="en-GB"/>
              </w:rPr>
            </w:pPr>
            <w:bookmarkStart w:id="11" w:name="_Toc520894969"/>
            <w:r w:rsidRPr="006749A6">
              <w:rPr>
                <w:rFonts w:ascii="Arial" w:hAnsi="Arial" w:cs="Arial"/>
                <w:b/>
                <w:szCs w:val="26"/>
                <w:lang w:val="en-GB"/>
              </w:rPr>
              <w:t>Period of accreditation</w:t>
            </w:r>
            <w:bookmarkEnd w:id="11"/>
            <w:r w:rsidRPr="006749A6">
              <w:rPr>
                <w:rFonts w:ascii="Arial" w:hAnsi="Arial" w:cs="Arial"/>
                <w:b/>
                <w:szCs w:val="26"/>
                <w:lang w:val="en-GB"/>
              </w:rPr>
              <w:t xml:space="preserve"> </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40CBE616" w14:textId="77777777" w:rsidR="0037712A" w:rsidRPr="006749A6" w:rsidRDefault="00067D84" w:rsidP="006457DD">
            <w:pPr>
              <w:spacing w:before="80" w:after="80"/>
              <w:ind w:left="425"/>
              <w:rPr>
                <w:rFonts w:ascii="Arial" w:hAnsi="Arial" w:cs="Arial"/>
              </w:rPr>
            </w:pPr>
            <w:r w:rsidRPr="006749A6">
              <w:rPr>
                <w:rFonts w:ascii="Arial" w:hAnsi="Arial" w:cs="Arial"/>
              </w:rPr>
              <w:t xml:space="preserve">1 </w:t>
            </w:r>
            <w:r w:rsidR="007E600A">
              <w:rPr>
                <w:rFonts w:ascii="Arial" w:hAnsi="Arial" w:cs="Arial"/>
              </w:rPr>
              <w:t>March</w:t>
            </w:r>
            <w:r w:rsidRPr="006749A6">
              <w:rPr>
                <w:rFonts w:ascii="Arial" w:hAnsi="Arial" w:cs="Arial"/>
              </w:rPr>
              <w:t xml:space="preserve"> 2019</w:t>
            </w:r>
            <w:r w:rsidR="0037712A" w:rsidRPr="006749A6">
              <w:rPr>
                <w:rFonts w:ascii="Arial" w:hAnsi="Arial" w:cs="Arial"/>
              </w:rPr>
              <w:t xml:space="preserve"> – </w:t>
            </w:r>
            <w:r w:rsidR="007E600A">
              <w:rPr>
                <w:rFonts w:ascii="Arial" w:hAnsi="Arial" w:cs="Arial"/>
              </w:rPr>
              <w:t>29 February</w:t>
            </w:r>
            <w:r w:rsidR="0037712A" w:rsidRPr="006749A6">
              <w:rPr>
                <w:rFonts w:ascii="Arial" w:hAnsi="Arial" w:cs="Arial"/>
              </w:rPr>
              <w:t xml:space="preserve"> 202</w:t>
            </w:r>
            <w:r w:rsidR="007E600A">
              <w:rPr>
                <w:rFonts w:ascii="Arial" w:hAnsi="Arial" w:cs="Arial"/>
              </w:rPr>
              <w:t>4</w:t>
            </w:r>
          </w:p>
        </w:tc>
      </w:tr>
    </w:tbl>
    <w:p w14:paraId="596651E6" w14:textId="77777777" w:rsidR="0037712A" w:rsidRPr="006749A6" w:rsidRDefault="0037712A" w:rsidP="000874AB">
      <w:pPr>
        <w:spacing w:before="240"/>
        <w:outlineLvl w:val="0"/>
        <w:rPr>
          <w:rFonts w:ascii="Arial" w:hAnsi="Arial" w:cs="Arial"/>
        </w:rPr>
        <w:sectPr w:rsidR="0037712A" w:rsidRPr="006749A6" w:rsidSect="009818BA">
          <w:pgSz w:w="11907" w:h="16840" w:code="9"/>
          <w:pgMar w:top="709" w:right="1134" w:bottom="1440" w:left="993" w:header="709" w:footer="327" w:gutter="0"/>
          <w:cols w:space="708"/>
          <w:titlePg/>
          <w:docGrid w:linePitch="360"/>
        </w:sectPr>
      </w:pPr>
    </w:p>
    <w:p w14:paraId="4560BF4B" w14:textId="77777777" w:rsidR="007118CF" w:rsidRPr="006749A6" w:rsidRDefault="007118CF" w:rsidP="000874AB">
      <w:pPr>
        <w:pStyle w:val="Heading1"/>
        <w:rPr>
          <w:sz w:val="28"/>
          <w:szCs w:val="28"/>
        </w:rPr>
      </w:pPr>
      <w:bookmarkStart w:id="12" w:name="_Toc520894970"/>
      <w:r w:rsidRPr="006749A6">
        <w:rPr>
          <w:sz w:val="28"/>
          <w:szCs w:val="28"/>
        </w:rPr>
        <w:lastRenderedPageBreak/>
        <w:t>Section B: Course information</w:t>
      </w:r>
      <w:bookmarkEnd w:id="12"/>
      <w:r w:rsidRPr="006749A6">
        <w:rPr>
          <w:sz w:val="28"/>
          <w:szCs w:val="28"/>
        </w:rPr>
        <w:t xml:space="preserve"> </w:t>
      </w:r>
    </w:p>
    <w:p w14:paraId="2B9778D0" w14:textId="77777777" w:rsidR="00847FEC" w:rsidRPr="006749A6" w:rsidRDefault="00847FEC" w:rsidP="000874AB">
      <w:pPr>
        <w:rPr>
          <w:rFonts w:ascii="Arial" w:hAnsi="Arial" w:cs="Aria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371"/>
      </w:tblGrid>
      <w:tr w:rsidR="00307B1E" w:rsidRPr="006749A6" w14:paraId="16A29E02" w14:textId="77777777" w:rsidTr="00F804F5">
        <w:tc>
          <w:tcPr>
            <w:tcW w:w="10207" w:type="dxa"/>
            <w:gridSpan w:val="2"/>
            <w:shd w:val="clear" w:color="auto" w:fill="DBE5F1"/>
            <w:vAlign w:val="center"/>
          </w:tcPr>
          <w:p w14:paraId="6D0291DC" w14:textId="77777777" w:rsidR="00307B1E" w:rsidRPr="006749A6" w:rsidRDefault="00307B1E" w:rsidP="000874AB">
            <w:pPr>
              <w:numPr>
                <w:ilvl w:val="0"/>
                <w:numId w:val="1"/>
              </w:numPr>
              <w:tabs>
                <w:tab w:val="left" w:pos="358"/>
              </w:tabs>
              <w:spacing w:before="160" w:after="160"/>
              <w:rPr>
                <w:rFonts w:ascii="Arial" w:hAnsi="Arial" w:cs="Arial"/>
                <w:b/>
                <w:i/>
              </w:rPr>
            </w:pPr>
            <w:bookmarkStart w:id="13" w:name="_Toc520894971"/>
            <w:r w:rsidRPr="006749A6">
              <w:rPr>
                <w:rStyle w:val="Heading1Char"/>
              </w:rPr>
              <w:t>Nomenclature</w:t>
            </w:r>
            <w:bookmarkEnd w:id="13"/>
            <w:r w:rsidR="00101E09" w:rsidRPr="006749A6">
              <w:rPr>
                <w:rFonts w:ascii="Arial" w:hAnsi="Arial" w:cs="Arial"/>
                <w:b/>
              </w:rPr>
              <w:tab/>
            </w:r>
            <w:r w:rsidR="00FA385A" w:rsidRPr="006749A6">
              <w:rPr>
                <w:rFonts w:ascii="Arial" w:hAnsi="Arial" w:cs="Arial"/>
                <w:b/>
              </w:rPr>
              <w:tab/>
            </w:r>
            <w:r w:rsidR="00FA385A" w:rsidRPr="006749A6">
              <w:rPr>
                <w:rFonts w:ascii="Arial" w:hAnsi="Arial" w:cs="Arial"/>
                <w:b/>
              </w:rPr>
              <w:tab/>
            </w:r>
            <w:r w:rsidR="00BF42F4" w:rsidRPr="006749A6">
              <w:rPr>
                <w:rFonts w:ascii="Arial" w:hAnsi="Arial" w:cs="Arial"/>
                <w:b/>
              </w:rPr>
              <w:t xml:space="preserve">                  </w:t>
            </w:r>
            <w:r w:rsidRPr="006749A6">
              <w:rPr>
                <w:rFonts w:ascii="Arial" w:hAnsi="Arial" w:cs="Arial"/>
                <w:b/>
                <w:i/>
                <w:sz w:val="20"/>
                <w:szCs w:val="20"/>
              </w:rPr>
              <w:t>Standard 1 AQTF Standards for Accredited Courses</w:t>
            </w:r>
            <w:r w:rsidRPr="006749A6">
              <w:rPr>
                <w:rFonts w:ascii="Arial" w:hAnsi="Arial" w:cs="Arial"/>
                <w:b/>
                <w:i/>
              </w:rPr>
              <w:t xml:space="preserve"> </w:t>
            </w:r>
          </w:p>
        </w:tc>
      </w:tr>
      <w:tr w:rsidR="00E859AB" w:rsidRPr="006749A6" w14:paraId="3869B21D" w14:textId="77777777" w:rsidTr="00F804F5">
        <w:tc>
          <w:tcPr>
            <w:tcW w:w="2836" w:type="dxa"/>
          </w:tcPr>
          <w:p w14:paraId="77947A94" w14:textId="77777777" w:rsidR="00E859AB" w:rsidRPr="006749A6" w:rsidDel="00E859AB" w:rsidRDefault="00E859AB" w:rsidP="000874AB">
            <w:pPr>
              <w:numPr>
                <w:ilvl w:val="1"/>
                <w:numId w:val="1"/>
              </w:numPr>
              <w:spacing w:before="80" w:after="80"/>
              <w:ind w:left="500" w:hanging="426"/>
              <w:rPr>
                <w:rFonts w:ascii="Arial" w:hAnsi="Arial" w:cs="Arial"/>
                <w:b/>
              </w:rPr>
            </w:pPr>
            <w:r w:rsidRPr="006749A6">
              <w:rPr>
                <w:rFonts w:ascii="Arial" w:hAnsi="Arial" w:cs="Arial"/>
                <w:b/>
              </w:rPr>
              <w:t>Name of the qualification</w:t>
            </w:r>
          </w:p>
        </w:tc>
        <w:tc>
          <w:tcPr>
            <w:tcW w:w="7371" w:type="dxa"/>
            <w:vAlign w:val="center"/>
          </w:tcPr>
          <w:p w14:paraId="162F8764" w14:textId="77777777" w:rsidR="0048717C" w:rsidRPr="006749A6" w:rsidDel="00E859AB" w:rsidRDefault="002A723B" w:rsidP="005A6681">
            <w:pPr>
              <w:spacing w:before="80" w:after="80"/>
              <w:ind w:left="56" w:hanging="5"/>
              <w:rPr>
                <w:rFonts w:ascii="Arial" w:hAnsi="Arial" w:cs="Arial"/>
              </w:rPr>
            </w:pPr>
            <w:r w:rsidRPr="006749A6">
              <w:rPr>
                <w:rFonts w:ascii="Arial" w:hAnsi="Arial" w:cs="Arial"/>
              </w:rPr>
              <w:t>Course in Building Information Modelling (BIM)</w:t>
            </w:r>
            <w:r w:rsidR="00B27107" w:rsidRPr="006749A6">
              <w:rPr>
                <w:rFonts w:ascii="Arial" w:hAnsi="Arial" w:cs="Arial"/>
              </w:rPr>
              <w:t xml:space="preserve"> </w:t>
            </w:r>
            <w:r w:rsidR="00E63CD9" w:rsidRPr="006749A6">
              <w:rPr>
                <w:rFonts w:ascii="Arial" w:hAnsi="Arial" w:cs="Arial"/>
              </w:rPr>
              <w:t xml:space="preserve"> </w:t>
            </w:r>
          </w:p>
        </w:tc>
      </w:tr>
      <w:tr w:rsidR="00263D78" w:rsidRPr="006749A6" w14:paraId="2B647A1B" w14:textId="77777777" w:rsidTr="00F804F5">
        <w:trPr>
          <w:trHeight w:val="817"/>
        </w:trPr>
        <w:tc>
          <w:tcPr>
            <w:tcW w:w="2836" w:type="dxa"/>
          </w:tcPr>
          <w:p w14:paraId="49E2D182" w14:textId="77777777" w:rsidR="007118CF" w:rsidRPr="006749A6" w:rsidRDefault="007118CF" w:rsidP="000874AB">
            <w:pPr>
              <w:numPr>
                <w:ilvl w:val="1"/>
                <w:numId w:val="1"/>
              </w:numPr>
              <w:spacing w:before="80" w:after="80"/>
              <w:ind w:left="500" w:hanging="426"/>
              <w:rPr>
                <w:rFonts w:ascii="Arial" w:hAnsi="Arial" w:cs="Arial"/>
                <w:b/>
              </w:rPr>
            </w:pPr>
            <w:r w:rsidRPr="006749A6">
              <w:rPr>
                <w:rFonts w:ascii="Arial" w:hAnsi="Arial" w:cs="Arial"/>
                <w:b/>
              </w:rPr>
              <w:t xml:space="preserve">Nominal duration of the course </w:t>
            </w:r>
          </w:p>
        </w:tc>
        <w:tc>
          <w:tcPr>
            <w:tcW w:w="7371" w:type="dxa"/>
          </w:tcPr>
          <w:p w14:paraId="1D8C534D" w14:textId="77777777" w:rsidR="007118CF" w:rsidRPr="006749A6" w:rsidRDefault="0097217C" w:rsidP="000874AB">
            <w:pPr>
              <w:spacing w:before="80" w:after="80"/>
              <w:rPr>
                <w:rFonts w:ascii="Arial" w:hAnsi="Arial" w:cs="Arial"/>
              </w:rPr>
            </w:pPr>
            <w:r w:rsidRPr="006749A6">
              <w:rPr>
                <w:rFonts w:ascii="Arial" w:hAnsi="Arial" w:cs="Arial"/>
              </w:rPr>
              <w:t>240 – 40</w:t>
            </w:r>
            <w:r w:rsidR="00082C9C" w:rsidRPr="006749A6">
              <w:rPr>
                <w:rFonts w:ascii="Arial" w:hAnsi="Arial" w:cs="Arial"/>
              </w:rPr>
              <w:t>0</w:t>
            </w:r>
            <w:r w:rsidR="00F072EB" w:rsidRPr="006749A6">
              <w:rPr>
                <w:rFonts w:ascii="Arial" w:hAnsi="Arial" w:cs="Arial"/>
              </w:rPr>
              <w:t xml:space="preserve"> hours</w:t>
            </w:r>
          </w:p>
        </w:tc>
      </w:tr>
      <w:tr w:rsidR="00307B1E" w:rsidRPr="006749A6" w14:paraId="341ADC92" w14:textId="77777777" w:rsidTr="00F804F5">
        <w:tc>
          <w:tcPr>
            <w:tcW w:w="10207" w:type="dxa"/>
            <w:gridSpan w:val="2"/>
            <w:shd w:val="clear" w:color="auto" w:fill="DBE5F1"/>
          </w:tcPr>
          <w:p w14:paraId="48AD1C13" w14:textId="77777777" w:rsidR="00307B1E" w:rsidRPr="006749A6" w:rsidRDefault="00307B1E" w:rsidP="000874AB">
            <w:pPr>
              <w:numPr>
                <w:ilvl w:val="0"/>
                <w:numId w:val="1"/>
              </w:numPr>
              <w:tabs>
                <w:tab w:val="left" w:pos="358"/>
              </w:tabs>
              <w:spacing w:before="160" w:after="160"/>
              <w:rPr>
                <w:rFonts w:ascii="Arial" w:hAnsi="Arial" w:cs="Arial"/>
                <w:b/>
              </w:rPr>
            </w:pPr>
            <w:bookmarkStart w:id="14" w:name="_Toc520894972"/>
            <w:r w:rsidRPr="006749A6">
              <w:rPr>
                <w:rStyle w:val="Heading1Char"/>
              </w:rPr>
              <w:t>Vocational or educational outcomes</w:t>
            </w:r>
            <w:bookmarkEnd w:id="14"/>
            <w:r w:rsidRPr="006749A6">
              <w:rPr>
                <w:rFonts w:ascii="Arial" w:hAnsi="Arial" w:cs="Arial"/>
                <w:b/>
              </w:rPr>
              <w:t xml:space="preserve"> </w:t>
            </w:r>
            <w:r w:rsidR="00B368B6" w:rsidRPr="006749A6">
              <w:rPr>
                <w:rFonts w:ascii="Arial" w:hAnsi="Arial" w:cs="Arial"/>
                <w:b/>
              </w:rPr>
              <w:t xml:space="preserve">   </w:t>
            </w:r>
            <w:r w:rsidR="00BF42F4" w:rsidRPr="006749A6">
              <w:rPr>
                <w:rFonts w:ascii="Arial" w:hAnsi="Arial" w:cs="Arial"/>
                <w:b/>
              </w:rPr>
              <w:t xml:space="preserve">     </w:t>
            </w:r>
            <w:r w:rsidRPr="006749A6">
              <w:rPr>
                <w:rFonts w:ascii="Arial" w:hAnsi="Arial" w:cs="Arial"/>
                <w:b/>
                <w:i/>
                <w:sz w:val="20"/>
                <w:szCs w:val="20"/>
              </w:rPr>
              <w:t>Standard 1</w:t>
            </w:r>
            <w:r w:rsidR="00B368B6" w:rsidRPr="006749A6">
              <w:rPr>
                <w:rFonts w:ascii="Arial" w:hAnsi="Arial" w:cs="Arial"/>
                <w:b/>
                <w:i/>
                <w:sz w:val="20"/>
                <w:szCs w:val="20"/>
              </w:rPr>
              <w:t xml:space="preserve"> AQTF Standards</w:t>
            </w:r>
            <w:r w:rsidRPr="006749A6">
              <w:rPr>
                <w:rFonts w:ascii="Arial" w:hAnsi="Arial" w:cs="Arial"/>
                <w:b/>
                <w:i/>
                <w:sz w:val="20"/>
                <w:szCs w:val="20"/>
              </w:rPr>
              <w:t xml:space="preserve"> for Accredited Courses</w:t>
            </w:r>
            <w:r w:rsidRPr="006749A6">
              <w:rPr>
                <w:rFonts w:ascii="Arial" w:hAnsi="Arial" w:cs="Arial"/>
                <w:b/>
                <w:i/>
              </w:rPr>
              <w:t xml:space="preserve"> </w:t>
            </w:r>
          </w:p>
        </w:tc>
      </w:tr>
      <w:tr w:rsidR="00307B1E" w:rsidRPr="006749A6" w14:paraId="2290EEA7" w14:textId="77777777" w:rsidTr="00F804F5">
        <w:tc>
          <w:tcPr>
            <w:tcW w:w="2836" w:type="dxa"/>
          </w:tcPr>
          <w:p w14:paraId="058C9473" w14:textId="77777777" w:rsidR="00307B1E" w:rsidRPr="006749A6" w:rsidRDefault="00307B1E" w:rsidP="000874AB">
            <w:pPr>
              <w:numPr>
                <w:ilvl w:val="1"/>
                <w:numId w:val="1"/>
              </w:numPr>
              <w:spacing w:after="240"/>
              <w:ind w:left="500" w:hanging="426"/>
              <w:rPr>
                <w:rFonts w:ascii="Arial" w:hAnsi="Arial" w:cs="Arial"/>
                <w:b/>
              </w:rPr>
            </w:pPr>
            <w:r w:rsidRPr="006749A6">
              <w:rPr>
                <w:rFonts w:ascii="Arial" w:hAnsi="Arial" w:cs="Arial"/>
                <w:b/>
              </w:rPr>
              <w:t>Purpose of the course</w:t>
            </w:r>
          </w:p>
        </w:tc>
        <w:tc>
          <w:tcPr>
            <w:tcW w:w="7371" w:type="dxa"/>
          </w:tcPr>
          <w:p w14:paraId="7D27B739" w14:textId="77777777" w:rsidR="00F34B17" w:rsidRPr="006749A6" w:rsidRDefault="00F34B17" w:rsidP="000874AB">
            <w:pPr>
              <w:pStyle w:val="ABTT"/>
              <w:rPr>
                <w:rFonts w:cs="Arial"/>
                <w:sz w:val="22"/>
                <w:szCs w:val="22"/>
              </w:rPr>
            </w:pPr>
            <w:r w:rsidRPr="006749A6">
              <w:rPr>
                <w:rFonts w:cs="Arial"/>
                <w:sz w:val="22"/>
                <w:szCs w:val="22"/>
              </w:rPr>
              <w:t xml:space="preserve">The proposed </w:t>
            </w:r>
            <w:r w:rsidR="002A723B" w:rsidRPr="006749A6">
              <w:rPr>
                <w:rFonts w:cs="Arial"/>
                <w:sz w:val="22"/>
                <w:szCs w:val="22"/>
              </w:rPr>
              <w:t>Course in Building Information Modelling (BIM)</w:t>
            </w:r>
            <w:r w:rsidR="005A6681" w:rsidRPr="006749A6">
              <w:rPr>
                <w:rFonts w:cs="Arial"/>
              </w:rPr>
              <w:t xml:space="preserve"> </w:t>
            </w:r>
            <w:r w:rsidRPr="006749A6">
              <w:rPr>
                <w:rFonts w:cs="Arial"/>
                <w:sz w:val="22"/>
                <w:szCs w:val="22"/>
              </w:rPr>
              <w:t xml:space="preserve">provides an accredited training program and vocational outcomes for graduates at </w:t>
            </w:r>
            <w:proofErr w:type="gramStart"/>
            <w:r w:rsidRPr="006749A6">
              <w:rPr>
                <w:rFonts w:cs="Arial"/>
                <w:sz w:val="22"/>
                <w:szCs w:val="22"/>
              </w:rPr>
              <w:t>para professional</w:t>
            </w:r>
            <w:proofErr w:type="gramEnd"/>
            <w:r w:rsidRPr="006749A6">
              <w:rPr>
                <w:rFonts w:cs="Arial"/>
                <w:sz w:val="22"/>
                <w:szCs w:val="22"/>
              </w:rPr>
              <w:t xml:space="preserve"> level.</w:t>
            </w:r>
          </w:p>
          <w:p w14:paraId="77ACEF6E" w14:textId="77777777" w:rsidR="00C6324E" w:rsidRPr="006749A6" w:rsidRDefault="001C402D" w:rsidP="00182A73">
            <w:pPr>
              <w:pStyle w:val="ABTT"/>
              <w:rPr>
                <w:rFonts w:cs="Arial"/>
                <w:sz w:val="22"/>
                <w:szCs w:val="22"/>
              </w:rPr>
            </w:pPr>
            <w:r w:rsidRPr="006749A6">
              <w:rPr>
                <w:noProof/>
                <w:sz w:val="22"/>
                <w:szCs w:val="22"/>
              </w:rPr>
              <w:t xml:space="preserve">The </w:t>
            </w:r>
            <w:r w:rsidRPr="006749A6">
              <w:rPr>
                <w:rFonts w:cs="Arial"/>
                <w:sz w:val="22"/>
                <w:szCs w:val="22"/>
              </w:rPr>
              <w:t>Course in Building Information Modelling (BIM)</w:t>
            </w:r>
            <w:r w:rsidRPr="006749A6">
              <w:rPr>
                <w:rFonts w:cs="Arial"/>
              </w:rPr>
              <w:t xml:space="preserve"> </w:t>
            </w:r>
            <w:r w:rsidR="00182A73" w:rsidRPr="006749A6">
              <w:rPr>
                <w:rFonts w:cs="Arial"/>
                <w:sz w:val="22"/>
                <w:szCs w:val="22"/>
              </w:rPr>
              <w:t xml:space="preserve">will </w:t>
            </w:r>
            <w:r w:rsidR="00741702" w:rsidRPr="006749A6">
              <w:rPr>
                <w:rFonts w:cs="Arial"/>
                <w:sz w:val="22"/>
                <w:szCs w:val="22"/>
              </w:rPr>
              <w:t xml:space="preserve">develop </w:t>
            </w:r>
            <w:r w:rsidR="00741702" w:rsidRPr="006749A6">
              <w:rPr>
                <w:bCs/>
                <w:iCs/>
                <w:sz w:val="22"/>
                <w:szCs w:val="22"/>
              </w:rPr>
              <w:t xml:space="preserve">the required </w:t>
            </w:r>
            <w:r w:rsidR="00C6324E" w:rsidRPr="006749A6">
              <w:rPr>
                <w:bCs/>
                <w:iCs/>
                <w:sz w:val="22"/>
                <w:szCs w:val="22"/>
              </w:rPr>
              <w:t xml:space="preserve">skills and knowledge </w:t>
            </w:r>
            <w:r w:rsidR="00741702" w:rsidRPr="006749A6">
              <w:rPr>
                <w:bCs/>
                <w:iCs/>
                <w:sz w:val="22"/>
                <w:szCs w:val="22"/>
              </w:rPr>
              <w:t>to apply</w:t>
            </w:r>
            <w:r w:rsidR="00C6324E" w:rsidRPr="006749A6">
              <w:rPr>
                <w:bCs/>
                <w:iCs/>
                <w:sz w:val="22"/>
                <w:szCs w:val="22"/>
              </w:rPr>
              <w:t xml:space="preserve"> Building Information Modelling (BIM) compatible software to facilitate the management of projects and contribute to the future expansion of BIM in </w:t>
            </w:r>
            <w:r w:rsidR="00182A73" w:rsidRPr="006749A6">
              <w:rPr>
                <w:bCs/>
                <w:iCs/>
                <w:sz w:val="22"/>
                <w:szCs w:val="22"/>
              </w:rPr>
              <w:t xml:space="preserve">building </w:t>
            </w:r>
            <w:r w:rsidR="00C6324E" w:rsidRPr="006749A6">
              <w:rPr>
                <w:bCs/>
                <w:iCs/>
                <w:sz w:val="22"/>
                <w:szCs w:val="22"/>
              </w:rPr>
              <w:t>construction</w:t>
            </w:r>
            <w:r w:rsidR="00182A73" w:rsidRPr="006749A6">
              <w:rPr>
                <w:bCs/>
                <w:iCs/>
                <w:sz w:val="22"/>
                <w:szCs w:val="22"/>
              </w:rPr>
              <w:t>.</w:t>
            </w:r>
          </w:p>
          <w:p w14:paraId="406A3430" w14:textId="77777777" w:rsidR="00182A73" w:rsidRPr="006749A6" w:rsidRDefault="00182A73" w:rsidP="00C6324E">
            <w:pPr>
              <w:pStyle w:val="Bodycopy"/>
              <w:ind w:left="40"/>
              <w:rPr>
                <w:rFonts w:cs="Arial"/>
                <w:szCs w:val="22"/>
              </w:rPr>
            </w:pPr>
          </w:p>
          <w:p w14:paraId="4560FE90" w14:textId="77777777" w:rsidR="00C6324E" w:rsidRPr="006749A6" w:rsidRDefault="00E97B42" w:rsidP="00C6324E">
            <w:pPr>
              <w:pStyle w:val="Bodycopy"/>
              <w:ind w:left="40"/>
              <w:rPr>
                <w:noProof/>
              </w:rPr>
            </w:pPr>
            <w:r w:rsidRPr="006749A6">
              <w:rPr>
                <w:noProof/>
              </w:rPr>
              <w:t>O</w:t>
            </w:r>
            <w:r w:rsidR="000231AB" w:rsidRPr="006749A6">
              <w:rPr>
                <w:noProof/>
              </w:rPr>
              <w:t xml:space="preserve">n completion </w:t>
            </w:r>
            <w:r w:rsidR="00C6324E" w:rsidRPr="006749A6">
              <w:rPr>
                <w:noProof/>
              </w:rPr>
              <w:t>participants will have the skills and knowledge to:</w:t>
            </w:r>
          </w:p>
          <w:p w14:paraId="3512AE15" w14:textId="77777777" w:rsidR="00C6324E" w:rsidRPr="006749A6" w:rsidRDefault="00C6324E" w:rsidP="002B0A2C">
            <w:pPr>
              <w:pStyle w:val="Bodycopy"/>
              <w:numPr>
                <w:ilvl w:val="0"/>
                <w:numId w:val="33"/>
              </w:numPr>
              <w:rPr>
                <w:noProof/>
              </w:rPr>
            </w:pPr>
            <w:r w:rsidRPr="006749A6">
              <w:rPr>
                <w:noProof/>
              </w:rPr>
              <w:t xml:space="preserve">Manage </w:t>
            </w:r>
            <w:r w:rsidR="00182A73" w:rsidRPr="006749A6">
              <w:rPr>
                <w:noProof/>
              </w:rPr>
              <w:t xml:space="preserve">and use </w:t>
            </w:r>
            <w:r w:rsidRPr="006749A6">
              <w:rPr>
                <w:noProof/>
              </w:rPr>
              <w:t xml:space="preserve">BIM workflow </w:t>
            </w:r>
            <w:r w:rsidR="00CE1569" w:rsidRPr="006749A6">
              <w:rPr>
                <w:noProof/>
              </w:rPr>
              <w:t>processes</w:t>
            </w:r>
            <w:r w:rsidRPr="006749A6">
              <w:rPr>
                <w:noProof/>
              </w:rPr>
              <w:t>, including coordination, integration, commissioning and handover</w:t>
            </w:r>
          </w:p>
          <w:p w14:paraId="28AD3851" w14:textId="77777777" w:rsidR="00C6324E" w:rsidRPr="006749A6" w:rsidRDefault="00CE1569" w:rsidP="002B0A2C">
            <w:pPr>
              <w:pStyle w:val="Bodycopy"/>
              <w:numPr>
                <w:ilvl w:val="0"/>
                <w:numId w:val="33"/>
              </w:numPr>
              <w:rPr>
                <w:noProof/>
              </w:rPr>
            </w:pPr>
            <w:r w:rsidRPr="006749A6">
              <w:rPr>
                <w:noProof/>
              </w:rPr>
              <w:t>Develop and establish effective intergrated project delivery techniques to aid collaboration, communication and workflows using BIM</w:t>
            </w:r>
            <w:r w:rsidR="00C6324E" w:rsidRPr="006749A6">
              <w:rPr>
                <w:bCs/>
                <w:iCs/>
                <w:szCs w:val="24"/>
              </w:rPr>
              <w:t xml:space="preserve"> </w:t>
            </w:r>
          </w:p>
          <w:p w14:paraId="1856495B" w14:textId="77777777" w:rsidR="00182A73" w:rsidRPr="006749A6" w:rsidRDefault="00797401" w:rsidP="002B0A2C">
            <w:pPr>
              <w:pStyle w:val="Bodycopy"/>
              <w:numPr>
                <w:ilvl w:val="0"/>
                <w:numId w:val="33"/>
              </w:numPr>
              <w:rPr>
                <w:noProof/>
              </w:rPr>
            </w:pPr>
            <w:r w:rsidRPr="006749A6">
              <w:rPr>
                <w:bCs/>
                <w:iCs/>
                <w:szCs w:val="24"/>
              </w:rPr>
              <w:t>Apply BIM to the planning, construction and completion of building projects.</w:t>
            </w:r>
          </w:p>
          <w:p w14:paraId="4148D7F0" w14:textId="77777777" w:rsidR="00AF7DF0" w:rsidRPr="006749A6" w:rsidRDefault="00AF7DF0" w:rsidP="00797401">
            <w:pPr>
              <w:pStyle w:val="Bodycopy"/>
              <w:ind w:left="1080"/>
              <w:rPr>
                <w:rFonts w:cs="Arial"/>
              </w:rPr>
            </w:pPr>
          </w:p>
        </w:tc>
      </w:tr>
    </w:tbl>
    <w:p w14:paraId="2D2035B1" w14:textId="77777777" w:rsidR="00F8181A" w:rsidRPr="006749A6" w:rsidRDefault="00F8181A">
      <w:bookmarkStart w:id="15" w:name="_Toc520894973"/>
      <w:r w:rsidRPr="006749A6">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371"/>
      </w:tblGrid>
      <w:tr w:rsidR="00B368B6" w:rsidRPr="006749A6" w14:paraId="0C9B46D6" w14:textId="77777777" w:rsidTr="00F804F5">
        <w:tc>
          <w:tcPr>
            <w:tcW w:w="10207" w:type="dxa"/>
            <w:gridSpan w:val="2"/>
            <w:shd w:val="clear" w:color="auto" w:fill="DBE5F1"/>
          </w:tcPr>
          <w:p w14:paraId="47B8838B" w14:textId="77777777" w:rsidR="00B368B6" w:rsidRPr="006749A6" w:rsidRDefault="00B368B6" w:rsidP="000874AB">
            <w:pPr>
              <w:numPr>
                <w:ilvl w:val="0"/>
                <w:numId w:val="1"/>
              </w:numPr>
              <w:tabs>
                <w:tab w:val="left" w:pos="358"/>
              </w:tabs>
              <w:spacing w:before="160" w:after="160"/>
              <w:rPr>
                <w:rFonts w:ascii="Arial" w:hAnsi="Arial" w:cs="Arial"/>
                <w:i/>
              </w:rPr>
            </w:pPr>
            <w:r w:rsidRPr="006749A6">
              <w:rPr>
                <w:rStyle w:val="Heading1Char"/>
              </w:rPr>
              <w:lastRenderedPageBreak/>
              <w:t>Development of the course</w:t>
            </w:r>
            <w:bookmarkEnd w:id="15"/>
            <w:r w:rsidR="00101E09" w:rsidRPr="006749A6">
              <w:rPr>
                <w:rFonts w:ascii="Arial" w:hAnsi="Arial" w:cs="Arial"/>
                <w:b/>
              </w:rPr>
              <w:tab/>
            </w:r>
            <w:r w:rsidR="00BF42F4" w:rsidRPr="006749A6">
              <w:rPr>
                <w:rFonts w:ascii="Arial" w:hAnsi="Arial" w:cs="Arial"/>
                <w:b/>
              </w:rPr>
              <w:t xml:space="preserve">      </w:t>
            </w:r>
            <w:r w:rsidRPr="006749A6">
              <w:rPr>
                <w:rFonts w:ascii="Arial" w:hAnsi="Arial" w:cs="Arial"/>
                <w:b/>
                <w:i/>
                <w:sz w:val="20"/>
                <w:szCs w:val="20"/>
              </w:rPr>
              <w:t>Standards 1</w:t>
            </w:r>
            <w:r w:rsidR="00775E2C" w:rsidRPr="006749A6">
              <w:rPr>
                <w:rFonts w:ascii="Arial" w:hAnsi="Arial" w:cs="Arial"/>
                <w:b/>
                <w:i/>
                <w:sz w:val="20"/>
                <w:szCs w:val="20"/>
              </w:rPr>
              <w:t xml:space="preserve"> </w:t>
            </w:r>
            <w:r w:rsidRPr="006749A6">
              <w:rPr>
                <w:rFonts w:ascii="Arial" w:hAnsi="Arial" w:cs="Arial"/>
                <w:b/>
                <w:i/>
                <w:sz w:val="20"/>
                <w:szCs w:val="20"/>
              </w:rPr>
              <w:t xml:space="preserve">and </w:t>
            </w:r>
            <w:proofErr w:type="gramStart"/>
            <w:r w:rsidRPr="006749A6">
              <w:rPr>
                <w:rFonts w:ascii="Arial" w:hAnsi="Arial" w:cs="Arial"/>
                <w:b/>
                <w:i/>
                <w:sz w:val="20"/>
                <w:szCs w:val="20"/>
              </w:rPr>
              <w:t>2  AQTF</w:t>
            </w:r>
            <w:proofErr w:type="gramEnd"/>
            <w:r w:rsidRPr="006749A6">
              <w:rPr>
                <w:rFonts w:ascii="Arial" w:hAnsi="Arial" w:cs="Arial"/>
                <w:b/>
                <w:i/>
                <w:sz w:val="20"/>
                <w:szCs w:val="20"/>
              </w:rPr>
              <w:t xml:space="preserve"> Standards for Accredited Courses</w:t>
            </w:r>
            <w:r w:rsidRPr="006749A6">
              <w:rPr>
                <w:rFonts w:ascii="Arial" w:hAnsi="Arial" w:cs="Arial"/>
                <w:i/>
              </w:rPr>
              <w:t xml:space="preserve">  </w:t>
            </w:r>
          </w:p>
        </w:tc>
      </w:tr>
      <w:tr w:rsidR="00307B1E" w:rsidRPr="006749A6" w14:paraId="49495875" w14:textId="77777777" w:rsidTr="00F804F5">
        <w:trPr>
          <w:trHeight w:val="894"/>
        </w:trPr>
        <w:tc>
          <w:tcPr>
            <w:tcW w:w="2836" w:type="dxa"/>
          </w:tcPr>
          <w:p w14:paraId="3BF94354" w14:textId="77777777" w:rsidR="00307B1E" w:rsidRPr="006749A6" w:rsidRDefault="00307B1E" w:rsidP="000874AB">
            <w:pPr>
              <w:numPr>
                <w:ilvl w:val="1"/>
                <w:numId w:val="1"/>
              </w:numPr>
              <w:spacing w:before="80" w:after="80"/>
              <w:ind w:left="500" w:hanging="500"/>
              <w:contextualSpacing/>
              <w:rPr>
                <w:rFonts w:ascii="Arial" w:hAnsi="Arial" w:cs="Arial"/>
                <w:b/>
              </w:rPr>
            </w:pPr>
            <w:r w:rsidRPr="006749A6">
              <w:rPr>
                <w:rFonts w:ascii="Arial" w:hAnsi="Arial" w:cs="Arial"/>
                <w:b/>
              </w:rPr>
              <w:t>Industry /</w:t>
            </w:r>
            <w:r w:rsidR="00DE3CF4" w:rsidRPr="006749A6">
              <w:rPr>
                <w:rFonts w:ascii="Arial" w:hAnsi="Arial" w:cs="Arial"/>
                <w:b/>
              </w:rPr>
              <w:t xml:space="preserve"> </w:t>
            </w:r>
            <w:r w:rsidRPr="006749A6">
              <w:rPr>
                <w:rFonts w:ascii="Arial" w:hAnsi="Arial" w:cs="Arial"/>
                <w:b/>
              </w:rPr>
              <w:t>enterprise/</w:t>
            </w:r>
            <w:r w:rsidR="00691DDD" w:rsidRPr="006749A6">
              <w:rPr>
                <w:rFonts w:ascii="Arial" w:hAnsi="Arial" w:cs="Arial"/>
                <w:b/>
              </w:rPr>
              <w:t xml:space="preserve"> </w:t>
            </w:r>
            <w:r w:rsidRPr="006749A6">
              <w:rPr>
                <w:rFonts w:ascii="Arial" w:hAnsi="Arial" w:cs="Arial"/>
                <w:b/>
              </w:rPr>
              <w:t xml:space="preserve">community </w:t>
            </w:r>
            <w:proofErr w:type="gramStart"/>
            <w:r w:rsidRPr="006749A6">
              <w:rPr>
                <w:rFonts w:ascii="Arial" w:hAnsi="Arial" w:cs="Arial"/>
                <w:b/>
              </w:rPr>
              <w:t>needs</w:t>
            </w:r>
            <w:proofErr w:type="gramEnd"/>
            <w:r w:rsidRPr="006749A6">
              <w:rPr>
                <w:rFonts w:ascii="Arial" w:hAnsi="Arial" w:cs="Arial"/>
                <w:b/>
              </w:rPr>
              <w:t xml:space="preserve"> </w:t>
            </w:r>
          </w:p>
          <w:p w14:paraId="6498C135" w14:textId="77777777" w:rsidR="00307B1E" w:rsidRPr="006749A6" w:rsidRDefault="00307B1E" w:rsidP="000874AB">
            <w:pPr>
              <w:spacing w:before="80" w:after="80"/>
              <w:contextualSpacing/>
              <w:rPr>
                <w:rFonts w:ascii="Arial" w:hAnsi="Arial" w:cs="Arial"/>
                <w:b/>
              </w:rPr>
            </w:pPr>
          </w:p>
        </w:tc>
        <w:tc>
          <w:tcPr>
            <w:tcW w:w="7371" w:type="dxa"/>
          </w:tcPr>
          <w:p w14:paraId="53390A56" w14:textId="77777777" w:rsidR="000527D9" w:rsidRPr="006749A6" w:rsidRDefault="000527D9" w:rsidP="000527D9">
            <w:pPr>
              <w:pStyle w:val="Bodycopy"/>
              <w:rPr>
                <w:noProof/>
              </w:rPr>
            </w:pPr>
            <w:r w:rsidRPr="006749A6">
              <w:rPr>
                <w:noProof/>
              </w:rPr>
              <w:t>The Victorian Government Strategy on Construction Technologies discussion paper identified Construction Technology as one of the current priority sectors. The Strategy lists Victoria as a destination for skills development and excellence in construction technologies, aiming to stimulate local construction opportunities and grow market share in the use of innovative building products.</w:t>
            </w:r>
          </w:p>
          <w:p w14:paraId="4E4E574A" w14:textId="77777777" w:rsidR="00F34B17" w:rsidRPr="006749A6" w:rsidRDefault="000527D9" w:rsidP="000D792C">
            <w:pPr>
              <w:pStyle w:val="ESBodyText"/>
              <w:spacing w:before="120"/>
              <w:rPr>
                <w:rFonts w:ascii="Arial" w:hAnsi="Arial"/>
                <w:bCs/>
                <w:iCs/>
                <w:sz w:val="22"/>
                <w:szCs w:val="22"/>
              </w:rPr>
            </w:pPr>
            <w:r w:rsidRPr="006749A6">
              <w:rPr>
                <w:rFonts w:ascii="Arial" w:hAnsi="Arial"/>
                <w:bCs/>
                <w:iCs/>
                <w:sz w:val="22"/>
                <w:szCs w:val="22"/>
              </w:rPr>
              <w:t xml:space="preserve">The Victorian construction technology strategy </w:t>
            </w:r>
            <w:proofErr w:type="spellStart"/>
            <w:r w:rsidRPr="006749A6">
              <w:rPr>
                <w:rFonts w:ascii="Arial" w:hAnsi="Arial"/>
                <w:bCs/>
                <w:iCs/>
                <w:sz w:val="22"/>
                <w:szCs w:val="22"/>
              </w:rPr>
              <w:t>recognises</w:t>
            </w:r>
            <w:proofErr w:type="spellEnd"/>
            <w:r w:rsidRPr="006749A6">
              <w:rPr>
                <w:rFonts w:ascii="Arial" w:hAnsi="Arial"/>
                <w:bCs/>
                <w:iCs/>
                <w:sz w:val="22"/>
                <w:szCs w:val="22"/>
              </w:rPr>
              <w:t xml:space="preserve"> the importance of Building Information Modelling (BIM) in driving up productivity, improving building </w:t>
            </w:r>
            <w:proofErr w:type="spellStart"/>
            <w:r w:rsidRPr="006749A6">
              <w:rPr>
                <w:rFonts w:ascii="Arial" w:hAnsi="Arial"/>
                <w:bCs/>
                <w:iCs/>
                <w:sz w:val="22"/>
                <w:szCs w:val="22"/>
              </w:rPr>
              <w:t>optimisation</w:t>
            </w:r>
            <w:proofErr w:type="spellEnd"/>
            <w:r w:rsidRPr="006749A6">
              <w:rPr>
                <w:rFonts w:ascii="Arial" w:hAnsi="Arial"/>
                <w:bCs/>
                <w:iCs/>
                <w:sz w:val="22"/>
                <w:szCs w:val="22"/>
              </w:rPr>
              <w:t xml:space="preserve"> and improved asset management. </w:t>
            </w:r>
          </w:p>
          <w:p w14:paraId="2E7787C1" w14:textId="77777777" w:rsidR="000D792C" w:rsidRPr="006749A6" w:rsidRDefault="000D792C" w:rsidP="000D792C">
            <w:pPr>
              <w:pStyle w:val="ESBodyText"/>
              <w:spacing w:before="120"/>
              <w:rPr>
                <w:rFonts w:ascii="Arial" w:hAnsi="Arial"/>
                <w:bCs/>
                <w:iCs/>
                <w:sz w:val="22"/>
                <w:szCs w:val="22"/>
              </w:rPr>
            </w:pPr>
            <w:r w:rsidRPr="006749A6">
              <w:rPr>
                <w:rFonts w:ascii="Arial" w:hAnsi="Arial"/>
                <w:bCs/>
                <w:iCs/>
                <w:sz w:val="22"/>
                <w:szCs w:val="22"/>
              </w:rPr>
              <w:t>There has been a significant global focus on the adoption of BIM in driving up such improvements from design through to management of facilities over the lifecycle of the building project. There is substantial evidence to indicate that BIM will be the future of the building information industry (1).</w:t>
            </w:r>
          </w:p>
          <w:p w14:paraId="3A9FB0BC" w14:textId="77777777" w:rsidR="000D792C" w:rsidRPr="006749A6" w:rsidRDefault="000D792C" w:rsidP="000D792C">
            <w:pPr>
              <w:pStyle w:val="ESBodyText"/>
              <w:spacing w:before="120"/>
              <w:rPr>
                <w:rFonts w:ascii="Arial" w:hAnsi="Arial"/>
                <w:bCs/>
                <w:iCs/>
                <w:sz w:val="22"/>
                <w:szCs w:val="22"/>
              </w:rPr>
            </w:pPr>
            <w:r w:rsidRPr="006749A6">
              <w:rPr>
                <w:rFonts w:ascii="Arial" w:hAnsi="Arial"/>
                <w:bCs/>
                <w:iCs/>
                <w:sz w:val="22"/>
                <w:szCs w:val="22"/>
              </w:rPr>
              <w:t xml:space="preserve">Building Information Modelling (BIM) can be defined as the digital description of every detailed activity of a construction or engineering project. The adoption of BIM technologies results in the creation of an entire 3D model with inter-related and cross-referenced information. </w:t>
            </w:r>
          </w:p>
          <w:p w14:paraId="1B4BE9ED" w14:textId="77777777" w:rsidR="00181C01" w:rsidRPr="006749A6" w:rsidRDefault="00181C01" w:rsidP="000D792C">
            <w:pPr>
              <w:pStyle w:val="ESBodyText"/>
              <w:spacing w:before="120"/>
              <w:rPr>
                <w:rFonts w:ascii="Arial" w:hAnsi="Arial" w:cs="Arial"/>
                <w:bCs/>
                <w:iCs/>
                <w:sz w:val="22"/>
                <w:szCs w:val="22"/>
              </w:rPr>
            </w:pPr>
            <w:r w:rsidRPr="006749A6">
              <w:rPr>
                <w:rFonts w:ascii="Arial" w:hAnsi="Arial" w:cs="Arial"/>
                <w:iCs/>
                <w:sz w:val="22"/>
                <w:szCs w:val="22"/>
              </w:rPr>
              <w:t xml:space="preserve">The implementation of BIM on projects provides greater opportunity to analyse, improve and test designs against any number of project objectives with corresponding benefits </w:t>
            </w:r>
            <w:proofErr w:type="spellStart"/>
            <w:r w:rsidRPr="006749A6">
              <w:rPr>
                <w:rFonts w:ascii="Arial" w:hAnsi="Arial" w:cs="Arial"/>
                <w:iCs/>
                <w:sz w:val="22"/>
                <w:szCs w:val="22"/>
              </w:rPr>
              <w:t>realised</w:t>
            </w:r>
            <w:proofErr w:type="spellEnd"/>
            <w:r w:rsidRPr="006749A6">
              <w:rPr>
                <w:rFonts w:ascii="Arial" w:hAnsi="Arial" w:cs="Arial"/>
                <w:iCs/>
                <w:sz w:val="22"/>
                <w:szCs w:val="22"/>
              </w:rPr>
              <w:t xml:space="preserve"> by the supply chain, client, and building operators. There are well established objectives often referred to as ‘dimensions’ such as building simulation (4D), cost analysis (5D) and using BIM for Facilities Management (6D). However, there are many more objectives that may be relevant for a project such as energy efficiency and sustainable design (ESD). As such, BIM is now beginning to gain momentum in Australia (2).</w:t>
            </w:r>
          </w:p>
          <w:p w14:paraId="4A59E377" w14:textId="77777777" w:rsidR="00F8181A" w:rsidRPr="006749A6" w:rsidRDefault="000D792C" w:rsidP="000D792C">
            <w:pPr>
              <w:pStyle w:val="Bodycopy"/>
              <w:rPr>
                <w:rFonts w:cs="Arial"/>
                <w:noProof/>
              </w:rPr>
            </w:pPr>
            <w:r w:rsidRPr="006749A6">
              <w:rPr>
                <w:rFonts w:cs="Arial"/>
                <w:noProof/>
              </w:rPr>
              <w:t xml:space="preserve">The proposed </w:t>
            </w:r>
            <w:r w:rsidR="002A723B" w:rsidRPr="006749A6">
              <w:rPr>
                <w:rFonts w:cs="Arial"/>
                <w:noProof/>
              </w:rPr>
              <w:t>Course in Building Information Modelling (BIM)</w:t>
            </w:r>
            <w:r w:rsidRPr="006749A6">
              <w:rPr>
                <w:rFonts w:cs="Arial"/>
                <w:bCs/>
                <w:iCs/>
                <w:szCs w:val="24"/>
              </w:rPr>
              <w:t xml:space="preserve"> </w:t>
            </w:r>
            <w:r w:rsidRPr="006749A6">
              <w:rPr>
                <w:rFonts w:cs="Arial"/>
                <w:noProof/>
              </w:rPr>
              <w:t>qualification is appropriately aligned to address the Victorian Government’s priority sector requirements for Building Construction Technology in working with and applying modern building construction methods</w:t>
            </w:r>
            <w:r w:rsidR="00F8181A" w:rsidRPr="006749A6">
              <w:rPr>
                <w:rFonts w:cs="Arial"/>
                <w:noProof/>
              </w:rPr>
              <w:t xml:space="preserve"> through such technologies</w:t>
            </w:r>
            <w:r w:rsidRPr="006749A6">
              <w:rPr>
                <w:rFonts w:cs="Arial"/>
                <w:noProof/>
              </w:rPr>
              <w:t xml:space="preserve">. </w:t>
            </w:r>
          </w:p>
          <w:p w14:paraId="7578392C" w14:textId="77777777" w:rsidR="000D792C" w:rsidRPr="006749A6" w:rsidRDefault="000D792C" w:rsidP="000D792C">
            <w:pPr>
              <w:pStyle w:val="Bodycopy"/>
              <w:rPr>
                <w:rFonts w:cs="Arial"/>
                <w:bCs/>
                <w:iCs/>
              </w:rPr>
            </w:pPr>
            <w:r w:rsidRPr="006749A6">
              <w:rPr>
                <w:rFonts w:cs="Arial"/>
                <w:noProof/>
              </w:rPr>
              <w:t xml:space="preserve">The proposed </w:t>
            </w:r>
            <w:r w:rsidR="00A713B9" w:rsidRPr="006749A6">
              <w:rPr>
                <w:rFonts w:cs="Arial"/>
                <w:noProof/>
              </w:rPr>
              <w:t>Course in Building Information Modelling (BIM)</w:t>
            </w:r>
            <w:r w:rsidR="00A713B9" w:rsidRPr="006749A6">
              <w:rPr>
                <w:rFonts w:cs="Arial"/>
                <w:bCs/>
                <w:iCs/>
                <w:szCs w:val="24"/>
              </w:rPr>
              <w:t xml:space="preserve"> </w:t>
            </w:r>
            <w:r w:rsidRPr="006749A6">
              <w:rPr>
                <w:rFonts w:cs="Arial"/>
                <w:noProof/>
              </w:rPr>
              <w:t xml:space="preserve">is designed to provide building practitioners and paraprofessionals with the necessary knowledge and skills in using </w:t>
            </w:r>
            <w:r w:rsidR="00E8208E" w:rsidRPr="006749A6">
              <w:rPr>
                <w:rFonts w:cs="Arial"/>
                <w:noProof/>
              </w:rPr>
              <w:t>BIM project workflow processes and working with</w:t>
            </w:r>
            <w:r w:rsidRPr="006749A6">
              <w:rPr>
                <w:rFonts w:cs="Arial"/>
                <w:noProof/>
              </w:rPr>
              <w:t xml:space="preserve"> BIM compatible software</w:t>
            </w:r>
            <w:r w:rsidR="00F8181A" w:rsidRPr="006749A6">
              <w:rPr>
                <w:noProof/>
              </w:rPr>
              <w:t xml:space="preserve"> platforms </w:t>
            </w:r>
            <w:r w:rsidR="00797401" w:rsidRPr="006749A6">
              <w:rPr>
                <w:noProof/>
              </w:rPr>
              <w:t>to facilitate project development</w:t>
            </w:r>
            <w:r w:rsidRPr="006749A6">
              <w:rPr>
                <w:rFonts w:cs="Arial"/>
                <w:noProof/>
              </w:rPr>
              <w:t>.</w:t>
            </w:r>
            <w:r w:rsidRPr="006749A6">
              <w:rPr>
                <w:rFonts w:cs="Arial"/>
                <w:bCs/>
                <w:iCs/>
              </w:rPr>
              <w:t xml:space="preserve"> </w:t>
            </w:r>
          </w:p>
          <w:p w14:paraId="2036513C" w14:textId="77777777" w:rsidR="00CE708E" w:rsidRPr="006749A6" w:rsidRDefault="00D74A21" w:rsidP="00D74A21">
            <w:pPr>
              <w:pStyle w:val="Bodycopy"/>
              <w:rPr>
                <w:bCs/>
                <w:iCs/>
                <w:szCs w:val="24"/>
              </w:rPr>
            </w:pPr>
            <w:r w:rsidRPr="006749A6">
              <w:rPr>
                <w:noProof/>
              </w:rPr>
              <w:t xml:space="preserve">The Course in </w:t>
            </w:r>
            <w:r w:rsidRPr="006749A6">
              <w:rPr>
                <w:bCs/>
                <w:iCs/>
                <w:szCs w:val="24"/>
              </w:rPr>
              <w:t xml:space="preserve">Building Information Modelling (BIM) </w:t>
            </w:r>
            <w:r w:rsidR="00CE708E" w:rsidRPr="006749A6">
              <w:rPr>
                <w:bCs/>
                <w:iCs/>
                <w:szCs w:val="24"/>
              </w:rPr>
              <w:t xml:space="preserve">provides </w:t>
            </w:r>
            <w:r w:rsidR="002C73F4" w:rsidRPr="006749A6">
              <w:rPr>
                <w:bCs/>
                <w:iCs/>
                <w:szCs w:val="24"/>
              </w:rPr>
              <w:t>the</w:t>
            </w:r>
            <w:r w:rsidR="00CE708E" w:rsidRPr="006749A6">
              <w:rPr>
                <w:bCs/>
                <w:iCs/>
                <w:szCs w:val="24"/>
              </w:rPr>
              <w:t xml:space="preserve"> </w:t>
            </w:r>
            <w:r w:rsidR="002C73F4" w:rsidRPr="006749A6">
              <w:rPr>
                <w:bCs/>
                <w:iCs/>
                <w:szCs w:val="24"/>
              </w:rPr>
              <w:t xml:space="preserve">relevant </w:t>
            </w:r>
            <w:r w:rsidR="00CE708E" w:rsidRPr="006749A6">
              <w:rPr>
                <w:bCs/>
                <w:iCs/>
                <w:szCs w:val="24"/>
              </w:rPr>
              <w:t>skill set</w:t>
            </w:r>
            <w:r w:rsidR="002C73F4" w:rsidRPr="006749A6">
              <w:rPr>
                <w:bCs/>
                <w:iCs/>
                <w:szCs w:val="24"/>
              </w:rPr>
              <w:t xml:space="preserve"> to be able to work with and apply BIM across building projects. The course </w:t>
            </w:r>
            <w:r w:rsidR="00D92D15" w:rsidRPr="006749A6">
              <w:rPr>
                <w:noProof/>
              </w:rPr>
              <w:t xml:space="preserve">also </w:t>
            </w:r>
            <w:r w:rsidR="002C73F4" w:rsidRPr="006749A6">
              <w:rPr>
                <w:noProof/>
              </w:rPr>
              <w:t>develop</w:t>
            </w:r>
            <w:r w:rsidR="00D92D15" w:rsidRPr="006749A6">
              <w:rPr>
                <w:noProof/>
              </w:rPr>
              <w:t>s</w:t>
            </w:r>
            <w:r w:rsidR="002C73F4" w:rsidRPr="006749A6">
              <w:rPr>
                <w:noProof/>
              </w:rPr>
              <w:t xml:space="preserve"> the BIM technology skills </w:t>
            </w:r>
            <w:r w:rsidR="00D92D15" w:rsidRPr="006749A6">
              <w:rPr>
                <w:noProof/>
              </w:rPr>
              <w:t xml:space="preserve">of the participants </w:t>
            </w:r>
            <w:r w:rsidR="002C73F4" w:rsidRPr="006749A6">
              <w:rPr>
                <w:noProof/>
              </w:rPr>
              <w:t>without the need to enrol in a full training qualification.</w:t>
            </w:r>
          </w:p>
          <w:p w14:paraId="5ED73533" w14:textId="77777777" w:rsidR="00CE708E" w:rsidRPr="006749A6" w:rsidRDefault="00CE708E" w:rsidP="00D74A21">
            <w:pPr>
              <w:pStyle w:val="Bodycopy"/>
              <w:rPr>
                <w:noProof/>
              </w:rPr>
            </w:pPr>
          </w:p>
          <w:p w14:paraId="0120CD88" w14:textId="77777777" w:rsidR="00CE708E" w:rsidRPr="006749A6" w:rsidRDefault="00CE708E" w:rsidP="00D74A21">
            <w:pPr>
              <w:pStyle w:val="Bodycopy"/>
              <w:rPr>
                <w:noProof/>
              </w:rPr>
            </w:pPr>
          </w:p>
          <w:p w14:paraId="62799260" w14:textId="77777777" w:rsidR="000D792C" w:rsidRPr="006749A6" w:rsidRDefault="000D792C" w:rsidP="00D74A21">
            <w:pPr>
              <w:pStyle w:val="Bodycopy"/>
              <w:rPr>
                <w:noProof/>
              </w:rPr>
            </w:pPr>
          </w:p>
          <w:p w14:paraId="6CF16103" w14:textId="77777777" w:rsidR="000D792C" w:rsidRPr="006749A6" w:rsidRDefault="000D792C" w:rsidP="000D792C">
            <w:pPr>
              <w:pStyle w:val="Bodycopy"/>
              <w:rPr>
                <w:noProof/>
              </w:rPr>
            </w:pPr>
            <w:r w:rsidRPr="006749A6">
              <w:rPr>
                <w:noProof/>
              </w:rPr>
              <w:t>References:</w:t>
            </w:r>
          </w:p>
          <w:p w14:paraId="0323AA3A" w14:textId="77777777" w:rsidR="000D792C" w:rsidRPr="006749A6" w:rsidRDefault="000D792C" w:rsidP="002B0A2C">
            <w:pPr>
              <w:pStyle w:val="Bodycopy"/>
              <w:numPr>
                <w:ilvl w:val="0"/>
                <w:numId w:val="34"/>
              </w:numPr>
              <w:rPr>
                <w:noProof/>
                <w:szCs w:val="22"/>
              </w:rPr>
            </w:pPr>
            <w:r w:rsidRPr="006749A6">
              <w:rPr>
                <w:bCs/>
                <w:iCs/>
                <w:szCs w:val="24"/>
              </w:rPr>
              <w:lastRenderedPageBreak/>
              <w:t>http://www.researchmoz.us/building-information-modeling-bim-market-global-industry-analysis-size-share-growth-trends-and-forecast-2015-2022-report.</w:t>
            </w:r>
          </w:p>
          <w:p w14:paraId="0A46298C" w14:textId="77777777" w:rsidR="000D792C" w:rsidRPr="006749A6" w:rsidRDefault="000D792C" w:rsidP="002B0A2C">
            <w:pPr>
              <w:pStyle w:val="Bodycopy"/>
              <w:numPr>
                <w:ilvl w:val="0"/>
                <w:numId w:val="34"/>
              </w:numPr>
              <w:rPr>
                <w:noProof/>
                <w:szCs w:val="22"/>
              </w:rPr>
            </w:pPr>
            <w:r w:rsidRPr="006749A6">
              <w:rPr>
                <w:bCs/>
                <w:iCs/>
                <w:szCs w:val="24"/>
              </w:rPr>
              <w:t>Jacobi, J. PE. 4D BIM or Simulation-Based Modelling, Insights Structure, p 17 – 18, April 2011</w:t>
            </w:r>
            <w:r w:rsidRPr="006749A6">
              <w:rPr>
                <w:rFonts w:cs="Arial"/>
                <w:bCs/>
                <w:iCs/>
                <w:szCs w:val="22"/>
              </w:rPr>
              <w:t>.</w:t>
            </w:r>
          </w:p>
          <w:p w14:paraId="40B4955C" w14:textId="77777777" w:rsidR="000D792C" w:rsidRPr="006749A6" w:rsidRDefault="000D792C" w:rsidP="000D792C">
            <w:pPr>
              <w:spacing w:before="80" w:after="80"/>
              <w:ind w:left="34" w:right="-108" w:firstLine="0"/>
              <w:contextualSpacing/>
              <w:rPr>
                <w:rFonts w:ascii="Arial" w:hAnsi="Arial" w:cs="Arial"/>
              </w:rPr>
            </w:pPr>
          </w:p>
          <w:p w14:paraId="6AD2CF6A" w14:textId="77777777" w:rsidR="00F8181A" w:rsidRPr="006749A6" w:rsidRDefault="00F8181A" w:rsidP="000D792C">
            <w:pPr>
              <w:spacing w:before="80" w:after="80"/>
              <w:ind w:left="34" w:right="-108" w:firstLine="0"/>
              <w:contextualSpacing/>
              <w:rPr>
                <w:rFonts w:ascii="Arial" w:hAnsi="Arial" w:cs="Arial"/>
              </w:rPr>
            </w:pPr>
          </w:p>
          <w:p w14:paraId="346C00BB" w14:textId="77777777" w:rsidR="00FE6A74" w:rsidRPr="006749A6" w:rsidRDefault="00CD2060" w:rsidP="000D792C">
            <w:pPr>
              <w:spacing w:before="80" w:after="80"/>
              <w:ind w:left="34" w:right="-108" w:firstLine="0"/>
              <w:contextualSpacing/>
              <w:rPr>
                <w:rFonts w:ascii="Arial" w:hAnsi="Arial" w:cs="Arial"/>
              </w:rPr>
            </w:pPr>
            <w:r w:rsidRPr="006749A6">
              <w:rPr>
                <w:rFonts w:ascii="Arial" w:hAnsi="Arial" w:cs="Arial"/>
              </w:rPr>
              <w:t xml:space="preserve">A Project Steering Committee was established to advise on the </w:t>
            </w:r>
            <w:r w:rsidR="0067301A" w:rsidRPr="006749A6">
              <w:rPr>
                <w:rFonts w:ascii="Arial" w:hAnsi="Arial" w:cs="Arial"/>
              </w:rPr>
              <w:t>industry need and development of the course and to confirm its</w:t>
            </w:r>
            <w:r w:rsidRPr="006749A6">
              <w:rPr>
                <w:rFonts w:ascii="Arial" w:hAnsi="Arial" w:cs="Arial"/>
              </w:rPr>
              <w:t xml:space="preserve"> alignment to industry </w:t>
            </w:r>
            <w:r w:rsidR="006C048C" w:rsidRPr="006749A6">
              <w:rPr>
                <w:rFonts w:ascii="Arial" w:hAnsi="Arial" w:cs="Arial"/>
              </w:rPr>
              <w:t xml:space="preserve">current and future </w:t>
            </w:r>
            <w:r w:rsidRPr="006749A6">
              <w:rPr>
                <w:rFonts w:ascii="Arial" w:hAnsi="Arial" w:cs="Arial"/>
              </w:rPr>
              <w:t>needs.</w:t>
            </w:r>
            <w:r w:rsidR="006C048C" w:rsidRPr="006749A6">
              <w:rPr>
                <w:rFonts w:ascii="Arial" w:hAnsi="Arial" w:cs="Arial"/>
              </w:rPr>
              <w:t xml:space="preserve"> </w:t>
            </w:r>
          </w:p>
          <w:p w14:paraId="2E64DD14" w14:textId="77777777" w:rsidR="00FE6A74" w:rsidRPr="006749A6" w:rsidRDefault="00FE6A74" w:rsidP="000874AB">
            <w:pPr>
              <w:spacing w:before="80" w:after="80"/>
              <w:ind w:left="0" w:right="-108" w:firstLine="0"/>
              <w:contextualSpacing/>
              <w:rPr>
                <w:rFonts w:ascii="Arial" w:hAnsi="Arial" w:cs="Arial"/>
              </w:rPr>
            </w:pPr>
          </w:p>
          <w:p w14:paraId="6E820541" w14:textId="77777777" w:rsidR="00B05947" w:rsidRPr="006749A6" w:rsidRDefault="006C048C" w:rsidP="000874AB">
            <w:pPr>
              <w:spacing w:before="80" w:after="80"/>
              <w:ind w:left="34" w:right="-108" w:firstLine="0"/>
              <w:contextualSpacing/>
              <w:rPr>
                <w:rFonts w:ascii="Arial" w:hAnsi="Arial" w:cs="Arial"/>
                <w:b/>
              </w:rPr>
            </w:pPr>
            <w:r w:rsidRPr="006749A6">
              <w:rPr>
                <w:rFonts w:ascii="Arial" w:hAnsi="Arial" w:cs="Arial"/>
                <w:b/>
              </w:rPr>
              <w:t xml:space="preserve">The membership of the committee </w:t>
            </w:r>
            <w:r w:rsidR="005C0E60" w:rsidRPr="006749A6">
              <w:rPr>
                <w:rFonts w:ascii="Arial" w:hAnsi="Arial" w:cs="Arial"/>
                <w:b/>
              </w:rPr>
              <w:t>is</w:t>
            </w:r>
            <w:r w:rsidRPr="006749A6">
              <w:rPr>
                <w:rFonts w:ascii="Arial" w:hAnsi="Arial" w:cs="Arial"/>
                <w:b/>
              </w:rPr>
              <w:t>:</w:t>
            </w:r>
          </w:p>
          <w:tbl>
            <w:tblPr>
              <w:tblW w:w="0" w:type="auto"/>
              <w:tblInd w:w="34" w:type="dxa"/>
              <w:tblLayout w:type="fixed"/>
              <w:tblLook w:val="04A0" w:firstRow="1" w:lastRow="0" w:firstColumn="1" w:lastColumn="0" w:noHBand="0" w:noVBand="1"/>
            </w:tblPr>
            <w:tblGrid>
              <w:gridCol w:w="2971"/>
              <w:gridCol w:w="3969"/>
            </w:tblGrid>
            <w:tr w:rsidR="00D441A2" w:rsidRPr="006749A6" w14:paraId="038D8892" w14:textId="77777777" w:rsidTr="0096777F">
              <w:tc>
                <w:tcPr>
                  <w:tcW w:w="2971" w:type="dxa"/>
                </w:tcPr>
                <w:p w14:paraId="0D108946" w14:textId="77777777" w:rsidR="00D4223C" w:rsidRPr="006749A6" w:rsidRDefault="005A6681" w:rsidP="000874AB">
                  <w:pPr>
                    <w:spacing w:before="80" w:after="80"/>
                    <w:ind w:left="0" w:right="-108" w:firstLine="0"/>
                    <w:contextualSpacing/>
                    <w:rPr>
                      <w:rFonts w:ascii="Arial" w:hAnsi="Arial" w:cs="Arial"/>
                    </w:rPr>
                  </w:pPr>
                  <w:r w:rsidRPr="006749A6">
                    <w:rPr>
                      <w:rFonts w:ascii="Arial" w:hAnsi="Arial" w:cs="Arial"/>
                      <w:lang w:val="en-US"/>
                    </w:rPr>
                    <w:t xml:space="preserve">Will </w:t>
                  </w:r>
                  <w:proofErr w:type="spellStart"/>
                  <w:r w:rsidRPr="006749A6">
                    <w:rPr>
                      <w:rFonts w:ascii="Arial" w:hAnsi="Arial" w:cs="Arial"/>
                      <w:lang w:val="en-US"/>
                    </w:rPr>
                    <w:t>Joske</w:t>
                  </w:r>
                  <w:proofErr w:type="spellEnd"/>
                  <w:r w:rsidR="00D441A2" w:rsidRPr="006749A6">
                    <w:rPr>
                      <w:rFonts w:ascii="Arial" w:hAnsi="Arial" w:cs="Arial"/>
                    </w:rPr>
                    <w:t xml:space="preserve"> </w:t>
                  </w:r>
                </w:p>
                <w:p w14:paraId="4E6F033E" w14:textId="77777777" w:rsidR="00D441A2" w:rsidRPr="006749A6" w:rsidRDefault="00D441A2" w:rsidP="000874AB">
                  <w:pPr>
                    <w:spacing w:before="80" w:after="80"/>
                    <w:ind w:left="0" w:right="-108" w:firstLine="0"/>
                    <w:contextualSpacing/>
                    <w:rPr>
                      <w:rFonts w:ascii="Arial" w:hAnsi="Arial" w:cs="Arial"/>
                    </w:rPr>
                  </w:pPr>
                  <w:r w:rsidRPr="006749A6">
                    <w:rPr>
                      <w:rFonts w:ascii="Arial" w:hAnsi="Arial" w:cs="Arial"/>
                    </w:rPr>
                    <w:t>(Chairperson)</w:t>
                  </w:r>
                </w:p>
              </w:tc>
              <w:tc>
                <w:tcPr>
                  <w:tcW w:w="3969" w:type="dxa"/>
                </w:tcPr>
                <w:p w14:paraId="13DC3FF0" w14:textId="77777777" w:rsidR="00D441A2" w:rsidRPr="006749A6" w:rsidRDefault="005A6681" w:rsidP="000874AB">
                  <w:pPr>
                    <w:spacing w:before="80" w:after="80"/>
                    <w:ind w:left="0" w:right="-108" w:firstLine="0"/>
                    <w:contextualSpacing/>
                    <w:rPr>
                      <w:rFonts w:ascii="Arial" w:hAnsi="Arial" w:cs="Arial"/>
                    </w:rPr>
                  </w:pPr>
                  <w:r w:rsidRPr="006749A6">
                    <w:rPr>
                      <w:rFonts w:ascii="Arial" w:hAnsi="Arial" w:cs="Arial"/>
                    </w:rPr>
                    <w:t>BIM Academy</w:t>
                  </w:r>
                </w:p>
              </w:tc>
            </w:tr>
            <w:tr w:rsidR="00D441A2" w:rsidRPr="006749A6" w14:paraId="59768222" w14:textId="77777777" w:rsidTr="0096777F">
              <w:tc>
                <w:tcPr>
                  <w:tcW w:w="2971" w:type="dxa"/>
                </w:tcPr>
                <w:p w14:paraId="67BD0D39" w14:textId="77777777" w:rsidR="00D441A2" w:rsidRPr="006749A6" w:rsidRDefault="005A6681" w:rsidP="000874AB">
                  <w:pPr>
                    <w:spacing w:before="80" w:after="80"/>
                    <w:ind w:left="0" w:right="-108" w:firstLine="0"/>
                    <w:contextualSpacing/>
                    <w:rPr>
                      <w:rFonts w:ascii="Arial" w:hAnsi="Arial" w:cs="Arial"/>
                    </w:rPr>
                  </w:pPr>
                  <w:r w:rsidRPr="006749A6">
                    <w:rPr>
                      <w:rFonts w:ascii="Arial" w:hAnsi="Arial" w:cs="Arial"/>
                      <w:lang w:val="en-US"/>
                    </w:rPr>
                    <w:t>Rachel Strauss</w:t>
                  </w:r>
                </w:p>
              </w:tc>
              <w:tc>
                <w:tcPr>
                  <w:tcW w:w="3969" w:type="dxa"/>
                </w:tcPr>
                <w:p w14:paraId="5AB128C9" w14:textId="77777777" w:rsidR="00D441A2" w:rsidRPr="006749A6" w:rsidRDefault="005A6681" w:rsidP="000874AB">
                  <w:pPr>
                    <w:spacing w:before="80" w:after="80"/>
                    <w:ind w:left="0" w:right="-108" w:firstLine="0"/>
                    <w:contextualSpacing/>
                    <w:rPr>
                      <w:rFonts w:ascii="Arial" w:hAnsi="Arial" w:cs="Arial"/>
                    </w:rPr>
                  </w:pPr>
                  <w:proofErr w:type="spellStart"/>
                  <w:r w:rsidRPr="006749A6">
                    <w:rPr>
                      <w:rFonts w:ascii="Arial" w:hAnsi="Arial" w:cs="Arial"/>
                      <w:lang w:val="en-US"/>
                    </w:rPr>
                    <w:t>Bimco</w:t>
                  </w:r>
                  <w:proofErr w:type="spellEnd"/>
                </w:p>
              </w:tc>
            </w:tr>
            <w:tr w:rsidR="00D441A2" w:rsidRPr="006749A6" w14:paraId="678EF358" w14:textId="77777777" w:rsidTr="0096777F">
              <w:tc>
                <w:tcPr>
                  <w:tcW w:w="2971" w:type="dxa"/>
                </w:tcPr>
                <w:p w14:paraId="326B2765" w14:textId="77777777" w:rsidR="00D441A2" w:rsidRPr="006749A6" w:rsidRDefault="005A6681" w:rsidP="000874AB">
                  <w:pPr>
                    <w:spacing w:before="80" w:after="80"/>
                    <w:ind w:left="0" w:right="-108" w:firstLine="0"/>
                    <w:contextualSpacing/>
                    <w:rPr>
                      <w:rFonts w:ascii="Arial" w:hAnsi="Arial" w:cs="Arial"/>
                    </w:rPr>
                  </w:pPr>
                  <w:r w:rsidRPr="006749A6">
                    <w:rPr>
                      <w:rFonts w:ascii="Arial" w:hAnsi="Arial" w:cs="Arial"/>
                      <w:lang w:val="en-US"/>
                    </w:rPr>
                    <w:t xml:space="preserve">Polina </w:t>
                  </w:r>
                  <w:proofErr w:type="spellStart"/>
                  <w:r w:rsidRPr="006749A6">
                    <w:rPr>
                      <w:rFonts w:ascii="Arial" w:hAnsi="Arial" w:cs="Arial"/>
                      <w:lang w:val="en-US"/>
                    </w:rPr>
                    <w:t>Hadjimitova</w:t>
                  </w:r>
                  <w:proofErr w:type="spellEnd"/>
                </w:p>
              </w:tc>
              <w:tc>
                <w:tcPr>
                  <w:tcW w:w="3969" w:type="dxa"/>
                </w:tcPr>
                <w:p w14:paraId="53D32DC0" w14:textId="77777777" w:rsidR="00D441A2" w:rsidRPr="006749A6" w:rsidRDefault="005A6681" w:rsidP="000874AB">
                  <w:pPr>
                    <w:spacing w:before="80" w:after="80"/>
                    <w:ind w:left="0" w:right="-108" w:firstLine="0"/>
                    <w:contextualSpacing/>
                    <w:rPr>
                      <w:rFonts w:ascii="Arial" w:hAnsi="Arial" w:cs="Arial"/>
                    </w:rPr>
                  </w:pPr>
                  <w:proofErr w:type="spellStart"/>
                  <w:r w:rsidRPr="006749A6">
                    <w:rPr>
                      <w:rFonts w:ascii="Arial" w:hAnsi="Arial" w:cs="Arial"/>
                      <w:color w:val="000000"/>
                    </w:rPr>
                    <w:t>Billard</w:t>
                  </w:r>
                  <w:proofErr w:type="spellEnd"/>
                  <w:r w:rsidRPr="006749A6">
                    <w:rPr>
                      <w:rFonts w:ascii="Arial" w:hAnsi="Arial" w:cs="Arial"/>
                      <w:color w:val="000000"/>
                    </w:rPr>
                    <w:t xml:space="preserve"> Leece Partnership</w:t>
                  </w:r>
                </w:p>
              </w:tc>
            </w:tr>
            <w:tr w:rsidR="00D441A2" w:rsidRPr="006749A6" w14:paraId="1FC5206F" w14:textId="77777777" w:rsidTr="0096777F">
              <w:tc>
                <w:tcPr>
                  <w:tcW w:w="2971" w:type="dxa"/>
                </w:tcPr>
                <w:p w14:paraId="721A5394" w14:textId="77777777" w:rsidR="00D441A2" w:rsidRPr="006749A6" w:rsidRDefault="005A6681" w:rsidP="000874AB">
                  <w:pPr>
                    <w:spacing w:before="80" w:after="80"/>
                    <w:ind w:left="0" w:right="-108" w:firstLine="0"/>
                    <w:contextualSpacing/>
                    <w:rPr>
                      <w:rFonts w:ascii="Arial" w:hAnsi="Arial" w:cs="Arial"/>
                    </w:rPr>
                  </w:pPr>
                  <w:r w:rsidRPr="006749A6">
                    <w:rPr>
                      <w:rFonts w:ascii="Arial" w:hAnsi="Arial" w:cs="Arial"/>
                      <w:lang w:val="en-US"/>
                    </w:rPr>
                    <w:t>Shannon Thomas</w:t>
                  </w:r>
                </w:p>
              </w:tc>
              <w:tc>
                <w:tcPr>
                  <w:tcW w:w="3969" w:type="dxa"/>
                </w:tcPr>
                <w:p w14:paraId="77054215" w14:textId="77777777" w:rsidR="00D441A2" w:rsidRPr="006749A6" w:rsidRDefault="005A6681" w:rsidP="000874AB">
                  <w:pPr>
                    <w:spacing w:before="80" w:after="80"/>
                    <w:ind w:left="0" w:right="-108" w:firstLine="0"/>
                    <w:contextualSpacing/>
                    <w:rPr>
                      <w:rFonts w:ascii="Arial" w:hAnsi="Arial" w:cs="Arial"/>
                    </w:rPr>
                  </w:pPr>
                  <w:r w:rsidRPr="006749A6">
                    <w:rPr>
                      <w:rFonts w:ascii="Arial" w:hAnsi="Arial" w:cs="Arial"/>
                      <w:lang w:val="en-US"/>
                    </w:rPr>
                    <w:t>AMCA</w:t>
                  </w:r>
                </w:p>
              </w:tc>
            </w:tr>
            <w:tr w:rsidR="00D441A2" w:rsidRPr="006749A6" w14:paraId="371D2E46" w14:textId="77777777" w:rsidTr="0096777F">
              <w:tc>
                <w:tcPr>
                  <w:tcW w:w="2971" w:type="dxa"/>
                </w:tcPr>
                <w:p w14:paraId="6879FF17" w14:textId="77777777" w:rsidR="00D441A2" w:rsidRPr="006749A6" w:rsidRDefault="005A6681" w:rsidP="000874AB">
                  <w:pPr>
                    <w:spacing w:before="80" w:after="80"/>
                    <w:ind w:left="0" w:right="-108" w:firstLine="0"/>
                    <w:contextualSpacing/>
                    <w:rPr>
                      <w:rFonts w:ascii="Arial" w:hAnsi="Arial" w:cs="Arial"/>
                    </w:rPr>
                  </w:pPr>
                  <w:r w:rsidRPr="006749A6">
                    <w:rPr>
                      <w:rFonts w:ascii="Arial" w:hAnsi="Arial" w:cs="Arial"/>
                      <w:lang w:val="en-US"/>
                    </w:rPr>
                    <w:t xml:space="preserve">Blair Calvert </w:t>
                  </w:r>
                </w:p>
              </w:tc>
              <w:tc>
                <w:tcPr>
                  <w:tcW w:w="3969" w:type="dxa"/>
                </w:tcPr>
                <w:p w14:paraId="2B3BFB1C" w14:textId="77777777" w:rsidR="00D441A2" w:rsidRPr="006749A6" w:rsidRDefault="005A6681" w:rsidP="000874AB">
                  <w:pPr>
                    <w:spacing w:before="80" w:after="80"/>
                    <w:ind w:left="0" w:right="-108" w:firstLine="0"/>
                    <w:contextualSpacing/>
                    <w:rPr>
                      <w:rFonts w:ascii="Arial" w:hAnsi="Arial" w:cs="Arial"/>
                    </w:rPr>
                  </w:pPr>
                  <w:r w:rsidRPr="006749A6">
                    <w:rPr>
                      <w:rFonts w:ascii="Arial" w:hAnsi="Arial" w:cs="Arial"/>
                      <w:lang w:val="en-US"/>
                    </w:rPr>
                    <w:t>DKO</w:t>
                  </w:r>
                </w:p>
              </w:tc>
            </w:tr>
            <w:tr w:rsidR="00D441A2" w:rsidRPr="006749A6" w14:paraId="56A57843" w14:textId="77777777" w:rsidTr="0096777F">
              <w:tc>
                <w:tcPr>
                  <w:tcW w:w="2971" w:type="dxa"/>
                </w:tcPr>
                <w:p w14:paraId="758509BE" w14:textId="77777777" w:rsidR="00D441A2" w:rsidRPr="006749A6" w:rsidRDefault="007B62DD" w:rsidP="000874AB">
                  <w:pPr>
                    <w:spacing w:before="80" w:after="80"/>
                    <w:ind w:left="0" w:right="-108" w:firstLine="0"/>
                    <w:contextualSpacing/>
                    <w:rPr>
                      <w:rFonts w:ascii="Arial" w:hAnsi="Arial" w:cs="Arial"/>
                    </w:rPr>
                  </w:pPr>
                  <w:r w:rsidRPr="006749A6">
                    <w:rPr>
                      <w:rFonts w:ascii="Arial" w:hAnsi="Arial" w:cs="Arial"/>
                      <w:lang w:val="en-US"/>
                    </w:rPr>
                    <w:t>Dr. Paul Kre</w:t>
                  </w:r>
                  <w:r w:rsidR="00D4223C" w:rsidRPr="006749A6">
                    <w:rPr>
                      <w:rFonts w:ascii="Arial" w:hAnsi="Arial" w:cs="Arial"/>
                      <w:lang w:val="en-US"/>
                    </w:rPr>
                    <w:t>mer</w:t>
                  </w:r>
                </w:p>
              </w:tc>
              <w:tc>
                <w:tcPr>
                  <w:tcW w:w="3969" w:type="dxa"/>
                </w:tcPr>
                <w:p w14:paraId="0BD3C7D2" w14:textId="77777777" w:rsidR="00D441A2" w:rsidRPr="006749A6" w:rsidRDefault="00D4223C" w:rsidP="000874AB">
                  <w:pPr>
                    <w:spacing w:before="80" w:after="80"/>
                    <w:ind w:left="0" w:right="-108" w:firstLine="0"/>
                    <w:contextualSpacing/>
                    <w:rPr>
                      <w:rFonts w:ascii="Arial" w:hAnsi="Arial" w:cs="Arial"/>
                    </w:rPr>
                  </w:pPr>
                  <w:proofErr w:type="spellStart"/>
                  <w:r w:rsidRPr="006749A6">
                    <w:rPr>
                      <w:rFonts w:ascii="Arial" w:hAnsi="Arial" w:cs="Arial"/>
                      <w:lang w:val="en-US"/>
                    </w:rPr>
                    <w:t>Xlam</w:t>
                  </w:r>
                  <w:proofErr w:type="spellEnd"/>
                </w:p>
              </w:tc>
            </w:tr>
            <w:tr w:rsidR="0096777F" w:rsidRPr="006749A6" w14:paraId="21B3F17C" w14:textId="77777777" w:rsidTr="0096777F">
              <w:tc>
                <w:tcPr>
                  <w:tcW w:w="2971" w:type="dxa"/>
                </w:tcPr>
                <w:p w14:paraId="25038C4A" w14:textId="77777777" w:rsidR="0096777F" w:rsidRPr="006749A6" w:rsidRDefault="005A6681" w:rsidP="000874AB">
                  <w:pPr>
                    <w:spacing w:before="80" w:after="80"/>
                    <w:ind w:left="0" w:right="-108" w:firstLine="0"/>
                    <w:contextualSpacing/>
                    <w:rPr>
                      <w:rFonts w:ascii="Arial" w:hAnsi="Arial" w:cs="Arial"/>
                    </w:rPr>
                  </w:pPr>
                  <w:r w:rsidRPr="006749A6">
                    <w:rPr>
                      <w:rFonts w:ascii="Arial" w:hAnsi="Arial" w:cs="Arial"/>
                    </w:rPr>
                    <w:t>Simon Gibbs</w:t>
                  </w:r>
                </w:p>
              </w:tc>
              <w:tc>
                <w:tcPr>
                  <w:tcW w:w="3969" w:type="dxa"/>
                </w:tcPr>
                <w:p w14:paraId="1429C695" w14:textId="77777777" w:rsidR="0096777F" w:rsidRPr="006749A6" w:rsidRDefault="005A6681" w:rsidP="000874AB">
                  <w:pPr>
                    <w:spacing w:before="80" w:after="80"/>
                    <w:ind w:left="0" w:right="-108" w:firstLine="0"/>
                    <w:contextualSpacing/>
                    <w:rPr>
                      <w:rFonts w:ascii="Arial" w:hAnsi="Arial" w:cs="Arial"/>
                    </w:rPr>
                  </w:pPr>
                  <w:r w:rsidRPr="006749A6">
                    <w:rPr>
                      <w:rFonts w:ascii="Arial" w:hAnsi="Arial" w:cs="Arial"/>
                    </w:rPr>
                    <w:t>WSP</w:t>
                  </w:r>
                </w:p>
              </w:tc>
            </w:tr>
            <w:tr w:rsidR="005A6681" w:rsidRPr="006749A6" w14:paraId="13EDE47A" w14:textId="77777777" w:rsidTr="0096777F">
              <w:tc>
                <w:tcPr>
                  <w:tcW w:w="2971" w:type="dxa"/>
                </w:tcPr>
                <w:p w14:paraId="0F43F419" w14:textId="77777777" w:rsidR="005A6681" w:rsidRPr="006749A6" w:rsidRDefault="005A6681" w:rsidP="000874AB">
                  <w:pPr>
                    <w:spacing w:before="80" w:after="80"/>
                    <w:ind w:left="0" w:right="-108" w:firstLine="0"/>
                    <w:contextualSpacing/>
                    <w:rPr>
                      <w:rFonts w:ascii="Arial" w:hAnsi="Arial" w:cs="Arial"/>
                    </w:rPr>
                  </w:pPr>
                  <w:r w:rsidRPr="006749A6">
                    <w:rPr>
                      <w:rFonts w:ascii="Arial" w:hAnsi="Arial" w:cs="Arial"/>
                    </w:rPr>
                    <w:t>Jimmy Bolger</w:t>
                  </w:r>
                </w:p>
              </w:tc>
              <w:tc>
                <w:tcPr>
                  <w:tcW w:w="3969" w:type="dxa"/>
                </w:tcPr>
                <w:p w14:paraId="3CF81296" w14:textId="77777777" w:rsidR="005A6681" w:rsidRPr="006749A6" w:rsidRDefault="005A6681" w:rsidP="000874AB">
                  <w:pPr>
                    <w:spacing w:before="80" w:after="80"/>
                    <w:ind w:left="0" w:right="-108" w:firstLine="0"/>
                    <w:contextualSpacing/>
                    <w:rPr>
                      <w:rFonts w:ascii="Arial" w:hAnsi="Arial" w:cs="Arial"/>
                    </w:rPr>
                  </w:pPr>
                  <w:r w:rsidRPr="006749A6">
                    <w:rPr>
                      <w:rFonts w:ascii="Arial" w:hAnsi="Arial" w:cs="Arial"/>
                    </w:rPr>
                    <w:t>Buchan</w:t>
                  </w:r>
                </w:p>
              </w:tc>
            </w:tr>
            <w:tr w:rsidR="005A6681" w:rsidRPr="006749A6" w14:paraId="5A05ABE3" w14:textId="77777777" w:rsidTr="0096777F">
              <w:tc>
                <w:tcPr>
                  <w:tcW w:w="2971" w:type="dxa"/>
                </w:tcPr>
                <w:p w14:paraId="2862E9F3" w14:textId="77777777" w:rsidR="005A6681" w:rsidRPr="006749A6" w:rsidRDefault="005A6681" w:rsidP="000874AB">
                  <w:pPr>
                    <w:spacing w:before="80" w:after="80"/>
                    <w:ind w:left="0" w:right="-108" w:firstLine="0"/>
                    <w:contextualSpacing/>
                    <w:rPr>
                      <w:rFonts w:ascii="Arial" w:hAnsi="Arial" w:cs="Arial"/>
                    </w:rPr>
                  </w:pPr>
                  <w:r w:rsidRPr="006749A6">
                    <w:rPr>
                      <w:rFonts w:ascii="Arial" w:hAnsi="Arial" w:cs="Arial"/>
                    </w:rPr>
                    <w:t xml:space="preserve">Soroush </w:t>
                  </w:r>
                  <w:proofErr w:type="spellStart"/>
                  <w:r w:rsidRPr="006749A6">
                    <w:rPr>
                      <w:rFonts w:ascii="Arial" w:hAnsi="Arial" w:cs="Arial"/>
                    </w:rPr>
                    <w:t>Maghsoudi</w:t>
                  </w:r>
                  <w:proofErr w:type="spellEnd"/>
                </w:p>
              </w:tc>
              <w:tc>
                <w:tcPr>
                  <w:tcW w:w="3969" w:type="dxa"/>
                </w:tcPr>
                <w:p w14:paraId="75B5C9A5" w14:textId="77777777" w:rsidR="005A6681" w:rsidRPr="006749A6" w:rsidRDefault="005A6681" w:rsidP="000874AB">
                  <w:pPr>
                    <w:spacing w:before="80" w:after="80"/>
                    <w:ind w:left="0" w:right="-108" w:firstLine="0"/>
                    <w:contextualSpacing/>
                    <w:rPr>
                      <w:rFonts w:ascii="Arial" w:hAnsi="Arial" w:cs="Arial"/>
                    </w:rPr>
                  </w:pPr>
                  <w:r w:rsidRPr="006749A6">
                    <w:rPr>
                      <w:rFonts w:ascii="Arial" w:hAnsi="Arial" w:cs="Arial"/>
                    </w:rPr>
                    <w:t>OZ Build Construction Pty Ltd</w:t>
                  </w:r>
                </w:p>
              </w:tc>
            </w:tr>
            <w:tr w:rsidR="0096777F" w:rsidRPr="006749A6" w14:paraId="3D2DA97B" w14:textId="77777777" w:rsidTr="0096777F">
              <w:tc>
                <w:tcPr>
                  <w:tcW w:w="2971" w:type="dxa"/>
                </w:tcPr>
                <w:p w14:paraId="26A00180" w14:textId="77777777" w:rsidR="000D792C" w:rsidRPr="006749A6" w:rsidRDefault="000D792C" w:rsidP="000874AB">
                  <w:pPr>
                    <w:spacing w:before="80" w:after="80"/>
                    <w:ind w:left="0" w:right="-108" w:firstLine="0"/>
                    <w:contextualSpacing/>
                    <w:rPr>
                      <w:rFonts w:ascii="Arial" w:hAnsi="Arial" w:cs="Arial"/>
                      <w:b/>
                    </w:rPr>
                  </w:pPr>
                </w:p>
                <w:p w14:paraId="636663C4" w14:textId="77777777" w:rsidR="0096777F" w:rsidRPr="006749A6" w:rsidRDefault="0096777F" w:rsidP="000874AB">
                  <w:pPr>
                    <w:spacing w:before="80" w:after="80"/>
                    <w:ind w:left="0" w:right="-108" w:firstLine="0"/>
                    <w:contextualSpacing/>
                    <w:rPr>
                      <w:rFonts w:ascii="Arial" w:hAnsi="Arial" w:cs="Arial"/>
                      <w:b/>
                    </w:rPr>
                  </w:pPr>
                  <w:r w:rsidRPr="006749A6">
                    <w:rPr>
                      <w:rFonts w:ascii="Arial" w:hAnsi="Arial" w:cs="Arial"/>
                      <w:b/>
                    </w:rPr>
                    <w:t>In Attendance:</w:t>
                  </w:r>
                </w:p>
              </w:tc>
              <w:tc>
                <w:tcPr>
                  <w:tcW w:w="3969" w:type="dxa"/>
                </w:tcPr>
                <w:p w14:paraId="6A0E2EFE" w14:textId="77777777" w:rsidR="0096777F" w:rsidRPr="006749A6" w:rsidRDefault="0096777F" w:rsidP="000874AB">
                  <w:pPr>
                    <w:spacing w:before="80" w:after="80"/>
                    <w:ind w:left="0" w:right="-108" w:firstLine="0"/>
                    <w:contextualSpacing/>
                    <w:rPr>
                      <w:rFonts w:ascii="Arial" w:hAnsi="Arial" w:cs="Arial"/>
                      <w:lang w:val="en-US"/>
                    </w:rPr>
                  </w:pPr>
                </w:p>
              </w:tc>
            </w:tr>
            <w:tr w:rsidR="0096777F" w:rsidRPr="006749A6" w14:paraId="1D522D84" w14:textId="77777777" w:rsidTr="0096777F">
              <w:tc>
                <w:tcPr>
                  <w:tcW w:w="2971" w:type="dxa"/>
                </w:tcPr>
                <w:p w14:paraId="1BCB9A0B" w14:textId="77777777" w:rsidR="0096777F" w:rsidRPr="006749A6" w:rsidRDefault="0096777F" w:rsidP="000874AB">
                  <w:pPr>
                    <w:spacing w:before="80" w:after="80"/>
                    <w:ind w:left="0" w:right="-108" w:firstLine="0"/>
                    <w:contextualSpacing/>
                    <w:rPr>
                      <w:rFonts w:ascii="Arial" w:hAnsi="Arial" w:cs="Arial"/>
                      <w:i/>
                    </w:rPr>
                  </w:pPr>
                  <w:r w:rsidRPr="006749A6">
                    <w:rPr>
                      <w:rFonts w:ascii="Arial" w:hAnsi="Arial" w:cs="Arial"/>
                      <w:lang w:val="en-US"/>
                    </w:rPr>
                    <w:t>Tony Watson</w:t>
                  </w:r>
                </w:p>
              </w:tc>
              <w:tc>
                <w:tcPr>
                  <w:tcW w:w="3969" w:type="dxa"/>
                </w:tcPr>
                <w:p w14:paraId="6CE160F9" w14:textId="77777777" w:rsidR="0096777F" w:rsidRPr="006749A6" w:rsidRDefault="0096777F" w:rsidP="000874AB">
                  <w:pPr>
                    <w:spacing w:before="80" w:after="80"/>
                    <w:ind w:left="0" w:right="-108" w:firstLine="0"/>
                    <w:contextualSpacing/>
                    <w:rPr>
                      <w:rFonts w:ascii="Arial" w:hAnsi="Arial" w:cs="Arial"/>
                      <w:lang w:val="en-US"/>
                    </w:rPr>
                  </w:pPr>
                  <w:r w:rsidRPr="006749A6">
                    <w:rPr>
                      <w:rFonts w:ascii="Arial" w:hAnsi="Arial" w:cs="Arial"/>
                    </w:rPr>
                    <w:t>Box Hill Institute</w:t>
                  </w:r>
                </w:p>
              </w:tc>
            </w:tr>
            <w:tr w:rsidR="005A6681" w:rsidRPr="006749A6" w14:paraId="09D87847" w14:textId="77777777" w:rsidTr="0096777F">
              <w:tc>
                <w:tcPr>
                  <w:tcW w:w="2971" w:type="dxa"/>
                </w:tcPr>
                <w:p w14:paraId="74A8DA92" w14:textId="77777777" w:rsidR="005A6681" w:rsidRPr="006749A6" w:rsidRDefault="005A6681" w:rsidP="000874AB">
                  <w:pPr>
                    <w:spacing w:before="80" w:after="80"/>
                    <w:ind w:left="0" w:right="-108" w:firstLine="0"/>
                    <w:contextualSpacing/>
                    <w:rPr>
                      <w:rFonts w:ascii="Arial" w:hAnsi="Arial" w:cs="Arial"/>
                      <w:lang w:val="en-US"/>
                    </w:rPr>
                  </w:pPr>
                  <w:r w:rsidRPr="006749A6">
                    <w:rPr>
                      <w:rFonts w:ascii="Arial" w:hAnsi="Arial" w:cs="Arial"/>
                      <w:lang w:val="en-US"/>
                    </w:rPr>
                    <w:t>Dr. Abdul Rauf</w:t>
                  </w:r>
                </w:p>
              </w:tc>
              <w:tc>
                <w:tcPr>
                  <w:tcW w:w="3969" w:type="dxa"/>
                </w:tcPr>
                <w:p w14:paraId="0CD60708" w14:textId="77777777" w:rsidR="005A6681" w:rsidRPr="006749A6" w:rsidRDefault="005A6681" w:rsidP="000874AB">
                  <w:pPr>
                    <w:spacing w:before="80" w:after="80"/>
                    <w:ind w:left="0" w:right="-108" w:firstLine="0"/>
                    <w:contextualSpacing/>
                    <w:rPr>
                      <w:rFonts w:ascii="Arial" w:hAnsi="Arial" w:cs="Arial"/>
                    </w:rPr>
                  </w:pPr>
                  <w:r w:rsidRPr="006749A6">
                    <w:rPr>
                      <w:rFonts w:ascii="Arial" w:hAnsi="Arial" w:cs="Arial"/>
                    </w:rPr>
                    <w:t>Box Hill Institute</w:t>
                  </w:r>
                </w:p>
              </w:tc>
            </w:tr>
            <w:tr w:rsidR="0096777F" w:rsidRPr="006749A6" w14:paraId="5B2ED52B" w14:textId="77777777" w:rsidTr="0096777F">
              <w:tc>
                <w:tcPr>
                  <w:tcW w:w="2971" w:type="dxa"/>
                </w:tcPr>
                <w:p w14:paraId="508B0260" w14:textId="77777777" w:rsidR="0096777F" w:rsidRPr="006749A6" w:rsidRDefault="0096777F" w:rsidP="000874AB">
                  <w:pPr>
                    <w:spacing w:before="80" w:after="80"/>
                    <w:ind w:left="0" w:right="-108" w:firstLine="0"/>
                    <w:contextualSpacing/>
                    <w:rPr>
                      <w:rFonts w:ascii="Arial" w:hAnsi="Arial" w:cs="Arial"/>
                    </w:rPr>
                  </w:pPr>
                  <w:r w:rsidRPr="006749A6">
                    <w:rPr>
                      <w:rFonts w:ascii="Arial" w:hAnsi="Arial" w:cs="Arial"/>
                    </w:rPr>
                    <w:t>George Adda</w:t>
                  </w:r>
                </w:p>
              </w:tc>
              <w:tc>
                <w:tcPr>
                  <w:tcW w:w="3969" w:type="dxa"/>
                </w:tcPr>
                <w:p w14:paraId="7FE6FAC2" w14:textId="77777777" w:rsidR="0096777F" w:rsidRPr="006749A6" w:rsidRDefault="0096777F" w:rsidP="000874AB">
                  <w:pPr>
                    <w:spacing w:before="80" w:after="80"/>
                    <w:ind w:left="0" w:right="-108" w:firstLine="0"/>
                    <w:contextualSpacing/>
                    <w:rPr>
                      <w:rFonts w:ascii="Arial" w:hAnsi="Arial" w:cs="Arial"/>
                      <w:lang w:val="en-US"/>
                    </w:rPr>
                  </w:pPr>
                  <w:r w:rsidRPr="006749A6">
                    <w:rPr>
                      <w:rFonts w:ascii="Arial" w:hAnsi="Arial" w:cs="Arial"/>
                    </w:rPr>
                    <w:t>Box Hill Institute</w:t>
                  </w:r>
                </w:p>
              </w:tc>
            </w:tr>
            <w:tr w:rsidR="0096777F" w:rsidRPr="006749A6" w14:paraId="3974C907" w14:textId="77777777" w:rsidTr="0096777F">
              <w:tc>
                <w:tcPr>
                  <w:tcW w:w="2971" w:type="dxa"/>
                </w:tcPr>
                <w:p w14:paraId="2EB4B3A8" w14:textId="77777777" w:rsidR="0096777F" w:rsidRPr="006749A6" w:rsidRDefault="0096777F" w:rsidP="000874AB">
                  <w:pPr>
                    <w:spacing w:before="80" w:after="80"/>
                    <w:ind w:left="0" w:right="-108" w:firstLine="0"/>
                    <w:contextualSpacing/>
                    <w:rPr>
                      <w:rFonts w:ascii="Arial" w:hAnsi="Arial" w:cs="Arial"/>
                    </w:rPr>
                  </w:pPr>
                  <w:r w:rsidRPr="006749A6">
                    <w:rPr>
                      <w:rFonts w:ascii="Arial" w:hAnsi="Arial" w:cs="Arial"/>
                    </w:rPr>
                    <w:t>Vince Rio</w:t>
                  </w:r>
                </w:p>
              </w:tc>
              <w:tc>
                <w:tcPr>
                  <w:tcW w:w="3969" w:type="dxa"/>
                </w:tcPr>
                <w:p w14:paraId="655CF01F" w14:textId="77777777" w:rsidR="0096777F" w:rsidRPr="006749A6" w:rsidRDefault="0096777F" w:rsidP="000874AB">
                  <w:pPr>
                    <w:spacing w:before="80" w:after="80"/>
                    <w:ind w:left="0" w:right="-108" w:firstLine="0"/>
                    <w:contextualSpacing/>
                    <w:rPr>
                      <w:rFonts w:ascii="Arial" w:hAnsi="Arial" w:cs="Arial"/>
                      <w:lang w:val="en-US"/>
                    </w:rPr>
                  </w:pPr>
                  <w:r w:rsidRPr="006749A6">
                    <w:rPr>
                      <w:rFonts w:ascii="Arial" w:hAnsi="Arial" w:cs="Arial"/>
                    </w:rPr>
                    <w:t>Box Hill Institute</w:t>
                  </w:r>
                </w:p>
              </w:tc>
            </w:tr>
          </w:tbl>
          <w:p w14:paraId="5050DD5F" w14:textId="77777777" w:rsidR="00556C52" w:rsidRPr="006749A6" w:rsidRDefault="00556C52" w:rsidP="000874AB">
            <w:pPr>
              <w:spacing w:before="80" w:after="80"/>
              <w:ind w:left="0" w:firstLine="0"/>
              <w:contextualSpacing/>
              <w:rPr>
                <w:rFonts w:ascii="Arial" w:eastAsia="Calibri" w:hAnsi="Arial" w:cs="Arial"/>
                <w:lang w:val="en-US" w:eastAsia="en-US"/>
              </w:rPr>
            </w:pPr>
          </w:p>
        </w:tc>
      </w:tr>
      <w:tr w:rsidR="00307B1E" w:rsidRPr="006749A6" w14:paraId="210AF73B" w14:textId="77777777" w:rsidTr="00F804F5">
        <w:tc>
          <w:tcPr>
            <w:tcW w:w="2836" w:type="dxa"/>
          </w:tcPr>
          <w:p w14:paraId="1DD35D44" w14:textId="77777777" w:rsidR="00307B1E" w:rsidRPr="006749A6" w:rsidRDefault="00307B1E" w:rsidP="000874AB">
            <w:pPr>
              <w:numPr>
                <w:ilvl w:val="1"/>
                <w:numId w:val="1"/>
              </w:numPr>
              <w:spacing w:before="80" w:after="80"/>
              <w:ind w:left="500" w:hanging="426"/>
              <w:rPr>
                <w:rFonts w:ascii="Arial" w:hAnsi="Arial" w:cs="Arial"/>
                <w:b/>
              </w:rPr>
            </w:pPr>
            <w:r w:rsidRPr="006749A6">
              <w:rPr>
                <w:rFonts w:ascii="Arial" w:hAnsi="Arial" w:cs="Arial"/>
                <w:b/>
              </w:rPr>
              <w:lastRenderedPageBreak/>
              <w:t>Review for re-accreditation</w:t>
            </w:r>
          </w:p>
        </w:tc>
        <w:tc>
          <w:tcPr>
            <w:tcW w:w="7371" w:type="dxa"/>
          </w:tcPr>
          <w:p w14:paraId="50ADCE99" w14:textId="77777777" w:rsidR="001012A0" w:rsidRPr="006749A6" w:rsidRDefault="001012A0" w:rsidP="000874AB">
            <w:pPr>
              <w:spacing w:before="80" w:after="80"/>
              <w:ind w:left="34" w:firstLine="17"/>
              <w:contextualSpacing/>
              <w:rPr>
                <w:rFonts w:ascii="Arial" w:hAnsi="Arial" w:cs="Arial"/>
              </w:rPr>
            </w:pPr>
            <w:r w:rsidRPr="006749A6">
              <w:rPr>
                <w:rFonts w:ascii="Arial" w:hAnsi="Arial" w:cs="Arial"/>
              </w:rPr>
              <w:t xml:space="preserve">Not Applicable </w:t>
            </w:r>
          </w:p>
          <w:p w14:paraId="36DB95B4" w14:textId="77777777" w:rsidR="00645EDE" w:rsidRPr="006749A6" w:rsidRDefault="00645EDE" w:rsidP="000874AB">
            <w:pPr>
              <w:spacing w:before="80" w:after="80"/>
              <w:ind w:left="34" w:firstLine="17"/>
              <w:contextualSpacing/>
              <w:rPr>
                <w:rFonts w:ascii="Arial" w:hAnsi="Arial" w:cs="Arial"/>
              </w:rPr>
            </w:pPr>
          </w:p>
        </w:tc>
      </w:tr>
    </w:tbl>
    <w:p w14:paraId="3CBB47EF" w14:textId="77777777" w:rsidR="000527D9" w:rsidRPr="006749A6" w:rsidRDefault="000527D9">
      <w:bookmarkStart w:id="16" w:name="_Toc520894974"/>
      <w:r w:rsidRPr="006749A6">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371"/>
      </w:tblGrid>
      <w:tr w:rsidR="00101E09" w:rsidRPr="006749A6" w14:paraId="1EBFA0DE" w14:textId="77777777" w:rsidTr="00F804F5">
        <w:tc>
          <w:tcPr>
            <w:tcW w:w="10207" w:type="dxa"/>
            <w:gridSpan w:val="2"/>
            <w:shd w:val="clear" w:color="auto" w:fill="DBE5F1"/>
          </w:tcPr>
          <w:p w14:paraId="77C369D2" w14:textId="77777777" w:rsidR="00101E09" w:rsidRPr="006749A6" w:rsidRDefault="00101E09" w:rsidP="000874AB">
            <w:pPr>
              <w:numPr>
                <w:ilvl w:val="0"/>
                <w:numId w:val="1"/>
              </w:numPr>
              <w:tabs>
                <w:tab w:val="left" w:pos="358"/>
              </w:tabs>
              <w:spacing w:before="180" w:after="180"/>
              <w:rPr>
                <w:rFonts w:ascii="Arial" w:hAnsi="Arial" w:cs="Arial"/>
                <w:b/>
                <w:i/>
              </w:rPr>
            </w:pPr>
            <w:r w:rsidRPr="006749A6">
              <w:rPr>
                <w:rStyle w:val="Heading1Char"/>
              </w:rPr>
              <w:lastRenderedPageBreak/>
              <w:t>Course outcomes</w:t>
            </w:r>
            <w:bookmarkEnd w:id="16"/>
            <w:r w:rsidRPr="006749A6">
              <w:rPr>
                <w:rFonts w:ascii="Arial" w:hAnsi="Arial" w:cs="Arial"/>
                <w:b/>
              </w:rPr>
              <w:tab/>
            </w:r>
            <w:r w:rsidR="0034178F" w:rsidRPr="006749A6">
              <w:rPr>
                <w:rFonts w:ascii="Arial" w:hAnsi="Arial" w:cs="Arial"/>
                <w:b/>
                <w:sz w:val="20"/>
                <w:szCs w:val="20"/>
              </w:rPr>
              <w:t xml:space="preserve">    </w:t>
            </w:r>
            <w:r w:rsidR="00BF42F4" w:rsidRPr="006749A6">
              <w:rPr>
                <w:rFonts w:ascii="Arial" w:hAnsi="Arial" w:cs="Arial"/>
                <w:b/>
                <w:sz w:val="20"/>
                <w:szCs w:val="20"/>
              </w:rPr>
              <w:t xml:space="preserve">           </w:t>
            </w:r>
            <w:r w:rsidRPr="006749A6">
              <w:rPr>
                <w:rFonts w:ascii="Arial" w:hAnsi="Arial" w:cs="Arial"/>
                <w:b/>
                <w:i/>
                <w:sz w:val="20"/>
                <w:szCs w:val="20"/>
              </w:rPr>
              <w:t xml:space="preserve">Standards 1, 2, </w:t>
            </w:r>
            <w:r w:rsidR="007776D4" w:rsidRPr="006749A6">
              <w:rPr>
                <w:rFonts w:ascii="Arial" w:hAnsi="Arial" w:cs="Arial"/>
                <w:b/>
                <w:i/>
                <w:sz w:val="20"/>
                <w:szCs w:val="20"/>
              </w:rPr>
              <w:t xml:space="preserve">3 </w:t>
            </w:r>
            <w:r w:rsidR="00FE54D5" w:rsidRPr="006749A6">
              <w:rPr>
                <w:rFonts w:ascii="Arial" w:hAnsi="Arial" w:cs="Arial"/>
                <w:b/>
                <w:i/>
                <w:sz w:val="20"/>
                <w:szCs w:val="20"/>
              </w:rPr>
              <w:t xml:space="preserve">and </w:t>
            </w:r>
            <w:r w:rsidR="007776D4" w:rsidRPr="006749A6">
              <w:rPr>
                <w:rFonts w:ascii="Arial" w:hAnsi="Arial" w:cs="Arial"/>
                <w:b/>
                <w:i/>
                <w:sz w:val="20"/>
                <w:szCs w:val="20"/>
              </w:rPr>
              <w:t>4</w:t>
            </w:r>
            <w:r w:rsidR="00FE54D5" w:rsidRPr="006749A6">
              <w:rPr>
                <w:rFonts w:ascii="Arial" w:hAnsi="Arial" w:cs="Arial"/>
                <w:b/>
                <w:i/>
                <w:sz w:val="20"/>
                <w:szCs w:val="20"/>
              </w:rPr>
              <w:t xml:space="preserve"> </w:t>
            </w:r>
            <w:r w:rsidRPr="006749A6">
              <w:rPr>
                <w:rFonts w:ascii="Arial" w:hAnsi="Arial" w:cs="Arial"/>
                <w:b/>
                <w:i/>
                <w:sz w:val="20"/>
                <w:szCs w:val="20"/>
              </w:rPr>
              <w:t>AQTF Standards for Accredited Courses</w:t>
            </w:r>
            <w:r w:rsidRPr="006749A6">
              <w:rPr>
                <w:rFonts w:ascii="Arial" w:hAnsi="Arial" w:cs="Arial"/>
                <w:b/>
                <w:i/>
              </w:rPr>
              <w:t xml:space="preserve"> </w:t>
            </w:r>
          </w:p>
        </w:tc>
      </w:tr>
      <w:tr w:rsidR="00202894" w:rsidRPr="006749A6" w14:paraId="6E39D82F" w14:textId="77777777" w:rsidTr="00F804F5">
        <w:tc>
          <w:tcPr>
            <w:tcW w:w="2836" w:type="dxa"/>
          </w:tcPr>
          <w:p w14:paraId="388B16A0" w14:textId="77777777" w:rsidR="00202894" w:rsidRPr="006749A6" w:rsidRDefault="00202894" w:rsidP="000874AB">
            <w:pPr>
              <w:numPr>
                <w:ilvl w:val="1"/>
                <w:numId w:val="1"/>
              </w:numPr>
              <w:tabs>
                <w:tab w:val="left" w:pos="459"/>
                <w:tab w:val="left" w:pos="500"/>
              </w:tabs>
              <w:spacing w:after="120"/>
              <w:ind w:left="459" w:hanging="459"/>
              <w:rPr>
                <w:rFonts w:ascii="Arial" w:hAnsi="Arial" w:cs="Arial"/>
                <w:b/>
              </w:rPr>
            </w:pPr>
            <w:r w:rsidRPr="006749A6">
              <w:rPr>
                <w:rFonts w:ascii="Arial" w:hAnsi="Arial" w:cs="Arial"/>
                <w:b/>
              </w:rPr>
              <w:t>Qualification level</w:t>
            </w:r>
          </w:p>
        </w:tc>
        <w:tc>
          <w:tcPr>
            <w:tcW w:w="7371" w:type="dxa"/>
          </w:tcPr>
          <w:p w14:paraId="4AEFD7E2" w14:textId="77777777" w:rsidR="00202894" w:rsidRPr="006749A6" w:rsidRDefault="000527D9" w:rsidP="000527D9">
            <w:pPr>
              <w:autoSpaceDE w:val="0"/>
              <w:autoSpaceDN w:val="0"/>
              <w:adjustRightInd w:val="0"/>
              <w:spacing w:after="120"/>
              <w:ind w:left="0" w:firstLine="0"/>
              <w:rPr>
                <w:rFonts w:ascii="Arial" w:hAnsi="Arial" w:cs="Arial"/>
                <w:lang w:val="en-US" w:eastAsia="en-US"/>
              </w:rPr>
            </w:pPr>
            <w:r w:rsidRPr="006749A6">
              <w:rPr>
                <w:rFonts w:ascii="Arial" w:hAnsi="Arial" w:cs="Arial"/>
                <w:noProof/>
              </w:rPr>
              <w:t xml:space="preserve">The </w:t>
            </w:r>
            <w:r w:rsidR="002A723B" w:rsidRPr="006749A6">
              <w:rPr>
                <w:rFonts w:ascii="Arial" w:hAnsi="Arial" w:cs="Arial"/>
                <w:noProof/>
              </w:rPr>
              <w:t>Course in Building Information Modelling (BIM)</w:t>
            </w:r>
            <w:r w:rsidRPr="006749A6">
              <w:rPr>
                <w:rFonts w:ascii="Arial" w:hAnsi="Arial" w:cs="Arial"/>
                <w:noProof/>
              </w:rPr>
              <w:t xml:space="preserve"> </w:t>
            </w:r>
            <w:r w:rsidR="00082C9C" w:rsidRPr="006749A6">
              <w:rPr>
                <w:rFonts w:ascii="Arial" w:hAnsi="Arial" w:cs="Arial"/>
              </w:rPr>
              <w:t>will meet an identified industry need, but does not have the breadth, depth or volume of learning of a qualification</w:t>
            </w:r>
            <w:r w:rsidR="00082C9C" w:rsidRPr="006749A6">
              <w:rPr>
                <w:rFonts w:ascii="Arial" w:hAnsi="Arial" w:cs="Arial"/>
                <w:lang w:val="en-US" w:eastAsia="en-US"/>
              </w:rPr>
              <w:t>.</w:t>
            </w:r>
          </w:p>
        </w:tc>
      </w:tr>
      <w:tr w:rsidR="00307B1E" w:rsidRPr="006749A6" w14:paraId="399B9080" w14:textId="77777777" w:rsidTr="00F804F5">
        <w:tc>
          <w:tcPr>
            <w:tcW w:w="2836" w:type="dxa"/>
          </w:tcPr>
          <w:p w14:paraId="3C27702C" w14:textId="77777777" w:rsidR="00307B1E" w:rsidRPr="006749A6" w:rsidRDefault="00307B1E" w:rsidP="000874AB">
            <w:pPr>
              <w:numPr>
                <w:ilvl w:val="1"/>
                <w:numId w:val="1"/>
              </w:numPr>
              <w:spacing w:after="120"/>
              <w:ind w:left="500" w:hanging="500"/>
              <w:contextualSpacing/>
              <w:rPr>
                <w:rFonts w:ascii="Arial" w:hAnsi="Arial" w:cs="Arial"/>
                <w:b/>
              </w:rPr>
            </w:pPr>
            <w:r w:rsidRPr="006749A6">
              <w:rPr>
                <w:rFonts w:ascii="Arial" w:hAnsi="Arial" w:cs="Arial"/>
                <w:b/>
              </w:rPr>
              <w:t xml:space="preserve">Employability skills  </w:t>
            </w:r>
          </w:p>
        </w:tc>
        <w:tc>
          <w:tcPr>
            <w:tcW w:w="7371" w:type="dxa"/>
          </w:tcPr>
          <w:p w14:paraId="50070D71" w14:textId="77777777" w:rsidR="00FE6A74" w:rsidRPr="006749A6" w:rsidRDefault="00D15A50" w:rsidP="000874AB">
            <w:pPr>
              <w:spacing w:after="120"/>
              <w:ind w:left="0" w:firstLine="0"/>
              <w:contextualSpacing/>
              <w:rPr>
                <w:rFonts w:ascii="Arial" w:hAnsi="Arial" w:cs="Arial"/>
              </w:rPr>
            </w:pPr>
            <w:r w:rsidRPr="006749A6">
              <w:rPr>
                <w:rFonts w:ascii="Arial" w:hAnsi="Arial" w:cs="Arial"/>
              </w:rPr>
              <w:t>NA</w:t>
            </w:r>
          </w:p>
        </w:tc>
      </w:tr>
      <w:tr w:rsidR="00307B1E" w:rsidRPr="006749A6" w14:paraId="549022CB" w14:textId="77777777" w:rsidTr="00F804F5">
        <w:tc>
          <w:tcPr>
            <w:tcW w:w="2836" w:type="dxa"/>
          </w:tcPr>
          <w:p w14:paraId="20036049" w14:textId="77777777" w:rsidR="00917063" w:rsidRPr="006749A6" w:rsidRDefault="00307B1E" w:rsidP="000874AB">
            <w:pPr>
              <w:numPr>
                <w:ilvl w:val="1"/>
                <w:numId w:val="1"/>
              </w:numPr>
              <w:spacing w:after="120"/>
              <w:ind w:left="500" w:hanging="500"/>
              <w:contextualSpacing/>
              <w:rPr>
                <w:rFonts w:ascii="Arial" w:hAnsi="Arial" w:cs="Arial"/>
                <w:b/>
              </w:rPr>
            </w:pPr>
            <w:r w:rsidRPr="006749A6">
              <w:rPr>
                <w:rFonts w:ascii="Arial" w:hAnsi="Arial" w:cs="Arial"/>
                <w:b/>
              </w:rPr>
              <w:t xml:space="preserve">Recognition given to the course </w:t>
            </w:r>
          </w:p>
        </w:tc>
        <w:tc>
          <w:tcPr>
            <w:tcW w:w="7371" w:type="dxa"/>
          </w:tcPr>
          <w:p w14:paraId="3C918592" w14:textId="77777777" w:rsidR="00307B1E" w:rsidRPr="006749A6" w:rsidRDefault="00307B1E" w:rsidP="000874AB">
            <w:pPr>
              <w:spacing w:after="120"/>
              <w:contextualSpacing/>
              <w:rPr>
                <w:rFonts w:ascii="Arial" w:hAnsi="Arial" w:cs="Arial"/>
                <w:i/>
              </w:rPr>
            </w:pPr>
            <w:r w:rsidRPr="006749A6">
              <w:rPr>
                <w:rFonts w:ascii="Arial" w:hAnsi="Arial" w:cs="Arial"/>
                <w:i/>
              </w:rPr>
              <w:t xml:space="preserve">Standard 5 </w:t>
            </w:r>
            <w:r w:rsidR="004064A1" w:rsidRPr="006749A6">
              <w:rPr>
                <w:rFonts w:ascii="Arial" w:hAnsi="Arial" w:cs="Arial"/>
                <w:i/>
              </w:rPr>
              <w:t>AQTF Standards for</w:t>
            </w:r>
            <w:r w:rsidRPr="006749A6">
              <w:rPr>
                <w:rFonts w:ascii="Arial" w:hAnsi="Arial" w:cs="Arial"/>
                <w:i/>
              </w:rPr>
              <w:t xml:space="preserve"> Accredited Courses</w:t>
            </w:r>
          </w:p>
          <w:p w14:paraId="35BDFC98" w14:textId="77777777" w:rsidR="00FE6A74" w:rsidRPr="006749A6" w:rsidRDefault="00202894" w:rsidP="000874AB">
            <w:pPr>
              <w:spacing w:after="120"/>
              <w:ind w:left="56" w:firstLine="0"/>
              <w:contextualSpacing/>
              <w:rPr>
                <w:rFonts w:ascii="Arial" w:hAnsi="Arial" w:cs="Arial"/>
                <w:i/>
              </w:rPr>
            </w:pPr>
            <w:r w:rsidRPr="006749A6">
              <w:rPr>
                <w:rFonts w:ascii="Arial" w:hAnsi="Arial" w:cs="Arial"/>
              </w:rPr>
              <w:t>Not Applicable</w:t>
            </w:r>
          </w:p>
        </w:tc>
      </w:tr>
      <w:tr w:rsidR="00307B1E" w:rsidRPr="006749A6" w14:paraId="3176DF65" w14:textId="77777777" w:rsidTr="00F804F5">
        <w:tc>
          <w:tcPr>
            <w:tcW w:w="2836" w:type="dxa"/>
          </w:tcPr>
          <w:p w14:paraId="38939BD7" w14:textId="77777777" w:rsidR="00307B1E" w:rsidRPr="006749A6" w:rsidRDefault="00307B1E" w:rsidP="000874AB">
            <w:pPr>
              <w:numPr>
                <w:ilvl w:val="1"/>
                <w:numId w:val="1"/>
              </w:numPr>
              <w:spacing w:after="120"/>
              <w:ind w:left="500" w:hanging="500"/>
              <w:contextualSpacing/>
              <w:rPr>
                <w:rFonts w:ascii="Arial" w:hAnsi="Arial" w:cs="Arial"/>
                <w:b/>
              </w:rPr>
            </w:pPr>
            <w:r w:rsidRPr="006749A6">
              <w:rPr>
                <w:rFonts w:ascii="Arial" w:hAnsi="Arial" w:cs="Arial"/>
                <w:b/>
              </w:rPr>
              <w:t xml:space="preserve">Licensing/ regulatory requirements </w:t>
            </w:r>
          </w:p>
        </w:tc>
        <w:tc>
          <w:tcPr>
            <w:tcW w:w="7371" w:type="dxa"/>
          </w:tcPr>
          <w:p w14:paraId="11CE55A2" w14:textId="77777777" w:rsidR="00307B1E" w:rsidRPr="006749A6" w:rsidRDefault="00307B1E" w:rsidP="000874AB">
            <w:pPr>
              <w:spacing w:after="120"/>
              <w:contextualSpacing/>
              <w:rPr>
                <w:rFonts w:ascii="Arial" w:hAnsi="Arial" w:cs="Arial"/>
                <w:i/>
              </w:rPr>
            </w:pPr>
            <w:r w:rsidRPr="006749A6">
              <w:rPr>
                <w:rFonts w:ascii="Arial" w:hAnsi="Arial" w:cs="Arial"/>
                <w:i/>
              </w:rPr>
              <w:t xml:space="preserve">Standard 5 </w:t>
            </w:r>
            <w:r w:rsidR="00973E98" w:rsidRPr="006749A6">
              <w:rPr>
                <w:rFonts w:ascii="Arial" w:hAnsi="Arial" w:cs="Arial"/>
                <w:i/>
              </w:rPr>
              <w:t>AQTF Standards for</w:t>
            </w:r>
            <w:r w:rsidRPr="006749A6">
              <w:rPr>
                <w:rFonts w:ascii="Arial" w:hAnsi="Arial" w:cs="Arial"/>
                <w:i/>
              </w:rPr>
              <w:t xml:space="preserve"> Accredited Courses </w:t>
            </w:r>
          </w:p>
          <w:p w14:paraId="33B7E91D" w14:textId="77777777" w:rsidR="001D35D3" w:rsidRPr="006749A6" w:rsidRDefault="00202894" w:rsidP="000874AB">
            <w:pPr>
              <w:spacing w:after="120"/>
              <w:ind w:left="0" w:firstLine="0"/>
              <w:contextualSpacing/>
              <w:rPr>
                <w:rFonts w:ascii="Arial" w:hAnsi="Arial" w:cs="Arial"/>
                <w:i/>
              </w:rPr>
            </w:pPr>
            <w:r w:rsidRPr="006749A6">
              <w:rPr>
                <w:rFonts w:ascii="Arial" w:hAnsi="Arial" w:cs="Arial"/>
                <w:lang w:val="en-GB"/>
              </w:rPr>
              <w:t>No licensing, legislative, regulatory or certification requirements apply to these courses at the time of publication.</w:t>
            </w:r>
            <w:r w:rsidRPr="006749A6">
              <w:rPr>
                <w:rFonts w:ascii="Arial" w:hAnsi="Arial" w:cs="Arial"/>
                <w:i/>
              </w:rPr>
              <w:t xml:space="preserve"> </w:t>
            </w:r>
          </w:p>
        </w:tc>
      </w:tr>
      <w:tr w:rsidR="00101E09" w:rsidRPr="006749A6" w14:paraId="1133C98E" w14:textId="77777777" w:rsidTr="00F804F5">
        <w:tc>
          <w:tcPr>
            <w:tcW w:w="10207" w:type="dxa"/>
            <w:gridSpan w:val="2"/>
            <w:shd w:val="clear" w:color="auto" w:fill="DBE5F1"/>
          </w:tcPr>
          <w:p w14:paraId="3864E1B6" w14:textId="77777777" w:rsidR="00101E09" w:rsidRPr="006749A6" w:rsidRDefault="000D61E2" w:rsidP="000874AB">
            <w:pPr>
              <w:numPr>
                <w:ilvl w:val="0"/>
                <w:numId w:val="1"/>
              </w:numPr>
              <w:tabs>
                <w:tab w:val="left" w:pos="358"/>
              </w:tabs>
              <w:spacing w:before="240" w:after="240"/>
              <w:rPr>
                <w:rFonts w:ascii="Arial" w:hAnsi="Arial" w:cs="Arial"/>
                <w:i/>
              </w:rPr>
            </w:pPr>
            <w:bookmarkStart w:id="17" w:name="_Toc520894975"/>
            <w:r w:rsidRPr="006749A6">
              <w:rPr>
                <w:rStyle w:val="Heading1Char"/>
              </w:rPr>
              <w:t>C</w:t>
            </w:r>
            <w:r w:rsidR="00101E09" w:rsidRPr="006749A6">
              <w:rPr>
                <w:rStyle w:val="Heading1Char"/>
              </w:rPr>
              <w:t>ourse rules</w:t>
            </w:r>
            <w:bookmarkEnd w:id="17"/>
            <w:r w:rsidR="00101E09" w:rsidRPr="006749A6">
              <w:rPr>
                <w:rStyle w:val="Heading1Char"/>
              </w:rPr>
              <w:t xml:space="preserve"> </w:t>
            </w:r>
            <w:r w:rsidR="00C85CE6" w:rsidRPr="006749A6">
              <w:rPr>
                <w:rStyle w:val="Heading1Char"/>
              </w:rPr>
              <w:tab/>
            </w:r>
            <w:r w:rsidR="0034178F" w:rsidRPr="006749A6">
              <w:rPr>
                <w:rFonts w:ascii="Arial" w:hAnsi="Arial" w:cs="Arial"/>
                <w:b/>
              </w:rPr>
              <w:tab/>
              <w:t xml:space="preserve">    </w:t>
            </w:r>
            <w:r w:rsidR="00BF42F4" w:rsidRPr="006749A6">
              <w:rPr>
                <w:rFonts w:ascii="Arial" w:hAnsi="Arial" w:cs="Arial"/>
                <w:b/>
              </w:rPr>
              <w:t xml:space="preserve">         </w:t>
            </w:r>
            <w:r w:rsidR="0034178F" w:rsidRPr="006749A6">
              <w:rPr>
                <w:rFonts w:ascii="Arial" w:hAnsi="Arial" w:cs="Arial"/>
                <w:b/>
              </w:rPr>
              <w:t xml:space="preserve"> </w:t>
            </w:r>
            <w:r w:rsidR="00101E09" w:rsidRPr="006749A6">
              <w:rPr>
                <w:rFonts w:ascii="Arial" w:hAnsi="Arial" w:cs="Arial"/>
                <w:b/>
                <w:i/>
                <w:sz w:val="20"/>
                <w:szCs w:val="20"/>
              </w:rPr>
              <w:t>Standards 2, 6</w:t>
            </w:r>
            <w:r w:rsidR="003B667D" w:rsidRPr="006749A6">
              <w:rPr>
                <w:rFonts w:ascii="Arial" w:hAnsi="Arial" w:cs="Arial"/>
                <w:b/>
                <w:i/>
                <w:sz w:val="20"/>
                <w:szCs w:val="20"/>
              </w:rPr>
              <w:t>,7</w:t>
            </w:r>
            <w:r w:rsidR="00101E09" w:rsidRPr="006749A6">
              <w:rPr>
                <w:rFonts w:ascii="Arial" w:hAnsi="Arial" w:cs="Arial"/>
                <w:b/>
                <w:i/>
                <w:sz w:val="20"/>
                <w:szCs w:val="20"/>
              </w:rPr>
              <w:t xml:space="preserve"> and </w:t>
            </w:r>
            <w:r w:rsidR="003B667D" w:rsidRPr="006749A6">
              <w:rPr>
                <w:rFonts w:ascii="Arial" w:hAnsi="Arial" w:cs="Arial"/>
                <w:b/>
                <w:i/>
                <w:sz w:val="20"/>
                <w:szCs w:val="20"/>
              </w:rPr>
              <w:t>9</w:t>
            </w:r>
            <w:r w:rsidR="00101E09" w:rsidRPr="006749A6">
              <w:rPr>
                <w:rFonts w:ascii="Arial" w:hAnsi="Arial" w:cs="Arial"/>
                <w:b/>
                <w:i/>
                <w:sz w:val="20"/>
                <w:szCs w:val="20"/>
              </w:rPr>
              <w:t xml:space="preserve"> AQTF Standards for Accredited Courses</w:t>
            </w:r>
          </w:p>
        </w:tc>
      </w:tr>
      <w:tr w:rsidR="00466C89" w:rsidRPr="006749A6" w14:paraId="7EB5442A" w14:textId="77777777" w:rsidTr="00F8181A">
        <w:trPr>
          <w:trHeight w:val="2559"/>
        </w:trPr>
        <w:tc>
          <w:tcPr>
            <w:tcW w:w="10207" w:type="dxa"/>
            <w:gridSpan w:val="2"/>
            <w:shd w:val="clear" w:color="auto" w:fill="auto"/>
          </w:tcPr>
          <w:p w14:paraId="0AC7F62D" w14:textId="77777777" w:rsidR="00F113C2" w:rsidRPr="006749A6" w:rsidRDefault="00F113C2" w:rsidP="000874AB">
            <w:pPr>
              <w:autoSpaceDE w:val="0"/>
              <w:autoSpaceDN w:val="0"/>
              <w:adjustRightInd w:val="0"/>
              <w:spacing w:before="80" w:after="80"/>
              <w:ind w:left="510"/>
              <w:rPr>
                <w:rFonts w:ascii="Arial" w:hAnsi="Arial" w:cs="Arial"/>
                <w:b/>
                <w:bCs/>
              </w:rPr>
            </w:pPr>
            <w:r w:rsidRPr="006749A6">
              <w:rPr>
                <w:rFonts w:ascii="Arial" w:hAnsi="Arial" w:cs="Arial"/>
                <w:b/>
                <w:bCs/>
              </w:rPr>
              <w:t>5.1 Course structure</w:t>
            </w:r>
          </w:p>
          <w:p w14:paraId="343BC88E" w14:textId="77777777" w:rsidR="000D3D70" w:rsidRPr="006749A6" w:rsidRDefault="000D3D70" w:rsidP="000874AB">
            <w:pPr>
              <w:ind w:left="460" w:hanging="6"/>
              <w:rPr>
                <w:rFonts w:ascii="Arial" w:hAnsi="Arial" w:cs="Arial"/>
              </w:rPr>
            </w:pPr>
            <w:r w:rsidRPr="006749A6">
              <w:rPr>
                <w:rFonts w:ascii="Arial" w:hAnsi="Arial" w:cs="Arial"/>
              </w:rPr>
              <w:t xml:space="preserve">The </w:t>
            </w:r>
            <w:r w:rsidR="002A723B" w:rsidRPr="006749A6">
              <w:rPr>
                <w:rFonts w:ascii="Arial" w:hAnsi="Arial" w:cs="Arial"/>
              </w:rPr>
              <w:t>Course in Building Information Modelling (BIM)</w:t>
            </w:r>
            <w:r w:rsidRPr="006749A6">
              <w:rPr>
                <w:rFonts w:ascii="Arial" w:hAnsi="Arial" w:cs="Arial"/>
              </w:rPr>
              <w:t xml:space="preserve"> consists of </w:t>
            </w:r>
            <w:r w:rsidR="002A723B" w:rsidRPr="006749A6">
              <w:rPr>
                <w:rFonts w:ascii="Arial" w:hAnsi="Arial" w:cs="Arial"/>
              </w:rPr>
              <w:t>two</w:t>
            </w:r>
            <w:r w:rsidRPr="006749A6">
              <w:rPr>
                <w:rFonts w:ascii="Arial" w:hAnsi="Arial" w:cs="Arial"/>
              </w:rPr>
              <w:t xml:space="preserve"> core units of competency and </w:t>
            </w:r>
            <w:r w:rsidR="003F27EF" w:rsidRPr="006749A6">
              <w:rPr>
                <w:rFonts w:ascii="Arial" w:hAnsi="Arial" w:cs="Arial"/>
              </w:rPr>
              <w:t>eight</w:t>
            </w:r>
            <w:r w:rsidRPr="006749A6">
              <w:rPr>
                <w:rFonts w:ascii="Arial" w:hAnsi="Arial" w:cs="Arial"/>
              </w:rPr>
              <w:t xml:space="preserve"> elective units as indicated in tables 1 &amp; 2. </w:t>
            </w:r>
          </w:p>
          <w:p w14:paraId="7489CFDE" w14:textId="77777777" w:rsidR="000D3D70" w:rsidRPr="006749A6" w:rsidRDefault="000D3D70" w:rsidP="000874AB">
            <w:pPr>
              <w:ind w:left="460" w:hanging="6"/>
              <w:rPr>
                <w:rFonts w:ascii="Arial Narrow" w:hAnsi="Arial Narrow" w:cs="Arial"/>
              </w:rPr>
            </w:pPr>
            <w:r w:rsidRPr="006749A6">
              <w:rPr>
                <w:rFonts w:ascii="Arial" w:hAnsi="Arial" w:cs="Arial"/>
              </w:rPr>
              <w:t xml:space="preserve">To be awarded the </w:t>
            </w:r>
            <w:r w:rsidR="002A723B" w:rsidRPr="006749A6">
              <w:rPr>
                <w:rFonts w:ascii="Arial" w:hAnsi="Arial" w:cs="Arial"/>
              </w:rPr>
              <w:t>Course in Building Information Modelling (BIM)</w:t>
            </w:r>
            <w:r w:rsidRPr="006749A6">
              <w:rPr>
                <w:rFonts w:ascii="Arial" w:hAnsi="Arial" w:cs="Arial"/>
              </w:rPr>
              <w:t xml:space="preserve"> participants must successfully complete all core and </w:t>
            </w:r>
            <w:r w:rsidR="00082C9C" w:rsidRPr="006749A6">
              <w:rPr>
                <w:rFonts w:ascii="Arial" w:hAnsi="Arial" w:cs="Arial"/>
              </w:rPr>
              <w:t>two</w:t>
            </w:r>
            <w:r w:rsidR="00C136A4" w:rsidRPr="006749A6">
              <w:rPr>
                <w:rFonts w:ascii="Arial" w:hAnsi="Arial" w:cs="Arial"/>
              </w:rPr>
              <w:t xml:space="preserve"> </w:t>
            </w:r>
            <w:r w:rsidRPr="006749A6">
              <w:rPr>
                <w:rFonts w:ascii="Arial" w:hAnsi="Arial" w:cs="Arial"/>
              </w:rPr>
              <w:t xml:space="preserve">elective units totalling </w:t>
            </w:r>
            <w:r w:rsidR="00082C9C" w:rsidRPr="006749A6">
              <w:rPr>
                <w:rFonts w:ascii="Arial" w:hAnsi="Arial" w:cs="Arial"/>
              </w:rPr>
              <w:t xml:space="preserve">240 - </w:t>
            </w:r>
            <w:r w:rsidR="006B524E" w:rsidRPr="006749A6">
              <w:rPr>
                <w:rFonts w:ascii="Arial" w:hAnsi="Arial" w:cs="Arial"/>
              </w:rPr>
              <w:t>40</w:t>
            </w:r>
            <w:r w:rsidR="00C136A4" w:rsidRPr="006749A6">
              <w:rPr>
                <w:rFonts w:ascii="Arial" w:hAnsi="Arial" w:cs="Arial"/>
              </w:rPr>
              <w:t>0</w:t>
            </w:r>
            <w:r w:rsidRPr="006749A6">
              <w:rPr>
                <w:rFonts w:ascii="Arial" w:hAnsi="Arial" w:cs="Arial"/>
              </w:rPr>
              <w:t xml:space="preserve"> hours</w:t>
            </w:r>
            <w:r w:rsidRPr="006749A6">
              <w:rPr>
                <w:rFonts w:ascii="Arial Narrow" w:hAnsi="Arial Narrow" w:cs="Arial"/>
              </w:rPr>
              <w:t xml:space="preserve">. </w:t>
            </w:r>
          </w:p>
          <w:p w14:paraId="65F86125" w14:textId="77777777" w:rsidR="00D4223C" w:rsidRPr="006749A6" w:rsidRDefault="00D4223C" w:rsidP="000874AB">
            <w:pPr>
              <w:autoSpaceDE w:val="0"/>
              <w:autoSpaceDN w:val="0"/>
              <w:adjustRightInd w:val="0"/>
              <w:spacing w:after="120"/>
              <w:ind w:left="460" w:hanging="6"/>
              <w:rPr>
                <w:rFonts w:ascii="Arial" w:hAnsi="Arial" w:cs="Arial"/>
              </w:rPr>
            </w:pPr>
            <w:r w:rsidRPr="006749A6">
              <w:rPr>
                <w:rFonts w:ascii="Arial" w:hAnsi="Arial" w:cs="Arial"/>
              </w:rPr>
              <w:t>Participants, who exit the course without completing all the</w:t>
            </w:r>
            <w:r w:rsidR="005B1A7C" w:rsidRPr="006749A6">
              <w:rPr>
                <w:rFonts w:ascii="Arial" w:hAnsi="Arial" w:cs="Arial"/>
              </w:rPr>
              <w:t xml:space="preserve"> required</w:t>
            </w:r>
            <w:r w:rsidRPr="006749A6">
              <w:rPr>
                <w:rFonts w:ascii="Arial" w:hAnsi="Arial" w:cs="Arial"/>
              </w:rPr>
              <w:t xml:space="preserve"> units for the </w:t>
            </w:r>
            <w:r w:rsidR="00A2005E" w:rsidRPr="006749A6">
              <w:rPr>
                <w:rFonts w:ascii="Arial" w:hAnsi="Arial" w:cs="Arial"/>
              </w:rPr>
              <w:t>c</w:t>
            </w:r>
            <w:r w:rsidR="005B1A7C" w:rsidRPr="006749A6">
              <w:rPr>
                <w:rFonts w:ascii="Arial" w:hAnsi="Arial" w:cs="Arial"/>
              </w:rPr>
              <w:t xml:space="preserve">ourse </w:t>
            </w:r>
            <w:r w:rsidR="00F804F5" w:rsidRPr="006749A6">
              <w:rPr>
                <w:rFonts w:ascii="Arial" w:hAnsi="Arial" w:cs="Arial"/>
              </w:rPr>
              <w:t xml:space="preserve">will </w:t>
            </w:r>
            <w:r w:rsidR="00584D74" w:rsidRPr="006749A6">
              <w:rPr>
                <w:rFonts w:ascii="Arial" w:hAnsi="Arial" w:cs="Arial"/>
              </w:rPr>
              <w:t>receive</w:t>
            </w:r>
            <w:r w:rsidRPr="006749A6">
              <w:rPr>
                <w:rFonts w:ascii="Arial" w:hAnsi="Arial" w:cs="Arial"/>
              </w:rPr>
              <w:t xml:space="preserve"> a Statement of Attainment listing those units that were successfully completed.</w:t>
            </w:r>
          </w:p>
          <w:p w14:paraId="04B3BF0F" w14:textId="77777777" w:rsidR="00645EDE" w:rsidRPr="006749A6" w:rsidRDefault="00645EDE" w:rsidP="000874AB">
            <w:pPr>
              <w:ind w:hanging="760"/>
              <w:rPr>
                <w:rFonts w:ascii="Arial" w:hAnsi="Arial" w:cs="Arial"/>
                <w:i/>
              </w:rPr>
            </w:pPr>
          </w:p>
        </w:tc>
      </w:tr>
    </w:tbl>
    <w:p w14:paraId="0B04F56C" w14:textId="77777777" w:rsidR="00F8181A" w:rsidRPr="006749A6" w:rsidRDefault="00F8181A" w:rsidP="000874AB">
      <w:pPr>
        <w:pStyle w:val="Heading1"/>
        <w:rPr>
          <w:i/>
        </w:rPr>
      </w:pPr>
      <w:bookmarkStart w:id="18" w:name="_Toc520894976"/>
    </w:p>
    <w:p w14:paraId="5847F4F1" w14:textId="77777777" w:rsidR="00327E14" w:rsidRPr="006749A6" w:rsidRDefault="00327E14" w:rsidP="000874AB">
      <w:pPr>
        <w:pStyle w:val="Heading1"/>
        <w:rPr>
          <w:i/>
        </w:rPr>
      </w:pPr>
      <w:r w:rsidRPr="006749A6">
        <w:rPr>
          <w:i/>
        </w:rPr>
        <w:t xml:space="preserve">Table 1 – </w:t>
      </w:r>
      <w:r w:rsidR="002A723B" w:rsidRPr="006749A6">
        <w:t>Course in Building Information Modelling (BIM)</w:t>
      </w:r>
      <w:r w:rsidRPr="006749A6">
        <w:t xml:space="preserve"> – </w:t>
      </w:r>
      <w:r w:rsidRPr="006749A6">
        <w:rPr>
          <w:i/>
        </w:rPr>
        <w:t>Core</w:t>
      </w:r>
      <w:bookmarkEnd w:id="18"/>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1248"/>
        <w:gridCol w:w="4582"/>
        <w:gridCol w:w="1374"/>
        <w:gridCol w:w="1154"/>
      </w:tblGrid>
      <w:tr w:rsidR="00327E14" w:rsidRPr="006749A6" w14:paraId="1E0EC88C" w14:textId="77777777" w:rsidTr="00D8389C">
        <w:trPr>
          <w:cantSplit/>
          <w:trHeight w:val="970"/>
          <w:jc w:val="center"/>
        </w:trPr>
        <w:tc>
          <w:tcPr>
            <w:tcW w:w="828" w:type="pct"/>
            <w:tcBorders>
              <w:bottom w:val="single" w:sz="4" w:space="0" w:color="auto"/>
            </w:tcBorders>
            <w:shd w:val="clear" w:color="auto" w:fill="E6E6E6"/>
            <w:vAlign w:val="center"/>
          </w:tcPr>
          <w:p w14:paraId="5B8CB10B" w14:textId="77777777" w:rsidR="00327E14" w:rsidRPr="006749A6" w:rsidRDefault="00327E14" w:rsidP="000874AB">
            <w:pPr>
              <w:spacing w:after="120"/>
              <w:ind w:left="103" w:firstLine="0"/>
              <w:rPr>
                <w:rFonts w:ascii="Arial Narrow" w:hAnsi="Arial Narrow" w:cs="Arial"/>
                <w:b/>
              </w:rPr>
            </w:pPr>
            <w:r w:rsidRPr="006749A6">
              <w:rPr>
                <w:rFonts w:ascii="Arial Narrow" w:hAnsi="Arial Narrow" w:cs="Arial"/>
                <w:b/>
              </w:rPr>
              <w:t>Unit Code</w:t>
            </w:r>
          </w:p>
        </w:tc>
        <w:tc>
          <w:tcPr>
            <w:tcW w:w="623" w:type="pct"/>
            <w:tcBorders>
              <w:bottom w:val="single" w:sz="4" w:space="0" w:color="auto"/>
            </w:tcBorders>
            <w:shd w:val="clear" w:color="auto" w:fill="E6E6E6"/>
          </w:tcPr>
          <w:p w14:paraId="3F70D7A0" w14:textId="77777777" w:rsidR="00327E14" w:rsidRPr="006749A6" w:rsidRDefault="00327E14" w:rsidP="000874AB">
            <w:pPr>
              <w:spacing w:after="120"/>
              <w:ind w:left="33" w:firstLine="18"/>
              <w:rPr>
                <w:rFonts w:ascii="Arial Narrow" w:hAnsi="Arial Narrow" w:cs="Arial"/>
                <w:b/>
              </w:rPr>
            </w:pPr>
            <w:r w:rsidRPr="006749A6">
              <w:rPr>
                <w:rFonts w:ascii="Arial Narrow" w:hAnsi="Arial Narrow" w:cs="Arial"/>
                <w:b/>
              </w:rPr>
              <w:t xml:space="preserve">Field of Education code </w:t>
            </w:r>
          </w:p>
        </w:tc>
        <w:tc>
          <w:tcPr>
            <w:tcW w:w="2287" w:type="pct"/>
            <w:shd w:val="clear" w:color="auto" w:fill="E6E6E6"/>
          </w:tcPr>
          <w:p w14:paraId="670CECCA" w14:textId="77777777" w:rsidR="00327E14" w:rsidRPr="006749A6" w:rsidRDefault="00327E14" w:rsidP="000874AB">
            <w:pPr>
              <w:spacing w:after="120"/>
              <w:ind w:left="33"/>
              <w:jc w:val="center"/>
              <w:rPr>
                <w:rFonts w:ascii="Arial Narrow" w:hAnsi="Arial Narrow" w:cs="Arial"/>
                <w:b/>
              </w:rPr>
            </w:pPr>
            <w:r w:rsidRPr="006749A6">
              <w:rPr>
                <w:rFonts w:ascii="Arial Narrow" w:hAnsi="Arial Narrow" w:cs="Arial"/>
                <w:b/>
              </w:rPr>
              <w:t>Unit Title</w:t>
            </w:r>
          </w:p>
        </w:tc>
        <w:tc>
          <w:tcPr>
            <w:tcW w:w="686" w:type="pct"/>
            <w:tcBorders>
              <w:bottom w:val="single" w:sz="4" w:space="0" w:color="auto"/>
            </w:tcBorders>
            <w:shd w:val="clear" w:color="auto" w:fill="E6E6E6"/>
            <w:vAlign w:val="center"/>
          </w:tcPr>
          <w:p w14:paraId="75E4EF26" w14:textId="77777777" w:rsidR="00327E14" w:rsidRPr="006749A6" w:rsidRDefault="00327E14" w:rsidP="000874AB">
            <w:pPr>
              <w:spacing w:after="120"/>
              <w:ind w:left="35" w:firstLine="0"/>
              <w:jc w:val="center"/>
              <w:rPr>
                <w:rFonts w:ascii="Arial Narrow" w:hAnsi="Arial Narrow" w:cs="Arial"/>
                <w:b/>
              </w:rPr>
            </w:pPr>
            <w:r w:rsidRPr="006749A6">
              <w:rPr>
                <w:rFonts w:ascii="Arial Narrow" w:hAnsi="Arial Narrow" w:cs="Arial"/>
                <w:b/>
              </w:rPr>
              <w:t>Pre-requisite</w:t>
            </w:r>
          </w:p>
        </w:tc>
        <w:tc>
          <w:tcPr>
            <w:tcW w:w="576" w:type="pct"/>
            <w:tcBorders>
              <w:bottom w:val="single" w:sz="4" w:space="0" w:color="auto"/>
            </w:tcBorders>
            <w:shd w:val="clear" w:color="auto" w:fill="E6E6E6"/>
            <w:vAlign w:val="center"/>
          </w:tcPr>
          <w:p w14:paraId="6AB788FA" w14:textId="77777777" w:rsidR="00327E14" w:rsidRPr="006749A6" w:rsidRDefault="00327E14" w:rsidP="000874AB">
            <w:pPr>
              <w:spacing w:after="120"/>
              <w:ind w:left="34" w:firstLine="0"/>
              <w:jc w:val="center"/>
              <w:rPr>
                <w:rFonts w:ascii="Arial Narrow" w:hAnsi="Arial Narrow" w:cs="Arial"/>
                <w:b/>
              </w:rPr>
            </w:pPr>
            <w:r w:rsidRPr="006749A6">
              <w:rPr>
                <w:rFonts w:ascii="Arial Narrow" w:hAnsi="Arial Narrow" w:cs="Arial"/>
                <w:b/>
              </w:rPr>
              <w:t>Nominal hours</w:t>
            </w:r>
          </w:p>
        </w:tc>
      </w:tr>
      <w:tr w:rsidR="007A4FD4" w:rsidRPr="006749A6" w14:paraId="1A48817F" w14:textId="77777777" w:rsidTr="009B0DDB">
        <w:trPr>
          <w:trHeight w:val="493"/>
          <w:jc w:val="center"/>
        </w:trPr>
        <w:tc>
          <w:tcPr>
            <w:tcW w:w="828" w:type="pct"/>
            <w:tcBorders>
              <w:bottom w:val="single" w:sz="4" w:space="0" w:color="auto"/>
            </w:tcBorders>
            <w:vAlign w:val="center"/>
          </w:tcPr>
          <w:p w14:paraId="383061A6" w14:textId="77777777" w:rsidR="007A4FD4" w:rsidRPr="006749A6" w:rsidRDefault="006B237C" w:rsidP="009B0DDB">
            <w:pPr>
              <w:autoSpaceDE w:val="0"/>
              <w:autoSpaceDN w:val="0"/>
              <w:adjustRightInd w:val="0"/>
              <w:spacing w:before="40" w:after="40"/>
              <w:ind w:left="397" w:hanging="443"/>
              <w:rPr>
                <w:rFonts w:ascii="Arial Narrow" w:hAnsi="Arial Narrow" w:cs="Arial"/>
              </w:rPr>
            </w:pPr>
            <w:r>
              <w:rPr>
                <w:rFonts w:ascii="Arial Narrow" w:hAnsi="Arial Narrow" w:cs="Arial"/>
              </w:rPr>
              <w:t>VU22678</w:t>
            </w:r>
          </w:p>
        </w:tc>
        <w:tc>
          <w:tcPr>
            <w:tcW w:w="623" w:type="pct"/>
            <w:tcBorders>
              <w:bottom w:val="single" w:sz="4" w:space="0" w:color="auto"/>
            </w:tcBorders>
            <w:vAlign w:val="center"/>
          </w:tcPr>
          <w:p w14:paraId="331EFF63" w14:textId="77777777" w:rsidR="007A4FD4" w:rsidRPr="006749A6" w:rsidRDefault="007A4FD4" w:rsidP="009B0DDB">
            <w:pPr>
              <w:tabs>
                <w:tab w:val="left" w:pos="2802"/>
              </w:tabs>
              <w:spacing w:before="40" w:after="40"/>
              <w:jc w:val="center"/>
              <w:rPr>
                <w:rFonts w:ascii="Arial Narrow" w:hAnsi="Arial Narrow" w:cs="Arial"/>
                <w:bCs/>
                <w:color w:val="000000"/>
              </w:rPr>
            </w:pPr>
            <w:r w:rsidRPr="006749A6">
              <w:rPr>
                <w:rFonts w:ascii="Arial Narrow" w:hAnsi="Arial Narrow" w:cs="Arial"/>
                <w:bCs/>
                <w:color w:val="000000"/>
              </w:rPr>
              <w:t>080905</w:t>
            </w:r>
          </w:p>
        </w:tc>
        <w:tc>
          <w:tcPr>
            <w:tcW w:w="2287" w:type="pct"/>
            <w:shd w:val="clear" w:color="auto" w:fill="auto"/>
            <w:vAlign w:val="center"/>
          </w:tcPr>
          <w:p w14:paraId="473849E3" w14:textId="77777777" w:rsidR="007A4FD4" w:rsidRPr="006749A6" w:rsidRDefault="00D1395C" w:rsidP="00D1395C">
            <w:pPr>
              <w:autoSpaceDE w:val="0"/>
              <w:autoSpaceDN w:val="0"/>
              <w:adjustRightInd w:val="0"/>
              <w:spacing w:before="40" w:after="40"/>
              <w:ind w:left="28" w:hanging="28"/>
              <w:rPr>
                <w:rFonts w:ascii="Arial Narrow" w:hAnsi="Arial Narrow" w:cs="Arial"/>
              </w:rPr>
            </w:pPr>
            <w:r w:rsidRPr="006749A6">
              <w:rPr>
                <w:rFonts w:ascii="Arial Narrow" w:hAnsi="Arial Narrow" w:cs="Arial"/>
              </w:rPr>
              <w:t>Use</w:t>
            </w:r>
            <w:r w:rsidR="002F438E" w:rsidRPr="006749A6">
              <w:rPr>
                <w:rFonts w:ascii="Arial Narrow" w:hAnsi="Arial Narrow" w:cs="Arial"/>
              </w:rPr>
              <w:t xml:space="preserve"> </w:t>
            </w:r>
            <w:r w:rsidR="007A4FD4" w:rsidRPr="006749A6">
              <w:rPr>
                <w:rFonts w:ascii="Arial Narrow" w:hAnsi="Arial Narrow" w:cs="Arial"/>
                <w:color w:val="000000"/>
              </w:rPr>
              <w:t>building information modelling (BIM)</w:t>
            </w:r>
            <w:r w:rsidR="007A4FD4" w:rsidRPr="006749A6">
              <w:rPr>
                <w:rFonts w:ascii="Arial Narrow" w:hAnsi="Arial Narrow" w:cs="Arial"/>
              </w:rPr>
              <w:t xml:space="preserve"> technologies for a project</w:t>
            </w:r>
          </w:p>
        </w:tc>
        <w:tc>
          <w:tcPr>
            <w:tcW w:w="686" w:type="pct"/>
            <w:tcBorders>
              <w:bottom w:val="single" w:sz="4" w:space="0" w:color="auto"/>
            </w:tcBorders>
            <w:vAlign w:val="center"/>
          </w:tcPr>
          <w:p w14:paraId="557769E6" w14:textId="77777777" w:rsidR="007A4FD4" w:rsidRPr="006749A6" w:rsidRDefault="007A4FD4" w:rsidP="009B0DDB">
            <w:pPr>
              <w:tabs>
                <w:tab w:val="left" w:pos="2802"/>
              </w:tabs>
              <w:spacing w:before="40" w:after="40"/>
              <w:ind w:left="425"/>
              <w:jc w:val="center"/>
              <w:rPr>
                <w:rFonts w:ascii="Arial Narrow" w:hAnsi="Arial Narrow" w:cs="Arial"/>
                <w:bCs/>
                <w:color w:val="000000"/>
              </w:rPr>
            </w:pPr>
            <w:r w:rsidRPr="006749A6">
              <w:rPr>
                <w:rFonts w:ascii="Arial Narrow" w:hAnsi="Arial Narrow" w:cs="Arial"/>
                <w:bCs/>
                <w:color w:val="000000"/>
              </w:rPr>
              <w:t>Nil</w:t>
            </w:r>
          </w:p>
        </w:tc>
        <w:tc>
          <w:tcPr>
            <w:tcW w:w="576" w:type="pct"/>
            <w:tcBorders>
              <w:bottom w:val="single" w:sz="4" w:space="0" w:color="auto"/>
            </w:tcBorders>
            <w:vAlign w:val="center"/>
          </w:tcPr>
          <w:p w14:paraId="61266DA0" w14:textId="77777777" w:rsidR="007A4FD4" w:rsidRPr="006749A6" w:rsidRDefault="007A4FD4" w:rsidP="009B0DDB">
            <w:pPr>
              <w:spacing w:before="40" w:after="40"/>
              <w:jc w:val="center"/>
              <w:rPr>
                <w:rFonts w:ascii="Arial Narrow" w:hAnsi="Arial Narrow" w:cs="Arial"/>
              </w:rPr>
            </w:pPr>
            <w:r w:rsidRPr="006749A6">
              <w:rPr>
                <w:rFonts w:ascii="Arial Narrow" w:hAnsi="Arial Narrow" w:cs="Arial"/>
              </w:rPr>
              <w:t>60</w:t>
            </w:r>
          </w:p>
        </w:tc>
      </w:tr>
      <w:tr w:rsidR="002A723B" w:rsidRPr="006749A6" w14:paraId="41F706B0" w14:textId="77777777" w:rsidTr="00E23FFE">
        <w:trPr>
          <w:trHeight w:val="493"/>
          <w:jc w:val="center"/>
        </w:trPr>
        <w:tc>
          <w:tcPr>
            <w:tcW w:w="828" w:type="pct"/>
            <w:tcBorders>
              <w:bottom w:val="single" w:sz="4" w:space="0" w:color="auto"/>
            </w:tcBorders>
            <w:vAlign w:val="center"/>
          </w:tcPr>
          <w:p w14:paraId="6A9CADF7" w14:textId="77777777" w:rsidR="002A723B" w:rsidRPr="006749A6" w:rsidRDefault="006B237C" w:rsidP="00E23FFE">
            <w:pPr>
              <w:autoSpaceDE w:val="0"/>
              <w:autoSpaceDN w:val="0"/>
              <w:adjustRightInd w:val="0"/>
              <w:spacing w:before="40" w:after="40"/>
              <w:ind w:left="397" w:hanging="443"/>
              <w:rPr>
                <w:rFonts w:ascii="Arial Narrow" w:hAnsi="Arial Narrow" w:cs="Arial"/>
              </w:rPr>
            </w:pPr>
            <w:r>
              <w:rPr>
                <w:rFonts w:ascii="Arial Narrow" w:hAnsi="Arial Narrow" w:cs="Arial"/>
              </w:rPr>
              <w:t>VU22708</w:t>
            </w:r>
          </w:p>
        </w:tc>
        <w:tc>
          <w:tcPr>
            <w:tcW w:w="623" w:type="pct"/>
            <w:tcBorders>
              <w:bottom w:val="single" w:sz="4" w:space="0" w:color="auto"/>
            </w:tcBorders>
          </w:tcPr>
          <w:p w14:paraId="17CACBDA" w14:textId="77777777" w:rsidR="002A723B" w:rsidRPr="006749A6" w:rsidRDefault="00A54E01" w:rsidP="00A54E01">
            <w:pPr>
              <w:tabs>
                <w:tab w:val="left" w:pos="2802"/>
              </w:tabs>
              <w:spacing w:before="40" w:after="40"/>
              <w:jc w:val="center"/>
              <w:rPr>
                <w:rFonts w:ascii="Arial Narrow" w:hAnsi="Arial Narrow" w:cs="Arial"/>
                <w:b/>
                <w:bCs/>
                <w:color w:val="000000"/>
              </w:rPr>
            </w:pPr>
            <w:r w:rsidRPr="006749A6">
              <w:rPr>
                <w:rFonts w:ascii="Arial Narrow" w:hAnsi="Arial Narrow" w:cs="Arial"/>
                <w:lang w:val="en-GB"/>
              </w:rPr>
              <w:t>040199</w:t>
            </w:r>
          </w:p>
        </w:tc>
        <w:tc>
          <w:tcPr>
            <w:tcW w:w="2287" w:type="pct"/>
            <w:shd w:val="clear" w:color="auto" w:fill="auto"/>
            <w:vAlign w:val="center"/>
          </w:tcPr>
          <w:p w14:paraId="59FB2BFB" w14:textId="77777777" w:rsidR="002A723B" w:rsidRPr="006749A6" w:rsidRDefault="002A723B" w:rsidP="00E23FFE">
            <w:pPr>
              <w:spacing w:before="40" w:after="40" w:line="240" w:lineRule="atLeast"/>
              <w:ind w:left="34" w:firstLine="17"/>
              <w:rPr>
                <w:rFonts w:ascii="Arial Narrow" w:hAnsi="Arial Narrow" w:cs="Arial"/>
              </w:rPr>
            </w:pPr>
            <w:r w:rsidRPr="006749A6">
              <w:rPr>
                <w:rFonts w:ascii="Arial Narrow" w:hAnsi="Arial Narrow" w:cs="Arial"/>
              </w:rPr>
              <w:t xml:space="preserve">Manage projects using building information modelling (BIM) technology </w:t>
            </w:r>
          </w:p>
        </w:tc>
        <w:tc>
          <w:tcPr>
            <w:tcW w:w="686" w:type="pct"/>
            <w:tcBorders>
              <w:bottom w:val="single" w:sz="4" w:space="0" w:color="auto"/>
            </w:tcBorders>
            <w:vAlign w:val="center"/>
          </w:tcPr>
          <w:p w14:paraId="13D32875" w14:textId="77777777" w:rsidR="002A723B" w:rsidRPr="006749A6" w:rsidRDefault="002A723B" w:rsidP="00E23FFE">
            <w:pPr>
              <w:tabs>
                <w:tab w:val="left" w:pos="2802"/>
              </w:tabs>
              <w:spacing w:before="40" w:after="40"/>
              <w:jc w:val="center"/>
              <w:rPr>
                <w:rFonts w:ascii="Arial Narrow" w:hAnsi="Arial Narrow" w:cs="Arial"/>
                <w:bCs/>
                <w:color w:val="000000"/>
              </w:rPr>
            </w:pPr>
            <w:r w:rsidRPr="006749A6">
              <w:rPr>
                <w:rFonts w:ascii="Arial Narrow" w:hAnsi="Arial Narrow" w:cs="Arial"/>
                <w:bCs/>
                <w:color w:val="000000"/>
              </w:rPr>
              <w:t>Nil</w:t>
            </w:r>
          </w:p>
        </w:tc>
        <w:tc>
          <w:tcPr>
            <w:tcW w:w="576" w:type="pct"/>
            <w:tcBorders>
              <w:bottom w:val="single" w:sz="4" w:space="0" w:color="auto"/>
            </w:tcBorders>
            <w:vAlign w:val="center"/>
          </w:tcPr>
          <w:p w14:paraId="26C3D60A" w14:textId="77777777" w:rsidR="002A723B" w:rsidRPr="006749A6" w:rsidRDefault="002A723B" w:rsidP="00E23FFE">
            <w:pPr>
              <w:spacing w:before="40" w:after="40"/>
              <w:jc w:val="center"/>
              <w:rPr>
                <w:rFonts w:ascii="Arial Narrow" w:hAnsi="Arial Narrow" w:cs="Arial"/>
              </w:rPr>
            </w:pPr>
            <w:r w:rsidRPr="006749A6">
              <w:rPr>
                <w:rFonts w:ascii="Arial Narrow" w:hAnsi="Arial Narrow" w:cs="Arial"/>
              </w:rPr>
              <w:t>120</w:t>
            </w:r>
          </w:p>
        </w:tc>
      </w:tr>
      <w:tr w:rsidR="00327E14" w:rsidRPr="006749A6" w14:paraId="4C4C0B8B" w14:textId="77777777" w:rsidTr="008C6056">
        <w:trPr>
          <w:trHeight w:val="510"/>
          <w:jc w:val="center"/>
        </w:trPr>
        <w:tc>
          <w:tcPr>
            <w:tcW w:w="4424" w:type="pct"/>
            <w:gridSpan w:val="4"/>
            <w:shd w:val="clear" w:color="auto" w:fill="E6E6E6"/>
            <w:vAlign w:val="center"/>
          </w:tcPr>
          <w:p w14:paraId="3CC86B99" w14:textId="77777777" w:rsidR="00327E14" w:rsidRPr="006749A6" w:rsidRDefault="00327E14" w:rsidP="000874AB">
            <w:pPr>
              <w:spacing w:after="120"/>
              <w:ind w:left="387"/>
              <w:jc w:val="right"/>
              <w:rPr>
                <w:rFonts w:ascii="Arial Narrow" w:hAnsi="Arial Narrow" w:cs="Arial"/>
                <w:b/>
              </w:rPr>
            </w:pPr>
            <w:r w:rsidRPr="006749A6">
              <w:rPr>
                <w:rFonts w:ascii="Arial Narrow" w:hAnsi="Arial Narrow" w:cs="Arial"/>
                <w:b/>
              </w:rPr>
              <w:t>Sub Total nominal hours of core units</w:t>
            </w:r>
          </w:p>
        </w:tc>
        <w:tc>
          <w:tcPr>
            <w:tcW w:w="576" w:type="pct"/>
            <w:shd w:val="clear" w:color="auto" w:fill="E6E6E6"/>
            <w:vAlign w:val="center"/>
          </w:tcPr>
          <w:p w14:paraId="6FD4A85E" w14:textId="77777777" w:rsidR="00327E14" w:rsidRPr="006749A6" w:rsidRDefault="002A723B" w:rsidP="000874AB">
            <w:pPr>
              <w:spacing w:before="0"/>
              <w:jc w:val="center"/>
              <w:rPr>
                <w:rFonts w:ascii="Arial Narrow" w:hAnsi="Arial Narrow" w:cs="Arial"/>
                <w:b/>
              </w:rPr>
            </w:pPr>
            <w:r w:rsidRPr="006749A6">
              <w:rPr>
                <w:rFonts w:ascii="Arial Narrow" w:hAnsi="Arial Narrow" w:cs="Arial"/>
                <w:b/>
              </w:rPr>
              <w:t>18</w:t>
            </w:r>
            <w:r w:rsidR="008141EF" w:rsidRPr="006749A6">
              <w:rPr>
                <w:rFonts w:ascii="Arial Narrow" w:hAnsi="Arial Narrow" w:cs="Arial"/>
                <w:b/>
              </w:rPr>
              <w:t>0</w:t>
            </w:r>
          </w:p>
        </w:tc>
      </w:tr>
    </w:tbl>
    <w:p w14:paraId="1C63B4D5" w14:textId="77777777" w:rsidR="00A2005E" w:rsidRPr="006749A6" w:rsidRDefault="00A2005E" w:rsidP="000874AB">
      <w:pPr>
        <w:pStyle w:val="Heading1"/>
        <w:spacing w:before="120" w:after="120"/>
        <w:rPr>
          <w:rFonts w:ascii="Arial Narrow" w:hAnsi="Arial Narrow" w:cs="Arial"/>
          <w:i/>
          <w:szCs w:val="22"/>
        </w:rPr>
      </w:pPr>
      <w:bookmarkStart w:id="19" w:name="_Toc520894977"/>
    </w:p>
    <w:p w14:paraId="381D00FB" w14:textId="77777777" w:rsidR="00327E14" w:rsidRPr="006749A6" w:rsidRDefault="00A2005E" w:rsidP="000874AB">
      <w:pPr>
        <w:pStyle w:val="Heading1"/>
        <w:spacing w:before="120" w:after="120"/>
        <w:rPr>
          <w:rFonts w:cs="Arial"/>
          <w:i/>
          <w:szCs w:val="22"/>
        </w:rPr>
      </w:pPr>
      <w:r w:rsidRPr="006749A6">
        <w:rPr>
          <w:rFonts w:ascii="Arial Narrow" w:hAnsi="Arial Narrow" w:cs="Arial"/>
          <w:i/>
          <w:szCs w:val="22"/>
        </w:rPr>
        <w:br w:type="page"/>
      </w:r>
      <w:r w:rsidR="00327E14" w:rsidRPr="006749A6">
        <w:rPr>
          <w:rFonts w:cs="Arial"/>
          <w:i/>
          <w:szCs w:val="22"/>
        </w:rPr>
        <w:lastRenderedPageBreak/>
        <w:t xml:space="preserve">Table 2 - </w:t>
      </w:r>
      <w:r w:rsidRPr="006749A6">
        <w:rPr>
          <w:rFonts w:cs="Arial"/>
        </w:rPr>
        <w:t xml:space="preserve">Course in Building Information Modelling (BIM) - </w:t>
      </w:r>
      <w:r w:rsidR="00327E14" w:rsidRPr="006749A6">
        <w:rPr>
          <w:rFonts w:cs="Arial"/>
          <w:i/>
          <w:szCs w:val="22"/>
        </w:rPr>
        <w:t>Electives:</w:t>
      </w:r>
      <w:bookmarkEnd w:id="19"/>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9"/>
        <w:gridCol w:w="1228"/>
        <w:gridCol w:w="4299"/>
        <w:gridCol w:w="1701"/>
        <w:gridCol w:w="1110"/>
      </w:tblGrid>
      <w:tr w:rsidR="00327E14" w:rsidRPr="006749A6" w14:paraId="2200E5AA" w14:textId="77777777" w:rsidTr="004B57D8">
        <w:trPr>
          <w:cantSplit/>
          <w:trHeight w:val="1028"/>
          <w:jc w:val="center"/>
        </w:trPr>
        <w:tc>
          <w:tcPr>
            <w:tcW w:w="838" w:type="pct"/>
            <w:tcBorders>
              <w:bottom w:val="single" w:sz="4" w:space="0" w:color="auto"/>
            </w:tcBorders>
            <w:shd w:val="clear" w:color="auto" w:fill="E6E6E6"/>
            <w:vAlign w:val="center"/>
          </w:tcPr>
          <w:p w14:paraId="4BBB8077" w14:textId="77777777" w:rsidR="00327E14" w:rsidRPr="006749A6" w:rsidRDefault="00327E14" w:rsidP="000874AB">
            <w:pPr>
              <w:spacing w:after="120"/>
              <w:ind w:left="103" w:firstLine="0"/>
              <w:rPr>
                <w:rFonts w:ascii="Arial Narrow" w:hAnsi="Arial Narrow" w:cs="Arial"/>
                <w:b/>
              </w:rPr>
            </w:pPr>
            <w:r w:rsidRPr="006749A6">
              <w:rPr>
                <w:rFonts w:ascii="Arial Narrow" w:hAnsi="Arial Narrow" w:cs="Arial"/>
                <w:b/>
              </w:rPr>
              <w:t>Unit Code</w:t>
            </w:r>
          </w:p>
        </w:tc>
        <w:tc>
          <w:tcPr>
            <w:tcW w:w="613" w:type="pct"/>
            <w:tcBorders>
              <w:bottom w:val="single" w:sz="4" w:space="0" w:color="auto"/>
            </w:tcBorders>
            <w:shd w:val="clear" w:color="auto" w:fill="E6E6E6"/>
          </w:tcPr>
          <w:p w14:paraId="733C228E" w14:textId="77777777" w:rsidR="00327E14" w:rsidRPr="006749A6" w:rsidRDefault="00327E14" w:rsidP="000874AB">
            <w:pPr>
              <w:spacing w:after="120"/>
              <w:ind w:left="33" w:firstLine="18"/>
              <w:rPr>
                <w:rFonts w:ascii="Arial Narrow" w:hAnsi="Arial Narrow" w:cs="Arial"/>
                <w:b/>
              </w:rPr>
            </w:pPr>
            <w:r w:rsidRPr="006749A6">
              <w:rPr>
                <w:rFonts w:ascii="Arial Narrow" w:hAnsi="Arial Narrow" w:cs="Arial"/>
                <w:b/>
              </w:rPr>
              <w:t xml:space="preserve">Field of Education code </w:t>
            </w:r>
          </w:p>
        </w:tc>
        <w:tc>
          <w:tcPr>
            <w:tcW w:w="2146" w:type="pct"/>
            <w:shd w:val="clear" w:color="auto" w:fill="E6E6E6"/>
          </w:tcPr>
          <w:p w14:paraId="65068CCE" w14:textId="77777777" w:rsidR="00327E14" w:rsidRPr="006749A6" w:rsidRDefault="00327E14" w:rsidP="000874AB">
            <w:pPr>
              <w:spacing w:after="120"/>
              <w:ind w:left="33"/>
              <w:jc w:val="center"/>
              <w:rPr>
                <w:rFonts w:ascii="Arial Narrow" w:hAnsi="Arial Narrow" w:cs="Arial"/>
                <w:b/>
              </w:rPr>
            </w:pPr>
            <w:r w:rsidRPr="006749A6">
              <w:rPr>
                <w:rFonts w:ascii="Arial Narrow" w:hAnsi="Arial Narrow" w:cs="Arial"/>
                <w:b/>
              </w:rPr>
              <w:t>Unit Title</w:t>
            </w:r>
          </w:p>
        </w:tc>
        <w:tc>
          <w:tcPr>
            <w:tcW w:w="849" w:type="pct"/>
            <w:tcBorders>
              <w:bottom w:val="single" w:sz="4" w:space="0" w:color="auto"/>
            </w:tcBorders>
            <w:shd w:val="clear" w:color="auto" w:fill="E6E6E6"/>
            <w:vAlign w:val="center"/>
          </w:tcPr>
          <w:p w14:paraId="4754B857" w14:textId="77777777" w:rsidR="00327E14" w:rsidRPr="006749A6" w:rsidRDefault="00327E14" w:rsidP="000874AB">
            <w:pPr>
              <w:spacing w:after="120"/>
              <w:ind w:left="35" w:firstLine="0"/>
              <w:jc w:val="center"/>
              <w:rPr>
                <w:rFonts w:ascii="Arial Narrow" w:hAnsi="Arial Narrow" w:cs="Arial"/>
                <w:b/>
              </w:rPr>
            </w:pPr>
            <w:r w:rsidRPr="006749A6">
              <w:rPr>
                <w:rFonts w:ascii="Arial Narrow" w:hAnsi="Arial Narrow" w:cs="Arial"/>
                <w:b/>
              </w:rPr>
              <w:t>Pre-requisite</w:t>
            </w:r>
          </w:p>
        </w:tc>
        <w:tc>
          <w:tcPr>
            <w:tcW w:w="554" w:type="pct"/>
            <w:tcBorders>
              <w:bottom w:val="single" w:sz="4" w:space="0" w:color="auto"/>
            </w:tcBorders>
            <w:shd w:val="clear" w:color="auto" w:fill="E6E6E6"/>
            <w:vAlign w:val="center"/>
          </w:tcPr>
          <w:p w14:paraId="1830C4F7" w14:textId="77777777" w:rsidR="00327E14" w:rsidRPr="006749A6" w:rsidRDefault="00327E14" w:rsidP="000874AB">
            <w:pPr>
              <w:spacing w:after="120"/>
              <w:ind w:left="34" w:firstLine="0"/>
              <w:jc w:val="center"/>
              <w:rPr>
                <w:rFonts w:ascii="Arial Narrow" w:hAnsi="Arial Narrow" w:cs="Arial"/>
                <w:b/>
              </w:rPr>
            </w:pPr>
            <w:r w:rsidRPr="006749A6">
              <w:rPr>
                <w:rFonts w:ascii="Arial Narrow" w:hAnsi="Arial Narrow" w:cs="Arial"/>
                <w:b/>
              </w:rPr>
              <w:t>Nominal hours</w:t>
            </w:r>
          </w:p>
        </w:tc>
      </w:tr>
      <w:tr w:rsidR="002A723B" w:rsidRPr="006749A6" w14:paraId="178E84FF" w14:textId="77777777" w:rsidTr="004B57D8">
        <w:trPr>
          <w:trHeight w:val="493"/>
          <w:jc w:val="center"/>
        </w:trPr>
        <w:tc>
          <w:tcPr>
            <w:tcW w:w="838" w:type="pct"/>
            <w:tcBorders>
              <w:bottom w:val="single" w:sz="4" w:space="0" w:color="auto"/>
            </w:tcBorders>
          </w:tcPr>
          <w:p w14:paraId="17776B80" w14:textId="77777777" w:rsidR="002A723B" w:rsidRPr="006749A6" w:rsidRDefault="006B237C" w:rsidP="000874AB">
            <w:pPr>
              <w:spacing w:before="40" w:after="40"/>
              <w:ind w:left="368" w:right="-113"/>
              <w:rPr>
                <w:rFonts w:ascii="Arial Narrow" w:hAnsi="Arial Narrow" w:cs="Arial"/>
              </w:rPr>
            </w:pPr>
            <w:r>
              <w:rPr>
                <w:rFonts w:ascii="Arial Narrow" w:hAnsi="Arial Narrow" w:cs="Arial"/>
              </w:rPr>
              <w:t>VU22709</w:t>
            </w:r>
          </w:p>
        </w:tc>
        <w:tc>
          <w:tcPr>
            <w:tcW w:w="613" w:type="pct"/>
            <w:tcBorders>
              <w:bottom w:val="single" w:sz="4" w:space="0" w:color="auto"/>
            </w:tcBorders>
            <w:vAlign w:val="center"/>
          </w:tcPr>
          <w:p w14:paraId="5B63BE94" w14:textId="77777777" w:rsidR="002A723B" w:rsidRPr="006749A6" w:rsidRDefault="00A54E01" w:rsidP="000874AB">
            <w:pPr>
              <w:spacing w:before="40" w:after="40"/>
              <w:jc w:val="center"/>
              <w:rPr>
                <w:rFonts w:ascii="Arial Narrow" w:hAnsi="Arial Narrow" w:cs="Arial"/>
                <w:lang w:val="en-GB"/>
              </w:rPr>
            </w:pPr>
            <w:r w:rsidRPr="006749A6">
              <w:rPr>
                <w:rFonts w:ascii="Arial Narrow" w:hAnsi="Arial Narrow" w:cs="Arial"/>
                <w:lang w:val="en-GB"/>
              </w:rPr>
              <w:t>040199</w:t>
            </w:r>
          </w:p>
        </w:tc>
        <w:tc>
          <w:tcPr>
            <w:tcW w:w="2146" w:type="pct"/>
            <w:shd w:val="clear" w:color="auto" w:fill="auto"/>
            <w:vAlign w:val="center"/>
          </w:tcPr>
          <w:p w14:paraId="1C930CA2" w14:textId="77777777" w:rsidR="002A723B" w:rsidRPr="006749A6" w:rsidRDefault="00CE1569" w:rsidP="00D1395C">
            <w:pPr>
              <w:tabs>
                <w:tab w:val="left" w:pos="7544"/>
              </w:tabs>
              <w:autoSpaceDE w:val="0"/>
              <w:autoSpaceDN w:val="0"/>
              <w:adjustRightInd w:val="0"/>
              <w:spacing w:before="40" w:after="40"/>
              <w:ind w:left="32" w:firstLine="1"/>
              <w:rPr>
                <w:rFonts w:ascii="Arial Narrow" w:hAnsi="Arial Narrow" w:cs="Arial"/>
              </w:rPr>
            </w:pPr>
            <w:r w:rsidRPr="006749A6">
              <w:rPr>
                <w:rFonts w:ascii="Arial Narrow" w:hAnsi="Arial Narrow" w:cs="Arial"/>
              </w:rPr>
              <w:t>Apply benefits</w:t>
            </w:r>
            <w:r w:rsidR="002A723B" w:rsidRPr="006749A6">
              <w:rPr>
                <w:rFonts w:ascii="Arial Narrow" w:hAnsi="Arial Narrow" w:cs="Arial"/>
              </w:rPr>
              <w:t xml:space="preserve"> of building information modelling (BIM) for a project</w:t>
            </w:r>
            <w:r w:rsidR="002F438E" w:rsidRPr="006749A6">
              <w:rPr>
                <w:rFonts w:ascii="Arial Narrow" w:hAnsi="Arial Narrow" w:cs="Arial"/>
              </w:rPr>
              <w:t xml:space="preserve"> </w:t>
            </w:r>
          </w:p>
        </w:tc>
        <w:tc>
          <w:tcPr>
            <w:tcW w:w="849" w:type="pct"/>
            <w:tcBorders>
              <w:bottom w:val="single" w:sz="4" w:space="0" w:color="auto"/>
            </w:tcBorders>
          </w:tcPr>
          <w:p w14:paraId="505866A9" w14:textId="77777777" w:rsidR="002A723B" w:rsidRPr="006749A6" w:rsidRDefault="002A723B" w:rsidP="000874AB">
            <w:pPr>
              <w:autoSpaceDE w:val="0"/>
              <w:autoSpaceDN w:val="0"/>
              <w:adjustRightInd w:val="0"/>
              <w:spacing w:before="40" w:after="40"/>
              <w:ind w:left="368" w:right="-57"/>
              <w:jc w:val="center"/>
              <w:rPr>
                <w:rFonts w:ascii="Arial Narrow" w:hAnsi="Arial Narrow" w:cs="Arial"/>
                <w:bCs/>
                <w:color w:val="000000"/>
              </w:rPr>
            </w:pPr>
            <w:r w:rsidRPr="006749A6">
              <w:rPr>
                <w:rFonts w:ascii="Arial Narrow" w:hAnsi="Arial Narrow" w:cs="Arial"/>
                <w:bCs/>
                <w:color w:val="000000"/>
              </w:rPr>
              <w:t>Nil</w:t>
            </w:r>
          </w:p>
        </w:tc>
        <w:tc>
          <w:tcPr>
            <w:tcW w:w="554" w:type="pct"/>
            <w:tcBorders>
              <w:bottom w:val="single" w:sz="4" w:space="0" w:color="auto"/>
            </w:tcBorders>
          </w:tcPr>
          <w:p w14:paraId="6A6749FE" w14:textId="77777777" w:rsidR="002A723B" w:rsidRPr="006749A6" w:rsidRDefault="00CE1569" w:rsidP="000874AB">
            <w:pPr>
              <w:spacing w:before="40" w:after="40"/>
              <w:ind w:left="425"/>
              <w:jc w:val="center"/>
              <w:rPr>
                <w:rFonts w:ascii="Arial Narrow" w:hAnsi="Arial Narrow" w:cs="Arial"/>
              </w:rPr>
            </w:pPr>
            <w:r w:rsidRPr="006749A6">
              <w:rPr>
                <w:rFonts w:ascii="Arial Narrow" w:hAnsi="Arial Narrow" w:cs="Arial"/>
              </w:rPr>
              <w:t>4</w:t>
            </w:r>
            <w:r w:rsidR="002A723B" w:rsidRPr="006749A6">
              <w:rPr>
                <w:rFonts w:ascii="Arial Narrow" w:hAnsi="Arial Narrow" w:cs="Arial"/>
              </w:rPr>
              <w:t>0</w:t>
            </w:r>
          </w:p>
        </w:tc>
      </w:tr>
      <w:tr w:rsidR="00327E14" w:rsidRPr="006749A6" w14:paraId="6CBF9F2D" w14:textId="77777777" w:rsidTr="004B57D8">
        <w:trPr>
          <w:trHeight w:val="493"/>
          <w:jc w:val="center"/>
        </w:trPr>
        <w:tc>
          <w:tcPr>
            <w:tcW w:w="838" w:type="pct"/>
            <w:tcBorders>
              <w:bottom w:val="single" w:sz="4" w:space="0" w:color="auto"/>
            </w:tcBorders>
          </w:tcPr>
          <w:p w14:paraId="5190D771" w14:textId="77777777" w:rsidR="00327E14" w:rsidRPr="006749A6" w:rsidRDefault="006B237C" w:rsidP="000874AB">
            <w:pPr>
              <w:spacing w:before="40" w:after="40"/>
              <w:ind w:left="368" w:right="-113"/>
              <w:rPr>
                <w:rFonts w:ascii="Arial Narrow" w:hAnsi="Arial Narrow" w:cs="Arial"/>
              </w:rPr>
            </w:pPr>
            <w:r>
              <w:rPr>
                <w:rFonts w:ascii="Arial Narrow" w:hAnsi="Arial Narrow" w:cs="Arial"/>
              </w:rPr>
              <w:t>VU22710</w:t>
            </w:r>
          </w:p>
        </w:tc>
        <w:tc>
          <w:tcPr>
            <w:tcW w:w="613" w:type="pct"/>
            <w:tcBorders>
              <w:bottom w:val="single" w:sz="4" w:space="0" w:color="auto"/>
            </w:tcBorders>
            <w:vAlign w:val="center"/>
          </w:tcPr>
          <w:p w14:paraId="3CA5FBB8" w14:textId="77777777" w:rsidR="00327E14" w:rsidRPr="006749A6" w:rsidRDefault="00A54E01" w:rsidP="000874AB">
            <w:pPr>
              <w:spacing w:before="40" w:after="40"/>
              <w:jc w:val="center"/>
              <w:rPr>
                <w:rFonts w:ascii="Arial Narrow" w:hAnsi="Arial Narrow" w:cs="Arial"/>
                <w:lang w:val="en-GB"/>
              </w:rPr>
            </w:pPr>
            <w:r w:rsidRPr="006749A6">
              <w:rPr>
                <w:rFonts w:ascii="Arial Narrow" w:hAnsi="Arial Narrow" w:cs="Arial"/>
                <w:lang w:val="en-GB"/>
              </w:rPr>
              <w:t>040199</w:t>
            </w:r>
          </w:p>
        </w:tc>
        <w:tc>
          <w:tcPr>
            <w:tcW w:w="2146" w:type="pct"/>
            <w:shd w:val="clear" w:color="auto" w:fill="auto"/>
            <w:vAlign w:val="center"/>
          </w:tcPr>
          <w:p w14:paraId="46B68A60" w14:textId="77777777" w:rsidR="00327E14" w:rsidRPr="006749A6" w:rsidRDefault="006C3C38" w:rsidP="000874AB">
            <w:pPr>
              <w:tabs>
                <w:tab w:val="left" w:pos="7544"/>
              </w:tabs>
              <w:autoSpaceDE w:val="0"/>
              <w:autoSpaceDN w:val="0"/>
              <w:adjustRightInd w:val="0"/>
              <w:spacing w:before="40" w:after="40"/>
              <w:ind w:left="32" w:firstLine="1"/>
              <w:rPr>
                <w:rFonts w:ascii="Arial Narrow" w:hAnsi="Arial Narrow" w:cs="Arial"/>
              </w:rPr>
            </w:pPr>
            <w:r w:rsidRPr="006749A6">
              <w:rPr>
                <w:rFonts w:ascii="Arial Narrow" w:hAnsi="Arial Narrow" w:cs="Arial"/>
                <w:lang w:val="en-US"/>
              </w:rPr>
              <w:t>Apply susta</w:t>
            </w:r>
            <w:r w:rsidR="00D043C3" w:rsidRPr="006749A6">
              <w:rPr>
                <w:rFonts w:ascii="Arial Narrow" w:hAnsi="Arial Narrow" w:cs="Arial"/>
                <w:lang w:val="en-US"/>
              </w:rPr>
              <w:t xml:space="preserve">inable design principles and </w:t>
            </w:r>
            <w:r w:rsidR="004252DF" w:rsidRPr="006749A6">
              <w:rPr>
                <w:rFonts w:ascii="Arial Narrow" w:hAnsi="Arial Narrow" w:cs="Arial"/>
                <w:lang w:val="en-US"/>
              </w:rPr>
              <w:t>practic</w:t>
            </w:r>
            <w:r w:rsidRPr="006749A6">
              <w:rPr>
                <w:rFonts w:ascii="Arial Narrow" w:hAnsi="Arial Narrow" w:cs="Arial"/>
                <w:lang w:val="en-US"/>
              </w:rPr>
              <w:t>es for BIM projects</w:t>
            </w:r>
          </w:p>
        </w:tc>
        <w:tc>
          <w:tcPr>
            <w:tcW w:w="849" w:type="pct"/>
            <w:tcBorders>
              <w:bottom w:val="single" w:sz="4" w:space="0" w:color="auto"/>
            </w:tcBorders>
          </w:tcPr>
          <w:p w14:paraId="63E7581E" w14:textId="77777777" w:rsidR="00327E14" w:rsidRPr="006749A6" w:rsidRDefault="00327E14" w:rsidP="000874AB">
            <w:pPr>
              <w:autoSpaceDE w:val="0"/>
              <w:autoSpaceDN w:val="0"/>
              <w:adjustRightInd w:val="0"/>
              <w:spacing w:before="40" w:after="40"/>
              <w:ind w:left="368" w:right="-57"/>
              <w:jc w:val="center"/>
              <w:rPr>
                <w:rFonts w:ascii="Arial Narrow" w:hAnsi="Arial Narrow" w:cs="Arial"/>
              </w:rPr>
            </w:pPr>
            <w:r w:rsidRPr="006749A6">
              <w:rPr>
                <w:rFonts w:ascii="Arial Narrow" w:hAnsi="Arial Narrow" w:cs="Arial"/>
                <w:bCs/>
                <w:color w:val="000000"/>
              </w:rPr>
              <w:t>Nil</w:t>
            </w:r>
          </w:p>
        </w:tc>
        <w:tc>
          <w:tcPr>
            <w:tcW w:w="554" w:type="pct"/>
            <w:tcBorders>
              <w:bottom w:val="single" w:sz="4" w:space="0" w:color="auto"/>
            </w:tcBorders>
          </w:tcPr>
          <w:p w14:paraId="3D2C6F89" w14:textId="77777777" w:rsidR="00327E14" w:rsidRPr="006749A6" w:rsidRDefault="008141EF" w:rsidP="000874AB">
            <w:pPr>
              <w:spacing w:before="40" w:after="40"/>
              <w:ind w:left="425"/>
              <w:jc w:val="center"/>
              <w:rPr>
                <w:rFonts w:ascii="Arial Narrow" w:hAnsi="Arial Narrow" w:cs="Arial"/>
              </w:rPr>
            </w:pPr>
            <w:r w:rsidRPr="006749A6">
              <w:rPr>
                <w:rFonts w:ascii="Arial Narrow" w:hAnsi="Arial Narrow" w:cs="Arial"/>
              </w:rPr>
              <w:t>60</w:t>
            </w:r>
          </w:p>
        </w:tc>
      </w:tr>
      <w:tr w:rsidR="00180994" w:rsidRPr="006749A6" w14:paraId="3127BF4E" w14:textId="77777777" w:rsidTr="004B57D8">
        <w:trPr>
          <w:trHeight w:val="493"/>
          <w:jc w:val="center"/>
        </w:trPr>
        <w:tc>
          <w:tcPr>
            <w:tcW w:w="838" w:type="pct"/>
            <w:tcBorders>
              <w:bottom w:val="single" w:sz="4" w:space="0" w:color="auto"/>
            </w:tcBorders>
          </w:tcPr>
          <w:p w14:paraId="0E4A7B56" w14:textId="77777777" w:rsidR="00180994" w:rsidRPr="006749A6" w:rsidRDefault="006B237C" w:rsidP="000874AB">
            <w:pPr>
              <w:spacing w:before="40" w:after="40"/>
              <w:ind w:left="368" w:right="-113"/>
              <w:rPr>
                <w:rFonts w:ascii="Arial Narrow" w:hAnsi="Arial Narrow" w:cs="Arial"/>
                <w:lang w:val="en-GB"/>
              </w:rPr>
            </w:pPr>
            <w:r>
              <w:rPr>
                <w:rFonts w:ascii="Arial Narrow" w:hAnsi="Arial Narrow" w:cs="Arial"/>
                <w:lang w:val="en-GB"/>
              </w:rPr>
              <w:t>VU22711</w:t>
            </w:r>
          </w:p>
        </w:tc>
        <w:tc>
          <w:tcPr>
            <w:tcW w:w="613" w:type="pct"/>
            <w:tcBorders>
              <w:bottom w:val="single" w:sz="4" w:space="0" w:color="auto"/>
            </w:tcBorders>
            <w:vAlign w:val="center"/>
          </w:tcPr>
          <w:p w14:paraId="5A6A3AA1" w14:textId="77777777" w:rsidR="00180994" w:rsidRPr="006749A6" w:rsidRDefault="00A54E01" w:rsidP="000874AB">
            <w:pPr>
              <w:spacing w:before="40" w:after="40"/>
              <w:jc w:val="center"/>
              <w:rPr>
                <w:rFonts w:ascii="Arial Narrow" w:hAnsi="Arial Narrow" w:cs="Arial"/>
                <w:lang w:val="en-GB"/>
              </w:rPr>
            </w:pPr>
            <w:r w:rsidRPr="006749A6">
              <w:rPr>
                <w:rFonts w:ascii="Arial Narrow" w:hAnsi="Arial Narrow" w:cs="Arial"/>
                <w:lang w:val="en-GB"/>
              </w:rPr>
              <w:t>040199</w:t>
            </w:r>
          </w:p>
        </w:tc>
        <w:tc>
          <w:tcPr>
            <w:tcW w:w="2146" w:type="pct"/>
            <w:shd w:val="clear" w:color="auto" w:fill="auto"/>
            <w:vAlign w:val="center"/>
          </w:tcPr>
          <w:p w14:paraId="385808A8" w14:textId="77777777" w:rsidR="00180994" w:rsidRPr="006749A6" w:rsidRDefault="00443D08" w:rsidP="000874AB">
            <w:pPr>
              <w:tabs>
                <w:tab w:val="left" w:pos="7544"/>
              </w:tabs>
              <w:autoSpaceDE w:val="0"/>
              <w:autoSpaceDN w:val="0"/>
              <w:adjustRightInd w:val="0"/>
              <w:spacing w:before="40" w:after="40"/>
              <w:ind w:left="32" w:firstLine="1"/>
              <w:rPr>
                <w:rFonts w:ascii="Arial Narrow" w:hAnsi="Arial Narrow" w:cs="Arial"/>
              </w:rPr>
            </w:pPr>
            <w:r w:rsidRPr="006749A6">
              <w:rPr>
                <w:rFonts w:ascii="Arial Narrow" w:hAnsi="Arial Narrow" w:cs="Arial"/>
              </w:rPr>
              <w:t xml:space="preserve">Utilise </w:t>
            </w:r>
            <w:r w:rsidR="00B40C08" w:rsidRPr="006749A6">
              <w:rPr>
                <w:rFonts w:ascii="Arial Narrow" w:hAnsi="Arial Narrow" w:cs="Arial"/>
              </w:rPr>
              <w:t>digital fabrication technology for BIM</w:t>
            </w:r>
          </w:p>
        </w:tc>
        <w:tc>
          <w:tcPr>
            <w:tcW w:w="849" w:type="pct"/>
            <w:tcBorders>
              <w:bottom w:val="single" w:sz="4" w:space="0" w:color="auto"/>
            </w:tcBorders>
          </w:tcPr>
          <w:p w14:paraId="2450EA87" w14:textId="77777777" w:rsidR="00180994" w:rsidRPr="006749A6" w:rsidRDefault="00180994" w:rsidP="000874AB">
            <w:pPr>
              <w:autoSpaceDE w:val="0"/>
              <w:autoSpaceDN w:val="0"/>
              <w:adjustRightInd w:val="0"/>
              <w:spacing w:before="40" w:after="40"/>
              <w:ind w:left="368" w:right="-57"/>
              <w:jc w:val="center"/>
              <w:rPr>
                <w:rFonts w:ascii="Arial Narrow" w:hAnsi="Arial Narrow" w:cs="Arial"/>
                <w:bCs/>
                <w:color w:val="000000"/>
              </w:rPr>
            </w:pPr>
            <w:r w:rsidRPr="006749A6">
              <w:rPr>
                <w:rFonts w:ascii="Arial Narrow" w:hAnsi="Arial Narrow" w:cs="Arial"/>
                <w:bCs/>
                <w:color w:val="000000"/>
              </w:rPr>
              <w:t>Nil</w:t>
            </w:r>
          </w:p>
        </w:tc>
        <w:tc>
          <w:tcPr>
            <w:tcW w:w="554" w:type="pct"/>
            <w:tcBorders>
              <w:bottom w:val="single" w:sz="4" w:space="0" w:color="auto"/>
            </w:tcBorders>
          </w:tcPr>
          <w:p w14:paraId="4F41FA2F" w14:textId="77777777" w:rsidR="00180994" w:rsidRPr="006749A6" w:rsidRDefault="008141EF" w:rsidP="000874AB">
            <w:pPr>
              <w:spacing w:before="40" w:after="40"/>
              <w:ind w:left="425"/>
              <w:jc w:val="center"/>
              <w:rPr>
                <w:rFonts w:ascii="Arial Narrow" w:hAnsi="Arial Narrow" w:cs="Arial"/>
              </w:rPr>
            </w:pPr>
            <w:r w:rsidRPr="006749A6">
              <w:rPr>
                <w:rFonts w:ascii="Arial Narrow" w:hAnsi="Arial Narrow" w:cs="Arial"/>
              </w:rPr>
              <w:t>60</w:t>
            </w:r>
          </w:p>
        </w:tc>
      </w:tr>
      <w:tr w:rsidR="00922505" w:rsidRPr="006749A6" w14:paraId="15FAF645" w14:textId="77777777" w:rsidTr="00EB5C01">
        <w:trPr>
          <w:trHeight w:val="493"/>
          <w:jc w:val="center"/>
        </w:trPr>
        <w:tc>
          <w:tcPr>
            <w:tcW w:w="838" w:type="pct"/>
            <w:tcBorders>
              <w:bottom w:val="single" w:sz="4" w:space="0" w:color="auto"/>
            </w:tcBorders>
          </w:tcPr>
          <w:p w14:paraId="5CE2F232" w14:textId="77777777" w:rsidR="00922505" w:rsidRPr="006749A6" w:rsidRDefault="00922505" w:rsidP="00EB5C01">
            <w:pPr>
              <w:spacing w:before="40" w:after="40"/>
              <w:ind w:left="368" w:right="-113"/>
              <w:rPr>
                <w:rFonts w:ascii="Arial Narrow" w:hAnsi="Arial Narrow" w:cs="Arial"/>
                <w:lang w:val="en-GB"/>
              </w:rPr>
            </w:pPr>
            <w:r w:rsidRPr="006749A6">
              <w:rPr>
                <w:rFonts w:ascii="Arial Narrow" w:hAnsi="Arial Narrow" w:cs="Arial"/>
                <w:lang w:val="en-GB"/>
              </w:rPr>
              <w:t>VU22460</w:t>
            </w:r>
          </w:p>
        </w:tc>
        <w:tc>
          <w:tcPr>
            <w:tcW w:w="613" w:type="pct"/>
            <w:tcBorders>
              <w:bottom w:val="single" w:sz="4" w:space="0" w:color="auto"/>
            </w:tcBorders>
            <w:vAlign w:val="center"/>
          </w:tcPr>
          <w:p w14:paraId="0972405C" w14:textId="77777777" w:rsidR="00922505" w:rsidRPr="006749A6" w:rsidRDefault="00922505" w:rsidP="00EB5C01">
            <w:pPr>
              <w:spacing w:before="40" w:after="40"/>
              <w:jc w:val="center"/>
              <w:rPr>
                <w:rFonts w:ascii="Arial Narrow" w:hAnsi="Arial Narrow" w:cs="Arial"/>
                <w:lang w:val="en-GB"/>
              </w:rPr>
            </w:pPr>
            <w:r w:rsidRPr="006749A6">
              <w:rPr>
                <w:rFonts w:ascii="Arial Narrow" w:hAnsi="Arial Narrow" w:cs="Arial"/>
                <w:lang w:val="en-GB"/>
              </w:rPr>
              <w:t>040199</w:t>
            </w:r>
          </w:p>
        </w:tc>
        <w:tc>
          <w:tcPr>
            <w:tcW w:w="2146" w:type="pct"/>
            <w:shd w:val="clear" w:color="auto" w:fill="auto"/>
            <w:vAlign w:val="center"/>
          </w:tcPr>
          <w:p w14:paraId="7F1BB4E0" w14:textId="77777777" w:rsidR="00922505" w:rsidRPr="006749A6" w:rsidRDefault="00922505" w:rsidP="00EB5C01">
            <w:pPr>
              <w:tabs>
                <w:tab w:val="left" w:pos="7544"/>
              </w:tabs>
              <w:autoSpaceDE w:val="0"/>
              <w:autoSpaceDN w:val="0"/>
              <w:adjustRightInd w:val="0"/>
              <w:spacing w:before="40" w:after="40"/>
              <w:ind w:left="32" w:firstLine="1"/>
              <w:rPr>
                <w:rFonts w:ascii="Arial Narrow" w:hAnsi="Arial Narrow" w:cs="Arial"/>
              </w:rPr>
            </w:pPr>
            <w:r w:rsidRPr="006749A6">
              <w:rPr>
                <w:rFonts w:ascii="Arial Narrow" w:hAnsi="Arial Narrow" w:cs="Arial"/>
              </w:rPr>
              <w:t>Design sustainable buildings</w:t>
            </w:r>
          </w:p>
        </w:tc>
        <w:tc>
          <w:tcPr>
            <w:tcW w:w="849" w:type="pct"/>
            <w:tcBorders>
              <w:bottom w:val="single" w:sz="4" w:space="0" w:color="auto"/>
            </w:tcBorders>
          </w:tcPr>
          <w:p w14:paraId="64F70310" w14:textId="77777777" w:rsidR="00922505" w:rsidRPr="006749A6" w:rsidRDefault="00922505" w:rsidP="00EB5C01">
            <w:pPr>
              <w:autoSpaceDE w:val="0"/>
              <w:autoSpaceDN w:val="0"/>
              <w:adjustRightInd w:val="0"/>
              <w:spacing w:before="40" w:after="40"/>
              <w:ind w:left="368" w:right="-57"/>
              <w:jc w:val="center"/>
              <w:rPr>
                <w:rFonts w:ascii="Arial Narrow" w:hAnsi="Arial Narrow" w:cs="Arial"/>
                <w:bCs/>
                <w:color w:val="000000"/>
              </w:rPr>
            </w:pPr>
            <w:r w:rsidRPr="006749A6">
              <w:rPr>
                <w:rFonts w:ascii="Arial Narrow" w:hAnsi="Arial Narrow" w:cs="Arial"/>
                <w:bCs/>
                <w:color w:val="000000"/>
              </w:rPr>
              <w:t>Nil</w:t>
            </w:r>
          </w:p>
        </w:tc>
        <w:tc>
          <w:tcPr>
            <w:tcW w:w="554" w:type="pct"/>
            <w:tcBorders>
              <w:bottom w:val="single" w:sz="4" w:space="0" w:color="auto"/>
            </w:tcBorders>
          </w:tcPr>
          <w:p w14:paraId="733D693B" w14:textId="77777777" w:rsidR="00922505" w:rsidRPr="006749A6" w:rsidRDefault="00922505" w:rsidP="00EB5C01">
            <w:pPr>
              <w:spacing w:before="40" w:after="40"/>
              <w:ind w:left="425"/>
              <w:jc w:val="center"/>
              <w:rPr>
                <w:rFonts w:ascii="Arial Narrow" w:hAnsi="Arial Narrow" w:cs="Arial"/>
              </w:rPr>
            </w:pPr>
            <w:r w:rsidRPr="006749A6">
              <w:rPr>
                <w:rFonts w:ascii="Arial Narrow" w:hAnsi="Arial Narrow" w:cs="Arial"/>
              </w:rPr>
              <w:t>90</w:t>
            </w:r>
          </w:p>
        </w:tc>
      </w:tr>
      <w:tr w:rsidR="00922505" w:rsidRPr="006749A6" w14:paraId="047B269D" w14:textId="77777777" w:rsidTr="00EB5C01">
        <w:trPr>
          <w:trHeight w:val="493"/>
          <w:jc w:val="center"/>
        </w:trPr>
        <w:tc>
          <w:tcPr>
            <w:tcW w:w="838" w:type="pct"/>
            <w:tcBorders>
              <w:bottom w:val="single" w:sz="4" w:space="0" w:color="auto"/>
            </w:tcBorders>
          </w:tcPr>
          <w:p w14:paraId="57C67607" w14:textId="77777777" w:rsidR="00922505" w:rsidRPr="006749A6" w:rsidRDefault="00922505" w:rsidP="00EB5C01">
            <w:pPr>
              <w:spacing w:before="40" w:after="40"/>
              <w:ind w:left="368" w:right="-113"/>
              <w:rPr>
                <w:rFonts w:ascii="Arial Narrow" w:hAnsi="Arial Narrow" w:cs="Arial"/>
                <w:lang w:val="en-GB"/>
              </w:rPr>
            </w:pPr>
            <w:r w:rsidRPr="006749A6">
              <w:rPr>
                <w:rFonts w:ascii="Arial Narrow" w:hAnsi="Arial Narrow" w:cs="Arial"/>
                <w:lang w:val="en-GB"/>
              </w:rPr>
              <w:t>VU22456</w:t>
            </w:r>
          </w:p>
        </w:tc>
        <w:tc>
          <w:tcPr>
            <w:tcW w:w="613" w:type="pct"/>
            <w:tcBorders>
              <w:bottom w:val="single" w:sz="4" w:space="0" w:color="auto"/>
            </w:tcBorders>
            <w:vAlign w:val="center"/>
          </w:tcPr>
          <w:p w14:paraId="73AAD6E3" w14:textId="77777777" w:rsidR="00922505" w:rsidRPr="006749A6" w:rsidRDefault="00922505" w:rsidP="00EB5C01">
            <w:pPr>
              <w:spacing w:before="40" w:after="40"/>
              <w:jc w:val="center"/>
              <w:rPr>
                <w:rFonts w:ascii="Arial Narrow" w:hAnsi="Arial Narrow" w:cs="Arial"/>
                <w:lang w:val="en-GB"/>
              </w:rPr>
            </w:pPr>
            <w:r w:rsidRPr="006749A6">
              <w:rPr>
                <w:rFonts w:ascii="Arial Narrow" w:hAnsi="Arial Narrow" w:cs="Arial"/>
                <w:lang w:val="en-GB"/>
              </w:rPr>
              <w:t>040199</w:t>
            </w:r>
          </w:p>
        </w:tc>
        <w:tc>
          <w:tcPr>
            <w:tcW w:w="2146" w:type="pct"/>
            <w:shd w:val="clear" w:color="auto" w:fill="auto"/>
            <w:vAlign w:val="center"/>
          </w:tcPr>
          <w:p w14:paraId="7C02B554" w14:textId="77777777" w:rsidR="00922505" w:rsidRPr="006749A6" w:rsidRDefault="00922505" w:rsidP="00EB5C01">
            <w:pPr>
              <w:tabs>
                <w:tab w:val="left" w:pos="7544"/>
              </w:tabs>
              <w:autoSpaceDE w:val="0"/>
              <w:autoSpaceDN w:val="0"/>
              <w:adjustRightInd w:val="0"/>
              <w:spacing w:before="40" w:after="40"/>
              <w:ind w:left="32" w:firstLine="1"/>
              <w:rPr>
                <w:rFonts w:ascii="Arial Narrow" w:hAnsi="Arial Narrow" w:cs="Arial"/>
              </w:rPr>
            </w:pPr>
            <w:r w:rsidRPr="006749A6">
              <w:rPr>
                <w:rFonts w:ascii="Arial Narrow" w:hAnsi="Arial Narrow" w:cs="Arial"/>
              </w:rPr>
              <w:t>Apply structural and construction technology to the design of commercial buildings</w:t>
            </w:r>
          </w:p>
        </w:tc>
        <w:tc>
          <w:tcPr>
            <w:tcW w:w="849" w:type="pct"/>
            <w:tcBorders>
              <w:bottom w:val="single" w:sz="4" w:space="0" w:color="auto"/>
            </w:tcBorders>
          </w:tcPr>
          <w:p w14:paraId="0EF342E4" w14:textId="77777777" w:rsidR="00922505" w:rsidRPr="006749A6" w:rsidRDefault="00922505" w:rsidP="00EB5C01">
            <w:pPr>
              <w:autoSpaceDE w:val="0"/>
              <w:autoSpaceDN w:val="0"/>
              <w:adjustRightInd w:val="0"/>
              <w:spacing w:before="40" w:after="40"/>
              <w:ind w:left="368" w:right="-57"/>
              <w:jc w:val="center"/>
              <w:rPr>
                <w:rFonts w:ascii="Arial Narrow" w:hAnsi="Arial Narrow" w:cs="Arial"/>
                <w:bCs/>
                <w:color w:val="000000"/>
              </w:rPr>
            </w:pPr>
            <w:r w:rsidRPr="006749A6">
              <w:rPr>
                <w:rFonts w:ascii="Arial Narrow" w:hAnsi="Arial Narrow" w:cs="Arial"/>
                <w:bCs/>
                <w:color w:val="000000"/>
              </w:rPr>
              <w:t>Nil</w:t>
            </w:r>
          </w:p>
        </w:tc>
        <w:tc>
          <w:tcPr>
            <w:tcW w:w="554" w:type="pct"/>
            <w:tcBorders>
              <w:bottom w:val="single" w:sz="4" w:space="0" w:color="auto"/>
            </w:tcBorders>
          </w:tcPr>
          <w:p w14:paraId="2559E38C" w14:textId="77777777" w:rsidR="00922505" w:rsidRPr="006749A6" w:rsidRDefault="00922505" w:rsidP="00EB5C01">
            <w:pPr>
              <w:spacing w:before="40" w:after="40"/>
              <w:ind w:left="425"/>
              <w:jc w:val="center"/>
              <w:rPr>
                <w:rFonts w:ascii="Arial Narrow" w:hAnsi="Arial Narrow" w:cs="Arial"/>
              </w:rPr>
            </w:pPr>
            <w:r w:rsidRPr="006749A6">
              <w:rPr>
                <w:rFonts w:ascii="Arial Narrow" w:hAnsi="Arial Narrow" w:cs="Arial"/>
              </w:rPr>
              <w:t>120</w:t>
            </w:r>
          </w:p>
        </w:tc>
      </w:tr>
      <w:tr w:rsidR="00B40C08" w:rsidRPr="006749A6" w14:paraId="443E5045" w14:textId="77777777" w:rsidTr="009B0DDB">
        <w:trPr>
          <w:trHeight w:val="493"/>
          <w:jc w:val="center"/>
        </w:trPr>
        <w:tc>
          <w:tcPr>
            <w:tcW w:w="838" w:type="pct"/>
            <w:tcBorders>
              <w:bottom w:val="single" w:sz="4" w:space="0" w:color="auto"/>
            </w:tcBorders>
          </w:tcPr>
          <w:p w14:paraId="038503B8" w14:textId="77777777" w:rsidR="00B40C08" w:rsidRPr="006749A6" w:rsidRDefault="006B237C" w:rsidP="009B0DDB">
            <w:pPr>
              <w:spacing w:before="40" w:after="40"/>
              <w:ind w:left="368" w:right="-113"/>
              <w:rPr>
                <w:rFonts w:ascii="Arial Narrow" w:hAnsi="Arial Narrow" w:cs="Arial"/>
                <w:bCs/>
              </w:rPr>
            </w:pPr>
            <w:r>
              <w:rPr>
                <w:rFonts w:ascii="Arial Narrow" w:hAnsi="Arial Narrow" w:cs="Arial"/>
              </w:rPr>
              <w:t>VU22679</w:t>
            </w:r>
          </w:p>
        </w:tc>
        <w:tc>
          <w:tcPr>
            <w:tcW w:w="613" w:type="pct"/>
            <w:tcBorders>
              <w:bottom w:val="single" w:sz="4" w:space="0" w:color="auto"/>
            </w:tcBorders>
            <w:vAlign w:val="center"/>
          </w:tcPr>
          <w:p w14:paraId="20EC638A" w14:textId="77777777" w:rsidR="00B40C08" w:rsidRPr="006749A6" w:rsidRDefault="00B40C08" w:rsidP="009B0DDB">
            <w:pPr>
              <w:spacing w:before="40" w:after="40"/>
              <w:jc w:val="center"/>
              <w:rPr>
                <w:rFonts w:ascii="Arial Narrow" w:hAnsi="Arial Narrow" w:cs="Arial"/>
                <w:lang w:val="en-GB"/>
              </w:rPr>
            </w:pPr>
            <w:r w:rsidRPr="006749A6">
              <w:rPr>
                <w:rFonts w:ascii="Arial Narrow" w:hAnsi="Arial Narrow" w:cs="Arial"/>
              </w:rPr>
              <w:t>020115</w:t>
            </w:r>
          </w:p>
        </w:tc>
        <w:tc>
          <w:tcPr>
            <w:tcW w:w="2146" w:type="pct"/>
            <w:shd w:val="clear" w:color="auto" w:fill="auto"/>
            <w:vAlign w:val="center"/>
          </w:tcPr>
          <w:p w14:paraId="27B379BB" w14:textId="77777777" w:rsidR="00B40C08" w:rsidRPr="006749A6" w:rsidRDefault="00B40C08" w:rsidP="009B0DDB">
            <w:pPr>
              <w:tabs>
                <w:tab w:val="left" w:pos="7544"/>
              </w:tabs>
              <w:autoSpaceDE w:val="0"/>
              <w:autoSpaceDN w:val="0"/>
              <w:adjustRightInd w:val="0"/>
              <w:spacing w:before="40" w:after="40"/>
              <w:ind w:left="32" w:firstLine="1"/>
              <w:rPr>
                <w:rFonts w:ascii="Arial Narrow" w:hAnsi="Arial Narrow" w:cs="Arial"/>
                <w:bCs/>
              </w:rPr>
            </w:pPr>
            <w:r w:rsidRPr="006749A6">
              <w:rPr>
                <w:rFonts w:ascii="Arial Narrow" w:hAnsi="Arial Narrow" w:cs="Arial"/>
                <w:color w:val="000000"/>
              </w:rPr>
              <w:t>Use mixed or blended reality technologies</w:t>
            </w:r>
          </w:p>
        </w:tc>
        <w:tc>
          <w:tcPr>
            <w:tcW w:w="849" w:type="pct"/>
            <w:tcBorders>
              <w:bottom w:val="single" w:sz="4" w:space="0" w:color="auto"/>
            </w:tcBorders>
          </w:tcPr>
          <w:p w14:paraId="2B51B12F" w14:textId="77777777" w:rsidR="00B40C08" w:rsidRPr="006749A6" w:rsidRDefault="00B40C08" w:rsidP="009B0DDB">
            <w:pPr>
              <w:autoSpaceDE w:val="0"/>
              <w:autoSpaceDN w:val="0"/>
              <w:adjustRightInd w:val="0"/>
              <w:spacing w:before="40" w:after="40"/>
              <w:ind w:left="368" w:right="-57"/>
              <w:jc w:val="center"/>
              <w:rPr>
                <w:rFonts w:ascii="Arial Narrow" w:hAnsi="Arial Narrow" w:cs="Arial"/>
                <w:bCs/>
                <w:color w:val="000000"/>
              </w:rPr>
            </w:pPr>
            <w:r w:rsidRPr="006749A6">
              <w:rPr>
                <w:rFonts w:ascii="Arial Narrow" w:hAnsi="Arial Narrow" w:cs="Arial"/>
                <w:bCs/>
                <w:color w:val="000000"/>
              </w:rPr>
              <w:t>Nil</w:t>
            </w:r>
          </w:p>
        </w:tc>
        <w:tc>
          <w:tcPr>
            <w:tcW w:w="554" w:type="pct"/>
            <w:tcBorders>
              <w:bottom w:val="single" w:sz="4" w:space="0" w:color="auto"/>
            </w:tcBorders>
          </w:tcPr>
          <w:p w14:paraId="78071F07" w14:textId="77777777" w:rsidR="00B40C08" w:rsidRPr="006749A6" w:rsidRDefault="00B40C08" w:rsidP="009B0DDB">
            <w:pPr>
              <w:spacing w:before="40" w:after="40"/>
              <w:ind w:left="425"/>
              <w:jc w:val="center"/>
              <w:rPr>
                <w:rFonts w:ascii="Arial Narrow" w:hAnsi="Arial Narrow" w:cs="Arial"/>
              </w:rPr>
            </w:pPr>
            <w:r w:rsidRPr="006749A6">
              <w:rPr>
                <w:rFonts w:ascii="Arial Narrow" w:hAnsi="Arial Narrow" w:cs="Arial"/>
              </w:rPr>
              <w:t>20</w:t>
            </w:r>
          </w:p>
        </w:tc>
      </w:tr>
      <w:tr w:rsidR="00B40C08" w:rsidRPr="006749A6" w14:paraId="27BFE3D9" w14:textId="77777777" w:rsidTr="009B0DDB">
        <w:trPr>
          <w:trHeight w:val="493"/>
          <w:jc w:val="center"/>
        </w:trPr>
        <w:tc>
          <w:tcPr>
            <w:tcW w:w="838" w:type="pct"/>
            <w:tcBorders>
              <w:bottom w:val="single" w:sz="4" w:space="0" w:color="auto"/>
            </w:tcBorders>
          </w:tcPr>
          <w:p w14:paraId="2A14D1D1" w14:textId="39D48159" w:rsidR="00B40C08" w:rsidRPr="00B36B40" w:rsidRDefault="00B40C08" w:rsidP="00B36B40">
            <w:pPr>
              <w:spacing w:before="40" w:after="40"/>
              <w:ind w:left="368" w:right="-113"/>
              <w:rPr>
                <w:rFonts w:ascii="Arial Narrow" w:hAnsi="Arial Narrow" w:cs="Arial"/>
                <w:lang w:val="en-GB"/>
              </w:rPr>
            </w:pPr>
            <w:r w:rsidRPr="006749A6">
              <w:rPr>
                <w:rFonts w:ascii="Arial Narrow" w:hAnsi="Arial Narrow" w:cs="Arial"/>
                <w:lang w:val="en-GB"/>
              </w:rPr>
              <w:t>CPPBDN4004</w:t>
            </w:r>
          </w:p>
        </w:tc>
        <w:tc>
          <w:tcPr>
            <w:tcW w:w="613" w:type="pct"/>
            <w:tcBorders>
              <w:bottom w:val="single" w:sz="4" w:space="0" w:color="auto"/>
            </w:tcBorders>
            <w:vAlign w:val="center"/>
          </w:tcPr>
          <w:p w14:paraId="7BC20787" w14:textId="77777777" w:rsidR="00B40C08" w:rsidRPr="006749A6" w:rsidRDefault="00B40C08" w:rsidP="009B0DDB">
            <w:pPr>
              <w:spacing w:before="40" w:after="40"/>
              <w:jc w:val="center"/>
              <w:rPr>
                <w:rFonts w:ascii="Arial Narrow" w:hAnsi="Arial Narrow" w:cs="Arial"/>
                <w:lang w:val="en-GB"/>
              </w:rPr>
            </w:pPr>
          </w:p>
        </w:tc>
        <w:tc>
          <w:tcPr>
            <w:tcW w:w="2146" w:type="pct"/>
            <w:shd w:val="clear" w:color="auto" w:fill="auto"/>
            <w:vAlign w:val="center"/>
          </w:tcPr>
          <w:p w14:paraId="5DA7C69E" w14:textId="77777777" w:rsidR="00B40C08" w:rsidRPr="006749A6" w:rsidRDefault="00B40C08" w:rsidP="009B0DDB">
            <w:pPr>
              <w:tabs>
                <w:tab w:val="left" w:pos="7544"/>
              </w:tabs>
              <w:autoSpaceDE w:val="0"/>
              <w:autoSpaceDN w:val="0"/>
              <w:adjustRightInd w:val="0"/>
              <w:spacing w:before="40" w:after="40"/>
              <w:ind w:left="32" w:firstLine="1"/>
              <w:rPr>
                <w:rFonts w:ascii="Arial Narrow" w:hAnsi="Arial Narrow" w:cs="Arial"/>
              </w:rPr>
            </w:pPr>
            <w:r w:rsidRPr="006749A6">
              <w:rPr>
                <w:rFonts w:ascii="Arial Narrow" w:hAnsi="Arial Narrow" w:cs="Arial"/>
              </w:rPr>
              <w:t>Set up BIM-capable software and files for building design drafting projects</w:t>
            </w:r>
          </w:p>
        </w:tc>
        <w:tc>
          <w:tcPr>
            <w:tcW w:w="849" w:type="pct"/>
            <w:tcBorders>
              <w:bottom w:val="single" w:sz="4" w:space="0" w:color="auto"/>
            </w:tcBorders>
          </w:tcPr>
          <w:p w14:paraId="087B8FEA" w14:textId="77777777" w:rsidR="00B40C08" w:rsidRPr="006749A6" w:rsidRDefault="00B40C08" w:rsidP="009B0DDB">
            <w:pPr>
              <w:autoSpaceDE w:val="0"/>
              <w:autoSpaceDN w:val="0"/>
              <w:adjustRightInd w:val="0"/>
              <w:spacing w:before="40" w:after="40"/>
              <w:ind w:left="368" w:right="-57"/>
              <w:jc w:val="center"/>
              <w:rPr>
                <w:rFonts w:ascii="Arial Narrow" w:hAnsi="Arial Narrow" w:cs="Arial"/>
              </w:rPr>
            </w:pPr>
            <w:r w:rsidRPr="006749A6">
              <w:rPr>
                <w:rFonts w:ascii="Arial Narrow" w:hAnsi="Arial Narrow" w:cs="Arial"/>
                <w:bCs/>
                <w:color w:val="000000"/>
              </w:rPr>
              <w:t>Nil</w:t>
            </w:r>
          </w:p>
        </w:tc>
        <w:tc>
          <w:tcPr>
            <w:tcW w:w="554" w:type="pct"/>
            <w:tcBorders>
              <w:bottom w:val="single" w:sz="4" w:space="0" w:color="auto"/>
            </w:tcBorders>
          </w:tcPr>
          <w:p w14:paraId="074CC8CC" w14:textId="77777777" w:rsidR="00B40C08" w:rsidRPr="006749A6" w:rsidRDefault="00B40C08" w:rsidP="009B0DDB">
            <w:pPr>
              <w:spacing w:before="40" w:after="40"/>
              <w:ind w:left="425"/>
              <w:jc w:val="center"/>
              <w:rPr>
                <w:rFonts w:ascii="Arial Narrow" w:hAnsi="Arial Narrow" w:cs="Arial"/>
              </w:rPr>
            </w:pPr>
            <w:r w:rsidRPr="006749A6">
              <w:rPr>
                <w:rFonts w:ascii="Arial Narrow" w:hAnsi="Arial Narrow" w:cs="Arial"/>
              </w:rPr>
              <w:t>40</w:t>
            </w:r>
          </w:p>
        </w:tc>
      </w:tr>
      <w:tr w:rsidR="007615B5" w:rsidRPr="006749A6" w14:paraId="518C5BBF" w14:textId="77777777" w:rsidTr="009B0DDB">
        <w:trPr>
          <w:trHeight w:val="493"/>
          <w:jc w:val="center"/>
        </w:trPr>
        <w:tc>
          <w:tcPr>
            <w:tcW w:w="838" w:type="pct"/>
            <w:tcBorders>
              <w:bottom w:val="single" w:sz="4" w:space="0" w:color="auto"/>
            </w:tcBorders>
          </w:tcPr>
          <w:p w14:paraId="0794B5FB" w14:textId="77777777" w:rsidR="007615B5" w:rsidRPr="006749A6" w:rsidRDefault="007615B5" w:rsidP="009B0DDB">
            <w:pPr>
              <w:spacing w:before="40" w:after="40"/>
              <w:ind w:left="368" w:right="-113"/>
              <w:rPr>
                <w:rFonts w:ascii="Arial Narrow" w:hAnsi="Arial Narrow" w:cs="Arial"/>
                <w:lang w:val="en-GB"/>
              </w:rPr>
            </w:pPr>
            <w:r w:rsidRPr="006749A6">
              <w:rPr>
                <w:rFonts w:ascii="Arial Narrow" w:hAnsi="Arial Narrow" w:cs="Arial"/>
              </w:rPr>
              <w:t>CPPBDN5013A</w:t>
            </w:r>
          </w:p>
        </w:tc>
        <w:tc>
          <w:tcPr>
            <w:tcW w:w="613" w:type="pct"/>
            <w:tcBorders>
              <w:bottom w:val="single" w:sz="4" w:space="0" w:color="auto"/>
            </w:tcBorders>
            <w:vAlign w:val="center"/>
          </w:tcPr>
          <w:p w14:paraId="6F160FDC" w14:textId="77777777" w:rsidR="007615B5" w:rsidRPr="006749A6" w:rsidRDefault="007615B5" w:rsidP="009B0DDB">
            <w:pPr>
              <w:spacing w:before="40" w:after="40"/>
              <w:jc w:val="center"/>
              <w:rPr>
                <w:rFonts w:ascii="Arial Narrow" w:hAnsi="Arial Narrow" w:cs="Arial"/>
                <w:lang w:val="en-GB"/>
              </w:rPr>
            </w:pPr>
          </w:p>
        </w:tc>
        <w:tc>
          <w:tcPr>
            <w:tcW w:w="2146" w:type="pct"/>
            <w:shd w:val="clear" w:color="auto" w:fill="auto"/>
            <w:vAlign w:val="center"/>
          </w:tcPr>
          <w:p w14:paraId="3C6B552C" w14:textId="77777777" w:rsidR="007615B5" w:rsidRPr="006749A6" w:rsidRDefault="007615B5" w:rsidP="009B0DDB">
            <w:pPr>
              <w:tabs>
                <w:tab w:val="left" w:pos="7544"/>
              </w:tabs>
              <w:autoSpaceDE w:val="0"/>
              <w:autoSpaceDN w:val="0"/>
              <w:adjustRightInd w:val="0"/>
              <w:spacing w:before="40" w:after="40"/>
              <w:ind w:left="32" w:firstLine="1"/>
              <w:rPr>
                <w:rFonts w:ascii="Arial Narrow" w:hAnsi="Arial Narrow" w:cs="Arial"/>
              </w:rPr>
            </w:pPr>
            <w:r w:rsidRPr="006749A6">
              <w:rPr>
                <w:rFonts w:ascii="Arial Narrow" w:hAnsi="Arial Narrow" w:cs="Arial"/>
                <w:noProof/>
              </w:rPr>
              <w:t>Develop &amp; collaborate on building design models for small-scale building design projects</w:t>
            </w:r>
          </w:p>
        </w:tc>
        <w:tc>
          <w:tcPr>
            <w:tcW w:w="849" w:type="pct"/>
            <w:tcBorders>
              <w:bottom w:val="single" w:sz="4" w:space="0" w:color="auto"/>
            </w:tcBorders>
          </w:tcPr>
          <w:p w14:paraId="7CAF4256" w14:textId="77777777" w:rsidR="007615B5" w:rsidRPr="006749A6" w:rsidRDefault="007615B5" w:rsidP="009B0DDB">
            <w:pPr>
              <w:autoSpaceDE w:val="0"/>
              <w:autoSpaceDN w:val="0"/>
              <w:adjustRightInd w:val="0"/>
              <w:spacing w:before="40" w:after="40"/>
              <w:ind w:left="368" w:right="-57"/>
              <w:jc w:val="center"/>
              <w:rPr>
                <w:rFonts w:ascii="Arial Narrow" w:hAnsi="Arial Narrow" w:cs="Arial"/>
                <w:bCs/>
                <w:color w:val="000000"/>
              </w:rPr>
            </w:pPr>
            <w:r w:rsidRPr="006749A6">
              <w:rPr>
                <w:rFonts w:ascii="Arial Narrow" w:hAnsi="Arial Narrow" w:cs="Arial"/>
                <w:bCs/>
                <w:color w:val="000000"/>
              </w:rPr>
              <w:t>Nil</w:t>
            </w:r>
          </w:p>
        </w:tc>
        <w:tc>
          <w:tcPr>
            <w:tcW w:w="554" w:type="pct"/>
            <w:tcBorders>
              <w:bottom w:val="single" w:sz="4" w:space="0" w:color="auto"/>
            </w:tcBorders>
          </w:tcPr>
          <w:p w14:paraId="6A90D6C6" w14:textId="77777777" w:rsidR="007615B5" w:rsidRPr="006749A6" w:rsidRDefault="007615B5" w:rsidP="009B0DDB">
            <w:pPr>
              <w:spacing w:before="40" w:after="40"/>
              <w:ind w:left="425"/>
              <w:jc w:val="center"/>
              <w:rPr>
                <w:rFonts w:ascii="Arial Narrow" w:hAnsi="Arial Narrow" w:cs="Arial"/>
              </w:rPr>
            </w:pPr>
            <w:r w:rsidRPr="006749A6">
              <w:rPr>
                <w:rFonts w:ascii="Arial Narrow" w:hAnsi="Arial Narrow" w:cs="Arial"/>
              </w:rPr>
              <w:t>100</w:t>
            </w:r>
          </w:p>
        </w:tc>
      </w:tr>
      <w:tr w:rsidR="00327E14" w:rsidRPr="006749A6" w14:paraId="399FB755" w14:textId="77777777" w:rsidTr="00F31570">
        <w:trPr>
          <w:trHeight w:val="510"/>
          <w:jc w:val="center"/>
        </w:trPr>
        <w:tc>
          <w:tcPr>
            <w:tcW w:w="4446" w:type="pct"/>
            <w:gridSpan w:val="4"/>
            <w:shd w:val="clear" w:color="auto" w:fill="E6E6E6"/>
            <w:vAlign w:val="center"/>
          </w:tcPr>
          <w:p w14:paraId="10A884DB" w14:textId="77777777" w:rsidR="00327E14" w:rsidRPr="006749A6" w:rsidRDefault="00327E14" w:rsidP="000874AB">
            <w:pPr>
              <w:spacing w:after="120"/>
              <w:ind w:left="387"/>
              <w:jc w:val="right"/>
              <w:rPr>
                <w:rFonts w:ascii="Arial Narrow" w:hAnsi="Arial Narrow" w:cs="Arial"/>
                <w:b/>
              </w:rPr>
            </w:pPr>
            <w:r w:rsidRPr="006749A6">
              <w:rPr>
                <w:rFonts w:ascii="Arial Narrow" w:hAnsi="Arial Narrow" w:cs="Arial"/>
                <w:b/>
              </w:rPr>
              <w:t>Total nominal hours of core and elective units</w:t>
            </w:r>
          </w:p>
        </w:tc>
        <w:tc>
          <w:tcPr>
            <w:tcW w:w="554" w:type="pct"/>
            <w:shd w:val="clear" w:color="auto" w:fill="E6E6E6"/>
            <w:vAlign w:val="center"/>
          </w:tcPr>
          <w:p w14:paraId="2BFD9090" w14:textId="77777777" w:rsidR="00327E14" w:rsidRPr="006749A6" w:rsidRDefault="006B524E" w:rsidP="000874AB">
            <w:pPr>
              <w:spacing w:before="0"/>
              <w:jc w:val="center"/>
              <w:rPr>
                <w:rFonts w:ascii="Arial Narrow" w:hAnsi="Arial Narrow" w:cs="Arial"/>
                <w:b/>
              </w:rPr>
            </w:pPr>
            <w:r w:rsidRPr="006749A6">
              <w:rPr>
                <w:rFonts w:ascii="Arial Narrow" w:hAnsi="Arial Narrow" w:cs="Arial"/>
                <w:b/>
              </w:rPr>
              <w:t>240-40</w:t>
            </w:r>
            <w:r w:rsidR="00082C9C" w:rsidRPr="006749A6">
              <w:rPr>
                <w:rFonts w:ascii="Arial Narrow" w:hAnsi="Arial Narrow" w:cs="Arial"/>
                <w:b/>
              </w:rPr>
              <w:t>0</w:t>
            </w:r>
          </w:p>
        </w:tc>
      </w:tr>
    </w:tbl>
    <w:p w14:paraId="3F491B9C" w14:textId="77777777" w:rsidR="00A17DF3" w:rsidRPr="006749A6" w:rsidRDefault="00A17DF3" w:rsidP="00A2005E">
      <w:pPr>
        <w:spacing w:before="0" w:after="60"/>
        <w:ind w:left="0" w:firstLine="0"/>
        <w:rPr>
          <w:rFonts w:ascii="Arial" w:hAnsi="Arial" w:cs="Arial"/>
          <w:b/>
          <w:i/>
          <w:lang w:val="en-G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7512"/>
      </w:tblGrid>
      <w:tr w:rsidR="00466C89" w:rsidRPr="006749A6" w14:paraId="06F2A7E2" w14:textId="77777777" w:rsidTr="00A37CE0">
        <w:trPr>
          <w:trHeight w:val="2755"/>
        </w:trPr>
        <w:tc>
          <w:tcPr>
            <w:tcW w:w="2978" w:type="dxa"/>
          </w:tcPr>
          <w:p w14:paraId="72B50071" w14:textId="77777777" w:rsidR="00466C89" w:rsidRPr="006749A6" w:rsidRDefault="00466C89" w:rsidP="000874AB">
            <w:pPr>
              <w:numPr>
                <w:ilvl w:val="1"/>
                <w:numId w:val="2"/>
              </w:numPr>
              <w:spacing w:before="60" w:after="60"/>
              <w:ind w:left="500" w:hanging="426"/>
              <w:rPr>
                <w:rFonts w:ascii="Arial" w:hAnsi="Arial" w:cs="Arial"/>
                <w:b/>
              </w:rPr>
            </w:pPr>
            <w:r w:rsidRPr="006749A6">
              <w:rPr>
                <w:rFonts w:ascii="Arial" w:hAnsi="Arial" w:cs="Arial"/>
                <w:b/>
              </w:rPr>
              <w:t xml:space="preserve">Entry requirements </w:t>
            </w:r>
          </w:p>
        </w:tc>
        <w:tc>
          <w:tcPr>
            <w:tcW w:w="7512" w:type="dxa"/>
          </w:tcPr>
          <w:p w14:paraId="24DEE7E9" w14:textId="77777777" w:rsidR="00274116" w:rsidRPr="006749A6" w:rsidRDefault="00274116" w:rsidP="000874AB">
            <w:pPr>
              <w:spacing w:before="60" w:after="60"/>
              <w:rPr>
                <w:rFonts w:ascii="Arial" w:hAnsi="Arial" w:cs="Arial"/>
                <w:i/>
              </w:rPr>
            </w:pPr>
            <w:r w:rsidRPr="006749A6">
              <w:rPr>
                <w:rFonts w:ascii="Arial" w:hAnsi="Arial" w:cs="Arial"/>
                <w:i/>
              </w:rPr>
              <w:t xml:space="preserve">Standard 9 for Accredited Courses </w:t>
            </w:r>
          </w:p>
          <w:p w14:paraId="1673AF09" w14:textId="77777777" w:rsidR="00F3516E" w:rsidRPr="006749A6" w:rsidRDefault="00F3516E" w:rsidP="000874AB">
            <w:pPr>
              <w:spacing w:before="60" w:after="60"/>
              <w:ind w:left="56" w:firstLine="0"/>
              <w:rPr>
                <w:rFonts w:ascii="Arial" w:hAnsi="Arial" w:cs="Arial"/>
              </w:rPr>
            </w:pPr>
            <w:r w:rsidRPr="006749A6">
              <w:rPr>
                <w:rFonts w:ascii="Arial" w:hAnsi="Arial" w:cs="Arial"/>
              </w:rPr>
              <w:t xml:space="preserve">Learners wishing to enter this qualification will typically </w:t>
            </w:r>
            <w:r w:rsidR="00F8181A" w:rsidRPr="006749A6">
              <w:rPr>
                <w:rFonts w:ascii="Arial" w:hAnsi="Arial" w:cs="Arial"/>
              </w:rPr>
              <w:t xml:space="preserve">be </w:t>
            </w:r>
            <w:r w:rsidR="00F8181A" w:rsidRPr="006749A6">
              <w:rPr>
                <w:rFonts w:ascii="Arial" w:hAnsi="Arial" w:cs="Arial"/>
                <w:noProof/>
              </w:rPr>
              <w:t xml:space="preserve">building practitioners and paraprofessionals with project management and/or information technology skills. </w:t>
            </w:r>
          </w:p>
          <w:p w14:paraId="6F0EBA7E" w14:textId="77777777" w:rsidR="0036179E" w:rsidRPr="006749A6" w:rsidRDefault="00274116" w:rsidP="000874AB">
            <w:pPr>
              <w:spacing w:before="60" w:after="60"/>
              <w:ind w:left="56" w:firstLine="0"/>
              <w:rPr>
                <w:rFonts w:ascii="Arial" w:hAnsi="Arial" w:cs="Arial"/>
              </w:rPr>
            </w:pPr>
            <w:r w:rsidRPr="006749A6">
              <w:rPr>
                <w:rFonts w:ascii="Arial" w:hAnsi="Arial" w:cs="Arial"/>
              </w:rPr>
              <w:t xml:space="preserve">Learners are best equipped to achieve the outcomes of the </w:t>
            </w:r>
            <w:r w:rsidR="002A723B" w:rsidRPr="006749A6">
              <w:rPr>
                <w:rFonts w:ascii="Arial" w:hAnsi="Arial" w:cs="Arial"/>
              </w:rPr>
              <w:t>Course in Building Information Modelling (BIM)</w:t>
            </w:r>
            <w:r w:rsidRPr="006749A6">
              <w:rPr>
                <w:rFonts w:ascii="Arial" w:hAnsi="Arial" w:cs="Arial"/>
              </w:rPr>
              <w:t>, if they have minimum language, literacy and numeracy skills that are equivalent to level 3 of the Australian</w:t>
            </w:r>
            <w:r w:rsidR="00A35040" w:rsidRPr="006749A6">
              <w:rPr>
                <w:rFonts w:ascii="Arial" w:hAnsi="Arial" w:cs="Arial"/>
              </w:rPr>
              <w:t xml:space="preserve"> Core Skills Framework (ACSF).</w:t>
            </w:r>
          </w:p>
          <w:p w14:paraId="231565E4" w14:textId="77777777" w:rsidR="00BC4515" w:rsidRPr="006749A6" w:rsidRDefault="00BC4515" w:rsidP="000874AB">
            <w:pPr>
              <w:spacing w:before="60" w:after="60"/>
              <w:ind w:left="56" w:firstLine="0"/>
              <w:rPr>
                <w:rFonts w:ascii="Arial" w:hAnsi="Arial" w:cs="Arial"/>
              </w:rPr>
            </w:pPr>
          </w:p>
        </w:tc>
      </w:tr>
      <w:tr w:rsidR="00466C89" w:rsidRPr="006749A6" w14:paraId="197D5342" w14:textId="77777777" w:rsidTr="000408A4">
        <w:tc>
          <w:tcPr>
            <w:tcW w:w="10490" w:type="dxa"/>
            <w:gridSpan w:val="2"/>
            <w:shd w:val="clear" w:color="auto" w:fill="DBE5F1"/>
          </w:tcPr>
          <w:p w14:paraId="261F4A97" w14:textId="77777777" w:rsidR="00466C89" w:rsidRPr="006749A6" w:rsidRDefault="00466C89" w:rsidP="000874AB">
            <w:pPr>
              <w:numPr>
                <w:ilvl w:val="0"/>
                <w:numId w:val="2"/>
              </w:numPr>
              <w:tabs>
                <w:tab w:val="left" w:pos="358"/>
              </w:tabs>
              <w:spacing w:before="160" w:after="160"/>
              <w:rPr>
                <w:rFonts w:ascii="Arial" w:hAnsi="Arial" w:cs="Arial"/>
                <w:i/>
              </w:rPr>
            </w:pPr>
            <w:bookmarkStart w:id="20" w:name="_Toc520894978"/>
            <w:r w:rsidRPr="006749A6">
              <w:rPr>
                <w:rStyle w:val="Heading1Char"/>
              </w:rPr>
              <w:t>Assessment</w:t>
            </w:r>
            <w:bookmarkEnd w:id="20"/>
            <w:r w:rsidRPr="006749A6">
              <w:rPr>
                <w:rStyle w:val="Heading1Char"/>
              </w:rPr>
              <w:t xml:space="preserve"> </w:t>
            </w:r>
            <w:r w:rsidRPr="006749A6">
              <w:rPr>
                <w:rFonts w:ascii="Arial" w:hAnsi="Arial" w:cs="Arial"/>
                <w:b/>
              </w:rPr>
              <w:tab/>
            </w:r>
            <w:r w:rsidRPr="006749A6">
              <w:rPr>
                <w:rFonts w:ascii="Arial" w:hAnsi="Arial" w:cs="Arial"/>
                <w:b/>
              </w:rPr>
              <w:tab/>
            </w:r>
            <w:r w:rsidR="00BF42F4" w:rsidRPr="006749A6">
              <w:rPr>
                <w:rFonts w:ascii="Arial" w:hAnsi="Arial" w:cs="Arial"/>
                <w:b/>
              </w:rPr>
              <w:t xml:space="preserve">                        </w:t>
            </w:r>
            <w:r w:rsidRPr="006749A6">
              <w:rPr>
                <w:rFonts w:ascii="Arial" w:hAnsi="Arial" w:cs="Arial"/>
                <w:b/>
                <w:i/>
                <w:sz w:val="20"/>
                <w:szCs w:val="20"/>
              </w:rPr>
              <w:t>Standards 10 and 12 AQTF Standards for Accredited Courses</w:t>
            </w:r>
          </w:p>
        </w:tc>
      </w:tr>
      <w:tr w:rsidR="006E4180" w:rsidRPr="006749A6" w14:paraId="3689520B" w14:textId="77777777" w:rsidTr="006E4180">
        <w:tc>
          <w:tcPr>
            <w:tcW w:w="2978" w:type="dxa"/>
            <w:shd w:val="clear" w:color="auto" w:fill="auto"/>
          </w:tcPr>
          <w:p w14:paraId="77EFBAA1" w14:textId="77777777" w:rsidR="006E4180" w:rsidRPr="006749A6" w:rsidRDefault="006E4180" w:rsidP="000874AB">
            <w:pPr>
              <w:numPr>
                <w:ilvl w:val="1"/>
                <w:numId w:val="3"/>
              </w:numPr>
              <w:spacing w:before="60" w:after="60"/>
              <w:ind w:left="500" w:hanging="426"/>
              <w:rPr>
                <w:rFonts w:ascii="Arial" w:hAnsi="Arial" w:cs="Arial"/>
                <w:b/>
              </w:rPr>
            </w:pPr>
            <w:r w:rsidRPr="006749A6">
              <w:rPr>
                <w:rFonts w:ascii="Arial" w:hAnsi="Arial" w:cs="Arial"/>
                <w:b/>
              </w:rPr>
              <w:t xml:space="preserve">Assessment strategy </w:t>
            </w:r>
          </w:p>
          <w:p w14:paraId="42D7A069" w14:textId="77777777" w:rsidR="006E4180" w:rsidRPr="006749A6" w:rsidRDefault="006E4180" w:rsidP="000874AB">
            <w:pPr>
              <w:spacing w:before="60" w:after="60"/>
              <w:rPr>
                <w:rFonts w:ascii="Arial" w:hAnsi="Arial" w:cs="Arial"/>
                <w:b/>
              </w:rPr>
            </w:pPr>
          </w:p>
          <w:p w14:paraId="6531A19A" w14:textId="77777777" w:rsidR="006E4180" w:rsidRPr="006749A6" w:rsidRDefault="006E4180" w:rsidP="000874AB">
            <w:pPr>
              <w:spacing w:before="60" w:after="60"/>
              <w:rPr>
                <w:rFonts w:ascii="Arial" w:hAnsi="Arial" w:cs="Arial"/>
                <w:b/>
              </w:rPr>
            </w:pPr>
          </w:p>
          <w:p w14:paraId="3C117965" w14:textId="77777777" w:rsidR="006E4180" w:rsidRPr="006749A6" w:rsidRDefault="006E4180" w:rsidP="000874AB">
            <w:pPr>
              <w:spacing w:before="60" w:after="60"/>
              <w:rPr>
                <w:rFonts w:ascii="Arial" w:hAnsi="Arial" w:cs="Arial"/>
                <w:b/>
              </w:rPr>
            </w:pPr>
          </w:p>
          <w:p w14:paraId="056AF97A" w14:textId="77777777" w:rsidR="006E4180" w:rsidRPr="006749A6" w:rsidRDefault="006E4180" w:rsidP="000874AB">
            <w:pPr>
              <w:spacing w:before="60" w:after="60"/>
              <w:rPr>
                <w:rFonts w:ascii="Arial" w:hAnsi="Arial" w:cs="Arial"/>
                <w:b/>
              </w:rPr>
            </w:pPr>
          </w:p>
          <w:p w14:paraId="73F1725E" w14:textId="77777777" w:rsidR="006E4180" w:rsidRPr="006749A6" w:rsidRDefault="006E4180" w:rsidP="000874AB">
            <w:pPr>
              <w:spacing w:before="60" w:after="60"/>
              <w:rPr>
                <w:rFonts w:ascii="Arial" w:hAnsi="Arial" w:cs="Arial"/>
                <w:b/>
              </w:rPr>
            </w:pPr>
          </w:p>
          <w:p w14:paraId="10BD7112" w14:textId="77777777" w:rsidR="006E4180" w:rsidRPr="006749A6" w:rsidRDefault="006E4180" w:rsidP="000874AB">
            <w:pPr>
              <w:spacing w:before="60" w:after="60"/>
              <w:rPr>
                <w:rFonts w:ascii="Arial" w:hAnsi="Arial" w:cs="Arial"/>
                <w:b/>
              </w:rPr>
            </w:pPr>
          </w:p>
          <w:p w14:paraId="4EA768D3" w14:textId="77777777" w:rsidR="006E4180" w:rsidRPr="006749A6" w:rsidRDefault="006E4180" w:rsidP="000874AB">
            <w:pPr>
              <w:spacing w:before="60" w:after="60"/>
              <w:rPr>
                <w:rFonts w:ascii="Arial" w:hAnsi="Arial" w:cs="Arial"/>
                <w:b/>
              </w:rPr>
            </w:pPr>
          </w:p>
          <w:p w14:paraId="076D43B8" w14:textId="77777777" w:rsidR="006E4180" w:rsidRPr="006749A6" w:rsidRDefault="006E4180" w:rsidP="000874AB">
            <w:pPr>
              <w:spacing w:before="60" w:after="60"/>
              <w:rPr>
                <w:rFonts w:ascii="Arial" w:hAnsi="Arial" w:cs="Arial"/>
                <w:b/>
              </w:rPr>
            </w:pPr>
          </w:p>
          <w:p w14:paraId="05CB8DE3" w14:textId="77777777" w:rsidR="006E4180" w:rsidRPr="006749A6" w:rsidRDefault="006E4180" w:rsidP="000874AB">
            <w:pPr>
              <w:spacing w:before="60" w:after="60"/>
              <w:rPr>
                <w:rFonts w:ascii="Arial" w:hAnsi="Arial" w:cs="Arial"/>
                <w:b/>
              </w:rPr>
            </w:pPr>
          </w:p>
          <w:p w14:paraId="6D0EFF19" w14:textId="77777777" w:rsidR="006E4180" w:rsidRPr="006749A6" w:rsidRDefault="006E4180" w:rsidP="000874AB">
            <w:pPr>
              <w:spacing w:before="60" w:after="60"/>
              <w:rPr>
                <w:rFonts w:ascii="Arial" w:hAnsi="Arial" w:cs="Arial"/>
                <w:b/>
              </w:rPr>
            </w:pPr>
          </w:p>
          <w:p w14:paraId="735D66C7" w14:textId="77777777" w:rsidR="006E4180" w:rsidRPr="006749A6" w:rsidRDefault="006E4180" w:rsidP="000874AB">
            <w:pPr>
              <w:spacing w:before="60" w:after="60"/>
              <w:rPr>
                <w:rFonts w:ascii="Arial" w:hAnsi="Arial" w:cs="Arial"/>
                <w:b/>
              </w:rPr>
            </w:pPr>
          </w:p>
          <w:p w14:paraId="613CD481" w14:textId="77777777" w:rsidR="006E4180" w:rsidRPr="006749A6" w:rsidRDefault="006E4180" w:rsidP="000874AB">
            <w:pPr>
              <w:spacing w:before="60" w:after="60"/>
              <w:rPr>
                <w:rFonts w:ascii="Arial" w:hAnsi="Arial" w:cs="Arial"/>
                <w:b/>
              </w:rPr>
            </w:pPr>
          </w:p>
          <w:p w14:paraId="75B14E93" w14:textId="77777777" w:rsidR="006E4180" w:rsidRPr="006749A6" w:rsidRDefault="006E4180" w:rsidP="000874AB">
            <w:pPr>
              <w:spacing w:before="60" w:after="60"/>
              <w:rPr>
                <w:rFonts w:ascii="Arial" w:hAnsi="Arial" w:cs="Arial"/>
                <w:b/>
              </w:rPr>
            </w:pPr>
          </w:p>
          <w:p w14:paraId="2E2044F4" w14:textId="77777777" w:rsidR="006E4180" w:rsidRPr="006749A6" w:rsidRDefault="006E4180" w:rsidP="000874AB">
            <w:pPr>
              <w:spacing w:before="60" w:after="60"/>
              <w:rPr>
                <w:rFonts w:ascii="Arial" w:hAnsi="Arial" w:cs="Arial"/>
                <w:b/>
              </w:rPr>
            </w:pPr>
          </w:p>
          <w:p w14:paraId="27021FAE" w14:textId="77777777" w:rsidR="006E4180" w:rsidRPr="006749A6" w:rsidRDefault="006E4180" w:rsidP="000874AB">
            <w:pPr>
              <w:spacing w:before="60" w:after="60"/>
              <w:rPr>
                <w:rFonts w:ascii="Arial" w:hAnsi="Arial" w:cs="Arial"/>
                <w:b/>
              </w:rPr>
            </w:pPr>
          </w:p>
          <w:p w14:paraId="1786244A" w14:textId="77777777" w:rsidR="006E4180" w:rsidRPr="006749A6" w:rsidRDefault="006E4180" w:rsidP="000874AB">
            <w:pPr>
              <w:spacing w:before="60" w:after="60"/>
              <w:rPr>
                <w:rFonts w:ascii="Arial" w:hAnsi="Arial" w:cs="Arial"/>
                <w:b/>
              </w:rPr>
            </w:pPr>
          </w:p>
          <w:p w14:paraId="102AE8B4" w14:textId="77777777" w:rsidR="006E4180" w:rsidRPr="006749A6" w:rsidRDefault="006E4180" w:rsidP="000874AB">
            <w:pPr>
              <w:spacing w:before="60" w:after="60"/>
              <w:rPr>
                <w:rFonts w:ascii="Arial" w:hAnsi="Arial" w:cs="Arial"/>
                <w:b/>
              </w:rPr>
            </w:pPr>
          </w:p>
          <w:p w14:paraId="592DEF3F" w14:textId="77777777" w:rsidR="006E4180" w:rsidRPr="006749A6" w:rsidRDefault="006E4180" w:rsidP="000874AB">
            <w:pPr>
              <w:spacing w:before="60" w:after="60"/>
              <w:rPr>
                <w:rFonts w:ascii="Arial" w:hAnsi="Arial" w:cs="Arial"/>
                <w:b/>
              </w:rPr>
            </w:pPr>
          </w:p>
          <w:p w14:paraId="52402405" w14:textId="77777777" w:rsidR="006E4180" w:rsidRPr="006749A6" w:rsidRDefault="006E4180" w:rsidP="000874AB">
            <w:pPr>
              <w:spacing w:before="60" w:after="60"/>
              <w:rPr>
                <w:rFonts w:ascii="Arial" w:hAnsi="Arial" w:cs="Arial"/>
                <w:b/>
              </w:rPr>
            </w:pPr>
          </w:p>
          <w:p w14:paraId="01B2AF62" w14:textId="77777777" w:rsidR="006E4180" w:rsidRPr="006749A6" w:rsidRDefault="006E4180" w:rsidP="000874AB">
            <w:pPr>
              <w:spacing w:before="60" w:after="60"/>
              <w:rPr>
                <w:rFonts w:ascii="Arial" w:hAnsi="Arial" w:cs="Arial"/>
                <w:b/>
              </w:rPr>
            </w:pPr>
          </w:p>
          <w:p w14:paraId="3EFEF4BB" w14:textId="77777777" w:rsidR="006E4180" w:rsidRPr="006749A6" w:rsidRDefault="006E4180" w:rsidP="000874AB">
            <w:pPr>
              <w:spacing w:before="60" w:after="60"/>
              <w:rPr>
                <w:rFonts w:ascii="Arial" w:hAnsi="Arial" w:cs="Arial"/>
                <w:b/>
              </w:rPr>
            </w:pPr>
          </w:p>
          <w:p w14:paraId="55FF7144" w14:textId="77777777" w:rsidR="006E4180" w:rsidRPr="006749A6" w:rsidRDefault="006E4180" w:rsidP="000874AB">
            <w:pPr>
              <w:spacing w:before="60" w:after="60"/>
              <w:rPr>
                <w:rFonts w:ascii="Arial" w:hAnsi="Arial" w:cs="Arial"/>
                <w:b/>
              </w:rPr>
            </w:pPr>
          </w:p>
          <w:p w14:paraId="43A92B8C" w14:textId="77777777" w:rsidR="006E4180" w:rsidRPr="006749A6" w:rsidRDefault="006E4180" w:rsidP="000874AB">
            <w:pPr>
              <w:spacing w:before="60" w:after="60"/>
              <w:rPr>
                <w:rFonts w:ascii="Arial" w:hAnsi="Arial" w:cs="Arial"/>
                <w:b/>
              </w:rPr>
            </w:pPr>
          </w:p>
          <w:p w14:paraId="4BF87EA3" w14:textId="77777777" w:rsidR="006E4180" w:rsidRPr="006749A6" w:rsidRDefault="006E4180" w:rsidP="000874AB">
            <w:pPr>
              <w:spacing w:before="60" w:after="60"/>
              <w:rPr>
                <w:rFonts w:ascii="Arial" w:hAnsi="Arial" w:cs="Arial"/>
                <w:b/>
              </w:rPr>
            </w:pPr>
          </w:p>
          <w:p w14:paraId="171F18D2" w14:textId="77777777" w:rsidR="006E4180" w:rsidRPr="006749A6" w:rsidRDefault="006E4180" w:rsidP="000874AB">
            <w:pPr>
              <w:spacing w:before="60" w:after="60"/>
              <w:rPr>
                <w:rFonts w:ascii="Arial" w:hAnsi="Arial" w:cs="Arial"/>
                <w:b/>
              </w:rPr>
            </w:pPr>
          </w:p>
          <w:p w14:paraId="1F07EF75" w14:textId="77777777" w:rsidR="006E4180" w:rsidRPr="006749A6" w:rsidRDefault="006E4180" w:rsidP="000874AB">
            <w:pPr>
              <w:spacing w:before="60" w:after="60"/>
              <w:rPr>
                <w:rFonts w:ascii="Arial" w:hAnsi="Arial" w:cs="Arial"/>
                <w:b/>
              </w:rPr>
            </w:pPr>
          </w:p>
          <w:p w14:paraId="0E7A13B4" w14:textId="77777777" w:rsidR="006E4180" w:rsidRPr="006749A6" w:rsidRDefault="006E4180" w:rsidP="000874AB">
            <w:pPr>
              <w:spacing w:before="60" w:after="60"/>
              <w:ind w:hanging="584"/>
              <w:rPr>
                <w:rFonts w:ascii="Arial" w:hAnsi="Arial" w:cs="Arial"/>
                <w:b/>
              </w:rPr>
            </w:pPr>
          </w:p>
        </w:tc>
        <w:tc>
          <w:tcPr>
            <w:tcW w:w="7512" w:type="dxa"/>
            <w:shd w:val="clear" w:color="auto" w:fill="auto"/>
          </w:tcPr>
          <w:p w14:paraId="7C529CB4" w14:textId="77777777" w:rsidR="006E4180" w:rsidRPr="006749A6" w:rsidRDefault="006E4180" w:rsidP="000874AB">
            <w:pPr>
              <w:spacing w:before="60" w:after="60"/>
              <w:ind w:left="56" w:firstLine="0"/>
              <w:rPr>
                <w:rFonts w:ascii="Arial" w:hAnsi="Arial" w:cs="Arial"/>
              </w:rPr>
            </w:pPr>
            <w:r w:rsidRPr="006749A6">
              <w:rPr>
                <w:rFonts w:ascii="Arial" w:hAnsi="Arial" w:cs="Arial"/>
              </w:rPr>
              <w:lastRenderedPageBreak/>
              <w:t xml:space="preserve">All assessment, including Recognition of Prior Learning (RPL) must </w:t>
            </w:r>
            <w:proofErr w:type="gramStart"/>
            <w:r w:rsidRPr="006749A6">
              <w:rPr>
                <w:rFonts w:ascii="Arial" w:hAnsi="Arial" w:cs="Arial"/>
              </w:rPr>
              <w:t>be</w:t>
            </w:r>
            <w:proofErr w:type="gramEnd"/>
          </w:p>
          <w:p w14:paraId="0852AE10" w14:textId="77777777" w:rsidR="006E4180" w:rsidRPr="006749A6" w:rsidRDefault="006E4180" w:rsidP="000874AB">
            <w:pPr>
              <w:spacing w:before="60" w:after="60"/>
              <w:ind w:left="56" w:firstLine="0"/>
              <w:rPr>
                <w:rFonts w:ascii="Arial" w:hAnsi="Arial" w:cs="Arial"/>
              </w:rPr>
            </w:pPr>
            <w:r w:rsidRPr="006749A6">
              <w:rPr>
                <w:rFonts w:ascii="Arial" w:hAnsi="Arial" w:cs="Arial"/>
              </w:rPr>
              <w:t>compliant with the requirements of:</w:t>
            </w:r>
          </w:p>
          <w:p w14:paraId="66EC5B46" w14:textId="77777777" w:rsidR="006E4180" w:rsidRPr="006749A6" w:rsidRDefault="006E4180" w:rsidP="000874AB">
            <w:pPr>
              <w:numPr>
                <w:ilvl w:val="1"/>
                <w:numId w:val="15"/>
              </w:numPr>
              <w:spacing w:before="60" w:after="60"/>
              <w:ind w:left="742" w:hanging="425"/>
              <w:rPr>
                <w:rFonts w:ascii="Arial" w:hAnsi="Arial" w:cs="Arial"/>
              </w:rPr>
            </w:pPr>
            <w:r w:rsidRPr="006749A6">
              <w:rPr>
                <w:rFonts w:ascii="Arial" w:hAnsi="Arial" w:cs="Arial"/>
              </w:rPr>
              <w:t>Standard 1 of the Australian Quality Tr</w:t>
            </w:r>
            <w:r w:rsidR="004064A1" w:rsidRPr="006749A6">
              <w:rPr>
                <w:rFonts w:ascii="Arial" w:hAnsi="Arial" w:cs="Arial"/>
              </w:rPr>
              <w:t xml:space="preserve">aining Framework </w:t>
            </w:r>
            <w:r w:rsidRPr="006749A6">
              <w:rPr>
                <w:rFonts w:ascii="Arial" w:hAnsi="Arial" w:cs="Arial"/>
              </w:rPr>
              <w:t>(AQTF): Essential Conditions and Standards for Initial/Continuing Registration and Guidelines</w:t>
            </w:r>
            <w:r w:rsidR="007557BC" w:rsidRPr="006749A6">
              <w:rPr>
                <w:rFonts w:ascii="Arial" w:hAnsi="Arial" w:cs="Arial"/>
              </w:rPr>
              <w:t xml:space="preserve"> </w:t>
            </w:r>
            <w:r w:rsidRPr="006749A6">
              <w:rPr>
                <w:rFonts w:ascii="Arial" w:hAnsi="Arial" w:cs="Arial"/>
              </w:rPr>
              <w:t>4.1 and 4.2 of the VRQA Guidelines for VET Providers,</w:t>
            </w:r>
          </w:p>
          <w:p w14:paraId="147686DE" w14:textId="77777777" w:rsidR="006E4180" w:rsidRPr="006749A6" w:rsidRDefault="006E4180" w:rsidP="000874AB">
            <w:pPr>
              <w:spacing w:before="60" w:after="60"/>
              <w:ind w:left="720" w:firstLine="0"/>
              <w:rPr>
                <w:rFonts w:ascii="Arial" w:hAnsi="Arial" w:cs="Arial"/>
              </w:rPr>
            </w:pPr>
            <w:r w:rsidRPr="006749A6">
              <w:rPr>
                <w:rFonts w:ascii="Arial" w:hAnsi="Arial" w:cs="Arial"/>
              </w:rPr>
              <w:t>or;</w:t>
            </w:r>
          </w:p>
          <w:p w14:paraId="22209E7C" w14:textId="77777777" w:rsidR="006E4180" w:rsidRPr="006749A6" w:rsidRDefault="006E4180" w:rsidP="000874AB">
            <w:pPr>
              <w:numPr>
                <w:ilvl w:val="1"/>
                <w:numId w:val="16"/>
              </w:numPr>
              <w:spacing w:before="60" w:after="60"/>
              <w:ind w:left="742" w:hanging="425"/>
              <w:rPr>
                <w:rFonts w:ascii="Arial" w:hAnsi="Arial" w:cs="Arial"/>
              </w:rPr>
            </w:pPr>
            <w:r w:rsidRPr="006749A6">
              <w:rPr>
                <w:rFonts w:ascii="Arial" w:hAnsi="Arial" w:cs="Arial"/>
              </w:rPr>
              <w:t>the Standards for Registered Training Organisations 2015 (SRTOs),</w:t>
            </w:r>
          </w:p>
          <w:p w14:paraId="586CB87D" w14:textId="77777777" w:rsidR="006E4180" w:rsidRPr="006749A6" w:rsidRDefault="006E4180" w:rsidP="000874AB">
            <w:pPr>
              <w:spacing w:before="60" w:after="60"/>
              <w:ind w:left="720" w:firstLine="0"/>
              <w:rPr>
                <w:rFonts w:ascii="Arial" w:hAnsi="Arial" w:cs="Arial"/>
              </w:rPr>
            </w:pPr>
            <w:r w:rsidRPr="006749A6">
              <w:rPr>
                <w:rFonts w:ascii="Arial" w:hAnsi="Arial" w:cs="Arial"/>
              </w:rPr>
              <w:t>or;</w:t>
            </w:r>
          </w:p>
          <w:p w14:paraId="5DEE6B26" w14:textId="77777777" w:rsidR="006E4180" w:rsidRPr="006749A6" w:rsidRDefault="006E4180" w:rsidP="000874AB">
            <w:pPr>
              <w:numPr>
                <w:ilvl w:val="1"/>
                <w:numId w:val="17"/>
              </w:numPr>
              <w:spacing w:before="60" w:after="60"/>
              <w:ind w:left="742" w:hanging="425"/>
              <w:rPr>
                <w:rFonts w:ascii="Arial" w:hAnsi="Arial" w:cs="Arial"/>
              </w:rPr>
            </w:pPr>
            <w:r w:rsidRPr="006749A6">
              <w:rPr>
                <w:rFonts w:ascii="Arial" w:hAnsi="Arial" w:cs="Arial"/>
              </w:rPr>
              <w:t>the relevant standards and guidelines for Registered Training Organisations at the time of assessment.</w:t>
            </w:r>
          </w:p>
          <w:p w14:paraId="1E91858C" w14:textId="77777777" w:rsidR="004B57D8" w:rsidRPr="006749A6" w:rsidRDefault="004B57D8" w:rsidP="000874AB">
            <w:pPr>
              <w:spacing w:before="60" w:after="60"/>
              <w:rPr>
                <w:rFonts w:ascii="Arial" w:hAnsi="Arial" w:cs="Arial"/>
              </w:rPr>
            </w:pPr>
          </w:p>
          <w:p w14:paraId="4FBCFF2F" w14:textId="77777777" w:rsidR="00A2005E" w:rsidRPr="006749A6" w:rsidRDefault="00A2005E" w:rsidP="000874AB">
            <w:pPr>
              <w:spacing w:before="60" w:after="60"/>
              <w:rPr>
                <w:rFonts w:ascii="Arial" w:hAnsi="Arial" w:cs="Arial"/>
              </w:rPr>
            </w:pPr>
          </w:p>
          <w:p w14:paraId="2096982D" w14:textId="77777777" w:rsidR="00A2005E" w:rsidRPr="006749A6" w:rsidRDefault="00A2005E" w:rsidP="000874AB">
            <w:pPr>
              <w:spacing w:before="60" w:after="60"/>
              <w:rPr>
                <w:rFonts w:ascii="Arial" w:hAnsi="Arial" w:cs="Arial"/>
              </w:rPr>
            </w:pPr>
          </w:p>
          <w:p w14:paraId="4C58B19E" w14:textId="77777777" w:rsidR="006E4180" w:rsidRPr="006749A6" w:rsidRDefault="006E4180" w:rsidP="000874AB">
            <w:pPr>
              <w:spacing w:before="60" w:after="60"/>
              <w:ind w:left="56" w:firstLine="0"/>
              <w:rPr>
                <w:rFonts w:ascii="Arial" w:hAnsi="Arial" w:cs="Arial"/>
              </w:rPr>
            </w:pPr>
            <w:r w:rsidRPr="006749A6">
              <w:rPr>
                <w:rFonts w:ascii="Arial" w:hAnsi="Arial" w:cs="Arial"/>
              </w:rPr>
              <w:t>Assessment strategies must therefore ensure that:</w:t>
            </w:r>
          </w:p>
          <w:p w14:paraId="01A2C7E1" w14:textId="77777777" w:rsidR="006E4180" w:rsidRPr="006749A6" w:rsidRDefault="006E4180" w:rsidP="000874AB">
            <w:pPr>
              <w:numPr>
                <w:ilvl w:val="1"/>
                <w:numId w:val="19"/>
              </w:numPr>
              <w:spacing w:before="60" w:after="60"/>
              <w:ind w:hanging="1843"/>
              <w:rPr>
                <w:rFonts w:ascii="Arial" w:hAnsi="Arial" w:cs="Arial"/>
              </w:rPr>
            </w:pPr>
            <w:r w:rsidRPr="006749A6">
              <w:rPr>
                <w:rFonts w:ascii="Arial" w:hAnsi="Arial" w:cs="Arial"/>
              </w:rPr>
              <w:t xml:space="preserve">all assessments are valid, reliable, flexible and </w:t>
            </w:r>
            <w:proofErr w:type="gramStart"/>
            <w:r w:rsidRPr="006749A6">
              <w:rPr>
                <w:rFonts w:ascii="Arial" w:hAnsi="Arial" w:cs="Arial"/>
              </w:rPr>
              <w:t>fair</w:t>
            </w:r>
            <w:proofErr w:type="gramEnd"/>
          </w:p>
          <w:p w14:paraId="5CDAAF2B" w14:textId="77777777" w:rsidR="006E4180" w:rsidRPr="006749A6" w:rsidRDefault="006E4180" w:rsidP="000874AB">
            <w:pPr>
              <w:numPr>
                <w:ilvl w:val="0"/>
                <w:numId w:val="18"/>
              </w:numPr>
              <w:tabs>
                <w:tab w:val="left" w:pos="742"/>
              </w:tabs>
              <w:spacing w:before="60" w:after="60"/>
              <w:ind w:left="742" w:hanging="425"/>
              <w:rPr>
                <w:rFonts w:ascii="Arial" w:hAnsi="Arial" w:cs="Arial"/>
              </w:rPr>
            </w:pPr>
            <w:r w:rsidRPr="006749A6">
              <w:rPr>
                <w:rFonts w:ascii="Arial" w:hAnsi="Arial" w:cs="Arial"/>
              </w:rPr>
              <w:t xml:space="preserve">learners are informed of the context and purpose of the assessment and the assessment </w:t>
            </w:r>
            <w:proofErr w:type="gramStart"/>
            <w:r w:rsidRPr="006749A6">
              <w:rPr>
                <w:rFonts w:ascii="Arial" w:hAnsi="Arial" w:cs="Arial"/>
              </w:rPr>
              <w:t>process</w:t>
            </w:r>
            <w:proofErr w:type="gramEnd"/>
          </w:p>
          <w:p w14:paraId="4C7EF9CF" w14:textId="77777777" w:rsidR="006E4180" w:rsidRPr="006749A6" w:rsidRDefault="006E4180" w:rsidP="000874AB">
            <w:pPr>
              <w:numPr>
                <w:ilvl w:val="1"/>
                <w:numId w:val="20"/>
              </w:numPr>
              <w:spacing w:before="60" w:after="60"/>
              <w:ind w:left="742" w:hanging="425"/>
              <w:rPr>
                <w:rFonts w:ascii="Arial" w:hAnsi="Arial" w:cs="Arial"/>
              </w:rPr>
            </w:pPr>
            <w:r w:rsidRPr="006749A6">
              <w:rPr>
                <w:rFonts w:ascii="Arial" w:hAnsi="Arial" w:cs="Arial"/>
              </w:rPr>
              <w:t xml:space="preserve">feedback is provided to learners about the outcomes of the assessment process and guidance given for future </w:t>
            </w:r>
            <w:proofErr w:type="gramStart"/>
            <w:r w:rsidRPr="006749A6">
              <w:rPr>
                <w:rFonts w:ascii="Arial" w:hAnsi="Arial" w:cs="Arial"/>
              </w:rPr>
              <w:t>options</w:t>
            </w:r>
            <w:proofErr w:type="gramEnd"/>
          </w:p>
          <w:p w14:paraId="3E4262CD" w14:textId="77777777" w:rsidR="006E4180" w:rsidRPr="006749A6" w:rsidRDefault="006E4180" w:rsidP="000874AB">
            <w:pPr>
              <w:numPr>
                <w:ilvl w:val="1"/>
                <w:numId w:val="21"/>
              </w:numPr>
              <w:spacing w:before="60" w:after="60"/>
              <w:ind w:left="742" w:hanging="425"/>
              <w:rPr>
                <w:rFonts w:ascii="Arial" w:hAnsi="Arial" w:cs="Arial"/>
              </w:rPr>
            </w:pPr>
            <w:r w:rsidRPr="006749A6">
              <w:rPr>
                <w:rFonts w:ascii="Arial" w:hAnsi="Arial" w:cs="Arial"/>
              </w:rPr>
              <w:t xml:space="preserve">time allowance to complete a task is reasonable and specified to   reflect the industry context in which the task takes </w:t>
            </w:r>
            <w:proofErr w:type="gramStart"/>
            <w:r w:rsidRPr="006749A6">
              <w:rPr>
                <w:rFonts w:ascii="Arial" w:hAnsi="Arial" w:cs="Arial"/>
              </w:rPr>
              <w:t>place</w:t>
            </w:r>
            <w:proofErr w:type="gramEnd"/>
          </w:p>
          <w:p w14:paraId="13D51BD5" w14:textId="77777777" w:rsidR="004B57D8" w:rsidRPr="006749A6" w:rsidRDefault="004B57D8" w:rsidP="000874AB">
            <w:pPr>
              <w:spacing w:before="60" w:after="60"/>
              <w:rPr>
                <w:rFonts w:ascii="Arial" w:hAnsi="Arial" w:cs="Arial"/>
              </w:rPr>
            </w:pPr>
          </w:p>
          <w:p w14:paraId="7199672F" w14:textId="77777777" w:rsidR="006E4180" w:rsidRPr="006749A6" w:rsidRDefault="006E4180" w:rsidP="000874AB">
            <w:pPr>
              <w:spacing w:before="60" w:after="60"/>
              <w:ind w:left="56" w:firstLine="0"/>
              <w:rPr>
                <w:rFonts w:ascii="Arial" w:hAnsi="Arial" w:cs="Arial"/>
              </w:rPr>
            </w:pPr>
            <w:r w:rsidRPr="006749A6">
              <w:rPr>
                <w:rFonts w:ascii="Arial" w:hAnsi="Arial" w:cs="Arial"/>
              </w:rPr>
              <w:t>Assessment strategies should be designed to:</w:t>
            </w:r>
          </w:p>
          <w:p w14:paraId="251867BE" w14:textId="77777777" w:rsidR="006E4180" w:rsidRPr="006749A6" w:rsidRDefault="006E4180" w:rsidP="000874AB">
            <w:pPr>
              <w:numPr>
                <w:ilvl w:val="1"/>
                <w:numId w:val="23"/>
              </w:numPr>
              <w:spacing w:before="60" w:after="60"/>
              <w:ind w:hanging="1123"/>
              <w:rPr>
                <w:rFonts w:ascii="Arial" w:hAnsi="Arial" w:cs="Arial"/>
              </w:rPr>
            </w:pPr>
            <w:r w:rsidRPr="006749A6">
              <w:rPr>
                <w:rFonts w:ascii="Arial" w:hAnsi="Arial" w:cs="Arial"/>
              </w:rPr>
              <w:t xml:space="preserve">cover a range of skills and knowledge required to </w:t>
            </w:r>
            <w:proofErr w:type="gramStart"/>
            <w:r w:rsidRPr="006749A6">
              <w:rPr>
                <w:rFonts w:ascii="Arial" w:hAnsi="Arial" w:cs="Arial"/>
              </w:rPr>
              <w:t>demonstrate</w:t>
            </w:r>
            <w:proofErr w:type="gramEnd"/>
          </w:p>
          <w:p w14:paraId="3450ACA1" w14:textId="77777777" w:rsidR="006E4180" w:rsidRPr="006749A6" w:rsidRDefault="006E4180" w:rsidP="000874AB">
            <w:pPr>
              <w:spacing w:before="60" w:after="60"/>
              <w:ind w:left="720" w:firstLine="0"/>
              <w:rPr>
                <w:rFonts w:ascii="Arial" w:hAnsi="Arial" w:cs="Arial"/>
              </w:rPr>
            </w:pPr>
            <w:r w:rsidRPr="006749A6">
              <w:rPr>
                <w:rFonts w:ascii="Arial" w:hAnsi="Arial" w:cs="Arial"/>
              </w:rPr>
              <w:t>achievement of the course aim</w:t>
            </w:r>
          </w:p>
          <w:p w14:paraId="15FB76B4" w14:textId="77777777" w:rsidR="006E4180" w:rsidRPr="006749A6" w:rsidRDefault="006E4180" w:rsidP="000874AB">
            <w:pPr>
              <w:numPr>
                <w:ilvl w:val="1"/>
                <w:numId w:val="24"/>
              </w:numPr>
              <w:spacing w:before="60" w:after="60"/>
              <w:ind w:left="720" w:hanging="403"/>
              <w:rPr>
                <w:rFonts w:ascii="Arial" w:hAnsi="Arial" w:cs="Arial"/>
              </w:rPr>
            </w:pPr>
            <w:r w:rsidRPr="006749A6">
              <w:rPr>
                <w:rFonts w:ascii="Arial" w:hAnsi="Arial" w:cs="Arial"/>
              </w:rPr>
              <w:t xml:space="preserve">collect evidence on a number of occasions to suit a variety of contexts and </w:t>
            </w:r>
            <w:proofErr w:type="gramStart"/>
            <w:r w:rsidRPr="006749A6">
              <w:rPr>
                <w:rFonts w:ascii="Arial" w:hAnsi="Arial" w:cs="Arial"/>
              </w:rPr>
              <w:t>situations</w:t>
            </w:r>
            <w:proofErr w:type="gramEnd"/>
          </w:p>
          <w:p w14:paraId="6B05A58A" w14:textId="77777777" w:rsidR="006E4180" w:rsidRPr="006749A6" w:rsidRDefault="006E4180" w:rsidP="000874AB">
            <w:pPr>
              <w:numPr>
                <w:ilvl w:val="1"/>
                <w:numId w:val="24"/>
              </w:numPr>
              <w:spacing w:before="60" w:after="60"/>
              <w:ind w:hanging="1123"/>
              <w:rPr>
                <w:rFonts w:ascii="Arial" w:hAnsi="Arial" w:cs="Arial"/>
              </w:rPr>
            </w:pPr>
            <w:r w:rsidRPr="006749A6">
              <w:rPr>
                <w:rFonts w:ascii="Arial" w:hAnsi="Arial" w:cs="Arial"/>
              </w:rPr>
              <w:t>be appropriate to the knowledge, skills, methods of delivery and</w:t>
            </w:r>
          </w:p>
          <w:p w14:paraId="52AC8A48" w14:textId="77777777" w:rsidR="006E4180" w:rsidRPr="006749A6" w:rsidRDefault="006E4180" w:rsidP="000874AB">
            <w:pPr>
              <w:spacing w:before="60" w:after="60"/>
              <w:ind w:left="720" w:firstLine="0"/>
              <w:rPr>
                <w:rFonts w:ascii="Arial" w:hAnsi="Arial" w:cs="Arial"/>
              </w:rPr>
            </w:pPr>
            <w:r w:rsidRPr="006749A6">
              <w:rPr>
                <w:rFonts w:ascii="Arial" w:hAnsi="Arial" w:cs="Arial"/>
              </w:rPr>
              <w:t xml:space="preserve">needs and characteristics of </w:t>
            </w:r>
            <w:proofErr w:type="gramStart"/>
            <w:r w:rsidRPr="006749A6">
              <w:rPr>
                <w:rFonts w:ascii="Arial" w:hAnsi="Arial" w:cs="Arial"/>
              </w:rPr>
              <w:t>learners</w:t>
            </w:r>
            <w:proofErr w:type="gramEnd"/>
          </w:p>
          <w:p w14:paraId="4041BC68" w14:textId="77777777" w:rsidR="006E4180" w:rsidRPr="006749A6" w:rsidRDefault="006E4180" w:rsidP="000874AB">
            <w:pPr>
              <w:numPr>
                <w:ilvl w:val="1"/>
                <w:numId w:val="25"/>
              </w:numPr>
              <w:spacing w:before="60" w:after="60"/>
              <w:ind w:hanging="1123"/>
              <w:rPr>
                <w:rFonts w:ascii="Arial" w:hAnsi="Arial" w:cs="Arial"/>
                <w:b/>
              </w:rPr>
            </w:pPr>
            <w:r w:rsidRPr="006749A6">
              <w:rPr>
                <w:rFonts w:ascii="Arial" w:hAnsi="Arial" w:cs="Arial"/>
              </w:rPr>
              <w:t xml:space="preserve">be equitable to all groups of </w:t>
            </w:r>
            <w:proofErr w:type="gramStart"/>
            <w:r w:rsidRPr="006749A6">
              <w:rPr>
                <w:rFonts w:ascii="Arial" w:hAnsi="Arial" w:cs="Arial"/>
              </w:rPr>
              <w:t>learners</w:t>
            </w:r>
            <w:proofErr w:type="gramEnd"/>
          </w:p>
          <w:p w14:paraId="34E5A9DD" w14:textId="77777777" w:rsidR="004B57D8" w:rsidRPr="006749A6" w:rsidRDefault="004B57D8" w:rsidP="000874AB">
            <w:pPr>
              <w:spacing w:before="60" w:after="60"/>
              <w:rPr>
                <w:rFonts w:ascii="Arial" w:hAnsi="Arial" w:cs="Arial"/>
                <w:b/>
              </w:rPr>
            </w:pPr>
          </w:p>
          <w:p w14:paraId="69B25315" w14:textId="77777777" w:rsidR="006E4180" w:rsidRPr="006749A6" w:rsidRDefault="006E4180" w:rsidP="000874AB">
            <w:pPr>
              <w:spacing w:before="60" w:after="60"/>
              <w:ind w:left="56" w:firstLine="0"/>
              <w:rPr>
                <w:rFonts w:ascii="Arial" w:hAnsi="Arial" w:cs="Arial"/>
              </w:rPr>
            </w:pPr>
            <w:r w:rsidRPr="006749A6">
              <w:rPr>
                <w:rFonts w:ascii="Arial" w:hAnsi="Arial" w:cs="Arial"/>
              </w:rPr>
              <w:t>Assessment methods are included in each unit and include:</w:t>
            </w:r>
          </w:p>
          <w:p w14:paraId="792A37A0" w14:textId="77777777" w:rsidR="006E4180" w:rsidRPr="006749A6" w:rsidRDefault="006E4180" w:rsidP="000874AB">
            <w:pPr>
              <w:numPr>
                <w:ilvl w:val="1"/>
                <w:numId w:val="22"/>
              </w:numPr>
              <w:tabs>
                <w:tab w:val="left" w:pos="317"/>
              </w:tabs>
              <w:spacing w:before="60" w:after="60"/>
              <w:ind w:hanging="1440"/>
              <w:rPr>
                <w:rFonts w:ascii="Arial" w:hAnsi="Arial" w:cs="Arial"/>
              </w:rPr>
            </w:pPr>
            <w:r w:rsidRPr="006749A6">
              <w:rPr>
                <w:rFonts w:ascii="Arial" w:hAnsi="Arial" w:cs="Arial"/>
              </w:rPr>
              <w:t>oral and/or written questioning</w:t>
            </w:r>
          </w:p>
          <w:p w14:paraId="63A4DDA6" w14:textId="77777777" w:rsidR="006E4180" w:rsidRPr="006749A6" w:rsidRDefault="006E4180" w:rsidP="000874AB">
            <w:pPr>
              <w:numPr>
                <w:ilvl w:val="1"/>
                <w:numId w:val="22"/>
              </w:numPr>
              <w:tabs>
                <w:tab w:val="left" w:pos="317"/>
              </w:tabs>
              <w:spacing w:before="60" w:after="60"/>
              <w:ind w:hanging="1440"/>
              <w:rPr>
                <w:rFonts w:ascii="Arial" w:hAnsi="Arial" w:cs="Arial"/>
              </w:rPr>
            </w:pPr>
            <w:r w:rsidRPr="006749A6">
              <w:rPr>
                <w:rFonts w:ascii="Arial" w:hAnsi="Arial" w:cs="Arial"/>
              </w:rPr>
              <w:t>inspection of final process outcomes</w:t>
            </w:r>
          </w:p>
          <w:p w14:paraId="46D81221" w14:textId="77777777" w:rsidR="006E4180" w:rsidRPr="006749A6" w:rsidRDefault="00BC4515" w:rsidP="000874AB">
            <w:pPr>
              <w:numPr>
                <w:ilvl w:val="1"/>
                <w:numId w:val="22"/>
              </w:numPr>
              <w:tabs>
                <w:tab w:val="left" w:pos="317"/>
              </w:tabs>
              <w:spacing w:before="60" w:after="60"/>
              <w:ind w:hanging="1440"/>
              <w:rPr>
                <w:rFonts w:ascii="Arial" w:hAnsi="Arial" w:cs="Arial"/>
              </w:rPr>
            </w:pPr>
            <w:r w:rsidRPr="006749A6">
              <w:rPr>
                <w:rFonts w:ascii="Arial" w:hAnsi="Arial" w:cs="Arial"/>
              </w:rPr>
              <w:t>portfolio of documented</w:t>
            </w:r>
            <w:r w:rsidR="006E4180" w:rsidRPr="006749A6">
              <w:rPr>
                <w:rFonts w:ascii="Arial" w:hAnsi="Arial" w:cs="Arial"/>
              </w:rPr>
              <w:t xml:space="preserve"> on-site work evidence</w:t>
            </w:r>
          </w:p>
          <w:p w14:paraId="6A3C5A3F" w14:textId="77777777" w:rsidR="006E4180" w:rsidRPr="006749A6" w:rsidRDefault="006E4180" w:rsidP="000874AB">
            <w:pPr>
              <w:numPr>
                <w:ilvl w:val="1"/>
                <w:numId w:val="22"/>
              </w:numPr>
              <w:tabs>
                <w:tab w:val="left" w:pos="317"/>
              </w:tabs>
              <w:spacing w:before="60" w:after="60"/>
              <w:ind w:hanging="1440"/>
              <w:rPr>
                <w:rFonts w:ascii="Arial" w:hAnsi="Arial" w:cs="Arial"/>
              </w:rPr>
            </w:pPr>
            <w:r w:rsidRPr="006749A6">
              <w:rPr>
                <w:rFonts w:ascii="Arial" w:hAnsi="Arial" w:cs="Arial"/>
              </w:rPr>
              <w:t xml:space="preserve">practical demonstration of required physical </w:t>
            </w:r>
            <w:proofErr w:type="gramStart"/>
            <w:r w:rsidRPr="006749A6">
              <w:rPr>
                <w:rFonts w:ascii="Arial" w:hAnsi="Arial" w:cs="Arial"/>
              </w:rPr>
              <w:t>tasks</w:t>
            </w:r>
            <w:proofErr w:type="gramEnd"/>
          </w:p>
          <w:p w14:paraId="285F100F" w14:textId="77777777" w:rsidR="006E4180" w:rsidRPr="006749A6" w:rsidRDefault="006E4180" w:rsidP="000874AB">
            <w:pPr>
              <w:numPr>
                <w:ilvl w:val="1"/>
                <w:numId w:val="22"/>
              </w:numPr>
              <w:tabs>
                <w:tab w:val="left" w:pos="317"/>
              </w:tabs>
              <w:spacing w:before="60" w:after="60"/>
              <w:ind w:hanging="1440"/>
              <w:rPr>
                <w:rFonts w:ascii="Arial" w:hAnsi="Arial" w:cs="Arial"/>
              </w:rPr>
            </w:pPr>
            <w:r w:rsidRPr="006749A6">
              <w:rPr>
                <w:rFonts w:ascii="Arial" w:hAnsi="Arial" w:cs="Arial"/>
              </w:rPr>
              <w:t>investigative research and case study analysis</w:t>
            </w:r>
          </w:p>
          <w:p w14:paraId="61F7DBE0" w14:textId="77777777" w:rsidR="006E4180" w:rsidRPr="006749A6" w:rsidRDefault="00BC4515" w:rsidP="000874AB">
            <w:pPr>
              <w:spacing w:before="60" w:after="60"/>
              <w:ind w:left="56" w:firstLine="0"/>
              <w:rPr>
                <w:rFonts w:ascii="Arial" w:hAnsi="Arial" w:cs="Arial"/>
              </w:rPr>
            </w:pPr>
            <w:r w:rsidRPr="006749A6">
              <w:rPr>
                <w:rFonts w:ascii="Arial" w:hAnsi="Arial" w:cs="Arial"/>
              </w:rPr>
              <w:t>While the Evidence Guide in each unit provides information specific to the unit outcomes a</w:t>
            </w:r>
            <w:r w:rsidR="006E4180" w:rsidRPr="006749A6">
              <w:rPr>
                <w:rFonts w:ascii="Arial" w:hAnsi="Arial" w:cs="Arial"/>
              </w:rPr>
              <w:t xml:space="preserve"> holistic approach to assessment is encouraged. This may be achieved by combining the assessment of more than one unit where it better replicates working practice.</w:t>
            </w:r>
          </w:p>
          <w:p w14:paraId="7CBB04B3" w14:textId="77777777" w:rsidR="006E4180" w:rsidRPr="006749A6" w:rsidRDefault="00246389" w:rsidP="000874AB">
            <w:pPr>
              <w:spacing w:before="60" w:after="60"/>
              <w:ind w:left="56" w:firstLine="0"/>
              <w:rPr>
                <w:rFonts w:ascii="Arial" w:hAnsi="Arial" w:cs="Arial"/>
              </w:rPr>
            </w:pPr>
            <w:r w:rsidRPr="006749A6">
              <w:rPr>
                <w:rFonts w:ascii="Arial" w:hAnsi="Arial" w:cs="Arial"/>
              </w:rPr>
              <w:t>Units maybe assessed on-the-job, of-the-</w:t>
            </w:r>
            <w:r w:rsidR="006E4180" w:rsidRPr="006749A6">
              <w:rPr>
                <w:rFonts w:ascii="Arial" w:hAnsi="Arial" w:cs="Arial"/>
              </w:rPr>
              <w:t>job or a combination of both.</w:t>
            </w:r>
          </w:p>
          <w:p w14:paraId="2DB04F8C" w14:textId="77777777" w:rsidR="006E4180" w:rsidRPr="006749A6" w:rsidRDefault="00246389" w:rsidP="000874AB">
            <w:pPr>
              <w:spacing w:before="60" w:after="60"/>
              <w:ind w:left="56" w:firstLine="0"/>
              <w:rPr>
                <w:rFonts w:ascii="Arial" w:hAnsi="Arial" w:cs="Arial"/>
              </w:rPr>
            </w:pPr>
            <w:r w:rsidRPr="006749A6">
              <w:rPr>
                <w:rFonts w:ascii="Arial" w:hAnsi="Arial" w:cs="Arial"/>
              </w:rPr>
              <w:t>Where assessment occurs off-the-</w:t>
            </w:r>
            <w:r w:rsidR="006E4180" w:rsidRPr="006749A6">
              <w:rPr>
                <w:rFonts w:ascii="Arial" w:hAnsi="Arial" w:cs="Arial"/>
              </w:rPr>
              <w:t>job, then an appropriate simulation must be used where the range of conditions reflects realistic workplace situations.</w:t>
            </w:r>
          </w:p>
          <w:p w14:paraId="5FE885E6" w14:textId="77777777" w:rsidR="00F32BAB" w:rsidRPr="006749A6" w:rsidRDefault="006E4180" w:rsidP="000874AB">
            <w:pPr>
              <w:spacing w:before="60" w:after="60"/>
              <w:ind w:left="33" w:firstLine="18"/>
              <w:rPr>
                <w:rFonts w:ascii="Arial" w:hAnsi="Arial" w:cs="Arial"/>
              </w:rPr>
            </w:pPr>
            <w:r w:rsidRPr="006749A6">
              <w:rPr>
                <w:rFonts w:ascii="Arial" w:hAnsi="Arial" w:cs="Arial"/>
              </w:rPr>
              <w:t xml:space="preserve">Assessment of the imported endorsed or accredited units must reflect the Assessment </w:t>
            </w:r>
            <w:r w:rsidR="00977212" w:rsidRPr="006749A6">
              <w:rPr>
                <w:rFonts w:ascii="Arial" w:hAnsi="Arial" w:cs="Arial"/>
              </w:rPr>
              <w:t>Requirements</w:t>
            </w:r>
            <w:r w:rsidRPr="006749A6">
              <w:rPr>
                <w:rFonts w:ascii="Arial" w:hAnsi="Arial" w:cs="Arial"/>
              </w:rPr>
              <w:t xml:space="preserve"> for the relevant training package</w:t>
            </w:r>
            <w:r w:rsidR="00977212" w:rsidRPr="006749A6">
              <w:rPr>
                <w:rFonts w:ascii="Arial" w:hAnsi="Arial" w:cs="Arial"/>
              </w:rPr>
              <w:t xml:space="preserve"> or accredited course</w:t>
            </w:r>
            <w:r w:rsidRPr="006749A6">
              <w:rPr>
                <w:rFonts w:ascii="Arial" w:hAnsi="Arial" w:cs="Arial"/>
              </w:rPr>
              <w:t>.</w:t>
            </w:r>
          </w:p>
          <w:p w14:paraId="7665B2CD" w14:textId="77777777" w:rsidR="00433D9D" w:rsidRPr="006749A6" w:rsidRDefault="00433D9D" w:rsidP="000874AB">
            <w:pPr>
              <w:spacing w:before="60" w:after="60"/>
              <w:ind w:left="33" w:firstLine="18"/>
              <w:rPr>
                <w:rFonts w:ascii="Arial" w:hAnsi="Arial" w:cs="Arial"/>
                <w:b/>
              </w:rPr>
            </w:pPr>
          </w:p>
        </w:tc>
      </w:tr>
      <w:tr w:rsidR="006E4180" w:rsidRPr="006749A6" w14:paraId="12FDA10E" w14:textId="77777777" w:rsidTr="006E4180">
        <w:tc>
          <w:tcPr>
            <w:tcW w:w="2978" w:type="dxa"/>
            <w:shd w:val="clear" w:color="auto" w:fill="auto"/>
          </w:tcPr>
          <w:p w14:paraId="4D1D354E" w14:textId="77777777" w:rsidR="006E4180" w:rsidRPr="006749A6" w:rsidRDefault="006E4180" w:rsidP="000874AB">
            <w:pPr>
              <w:numPr>
                <w:ilvl w:val="1"/>
                <w:numId w:val="3"/>
              </w:numPr>
              <w:spacing w:after="120"/>
              <w:ind w:left="743" w:hanging="567"/>
              <w:rPr>
                <w:rFonts w:ascii="Arial" w:hAnsi="Arial" w:cs="Arial"/>
                <w:b/>
              </w:rPr>
            </w:pPr>
            <w:r w:rsidRPr="006749A6">
              <w:rPr>
                <w:rFonts w:ascii="Arial" w:hAnsi="Arial" w:cs="Arial"/>
                <w:b/>
              </w:rPr>
              <w:lastRenderedPageBreak/>
              <w:t>Assessor competencies</w:t>
            </w:r>
          </w:p>
        </w:tc>
        <w:tc>
          <w:tcPr>
            <w:tcW w:w="7512" w:type="dxa"/>
            <w:shd w:val="clear" w:color="auto" w:fill="auto"/>
          </w:tcPr>
          <w:p w14:paraId="7492CBD9" w14:textId="77777777" w:rsidR="006E4180" w:rsidRPr="006749A6" w:rsidRDefault="006E4180" w:rsidP="000874AB">
            <w:pPr>
              <w:tabs>
                <w:tab w:val="left" w:pos="358"/>
              </w:tabs>
              <w:spacing w:after="120"/>
              <w:rPr>
                <w:rFonts w:ascii="Arial" w:hAnsi="Arial" w:cs="Arial"/>
                <w:i/>
              </w:rPr>
            </w:pPr>
            <w:r w:rsidRPr="006749A6">
              <w:rPr>
                <w:rFonts w:ascii="Arial" w:hAnsi="Arial" w:cs="Arial"/>
                <w:i/>
              </w:rPr>
              <w:t xml:space="preserve">Standard 12 AQTF Standards for Accredited Courses </w:t>
            </w:r>
          </w:p>
          <w:p w14:paraId="3EA32DDB" w14:textId="77777777" w:rsidR="006E4180" w:rsidRPr="006749A6" w:rsidRDefault="006E4180" w:rsidP="000874AB">
            <w:pPr>
              <w:tabs>
                <w:tab w:val="left" w:pos="33"/>
              </w:tabs>
              <w:spacing w:before="60" w:after="60"/>
              <w:ind w:left="33" w:firstLine="18"/>
              <w:rPr>
                <w:rFonts w:ascii="Arial" w:hAnsi="Arial" w:cs="Arial"/>
              </w:rPr>
            </w:pPr>
            <w:r w:rsidRPr="006749A6">
              <w:rPr>
                <w:rFonts w:ascii="Arial" w:hAnsi="Arial" w:cs="Arial"/>
              </w:rPr>
              <w:t>Assessment must be undertaken by a person or persons in accordance with:</w:t>
            </w:r>
          </w:p>
          <w:p w14:paraId="1523054D" w14:textId="77777777" w:rsidR="006E4180" w:rsidRPr="006749A6" w:rsidRDefault="006E4180" w:rsidP="000874AB">
            <w:pPr>
              <w:numPr>
                <w:ilvl w:val="1"/>
                <w:numId w:val="26"/>
              </w:numPr>
              <w:tabs>
                <w:tab w:val="left" w:pos="742"/>
              </w:tabs>
              <w:spacing w:before="60" w:after="60"/>
              <w:ind w:left="742" w:hanging="425"/>
              <w:rPr>
                <w:rFonts w:ascii="Arial" w:hAnsi="Arial" w:cs="Arial"/>
              </w:rPr>
            </w:pPr>
            <w:r w:rsidRPr="006749A6">
              <w:rPr>
                <w:rFonts w:ascii="Arial" w:hAnsi="Arial" w:cs="Arial"/>
              </w:rPr>
              <w:lastRenderedPageBreak/>
              <w:t xml:space="preserve">Standard 1.4 of the Australian Quality Training </w:t>
            </w:r>
            <w:proofErr w:type="gramStart"/>
            <w:r w:rsidRPr="006749A6">
              <w:rPr>
                <w:rFonts w:ascii="Arial" w:hAnsi="Arial" w:cs="Arial"/>
              </w:rPr>
              <w:t>Framework  (</w:t>
            </w:r>
            <w:proofErr w:type="gramEnd"/>
            <w:r w:rsidRPr="006749A6">
              <w:rPr>
                <w:rFonts w:ascii="Arial" w:hAnsi="Arial" w:cs="Arial"/>
              </w:rPr>
              <w:t xml:space="preserve">AQTF): Essential Conditions and Standards for Initial/Continuing Registration and Guideline 3 of the VRQA Guidelines for VET Providers, </w:t>
            </w:r>
          </w:p>
          <w:p w14:paraId="7B8F0D2C" w14:textId="77777777" w:rsidR="006E4180" w:rsidRPr="006749A6" w:rsidRDefault="006E4180" w:rsidP="000874AB">
            <w:pPr>
              <w:tabs>
                <w:tab w:val="left" w:pos="459"/>
              </w:tabs>
              <w:spacing w:before="60" w:after="60"/>
              <w:ind w:left="720" w:firstLine="0"/>
              <w:rPr>
                <w:rFonts w:ascii="Arial" w:hAnsi="Arial" w:cs="Arial"/>
              </w:rPr>
            </w:pPr>
            <w:r w:rsidRPr="006749A6">
              <w:rPr>
                <w:rFonts w:ascii="Arial" w:hAnsi="Arial" w:cs="Arial"/>
              </w:rPr>
              <w:t>or;</w:t>
            </w:r>
          </w:p>
          <w:p w14:paraId="39F945A6" w14:textId="77777777" w:rsidR="00A2005E" w:rsidRPr="006749A6" w:rsidRDefault="00A2005E" w:rsidP="000874AB">
            <w:pPr>
              <w:tabs>
                <w:tab w:val="left" w:pos="459"/>
              </w:tabs>
              <w:spacing w:before="60" w:after="60"/>
              <w:ind w:left="720" w:firstLine="0"/>
              <w:rPr>
                <w:rFonts w:ascii="Arial" w:hAnsi="Arial" w:cs="Arial"/>
              </w:rPr>
            </w:pPr>
          </w:p>
          <w:p w14:paraId="2AF1C41A" w14:textId="77777777" w:rsidR="006E4180" w:rsidRPr="006749A6" w:rsidRDefault="006E4180" w:rsidP="000874AB">
            <w:pPr>
              <w:numPr>
                <w:ilvl w:val="1"/>
                <w:numId w:val="27"/>
              </w:numPr>
              <w:tabs>
                <w:tab w:val="left" w:pos="742"/>
              </w:tabs>
              <w:spacing w:before="60" w:after="60"/>
              <w:ind w:hanging="1123"/>
              <w:rPr>
                <w:rFonts w:ascii="Arial" w:hAnsi="Arial" w:cs="Arial"/>
              </w:rPr>
            </w:pPr>
            <w:r w:rsidRPr="006749A6">
              <w:rPr>
                <w:rFonts w:ascii="Arial" w:hAnsi="Arial" w:cs="Arial"/>
                <w:i/>
              </w:rPr>
              <w:t>Standards for Registered Training Organisations 2015 (SRTOs),</w:t>
            </w:r>
          </w:p>
          <w:p w14:paraId="17FCE846" w14:textId="77777777" w:rsidR="006E4180" w:rsidRPr="006749A6" w:rsidRDefault="006E4180" w:rsidP="000874AB">
            <w:pPr>
              <w:tabs>
                <w:tab w:val="left" w:pos="459"/>
              </w:tabs>
              <w:spacing w:before="60" w:after="60"/>
              <w:ind w:left="720" w:firstLine="0"/>
              <w:rPr>
                <w:rFonts w:ascii="Arial" w:hAnsi="Arial" w:cs="Arial"/>
              </w:rPr>
            </w:pPr>
            <w:r w:rsidRPr="006749A6">
              <w:rPr>
                <w:rFonts w:ascii="Arial" w:hAnsi="Arial" w:cs="Arial"/>
              </w:rPr>
              <w:t>or;</w:t>
            </w:r>
          </w:p>
          <w:p w14:paraId="5C677C33" w14:textId="77777777" w:rsidR="006E4180" w:rsidRPr="006749A6" w:rsidRDefault="006E4180" w:rsidP="000874AB">
            <w:pPr>
              <w:numPr>
                <w:ilvl w:val="1"/>
                <w:numId w:val="28"/>
              </w:numPr>
              <w:tabs>
                <w:tab w:val="left" w:pos="742"/>
              </w:tabs>
              <w:spacing w:before="60" w:after="60"/>
              <w:ind w:left="742" w:hanging="425"/>
              <w:rPr>
                <w:rFonts w:ascii="Arial" w:hAnsi="Arial" w:cs="Arial"/>
              </w:rPr>
            </w:pPr>
            <w:r w:rsidRPr="006749A6">
              <w:rPr>
                <w:rFonts w:ascii="Arial" w:hAnsi="Arial" w:cs="Arial"/>
              </w:rPr>
              <w:t>the relevant standards and guidelines for RTOs at the time of assessment.</w:t>
            </w:r>
          </w:p>
          <w:p w14:paraId="0914A844" w14:textId="77777777" w:rsidR="006E4180" w:rsidRPr="006749A6" w:rsidRDefault="006E4180" w:rsidP="000874AB">
            <w:pPr>
              <w:spacing w:after="120"/>
              <w:ind w:left="56" w:firstLine="0"/>
              <w:rPr>
                <w:rFonts w:ascii="Arial" w:hAnsi="Arial" w:cs="Arial"/>
              </w:rPr>
            </w:pPr>
            <w:r w:rsidRPr="006749A6">
              <w:rPr>
                <w:rFonts w:ascii="Arial" w:hAnsi="Arial" w:cs="Arial"/>
              </w:rPr>
              <w:t>Assessors of the imported endorsed or accredited units of competence must meet the requirements for assessors specified in the relevant training package</w:t>
            </w:r>
            <w:r w:rsidR="00977212" w:rsidRPr="006749A6">
              <w:rPr>
                <w:rFonts w:ascii="Arial" w:hAnsi="Arial" w:cs="Arial"/>
              </w:rPr>
              <w:t xml:space="preserve"> or accredited course.</w:t>
            </w:r>
          </w:p>
          <w:p w14:paraId="7887F637" w14:textId="77777777" w:rsidR="00F32BAB" w:rsidRPr="006749A6" w:rsidRDefault="00F32BAB" w:rsidP="000874AB">
            <w:pPr>
              <w:spacing w:after="120"/>
              <w:ind w:left="56" w:firstLine="0"/>
              <w:rPr>
                <w:rFonts w:ascii="Arial" w:hAnsi="Arial" w:cs="Arial"/>
              </w:rPr>
            </w:pPr>
          </w:p>
        </w:tc>
      </w:tr>
      <w:tr w:rsidR="006E4180" w:rsidRPr="006749A6" w14:paraId="6D34C3AB" w14:textId="77777777" w:rsidTr="000408A4">
        <w:tc>
          <w:tcPr>
            <w:tcW w:w="10490" w:type="dxa"/>
            <w:gridSpan w:val="2"/>
            <w:shd w:val="clear" w:color="auto" w:fill="DBE5F1"/>
          </w:tcPr>
          <w:p w14:paraId="27186057" w14:textId="77777777" w:rsidR="006E4180" w:rsidRPr="006749A6" w:rsidRDefault="006E4180" w:rsidP="000874AB">
            <w:pPr>
              <w:numPr>
                <w:ilvl w:val="0"/>
                <w:numId w:val="3"/>
              </w:numPr>
              <w:tabs>
                <w:tab w:val="left" w:pos="358"/>
              </w:tabs>
              <w:spacing w:before="160" w:after="160"/>
              <w:rPr>
                <w:rFonts w:ascii="Arial" w:hAnsi="Arial" w:cs="Arial"/>
                <w:b/>
              </w:rPr>
            </w:pPr>
            <w:bookmarkStart w:id="21" w:name="_Toc520894979"/>
            <w:r w:rsidRPr="006749A6">
              <w:rPr>
                <w:rStyle w:val="Heading1Char"/>
              </w:rPr>
              <w:lastRenderedPageBreak/>
              <w:t>Delivery</w:t>
            </w:r>
            <w:bookmarkEnd w:id="21"/>
            <w:r w:rsidRPr="006749A6">
              <w:rPr>
                <w:rStyle w:val="Heading1Char"/>
              </w:rPr>
              <w:tab/>
            </w:r>
            <w:r w:rsidRPr="006749A6">
              <w:rPr>
                <w:rFonts w:ascii="Arial" w:hAnsi="Arial" w:cs="Arial"/>
                <w:b/>
              </w:rPr>
              <w:tab/>
            </w:r>
            <w:r w:rsidRPr="006749A6">
              <w:rPr>
                <w:rFonts w:ascii="Arial" w:hAnsi="Arial" w:cs="Arial"/>
                <w:b/>
              </w:rPr>
              <w:tab/>
            </w:r>
            <w:r w:rsidRPr="006749A6">
              <w:rPr>
                <w:rFonts w:ascii="Arial" w:hAnsi="Arial" w:cs="Arial"/>
                <w:b/>
                <w:i/>
                <w:sz w:val="20"/>
                <w:szCs w:val="20"/>
              </w:rPr>
              <w:t>Standards 11 and 12 AQTF Standards for Accredited Courses</w:t>
            </w:r>
          </w:p>
        </w:tc>
      </w:tr>
      <w:tr w:rsidR="006E4180" w:rsidRPr="006749A6" w14:paraId="77740DD1" w14:textId="77777777" w:rsidTr="000408A4">
        <w:tc>
          <w:tcPr>
            <w:tcW w:w="2978" w:type="dxa"/>
          </w:tcPr>
          <w:p w14:paraId="1C435DB3" w14:textId="77777777" w:rsidR="006E4180" w:rsidRPr="006749A6" w:rsidRDefault="006E4180" w:rsidP="000874AB">
            <w:pPr>
              <w:numPr>
                <w:ilvl w:val="1"/>
                <w:numId w:val="3"/>
              </w:numPr>
              <w:spacing w:before="60" w:after="60"/>
              <w:ind w:hanging="685"/>
              <w:rPr>
                <w:rFonts w:ascii="Arial" w:hAnsi="Arial" w:cs="Arial"/>
                <w:b/>
              </w:rPr>
            </w:pPr>
            <w:r w:rsidRPr="006749A6">
              <w:rPr>
                <w:rFonts w:ascii="Arial" w:hAnsi="Arial" w:cs="Arial"/>
                <w:b/>
              </w:rPr>
              <w:t xml:space="preserve">Delivery modes </w:t>
            </w:r>
          </w:p>
        </w:tc>
        <w:tc>
          <w:tcPr>
            <w:tcW w:w="7512" w:type="dxa"/>
          </w:tcPr>
          <w:p w14:paraId="5F6E6921" w14:textId="77777777" w:rsidR="006E4180" w:rsidRPr="006749A6" w:rsidRDefault="004064A1" w:rsidP="000874AB">
            <w:pPr>
              <w:spacing w:before="60" w:after="60"/>
              <w:rPr>
                <w:rFonts w:ascii="Arial" w:hAnsi="Arial" w:cs="Arial"/>
                <w:i/>
                <w:sz w:val="20"/>
                <w:szCs w:val="20"/>
              </w:rPr>
            </w:pPr>
            <w:r w:rsidRPr="006749A6">
              <w:rPr>
                <w:rFonts w:ascii="Arial" w:hAnsi="Arial" w:cs="Arial"/>
                <w:i/>
                <w:sz w:val="20"/>
                <w:szCs w:val="20"/>
              </w:rPr>
              <w:t xml:space="preserve">Standard 11 AQTF Standards for </w:t>
            </w:r>
            <w:r w:rsidR="006E4180" w:rsidRPr="006749A6">
              <w:rPr>
                <w:rFonts w:ascii="Arial" w:hAnsi="Arial" w:cs="Arial"/>
                <w:i/>
                <w:sz w:val="20"/>
                <w:szCs w:val="20"/>
              </w:rPr>
              <w:t xml:space="preserve">Accredited Courses </w:t>
            </w:r>
          </w:p>
          <w:p w14:paraId="29C3ED4F" w14:textId="77777777" w:rsidR="006E4180" w:rsidRPr="006749A6" w:rsidRDefault="006E4180" w:rsidP="000874AB">
            <w:pPr>
              <w:autoSpaceDE w:val="0"/>
              <w:autoSpaceDN w:val="0"/>
              <w:adjustRightInd w:val="0"/>
              <w:spacing w:before="60" w:after="60"/>
              <w:ind w:left="56" w:firstLine="0"/>
              <w:rPr>
                <w:rFonts w:ascii="Arial" w:hAnsi="Arial" w:cs="Arial"/>
              </w:rPr>
            </w:pPr>
            <w:r w:rsidRPr="006749A6">
              <w:rPr>
                <w:rFonts w:ascii="Arial" w:hAnsi="Arial" w:cs="Arial"/>
              </w:rPr>
              <w:t xml:space="preserve">Delivery strategies should be selected to reflect the nature of the </w:t>
            </w:r>
            <w:r w:rsidR="00381EA3" w:rsidRPr="006749A6">
              <w:rPr>
                <w:rFonts w:ascii="Arial" w:hAnsi="Arial" w:cs="Arial"/>
              </w:rPr>
              <w:t xml:space="preserve">industry specific competencies </w:t>
            </w:r>
            <w:r w:rsidRPr="006749A6">
              <w:rPr>
                <w:rFonts w:ascii="Arial" w:hAnsi="Arial" w:cs="Arial"/>
              </w:rPr>
              <w:t>and the need of the learner.</w:t>
            </w:r>
          </w:p>
          <w:p w14:paraId="5C73ACC4" w14:textId="77777777" w:rsidR="006E4180" w:rsidRPr="006749A6" w:rsidRDefault="006E4180" w:rsidP="000874AB">
            <w:pPr>
              <w:autoSpaceDE w:val="0"/>
              <w:autoSpaceDN w:val="0"/>
              <w:adjustRightInd w:val="0"/>
              <w:spacing w:before="60" w:after="60"/>
              <w:ind w:left="56" w:hanging="5"/>
              <w:rPr>
                <w:rFonts w:ascii="Arial" w:hAnsi="Arial" w:cs="Arial"/>
              </w:rPr>
            </w:pPr>
            <w:r w:rsidRPr="006749A6">
              <w:rPr>
                <w:rFonts w:ascii="Arial" w:hAnsi="Arial" w:cs="Arial"/>
              </w:rPr>
              <w:t>Due to the potential for a dispersed distribution of learners, course providers may wish to consider non-traditional strategies in the delivery of training. The facilitation of distance learning and the achievement of competencies through workplace activities or on-the-job training should be fostered and encouraged where possible.</w:t>
            </w:r>
          </w:p>
          <w:p w14:paraId="5CB7B677" w14:textId="77777777" w:rsidR="006E4180" w:rsidRPr="006749A6" w:rsidRDefault="006E4180" w:rsidP="000874AB">
            <w:pPr>
              <w:autoSpaceDE w:val="0"/>
              <w:autoSpaceDN w:val="0"/>
              <w:adjustRightInd w:val="0"/>
              <w:spacing w:before="60" w:after="60"/>
              <w:ind w:left="56" w:hanging="5"/>
              <w:rPr>
                <w:rFonts w:ascii="Arial" w:hAnsi="Arial" w:cs="Arial"/>
                <w:i/>
                <w:sz w:val="18"/>
                <w:szCs w:val="18"/>
              </w:rPr>
            </w:pPr>
            <w:r w:rsidRPr="006749A6">
              <w:rPr>
                <w:rFonts w:ascii="Arial" w:hAnsi="Arial" w:cs="Arial"/>
              </w:rPr>
              <w:t>It is recommended that the courses be conducted using project based delivery and assessment methods involving the clustering of units, to maximise opportunities for learners to have learning experiences which are as close as possible to a real-work environment.</w:t>
            </w:r>
            <w:r w:rsidRPr="006749A6">
              <w:rPr>
                <w:rFonts w:ascii="Arial" w:hAnsi="Arial" w:cs="Arial"/>
                <w:lang w:val="en-US" w:eastAsia="en-US"/>
              </w:rPr>
              <w:t xml:space="preserve"> </w:t>
            </w:r>
          </w:p>
          <w:p w14:paraId="0EDFD637" w14:textId="77777777" w:rsidR="006E4180" w:rsidRPr="006749A6" w:rsidRDefault="006E4180" w:rsidP="000874AB">
            <w:pPr>
              <w:autoSpaceDE w:val="0"/>
              <w:autoSpaceDN w:val="0"/>
              <w:adjustRightInd w:val="0"/>
              <w:spacing w:before="60" w:after="60"/>
              <w:rPr>
                <w:rFonts w:ascii="Arial" w:hAnsi="Arial" w:cs="Arial"/>
                <w:lang w:val="en-US" w:eastAsia="en-US"/>
              </w:rPr>
            </w:pPr>
            <w:r w:rsidRPr="006749A6">
              <w:rPr>
                <w:rFonts w:ascii="Arial" w:hAnsi="Arial" w:cs="Arial"/>
                <w:lang w:val="en-US" w:eastAsia="en-US"/>
              </w:rPr>
              <w:t>Delivery methods may include, but are not limited to:</w:t>
            </w:r>
          </w:p>
          <w:p w14:paraId="3C29AD6F" w14:textId="77777777" w:rsidR="006E4180" w:rsidRPr="006749A6" w:rsidRDefault="006E4180" w:rsidP="000874AB">
            <w:pPr>
              <w:numPr>
                <w:ilvl w:val="0"/>
                <w:numId w:val="4"/>
              </w:numPr>
              <w:tabs>
                <w:tab w:val="clear" w:pos="284"/>
                <w:tab w:val="num" w:pos="1026"/>
              </w:tabs>
              <w:autoSpaceDE w:val="0"/>
              <w:autoSpaceDN w:val="0"/>
              <w:adjustRightInd w:val="0"/>
              <w:spacing w:before="60" w:after="60"/>
              <w:ind w:firstLine="316"/>
              <w:rPr>
                <w:rFonts w:ascii="Arial" w:hAnsi="Arial" w:cs="Arial"/>
                <w:lang w:val="en-US" w:eastAsia="en-US"/>
              </w:rPr>
            </w:pPr>
            <w:r w:rsidRPr="006749A6">
              <w:rPr>
                <w:rFonts w:ascii="Arial" w:hAnsi="Arial" w:cs="Arial"/>
                <w:lang w:val="en-US" w:eastAsia="en-US"/>
              </w:rPr>
              <w:t>classroom presentation</w:t>
            </w:r>
          </w:p>
          <w:p w14:paraId="25EF50AB" w14:textId="77777777" w:rsidR="006E4180" w:rsidRPr="006749A6" w:rsidRDefault="006E4180" w:rsidP="000874AB">
            <w:pPr>
              <w:numPr>
                <w:ilvl w:val="0"/>
                <w:numId w:val="4"/>
              </w:numPr>
              <w:tabs>
                <w:tab w:val="clear" w:pos="284"/>
                <w:tab w:val="num" w:pos="1026"/>
              </w:tabs>
              <w:autoSpaceDE w:val="0"/>
              <w:autoSpaceDN w:val="0"/>
              <w:adjustRightInd w:val="0"/>
              <w:spacing w:before="60" w:after="60"/>
              <w:ind w:firstLine="316"/>
              <w:rPr>
                <w:rFonts w:ascii="Arial" w:hAnsi="Arial" w:cs="Arial"/>
                <w:lang w:val="en-US" w:eastAsia="en-US"/>
              </w:rPr>
            </w:pPr>
            <w:r w:rsidRPr="006749A6">
              <w:rPr>
                <w:rFonts w:ascii="Arial" w:hAnsi="Arial" w:cs="Arial"/>
                <w:lang w:val="en-US" w:eastAsia="en-US"/>
              </w:rPr>
              <w:t>work-based projects</w:t>
            </w:r>
          </w:p>
          <w:p w14:paraId="68F685B0" w14:textId="77777777" w:rsidR="006E4180" w:rsidRPr="006749A6" w:rsidRDefault="006E4180" w:rsidP="000874AB">
            <w:pPr>
              <w:numPr>
                <w:ilvl w:val="0"/>
                <w:numId w:val="4"/>
              </w:numPr>
              <w:tabs>
                <w:tab w:val="clear" w:pos="284"/>
                <w:tab w:val="num" w:pos="1026"/>
              </w:tabs>
              <w:autoSpaceDE w:val="0"/>
              <w:autoSpaceDN w:val="0"/>
              <w:adjustRightInd w:val="0"/>
              <w:spacing w:before="60" w:after="60"/>
              <w:ind w:firstLine="316"/>
              <w:rPr>
                <w:rFonts w:ascii="Arial" w:hAnsi="Arial" w:cs="Arial"/>
                <w:lang w:val="en-US" w:eastAsia="en-US"/>
              </w:rPr>
            </w:pPr>
            <w:r w:rsidRPr="006749A6">
              <w:rPr>
                <w:rFonts w:ascii="Arial" w:hAnsi="Arial" w:cs="Arial"/>
                <w:lang w:val="en-US" w:eastAsia="en-US"/>
              </w:rPr>
              <w:t>case study analyses</w:t>
            </w:r>
          </w:p>
          <w:p w14:paraId="54739B69" w14:textId="77777777" w:rsidR="006E4180" w:rsidRPr="006749A6" w:rsidRDefault="006E4180" w:rsidP="000874AB">
            <w:pPr>
              <w:numPr>
                <w:ilvl w:val="0"/>
                <w:numId w:val="4"/>
              </w:numPr>
              <w:tabs>
                <w:tab w:val="clear" w:pos="284"/>
                <w:tab w:val="num" w:pos="1026"/>
              </w:tabs>
              <w:autoSpaceDE w:val="0"/>
              <w:autoSpaceDN w:val="0"/>
              <w:adjustRightInd w:val="0"/>
              <w:spacing w:before="60" w:after="60"/>
              <w:ind w:firstLine="316"/>
              <w:rPr>
                <w:rFonts w:ascii="Arial" w:hAnsi="Arial" w:cs="Arial"/>
                <w:lang w:val="en-US" w:eastAsia="en-US"/>
              </w:rPr>
            </w:pPr>
            <w:r w:rsidRPr="006749A6">
              <w:rPr>
                <w:rFonts w:ascii="Arial" w:hAnsi="Arial" w:cs="Arial"/>
                <w:lang w:val="en-US" w:eastAsia="en-US"/>
              </w:rPr>
              <w:t>practical work</w:t>
            </w:r>
          </w:p>
          <w:p w14:paraId="721DE940" w14:textId="77777777" w:rsidR="006E4180" w:rsidRPr="006749A6" w:rsidRDefault="006E4180" w:rsidP="000874AB">
            <w:pPr>
              <w:numPr>
                <w:ilvl w:val="0"/>
                <w:numId w:val="4"/>
              </w:numPr>
              <w:tabs>
                <w:tab w:val="clear" w:pos="284"/>
                <w:tab w:val="num" w:pos="1026"/>
              </w:tabs>
              <w:autoSpaceDE w:val="0"/>
              <w:autoSpaceDN w:val="0"/>
              <w:adjustRightInd w:val="0"/>
              <w:spacing w:before="60" w:after="60"/>
              <w:ind w:firstLine="316"/>
              <w:rPr>
                <w:rFonts w:ascii="Arial" w:hAnsi="Arial" w:cs="Arial"/>
                <w:lang w:val="en-US" w:eastAsia="en-US"/>
              </w:rPr>
            </w:pPr>
            <w:r w:rsidRPr="006749A6">
              <w:rPr>
                <w:rFonts w:ascii="Arial" w:hAnsi="Arial" w:cs="Arial"/>
                <w:lang w:val="en-US" w:eastAsia="en-US"/>
              </w:rPr>
              <w:t xml:space="preserve">project-based learning encompassing the clustering of </w:t>
            </w:r>
            <w:proofErr w:type="gramStart"/>
            <w:r w:rsidRPr="006749A6">
              <w:rPr>
                <w:rFonts w:ascii="Arial" w:hAnsi="Arial" w:cs="Arial"/>
                <w:lang w:val="en-US" w:eastAsia="en-US"/>
              </w:rPr>
              <w:t>units</w:t>
            </w:r>
            <w:proofErr w:type="gramEnd"/>
          </w:p>
          <w:p w14:paraId="008A41DA" w14:textId="77777777" w:rsidR="00A2005E" w:rsidRPr="006749A6" w:rsidRDefault="00A2005E" w:rsidP="000874AB">
            <w:pPr>
              <w:tabs>
                <w:tab w:val="left" w:pos="56"/>
              </w:tabs>
              <w:spacing w:before="60" w:after="60"/>
              <w:ind w:left="56" w:hanging="5"/>
              <w:rPr>
                <w:rFonts w:ascii="Arial" w:hAnsi="Arial" w:cs="Arial"/>
                <w:lang w:val="en-US" w:eastAsia="en-US"/>
              </w:rPr>
            </w:pPr>
          </w:p>
          <w:p w14:paraId="530CF693" w14:textId="77777777" w:rsidR="006E4180" w:rsidRPr="006749A6" w:rsidRDefault="006E4180" w:rsidP="000874AB">
            <w:pPr>
              <w:tabs>
                <w:tab w:val="left" w:pos="56"/>
              </w:tabs>
              <w:spacing w:before="60" w:after="60"/>
              <w:ind w:left="56" w:hanging="5"/>
              <w:rPr>
                <w:rFonts w:ascii="Arial" w:hAnsi="Arial" w:cs="Arial"/>
                <w:lang w:val="en-US" w:eastAsia="en-US"/>
              </w:rPr>
            </w:pPr>
            <w:r w:rsidRPr="006749A6">
              <w:rPr>
                <w:rFonts w:ascii="Arial" w:hAnsi="Arial" w:cs="Arial"/>
                <w:lang w:val="en-US" w:eastAsia="en-US"/>
              </w:rPr>
              <w:t>Delivery of the imported endorsed and accredited units of competency must be consistent with the guidelines in the relevant training package</w:t>
            </w:r>
            <w:r w:rsidR="00977212" w:rsidRPr="006749A6">
              <w:rPr>
                <w:rFonts w:ascii="Arial" w:hAnsi="Arial" w:cs="Arial"/>
                <w:lang w:val="en-US" w:eastAsia="en-US"/>
              </w:rPr>
              <w:t xml:space="preserve"> or accredited course</w:t>
            </w:r>
            <w:r w:rsidRPr="006749A6">
              <w:rPr>
                <w:rFonts w:ascii="Arial" w:hAnsi="Arial" w:cs="Arial"/>
                <w:lang w:val="en-US" w:eastAsia="en-US"/>
              </w:rPr>
              <w:t>.</w:t>
            </w:r>
          </w:p>
          <w:p w14:paraId="335C4FF4" w14:textId="77777777" w:rsidR="00F32BAB" w:rsidRPr="006749A6" w:rsidRDefault="00F32BAB" w:rsidP="000874AB">
            <w:pPr>
              <w:tabs>
                <w:tab w:val="left" w:pos="56"/>
              </w:tabs>
              <w:spacing w:before="60" w:after="60"/>
              <w:ind w:left="56" w:hanging="5"/>
              <w:rPr>
                <w:rFonts w:ascii="Arial" w:hAnsi="Arial" w:cs="Arial"/>
                <w:i/>
                <w:color w:val="0070C0"/>
              </w:rPr>
            </w:pPr>
          </w:p>
        </w:tc>
      </w:tr>
      <w:tr w:rsidR="004B57D8" w:rsidRPr="006749A6" w14:paraId="3BFBB98B" w14:textId="77777777" w:rsidTr="009D021F">
        <w:trPr>
          <w:trHeight w:val="8518"/>
        </w:trPr>
        <w:tc>
          <w:tcPr>
            <w:tcW w:w="2978" w:type="dxa"/>
          </w:tcPr>
          <w:p w14:paraId="3A430463" w14:textId="77777777" w:rsidR="004B57D8" w:rsidRPr="006749A6" w:rsidRDefault="004B57D8" w:rsidP="000874AB">
            <w:pPr>
              <w:spacing w:before="60" w:after="60"/>
              <w:rPr>
                <w:rFonts w:ascii="Arial" w:hAnsi="Arial" w:cs="Arial"/>
                <w:b/>
              </w:rPr>
            </w:pPr>
            <w:r w:rsidRPr="006749A6">
              <w:rPr>
                <w:rFonts w:ascii="Arial" w:hAnsi="Arial" w:cs="Arial"/>
                <w:b/>
              </w:rPr>
              <w:lastRenderedPageBreak/>
              <w:t>7.2    Resources</w:t>
            </w:r>
          </w:p>
          <w:p w14:paraId="380C0E60" w14:textId="77777777" w:rsidR="004B57D8" w:rsidRPr="006749A6" w:rsidRDefault="004B57D8" w:rsidP="000874AB">
            <w:pPr>
              <w:spacing w:before="60" w:after="60"/>
              <w:rPr>
                <w:rFonts w:ascii="Arial" w:hAnsi="Arial" w:cs="Arial"/>
                <w:b/>
              </w:rPr>
            </w:pPr>
          </w:p>
          <w:p w14:paraId="41904C7F" w14:textId="77777777" w:rsidR="004B57D8" w:rsidRPr="006749A6" w:rsidRDefault="004B57D8" w:rsidP="000874AB">
            <w:pPr>
              <w:spacing w:before="60" w:after="60"/>
              <w:rPr>
                <w:rFonts w:ascii="Arial" w:hAnsi="Arial" w:cs="Arial"/>
                <w:b/>
              </w:rPr>
            </w:pPr>
          </w:p>
          <w:p w14:paraId="57D372E3" w14:textId="77777777" w:rsidR="004B57D8" w:rsidRPr="006749A6" w:rsidRDefault="004B57D8" w:rsidP="000874AB">
            <w:pPr>
              <w:spacing w:before="60" w:after="60"/>
              <w:rPr>
                <w:rFonts w:ascii="Arial" w:hAnsi="Arial" w:cs="Arial"/>
                <w:b/>
              </w:rPr>
            </w:pPr>
          </w:p>
          <w:p w14:paraId="65EB44A1" w14:textId="77777777" w:rsidR="004B57D8" w:rsidRPr="006749A6" w:rsidRDefault="004B57D8" w:rsidP="000874AB">
            <w:pPr>
              <w:spacing w:before="60" w:after="60"/>
              <w:rPr>
                <w:rFonts w:ascii="Arial" w:hAnsi="Arial" w:cs="Arial"/>
                <w:b/>
              </w:rPr>
            </w:pPr>
          </w:p>
          <w:p w14:paraId="0DB4D059" w14:textId="77777777" w:rsidR="004B57D8" w:rsidRPr="006749A6" w:rsidRDefault="004B57D8" w:rsidP="000874AB">
            <w:pPr>
              <w:spacing w:before="60" w:after="60"/>
              <w:rPr>
                <w:rFonts w:ascii="Arial" w:hAnsi="Arial" w:cs="Arial"/>
                <w:b/>
              </w:rPr>
            </w:pPr>
          </w:p>
          <w:p w14:paraId="6CA9A379" w14:textId="77777777" w:rsidR="004B57D8" w:rsidRPr="006749A6" w:rsidRDefault="004B57D8" w:rsidP="000874AB">
            <w:pPr>
              <w:spacing w:before="60" w:after="60"/>
              <w:rPr>
                <w:rFonts w:ascii="Arial" w:hAnsi="Arial" w:cs="Arial"/>
                <w:b/>
              </w:rPr>
            </w:pPr>
          </w:p>
          <w:p w14:paraId="42F13B30" w14:textId="77777777" w:rsidR="004B57D8" w:rsidRPr="006749A6" w:rsidRDefault="004B57D8" w:rsidP="000874AB">
            <w:pPr>
              <w:spacing w:before="60" w:after="60"/>
              <w:rPr>
                <w:rFonts w:ascii="Arial" w:hAnsi="Arial" w:cs="Arial"/>
                <w:b/>
              </w:rPr>
            </w:pPr>
          </w:p>
          <w:p w14:paraId="3B787F5F" w14:textId="77777777" w:rsidR="004B57D8" w:rsidRPr="006749A6" w:rsidRDefault="004B57D8" w:rsidP="000874AB">
            <w:pPr>
              <w:spacing w:before="60" w:after="60"/>
              <w:rPr>
                <w:rFonts w:ascii="Arial" w:hAnsi="Arial" w:cs="Arial"/>
                <w:b/>
              </w:rPr>
            </w:pPr>
          </w:p>
          <w:p w14:paraId="18BB3EAC" w14:textId="77777777" w:rsidR="004B57D8" w:rsidRPr="006749A6" w:rsidRDefault="004B57D8" w:rsidP="000874AB">
            <w:pPr>
              <w:spacing w:before="60" w:after="60"/>
              <w:rPr>
                <w:rFonts w:ascii="Arial" w:hAnsi="Arial" w:cs="Arial"/>
                <w:b/>
              </w:rPr>
            </w:pPr>
          </w:p>
          <w:p w14:paraId="62601A2F" w14:textId="77777777" w:rsidR="004B57D8" w:rsidRPr="006749A6" w:rsidRDefault="004B57D8" w:rsidP="000874AB">
            <w:pPr>
              <w:spacing w:before="60" w:after="60"/>
              <w:rPr>
                <w:rFonts w:ascii="Arial" w:hAnsi="Arial" w:cs="Arial"/>
                <w:b/>
              </w:rPr>
            </w:pPr>
          </w:p>
          <w:p w14:paraId="1BD964C7" w14:textId="77777777" w:rsidR="004B57D8" w:rsidRPr="006749A6" w:rsidRDefault="004B57D8" w:rsidP="000874AB">
            <w:pPr>
              <w:spacing w:before="60" w:after="60"/>
              <w:rPr>
                <w:rFonts w:ascii="Arial" w:hAnsi="Arial" w:cs="Arial"/>
                <w:b/>
              </w:rPr>
            </w:pPr>
          </w:p>
          <w:p w14:paraId="7DFBE8C0" w14:textId="77777777" w:rsidR="004B57D8" w:rsidRPr="006749A6" w:rsidRDefault="004B57D8" w:rsidP="000874AB">
            <w:pPr>
              <w:spacing w:before="60" w:after="60"/>
              <w:rPr>
                <w:rFonts w:ascii="Arial" w:hAnsi="Arial" w:cs="Arial"/>
                <w:b/>
              </w:rPr>
            </w:pPr>
          </w:p>
        </w:tc>
        <w:tc>
          <w:tcPr>
            <w:tcW w:w="7512" w:type="dxa"/>
          </w:tcPr>
          <w:p w14:paraId="441D1260" w14:textId="77777777" w:rsidR="004B57D8" w:rsidRPr="006749A6" w:rsidRDefault="004064A1" w:rsidP="000874AB">
            <w:pPr>
              <w:spacing w:before="60" w:after="60"/>
              <w:rPr>
                <w:rFonts w:ascii="Arial" w:hAnsi="Arial" w:cs="Arial"/>
                <w:i/>
              </w:rPr>
            </w:pPr>
            <w:r w:rsidRPr="006749A6">
              <w:rPr>
                <w:rFonts w:ascii="Arial" w:hAnsi="Arial" w:cs="Arial"/>
                <w:i/>
              </w:rPr>
              <w:t xml:space="preserve">Standard 12 AQTF Standards for </w:t>
            </w:r>
            <w:r w:rsidR="004B57D8" w:rsidRPr="006749A6">
              <w:rPr>
                <w:rFonts w:ascii="Arial" w:hAnsi="Arial" w:cs="Arial"/>
                <w:i/>
              </w:rPr>
              <w:t xml:space="preserve">Accredited Courses </w:t>
            </w:r>
          </w:p>
          <w:p w14:paraId="2A56B3D5" w14:textId="77777777" w:rsidR="004B57D8" w:rsidRPr="006749A6" w:rsidRDefault="004B57D8" w:rsidP="000874AB">
            <w:pPr>
              <w:autoSpaceDE w:val="0"/>
              <w:autoSpaceDN w:val="0"/>
              <w:adjustRightInd w:val="0"/>
              <w:spacing w:before="60" w:after="60"/>
              <w:ind w:left="51" w:firstLine="0"/>
              <w:rPr>
                <w:rFonts w:ascii="Arial" w:hAnsi="Arial" w:cs="Arial"/>
              </w:rPr>
            </w:pPr>
            <w:r w:rsidRPr="006749A6">
              <w:rPr>
                <w:rFonts w:ascii="Arial" w:hAnsi="Arial" w:cs="Arial"/>
              </w:rPr>
              <w:t xml:space="preserve">Successful delivery of these courses requires access to </w:t>
            </w:r>
            <w:r w:rsidR="0077295F" w:rsidRPr="006749A6">
              <w:rPr>
                <w:rFonts w:ascii="Arial" w:hAnsi="Arial" w:cs="Arial"/>
              </w:rPr>
              <w:t>building information</w:t>
            </w:r>
            <w:r w:rsidRPr="006749A6">
              <w:rPr>
                <w:rFonts w:ascii="Arial" w:hAnsi="Arial" w:cs="Arial"/>
              </w:rPr>
              <w:t xml:space="preserve"> </w:t>
            </w:r>
            <w:r w:rsidR="0077295F" w:rsidRPr="006749A6">
              <w:rPr>
                <w:rFonts w:ascii="Arial" w:hAnsi="Arial" w:cs="Arial"/>
              </w:rPr>
              <w:t>modelling (BIM) compatible software, technology and relevant hardware</w:t>
            </w:r>
            <w:r w:rsidRPr="006749A6">
              <w:rPr>
                <w:rFonts w:ascii="Arial" w:hAnsi="Arial" w:cs="Arial"/>
              </w:rPr>
              <w:t xml:space="preserve">. For this to occur, providers </w:t>
            </w:r>
            <w:r w:rsidR="0077295F" w:rsidRPr="006749A6">
              <w:rPr>
                <w:rFonts w:ascii="Arial" w:hAnsi="Arial" w:cs="Arial"/>
              </w:rPr>
              <w:t xml:space="preserve">and industry </w:t>
            </w:r>
            <w:r w:rsidRPr="006749A6">
              <w:rPr>
                <w:rFonts w:ascii="Arial" w:hAnsi="Arial" w:cs="Arial"/>
              </w:rPr>
              <w:t>enterprises may form partnerships to deliver realistic and authentic training and assessment.</w:t>
            </w:r>
          </w:p>
          <w:p w14:paraId="5B3DCCBE" w14:textId="77777777" w:rsidR="004B57D8" w:rsidRPr="006749A6" w:rsidRDefault="004B57D8" w:rsidP="000874AB">
            <w:pPr>
              <w:autoSpaceDE w:val="0"/>
              <w:autoSpaceDN w:val="0"/>
              <w:adjustRightInd w:val="0"/>
              <w:spacing w:before="60" w:after="60"/>
              <w:ind w:left="56" w:hanging="5"/>
              <w:rPr>
                <w:rFonts w:ascii="Arial" w:hAnsi="Arial" w:cs="Arial"/>
              </w:rPr>
            </w:pPr>
            <w:r w:rsidRPr="006749A6">
              <w:rPr>
                <w:rFonts w:ascii="Arial" w:hAnsi="Arial" w:cs="Arial"/>
              </w:rPr>
              <w:t xml:space="preserve">The resources that should be available for these courses relate to normal work practice using procedures, information and resources typical of a workplace. This </w:t>
            </w:r>
            <w:r w:rsidR="0040214A" w:rsidRPr="006749A6">
              <w:rPr>
                <w:rFonts w:ascii="Arial" w:hAnsi="Arial" w:cs="Arial"/>
              </w:rPr>
              <w:t>must</w:t>
            </w:r>
            <w:r w:rsidRPr="006749A6">
              <w:rPr>
                <w:rFonts w:ascii="Arial" w:hAnsi="Arial" w:cs="Arial"/>
              </w:rPr>
              <w:t xml:space="preserve"> include:</w:t>
            </w:r>
          </w:p>
          <w:p w14:paraId="6CE4711C" w14:textId="77777777" w:rsidR="004B57D8" w:rsidRPr="006749A6" w:rsidRDefault="004B57D8" w:rsidP="000874AB">
            <w:pPr>
              <w:numPr>
                <w:ilvl w:val="0"/>
                <w:numId w:val="5"/>
              </w:numPr>
              <w:tabs>
                <w:tab w:val="left" w:pos="884"/>
              </w:tabs>
              <w:autoSpaceDE w:val="0"/>
              <w:autoSpaceDN w:val="0"/>
              <w:adjustRightInd w:val="0"/>
              <w:spacing w:before="60" w:after="60"/>
              <w:ind w:left="884" w:hanging="425"/>
              <w:rPr>
                <w:rFonts w:ascii="Arial" w:hAnsi="Arial" w:cs="Arial"/>
              </w:rPr>
            </w:pPr>
            <w:r w:rsidRPr="006749A6">
              <w:rPr>
                <w:rFonts w:ascii="Arial" w:hAnsi="Arial" w:cs="Arial"/>
              </w:rPr>
              <w:t>WHS/OHS policy and work procedures and instructions;</w:t>
            </w:r>
          </w:p>
          <w:p w14:paraId="12D42215" w14:textId="77777777" w:rsidR="004B57D8" w:rsidRPr="006749A6" w:rsidRDefault="004B57D8" w:rsidP="000874AB">
            <w:pPr>
              <w:numPr>
                <w:ilvl w:val="0"/>
                <w:numId w:val="5"/>
              </w:numPr>
              <w:tabs>
                <w:tab w:val="left" w:pos="884"/>
              </w:tabs>
              <w:autoSpaceDE w:val="0"/>
              <w:autoSpaceDN w:val="0"/>
              <w:adjustRightInd w:val="0"/>
              <w:spacing w:before="60" w:after="60"/>
              <w:ind w:left="884" w:hanging="425"/>
              <w:rPr>
                <w:rFonts w:ascii="Arial" w:hAnsi="Arial" w:cs="Arial"/>
              </w:rPr>
            </w:pPr>
            <w:r w:rsidRPr="006749A6">
              <w:rPr>
                <w:rFonts w:ascii="Arial" w:hAnsi="Arial" w:cs="Arial"/>
              </w:rPr>
              <w:t>access to workplace environment</w:t>
            </w:r>
          </w:p>
          <w:p w14:paraId="6F2C2A1C" w14:textId="77777777" w:rsidR="004B57D8" w:rsidRPr="006749A6" w:rsidRDefault="004B57D8" w:rsidP="000874AB">
            <w:pPr>
              <w:numPr>
                <w:ilvl w:val="0"/>
                <w:numId w:val="5"/>
              </w:numPr>
              <w:tabs>
                <w:tab w:val="left" w:pos="884"/>
              </w:tabs>
              <w:autoSpaceDE w:val="0"/>
              <w:autoSpaceDN w:val="0"/>
              <w:adjustRightInd w:val="0"/>
              <w:spacing w:before="60" w:after="60"/>
              <w:ind w:left="884" w:hanging="425"/>
              <w:rPr>
                <w:rFonts w:ascii="Arial" w:hAnsi="Arial" w:cs="Arial"/>
              </w:rPr>
            </w:pPr>
            <w:r w:rsidRPr="006749A6">
              <w:rPr>
                <w:rFonts w:ascii="Arial" w:hAnsi="Arial" w:cs="Arial"/>
              </w:rPr>
              <w:t xml:space="preserve">operational </w:t>
            </w:r>
            <w:r w:rsidR="0077295F" w:rsidRPr="006749A6">
              <w:rPr>
                <w:rFonts w:ascii="Arial" w:hAnsi="Arial" w:cs="Arial"/>
              </w:rPr>
              <w:t xml:space="preserve">information technology hardware, BIM compatible software </w:t>
            </w:r>
          </w:p>
          <w:p w14:paraId="0C587401" w14:textId="77777777" w:rsidR="0077295F" w:rsidRPr="006749A6" w:rsidRDefault="0077295F" w:rsidP="000874AB">
            <w:pPr>
              <w:numPr>
                <w:ilvl w:val="0"/>
                <w:numId w:val="5"/>
              </w:numPr>
              <w:tabs>
                <w:tab w:val="left" w:pos="884"/>
              </w:tabs>
              <w:autoSpaceDE w:val="0"/>
              <w:autoSpaceDN w:val="0"/>
              <w:adjustRightInd w:val="0"/>
              <w:spacing w:before="60" w:after="60"/>
              <w:ind w:left="884" w:hanging="425"/>
              <w:rPr>
                <w:rFonts w:ascii="Arial" w:hAnsi="Arial" w:cs="Arial"/>
              </w:rPr>
            </w:pPr>
            <w:r w:rsidRPr="006749A6">
              <w:rPr>
                <w:rFonts w:ascii="Arial" w:hAnsi="Arial" w:cs="Arial"/>
              </w:rPr>
              <w:t>internet</w:t>
            </w:r>
          </w:p>
          <w:p w14:paraId="3866F958" w14:textId="77777777" w:rsidR="004B57D8" w:rsidRPr="006749A6" w:rsidRDefault="004B57D8" w:rsidP="000874AB">
            <w:pPr>
              <w:numPr>
                <w:ilvl w:val="0"/>
                <w:numId w:val="5"/>
              </w:numPr>
              <w:tabs>
                <w:tab w:val="left" w:pos="884"/>
              </w:tabs>
              <w:autoSpaceDE w:val="0"/>
              <w:autoSpaceDN w:val="0"/>
              <w:adjustRightInd w:val="0"/>
              <w:spacing w:before="60" w:after="60"/>
              <w:ind w:left="884" w:hanging="425"/>
              <w:rPr>
                <w:rFonts w:ascii="Arial" w:hAnsi="Arial" w:cs="Arial"/>
              </w:rPr>
            </w:pPr>
            <w:r w:rsidRPr="006749A6">
              <w:rPr>
                <w:rFonts w:ascii="Arial" w:hAnsi="Arial" w:cs="Arial"/>
              </w:rPr>
              <w:t xml:space="preserve">access to relevant </w:t>
            </w:r>
            <w:r w:rsidR="0077295F" w:rsidRPr="006749A6">
              <w:rPr>
                <w:rFonts w:ascii="Arial" w:hAnsi="Arial" w:cs="Arial"/>
              </w:rPr>
              <w:t xml:space="preserve">building design </w:t>
            </w:r>
            <w:r w:rsidRPr="006749A6">
              <w:rPr>
                <w:rFonts w:ascii="Arial" w:hAnsi="Arial" w:cs="Arial"/>
              </w:rPr>
              <w:t xml:space="preserve">plans, drawing facilities, relevant software and </w:t>
            </w:r>
            <w:proofErr w:type="gramStart"/>
            <w:r w:rsidRPr="006749A6">
              <w:rPr>
                <w:rFonts w:ascii="Arial" w:hAnsi="Arial" w:cs="Arial"/>
              </w:rPr>
              <w:t>instructions</w:t>
            </w:r>
            <w:proofErr w:type="gramEnd"/>
          </w:p>
          <w:p w14:paraId="61787A89" w14:textId="77777777" w:rsidR="004B57D8" w:rsidRPr="006749A6" w:rsidRDefault="004B57D8" w:rsidP="000874AB">
            <w:pPr>
              <w:numPr>
                <w:ilvl w:val="0"/>
                <w:numId w:val="5"/>
              </w:numPr>
              <w:tabs>
                <w:tab w:val="left" w:pos="884"/>
              </w:tabs>
              <w:autoSpaceDE w:val="0"/>
              <w:autoSpaceDN w:val="0"/>
              <w:adjustRightInd w:val="0"/>
              <w:spacing w:before="60" w:after="60"/>
              <w:ind w:left="884" w:hanging="425"/>
              <w:rPr>
                <w:rFonts w:ascii="Arial" w:hAnsi="Arial" w:cs="Arial"/>
              </w:rPr>
            </w:pPr>
            <w:r w:rsidRPr="006749A6">
              <w:rPr>
                <w:rFonts w:ascii="Arial" w:hAnsi="Arial" w:cs="Arial"/>
              </w:rPr>
              <w:t>manufacture</w:t>
            </w:r>
            <w:r w:rsidR="0077295F" w:rsidRPr="006749A6">
              <w:rPr>
                <w:rFonts w:ascii="Arial" w:hAnsi="Arial" w:cs="Arial"/>
              </w:rPr>
              <w:t>r</w:t>
            </w:r>
            <w:r w:rsidRPr="006749A6">
              <w:rPr>
                <w:rFonts w:ascii="Arial" w:hAnsi="Arial" w:cs="Arial"/>
              </w:rPr>
              <w:t>s’ specifications/manuals</w:t>
            </w:r>
          </w:p>
          <w:p w14:paraId="6601C43E" w14:textId="77777777" w:rsidR="0077295F" w:rsidRPr="006749A6" w:rsidRDefault="0077295F" w:rsidP="000874AB">
            <w:pPr>
              <w:numPr>
                <w:ilvl w:val="0"/>
                <w:numId w:val="5"/>
              </w:numPr>
              <w:tabs>
                <w:tab w:val="left" w:pos="884"/>
              </w:tabs>
              <w:autoSpaceDE w:val="0"/>
              <w:autoSpaceDN w:val="0"/>
              <w:adjustRightInd w:val="0"/>
              <w:spacing w:before="60" w:after="60"/>
              <w:ind w:left="884" w:hanging="425"/>
              <w:rPr>
                <w:rFonts w:ascii="Arial" w:hAnsi="Arial" w:cs="Arial"/>
              </w:rPr>
            </w:pPr>
            <w:r w:rsidRPr="006749A6">
              <w:rPr>
                <w:rFonts w:ascii="Arial" w:hAnsi="Arial" w:cs="Arial"/>
              </w:rPr>
              <w:t xml:space="preserve">simulated projects </w:t>
            </w:r>
            <w:r w:rsidR="00507C39" w:rsidRPr="006749A6">
              <w:rPr>
                <w:rFonts w:ascii="Arial" w:hAnsi="Arial" w:cs="Arial"/>
              </w:rPr>
              <w:t xml:space="preserve">&amp; case </w:t>
            </w:r>
            <w:proofErr w:type="gramStart"/>
            <w:r w:rsidR="00507C39" w:rsidRPr="006749A6">
              <w:rPr>
                <w:rFonts w:ascii="Arial" w:hAnsi="Arial" w:cs="Arial"/>
              </w:rPr>
              <w:t>studies</w:t>
            </w:r>
            <w:proofErr w:type="gramEnd"/>
          </w:p>
          <w:p w14:paraId="6CD25CA2" w14:textId="77777777" w:rsidR="0077295F" w:rsidRPr="006749A6" w:rsidRDefault="0077295F" w:rsidP="000874AB">
            <w:pPr>
              <w:numPr>
                <w:ilvl w:val="0"/>
                <w:numId w:val="5"/>
              </w:numPr>
              <w:tabs>
                <w:tab w:val="left" w:pos="884"/>
              </w:tabs>
              <w:autoSpaceDE w:val="0"/>
              <w:autoSpaceDN w:val="0"/>
              <w:adjustRightInd w:val="0"/>
              <w:spacing w:before="60" w:after="60"/>
              <w:ind w:left="884" w:hanging="425"/>
              <w:rPr>
                <w:rFonts w:ascii="Arial" w:hAnsi="Arial" w:cs="Arial"/>
              </w:rPr>
            </w:pPr>
            <w:r w:rsidRPr="006749A6">
              <w:rPr>
                <w:rFonts w:ascii="Arial" w:hAnsi="Arial" w:cs="Arial"/>
              </w:rPr>
              <w:t>headsets &amp; glasses</w:t>
            </w:r>
          </w:p>
          <w:p w14:paraId="5D389215" w14:textId="77777777" w:rsidR="004B57D8" w:rsidRPr="006749A6" w:rsidRDefault="004B57D8" w:rsidP="000874AB">
            <w:pPr>
              <w:widowControl w:val="0"/>
              <w:spacing w:before="60" w:after="60" w:line="276" w:lineRule="auto"/>
              <w:ind w:left="0" w:firstLine="0"/>
              <w:rPr>
                <w:rFonts w:ascii="Arial" w:eastAsia="Calibri" w:hAnsi="Arial" w:cs="Arial"/>
                <w:lang w:val="en-US" w:eastAsia="en-US"/>
              </w:rPr>
            </w:pPr>
            <w:r w:rsidRPr="006749A6">
              <w:rPr>
                <w:rFonts w:ascii="Arial" w:eastAsia="Calibri" w:hAnsi="Arial" w:cs="Arial"/>
                <w:lang w:val="en-US" w:eastAsia="en-US"/>
              </w:rPr>
              <w:t>Training must be undertaken by a person or persons with competencies compliant with:</w:t>
            </w:r>
          </w:p>
          <w:p w14:paraId="5E492ABC" w14:textId="77777777" w:rsidR="004B57D8" w:rsidRPr="006749A6" w:rsidRDefault="004B57D8" w:rsidP="000874AB">
            <w:pPr>
              <w:widowControl w:val="0"/>
              <w:numPr>
                <w:ilvl w:val="0"/>
                <w:numId w:val="12"/>
              </w:numPr>
              <w:tabs>
                <w:tab w:val="left" w:pos="884"/>
              </w:tabs>
              <w:spacing w:before="60" w:after="60" w:line="276" w:lineRule="auto"/>
              <w:ind w:left="884" w:hanging="425"/>
              <w:rPr>
                <w:rFonts w:ascii="Arial" w:eastAsia="Calibri" w:hAnsi="Arial" w:cs="Arial"/>
                <w:lang w:val="en-US" w:eastAsia="en-US"/>
              </w:rPr>
            </w:pPr>
            <w:r w:rsidRPr="006749A6">
              <w:rPr>
                <w:rFonts w:ascii="Arial" w:eastAsia="Calibri" w:hAnsi="Arial" w:cs="Arial"/>
                <w:lang w:val="en-US" w:eastAsia="en-US"/>
              </w:rPr>
              <w:t>Standard 1.4 of the Australian Quality Training Framework (AQTF): Essential Conditions and Standards for Initial/Continuing Registration and Guidelines 3 of the VRQA Guidelines for VET providers,</w:t>
            </w:r>
          </w:p>
          <w:p w14:paraId="37F958D9" w14:textId="77777777" w:rsidR="004B57D8" w:rsidRPr="006749A6" w:rsidRDefault="004B57D8" w:rsidP="000874AB">
            <w:pPr>
              <w:widowControl w:val="0"/>
              <w:tabs>
                <w:tab w:val="left" w:pos="884"/>
              </w:tabs>
              <w:spacing w:before="60" w:after="60" w:line="276" w:lineRule="auto"/>
              <w:ind w:left="714" w:hanging="255"/>
              <w:rPr>
                <w:rFonts w:ascii="Arial" w:eastAsia="Calibri" w:hAnsi="Arial" w:cs="Arial"/>
                <w:lang w:val="en-US" w:eastAsia="en-US"/>
              </w:rPr>
            </w:pPr>
            <w:proofErr w:type="gramStart"/>
            <w:r w:rsidRPr="006749A6">
              <w:rPr>
                <w:rFonts w:ascii="Arial" w:eastAsia="Calibri" w:hAnsi="Arial" w:cs="Arial"/>
                <w:lang w:val="en-US" w:eastAsia="en-US"/>
              </w:rPr>
              <w:t>or;</w:t>
            </w:r>
            <w:proofErr w:type="gramEnd"/>
          </w:p>
          <w:p w14:paraId="73D23B8B" w14:textId="77777777" w:rsidR="004B57D8" w:rsidRPr="006749A6" w:rsidRDefault="004B57D8" w:rsidP="000874AB">
            <w:pPr>
              <w:widowControl w:val="0"/>
              <w:numPr>
                <w:ilvl w:val="0"/>
                <w:numId w:val="12"/>
              </w:numPr>
              <w:tabs>
                <w:tab w:val="left" w:pos="884"/>
              </w:tabs>
              <w:spacing w:before="60" w:after="60" w:line="276" w:lineRule="auto"/>
              <w:ind w:left="884" w:hanging="425"/>
              <w:rPr>
                <w:rFonts w:ascii="Arial" w:eastAsia="Calibri" w:hAnsi="Arial" w:cs="Arial"/>
                <w:lang w:val="en-US" w:eastAsia="en-US"/>
              </w:rPr>
            </w:pPr>
            <w:r w:rsidRPr="006749A6">
              <w:rPr>
                <w:rFonts w:ascii="Arial" w:eastAsia="Calibri" w:hAnsi="Arial" w:cs="Arial"/>
                <w:lang w:val="en-US" w:eastAsia="en-US"/>
              </w:rPr>
              <w:t xml:space="preserve">The </w:t>
            </w:r>
            <w:r w:rsidRPr="006749A6">
              <w:rPr>
                <w:rFonts w:ascii="Arial" w:eastAsia="Calibri" w:hAnsi="Arial" w:cs="Arial"/>
                <w:i/>
                <w:lang w:val="en-US" w:eastAsia="en-US"/>
              </w:rPr>
              <w:t>Standards for Registered Training Organisations 2015</w:t>
            </w:r>
            <w:r w:rsidRPr="006749A6">
              <w:rPr>
                <w:rFonts w:ascii="Arial" w:eastAsia="Calibri" w:hAnsi="Arial" w:cs="Arial"/>
                <w:lang w:val="en-US" w:eastAsia="en-US"/>
              </w:rPr>
              <w:t xml:space="preserve"> (SRTOs),</w:t>
            </w:r>
          </w:p>
          <w:p w14:paraId="634344F8" w14:textId="77777777" w:rsidR="004B57D8" w:rsidRPr="006749A6" w:rsidRDefault="004B57D8" w:rsidP="000874AB">
            <w:pPr>
              <w:widowControl w:val="0"/>
              <w:tabs>
                <w:tab w:val="left" w:pos="884"/>
              </w:tabs>
              <w:spacing w:before="60" w:after="60" w:line="276" w:lineRule="auto"/>
              <w:ind w:left="714" w:hanging="255"/>
              <w:rPr>
                <w:rFonts w:ascii="Arial" w:eastAsia="Calibri" w:hAnsi="Arial" w:cs="Arial"/>
                <w:lang w:val="en-US" w:eastAsia="en-US"/>
              </w:rPr>
            </w:pPr>
            <w:proofErr w:type="gramStart"/>
            <w:r w:rsidRPr="006749A6">
              <w:rPr>
                <w:rFonts w:ascii="Arial" w:eastAsia="Calibri" w:hAnsi="Arial" w:cs="Arial"/>
                <w:lang w:val="en-US" w:eastAsia="en-US"/>
              </w:rPr>
              <w:t>or;</w:t>
            </w:r>
            <w:proofErr w:type="gramEnd"/>
          </w:p>
          <w:p w14:paraId="26B9D981" w14:textId="77777777" w:rsidR="004B57D8" w:rsidRPr="006749A6" w:rsidRDefault="004B57D8" w:rsidP="000874AB">
            <w:pPr>
              <w:numPr>
                <w:ilvl w:val="0"/>
                <w:numId w:val="14"/>
              </w:numPr>
              <w:tabs>
                <w:tab w:val="left" w:pos="884"/>
              </w:tabs>
              <w:autoSpaceDE w:val="0"/>
              <w:autoSpaceDN w:val="0"/>
              <w:adjustRightInd w:val="0"/>
              <w:spacing w:before="60" w:after="60"/>
              <w:ind w:left="884" w:hanging="368"/>
              <w:rPr>
                <w:rFonts w:ascii="Arial" w:hAnsi="Arial" w:cs="Arial"/>
                <w:lang w:val="en-GB"/>
              </w:rPr>
            </w:pPr>
            <w:r w:rsidRPr="006749A6">
              <w:rPr>
                <w:rFonts w:ascii="Arial" w:eastAsia="Calibri" w:hAnsi="Arial"/>
                <w:lang w:val="en-US" w:eastAsia="en-US"/>
              </w:rPr>
              <w:t>the relevant standards and guidelines for RTOs at the time of assessment</w:t>
            </w:r>
            <w:r w:rsidRPr="006749A6">
              <w:rPr>
                <w:rFonts w:ascii="Arial" w:eastAsia="Calibri" w:hAnsi="Arial" w:cs="Arial"/>
                <w:lang w:val="en-US" w:eastAsia="en-US"/>
              </w:rPr>
              <w:t>.</w:t>
            </w:r>
            <w:r w:rsidR="00C857E3" w:rsidRPr="006749A6">
              <w:rPr>
                <w:rFonts w:ascii="Arial" w:eastAsia="Calibri" w:hAnsi="Arial" w:cs="Arial"/>
                <w:lang w:val="en-US" w:eastAsia="en-US"/>
              </w:rPr>
              <w:t xml:space="preserve"> </w:t>
            </w:r>
            <w:r w:rsidR="009A7F44" w:rsidRPr="006749A6">
              <w:rPr>
                <w:rFonts w:ascii="Arial" w:eastAsia="Calibri" w:hAnsi="Arial" w:cs="Arial"/>
                <w:lang w:val="en-US" w:eastAsia="en-US"/>
              </w:rPr>
              <w:t xml:space="preserve"> </w:t>
            </w:r>
          </w:p>
          <w:p w14:paraId="42D9E38F" w14:textId="77777777" w:rsidR="004B57D8" w:rsidRPr="006749A6" w:rsidRDefault="004B57D8" w:rsidP="000874AB">
            <w:pPr>
              <w:tabs>
                <w:tab w:val="left" w:pos="884"/>
              </w:tabs>
              <w:autoSpaceDE w:val="0"/>
              <w:autoSpaceDN w:val="0"/>
              <w:adjustRightInd w:val="0"/>
              <w:spacing w:before="60" w:after="60"/>
              <w:rPr>
                <w:rFonts w:ascii="Arial" w:hAnsi="Arial" w:cs="Arial"/>
                <w:i/>
                <w:sz w:val="20"/>
                <w:szCs w:val="20"/>
              </w:rPr>
            </w:pPr>
          </w:p>
        </w:tc>
      </w:tr>
      <w:tr w:rsidR="006E4180" w:rsidRPr="006749A6" w14:paraId="5E3F1E67" w14:textId="77777777" w:rsidTr="00433D9D">
        <w:trPr>
          <w:trHeight w:val="3360"/>
        </w:trPr>
        <w:tc>
          <w:tcPr>
            <w:tcW w:w="2978" w:type="dxa"/>
          </w:tcPr>
          <w:p w14:paraId="4309E61C" w14:textId="77777777" w:rsidR="006E4180" w:rsidRPr="006749A6" w:rsidRDefault="006E4180" w:rsidP="000874AB">
            <w:pPr>
              <w:spacing w:before="60" w:after="60"/>
              <w:ind w:left="318" w:hanging="267"/>
              <w:rPr>
                <w:rFonts w:ascii="Arial" w:hAnsi="Arial" w:cs="Arial"/>
                <w:b/>
              </w:rPr>
            </w:pPr>
            <w:r w:rsidRPr="006749A6">
              <w:rPr>
                <w:rFonts w:ascii="Arial" w:hAnsi="Arial" w:cs="Arial"/>
                <w:b/>
              </w:rPr>
              <w:t xml:space="preserve">8.  Pathways and articulation </w:t>
            </w:r>
          </w:p>
        </w:tc>
        <w:tc>
          <w:tcPr>
            <w:tcW w:w="7512" w:type="dxa"/>
          </w:tcPr>
          <w:p w14:paraId="6DCD8720" w14:textId="77777777" w:rsidR="006E4180" w:rsidRPr="006749A6" w:rsidRDefault="006E4180" w:rsidP="000874AB">
            <w:pPr>
              <w:autoSpaceDE w:val="0"/>
              <w:autoSpaceDN w:val="0"/>
              <w:adjustRightInd w:val="0"/>
              <w:spacing w:before="60" w:after="60"/>
              <w:ind w:left="56" w:hanging="5"/>
              <w:rPr>
                <w:rFonts w:ascii="Arial" w:hAnsi="Arial" w:cs="Arial"/>
              </w:rPr>
            </w:pPr>
            <w:r w:rsidRPr="006749A6">
              <w:rPr>
                <w:rFonts w:ascii="Arial" w:hAnsi="Arial" w:cs="Arial"/>
              </w:rPr>
              <w:t xml:space="preserve">Applicants who have already successfully completed any endorsed or accredited unit </w:t>
            </w:r>
            <w:r w:rsidR="00F32BAB" w:rsidRPr="006749A6">
              <w:rPr>
                <w:rFonts w:ascii="Arial" w:hAnsi="Arial" w:cs="Arial"/>
              </w:rPr>
              <w:t>of competency from previous study</w:t>
            </w:r>
            <w:r w:rsidRPr="006749A6">
              <w:rPr>
                <w:rFonts w:ascii="Arial" w:hAnsi="Arial" w:cs="Arial"/>
              </w:rPr>
              <w:t xml:space="preserve"> will receive direct </w:t>
            </w:r>
            <w:r w:rsidRPr="006749A6">
              <w:rPr>
                <w:rFonts w:ascii="Arial" w:hAnsi="Arial" w:cs="Arial"/>
                <w:lang w:val="en-US" w:eastAsia="en-US"/>
              </w:rPr>
              <w:t xml:space="preserve">credit transfer for </w:t>
            </w:r>
            <w:r w:rsidR="00F32BAB" w:rsidRPr="006749A6">
              <w:rPr>
                <w:rFonts w:ascii="Arial" w:hAnsi="Arial" w:cs="Arial"/>
                <w:lang w:val="en-US" w:eastAsia="en-US"/>
              </w:rPr>
              <w:t>the same unit/s in these courses</w:t>
            </w:r>
            <w:r w:rsidRPr="006749A6">
              <w:rPr>
                <w:rFonts w:ascii="Arial" w:hAnsi="Arial" w:cs="Arial"/>
                <w:lang w:val="en-US" w:eastAsia="en-US"/>
              </w:rPr>
              <w:t>. Likewise, graduates of these courses will also gain direct credit transfer of units successfully completed in any future courses containing the same units.</w:t>
            </w:r>
          </w:p>
          <w:p w14:paraId="00C5D75B" w14:textId="77777777" w:rsidR="006E4180" w:rsidRPr="006749A6" w:rsidRDefault="006E4180" w:rsidP="000874AB">
            <w:pPr>
              <w:autoSpaceDE w:val="0"/>
              <w:autoSpaceDN w:val="0"/>
              <w:adjustRightInd w:val="0"/>
              <w:spacing w:before="60" w:after="60"/>
              <w:ind w:left="56" w:firstLine="0"/>
              <w:rPr>
                <w:rFonts w:ascii="Arial" w:hAnsi="Arial" w:cs="Arial"/>
              </w:rPr>
            </w:pPr>
            <w:r w:rsidRPr="006749A6">
              <w:rPr>
                <w:rFonts w:ascii="Arial" w:hAnsi="Arial" w:cs="Arial"/>
              </w:rPr>
              <w:t xml:space="preserve">There are no formal articulations arrangements </w:t>
            </w:r>
            <w:r w:rsidR="00867258" w:rsidRPr="006749A6">
              <w:rPr>
                <w:rFonts w:ascii="Arial" w:hAnsi="Arial" w:cs="Arial"/>
              </w:rPr>
              <w:t xml:space="preserve">negotiated and established for the </w:t>
            </w:r>
            <w:r w:rsidR="002A723B" w:rsidRPr="006749A6">
              <w:rPr>
                <w:rFonts w:ascii="Arial" w:hAnsi="Arial" w:cs="Arial"/>
              </w:rPr>
              <w:t>Course in Building Information Modelling (BIM)</w:t>
            </w:r>
            <w:r w:rsidR="001F610F" w:rsidRPr="006749A6">
              <w:rPr>
                <w:rFonts w:ascii="Arial" w:hAnsi="Arial" w:cs="Arial"/>
              </w:rPr>
              <w:t xml:space="preserve"> </w:t>
            </w:r>
            <w:r w:rsidR="00867258" w:rsidRPr="006749A6">
              <w:rPr>
                <w:rFonts w:ascii="Arial" w:hAnsi="Arial" w:cs="Arial"/>
              </w:rPr>
              <w:t>with</w:t>
            </w:r>
            <w:r w:rsidR="00F32BAB" w:rsidRPr="006749A6">
              <w:rPr>
                <w:rFonts w:ascii="Arial" w:hAnsi="Arial" w:cs="Arial"/>
              </w:rPr>
              <w:t xml:space="preserve"> higher education courses.</w:t>
            </w:r>
          </w:p>
          <w:p w14:paraId="40E373EF" w14:textId="77777777" w:rsidR="006E4180" w:rsidRPr="006749A6" w:rsidRDefault="006E4180" w:rsidP="000874AB">
            <w:pPr>
              <w:autoSpaceDE w:val="0"/>
              <w:autoSpaceDN w:val="0"/>
              <w:adjustRightInd w:val="0"/>
              <w:spacing w:before="60" w:after="60"/>
              <w:ind w:left="56" w:firstLine="0"/>
              <w:jc w:val="both"/>
              <w:rPr>
                <w:rFonts w:ascii="Arial" w:hAnsi="Arial" w:cs="Arial"/>
              </w:rPr>
            </w:pPr>
            <w:r w:rsidRPr="006749A6">
              <w:rPr>
                <w:rFonts w:ascii="Arial" w:hAnsi="Arial" w:cs="Arial"/>
              </w:rPr>
              <w:t>Providers intending to arrange articulation with other VET or higher education course should refer to the:</w:t>
            </w:r>
          </w:p>
          <w:p w14:paraId="70E3624D" w14:textId="77777777" w:rsidR="00F32BAB" w:rsidRPr="006749A6" w:rsidRDefault="00B72FF5" w:rsidP="000874AB">
            <w:pPr>
              <w:autoSpaceDE w:val="0"/>
              <w:autoSpaceDN w:val="0"/>
              <w:adjustRightInd w:val="0"/>
              <w:spacing w:before="60" w:after="60"/>
              <w:ind w:left="56" w:firstLine="0"/>
              <w:jc w:val="both"/>
              <w:rPr>
                <w:rFonts w:ascii="Arial" w:hAnsi="Arial" w:cs="Arial"/>
                <w:i/>
                <w:u w:val="single"/>
              </w:rPr>
            </w:pPr>
            <w:hyperlink r:id="rId25" w:history="1">
              <w:r w:rsidR="00433D9D" w:rsidRPr="006749A6">
                <w:rPr>
                  <w:rStyle w:val="Hyperlink"/>
                  <w:rFonts w:ascii="Arial" w:hAnsi="Arial" w:cs="Arial"/>
                  <w:i/>
                </w:rPr>
                <w:t>AQF Second Edition 2013 Pathways Policy</w:t>
              </w:r>
            </w:hyperlink>
          </w:p>
        </w:tc>
      </w:tr>
    </w:tbl>
    <w:p w14:paraId="367E4E21" w14:textId="77777777" w:rsidR="00A2005E" w:rsidRPr="006749A6" w:rsidRDefault="00A2005E">
      <w:r w:rsidRPr="006749A6">
        <w:br w:type="page"/>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7512"/>
      </w:tblGrid>
      <w:tr w:rsidR="006E4180" w:rsidRPr="006749A6" w14:paraId="76BF4C9A" w14:textId="77777777" w:rsidTr="000408A4">
        <w:tc>
          <w:tcPr>
            <w:tcW w:w="2978" w:type="dxa"/>
          </w:tcPr>
          <w:p w14:paraId="2688135E" w14:textId="77777777" w:rsidR="006E4180" w:rsidRPr="006749A6" w:rsidRDefault="006E4180" w:rsidP="000874AB">
            <w:pPr>
              <w:spacing w:before="60" w:after="60"/>
              <w:ind w:left="358" w:hanging="307"/>
              <w:rPr>
                <w:rFonts w:ascii="Arial" w:hAnsi="Arial" w:cs="Arial"/>
                <w:b/>
              </w:rPr>
            </w:pPr>
            <w:r w:rsidRPr="006749A6">
              <w:rPr>
                <w:rFonts w:ascii="Arial" w:hAnsi="Arial" w:cs="Arial"/>
                <w:b/>
              </w:rPr>
              <w:lastRenderedPageBreak/>
              <w:t>9.</w:t>
            </w:r>
            <w:r w:rsidRPr="006749A6">
              <w:rPr>
                <w:rFonts w:ascii="Arial" w:hAnsi="Arial" w:cs="Arial"/>
                <w:b/>
              </w:rPr>
              <w:tab/>
              <w:t xml:space="preserve">Ongoing monitoring and evaluation </w:t>
            </w:r>
          </w:p>
        </w:tc>
        <w:tc>
          <w:tcPr>
            <w:tcW w:w="7512" w:type="dxa"/>
          </w:tcPr>
          <w:p w14:paraId="4D5BCCA6" w14:textId="77777777" w:rsidR="006E4180" w:rsidRPr="006749A6" w:rsidRDefault="006E4180" w:rsidP="000874AB">
            <w:pPr>
              <w:spacing w:before="60" w:after="60"/>
              <w:rPr>
                <w:rFonts w:ascii="Arial" w:hAnsi="Arial" w:cs="Arial"/>
                <w:i/>
              </w:rPr>
            </w:pPr>
            <w:r w:rsidRPr="006749A6">
              <w:rPr>
                <w:rFonts w:ascii="Arial" w:hAnsi="Arial" w:cs="Arial"/>
                <w:i/>
              </w:rPr>
              <w:t xml:space="preserve">Standard 13 AQTF Standards </w:t>
            </w:r>
            <w:proofErr w:type="gramStart"/>
            <w:r w:rsidRPr="006749A6">
              <w:rPr>
                <w:rFonts w:ascii="Arial" w:hAnsi="Arial" w:cs="Arial"/>
                <w:i/>
              </w:rPr>
              <w:t>for  Accredited</w:t>
            </w:r>
            <w:proofErr w:type="gramEnd"/>
            <w:r w:rsidRPr="006749A6">
              <w:rPr>
                <w:rFonts w:ascii="Arial" w:hAnsi="Arial" w:cs="Arial"/>
                <w:i/>
              </w:rPr>
              <w:t xml:space="preserve"> Courses</w:t>
            </w:r>
          </w:p>
          <w:p w14:paraId="55C6CB6E" w14:textId="49F2F8B0" w:rsidR="006E4180" w:rsidRPr="006749A6" w:rsidRDefault="006E4180" w:rsidP="000874AB">
            <w:pPr>
              <w:spacing w:before="60" w:after="60" w:line="240" w:lineRule="atLeast"/>
              <w:ind w:left="56" w:firstLine="0"/>
              <w:rPr>
                <w:rFonts w:ascii="Arial" w:hAnsi="Arial" w:cs="Arial"/>
              </w:rPr>
            </w:pPr>
            <w:r w:rsidRPr="006749A6">
              <w:rPr>
                <w:rFonts w:ascii="Arial" w:hAnsi="Arial" w:cs="Arial"/>
              </w:rPr>
              <w:t xml:space="preserve">The Curriculum Maintenance Manager </w:t>
            </w:r>
            <w:r w:rsidR="00171DBD">
              <w:rPr>
                <w:rFonts w:ascii="Arial" w:hAnsi="Arial" w:cs="Arial"/>
              </w:rPr>
              <w:t>–</w:t>
            </w:r>
            <w:r w:rsidRPr="006749A6">
              <w:rPr>
                <w:rFonts w:ascii="Arial" w:hAnsi="Arial" w:cs="Arial"/>
              </w:rPr>
              <w:t xml:space="preserve"> </w:t>
            </w:r>
            <w:r w:rsidR="00171DBD">
              <w:rPr>
                <w:rFonts w:ascii="Arial" w:hAnsi="Arial" w:cs="Arial"/>
              </w:rPr>
              <w:t xml:space="preserve">Building </w:t>
            </w:r>
            <w:r w:rsidRPr="006749A6">
              <w:rPr>
                <w:rFonts w:ascii="Arial" w:hAnsi="Arial" w:cs="Arial"/>
              </w:rPr>
              <w:t>Industries is responsible for the ongoing mo</w:t>
            </w:r>
            <w:r w:rsidR="00F32BAB" w:rsidRPr="006749A6">
              <w:rPr>
                <w:rFonts w:ascii="Arial" w:hAnsi="Arial" w:cs="Arial"/>
              </w:rPr>
              <w:t>nitoring and maintenance of the</w:t>
            </w:r>
            <w:r w:rsidRPr="006749A6">
              <w:rPr>
                <w:rFonts w:ascii="Arial" w:hAnsi="Arial" w:cs="Arial"/>
              </w:rPr>
              <w:t xml:space="preserve"> course during the</w:t>
            </w:r>
            <w:r w:rsidR="00F32BAB" w:rsidRPr="006749A6">
              <w:rPr>
                <w:rFonts w:ascii="Arial" w:hAnsi="Arial" w:cs="Arial"/>
              </w:rPr>
              <w:t>ir</w:t>
            </w:r>
            <w:r w:rsidRPr="006749A6">
              <w:rPr>
                <w:rFonts w:ascii="Arial" w:hAnsi="Arial" w:cs="Arial"/>
              </w:rPr>
              <w:t xml:space="preserve"> accreditation period. </w:t>
            </w:r>
          </w:p>
          <w:p w14:paraId="46770D9B" w14:textId="46F11F3A" w:rsidR="006E4180" w:rsidRPr="006749A6" w:rsidRDefault="006E4180" w:rsidP="000874AB">
            <w:pPr>
              <w:spacing w:before="60" w:after="60" w:line="240" w:lineRule="atLeast"/>
              <w:ind w:left="51" w:firstLine="0"/>
              <w:rPr>
                <w:rFonts w:ascii="Arial" w:hAnsi="Arial" w:cs="Arial"/>
              </w:rPr>
            </w:pPr>
            <w:r w:rsidRPr="006749A6">
              <w:rPr>
                <w:rFonts w:ascii="Arial" w:hAnsi="Arial" w:cs="Arial"/>
              </w:rPr>
              <w:t xml:space="preserve">The Curriculum Maintenance Manager - </w:t>
            </w:r>
            <w:r w:rsidR="00171DBD">
              <w:rPr>
                <w:rFonts w:ascii="Arial" w:hAnsi="Arial" w:cs="Arial"/>
              </w:rPr>
              <w:t>Building</w:t>
            </w:r>
            <w:r w:rsidRPr="006749A6">
              <w:rPr>
                <w:rFonts w:ascii="Arial" w:hAnsi="Arial" w:cs="Arial"/>
              </w:rPr>
              <w:t xml:space="preserve"> Industries will undertake a formal review of the </w:t>
            </w:r>
            <w:r w:rsidR="0077295F" w:rsidRPr="006749A6">
              <w:rPr>
                <w:rFonts w:ascii="Arial" w:hAnsi="Arial" w:cs="Arial"/>
              </w:rPr>
              <w:t>course</w:t>
            </w:r>
            <w:r w:rsidR="00F32BAB" w:rsidRPr="006749A6">
              <w:rPr>
                <w:rFonts w:ascii="Arial" w:hAnsi="Arial" w:cs="Arial"/>
              </w:rPr>
              <w:t xml:space="preserve"> at the mid - point of</w:t>
            </w:r>
            <w:r w:rsidRPr="006749A6">
              <w:rPr>
                <w:rFonts w:ascii="Arial" w:hAnsi="Arial" w:cs="Arial"/>
              </w:rPr>
              <w:t xml:space="preserve"> the accreditation period.</w:t>
            </w:r>
            <w:r w:rsidR="00EA5CE8" w:rsidRPr="006749A6">
              <w:rPr>
                <w:rFonts w:ascii="Arial" w:hAnsi="Arial" w:cs="Arial"/>
              </w:rPr>
              <w:t xml:space="preserve"> The review </w:t>
            </w:r>
            <w:r w:rsidRPr="006749A6">
              <w:rPr>
                <w:rFonts w:ascii="Arial" w:hAnsi="Arial" w:cs="Arial"/>
              </w:rPr>
              <w:t>will involve consultation with:</w:t>
            </w:r>
            <w:r w:rsidR="0077295F" w:rsidRPr="006749A6">
              <w:rPr>
                <w:rFonts w:ascii="Arial" w:hAnsi="Arial" w:cs="Arial"/>
              </w:rPr>
              <w:t xml:space="preserve"> </w:t>
            </w:r>
          </w:p>
          <w:p w14:paraId="6051DA8F" w14:textId="77777777" w:rsidR="006E4180" w:rsidRPr="006749A6" w:rsidRDefault="006E4180" w:rsidP="000874AB">
            <w:pPr>
              <w:numPr>
                <w:ilvl w:val="0"/>
                <w:numId w:val="13"/>
              </w:numPr>
              <w:spacing w:before="60" w:after="60" w:line="240" w:lineRule="atLeast"/>
              <w:rPr>
                <w:rFonts w:ascii="Arial" w:hAnsi="Arial"/>
                <w:szCs w:val="24"/>
                <w:lang w:val="en-GB" w:eastAsia="en-GB"/>
              </w:rPr>
            </w:pPr>
            <w:r w:rsidRPr="006749A6">
              <w:rPr>
                <w:rFonts w:ascii="Arial" w:hAnsi="Arial"/>
                <w:szCs w:val="24"/>
                <w:lang w:val="en-GB" w:eastAsia="en-GB"/>
              </w:rPr>
              <w:t>course participants and graduates</w:t>
            </w:r>
          </w:p>
          <w:p w14:paraId="3F3A8554" w14:textId="77777777" w:rsidR="006E4180" w:rsidRPr="006749A6" w:rsidRDefault="0077295F" w:rsidP="000874AB">
            <w:pPr>
              <w:numPr>
                <w:ilvl w:val="0"/>
                <w:numId w:val="13"/>
              </w:numPr>
              <w:spacing w:before="60" w:after="60" w:line="240" w:lineRule="atLeast"/>
              <w:rPr>
                <w:rFonts w:ascii="Arial" w:hAnsi="Arial"/>
                <w:szCs w:val="24"/>
                <w:lang w:val="en-GB" w:eastAsia="en-GB"/>
              </w:rPr>
            </w:pPr>
            <w:r w:rsidRPr="006749A6">
              <w:rPr>
                <w:rFonts w:ascii="Arial" w:hAnsi="Arial" w:cs="Arial"/>
                <w:lang w:eastAsia="en-US"/>
              </w:rPr>
              <w:t xml:space="preserve">architects, designers, engineers, builders &amp; construction analyst </w:t>
            </w:r>
            <w:r w:rsidR="006E4180" w:rsidRPr="006749A6">
              <w:rPr>
                <w:rFonts w:ascii="Arial" w:hAnsi="Arial"/>
                <w:szCs w:val="24"/>
                <w:lang w:val="en-GB" w:eastAsia="en-GB"/>
              </w:rPr>
              <w:t>representatives</w:t>
            </w:r>
          </w:p>
          <w:p w14:paraId="4319B823" w14:textId="77777777" w:rsidR="006E4180" w:rsidRPr="006749A6" w:rsidRDefault="006E4180" w:rsidP="000874AB">
            <w:pPr>
              <w:numPr>
                <w:ilvl w:val="0"/>
                <w:numId w:val="13"/>
              </w:numPr>
              <w:spacing w:before="60" w:after="60" w:line="240" w:lineRule="atLeast"/>
              <w:rPr>
                <w:rFonts w:ascii="Arial" w:hAnsi="Arial"/>
                <w:szCs w:val="24"/>
                <w:lang w:val="en-GB" w:eastAsia="en-GB"/>
              </w:rPr>
            </w:pPr>
            <w:r w:rsidRPr="006749A6">
              <w:rPr>
                <w:rFonts w:ascii="Arial" w:hAnsi="Arial"/>
                <w:szCs w:val="24"/>
                <w:lang w:val="en-GB" w:eastAsia="en-GB"/>
              </w:rPr>
              <w:t xml:space="preserve">teaching/assessing </w:t>
            </w:r>
            <w:proofErr w:type="gramStart"/>
            <w:r w:rsidRPr="006749A6">
              <w:rPr>
                <w:rFonts w:ascii="Arial" w:hAnsi="Arial"/>
                <w:szCs w:val="24"/>
                <w:lang w:val="en-GB" w:eastAsia="en-GB"/>
              </w:rPr>
              <w:t>staff</w:t>
            </w:r>
            <w:proofErr w:type="gramEnd"/>
          </w:p>
          <w:p w14:paraId="4CBA01A3" w14:textId="77777777" w:rsidR="006E4180" w:rsidRPr="006749A6" w:rsidRDefault="006E4180" w:rsidP="000874AB">
            <w:pPr>
              <w:spacing w:before="60" w:after="60" w:line="240" w:lineRule="atLeast"/>
              <w:ind w:left="56" w:hanging="5"/>
              <w:rPr>
                <w:rFonts w:ascii="Arial" w:hAnsi="Arial" w:cs="Arial"/>
              </w:rPr>
            </w:pPr>
            <w:r w:rsidRPr="006749A6">
              <w:rPr>
                <w:rFonts w:ascii="Arial" w:hAnsi="Arial" w:cs="Arial"/>
              </w:rPr>
              <w:t>Any significant changes to the course</w:t>
            </w:r>
            <w:r w:rsidR="00EA5CE8" w:rsidRPr="006749A6">
              <w:rPr>
                <w:rFonts w:ascii="Arial" w:hAnsi="Arial" w:cs="Arial"/>
              </w:rPr>
              <w:t xml:space="preserve"> resulting from the review</w:t>
            </w:r>
            <w:r w:rsidRPr="006749A6">
              <w:rPr>
                <w:rFonts w:ascii="Arial" w:hAnsi="Arial" w:cs="Arial"/>
              </w:rPr>
              <w:t xml:space="preserve"> will be reported to the </w:t>
            </w:r>
            <w:r w:rsidR="0088765C" w:rsidRPr="006749A6">
              <w:rPr>
                <w:rFonts w:ascii="Arial" w:hAnsi="Arial" w:cs="Arial"/>
              </w:rPr>
              <w:t>VRQA through</w:t>
            </w:r>
            <w:r w:rsidRPr="006749A6">
              <w:rPr>
                <w:rFonts w:ascii="Arial" w:hAnsi="Arial" w:cs="Arial"/>
              </w:rPr>
              <w:t xml:space="preserve"> a formal amendment process.</w:t>
            </w:r>
          </w:p>
          <w:p w14:paraId="16DDABC6" w14:textId="77777777" w:rsidR="006E4180" w:rsidRPr="006749A6" w:rsidRDefault="002D6EBF" w:rsidP="000874AB">
            <w:pPr>
              <w:spacing w:before="60" w:after="60"/>
              <w:ind w:left="33" w:firstLine="0"/>
              <w:rPr>
                <w:rFonts w:ascii="Arial" w:hAnsi="Arial" w:cs="Arial"/>
                <w:i/>
                <w:sz w:val="20"/>
                <w:szCs w:val="20"/>
              </w:rPr>
            </w:pPr>
            <w:r w:rsidRPr="006749A6">
              <w:rPr>
                <w:rFonts w:ascii="Arial" w:hAnsi="Arial" w:cs="Arial"/>
              </w:rPr>
              <w:t>The review of the course</w:t>
            </w:r>
            <w:r w:rsidR="00EA5CE8" w:rsidRPr="006749A6">
              <w:rPr>
                <w:rFonts w:ascii="Arial" w:hAnsi="Arial" w:cs="Arial"/>
              </w:rPr>
              <w:t xml:space="preserve"> </w:t>
            </w:r>
            <w:r w:rsidR="006E4180" w:rsidRPr="006749A6">
              <w:rPr>
                <w:rFonts w:ascii="Arial" w:hAnsi="Arial" w:cs="Arial"/>
              </w:rPr>
              <w:t>may also indicate that the course</w:t>
            </w:r>
            <w:r w:rsidR="00EA5CE8" w:rsidRPr="006749A6">
              <w:rPr>
                <w:rFonts w:ascii="Arial" w:hAnsi="Arial" w:cs="Arial"/>
              </w:rPr>
              <w:t xml:space="preserve"> </w:t>
            </w:r>
            <w:r w:rsidR="006E4180" w:rsidRPr="006749A6">
              <w:rPr>
                <w:rFonts w:ascii="Arial" w:hAnsi="Arial" w:cs="Arial"/>
              </w:rPr>
              <w:t xml:space="preserve">should be expired if a suitable qualification becomes available through the continuous improvement of a </w:t>
            </w:r>
            <w:r w:rsidR="009A76AE" w:rsidRPr="006749A6">
              <w:rPr>
                <w:rFonts w:ascii="Arial" w:hAnsi="Arial" w:cs="Arial"/>
              </w:rPr>
              <w:t>relevant</w:t>
            </w:r>
            <w:r w:rsidR="006E4180" w:rsidRPr="006749A6">
              <w:rPr>
                <w:rFonts w:ascii="Arial" w:hAnsi="Arial" w:cs="Arial"/>
              </w:rPr>
              <w:t xml:space="preserve"> Training Package.</w:t>
            </w:r>
            <w:r w:rsidR="006E4180" w:rsidRPr="006749A6">
              <w:rPr>
                <w:rFonts w:ascii="Arial" w:hAnsi="Arial" w:cs="Arial"/>
                <w:i/>
                <w:sz w:val="20"/>
                <w:szCs w:val="20"/>
              </w:rPr>
              <w:t xml:space="preserve"> </w:t>
            </w:r>
          </w:p>
          <w:p w14:paraId="51139170" w14:textId="77777777" w:rsidR="00EA5CE8" w:rsidRPr="006749A6" w:rsidRDefault="00EA5CE8" w:rsidP="000874AB">
            <w:pPr>
              <w:spacing w:before="60" w:after="60"/>
              <w:ind w:left="33" w:firstLine="0"/>
              <w:rPr>
                <w:rFonts w:ascii="Arial" w:hAnsi="Arial" w:cs="Arial"/>
              </w:rPr>
            </w:pPr>
          </w:p>
        </w:tc>
      </w:tr>
    </w:tbl>
    <w:p w14:paraId="23EAA4C3" w14:textId="77777777" w:rsidR="00810992" w:rsidRPr="006749A6" w:rsidRDefault="00A2005E" w:rsidP="00A2005E">
      <w:pPr>
        <w:pStyle w:val="Heading1"/>
        <w:rPr>
          <w:rFonts w:cs="Arial"/>
        </w:rPr>
      </w:pPr>
      <w:r w:rsidRPr="006749A6">
        <w:rPr>
          <w:rFonts w:cs="Arial"/>
        </w:rPr>
        <w:t xml:space="preserve"> </w:t>
      </w:r>
    </w:p>
    <w:p w14:paraId="7BBF8735" w14:textId="77777777" w:rsidR="0077295F" w:rsidRPr="006749A6" w:rsidRDefault="00584D74" w:rsidP="0077295F">
      <w:pPr>
        <w:pStyle w:val="Heading1"/>
        <w:spacing w:before="120" w:after="120"/>
        <w:rPr>
          <w:rFonts w:cs="Arial"/>
          <w:b w:val="0"/>
          <w:szCs w:val="22"/>
          <w:lang w:val="en-AU" w:eastAsia="en-US"/>
        </w:rPr>
      </w:pPr>
      <w:r w:rsidRPr="006749A6">
        <w:rPr>
          <w:rFonts w:cs="Arial"/>
          <w:sz w:val="18"/>
          <w:szCs w:val="18"/>
        </w:rPr>
        <w:t xml:space="preserve"> </w:t>
      </w:r>
      <w:bookmarkStart w:id="22" w:name="_Toc512324016"/>
      <w:bookmarkStart w:id="23" w:name="_Toc520894983"/>
    </w:p>
    <w:p w14:paraId="7DB2E932" w14:textId="77777777" w:rsidR="0077295F" w:rsidRPr="006749A6" w:rsidRDefault="0077295F" w:rsidP="0077295F">
      <w:pPr>
        <w:pStyle w:val="Heading1"/>
        <w:spacing w:before="120" w:after="120"/>
        <w:rPr>
          <w:bCs/>
          <w:sz w:val="28"/>
          <w:szCs w:val="28"/>
          <w:lang w:val="en-US" w:eastAsia="en-US"/>
        </w:rPr>
      </w:pPr>
      <w:r w:rsidRPr="006749A6">
        <w:rPr>
          <w:rFonts w:cs="Arial"/>
          <w:b w:val="0"/>
          <w:szCs w:val="22"/>
          <w:lang w:val="en-AU" w:eastAsia="en-US"/>
        </w:rPr>
        <w:br w:type="page"/>
      </w:r>
    </w:p>
    <w:p w14:paraId="53A92790" w14:textId="77777777" w:rsidR="000F1953" w:rsidRPr="006749A6" w:rsidRDefault="000F1953" w:rsidP="000F1953">
      <w:pPr>
        <w:pStyle w:val="Heading1"/>
        <w:spacing w:before="120" w:after="120"/>
        <w:rPr>
          <w:bCs/>
          <w:sz w:val="28"/>
          <w:szCs w:val="28"/>
          <w:lang w:val="en-US" w:eastAsia="en-US"/>
        </w:rPr>
      </w:pPr>
      <w:r w:rsidRPr="006749A6">
        <w:rPr>
          <w:bCs/>
          <w:sz w:val="28"/>
          <w:szCs w:val="28"/>
          <w:lang w:val="en-US" w:eastAsia="en-US"/>
        </w:rPr>
        <w:lastRenderedPageBreak/>
        <w:t>Section C: Units of competency</w:t>
      </w:r>
      <w:bookmarkEnd w:id="22"/>
      <w:bookmarkEnd w:id="23"/>
      <w:r w:rsidRPr="006749A6">
        <w:rPr>
          <w:bCs/>
          <w:sz w:val="28"/>
          <w:szCs w:val="28"/>
          <w:lang w:val="en-US" w:eastAsia="en-US"/>
        </w:rPr>
        <w:tab/>
      </w:r>
    </w:p>
    <w:p w14:paraId="1B5F97A8" w14:textId="77777777" w:rsidR="000F1953" w:rsidRPr="006749A6" w:rsidRDefault="000F1953" w:rsidP="000F1953">
      <w:pPr>
        <w:rPr>
          <w:lang w:val="en-US" w:eastAsia="en-US"/>
        </w:rPr>
      </w:pPr>
    </w:p>
    <w:p w14:paraId="3D49C16D" w14:textId="77777777" w:rsidR="000F1953" w:rsidRPr="006749A6" w:rsidRDefault="000F1953" w:rsidP="000F1953">
      <w:pPr>
        <w:widowControl w:val="0"/>
        <w:tabs>
          <w:tab w:val="left" w:pos="2184"/>
        </w:tabs>
        <w:spacing w:after="120" w:line="276" w:lineRule="auto"/>
        <w:ind w:left="0" w:firstLine="0"/>
        <w:rPr>
          <w:rFonts w:ascii="Arial" w:eastAsia="Calibri" w:hAnsi="Arial" w:cs="Arial"/>
          <w:b/>
          <w:sz w:val="24"/>
          <w:szCs w:val="24"/>
          <w:lang w:val="en-US" w:eastAsia="en-US"/>
        </w:rPr>
      </w:pPr>
      <w:r w:rsidRPr="006749A6">
        <w:rPr>
          <w:rFonts w:ascii="Arial" w:eastAsia="Calibri" w:hAnsi="Arial" w:cs="Arial"/>
          <w:b/>
          <w:sz w:val="24"/>
          <w:szCs w:val="24"/>
          <w:lang w:val="en-US" w:eastAsia="en-US"/>
        </w:rPr>
        <w:t xml:space="preserve">Imported units of competency from the relevant Endorsed Training Packages are available from the national register </w:t>
      </w:r>
      <w:hyperlink r:id="rId26" w:history="1">
        <w:r w:rsidRPr="006749A6">
          <w:rPr>
            <w:rStyle w:val="Hyperlink"/>
            <w:rFonts w:ascii="Arial" w:eastAsia="Calibri" w:hAnsi="Arial" w:cs="Arial"/>
            <w:b/>
            <w:sz w:val="24"/>
            <w:szCs w:val="24"/>
            <w:lang w:val="en-US" w:eastAsia="en-US"/>
          </w:rPr>
          <w:t>here</w:t>
        </w:r>
      </w:hyperlink>
      <w:r w:rsidRPr="006749A6">
        <w:rPr>
          <w:rFonts w:ascii="Arial" w:eastAsia="Calibri" w:hAnsi="Arial" w:cs="Arial"/>
          <w:b/>
          <w:sz w:val="24"/>
          <w:szCs w:val="24"/>
          <w:lang w:val="en-US" w:eastAsia="en-US"/>
        </w:rPr>
        <w:t>.</w:t>
      </w:r>
    </w:p>
    <w:p w14:paraId="518E51AE" w14:textId="77777777" w:rsidR="000F1953" w:rsidRPr="006749A6" w:rsidRDefault="000F1953" w:rsidP="000F1953">
      <w:pPr>
        <w:widowControl w:val="0"/>
        <w:tabs>
          <w:tab w:val="left" w:pos="2184"/>
        </w:tabs>
        <w:spacing w:after="120" w:line="276" w:lineRule="auto"/>
        <w:ind w:left="0" w:firstLine="0"/>
        <w:rPr>
          <w:rFonts w:ascii="Arial" w:eastAsia="Calibri" w:hAnsi="Arial" w:cs="Arial"/>
          <w:b/>
          <w:sz w:val="24"/>
          <w:szCs w:val="24"/>
          <w:lang w:val="en-US"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655"/>
      </w:tblGrid>
      <w:tr w:rsidR="00B42C4B" w:rsidRPr="006749A6" w14:paraId="40DA27FB" w14:textId="77777777" w:rsidTr="00B42C4B">
        <w:tc>
          <w:tcPr>
            <w:tcW w:w="1985" w:type="dxa"/>
            <w:shd w:val="clear" w:color="auto" w:fill="auto"/>
          </w:tcPr>
          <w:p w14:paraId="5BE06D4E" w14:textId="77777777" w:rsidR="00B42C4B" w:rsidRPr="006749A6" w:rsidRDefault="00B42C4B" w:rsidP="00B42C4B">
            <w:pPr>
              <w:pStyle w:val="Heading1"/>
              <w:widowControl w:val="0"/>
              <w:rPr>
                <w:rFonts w:eastAsia="Calibri"/>
                <w:b w:val="0"/>
                <w:bCs/>
                <w:lang w:val="en-US" w:eastAsia="en-US"/>
              </w:rPr>
            </w:pPr>
            <w:bookmarkStart w:id="24" w:name="_Toc520894992"/>
            <w:r w:rsidRPr="006749A6">
              <w:rPr>
                <w:rFonts w:eastAsia="Calibri"/>
                <w:b w:val="0"/>
              </w:rPr>
              <w:t>CPPBDN4004</w:t>
            </w:r>
            <w:bookmarkEnd w:id="24"/>
          </w:p>
        </w:tc>
        <w:tc>
          <w:tcPr>
            <w:tcW w:w="7655" w:type="dxa"/>
            <w:shd w:val="clear" w:color="auto" w:fill="auto"/>
          </w:tcPr>
          <w:p w14:paraId="4BCE3528" w14:textId="77777777" w:rsidR="00B42C4B" w:rsidRPr="006749A6" w:rsidRDefault="00B42C4B" w:rsidP="00B42C4B">
            <w:pPr>
              <w:pStyle w:val="Heading1"/>
              <w:widowControl w:val="0"/>
              <w:rPr>
                <w:rFonts w:eastAsia="Calibri"/>
                <w:b w:val="0"/>
                <w:bCs/>
                <w:lang w:val="en-US" w:eastAsia="en-US"/>
              </w:rPr>
            </w:pPr>
            <w:bookmarkStart w:id="25" w:name="_Toc520894993"/>
            <w:r w:rsidRPr="006749A6">
              <w:rPr>
                <w:rFonts w:eastAsia="Calibri"/>
                <w:b w:val="0"/>
              </w:rPr>
              <w:t>Set up BIM-capable software and files for building design drafting projects</w:t>
            </w:r>
            <w:bookmarkEnd w:id="25"/>
          </w:p>
        </w:tc>
      </w:tr>
      <w:tr w:rsidR="000F1953" w:rsidRPr="006749A6" w14:paraId="5EB009FE" w14:textId="77777777" w:rsidTr="00B42C4B">
        <w:tc>
          <w:tcPr>
            <w:tcW w:w="1985" w:type="dxa"/>
            <w:shd w:val="clear" w:color="auto" w:fill="auto"/>
            <w:vAlign w:val="center"/>
          </w:tcPr>
          <w:p w14:paraId="0C3CA9F8" w14:textId="77777777" w:rsidR="000F1953" w:rsidRPr="006749A6" w:rsidRDefault="00B42C4B" w:rsidP="00B42C4B">
            <w:pPr>
              <w:pStyle w:val="Heading1"/>
              <w:widowControl w:val="0"/>
              <w:rPr>
                <w:rFonts w:eastAsia="Calibri"/>
                <w:b w:val="0"/>
              </w:rPr>
            </w:pPr>
            <w:r w:rsidRPr="006749A6">
              <w:rPr>
                <w:rFonts w:eastAsia="Calibri"/>
                <w:b w:val="0"/>
              </w:rPr>
              <w:t>CPPBDN5013A</w:t>
            </w:r>
          </w:p>
        </w:tc>
        <w:tc>
          <w:tcPr>
            <w:tcW w:w="7655" w:type="dxa"/>
            <w:shd w:val="clear" w:color="auto" w:fill="auto"/>
            <w:vAlign w:val="center"/>
          </w:tcPr>
          <w:p w14:paraId="0E514425" w14:textId="77777777" w:rsidR="000F1953" w:rsidRPr="006749A6" w:rsidRDefault="00B42C4B" w:rsidP="00B42C4B">
            <w:pPr>
              <w:pStyle w:val="Heading1"/>
              <w:widowControl w:val="0"/>
              <w:rPr>
                <w:rFonts w:eastAsia="Calibri"/>
                <w:b w:val="0"/>
              </w:rPr>
            </w:pPr>
            <w:r w:rsidRPr="006749A6">
              <w:rPr>
                <w:rFonts w:eastAsia="Calibri"/>
                <w:b w:val="0"/>
              </w:rPr>
              <w:t>Develop &amp; collaborate on building design models for small-scale building design projects</w:t>
            </w:r>
          </w:p>
        </w:tc>
      </w:tr>
    </w:tbl>
    <w:p w14:paraId="227C4B36" w14:textId="77777777" w:rsidR="00B42C4B" w:rsidRPr="006749A6" w:rsidRDefault="00B42C4B" w:rsidP="000F1953">
      <w:pPr>
        <w:widowControl w:val="0"/>
        <w:tabs>
          <w:tab w:val="left" w:pos="2184"/>
        </w:tabs>
        <w:spacing w:after="120" w:line="276" w:lineRule="auto"/>
        <w:ind w:left="0" w:firstLine="0"/>
        <w:rPr>
          <w:rFonts w:ascii="Arial" w:eastAsia="Calibri" w:hAnsi="Arial" w:cs="Arial"/>
          <w:b/>
          <w:sz w:val="24"/>
          <w:szCs w:val="24"/>
          <w:lang w:val="en-US" w:eastAsia="en-US"/>
        </w:rPr>
      </w:pPr>
    </w:p>
    <w:p w14:paraId="155E2CB6" w14:textId="77777777" w:rsidR="00B42C4B" w:rsidRPr="006749A6" w:rsidRDefault="00B42C4B" w:rsidP="00B42C4B">
      <w:pPr>
        <w:widowControl w:val="0"/>
        <w:tabs>
          <w:tab w:val="left" w:pos="2184"/>
        </w:tabs>
        <w:spacing w:after="120" w:line="276" w:lineRule="auto"/>
        <w:ind w:left="0" w:firstLine="0"/>
        <w:rPr>
          <w:rFonts w:ascii="Arial" w:eastAsia="Calibri" w:hAnsi="Arial" w:cs="Arial"/>
          <w:b/>
          <w:sz w:val="24"/>
          <w:szCs w:val="24"/>
          <w:lang w:val="en-US" w:eastAsia="en-US"/>
        </w:rPr>
      </w:pPr>
      <w:r w:rsidRPr="006749A6">
        <w:rPr>
          <w:rFonts w:ascii="Arial" w:eastAsia="Calibri" w:hAnsi="Arial" w:cs="Arial"/>
          <w:b/>
          <w:sz w:val="24"/>
          <w:szCs w:val="24"/>
          <w:lang w:val="en-US" w:eastAsia="en-US"/>
        </w:rPr>
        <w:t xml:space="preserve">Imported units of competency from </w:t>
      </w:r>
      <w:r w:rsidR="006B237C" w:rsidRPr="006B237C">
        <w:rPr>
          <w:rFonts w:ascii="Arial" w:eastAsia="Calibri" w:hAnsi="Arial" w:cs="Arial"/>
          <w:b/>
          <w:sz w:val="24"/>
          <w:szCs w:val="24"/>
          <w:lang w:val="en-US" w:eastAsia="en-US"/>
        </w:rPr>
        <w:t>22502VIC</w:t>
      </w:r>
      <w:r w:rsidR="00C858FC" w:rsidRPr="006749A6">
        <w:rPr>
          <w:rFonts w:ascii="Arial" w:eastAsia="Calibri" w:hAnsi="Arial" w:cs="Arial"/>
          <w:b/>
          <w:sz w:val="24"/>
          <w:szCs w:val="24"/>
          <w:lang w:val="en-US" w:eastAsia="en-US"/>
        </w:rPr>
        <w:t xml:space="preserve"> </w:t>
      </w:r>
      <w:r w:rsidRPr="006749A6">
        <w:rPr>
          <w:rFonts w:ascii="Arial" w:eastAsia="Calibri" w:hAnsi="Arial" w:cs="Arial"/>
          <w:b/>
          <w:sz w:val="24"/>
          <w:szCs w:val="24"/>
          <w:lang w:val="en-US" w:eastAsia="en-US"/>
        </w:rPr>
        <w:t>Diploma of Project Management for Prefabricated Building Systems (Timber)</w:t>
      </w:r>
      <w:r w:rsidR="00757456" w:rsidRPr="006749A6">
        <w:rPr>
          <w:rFonts w:ascii="Arial" w:eastAsia="Calibri" w:hAnsi="Arial" w:cs="Arial"/>
          <w:b/>
          <w:sz w:val="24"/>
          <w:szCs w:val="24"/>
          <w:lang w:val="en-US" w:eastAsia="en-US"/>
        </w:rPr>
        <w:t>:</w:t>
      </w:r>
      <w:r w:rsidRPr="006749A6">
        <w:rPr>
          <w:rFonts w:ascii="Arial" w:eastAsia="Calibri" w:hAnsi="Arial" w:cs="Arial"/>
          <w:b/>
          <w:sz w:val="24"/>
          <w:szCs w:val="24"/>
          <w:lang w:val="en-US" w:eastAsia="en-US"/>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797"/>
      </w:tblGrid>
      <w:tr w:rsidR="00B42C4B" w:rsidRPr="006749A6" w14:paraId="1E66EBC0" w14:textId="77777777" w:rsidTr="00B42C4B">
        <w:tc>
          <w:tcPr>
            <w:tcW w:w="1809" w:type="dxa"/>
          </w:tcPr>
          <w:p w14:paraId="58E610A4" w14:textId="77777777" w:rsidR="00B42C4B" w:rsidRPr="006B237C" w:rsidRDefault="006B237C" w:rsidP="00B42C4B">
            <w:r w:rsidRPr="006B237C">
              <w:rPr>
                <w:rFonts w:ascii="Arial" w:eastAsia="Calibri" w:hAnsi="Arial" w:cs="Arial"/>
                <w:lang w:val="en-US" w:eastAsia="en-US"/>
              </w:rPr>
              <w:t>VU22678</w:t>
            </w:r>
          </w:p>
        </w:tc>
        <w:tc>
          <w:tcPr>
            <w:tcW w:w="7797" w:type="dxa"/>
            <w:vAlign w:val="center"/>
          </w:tcPr>
          <w:p w14:paraId="0D194B35" w14:textId="77777777" w:rsidR="00B42C4B" w:rsidRPr="006749A6" w:rsidRDefault="00B42C4B" w:rsidP="00B42C4B">
            <w:pPr>
              <w:autoSpaceDE w:val="0"/>
              <w:autoSpaceDN w:val="0"/>
              <w:adjustRightInd w:val="0"/>
              <w:spacing w:before="40" w:after="40"/>
              <w:ind w:left="28" w:hanging="28"/>
              <w:rPr>
                <w:rFonts w:ascii="Arial" w:hAnsi="Arial" w:cs="Arial"/>
              </w:rPr>
            </w:pPr>
            <w:r w:rsidRPr="006749A6">
              <w:rPr>
                <w:rFonts w:ascii="Arial" w:hAnsi="Arial" w:cs="Arial"/>
              </w:rPr>
              <w:t xml:space="preserve">Use </w:t>
            </w:r>
            <w:r w:rsidRPr="006749A6">
              <w:rPr>
                <w:rFonts w:ascii="Arial" w:hAnsi="Arial" w:cs="Arial"/>
                <w:color w:val="000000"/>
              </w:rPr>
              <w:t>building information modelling (BIM)</w:t>
            </w:r>
            <w:r w:rsidRPr="006749A6">
              <w:rPr>
                <w:rFonts w:ascii="Arial" w:hAnsi="Arial" w:cs="Arial"/>
              </w:rPr>
              <w:t xml:space="preserve"> technologies for a project</w:t>
            </w:r>
          </w:p>
        </w:tc>
      </w:tr>
      <w:tr w:rsidR="00B42C4B" w:rsidRPr="006749A6" w14:paraId="28204BF3" w14:textId="77777777" w:rsidTr="00B42C4B">
        <w:tc>
          <w:tcPr>
            <w:tcW w:w="1809" w:type="dxa"/>
          </w:tcPr>
          <w:p w14:paraId="6D6EE0C4" w14:textId="77777777" w:rsidR="00B42C4B" w:rsidRPr="006B237C" w:rsidRDefault="006B237C" w:rsidP="00B42C4B">
            <w:r w:rsidRPr="006B237C">
              <w:rPr>
                <w:rFonts w:ascii="Arial" w:eastAsia="Calibri" w:hAnsi="Arial" w:cs="Arial"/>
                <w:lang w:val="en-US" w:eastAsia="en-US"/>
              </w:rPr>
              <w:t>VU22679</w:t>
            </w:r>
          </w:p>
        </w:tc>
        <w:tc>
          <w:tcPr>
            <w:tcW w:w="7797" w:type="dxa"/>
          </w:tcPr>
          <w:p w14:paraId="51B1AC00" w14:textId="77777777" w:rsidR="00B42C4B" w:rsidRPr="006749A6" w:rsidRDefault="00B42C4B" w:rsidP="00B42C4B">
            <w:pPr>
              <w:widowControl w:val="0"/>
              <w:spacing w:before="40" w:after="40" w:line="276" w:lineRule="auto"/>
              <w:ind w:left="0" w:right="415" w:firstLine="0"/>
              <w:rPr>
                <w:rFonts w:ascii="Arial" w:eastAsia="Arial" w:hAnsi="Arial" w:cs="Arial"/>
                <w:lang w:val="en-US" w:eastAsia="en-US"/>
              </w:rPr>
            </w:pPr>
            <w:r w:rsidRPr="006749A6">
              <w:rPr>
                <w:rFonts w:ascii="Arial" w:hAnsi="Arial" w:cs="Arial"/>
                <w:color w:val="000000"/>
              </w:rPr>
              <w:t>Use mixed or blended reality technologies</w:t>
            </w:r>
          </w:p>
        </w:tc>
      </w:tr>
    </w:tbl>
    <w:p w14:paraId="7A0E7BD8" w14:textId="77777777" w:rsidR="00B42C4B" w:rsidRPr="006749A6" w:rsidRDefault="00B42C4B" w:rsidP="000F1953">
      <w:pPr>
        <w:widowControl w:val="0"/>
        <w:tabs>
          <w:tab w:val="left" w:pos="2184"/>
        </w:tabs>
        <w:spacing w:after="120" w:line="276" w:lineRule="auto"/>
        <w:ind w:left="0" w:firstLine="0"/>
        <w:rPr>
          <w:rFonts w:ascii="Arial" w:eastAsia="Calibri" w:hAnsi="Arial" w:cs="Arial"/>
          <w:b/>
          <w:sz w:val="24"/>
          <w:szCs w:val="24"/>
          <w:lang w:val="en-US" w:eastAsia="en-US"/>
        </w:rPr>
      </w:pPr>
    </w:p>
    <w:p w14:paraId="18B2141E" w14:textId="77777777" w:rsidR="004D2CEB" w:rsidRPr="006749A6" w:rsidRDefault="004D2CEB" w:rsidP="004D2CEB">
      <w:pPr>
        <w:widowControl w:val="0"/>
        <w:tabs>
          <w:tab w:val="left" w:pos="2184"/>
        </w:tabs>
        <w:spacing w:after="120" w:line="276" w:lineRule="auto"/>
        <w:ind w:left="0" w:firstLine="0"/>
        <w:rPr>
          <w:rFonts w:ascii="Arial" w:eastAsia="Calibri" w:hAnsi="Arial" w:cs="Arial"/>
          <w:b/>
          <w:sz w:val="24"/>
          <w:szCs w:val="24"/>
          <w:lang w:val="en-US" w:eastAsia="en-US"/>
        </w:rPr>
      </w:pPr>
      <w:r w:rsidRPr="006749A6">
        <w:rPr>
          <w:rFonts w:ascii="Arial" w:eastAsia="Calibri" w:hAnsi="Arial" w:cs="Arial"/>
          <w:b/>
          <w:sz w:val="24"/>
          <w:szCs w:val="24"/>
          <w:lang w:val="en-US" w:eastAsia="en-US"/>
        </w:rPr>
        <w:t xml:space="preserve">Imported units of competency from </w:t>
      </w:r>
      <w:r w:rsidRPr="006749A6">
        <w:rPr>
          <w:rFonts w:ascii="Arial" w:hAnsi="Arial" w:cs="Arial"/>
          <w:b/>
          <w:sz w:val="24"/>
          <w:szCs w:val="24"/>
        </w:rPr>
        <w:t>22477VIC Advanced Diploma of Building Design (Architectural)</w:t>
      </w:r>
      <w:r w:rsidR="00757456" w:rsidRPr="006749A6">
        <w:rPr>
          <w:rFonts w:ascii="Arial" w:hAnsi="Arial" w:cs="Arial"/>
          <w:b/>
          <w:sz w:val="24"/>
          <w:szCs w:val="24"/>
        </w:rPr>
        <w:t>:</w:t>
      </w:r>
      <w:r w:rsidRPr="006749A6">
        <w:rPr>
          <w:rFonts w:ascii="Arial" w:eastAsia="Calibri" w:hAnsi="Arial" w:cs="Arial"/>
          <w:b/>
          <w:sz w:val="24"/>
          <w:szCs w:val="24"/>
          <w:lang w:val="en-US" w:eastAsia="en-US"/>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797"/>
      </w:tblGrid>
      <w:tr w:rsidR="004D2CEB" w:rsidRPr="006749A6" w14:paraId="4B033B4A" w14:textId="77777777" w:rsidTr="002B0A2C">
        <w:tc>
          <w:tcPr>
            <w:tcW w:w="1809" w:type="dxa"/>
          </w:tcPr>
          <w:p w14:paraId="02BA861D" w14:textId="77777777" w:rsidR="004D2CEB" w:rsidRPr="006749A6" w:rsidRDefault="004D2CEB" w:rsidP="002B0A2C">
            <w:r w:rsidRPr="006749A6">
              <w:rPr>
                <w:rFonts w:ascii="Arial" w:eastAsia="Calibri" w:hAnsi="Arial" w:cs="Arial"/>
                <w:lang w:val="en-US" w:eastAsia="en-US"/>
              </w:rPr>
              <w:t>VU22460</w:t>
            </w:r>
          </w:p>
        </w:tc>
        <w:tc>
          <w:tcPr>
            <w:tcW w:w="7797" w:type="dxa"/>
            <w:vAlign w:val="center"/>
          </w:tcPr>
          <w:p w14:paraId="48B7B763" w14:textId="77777777" w:rsidR="004D2CEB" w:rsidRPr="006749A6" w:rsidRDefault="004D2CEB" w:rsidP="002B0A2C">
            <w:pPr>
              <w:autoSpaceDE w:val="0"/>
              <w:autoSpaceDN w:val="0"/>
              <w:adjustRightInd w:val="0"/>
              <w:spacing w:before="40" w:after="40"/>
              <w:ind w:left="28" w:hanging="28"/>
              <w:rPr>
                <w:rFonts w:ascii="Arial" w:hAnsi="Arial" w:cs="Arial"/>
              </w:rPr>
            </w:pPr>
            <w:r w:rsidRPr="006749A6">
              <w:rPr>
                <w:rFonts w:ascii="Arial" w:hAnsi="Arial" w:cs="Arial"/>
              </w:rPr>
              <w:t>Design sustainable buildings</w:t>
            </w:r>
          </w:p>
        </w:tc>
      </w:tr>
      <w:tr w:rsidR="004D2CEB" w:rsidRPr="006749A6" w14:paraId="4A7DEAAA" w14:textId="77777777" w:rsidTr="002B0A2C">
        <w:tc>
          <w:tcPr>
            <w:tcW w:w="1809" w:type="dxa"/>
          </w:tcPr>
          <w:p w14:paraId="56066D0F" w14:textId="77777777" w:rsidR="004D2CEB" w:rsidRPr="006749A6" w:rsidRDefault="004D2CEB" w:rsidP="002B0A2C">
            <w:r w:rsidRPr="006749A6">
              <w:rPr>
                <w:rFonts w:ascii="Arial" w:eastAsia="Calibri" w:hAnsi="Arial" w:cs="Arial"/>
                <w:lang w:val="en-US" w:eastAsia="en-US"/>
              </w:rPr>
              <w:t>VU22456</w:t>
            </w:r>
          </w:p>
        </w:tc>
        <w:tc>
          <w:tcPr>
            <w:tcW w:w="7797" w:type="dxa"/>
          </w:tcPr>
          <w:p w14:paraId="4F92B6DC" w14:textId="77777777" w:rsidR="004D2CEB" w:rsidRPr="006749A6" w:rsidRDefault="004D2CEB" w:rsidP="002B0A2C">
            <w:pPr>
              <w:widowControl w:val="0"/>
              <w:spacing w:before="40" w:after="40" w:line="276" w:lineRule="auto"/>
              <w:ind w:left="0" w:right="415" w:firstLine="0"/>
              <w:rPr>
                <w:rFonts w:ascii="Arial" w:eastAsia="Arial" w:hAnsi="Arial" w:cs="Arial"/>
                <w:lang w:val="en-US" w:eastAsia="en-US"/>
              </w:rPr>
            </w:pPr>
            <w:r w:rsidRPr="006749A6">
              <w:rPr>
                <w:rFonts w:ascii="Arial" w:hAnsi="Arial" w:cs="Arial"/>
              </w:rPr>
              <w:t>Apply structural and construction technology to the design of commercial buildings</w:t>
            </w:r>
          </w:p>
        </w:tc>
      </w:tr>
    </w:tbl>
    <w:p w14:paraId="5BA0664E" w14:textId="77777777" w:rsidR="004D2CEB" w:rsidRPr="006749A6" w:rsidRDefault="004D2CEB" w:rsidP="000F1953">
      <w:pPr>
        <w:widowControl w:val="0"/>
        <w:tabs>
          <w:tab w:val="left" w:pos="2184"/>
        </w:tabs>
        <w:spacing w:after="120" w:line="276" w:lineRule="auto"/>
        <w:ind w:left="0" w:firstLine="0"/>
        <w:rPr>
          <w:rFonts w:ascii="Arial" w:eastAsia="Calibri" w:hAnsi="Arial" w:cs="Arial"/>
          <w:b/>
          <w:sz w:val="24"/>
          <w:szCs w:val="24"/>
          <w:lang w:val="en-US" w:eastAsia="en-US"/>
        </w:rPr>
      </w:pPr>
    </w:p>
    <w:p w14:paraId="3381A36A" w14:textId="77777777" w:rsidR="000F1953" w:rsidRPr="006749A6" w:rsidRDefault="00214A76" w:rsidP="000F1953">
      <w:pPr>
        <w:widowControl w:val="0"/>
        <w:tabs>
          <w:tab w:val="left" w:pos="2184"/>
        </w:tabs>
        <w:spacing w:after="120" w:line="276" w:lineRule="auto"/>
        <w:ind w:left="0" w:firstLine="0"/>
        <w:rPr>
          <w:rFonts w:ascii="Arial" w:eastAsia="Calibri" w:hAnsi="Arial" w:cs="Arial"/>
          <w:b/>
          <w:sz w:val="24"/>
          <w:szCs w:val="24"/>
          <w:lang w:val="en-US" w:eastAsia="en-US"/>
        </w:rPr>
      </w:pPr>
      <w:r w:rsidRPr="006749A6">
        <w:rPr>
          <w:rFonts w:ascii="Arial" w:eastAsia="Calibri" w:hAnsi="Arial" w:cs="Arial"/>
          <w:b/>
          <w:sz w:val="24"/>
          <w:szCs w:val="24"/>
          <w:lang w:val="en-US" w:eastAsia="en-US"/>
        </w:rPr>
        <w:t>Newly d</w:t>
      </w:r>
      <w:r w:rsidR="00757456" w:rsidRPr="006749A6">
        <w:rPr>
          <w:rFonts w:ascii="Arial" w:eastAsia="Calibri" w:hAnsi="Arial" w:cs="Arial"/>
          <w:b/>
          <w:sz w:val="24"/>
          <w:szCs w:val="24"/>
          <w:lang w:val="en-US" w:eastAsia="en-US"/>
        </w:rPr>
        <w:t xml:space="preserve">eveloped </w:t>
      </w:r>
      <w:r w:rsidR="000F1953" w:rsidRPr="006749A6">
        <w:rPr>
          <w:rFonts w:ascii="Arial" w:eastAsia="Calibri" w:hAnsi="Arial" w:cs="Arial"/>
          <w:b/>
          <w:sz w:val="24"/>
          <w:szCs w:val="24"/>
          <w:lang w:val="en-US" w:eastAsia="en-US"/>
        </w:rPr>
        <w:t>units of competency: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797"/>
      </w:tblGrid>
      <w:tr w:rsidR="000F1953" w:rsidRPr="006749A6" w14:paraId="0E665AE6" w14:textId="77777777" w:rsidTr="00B42C4B">
        <w:tc>
          <w:tcPr>
            <w:tcW w:w="1809" w:type="dxa"/>
          </w:tcPr>
          <w:p w14:paraId="0F66F4A0" w14:textId="77777777" w:rsidR="000F1953" w:rsidRPr="006749A6" w:rsidRDefault="006B237C" w:rsidP="00B42C4B">
            <w:pPr>
              <w:widowControl w:val="0"/>
              <w:spacing w:before="40" w:after="40" w:line="276" w:lineRule="auto"/>
              <w:ind w:left="79" w:right="-20" w:firstLine="0"/>
              <w:rPr>
                <w:rFonts w:ascii="Arial" w:eastAsia="Calibri" w:hAnsi="Arial" w:cs="Arial"/>
                <w:color w:val="000000"/>
                <w:lang w:val="en-US" w:eastAsia="en-US"/>
              </w:rPr>
            </w:pPr>
            <w:r>
              <w:rPr>
                <w:rFonts w:ascii="Arial" w:eastAsia="Calibri" w:hAnsi="Arial" w:cs="Arial"/>
                <w:lang w:val="en-US" w:eastAsia="en-US"/>
              </w:rPr>
              <w:t>VU22708</w:t>
            </w:r>
          </w:p>
        </w:tc>
        <w:tc>
          <w:tcPr>
            <w:tcW w:w="7797" w:type="dxa"/>
            <w:vAlign w:val="center"/>
          </w:tcPr>
          <w:p w14:paraId="7BC34CCD" w14:textId="77777777" w:rsidR="000F1953" w:rsidRPr="006749A6" w:rsidRDefault="004D2CEB" w:rsidP="00B42C4B">
            <w:pPr>
              <w:tabs>
                <w:tab w:val="left" w:pos="7544"/>
              </w:tabs>
              <w:autoSpaceDE w:val="0"/>
              <w:autoSpaceDN w:val="0"/>
              <w:adjustRightInd w:val="0"/>
              <w:spacing w:before="40" w:after="40"/>
              <w:ind w:left="32" w:firstLine="1"/>
              <w:rPr>
                <w:rFonts w:ascii="Arial" w:hAnsi="Arial" w:cs="Arial"/>
                <w:color w:val="000000"/>
              </w:rPr>
            </w:pPr>
            <w:r w:rsidRPr="006749A6">
              <w:rPr>
                <w:rFonts w:ascii="Arial" w:hAnsi="Arial" w:cs="Arial"/>
              </w:rPr>
              <w:t>Manage projects using building information modelling (BIM) technology</w:t>
            </w:r>
          </w:p>
        </w:tc>
      </w:tr>
      <w:tr w:rsidR="000F1953" w:rsidRPr="006749A6" w14:paraId="6535DF97" w14:textId="77777777" w:rsidTr="00B42C4B">
        <w:tc>
          <w:tcPr>
            <w:tcW w:w="1809" w:type="dxa"/>
          </w:tcPr>
          <w:p w14:paraId="07B9D7F0" w14:textId="77777777" w:rsidR="000F1953" w:rsidRPr="006749A6" w:rsidRDefault="000F1953" w:rsidP="00B42C4B">
            <w:pPr>
              <w:rPr>
                <w:rFonts w:ascii="Arial" w:hAnsi="Arial" w:cs="Arial"/>
              </w:rPr>
            </w:pPr>
            <w:r w:rsidRPr="006749A6">
              <w:rPr>
                <w:rFonts w:ascii="Arial" w:eastAsia="Calibri" w:hAnsi="Arial" w:cs="Arial"/>
                <w:lang w:val="en-US" w:eastAsia="en-US"/>
              </w:rPr>
              <w:t>VU</w:t>
            </w:r>
            <w:r w:rsidR="006B237C">
              <w:rPr>
                <w:rFonts w:ascii="Arial" w:eastAsia="Calibri" w:hAnsi="Arial" w:cs="Arial"/>
                <w:lang w:val="en-US" w:eastAsia="en-US"/>
              </w:rPr>
              <w:t>22709</w:t>
            </w:r>
          </w:p>
        </w:tc>
        <w:tc>
          <w:tcPr>
            <w:tcW w:w="7797" w:type="dxa"/>
            <w:vAlign w:val="center"/>
          </w:tcPr>
          <w:p w14:paraId="7F9DD65E" w14:textId="77777777" w:rsidR="000F1953" w:rsidRPr="006749A6" w:rsidRDefault="004D2CEB" w:rsidP="00B42C4B">
            <w:pPr>
              <w:tabs>
                <w:tab w:val="left" w:pos="7544"/>
              </w:tabs>
              <w:autoSpaceDE w:val="0"/>
              <w:autoSpaceDN w:val="0"/>
              <w:adjustRightInd w:val="0"/>
              <w:spacing w:before="40" w:after="40"/>
              <w:ind w:left="32" w:firstLine="1"/>
              <w:rPr>
                <w:rFonts w:ascii="Arial" w:hAnsi="Arial" w:cs="Arial"/>
              </w:rPr>
            </w:pPr>
            <w:r w:rsidRPr="006749A6">
              <w:rPr>
                <w:rFonts w:ascii="Arial" w:hAnsi="Arial" w:cs="Arial"/>
              </w:rPr>
              <w:t>Apply benefits of building information modelling (BIM) for a project</w:t>
            </w:r>
          </w:p>
        </w:tc>
      </w:tr>
      <w:tr w:rsidR="000F1953" w:rsidRPr="006749A6" w14:paraId="794C19A9" w14:textId="77777777" w:rsidTr="00B42C4B">
        <w:tc>
          <w:tcPr>
            <w:tcW w:w="1809" w:type="dxa"/>
          </w:tcPr>
          <w:p w14:paraId="5ECF7F0B" w14:textId="77777777" w:rsidR="000F1953" w:rsidRPr="006749A6" w:rsidRDefault="000F1953" w:rsidP="00B42C4B">
            <w:pPr>
              <w:rPr>
                <w:rFonts w:ascii="Arial" w:hAnsi="Arial" w:cs="Arial"/>
              </w:rPr>
            </w:pPr>
            <w:r w:rsidRPr="006749A6">
              <w:rPr>
                <w:rFonts w:ascii="Arial" w:eastAsia="Calibri" w:hAnsi="Arial" w:cs="Arial"/>
                <w:lang w:val="en-US" w:eastAsia="en-US"/>
              </w:rPr>
              <w:t>V</w:t>
            </w:r>
            <w:r w:rsidR="006B237C">
              <w:rPr>
                <w:rFonts w:ascii="Arial" w:eastAsia="Calibri" w:hAnsi="Arial" w:cs="Arial"/>
                <w:lang w:val="en-US" w:eastAsia="en-US"/>
              </w:rPr>
              <w:t>U22710</w:t>
            </w:r>
          </w:p>
        </w:tc>
        <w:tc>
          <w:tcPr>
            <w:tcW w:w="7797" w:type="dxa"/>
            <w:vAlign w:val="center"/>
          </w:tcPr>
          <w:p w14:paraId="5949A502" w14:textId="77777777" w:rsidR="000F1953" w:rsidRPr="006749A6" w:rsidRDefault="004D2CEB" w:rsidP="00B42C4B">
            <w:pPr>
              <w:tabs>
                <w:tab w:val="left" w:pos="7544"/>
              </w:tabs>
              <w:autoSpaceDE w:val="0"/>
              <w:autoSpaceDN w:val="0"/>
              <w:adjustRightInd w:val="0"/>
              <w:spacing w:before="40" w:after="40"/>
              <w:ind w:left="32" w:firstLine="1"/>
              <w:rPr>
                <w:rFonts w:ascii="Arial" w:hAnsi="Arial" w:cs="Arial"/>
                <w:color w:val="000000"/>
              </w:rPr>
            </w:pPr>
            <w:r w:rsidRPr="006749A6">
              <w:rPr>
                <w:rFonts w:ascii="Arial" w:hAnsi="Arial" w:cs="Arial"/>
                <w:lang w:val="en-US"/>
              </w:rPr>
              <w:t>Apply sustainable design principles and practices for BIM projects</w:t>
            </w:r>
          </w:p>
        </w:tc>
      </w:tr>
      <w:tr w:rsidR="000F1953" w:rsidRPr="006749A6" w14:paraId="3BF47EED" w14:textId="77777777" w:rsidTr="00B42C4B">
        <w:tc>
          <w:tcPr>
            <w:tcW w:w="1809" w:type="dxa"/>
          </w:tcPr>
          <w:p w14:paraId="778163B9" w14:textId="77777777" w:rsidR="000F1953" w:rsidRPr="006749A6" w:rsidRDefault="000F1953" w:rsidP="00B42C4B">
            <w:pPr>
              <w:rPr>
                <w:rFonts w:ascii="Arial" w:hAnsi="Arial" w:cs="Arial"/>
              </w:rPr>
            </w:pPr>
            <w:r w:rsidRPr="006749A6">
              <w:rPr>
                <w:rFonts w:ascii="Arial" w:eastAsia="Calibri" w:hAnsi="Arial" w:cs="Arial"/>
                <w:lang w:val="en-US" w:eastAsia="en-US"/>
              </w:rPr>
              <w:t>VU</w:t>
            </w:r>
            <w:r w:rsidR="006B237C">
              <w:rPr>
                <w:rFonts w:ascii="Arial" w:eastAsia="Calibri" w:hAnsi="Arial" w:cs="Arial"/>
                <w:lang w:val="en-US" w:eastAsia="en-US"/>
              </w:rPr>
              <w:t>22711</w:t>
            </w:r>
          </w:p>
        </w:tc>
        <w:tc>
          <w:tcPr>
            <w:tcW w:w="7797" w:type="dxa"/>
            <w:vAlign w:val="center"/>
          </w:tcPr>
          <w:p w14:paraId="39DBAFD0" w14:textId="77777777" w:rsidR="000F1953" w:rsidRPr="006749A6" w:rsidRDefault="00443D08" w:rsidP="00B42C4B">
            <w:pPr>
              <w:autoSpaceDE w:val="0"/>
              <w:autoSpaceDN w:val="0"/>
              <w:adjustRightInd w:val="0"/>
              <w:spacing w:before="40" w:after="40"/>
              <w:ind w:left="28" w:hanging="28"/>
              <w:rPr>
                <w:rFonts w:ascii="Arial" w:hAnsi="Arial" w:cs="Arial"/>
              </w:rPr>
            </w:pPr>
            <w:r w:rsidRPr="006749A6">
              <w:rPr>
                <w:rFonts w:ascii="Arial" w:hAnsi="Arial" w:cs="Arial"/>
              </w:rPr>
              <w:t>Utilise</w:t>
            </w:r>
            <w:r w:rsidR="004D2CEB" w:rsidRPr="006749A6">
              <w:rPr>
                <w:rFonts w:ascii="Arial" w:hAnsi="Arial" w:cs="Arial"/>
              </w:rPr>
              <w:t xml:space="preserve"> digital fabrication technology for BIM</w:t>
            </w:r>
          </w:p>
        </w:tc>
      </w:tr>
    </w:tbl>
    <w:p w14:paraId="2DB62510" w14:textId="77777777" w:rsidR="000F1953" w:rsidRPr="006749A6" w:rsidRDefault="000F1953" w:rsidP="000F1953">
      <w:pPr>
        <w:tabs>
          <w:tab w:val="left" w:pos="709"/>
        </w:tabs>
        <w:ind w:left="-284" w:firstLine="0"/>
        <w:rPr>
          <w:rFonts w:ascii="Arial" w:hAnsi="Arial" w:cs="Arial"/>
          <w:b/>
          <w:sz w:val="28"/>
          <w:szCs w:val="28"/>
        </w:rPr>
      </w:pPr>
    </w:p>
    <w:p w14:paraId="3FB89DEB" w14:textId="77777777" w:rsidR="000F1953" w:rsidRPr="006749A6" w:rsidRDefault="000F1953" w:rsidP="000F1953">
      <w:pPr>
        <w:tabs>
          <w:tab w:val="left" w:pos="709"/>
        </w:tabs>
        <w:ind w:left="-284" w:firstLine="0"/>
        <w:rPr>
          <w:rFonts w:ascii="Arial" w:hAnsi="Arial" w:cs="Arial"/>
          <w:b/>
          <w:sz w:val="28"/>
          <w:szCs w:val="28"/>
        </w:rPr>
      </w:pPr>
    </w:p>
    <w:p w14:paraId="288F28AC" w14:textId="77777777" w:rsidR="000F1953" w:rsidRPr="006749A6" w:rsidRDefault="000F1953" w:rsidP="000F1953">
      <w:pPr>
        <w:tabs>
          <w:tab w:val="left" w:pos="691"/>
          <w:tab w:val="left" w:pos="1647"/>
        </w:tabs>
        <w:autoSpaceDE w:val="0"/>
        <w:autoSpaceDN w:val="0"/>
        <w:adjustRightInd w:val="0"/>
        <w:spacing w:before="80" w:after="80"/>
        <w:ind w:left="720" w:firstLine="0"/>
        <w:rPr>
          <w:rFonts w:ascii="Arial" w:hAnsi="Arial" w:cs="Arial"/>
        </w:rPr>
      </w:pPr>
    </w:p>
    <w:p w14:paraId="17182255" w14:textId="77777777" w:rsidR="000F1953" w:rsidRPr="006749A6" w:rsidRDefault="000F1953" w:rsidP="000F1953">
      <w:pPr>
        <w:pStyle w:val="Heading1"/>
        <w:spacing w:before="120" w:after="120"/>
        <w:rPr>
          <w:rFonts w:cs="Arial"/>
          <w:sz w:val="18"/>
          <w:szCs w:val="18"/>
        </w:rPr>
      </w:pPr>
      <w:r w:rsidRPr="006749A6">
        <w:rPr>
          <w:rFonts w:cs="Arial"/>
          <w:b w:val="0"/>
          <w:sz w:val="28"/>
          <w:szCs w:val="28"/>
        </w:rPr>
        <w:br w:type="page"/>
      </w:r>
    </w:p>
    <w:tbl>
      <w:tblPr>
        <w:tblW w:w="9900" w:type="dxa"/>
        <w:tblInd w:w="-4" w:type="dxa"/>
        <w:tblCellMar>
          <w:left w:w="115" w:type="dxa"/>
          <w:right w:w="115" w:type="dxa"/>
        </w:tblCellMar>
        <w:tblLook w:val="04A0" w:firstRow="1" w:lastRow="0" w:firstColumn="1" w:lastColumn="0" w:noHBand="0" w:noVBand="1"/>
      </w:tblPr>
      <w:tblGrid>
        <w:gridCol w:w="3078"/>
        <w:gridCol w:w="659"/>
        <w:gridCol w:w="6163"/>
      </w:tblGrid>
      <w:tr w:rsidR="000F1953" w:rsidRPr="006749A6" w14:paraId="0C7D65CB" w14:textId="77777777" w:rsidTr="00B42C4B">
        <w:tc>
          <w:tcPr>
            <w:tcW w:w="9900" w:type="dxa"/>
            <w:gridSpan w:val="3"/>
          </w:tcPr>
          <w:p w14:paraId="13E9D42C" w14:textId="77777777" w:rsidR="000F1953" w:rsidRPr="006749A6" w:rsidRDefault="000F1953" w:rsidP="00B42C4B">
            <w:pPr>
              <w:pStyle w:val="Heading1"/>
              <w:spacing w:before="120" w:after="120"/>
              <w:ind w:left="1738" w:hanging="1738"/>
              <w:rPr>
                <w:rFonts w:cs="Arial"/>
                <w:sz w:val="28"/>
                <w:szCs w:val="28"/>
              </w:rPr>
            </w:pPr>
            <w:r w:rsidRPr="006749A6">
              <w:rPr>
                <w:rFonts w:cs="Arial"/>
                <w:b w:val="0"/>
                <w:sz w:val="28"/>
                <w:szCs w:val="28"/>
              </w:rPr>
              <w:lastRenderedPageBreak/>
              <w:br w:type="page"/>
            </w:r>
            <w:r w:rsidRPr="006749A6">
              <w:rPr>
                <w:rFonts w:cs="Arial"/>
                <w:b w:val="0"/>
                <w:sz w:val="28"/>
                <w:szCs w:val="28"/>
              </w:rPr>
              <w:br w:type="page"/>
            </w:r>
            <w:bookmarkStart w:id="26" w:name="_Toc520895009"/>
            <w:r w:rsidR="006B237C">
              <w:rPr>
                <w:rFonts w:cs="Arial"/>
                <w:sz w:val="28"/>
                <w:szCs w:val="28"/>
              </w:rPr>
              <w:t>VU22708</w:t>
            </w:r>
            <w:r w:rsidRPr="006749A6">
              <w:rPr>
                <w:rFonts w:cs="Arial"/>
                <w:sz w:val="28"/>
                <w:szCs w:val="28"/>
              </w:rPr>
              <w:t xml:space="preserve"> – </w:t>
            </w:r>
            <w:bookmarkEnd w:id="26"/>
            <w:r w:rsidRPr="006749A6">
              <w:rPr>
                <w:rFonts w:cs="Arial"/>
                <w:sz w:val="28"/>
                <w:szCs w:val="28"/>
              </w:rPr>
              <w:t>Manage projects using Building Information Modelling (BIM) technology</w:t>
            </w:r>
          </w:p>
        </w:tc>
      </w:tr>
      <w:tr w:rsidR="000F1953" w:rsidRPr="006749A6" w14:paraId="2E955BFF" w14:textId="77777777" w:rsidTr="00B42C4B">
        <w:tc>
          <w:tcPr>
            <w:tcW w:w="3078" w:type="dxa"/>
          </w:tcPr>
          <w:p w14:paraId="41B6CD00" w14:textId="77777777" w:rsidR="000F1953" w:rsidRPr="006749A6" w:rsidRDefault="000F1953" w:rsidP="00B42C4B">
            <w:pPr>
              <w:spacing w:before="80" w:after="80"/>
              <w:rPr>
                <w:rFonts w:ascii="Arial" w:hAnsi="Arial" w:cs="Arial"/>
                <w:b/>
              </w:rPr>
            </w:pPr>
            <w:r w:rsidRPr="006749A6">
              <w:rPr>
                <w:rFonts w:ascii="Arial" w:hAnsi="Arial" w:cs="Arial"/>
                <w:b/>
              </w:rPr>
              <w:t>Unit Descriptor</w:t>
            </w:r>
          </w:p>
        </w:tc>
        <w:tc>
          <w:tcPr>
            <w:tcW w:w="6822" w:type="dxa"/>
            <w:gridSpan w:val="2"/>
          </w:tcPr>
          <w:p w14:paraId="1CE351F1" w14:textId="77777777" w:rsidR="000F1953" w:rsidRPr="006749A6" w:rsidRDefault="000F1953" w:rsidP="00B42C4B">
            <w:pPr>
              <w:spacing w:before="80" w:after="80"/>
              <w:ind w:left="45" w:firstLine="0"/>
              <w:rPr>
                <w:rFonts w:ascii="Arial" w:hAnsi="Arial" w:cs="Arial"/>
              </w:rPr>
            </w:pPr>
            <w:r w:rsidRPr="006749A6">
              <w:rPr>
                <w:rFonts w:ascii="Arial" w:hAnsi="Arial" w:cs="Arial"/>
                <w:lang w:val="en-US"/>
              </w:rPr>
              <w:t xml:space="preserve">This unit describes the skills and knowledge </w:t>
            </w:r>
            <w:r w:rsidRPr="006749A6">
              <w:rPr>
                <w:rFonts w:ascii="Arial" w:hAnsi="Arial" w:cs="Arial"/>
              </w:rPr>
              <w:t xml:space="preserve">to manage a Building Information Modelling (BIM) project using relevant technologies, including </w:t>
            </w:r>
            <w:proofErr w:type="gramStart"/>
            <w:r w:rsidRPr="006749A6">
              <w:rPr>
                <w:rFonts w:ascii="Arial" w:hAnsi="Arial" w:cs="Arial"/>
              </w:rPr>
              <w:t>planning</w:t>
            </w:r>
            <w:proofErr w:type="gramEnd"/>
            <w:r w:rsidRPr="006749A6">
              <w:rPr>
                <w:rFonts w:ascii="Arial" w:hAnsi="Arial" w:cs="Arial"/>
              </w:rPr>
              <w:t xml:space="preserve"> and integrating BIM workflow. The unit covers a team approach to achieve project outcomes and applying effective communication and collaborative processes for a given project.</w:t>
            </w:r>
            <w:r w:rsidRPr="006749A6">
              <w:rPr>
                <w:rFonts w:ascii="Arial" w:hAnsi="Arial" w:cs="Arial"/>
                <w:lang w:val="en-US"/>
              </w:rPr>
              <w:t xml:space="preserve"> </w:t>
            </w:r>
          </w:p>
          <w:p w14:paraId="57CB5554" w14:textId="77777777" w:rsidR="000F1953" w:rsidRPr="006749A6" w:rsidRDefault="000F1953" w:rsidP="00A732B0">
            <w:pPr>
              <w:keepNext/>
              <w:keepLines/>
              <w:spacing w:before="80" w:after="80"/>
              <w:ind w:left="45" w:firstLine="0"/>
              <w:rPr>
                <w:rFonts w:ascii="Arial" w:hAnsi="Arial" w:cs="Arial"/>
                <w:lang w:val="en-US"/>
              </w:rPr>
            </w:pPr>
            <w:r w:rsidRPr="006749A6">
              <w:rPr>
                <w:rFonts w:ascii="Arial" w:hAnsi="Arial" w:cs="Arial"/>
                <w:lang w:val="en-US"/>
              </w:rPr>
              <w:t xml:space="preserve">No licensing or certification requirements apply to this unit at the time of publication. </w:t>
            </w:r>
          </w:p>
        </w:tc>
      </w:tr>
      <w:tr w:rsidR="000F1953" w:rsidRPr="006749A6" w14:paraId="4A0ECD63" w14:textId="77777777" w:rsidTr="00B42C4B">
        <w:tc>
          <w:tcPr>
            <w:tcW w:w="3078" w:type="dxa"/>
          </w:tcPr>
          <w:p w14:paraId="32F70F5E" w14:textId="77777777" w:rsidR="000F1953" w:rsidRPr="006749A6" w:rsidRDefault="000F1953" w:rsidP="00B42C4B">
            <w:pPr>
              <w:spacing w:before="80" w:after="80"/>
              <w:rPr>
                <w:rFonts w:ascii="Arial" w:hAnsi="Arial" w:cs="Arial"/>
                <w:b/>
              </w:rPr>
            </w:pPr>
            <w:r w:rsidRPr="006749A6">
              <w:rPr>
                <w:rFonts w:ascii="Arial" w:hAnsi="Arial" w:cs="Arial"/>
                <w:b/>
              </w:rPr>
              <w:t>Employability skills</w:t>
            </w:r>
          </w:p>
        </w:tc>
        <w:tc>
          <w:tcPr>
            <w:tcW w:w="6822" w:type="dxa"/>
            <w:gridSpan w:val="2"/>
          </w:tcPr>
          <w:p w14:paraId="4B1558CC" w14:textId="77777777" w:rsidR="000F1953" w:rsidRPr="006749A6" w:rsidRDefault="00777E85" w:rsidP="00B42C4B">
            <w:pPr>
              <w:spacing w:before="80" w:after="80"/>
              <w:rPr>
                <w:rFonts w:ascii="Arial" w:hAnsi="Arial" w:cs="Arial"/>
              </w:rPr>
            </w:pPr>
            <w:r w:rsidRPr="006749A6">
              <w:rPr>
                <w:rFonts w:ascii="Arial" w:hAnsi="Arial" w:cs="Arial"/>
              </w:rPr>
              <w:t>Not Applicable</w:t>
            </w:r>
          </w:p>
          <w:p w14:paraId="0CFC672C" w14:textId="77777777" w:rsidR="000F1953" w:rsidRPr="006749A6" w:rsidRDefault="000F1953" w:rsidP="00B42C4B">
            <w:pPr>
              <w:spacing w:before="80" w:after="80"/>
              <w:rPr>
                <w:rFonts w:ascii="Arial" w:hAnsi="Arial" w:cs="Arial"/>
              </w:rPr>
            </w:pPr>
          </w:p>
        </w:tc>
      </w:tr>
      <w:tr w:rsidR="000F1953" w:rsidRPr="006749A6" w14:paraId="237CD9F4" w14:textId="77777777" w:rsidTr="00B42C4B">
        <w:tc>
          <w:tcPr>
            <w:tcW w:w="3078" w:type="dxa"/>
          </w:tcPr>
          <w:p w14:paraId="34EA36F7" w14:textId="77777777" w:rsidR="000F1953" w:rsidRPr="006749A6" w:rsidRDefault="000F1953" w:rsidP="00B42C4B">
            <w:pPr>
              <w:spacing w:before="80" w:after="80"/>
              <w:rPr>
                <w:rFonts w:ascii="Arial" w:hAnsi="Arial" w:cs="Arial"/>
                <w:b/>
              </w:rPr>
            </w:pPr>
            <w:r w:rsidRPr="006749A6">
              <w:rPr>
                <w:rFonts w:ascii="Arial" w:hAnsi="Arial" w:cs="Arial"/>
                <w:b/>
              </w:rPr>
              <w:t>Application of the Unit</w:t>
            </w:r>
          </w:p>
        </w:tc>
        <w:tc>
          <w:tcPr>
            <w:tcW w:w="6822" w:type="dxa"/>
            <w:gridSpan w:val="2"/>
          </w:tcPr>
          <w:p w14:paraId="184B8011" w14:textId="77777777" w:rsidR="000F1953" w:rsidRPr="006749A6" w:rsidRDefault="000F1953" w:rsidP="00A732B0">
            <w:pPr>
              <w:autoSpaceDE w:val="0"/>
              <w:autoSpaceDN w:val="0"/>
              <w:adjustRightInd w:val="0"/>
              <w:spacing w:before="80" w:after="80"/>
              <w:ind w:left="45" w:firstLine="6"/>
              <w:rPr>
                <w:rFonts w:ascii="Arial" w:eastAsia="Calibri" w:hAnsi="Arial" w:cs="Arial"/>
                <w:lang w:eastAsia="en-US"/>
              </w:rPr>
            </w:pPr>
            <w:r w:rsidRPr="006749A6">
              <w:rPr>
                <w:rFonts w:ascii="Arial" w:eastAsia="Calibri" w:hAnsi="Arial" w:cs="Arial"/>
                <w:lang w:eastAsia="en-US"/>
              </w:rPr>
              <w:t xml:space="preserve">This unit is applicable to individuals managing </w:t>
            </w:r>
            <w:r w:rsidRPr="006749A6">
              <w:rPr>
                <w:rFonts w:ascii="Arial" w:hAnsi="Arial" w:cs="Arial"/>
              </w:rPr>
              <w:t xml:space="preserve">BIM projects using relevant technology to facilitate project management through the design and implementation of effective collaborative models. </w:t>
            </w:r>
            <w:r w:rsidR="00A732B0" w:rsidRPr="006749A6">
              <w:rPr>
                <w:rFonts w:ascii="Arial" w:hAnsi="Arial" w:cs="Arial"/>
              </w:rPr>
              <w:t>The application of appropriate BIM processes will vary depending on the requirements of the relevant stakeholders, such as:</w:t>
            </w:r>
            <w:r w:rsidR="00A732B0" w:rsidRPr="006749A6">
              <w:rPr>
                <w:rFonts w:ascii="Arial" w:hAnsi="Arial" w:cs="Arial"/>
                <w:lang w:eastAsia="en-US"/>
              </w:rPr>
              <w:t xml:space="preserve"> architects, designers, engineers, </w:t>
            </w:r>
            <w:r w:rsidR="00A732B0" w:rsidRPr="006749A6">
              <w:rPr>
                <w:rFonts w:ascii="Arial" w:hAnsi="Arial" w:cs="Arial"/>
                <w:lang w:val="en-US" w:eastAsia="en-US"/>
              </w:rPr>
              <w:t>quantity surveyors and developers.</w:t>
            </w:r>
          </w:p>
        </w:tc>
      </w:tr>
      <w:tr w:rsidR="000F1953" w:rsidRPr="006749A6" w14:paraId="4D9E6908" w14:textId="77777777" w:rsidTr="00B42C4B">
        <w:tc>
          <w:tcPr>
            <w:tcW w:w="3078" w:type="dxa"/>
          </w:tcPr>
          <w:p w14:paraId="07C22DF3" w14:textId="77777777" w:rsidR="000F1953" w:rsidRPr="006749A6" w:rsidRDefault="000F1953" w:rsidP="00B42C4B">
            <w:pPr>
              <w:spacing w:after="120"/>
              <w:rPr>
                <w:rFonts w:ascii="Arial" w:hAnsi="Arial" w:cs="Arial"/>
                <w:b/>
              </w:rPr>
            </w:pPr>
            <w:r w:rsidRPr="006749A6">
              <w:rPr>
                <w:rFonts w:ascii="Arial" w:hAnsi="Arial" w:cs="Arial"/>
                <w:b/>
              </w:rPr>
              <w:t>ELEMENT</w:t>
            </w:r>
          </w:p>
        </w:tc>
        <w:tc>
          <w:tcPr>
            <w:tcW w:w="6822" w:type="dxa"/>
            <w:gridSpan w:val="2"/>
          </w:tcPr>
          <w:p w14:paraId="3F69819E" w14:textId="77777777" w:rsidR="000F1953" w:rsidRPr="006749A6" w:rsidRDefault="000F1953" w:rsidP="00B42C4B">
            <w:pPr>
              <w:spacing w:after="120"/>
              <w:rPr>
                <w:rFonts w:ascii="Arial" w:hAnsi="Arial" w:cs="Arial"/>
                <w:b/>
              </w:rPr>
            </w:pPr>
            <w:r w:rsidRPr="006749A6">
              <w:rPr>
                <w:rFonts w:ascii="Arial" w:hAnsi="Arial" w:cs="Arial"/>
                <w:b/>
              </w:rPr>
              <w:t>PERFORMANCE CRITERIA</w:t>
            </w:r>
          </w:p>
        </w:tc>
      </w:tr>
      <w:tr w:rsidR="000F1953" w:rsidRPr="006749A6" w14:paraId="3F4E871D" w14:textId="77777777" w:rsidTr="00B42C4B">
        <w:tc>
          <w:tcPr>
            <w:tcW w:w="3078" w:type="dxa"/>
            <w:vMerge w:val="restart"/>
          </w:tcPr>
          <w:p w14:paraId="5130418E" w14:textId="77777777" w:rsidR="000F1953" w:rsidRPr="006749A6" w:rsidRDefault="000F1953" w:rsidP="00B42C4B">
            <w:pPr>
              <w:keepNext/>
              <w:keepLines/>
              <w:tabs>
                <w:tab w:val="left" w:pos="340"/>
              </w:tabs>
              <w:spacing w:before="80" w:after="80"/>
              <w:ind w:left="340" w:hanging="340"/>
              <w:contextualSpacing/>
              <w:rPr>
                <w:rFonts w:ascii="Arial" w:hAnsi="Arial" w:cs="Arial"/>
                <w:lang w:val="en-NZ"/>
              </w:rPr>
            </w:pPr>
            <w:r w:rsidRPr="006749A6">
              <w:rPr>
                <w:rFonts w:ascii="Arial" w:hAnsi="Arial" w:cs="Arial"/>
                <w:lang w:val="en-US"/>
              </w:rPr>
              <w:t>1.</w:t>
            </w:r>
            <w:r w:rsidRPr="006749A6">
              <w:rPr>
                <w:rFonts w:ascii="Arial" w:hAnsi="Arial" w:cs="Arial"/>
                <w:lang w:val="en-US"/>
              </w:rPr>
              <w:tab/>
            </w:r>
            <w:r w:rsidRPr="006749A6">
              <w:rPr>
                <w:rFonts w:ascii="Arial" w:hAnsi="Arial" w:cs="Arial"/>
              </w:rPr>
              <w:t>Develop a BIM communication and delivery plan for a project</w:t>
            </w:r>
          </w:p>
        </w:tc>
        <w:tc>
          <w:tcPr>
            <w:tcW w:w="659" w:type="dxa"/>
          </w:tcPr>
          <w:p w14:paraId="434FC2C5" w14:textId="77777777" w:rsidR="000F1953" w:rsidRPr="006749A6" w:rsidRDefault="000F1953" w:rsidP="00B42C4B">
            <w:pPr>
              <w:spacing w:before="0" w:after="80"/>
              <w:rPr>
                <w:rFonts w:ascii="Arial" w:hAnsi="Arial" w:cs="Arial"/>
                <w:lang w:val="en-US"/>
              </w:rPr>
            </w:pPr>
            <w:r w:rsidRPr="006749A6">
              <w:rPr>
                <w:rFonts w:ascii="Arial" w:hAnsi="Arial" w:cs="Arial"/>
                <w:lang w:val="en-US"/>
              </w:rPr>
              <w:t>1.1</w:t>
            </w:r>
          </w:p>
        </w:tc>
        <w:tc>
          <w:tcPr>
            <w:tcW w:w="6163" w:type="dxa"/>
          </w:tcPr>
          <w:p w14:paraId="65EFE5C4" w14:textId="77777777" w:rsidR="000F1953" w:rsidRPr="006749A6" w:rsidRDefault="000F1953" w:rsidP="00CC46D6">
            <w:pPr>
              <w:keepNext/>
              <w:keepLines/>
              <w:spacing w:before="0" w:after="80"/>
              <w:ind w:left="19" w:hanging="19"/>
              <w:contextualSpacing/>
              <w:rPr>
                <w:rFonts w:ascii="Arial" w:hAnsi="Arial" w:cs="Arial"/>
                <w:lang w:val="en-US"/>
              </w:rPr>
            </w:pPr>
            <w:r w:rsidRPr="006749A6">
              <w:rPr>
                <w:rFonts w:ascii="Arial" w:hAnsi="Arial" w:cs="Arial"/>
              </w:rPr>
              <w:t xml:space="preserve">Identify key </w:t>
            </w:r>
            <w:r w:rsidRPr="006749A6">
              <w:rPr>
                <w:rFonts w:ascii="Arial" w:hAnsi="Arial" w:cs="Arial"/>
                <w:b/>
                <w:i/>
              </w:rPr>
              <w:t>stakeholders</w:t>
            </w:r>
            <w:r w:rsidRPr="006749A6">
              <w:rPr>
                <w:rFonts w:ascii="Arial" w:hAnsi="Arial" w:cs="Arial"/>
              </w:rPr>
              <w:t xml:space="preserve"> and applicable </w:t>
            </w:r>
            <w:r w:rsidRPr="006749A6">
              <w:rPr>
                <w:rFonts w:ascii="Arial" w:hAnsi="Arial" w:cs="Arial"/>
                <w:b/>
                <w:i/>
              </w:rPr>
              <w:t>technologies</w:t>
            </w:r>
            <w:r w:rsidRPr="006749A6">
              <w:rPr>
                <w:rFonts w:ascii="Arial" w:hAnsi="Arial" w:cs="Arial"/>
              </w:rPr>
              <w:t xml:space="preserve"> for project scope of works and contract(s)</w:t>
            </w:r>
            <w:r w:rsidR="00CC46D6" w:rsidRPr="006749A6">
              <w:rPr>
                <w:rFonts w:ascii="Arial" w:hAnsi="Arial" w:cs="Arial"/>
              </w:rPr>
              <w:t xml:space="preserve"> </w:t>
            </w:r>
          </w:p>
        </w:tc>
      </w:tr>
      <w:tr w:rsidR="000F1953" w:rsidRPr="006749A6" w14:paraId="36A9B9D9" w14:textId="77777777" w:rsidTr="00B42C4B">
        <w:tc>
          <w:tcPr>
            <w:tcW w:w="3078" w:type="dxa"/>
            <w:vMerge/>
          </w:tcPr>
          <w:p w14:paraId="42A2477D" w14:textId="77777777" w:rsidR="000F1953" w:rsidRPr="006749A6" w:rsidRDefault="000F1953" w:rsidP="00B42C4B">
            <w:pPr>
              <w:spacing w:before="80" w:after="80"/>
              <w:rPr>
                <w:rFonts w:ascii="Arial" w:hAnsi="Arial" w:cs="Arial"/>
              </w:rPr>
            </w:pPr>
          </w:p>
        </w:tc>
        <w:tc>
          <w:tcPr>
            <w:tcW w:w="659" w:type="dxa"/>
          </w:tcPr>
          <w:p w14:paraId="669D6C16" w14:textId="77777777" w:rsidR="000F1953" w:rsidRPr="006749A6" w:rsidRDefault="000F1953" w:rsidP="00B42C4B">
            <w:pPr>
              <w:spacing w:before="100" w:beforeAutospacing="1" w:after="80"/>
              <w:rPr>
                <w:rFonts w:ascii="Arial" w:hAnsi="Arial" w:cs="Arial"/>
                <w:lang w:val="en-US"/>
              </w:rPr>
            </w:pPr>
            <w:r w:rsidRPr="006749A6">
              <w:rPr>
                <w:rFonts w:ascii="Arial" w:hAnsi="Arial" w:cs="Arial"/>
                <w:lang w:val="en-US"/>
              </w:rPr>
              <w:t>1.2</w:t>
            </w:r>
          </w:p>
        </w:tc>
        <w:tc>
          <w:tcPr>
            <w:tcW w:w="6163" w:type="dxa"/>
          </w:tcPr>
          <w:p w14:paraId="4048747D" w14:textId="77777777" w:rsidR="000F1953" w:rsidRPr="006749A6" w:rsidRDefault="000F1953" w:rsidP="00CC46D6">
            <w:pPr>
              <w:keepNext/>
              <w:keepLines/>
              <w:spacing w:before="100" w:beforeAutospacing="1" w:after="80"/>
              <w:ind w:left="0" w:firstLine="0"/>
              <w:contextualSpacing/>
              <w:rPr>
                <w:rFonts w:ascii="Arial" w:hAnsi="Arial" w:cs="Arial"/>
                <w:lang w:val="en-US"/>
              </w:rPr>
            </w:pPr>
            <w:r w:rsidRPr="006749A6">
              <w:rPr>
                <w:rFonts w:ascii="Arial" w:hAnsi="Arial" w:cs="Arial"/>
              </w:rPr>
              <w:t>Plan for relevant information sharing arrangements or solutions for various stakeholder requirements and their IT systems configurations</w:t>
            </w:r>
            <w:r w:rsidR="00CC46D6" w:rsidRPr="006749A6">
              <w:rPr>
                <w:rFonts w:ascii="Arial" w:hAnsi="Arial" w:cs="Arial"/>
              </w:rPr>
              <w:t xml:space="preserve"> </w:t>
            </w:r>
          </w:p>
        </w:tc>
      </w:tr>
      <w:tr w:rsidR="000F1953" w:rsidRPr="006749A6" w14:paraId="077406E7" w14:textId="77777777" w:rsidTr="00B42C4B">
        <w:tc>
          <w:tcPr>
            <w:tcW w:w="3078" w:type="dxa"/>
            <w:vMerge/>
          </w:tcPr>
          <w:p w14:paraId="284B9CE4" w14:textId="77777777" w:rsidR="000F1953" w:rsidRPr="006749A6" w:rsidRDefault="000F1953" w:rsidP="00B42C4B">
            <w:pPr>
              <w:spacing w:before="80" w:after="80"/>
              <w:rPr>
                <w:rFonts w:ascii="Arial" w:hAnsi="Arial" w:cs="Arial"/>
              </w:rPr>
            </w:pPr>
          </w:p>
        </w:tc>
        <w:tc>
          <w:tcPr>
            <w:tcW w:w="659" w:type="dxa"/>
          </w:tcPr>
          <w:p w14:paraId="77CE8F3F"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1.3</w:t>
            </w:r>
          </w:p>
        </w:tc>
        <w:tc>
          <w:tcPr>
            <w:tcW w:w="6163" w:type="dxa"/>
          </w:tcPr>
          <w:p w14:paraId="4A5A5B79" w14:textId="77777777" w:rsidR="000F1953" w:rsidRPr="006749A6" w:rsidRDefault="000F1953" w:rsidP="00CC46D6">
            <w:pPr>
              <w:spacing w:before="80" w:after="80"/>
              <w:ind w:left="0" w:firstLine="0"/>
              <w:rPr>
                <w:rFonts w:ascii="Arial" w:hAnsi="Arial" w:cs="Arial"/>
              </w:rPr>
            </w:pPr>
            <w:r w:rsidRPr="006749A6">
              <w:rPr>
                <w:rFonts w:ascii="Arial" w:hAnsi="Arial" w:cs="Arial"/>
              </w:rPr>
              <w:t>Design a communication and information sharing process within the BIM for integrating non BIM data from relevant stakeholders</w:t>
            </w:r>
            <w:r w:rsidR="00CC46D6" w:rsidRPr="006749A6">
              <w:rPr>
                <w:rFonts w:ascii="Arial" w:hAnsi="Arial" w:cs="Arial"/>
              </w:rPr>
              <w:t xml:space="preserve"> </w:t>
            </w:r>
          </w:p>
        </w:tc>
      </w:tr>
      <w:tr w:rsidR="000F1953" w:rsidRPr="006749A6" w14:paraId="6D3D740E" w14:textId="77777777" w:rsidTr="00B42C4B">
        <w:tc>
          <w:tcPr>
            <w:tcW w:w="3078" w:type="dxa"/>
          </w:tcPr>
          <w:p w14:paraId="09398C83" w14:textId="77777777" w:rsidR="000F1953" w:rsidRPr="006749A6" w:rsidRDefault="000F1953" w:rsidP="00B42C4B">
            <w:pPr>
              <w:spacing w:before="80" w:after="80"/>
              <w:rPr>
                <w:rFonts w:ascii="Arial" w:hAnsi="Arial" w:cs="Arial"/>
              </w:rPr>
            </w:pPr>
          </w:p>
        </w:tc>
        <w:tc>
          <w:tcPr>
            <w:tcW w:w="659" w:type="dxa"/>
          </w:tcPr>
          <w:p w14:paraId="7FD020BA"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1.4</w:t>
            </w:r>
          </w:p>
        </w:tc>
        <w:tc>
          <w:tcPr>
            <w:tcW w:w="6163" w:type="dxa"/>
          </w:tcPr>
          <w:p w14:paraId="6E84870A" w14:textId="77777777" w:rsidR="000F1953" w:rsidRPr="006749A6" w:rsidRDefault="000F1953" w:rsidP="00B42C4B">
            <w:pPr>
              <w:spacing w:before="80" w:after="80"/>
              <w:ind w:left="0" w:firstLine="0"/>
              <w:rPr>
                <w:rFonts w:ascii="Arial" w:hAnsi="Arial" w:cs="Arial"/>
              </w:rPr>
            </w:pPr>
            <w:r w:rsidRPr="006749A6">
              <w:rPr>
                <w:rFonts w:ascii="Arial" w:hAnsi="Arial" w:cs="Arial"/>
              </w:rPr>
              <w:t xml:space="preserve">Design a workflow to manage construction methodologies for </w:t>
            </w:r>
            <w:r w:rsidR="002773E7" w:rsidRPr="006749A6">
              <w:rPr>
                <w:rFonts w:ascii="Arial" w:hAnsi="Arial" w:cs="Arial"/>
              </w:rPr>
              <w:t xml:space="preserve">a </w:t>
            </w:r>
            <w:r w:rsidRPr="006749A6">
              <w:rPr>
                <w:rFonts w:ascii="Arial" w:hAnsi="Arial" w:cs="Arial"/>
              </w:rPr>
              <w:t>project</w:t>
            </w:r>
          </w:p>
        </w:tc>
      </w:tr>
      <w:tr w:rsidR="000F1953" w:rsidRPr="006749A6" w14:paraId="7AC1BB53" w14:textId="77777777" w:rsidTr="00B42C4B">
        <w:tc>
          <w:tcPr>
            <w:tcW w:w="3078" w:type="dxa"/>
          </w:tcPr>
          <w:p w14:paraId="699A2CCD" w14:textId="77777777" w:rsidR="000F1953" w:rsidRPr="006749A6" w:rsidRDefault="000F1953" w:rsidP="00B42C4B">
            <w:pPr>
              <w:spacing w:before="80" w:after="80"/>
              <w:rPr>
                <w:rFonts w:ascii="Arial" w:hAnsi="Arial" w:cs="Arial"/>
              </w:rPr>
            </w:pPr>
          </w:p>
        </w:tc>
        <w:tc>
          <w:tcPr>
            <w:tcW w:w="659" w:type="dxa"/>
          </w:tcPr>
          <w:p w14:paraId="5AB5AE14"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1.5</w:t>
            </w:r>
          </w:p>
        </w:tc>
        <w:tc>
          <w:tcPr>
            <w:tcW w:w="6163" w:type="dxa"/>
          </w:tcPr>
          <w:p w14:paraId="06E42DE7" w14:textId="77777777" w:rsidR="000F1953" w:rsidRPr="006749A6" w:rsidRDefault="000F1953" w:rsidP="00CC46D6">
            <w:pPr>
              <w:spacing w:before="80" w:after="80"/>
              <w:ind w:left="0" w:firstLine="0"/>
              <w:rPr>
                <w:rFonts w:ascii="Arial" w:hAnsi="Arial" w:cs="Arial"/>
              </w:rPr>
            </w:pPr>
            <w:r w:rsidRPr="006749A6">
              <w:rPr>
                <w:rStyle w:val="ilfuvd"/>
                <w:rFonts w:ascii="Arial" w:hAnsi="Arial" w:cs="Arial"/>
              </w:rPr>
              <w:t>Assess internal organisational and broader delivery team capability against project requirements</w:t>
            </w:r>
            <w:r w:rsidRPr="006749A6">
              <w:rPr>
                <w:rFonts w:ascii="Arial" w:hAnsi="Arial" w:cs="Arial"/>
              </w:rPr>
              <w:t xml:space="preserve"> and contingency strategies</w:t>
            </w:r>
            <w:r w:rsidRPr="006749A6">
              <w:rPr>
                <w:rStyle w:val="ilfuvd"/>
                <w:rFonts w:ascii="Arial" w:hAnsi="Arial" w:cs="Arial"/>
              </w:rPr>
              <w:t xml:space="preserve"> to be applied for the project</w:t>
            </w:r>
            <w:r w:rsidR="00CC46D6" w:rsidRPr="006749A6">
              <w:rPr>
                <w:rStyle w:val="ilfuvd"/>
                <w:rFonts w:ascii="Arial" w:hAnsi="Arial" w:cs="Arial"/>
              </w:rPr>
              <w:t xml:space="preserve"> </w:t>
            </w:r>
          </w:p>
        </w:tc>
      </w:tr>
      <w:tr w:rsidR="000F1953" w:rsidRPr="006749A6" w14:paraId="15200F6C" w14:textId="77777777" w:rsidTr="00B42C4B">
        <w:tc>
          <w:tcPr>
            <w:tcW w:w="3078" w:type="dxa"/>
            <w:vMerge w:val="restart"/>
          </w:tcPr>
          <w:p w14:paraId="753C5922" w14:textId="77777777" w:rsidR="000F1953" w:rsidRPr="006749A6" w:rsidRDefault="000F1953" w:rsidP="00B42C4B">
            <w:pPr>
              <w:keepNext/>
              <w:keepLines/>
              <w:tabs>
                <w:tab w:val="left" w:pos="340"/>
              </w:tabs>
              <w:spacing w:before="80" w:after="80"/>
              <w:ind w:left="340" w:hanging="340"/>
              <w:contextualSpacing/>
              <w:rPr>
                <w:rFonts w:ascii="Arial" w:hAnsi="Arial" w:cs="Arial"/>
                <w:lang w:val="en-NZ"/>
              </w:rPr>
            </w:pPr>
            <w:r w:rsidRPr="006749A6">
              <w:rPr>
                <w:rFonts w:ascii="Arial" w:hAnsi="Arial" w:cs="Arial"/>
                <w:lang w:val="en-US"/>
              </w:rPr>
              <w:t>2.</w:t>
            </w:r>
            <w:r w:rsidRPr="006749A6">
              <w:rPr>
                <w:rFonts w:ascii="Arial" w:hAnsi="Arial" w:cs="Arial"/>
                <w:lang w:val="en-US"/>
              </w:rPr>
              <w:tab/>
            </w:r>
            <w:r w:rsidRPr="006749A6">
              <w:rPr>
                <w:rFonts w:ascii="Arial" w:hAnsi="Arial" w:cs="Arial"/>
              </w:rPr>
              <w:t>Develop a BIM management strategy</w:t>
            </w:r>
          </w:p>
        </w:tc>
        <w:tc>
          <w:tcPr>
            <w:tcW w:w="659" w:type="dxa"/>
          </w:tcPr>
          <w:p w14:paraId="27346277" w14:textId="77777777" w:rsidR="000F1953" w:rsidRPr="006749A6" w:rsidRDefault="000F1953" w:rsidP="00B42C4B">
            <w:pPr>
              <w:spacing w:before="0" w:after="80"/>
              <w:rPr>
                <w:rFonts w:ascii="Arial" w:hAnsi="Arial" w:cs="Arial"/>
                <w:lang w:val="en-US"/>
              </w:rPr>
            </w:pPr>
            <w:r w:rsidRPr="006749A6">
              <w:rPr>
                <w:rFonts w:ascii="Arial" w:hAnsi="Arial" w:cs="Arial"/>
                <w:lang w:val="en-US"/>
              </w:rPr>
              <w:t>2.1</w:t>
            </w:r>
          </w:p>
        </w:tc>
        <w:tc>
          <w:tcPr>
            <w:tcW w:w="6163" w:type="dxa"/>
          </w:tcPr>
          <w:p w14:paraId="1FB2457A" w14:textId="77777777" w:rsidR="000F1953" w:rsidRPr="006749A6" w:rsidRDefault="000F1953" w:rsidP="00B42C4B">
            <w:pPr>
              <w:keepNext/>
              <w:keepLines/>
              <w:spacing w:before="0" w:after="80"/>
              <w:ind w:left="19" w:hanging="19"/>
              <w:contextualSpacing/>
              <w:rPr>
                <w:rFonts w:ascii="Arial" w:hAnsi="Arial" w:cs="Arial"/>
                <w:lang w:val="en-US"/>
              </w:rPr>
            </w:pPr>
            <w:r w:rsidRPr="006749A6">
              <w:rPr>
                <w:rFonts w:ascii="Arial" w:hAnsi="Arial" w:cs="Arial"/>
              </w:rPr>
              <w:t>Identify and map workflow using appropriate</w:t>
            </w:r>
            <w:r w:rsidRPr="006749A6">
              <w:rPr>
                <w:rFonts w:ascii="Arial" w:hAnsi="Arial" w:cs="Arial"/>
                <w:b/>
                <w:i/>
              </w:rPr>
              <w:t xml:space="preserve"> </w:t>
            </w:r>
            <w:r w:rsidRPr="006749A6">
              <w:rPr>
                <w:rFonts w:ascii="Arial" w:hAnsi="Arial" w:cs="Arial"/>
              </w:rPr>
              <w:t xml:space="preserve">BIM processes for project objectives </w:t>
            </w:r>
          </w:p>
        </w:tc>
      </w:tr>
      <w:tr w:rsidR="000F1953" w:rsidRPr="006749A6" w14:paraId="4C224729" w14:textId="77777777" w:rsidTr="00B42C4B">
        <w:tc>
          <w:tcPr>
            <w:tcW w:w="3078" w:type="dxa"/>
            <w:vMerge/>
          </w:tcPr>
          <w:p w14:paraId="09FC5B42" w14:textId="77777777" w:rsidR="000F1953" w:rsidRPr="006749A6" w:rsidRDefault="000F1953" w:rsidP="00B42C4B">
            <w:pPr>
              <w:keepNext/>
              <w:keepLines/>
              <w:tabs>
                <w:tab w:val="left" w:pos="340"/>
              </w:tabs>
              <w:spacing w:before="80" w:after="80"/>
              <w:ind w:left="340" w:hanging="340"/>
              <w:contextualSpacing/>
              <w:rPr>
                <w:rFonts w:ascii="Arial" w:hAnsi="Arial" w:cs="Arial"/>
                <w:lang w:val="en-US"/>
              </w:rPr>
            </w:pPr>
          </w:p>
        </w:tc>
        <w:tc>
          <w:tcPr>
            <w:tcW w:w="659" w:type="dxa"/>
          </w:tcPr>
          <w:p w14:paraId="3145AF38" w14:textId="77777777" w:rsidR="000F1953" w:rsidRPr="006749A6" w:rsidRDefault="000F1953" w:rsidP="00B42C4B">
            <w:pPr>
              <w:spacing w:before="0" w:after="80"/>
              <w:rPr>
                <w:rFonts w:ascii="Arial" w:hAnsi="Arial" w:cs="Arial"/>
                <w:lang w:val="en-US"/>
              </w:rPr>
            </w:pPr>
            <w:r w:rsidRPr="006749A6">
              <w:rPr>
                <w:rFonts w:ascii="Arial" w:hAnsi="Arial" w:cs="Arial"/>
                <w:lang w:val="en-US"/>
              </w:rPr>
              <w:t>2.2</w:t>
            </w:r>
          </w:p>
        </w:tc>
        <w:tc>
          <w:tcPr>
            <w:tcW w:w="6163" w:type="dxa"/>
          </w:tcPr>
          <w:p w14:paraId="595FD2AE" w14:textId="77777777" w:rsidR="000F1953" w:rsidRPr="006749A6" w:rsidRDefault="000F1953" w:rsidP="00B42C4B">
            <w:pPr>
              <w:keepNext/>
              <w:keepLines/>
              <w:spacing w:before="0" w:after="80"/>
              <w:ind w:left="19" w:hanging="19"/>
              <w:contextualSpacing/>
              <w:rPr>
                <w:rFonts w:ascii="Arial" w:hAnsi="Arial" w:cs="Arial"/>
                <w:shd w:val="clear" w:color="auto" w:fill="FFFFFF"/>
              </w:rPr>
            </w:pPr>
            <w:r w:rsidRPr="006749A6">
              <w:rPr>
                <w:rFonts w:ascii="Arial" w:hAnsi="Arial" w:cs="Arial"/>
                <w:shd w:val="clear" w:color="auto" w:fill="FFFFFF"/>
              </w:rPr>
              <w:t xml:space="preserve">Assess </w:t>
            </w:r>
            <w:r w:rsidRPr="006749A6">
              <w:rPr>
                <w:rFonts w:ascii="Arial" w:hAnsi="Arial" w:cs="Arial"/>
              </w:rPr>
              <w:t xml:space="preserve">functionality of technology for project requirements </w:t>
            </w:r>
          </w:p>
        </w:tc>
      </w:tr>
      <w:tr w:rsidR="000F1953" w:rsidRPr="006749A6" w14:paraId="3D9E5BA5" w14:textId="77777777" w:rsidTr="00B42C4B">
        <w:tc>
          <w:tcPr>
            <w:tcW w:w="3078" w:type="dxa"/>
            <w:vMerge/>
          </w:tcPr>
          <w:p w14:paraId="5A10C397" w14:textId="77777777" w:rsidR="000F1953" w:rsidRPr="006749A6" w:rsidRDefault="000F1953" w:rsidP="00B42C4B">
            <w:pPr>
              <w:spacing w:before="80" w:after="80"/>
              <w:rPr>
                <w:rFonts w:ascii="Arial" w:hAnsi="Arial" w:cs="Arial"/>
              </w:rPr>
            </w:pPr>
          </w:p>
        </w:tc>
        <w:tc>
          <w:tcPr>
            <w:tcW w:w="659" w:type="dxa"/>
          </w:tcPr>
          <w:p w14:paraId="502C4D93" w14:textId="77777777" w:rsidR="000F1953" w:rsidRPr="006749A6" w:rsidRDefault="000F1953" w:rsidP="00B42C4B">
            <w:pPr>
              <w:spacing w:before="100" w:beforeAutospacing="1" w:after="80"/>
              <w:rPr>
                <w:rFonts w:ascii="Arial" w:hAnsi="Arial" w:cs="Arial"/>
                <w:lang w:val="en-US"/>
              </w:rPr>
            </w:pPr>
            <w:r w:rsidRPr="006749A6">
              <w:rPr>
                <w:rFonts w:ascii="Arial" w:hAnsi="Arial" w:cs="Arial"/>
                <w:lang w:val="en-US"/>
              </w:rPr>
              <w:t>2.3</w:t>
            </w:r>
          </w:p>
        </w:tc>
        <w:tc>
          <w:tcPr>
            <w:tcW w:w="6163" w:type="dxa"/>
          </w:tcPr>
          <w:p w14:paraId="4EA8D273" w14:textId="77777777" w:rsidR="000F1953" w:rsidRPr="006749A6" w:rsidRDefault="000F1953" w:rsidP="00CC46D6">
            <w:pPr>
              <w:keepNext/>
              <w:keepLines/>
              <w:spacing w:before="100" w:beforeAutospacing="1" w:after="80"/>
              <w:ind w:left="0" w:firstLine="0"/>
              <w:contextualSpacing/>
              <w:rPr>
                <w:rFonts w:ascii="Arial" w:hAnsi="Arial" w:cs="Arial"/>
                <w:lang w:val="en-US"/>
              </w:rPr>
            </w:pPr>
            <w:r w:rsidRPr="006749A6">
              <w:rPr>
                <w:rFonts w:ascii="Arial" w:hAnsi="Arial" w:cs="Arial"/>
              </w:rPr>
              <w:t>Identify key stakeholders, role responsibilities and risks for integrated project</w:t>
            </w:r>
            <w:r w:rsidR="002773E7" w:rsidRPr="006749A6">
              <w:rPr>
                <w:rFonts w:ascii="Arial" w:hAnsi="Arial" w:cs="Arial"/>
              </w:rPr>
              <w:t xml:space="preserve"> delivery</w:t>
            </w:r>
            <w:r w:rsidR="00CC46D6" w:rsidRPr="006749A6">
              <w:rPr>
                <w:rFonts w:ascii="Arial" w:hAnsi="Arial" w:cs="Arial"/>
              </w:rPr>
              <w:t xml:space="preserve"> </w:t>
            </w:r>
          </w:p>
        </w:tc>
      </w:tr>
      <w:tr w:rsidR="000F1953" w:rsidRPr="006749A6" w14:paraId="5A8C5A22" w14:textId="77777777" w:rsidTr="00B42C4B">
        <w:tc>
          <w:tcPr>
            <w:tcW w:w="3078" w:type="dxa"/>
            <w:vMerge/>
          </w:tcPr>
          <w:p w14:paraId="7F2EA8EC" w14:textId="77777777" w:rsidR="000F1953" w:rsidRPr="006749A6" w:rsidRDefault="000F1953" w:rsidP="00B42C4B">
            <w:pPr>
              <w:spacing w:before="80" w:after="80"/>
              <w:rPr>
                <w:rFonts w:ascii="Arial" w:hAnsi="Arial" w:cs="Arial"/>
              </w:rPr>
            </w:pPr>
          </w:p>
        </w:tc>
        <w:tc>
          <w:tcPr>
            <w:tcW w:w="659" w:type="dxa"/>
          </w:tcPr>
          <w:p w14:paraId="3C1359B9"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2.4</w:t>
            </w:r>
          </w:p>
        </w:tc>
        <w:tc>
          <w:tcPr>
            <w:tcW w:w="6163" w:type="dxa"/>
          </w:tcPr>
          <w:p w14:paraId="4D65EEF0" w14:textId="77777777" w:rsidR="000F1953" w:rsidRPr="006749A6" w:rsidRDefault="000F1953" w:rsidP="00B42C4B">
            <w:pPr>
              <w:spacing w:before="80" w:after="80"/>
              <w:ind w:left="0" w:firstLine="0"/>
              <w:rPr>
                <w:rFonts w:ascii="Arial" w:hAnsi="Arial" w:cs="Arial"/>
              </w:rPr>
            </w:pPr>
            <w:r w:rsidRPr="006749A6">
              <w:rPr>
                <w:rFonts w:ascii="Arial" w:hAnsi="Arial" w:cs="Arial"/>
              </w:rPr>
              <w:t xml:space="preserve">Design a risk mitigation strategy to ensure effective delivery of project deliverables in accordance with the scope of works and contract(s) </w:t>
            </w:r>
          </w:p>
        </w:tc>
      </w:tr>
      <w:tr w:rsidR="000F1953" w:rsidRPr="006749A6" w14:paraId="2404A395" w14:textId="77777777" w:rsidTr="00B42C4B">
        <w:tc>
          <w:tcPr>
            <w:tcW w:w="3078" w:type="dxa"/>
            <w:vMerge/>
          </w:tcPr>
          <w:p w14:paraId="556AA83C" w14:textId="77777777" w:rsidR="000F1953" w:rsidRPr="006749A6" w:rsidRDefault="000F1953" w:rsidP="00B42C4B">
            <w:pPr>
              <w:spacing w:before="80" w:after="80"/>
              <w:rPr>
                <w:rFonts w:ascii="Arial" w:hAnsi="Arial" w:cs="Arial"/>
              </w:rPr>
            </w:pPr>
          </w:p>
        </w:tc>
        <w:tc>
          <w:tcPr>
            <w:tcW w:w="659" w:type="dxa"/>
          </w:tcPr>
          <w:p w14:paraId="77C4F67C"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2.5</w:t>
            </w:r>
          </w:p>
        </w:tc>
        <w:tc>
          <w:tcPr>
            <w:tcW w:w="6163" w:type="dxa"/>
          </w:tcPr>
          <w:p w14:paraId="5A30FA71" w14:textId="77777777" w:rsidR="000F1953" w:rsidRPr="006749A6" w:rsidRDefault="000F1953" w:rsidP="00B42C4B">
            <w:pPr>
              <w:spacing w:before="80" w:after="80"/>
              <w:ind w:left="0" w:firstLine="0"/>
              <w:rPr>
                <w:rFonts w:ascii="Arial" w:hAnsi="Arial" w:cs="Arial"/>
                <w:lang w:val="en-US"/>
              </w:rPr>
            </w:pPr>
            <w:r w:rsidRPr="006749A6">
              <w:rPr>
                <w:rFonts w:ascii="Arial" w:hAnsi="Arial" w:cs="Arial"/>
                <w:lang w:val="en-US"/>
              </w:rPr>
              <w:t xml:space="preserve">Identify strategies for </w:t>
            </w:r>
            <w:r w:rsidR="006B3A90" w:rsidRPr="006749A6">
              <w:rPr>
                <w:rFonts w:ascii="Arial" w:hAnsi="Arial" w:cs="Arial"/>
                <w:lang w:val="en-US"/>
              </w:rPr>
              <w:t xml:space="preserve">establishing and </w:t>
            </w:r>
            <w:r w:rsidRPr="006749A6">
              <w:rPr>
                <w:rFonts w:ascii="Arial" w:hAnsi="Arial" w:cs="Arial"/>
                <w:lang w:val="en-US"/>
              </w:rPr>
              <w:t>creating positive outcomes within a collaborative model, in accordance with industry management standards relevant to the execution plan</w:t>
            </w:r>
          </w:p>
        </w:tc>
      </w:tr>
    </w:tbl>
    <w:p w14:paraId="61045F7F" w14:textId="77777777" w:rsidR="00757456" w:rsidRPr="006749A6" w:rsidRDefault="00757456">
      <w:r w:rsidRPr="006749A6">
        <w:br w:type="page"/>
      </w:r>
    </w:p>
    <w:tbl>
      <w:tblPr>
        <w:tblW w:w="9900" w:type="dxa"/>
        <w:tblInd w:w="-4" w:type="dxa"/>
        <w:tblCellMar>
          <w:left w:w="115" w:type="dxa"/>
          <w:right w:w="115" w:type="dxa"/>
        </w:tblCellMar>
        <w:tblLook w:val="04A0" w:firstRow="1" w:lastRow="0" w:firstColumn="1" w:lastColumn="0" w:noHBand="0" w:noVBand="1"/>
      </w:tblPr>
      <w:tblGrid>
        <w:gridCol w:w="3078"/>
        <w:gridCol w:w="659"/>
        <w:gridCol w:w="6163"/>
      </w:tblGrid>
      <w:tr w:rsidR="000F1953" w:rsidRPr="006749A6" w14:paraId="10AD1B4F" w14:textId="77777777" w:rsidTr="00B42C4B">
        <w:tc>
          <w:tcPr>
            <w:tcW w:w="3078" w:type="dxa"/>
            <w:vMerge w:val="restart"/>
          </w:tcPr>
          <w:p w14:paraId="7FD07934" w14:textId="77777777" w:rsidR="000F1953" w:rsidRPr="006749A6" w:rsidRDefault="000F1953" w:rsidP="00B42C4B">
            <w:pPr>
              <w:tabs>
                <w:tab w:val="left" w:pos="430"/>
              </w:tabs>
              <w:spacing w:before="60" w:after="60"/>
              <w:ind w:left="430" w:hanging="430"/>
              <w:rPr>
                <w:rFonts w:ascii="Arial" w:hAnsi="Arial" w:cs="Arial"/>
              </w:rPr>
            </w:pPr>
            <w:r w:rsidRPr="006749A6">
              <w:rPr>
                <w:rFonts w:ascii="Arial" w:hAnsi="Arial" w:cs="Arial"/>
              </w:rPr>
              <w:lastRenderedPageBreak/>
              <w:t>3.</w:t>
            </w:r>
            <w:r w:rsidRPr="006749A6">
              <w:rPr>
                <w:rFonts w:ascii="Arial" w:hAnsi="Arial" w:cs="Arial"/>
              </w:rPr>
              <w:tab/>
              <w:t xml:space="preserve">Establish work roles and responsibilities for a project </w:t>
            </w:r>
          </w:p>
        </w:tc>
        <w:tc>
          <w:tcPr>
            <w:tcW w:w="659" w:type="dxa"/>
          </w:tcPr>
          <w:p w14:paraId="7BC6B992"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3.1</w:t>
            </w:r>
          </w:p>
        </w:tc>
        <w:tc>
          <w:tcPr>
            <w:tcW w:w="6163" w:type="dxa"/>
          </w:tcPr>
          <w:p w14:paraId="11CA15A5" w14:textId="77777777" w:rsidR="000F1953" w:rsidRPr="006749A6" w:rsidRDefault="006B3A90" w:rsidP="00B42C4B">
            <w:pPr>
              <w:spacing w:before="80" w:after="80"/>
              <w:ind w:left="0" w:firstLine="0"/>
              <w:rPr>
                <w:rFonts w:ascii="Arial" w:hAnsi="Arial" w:cs="Arial"/>
              </w:rPr>
            </w:pPr>
            <w:r w:rsidRPr="006749A6">
              <w:rPr>
                <w:rFonts w:ascii="Arial" w:hAnsi="Arial" w:cs="Arial"/>
              </w:rPr>
              <w:t>Confirm project workflow execution and communication processes in collaboration with stakeholders</w:t>
            </w:r>
          </w:p>
        </w:tc>
      </w:tr>
      <w:tr w:rsidR="000F1953" w:rsidRPr="006749A6" w14:paraId="5D5AD485" w14:textId="77777777" w:rsidTr="00B42C4B">
        <w:tc>
          <w:tcPr>
            <w:tcW w:w="3078" w:type="dxa"/>
            <w:vMerge/>
          </w:tcPr>
          <w:p w14:paraId="5BFD5A4C"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217E0315" w14:textId="77777777" w:rsidR="000F1953" w:rsidRPr="006749A6" w:rsidRDefault="000F1953" w:rsidP="00B42C4B">
            <w:pPr>
              <w:spacing w:before="80" w:after="80"/>
              <w:rPr>
                <w:rFonts w:ascii="Arial" w:hAnsi="Arial" w:cs="Arial"/>
              </w:rPr>
            </w:pPr>
            <w:r w:rsidRPr="006749A6">
              <w:rPr>
                <w:rFonts w:ascii="Arial" w:hAnsi="Arial" w:cs="Arial"/>
                <w:lang w:val="en-US"/>
              </w:rPr>
              <w:t>3.2</w:t>
            </w:r>
          </w:p>
        </w:tc>
        <w:tc>
          <w:tcPr>
            <w:tcW w:w="6163" w:type="dxa"/>
          </w:tcPr>
          <w:p w14:paraId="7A48FE90" w14:textId="77777777" w:rsidR="000F1953" w:rsidRPr="006749A6" w:rsidRDefault="006B3A90" w:rsidP="00B42C4B">
            <w:pPr>
              <w:spacing w:before="80" w:after="80"/>
              <w:ind w:left="0" w:firstLine="0"/>
              <w:rPr>
                <w:rFonts w:ascii="Arial" w:hAnsi="Arial" w:cs="Arial"/>
              </w:rPr>
            </w:pPr>
            <w:r w:rsidRPr="006749A6">
              <w:rPr>
                <w:rFonts w:ascii="Arial" w:hAnsi="Arial" w:cs="Arial"/>
              </w:rPr>
              <w:t>Assign work roles and responsibilities to ensure a team approach to achieving BIM deliverables</w:t>
            </w:r>
          </w:p>
        </w:tc>
      </w:tr>
      <w:tr w:rsidR="000F1953" w:rsidRPr="006749A6" w14:paraId="48F4DE9C" w14:textId="77777777" w:rsidTr="00B42C4B">
        <w:tc>
          <w:tcPr>
            <w:tcW w:w="3078" w:type="dxa"/>
            <w:vMerge/>
          </w:tcPr>
          <w:p w14:paraId="0097D60D"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5BFB5B21"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3.3</w:t>
            </w:r>
          </w:p>
        </w:tc>
        <w:tc>
          <w:tcPr>
            <w:tcW w:w="6163" w:type="dxa"/>
          </w:tcPr>
          <w:p w14:paraId="54E3F9D9" w14:textId="77777777" w:rsidR="000F1953" w:rsidRPr="006749A6" w:rsidRDefault="006B3A90" w:rsidP="00CC46D6">
            <w:pPr>
              <w:spacing w:before="80" w:after="80"/>
              <w:ind w:left="0" w:firstLine="0"/>
              <w:rPr>
                <w:rFonts w:ascii="Arial" w:hAnsi="Arial" w:cs="Arial"/>
              </w:rPr>
            </w:pPr>
            <w:r w:rsidRPr="006749A6">
              <w:rPr>
                <w:rFonts w:ascii="Arial" w:hAnsi="Arial" w:cs="Arial"/>
              </w:rPr>
              <w:t>Apply relevant risk mitigation strategies in accordance with the scope of works and contract(s) and in collaboration with key stakeholders and project requirements</w:t>
            </w:r>
            <w:r w:rsidR="00CC46D6" w:rsidRPr="006749A6">
              <w:rPr>
                <w:rFonts w:ascii="Arial" w:hAnsi="Arial" w:cs="Arial"/>
              </w:rPr>
              <w:t xml:space="preserve"> </w:t>
            </w:r>
          </w:p>
        </w:tc>
      </w:tr>
      <w:tr w:rsidR="000F1953" w:rsidRPr="006749A6" w14:paraId="649D05DD" w14:textId="77777777" w:rsidTr="00B42C4B">
        <w:tc>
          <w:tcPr>
            <w:tcW w:w="3078" w:type="dxa"/>
            <w:vMerge w:val="restart"/>
          </w:tcPr>
          <w:p w14:paraId="750CEC46" w14:textId="77777777" w:rsidR="000F1953" w:rsidRPr="006749A6" w:rsidRDefault="000F1953" w:rsidP="00B42C4B">
            <w:pPr>
              <w:tabs>
                <w:tab w:val="left" w:pos="430"/>
              </w:tabs>
              <w:spacing w:before="60" w:after="60"/>
              <w:ind w:left="430" w:hanging="430"/>
              <w:rPr>
                <w:rFonts w:ascii="Arial" w:hAnsi="Arial" w:cs="Arial"/>
              </w:rPr>
            </w:pPr>
            <w:r w:rsidRPr="006749A6">
              <w:rPr>
                <w:rFonts w:ascii="Arial" w:hAnsi="Arial" w:cs="Arial"/>
              </w:rPr>
              <w:t>4.</w:t>
            </w:r>
            <w:r w:rsidRPr="006749A6">
              <w:rPr>
                <w:rFonts w:ascii="Arial" w:hAnsi="Arial" w:cs="Arial"/>
              </w:rPr>
              <w:tab/>
              <w:t xml:space="preserve">Apply BIM integration processes for a project </w:t>
            </w:r>
          </w:p>
        </w:tc>
        <w:tc>
          <w:tcPr>
            <w:tcW w:w="659" w:type="dxa"/>
          </w:tcPr>
          <w:p w14:paraId="0BD11EF6"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4.1</w:t>
            </w:r>
          </w:p>
        </w:tc>
        <w:tc>
          <w:tcPr>
            <w:tcW w:w="6163" w:type="dxa"/>
          </w:tcPr>
          <w:p w14:paraId="709D7BA3" w14:textId="77777777" w:rsidR="000F1953" w:rsidRPr="006749A6" w:rsidRDefault="000F1953" w:rsidP="00CC46D6">
            <w:pPr>
              <w:spacing w:before="80" w:after="80"/>
              <w:ind w:left="0" w:firstLine="0"/>
              <w:rPr>
                <w:rFonts w:ascii="Arial" w:hAnsi="Arial" w:cs="Arial"/>
              </w:rPr>
            </w:pPr>
            <w:r w:rsidRPr="006749A6">
              <w:rPr>
                <w:rFonts w:ascii="Arial" w:hAnsi="Arial" w:cs="Arial"/>
              </w:rPr>
              <w:t>Coordinate and integrate project scope of works and contract(s) within the BIM processes in collaboration with key stakeholders</w:t>
            </w:r>
            <w:r w:rsidR="00CC46D6" w:rsidRPr="006749A6">
              <w:rPr>
                <w:rFonts w:ascii="Arial" w:hAnsi="Arial" w:cs="Arial"/>
              </w:rPr>
              <w:t xml:space="preserve"> </w:t>
            </w:r>
          </w:p>
        </w:tc>
      </w:tr>
      <w:tr w:rsidR="000F1953" w:rsidRPr="006749A6" w14:paraId="0168B536" w14:textId="77777777" w:rsidTr="00B42C4B">
        <w:tc>
          <w:tcPr>
            <w:tcW w:w="3078" w:type="dxa"/>
            <w:vMerge/>
          </w:tcPr>
          <w:p w14:paraId="76F6CD9E"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753B1A89" w14:textId="77777777" w:rsidR="000F1953" w:rsidRPr="006749A6" w:rsidRDefault="0077295F" w:rsidP="00B42C4B">
            <w:pPr>
              <w:spacing w:before="80" w:after="80"/>
              <w:rPr>
                <w:rFonts w:ascii="Arial" w:hAnsi="Arial" w:cs="Arial"/>
                <w:lang w:val="en-US"/>
              </w:rPr>
            </w:pPr>
            <w:r w:rsidRPr="006749A6">
              <w:rPr>
                <w:rFonts w:ascii="Arial" w:hAnsi="Arial" w:cs="Arial"/>
                <w:lang w:val="en-US"/>
              </w:rPr>
              <w:t>4.2</w:t>
            </w:r>
          </w:p>
        </w:tc>
        <w:tc>
          <w:tcPr>
            <w:tcW w:w="6163" w:type="dxa"/>
          </w:tcPr>
          <w:p w14:paraId="7775E896" w14:textId="77777777" w:rsidR="000F1953" w:rsidRPr="006749A6" w:rsidRDefault="000F1953" w:rsidP="00CC46D6">
            <w:pPr>
              <w:spacing w:before="80" w:after="80"/>
              <w:ind w:left="0" w:firstLine="0"/>
              <w:rPr>
                <w:rFonts w:ascii="Arial" w:hAnsi="Arial" w:cs="Arial"/>
              </w:rPr>
            </w:pPr>
            <w:r w:rsidRPr="006749A6">
              <w:rPr>
                <w:rFonts w:ascii="Arial" w:hAnsi="Arial" w:cs="Arial"/>
              </w:rPr>
              <w:t>Assi</w:t>
            </w:r>
            <w:r w:rsidR="002773E7" w:rsidRPr="006749A6">
              <w:rPr>
                <w:rFonts w:ascii="Arial" w:hAnsi="Arial" w:cs="Arial"/>
              </w:rPr>
              <w:t>gn information sharing solution</w:t>
            </w:r>
            <w:r w:rsidRPr="006749A6">
              <w:rPr>
                <w:rFonts w:ascii="Arial" w:hAnsi="Arial" w:cs="Arial"/>
              </w:rPr>
              <w:t xml:space="preserve"> arrangements for various stakeholder requirements an</w:t>
            </w:r>
            <w:r w:rsidR="002773E7" w:rsidRPr="006749A6">
              <w:rPr>
                <w:rFonts w:ascii="Arial" w:hAnsi="Arial" w:cs="Arial"/>
              </w:rPr>
              <w:t>d their IT system</w:t>
            </w:r>
            <w:r w:rsidR="00CC46D6" w:rsidRPr="006749A6">
              <w:rPr>
                <w:rFonts w:ascii="Arial" w:hAnsi="Arial" w:cs="Arial"/>
              </w:rPr>
              <w:t xml:space="preserve"> configurations</w:t>
            </w:r>
            <w:r w:rsidRPr="006749A6">
              <w:rPr>
                <w:rFonts w:ascii="Arial" w:hAnsi="Arial" w:cs="Arial"/>
              </w:rPr>
              <w:t xml:space="preserve"> </w:t>
            </w:r>
          </w:p>
        </w:tc>
      </w:tr>
      <w:tr w:rsidR="000F1953" w:rsidRPr="006749A6" w14:paraId="285EFE10" w14:textId="77777777" w:rsidTr="00B42C4B">
        <w:tc>
          <w:tcPr>
            <w:tcW w:w="3078" w:type="dxa"/>
            <w:vMerge/>
          </w:tcPr>
          <w:p w14:paraId="28FC8FB1"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7C21402E" w14:textId="77777777" w:rsidR="000F1953" w:rsidRPr="006749A6" w:rsidRDefault="0077295F" w:rsidP="00B42C4B">
            <w:pPr>
              <w:spacing w:before="80" w:after="80"/>
              <w:rPr>
                <w:rFonts w:ascii="Arial" w:hAnsi="Arial" w:cs="Arial"/>
                <w:lang w:val="en-US"/>
              </w:rPr>
            </w:pPr>
            <w:r w:rsidRPr="006749A6">
              <w:rPr>
                <w:rFonts w:ascii="Arial" w:hAnsi="Arial" w:cs="Arial"/>
                <w:lang w:val="en-US"/>
              </w:rPr>
              <w:t>4.3</w:t>
            </w:r>
          </w:p>
        </w:tc>
        <w:tc>
          <w:tcPr>
            <w:tcW w:w="6163" w:type="dxa"/>
          </w:tcPr>
          <w:p w14:paraId="22A829F9" w14:textId="77777777" w:rsidR="000F1953" w:rsidRPr="006749A6" w:rsidRDefault="000F1953" w:rsidP="00CC46D6">
            <w:pPr>
              <w:spacing w:before="80" w:after="80"/>
              <w:ind w:left="0" w:firstLine="0"/>
              <w:rPr>
                <w:rFonts w:ascii="Arial" w:hAnsi="Arial" w:cs="Arial"/>
              </w:rPr>
            </w:pPr>
            <w:r w:rsidRPr="006749A6">
              <w:rPr>
                <w:rFonts w:ascii="Arial" w:hAnsi="Arial" w:cs="Arial"/>
              </w:rPr>
              <w:t xml:space="preserve">Implement appropriate </w:t>
            </w:r>
            <w:r w:rsidRPr="006749A6">
              <w:rPr>
                <w:rFonts w:ascii="Arial" w:hAnsi="Arial" w:cs="Arial"/>
                <w:b/>
                <w:i/>
              </w:rPr>
              <w:t>IT system redundancy</w:t>
            </w:r>
            <w:r w:rsidRPr="006749A6">
              <w:rPr>
                <w:rFonts w:ascii="Arial" w:hAnsi="Arial" w:cs="Arial"/>
              </w:rPr>
              <w:t xml:space="preserve"> processes to ensure integrity of data is maintained, in accordance with project requirements and specifications</w:t>
            </w:r>
            <w:r w:rsidR="00CC46D6" w:rsidRPr="006749A6">
              <w:rPr>
                <w:rFonts w:ascii="Arial" w:hAnsi="Arial" w:cs="Arial"/>
              </w:rPr>
              <w:t xml:space="preserve"> </w:t>
            </w:r>
          </w:p>
        </w:tc>
      </w:tr>
      <w:tr w:rsidR="000F1953" w:rsidRPr="006749A6" w14:paraId="1015E0E1" w14:textId="77777777" w:rsidTr="00B42C4B">
        <w:tc>
          <w:tcPr>
            <w:tcW w:w="3078" w:type="dxa"/>
            <w:vMerge/>
          </w:tcPr>
          <w:p w14:paraId="5F458606"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093388B2" w14:textId="77777777" w:rsidR="000F1953" w:rsidRPr="006749A6" w:rsidRDefault="0077295F" w:rsidP="00B42C4B">
            <w:pPr>
              <w:spacing w:before="80" w:after="80"/>
              <w:rPr>
                <w:rFonts w:ascii="Arial" w:hAnsi="Arial" w:cs="Arial"/>
                <w:lang w:val="en-US"/>
              </w:rPr>
            </w:pPr>
            <w:r w:rsidRPr="006749A6">
              <w:rPr>
                <w:rFonts w:ascii="Arial" w:hAnsi="Arial" w:cs="Arial"/>
                <w:lang w:val="en-US"/>
              </w:rPr>
              <w:t>4.4</w:t>
            </w:r>
          </w:p>
        </w:tc>
        <w:tc>
          <w:tcPr>
            <w:tcW w:w="6163" w:type="dxa"/>
          </w:tcPr>
          <w:p w14:paraId="190FD973" w14:textId="77777777" w:rsidR="000F1953" w:rsidRPr="006749A6" w:rsidRDefault="000F1953" w:rsidP="00CC46D6">
            <w:pPr>
              <w:spacing w:before="80" w:after="80"/>
              <w:ind w:left="0" w:firstLine="0"/>
              <w:rPr>
                <w:rFonts w:ascii="Arial" w:hAnsi="Arial" w:cs="Arial"/>
              </w:rPr>
            </w:pPr>
            <w:r w:rsidRPr="006749A6">
              <w:rPr>
                <w:rFonts w:ascii="Arial" w:hAnsi="Arial" w:cs="Arial"/>
              </w:rPr>
              <w:t>Maintain relevant licensing, regulatory, certification and sign-off of construction methods and software applications</w:t>
            </w:r>
            <w:r w:rsidR="00CC46D6" w:rsidRPr="006749A6">
              <w:rPr>
                <w:rFonts w:ascii="Arial" w:hAnsi="Arial" w:cs="Arial"/>
              </w:rPr>
              <w:t xml:space="preserve"> </w:t>
            </w:r>
          </w:p>
        </w:tc>
      </w:tr>
      <w:tr w:rsidR="000F1953" w:rsidRPr="006749A6" w14:paraId="28B10DB9" w14:textId="77777777" w:rsidTr="00B42C4B">
        <w:tc>
          <w:tcPr>
            <w:tcW w:w="3078" w:type="dxa"/>
            <w:vMerge w:val="restart"/>
          </w:tcPr>
          <w:p w14:paraId="3260D1E2" w14:textId="77777777" w:rsidR="000F1953" w:rsidRPr="006749A6" w:rsidRDefault="000F1953" w:rsidP="00A732B0">
            <w:pPr>
              <w:tabs>
                <w:tab w:val="left" w:pos="430"/>
              </w:tabs>
              <w:spacing w:before="60" w:after="60"/>
              <w:ind w:left="430" w:hanging="430"/>
              <w:rPr>
                <w:rFonts w:ascii="Arial" w:hAnsi="Arial" w:cs="Arial"/>
              </w:rPr>
            </w:pPr>
            <w:r w:rsidRPr="006749A6">
              <w:rPr>
                <w:rFonts w:ascii="Arial" w:hAnsi="Arial" w:cs="Arial"/>
              </w:rPr>
              <w:t>5.</w:t>
            </w:r>
            <w:r w:rsidRPr="006749A6">
              <w:rPr>
                <w:rFonts w:ascii="Arial" w:hAnsi="Arial" w:cs="Arial"/>
              </w:rPr>
              <w:tab/>
            </w:r>
            <w:r w:rsidR="00A732B0" w:rsidRPr="006749A6">
              <w:rPr>
                <w:rFonts w:ascii="Arial" w:hAnsi="Arial" w:cs="Arial"/>
              </w:rPr>
              <w:t>Coordinate</w:t>
            </w:r>
            <w:r w:rsidRPr="006749A6">
              <w:rPr>
                <w:rFonts w:ascii="Arial" w:hAnsi="Arial" w:cs="Arial"/>
              </w:rPr>
              <w:t xml:space="preserve"> projects using BIM technology </w:t>
            </w:r>
          </w:p>
        </w:tc>
        <w:tc>
          <w:tcPr>
            <w:tcW w:w="659" w:type="dxa"/>
          </w:tcPr>
          <w:p w14:paraId="4760A324"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5.1</w:t>
            </w:r>
          </w:p>
        </w:tc>
        <w:tc>
          <w:tcPr>
            <w:tcW w:w="6163" w:type="dxa"/>
          </w:tcPr>
          <w:p w14:paraId="615F8653" w14:textId="77777777" w:rsidR="000F1953" w:rsidRPr="006749A6" w:rsidRDefault="000F1953" w:rsidP="00B42C4B">
            <w:pPr>
              <w:spacing w:before="80" w:after="80"/>
              <w:ind w:left="0" w:firstLine="0"/>
              <w:rPr>
                <w:rFonts w:ascii="Arial" w:hAnsi="Arial" w:cs="Arial"/>
              </w:rPr>
            </w:pPr>
            <w:r w:rsidRPr="006749A6">
              <w:rPr>
                <w:rFonts w:ascii="Arial" w:hAnsi="Arial" w:cs="Arial"/>
              </w:rPr>
              <w:t xml:space="preserve">Gather and analyse data to map and report on project </w:t>
            </w:r>
            <w:r w:rsidR="002773E7" w:rsidRPr="006749A6">
              <w:rPr>
                <w:rFonts w:ascii="Arial" w:hAnsi="Arial" w:cs="Arial"/>
              </w:rPr>
              <w:t xml:space="preserve">performance </w:t>
            </w:r>
            <w:r w:rsidRPr="006749A6">
              <w:rPr>
                <w:rFonts w:ascii="Arial" w:hAnsi="Arial" w:cs="Arial"/>
              </w:rPr>
              <w:t xml:space="preserve">in collaboration with stakeholders </w:t>
            </w:r>
          </w:p>
        </w:tc>
      </w:tr>
      <w:tr w:rsidR="000F1953" w:rsidRPr="006749A6" w14:paraId="5D89F013" w14:textId="77777777" w:rsidTr="00B42C4B">
        <w:tc>
          <w:tcPr>
            <w:tcW w:w="3078" w:type="dxa"/>
            <w:vMerge/>
          </w:tcPr>
          <w:p w14:paraId="2B683771"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5823BD98" w14:textId="77777777" w:rsidR="000F1953" w:rsidRPr="006749A6" w:rsidRDefault="000F1953" w:rsidP="00B42C4B">
            <w:pPr>
              <w:spacing w:before="80" w:after="80"/>
              <w:rPr>
                <w:rFonts w:ascii="Arial" w:hAnsi="Arial" w:cs="Arial"/>
              </w:rPr>
            </w:pPr>
            <w:r w:rsidRPr="006749A6">
              <w:rPr>
                <w:rFonts w:ascii="Arial" w:hAnsi="Arial" w:cs="Arial"/>
                <w:lang w:val="en-US"/>
              </w:rPr>
              <w:t>5.2</w:t>
            </w:r>
          </w:p>
        </w:tc>
        <w:tc>
          <w:tcPr>
            <w:tcW w:w="6163" w:type="dxa"/>
          </w:tcPr>
          <w:p w14:paraId="6E2D5E5C" w14:textId="77777777" w:rsidR="000F1953" w:rsidRPr="006749A6" w:rsidRDefault="000F1953" w:rsidP="00B42C4B">
            <w:pPr>
              <w:spacing w:before="80" w:after="80"/>
              <w:ind w:left="0" w:firstLine="0"/>
              <w:rPr>
                <w:rFonts w:ascii="Arial" w:hAnsi="Arial" w:cs="Arial"/>
                <w:lang w:val="en-US"/>
              </w:rPr>
            </w:pPr>
            <w:r w:rsidRPr="006749A6">
              <w:rPr>
                <w:rFonts w:ascii="Arial" w:hAnsi="Arial" w:cs="Arial"/>
              </w:rPr>
              <w:t>Maintain an effective communication platform for relevant stakeholders for the project life cycle</w:t>
            </w:r>
          </w:p>
        </w:tc>
      </w:tr>
      <w:tr w:rsidR="000F1953" w:rsidRPr="006749A6" w14:paraId="6C6BACBD" w14:textId="77777777" w:rsidTr="00B42C4B">
        <w:tc>
          <w:tcPr>
            <w:tcW w:w="3078" w:type="dxa"/>
            <w:vMerge/>
          </w:tcPr>
          <w:p w14:paraId="0FCBDE19"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1B142CB7" w14:textId="77777777" w:rsidR="000F1953" w:rsidRPr="006749A6" w:rsidRDefault="000F1953" w:rsidP="00B42C4B">
            <w:pPr>
              <w:spacing w:before="80" w:after="80"/>
              <w:rPr>
                <w:rFonts w:ascii="Arial" w:hAnsi="Arial" w:cs="Arial"/>
              </w:rPr>
            </w:pPr>
            <w:r w:rsidRPr="006749A6">
              <w:rPr>
                <w:rFonts w:ascii="Arial" w:hAnsi="Arial" w:cs="Arial"/>
                <w:lang w:val="en-US"/>
              </w:rPr>
              <w:t>5.3</w:t>
            </w:r>
          </w:p>
        </w:tc>
        <w:tc>
          <w:tcPr>
            <w:tcW w:w="6163" w:type="dxa"/>
          </w:tcPr>
          <w:p w14:paraId="700434D4" w14:textId="77777777" w:rsidR="000F1953" w:rsidRPr="006749A6" w:rsidRDefault="000F1953" w:rsidP="00CC46D6">
            <w:pPr>
              <w:spacing w:before="80" w:after="80"/>
              <w:ind w:left="0" w:firstLine="0"/>
              <w:rPr>
                <w:rFonts w:ascii="Arial" w:hAnsi="Arial" w:cs="Arial"/>
                <w:lang w:val="en-US"/>
              </w:rPr>
            </w:pPr>
            <w:r w:rsidRPr="006749A6">
              <w:rPr>
                <w:rFonts w:ascii="Arial" w:hAnsi="Arial" w:cs="Arial"/>
              </w:rPr>
              <w:t>Manage relevant BIM contract requirements, timelines and sequencing of project information exchanges, stages and deliverables and anticipated conflict</w:t>
            </w:r>
            <w:r w:rsidR="00CC46D6" w:rsidRPr="006749A6">
              <w:rPr>
                <w:rFonts w:ascii="Arial" w:hAnsi="Arial" w:cs="Arial"/>
              </w:rPr>
              <w:t xml:space="preserve"> </w:t>
            </w:r>
          </w:p>
        </w:tc>
      </w:tr>
      <w:tr w:rsidR="000F1953" w:rsidRPr="006749A6" w14:paraId="24B871EE" w14:textId="77777777" w:rsidTr="00B42C4B">
        <w:tc>
          <w:tcPr>
            <w:tcW w:w="3078" w:type="dxa"/>
            <w:vMerge/>
          </w:tcPr>
          <w:p w14:paraId="79CEB515"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0A05F286" w14:textId="77777777" w:rsidR="000F1953" w:rsidRPr="006749A6" w:rsidRDefault="000F1953" w:rsidP="00B42C4B">
            <w:pPr>
              <w:spacing w:before="80" w:after="80"/>
              <w:ind w:left="0" w:firstLine="0"/>
              <w:rPr>
                <w:rFonts w:ascii="Arial" w:hAnsi="Arial" w:cs="Arial"/>
                <w:lang w:val="en-US"/>
              </w:rPr>
            </w:pPr>
            <w:r w:rsidRPr="006749A6">
              <w:rPr>
                <w:rFonts w:ascii="Arial" w:hAnsi="Arial" w:cs="Arial"/>
                <w:lang w:val="en-US"/>
              </w:rPr>
              <w:t>5.4</w:t>
            </w:r>
          </w:p>
        </w:tc>
        <w:tc>
          <w:tcPr>
            <w:tcW w:w="6163" w:type="dxa"/>
          </w:tcPr>
          <w:p w14:paraId="2135B6F4" w14:textId="77777777" w:rsidR="000F1953" w:rsidRPr="006749A6" w:rsidRDefault="000F1953" w:rsidP="00CC46D6">
            <w:pPr>
              <w:spacing w:before="80" w:after="80"/>
              <w:ind w:left="0" w:firstLine="0"/>
              <w:rPr>
                <w:rFonts w:ascii="Arial" w:hAnsi="Arial" w:cs="Arial"/>
              </w:rPr>
            </w:pPr>
            <w:r w:rsidRPr="006749A6">
              <w:rPr>
                <w:rFonts w:ascii="Arial" w:hAnsi="Arial" w:cs="Arial"/>
              </w:rPr>
              <w:t xml:space="preserve">Manage </w:t>
            </w:r>
            <w:r w:rsidRPr="006749A6">
              <w:rPr>
                <w:rFonts w:ascii="Arial" w:hAnsi="Arial" w:cs="Arial"/>
                <w:b/>
                <w:i/>
              </w:rPr>
              <w:t xml:space="preserve">contingencies </w:t>
            </w:r>
            <w:r w:rsidRPr="006749A6">
              <w:rPr>
                <w:rFonts w:ascii="Arial" w:hAnsi="Arial" w:cs="Arial"/>
              </w:rPr>
              <w:t>and solutions based processes in collaboration with stakeholders and project</w:t>
            </w:r>
            <w:r w:rsidR="00CC46D6" w:rsidRPr="006749A6">
              <w:rPr>
                <w:rFonts w:ascii="Arial" w:hAnsi="Arial" w:cs="Arial"/>
              </w:rPr>
              <w:t xml:space="preserve"> </w:t>
            </w:r>
          </w:p>
        </w:tc>
      </w:tr>
      <w:tr w:rsidR="0077295F" w:rsidRPr="006749A6" w14:paraId="63A7FE1F" w14:textId="77777777" w:rsidTr="00B42C4B">
        <w:tc>
          <w:tcPr>
            <w:tcW w:w="3078" w:type="dxa"/>
          </w:tcPr>
          <w:p w14:paraId="52F76F48" w14:textId="77777777" w:rsidR="0077295F" w:rsidRPr="006749A6" w:rsidRDefault="0077295F" w:rsidP="00B42C4B">
            <w:pPr>
              <w:tabs>
                <w:tab w:val="left" w:pos="364"/>
              </w:tabs>
              <w:spacing w:before="60" w:after="60"/>
              <w:ind w:left="360" w:hanging="360"/>
              <w:contextualSpacing/>
              <w:rPr>
                <w:rFonts w:ascii="Arial" w:hAnsi="Arial" w:cs="Arial"/>
              </w:rPr>
            </w:pPr>
          </w:p>
        </w:tc>
        <w:tc>
          <w:tcPr>
            <w:tcW w:w="659" w:type="dxa"/>
          </w:tcPr>
          <w:p w14:paraId="7975035B" w14:textId="77777777" w:rsidR="0077295F" w:rsidRPr="006749A6" w:rsidRDefault="0077295F" w:rsidP="00B42C4B">
            <w:pPr>
              <w:spacing w:before="80" w:after="80"/>
              <w:rPr>
                <w:rFonts w:ascii="Arial" w:hAnsi="Arial" w:cs="Arial"/>
                <w:lang w:val="en-US"/>
              </w:rPr>
            </w:pPr>
            <w:r w:rsidRPr="006749A6">
              <w:rPr>
                <w:rFonts w:ascii="Arial" w:hAnsi="Arial" w:cs="Arial"/>
                <w:lang w:val="en-US"/>
              </w:rPr>
              <w:t>5.5</w:t>
            </w:r>
          </w:p>
        </w:tc>
        <w:tc>
          <w:tcPr>
            <w:tcW w:w="6163" w:type="dxa"/>
          </w:tcPr>
          <w:p w14:paraId="190EB0F9" w14:textId="77777777" w:rsidR="0077295F" w:rsidRPr="006749A6" w:rsidRDefault="00A732B0" w:rsidP="00B42C4B">
            <w:pPr>
              <w:spacing w:before="80" w:after="80"/>
              <w:ind w:left="0" w:firstLine="0"/>
              <w:rPr>
                <w:rFonts w:ascii="Arial" w:hAnsi="Arial" w:cs="Arial"/>
              </w:rPr>
            </w:pPr>
            <w:r w:rsidRPr="006749A6">
              <w:rPr>
                <w:rFonts w:ascii="Arial" w:hAnsi="Arial" w:cs="Arial"/>
              </w:rPr>
              <w:t>Apply</w:t>
            </w:r>
            <w:r w:rsidR="0077295F" w:rsidRPr="006749A6">
              <w:rPr>
                <w:rFonts w:ascii="Arial" w:hAnsi="Arial" w:cs="Arial"/>
              </w:rPr>
              <w:t xml:space="preserve"> ongoing continuous improvement and review processes for project duration</w:t>
            </w:r>
          </w:p>
        </w:tc>
      </w:tr>
      <w:tr w:rsidR="000F1953" w:rsidRPr="006749A6" w14:paraId="726A0800" w14:textId="77777777" w:rsidTr="00B42C4B">
        <w:tc>
          <w:tcPr>
            <w:tcW w:w="3078" w:type="dxa"/>
            <w:vMerge w:val="restart"/>
          </w:tcPr>
          <w:p w14:paraId="3ECCD7E8" w14:textId="77777777" w:rsidR="000F1953" w:rsidRPr="006749A6" w:rsidRDefault="000F1953" w:rsidP="0077295F">
            <w:pPr>
              <w:tabs>
                <w:tab w:val="left" w:pos="430"/>
              </w:tabs>
              <w:spacing w:before="60" w:after="60"/>
              <w:ind w:left="430" w:hanging="430"/>
              <w:rPr>
                <w:rFonts w:ascii="Arial" w:hAnsi="Arial" w:cs="Arial"/>
              </w:rPr>
            </w:pPr>
            <w:r w:rsidRPr="006749A6">
              <w:rPr>
                <w:rFonts w:ascii="Arial" w:hAnsi="Arial" w:cs="Arial"/>
              </w:rPr>
              <w:t>6.</w:t>
            </w:r>
            <w:r w:rsidRPr="006749A6">
              <w:rPr>
                <w:rFonts w:ascii="Arial" w:hAnsi="Arial" w:cs="Arial"/>
              </w:rPr>
              <w:tab/>
            </w:r>
            <w:r w:rsidR="0077295F" w:rsidRPr="006749A6">
              <w:rPr>
                <w:rFonts w:ascii="Arial" w:hAnsi="Arial" w:cs="Arial"/>
              </w:rPr>
              <w:t>Apply</w:t>
            </w:r>
            <w:r w:rsidRPr="006749A6">
              <w:rPr>
                <w:rFonts w:ascii="Arial" w:hAnsi="Arial" w:cs="Arial"/>
              </w:rPr>
              <w:t xml:space="preserve"> BIM software for project </w:t>
            </w:r>
          </w:p>
        </w:tc>
        <w:tc>
          <w:tcPr>
            <w:tcW w:w="659" w:type="dxa"/>
          </w:tcPr>
          <w:p w14:paraId="5383C7A8"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6.1</w:t>
            </w:r>
          </w:p>
        </w:tc>
        <w:tc>
          <w:tcPr>
            <w:tcW w:w="6163" w:type="dxa"/>
          </w:tcPr>
          <w:p w14:paraId="018F52D9" w14:textId="77777777" w:rsidR="000F1953" w:rsidRPr="006749A6" w:rsidRDefault="000F1953" w:rsidP="00B42C4B">
            <w:pPr>
              <w:spacing w:before="80" w:after="80"/>
              <w:ind w:left="0" w:firstLine="0"/>
              <w:rPr>
                <w:rFonts w:ascii="Arial" w:hAnsi="Arial" w:cs="Arial"/>
              </w:rPr>
            </w:pPr>
            <w:r w:rsidRPr="006749A6">
              <w:rPr>
                <w:rFonts w:ascii="Arial" w:hAnsi="Arial" w:cs="Arial"/>
              </w:rPr>
              <w:t xml:space="preserve">Compare and adapt non BIM inputs to ensure functionality with relevant BIM technology applications and models </w:t>
            </w:r>
          </w:p>
        </w:tc>
      </w:tr>
      <w:tr w:rsidR="000F1953" w:rsidRPr="006749A6" w14:paraId="57499D8C" w14:textId="77777777" w:rsidTr="00B42C4B">
        <w:tc>
          <w:tcPr>
            <w:tcW w:w="3078" w:type="dxa"/>
            <w:vMerge/>
          </w:tcPr>
          <w:p w14:paraId="68C1D88B"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6F9D2B21" w14:textId="77777777" w:rsidR="000F1953" w:rsidRPr="006749A6" w:rsidRDefault="000F1953" w:rsidP="00B42C4B">
            <w:pPr>
              <w:spacing w:before="80" w:after="80"/>
              <w:rPr>
                <w:rFonts w:ascii="Arial" w:hAnsi="Arial" w:cs="Arial"/>
              </w:rPr>
            </w:pPr>
            <w:r w:rsidRPr="006749A6">
              <w:rPr>
                <w:rFonts w:ascii="Arial" w:hAnsi="Arial" w:cs="Arial"/>
                <w:lang w:val="en-US"/>
              </w:rPr>
              <w:t>6.2</w:t>
            </w:r>
          </w:p>
        </w:tc>
        <w:tc>
          <w:tcPr>
            <w:tcW w:w="6163" w:type="dxa"/>
          </w:tcPr>
          <w:p w14:paraId="7B8C7AA2" w14:textId="77777777" w:rsidR="000F1953" w:rsidRPr="006749A6" w:rsidRDefault="00646724" w:rsidP="00B42C4B">
            <w:pPr>
              <w:spacing w:before="80" w:after="80"/>
              <w:ind w:left="0" w:firstLine="0"/>
              <w:rPr>
                <w:rFonts w:ascii="Arial" w:hAnsi="Arial" w:cs="Arial"/>
                <w:lang w:val="en-US"/>
              </w:rPr>
            </w:pPr>
            <w:r w:rsidRPr="006749A6">
              <w:rPr>
                <w:rFonts w:ascii="Arial" w:hAnsi="Arial" w:cs="Arial"/>
              </w:rPr>
              <w:t xml:space="preserve">Evaluate </w:t>
            </w:r>
            <w:r w:rsidR="000F1953" w:rsidRPr="006749A6">
              <w:rPr>
                <w:rFonts w:ascii="Arial" w:hAnsi="Arial" w:cs="Arial"/>
              </w:rPr>
              <w:t xml:space="preserve">appropriate validation techniques and physical testing procedures for functionality with BIM software </w:t>
            </w:r>
          </w:p>
        </w:tc>
      </w:tr>
    </w:tbl>
    <w:p w14:paraId="3E2DF813" w14:textId="77777777" w:rsidR="00757456" w:rsidRPr="006749A6" w:rsidRDefault="00757456">
      <w:r w:rsidRPr="006749A6">
        <w:br w:type="page"/>
      </w:r>
    </w:p>
    <w:tbl>
      <w:tblPr>
        <w:tblW w:w="9900" w:type="dxa"/>
        <w:tblInd w:w="-4" w:type="dxa"/>
        <w:tblCellMar>
          <w:left w:w="115" w:type="dxa"/>
          <w:right w:w="115" w:type="dxa"/>
        </w:tblCellMar>
        <w:tblLook w:val="04A0" w:firstRow="1" w:lastRow="0" w:firstColumn="1" w:lastColumn="0" w:noHBand="0" w:noVBand="1"/>
      </w:tblPr>
      <w:tblGrid>
        <w:gridCol w:w="3078"/>
        <w:gridCol w:w="659"/>
        <w:gridCol w:w="6163"/>
      </w:tblGrid>
      <w:tr w:rsidR="000F1953" w:rsidRPr="006749A6" w14:paraId="4BE7A6C9" w14:textId="77777777" w:rsidTr="00B42C4B">
        <w:trPr>
          <w:trHeight w:val="331"/>
        </w:trPr>
        <w:tc>
          <w:tcPr>
            <w:tcW w:w="3078" w:type="dxa"/>
            <w:vMerge w:val="restart"/>
          </w:tcPr>
          <w:p w14:paraId="0492C02E" w14:textId="77777777" w:rsidR="000F1953" w:rsidRPr="006749A6" w:rsidRDefault="000F1953" w:rsidP="00B42C4B">
            <w:pPr>
              <w:tabs>
                <w:tab w:val="left" w:pos="430"/>
              </w:tabs>
              <w:spacing w:before="60" w:after="60"/>
              <w:ind w:left="430" w:hanging="430"/>
              <w:rPr>
                <w:rFonts w:ascii="Arial" w:hAnsi="Arial" w:cs="Arial"/>
              </w:rPr>
            </w:pPr>
            <w:r w:rsidRPr="006749A6">
              <w:rPr>
                <w:rFonts w:ascii="Arial" w:hAnsi="Arial" w:cs="Arial"/>
              </w:rPr>
              <w:lastRenderedPageBreak/>
              <w:t>7.</w:t>
            </w:r>
            <w:r w:rsidRPr="006749A6">
              <w:rPr>
                <w:rFonts w:ascii="Arial" w:hAnsi="Arial" w:cs="Arial"/>
              </w:rPr>
              <w:tab/>
              <w:t xml:space="preserve">Commission and handover BIM project </w:t>
            </w:r>
          </w:p>
          <w:p w14:paraId="0CE35EEF" w14:textId="77777777" w:rsidR="000F1953" w:rsidRPr="006749A6" w:rsidRDefault="000F1953" w:rsidP="00B42C4B">
            <w:pPr>
              <w:tabs>
                <w:tab w:val="left" w:pos="430"/>
              </w:tabs>
              <w:spacing w:before="60" w:after="60"/>
              <w:ind w:left="430" w:hanging="430"/>
              <w:rPr>
                <w:rFonts w:ascii="Arial" w:hAnsi="Arial" w:cs="Arial"/>
              </w:rPr>
            </w:pPr>
          </w:p>
        </w:tc>
        <w:tc>
          <w:tcPr>
            <w:tcW w:w="659" w:type="dxa"/>
          </w:tcPr>
          <w:p w14:paraId="09BDAF79"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7.1</w:t>
            </w:r>
          </w:p>
        </w:tc>
        <w:tc>
          <w:tcPr>
            <w:tcW w:w="6163" w:type="dxa"/>
          </w:tcPr>
          <w:p w14:paraId="4D0174B8" w14:textId="77777777" w:rsidR="000F1953" w:rsidRPr="006749A6" w:rsidRDefault="000F1953" w:rsidP="00B42C4B">
            <w:pPr>
              <w:spacing w:before="80" w:after="80"/>
              <w:ind w:left="0" w:firstLine="0"/>
              <w:rPr>
                <w:rFonts w:ascii="Arial" w:hAnsi="Arial" w:cs="Arial"/>
              </w:rPr>
            </w:pPr>
            <w:r w:rsidRPr="006749A6">
              <w:rPr>
                <w:rFonts w:ascii="Arial" w:hAnsi="Arial" w:cs="Arial"/>
              </w:rPr>
              <w:t>Confirm terms and conditions of project handover, in accordance with contract(s) requirements and specifications</w:t>
            </w:r>
          </w:p>
        </w:tc>
      </w:tr>
      <w:tr w:rsidR="000F1953" w:rsidRPr="006749A6" w14:paraId="3C50046C" w14:textId="77777777" w:rsidTr="00B42C4B">
        <w:trPr>
          <w:trHeight w:val="331"/>
        </w:trPr>
        <w:tc>
          <w:tcPr>
            <w:tcW w:w="3078" w:type="dxa"/>
            <w:vMerge/>
          </w:tcPr>
          <w:p w14:paraId="10F65519" w14:textId="77777777" w:rsidR="000F1953" w:rsidRPr="006749A6" w:rsidRDefault="000F1953" w:rsidP="00B42C4B">
            <w:pPr>
              <w:tabs>
                <w:tab w:val="left" w:pos="430"/>
              </w:tabs>
              <w:spacing w:before="60" w:after="60"/>
              <w:ind w:left="430" w:hanging="430"/>
              <w:rPr>
                <w:rFonts w:ascii="Arial" w:hAnsi="Arial" w:cs="Arial"/>
              </w:rPr>
            </w:pPr>
          </w:p>
        </w:tc>
        <w:tc>
          <w:tcPr>
            <w:tcW w:w="659" w:type="dxa"/>
          </w:tcPr>
          <w:p w14:paraId="552B5F05"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7.2</w:t>
            </w:r>
          </w:p>
        </w:tc>
        <w:tc>
          <w:tcPr>
            <w:tcW w:w="6163" w:type="dxa"/>
          </w:tcPr>
          <w:p w14:paraId="7BE932D5" w14:textId="77777777" w:rsidR="000F1953" w:rsidRPr="006749A6" w:rsidRDefault="000F1953" w:rsidP="00CC46D6">
            <w:pPr>
              <w:spacing w:before="80" w:after="80"/>
              <w:ind w:left="0" w:firstLine="0"/>
              <w:rPr>
                <w:rFonts w:ascii="Arial" w:hAnsi="Arial" w:cs="Arial"/>
              </w:rPr>
            </w:pPr>
            <w:r w:rsidRPr="006749A6">
              <w:rPr>
                <w:rFonts w:ascii="Arial" w:hAnsi="Arial" w:cs="Arial"/>
              </w:rPr>
              <w:t>Plan and map use of field tools applied during construction to validate as-built data and models</w:t>
            </w:r>
            <w:r w:rsidR="00CC46D6" w:rsidRPr="006749A6">
              <w:rPr>
                <w:rFonts w:ascii="Arial" w:hAnsi="Arial" w:cs="Arial"/>
              </w:rPr>
              <w:t xml:space="preserve"> </w:t>
            </w:r>
          </w:p>
        </w:tc>
      </w:tr>
      <w:tr w:rsidR="000F1953" w:rsidRPr="006749A6" w14:paraId="243CD940" w14:textId="77777777" w:rsidTr="00B42C4B">
        <w:tc>
          <w:tcPr>
            <w:tcW w:w="3078" w:type="dxa"/>
            <w:vMerge/>
          </w:tcPr>
          <w:p w14:paraId="64C68490"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2ED886A5" w14:textId="77777777" w:rsidR="000F1953" w:rsidRPr="006749A6" w:rsidRDefault="000F1953" w:rsidP="00B42C4B">
            <w:pPr>
              <w:spacing w:before="80" w:after="80"/>
              <w:rPr>
                <w:rFonts w:ascii="Arial" w:hAnsi="Arial" w:cs="Arial"/>
              </w:rPr>
            </w:pPr>
            <w:r w:rsidRPr="006749A6">
              <w:rPr>
                <w:rFonts w:ascii="Arial" w:hAnsi="Arial" w:cs="Arial"/>
                <w:lang w:val="en-US"/>
              </w:rPr>
              <w:t>7.3</w:t>
            </w:r>
          </w:p>
        </w:tc>
        <w:tc>
          <w:tcPr>
            <w:tcW w:w="6163" w:type="dxa"/>
          </w:tcPr>
          <w:p w14:paraId="43B224DC" w14:textId="77777777" w:rsidR="000F1953" w:rsidRPr="006749A6" w:rsidRDefault="000F1953" w:rsidP="00B42C4B">
            <w:pPr>
              <w:spacing w:before="80" w:after="80"/>
              <w:ind w:left="0" w:firstLine="0"/>
              <w:rPr>
                <w:rFonts w:ascii="Arial" w:hAnsi="Arial" w:cs="Arial"/>
              </w:rPr>
            </w:pPr>
            <w:r w:rsidRPr="006749A6">
              <w:rPr>
                <w:rFonts w:ascii="Arial" w:hAnsi="Arial" w:cs="Arial"/>
              </w:rPr>
              <w:t>Validate quality assurance and control checklists applied for the project with relevant stakeholders</w:t>
            </w:r>
          </w:p>
        </w:tc>
      </w:tr>
      <w:tr w:rsidR="000F1953" w:rsidRPr="006749A6" w14:paraId="4570D946" w14:textId="77777777" w:rsidTr="00B42C4B">
        <w:tc>
          <w:tcPr>
            <w:tcW w:w="3078" w:type="dxa"/>
          </w:tcPr>
          <w:p w14:paraId="4D67311C"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0AD3D63E"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7.4</w:t>
            </w:r>
          </w:p>
        </w:tc>
        <w:tc>
          <w:tcPr>
            <w:tcW w:w="6163" w:type="dxa"/>
          </w:tcPr>
          <w:p w14:paraId="7BCEBE8B" w14:textId="77777777" w:rsidR="000F1953" w:rsidRPr="006749A6" w:rsidRDefault="000F1953" w:rsidP="00B42C4B">
            <w:pPr>
              <w:spacing w:before="80" w:after="80"/>
              <w:ind w:left="0" w:firstLine="0"/>
              <w:rPr>
                <w:rFonts w:ascii="Arial" w:hAnsi="Arial" w:cs="Arial"/>
              </w:rPr>
            </w:pPr>
            <w:r w:rsidRPr="006749A6">
              <w:rPr>
                <w:rFonts w:ascii="Arial" w:hAnsi="Arial" w:cs="Arial"/>
              </w:rPr>
              <w:t>Extract, manage and collate relevant data and information from BIM project platform for commissioning and handover, in accordance with contract(s) requirements and specifications</w:t>
            </w:r>
          </w:p>
        </w:tc>
      </w:tr>
    </w:tbl>
    <w:p w14:paraId="154C3929" w14:textId="77777777" w:rsidR="000F1953" w:rsidRPr="006749A6" w:rsidRDefault="000F1953" w:rsidP="000F1953"/>
    <w:tbl>
      <w:tblPr>
        <w:tblW w:w="10191" w:type="dxa"/>
        <w:tblInd w:w="-4" w:type="dxa"/>
        <w:tblCellMar>
          <w:left w:w="115" w:type="dxa"/>
          <w:right w:w="115" w:type="dxa"/>
        </w:tblCellMar>
        <w:tblLook w:val="04A0" w:firstRow="1" w:lastRow="0" w:firstColumn="1" w:lastColumn="0" w:noHBand="0" w:noVBand="1"/>
      </w:tblPr>
      <w:tblGrid>
        <w:gridCol w:w="3078"/>
        <w:gridCol w:w="423"/>
        <w:gridCol w:w="236"/>
        <w:gridCol w:w="6163"/>
        <w:gridCol w:w="291"/>
      </w:tblGrid>
      <w:tr w:rsidR="000F1953" w:rsidRPr="006749A6" w14:paraId="45FE90CB" w14:textId="77777777" w:rsidTr="00B42C4B">
        <w:trPr>
          <w:gridAfter w:val="1"/>
          <w:wAfter w:w="291" w:type="dxa"/>
          <w:trHeight w:val="331"/>
        </w:trPr>
        <w:tc>
          <w:tcPr>
            <w:tcW w:w="3078" w:type="dxa"/>
            <w:vMerge w:val="restart"/>
          </w:tcPr>
          <w:p w14:paraId="28398E7F" w14:textId="77777777" w:rsidR="000F1953" w:rsidRPr="006749A6" w:rsidRDefault="000F1953" w:rsidP="00B42C4B">
            <w:pPr>
              <w:tabs>
                <w:tab w:val="left" w:pos="430"/>
              </w:tabs>
              <w:spacing w:before="60" w:after="60"/>
              <w:ind w:left="430" w:hanging="430"/>
              <w:rPr>
                <w:rFonts w:ascii="Arial" w:hAnsi="Arial" w:cs="Arial"/>
              </w:rPr>
            </w:pPr>
            <w:r w:rsidRPr="006749A6">
              <w:rPr>
                <w:rFonts w:ascii="Arial" w:hAnsi="Arial" w:cs="Arial"/>
              </w:rPr>
              <w:t>8.</w:t>
            </w:r>
            <w:r w:rsidRPr="006749A6">
              <w:rPr>
                <w:rFonts w:ascii="Arial" w:hAnsi="Arial" w:cs="Arial"/>
              </w:rPr>
              <w:tab/>
              <w:t xml:space="preserve">Evaluate BIM project process </w:t>
            </w:r>
          </w:p>
          <w:p w14:paraId="431C653E" w14:textId="77777777" w:rsidR="000F1953" w:rsidRPr="006749A6" w:rsidRDefault="000F1953" w:rsidP="00B42C4B">
            <w:pPr>
              <w:tabs>
                <w:tab w:val="left" w:pos="430"/>
              </w:tabs>
              <w:spacing w:before="60" w:after="60"/>
              <w:ind w:left="430" w:hanging="430"/>
              <w:rPr>
                <w:rFonts w:ascii="Arial" w:hAnsi="Arial" w:cs="Arial"/>
              </w:rPr>
            </w:pPr>
          </w:p>
        </w:tc>
        <w:tc>
          <w:tcPr>
            <w:tcW w:w="659" w:type="dxa"/>
            <w:gridSpan w:val="2"/>
          </w:tcPr>
          <w:p w14:paraId="3364E3D3"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8.1</w:t>
            </w:r>
          </w:p>
        </w:tc>
        <w:tc>
          <w:tcPr>
            <w:tcW w:w="6163" w:type="dxa"/>
          </w:tcPr>
          <w:p w14:paraId="4084E97F" w14:textId="77777777" w:rsidR="000F1953" w:rsidRPr="006749A6" w:rsidRDefault="000F1953" w:rsidP="00B42C4B">
            <w:pPr>
              <w:spacing w:before="80" w:after="80"/>
              <w:ind w:left="0" w:firstLine="0"/>
              <w:rPr>
                <w:rFonts w:ascii="Arial" w:hAnsi="Arial" w:cs="Arial"/>
              </w:rPr>
            </w:pPr>
            <w:r w:rsidRPr="006749A6">
              <w:rPr>
                <w:rFonts w:ascii="Arial" w:hAnsi="Arial" w:cs="Arial"/>
              </w:rPr>
              <w:t>Assess project workflow performance and effectiveness in achieving project deliverables</w:t>
            </w:r>
          </w:p>
        </w:tc>
      </w:tr>
      <w:tr w:rsidR="000F1953" w:rsidRPr="006749A6" w14:paraId="5DFD4C23" w14:textId="77777777" w:rsidTr="00B42C4B">
        <w:trPr>
          <w:gridAfter w:val="1"/>
          <w:wAfter w:w="291" w:type="dxa"/>
          <w:trHeight w:val="331"/>
        </w:trPr>
        <w:tc>
          <w:tcPr>
            <w:tcW w:w="3078" w:type="dxa"/>
            <w:vMerge/>
          </w:tcPr>
          <w:p w14:paraId="5205858D" w14:textId="77777777" w:rsidR="000F1953" w:rsidRPr="006749A6" w:rsidRDefault="000F1953" w:rsidP="00B42C4B">
            <w:pPr>
              <w:tabs>
                <w:tab w:val="left" w:pos="430"/>
              </w:tabs>
              <w:spacing w:before="60" w:after="60"/>
              <w:ind w:left="430" w:hanging="430"/>
              <w:rPr>
                <w:rFonts w:ascii="Arial" w:hAnsi="Arial" w:cs="Arial"/>
              </w:rPr>
            </w:pPr>
          </w:p>
        </w:tc>
        <w:tc>
          <w:tcPr>
            <w:tcW w:w="659" w:type="dxa"/>
            <w:gridSpan w:val="2"/>
          </w:tcPr>
          <w:p w14:paraId="38E148D7"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8.2</w:t>
            </w:r>
          </w:p>
        </w:tc>
        <w:tc>
          <w:tcPr>
            <w:tcW w:w="6163" w:type="dxa"/>
          </w:tcPr>
          <w:p w14:paraId="35B4390C" w14:textId="77777777" w:rsidR="000F1953" w:rsidRPr="006749A6" w:rsidRDefault="000F1953" w:rsidP="00B42C4B">
            <w:pPr>
              <w:spacing w:before="80" w:after="80"/>
              <w:ind w:left="0" w:firstLine="0"/>
              <w:rPr>
                <w:rFonts w:ascii="Arial" w:hAnsi="Arial" w:cs="Arial"/>
              </w:rPr>
            </w:pPr>
            <w:r w:rsidRPr="006749A6">
              <w:rPr>
                <w:rFonts w:ascii="Arial" w:hAnsi="Arial" w:cs="Arial"/>
              </w:rPr>
              <w:t>Record and report on effectiveness and improvement areas in achieving planned deliverables</w:t>
            </w:r>
          </w:p>
        </w:tc>
      </w:tr>
      <w:tr w:rsidR="000F1953" w:rsidRPr="006749A6" w14:paraId="5F742F2A" w14:textId="77777777" w:rsidTr="00B42C4B">
        <w:trPr>
          <w:gridAfter w:val="1"/>
          <w:wAfter w:w="291" w:type="dxa"/>
        </w:trPr>
        <w:tc>
          <w:tcPr>
            <w:tcW w:w="3078" w:type="dxa"/>
            <w:vMerge/>
          </w:tcPr>
          <w:p w14:paraId="595EBF31"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gridSpan w:val="2"/>
          </w:tcPr>
          <w:p w14:paraId="22D9AAE5" w14:textId="77777777" w:rsidR="000F1953" w:rsidRPr="006749A6" w:rsidRDefault="000F1953" w:rsidP="00B42C4B">
            <w:pPr>
              <w:spacing w:before="80" w:after="80"/>
              <w:rPr>
                <w:rFonts w:ascii="Arial" w:hAnsi="Arial" w:cs="Arial"/>
              </w:rPr>
            </w:pPr>
            <w:r w:rsidRPr="006749A6">
              <w:rPr>
                <w:rFonts w:ascii="Arial" w:hAnsi="Arial" w:cs="Arial"/>
                <w:lang w:val="en-US"/>
              </w:rPr>
              <w:t>8.3</w:t>
            </w:r>
          </w:p>
        </w:tc>
        <w:tc>
          <w:tcPr>
            <w:tcW w:w="6163" w:type="dxa"/>
          </w:tcPr>
          <w:p w14:paraId="137DE2D8" w14:textId="77777777" w:rsidR="000F1953" w:rsidRPr="006749A6" w:rsidRDefault="000F1953" w:rsidP="00CC46D6">
            <w:pPr>
              <w:spacing w:before="80" w:after="80"/>
              <w:ind w:left="0" w:firstLine="0"/>
              <w:rPr>
                <w:rFonts w:ascii="Arial" w:hAnsi="Arial" w:cs="Arial"/>
              </w:rPr>
            </w:pPr>
            <w:r w:rsidRPr="006749A6">
              <w:rPr>
                <w:rFonts w:ascii="Arial" w:hAnsi="Arial" w:cs="Arial"/>
              </w:rPr>
              <w:t>Record relevant improvements to BIM workflow processes and management for future projects, including retraining</w:t>
            </w:r>
            <w:r w:rsidR="00CC46D6" w:rsidRPr="006749A6">
              <w:rPr>
                <w:rFonts w:ascii="Arial" w:hAnsi="Arial" w:cs="Arial"/>
              </w:rPr>
              <w:t>.</w:t>
            </w:r>
          </w:p>
        </w:tc>
      </w:tr>
      <w:tr w:rsidR="000F1953" w:rsidRPr="006749A6" w14:paraId="384005C4" w14:textId="77777777" w:rsidTr="00B42C4B">
        <w:tc>
          <w:tcPr>
            <w:tcW w:w="10191" w:type="dxa"/>
            <w:gridSpan w:val="5"/>
          </w:tcPr>
          <w:p w14:paraId="07424F07" w14:textId="77777777" w:rsidR="0077295F" w:rsidRPr="006749A6" w:rsidRDefault="0077295F" w:rsidP="0077295F">
            <w:pPr>
              <w:spacing w:after="120"/>
              <w:rPr>
                <w:rFonts w:ascii="Arial" w:eastAsia="Arial" w:hAnsi="Arial" w:cs="Arial"/>
                <w:b/>
                <w:bCs/>
              </w:rPr>
            </w:pPr>
          </w:p>
          <w:p w14:paraId="15DE812F" w14:textId="77777777" w:rsidR="0077295F" w:rsidRPr="006749A6" w:rsidRDefault="0077295F" w:rsidP="0077295F">
            <w:pPr>
              <w:spacing w:after="120"/>
              <w:rPr>
                <w:rFonts w:ascii="Arial" w:eastAsia="Arial" w:hAnsi="Arial" w:cs="Arial"/>
                <w:b/>
                <w:bCs/>
                <w:spacing w:val="1"/>
              </w:rPr>
            </w:pPr>
            <w:r w:rsidRPr="006749A6">
              <w:rPr>
                <w:rFonts w:ascii="Arial" w:eastAsia="Arial" w:hAnsi="Arial" w:cs="Arial"/>
                <w:b/>
                <w:bCs/>
              </w:rPr>
              <w:t>REQUIR</w:t>
            </w:r>
            <w:r w:rsidRPr="006749A6">
              <w:rPr>
                <w:rFonts w:ascii="Arial" w:eastAsia="Arial" w:hAnsi="Arial" w:cs="Arial"/>
                <w:b/>
                <w:bCs/>
                <w:spacing w:val="4"/>
              </w:rPr>
              <w:t>E</w:t>
            </w:r>
            <w:r w:rsidRPr="006749A6">
              <w:rPr>
                <w:rFonts w:ascii="Arial" w:eastAsia="Arial" w:hAnsi="Arial" w:cs="Arial"/>
                <w:b/>
                <w:bCs/>
              </w:rPr>
              <w:t>D</w:t>
            </w:r>
            <w:r w:rsidRPr="006749A6">
              <w:rPr>
                <w:rFonts w:ascii="Arial" w:eastAsia="Arial" w:hAnsi="Arial" w:cs="Arial"/>
                <w:b/>
                <w:bCs/>
                <w:spacing w:val="-11"/>
              </w:rPr>
              <w:t xml:space="preserve"> </w:t>
            </w:r>
            <w:r w:rsidRPr="006749A6">
              <w:rPr>
                <w:rFonts w:ascii="Arial" w:eastAsia="Arial" w:hAnsi="Arial" w:cs="Arial"/>
                <w:b/>
                <w:bCs/>
              </w:rPr>
              <w:t>SKILLS</w:t>
            </w:r>
            <w:r w:rsidRPr="006749A6">
              <w:rPr>
                <w:rFonts w:ascii="Arial" w:eastAsia="Arial" w:hAnsi="Arial" w:cs="Arial"/>
                <w:b/>
                <w:bCs/>
                <w:spacing w:val="-8"/>
              </w:rPr>
              <w:t xml:space="preserve"> </w:t>
            </w:r>
            <w:r w:rsidRPr="006749A6">
              <w:rPr>
                <w:rFonts w:ascii="Arial" w:eastAsia="Arial" w:hAnsi="Arial" w:cs="Arial"/>
                <w:b/>
                <w:bCs/>
                <w:spacing w:val="1"/>
              </w:rPr>
              <w:t>AN</w:t>
            </w:r>
            <w:r w:rsidRPr="006749A6">
              <w:rPr>
                <w:rFonts w:ascii="Arial" w:eastAsia="Arial" w:hAnsi="Arial" w:cs="Arial"/>
                <w:b/>
                <w:bCs/>
              </w:rPr>
              <w:t>D</w:t>
            </w:r>
            <w:r w:rsidRPr="006749A6">
              <w:rPr>
                <w:rFonts w:ascii="Arial" w:eastAsia="Arial" w:hAnsi="Arial" w:cs="Arial"/>
                <w:b/>
                <w:bCs/>
                <w:spacing w:val="-5"/>
              </w:rPr>
              <w:t xml:space="preserve"> </w:t>
            </w:r>
            <w:r w:rsidRPr="006749A6">
              <w:rPr>
                <w:rFonts w:ascii="Arial" w:eastAsia="Arial" w:hAnsi="Arial" w:cs="Arial"/>
                <w:b/>
                <w:bCs/>
              </w:rPr>
              <w:t>K</w:t>
            </w:r>
            <w:r w:rsidRPr="006749A6">
              <w:rPr>
                <w:rFonts w:ascii="Arial" w:eastAsia="Arial" w:hAnsi="Arial" w:cs="Arial"/>
                <w:b/>
                <w:bCs/>
                <w:spacing w:val="1"/>
              </w:rPr>
              <w:t>N</w:t>
            </w:r>
            <w:r w:rsidRPr="006749A6">
              <w:rPr>
                <w:rFonts w:ascii="Arial" w:eastAsia="Arial" w:hAnsi="Arial" w:cs="Arial"/>
                <w:b/>
                <w:bCs/>
                <w:spacing w:val="-5"/>
              </w:rPr>
              <w:t>O</w:t>
            </w:r>
            <w:r w:rsidRPr="006749A6">
              <w:rPr>
                <w:rFonts w:ascii="Arial" w:eastAsia="Arial" w:hAnsi="Arial" w:cs="Arial"/>
                <w:b/>
                <w:bCs/>
              </w:rPr>
              <w:t>W</w:t>
            </w:r>
            <w:r w:rsidRPr="006749A6">
              <w:rPr>
                <w:rFonts w:ascii="Arial" w:eastAsia="Arial" w:hAnsi="Arial" w:cs="Arial"/>
                <w:b/>
                <w:bCs/>
                <w:spacing w:val="1"/>
              </w:rPr>
              <w:t>LEDGE</w:t>
            </w:r>
          </w:p>
          <w:p w14:paraId="140EA00C" w14:textId="77777777" w:rsidR="0077295F" w:rsidRPr="006749A6" w:rsidRDefault="0077295F" w:rsidP="0077295F">
            <w:pPr>
              <w:spacing w:before="240" w:after="240" w:line="200" w:lineRule="exact"/>
              <w:rPr>
                <w:rFonts w:ascii="Arial" w:eastAsia="Arial" w:hAnsi="Arial" w:cs="Arial"/>
                <w:b/>
                <w:i/>
                <w:spacing w:val="-4"/>
              </w:rPr>
            </w:pPr>
            <w:r w:rsidRPr="006749A6">
              <w:rPr>
                <w:rFonts w:ascii="Arial" w:eastAsia="Arial" w:hAnsi="Arial" w:cs="Arial"/>
                <w:b/>
                <w:i/>
                <w:spacing w:val="-4"/>
              </w:rPr>
              <w:t>Required skills:</w:t>
            </w:r>
          </w:p>
          <w:p w14:paraId="101EBA23" w14:textId="77777777" w:rsidR="0077295F" w:rsidRPr="006749A6" w:rsidRDefault="0077295F" w:rsidP="0077295F">
            <w:pPr>
              <w:widowControl w:val="0"/>
              <w:numPr>
                <w:ilvl w:val="0"/>
                <w:numId w:val="36"/>
              </w:numPr>
              <w:tabs>
                <w:tab w:val="left" w:pos="460"/>
              </w:tabs>
              <w:spacing w:before="0"/>
              <w:ind w:left="340" w:hanging="340"/>
              <w:contextualSpacing/>
              <w:rPr>
                <w:rFonts w:ascii="Arial" w:hAnsi="Arial" w:cs="Arial"/>
              </w:rPr>
            </w:pPr>
            <w:r w:rsidRPr="006749A6">
              <w:rPr>
                <w:rFonts w:ascii="Arial" w:hAnsi="Arial" w:cs="Arial"/>
              </w:rPr>
              <w:t xml:space="preserve">communication and interpersonal skills to work with key project </w:t>
            </w:r>
            <w:proofErr w:type="gramStart"/>
            <w:r w:rsidRPr="006749A6">
              <w:rPr>
                <w:rFonts w:ascii="Arial" w:hAnsi="Arial" w:cs="Arial"/>
              </w:rPr>
              <w:t>stakeholders</w:t>
            </w:r>
            <w:proofErr w:type="gramEnd"/>
          </w:p>
          <w:p w14:paraId="05D79906" w14:textId="77777777" w:rsidR="0077295F" w:rsidRPr="006749A6" w:rsidRDefault="0077295F" w:rsidP="0077295F">
            <w:pPr>
              <w:widowControl w:val="0"/>
              <w:numPr>
                <w:ilvl w:val="0"/>
                <w:numId w:val="36"/>
              </w:numPr>
              <w:tabs>
                <w:tab w:val="left" w:pos="460"/>
              </w:tabs>
              <w:spacing w:before="0"/>
              <w:ind w:left="340" w:hanging="340"/>
              <w:contextualSpacing/>
              <w:rPr>
                <w:rFonts w:ascii="Arial" w:hAnsi="Arial" w:cs="Arial"/>
              </w:rPr>
            </w:pPr>
            <w:r w:rsidRPr="006749A6">
              <w:rPr>
                <w:rFonts w:ascii="Arial" w:hAnsi="Arial" w:cs="Arial"/>
              </w:rPr>
              <w:t>operating and applying information technology systems and processes</w:t>
            </w:r>
          </w:p>
          <w:p w14:paraId="3B163985" w14:textId="77777777" w:rsidR="0077295F" w:rsidRPr="006749A6" w:rsidRDefault="0077295F" w:rsidP="0077295F">
            <w:pPr>
              <w:widowControl w:val="0"/>
              <w:numPr>
                <w:ilvl w:val="0"/>
                <w:numId w:val="36"/>
              </w:numPr>
              <w:tabs>
                <w:tab w:val="left" w:pos="460"/>
              </w:tabs>
              <w:spacing w:before="0"/>
              <w:ind w:left="340" w:hanging="340"/>
              <w:contextualSpacing/>
              <w:rPr>
                <w:rFonts w:ascii="Arial" w:hAnsi="Arial" w:cs="Arial"/>
              </w:rPr>
            </w:pPr>
            <w:r w:rsidRPr="006749A6">
              <w:rPr>
                <w:rFonts w:ascii="Arial" w:hAnsi="Arial" w:cs="Arial"/>
              </w:rPr>
              <w:t>determining BIM functionality with a range of software programs</w:t>
            </w:r>
          </w:p>
          <w:p w14:paraId="5EA981F3" w14:textId="77777777" w:rsidR="0077295F" w:rsidRPr="006749A6" w:rsidRDefault="0077295F" w:rsidP="0077295F">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hAnsi="Arial" w:cs="Arial"/>
              </w:rPr>
              <w:t>team development and collaborative models</w:t>
            </w:r>
          </w:p>
          <w:p w14:paraId="27EB30EE" w14:textId="77777777" w:rsidR="0077295F" w:rsidRPr="006749A6" w:rsidRDefault="0077295F" w:rsidP="0077295F">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eastAsia="Arial" w:hAnsi="Arial" w:cs="Arial"/>
              </w:rPr>
              <w:t>implementing BIM data and information management requirements</w:t>
            </w:r>
          </w:p>
          <w:p w14:paraId="04C0D249" w14:textId="77777777" w:rsidR="0077295F" w:rsidRPr="006749A6" w:rsidRDefault="0077295F" w:rsidP="0077295F">
            <w:pPr>
              <w:widowControl w:val="0"/>
              <w:numPr>
                <w:ilvl w:val="0"/>
                <w:numId w:val="36"/>
              </w:numPr>
              <w:tabs>
                <w:tab w:val="left" w:pos="460"/>
              </w:tabs>
              <w:spacing w:before="0"/>
              <w:ind w:left="340" w:hanging="340"/>
              <w:contextualSpacing/>
              <w:rPr>
                <w:rFonts w:ascii="Arial" w:hAnsi="Arial" w:cs="Arial"/>
              </w:rPr>
            </w:pPr>
            <w:r w:rsidRPr="006749A6">
              <w:rPr>
                <w:rFonts w:ascii="Arial" w:hAnsi="Arial" w:cs="Arial"/>
              </w:rPr>
              <w:t>reading and accurately interpreting relevant design specifications and guidelines</w:t>
            </w:r>
            <w:r w:rsidRPr="006749A6">
              <w:rPr>
                <w:rFonts w:ascii="Arial" w:eastAsia="Arial" w:hAnsi="Arial" w:cs="Arial"/>
              </w:rPr>
              <w:t xml:space="preserve"> </w:t>
            </w:r>
          </w:p>
          <w:p w14:paraId="744FFA5B" w14:textId="77777777" w:rsidR="0077295F" w:rsidRPr="006749A6" w:rsidRDefault="0077295F" w:rsidP="0077295F">
            <w:pPr>
              <w:widowControl w:val="0"/>
              <w:numPr>
                <w:ilvl w:val="0"/>
                <w:numId w:val="36"/>
              </w:numPr>
              <w:tabs>
                <w:tab w:val="left" w:pos="460"/>
              </w:tabs>
              <w:spacing w:before="0"/>
              <w:ind w:left="340" w:hanging="340"/>
              <w:contextualSpacing/>
              <w:rPr>
                <w:rFonts w:ascii="Arial" w:hAnsi="Arial" w:cs="Arial"/>
              </w:rPr>
            </w:pPr>
            <w:r w:rsidRPr="006749A6">
              <w:rPr>
                <w:rFonts w:ascii="Arial" w:eastAsia="Arial" w:hAnsi="Arial" w:cs="Arial"/>
              </w:rPr>
              <w:t>operating relevant information technology for project</w:t>
            </w:r>
          </w:p>
          <w:p w14:paraId="3B446BF8" w14:textId="77777777" w:rsidR="0077295F" w:rsidRPr="006749A6" w:rsidRDefault="0077295F" w:rsidP="0077295F">
            <w:pPr>
              <w:widowControl w:val="0"/>
              <w:numPr>
                <w:ilvl w:val="0"/>
                <w:numId w:val="36"/>
              </w:numPr>
              <w:tabs>
                <w:tab w:val="left" w:pos="460"/>
              </w:tabs>
              <w:spacing w:before="0"/>
              <w:ind w:left="340" w:hanging="340"/>
              <w:contextualSpacing/>
              <w:rPr>
                <w:rFonts w:ascii="Arial" w:hAnsi="Arial" w:cs="Arial"/>
              </w:rPr>
            </w:pPr>
            <w:r w:rsidRPr="006749A6">
              <w:rPr>
                <w:rFonts w:ascii="Arial" w:hAnsi="Arial" w:cs="Arial"/>
                <w:lang w:eastAsia="en-US"/>
              </w:rPr>
              <w:t xml:space="preserve">analytical and problem solving skills for </w:t>
            </w:r>
            <w:proofErr w:type="gramStart"/>
            <w:r w:rsidRPr="006749A6">
              <w:rPr>
                <w:rFonts w:ascii="Arial" w:hAnsi="Arial" w:cs="Arial"/>
                <w:lang w:eastAsia="en-US"/>
              </w:rPr>
              <w:t>project</w:t>
            </w:r>
            <w:proofErr w:type="gramEnd"/>
            <w:r w:rsidRPr="006749A6">
              <w:rPr>
                <w:rFonts w:ascii="Arial" w:hAnsi="Arial" w:cs="Arial"/>
                <w:lang w:eastAsia="en-US"/>
              </w:rPr>
              <w:t xml:space="preserve"> </w:t>
            </w:r>
          </w:p>
          <w:p w14:paraId="4AEEED1F" w14:textId="77777777" w:rsidR="0077295F" w:rsidRPr="006749A6" w:rsidRDefault="0077295F" w:rsidP="0077295F">
            <w:pPr>
              <w:widowControl w:val="0"/>
              <w:numPr>
                <w:ilvl w:val="0"/>
                <w:numId w:val="36"/>
              </w:numPr>
              <w:tabs>
                <w:tab w:val="left" w:pos="460"/>
              </w:tabs>
              <w:spacing w:before="0"/>
              <w:ind w:left="340" w:hanging="340"/>
              <w:contextualSpacing/>
              <w:rPr>
                <w:rFonts w:ascii="Arial" w:hAnsi="Arial" w:cs="Arial"/>
              </w:rPr>
            </w:pPr>
            <w:r w:rsidRPr="006749A6">
              <w:rPr>
                <w:rFonts w:ascii="Arial" w:hAnsi="Arial" w:cs="Arial"/>
              </w:rPr>
              <w:t>implementing BIM execution plans</w:t>
            </w:r>
          </w:p>
          <w:p w14:paraId="4B0BAAE8" w14:textId="77777777" w:rsidR="0077295F" w:rsidRPr="006749A6" w:rsidRDefault="0077295F" w:rsidP="0077295F">
            <w:pPr>
              <w:pStyle w:val="ListBullet"/>
              <w:numPr>
                <w:ilvl w:val="0"/>
                <w:numId w:val="0"/>
              </w:numPr>
              <w:ind w:left="360"/>
              <w:rPr>
                <w:rFonts w:ascii="Arial" w:hAnsi="Arial" w:cs="Arial"/>
                <w:sz w:val="22"/>
              </w:rPr>
            </w:pPr>
          </w:p>
          <w:p w14:paraId="19A86EA9" w14:textId="77777777" w:rsidR="0077295F" w:rsidRPr="006749A6" w:rsidRDefault="0077295F" w:rsidP="0077295F">
            <w:pPr>
              <w:spacing w:before="240" w:after="240" w:line="200" w:lineRule="exact"/>
              <w:rPr>
                <w:rFonts w:ascii="Arial" w:eastAsia="Arial" w:hAnsi="Arial" w:cs="Arial"/>
                <w:b/>
                <w:i/>
                <w:spacing w:val="-4"/>
              </w:rPr>
            </w:pPr>
            <w:r w:rsidRPr="006749A6">
              <w:rPr>
                <w:rFonts w:ascii="Arial" w:eastAsia="Arial" w:hAnsi="Arial" w:cs="Arial"/>
                <w:b/>
                <w:i/>
                <w:spacing w:val="-4"/>
              </w:rPr>
              <w:t>Required knowledge:</w:t>
            </w:r>
          </w:p>
          <w:p w14:paraId="6DA9FDD8" w14:textId="77777777" w:rsidR="0077295F" w:rsidRPr="006749A6" w:rsidRDefault="0077295F" w:rsidP="0077295F">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hAnsi="Arial" w:cs="Arial"/>
              </w:rPr>
              <w:t>relevant industry and BIM technologies</w:t>
            </w:r>
          </w:p>
          <w:p w14:paraId="2D7C2701" w14:textId="77777777" w:rsidR="0077295F" w:rsidRPr="006749A6" w:rsidRDefault="0077295F" w:rsidP="0077295F">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hAnsi="Arial" w:cs="Arial"/>
              </w:rPr>
              <w:t xml:space="preserve">benefits and functionality of relevant BIM technology </w:t>
            </w:r>
          </w:p>
          <w:p w14:paraId="0EF11B9F" w14:textId="77777777" w:rsidR="0077295F" w:rsidRPr="006749A6" w:rsidRDefault="0077295F" w:rsidP="0077295F">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hAnsi="Arial" w:cs="Arial"/>
              </w:rPr>
              <w:t>BIM workflow</w:t>
            </w:r>
          </w:p>
          <w:p w14:paraId="52BD5676" w14:textId="77777777" w:rsidR="0077295F" w:rsidRPr="006749A6" w:rsidRDefault="0077295F" w:rsidP="0077295F">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hAnsi="Arial" w:cs="Arial"/>
              </w:rPr>
              <w:t xml:space="preserve">strengths and limitations of using </w:t>
            </w:r>
            <w:proofErr w:type="gramStart"/>
            <w:r w:rsidRPr="006749A6">
              <w:rPr>
                <w:rFonts w:ascii="Arial" w:hAnsi="Arial" w:cs="Arial"/>
              </w:rPr>
              <w:t>BIM</w:t>
            </w:r>
            <w:proofErr w:type="gramEnd"/>
          </w:p>
          <w:p w14:paraId="44AAD372" w14:textId="77777777" w:rsidR="0077295F" w:rsidRPr="006749A6" w:rsidRDefault="0077295F" w:rsidP="0077295F">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eastAsia="Arial" w:hAnsi="Arial" w:cs="Arial"/>
              </w:rPr>
              <w:t xml:space="preserve">project management strategies </w:t>
            </w:r>
          </w:p>
          <w:p w14:paraId="687E8970" w14:textId="77777777" w:rsidR="0077295F" w:rsidRPr="006749A6" w:rsidRDefault="0077295F" w:rsidP="0077295F">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eastAsia="Arial" w:hAnsi="Arial" w:cs="Arial"/>
              </w:rPr>
              <w:t>risk mitigation</w:t>
            </w:r>
          </w:p>
          <w:p w14:paraId="596B8366" w14:textId="77777777" w:rsidR="0077295F" w:rsidRPr="006749A6" w:rsidRDefault="0077295F" w:rsidP="0077295F">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eastAsia="Arial" w:hAnsi="Arial" w:cs="Arial"/>
              </w:rPr>
              <w:t>information management requirements</w:t>
            </w:r>
          </w:p>
          <w:p w14:paraId="0C9CC79C" w14:textId="77777777" w:rsidR="0077295F" w:rsidRPr="006749A6" w:rsidRDefault="0077295F" w:rsidP="0077295F">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eastAsia="Arial" w:hAnsi="Arial" w:cs="Arial"/>
              </w:rPr>
              <w:t>contract management</w:t>
            </w:r>
          </w:p>
          <w:p w14:paraId="75A26032" w14:textId="77777777" w:rsidR="0077295F" w:rsidRPr="006749A6" w:rsidRDefault="0077295F" w:rsidP="0077295F">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eastAsia="Arial" w:hAnsi="Arial" w:cs="Arial"/>
              </w:rPr>
              <w:t>compliance to BIM industry standards and protocols</w:t>
            </w:r>
          </w:p>
          <w:p w14:paraId="715144AA" w14:textId="77777777" w:rsidR="0077295F" w:rsidRPr="006749A6" w:rsidRDefault="0077295F" w:rsidP="0077295F">
            <w:pPr>
              <w:keepNext/>
              <w:keepLines/>
              <w:spacing w:before="60" w:after="60"/>
              <w:ind w:left="0" w:firstLine="0"/>
              <w:contextualSpacing/>
              <w:rPr>
                <w:rFonts w:ascii="Arial" w:hAnsi="Arial" w:cs="Arial"/>
                <w:b/>
                <w:lang w:val="en-US"/>
              </w:rPr>
            </w:pPr>
          </w:p>
          <w:p w14:paraId="55C41A2E" w14:textId="77777777" w:rsidR="000F1953" w:rsidRPr="006749A6" w:rsidRDefault="000F1953" w:rsidP="00B42C4B">
            <w:pPr>
              <w:keepNext/>
              <w:keepLines/>
              <w:spacing w:before="60" w:after="60"/>
              <w:contextualSpacing/>
              <w:rPr>
                <w:rFonts w:ascii="Arial" w:hAnsi="Arial" w:cs="Arial"/>
                <w:b/>
                <w:lang w:val="en-US"/>
              </w:rPr>
            </w:pPr>
            <w:r w:rsidRPr="006749A6">
              <w:rPr>
                <w:rFonts w:ascii="Arial" w:hAnsi="Arial" w:cs="Arial"/>
                <w:b/>
                <w:lang w:val="en-US"/>
              </w:rPr>
              <w:t>Range Statement</w:t>
            </w:r>
          </w:p>
          <w:p w14:paraId="5F2D2A41" w14:textId="77777777" w:rsidR="000F1953" w:rsidRPr="006749A6" w:rsidRDefault="000F1953" w:rsidP="00B42C4B">
            <w:pPr>
              <w:keepNext/>
              <w:keepLines/>
              <w:ind w:left="4" w:firstLine="0"/>
              <w:contextualSpacing/>
              <w:rPr>
                <w:rFonts w:ascii="Arial" w:hAnsi="Arial" w:cs="Arial"/>
                <w:iCs/>
                <w:sz w:val="18"/>
                <w:szCs w:val="18"/>
                <w:lang w:val="en-US"/>
              </w:rPr>
            </w:pPr>
            <w:r w:rsidRPr="006749A6">
              <w:rPr>
                <w:rFonts w:ascii="Arial" w:hAnsi="Arial" w:cs="Arial"/>
                <w:iCs/>
                <w:sz w:val="18"/>
                <w:szCs w:val="18"/>
                <w:lang w:val="en-US"/>
              </w:rPr>
              <w:t xml:space="preserve">The Range Statement relates to the unit of </w:t>
            </w:r>
            <w:proofErr w:type="gramStart"/>
            <w:r w:rsidRPr="006749A6">
              <w:rPr>
                <w:rFonts w:ascii="Arial" w:hAnsi="Arial" w:cs="Arial"/>
                <w:iCs/>
                <w:sz w:val="18"/>
                <w:szCs w:val="18"/>
                <w:lang w:val="en-US"/>
              </w:rPr>
              <w:t>competency as a whole</w:t>
            </w:r>
            <w:proofErr w:type="gramEnd"/>
            <w:r w:rsidRPr="006749A6">
              <w:rPr>
                <w:rFonts w:ascii="Arial" w:hAnsi="Arial" w:cs="Arial"/>
                <w:iCs/>
                <w:sz w:val="18"/>
                <w:szCs w:val="18"/>
                <w:lang w:val="en-US"/>
              </w:rPr>
              <w:t xml:space="preserve">. It allows for different work environments and situations that may affect performance. Bold / </w:t>
            </w:r>
            <w:proofErr w:type="spellStart"/>
            <w:r w:rsidRPr="006749A6">
              <w:rPr>
                <w:rFonts w:ascii="Arial" w:hAnsi="Arial" w:cs="Arial"/>
                <w:iCs/>
                <w:sz w:val="18"/>
                <w:szCs w:val="18"/>
                <w:lang w:val="en-US"/>
              </w:rPr>
              <w:t>italicised</w:t>
            </w:r>
            <w:proofErr w:type="spellEnd"/>
            <w:r w:rsidRPr="006749A6">
              <w:rPr>
                <w:rFonts w:ascii="Arial" w:hAnsi="Arial" w:cs="Arial"/>
                <w:iCs/>
                <w:sz w:val="18"/>
                <w:szCs w:val="18"/>
                <w:lang w:val="en-US"/>
              </w:rPr>
              <w:t xml:space="preserve"> wording in the Performance Criteria is detailed </w:t>
            </w:r>
            <w:proofErr w:type="gramStart"/>
            <w:r w:rsidRPr="006749A6">
              <w:rPr>
                <w:rFonts w:ascii="Arial" w:hAnsi="Arial" w:cs="Arial"/>
                <w:iCs/>
                <w:sz w:val="18"/>
                <w:szCs w:val="18"/>
                <w:lang w:val="en-US"/>
              </w:rPr>
              <w:t>below</w:t>
            </w:r>
            <w:proofErr w:type="gramEnd"/>
          </w:p>
          <w:p w14:paraId="62BAEDC2" w14:textId="77777777" w:rsidR="000F1953" w:rsidRPr="006749A6" w:rsidRDefault="000F1953" w:rsidP="00B42C4B">
            <w:pPr>
              <w:keepNext/>
              <w:keepLines/>
              <w:ind w:left="4" w:firstLine="0"/>
              <w:contextualSpacing/>
              <w:rPr>
                <w:rFonts w:ascii="Arial" w:hAnsi="Arial" w:cs="Arial"/>
                <w:lang w:val="en-US"/>
              </w:rPr>
            </w:pPr>
          </w:p>
        </w:tc>
      </w:tr>
      <w:tr w:rsidR="000F1953" w:rsidRPr="006749A6" w14:paraId="2883F976" w14:textId="77777777" w:rsidTr="00B42C4B">
        <w:tc>
          <w:tcPr>
            <w:tcW w:w="3501" w:type="dxa"/>
            <w:gridSpan w:val="2"/>
          </w:tcPr>
          <w:p w14:paraId="0B2A0553" w14:textId="77777777" w:rsidR="000F1953" w:rsidRPr="006749A6" w:rsidRDefault="000F1953" w:rsidP="00B42C4B">
            <w:pPr>
              <w:keepNext/>
              <w:keepLines/>
              <w:spacing w:before="60" w:after="60"/>
              <w:ind w:left="4" w:firstLine="0"/>
              <w:contextualSpacing/>
              <w:rPr>
                <w:rFonts w:ascii="Arial" w:hAnsi="Arial" w:cs="Arial"/>
                <w:lang w:val="en-US"/>
              </w:rPr>
            </w:pPr>
            <w:r w:rsidRPr="006749A6">
              <w:rPr>
                <w:rFonts w:ascii="Arial" w:hAnsi="Arial" w:cs="Arial"/>
                <w:b/>
                <w:i/>
              </w:rPr>
              <w:lastRenderedPageBreak/>
              <w:t>Stakeholders</w:t>
            </w:r>
            <w:r w:rsidRPr="006749A6">
              <w:rPr>
                <w:rFonts w:ascii="Arial" w:hAnsi="Arial" w:cs="Arial"/>
              </w:rPr>
              <w:t xml:space="preserve"> </w:t>
            </w:r>
            <w:r w:rsidRPr="006749A6">
              <w:rPr>
                <w:rFonts w:ascii="Arial" w:hAnsi="Arial" w:cs="Arial"/>
                <w:lang w:val="en-US"/>
              </w:rPr>
              <w:t>include but are not limited to:</w:t>
            </w:r>
          </w:p>
        </w:tc>
        <w:tc>
          <w:tcPr>
            <w:tcW w:w="6690" w:type="dxa"/>
            <w:gridSpan w:val="3"/>
          </w:tcPr>
          <w:p w14:paraId="661B01D0" w14:textId="77777777" w:rsidR="000F1953" w:rsidRPr="006749A6" w:rsidRDefault="000F1953" w:rsidP="002B0A2C">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eastAsia="en-US"/>
              </w:rPr>
              <w:t>authorities, including local government/</w:t>
            </w:r>
            <w:proofErr w:type="gramStart"/>
            <w:r w:rsidRPr="006749A6">
              <w:rPr>
                <w:rFonts w:ascii="Arial" w:hAnsi="Arial" w:cs="Arial"/>
                <w:lang w:eastAsia="en-US"/>
              </w:rPr>
              <w:t>others</w:t>
            </w:r>
            <w:proofErr w:type="gramEnd"/>
          </w:p>
          <w:p w14:paraId="35217F66" w14:textId="77777777" w:rsidR="000F1953" w:rsidRPr="006749A6" w:rsidRDefault="000F1953" w:rsidP="002B0A2C">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eastAsia="en-US"/>
              </w:rPr>
              <w:t xml:space="preserve">engineers, including structural, mechanical, electrical, hydraulic, fire, civil, security </w:t>
            </w:r>
            <w:proofErr w:type="gramStart"/>
            <w:r w:rsidRPr="006749A6">
              <w:rPr>
                <w:rFonts w:ascii="Arial" w:hAnsi="Arial" w:cs="Arial"/>
                <w:lang w:eastAsia="en-US"/>
              </w:rPr>
              <w:t>etc</w:t>
            </w:r>
            <w:proofErr w:type="gramEnd"/>
          </w:p>
          <w:p w14:paraId="6121490A" w14:textId="77777777" w:rsidR="000F1953" w:rsidRPr="006749A6" w:rsidRDefault="000F1953" w:rsidP="002B0A2C">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eastAsia="en-US"/>
              </w:rPr>
              <w:t>architects &amp; designers</w:t>
            </w:r>
          </w:p>
          <w:p w14:paraId="54FBEE6E" w14:textId="77777777" w:rsidR="000F1953" w:rsidRPr="006749A6" w:rsidRDefault="000F1953" w:rsidP="002B0A2C">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eastAsia="en-US"/>
              </w:rPr>
              <w:t>materials &amp; product manufacturers/suppliers</w:t>
            </w:r>
          </w:p>
          <w:p w14:paraId="5FF6DE15" w14:textId="77777777" w:rsidR="000F1953" w:rsidRPr="006749A6" w:rsidRDefault="000F1953" w:rsidP="002B0A2C">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 xml:space="preserve">contractors, including trades, installer, fabricators - on/offsite &amp; office </w:t>
            </w:r>
            <w:proofErr w:type="gramStart"/>
            <w:r w:rsidRPr="006749A6">
              <w:rPr>
                <w:rFonts w:ascii="Arial" w:hAnsi="Arial" w:cs="Arial"/>
                <w:lang w:val="en-US" w:eastAsia="en-US"/>
              </w:rPr>
              <w:t>roles</w:t>
            </w:r>
            <w:proofErr w:type="gramEnd"/>
          </w:p>
          <w:p w14:paraId="1CB2A997" w14:textId="77777777" w:rsidR="000F1953" w:rsidRPr="006749A6" w:rsidRDefault="000F1953" w:rsidP="002B0A2C">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building owners</w:t>
            </w:r>
          </w:p>
          <w:p w14:paraId="0D20D728" w14:textId="77777777" w:rsidR="000F1953" w:rsidRPr="006749A6" w:rsidRDefault="000F1953" w:rsidP="002B0A2C">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facilities management</w:t>
            </w:r>
          </w:p>
          <w:p w14:paraId="3FEAD014" w14:textId="77777777" w:rsidR="000F1953" w:rsidRPr="006749A6" w:rsidRDefault="000F1953" w:rsidP="002B0A2C">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developers</w:t>
            </w:r>
          </w:p>
          <w:p w14:paraId="2E3D7219" w14:textId="77777777" w:rsidR="000F1953" w:rsidRPr="006749A6" w:rsidRDefault="000F1953" w:rsidP="002B0A2C">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quantity surveyors</w:t>
            </w:r>
          </w:p>
          <w:p w14:paraId="064EF2F7" w14:textId="77777777" w:rsidR="000F1953" w:rsidRPr="006749A6" w:rsidRDefault="000F1953" w:rsidP="002B0A2C">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 xml:space="preserve">design &amp; construction analysts (including ESD, Acoustic, Traffic </w:t>
            </w:r>
          </w:p>
          <w:p w14:paraId="1DCBA4F4" w14:textId="77777777" w:rsidR="000F1953" w:rsidRPr="006749A6" w:rsidRDefault="000F1953" w:rsidP="00B42C4B">
            <w:pPr>
              <w:keepNext/>
              <w:keepLines/>
              <w:spacing w:before="60" w:after="60"/>
              <w:ind w:left="720"/>
              <w:contextualSpacing/>
              <w:rPr>
                <w:rFonts w:ascii="Arial" w:hAnsi="Arial" w:cs="Arial"/>
                <w:lang w:val="en-US"/>
              </w:rPr>
            </w:pPr>
          </w:p>
        </w:tc>
      </w:tr>
      <w:tr w:rsidR="000F1953" w:rsidRPr="006749A6" w14:paraId="0398314D" w14:textId="77777777" w:rsidTr="00B42C4B">
        <w:tc>
          <w:tcPr>
            <w:tcW w:w="3501" w:type="dxa"/>
            <w:gridSpan w:val="2"/>
          </w:tcPr>
          <w:p w14:paraId="6A05EF05" w14:textId="77777777" w:rsidR="000F1953" w:rsidRPr="006749A6" w:rsidRDefault="000F1953" w:rsidP="00B42C4B">
            <w:pPr>
              <w:keepNext/>
              <w:keepLines/>
              <w:spacing w:before="60" w:after="60"/>
              <w:ind w:left="4" w:firstLine="0"/>
              <w:contextualSpacing/>
              <w:rPr>
                <w:rFonts w:ascii="Arial" w:hAnsi="Arial" w:cs="Arial"/>
                <w:b/>
                <w:i/>
              </w:rPr>
            </w:pPr>
            <w:r w:rsidRPr="006749A6">
              <w:rPr>
                <w:rFonts w:ascii="Arial" w:hAnsi="Arial" w:cs="Arial"/>
                <w:b/>
                <w:i/>
              </w:rPr>
              <w:lastRenderedPageBreak/>
              <w:t xml:space="preserve">Technologies </w:t>
            </w:r>
            <w:r w:rsidRPr="006749A6">
              <w:rPr>
                <w:rFonts w:ascii="Arial" w:hAnsi="Arial" w:cs="Arial"/>
                <w:lang w:val="en-US"/>
              </w:rPr>
              <w:t>include but are not limited to:</w:t>
            </w:r>
          </w:p>
        </w:tc>
        <w:tc>
          <w:tcPr>
            <w:tcW w:w="6690" w:type="dxa"/>
            <w:gridSpan w:val="3"/>
          </w:tcPr>
          <w:p w14:paraId="00AF73C7" w14:textId="77777777" w:rsidR="000F1953" w:rsidRPr="006749A6" w:rsidRDefault="000F1953" w:rsidP="002B0A2C">
            <w:pPr>
              <w:keepNext/>
              <w:keepLines/>
              <w:numPr>
                <w:ilvl w:val="0"/>
                <w:numId w:val="35"/>
              </w:numPr>
              <w:spacing w:before="60" w:after="60" w:line="276" w:lineRule="auto"/>
              <w:contextualSpacing/>
              <w:rPr>
                <w:rFonts w:ascii="Arial" w:hAnsi="Arial" w:cs="Arial"/>
              </w:rPr>
            </w:pPr>
            <w:r w:rsidRPr="006749A6">
              <w:rPr>
                <w:rFonts w:ascii="Arial" w:hAnsi="Arial" w:cs="Arial"/>
              </w:rPr>
              <w:t>BIM model authoring tools including:</w:t>
            </w:r>
          </w:p>
          <w:p w14:paraId="65F94E6A" w14:textId="77777777" w:rsidR="000F1953" w:rsidRPr="006749A6" w:rsidRDefault="000F1953" w:rsidP="002B0A2C">
            <w:pPr>
              <w:pStyle w:val="ListParagraph"/>
              <w:keepNext/>
              <w:keepLines/>
              <w:numPr>
                <w:ilvl w:val="0"/>
                <w:numId w:val="45"/>
              </w:numPr>
              <w:spacing w:before="60" w:after="60" w:line="276" w:lineRule="auto"/>
              <w:ind w:left="1039" w:hanging="283"/>
              <w:rPr>
                <w:rFonts w:ascii="Arial" w:hAnsi="Arial" w:cs="Arial"/>
              </w:rPr>
            </w:pPr>
            <w:r w:rsidRPr="006749A6">
              <w:rPr>
                <w:rFonts w:ascii="Arial" w:hAnsi="Arial" w:cs="Arial"/>
              </w:rPr>
              <w:t>Autodesk Revit</w:t>
            </w:r>
          </w:p>
          <w:p w14:paraId="28423065" w14:textId="77777777" w:rsidR="000F1953" w:rsidRPr="006749A6" w:rsidRDefault="000F1953" w:rsidP="002B0A2C">
            <w:pPr>
              <w:pStyle w:val="ListParagraph"/>
              <w:keepNext/>
              <w:keepLines/>
              <w:numPr>
                <w:ilvl w:val="0"/>
                <w:numId w:val="45"/>
              </w:numPr>
              <w:spacing w:before="60" w:after="60" w:line="276" w:lineRule="auto"/>
              <w:ind w:left="1039" w:hanging="283"/>
              <w:rPr>
                <w:rFonts w:ascii="Arial" w:hAnsi="Arial" w:cs="Arial"/>
              </w:rPr>
            </w:pPr>
            <w:proofErr w:type="spellStart"/>
            <w:r w:rsidRPr="006749A6">
              <w:rPr>
                <w:rFonts w:ascii="Arial" w:hAnsi="Arial" w:cs="Arial"/>
              </w:rPr>
              <w:t>Graphisoft</w:t>
            </w:r>
            <w:proofErr w:type="spellEnd"/>
            <w:r w:rsidRPr="006749A6">
              <w:rPr>
                <w:rFonts w:ascii="Arial" w:hAnsi="Arial" w:cs="Arial"/>
              </w:rPr>
              <w:t xml:space="preserve"> ArchiCAD</w:t>
            </w:r>
          </w:p>
          <w:p w14:paraId="0E47699D" w14:textId="77777777" w:rsidR="000F1953" w:rsidRPr="006749A6" w:rsidRDefault="000F1953" w:rsidP="002B0A2C">
            <w:pPr>
              <w:pStyle w:val="ListParagraph"/>
              <w:keepNext/>
              <w:keepLines/>
              <w:numPr>
                <w:ilvl w:val="0"/>
                <w:numId w:val="45"/>
              </w:numPr>
              <w:spacing w:before="60" w:after="60" w:line="276" w:lineRule="auto"/>
              <w:ind w:left="1039" w:hanging="283"/>
              <w:rPr>
                <w:rFonts w:ascii="Arial" w:hAnsi="Arial" w:cs="Arial"/>
              </w:rPr>
            </w:pPr>
            <w:proofErr w:type="spellStart"/>
            <w:r w:rsidRPr="006749A6">
              <w:rPr>
                <w:rFonts w:ascii="Arial" w:hAnsi="Arial" w:cs="Arial"/>
              </w:rPr>
              <w:t>CADwork</w:t>
            </w:r>
            <w:proofErr w:type="spellEnd"/>
          </w:p>
          <w:p w14:paraId="64AB541F" w14:textId="77777777" w:rsidR="000F1953" w:rsidRPr="006749A6" w:rsidRDefault="000F1953" w:rsidP="002B0A2C">
            <w:pPr>
              <w:pStyle w:val="ListParagraph"/>
              <w:keepNext/>
              <w:keepLines/>
              <w:numPr>
                <w:ilvl w:val="0"/>
                <w:numId w:val="45"/>
              </w:numPr>
              <w:spacing w:before="60" w:after="60" w:line="276" w:lineRule="auto"/>
              <w:ind w:left="1039" w:hanging="283"/>
              <w:rPr>
                <w:rFonts w:ascii="Arial" w:hAnsi="Arial" w:cs="Arial"/>
              </w:rPr>
            </w:pPr>
            <w:proofErr w:type="spellStart"/>
            <w:r w:rsidRPr="006749A6">
              <w:rPr>
                <w:rFonts w:ascii="Arial" w:hAnsi="Arial" w:cs="Arial"/>
              </w:rPr>
              <w:t>hsbCAD</w:t>
            </w:r>
            <w:proofErr w:type="spellEnd"/>
          </w:p>
          <w:p w14:paraId="1BC709EC" w14:textId="77777777" w:rsidR="000F1953" w:rsidRPr="006749A6" w:rsidRDefault="000F1953" w:rsidP="00B42C4B">
            <w:pPr>
              <w:keepNext/>
              <w:keepLines/>
              <w:spacing w:before="60" w:after="60" w:line="276" w:lineRule="auto"/>
              <w:ind w:left="720" w:firstLine="0"/>
              <w:contextualSpacing/>
              <w:rPr>
                <w:rFonts w:ascii="Arial" w:hAnsi="Arial" w:cs="Arial"/>
              </w:rPr>
            </w:pPr>
          </w:p>
          <w:p w14:paraId="3DD46259" w14:textId="77777777" w:rsidR="000F1953" w:rsidRPr="006749A6" w:rsidRDefault="000F1953" w:rsidP="002B0A2C">
            <w:pPr>
              <w:keepNext/>
              <w:keepLines/>
              <w:numPr>
                <w:ilvl w:val="0"/>
                <w:numId w:val="35"/>
              </w:numPr>
              <w:spacing w:before="60" w:after="60" w:line="276" w:lineRule="auto"/>
              <w:contextualSpacing/>
              <w:rPr>
                <w:rFonts w:ascii="Arial" w:hAnsi="Arial" w:cs="Arial"/>
              </w:rPr>
            </w:pPr>
            <w:r w:rsidRPr="006749A6">
              <w:rPr>
                <w:rFonts w:ascii="Arial" w:hAnsi="Arial" w:cs="Arial"/>
              </w:rPr>
              <w:t>Contributing non BIM authoring tools:</w:t>
            </w:r>
          </w:p>
          <w:p w14:paraId="17CDD257" w14:textId="77777777" w:rsidR="000F1953" w:rsidRPr="006749A6" w:rsidRDefault="000F1953" w:rsidP="002B0A2C">
            <w:pPr>
              <w:pStyle w:val="ListParagraph"/>
              <w:keepNext/>
              <w:keepLines/>
              <w:numPr>
                <w:ilvl w:val="0"/>
                <w:numId w:val="40"/>
              </w:numPr>
              <w:spacing w:before="60" w:after="60" w:line="276" w:lineRule="auto"/>
              <w:rPr>
                <w:rFonts w:ascii="Arial" w:hAnsi="Arial" w:cs="Arial"/>
              </w:rPr>
            </w:pPr>
            <w:r w:rsidRPr="006749A6">
              <w:rPr>
                <w:rFonts w:ascii="Arial" w:hAnsi="Arial" w:cs="Arial"/>
              </w:rPr>
              <w:t>AutoCAD</w:t>
            </w:r>
          </w:p>
          <w:p w14:paraId="4E0B1D8F" w14:textId="77777777" w:rsidR="000F1953" w:rsidRPr="006749A6" w:rsidRDefault="000F1953" w:rsidP="002B0A2C">
            <w:pPr>
              <w:pStyle w:val="ListParagraph"/>
              <w:keepNext/>
              <w:keepLines/>
              <w:numPr>
                <w:ilvl w:val="0"/>
                <w:numId w:val="40"/>
              </w:numPr>
              <w:spacing w:before="60" w:after="60" w:line="276" w:lineRule="auto"/>
              <w:rPr>
                <w:rFonts w:ascii="Arial" w:hAnsi="Arial" w:cs="Arial"/>
              </w:rPr>
            </w:pPr>
            <w:r w:rsidRPr="006749A6">
              <w:rPr>
                <w:rFonts w:ascii="Arial" w:hAnsi="Arial" w:cs="Arial"/>
              </w:rPr>
              <w:t>SketchUp</w:t>
            </w:r>
          </w:p>
          <w:p w14:paraId="1B79DB81" w14:textId="77777777" w:rsidR="000F1953" w:rsidRPr="006749A6" w:rsidRDefault="000F1953" w:rsidP="00B42C4B">
            <w:pPr>
              <w:keepNext/>
              <w:keepLines/>
              <w:spacing w:before="60" w:after="60" w:line="276" w:lineRule="auto"/>
              <w:ind w:left="720" w:firstLine="0"/>
              <w:contextualSpacing/>
              <w:rPr>
                <w:rFonts w:ascii="Arial" w:hAnsi="Arial" w:cs="Arial"/>
              </w:rPr>
            </w:pPr>
          </w:p>
          <w:p w14:paraId="2CE6B490" w14:textId="77777777" w:rsidR="000F1953" w:rsidRPr="006749A6" w:rsidRDefault="000F1953" w:rsidP="002B0A2C">
            <w:pPr>
              <w:keepNext/>
              <w:keepLines/>
              <w:numPr>
                <w:ilvl w:val="0"/>
                <w:numId w:val="35"/>
              </w:numPr>
              <w:spacing w:before="60" w:after="60" w:line="276" w:lineRule="auto"/>
              <w:contextualSpacing/>
              <w:rPr>
                <w:rFonts w:ascii="Arial" w:hAnsi="Arial" w:cs="Arial"/>
              </w:rPr>
            </w:pPr>
            <w:r w:rsidRPr="006749A6">
              <w:rPr>
                <w:rFonts w:ascii="Arial" w:hAnsi="Arial" w:cs="Arial"/>
              </w:rPr>
              <w:t>BIM model coordination and validation tools:</w:t>
            </w:r>
          </w:p>
          <w:p w14:paraId="29A9C3D8" w14:textId="77777777" w:rsidR="000F1953" w:rsidRPr="006749A6" w:rsidRDefault="000F1953" w:rsidP="002B0A2C">
            <w:pPr>
              <w:pStyle w:val="ListParagraph"/>
              <w:keepNext/>
              <w:keepLines/>
              <w:numPr>
                <w:ilvl w:val="0"/>
                <w:numId w:val="41"/>
              </w:numPr>
              <w:spacing w:before="60" w:after="60" w:line="276" w:lineRule="auto"/>
              <w:rPr>
                <w:rFonts w:ascii="Arial" w:hAnsi="Arial" w:cs="Arial"/>
              </w:rPr>
            </w:pPr>
            <w:r w:rsidRPr="006749A6">
              <w:rPr>
                <w:rFonts w:ascii="Arial" w:hAnsi="Arial" w:cs="Arial"/>
              </w:rPr>
              <w:t>Navisworks</w:t>
            </w:r>
          </w:p>
          <w:p w14:paraId="70CAEC8A" w14:textId="77777777" w:rsidR="000F1953" w:rsidRPr="006749A6" w:rsidRDefault="000F1953" w:rsidP="002B0A2C">
            <w:pPr>
              <w:pStyle w:val="ListParagraph"/>
              <w:keepNext/>
              <w:keepLines/>
              <w:numPr>
                <w:ilvl w:val="0"/>
                <w:numId w:val="41"/>
              </w:numPr>
              <w:spacing w:before="60" w:after="60" w:line="276" w:lineRule="auto"/>
              <w:rPr>
                <w:rFonts w:ascii="Arial" w:hAnsi="Arial" w:cs="Arial"/>
              </w:rPr>
            </w:pPr>
            <w:proofErr w:type="spellStart"/>
            <w:r w:rsidRPr="006749A6">
              <w:rPr>
                <w:rFonts w:ascii="Arial" w:hAnsi="Arial" w:cs="Arial"/>
              </w:rPr>
              <w:t>Solibri</w:t>
            </w:r>
            <w:proofErr w:type="spellEnd"/>
          </w:p>
          <w:p w14:paraId="33E15761" w14:textId="77777777" w:rsidR="000F1953" w:rsidRPr="006749A6" w:rsidRDefault="000F1953" w:rsidP="00B42C4B">
            <w:pPr>
              <w:keepNext/>
              <w:keepLines/>
              <w:spacing w:before="60" w:after="60" w:line="276" w:lineRule="auto"/>
              <w:ind w:left="720" w:firstLine="0"/>
              <w:contextualSpacing/>
              <w:rPr>
                <w:rFonts w:ascii="Arial" w:hAnsi="Arial" w:cs="Arial"/>
              </w:rPr>
            </w:pPr>
          </w:p>
          <w:p w14:paraId="66E1F7C8" w14:textId="77777777" w:rsidR="000F1953" w:rsidRPr="006749A6" w:rsidRDefault="000F1953" w:rsidP="002B0A2C">
            <w:pPr>
              <w:keepNext/>
              <w:keepLines/>
              <w:numPr>
                <w:ilvl w:val="0"/>
                <w:numId w:val="35"/>
              </w:numPr>
              <w:spacing w:before="60" w:after="60" w:line="276" w:lineRule="auto"/>
              <w:contextualSpacing/>
              <w:rPr>
                <w:rFonts w:ascii="Arial" w:hAnsi="Arial" w:cs="Arial"/>
              </w:rPr>
            </w:pPr>
            <w:r w:rsidRPr="006749A6">
              <w:rPr>
                <w:rFonts w:ascii="Arial" w:hAnsi="Arial" w:cs="Arial"/>
              </w:rPr>
              <w:t>BIM data management tools:</w:t>
            </w:r>
          </w:p>
          <w:p w14:paraId="05EBA1CE" w14:textId="77777777" w:rsidR="000F1953" w:rsidRPr="006749A6" w:rsidRDefault="000F1953" w:rsidP="002B0A2C">
            <w:pPr>
              <w:pStyle w:val="ListParagraph"/>
              <w:keepNext/>
              <w:keepLines/>
              <w:numPr>
                <w:ilvl w:val="0"/>
                <w:numId w:val="42"/>
              </w:numPr>
              <w:spacing w:before="60" w:after="60" w:line="276" w:lineRule="auto"/>
              <w:rPr>
                <w:rFonts w:ascii="Arial" w:hAnsi="Arial" w:cs="Arial"/>
              </w:rPr>
            </w:pPr>
            <w:proofErr w:type="spellStart"/>
            <w:r w:rsidRPr="006749A6">
              <w:rPr>
                <w:rFonts w:ascii="Arial" w:hAnsi="Arial" w:cs="Arial"/>
              </w:rPr>
              <w:t>dRofus</w:t>
            </w:r>
            <w:proofErr w:type="spellEnd"/>
          </w:p>
          <w:p w14:paraId="3BAB0FC3" w14:textId="77777777" w:rsidR="000F1953" w:rsidRPr="006749A6" w:rsidRDefault="000F1953" w:rsidP="002B0A2C">
            <w:pPr>
              <w:pStyle w:val="ListParagraph"/>
              <w:keepNext/>
              <w:keepLines/>
              <w:numPr>
                <w:ilvl w:val="0"/>
                <w:numId w:val="42"/>
              </w:numPr>
              <w:spacing w:before="60" w:after="60" w:line="276" w:lineRule="auto"/>
              <w:rPr>
                <w:rFonts w:ascii="Arial" w:hAnsi="Arial" w:cs="Arial"/>
              </w:rPr>
            </w:pPr>
            <w:proofErr w:type="spellStart"/>
            <w:r w:rsidRPr="006749A6">
              <w:rPr>
                <w:rFonts w:ascii="Arial" w:hAnsi="Arial" w:cs="Arial"/>
              </w:rPr>
              <w:t>Zuuse</w:t>
            </w:r>
            <w:proofErr w:type="spellEnd"/>
          </w:p>
          <w:p w14:paraId="2C8880F6" w14:textId="77777777" w:rsidR="000F1953" w:rsidRPr="006749A6" w:rsidRDefault="000F1953" w:rsidP="00B42C4B">
            <w:pPr>
              <w:keepNext/>
              <w:keepLines/>
              <w:spacing w:before="60" w:after="60" w:line="276" w:lineRule="auto"/>
              <w:ind w:left="720" w:firstLine="0"/>
              <w:contextualSpacing/>
              <w:rPr>
                <w:rFonts w:ascii="Arial" w:hAnsi="Arial" w:cs="Arial"/>
              </w:rPr>
            </w:pPr>
          </w:p>
          <w:p w14:paraId="0BC81E09" w14:textId="77777777" w:rsidR="0077295F" w:rsidRPr="006749A6" w:rsidRDefault="0077295F" w:rsidP="00B42C4B">
            <w:pPr>
              <w:keepNext/>
              <w:keepLines/>
              <w:spacing w:before="60" w:after="60" w:line="276" w:lineRule="auto"/>
              <w:ind w:left="720" w:firstLine="0"/>
              <w:contextualSpacing/>
              <w:rPr>
                <w:rFonts w:ascii="Arial" w:hAnsi="Arial" w:cs="Arial"/>
              </w:rPr>
            </w:pPr>
          </w:p>
          <w:p w14:paraId="1734E962" w14:textId="77777777" w:rsidR="0077295F" w:rsidRPr="006749A6" w:rsidRDefault="0077295F" w:rsidP="00B42C4B">
            <w:pPr>
              <w:keepNext/>
              <w:keepLines/>
              <w:spacing w:before="60" w:after="60" w:line="276" w:lineRule="auto"/>
              <w:ind w:left="720" w:firstLine="0"/>
              <w:contextualSpacing/>
              <w:rPr>
                <w:rFonts w:ascii="Arial" w:hAnsi="Arial" w:cs="Arial"/>
              </w:rPr>
            </w:pPr>
          </w:p>
          <w:p w14:paraId="63EA0B39" w14:textId="77777777" w:rsidR="0077295F" w:rsidRPr="006749A6" w:rsidRDefault="0077295F" w:rsidP="00B42C4B">
            <w:pPr>
              <w:keepNext/>
              <w:keepLines/>
              <w:spacing w:before="60" w:after="60" w:line="276" w:lineRule="auto"/>
              <w:ind w:left="720" w:firstLine="0"/>
              <w:contextualSpacing/>
              <w:rPr>
                <w:rFonts w:ascii="Arial" w:hAnsi="Arial" w:cs="Arial"/>
              </w:rPr>
            </w:pPr>
          </w:p>
          <w:p w14:paraId="24BD7382" w14:textId="77777777" w:rsidR="000F1953" w:rsidRPr="006749A6" w:rsidRDefault="000F1953" w:rsidP="002B0A2C">
            <w:pPr>
              <w:keepNext/>
              <w:keepLines/>
              <w:numPr>
                <w:ilvl w:val="0"/>
                <w:numId w:val="35"/>
              </w:numPr>
              <w:spacing w:before="60" w:after="60" w:line="276" w:lineRule="auto"/>
              <w:contextualSpacing/>
              <w:rPr>
                <w:rFonts w:ascii="Arial" w:hAnsi="Arial" w:cs="Arial"/>
              </w:rPr>
            </w:pPr>
            <w:r w:rsidRPr="006749A6">
              <w:rPr>
                <w:rFonts w:ascii="Arial" w:hAnsi="Arial" w:cs="Arial"/>
              </w:rPr>
              <w:t>Communication and Common data environment tools</w:t>
            </w:r>
          </w:p>
          <w:p w14:paraId="130507FD" w14:textId="77777777" w:rsidR="000F1953" w:rsidRPr="006749A6" w:rsidRDefault="000F1953" w:rsidP="002B0A2C">
            <w:pPr>
              <w:pStyle w:val="ListParagraph"/>
              <w:keepNext/>
              <w:keepLines/>
              <w:numPr>
                <w:ilvl w:val="0"/>
                <w:numId w:val="43"/>
              </w:numPr>
              <w:spacing w:before="60" w:after="60" w:line="276" w:lineRule="auto"/>
              <w:rPr>
                <w:rFonts w:ascii="Arial" w:hAnsi="Arial" w:cs="Arial"/>
              </w:rPr>
            </w:pPr>
            <w:r w:rsidRPr="006749A6">
              <w:rPr>
                <w:rFonts w:ascii="Arial" w:hAnsi="Arial" w:cs="Arial"/>
              </w:rPr>
              <w:t>Aconex</w:t>
            </w:r>
          </w:p>
          <w:p w14:paraId="43102C82" w14:textId="77777777" w:rsidR="000F1953" w:rsidRPr="006749A6" w:rsidRDefault="000F1953" w:rsidP="002B0A2C">
            <w:pPr>
              <w:pStyle w:val="ListParagraph"/>
              <w:keepNext/>
              <w:keepLines/>
              <w:numPr>
                <w:ilvl w:val="0"/>
                <w:numId w:val="43"/>
              </w:numPr>
              <w:spacing w:before="60" w:after="60" w:line="276" w:lineRule="auto"/>
              <w:rPr>
                <w:rFonts w:ascii="Arial" w:hAnsi="Arial" w:cs="Arial"/>
              </w:rPr>
            </w:pPr>
            <w:r w:rsidRPr="006749A6">
              <w:rPr>
                <w:rFonts w:ascii="Arial" w:hAnsi="Arial" w:cs="Arial"/>
              </w:rPr>
              <w:t>Viewpoint</w:t>
            </w:r>
          </w:p>
          <w:p w14:paraId="5E884886" w14:textId="77777777" w:rsidR="000F1953" w:rsidRPr="006749A6" w:rsidRDefault="000F1953" w:rsidP="00B42C4B">
            <w:pPr>
              <w:keepNext/>
              <w:keepLines/>
              <w:spacing w:before="60" w:after="60" w:line="276" w:lineRule="auto"/>
              <w:ind w:left="720" w:firstLine="0"/>
              <w:contextualSpacing/>
              <w:rPr>
                <w:rFonts w:ascii="Arial" w:hAnsi="Arial" w:cs="Arial"/>
              </w:rPr>
            </w:pPr>
          </w:p>
          <w:p w14:paraId="2D531998" w14:textId="77777777" w:rsidR="000F1953" w:rsidRPr="006749A6" w:rsidRDefault="000F1953" w:rsidP="002B0A2C">
            <w:pPr>
              <w:keepNext/>
              <w:keepLines/>
              <w:numPr>
                <w:ilvl w:val="0"/>
                <w:numId w:val="35"/>
              </w:numPr>
              <w:spacing w:before="60" w:after="60" w:line="276" w:lineRule="auto"/>
              <w:contextualSpacing/>
              <w:rPr>
                <w:rFonts w:ascii="Arial" w:hAnsi="Arial" w:cs="Arial"/>
              </w:rPr>
            </w:pPr>
            <w:r w:rsidRPr="006749A6">
              <w:rPr>
                <w:rFonts w:ascii="Arial" w:hAnsi="Arial" w:cs="Arial"/>
                <w:lang w:val="en-US"/>
              </w:rPr>
              <w:t>Analysis tools</w:t>
            </w:r>
          </w:p>
          <w:p w14:paraId="680998AF" w14:textId="77777777" w:rsidR="000F1953" w:rsidRPr="006749A6" w:rsidRDefault="000F1953" w:rsidP="002B0A2C">
            <w:pPr>
              <w:pStyle w:val="ListParagraph"/>
              <w:keepNext/>
              <w:keepLines/>
              <w:numPr>
                <w:ilvl w:val="0"/>
                <w:numId w:val="44"/>
              </w:numPr>
              <w:spacing w:before="60" w:after="60" w:line="276" w:lineRule="auto"/>
              <w:rPr>
                <w:rFonts w:ascii="Arial" w:hAnsi="Arial" w:cs="Arial"/>
              </w:rPr>
            </w:pPr>
            <w:proofErr w:type="spellStart"/>
            <w:r w:rsidRPr="006749A6">
              <w:rPr>
                <w:rFonts w:ascii="Arial" w:hAnsi="Arial" w:cs="Arial"/>
                <w:lang w:val="en-US"/>
              </w:rPr>
              <w:t>CostX</w:t>
            </w:r>
            <w:proofErr w:type="spellEnd"/>
          </w:p>
          <w:p w14:paraId="533361D1" w14:textId="77777777" w:rsidR="000F1953" w:rsidRPr="006749A6" w:rsidRDefault="000F1953" w:rsidP="002B0A2C">
            <w:pPr>
              <w:pStyle w:val="ListParagraph"/>
              <w:keepNext/>
              <w:keepLines/>
              <w:numPr>
                <w:ilvl w:val="0"/>
                <w:numId w:val="44"/>
              </w:numPr>
              <w:spacing w:before="60" w:after="60" w:line="276" w:lineRule="auto"/>
              <w:rPr>
                <w:rFonts w:ascii="Arial" w:hAnsi="Arial" w:cs="Arial"/>
              </w:rPr>
            </w:pPr>
            <w:r w:rsidRPr="006749A6">
              <w:rPr>
                <w:rFonts w:ascii="Arial" w:hAnsi="Arial" w:cs="Arial"/>
                <w:lang w:val="en-US"/>
              </w:rPr>
              <w:t>Synchro</w:t>
            </w:r>
          </w:p>
          <w:p w14:paraId="753C6C82" w14:textId="77777777" w:rsidR="000F1953" w:rsidRPr="006749A6" w:rsidRDefault="000F1953" w:rsidP="002B0A2C">
            <w:pPr>
              <w:keepNext/>
              <w:keepLines/>
              <w:numPr>
                <w:ilvl w:val="0"/>
                <w:numId w:val="35"/>
              </w:numPr>
              <w:spacing w:before="60" w:after="60" w:line="276" w:lineRule="auto"/>
              <w:contextualSpacing/>
              <w:rPr>
                <w:rFonts w:ascii="Arial" w:hAnsi="Arial" w:cs="Arial"/>
              </w:rPr>
            </w:pPr>
            <w:r w:rsidRPr="006749A6">
              <w:rPr>
                <w:rFonts w:ascii="Arial" w:hAnsi="Arial" w:cs="Arial"/>
                <w:lang w:val="en-US"/>
              </w:rPr>
              <w:t>version control</w:t>
            </w:r>
            <w:r w:rsidRPr="006749A6">
              <w:rPr>
                <w:rFonts w:ascii="Arial" w:hAnsi="Arial" w:cs="Arial"/>
              </w:rPr>
              <w:t xml:space="preserve"> </w:t>
            </w:r>
          </w:p>
          <w:p w14:paraId="2A1BB269" w14:textId="77777777" w:rsidR="000F1953" w:rsidRPr="006749A6" w:rsidRDefault="000F1953" w:rsidP="00B42C4B">
            <w:pPr>
              <w:keepNext/>
              <w:keepLines/>
              <w:spacing w:before="60" w:after="60" w:line="276" w:lineRule="auto"/>
              <w:ind w:left="720"/>
              <w:contextualSpacing/>
              <w:rPr>
                <w:rFonts w:ascii="Arial" w:hAnsi="Arial" w:cs="Arial"/>
              </w:rPr>
            </w:pPr>
          </w:p>
        </w:tc>
      </w:tr>
      <w:tr w:rsidR="000F1953" w:rsidRPr="006749A6" w14:paraId="7F1F822B" w14:textId="77777777" w:rsidTr="00B42C4B">
        <w:tc>
          <w:tcPr>
            <w:tcW w:w="3501" w:type="dxa"/>
            <w:gridSpan w:val="2"/>
          </w:tcPr>
          <w:p w14:paraId="00A81192" w14:textId="77777777" w:rsidR="000F1953" w:rsidRPr="006749A6" w:rsidRDefault="000F1953" w:rsidP="00B42C4B">
            <w:pPr>
              <w:keepNext/>
              <w:keepLines/>
              <w:spacing w:before="60" w:after="60"/>
              <w:ind w:left="4" w:firstLine="0"/>
              <w:contextualSpacing/>
              <w:rPr>
                <w:rFonts w:ascii="Arial" w:hAnsi="Arial" w:cs="Arial"/>
                <w:b/>
                <w:i/>
              </w:rPr>
            </w:pPr>
            <w:r w:rsidRPr="006749A6">
              <w:rPr>
                <w:rFonts w:ascii="Arial" w:hAnsi="Arial" w:cs="Arial"/>
                <w:b/>
                <w:i/>
              </w:rPr>
              <w:t>IT system redundancy</w:t>
            </w:r>
            <w:r w:rsidRPr="006749A6">
              <w:rPr>
                <w:rFonts w:ascii="Arial" w:hAnsi="Arial" w:cs="Arial"/>
                <w:lang w:val="en-US"/>
              </w:rPr>
              <w:t xml:space="preserve"> includes but is not limited to:</w:t>
            </w:r>
          </w:p>
        </w:tc>
        <w:tc>
          <w:tcPr>
            <w:tcW w:w="6690" w:type="dxa"/>
            <w:gridSpan w:val="3"/>
          </w:tcPr>
          <w:p w14:paraId="4AB6C32A" w14:textId="77777777" w:rsidR="000F1953" w:rsidRPr="006749A6" w:rsidRDefault="000F1953" w:rsidP="002B0A2C">
            <w:pPr>
              <w:keepNext/>
              <w:keepLines/>
              <w:numPr>
                <w:ilvl w:val="0"/>
                <w:numId w:val="35"/>
              </w:numPr>
              <w:spacing w:before="60" w:after="60" w:line="276" w:lineRule="auto"/>
              <w:contextualSpacing/>
              <w:rPr>
                <w:rFonts w:ascii="Arial" w:hAnsi="Arial" w:cs="Arial"/>
              </w:rPr>
            </w:pPr>
            <w:r w:rsidRPr="006749A6">
              <w:rPr>
                <w:rFonts w:ascii="Arial" w:hAnsi="Arial" w:cs="Arial"/>
              </w:rPr>
              <w:t>IT processes</w:t>
            </w:r>
          </w:p>
          <w:p w14:paraId="6069F3C8" w14:textId="77777777" w:rsidR="000F1953" w:rsidRPr="006749A6" w:rsidRDefault="000F1953" w:rsidP="002B0A2C">
            <w:pPr>
              <w:pStyle w:val="ListParagraph"/>
              <w:keepNext/>
              <w:keepLines/>
              <w:numPr>
                <w:ilvl w:val="0"/>
                <w:numId w:val="35"/>
              </w:numPr>
              <w:spacing w:before="60" w:after="60" w:line="276" w:lineRule="auto"/>
              <w:rPr>
                <w:rFonts w:ascii="Arial" w:hAnsi="Arial" w:cs="Arial"/>
              </w:rPr>
            </w:pPr>
            <w:r w:rsidRPr="006749A6">
              <w:rPr>
                <w:rFonts w:ascii="Arial" w:hAnsi="Arial" w:cs="Arial"/>
              </w:rPr>
              <w:t xml:space="preserve">data </w:t>
            </w:r>
            <w:proofErr w:type="spellStart"/>
            <w:r w:rsidRPr="006749A6">
              <w:rPr>
                <w:rFonts w:ascii="Arial" w:hAnsi="Arial" w:cs="Arial"/>
              </w:rPr>
              <w:t>back up</w:t>
            </w:r>
            <w:proofErr w:type="spellEnd"/>
            <w:r w:rsidRPr="006749A6">
              <w:rPr>
                <w:rFonts w:ascii="Arial" w:hAnsi="Arial" w:cs="Arial"/>
              </w:rPr>
              <w:t xml:space="preserve"> processes</w:t>
            </w:r>
          </w:p>
          <w:p w14:paraId="5BBA1692" w14:textId="77777777" w:rsidR="000F1953" w:rsidRPr="006749A6" w:rsidRDefault="000F1953" w:rsidP="002B0A2C">
            <w:pPr>
              <w:pStyle w:val="ListParagraph"/>
              <w:keepNext/>
              <w:keepLines/>
              <w:numPr>
                <w:ilvl w:val="0"/>
                <w:numId w:val="35"/>
              </w:numPr>
              <w:spacing w:before="60" w:after="60" w:line="276" w:lineRule="auto"/>
              <w:rPr>
                <w:rFonts w:ascii="Arial" w:hAnsi="Arial" w:cs="Arial"/>
              </w:rPr>
            </w:pPr>
            <w:r w:rsidRPr="006749A6">
              <w:rPr>
                <w:rFonts w:ascii="Arial" w:hAnsi="Arial" w:cs="Arial"/>
              </w:rPr>
              <w:t xml:space="preserve">redundancies </w:t>
            </w:r>
          </w:p>
          <w:p w14:paraId="0D00D3DB" w14:textId="77777777" w:rsidR="000F1953" w:rsidRPr="006749A6" w:rsidRDefault="000F1953" w:rsidP="002B0A2C">
            <w:pPr>
              <w:pStyle w:val="ListParagraph"/>
              <w:keepNext/>
              <w:keepLines/>
              <w:numPr>
                <w:ilvl w:val="0"/>
                <w:numId w:val="35"/>
              </w:numPr>
              <w:spacing w:before="60" w:after="60" w:line="276" w:lineRule="auto"/>
              <w:rPr>
                <w:rFonts w:ascii="Arial" w:hAnsi="Arial" w:cs="Arial"/>
              </w:rPr>
            </w:pPr>
            <w:r w:rsidRPr="006749A6">
              <w:rPr>
                <w:rFonts w:ascii="Arial" w:hAnsi="Arial" w:cs="Arial"/>
              </w:rPr>
              <w:t xml:space="preserve">storage </w:t>
            </w:r>
          </w:p>
          <w:p w14:paraId="73CC32DA" w14:textId="77777777" w:rsidR="000F1953" w:rsidRPr="006749A6" w:rsidRDefault="000F1953" w:rsidP="002B0A2C">
            <w:pPr>
              <w:pStyle w:val="ListParagraph"/>
              <w:keepNext/>
              <w:keepLines/>
              <w:numPr>
                <w:ilvl w:val="0"/>
                <w:numId w:val="35"/>
              </w:numPr>
              <w:spacing w:before="60" w:after="60" w:line="276" w:lineRule="auto"/>
              <w:rPr>
                <w:rFonts w:ascii="Arial" w:hAnsi="Arial" w:cs="Arial"/>
              </w:rPr>
            </w:pPr>
            <w:r w:rsidRPr="006749A6">
              <w:rPr>
                <w:rFonts w:ascii="Arial" w:hAnsi="Arial" w:cs="Arial"/>
              </w:rPr>
              <w:t>cloud</w:t>
            </w:r>
          </w:p>
          <w:p w14:paraId="7BC7BB2B" w14:textId="77777777" w:rsidR="000F1953" w:rsidRPr="006749A6" w:rsidRDefault="000F1953" w:rsidP="002B0A2C">
            <w:pPr>
              <w:pStyle w:val="ListParagraph"/>
              <w:keepNext/>
              <w:keepLines/>
              <w:numPr>
                <w:ilvl w:val="0"/>
                <w:numId w:val="35"/>
              </w:numPr>
              <w:spacing w:before="60" w:after="60" w:line="276" w:lineRule="auto"/>
              <w:rPr>
                <w:rFonts w:ascii="Arial" w:hAnsi="Arial" w:cs="Arial"/>
              </w:rPr>
            </w:pPr>
            <w:r w:rsidRPr="006749A6">
              <w:rPr>
                <w:rFonts w:ascii="Arial" w:hAnsi="Arial" w:cs="Arial"/>
              </w:rPr>
              <w:t>version control</w:t>
            </w:r>
          </w:p>
          <w:p w14:paraId="38646911" w14:textId="77777777" w:rsidR="000F1953" w:rsidRPr="006749A6" w:rsidRDefault="000F1953" w:rsidP="00B42C4B">
            <w:pPr>
              <w:keepNext/>
              <w:keepLines/>
              <w:spacing w:before="60" w:after="60" w:line="276" w:lineRule="auto"/>
              <w:ind w:left="720" w:firstLine="0"/>
              <w:contextualSpacing/>
              <w:rPr>
                <w:rFonts w:ascii="Arial" w:hAnsi="Arial" w:cs="Arial"/>
              </w:rPr>
            </w:pPr>
          </w:p>
        </w:tc>
      </w:tr>
      <w:tr w:rsidR="000F1953" w:rsidRPr="006749A6" w14:paraId="114CC1AE" w14:textId="77777777" w:rsidTr="00B42C4B">
        <w:tc>
          <w:tcPr>
            <w:tcW w:w="3501" w:type="dxa"/>
            <w:gridSpan w:val="2"/>
          </w:tcPr>
          <w:p w14:paraId="76D1B962" w14:textId="77777777" w:rsidR="000F1953" w:rsidRPr="006749A6" w:rsidRDefault="000F1953" w:rsidP="00B42C4B">
            <w:pPr>
              <w:keepNext/>
              <w:keepLines/>
              <w:spacing w:before="60" w:after="60"/>
              <w:ind w:left="4" w:firstLine="0"/>
              <w:contextualSpacing/>
              <w:rPr>
                <w:rFonts w:ascii="Arial" w:hAnsi="Arial" w:cs="Arial"/>
                <w:b/>
                <w:i/>
              </w:rPr>
            </w:pPr>
            <w:r w:rsidRPr="006749A6">
              <w:rPr>
                <w:rFonts w:ascii="Arial" w:hAnsi="Arial" w:cs="Arial"/>
                <w:b/>
                <w:i/>
              </w:rPr>
              <w:lastRenderedPageBreak/>
              <w:t xml:space="preserve">Contingencies </w:t>
            </w:r>
            <w:r w:rsidRPr="006749A6">
              <w:rPr>
                <w:rFonts w:ascii="Arial" w:hAnsi="Arial" w:cs="Arial"/>
                <w:lang w:val="en-US"/>
              </w:rPr>
              <w:t>include but are not limited to:</w:t>
            </w:r>
          </w:p>
        </w:tc>
        <w:tc>
          <w:tcPr>
            <w:tcW w:w="6690" w:type="dxa"/>
            <w:gridSpan w:val="3"/>
          </w:tcPr>
          <w:p w14:paraId="66C1D7EA" w14:textId="77777777" w:rsidR="000F1953" w:rsidRPr="006749A6" w:rsidRDefault="000F1953" w:rsidP="002B0A2C">
            <w:pPr>
              <w:keepNext/>
              <w:keepLines/>
              <w:numPr>
                <w:ilvl w:val="0"/>
                <w:numId w:val="35"/>
              </w:numPr>
              <w:spacing w:before="60" w:after="60" w:line="276" w:lineRule="auto"/>
              <w:contextualSpacing/>
              <w:rPr>
                <w:rFonts w:ascii="Arial" w:hAnsi="Arial" w:cs="Arial"/>
              </w:rPr>
            </w:pPr>
            <w:r w:rsidRPr="006749A6">
              <w:rPr>
                <w:rFonts w:ascii="Arial" w:hAnsi="Arial" w:cs="Arial"/>
              </w:rPr>
              <w:t>timeline blowouts</w:t>
            </w:r>
          </w:p>
          <w:p w14:paraId="35851AD4" w14:textId="77777777" w:rsidR="000F1953" w:rsidRPr="006749A6" w:rsidRDefault="000F1953" w:rsidP="002B0A2C">
            <w:pPr>
              <w:keepNext/>
              <w:keepLines/>
              <w:numPr>
                <w:ilvl w:val="0"/>
                <w:numId w:val="35"/>
              </w:numPr>
              <w:spacing w:before="60" w:after="60" w:line="276" w:lineRule="auto"/>
              <w:contextualSpacing/>
              <w:rPr>
                <w:rFonts w:ascii="Arial" w:hAnsi="Arial" w:cs="Arial"/>
              </w:rPr>
            </w:pPr>
            <w:r w:rsidRPr="006749A6">
              <w:rPr>
                <w:rFonts w:ascii="Arial" w:hAnsi="Arial" w:cs="Arial"/>
              </w:rPr>
              <w:t>changes to project design specifications</w:t>
            </w:r>
          </w:p>
          <w:p w14:paraId="4E63034B" w14:textId="77777777" w:rsidR="000F1953" w:rsidRPr="006749A6" w:rsidRDefault="000F1953" w:rsidP="002B0A2C">
            <w:pPr>
              <w:keepNext/>
              <w:keepLines/>
              <w:numPr>
                <w:ilvl w:val="0"/>
                <w:numId w:val="35"/>
              </w:numPr>
              <w:spacing w:before="60" w:after="60" w:line="276" w:lineRule="auto"/>
              <w:contextualSpacing/>
              <w:rPr>
                <w:rFonts w:ascii="Arial" w:hAnsi="Arial" w:cs="Arial"/>
              </w:rPr>
            </w:pPr>
            <w:r w:rsidRPr="006749A6">
              <w:rPr>
                <w:rFonts w:ascii="Arial" w:hAnsi="Arial" w:cs="Arial"/>
              </w:rPr>
              <w:t xml:space="preserve">contract management, including intellectual </w:t>
            </w:r>
            <w:proofErr w:type="gramStart"/>
            <w:r w:rsidRPr="006749A6">
              <w:rPr>
                <w:rFonts w:ascii="Arial" w:hAnsi="Arial" w:cs="Arial"/>
              </w:rPr>
              <w:t>property</w:t>
            </w:r>
            <w:proofErr w:type="gramEnd"/>
          </w:p>
          <w:p w14:paraId="47822AA3" w14:textId="77777777" w:rsidR="000F1953" w:rsidRPr="006749A6" w:rsidRDefault="000F1953" w:rsidP="002B0A2C">
            <w:pPr>
              <w:keepNext/>
              <w:keepLines/>
              <w:numPr>
                <w:ilvl w:val="0"/>
                <w:numId w:val="35"/>
              </w:numPr>
              <w:spacing w:before="60" w:after="60" w:line="276" w:lineRule="auto"/>
              <w:contextualSpacing/>
              <w:rPr>
                <w:rFonts w:ascii="Arial" w:hAnsi="Arial" w:cs="Arial"/>
              </w:rPr>
            </w:pPr>
            <w:r w:rsidRPr="006749A6">
              <w:rPr>
                <w:rFonts w:ascii="Arial" w:hAnsi="Arial" w:cs="Arial"/>
              </w:rPr>
              <w:t>software functionality</w:t>
            </w:r>
          </w:p>
          <w:p w14:paraId="67AA999C" w14:textId="77777777" w:rsidR="000F1953" w:rsidRPr="006749A6" w:rsidRDefault="000F1953" w:rsidP="002B0A2C">
            <w:pPr>
              <w:keepNext/>
              <w:keepLines/>
              <w:numPr>
                <w:ilvl w:val="0"/>
                <w:numId w:val="35"/>
              </w:numPr>
              <w:spacing w:before="60" w:after="60" w:line="276" w:lineRule="auto"/>
              <w:contextualSpacing/>
              <w:rPr>
                <w:rFonts w:ascii="Arial" w:hAnsi="Arial" w:cs="Arial"/>
              </w:rPr>
            </w:pPr>
            <w:r w:rsidRPr="006749A6">
              <w:rPr>
                <w:rFonts w:ascii="Arial" w:hAnsi="Arial" w:cs="Arial"/>
              </w:rPr>
              <w:t>communication problems</w:t>
            </w:r>
          </w:p>
          <w:p w14:paraId="16D3F32E" w14:textId="77777777" w:rsidR="000F1953" w:rsidRPr="006749A6" w:rsidRDefault="000F1953" w:rsidP="002B0A2C">
            <w:pPr>
              <w:keepNext/>
              <w:keepLines/>
              <w:numPr>
                <w:ilvl w:val="0"/>
                <w:numId w:val="35"/>
              </w:numPr>
              <w:spacing w:before="60" w:after="60" w:line="276" w:lineRule="auto"/>
              <w:contextualSpacing/>
              <w:rPr>
                <w:rFonts w:ascii="Arial" w:hAnsi="Arial" w:cs="Arial"/>
              </w:rPr>
            </w:pPr>
            <w:r w:rsidRPr="006749A6">
              <w:rPr>
                <w:rFonts w:ascii="Arial" w:hAnsi="Arial" w:cs="Arial"/>
              </w:rPr>
              <w:t>supply chain/logical issues</w:t>
            </w:r>
          </w:p>
          <w:p w14:paraId="5C24E8B4" w14:textId="77777777" w:rsidR="000F1953" w:rsidRPr="006749A6" w:rsidRDefault="000F1953" w:rsidP="002B0A2C">
            <w:pPr>
              <w:keepNext/>
              <w:keepLines/>
              <w:numPr>
                <w:ilvl w:val="0"/>
                <w:numId w:val="35"/>
              </w:numPr>
              <w:spacing w:before="60" w:after="60" w:line="276" w:lineRule="auto"/>
              <w:contextualSpacing/>
              <w:rPr>
                <w:rFonts w:ascii="Arial" w:hAnsi="Arial" w:cs="Arial"/>
              </w:rPr>
            </w:pPr>
            <w:r w:rsidRPr="006749A6">
              <w:rPr>
                <w:rFonts w:ascii="Arial" w:hAnsi="Arial" w:cs="Arial"/>
              </w:rPr>
              <w:t xml:space="preserve">data transfer and/or information sharing </w:t>
            </w:r>
            <w:proofErr w:type="gramStart"/>
            <w:r w:rsidRPr="006749A6">
              <w:rPr>
                <w:rFonts w:ascii="Arial" w:hAnsi="Arial" w:cs="Arial"/>
              </w:rPr>
              <w:t>issues</w:t>
            </w:r>
            <w:proofErr w:type="gramEnd"/>
          </w:p>
          <w:p w14:paraId="0F0015B0" w14:textId="77777777" w:rsidR="000F1953" w:rsidRPr="006749A6" w:rsidRDefault="000F1953" w:rsidP="00B42C4B">
            <w:pPr>
              <w:keepNext/>
              <w:keepLines/>
              <w:spacing w:before="60" w:after="60" w:line="276" w:lineRule="auto"/>
              <w:ind w:left="720" w:firstLine="0"/>
              <w:contextualSpacing/>
              <w:rPr>
                <w:rFonts w:ascii="Arial" w:hAnsi="Arial" w:cs="Arial"/>
              </w:rPr>
            </w:pPr>
          </w:p>
        </w:tc>
      </w:tr>
    </w:tbl>
    <w:p w14:paraId="48AEE14A" w14:textId="77777777" w:rsidR="00757456" w:rsidRPr="006749A6" w:rsidRDefault="00757456">
      <w:r w:rsidRPr="006749A6">
        <w:br w:type="page"/>
      </w:r>
    </w:p>
    <w:tbl>
      <w:tblPr>
        <w:tblW w:w="10191" w:type="dxa"/>
        <w:tblInd w:w="-4" w:type="dxa"/>
        <w:tblCellMar>
          <w:left w:w="115" w:type="dxa"/>
          <w:right w:w="115" w:type="dxa"/>
        </w:tblCellMar>
        <w:tblLook w:val="04A0" w:firstRow="1" w:lastRow="0" w:firstColumn="1" w:lastColumn="0" w:noHBand="0" w:noVBand="1"/>
      </w:tblPr>
      <w:tblGrid>
        <w:gridCol w:w="3747"/>
        <w:gridCol w:w="6400"/>
        <w:gridCol w:w="44"/>
      </w:tblGrid>
      <w:tr w:rsidR="000F1953" w:rsidRPr="006749A6" w14:paraId="4E9FF573" w14:textId="77777777" w:rsidTr="00B42C4B">
        <w:tc>
          <w:tcPr>
            <w:tcW w:w="10191" w:type="dxa"/>
            <w:gridSpan w:val="3"/>
            <w:hideMark/>
          </w:tcPr>
          <w:p w14:paraId="7805ACBF" w14:textId="77777777" w:rsidR="000F1953" w:rsidRPr="006749A6" w:rsidRDefault="000F1953" w:rsidP="00B42C4B">
            <w:pPr>
              <w:spacing w:before="60" w:after="60" w:line="276" w:lineRule="auto"/>
              <w:rPr>
                <w:rFonts w:ascii="Arial" w:hAnsi="Arial" w:cs="Arial"/>
                <w:b/>
                <w:lang w:eastAsia="en-US"/>
              </w:rPr>
            </w:pPr>
            <w:r w:rsidRPr="006749A6">
              <w:rPr>
                <w:rFonts w:ascii="Arial" w:hAnsi="Arial" w:cs="Arial"/>
                <w:b/>
                <w:lang w:eastAsia="en-US"/>
              </w:rPr>
              <w:lastRenderedPageBreak/>
              <w:t>EVIDENCE GUIDE</w:t>
            </w:r>
          </w:p>
          <w:p w14:paraId="0CC10590" w14:textId="77777777" w:rsidR="000F1953" w:rsidRPr="006749A6" w:rsidRDefault="000F1953" w:rsidP="00B42C4B">
            <w:pPr>
              <w:keepNext/>
              <w:keepLines/>
              <w:spacing w:line="276" w:lineRule="auto"/>
              <w:ind w:left="4" w:firstLine="0"/>
              <w:rPr>
                <w:rFonts w:ascii="Arial" w:hAnsi="Arial" w:cs="Arial"/>
                <w:sz w:val="18"/>
                <w:szCs w:val="18"/>
                <w:lang w:eastAsia="en-US"/>
              </w:rPr>
            </w:pPr>
            <w:r w:rsidRPr="006749A6">
              <w:rPr>
                <w:rFonts w:ascii="Arial" w:hAnsi="Arial" w:cs="Arial"/>
                <w:sz w:val="18"/>
                <w:szCs w:val="18"/>
                <w:lang w:eastAsia="en-US"/>
              </w:rPr>
              <w:t xml:space="preserve">The evidence guide provides advice on assessment and must be read in conjunction with the Performance Criteria, Required Skills and Knowledge, the Range Statement and the Assessment section in Section B of the accreditation </w:t>
            </w:r>
            <w:proofErr w:type="gramStart"/>
            <w:r w:rsidRPr="006749A6">
              <w:rPr>
                <w:rFonts w:ascii="Arial" w:hAnsi="Arial" w:cs="Arial"/>
                <w:sz w:val="18"/>
                <w:szCs w:val="18"/>
                <w:lang w:eastAsia="en-US"/>
              </w:rPr>
              <w:t>submission</w:t>
            </w:r>
            <w:proofErr w:type="gramEnd"/>
          </w:p>
          <w:p w14:paraId="63FF279F" w14:textId="77777777" w:rsidR="000F1953" w:rsidRPr="006749A6" w:rsidRDefault="000F1953" w:rsidP="00B42C4B">
            <w:pPr>
              <w:keepNext/>
              <w:keepLines/>
              <w:spacing w:line="276" w:lineRule="auto"/>
              <w:ind w:left="4" w:firstLine="0"/>
              <w:rPr>
                <w:rFonts w:ascii="Arial" w:hAnsi="Arial" w:cs="Arial"/>
                <w:lang w:val="en-US" w:eastAsia="en-US"/>
              </w:rPr>
            </w:pPr>
          </w:p>
        </w:tc>
      </w:tr>
      <w:tr w:rsidR="000F1953" w:rsidRPr="006749A6" w14:paraId="74730AE7" w14:textId="77777777" w:rsidTr="00B42C4B">
        <w:trPr>
          <w:gridAfter w:val="1"/>
          <w:wAfter w:w="44" w:type="dxa"/>
          <w:trHeight w:val="2212"/>
        </w:trPr>
        <w:tc>
          <w:tcPr>
            <w:tcW w:w="3747" w:type="dxa"/>
          </w:tcPr>
          <w:p w14:paraId="69980BD3" w14:textId="77777777" w:rsidR="000F1953" w:rsidRPr="006749A6" w:rsidRDefault="000F1953" w:rsidP="00B42C4B">
            <w:pPr>
              <w:spacing w:before="60" w:after="60"/>
              <w:ind w:left="4" w:firstLine="0"/>
              <w:rPr>
                <w:rFonts w:ascii="Arial" w:hAnsi="Arial" w:cs="Arial"/>
                <w:b/>
              </w:rPr>
            </w:pPr>
            <w:r w:rsidRPr="006749A6">
              <w:rPr>
                <w:rFonts w:ascii="Arial" w:hAnsi="Arial" w:cs="Arial"/>
                <w:b/>
              </w:rPr>
              <w:t>Critical aspects for assessment and evidence required to assess competency in this unit</w:t>
            </w:r>
          </w:p>
        </w:tc>
        <w:tc>
          <w:tcPr>
            <w:tcW w:w="6400" w:type="dxa"/>
          </w:tcPr>
          <w:p w14:paraId="090A8FB2" w14:textId="77777777" w:rsidR="000F1953" w:rsidRPr="006749A6" w:rsidRDefault="000F1953" w:rsidP="00B42C4B">
            <w:pPr>
              <w:pStyle w:val="Bullet1"/>
              <w:spacing w:before="0"/>
              <w:rPr>
                <w:rFonts w:ascii="Arial" w:hAnsi="Arial" w:cs="Arial"/>
                <w:bCs/>
                <w:sz w:val="22"/>
                <w:szCs w:val="22"/>
              </w:rPr>
            </w:pPr>
            <w:r w:rsidRPr="006749A6">
              <w:rPr>
                <w:rFonts w:ascii="Arial" w:hAnsi="Arial" w:cs="Arial"/>
                <w:bCs/>
                <w:sz w:val="22"/>
                <w:szCs w:val="22"/>
              </w:rPr>
              <w:t xml:space="preserve">To be considered competent in this unit, the candidate must demonstrate all of the elements of competency to the level defined by the associated performance criteria and utilising the required skills and knowledge to: </w:t>
            </w:r>
          </w:p>
          <w:p w14:paraId="753764AC" w14:textId="77777777" w:rsidR="000F1953" w:rsidRPr="006749A6" w:rsidRDefault="0050591E" w:rsidP="002B0A2C">
            <w:pPr>
              <w:numPr>
                <w:ilvl w:val="0"/>
                <w:numId w:val="37"/>
              </w:numPr>
              <w:tabs>
                <w:tab w:val="left" w:pos="381"/>
              </w:tabs>
              <w:autoSpaceDE w:val="0"/>
              <w:autoSpaceDN w:val="0"/>
              <w:adjustRightInd w:val="0"/>
              <w:spacing w:after="120"/>
              <w:ind w:left="381" w:hanging="381"/>
              <w:contextualSpacing/>
              <w:rPr>
                <w:rFonts w:ascii="Arial" w:eastAsia="Calibri" w:hAnsi="Arial" w:cs="Arial"/>
                <w:lang w:eastAsia="en-US"/>
              </w:rPr>
            </w:pPr>
            <w:r w:rsidRPr="006749A6">
              <w:rPr>
                <w:rFonts w:ascii="Arial" w:hAnsi="Arial" w:cs="Arial"/>
              </w:rPr>
              <w:t xml:space="preserve">effectively manage projects using the range BIM compatible software </w:t>
            </w:r>
          </w:p>
          <w:p w14:paraId="691DFF7C" w14:textId="77777777" w:rsidR="000F1953" w:rsidRPr="006749A6" w:rsidRDefault="004809F2" w:rsidP="002B0A2C">
            <w:pPr>
              <w:numPr>
                <w:ilvl w:val="0"/>
                <w:numId w:val="37"/>
              </w:numPr>
              <w:tabs>
                <w:tab w:val="left" w:pos="381"/>
              </w:tabs>
              <w:autoSpaceDE w:val="0"/>
              <w:autoSpaceDN w:val="0"/>
              <w:adjustRightInd w:val="0"/>
              <w:spacing w:after="120"/>
              <w:ind w:left="381" w:hanging="381"/>
              <w:contextualSpacing/>
              <w:rPr>
                <w:rFonts w:ascii="Arial" w:eastAsia="Calibri" w:hAnsi="Arial" w:cs="Arial"/>
                <w:lang w:eastAsia="en-US"/>
              </w:rPr>
            </w:pPr>
            <w:r w:rsidRPr="006749A6">
              <w:rPr>
                <w:rFonts w:ascii="Arial" w:hAnsi="Arial" w:cs="Arial"/>
              </w:rPr>
              <w:t>design and implement</w:t>
            </w:r>
            <w:r w:rsidR="0050591E" w:rsidRPr="006749A6">
              <w:rPr>
                <w:rFonts w:ascii="Arial" w:hAnsi="Arial" w:cs="Arial"/>
              </w:rPr>
              <w:t xml:space="preserve"> BIM workflow processes for specific </w:t>
            </w:r>
            <w:proofErr w:type="gramStart"/>
            <w:r w:rsidR="0050591E" w:rsidRPr="006749A6">
              <w:rPr>
                <w:rFonts w:ascii="Arial" w:hAnsi="Arial" w:cs="Arial"/>
              </w:rPr>
              <w:t>projects</w:t>
            </w:r>
            <w:proofErr w:type="gramEnd"/>
            <w:r w:rsidR="0050591E" w:rsidRPr="006749A6">
              <w:rPr>
                <w:rFonts w:ascii="Arial" w:hAnsi="Arial" w:cs="Arial"/>
              </w:rPr>
              <w:t xml:space="preserve"> </w:t>
            </w:r>
          </w:p>
          <w:p w14:paraId="3EDF328E" w14:textId="77777777" w:rsidR="000F1953" w:rsidRPr="006749A6" w:rsidRDefault="004809F2" w:rsidP="002B0A2C">
            <w:pPr>
              <w:numPr>
                <w:ilvl w:val="0"/>
                <w:numId w:val="37"/>
              </w:numPr>
              <w:tabs>
                <w:tab w:val="left" w:pos="381"/>
              </w:tabs>
              <w:autoSpaceDE w:val="0"/>
              <w:autoSpaceDN w:val="0"/>
              <w:adjustRightInd w:val="0"/>
              <w:spacing w:after="120"/>
              <w:ind w:left="381" w:hanging="381"/>
              <w:contextualSpacing/>
              <w:rPr>
                <w:rFonts w:ascii="Arial" w:eastAsia="Calibri" w:hAnsi="Arial" w:cs="Arial"/>
                <w:lang w:eastAsia="en-US"/>
              </w:rPr>
            </w:pPr>
            <w:r w:rsidRPr="006749A6">
              <w:rPr>
                <w:rFonts w:ascii="Arial" w:hAnsi="Arial" w:cs="Arial"/>
              </w:rPr>
              <w:t xml:space="preserve">work collaboratively in achieving project </w:t>
            </w:r>
            <w:proofErr w:type="gramStart"/>
            <w:r w:rsidRPr="006749A6">
              <w:rPr>
                <w:rFonts w:ascii="Arial" w:hAnsi="Arial" w:cs="Arial"/>
              </w:rPr>
              <w:t>requirements</w:t>
            </w:r>
            <w:proofErr w:type="gramEnd"/>
            <w:r w:rsidRPr="006749A6">
              <w:rPr>
                <w:rFonts w:ascii="Arial" w:hAnsi="Arial" w:cs="Arial"/>
              </w:rPr>
              <w:t xml:space="preserve"> </w:t>
            </w:r>
          </w:p>
          <w:p w14:paraId="13A34AC1" w14:textId="77777777" w:rsidR="000F1953" w:rsidRPr="006749A6" w:rsidRDefault="004809F2" w:rsidP="002B0A2C">
            <w:pPr>
              <w:numPr>
                <w:ilvl w:val="0"/>
                <w:numId w:val="37"/>
              </w:numPr>
              <w:tabs>
                <w:tab w:val="left" w:pos="381"/>
              </w:tabs>
              <w:autoSpaceDE w:val="0"/>
              <w:autoSpaceDN w:val="0"/>
              <w:adjustRightInd w:val="0"/>
              <w:spacing w:after="120"/>
              <w:ind w:left="381" w:hanging="381"/>
              <w:contextualSpacing/>
              <w:rPr>
                <w:rFonts w:ascii="Arial" w:eastAsia="Calibri" w:hAnsi="Arial" w:cs="Arial"/>
                <w:lang w:eastAsia="en-US"/>
              </w:rPr>
            </w:pPr>
            <w:r w:rsidRPr="006749A6">
              <w:rPr>
                <w:rFonts w:ascii="Arial" w:hAnsi="Arial" w:cs="Arial"/>
              </w:rPr>
              <w:t xml:space="preserve">manage risk and develop suitable </w:t>
            </w:r>
            <w:proofErr w:type="gramStart"/>
            <w:r w:rsidRPr="006749A6">
              <w:rPr>
                <w:rFonts w:ascii="Arial" w:hAnsi="Arial" w:cs="Arial"/>
              </w:rPr>
              <w:t>contingencies</w:t>
            </w:r>
            <w:proofErr w:type="gramEnd"/>
            <w:r w:rsidRPr="006749A6">
              <w:rPr>
                <w:rFonts w:ascii="Arial" w:hAnsi="Arial" w:cs="Arial"/>
              </w:rPr>
              <w:t xml:space="preserve"> </w:t>
            </w:r>
          </w:p>
          <w:p w14:paraId="7A77876E" w14:textId="77777777" w:rsidR="000F1953" w:rsidRPr="006749A6" w:rsidRDefault="004809F2" w:rsidP="002B0A2C">
            <w:pPr>
              <w:numPr>
                <w:ilvl w:val="0"/>
                <w:numId w:val="37"/>
              </w:numPr>
              <w:tabs>
                <w:tab w:val="left" w:pos="381"/>
              </w:tabs>
              <w:autoSpaceDE w:val="0"/>
              <w:autoSpaceDN w:val="0"/>
              <w:adjustRightInd w:val="0"/>
              <w:spacing w:after="120"/>
              <w:ind w:left="381" w:hanging="381"/>
              <w:contextualSpacing/>
              <w:rPr>
                <w:rFonts w:ascii="Arial" w:eastAsia="Calibri" w:hAnsi="Arial" w:cs="Arial"/>
                <w:lang w:eastAsia="en-US"/>
              </w:rPr>
            </w:pPr>
            <w:r w:rsidRPr="006749A6">
              <w:rPr>
                <w:rFonts w:ascii="Arial" w:hAnsi="Arial" w:cs="Arial"/>
              </w:rPr>
              <w:t>ensure effective project performance and handover at completion</w:t>
            </w:r>
            <w:r w:rsidR="001B11D3" w:rsidRPr="006749A6">
              <w:rPr>
                <w:rFonts w:ascii="Arial" w:hAnsi="Arial" w:cs="Arial"/>
              </w:rPr>
              <w:t>.</w:t>
            </w:r>
          </w:p>
          <w:p w14:paraId="56938570" w14:textId="77777777" w:rsidR="000F1953" w:rsidRPr="006749A6" w:rsidRDefault="000F1953" w:rsidP="004809F2">
            <w:pPr>
              <w:tabs>
                <w:tab w:val="left" w:pos="381"/>
              </w:tabs>
              <w:autoSpaceDE w:val="0"/>
              <w:autoSpaceDN w:val="0"/>
              <w:adjustRightInd w:val="0"/>
              <w:spacing w:after="120"/>
              <w:ind w:left="381" w:firstLine="0"/>
              <w:contextualSpacing/>
              <w:rPr>
                <w:rFonts w:ascii="Arial" w:eastAsia="Calibri" w:hAnsi="Arial" w:cs="Arial"/>
                <w:lang w:eastAsia="en-US"/>
              </w:rPr>
            </w:pPr>
          </w:p>
        </w:tc>
      </w:tr>
      <w:tr w:rsidR="000F1953" w:rsidRPr="006749A6" w14:paraId="14E1223E" w14:textId="77777777" w:rsidTr="00B42C4B">
        <w:trPr>
          <w:gridAfter w:val="1"/>
          <w:wAfter w:w="44" w:type="dxa"/>
        </w:trPr>
        <w:tc>
          <w:tcPr>
            <w:tcW w:w="3747" w:type="dxa"/>
          </w:tcPr>
          <w:p w14:paraId="7C762B5D" w14:textId="77777777" w:rsidR="000F1953" w:rsidRPr="006749A6" w:rsidRDefault="000F1953" w:rsidP="00B42C4B">
            <w:pPr>
              <w:spacing w:before="60" w:after="60"/>
              <w:ind w:left="4" w:firstLine="0"/>
              <w:rPr>
                <w:rFonts w:ascii="Arial" w:hAnsi="Arial" w:cs="Arial"/>
                <w:b/>
              </w:rPr>
            </w:pPr>
            <w:r w:rsidRPr="006749A6">
              <w:rPr>
                <w:rFonts w:ascii="Arial" w:hAnsi="Arial" w:cs="Arial"/>
                <w:b/>
              </w:rPr>
              <w:t>Context of and specific resources for assessment</w:t>
            </w:r>
          </w:p>
        </w:tc>
        <w:tc>
          <w:tcPr>
            <w:tcW w:w="6400" w:type="dxa"/>
          </w:tcPr>
          <w:p w14:paraId="5C6A7AE8" w14:textId="77777777" w:rsidR="000F1953" w:rsidRPr="006749A6" w:rsidRDefault="000F1953" w:rsidP="00B42C4B">
            <w:pPr>
              <w:autoSpaceDE w:val="0"/>
              <w:autoSpaceDN w:val="0"/>
              <w:adjustRightInd w:val="0"/>
              <w:spacing w:after="120"/>
              <w:ind w:left="0" w:firstLine="0"/>
              <w:rPr>
                <w:rFonts w:ascii="Arial" w:eastAsia="Calibri" w:hAnsi="Arial" w:cs="Arial"/>
                <w:lang w:eastAsia="en-US"/>
              </w:rPr>
            </w:pPr>
            <w:r w:rsidRPr="006749A6">
              <w:rPr>
                <w:rFonts w:ascii="Arial" w:eastAsia="Calibri" w:hAnsi="Arial" w:cs="Arial"/>
                <w:lang w:eastAsia="en-US"/>
              </w:rPr>
              <w:t xml:space="preserve">Evidence should show competency working in a </w:t>
            </w:r>
            <w:r w:rsidRPr="006749A6">
              <w:rPr>
                <w:rFonts w:ascii="Arial" w:eastAsia="Calibri" w:hAnsi="Arial" w:cs="Arial"/>
              </w:rPr>
              <w:t xml:space="preserve">realistic environment and a variety of </w:t>
            </w:r>
            <w:r w:rsidR="00F96F1D" w:rsidRPr="006749A6">
              <w:rPr>
                <w:rFonts w:ascii="Arial" w:eastAsia="Calibri" w:hAnsi="Arial" w:cs="Arial"/>
              </w:rPr>
              <w:t>context</w:t>
            </w:r>
            <w:r w:rsidRPr="006749A6">
              <w:rPr>
                <w:rFonts w:ascii="Arial" w:eastAsia="Calibri" w:hAnsi="Arial" w:cs="Arial"/>
              </w:rPr>
              <w:t xml:space="preserve">s. </w:t>
            </w:r>
            <w:r w:rsidRPr="006749A6">
              <w:rPr>
                <w:rFonts w:ascii="Arial" w:eastAsia="Calibri" w:hAnsi="Arial" w:cs="Arial"/>
                <w:lang w:eastAsia="en-US"/>
              </w:rPr>
              <w:t xml:space="preserve">The candidate will have access to </w:t>
            </w:r>
            <w:r w:rsidR="00FA60D8" w:rsidRPr="006749A6">
              <w:rPr>
                <w:rFonts w:ascii="Arial" w:eastAsia="Calibri" w:hAnsi="Arial" w:cs="Arial"/>
                <w:lang w:eastAsia="en-US"/>
              </w:rPr>
              <w:t>internet, information technology, BIM compatible software, simulated projects</w:t>
            </w:r>
            <w:r w:rsidRPr="006749A6">
              <w:rPr>
                <w:rFonts w:ascii="Arial" w:eastAsia="Calibri" w:hAnsi="Arial" w:cs="Arial"/>
                <w:lang w:eastAsia="en-US"/>
              </w:rPr>
              <w:t>,</w:t>
            </w:r>
            <w:r w:rsidR="00342841" w:rsidRPr="006749A6">
              <w:rPr>
                <w:rFonts w:ascii="Arial" w:eastAsia="Calibri" w:hAnsi="Arial" w:cs="Arial"/>
                <w:lang w:eastAsia="en-US"/>
              </w:rPr>
              <w:t xml:space="preserve"> case studies,</w:t>
            </w:r>
            <w:r w:rsidRPr="006749A6">
              <w:rPr>
                <w:rFonts w:ascii="Arial" w:eastAsia="Calibri" w:hAnsi="Arial" w:cs="Arial"/>
                <w:lang w:eastAsia="en-US"/>
              </w:rPr>
              <w:t xml:space="preserve"> </w:t>
            </w:r>
            <w:r w:rsidR="00FA60D8" w:rsidRPr="006749A6">
              <w:rPr>
                <w:rFonts w:ascii="Arial" w:eastAsia="Calibri" w:hAnsi="Arial" w:cs="Arial"/>
                <w:lang w:eastAsia="en-US"/>
              </w:rPr>
              <w:t xml:space="preserve">related technologies, </w:t>
            </w:r>
            <w:r w:rsidRPr="006749A6">
              <w:rPr>
                <w:rFonts w:ascii="Arial" w:eastAsia="Calibri" w:hAnsi="Arial" w:cs="Arial"/>
                <w:lang w:eastAsia="en-US"/>
              </w:rPr>
              <w:t xml:space="preserve">equipment, and </w:t>
            </w:r>
            <w:r w:rsidR="00FA60D8" w:rsidRPr="006749A6">
              <w:rPr>
                <w:rFonts w:ascii="Arial" w:eastAsia="Calibri" w:hAnsi="Arial" w:cs="Arial"/>
                <w:lang w:eastAsia="en-US"/>
              </w:rPr>
              <w:t xml:space="preserve">relevant building design </w:t>
            </w:r>
            <w:r w:rsidRPr="006749A6">
              <w:rPr>
                <w:rFonts w:ascii="Arial" w:eastAsia="Calibri" w:hAnsi="Arial" w:cs="Arial"/>
                <w:lang w:eastAsia="en-US"/>
              </w:rPr>
              <w:t xml:space="preserve">documentation. </w:t>
            </w:r>
          </w:p>
          <w:p w14:paraId="7BF9F450" w14:textId="77777777" w:rsidR="000F1953" w:rsidRPr="006749A6" w:rsidRDefault="000F1953" w:rsidP="00B42C4B">
            <w:pPr>
              <w:autoSpaceDE w:val="0"/>
              <w:autoSpaceDN w:val="0"/>
              <w:adjustRightInd w:val="0"/>
              <w:spacing w:after="120"/>
              <w:ind w:left="0" w:firstLine="0"/>
              <w:rPr>
                <w:rFonts w:ascii="Arial" w:eastAsia="Calibri" w:hAnsi="Arial" w:cs="Arial"/>
                <w:lang w:eastAsia="en-US"/>
              </w:rPr>
            </w:pPr>
            <w:r w:rsidRPr="006749A6">
              <w:rPr>
                <w:rFonts w:ascii="Arial" w:eastAsia="Calibri" w:hAnsi="Arial" w:cs="Arial"/>
                <w:lang w:eastAsia="en-US"/>
              </w:rPr>
              <w:t xml:space="preserve">This unit may be assessed on the job, off the job or a combination of both. Where assessment occurs off the job, then an appropriate simulation must be used where the </w:t>
            </w:r>
            <w:r w:rsidR="0077295F" w:rsidRPr="006749A6">
              <w:rPr>
                <w:rFonts w:ascii="Arial" w:eastAsia="Calibri" w:hAnsi="Arial" w:cs="Arial"/>
                <w:lang w:eastAsia="en-US"/>
              </w:rPr>
              <w:t>asses</w:t>
            </w:r>
            <w:r w:rsidRPr="006749A6">
              <w:rPr>
                <w:rFonts w:ascii="Arial" w:eastAsia="Calibri" w:hAnsi="Arial" w:cs="Arial"/>
                <w:lang w:eastAsia="en-US"/>
              </w:rPr>
              <w:t>s</w:t>
            </w:r>
            <w:r w:rsidR="0077295F" w:rsidRPr="006749A6">
              <w:rPr>
                <w:rFonts w:ascii="Arial" w:eastAsia="Calibri" w:hAnsi="Arial" w:cs="Arial"/>
                <w:lang w:eastAsia="en-US"/>
              </w:rPr>
              <w:t>ment</w:t>
            </w:r>
            <w:r w:rsidRPr="006749A6">
              <w:rPr>
                <w:rFonts w:ascii="Arial" w:eastAsia="Calibri" w:hAnsi="Arial" w:cs="Arial"/>
                <w:lang w:eastAsia="en-US"/>
              </w:rPr>
              <w:t xml:space="preserve"> reflects realistic workplace situations. The competencies covered by this unit would be demonstrated by an individual working alone or as part of a team. The assessment environment should not </w:t>
            </w:r>
            <w:r w:rsidRPr="006749A6">
              <w:rPr>
                <w:rFonts w:ascii="Arial" w:eastAsia="Calibri" w:hAnsi="Arial" w:cs="Arial"/>
              </w:rPr>
              <w:t>disadvantage the candidate.</w:t>
            </w:r>
          </w:p>
          <w:p w14:paraId="3F1E9FB1" w14:textId="77777777" w:rsidR="000F1953" w:rsidRPr="006749A6" w:rsidRDefault="000F1953" w:rsidP="00B42C4B">
            <w:pPr>
              <w:autoSpaceDE w:val="0"/>
              <w:autoSpaceDN w:val="0"/>
              <w:adjustRightInd w:val="0"/>
              <w:spacing w:after="120"/>
              <w:rPr>
                <w:rFonts w:ascii="Arial" w:eastAsia="Calibri" w:hAnsi="Arial" w:cs="Arial"/>
              </w:rPr>
            </w:pPr>
          </w:p>
        </w:tc>
      </w:tr>
    </w:tbl>
    <w:p w14:paraId="1BEB6F4E" w14:textId="77777777" w:rsidR="00757456" w:rsidRPr="006749A6" w:rsidRDefault="00757456">
      <w:r w:rsidRPr="006749A6">
        <w:br w:type="page"/>
      </w:r>
    </w:p>
    <w:tbl>
      <w:tblPr>
        <w:tblW w:w="10147" w:type="dxa"/>
        <w:tblInd w:w="-4" w:type="dxa"/>
        <w:tblCellMar>
          <w:left w:w="115" w:type="dxa"/>
          <w:right w:w="115" w:type="dxa"/>
        </w:tblCellMar>
        <w:tblLook w:val="04A0" w:firstRow="1" w:lastRow="0" w:firstColumn="1" w:lastColumn="0" w:noHBand="0" w:noVBand="1"/>
      </w:tblPr>
      <w:tblGrid>
        <w:gridCol w:w="3747"/>
        <w:gridCol w:w="6400"/>
      </w:tblGrid>
      <w:tr w:rsidR="000F1953" w:rsidRPr="006749A6" w14:paraId="644DB4AD" w14:textId="77777777" w:rsidTr="00757456">
        <w:tc>
          <w:tcPr>
            <w:tcW w:w="3747" w:type="dxa"/>
          </w:tcPr>
          <w:p w14:paraId="3219C174" w14:textId="77777777" w:rsidR="000F1953" w:rsidRPr="006749A6" w:rsidRDefault="000F1953" w:rsidP="00B42C4B">
            <w:pPr>
              <w:spacing w:before="60"/>
              <w:rPr>
                <w:rFonts w:ascii="Arial" w:hAnsi="Arial" w:cs="Arial"/>
              </w:rPr>
            </w:pPr>
            <w:r w:rsidRPr="006749A6">
              <w:rPr>
                <w:rFonts w:ascii="Arial" w:hAnsi="Arial" w:cs="Arial"/>
                <w:b/>
              </w:rPr>
              <w:lastRenderedPageBreak/>
              <w:t>Method of assessment</w:t>
            </w:r>
          </w:p>
        </w:tc>
        <w:tc>
          <w:tcPr>
            <w:tcW w:w="6400" w:type="dxa"/>
          </w:tcPr>
          <w:p w14:paraId="211F48DF" w14:textId="77777777" w:rsidR="000F1953" w:rsidRPr="006749A6" w:rsidRDefault="000F1953" w:rsidP="00B42C4B">
            <w:pPr>
              <w:autoSpaceDE w:val="0"/>
              <w:autoSpaceDN w:val="0"/>
              <w:adjustRightInd w:val="0"/>
              <w:spacing w:after="120"/>
              <w:rPr>
                <w:rFonts w:ascii="Arial" w:eastAsia="Calibri" w:hAnsi="Arial" w:cs="Arial"/>
                <w:lang w:eastAsia="en-US"/>
              </w:rPr>
            </w:pPr>
            <w:r w:rsidRPr="006749A6">
              <w:rPr>
                <w:rFonts w:ascii="Arial" w:eastAsia="Calibri" w:hAnsi="Arial" w:cs="Arial"/>
                <w:lang w:eastAsia="en-US"/>
              </w:rPr>
              <w:t>Evidence can be gathered through a variety of ways including</w:t>
            </w:r>
            <w:r w:rsidR="00BC6B76" w:rsidRPr="006749A6">
              <w:rPr>
                <w:rFonts w:ascii="Arial" w:eastAsia="Calibri" w:hAnsi="Arial" w:cs="Arial"/>
                <w:lang w:eastAsia="en-US"/>
              </w:rPr>
              <w:t xml:space="preserve"> the </w:t>
            </w:r>
            <w:proofErr w:type="gramStart"/>
            <w:r w:rsidR="00BC6B76" w:rsidRPr="006749A6">
              <w:rPr>
                <w:rFonts w:ascii="Arial" w:eastAsia="Calibri" w:hAnsi="Arial" w:cs="Arial"/>
                <w:lang w:eastAsia="en-US"/>
              </w:rPr>
              <w:t>following,</w:t>
            </w:r>
            <w:proofErr w:type="gramEnd"/>
            <w:r w:rsidR="00BC6B76" w:rsidRPr="006749A6">
              <w:rPr>
                <w:rFonts w:ascii="Arial" w:eastAsia="Calibri" w:hAnsi="Arial" w:cs="Arial"/>
                <w:lang w:eastAsia="en-US"/>
              </w:rPr>
              <w:t xml:space="preserve"> however two forms of evidence are required for competency to be determined</w:t>
            </w:r>
            <w:r w:rsidRPr="006749A6">
              <w:rPr>
                <w:rFonts w:ascii="Arial" w:eastAsia="Calibri" w:hAnsi="Arial" w:cs="Arial"/>
                <w:lang w:eastAsia="en-US"/>
              </w:rPr>
              <w:t>:</w:t>
            </w:r>
          </w:p>
          <w:p w14:paraId="483B62A9" w14:textId="77777777" w:rsidR="000F1953" w:rsidRPr="006749A6" w:rsidRDefault="000F1953" w:rsidP="002B0A2C">
            <w:pPr>
              <w:numPr>
                <w:ilvl w:val="0"/>
                <w:numId w:val="38"/>
              </w:numPr>
              <w:autoSpaceDE w:val="0"/>
              <w:autoSpaceDN w:val="0"/>
              <w:adjustRightInd w:val="0"/>
              <w:spacing w:after="120"/>
              <w:contextualSpacing/>
              <w:rPr>
                <w:rFonts w:ascii="Arial" w:eastAsia="Calibri" w:hAnsi="Arial" w:cs="Arial"/>
                <w:lang w:eastAsia="en-US"/>
              </w:rPr>
            </w:pPr>
            <w:r w:rsidRPr="006749A6">
              <w:rPr>
                <w:rFonts w:ascii="Arial" w:eastAsia="Calibri" w:hAnsi="Arial" w:cs="Arial"/>
                <w:lang w:eastAsia="en-US"/>
              </w:rPr>
              <w:t>observation of processes and procedures;</w:t>
            </w:r>
          </w:p>
          <w:p w14:paraId="2944CA75" w14:textId="77777777" w:rsidR="000F1953" w:rsidRPr="006749A6" w:rsidRDefault="000F1953" w:rsidP="002B0A2C">
            <w:pPr>
              <w:numPr>
                <w:ilvl w:val="0"/>
                <w:numId w:val="38"/>
              </w:numPr>
              <w:autoSpaceDE w:val="0"/>
              <w:autoSpaceDN w:val="0"/>
              <w:adjustRightInd w:val="0"/>
              <w:spacing w:after="120"/>
              <w:contextualSpacing/>
              <w:rPr>
                <w:rFonts w:ascii="Arial" w:eastAsia="Calibri" w:hAnsi="Arial" w:cs="Arial"/>
                <w:lang w:eastAsia="en-US"/>
              </w:rPr>
            </w:pPr>
            <w:r w:rsidRPr="006749A6">
              <w:rPr>
                <w:rFonts w:ascii="Arial" w:eastAsia="Calibri" w:hAnsi="Arial" w:cs="Arial"/>
                <w:lang w:eastAsia="en-US"/>
              </w:rPr>
              <w:t>oral and/or written questioning on required knowledge and skills;</w:t>
            </w:r>
          </w:p>
          <w:p w14:paraId="4F17B4E8" w14:textId="77777777" w:rsidR="000F1953" w:rsidRPr="006749A6" w:rsidRDefault="000F1953" w:rsidP="002B0A2C">
            <w:pPr>
              <w:numPr>
                <w:ilvl w:val="0"/>
                <w:numId w:val="38"/>
              </w:numPr>
              <w:autoSpaceDE w:val="0"/>
              <w:autoSpaceDN w:val="0"/>
              <w:adjustRightInd w:val="0"/>
              <w:spacing w:after="120"/>
              <w:contextualSpacing/>
              <w:rPr>
                <w:rFonts w:ascii="Arial" w:eastAsia="Calibri" w:hAnsi="Arial" w:cs="Arial"/>
                <w:lang w:eastAsia="en-US"/>
              </w:rPr>
            </w:pPr>
            <w:r w:rsidRPr="006749A6">
              <w:rPr>
                <w:rFonts w:ascii="Arial" w:eastAsia="Calibri" w:hAnsi="Arial" w:cs="Arial"/>
                <w:lang w:eastAsia="en-US"/>
              </w:rPr>
              <w:t>testimo</w:t>
            </w:r>
            <w:r w:rsidR="00D92681" w:rsidRPr="006749A6">
              <w:rPr>
                <w:rFonts w:ascii="Arial" w:eastAsia="Calibri" w:hAnsi="Arial" w:cs="Arial"/>
                <w:lang w:eastAsia="en-US"/>
              </w:rPr>
              <w:t>ny from supervisors, colleagues or</w:t>
            </w:r>
            <w:r w:rsidRPr="006749A6">
              <w:rPr>
                <w:rFonts w:ascii="Arial" w:eastAsia="Calibri" w:hAnsi="Arial" w:cs="Arial"/>
                <w:lang w:eastAsia="en-US"/>
              </w:rPr>
              <w:t xml:space="preserve"> clients;</w:t>
            </w:r>
          </w:p>
          <w:p w14:paraId="5B841048" w14:textId="77777777" w:rsidR="000F1953" w:rsidRPr="006749A6" w:rsidRDefault="000F1953" w:rsidP="002B0A2C">
            <w:pPr>
              <w:numPr>
                <w:ilvl w:val="0"/>
                <w:numId w:val="38"/>
              </w:numPr>
              <w:autoSpaceDE w:val="0"/>
              <w:autoSpaceDN w:val="0"/>
              <w:adjustRightInd w:val="0"/>
              <w:spacing w:after="120"/>
              <w:contextualSpacing/>
              <w:rPr>
                <w:rFonts w:ascii="Arial" w:eastAsia="Calibri" w:hAnsi="Arial" w:cs="Arial"/>
                <w:lang w:eastAsia="en-US"/>
              </w:rPr>
            </w:pPr>
            <w:r w:rsidRPr="006749A6">
              <w:rPr>
                <w:rFonts w:ascii="Arial" w:eastAsia="Calibri" w:hAnsi="Arial" w:cs="Arial"/>
                <w:lang w:eastAsia="en-US"/>
              </w:rPr>
              <w:t>inspection of the final product or outcome;</w:t>
            </w:r>
          </w:p>
          <w:p w14:paraId="7471787D" w14:textId="77777777" w:rsidR="000F1953" w:rsidRPr="006749A6" w:rsidRDefault="000F1953" w:rsidP="002B0A2C">
            <w:pPr>
              <w:numPr>
                <w:ilvl w:val="0"/>
                <w:numId w:val="38"/>
              </w:numPr>
              <w:autoSpaceDE w:val="0"/>
              <w:autoSpaceDN w:val="0"/>
              <w:adjustRightInd w:val="0"/>
              <w:spacing w:after="120"/>
              <w:contextualSpacing/>
              <w:rPr>
                <w:rFonts w:ascii="Arial" w:eastAsia="Calibri" w:hAnsi="Arial" w:cs="Arial"/>
                <w:lang w:eastAsia="en-US"/>
              </w:rPr>
            </w:pPr>
            <w:r w:rsidRPr="006749A6">
              <w:rPr>
                <w:rFonts w:ascii="Arial" w:eastAsia="Calibri" w:hAnsi="Arial" w:cs="Arial"/>
                <w:lang w:eastAsia="en-US"/>
              </w:rPr>
              <w:t>portfolio of documentary evidence.</w:t>
            </w:r>
          </w:p>
          <w:p w14:paraId="4028478D" w14:textId="77777777" w:rsidR="000F1953" w:rsidRPr="006749A6" w:rsidRDefault="000F1953" w:rsidP="008235B3">
            <w:pPr>
              <w:autoSpaceDE w:val="0"/>
              <w:autoSpaceDN w:val="0"/>
              <w:adjustRightInd w:val="0"/>
              <w:spacing w:after="120"/>
              <w:ind w:left="0" w:firstLine="0"/>
              <w:rPr>
                <w:rFonts w:ascii="Arial" w:eastAsia="Calibri" w:hAnsi="Arial" w:cs="Arial"/>
                <w:lang w:eastAsia="en-US"/>
              </w:rPr>
            </w:pPr>
          </w:p>
        </w:tc>
      </w:tr>
    </w:tbl>
    <w:p w14:paraId="1419437E" w14:textId="77777777" w:rsidR="000F1953" w:rsidRPr="006749A6" w:rsidRDefault="000F1953" w:rsidP="000F1953">
      <w:pPr>
        <w:pStyle w:val="Heading1"/>
        <w:spacing w:before="120" w:after="120"/>
        <w:rPr>
          <w:rFonts w:cs="Arial"/>
          <w:sz w:val="18"/>
          <w:szCs w:val="18"/>
        </w:rPr>
      </w:pPr>
      <w:r w:rsidRPr="006749A6">
        <w:rPr>
          <w:rFonts w:cs="Arial"/>
          <w:sz w:val="18"/>
          <w:szCs w:val="18"/>
        </w:rPr>
        <w:br w:type="page"/>
      </w:r>
    </w:p>
    <w:tbl>
      <w:tblPr>
        <w:tblW w:w="9900" w:type="dxa"/>
        <w:tblInd w:w="-4" w:type="dxa"/>
        <w:tblCellMar>
          <w:left w:w="115" w:type="dxa"/>
          <w:right w:w="115" w:type="dxa"/>
        </w:tblCellMar>
        <w:tblLook w:val="04A0" w:firstRow="1" w:lastRow="0" w:firstColumn="1" w:lastColumn="0" w:noHBand="0" w:noVBand="1"/>
      </w:tblPr>
      <w:tblGrid>
        <w:gridCol w:w="3078"/>
        <w:gridCol w:w="659"/>
        <w:gridCol w:w="6163"/>
      </w:tblGrid>
      <w:tr w:rsidR="000F1953" w:rsidRPr="006749A6" w14:paraId="1075EAE0" w14:textId="77777777" w:rsidTr="00B42C4B">
        <w:tc>
          <w:tcPr>
            <w:tcW w:w="9900" w:type="dxa"/>
            <w:gridSpan w:val="3"/>
          </w:tcPr>
          <w:p w14:paraId="283EE8CE" w14:textId="77777777" w:rsidR="000F1953" w:rsidRPr="006749A6" w:rsidRDefault="006B237C" w:rsidP="00B42C4B">
            <w:pPr>
              <w:pStyle w:val="Heading1"/>
              <w:spacing w:before="120" w:after="120"/>
              <w:ind w:left="1701" w:hanging="1701"/>
              <w:rPr>
                <w:rFonts w:cs="Arial"/>
                <w:sz w:val="28"/>
                <w:szCs w:val="28"/>
              </w:rPr>
            </w:pPr>
            <w:bookmarkStart w:id="27" w:name="_Toc505865807"/>
            <w:r>
              <w:rPr>
                <w:rFonts w:cs="Arial"/>
                <w:sz w:val="28"/>
                <w:szCs w:val="28"/>
              </w:rPr>
              <w:lastRenderedPageBreak/>
              <w:t>VU22709</w:t>
            </w:r>
            <w:r w:rsidR="000F1953" w:rsidRPr="006749A6">
              <w:rPr>
                <w:rFonts w:cs="Arial"/>
                <w:sz w:val="28"/>
                <w:szCs w:val="28"/>
              </w:rPr>
              <w:t xml:space="preserve"> – </w:t>
            </w:r>
            <w:bookmarkEnd w:id="27"/>
            <w:r w:rsidR="000F1953" w:rsidRPr="006749A6">
              <w:rPr>
                <w:rFonts w:cs="Arial"/>
                <w:sz w:val="28"/>
                <w:szCs w:val="28"/>
              </w:rPr>
              <w:t xml:space="preserve">Apply benefits of Building Information Modelling (BIM) for a project </w:t>
            </w:r>
          </w:p>
        </w:tc>
      </w:tr>
      <w:tr w:rsidR="000F1953" w:rsidRPr="006749A6" w14:paraId="263BA68F" w14:textId="77777777" w:rsidTr="00B42C4B">
        <w:tc>
          <w:tcPr>
            <w:tcW w:w="3078" w:type="dxa"/>
          </w:tcPr>
          <w:p w14:paraId="16C04428" w14:textId="77777777" w:rsidR="000F1953" w:rsidRPr="006749A6" w:rsidRDefault="000F1953" w:rsidP="00B42C4B">
            <w:pPr>
              <w:spacing w:before="60" w:after="60"/>
              <w:rPr>
                <w:rFonts w:ascii="Arial" w:hAnsi="Arial" w:cs="Arial"/>
                <w:b/>
              </w:rPr>
            </w:pPr>
            <w:r w:rsidRPr="006749A6">
              <w:rPr>
                <w:rFonts w:ascii="Arial" w:hAnsi="Arial" w:cs="Arial"/>
                <w:b/>
              </w:rPr>
              <w:t>Unit Descriptor</w:t>
            </w:r>
          </w:p>
        </w:tc>
        <w:tc>
          <w:tcPr>
            <w:tcW w:w="6822" w:type="dxa"/>
            <w:gridSpan w:val="2"/>
          </w:tcPr>
          <w:p w14:paraId="69036F85" w14:textId="77777777" w:rsidR="000F1953" w:rsidRPr="006749A6" w:rsidRDefault="000F1953" w:rsidP="00041835">
            <w:pPr>
              <w:spacing w:before="60" w:after="100" w:afterAutospacing="1"/>
              <w:ind w:left="44" w:firstLine="0"/>
              <w:rPr>
                <w:rFonts w:ascii="Arial" w:hAnsi="Arial" w:cs="Arial"/>
              </w:rPr>
            </w:pPr>
            <w:r w:rsidRPr="006749A6">
              <w:rPr>
                <w:rFonts w:ascii="Arial" w:hAnsi="Arial" w:cs="Arial"/>
                <w:lang w:val="en-US"/>
              </w:rPr>
              <w:t xml:space="preserve">This unit describes the skills and knowledge </w:t>
            </w:r>
            <w:r w:rsidRPr="006749A6">
              <w:rPr>
                <w:rFonts w:ascii="Arial" w:hAnsi="Arial" w:cs="Arial"/>
              </w:rPr>
              <w:t xml:space="preserve">to apply benefits of BIM technologies for a given project. The unit covers the benefits of using BIM technologies and designing the relevant tools to suit the project or context.  </w:t>
            </w:r>
          </w:p>
          <w:p w14:paraId="43DA3BF9" w14:textId="77777777" w:rsidR="000F1953" w:rsidRPr="006749A6" w:rsidRDefault="000F1953" w:rsidP="00041835">
            <w:pPr>
              <w:keepNext/>
              <w:keepLines/>
              <w:spacing w:before="60" w:after="60"/>
              <w:ind w:left="44" w:firstLine="0"/>
              <w:rPr>
                <w:rFonts w:ascii="Arial" w:hAnsi="Arial" w:cs="Arial"/>
                <w:lang w:val="en-US"/>
              </w:rPr>
            </w:pPr>
            <w:r w:rsidRPr="006749A6">
              <w:rPr>
                <w:rFonts w:ascii="Arial" w:hAnsi="Arial" w:cs="Arial"/>
                <w:lang w:val="en-US"/>
              </w:rPr>
              <w:t xml:space="preserve">No licensing or certification requirements apply to this unit at the time of </w:t>
            </w:r>
            <w:r w:rsidR="00757456" w:rsidRPr="006749A6">
              <w:rPr>
                <w:rFonts w:ascii="Arial" w:hAnsi="Arial" w:cs="Arial"/>
                <w:lang w:val="en-US"/>
              </w:rPr>
              <w:t>publication</w:t>
            </w:r>
            <w:r w:rsidRPr="006749A6">
              <w:rPr>
                <w:rFonts w:ascii="Arial" w:hAnsi="Arial" w:cs="Arial"/>
                <w:lang w:val="en-US"/>
              </w:rPr>
              <w:t xml:space="preserve">. </w:t>
            </w:r>
          </w:p>
        </w:tc>
      </w:tr>
      <w:tr w:rsidR="000F1953" w:rsidRPr="006749A6" w14:paraId="565EF221" w14:textId="77777777" w:rsidTr="00B42C4B">
        <w:tc>
          <w:tcPr>
            <w:tcW w:w="3078" w:type="dxa"/>
          </w:tcPr>
          <w:p w14:paraId="59719364" w14:textId="77777777" w:rsidR="000F1953" w:rsidRPr="006749A6" w:rsidRDefault="000F1953" w:rsidP="00B42C4B">
            <w:pPr>
              <w:spacing w:after="120"/>
              <w:rPr>
                <w:rFonts w:ascii="Arial" w:hAnsi="Arial" w:cs="Arial"/>
                <w:b/>
              </w:rPr>
            </w:pPr>
            <w:r w:rsidRPr="006749A6">
              <w:rPr>
                <w:rFonts w:ascii="Arial" w:hAnsi="Arial" w:cs="Arial"/>
                <w:b/>
              </w:rPr>
              <w:t>Employability skills</w:t>
            </w:r>
          </w:p>
        </w:tc>
        <w:tc>
          <w:tcPr>
            <w:tcW w:w="6822" w:type="dxa"/>
            <w:gridSpan w:val="2"/>
          </w:tcPr>
          <w:p w14:paraId="75303C31" w14:textId="77777777" w:rsidR="000F1953" w:rsidRPr="006749A6" w:rsidRDefault="00777E85" w:rsidP="00B42C4B">
            <w:pPr>
              <w:spacing w:after="120"/>
              <w:rPr>
                <w:rFonts w:ascii="Arial" w:hAnsi="Arial" w:cs="Arial"/>
              </w:rPr>
            </w:pPr>
            <w:r w:rsidRPr="006749A6">
              <w:rPr>
                <w:rFonts w:ascii="Arial" w:hAnsi="Arial" w:cs="Arial"/>
              </w:rPr>
              <w:t>Not Applicable</w:t>
            </w:r>
            <w:r w:rsidR="000F1953" w:rsidRPr="006749A6">
              <w:rPr>
                <w:rFonts w:ascii="Arial" w:hAnsi="Arial" w:cs="Arial"/>
              </w:rPr>
              <w:t>.</w:t>
            </w:r>
          </w:p>
          <w:p w14:paraId="56820DF9" w14:textId="77777777" w:rsidR="000F1953" w:rsidRPr="006749A6" w:rsidRDefault="000F1953" w:rsidP="00B42C4B">
            <w:pPr>
              <w:spacing w:after="120"/>
              <w:rPr>
                <w:rFonts w:ascii="Arial" w:hAnsi="Arial" w:cs="Arial"/>
              </w:rPr>
            </w:pPr>
          </w:p>
        </w:tc>
      </w:tr>
      <w:tr w:rsidR="000F1953" w:rsidRPr="006749A6" w14:paraId="1C45143C" w14:textId="77777777" w:rsidTr="00B42C4B">
        <w:tc>
          <w:tcPr>
            <w:tcW w:w="3078" w:type="dxa"/>
          </w:tcPr>
          <w:p w14:paraId="137BD2AE" w14:textId="77777777" w:rsidR="000F1953" w:rsidRPr="006749A6" w:rsidRDefault="000F1953" w:rsidP="00B42C4B">
            <w:pPr>
              <w:spacing w:before="60" w:after="60"/>
              <w:rPr>
                <w:rFonts w:ascii="Arial" w:hAnsi="Arial" w:cs="Arial"/>
                <w:b/>
              </w:rPr>
            </w:pPr>
            <w:r w:rsidRPr="006749A6">
              <w:rPr>
                <w:rFonts w:ascii="Arial" w:hAnsi="Arial" w:cs="Arial"/>
                <w:b/>
              </w:rPr>
              <w:t>Application of the Unit</w:t>
            </w:r>
          </w:p>
        </w:tc>
        <w:tc>
          <w:tcPr>
            <w:tcW w:w="6822" w:type="dxa"/>
            <w:gridSpan w:val="2"/>
          </w:tcPr>
          <w:p w14:paraId="104E05E6" w14:textId="77777777" w:rsidR="000F1953" w:rsidRPr="006749A6" w:rsidRDefault="000F1953" w:rsidP="00041835">
            <w:pPr>
              <w:autoSpaceDE w:val="0"/>
              <w:autoSpaceDN w:val="0"/>
              <w:adjustRightInd w:val="0"/>
              <w:spacing w:after="120"/>
              <w:ind w:left="0" w:firstLine="0"/>
              <w:rPr>
                <w:rFonts w:ascii="Arial" w:eastAsia="Calibri" w:hAnsi="Arial" w:cs="Arial"/>
                <w:lang w:eastAsia="en-US"/>
              </w:rPr>
            </w:pPr>
            <w:r w:rsidRPr="006749A6">
              <w:rPr>
                <w:rFonts w:ascii="Arial" w:eastAsia="Calibri" w:hAnsi="Arial" w:cs="Arial"/>
                <w:lang w:eastAsia="en-US"/>
              </w:rPr>
              <w:t xml:space="preserve">This unit is applicable to individuals exploring and analysing the feasibility of applying </w:t>
            </w:r>
            <w:r w:rsidRPr="006749A6">
              <w:rPr>
                <w:rFonts w:ascii="Arial" w:hAnsi="Arial" w:cs="Arial"/>
              </w:rPr>
              <w:t xml:space="preserve">BIM technologies to support project management and adding value to project deliverables through the design and implementation of effective collaborative models. </w:t>
            </w:r>
          </w:p>
        </w:tc>
      </w:tr>
      <w:tr w:rsidR="000F1953" w:rsidRPr="006749A6" w14:paraId="0C4D9941" w14:textId="77777777" w:rsidTr="00B42C4B">
        <w:tc>
          <w:tcPr>
            <w:tcW w:w="3078" w:type="dxa"/>
          </w:tcPr>
          <w:p w14:paraId="212606CF" w14:textId="77777777" w:rsidR="000F1953" w:rsidRPr="006749A6" w:rsidRDefault="000F1953" w:rsidP="00B42C4B">
            <w:pPr>
              <w:spacing w:after="120"/>
              <w:rPr>
                <w:rFonts w:ascii="Arial" w:hAnsi="Arial" w:cs="Arial"/>
                <w:b/>
              </w:rPr>
            </w:pPr>
            <w:r w:rsidRPr="006749A6">
              <w:rPr>
                <w:rFonts w:ascii="Arial" w:hAnsi="Arial" w:cs="Arial"/>
                <w:b/>
              </w:rPr>
              <w:t>ELEMENT</w:t>
            </w:r>
          </w:p>
        </w:tc>
        <w:tc>
          <w:tcPr>
            <w:tcW w:w="6822" w:type="dxa"/>
            <w:gridSpan w:val="2"/>
          </w:tcPr>
          <w:p w14:paraId="4ADFF1D7" w14:textId="77777777" w:rsidR="000F1953" w:rsidRPr="006749A6" w:rsidRDefault="000F1953" w:rsidP="00B42C4B">
            <w:pPr>
              <w:spacing w:after="120"/>
              <w:rPr>
                <w:rFonts w:ascii="Arial" w:hAnsi="Arial" w:cs="Arial"/>
                <w:b/>
              </w:rPr>
            </w:pPr>
            <w:r w:rsidRPr="006749A6">
              <w:rPr>
                <w:rFonts w:ascii="Arial" w:hAnsi="Arial" w:cs="Arial"/>
                <w:b/>
              </w:rPr>
              <w:t>PERFORMANCE CRITERIA</w:t>
            </w:r>
          </w:p>
        </w:tc>
      </w:tr>
      <w:tr w:rsidR="000F1953" w:rsidRPr="006749A6" w14:paraId="3E11F628" w14:textId="77777777" w:rsidTr="00B42C4B">
        <w:tc>
          <w:tcPr>
            <w:tcW w:w="3078" w:type="dxa"/>
            <w:vMerge w:val="restart"/>
          </w:tcPr>
          <w:p w14:paraId="17FD056B" w14:textId="77777777" w:rsidR="000F1953" w:rsidRPr="006749A6" w:rsidRDefault="000F1953" w:rsidP="00B42C4B">
            <w:pPr>
              <w:keepNext/>
              <w:keepLines/>
              <w:tabs>
                <w:tab w:val="left" w:pos="340"/>
              </w:tabs>
              <w:spacing w:before="60" w:after="60"/>
              <w:ind w:left="340" w:hanging="340"/>
              <w:contextualSpacing/>
              <w:rPr>
                <w:rFonts w:ascii="Arial" w:hAnsi="Arial" w:cs="Arial"/>
                <w:lang w:val="en-NZ"/>
              </w:rPr>
            </w:pPr>
            <w:r w:rsidRPr="006749A6">
              <w:rPr>
                <w:rFonts w:ascii="Arial" w:hAnsi="Arial" w:cs="Arial"/>
                <w:lang w:val="en-US"/>
              </w:rPr>
              <w:t>1.</w:t>
            </w:r>
            <w:r w:rsidRPr="006749A6">
              <w:rPr>
                <w:rFonts w:ascii="Arial" w:hAnsi="Arial" w:cs="Arial"/>
                <w:lang w:val="en-US"/>
              </w:rPr>
              <w:tab/>
            </w:r>
            <w:r w:rsidRPr="006749A6">
              <w:rPr>
                <w:rFonts w:ascii="Arial" w:hAnsi="Arial" w:cs="Arial"/>
              </w:rPr>
              <w:t xml:space="preserve">Determine </w:t>
            </w:r>
            <w:r w:rsidR="006E2F3E" w:rsidRPr="006749A6">
              <w:rPr>
                <w:rFonts w:ascii="Arial" w:hAnsi="Arial" w:cs="Arial"/>
              </w:rPr>
              <w:t>economic</w:t>
            </w:r>
            <w:r w:rsidRPr="006749A6">
              <w:rPr>
                <w:rFonts w:ascii="Arial" w:hAnsi="Arial" w:cs="Arial"/>
              </w:rPr>
              <w:t xml:space="preserve"> benefits</w:t>
            </w:r>
          </w:p>
        </w:tc>
        <w:tc>
          <w:tcPr>
            <w:tcW w:w="659" w:type="dxa"/>
          </w:tcPr>
          <w:p w14:paraId="60C59331" w14:textId="77777777" w:rsidR="000F1953" w:rsidRPr="006749A6" w:rsidRDefault="000F1953" w:rsidP="00B42C4B">
            <w:pPr>
              <w:spacing w:before="60" w:after="60"/>
              <w:rPr>
                <w:rFonts w:ascii="Arial" w:hAnsi="Arial" w:cs="Arial"/>
                <w:lang w:val="en-US"/>
              </w:rPr>
            </w:pPr>
            <w:r w:rsidRPr="006749A6">
              <w:rPr>
                <w:rFonts w:ascii="Arial" w:hAnsi="Arial" w:cs="Arial"/>
                <w:lang w:val="en-US"/>
              </w:rPr>
              <w:t>1.1</w:t>
            </w:r>
          </w:p>
        </w:tc>
        <w:tc>
          <w:tcPr>
            <w:tcW w:w="6163" w:type="dxa"/>
          </w:tcPr>
          <w:p w14:paraId="16AC96EB" w14:textId="77777777" w:rsidR="000F1953" w:rsidRPr="006749A6" w:rsidRDefault="000F1953" w:rsidP="009066AE">
            <w:pPr>
              <w:keepNext/>
              <w:keepLines/>
              <w:spacing w:before="60" w:after="60"/>
              <w:ind w:left="0" w:firstLine="0"/>
              <w:contextualSpacing/>
              <w:rPr>
                <w:rFonts w:ascii="Arial" w:hAnsi="Arial" w:cs="Arial"/>
              </w:rPr>
            </w:pPr>
            <w:r w:rsidRPr="006749A6">
              <w:rPr>
                <w:rFonts w:ascii="Arial" w:hAnsi="Arial" w:cs="Arial"/>
              </w:rPr>
              <w:t xml:space="preserve">Compare traditional </w:t>
            </w:r>
            <w:r w:rsidR="004B60D5" w:rsidRPr="006749A6">
              <w:rPr>
                <w:rFonts w:ascii="Arial" w:hAnsi="Arial" w:cs="Arial"/>
              </w:rPr>
              <w:t xml:space="preserve">methods </w:t>
            </w:r>
            <w:r w:rsidRPr="006749A6">
              <w:rPr>
                <w:rFonts w:ascii="Arial" w:hAnsi="Arial" w:cs="Arial"/>
              </w:rPr>
              <w:t xml:space="preserve">projected </w:t>
            </w:r>
            <w:r w:rsidR="004B60D5" w:rsidRPr="006749A6">
              <w:rPr>
                <w:rFonts w:ascii="Arial" w:hAnsi="Arial" w:cs="Arial"/>
              </w:rPr>
              <w:t xml:space="preserve">against </w:t>
            </w:r>
            <w:r w:rsidRPr="006749A6">
              <w:rPr>
                <w:rFonts w:ascii="Arial" w:hAnsi="Arial" w:cs="Arial"/>
              </w:rPr>
              <w:t xml:space="preserve">cost efficiencies </w:t>
            </w:r>
            <w:r w:rsidR="004B60D5" w:rsidRPr="006749A6">
              <w:rPr>
                <w:rFonts w:ascii="Arial" w:hAnsi="Arial" w:cs="Arial"/>
              </w:rPr>
              <w:t xml:space="preserve">using BIM </w:t>
            </w:r>
            <w:r w:rsidR="00F4251A" w:rsidRPr="006749A6">
              <w:rPr>
                <w:rFonts w:ascii="Arial" w:hAnsi="Arial" w:cs="Arial"/>
              </w:rPr>
              <w:t>for</w:t>
            </w:r>
            <w:r w:rsidRPr="006749A6">
              <w:rPr>
                <w:rFonts w:ascii="Arial" w:hAnsi="Arial" w:cs="Arial"/>
              </w:rPr>
              <w:t xml:space="preserve"> relevant </w:t>
            </w:r>
            <w:proofErr w:type="gramStart"/>
            <w:r w:rsidRPr="006749A6">
              <w:rPr>
                <w:rFonts w:ascii="Arial" w:hAnsi="Arial" w:cs="Arial"/>
                <w:b/>
                <w:i/>
              </w:rPr>
              <w:t>stakeholders</w:t>
            </w:r>
            <w:proofErr w:type="gramEnd"/>
          </w:p>
          <w:p w14:paraId="76268039" w14:textId="77777777" w:rsidR="000F1953" w:rsidRPr="006749A6" w:rsidRDefault="000F1953" w:rsidP="009066AE">
            <w:pPr>
              <w:keepNext/>
              <w:keepLines/>
              <w:spacing w:before="60" w:after="60"/>
              <w:ind w:left="0" w:firstLine="0"/>
              <w:contextualSpacing/>
              <w:rPr>
                <w:rFonts w:ascii="Arial" w:hAnsi="Arial" w:cs="Arial"/>
                <w:lang w:val="en-US"/>
              </w:rPr>
            </w:pPr>
          </w:p>
        </w:tc>
      </w:tr>
      <w:tr w:rsidR="000F1953" w:rsidRPr="006749A6" w14:paraId="5E0C745D" w14:textId="77777777" w:rsidTr="00B42C4B">
        <w:tc>
          <w:tcPr>
            <w:tcW w:w="3078" w:type="dxa"/>
            <w:vMerge/>
          </w:tcPr>
          <w:p w14:paraId="521D224A" w14:textId="77777777" w:rsidR="000F1953" w:rsidRPr="006749A6" w:rsidRDefault="000F1953" w:rsidP="00B42C4B">
            <w:pPr>
              <w:spacing w:before="60" w:after="60"/>
              <w:rPr>
                <w:rFonts w:ascii="Arial" w:hAnsi="Arial" w:cs="Arial"/>
              </w:rPr>
            </w:pPr>
          </w:p>
        </w:tc>
        <w:tc>
          <w:tcPr>
            <w:tcW w:w="659" w:type="dxa"/>
          </w:tcPr>
          <w:p w14:paraId="42B94ED8" w14:textId="77777777" w:rsidR="000F1953" w:rsidRPr="006749A6" w:rsidRDefault="000F1953" w:rsidP="00B42C4B">
            <w:pPr>
              <w:spacing w:before="60" w:after="60"/>
              <w:rPr>
                <w:rFonts w:ascii="Arial" w:hAnsi="Arial" w:cs="Arial"/>
                <w:lang w:val="en-US"/>
              </w:rPr>
            </w:pPr>
            <w:r w:rsidRPr="006749A6">
              <w:rPr>
                <w:rFonts w:ascii="Arial" w:hAnsi="Arial" w:cs="Arial"/>
                <w:lang w:val="en-US"/>
              </w:rPr>
              <w:t>1.2</w:t>
            </w:r>
          </w:p>
        </w:tc>
        <w:tc>
          <w:tcPr>
            <w:tcW w:w="6163" w:type="dxa"/>
          </w:tcPr>
          <w:p w14:paraId="5A1285C4" w14:textId="77777777" w:rsidR="000F1953" w:rsidRPr="006749A6" w:rsidRDefault="000F1953" w:rsidP="009066AE">
            <w:pPr>
              <w:keepNext/>
              <w:keepLines/>
              <w:spacing w:before="60" w:after="60"/>
              <w:ind w:left="0" w:firstLine="0"/>
              <w:contextualSpacing/>
              <w:rPr>
                <w:rFonts w:ascii="Arial" w:hAnsi="Arial" w:cs="Arial"/>
              </w:rPr>
            </w:pPr>
            <w:r w:rsidRPr="006749A6">
              <w:rPr>
                <w:rFonts w:ascii="Arial" w:hAnsi="Arial" w:cs="Arial"/>
              </w:rPr>
              <w:t xml:space="preserve">Create BIM </w:t>
            </w:r>
            <w:r w:rsidRPr="006749A6">
              <w:rPr>
                <w:rFonts w:ascii="Arial" w:hAnsi="Arial" w:cs="Arial"/>
                <w:b/>
                <w:i/>
              </w:rPr>
              <w:t>value proposition</w:t>
            </w:r>
            <w:r w:rsidRPr="006749A6">
              <w:rPr>
                <w:rFonts w:ascii="Arial" w:hAnsi="Arial" w:cs="Arial"/>
              </w:rPr>
              <w:t xml:space="preserve">, including relevance to a </w:t>
            </w:r>
            <w:proofErr w:type="gramStart"/>
            <w:r w:rsidRPr="006749A6">
              <w:rPr>
                <w:rFonts w:ascii="Arial" w:hAnsi="Arial" w:cs="Arial"/>
              </w:rPr>
              <w:t>project</w:t>
            </w:r>
            <w:proofErr w:type="gramEnd"/>
          </w:p>
          <w:p w14:paraId="13A28D1E" w14:textId="77777777" w:rsidR="000F1953" w:rsidRPr="006749A6" w:rsidRDefault="000F1953" w:rsidP="009066AE">
            <w:pPr>
              <w:keepNext/>
              <w:keepLines/>
              <w:spacing w:before="60" w:after="60"/>
              <w:ind w:left="0" w:firstLine="0"/>
              <w:contextualSpacing/>
              <w:rPr>
                <w:rFonts w:ascii="Arial" w:hAnsi="Arial" w:cs="Arial"/>
                <w:lang w:val="en-US"/>
              </w:rPr>
            </w:pPr>
          </w:p>
        </w:tc>
      </w:tr>
      <w:tr w:rsidR="000F1953" w:rsidRPr="006749A6" w14:paraId="58E539BA" w14:textId="77777777" w:rsidTr="00B42C4B">
        <w:tc>
          <w:tcPr>
            <w:tcW w:w="3078" w:type="dxa"/>
            <w:vMerge/>
          </w:tcPr>
          <w:p w14:paraId="1ED90408" w14:textId="77777777" w:rsidR="000F1953" w:rsidRPr="006749A6" w:rsidRDefault="000F1953" w:rsidP="00B42C4B">
            <w:pPr>
              <w:spacing w:before="60" w:after="60"/>
              <w:rPr>
                <w:rFonts w:ascii="Arial" w:hAnsi="Arial" w:cs="Arial"/>
              </w:rPr>
            </w:pPr>
          </w:p>
        </w:tc>
        <w:tc>
          <w:tcPr>
            <w:tcW w:w="659" w:type="dxa"/>
          </w:tcPr>
          <w:p w14:paraId="067C5E22" w14:textId="77777777" w:rsidR="000F1953" w:rsidRPr="006749A6" w:rsidRDefault="000F1953" w:rsidP="00B42C4B">
            <w:pPr>
              <w:spacing w:before="60" w:after="60"/>
              <w:rPr>
                <w:rFonts w:ascii="Arial" w:hAnsi="Arial" w:cs="Arial"/>
                <w:lang w:val="en-US"/>
              </w:rPr>
            </w:pPr>
            <w:r w:rsidRPr="006749A6">
              <w:rPr>
                <w:rFonts w:ascii="Arial" w:hAnsi="Arial" w:cs="Arial"/>
                <w:lang w:val="en-US"/>
              </w:rPr>
              <w:t>1.3</w:t>
            </w:r>
          </w:p>
        </w:tc>
        <w:tc>
          <w:tcPr>
            <w:tcW w:w="6163" w:type="dxa"/>
          </w:tcPr>
          <w:p w14:paraId="6C33ECCE" w14:textId="77777777" w:rsidR="000F1953" w:rsidRPr="006749A6" w:rsidRDefault="000F1953" w:rsidP="009066AE">
            <w:pPr>
              <w:spacing w:before="60" w:after="60"/>
              <w:ind w:left="0" w:firstLine="0"/>
              <w:rPr>
                <w:rFonts w:ascii="Arial" w:hAnsi="Arial" w:cs="Arial"/>
              </w:rPr>
            </w:pPr>
            <w:r w:rsidRPr="006749A6">
              <w:rPr>
                <w:rFonts w:ascii="Arial" w:hAnsi="Arial" w:cs="Arial"/>
              </w:rPr>
              <w:t>Consider operational context and environmental factors</w:t>
            </w:r>
            <w:r w:rsidR="003472C9" w:rsidRPr="006749A6">
              <w:rPr>
                <w:rFonts w:ascii="Arial" w:hAnsi="Arial" w:cs="Arial"/>
              </w:rPr>
              <w:t xml:space="preserve"> in determining economic </w:t>
            </w:r>
            <w:proofErr w:type="gramStart"/>
            <w:r w:rsidR="003472C9" w:rsidRPr="006749A6">
              <w:rPr>
                <w:rFonts w:ascii="Arial" w:hAnsi="Arial" w:cs="Arial"/>
              </w:rPr>
              <w:t>impact</w:t>
            </w:r>
            <w:proofErr w:type="gramEnd"/>
          </w:p>
          <w:p w14:paraId="1F108C5B" w14:textId="77777777" w:rsidR="000F1953" w:rsidRPr="006749A6" w:rsidRDefault="000F1953" w:rsidP="009066AE">
            <w:pPr>
              <w:spacing w:before="60" w:after="60"/>
              <w:ind w:left="0" w:firstLine="0"/>
              <w:rPr>
                <w:rFonts w:ascii="Arial" w:hAnsi="Arial" w:cs="Arial"/>
                <w:lang w:val="en-US"/>
              </w:rPr>
            </w:pPr>
          </w:p>
        </w:tc>
      </w:tr>
      <w:tr w:rsidR="000F1953" w:rsidRPr="006749A6" w14:paraId="54BB52D7" w14:textId="77777777" w:rsidTr="00B42C4B">
        <w:tc>
          <w:tcPr>
            <w:tcW w:w="3078" w:type="dxa"/>
          </w:tcPr>
          <w:p w14:paraId="6CE47706" w14:textId="77777777" w:rsidR="000F1953" w:rsidRPr="006749A6" w:rsidRDefault="000F1953" w:rsidP="00B42C4B">
            <w:pPr>
              <w:tabs>
                <w:tab w:val="left" w:pos="430"/>
              </w:tabs>
              <w:spacing w:before="60" w:after="60"/>
              <w:ind w:left="430" w:hanging="430"/>
              <w:rPr>
                <w:rFonts w:ascii="Arial" w:hAnsi="Arial" w:cs="Arial"/>
              </w:rPr>
            </w:pPr>
            <w:r w:rsidRPr="006749A6">
              <w:rPr>
                <w:rFonts w:ascii="Arial" w:hAnsi="Arial" w:cs="Arial"/>
              </w:rPr>
              <w:t>2.</w:t>
            </w:r>
            <w:r w:rsidRPr="006749A6">
              <w:rPr>
                <w:rFonts w:ascii="Arial" w:hAnsi="Arial" w:cs="Arial"/>
              </w:rPr>
              <w:tab/>
              <w:t>Design a BIM tool for a project</w:t>
            </w:r>
          </w:p>
        </w:tc>
        <w:tc>
          <w:tcPr>
            <w:tcW w:w="659" w:type="dxa"/>
          </w:tcPr>
          <w:p w14:paraId="13B714F2" w14:textId="77777777" w:rsidR="000F1953" w:rsidRPr="006749A6" w:rsidRDefault="000F1953" w:rsidP="00B42C4B">
            <w:pPr>
              <w:spacing w:before="60" w:after="60"/>
              <w:rPr>
                <w:rFonts w:ascii="Arial" w:hAnsi="Arial" w:cs="Arial"/>
                <w:lang w:val="en-US"/>
              </w:rPr>
            </w:pPr>
            <w:r w:rsidRPr="006749A6">
              <w:rPr>
                <w:rFonts w:ascii="Arial" w:hAnsi="Arial" w:cs="Arial"/>
                <w:lang w:val="en-US"/>
              </w:rPr>
              <w:t>2.1</w:t>
            </w:r>
          </w:p>
        </w:tc>
        <w:tc>
          <w:tcPr>
            <w:tcW w:w="6163" w:type="dxa"/>
          </w:tcPr>
          <w:p w14:paraId="71AB53D0" w14:textId="77777777" w:rsidR="000F1953" w:rsidRPr="006749A6" w:rsidRDefault="000F1953" w:rsidP="009066AE">
            <w:pPr>
              <w:spacing w:before="60" w:after="60"/>
              <w:ind w:left="0" w:firstLine="0"/>
              <w:rPr>
                <w:rFonts w:ascii="Arial" w:hAnsi="Arial" w:cs="Arial"/>
              </w:rPr>
            </w:pPr>
            <w:r w:rsidRPr="006749A6">
              <w:rPr>
                <w:rFonts w:ascii="Arial" w:hAnsi="Arial" w:cs="Arial"/>
              </w:rPr>
              <w:t>Determine client needs and align with data requirements to define project BIM objectives and be supported by the BIM tools and methods</w:t>
            </w:r>
          </w:p>
        </w:tc>
      </w:tr>
      <w:tr w:rsidR="000F1953" w:rsidRPr="006749A6" w14:paraId="4CB09415" w14:textId="77777777" w:rsidTr="00B42C4B">
        <w:tc>
          <w:tcPr>
            <w:tcW w:w="3078" w:type="dxa"/>
            <w:vMerge w:val="restart"/>
          </w:tcPr>
          <w:p w14:paraId="3165DABF"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2B85A6A8" w14:textId="77777777" w:rsidR="000F1953" w:rsidRPr="006749A6" w:rsidRDefault="000F1953" w:rsidP="00B42C4B">
            <w:pPr>
              <w:spacing w:before="60" w:after="60"/>
              <w:rPr>
                <w:rFonts w:ascii="Arial" w:hAnsi="Arial" w:cs="Arial"/>
              </w:rPr>
            </w:pPr>
            <w:r w:rsidRPr="006749A6">
              <w:rPr>
                <w:rFonts w:ascii="Arial" w:hAnsi="Arial" w:cs="Arial"/>
                <w:lang w:val="en-US"/>
              </w:rPr>
              <w:t>2.2</w:t>
            </w:r>
          </w:p>
        </w:tc>
        <w:tc>
          <w:tcPr>
            <w:tcW w:w="6163" w:type="dxa"/>
          </w:tcPr>
          <w:p w14:paraId="415749A2" w14:textId="77777777" w:rsidR="000F1953" w:rsidRPr="006749A6" w:rsidRDefault="000F1953" w:rsidP="009066AE">
            <w:pPr>
              <w:spacing w:before="60" w:after="60"/>
              <w:ind w:left="0" w:firstLine="0"/>
              <w:rPr>
                <w:rFonts w:ascii="Arial" w:hAnsi="Arial" w:cs="Arial"/>
                <w:lang w:val="en-US"/>
              </w:rPr>
            </w:pPr>
            <w:r w:rsidRPr="006749A6">
              <w:rPr>
                <w:rFonts w:ascii="Arial" w:hAnsi="Arial" w:cs="Arial"/>
              </w:rPr>
              <w:t>Identify and establish key stages and performance indicators for building project in the context of investment decision and the scope of works</w:t>
            </w:r>
          </w:p>
        </w:tc>
      </w:tr>
      <w:tr w:rsidR="000F1953" w:rsidRPr="006749A6" w14:paraId="6030177C" w14:textId="77777777" w:rsidTr="00B42C4B">
        <w:tc>
          <w:tcPr>
            <w:tcW w:w="3078" w:type="dxa"/>
            <w:vMerge/>
          </w:tcPr>
          <w:p w14:paraId="2D2DC75E"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50461D8A" w14:textId="77777777" w:rsidR="000F1953" w:rsidRPr="006749A6" w:rsidRDefault="000F1953" w:rsidP="00B42C4B">
            <w:pPr>
              <w:spacing w:before="60" w:after="60"/>
              <w:rPr>
                <w:rFonts w:ascii="Arial" w:hAnsi="Arial" w:cs="Arial"/>
              </w:rPr>
            </w:pPr>
            <w:r w:rsidRPr="006749A6">
              <w:rPr>
                <w:rFonts w:ascii="Arial" w:hAnsi="Arial" w:cs="Arial"/>
                <w:lang w:val="en-US"/>
              </w:rPr>
              <w:t>2.3</w:t>
            </w:r>
          </w:p>
        </w:tc>
        <w:tc>
          <w:tcPr>
            <w:tcW w:w="6163" w:type="dxa"/>
          </w:tcPr>
          <w:p w14:paraId="2CE82069" w14:textId="77777777" w:rsidR="000F1953" w:rsidRPr="006749A6" w:rsidRDefault="000F1953" w:rsidP="009066AE">
            <w:pPr>
              <w:spacing w:before="60" w:after="60"/>
              <w:ind w:left="0" w:firstLine="0"/>
              <w:rPr>
                <w:rFonts w:ascii="Arial" w:hAnsi="Arial" w:cs="Arial"/>
                <w:lang w:val="en-US"/>
              </w:rPr>
            </w:pPr>
            <w:r w:rsidRPr="006749A6">
              <w:rPr>
                <w:rFonts w:ascii="Arial" w:hAnsi="Arial" w:cs="Arial"/>
              </w:rPr>
              <w:t>Identify and collaborate with stakeholders impacted by project BIM objectives to ensure competency and effective strategies on the use of the BIM tools</w:t>
            </w:r>
          </w:p>
        </w:tc>
      </w:tr>
      <w:tr w:rsidR="000F1953" w:rsidRPr="006749A6" w14:paraId="61325E40" w14:textId="77777777" w:rsidTr="00B42C4B">
        <w:tc>
          <w:tcPr>
            <w:tcW w:w="3078" w:type="dxa"/>
            <w:vMerge/>
          </w:tcPr>
          <w:p w14:paraId="3001EADB"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549BA23B" w14:textId="77777777" w:rsidR="000F1953" w:rsidRPr="006749A6" w:rsidRDefault="000F1953" w:rsidP="00B42C4B">
            <w:pPr>
              <w:spacing w:before="60" w:after="60"/>
              <w:rPr>
                <w:rFonts w:ascii="Arial" w:hAnsi="Arial" w:cs="Arial"/>
                <w:lang w:val="en-US"/>
              </w:rPr>
            </w:pPr>
            <w:r w:rsidRPr="006749A6">
              <w:rPr>
                <w:rFonts w:ascii="Arial" w:hAnsi="Arial" w:cs="Arial"/>
                <w:lang w:val="en-US"/>
              </w:rPr>
              <w:t>2.4</w:t>
            </w:r>
          </w:p>
        </w:tc>
        <w:tc>
          <w:tcPr>
            <w:tcW w:w="6163" w:type="dxa"/>
          </w:tcPr>
          <w:p w14:paraId="71ABA6FE" w14:textId="77777777" w:rsidR="000F1953" w:rsidRPr="006749A6" w:rsidRDefault="000F1953" w:rsidP="009066AE">
            <w:pPr>
              <w:spacing w:before="60" w:after="60"/>
              <w:ind w:left="0" w:firstLine="0"/>
              <w:rPr>
                <w:rFonts w:ascii="Arial" w:hAnsi="Arial" w:cs="Arial"/>
              </w:rPr>
            </w:pPr>
            <w:r w:rsidRPr="006749A6">
              <w:rPr>
                <w:rFonts w:ascii="Arial" w:hAnsi="Arial" w:cs="Arial"/>
              </w:rPr>
              <w:t>Identify the range of BIM tools and functions to satisfy project BIM objectives</w:t>
            </w:r>
          </w:p>
        </w:tc>
      </w:tr>
      <w:tr w:rsidR="000F1953" w:rsidRPr="006749A6" w14:paraId="26D40032" w14:textId="77777777" w:rsidTr="00B42C4B">
        <w:tc>
          <w:tcPr>
            <w:tcW w:w="3078" w:type="dxa"/>
            <w:vMerge/>
          </w:tcPr>
          <w:p w14:paraId="6456A061"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6A538EFD" w14:textId="77777777" w:rsidR="000F1953" w:rsidRPr="006749A6" w:rsidRDefault="000F1953" w:rsidP="00B42C4B">
            <w:pPr>
              <w:spacing w:before="60" w:after="60"/>
              <w:rPr>
                <w:rFonts w:ascii="Arial" w:hAnsi="Arial" w:cs="Arial"/>
                <w:lang w:val="en-US"/>
              </w:rPr>
            </w:pPr>
            <w:r w:rsidRPr="006749A6">
              <w:rPr>
                <w:rFonts w:ascii="Arial" w:hAnsi="Arial" w:cs="Arial"/>
                <w:lang w:val="en-US"/>
              </w:rPr>
              <w:t>2.5</w:t>
            </w:r>
          </w:p>
        </w:tc>
        <w:tc>
          <w:tcPr>
            <w:tcW w:w="6163" w:type="dxa"/>
          </w:tcPr>
          <w:p w14:paraId="22A17360" w14:textId="77777777" w:rsidR="000F1953" w:rsidRPr="006749A6" w:rsidRDefault="000F1953" w:rsidP="009066AE">
            <w:pPr>
              <w:spacing w:before="60" w:after="60"/>
              <w:ind w:left="0" w:firstLine="0"/>
              <w:rPr>
                <w:rFonts w:ascii="Arial" w:hAnsi="Arial" w:cs="Arial"/>
              </w:rPr>
            </w:pPr>
            <w:r w:rsidRPr="006749A6">
              <w:rPr>
                <w:rFonts w:ascii="Arial" w:hAnsi="Arial" w:cs="Arial"/>
              </w:rPr>
              <w:t>Develop risk mitigation strategies in accordance with the scope of works</w:t>
            </w:r>
          </w:p>
        </w:tc>
      </w:tr>
      <w:tr w:rsidR="000F1953" w:rsidRPr="006749A6" w14:paraId="63C26DD5" w14:textId="77777777" w:rsidTr="00B42C4B">
        <w:tc>
          <w:tcPr>
            <w:tcW w:w="3078" w:type="dxa"/>
            <w:vMerge/>
          </w:tcPr>
          <w:p w14:paraId="2E183B3B"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72A521B2" w14:textId="77777777" w:rsidR="000F1953" w:rsidRPr="006749A6" w:rsidRDefault="000F1953" w:rsidP="00B42C4B">
            <w:pPr>
              <w:spacing w:before="60" w:after="60"/>
              <w:rPr>
                <w:rFonts w:ascii="Arial" w:hAnsi="Arial" w:cs="Arial"/>
                <w:lang w:val="en-US"/>
              </w:rPr>
            </w:pPr>
          </w:p>
        </w:tc>
        <w:tc>
          <w:tcPr>
            <w:tcW w:w="6163" w:type="dxa"/>
          </w:tcPr>
          <w:p w14:paraId="440A8CA5" w14:textId="77777777" w:rsidR="000F1953" w:rsidRPr="006749A6" w:rsidRDefault="000F1953" w:rsidP="00B42C4B">
            <w:pPr>
              <w:spacing w:before="60" w:after="60"/>
              <w:rPr>
                <w:rFonts w:ascii="Arial" w:hAnsi="Arial" w:cs="Arial"/>
              </w:rPr>
            </w:pPr>
          </w:p>
        </w:tc>
      </w:tr>
    </w:tbl>
    <w:p w14:paraId="34FC60B1" w14:textId="77777777" w:rsidR="00757456" w:rsidRPr="006749A6" w:rsidRDefault="00757456">
      <w:r w:rsidRPr="006749A6">
        <w:br w:type="page"/>
      </w:r>
    </w:p>
    <w:tbl>
      <w:tblPr>
        <w:tblW w:w="9900" w:type="dxa"/>
        <w:tblInd w:w="-4" w:type="dxa"/>
        <w:tblCellMar>
          <w:left w:w="115" w:type="dxa"/>
          <w:right w:w="115" w:type="dxa"/>
        </w:tblCellMar>
        <w:tblLook w:val="04A0" w:firstRow="1" w:lastRow="0" w:firstColumn="1" w:lastColumn="0" w:noHBand="0" w:noVBand="1"/>
      </w:tblPr>
      <w:tblGrid>
        <w:gridCol w:w="3078"/>
        <w:gridCol w:w="659"/>
        <w:gridCol w:w="6163"/>
      </w:tblGrid>
      <w:tr w:rsidR="000F1953" w:rsidRPr="006749A6" w14:paraId="6A018597" w14:textId="77777777" w:rsidTr="00B42C4B">
        <w:tc>
          <w:tcPr>
            <w:tcW w:w="3078" w:type="dxa"/>
          </w:tcPr>
          <w:p w14:paraId="511637BF" w14:textId="77777777" w:rsidR="000F1953" w:rsidRPr="006749A6" w:rsidRDefault="000F1953" w:rsidP="00B42C4B">
            <w:pPr>
              <w:tabs>
                <w:tab w:val="left" w:pos="430"/>
              </w:tabs>
              <w:spacing w:before="60" w:after="60"/>
              <w:ind w:left="430" w:hanging="430"/>
              <w:rPr>
                <w:rFonts w:ascii="Arial" w:hAnsi="Arial" w:cs="Arial"/>
              </w:rPr>
            </w:pPr>
            <w:r w:rsidRPr="006749A6">
              <w:rPr>
                <w:rFonts w:ascii="Arial" w:hAnsi="Arial" w:cs="Arial"/>
              </w:rPr>
              <w:lastRenderedPageBreak/>
              <w:t>3.</w:t>
            </w:r>
            <w:r w:rsidRPr="006749A6">
              <w:rPr>
                <w:rFonts w:ascii="Arial" w:hAnsi="Arial" w:cs="Arial"/>
              </w:rPr>
              <w:tab/>
              <w:t>Apply a BIM tool for a project</w:t>
            </w:r>
          </w:p>
        </w:tc>
        <w:tc>
          <w:tcPr>
            <w:tcW w:w="659" w:type="dxa"/>
          </w:tcPr>
          <w:p w14:paraId="5C65853C" w14:textId="77777777" w:rsidR="000F1953" w:rsidRPr="006749A6" w:rsidRDefault="000F1953" w:rsidP="00B42C4B">
            <w:pPr>
              <w:spacing w:before="60" w:after="60"/>
              <w:rPr>
                <w:rFonts w:ascii="Arial" w:hAnsi="Arial" w:cs="Arial"/>
                <w:lang w:val="en-US"/>
              </w:rPr>
            </w:pPr>
            <w:r w:rsidRPr="006749A6">
              <w:rPr>
                <w:rFonts w:ascii="Arial" w:hAnsi="Arial" w:cs="Arial"/>
                <w:lang w:val="en-US"/>
              </w:rPr>
              <w:t>3.1</w:t>
            </w:r>
          </w:p>
        </w:tc>
        <w:tc>
          <w:tcPr>
            <w:tcW w:w="6163" w:type="dxa"/>
          </w:tcPr>
          <w:p w14:paraId="3DB52963" w14:textId="77777777" w:rsidR="000F1953" w:rsidRPr="006749A6" w:rsidRDefault="000F1953" w:rsidP="009066AE">
            <w:pPr>
              <w:spacing w:before="60" w:after="60"/>
              <w:ind w:left="0" w:firstLine="0"/>
              <w:rPr>
                <w:rFonts w:ascii="Arial" w:hAnsi="Arial" w:cs="Arial"/>
              </w:rPr>
            </w:pPr>
            <w:r w:rsidRPr="006749A6">
              <w:rPr>
                <w:rFonts w:ascii="Arial" w:hAnsi="Arial" w:cs="Arial"/>
              </w:rPr>
              <w:t>Establish effective cost and procurement model based on project type</w:t>
            </w:r>
          </w:p>
        </w:tc>
      </w:tr>
      <w:tr w:rsidR="000F1953" w:rsidRPr="006749A6" w14:paraId="5DB2E4F8" w14:textId="77777777" w:rsidTr="00B42C4B">
        <w:tc>
          <w:tcPr>
            <w:tcW w:w="3078" w:type="dxa"/>
            <w:vMerge w:val="restart"/>
          </w:tcPr>
          <w:p w14:paraId="576EEEC3"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55CA80CF" w14:textId="77777777" w:rsidR="000F1953" w:rsidRPr="006749A6" w:rsidRDefault="000F1953" w:rsidP="00B42C4B">
            <w:pPr>
              <w:spacing w:before="60" w:after="60"/>
              <w:rPr>
                <w:rFonts w:ascii="Arial" w:hAnsi="Arial" w:cs="Arial"/>
              </w:rPr>
            </w:pPr>
            <w:r w:rsidRPr="006749A6">
              <w:rPr>
                <w:rFonts w:ascii="Arial" w:hAnsi="Arial" w:cs="Arial"/>
                <w:lang w:val="en-US"/>
              </w:rPr>
              <w:t>3.2</w:t>
            </w:r>
          </w:p>
        </w:tc>
        <w:tc>
          <w:tcPr>
            <w:tcW w:w="6163" w:type="dxa"/>
          </w:tcPr>
          <w:p w14:paraId="54BC7A76" w14:textId="77777777" w:rsidR="000F1953" w:rsidRPr="006749A6" w:rsidRDefault="000F1953" w:rsidP="009066AE">
            <w:pPr>
              <w:spacing w:before="60" w:after="60"/>
              <w:ind w:left="0" w:firstLine="0"/>
              <w:rPr>
                <w:rFonts w:ascii="Arial" w:hAnsi="Arial" w:cs="Arial"/>
                <w:lang w:val="en-US"/>
              </w:rPr>
            </w:pPr>
            <w:r w:rsidRPr="006749A6">
              <w:rPr>
                <w:rFonts w:ascii="Arial" w:hAnsi="Arial" w:cs="Arial"/>
              </w:rPr>
              <w:t>Navigate relevant BIM software in accordance with project requirements</w:t>
            </w:r>
          </w:p>
        </w:tc>
      </w:tr>
      <w:tr w:rsidR="000F1953" w:rsidRPr="006749A6" w14:paraId="4A8AF105" w14:textId="77777777" w:rsidTr="00B42C4B">
        <w:tc>
          <w:tcPr>
            <w:tcW w:w="3078" w:type="dxa"/>
            <w:vMerge/>
          </w:tcPr>
          <w:p w14:paraId="3306F1B6"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2C739102" w14:textId="77777777" w:rsidR="000F1953" w:rsidRPr="006749A6" w:rsidRDefault="000F1953" w:rsidP="00B42C4B">
            <w:pPr>
              <w:spacing w:before="60" w:after="60"/>
              <w:rPr>
                <w:rFonts w:ascii="Arial" w:hAnsi="Arial" w:cs="Arial"/>
              </w:rPr>
            </w:pPr>
            <w:r w:rsidRPr="006749A6">
              <w:rPr>
                <w:rFonts w:ascii="Arial" w:hAnsi="Arial" w:cs="Arial"/>
                <w:lang w:val="en-US"/>
              </w:rPr>
              <w:t>3.3</w:t>
            </w:r>
          </w:p>
        </w:tc>
        <w:tc>
          <w:tcPr>
            <w:tcW w:w="6163" w:type="dxa"/>
          </w:tcPr>
          <w:p w14:paraId="688ED4EA" w14:textId="77777777" w:rsidR="000F1953" w:rsidRPr="006749A6" w:rsidRDefault="000F1953" w:rsidP="009066AE">
            <w:pPr>
              <w:spacing w:before="60" w:after="60"/>
              <w:ind w:left="0" w:firstLine="0"/>
              <w:rPr>
                <w:rFonts w:ascii="Arial" w:hAnsi="Arial" w:cs="Arial"/>
                <w:lang w:val="en-US"/>
              </w:rPr>
            </w:pPr>
            <w:r w:rsidRPr="006749A6">
              <w:rPr>
                <w:rFonts w:ascii="Arial" w:hAnsi="Arial" w:cs="Arial"/>
                <w:lang w:val="en-US"/>
              </w:rPr>
              <w:t>Implement and manage data transfer in accordance project and stakeholder requirements</w:t>
            </w:r>
          </w:p>
        </w:tc>
      </w:tr>
      <w:tr w:rsidR="000F1953" w:rsidRPr="006749A6" w14:paraId="41B3028F" w14:textId="77777777" w:rsidTr="00B42C4B">
        <w:tc>
          <w:tcPr>
            <w:tcW w:w="3078" w:type="dxa"/>
            <w:vMerge/>
          </w:tcPr>
          <w:p w14:paraId="4F4D28C1"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5E214915" w14:textId="77777777" w:rsidR="000F1953" w:rsidRPr="006749A6" w:rsidRDefault="000F1953" w:rsidP="00B42C4B">
            <w:pPr>
              <w:spacing w:before="60" w:after="60"/>
              <w:rPr>
                <w:rFonts w:ascii="Arial" w:hAnsi="Arial" w:cs="Arial"/>
                <w:lang w:val="en-US"/>
              </w:rPr>
            </w:pPr>
            <w:r w:rsidRPr="006749A6">
              <w:rPr>
                <w:rFonts w:ascii="Arial" w:hAnsi="Arial" w:cs="Arial"/>
                <w:lang w:val="en-US"/>
              </w:rPr>
              <w:t>3.4</w:t>
            </w:r>
          </w:p>
        </w:tc>
        <w:tc>
          <w:tcPr>
            <w:tcW w:w="6163" w:type="dxa"/>
          </w:tcPr>
          <w:p w14:paraId="3DFD83B8" w14:textId="77777777" w:rsidR="000F1953" w:rsidRPr="006749A6" w:rsidRDefault="000F1953" w:rsidP="00CC46D6">
            <w:pPr>
              <w:spacing w:before="60" w:after="60"/>
              <w:ind w:left="0" w:firstLine="0"/>
              <w:rPr>
                <w:rFonts w:ascii="Arial" w:hAnsi="Arial" w:cs="Arial"/>
              </w:rPr>
            </w:pPr>
            <w:r w:rsidRPr="006749A6">
              <w:rPr>
                <w:rFonts w:ascii="Arial" w:hAnsi="Arial" w:cs="Arial"/>
              </w:rPr>
              <w:t>Apply relevant contingency or risk mitigation strategies</w:t>
            </w:r>
            <w:r w:rsidR="00CC46D6" w:rsidRPr="006749A6">
              <w:rPr>
                <w:rFonts w:ascii="Arial" w:hAnsi="Arial" w:cs="Arial"/>
              </w:rPr>
              <w:t xml:space="preserve"> </w:t>
            </w:r>
          </w:p>
        </w:tc>
      </w:tr>
    </w:tbl>
    <w:p w14:paraId="0B760431" w14:textId="77777777" w:rsidR="000F1953" w:rsidRPr="006749A6" w:rsidRDefault="000F1953" w:rsidP="000F1953"/>
    <w:tbl>
      <w:tblPr>
        <w:tblW w:w="9900" w:type="dxa"/>
        <w:tblInd w:w="-4" w:type="dxa"/>
        <w:tblCellMar>
          <w:left w:w="115" w:type="dxa"/>
          <w:right w:w="115" w:type="dxa"/>
        </w:tblCellMar>
        <w:tblLook w:val="04A0" w:firstRow="1" w:lastRow="0" w:firstColumn="1" w:lastColumn="0" w:noHBand="0" w:noVBand="1"/>
      </w:tblPr>
      <w:tblGrid>
        <w:gridCol w:w="3078"/>
        <w:gridCol w:w="659"/>
        <w:gridCol w:w="6163"/>
      </w:tblGrid>
      <w:tr w:rsidR="000F1953" w:rsidRPr="006749A6" w14:paraId="58BEF66B" w14:textId="77777777" w:rsidTr="00B42C4B">
        <w:tc>
          <w:tcPr>
            <w:tcW w:w="3078" w:type="dxa"/>
          </w:tcPr>
          <w:p w14:paraId="498B6FEA" w14:textId="77777777" w:rsidR="000F1953" w:rsidRPr="006749A6" w:rsidRDefault="000F1953" w:rsidP="00B42C4B">
            <w:pPr>
              <w:tabs>
                <w:tab w:val="left" w:pos="430"/>
              </w:tabs>
              <w:spacing w:before="60" w:after="60"/>
              <w:ind w:left="430" w:hanging="430"/>
              <w:rPr>
                <w:rFonts w:ascii="Arial" w:hAnsi="Arial" w:cs="Arial"/>
              </w:rPr>
            </w:pPr>
            <w:r w:rsidRPr="006749A6">
              <w:rPr>
                <w:rFonts w:ascii="Arial" w:hAnsi="Arial" w:cs="Arial"/>
              </w:rPr>
              <w:t>4.</w:t>
            </w:r>
            <w:r w:rsidRPr="006749A6">
              <w:rPr>
                <w:rFonts w:ascii="Arial" w:hAnsi="Arial" w:cs="Arial"/>
              </w:rPr>
              <w:tab/>
              <w:t>Review application of BIM tool for project</w:t>
            </w:r>
          </w:p>
        </w:tc>
        <w:tc>
          <w:tcPr>
            <w:tcW w:w="659" w:type="dxa"/>
          </w:tcPr>
          <w:p w14:paraId="055152FB" w14:textId="77777777" w:rsidR="000F1953" w:rsidRPr="006749A6" w:rsidRDefault="000F1953" w:rsidP="00B42C4B">
            <w:pPr>
              <w:spacing w:before="60" w:after="60"/>
              <w:rPr>
                <w:rFonts w:ascii="Arial" w:hAnsi="Arial" w:cs="Arial"/>
                <w:lang w:val="en-US"/>
              </w:rPr>
            </w:pPr>
            <w:r w:rsidRPr="006749A6">
              <w:rPr>
                <w:rFonts w:ascii="Arial" w:hAnsi="Arial" w:cs="Arial"/>
                <w:lang w:val="en-US"/>
              </w:rPr>
              <w:t>4.1</w:t>
            </w:r>
          </w:p>
        </w:tc>
        <w:tc>
          <w:tcPr>
            <w:tcW w:w="6163" w:type="dxa"/>
          </w:tcPr>
          <w:p w14:paraId="1BE91B09" w14:textId="77777777" w:rsidR="000F1953" w:rsidRPr="006749A6" w:rsidRDefault="000F1953" w:rsidP="009066AE">
            <w:pPr>
              <w:spacing w:before="60" w:after="60"/>
              <w:ind w:left="0" w:firstLine="0"/>
              <w:rPr>
                <w:rFonts w:ascii="Arial" w:hAnsi="Arial" w:cs="Arial"/>
              </w:rPr>
            </w:pPr>
            <w:r w:rsidRPr="006749A6">
              <w:rPr>
                <w:rFonts w:ascii="Arial" w:hAnsi="Arial" w:cs="Arial"/>
              </w:rPr>
              <w:t>Assess BIM tool compliance with performance indicators</w:t>
            </w:r>
          </w:p>
        </w:tc>
      </w:tr>
      <w:tr w:rsidR="000F1953" w:rsidRPr="006749A6" w14:paraId="559B0DFE" w14:textId="77777777" w:rsidTr="00B42C4B">
        <w:tc>
          <w:tcPr>
            <w:tcW w:w="3078" w:type="dxa"/>
            <w:vMerge w:val="restart"/>
          </w:tcPr>
          <w:p w14:paraId="31005205"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745759E9" w14:textId="77777777" w:rsidR="000F1953" w:rsidRPr="006749A6" w:rsidRDefault="000F1953" w:rsidP="00B42C4B">
            <w:pPr>
              <w:spacing w:before="60" w:after="60"/>
              <w:rPr>
                <w:rFonts w:ascii="Arial" w:hAnsi="Arial" w:cs="Arial"/>
              </w:rPr>
            </w:pPr>
            <w:r w:rsidRPr="006749A6">
              <w:rPr>
                <w:rFonts w:ascii="Arial" w:hAnsi="Arial" w:cs="Arial"/>
                <w:lang w:val="en-US"/>
              </w:rPr>
              <w:t>4.2</w:t>
            </w:r>
          </w:p>
        </w:tc>
        <w:tc>
          <w:tcPr>
            <w:tcW w:w="6163" w:type="dxa"/>
          </w:tcPr>
          <w:p w14:paraId="56214684" w14:textId="77777777" w:rsidR="000F1953" w:rsidRPr="006749A6" w:rsidRDefault="000F1953" w:rsidP="009066AE">
            <w:pPr>
              <w:spacing w:before="60" w:after="60"/>
              <w:ind w:left="0" w:firstLine="0"/>
              <w:rPr>
                <w:rFonts w:ascii="Arial" w:hAnsi="Arial" w:cs="Arial"/>
                <w:lang w:val="en-US"/>
              </w:rPr>
            </w:pPr>
            <w:r w:rsidRPr="006749A6">
              <w:rPr>
                <w:rFonts w:ascii="Arial" w:hAnsi="Arial" w:cs="Arial"/>
              </w:rPr>
              <w:t>Record and report on effectiveness of BIM tool in achieving project BIM objectives</w:t>
            </w:r>
          </w:p>
        </w:tc>
      </w:tr>
      <w:tr w:rsidR="000F1953" w:rsidRPr="006749A6" w14:paraId="2F12AF93" w14:textId="77777777" w:rsidTr="00B42C4B">
        <w:tc>
          <w:tcPr>
            <w:tcW w:w="3078" w:type="dxa"/>
            <w:vMerge/>
          </w:tcPr>
          <w:p w14:paraId="3874B386"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7017E4E2" w14:textId="77777777" w:rsidR="000F1953" w:rsidRPr="006749A6" w:rsidRDefault="000F1953" w:rsidP="00B42C4B">
            <w:pPr>
              <w:spacing w:before="60" w:after="60"/>
              <w:rPr>
                <w:rFonts w:ascii="Arial" w:hAnsi="Arial" w:cs="Arial"/>
              </w:rPr>
            </w:pPr>
            <w:r w:rsidRPr="006749A6">
              <w:rPr>
                <w:rFonts w:ascii="Arial" w:hAnsi="Arial" w:cs="Arial"/>
                <w:lang w:val="en-US"/>
              </w:rPr>
              <w:t>4.3</w:t>
            </w:r>
          </w:p>
        </w:tc>
        <w:tc>
          <w:tcPr>
            <w:tcW w:w="6163" w:type="dxa"/>
          </w:tcPr>
          <w:p w14:paraId="5FB49DB2" w14:textId="77777777" w:rsidR="000F1953" w:rsidRPr="006749A6" w:rsidRDefault="000F1953" w:rsidP="00CC46D6">
            <w:pPr>
              <w:spacing w:before="60" w:after="60"/>
              <w:ind w:left="0" w:firstLine="0"/>
              <w:rPr>
                <w:rFonts w:ascii="Arial" w:hAnsi="Arial" w:cs="Arial"/>
                <w:lang w:val="en-US"/>
              </w:rPr>
            </w:pPr>
            <w:r w:rsidRPr="006749A6">
              <w:rPr>
                <w:rFonts w:ascii="Arial" w:hAnsi="Arial" w:cs="Arial"/>
              </w:rPr>
              <w:t>Record and incorporate relevant improvements to BIM tool function and management for future projects</w:t>
            </w:r>
            <w:r w:rsidR="00CC46D6" w:rsidRPr="006749A6">
              <w:rPr>
                <w:rFonts w:ascii="Arial" w:hAnsi="Arial" w:cs="Arial"/>
              </w:rPr>
              <w:t xml:space="preserve"> </w:t>
            </w:r>
          </w:p>
        </w:tc>
      </w:tr>
      <w:tr w:rsidR="000F1953" w:rsidRPr="006749A6" w14:paraId="63C34FE3" w14:textId="77777777" w:rsidTr="00B42C4B">
        <w:tc>
          <w:tcPr>
            <w:tcW w:w="3078" w:type="dxa"/>
            <w:vMerge/>
          </w:tcPr>
          <w:p w14:paraId="7AE6622E"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tcPr>
          <w:p w14:paraId="73517F5C" w14:textId="77777777" w:rsidR="000F1953" w:rsidRPr="006749A6" w:rsidRDefault="000F1953" w:rsidP="00B42C4B">
            <w:pPr>
              <w:spacing w:before="60" w:after="60"/>
              <w:rPr>
                <w:rFonts w:ascii="Arial" w:hAnsi="Arial" w:cs="Arial"/>
                <w:lang w:val="en-US"/>
              </w:rPr>
            </w:pPr>
          </w:p>
        </w:tc>
        <w:tc>
          <w:tcPr>
            <w:tcW w:w="6163" w:type="dxa"/>
          </w:tcPr>
          <w:p w14:paraId="188FE7FB" w14:textId="77777777" w:rsidR="000F1953" w:rsidRPr="006749A6" w:rsidRDefault="000F1953" w:rsidP="00B42C4B">
            <w:pPr>
              <w:spacing w:before="60" w:after="60"/>
              <w:rPr>
                <w:rFonts w:ascii="Arial" w:hAnsi="Arial" w:cs="Arial"/>
              </w:rPr>
            </w:pPr>
          </w:p>
        </w:tc>
      </w:tr>
    </w:tbl>
    <w:p w14:paraId="56DCB126" w14:textId="77777777" w:rsidR="000F1953" w:rsidRPr="006749A6" w:rsidRDefault="000F1953" w:rsidP="000F1953"/>
    <w:p w14:paraId="6B84D80B" w14:textId="77777777" w:rsidR="000F1953" w:rsidRPr="006749A6" w:rsidRDefault="000F1953" w:rsidP="000F1953">
      <w:pPr>
        <w:spacing w:after="120"/>
        <w:rPr>
          <w:rFonts w:ascii="Arial" w:eastAsia="Arial" w:hAnsi="Arial" w:cs="Arial"/>
          <w:b/>
          <w:bCs/>
        </w:rPr>
      </w:pPr>
    </w:p>
    <w:p w14:paraId="626104A5" w14:textId="77777777" w:rsidR="000F1953" w:rsidRPr="006749A6" w:rsidRDefault="000F1953" w:rsidP="000F1953">
      <w:pPr>
        <w:spacing w:after="120"/>
        <w:rPr>
          <w:rFonts w:ascii="Arial" w:eastAsia="Arial" w:hAnsi="Arial" w:cs="Arial"/>
          <w:b/>
          <w:bCs/>
          <w:spacing w:val="1"/>
        </w:rPr>
      </w:pPr>
      <w:r w:rsidRPr="006749A6">
        <w:rPr>
          <w:rFonts w:ascii="Arial" w:eastAsia="Arial" w:hAnsi="Arial" w:cs="Arial"/>
          <w:b/>
          <w:bCs/>
        </w:rPr>
        <w:t>REQUIR</w:t>
      </w:r>
      <w:r w:rsidRPr="006749A6">
        <w:rPr>
          <w:rFonts w:ascii="Arial" w:eastAsia="Arial" w:hAnsi="Arial" w:cs="Arial"/>
          <w:b/>
          <w:bCs/>
          <w:spacing w:val="4"/>
        </w:rPr>
        <w:t>E</w:t>
      </w:r>
      <w:r w:rsidRPr="006749A6">
        <w:rPr>
          <w:rFonts w:ascii="Arial" w:eastAsia="Arial" w:hAnsi="Arial" w:cs="Arial"/>
          <w:b/>
          <w:bCs/>
        </w:rPr>
        <w:t>D</w:t>
      </w:r>
      <w:r w:rsidRPr="006749A6">
        <w:rPr>
          <w:rFonts w:ascii="Arial" w:eastAsia="Arial" w:hAnsi="Arial" w:cs="Arial"/>
          <w:b/>
          <w:bCs/>
          <w:spacing w:val="-11"/>
        </w:rPr>
        <w:t xml:space="preserve"> </w:t>
      </w:r>
      <w:r w:rsidRPr="006749A6">
        <w:rPr>
          <w:rFonts w:ascii="Arial" w:eastAsia="Arial" w:hAnsi="Arial" w:cs="Arial"/>
          <w:b/>
          <w:bCs/>
        </w:rPr>
        <w:t>SKILLS</w:t>
      </w:r>
      <w:r w:rsidRPr="006749A6">
        <w:rPr>
          <w:rFonts w:ascii="Arial" w:eastAsia="Arial" w:hAnsi="Arial" w:cs="Arial"/>
          <w:b/>
          <w:bCs/>
          <w:spacing w:val="-8"/>
        </w:rPr>
        <w:t xml:space="preserve"> </w:t>
      </w:r>
      <w:r w:rsidRPr="006749A6">
        <w:rPr>
          <w:rFonts w:ascii="Arial" w:eastAsia="Arial" w:hAnsi="Arial" w:cs="Arial"/>
          <w:b/>
          <w:bCs/>
          <w:spacing w:val="1"/>
        </w:rPr>
        <w:t>AN</w:t>
      </w:r>
      <w:r w:rsidRPr="006749A6">
        <w:rPr>
          <w:rFonts w:ascii="Arial" w:eastAsia="Arial" w:hAnsi="Arial" w:cs="Arial"/>
          <w:b/>
          <w:bCs/>
        </w:rPr>
        <w:t>D</w:t>
      </w:r>
      <w:r w:rsidRPr="006749A6">
        <w:rPr>
          <w:rFonts w:ascii="Arial" w:eastAsia="Arial" w:hAnsi="Arial" w:cs="Arial"/>
          <w:b/>
          <w:bCs/>
          <w:spacing w:val="-5"/>
        </w:rPr>
        <w:t xml:space="preserve"> </w:t>
      </w:r>
      <w:r w:rsidRPr="006749A6">
        <w:rPr>
          <w:rFonts w:ascii="Arial" w:eastAsia="Arial" w:hAnsi="Arial" w:cs="Arial"/>
          <w:b/>
          <w:bCs/>
        </w:rPr>
        <w:t>K</w:t>
      </w:r>
      <w:r w:rsidRPr="006749A6">
        <w:rPr>
          <w:rFonts w:ascii="Arial" w:eastAsia="Arial" w:hAnsi="Arial" w:cs="Arial"/>
          <w:b/>
          <w:bCs/>
          <w:spacing w:val="1"/>
        </w:rPr>
        <w:t>N</w:t>
      </w:r>
      <w:r w:rsidRPr="006749A6">
        <w:rPr>
          <w:rFonts w:ascii="Arial" w:eastAsia="Arial" w:hAnsi="Arial" w:cs="Arial"/>
          <w:b/>
          <w:bCs/>
          <w:spacing w:val="-5"/>
        </w:rPr>
        <w:t>O</w:t>
      </w:r>
      <w:r w:rsidRPr="006749A6">
        <w:rPr>
          <w:rFonts w:ascii="Arial" w:eastAsia="Arial" w:hAnsi="Arial" w:cs="Arial"/>
          <w:b/>
          <w:bCs/>
        </w:rPr>
        <w:t>W</w:t>
      </w:r>
      <w:r w:rsidRPr="006749A6">
        <w:rPr>
          <w:rFonts w:ascii="Arial" w:eastAsia="Arial" w:hAnsi="Arial" w:cs="Arial"/>
          <w:b/>
          <w:bCs/>
          <w:spacing w:val="1"/>
        </w:rPr>
        <w:t>LEDGE</w:t>
      </w:r>
    </w:p>
    <w:p w14:paraId="3EFC2873" w14:textId="77777777" w:rsidR="000F1953" w:rsidRPr="006749A6" w:rsidRDefault="000F1953" w:rsidP="000F1953">
      <w:pPr>
        <w:spacing w:before="240" w:after="240" w:line="200" w:lineRule="exact"/>
        <w:rPr>
          <w:rFonts w:ascii="Arial" w:eastAsia="Arial" w:hAnsi="Arial" w:cs="Arial"/>
          <w:b/>
          <w:i/>
          <w:spacing w:val="-4"/>
        </w:rPr>
      </w:pPr>
      <w:r w:rsidRPr="006749A6">
        <w:rPr>
          <w:rFonts w:ascii="Arial" w:eastAsia="Arial" w:hAnsi="Arial" w:cs="Arial"/>
          <w:b/>
          <w:i/>
          <w:spacing w:val="-4"/>
        </w:rPr>
        <w:t>Required skills:</w:t>
      </w:r>
    </w:p>
    <w:p w14:paraId="6AA89CF1" w14:textId="77777777" w:rsidR="000F1953" w:rsidRPr="006749A6" w:rsidRDefault="003472C9" w:rsidP="002B0A2C">
      <w:pPr>
        <w:widowControl w:val="0"/>
        <w:numPr>
          <w:ilvl w:val="0"/>
          <w:numId w:val="36"/>
        </w:numPr>
        <w:tabs>
          <w:tab w:val="left" w:pos="460"/>
        </w:tabs>
        <w:spacing w:before="0"/>
        <w:ind w:left="340" w:hanging="340"/>
        <w:contextualSpacing/>
        <w:rPr>
          <w:rFonts w:ascii="Arial" w:hAnsi="Arial" w:cs="Arial"/>
        </w:rPr>
      </w:pPr>
      <w:r w:rsidRPr="006749A6">
        <w:rPr>
          <w:rFonts w:ascii="Arial" w:hAnsi="Arial" w:cs="Arial"/>
        </w:rPr>
        <w:t>conducting cost analyse</w:t>
      </w:r>
      <w:r w:rsidR="000F1953" w:rsidRPr="006749A6">
        <w:rPr>
          <w:rFonts w:ascii="Arial" w:hAnsi="Arial" w:cs="Arial"/>
        </w:rPr>
        <w:t xml:space="preserve">s and </w:t>
      </w:r>
      <w:r w:rsidRPr="006749A6">
        <w:rPr>
          <w:rFonts w:ascii="Arial" w:hAnsi="Arial" w:cs="Arial"/>
        </w:rPr>
        <w:t xml:space="preserve">determining </w:t>
      </w:r>
      <w:r w:rsidR="000F1953" w:rsidRPr="006749A6">
        <w:rPr>
          <w:rFonts w:ascii="Arial" w:hAnsi="Arial" w:cs="Arial"/>
        </w:rPr>
        <w:t>projected benefits and issues</w:t>
      </w:r>
    </w:p>
    <w:p w14:paraId="6199A93C" w14:textId="77777777" w:rsidR="000F1953" w:rsidRPr="006749A6" w:rsidRDefault="000F1953" w:rsidP="002B0A2C">
      <w:pPr>
        <w:widowControl w:val="0"/>
        <w:numPr>
          <w:ilvl w:val="0"/>
          <w:numId w:val="36"/>
        </w:numPr>
        <w:tabs>
          <w:tab w:val="left" w:pos="460"/>
        </w:tabs>
        <w:spacing w:before="0"/>
        <w:ind w:left="340" w:hanging="340"/>
        <w:contextualSpacing/>
        <w:rPr>
          <w:rFonts w:ascii="Arial" w:hAnsi="Arial" w:cs="Arial"/>
        </w:rPr>
      </w:pPr>
      <w:r w:rsidRPr="006749A6">
        <w:rPr>
          <w:rFonts w:ascii="Arial" w:hAnsi="Arial" w:cs="Arial"/>
        </w:rPr>
        <w:t>determining BIM functionality with a range of software programs</w:t>
      </w:r>
    </w:p>
    <w:p w14:paraId="5EFE3AE9" w14:textId="77777777" w:rsidR="000F1953" w:rsidRPr="006749A6" w:rsidRDefault="000F1953" w:rsidP="002B0A2C">
      <w:pPr>
        <w:widowControl w:val="0"/>
        <w:numPr>
          <w:ilvl w:val="0"/>
          <w:numId w:val="36"/>
        </w:numPr>
        <w:tabs>
          <w:tab w:val="left" w:pos="460"/>
        </w:tabs>
        <w:spacing w:before="0"/>
        <w:ind w:left="340" w:hanging="340"/>
        <w:contextualSpacing/>
        <w:rPr>
          <w:rFonts w:ascii="Arial" w:hAnsi="Arial" w:cs="Arial"/>
        </w:rPr>
      </w:pPr>
      <w:r w:rsidRPr="006749A6">
        <w:rPr>
          <w:rFonts w:ascii="Arial" w:hAnsi="Arial" w:cs="Arial"/>
        </w:rPr>
        <w:t>reading and accurately interpreting relevant design specifications and guidelines</w:t>
      </w:r>
      <w:r w:rsidRPr="006749A6">
        <w:rPr>
          <w:rFonts w:ascii="Arial" w:eastAsia="Arial" w:hAnsi="Arial" w:cs="Arial"/>
        </w:rPr>
        <w:t xml:space="preserve"> </w:t>
      </w:r>
    </w:p>
    <w:p w14:paraId="5A26EDDC" w14:textId="77777777" w:rsidR="000F1953" w:rsidRPr="006749A6" w:rsidRDefault="000F1953" w:rsidP="002B0A2C">
      <w:pPr>
        <w:widowControl w:val="0"/>
        <w:numPr>
          <w:ilvl w:val="0"/>
          <w:numId w:val="36"/>
        </w:numPr>
        <w:tabs>
          <w:tab w:val="left" w:pos="460"/>
        </w:tabs>
        <w:spacing w:before="0"/>
        <w:ind w:left="340" w:hanging="340"/>
        <w:contextualSpacing/>
        <w:rPr>
          <w:rFonts w:ascii="Arial" w:hAnsi="Arial" w:cs="Arial"/>
        </w:rPr>
      </w:pPr>
      <w:r w:rsidRPr="006749A6">
        <w:rPr>
          <w:rFonts w:ascii="Arial" w:eastAsia="Arial" w:hAnsi="Arial" w:cs="Arial"/>
        </w:rPr>
        <w:t>operating relevant information technology for project</w:t>
      </w:r>
    </w:p>
    <w:p w14:paraId="227FFC5F" w14:textId="77777777" w:rsidR="007E07F3" w:rsidRPr="006749A6" w:rsidRDefault="007E07F3" w:rsidP="007E07F3">
      <w:pPr>
        <w:widowControl w:val="0"/>
        <w:numPr>
          <w:ilvl w:val="0"/>
          <w:numId w:val="36"/>
        </w:numPr>
        <w:tabs>
          <w:tab w:val="left" w:pos="460"/>
        </w:tabs>
        <w:spacing w:before="0"/>
        <w:ind w:left="340" w:hanging="340"/>
        <w:contextualSpacing/>
        <w:rPr>
          <w:rFonts w:ascii="Arial" w:hAnsi="Arial" w:cs="Arial"/>
        </w:rPr>
      </w:pPr>
      <w:r w:rsidRPr="006749A6">
        <w:rPr>
          <w:rFonts w:ascii="Arial" w:hAnsi="Arial" w:cs="Arial"/>
          <w:lang w:eastAsia="en-US"/>
        </w:rPr>
        <w:t xml:space="preserve">navigating and operating BIM software </w:t>
      </w:r>
    </w:p>
    <w:p w14:paraId="23018E1F" w14:textId="77777777" w:rsidR="000F1953" w:rsidRPr="006749A6" w:rsidRDefault="000F1953" w:rsidP="002B0A2C">
      <w:pPr>
        <w:widowControl w:val="0"/>
        <w:numPr>
          <w:ilvl w:val="0"/>
          <w:numId w:val="36"/>
        </w:numPr>
        <w:tabs>
          <w:tab w:val="left" w:pos="460"/>
        </w:tabs>
        <w:spacing w:before="0"/>
        <w:ind w:left="340" w:hanging="340"/>
        <w:contextualSpacing/>
        <w:rPr>
          <w:rFonts w:ascii="Arial" w:hAnsi="Arial" w:cs="Arial"/>
        </w:rPr>
      </w:pPr>
      <w:r w:rsidRPr="006749A6">
        <w:rPr>
          <w:rFonts w:ascii="Arial" w:hAnsi="Arial" w:cs="Arial"/>
          <w:lang w:eastAsia="en-US"/>
        </w:rPr>
        <w:t xml:space="preserve">analytical and problem solving skills for </w:t>
      </w:r>
      <w:proofErr w:type="gramStart"/>
      <w:r w:rsidRPr="006749A6">
        <w:rPr>
          <w:rFonts w:ascii="Arial" w:hAnsi="Arial" w:cs="Arial"/>
          <w:lang w:eastAsia="en-US"/>
        </w:rPr>
        <w:t>project</w:t>
      </w:r>
      <w:proofErr w:type="gramEnd"/>
      <w:r w:rsidRPr="006749A6">
        <w:rPr>
          <w:rFonts w:ascii="Arial" w:hAnsi="Arial" w:cs="Arial"/>
          <w:lang w:eastAsia="en-US"/>
        </w:rPr>
        <w:t xml:space="preserve"> </w:t>
      </w:r>
    </w:p>
    <w:p w14:paraId="0DB60B4A" w14:textId="77777777" w:rsidR="000F1953" w:rsidRPr="006749A6" w:rsidRDefault="000F1953" w:rsidP="006E2F3E">
      <w:pPr>
        <w:pStyle w:val="ListBullet"/>
        <w:numPr>
          <w:ilvl w:val="0"/>
          <w:numId w:val="0"/>
        </w:numPr>
        <w:rPr>
          <w:rFonts w:ascii="Arial" w:hAnsi="Arial" w:cs="Arial"/>
          <w:sz w:val="22"/>
        </w:rPr>
      </w:pPr>
    </w:p>
    <w:p w14:paraId="1BDBC910" w14:textId="77777777" w:rsidR="000F1953" w:rsidRPr="006749A6" w:rsidRDefault="000F1953" w:rsidP="000F1953">
      <w:pPr>
        <w:spacing w:before="240" w:after="240" w:line="200" w:lineRule="exact"/>
        <w:rPr>
          <w:rFonts w:ascii="Arial" w:eastAsia="Arial" w:hAnsi="Arial" w:cs="Arial"/>
          <w:b/>
          <w:i/>
          <w:spacing w:val="-4"/>
        </w:rPr>
      </w:pPr>
      <w:r w:rsidRPr="006749A6">
        <w:rPr>
          <w:rFonts w:ascii="Arial" w:eastAsia="Arial" w:hAnsi="Arial" w:cs="Arial"/>
          <w:b/>
          <w:i/>
          <w:spacing w:val="-4"/>
        </w:rPr>
        <w:t>Required knowledge:</w:t>
      </w:r>
    </w:p>
    <w:p w14:paraId="59BD209C" w14:textId="77777777" w:rsidR="000F1953" w:rsidRPr="006749A6" w:rsidRDefault="000F1953" w:rsidP="002B0A2C">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hAnsi="Arial" w:cs="Arial"/>
        </w:rPr>
        <w:t xml:space="preserve">relevant industry and BIM terminology </w:t>
      </w:r>
    </w:p>
    <w:p w14:paraId="4798EA8C" w14:textId="77777777" w:rsidR="000F1953" w:rsidRPr="006749A6" w:rsidRDefault="000F1953" w:rsidP="002B0A2C">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hAnsi="Arial" w:cs="Arial"/>
        </w:rPr>
        <w:t xml:space="preserve">cost and procurement </w:t>
      </w:r>
      <w:proofErr w:type="gramStart"/>
      <w:r w:rsidRPr="006749A6">
        <w:rPr>
          <w:rFonts w:ascii="Arial" w:hAnsi="Arial" w:cs="Arial"/>
        </w:rPr>
        <w:t>models</w:t>
      </w:r>
      <w:proofErr w:type="gramEnd"/>
    </w:p>
    <w:p w14:paraId="506AC996" w14:textId="77777777" w:rsidR="000F1953" w:rsidRPr="006749A6" w:rsidRDefault="000F1953" w:rsidP="002B0A2C">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eastAsia="Arial" w:hAnsi="Arial" w:cs="Arial"/>
        </w:rPr>
        <w:t>BIM documentation requirements</w:t>
      </w:r>
    </w:p>
    <w:p w14:paraId="2BC45955" w14:textId="77777777" w:rsidR="000F1953" w:rsidRPr="006749A6" w:rsidRDefault="000F1953" w:rsidP="002B0A2C">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hAnsi="Arial" w:cs="Arial"/>
        </w:rPr>
        <w:t xml:space="preserve">strengths and limitations of using </w:t>
      </w:r>
      <w:proofErr w:type="gramStart"/>
      <w:r w:rsidRPr="006749A6">
        <w:rPr>
          <w:rFonts w:ascii="Arial" w:hAnsi="Arial" w:cs="Arial"/>
        </w:rPr>
        <w:t>BIM</w:t>
      </w:r>
      <w:proofErr w:type="gramEnd"/>
    </w:p>
    <w:p w14:paraId="26A3E38D" w14:textId="77777777" w:rsidR="000F1953" w:rsidRPr="006749A6" w:rsidRDefault="000F1953" w:rsidP="002B0A2C">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eastAsia="Arial" w:hAnsi="Arial" w:cs="Arial"/>
        </w:rPr>
        <w:t xml:space="preserve">project management strategies </w:t>
      </w:r>
    </w:p>
    <w:p w14:paraId="785D719C" w14:textId="77777777" w:rsidR="000F1953" w:rsidRPr="006749A6" w:rsidRDefault="000F1953" w:rsidP="00757456">
      <w:pPr>
        <w:pStyle w:val="ListBullet"/>
        <w:numPr>
          <w:ilvl w:val="0"/>
          <w:numId w:val="0"/>
        </w:numPr>
        <w:rPr>
          <w:rFonts w:ascii="Arial" w:eastAsia="Arial" w:hAnsi="Arial" w:cs="Arial"/>
          <w:sz w:val="22"/>
        </w:rPr>
      </w:pPr>
    </w:p>
    <w:p w14:paraId="33DC6243" w14:textId="77777777" w:rsidR="000F1953" w:rsidRPr="006749A6" w:rsidRDefault="000F1953" w:rsidP="00757456">
      <w:pPr>
        <w:pStyle w:val="ListBullet"/>
        <w:numPr>
          <w:ilvl w:val="0"/>
          <w:numId w:val="0"/>
        </w:numPr>
        <w:rPr>
          <w:rFonts w:ascii="Arial" w:eastAsia="Arial" w:hAnsi="Arial" w:cs="Arial"/>
          <w:sz w:val="22"/>
        </w:rPr>
      </w:pPr>
    </w:p>
    <w:p w14:paraId="28B27018" w14:textId="77777777" w:rsidR="000F1953" w:rsidRPr="006749A6" w:rsidRDefault="00757456" w:rsidP="000F1953">
      <w:pPr>
        <w:keepNext/>
        <w:keepLines/>
        <w:spacing w:before="60" w:after="60"/>
        <w:contextualSpacing/>
        <w:rPr>
          <w:rFonts w:ascii="Arial" w:hAnsi="Arial" w:cs="Arial"/>
          <w:b/>
          <w:sz w:val="24"/>
          <w:szCs w:val="24"/>
          <w:lang w:val="en-US"/>
        </w:rPr>
      </w:pPr>
      <w:r w:rsidRPr="006749A6">
        <w:rPr>
          <w:rFonts w:ascii="Arial" w:hAnsi="Arial" w:cs="Arial"/>
          <w:b/>
          <w:sz w:val="24"/>
          <w:szCs w:val="24"/>
          <w:lang w:val="en-US"/>
        </w:rPr>
        <w:br w:type="page"/>
      </w:r>
      <w:r w:rsidR="000F1953" w:rsidRPr="006749A6">
        <w:rPr>
          <w:rFonts w:ascii="Arial" w:hAnsi="Arial" w:cs="Arial"/>
          <w:b/>
          <w:sz w:val="24"/>
          <w:szCs w:val="24"/>
          <w:lang w:val="en-US"/>
        </w:rPr>
        <w:lastRenderedPageBreak/>
        <w:t>Range Statement</w:t>
      </w:r>
    </w:p>
    <w:p w14:paraId="608314B2" w14:textId="77777777" w:rsidR="000F1953" w:rsidRPr="006749A6" w:rsidRDefault="000F1953" w:rsidP="00E60D67">
      <w:pPr>
        <w:pStyle w:val="ListBullet"/>
        <w:numPr>
          <w:ilvl w:val="0"/>
          <w:numId w:val="0"/>
        </w:numPr>
        <w:rPr>
          <w:rFonts w:ascii="Arial" w:eastAsia="Arial" w:hAnsi="Arial" w:cs="Arial"/>
          <w:sz w:val="22"/>
        </w:rPr>
      </w:pPr>
      <w:r w:rsidRPr="006749A6">
        <w:rPr>
          <w:rFonts w:ascii="Arial" w:hAnsi="Arial" w:cs="Arial"/>
          <w:iCs/>
          <w:sz w:val="18"/>
          <w:szCs w:val="18"/>
        </w:rPr>
        <w:t xml:space="preserve">The Range Statement relates to the unit of competency as a whole. It allows for different work environments and situations that may affect performance. Bold / italicised wording in the Performance Criteria is detailed </w:t>
      </w:r>
      <w:proofErr w:type="gramStart"/>
      <w:r w:rsidRPr="006749A6">
        <w:rPr>
          <w:rFonts w:ascii="Arial" w:hAnsi="Arial" w:cs="Arial"/>
          <w:iCs/>
          <w:sz w:val="18"/>
          <w:szCs w:val="18"/>
        </w:rPr>
        <w:t>below</w:t>
      </w:r>
      <w:proofErr w:type="gramEnd"/>
    </w:p>
    <w:p w14:paraId="1FBDD18C" w14:textId="77777777" w:rsidR="000F1953" w:rsidRPr="006749A6" w:rsidRDefault="000F1953" w:rsidP="000F1953"/>
    <w:tbl>
      <w:tblPr>
        <w:tblW w:w="10191" w:type="dxa"/>
        <w:tblInd w:w="-4" w:type="dxa"/>
        <w:tblCellMar>
          <w:left w:w="115" w:type="dxa"/>
          <w:right w:w="115" w:type="dxa"/>
        </w:tblCellMar>
        <w:tblLook w:val="04A0" w:firstRow="1" w:lastRow="0" w:firstColumn="1" w:lastColumn="0" w:noHBand="0" w:noVBand="1"/>
      </w:tblPr>
      <w:tblGrid>
        <w:gridCol w:w="3501"/>
        <w:gridCol w:w="6690"/>
      </w:tblGrid>
      <w:tr w:rsidR="000F1953" w:rsidRPr="006749A6" w14:paraId="4341D68D" w14:textId="77777777" w:rsidTr="00B42C4B">
        <w:tc>
          <w:tcPr>
            <w:tcW w:w="3501" w:type="dxa"/>
          </w:tcPr>
          <w:p w14:paraId="501CBC61" w14:textId="77777777" w:rsidR="000F1953" w:rsidRPr="006749A6" w:rsidRDefault="000F1953" w:rsidP="00B42C4B">
            <w:pPr>
              <w:keepNext/>
              <w:keepLines/>
              <w:spacing w:before="60" w:after="60"/>
              <w:contextualSpacing/>
              <w:rPr>
                <w:rFonts w:ascii="Arial" w:hAnsi="Arial" w:cs="Arial"/>
                <w:lang w:val="en-US"/>
              </w:rPr>
            </w:pPr>
            <w:r w:rsidRPr="006749A6">
              <w:rPr>
                <w:rFonts w:ascii="Arial" w:hAnsi="Arial" w:cs="Arial"/>
                <w:b/>
                <w:i/>
              </w:rPr>
              <w:t>stakeholders</w:t>
            </w:r>
            <w:r w:rsidRPr="006749A6">
              <w:rPr>
                <w:rFonts w:ascii="Arial" w:hAnsi="Arial" w:cs="Arial"/>
              </w:rPr>
              <w:t xml:space="preserve"> </w:t>
            </w:r>
            <w:r w:rsidRPr="006749A6">
              <w:rPr>
                <w:rFonts w:ascii="Arial" w:hAnsi="Arial" w:cs="Arial"/>
                <w:lang w:val="en-US"/>
              </w:rPr>
              <w:t>include but is not limited to:</w:t>
            </w:r>
          </w:p>
        </w:tc>
        <w:tc>
          <w:tcPr>
            <w:tcW w:w="6690" w:type="dxa"/>
          </w:tcPr>
          <w:p w14:paraId="7973AAE1" w14:textId="77777777" w:rsidR="000F1953" w:rsidRPr="006749A6" w:rsidRDefault="000F1953" w:rsidP="002B0A2C">
            <w:pPr>
              <w:keepNext/>
              <w:keepLines/>
              <w:numPr>
                <w:ilvl w:val="0"/>
                <w:numId w:val="35"/>
              </w:numPr>
              <w:spacing w:before="60" w:after="60" w:line="276" w:lineRule="auto"/>
              <w:contextualSpacing/>
              <w:rPr>
                <w:rFonts w:ascii="Arial" w:hAnsi="Arial" w:cs="Arial"/>
                <w:lang w:val="en-US"/>
              </w:rPr>
            </w:pPr>
            <w:r w:rsidRPr="006749A6">
              <w:rPr>
                <w:rFonts w:ascii="Arial" w:hAnsi="Arial" w:cs="Arial"/>
              </w:rPr>
              <w:t>engineers</w:t>
            </w:r>
          </w:p>
          <w:p w14:paraId="656F6B2E" w14:textId="77777777" w:rsidR="000F1953" w:rsidRPr="006749A6" w:rsidRDefault="000F1953" w:rsidP="002B0A2C">
            <w:pPr>
              <w:keepNext/>
              <w:keepLines/>
              <w:numPr>
                <w:ilvl w:val="0"/>
                <w:numId w:val="35"/>
              </w:numPr>
              <w:spacing w:before="60" w:after="60" w:line="276" w:lineRule="auto"/>
              <w:contextualSpacing/>
              <w:rPr>
                <w:rFonts w:ascii="Arial" w:hAnsi="Arial" w:cs="Arial"/>
                <w:lang w:val="en-US"/>
              </w:rPr>
            </w:pPr>
            <w:r w:rsidRPr="006749A6">
              <w:rPr>
                <w:rFonts w:ascii="Arial" w:hAnsi="Arial" w:cs="Arial"/>
              </w:rPr>
              <w:t>architects</w:t>
            </w:r>
          </w:p>
          <w:p w14:paraId="7E6F9DD9" w14:textId="77777777" w:rsidR="000F1953" w:rsidRPr="006749A6" w:rsidRDefault="000F1953" w:rsidP="002B0A2C">
            <w:pPr>
              <w:keepNext/>
              <w:keepLines/>
              <w:numPr>
                <w:ilvl w:val="0"/>
                <w:numId w:val="35"/>
              </w:numPr>
              <w:spacing w:before="60" w:after="60" w:line="276" w:lineRule="auto"/>
              <w:contextualSpacing/>
              <w:rPr>
                <w:rFonts w:ascii="Arial" w:hAnsi="Arial" w:cs="Arial"/>
                <w:lang w:val="en-US"/>
              </w:rPr>
            </w:pPr>
            <w:r w:rsidRPr="006749A6">
              <w:rPr>
                <w:rFonts w:ascii="Arial" w:hAnsi="Arial" w:cs="Arial"/>
              </w:rPr>
              <w:t>manufacturers</w:t>
            </w:r>
          </w:p>
          <w:p w14:paraId="1B077B61" w14:textId="77777777" w:rsidR="000F1953" w:rsidRPr="006749A6" w:rsidRDefault="000F1953" w:rsidP="002B0A2C">
            <w:pPr>
              <w:keepNext/>
              <w:keepLines/>
              <w:numPr>
                <w:ilvl w:val="0"/>
                <w:numId w:val="35"/>
              </w:numPr>
              <w:spacing w:before="60" w:after="60" w:line="276" w:lineRule="auto"/>
              <w:contextualSpacing/>
              <w:rPr>
                <w:rFonts w:ascii="Arial" w:hAnsi="Arial" w:cs="Arial"/>
                <w:lang w:val="en-US"/>
              </w:rPr>
            </w:pPr>
            <w:r w:rsidRPr="006749A6">
              <w:rPr>
                <w:rFonts w:ascii="Arial" w:hAnsi="Arial" w:cs="Arial"/>
              </w:rPr>
              <w:t>suppliers</w:t>
            </w:r>
          </w:p>
          <w:p w14:paraId="0915014C" w14:textId="77777777" w:rsidR="000F1953" w:rsidRPr="006749A6" w:rsidRDefault="000F1953" w:rsidP="002B0A2C">
            <w:pPr>
              <w:keepNext/>
              <w:keepLines/>
              <w:numPr>
                <w:ilvl w:val="0"/>
                <w:numId w:val="35"/>
              </w:numPr>
              <w:spacing w:before="60" w:after="60" w:line="276" w:lineRule="auto"/>
              <w:contextualSpacing/>
              <w:rPr>
                <w:rFonts w:ascii="Arial" w:hAnsi="Arial" w:cs="Arial"/>
                <w:lang w:val="en-US"/>
              </w:rPr>
            </w:pPr>
            <w:r w:rsidRPr="006749A6">
              <w:rPr>
                <w:rFonts w:ascii="Arial" w:hAnsi="Arial" w:cs="Arial"/>
              </w:rPr>
              <w:t>installers</w:t>
            </w:r>
          </w:p>
          <w:p w14:paraId="05DF77E9" w14:textId="77777777" w:rsidR="000F1953" w:rsidRPr="006749A6" w:rsidRDefault="000F1953" w:rsidP="002B0A2C">
            <w:pPr>
              <w:keepNext/>
              <w:keepLines/>
              <w:numPr>
                <w:ilvl w:val="0"/>
                <w:numId w:val="35"/>
              </w:numPr>
              <w:spacing w:before="60" w:after="60" w:line="276" w:lineRule="auto"/>
              <w:contextualSpacing/>
              <w:rPr>
                <w:rFonts w:ascii="Arial" w:hAnsi="Arial" w:cs="Arial"/>
                <w:lang w:val="en-US"/>
              </w:rPr>
            </w:pPr>
            <w:r w:rsidRPr="006749A6">
              <w:rPr>
                <w:rFonts w:ascii="Arial" w:hAnsi="Arial" w:cs="Arial"/>
                <w:lang w:val="en-US"/>
              </w:rPr>
              <w:t>contractors</w:t>
            </w:r>
          </w:p>
          <w:p w14:paraId="6907DB11" w14:textId="77777777" w:rsidR="000F1953" w:rsidRPr="006749A6" w:rsidRDefault="000F1953" w:rsidP="002B0A2C">
            <w:pPr>
              <w:keepNext/>
              <w:keepLines/>
              <w:numPr>
                <w:ilvl w:val="0"/>
                <w:numId w:val="35"/>
              </w:numPr>
              <w:spacing w:before="60" w:after="60" w:line="276" w:lineRule="auto"/>
              <w:contextualSpacing/>
              <w:rPr>
                <w:rFonts w:ascii="Arial" w:hAnsi="Arial" w:cs="Arial"/>
                <w:lang w:val="en-US"/>
              </w:rPr>
            </w:pPr>
            <w:r w:rsidRPr="006749A6">
              <w:rPr>
                <w:rFonts w:ascii="Arial" w:hAnsi="Arial" w:cs="Arial"/>
                <w:lang w:val="en-US"/>
              </w:rPr>
              <w:t>consultants</w:t>
            </w:r>
          </w:p>
          <w:p w14:paraId="6D6C0892" w14:textId="77777777" w:rsidR="000F1953" w:rsidRPr="006749A6" w:rsidRDefault="000F1953" w:rsidP="002B0A2C">
            <w:pPr>
              <w:keepNext/>
              <w:keepLines/>
              <w:numPr>
                <w:ilvl w:val="0"/>
                <w:numId w:val="35"/>
              </w:numPr>
              <w:spacing w:before="60" w:after="60" w:line="276" w:lineRule="auto"/>
              <w:contextualSpacing/>
              <w:rPr>
                <w:rFonts w:ascii="Arial" w:hAnsi="Arial" w:cs="Arial"/>
                <w:lang w:val="en-US"/>
              </w:rPr>
            </w:pPr>
            <w:r w:rsidRPr="006749A6">
              <w:rPr>
                <w:rFonts w:ascii="Arial" w:hAnsi="Arial" w:cs="Arial"/>
                <w:lang w:val="en-US"/>
              </w:rPr>
              <w:t>customers/clients</w:t>
            </w:r>
          </w:p>
          <w:p w14:paraId="6491AA5E" w14:textId="77777777" w:rsidR="000F1953" w:rsidRPr="006749A6" w:rsidRDefault="000F1953" w:rsidP="00B42C4B">
            <w:pPr>
              <w:keepNext/>
              <w:keepLines/>
              <w:spacing w:before="60" w:after="60" w:line="276" w:lineRule="auto"/>
              <w:ind w:left="360"/>
              <w:contextualSpacing/>
              <w:rPr>
                <w:rFonts w:ascii="Arial" w:hAnsi="Arial" w:cs="Arial"/>
                <w:lang w:val="en-US"/>
              </w:rPr>
            </w:pPr>
          </w:p>
        </w:tc>
      </w:tr>
      <w:tr w:rsidR="00F4251A" w:rsidRPr="006749A6" w14:paraId="11A21D9B" w14:textId="77777777" w:rsidTr="00F4251A">
        <w:tc>
          <w:tcPr>
            <w:tcW w:w="3501" w:type="dxa"/>
          </w:tcPr>
          <w:p w14:paraId="4FD0C978" w14:textId="77777777" w:rsidR="00F4251A" w:rsidRPr="006749A6" w:rsidRDefault="00F4251A" w:rsidP="00A36125">
            <w:pPr>
              <w:keepNext/>
              <w:keepLines/>
              <w:spacing w:before="60" w:after="60"/>
              <w:contextualSpacing/>
              <w:rPr>
                <w:rFonts w:ascii="Arial" w:hAnsi="Arial" w:cs="Arial"/>
                <w:b/>
                <w:i/>
              </w:rPr>
            </w:pPr>
            <w:r w:rsidRPr="006749A6">
              <w:rPr>
                <w:rFonts w:ascii="Arial" w:hAnsi="Arial" w:cs="Arial"/>
                <w:b/>
                <w:i/>
              </w:rPr>
              <w:t xml:space="preserve">Value proposition </w:t>
            </w:r>
            <w:r w:rsidRPr="006749A6">
              <w:rPr>
                <w:rFonts w:ascii="Arial" w:hAnsi="Arial" w:cs="Arial"/>
              </w:rPr>
              <w:t>includes but is not limited to:</w:t>
            </w:r>
          </w:p>
        </w:tc>
        <w:tc>
          <w:tcPr>
            <w:tcW w:w="6690" w:type="dxa"/>
          </w:tcPr>
          <w:p w14:paraId="17CDF02A" w14:textId="77777777" w:rsidR="00F4251A" w:rsidRPr="006749A6" w:rsidRDefault="00F4251A" w:rsidP="00A36125">
            <w:pPr>
              <w:keepNext/>
              <w:keepLines/>
              <w:numPr>
                <w:ilvl w:val="0"/>
                <w:numId w:val="35"/>
              </w:numPr>
              <w:spacing w:before="60" w:after="60" w:line="276" w:lineRule="auto"/>
              <w:contextualSpacing/>
              <w:rPr>
                <w:rFonts w:ascii="Arial" w:hAnsi="Arial" w:cs="Arial"/>
              </w:rPr>
            </w:pPr>
            <w:r w:rsidRPr="006749A6">
              <w:rPr>
                <w:rFonts w:ascii="Arial" w:hAnsi="Arial" w:cs="Arial"/>
              </w:rPr>
              <w:t>stakeholders</w:t>
            </w:r>
          </w:p>
          <w:p w14:paraId="5283407E" w14:textId="77777777" w:rsidR="00F4251A" w:rsidRPr="006749A6" w:rsidRDefault="00F4251A" w:rsidP="00A36125">
            <w:pPr>
              <w:keepNext/>
              <w:keepLines/>
              <w:numPr>
                <w:ilvl w:val="0"/>
                <w:numId w:val="35"/>
              </w:numPr>
              <w:spacing w:before="60" w:after="60" w:line="276" w:lineRule="auto"/>
              <w:contextualSpacing/>
              <w:rPr>
                <w:rFonts w:ascii="Arial" w:hAnsi="Arial" w:cs="Arial"/>
              </w:rPr>
            </w:pPr>
            <w:r w:rsidRPr="006749A6">
              <w:rPr>
                <w:rFonts w:ascii="Arial" w:hAnsi="Arial" w:cs="Arial"/>
              </w:rPr>
              <w:t>efficiencies</w:t>
            </w:r>
          </w:p>
          <w:p w14:paraId="104DF552" w14:textId="77777777" w:rsidR="00F4251A" w:rsidRPr="006749A6" w:rsidRDefault="00F4251A" w:rsidP="00A36125">
            <w:pPr>
              <w:keepNext/>
              <w:keepLines/>
              <w:numPr>
                <w:ilvl w:val="0"/>
                <w:numId w:val="35"/>
              </w:numPr>
              <w:spacing w:before="60" w:after="60" w:line="276" w:lineRule="auto"/>
              <w:contextualSpacing/>
              <w:rPr>
                <w:rFonts w:ascii="Arial" w:hAnsi="Arial" w:cs="Arial"/>
              </w:rPr>
            </w:pPr>
            <w:r w:rsidRPr="006749A6">
              <w:rPr>
                <w:rFonts w:ascii="Arial" w:hAnsi="Arial" w:cs="Arial"/>
              </w:rPr>
              <w:t>cost implications</w:t>
            </w:r>
          </w:p>
          <w:p w14:paraId="19C91293" w14:textId="77777777" w:rsidR="00F4251A" w:rsidRPr="006749A6" w:rsidRDefault="00F4251A" w:rsidP="00A36125">
            <w:pPr>
              <w:keepNext/>
              <w:keepLines/>
              <w:numPr>
                <w:ilvl w:val="0"/>
                <w:numId w:val="35"/>
              </w:numPr>
              <w:spacing w:before="60" w:after="60" w:line="276" w:lineRule="auto"/>
              <w:contextualSpacing/>
              <w:rPr>
                <w:rFonts w:ascii="Arial" w:hAnsi="Arial" w:cs="Arial"/>
              </w:rPr>
            </w:pPr>
            <w:r w:rsidRPr="006749A6">
              <w:rPr>
                <w:rFonts w:ascii="Arial" w:hAnsi="Arial" w:cs="Arial"/>
              </w:rPr>
              <w:t>time management</w:t>
            </w:r>
          </w:p>
          <w:p w14:paraId="51DA4554" w14:textId="77777777" w:rsidR="00F4251A" w:rsidRPr="006749A6" w:rsidRDefault="00F4251A" w:rsidP="00A36125">
            <w:pPr>
              <w:keepNext/>
              <w:keepLines/>
              <w:numPr>
                <w:ilvl w:val="0"/>
                <w:numId w:val="35"/>
              </w:numPr>
              <w:spacing w:before="60" w:after="60" w:line="276" w:lineRule="auto"/>
              <w:contextualSpacing/>
              <w:rPr>
                <w:rFonts w:ascii="Arial" w:hAnsi="Arial" w:cs="Arial"/>
              </w:rPr>
            </w:pPr>
            <w:r w:rsidRPr="006749A6">
              <w:rPr>
                <w:rFonts w:ascii="Arial" w:hAnsi="Arial" w:cs="Arial"/>
              </w:rPr>
              <w:t>branding &amp; marketing</w:t>
            </w:r>
          </w:p>
          <w:p w14:paraId="3DA27CA2" w14:textId="77777777" w:rsidR="003472C9" w:rsidRPr="006749A6" w:rsidRDefault="003472C9" w:rsidP="00A36125">
            <w:pPr>
              <w:keepNext/>
              <w:keepLines/>
              <w:numPr>
                <w:ilvl w:val="0"/>
                <w:numId w:val="35"/>
              </w:numPr>
              <w:spacing w:before="60" w:after="60" w:line="276" w:lineRule="auto"/>
              <w:contextualSpacing/>
              <w:rPr>
                <w:rFonts w:ascii="Arial" w:hAnsi="Arial" w:cs="Arial"/>
              </w:rPr>
            </w:pPr>
            <w:r w:rsidRPr="006749A6">
              <w:rPr>
                <w:rFonts w:ascii="Arial" w:hAnsi="Arial" w:cs="Arial"/>
              </w:rPr>
              <w:t>BIM functionality</w:t>
            </w:r>
          </w:p>
          <w:p w14:paraId="1D9439E1" w14:textId="77777777" w:rsidR="00F4251A" w:rsidRPr="006749A6" w:rsidRDefault="00F4251A" w:rsidP="00A36125">
            <w:pPr>
              <w:keepNext/>
              <w:keepLines/>
              <w:numPr>
                <w:ilvl w:val="0"/>
                <w:numId w:val="35"/>
              </w:numPr>
              <w:spacing w:before="60" w:after="60" w:line="276" w:lineRule="auto"/>
              <w:contextualSpacing/>
              <w:rPr>
                <w:rFonts w:ascii="Arial" w:hAnsi="Arial" w:cs="Arial"/>
              </w:rPr>
            </w:pPr>
            <w:r w:rsidRPr="006749A6">
              <w:rPr>
                <w:rFonts w:ascii="Arial" w:hAnsi="Arial" w:cs="Arial"/>
              </w:rPr>
              <w:t>project management</w:t>
            </w:r>
          </w:p>
          <w:p w14:paraId="5A7D3D36" w14:textId="77777777" w:rsidR="00F4251A" w:rsidRPr="006749A6" w:rsidRDefault="00F4251A" w:rsidP="003069E6">
            <w:pPr>
              <w:keepNext/>
              <w:keepLines/>
              <w:spacing w:before="60" w:after="60" w:line="276" w:lineRule="auto"/>
              <w:ind w:left="360" w:firstLine="0"/>
              <w:contextualSpacing/>
              <w:rPr>
                <w:rFonts w:ascii="Arial" w:hAnsi="Arial" w:cs="Arial"/>
              </w:rPr>
            </w:pPr>
          </w:p>
        </w:tc>
      </w:tr>
    </w:tbl>
    <w:p w14:paraId="135686BF" w14:textId="77777777" w:rsidR="000F1953" w:rsidRPr="006749A6" w:rsidRDefault="000F1953" w:rsidP="000F1953"/>
    <w:p w14:paraId="797C1324" w14:textId="77777777" w:rsidR="00F4251A" w:rsidRPr="006749A6" w:rsidRDefault="00F4251A" w:rsidP="000F1953"/>
    <w:p w14:paraId="27F75067" w14:textId="77777777" w:rsidR="00F4251A" w:rsidRPr="006749A6" w:rsidRDefault="00F4251A" w:rsidP="000F1953"/>
    <w:p w14:paraId="55D450DD" w14:textId="77777777" w:rsidR="00F4251A" w:rsidRPr="006749A6" w:rsidRDefault="00F4251A" w:rsidP="000F1953"/>
    <w:p w14:paraId="4D2F1922" w14:textId="77777777" w:rsidR="00F4251A" w:rsidRPr="006749A6" w:rsidRDefault="00F4251A" w:rsidP="003472C9">
      <w:pPr>
        <w:ind w:left="0" w:firstLine="0"/>
      </w:pPr>
    </w:p>
    <w:p w14:paraId="22E407F1" w14:textId="77777777" w:rsidR="000F1953" w:rsidRPr="006749A6" w:rsidRDefault="000F1953" w:rsidP="000F1953">
      <w:pPr>
        <w:spacing w:before="240" w:after="240" w:line="276" w:lineRule="auto"/>
        <w:rPr>
          <w:rFonts w:ascii="Arial" w:hAnsi="Arial" w:cs="Arial"/>
          <w:b/>
          <w:sz w:val="24"/>
          <w:szCs w:val="24"/>
          <w:lang w:eastAsia="en-US"/>
        </w:rPr>
      </w:pPr>
      <w:r w:rsidRPr="006749A6">
        <w:rPr>
          <w:rFonts w:ascii="Arial" w:hAnsi="Arial" w:cs="Arial"/>
          <w:b/>
          <w:sz w:val="24"/>
          <w:szCs w:val="24"/>
          <w:lang w:eastAsia="en-US"/>
        </w:rPr>
        <w:br w:type="page"/>
      </w:r>
    </w:p>
    <w:p w14:paraId="2111732E" w14:textId="77777777" w:rsidR="000F1953" w:rsidRPr="006749A6" w:rsidRDefault="000F1953" w:rsidP="000F1953">
      <w:pPr>
        <w:spacing w:before="60" w:after="60" w:line="276" w:lineRule="auto"/>
        <w:rPr>
          <w:rFonts w:ascii="Arial" w:hAnsi="Arial" w:cs="Arial"/>
          <w:b/>
          <w:sz w:val="24"/>
          <w:szCs w:val="24"/>
          <w:lang w:eastAsia="en-US"/>
        </w:rPr>
      </w:pPr>
      <w:r w:rsidRPr="006749A6">
        <w:rPr>
          <w:rFonts w:ascii="Arial" w:hAnsi="Arial" w:cs="Arial"/>
          <w:b/>
          <w:sz w:val="24"/>
          <w:szCs w:val="24"/>
          <w:lang w:eastAsia="en-US"/>
        </w:rPr>
        <w:lastRenderedPageBreak/>
        <w:t>EVIDENCE GUIDE</w:t>
      </w:r>
    </w:p>
    <w:p w14:paraId="357C8241" w14:textId="77777777" w:rsidR="000F1953" w:rsidRPr="006749A6" w:rsidRDefault="000F1953" w:rsidP="00E60D67">
      <w:pPr>
        <w:ind w:left="0" w:firstLine="0"/>
      </w:pPr>
      <w:r w:rsidRPr="006749A6">
        <w:rPr>
          <w:rFonts w:ascii="Arial" w:hAnsi="Arial" w:cs="Arial"/>
          <w:sz w:val="18"/>
          <w:szCs w:val="18"/>
          <w:lang w:eastAsia="en-US"/>
        </w:rPr>
        <w:t xml:space="preserve">The evidence guide provides advice on assessment and must be read in conjunction with the Performance Criteria, Required Skills and Knowledge, the Range Statement and the Assessment section in Section B of the accreditation </w:t>
      </w:r>
      <w:proofErr w:type="gramStart"/>
      <w:r w:rsidRPr="006749A6">
        <w:rPr>
          <w:rFonts w:ascii="Arial" w:hAnsi="Arial" w:cs="Arial"/>
          <w:sz w:val="18"/>
          <w:szCs w:val="18"/>
          <w:lang w:eastAsia="en-US"/>
        </w:rPr>
        <w:t>submission</w:t>
      </w:r>
      <w:proofErr w:type="gramEnd"/>
    </w:p>
    <w:tbl>
      <w:tblPr>
        <w:tblW w:w="10191" w:type="dxa"/>
        <w:tblInd w:w="-4" w:type="dxa"/>
        <w:tblCellMar>
          <w:left w:w="115" w:type="dxa"/>
          <w:right w:w="115" w:type="dxa"/>
        </w:tblCellMar>
        <w:tblLook w:val="04A0" w:firstRow="1" w:lastRow="0" w:firstColumn="1" w:lastColumn="0" w:noHBand="0" w:noVBand="1"/>
      </w:tblPr>
      <w:tblGrid>
        <w:gridCol w:w="3501"/>
        <w:gridCol w:w="246"/>
        <w:gridCol w:w="6400"/>
        <w:gridCol w:w="44"/>
      </w:tblGrid>
      <w:tr w:rsidR="000F1953" w:rsidRPr="006749A6" w14:paraId="480B366F" w14:textId="77777777" w:rsidTr="000F1953">
        <w:tc>
          <w:tcPr>
            <w:tcW w:w="3501" w:type="dxa"/>
          </w:tcPr>
          <w:p w14:paraId="049DC997" w14:textId="77777777" w:rsidR="000F1953" w:rsidRPr="006749A6" w:rsidRDefault="000F1953" w:rsidP="00B42C4B">
            <w:pPr>
              <w:keepNext/>
              <w:keepLines/>
              <w:spacing w:before="60" w:after="60"/>
              <w:contextualSpacing/>
              <w:rPr>
                <w:rFonts w:ascii="Arial" w:hAnsi="Arial" w:cs="Arial"/>
                <w:b/>
                <w:i/>
                <w:lang w:val="en-US"/>
              </w:rPr>
            </w:pPr>
          </w:p>
        </w:tc>
        <w:tc>
          <w:tcPr>
            <w:tcW w:w="6690" w:type="dxa"/>
            <w:gridSpan w:val="3"/>
          </w:tcPr>
          <w:p w14:paraId="344B4E65" w14:textId="77777777" w:rsidR="000F1953" w:rsidRPr="006749A6" w:rsidRDefault="000F1953" w:rsidP="00B42C4B">
            <w:pPr>
              <w:keepNext/>
              <w:keepLines/>
              <w:spacing w:before="60" w:after="60"/>
              <w:ind w:left="720"/>
              <w:contextualSpacing/>
              <w:rPr>
                <w:rFonts w:ascii="Arial" w:hAnsi="Arial" w:cs="Arial"/>
                <w:lang w:val="en-US"/>
              </w:rPr>
            </w:pPr>
          </w:p>
        </w:tc>
      </w:tr>
      <w:tr w:rsidR="000F1953" w:rsidRPr="006749A6" w14:paraId="69ED9B56" w14:textId="77777777" w:rsidTr="000F1953">
        <w:trPr>
          <w:gridAfter w:val="1"/>
          <w:wAfter w:w="44" w:type="dxa"/>
          <w:trHeight w:val="2212"/>
        </w:trPr>
        <w:tc>
          <w:tcPr>
            <w:tcW w:w="3747" w:type="dxa"/>
            <w:gridSpan w:val="2"/>
          </w:tcPr>
          <w:p w14:paraId="71340D93" w14:textId="77777777" w:rsidR="000F1953" w:rsidRPr="006749A6" w:rsidRDefault="000F1953" w:rsidP="00041835">
            <w:pPr>
              <w:spacing w:before="60" w:after="60"/>
              <w:ind w:left="0" w:firstLine="0"/>
              <w:rPr>
                <w:rFonts w:ascii="Arial" w:hAnsi="Arial" w:cs="Arial"/>
                <w:b/>
              </w:rPr>
            </w:pPr>
            <w:r w:rsidRPr="006749A6">
              <w:rPr>
                <w:rFonts w:ascii="Arial" w:hAnsi="Arial" w:cs="Arial"/>
                <w:b/>
              </w:rPr>
              <w:t>Critical aspects for assessment and evidence required to assess competency in this unit</w:t>
            </w:r>
          </w:p>
        </w:tc>
        <w:tc>
          <w:tcPr>
            <w:tcW w:w="6400" w:type="dxa"/>
          </w:tcPr>
          <w:p w14:paraId="74F9A4A7" w14:textId="77777777" w:rsidR="000F1953" w:rsidRPr="006749A6" w:rsidRDefault="000F1953" w:rsidP="00B42C4B">
            <w:pPr>
              <w:pStyle w:val="Bullet1"/>
              <w:spacing w:before="0"/>
              <w:rPr>
                <w:rFonts w:ascii="Arial" w:hAnsi="Arial" w:cs="Arial"/>
                <w:bCs/>
                <w:sz w:val="22"/>
                <w:szCs w:val="22"/>
              </w:rPr>
            </w:pPr>
            <w:r w:rsidRPr="006749A6">
              <w:rPr>
                <w:rFonts w:ascii="Arial" w:hAnsi="Arial" w:cs="Arial"/>
                <w:bCs/>
                <w:sz w:val="22"/>
                <w:szCs w:val="22"/>
              </w:rPr>
              <w:t xml:space="preserve">To be considered competent in this unit, the candidate must demonstrate all of the elements of competency to the level defined by the associated performance criteria and utilising the required skills and knowledge to: </w:t>
            </w:r>
          </w:p>
          <w:p w14:paraId="282E9C5F" w14:textId="77777777" w:rsidR="000F1953" w:rsidRPr="006749A6" w:rsidRDefault="002E4516" w:rsidP="002B0A2C">
            <w:pPr>
              <w:numPr>
                <w:ilvl w:val="0"/>
                <w:numId w:val="37"/>
              </w:numPr>
              <w:tabs>
                <w:tab w:val="left" w:pos="381"/>
              </w:tabs>
              <w:autoSpaceDE w:val="0"/>
              <w:autoSpaceDN w:val="0"/>
              <w:adjustRightInd w:val="0"/>
              <w:spacing w:after="120"/>
              <w:ind w:left="381" w:hanging="381"/>
              <w:contextualSpacing/>
              <w:rPr>
                <w:rFonts w:ascii="Arial" w:eastAsia="Calibri" w:hAnsi="Arial" w:cs="Arial"/>
                <w:lang w:eastAsia="en-US"/>
              </w:rPr>
            </w:pPr>
            <w:r w:rsidRPr="006749A6">
              <w:rPr>
                <w:rFonts w:ascii="Arial" w:hAnsi="Arial" w:cs="Arial"/>
              </w:rPr>
              <w:t xml:space="preserve">promote the advantages of </w:t>
            </w:r>
            <w:r w:rsidR="000F1953" w:rsidRPr="006749A6">
              <w:rPr>
                <w:rFonts w:ascii="Arial" w:hAnsi="Arial" w:cs="Arial"/>
              </w:rPr>
              <w:t>BIM technologies</w:t>
            </w:r>
            <w:r w:rsidRPr="006749A6">
              <w:rPr>
                <w:rFonts w:ascii="Arial" w:hAnsi="Arial" w:cs="Arial"/>
              </w:rPr>
              <w:t xml:space="preserve"> through the effective application of technologies</w:t>
            </w:r>
            <w:r w:rsidR="000F1953" w:rsidRPr="006749A6">
              <w:rPr>
                <w:rFonts w:ascii="Arial" w:hAnsi="Arial" w:cs="Arial"/>
              </w:rPr>
              <w:t xml:space="preserve"> </w:t>
            </w:r>
            <w:r w:rsidRPr="006749A6">
              <w:rPr>
                <w:rFonts w:ascii="Arial" w:hAnsi="Arial" w:cs="Arial"/>
              </w:rPr>
              <w:t>on specific</w:t>
            </w:r>
            <w:r w:rsidR="000F1953" w:rsidRPr="006749A6">
              <w:rPr>
                <w:rFonts w:ascii="Arial" w:hAnsi="Arial" w:cs="Arial"/>
              </w:rPr>
              <w:t xml:space="preserve"> </w:t>
            </w:r>
            <w:proofErr w:type="gramStart"/>
            <w:r w:rsidR="000F1953" w:rsidRPr="006749A6">
              <w:rPr>
                <w:rFonts w:ascii="Arial" w:hAnsi="Arial" w:cs="Arial"/>
              </w:rPr>
              <w:t>project</w:t>
            </w:r>
            <w:r w:rsidRPr="006749A6">
              <w:rPr>
                <w:rFonts w:ascii="Arial" w:hAnsi="Arial" w:cs="Arial"/>
              </w:rPr>
              <w:t>s</w:t>
            </w:r>
            <w:proofErr w:type="gramEnd"/>
            <w:r w:rsidR="000F1953" w:rsidRPr="006749A6">
              <w:rPr>
                <w:rFonts w:ascii="Arial" w:hAnsi="Arial" w:cs="Arial"/>
              </w:rPr>
              <w:t xml:space="preserve"> </w:t>
            </w:r>
          </w:p>
          <w:p w14:paraId="1F31AC2D" w14:textId="77777777" w:rsidR="002C5221" w:rsidRPr="006749A6" w:rsidRDefault="002C5221" w:rsidP="002B0A2C">
            <w:pPr>
              <w:numPr>
                <w:ilvl w:val="0"/>
                <w:numId w:val="37"/>
              </w:numPr>
              <w:tabs>
                <w:tab w:val="left" w:pos="381"/>
              </w:tabs>
              <w:autoSpaceDE w:val="0"/>
              <w:autoSpaceDN w:val="0"/>
              <w:adjustRightInd w:val="0"/>
              <w:spacing w:after="120"/>
              <w:ind w:left="381" w:hanging="381"/>
              <w:contextualSpacing/>
              <w:rPr>
                <w:rFonts w:ascii="Arial" w:eastAsia="Calibri" w:hAnsi="Arial" w:cs="Arial"/>
                <w:lang w:eastAsia="en-US"/>
              </w:rPr>
            </w:pPr>
            <w:r w:rsidRPr="006749A6">
              <w:rPr>
                <w:rFonts w:ascii="Arial" w:eastAsia="Calibri" w:hAnsi="Arial" w:cs="Arial"/>
                <w:lang w:eastAsia="en-US"/>
              </w:rPr>
              <w:t>manage the effectiveness of BIM tools through strategic implementation</w:t>
            </w:r>
            <w:r w:rsidR="001068D3" w:rsidRPr="006749A6">
              <w:rPr>
                <w:rFonts w:ascii="Arial" w:eastAsia="Calibri" w:hAnsi="Arial" w:cs="Arial"/>
                <w:lang w:eastAsia="en-US"/>
              </w:rPr>
              <w:t xml:space="preserve"> of </w:t>
            </w:r>
            <w:proofErr w:type="gramStart"/>
            <w:r w:rsidR="001068D3" w:rsidRPr="006749A6">
              <w:rPr>
                <w:rFonts w:ascii="Arial" w:eastAsia="Calibri" w:hAnsi="Arial" w:cs="Arial"/>
                <w:lang w:eastAsia="en-US"/>
              </w:rPr>
              <w:t>projects</w:t>
            </w:r>
            <w:proofErr w:type="gramEnd"/>
          </w:p>
          <w:p w14:paraId="4FA6EEA6" w14:textId="77777777" w:rsidR="000F1953" w:rsidRPr="006749A6" w:rsidRDefault="002A3811" w:rsidP="002B0A2C">
            <w:pPr>
              <w:numPr>
                <w:ilvl w:val="0"/>
                <w:numId w:val="37"/>
              </w:numPr>
              <w:tabs>
                <w:tab w:val="left" w:pos="381"/>
              </w:tabs>
              <w:autoSpaceDE w:val="0"/>
              <w:autoSpaceDN w:val="0"/>
              <w:adjustRightInd w:val="0"/>
              <w:spacing w:after="120"/>
              <w:ind w:left="381" w:hanging="381"/>
              <w:contextualSpacing/>
              <w:rPr>
                <w:rFonts w:ascii="Arial" w:eastAsia="Calibri" w:hAnsi="Arial" w:cs="Arial"/>
                <w:lang w:eastAsia="en-US"/>
              </w:rPr>
            </w:pPr>
            <w:r w:rsidRPr="006749A6">
              <w:rPr>
                <w:rFonts w:ascii="Arial" w:hAnsi="Arial" w:cs="Arial"/>
              </w:rPr>
              <w:t xml:space="preserve">monitor project progress through key performance </w:t>
            </w:r>
            <w:r w:rsidR="002E4516" w:rsidRPr="006749A6">
              <w:rPr>
                <w:rFonts w:ascii="Arial" w:hAnsi="Arial" w:cs="Arial"/>
              </w:rPr>
              <w:t>indicators</w:t>
            </w:r>
            <w:r w:rsidR="002C5221" w:rsidRPr="006749A6">
              <w:rPr>
                <w:rFonts w:ascii="Arial" w:hAnsi="Arial" w:cs="Arial"/>
              </w:rPr>
              <w:t>.</w:t>
            </w:r>
            <w:r w:rsidR="000F1953" w:rsidRPr="006749A6">
              <w:rPr>
                <w:rFonts w:ascii="Arial" w:hAnsi="Arial" w:cs="Arial"/>
              </w:rPr>
              <w:t xml:space="preserve"> </w:t>
            </w:r>
          </w:p>
          <w:p w14:paraId="521E27E7" w14:textId="77777777" w:rsidR="000F1953" w:rsidRPr="006749A6" w:rsidRDefault="000F1953" w:rsidP="002C5221">
            <w:pPr>
              <w:tabs>
                <w:tab w:val="left" w:pos="381"/>
              </w:tabs>
              <w:autoSpaceDE w:val="0"/>
              <w:autoSpaceDN w:val="0"/>
              <w:adjustRightInd w:val="0"/>
              <w:spacing w:after="120"/>
              <w:ind w:left="381" w:firstLine="0"/>
              <w:contextualSpacing/>
              <w:rPr>
                <w:rFonts w:ascii="Arial" w:eastAsia="Calibri" w:hAnsi="Arial" w:cs="Arial"/>
                <w:lang w:eastAsia="en-US"/>
              </w:rPr>
            </w:pPr>
          </w:p>
        </w:tc>
      </w:tr>
      <w:tr w:rsidR="000F1953" w:rsidRPr="006749A6" w14:paraId="54323ADE" w14:textId="77777777" w:rsidTr="000F1953">
        <w:trPr>
          <w:gridAfter w:val="1"/>
          <w:wAfter w:w="44" w:type="dxa"/>
        </w:trPr>
        <w:tc>
          <w:tcPr>
            <w:tcW w:w="3747" w:type="dxa"/>
            <w:gridSpan w:val="2"/>
          </w:tcPr>
          <w:p w14:paraId="5B6D2AF3" w14:textId="77777777" w:rsidR="000F1953" w:rsidRPr="006749A6" w:rsidRDefault="000F1953" w:rsidP="00041835">
            <w:pPr>
              <w:spacing w:before="60" w:after="60"/>
              <w:ind w:left="0" w:firstLine="0"/>
              <w:rPr>
                <w:rFonts w:ascii="Arial" w:hAnsi="Arial" w:cs="Arial"/>
                <w:b/>
              </w:rPr>
            </w:pPr>
            <w:r w:rsidRPr="006749A6">
              <w:rPr>
                <w:rFonts w:ascii="Arial" w:hAnsi="Arial" w:cs="Arial"/>
                <w:b/>
              </w:rPr>
              <w:t>Context of and specific resources for assessment</w:t>
            </w:r>
          </w:p>
        </w:tc>
        <w:tc>
          <w:tcPr>
            <w:tcW w:w="6400" w:type="dxa"/>
          </w:tcPr>
          <w:p w14:paraId="06159E06" w14:textId="77777777" w:rsidR="006E2F3E" w:rsidRPr="006749A6" w:rsidRDefault="006E2F3E" w:rsidP="006E2F3E">
            <w:pPr>
              <w:autoSpaceDE w:val="0"/>
              <w:autoSpaceDN w:val="0"/>
              <w:adjustRightInd w:val="0"/>
              <w:spacing w:after="120"/>
              <w:ind w:left="0" w:firstLine="0"/>
              <w:rPr>
                <w:rFonts w:ascii="Arial" w:eastAsia="Calibri" w:hAnsi="Arial" w:cs="Arial"/>
                <w:lang w:eastAsia="en-US"/>
              </w:rPr>
            </w:pPr>
            <w:r w:rsidRPr="006749A6">
              <w:rPr>
                <w:rFonts w:ascii="Arial" w:eastAsia="Calibri" w:hAnsi="Arial" w:cs="Arial"/>
                <w:lang w:eastAsia="en-US"/>
              </w:rPr>
              <w:t xml:space="preserve">Evidence should show competency working in a </w:t>
            </w:r>
            <w:r w:rsidRPr="006749A6">
              <w:rPr>
                <w:rFonts w:ascii="Arial" w:eastAsia="Calibri" w:hAnsi="Arial" w:cs="Arial"/>
              </w:rPr>
              <w:t xml:space="preserve">realistic environment and a variety of contexts. </w:t>
            </w:r>
            <w:r w:rsidRPr="006749A6">
              <w:rPr>
                <w:rFonts w:ascii="Arial" w:eastAsia="Calibri" w:hAnsi="Arial" w:cs="Arial"/>
                <w:lang w:eastAsia="en-US"/>
              </w:rPr>
              <w:t>The candidate will have access to internet, information technology, BIM compatible software, simulated projects</w:t>
            </w:r>
            <w:r w:rsidR="003472C9" w:rsidRPr="006749A6">
              <w:rPr>
                <w:rFonts w:ascii="Arial" w:eastAsia="Calibri" w:hAnsi="Arial" w:cs="Arial"/>
                <w:lang w:eastAsia="en-US"/>
              </w:rPr>
              <w:t xml:space="preserve"> and case studies</w:t>
            </w:r>
            <w:r w:rsidRPr="006749A6">
              <w:rPr>
                <w:rFonts w:ascii="Arial" w:eastAsia="Calibri" w:hAnsi="Arial" w:cs="Arial"/>
                <w:lang w:eastAsia="en-US"/>
              </w:rPr>
              <w:t xml:space="preserve">, related technologies, </w:t>
            </w:r>
            <w:r w:rsidR="003472C9" w:rsidRPr="006749A6">
              <w:rPr>
                <w:rFonts w:ascii="Arial" w:eastAsia="Calibri" w:hAnsi="Arial" w:cs="Arial"/>
                <w:lang w:eastAsia="en-US"/>
              </w:rPr>
              <w:t>including mixed or blended technologies</w:t>
            </w:r>
            <w:r w:rsidRPr="006749A6">
              <w:rPr>
                <w:rFonts w:ascii="Arial" w:eastAsia="Calibri" w:hAnsi="Arial" w:cs="Arial"/>
                <w:lang w:eastAsia="en-US"/>
              </w:rPr>
              <w:t xml:space="preserve">, and </w:t>
            </w:r>
            <w:r w:rsidR="003472C9" w:rsidRPr="006749A6">
              <w:rPr>
                <w:rFonts w:ascii="Arial" w:eastAsia="Calibri" w:hAnsi="Arial" w:cs="Arial"/>
                <w:lang w:eastAsia="en-US"/>
              </w:rPr>
              <w:t>headset and/or glasses</w:t>
            </w:r>
            <w:r w:rsidRPr="006749A6">
              <w:rPr>
                <w:rFonts w:ascii="Arial" w:eastAsia="Calibri" w:hAnsi="Arial" w:cs="Arial"/>
                <w:lang w:eastAsia="en-US"/>
              </w:rPr>
              <w:t xml:space="preserve">. </w:t>
            </w:r>
          </w:p>
          <w:p w14:paraId="065BF552" w14:textId="77777777" w:rsidR="000F1953" w:rsidRPr="006749A6" w:rsidRDefault="006E2F3E" w:rsidP="006E2F3E">
            <w:pPr>
              <w:autoSpaceDE w:val="0"/>
              <w:autoSpaceDN w:val="0"/>
              <w:adjustRightInd w:val="0"/>
              <w:spacing w:after="120"/>
              <w:ind w:left="0" w:firstLine="0"/>
              <w:rPr>
                <w:rFonts w:ascii="Arial" w:eastAsia="Calibri" w:hAnsi="Arial" w:cs="Arial"/>
                <w:lang w:eastAsia="en-US"/>
              </w:rPr>
            </w:pPr>
            <w:r w:rsidRPr="006749A6">
              <w:rPr>
                <w:rFonts w:ascii="Arial" w:eastAsia="Calibri" w:hAnsi="Arial" w:cs="Arial"/>
                <w:lang w:eastAsia="en-US"/>
              </w:rPr>
              <w:t xml:space="preserve">This unit may be assessed on the job, off the job or a combination of both. Where assessment occurs off the job, then an appropriate simulation must be used where the assessment reflects realistic workplace situations. The competencies covered by this unit would be demonstrated by an individual working alone or as part of a team. The assessment environment should not </w:t>
            </w:r>
            <w:r w:rsidRPr="006749A6">
              <w:rPr>
                <w:rFonts w:ascii="Arial" w:eastAsia="Calibri" w:hAnsi="Arial" w:cs="Arial"/>
              </w:rPr>
              <w:t>disadvantage the candidate</w:t>
            </w:r>
            <w:r w:rsidR="00D455ED" w:rsidRPr="006749A6">
              <w:rPr>
                <w:rFonts w:ascii="Arial" w:eastAsia="Calibri" w:hAnsi="Arial" w:cs="Arial"/>
              </w:rPr>
              <w:t>.</w:t>
            </w:r>
          </w:p>
          <w:p w14:paraId="10DEF38E" w14:textId="77777777" w:rsidR="000F1953" w:rsidRPr="006749A6" w:rsidRDefault="000F1953" w:rsidP="00B42C4B">
            <w:pPr>
              <w:autoSpaceDE w:val="0"/>
              <w:autoSpaceDN w:val="0"/>
              <w:adjustRightInd w:val="0"/>
              <w:spacing w:after="120"/>
              <w:rPr>
                <w:rFonts w:ascii="Arial" w:eastAsia="Calibri" w:hAnsi="Arial" w:cs="Arial"/>
              </w:rPr>
            </w:pPr>
          </w:p>
        </w:tc>
      </w:tr>
      <w:tr w:rsidR="000F1953" w:rsidRPr="006749A6" w14:paraId="222568DA" w14:textId="77777777" w:rsidTr="000F1953">
        <w:trPr>
          <w:gridAfter w:val="1"/>
          <w:wAfter w:w="44" w:type="dxa"/>
        </w:trPr>
        <w:tc>
          <w:tcPr>
            <w:tcW w:w="3747" w:type="dxa"/>
            <w:gridSpan w:val="2"/>
          </w:tcPr>
          <w:p w14:paraId="26093DE7" w14:textId="77777777" w:rsidR="000F1953" w:rsidRPr="006749A6" w:rsidRDefault="000F1953" w:rsidP="00B42C4B">
            <w:pPr>
              <w:spacing w:before="60"/>
              <w:rPr>
                <w:rFonts w:ascii="Arial" w:hAnsi="Arial" w:cs="Arial"/>
              </w:rPr>
            </w:pPr>
            <w:r w:rsidRPr="006749A6">
              <w:rPr>
                <w:rFonts w:ascii="Arial" w:hAnsi="Arial" w:cs="Arial"/>
                <w:b/>
              </w:rPr>
              <w:t>Method of assessment</w:t>
            </w:r>
          </w:p>
        </w:tc>
        <w:tc>
          <w:tcPr>
            <w:tcW w:w="6400" w:type="dxa"/>
          </w:tcPr>
          <w:p w14:paraId="4B9885EF" w14:textId="77777777" w:rsidR="000F1953" w:rsidRPr="006749A6" w:rsidRDefault="000F1953" w:rsidP="00B42C4B">
            <w:pPr>
              <w:autoSpaceDE w:val="0"/>
              <w:autoSpaceDN w:val="0"/>
              <w:adjustRightInd w:val="0"/>
              <w:spacing w:after="120"/>
              <w:rPr>
                <w:rFonts w:ascii="Arial" w:eastAsia="Calibri" w:hAnsi="Arial" w:cs="Arial"/>
                <w:lang w:eastAsia="en-US"/>
              </w:rPr>
            </w:pPr>
            <w:r w:rsidRPr="006749A6">
              <w:rPr>
                <w:rFonts w:ascii="Arial" w:eastAsia="Calibri" w:hAnsi="Arial" w:cs="Arial"/>
                <w:lang w:eastAsia="en-US"/>
              </w:rPr>
              <w:t xml:space="preserve">Evidence can be gathered through a variety of ways </w:t>
            </w:r>
            <w:r w:rsidR="0022223A" w:rsidRPr="006749A6">
              <w:rPr>
                <w:rFonts w:ascii="Arial" w:eastAsia="Calibri" w:hAnsi="Arial" w:cs="Arial"/>
                <w:lang w:eastAsia="en-US"/>
              </w:rPr>
              <w:t xml:space="preserve">including the following, however two forms of evidence are required for competency to be </w:t>
            </w:r>
            <w:proofErr w:type="gramStart"/>
            <w:r w:rsidR="0022223A" w:rsidRPr="006749A6">
              <w:rPr>
                <w:rFonts w:ascii="Arial" w:eastAsia="Calibri" w:hAnsi="Arial" w:cs="Arial"/>
                <w:lang w:eastAsia="en-US"/>
              </w:rPr>
              <w:t>determined:</w:t>
            </w:r>
            <w:r w:rsidRPr="006749A6">
              <w:rPr>
                <w:rFonts w:ascii="Arial" w:eastAsia="Calibri" w:hAnsi="Arial" w:cs="Arial"/>
                <w:lang w:eastAsia="en-US"/>
              </w:rPr>
              <w:t>:</w:t>
            </w:r>
            <w:proofErr w:type="gramEnd"/>
          </w:p>
          <w:p w14:paraId="3556F273" w14:textId="77777777" w:rsidR="000F1953" w:rsidRPr="006749A6" w:rsidRDefault="000F1953" w:rsidP="002B0A2C">
            <w:pPr>
              <w:numPr>
                <w:ilvl w:val="0"/>
                <w:numId w:val="38"/>
              </w:numPr>
              <w:autoSpaceDE w:val="0"/>
              <w:autoSpaceDN w:val="0"/>
              <w:adjustRightInd w:val="0"/>
              <w:spacing w:after="120"/>
              <w:contextualSpacing/>
              <w:rPr>
                <w:rFonts w:ascii="Arial" w:eastAsia="Calibri" w:hAnsi="Arial" w:cs="Arial"/>
                <w:lang w:eastAsia="en-US"/>
              </w:rPr>
            </w:pPr>
            <w:r w:rsidRPr="006749A6">
              <w:rPr>
                <w:rFonts w:ascii="Arial" w:eastAsia="Calibri" w:hAnsi="Arial" w:cs="Arial"/>
                <w:lang w:eastAsia="en-US"/>
              </w:rPr>
              <w:t>observation of processes and procedures;</w:t>
            </w:r>
          </w:p>
          <w:p w14:paraId="639FEA56" w14:textId="77777777" w:rsidR="000F1953" w:rsidRPr="006749A6" w:rsidRDefault="000F1953" w:rsidP="002B0A2C">
            <w:pPr>
              <w:numPr>
                <w:ilvl w:val="0"/>
                <w:numId w:val="38"/>
              </w:numPr>
              <w:autoSpaceDE w:val="0"/>
              <w:autoSpaceDN w:val="0"/>
              <w:adjustRightInd w:val="0"/>
              <w:spacing w:after="120"/>
              <w:contextualSpacing/>
              <w:rPr>
                <w:rFonts w:ascii="Arial" w:eastAsia="Calibri" w:hAnsi="Arial" w:cs="Arial"/>
                <w:lang w:eastAsia="en-US"/>
              </w:rPr>
            </w:pPr>
            <w:r w:rsidRPr="006749A6">
              <w:rPr>
                <w:rFonts w:ascii="Arial" w:eastAsia="Calibri" w:hAnsi="Arial" w:cs="Arial"/>
                <w:lang w:eastAsia="en-US"/>
              </w:rPr>
              <w:t>oral and/or written questioning on required knowledge and skills;</w:t>
            </w:r>
          </w:p>
          <w:p w14:paraId="08EDC6CD" w14:textId="77777777" w:rsidR="000F1953" w:rsidRPr="006749A6" w:rsidRDefault="000F1953" w:rsidP="002B0A2C">
            <w:pPr>
              <w:numPr>
                <w:ilvl w:val="0"/>
                <w:numId w:val="38"/>
              </w:numPr>
              <w:autoSpaceDE w:val="0"/>
              <w:autoSpaceDN w:val="0"/>
              <w:adjustRightInd w:val="0"/>
              <w:spacing w:after="120"/>
              <w:contextualSpacing/>
              <w:rPr>
                <w:rFonts w:ascii="Arial" w:eastAsia="Calibri" w:hAnsi="Arial" w:cs="Arial"/>
                <w:lang w:eastAsia="en-US"/>
              </w:rPr>
            </w:pPr>
            <w:r w:rsidRPr="006749A6">
              <w:rPr>
                <w:rFonts w:ascii="Arial" w:eastAsia="Calibri" w:hAnsi="Arial" w:cs="Arial"/>
                <w:lang w:eastAsia="en-US"/>
              </w:rPr>
              <w:t>testimon</w:t>
            </w:r>
            <w:r w:rsidR="00C369D1" w:rsidRPr="006749A6">
              <w:rPr>
                <w:rFonts w:ascii="Arial" w:eastAsia="Calibri" w:hAnsi="Arial" w:cs="Arial"/>
                <w:lang w:eastAsia="en-US"/>
              </w:rPr>
              <w:t xml:space="preserve">y from supervisors, colleagues or </w:t>
            </w:r>
            <w:r w:rsidRPr="006749A6">
              <w:rPr>
                <w:rFonts w:ascii="Arial" w:eastAsia="Calibri" w:hAnsi="Arial" w:cs="Arial"/>
                <w:lang w:eastAsia="en-US"/>
              </w:rPr>
              <w:t>clients;</w:t>
            </w:r>
          </w:p>
          <w:p w14:paraId="24F06CFB" w14:textId="77777777" w:rsidR="000F1953" w:rsidRPr="006749A6" w:rsidRDefault="000F1953" w:rsidP="002B0A2C">
            <w:pPr>
              <w:numPr>
                <w:ilvl w:val="0"/>
                <w:numId w:val="38"/>
              </w:numPr>
              <w:autoSpaceDE w:val="0"/>
              <w:autoSpaceDN w:val="0"/>
              <w:adjustRightInd w:val="0"/>
              <w:spacing w:after="120"/>
              <w:contextualSpacing/>
              <w:rPr>
                <w:rFonts w:ascii="Arial" w:eastAsia="Calibri" w:hAnsi="Arial" w:cs="Arial"/>
                <w:lang w:eastAsia="en-US"/>
              </w:rPr>
            </w:pPr>
            <w:r w:rsidRPr="006749A6">
              <w:rPr>
                <w:rFonts w:ascii="Arial" w:eastAsia="Calibri" w:hAnsi="Arial" w:cs="Arial"/>
                <w:lang w:eastAsia="en-US"/>
              </w:rPr>
              <w:t>inspection of the final product or outcome;</w:t>
            </w:r>
          </w:p>
          <w:p w14:paraId="3691B01A" w14:textId="77777777" w:rsidR="000F1953" w:rsidRPr="006749A6" w:rsidRDefault="000F1953" w:rsidP="002B0A2C">
            <w:pPr>
              <w:numPr>
                <w:ilvl w:val="0"/>
                <w:numId w:val="38"/>
              </w:numPr>
              <w:autoSpaceDE w:val="0"/>
              <w:autoSpaceDN w:val="0"/>
              <w:adjustRightInd w:val="0"/>
              <w:spacing w:after="120"/>
              <w:contextualSpacing/>
              <w:rPr>
                <w:rFonts w:ascii="Arial" w:eastAsia="Calibri" w:hAnsi="Arial" w:cs="Arial"/>
                <w:lang w:eastAsia="en-US"/>
              </w:rPr>
            </w:pPr>
            <w:r w:rsidRPr="006749A6">
              <w:rPr>
                <w:rFonts w:ascii="Arial" w:eastAsia="Calibri" w:hAnsi="Arial" w:cs="Arial"/>
                <w:lang w:eastAsia="en-US"/>
              </w:rPr>
              <w:t>portfolio of documentary evidence.</w:t>
            </w:r>
          </w:p>
          <w:p w14:paraId="0E1DA3E6" w14:textId="77777777" w:rsidR="000F1953" w:rsidRPr="006749A6" w:rsidRDefault="000F1953" w:rsidP="002A3811">
            <w:pPr>
              <w:autoSpaceDE w:val="0"/>
              <w:autoSpaceDN w:val="0"/>
              <w:adjustRightInd w:val="0"/>
              <w:spacing w:after="120"/>
              <w:ind w:left="0" w:firstLine="0"/>
              <w:rPr>
                <w:rFonts w:ascii="Arial" w:eastAsia="Calibri" w:hAnsi="Arial" w:cs="Arial"/>
                <w:lang w:eastAsia="en-US"/>
              </w:rPr>
            </w:pPr>
          </w:p>
        </w:tc>
      </w:tr>
    </w:tbl>
    <w:p w14:paraId="103432D0" w14:textId="77777777" w:rsidR="000F1953" w:rsidRPr="006749A6" w:rsidRDefault="000F1953" w:rsidP="000F1953">
      <w:pPr>
        <w:rPr>
          <w:rFonts w:ascii="Arial" w:hAnsi="Arial" w:cs="Arial"/>
        </w:rPr>
      </w:pPr>
      <w:r w:rsidRPr="006749A6">
        <w:rPr>
          <w:rFonts w:ascii="Arial" w:hAnsi="Arial" w:cs="Arial"/>
        </w:rPr>
        <w:br w:type="page"/>
      </w:r>
    </w:p>
    <w:tbl>
      <w:tblPr>
        <w:tblW w:w="9900" w:type="dxa"/>
        <w:tblInd w:w="-4" w:type="dxa"/>
        <w:tblCellMar>
          <w:left w:w="115" w:type="dxa"/>
          <w:right w:w="115" w:type="dxa"/>
        </w:tblCellMar>
        <w:tblLook w:val="04A0" w:firstRow="1" w:lastRow="0" w:firstColumn="1" w:lastColumn="0" w:noHBand="0" w:noVBand="1"/>
      </w:tblPr>
      <w:tblGrid>
        <w:gridCol w:w="3078"/>
        <w:gridCol w:w="659"/>
        <w:gridCol w:w="6163"/>
      </w:tblGrid>
      <w:tr w:rsidR="000F1953" w:rsidRPr="006749A6" w14:paraId="0E36E836" w14:textId="77777777" w:rsidTr="00B42C4B">
        <w:tc>
          <w:tcPr>
            <w:tcW w:w="9900" w:type="dxa"/>
            <w:gridSpan w:val="3"/>
          </w:tcPr>
          <w:p w14:paraId="3D8E1135" w14:textId="77777777" w:rsidR="000F1953" w:rsidRPr="006749A6" w:rsidRDefault="000F1953" w:rsidP="00B42C4B">
            <w:pPr>
              <w:pStyle w:val="Heading1"/>
              <w:spacing w:before="120" w:after="120"/>
              <w:ind w:left="1738" w:hanging="1738"/>
              <w:rPr>
                <w:rFonts w:cs="Arial"/>
                <w:sz w:val="28"/>
                <w:szCs w:val="28"/>
              </w:rPr>
            </w:pPr>
            <w:r w:rsidRPr="006749A6">
              <w:rPr>
                <w:rFonts w:cs="Arial"/>
                <w:b w:val="0"/>
                <w:sz w:val="28"/>
                <w:szCs w:val="28"/>
              </w:rPr>
              <w:lastRenderedPageBreak/>
              <w:br w:type="page"/>
            </w:r>
            <w:r w:rsidRPr="006749A6">
              <w:rPr>
                <w:rFonts w:cs="Arial"/>
                <w:b w:val="0"/>
                <w:sz w:val="28"/>
                <w:szCs w:val="28"/>
              </w:rPr>
              <w:br w:type="page"/>
            </w:r>
            <w:r w:rsidR="006B237C">
              <w:rPr>
                <w:rFonts w:cs="Arial"/>
                <w:sz w:val="28"/>
                <w:szCs w:val="28"/>
              </w:rPr>
              <w:t>VU22710</w:t>
            </w:r>
            <w:r w:rsidRPr="006749A6">
              <w:rPr>
                <w:rFonts w:cs="Arial"/>
                <w:sz w:val="28"/>
                <w:szCs w:val="28"/>
              </w:rPr>
              <w:t xml:space="preserve"> – Apply </w:t>
            </w:r>
            <w:r w:rsidRPr="006749A6">
              <w:rPr>
                <w:sz w:val="28"/>
                <w:szCs w:val="28"/>
              </w:rPr>
              <w:t>sustainable design principles and practices for BIM projects</w:t>
            </w:r>
          </w:p>
        </w:tc>
      </w:tr>
      <w:tr w:rsidR="000F1953" w:rsidRPr="006749A6" w14:paraId="165844F4" w14:textId="77777777" w:rsidTr="00B42C4B">
        <w:tc>
          <w:tcPr>
            <w:tcW w:w="3078" w:type="dxa"/>
          </w:tcPr>
          <w:p w14:paraId="6B771DCE" w14:textId="77777777" w:rsidR="000F1953" w:rsidRPr="006749A6" w:rsidRDefault="000F1953" w:rsidP="00B42C4B">
            <w:pPr>
              <w:spacing w:before="80" w:after="80"/>
              <w:rPr>
                <w:rFonts w:ascii="Arial" w:hAnsi="Arial" w:cs="Arial"/>
                <w:b/>
              </w:rPr>
            </w:pPr>
            <w:r w:rsidRPr="006749A6">
              <w:rPr>
                <w:rFonts w:ascii="Arial" w:hAnsi="Arial" w:cs="Arial"/>
                <w:b/>
              </w:rPr>
              <w:t>Unit Descriptor</w:t>
            </w:r>
          </w:p>
        </w:tc>
        <w:tc>
          <w:tcPr>
            <w:tcW w:w="6822" w:type="dxa"/>
            <w:gridSpan w:val="2"/>
          </w:tcPr>
          <w:p w14:paraId="53BF5EE5" w14:textId="77777777" w:rsidR="000F1953" w:rsidRPr="006749A6" w:rsidRDefault="000F1953" w:rsidP="00B42C4B">
            <w:pPr>
              <w:spacing w:before="80" w:after="80"/>
              <w:ind w:left="45" w:firstLine="0"/>
              <w:rPr>
                <w:rFonts w:ascii="Arial" w:hAnsi="Arial" w:cs="Arial"/>
                <w:lang w:val="en-US"/>
              </w:rPr>
            </w:pPr>
            <w:r w:rsidRPr="006749A6">
              <w:rPr>
                <w:rFonts w:ascii="Arial" w:eastAsia="Arial" w:hAnsi="Arial" w:cs="Arial"/>
                <w:spacing w:val="2"/>
                <w:position w:val="2"/>
              </w:rPr>
              <w:t>Th</w:t>
            </w:r>
            <w:r w:rsidRPr="006749A6">
              <w:rPr>
                <w:rFonts w:ascii="Arial" w:eastAsia="Arial" w:hAnsi="Arial" w:cs="Arial"/>
                <w:spacing w:val="1"/>
                <w:position w:val="2"/>
              </w:rPr>
              <w:t>i</w:t>
            </w:r>
            <w:r w:rsidRPr="006749A6">
              <w:rPr>
                <w:rFonts w:ascii="Arial" w:eastAsia="Arial" w:hAnsi="Arial" w:cs="Arial"/>
                <w:position w:val="2"/>
              </w:rPr>
              <w:t>s</w:t>
            </w:r>
            <w:r w:rsidRPr="006749A6">
              <w:rPr>
                <w:rFonts w:ascii="Arial" w:eastAsia="Arial" w:hAnsi="Arial" w:cs="Arial"/>
                <w:spacing w:val="13"/>
                <w:position w:val="2"/>
              </w:rPr>
              <w:t xml:space="preserve"> </w:t>
            </w:r>
            <w:r w:rsidRPr="006749A6">
              <w:rPr>
                <w:rFonts w:ascii="Arial" w:eastAsia="Arial" w:hAnsi="Arial" w:cs="Arial"/>
                <w:spacing w:val="2"/>
                <w:position w:val="2"/>
              </w:rPr>
              <w:t>un</w:t>
            </w:r>
            <w:r w:rsidRPr="006749A6">
              <w:rPr>
                <w:rFonts w:ascii="Arial" w:eastAsia="Arial" w:hAnsi="Arial" w:cs="Arial"/>
                <w:spacing w:val="1"/>
                <w:position w:val="2"/>
              </w:rPr>
              <w:t>i</w:t>
            </w:r>
            <w:r w:rsidRPr="006749A6">
              <w:rPr>
                <w:rFonts w:ascii="Arial" w:eastAsia="Arial" w:hAnsi="Arial" w:cs="Arial"/>
                <w:position w:val="2"/>
              </w:rPr>
              <w:t>t</w:t>
            </w:r>
            <w:r w:rsidRPr="006749A6">
              <w:rPr>
                <w:rFonts w:ascii="Arial" w:eastAsia="Arial" w:hAnsi="Arial" w:cs="Arial"/>
                <w:spacing w:val="11"/>
                <w:position w:val="2"/>
              </w:rPr>
              <w:t xml:space="preserve"> </w:t>
            </w:r>
            <w:r w:rsidRPr="006749A6">
              <w:rPr>
                <w:rFonts w:ascii="Arial" w:hAnsi="Arial" w:cs="Arial"/>
                <w:lang w:val="en-US"/>
              </w:rPr>
              <w:t xml:space="preserve">describes the skills and knowledge </w:t>
            </w:r>
            <w:r w:rsidRPr="006749A6">
              <w:rPr>
                <w:rFonts w:ascii="Arial" w:eastAsia="Arial" w:hAnsi="Arial" w:cs="Arial"/>
                <w:spacing w:val="1"/>
                <w:position w:val="2"/>
              </w:rPr>
              <w:t>r</w:t>
            </w:r>
            <w:r w:rsidRPr="006749A6">
              <w:rPr>
                <w:rFonts w:ascii="Arial" w:eastAsia="Arial" w:hAnsi="Arial" w:cs="Arial"/>
                <w:spacing w:val="2"/>
                <w:position w:val="2"/>
              </w:rPr>
              <w:t>equ</w:t>
            </w:r>
            <w:r w:rsidRPr="006749A6">
              <w:rPr>
                <w:rFonts w:ascii="Arial" w:eastAsia="Arial" w:hAnsi="Arial" w:cs="Arial"/>
                <w:spacing w:val="1"/>
                <w:position w:val="2"/>
              </w:rPr>
              <w:t>ir</w:t>
            </w:r>
            <w:r w:rsidRPr="006749A6">
              <w:rPr>
                <w:rFonts w:ascii="Arial" w:eastAsia="Arial" w:hAnsi="Arial" w:cs="Arial"/>
                <w:spacing w:val="2"/>
                <w:position w:val="2"/>
              </w:rPr>
              <w:t>e</w:t>
            </w:r>
            <w:r w:rsidRPr="006749A6">
              <w:rPr>
                <w:rFonts w:ascii="Arial" w:eastAsia="Arial" w:hAnsi="Arial" w:cs="Arial"/>
                <w:position w:val="2"/>
              </w:rPr>
              <w:t>d</w:t>
            </w:r>
            <w:r w:rsidRPr="006749A6">
              <w:rPr>
                <w:rFonts w:ascii="Arial" w:eastAsia="Arial" w:hAnsi="Arial" w:cs="Arial"/>
                <w:spacing w:val="20"/>
                <w:position w:val="2"/>
              </w:rPr>
              <w:t xml:space="preserve"> </w:t>
            </w:r>
            <w:r w:rsidRPr="006749A6">
              <w:rPr>
                <w:rFonts w:ascii="Arial" w:eastAsia="Arial" w:hAnsi="Arial" w:cs="Arial"/>
                <w:spacing w:val="1"/>
                <w:w w:val="102"/>
                <w:position w:val="2"/>
              </w:rPr>
              <w:t>t</w:t>
            </w:r>
            <w:r w:rsidRPr="006749A6">
              <w:rPr>
                <w:rFonts w:ascii="Arial" w:eastAsia="Arial" w:hAnsi="Arial" w:cs="Arial"/>
                <w:w w:val="102"/>
                <w:position w:val="2"/>
              </w:rPr>
              <w:t xml:space="preserve">o </w:t>
            </w:r>
            <w:r w:rsidRPr="006749A6">
              <w:rPr>
                <w:rFonts w:ascii="Arial" w:eastAsia="Arial" w:hAnsi="Arial" w:cs="Arial"/>
                <w:spacing w:val="2"/>
              </w:rPr>
              <w:t>us</w:t>
            </w:r>
            <w:r w:rsidRPr="006749A6">
              <w:rPr>
                <w:rFonts w:ascii="Arial" w:eastAsia="Arial" w:hAnsi="Arial" w:cs="Arial"/>
              </w:rPr>
              <w:t>e</w:t>
            </w:r>
            <w:r w:rsidRPr="006749A6">
              <w:rPr>
                <w:rFonts w:ascii="Arial" w:eastAsia="Arial" w:hAnsi="Arial" w:cs="Arial"/>
                <w:spacing w:val="12"/>
              </w:rPr>
              <w:t xml:space="preserve"> </w:t>
            </w:r>
            <w:r w:rsidRPr="006749A6">
              <w:rPr>
                <w:rFonts w:ascii="Arial" w:eastAsia="Arial" w:hAnsi="Arial" w:cs="Arial"/>
                <w:spacing w:val="7"/>
              </w:rPr>
              <w:t>BIM</w:t>
            </w:r>
            <w:r w:rsidRPr="006749A6">
              <w:rPr>
                <w:rFonts w:ascii="Arial" w:eastAsia="Arial" w:hAnsi="Arial" w:cs="Arial"/>
                <w:spacing w:val="15"/>
              </w:rPr>
              <w:t xml:space="preserve"> </w:t>
            </w:r>
            <w:r w:rsidRPr="006749A6">
              <w:rPr>
                <w:rFonts w:ascii="Arial" w:eastAsia="Arial" w:hAnsi="Arial" w:cs="Arial"/>
                <w:spacing w:val="2"/>
              </w:rPr>
              <w:t>app</w:t>
            </w:r>
            <w:r w:rsidRPr="006749A6">
              <w:rPr>
                <w:rFonts w:ascii="Arial" w:eastAsia="Arial" w:hAnsi="Arial" w:cs="Arial"/>
                <w:spacing w:val="1"/>
              </w:rPr>
              <w:t>li</w:t>
            </w:r>
            <w:r w:rsidRPr="006749A6">
              <w:rPr>
                <w:rFonts w:ascii="Arial" w:eastAsia="Arial" w:hAnsi="Arial" w:cs="Arial"/>
                <w:spacing w:val="2"/>
              </w:rPr>
              <w:t>ca</w:t>
            </w:r>
            <w:r w:rsidRPr="006749A6">
              <w:rPr>
                <w:rFonts w:ascii="Arial" w:eastAsia="Arial" w:hAnsi="Arial" w:cs="Arial"/>
                <w:spacing w:val="1"/>
              </w:rPr>
              <w:t>ti</w:t>
            </w:r>
            <w:r w:rsidRPr="006749A6">
              <w:rPr>
                <w:rFonts w:ascii="Arial" w:eastAsia="Arial" w:hAnsi="Arial" w:cs="Arial"/>
                <w:spacing w:val="2"/>
              </w:rPr>
              <w:t>on</w:t>
            </w:r>
            <w:r w:rsidRPr="006749A6">
              <w:rPr>
                <w:rFonts w:ascii="Arial" w:eastAsia="Arial" w:hAnsi="Arial" w:cs="Arial"/>
              </w:rPr>
              <w:t>s</w:t>
            </w:r>
            <w:r w:rsidRPr="006749A6">
              <w:rPr>
                <w:rFonts w:ascii="Arial" w:eastAsia="Arial" w:hAnsi="Arial" w:cs="Arial"/>
                <w:spacing w:val="27"/>
              </w:rPr>
              <w:t xml:space="preserve"> </w:t>
            </w:r>
            <w:r w:rsidRPr="006749A6">
              <w:rPr>
                <w:rFonts w:ascii="Arial" w:eastAsia="Arial" w:hAnsi="Arial" w:cs="Arial"/>
                <w:spacing w:val="2"/>
              </w:rPr>
              <w:t>to achieve sustainable design outcomes</w:t>
            </w:r>
            <w:r w:rsidRPr="006749A6">
              <w:rPr>
                <w:rFonts w:ascii="Arial" w:eastAsia="Arial" w:hAnsi="Arial" w:cs="Arial"/>
                <w:w w:val="102"/>
              </w:rPr>
              <w:t xml:space="preserve">. </w:t>
            </w:r>
            <w:r w:rsidRPr="006749A6">
              <w:rPr>
                <w:rFonts w:ascii="Arial" w:eastAsia="Arial" w:hAnsi="Arial" w:cs="Arial"/>
                <w:spacing w:val="1"/>
              </w:rPr>
              <w:t>I</w:t>
            </w:r>
            <w:r w:rsidRPr="006749A6">
              <w:rPr>
                <w:rFonts w:ascii="Arial" w:eastAsia="Arial" w:hAnsi="Arial" w:cs="Arial"/>
              </w:rPr>
              <w:t>t</w:t>
            </w:r>
            <w:r w:rsidRPr="006749A6">
              <w:rPr>
                <w:rFonts w:ascii="Arial" w:eastAsia="Arial" w:hAnsi="Arial" w:cs="Arial"/>
                <w:spacing w:val="6"/>
              </w:rPr>
              <w:t xml:space="preserve"> </w:t>
            </w:r>
            <w:r w:rsidRPr="006749A6">
              <w:rPr>
                <w:rFonts w:ascii="Arial" w:eastAsia="Arial" w:hAnsi="Arial" w:cs="Arial"/>
                <w:spacing w:val="1"/>
              </w:rPr>
              <w:t>i</w:t>
            </w:r>
            <w:r w:rsidRPr="006749A6">
              <w:rPr>
                <w:rFonts w:ascii="Arial" w:eastAsia="Arial" w:hAnsi="Arial" w:cs="Arial"/>
                <w:spacing w:val="2"/>
              </w:rPr>
              <w:t>nc</w:t>
            </w:r>
            <w:r w:rsidRPr="006749A6">
              <w:rPr>
                <w:rFonts w:ascii="Arial" w:eastAsia="Arial" w:hAnsi="Arial" w:cs="Arial"/>
                <w:spacing w:val="1"/>
              </w:rPr>
              <w:t>l</w:t>
            </w:r>
            <w:r w:rsidRPr="006749A6">
              <w:rPr>
                <w:rFonts w:ascii="Arial" w:eastAsia="Arial" w:hAnsi="Arial" w:cs="Arial"/>
                <w:spacing w:val="2"/>
              </w:rPr>
              <w:t>ude</w:t>
            </w:r>
            <w:r w:rsidRPr="006749A6">
              <w:rPr>
                <w:rFonts w:ascii="Arial" w:eastAsia="Arial" w:hAnsi="Arial" w:cs="Arial"/>
              </w:rPr>
              <w:t>s</w:t>
            </w:r>
            <w:r w:rsidRPr="006749A6">
              <w:rPr>
                <w:rFonts w:ascii="Arial" w:eastAsia="Arial" w:hAnsi="Arial" w:cs="Arial"/>
                <w:spacing w:val="20"/>
              </w:rPr>
              <w:t xml:space="preserve"> </w:t>
            </w:r>
            <w:r w:rsidRPr="006749A6">
              <w:rPr>
                <w:rFonts w:ascii="Arial" w:eastAsia="Arial" w:hAnsi="Arial" w:cs="Arial"/>
                <w:spacing w:val="1"/>
              </w:rPr>
              <w:t>t</w:t>
            </w:r>
            <w:r w:rsidRPr="006749A6">
              <w:rPr>
                <w:rFonts w:ascii="Arial" w:eastAsia="Arial" w:hAnsi="Arial" w:cs="Arial"/>
                <w:spacing w:val="2"/>
              </w:rPr>
              <w:t>h</w:t>
            </w:r>
            <w:r w:rsidRPr="006749A6">
              <w:rPr>
                <w:rFonts w:ascii="Arial" w:eastAsia="Arial" w:hAnsi="Arial" w:cs="Arial"/>
              </w:rPr>
              <w:t>e</w:t>
            </w:r>
            <w:r w:rsidRPr="006749A6">
              <w:rPr>
                <w:rFonts w:ascii="Arial" w:eastAsia="Arial" w:hAnsi="Arial" w:cs="Arial"/>
                <w:spacing w:val="11"/>
              </w:rPr>
              <w:t xml:space="preserve"> </w:t>
            </w:r>
            <w:r w:rsidRPr="006749A6">
              <w:rPr>
                <w:rFonts w:ascii="Arial" w:eastAsia="Arial" w:hAnsi="Arial" w:cs="Arial"/>
                <w:spacing w:val="2"/>
              </w:rPr>
              <w:t>ab</w:t>
            </w:r>
            <w:r w:rsidRPr="006749A6">
              <w:rPr>
                <w:rFonts w:ascii="Arial" w:eastAsia="Arial" w:hAnsi="Arial" w:cs="Arial"/>
                <w:spacing w:val="1"/>
              </w:rPr>
              <w:t>ilit</w:t>
            </w:r>
            <w:r w:rsidRPr="006749A6">
              <w:rPr>
                <w:rFonts w:ascii="Arial" w:eastAsia="Arial" w:hAnsi="Arial" w:cs="Arial"/>
              </w:rPr>
              <w:t>y</w:t>
            </w:r>
            <w:r w:rsidRPr="006749A6">
              <w:rPr>
                <w:rFonts w:ascii="Arial" w:eastAsia="Arial" w:hAnsi="Arial" w:cs="Arial"/>
                <w:spacing w:val="16"/>
              </w:rPr>
              <w:t xml:space="preserve"> </w:t>
            </w:r>
            <w:r w:rsidRPr="006749A6">
              <w:rPr>
                <w:rFonts w:ascii="Arial" w:eastAsia="Arial" w:hAnsi="Arial" w:cs="Arial"/>
                <w:spacing w:val="1"/>
              </w:rPr>
              <w:t>t</w:t>
            </w:r>
            <w:r w:rsidRPr="006749A6">
              <w:rPr>
                <w:rFonts w:ascii="Arial" w:eastAsia="Arial" w:hAnsi="Arial" w:cs="Arial"/>
              </w:rPr>
              <w:t>o</w:t>
            </w:r>
            <w:r w:rsidRPr="006749A6">
              <w:rPr>
                <w:rFonts w:ascii="Arial" w:eastAsia="Arial" w:hAnsi="Arial" w:cs="Arial"/>
                <w:spacing w:val="8"/>
              </w:rPr>
              <w:t xml:space="preserve"> </w:t>
            </w:r>
            <w:r w:rsidRPr="006749A6">
              <w:rPr>
                <w:rFonts w:ascii="Arial" w:eastAsia="Arial" w:hAnsi="Arial" w:cs="Arial"/>
                <w:spacing w:val="2"/>
              </w:rPr>
              <w:t>de</w:t>
            </w:r>
            <w:r w:rsidRPr="006749A6">
              <w:rPr>
                <w:rFonts w:ascii="Arial" w:eastAsia="Arial" w:hAnsi="Arial" w:cs="Arial"/>
                <w:spacing w:val="1"/>
              </w:rPr>
              <w:t>t</w:t>
            </w:r>
            <w:r w:rsidRPr="006749A6">
              <w:rPr>
                <w:rFonts w:ascii="Arial" w:eastAsia="Arial" w:hAnsi="Arial" w:cs="Arial"/>
                <w:spacing w:val="2"/>
              </w:rPr>
              <w:t>e</w:t>
            </w:r>
            <w:r w:rsidRPr="006749A6">
              <w:rPr>
                <w:rFonts w:ascii="Arial" w:eastAsia="Arial" w:hAnsi="Arial" w:cs="Arial"/>
                <w:spacing w:val="1"/>
              </w:rPr>
              <w:t>r</w:t>
            </w:r>
            <w:r w:rsidRPr="006749A6">
              <w:rPr>
                <w:rFonts w:ascii="Arial" w:eastAsia="Arial" w:hAnsi="Arial" w:cs="Arial"/>
                <w:spacing w:val="3"/>
              </w:rPr>
              <w:t>m</w:t>
            </w:r>
            <w:r w:rsidRPr="006749A6">
              <w:rPr>
                <w:rFonts w:ascii="Arial" w:eastAsia="Arial" w:hAnsi="Arial" w:cs="Arial"/>
                <w:spacing w:val="1"/>
              </w:rPr>
              <w:t>i</w:t>
            </w:r>
            <w:r w:rsidRPr="006749A6">
              <w:rPr>
                <w:rFonts w:ascii="Arial" w:eastAsia="Arial" w:hAnsi="Arial" w:cs="Arial"/>
                <w:spacing w:val="2"/>
              </w:rPr>
              <w:t>n</w:t>
            </w:r>
            <w:r w:rsidRPr="006749A6">
              <w:rPr>
                <w:rFonts w:ascii="Arial" w:eastAsia="Arial" w:hAnsi="Arial" w:cs="Arial"/>
              </w:rPr>
              <w:t>e</w:t>
            </w:r>
            <w:r w:rsidRPr="006749A6">
              <w:rPr>
                <w:rFonts w:ascii="Arial" w:eastAsia="Arial" w:hAnsi="Arial" w:cs="Arial"/>
                <w:spacing w:val="24"/>
              </w:rPr>
              <w:t xml:space="preserve"> </w:t>
            </w:r>
            <w:r w:rsidRPr="006749A6">
              <w:rPr>
                <w:rFonts w:ascii="Arial" w:eastAsia="Arial" w:hAnsi="Arial" w:cs="Arial"/>
                <w:spacing w:val="7"/>
              </w:rPr>
              <w:t xml:space="preserve">methods and principles of sustainable practices to develop and manage BIM project outcomes. </w:t>
            </w:r>
          </w:p>
          <w:p w14:paraId="6FA86928" w14:textId="77777777" w:rsidR="000F1953" w:rsidRPr="006749A6" w:rsidRDefault="000F1953" w:rsidP="00B42C4B">
            <w:pPr>
              <w:keepNext/>
              <w:keepLines/>
              <w:spacing w:before="80" w:after="80"/>
              <w:ind w:left="45" w:firstLine="6"/>
              <w:rPr>
                <w:rFonts w:ascii="Arial" w:hAnsi="Arial" w:cs="Arial"/>
                <w:lang w:val="en-US"/>
              </w:rPr>
            </w:pPr>
          </w:p>
          <w:p w14:paraId="2AD707F0" w14:textId="77777777" w:rsidR="000F1953" w:rsidRPr="006749A6" w:rsidRDefault="000F1953" w:rsidP="00B42C4B">
            <w:pPr>
              <w:keepNext/>
              <w:keepLines/>
              <w:spacing w:before="80" w:after="80"/>
              <w:ind w:left="45" w:firstLine="6"/>
              <w:rPr>
                <w:rFonts w:ascii="Arial" w:hAnsi="Arial" w:cs="Arial"/>
                <w:lang w:val="en-US"/>
              </w:rPr>
            </w:pPr>
            <w:r w:rsidRPr="006749A6">
              <w:rPr>
                <w:rFonts w:ascii="Arial" w:hAnsi="Arial" w:cs="Arial"/>
                <w:lang w:val="en-US"/>
              </w:rPr>
              <w:t xml:space="preserve">No licensing or certification requirements apply to this unit at the time of publication. </w:t>
            </w:r>
          </w:p>
        </w:tc>
      </w:tr>
      <w:tr w:rsidR="000F1953" w:rsidRPr="006749A6" w14:paraId="1E5B23C4" w14:textId="77777777" w:rsidTr="00B42C4B">
        <w:tc>
          <w:tcPr>
            <w:tcW w:w="3078" w:type="dxa"/>
          </w:tcPr>
          <w:p w14:paraId="5359F20C" w14:textId="77777777" w:rsidR="000F1953" w:rsidRPr="006749A6" w:rsidRDefault="000F1953" w:rsidP="00B42C4B">
            <w:pPr>
              <w:spacing w:before="80" w:after="80"/>
              <w:rPr>
                <w:rFonts w:ascii="Arial" w:hAnsi="Arial" w:cs="Arial"/>
                <w:b/>
              </w:rPr>
            </w:pPr>
            <w:r w:rsidRPr="006749A6">
              <w:rPr>
                <w:rFonts w:ascii="Arial" w:hAnsi="Arial" w:cs="Arial"/>
                <w:b/>
              </w:rPr>
              <w:t>Employability skills</w:t>
            </w:r>
          </w:p>
        </w:tc>
        <w:tc>
          <w:tcPr>
            <w:tcW w:w="6822" w:type="dxa"/>
            <w:gridSpan w:val="2"/>
          </w:tcPr>
          <w:p w14:paraId="3CA7930C" w14:textId="77777777" w:rsidR="000F1953" w:rsidRPr="006749A6" w:rsidRDefault="00777E85" w:rsidP="00B42C4B">
            <w:pPr>
              <w:spacing w:before="80" w:after="80"/>
              <w:rPr>
                <w:rFonts w:ascii="Arial" w:hAnsi="Arial" w:cs="Arial"/>
              </w:rPr>
            </w:pPr>
            <w:r w:rsidRPr="006749A6">
              <w:rPr>
                <w:rFonts w:ascii="Arial" w:hAnsi="Arial" w:cs="Arial"/>
              </w:rPr>
              <w:t>Not Applicable</w:t>
            </w:r>
            <w:r w:rsidR="000F1953" w:rsidRPr="006749A6">
              <w:rPr>
                <w:rFonts w:ascii="Arial" w:hAnsi="Arial" w:cs="Arial"/>
              </w:rPr>
              <w:t>.</w:t>
            </w:r>
          </w:p>
          <w:p w14:paraId="03C1014A" w14:textId="77777777" w:rsidR="000F1953" w:rsidRPr="006749A6" w:rsidRDefault="000F1953" w:rsidP="00B42C4B">
            <w:pPr>
              <w:spacing w:before="80" w:after="80"/>
              <w:rPr>
                <w:rFonts w:ascii="Arial" w:hAnsi="Arial" w:cs="Arial"/>
              </w:rPr>
            </w:pPr>
          </w:p>
        </w:tc>
      </w:tr>
      <w:tr w:rsidR="000F1953" w:rsidRPr="006749A6" w14:paraId="4739D6AA" w14:textId="77777777" w:rsidTr="00B42C4B">
        <w:tc>
          <w:tcPr>
            <w:tcW w:w="3078" w:type="dxa"/>
          </w:tcPr>
          <w:p w14:paraId="2977CC4E" w14:textId="77777777" w:rsidR="000F1953" w:rsidRPr="006749A6" w:rsidRDefault="000F1953" w:rsidP="00B42C4B">
            <w:pPr>
              <w:spacing w:before="80" w:after="80"/>
              <w:rPr>
                <w:rFonts w:ascii="Arial" w:hAnsi="Arial" w:cs="Arial"/>
                <w:b/>
              </w:rPr>
            </w:pPr>
            <w:r w:rsidRPr="006749A6">
              <w:rPr>
                <w:rFonts w:ascii="Arial" w:hAnsi="Arial" w:cs="Arial"/>
                <w:b/>
              </w:rPr>
              <w:t>Application of the Unit</w:t>
            </w:r>
          </w:p>
        </w:tc>
        <w:tc>
          <w:tcPr>
            <w:tcW w:w="6822" w:type="dxa"/>
            <w:gridSpan w:val="2"/>
          </w:tcPr>
          <w:p w14:paraId="73E5855B" w14:textId="77777777" w:rsidR="000F1953" w:rsidRPr="006749A6" w:rsidRDefault="000F1953" w:rsidP="00B42C4B">
            <w:pPr>
              <w:autoSpaceDE w:val="0"/>
              <w:autoSpaceDN w:val="0"/>
              <w:adjustRightInd w:val="0"/>
              <w:spacing w:before="80" w:after="80"/>
              <w:ind w:left="45" w:firstLine="6"/>
              <w:rPr>
                <w:rFonts w:ascii="Arial" w:hAnsi="Arial" w:cs="Arial"/>
              </w:rPr>
            </w:pPr>
            <w:r w:rsidRPr="006749A6">
              <w:rPr>
                <w:rFonts w:ascii="Arial" w:eastAsia="Calibri" w:hAnsi="Arial" w:cs="Arial"/>
                <w:lang w:eastAsia="en-US"/>
              </w:rPr>
              <w:t>This unit is applicable to individuals working in construction industry</w:t>
            </w:r>
            <w:r w:rsidRPr="006749A6">
              <w:rPr>
                <w:rFonts w:ascii="Arial" w:hAnsi="Arial" w:cs="Arial"/>
              </w:rPr>
              <w:t xml:space="preserve"> to facilitate achieving sustainable outcomes in various life cycle stages of a BIM project.</w:t>
            </w:r>
          </w:p>
        </w:tc>
      </w:tr>
      <w:tr w:rsidR="000F1953" w:rsidRPr="006749A6" w14:paraId="619C98D0" w14:textId="77777777" w:rsidTr="00B42C4B">
        <w:tc>
          <w:tcPr>
            <w:tcW w:w="3078" w:type="dxa"/>
          </w:tcPr>
          <w:p w14:paraId="10ED1319" w14:textId="77777777" w:rsidR="000F1953" w:rsidRPr="006749A6" w:rsidRDefault="000F1953" w:rsidP="00B42C4B">
            <w:pPr>
              <w:spacing w:after="120"/>
              <w:rPr>
                <w:rFonts w:ascii="Arial" w:hAnsi="Arial" w:cs="Arial"/>
                <w:b/>
              </w:rPr>
            </w:pPr>
            <w:r w:rsidRPr="006749A6">
              <w:rPr>
                <w:rFonts w:ascii="Arial" w:hAnsi="Arial" w:cs="Arial"/>
                <w:b/>
              </w:rPr>
              <w:t>ELEMENT</w:t>
            </w:r>
          </w:p>
        </w:tc>
        <w:tc>
          <w:tcPr>
            <w:tcW w:w="6822" w:type="dxa"/>
            <w:gridSpan w:val="2"/>
          </w:tcPr>
          <w:p w14:paraId="720269AA" w14:textId="77777777" w:rsidR="000F1953" w:rsidRPr="006749A6" w:rsidRDefault="000F1953" w:rsidP="00B42C4B">
            <w:pPr>
              <w:spacing w:after="120"/>
              <w:rPr>
                <w:rFonts w:ascii="Arial" w:hAnsi="Arial" w:cs="Arial"/>
                <w:b/>
              </w:rPr>
            </w:pPr>
            <w:r w:rsidRPr="006749A6">
              <w:rPr>
                <w:rFonts w:ascii="Arial" w:hAnsi="Arial" w:cs="Arial"/>
                <w:b/>
              </w:rPr>
              <w:t>PERFORMANCE CRITERIA</w:t>
            </w:r>
          </w:p>
        </w:tc>
      </w:tr>
      <w:tr w:rsidR="000F1953" w:rsidRPr="006749A6" w14:paraId="22AE637B" w14:textId="77777777" w:rsidTr="00B42C4B">
        <w:tc>
          <w:tcPr>
            <w:tcW w:w="3078" w:type="dxa"/>
            <w:vMerge w:val="restart"/>
          </w:tcPr>
          <w:p w14:paraId="4F9F5FB8" w14:textId="77777777" w:rsidR="000F1953" w:rsidRPr="006749A6" w:rsidRDefault="000F1953" w:rsidP="00B42C4B">
            <w:pPr>
              <w:keepNext/>
              <w:keepLines/>
              <w:tabs>
                <w:tab w:val="left" w:pos="340"/>
              </w:tabs>
              <w:spacing w:before="80" w:after="80"/>
              <w:ind w:left="340" w:hanging="340"/>
              <w:contextualSpacing/>
              <w:rPr>
                <w:rFonts w:ascii="Arial" w:hAnsi="Arial" w:cs="Arial"/>
                <w:lang w:val="en-NZ"/>
              </w:rPr>
            </w:pPr>
            <w:r w:rsidRPr="006749A6">
              <w:rPr>
                <w:rFonts w:ascii="Arial" w:hAnsi="Arial" w:cs="Arial"/>
                <w:lang w:val="en-US"/>
              </w:rPr>
              <w:t>1.</w:t>
            </w:r>
            <w:r w:rsidRPr="006749A6">
              <w:rPr>
                <w:rFonts w:ascii="Arial" w:hAnsi="Arial" w:cs="Arial"/>
                <w:lang w:val="en-US"/>
              </w:rPr>
              <w:tab/>
            </w:r>
            <w:r w:rsidRPr="006749A6">
              <w:rPr>
                <w:rFonts w:ascii="Arial" w:eastAsia="Arial" w:hAnsi="Arial" w:cs="Arial"/>
                <w:spacing w:val="3"/>
              </w:rPr>
              <w:t>Research</w:t>
            </w:r>
            <w:r w:rsidRPr="006749A6">
              <w:rPr>
                <w:rFonts w:ascii="Arial" w:eastAsia="Arial" w:hAnsi="Arial" w:cs="Arial"/>
                <w:spacing w:val="24"/>
              </w:rPr>
              <w:t xml:space="preserve"> </w:t>
            </w:r>
            <w:r w:rsidRPr="006749A6">
              <w:rPr>
                <w:rFonts w:ascii="Arial" w:eastAsia="Arial" w:hAnsi="Arial" w:cs="Arial"/>
                <w:spacing w:val="1"/>
                <w:w w:val="102"/>
              </w:rPr>
              <w:t>t</w:t>
            </w:r>
            <w:r w:rsidRPr="006749A6">
              <w:rPr>
                <w:rFonts w:ascii="Arial" w:eastAsia="Arial" w:hAnsi="Arial" w:cs="Arial"/>
                <w:spacing w:val="2"/>
                <w:w w:val="102"/>
              </w:rPr>
              <w:t>h</w:t>
            </w:r>
            <w:r w:rsidRPr="006749A6">
              <w:rPr>
                <w:rFonts w:ascii="Arial" w:eastAsia="Arial" w:hAnsi="Arial" w:cs="Arial"/>
                <w:w w:val="102"/>
              </w:rPr>
              <w:t xml:space="preserve">e </w:t>
            </w:r>
            <w:r w:rsidRPr="006749A6">
              <w:rPr>
                <w:rFonts w:ascii="Arial" w:eastAsia="Arial" w:hAnsi="Arial" w:cs="Arial"/>
                <w:spacing w:val="1"/>
              </w:rPr>
              <w:t>i</w:t>
            </w:r>
            <w:r w:rsidRPr="006749A6">
              <w:rPr>
                <w:rFonts w:ascii="Arial" w:eastAsia="Arial" w:hAnsi="Arial" w:cs="Arial"/>
                <w:spacing w:val="3"/>
              </w:rPr>
              <w:t>m</w:t>
            </w:r>
            <w:r w:rsidRPr="006749A6">
              <w:rPr>
                <w:rFonts w:ascii="Arial" w:eastAsia="Arial" w:hAnsi="Arial" w:cs="Arial"/>
                <w:spacing w:val="2"/>
              </w:rPr>
              <w:t>pac</w:t>
            </w:r>
            <w:r w:rsidRPr="006749A6">
              <w:rPr>
                <w:rFonts w:ascii="Arial" w:eastAsia="Arial" w:hAnsi="Arial" w:cs="Arial"/>
                <w:spacing w:val="1"/>
              </w:rPr>
              <w:t>t</w:t>
            </w:r>
            <w:r w:rsidRPr="006749A6">
              <w:rPr>
                <w:rFonts w:ascii="Arial" w:eastAsia="Arial" w:hAnsi="Arial" w:cs="Arial"/>
              </w:rPr>
              <w:t>s</w:t>
            </w:r>
            <w:r w:rsidRPr="006749A6">
              <w:rPr>
                <w:rFonts w:ascii="Arial" w:eastAsia="Arial" w:hAnsi="Arial" w:cs="Arial"/>
                <w:spacing w:val="19"/>
              </w:rPr>
              <w:t xml:space="preserve"> </w:t>
            </w:r>
            <w:r w:rsidRPr="006749A6">
              <w:rPr>
                <w:rFonts w:ascii="Arial" w:eastAsia="Arial" w:hAnsi="Arial" w:cs="Arial"/>
                <w:spacing w:val="2"/>
              </w:rPr>
              <w:t>o</w:t>
            </w:r>
            <w:r w:rsidRPr="006749A6">
              <w:rPr>
                <w:rFonts w:ascii="Arial" w:eastAsia="Arial" w:hAnsi="Arial" w:cs="Arial"/>
              </w:rPr>
              <w:t>f</w:t>
            </w:r>
            <w:r w:rsidRPr="006749A6">
              <w:rPr>
                <w:rFonts w:ascii="Arial" w:eastAsia="Arial" w:hAnsi="Arial" w:cs="Arial"/>
                <w:spacing w:val="7"/>
              </w:rPr>
              <w:t xml:space="preserve"> BIM on </w:t>
            </w:r>
            <w:r w:rsidRPr="006749A6">
              <w:rPr>
                <w:rFonts w:ascii="Arial" w:eastAsia="Arial" w:hAnsi="Arial" w:cs="Arial"/>
                <w:spacing w:val="2"/>
                <w:w w:val="102"/>
              </w:rPr>
              <w:t>bu</w:t>
            </w:r>
            <w:r w:rsidRPr="006749A6">
              <w:rPr>
                <w:rFonts w:ascii="Arial" w:eastAsia="Arial" w:hAnsi="Arial" w:cs="Arial"/>
                <w:spacing w:val="1"/>
                <w:w w:val="102"/>
              </w:rPr>
              <w:t>il</w:t>
            </w:r>
            <w:r w:rsidRPr="006749A6">
              <w:rPr>
                <w:rFonts w:ascii="Arial" w:eastAsia="Arial" w:hAnsi="Arial" w:cs="Arial"/>
                <w:spacing w:val="2"/>
                <w:w w:val="102"/>
              </w:rPr>
              <w:t>d</w:t>
            </w:r>
            <w:r w:rsidRPr="006749A6">
              <w:rPr>
                <w:rFonts w:ascii="Arial" w:eastAsia="Arial" w:hAnsi="Arial" w:cs="Arial"/>
                <w:spacing w:val="1"/>
                <w:w w:val="102"/>
              </w:rPr>
              <w:t>i</w:t>
            </w:r>
            <w:r w:rsidRPr="006749A6">
              <w:rPr>
                <w:rFonts w:ascii="Arial" w:eastAsia="Arial" w:hAnsi="Arial" w:cs="Arial"/>
                <w:spacing w:val="2"/>
                <w:w w:val="102"/>
              </w:rPr>
              <w:t>n</w:t>
            </w:r>
            <w:r w:rsidRPr="006749A6">
              <w:rPr>
                <w:rFonts w:ascii="Arial" w:eastAsia="Arial" w:hAnsi="Arial" w:cs="Arial"/>
                <w:w w:val="102"/>
              </w:rPr>
              <w:t xml:space="preserve">gs and </w:t>
            </w:r>
            <w:r w:rsidRPr="006749A6">
              <w:rPr>
                <w:rFonts w:ascii="Arial" w:eastAsia="Arial" w:hAnsi="Arial" w:cs="Arial"/>
                <w:spacing w:val="2"/>
              </w:rPr>
              <w:t>o</w:t>
            </w:r>
            <w:r w:rsidRPr="006749A6">
              <w:rPr>
                <w:rFonts w:ascii="Arial" w:eastAsia="Arial" w:hAnsi="Arial" w:cs="Arial"/>
              </w:rPr>
              <w:t>n</w:t>
            </w:r>
            <w:r w:rsidRPr="006749A6">
              <w:rPr>
                <w:rFonts w:ascii="Arial" w:eastAsia="Arial" w:hAnsi="Arial" w:cs="Arial"/>
                <w:spacing w:val="10"/>
              </w:rPr>
              <w:t xml:space="preserve"> </w:t>
            </w:r>
            <w:r w:rsidRPr="006749A6">
              <w:rPr>
                <w:rFonts w:ascii="Arial" w:eastAsia="Arial" w:hAnsi="Arial" w:cs="Arial"/>
                <w:spacing w:val="1"/>
                <w:w w:val="102"/>
              </w:rPr>
              <w:t>t</w:t>
            </w:r>
            <w:r w:rsidRPr="006749A6">
              <w:rPr>
                <w:rFonts w:ascii="Arial" w:eastAsia="Arial" w:hAnsi="Arial" w:cs="Arial"/>
                <w:spacing w:val="2"/>
                <w:w w:val="102"/>
              </w:rPr>
              <w:t xml:space="preserve">he </w:t>
            </w:r>
            <w:r w:rsidRPr="006749A6">
              <w:rPr>
                <w:rFonts w:ascii="Arial" w:eastAsia="Arial" w:hAnsi="Arial" w:cs="Arial"/>
                <w:spacing w:val="2"/>
              </w:rPr>
              <w:t>na</w:t>
            </w:r>
            <w:r w:rsidRPr="006749A6">
              <w:rPr>
                <w:rFonts w:ascii="Arial" w:eastAsia="Arial" w:hAnsi="Arial" w:cs="Arial"/>
                <w:spacing w:val="1"/>
              </w:rPr>
              <w:t>t</w:t>
            </w:r>
            <w:r w:rsidRPr="006749A6">
              <w:rPr>
                <w:rFonts w:ascii="Arial" w:eastAsia="Arial" w:hAnsi="Arial" w:cs="Arial"/>
                <w:spacing w:val="2"/>
              </w:rPr>
              <w:t>u</w:t>
            </w:r>
            <w:r w:rsidRPr="006749A6">
              <w:rPr>
                <w:rFonts w:ascii="Arial" w:eastAsia="Arial" w:hAnsi="Arial" w:cs="Arial"/>
                <w:spacing w:val="1"/>
              </w:rPr>
              <w:t>r</w:t>
            </w:r>
            <w:r w:rsidRPr="006749A6">
              <w:rPr>
                <w:rFonts w:ascii="Arial" w:eastAsia="Arial" w:hAnsi="Arial" w:cs="Arial"/>
                <w:spacing w:val="2"/>
              </w:rPr>
              <w:t>a</w:t>
            </w:r>
            <w:r w:rsidRPr="006749A6">
              <w:rPr>
                <w:rFonts w:ascii="Arial" w:eastAsia="Arial" w:hAnsi="Arial" w:cs="Arial"/>
              </w:rPr>
              <w:t>l</w:t>
            </w:r>
            <w:r w:rsidRPr="006749A6">
              <w:rPr>
                <w:rFonts w:ascii="Arial" w:eastAsia="Arial" w:hAnsi="Arial" w:cs="Arial"/>
                <w:spacing w:val="17"/>
              </w:rPr>
              <w:t xml:space="preserve"> </w:t>
            </w:r>
            <w:r w:rsidRPr="006749A6">
              <w:rPr>
                <w:rFonts w:ascii="Arial" w:eastAsia="Arial" w:hAnsi="Arial" w:cs="Arial"/>
                <w:spacing w:val="2"/>
                <w:w w:val="102"/>
              </w:rPr>
              <w:t>env</w:t>
            </w:r>
            <w:r w:rsidRPr="006749A6">
              <w:rPr>
                <w:rFonts w:ascii="Arial" w:eastAsia="Arial" w:hAnsi="Arial" w:cs="Arial"/>
                <w:spacing w:val="1"/>
                <w:w w:val="102"/>
              </w:rPr>
              <w:t>ir</w:t>
            </w:r>
            <w:r w:rsidRPr="006749A6">
              <w:rPr>
                <w:rFonts w:ascii="Arial" w:eastAsia="Arial" w:hAnsi="Arial" w:cs="Arial"/>
                <w:spacing w:val="2"/>
                <w:w w:val="102"/>
              </w:rPr>
              <w:t>on</w:t>
            </w:r>
            <w:r w:rsidRPr="006749A6">
              <w:rPr>
                <w:rFonts w:ascii="Arial" w:eastAsia="Arial" w:hAnsi="Arial" w:cs="Arial"/>
                <w:spacing w:val="3"/>
                <w:w w:val="102"/>
              </w:rPr>
              <w:t>m</w:t>
            </w:r>
            <w:r w:rsidRPr="006749A6">
              <w:rPr>
                <w:rFonts w:ascii="Arial" w:eastAsia="Arial" w:hAnsi="Arial" w:cs="Arial"/>
                <w:spacing w:val="2"/>
                <w:w w:val="102"/>
              </w:rPr>
              <w:t>ent</w:t>
            </w:r>
          </w:p>
        </w:tc>
        <w:tc>
          <w:tcPr>
            <w:tcW w:w="659" w:type="dxa"/>
          </w:tcPr>
          <w:p w14:paraId="3027EEDC" w14:textId="77777777" w:rsidR="000F1953" w:rsidRPr="006749A6" w:rsidRDefault="000F1953" w:rsidP="00B42C4B">
            <w:pPr>
              <w:spacing w:before="0" w:after="80"/>
              <w:rPr>
                <w:rFonts w:ascii="Arial" w:hAnsi="Arial" w:cs="Arial"/>
                <w:lang w:val="en-US"/>
              </w:rPr>
            </w:pPr>
            <w:r w:rsidRPr="006749A6">
              <w:rPr>
                <w:rFonts w:ascii="Arial" w:hAnsi="Arial" w:cs="Arial"/>
                <w:lang w:val="en-US"/>
              </w:rPr>
              <w:t>1.1</w:t>
            </w:r>
          </w:p>
        </w:tc>
        <w:tc>
          <w:tcPr>
            <w:tcW w:w="6163" w:type="dxa"/>
          </w:tcPr>
          <w:p w14:paraId="07033FAC" w14:textId="77777777" w:rsidR="000F1953" w:rsidRPr="006749A6" w:rsidRDefault="000F1953" w:rsidP="00B173BB">
            <w:pPr>
              <w:spacing w:before="38" w:line="252" w:lineRule="auto"/>
              <w:ind w:left="0" w:right="465" w:hanging="16"/>
              <w:rPr>
                <w:rFonts w:ascii="Arial" w:hAnsi="Arial" w:cs="Arial"/>
                <w:lang w:val="en-US"/>
              </w:rPr>
            </w:pPr>
            <w:r w:rsidRPr="006749A6">
              <w:rPr>
                <w:rFonts w:ascii="Arial" w:eastAsia="Arial" w:hAnsi="Arial" w:cs="Arial"/>
                <w:spacing w:val="1"/>
              </w:rPr>
              <w:t xml:space="preserve">Assess BIM tools and </w:t>
            </w:r>
            <w:r w:rsidR="00B173BB" w:rsidRPr="006749A6">
              <w:rPr>
                <w:rFonts w:ascii="Arial" w:eastAsia="Arial" w:hAnsi="Arial" w:cs="Arial"/>
                <w:spacing w:val="1"/>
              </w:rPr>
              <w:t xml:space="preserve">their </w:t>
            </w:r>
            <w:r w:rsidRPr="006749A6">
              <w:rPr>
                <w:rFonts w:ascii="Arial" w:eastAsia="Arial" w:hAnsi="Arial" w:cs="Arial"/>
                <w:spacing w:val="1"/>
              </w:rPr>
              <w:t>i</w:t>
            </w:r>
            <w:r w:rsidRPr="006749A6">
              <w:rPr>
                <w:rFonts w:ascii="Arial" w:eastAsia="Arial" w:hAnsi="Arial" w:cs="Arial"/>
                <w:spacing w:val="3"/>
              </w:rPr>
              <w:t>m</w:t>
            </w:r>
            <w:r w:rsidRPr="006749A6">
              <w:rPr>
                <w:rFonts w:ascii="Arial" w:eastAsia="Arial" w:hAnsi="Arial" w:cs="Arial"/>
                <w:spacing w:val="2"/>
              </w:rPr>
              <w:t>pac</w:t>
            </w:r>
            <w:r w:rsidRPr="006749A6">
              <w:rPr>
                <w:rFonts w:ascii="Arial" w:eastAsia="Arial" w:hAnsi="Arial" w:cs="Arial"/>
                <w:spacing w:val="1"/>
              </w:rPr>
              <w:t>t</w:t>
            </w:r>
            <w:r w:rsidRPr="006749A6">
              <w:rPr>
                <w:rFonts w:ascii="Arial" w:eastAsia="Arial" w:hAnsi="Arial" w:cs="Arial"/>
              </w:rPr>
              <w:t>s</w:t>
            </w:r>
            <w:r w:rsidRPr="006749A6">
              <w:rPr>
                <w:rFonts w:ascii="Arial" w:eastAsia="Arial" w:hAnsi="Arial" w:cs="Arial"/>
                <w:spacing w:val="20"/>
              </w:rPr>
              <w:t xml:space="preserve"> </w:t>
            </w:r>
            <w:r w:rsidRPr="006749A6">
              <w:rPr>
                <w:rFonts w:ascii="Arial" w:eastAsia="Arial" w:hAnsi="Arial" w:cs="Arial"/>
                <w:w w:val="102"/>
              </w:rPr>
              <w:t xml:space="preserve">to ensure compliance with </w:t>
            </w:r>
            <w:r w:rsidRPr="006749A6">
              <w:rPr>
                <w:rFonts w:ascii="Arial" w:eastAsia="Arial" w:hAnsi="Arial" w:cs="Arial"/>
                <w:spacing w:val="2"/>
                <w:w w:val="102"/>
              </w:rPr>
              <w:t xml:space="preserve">BIM </w:t>
            </w:r>
            <w:r w:rsidR="00B173BB" w:rsidRPr="006749A6">
              <w:rPr>
                <w:rFonts w:ascii="Arial" w:eastAsia="Arial" w:hAnsi="Arial" w:cs="Arial"/>
                <w:spacing w:val="2"/>
                <w:w w:val="102"/>
              </w:rPr>
              <w:t xml:space="preserve">on </w:t>
            </w:r>
            <w:proofErr w:type="gramStart"/>
            <w:r w:rsidR="00B173BB" w:rsidRPr="006749A6">
              <w:rPr>
                <w:rFonts w:ascii="Arial" w:eastAsia="Arial" w:hAnsi="Arial" w:cs="Arial"/>
                <w:spacing w:val="2"/>
                <w:w w:val="102"/>
              </w:rPr>
              <w:t>environmental</w:t>
            </w:r>
            <w:proofErr w:type="gramEnd"/>
            <w:r w:rsidR="00B173BB" w:rsidRPr="006749A6">
              <w:rPr>
                <w:rFonts w:ascii="Arial" w:eastAsia="Arial" w:hAnsi="Arial" w:cs="Arial"/>
                <w:spacing w:val="2"/>
                <w:w w:val="102"/>
              </w:rPr>
              <w:t xml:space="preserve"> </w:t>
            </w:r>
            <w:r w:rsidRPr="006749A6">
              <w:rPr>
                <w:rFonts w:ascii="Arial" w:eastAsia="Arial" w:hAnsi="Arial" w:cs="Arial"/>
                <w:spacing w:val="2"/>
              </w:rPr>
              <w:t xml:space="preserve">sustainable design </w:t>
            </w:r>
          </w:p>
        </w:tc>
      </w:tr>
      <w:tr w:rsidR="000F1953" w:rsidRPr="006749A6" w14:paraId="027E5EB7" w14:textId="77777777" w:rsidTr="00B42C4B">
        <w:tc>
          <w:tcPr>
            <w:tcW w:w="3078" w:type="dxa"/>
            <w:vMerge/>
          </w:tcPr>
          <w:p w14:paraId="172B2FCA" w14:textId="77777777" w:rsidR="000F1953" w:rsidRPr="006749A6" w:rsidRDefault="000F1953" w:rsidP="00B42C4B">
            <w:pPr>
              <w:keepNext/>
              <w:keepLines/>
              <w:tabs>
                <w:tab w:val="left" w:pos="340"/>
              </w:tabs>
              <w:spacing w:before="80" w:after="80"/>
              <w:ind w:left="340" w:hanging="340"/>
              <w:contextualSpacing/>
              <w:rPr>
                <w:rFonts w:ascii="Arial" w:hAnsi="Arial" w:cs="Arial"/>
                <w:lang w:val="en-US"/>
              </w:rPr>
            </w:pPr>
          </w:p>
        </w:tc>
        <w:tc>
          <w:tcPr>
            <w:tcW w:w="659" w:type="dxa"/>
          </w:tcPr>
          <w:p w14:paraId="6ED52482" w14:textId="77777777" w:rsidR="000F1953" w:rsidRPr="006749A6" w:rsidRDefault="000F1953" w:rsidP="00B42C4B">
            <w:pPr>
              <w:spacing w:before="0" w:after="80"/>
              <w:rPr>
                <w:rFonts w:ascii="Arial" w:hAnsi="Arial" w:cs="Arial"/>
                <w:lang w:val="en-US"/>
              </w:rPr>
            </w:pPr>
            <w:r w:rsidRPr="006749A6">
              <w:rPr>
                <w:rFonts w:ascii="Arial" w:hAnsi="Arial" w:cs="Arial"/>
                <w:lang w:val="en-US"/>
              </w:rPr>
              <w:t>1.2</w:t>
            </w:r>
          </w:p>
        </w:tc>
        <w:tc>
          <w:tcPr>
            <w:tcW w:w="6163" w:type="dxa"/>
          </w:tcPr>
          <w:p w14:paraId="01E67E0D" w14:textId="77777777" w:rsidR="000F1953" w:rsidRPr="006749A6" w:rsidRDefault="000F1953" w:rsidP="00B42C4B">
            <w:pPr>
              <w:spacing w:before="38" w:line="252" w:lineRule="auto"/>
              <w:ind w:left="0" w:right="465" w:hanging="16"/>
              <w:rPr>
                <w:rFonts w:ascii="Arial" w:eastAsia="Arial" w:hAnsi="Arial" w:cs="Arial"/>
                <w:spacing w:val="1"/>
              </w:rPr>
            </w:pPr>
            <w:r w:rsidRPr="006749A6">
              <w:rPr>
                <w:rFonts w:ascii="Arial" w:hAnsi="Arial" w:cs="Arial"/>
              </w:rPr>
              <w:t>Plan and apply ongoing monitoring processes to ensure effectiveness of performance of BIM technology in achieving planned outcomes</w:t>
            </w:r>
          </w:p>
        </w:tc>
      </w:tr>
      <w:tr w:rsidR="000F1953" w:rsidRPr="006749A6" w14:paraId="7D67C6C0" w14:textId="77777777" w:rsidTr="00B42C4B">
        <w:tc>
          <w:tcPr>
            <w:tcW w:w="3078" w:type="dxa"/>
            <w:vMerge/>
          </w:tcPr>
          <w:p w14:paraId="4504497B" w14:textId="77777777" w:rsidR="000F1953" w:rsidRPr="006749A6" w:rsidRDefault="000F1953" w:rsidP="00B42C4B">
            <w:pPr>
              <w:keepNext/>
              <w:keepLines/>
              <w:tabs>
                <w:tab w:val="left" w:pos="340"/>
              </w:tabs>
              <w:spacing w:before="80" w:after="80"/>
              <w:ind w:left="340" w:hanging="340"/>
              <w:contextualSpacing/>
              <w:rPr>
                <w:rFonts w:ascii="Arial" w:hAnsi="Arial" w:cs="Arial"/>
                <w:lang w:val="en-US"/>
              </w:rPr>
            </w:pPr>
          </w:p>
        </w:tc>
        <w:tc>
          <w:tcPr>
            <w:tcW w:w="659" w:type="dxa"/>
          </w:tcPr>
          <w:p w14:paraId="5083CA98" w14:textId="77777777" w:rsidR="000F1953" w:rsidRPr="006749A6" w:rsidRDefault="000F1953" w:rsidP="00B42C4B">
            <w:pPr>
              <w:spacing w:before="0" w:after="80"/>
              <w:rPr>
                <w:rFonts w:ascii="Arial" w:hAnsi="Arial" w:cs="Arial"/>
                <w:lang w:val="en-US"/>
              </w:rPr>
            </w:pPr>
            <w:r w:rsidRPr="006749A6">
              <w:rPr>
                <w:rFonts w:ascii="Arial" w:hAnsi="Arial" w:cs="Arial"/>
                <w:lang w:val="en-US"/>
              </w:rPr>
              <w:t>1.3</w:t>
            </w:r>
          </w:p>
        </w:tc>
        <w:tc>
          <w:tcPr>
            <w:tcW w:w="6163" w:type="dxa"/>
          </w:tcPr>
          <w:p w14:paraId="6B001663" w14:textId="77777777" w:rsidR="000F1953" w:rsidRPr="006749A6" w:rsidRDefault="000F1953" w:rsidP="00B42C4B">
            <w:pPr>
              <w:spacing w:before="38" w:line="252" w:lineRule="auto"/>
              <w:ind w:left="0" w:right="465" w:hanging="16"/>
              <w:rPr>
                <w:rFonts w:ascii="Arial" w:eastAsia="Arial" w:hAnsi="Arial" w:cs="Arial"/>
                <w:spacing w:val="2"/>
              </w:rPr>
            </w:pPr>
            <w:r w:rsidRPr="006749A6">
              <w:rPr>
                <w:rFonts w:ascii="Arial" w:eastAsia="Arial" w:hAnsi="Arial" w:cs="Arial"/>
                <w:spacing w:val="2"/>
              </w:rPr>
              <w:t>De</w:t>
            </w:r>
            <w:r w:rsidRPr="006749A6">
              <w:rPr>
                <w:rFonts w:ascii="Arial" w:eastAsia="Arial" w:hAnsi="Arial" w:cs="Arial"/>
                <w:spacing w:val="1"/>
              </w:rPr>
              <w:t>t</w:t>
            </w:r>
            <w:r w:rsidRPr="006749A6">
              <w:rPr>
                <w:rFonts w:ascii="Arial" w:eastAsia="Arial" w:hAnsi="Arial" w:cs="Arial"/>
                <w:spacing w:val="2"/>
              </w:rPr>
              <w:t>e</w:t>
            </w:r>
            <w:r w:rsidRPr="006749A6">
              <w:rPr>
                <w:rFonts w:ascii="Arial" w:eastAsia="Arial" w:hAnsi="Arial" w:cs="Arial"/>
                <w:spacing w:val="1"/>
              </w:rPr>
              <w:t>r</w:t>
            </w:r>
            <w:r w:rsidRPr="006749A6">
              <w:rPr>
                <w:rFonts w:ascii="Arial" w:eastAsia="Arial" w:hAnsi="Arial" w:cs="Arial"/>
                <w:spacing w:val="3"/>
              </w:rPr>
              <w:t>m</w:t>
            </w:r>
            <w:r w:rsidRPr="006749A6">
              <w:rPr>
                <w:rFonts w:ascii="Arial" w:eastAsia="Arial" w:hAnsi="Arial" w:cs="Arial"/>
                <w:spacing w:val="1"/>
              </w:rPr>
              <w:t>i</w:t>
            </w:r>
            <w:r w:rsidRPr="006749A6">
              <w:rPr>
                <w:rFonts w:ascii="Arial" w:eastAsia="Arial" w:hAnsi="Arial" w:cs="Arial"/>
                <w:spacing w:val="2"/>
              </w:rPr>
              <w:t>ne</w:t>
            </w:r>
            <w:r w:rsidRPr="006749A6">
              <w:rPr>
                <w:rFonts w:ascii="Arial" w:eastAsia="Arial" w:hAnsi="Arial" w:cs="Arial"/>
                <w:b/>
                <w:bCs/>
                <w:i/>
                <w:spacing w:val="2"/>
              </w:rPr>
              <w:t xml:space="preserve"> Tr</w:t>
            </w:r>
            <w:r w:rsidRPr="006749A6">
              <w:rPr>
                <w:rFonts w:ascii="Arial" w:eastAsia="Arial" w:hAnsi="Arial" w:cs="Arial"/>
                <w:b/>
                <w:bCs/>
                <w:i/>
                <w:spacing w:val="1"/>
              </w:rPr>
              <w:t>i</w:t>
            </w:r>
            <w:r w:rsidRPr="006749A6">
              <w:rPr>
                <w:rFonts w:ascii="Arial" w:eastAsia="Arial" w:hAnsi="Arial" w:cs="Arial"/>
                <w:b/>
                <w:bCs/>
                <w:i/>
                <w:spacing w:val="2"/>
              </w:rPr>
              <w:t>p</w:t>
            </w:r>
            <w:r w:rsidRPr="006749A6">
              <w:rPr>
                <w:rFonts w:ascii="Arial" w:eastAsia="Arial" w:hAnsi="Arial" w:cs="Arial"/>
                <w:b/>
                <w:bCs/>
                <w:i/>
                <w:spacing w:val="1"/>
              </w:rPr>
              <w:t>l</w:t>
            </w:r>
            <w:r w:rsidRPr="006749A6">
              <w:rPr>
                <w:rFonts w:ascii="Arial" w:eastAsia="Arial" w:hAnsi="Arial" w:cs="Arial"/>
                <w:b/>
                <w:bCs/>
                <w:i/>
              </w:rPr>
              <w:t>e</w:t>
            </w:r>
            <w:r w:rsidRPr="006749A6">
              <w:rPr>
                <w:rFonts w:ascii="Arial" w:eastAsia="Arial" w:hAnsi="Arial" w:cs="Arial"/>
                <w:b/>
                <w:bCs/>
                <w:i/>
                <w:spacing w:val="16"/>
              </w:rPr>
              <w:t xml:space="preserve"> </w:t>
            </w:r>
            <w:r w:rsidRPr="006749A6">
              <w:rPr>
                <w:rFonts w:ascii="Arial" w:eastAsia="Arial" w:hAnsi="Arial" w:cs="Arial"/>
                <w:b/>
                <w:bCs/>
                <w:i/>
                <w:spacing w:val="3"/>
              </w:rPr>
              <w:t>B</w:t>
            </w:r>
            <w:r w:rsidRPr="006749A6">
              <w:rPr>
                <w:rFonts w:ascii="Arial" w:eastAsia="Arial" w:hAnsi="Arial" w:cs="Arial"/>
                <w:b/>
                <w:bCs/>
                <w:i/>
                <w:spacing w:val="2"/>
              </w:rPr>
              <w:t>o</w:t>
            </w:r>
            <w:r w:rsidRPr="006749A6">
              <w:rPr>
                <w:rFonts w:ascii="Arial" w:eastAsia="Arial" w:hAnsi="Arial" w:cs="Arial"/>
                <w:b/>
                <w:bCs/>
                <w:i/>
                <w:spacing w:val="1"/>
              </w:rPr>
              <w:t>tt</w:t>
            </w:r>
            <w:r w:rsidRPr="006749A6">
              <w:rPr>
                <w:rFonts w:ascii="Arial" w:eastAsia="Arial" w:hAnsi="Arial" w:cs="Arial"/>
                <w:b/>
                <w:bCs/>
                <w:i/>
                <w:spacing w:val="2"/>
              </w:rPr>
              <w:t>o</w:t>
            </w:r>
            <w:r w:rsidRPr="006749A6">
              <w:rPr>
                <w:rFonts w:ascii="Arial" w:eastAsia="Arial" w:hAnsi="Arial" w:cs="Arial"/>
                <w:b/>
                <w:bCs/>
                <w:i/>
              </w:rPr>
              <w:t>m</w:t>
            </w:r>
            <w:r w:rsidRPr="006749A6">
              <w:rPr>
                <w:rFonts w:ascii="Arial" w:eastAsia="Arial" w:hAnsi="Arial" w:cs="Arial"/>
                <w:b/>
                <w:bCs/>
                <w:i/>
                <w:spacing w:val="21"/>
              </w:rPr>
              <w:t xml:space="preserve"> </w:t>
            </w:r>
            <w:r w:rsidRPr="006749A6">
              <w:rPr>
                <w:rFonts w:ascii="Arial" w:eastAsia="Arial" w:hAnsi="Arial" w:cs="Arial"/>
                <w:b/>
                <w:bCs/>
                <w:i/>
                <w:spacing w:val="2"/>
              </w:rPr>
              <w:t>L</w:t>
            </w:r>
            <w:r w:rsidRPr="006749A6">
              <w:rPr>
                <w:rFonts w:ascii="Arial" w:eastAsia="Arial" w:hAnsi="Arial" w:cs="Arial"/>
                <w:b/>
                <w:bCs/>
                <w:i/>
                <w:spacing w:val="1"/>
              </w:rPr>
              <w:t>i</w:t>
            </w:r>
            <w:r w:rsidRPr="006749A6">
              <w:rPr>
                <w:rFonts w:ascii="Arial" w:eastAsia="Arial" w:hAnsi="Arial" w:cs="Arial"/>
                <w:b/>
                <w:bCs/>
                <w:i/>
                <w:spacing w:val="2"/>
              </w:rPr>
              <w:t>n</w:t>
            </w:r>
            <w:r w:rsidRPr="006749A6">
              <w:rPr>
                <w:rFonts w:ascii="Arial" w:eastAsia="Arial" w:hAnsi="Arial" w:cs="Arial"/>
                <w:b/>
                <w:bCs/>
                <w:i/>
              </w:rPr>
              <w:t>e</w:t>
            </w:r>
            <w:r w:rsidRPr="006749A6">
              <w:rPr>
                <w:rFonts w:ascii="Arial" w:eastAsia="Arial" w:hAnsi="Arial" w:cs="Arial"/>
                <w:b/>
                <w:bCs/>
                <w:i/>
                <w:spacing w:val="14"/>
              </w:rPr>
              <w:t xml:space="preserve"> </w:t>
            </w:r>
            <w:r w:rsidRPr="006749A6">
              <w:rPr>
                <w:rFonts w:ascii="Arial" w:eastAsia="Arial" w:hAnsi="Arial" w:cs="Arial"/>
                <w:b/>
                <w:bCs/>
                <w:i/>
                <w:spacing w:val="2"/>
              </w:rPr>
              <w:t>ap</w:t>
            </w:r>
            <w:r w:rsidRPr="006749A6">
              <w:rPr>
                <w:rFonts w:ascii="Arial" w:eastAsia="Arial" w:hAnsi="Arial" w:cs="Arial"/>
                <w:b/>
                <w:bCs/>
                <w:i/>
                <w:spacing w:val="3"/>
              </w:rPr>
              <w:t>p</w:t>
            </w:r>
            <w:r w:rsidRPr="006749A6">
              <w:rPr>
                <w:rFonts w:ascii="Arial" w:eastAsia="Arial" w:hAnsi="Arial" w:cs="Arial"/>
                <w:b/>
                <w:bCs/>
                <w:i/>
                <w:spacing w:val="2"/>
              </w:rPr>
              <w:t>r</w:t>
            </w:r>
            <w:r w:rsidRPr="006749A6">
              <w:rPr>
                <w:rFonts w:ascii="Arial" w:eastAsia="Arial" w:hAnsi="Arial" w:cs="Arial"/>
                <w:b/>
                <w:bCs/>
                <w:i/>
                <w:spacing w:val="3"/>
              </w:rPr>
              <w:t>o</w:t>
            </w:r>
            <w:r w:rsidRPr="006749A6">
              <w:rPr>
                <w:rFonts w:ascii="Arial" w:eastAsia="Arial" w:hAnsi="Arial" w:cs="Arial"/>
                <w:b/>
                <w:bCs/>
                <w:i/>
                <w:spacing w:val="2"/>
              </w:rPr>
              <w:t>ache</w:t>
            </w:r>
            <w:r w:rsidRPr="006749A6">
              <w:rPr>
                <w:rFonts w:ascii="Arial" w:eastAsia="Arial" w:hAnsi="Arial" w:cs="Arial"/>
                <w:b/>
                <w:bCs/>
                <w:i/>
              </w:rPr>
              <w:t>s</w:t>
            </w:r>
            <w:r w:rsidRPr="006749A6">
              <w:rPr>
                <w:rFonts w:ascii="Arial" w:eastAsia="Arial" w:hAnsi="Arial" w:cs="Arial"/>
                <w:b/>
                <w:bCs/>
                <w:i/>
                <w:spacing w:val="29"/>
              </w:rPr>
              <w:t xml:space="preserve"> </w:t>
            </w:r>
            <w:r w:rsidRPr="006749A6">
              <w:rPr>
                <w:rFonts w:ascii="Arial" w:eastAsia="Arial" w:hAnsi="Arial" w:cs="Arial"/>
                <w:spacing w:val="1"/>
                <w:w w:val="102"/>
              </w:rPr>
              <w:t>f</w:t>
            </w:r>
            <w:r w:rsidRPr="006749A6">
              <w:rPr>
                <w:rFonts w:ascii="Arial" w:eastAsia="Arial" w:hAnsi="Arial" w:cs="Arial"/>
                <w:spacing w:val="2"/>
                <w:w w:val="102"/>
              </w:rPr>
              <w:t xml:space="preserve">or </w:t>
            </w:r>
            <w:r w:rsidRPr="006749A6">
              <w:rPr>
                <w:rFonts w:ascii="Arial" w:eastAsia="Arial" w:hAnsi="Arial" w:cs="Arial"/>
                <w:spacing w:val="2"/>
              </w:rPr>
              <w:t>cons</w:t>
            </w:r>
            <w:r w:rsidRPr="006749A6">
              <w:rPr>
                <w:rFonts w:ascii="Arial" w:eastAsia="Arial" w:hAnsi="Arial" w:cs="Arial"/>
                <w:spacing w:val="1"/>
              </w:rPr>
              <w:t>i</w:t>
            </w:r>
            <w:r w:rsidRPr="006749A6">
              <w:rPr>
                <w:rFonts w:ascii="Arial" w:eastAsia="Arial" w:hAnsi="Arial" w:cs="Arial"/>
                <w:spacing w:val="2"/>
              </w:rPr>
              <w:t>de</w:t>
            </w:r>
            <w:r w:rsidRPr="006749A6">
              <w:rPr>
                <w:rFonts w:ascii="Arial" w:eastAsia="Arial" w:hAnsi="Arial" w:cs="Arial"/>
                <w:spacing w:val="1"/>
              </w:rPr>
              <w:t>r</w:t>
            </w:r>
            <w:r w:rsidRPr="006749A6">
              <w:rPr>
                <w:rFonts w:ascii="Arial" w:eastAsia="Arial" w:hAnsi="Arial" w:cs="Arial"/>
                <w:spacing w:val="2"/>
              </w:rPr>
              <w:t>a</w:t>
            </w:r>
            <w:r w:rsidRPr="006749A6">
              <w:rPr>
                <w:rFonts w:ascii="Arial" w:eastAsia="Arial" w:hAnsi="Arial" w:cs="Arial"/>
                <w:spacing w:val="1"/>
              </w:rPr>
              <w:t>ti</w:t>
            </w:r>
            <w:r w:rsidRPr="006749A6">
              <w:rPr>
                <w:rFonts w:ascii="Arial" w:eastAsia="Arial" w:hAnsi="Arial" w:cs="Arial"/>
                <w:spacing w:val="2"/>
              </w:rPr>
              <w:t>o</w:t>
            </w:r>
            <w:r w:rsidRPr="006749A6">
              <w:rPr>
                <w:rFonts w:ascii="Arial" w:eastAsia="Arial" w:hAnsi="Arial" w:cs="Arial"/>
              </w:rPr>
              <w:t>n</w:t>
            </w:r>
            <w:r w:rsidRPr="006749A6">
              <w:rPr>
                <w:rFonts w:ascii="Arial" w:eastAsia="Arial" w:hAnsi="Arial" w:cs="Arial"/>
                <w:spacing w:val="30"/>
              </w:rPr>
              <w:t xml:space="preserve"> for </w:t>
            </w:r>
            <w:r w:rsidRPr="006749A6">
              <w:rPr>
                <w:rFonts w:ascii="Arial" w:eastAsia="Arial" w:hAnsi="Arial" w:cs="Arial"/>
                <w:spacing w:val="1"/>
              </w:rPr>
              <w:t>t</w:t>
            </w:r>
            <w:r w:rsidRPr="006749A6">
              <w:rPr>
                <w:rFonts w:ascii="Arial" w:eastAsia="Arial" w:hAnsi="Arial" w:cs="Arial"/>
                <w:spacing w:val="2"/>
              </w:rPr>
              <w:t>h</w:t>
            </w:r>
            <w:r w:rsidRPr="006749A6">
              <w:rPr>
                <w:rFonts w:ascii="Arial" w:eastAsia="Arial" w:hAnsi="Arial" w:cs="Arial"/>
              </w:rPr>
              <w:t>e</w:t>
            </w:r>
            <w:r w:rsidRPr="006749A6">
              <w:rPr>
                <w:rFonts w:ascii="Arial" w:eastAsia="Arial" w:hAnsi="Arial" w:cs="Arial"/>
                <w:spacing w:val="11"/>
              </w:rPr>
              <w:t xml:space="preserve"> </w:t>
            </w:r>
            <w:r w:rsidRPr="006749A6">
              <w:rPr>
                <w:rFonts w:ascii="Arial" w:eastAsia="Arial" w:hAnsi="Arial" w:cs="Arial"/>
                <w:spacing w:val="2"/>
              </w:rPr>
              <w:t>des</w:t>
            </w:r>
            <w:r w:rsidRPr="006749A6">
              <w:rPr>
                <w:rFonts w:ascii="Arial" w:eastAsia="Arial" w:hAnsi="Arial" w:cs="Arial"/>
                <w:spacing w:val="1"/>
              </w:rPr>
              <w:t>i</w:t>
            </w:r>
            <w:r w:rsidRPr="006749A6">
              <w:rPr>
                <w:rFonts w:ascii="Arial" w:eastAsia="Arial" w:hAnsi="Arial" w:cs="Arial"/>
                <w:spacing w:val="2"/>
              </w:rPr>
              <w:t>gn</w:t>
            </w:r>
            <w:r w:rsidRPr="006749A6">
              <w:rPr>
                <w:rFonts w:ascii="Arial" w:eastAsia="Arial" w:hAnsi="Arial" w:cs="Arial"/>
                <w:spacing w:val="1"/>
              </w:rPr>
              <w:t>, construction and use</w:t>
            </w:r>
            <w:r w:rsidRPr="006749A6">
              <w:rPr>
                <w:rFonts w:ascii="Arial" w:eastAsia="Arial" w:hAnsi="Arial" w:cs="Arial"/>
                <w:spacing w:val="23"/>
              </w:rPr>
              <w:t xml:space="preserve"> </w:t>
            </w:r>
            <w:r w:rsidRPr="006749A6">
              <w:rPr>
                <w:rFonts w:ascii="Arial" w:eastAsia="Arial" w:hAnsi="Arial" w:cs="Arial"/>
                <w:spacing w:val="2"/>
              </w:rPr>
              <w:t>o</w:t>
            </w:r>
            <w:r w:rsidRPr="006749A6">
              <w:rPr>
                <w:rFonts w:ascii="Arial" w:eastAsia="Arial" w:hAnsi="Arial" w:cs="Arial"/>
              </w:rPr>
              <w:t>f</w:t>
            </w:r>
            <w:r w:rsidRPr="006749A6">
              <w:rPr>
                <w:rFonts w:ascii="Arial" w:eastAsia="Arial" w:hAnsi="Arial" w:cs="Arial"/>
                <w:spacing w:val="7"/>
              </w:rPr>
              <w:t xml:space="preserve"> </w:t>
            </w:r>
            <w:r w:rsidRPr="006749A6">
              <w:rPr>
                <w:rFonts w:ascii="Arial" w:eastAsia="Arial" w:hAnsi="Arial" w:cs="Arial"/>
                <w:spacing w:val="2"/>
                <w:w w:val="102"/>
              </w:rPr>
              <w:t>bu</w:t>
            </w:r>
            <w:r w:rsidRPr="006749A6">
              <w:rPr>
                <w:rFonts w:ascii="Arial" w:eastAsia="Arial" w:hAnsi="Arial" w:cs="Arial"/>
                <w:spacing w:val="1"/>
                <w:w w:val="102"/>
              </w:rPr>
              <w:t>il</w:t>
            </w:r>
            <w:r w:rsidRPr="006749A6">
              <w:rPr>
                <w:rFonts w:ascii="Arial" w:eastAsia="Arial" w:hAnsi="Arial" w:cs="Arial"/>
                <w:spacing w:val="2"/>
                <w:w w:val="102"/>
              </w:rPr>
              <w:t>d</w:t>
            </w:r>
            <w:r w:rsidRPr="006749A6">
              <w:rPr>
                <w:rFonts w:ascii="Arial" w:eastAsia="Arial" w:hAnsi="Arial" w:cs="Arial"/>
                <w:spacing w:val="1"/>
                <w:w w:val="102"/>
              </w:rPr>
              <w:t>i</w:t>
            </w:r>
            <w:r w:rsidRPr="006749A6">
              <w:rPr>
                <w:rFonts w:ascii="Arial" w:eastAsia="Arial" w:hAnsi="Arial" w:cs="Arial"/>
                <w:spacing w:val="2"/>
                <w:w w:val="102"/>
              </w:rPr>
              <w:t>ngs</w:t>
            </w:r>
          </w:p>
        </w:tc>
      </w:tr>
      <w:tr w:rsidR="000F1953" w:rsidRPr="006749A6" w14:paraId="3725A5CB" w14:textId="77777777" w:rsidTr="00B42C4B">
        <w:tc>
          <w:tcPr>
            <w:tcW w:w="3078" w:type="dxa"/>
            <w:vMerge/>
          </w:tcPr>
          <w:p w14:paraId="1140BE72" w14:textId="77777777" w:rsidR="000F1953" w:rsidRPr="006749A6" w:rsidRDefault="000F1953" w:rsidP="00B42C4B">
            <w:pPr>
              <w:keepNext/>
              <w:keepLines/>
              <w:tabs>
                <w:tab w:val="left" w:pos="340"/>
              </w:tabs>
              <w:spacing w:before="80" w:after="80"/>
              <w:ind w:left="340" w:hanging="340"/>
              <w:contextualSpacing/>
              <w:rPr>
                <w:rFonts w:ascii="Arial" w:hAnsi="Arial" w:cs="Arial"/>
                <w:lang w:val="en-US"/>
              </w:rPr>
            </w:pPr>
          </w:p>
        </w:tc>
        <w:tc>
          <w:tcPr>
            <w:tcW w:w="659" w:type="dxa"/>
          </w:tcPr>
          <w:p w14:paraId="7BD6D747" w14:textId="77777777" w:rsidR="000F1953" w:rsidRPr="006749A6" w:rsidRDefault="000F1953" w:rsidP="00B42C4B">
            <w:pPr>
              <w:spacing w:before="0" w:after="80"/>
              <w:rPr>
                <w:rFonts w:ascii="Arial" w:hAnsi="Arial" w:cs="Arial"/>
                <w:lang w:val="en-US"/>
              </w:rPr>
            </w:pPr>
            <w:r w:rsidRPr="006749A6">
              <w:rPr>
                <w:rFonts w:ascii="Arial" w:hAnsi="Arial" w:cs="Arial"/>
                <w:lang w:val="en-US"/>
              </w:rPr>
              <w:t>1.4</w:t>
            </w:r>
          </w:p>
        </w:tc>
        <w:tc>
          <w:tcPr>
            <w:tcW w:w="6163" w:type="dxa"/>
          </w:tcPr>
          <w:p w14:paraId="7C0DC403" w14:textId="77777777" w:rsidR="000F1953" w:rsidRPr="006749A6" w:rsidRDefault="004F6C3A" w:rsidP="00B42C4B">
            <w:pPr>
              <w:spacing w:before="38" w:line="252" w:lineRule="auto"/>
              <w:ind w:left="0" w:right="465" w:hanging="16"/>
              <w:rPr>
                <w:rFonts w:ascii="Arial" w:eastAsia="Arial" w:hAnsi="Arial" w:cs="Arial"/>
                <w:b/>
                <w:bCs/>
                <w:i/>
                <w:spacing w:val="2"/>
              </w:rPr>
            </w:pPr>
            <w:r w:rsidRPr="006749A6">
              <w:rPr>
                <w:rFonts w:ascii="Arial" w:eastAsia="Arial" w:hAnsi="Arial" w:cs="Arial"/>
                <w:spacing w:val="3"/>
              </w:rPr>
              <w:t>Interpret impact</w:t>
            </w:r>
            <w:r w:rsidR="000F1953" w:rsidRPr="006749A6">
              <w:rPr>
                <w:rFonts w:ascii="Arial" w:eastAsia="Arial" w:hAnsi="Arial" w:cs="Arial"/>
                <w:spacing w:val="3"/>
              </w:rPr>
              <w:t xml:space="preserve"> </w:t>
            </w:r>
            <w:r w:rsidRPr="006749A6">
              <w:rPr>
                <w:rFonts w:ascii="Arial" w:eastAsia="Arial" w:hAnsi="Arial" w:cs="Arial"/>
                <w:spacing w:val="3"/>
              </w:rPr>
              <w:t xml:space="preserve">of </w:t>
            </w:r>
            <w:r w:rsidR="000F1953" w:rsidRPr="006749A6">
              <w:rPr>
                <w:rFonts w:ascii="Arial" w:eastAsia="Arial" w:hAnsi="Arial" w:cs="Arial"/>
                <w:spacing w:val="3"/>
              </w:rPr>
              <w:t>c</w:t>
            </w:r>
            <w:r w:rsidR="000F1953" w:rsidRPr="006749A6">
              <w:rPr>
                <w:rFonts w:ascii="Arial" w:eastAsia="Arial" w:hAnsi="Arial" w:cs="Arial"/>
                <w:spacing w:val="2"/>
              </w:rPr>
              <w:t>u</w:t>
            </w:r>
            <w:r w:rsidR="000F1953" w:rsidRPr="006749A6">
              <w:rPr>
                <w:rFonts w:ascii="Arial" w:eastAsia="Arial" w:hAnsi="Arial" w:cs="Arial"/>
                <w:spacing w:val="1"/>
              </w:rPr>
              <w:t>rr</w:t>
            </w:r>
            <w:r w:rsidR="000F1953" w:rsidRPr="006749A6">
              <w:rPr>
                <w:rFonts w:ascii="Arial" w:eastAsia="Arial" w:hAnsi="Arial" w:cs="Arial"/>
                <w:spacing w:val="2"/>
              </w:rPr>
              <w:t>en</w:t>
            </w:r>
            <w:r w:rsidR="000F1953" w:rsidRPr="006749A6">
              <w:rPr>
                <w:rFonts w:ascii="Arial" w:eastAsia="Arial" w:hAnsi="Arial" w:cs="Arial"/>
              </w:rPr>
              <w:t>t</w:t>
            </w:r>
            <w:r w:rsidR="000F1953" w:rsidRPr="006749A6">
              <w:rPr>
                <w:rFonts w:ascii="Arial" w:eastAsia="Arial" w:hAnsi="Arial" w:cs="Arial"/>
                <w:spacing w:val="18"/>
              </w:rPr>
              <w:t xml:space="preserve"> </w:t>
            </w:r>
            <w:r w:rsidR="000F1953" w:rsidRPr="006749A6">
              <w:rPr>
                <w:rFonts w:ascii="Arial" w:eastAsia="Arial" w:hAnsi="Arial" w:cs="Arial"/>
                <w:b/>
                <w:bCs/>
                <w:i/>
                <w:spacing w:val="2"/>
              </w:rPr>
              <w:t>govern</w:t>
            </w:r>
            <w:r w:rsidR="000F1953" w:rsidRPr="006749A6">
              <w:rPr>
                <w:rFonts w:ascii="Arial" w:eastAsia="Arial" w:hAnsi="Arial" w:cs="Arial"/>
                <w:b/>
                <w:bCs/>
                <w:i/>
                <w:spacing w:val="3"/>
              </w:rPr>
              <w:t>m</w:t>
            </w:r>
            <w:r w:rsidR="000F1953" w:rsidRPr="006749A6">
              <w:rPr>
                <w:rFonts w:ascii="Arial" w:eastAsia="Arial" w:hAnsi="Arial" w:cs="Arial"/>
                <w:b/>
                <w:bCs/>
                <w:i/>
                <w:spacing w:val="2"/>
              </w:rPr>
              <w:t>en</w:t>
            </w:r>
            <w:r w:rsidR="000F1953" w:rsidRPr="006749A6">
              <w:rPr>
                <w:rFonts w:ascii="Arial" w:eastAsia="Arial" w:hAnsi="Arial" w:cs="Arial"/>
                <w:b/>
                <w:bCs/>
                <w:i/>
              </w:rPr>
              <w:t>t</w:t>
            </w:r>
            <w:r w:rsidR="000F1953" w:rsidRPr="006749A6">
              <w:rPr>
                <w:rFonts w:ascii="Arial" w:eastAsia="Arial" w:hAnsi="Arial" w:cs="Arial"/>
                <w:b/>
                <w:bCs/>
                <w:i/>
                <w:spacing w:val="28"/>
              </w:rPr>
              <w:t xml:space="preserve"> </w:t>
            </w:r>
            <w:r w:rsidR="000F1953" w:rsidRPr="006749A6">
              <w:rPr>
                <w:rFonts w:ascii="Arial" w:eastAsia="Arial" w:hAnsi="Arial" w:cs="Arial"/>
                <w:b/>
                <w:bCs/>
                <w:i/>
                <w:spacing w:val="2"/>
              </w:rPr>
              <w:t>an</w:t>
            </w:r>
            <w:r w:rsidR="000F1953" w:rsidRPr="006749A6">
              <w:rPr>
                <w:rFonts w:ascii="Arial" w:eastAsia="Arial" w:hAnsi="Arial" w:cs="Arial"/>
                <w:b/>
                <w:bCs/>
                <w:i/>
              </w:rPr>
              <w:t>d</w:t>
            </w:r>
            <w:r w:rsidR="000F1953" w:rsidRPr="006749A6">
              <w:rPr>
                <w:rFonts w:ascii="Arial" w:eastAsia="Arial" w:hAnsi="Arial" w:cs="Arial"/>
                <w:b/>
                <w:bCs/>
                <w:i/>
                <w:spacing w:val="12"/>
              </w:rPr>
              <w:t xml:space="preserve"> </w:t>
            </w:r>
            <w:r w:rsidR="000F1953" w:rsidRPr="006749A6">
              <w:rPr>
                <w:rFonts w:ascii="Arial" w:eastAsia="Arial" w:hAnsi="Arial" w:cs="Arial"/>
                <w:b/>
                <w:bCs/>
                <w:i/>
                <w:spacing w:val="1"/>
              </w:rPr>
              <w:t>i</w:t>
            </w:r>
            <w:r w:rsidR="000F1953" w:rsidRPr="006749A6">
              <w:rPr>
                <w:rFonts w:ascii="Arial" w:eastAsia="Arial" w:hAnsi="Arial" w:cs="Arial"/>
                <w:b/>
                <w:bCs/>
                <w:i/>
                <w:spacing w:val="2"/>
              </w:rPr>
              <w:t>ndus</w:t>
            </w:r>
            <w:r w:rsidR="000F1953" w:rsidRPr="006749A6">
              <w:rPr>
                <w:rFonts w:ascii="Arial" w:eastAsia="Arial" w:hAnsi="Arial" w:cs="Arial"/>
                <w:b/>
                <w:bCs/>
                <w:i/>
                <w:spacing w:val="1"/>
              </w:rPr>
              <w:t>t</w:t>
            </w:r>
            <w:r w:rsidR="000F1953" w:rsidRPr="006749A6">
              <w:rPr>
                <w:rFonts w:ascii="Arial" w:eastAsia="Arial" w:hAnsi="Arial" w:cs="Arial"/>
                <w:b/>
                <w:bCs/>
                <w:i/>
                <w:spacing w:val="2"/>
              </w:rPr>
              <w:t>r</w:t>
            </w:r>
            <w:r w:rsidR="000F1953" w:rsidRPr="006749A6">
              <w:rPr>
                <w:rFonts w:ascii="Arial" w:eastAsia="Arial" w:hAnsi="Arial" w:cs="Arial"/>
                <w:b/>
                <w:bCs/>
                <w:i/>
              </w:rPr>
              <w:t>y</w:t>
            </w:r>
            <w:r w:rsidR="000F1953" w:rsidRPr="006749A6">
              <w:rPr>
                <w:rFonts w:ascii="Arial" w:eastAsia="Arial" w:hAnsi="Arial" w:cs="Arial"/>
                <w:b/>
                <w:bCs/>
                <w:i/>
                <w:spacing w:val="22"/>
              </w:rPr>
              <w:t xml:space="preserve"> </w:t>
            </w:r>
            <w:r w:rsidR="000F1953" w:rsidRPr="006749A6">
              <w:rPr>
                <w:rFonts w:ascii="Arial" w:eastAsia="Arial" w:hAnsi="Arial" w:cs="Arial"/>
                <w:b/>
                <w:bCs/>
                <w:i/>
                <w:spacing w:val="2"/>
              </w:rPr>
              <w:t>response</w:t>
            </w:r>
            <w:r w:rsidR="000F1953" w:rsidRPr="006749A6">
              <w:rPr>
                <w:rFonts w:ascii="Arial" w:eastAsia="Arial" w:hAnsi="Arial" w:cs="Arial"/>
                <w:b/>
                <w:bCs/>
                <w:i/>
              </w:rPr>
              <w:t>s</w:t>
            </w:r>
            <w:r w:rsidR="000F1953" w:rsidRPr="006749A6">
              <w:rPr>
                <w:rFonts w:ascii="Arial" w:eastAsia="Arial" w:hAnsi="Arial" w:cs="Arial"/>
                <w:b/>
                <w:bCs/>
                <w:i/>
                <w:spacing w:val="26"/>
              </w:rPr>
              <w:t xml:space="preserve"> </w:t>
            </w:r>
            <w:r w:rsidR="000F1953" w:rsidRPr="006749A6">
              <w:rPr>
                <w:rFonts w:ascii="Arial" w:eastAsia="Arial" w:hAnsi="Arial" w:cs="Arial"/>
                <w:spacing w:val="1"/>
                <w:w w:val="102"/>
              </w:rPr>
              <w:t xml:space="preserve">to </w:t>
            </w:r>
            <w:r w:rsidR="000F1953" w:rsidRPr="006749A6">
              <w:rPr>
                <w:rFonts w:ascii="Arial" w:eastAsia="Arial" w:hAnsi="Arial" w:cs="Arial"/>
                <w:spacing w:val="3"/>
              </w:rPr>
              <w:t>Environmentally</w:t>
            </w:r>
            <w:r w:rsidR="000F1953" w:rsidRPr="006749A6">
              <w:rPr>
                <w:rFonts w:ascii="Arial" w:eastAsia="Arial" w:hAnsi="Arial" w:cs="Arial"/>
                <w:spacing w:val="27"/>
              </w:rPr>
              <w:t xml:space="preserve"> </w:t>
            </w:r>
            <w:r w:rsidR="000F1953" w:rsidRPr="006749A6">
              <w:rPr>
                <w:rFonts w:ascii="Arial" w:eastAsia="Arial" w:hAnsi="Arial" w:cs="Arial"/>
                <w:spacing w:val="3"/>
              </w:rPr>
              <w:t>S</w:t>
            </w:r>
            <w:r w:rsidR="000F1953" w:rsidRPr="006749A6">
              <w:rPr>
                <w:rFonts w:ascii="Arial" w:eastAsia="Arial" w:hAnsi="Arial" w:cs="Arial"/>
                <w:spacing w:val="2"/>
              </w:rPr>
              <w:t>us</w:t>
            </w:r>
            <w:r w:rsidR="000F1953" w:rsidRPr="006749A6">
              <w:rPr>
                <w:rFonts w:ascii="Arial" w:eastAsia="Arial" w:hAnsi="Arial" w:cs="Arial"/>
                <w:spacing w:val="1"/>
              </w:rPr>
              <w:t>t</w:t>
            </w:r>
            <w:r w:rsidR="000F1953" w:rsidRPr="006749A6">
              <w:rPr>
                <w:rFonts w:ascii="Arial" w:eastAsia="Arial" w:hAnsi="Arial" w:cs="Arial"/>
                <w:spacing w:val="2"/>
              </w:rPr>
              <w:t>a</w:t>
            </w:r>
            <w:r w:rsidR="000F1953" w:rsidRPr="006749A6">
              <w:rPr>
                <w:rFonts w:ascii="Arial" w:eastAsia="Arial" w:hAnsi="Arial" w:cs="Arial"/>
                <w:spacing w:val="1"/>
              </w:rPr>
              <w:t>i</w:t>
            </w:r>
            <w:r w:rsidR="000F1953" w:rsidRPr="006749A6">
              <w:rPr>
                <w:rFonts w:ascii="Arial" w:eastAsia="Arial" w:hAnsi="Arial" w:cs="Arial"/>
                <w:spacing w:val="2"/>
              </w:rPr>
              <w:t>nab</w:t>
            </w:r>
            <w:r w:rsidR="000F1953" w:rsidRPr="006749A6">
              <w:rPr>
                <w:rFonts w:ascii="Arial" w:eastAsia="Arial" w:hAnsi="Arial" w:cs="Arial"/>
                <w:spacing w:val="1"/>
              </w:rPr>
              <w:t>l</w:t>
            </w:r>
            <w:r w:rsidR="000F1953" w:rsidRPr="006749A6">
              <w:rPr>
                <w:rFonts w:ascii="Arial" w:eastAsia="Arial" w:hAnsi="Arial" w:cs="Arial"/>
              </w:rPr>
              <w:t>e</w:t>
            </w:r>
            <w:r w:rsidR="000F1953" w:rsidRPr="006749A6">
              <w:rPr>
                <w:rFonts w:ascii="Arial" w:eastAsia="Arial" w:hAnsi="Arial" w:cs="Arial"/>
                <w:spacing w:val="27"/>
              </w:rPr>
              <w:t xml:space="preserve"> </w:t>
            </w:r>
            <w:r w:rsidR="000F1953" w:rsidRPr="006749A6">
              <w:rPr>
                <w:rFonts w:ascii="Arial" w:eastAsia="Arial" w:hAnsi="Arial" w:cs="Arial"/>
                <w:spacing w:val="3"/>
              </w:rPr>
              <w:t>D</w:t>
            </w:r>
            <w:r w:rsidR="000F1953" w:rsidRPr="006749A6">
              <w:rPr>
                <w:rFonts w:ascii="Arial" w:eastAsia="Arial" w:hAnsi="Arial" w:cs="Arial"/>
                <w:spacing w:val="2"/>
              </w:rPr>
              <w:t xml:space="preserve">esign </w:t>
            </w:r>
            <w:r w:rsidR="000F1953" w:rsidRPr="006749A6">
              <w:rPr>
                <w:rFonts w:ascii="Arial" w:eastAsia="Arial" w:hAnsi="Arial" w:cs="Arial"/>
                <w:spacing w:val="1"/>
              </w:rPr>
              <w:t>(</w:t>
            </w:r>
            <w:r w:rsidR="000F1953" w:rsidRPr="006749A6">
              <w:rPr>
                <w:rFonts w:ascii="Arial" w:eastAsia="Arial" w:hAnsi="Arial" w:cs="Arial"/>
                <w:spacing w:val="3"/>
              </w:rPr>
              <w:t>ESD</w:t>
            </w:r>
            <w:r w:rsidR="000F1953" w:rsidRPr="006749A6">
              <w:rPr>
                <w:rFonts w:ascii="Arial" w:eastAsia="Arial" w:hAnsi="Arial" w:cs="Arial"/>
              </w:rPr>
              <w:t>)</w:t>
            </w:r>
            <w:r w:rsidR="000F1953" w:rsidRPr="006749A6">
              <w:rPr>
                <w:rFonts w:ascii="Arial" w:eastAsia="Arial" w:hAnsi="Arial" w:cs="Arial"/>
                <w:spacing w:val="15"/>
              </w:rPr>
              <w:t xml:space="preserve"> </w:t>
            </w:r>
          </w:p>
        </w:tc>
      </w:tr>
      <w:tr w:rsidR="000F1953" w:rsidRPr="006749A6" w14:paraId="61FC8CC0" w14:textId="77777777" w:rsidTr="00B42C4B">
        <w:tc>
          <w:tcPr>
            <w:tcW w:w="3078" w:type="dxa"/>
            <w:vMerge/>
          </w:tcPr>
          <w:p w14:paraId="3A563C94" w14:textId="77777777" w:rsidR="000F1953" w:rsidRPr="006749A6" w:rsidRDefault="000F1953" w:rsidP="00B42C4B">
            <w:pPr>
              <w:keepNext/>
              <w:keepLines/>
              <w:tabs>
                <w:tab w:val="left" w:pos="340"/>
              </w:tabs>
              <w:spacing w:before="80" w:after="80"/>
              <w:ind w:left="340" w:hanging="340"/>
              <w:contextualSpacing/>
              <w:rPr>
                <w:rFonts w:ascii="Arial" w:hAnsi="Arial" w:cs="Arial"/>
                <w:lang w:val="en-US"/>
              </w:rPr>
            </w:pPr>
          </w:p>
        </w:tc>
        <w:tc>
          <w:tcPr>
            <w:tcW w:w="659" w:type="dxa"/>
          </w:tcPr>
          <w:p w14:paraId="195EDFD2"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1.5</w:t>
            </w:r>
          </w:p>
        </w:tc>
        <w:tc>
          <w:tcPr>
            <w:tcW w:w="6163" w:type="dxa"/>
          </w:tcPr>
          <w:p w14:paraId="67BD3DE6" w14:textId="77777777" w:rsidR="000F1953" w:rsidRPr="006749A6" w:rsidRDefault="000F1953" w:rsidP="00B42C4B">
            <w:pPr>
              <w:spacing w:before="80" w:after="80"/>
              <w:ind w:left="0" w:firstLine="0"/>
              <w:rPr>
                <w:rFonts w:ascii="Arial" w:eastAsia="Arial" w:hAnsi="Arial" w:cs="Arial"/>
                <w:w w:val="102"/>
              </w:rPr>
            </w:pPr>
            <w:r w:rsidRPr="006749A6">
              <w:rPr>
                <w:rFonts w:ascii="Arial" w:eastAsia="Arial" w:hAnsi="Arial" w:cs="Arial"/>
                <w:spacing w:val="1"/>
              </w:rPr>
              <w:t>I</w:t>
            </w:r>
            <w:r w:rsidRPr="006749A6">
              <w:rPr>
                <w:rFonts w:ascii="Arial" w:eastAsia="Arial" w:hAnsi="Arial" w:cs="Arial"/>
                <w:spacing w:val="2"/>
              </w:rPr>
              <w:t>den</w:t>
            </w:r>
            <w:r w:rsidRPr="006749A6">
              <w:rPr>
                <w:rFonts w:ascii="Arial" w:eastAsia="Arial" w:hAnsi="Arial" w:cs="Arial"/>
                <w:spacing w:val="1"/>
              </w:rPr>
              <w:t>tify</w:t>
            </w:r>
            <w:r w:rsidRPr="006749A6">
              <w:rPr>
                <w:rFonts w:ascii="Arial" w:eastAsia="Arial" w:hAnsi="Arial" w:cs="Arial"/>
                <w:b/>
                <w:bCs/>
                <w:i/>
                <w:spacing w:val="3"/>
              </w:rPr>
              <w:t xml:space="preserve"> e</w:t>
            </w:r>
            <w:r w:rsidRPr="006749A6">
              <w:rPr>
                <w:rFonts w:ascii="Arial" w:eastAsia="Arial" w:hAnsi="Arial" w:cs="Arial"/>
                <w:b/>
                <w:bCs/>
                <w:i/>
                <w:spacing w:val="2"/>
              </w:rPr>
              <w:t>nerg</w:t>
            </w:r>
            <w:r w:rsidRPr="006749A6">
              <w:rPr>
                <w:rFonts w:ascii="Arial" w:eastAsia="Arial" w:hAnsi="Arial" w:cs="Arial"/>
                <w:b/>
                <w:bCs/>
                <w:i/>
              </w:rPr>
              <w:t>y</w:t>
            </w:r>
            <w:r w:rsidRPr="006749A6">
              <w:rPr>
                <w:rFonts w:ascii="Arial" w:eastAsia="Arial" w:hAnsi="Arial" w:cs="Arial"/>
                <w:b/>
                <w:bCs/>
                <w:i/>
                <w:spacing w:val="19"/>
              </w:rPr>
              <w:t xml:space="preserve"> </w:t>
            </w:r>
            <w:r w:rsidRPr="006749A6">
              <w:rPr>
                <w:rFonts w:ascii="Arial" w:eastAsia="Arial" w:hAnsi="Arial" w:cs="Arial"/>
                <w:b/>
                <w:bCs/>
                <w:i/>
                <w:spacing w:val="2"/>
              </w:rPr>
              <w:t>e</w:t>
            </w:r>
            <w:r w:rsidRPr="006749A6">
              <w:rPr>
                <w:rFonts w:ascii="Arial" w:eastAsia="Arial" w:hAnsi="Arial" w:cs="Arial"/>
                <w:b/>
                <w:bCs/>
                <w:i/>
                <w:spacing w:val="1"/>
              </w:rPr>
              <w:t>ffi</w:t>
            </w:r>
            <w:r w:rsidRPr="006749A6">
              <w:rPr>
                <w:rFonts w:ascii="Arial" w:eastAsia="Arial" w:hAnsi="Arial" w:cs="Arial"/>
                <w:b/>
                <w:bCs/>
                <w:i/>
                <w:spacing w:val="2"/>
              </w:rPr>
              <w:t>c</w:t>
            </w:r>
            <w:r w:rsidRPr="006749A6">
              <w:rPr>
                <w:rFonts w:ascii="Arial" w:eastAsia="Arial" w:hAnsi="Arial" w:cs="Arial"/>
                <w:b/>
                <w:bCs/>
                <w:i/>
                <w:spacing w:val="1"/>
              </w:rPr>
              <w:t>i</w:t>
            </w:r>
            <w:r w:rsidRPr="006749A6">
              <w:rPr>
                <w:rFonts w:ascii="Arial" w:eastAsia="Arial" w:hAnsi="Arial" w:cs="Arial"/>
                <w:b/>
                <w:bCs/>
                <w:i/>
                <w:spacing w:val="2"/>
              </w:rPr>
              <w:t>en</w:t>
            </w:r>
            <w:r w:rsidRPr="006749A6">
              <w:rPr>
                <w:rFonts w:ascii="Arial" w:eastAsia="Arial" w:hAnsi="Arial" w:cs="Arial"/>
                <w:b/>
                <w:bCs/>
                <w:i/>
              </w:rPr>
              <w:t>t</w:t>
            </w:r>
            <w:r w:rsidRPr="006749A6">
              <w:rPr>
                <w:rFonts w:ascii="Arial" w:eastAsia="Arial" w:hAnsi="Arial" w:cs="Arial"/>
                <w:b/>
                <w:bCs/>
                <w:i/>
                <w:spacing w:val="20"/>
              </w:rPr>
              <w:t xml:space="preserve"> </w:t>
            </w:r>
            <w:r w:rsidRPr="006749A6">
              <w:rPr>
                <w:rFonts w:ascii="Arial" w:eastAsia="Arial" w:hAnsi="Arial" w:cs="Arial"/>
                <w:b/>
                <w:bCs/>
                <w:i/>
                <w:spacing w:val="2"/>
              </w:rPr>
              <w:t>des</w:t>
            </w:r>
            <w:r w:rsidRPr="006749A6">
              <w:rPr>
                <w:rFonts w:ascii="Arial" w:eastAsia="Arial" w:hAnsi="Arial" w:cs="Arial"/>
                <w:b/>
                <w:bCs/>
                <w:i/>
                <w:spacing w:val="1"/>
              </w:rPr>
              <w:t>i</w:t>
            </w:r>
            <w:r w:rsidRPr="006749A6">
              <w:rPr>
                <w:rFonts w:ascii="Arial" w:eastAsia="Arial" w:hAnsi="Arial" w:cs="Arial"/>
                <w:b/>
                <w:bCs/>
                <w:i/>
                <w:spacing w:val="3"/>
              </w:rPr>
              <w:t>g</w:t>
            </w:r>
            <w:r w:rsidRPr="006749A6">
              <w:rPr>
                <w:rFonts w:ascii="Arial" w:eastAsia="Arial" w:hAnsi="Arial" w:cs="Arial"/>
                <w:b/>
                <w:bCs/>
                <w:i/>
              </w:rPr>
              <w:t>n</w:t>
            </w:r>
            <w:r w:rsidRPr="006749A6">
              <w:rPr>
                <w:rFonts w:ascii="Arial" w:eastAsia="Arial" w:hAnsi="Arial" w:cs="Arial"/>
                <w:b/>
                <w:bCs/>
                <w:i/>
                <w:spacing w:val="19"/>
              </w:rPr>
              <w:t xml:space="preserve"> </w:t>
            </w:r>
            <w:r w:rsidRPr="006749A6">
              <w:rPr>
                <w:rFonts w:ascii="Arial" w:eastAsia="Arial" w:hAnsi="Arial" w:cs="Arial"/>
                <w:b/>
                <w:bCs/>
                <w:i/>
                <w:spacing w:val="3"/>
              </w:rPr>
              <w:t>p</w:t>
            </w:r>
            <w:r w:rsidRPr="006749A6">
              <w:rPr>
                <w:rFonts w:ascii="Arial" w:eastAsia="Arial" w:hAnsi="Arial" w:cs="Arial"/>
                <w:b/>
                <w:bCs/>
                <w:i/>
                <w:spacing w:val="2"/>
              </w:rPr>
              <w:t>r</w:t>
            </w:r>
            <w:r w:rsidRPr="006749A6">
              <w:rPr>
                <w:rFonts w:ascii="Arial" w:eastAsia="Arial" w:hAnsi="Arial" w:cs="Arial"/>
                <w:b/>
                <w:bCs/>
                <w:i/>
                <w:spacing w:val="1"/>
              </w:rPr>
              <w:t>i</w:t>
            </w:r>
            <w:r w:rsidRPr="006749A6">
              <w:rPr>
                <w:rFonts w:ascii="Arial" w:eastAsia="Arial" w:hAnsi="Arial" w:cs="Arial"/>
                <w:b/>
                <w:bCs/>
                <w:i/>
                <w:spacing w:val="3"/>
              </w:rPr>
              <w:t>n</w:t>
            </w:r>
            <w:r w:rsidRPr="006749A6">
              <w:rPr>
                <w:rFonts w:ascii="Arial" w:eastAsia="Arial" w:hAnsi="Arial" w:cs="Arial"/>
                <w:b/>
                <w:bCs/>
                <w:i/>
                <w:spacing w:val="2"/>
              </w:rPr>
              <w:t>c</w:t>
            </w:r>
            <w:r w:rsidRPr="006749A6">
              <w:rPr>
                <w:rFonts w:ascii="Arial" w:eastAsia="Arial" w:hAnsi="Arial" w:cs="Arial"/>
                <w:b/>
                <w:bCs/>
                <w:i/>
                <w:spacing w:val="1"/>
              </w:rPr>
              <w:t>i</w:t>
            </w:r>
            <w:r w:rsidRPr="006749A6">
              <w:rPr>
                <w:rFonts w:ascii="Arial" w:eastAsia="Arial" w:hAnsi="Arial" w:cs="Arial"/>
                <w:b/>
                <w:bCs/>
                <w:i/>
                <w:spacing w:val="3"/>
              </w:rPr>
              <w:t>p</w:t>
            </w:r>
            <w:r w:rsidRPr="006749A6">
              <w:rPr>
                <w:rFonts w:ascii="Arial" w:eastAsia="Arial" w:hAnsi="Arial" w:cs="Arial"/>
                <w:b/>
                <w:bCs/>
                <w:i/>
                <w:spacing w:val="1"/>
              </w:rPr>
              <w:t>l</w:t>
            </w:r>
            <w:r w:rsidRPr="006749A6">
              <w:rPr>
                <w:rFonts w:ascii="Arial" w:eastAsia="Arial" w:hAnsi="Arial" w:cs="Arial"/>
                <w:b/>
                <w:bCs/>
                <w:i/>
                <w:spacing w:val="2"/>
              </w:rPr>
              <w:t>e</w:t>
            </w:r>
            <w:r w:rsidRPr="006749A6">
              <w:rPr>
                <w:rFonts w:ascii="Arial" w:eastAsia="Arial" w:hAnsi="Arial" w:cs="Arial"/>
                <w:b/>
                <w:bCs/>
                <w:i/>
              </w:rPr>
              <w:t>s</w:t>
            </w:r>
            <w:r w:rsidRPr="006749A6">
              <w:rPr>
                <w:rFonts w:ascii="Arial" w:eastAsia="Arial" w:hAnsi="Arial" w:cs="Arial"/>
                <w:b/>
                <w:bCs/>
                <w:i/>
                <w:spacing w:val="25"/>
              </w:rPr>
              <w:t xml:space="preserve">, </w:t>
            </w:r>
            <w:r w:rsidRPr="006749A6">
              <w:rPr>
                <w:rFonts w:ascii="Arial" w:eastAsia="Arial" w:hAnsi="Arial" w:cs="Arial"/>
                <w:spacing w:val="1"/>
                <w:w w:val="102"/>
              </w:rPr>
              <w:t>i</w:t>
            </w:r>
            <w:r w:rsidRPr="006749A6">
              <w:rPr>
                <w:rFonts w:ascii="Arial" w:eastAsia="Arial" w:hAnsi="Arial" w:cs="Arial"/>
                <w:w w:val="102"/>
              </w:rPr>
              <w:t xml:space="preserve">n </w:t>
            </w:r>
            <w:r w:rsidRPr="006749A6">
              <w:rPr>
                <w:rFonts w:ascii="Arial" w:eastAsia="Arial" w:hAnsi="Arial" w:cs="Arial"/>
                <w:spacing w:val="2"/>
              </w:rPr>
              <w:t>acco</w:t>
            </w:r>
            <w:r w:rsidRPr="006749A6">
              <w:rPr>
                <w:rFonts w:ascii="Arial" w:eastAsia="Arial" w:hAnsi="Arial" w:cs="Arial"/>
                <w:spacing w:val="1"/>
              </w:rPr>
              <w:t>r</w:t>
            </w:r>
            <w:r w:rsidRPr="006749A6">
              <w:rPr>
                <w:rFonts w:ascii="Arial" w:eastAsia="Arial" w:hAnsi="Arial" w:cs="Arial"/>
                <w:spacing w:val="2"/>
              </w:rPr>
              <w:t>danc</w:t>
            </w:r>
            <w:r w:rsidRPr="006749A6">
              <w:rPr>
                <w:rFonts w:ascii="Arial" w:eastAsia="Arial" w:hAnsi="Arial" w:cs="Arial"/>
              </w:rPr>
              <w:t>e</w:t>
            </w:r>
            <w:r w:rsidRPr="006749A6">
              <w:rPr>
                <w:rFonts w:ascii="Arial" w:eastAsia="Arial" w:hAnsi="Arial" w:cs="Arial"/>
                <w:spacing w:val="27"/>
              </w:rPr>
              <w:t xml:space="preserve"> </w:t>
            </w:r>
            <w:r w:rsidRPr="006749A6">
              <w:rPr>
                <w:rFonts w:ascii="Arial" w:eastAsia="Arial" w:hAnsi="Arial" w:cs="Arial"/>
                <w:spacing w:val="3"/>
              </w:rPr>
              <w:t>w</w:t>
            </w:r>
            <w:r w:rsidRPr="006749A6">
              <w:rPr>
                <w:rFonts w:ascii="Arial" w:eastAsia="Arial" w:hAnsi="Arial" w:cs="Arial"/>
                <w:spacing w:val="1"/>
              </w:rPr>
              <w:t>it</w:t>
            </w:r>
            <w:r w:rsidRPr="006749A6">
              <w:rPr>
                <w:rFonts w:ascii="Arial" w:eastAsia="Arial" w:hAnsi="Arial" w:cs="Arial"/>
              </w:rPr>
              <w:t>h</w:t>
            </w:r>
            <w:r w:rsidRPr="006749A6">
              <w:rPr>
                <w:rFonts w:ascii="Arial" w:eastAsia="Arial" w:hAnsi="Arial" w:cs="Arial"/>
                <w:spacing w:val="12"/>
              </w:rPr>
              <w:t xml:space="preserve"> </w:t>
            </w:r>
            <w:r w:rsidRPr="006749A6">
              <w:rPr>
                <w:rFonts w:ascii="Arial" w:eastAsia="Arial" w:hAnsi="Arial" w:cs="Arial"/>
                <w:spacing w:val="2"/>
              </w:rPr>
              <w:t>cu</w:t>
            </w:r>
            <w:r w:rsidRPr="006749A6">
              <w:rPr>
                <w:rFonts w:ascii="Arial" w:eastAsia="Arial" w:hAnsi="Arial" w:cs="Arial"/>
                <w:spacing w:val="1"/>
              </w:rPr>
              <w:t>rr</w:t>
            </w:r>
            <w:r w:rsidRPr="006749A6">
              <w:rPr>
                <w:rFonts w:ascii="Arial" w:eastAsia="Arial" w:hAnsi="Arial" w:cs="Arial"/>
                <w:spacing w:val="2"/>
              </w:rPr>
              <w:t>en</w:t>
            </w:r>
            <w:r w:rsidRPr="006749A6">
              <w:rPr>
                <w:rFonts w:ascii="Arial" w:eastAsia="Arial" w:hAnsi="Arial" w:cs="Arial"/>
              </w:rPr>
              <w:t>t</w:t>
            </w:r>
            <w:r w:rsidRPr="006749A6">
              <w:rPr>
                <w:rFonts w:ascii="Arial" w:eastAsia="Arial" w:hAnsi="Arial" w:cs="Arial"/>
                <w:spacing w:val="17"/>
              </w:rPr>
              <w:t xml:space="preserve"> </w:t>
            </w:r>
            <w:r w:rsidRPr="006749A6">
              <w:rPr>
                <w:rFonts w:ascii="Arial" w:eastAsia="Arial" w:hAnsi="Arial" w:cs="Arial"/>
                <w:spacing w:val="1"/>
              </w:rPr>
              <w:t>l</w:t>
            </w:r>
            <w:r w:rsidRPr="006749A6">
              <w:rPr>
                <w:rFonts w:ascii="Arial" w:eastAsia="Arial" w:hAnsi="Arial" w:cs="Arial"/>
                <w:spacing w:val="2"/>
              </w:rPr>
              <w:t>eg</w:t>
            </w:r>
            <w:r w:rsidRPr="006749A6">
              <w:rPr>
                <w:rFonts w:ascii="Arial" w:eastAsia="Arial" w:hAnsi="Arial" w:cs="Arial"/>
                <w:spacing w:val="1"/>
              </w:rPr>
              <w:t>i</w:t>
            </w:r>
            <w:r w:rsidRPr="006749A6">
              <w:rPr>
                <w:rFonts w:ascii="Arial" w:eastAsia="Arial" w:hAnsi="Arial" w:cs="Arial"/>
                <w:spacing w:val="2"/>
              </w:rPr>
              <w:t>s</w:t>
            </w:r>
            <w:r w:rsidRPr="006749A6">
              <w:rPr>
                <w:rFonts w:ascii="Arial" w:eastAsia="Arial" w:hAnsi="Arial" w:cs="Arial"/>
                <w:spacing w:val="1"/>
              </w:rPr>
              <w:t>l</w:t>
            </w:r>
            <w:r w:rsidRPr="006749A6">
              <w:rPr>
                <w:rFonts w:ascii="Arial" w:eastAsia="Arial" w:hAnsi="Arial" w:cs="Arial"/>
                <w:spacing w:val="2"/>
              </w:rPr>
              <w:t>a</w:t>
            </w:r>
            <w:r w:rsidRPr="006749A6">
              <w:rPr>
                <w:rFonts w:ascii="Arial" w:eastAsia="Arial" w:hAnsi="Arial" w:cs="Arial"/>
                <w:spacing w:val="1"/>
              </w:rPr>
              <w:t>ti</w:t>
            </w:r>
            <w:r w:rsidRPr="006749A6">
              <w:rPr>
                <w:rFonts w:ascii="Arial" w:eastAsia="Arial" w:hAnsi="Arial" w:cs="Arial"/>
                <w:spacing w:val="2"/>
              </w:rPr>
              <w:t>o</w:t>
            </w:r>
            <w:r w:rsidRPr="006749A6">
              <w:rPr>
                <w:rFonts w:ascii="Arial" w:eastAsia="Arial" w:hAnsi="Arial" w:cs="Arial"/>
              </w:rPr>
              <w:t>n</w:t>
            </w:r>
            <w:r w:rsidRPr="006749A6">
              <w:rPr>
                <w:rFonts w:ascii="Arial" w:eastAsia="Arial" w:hAnsi="Arial" w:cs="Arial"/>
                <w:spacing w:val="24"/>
              </w:rPr>
              <w:t xml:space="preserve"> </w:t>
            </w:r>
            <w:r w:rsidRPr="006749A6">
              <w:rPr>
                <w:rFonts w:ascii="Arial" w:eastAsia="Arial" w:hAnsi="Arial" w:cs="Arial"/>
                <w:spacing w:val="2"/>
              </w:rPr>
              <w:t>an</w:t>
            </w:r>
            <w:r w:rsidRPr="006749A6">
              <w:rPr>
                <w:rFonts w:ascii="Arial" w:eastAsia="Arial" w:hAnsi="Arial" w:cs="Arial"/>
              </w:rPr>
              <w:t>d</w:t>
            </w:r>
            <w:r w:rsidRPr="006749A6">
              <w:rPr>
                <w:rFonts w:ascii="Arial" w:eastAsia="Arial" w:hAnsi="Arial" w:cs="Arial"/>
                <w:spacing w:val="12"/>
              </w:rPr>
              <w:t xml:space="preserve"> </w:t>
            </w:r>
            <w:r w:rsidRPr="006749A6">
              <w:rPr>
                <w:rFonts w:ascii="Arial" w:eastAsia="Arial" w:hAnsi="Arial" w:cs="Arial"/>
                <w:spacing w:val="1"/>
              </w:rPr>
              <w:t>t</w:t>
            </w:r>
            <w:r w:rsidRPr="006749A6">
              <w:rPr>
                <w:rFonts w:ascii="Arial" w:eastAsia="Arial" w:hAnsi="Arial" w:cs="Arial"/>
                <w:spacing w:val="2"/>
              </w:rPr>
              <w:t>h</w:t>
            </w:r>
            <w:r w:rsidRPr="006749A6">
              <w:rPr>
                <w:rFonts w:ascii="Arial" w:eastAsia="Arial" w:hAnsi="Arial" w:cs="Arial"/>
              </w:rPr>
              <w:t>e</w:t>
            </w:r>
            <w:r w:rsidRPr="006749A6">
              <w:rPr>
                <w:rFonts w:ascii="Arial" w:eastAsia="Arial" w:hAnsi="Arial" w:cs="Arial"/>
                <w:spacing w:val="11"/>
              </w:rPr>
              <w:t xml:space="preserve"> </w:t>
            </w:r>
            <w:r w:rsidRPr="006749A6">
              <w:rPr>
                <w:rFonts w:ascii="Arial" w:eastAsia="Arial" w:hAnsi="Arial" w:cs="Arial"/>
                <w:spacing w:val="3"/>
                <w:w w:val="102"/>
              </w:rPr>
              <w:t>Building Code of Australia (BCA)</w:t>
            </w:r>
          </w:p>
        </w:tc>
      </w:tr>
      <w:tr w:rsidR="000F1953" w:rsidRPr="006749A6" w14:paraId="03C0FBA3" w14:textId="77777777" w:rsidTr="00B42C4B">
        <w:tc>
          <w:tcPr>
            <w:tcW w:w="3078" w:type="dxa"/>
            <w:vMerge/>
          </w:tcPr>
          <w:p w14:paraId="30B086AE" w14:textId="77777777" w:rsidR="000F1953" w:rsidRPr="006749A6" w:rsidRDefault="000F1953" w:rsidP="00B42C4B">
            <w:pPr>
              <w:keepNext/>
              <w:keepLines/>
              <w:tabs>
                <w:tab w:val="left" w:pos="340"/>
              </w:tabs>
              <w:spacing w:before="80" w:after="80"/>
              <w:ind w:left="340" w:hanging="340"/>
              <w:contextualSpacing/>
              <w:rPr>
                <w:rFonts w:ascii="Arial" w:hAnsi="Arial" w:cs="Arial"/>
                <w:lang w:val="en-US"/>
              </w:rPr>
            </w:pPr>
          </w:p>
        </w:tc>
        <w:tc>
          <w:tcPr>
            <w:tcW w:w="659" w:type="dxa"/>
          </w:tcPr>
          <w:p w14:paraId="7F2B8E62"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1.6</w:t>
            </w:r>
          </w:p>
        </w:tc>
        <w:tc>
          <w:tcPr>
            <w:tcW w:w="6163" w:type="dxa"/>
          </w:tcPr>
          <w:p w14:paraId="45024940" w14:textId="77777777" w:rsidR="000F1953" w:rsidRPr="006749A6" w:rsidRDefault="000F1953" w:rsidP="00B42C4B">
            <w:pPr>
              <w:spacing w:before="80" w:after="80"/>
              <w:ind w:left="0" w:firstLine="0"/>
              <w:rPr>
                <w:rFonts w:ascii="Arial" w:eastAsia="Arial" w:hAnsi="Arial" w:cs="Arial"/>
                <w:spacing w:val="1"/>
              </w:rPr>
            </w:pPr>
            <w:r w:rsidRPr="006749A6">
              <w:rPr>
                <w:rFonts w:ascii="Arial" w:eastAsia="Arial" w:hAnsi="Arial" w:cs="Arial"/>
                <w:spacing w:val="1"/>
              </w:rPr>
              <w:t>Identify environmental design rating tools in relation to current legislation and the BCA</w:t>
            </w:r>
          </w:p>
        </w:tc>
      </w:tr>
      <w:tr w:rsidR="000F1953" w:rsidRPr="006749A6" w14:paraId="13EA0361" w14:textId="77777777" w:rsidTr="00B42C4B">
        <w:tc>
          <w:tcPr>
            <w:tcW w:w="3078" w:type="dxa"/>
            <w:vMerge w:val="restart"/>
          </w:tcPr>
          <w:p w14:paraId="1D825876" w14:textId="77777777" w:rsidR="000F1953" w:rsidRPr="006749A6" w:rsidRDefault="000F1953" w:rsidP="00B42C4B">
            <w:pPr>
              <w:tabs>
                <w:tab w:val="left" w:pos="171"/>
              </w:tabs>
              <w:spacing w:before="60" w:after="60"/>
              <w:ind w:left="251" w:hanging="251"/>
              <w:rPr>
                <w:rFonts w:ascii="Arial" w:hAnsi="Arial" w:cs="Arial"/>
              </w:rPr>
            </w:pPr>
            <w:r w:rsidRPr="006749A6">
              <w:rPr>
                <w:rFonts w:ascii="Arial" w:hAnsi="Arial" w:cs="Arial"/>
              </w:rPr>
              <w:t>2. Analyse project requirements to determine outputs</w:t>
            </w:r>
          </w:p>
          <w:p w14:paraId="2C885BD8" w14:textId="77777777" w:rsidR="000F1953" w:rsidRPr="006749A6" w:rsidRDefault="000F1953" w:rsidP="00B42C4B">
            <w:pPr>
              <w:tabs>
                <w:tab w:val="left" w:pos="171"/>
              </w:tabs>
              <w:spacing w:before="60" w:after="60"/>
              <w:ind w:left="251" w:hanging="251"/>
              <w:rPr>
                <w:rFonts w:ascii="Arial" w:hAnsi="Arial" w:cs="Arial"/>
                <w:strike/>
              </w:rPr>
            </w:pPr>
          </w:p>
        </w:tc>
        <w:tc>
          <w:tcPr>
            <w:tcW w:w="659" w:type="dxa"/>
          </w:tcPr>
          <w:p w14:paraId="0638310F"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2.1</w:t>
            </w:r>
          </w:p>
        </w:tc>
        <w:tc>
          <w:tcPr>
            <w:tcW w:w="6163" w:type="dxa"/>
          </w:tcPr>
          <w:p w14:paraId="34BEB9C8" w14:textId="77777777" w:rsidR="000F1953" w:rsidRPr="006749A6" w:rsidRDefault="000F1953" w:rsidP="00B42C4B">
            <w:pPr>
              <w:spacing w:before="80" w:after="80"/>
              <w:ind w:left="0" w:firstLine="0"/>
              <w:rPr>
                <w:rFonts w:ascii="Arial" w:eastAsia="Arial" w:hAnsi="Arial" w:cs="Arial"/>
                <w:b/>
                <w:bCs/>
                <w:i/>
                <w:spacing w:val="3"/>
              </w:rPr>
            </w:pPr>
            <w:r w:rsidRPr="006749A6">
              <w:rPr>
                <w:rFonts w:ascii="Arial" w:hAnsi="Arial" w:cs="Arial"/>
              </w:rPr>
              <w:t>Assess project brief to determine the level of detail and data requirements within the project scope</w:t>
            </w:r>
          </w:p>
        </w:tc>
      </w:tr>
      <w:tr w:rsidR="000F1953" w:rsidRPr="006749A6" w14:paraId="363A4116" w14:textId="77777777" w:rsidTr="00B42C4B">
        <w:tc>
          <w:tcPr>
            <w:tcW w:w="3078" w:type="dxa"/>
            <w:vMerge/>
          </w:tcPr>
          <w:p w14:paraId="13904BED" w14:textId="77777777" w:rsidR="000F1953" w:rsidRPr="006749A6" w:rsidRDefault="000F1953" w:rsidP="00B42C4B">
            <w:pPr>
              <w:tabs>
                <w:tab w:val="left" w:pos="430"/>
              </w:tabs>
              <w:spacing w:before="60" w:after="60"/>
              <w:ind w:left="430" w:hanging="430"/>
              <w:rPr>
                <w:rFonts w:ascii="Arial" w:hAnsi="Arial" w:cs="Arial"/>
              </w:rPr>
            </w:pPr>
          </w:p>
        </w:tc>
        <w:tc>
          <w:tcPr>
            <w:tcW w:w="659" w:type="dxa"/>
          </w:tcPr>
          <w:p w14:paraId="21BD729B"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2.2</w:t>
            </w:r>
          </w:p>
        </w:tc>
        <w:tc>
          <w:tcPr>
            <w:tcW w:w="6163" w:type="dxa"/>
          </w:tcPr>
          <w:p w14:paraId="7BE25DED" w14:textId="77777777" w:rsidR="000F1953" w:rsidRPr="006749A6" w:rsidRDefault="000F1953" w:rsidP="00B42C4B">
            <w:pPr>
              <w:spacing w:before="80" w:after="80"/>
              <w:ind w:left="0" w:firstLine="0"/>
              <w:rPr>
                <w:rFonts w:ascii="Arial" w:eastAsia="Arial" w:hAnsi="Arial" w:cs="Arial"/>
                <w:b/>
                <w:bCs/>
                <w:i/>
                <w:spacing w:val="3"/>
              </w:rPr>
            </w:pPr>
            <w:r w:rsidRPr="006749A6">
              <w:rPr>
                <w:rFonts w:ascii="Arial" w:hAnsi="Arial" w:cs="Arial"/>
              </w:rPr>
              <w:t>Identify relevant BIM contract requirements to use BIM for environmentally sustainable design outcomes</w:t>
            </w:r>
          </w:p>
        </w:tc>
      </w:tr>
      <w:tr w:rsidR="000F1953" w:rsidRPr="006749A6" w14:paraId="2AC4043C" w14:textId="77777777" w:rsidTr="00B42C4B">
        <w:tc>
          <w:tcPr>
            <w:tcW w:w="3078" w:type="dxa"/>
            <w:vMerge/>
          </w:tcPr>
          <w:p w14:paraId="73DFC9B9" w14:textId="77777777" w:rsidR="000F1953" w:rsidRPr="006749A6" w:rsidRDefault="000F1953" w:rsidP="00B42C4B">
            <w:pPr>
              <w:tabs>
                <w:tab w:val="left" w:pos="430"/>
              </w:tabs>
              <w:spacing w:before="60" w:after="60"/>
              <w:ind w:left="430" w:hanging="430"/>
              <w:rPr>
                <w:rFonts w:ascii="Arial" w:hAnsi="Arial" w:cs="Arial"/>
              </w:rPr>
            </w:pPr>
          </w:p>
        </w:tc>
        <w:tc>
          <w:tcPr>
            <w:tcW w:w="659" w:type="dxa"/>
          </w:tcPr>
          <w:p w14:paraId="6B4AAB27"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2.3</w:t>
            </w:r>
          </w:p>
        </w:tc>
        <w:tc>
          <w:tcPr>
            <w:tcW w:w="6163" w:type="dxa"/>
          </w:tcPr>
          <w:p w14:paraId="2A94D534" w14:textId="77777777" w:rsidR="000F1953" w:rsidRPr="006749A6" w:rsidRDefault="000F1953" w:rsidP="00B42C4B">
            <w:pPr>
              <w:spacing w:before="80" w:after="80"/>
              <w:ind w:left="0" w:firstLine="0"/>
              <w:rPr>
                <w:rFonts w:ascii="Arial" w:hAnsi="Arial" w:cs="Arial"/>
              </w:rPr>
            </w:pPr>
            <w:r w:rsidRPr="006749A6">
              <w:rPr>
                <w:rFonts w:ascii="Arial" w:hAnsi="Arial" w:cs="Arial"/>
                <w:lang w:val="en-US"/>
              </w:rPr>
              <w:t xml:space="preserve">Identify BIM tools and protocols for integrated evaluation, analysis, </w:t>
            </w:r>
            <w:proofErr w:type="gramStart"/>
            <w:r w:rsidRPr="006749A6">
              <w:rPr>
                <w:rFonts w:ascii="Arial" w:hAnsi="Arial" w:cs="Arial"/>
                <w:lang w:val="en-US"/>
              </w:rPr>
              <w:t>comparison</w:t>
            </w:r>
            <w:proofErr w:type="gramEnd"/>
            <w:r w:rsidRPr="006749A6">
              <w:rPr>
                <w:rFonts w:ascii="Arial" w:hAnsi="Arial" w:cs="Arial"/>
                <w:lang w:val="en-US"/>
              </w:rPr>
              <w:t xml:space="preserve"> and compliance</w:t>
            </w:r>
          </w:p>
        </w:tc>
      </w:tr>
      <w:tr w:rsidR="000F1953" w:rsidRPr="006749A6" w14:paraId="21275D00" w14:textId="77777777" w:rsidTr="00B42C4B">
        <w:tc>
          <w:tcPr>
            <w:tcW w:w="3078" w:type="dxa"/>
            <w:vMerge/>
          </w:tcPr>
          <w:p w14:paraId="3CE32B31" w14:textId="77777777" w:rsidR="000F1953" w:rsidRPr="006749A6" w:rsidRDefault="000F1953" w:rsidP="00B42C4B">
            <w:pPr>
              <w:tabs>
                <w:tab w:val="left" w:pos="430"/>
              </w:tabs>
              <w:spacing w:before="60" w:after="60"/>
              <w:ind w:left="430" w:hanging="430"/>
              <w:rPr>
                <w:rFonts w:ascii="Arial" w:hAnsi="Arial" w:cs="Arial"/>
              </w:rPr>
            </w:pPr>
          </w:p>
        </w:tc>
        <w:tc>
          <w:tcPr>
            <w:tcW w:w="659" w:type="dxa"/>
          </w:tcPr>
          <w:p w14:paraId="71FCD5E2"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2.4</w:t>
            </w:r>
          </w:p>
        </w:tc>
        <w:tc>
          <w:tcPr>
            <w:tcW w:w="6163" w:type="dxa"/>
          </w:tcPr>
          <w:p w14:paraId="0BA62C33" w14:textId="77777777" w:rsidR="000F1953" w:rsidRPr="006749A6" w:rsidRDefault="000F1953" w:rsidP="00B42C4B">
            <w:pPr>
              <w:spacing w:before="80" w:after="80"/>
              <w:ind w:left="0" w:firstLine="0"/>
              <w:rPr>
                <w:rFonts w:ascii="Arial" w:eastAsia="Arial" w:hAnsi="Arial" w:cs="Arial"/>
                <w:spacing w:val="1"/>
              </w:rPr>
            </w:pPr>
            <w:r w:rsidRPr="006749A6">
              <w:rPr>
                <w:rFonts w:ascii="Arial" w:eastAsia="Arial" w:hAnsi="Arial" w:cs="Arial"/>
                <w:spacing w:val="2"/>
              </w:rPr>
              <w:t xml:space="preserve">Determine </w:t>
            </w:r>
            <w:r w:rsidRPr="006749A6">
              <w:rPr>
                <w:rFonts w:ascii="Arial" w:eastAsia="Arial" w:hAnsi="Arial" w:cs="Arial"/>
                <w:bCs/>
                <w:spacing w:val="3"/>
              </w:rPr>
              <w:t>equipment</w:t>
            </w:r>
            <w:r w:rsidRPr="006749A6">
              <w:rPr>
                <w:rFonts w:ascii="Arial" w:eastAsia="Arial" w:hAnsi="Arial" w:cs="Arial"/>
                <w:bCs/>
                <w:spacing w:val="24"/>
              </w:rPr>
              <w:t xml:space="preserve"> </w:t>
            </w:r>
            <w:r w:rsidRPr="006749A6">
              <w:rPr>
                <w:rFonts w:ascii="Arial" w:eastAsia="Arial" w:hAnsi="Arial" w:cs="Arial"/>
                <w:bCs/>
                <w:spacing w:val="2"/>
              </w:rPr>
              <w:t>re</w:t>
            </w:r>
            <w:r w:rsidRPr="006749A6">
              <w:rPr>
                <w:rFonts w:ascii="Arial" w:eastAsia="Arial" w:hAnsi="Arial" w:cs="Arial"/>
                <w:bCs/>
                <w:spacing w:val="3"/>
              </w:rPr>
              <w:t>qu</w:t>
            </w:r>
            <w:r w:rsidRPr="006749A6">
              <w:rPr>
                <w:rFonts w:ascii="Arial" w:eastAsia="Arial" w:hAnsi="Arial" w:cs="Arial"/>
                <w:bCs/>
                <w:spacing w:val="1"/>
              </w:rPr>
              <w:t>i</w:t>
            </w:r>
            <w:r w:rsidRPr="006749A6">
              <w:rPr>
                <w:rFonts w:ascii="Arial" w:eastAsia="Arial" w:hAnsi="Arial" w:cs="Arial"/>
                <w:bCs/>
                <w:spacing w:val="2"/>
              </w:rPr>
              <w:t>re</w:t>
            </w:r>
            <w:r w:rsidRPr="006749A6">
              <w:rPr>
                <w:rFonts w:ascii="Arial" w:eastAsia="Arial" w:hAnsi="Arial" w:cs="Arial"/>
                <w:bCs/>
                <w:spacing w:val="4"/>
              </w:rPr>
              <w:t>m</w:t>
            </w:r>
            <w:r w:rsidRPr="006749A6">
              <w:rPr>
                <w:rFonts w:ascii="Arial" w:eastAsia="Arial" w:hAnsi="Arial" w:cs="Arial"/>
                <w:bCs/>
                <w:spacing w:val="2"/>
              </w:rPr>
              <w:t>e</w:t>
            </w:r>
            <w:r w:rsidRPr="006749A6">
              <w:rPr>
                <w:rFonts w:ascii="Arial" w:eastAsia="Arial" w:hAnsi="Arial" w:cs="Arial"/>
                <w:bCs/>
                <w:spacing w:val="3"/>
              </w:rPr>
              <w:t>n</w:t>
            </w:r>
            <w:r w:rsidRPr="006749A6">
              <w:rPr>
                <w:rFonts w:ascii="Arial" w:eastAsia="Arial" w:hAnsi="Arial" w:cs="Arial"/>
                <w:bCs/>
                <w:spacing w:val="1"/>
              </w:rPr>
              <w:t>t</w:t>
            </w:r>
            <w:r w:rsidRPr="006749A6">
              <w:rPr>
                <w:rFonts w:ascii="Arial" w:eastAsia="Arial" w:hAnsi="Arial" w:cs="Arial"/>
                <w:bCs/>
              </w:rPr>
              <w:t>s</w:t>
            </w:r>
            <w:r w:rsidRPr="006749A6">
              <w:rPr>
                <w:rFonts w:ascii="Arial" w:eastAsia="Arial" w:hAnsi="Arial" w:cs="Arial"/>
                <w:b/>
                <w:bCs/>
                <w:i/>
                <w:spacing w:val="32"/>
              </w:rPr>
              <w:t xml:space="preserve"> </w:t>
            </w:r>
            <w:r w:rsidRPr="006749A6">
              <w:rPr>
                <w:rFonts w:ascii="Arial" w:eastAsia="Arial" w:hAnsi="Arial" w:cs="Arial"/>
                <w:spacing w:val="1"/>
              </w:rPr>
              <w:t xml:space="preserve">for ongoing monitoring and verification of performance of environmentally sustainable </w:t>
            </w:r>
            <w:proofErr w:type="gramStart"/>
            <w:r w:rsidRPr="006749A6">
              <w:rPr>
                <w:rFonts w:ascii="Arial" w:eastAsia="Arial" w:hAnsi="Arial" w:cs="Arial"/>
                <w:spacing w:val="1"/>
              </w:rPr>
              <w:t>outcomes</w:t>
            </w:r>
            <w:proofErr w:type="gramEnd"/>
            <w:r w:rsidR="00CC46D6" w:rsidRPr="006749A6">
              <w:rPr>
                <w:rFonts w:ascii="Arial" w:eastAsia="Arial" w:hAnsi="Arial" w:cs="Arial"/>
                <w:spacing w:val="1"/>
              </w:rPr>
              <w:t xml:space="preserve"> </w:t>
            </w:r>
          </w:p>
          <w:p w14:paraId="00FA65FD" w14:textId="77777777" w:rsidR="000F1953" w:rsidRPr="006749A6" w:rsidRDefault="000F1953" w:rsidP="00B42C4B">
            <w:pPr>
              <w:spacing w:before="80" w:after="80"/>
              <w:ind w:left="0" w:firstLine="0"/>
              <w:rPr>
                <w:rFonts w:ascii="Arial" w:eastAsia="Arial" w:hAnsi="Arial" w:cs="Arial"/>
                <w:b/>
                <w:bCs/>
                <w:i/>
                <w:spacing w:val="3"/>
              </w:rPr>
            </w:pPr>
          </w:p>
        </w:tc>
      </w:tr>
    </w:tbl>
    <w:p w14:paraId="7E27846A" w14:textId="77777777" w:rsidR="000F1953" w:rsidRPr="006749A6" w:rsidRDefault="000F1953" w:rsidP="000F1953">
      <w:r w:rsidRPr="006749A6">
        <w:br w:type="page"/>
      </w:r>
    </w:p>
    <w:tbl>
      <w:tblPr>
        <w:tblW w:w="10191" w:type="dxa"/>
        <w:tblInd w:w="-4" w:type="dxa"/>
        <w:tblCellMar>
          <w:left w:w="115" w:type="dxa"/>
          <w:right w:w="115" w:type="dxa"/>
        </w:tblCellMar>
        <w:tblLook w:val="04A0" w:firstRow="1" w:lastRow="0" w:firstColumn="1" w:lastColumn="0" w:noHBand="0" w:noVBand="1"/>
      </w:tblPr>
      <w:tblGrid>
        <w:gridCol w:w="3078"/>
        <w:gridCol w:w="423"/>
        <w:gridCol w:w="236"/>
        <w:gridCol w:w="6163"/>
        <w:gridCol w:w="274"/>
        <w:gridCol w:w="17"/>
      </w:tblGrid>
      <w:tr w:rsidR="000F1953" w:rsidRPr="006749A6" w14:paraId="6DE47DA1" w14:textId="77777777" w:rsidTr="00B42C4B">
        <w:trPr>
          <w:gridAfter w:val="2"/>
          <w:wAfter w:w="291" w:type="dxa"/>
        </w:trPr>
        <w:tc>
          <w:tcPr>
            <w:tcW w:w="3078" w:type="dxa"/>
            <w:vMerge w:val="restart"/>
          </w:tcPr>
          <w:p w14:paraId="4D0FE3C9" w14:textId="77777777" w:rsidR="000F1953" w:rsidRPr="006749A6" w:rsidRDefault="000F1953" w:rsidP="00B42C4B">
            <w:pPr>
              <w:tabs>
                <w:tab w:val="left" w:pos="430"/>
              </w:tabs>
              <w:spacing w:before="60" w:after="60"/>
              <w:ind w:left="313" w:hanging="313"/>
              <w:rPr>
                <w:rFonts w:ascii="Arial" w:hAnsi="Arial" w:cs="Arial"/>
              </w:rPr>
            </w:pPr>
            <w:r w:rsidRPr="006749A6">
              <w:rPr>
                <w:rFonts w:ascii="Arial" w:hAnsi="Arial" w:cs="Arial"/>
              </w:rPr>
              <w:lastRenderedPageBreak/>
              <w:t>3.</w:t>
            </w:r>
            <w:r w:rsidRPr="006749A6">
              <w:rPr>
                <w:rFonts w:ascii="Arial" w:hAnsi="Arial" w:cs="Arial"/>
              </w:rPr>
              <w:tab/>
              <w:t xml:space="preserve">Incorporate environmental sustainability criteria into BIM projects </w:t>
            </w:r>
          </w:p>
        </w:tc>
        <w:tc>
          <w:tcPr>
            <w:tcW w:w="659" w:type="dxa"/>
            <w:gridSpan w:val="2"/>
          </w:tcPr>
          <w:p w14:paraId="75A26F42"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3.1</w:t>
            </w:r>
          </w:p>
        </w:tc>
        <w:tc>
          <w:tcPr>
            <w:tcW w:w="6163" w:type="dxa"/>
          </w:tcPr>
          <w:p w14:paraId="73931DA0" w14:textId="77777777" w:rsidR="000F1953" w:rsidRPr="006749A6" w:rsidRDefault="000F1953" w:rsidP="00B42C4B">
            <w:pPr>
              <w:spacing w:before="80" w:after="80"/>
              <w:ind w:left="0" w:firstLine="0"/>
              <w:rPr>
                <w:rFonts w:ascii="Arial" w:hAnsi="Arial" w:cs="Arial"/>
                <w:lang w:val="en-US"/>
              </w:rPr>
            </w:pPr>
            <w:r w:rsidRPr="006749A6">
              <w:rPr>
                <w:rFonts w:ascii="Arial" w:hAnsi="Arial" w:cs="Arial"/>
                <w:lang w:val="en-US"/>
              </w:rPr>
              <w:t xml:space="preserve">Use BIM tools and protocols for environmental sustainability evaluation, analysis, </w:t>
            </w:r>
            <w:proofErr w:type="gramStart"/>
            <w:r w:rsidRPr="006749A6">
              <w:rPr>
                <w:rFonts w:ascii="Arial" w:hAnsi="Arial" w:cs="Arial"/>
                <w:lang w:val="en-US"/>
              </w:rPr>
              <w:t>comparison</w:t>
            </w:r>
            <w:proofErr w:type="gramEnd"/>
            <w:r w:rsidRPr="006749A6">
              <w:rPr>
                <w:rFonts w:ascii="Arial" w:hAnsi="Arial" w:cs="Arial"/>
                <w:lang w:val="en-US"/>
              </w:rPr>
              <w:t xml:space="preserve"> and compliance in projects</w:t>
            </w:r>
          </w:p>
        </w:tc>
      </w:tr>
      <w:tr w:rsidR="000F1953" w:rsidRPr="006749A6" w14:paraId="370FFC32" w14:textId="77777777" w:rsidTr="00B42C4B">
        <w:trPr>
          <w:gridAfter w:val="2"/>
          <w:wAfter w:w="291" w:type="dxa"/>
        </w:trPr>
        <w:tc>
          <w:tcPr>
            <w:tcW w:w="3078" w:type="dxa"/>
            <w:vMerge/>
          </w:tcPr>
          <w:p w14:paraId="71B48917"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gridSpan w:val="2"/>
          </w:tcPr>
          <w:p w14:paraId="35FC1E15" w14:textId="77777777" w:rsidR="000F1953" w:rsidRPr="006749A6" w:rsidRDefault="000F1953" w:rsidP="00B42C4B">
            <w:pPr>
              <w:spacing w:before="80" w:after="80"/>
              <w:rPr>
                <w:rFonts w:ascii="Arial" w:hAnsi="Arial" w:cs="Arial"/>
              </w:rPr>
            </w:pPr>
            <w:r w:rsidRPr="006749A6">
              <w:rPr>
                <w:rFonts w:ascii="Arial" w:hAnsi="Arial" w:cs="Arial"/>
                <w:lang w:val="en-US"/>
              </w:rPr>
              <w:t>3.2</w:t>
            </w:r>
          </w:p>
        </w:tc>
        <w:tc>
          <w:tcPr>
            <w:tcW w:w="6163" w:type="dxa"/>
          </w:tcPr>
          <w:p w14:paraId="241AE6AB" w14:textId="77777777" w:rsidR="000F1953" w:rsidRPr="006749A6" w:rsidRDefault="000F1953" w:rsidP="00B42C4B">
            <w:pPr>
              <w:spacing w:before="80" w:after="80"/>
              <w:ind w:left="0" w:firstLine="0"/>
              <w:rPr>
                <w:rFonts w:ascii="Arial" w:hAnsi="Arial" w:cs="Arial"/>
                <w:lang w:val="en-US"/>
              </w:rPr>
            </w:pPr>
            <w:r w:rsidRPr="006749A6">
              <w:rPr>
                <w:rFonts w:ascii="Arial" w:hAnsi="Arial" w:cs="Arial"/>
                <w:lang w:val="en-US"/>
              </w:rPr>
              <w:t>Use BIM for environmental sustainability design practices related to life cycle assessments (LCA) applicable to the project</w:t>
            </w:r>
          </w:p>
        </w:tc>
      </w:tr>
      <w:tr w:rsidR="000F1953" w:rsidRPr="006749A6" w14:paraId="00BAB39B" w14:textId="77777777" w:rsidTr="00B42C4B">
        <w:trPr>
          <w:gridAfter w:val="2"/>
          <w:wAfter w:w="291" w:type="dxa"/>
        </w:trPr>
        <w:tc>
          <w:tcPr>
            <w:tcW w:w="3078" w:type="dxa"/>
            <w:vMerge/>
          </w:tcPr>
          <w:p w14:paraId="7B4AEE57"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gridSpan w:val="2"/>
          </w:tcPr>
          <w:p w14:paraId="04A67A31" w14:textId="77777777" w:rsidR="000F1953" w:rsidRPr="006749A6" w:rsidRDefault="000F1953" w:rsidP="00B42C4B">
            <w:pPr>
              <w:spacing w:before="80" w:after="80"/>
              <w:rPr>
                <w:rFonts w:ascii="Arial" w:hAnsi="Arial" w:cs="Arial"/>
              </w:rPr>
            </w:pPr>
            <w:r w:rsidRPr="006749A6">
              <w:rPr>
                <w:rFonts w:ascii="Arial" w:hAnsi="Arial" w:cs="Arial"/>
                <w:lang w:val="en-US"/>
              </w:rPr>
              <w:t>3.3</w:t>
            </w:r>
          </w:p>
        </w:tc>
        <w:tc>
          <w:tcPr>
            <w:tcW w:w="6163" w:type="dxa"/>
          </w:tcPr>
          <w:p w14:paraId="01AA6393" w14:textId="77777777" w:rsidR="000F1953" w:rsidRPr="006749A6" w:rsidRDefault="004F6C3A" w:rsidP="00B42C4B">
            <w:pPr>
              <w:spacing w:before="80" w:after="80"/>
              <w:ind w:left="0" w:firstLine="0"/>
              <w:rPr>
                <w:rFonts w:ascii="Arial" w:hAnsi="Arial" w:cs="Arial"/>
              </w:rPr>
            </w:pPr>
            <w:r w:rsidRPr="006749A6">
              <w:rPr>
                <w:rFonts w:ascii="Arial" w:hAnsi="Arial" w:cs="Arial"/>
              </w:rPr>
              <w:t>U</w:t>
            </w:r>
            <w:r w:rsidR="000F1953" w:rsidRPr="006749A6">
              <w:rPr>
                <w:rFonts w:ascii="Arial" w:hAnsi="Arial" w:cs="Arial"/>
              </w:rPr>
              <w:t xml:space="preserve">se </w:t>
            </w:r>
            <w:r w:rsidR="000F1953" w:rsidRPr="006749A6">
              <w:rPr>
                <w:rFonts w:ascii="Arial" w:hAnsi="Arial" w:cs="Arial"/>
                <w:b/>
                <w:i/>
              </w:rPr>
              <w:t>real world contexts</w:t>
            </w:r>
            <w:r w:rsidR="000F1953" w:rsidRPr="006749A6">
              <w:rPr>
                <w:rFonts w:ascii="Arial" w:hAnsi="Arial" w:cs="Arial"/>
              </w:rPr>
              <w:t xml:space="preserve"> to apply BIM for sustainable outcomes</w:t>
            </w:r>
          </w:p>
        </w:tc>
      </w:tr>
      <w:tr w:rsidR="000F1953" w:rsidRPr="006749A6" w14:paraId="6937EF8D" w14:textId="77777777" w:rsidTr="00B42C4B">
        <w:trPr>
          <w:gridAfter w:val="2"/>
          <w:wAfter w:w="291" w:type="dxa"/>
        </w:trPr>
        <w:tc>
          <w:tcPr>
            <w:tcW w:w="3078" w:type="dxa"/>
            <w:vMerge/>
          </w:tcPr>
          <w:p w14:paraId="1588F371"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gridSpan w:val="2"/>
          </w:tcPr>
          <w:p w14:paraId="41EFEE04"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3.4</w:t>
            </w:r>
          </w:p>
        </w:tc>
        <w:tc>
          <w:tcPr>
            <w:tcW w:w="6163" w:type="dxa"/>
          </w:tcPr>
          <w:p w14:paraId="2C8AF078" w14:textId="77777777" w:rsidR="000F1953" w:rsidRPr="006749A6" w:rsidRDefault="000F1953" w:rsidP="00B42C4B">
            <w:pPr>
              <w:spacing w:before="80" w:after="80"/>
              <w:ind w:left="0" w:firstLine="0"/>
              <w:rPr>
                <w:rFonts w:ascii="Arial" w:hAnsi="Arial" w:cs="Arial"/>
              </w:rPr>
            </w:pPr>
            <w:r w:rsidRPr="006749A6">
              <w:rPr>
                <w:rFonts w:ascii="Arial" w:hAnsi="Arial" w:cs="Arial"/>
              </w:rPr>
              <w:t xml:space="preserve">Use collaboration and effective coordination to ensure </w:t>
            </w:r>
            <w:r w:rsidRPr="006749A6">
              <w:rPr>
                <w:rFonts w:ascii="Arial" w:hAnsi="Arial" w:cs="Arial"/>
                <w:b/>
                <w:i/>
              </w:rPr>
              <w:t>stakeholder</w:t>
            </w:r>
            <w:r w:rsidRPr="006749A6">
              <w:rPr>
                <w:rFonts w:ascii="Arial" w:hAnsi="Arial" w:cs="Arial"/>
              </w:rPr>
              <w:t xml:space="preserve"> engagement to achieve sustainable outcomes for construction projects</w:t>
            </w:r>
          </w:p>
        </w:tc>
      </w:tr>
      <w:tr w:rsidR="000F1953" w:rsidRPr="006749A6" w14:paraId="4F2ABF92" w14:textId="77777777" w:rsidTr="00B42C4B">
        <w:trPr>
          <w:gridAfter w:val="2"/>
          <w:wAfter w:w="291" w:type="dxa"/>
        </w:trPr>
        <w:tc>
          <w:tcPr>
            <w:tcW w:w="3078" w:type="dxa"/>
            <w:vMerge/>
          </w:tcPr>
          <w:p w14:paraId="21EDEAC3"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gridSpan w:val="2"/>
          </w:tcPr>
          <w:p w14:paraId="3F53FBF4"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3.5</w:t>
            </w:r>
          </w:p>
        </w:tc>
        <w:tc>
          <w:tcPr>
            <w:tcW w:w="6163" w:type="dxa"/>
          </w:tcPr>
          <w:p w14:paraId="13F59390" w14:textId="77777777" w:rsidR="000F1953" w:rsidRPr="006749A6" w:rsidRDefault="000F1953" w:rsidP="00B42C4B">
            <w:pPr>
              <w:spacing w:before="80" w:after="80"/>
              <w:ind w:left="0" w:firstLine="0"/>
              <w:rPr>
                <w:rFonts w:ascii="Arial" w:hAnsi="Arial" w:cs="Arial"/>
              </w:rPr>
            </w:pPr>
            <w:r w:rsidRPr="006749A6">
              <w:rPr>
                <w:rFonts w:ascii="Arial" w:hAnsi="Arial" w:cs="Arial"/>
              </w:rPr>
              <w:t>Apply BIM for resource optimization and waste minimisation</w:t>
            </w:r>
          </w:p>
        </w:tc>
      </w:tr>
      <w:tr w:rsidR="000F1953" w:rsidRPr="006749A6" w14:paraId="697CBA44" w14:textId="77777777" w:rsidTr="00B42C4B">
        <w:trPr>
          <w:gridAfter w:val="2"/>
          <w:wAfter w:w="291" w:type="dxa"/>
        </w:trPr>
        <w:tc>
          <w:tcPr>
            <w:tcW w:w="3078" w:type="dxa"/>
            <w:vMerge/>
          </w:tcPr>
          <w:p w14:paraId="36043016"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gridSpan w:val="2"/>
          </w:tcPr>
          <w:p w14:paraId="59B592FC"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3.6</w:t>
            </w:r>
          </w:p>
        </w:tc>
        <w:tc>
          <w:tcPr>
            <w:tcW w:w="6163" w:type="dxa"/>
          </w:tcPr>
          <w:p w14:paraId="25D4A2F8" w14:textId="77777777" w:rsidR="000F1953" w:rsidRPr="006749A6" w:rsidRDefault="000F1953" w:rsidP="00B42C4B">
            <w:pPr>
              <w:spacing w:before="80" w:after="80"/>
              <w:ind w:left="0" w:firstLine="0"/>
              <w:rPr>
                <w:rFonts w:ascii="Arial" w:hAnsi="Arial" w:cs="Arial"/>
              </w:rPr>
            </w:pPr>
            <w:r w:rsidRPr="006749A6">
              <w:rPr>
                <w:rFonts w:ascii="Arial" w:hAnsi="Arial" w:cs="Arial"/>
              </w:rPr>
              <w:t xml:space="preserve">Plan and apply ongoing monitoring processes to ensure effectiveness of performance of BIM tools and technology in achieving environmentally sustainable design (ESD) related objectives for building operations </w:t>
            </w:r>
          </w:p>
        </w:tc>
      </w:tr>
      <w:tr w:rsidR="000F1953" w:rsidRPr="006749A6" w14:paraId="46E3140C" w14:textId="77777777" w:rsidTr="00B42C4B">
        <w:trPr>
          <w:gridAfter w:val="2"/>
          <w:wAfter w:w="291" w:type="dxa"/>
        </w:trPr>
        <w:tc>
          <w:tcPr>
            <w:tcW w:w="3078" w:type="dxa"/>
            <w:vMerge/>
          </w:tcPr>
          <w:p w14:paraId="7102A90D"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gridSpan w:val="2"/>
          </w:tcPr>
          <w:p w14:paraId="0E1C5C93" w14:textId="77777777" w:rsidR="000F1953" w:rsidRPr="006749A6" w:rsidRDefault="000F1953" w:rsidP="00B42C4B">
            <w:pPr>
              <w:spacing w:before="80" w:after="80"/>
              <w:rPr>
                <w:rFonts w:ascii="Arial" w:hAnsi="Arial" w:cs="Arial"/>
                <w:lang w:val="en-US"/>
              </w:rPr>
            </w:pPr>
          </w:p>
        </w:tc>
        <w:tc>
          <w:tcPr>
            <w:tcW w:w="6163" w:type="dxa"/>
          </w:tcPr>
          <w:p w14:paraId="711828D3" w14:textId="77777777" w:rsidR="000F1953" w:rsidRPr="006749A6" w:rsidRDefault="000F1953" w:rsidP="00B42C4B">
            <w:pPr>
              <w:spacing w:before="80" w:after="80"/>
              <w:ind w:left="0" w:firstLine="0"/>
              <w:rPr>
                <w:rFonts w:ascii="Arial" w:hAnsi="Arial" w:cs="Arial"/>
              </w:rPr>
            </w:pPr>
          </w:p>
        </w:tc>
      </w:tr>
      <w:tr w:rsidR="000F1953" w:rsidRPr="006749A6" w14:paraId="3595FAE0" w14:textId="77777777" w:rsidTr="00B42C4B">
        <w:trPr>
          <w:gridAfter w:val="2"/>
          <w:wAfter w:w="291" w:type="dxa"/>
        </w:trPr>
        <w:tc>
          <w:tcPr>
            <w:tcW w:w="3078" w:type="dxa"/>
            <w:vMerge w:val="restart"/>
          </w:tcPr>
          <w:p w14:paraId="1084F1B2" w14:textId="77777777" w:rsidR="000F1953" w:rsidRPr="006749A6" w:rsidRDefault="000F1953" w:rsidP="00B42C4B">
            <w:pPr>
              <w:tabs>
                <w:tab w:val="left" w:pos="430"/>
              </w:tabs>
              <w:spacing w:before="60" w:after="60"/>
              <w:ind w:left="313" w:hanging="313"/>
              <w:rPr>
                <w:rFonts w:ascii="Arial" w:hAnsi="Arial" w:cs="Arial"/>
              </w:rPr>
            </w:pPr>
            <w:r w:rsidRPr="006749A6">
              <w:rPr>
                <w:rFonts w:ascii="Arial" w:hAnsi="Arial" w:cs="Arial"/>
              </w:rPr>
              <w:t>4.</w:t>
            </w:r>
            <w:r w:rsidRPr="006749A6">
              <w:rPr>
                <w:rFonts w:ascii="Arial" w:hAnsi="Arial" w:cs="Arial"/>
              </w:rPr>
              <w:tab/>
              <w:t xml:space="preserve">Evaluate environmental sustainability for BIM projects </w:t>
            </w:r>
          </w:p>
        </w:tc>
        <w:tc>
          <w:tcPr>
            <w:tcW w:w="659" w:type="dxa"/>
            <w:gridSpan w:val="2"/>
          </w:tcPr>
          <w:p w14:paraId="5738EB44" w14:textId="77777777" w:rsidR="000F1953" w:rsidRPr="006749A6" w:rsidRDefault="000F1953" w:rsidP="00B42C4B">
            <w:pPr>
              <w:spacing w:before="80" w:after="80"/>
              <w:rPr>
                <w:rFonts w:ascii="Arial" w:hAnsi="Arial" w:cs="Arial"/>
                <w:lang w:val="en-US"/>
              </w:rPr>
            </w:pPr>
            <w:r w:rsidRPr="006749A6">
              <w:rPr>
                <w:rFonts w:ascii="Arial" w:hAnsi="Arial" w:cs="Arial"/>
                <w:lang w:val="en-US"/>
              </w:rPr>
              <w:t>4.1</w:t>
            </w:r>
          </w:p>
        </w:tc>
        <w:tc>
          <w:tcPr>
            <w:tcW w:w="6163" w:type="dxa"/>
          </w:tcPr>
          <w:p w14:paraId="3DA672FC" w14:textId="77777777" w:rsidR="000F1953" w:rsidRPr="006749A6" w:rsidRDefault="004F6C3A" w:rsidP="00B42C4B">
            <w:pPr>
              <w:spacing w:before="80" w:after="80"/>
              <w:ind w:left="0" w:firstLine="0"/>
              <w:rPr>
                <w:rFonts w:ascii="Arial" w:hAnsi="Arial" w:cs="Arial"/>
                <w:lang w:val="en-US"/>
              </w:rPr>
            </w:pPr>
            <w:r w:rsidRPr="006749A6">
              <w:rPr>
                <w:rFonts w:ascii="Arial" w:hAnsi="Arial" w:cs="Arial"/>
              </w:rPr>
              <w:t xml:space="preserve">Assess compliance to ESD criteria </w:t>
            </w:r>
            <w:r w:rsidR="003069E6" w:rsidRPr="006749A6">
              <w:rPr>
                <w:rFonts w:ascii="Arial" w:hAnsi="Arial" w:cs="Arial"/>
              </w:rPr>
              <w:t xml:space="preserve">and waste minimisation practices, </w:t>
            </w:r>
            <w:r w:rsidRPr="006749A6">
              <w:rPr>
                <w:rFonts w:ascii="Arial" w:hAnsi="Arial" w:cs="Arial"/>
              </w:rPr>
              <w:t xml:space="preserve">in accordance with </w:t>
            </w:r>
            <w:r w:rsidRPr="006749A6">
              <w:rPr>
                <w:rFonts w:ascii="Arial" w:hAnsi="Arial" w:cs="Arial"/>
                <w:b/>
                <w:i/>
              </w:rPr>
              <w:t>organisationa</w:t>
            </w:r>
            <w:r w:rsidRPr="006749A6">
              <w:rPr>
                <w:rFonts w:ascii="Arial" w:hAnsi="Arial" w:cs="Arial"/>
              </w:rPr>
              <w:t>l and project design requirements and specifications</w:t>
            </w:r>
          </w:p>
        </w:tc>
      </w:tr>
      <w:tr w:rsidR="000F1953" w:rsidRPr="006749A6" w14:paraId="4FBCACE6" w14:textId="77777777" w:rsidTr="00B42C4B">
        <w:trPr>
          <w:gridAfter w:val="2"/>
          <w:wAfter w:w="291" w:type="dxa"/>
        </w:trPr>
        <w:tc>
          <w:tcPr>
            <w:tcW w:w="3078" w:type="dxa"/>
            <w:vMerge/>
          </w:tcPr>
          <w:p w14:paraId="55C6283C"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gridSpan w:val="2"/>
          </w:tcPr>
          <w:p w14:paraId="2E025CDD" w14:textId="77777777" w:rsidR="000F1953" w:rsidRPr="006749A6" w:rsidRDefault="000F1953" w:rsidP="00B42C4B">
            <w:pPr>
              <w:spacing w:before="80" w:after="80"/>
              <w:rPr>
                <w:rFonts w:ascii="Arial" w:hAnsi="Arial" w:cs="Arial"/>
              </w:rPr>
            </w:pPr>
            <w:r w:rsidRPr="006749A6">
              <w:rPr>
                <w:rFonts w:ascii="Arial" w:hAnsi="Arial" w:cs="Arial"/>
                <w:lang w:val="en-US"/>
              </w:rPr>
              <w:t>4.2</w:t>
            </w:r>
          </w:p>
        </w:tc>
        <w:tc>
          <w:tcPr>
            <w:tcW w:w="6163" w:type="dxa"/>
          </w:tcPr>
          <w:p w14:paraId="2BB166AC" w14:textId="77777777" w:rsidR="000F1953" w:rsidRPr="006749A6" w:rsidRDefault="004F6C3A" w:rsidP="00B42C4B">
            <w:pPr>
              <w:spacing w:before="80" w:after="80"/>
              <w:ind w:left="0" w:firstLine="0"/>
              <w:rPr>
                <w:rFonts w:ascii="Arial" w:hAnsi="Arial" w:cs="Arial"/>
                <w:lang w:val="en-US"/>
              </w:rPr>
            </w:pPr>
            <w:r w:rsidRPr="006749A6">
              <w:rPr>
                <w:rFonts w:ascii="Arial" w:hAnsi="Arial" w:cs="Arial"/>
              </w:rPr>
              <w:t>Record and analyse data collected from real time monitoring, supported by BIM tools and protocols, to measure effectiveness of ESD related building performance benchmarks as defined for the building lifecycle</w:t>
            </w:r>
          </w:p>
        </w:tc>
      </w:tr>
      <w:tr w:rsidR="000F1953" w:rsidRPr="006749A6" w14:paraId="61720972" w14:textId="77777777" w:rsidTr="00B42C4B">
        <w:trPr>
          <w:gridAfter w:val="2"/>
          <w:wAfter w:w="291" w:type="dxa"/>
        </w:trPr>
        <w:tc>
          <w:tcPr>
            <w:tcW w:w="3078" w:type="dxa"/>
            <w:vMerge/>
          </w:tcPr>
          <w:p w14:paraId="1441DA49" w14:textId="77777777" w:rsidR="000F1953" w:rsidRPr="006749A6" w:rsidRDefault="000F1953" w:rsidP="00B42C4B">
            <w:pPr>
              <w:tabs>
                <w:tab w:val="left" w:pos="364"/>
              </w:tabs>
              <w:spacing w:before="60" w:after="60"/>
              <w:ind w:left="360" w:hanging="360"/>
              <w:contextualSpacing/>
              <w:rPr>
                <w:rFonts w:ascii="Arial" w:hAnsi="Arial" w:cs="Arial"/>
              </w:rPr>
            </w:pPr>
          </w:p>
        </w:tc>
        <w:tc>
          <w:tcPr>
            <w:tcW w:w="659" w:type="dxa"/>
            <w:gridSpan w:val="2"/>
          </w:tcPr>
          <w:p w14:paraId="3D5FD71F" w14:textId="77777777" w:rsidR="000F1953" w:rsidRPr="006749A6" w:rsidRDefault="000F1953" w:rsidP="00B42C4B">
            <w:pPr>
              <w:spacing w:before="80" w:after="80"/>
              <w:rPr>
                <w:rFonts w:ascii="Arial" w:hAnsi="Arial" w:cs="Arial"/>
              </w:rPr>
            </w:pPr>
            <w:r w:rsidRPr="006749A6">
              <w:rPr>
                <w:rFonts w:ascii="Arial" w:hAnsi="Arial" w:cs="Arial"/>
                <w:lang w:val="en-US"/>
              </w:rPr>
              <w:t>4.3</w:t>
            </w:r>
          </w:p>
        </w:tc>
        <w:tc>
          <w:tcPr>
            <w:tcW w:w="6163" w:type="dxa"/>
          </w:tcPr>
          <w:p w14:paraId="20CC875F" w14:textId="77777777" w:rsidR="000F1953" w:rsidRPr="006749A6" w:rsidRDefault="004F6C3A" w:rsidP="00B42C4B">
            <w:pPr>
              <w:spacing w:before="80" w:after="80"/>
              <w:ind w:left="0" w:firstLine="0"/>
              <w:rPr>
                <w:rFonts w:ascii="Arial" w:hAnsi="Arial" w:cs="Arial"/>
              </w:rPr>
            </w:pPr>
            <w:r w:rsidRPr="006749A6">
              <w:rPr>
                <w:rFonts w:ascii="Arial" w:hAnsi="Arial" w:cs="Arial"/>
              </w:rPr>
              <w:t>Record and report on review findings to ensure continuous improvement processes are implemented on further projects, in accordance with organisational and ESD requirements</w:t>
            </w:r>
          </w:p>
        </w:tc>
      </w:tr>
      <w:tr w:rsidR="000F1953" w:rsidRPr="006749A6" w14:paraId="54EFA72F" w14:textId="77777777" w:rsidTr="00B42C4B">
        <w:trPr>
          <w:gridAfter w:val="1"/>
          <w:wAfter w:w="17" w:type="dxa"/>
          <w:trHeight w:val="1266"/>
        </w:trPr>
        <w:tc>
          <w:tcPr>
            <w:tcW w:w="10174" w:type="dxa"/>
            <w:gridSpan w:val="5"/>
          </w:tcPr>
          <w:p w14:paraId="6EE1549F" w14:textId="77777777" w:rsidR="000F1953" w:rsidRPr="006749A6" w:rsidRDefault="000F1953" w:rsidP="00B42C4B">
            <w:pPr>
              <w:spacing w:after="120"/>
              <w:rPr>
                <w:rFonts w:ascii="Arial" w:eastAsia="Arial" w:hAnsi="Arial" w:cs="Arial"/>
                <w:b/>
                <w:bCs/>
              </w:rPr>
            </w:pPr>
          </w:p>
          <w:p w14:paraId="55783B6A" w14:textId="77777777" w:rsidR="000F1953" w:rsidRPr="006749A6" w:rsidRDefault="000F1953" w:rsidP="00B42C4B">
            <w:pPr>
              <w:spacing w:after="120"/>
              <w:rPr>
                <w:rFonts w:ascii="Arial" w:eastAsia="Arial" w:hAnsi="Arial" w:cs="Arial"/>
                <w:b/>
                <w:bCs/>
                <w:spacing w:val="1"/>
              </w:rPr>
            </w:pPr>
            <w:r w:rsidRPr="006749A6">
              <w:rPr>
                <w:rFonts w:ascii="Arial" w:eastAsia="Arial" w:hAnsi="Arial" w:cs="Arial"/>
                <w:b/>
                <w:bCs/>
              </w:rPr>
              <w:t>REQUIR</w:t>
            </w:r>
            <w:r w:rsidRPr="006749A6">
              <w:rPr>
                <w:rFonts w:ascii="Arial" w:eastAsia="Arial" w:hAnsi="Arial" w:cs="Arial"/>
                <w:b/>
                <w:bCs/>
                <w:spacing w:val="4"/>
              </w:rPr>
              <w:t>E</w:t>
            </w:r>
            <w:r w:rsidRPr="006749A6">
              <w:rPr>
                <w:rFonts w:ascii="Arial" w:eastAsia="Arial" w:hAnsi="Arial" w:cs="Arial"/>
                <w:b/>
                <w:bCs/>
              </w:rPr>
              <w:t>D</w:t>
            </w:r>
            <w:r w:rsidRPr="006749A6">
              <w:rPr>
                <w:rFonts w:ascii="Arial" w:eastAsia="Arial" w:hAnsi="Arial" w:cs="Arial"/>
                <w:b/>
                <w:bCs/>
                <w:spacing w:val="-11"/>
              </w:rPr>
              <w:t xml:space="preserve"> </w:t>
            </w:r>
            <w:r w:rsidRPr="006749A6">
              <w:rPr>
                <w:rFonts w:ascii="Arial" w:eastAsia="Arial" w:hAnsi="Arial" w:cs="Arial"/>
                <w:b/>
                <w:bCs/>
              </w:rPr>
              <w:t>SKILLS</w:t>
            </w:r>
            <w:r w:rsidRPr="006749A6">
              <w:rPr>
                <w:rFonts w:ascii="Arial" w:eastAsia="Arial" w:hAnsi="Arial" w:cs="Arial"/>
                <w:b/>
                <w:bCs/>
                <w:spacing w:val="-8"/>
              </w:rPr>
              <w:t xml:space="preserve"> </w:t>
            </w:r>
            <w:r w:rsidRPr="006749A6">
              <w:rPr>
                <w:rFonts w:ascii="Arial" w:eastAsia="Arial" w:hAnsi="Arial" w:cs="Arial"/>
                <w:b/>
                <w:bCs/>
                <w:spacing w:val="1"/>
              </w:rPr>
              <w:t>AN</w:t>
            </w:r>
            <w:r w:rsidRPr="006749A6">
              <w:rPr>
                <w:rFonts w:ascii="Arial" w:eastAsia="Arial" w:hAnsi="Arial" w:cs="Arial"/>
                <w:b/>
                <w:bCs/>
              </w:rPr>
              <w:t>D</w:t>
            </w:r>
            <w:r w:rsidRPr="006749A6">
              <w:rPr>
                <w:rFonts w:ascii="Arial" w:eastAsia="Arial" w:hAnsi="Arial" w:cs="Arial"/>
                <w:b/>
                <w:bCs/>
                <w:spacing w:val="-5"/>
              </w:rPr>
              <w:t xml:space="preserve"> </w:t>
            </w:r>
            <w:r w:rsidRPr="006749A6">
              <w:rPr>
                <w:rFonts w:ascii="Arial" w:eastAsia="Arial" w:hAnsi="Arial" w:cs="Arial"/>
                <w:b/>
                <w:bCs/>
              </w:rPr>
              <w:t>K</w:t>
            </w:r>
            <w:r w:rsidRPr="006749A6">
              <w:rPr>
                <w:rFonts w:ascii="Arial" w:eastAsia="Arial" w:hAnsi="Arial" w:cs="Arial"/>
                <w:b/>
                <w:bCs/>
                <w:spacing w:val="1"/>
              </w:rPr>
              <w:t>N</w:t>
            </w:r>
            <w:r w:rsidRPr="006749A6">
              <w:rPr>
                <w:rFonts w:ascii="Arial" w:eastAsia="Arial" w:hAnsi="Arial" w:cs="Arial"/>
                <w:b/>
                <w:bCs/>
                <w:spacing w:val="-5"/>
              </w:rPr>
              <w:t>O</w:t>
            </w:r>
            <w:r w:rsidRPr="006749A6">
              <w:rPr>
                <w:rFonts w:ascii="Arial" w:eastAsia="Arial" w:hAnsi="Arial" w:cs="Arial"/>
                <w:b/>
                <w:bCs/>
              </w:rPr>
              <w:t>W</w:t>
            </w:r>
            <w:r w:rsidRPr="006749A6">
              <w:rPr>
                <w:rFonts w:ascii="Arial" w:eastAsia="Arial" w:hAnsi="Arial" w:cs="Arial"/>
                <w:b/>
                <w:bCs/>
                <w:spacing w:val="1"/>
              </w:rPr>
              <w:t>LEDGE</w:t>
            </w:r>
          </w:p>
          <w:p w14:paraId="008C41D4" w14:textId="77777777" w:rsidR="000F1953" w:rsidRPr="006749A6" w:rsidRDefault="000F1953" w:rsidP="00B42C4B">
            <w:pPr>
              <w:spacing w:before="240" w:after="240" w:line="200" w:lineRule="exact"/>
              <w:rPr>
                <w:rFonts w:ascii="Arial" w:eastAsia="Arial" w:hAnsi="Arial" w:cs="Arial"/>
                <w:b/>
                <w:i/>
                <w:spacing w:val="-4"/>
              </w:rPr>
            </w:pPr>
            <w:r w:rsidRPr="006749A6">
              <w:rPr>
                <w:rFonts w:ascii="Arial" w:eastAsia="Arial" w:hAnsi="Arial" w:cs="Arial"/>
                <w:b/>
                <w:i/>
                <w:spacing w:val="-4"/>
              </w:rPr>
              <w:t>Required skills:</w:t>
            </w:r>
          </w:p>
          <w:p w14:paraId="1FC62035" w14:textId="77777777" w:rsidR="000F1953" w:rsidRPr="006749A6" w:rsidRDefault="000F1953">
            <w:pPr>
              <w:widowControl w:val="0"/>
              <w:numPr>
                <w:ilvl w:val="0"/>
                <w:numId w:val="48"/>
              </w:numPr>
              <w:spacing w:before="0"/>
              <w:contextualSpacing/>
              <w:rPr>
                <w:rFonts w:ascii="Arial" w:hAnsi="Arial" w:cs="Arial"/>
              </w:rPr>
            </w:pPr>
            <w:r w:rsidRPr="006749A6">
              <w:rPr>
                <w:rFonts w:ascii="Arial" w:hAnsi="Arial" w:cs="Arial"/>
              </w:rPr>
              <w:t xml:space="preserve">communication and interpersonal skills to work with key project </w:t>
            </w:r>
            <w:proofErr w:type="gramStart"/>
            <w:r w:rsidRPr="006749A6">
              <w:rPr>
                <w:rFonts w:ascii="Arial" w:hAnsi="Arial" w:cs="Arial"/>
              </w:rPr>
              <w:t>stakeholders</w:t>
            </w:r>
            <w:proofErr w:type="gramEnd"/>
          </w:p>
          <w:p w14:paraId="0ECE61F5" w14:textId="77777777" w:rsidR="000F1953" w:rsidRPr="006749A6" w:rsidRDefault="000F1953">
            <w:pPr>
              <w:widowControl w:val="0"/>
              <w:numPr>
                <w:ilvl w:val="0"/>
                <w:numId w:val="48"/>
              </w:numPr>
              <w:spacing w:before="0"/>
              <w:contextualSpacing/>
              <w:rPr>
                <w:rFonts w:ascii="Arial" w:hAnsi="Arial" w:cs="Arial"/>
              </w:rPr>
            </w:pPr>
            <w:r w:rsidRPr="006749A6">
              <w:rPr>
                <w:rFonts w:ascii="Arial" w:hAnsi="Arial" w:cs="Arial"/>
                <w:lang w:val="en-US"/>
              </w:rPr>
              <w:t>teamwork skills for collaboration and consultation with both external and internal personnel</w:t>
            </w:r>
          </w:p>
          <w:p w14:paraId="1E90A4AC" w14:textId="77777777" w:rsidR="000F1953" w:rsidRPr="006749A6" w:rsidRDefault="000F1953">
            <w:pPr>
              <w:widowControl w:val="0"/>
              <w:numPr>
                <w:ilvl w:val="0"/>
                <w:numId w:val="48"/>
              </w:numPr>
              <w:spacing w:before="0"/>
              <w:contextualSpacing/>
              <w:rPr>
                <w:rFonts w:ascii="Arial" w:hAnsi="Arial" w:cs="Arial"/>
              </w:rPr>
            </w:pPr>
            <w:r w:rsidRPr="006749A6">
              <w:rPr>
                <w:rFonts w:ascii="Arial" w:hAnsi="Arial" w:cs="Arial"/>
              </w:rPr>
              <w:t>determining BIM functionality with a range of software programs</w:t>
            </w:r>
          </w:p>
          <w:p w14:paraId="2E0A2035" w14:textId="77777777" w:rsidR="000F1953" w:rsidRPr="006749A6" w:rsidRDefault="000F1953">
            <w:pPr>
              <w:widowControl w:val="0"/>
              <w:numPr>
                <w:ilvl w:val="0"/>
                <w:numId w:val="48"/>
              </w:numPr>
              <w:spacing w:before="0"/>
              <w:contextualSpacing/>
              <w:rPr>
                <w:rFonts w:ascii="Arial" w:hAnsi="Arial" w:cs="Arial"/>
              </w:rPr>
            </w:pPr>
            <w:r w:rsidRPr="006749A6">
              <w:rPr>
                <w:rFonts w:ascii="Arial" w:hAnsi="Arial" w:cs="Arial"/>
              </w:rPr>
              <w:t>reading and accurately interpreting relevant design specifications and guidelines</w:t>
            </w:r>
            <w:r w:rsidRPr="006749A6">
              <w:rPr>
                <w:rFonts w:ascii="Arial" w:eastAsia="Arial" w:hAnsi="Arial" w:cs="Arial"/>
              </w:rPr>
              <w:t xml:space="preserve"> </w:t>
            </w:r>
          </w:p>
          <w:p w14:paraId="5582588C" w14:textId="77777777" w:rsidR="000F1953" w:rsidRPr="006749A6" w:rsidRDefault="000F1953">
            <w:pPr>
              <w:widowControl w:val="0"/>
              <w:numPr>
                <w:ilvl w:val="0"/>
                <w:numId w:val="48"/>
              </w:numPr>
              <w:spacing w:before="0"/>
              <w:contextualSpacing/>
              <w:rPr>
                <w:rFonts w:ascii="Arial" w:hAnsi="Arial" w:cs="Arial"/>
              </w:rPr>
            </w:pPr>
            <w:r w:rsidRPr="006749A6">
              <w:rPr>
                <w:rFonts w:ascii="Arial" w:eastAsia="Arial" w:hAnsi="Arial" w:cs="Arial"/>
              </w:rPr>
              <w:t>operating relevant information technology for project</w:t>
            </w:r>
          </w:p>
          <w:p w14:paraId="048BD967" w14:textId="77777777" w:rsidR="000F1953" w:rsidRPr="006749A6" w:rsidRDefault="000F1953">
            <w:pPr>
              <w:widowControl w:val="0"/>
              <w:numPr>
                <w:ilvl w:val="0"/>
                <w:numId w:val="48"/>
              </w:numPr>
              <w:spacing w:before="0"/>
              <w:contextualSpacing/>
              <w:rPr>
                <w:rFonts w:ascii="Arial" w:hAnsi="Arial" w:cs="Arial"/>
              </w:rPr>
            </w:pPr>
            <w:r w:rsidRPr="006749A6">
              <w:rPr>
                <w:rFonts w:ascii="Arial" w:hAnsi="Arial" w:cs="Arial"/>
                <w:lang w:eastAsia="en-US"/>
              </w:rPr>
              <w:t xml:space="preserve">analytical and problem solving skills for </w:t>
            </w:r>
            <w:proofErr w:type="gramStart"/>
            <w:r w:rsidRPr="006749A6">
              <w:rPr>
                <w:rFonts w:ascii="Arial" w:hAnsi="Arial" w:cs="Arial"/>
                <w:lang w:eastAsia="en-US"/>
              </w:rPr>
              <w:t>project</w:t>
            </w:r>
            <w:proofErr w:type="gramEnd"/>
          </w:p>
          <w:p w14:paraId="041FFAD2" w14:textId="77777777" w:rsidR="000F1953" w:rsidRPr="006749A6" w:rsidRDefault="000F1953">
            <w:pPr>
              <w:widowControl w:val="0"/>
              <w:numPr>
                <w:ilvl w:val="0"/>
                <w:numId w:val="48"/>
              </w:numPr>
              <w:spacing w:before="0"/>
              <w:contextualSpacing/>
              <w:rPr>
                <w:rFonts w:ascii="Arial" w:hAnsi="Arial" w:cs="Arial"/>
              </w:rPr>
            </w:pPr>
            <w:r w:rsidRPr="006749A6">
              <w:rPr>
                <w:rFonts w:ascii="Arial" w:hAnsi="Arial" w:cs="Arial"/>
                <w:lang w:val="en-US" w:eastAsia="en-US"/>
              </w:rPr>
              <w:t xml:space="preserve">learning skills in </w:t>
            </w:r>
            <w:proofErr w:type="spellStart"/>
            <w:r w:rsidRPr="006749A6">
              <w:rPr>
                <w:rFonts w:ascii="Arial" w:hAnsi="Arial" w:cs="Arial"/>
                <w:lang w:val="en-US" w:eastAsia="en-US"/>
              </w:rPr>
              <w:t>self directed</w:t>
            </w:r>
            <w:proofErr w:type="spellEnd"/>
            <w:r w:rsidRPr="006749A6">
              <w:rPr>
                <w:rFonts w:ascii="Arial" w:hAnsi="Arial" w:cs="Arial"/>
                <w:lang w:val="en-US" w:eastAsia="en-US"/>
              </w:rPr>
              <w:t xml:space="preserve"> approach to updating skills in software use and knowledge of emerging </w:t>
            </w:r>
            <w:proofErr w:type="gramStart"/>
            <w:r w:rsidRPr="006749A6">
              <w:rPr>
                <w:rFonts w:ascii="Arial" w:hAnsi="Arial" w:cs="Arial"/>
                <w:lang w:val="en-US" w:eastAsia="en-US"/>
              </w:rPr>
              <w:t>technologies</w:t>
            </w:r>
            <w:proofErr w:type="gramEnd"/>
            <w:r w:rsidRPr="006749A6">
              <w:rPr>
                <w:rFonts w:ascii="Arial" w:hAnsi="Arial" w:cs="Arial"/>
                <w:lang w:eastAsia="en-US"/>
              </w:rPr>
              <w:t xml:space="preserve"> </w:t>
            </w:r>
          </w:p>
          <w:p w14:paraId="59E5F8D1" w14:textId="77777777" w:rsidR="000F1953" w:rsidRPr="006749A6" w:rsidRDefault="000F1953">
            <w:pPr>
              <w:widowControl w:val="0"/>
              <w:numPr>
                <w:ilvl w:val="0"/>
                <w:numId w:val="48"/>
              </w:numPr>
              <w:spacing w:before="0"/>
              <w:contextualSpacing/>
              <w:rPr>
                <w:rFonts w:ascii="Arial" w:hAnsi="Arial" w:cs="Arial"/>
              </w:rPr>
            </w:pPr>
            <w:r w:rsidRPr="006749A6">
              <w:rPr>
                <w:rFonts w:ascii="Arial" w:hAnsi="Arial" w:cs="Arial"/>
                <w:lang w:val="en-US"/>
              </w:rPr>
              <w:t xml:space="preserve">technology skills to use software applications suitable for production of documentation required for the </w:t>
            </w:r>
            <w:proofErr w:type="gramStart"/>
            <w:r w:rsidRPr="006749A6">
              <w:rPr>
                <w:rFonts w:ascii="Arial" w:hAnsi="Arial" w:cs="Arial"/>
                <w:lang w:val="en-US"/>
              </w:rPr>
              <w:t>project</w:t>
            </w:r>
            <w:proofErr w:type="gramEnd"/>
          </w:p>
          <w:p w14:paraId="66876269" w14:textId="77777777" w:rsidR="000F1953" w:rsidRPr="006749A6" w:rsidRDefault="000F1953" w:rsidP="00B42C4B">
            <w:pPr>
              <w:pStyle w:val="ListBullet"/>
              <w:numPr>
                <w:ilvl w:val="0"/>
                <w:numId w:val="0"/>
              </w:numPr>
              <w:ind w:left="360"/>
              <w:rPr>
                <w:rFonts w:ascii="Arial" w:hAnsi="Arial" w:cs="Arial"/>
                <w:sz w:val="22"/>
              </w:rPr>
            </w:pPr>
          </w:p>
          <w:p w14:paraId="72D732FA" w14:textId="77777777" w:rsidR="000F1953" w:rsidRPr="006749A6" w:rsidRDefault="000F1953" w:rsidP="00B42C4B">
            <w:pPr>
              <w:spacing w:before="240" w:after="240" w:line="200" w:lineRule="exact"/>
              <w:rPr>
                <w:rFonts w:ascii="Arial" w:eastAsia="Arial" w:hAnsi="Arial" w:cs="Arial"/>
                <w:b/>
                <w:i/>
                <w:spacing w:val="-4"/>
              </w:rPr>
            </w:pPr>
          </w:p>
          <w:p w14:paraId="44CBA30C" w14:textId="77777777" w:rsidR="000F1953" w:rsidRPr="006749A6" w:rsidRDefault="000F1953" w:rsidP="00B42C4B">
            <w:pPr>
              <w:spacing w:before="240" w:after="240" w:line="200" w:lineRule="exact"/>
              <w:rPr>
                <w:rFonts w:ascii="Arial" w:eastAsia="Arial" w:hAnsi="Arial" w:cs="Arial"/>
                <w:b/>
                <w:i/>
                <w:spacing w:val="-4"/>
              </w:rPr>
            </w:pPr>
            <w:r w:rsidRPr="006749A6">
              <w:rPr>
                <w:rFonts w:ascii="Arial" w:eastAsia="Arial" w:hAnsi="Arial" w:cs="Arial"/>
                <w:b/>
                <w:i/>
                <w:spacing w:val="-4"/>
              </w:rPr>
              <w:t>Required knowledge:</w:t>
            </w:r>
          </w:p>
          <w:p w14:paraId="533AD182" w14:textId="77777777" w:rsidR="000F1953" w:rsidRPr="006749A6" w:rsidRDefault="000F1953" w:rsidP="002B0A2C">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eastAsia="Arial" w:hAnsi="Arial" w:cs="Arial"/>
                <w:lang w:val="en-US"/>
              </w:rPr>
              <w:lastRenderedPageBreak/>
              <w:t>Principles of sustainability</w:t>
            </w:r>
          </w:p>
          <w:p w14:paraId="12845361" w14:textId="77777777" w:rsidR="000F1953" w:rsidRPr="006749A6" w:rsidRDefault="000F1953" w:rsidP="002B0A2C">
            <w:pPr>
              <w:widowControl w:val="0"/>
              <w:numPr>
                <w:ilvl w:val="0"/>
                <w:numId w:val="36"/>
              </w:numPr>
              <w:tabs>
                <w:tab w:val="left" w:pos="460"/>
              </w:tabs>
              <w:spacing w:before="0"/>
              <w:ind w:right="-23"/>
              <w:contextualSpacing/>
              <w:rPr>
                <w:rFonts w:ascii="Arial" w:eastAsia="Arial" w:hAnsi="Arial" w:cs="Arial"/>
              </w:rPr>
            </w:pPr>
            <w:r w:rsidRPr="006749A6">
              <w:rPr>
                <w:rFonts w:ascii="Arial" w:eastAsia="Arial" w:hAnsi="Arial" w:cs="Arial"/>
              </w:rPr>
              <w:t>Mandatory disclosure</w:t>
            </w:r>
          </w:p>
          <w:p w14:paraId="797F59F8" w14:textId="77777777" w:rsidR="000F1953" w:rsidRPr="006749A6" w:rsidRDefault="000F1953" w:rsidP="002B0A2C">
            <w:pPr>
              <w:widowControl w:val="0"/>
              <w:numPr>
                <w:ilvl w:val="0"/>
                <w:numId w:val="36"/>
              </w:numPr>
              <w:tabs>
                <w:tab w:val="left" w:pos="460"/>
              </w:tabs>
              <w:spacing w:before="0"/>
              <w:ind w:right="-23"/>
              <w:contextualSpacing/>
              <w:rPr>
                <w:rFonts w:ascii="Arial" w:eastAsia="Arial" w:hAnsi="Arial" w:cs="Arial"/>
              </w:rPr>
            </w:pPr>
            <w:r w:rsidRPr="006749A6">
              <w:rPr>
                <w:rFonts w:ascii="Arial" w:eastAsia="Arial" w:hAnsi="Arial" w:cs="Arial"/>
              </w:rPr>
              <w:t>Green star</w:t>
            </w:r>
          </w:p>
          <w:p w14:paraId="25AB85F7" w14:textId="77777777" w:rsidR="000F1953" w:rsidRPr="006749A6" w:rsidRDefault="000F1953" w:rsidP="002B0A2C">
            <w:pPr>
              <w:widowControl w:val="0"/>
              <w:numPr>
                <w:ilvl w:val="0"/>
                <w:numId w:val="36"/>
              </w:numPr>
              <w:tabs>
                <w:tab w:val="left" w:pos="460"/>
              </w:tabs>
              <w:spacing w:before="0"/>
              <w:ind w:right="-23"/>
              <w:contextualSpacing/>
              <w:rPr>
                <w:rFonts w:ascii="Arial" w:eastAsia="Arial" w:hAnsi="Arial" w:cs="Arial"/>
              </w:rPr>
            </w:pPr>
            <w:r w:rsidRPr="006749A6">
              <w:rPr>
                <w:rFonts w:ascii="Arial" w:eastAsia="Arial" w:hAnsi="Arial" w:cs="Arial"/>
              </w:rPr>
              <w:t>Building adaptation for catastrophic events responding to climate change</w:t>
            </w:r>
          </w:p>
          <w:p w14:paraId="403F2CC6" w14:textId="77777777" w:rsidR="000F1953" w:rsidRPr="006749A6" w:rsidRDefault="000F1953" w:rsidP="002B0A2C">
            <w:pPr>
              <w:widowControl w:val="0"/>
              <w:numPr>
                <w:ilvl w:val="0"/>
                <w:numId w:val="36"/>
              </w:numPr>
              <w:tabs>
                <w:tab w:val="left" w:pos="460"/>
              </w:tabs>
              <w:spacing w:before="0"/>
              <w:ind w:right="-23"/>
              <w:contextualSpacing/>
              <w:rPr>
                <w:rFonts w:ascii="Arial" w:eastAsia="Arial" w:hAnsi="Arial" w:cs="Arial"/>
              </w:rPr>
            </w:pPr>
            <w:r w:rsidRPr="006749A6">
              <w:rPr>
                <w:rFonts w:ascii="Arial" w:eastAsia="Arial" w:hAnsi="Arial" w:cs="Arial"/>
              </w:rPr>
              <w:t>Indoor environmental quality (air quality, thermal comfort, acoustics)</w:t>
            </w:r>
          </w:p>
          <w:p w14:paraId="52A56BD0" w14:textId="77777777" w:rsidR="000F1953" w:rsidRPr="006749A6" w:rsidRDefault="000F1953" w:rsidP="002B0A2C">
            <w:pPr>
              <w:widowControl w:val="0"/>
              <w:numPr>
                <w:ilvl w:val="0"/>
                <w:numId w:val="36"/>
              </w:numPr>
              <w:tabs>
                <w:tab w:val="left" w:pos="460"/>
              </w:tabs>
              <w:spacing w:before="0"/>
              <w:ind w:right="-23"/>
              <w:contextualSpacing/>
              <w:rPr>
                <w:rFonts w:ascii="Arial" w:eastAsia="Arial" w:hAnsi="Arial" w:cs="Arial"/>
              </w:rPr>
            </w:pPr>
            <w:r w:rsidRPr="006749A6">
              <w:rPr>
                <w:rFonts w:ascii="Arial" w:eastAsia="Arial" w:hAnsi="Arial" w:cs="Arial"/>
                <w:spacing w:val="1"/>
                <w:sz w:val="21"/>
                <w:szCs w:val="21"/>
              </w:rPr>
              <w:t>I</w:t>
            </w:r>
            <w:r w:rsidRPr="006749A6">
              <w:rPr>
                <w:rFonts w:ascii="Arial" w:eastAsia="Arial" w:hAnsi="Arial" w:cs="Arial"/>
                <w:spacing w:val="3"/>
                <w:sz w:val="21"/>
                <w:szCs w:val="21"/>
              </w:rPr>
              <w:t>m</w:t>
            </w:r>
            <w:r w:rsidRPr="006749A6">
              <w:rPr>
                <w:rFonts w:ascii="Arial" w:eastAsia="Arial" w:hAnsi="Arial" w:cs="Arial"/>
                <w:spacing w:val="2"/>
                <w:sz w:val="21"/>
                <w:szCs w:val="21"/>
              </w:rPr>
              <w:t>pac</w:t>
            </w:r>
            <w:r w:rsidRPr="006749A6">
              <w:rPr>
                <w:rFonts w:ascii="Arial" w:eastAsia="Arial" w:hAnsi="Arial" w:cs="Arial"/>
                <w:spacing w:val="1"/>
                <w:sz w:val="21"/>
                <w:szCs w:val="21"/>
              </w:rPr>
              <w:t>t</w:t>
            </w:r>
            <w:r w:rsidRPr="006749A6">
              <w:rPr>
                <w:rFonts w:ascii="Arial" w:eastAsia="Arial" w:hAnsi="Arial" w:cs="Arial"/>
                <w:sz w:val="21"/>
                <w:szCs w:val="21"/>
              </w:rPr>
              <w:t>s</w:t>
            </w:r>
            <w:r w:rsidRPr="006749A6">
              <w:rPr>
                <w:rFonts w:ascii="Arial" w:eastAsia="Arial" w:hAnsi="Arial" w:cs="Arial"/>
                <w:spacing w:val="20"/>
                <w:sz w:val="21"/>
                <w:szCs w:val="21"/>
              </w:rPr>
              <w:t xml:space="preserve"> </w:t>
            </w:r>
            <w:r w:rsidRPr="006749A6">
              <w:rPr>
                <w:rFonts w:ascii="Arial" w:eastAsia="Arial" w:hAnsi="Arial" w:cs="Arial"/>
                <w:spacing w:val="2"/>
                <w:sz w:val="21"/>
                <w:szCs w:val="21"/>
              </w:rPr>
              <w:t>o</w:t>
            </w:r>
            <w:r w:rsidRPr="006749A6">
              <w:rPr>
                <w:rFonts w:ascii="Arial" w:eastAsia="Arial" w:hAnsi="Arial" w:cs="Arial"/>
                <w:sz w:val="21"/>
                <w:szCs w:val="21"/>
              </w:rPr>
              <w:t>f</w:t>
            </w:r>
            <w:r w:rsidRPr="006749A6">
              <w:rPr>
                <w:rFonts w:ascii="Arial" w:eastAsia="Arial" w:hAnsi="Arial" w:cs="Arial"/>
                <w:spacing w:val="7"/>
                <w:sz w:val="21"/>
                <w:szCs w:val="21"/>
              </w:rPr>
              <w:t xml:space="preserve"> </w:t>
            </w:r>
            <w:r w:rsidRPr="006749A6">
              <w:rPr>
                <w:rFonts w:ascii="Arial" w:eastAsia="Arial" w:hAnsi="Arial" w:cs="Arial"/>
                <w:spacing w:val="2"/>
                <w:sz w:val="21"/>
                <w:szCs w:val="21"/>
              </w:rPr>
              <w:t>na</w:t>
            </w:r>
            <w:r w:rsidRPr="006749A6">
              <w:rPr>
                <w:rFonts w:ascii="Arial" w:eastAsia="Arial" w:hAnsi="Arial" w:cs="Arial"/>
                <w:spacing w:val="1"/>
                <w:sz w:val="21"/>
                <w:szCs w:val="21"/>
              </w:rPr>
              <w:t>ti</w:t>
            </w:r>
            <w:r w:rsidRPr="006749A6">
              <w:rPr>
                <w:rFonts w:ascii="Arial" w:eastAsia="Arial" w:hAnsi="Arial" w:cs="Arial"/>
                <w:spacing w:val="2"/>
                <w:sz w:val="21"/>
                <w:szCs w:val="21"/>
              </w:rPr>
              <w:t>ona</w:t>
            </w:r>
            <w:r w:rsidRPr="006749A6">
              <w:rPr>
                <w:rFonts w:ascii="Arial" w:eastAsia="Arial" w:hAnsi="Arial" w:cs="Arial"/>
                <w:sz w:val="21"/>
                <w:szCs w:val="21"/>
              </w:rPr>
              <w:t>l</w:t>
            </w:r>
            <w:r w:rsidRPr="006749A6">
              <w:rPr>
                <w:rFonts w:ascii="Arial" w:eastAsia="Arial" w:hAnsi="Arial" w:cs="Arial"/>
                <w:spacing w:val="19"/>
                <w:sz w:val="21"/>
                <w:szCs w:val="21"/>
              </w:rPr>
              <w:t xml:space="preserve"> </w:t>
            </w:r>
            <w:r w:rsidRPr="006749A6">
              <w:rPr>
                <w:rFonts w:ascii="Arial" w:eastAsia="Arial" w:hAnsi="Arial" w:cs="Arial"/>
                <w:spacing w:val="2"/>
                <w:sz w:val="21"/>
                <w:szCs w:val="21"/>
              </w:rPr>
              <w:t>s</w:t>
            </w:r>
            <w:r w:rsidRPr="006749A6">
              <w:rPr>
                <w:rFonts w:ascii="Arial" w:eastAsia="Arial" w:hAnsi="Arial" w:cs="Arial"/>
                <w:spacing w:val="1"/>
                <w:sz w:val="21"/>
                <w:szCs w:val="21"/>
              </w:rPr>
              <w:t>tr</w:t>
            </w:r>
            <w:r w:rsidRPr="006749A6">
              <w:rPr>
                <w:rFonts w:ascii="Arial" w:eastAsia="Arial" w:hAnsi="Arial" w:cs="Arial"/>
                <w:spacing w:val="2"/>
                <w:sz w:val="21"/>
                <w:szCs w:val="21"/>
              </w:rPr>
              <w:t>a</w:t>
            </w:r>
            <w:r w:rsidRPr="006749A6">
              <w:rPr>
                <w:rFonts w:ascii="Arial" w:eastAsia="Arial" w:hAnsi="Arial" w:cs="Arial"/>
                <w:spacing w:val="1"/>
                <w:sz w:val="21"/>
                <w:szCs w:val="21"/>
              </w:rPr>
              <w:t>t</w:t>
            </w:r>
            <w:r w:rsidRPr="006749A6">
              <w:rPr>
                <w:rFonts w:ascii="Arial" w:eastAsia="Arial" w:hAnsi="Arial" w:cs="Arial"/>
                <w:spacing w:val="2"/>
                <w:sz w:val="21"/>
                <w:szCs w:val="21"/>
              </w:rPr>
              <w:t>eg</w:t>
            </w:r>
            <w:r w:rsidRPr="006749A6">
              <w:rPr>
                <w:rFonts w:ascii="Arial" w:eastAsia="Arial" w:hAnsi="Arial" w:cs="Arial"/>
                <w:spacing w:val="1"/>
                <w:sz w:val="21"/>
                <w:szCs w:val="21"/>
              </w:rPr>
              <w:t>i</w:t>
            </w:r>
            <w:r w:rsidRPr="006749A6">
              <w:rPr>
                <w:rFonts w:ascii="Arial" w:eastAsia="Arial" w:hAnsi="Arial" w:cs="Arial"/>
                <w:spacing w:val="2"/>
                <w:sz w:val="21"/>
                <w:szCs w:val="21"/>
              </w:rPr>
              <w:t>e</w:t>
            </w:r>
            <w:r w:rsidRPr="006749A6">
              <w:rPr>
                <w:rFonts w:ascii="Arial" w:eastAsia="Arial" w:hAnsi="Arial" w:cs="Arial"/>
                <w:sz w:val="21"/>
                <w:szCs w:val="21"/>
              </w:rPr>
              <w:t>s</w:t>
            </w:r>
            <w:r w:rsidRPr="006749A6">
              <w:rPr>
                <w:rFonts w:ascii="Arial" w:eastAsia="Arial" w:hAnsi="Arial" w:cs="Arial"/>
                <w:spacing w:val="23"/>
                <w:sz w:val="21"/>
                <w:szCs w:val="21"/>
              </w:rPr>
              <w:t xml:space="preserve"> </w:t>
            </w:r>
            <w:r w:rsidRPr="006749A6">
              <w:rPr>
                <w:rFonts w:ascii="Arial" w:eastAsia="Arial" w:hAnsi="Arial" w:cs="Arial"/>
                <w:spacing w:val="2"/>
                <w:sz w:val="21"/>
                <w:szCs w:val="21"/>
              </w:rPr>
              <w:t>o</w:t>
            </w:r>
            <w:r w:rsidRPr="006749A6">
              <w:rPr>
                <w:rFonts w:ascii="Arial" w:eastAsia="Arial" w:hAnsi="Arial" w:cs="Arial"/>
                <w:sz w:val="21"/>
                <w:szCs w:val="21"/>
              </w:rPr>
              <w:t>n</w:t>
            </w:r>
            <w:r w:rsidRPr="006749A6">
              <w:rPr>
                <w:rFonts w:ascii="Arial" w:eastAsia="Arial" w:hAnsi="Arial" w:cs="Arial"/>
                <w:spacing w:val="10"/>
                <w:sz w:val="21"/>
                <w:szCs w:val="21"/>
              </w:rPr>
              <w:t xml:space="preserve"> </w:t>
            </w:r>
            <w:r w:rsidRPr="006749A6">
              <w:rPr>
                <w:rFonts w:ascii="Arial" w:eastAsia="Arial" w:hAnsi="Arial" w:cs="Arial"/>
                <w:spacing w:val="2"/>
                <w:sz w:val="21"/>
                <w:szCs w:val="21"/>
              </w:rPr>
              <w:t>bu</w:t>
            </w:r>
            <w:r w:rsidRPr="006749A6">
              <w:rPr>
                <w:rFonts w:ascii="Arial" w:eastAsia="Arial" w:hAnsi="Arial" w:cs="Arial"/>
                <w:spacing w:val="1"/>
                <w:sz w:val="21"/>
                <w:szCs w:val="21"/>
              </w:rPr>
              <w:t>il</w:t>
            </w:r>
            <w:r w:rsidRPr="006749A6">
              <w:rPr>
                <w:rFonts w:ascii="Arial" w:eastAsia="Arial" w:hAnsi="Arial" w:cs="Arial"/>
                <w:spacing w:val="2"/>
                <w:sz w:val="21"/>
                <w:szCs w:val="21"/>
              </w:rPr>
              <w:t>d</w:t>
            </w:r>
            <w:r w:rsidRPr="006749A6">
              <w:rPr>
                <w:rFonts w:ascii="Arial" w:eastAsia="Arial" w:hAnsi="Arial" w:cs="Arial"/>
                <w:spacing w:val="1"/>
                <w:sz w:val="21"/>
                <w:szCs w:val="21"/>
              </w:rPr>
              <w:t>i</w:t>
            </w:r>
            <w:r w:rsidRPr="006749A6">
              <w:rPr>
                <w:rFonts w:ascii="Arial" w:eastAsia="Arial" w:hAnsi="Arial" w:cs="Arial"/>
                <w:spacing w:val="2"/>
                <w:sz w:val="21"/>
                <w:szCs w:val="21"/>
              </w:rPr>
              <w:t>n</w:t>
            </w:r>
            <w:r w:rsidRPr="006749A6">
              <w:rPr>
                <w:rFonts w:ascii="Arial" w:eastAsia="Arial" w:hAnsi="Arial" w:cs="Arial"/>
                <w:sz w:val="21"/>
                <w:szCs w:val="21"/>
              </w:rPr>
              <w:t>g</w:t>
            </w:r>
            <w:r w:rsidRPr="006749A6">
              <w:rPr>
                <w:rFonts w:ascii="Arial" w:eastAsia="Arial" w:hAnsi="Arial" w:cs="Arial"/>
                <w:spacing w:val="19"/>
                <w:sz w:val="21"/>
                <w:szCs w:val="21"/>
              </w:rPr>
              <w:t xml:space="preserve"> </w:t>
            </w:r>
            <w:r w:rsidRPr="006749A6">
              <w:rPr>
                <w:rFonts w:ascii="Arial" w:eastAsia="Arial" w:hAnsi="Arial" w:cs="Arial"/>
                <w:spacing w:val="2"/>
                <w:w w:val="102"/>
                <w:sz w:val="21"/>
                <w:szCs w:val="21"/>
              </w:rPr>
              <w:t>des</w:t>
            </w:r>
            <w:r w:rsidRPr="006749A6">
              <w:rPr>
                <w:rFonts w:ascii="Arial" w:eastAsia="Arial" w:hAnsi="Arial" w:cs="Arial"/>
                <w:spacing w:val="1"/>
                <w:w w:val="102"/>
                <w:sz w:val="21"/>
                <w:szCs w:val="21"/>
              </w:rPr>
              <w:t>i</w:t>
            </w:r>
            <w:r w:rsidRPr="006749A6">
              <w:rPr>
                <w:rFonts w:ascii="Arial" w:eastAsia="Arial" w:hAnsi="Arial" w:cs="Arial"/>
                <w:spacing w:val="2"/>
                <w:w w:val="102"/>
                <w:sz w:val="21"/>
                <w:szCs w:val="21"/>
              </w:rPr>
              <w:t>g</w:t>
            </w:r>
            <w:r w:rsidRPr="006749A6">
              <w:rPr>
                <w:rFonts w:ascii="Arial" w:eastAsia="Arial" w:hAnsi="Arial" w:cs="Arial"/>
                <w:w w:val="102"/>
                <w:sz w:val="21"/>
                <w:szCs w:val="21"/>
              </w:rPr>
              <w:t>n</w:t>
            </w:r>
          </w:p>
          <w:p w14:paraId="2F25FA22" w14:textId="77777777" w:rsidR="000F1953" w:rsidRPr="006749A6" w:rsidRDefault="000F1953" w:rsidP="002B0A2C">
            <w:pPr>
              <w:widowControl w:val="0"/>
              <w:numPr>
                <w:ilvl w:val="0"/>
                <w:numId w:val="36"/>
              </w:numPr>
              <w:tabs>
                <w:tab w:val="left" w:pos="460"/>
              </w:tabs>
              <w:spacing w:before="0"/>
              <w:ind w:right="-23"/>
              <w:contextualSpacing/>
              <w:rPr>
                <w:rFonts w:ascii="Arial" w:eastAsia="Arial" w:hAnsi="Arial" w:cs="Arial"/>
              </w:rPr>
            </w:pPr>
            <w:r w:rsidRPr="006749A6">
              <w:rPr>
                <w:rFonts w:ascii="Arial" w:eastAsia="Arial" w:hAnsi="Arial" w:cs="Arial"/>
                <w:spacing w:val="3"/>
                <w:sz w:val="21"/>
                <w:szCs w:val="21"/>
              </w:rPr>
              <w:t>P</w:t>
            </w:r>
            <w:r w:rsidRPr="006749A6">
              <w:rPr>
                <w:rFonts w:ascii="Arial" w:eastAsia="Arial" w:hAnsi="Arial" w:cs="Arial"/>
                <w:spacing w:val="1"/>
                <w:sz w:val="21"/>
                <w:szCs w:val="21"/>
              </w:rPr>
              <w:t>ri</w:t>
            </w:r>
            <w:r w:rsidRPr="006749A6">
              <w:rPr>
                <w:rFonts w:ascii="Arial" w:eastAsia="Arial" w:hAnsi="Arial" w:cs="Arial"/>
                <w:spacing w:val="2"/>
                <w:sz w:val="21"/>
                <w:szCs w:val="21"/>
              </w:rPr>
              <w:t>nc</w:t>
            </w:r>
            <w:r w:rsidRPr="006749A6">
              <w:rPr>
                <w:rFonts w:ascii="Arial" w:eastAsia="Arial" w:hAnsi="Arial" w:cs="Arial"/>
                <w:spacing w:val="1"/>
                <w:sz w:val="21"/>
                <w:szCs w:val="21"/>
              </w:rPr>
              <w:t>i</w:t>
            </w:r>
            <w:r w:rsidRPr="006749A6">
              <w:rPr>
                <w:rFonts w:ascii="Arial" w:eastAsia="Arial" w:hAnsi="Arial" w:cs="Arial"/>
                <w:spacing w:val="2"/>
                <w:sz w:val="21"/>
                <w:szCs w:val="21"/>
              </w:rPr>
              <w:t>p</w:t>
            </w:r>
            <w:r w:rsidRPr="006749A6">
              <w:rPr>
                <w:rFonts w:ascii="Arial" w:eastAsia="Arial" w:hAnsi="Arial" w:cs="Arial"/>
                <w:spacing w:val="1"/>
                <w:sz w:val="21"/>
                <w:szCs w:val="21"/>
              </w:rPr>
              <w:t>l</w:t>
            </w:r>
            <w:r w:rsidRPr="006749A6">
              <w:rPr>
                <w:rFonts w:ascii="Arial" w:eastAsia="Arial" w:hAnsi="Arial" w:cs="Arial"/>
                <w:spacing w:val="2"/>
                <w:sz w:val="21"/>
                <w:szCs w:val="21"/>
              </w:rPr>
              <w:t>e</w:t>
            </w:r>
            <w:r w:rsidRPr="006749A6">
              <w:rPr>
                <w:rFonts w:ascii="Arial" w:eastAsia="Arial" w:hAnsi="Arial" w:cs="Arial"/>
                <w:sz w:val="21"/>
                <w:szCs w:val="21"/>
              </w:rPr>
              <w:t>s</w:t>
            </w:r>
            <w:r w:rsidRPr="006749A6">
              <w:rPr>
                <w:rFonts w:ascii="Arial" w:eastAsia="Arial" w:hAnsi="Arial" w:cs="Arial"/>
                <w:spacing w:val="23"/>
                <w:sz w:val="21"/>
                <w:szCs w:val="21"/>
              </w:rPr>
              <w:t xml:space="preserve"> </w:t>
            </w:r>
            <w:r w:rsidRPr="006749A6">
              <w:rPr>
                <w:rFonts w:ascii="Arial" w:eastAsia="Arial" w:hAnsi="Arial" w:cs="Arial"/>
                <w:spacing w:val="2"/>
                <w:sz w:val="21"/>
                <w:szCs w:val="21"/>
              </w:rPr>
              <w:t>o</w:t>
            </w:r>
            <w:r w:rsidRPr="006749A6">
              <w:rPr>
                <w:rFonts w:ascii="Arial" w:eastAsia="Arial" w:hAnsi="Arial" w:cs="Arial"/>
                <w:sz w:val="21"/>
                <w:szCs w:val="21"/>
              </w:rPr>
              <w:t>f</w:t>
            </w:r>
            <w:r w:rsidRPr="006749A6">
              <w:rPr>
                <w:rFonts w:ascii="Arial" w:eastAsia="Arial" w:hAnsi="Arial" w:cs="Arial"/>
                <w:spacing w:val="7"/>
                <w:sz w:val="21"/>
                <w:szCs w:val="21"/>
              </w:rPr>
              <w:t xml:space="preserve"> </w:t>
            </w:r>
            <w:r w:rsidRPr="006749A6">
              <w:rPr>
                <w:rFonts w:ascii="Arial" w:eastAsia="Arial" w:hAnsi="Arial" w:cs="Arial"/>
                <w:spacing w:val="2"/>
                <w:sz w:val="21"/>
                <w:szCs w:val="21"/>
              </w:rPr>
              <w:t>des</w:t>
            </w:r>
            <w:r w:rsidRPr="006749A6">
              <w:rPr>
                <w:rFonts w:ascii="Arial" w:eastAsia="Arial" w:hAnsi="Arial" w:cs="Arial"/>
                <w:spacing w:val="1"/>
                <w:sz w:val="21"/>
                <w:szCs w:val="21"/>
              </w:rPr>
              <w:t>i</w:t>
            </w:r>
            <w:r w:rsidRPr="006749A6">
              <w:rPr>
                <w:rFonts w:ascii="Arial" w:eastAsia="Arial" w:hAnsi="Arial" w:cs="Arial"/>
                <w:spacing w:val="2"/>
                <w:sz w:val="21"/>
                <w:szCs w:val="21"/>
              </w:rPr>
              <w:t>gn</w:t>
            </w:r>
            <w:r w:rsidRPr="006749A6">
              <w:rPr>
                <w:rFonts w:ascii="Arial" w:eastAsia="Arial" w:hAnsi="Arial" w:cs="Arial"/>
                <w:spacing w:val="1"/>
                <w:sz w:val="21"/>
                <w:szCs w:val="21"/>
              </w:rPr>
              <w:t>i</w:t>
            </w:r>
            <w:r w:rsidRPr="006749A6">
              <w:rPr>
                <w:rFonts w:ascii="Arial" w:eastAsia="Arial" w:hAnsi="Arial" w:cs="Arial"/>
                <w:spacing w:val="2"/>
                <w:sz w:val="21"/>
                <w:szCs w:val="21"/>
              </w:rPr>
              <w:t>n</w:t>
            </w:r>
            <w:r w:rsidRPr="006749A6">
              <w:rPr>
                <w:rFonts w:ascii="Arial" w:eastAsia="Arial" w:hAnsi="Arial" w:cs="Arial"/>
                <w:sz w:val="21"/>
                <w:szCs w:val="21"/>
              </w:rPr>
              <w:t>g</w:t>
            </w:r>
            <w:r w:rsidRPr="006749A6">
              <w:rPr>
                <w:rFonts w:ascii="Arial" w:eastAsia="Arial" w:hAnsi="Arial" w:cs="Arial"/>
                <w:spacing w:val="23"/>
                <w:sz w:val="21"/>
                <w:szCs w:val="21"/>
              </w:rPr>
              <w:t xml:space="preserve"> </w:t>
            </w:r>
            <w:r w:rsidRPr="006749A6">
              <w:rPr>
                <w:rFonts w:ascii="Arial" w:eastAsia="Arial" w:hAnsi="Arial" w:cs="Arial"/>
                <w:spacing w:val="2"/>
                <w:sz w:val="21"/>
                <w:szCs w:val="21"/>
              </w:rPr>
              <w:t>bu</w:t>
            </w:r>
            <w:r w:rsidRPr="006749A6">
              <w:rPr>
                <w:rFonts w:ascii="Arial" w:eastAsia="Arial" w:hAnsi="Arial" w:cs="Arial"/>
                <w:spacing w:val="1"/>
                <w:sz w:val="21"/>
                <w:szCs w:val="21"/>
              </w:rPr>
              <w:t>il</w:t>
            </w:r>
            <w:r w:rsidRPr="006749A6">
              <w:rPr>
                <w:rFonts w:ascii="Arial" w:eastAsia="Arial" w:hAnsi="Arial" w:cs="Arial"/>
                <w:spacing w:val="2"/>
                <w:sz w:val="21"/>
                <w:szCs w:val="21"/>
              </w:rPr>
              <w:t>d</w:t>
            </w:r>
            <w:r w:rsidRPr="006749A6">
              <w:rPr>
                <w:rFonts w:ascii="Arial" w:eastAsia="Arial" w:hAnsi="Arial" w:cs="Arial"/>
                <w:spacing w:val="1"/>
                <w:sz w:val="21"/>
                <w:szCs w:val="21"/>
              </w:rPr>
              <w:t>i</w:t>
            </w:r>
            <w:r w:rsidRPr="006749A6">
              <w:rPr>
                <w:rFonts w:ascii="Arial" w:eastAsia="Arial" w:hAnsi="Arial" w:cs="Arial"/>
                <w:spacing w:val="2"/>
                <w:sz w:val="21"/>
                <w:szCs w:val="21"/>
              </w:rPr>
              <w:t>ng</w:t>
            </w:r>
            <w:r w:rsidRPr="006749A6">
              <w:rPr>
                <w:rFonts w:ascii="Arial" w:eastAsia="Arial" w:hAnsi="Arial" w:cs="Arial"/>
                <w:sz w:val="21"/>
                <w:szCs w:val="21"/>
              </w:rPr>
              <w:t>s</w:t>
            </w:r>
            <w:r w:rsidRPr="006749A6">
              <w:rPr>
                <w:rFonts w:ascii="Arial" w:eastAsia="Arial" w:hAnsi="Arial" w:cs="Arial"/>
                <w:spacing w:val="22"/>
                <w:sz w:val="21"/>
                <w:szCs w:val="21"/>
              </w:rPr>
              <w:t xml:space="preserve"> </w:t>
            </w:r>
            <w:r w:rsidRPr="006749A6">
              <w:rPr>
                <w:rFonts w:ascii="Arial" w:eastAsia="Arial" w:hAnsi="Arial" w:cs="Arial"/>
                <w:spacing w:val="1"/>
                <w:sz w:val="21"/>
                <w:szCs w:val="21"/>
              </w:rPr>
              <w:t>f</w:t>
            </w:r>
            <w:r w:rsidRPr="006749A6">
              <w:rPr>
                <w:rFonts w:ascii="Arial" w:eastAsia="Arial" w:hAnsi="Arial" w:cs="Arial"/>
                <w:spacing w:val="2"/>
                <w:sz w:val="21"/>
                <w:szCs w:val="21"/>
              </w:rPr>
              <w:t>o</w:t>
            </w:r>
            <w:r w:rsidRPr="006749A6">
              <w:rPr>
                <w:rFonts w:ascii="Arial" w:eastAsia="Arial" w:hAnsi="Arial" w:cs="Arial"/>
                <w:sz w:val="21"/>
                <w:szCs w:val="21"/>
              </w:rPr>
              <w:t>r</w:t>
            </w:r>
            <w:r w:rsidRPr="006749A6">
              <w:rPr>
                <w:rFonts w:ascii="Arial" w:eastAsia="Arial" w:hAnsi="Arial" w:cs="Arial"/>
                <w:spacing w:val="9"/>
                <w:sz w:val="21"/>
                <w:szCs w:val="21"/>
              </w:rPr>
              <w:t xml:space="preserve"> </w:t>
            </w:r>
            <w:r w:rsidRPr="006749A6">
              <w:rPr>
                <w:rFonts w:ascii="Arial" w:eastAsia="Arial" w:hAnsi="Arial" w:cs="Arial"/>
                <w:spacing w:val="2"/>
                <w:sz w:val="21"/>
                <w:szCs w:val="21"/>
              </w:rPr>
              <w:t>du</w:t>
            </w:r>
            <w:r w:rsidRPr="006749A6">
              <w:rPr>
                <w:rFonts w:ascii="Arial" w:eastAsia="Arial" w:hAnsi="Arial" w:cs="Arial"/>
                <w:spacing w:val="1"/>
                <w:sz w:val="21"/>
                <w:szCs w:val="21"/>
              </w:rPr>
              <w:t>r</w:t>
            </w:r>
            <w:r w:rsidRPr="006749A6">
              <w:rPr>
                <w:rFonts w:ascii="Arial" w:eastAsia="Arial" w:hAnsi="Arial" w:cs="Arial"/>
                <w:spacing w:val="2"/>
                <w:sz w:val="21"/>
                <w:szCs w:val="21"/>
              </w:rPr>
              <w:t>ab</w:t>
            </w:r>
            <w:r w:rsidRPr="006749A6">
              <w:rPr>
                <w:rFonts w:ascii="Arial" w:eastAsia="Arial" w:hAnsi="Arial" w:cs="Arial"/>
                <w:spacing w:val="1"/>
                <w:sz w:val="21"/>
                <w:szCs w:val="21"/>
              </w:rPr>
              <w:t>ilit</w:t>
            </w:r>
            <w:r w:rsidRPr="006749A6">
              <w:rPr>
                <w:rFonts w:ascii="Arial" w:eastAsia="Arial" w:hAnsi="Arial" w:cs="Arial"/>
                <w:sz w:val="21"/>
                <w:szCs w:val="21"/>
              </w:rPr>
              <w:t>y</w:t>
            </w:r>
            <w:r w:rsidRPr="006749A6">
              <w:rPr>
                <w:rFonts w:ascii="Arial" w:eastAsia="Arial" w:hAnsi="Arial" w:cs="Arial"/>
                <w:spacing w:val="22"/>
                <w:sz w:val="21"/>
                <w:szCs w:val="21"/>
              </w:rPr>
              <w:t xml:space="preserve"> </w:t>
            </w:r>
            <w:r w:rsidRPr="006749A6">
              <w:rPr>
                <w:rFonts w:ascii="Arial" w:eastAsia="Arial" w:hAnsi="Arial" w:cs="Arial"/>
                <w:spacing w:val="2"/>
                <w:sz w:val="21"/>
                <w:szCs w:val="21"/>
              </w:rPr>
              <w:t>an</w:t>
            </w:r>
            <w:r w:rsidRPr="006749A6">
              <w:rPr>
                <w:rFonts w:ascii="Arial" w:eastAsia="Arial" w:hAnsi="Arial" w:cs="Arial"/>
                <w:sz w:val="21"/>
                <w:szCs w:val="21"/>
              </w:rPr>
              <w:t>d</w:t>
            </w:r>
            <w:r w:rsidRPr="006749A6">
              <w:rPr>
                <w:rFonts w:ascii="Arial" w:eastAsia="Arial" w:hAnsi="Arial" w:cs="Arial"/>
                <w:spacing w:val="12"/>
                <w:sz w:val="21"/>
                <w:szCs w:val="21"/>
              </w:rPr>
              <w:t xml:space="preserve"> </w:t>
            </w:r>
            <w:r w:rsidRPr="006749A6">
              <w:rPr>
                <w:rFonts w:ascii="Arial" w:eastAsia="Arial" w:hAnsi="Arial" w:cs="Arial"/>
                <w:spacing w:val="2"/>
                <w:w w:val="102"/>
                <w:sz w:val="21"/>
                <w:szCs w:val="21"/>
              </w:rPr>
              <w:t>adap</w:t>
            </w:r>
            <w:r w:rsidRPr="006749A6">
              <w:rPr>
                <w:rFonts w:ascii="Arial" w:eastAsia="Arial" w:hAnsi="Arial" w:cs="Arial"/>
                <w:spacing w:val="1"/>
                <w:w w:val="102"/>
                <w:sz w:val="21"/>
                <w:szCs w:val="21"/>
              </w:rPr>
              <w:t>t</w:t>
            </w:r>
            <w:r w:rsidRPr="006749A6">
              <w:rPr>
                <w:rFonts w:ascii="Arial" w:eastAsia="Arial" w:hAnsi="Arial" w:cs="Arial"/>
                <w:spacing w:val="2"/>
                <w:w w:val="102"/>
                <w:sz w:val="21"/>
                <w:szCs w:val="21"/>
              </w:rPr>
              <w:t>ab</w:t>
            </w:r>
            <w:r w:rsidRPr="006749A6">
              <w:rPr>
                <w:rFonts w:ascii="Arial" w:eastAsia="Arial" w:hAnsi="Arial" w:cs="Arial"/>
                <w:spacing w:val="1"/>
                <w:w w:val="102"/>
                <w:sz w:val="21"/>
                <w:szCs w:val="21"/>
              </w:rPr>
              <w:t>ilit</w:t>
            </w:r>
            <w:r w:rsidRPr="006749A6">
              <w:rPr>
                <w:rFonts w:ascii="Arial" w:eastAsia="Arial" w:hAnsi="Arial" w:cs="Arial"/>
                <w:w w:val="102"/>
                <w:sz w:val="21"/>
                <w:szCs w:val="21"/>
              </w:rPr>
              <w:t>y</w:t>
            </w:r>
          </w:p>
          <w:p w14:paraId="5EF9AF95" w14:textId="77777777" w:rsidR="000F1953" w:rsidRPr="006749A6" w:rsidRDefault="000F1953" w:rsidP="002B0A2C">
            <w:pPr>
              <w:widowControl w:val="0"/>
              <w:numPr>
                <w:ilvl w:val="0"/>
                <w:numId w:val="36"/>
              </w:numPr>
              <w:tabs>
                <w:tab w:val="left" w:pos="460"/>
              </w:tabs>
              <w:spacing w:before="0"/>
              <w:ind w:right="-23"/>
              <w:contextualSpacing/>
              <w:rPr>
                <w:rFonts w:ascii="Arial" w:eastAsia="Arial" w:hAnsi="Arial" w:cs="Arial"/>
              </w:rPr>
            </w:pPr>
            <w:r w:rsidRPr="006749A6">
              <w:rPr>
                <w:rFonts w:ascii="Arial" w:eastAsia="Arial" w:hAnsi="Arial" w:cs="Arial"/>
                <w:spacing w:val="2"/>
                <w:sz w:val="21"/>
                <w:szCs w:val="21"/>
              </w:rPr>
              <w:t>L</w:t>
            </w:r>
            <w:r w:rsidRPr="006749A6">
              <w:rPr>
                <w:rFonts w:ascii="Arial" w:eastAsia="Arial" w:hAnsi="Arial" w:cs="Arial"/>
                <w:spacing w:val="1"/>
                <w:sz w:val="21"/>
                <w:szCs w:val="21"/>
              </w:rPr>
              <w:t>if</w:t>
            </w:r>
            <w:r w:rsidRPr="006749A6">
              <w:rPr>
                <w:rFonts w:ascii="Arial" w:eastAsia="Arial" w:hAnsi="Arial" w:cs="Arial"/>
                <w:sz w:val="21"/>
                <w:szCs w:val="21"/>
              </w:rPr>
              <w:t>e</w:t>
            </w:r>
            <w:r w:rsidRPr="006749A6">
              <w:rPr>
                <w:rFonts w:ascii="Arial" w:eastAsia="Arial" w:hAnsi="Arial" w:cs="Arial"/>
                <w:spacing w:val="12"/>
                <w:sz w:val="21"/>
                <w:szCs w:val="21"/>
              </w:rPr>
              <w:t xml:space="preserve"> </w:t>
            </w:r>
            <w:r w:rsidRPr="006749A6">
              <w:rPr>
                <w:rFonts w:ascii="Arial" w:eastAsia="Arial" w:hAnsi="Arial" w:cs="Arial"/>
                <w:spacing w:val="2"/>
                <w:sz w:val="21"/>
                <w:szCs w:val="21"/>
              </w:rPr>
              <w:t>cyc</w:t>
            </w:r>
            <w:r w:rsidRPr="006749A6">
              <w:rPr>
                <w:rFonts w:ascii="Arial" w:eastAsia="Arial" w:hAnsi="Arial" w:cs="Arial"/>
                <w:spacing w:val="1"/>
                <w:sz w:val="21"/>
                <w:szCs w:val="21"/>
              </w:rPr>
              <w:t>l</w:t>
            </w:r>
            <w:r w:rsidRPr="006749A6">
              <w:rPr>
                <w:rFonts w:ascii="Arial" w:eastAsia="Arial" w:hAnsi="Arial" w:cs="Arial"/>
                <w:sz w:val="21"/>
                <w:szCs w:val="21"/>
              </w:rPr>
              <w:t>e</w:t>
            </w:r>
            <w:r w:rsidRPr="006749A6">
              <w:rPr>
                <w:rFonts w:ascii="Arial" w:eastAsia="Arial" w:hAnsi="Arial" w:cs="Arial"/>
                <w:spacing w:val="15"/>
                <w:sz w:val="21"/>
                <w:szCs w:val="21"/>
              </w:rPr>
              <w:t xml:space="preserve"> </w:t>
            </w:r>
            <w:r w:rsidRPr="006749A6">
              <w:rPr>
                <w:rFonts w:ascii="Arial" w:eastAsia="Arial" w:hAnsi="Arial" w:cs="Arial"/>
                <w:spacing w:val="2"/>
                <w:sz w:val="21"/>
                <w:szCs w:val="21"/>
              </w:rPr>
              <w:t>assess</w:t>
            </w:r>
            <w:r w:rsidRPr="006749A6">
              <w:rPr>
                <w:rFonts w:ascii="Arial" w:eastAsia="Arial" w:hAnsi="Arial" w:cs="Arial"/>
                <w:spacing w:val="3"/>
                <w:sz w:val="21"/>
                <w:szCs w:val="21"/>
              </w:rPr>
              <w:t>m</w:t>
            </w:r>
            <w:r w:rsidRPr="006749A6">
              <w:rPr>
                <w:rFonts w:ascii="Arial" w:eastAsia="Arial" w:hAnsi="Arial" w:cs="Arial"/>
                <w:spacing w:val="2"/>
                <w:sz w:val="21"/>
                <w:szCs w:val="21"/>
              </w:rPr>
              <w:t>en</w:t>
            </w:r>
            <w:r w:rsidRPr="006749A6">
              <w:rPr>
                <w:rFonts w:ascii="Arial" w:eastAsia="Arial" w:hAnsi="Arial" w:cs="Arial"/>
                <w:sz w:val="21"/>
                <w:szCs w:val="21"/>
              </w:rPr>
              <w:t>t</w:t>
            </w:r>
          </w:p>
          <w:p w14:paraId="2BD1E10A" w14:textId="77777777" w:rsidR="000F1953" w:rsidRPr="006749A6" w:rsidRDefault="000F1953" w:rsidP="002B0A2C">
            <w:pPr>
              <w:widowControl w:val="0"/>
              <w:numPr>
                <w:ilvl w:val="0"/>
                <w:numId w:val="36"/>
              </w:numPr>
              <w:tabs>
                <w:tab w:val="left" w:pos="460"/>
              </w:tabs>
              <w:spacing w:before="0"/>
              <w:ind w:right="-23"/>
              <w:contextualSpacing/>
              <w:rPr>
                <w:rFonts w:ascii="Arial" w:eastAsia="Arial" w:hAnsi="Arial" w:cs="Arial"/>
              </w:rPr>
            </w:pPr>
            <w:r w:rsidRPr="006749A6">
              <w:rPr>
                <w:rFonts w:ascii="Arial" w:eastAsia="Arial" w:hAnsi="Arial" w:cs="Arial"/>
                <w:spacing w:val="3"/>
                <w:sz w:val="21"/>
                <w:szCs w:val="21"/>
              </w:rPr>
              <w:t>N</w:t>
            </w:r>
            <w:r w:rsidRPr="006749A6">
              <w:rPr>
                <w:rFonts w:ascii="Arial" w:eastAsia="Arial" w:hAnsi="Arial" w:cs="Arial"/>
                <w:spacing w:val="2"/>
                <w:sz w:val="21"/>
                <w:szCs w:val="21"/>
              </w:rPr>
              <w:t>a</w:t>
            </w:r>
            <w:r w:rsidRPr="006749A6">
              <w:rPr>
                <w:rFonts w:ascii="Arial" w:eastAsia="Arial" w:hAnsi="Arial" w:cs="Arial"/>
                <w:spacing w:val="1"/>
                <w:sz w:val="21"/>
                <w:szCs w:val="21"/>
              </w:rPr>
              <w:t>t</w:t>
            </w:r>
            <w:r w:rsidRPr="006749A6">
              <w:rPr>
                <w:rFonts w:ascii="Arial" w:eastAsia="Arial" w:hAnsi="Arial" w:cs="Arial"/>
                <w:spacing w:val="2"/>
                <w:sz w:val="21"/>
                <w:szCs w:val="21"/>
              </w:rPr>
              <w:t>u</w:t>
            </w:r>
            <w:r w:rsidRPr="006749A6">
              <w:rPr>
                <w:rFonts w:ascii="Arial" w:eastAsia="Arial" w:hAnsi="Arial" w:cs="Arial"/>
                <w:spacing w:val="1"/>
                <w:sz w:val="21"/>
                <w:szCs w:val="21"/>
              </w:rPr>
              <w:t>r</w:t>
            </w:r>
            <w:r w:rsidRPr="006749A6">
              <w:rPr>
                <w:rFonts w:ascii="Arial" w:eastAsia="Arial" w:hAnsi="Arial" w:cs="Arial"/>
                <w:sz w:val="21"/>
                <w:szCs w:val="21"/>
              </w:rPr>
              <w:t>e</w:t>
            </w:r>
            <w:r w:rsidRPr="006749A6">
              <w:rPr>
                <w:rFonts w:ascii="Arial" w:eastAsia="Arial" w:hAnsi="Arial" w:cs="Arial"/>
                <w:spacing w:val="18"/>
                <w:sz w:val="21"/>
                <w:szCs w:val="21"/>
              </w:rPr>
              <w:t xml:space="preserve"> </w:t>
            </w:r>
            <w:r w:rsidRPr="006749A6">
              <w:rPr>
                <w:rFonts w:ascii="Arial" w:eastAsia="Arial" w:hAnsi="Arial" w:cs="Arial"/>
                <w:spacing w:val="2"/>
                <w:sz w:val="21"/>
                <w:szCs w:val="21"/>
              </w:rPr>
              <w:t>o</w:t>
            </w:r>
            <w:r w:rsidRPr="006749A6">
              <w:rPr>
                <w:rFonts w:ascii="Arial" w:eastAsia="Arial" w:hAnsi="Arial" w:cs="Arial"/>
                <w:sz w:val="21"/>
                <w:szCs w:val="21"/>
              </w:rPr>
              <w:t>f</w:t>
            </w:r>
            <w:r w:rsidRPr="006749A6">
              <w:rPr>
                <w:rFonts w:ascii="Arial" w:eastAsia="Arial" w:hAnsi="Arial" w:cs="Arial"/>
                <w:spacing w:val="7"/>
                <w:sz w:val="21"/>
                <w:szCs w:val="21"/>
              </w:rPr>
              <w:t xml:space="preserve"> </w:t>
            </w:r>
            <w:r w:rsidRPr="006749A6">
              <w:rPr>
                <w:rFonts w:ascii="Arial" w:eastAsia="Arial" w:hAnsi="Arial" w:cs="Arial"/>
                <w:spacing w:val="2"/>
                <w:sz w:val="21"/>
                <w:szCs w:val="21"/>
              </w:rPr>
              <w:t>cons</w:t>
            </w:r>
            <w:r w:rsidRPr="006749A6">
              <w:rPr>
                <w:rFonts w:ascii="Arial" w:eastAsia="Arial" w:hAnsi="Arial" w:cs="Arial"/>
                <w:spacing w:val="1"/>
                <w:sz w:val="21"/>
                <w:szCs w:val="21"/>
              </w:rPr>
              <w:t>tr</w:t>
            </w:r>
            <w:r w:rsidRPr="006749A6">
              <w:rPr>
                <w:rFonts w:ascii="Arial" w:eastAsia="Arial" w:hAnsi="Arial" w:cs="Arial"/>
                <w:spacing w:val="2"/>
                <w:sz w:val="21"/>
                <w:szCs w:val="21"/>
              </w:rPr>
              <w:t>uc</w:t>
            </w:r>
            <w:r w:rsidRPr="006749A6">
              <w:rPr>
                <w:rFonts w:ascii="Arial" w:eastAsia="Arial" w:hAnsi="Arial" w:cs="Arial"/>
                <w:spacing w:val="1"/>
                <w:sz w:val="21"/>
                <w:szCs w:val="21"/>
              </w:rPr>
              <w:t>ti</w:t>
            </w:r>
            <w:r w:rsidRPr="006749A6">
              <w:rPr>
                <w:rFonts w:ascii="Arial" w:eastAsia="Arial" w:hAnsi="Arial" w:cs="Arial"/>
                <w:spacing w:val="2"/>
                <w:sz w:val="21"/>
                <w:szCs w:val="21"/>
              </w:rPr>
              <w:t>o</w:t>
            </w:r>
            <w:r w:rsidRPr="006749A6">
              <w:rPr>
                <w:rFonts w:ascii="Arial" w:eastAsia="Arial" w:hAnsi="Arial" w:cs="Arial"/>
                <w:sz w:val="21"/>
                <w:szCs w:val="21"/>
              </w:rPr>
              <w:t>n</w:t>
            </w:r>
            <w:r w:rsidRPr="006749A6">
              <w:rPr>
                <w:rFonts w:ascii="Arial" w:eastAsia="Arial" w:hAnsi="Arial" w:cs="Arial"/>
                <w:spacing w:val="28"/>
                <w:sz w:val="21"/>
                <w:szCs w:val="21"/>
              </w:rPr>
              <w:t xml:space="preserve"> </w:t>
            </w:r>
            <w:r w:rsidRPr="006749A6">
              <w:rPr>
                <w:rFonts w:ascii="Arial" w:eastAsia="Arial" w:hAnsi="Arial" w:cs="Arial"/>
                <w:spacing w:val="3"/>
                <w:sz w:val="21"/>
                <w:szCs w:val="21"/>
              </w:rPr>
              <w:t>m</w:t>
            </w:r>
            <w:r w:rsidRPr="006749A6">
              <w:rPr>
                <w:rFonts w:ascii="Arial" w:eastAsia="Arial" w:hAnsi="Arial" w:cs="Arial"/>
                <w:spacing w:val="2"/>
                <w:sz w:val="21"/>
                <w:szCs w:val="21"/>
              </w:rPr>
              <w:t>a</w:t>
            </w:r>
            <w:r w:rsidRPr="006749A6">
              <w:rPr>
                <w:rFonts w:ascii="Arial" w:eastAsia="Arial" w:hAnsi="Arial" w:cs="Arial"/>
                <w:spacing w:val="1"/>
                <w:sz w:val="21"/>
                <w:szCs w:val="21"/>
              </w:rPr>
              <w:t>t</w:t>
            </w:r>
            <w:r w:rsidRPr="006749A6">
              <w:rPr>
                <w:rFonts w:ascii="Arial" w:eastAsia="Arial" w:hAnsi="Arial" w:cs="Arial"/>
                <w:spacing w:val="2"/>
                <w:sz w:val="21"/>
                <w:szCs w:val="21"/>
              </w:rPr>
              <w:t>e</w:t>
            </w:r>
            <w:r w:rsidRPr="006749A6">
              <w:rPr>
                <w:rFonts w:ascii="Arial" w:eastAsia="Arial" w:hAnsi="Arial" w:cs="Arial"/>
                <w:spacing w:val="1"/>
                <w:sz w:val="21"/>
                <w:szCs w:val="21"/>
              </w:rPr>
              <w:t>ri</w:t>
            </w:r>
            <w:r w:rsidRPr="006749A6">
              <w:rPr>
                <w:rFonts w:ascii="Arial" w:eastAsia="Arial" w:hAnsi="Arial" w:cs="Arial"/>
                <w:spacing w:val="2"/>
                <w:sz w:val="21"/>
                <w:szCs w:val="21"/>
              </w:rPr>
              <w:t>a</w:t>
            </w:r>
            <w:r w:rsidRPr="006749A6">
              <w:rPr>
                <w:rFonts w:ascii="Arial" w:eastAsia="Arial" w:hAnsi="Arial" w:cs="Arial"/>
                <w:spacing w:val="1"/>
                <w:sz w:val="21"/>
                <w:szCs w:val="21"/>
              </w:rPr>
              <w:t>l</w:t>
            </w:r>
            <w:r w:rsidRPr="006749A6">
              <w:rPr>
                <w:rFonts w:ascii="Arial" w:eastAsia="Arial" w:hAnsi="Arial" w:cs="Arial"/>
                <w:sz w:val="21"/>
                <w:szCs w:val="21"/>
              </w:rPr>
              <w:t>s</w:t>
            </w:r>
            <w:r w:rsidRPr="006749A6">
              <w:rPr>
                <w:rFonts w:ascii="Arial" w:eastAsia="Arial" w:hAnsi="Arial" w:cs="Arial"/>
                <w:spacing w:val="22"/>
                <w:sz w:val="21"/>
                <w:szCs w:val="21"/>
              </w:rPr>
              <w:t xml:space="preserve"> </w:t>
            </w:r>
            <w:r w:rsidRPr="006749A6">
              <w:rPr>
                <w:rFonts w:ascii="Arial" w:eastAsia="Arial" w:hAnsi="Arial" w:cs="Arial"/>
                <w:spacing w:val="2"/>
                <w:sz w:val="21"/>
                <w:szCs w:val="21"/>
              </w:rPr>
              <w:t>an</w:t>
            </w:r>
            <w:r w:rsidRPr="006749A6">
              <w:rPr>
                <w:rFonts w:ascii="Arial" w:eastAsia="Arial" w:hAnsi="Arial" w:cs="Arial"/>
                <w:sz w:val="21"/>
                <w:szCs w:val="21"/>
              </w:rPr>
              <w:t>d</w:t>
            </w:r>
            <w:r w:rsidRPr="006749A6">
              <w:rPr>
                <w:rFonts w:ascii="Arial" w:eastAsia="Arial" w:hAnsi="Arial" w:cs="Arial"/>
                <w:spacing w:val="12"/>
                <w:sz w:val="21"/>
                <w:szCs w:val="21"/>
              </w:rPr>
              <w:t xml:space="preserve"> </w:t>
            </w:r>
            <w:r w:rsidRPr="006749A6">
              <w:rPr>
                <w:rFonts w:ascii="Arial" w:eastAsia="Arial" w:hAnsi="Arial" w:cs="Arial"/>
                <w:spacing w:val="2"/>
                <w:sz w:val="21"/>
                <w:szCs w:val="21"/>
              </w:rPr>
              <w:t>e</w:t>
            </w:r>
            <w:r w:rsidRPr="006749A6">
              <w:rPr>
                <w:rFonts w:ascii="Arial" w:eastAsia="Arial" w:hAnsi="Arial" w:cs="Arial"/>
                <w:spacing w:val="1"/>
                <w:sz w:val="21"/>
                <w:szCs w:val="21"/>
              </w:rPr>
              <w:t>ff</w:t>
            </w:r>
            <w:r w:rsidRPr="006749A6">
              <w:rPr>
                <w:rFonts w:ascii="Arial" w:eastAsia="Arial" w:hAnsi="Arial" w:cs="Arial"/>
                <w:spacing w:val="2"/>
                <w:sz w:val="21"/>
                <w:szCs w:val="21"/>
              </w:rPr>
              <w:t>ec</w:t>
            </w:r>
            <w:r w:rsidRPr="006749A6">
              <w:rPr>
                <w:rFonts w:ascii="Arial" w:eastAsia="Arial" w:hAnsi="Arial" w:cs="Arial"/>
                <w:sz w:val="21"/>
                <w:szCs w:val="21"/>
              </w:rPr>
              <w:t>t</w:t>
            </w:r>
            <w:r w:rsidRPr="006749A6">
              <w:rPr>
                <w:rFonts w:ascii="Arial" w:eastAsia="Arial" w:hAnsi="Arial" w:cs="Arial"/>
                <w:spacing w:val="14"/>
                <w:sz w:val="21"/>
                <w:szCs w:val="21"/>
              </w:rPr>
              <w:t xml:space="preserve"> </w:t>
            </w:r>
            <w:r w:rsidRPr="006749A6">
              <w:rPr>
                <w:rFonts w:ascii="Arial" w:eastAsia="Arial" w:hAnsi="Arial" w:cs="Arial"/>
                <w:spacing w:val="2"/>
                <w:sz w:val="21"/>
                <w:szCs w:val="21"/>
              </w:rPr>
              <w:t>o</w:t>
            </w:r>
            <w:r w:rsidRPr="006749A6">
              <w:rPr>
                <w:rFonts w:ascii="Arial" w:eastAsia="Arial" w:hAnsi="Arial" w:cs="Arial"/>
                <w:sz w:val="21"/>
                <w:szCs w:val="21"/>
              </w:rPr>
              <w:t>n</w:t>
            </w:r>
            <w:r w:rsidRPr="006749A6">
              <w:rPr>
                <w:rFonts w:ascii="Arial" w:eastAsia="Arial" w:hAnsi="Arial" w:cs="Arial"/>
                <w:spacing w:val="10"/>
                <w:sz w:val="21"/>
                <w:szCs w:val="21"/>
              </w:rPr>
              <w:t xml:space="preserve"> </w:t>
            </w:r>
            <w:r w:rsidR="004F6C3A" w:rsidRPr="006749A6">
              <w:rPr>
                <w:rFonts w:ascii="Arial" w:eastAsia="Arial" w:hAnsi="Arial" w:cs="Arial"/>
                <w:spacing w:val="10"/>
                <w:sz w:val="21"/>
                <w:szCs w:val="21"/>
              </w:rPr>
              <w:t xml:space="preserve">building </w:t>
            </w:r>
            <w:r w:rsidRPr="006749A6">
              <w:rPr>
                <w:rFonts w:ascii="Arial" w:eastAsia="Arial" w:hAnsi="Arial" w:cs="Arial"/>
                <w:spacing w:val="2"/>
                <w:w w:val="102"/>
                <w:sz w:val="21"/>
                <w:szCs w:val="21"/>
              </w:rPr>
              <w:t>pe</w:t>
            </w:r>
            <w:r w:rsidRPr="006749A6">
              <w:rPr>
                <w:rFonts w:ascii="Arial" w:eastAsia="Arial" w:hAnsi="Arial" w:cs="Arial"/>
                <w:spacing w:val="1"/>
                <w:w w:val="102"/>
                <w:sz w:val="21"/>
                <w:szCs w:val="21"/>
              </w:rPr>
              <w:t>rf</w:t>
            </w:r>
            <w:r w:rsidRPr="006749A6">
              <w:rPr>
                <w:rFonts w:ascii="Arial" w:eastAsia="Arial" w:hAnsi="Arial" w:cs="Arial"/>
                <w:spacing w:val="2"/>
                <w:w w:val="102"/>
                <w:sz w:val="21"/>
                <w:szCs w:val="21"/>
              </w:rPr>
              <w:t>o</w:t>
            </w:r>
            <w:r w:rsidRPr="006749A6">
              <w:rPr>
                <w:rFonts w:ascii="Arial" w:eastAsia="Arial" w:hAnsi="Arial" w:cs="Arial"/>
                <w:spacing w:val="1"/>
                <w:w w:val="102"/>
                <w:sz w:val="21"/>
                <w:szCs w:val="21"/>
              </w:rPr>
              <w:t>r</w:t>
            </w:r>
            <w:r w:rsidRPr="006749A6">
              <w:rPr>
                <w:rFonts w:ascii="Arial" w:eastAsia="Arial" w:hAnsi="Arial" w:cs="Arial"/>
                <w:spacing w:val="3"/>
                <w:w w:val="102"/>
                <w:sz w:val="21"/>
                <w:szCs w:val="21"/>
              </w:rPr>
              <w:t>m</w:t>
            </w:r>
            <w:r w:rsidRPr="006749A6">
              <w:rPr>
                <w:rFonts w:ascii="Arial" w:eastAsia="Arial" w:hAnsi="Arial" w:cs="Arial"/>
                <w:spacing w:val="2"/>
                <w:w w:val="102"/>
                <w:sz w:val="21"/>
                <w:szCs w:val="21"/>
              </w:rPr>
              <w:t>anc</w:t>
            </w:r>
            <w:r w:rsidRPr="006749A6">
              <w:rPr>
                <w:rFonts w:ascii="Arial" w:eastAsia="Arial" w:hAnsi="Arial" w:cs="Arial"/>
                <w:w w:val="102"/>
                <w:sz w:val="21"/>
                <w:szCs w:val="21"/>
              </w:rPr>
              <w:t>e</w:t>
            </w:r>
          </w:p>
          <w:p w14:paraId="2DB3046A" w14:textId="77777777" w:rsidR="000F1953" w:rsidRPr="006749A6" w:rsidRDefault="000F1953" w:rsidP="002B0A2C">
            <w:pPr>
              <w:widowControl w:val="0"/>
              <w:numPr>
                <w:ilvl w:val="0"/>
                <w:numId w:val="36"/>
              </w:numPr>
              <w:tabs>
                <w:tab w:val="left" w:pos="460"/>
              </w:tabs>
              <w:spacing w:before="0"/>
              <w:ind w:right="-23"/>
              <w:contextualSpacing/>
              <w:rPr>
                <w:rFonts w:ascii="Arial" w:eastAsia="Arial" w:hAnsi="Arial" w:cs="Arial"/>
              </w:rPr>
            </w:pPr>
            <w:r w:rsidRPr="006749A6">
              <w:rPr>
                <w:rFonts w:ascii="Arial" w:eastAsia="Arial" w:hAnsi="Arial" w:cs="Arial"/>
                <w:sz w:val="21"/>
                <w:szCs w:val="21"/>
              </w:rPr>
              <w:t>R</w:t>
            </w:r>
            <w:r w:rsidRPr="006749A6">
              <w:rPr>
                <w:rFonts w:ascii="Arial" w:eastAsia="Arial" w:hAnsi="Arial" w:cs="Arial"/>
                <w:spacing w:val="9"/>
                <w:sz w:val="21"/>
                <w:szCs w:val="21"/>
              </w:rPr>
              <w:t xml:space="preserve"> </w:t>
            </w:r>
            <w:r w:rsidRPr="006749A6">
              <w:rPr>
                <w:rFonts w:ascii="Arial" w:eastAsia="Arial" w:hAnsi="Arial" w:cs="Arial"/>
                <w:spacing w:val="2"/>
                <w:sz w:val="21"/>
                <w:szCs w:val="21"/>
              </w:rPr>
              <w:t>va</w:t>
            </w:r>
            <w:r w:rsidRPr="006749A6">
              <w:rPr>
                <w:rFonts w:ascii="Arial" w:eastAsia="Arial" w:hAnsi="Arial" w:cs="Arial"/>
                <w:spacing w:val="1"/>
                <w:sz w:val="21"/>
                <w:szCs w:val="21"/>
              </w:rPr>
              <w:t>l</w:t>
            </w:r>
            <w:r w:rsidRPr="006749A6">
              <w:rPr>
                <w:rFonts w:ascii="Arial" w:eastAsia="Arial" w:hAnsi="Arial" w:cs="Arial"/>
                <w:spacing w:val="2"/>
                <w:sz w:val="21"/>
                <w:szCs w:val="21"/>
              </w:rPr>
              <w:t>ue</w:t>
            </w:r>
            <w:r w:rsidRPr="006749A6">
              <w:rPr>
                <w:rFonts w:ascii="Arial" w:eastAsia="Arial" w:hAnsi="Arial" w:cs="Arial"/>
                <w:sz w:val="21"/>
                <w:szCs w:val="21"/>
              </w:rPr>
              <w:t>s</w:t>
            </w:r>
            <w:r w:rsidRPr="006749A6">
              <w:rPr>
                <w:rFonts w:ascii="Arial" w:eastAsia="Arial" w:hAnsi="Arial" w:cs="Arial"/>
                <w:spacing w:val="17"/>
                <w:sz w:val="21"/>
                <w:szCs w:val="21"/>
              </w:rPr>
              <w:t xml:space="preserve"> </w:t>
            </w:r>
            <w:r w:rsidRPr="006749A6">
              <w:rPr>
                <w:rFonts w:ascii="Arial" w:eastAsia="Arial" w:hAnsi="Arial" w:cs="Arial"/>
                <w:spacing w:val="1"/>
                <w:sz w:val="21"/>
                <w:szCs w:val="21"/>
              </w:rPr>
              <w:t>(</w:t>
            </w:r>
            <w:r w:rsidRPr="006749A6">
              <w:rPr>
                <w:rFonts w:ascii="Arial" w:eastAsia="Arial" w:hAnsi="Arial" w:cs="Arial"/>
                <w:spacing w:val="2"/>
                <w:sz w:val="21"/>
                <w:szCs w:val="21"/>
              </w:rPr>
              <w:t>ove</w:t>
            </w:r>
            <w:r w:rsidRPr="006749A6">
              <w:rPr>
                <w:rFonts w:ascii="Arial" w:eastAsia="Arial" w:hAnsi="Arial" w:cs="Arial"/>
                <w:spacing w:val="1"/>
                <w:sz w:val="21"/>
                <w:szCs w:val="21"/>
              </w:rPr>
              <w:t>r</w:t>
            </w:r>
            <w:r w:rsidRPr="006749A6">
              <w:rPr>
                <w:rFonts w:ascii="Arial" w:eastAsia="Arial" w:hAnsi="Arial" w:cs="Arial"/>
                <w:spacing w:val="2"/>
                <w:sz w:val="21"/>
                <w:szCs w:val="21"/>
              </w:rPr>
              <w:t>a</w:t>
            </w:r>
            <w:r w:rsidRPr="006749A6">
              <w:rPr>
                <w:rFonts w:ascii="Arial" w:eastAsia="Arial" w:hAnsi="Arial" w:cs="Arial"/>
                <w:spacing w:val="1"/>
                <w:sz w:val="21"/>
                <w:szCs w:val="21"/>
              </w:rPr>
              <w:t>l</w:t>
            </w:r>
            <w:r w:rsidRPr="006749A6">
              <w:rPr>
                <w:rFonts w:ascii="Arial" w:eastAsia="Arial" w:hAnsi="Arial" w:cs="Arial"/>
                <w:sz w:val="21"/>
                <w:szCs w:val="21"/>
              </w:rPr>
              <w:t>l</w:t>
            </w:r>
            <w:r w:rsidRPr="006749A6">
              <w:rPr>
                <w:rFonts w:ascii="Arial" w:eastAsia="Arial" w:hAnsi="Arial" w:cs="Arial"/>
                <w:spacing w:val="18"/>
                <w:sz w:val="21"/>
                <w:szCs w:val="21"/>
              </w:rPr>
              <w:t xml:space="preserve"> </w:t>
            </w:r>
            <w:r w:rsidRPr="006749A6">
              <w:rPr>
                <w:rFonts w:ascii="Arial" w:eastAsia="Arial" w:hAnsi="Arial" w:cs="Arial"/>
                <w:spacing w:val="1"/>
                <w:sz w:val="21"/>
                <w:szCs w:val="21"/>
              </w:rPr>
              <w:t>t</w:t>
            </w:r>
            <w:r w:rsidRPr="006749A6">
              <w:rPr>
                <w:rFonts w:ascii="Arial" w:eastAsia="Arial" w:hAnsi="Arial" w:cs="Arial"/>
                <w:spacing w:val="2"/>
                <w:sz w:val="21"/>
                <w:szCs w:val="21"/>
              </w:rPr>
              <w:t>he</w:t>
            </w:r>
            <w:r w:rsidRPr="006749A6">
              <w:rPr>
                <w:rFonts w:ascii="Arial" w:eastAsia="Arial" w:hAnsi="Arial" w:cs="Arial"/>
                <w:spacing w:val="1"/>
                <w:sz w:val="21"/>
                <w:szCs w:val="21"/>
              </w:rPr>
              <w:t>r</w:t>
            </w:r>
            <w:r w:rsidRPr="006749A6">
              <w:rPr>
                <w:rFonts w:ascii="Arial" w:eastAsia="Arial" w:hAnsi="Arial" w:cs="Arial"/>
                <w:spacing w:val="3"/>
                <w:sz w:val="21"/>
                <w:szCs w:val="21"/>
              </w:rPr>
              <w:t>m</w:t>
            </w:r>
            <w:r w:rsidRPr="006749A6">
              <w:rPr>
                <w:rFonts w:ascii="Arial" w:eastAsia="Arial" w:hAnsi="Arial" w:cs="Arial"/>
                <w:spacing w:val="2"/>
                <w:sz w:val="21"/>
                <w:szCs w:val="21"/>
              </w:rPr>
              <w:t>a</w:t>
            </w:r>
            <w:r w:rsidRPr="006749A6">
              <w:rPr>
                <w:rFonts w:ascii="Arial" w:eastAsia="Arial" w:hAnsi="Arial" w:cs="Arial"/>
                <w:sz w:val="21"/>
                <w:szCs w:val="21"/>
              </w:rPr>
              <w:t>l</w:t>
            </w:r>
            <w:r w:rsidRPr="006749A6">
              <w:rPr>
                <w:rFonts w:ascii="Arial" w:eastAsia="Arial" w:hAnsi="Arial" w:cs="Arial"/>
                <w:spacing w:val="18"/>
                <w:sz w:val="21"/>
                <w:szCs w:val="21"/>
              </w:rPr>
              <w:t xml:space="preserve"> </w:t>
            </w:r>
            <w:r w:rsidRPr="006749A6">
              <w:rPr>
                <w:rFonts w:ascii="Arial" w:eastAsia="Arial" w:hAnsi="Arial" w:cs="Arial"/>
                <w:spacing w:val="1"/>
                <w:sz w:val="21"/>
                <w:szCs w:val="21"/>
              </w:rPr>
              <w:t>r</w:t>
            </w:r>
            <w:r w:rsidRPr="006749A6">
              <w:rPr>
                <w:rFonts w:ascii="Arial" w:eastAsia="Arial" w:hAnsi="Arial" w:cs="Arial"/>
                <w:spacing w:val="2"/>
                <w:sz w:val="21"/>
                <w:szCs w:val="21"/>
              </w:rPr>
              <w:t>es</w:t>
            </w:r>
            <w:r w:rsidRPr="006749A6">
              <w:rPr>
                <w:rFonts w:ascii="Arial" w:eastAsia="Arial" w:hAnsi="Arial" w:cs="Arial"/>
                <w:spacing w:val="1"/>
                <w:sz w:val="21"/>
                <w:szCs w:val="21"/>
              </w:rPr>
              <w:t>i</w:t>
            </w:r>
            <w:r w:rsidRPr="006749A6">
              <w:rPr>
                <w:rFonts w:ascii="Arial" w:eastAsia="Arial" w:hAnsi="Arial" w:cs="Arial"/>
                <w:spacing w:val="2"/>
                <w:sz w:val="21"/>
                <w:szCs w:val="21"/>
              </w:rPr>
              <w:t>s</w:t>
            </w:r>
            <w:r w:rsidRPr="006749A6">
              <w:rPr>
                <w:rFonts w:ascii="Arial" w:eastAsia="Arial" w:hAnsi="Arial" w:cs="Arial"/>
                <w:spacing w:val="1"/>
                <w:sz w:val="21"/>
                <w:szCs w:val="21"/>
              </w:rPr>
              <w:t>t</w:t>
            </w:r>
            <w:r w:rsidRPr="006749A6">
              <w:rPr>
                <w:rFonts w:ascii="Arial" w:eastAsia="Arial" w:hAnsi="Arial" w:cs="Arial"/>
                <w:spacing w:val="2"/>
                <w:sz w:val="21"/>
                <w:szCs w:val="21"/>
              </w:rPr>
              <w:t>ance</w:t>
            </w:r>
            <w:r w:rsidRPr="006749A6">
              <w:rPr>
                <w:rFonts w:ascii="Arial" w:eastAsia="Arial" w:hAnsi="Arial" w:cs="Arial"/>
                <w:sz w:val="21"/>
                <w:szCs w:val="21"/>
              </w:rPr>
              <w:t>)</w:t>
            </w:r>
            <w:r w:rsidRPr="006749A6">
              <w:rPr>
                <w:rFonts w:ascii="Arial" w:eastAsia="Arial" w:hAnsi="Arial" w:cs="Arial"/>
                <w:spacing w:val="25"/>
                <w:sz w:val="21"/>
                <w:szCs w:val="21"/>
              </w:rPr>
              <w:t xml:space="preserve"> </w:t>
            </w:r>
            <w:r w:rsidRPr="006749A6">
              <w:rPr>
                <w:rFonts w:ascii="Arial" w:eastAsia="Arial" w:hAnsi="Arial" w:cs="Arial"/>
                <w:spacing w:val="1"/>
                <w:sz w:val="21"/>
                <w:szCs w:val="21"/>
              </w:rPr>
              <w:t>f</w:t>
            </w:r>
            <w:r w:rsidRPr="006749A6">
              <w:rPr>
                <w:rFonts w:ascii="Arial" w:eastAsia="Arial" w:hAnsi="Arial" w:cs="Arial"/>
                <w:spacing w:val="2"/>
                <w:sz w:val="21"/>
                <w:szCs w:val="21"/>
              </w:rPr>
              <w:t>o</w:t>
            </w:r>
            <w:r w:rsidRPr="006749A6">
              <w:rPr>
                <w:rFonts w:ascii="Arial" w:eastAsia="Arial" w:hAnsi="Arial" w:cs="Arial"/>
                <w:sz w:val="21"/>
                <w:szCs w:val="21"/>
              </w:rPr>
              <w:t>r</w:t>
            </w:r>
            <w:r w:rsidRPr="006749A6">
              <w:rPr>
                <w:rFonts w:ascii="Arial" w:eastAsia="Arial" w:hAnsi="Arial" w:cs="Arial"/>
                <w:spacing w:val="9"/>
                <w:sz w:val="21"/>
                <w:szCs w:val="21"/>
              </w:rPr>
              <w:t xml:space="preserve"> </w:t>
            </w:r>
            <w:r w:rsidRPr="006749A6">
              <w:rPr>
                <w:rFonts w:ascii="Arial" w:eastAsia="Arial" w:hAnsi="Arial" w:cs="Arial"/>
                <w:spacing w:val="2"/>
                <w:sz w:val="21"/>
                <w:szCs w:val="21"/>
              </w:rPr>
              <w:t>cons</w:t>
            </w:r>
            <w:r w:rsidRPr="006749A6">
              <w:rPr>
                <w:rFonts w:ascii="Arial" w:eastAsia="Arial" w:hAnsi="Arial" w:cs="Arial"/>
                <w:spacing w:val="1"/>
                <w:sz w:val="21"/>
                <w:szCs w:val="21"/>
              </w:rPr>
              <w:t>tr</w:t>
            </w:r>
            <w:r w:rsidRPr="006749A6">
              <w:rPr>
                <w:rFonts w:ascii="Arial" w:eastAsia="Arial" w:hAnsi="Arial" w:cs="Arial"/>
                <w:spacing w:val="2"/>
                <w:sz w:val="21"/>
                <w:szCs w:val="21"/>
              </w:rPr>
              <w:t>uc</w:t>
            </w:r>
            <w:r w:rsidRPr="006749A6">
              <w:rPr>
                <w:rFonts w:ascii="Arial" w:eastAsia="Arial" w:hAnsi="Arial" w:cs="Arial"/>
                <w:spacing w:val="1"/>
                <w:sz w:val="21"/>
                <w:szCs w:val="21"/>
              </w:rPr>
              <w:t>ti</w:t>
            </w:r>
            <w:r w:rsidRPr="006749A6">
              <w:rPr>
                <w:rFonts w:ascii="Arial" w:eastAsia="Arial" w:hAnsi="Arial" w:cs="Arial"/>
                <w:spacing w:val="2"/>
                <w:sz w:val="21"/>
                <w:szCs w:val="21"/>
              </w:rPr>
              <w:t>o</w:t>
            </w:r>
            <w:r w:rsidRPr="006749A6">
              <w:rPr>
                <w:rFonts w:ascii="Arial" w:eastAsia="Arial" w:hAnsi="Arial" w:cs="Arial"/>
                <w:sz w:val="21"/>
                <w:szCs w:val="21"/>
              </w:rPr>
              <w:t>n</w:t>
            </w:r>
            <w:r w:rsidRPr="006749A6">
              <w:rPr>
                <w:rFonts w:ascii="Arial" w:eastAsia="Arial" w:hAnsi="Arial" w:cs="Arial"/>
                <w:spacing w:val="28"/>
                <w:sz w:val="21"/>
                <w:szCs w:val="21"/>
              </w:rPr>
              <w:t xml:space="preserve"> </w:t>
            </w:r>
            <w:r w:rsidRPr="006749A6">
              <w:rPr>
                <w:rFonts w:ascii="Arial" w:eastAsia="Arial" w:hAnsi="Arial" w:cs="Arial"/>
                <w:spacing w:val="3"/>
                <w:w w:val="102"/>
                <w:sz w:val="21"/>
                <w:szCs w:val="21"/>
              </w:rPr>
              <w:t>m</w:t>
            </w:r>
            <w:r w:rsidRPr="006749A6">
              <w:rPr>
                <w:rFonts w:ascii="Arial" w:eastAsia="Arial" w:hAnsi="Arial" w:cs="Arial"/>
                <w:spacing w:val="2"/>
                <w:w w:val="102"/>
                <w:sz w:val="21"/>
                <w:szCs w:val="21"/>
              </w:rPr>
              <w:t>a</w:t>
            </w:r>
            <w:r w:rsidRPr="006749A6">
              <w:rPr>
                <w:rFonts w:ascii="Arial" w:eastAsia="Arial" w:hAnsi="Arial" w:cs="Arial"/>
                <w:spacing w:val="1"/>
                <w:w w:val="102"/>
                <w:sz w:val="21"/>
                <w:szCs w:val="21"/>
              </w:rPr>
              <w:t>t</w:t>
            </w:r>
            <w:r w:rsidRPr="006749A6">
              <w:rPr>
                <w:rFonts w:ascii="Arial" w:eastAsia="Arial" w:hAnsi="Arial" w:cs="Arial"/>
                <w:spacing w:val="2"/>
                <w:w w:val="102"/>
                <w:sz w:val="21"/>
                <w:szCs w:val="21"/>
              </w:rPr>
              <w:t>e</w:t>
            </w:r>
            <w:r w:rsidRPr="006749A6">
              <w:rPr>
                <w:rFonts w:ascii="Arial" w:eastAsia="Arial" w:hAnsi="Arial" w:cs="Arial"/>
                <w:spacing w:val="1"/>
                <w:w w:val="102"/>
                <w:sz w:val="21"/>
                <w:szCs w:val="21"/>
              </w:rPr>
              <w:t>ri</w:t>
            </w:r>
            <w:r w:rsidRPr="006749A6">
              <w:rPr>
                <w:rFonts w:ascii="Arial" w:eastAsia="Arial" w:hAnsi="Arial" w:cs="Arial"/>
                <w:spacing w:val="2"/>
                <w:w w:val="102"/>
                <w:sz w:val="21"/>
                <w:szCs w:val="21"/>
              </w:rPr>
              <w:t>a</w:t>
            </w:r>
            <w:r w:rsidRPr="006749A6">
              <w:rPr>
                <w:rFonts w:ascii="Arial" w:eastAsia="Arial" w:hAnsi="Arial" w:cs="Arial"/>
                <w:w w:val="102"/>
                <w:sz w:val="21"/>
                <w:szCs w:val="21"/>
              </w:rPr>
              <w:t>l</w:t>
            </w:r>
          </w:p>
          <w:p w14:paraId="47BD30CC" w14:textId="77777777" w:rsidR="000F1953" w:rsidRPr="006749A6" w:rsidRDefault="000F1953" w:rsidP="002B0A2C">
            <w:pPr>
              <w:widowControl w:val="0"/>
              <w:numPr>
                <w:ilvl w:val="0"/>
                <w:numId w:val="36"/>
              </w:numPr>
              <w:tabs>
                <w:tab w:val="left" w:pos="460"/>
              </w:tabs>
              <w:spacing w:before="0"/>
              <w:ind w:right="-23"/>
              <w:contextualSpacing/>
              <w:rPr>
                <w:rFonts w:ascii="Arial" w:eastAsia="Arial" w:hAnsi="Arial" w:cs="Arial"/>
              </w:rPr>
            </w:pPr>
            <w:r w:rsidRPr="006749A6">
              <w:rPr>
                <w:rFonts w:ascii="Arial" w:eastAsia="Arial" w:hAnsi="Arial" w:cs="Arial"/>
                <w:spacing w:val="3"/>
                <w:sz w:val="21"/>
                <w:szCs w:val="21"/>
              </w:rPr>
              <w:t>E</w:t>
            </w:r>
            <w:r w:rsidRPr="006749A6">
              <w:rPr>
                <w:rFonts w:ascii="Arial" w:eastAsia="Arial" w:hAnsi="Arial" w:cs="Arial"/>
                <w:spacing w:val="2"/>
                <w:sz w:val="21"/>
                <w:szCs w:val="21"/>
              </w:rPr>
              <w:t>ne</w:t>
            </w:r>
            <w:r w:rsidRPr="006749A6">
              <w:rPr>
                <w:rFonts w:ascii="Arial" w:eastAsia="Arial" w:hAnsi="Arial" w:cs="Arial"/>
                <w:spacing w:val="1"/>
                <w:sz w:val="21"/>
                <w:szCs w:val="21"/>
              </w:rPr>
              <w:t>r</w:t>
            </w:r>
            <w:r w:rsidRPr="006749A6">
              <w:rPr>
                <w:rFonts w:ascii="Arial" w:eastAsia="Arial" w:hAnsi="Arial" w:cs="Arial"/>
                <w:spacing w:val="2"/>
                <w:sz w:val="21"/>
                <w:szCs w:val="21"/>
              </w:rPr>
              <w:t>g</w:t>
            </w:r>
            <w:r w:rsidRPr="006749A6">
              <w:rPr>
                <w:rFonts w:ascii="Arial" w:eastAsia="Arial" w:hAnsi="Arial" w:cs="Arial"/>
                <w:sz w:val="21"/>
                <w:szCs w:val="21"/>
              </w:rPr>
              <w:t>y</w:t>
            </w:r>
            <w:r w:rsidRPr="006749A6">
              <w:rPr>
                <w:rFonts w:ascii="Arial" w:eastAsia="Arial" w:hAnsi="Arial" w:cs="Arial"/>
                <w:spacing w:val="18"/>
                <w:sz w:val="21"/>
                <w:szCs w:val="21"/>
              </w:rPr>
              <w:t xml:space="preserve"> </w:t>
            </w:r>
            <w:r w:rsidRPr="006749A6">
              <w:rPr>
                <w:rFonts w:ascii="Arial" w:eastAsia="Arial" w:hAnsi="Arial" w:cs="Arial"/>
                <w:spacing w:val="2"/>
                <w:sz w:val="21"/>
                <w:szCs w:val="21"/>
              </w:rPr>
              <w:t>aud</w:t>
            </w:r>
            <w:r w:rsidRPr="006749A6">
              <w:rPr>
                <w:rFonts w:ascii="Arial" w:eastAsia="Arial" w:hAnsi="Arial" w:cs="Arial"/>
                <w:spacing w:val="1"/>
                <w:sz w:val="21"/>
                <w:szCs w:val="21"/>
              </w:rPr>
              <w:t>iti</w:t>
            </w:r>
            <w:r w:rsidRPr="006749A6">
              <w:rPr>
                <w:rFonts w:ascii="Arial" w:eastAsia="Arial" w:hAnsi="Arial" w:cs="Arial"/>
                <w:spacing w:val="2"/>
                <w:sz w:val="21"/>
                <w:szCs w:val="21"/>
              </w:rPr>
              <w:t>n</w:t>
            </w:r>
            <w:r w:rsidRPr="006749A6">
              <w:rPr>
                <w:rFonts w:ascii="Arial" w:eastAsia="Arial" w:hAnsi="Arial" w:cs="Arial"/>
                <w:sz w:val="21"/>
                <w:szCs w:val="21"/>
              </w:rPr>
              <w:t>g</w:t>
            </w:r>
            <w:r w:rsidRPr="006749A6">
              <w:rPr>
                <w:rFonts w:ascii="Arial" w:eastAsia="Arial" w:hAnsi="Arial" w:cs="Arial"/>
                <w:spacing w:val="20"/>
                <w:sz w:val="21"/>
                <w:szCs w:val="21"/>
              </w:rPr>
              <w:t xml:space="preserve"> </w:t>
            </w:r>
            <w:r w:rsidRPr="006749A6">
              <w:rPr>
                <w:rFonts w:ascii="Arial" w:eastAsia="Arial" w:hAnsi="Arial" w:cs="Arial"/>
                <w:spacing w:val="2"/>
                <w:w w:val="102"/>
                <w:sz w:val="21"/>
                <w:szCs w:val="21"/>
              </w:rPr>
              <w:t>p</w:t>
            </w:r>
            <w:r w:rsidRPr="006749A6">
              <w:rPr>
                <w:rFonts w:ascii="Arial" w:eastAsia="Arial" w:hAnsi="Arial" w:cs="Arial"/>
                <w:spacing w:val="1"/>
                <w:w w:val="102"/>
                <w:sz w:val="21"/>
                <w:szCs w:val="21"/>
              </w:rPr>
              <w:t>ri</w:t>
            </w:r>
            <w:r w:rsidRPr="006749A6">
              <w:rPr>
                <w:rFonts w:ascii="Arial" w:eastAsia="Arial" w:hAnsi="Arial" w:cs="Arial"/>
                <w:spacing w:val="2"/>
                <w:w w:val="102"/>
                <w:sz w:val="21"/>
                <w:szCs w:val="21"/>
              </w:rPr>
              <w:t>nc</w:t>
            </w:r>
            <w:r w:rsidRPr="006749A6">
              <w:rPr>
                <w:rFonts w:ascii="Arial" w:eastAsia="Arial" w:hAnsi="Arial" w:cs="Arial"/>
                <w:spacing w:val="1"/>
                <w:w w:val="102"/>
                <w:sz w:val="21"/>
                <w:szCs w:val="21"/>
              </w:rPr>
              <w:t>i</w:t>
            </w:r>
            <w:r w:rsidRPr="006749A6">
              <w:rPr>
                <w:rFonts w:ascii="Arial" w:eastAsia="Arial" w:hAnsi="Arial" w:cs="Arial"/>
                <w:spacing w:val="2"/>
                <w:w w:val="102"/>
                <w:sz w:val="21"/>
                <w:szCs w:val="21"/>
              </w:rPr>
              <w:t>p</w:t>
            </w:r>
            <w:r w:rsidRPr="006749A6">
              <w:rPr>
                <w:rFonts w:ascii="Arial" w:eastAsia="Arial" w:hAnsi="Arial" w:cs="Arial"/>
                <w:spacing w:val="1"/>
                <w:w w:val="102"/>
                <w:sz w:val="21"/>
                <w:szCs w:val="21"/>
              </w:rPr>
              <w:t>l</w:t>
            </w:r>
            <w:r w:rsidRPr="006749A6">
              <w:rPr>
                <w:rFonts w:ascii="Arial" w:eastAsia="Arial" w:hAnsi="Arial" w:cs="Arial"/>
                <w:spacing w:val="2"/>
                <w:w w:val="102"/>
                <w:sz w:val="21"/>
                <w:szCs w:val="21"/>
              </w:rPr>
              <w:t>e</w:t>
            </w:r>
            <w:r w:rsidRPr="006749A6">
              <w:rPr>
                <w:rFonts w:ascii="Arial" w:eastAsia="Arial" w:hAnsi="Arial" w:cs="Arial"/>
                <w:w w:val="102"/>
                <w:sz w:val="21"/>
                <w:szCs w:val="21"/>
              </w:rPr>
              <w:t>s</w:t>
            </w:r>
          </w:p>
          <w:p w14:paraId="4005D73A" w14:textId="77777777" w:rsidR="000F1953" w:rsidRPr="006749A6" w:rsidRDefault="000F1953" w:rsidP="002B0A2C">
            <w:pPr>
              <w:widowControl w:val="0"/>
              <w:numPr>
                <w:ilvl w:val="0"/>
                <w:numId w:val="36"/>
              </w:numPr>
              <w:tabs>
                <w:tab w:val="left" w:pos="460"/>
              </w:tabs>
              <w:spacing w:before="0"/>
              <w:ind w:right="-23"/>
              <w:contextualSpacing/>
              <w:rPr>
                <w:rFonts w:ascii="Arial" w:eastAsia="Arial" w:hAnsi="Arial" w:cs="Arial"/>
              </w:rPr>
            </w:pPr>
            <w:r w:rsidRPr="006749A6">
              <w:rPr>
                <w:rFonts w:ascii="Arial" w:eastAsia="Arial" w:hAnsi="Arial" w:cs="Arial"/>
                <w:spacing w:val="3"/>
                <w:sz w:val="21"/>
                <w:szCs w:val="21"/>
              </w:rPr>
              <w:t>NCC Section J</w:t>
            </w:r>
          </w:p>
          <w:p w14:paraId="3B1EB319" w14:textId="77777777" w:rsidR="000F1953" w:rsidRPr="006749A6" w:rsidRDefault="000F1953" w:rsidP="002B0A2C">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eastAsia="Arial" w:hAnsi="Arial" w:cs="Arial"/>
                <w:spacing w:val="3"/>
              </w:rPr>
              <w:t>E</w:t>
            </w:r>
            <w:r w:rsidRPr="006749A6">
              <w:rPr>
                <w:rFonts w:ascii="Arial" w:eastAsia="Arial" w:hAnsi="Arial" w:cs="Arial"/>
                <w:spacing w:val="2"/>
              </w:rPr>
              <w:t>ne</w:t>
            </w:r>
            <w:r w:rsidRPr="006749A6">
              <w:rPr>
                <w:rFonts w:ascii="Arial" w:eastAsia="Arial" w:hAnsi="Arial" w:cs="Arial"/>
                <w:spacing w:val="1"/>
              </w:rPr>
              <w:t>r</w:t>
            </w:r>
            <w:r w:rsidRPr="006749A6">
              <w:rPr>
                <w:rFonts w:ascii="Arial" w:eastAsia="Arial" w:hAnsi="Arial" w:cs="Arial"/>
                <w:spacing w:val="2"/>
              </w:rPr>
              <w:t>g</w:t>
            </w:r>
            <w:r w:rsidRPr="006749A6">
              <w:rPr>
                <w:rFonts w:ascii="Arial" w:eastAsia="Arial" w:hAnsi="Arial" w:cs="Arial"/>
              </w:rPr>
              <w:t>y</w:t>
            </w:r>
            <w:r w:rsidRPr="006749A6">
              <w:rPr>
                <w:rFonts w:ascii="Arial" w:eastAsia="Arial" w:hAnsi="Arial" w:cs="Arial"/>
                <w:spacing w:val="18"/>
              </w:rPr>
              <w:t xml:space="preserve"> </w:t>
            </w:r>
            <w:r w:rsidRPr="006749A6">
              <w:rPr>
                <w:rFonts w:ascii="Arial" w:eastAsia="Arial" w:hAnsi="Arial" w:cs="Arial"/>
                <w:spacing w:val="2"/>
              </w:rPr>
              <w:t>consu</w:t>
            </w:r>
            <w:r w:rsidRPr="006749A6">
              <w:rPr>
                <w:rFonts w:ascii="Arial" w:eastAsia="Arial" w:hAnsi="Arial" w:cs="Arial"/>
                <w:spacing w:val="4"/>
              </w:rPr>
              <w:t>m</w:t>
            </w:r>
            <w:r w:rsidRPr="006749A6">
              <w:rPr>
                <w:rFonts w:ascii="Arial" w:eastAsia="Arial" w:hAnsi="Arial" w:cs="Arial"/>
                <w:spacing w:val="2"/>
              </w:rPr>
              <w:t>p</w:t>
            </w:r>
            <w:r w:rsidRPr="006749A6">
              <w:rPr>
                <w:rFonts w:ascii="Arial" w:eastAsia="Arial" w:hAnsi="Arial" w:cs="Arial"/>
                <w:spacing w:val="1"/>
              </w:rPr>
              <w:t>ti</w:t>
            </w:r>
            <w:r w:rsidRPr="006749A6">
              <w:rPr>
                <w:rFonts w:ascii="Arial" w:eastAsia="Arial" w:hAnsi="Arial" w:cs="Arial"/>
                <w:spacing w:val="2"/>
              </w:rPr>
              <w:t>o</w:t>
            </w:r>
            <w:r w:rsidRPr="006749A6">
              <w:rPr>
                <w:rFonts w:ascii="Arial" w:eastAsia="Arial" w:hAnsi="Arial" w:cs="Arial"/>
              </w:rPr>
              <w:t>n</w:t>
            </w:r>
            <w:r w:rsidRPr="006749A6">
              <w:rPr>
                <w:rFonts w:ascii="Arial" w:eastAsia="Arial" w:hAnsi="Arial" w:cs="Arial"/>
                <w:spacing w:val="29"/>
              </w:rPr>
              <w:t xml:space="preserve"> </w:t>
            </w:r>
            <w:r w:rsidRPr="006749A6">
              <w:rPr>
                <w:rFonts w:ascii="Arial" w:eastAsia="Arial" w:hAnsi="Arial" w:cs="Arial"/>
                <w:spacing w:val="1"/>
              </w:rPr>
              <w:t>r</w:t>
            </w:r>
            <w:r w:rsidRPr="006749A6">
              <w:rPr>
                <w:rFonts w:ascii="Arial" w:eastAsia="Arial" w:hAnsi="Arial" w:cs="Arial"/>
                <w:spacing w:val="2"/>
              </w:rPr>
              <w:t>e</w:t>
            </w:r>
            <w:r w:rsidRPr="006749A6">
              <w:rPr>
                <w:rFonts w:ascii="Arial" w:eastAsia="Arial" w:hAnsi="Arial" w:cs="Arial"/>
                <w:spacing w:val="1"/>
              </w:rPr>
              <w:t>l</w:t>
            </w:r>
            <w:r w:rsidRPr="006749A6">
              <w:rPr>
                <w:rFonts w:ascii="Arial" w:eastAsia="Arial" w:hAnsi="Arial" w:cs="Arial"/>
                <w:spacing w:val="2"/>
              </w:rPr>
              <w:t>a</w:t>
            </w:r>
            <w:r w:rsidRPr="006749A6">
              <w:rPr>
                <w:rFonts w:ascii="Arial" w:eastAsia="Arial" w:hAnsi="Arial" w:cs="Arial"/>
                <w:spacing w:val="1"/>
              </w:rPr>
              <w:t>ti</w:t>
            </w:r>
            <w:r w:rsidRPr="006749A6">
              <w:rPr>
                <w:rFonts w:ascii="Arial" w:eastAsia="Arial" w:hAnsi="Arial" w:cs="Arial"/>
                <w:spacing w:val="2"/>
              </w:rPr>
              <w:t>v</w:t>
            </w:r>
            <w:r w:rsidRPr="006749A6">
              <w:rPr>
                <w:rFonts w:ascii="Arial" w:eastAsia="Arial" w:hAnsi="Arial" w:cs="Arial"/>
              </w:rPr>
              <w:t>e</w:t>
            </w:r>
            <w:r w:rsidRPr="006749A6">
              <w:rPr>
                <w:rFonts w:ascii="Arial" w:eastAsia="Arial" w:hAnsi="Arial" w:cs="Arial"/>
                <w:spacing w:val="19"/>
              </w:rPr>
              <w:t xml:space="preserve"> </w:t>
            </w:r>
            <w:r w:rsidRPr="006749A6">
              <w:rPr>
                <w:rFonts w:ascii="Arial" w:eastAsia="Arial" w:hAnsi="Arial" w:cs="Arial"/>
                <w:spacing w:val="1"/>
              </w:rPr>
              <w:t>t</w:t>
            </w:r>
            <w:r w:rsidRPr="006749A6">
              <w:rPr>
                <w:rFonts w:ascii="Arial" w:eastAsia="Arial" w:hAnsi="Arial" w:cs="Arial"/>
              </w:rPr>
              <w:t>o</w:t>
            </w:r>
            <w:r w:rsidRPr="006749A6">
              <w:rPr>
                <w:rFonts w:ascii="Arial" w:eastAsia="Arial" w:hAnsi="Arial" w:cs="Arial"/>
                <w:spacing w:val="8"/>
              </w:rPr>
              <w:t xml:space="preserve"> </w:t>
            </w:r>
            <w:r w:rsidRPr="006749A6">
              <w:rPr>
                <w:rFonts w:ascii="Arial" w:eastAsia="Arial" w:hAnsi="Arial" w:cs="Arial"/>
                <w:spacing w:val="2"/>
              </w:rPr>
              <w:t>cons</w:t>
            </w:r>
            <w:r w:rsidRPr="006749A6">
              <w:rPr>
                <w:rFonts w:ascii="Arial" w:eastAsia="Arial" w:hAnsi="Arial" w:cs="Arial"/>
                <w:spacing w:val="1"/>
              </w:rPr>
              <w:t>tr</w:t>
            </w:r>
            <w:r w:rsidRPr="006749A6">
              <w:rPr>
                <w:rFonts w:ascii="Arial" w:eastAsia="Arial" w:hAnsi="Arial" w:cs="Arial"/>
                <w:spacing w:val="2"/>
              </w:rPr>
              <w:t>uc</w:t>
            </w:r>
            <w:r w:rsidRPr="006749A6">
              <w:rPr>
                <w:rFonts w:ascii="Arial" w:eastAsia="Arial" w:hAnsi="Arial" w:cs="Arial"/>
                <w:spacing w:val="1"/>
              </w:rPr>
              <w:t>ti</w:t>
            </w:r>
            <w:r w:rsidRPr="006749A6">
              <w:rPr>
                <w:rFonts w:ascii="Arial" w:eastAsia="Arial" w:hAnsi="Arial" w:cs="Arial"/>
                <w:spacing w:val="2"/>
              </w:rPr>
              <w:t>o</w:t>
            </w:r>
            <w:r w:rsidRPr="006749A6">
              <w:rPr>
                <w:rFonts w:ascii="Arial" w:eastAsia="Arial" w:hAnsi="Arial" w:cs="Arial"/>
              </w:rPr>
              <w:t>n</w:t>
            </w:r>
            <w:r w:rsidRPr="006749A6">
              <w:rPr>
                <w:rFonts w:ascii="Arial" w:eastAsia="Arial" w:hAnsi="Arial" w:cs="Arial"/>
                <w:spacing w:val="28"/>
              </w:rPr>
              <w:t xml:space="preserve"> </w:t>
            </w:r>
            <w:r w:rsidRPr="006749A6">
              <w:rPr>
                <w:rFonts w:ascii="Arial" w:eastAsia="Arial" w:hAnsi="Arial" w:cs="Arial"/>
                <w:spacing w:val="2"/>
              </w:rPr>
              <w:t>p</w:t>
            </w:r>
            <w:r w:rsidRPr="006749A6">
              <w:rPr>
                <w:rFonts w:ascii="Arial" w:eastAsia="Arial" w:hAnsi="Arial" w:cs="Arial"/>
                <w:spacing w:val="1"/>
              </w:rPr>
              <w:t>r</w:t>
            </w:r>
            <w:r w:rsidRPr="006749A6">
              <w:rPr>
                <w:rFonts w:ascii="Arial" w:eastAsia="Arial" w:hAnsi="Arial" w:cs="Arial"/>
                <w:spacing w:val="2"/>
              </w:rPr>
              <w:t>ocesse</w:t>
            </w:r>
            <w:r w:rsidRPr="006749A6">
              <w:rPr>
                <w:rFonts w:ascii="Arial" w:eastAsia="Arial" w:hAnsi="Arial" w:cs="Arial"/>
              </w:rPr>
              <w:t>s</w:t>
            </w:r>
            <w:r w:rsidRPr="006749A6">
              <w:rPr>
                <w:rFonts w:ascii="Arial" w:eastAsia="Arial" w:hAnsi="Arial" w:cs="Arial"/>
                <w:spacing w:val="24"/>
              </w:rPr>
              <w:t xml:space="preserve"> </w:t>
            </w:r>
            <w:r w:rsidRPr="006749A6">
              <w:rPr>
                <w:rFonts w:ascii="Arial" w:eastAsia="Arial" w:hAnsi="Arial" w:cs="Arial"/>
                <w:spacing w:val="2"/>
              </w:rPr>
              <w:t>an</w:t>
            </w:r>
            <w:r w:rsidRPr="006749A6">
              <w:rPr>
                <w:rFonts w:ascii="Arial" w:eastAsia="Arial" w:hAnsi="Arial" w:cs="Arial"/>
              </w:rPr>
              <w:t>d</w:t>
            </w:r>
            <w:r w:rsidRPr="006749A6">
              <w:rPr>
                <w:rFonts w:ascii="Arial" w:eastAsia="Arial" w:hAnsi="Arial" w:cs="Arial"/>
                <w:spacing w:val="12"/>
              </w:rPr>
              <w:t xml:space="preserve"> </w:t>
            </w:r>
            <w:r w:rsidRPr="006749A6">
              <w:rPr>
                <w:rFonts w:ascii="Arial" w:eastAsia="Arial" w:hAnsi="Arial" w:cs="Arial"/>
                <w:spacing w:val="2"/>
              </w:rPr>
              <w:t>bu</w:t>
            </w:r>
            <w:r w:rsidRPr="006749A6">
              <w:rPr>
                <w:rFonts w:ascii="Arial" w:eastAsia="Arial" w:hAnsi="Arial" w:cs="Arial"/>
                <w:spacing w:val="1"/>
              </w:rPr>
              <w:t>il</w:t>
            </w:r>
            <w:r w:rsidRPr="006749A6">
              <w:rPr>
                <w:rFonts w:ascii="Arial" w:eastAsia="Arial" w:hAnsi="Arial" w:cs="Arial"/>
                <w:spacing w:val="2"/>
              </w:rPr>
              <w:t>d</w:t>
            </w:r>
            <w:r w:rsidRPr="006749A6">
              <w:rPr>
                <w:rFonts w:ascii="Arial" w:eastAsia="Arial" w:hAnsi="Arial" w:cs="Arial"/>
                <w:spacing w:val="1"/>
              </w:rPr>
              <w:t>i</w:t>
            </w:r>
            <w:r w:rsidRPr="006749A6">
              <w:rPr>
                <w:rFonts w:ascii="Arial" w:eastAsia="Arial" w:hAnsi="Arial" w:cs="Arial"/>
                <w:spacing w:val="2"/>
              </w:rPr>
              <w:t>n</w:t>
            </w:r>
            <w:r w:rsidRPr="006749A6">
              <w:rPr>
                <w:rFonts w:ascii="Arial" w:eastAsia="Arial" w:hAnsi="Arial" w:cs="Arial"/>
              </w:rPr>
              <w:t>g</w:t>
            </w:r>
            <w:r w:rsidRPr="006749A6">
              <w:rPr>
                <w:rFonts w:ascii="Arial" w:eastAsia="Arial" w:hAnsi="Arial" w:cs="Arial"/>
                <w:spacing w:val="19"/>
              </w:rPr>
              <w:t xml:space="preserve"> </w:t>
            </w:r>
            <w:proofErr w:type="gramStart"/>
            <w:r w:rsidRPr="006749A6">
              <w:rPr>
                <w:rFonts w:ascii="Arial" w:eastAsia="Arial" w:hAnsi="Arial" w:cs="Arial"/>
                <w:spacing w:val="2"/>
                <w:w w:val="102"/>
              </w:rPr>
              <w:t>use</w:t>
            </w:r>
            <w:proofErr w:type="gramEnd"/>
          </w:p>
          <w:p w14:paraId="23C9968F" w14:textId="77777777" w:rsidR="000F1953" w:rsidRPr="006749A6" w:rsidRDefault="000F1953" w:rsidP="002B0A2C">
            <w:pPr>
              <w:widowControl w:val="0"/>
              <w:numPr>
                <w:ilvl w:val="0"/>
                <w:numId w:val="36"/>
              </w:numPr>
              <w:tabs>
                <w:tab w:val="left" w:pos="460"/>
              </w:tabs>
              <w:spacing w:before="0"/>
              <w:ind w:right="-23"/>
              <w:contextualSpacing/>
              <w:rPr>
                <w:rFonts w:ascii="Arial" w:eastAsia="Arial" w:hAnsi="Arial" w:cs="Arial"/>
              </w:rPr>
            </w:pPr>
            <w:r w:rsidRPr="006749A6">
              <w:rPr>
                <w:rFonts w:ascii="Arial" w:eastAsia="Arial" w:hAnsi="Arial" w:cs="Arial"/>
                <w:spacing w:val="3"/>
                <w:sz w:val="21"/>
                <w:szCs w:val="21"/>
              </w:rPr>
              <w:t>Tools and applications</w:t>
            </w:r>
            <w:r w:rsidRPr="006749A6">
              <w:rPr>
                <w:rFonts w:ascii="Arial" w:eastAsia="Arial" w:hAnsi="Arial" w:cs="Arial"/>
                <w:spacing w:val="22"/>
                <w:sz w:val="21"/>
                <w:szCs w:val="21"/>
              </w:rPr>
              <w:t xml:space="preserve"> </w:t>
            </w:r>
            <w:r w:rsidRPr="006749A6">
              <w:rPr>
                <w:rFonts w:ascii="Arial" w:eastAsia="Arial" w:hAnsi="Arial" w:cs="Arial"/>
                <w:spacing w:val="2"/>
                <w:sz w:val="21"/>
                <w:szCs w:val="21"/>
              </w:rPr>
              <w:t>use</w:t>
            </w:r>
            <w:r w:rsidRPr="006749A6">
              <w:rPr>
                <w:rFonts w:ascii="Arial" w:eastAsia="Arial" w:hAnsi="Arial" w:cs="Arial"/>
                <w:sz w:val="21"/>
                <w:szCs w:val="21"/>
              </w:rPr>
              <w:t>d</w:t>
            </w:r>
            <w:r w:rsidRPr="006749A6">
              <w:rPr>
                <w:rFonts w:ascii="Arial" w:eastAsia="Arial" w:hAnsi="Arial" w:cs="Arial"/>
                <w:spacing w:val="14"/>
                <w:sz w:val="21"/>
                <w:szCs w:val="21"/>
              </w:rPr>
              <w:t xml:space="preserve"> </w:t>
            </w:r>
            <w:r w:rsidRPr="006749A6">
              <w:rPr>
                <w:rFonts w:ascii="Arial" w:eastAsia="Arial" w:hAnsi="Arial" w:cs="Arial"/>
                <w:spacing w:val="1"/>
                <w:sz w:val="21"/>
                <w:szCs w:val="21"/>
              </w:rPr>
              <w:t>t</w:t>
            </w:r>
            <w:r w:rsidRPr="006749A6">
              <w:rPr>
                <w:rFonts w:ascii="Arial" w:eastAsia="Arial" w:hAnsi="Arial" w:cs="Arial"/>
                <w:sz w:val="21"/>
                <w:szCs w:val="21"/>
              </w:rPr>
              <w:t>o</w:t>
            </w:r>
            <w:r w:rsidRPr="006749A6">
              <w:rPr>
                <w:rFonts w:ascii="Arial" w:eastAsia="Arial" w:hAnsi="Arial" w:cs="Arial"/>
                <w:spacing w:val="8"/>
                <w:sz w:val="21"/>
                <w:szCs w:val="21"/>
              </w:rPr>
              <w:t xml:space="preserve"> </w:t>
            </w:r>
            <w:r w:rsidRPr="006749A6">
              <w:rPr>
                <w:rFonts w:ascii="Arial" w:eastAsia="Arial" w:hAnsi="Arial" w:cs="Arial"/>
                <w:spacing w:val="2"/>
                <w:sz w:val="21"/>
                <w:szCs w:val="21"/>
              </w:rPr>
              <w:t>p</w:t>
            </w:r>
            <w:r w:rsidRPr="006749A6">
              <w:rPr>
                <w:rFonts w:ascii="Arial" w:eastAsia="Arial" w:hAnsi="Arial" w:cs="Arial"/>
                <w:spacing w:val="1"/>
                <w:sz w:val="21"/>
                <w:szCs w:val="21"/>
              </w:rPr>
              <w:t>r</w:t>
            </w:r>
            <w:r w:rsidRPr="006749A6">
              <w:rPr>
                <w:rFonts w:ascii="Arial" w:eastAsia="Arial" w:hAnsi="Arial" w:cs="Arial"/>
                <w:spacing w:val="2"/>
                <w:sz w:val="21"/>
                <w:szCs w:val="21"/>
              </w:rPr>
              <w:t>ed</w:t>
            </w:r>
            <w:r w:rsidRPr="006749A6">
              <w:rPr>
                <w:rFonts w:ascii="Arial" w:eastAsia="Arial" w:hAnsi="Arial" w:cs="Arial"/>
                <w:spacing w:val="1"/>
                <w:sz w:val="21"/>
                <w:szCs w:val="21"/>
              </w:rPr>
              <w:t>i</w:t>
            </w:r>
            <w:r w:rsidRPr="006749A6">
              <w:rPr>
                <w:rFonts w:ascii="Arial" w:eastAsia="Arial" w:hAnsi="Arial" w:cs="Arial"/>
                <w:spacing w:val="2"/>
                <w:sz w:val="21"/>
                <w:szCs w:val="21"/>
              </w:rPr>
              <w:t>c</w:t>
            </w:r>
            <w:r w:rsidRPr="006749A6">
              <w:rPr>
                <w:rFonts w:ascii="Arial" w:eastAsia="Arial" w:hAnsi="Arial" w:cs="Arial"/>
                <w:sz w:val="21"/>
                <w:szCs w:val="21"/>
              </w:rPr>
              <w:t>t</w:t>
            </w:r>
            <w:r w:rsidRPr="006749A6">
              <w:rPr>
                <w:rFonts w:ascii="Arial" w:eastAsia="Arial" w:hAnsi="Arial" w:cs="Arial"/>
                <w:spacing w:val="17"/>
                <w:sz w:val="21"/>
                <w:szCs w:val="21"/>
              </w:rPr>
              <w:t xml:space="preserve"> </w:t>
            </w:r>
            <w:r w:rsidRPr="006749A6">
              <w:rPr>
                <w:rFonts w:ascii="Arial" w:eastAsia="Arial" w:hAnsi="Arial" w:cs="Arial"/>
                <w:spacing w:val="2"/>
                <w:sz w:val="21"/>
                <w:szCs w:val="21"/>
              </w:rPr>
              <w:t>bu</w:t>
            </w:r>
            <w:r w:rsidRPr="006749A6">
              <w:rPr>
                <w:rFonts w:ascii="Arial" w:eastAsia="Arial" w:hAnsi="Arial" w:cs="Arial"/>
                <w:spacing w:val="1"/>
                <w:sz w:val="21"/>
                <w:szCs w:val="21"/>
              </w:rPr>
              <w:t>il</w:t>
            </w:r>
            <w:r w:rsidRPr="006749A6">
              <w:rPr>
                <w:rFonts w:ascii="Arial" w:eastAsia="Arial" w:hAnsi="Arial" w:cs="Arial"/>
                <w:spacing w:val="2"/>
                <w:sz w:val="21"/>
                <w:szCs w:val="21"/>
              </w:rPr>
              <w:t>d</w:t>
            </w:r>
            <w:r w:rsidRPr="006749A6">
              <w:rPr>
                <w:rFonts w:ascii="Arial" w:eastAsia="Arial" w:hAnsi="Arial" w:cs="Arial"/>
                <w:spacing w:val="1"/>
                <w:sz w:val="21"/>
                <w:szCs w:val="21"/>
              </w:rPr>
              <w:t>i</w:t>
            </w:r>
            <w:r w:rsidRPr="006749A6">
              <w:rPr>
                <w:rFonts w:ascii="Arial" w:eastAsia="Arial" w:hAnsi="Arial" w:cs="Arial"/>
                <w:spacing w:val="2"/>
                <w:sz w:val="21"/>
                <w:szCs w:val="21"/>
              </w:rPr>
              <w:t>n</w:t>
            </w:r>
            <w:r w:rsidRPr="006749A6">
              <w:rPr>
                <w:rFonts w:ascii="Arial" w:eastAsia="Arial" w:hAnsi="Arial" w:cs="Arial"/>
                <w:sz w:val="21"/>
                <w:szCs w:val="21"/>
              </w:rPr>
              <w:t>g</w:t>
            </w:r>
            <w:r w:rsidRPr="006749A6">
              <w:rPr>
                <w:rFonts w:ascii="Arial" w:eastAsia="Arial" w:hAnsi="Arial" w:cs="Arial"/>
                <w:spacing w:val="19"/>
                <w:sz w:val="21"/>
                <w:szCs w:val="21"/>
              </w:rPr>
              <w:t xml:space="preserve"> </w:t>
            </w:r>
            <w:proofErr w:type="gramStart"/>
            <w:r w:rsidRPr="006749A6">
              <w:rPr>
                <w:rFonts w:ascii="Arial" w:eastAsia="Arial" w:hAnsi="Arial" w:cs="Arial"/>
                <w:spacing w:val="2"/>
                <w:w w:val="102"/>
                <w:sz w:val="21"/>
                <w:szCs w:val="21"/>
              </w:rPr>
              <w:t>pe</w:t>
            </w:r>
            <w:r w:rsidRPr="006749A6">
              <w:rPr>
                <w:rFonts w:ascii="Arial" w:eastAsia="Arial" w:hAnsi="Arial" w:cs="Arial"/>
                <w:spacing w:val="1"/>
                <w:w w:val="102"/>
                <w:sz w:val="21"/>
                <w:szCs w:val="21"/>
              </w:rPr>
              <w:t>rf</w:t>
            </w:r>
            <w:r w:rsidRPr="006749A6">
              <w:rPr>
                <w:rFonts w:ascii="Arial" w:eastAsia="Arial" w:hAnsi="Arial" w:cs="Arial"/>
                <w:spacing w:val="2"/>
                <w:w w:val="102"/>
                <w:sz w:val="21"/>
                <w:szCs w:val="21"/>
              </w:rPr>
              <w:t>o</w:t>
            </w:r>
            <w:r w:rsidRPr="006749A6">
              <w:rPr>
                <w:rFonts w:ascii="Arial" w:eastAsia="Arial" w:hAnsi="Arial" w:cs="Arial"/>
                <w:spacing w:val="1"/>
                <w:w w:val="102"/>
                <w:sz w:val="21"/>
                <w:szCs w:val="21"/>
              </w:rPr>
              <w:t>r</w:t>
            </w:r>
            <w:r w:rsidRPr="006749A6">
              <w:rPr>
                <w:rFonts w:ascii="Arial" w:eastAsia="Arial" w:hAnsi="Arial" w:cs="Arial"/>
                <w:spacing w:val="4"/>
                <w:w w:val="102"/>
                <w:sz w:val="21"/>
                <w:szCs w:val="21"/>
              </w:rPr>
              <w:t>m</w:t>
            </w:r>
            <w:r w:rsidRPr="006749A6">
              <w:rPr>
                <w:rFonts w:ascii="Arial" w:eastAsia="Arial" w:hAnsi="Arial" w:cs="Arial"/>
                <w:spacing w:val="2"/>
                <w:w w:val="102"/>
                <w:sz w:val="21"/>
                <w:szCs w:val="21"/>
              </w:rPr>
              <w:t>anc</w:t>
            </w:r>
            <w:r w:rsidRPr="006749A6">
              <w:rPr>
                <w:rFonts w:ascii="Arial" w:eastAsia="Arial" w:hAnsi="Arial" w:cs="Arial"/>
                <w:w w:val="102"/>
                <w:sz w:val="21"/>
                <w:szCs w:val="21"/>
              </w:rPr>
              <w:t>e</w:t>
            </w:r>
            <w:proofErr w:type="gramEnd"/>
          </w:p>
          <w:p w14:paraId="07A1A293" w14:textId="77777777" w:rsidR="000F1953" w:rsidRPr="006749A6" w:rsidRDefault="000F1953" w:rsidP="002B0A2C">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hAnsi="Arial" w:cs="Arial"/>
              </w:rPr>
              <w:t xml:space="preserve">strengths and limitations of using </w:t>
            </w:r>
            <w:proofErr w:type="gramStart"/>
            <w:r w:rsidRPr="006749A6">
              <w:rPr>
                <w:rFonts w:ascii="Arial" w:hAnsi="Arial" w:cs="Arial"/>
              </w:rPr>
              <w:t>BIM</w:t>
            </w:r>
            <w:proofErr w:type="gramEnd"/>
          </w:p>
          <w:p w14:paraId="5EE6A4D6" w14:textId="77777777" w:rsidR="000F1953" w:rsidRPr="006749A6" w:rsidRDefault="000F1953" w:rsidP="002B0A2C">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eastAsia="Arial" w:hAnsi="Arial" w:cs="Arial"/>
                <w:spacing w:val="3"/>
                <w:sz w:val="21"/>
                <w:szCs w:val="21"/>
              </w:rPr>
              <w:t>R</w:t>
            </w:r>
            <w:r w:rsidRPr="006749A6">
              <w:rPr>
                <w:rFonts w:ascii="Arial" w:eastAsia="Arial" w:hAnsi="Arial" w:cs="Arial"/>
                <w:spacing w:val="2"/>
                <w:sz w:val="21"/>
                <w:szCs w:val="21"/>
              </w:rPr>
              <w:t>ecogn</w:t>
            </w:r>
            <w:r w:rsidRPr="006749A6">
              <w:rPr>
                <w:rFonts w:ascii="Arial" w:eastAsia="Arial" w:hAnsi="Arial" w:cs="Arial"/>
                <w:spacing w:val="1"/>
                <w:sz w:val="21"/>
                <w:szCs w:val="21"/>
              </w:rPr>
              <w:t>iti</w:t>
            </w:r>
            <w:r w:rsidRPr="006749A6">
              <w:rPr>
                <w:rFonts w:ascii="Arial" w:eastAsia="Arial" w:hAnsi="Arial" w:cs="Arial"/>
                <w:spacing w:val="2"/>
                <w:sz w:val="21"/>
                <w:szCs w:val="21"/>
              </w:rPr>
              <w:t>o</w:t>
            </w:r>
            <w:r w:rsidRPr="006749A6">
              <w:rPr>
                <w:rFonts w:ascii="Arial" w:eastAsia="Arial" w:hAnsi="Arial" w:cs="Arial"/>
                <w:sz w:val="21"/>
                <w:szCs w:val="21"/>
              </w:rPr>
              <w:t>n</w:t>
            </w:r>
            <w:r w:rsidRPr="006749A6">
              <w:rPr>
                <w:rFonts w:ascii="Arial" w:eastAsia="Arial" w:hAnsi="Arial" w:cs="Arial"/>
                <w:spacing w:val="27"/>
                <w:sz w:val="21"/>
                <w:szCs w:val="21"/>
              </w:rPr>
              <w:t xml:space="preserve"> </w:t>
            </w:r>
            <w:r w:rsidRPr="006749A6">
              <w:rPr>
                <w:rFonts w:ascii="Arial" w:eastAsia="Arial" w:hAnsi="Arial" w:cs="Arial"/>
                <w:spacing w:val="2"/>
                <w:sz w:val="21"/>
                <w:szCs w:val="21"/>
              </w:rPr>
              <w:t>o</w:t>
            </w:r>
            <w:r w:rsidRPr="006749A6">
              <w:rPr>
                <w:rFonts w:ascii="Arial" w:eastAsia="Arial" w:hAnsi="Arial" w:cs="Arial"/>
                <w:sz w:val="21"/>
                <w:szCs w:val="21"/>
              </w:rPr>
              <w:t>f</w:t>
            </w:r>
            <w:r w:rsidRPr="006749A6">
              <w:rPr>
                <w:rFonts w:ascii="Arial" w:eastAsia="Arial" w:hAnsi="Arial" w:cs="Arial"/>
                <w:spacing w:val="7"/>
                <w:sz w:val="21"/>
                <w:szCs w:val="21"/>
              </w:rPr>
              <w:t xml:space="preserve"> </w:t>
            </w:r>
            <w:r w:rsidR="00385515" w:rsidRPr="006749A6">
              <w:rPr>
                <w:rFonts w:ascii="Arial" w:eastAsia="Arial" w:hAnsi="Arial" w:cs="Arial"/>
                <w:spacing w:val="7"/>
                <w:sz w:val="21"/>
                <w:szCs w:val="21"/>
              </w:rPr>
              <w:t xml:space="preserve">BIM </w:t>
            </w:r>
            <w:r w:rsidRPr="006749A6">
              <w:rPr>
                <w:rFonts w:ascii="Arial" w:eastAsia="Arial" w:hAnsi="Arial" w:cs="Arial"/>
                <w:spacing w:val="1"/>
                <w:sz w:val="21"/>
                <w:szCs w:val="21"/>
              </w:rPr>
              <w:t>fil</w:t>
            </w:r>
            <w:r w:rsidRPr="006749A6">
              <w:rPr>
                <w:rFonts w:ascii="Arial" w:eastAsia="Arial" w:hAnsi="Arial" w:cs="Arial"/>
                <w:sz w:val="21"/>
                <w:szCs w:val="21"/>
              </w:rPr>
              <w:t>e</w:t>
            </w:r>
            <w:r w:rsidRPr="006749A6">
              <w:rPr>
                <w:rFonts w:ascii="Arial" w:eastAsia="Arial" w:hAnsi="Arial" w:cs="Arial"/>
                <w:spacing w:val="10"/>
                <w:sz w:val="21"/>
                <w:szCs w:val="21"/>
              </w:rPr>
              <w:t xml:space="preserve"> </w:t>
            </w:r>
            <w:r w:rsidRPr="006749A6">
              <w:rPr>
                <w:rFonts w:ascii="Arial" w:eastAsia="Arial" w:hAnsi="Arial" w:cs="Arial"/>
                <w:spacing w:val="2"/>
                <w:w w:val="102"/>
                <w:sz w:val="21"/>
                <w:szCs w:val="21"/>
              </w:rPr>
              <w:t>s</w:t>
            </w:r>
            <w:r w:rsidRPr="006749A6">
              <w:rPr>
                <w:rFonts w:ascii="Arial" w:eastAsia="Arial" w:hAnsi="Arial" w:cs="Arial"/>
                <w:spacing w:val="1"/>
                <w:w w:val="102"/>
                <w:sz w:val="21"/>
                <w:szCs w:val="21"/>
              </w:rPr>
              <w:t>tr</w:t>
            </w:r>
            <w:r w:rsidRPr="006749A6">
              <w:rPr>
                <w:rFonts w:ascii="Arial" w:eastAsia="Arial" w:hAnsi="Arial" w:cs="Arial"/>
                <w:spacing w:val="2"/>
                <w:w w:val="102"/>
                <w:sz w:val="21"/>
                <w:szCs w:val="21"/>
              </w:rPr>
              <w:t>uc</w:t>
            </w:r>
            <w:r w:rsidRPr="006749A6">
              <w:rPr>
                <w:rFonts w:ascii="Arial" w:eastAsia="Arial" w:hAnsi="Arial" w:cs="Arial"/>
                <w:spacing w:val="1"/>
                <w:w w:val="102"/>
                <w:sz w:val="21"/>
                <w:szCs w:val="21"/>
              </w:rPr>
              <w:t>t</w:t>
            </w:r>
            <w:r w:rsidRPr="006749A6">
              <w:rPr>
                <w:rFonts w:ascii="Arial" w:eastAsia="Arial" w:hAnsi="Arial" w:cs="Arial"/>
                <w:spacing w:val="2"/>
                <w:w w:val="102"/>
                <w:sz w:val="21"/>
                <w:szCs w:val="21"/>
              </w:rPr>
              <w:t>u</w:t>
            </w:r>
            <w:r w:rsidRPr="006749A6">
              <w:rPr>
                <w:rFonts w:ascii="Arial" w:eastAsia="Arial" w:hAnsi="Arial" w:cs="Arial"/>
                <w:spacing w:val="1"/>
                <w:w w:val="102"/>
                <w:sz w:val="21"/>
                <w:szCs w:val="21"/>
              </w:rPr>
              <w:t>r</w:t>
            </w:r>
            <w:r w:rsidRPr="006749A6">
              <w:rPr>
                <w:rFonts w:ascii="Arial" w:eastAsia="Arial" w:hAnsi="Arial" w:cs="Arial"/>
                <w:spacing w:val="2"/>
                <w:w w:val="102"/>
                <w:sz w:val="21"/>
                <w:szCs w:val="21"/>
              </w:rPr>
              <w:t>e</w:t>
            </w:r>
            <w:r w:rsidRPr="006749A6">
              <w:rPr>
                <w:rFonts w:ascii="Arial" w:eastAsia="Arial" w:hAnsi="Arial" w:cs="Arial"/>
                <w:w w:val="102"/>
                <w:sz w:val="21"/>
                <w:szCs w:val="21"/>
              </w:rPr>
              <w:t>s</w:t>
            </w:r>
          </w:p>
          <w:p w14:paraId="514E91DD" w14:textId="77777777" w:rsidR="000F1953" w:rsidRPr="006749A6" w:rsidRDefault="000F1953" w:rsidP="002B0A2C">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eastAsia="Arial" w:hAnsi="Arial" w:cs="Arial"/>
                <w:spacing w:val="3"/>
                <w:sz w:val="21"/>
                <w:szCs w:val="21"/>
              </w:rPr>
              <w:t>O</w:t>
            </w:r>
            <w:r w:rsidRPr="006749A6">
              <w:rPr>
                <w:rFonts w:ascii="Arial" w:eastAsia="Arial" w:hAnsi="Arial" w:cs="Arial"/>
                <w:spacing w:val="1"/>
                <w:sz w:val="21"/>
                <w:szCs w:val="21"/>
              </w:rPr>
              <w:t>r</w:t>
            </w:r>
            <w:r w:rsidRPr="006749A6">
              <w:rPr>
                <w:rFonts w:ascii="Arial" w:eastAsia="Arial" w:hAnsi="Arial" w:cs="Arial"/>
                <w:spacing w:val="2"/>
                <w:sz w:val="21"/>
                <w:szCs w:val="21"/>
              </w:rPr>
              <w:t>gan</w:t>
            </w:r>
            <w:r w:rsidRPr="006749A6">
              <w:rPr>
                <w:rFonts w:ascii="Arial" w:eastAsia="Arial" w:hAnsi="Arial" w:cs="Arial"/>
                <w:spacing w:val="1"/>
                <w:sz w:val="21"/>
                <w:szCs w:val="21"/>
              </w:rPr>
              <w:t>i</w:t>
            </w:r>
            <w:r w:rsidRPr="006749A6">
              <w:rPr>
                <w:rFonts w:ascii="Arial" w:eastAsia="Arial" w:hAnsi="Arial" w:cs="Arial"/>
                <w:spacing w:val="2"/>
                <w:sz w:val="21"/>
                <w:szCs w:val="21"/>
              </w:rPr>
              <w:t>sa</w:t>
            </w:r>
            <w:r w:rsidRPr="006749A6">
              <w:rPr>
                <w:rFonts w:ascii="Arial" w:eastAsia="Arial" w:hAnsi="Arial" w:cs="Arial"/>
                <w:spacing w:val="1"/>
                <w:sz w:val="21"/>
                <w:szCs w:val="21"/>
              </w:rPr>
              <w:t>ti</w:t>
            </w:r>
            <w:r w:rsidRPr="006749A6">
              <w:rPr>
                <w:rFonts w:ascii="Arial" w:eastAsia="Arial" w:hAnsi="Arial" w:cs="Arial"/>
                <w:spacing w:val="2"/>
                <w:sz w:val="21"/>
                <w:szCs w:val="21"/>
              </w:rPr>
              <w:t>ona</w:t>
            </w:r>
            <w:r w:rsidRPr="006749A6">
              <w:rPr>
                <w:rFonts w:ascii="Arial" w:eastAsia="Arial" w:hAnsi="Arial" w:cs="Arial"/>
                <w:sz w:val="21"/>
                <w:szCs w:val="21"/>
              </w:rPr>
              <w:t>l</w:t>
            </w:r>
            <w:r w:rsidRPr="006749A6">
              <w:rPr>
                <w:rFonts w:ascii="Arial" w:eastAsia="Arial" w:hAnsi="Arial" w:cs="Arial"/>
                <w:spacing w:val="31"/>
                <w:sz w:val="21"/>
                <w:szCs w:val="21"/>
              </w:rPr>
              <w:t xml:space="preserve"> </w:t>
            </w:r>
            <w:r w:rsidRPr="006749A6">
              <w:rPr>
                <w:rFonts w:ascii="Arial" w:eastAsia="Arial" w:hAnsi="Arial" w:cs="Arial"/>
                <w:spacing w:val="2"/>
                <w:sz w:val="21"/>
                <w:szCs w:val="21"/>
              </w:rPr>
              <w:t>an</w:t>
            </w:r>
            <w:r w:rsidRPr="006749A6">
              <w:rPr>
                <w:rFonts w:ascii="Arial" w:eastAsia="Arial" w:hAnsi="Arial" w:cs="Arial"/>
                <w:sz w:val="21"/>
                <w:szCs w:val="21"/>
              </w:rPr>
              <w:t>d</w:t>
            </w:r>
            <w:r w:rsidRPr="006749A6">
              <w:rPr>
                <w:rFonts w:ascii="Arial" w:eastAsia="Arial" w:hAnsi="Arial" w:cs="Arial"/>
                <w:spacing w:val="12"/>
                <w:sz w:val="21"/>
                <w:szCs w:val="21"/>
              </w:rPr>
              <w:t xml:space="preserve"> </w:t>
            </w:r>
            <w:r w:rsidRPr="006749A6">
              <w:rPr>
                <w:rFonts w:ascii="Arial" w:eastAsia="Arial" w:hAnsi="Arial" w:cs="Arial"/>
                <w:spacing w:val="1"/>
                <w:sz w:val="21"/>
                <w:szCs w:val="21"/>
              </w:rPr>
              <w:t>l</w:t>
            </w:r>
            <w:r w:rsidRPr="006749A6">
              <w:rPr>
                <w:rFonts w:ascii="Arial" w:eastAsia="Arial" w:hAnsi="Arial" w:cs="Arial"/>
                <w:spacing w:val="2"/>
                <w:sz w:val="21"/>
                <w:szCs w:val="21"/>
              </w:rPr>
              <w:t>eg</w:t>
            </w:r>
            <w:r w:rsidRPr="006749A6">
              <w:rPr>
                <w:rFonts w:ascii="Arial" w:eastAsia="Arial" w:hAnsi="Arial" w:cs="Arial"/>
                <w:spacing w:val="1"/>
                <w:sz w:val="21"/>
                <w:szCs w:val="21"/>
              </w:rPr>
              <w:t>i</w:t>
            </w:r>
            <w:r w:rsidRPr="006749A6">
              <w:rPr>
                <w:rFonts w:ascii="Arial" w:eastAsia="Arial" w:hAnsi="Arial" w:cs="Arial"/>
                <w:spacing w:val="2"/>
                <w:sz w:val="21"/>
                <w:szCs w:val="21"/>
              </w:rPr>
              <w:t>s</w:t>
            </w:r>
            <w:r w:rsidRPr="006749A6">
              <w:rPr>
                <w:rFonts w:ascii="Arial" w:eastAsia="Arial" w:hAnsi="Arial" w:cs="Arial"/>
                <w:spacing w:val="1"/>
                <w:sz w:val="21"/>
                <w:szCs w:val="21"/>
              </w:rPr>
              <w:t>l</w:t>
            </w:r>
            <w:r w:rsidRPr="006749A6">
              <w:rPr>
                <w:rFonts w:ascii="Arial" w:eastAsia="Arial" w:hAnsi="Arial" w:cs="Arial"/>
                <w:spacing w:val="2"/>
                <w:sz w:val="21"/>
                <w:szCs w:val="21"/>
              </w:rPr>
              <w:t>a</w:t>
            </w:r>
            <w:r w:rsidRPr="006749A6">
              <w:rPr>
                <w:rFonts w:ascii="Arial" w:eastAsia="Arial" w:hAnsi="Arial" w:cs="Arial"/>
                <w:spacing w:val="1"/>
                <w:sz w:val="21"/>
                <w:szCs w:val="21"/>
              </w:rPr>
              <w:t>ti</w:t>
            </w:r>
            <w:r w:rsidRPr="006749A6">
              <w:rPr>
                <w:rFonts w:ascii="Arial" w:eastAsia="Arial" w:hAnsi="Arial" w:cs="Arial"/>
                <w:spacing w:val="2"/>
                <w:sz w:val="21"/>
                <w:szCs w:val="21"/>
              </w:rPr>
              <w:t>v</w:t>
            </w:r>
            <w:r w:rsidRPr="006749A6">
              <w:rPr>
                <w:rFonts w:ascii="Arial" w:eastAsia="Arial" w:hAnsi="Arial" w:cs="Arial"/>
                <w:sz w:val="21"/>
                <w:szCs w:val="21"/>
              </w:rPr>
              <w:t>e</w:t>
            </w:r>
            <w:r w:rsidRPr="006749A6">
              <w:rPr>
                <w:rFonts w:ascii="Arial" w:eastAsia="Arial" w:hAnsi="Arial" w:cs="Arial"/>
                <w:spacing w:val="23"/>
                <w:sz w:val="21"/>
                <w:szCs w:val="21"/>
              </w:rPr>
              <w:t xml:space="preserve"> </w:t>
            </w:r>
            <w:r w:rsidRPr="006749A6">
              <w:rPr>
                <w:rFonts w:ascii="Arial" w:eastAsia="Arial" w:hAnsi="Arial" w:cs="Arial"/>
                <w:spacing w:val="1"/>
                <w:sz w:val="21"/>
                <w:szCs w:val="21"/>
              </w:rPr>
              <w:t>r</w:t>
            </w:r>
            <w:r w:rsidRPr="006749A6">
              <w:rPr>
                <w:rFonts w:ascii="Arial" w:eastAsia="Arial" w:hAnsi="Arial" w:cs="Arial"/>
                <w:spacing w:val="2"/>
                <w:sz w:val="21"/>
                <w:szCs w:val="21"/>
              </w:rPr>
              <w:t>equ</w:t>
            </w:r>
            <w:r w:rsidRPr="006749A6">
              <w:rPr>
                <w:rFonts w:ascii="Arial" w:eastAsia="Arial" w:hAnsi="Arial" w:cs="Arial"/>
                <w:spacing w:val="1"/>
                <w:sz w:val="21"/>
                <w:szCs w:val="21"/>
              </w:rPr>
              <w:t>ir</w:t>
            </w:r>
            <w:r w:rsidRPr="006749A6">
              <w:rPr>
                <w:rFonts w:ascii="Arial" w:eastAsia="Arial" w:hAnsi="Arial" w:cs="Arial"/>
                <w:spacing w:val="2"/>
                <w:sz w:val="21"/>
                <w:szCs w:val="21"/>
              </w:rPr>
              <w:t>e</w:t>
            </w:r>
            <w:r w:rsidRPr="006749A6">
              <w:rPr>
                <w:rFonts w:ascii="Arial" w:eastAsia="Arial" w:hAnsi="Arial" w:cs="Arial"/>
                <w:spacing w:val="3"/>
                <w:sz w:val="21"/>
                <w:szCs w:val="21"/>
              </w:rPr>
              <w:t>m</w:t>
            </w:r>
            <w:r w:rsidRPr="006749A6">
              <w:rPr>
                <w:rFonts w:ascii="Arial" w:eastAsia="Arial" w:hAnsi="Arial" w:cs="Arial"/>
                <w:spacing w:val="2"/>
                <w:sz w:val="21"/>
                <w:szCs w:val="21"/>
              </w:rPr>
              <w:t>en</w:t>
            </w:r>
            <w:r w:rsidRPr="006749A6">
              <w:rPr>
                <w:rFonts w:ascii="Arial" w:eastAsia="Arial" w:hAnsi="Arial" w:cs="Arial"/>
                <w:spacing w:val="1"/>
                <w:sz w:val="21"/>
                <w:szCs w:val="21"/>
              </w:rPr>
              <w:t>t</w:t>
            </w:r>
            <w:r w:rsidRPr="006749A6">
              <w:rPr>
                <w:rFonts w:ascii="Arial" w:eastAsia="Arial" w:hAnsi="Arial" w:cs="Arial"/>
                <w:sz w:val="21"/>
                <w:szCs w:val="21"/>
              </w:rPr>
              <w:t>s</w:t>
            </w:r>
            <w:r w:rsidRPr="006749A6">
              <w:rPr>
                <w:rFonts w:ascii="Arial" w:eastAsia="Arial" w:hAnsi="Arial" w:cs="Arial"/>
                <w:spacing w:val="29"/>
                <w:sz w:val="21"/>
                <w:szCs w:val="21"/>
              </w:rPr>
              <w:t xml:space="preserve"> </w:t>
            </w:r>
            <w:r w:rsidRPr="006749A6">
              <w:rPr>
                <w:rFonts w:ascii="Arial" w:eastAsia="Arial" w:hAnsi="Arial" w:cs="Arial"/>
                <w:spacing w:val="1"/>
                <w:sz w:val="21"/>
                <w:szCs w:val="21"/>
              </w:rPr>
              <w:t>f</w:t>
            </w:r>
            <w:r w:rsidRPr="006749A6">
              <w:rPr>
                <w:rFonts w:ascii="Arial" w:eastAsia="Arial" w:hAnsi="Arial" w:cs="Arial"/>
                <w:spacing w:val="2"/>
                <w:sz w:val="21"/>
                <w:szCs w:val="21"/>
              </w:rPr>
              <w:t>o</w:t>
            </w:r>
            <w:r w:rsidRPr="006749A6">
              <w:rPr>
                <w:rFonts w:ascii="Arial" w:eastAsia="Arial" w:hAnsi="Arial" w:cs="Arial"/>
                <w:sz w:val="21"/>
                <w:szCs w:val="21"/>
              </w:rPr>
              <w:t>r</w:t>
            </w:r>
            <w:r w:rsidRPr="006749A6">
              <w:rPr>
                <w:rFonts w:ascii="Arial" w:eastAsia="Arial" w:hAnsi="Arial" w:cs="Arial"/>
                <w:spacing w:val="9"/>
                <w:sz w:val="21"/>
                <w:szCs w:val="21"/>
              </w:rPr>
              <w:t xml:space="preserve"> </w:t>
            </w:r>
            <w:r w:rsidRPr="006749A6">
              <w:rPr>
                <w:rFonts w:ascii="Arial" w:eastAsia="Arial" w:hAnsi="Arial" w:cs="Arial"/>
                <w:spacing w:val="2"/>
                <w:sz w:val="21"/>
                <w:szCs w:val="21"/>
              </w:rPr>
              <w:t>docu</w:t>
            </w:r>
            <w:r w:rsidRPr="006749A6">
              <w:rPr>
                <w:rFonts w:ascii="Arial" w:eastAsia="Arial" w:hAnsi="Arial" w:cs="Arial"/>
                <w:spacing w:val="3"/>
                <w:sz w:val="21"/>
                <w:szCs w:val="21"/>
              </w:rPr>
              <w:t>m</w:t>
            </w:r>
            <w:r w:rsidRPr="006749A6">
              <w:rPr>
                <w:rFonts w:ascii="Arial" w:eastAsia="Arial" w:hAnsi="Arial" w:cs="Arial"/>
                <w:spacing w:val="2"/>
                <w:sz w:val="21"/>
                <w:szCs w:val="21"/>
              </w:rPr>
              <w:t>en</w:t>
            </w:r>
            <w:r w:rsidRPr="006749A6">
              <w:rPr>
                <w:rFonts w:ascii="Arial" w:eastAsia="Arial" w:hAnsi="Arial" w:cs="Arial"/>
                <w:spacing w:val="1"/>
                <w:sz w:val="21"/>
                <w:szCs w:val="21"/>
              </w:rPr>
              <w:t>t</w:t>
            </w:r>
            <w:r w:rsidRPr="006749A6">
              <w:rPr>
                <w:rFonts w:ascii="Arial" w:eastAsia="Arial" w:hAnsi="Arial" w:cs="Arial"/>
                <w:spacing w:val="2"/>
                <w:sz w:val="21"/>
                <w:szCs w:val="21"/>
              </w:rPr>
              <w:t>a</w:t>
            </w:r>
            <w:r w:rsidRPr="006749A6">
              <w:rPr>
                <w:rFonts w:ascii="Arial" w:eastAsia="Arial" w:hAnsi="Arial" w:cs="Arial"/>
                <w:spacing w:val="1"/>
                <w:sz w:val="21"/>
                <w:szCs w:val="21"/>
              </w:rPr>
              <w:t>ti</w:t>
            </w:r>
            <w:r w:rsidRPr="006749A6">
              <w:rPr>
                <w:rFonts w:ascii="Arial" w:eastAsia="Arial" w:hAnsi="Arial" w:cs="Arial"/>
                <w:spacing w:val="2"/>
                <w:sz w:val="21"/>
                <w:szCs w:val="21"/>
              </w:rPr>
              <w:t>o</w:t>
            </w:r>
            <w:r w:rsidRPr="006749A6">
              <w:rPr>
                <w:rFonts w:ascii="Arial" w:eastAsia="Arial" w:hAnsi="Arial" w:cs="Arial"/>
                <w:sz w:val="21"/>
                <w:szCs w:val="21"/>
              </w:rPr>
              <w:t>n</w:t>
            </w:r>
            <w:r w:rsidRPr="006749A6">
              <w:rPr>
                <w:rFonts w:ascii="Arial" w:eastAsia="Arial" w:hAnsi="Arial" w:cs="Arial"/>
                <w:spacing w:val="33"/>
                <w:sz w:val="21"/>
                <w:szCs w:val="21"/>
              </w:rPr>
              <w:t xml:space="preserve"> </w:t>
            </w:r>
            <w:r w:rsidRPr="006749A6">
              <w:rPr>
                <w:rFonts w:ascii="Arial" w:eastAsia="Arial" w:hAnsi="Arial" w:cs="Arial"/>
                <w:spacing w:val="1"/>
                <w:sz w:val="21"/>
                <w:szCs w:val="21"/>
              </w:rPr>
              <w:t>i</w:t>
            </w:r>
            <w:r w:rsidRPr="006749A6">
              <w:rPr>
                <w:rFonts w:ascii="Arial" w:eastAsia="Arial" w:hAnsi="Arial" w:cs="Arial"/>
                <w:sz w:val="21"/>
                <w:szCs w:val="21"/>
              </w:rPr>
              <w:t>n</w:t>
            </w:r>
            <w:r w:rsidRPr="006749A6">
              <w:rPr>
                <w:rFonts w:ascii="Arial" w:eastAsia="Arial" w:hAnsi="Arial" w:cs="Arial"/>
                <w:spacing w:val="8"/>
                <w:sz w:val="21"/>
                <w:szCs w:val="21"/>
              </w:rPr>
              <w:t xml:space="preserve"> </w:t>
            </w:r>
            <w:r w:rsidRPr="006749A6">
              <w:rPr>
                <w:rFonts w:ascii="Arial" w:eastAsia="Arial" w:hAnsi="Arial" w:cs="Arial"/>
                <w:spacing w:val="2"/>
                <w:sz w:val="21"/>
                <w:szCs w:val="21"/>
              </w:rPr>
              <w:t>a</w:t>
            </w:r>
            <w:r w:rsidRPr="006749A6">
              <w:rPr>
                <w:rFonts w:ascii="Arial" w:eastAsia="Arial" w:hAnsi="Arial" w:cs="Arial"/>
                <w:spacing w:val="1"/>
                <w:sz w:val="21"/>
                <w:szCs w:val="21"/>
              </w:rPr>
              <w:t>l</w:t>
            </w:r>
            <w:r w:rsidRPr="006749A6">
              <w:rPr>
                <w:rFonts w:ascii="Arial" w:eastAsia="Arial" w:hAnsi="Arial" w:cs="Arial"/>
                <w:sz w:val="21"/>
                <w:szCs w:val="21"/>
              </w:rPr>
              <w:t>l</w:t>
            </w:r>
            <w:r w:rsidRPr="006749A6">
              <w:rPr>
                <w:rFonts w:ascii="Arial" w:eastAsia="Arial" w:hAnsi="Arial" w:cs="Arial"/>
                <w:spacing w:val="8"/>
                <w:sz w:val="21"/>
                <w:szCs w:val="21"/>
              </w:rPr>
              <w:t xml:space="preserve"> </w:t>
            </w:r>
            <w:r w:rsidRPr="006749A6">
              <w:rPr>
                <w:rFonts w:ascii="Arial" w:eastAsia="Arial" w:hAnsi="Arial" w:cs="Arial"/>
                <w:spacing w:val="2"/>
                <w:sz w:val="21"/>
                <w:szCs w:val="21"/>
              </w:rPr>
              <w:t>stage</w:t>
            </w:r>
            <w:r w:rsidRPr="006749A6">
              <w:rPr>
                <w:rFonts w:ascii="Arial" w:eastAsia="Arial" w:hAnsi="Arial" w:cs="Arial"/>
                <w:sz w:val="21"/>
                <w:szCs w:val="21"/>
              </w:rPr>
              <w:t>s</w:t>
            </w:r>
            <w:r w:rsidRPr="006749A6">
              <w:rPr>
                <w:rFonts w:ascii="Arial" w:eastAsia="Arial" w:hAnsi="Arial" w:cs="Arial"/>
                <w:spacing w:val="17"/>
                <w:sz w:val="21"/>
                <w:szCs w:val="21"/>
              </w:rPr>
              <w:t xml:space="preserve"> </w:t>
            </w:r>
            <w:r w:rsidRPr="006749A6">
              <w:rPr>
                <w:rFonts w:ascii="Arial" w:eastAsia="Arial" w:hAnsi="Arial" w:cs="Arial"/>
                <w:spacing w:val="2"/>
                <w:w w:val="102"/>
                <w:sz w:val="21"/>
                <w:szCs w:val="21"/>
              </w:rPr>
              <w:t xml:space="preserve">of </w:t>
            </w:r>
            <w:r w:rsidRPr="006749A6">
              <w:rPr>
                <w:rFonts w:ascii="Arial" w:eastAsia="Arial" w:hAnsi="Arial" w:cs="Arial"/>
                <w:spacing w:val="2"/>
                <w:sz w:val="21"/>
                <w:szCs w:val="21"/>
              </w:rPr>
              <w:t>bu</w:t>
            </w:r>
            <w:r w:rsidRPr="006749A6">
              <w:rPr>
                <w:rFonts w:ascii="Arial" w:eastAsia="Arial" w:hAnsi="Arial" w:cs="Arial"/>
                <w:spacing w:val="1"/>
                <w:sz w:val="21"/>
                <w:szCs w:val="21"/>
              </w:rPr>
              <w:t>il</w:t>
            </w:r>
            <w:r w:rsidRPr="006749A6">
              <w:rPr>
                <w:rFonts w:ascii="Arial" w:eastAsia="Arial" w:hAnsi="Arial" w:cs="Arial"/>
                <w:spacing w:val="2"/>
                <w:sz w:val="21"/>
                <w:szCs w:val="21"/>
              </w:rPr>
              <w:t>d</w:t>
            </w:r>
            <w:r w:rsidRPr="006749A6">
              <w:rPr>
                <w:rFonts w:ascii="Arial" w:eastAsia="Arial" w:hAnsi="Arial" w:cs="Arial"/>
                <w:spacing w:val="1"/>
                <w:sz w:val="21"/>
                <w:szCs w:val="21"/>
              </w:rPr>
              <w:t>i</w:t>
            </w:r>
            <w:r w:rsidRPr="006749A6">
              <w:rPr>
                <w:rFonts w:ascii="Arial" w:eastAsia="Arial" w:hAnsi="Arial" w:cs="Arial"/>
                <w:spacing w:val="2"/>
                <w:sz w:val="21"/>
                <w:szCs w:val="21"/>
              </w:rPr>
              <w:t>n</w:t>
            </w:r>
            <w:r w:rsidRPr="006749A6">
              <w:rPr>
                <w:rFonts w:ascii="Arial" w:eastAsia="Arial" w:hAnsi="Arial" w:cs="Arial"/>
                <w:sz w:val="21"/>
                <w:szCs w:val="21"/>
              </w:rPr>
              <w:t>g</w:t>
            </w:r>
            <w:r w:rsidRPr="006749A6">
              <w:rPr>
                <w:rFonts w:ascii="Arial" w:eastAsia="Arial" w:hAnsi="Arial" w:cs="Arial"/>
                <w:spacing w:val="19"/>
                <w:sz w:val="21"/>
                <w:szCs w:val="21"/>
              </w:rPr>
              <w:t xml:space="preserve"> </w:t>
            </w:r>
            <w:r w:rsidRPr="006749A6">
              <w:rPr>
                <w:rFonts w:ascii="Arial" w:eastAsia="Arial" w:hAnsi="Arial" w:cs="Arial"/>
                <w:spacing w:val="2"/>
                <w:sz w:val="21"/>
                <w:szCs w:val="21"/>
              </w:rPr>
              <w:t>des</w:t>
            </w:r>
            <w:r w:rsidRPr="006749A6">
              <w:rPr>
                <w:rFonts w:ascii="Arial" w:eastAsia="Arial" w:hAnsi="Arial" w:cs="Arial"/>
                <w:spacing w:val="1"/>
                <w:sz w:val="21"/>
                <w:szCs w:val="21"/>
              </w:rPr>
              <w:t>i</w:t>
            </w:r>
            <w:r w:rsidRPr="006749A6">
              <w:rPr>
                <w:rFonts w:ascii="Arial" w:eastAsia="Arial" w:hAnsi="Arial" w:cs="Arial"/>
                <w:spacing w:val="2"/>
                <w:sz w:val="21"/>
                <w:szCs w:val="21"/>
              </w:rPr>
              <w:t>g</w:t>
            </w:r>
            <w:r w:rsidRPr="006749A6">
              <w:rPr>
                <w:rFonts w:ascii="Arial" w:eastAsia="Arial" w:hAnsi="Arial" w:cs="Arial"/>
                <w:sz w:val="21"/>
                <w:szCs w:val="21"/>
              </w:rPr>
              <w:t>n</w:t>
            </w:r>
            <w:r w:rsidRPr="006749A6">
              <w:rPr>
                <w:rFonts w:ascii="Arial" w:eastAsia="Arial" w:hAnsi="Arial" w:cs="Arial"/>
                <w:spacing w:val="17"/>
                <w:sz w:val="21"/>
                <w:szCs w:val="21"/>
              </w:rPr>
              <w:t xml:space="preserve"> </w:t>
            </w:r>
            <w:r w:rsidRPr="006749A6">
              <w:rPr>
                <w:rFonts w:ascii="Arial" w:eastAsia="Arial" w:hAnsi="Arial" w:cs="Arial"/>
                <w:spacing w:val="2"/>
                <w:w w:val="102"/>
                <w:sz w:val="21"/>
                <w:szCs w:val="21"/>
              </w:rPr>
              <w:t>p</w:t>
            </w:r>
            <w:r w:rsidRPr="006749A6">
              <w:rPr>
                <w:rFonts w:ascii="Arial" w:eastAsia="Arial" w:hAnsi="Arial" w:cs="Arial"/>
                <w:spacing w:val="1"/>
                <w:w w:val="102"/>
                <w:sz w:val="21"/>
                <w:szCs w:val="21"/>
              </w:rPr>
              <w:t>r</w:t>
            </w:r>
            <w:r w:rsidRPr="006749A6">
              <w:rPr>
                <w:rFonts w:ascii="Arial" w:eastAsia="Arial" w:hAnsi="Arial" w:cs="Arial"/>
                <w:spacing w:val="2"/>
                <w:w w:val="102"/>
                <w:sz w:val="21"/>
                <w:szCs w:val="21"/>
              </w:rPr>
              <w:t>o</w:t>
            </w:r>
            <w:r w:rsidRPr="006749A6">
              <w:rPr>
                <w:rFonts w:ascii="Arial" w:eastAsia="Arial" w:hAnsi="Arial" w:cs="Arial"/>
                <w:spacing w:val="1"/>
                <w:w w:val="102"/>
                <w:sz w:val="21"/>
                <w:szCs w:val="21"/>
              </w:rPr>
              <w:t>j</w:t>
            </w:r>
            <w:r w:rsidRPr="006749A6">
              <w:rPr>
                <w:rFonts w:ascii="Arial" w:eastAsia="Arial" w:hAnsi="Arial" w:cs="Arial"/>
                <w:spacing w:val="2"/>
                <w:w w:val="102"/>
                <w:sz w:val="21"/>
                <w:szCs w:val="21"/>
              </w:rPr>
              <w:t>ec</w:t>
            </w:r>
            <w:r w:rsidRPr="006749A6">
              <w:rPr>
                <w:rFonts w:ascii="Arial" w:eastAsia="Arial" w:hAnsi="Arial" w:cs="Arial"/>
                <w:w w:val="102"/>
                <w:sz w:val="21"/>
                <w:szCs w:val="21"/>
              </w:rPr>
              <w:t>t</w:t>
            </w:r>
          </w:p>
          <w:p w14:paraId="4E3EA93F" w14:textId="77777777" w:rsidR="000F1953" w:rsidRPr="006749A6" w:rsidRDefault="000F1953" w:rsidP="00B42C4B">
            <w:pPr>
              <w:widowControl w:val="0"/>
              <w:tabs>
                <w:tab w:val="left" w:pos="460"/>
              </w:tabs>
              <w:spacing w:before="0"/>
              <w:ind w:right="-23"/>
              <w:contextualSpacing/>
              <w:rPr>
                <w:rFonts w:ascii="Arial" w:eastAsia="Arial" w:hAnsi="Arial" w:cs="Arial"/>
              </w:rPr>
            </w:pPr>
          </w:p>
        </w:tc>
      </w:tr>
      <w:tr w:rsidR="000F1953" w:rsidRPr="006749A6" w14:paraId="3856B37C" w14:textId="77777777" w:rsidTr="00B42C4B">
        <w:tc>
          <w:tcPr>
            <w:tcW w:w="10191" w:type="dxa"/>
            <w:gridSpan w:val="6"/>
          </w:tcPr>
          <w:p w14:paraId="08ED92FD" w14:textId="77777777" w:rsidR="000F1953" w:rsidRPr="006749A6" w:rsidRDefault="000F1953" w:rsidP="00B42C4B">
            <w:pPr>
              <w:keepNext/>
              <w:keepLines/>
              <w:spacing w:before="60" w:after="60"/>
              <w:contextualSpacing/>
              <w:rPr>
                <w:rFonts w:ascii="Arial" w:hAnsi="Arial" w:cs="Arial"/>
                <w:b/>
                <w:lang w:val="en-US"/>
              </w:rPr>
            </w:pPr>
            <w:r w:rsidRPr="006749A6">
              <w:rPr>
                <w:rFonts w:ascii="Arial" w:hAnsi="Arial" w:cs="Arial"/>
                <w:b/>
                <w:lang w:val="en-US"/>
              </w:rPr>
              <w:lastRenderedPageBreak/>
              <w:t>Range Statement</w:t>
            </w:r>
          </w:p>
          <w:p w14:paraId="1D2CB061" w14:textId="77777777" w:rsidR="000F1953" w:rsidRPr="006749A6" w:rsidRDefault="000F1953" w:rsidP="00B42C4B">
            <w:pPr>
              <w:keepNext/>
              <w:keepLines/>
              <w:ind w:left="4" w:firstLine="0"/>
              <w:contextualSpacing/>
              <w:rPr>
                <w:rFonts w:ascii="Arial" w:hAnsi="Arial" w:cs="Arial"/>
                <w:iCs/>
                <w:sz w:val="18"/>
                <w:szCs w:val="18"/>
                <w:lang w:val="en-US"/>
              </w:rPr>
            </w:pPr>
            <w:r w:rsidRPr="006749A6">
              <w:rPr>
                <w:rFonts w:ascii="Arial" w:hAnsi="Arial" w:cs="Arial"/>
                <w:iCs/>
                <w:sz w:val="18"/>
                <w:szCs w:val="18"/>
                <w:lang w:val="en-US"/>
              </w:rPr>
              <w:t xml:space="preserve">The Range Statement relates to the unit of </w:t>
            </w:r>
            <w:proofErr w:type="gramStart"/>
            <w:r w:rsidRPr="006749A6">
              <w:rPr>
                <w:rFonts w:ascii="Arial" w:hAnsi="Arial" w:cs="Arial"/>
                <w:iCs/>
                <w:sz w:val="18"/>
                <w:szCs w:val="18"/>
                <w:lang w:val="en-US"/>
              </w:rPr>
              <w:t>competency as a whole</w:t>
            </w:r>
            <w:proofErr w:type="gramEnd"/>
            <w:r w:rsidRPr="006749A6">
              <w:rPr>
                <w:rFonts w:ascii="Arial" w:hAnsi="Arial" w:cs="Arial"/>
                <w:iCs/>
                <w:sz w:val="18"/>
                <w:szCs w:val="18"/>
                <w:lang w:val="en-US"/>
              </w:rPr>
              <w:t xml:space="preserve">. It allows for different work environments and situations that may affect performance. Bold / </w:t>
            </w:r>
            <w:proofErr w:type="spellStart"/>
            <w:r w:rsidRPr="006749A6">
              <w:rPr>
                <w:rFonts w:ascii="Arial" w:hAnsi="Arial" w:cs="Arial"/>
                <w:iCs/>
                <w:sz w:val="18"/>
                <w:szCs w:val="18"/>
                <w:lang w:val="en-US"/>
              </w:rPr>
              <w:t>italicised</w:t>
            </w:r>
            <w:proofErr w:type="spellEnd"/>
            <w:r w:rsidRPr="006749A6">
              <w:rPr>
                <w:rFonts w:ascii="Arial" w:hAnsi="Arial" w:cs="Arial"/>
                <w:iCs/>
                <w:sz w:val="18"/>
                <w:szCs w:val="18"/>
                <w:lang w:val="en-US"/>
              </w:rPr>
              <w:t xml:space="preserve"> wording in the Performance Criteria is detailed </w:t>
            </w:r>
            <w:proofErr w:type="gramStart"/>
            <w:r w:rsidRPr="006749A6">
              <w:rPr>
                <w:rFonts w:ascii="Arial" w:hAnsi="Arial" w:cs="Arial"/>
                <w:iCs/>
                <w:sz w:val="18"/>
                <w:szCs w:val="18"/>
                <w:lang w:val="en-US"/>
              </w:rPr>
              <w:t>below</w:t>
            </w:r>
            <w:proofErr w:type="gramEnd"/>
          </w:p>
          <w:p w14:paraId="5677431E" w14:textId="77777777" w:rsidR="000F1953" w:rsidRPr="006749A6" w:rsidRDefault="000F1953" w:rsidP="00B42C4B">
            <w:pPr>
              <w:keepNext/>
              <w:keepLines/>
              <w:ind w:left="4" w:firstLine="0"/>
              <w:contextualSpacing/>
              <w:rPr>
                <w:rFonts w:ascii="Arial" w:hAnsi="Arial" w:cs="Arial"/>
                <w:lang w:val="en-US"/>
              </w:rPr>
            </w:pPr>
          </w:p>
        </w:tc>
      </w:tr>
      <w:tr w:rsidR="000F1953" w:rsidRPr="006749A6" w14:paraId="595BC351" w14:textId="77777777" w:rsidTr="00B42C4B">
        <w:tc>
          <w:tcPr>
            <w:tcW w:w="3501" w:type="dxa"/>
            <w:gridSpan w:val="2"/>
          </w:tcPr>
          <w:p w14:paraId="713070DD" w14:textId="77777777" w:rsidR="000F1953" w:rsidRPr="006749A6" w:rsidRDefault="000F1953" w:rsidP="00B42C4B">
            <w:pPr>
              <w:spacing w:before="38" w:line="252" w:lineRule="auto"/>
              <w:ind w:left="29" w:right="-56" w:firstLine="0"/>
              <w:rPr>
                <w:rFonts w:ascii="Arial" w:eastAsia="Arial" w:hAnsi="Arial" w:cs="Arial"/>
                <w:sz w:val="21"/>
                <w:szCs w:val="21"/>
              </w:rPr>
            </w:pPr>
            <w:r w:rsidRPr="006749A6">
              <w:rPr>
                <w:rFonts w:ascii="Arial" w:eastAsia="Arial" w:hAnsi="Arial" w:cs="Arial"/>
                <w:b/>
                <w:bCs/>
                <w:i/>
                <w:spacing w:val="2"/>
                <w:sz w:val="21"/>
                <w:szCs w:val="21"/>
              </w:rPr>
              <w:t>Tr</w:t>
            </w:r>
            <w:r w:rsidRPr="006749A6">
              <w:rPr>
                <w:rFonts w:ascii="Arial" w:eastAsia="Arial" w:hAnsi="Arial" w:cs="Arial"/>
                <w:b/>
                <w:bCs/>
                <w:i/>
                <w:spacing w:val="1"/>
                <w:sz w:val="21"/>
                <w:szCs w:val="21"/>
              </w:rPr>
              <w:t>i</w:t>
            </w:r>
            <w:r w:rsidRPr="006749A6">
              <w:rPr>
                <w:rFonts w:ascii="Arial" w:eastAsia="Arial" w:hAnsi="Arial" w:cs="Arial"/>
                <w:b/>
                <w:bCs/>
                <w:i/>
                <w:spacing w:val="2"/>
                <w:sz w:val="21"/>
                <w:szCs w:val="21"/>
              </w:rPr>
              <w:t>p</w:t>
            </w:r>
            <w:r w:rsidRPr="006749A6">
              <w:rPr>
                <w:rFonts w:ascii="Arial" w:eastAsia="Arial" w:hAnsi="Arial" w:cs="Arial"/>
                <w:b/>
                <w:bCs/>
                <w:i/>
                <w:spacing w:val="1"/>
                <w:sz w:val="21"/>
                <w:szCs w:val="21"/>
              </w:rPr>
              <w:t>l</w:t>
            </w:r>
            <w:r w:rsidRPr="006749A6">
              <w:rPr>
                <w:rFonts w:ascii="Arial" w:eastAsia="Arial" w:hAnsi="Arial" w:cs="Arial"/>
                <w:b/>
                <w:bCs/>
                <w:i/>
                <w:sz w:val="21"/>
                <w:szCs w:val="21"/>
              </w:rPr>
              <w:t>e</w:t>
            </w:r>
            <w:r w:rsidRPr="006749A6">
              <w:rPr>
                <w:rFonts w:ascii="Arial" w:eastAsia="Arial" w:hAnsi="Arial" w:cs="Arial"/>
                <w:b/>
                <w:bCs/>
                <w:i/>
                <w:spacing w:val="16"/>
                <w:sz w:val="21"/>
                <w:szCs w:val="21"/>
              </w:rPr>
              <w:t xml:space="preserve"> </w:t>
            </w:r>
            <w:r w:rsidRPr="006749A6">
              <w:rPr>
                <w:rFonts w:ascii="Arial" w:eastAsia="Arial" w:hAnsi="Arial" w:cs="Arial"/>
                <w:b/>
                <w:bCs/>
                <w:i/>
                <w:spacing w:val="3"/>
                <w:sz w:val="21"/>
                <w:szCs w:val="21"/>
              </w:rPr>
              <w:t>B</w:t>
            </w:r>
            <w:r w:rsidRPr="006749A6">
              <w:rPr>
                <w:rFonts w:ascii="Arial" w:eastAsia="Arial" w:hAnsi="Arial" w:cs="Arial"/>
                <w:b/>
                <w:bCs/>
                <w:i/>
                <w:spacing w:val="2"/>
                <w:sz w:val="21"/>
                <w:szCs w:val="21"/>
              </w:rPr>
              <w:t>o</w:t>
            </w:r>
            <w:r w:rsidRPr="006749A6">
              <w:rPr>
                <w:rFonts w:ascii="Arial" w:eastAsia="Arial" w:hAnsi="Arial" w:cs="Arial"/>
                <w:b/>
                <w:bCs/>
                <w:i/>
                <w:spacing w:val="1"/>
                <w:sz w:val="21"/>
                <w:szCs w:val="21"/>
              </w:rPr>
              <w:t>tt</w:t>
            </w:r>
            <w:r w:rsidRPr="006749A6">
              <w:rPr>
                <w:rFonts w:ascii="Arial" w:eastAsia="Arial" w:hAnsi="Arial" w:cs="Arial"/>
                <w:b/>
                <w:bCs/>
                <w:i/>
                <w:spacing w:val="2"/>
                <w:sz w:val="21"/>
                <w:szCs w:val="21"/>
              </w:rPr>
              <w:t>o</w:t>
            </w:r>
            <w:r w:rsidRPr="006749A6">
              <w:rPr>
                <w:rFonts w:ascii="Arial" w:eastAsia="Arial" w:hAnsi="Arial" w:cs="Arial"/>
                <w:b/>
                <w:bCs/>
                <w:i/>
                <w:sz w:val="21"/>
                <w:szCs w:val="21"/>
              </w:rPr>
              <w:t>m</w:t>
            </w:r>
            <w:r w:rsidRPr="006749A6">
              <w:rPr>
                <w:rFonts w:ascii="Arial" w:eastAsia="Arial" w:hAnsi="Arial" w:cs="Arial"/>
                <w:b/>
                <w:bCs/>
                <w:i/>
                <w:spacing w:val="21"/>
                <w:sz w:val="21"/>
                <w:szCs w:val="21"/>
              </w:rPr>
              <w:t xml:space="preserve"> </w:t>
            </w:r>
            <w:r w:rsidRPr="006749A6">
              <w:rPr>
                <w:rFonts w:ascii="Arial" w:eastAsia="Arial" w:hAnsi="Arial" w:cs="Arial"/>
                <w:b/>
                <w:bCs/>
                <w:i/>
                <w:spacing w:val="2"/>
                <w:sz w:val="21"/>
                <w:szCs w:val="21"/>
              </w:rPr>
              <w:t>L</w:t>
            </w:r>
            <w:r w:rsidRPr="006749A6">
              <w:rPr>
                <w:rFonts w:ascii="Arial" w:eastAsia="Arial" w:hAnsi="Arial" w:cs="Arial"/>
                <w:b/>
                <w:bCs/>
                <w:i/>
                <w:spacing w:val="1"/>
                <w:sz w:val="21"/>
                <w:szCs w:val="21"/>
              </w:rPr>
              <w:t>i</w:t>
            </w:r>
            <w:r w:rsidRPr="006749A6">
              <w:rPr>
                <w:rFonts w:ascii="Arial" w:eastAsia="Arial" w:hAnsi="Arial" w:cs="Arial"/>
                <w:b/>
                <w:bCs/>
                <w:i/>
                <w:spacing w:val="2"/>
                <w:sz w:val="21"/>
                <w:szCs w:val="21"/>
              </w:rPr>
              <w:t>n</w:t>
            </w:r>
            <w:r w:rsidRPr="006749A6">
              <w:rPr>
                <w:rFonts w:ascii="Arial" w:eastAsia="Arial" w:hAnsi="Arial" w:cs="Arial"/>
                <w:b/>
                <w:bCs/>
                <w:i/>
                <w:sz w:val="21"/>
                <w:szCs w:val="21"/>
              </w:rPr>
              <w:t>e</w:t>
            </w:r>
            <w:r w:rsidRPr="006749A6">
              <w:rPr>
                <w:rFonts w:ascii="Arial" w:eastAsia="Arial" w:hAnsi="Arial" w:cs="Arial"/>
                <w:b/>
                <w:bCs/>
                <w:i/>
                <w:spacing w:val="14"/>
                <w:sz w:val="21"/>
                <w:szCs w:val="21"/>
              </w:rPr>
              <w:t xml:space="preserve"> </w:t>
            </w:r>
            <w:r w:rsidRPr="006749A6">
              <w:rPr>
                <w:rFonts w:ascii="Arial" w:eastAsia="Arial" w:hAnsi="Arial" w:cs="Arial"/>
                <w:spacing w:val="2"/>
                <w:w w:val="102"/>
                <w:sz w:val="21"/>
                <w:szCs w:val="21"/>
              </w:rPr>
              <w:t>app</w:t>
            </w:r>
            <w:r w:rsidRPr="006749A6">
              <w:rPr>
                <w:rFonts w:ascii="Arial" w:eastAsia="Arial" w:hAnsi="Arial" w:cs="Arial"/>
                <w:spacing w:val="1"/>
                <w:w w:val="102"/>
                <w:sz w:val="21"/>
                <w:szCs w:val="21"/>
              </w:rPr>
              <w:t>r</w:t>
            </w:r>
            <w:r w:rsidRPr="006749A6">
              <w:rPr>
                <w:rFonts w:ascii="Arial" w:eastAsia="Arial" w:hAnsi="Arial" w:cs="Arial"/>
                <w:spacing w:val="2"/>
                <w:w w:val="102"/>
                <w:sz w:val="21"/>
                <w:szCs w:val="21"/>
              </w:rPr>
              <w:t>oaches a</w:t>
            </w:r>
            <w:r w:rsidRPr="006749A6">
              <w:rPr>
                <w:rFonts w:ascii="Arial" w:eastAsia="Arial" w:hAnsi="Arial" w:cs="Arial"/>
                <w:spacing w:val="1"/>
                <w:w w:val="102"/>
                <w:sz w:val="21"/>
                <w:szCs w:val="21"/>
              </w:rPr>
              <w:t>r</w:t>
            </w:r>
            <w:r w:rsidRPr="006749A6">
              <w:rPr>
                <w:rFonts w:ascii="Arial" w:eastAsia="Arial" w:hAnsi="Arial" w:cs="Arial"/>
                <w:spacing w:val="2"/>
                <w:w w:val="102"/>
                <w:sz w:val="21"/>
                <w:szCs w:val="21"/>
              </w:rPr>
              <w:t>e:</w:t>
            </w:r>
          </w:p>
          <w:p w14:paraId="6A66BFCD" w14:textId="77777777" w:rsidR="000F1953" w:rsidRPr="006749A6" w:rsidRDefault="000F1953" w:rsidP="00B42C4B">
            <w:pPr>
              <w:keepNext/>
              <w:keepLines/>
              <w:spacing w:before="60" w:after="60"/>
              <w:ind w:left="4" w:firstLine="0"/>
              <w:contextualSpacing/>
              <w:rPr>
                <w:rFonts w:ascii="Arial" w:hAnsi="Arial" w:cs="Arial"/>
                <w:b/>
                <w:i/>
              </w:rPr>
            </w:pPr>
          </w:p>
        </w:tc>
        <w:tc>
          <w:tcPr>
            <w:tcW w:w="6690" w:type="dxa"/>
            <w:gridSpan w:val="4"/>
          </w:tcPr>
          <w:p w14:paraId="02D8FC82" w14:textId="77777777" w:rsidR="000F1953" w:rsidRPr="006749A6" w:rsidRDefault="000F1953" w:rsidP="002B0A2C">
            <w:pPr>
              <w:pStyle w:val="ListParagraph"/>
              <w:keepNext/>
              <w:keepLines/>
              <w:numPr>
                <w:ilvl w:val="0"/>
                <w:numId w:val="35"/>
              </w:numPr>
              <w:spacing w:before="60" w:after="60" w:line="276" w:lineRule="auto"/>
              <w:rPr>
                <w:rFonts w:ascii="Arial" w:hAnsi="Arial" w:cs="Arial"/>
              </w:rPr>
            </w:pPr>
            <w:r w:rsidRPr="006749A6">
              <w:rPr>
                <w:rFonts w:ascii="Arial" w:hAnsi="Arial" w:cs="Arial"/>
              </w:rPr>
              <w:t>the impacts on natural and human capital, as well as financial capital. They focus on decision making and reporting which explicitly considers economic, environmental and social performance</w:t>
            </w:r>
          </w:p>
        </w:tc>
      </w:tr>
      <w:tr w:rsidR="000F1953" w:rsidRPr="006749A6" w14:paraId="4C1D7969" w14:textId="77777777" w:rsidTr="00B42C4B">
        <w:tc>
          <w:tcPr>
            <w:tcW w:w="3501" w:type="dxa"/>
            <w:gridSpan w:val="2"/>
          </w:tcPr>
          <w:p w14:paraId="3060EE32" w14:textId="77777777" w:rsidR="000F1953" w:rsidRPr="006749A6" w:rsidRDefault="000F1953" w:rsidP="00B42C4B">
            <w:pPr>
              <w:spacing w:before="38" w:line="248" w:lineRule="auto"/>
              <w:ind w:left="29" w:right="-56" w:firstLine="0"/>
              <w:rPr>
                <w:rFonts w:ascii="Arial" w:eastAsia="Arial" w:hAnsi="Arial" w:cs="Arial"/>
                <w:sz w:val="21"/>
                <w:szCs w:val="21"/>
              </w:rPr>
            </w:pPr>
            <w:r w:rsidRPr="006749A6">
              <w:rPr>
                <w:rFonts w:ascii="Arial" w:eastAsia="Arial" w:hAnsi="Arial" w:cs="Arial"/>
                <w:b/>
                <w:bCs/>
                <w:i/>
                <w:spacing w:val="3"/>
                <w:sz w:val="21"/>
                <w:szCs w:val="21"/>
              </w:rPr>
              <w:t>G</w:t>
            </w:r>
            <w:r w:rsidRPr="006749A6">
              <w:rPr>
                <w:rFonts w:ascii="Arial" w:eastAsia="Arial" w:hAnsi="Arial" w:cs="Arial"/>
                <w:b/>
                <w:bCs/>
                <w:i/>
                <w:spacing w:val="2"/>
                <w:sz w:val="21"/>
                <w:szCs w:val="21"/>
              </w:rPr>
              <w:t>overn</w:t>
            </w:r>
            <w:r w:rsidRPr="006749A6">
              <w:rPr>
                <w:rFonts w:ascii="Arial" w:eastAsia="Arial" w:hAnsi="Arial" w:cs="Arial"/>
                <w:b/>
                <w:bCs/>
                <w:i/>
                <w:spacing w:val="3"/>
                <w:sz w:val="21"/>
                <w:szCs w:val="21"/>
              </w:rPr>
              <w:t>m</w:t>
            </w:r>
            <w:r w:rsidRPr="006749A6">
              <w:rPr>
                <w:rFonts w:ascii="Arial" w:eastAsia="Arial" w:hAnsi="Arial" w:cs="Arial"/>
                <w:b/>
                <w:bCs/>
                <w:i/>
                <w:spacing w:val="2"/>
                <w:sz w:val="21"/>
                <w:szCs w:val="21"/>
              </w:rPr>
              <w:t>en</w:t>
            </w:r>
            <w:r w:rsidRPr="006749A6">
              <w:rPr>
                <w:rFonts w:ascii="Arial" w:eastAsia="Arial" w:hAnsi="Arial" w:cs="Arial"/>
                <w:b/>
                <w:bCs/>
                <w:i/>
                <w:sz w:val="21"/>
                <w:szCs w:val="21"/>
              </w:rPr>
              <w:t>t</w:t>
            </w:r>
            <w:r w:rsidRPr="006749A6">
              <w:rPr>
                <w:rFonts w:ascii="Arial" w:eastAsia="Arial" w:hAnsi="Arial" w:cs="Arial"/>
                <w:b/>
                <w:bCs/>
                <w:i/>
                <w:spacing w:val="29"/>
                <w:sz w:val="21"/>
                <w:szCs w:val="21"/>
              </w:rPr>
              <w:t xml:space="preserve"> </w:t>
            </w:r>
            <w:r w:rsidRPr="006749A6">
              <w:rPr>
                <w:rFonts w:ascii="Arial" w:eastAsia="Arial" w:hAnsi="Arial" w:cs="Arial"/>
                <w:b/>
                <w:bCs/>
                <w:i/>
                <w:spacing w:val="2"/>
                <w:sz w:val="21"/>
                <w:szCs w:val="21"/>
              </w:rPr>
              <w:t>an</w:t>
            </w:r>
            <w:r w:rsidRPr="006749A6">
              <w:rPr>
                <w:rFonts w:ascii="Arial" w:eastAsia="Arial" w:hAnsi="Arial" w:cs="Arial"/>
                <w:b/>
                <w:bCs/>
                <w:i/>
                <w:sz w:val="21"/>
                <w:szCs w:val="21"/>
              </w:rPr>
              <w:t>d</w:t>
            </w:r>
            <w:r w:rsidRPr="006749A6">
              <w:rPr>
                <w:rFonts w:ascii="Arial" w:eastAsia="Arial" w:hAnsi="Arial" w:cs="Arial"/>
                <w:b/>
                <w:bCs/>
                <w:i/>
                <w:spacing w:val="12"/>
                <w:sz w:val="21"/>
                <w:szCs w:val="21"/>
              </w:rPr>
              <w:t xml:space="preserve"> </w:t>
            </w:r>
            <w:r w:rsidRPr="006749A6">
              <w:rPr>
                <w:rFonts w:ascii="Arial" w:eastAsia="Arial" w:hAnsi="Arial" w:cs="Arial"/>
                <w:b/>
                <w:bCs/>
                <w:i/>
                <w:spacing w:val="1"/>
                <w:w w:val="102"/>
                <w:sz w:val="21"/>
                <w:szCs w:val="21"/>
              </w:rPr>
              <w:t>i</w:t>
            </w:r>
            <w:r w:rsidRPr="006749A6">
              <w:rPr>
                <w:rFonts w:ascii="Arial" w:eastAsia="Arial" w:hAnsi="Arial" w:cs="Arial"/>
                <w:b/>
                <w:bCs/>
                <w:i/>
                <w:spacing w:val="2"/>
                <w:w w:val="102"/>
                <w:sz w:val="21"/>
                <w:szCs w:val="21"/>
              </w:rPr>
              <w:t>ndus</w:t>
            </w:r>
            <w:r w:rsidRPr="006749A6">
              <w:rPr>
                <w:rFonts w:ascii="Arial" w:eastAsia="Arial" w:hAnsi="Arial" w:cs="Arial"/>
                <w:b/>
                <w:bCs/>
                <w:i/>
                <w:spacing w:val="1"/>
                <w:w w:val="102"/>
                <w:sz w:val="21"/>
                <w:szCs w:val="21"/>
              </w:rPr>
              <w:t>t</w:t>
            </w:r>
            <w:r w:rsidRPr="006749A6">
              <w:rPr>
                <w:rFonts w:ascii="Arial" w:eastAsia="Arial" w:hAnsi="Arial" w:cs="Arial"/>
                <w:b/>
                <w:bCs/>
                <w:i/>
                <w:spacing w:val="2"/>
                <w:w w:val="102"/>
                <w:sz w:val="21"/>
                <w:szCs w:val="21"/>
              </w:rPr>
              <w:t>r</w:t>
            </w:r>
            <w:r w:rsidRPr="006749A6">
              <w:rPr>
                <w:rFonts w:ascii="Arial" w:eastAsia="Arial" w:hAnsi="Arial" w:cs="Arial"/>
                <w:b/>
                <w:bCs/>
                <w:i/>
                <w:w w:val="102"/>
                <w:sz w:val="21"/>
                <w:szCs w:val="21"/>
              </w:rPr>
              <w:t xml:space="preserve">y </w:t>
            </w:r>
            <w:r w:rsidRPr="006749A6">
              <w:rPr>
                <w:rFonts w:ascii="Arial" w:eastAsia="Arial" w:hAnsi="Arial" w:cs="Arial"/>
                <w:b/>
                <w:bCs/>
                <w:i/>
                <w:spacing w:val="2"/>
                <w:sz w:val="21"/>
                <w:szCs w:val="21"/>
              </w:rPr>
              <w:t>response</w:t>
            </w:r>
            <w:r w:rsidRPr="006749A6">
              <w:rPr>
                <w:rFonts w:ascii="Arial" w:eastAsia="Arial" w:hAnsi="Arial" w:cs="Arial"/>
                <w:b/>
                <w:bCs/>
                <w:i/>
                <w:sz w:val="21"/>
                <w:szCs w:val="21"/>
              </w:rPr>
              <w:t>s</w:t>
            </w:r>
            <w:r w:rsidRPr="006749A6">
              <w:rPr>
                <w:rFonts w:ascii="Arial" w:eastAsia="Arial" w:hAnsi="Arial" w:cs="Arial"/>
                <w:b/>
                <w:bCs/>
                <w:i/>
                <w:spacing w:val="26"/>
                <w:sz w:val="21"/>
                <w:szCs w:val="21"/>
              </w:rPr>
              <w:t xml:space="preserve"> </w:t>
            </w:r>
            <w:r w:rsidRPr="006749A6">
              <w:rPr>
                <w:rFonts w:ascii="Arial" w:eastAsia="Arial" w:hAnsi="Arial" w:cs="Arial"/>
                <w:spacing w:val="1"/>
                <w:w w:val="102"/>
                <w:sz w:val="21"/>
                <w:szCs w:val="21"/>
              </w:rPr>
              <w:t>i</w:t>
            </w:r>
            <w:r w:rsidRPr="006749A6">
              <w:rPr>
                <w:rFonts w:ascii="Arial" w:eastAsia="Arial" w:hAnsi="Arial" w:cs="Arial"/>
                <w:spacing w:val="2"/>
                <w:w w:val="102"/>
                <w:sz w:val="21"/>
                <w:szCs w:val="21"/>
              </w:rPr>
              <w:t>nc</w:t>
            </w:r>
            <w:r w:rsidRPr="006749A6">
              <w:rPr>
                <w:rFonts w:ascii="Arial" w:eastAsia="Arial" w:hAnsi="Arial" w:cs="Arial"/>
                <w:spacing w:val="1"/>
                <w:w w:val="102"/>
                <w:sz w:val="21"/>
                <w:szCs w:val="21"/>
              </w:rPr>
              <w:t>l</w:t>
            </w:r>
            <w:r w:rsidRPr="006749A6">
              <w:rPr>
                <w:rFonts w:ascii="Arial" w:eastAsia="Arial" w:hAnsi="Arial" w:cs="Arial"/>
                <w:spacing w:val="2"/>
                <w:w w:val="102"/>
                <w:sz w:val="21"/>
                <w:szCs w:val="21"/>
              </w:rPr>
              <w:t>ude</w:t>
            </w:r>
            <w:r w:rsidRPr="006749A6">
              <w:rPr>
                <w:rFonts w:ascii="Arial" w:eastAsia="Arial" w:hAnsi="Arial" w:cs="Arial"/>
                <w:spacing w:val="2"/>
                <w:sz w:val="21"/>
                <w:szCs w:val="21"/>
              </w:rPr>
              <w:t xml:space="preserve"> bu</w:t>
            </w:r>
            <w:r w:rsidRPr="006749A6">
              <w:rPr>
                <w:rFonts w:ascii="Arial" w:eastAsia="Arial" w:hAnsi="Arial" w:cs="Arial"/>
                <w:sz w:val="21"/>
                <w:szCs w:val="21"/>
              </w:rPr>
              <w:t>t</w:t>
            </w:r>
            <w:r w:rsidRPr="006749A6">
              <w:rPr>
                <w:rFonts w:ascii="Arial" w:eastAsia="Arial" w:hAnsi="Arial" w:cs="Arial"/>
                <w:spacing w:val="10"/>
                <w:sz w:val="21"/>
                <w:szCs w:val="21"/>
              </w:rPr>
              <w:t xml:space="preserve"> </w:t>
            </w:r>
            <w:r w:rsidRPr="006749A6">
              <w:rPr>
                <w:rFonts w:ascii="Arial" w:eastAsia="Arial" w:hAnsi="Arial" w:cs="Arial"/>
                <w:spacing w:val="2"/>
                <w:w w:val="102"/>
                <w:sz w:val="21"/>
                <w:szCs w:val="21"/>
              </w:rPr>
              <w:t>a</w:t>
            </w:r>
            <w:r w:rsidRPr="006749A6">
              <w:rPr>
                <w:rFonts w:ascii="Arial" w:eastAsia="Arial" w:hAnsi="Arial" w:cs="Arial"/>
                <w:spacing w:val="1"/>
                <w:w w:val="102"/>
                <w:sz w:val="21"/>
                <w:szCs w:val="21"/>
              </w:rPr>
              <w:t>r</w:t>
            </w:r>
            <w:r w:rsidRPr="006749A6">
              <w:rPr>
                <w:rFonts w:ascii="Arial" w:eastAsia="Arial" w:hAnsi="Arial" w:cs="Arial"/>
                <w:w w:val="102"/>
                <w:sz w:val="21"/>
                <w:szCs w:val="21"/>
              </w:rPr>
              <w:t xml:space="preserve">e </w:t>
            </w:r>
            <w:r w:rsidRPr="006749A6">
              <w:rPr>
                <w:rFonts w:ascii="Arial" w:eastAsia="Arial" w:hAnsi="Arial" w:cs="Arial"/>
                <w:spacing w:val="2"/>
                <w:sz w:val="21"/>
                <w:szCs w:val="21"/>
              </w:rPr>
              <w:t>no</w:t>
            </w:r>
            <w:r w:rsidRPr="006749A6">
              <w:rPr>
                <w:rFonts w:ascii="Arial" w:eastAsia="Arial" w:hAnsi="Arial" w:cs="Arial"/>
                <w:sz w:val="21"/>
                <w:szCs w:val="21"/>
              </w:rPr>
              <w:t>t</w:t>
            </w:r>
            <w:r w:rsidRPr="006749A6">
              <w:rPr>
                <w:rFonts w:ascii="Arial" w:eastAsia="Arial" w:hAnsi="Arial" w:cs="Arial"/>
                <w:spacing w:val="10"/>
                <w:sz w:val="21"/>
                <w:szCs w:val="21"/>
              </w:rPr>
              <w:t xml:space="preserve"> </w:t>
            </w:r>
            <w:r w:rsidRPr="006749A6">
              <w:rPr>
                <w:rFonts w:ascii="Arial" w:eastAsia="Arial" w:hAnsi="Arial" w:cs="Arial"/>
                <w:spacing w:val="1"/>
                <w:sz w:val="21"/>
                <w:szCs w:val="21"/>
              </w:rPr>
              <w:t>li</w:t>
            </w:r>
            <w:r w:rsidRPr="006749A6">
              <w:rPr>
                <w:rFonts w:ascii="Arial" w:eastAsia="Arial" w:hAnsi="Arial" w:cs="Arial"/>
                <w:spacing w:val="3"/>
                <w:sz w:val="21"/>
                <w:szCs w:val="21"/>
              </w:rPr>
              <w:t>m</w:t>
            </w:r>
            <w:r w:rsidRPr="006749A6">
              <w:rPr>
                <w:rFonts w:ascii="Arial" w:eastAsia="Arial" w:hAnsi="Arial" w:cs="Arial"/>
                <w:spacing w:val="1"/>
                <w:sz w:val="21"/>
                <w:szCs w:val="21"/>
              </w:rPr>
              <w:t>it</w:t>
            </w:r>
            <w:r w:rsidRPr="006749A6">
              <w:rPr>
                <w:rFonts w:ascii="Arial" w:eastAsia="Arial" w:hAnsi="Arial" w:cs="Arial"/>
                <w:spacing w:val="2"/>
                <w:sz w:val="21"/>
                <w:szCs w:val="21"/>
              </w:rPr>
              <w:t>e</w:t>
            </w:r>
            <w:r w:rsidRPr="006749A6">
              <w:rPr>
                <w:rFonts w:ascii="Arial" w:eastAsia="Arial" w:hAnsi="Arial" w:cs="Arial"/>
                <w:sz w:val="21"/>
                <w:szCs w:val="21"/>
              </w:rPr>
              <w:t>d</w:t>
            </w:r>
            <w:r w:rsidRPr="006749A6">
              <w:rPr>
                <w:rFonts w:ascii="Arial" w:eastAsia="Arial" w:hAnsi="Arial" w:cs="Arial"/>
                <w:spacing w:val="17"/>
                <w:sz w:val="21"/>
                <w:szCs w:val="21"/>
              </w:rPr>
              <w:t xml:space="preserve"> </w:t>
            </w:r>
            <w:r w:rsidRPr="006749A6">
              <w:rPr>
                <w:rFonts w:ascii="Arial" w:eastAsia="Arial" w:hAnsi="Arial" w:cs="Arial"/>
                <w:spacing w:val="1"/>
                <w:w w:val="102"/>
                <w:sz w:val="21"/>
                <w:szCs w:val="21"/>
              </w:rPr>
              <w:t>t</w:t>
            </w:r>
            <w:r w:rsidRPr="006749A6">
              <w:rPr>
                <w:rFonts w:ascii="Arial" w:eastAsia="Arial" w:hAnsi="Arial" w:cs="Arial"/>
                <w:spacing w:val="2"/>
                <w:w w:val="102"/>
                <w:sz w:val="21"/>
                <w:szCs w:val="21"/>
              </w:rPr>
              <w:t>o</w:t>
            </w:r>
            <w:r w:rsidRPr="006749A6">
              <w:rPr>
                <w:rFonts w:ascii="Arial" w:eastAsia="Arial" w:hAnsi="Arial" w:cs="Arial"/>
                <w:w w:val="102"/>
                <w:sz w:val="21"/>
                <w:szCs w:val="21"/>
              </w:rPr>
              <w:t>:</w:t>
            </w:r>
          </w:p>
          <w:p w14:paraId="119EB0A2" w14:textId="77777777" w:rsidR="000F1953" w:rsidRPr="006749A6" w:rsidRDefault="000F1953" w:rsidP="00B42C4B">
            <w:pPr>
              <w:spacing w:before="38" w:line="252" w:lineRule="auto"/>
              <w:ind w:left="29" w:right="-56" w:firstLine="0"/>
              <w:rPr>
                <w:rFonts w:ascii="Arial" w:eastAsia="Arial" w:hAnsi="Arial" w:cs="Arial"/>
                <w:b/>
                <w:bCs/>
                <w:i/>
                <w:spacing w:val="2"/>
                <w:sz w:val="21"/>
                <w:szCs w:val="21"/>
              </w:rPr>
            </w:pPr>
          </w:p>
        </w:tc>
        <w:tc>
          <w:tcPr>
            <w:tcW w:w="6690" w:type="dxa"/>
            <w:gridSpan w:val="4"/>
          </w:tcPr>
          <w:p w14:paraId="0FEB00BC" w14:textId="77777777" w:rsidR="000F1953" w:rsidRPr="006749A6" w:rsidRDefault="000F1953" w:rsidP="002B0A2C">
            <w:pPr>
              <w:pStyle w:val="ListParagraph"/>
              <w:keepNext/>
              <w:keepLines/>
              <w:numPr>
                <w:ilvl w:val="0"/>
                <w:numId w:val="35"/>
              </w:numPr>
              <w:spacing w:before="60" w:after="60" w:line="276" w:lineRule="auto"/>
              <w:rPr>
                <w:rFonts w:ascii="Arial" w:hAnsi="Arial" w:cs="Arial"/>
              </w:rPr>
            </w:pPr>
            <w:r w:rsidRPr="006749A6">
              <w:rPr>
                <w:rFonts w:ascii="Arial" w:hAnsi="Arial" w:cs="Arial"/>
              </w:rPr>
              <w:t>Brundtland Report</w:t>
            </w:r>
          </w:p>
          <w:p w14:paraId="4587E385" w14:textId="77777777" w:rsidR="000F1953" w:rsidRPr="006749A6" w:rsidRDefault="000F1953" w:rsidP="002B0A2C">
            <w:pPr>
              <w:pStyle w:val="ListParagraph"/>
              <w:keepNext/>
              <w:keepLines/>
              <w:numPr>
                <w:ilvl w:val="0"/>
                <w:numId w:val="35"/>
              </w:numPr>
              <w:spacing w:before="60" w:after="60" w:line="276" w:lineRule="auto"/>
              <w:rPr>
                <w:rFonts w:ascii="Arial" w:hAnsi="Arial" w:cs="Arial"/>
              </w:rPr>
            </w:pPr>
            <w:r w:rsidRPr="006749A6">
              <w:rPr>
                <w:rFonts w:ascii="Arial" w:hAnsi="Arial" w:cs="Arial"/>
              </w:rPr>
              <w:t>Emissions Trading Green Paper</w:t>
            </w:r>
          </w:p>
          <w:p w14:paraId="09303A24" w14:textId="77777777" w:rsidR="000F1953" w:rsidRPr="006749A6" w:rsidRDefault="000F1953" w:rsidP="002B0A2C">
            <w:pPr>
              <w:pStyle w:val="ListParagraph"/>
              <w:keepNext/>
              <w:keepLines/>
              <w:numPr>
                <w:ilvl w:val="0"/>
                <w:numId w:val="35"/>
              </w:numPr>
              <w:spacing w:before="60" w:after="60" w:line="276" w:lineRule="auto"/>
              <w:rPr>
                <w:rFonts w:ascii="Arial" w:hAnsi="Arial" w:cs="Arial"/>
              </w:rPr>
            </w:pPr>
            <w:r w:rsidRPr="006749A6">
              <w:rPr>
                <w:rFonts w:ascii="Arial" w:hAnsi="Arial" w:cs="Arial"/>
              </w:rPr>
              <w:t>Environmental Management Systems</w:t>
            </w:r>
          </w:p>
          <w:p w14:paraId="1A331BDF" w14:textId="77777777" w:rsidR="000F1953" w:rsidRPr="006749A6" w:rsidRDefault="000F1953" w:rsidP="002B0A2C">
            <w:pPr>
              <w:pStyle w:val="ListParagraph"/>
              <w:keepNext/>
              <w:keepLines/>
              <w:numPr>
                <w:ilvl w:val="0"/>
                <w:numId w:val="35"/>
              </w:numPr>
              <w:spacing w:before="60" w:after="60" w:line="276" w:lineRule="auto"/>
              <w:rPr>
                <w:rFonts w:ascii="Arial" w:hAnsi="Arial" w:cs="Arial"/>
              </w:rPr>
            </w:pPr>
            <w:r w:rsidRPr="006749A6">
              <w:rPr>
                <w:rFonts w:ascii="Arial" w:hAnsi="Arial" w:cs="Arial"/>
              </w:rPr>
              <w:t>ISO 14000 Standards from International</w:t>
            </w:r>
          </w:p>
          <w:p w14:paraId="35C0F49B" w14:textId="77777777" w:rsidR="000F1953" w:rsidRPr="006749A6" w:rsidRDefault="000F1953" w:rsidP="00B42C4B">
            <w:pPr>
              <w:pStyle w:val="ListParagraph"/>
              <w:keepNext/>
              <w:keepLines/>
              <w:spacing w:before="60" w:after="60"/>
              <w:rPr>
                <w:rFonts w:ascii="Arial" w:hAnsi="Arial" w:cs="Arial"/>
              </w:rPr>
            </w:pPr>
            <w:r w:rsidRPr="006749A6">
              <w:rPr>
                <w:rFonts w:ascii="Arial" w:hAnsi="Arial" w:cs="Arial"/>
              </w:rPr>
              <w:t>Organization for Standardisation</w:t>
            </w:r>
          </w:p>
          <w:p w14:paraId="4674B9CC" w14:textId="77777777" w:rsidR="000F1953" w:rsidRPr="006749A6" w:rsidRDefault="000F1953" w:rsidP="002B0A2C">
            <w:pPr>
              <w:pStyle w:val="ListParagraph"/>
              <w:keepNext/>
              <w:keepLines/>
              <w:numPr>
                <w:ilvl w:val="0"/>
                <w:numId w:val="35"/>
              </w:numPr>
              <w:spacing w:before="60" w:after="60" w:line="276" w:lineRule="auto"/>
              <w:rPr>
                <w:rFonts w:ascii="Arial" w:hAnsi="Arial" w:cs="Arial"/>
              </w:rPr>
            </w:pPr>
            <w:r w:rsidRPr="006749A6">
              <w:rPr>
                <w:rFonts w:ascii="Arial" w:hAnsi="Arial" w:cs="Arial"/>
              </w:rPr>
              <w:t>Kyoto Protocol</w:t>
            </w:r>
          </w:p>
          <w:p w14:paraId="070898A3" w14:textId="77777777" w:rsidR="000F1953" w:rsidRPr="006749A6" w:rsidRDefault="000F1953" w:rsidP="002B0A2C">
            <w:pPr>
              <w:pStyle w:val="ListParagraph"/>
              <w:keepNext/>
              <w:keepLines/>
              <w:numPr>
                <w:ilvl w:val="0"/>
                <w:numId w:val="35"/>
              </w:numPr>
              <w:spacing w:before="60" w:after="60" w:line="276" w:lineRule="auto"/>
              <w:rPr>
                <w:rFonts w:ascii="Arial" w:hAnsi="Arial" w:cs="Arial"/>
              </w:rPr>
            </w:pPr>
            <w:r w:rsidRPr="006749A6">
              <w:rPr>
                <w:rFonts w:ascii="Arial" w:hAnsi="Arial" w:cs="Arial"/>
              </w:rPr>
              <w:t>National Greenhouse Response Strategy</w:t>
            </w:r>
          </w:p>
          <w:p w14:paraId="6FD44A4D" w14:textId="77777777" w:rsidR="000F1953" w:rsidRPr="006749A6" w:rsidRDefault="000F1953" w:rsidP="002B0A2C">
            <w:pPr>
              <w:pStyle w:val="ListParagraph"/>
              <w:keepNext/>
              <w:keepLines/>
              <w:numPr>
                <w:ilvl w:val="0"/>
                <w:numId w:val="35"/>
              </w:numPr>
              <w:spacing w:before="60" w:after="60" w:line="276" w:lineRule="auto"/>
              <w:rPr>
                <w:rFonts w:ascii="Arial" w:hAnsi="Arial" w:cs="Arial"/>
              </w:rPr>
            </w:pPr>
            <w:r w:rsidRPr="006749A6">
              <w:rPr>
                <w:rFonts w:ascii="Arial" w:hAnsi="Arial" w:cs="Arial"/>
              </w:rPr>
              <w:t>National Strategy for Ecologically Sustainable</w:t>
            </w:r>
          </w:p>
          <w:p w14:paraId="3E3368CE" w14:textId="77777777" w:rsidR="000F1953" w:rsidRPr="006749A6" w:rsidRDefault="000F1953" w:rsidP="002B0A2C">
            <w:pPr>
              <w:pStyle w:val="ListParagraph"/>
              <w:keepNext/>
              <w:keepLines/>
              <w:numPr>
                <w:ilvl w:val="0"/>
                <w:numId w:val="35"/>
              </w:numPr>
              <w:spacing w:before="60" w:after="60" w:line="276" w:lineRule="auto"/>
              <w:rPr>
                <w:rFonts w:ascii="Arial" w:hAnsi="Arial" w:cs="Arial"/>
              </w:rPr>
            </w:pPr>
            <w:r w:rsidRPr="006749A6">
              <w:rPr>
                <w:rFonts w:ascii="Arial" w:hAnsi="Arial" w:cs="Arial"/>
              </w:rPr>
              <w:t>Development (NSESD)</w:t>
            </w:r>
          </w:p>
          <w:p w14:paraId="554871FD" w14:textId="77777777" w:rsidR="000F1953" w:rsidRPr="006749A6" w:rsidRDefault="000F1953" w:rsidP="002B0A2C">
            <w:pPr>
              <w:pStyle w:val="ListParagraph"/>
              <w:keepNext/>
              <w:keepLines/>
              <w:numPr>
                <w:ilvl w:val="0"/>
                <w:numId w:val="35"/>
              </w:numPr>
              <w:spacing w:before="60" w:after="60" w:line="276" w:lineRule="auto"/>
              <w:rPr>
                <w:rFonts w:ascii="Arial" w:hAnsi="Arial" w:cs="Arial"/>
              </w:rPr>
            </w:pPr>
            <w:r w:rsidRPr="006749A6">
              <w:rPr>
                <w:rFonts w:ascii="Arial" w:hAnsi="Arial" w:cs="Arial"/>
              </w:rPr>
              <w:t>UN Local Agenda 21 – the Rio Declaration on</w:t>
            </w:r>
          </w:p>
          <w:p w14:paraId="5749D7DE" w14:textId="77777777" w:rsidR="000F1953" w:rsidRPr="006749A6" w:rsidRDefault="000F1953" w:rsidP="00B42C4B">
            <w:pPr>
              <w:pStyle w:val="ListParagraph"/>
              <w:keepNext/>
              <w:keepLines/>
              <w:spacing w:before="60" w:after="60"/>
              <w:rPr>
                <w:rFonts w:ascii="Arial" w:hAnsi="Arial" w:cs="Arial"/>
              </w:rPr>
            </w:pPr>
            <w:r w:rsidRPr="006749A6">
              <w:rPr>
                <w:rFonts w:ascii="Arial" w:hAnsi="Arial" w:cs="Arial"/>
              </w:rPr>
              <w:t>Environment and Development</w:t>
            </w:r>
          </w:p>
          <w:p w14:paraId="46EB3B23" w14:textId="77777777" w:rsidR="000F1953" w:rsidRPr="006749A6" w:rsidRDefault="000F1953" w:rsidP="002B0A2C">
            <w:pPr>
              <w:pStyle w:val="ListParagraph"/>
              <w:keepNext/>
              <w:keepLines/>
              <w:numPr>
                <w:ilvl w:val="0"/>
                <w:numId w:val="35"/>
              </w:numPr>
              <w:spacing w:before="60" w:after="60" w:line="276" w:lineRule="auto"/>
              <w:rPr>
                <w:rFonts w:ascii="Arial" w:hAnsi="Arial" w:cs="Arial"/>
              </w:rPr>
            </w:pPr>
            <w:r w:rsidRPr="006749A6">
              <w:rPr>
                <w:rFonts w:ascii="Arial" w:hAnsi="Arial" w:cs="Arial"/>
              </w:rPr>
              <w:t>Commonwealth, state and local government</w:t>
            </w:r>
          </w:p>
          <w:p w14:paraId="49487F3D" w14:textId="77777777" w:rsidR="000F1953" w:rsidRPr="006749A6" w:rsidRDefault="000F1953" w:rsidP="00B42C4B">
            <w:pPr>
              <w:pStyle w:val="ListParagraph"/>
              <w:keepNext/>
              <w:keepLines/>
              <w:spacing w:before="60" w:after="60"/>
              <w:rPr>
                <w:rFonts w:ascii="Arial" w:hAnsi="Arial" w:cs="Arial"/>
              </w:rPr>
            </w:pPr>
            <w:r w:rsidRPr="006749A6">
              <w:rPr>
                <w:rFonts w:ascii="Arial" w:hAnsi="Arial" w:cs="Arial"/>
              </w:rPr>
              <w:t>Acts, Regulations and development</w:t>
            </w:r>
          </w:p>
          <w:p w14:paraId="7D46129C" w14:textId="77777777" w:rsidR="000F1953" w:rsidRPr="006749A6" w:rsidRDefault="000F1953" w:rsidP="002B0A2C">
            <w:pPr>
              <w:pStyle w:val="ListParagraph"/>
              <w:keepNext/>
              <w:keepLines/>
              <w:numPr>
                <w:ilvl w:val="0"/>
                <w:numId w:val="35"/>
              </w:numPr>
              <w:spacing w:before="60" w:after="60" w:line="276" w:lineRule="auto"/>
              <w:rPr>
                <w:rFonts w:ascii="Arial" w:hAnsi="Arial" w:cs="Arial"/>
              </w:rPr>
            </w:pPr>
            <w:r w:rsidRPr="006749A6">
              <w:rPr>
                <w:rFonts w:ascii="Arial" w:hAnsi="Arial" w:cs="Arial"/>
              </w:rPr>
              <w:t>carbon trading</w:t>
            </w:r>
          </w:p>
          <w:p w14:paraId="0444E782" w14:textId="77777777" w:rsidR="000F1953" w:rsidRPr="006749A6" w:rsidRDefault="000F1953" w:rsidP="002B0A2C">
            <w:pPr>
              <w:pStyle w:val="ListParagraph"/>
              <w:keepNext/>
              <w:keepLines/>
              <w:numPr>
                <w:ilvl w:val="0"/>
                <w:numId w:val="35"/>
              </w:numPr>
              <w:spacing w:before="60" w:after="60" w:line="276" w:lineRule="auto"/>
              <w:rPr>
                <w:rFonts w:ascii="Arial" w:hAnsi="Arial" w:cs="Arial"/>
              </w:rPr>
            </w:pPr>
            <w:r w:rsidRPr="006749A6">
              <w:rPr>
                <w:rFonts w:ascii="Arial" w:hAnsi="Arial" w:cs="Arial"/>
              </w:rPr>
              <w:t>codes of practice</w:t>
            </w:r>
          </w:p>
          <w:p w14:paraId="62720B04" w14:textId="77777777" w:rsidR="000F1953" w:rsidRPr="006749A6" w:rsidRDefault="000F1953" w:rsidP="002B0A2C">
            <w:pPr>
              <w:pStyle w:val="ListParagraph"/>
              <w:keepNext/>
              <w:keepLines/>
              <w:numPr>
                <w:ilvl w:val="0"/>
                <w:numId w:val="35"/>
              </w:numPr>
              <w:spacing w:before="60" w:after="60" w:line="276" w:lineRule="auto"/>
              <w:rPr>
                <w:rFonts w:ascii="Arial" w:hAnsi="Arial" w:cs="Arial"/>
              </w:rPr>
            </w:pPr>
            <w:r w:rsidRPr="006749A6">
              <w:rPr>
                <w:rFonts w:ascii="Arial" w:hAnsi="Arial" w:cs="Arial"/>
              </w:rPr>
              <w:t>State environment protection policies.</w:t>
            </w:r>
          </w:p>
        </w:tc>
      </w:tr>
      <w:tr w:rsidR="000F1953" w:rsidRPr="006749A6" w14:paraId="452DD254" w14:textId="77777777" w:rsidTr="00B42C4B">
        <w:tc>
          <w:tcPr>
            <w:tcW w:w="3501" w:type="dxa"/>
            <w:gridSpan w:val="2"/>
          </w:tcPr>
          <w:p w14:paraId="21C78CA2" w14:textId="77777777" w:rsidR="000F1953" w:rsidRPr="006749A6" w:rsidRDefault="000F1953" w:rsidP="00385515">
            <w:pPr>
              <w:keepNext/>
              <w:keepLines/>
              <w:spacing w:before="60" w:after="60"/>
              <w:ind w:left="4" w:firstLine="0"/>
              <w:contextualSpacing/>
              <w:rPr>
                <w:rFonts w:ascii="Arial" w:hAnsi="Arial" w:cs="Arial"/>
                <w:lang w:val="en-US"/>
              </w:rPr>
            </w:pPr>
          </w:p>
        </w:tc>
        <w:tc>
          <w:tcPr>
            <w:tcW w:w="6690" w:type="dxa"/>
            <w:gridSpan w:val="4"/>
          </w:tcPr>
          <w:p w14:paraId="7F6AF45F" w14:textId="77777777" w:rsidR="000F1953" w:rsidRPr="006749A6" w:rsidRDefault="000F1953" w:rsidP="00B42C4B">
            <w:pPr>
              <w:keepNext/>
              <w:keepLines/>
              <w:spacing w:before="60" w:after="60"/>
              <w:ind w:left="720"/>
              <w:contextualSpacing/>
              <w:rPr>
                <w:rFonts w:ascii="Arial" w:hAnsi="Arial" w:cs="Arial"/>
                <w:lang w:val="en-US"/>
              </w:rPr>
            </w:pPr>
          </w:p>
        </w:tc>
      </w:tr>
      <w:tr w:rsidR="000F1953" w:rsidRPr="006749A6" w14:paraId="4FFEB276" w14:textId="77777777" w:rsidTr="00B42C4B">
        <w:tc>
          <w:tcPr>
            <w:tcW w:w="3501" w:type="dxa"/>
            <w:gridSpan w:val="2"/>
          </w:tcPr>
          <w:p w14:paraId="09EAB710" w14:textId="77777777" w:rsidR="000F1953" w:rsidRPr="006749A6" w:rsidRDefault="000F1953" w:rsidP="00B42C4B">
            <w:pPr>
              <w:spacing w:line="248" w:lineRule="auto"/>
              <w:ind w:left="0" w:right="202" w:firstLine="0"/>
              <w:rPr>
                <w:rFonts w:ascii="Arial" w:eastAsia="Arial" w:hAnsi="Arial" w:cs="Arial"/>
                <w:sz w:val="21"/>
                <w:szCs w:val="21"/>
              </w:rPr>
            </w:pPr>
            <w:r w:rsidRPr="006749A6">
              <w:rPr>
                <w:rFonts w:ascii="Arial" w:eastAsia="Arial" w:hAnsi="Arial" w:cs="Arial"/>
                <w:b/>
                <w:bCs/>
                <w:i/>
                <w:spacing w:val="3"/>
                <w:sz w:val="21"/>
                <w:szCs w:val="21"/>
              </w:rPr>
              <w:t>E</w:t>
            </w:r>
            <w:r w:rsidRPr="006749A6">
              <w:rPr>
                <w:rFonts w:ascii="Arial" w:eastAsia="Arial" w:hAnsi="Arial" w:cs="Arial"/>
                <w:b/>
                <w:bCs/>
                <w:i/>
                <w:spacing w:val="2"/>
                <w:sz w:val="21"/>
                <w:szCs w:val="21"/>
              </w:rPr>
              <w:t>nerg</w:t>
            </w:r>
            <w:r w:rsidRPr="006749A6">
              <w:rPr>
                <w:rFonts w:ascii="Arial" w:eastAsia="Arial" w:hAnsi="Arial" w:cs="Arial"/>
                <w:b/>
                <w:bCs/>
                <w:i/>
                <w:sz w:val="21"/>
                <w:szCs w:val="21"/>
              </w:rPr>
              <w:t>y</w:t>
            </w:r>
            <w:r w:rsidRPr="006749A6">
              <w:rPr>
                <w:rFonts w:ascii="Arial" w:eastAsia="Arial" w:hAnsi="Arial" w:cs="Arial"/>
                <w:b/>
                <w:bCs/>
                <w:i/>
                <w:spacing w:val="19"/>
                <w:sz w:val="21"/>
                <w:szCs w:val="21"/>
              </w:rPr>
              <w:t xml:space="preserve"> </w:t>
            </w:r>
            <w:r w:rsidRPr="006749A6">
              <w:rPr>
                <w:rFonts w:ascii="Arial" w:eastAsia="Arial" w:hAnsi="Arial" w:cs="Arial"/>
                <w:b/>
                <w:bCs/>
                <w:i/>
                <w:spacing w:val="2"/>
                <w:sz w:val="21"/>
                <w:szCs w:val="21"/>
              </w:rPr>
              <w:t>e</w:t>
            </w:r>
            <w:r w:rsidRPr="006749A6">
              <w:rPr>
                <w:rFonts w:ascii="Arial" w:eastAsia="Arial" w:hAnsi="Arial" w:cs="Arial"/>
                <w:b/>
                <w:bCs/>
                <w:i/>
                <w:spacing w:val="1"/>
                <w:sz w:val="21"/>
                <w:szCs w:val="21"/>
              </w:rPr>
              <w:t>ffi</w:t>
            </w:r>
            <w:r w:rsidRPr="006749A6">
              <w:rPr>
                <w:rFonts w:ascii="Arial" w:eastAsia="Arial" w:hAnsi="Arial" w:cs="Arial"/>
                <w:b/>
                <w:bCs/>
                <w:i/>
                <w:spacing w:val="2"/>
                <w:sz w:val="21"/>
                <w:szCs w:val="21"/>
              </w:rPr>
              <w:t>c</w:t>
            </w:r>
            <w:r w:rsidRPr="006749A6">
              <w:rPr>
                <w:rFonts w:ascii="Arial" w:eastAsia="Arial" w:hAnsi="Arial" w:cs="Arial"/>
                <w:b/>
                <w:bCs/>
                <w:i/>
                <w:spacing w:val="1"/>
                <w:sz w:val="21"/>
                <w:szCs w:val="21"/>
              </w:rPr>
              <w:t>i</w:t>
            </w:r>
            <w:r w:rsidRPr="006749A6">
              <w:rPr>
                <w:rFonts w:ascii="Arial" w:eastAsia="Arial" w:hAnsi="Arial" w:cs="Arial"/>
                <w:b/>
                <w:bCs/>
                <w:i/>
                <w:spacing w:val="2"/>
                <w:sz w:val="21"/>
                <w:szCs w:val="21"/>
              </w:rPr>
              <w:t>en</w:t>
            </w:r>
            <w:r w:rsidRPr="006749A6">
              <w:rPr>
                <w:rFonts w:ascii="Arial" w:eastAsia="Arial" w:hAnsi="Arial" w:cs="Arial"/>
                <w:b/>
                <w:bCs/>
                <w:i/>
                <w:sz w:val="21"/>
                <w:szCs w:val="21"/>
              </w:rPr>
              <w:t>t</w:t>
            </w:r>
            <w:r w:rsidRPr="006749A6">
              <w:rPr>
                <w:rFonts w:ascii="Arial" w:eastAsia="Arial" w:hAnsi="Arial" w:cs="Arial"/>
                <w:b/>
                <w:bCs/>
                <w:i/>
                <w:spacing w:val="20"/>
                <w:sz w:val="21"/>
                <w:szCs w:val="21"/>
              </w:rPr>
              <w:t xml:space="preserve"> </w:t>
            </w:r>
            <w:r w:rsidRPr="006749A6">
              <w:rPr>
                <w:rFonts w:ascii="Arial" w:eastAsia="Arial" w:hAnsi="Arial" w:cs="Arial"/>
                <w:b/>
                <w:bCs/>
                <w:i/>
                <w:spacing w:val="2"/>
                <w:w w:val="102"/>
                <w:sz w:val="21"/>
                <w:szCs w:val="21"/>
              </w:rPr>
              <w:t>des</w:t>
            </w:r>
            <w:r w:rsidRPr="006749A6">
              <w:rPr>
                <w:rFonts w:ascii="Arial" w:eastAsia="Arial" w:hAnsi="Arial" w:cs="Arial"/>
                <w:b/>
                <w:bCs/>
                <w:i/>
                <w:spacing w:val="1"/>
                <w:w w:val="102"/>
                <w:sz w:val="21"/>
                <w:szCs w:val="21"/>
              </w:rPr>
              <w:t>i</w:t>
            </w:r>
            <w:r w:rsidRPr="006749A6">
              <w:rPr>
                <w:rFonts w:ascii="Arial" w:eastAsia="Arial" w:hAnsi="Arial" w:cs="Arial"/>
                <w:b/>
                <w:bCs/>
                <w:i/>
                <w:spacing w:val="2"/>
                <w:w w:val="102"/>
                <w:sz w:val="21"/>
                <w:szCs w:val="21"/>
              </w:rPr>
              <w:t>g</w:t>
            </w:r>
            <w:r w:rsidRPr="006749A6">
              <w:rPr>
                <w:rFonts w:ascii="Arial" w:eastAsia="Arial" w:hAnsi="Arial" w:cs="Arial"/>
                <w:b/>
                <w:bCs/>
                <w:i/>
                <w:w w:val="102"/>
                <w:sz w:val="21"/>
                <w:szCs w:val="21"/>
              </w:rPr>
              <w:t xml:space="preserve">n </w:t>
            </w:r>
            <w:r w:rsidRPr="006749A6">
              <w:rPr>
                <w:rFonts w:ascii="Arial" w:eastAsia="Arial" w:hAnsi="Arial" w:cs="Arial"/>
                <w:b/>
                <w:bCs/>
                <w:i/>
                <w:spacing w:val="2"/>
                <w:sz w:val="21"/>
                <w:szCs w:val="21"/>
              </w:rPr>
              <w:t>pr</w:t>
            </w:r>
            <w:r w:rsidRPr="006749A6">
              <w:rPr>
                <w:rFonts w:ascii="Arial" w:eastAsia="Arial" w:hAnsi="Arial" w:cs="Arial"/>
                <w:b/>
                <w:bCs/>
                <w:i/>
                <w:spacing w:val="1"/>
                <w:sz w:val="21"/>
                <w:szCs w:val="21"/>
              </w:rPr>
              <w:t>i</w:t>
            </w:r>
            <w:r w:rsidRPr="006749A6">
              <w:rPr>
                <w:rFonts w:ascii="Arial" w:eastAsia="Arial" w:hAnsi="Arial" w:cs="Arial"/>
                <w:b/>
                <w:bCs/>
                <w:i/>
                <w:spacing w:val="2"/>
                <w:sz w:val="21"/>
                <w:szCs w:val="21"/>
              </w:rPr>
              <w:t>nc</w:t>
            </w:r>
            <w:r w:rsidRPr="006749A6">
              <w:rPr>
                <w:rFonts w:ascii="Arial" w:eastAsia="Arial" w:hAnsi="Arial" w:cs="Arial"/>
                <w:b/>
                <w:bCs/>
                <w:i/>
                <w:spacing w:val="1"/>
                <w:sz w:val="21"/>
                <w:szCs w:val="21"/>
              </w:rPr>
              <w:t>i</w:t>
            </w:r>
            <w:r w:rsidRPr="006749A6">
              <w:rPr>
                <w:rFonts w:ascii="Arial" w:eastAsia="Arial" w:hAnsi="Arial" w:cs="Arial"/>
                <w:b/>
                <w:bCs/>
                <w:i/>
                <w:spacing w:val="2"/>
                <w:sz w:val="21"/>
                <w:szCs w:val="21"/>
              </w:rPr>
              <w:t>p</w:t>
            </w:r>
            <w:r w:rsidRPr="006749A6">
              <w:rPr>
                <w:rFonts w:ascii="Arial" w:eastAsia="Arial" w:hAnsi="Arial" w:cs="Arial"/>
                <w:b/>
                <w:bCs/>
                <w:i/>
                <w:spacing w:val="1"/>
                <w:sz w:val="21"/>
                <w:szCs w:val="21"/>
              </w:rPr>
              <w:t>l</w:t>
            </w:r>
            <w:r w:rsidRPr="006749A6">
              <w:rPr>
                <w:rFonts w:ascii="Arial" w:eastAsia="Arial" w:hAnsi="Arial" w:cs="Arial"/>
                <w:b/>
                <w:bCs/>
                <w:i/>
                <w:spacing w:val="2"/>
                <w:sz w:val="21"/>
                <w:szCs w:val="21"/>
              </w:rPr>
              <w:t>e</w:t>
            </w:r>
            <w:r w:rsidRPr="006749A6">
              <w:rPr>
                <w:rFonts w:ascii="Arial" w:eastAsia="Arial" w:hAnsi="Arial" w:cs="Arial"/>
                <w:b/>
                <w:bCs/>
                <w:i/>
                <w:sz w:val="21"/>
                <w:szCs w:val="21"/>
              </w:rPr>
              <w:t>s</w:t>
            </w:r>
            <w:r w:rsidRPr="006749A6">
              <w:rPr>
                <w:rFonts w:ascii="Arial" w:eastAsia="Arial" w:hAnsi="Arial" w:cs="Arial"/>
                <w:b/>
                <w:bCs/>
                <w:i/>
                <w:spacing w:val="25"/>
                <w:sz w:val="21"/>
                <w:szCs w:val="21"/>
              </w:rPr>
              <w:t xml:space="preserve"> </w:t>
            </w:r>
            <w:r w:rsidRPr="006749A6">
              <w:rPr>
                <w:rFonts w:ascii="Arial" w:eastAsia="Arial" w:hAnsi="Arial" w:cs="Arial"/>
                <w:spacing w:val="1"/>
                <w:w w:val="102"/>
                <w:sz w:val="21"/>
                <w:szCs w:val="21"/>
              </w:rPr>
              <w:t>i</w:t>
            </w:r>
            <w:r w:rsidRPr="006749A6">
              <w:rPr>
                <w:rFonts w:ascii="Arial" w:eastAsia="Arial" w:hAnsi="Arial" w:cs="Arial"/>
                <w:spacing w:val="2"/>
                <w:w w:val="102"/>
                <w:sz w:val="21"/>
                <w:szCs w:val="21"/>
              </w:rPr>
              <w:t>nc</w:t>
            </w:r>
            <w:r w:rsidRPr="006749A6">
              <w:rPr>
                <w:rFonts w:ascii="Arial" w:eastAsia="Arial" w:hAnsi="Arial" w:cs="Arial"/>
                <w:spacing w:val="1"/>
                <w:w w:val="102"/>
                <w:sz w:val="21"/>
                <w:szCs w:val="21"/>
              </w:rPr>
              <w:t>l</w:t>
            </w:r>
            <w:r w:rsidRPr="006749A6">
              <w:rPr>
                <w:rFonts w:ascii="Arial" w:eastAsia="Arial" w:hAnsi="Arial" w:cs="Arial"/>
                <w:spacing w:val="2"/>
                <w:w w:val="102"/>
                <w:sz w:val="21"/>
                <w:szCs w:val="21"/>
              </w:rPr>
              <w:t>ude</w:t>
            </w:r>
            <w:r w:rsidRPr="006749A6">
              <w:rPr>
                <w:rFonts w:ascii="Arial" w:eastAsia="Arial" w:hAnsi="Arial" w:cs="Arial"/>
                <w:spacing w:val="2"/>
                <w:sz w:val="21"/>
                <w:szCs w:val="21"/>
              </w:rPr>
              <w:t xml:space="preserve"> bu</w:t>
            </w:r>
            <w:r w:rsidRPr="006749A6">
              <w:rPr>
                <w:rFonts w:ascii="Arial" w:eastAsia="Arial" w:hAnsi="Arial" w:cs="Arial"/>
                <w:sz w:val="21"/>
                <w:szCs w:val="21"/>
              </w:rPr>
              <w:t>t</w:t>
            </w:r>
            <w:r w:rsidRPr="006749A6">
              <w:rPr>
                <w:rFonts w:ascii="Arial" w:eastAsia="Arial" w:hAnsi="Arial" w:cs="Arial"/>
                <w:spacing w:val="10"/>
                <w:sz w:val="21"/>
                <w:szCs w:val="21"/>
              </w:rPr>
              <w:t xml:space="preserve"> </w:t>
            </w:r>
            <w:r w:rsidRPr="006749A6">
              <w:rPr>
                <w:rFonts w:ascii="Arial" w:eastAsia="Arial" w:hAnsi="Arial" w:cs="Arial"/>
                <w:spacing w:val="2"/>
                <w:w w:val="102"/>
                <w:sz w:val="21"/>
                <w:szCs w:val="21"/>
              </w:rPr>
              <w:t>a</w:t>
            </w:r>
            <w:r w:rsidRPr="006749A6">
              <w:rPr>
                <w:rFonts w:ascii="Arial" w:eastAsia="Arial" w:hAnsi="Arial" w:cs="Arial"/>
                <w:spacing w:val="1"/>
                <w:w w:val="102"/>
                <w:sz w:val="21"/>
                <w:szCs w:val="21"/>
              </w:rPr>
              <w:t>r</w:t>
            </w:r>
            <w:r w:rsidRPr="006749A6">
              <w:rPr>
                <w:rFonts w:ascii="Arial" w:eastAsia="Arial" w:hAnsi="Arial" w:cs="Arial"/>
                <w:w w:val="102"/>
                <w:sz w:val="21"/>
                <w:szCs w:val="21"/>
              </w:rPr>
              <w:t xml:space="preserve">e </w:t>
            </w:r>
            <w:r w:rsidRPr="006749A6">
              <w:rPr>
                <w:rFonts w:ascii="Arial" w:eastAsia="Arial" w:hAnsi="Arial" w:cs="Arial"/>
                <w:spacing w:val="2"/>
                <w:sz w:val="21"/>
                <w:szCs w:val="21"/>
              </w:rPr>
              <w:t>no</w:t>
            </w:r>
            <w:r w:rsidRPr="006749A6">
              <w:rPr>
                <w:rFonts w:ascii="Arial" w:eastAsia="Arial" w:hAnsi="Arial" w:cs="Arial"/>
                <w:sz w:val="21"/>
                <w:szCs w:val="21"/>
              </w:rPr>
              <w:t>t</w:t>
            </w:r>
            <w:r w:rsidRPr="006749A6">
              <w:rPr>
                <w:rFonts w:ascii="Arial" w:eastAsia="Arial" w:hAnsi="Arial" w:cs="Arial"/>
                <w:spacing w:val="10"/>
                <w:sz w:val="21"/>
                <w:szCs w:val="21"/>
              </w:rPr>
              <w:t xml:space="preserve"> </w:t>
            </w:r>
            <w:r w:rsidRPr="006749A6">
              <w:rPr>
                <w:rFonts w:ascii="Arial" w:eastAsia="Arial" w:hAnsi="Arial" w:cs="Arial"/>
                <w:spacing w:val="1"/>
                <w:sz w:val="21"/>
                <w:szCs w:val="21"/>
              </w:rPr>
              <w:t>li</w:t>
            </w:r>
            <w:r w:rsidRPr="006749A6">
              <w:rPr>
                <w:rFonts w:ascii="Arial" w:eastAsia="Arial" w:hAnsi="Arial" w:cs="Arial"/>
                <w:spacing w:val="3"/>
                <w:sz w:val="21"/>
                <w:szCs w:val="21"/>
              </w:rPr>
              <w:t>m</w:t>
            </w:r>
            <w:r w:rsidRPr="006749A6">
              <w:rPr>
                <w:rFonts w:ascii="Arial" w:eastAsia="Arial" w:hAnsi="Arial" w:cs="Arial"/>
                <w:spacing w:val="1"/>
                <w:sz w:val="21"/>
                <w:szCs w:val="21"/>
              </w:rPr>
              <w:t>it</w:t>
            </w:r>
            <w:r w:rsidRPr="006749A6">
              <w:rPr>
                <w:rFonts w:ascii="Arial" w:eastAsia="Arial" w:hAnsi="Arial" w:cs="Arial"/>
                <w:spacing w:val="2"/>
                <w:sz w:val="21"/>
                <w:szCs w:val="21"/>
              </w:rPr>
              <w:t>e</w:t>
            </w:r>
            <w:r w:rsidRPr="006749A6">
              <w:rPr>
                <w:rFonts w:ascii="Arial" w:eastAsia="Arial" w:hAnsi="Arial" w:cs="Arial"/>
                <w:sz w:val="21"/>
                <w:szCs w:val="21"/>
              </w:rPr>
              <w:t>d</w:t>
            </w:r>
            <w:r w:rsidRPr="006749A6">
              <w:rPr>
                <w:rFonts w:ascii="Arial" w:eastAsia="Arial" w:hAnsi="Arial" w:cs="Arial"/>
                <w:spacing w:val="17"/>
                <w:sz w:val="21"/>
                <w:szCs w:val="21"/>
              </w:rPr>
              <w:t xml:space="preserve"> </w:t>
            </w:r>
            <w:r w:rsidRPr="006749A6">
              <w:rPr>
                <w:rFonts w:ascii="Arial" w:eastAsia="Arial" w:hAnsi="Arial" w:cs="Arial"/>
                <w:spacing w:val="1"/>
                <w:w w:val="102"/>
                <w:sz w:val="21"/>
                <w:szCs w:val="21"/>
              </w:rPr>
              <w:t>t</w:t>
            </w:r>
            <w:r w:rsidRPr="006749A6">
              <w:rPr>
                <w:rFonts w:ascii="Arial" w:eastAsia="Arial" w:hAnsi="Arial" w:cs="Arial"/>
                <w:spacing w:val="2"/>
                <w:w w:val="102"/>
                <w:sz w:val="21"/>
                <w:szCs w:val="21"/>
              </w:rPr>
              <w:t>o</w:t>
            </w:r>
            <w:r w:rsidRPr="006749A6">
              <w:rPr>
                <w:rFonts w:ascii="Arial" w:eastAsia="Arial" w:hAnsi="Arial" w:cs="Arial"/>
                <w:w w:val="102"/>
                <w:sz w:val="21"/>
                <w:szCs w:val="21"/>
              </w:rPr>
              <w:t>:</w:t>
            </w:r>
          </w:p>
          <w:p w14:paraId="0C7D8C6D" w14:textId="77777777" w:rsidR="000F1953" w:rsidRPr="006749A6" w:rsidRDefault="000F1953" w:rsidP="00B42C4B">
            <w:pPr>
              <w:keepNext/>
              <w:keepLines/>
              <w:spacing w:before="60" w:after="60"/>
              <w:ind w:left="4" w:firstLine="0"/>
              <w:contextualSpacing/>
              <w:rPr>
                <w:rFonts w:ascii="Arial" w:hAnsi="Arial" w:cs="Arial"/>
                <w:b/>
                <w:i/>
              </w:rPr>
            </w:pPr>
          </w:p>
        </w:tc>
        <w:tc>
          <w:tcPr>
            <w:tcW w:w="6690" w:type="dxa"/>
            <w:gridSpan w:val="4"/>
          </w:tcPr>
          <w:p w14:paraId="4780DA22" w14:textId="77777777" w:rsidR="000F1953" w:rsidRPr="006749A6" w:rsidRDefault="000F1953" w:rsidP="002B0A2C">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application and assessment of the BCA performance-based solutions</w:t>
            </w:r>
          </w:p>
          <w:p w14:paraId="353D2E75" w14:textId="77777777" w:rsidR="000F1953" w:rsidRPr="006749A6" w:rsidRDefault="000F1953" w:rsidP="002B0A2C">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relevant international standards as LEED/Passive/WELL</w:t>
            </w:r>
          </w:p>
          <w:p w14:paraId="072C0BC2" w14:textId="77777777" w:rsidR="000F1953" w:rsidRPr="006749A6" w:rsidRDefault="000F1953" w:rsidP="002B0A2C">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best practice to</w:t>
            </w:r>
            <w:r w:rsidRPr="006749A6">
              <w:rPr>
                <w:rFonts w:ascii="Arial" w:eastAsia="Arial" w:hAnsi="Arial" w:cs="Arial"/>
                <w:spacing w:val="8"/>
              </w:rPr>
              <w:t xml:space="preserve"> </w:t>
            </w:r>
            <w:r w:rsidRPr="006749A6">
              <w:rPr>
                <w:rFonts w:ascii="Arial" w:eastAsia="Arial" w:hAnsi="Arial" w:cs="Arial"/>
                <w:spacing w:val="2"/>
              </w:rPr>
              <w:t>conse</w:t>
            </w:r>
            <w:r w:rsidRPr="006749A6">
              <w:rPr>
                <w:rFonts w:ascii="Arial" w:eastAsia="Arial" w:hAnsi="Arial" w:cs="Arial"/>
                <w:spacing w:val="1"/>
              </w:rPr>
              <w:t>r</w:t>
            </w:r>
            <w:r w:rsidRPr="006749A6">
              <w:rPr>
                <w:rFonts w:ascii="Arial" w:eastAsia="Arial" w:hAnsi="Arial" w:cs="Arial"/>
                <w:spacing w:val="2"/>
              </w:rPr>
              <w:t>v</w:t>
            </w:r>
            <w:r w:rsidRPr="006749A6">
              <w:rPr>
                <w:rFonts w:ascii="Arial" w:eastAsia="Arial" w:hAnsi="Arial" w:cs="Arial"/>
              </w:rPr>
              <w:t>e</w:t>
            </w:r>
            <w:r w:rsidRPr="006749A6">
              <w:rPr>
                <w:rFonts w:ascii="Arial" w:eastAsia="Arial" w:hAnsi="Arial" w:cs="Arial"/>
                <w:spacing w:val="22"/>
              </w:rPr>
              <w:t xml:space="preserve"> </w:t>
            </w:r>
            <w:r w:rsidRPr="006749A6">
              <w:rPr>
                <w:rFonts w:ascii="Arial" w:eastAsia="Arial" w:hAnsi="Arial" w:cs="Arial"/>
                <w:spacing w:val="2"/>
                <w:w w:val="102"/>
              </w:rPr>
              <w:t>ene</w:t>
            </w:r>
            <w:r w:rsidRPr="006749A6">
              <w:rPr>
                <w:rFonts w:ascii="Arial" w:eastAsia="Arial" w:hAnsi="Arial" w:cs="Arial"/>
                <w:spacing w:val="1"/>
                <w:w w:val="102"/>
              </w:rPr>
              <w:t>r</w:t>
            </w:r>
            <w:r w:rsidRPr="006749A6">
              <w:rPr>
                <w:rFonts w:ascii="Arial" w:eastAsia="Arial" w:hAnsi="Arial" w:cs="Arial"/>
                <w:spacing w:val="2"/>
                <w:w w:val="102"/>
              </w:rPr>
              <w:t>gy</w:t>
            </w:r>
            <w:r w:rsidRPr="006749A6">
              <w:rPr>
                <w:rFonts w:ascii="Arial" w:eastAsia="Arial" w:hAnsi="Arial" w:cs="Arial"/>
                <w:w w:val="102"/>
              </w:rPr>
              <w:t>:</w:t>
            </w:r>
          </w:p>
          <w:p w14:paraId="3FCBCF5E" w14:textId="77777777" w:rsidR="000F1953" w:rsidRPr="006749A6" w:rsidRDefault="000F1953" w:rsidP="002B0A2C">
            <w:pPr>
              <w:pStyle w:val="ListParagraph"/>
              <w:numPr>
                <w:ilvl w:val="0"/>
                <w:numId w:val="46"/>
              </w:numPr>
              <w:tabs>
                <w:tab w:val="left" w:pos="1000"/>
              </w:tabs>
              <w:spacing w:before="89" w:after="200" w:line="276" w:lineRule="auto"/>
              <w:ind w:right="-20"/>
              <w:rPr>
                <w:rFonts w:ascii="Arial" w:eastAsia="Arial" w:hAnsi="Arial" w:cs="Arial"/>
              </w:rPr>
            </w:pPr>
            <w:r w:rsidRPr="006749A6">
              <w:rPr>
                <w:rFonts w:ascii="Arial" w:eastAsia="Arial" w:hAnsi="Arial" w:cs="Arial"/>
                <w:spacing w:val="2"/>
              </w:rPr>
              <w:t>app</w:t>
            </w:r>
            <w:r w:rsidRPr="006749A6">
              <w:rPr>
                <w:rFonts w:ascii="Arial" w:eastAsia="Arial" w:hAnsi="Arial" w:cs="Arial"/>
                <w:spacing w:val="1"/>
              </w:rPr>
              <w:t>li</w:t>
            </w:r>
            <w:r w:rsidRPr="006749A6">
              <w:rPr>
                <w:rFonts w:ascii="Arial" w:eastAsia="Arial" w:hAnsi="Arial" w:cs="Arial"/>
                <w:spacing w:val="2"/>
              </w:rPr>
              <w:t>anc</w:t>
            </w:r>
            <w:r w:rsidRPr="006749A6">
              <w:rPr>
                <w:rFonts w:ascii="Arial" w:eastAsia="Arial" w:hAnsi="Arial" w:cs="Arial"/>
              </w:rPr>
              <w:t>e</w:t>
            </w:r>
            <w:r w:rsidRPr="006749A6">
              <w:rPr>
                <w:rFonts w:ascii="Arial" w:eastAsia="Arial" w:hAnsi="Arial" w:cs="Arial"/>
                <w:spacing w:val="23"/>
              </w:rPr>
              <w:t xml:space="preserve"> </w:t>
            </w:r>
            <w:r w:rsidRPr="006749A6">
              <w:rPr>
                <w:rFonts w:ascii="Arial" w:eastAsia="Arial" w:hAnsi="Arial" w:cs="Arial"/>
                <w:spacing w:val="2"/>
                <w:w w:val="102"/>
              </w:rPr>
              <w:t>usage</w:t>
            </w:r>
          </w:p>
          <w:p w14:paraId="08DF2457" w14:textId="77777777" w:rsidR="000F1953" w:rsidRPr="006749A6" w:rsidRDefault="000F1953" w:rsidP="002B0A2C">
            <w:pPr>
              <w:pStyle w:val="ListParagraph"/>
              <w:numPr>
                <w:ilvl w:val="0"/>
                <w:numId w:val="46"/>
              </w:numPr>
              <w:tabs>
                <w:tab w:val="left" w:pos="1000"/>
              </w:tabs>
              <w:spacing w:before="76" w:after="200" w:line="276" w:lineRule="auto"/>
              <w:ind w:right="-20"/>
              <w:rPr>
                <w:rFonts w:ascii="Arial" w:eastAsia="Arial" w:hAnsi="Arial" w:cs="Arial"/>
              </w:rPr>
            </w:pPr>
            <w:r w:rsidRPr="006749A6">
              <w:rPr>
                <w:rFonts w:ascii="Arial" w:eastAsia="Arial" w:hAnsi="Arial" w:cs="Arial"/>
                <w:spacing w:val="2"/>
              </w:rPr>
              <w:t>bu</w:t>
            </w:r>
            <w:r w:rsidRPr="006749A6">
              <w:rPr>
                <w:rFonts w:ascii="Arial" w:eastAsia="Arial" w:hAnsi="Arial" w:cs="Arial"/>
                <w:spacing w:val="1"/>
              </w:rPr>
              <w:t>il</w:t>
            </w:r>
            <w:r w:rsidRPr="006749A6">
              <w:rPr>
                <w:rFonts w:ascii="Arial" w:eastAsia="Arial" w:hAnsi="Arial" w:cs="Arial"/>
                <w:spacing w:val="2"/>
              </w:rPr>
              <w:t>d</w:t>
            </w:r>
            <w:r w:rsidRPr="006749A6">
              <w:rPr>
                <w:rFonts w:ascii="Arial" w:eastAsia="Arial" w:hAnsi="Arial" w:cs="Arial"/>
                <w:spacing w:val="1"/>
              </w:rPr>
              <w:t>i</w:t>
            </w:r>
            <w:r w:rsidRPr="006749A6">
              <w:rPr>
                <w:rFonts w:ascii="Arial" w:eastAsia="Arial" w:hAnsi="Arial" w:cs="Arial"/>
                <w:spacing w:val="2"/>
              </w:rPr>
              <w:t>n</w:t>
            </w:r>
            <w:r w:rsidRPr="006749A6">
              <w:rPr>
                <w:rFonts w:ascii="Arial" w:eastAsia="Arial" w:hAnsi="Arial" w:cs="Arial"/>
              </w:rPr>
              <w:t>g</w:t>
            </w:r>
            <w:r w:rsidRPr="006749A6">
              <w:rPr>
                <w:rFonts w:ascii="Arial" w:eastAsia="Arial" w:hAnsi="Arial" w:cs="Arial"/>
                <w:spacing w:val="19"/>
              </w:rPr>
              <w:t xml:space="preserve"> </w:t>
            </w:r>
            <w:r w:rsidRPr="006749A6">
              <w:rPr>
                <w:rFonts w:ascii="Arial" w:eastAsia="Arial" w:hAnsi="Arial" w:cs="Arial"/>
                <w:spacing w:val="1"/>
              </w:rPr>
              <w:t>l</w:t>
            </w:r>
            <w:r w:rsidRPr="006749A6">
              <w:rPr>
                <w:rFonts w:ascii="Arial" w:eastAsia="Arial" w:hAnsi="Arial" w:cs="Arial"/>
                <w:spacing w:val="2"/>
              </w:rPr>
              <w:t>oca</w:t>
            </w:r>
            <w:r w:rsidRPr="006749A6">
              <w:rPr>
                <w:rFonts w:ascii="Arial" w:eastAsia="Arial" w:hAnsi="Arial" w:cs="Arial"/>
                <w:spacing w:val="1"/>
              </w:rPr>
              <w:t>ti</w:t>
            </w:r>
            <w:r w:rsidRPr="006749A6">
              <w:rPr>
                <w:rFonts w:ascii="Arial" w:eastAsia="Arial" w:hAnsi="Arial" w:cs="Arial"/>
                <w:spacing w:val="2"/>
              </w:rPr>
              <w:t>o</w:t>
            </w:r>
            <w:r w:rsidRPr="006749A6">
              <w:rPr>
                <w:rFonts w:ascii="Arial" w:eastAsia="Arial" w:hAnsi="Arial" w:cs="Arial"/>
              </w:rPr>
              <w:t>n</w:t>
            </w:r>
            <w:r w:rsidRPr="006749A6">
              <w:rPr>
                <w:rFonts w:ascii="Arial" w:eastAsia="Arial" w:hAnsi="Arial" w:cs="Arial"/>
                <w:spacing w:val="19"/>
              </w:rPr>
              <w:t xml:space="preserve"> </w:t>
            </w:r>
            <w:r w:rsidRPr="006749A6">
              <w:rPr>
                <w:rFonts w:ascii="Arial" w:eastAsia="Arial" w:hAnsi="Arial" w:cs="Arial"/>
                <w:spacing w:val="2"/>
              </w:rPr>
              <w:t>an</w:t>
            </w:r>
            <w:r w:rsidRPr="006749A6">
              <w:rPr>
                <w:rFonts w:ascii="Arial" w:eastAsia="Arial" w:hAnsi="Arial" w:cs="Arial"/>
              </w:rPr>
              <w:t>d</w:t>
            </w:r>
            <w:r w:rsidRPr="006749A6">
              <w:rPr>
                <w:rFonts w:ascii="Arial" w:eastAsia="Arial" w:hAnsi="Arial" w:cs="Arial"/>
                <w:spacing w:val="12"/>
              </w:rPr>
              <w:t xml:space="preserve"> </w:t>
            </w:r>
            <w:r w:rsidRPr="006749A6">
              <w:rPr>
                <w:rFonts w:ascii="Arial" w:eastAsia="Arial" w:hAnsi="Arial" w:cs="Arial"/>
                <w:spacing w:val="2"/>
                <w:w w:val="102"/>
              </w:rPr>
              <w:t>o</w:t>
            </w:r>
            <w:r w:rsidRPr="006749A6">
              <w:rPr>
                <w:rFonts w:ascii="Arial" w:eastAsia="Arial" w:hAnsi="Arial" w:cs="Arial"/>
                <w:spacing w:val="1"/>
                <w:w w:val="102"/>
              </w:rPr>
              <w:t>ri</w:t>
            </w:r>
            <w:r w:rsidRPr="006749A6">
              <w:rPr>
                <w:rFonts w:ascii="Arial" w:eastAsia="Arial" w:hAnsi="Arial" w:cs="Arial"/>
                <w:spacing w:val="2"/>
                <w:w w:val="102"/>
              </w:rPr>
              <w:t>en</w:t>
            </w:r>
            <w:r w:rsidRPr="006749A6">
              <w:rPr>
                <w:rFonts w:ascii="Arial" w:eastAsia="Arial" w:hAnsi="Arial" w:cs="Arial"/>
                <w:spacing w:val="1"/>
                <w:w w:val="102"/>
              </w:rPr>
              <w:t>t</w:t>
            </w:r>
            <w:r w:rsidRPr="006749A6">
              <w:rPr>
                <w:rFonts w:ascii="Arial" w:eastAsia="Arial" w:hAnsi="Arial" w:cs="Arial"/>
                <w:spacing w:val="2"/>
                <w:w w:val="102"/>
              </w:rPr>
              <w:t>a</w:t>
            </w:r>
            <w:r w:rsidRPr="006749A6">
              <w:rPr>
                <w:rFonts w:ascii="Arial" w:eastAsia="Arial" w:hAnsi="Arial" w:cs="Arial"/>
                <w:spacing w:val="1"/>
                <w:w w:val="102"/>
              </w:rPr>
              <w:t>ti</w:t>
            </w:r>
            <w:r w:rsidRPr="006749A6">
              <w:rPr>
                <w:rFonts w:ascii="Arial" w:eastAsia="Arial" w:hAnsi="Arial" w:cs="Arial"/>
                <w:spacing w:val="2"/>
                <w:w w:val="102"/>
              </w:rPr>
              <w:t>on</w:t>
            </w:r>
          </w:p>
          <w:p w14:paraId="7381D340" w14:textId="77777777" w:rsidR="000F1953" w:rsidRPr="006749A6" w:rsidRDefault="000F1953" w:rsidP="002B0A2C">
            <w:pPr>
              <w:pStyle w:val="ListParagraph"/>
              <w:numPr>
                <w:ilvl w:val="0"/>
                <w:numId w:val="46"/>
              </w:numPr>
              <w:tabs>
                <w:tab w:val="left" w:pos="1000"/>
              </w:tabs>
              <w:spacing w:before="71" w:after="200" w:line="276" w:lineRule="auto"/>
              <w:ind w:right="-20"/>
              <w:rPr>
                <w:rFonts w:ascii="Arial" w:eastAsia="Arial" w:hAnsi="Arial" w:cs="Arial"/>
              </w:rPr>
            </w:pPr>
            <w:r w:rsidRPr="006749A6">
              <w:rPr>
                <w:rFonts w:ascii="Arial" w:eastAsia="Arial" w:hAnsi="Arial" w:cs="Arial"/>
                <w:spacing w:val="2"/>
              </w:rPr>
              <w:t>cho</w:t>
            </w:r>
            <w:r w:rsidRPr="006749A6">
              <w:rPr>
                <w:rFonts w:ascii="Arial" w:eastAsia="Arial" w:hAnsi="Arial" w:cs="Arial"/>
                <w:spacing w:val="1"/>
              </w:rPr>
              <w:t>i</w:t>
            </w:r>
            <w:r w:rsidRPr="006749A6">
              <w:rPr>
                <w:rFonts w:ascii="Arial" w:eastAsia="Arial" w:hAnsi="Arial" w:cs="Arial"/>
                <w:spacing w:val="2"/>
              </w:rPr>
              <w:t>c</w:t>
            </w:r>
            <w:r w:rsidRPr="006749A6">
              <w:rPr>
                <w:rFonts w:ascii="Arial" w:eastAsia="Arial" w:hAnsi="Arial" w:cs="Arial"/>
              </w:rPr>
              <w:t>e</w:t>
            </w:r>
            <w:r w:rsidRPr="006749A6">
              <w:rPr>
                <w:rFonts w:ascii="Arial" w:eastAsia="Arial" w:hAnsi="Arial" w:cs="Arial"/>
                <w:spacing w:val="17"/>
              </w:rPr>
              <w:t xml:space="preserve"> </w:t>
            </w:r>
            <w:r w:rsidRPr="006749A6">
              <w:rPr>
                <w:rFonts w:ascii="Arial" w:eastAsia="Arial" w:hAnsi="Arial" w:cs="Arial"/>
                <w:spacing w:val="2"/>
              </w:rPr>
              <w:t>an</w:t>
            </w:r>
            <w:r w:rsidRPr="006749A6">
              <w:rPr>
                <w:rFonts w:ascii="Arial" w:eastAsia="Arial" w:hAnsi="Arial" w:cs="Arial"/>
              </w:rPr>
              <w:t>d</w:t>
            </w:r>
            <w:r w:rsidRPr="006749A6">
              <w:rPr>
                <w:rFonts w:ascii="Arial" w:eastAsia="Arial" w:hAnsi="Arial" w:cs="Arial"/>
                <w:spacing w:val="12"/>
              </w:rPr>
              <w:t xml:space="preserve"> </w:t>
            </w:r>
            <w:r w:rsidRPr="006749A6">
              <w:rPr>
                <w:rFonts w:ascii="Arial" w:eastAsia="Arial" w:hAnsi="Arial" w:cs="Arial"/>
                <w:spacing w:val="2"/>
              </w:rPr>
              <w:t>p</w:t>
            </w:r>
            <w:r w:rsidRPr="006749A6">
              <w:rPr>
                <w:rFonts w:ascii="Arial" w:eastAsia="Arial" w:hAnsi="Arial" w:cs="Arial"/>
                <w:spacing w:val="1"/>
              </w:rPr>
              <w:t>r</w:t>
            </w:r>
            <w:r w:rsidRPr="006749A6">
              <w:rPr>
                <w:rFonts w:ascii="Arial" w:eastAsia="Arial" w:hAnsi="Arial" w:cs="Arial"/>
                <w:spacing w:val="2"/>
              </w:rPr>
              <w:t>oduc</w:t>
            </w:r>
            <w:r w:rsidRPr="006749A6">
              <w:rPr>
                <w:rFonts w:ascii="Arial" w:eastAsia="Arial" w:hAnsi="Arial" w:cs="Arial"/>
              </w:rPr>
              <w:t>t</w:t>
            </w:r>
            <w:r w:rsidRPr="006749A6">
              <w:rPr>
                <w:rFonts w:ascii="Arial" w:eastAsia="Arial" w:hAnsi="Arial" w:cs="Arial"/>
                <w:spacing w:val="18"/>
              </w:rPr>
              <w:t xml:space="preserve"> </w:t>
            </w:r>
            <w:r w:rsidRPr="006749A6">
              <w:rPr>
                <w:rFonts w:ascii="Arial" w:eastAsia="Arial" w:hAnsi="Arial" w:cs="Arial"/>
                <w:spacing w:val="2"/>
                <w:w w:val="102"/>
              </w:rPr>
              <w:t>pe</w:t>
            </w:r>
            <w:r w:rsidRPr="006749A6">
              <w:rPr>
                <w:rFonts w:ascii="Arial" w:eastAsia="Arial" w:hAnsi="Arial" w:cs="Arial"/>
                <w:spacing w:val="1"/>
                <w:w w:val="102"/>
              </w:rPr>
              <w:t>rf</w:t>
            </w:r>
            <w:r w:rsidRPr="006749A6">
              <w:rPr>
                <w:rFonts w:ascii="Arial" w:eastAsia="Arial" w:hAnsi="Arial" w:cs="Arial"/>
                <w:spacing w:val="2"/>
                <w:w w:val="102"/>
              </w:rPr>
              <w:t>o</w:t>
            </w:r>
            <w:r w:rsidRPr="006749A6">
              <w:rPr>
                <w:rFonts w:ascii="Arial" w:eastAsia="Arial" w:hAnsi="Arial" w:cs="Arial"/>
                <w:spacing w:val="1"/>
                <w:w w:val="102"/>
              </w:rPr>
              <w:t>r</w:t>
            </w:r>
            <w:r w:rsidRPr="006749A6">
              <w:rPr>
                <w:rFonts w:ascii="Arial" w:eastAsia="Arial" w:hAnsi="Arial" w:cs="Arial"/>
                <w:spacing w:val="4"/>
                <w:w w:val="102"/>
              </w:rPr>
              <w:t>m</w:t>
            </w:r>
            <w:r w:rsidRPr="006749A6">
              <w:rPr>
                <w:rFonts w:ascii="Arial" w:eastAsia="Arial" w:hAnsi="Arial" w:cs="Arial"/>
                <w:spacing w:val="2"/>
                <w:w w:val="102"/>
              </w:rPr>
              <w:t>ance</w:t>
            </w:r>
          </w:p>
          <w:p w14:paraId="5692408D" w14:textId="77777777" w:rsidR="000F1953" w:rsidRPr="006749A6" w:rsidRDefault="000F1953" w:rsidP="002B0A2C">
            <w:pPr>
              <w:pStyle w:val="ListParagraph"/>
              <w:numPr>
                <w:ilvl w:val="0"/>
                <w:numId w:val="46"/>
              </w:numPr>
              <w:tabs>
                <w:tab w:val="left" w:pos="1000"/>
              </w:tabs>
              <w:spacing w:before="76" w:after="200" w:line="276" w:lineRule="auto"/>
              <w:ind w:right="-20"/>
              <w:rPr>
                <w:rFonts w:ascii="Arial" w:eastAsia="Arial" w:hAnsi="Arial" w:cs="Arial"/>
                <w:spacing w:val="19"/>
              </w:rPr>
            </w:pPr>
            <w:r w:rsidRPr="006749A6">
              <w:rPr>
                <w:rFonts w:ascii="Arial" w:eastAsia="Arial" w:hAnsi="Arial" w:cs="Arial"/>
                <w:spacing w:val="19"/>
              </w:rPr>
              <w:t xml:space="preserve">compliance with legislation pertinent to conserving </w:t>
            </w:r>
            <w:proofErr w:type="gramStart"/>
            <w:r w:rsidRPr="006749A6">
              <w:rPr>
                <w:rFonts w:ascii="Arial" w:eastAsia="Arial" w:hAnsi="Arial" w:cs="Arial"/>
                <w:spacing w:val="19"/>
              </w:rPr>
              <w:t>energy</w:t>
            </w:r>
            <w:proofErr w:type="gramEnd"/>
          </w:p>
          <w:p w14:paraId="43C33644" w14:textId="77777777" w:rsidR="000F1953" w:rsidRPr="006749A6" w:rsidRDefault="000F1953" w:rsidP="002B0A2C">
            <w:pPr>
              <w:pStyle w:val="ListParagraph"/>
              <w:numPr>
                <w:ilvl w:val="0"/>
                <w:numId w:val="46"/>
              </w:numPr>
              <w:tabs>
                <w:tab w:val="left" w:pos="1000"/>
              </w:tabs>
              <w:spacing w:before="76" w:after="200" w:line="276" w:lineRule="auto"/>
              <w:ind w:right="-20"/>
              <w:rPr>
                <w:rFonts w:ascii="Arial" w:eastAsia="Arial" w:hAnsi="Arial" w:cs="Arial"/>
                <w:spacing w:val="19"/>
              </w:rPr>
            </w:pPr>
            <w:r w:rsidRPr="006749A6">
              <w:rPr>
                <w:rFonts w:ascii="Arial" w:eastAsia="Arial" w:hAnsi="Arial" w:cs="Arial"/>
                <w:spacing w:val="19"/>
              </w:rPr>
              <w:t xml:space="preserve">living practices that maximise </w:t>
            </w:r>
            <w:proofErr w:type="gramStart"/>
            <w:r w:rsidRPr="006749A6">
              <w:rPr>
                <w:rFonts w:ascii="Arial" w:eastAsia="Arial" w:hAnsi="Arial" w:cs="Arial"/>
                <w:spacing w:val="19"/>
              </w:rPr>
              <w:t>benefit</w:t>
            </w:r>
            <w:proofErr w:type="gramEnd"/>
          </w:p>
          <w:p w14:paraId="3305AEC3" w14:textId="77777777" w:rsidR="000F1953" w:rsidRPr="006749A6" w:rsidRDefault="000F1953" w:rsidP="002B0A2C">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climate conditions:</w:t>
            </w:r>
          </w:p>
          <w:p w14:paraId="7C0E436E" w14:textId="77777777" w:rsidR="000F1953" w:rsidRPr="006749A6" w:rsidRDefault="000F1953" w:rsidP="002B0A2C">
            <w:pPr>
              <w:pStyle w:val="ListParagraph"/>
              <w:numPr>
                <w:ilvl w:val="0"/>
                <w:numId w:val="46"/>
              </w:numPr>
              <w:tabs>
                <w:tab w:val="left" w:pos="1000"/>
              </w:tabs>
              <w:spacing w:before="71" w:after="200" w:line="276" w:lineRule="auto"/>
              <w:ind w:right="-20"/>
              <w:rPr>
                <w:rFonts w:ascii="Arial" w:eastAsia="Arial" w:hAnsi="Arial" w:cs="Arial"/>
              </w:rPr>
            </w:pPr>
            <w:r w:rsidRPr="006749A6">
              <w:rPr>
                <w:rFonts w:ascii="Arial" w:eastAsia="Arial" w:hAnsi="Arial" w:cs="Arial"/>
              </w:rPr>
              <w:t xml:space="preserve">climate zones in Australia specified in the </w:t>
            </w:r>
            <w:proofErr w:type="gramStart"/>
            <w:r w:rsidRPr="006749A6">
              <w:rPr>
                <w:rFonts w:ascii="Arial" w:eastAsia="Arial" w:hAnsi="Arial" w:cs="Arial"/>
              </w:rPr>
              <w:t>BCA</w:t>
            </w:r>
            <w:proofErr w:type="gramEnd"/>
          </w:p>
          <w:p w14:paraId="4A3DD5EF" w14:textId="77777777" w:rsidR="000F1953" w:rsidRPr="006749A6" w:rsidRDefault="000F1953" w:rsidP="002B0A2C">
            <w:pPr>
              <w:pStyle w:val="ListParagraph"/>
              <w:numPr>
                <w:ilvl w:val="0"/>
                <w:numId w:val="46"/>
              </w:numPr>
              <w:tabs>
                <w:tab w:val="left" w:pos="1000"/>
              </w:tabs>
              <w:spacing w:before="71" w:after="200" w:line="276" w:lineRule="auto"/>
              <w:ind w:right="-20"/>
              <w:rPr>
                <w:rFonts w:ascii="Arial" w:eastAsia="Arial" w:hAnsi="Arial" w:cs="Arial"/>
              </w:rPr>
            </w:pPr>
            <w:proofErr w:type="gramStart"/>
            <w:r w:rsidRPr="006749A6">
              <w:rPr>
                <w:rFonts w:ascii="Arial" w:eastAsia="Arial" w:hAnsi="Arial" w:cs="Arial"/>
              </w:rPr>
              <w:t>micro climates</w:t>
            </w:r>
            <w:proofErr w:type="gramEnd"/>
            <w:r w:rsidRPr="006749A6">
              <w:rPr>
                <w:rFonts w:ascii="Arial" w:eastAsia="Arial" w:hAnsi="Arial" w:cs="Arial"/>
              </w:rPr>
              <w:t xml:space="preserve"> associated with a specific area</w:t>
            </w:r>
          </w:p>
          <w:p w14:paraId="41451F25" w14:textId="77777777" w:rsidR="000F1953" w:rsidRPr="006749A6" w:rsidRDefault="000F1953" w:rsidP="002B0A2C">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energy consumption:</w:t>
            </w:r>
          </w:p>
          <w:p w14:paraId="13C8A8CF" w14:textId="77777777" w:rsidR="000F1953" w:rsidRPr="006749A6" w:rsidRDefault="000F1953" w:rsidP="002B0A2C">
            <w:pPr>
              <w:pStyle w:val="ListParagraph"/>
              <w:numPr>
                <w:ilvl w:val="0"/>
                <w:numId w:val="46"/>
              </w:numPr>
              <w:tabs>
                <w:tab w:val="left" w:pos="1000"/>
              </w:tabs>
              <w:spacing w:before="76" w:after="200" w:line="276" w:lineRule="auto"/>
              <w:ind w:right="-20"/>
              <w:rPr>
                <w:rFonts w:ascii="Arial" w:eastAsia="Arial" w:hAnsi="Arial" w:cs="Arial"/>
                <w:spacing w:val="19"/>
              </w:rPr>
            </w:pPr>
            <w:r w:rsidRPr="006749A6">
              <w:rPr>
                <w:rFonts w:ascii="Arial" w:eastAsia="Arial" w:hAnsi="Arial" w:cs="Arial"/>
                <w:spacing w:val="19"/>
              </w:rPr>
              <w:t>low energy lighting</w:t>
            </w:r>
          </w:p>
          <w:p w14:paraId="1400C2ED" w14:textId="77777777" w:rsidR="000F1953" w:rsidRPr="006749A6" w:rsidRDefault="000F1953" w:rsidP="002B0A2C">
            <w:pPr>
              <w:pStyle w:val="ListParagraph"/>
              <w:numPr>
                <w:ilvl w:val="0"/>
                <w:numId w:val="46"/>
              </w:numPr>
              <w:tabs>
                <w:tab w:val="left" w:pos="1000"/>
              </w:tabs>
              <w:spacing w:before="76" w:after="200" w:line="276" w:lineRule="auto"/>
              <w:ind w:right="-20"/>
              <w:rPr>
                <w:rFonts w:ascii="Arial" w:eastAsia="Arial" w:hAnsi="Arial" w:cs="Arial"/>
                <w:spacing w:val="19"/>
              </w:rPr>
            </w:pPr>
            <w:r w:rsidRPr="006749A6">
              <w:rPr>
                <w:rFonts w:ascii="Arial" w:eastAsia="Arial" w:hAnsi="Arial" w:cs="Arial"/>
                <w:spacing w:val="19"/>
              </w:rPr>
              <w:t>solar hot water systems</w:t>
            </w:r>
          </w:p>
          <w:p w14:paraId="7C42BAA3" w14:textId="77777777" w:rsidR="000F1953" w:rsidRPr="006749A6" w:rsidRDefault="000F1953" w:rsidP="002B0A2C">
            <w:pPr>
              <w:pStyle w:val="ListParagraph"/>
              <w:numPr>
                <w:ilvl w:val="0"/>
                <w:numId w:val="46"/>
              </w:numPr>
              <w:tabs>
                <w:tab w:val="left" w:pos="1000"/>
              </w:tabs>
              <w:spacing w:before="76" w:after="200" w:line="276" w:lineRule="auto"/>
              <w:ind w:right="-20"/>
              <w:rPr>
                <w:rFonts w:ascii="Arial" w:eastAsia="Arial" w:hAnsi="Arial" w:cs="Arial"/>
                <w:spacing w:val="19"/>
              </w:rPr>
            </w:pPr>
            <w:r w:rsidRPr="006749A6">
              <w:rPr>
                <w:rFonts w:ascii="Arial" w:eastAsia="Arial" w:hAnsi="Arial" w:cs="Arial"/>
                <w:spacing w:val="19"/>
              </w:rPr>
              <w:t xml:space="preserve">star rated </w:t>
            </w:r>
            <w:proofErr w:type="gramStart"/>
            <w:r w:rsidRPr="006749A6">
              <w:rPr>
                <w:rFonts w:ascii="Arial" w:eastAsia="Arial" w:hAnsi="Arial" w:cs="Arial"/>
                <w:spacing w:val="19"/>
              </w:rPr>
              <w:t>appliances</w:t>
            </w:r>
            <w:proofErr w:type="gramEnd"/>
          </w:p>
          <w:p w14:paraId="26FEF66D" w14:textId="77777777" w:rsidR="000F1953" w:rsidRPr="006749A6" w:rsidRDefault="000F1953" w:rsidP="002B0A2C">
            <w:pPr>
              <w:pStyle w:val="ListParagraph"/>
              <w:numPr>
                <w:ilvl w:val="0"/>
                <w:numId w:val="46"/>
              </w:numPr>
              <w:tabs>
                <w:tab w:val="left" w:pos="1000"/>
              </w:tabs>
              <w:spacing w:before="76" w:after="200" w:line="276" w:lineRule="auto"/>
              <w:ind w:right="-20"/>
              <w:rPr>
                <w:rFonts w:ascii="Arial" w:eastAsia="Arial" w:hAnsi="Arial" w:cs="Arial"/>
                <w:spacing w:val="19"/>
              </w:rPr>
            </w:pPr>
            <w:r w:rsidRPr="006749A6">
              <w:rPr>
                <w:rFonts w:ascii="Arial" w:eastAsia="Arial" w:hAnsi="Arial" w:cs="Arial"/>
                <w:spacing w:val="19"/>
              </w:rPr>
              <w:t>window coverings and glazing</w:t>
            </w:r>
          </w:p>
          <w:p w14:paraId="1E408D24" w14:textId="77777777" w:rsidR="000F1953" w:rsidRPr="006749A6" w:rsidRDefault="000F1953" w:rsidP="002B0A2C">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energy efficient construction:</w:t>
            </w:r>
          </w:p>
          <w:p w14:paraId="2D7353E1" w14:textId="77777777" w:rsidR="000F1953" w:rsidRPr="006749A6" w:rsidRDefault="000F1953" w:rsidP="002B0A2C">
            <w:pPr>
              <w:pStyle w:val="ListParagraph"/>
              <w:numPr>
                <w:ilvl w:val="0"/>
                <w:numId w:val="46"/>
              </w:numPr>
              <w:tabs>
                <w:tab w:val="left" w:pos="1000"/>
              </w:tabs>
              <w:spacing w:before="76" w:after="200" w:line="276" w:lineRule="auto"/>
              <w:ind w:right="-20"/>
              <w:rPr>
                <w:rFonts w:ascii="Arial" w:eastAsia="Arial" w:hAnsi="Arial" w:cs="Arial"/>
                <w:spacing w:val="19"/>
              </w:rPr>
            </w:pPr>
            <w:r w:rsidRPr="006749A6">
              <w:rPr>
                <w:rFonts w:ascii="Arial" w:eastAsia="Arial" w:hAnsi="Arial" w:cs="Arial"/>
                <w:spacing w:val="2"/>
              </w:rPr>
              <w:t>c</w:t>
            </w:r>
            <w:r w:rsidRPr="006749A6">
              <w:rPr>
                <w:rFonts w:ascii="Arial" w:eastAsia="Arial" w:hAnsi="Arial" w:cs="Arial"/>
                <w:spacing w:val="19"/>
              </w:rPr>
              <w:t>onstruction methods</w:t>
            </w:r>
          </w:p>
          <w:p w14:paraId="3C65A240" w14:textId="77777777" w:rsidR="000F1953" w:rsidRPr="006749A6" w:rsidRDefault="000F1953" w:rsidP="002B0A2C">
            <w:pPr>
              <w:pStyle w:val="ListParagraph"/>
              <w:numPr>
                <w:ilvl w:val="0"/>
                <w:numId w:val="46"/>
              </w:numPr>
              <w:tabs>
                <w:tab w:val="left" w:pos="1000"/>
              </w:tabs>
              <w:spacing w:before="76" w:after="200" w:line="276" w:lineRule="auto"/>
              <w:ind w:right="-20"/>
              <w:rPr>
                <w:rFonts w:ascii="Arial" w:eastAsia="Arial" w:hAnsi="Arial" w:cs="Arial"/>
                <w:spacing w:val="19"/>
              </w:rPr>
            </w:pPr>
            <w:r w:rsidRPr="006749A6">
              <w:rPr>
                <w:rFonts w:ascii="Arial" w:eastAsia="Arial" w:hAnsi="Arial" w:cs="Arial"/>
                <w:spacing w:val="19"/>
              </w:rPr>
              <w:t>durability and adaptability</w:t>
            </w:r>
          </w:p>
          <w:p w14:paraId="220E3DFB" w14:textId="77777777" w:rsidR="000F1953" w:rsidRPr="006749A6" w:rsidRDefault="000F1953" w:rsidP="002B0A2C">
            <w:pPr>
              <w:pStyle w:val="ListParagraph"/>
              <w:numPr>
                <w:ilvl w:val="0"/>
                <w:numId w:val="46"/>
              </w:numPr>
              <w:tabs>
                <w:tab w:val="left" w:pos="1000"/>
              </w:tabs>
              <w:spacing w:before="76" w:after="200" w:line="276" w:lineRule="auto"/>
              <w:ind w:right="-20"/>
              <w:rPr>
                <w:rFonts w:ascii="Arial" w:eastAsia="Arial" w:hAnsi="Arial" w:cs="Arial"/>
                <w:spacing w:val="19"/>
              </w:rPr>
            </w:pPr>
            <w:r w:rsidRPr="006749A6">
              <w:rPr>
                <w:rFonts w:ascii="Arial" w:eastAsia="Arial" w:hAnsi="Arial" w:cs="Arial"/>
                <w:spacing w:val="19"/>
              </w:rPr>
              <w:t>efficient design briefs</w:t>
            </w:r>
          </w:p>
          <w:p w14:paraId="176C79AA" w14:textId="77777777" w:rsidR="000F1953" w:rsidRPr="006749A6" w:rsidRDefault="000F1953" w:rsidP="002B0A2C">
            <w:pPr>
              <w:pStyle w:val="ListParagraph"/>
              <w:numPr>
                <w:ilvl w:val="0"/>
                <w:numId w:val="46"/>
              </w:numPr>
              <w:tabs>
                <w:tab w:val="left" w:pos="1000"/>
              </w:tabs>
              <w:spacing w:before="76" w:after="200" w:line="276" w:lineRule="auto"/>
              <w:ind w:right="-20"/>
              <w:rPr>
                <w:rFonts w:ascii="Arial" w:eastAsia="Arial" w:hAnsi="Arial" w:cs="Arial"/>
                <w:spacing w:val="19"/>
              </w:rPr>
            </w:pPr>
            <w:r w:rsidRPr="006749A6">
              <w:rPr>
                <w:rFonts w:ascii="Arial" w:eastAsia="Arial" w:hAnsi="Arial" w:cs="Arial"/>
                <w:spacing w:val="19"/>
              </w:rPr>
              <w:t>geography and topography of site</w:t>
            </w:r>
          </w:p>
          <w:p w14:paraId="37841A11" w14:textId="77777777" w:rsidR="000F1953" w:rsidRPr="006749A6" w:rsidRDefault="000F1953" w:rsidP="002B0A2C">
            <w:pPr>
              <w:pStyle w:val="ListParagraph"/>
              <w:numPr>
                <w:ilvl w:val="0"/>
                <w:numId w:val="46"/>
              </w:numPr>
              <w:tabs>
                <w:tab w:val="left" w:pos="1000"/>
              </w:tabs>
              <w:spacing w:before="76" w:after="200" w:line="276" w:lineRule="auto"/>
              <w:ind w:right="-20"/>
              <w:rPr>
                <w:rFonts w:ascii="Arial" w:eastAsia="Arial" w:hAnsi="Arial" w:cs="Arial"/>
                <w:spacing w:val="19"/>
              </w:rPr>
            </w:pPr>
            <w:r w:rsidRPr="006749A6">
              <w:rPr>
                <w:rFonts w:ascii="Arial" w:eastAsia="Arial" w:hAnsi="Arial" w:cs="Arial"/>
                <w:spacing w:val="19"/>
              </w:rPr>
              <w:t>location</w:t>
            </w:r>
          </w:p>
          <w:p w14:paraId="61E8D790" w14:textId="77777777" w:rsidR="000F1953" w:rsidRPr="006749A6" w:rsidRDefault="000F1953" w:rsidP="002B0A2C">
            <w:pPr>
              <w:pStyle w:val="ListParagraph"/>
              <w:numPr>
                <w:ilvl w:val="0"/>
                <w:numId w:val="46"/>
              </w:numPr>
              <w:tabs>
                <w:tab w:val="left" w:pos="1000"/>
              </w:tabs>
              <w:spacing w:before="76" w:after="200" w:line="276" w:lineRule="auto"/>
              <w:ind w:right="-20"/>
              <w:rPr>
                <w:rFonts w:ascii="Arial" w:eastAsia="Arial" w:hAnsi="Arial" w:cs="Arial"/>
                <w:spacing w:val="19"/>
              </w:rPr>
            </w:pPr>
            <w:r w:rsidRPr="006749A6">
              <w:rPr>
                <w:rFonts w:ascii="Arial" w:eastAsia="Arial" w:hAnsi="Arial" w:cs="Arial"/>
                <w:spacing w:val="19"/>
              </w:rPr>
              <w:t xml:space="preserve">materials used which maximise re-use </w:t>
            </w:r>
            <w:proofErr w:type="gramStart"/>
            <w:r w:rsidRPr="006749A6">
              <w:rPr>
                <w:rFonts w:ascii="Arial" w:eastAsia="Arial" w:hAnsi="Arial" w:cs="Arial"/>
                <w:spacing w:val="19"/>
              </w:rPr>
              <w:t>potential</w:t>
            </w:r>
            <w:proofErr w:type="gramEnd"/>
          </w:p>
          <w:p w14:paraId="3CA2A3E7" w14:textId="77777777" w:rsidR="000F1953" w:rsidRPr="006749A6" w:rsidRDefault="000F1953" w:rsidP="002B0A2C">
            <w:pPr>
              <w:pStyle w:val="ListParagraph"/>
              <w:numPr>
                <w:ilvl w:val="0"/>
                <w:numId w:val="46"/>
              </w:numPr>
              <w:tabs>
                <w:tab w:val="left" w:pos="1000"/>
              </w:tabs>
              <w:spacing w:before="76" w:after="200" w:line="276" w:lineRule="auto"/>
              <w:ind w:right="-20"/>
              <w:rPr>
                <w:rFonts w:ascii="Arial" w:eastAsia="Arial" w:hAnsi="Arial" w:cs="Arial"/>
                <w:spacing w:val="19"/>
              </w:rPr>
            </w:pPr>
            <w:r w:rsidRPr="006749A6">
              <w:rPr>
                <w:rFonts w:ascii="Arial" w:eastAsia="Arial" w:hAnsi="Arial" w:cs="Arial"/>
                <w:spacing w:val="19"/>
              </w:rPr>
              <w:t>method of application</w:t>
            </w:r>
          </w:p>
          <w:p w14:paraId="4676A0AC" w14:textId="77777777" w:rsidR="000F1953" w:rsidRPr="006749A6" w:rsidRDefault="000F1953" w:rsidP="002B0A2C">
            <w:pPr>
              <w:pStyle w:val="ListParagraph"/>
              <w:keepNext/>
              <w:keepLines/>
              <w:numPr>
                <w:ilvl w:val="0"/>
                <w:numId w:val="39"/>
              </w:numPr>
              <w:spacing w:before="60" w:after="60" w:line="276" w:lineRule="auto"/>
              <w:ind w:left="756" w:hanging="425"/>
              <w:rPr>
                <w:rFonts w:ascii="Arial" w:hAnsi="Arial" w:cs="Arial"/>
                <w:lang w:eastAsia="en-US"/>
              </w:rPr>
            </w:pPr>
            <w:r w:rsidRPr="006749A6">
              <w:rPr>
                <w:rFonts w:ascii="Arial" w:hAnsi="Arial" w:cs="Arial"/>
                <w:lang w:val="en-US" w:eastAsia="en-US"/>
              </w:rPr>
              <w:t>Building Information Modelling (BIM)</w:t>
            </w:r>
          </w:p>
        </w:tc>
      </w:tr>
      <w:tr w:rsidR="000F1953" w:rsidRPr="006749A6" w14:paraId="376C9219" w14:textId="77777777" w:rsidTr="00B42C4B">
        <w:tc>
          <w:tcPr>
            <w:tcW w:w="3501" w:type="dxa"/>
            <w:gridSpan w:val="2"/>
          </w:tcPr>
          <w:p w14:paraId="791139BF" w14:textId="77777777" w:rsidR="000F1953" w:rsidRPr="006749A6" w:rsidRDefault="000F1953" w:rsidP="00B42C4B">
            <w:pPr>
              <w:keepNext/>
              <w:keepLines/>
              <w:spacing w:before="60" w:after="60"/>
              <w:ind w:left="4" w:firstLine="0"/>
              <w:contextualSpacing/>
              <w:rPr>
                <w:rFonts w:ascii="Arial" w:hAnsi="Arial" w:cs="Arial"/>
                <w:lang w:val="en-US"/>
              </w:rPr>
            </w:pPr>
            <w:r w:rsidRPr="006749A6">
              <w:rPr>
                <w:rFonts w:ascii="Arial" w:hAnsi="Arial" w:cs="Arial"/>
                <w:b/>
                <w:i/>
              </w:rPr>
              <w:lastRenderedPageBreak/>
              <w:t xml:space="preserve">Real world </w:t>
            </w:r>
            <w:proofErr w:type="gramStart"/>
            <w:r w:rsidRPr="006749A6">
              <w:rPr>
                <w:rFonts w:ascii="Arial" w:hAnsi="Arial" w:cs="Arial"/>
                <w:b/>
                <w:i/>
              </w:rPr>
              <w:t xml:space="preserve">context </w:t>
            </w:r>
            <w:r w:rsidRPr="006749A6">
              <w:rPr>
                <w:rFonts w:ascii="Arial" w:hAnsi="Arial" w:cs="Arial"/>
              </w:rPr>
              <w:t xml:space="preserve"> </w:t>
            </w:r>
            <w:r w:rsidRPr="006749A6">
              <w:rPr>
                <w:rFonts w:ascii="Arial" w:hAnsi="Arial" w:cs="Arial"/>
                <w:lang w:val="en-US"/>
              </w:rPr>
              <w:t>includes</w:t>
            </w:r>
            <w:proofErr w:type="gramEnd"/>
            <w:r w:rsidRPr="006749A6">
              <w:rPr>
                <w:rFonts w:ascii="Arial" w:hAnsi="Arial" w:cs="Arial"/>
                <w:lang w:val="en-US"/>
              </w:rPr>
              <w:t xml:space="preserve"> </w:t>
            </w:r>
            <w:r w:rsidRPr="006749A6">
              <w:rPr>
                <w:rFonts w:ascii="Arial" w:eastAsia="Arial" w:hAnsi="Arial" w:cs="Arial"/>
                <w:spacing w:val="2"/>
                <w:sz w:val="21"/>
                <w:szCs w:val="21"/>
              </w:rPr>
              <w:t>bu</w:t>
            </w:r>
            <w:r w:rsidRPr="006749A6">
              <w:rPr>
                <w:rFonts w:ascii="Arial" w:eastAsia="Arial" w:hAnsi="Arial" w:cs="Arial"/>
                <w:sz w:val="21"/>
                <w:szCs w:val="21"/>
              </w:rPr>
              <w:t>t</w:t>
            </w:r>
            <w:r w:rsidRPr="006749A6">
              <w:rPr>
                <w:rFonts w:ascii="Arial" w:eastAsia="Arial" w:hAnsi="Arial" w:cs="Arial"/>
                <w:spacing w:val="10"/>
                <w:sz w:val="21"/>
                <w:szCs w:val="21"/>
              </w:rPr>
              <w:t xml:space="preserve"> </w:t>
            </w:r>
            <w:r w:rsidRPr="006749A6">
              <w:rPr>
                <w:rFonts w:ascii="Arial" w:eastAsia="Arial" w:hAnsi="Arial" w:cs="Arial"/>
                <w:spacing w:val="2"/>
                <w:w w:val="102"/>
                <w:sz w:val="21"/>
                <w:szCs w:val="21"/>
              </w:rPr>
              <w:t>is</w:t>
            </w:r>
            <w:r w:rsidRPr="006749A6">
              <w:rPr>
                <w:rFonts w:ascii="Arial" w:eastAsia="Arial" w:hAnsi="Arial" w:cs="Arial"/>
                <w:w w:val="102"/>
                <w:sz w:val="21"/>
                <w:szCs w:val="21"/>
              </w:rPr>
              <w:t xml:space="preserve"> </w:t>
            </w:r>
            <w:r w:rsidRPr="006749A6">
              <w:rPr>
                <w:rFonts w:ascii="Arial" w:eastAsia="Arial" w:hAnsi="Arial" w:cs="Arial"/>
                <w:spacing w:val="2"/>
                <w:sz w:val="21"/>
                <w:szCs w:val="21"/>
              </w:rPr>
              <w:t>no</w:t>
            </w:r>
            <w:r w:rsidRPr="006749A6">
              <w:rPr>
                <w:rFonts w:ascii="Arial" w:eastAsia="Arial" w:hAnsi="Arial" w:cs="Arial"/>
                <w:sz w:val="21"/>
                <w:szCs w:val="21"/>
              </w:rPr>
              <w:t>t</w:t>
            </w:r>
            <w:r w:rsidRPr="006749A6">
              <w:rPr>
                <w:rFonts w:ascii="Arial" w:eastAsia="Arial" w:hAnsi="Arial" w:cs="Arial"/>
                <w:spacing w:val="10"/>
                <w:sz w:val="21"/>
                <w:szCs w:val="21"/>
              </w:rPr>
              <w:t xml:space="preserve"> </w:t>
            </w:r>
            <w:r w:rsidRPr="006749A6">
              <w:rPr>
                <w:rFonts w:ascii="Arial" w:eastAsia="Arial" w:hAnsi="Arial" w:cs="Arial"/>
                <w:spacing w:val="1"/>
                <w:sz w:val="21"/>
                <w:szCs w:val="21"/>
              </w:rPr>
              <w:t>li</w:t>
            </w:r>
            <w:r w:rsidRPr="006749A6">
              <w:rPr>
                <w:rFonts w:ascii="Arial" w:eastAsia="Arial" w:hAnsi="Arial" w:cs="Arial"/>
                <w:spacing w:val="3"/>
                <w:sz w:val="21"/>
                <w:szCs w:val="21"/>
              </w:rPr>
              <w:t>m</w:t>
            </w:r>
            <w:r w:rsidRPr="006749A6">
              <w:rPr>
                <w:rFonts w:ascii="Arial" w:eastAsia="Arial" w:hAnsi="Arial" w:cs="Arial"/>
                <w:spacing w:val="1"/>
                <w:sz w:val="21"/>
                <w:szCs w:val="21"/>
              </w:rPr>
              <w:t>it</w:t>
            </w:r>
            <w:r w:rsidRPr="006749A6">
              <w:rPr>
                <w:rFonts w:ascii="Arial" w:eastAsia="Arial" w:hAnsi="Arial" w:cs="Arial"/>
                <w:spacing w:val="2"/>
                <w:sz w:val="21"/>
                <w:szCs w:val="21"/>
              </w:rPr>
              <w:t>e</w:t>
            </w:r>
            <w:r w:rsidRPr="006749A6">
              <w:rPr>
                <w:rFonts w:ascii="Arial" w:eastAsia="Arial" w:hAnsi="Arial" w:cs="Arial"/>
                <w:sz w:val="21"/>
                <w:szCs w:val="21"/>
              </w:rPr>
              <w:t>d</w:t>
            </w:r>
            <w:r w:rsidRPr="006749A6">
              <w:rPr>
                <w:rFonts w:ascii="Arial" w:eastAsia="Arial" w:hAnsi="Arial" w:cs="Arial"/>
                <w:spacing w:val="17"/>
                <w:sz w:val="21"/>
                <w:szCs w:val="21"/>
              </w:rPr>
              <w:t xml:space="preserve"> </w:t>
            </w:r>
            <w:r w:rsidRPr="006749A6">
              <w:rPr>
                <w:rFonts w:ascii="Arial" w:eastAsia="Arial" w:hAnsi="Arial" w:cs="Arial"/>
                <w:spacing w:val="1"/>
                <w:w w:val="102"/>
                <w:sz w:val="21"/>
                <w:szCs w:val="21"/>
              </w:rPr>
              <w:t>t</w:t>
            </w:r>
            <w:r w:rsidRPr="006749A6">
              <w:rPr>
                <w:rFonts w:ascii="Arial" w:eastAsia="Arial" w:hAnsi="Arial" w:cs="Arial"/>
                <w:spacing w:val="2"/>
                <w:w w:val="102"/>
                <w:sz w:val="21"/>
                <w:szCs w:val="21"/>
              </w:rPr>
              <w:t>o</w:t>
            </w:r>
            <w:r w:rsidRPr="006749A6">
              <w:rPr>
                <w:rFonts w:ascii="Arial" w:hAnsi="Arial" w:cs="Arial"/>
                <w:lang w:val="en-US"/>
              </w:rPr>
              <w:t>:</w:t>
            </w:r>
          </w:p>
        </w:tc>
        <w:tc>
          <w:tcPr>
            <w:tcW w:w="6690" w:type="dxa"/>
            <w:gridSpan w:val="4"/>
          </w:tcPr>
          <w:p w14:paraId="24E14F45" w14:textId="77777777" w:rsidR="000F1953" w:rsidRPr="006749A6" w:rsidRDefault="000F1953" w:rsidP="002B0A2C">
            <w:pPr>
              <w:pStyle w:val="ListParagraph"/>
              <w:keepNext/>
              <w:keepLines/>
              <w:numPr>
                <w:ilvl w:val="0"/>
                <w:numId w:val="39"/>
              </w:numPr>
              <w:spacing w:before="60" w:after="60" w:line="276" w:lineRule="auto"/>
              <w:rPr>
                <w:rFonts w:ascii="Arial" w:hAnsi="Arial" w:cs="Arial"/>
                <w:lang w:val="en-US" w:eastAsia="en-US"/>
              </w:rPr>
            </w:pPr>
            <w:r w:rsidRPr="006749A6">
              <w:rPr>
                <w:rFonts w:ascii="Arial" w:hAnsi="Arial" w:cs="Arial"/>
                <w:lang w:val="en-US" w:eastAsia="en-US"/>
              </w:rPr>
              <w:t>architectural design</w:t>
            </w:r>
          </w:p>
          <w:p w14:paraId="72AADFB5" w14:textId="77777777" w:rsidR="000F1953" w:rsidRPr="006749A6" w:rsidRDefault="000F1953" w:rsidP="002B0A2C">
            <w:pPr>
              <w:pStyle w:val="ListParagraph"/>
              <w:keepNext/>
              <w:keepLines/>
              <w:numPr>
                <w:ilvl w:val="0"/>
                <w:numId w:val="39"/>
              </w:numPr>
              <w:spacing w:before="60" w:after="60" w:line="276" w:lineRule="auto"/>
              <w:rPr>
                <w:rFonts w:ascii="Arial" w:hAnsi="Arial" w:cs="Arial"/>
                <w:lang w:val="en-US" w:eastAsia="en-US"/>
              </w:rPr>
            </w:pPr>
            <w:r w:rsidRPr="006749A6">
              <w:rPr>
                <w:rFonts w:ascii="Arial" w:hAnsi="Arial" w:cs="Arial"/>
                <w:lang w:val="en-US" w:eastAsia="en-US"/>
              </w:rPr>
              <w:t>mechanical design</w:t>
            </w:r>
          </w:p>
          <w:p w14:paraId="20551433" w14:textId="77777777" w:rsidR="000F1953" w:rsidRPr="006749A6" w:rsidRDefault="000F1953" w:rsidP="002B0A2C">
            <w:pPr>
              <w:pStyle w:val="ListParagraph"/>
              <w:keepNext/>
              <w:keepLines/>
              <w:numPr>
                <w:ilvl w:val="0"/>
                <w:numId w:val="39"/>
              </w:numPr>
              <w:spacing w:before="60" w:after="60" w:line="276" w:lineRule="auto"/>
              <w:rPr>
                <w:rFonts w:ascii="Arial" w:hAnsi="Arial" w:cs="Arial"/>
                <w:lang w:val="en-US" w:eastAsia="en-US"/>
              </w:rPr>
            </w:pPr>
            <w:r w:rsidRPr="006749A6">
              <w:rPr>
                <w:rFonts w:ascii="Arial" w:hAnsi="Arial" w:cs="Arial"/>
                <w:lang w:val="en-US" w:eastAsia="en-US"/>
              </w:rPr>
              <w:t>hydraulic design</w:t>
            </w:r>
          </w:p>
          <w:p w14:paraId="7AF49C4D" w14:textId="77777777" w:rsidR="000F1953" w:rsidRPr="006749A6" w:rsidRDefault="000F1953" w:rsidP="002B0A2C">
            <w:pPr>
              <w:pStyle w:val="ListParagraph"/>
              <w:keepNext/>
              <w:keepLines/>
              <w:numPr>
                <w:ilvl w:val="0"/>
                <w:numId w:val="39"/>
              </w:numPr>
              <w:spacing w:before="60" w:after="60" w:line="276" w:lineRule="auto"/>
              <w:rPr>
                <w:rFonts w:ascii="Arial" w:hAnsi="Arial" w:cs="Arial"/>
                <w:lang w:val="en-US" w:eastAsia="en-US"/>
              </w:rPr>
            </w:pPr>
            <w:r w:rsidRPr="006749A6">
              <w:rPr>
                <w:rFonts w:ascii="Arial" w:hAnsi="Arial" w:cs="Arial"/>
                <w:lang w:val="en-US" w:eastAsia="en-US"/>
              </w:rPr>
              <w:t>fire design</w:t>
            </w:r>
          </w:p>
          <w:p w14:paraId="151D2385" w14:textId="77777777" w:rsidR="000F1953" w:rsidRPr="006749A6" w:rsidRDefault="000F1953" w:rsidP="002B0A2C">
            <w:pPr>
              <w:pStyle w:val="ListParagraph"/>
              <w:keepNext/>
              <w:keepLines/>
              <w:numPr>
                <w:ilvl w:val="0"/>
                <w:numId w:val="39"/>
              </w:numPr>
              <w:spacing w:before="60" w:after="60" w:line="276" w:lineRule="auto"/>
              <w:rPr>
                <w:rFonts w:ascii="Arial" w:hAnsi="Arial" w:cs="Arial"/>
                <w:lang w:val="en-US" w:eastAsia="en-US"/>
              </w:rPr>
            </w:pPr>
            <w:r w:rsidRPr="006749A6">
              <w:rPr>
                <w:rFonts w:ascii="Arial" w:hAnsi="Arial" w:cs="Arial"/>
                <w:lang w:val="en-US" w:eastAsia="en-US"/>
              </w:rPr>
              <w:t>structural design</w:t>
            </w:r>
          </w:p>
          <w:p w14:paraId="19E86E60" w14:textId="77777777" w:rsidR="000F1953" w:rsidRPr="006749A6" w:rsidRDefault="000F1953" w:rsidP="002B0A2C">
            <w:pPr>
              <w:pStyle w:val="ListParagraph"/>
              <w:keepNext/>
              <w:keepLines/>
              <w:numPr>
                <w:ilvl w:val="0"/>
                <w:numId w:val="39"/>
              </w:numPr>
              <w:spacing w:before="60" w:after="60" w:line="276" w:lineRule="auto"/>
              <w:rPr>
                <w:rFonts w:ascii="Arial" w:hAnsi="Arial" w:cs="Arial"/>
                <w:lang w:val="en-US" w:eastAsia="en-US"/>
              </w:rPr>
            </w:pPr>
            <w:r w:rsidRPr="006749A6">
              <w:rPr>
                <w:rFonts w:ascii="Arial" w:hAnsi="Arial" w:cs="Arial"/>
                <w:lang w:val="en-US" w:eastAsia="en-US"/>
              </w:rPr>
              <w:t>electrical design</w:t>
            </w:r>
          </w:p>
          <w:p w14:paraId="04DF102D" w14:textId="77777777" w:rsidR="000F1953" w:rsidRPr="006749A6" w:rsidRDefault="000F1953" w:rsidP="002B0A2C">
            <w:pPr>
              <w:pStyle w:val="ListParagraph"/>
              <w:keepNext/>
              <w:keepLines/>
              <w:numPr>
                <w:ilvl w:val="0"/>
                <w:numId w:val="39"/>
              </w:numPr>
              <w:spacing w:before="60" w:after="60" w:line="276" w:lineRule="auto"/>
              <w:rPr>
                <w:rFonts w:ascii="Arial" w:hAnsi="Arial" w:cs="Arial"/>
                <w:lang w:val="en-US" w:eastAsia="en-US"/>
              </w:rPr>
            </w:pPr>
            <w:r w:rsidRPr="006749A6">
              <w:rPr>
                <w:rFonts w:ascii="Arial" w:hAnsi="Arial" w:cs="Arial"/>
                <w:lang w:val="en-US" w:eastAsia="en-US"/>
              </w:rPr>
              <w:t>landscape design</w:t>
            </w:r>
          </w:p>
          <w:p w14:paraId="7C7C43C5" w14:textId="77777777" w:rsidR="000F1953" w:rsidRPr="006749A6" w:rsidRDefault="000F1953" w:rsidP="002B0A2C">
            <w:pPr>
              <w:pStyle w:val="ListParagraph"/>
              <w:keepNext/>
              <w:keepLines/>
              <w:numPr>
                <w:ilvl w:val="0"/>
                <w:numId w:val="39"/>
              </w:numPr>
              <w:spacing w:before="60" w:after="60" w:line="276" w:lineRule="auto"/>
              <w:rPr>
                <w:rFonts w:ascii="Arial" w:hAnsi="Arial" w:cs="Arial"/>
                <w:lang w:val="en-US" w:eastAsia="en-US"/>
              </w:rPr>
            </w:pPr>
            <w:r w:rsidRPr="006749A6">
              <w:rPr>
                <w:rFonts w:ascii="Arial" w:hAnsi="Arial" w:cs="Arial"/>
                <w:lang w:val="en-US" w:eastAsia="en-US"/>
              </w:rPr>
              <w:t>infrastructure design</w:t>
            </w:r>
          </w:p>
          <w:p w14:paraId="4640C9F6" w14:textId="77777777" w:rsidR="000F1953" w:rsidRPr="006749A6" w:rsidRDefault="000F1953" w:rsidP="002B0A2C">
            <w:pPr>
              <w:pStyle w:val="ListParagraph"/>
              <w:keepNext/>
              <w:keepLines/>
              <w:numPr>
                <w:ilvl w:val="0"/>
                <w:numId w:val="39"/>
              </w:numPr>
              <w:spacing w:before="60" w:after="60" w:line="276" w:lineRule="auto"/>
              <w:rPr>
                <w:rFonts w:ascii="Arial" w:hAnsi="Arial" w:cs="Arial"/>
                <w:lang w:val="en-US" w:eastAsia="en-US"/>
              </w:rPr>
            </w:pPr>
            <w:r w:rsidRPr="006749A6">
              <w:rPr>
                <w:rFonts w:ascii="Arial" w:hAnsi="Arial" w:cs="Arial"/>
                <w:lang w:val="en-US" w:eastAsia="en-US"/>
              </w:rPr>
              <w:t>design options in BIM applications</w:t>
            </w:r>
          </w:p>
          <w:p w14:paraId="3E90C3B3" w14:textId="77777777" w:rsidR="000F1953" w:rsidRPr="006749A6" w:rsidRDefault="000F1953" w:rsidP="002B0A2C">
            <w:pPr>
              <w:pStyle w:val="ListParagraph"/>
              <w:keepNext/>
              <w:keepLines/>
              <w:numPr>
                <w:ilvl w:val="0"/>
                <w:numId w:val="39"/>
              </w:numPr>
              <w:spacing w:before="60" w:after="60" w:line="276" w:lineRule="auto"/>
              <w:rPr>
                <w:rFonts w:ascii="Arial" w:hAnsi="Arial" w:cs="Arial"/>
                <w:lang w:val="en-US" w:eastAsia="en-US"/>
              </w:rPr>
            </w:pPr>
            <w:r w:rsidRPr="006749A6">
              <w:rPr>
                <w:rFonts w:ascii="Arial" w:hAnsi="Arial" w:cs="Arial"/>
                <w:lang w:val="en-US" w:eastAsia="en-US"/>
              </w:rPr>
              <w:t>construction coordination</w:t>
            </w:r>
          </w:p>
          <w:p w14:paraId="52B081FE" w14:textId="77777777" w:rsidR="000F1953" w:rsidRPr="006749A6" w:rsidRDefault="000F1953" w:rsidP="002B0A2C">
            <w:pPr>
              <w:pStyle w:val="ListParagraph"/>
              <w:keepNext/>
              <w:keepLines/>
              <w:numPr>
                <w:ilvl w:val="0"/>
                <w:numId w:val="39"/>
              </w:numPr>
              <w:spacing w:before="60" w:after="60" w:line="276" w:lineRule="auto"/>
              <w:rPr>
                <w:rFonts w:ascii="Arial" w:hAnsi="Arial" w:cs="Arial"/>
                <w:lang w:val="en-US" w:eastAsia="en-US"/>
              </w:rPr>
            </w:pPr>
            <w:r w:rsidRPr="006749A6">
              <w:rPr>
                <w:rFonts w:ascii="Arial" w:hAnsi="Arial" w:cs="Arial"/>
                <w:lang w:val="en-US" w:eastAsia="en-US"/>
              </w:rPr>
              <w:t>fabrication</w:t>
            </w:r>
          </w:p>
          <w:p w14:paraId="5877D08D" w14:textId="77777777" w:rsidR="000F1953" w:rsidRPr="006749A6" w:rsidRDefault="000F1953" w:rsidP="002B0A2C">
            <w:pPr>
              <w:pStyle w:val="ListParagraph"/>
              <w:keepNext/>
              <w:keepLines/>
              <w:numPr>
                <w:ilvl w:val="0"/>
                <w:numId w:val="39"/>
              </w:numPr>
              <w:spacing w:before="60" w:after="60" w:line="276" w:lineRule="auto"/>
              <w:rPr>
                <w:rFonts w:ascii="Arial" w:hAnsi="Arial" w:cs="Arial"/>
                <w:lang w:val="en-US" w:eastAsia="en-US"/>
              </w:rPr>
            </w:pPr>
            <w:r w:rsidRPr="006749A6">
              <w:rPr>
                <w:rFonts w:ascii="Arial" w:hAnsi="Arial" w:cs="Arial"/>
                <w:lang w:val="en-US" w:eastAsia="en-US"/>
              </w:rPr>
              <w:t>environmental analysis</w:t>
            </w:r>
          </w:p>
          <w:p w14:paraId="0788A4EA" w14:textId="77777777" w:rsidR="000F1953" w:rsidRPr="006749A6" w:rsidRDefault="000F1953" w:rsidP="002B0A2C">
            <w:pPr>
              <w:pStyle w:val="ListParagraph"/>
              <w:keepNext/>
              <w:keepLines/>
              <w:numPr>
                <w:ilvl w:val="0"/>
                <w:numId w:val="39"/>
              </w:numPr>
              <w:spacing w:before="60" w:after="60" w:line="276" w:lineRule="auto"/>
              <w:rPr>
                <w:rFonts w:ascii="Arial" w:hAnsi="Arial" w:cs="Arial"/>
                <w:lang w:val="en-US" w:eastAsia="en-US"/>
              </w:rPr>
            </w:pPr>
            <w:r w:rsidRPr="006749A6">
              <w:rPr>
                <w:rFonts w:ascii="Arial" w:hAnsi="Arial" w:cs="Arial"/>
                <w:lang w:val="en-US" w:eastAsia="en-US"/>
              </w:rPr>
              <w:t>energy analysis</w:t>
            </w:r>
          </w:p>
          <w:p w14:paraId="202B69DF" w14:textId="77777777" w:rsidR="000F1953" w:rsidRPr="006749A6" w:rsidRDefault="000F1953" w:rsidP="002B0A2C">
            <w:pPr>
              <w:pStyle w:val="ListParagraph"/>
              <w:keepNext/>
              <w:keepLines/>
              <w:numPr>
                <w:ilvl w:val="0"/>
                <w:numId w:val="39"/>
              </w:numPr>
              <w:spacing w:before="60" w:after="60" w:line="276" w:lineRule="auto"/>
              <w:rPr>
                <w:rFonts w:ascii="Arial" w:hAnsi="Arial" w:cs="Arial"/>
                <w:lang w:val="en-US" w:eastAsia="en-US"/>
              </w:rPr>
            </w:pPr>
            <w:r w:rsidRPr="006749A6">
              <w:rPr>
                <w:rFonts w:ascii="Arial" w:hAnsi="Arial" w:cs="Arial"/>
                <w:lang w:val="en-US"/>
              </w:rPr>
              <w:t>environmental certifications</w:t>
            </w:r>
          </w:p>
          <w:p w14:paraId="3C8940B7" w14:textId="77777777" w:rsidR="000F1953" w:rsidRPr="006749A6" w:rsidRDefault="000F1953" w:rsidP="002B0A2C">
            <w:pPr>
              <w:pStyle w:val="ListParagraph"/>
              <w:keepNext/>
              <w:keepLines/>
              <w:numPr>
                <w:ilvl w:val="0"/>
                <w:numId w:val="39"/>
              </w:numPr>
              <w:spacing w:before="60" w:after="60" w:line="276" w:lineRule="auto"/>
              <w:rPr>
                <w:rFonts w:ascii="Arial" w:hAnsi="Arial" w:cs="Arial"/>
                <w:lang w:val="en-US" w:eastAsia="en-US"/>
              </w:rPr>
            </w:pPr>
            <w:r w:rsidRPr="006749A6">
              <w:rPr>
                <w:rFonts w:ascii="Arial" w:hAnsi="Arial" w:cs="Arial"/>
                <w:lang w:val="en-US"/>
              </w:rPr>
              <w:t>commissioning</w:t>
            </w:r>
            <w:r w:rsidRPr="006749A6">
              <w:rPr>
                <w:rFonts w:ascii="Arial" w:hAnsi="Arial" w:cs="Arial"/>
              </w:rPr>
              <w:t xml:space="preserve"> manufacturing</w:t>
            </w:r>
          </w:p>
          <w:p w14:paraId="788488DD" w14:textId="77777777" w:rsidR="000F1953" w:rsidRPr="006749A6" w:rsidRDefault="000F1953" w:rsidP="002B0A2C">
            <w:pPr>
              <w:pStyle w:val="ListParagraph"/>
              <w:keepNext/>
              <w:keepLines/>
              <w:numPr>
                <w:ilvl w:val="0"/>
                <w:numId w:val="39"/>
              </w:numPr>
              <w:spacing w:before="60" w:after="60" w:line="276" w:lineRule="auto"/>
              <w:rPr>
                <w:rFonts w:ascii="Arial" w:hAnsi="Arial" w:cs="Arial"/>
                <w:lang w:val="en-US" w:eastAsia="en-US"/>
              </w:rPr>
            </w:pPr>
            <w:r w:rsidRPr="006749A6">
              <w:rPr>
                <w:rFonts w:ascii="Arial" w:hAnsi="Arial" w:cs="Arial"/>
              </w:rPr>
              <w:t>prefabrication</w:t>
            </w:r>
          </w:p>
          <w:p w14:paraId="0F838511" w14:textId="77777777" w:rsidR="000F1953" w:rsidRPr="006749A6" w:rsidRDefault="000F1953" w:rsidP="002B0A2C">
            <w:pPr>
              <w:pStyle w:val="ListParagraph"/>
              <w:keepNext/>
              <w:keepLines/>
              <w:numPr>
                <w:ilvl w:val="0"/>
                <w:numId w:val="39"/>
              </w:numPr>
              <w:spacing w:before="60" w:after="60" w:line="276" w:lineRule="auto"/>
              <w:rPr>
                <w:rFonts w:ascii="Arial" w:hAnsi="Arial" w:cs="Arial"/>
                <w:lang w:val="en-US" w:eastAsia="en-US"/>
              </w:rPr>
            </w:pPr>
            <w:r w:rsidRPr="006749A6">
              <w:rPr>
                <w:rFonts w:ascii="Arial" w:hAnsi="Arial" w:cs="Arial"/>
              </w:rPr>
              <w:t>procurement</w:t>
            </w:r>
          </w:p>
          <w:p w14:paraId="43949D8A" w14:textId="77777777" w:rsidR="000F1953" w:rsidRPr="006749A6" w:rsidRDefault="000F1953" w:rsidP="00B42C4B">
            <w:pPr>
              <w:pStyle w:val="ListParagraph"/>
              <w:keepNext/>
              <w:keepLines/>
              <w:spacing w:before="60" w:after="60"/>
              <w:ind w:left="1051"/>
              <w:rPr>
                <w:rFonts w:ascii="Arial" w:hAnsi="Arial" w:cs="Arial"/>
                <w:lang w:val="en-US"/>
              </w:rPr>
            </w:pPr>
          </w:p>
        </w:tc>
      </w:tr>
      <w:tr w:rsidR="00385515" w:rsidRPr="006749A6" w14:paraId="618DC491" w14:textId="77777777" w:rsidTr="00A36125">
        <w:tc>
          <w:tcPr>
            <w:tcW w:w="3501" w:type="dxa"/>
            <w:gridSpan w:val="2"/>
          </w:tcPr>
          <w:p w14:paraId="5B2D9030" w14:textId="77777777" w:rsidR="00385515" w:rsidRPr="006749A6" w:rsidRDefault="00385515" w:rsidP="00A36125">
            <w:pPr>
              <w:keepNext/>
              <w:keepLines/>
              <w:spacing w:before="60" w:after="60"/>
              <w:ind w:left="4" w:firstLine="0"/>
              <w:contextualSpacing/>
              <w:rPr>
                <w:rFonts w:ascii="Arial" w:hAnsi="Arial" w:cs="Arial"/>
                <w:lang w:val="en-US"/>
              </w:rPr>
            </w:pPr>
            <w:r w:rsidRPr="006749A6">
              <w:rPr>
                <w:rFonts w:ascii="Arial" w:hAnsi="Arial" w:cs="Arial"/>
                <w:b/>
                <w:i/>
              </w:rPr>
              <w:t>stakeholder</w:t>
            </w:r>
            <w:r w:rsidRPr="006749A6">
              <w:rPr>
                <w:rFonts w:ascii="Arial" w:hAnsi="Arial" w:cs="Arial"/>
              </w:rPr>
              <w:t xml:space="preserve"> </w:t>
            </w:r>
            <w:r w:rsidRPr="006749A6">
              <w:rPr>
                <w:rFonts w:ascii="Arial" w:hAnsi="Arial" w:cs="Arial"/>
                <w:lang w:val="en-US"/>
              </w:rPr>
              <w:t xml:space="preserve">includes </w:t>
            </w:r>
            <w:r w:rsidRPr="006749A6">
              <w:rPr>
                <w:rFonts w:ascii="Arial" w:eastAsia="Arial" w:hAnsi="Arial" w:cs="Arial"/>
                <w:spacing w:val="2"/>
                <w:sz w:val="21"/>
                <w:szCs w:val="21"/>
              </w:rPr>
              <w:t>bu</w:t>
            </w:r>
            <w:r w:rsidRPr="006749A6">
              <w:rPr>
                <w:rFonts w:ascii="Arial" w:eastAsia="Arial" w:hAnsi="Arial" w:cs="Arial"/>
                <w:sz w:val="21"/>
                <w:szCs w:val="21"/>
              </w:rPr>
              <w:t>t</w:t>
            </w:r>
            <w:r w:rsidRPr="006749A6">
              <w:rPr>
                <w:rFonts w:ascii="Arial" w:eastAsia="Arial" w:hAnsi="Arial" w:cs="Arial"/>
                <w:spacing w:val="10"/>
                <w:sz w:val="21"/>
                <w:szCs w:val="21"/>
              </w:rPr>
              <w:t xml:space="preserve"> </w:t>
            </w:r>
            <w:r w:rsidRPr="006749A6">
              <w:rPr>
                <w:rFonts w:ascii="Arial" w:eastAsia="Arial" w:hAnsi="Arial" w:cs="Arial"/>
                <w:spacing w:val="2"/>
                <w:w w:val="102"/>
                <w:sz w:val="21"/>
                <w:szCs w:val="21"/>
              </w:rPr>
              <w:t>is</w:t>
            </w:r>
            <w:r w:rsidRPr="006749A6">
              <w:rPr>
                <w:rFonts w:ascii="Arial" w:eastAsia="Arial" w:hAnsi="Arial" w:cs="Arial"/>
                <w:w w:val="102"/>
                <w:sz w:val="21"/>
                <w:szCs w:val="21"/>
              </w:rPr>
              <w:t xml:space="preserve"> </w:t>
            </w:r>
            <w:r w:rsidRPr="006749A6">
              <w:rPr>
                <w:rFonts w:ascii="Arial" w:eastAsia="Arial" w:hAnsi="Arial" w:cs="Arial"/>
                <w:spacing w:val="2"/>
                <w:sz w:val="21"/>
                <w:szCs w:val="21"/>
              </w:rPr>
              <w:t>no</w:t>
            </w:r>
            <w:r w:rsidRPr="006749A6">
              <w:rPr>
                <w:rFonts w:ascii="Arial" w:eastAsia="Arial" w:hAnsi="Arial" w:cs="Arial"/>
                <w:sz w:val="21"/>
                <w:szCs w:val="21"/>
              </w:rPr>
              <w:t>t</w:t>
            </w:r>
            <w:r w:rsidRPr="006749A6">
              <w:rPr>
                <w:rFonts w:ascii="Arial" w:eastAsia="Arial" w:hAnsi="Arial" w:cs="Arial"/>
                <w:spacing w:val="10"/>
                <w:sz w:val="21"/>
                <w:szCs w:val="21"/>
              </w:rPr>
              <w:t xml:space="preserve"> </w:t>
            </w:r>
            <w:r w:rsidRPr="006749A6">
              <w:rPr>
                <w:rFonts w:ascii="Arial" w:eastAsia="Arial" w:hAnsi="Arial" w:cs="Arial"/>
                <w:spacing w:val="1"/>
                <w:sz w:val="21"/>
                <w:szCs w:val="21"/>
              </w:rPr>
              <w:t>li</w:t>
            </w:r>
            <w:r w:rsidRPr="006749A6">
              <w:rPr>
                <w:rFonts w:ascii="Arial" w:eastAsia="Arial" w:hAnsi="Arial" w:cs="Arial"/>
                <w:spacing w:val="3"/>
                <w:sz w:val="21"/>
                <w:szCs w:val="21"/>
              </w:rPr>
              <w:t>m</w:t>
            </w:r>
            <w:r w:rsidRPr="006749A6">
              <w:rPr>
                <w:rFonts w:ascii="Arial" w:eastAsia="Arial" w:hAnsi="Arial" w:cs="Arial"/>
                <w:spacing w:val="1"/>
                <w:sz w:val="21"/>
                <w:szCs w:val="21"/>
              </w:rPr>
              <w:t>it</w:t>
            </w:r>
            <w:r w:rsidRPr="006749A6">
              <w:rPr>
                <w:rFonts w:ascii="Arial" w:eastAsia="Arial" w:hAnsi="Arial" w:cs="Arial"/>
                <w:spacing w:val="2"/>
                <w:sz w:val="21"/>
                <w:szCs w:val="21"/>
              </w:rPr>
              <w:t>e</w:t>
            </w:r>
            <w:r w:rsidRPr="006749A6">
              <w:rPr>
                <w:rFonts w:ascii="Arial" w:eastAsia="Arial" w:hAnsi="Arial" w:cs="Arial"/>
                <w:sz w:val="21"/>
                <w:szCs w:val="21"/>
              </w:rPr>
              <w:t>d</w:t>
            </w:r>
            <w:r w:rsidRPr="006749A6">
              <w:rPr>
                <w:rFonts w:ascii="Arial" w:eastAsia="Arial" w:hAnsi="Arial" w:cs="Arial"/>
                <w:spacing w:val="17"/>
                <w:sz w:val="21"/>
                <w:szCs w:val="21"/>
              </w:rPr>
              <w:t xml:space="preserve"> </w:t>
            </w:r>
            <w:r w:rsidRPr="006749A6">
              <w:rPr>
                <w:rFonts w:ascii="Arial" w:eastAsia="Arial" w:hAnsi="Arial" w:cs="Arial"/>
                <w:spacing w:val="1"/>
                <w:w w:val="102"/>
                <w:sz w:val="21"/>
                <w:szCs w:val="21"/>
              </w:rPr>
              <w:t>t</w:t>
            </w:r>
            <w:r w:rsidRPr="006749A6">
              <w:rPr>
                <w:rFonts w:ascii="Arial" w:eastAsia="Arial" w:hAnsi="Arial" w:cs="Arial"/>
                <w:spacing w:val="2"/>
                <w:w w:val="102"/>
                <w:sz w:val="21"/>
                <w:szCs w:val="21"/>
              </w:rPr>
              <w:t>o</w:t>
            </w:r>
            <w:r w:rsidRPr="006749A6">
              <w:rPr>
                <w:rFonts w:ascii="Arial" w:hAnsi="Arial" w:cs="Arial"/>
                <w:lang w:val="en-US"/>
              </w:rPr>
              <w:t>:</w:t>
            </w:r>
          </w:p>
        </w:tc>
        <w:tc>
          <w:tcPr>
            <w:tcW w:w="6690" w:type="dxa"/>
            <w:gridSpan w:val="4"/>
          </w:tcPr>
          <w:p w14:paraId="7E0169BC" w14:textId="77777777" w:rsidR="00385515" w:rsidRPr="006749A6" w:rsidRDefault="00385515" w:rsidP="00A36125">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eastAsia="en-US"/>
              </w:rPr>
              <w:t>authorities, including local government/</w:t>
            </w:r>
            <w:proofErr w:type="gramStart"/>
            <w:r w:rsidRPr="006749A6">
              <w:rPr>
                <w:rFonts w:ascii="Arial" w:hAnsi="Arial" w:cs="Arial"/>
                <w:lang w:eastAsia="en-US"/>
              </w:rPr>
              <w:t>others</w:t>
            </w:r>
            <w:proofErr w:type="gramEnd"/>
          </w:p>
          <w:p w14:paraId="17424B82" w14:textId="77777777" w:rsidR="00385515" w:rsidRPr="006749A6" w:rsidRDefault="00385515" w:rsidP="00A36125">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eastAsia="en-US"/>
              </w:rPr>
              <w:t xml:space="preserve">engineers, including structural, mechanical, hydraulic, electrical, fire, civil, </w:t>
            </w:r>
            <w:proofErr w:type="gramStart"/>
            <w:r w:rsidRPr="006749A6">
              <w:rPr>
                <w:rFonts w:ascii="Arial" w:hAnsi="Arial" w:cs="Arial"/>
                <w:lang w:eastAsia="en-US"/>
              </w:rPr>
              <w:t>security</w:t>
            </w:r>
            <w:proofErr w:type="gramEnd"/>
            <w:r w:rsidRPr="006749A6">
              <w:rPr>
                <w:rFonts w:ascii="Arial" w:hAnsi="Arial" w:cs="Arial"/>
                <w:lang w:eastAsia="en-US"/>
              </w:rPr>
              <w:t xml:space="preserve"> </w:t>
            </w:r>
          </w:p>
          <w:p w14:paraId="65577797" w14:textId="77777777" w:rsidR="00385515" w:rsidRPr="006749A6" w:rsidRDefault="00385515" w:rsidP="00A36125">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eastAsia="en-US"/>
              </w:rPr>
              <w:t>architects &amp; designers</w:t>
            </w:r>
          </w:p>
          <w:p w14:paraId="6793D2FD" w14:textId="77777777" w:rsidR="00385515" w:rsidRPr="006749A6" w:rsidRDefault="00385515" w:rsidP="00A36125">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eastAsia="en-US"/>
              </w:rPr>
              <w:t>ESD consultant</w:t>
            </w:r>
          </w:p>
          <w:p w14:paraId="2D122CC5" w14:textId="77777777" w:rsidR="00385515" w:rsidRPr="006749A6" w:rsidRDefault="00385515" w:rsidP="00A36125">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eastAsia="en-US"/>
              </w:rPr>
              <w:t>quantity surveyors</w:t>
            </w:r>
          </w:p>
          <w:p w14:paraId="2D4C5AE2" w14:textId="77777777" w:rsidR="00385515" w:rsidRPr="006749A6" w:rsidRDefault="00385515" w:rsidP="00A36125">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eastAsia="en-US"/>
              </w:rPr>
              <w:t>materials &amp; product manufacturers/suppliers</w:t>
            </w:r>
          </w:p>
          <w:p w14:paraId="6547575B" w14:textId="77777777" w:rsidR="00385515" w:rsidRPr="006749A6" w:rsidRDefault="00385515" w:rsidP="00A36125">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 xml:space="preserve">contractors, including trades, installer, fabricators - on/offsite &amp; office </w:t>
            </w:r>
            <w:proofErr w:type="gramStart"/>
            <w:r w:rsidRPr="006749A6">
              <w:rPr>
                <w:rFonts w:ascii="Arial" w:hAnsi="Arial" w:cs="Arial"/>
                <w:lang w:val="en-US" w:eastAsia="en-US"/>
              </w:rPr>
              <w:t>roles</w:t>
            </w:r>
            <w:proofErr w:type="gramEnd"/>
          </w:p>
          <w:p w14:paraId="7CEF344B" w14:textId="77777777" w:rsidR="00385515" w:rsidRPr="006749A6" w:rsidRDefault="00385515" w:rsidP="00A36125">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building owners</w:t>
            </w:r>
          </w:p>
          <w:p w14:paraId="7FB61335" w14:textId="77777777" w:rsidR="00385515" w:rsidRPr="006749A6" w:rsidRDefault="00385515" w:rsidP="00A36125">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facilities management</w:t>
            </w:r>
          </w:p>
          <w:p w14:paraId="070BE31A" w14:textId="77777777" w:rsidR="00385515" w:rsidRPr="006749A6" w:rsidRDefault="00385515" w:rsidP="00A36125">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developers</w:t>
            </w:r>
          </w:p>
          <w:p w14:paraId="6E13FFE2" w14:textId="77777777" w:rsidR="00385515" w:rsidRPr="006749A6" w:rsidRDefault="00385515" w:rsidP="00A36125">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 xml:space="preserve">design &amp; construction analysts (including, Acoustic, Traffic) </w:t>
            </w:r>
          </w:p>
          <w:p w14:paraId="104C7E16" w14:textId="77777777" w:rsidR="00385515" w:rsidRPr="006749A6" w:rsidRDefault="00385515" w:rsidP="00A36125">
            <w:pPr>
              <w:keepNext/>
              <w:keepLines/>
              <w:spacing w:before="60" w:after="60"/>
              <w:ind w:left="720"/>
              <w:contextualSpacing/>
              <w:rPr>
                <w:rFonts w:ascii="Arial" w:hAnsi="Arial" w:cs="Arial"/>
                <w:lang w:val="en-US"/>
              </w:rPr>
            </w:pPr>
          </w:p>
        </w:tc>
      </w:tr>
      <w:tr w:rsidR="00385515" w:rsidRPr="006749A6" w14:paraId="055BB5A2" w14:textId="77777777" w:rsidTr="00385515">
        <w:tc>
          <w:tcPr>
            <w:tcW w:w="3501" w:type="dxa"/>
            <w:gridSpan w:val="2"/>
          </w:tcPr>
          <w:p w14:paraId="16BADFD2" w14:textId="77777777" w:rsidR="00385515" w:rsidRPr="006749A6" w:rsidRDefault="00385515" w:rsidP="00385515">
            <w:pPr>
              <w:keepNext/>
              <w:keepLines/>
              <w:spacing w:before="60" w:after="60"/>
              <w:ind w:left="4" w:firstLine="0"/>
              <w:contextualSpacing/>
              <w:rPr>
                <w:rFonts w:ascii="Arial" w:hAnsi="Arial" w:cs="Arial"/>
              </w:rPr>
            </w:pPr>
            <w:r w:rsidRPr="006749A6">
              <w:rPr>
                <w:rFonts w:ascii="Arial" w:hAnsi="Arial" w:cs="Arial"/>
                <w:b/>
                <w:i/>
              </w:rPr>
              <w:t xml:space="preserve">Organisational </w:t>
            </w:r>
            <w:r w:rsidRPr="006749A6">
              <w:rPr>
                <w:rFonts w:ascii="Arial" w:hAnsi="Arial" w:cs="Arial"/>
              </w:rPr>
              <w:t>includes, but is not limited to:</w:t>
            </w:r>
          </w:p>
          <w:p w14:paraId="1A293968" w14:textId="77777777" w:rsidR="00385515" w:rsidRPr="006749A6" w:rsidRDefault="00385515" w:rsidP="00385515">
            <w:pPr>
              <w:keepNext/>
              <w:keepLines/>
              <w:spacing w:before="60" w:after="60"/>
              <w:ind w:left="4" w:firstLine="0"/>
              <w:contextualSpacing/>
              <w:rPr>
                <w:rFonts w:ascii="Arial" w:hAnsi="Arial" w:cs="Arial"/>
                <w:b/>
                <w:i/>
              </w:rPr>
            </w:pPr>
          </w:p>
        </w:tc>
        <w:tc>
          <w:tcPr>
            <w:tcW w:w="6690" w:type="dxa"/>
            <w:gridSpan w:val="4"/>
          </w:tcPr>
          <w:p w14:paraId="3A8C1483" w14:textId="77777777" w:rsidR="00385515" w:rsidRPr="006749A6" w:rsidRDefault="00385515" w:rsidP="00A36125">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Australian Building Codes Board</w:t>
            </w:r>
          </w:p>
          <w:p w14:paraId="2AFBB53D" w14:textId="77777777" w:rsidR="00385515" w:rsidRPr="006749A6" w:rsidRDefault="00385515" w:rsidP="00A36125">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Australian Greenhouse Office (AGO)</w:t>
            </w:r>
          </w:p>
          <w:p w14:paraId="1564C239" w14:textId="77777777" w:rsidR="00385515" w:rsidRPr="006749A6" w:rsidRDefault="00385515" w:rsidP="00A36125">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Environment Australia</w:t>
            </w:r>
          </w:p>
          <w:p w14:paraId="557BCF1C" w14:textId="77777777" w:rsidR="00385515" w:rsidRPr="006749A6" w:rsidRDefault="00385515" w:rsidP="00A36125">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Environmental Protection Agency (EPA)</w:t>
            </w:r>
          </w:p>
          <w:p w14:paraId="09C54D2D" w14:textId="77777777" w:rsidR="00385515" w:rsidRPr="006749A6" w:rsidRDefault="00385515" w:rsidP="00A36125">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Green Building Council (GBC)</w:t>
            </w:r>
          </w:p>
          <w:p w14:paraId="712E6F51" w14:textId="77777777" w:rsidR="00385515" w:rsidRPr="006749A6" w:rsidRDefault="00385515" w:rsidP="00A36125">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Leadership in Energy and Environmental</w:t>
            </w:r>
          </w:p>
          <w:p w14:paraId="1D716A91" w14:textId="77777777" w:rsidR="00385515" w:rsidRPr="006749A6" w:rsidRDefault="00385515" w:rsidP="00A36125">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Design (LEED)</w:t>
            </w:r>
          </w:p>
          <w:p w14:paraId="23120522" w14:textId="77777777" w:rsidR="00385515" w:rsidRPr="006749A6" w:rsidRDefault="00385515" w:rsidP="00A36125">
            <w:pPr>
              <w:pStyle w:val="ListParagraph"/>
              <w:keepNext/>
              <w:keepLines/>
              <w:numPr>
                <w:ilvl w:val="0"/>
                <w:numId w:val="39"/>
              </w:numPr>
              <w:spacing w:before="60" w:after="60" w:line="276" w:lineRule="auto"/>
              <w:ind w:left="756" w:hanging="425"/>
              <w:rPr>
                <w:rFonts w:ascii="Arial" w:hAnsi="Arial" w:cs="Arial"/>
                <w:lang w:val="en-US" w:eastAsia="en-US"/>
              </w:rPr>
            </w:pPr>
            <w:r w:rsidRPr="006749A6">
              <w:rPr>
                <w:rFonts w:ascii="Arial" w:hAnsi="Arial" w:cs="Arial"/>
                <w:lang w:val="en-US" w:eastAsia="en-US"/>
              </w:rPr>
              <w:t>Living Building Challenge</w:t>
            </w:r>
          </w:p>
        </w:tc>
      </w:tr>
    </w:tbl>
    <w:p w14:paraId="2A53B7E2" w14:textId="77777777" w:rsidR="000F1953" w:rsidRPr="006749A6" w:rsidRDefault="000F1953" w:rsidP="000F1953"/>
    <w:p w14:paraId="68C21D22" w14:textId="77777777" w:rsidR="000F1953" w:rsidRPr="006749A6" w:rsidRDefault="000F1953" w:rsidP="000F1953">
      <w:r w:rsidRPr="006749A6">
        <w:br w:type="page"/>
      </w:r>
    </w:p>
    <w:p w14:paraId="79E49EDA" w14:textId="77777777" w:rsidR="000F1953" w:rsidRPr="006749A6" w:rsidRDefault="000F1953" w:rsidP="000F1953">
      <w:pPr>
        <w:rPr>
          <w:rFonts w:ascii="Arial" w:hAnsi="Arial" w:cs="Arial"/>
        </w:rPr>
      </w:pPr>
    </w:p>
    <w:tbl>
      <w:tblPr>
        <w:tblW w:w="10191" w:type="dxa"/>
        <w:tblInd w:w="-4" w:type="dxa"/>
        <w:tblCellMar>
          <w:left w:w="115" w:type="dxa"/>
          <w:right w:w="115" w:type="dxa"/>
        </w:tblCellMar>
        <w:tblLook w:val="04A0" w:firstRow="1" w:lastRow="0" w:firstColumn="1" w:lastColumn="0" w:noHBand="0" w:noVBand="1"/>
      </w:tblPr>
      <w:tblGrid>
        <w:gridCol w:w="3747"/>
        <w:gridCol w:w="6400"/>
        <w:gridCol w:w="44"/>
      </w:tblGrid>
      <w:tr w:rsidR="000F1953" w:rsidRPr="006749A6" w14:paraId="57AAE020" w14:textId="77777777" w:rsidTr="00B42C4B">
        <w:tc>
          <w:tcPr>
            <w:tcW w:w="10191" w:type="dxa"/>
            <w:gridSpan w:val="3"/>
            <w:hideMark/>
          </w:tcPr>
          <w:p w14:paraId="52AF1AEA" w14:textId="77777777" w:rsidR="000F1953" w:rsidRPr="006749A6" w:rsidRDefault="000F1953" w:rsidP="00B42C4B">
            <w:pPr>
              <w:spacing w:before="60" w:after="60" w:line="276" w:lineRule="auto"/>
              <w:rPr>
                <w:rFonts w:ascii="Arial" w:hAnsi="Arial" w:cs="Arial"/>
                <w:b/>
                <w:lang w:eastAsia="en-US"/>
              </w:rPr>
            </w:pPr>
            <w:r w:rsidRPr="006749A6">
              <w:rPr>
                <w:rFonts w:ascii="Arial" w:hAnsi="Arial" w:cs="Arial"/>
                <w:b/>
                <w:lang w:eastAsia="en-US"/>
              </w:rPr>
              <w:t>EVIDENCE GUIDE</w:t>
            </w:r>
          </w:p>
          <w:p w14:paraId="22A85774" w14:textId="77777777" w:rsidR="000F1953" w:rsidRPr="006749A6" w:rsidRDefault="000F1953" w:rsidP="00B42C4B">
            <w:pPr>
              <w:keepNext/>
              <w:keepLines/>
              <w:spacing w:line="276" w:lineRule="auto"/>
              <w:ind w:left="4" w:firstLine="0"/>
              <w:rPr>
                <w:rFonts w:ascii="Arial" w:hAnsi="Arial" w:cs="Arial"/>
                <w:sz w:val="18"/>
                <w:szCs w:val="18"/>
                <w:lang w:eastAsia="en-US"/>
              </w:rPr>
            </w:pPr>
            <w:r w:rsidRPr="006749A6">
              <w:rPr>
                <w:rFonts w:ascii="Arial" w:hAnsi="Arial" w:cs="Arial"/>
                <w:sz w:val="18"/>
                <w:szCs w:val="18"/>
                <w:lang w:eastAsia="en-US"/>
              </w:rPr>
              <w:t xml:space="preserve">The evidence guide provides advice on assessment and must be read in conjunction with the Performance Criteria, Required Skills and Knowledge, the Range Statement and the Assessment section in Section B of the accreditation </w:t>
            </w:r>
            <w:proofErr w:type="gramStart"/>
            <w:r w:rsidRPr="006749A6">
              <w:rPr>
                <w:rFonts w:ascii="Arial" w:hAnsi="Arial" w:cs="Arial"/>
                <w:sz w:val="18"/>
                <w:szCs w:val="18"/>
                <w:lang w:eastAsia="en-US"/>
              </w:rPr>
              <w:t>submission</w:t>
            </w:r>
            <w:proofErr w:type="gramEnd"/>
          </w:p>
          <w:p w14:paraId="2F2FCBD1" w14:textId="77777777" w:rsidR="000F1953" w:rsidRPr="006749A6" w:rsidRDefault="000F1953" w:rsidP="00B42C4B">
            <w:pPr>
              <w:keepNext/>
              <w:keepLines/>
              <w:spacing w:line="276" w:lineRule="auto"/>
              <w:ind w:left="4" w:firstLine="0"/>
              <w:rPr>
                <w:rFonts w:ascii="Arial" w:hAnsi="Arial" w:cs="Arial"/>
                <w:lang w:val="en-US" w:eastAsia="en-US"/>
              </w:rPr>
            </w:pPr>
          </w:p>
        </w:tc>
      </w:tr>
      <w:tr w:rsidR="000F1953" w:rsidRPr="006749A6" w14:paraId="5AFC6A4B" w14:textId="77777777" w:rsidTr="00B42C4B">
        <w:trPr>
          <w:gridAfter w:val="1"/>
          <w:wAfter w:w="44" w:type="dxa"/>
          <w:trHeight w:val="2212"/>
        </w:trPr>
        <w:tc>
          <w:tcPr>
            <w:tcW w:w="3747" w:type="dxa"/>
          </w:tcPr>
          <w:p w14:paraId="5165053D" w14:textId="77777777" w:rsidR="000F1953" w:rsidRPr="006749A6" w:rsidRDefault="000F1953" w:rsidP="00B42C4B">
            <w:pPr>
              <w:spacing w:before="60" w:after="60"/>
              <w:ind w:left="4" w:firstLine="0"/>
              <w:rPr>
                <w:rFonts w:ascii="Arial" w:hAnsi="Arial" w:cs="Arial"/>
                <w:b/>
              </w:rPr>
            </w:pPr>
            <w:r w:rsidRPr="006749A6">
              <w:rPr>
                <w:rFonts w:ascii="Arial" w:hAnsi="Arial" w:cs="Arial"/>
                <w:b/>
              </w:rPr>
              <w:t>Critical aspects for assessment and evidence required to assess competency in this unit</w:t>
            </w:r>
          </w:p>
        </w:tc>
        <w:tc>
          <w:tcPr>
            <w:tcW w:w="6400" w:type="dxa"/>
          </w:tcPr>
          <w:p w14:paraId="2B86D84B" w14:textId="77777777" w:rsidR="000F1953" w:rsidRPr="006749A6" w:rsidRDefault="000F1953" w:rsidP="00B42C4B">
            <w:pPr>
              <w:pStyle w:val="Bullet1"/>
              <w:spacing w:before="0"/>
              <w:rPr>
                <w:rFonts w:ascii="Arial" w:hAnsi="Arial" w:cs="Arial"/>
                <w:bCs/>
                <w:sz w:val="22"/>
                <w:szCs w:val="22"/>
              </w:rPr>
            </w:pPr>
            <w:r w:rsidRPr="006749A6">
              <w:rPr>
                <w:rFonts w:ascii="Arial" w:hAnsi="Arial" w:cs="Arial"/>
                <w:bCs/>
                <w:sz w:val="22"/>
                <w:szCs w:val="22"/>
              </w:rPr>
              <w:t xml:space="preserve">To be considered competent in this unit, the candidate must demonstrate all of the elements of competency to the level defined by the associated performance criteria and utilising the required skills and knowledge to: </w:t>
            </w:r>
          </w:p>
          <w:p w14:paraId="6F2474A2" w14:textId="77777777" w:rsidR="000F1953" w:rsidRPr="006749A6" w:rsidRDefault="0033253F" w:rsidP="002B0A2C">
            <w:pPr>
              <w:pStyle w:val="Bullet1"/>
              <w:numPr>
                <w:ilvl w:val="0"/>
                <w:numId w:val="47"/>
              </w:numPr>
              <w:spacing w:before="0"/>
              <w:rPr>
                <w:rFonts w:ascii="Arial" w:eastAsia="Arial" w:hAnsi="Arial" w:cs="Arial"/>
                <w:spacing w:val="2"/>
                <w:w w:val="102"/>
                <w:sz w:val="22"/>
                <w:szCs w:val="22"/>
              </w:rPr>
            </w:pPr>
            <w:r w:rsidRPr="006749A6">
              <w:rPr>
                <w:rFonts w:ascii="Arial" w:hAnsi="Arial" w:cs="Arial"/>
                <w:sz w:val="22"/>
                <w:szCs w:val="22"/>
              </w:rPr>
              <w:t>a</w:t>
            </w:r>
            <w:r w:rsidR="00A806D3" w:rsidRPr="006749A6">
              <w:rPr>
                <w:rFonts w:ascii="Arial" w:hAnsi="Arial" w:cs="Arial"/>
                <w:sz w:val="22"/>
                <w:szCs w:val="22"/>
              </w:rPr>
              <w:t>ssess the economic impact</w:t>
            </w:r>
            <w:r w:rsidRPr="006749A6">
              <w:rPr>
                <w:rFonts w:ascii="Arial" w:hAnsi="Arial" w:cs="Arial"/>
                <w:sz w:val="22"/>
                <w:szCs w:val="22"/>
              </w:rPr>
              <w:t xml:space="preserve"> in applying environmental sustainability criteria into BIM </w:t>
            </w:r>
            <w:proofErr w:type="gramStart"/>
            <w:r w:rsidRPr="006749A6">
              <w:rPr>
                <w:rFonts w:ascii="Arial" w:hAnsi="Arial" w:cs="Arial"/>
                <w:sz w:val="22"/>
                <w:szCs w:val="22"/>
              </w:rPr>
              <w:t>projects</w:t>
            </w:r>
            <w:proofErr w:type="gramEnd"/>
          </w:p>
          <w:p w14:paraId="649B5E50" w14:textId="77777777" w:rsidR="000F1953" w:rsidRPr="006749A6" w:rsidRDefault="00A806D3" w:rsidP="002B0A2C">
            <w:pPr>
              <w:pStyle w:val="Bullet1"/>
              <w:numPr>
                <w:ilvl w:val="0"/>
                <w:numId w:val="47"/>
              </w:numPr>
              <w:spacing w:before="0"/>
              <w:rPr>
                <w:rFonts w:ascii="Arial" w:eastAsia="Arial" w:hAnsi="Arial" w:cs="Arial"/>
                <w:spacing w:val="2"/>
                <w:w w:val="102"/>
                <w:sz w:val="22"/>
                <w:szCs w:val="22"/>
              </w:rPr>
            </w:pPr>
            <w:r w:rsidRPr="006749A6">
              <w:rPr>
                <w:rFonts w:ascii="Arial" w:hAnsi="Arial" w:cs="Arial"/>
                <w:sz w:val="22"/>
                <w:szCs w:val="22"/>
              </w:rPr>
              <w:t>apply</w:t>
            </w:r>
            <w:r w:rsidR="000F1953" w:rsidRPr="006749A6">
              <w:rPr>
                <w:rFonts w:ascii="Arial" w:hAnsi="Arial" w:cs="Arial"/>
                <w:sz w:val="22"/>
                <w:szCs w:val="22"/>
              </w:rPr>
              <w:t xml:space="preserve"> environmental sustainability criteria into BIM </w:t>
            </w:r>
            <w:proofErr w:type="gramStart"/>
            <w:r w:rsidR="000F1953" w:rsidRPr="006749A6">
              <w:rPr>
                <w:rFonts w:ascii="Arial" w:hAnsi="Arial" w:cs="Arial"/>
                <w:sz w:val="22"/>
                <w:szCs w:val="22"/>
              </w:rPr>
              <w:t>projects</w:t>
            </w:r>
            <w:proofErr w:type="gramEnd"/>
          </w:p>
          <w:p w14:paraId="377E1FD2" w14:textId="77777777" w:rsidR="000F1953" w:rsidRPr="006749A6" w:rsidRDefault="00A806D3" w:rsidP="002B0A2C">
            <w:pPr>
              <w:pStyle w:val="Bullet1"/>
              <w:numPr>
                <w:ilvl w:val="0"/>
                <w:numId w:val="47"/>
              </w:numPr>
              <w:spacing w:before="0"/>
              <w:rPr>
                <w:rFonts w:ascii="Arial" w:eastAsia="Arial" w:hAnsi="Arial" w:cs="Arial"/>
                <w:spacing w:val="2"/>
                <w:w w:val="102"/>
                <w:sz w:val="22"/>
                <w:szCs w:val="22"/>
              </w:rPr>
            </w:pPr>
            <w:r w:rsidRPr="006749A6">
              <w:rPr>
                <w:rFonts w:ascii="Arial" w:hAnsi="Arial" w:cs="Arial"/>
                <w:sz w:val="22"/>
                <w:szCs w:val="22"/>
              </w:rPr>
              <w:t xml:space="preserve">work collaboratively to incorporate </w:t>
            </w:r>
            <w:r w:rsidR="000F1953" w:rsidRPr="006749A6">
              <w:rPr>
                <w:rFonts w:ascii="Arial" w:hAnsi="Arial" w:cs="Arial"/>
                <w:sz w:val="22"/>
                <w:szCs w:val="22"/>
              </w:rPr>
              <w:t xml:space="preserve">sustainability </w:t>
            </w:r>
            <w:r w:rsidRPr="006749A6">
              <w:rPr>
                <w:rFonts w:ascii="Arial" w:hAnsi="Arial" w:cs="Arial"/>
                <w:sz w:val="22"/>
                <w:szCs w:val="22"/>
              </w:rPr>
              <w:t xml:space="preserve">design and waste management in </w:t>
            </w:r>
            <w:r w:rsidR="000F1953" w:rsidRPr="006749A6">
              <w:rPr>
                <w:rFonts w:ascii="Arial" w:hAnsi="Arial" w:cs="Arial"/>
                <w:sz w:val="22"/>
                <w:szCs w:val="22"/>
              </w:rPr>
              <w:t>BIM projects</w:t>
            </w:r>
            <w:r w:rsidRPr="006749A6">
              <w:rPr>
                <w:rFonts w:ascii="Arial" w:hAnsi="Arial" w:cs="Arial"/>
                <w:sz w:val="22"/>
                <w:szCs w:val="22"/>
              </w:rPr>
              <w:t>.</w:t>
            </w:r>
          </w:p>
          <w:p w14:paraId="7C977F52" w14:textId="77777777" w:rsidR="000F1953" w:rsidRPr="006749A6" w:rsidRDefault="000F1953" w:rsidP="00B42C4B">
            <w:pPr>
              <w:pStyle w:val="Bullet1"/>
              <w:spacing w:before="0"/>
              <w:ind w:left="720"/>
              <w:rPr>
                <w:rFonts w:ascii="Arial" w:eastAsia="Calibri" w:hAnsi="Arial" w:cs="Arial"/>
              </w:rPr>
            </w:pPr>
          </w:p>
        </w:tc>
      </w:tr>
      <w:tr w:rsidR="000F1953" w:rsidRPr="006749A6" w14:paraId="63FAD2E3" w14:textId="77777777" w:rsidTr="00B42C4B">
        <w:trPr>
          <w:gridAfter w:val="1"/>
          <w:wAfter w:w="44" w:type="dxa"/>
        </w:trPr>
        <w:tc>
          <w:tcPr>
            <w:tcW w:w="3747" w:type="dxa"/>
          </w:tcPr>
          <w:p w14:paraId="2086A2AE" w14:textId="77777777" w:rsidR="000F1953" w:rsidRPr="006749A6" w:rsidRDefault="000F1953" w:rsidP="00B42C4B">
            <w:pPr>
              <w:spacing w:before="60" w:after="60"/>
              <w:ind w:left="4" w:firstLine="0"/>
              <w:rPr>
                <w:rFonts w:ascii="Arial" w:hAnsi="Arial" w:cs="Arial"/>
                <w:b/>
              </w:rPr>
            </w:pPr>
            <w:r w:rsidRPr="006749A6">
              <w:rPr>
                <w:rFonts w:ascii="Arial" w:hAnsi="Arial" w:cs="Arial"/>
                <w:b/>
              </w:rPr>
              <w:t>Context of and specific resources for assessment</w:t>
            </w:r>
          </w:p>
        </w:tc>
        <w:tc>
          <w:tcPr>
            <w:tcW w:w="6400" w:type="dxa"/>
          </w:tcPr>
          <w:p w14:paraId="681BA21C" w14:textId="77777777" w:rsidR="006E2F3E" w:rsidRPr="006749A6" w:rsidRDefault="006E2F3E" w:rsidP="006E2F3E">
            <w:pPr>
              <w:autoSpaceDE w:val="0"/>
              <w:autoSpaceDN w:val="0"/>
              <w:adjustRightInd w:val="0"/>
              <w:spacing w:after="120"/>
              <w:ind w:left="0" w:firstLine="0"/>
              <w:rPr>
                <w:rFonts w:ascii="Arial" w:eastAsia="Calibri" w:hAnsi="Arial" w:cs="Arial"/>
                <w:lang w:eastAsia="en-US"/>
              </w:rPr>
            </w:pPr>
            <w:r w:rsidRPr="006749A6">
              <w:rPr>
                <w:rFonts w:ascii="Arial" w:eastAsia="Calibri" w:hAnsi="Arial" w:cs="Arial"/>
                <w:lang w:eastAsia="en-US"/>
              </w:rPr>
              <w:t xml:space="preserve">Evidence should show competency working in a </w:t>
            </w:r>
            <w:r w:rsidRPr="006749A6">
              <w:rPr>
                <w:rFonts w:ascii="Arial" w:eastAsia="Calibri" w:hAnsi="Arial" w:cs="Arial"/>
              </w:rPr>
              <w:t xml:space="preserve">realistic environment and a variety of contexts. </w:t>
            </w:r>
            <w:r w:rsidRPr="006749A6">
              <w:rPr>
                <w:rFonts w:ascii="Arial" w:eastAsia="Calibri" w:hAnsi="Arial" w:cs="Arial"/>
                <w:lang w:eastAsia="en-US"/>
              </w:rPr>
              <w:t xml:space="preserve">The candidate will have access to internet, information technology, BIM compatible software, simulated projects, related technologies, equipment, and relevant building design documentation. </w:t>
            </w:r>
          </w:p>
          <w:p w14:paraId="0726EF28" w14:textId="77777777" w:rsidR="000F1953" w:rsidRPr="006749A6" w:rsidRDefault="006E2F3E" w:rsidP="006E2F3E">
            <w:pPr>
              <w:autoSpaceDE w:val="0"/>
              <w:autoSpaceDN w:val="0"/>
              <w:adjustRightInd w:val="0"/>
              <w:spacing w:after="120"/>
              <w:ind w:left="0" w:firstLine="0"/>
              <w:rPr>
                <w:rFonts w:ascii="Arial" w:eastAsia="Calibri" w:hAnsi="Arial" w:cs="Arial"/>
                <w:lang w:eastAsia="en-US"/>
              </w:rPr>
            </w:pPr>
            <w:r w:rsidRPr="006749A6">
              <w:rPr>
                <w:rFonts w:ascii="Arial" w:eastAsia="Calibri" w:hAnsi="Arial" w:cs="Arial"/>
                <w:lang w:eastAsia="en-US"/>
              </w:rPr>
              <w:t xml:space="preserve">This unit may be assessed on the job, off the job or a combination of both. Where assessment occurs off the job, then an appropriate simulation must be used where the assessment reflects realistic workplace situations. The competencies covered by this unit would be demonstrated by an individual working alone or as part of a team. The assessment environment should not </w:t>
            </w:r>
            <w:r w:rsidRPr="006749A6">
              <w:rPr>
                <w:rFonts w:ascii="Arial" w:eastAsia="Calibri" w:hAnsi="Arial" w:cs="Arial"/>
              </w:rPr>
              <w:t>disadvantage the candidate</w:t>
            </w:r>
            <w:r w:rsidR="0022223A" w:rsidRPr="006749A6">
              <w:rPr>
                <w:rFonts w:ascii="Arial" w:eastAsia="Calibri" w:hAnsi="Arial" w:cs="Arial"/>
              </w:rPr>
              <w:t>.</w:t>
            </w:r>
          </w:p>
          <w:p w14:paraId="7BB182FB" w14:textId="77777777" w:rsidR="000F1953" w:rsidRPr="006749A6" w:rsidRDefault="000F1953" w:rsidP="00B42C4B">
            <w:pPr>
              <w:autoSpaceDE w:val="0"/>
              <w:autoSpaceDN w:val="0"/>
              <w:adjustRightInd w:val="0"/>
              <w:spacing w:after="120"/>
              <w:rPr>
                <w:rFonts w:ascii="Arial" w:eastAsia="Calibri" w:hAnsi="Arial" w:cs="Arial"/>
              </w:rPr>
            </w:pPr>
          </w:p>
        </w:tc>
      </w:tr>
      <w:tr w:rsidR="000F1953" w:rsidRPr="006749A6" w14:paraId="76D92128" w14:textId="77777777" w:rsidTr="00B42C4B">
        <w:trPr>
          <w:gridAfter w:val="1"/>
          <w:wAfter w:w="44" w:type="dxa"/>
        </w:trPr>
        <w:tc>
          <w:tcPr>
            <w:tcW w:w="3747" w:type="dxa"/>
          </w:tcPr>
          <w:p w14:paraId="28794A79" w14:textId="77777777" w:rsidR="000F1953" w:rsidRPr="006749A6" w:rsidRDefault="000F1953" w:rsidP="00B42C4B">
            <w:pPr>
              <w:spacing w:before="60"/>
              <w:rPr>
                <w:rFonts w:ascii="Arial" w:hAnsi="Arial" w:cs="Arial"/>
              </w:rPr>
            </w:pPr>
            <w:r w:rsidRPr="006749A6">
              <w:rPr>
                <w:rFonts w:ascii="Arial" w:hAnsi="Arial" w:cs="Arial"/>
                <w:b/>
              </w:rPr>
              <w:t>Method of assessment</w:t>
            </w:r>
          </w:p>
        </w:tc>
        <w:tc>
          <w:tcPr>
            <w:tcW w:w="6400" w:type="dxa"/>
          </w:tcPr>
          <w:p w14:paraId="502ACF09" w14:textId="77777777" w:rsidR="000F1953" w:rsidRPr="006749A6" w:rsidRDefault="000F1953" w:rsidP="00B42C4B">
            <w:pPr>
              <w:autoSpaceDE w:val="0"/>
              <w:autoSpaceDN w:val="0"/>
              <w:adjustRightInd w:val="0"/>
              <w:spacing w:after="120"/>
              <w:rPr>
                <w:rFonts w:ascii="Arial" w:eastAsia="Calibri" w:hAnsi="Arial" w:cs="Arial"/>
                <w:lang w:eastAsia="en-US"/>
              </w:rPr>
            </w:pPr>
            <w:r w:rsidRPr="006749A6">
              <w:rPr>
                <w:rFonts w:ascii="Arial" w:eastAsia="Calibri" w:hAnsi="Arial" w:cs="Arial"/>
                <w:lang w:eastAsia="en-US"/>
              </w:rPr>
              <w:t xml:space="preserve">Evidence can be gathered through a variety of ways </w:t>
            </w:r>
            <w:r w:rsidR="0022223A" w:rsidRPr="006749A6">
              <w:rPr>
                <w:rFonts w:ascii="Arial" w:eastAsia="Calibri" w:hAnsi="Arial" w:cs="Arial"/>
                <w:lang w:eastAsia="en-US"/>
              </w:rPr>
              <w:t xml:space="preserve">including the </w:t>
            </w:r>
            <w:proofErr w:type="gramStart"/>
            <w:r w:rsidR="0022223A" w:rsidRPr="006749A6">
              <w:rPr>
                <w:rFonts w:ascii="Arial" w:eastAsia="Calibri" w:hAnsi="Arial" w:cs="Arial"/>
                <w:lang w:eastAsia="en-US"/>
              </w:rPr>
              <w:t>following,</w:t>
            </w:r>
            <w:proofErr w:type="gramEnd"/>
            <w:r w:rsidR="0022223A" w:rsidRPr="006749A6">
              <w:rPr>
                <w:rFonts w:ascii="Arial" w:eastAsia="Calibri" w:hAnsi="Arial" w:cs="Arial"/>
                <w:lang w:eastAsia="en-US"/>
              </w:rPr>
              <w:t xml:space="preserve"> however two forms of evidence are required for competency to be determined</w:t>
            </w:r>
            <w:r w:rsidRPr="006749A6">
              <w:rPr>
                <w:rFonts w:ascii="Arial" w:eastAsia="Calibri" w:hAnsi="Arial" w:cs="Arial"/>
                <w:lang w:eastAsia="en-US"/>
              </w:rPr>
              <w:t>:</w:t>
            </w:r>
          </w:p>
          <w:p w14:paraId="15556643" w14:textId="77777777" w:rsidR="000F1953" w:rsidRPr="006749A6" w:rsidRDefault="000F1953" w:rsidP="002B0A2C">
            <w:pPr>
              <w:numPr>
                <w:ilvl w:val="0"/>
                <w:numId w:val="38"/>
              </w:numPr>
              <w:autoSpaceDE w:val="0"/>
              <w:autoSpaceDN w:val="0"/>
              <w:adjustRightInd w:val="0"/>
              <w:spacing w:after="120"/>
              <w:contextualSpacing/>
              <w:rPr>
                <w:rFonts w:ascii="Arial" w:eastAsia="Calibri" w:hAnsi="Arial" w:cs="Arial"/>
                <w:lang w:eastAsia="en-US"/>
              </w:rPr>
            </w:pPr>
            <w:r w:rsidRPr="006749A6">
              <w:rPr>
                <w:rFonts w:ascii="Arial" w:eastAsia="Calibri" w:hAnsi="Arial" w:cs="Arial"/>
                <w:lang w:eastAsia="en-US"/>
              </w:rPr>
              <w:t>observation of processes and procedures;</w:t>
            </w:r>
          </w:p>
          <w:p w14:paraId="0840D197" w14:textId="77777777" w:rsidR="000F1953" w:rsidRPr="006749A6" w:rsidRDefault="000F1953" w:rsidP="002B0A2C">
            <w:pPr>
              <w:numPr>
                <w:ilvl w:val="0"/>
                <w:numId w:val="38"/>
              </w:numPr>
              <w:autoSpaceDE w:val="0"/>
              <w:autoSpaceDN w:val="0"/>
              <w:adjustRightInd w:val="0"/>
              <w:spacing w:after="120"/>
              <w:contextualSpacing/>
              <w:rPr>
                <w:rFonts w:ascii="Arial" w:eastAsia="Calibri" w:hAnsi="Arial" w:cs="Arial"/>
                <w:lang w:eastAsia="en-US"/>
              </w:rPr>
            </w:pPr>
            <w:r w:rsidRPr="006749A6">
              <w:rPr>
                <w:rFonts w:ascii="Arial" w:eastAsia="Calibri" w:hAnsi="Arial" w:cs="Arial"/>
                <w:lang w:eastAsia="en-US"/>
              </w:rPr>
              <w:t>oral and/or written questioning on required knowledge and skills;</w:t>
            </w:r>
          </w:p>
          <w:p w14:paraId="39B538A4" w14:textId="77777777" w:rsidR="000F1953" w:rsidRPr="006749A6" w:rsidRDefault="000F1953" w:rsidP="002B0A2C">
            <w:pPr>
              <w:numPr>
                <w:ilvl w:val="0"/>
                <w:numId w:val="38"/>
              </w:numPr>
              <w:autoSpaceDE w:val="0"/>
              <w:autoSpaceDN w:val="0"/>
              <w:adjustRightInd w:val="0"/>
              <w:spacing w:after="120"/>
              <w:contextualSpacing/>
              <w:rPr>
                <w:rFonts w:ascii="Arial" w:eastAsia="Calibri" w:hAnsi="Arial" w:cs="Arial"/>
                <w:lang w:eastAsia="en-US"/>
              </w:rPr>
            </w:pPr>
            <w:r w:rsidRPr="006749A6">
              <w:rPr>
                <w:rFonts w:ascii="Arial" w:eastAsia="Calibri" w:hAnsi="Arial" w:cs="Arial"/>
                <w:lang w:eastAsia="en-US"/>
              </w:rPr>
              <w:t>testimon</w:t>
            </w:r>
            <w:r w:rsidR="00C369D1" w:rsidRPr="006749A6">
              <w:rPr>
                <w:rFonts w:ascii="Arial" w:eastAsia="Calibri" w:hAnsi="Arial" w:cs="Arial"/>
                <w:lang w:eastAsia="en-US"/>
              </w:rPr>
              <w:t xml:space="preserve">y from supervisors, colleagues or </w:t>
            </w:r>
            <w:r w:rsidRPr="006749A6">
              <w:rPr>
                <w:rFonts w:ascii="Arial" w:eastAsia="Calibri" w:hAnsi="Arial" w:cs="Arial"/>
                <w:lang w:eastAsia="en-US"/>
              </w:rPr>
              <w:t>clients;</w:t>
            </w:r>
          </w:p>
          <w:p w14:paraId="784ABA8D" w14:textId="77777777" w:rsidR="000F1953" w:rsidRPr="006749A6" w:rsidRDefault="000F1953" w:rsidP="002B0A2C">
            <w:pPr>
              <w:numPr>
                <w:ilvl w:val="0"/>
                <w:numId w:val="38"/>
              </w:numPr>
              <w:autoSpaceDE w:val="0"/>
              <w:autoSpaceDN w:val="0"/>
              <w:adjustRightInd w:val="0"/>
              <w:spacing w:after="120"/>
              <w:contextualSpacing/>
              <w:rPr>
                <w:rFonts w:ascii="Arial" w:eastAsia="Calibri" w:hAnsi="Arial" w:cs="Arial"/>
                <w:lang w:eastAsia="en-US"/>
              </w:rPr>
            </w:pPr>
            <w:r w:rsidRPr="006749A6">
              <w:rPr>
                <w:rFonts w:ascii="Arial" w:eastAsia="Calibri" w:hAnsi="Arial" w:cs="Arial"/>
                <w:lang w:eastAsia="en-US"/>
              </w:rPr>
              <w:t>inspection of the final product or outcome;</w:t>
            </w:r>
          </w:p>
          <w:p w14:paraId="65E39E4B" w14:textId="77777777" w:rsidR="000F1953" w:rsidRPr="006749A6" w:rsidRDefault="000F1953" w:rsidP="002B0A2C">
            <w:pPr>
              <w:numPr>
                <w:ilvl w:val="0"/>
                <w:numId w:val="38"/>
              </w:numPr>
              <w:autoSpaceDE w:val="0"/>
              <w:autoSpaceDN w:val="0"/>
              <w:adjustRightInd w:val="0"/>
              <w:spacing w:after="120"/>
              <w:contextualSpacing/>
              <w:rPr>
                <w:rFonts w:ascii="Arial" w:eastAsia="Calibri" w:hAnsi="Arial" w:cs="Arial"/>
                <w:lang w:eastAsia="en-US"/>
              </w:rPr>
            </w:pPr>
            <w:r w:rsidRPr="006749A6">
              <w:rPr>
                <w:rFonts w:ascii="Arial" w:eastAsia="Calibri" w:hAnsi="Arial" w:cs="Arial"/>
                <w:lang w:eastAsia="en-US"/>
              </w:rPr>
              <w:t>portfolio of documentary evidence.</w:t>
            </w:r>
          </w:p>
          <w:p w14:paraId="683C92D0" w14:textId="77777777" w:rsidR="000F1953" w:rsidRPr="006749A6" w:rsidRDefault="000F1953" w:rsidP="000D1F16">
            <w:pPr>
              <w:autoSpaceDE w:val="0"/>
              <w:autoSpaceDN w:val="0"/>
              <w:adjustRightInd w:val="0"/>
              <w:spacing w:after="120"/>
              <w:ind w:left="0" w:firstLine="0"/>
              <w:rPr>
                <w:rFonts w:ascii="Arial" w:eastAsia="Calibri" w:hAnsi="Arial" w:cs="Arial"/>
                <w:lang w:eastAsia="en-US"/>
              </w:rPr>
            </w:pPr>
          </w:p>
        </w:tc>
      </w:tr>
    </w:tbl>
    <w:p w14:paraId="02D9F572" w14:textId="77777777" w:rsidR="00B42C4B" w:rsidRPr="006749A6" w:rsidRDefault="000F1953" w:rsidP="000F1953">
      <w:pPr>
        <w:rPr>
          <w:rFonts w:ascii="Arial" w:hAnsi="Arial" w:cs="Arial"/>
        </w:rPr>
      </w:pPr>
      <w:r w:rsidRPr="006749A6">
        <w:rPr>
          <w:rFonts w:ascii="Arial" w:hAnsi="Arial" w:cs="Arial"/>
        </w:rPr>
        <w:br w:type="page"/>
      </w:r>
    </w:p>
    <w:tbl>
      <w:tblPr>
        <w:tblW w:w="9900" w:type="dxa"/>
        <w:tblInd w:w="-4" w:type="dxa"/>
        <w:tblCellMar>
          <w:left w:w="115" w:type="dxa"/>
          <w:right w:w="115" w:type="dxa"/>
        </w:tblCellMar>
        <w:tblLook w:val="04A0" w:firstRow="1" w:lastRow="0" w:firstColumn="1" w:lastColumn="0" w:noHBand="0" w:noVBand="1"/>
      </w:tblPr>
      <w:tblGrid>
        <w:gridCol w:w="3078"/>
        <w:gridCol w:w="659"/>
        <w:gridCol w:w="6163"/>
      </w:tblGrid>
      <w:tr w:rsidR="00B42C4B" w:rsidRPr="006749A6" w14:paraId="5001208A" w14:textId="77777777" w:rsidTr="00041835">
        <w:tc>
          <w:tcPr>
            <w:tcW w:w="9900" w:type="dxa"/>
            <w:gridSpan w:val="3"/>
          </w:tcPr>
          <w:p w14:paraId="7EA9B7E7" w14:textId="77777777" w:rsidR="00B42C4B" w:rsidRPr="006749A6" w:rsidRDefault="00B42C4B" w:rsidP="00443D08">
            <w:pPr>
              <w:pStyle w:val="Heading1"/>
              <w:spacing w:before="120" w:after="120"/>
              <w:ind w:left="1738" w:hanging="1738"/>
              <w:rPr>
                <w:rFonts w:cs="Arial"/>
                <w:sz w:val="28"/>
                <w:szCs w:val="28"/>
              </w:rPr>
            </w:pPr>
            <w:r w:rsidRPr="006749A6">
              <w:rPr>
                <w:rFonts w:cs="Arial"/>
                <w:b w:val="0"/>
                <w:sz w:val="28"/>
                <w:szCs w:val="28"/>
              </w:rPr>
              <w:lastRenderedPageBreak/>
              <w:br w:type="page"/>
            </w:r>
            <w:r w:rsidRPr="006749A6">
              <w:rPr>
                <w:rFonts w:cs="Arial"/>
                <w:b w:val="0"/>
                <w:sz w:val="28"/>
                <w:szCs w:val="28"/>
              </w:rPr>
              <w:br w:type="page"/>
            </w:r>
            <w:r w:rsidR="00C63D7C">
              <w:rPr>
                <w:rFonts w:cs="Arial"/>
                <w:sz w:val="28"/>
                <w:szCs w:val="28"/>
              </w:rPr>
              <w:t>VU22711</w:t>
            </w:r>
            <w:r w:rsidRPr="006749A6">
              <w:rPr>
                <w:rFonts w:cs="Arial"/>
                <w:sz w:val="28"/>
                <w:szCs w:val="28"/>
              </w:rPr>
              <w:t xml:space="preserve"> – </w:t>
            </w:r>
            <w:r w:rsidR="00443D08" w:rsidRPr="006749A6">
              <w:rPr>
                <w:rFonts w:cs="Arial"/>
                <w:sz w:val="28"/>
                <w:szCs w:val="28"/>
              </w:rPr>
              <w:t>Utilise</w:t>
            </w:r>
            <w:r w:rsidRPr="006749A6">
              <w:rPr>
                <w:rFonts w:cs="Arial"/>
                <w:sz w:val="28"/>
                <w:szCs w:val="28"/>
              </w:rPr>
              <w:t xml:space="preserve"> digital fabrication technology for Building Information Modelling (BIM) </w:t>
            </w:r>
          </w:p>
        </w:tc>
      </w:tr>
      <w:tr w:rsidR="00B42C4B" w:rsidRPr="006749A6" w14:paraId="05B91211" w14:textId="77777777" w:rsidTr="00041835">
        <w:tc>
          <w:tcPr>
            <w:tcW w:w="3078" w:type="dxa"/>
          </w:tcPr>
          <w:p w14:paraId="564A3635" w14:textId="77777777" w:rsidR="00B42C4B" w:rsidRPr="006749A6" w:rsidRDefault="00B42C4B" w:rsidP="00B42C4B">
            <w:pPr>
              <w:spacing w:before="80" w:after="80"/>
              <w:rPr>
                <w:rFonts w:ascii="Arial" w:hAnsi="Arial" w:cs="Arial"/>
                <w:b/>
              </w:rPr>
            </w:pPr>
            <w:r w:rsidRPr="006749A6">
              <w:rPr>
                <w:rFonts w:ascii="Arial" w:hAnsi="Arial" w:cs="Arial"/>
                <w:b/>
              </w:rPr>
              <w:t>Unit Descriptor</w:t>
            </w:r>
          </w:p>
        </w:tc>
        <w:tc>
          <w:tcPr>
            <w:tcW w:w="6822" w:type="dxa"/>
            <w:gridSpan w:val="2"/>
          </w:tcPr>
          <w:p w14:paraId="780E748E" w14:textId="77777777" w:rsidR="00B42C4B" w:rsidRPr="006749A6" w:rsidRDefault="00B42C4B" w:rsidP="00B42C4B">
            <w:pPr>
              <w:spacing w:before="80" w:after="80"/>
              <w:ind w:left="45" w:firstLine="0"/>
              <w:rPr>
                <w:rFonts w:ascii="Arial" w:hAnsi="Arial" w:cs="Arial"/>
              </w:rPr>
            </w:pPr>
            <w:r w:rsidRPr="006749A6">
              <w:rPr>
                <w:rFonts w:ascii="Arial" w:hAnsi="Arial" w:cs="Arial"/>
                <w:lang w:val="en-US"/>
              </w:rPr>
              <w:t xml:space="preserve">This unit describes the skills and knowledge </w:t>
            </w:r>
            <w:r w:rsidRPr="006749A6">
              <w:rPr>
                <w:rFonts w:ascii="Arial" w:hAnsi="Arial" w:cs="Arial"/>
              </w:rPr>
              <w:t xml:space="preserve">to </w:t>
            </w:r>
            <w:r w:rsidR="00443D08" w:rsidRPr="006749A6">
              <w:rPr>
                <w:rFonts w:ascii="Arial" w:hAnsi="Arial" w:cs="Arial"/>
              </w:rPr>
              <w:t>utilise</w:t>
            </w:r>
            <w:r w:rsidRPr="006749A6">
              <w:rPr>
                <w:rFonts w:ascii="Arial" w:hAnsi="Arial" w:cs="Arial"/>
              </w:rPr>
              <w:t xml:space="preserve"> and manage digital fabrication requirements using relevant Building Information Modelling (BIM) technology. The unit covers the planning and preparation </w:t>
            </w:r>
            <w:proofErr w:type="gramStart"/>
            <w:r w:rsidRPr="006749A6">
              <w:rPr>
                <w:rFonts w:ascii="Arial" w:hAnsi="Arial" w:cs="Arial"/>
              </w:rPr>
              <w:t>process, and</w:t>
            </w:r>
            <w:proofErr w:type="gramEnd"/>
            <w:r w:rsidRPr="006749A6">
              <w:rPr>
                <w:rFonts w:ascii="Arial" w:hAnsi="Arial" w:cs="Arial"/>
              </w:rPr>
              <w:t xml:space="preserve"> managing the scheduling and production of the digital fabrication for a given project.</w:t>
            </w:r>
            <w:r w:rsidRPr="006749A6">
              <w:rPr>
                <w:rFonts w:ascii="Arial" w:hAnsi="Arial" w:cs="Arial"/>
                <w:lang w:val="en-US"/>
              </w:rPr>
              <w:t xml:space="preserve"> </w:t>
            </w:r>
          </w:p>
          <w:p w14:paraId="5D9A5B9A" w14:textId="77777777" w:rsidR="00B42C4B" w:rsidRPr="006749A6" w:rsidRDefault="00B42C4B" w:rsidP="00B42C4B">
            <w:pPr>
              <w:keepNext/>
              <w:keepLines/>
              <w:spacing w:before="80" w:after="80"/>
              <w:ind w:left="45" w:firstLine="6"/>
              <w:rPr>
                <w:rFonts w:ascii="Arial" w:hAnsi="Arial" w:cs="Arial"/>
                <w:lang w:val="en-US"/>
              </w:rPr>
            </w:pPr>
            <w:r w:rsidRPr="006749A6">
              <w:rPr>
                <w:rFonts w:ascii="Arial" w:hAnsi="Arial" w:cs="Arial"/>
                <w:lang w:val="en-US"/>
              </w:rPr>
              <w:t xml:space="preserve">No licensing or certification requirements apply to this unit at the time of publication. </w:t>
            </w:r>
          </w:p>
        </w:tc>
      </w:tr>
      <w:tr w:rsidR="00B42C4B" w:rsidRPr="006749A6" w14:paraId="6A1E7A97" w14:textId="77777777" w:rsidTr="00041835">
        <w:tc>
          <w:tcPr>
            <w:tcW w:w="3078" w:type="dxa"/>
          </w:tcPr>
          <w:p w14:paraId="27F6D7F7" w14:textId="77777777" w:rsidR="00B42C4B" w:rsidRPr="006749A6" w:rsidRDefault="00B42C4B" w:rsidP="00B42C4B">
            <w:pPr>
              <w:spacing w:before="80" w:after="80"/>
              <w:rPr>
                <w:rFonts w:ascii="Arial" w:hAnsi="Arial" w:cs="Arial"/>
                <w:b/>
              </w:rPr>
            </w:pPr>
            <w:r w:rsidRPr="006749A6">
              <w:rPr>
                <w:rFonts w:ascii="Arial" w:hAnsi="Arial" w:cs="Arial"/>
                <w:b/>
              </w:rPr>
              <w:t>Employability skills</w:t>
            </w:r>
          </w:p>
        </w:tc>
        <w:tc>
          <w:tcPr>
            <w:tcW w:w="6822" w:type="dxa"/>
            <w:gridSpan w:val="2"/>
          </w:tcPr>
          <w:p w14:paraId="43C7E4A3" w14:textId="77777777" w:rsidR="00B42C4B" w:rsidRPr="006749A6" w:rsidRDefault="00777E85" w:rsidP="00B42C4B">
            <w:pPr>
              <w:spacing w:before="80" w:after="80"/>
              <w:rPr>
                <w:rFonts w:ascii="Arial" w:hAnsi="Arial" w:cs="Arial"/>
              </w:rPr>
            </w:pPr>
            <w:r w:rsidRPr="006749A6">
              <w:rPr>
                <w:rFonts w:ascii="Arial" w:hAnsi="Arial" w:cs="Arial"/>
              </w:rPr>
              <w:t>Not Applicable</w:t>
            </w:r>
            <w:r w:rsidR="00B42C4B" w:rsidRPr="006749A6">
              <w:rPr>
                <w:rFonts w:ascii="Arial" w:hAnsi="Arial" w:cs="Arial"/>
              </w:rPr>
              <w:t>.</w:t>
            </w:r>
          </w:p>
          <w:p w14:paraId="669B2D1C" w14:textId="77777777" w:rsidR="00B42C4B" w:rsidRPr="006749A6" w:rsidRDefault="00B42C4B" w:rsidP="00B42C4B">
            <w:pPr>
              <w:spacing w:before="80" w:after="80"/>
              <w:rPr>
                <w:rFonts w:ascii="Arial" w:hAnsi="Arial" w:cs="Arial"/>
              </w:rPr>
            </w:pPr>
          </w:p>
        </w:tc>
      </w:tr>
      <w:tr w:rsidR="00B42C4B" w:rsidRPr="006749A6" w14:paraId="5C9B456B" w14:textId="77777777" w:rsidTr="00041835">
        <w:tc>
          <w:tcPr>
            <w:tcW w:w="3078" w:type="dxa"/>
          </w:tcPr>
          <w:p w14:paraId="2E51D084" w14:textId="77777777" w:rsidR="00B42C4B" w:rsidRPr="006749A6" w:rsidRDefault="00B42C4B" w:rsidP="00B42C4B">
            <w:pPr>
              <w:spacing w:before="80" w:after="80"/>
              <w:rPr>
                <w:rFonts w:ascii="Arial" w:hAnsi="Arial" w:cs="Arial"/>
                <w:b/>
              </w:rPr>
            </w:pPr>
            <w:r w:rsidRPr="006749A6">
              <w:rPr>
                <w:rFonts w:ascii="Arial" w:hAnsi="Arial" w:cs="Arial"/>
                <w:b/>
              </w:rPr>
              <w:t>Application of the Unit</w:t>
            </w:r>
          </w:p>
        </w:tc>
        <w:tc>
          <w:tcPr>
            <w:tcW w:w="6822" w:type="dxa"/>
            <w:gridSpan w:val="2"/>
          </w:tcPr>
          <w:p w14:paraId="13B933BE" w14:textId="77777777" w:rsidR="00B42C4B" w:rsidRPr="006749A6" w:rsidRDefault="00B42C4B" w:rsidP="00B42C4B">
            <w:pPr>
              <w:autoSpaceDE w:val="0"/>
              <w:autoSpaceDN w:val="0"/>
              <w:adjustRightInd w:val="0"/>
              <w:spacing w:before="80" w:after="80"/>
              <w:ind w:left="45" w:firstLine="6"/>
              <w:rPr>
                <w:rFonts w:ascii="Arial" w:hAnsi="Arial" w:cs="Arial"/>
              </w:rPr>
            </w:pPr>
            <w:r w:rsidRPr="006749A6">
              <w:rPr>
                <w:rFonts w:ascii="Arial" w:eastAsia="Calibri" w:hAnsi="Arial" w:cs="Arial"/>
                <w:lang w:eastAsia="en-US"/>
              </w:rPr>
              <w:t xml:space="preserve">This unit is applicable to individuals managing </w:t>
            </w:r>
            <w:r w:rsidRPr="006749A6">
              <w:rPr>
                <w:rFonts w:ascii="Arial" w:hAnsi="Arial" w:cs="Arial"/>
              </w:rPr>
              <w:t xml:space="preserve">digital fabrication for BIM projects using relevant technology. </w:t>
            </w:r>
            <w:r w:rsidR="00A732B0" w:rsidRPr="006749A6">
              <w:rPr>
                <w:rFonts w:ascii="Arial" w:hAnsi="Arial" w:cs="Arial"/>
              </w:rPr>
              <w:t>The application of appropriate BIM processes will vary depending on the requirements of the relevant stakeholders, such as:</w:t>
            </w:r>
            <w:r w:rsidR="00A732B0" w:rsidRPr="006749A6">
              <w:rPr>
                <w:rFonts w:ascii="Arial" w:hAnsi="Arial" w:cs="Arial"/>
                <w:lang w:eastAsia="en-US"/>
              </w:rPr>
              <w:t xml:space="preserve"> architects,</w:t>
            </w:r>
            <w:r w:rsidR="00761659" w:rsidRPr="006749A6">
              <w:rPr>
                <w:rFonts w:ascii="Arial" w:hAnsi="Arial" w:cs="Arial"/>
                <w:lang w:eastAsia="en-US"/>
              </w:rPr>
              <w:t xml:space="preserve"> </w:t>
            </w:r>
            <w:r w:rsidR="00A732B0" w:rsidRPr="006749A6">
              <w:rPr>
                <w:rFonts w:ascii="Arial" w:hAnsi="Arial" w:cs="Arial"/>
                <w:lang w:eastAsia="en-US"/>
              </w:rPr>
              <w:t xml:space="preserve">manufacturers, designers, engineers, </w:t>
            </w:r>
            <w:r w:rsidR="00A732B0" w:rsidRPr="006749A6">
              <w:rPr>
                <w:rFonts w:ascii="Arial" w:hAnsi="Arial" w:cs="Arial"/>
                <w:lang w:val="en-US" w:eastAsia="en-US"/>
              </w:rPr>
              <w:t>quantity surveyors and developers.</w:t>
            </w:r>
          </w:p>
          <w:p w14:paraId="4302C70E" w14:textId="77777777" w:rsidR="00B42C4B" w:rsidRPr="006749A6" w:rsidRDefault="00B42C4B" w:rsidP="00B42C4B">
            <w:pPr>
              <w:autoSpaceDE w:val="0"/>
              <w:autoSpaceDN w:val="0"/>
              <w:adjustRightInd w:val="0"/>
              <w:spacing w:before="80" w:after="80"/>
              <w:ind w:left="45" w:firstLine="6"/>
              <w:rPr>
                <w:rFonts w:ascii="Arial" w:eastAsia="Calibri" w:hAnsi="Arial" w:cs="Arial"/>
                <w:lang w:eastAsia="en-US"/>
              </w:rPr>
            </w:pPr>
          </w:p>
        </w:tc>
      </w:tr>
      <w:tr w:rsidR="00B42C4B" w:rsidRPr="006749A6" w14:paraId="5DBCED81" w14:textId="77777777" w:rsidTr="00041835">
        <w:tc>
          <w:tcPr>
            <w:tcW w:w="3078" w:type="dxa"/>
          </w:tcPr>
          <w:p w14:paraId="4BC2F1D6" w14:textId="77777777" w:rsidR="00B42C4B" w:rsidRPr="006749A6" w:rsidRDefault="00B42C4B" w:rsidP="00B42C4B">
            <w:pPr>
              <w:spacing w:after="120"/>
              <w:rPr>
                <w:rFonts w:ascii="Arial" w:hAnsi="Arial" w:cs="Arial"/>
                <w:b/>
              </w:rPr>
            </w:pPr>
            <w:r w:rsidRPr="006749A6">
              <w:rPr>
                <w:rFonts w:ascii="Arial" w:hAnsi="Arial" w:cs="Arial"/>
                <w:b/>
              </w:rPr>
              <w:t>ELEMENT</w:t>
            </w:r>
          </w:p>
        </w:tc>
        <w:tc>
          <w:tcPr>
            <w:tcW w:w="6822" w:type="dxa"/>
            <w:gridSpan w:val="2"/>
          </w:tcPr>
          <w:p w14:paraId="10C48206" w14:textId="77777777" w:rsidR="00B42C4B" w:rsidRPr="006749A6" w:rsidRDefault="00B42C4B" w:rsidP="00B42C4B">
            <w:pPr>
              <w:spacing w:after="120"/>
              <w:rPr>
                <w:rFonts w:ascii="Arial" w:hAnsi="Arial" w:cs="Arial"/>
                <w:b/>
              </w:rPr>
            </w:pPr>
            <w:r w:rsidRPr="006749A6">
              <w:rPr>
                <w:rFonts w:ascii="Arial" w:hAnsi="Arial" w:cs="Arial"/>
                <w:b/>
              </w:rPr>
              <w:t>PERFORMANCE CRITERIA</w:t>
            </w:r>
          </w:p>
        </w:tc>
      </w:tr>
      <w:tr w:rsidR="00B42C4B" w:rsidRPr="006749A6" w14:paraId="1867F129" w14:textId="77777777" w:rsidTr="00041835">
        <w:tc>
          <w:tcPr>
            <w:tcW w:w="3078" w:type="dxa"/>
            <w:vMerge w:val="restart"/>
          </w:tcPr>
          <w:p w14:paraId="33F05916" w14:textId="77777777" w:rsidR="00B42C4B" w:rsidRPr="006749A6" w:rsidRDefault="00B42C4B" w:rsidP="00B42C4B">
            <w:pPr>
              <w:keepNext/>
              <w:keepLines/>
              <w:tabs>
                <w:tab w:val="left" w:pos="340"/>
              </w:tabs>
              <w:spacing w:before="80" w:after="80"/>
              <w:ind w:left="340" w:hanging="340"/>
              <w:contextualSpacing/>
              <w:rPr>
                <w:rFonts w:ascii="Arial" w:hAnsi="Arial" w:cs="Arial"/>
                <w:lang w:val="en-NZ"/>
              </w:rPr>
            </w:pPr>
            <w:r w:rsidRPr="006749A6">
              <w:rPr>
                <w:rFonts w:ascii="Arial" w:hAnsi="Arial" w:cs="Arial"/>
                <w:lang w:val="en-US"/>
              </w:rPr>
              <w:t>1.</w:t>
            </w:r>
            <w:r w:rsidRPr="006749A6">
              <w:rPr>
                <w:rFonts w:ascii="Arial" w:hAnsi="Arial" w:cs="Arial"/>
                <w:lang w:val="en-US"/>
              </w:rPr>
              <w:tab/>
            </w:r>
            <w:r w:rsidRPr="006749A6">
              <w:rPr>
                <w:rFonts w:ascii="Arial" w:hAnsi="Arial" w:cs="Arial"/>
              </w:rPr>
              <w:t xml:space="preserve">Prepare to use BIM technology for digital fabrication </w:t>
            </w:r>
          </w:p>
        </w:tc>
        <w:tc>
          <w:tcPr>
            <w:tcW w:w="659" w:type="dxa"/>
          </w:tcPr>
          <w:p w14:paraId="26967810" w14:textId="77777777" w:rsidR="00B42C4B" w:rsidRPr="006749A6" w:rsidRDefault="00B42C4B" w:rsidP="00B42C4B">
            <w:pPr>
              <w:spacing w:before="0" w:after="80"/>
              <w:rPr>
                <w:rFonts w:ascii="Arial" w:hAnsi="Arial" w:cs="Arial"/>
                <w:lang w:val="en-US"/>
              </w:rPr>
            </w:pPr>
            <w:r w:rsidRPr="006749A6">
              <w:rPr>
                <w:rFonts w:ascii="Arial" w:hAnsi="Arial" w:cs="Arial"/>
                <w:lang w:val="en-US"/>
              </w:rPr>
              <w:t>1.1</w:t>
            </w:r>
          </w:p>
        </w:tc>
        <w:tc>
          <w:tcPr>
            <w:tcW w:w="6163" w:type="dxa"/>
          </w:tcPr>
          <w:p w14:paraId="7588B3D5" w14:textId="77777777" w:rsidR="00B42C4B" w:rsidRPr="006749A6" w:rsidRDefault="00B42C4B" w:rsidP="00CC46D6">
            <w:pPr>
              <w:keepNext/>
              <w:keepLines/>
              <w:spacing w:before="0" w:after="80"/>
              <w:ind w:left="19" w:hanging="19"/>
              <w:contextualSpacing/>
              <w:rPr>
                <w:rFonts w:ascii="Arial" w:hAnsi="Arial" w:cs="Arial"/>
              </w:rPr>
            </w:pPr>
            <w:r w:rsidRPr="006749A6">
              <w:rPr>
                <w:rFonts w:ascii="Arial" w:hAnsi="Arial" w:cs="Arial"/>
              </w:rPr>
              <w:t>Identify compatible software for BIM to facilitate digital design to fabrication workflow for relevant project</w:t>
            </w:r>
            <w:r w:rsidR="00CC46D6" w:rsidRPr="006749A6">
              <w:rPr>
                <w:rFonts w:ascii="Arial" w:hAnsi="Arial" w:cs="Arial"/>
              </w:rPr>
              <w:t xml:space="preserve"> </w:t>
            </w:r>
          </w:p>
        </w:tc>
      </w:tr>
      <w:tr w:rsidR="00B42C4B" w:rsidRPr="006749A6" w14:paraId="76FB5167" w14:textId="77777777" w:rsidTr="00041835">
        <w:tc>
          <w:tcPr>
            <w:tcW w:w="3078" w:type="dxa"/>
            <w:vMerge/>
          </w:tcPr>
          <w:p w14:paraId="669B7242" w14:textId="77777777" w:rsidR="00B42C4B" w:rsidRPr="006749A6" w:rsidRDefault="00B42C4B" w:rsidP="00B42C4B">
            <w:pPr>
              <w:spacing w:before="80" w:after="80"/>
              <w:rPr>
                <w:rFonts w:ascii="Arial" w:hAnsi="Arial" w:cs="Arial"/>
              </w:rPr>
            </w:pPr>
          </w:p>
        </w:tc>
        <w:tc>
          <w:tcPr>
            <w:tcW w:w="659" w:type="dxa"/>
          </w:tcPr>
          <w:p w14:paraId="747B28F0" w14:textId="77777777" w:rsidR="00B42C4B" w:rsidRPr="006749A6" w:rsidRDefault="00B42C4B" w:rsidP="00B42C4B">
            <w:pPr>
              <w:spacing w:before="100" w:beforeAutospacing="1" w:after="80"/>
              <w:rPr>
                <w:rFonts w:ascii="Arial" w:hAnsi="Arial" w:cs="Arial"/>
                <w:lang w:val="en-US"/>
              </w:rPr>
            </w:pPr>
            <w:r w:rsidRPr="006749A6">
              <w:rPr>
                <w:rFonts w:ascii="Arial" w:hAnsi="Arial" w:cs="Arial"/>
                <w:lang w:val="en-US"/>
              </w:rPr>
              <w:t>1.2</w:t>
            </w:r>
          </w:p>
        </w:tc>
        <w:tc>
          <w:tcPr>
            <w:tcW w:w="6163" w:type="dxa"/>
          </w:tcPr>
          <w:p w14:paraId="33DE6CA9" w14:textId="77777777" w:rsidR="00B42C4B" w:rsidRPr="006749A6" w:rsidRDefault="00B42C4B" w:rsidP="00CC46D6">
            <w:pPr>
              <w:keepNext/>
              <w:keepLines/>
              <w:spacing w:before="100" w:beforeAutospacing="1" w:after="80"/>
              <w:ind w:left="0" w:firstLine="0"/>
              <w:contextualSpacing/>
              <w:rPr>
                <w:rFonts w:ascii="Arial" w:hAnsi="Arial" w:cs="Arial"/>
                <w:lang w:val="en-US"/>
              </w:rPr>
            </w:pPr>
            <w:r w:rsidRPr="006749A6">
              <w:rPr>
                <w:rFonts w:ascii="Arial" w:hAnsi="Arial" w:cs="Arial"/>
              </w:rPr>
              <w:t>Plan for relevant IT systems configurations to suit BIM software functionality requirements</w:t>
            </w:r>
            <w:r w:rsidR="00CC46D6" w:rsidRPr="006749A6">
              <w:rPr>
                <w:rFonts w:ascii="Arial" w:hAnsi="Arial" w:cs="Arial"/>
              </w:rPr>
              <w:t xml:space="preserve"> </w:t>
            </w:r>
          </w:p>
        </w:tc>
      </w:tr>
      <w:tr w:rsidR="00B42C4B" w:rsidRPr="006749A6" w14:paraId="14A0D558" w14:textId="77777777" w:rsidTr="00041835">
        <w:tc>
          <w:tcPr>
            <w:tcW w:w="3078" w:type="dxa"/>
            <w:vMerge/>
          </w:tcPr>
          <w:p w14:paraId="226EDD99" w14:textId="77777777" w:rsidR="00B42C4B" w:rsidRPr="006749A6" w:rsidRDefault="00B42C4B" w:rsidP="00B42C4B">
            <w:pPr>
              <w:spacing w:before="80" w:after="80"/>
              <w:rPr>
                <w:rFonts w:ascii="Arial" w:hAnsi="Arial" w:cs="Arial"/>
              </w:rPr>
            </w:pPr>
          </w:p>
        </w:tc>
        <w:tc>
          <w:tcPr>
            <w:tcW w:w="659" w:type="dxa"/>
          </w:tcPr>
          <w:p w14:paraId="1237EFC1" w14:textId="77777777" w:rsidR="00B42C4B" w:rsidRPr="006749A6" w:rsidRDefault="00B42C4B" w:rsidP="00B42C4B">
            <w:pPr>
              <w:spacing w:before="80" w:after="80"/>
              <w:rPr>
                <w:rFonts w:ascii="Arial" w:hAnsi="Arial" w:cs="Arial"/>
                <w:lang w:val="en-US"/>
              </w:rPr>
            </w:pPr>
            <w:r w:rsidRPr="006749A6">
              <w:rPr>
                <w:rFonts w:ascii="Arial" w:hAnsi="Arial" w:cs="Arial"/>
                <w:lang w:val="en-US"/>
              </w:rPr>
              <w:t>1.3</w:t>
            </w:r>
          </w:p>
        </w:tc>
        <w:tc>
          <w:tcPr>
            <w:tcW w:w="6163" w:type="dxa"/>
          </w:tcPr>
          <w:p w14:paraId="06F5894C" w14:textId="77777777" w:rsidR="00B42C4B" w:rsidRPr="006749A6" w:rsidRDefault="00B42C4B" w:rsidP="00B42C4B">
            <w:pPr>
              <w:spacing w:before="80" w:after="80"/>
              <w:ind w:left="0" w:firstLine="0"/>
              <w:rPr>
                <w:rFonts w:ascii="Arial" w:hAnsi="Arial" w:cs="Arial"/>
              </w:rPr>
            </w:pPr>
            <w:r w:rsidRPr="006749A6">
              <w:rPr>
                <w:rFonts w:ascii="Arial" w:hAnsi="Arial" w:cs="Arial"/>
              </w:rPr>
              <w:t xml:space="preserve">Develop a digital fabrication production schedule for project, in accordance with design requirements and specifications </w:t>
            </w:r>
          </w:p>
        </w:tc>
      </w:tr>
      <w:tr w:rsidR="00B42C4B" w:rsidRPr="006749A6" w14:paraId="796BFF51" w14:textId="77777777" w:rsidTr="00041835">
        <w:tc>
          <w:tcPr>
            <w:tcW w:w="3078" w:type="dxa"/>
          </w:tcPr>
          <w:p w14:paraId="7925554D" w14:textId="77777777" w:rsidR="00B42C4B" w:rsidRPr="006749A6" w:rsidRDefault="00B42C4B" w:rsidP="00B42C4B">
            <w:pPr>
              <w:spacing w:before="80" w:after="80"/>
              <w:rPr>
                <w:rFonts w:ascii="Arial" w:hAnsi="Arial" w:cs="Arial"/>
              </w:rPr>
            </w:pPr>
          </w:p>
        </w:tc>
        <w:tc>
          <w:tcPr>
            <w:tcW w:w="659" w:type="dxa"/>
          </w:tcPr>
          <w:p w14:paraId="28465DFD" w14:textId="77777777" w:rsidR="00B42C4B" w:rsidRPr="006749A6" w:rsidRDefault="00B42C4B" w:rsidP="00B42C4B">
            <w:pPr>
              <w:spacing w:before="80" w:after="80"/>
              <w:rPr>
                <w:rFonts w:ascii="Arial" w:hAnsi="Arial" w:cs="Arial"/>
                <w:lang w:val="en-US"/>
              </w:rPr>
            </w:pPr>
            <w:r w:rsidRPr="006749A6">
              <w:rPr>
                <w:rFonts w:ascii="Arial" w:hAnsi="Arial" w:cs="Arial"/>
                <w:lang w:val="en-US"/>
              </w:rPr>
              <w:t>1.4</w:t>
            </w:r>
          </w:p>
        </w:tc>
        <w:tc>
          <w:tcPr>
            <w:tcW w:w="6163" w:type="dxa"/>
          </w:tcPr>
          <w:p w14:paraId="2E9085DB" w14:textId="77777777" w:rsidR="00B42C4B" w:rsidRPr="006749A6" w:rsidRDefault="00B42C4B" w:rsidP="00B42C4B">
            <w:pPr>
              <w:spacing w:before="80" w:after="80"/>
              <w:ind w:left="0" w:firstLine="0"/>
              <w:rPr>
                <w:rFonts w:ascii="Arial" w:hAnsi="Arial" w:cs="Arial"/>
              </w:rPr>
            </w:pPr>
            <w:r w:rsidRPr="006749A6">
              <w:rPr>
                <w:rFonts w:ascii="Arial" w:hAnsi="Arial" w:cs="Arial"/>
              </w:rPr>
              <w:t>Design a risk mitigation strategy to ensure effective fabrication of project, in accordance with the design requirements and specifications and contract(s)</w:t>
            </w:r>
          </w:p>
        </w:tc>
      </w:tr>
      <w:tr w:rsidR="00B42C4B" w:rsidRPr="006749A6" w14:paraId="7491A140" w14:textId="77777777" w:rsidTr="00041835">
        <w:tc>
          <w:tcPr>
            <w:tcW w:w="3078" w:type="dxa"/>
          </w:tcPr>
          <w:p w14:paraId="3F2EC1AF" w14:textId="77777777" w:rsidR="00B42C4B" w:rsidRPr="006749A6" w:rsidRDefault="00B42C4B" w:rsidP="00B42C4B">
            <w:pPr>
              <w:spacing w:before="80" w:after="80"/>
              <w:rPr>
                <w:rFonts w:ascii="Arial" w:hAnsi="Arial" w:cs="Arial"/>
              </w:rPr>
            </w:pPr>
          </w:p>
        </w:tc>
        <w:tc>
          <w:tcPr>
            <w:tcW w:w="659" w:type="dxa"/>
          </w:tcPr>
          <w:p w14:paraId="7FC928C4" w14:textId="77777777" w:rsidR="00B42C4B" w:rsidRPr="006749A6" w:rsidRDefault="00B42C4B" w:rsidP="00B42C4B">
            <w:pPr>
              <w:spacing w:before="80" w:after="80"/>
              <w:rPr>
                <w:rFonts w:ascii="Arial" w:hAnsi="Arial" w:cs="Arial"/>
                <w:lang w:val="en-US"/>
              </w:rPr>
            </w:pPr>
            <w:r w:rsidRPr="006749A6">
              <w:rPr>
                <w:rFonts w:ascii="Arial" w:hAnsi="Arial" w:cs="Arial"/>
                <w:lang w:val="en-US"/>
              </w:rPr>
              <w:t>1.5</w:t>
            </w:r>
          </w:p>
        </w:tc>
        <w:tc>
          <w:tcPr>
            <w:tcW w:w="6163" w:type="dxa"/>
          </w:tcPr>
          <w:p w14:paraId="632DF15E" w14:textId="77777777" w:rsidR="00B42C4B" w:rsidRPr="006749A6" w:rsidRDefault="00B42C4B" w:rsidP="00CC46D6">
            <w:pPr>
              <w:spacing w:before="80" w:after="80"/>
              <w:ind w:left="0" w:firstLine="0"/>
              <w:rPr>
                <w:rFonts w:ascii="Arial" w:hAnsi="Arial" w:cs="Arial"/>
              </w:rPr>
            </w:pPr>
            <w:r w:rsidRPr="006749A6">
              <w:rPr>
                <w:rFonts w:ascii="Arial" w:hAnsi="Arial" w:cs="Arial"/>
              </w:rPr>
              <w:t xml:space="preserve">Identify and plan for design changes and scheduling </w:t>
            </w:r>
            <w:r w:rsidRPr="006749A6">
              <w:rPr>
                <w:rFonts w:ascii="Arial" w:hAnsi="Arial" w:cs="Arial"/>
                <w:b/>
                <w:i/>
              </w:rPr>
              <w:t>variations</w:t>
            </w:r>
            <w:r w:rsidRPr="006749A6">
              <w:rPr>
                <w:rFonts w:ascii="Arial" w:hAnsi="Arial" w:cs="Arial"/>
                <w:b/>
              </w:rPr>
              <w:t xml:space="preserve"> </w:t>
            </w:r>
            <w:r w:rsidRPr="006749A6">
              <w:rPr>
                <w:rFonts w:ascii="Arial" w:hAnsi="Arial" w:cs="Arial"/>
              </w:rPr>
              <w:t>for project</w:t>
            </w:r>
            <w:r w:rsidR="00CC46D6" w:rsidRPr="006749A6">
              <w:rPr>
                <w:rFonts w:ascii="Arial" w:hAnsi="Arial" w:cs="Arial"/>
              </w:rPr>
              <w:t xml:space="preserve"> </w:t>
            </w:r>
          </w:p>
        </w:tc>
      </w:tr>
      <w:tr w:rsidR="00F540C5" w:rsidRPr="006749A6" w14:paraId="0F2926C7" w14:textId="77777777" w:rsidTr="00041835">
        <w:tc>
          <w:tcPr>
            <w:tcW w:w="3078" w:type="dxa"/>
          </w:tcPr>
          <w:p w14:paraId="11E408FE" w14:textId="77777777" w:rsidR="00F540C5" w:rsidRPr="006749A6" w:rsidRDefault="00F540C5" w:rsidP="00B42C4B">
            <w:pPr>
              <w:spacing w:before="80" w:after="80"/>
              <w:rPr>
                <w:rFonts w:ascii="Arial" w:hAnsi="Arial" w:cs="Arial"/>
              </w:rPr>
            </w:pPr>
          </w:p>
        </w:tc>
        <w:tc>
          <w:tcPr>
            <w:tcW w:w="659" w:type="dxa"/>
          </w:tcPr>
          <w:p w14:paraId="7439ABBF" w14:textId="77777777" w:rsidR="00F540C5" w:rsidRPr="006749A6" w:rsidRDefault="00F540C5" w:rsidP="00B42C4B">
            <w:pPr>
              <w:spacing w:before="80" w:after="80"/>
              <w:rPr>
                <w:rFonts w:ascii="Arial" w:hAnsi="Arial" w:cs="Arial"/>
                <w:lang w:val="en-US"/>
              </w:rPr>
            </w:pPr>
            <w:r w:rsidRPr="006749A6">
              <w:rPr>
                <w:rFonts w:ascii="Arial" w:hAnsi="Arial" w:cs="Arial"/>
                <w:lang w:val="en-US"/>
              </w:rPr>
              <w:t>1.6</w:t>
            </w:r>
          </w:p>
        </w:tc>
        <w:tc>
          <w:tcPr>
            <w:tcW w:w="6163" w:type="dxa"/>
          </w:tcPr>
          <w:p w14:paraId="637EB66C" w14:textId="77777777" w:rsidR="00F540C5" w:rsidRPr="006749A6" w:rsidRDefault="00F540C5" w:rsidP="00CC46D6">
            <w:pPr>
              <w:spacing w:before="80" w:after="80"/>
              <w:ind w:left="0" w:firstLine="0"/>
              <w:rPr>
                <w:rFonts w:ascii="Arial" w:hAnsi="Arial" w:cs="Arial"/>
              </w:rPr>
            </w:pPr>
            <w:r w:rsidRPr="006749A6">
              <w:rPr>
                <w:rFonts w:ascii="Arial" w:hAnsi="Arial" w:cs="Arial"/>
                <w:shd w:val="clear" w:color="auto" w:fill="FFFFFF"/>
              </w:rPr>
              <w:t xml:space="preserve">Assess </w:t>
            </w:r>
            <w:r w:rsidRPr="006749A6">
              <w:rPr>
                <w:rFonts w:ascii="Arial" w:hAnsi="Arial" w:cs="Arial"/>
              </w:rPr>
              <w:t>functionality of relevant BIM technology for fabrication requirements</w:t>
            </w:r>
            <w:r w:rsidR="00CC46D6" w:rsidRPr="006749A6">
              <w:rPr>
                <w:rFonts w:ascii="Arial" w:hAnsi="Arial" w:cs="Arial"/>
              </w:rPr>
              <w:t xml:space="preserve"> </w:t>
            </w:r>
          </w:p>
        </w:tc>
      </w:tr>
      <w:tr w:rsidR="00B42C4B" w:rsidRPr="006749A6" w14:paraId="29027CBC" w14:textId="77777777" w:rsidTr="00041835">
        <w:tc>
          <w:tcPr>
            <w:tcW w:w="3078" w:type="dxa"/>
          </w:tcPr>
          <w:p w14:paraId="38C15618" w14:textId="77777777" w:rsidR="00B42C4B" w:rsidRPr="006749A6" w:rsidRDefault="00B42C4B" w:rsidP="00B42C4B">
            <w:pPr>
              <w:spacing w:before="80" w:after="80"/>
              <w:rPr>
                <w:rFonts w:ascii="Arial" w:hAnsi="Arial" w:cs="Arial"/>
              </w:rPr>
            </w:pPr>
          </w:p>
        </w:tc>
        <w:tc>
          <w:tcPr>
            <w:tcW w:w="659" w:type="dxa"/>
          </w:tcPr>
          <w:p w14:paraId="6C109A3A" w14:textId="77777777" w:rsidR="00B42C4B" w:rsidRPr="006749A6" w:rsidRDefault="00B42C4B" w:rsidP="00B42C4B">
            <w:pPr>
              <w:spacing w:before="80" w:after="80"/>
              <w:rPr>
                <w:rFonts w:ascii="Arial" w:hAnsi="Arial" w:cs="Arial"/>
                <w:lang w:val="en-US"/>
              </w:rPr>
            </w:pPr>
          </w:p>
        </w:tc>
        <w:tc>
          <w:tcPr>
            <w:tcW w:w="6163" w:type="dxa"/>
          </w:tcPr>
          <w:p w14:paraId="53F99629" w14:textId="77777777" w:rsidR="00B42C4B" w:rsidRPr="006749A6" w:rsidRDefault="00B42C4B" w:rsidP="00B42C4B">
            <w:pPr>
              <w:spacing w:before="80" w:after="80"/>
              <w:ind w:left="0" w:firstLine="0"/>
              <w:rPr>
                <w:rFonts w:ascii="Arial" w:hAnsi="Arial" w:cs="Arial"/>
              </w:rPr>
            </w:pPr>
          </w:p>
        </w:tc>
      </w:tr>
      <w:tr w:rsidR="00B42C4B" w:rsidRPr="006749A6" w14:paraId="310BC82F" w14:textId="77777777" w:rsidTr="00041835">
        <w:tc>
          <w:tcPr>
            <w:tcW w:w="3078" w:type="dxa"/>
            <w:vMerge w:val="restart"/>
          </w:tcPr>
          <w:p w14:paraId="5F7809F8" w14:textId="77777777" w:rsidR="00B42C4B" w:rsidRPr="006749A6" w:rsidRDefault="00B42C4B" w:rsidP="00F540C5">
            <w:pPr>
              <w:keepNext/>
              <w:keepLines/>
              <w:tabs>
                <w:tab w:val="left" w:pos="340"/>
              </w:tabs>
              <w:spacing w:before="80" w:after="80"/>
              <w:ind w:left="340" w:hanging="340"/>
              <w:contextualSpacing/>
              <w:rPr>
                <w:rFonts w:ascii="Arial" w:hAnsi="Arial" w:cs="Arial"/>
                <w:lang w:val="en-NZ"/>
              </w:rPr>
            </w:pPr>
            <w:r w:rsidRPr="006749A6">
              <w:rPr>
                <w:rFonts w:ascii="Arial" w:hAnsi="Arial" w:cs="Arial"/>
                <w:lang w:val="en-US"/>
              </w:rPr>
              <w:t>2.</w:t>
            </w:r>
            <w:r w:rsidRPr="006749A6">
              <w:rPr>
                <w:rFonts w:ascii="Arial" w:hAnsi="Arial" w:cs="Arial"/>
                <w:lang w:val="en-US"/>
              </w:rPr>
              <w:tab/>
            </w:r>
            <w:r w:rsidRPr="006749A6">
              <w:rPr>
                <w:rFonts w:ascii="Arial" w:hAnsi="Arial" w:cs="Arial"/>
                <w:shd w:val="clear" w:color="auto" w:fill="FFFFFF"/>
              </w:rPr>
              <w:t xml:space="preserve">Develop </w:t>
            </w:r>
            <w:r w:rsidR="003404F7" w:rsidRPr="006749A6">
              <w:rPr>
                <w:rFonts w:ascii="Arial" w:hAnsi="Arial" w:cs="Arial"/>
                <w:shd w:val="clear" w:color="auto" w:fill="FFFFFF"/>
              </w:rPr>
              <w:t xml:space="preserve">digital </w:t>
            </w:r>
            <w:r w:rsidRPr="006749A6">
              <w:rPr>
                <w:rFonts w:ascii="Arial" w:hAnsi="Arial" w:cs="Arial"/>
              </w:rPr>
              <w:t xml:space="preserve">fabrication production </w:t>
            </w:r>
            <w:r w:rsidRPr="006749A6">
              <w:rPr>
                <w:rFonts w:ascii="Arial" w:hAnsi="Arial" w:cs="Arial"/>
                <w:shd w:val="clear" w:color="auto" w:fill="FFFFFF"/>
              </w:rPr>
              <w:t>sequencing of activities for project</w:t>
            </w:r>
          </w:p>
        </w:tc>
        <w:tc>
          <w:tcPr>
            <w:tcW w:w="659" w:type="dxa"/>
          </w:tcPr>
          <w:p w14:paraId="1B23487C" w14:textId="77777777" w:rsidR="00B42C4B" w:rsidRPr="006749A6" w:rsidRDefault="00B42C4B" w:rsidP="00B42C4B">
            <w:pPr>
              <w:spacing w:before="0" w:after="80"/>
              <w:rPr>
                <w:rFonts w:ascii="Arial" w:hAnsi="Arial" w:cs="Arial"/>
                <w:lang w:val="en-US"/>
              </w:rPr>
            </w:pPr>
            <w:r w:rsidRPr="006749A6">
              <w:rPr>
                <w:rFonts w:ascii="Arial" w:hAnsi="Arial" w:cs="Arial"/>
                <w:lang w:val="en-US"/>
              </w:rPr>
              <w:t>2.1</w:t>
            </w:r>
          </w:p>
        </w:tc>
        <w:tc>
          <w:tcPr>
            <w:tcW w:w="6163" w:type="dxa"/>
          </w:tcPr>
          <w:p w14:paraId="33A08B46" w14:textId="77777777" w:rsidR="00B42C4B" w:rsidRPr="006749A6" w:rsidRDefault="00B42C4B" w:rsidP="00B42C4B">
            <w:pPr>
              <w:keepNext/>
              <w:keepLines/>
              <w:spacing w:before="0" w:after="80"/>
              <w:ind w:left="19" w:hanging="19"/>
              <w:contextualSpacing/>
              <w:rPr>
                <w:rFonts w:ascii="Arial" w:hAnsi="Arial" w:cs="Arial"/>
                <w:lang w:val="en-US"/>
              </w:rPr>
            </w:pPr>
            <w:r w:rsidRPr="006749A6">
              <w:rPr>
                <w:rFonts w:ascii="Arial" w:hAnsi="Arial" w:cs="Arial"/>
              </w:rPr>
              <w:t xml:space="preserve">Identify and map workflow using appropriate BIM processes for digital fabrication </w:t>
            </w:r>
          </w:p>
        </w:tc>
      </w:tr>
      <w:tr w:rsidR="00B42C4B" w:rsidRPr="006749A6" w14:paraId="7335D6A8" w14:textId="77777777" w:rsidTr="00041835">
        <w:tc>
          <w:tcPr>
            <w:tcW w:w="3078" w:type="dxa"/>
            <w:vMerge/>
          </w:tcPr>
          <w:p w14:paraId="2C0B7F0E" w14:textId="77777777" w:rsidR="00B42C4B" w:rsidRPr="006749A6" w:rsidRDefault="00B42C4B" w:rsidP="00B42C4B">
            <w:pPr>
              <w:keepNext/>
              <w:keepLines/>
              <w:tabs>
                <w:tab w:val="left" w:pos="340"/>
              </w:tabs>
              <w:spacing w:before="80" w:after="80"/>
              <w:ind w:left="340" w:hanging="340"/>
              <w:contextualSpacing/>
              <w:rPr>
                <w:rFonts w:ascii="Arial" w:hAnsi="Arial" w:cs="Arial"/>
                <w:lang w:val="en-US"/>
              </w:rPr>
            </w:pPr>
          </w:p>
        </w:tc>
        <w:tc>
          <w:tcPr>
            <w:tcW w:w="659" w:type="dxa"/>
          </w:tcPr>
          <w:p w14:paraId="5015F69B" w14:textId="77777777" w:rsidR="00B42C4B" w:rsidRPr="006749A6" w:rsidRDefault="00B42C4B" w:rsidP="00B42C4B">
            <w:pPr>
              <w:spacing w:before="0" w:after="80"/>
              <w:rPr>
                <w:rFonts w:ascii="Arial" w:hAnsi="Arial" w:cs="Arial"/>
                <w:lang w:val="en-US"/>
              </w:rPr>
            </w:pPr>
            <w:r w:rsidRPr="006749A6">
              <w:rPr>
                <w:rFonts w:ascii="Arial" w:hAnsi="Arial" w:cs="Arial"/>
                <w:lang w:val="en-US"/>
              </w:rPr>
              <w:t>2.2</w:t>
            </w:r>
          </w:p>
        </w:tc>
        <w:tc>
          <w:tcPr>
            <w:tcW w:w="6163" w:type="dxa"/>
          </w:tcPr>
          <w:p w14:paraId="75A26CD3" w14:textId="77777777" w:rsidR="00B42C4B" w:rsidRPr="006749A6" w:rsidRDefault="00F540C5" w:rsidP="00B42C4B">
            <w:pPr>
              <w:keepNext/>
              <w:keepLines/>
              <w:spacing w:before="0" w:after="80"/>
              <w:ind w:left="19" w:hanging="19"/>
              <w:contextualSpacing/>
              <w:rPr>
                <w:rFonts w:ascii="Arial" w:hAnsi="Arial" w:cs="Arial"/>
                <w:shd w:val="clear" w:color="auto" w:fill="FFFFFF"/>
              </w:rPr>
            </w:pPr>
            <w:r w:rsidRPr="006749A6">
              <w:rPr>
                <w:rFonts w:ascii="Arial" w:hAnsi="Arial" w:cs="Arial"/>
              </w:rPr>
              <w:t>Identify relevant industry performance standards and quality benchmarks for the project</w:t>
            </w:r>
          </w:p>
        </w:tc>
      </w:tr>
      <w:tr w:rsidR="00B42C4B" w:rsidRPr="006749A6" w14:paraId="29A095DE" w14:textId="77777777" w:rsidTr="00041835">
        <w:tc>
          <w:tcPr>
            <w:tcW w:w="3078" w:type="dxa"/>
            <w:vMerge/>
          </w:tcPr>
          <w:p w14:paraId="7378DC8B" w14:textId="77777777" w:rsidR="00B42C4B" w:rsidRPr="006749A6" w:rsidRDefault="00B42C4B" w:rsidP="00B42C4B">
            <w:pPr>
              <w:spacing w:before="80" w:after="80"/>
              <w:rPr>
                <w:rFonts w:ascii="Arial" w:hAnsi="Arial" w:cs="Arial"/>
              </w:rPr>
            </w:pPr>
          </w:p>
        </w:tc>
        <w:tc>
          <w:tcPr>
            <w:tcW w:w="659" w:type="dxa"/>
          </w:tcPr>
          <w:p w14:paraId="7EB1C7E3" w14:textId="77777777" w:rsidR="00B42C4B" w:rsidRPr="006749A6" w:rsidRDefault="00B42C4B" w:rsidP="00B42C4B">
            <w:pPr>
              <w:spacing w:before="100" w:beforeAutospacing="1" w:after="80"/>
              <w:rPr>
                <w:rFonts w:ascii="Arial" w:hAnsi="Arial" w:cs="Arial"/>
                <w:lang w:val="en-US"/>
              </w:rPr>
            </w:pPr>
            <w:r w:rsidRPr="006749A6">
              <w:rPr>
                <w:rFonts w:ascii="Arial" w:hAnsi="Arial" w:cs="Arial"/>
                <w:lang w:val="en-US"/>
              </w:rPr>
              <w:t>2.3</w:t>
            </w:r>
          </w:p>
        </w:tc>
        <w:tc>
          <w:tcPr>
            <w:tcW w:w="6163" w:type="dxa"/>
          </w:tcPr>
          <w:p w14:paraId="054E585D" w14:textId="77777777" w:rsidR="00B42C4B" w:rsidRPr="006749A6" w:rsidRDefault="00F540C5" w:rsidP="00B42C4B">
            <w:pPr>
              <w:keepNext/>
              <w:keepLines/>
              <w:spacing w:before="100" w:beforeAutospacing="1" w:after="80"/>
              <w:ind w:left="0" w:firstLine="0"/>
              <w:contextualSpacing/>
              <w:rPr>
                <w:rFonts w:ascii="Arial" w:hAnsi="Arial" w:cs="Arial"/>
                <w:lang w:val="en-US"/>
              </w:rPr>
            </w:pPr>
            <w:r w:rsidRPr="006749A6">
              <w:rPr>
                <w:rFonts w:ascii="Arial" w:hAnsi="Arial" w:cs="Arial"/>
              </w:rPr>
              <w:t>Confirm project specifications and determine most suitable fabrication methodology for project requirements and specifications</w:t>
            </w:r>
          </w:p>
        </w:tc>
      </w:tr>
      <w:tr w:rsidR="00B42C4B" w:rsidRPr="006749A6" w14:paraId="2F8E72D5" w14:textId="77777777" w:rsidTr="00041835">
        <w:tc>
          <w:tcPr>
            <w:tcW w:w="3078" w:type="dxa"/>
            <w:vMerge/>
          </w:tcPr>
          <w:p w14:paraId="10A23454" w14:textId="77777777" w:rsidR="00B42C4B" w:rsidRPr="006749A6" w:rsidRDefault="00B42C4B" w:rsidP="00B42C4B">
            <w:pPr>
              <w:spacing w:before="80" w:after="80"/>
              <w:rPr>
                <w:rFonts w:ascii="Arial" w:hAnsi="Arial" w:cs="Arial"/>
              </w:rPr>
            </w:pPr>
          </w:p>
        </w:tc>
        <w:tc>
          <w:tcPr>
            <w:tcW w:w="659" w:type="dxa"/>
          </w:tcPr>
          <w:p w14:paraId="39BE235A" w14:textId="77777777" w:rsidR="00B42C4B" w:rsidRPr="006749A6" w:rsidRDefault="00B42C4B" w:rsidP="00B42C4B">
            <w:pPr>
              <w:spacing w:before="80" w:after="80"/>
              <w:rPr>
                <w:rFonts w:ascii="Arial" w:hAnsi="Arial" w:cs="Arial"/>
                <w:lang w:val="en-US"/>
              </w:rPr>
            </w:pPr>
          </w:p>
        </w:tc>
        <w:tc>
          <w:tcPr>
            <w:tcW w:w="6163" w:type="dxa"/>
          </w:tcPr>
          <w:p w14:paraId="4E5F0D4F" w14:textId="77777777" w:rsidR="00B42C4B" w:rsidRPr="006749A6" w:rsidRDefault="00B42C4B" w:rsidP="00B42C4B">
            <w:pPr>
              <w:spacing w:before="80" w:after="80"/>
              <w:ind w:left="0" w:firstLine="0"/>
              <w:rPr>
                <w:rFonts w:ascii="Arial" w:hAnsi="Arial" w:cs="Arial"/>
                <w:lang w:val="en-US"/>
              </w:rPr>
            </w:pPr>
          </w:p>
        </w:tc>
      </w:tr>
    </w:tbl>
    <w:p w14:paraId="06D814C6" w14:textId="77777777" w:rsidR="00041835" w:rsidRPr="006749A6" w:rsidRDefault="00041835">
      <w:r w:rsidRPr="006749A6">
        <w:br w:type="page"/>
      </w:r>
    </w:p>
    <w:tbl>
      <w:tblPr>
        <w:tblW w:w="9900" w:type="dxa"/>
        <w:tblInd w:w="-4" w:type="dxa"/>
        <w:tblCellMar>
          <w:left w:w="115" w:type="dxa"/>
          <w:right w:w="115" w:type="dxa"/>
        </w:tblCellMar>
        <w:tblLook w:val="04A0" w:firstRow="1" w:lastRow="0" w:firstColumn="1" w:lastColumn="0" w:noHBand="0" w:noVBand="1"/>
      </w:tblPr>
      <w:tblGrid>
        <w:gridCol w:w="3078"/>
        <w:gridCol w:w="659"/>
        <w:gridCol w:w="6163"/>
      </w:tblGrid>
      <w:tr w:rsidR="00B42C4B" w:rsidRPr="006749A6" w14:paraId="51096A29" w14:textId="77777777" w:rsidTr="00041835">
        <w:tc>
          <w:tcPr>
            <w:tcW w:w="3078" w:type="dxa"/>
            <w:vMerge w:val="restart"/>
          </w:tcPr>
          <w:p w14:paraId="2AA196AB" w14:textId="77777777" w:rsidR="00B42C4B" w:rsidRPr="006749A6" w:rsidRDefault="00B42C4B" w:rsidP="00B42C4B">
            <w:pPr>
              <w:tabs>
                <w:tab w:val="left" w:pos="430"/>
              </w:tabs>
              <w:spacing w:before="60" w:after="60"/>
              <w:ind w:left="430" w:hanging="430"/>
              <w:rPr>
                <w:rFonts w:ascii="Arial" w:hAnsi="Arial" w:cs="Arial"/>
              </w:rPr>
            </w:pPr>
            <w:r w:rsidRPr="006749A6">
              <w:rPr>
                <w:rFonts w:ascii="Arial" w:hAnsi="Arial" w:cs="Arial"/>
              </w:rPr>
              <w:lastRenderedPageBreak/>
              <w:t>3.</w:t>
            </w:r>
            <w:r w:rsidRPr="006749A6">
              <w:rPr>
                <w:rFonts w:ascii="Arial" w:hAnsi="Arial" w:cs="Arial"/>
              </w:rPr>
              <w:tab/>
              <w:t xml:space="preserve">Manage digital fabrication production process projects using BIM technology </w:t>
            </w:r>
          </w:p>
        </w:tc>
        <w:tc>
          <w:tcPr>
            <w:tcW w:w="659" w:type="dxa"/>
          </w:tcPr>
          <w:p w14:paraId="141DF471" w14:textId="77777777" w:rsidR="00B42C4B" w:rsidRPr="006749A6" w:rsidRDefault="00B42C4B" w:rsidP="00B42C4B">
            <w:pPr>
              <w:spacing w:before="80" w:after="80"/>
              <w:rPr>
                <w:rFonts w:ascii="Arial" w:hAnsi="Arial" w:cs="Arial"/>
                <w:lang w:val="en-US"/>
              </w:rPr>
            </w:pPr>
            <w:r w:rsidRPr="006749A6">
              <w:rPr>
                <w:rFonts w:ascii="Arial" w:hAnsi="Arial" w:cs="Arial"/>
                <w:lang w:val="en-US"/>
              </w:rPr>
              <w:t>3.1</w:t>
            </w:r>
          </w:p>
        </w:tc>
        <w:tc>
          <w:tcPr>
            <w:tcW w:w="6163" w:type="dxa"/>
          </w:tcPr>
          <w:p w14:paraId="5C37501E" w14:textId="77777777" w:rsidR="00B42C4B" w:rsidRPr="006749A6" w:rsidRDefault="00B42C4B" w:rsidP="00CC46D6">
            <w:pPr>
              <w:spacing w:before="80" w:after="80"/>
              <w:ind w:left="0" w:firstLine="0"/>
              <w:rPr>
                <w:rFonts w:ascii="Arial" w:hAnsi="Arial" w:cs="Arial"/>
              </w:rPr>
            </w:pPr>
            <w:r w:rsidRPr="006749A6">
              <w:rPr>
                <w:rFonts w:ascii="Arial" w:hAnsi="Arial" w:cs="Arial"/>
              </w:rPr>
              <w:t>Extract relevant digital information for fabrication from applied BIM platform for communication and confirmation of brief with stakeholders</w:t>
            </w:r>
            <w:r w:rsidR="00CC46D6" w:rsidRPr="006749A6">
              <w:rPr>
                <w:rFonts w:ascii="Arial" w:hAnsi="Arial" w:cs="Arial"/>
              </w:rPr>
              <w:t xml:space="preserve"> </w:t>
            </w:r>
          </w:p>
        </w:tc>
      </w:tr>
      <w:tr w:rsidR="00B42C4B" w:rsidRPr="006749A6" w14:paraId="3E36D816" w14:textId="77777777" w:rsidTr="00041835">
        <w:tc>
          <w:tcPr>
            <w:tcW w:w="3078" w:type="dxa"/>
            <w:vMerge/>
          </w:tcPr>
          <w:p w14:paraId="713A89DF" w14:textId="77777777" w:rsidR="00B42C4B" w:rsidRPr="006749A6" w:rsidRDefault="00B42C4B" w:rsidP="00B42C4B">
            <w:pPr>
              <w:tabs>
                <w:tab w:val="left" w:pos="364"/>
              </w:tabs>
              <w:spacing w:before="60" w:after="60"/>
              <w:ind w:left="360" w:hanging="360"/>
              <w:contextualSpacing/>
              <w:rPr>
                <w:rFonts w:ascii="Arial" w:hAnsi="Arial" w:cs="Arial"/>
              </w:rPr>
            </w:pPr>
          </w:p>
        </w:tc>
        <w:tc>
          <w:tcPr>
            <w:tcW w:w="659" w:type="dxa"/>
          </w:tcPr>
          <w:p w14:paraId="6DC82E30" w14:textId="77777777" w:rsidR="00B42C4B" w:rsidRPr="006749A6" w:rsidRDefault="00B42C4B" w:rsidP="00B42C4B">
            <w:pPr>
              <w:spacing w:before="80" w:after="80"/>
              <w:rPr>
                <w:rFonts w:ascii="Arial" w:hAnsi="Arial" w:cs="Arial"/>
              </w:rPr>
            </w:pPr>
            <w:r w:rsidRPr="006749A6">
              <w:rPr>
                <w:rFonts w:ascii="Arial" w:hAnsi="Arial" w:cs="Arial"/>
                <w:lang w:val="en-US"/>
              </w:rPr>
              <w:t>3.2</w:t>
            </w:r>
          </w:p>
        </w:tc>
        <w:tc>
          <w:tcPr>
            <w:tcW w:w="6163" w:type="dxa"/>
          </w:tcPr>
          <w:p w14:paraId="33A0E325" w14:textId="77777777" w:rsidR="00B42C4B" w:rsidRPr="006749A6" w:rsidRDefault="00B42C4B" w:rsidP="00CC46D6">
            <w:pPr>
              <w:spacing w:before="80" w:after="80"/>
              <w:ind w:left="0" w:firstLine="0"/>
              <w:rPr>
                <w:rFonts w:ascii="Arial" w:hAnsi="Arial" w:cs="Arial"/>
              </w:rPr>
            </w:pPr>
            <w:r w:rsidRPr="006749A6">
              <w:rPr>
                <w:rFonts w:ascii="Arial" w:hAnsi="Arial" w:cs="Arial"/>
              </w:rPr>
              <w:t>Select and prioritise fabrication production processes, in accordance with design requirements and specifications and contract(s)</w:t>
            </w:r>
            <w:r w:rsidR="00CC46D6" w:rsidRPr="006749A6">
              <w:rPr>
                <w:rFonts w:ascii="Arial" w:hAnsi="Arial" w:cs="Arial"/>
              </w:rPr>
              <w:t xml:space="preserve"> </w:t>
            </w:r>
          </w:p>
        </w:tc>
      </w:tr>
      <w:tr w:rsidR="00B42C4B" w:rsidRPr="006749A6" w14:paraId="779000D0" w14:textId="77777777" w:rsidTr="00041835">
        <w:tc>
          <w:tcPr>
            <w:tcW w:w="3078" w:type="dxa"/>
            <w:vMerge/>
          </w:tcPr>
          <w:p w14:paraId="590C8F12" w14:textId="77777777" w:rsidR="00B42C4B" w:rsidRPr="006749A6" w:rsidRDefault="00B42C4B" w:rsidP="00B42C4B">
            <w:pPr>
              <w:tabs>
                <w:tab w:val="left" w:pos="364"/>
              </w:tabs>
              <w:spacing w:before="60" w:after="60"/>
              <w:ind w:left="360" w:hanging="360"/>
              <w:contextualSpacing/>
              <w:rPr>
                <w:rFonts w:ascii="Arial" w:hAnsi="Arial" w:cs="Arial"/>
              </w:rPr>
            </w:pPr>
          </w:p>
        </w:tc>
        <w:tc>
          <w:tcPr>
            <w:tcW w:w="659" w:type="dxa"/>
          </w:tcPr>
          <w:p w14:paraId="51D97F87" w14:textId="77777777" w:rsidR="00B42C4B" w:rsidRPr="006749A6" w:rsidRDefault="00B42C4B" w:rsidP="00B42C4B">
            <w:pPr>
              <w:spacing w:before="80" w:after="80"/>
              <w:rPr>
                <w:rFonts w:ascii="Arial" w:hAnsi="Arial" w:cs="Arial"/>
              </w:rPr>
            </w:pPr>
            <w:r w:rsidRPr="006749A6">
              <w:rPr>
                <w:rFonts w:ascii="Arial" w:hAnsi="Arial" w:cs="Arial"/>
                <w:lang w:val="en-US"/>
              </w:rPr>
              <w:t>3.3</w:t>
            </w:r>
          </w:p>
        </w:tc>
        <w:tc>
          <w:tcPr>
            <w:tcW w:w="6163" w:type="dxa"/>
          </w:tcPr>
          <w:p w14:paraId="1FFE3DA7" w14:textId="77777777" w:rsidR="00B42C4B" w:rsidRPr="006749A6" w:rsidRDefault="00B42C4B" w:rsidP="00B42C4B">
            <w:pPr>
              <w:spacing w:before="80" w:after="80"/>
              <w:ind w:left="0" w:firstLine="0"/>
              <w:rPr>
                <w:rFonts w:ascii="Arial" w:hAnsi="Arial" w:cs="Arial"/>
                <w:lang w:val="en-US"/>
              </w:rPr>
            </w:pPr>
            <w:r w:rsidRPr="006749A6">
              <w:rPr>
                <w:rFonts w:ascii="Arial" w:hAnsi="Arial" w:cs="Arial"/>
              </w:rPr>
              <w:t>Apply appropriate tolerance adjustments for machine fabrication, in accordance with project requirements and specifications</w:t>
            </w:r>
          </w:p>
        </w:tc>
      </w:tr>
      <w:tr w:rsidR="00B42C4B" w:rsidRPr="006749A6" w14:paraId="2DAA9CCF" w14:textId="77777777" w:rsidTr="00041835">
        <w:tc>
          <w:tcPr>
            <w:tcW w:w="3078" w:type="dxa"/>
            <w:vMerge/>
          </w:tcPr>
          <w:p w14:paraId="6A7C20E6" w14:textId="77777777" w:rsidR="00B42C4B" w:rsidRPr="006749A6" w:rsidRDefault="00B42C4B" w:rsidP="00B42C4B">
            <w:pPr>
              <w:tabs>
                <w:tab w:val="left" w:pos="364"/>
              </w:tabs>
              <w:spacing w:before="60" w:after="60"/>
              <w:ind w:left="360" w:hanging="360"/>
              <w:contextualSpacing/>
              <w:rPr>
                <w:rFonts w:ascii="Arial" w:hAnsi="Arial" w:cs="Arial"/>
              </w:rPr>
            </w:pPr>
          </w:p>
        </w:tc>
        <w:tc>
          <w:tcPr>
            <w:tcW w:w="659" w:type="dxa"/>
          </w:tcPr>
          <w:p w14:paraId="370702C7" w14:textId="77777777" w:rsidR="00B42C4B" w:rsidRPr="006749A6" w:rsidRDefault="00B42C4B" w:rsidP="00B42C4B">
            <w:pPr>
              <w:spacing w:before="80" w:after="80"/>
              <w:rPr>
                <w:rFonts w:ascii="Arial" w:hAnsi="Arial" w:cs="Arial"/>
                <w:lang w:val="en-US"/>
              </w:rPr>
            </w:pPr>
            <w:r w:rsidRPr="006749A6">
              <w:rPr>
                <w:rFonts w:ascii="Arial" w:hAnsi="Arial" w:cs="Arial"/>
                <w:lang w:val="en-US"/>
              </w:rPr>
              <w:t>3.4</w:t>
            </w:r>
          </w:p>
        </w:tc>
        <w:tc>
          <w:tcPr>
            <w:tcW w:w="6163" w:type="dxa"/>
          </w:tcPr>
          <w:p w14:paraId="2302635D" w14:textId="77777777" w:rsidR="00B42C4B" w:rsidRPr="006749A6" w:rsidRDefault="00B42C4B" w:rsidP="00CC46D6">
            <w:pPr>
              <w:spacing w:before="80" w:after="80"/>
              <w:ind w:left="0" w:firstLine="0"/>
              <w:rPr>
                <w:rFonts w:ascii="Arial" w:hAnsi="Arial" w:cs="Arial"/>
              </w:rPr>
            </w:pPr>
            <w:r w:rsidRPr="006749A6">
              <w:rPr>
                <w:rFonts w:ascii="Arial" w:hAnsi="Arial" w:cs="Arial"/>
              </w:rPr>
              <w:t>Apply relevant risk mitigation strategies in accordance with the project specification and contract(s)</w:t>
            </w:r>
            <w:r w:rsidR="00CC46D6" w:rsidRPr="006749A6">
              <w:rPr>
                <w:rFonts w:ascii="Arial" w:hAnsi="Arial" w:cs="Arial"/>
              </w:rPr>
              <w:t xml:space="preserve"> </w:t>
            </w:r>
          </w:p>
        </w:tc>
      </w:tr>
      <w:tr w:rsidR="00B42C4B" w:rsidRPr="006749A6" w14:paraId="1FE9CEF2" w14:textId="77777777" w:rsidTr="00041835">
        <w:tc>
          <w:tcPr>
            <w:tcW w:w="3078" w:type="dxa"/>
            <w:vMerge/>
          </w:tcPr>
          <w:p w14:paraId="054E899E" w14:textId="77777777" w:rsidR="00B42C4B" w:rsidRPr="006749A6" w:rsidRDefault="00B42C4B" w:rsidP="00B42C4B">
            <w:pPr>
              <w:tabs>
                <w:tab w:val="left" w:pos="364"/>
              </w:tabs>
              <w:spacing w:before="60" w:after="60"/>
              <w:ind w:left="360" w:hanging="360"/>
              <w:contextualSpacing/>
              <w:rPr>
                <w:rFonts w:ascii="Arial" w:hAnsi="Arial" w:cs="Arial"/>
              </w:rPr>
            </w:pPr>
          </w:p>
        </w:tc>
        <w:tc>
          <w:tcPr>
            <w:tcW w:w="659" w:type="dxa"/>
          </w:tcPr>
          <w:p w14:paraId="310232C3" w14:textId="77777777" w:rsidR="00B42C4B" w:rsidRPr="006749A6" w:rsidRDefault="00B42C4B" w:rsidP="00B42C4B">
            <w:pPr>
              <w:spacing w:before="80" w:after="80"/>
              <w:ind w:left="0" w:firstLine="0"/>
              <w:rPr>
                <w:rFonts w:ascii="Arial" w:hAnsi="Arial" w:cs="Arial"/>
                <w:lang w:val="en-US"/>
              </w:rPr>
            </w:pPr>
            <w:r w:rsidRPr="006749A6">
              <w:rPr>
                <w:rFonts w:ascii="Arial" w:hAnsi="Arial" w:cs="Arial"/>
                <w:lang w:val="en-US"/>
              </w:rPr>
              <w:t>3.5</w:t>
            </w:r>
          </w:p>
        </w:tc>
        <w:tc>
          <w:tcPr>
            <w:tcW w:w="6163" w:type="dxa"/>
          </w:tcPr>
          <w:p w14:paraId="3C623DCE" w14:textId="77777777" w:rsidR="00B42C4B" w:rsidRPr="006749A6" w:rsidRDefault="00B42C4B" w:rsidP="00CC46D6">
            <w:pPr>
              <w:spacing w:before="80" w:after="80"/>
              <w:ind w:left="0" w:firstLine="0"/>
              <w:rPr>
                <w:rFonts w:ascii="Arial" w:hAnsi="Arial" w:cs="Arial"/>
              </w:rPr>
            </w:pPr>
            <w:r w:rsidRPr="006749A6">
              <w:rPr>
                <w:rFonts w:ascii="Arial" w:hAnsi="Arial" w:cs="Arial"/>
              </w:rPr>
              <w:t>Manage changes and contingencies and solutions based processes in collaboration with stakeholders and project</w:t>
            </w:r>
            <w:r w:rsidR="00CC46D6" w:rsidRPr="006749A6">
              <w:rPr>
                <w:rFonts w:ascii="Arial" w:hAnsi="Arial" w:cs="Arial"/>
              </w:rPr>
              <w:t xml:space="preserve"> </w:t>
            </w:r>
          </w:p>
        </w:tc>
      </w:tr>
      <w:tr w:rsidR="00B42C4B" w:rsidRPr="006749A6" w14:paraId="131FD5B1" w14:textId="77777777" w:rsidTr="00041835">
        <w:tc>
          <w:tcPr>
            <w:tcW w:w="3078" w:type="dxa"/>
            <w:vMerge/>
          </w:tcPr>
          <w:p w14:paraId="67B4DBD9" w14:textId="77777777" w:rsidR="00B42C4B" w:rsidRPr="006749A6" w:rsidRDefault="00B42C4B" w:rsidP="00B42C4B">
            <w:pPr>
              <w:tabs>
                <w:tab w:val="left" w:pos="364"/>
              </w:tabs>
              <w:spacing w:before="60" w:after="60"/>
              <w:ind w:left="360" w:hanging="360"/>
              <w:contextualSpacing/>
              <w:rPr>
                <w:rFonts w:ascii="Arial" w:hAnsi="Arial" w:cs="Arial"/>
              </w:rPr>
            </w:pPr>
          </w:p>
        </w:tc>
        <w:tc>
          <w:tcPr>
            <w:tcW w:w="659" w:type="dxa"/>
          </w:tcPr>
          <w:p w14:paraId="20630E0B" w14:textId="77777777" w:rsidR="00B42C4B" w:rsidRPr="006749A6" w:rsidRDefault="00B42C4B" w:rsidP="00B42C4B">
            <w:pPr>
              <w:spacing w:before="80" w:after="80"/>
              <w:rPr>
                <w:rFonts w:ascii="Arial" w:hAnsi="Arial" w:cs="Arial"/>
                <w:lang w:val="en-US"/>
              </w:rPr>
            </w:pPr>
            <w:r w:rsidRPr="006749A6">
              <w:rPr>
                <w:rFonts w:ascii="Arial" w:hAnsi="Arial" w:cs="Arial"/>
                <w:lang w:val="en-US"/>
              </w:rPr>
              <w:t>3.6</w:t>
            </w:r>
          </w:p>
        </w:tc>
        <w:tc>
          <w:tcPr>
            <w:tcW w:w="6163" w:type="dxa"/>
          </w:tcPr>
          <w:p w14:paraId="131E794A" w14:textId="77777777" w:rsidR="00B42C4B" w:rsidRPr="006749A6" w:rsidRDefault="00B42C4B" w:rsidP="00B42C4B">
            <w:pPr>
              <w:spacing w:before="80" w:after="80"/>
              <w:ind w:left="0" w:firstLine="0"/>
              <w:rPr>
                <w:rFonts w:ascii="Arial" w:hAnsi="Arial" w:cs="Arial"/>
              </w:rPr>
            </w:pPr>
            <w:r w:rsidRPr="006749A6">
              <w:rPr>
                <w:rFonts w:ascii="Arial" w:hAnsi="Arial" w:cs="Arial"/>
              </w:rPr>
              <w:t>Maintain quality processes for the duration of the digital fabrication project</w:t>
            </w:r>
          </w:p>
        </w:tc>
      </w:tr>
      <w:tr w:rsidR="00B42C4B" w:rsidRPr="006749A6" w14:paraId="15D98F4C" w14:textId="77777777" w:rsidTr="00041835">
        <w:trPr>
          <w:trHeight w:val="331"/>
        </w:trPr>
        <w:tc>
          <w:tcPr>
            <w:tcW w:w="3078" w:type="dxa"/>
            <w:vMerge w:val="restart"/>
          </w:tcPr>
          <w:p w14:paraId="4755978E" w14:textId="77777777" w:rsidR="00B42C4B" w:rsidRPr="006749A6" w:rsidRDefault="00B42C4B" w:rsidP="00B42C4B">
            <w:pPr>
              <w:tabs>
                <w:tab w:val="left" w:pos="430"/>
              </w:tabs>
              <w:spacing w:before="60" w:after="60"/>
              <w:ind w:left="430" w:hanging="430"/>
              <w:rPr>
                <w:rFonts w:ascii="Arial" w:hAnsi="Arial" w:cs="Arial"/>
              </w:rPr>
            </w:pPr>
            <w:r w:rsidRPr="006749A6">
              <w:rPr>
                <w:rFonts w:ascii="Arial" w:hAnsi="Arial" w:cs="Arial"/>
              </w:rPr>
              <w:t>4.</w:t>
            </w:r>
            <w:r w:rsidRPr="006749A6">
              <w:rPr>
                <w:rFonts w:ascii="Arial" w:hAnsi="Arial" w:cs="Arial"/>
              </w:rPr>
              <w:tab/>
              <w:t xml:space="preserve">Evaluate BIM fabrication production process </w:t>
            </w:r>
          </w:p>
          <w:p w14:paraId="39A3FB87" w14:textId="77777777" w:rsidR="00B42C4B" w:rsidRPr="006749A6" w:rsidRDefault="00B42C4B" w:rsidP="00B42C4B">
            <w:pPr>
              <w:tabs>
                <w:tab w:val="left" w:pos="430"/>
              </w:tabs>
              <w:spacing w:before="60" w:after="60"/>
              <w:ind w:left="430" w:hanging="430"/>
              <w:rPr>
                <w:rFonts w:ascii="Arial" w:hAnsi="Arial" w:cs="Arial"/>
              </w:rPr>
            </w:pPr>
          </w:p>
        </w:tc>
        <w:tc>
          <w:tcPr>
            <w:tcW w:w="659" w:type="dxa"/>
          </w:tcPr>
          <w:p w14:paraId="62F534D2" w14:textId="77777777" w:rsidR="00B42C4B" w:rsidRPr="006749A6" w:rsidRDefault="00B42C4B" w:rsidP="00B42C4B">
            <w:pPr>
              <w:spacing w:before="80" w:after="80"/>
              <w:rPr>
                <w:rFonts w:ascii="Arial" w:hAnsi="Arial" w:cs="Arial"/>
                <w:lang w:val="en-US"/>
              </w:rPr>
            </w:pPr>
            <w:r w:rsidRPr="006749A6">
              <w:rPr>
                <w:rFonts w:ascii="Arial" w:hAnsi="Arial" w:cs="Arial"/>
                <w:lang w:val="en-US"/>
              </w:rPr>
              <w:t>4.1</w:t>
            </w:r>
          </w:p>
        </w:tc>
        <w:tc>
          <w:tcPr>
            <w:tcW w:w="6163" w:type="dxa"/>
          </w:tcPr>
          <w:p w14:paraId="73F840C4" w14:textId="77777777" w:rsidR="00B42C4B" w:rsidRPr="006749A6" w:rsidRDefault="00B42C4B" w:rsidP="00B42C4B">
            <w:pPr>
              <w:spacing w:before="80" w:after="80"/>
              <w:ind w:left="0" w:firstLine="0"/>
              <w:rPr>
                <w:rFonts w:ascii="Arial" w:hAnsi="Arial" w:cs="Arial"/>
              </w:rPr>
            </w:pPr>
            <w:r w:rsidRPr="006749A6">
              <w:rPr>
                <w:rFonts w:ascii="Arial" w:hAnsi="Arial" w:cs="Arial"/>
              </w:rPr>
              <w:t xml:space="preserve">Review fabrication rollout and performance, in consultation with key </w:t>
            </w:r>
            <w:r w:rsidRPr="006749A6">
              <w:rPr>
                <w:rFonts w:ascii="Arial" w:hAnsi="Arial" w:cs="Arial"/>
                <w:b/>
                <w:i/>
              </w:rPr>
              <w:t>stakeholders</w:t>
            </w:r>
          </w:p>
        </w:tc>
      </w:tr>
      <w:tr w:rsidR="00B42C4B" w:rsidRPr="006749A6" w14:paraId="560D6A45" w14:textId="77777777" w:rsidTr="00041835">
        <w:trPr>
          <w:trHeight w:val="331"/>
        </w:trPr>
        <w:tc>
          <w:tcPr>
            <w:tcW w:w="3078" w:type="dxa"/>
            <w:vMerge/>
          </w:tcPr>
          <w:p w14:paraId="565B2642" w14:textId="77777777" w:rsidR="00B42C4B" w:rsidRPr="006749A6" w:rsidRDefault="00B42C4B" w:rsidP="00B42C4B">
            <w:pPr>
              <w:tabs>
                <w:tab w:val="left" w:pos="430"/>
              </w:tabs>
              <w:spacing w:before="60" w:after="60"/>
              <w:ind w:left="430" w:hanging="430"/>
              <w:rPr>
                <w:rFonts w:ascii="Arial" w:hAnsi="Arial" w:cs="Arial"/>
              </w:rPr>
            </w:pPr>
          </w:p>
        </w:tc>
        <w:tc>
          <w:tcPr>
            <w:tcW w:w="659" w:type="dxa"/>
          </w:tcPr>
          <w:p w14:paraId="01D78F0B" w14:textId="77777777" w:rsidR="00B42C4B" w:rsidRPr="006749A6" w:rsidRDefault="00B42C4B" w:rsidP="00B42C4B">
            <w:pPr>
              <w:spacing w:before="80" w:after="80"/>
              <w:rPr>
                <w:rFonts w:ascii="Arial" w:hAnsi="Arial" w:cs="Arial"/>
                <w:lang w:val="en-US"/>
              </w:rPr>
            </w:pPr>
            <w:r w:rsidRPr="006749A6">
              <w:rPr>
                <w:rFonts w:ascii="Arial" w:hAnsi="Arial" w:cs="Arial"/>
                <w:lang w:val="en-US"/>
              </w:rPr>
              <w:t>4.2</w:t>
            </w:r>
          </w:p>
        </w:tc>
        <w:tc>
          <w:tcPr>
            <w:tcW w:w="6163" w:type="dxa"/>
          </w:tcPr>
          <w:p w14:paraId="45973D09" w14:textId="77777777" w:rsidR="00B42C4B" w:rsidRPr="006749A6" w:rsidRDefault="00B42C4B" w:rsidP="00B42C4B">
            <w:pPr>
              <w:spacing w:before="80" w:after="80"/>
              <w:ind w:left="0" w:firstLine="0"/>
              <w:rPr>
                <w:rFonts w:ascii="Arial" w:hAnsi="Arial" w:cs="Arial"/>
              </w:rPr>
            </w:pPr>
            <w:r w:rsidRPr="006749A6">
              <w:rPr>
                <w:rFonts w:ascii="Arial" w:hAnsi="Arial" w:cs="Arial"/>
              </w:rPr>
              <w:t xml:space="preserve">Assess compliance to project design requirements and specifications, including quality assurance processes </w:t>
            </w:r>
          </w:p>
        </w:tc>
      </w:tr>
      <w:tr w:rsidR="00B42C4B" w:rsidRPr="006749A6" w14:paraId="4C0EF48C" w14:textId="77777777" w:rsidTr="00041835">
        <w:tc>
          <w:tcPr>
            <w:tcW w:w="3078" w:type="dxa"/>
            <w:vMerge/>
          </w:tcPr>
          <w:p w14:paraId="5BB2CE67" w14:textId="77777777" w:rsidR="00B42C4B" w:rsidRPr="006749A6" w:rsidRDefault="00B42C4B" w:rsidP="00B42C4B">
            <w:pPr>
              <w:tabs>
                <w:tab w:val="left" w:pos="364"/>
              </w:tabs>
              <w:spacing w:before="60" w:after="60"/>
              <w:ind w:left="360" w:hanging="360"/>
              <w:contextualSpacing/>
              <w:rPr>
                <w:rFonts w:ascii="Arial" w:hAnsi="Arial" w:cs="Arial"/>
              </w:rPr>
            </w:pPr>
          </w:p>
        </w:tc>
        <w:tc>
          <w:tcPr>
            <w:tcW w:w="659" w:type="dxa"/>
          </w:tcPr>
          <w:p w14:paraId="75A5307D" w14:textId="77777777" w:rsidR="00B42C4B" w:rsidRPr="006749A6" w:rsidRDefault="00B42C4B" w:rsidP="00B42C4B">
            <w:pPr>
              <w:spacing w:before="80" w:after="80"/>
              <w:rPr>
                <w:rFonts w:ascii="Arial" w:hAnsi="Arial" w:cs="Arial"/>
              </w:rPr>
            </w:pPr>
            <w:r w:rsidRPr="006749A6">
              <w:rPr>
                <w:rFonts w:ascii="Arial" w:hAnsi="Arial" w:cs="Arial"/>
                <w:lang w:val="en-US"/>
              </w:rPr>
              <w:t>4.3</w:t>
            </w:r>
          </w:p>
        </w:tc>
        <w:tc>
          <w:tcPr>
            <w:tcW w:w="6163" w:type="dxa"/>
          </w:tcPr>
          <w:p w14:paraId="5D421AE7" w14:textId="77777777" w:rsidR="00B42C4B" w:rsidRPr="006749A6" w:rsidRDefault="00B42C4B" w:rsidP="00B42C4B">
            <w:pPr>
              <w:spacing w:before="80" w:after="80"/>
              <w:ind w:left="0" w:firstLine="0"/>
              <w:rPr>
                <w:rFonts w:ascii="Arial" w:hAnsi="Arial" w:cs="Arial"/>
              </w:rPr>
            </w:pPr>
            <w:r w:rsidRPr="006749A6">
              <w:rPr>
                <w:rFonts w:ascii="Arial" w:hAnsi="Arial" w:cs="Arial"/>
              </w:rPr>
              <w:t>Record and report on review findings to ensure continuous improvement processes are implemented on further projects, in accordance with organisational and design requirements and specifications and/or contract(s).</w:t>
            </w:r>
          </w:p>
        </w:tc>
      </w:tr>
      <w:tr w:rsidR="00B42C4B" w:rsidRPr="006749A6" w14:paraId="3C4A3916" w14:textId="77777777" w:rsidTr="00041835">
        <w:tc>
          <w:tcPr>
            <w:tcW w:w="3078" w:type="dxa"/>
          </w:tcPr>
          <w:p w14:paraId="74C87686" w14:textId="77777777" w:rsidR="00B42C4B" w:rsidRPr="006749A6" w:rsidRDefault="00B42C4B" w:rsidP="00B42C4B">
            <w:pPr>
              <w:tabs>
                <w:tab w:val="left" w:pos="364"/>
              </w:tabs>
              <w:spacing w:before="60" w:after="60"/>
              <w:ind w:left="360" w:hanging="360"/>
              <w:contextualSpacing/>
              <w:rPr>
                <w:rFonts w:ascii="Arial" w:hAnsi="Arial" w:cs="Arial"/>
              </w:rPr>
            </w:pPr>
          </w:p>
        </w:tc>
        <w:tc>
          <w:tcPr>
            <w:tcW w:w="659" w:type="dxa"/>
          </w:tcPr>
          <w:p w14:paraId="4977E073" w14:textId="77777777" w:rsidR="00B42C4B" w:rsidRPr="006749A6" w:rsidRDefault="00B42C4B" w:rsidP="00B42C4B">
            <w:pPr>
              <w:spacing w:before="80" w:after="80"/>
              <w:rPr>
                <w:rFonts w:ascii="Arial" w:hAnsi="Arial" w:cs="Arial"/>
                <w:lang w:val="en-US"/>
              </w:rPr>
            </w:pPr>
          </w:p>
        </w:tc>
        <w:tc>
          <w:tcPr>
            <w:tcW w:w="6163" w:type="dxa"/>
          </w:tcPr>
          <w:p w14:paraId="16EA79AA" w14:textId="77777777" w:rsidR="00B42C4B" w:rsidRPr="006749A6" w:rsidRDefault="00B42C4B" w:rsidP="00B42C4B">
            <w:pPr>
              <w:spacing w:before="80" w:after="80"/>
              <w:ind w:left="0" w:firstLine="0"/>
              <w:rPr>
                <w:rFonts w:ascii="Arial" w:hAnsi="Arial" w:cs="Arial"/>
              </w:rPr>
            </w:pPr>
          </w:p>
        </w:tc>
      </w:tr>
    </w:tbl>
    <w:p w14:paraId="067CE207" w14:textId="77777777" w:rsidR="00041835" w:rsidRPr="006749A6" w:rsidRDefault="00041835">
      <w:r w:rsidRPr="006749A6">
        <w:br w:type="page"/>
      </w:r>
    </w:p>
    <w:tbl>
      <w:tblPr>
        <w:tblW w:w="10191" w:type="dxa"/>
        <w:tblInd w:w="-4" w:type="dxa"/>
        <w:tblCellMar>
          <w:left w:w="115" w:type="dxa"/>
          <w:right w:w="115" w:type="dxa"/>
        </w:tblCellMar>
        <w:tblLook w:val="04A0" w:firstRow="1" w:lastRow="0" w:firstColumn="1" w:lastColumn="0" w:noHBand="0" w:noVBand="1"/>
      </w:tblPr>
      <w:tblGrid>
        <w:gridCol w:w="3501"/>
        <w:gridCol w:w="6673"/>
        <w:gridCol w:w="17"/>
      </w:tblGrid>
      <w:tr w:rsidR="00B42C4B" w:rsidRPr="006749A6" w14:paraId="39E0E851" w14:textId="77777777" w:rsidTr="00B42C4B">
        <w:trPr>
          <w:gridAfter w:val="1"/>
          <w:wAfter w:w="17" w:type="dxa"/>
          <w:trHeight w:val="5294"/>
        </w:trPr>
        <w:tc>
          <w:tcPr>
            <w:tcW w:w="10174" w:type="dxa"/>
            <w:gridSpan w:val="2"/>
          </w:tcPr>
          <w:p w14:paraId="7FF7E2A2" w14:textId="77777777" w:rsidR="00B42C4B" w:rsidRPr="006749A6" w:rsidRDefault="00B42C4B" w:rsidP="00B42C4B">
            <w:pPr>
              <w:spacing w:after="120"/>
              <w:rPr>
                <w:rFonts w:ascii="Arial" w:eastAsia="Arial" w:hAnsi="Arial" w:cs="Arial"/>
                <w:b/>
                <w:bCs/>
              </w:rPr>
            </w:pPr>
          </w:p>
          <w:p w14:paraId="63BE549D" w14:textId="77777777" w:rsidR="00B42C4B" w:rsidRPr="006749A6" w:rsidRDefault="00B42C4B" w:rsidP="00B42C4B">
            <w:pPr>
              <w:spacing w:after="120"/>
              <w:rPr>
                <w:rFonts w:ascii="Arial" w:eastAsia="Arial" w:hAnsi="Arial" w:cs="Arial"/>
                <w:b/>
                <w:bCs/>
                <w:spacing w:val="1"/>
              </w:rPr>
            </w:pPr>
            <w:r w:rsidRPr="006749A6">
              <w:rPr>
                <w:rFonts w:ascii="Arial" w:eastAsia="Arial" w:hAnsi="Arial" w:cs="Arial"/>
                <w:b/>
                <w:bCs/>
              </w:rPr>
              <w:t>REQUIR</w:t>
            </w:r>
            <w:r w:rsidRPr="006749A6">
              <w:rPr>
                <w:rFonts w:ascii="Arial" w:eastAsia="Arial" w:hAnsi="Arial" w:cs="Arial"/>
                <w:b/>
                <w:bCs/>
                <w:spacing w:val="4"/>
              </w:rPr>
              <w:t>E</w:t>
            </w:r>
            <w:r w:rsidRPr="006749A6">
              <w:rPr>
                <w:rFonts w:ascii="Arial" w:eastAsia="Arial" w:hAnsi="Arial" w:cs="Arial"/>
                <w:b/>
                <w:bCs/>
              </w:rPr>
              <w:t>D</w:t>
            </w:r>
            <w:r w:rsidRPr="006749A6">
              <w:rPr>
                <w:rFonts w:ascii="Arial" w:eastAsia="Arial" w:hAnsi="Arial" w:cs="Arial"/>
                <w:b/>
                <w:bCs/>
                <w:spacing w:val="-11"/>
              </w:rPr>
              <w:t xml:space="preserve"> </w:t>
            </w:r>
            <w:r w:rsidRPr="006749A6">
              <w:rPr>
                <w:rFonts w:ascii="Arial" w:eastAsia="Arial" w:hAnsi="Arial" w:cs="Arial"/>
                <w:b/>
                <w:bCs/>
              </w:rPr>
              <w:t>SKILLS</w:t>
            </w:r>
            <w:r w:rsidRPr="006749A6">
              <w:rPr>
                <w:rFonts w:ascii="Arial" w:eastAsia="Arial" w:hAnsi="Arial" w:cs="Arial"/>
                <w:b/>
                <w:bCs/>
                <w:spacing w:val="-8"/>
              </w:rPr>
              <w:t xml:space="preserve"> </w:t>
            </w:r>
            <w:r w:rsidRPr="006749A6">
              <w:rPr>
                <w:rFonts w:ascii="Arial" w:eastAsia="Arial" w:hAnsi="Arial" w:cs="Arial"/>
                <w:b/>
                <w:bCs/>
                <w:spacing w:val="1"/>
              </w:rPr>
              <w:t>AN</w:t>
            </w:r>
            <w:r w:rsidRPr="006749A6">
              <w:rPr>
                <w:rFonts w:ascii="Arial" w:eastAsia="Arial" w:hAnsi="Arial" w:cs="Arial"/>
                <w:b/>
                <w:bCs/>
              </w:rPr>
              <w:t>D</w:t>
            </w:r>
            <w:r w:rsidRPr="006749A6">
              <w:rPr>
                <w:rFonts w:ascii="Arial" w:eastAsia="Arial" w:hAnsi="Arial" w:cs="Arial"/>
                <w:b/>
                <w:bCs/>
                <w:spacing w:val="-5"/>
              </w:rPr>
              <w:t xml:space="preserve"> </w:t>
            </w:r>
            <w:r w:rsidRPr="006749A6">
              <w:rPr>
                <w:rFonts w:ascii="Arial" w:eastAsia="Arial" w:hAnsi="Arial" w:cs="Arial"/>
                <w:b/>
                <w:bCs/>
              </w:rPr>
              <w:t>K</w:t>
            </w:r>
            <w:r w:rsidRPr="006749A6">
              <w:rPr>
                <w:rFonts w:ascii="Arial" w:eastAsia="Arial" w:hAnsi="Arial" w:cs="Arial"/>
                <w:b/>
                <w:bCs/>
                <w:spacing w:val="1"/>
              </w:rPr>
              <w:t>N</w:t>
            </w:r>
            <w:r w:rsidRPr="006749A6">
              <w:rPr>
                <w:rFonts w:ascii="Arial" w:eastAsia="Arial" w:hAnsi="Arial" w:cs="Arial"/>
                <w:b/>
                <w:bCs/>
                <w:spacing w:val="-5"/>
              </w:rPr>
              <w:t>O</w:t>
            </w:r>
            <w:r w:rsidRPr="006749A6">
              <w:rPr>
                <w:rFonts w:ascii="Arial" w:eastAsia="Arial" w:hAnsi="Arial" w:cs="Arial"/>
                <w:b/>
                <w:bCs/>
              </w:rPr>
              <w:t>W</w:t>
            </w:r>
            <w:r w:rsidRPr="006749A6">
              <w:rPr>
                <w:rFonts w:ascii="Arial" w:eastAsia="Arial" w:hAnsi="Arial" w:cs="Arial"/>
                <w:b/>
                <w:bCs/>
                <w:spacing w:val="1"/>
              </w:rPr>
              <w:t>LEDGE</w:t>
            </w:r>
          </w:p>
          <w:p w14:paraId="17C0FD4E" w14:textId="77777777" w:rsidR="00B42C4B" w:rsidRPr="006749A6" w:rsidRDefault="00B42C4B" w:rsidP="00B42C4B">
            <w:pPr>
              <w:spacing w:before="240" w:after="240" w:line="200" w:lineRule="exact"/>
              <w:rPr>
                <w:rFonts w:ascii="Arial" w:eastAsia="Arial" w:hAnsi="Arial" w:cs="Arial"/>
                <w:b/>
                <w:i/>
                <w:spacing w:val="-4"/>
              </w:rPr>
            </w:pPr>
            <w:r w:rsidRPr="006749A6">
              <w:rPr>
                <w:rFonts w:ascii="Arial" w:eastAsia="Arial" w:hAnsi="Arial" w:cs="Arial"/>
                <w:b/>
                <w:i/>
                <w:spacing w:val="-4"/>
              </w:rPr>
              <w:t>Required skills:</w:t>
            </w:r>
          </w:p>
          <w:p w14:paraId="61C24CE3" w14:textId="77777777" w:rsidR="00B42C4B" w:rsidRPr="006749A6" w:rsidRDefault="00B42C4B" w:rsidP="002B0A2C">
            <w:pPr>
              <w:widowControl w:val="0"/>
              <w:numPr>
                <w:ilvl w:val="0"/>
                <w:numId w:val="36"/>
              </w:numPr>
              <w:tabs>
                <w:tab w:val="left" w:pos="460"/>
              </w:tabs>
              <w:spacing w:before="0"/>
              <w:ind w:left="340" w:hanging="340"/>
              <w:contextualSpacing/>
              <w:rPr>
                <w:rFonts w:ascii="Arial" w:hAnsi="Arial" w:cs="Arial"/>
              </w:rPr>
            </w:pPr>
            <w:r w:rsidRPr="006749A6">
              <w:rPr>
                <w:rFonts w:ascii="Arial" w:hAnsi="Arial" w:cs="Arial"/>
              </w:rPr>
              <w:t>operating and applying information technology systems and processes</w:t>
            </w:r>
          </w:p>
          <w:p w14:paraId="760C791A" w14:textId="77777777" w:rsidR="00B42C4B" w:rsidRPr="006749A6" w:rsidRDefault="00B42C4B" w:rsidP="002B0A2C">
            <w:pPr>
              <w:widowControl w:val="0"/>
              <w:numPr>
                <w:ilvl w:val="0"/>
                <w:numId w:val="36"/>
              </w:numPr>
              <w:tabs>
                <w:tab w:val="left" w:pos="460"/>
              </w:tabs>
              <w:spacing w:before="0"/>
              <w:ind w:left="340" w:hanging="340"/>
              <w:contextualSpacing/>
              <w:rPr>
                <w:rFonts w:ascii="Arial" w:hAnsi="Arial" w:cs="Arial"/>
              </w:rPr>
            </w:pPr>
            <w:r w:rsidRPr="006749A6">
              <w:rPr>
                <w:rFonts w:ascii="Arial" w:hAnsi="Arial" w:cs="Arial"/>
                <w:lang w:eastAsia="en-US"/>
              </w:rPr>
              <w:t>extracting and analysing data, productivity and scheduling</w:t>
            </w:r>
          </w:p>
          <w:p w14:paraId="578ED613" w14:textId="77777777" w:rsidR="00B42C4B" w:rsidRPr="006749A6" w:rsidRDefault="00B42C4B" w:rsidP="002B0A2C">
            <w:pPr>
              <w:widowControl w:val="0"/>
              <w:numPr>
                <w:ilvl w:val="0"/>
                <w:numId w:val="36"/>
              </w:numPr>
              <w:tabs>
                <w:tab w:val="left" w:pos="460"/>
              </w:tabs>
              <w:spacing w:before="0"/>
              <w:ind w:left="340" w:hanging="340"/>
              <w:contextualSpacing/>
              <w:rPr>
                <w:rFonts w:ascii="Arial" w:hAnsi="Arial" w:cs="Arial"/>
              </w:rPr>
            </w:pPr>
            <w:r w:rsidRPr="006749A6">
              <w:rPr>
                <w:rFonts w:ascii="Arial" w:hAnsi="Arial" w:cs="Arial"/>
                <w:lang w:eastAsia="en-US"/>
              </w:rPr>
              <w:t>planning and managing digital fabrication</w:t>
            </w:r>
          </w:p>
          <w:p w14:paraId="1DB78C05" w14:textId="77777777" w:rsidR="00B42C4B" w:rsidRPr="006749A6" w:rsidRDefault="00B42C4B" w:rsidP="002B0A2C">
            <w:pPr>
              <w:widowControl w:val="0"/>
              <w:numPr>
                <w:ilvl w:val="0"/>
                <w:numId w:val="36"/>
              </w:numPr>
              <w:tabs>
                <w:tab w:val="left" w:pos="460"/>
              </w:tabs>
              <w:spacing w:before="0"/>
              <w:ind w:left="340" w:hanging="340"/>
              <w:contextualSpacing/>
              <w:rPr>
                <w:rFonts w:ascii="Arial" w:hAnsi="Arial" w:cs="Arial"/>
              </w:rPr>
            </w:pPr>
            <w:r w:rsidRPr="006749A6">
              <w:rPr>
                <w:rFonts w:ascii="Arial" w:hAnsi="Arial" w:cs="Arial"/>
                <w:lang w:eastAsia="en-US"/>
              </w:rPr>
              <w:t xml:space="preserve">numeracy skills to interpret statistical analysis of </w:t>
            </w:r>
            <w:proofErr w:type="gramStart"/>
            <w:r w:rsidRPr="006749A6">
              <w:rPr>
                <w:rFonts w:ascii="Arial" w:hAnsi="Arial" w:cs="Arial"/>
                <w:lang w:eastAsia="en-US"/>
              </w:rPr>
              <w:t>data</w:t>
            </w:r>
            <w:proofErr w:type="gramEnd"/>
          </w:p>
          <w:p w14:paraId="25834B9F" w14:textId="77777777" w:rsidR="00B42C4B" w:rsidRPr="006749A6" w:rsidRDefault="00B42C4B" w:rsidP="002B0A2C">
            <w:pPr>
              <w:widowControl w:val="0"/>
              <w:numPr>
                <w:ilvl w:val="0"/>
                <w:numId w:val="36"/>
              </w:numPr>
              <w:tabs>
                <w:tab w:val="left" w:pos="460"/>
              </w:tabs>
              <w:spacing w:before="0"/>
              <w:ind w:left="340" w:hanging="340"/>
              <w:contextualSpacing/>
              <w:rPr>
                <w:rFonts w:ascii="Arial" w:hAnsi="Arial" w:cs="Arial"/>
              </w:rPr>
            </w:pPr>
            <w:r w:rsidRPr="006749A6">
              <w:rPr>
                <w:rFonts w:ascii="Arial" w:hAnsi="Arial" w:cs="Arial"/>
                <w:lang w:eastAsia="en-US"/>
              </w:rPr>
              <w:t>time management</w:t>
            </w:r>
          </w:p>
          <w:p w14:paraId="38F8E841" w14:textId="77777777" w:rsidR="00B42C4B" w:rsidRPr="006749A6" w:rsidRDefault="00B42C4B" w:rsidP="002B0A2C">
            <w:pPr>
              <w:widowControl w:val="0"/>
              <w:numPr>
                <w:ilvl w:val="0"/>
                <w:numId w:val="36"/>
              </w:numPr>
              <w:spacing w:before="0"/>
              <w:ind w:left="340" w:hanging="340"/>
              <w:contextualSpacing/>
              <w:rPr>
                <w:rFonts w:ascii="Arial" w:hAnsi="Arial" w:cs="Arial"/>
              </w:rPr>
            </w:pPr>
            <w:r w:rsidRPr="006749A6">
              <w:rPr>
                <w:rFonts w:ascii="Arial" w:hAnsi="Arial" w:cs="Arial"/>
              </w:rPr>
              <w:t>operating and applying information technology systems and processes</w:t>
            </w:r>
          </w:p>
          <w:p w14:paraId="3FF2E91E" w14:textId="77777777" w:rsidR="00B42C4B" w:rsidRPr="006749A6" w:rsidRDefault="00B42C4B" w:rsidP="002B0A2C">
            <w:pPr>
              <w:widowControl w:val="0"/>
              <w:numPr>
                <w:ilvl w:val="0"/>
                <w:numId w:val="36"/>
              </w:numPr>
              <w:tabs>
                <w:tab w:val="left" w:pos="460"/>
              </w:tabs>
              <w:spacing w:before="0"/>
              <w:ind w:left="340" w:hanging="340"/>
              <w:contextualSpacing/>
              <w:rPr>
                <w:rFonts w:ascii="Arial" w:hAnsi="Arial" w:cs="Arial"/>
              </w:rPr>
            </w:pPr>
            <w:r w:rsidRPr="006749A6">
              <w:rPr>
                <w:rFonts w:ascii="Arial" w:hAnsi="Arial" w:cs="Arial"/>
              </w:rPr>
              <w:t xml:space="preserve">determining BIM technology functionality for </w:t>
            </w:r>
            <w:r w:rsidRPr="006749A6">
              <w:rPr>
                <w:rFonts w:ascii="Arial" w:hAnsi="Arial" w:cs="Arial"/>
                <w:lang w:eastAsia="en-US"/>
              </w:rPr>
              <w:t>digital</w:t>
            </w:r>
            <w:r w:rsidRPr="006749A6">
              <w:rPr>
                <w:rFonts w:ascii="Arial" w:hAnsi="Arial" w:cs="Arial"/>
              </w:rPr>
              <w:t xml:space="preserve"> fabrication</w:t>
            </w:r>
          </w:p>
          <w:p w14:paraId="64E60621" w14:textId="77777777" w:rsidR="00B42C4B" w:rsidRPr="006749A6" w:rsidRDefault="00B42C4B" w:rsidP="002B0A2C">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eastAsia="Arial" w:hAnsi="Arial" w:cs="Arial"/>
              </w:rPr>
              <w:t>implementing BIM data and information management requirements</w:t>
            </w:r>
          </w:p>
          <w:p w14:paraId="6785FED8" w14:textId="77777777" w:rsidR="00B42C4B" w:rsidRPr="006749A6" w:rsidRDefault="00B42C4B" w:rsidP="002B0A2C">
            <w:pPr>
              <w:widowControl w:val="0"/>
              <w:numPr>
                <w:ilvl w:val="0"/>
                <w:numId w:val="36"/>
              </w:numPr>
              <w:tabs>
                <w:tab w:val="left" w:pos="460"/>
              </w:tabs>
              <w:spacing w:before="0"/>
              <w:ind w:left="340" w:hanging="340"/>
              <w:contextualSpacing/>
              <w:rPr>
                <w:rFonts w:ascii="Arial" w:hAnsi="Arial" w:cs="Arial"/>
              </w:rPr>
            </w:pPr>
            <w:r w:rsidRPr="006749A6">
              <w:rPr>
                <w:rFonts w:ascii="Arial" w:hAnsi="Arial" w:cs="Arial"/>
              </w:rPr>
              <w:t xml:space="preserve">reading and accurately interpreting relevant design requirements and specifications </w:t>
            </w:r>
          </w:p>
          <w:p w14:paraId="1A8EA306" w14:textId="77777777" w:rsidR="00B42C4B" w:rsidRPr="006749A6" w:rsidRDefault="00B42C4B" w:rsidP="002B0A2C">
            <w:pPr>
              <w:widowControl w:val="0"/>
              <w:numPr>
                <w:ilvl w:val="0"/>
                <w:numId w:val="36"/>
              </w:numPr>
              <w:tabs>
                <w:tab w:val="left" w:pos="460"/>
              </w:tabs>
              <w:spacing w:before="0"/>
              <w:ind w:left="340" w:hanging="340"/>
              <w:contextualSpacing/>
              <w:rPr>
                <w:rFonts w:ascii="Arial" w:hAnsi="Arial" w:cs="Arial"/>
              </w:rPr>
            </w:pPr>
            <w:r w:rsidRPr="006749A6">
              <w:rPr>
                <w:rFonts w:ascii="Arial" w:hAnsi="Arial" w:cs="Arial"/>
                <w:lang w:eastAsia="en-US"/>
              </w:rPr>
              <w:t xml:space="preserve">analytical and problem solving skills for </w:t>
            </w:r>
            <w:proofErr w:type="gramStart"/>
            <w:r w:rsidRPr="006749A6">
              <w:rPr>
                <w:rFonts w:ascii="Arial" w:hAnsi="Arial" w:cs="Arial"/>
                <w:lang w:eastAsia="en-US"/>
              </w:rPr>
              <w:t>project</w:t>
            </w:r>
            <w:proofErr w:type="gramEnd"/>
            <w:r w:rsidRPr="006749A6">
              <w:rPr>
                <w:rFonts w:ascii="Arial" w:hAnsi="Arial" w:cs="Arial"/>
                <w:lang w:eastAsia="en-US"/>
              </w:rPr>
              <w:t xml:space="preserve"> </w:t>
            </w:r>
          </w:p>
          <w:p w14:paraId="6D10EF00" w14:textId="77777777" w:rsidR="00B42C4B" w:rsidRPr="006749A6" w:rsidRDefault="00B42C4B" w:rsidP="00B42C4B">
            <w:pPr>
              <w:spacing w:before="240" w:after="240" w:line="200" w:lineRule="exact"/>
              <w:rPr>
                <w:rFonts w:ascii="Arial" w:eastAsia="Arial" w:hAnsi="Arial" w:cs="Arial"/>
                <w:b/>
                <w:i/>
                <w:spacing w:val="-4"/>
              </w:rPr>
            </w:pPr>
            <w:r w:rsidRPr="006749A6">
              <w:rPr>
                <w:rFonts w:ascii="Arial" w:eastAsia="Arial" w:hAnsi="Arial" w:cs="Arial"/>
                <w:b/>
                <w:i/>
                <w:spacing w:val="-4"/>
              </w:rPr>
              <w:t>Required knowledge:</w:t>
            </w:r>
          </w:p>
          <w:p w14:paraId="3DADBA54" w14:textId="77777777" w:rsidR="00B42C4B" w:rsidRPr="006749A6" w:rsidRDefault="00B42C4B" w:rsidP="002B0A2C">
            <w:pPr>
              <w:widowControl w:val="0"/>
              <w:numPr>
                <w:ilvl w:val="0"/>
                <w:numId w:val="36"/>
              </w:numPr>
              <w:tabs>
                <w:tab w:val="left" w:pos="460"/>
              </w:tabs>
              <w:spacing w:after="80"/>
              <w:ind w:right="-23" w:hanging="357"/>
              <w:contextualSpacing/>
              <w:rPr>
                <w:rFonts w:ascii="Arial" w:eastAsia="Arial" w:hAnsi="Arial" w:cs="Arial"/>
              </w:rPr>
            </w:pPr>
            <w:r w:rsidRPr="006749A6">
              <w:rPr>
                <w:rFonts w:ascii="Arial" w:eastAsia="Arial" w:hAnsi="Arial" w:cs="Arial"/>
              </w:rPr>
              <w:t xml:space="preserve">digital production and scheduling </w:t>
            </w:r>
          </w:p>
          <w:p w14:paraId="4CD1EE93" w14:textId="77777777" w:rsidR="00B42C4B" w:rsidRPr="006749A6" w:rsidRDefault="00B42C4B" w:rsidP="002B0A2C">
            <w:pPr>
              <w:widowControl w:val="0"/>
              <w:numPr>
                <w:ilvl w:val="0"/>
                <w:numId w:val="36"/>
              </w:numPr>
              <w:tabs>
                <w:tab w:val="left" w:pos="460"/>
              </w:tabs>
              <w:spacing w:before="0" w:after="80"/>
              <w:ind w:right="-23" w:hanging="357"/>
              <w:contextualSpacing/>
              <w:rPr>
                <w:rFonts w:ascii="Arial" w:eastAsia="Arial" w:hAnsi="Arial" w:cs="Arial"/>
              </w:rPr>
            </w:pPr>
            <w:r w:rsidRPr="006749A6">
              <w:rPr>
                <w:rFonts w:ascii="Arial" w:hAnsi="Arial" w:cs="Arial"/>
              </w:rPr>
              <w:t>relevant industry and BIM technologies</w:t>
            </w:r>
          </w:p>
          <w:p w14:paraId="2CBA50E0" w14:textId="77777777" w:rsidR="00B42C4B" w:rsidRPr="006749A6" w:rsidRDefault="00B42C4B" w:rsidP="002B0A2C">
            <w:pPr>
              <w:widowControl w:val="0"/>
              <w:numPr>
                <w:ilvl w:val="0"/>
                <w:numId w:val="36"/>
              </w:numPr>
              <w:tabs>
                <w:tab w:val="left" w:pos="460"/>
              </w:tabs>
              <w:spacing w:after="80"/>
              <w:ind w:right="-23" w:hanging="357"/>
              <w:contextualSpacing/>
              <w:rPr>
                <w:rFonts w:ascii="Arial" w:eastAsia="Arial" w:hAnsi="Arial" w:cs="Arial"/>
              </w:rPr>
            </w:pPr>
            <w:r w:rsidRPr="006749A6">
              <w:rPr>
                <w:rFonts w:ascii="Arial" w:hAnsi="Arial" w:cs="Arial"/>
              </w:rPr>
              <w:t>sustainable practices and waste management processes</w:t>
            </w:r>
            <w:r w:rsidRPr="006749A6">
              <w:rPr>
                <w:rFonts w:ascii="Arial" w:eastAsia="Arial" w:hAnsi="Arial" w:cs="Arial"/>
              </w:rPr>
              <w:t xml:space="preserve"> associated with digital fabrication </w:t>
            </w:r>
            <w:proofErr w:type="gramStart"/>
            <w:r w:rsidRPr="006749A6">
              <w:rPr>
                <w:rFonts w:ascii="Arial" w:eastAsia="Arial" w:hAnsi="Arial" w:cs="Arial"/>
              </w:rPr>
              <w:t>methods</w:t>
            </w:r>
            <w:proofErr w:type="gramEnd"/>
          </w:p>
          <w:p w14:paraId="02BD6231" w14:textId="77777777" w:rsidR="00B42C4B" w:rsidRPr="006749A6" w:rsidRDefault="00B42C4B" w:rsidP="002B0A2C">
            <w:pPr>
              <w:widowControl w:val="0"/>
              <w:numPr>
                <w:ilvl w:val="0"/>
                <w:numId w:val="36"/>
              </w:numPr>
              <w:tabs>
                <w:tab w:val="left" w:pos="460"/>
              </w:tabs>
              <w:spacing w:after="80"/>
              <w:ind w:right="-23" w:hanging="357"/>
              <w:contextualSpacing/>
              <w:rPr>
                <w:rFonts w:ascii="Arial" w:eastAsia="Arial" w:hAnsi="Arial" w:cs="Arial"/>
              </w:rPr>
            </w:pPr>
            <w:r w:rsidRPr="006749A6">
              <w:rPr>
                <w:rFonts w:ascii="Arial" w:hAnsi="Arial" w:cs="Arial"/>
              </w:rPr>
              <w:t xml:space="preserve">nature of the contract(s) upon which project is </w:t>
            </w:r>
            <w:proofErr w:type="gramStart"/>
            <w:r w:rsidRPr="006749A6">
              <w:rPr>
                <w:rFonts w:ascii="Arial" w:hAnsi="Arial" w:cs="Arial"/>
              </w:rPr>
              <w:t>based</w:t>
            </w:r>
            <w:proofErr w:type="gramEnd"/>
          </w:p>
          <w:p w14:paraId="366CA9D9" w14:textId="77777777" w:rsidR="00B42C4B" w:rsidRPr="006749A6" w:rsidRDefault="00B42C4B" w:rsidP="002B0A2C">
            <w:pPr>
              <w:widowControl w:val="0"/>
              <w:numPr>
                <w:ilvl w:val="0"/>
                <w:numId w:val="36"/>
              </w:numPr>
              <w:tabs>
                <w:tab w:val="left" w:pos="460"/>
              </w:tabs>
              <w:spacing w:after="80"/>
              <w:ind w:right="-23" w:hanging="357"/>
              <w:contextualSpacing/>
              <w:rPr>
                <w:rFonts w:ascii="Arial" w:eastAsia="Arial" w:hAnsi="Arial" w:cs="Arial"/>
              </w:rPr>
            </w:pPr>
            <w:r w:rsidRPr="006749A6">
              <w:rPr>
                <w:rFonts w:ascii="Arial" w:hAnsi="Arial" w:cs="Arial"/>
              </w:rPr>
              <w:t xml:space="preserve">relevant legislative and OHS/WHS requirements, codes and </w:t>
            </w:r>
            <w:proofErr w:type="gramStart"/>
            <w:r w:rsidRPr="006749A6">
              <w:rPr>
                <w:rFonts w:ascii="Arial" w:hAnsi="Arial" w:cs="Arial"/>
              </w:rPr>
              <w:t>practices</w:t>
            </w:r>
            <w:proofErr w:type="gramEnd"/>
          </w:p>
          <w:p w14:paraId="01BCBE95" w14:textId="77777777" w:rsidR="00B42C4B" w:rsidRPr="006749A6" w:rsidRDefault="00B42C4B" w:rsidP="002B0A2C">
            <w:pPr>
              <w:widowControl w:val="0"/>
              <w:numPr>
                <w:ilvl w:val="0"/>
                <w:numId w:val="36"/>
              </w:numPr>
              <w:tabs>
                <w:tab w:val="left" w:pos="460"/>
              </w:tabs>
              <w:spacing w:after="80"/>
              <w:ind w:right="-23" w:hanging="357"/>
              <w:contextualSpacing/>
              <w:rPr>
                <w:rFonts w:ascii="Arial" w:eastAsia="Arial" w:hAnsi="Arial" w:cs="Arial"/>
              </w:rPr>
            </w:pPr>
            <w:r w:rsidRPr="006749A6">
              <w:rPr>
                <w:rFonts w:ascii="Arial" w:hAnsi="Arial" w:cs="Arial"/>
              </w:rPr>
              <w:t>relevant legislative environmental protection</w:t>
            </w:r>
          </w:p>
          <w:p w14:paraId="40E80EF4" w14:textId="77777777" w:rsidR="00B42C4B" w:rsidRPr="006749A6" w:rsidRDefault="00B42C4B" w:rsidP="002B0A2C">
            <w:pPr>
              <w:widowControl w:val="0"/>
              <w:numPr>
                <w:ilvl w:val="0"/>
                <w:numId w:val="36"/>
              </w:numPr>
              <w:tabs>
                <w:tab w:val="left" w:pos="460"/>
              </w:tabs>
              <w:spacing w:after="80"/>
              <w:ind w:right="-23" w:hanging="357"/>
              <w:contextualSpacing/>
              <w:rPr>
                <w:rFonts w:ascii="Arial" w:eastAsia="Arial" w:hAnsi="Arial" w:cs="Arial"/>
              </w:rPr>
            </w:pPr>
            <w:r w:rsidRPr="006749A6">
              <w:rPr>
                <w:rFonts w:ascii="Arial" w:hAnsi="Arial" w:cs="Arial"/>
              </w:rPr>
              <w:t>interpretation of architectural, engineering and/or project plans, working drawings and assembly specifications and guidelines</w:t>
            </w:r>
          </w:p>
          <w:p w14:paraId="219282A8" w14:textId="77777777" w:rsidR="00B42C4B" w:rsidRPr="006749A6" w:rsidRDefault="00B42C4B" w:rsidP="002B0A2C">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hAnsi="Arial" w:cs="Arial"/>
              </w:rPr>
              <w:t xml:space="preserve">functionality of relevant BIM technology associated with digital </w:t>
            </w:r>
            <w:proofErr w:type="gramStart"/>
            <w:r w:rsidRPr="006749A6">
              <w:rPr>
                <w:rFonts w:ascii="Arial" w:hAnsi="Arial" w:cs="Arial"/>
              </w:rPr>
              <w:t>fabrication</w:t>
            </w:r>
            <w:proofErr w:type="gramEnd"/>
          </w:p>
          <w:p w14:paraId="0CAB339D" w14:textId="77777777" w:rsidR="00B42C4B" w:rsidRPr="006749A6" w:rsidRDefault="00B42C4B" w:rsidP="002B0A2C">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hAnsi="Arial" w:cs="Arial"/>
              </w:rPr>
              <w:t>BIM production workflow</w:t>
            </w:r>
          </w:p>
          <w:p w14:paraId="1EE7B394" w14:textId="77777777" w:rsidR="00B42C4B" w:rsidRPr="006749A6" w:rsidRDefault="00B42C4B" w:rsidP="002B0A2C">
            <w:pPr>
              <w:widowControl w:val="0"/>
              <w:numPr>
                <w:ilvl w:val="0"/>
                <w:numId w:val="36"/>
              </w:numPr>
              <w:tabs>
                <w:tab w:val="left" w:pos="460"/>
              </w:tabs>
              <w:spacing w:before="0"/>
              <w:ind w:right="-23" w:hanging="357"/>
              <w:contextualSpacing/>
              <w:rPr>
                <w:rFonts w:ascii="Arial" w:eastAsia="Arial" w:hAnsi="Arial" w:cs="Arial"/>
              </w:rPr>
            </w:pPr>
            <w:r w:rsidRPr="006749A6">
              <w:rPr>
                <w:rFonts w:ascii="Arial" w:eastAsia="Arial" w:hAnsi="Arial" w:cs="Arial"/>
              </w:rPr>
              <w:t xml:space="preserve">project management strategies </w:t>
            </w:r>
          </w:p>
        </w:tc>
      </w:tr>
      <w:tr w:rsidR="00B42C4B" w:rsidRPr="006749A6" w14:paraId="5BC3B2AF" w14:textId="77777777" w:rsidTr="00B42C4B">
        <w:tc>
          <w:tcPr>
            <w:tcW w:w="10191" w:type="dxa"/>
            <w:gridSpan w:val="3"/>
          </w:tcPr>
          <w:p w14:paraId="043D4412" w14:textId="77777777" w:rsidR="00B42C4B" w:rsidRPr="006749A6" w:rsidRDefault="00B42C4B" w:rsidP="00B42C4B">
            <w:pPr>
              <w:keepNext/>
              <w:keepLines/>
              <w:spacing w:before="60" w:after="60"/>
              <w:contextualSpacing/>
              <w:rPr>
                <w:rFonts w:ascii="Arial" w:hAnsi="Arial" w:cs="Arial"/>
                <w:b/>
                <w:lang w:val="en-US"/>
              </w:rPr>
            </w:pPr>
            <w:r w:rsidRPr="006749A6">
              <w:rPr>
                <w:rFonts w:ascii="Arial" w:hAnsi="Arial" w:cs="Arial"/>
                <w:b/>
                <w:lang w:val="en-US"/>
              </w:rPr>
              <w:lastRenderedPageBreak/>
              <w:t>Range Statement</w:t>
            </w:r>
          </w:p>
          <w:p w14:paraId="3D691572" w14:textId="77777777" w:rsidR="00B42C4B" w:rsidRPr="006749A6" w:rsidRDefault="00B42C4B" w:rsidP="00B42C4B">
            <w:pPr>
              <w:keepNext/>
              <w:keepLines/>
              <w:ind w:left="4" w:firstLine="0"/>
              <w:contextualSpacing/>
              <w:rPr>
                <w:rFonts w:ascii="Arial" w:hAnsi="Arial" w:cs="Arial"/>
                <w:iCs/>
                <w:sz w:val="18"/>
                <w:szCs w:val="18"/>
                <w:lang w:val="en-US"/>
              </w:rPr>
            </w:pPr>
            <w:r w:rsidRPr="006749A6">
              <w:rPr>
                <w:rFonts w:ascii="Arial" w:hAnsi="Arial" w:cs="Arial"/>
                <w:iCs/>
                <w:sz w:val="18"/>
                <w:szCs w:val="18"/>
                <w:lang w:val="en-US"/>
              </w:rPr>
              <w:t xml:space="preserve">The Range Statement relates to the unit of </w:t>
            </w:r>
            <w:proofErr w:type="gramStart"/>
            <w:r w:rsidRPr="006749A6">
              <w:rPr>
                <w:rFonts w:ascii="Arial" w:hAnsi="Arial" w:cs="Arial"/>
                <w:iCs/>
                <w:sz w:val="18"/>
                <w:szCs w:val="18"/>
                <w:lang w:val="en-US"/>
              </w:rPr>
              <w:t>competency as a whole</w:t>
            </w:r>
            <w:proofErr w:type="gramEnd"/>
            <w:r w:rsidRPr="006749A6">
              <w:rPr>
                <w:rFonts w:ascii="Arial" w:hAnsi="Arial" w:cs="Arial"/>
                <w:iCs/>
                <w:sz w:val="18"/>
                <w:szCs w:val="18"/>
                <w:lang w:val="en-US"/>
              </w:rPr>
              <w:t xml:space="preserve">. It allows for different work environments and situations that may affect performance. Bold / </w:t>
            </w:r>
            <w:proofErr w:type="spellStart"/>
            <w:r w:rsidRPr="006749A6">
              <w:rPr>
                <w:rFonts w:ascii="Arial" w:hAnsi="Arial" w:cs="Arial"/>
                <w:iCs/>
                <w:sz w:val="18"/>
                <w:szCs w:val="18"/>
                <w:lang w:val="en-US"/>
              </w:rPr>
              <w:t>italicised</w:t>
            </w:r>
            <w:proofErr w:type="spellEnd"/>
            <w:r w:rsidRPr="006749A6">
              <w:rPr>
                <w:rFonts w:ascii="Arial" w:hAnsi="Arial" w:cs="Arial"/>
                <w:iCs/>
                <w:sz w:val="18"/>
                <w:szCs w:val="18"/>
                <w:lang w:val="en-US"/>
              </w:rPr>
              <w:t xml:space="preserve"> wording in the Performance Criteria is detailed </w:t>
            </w:r>
            <w:proofErr w:type="gramStart"/>
            <w:r w:rsidRPr="006749A6">
              <w:rPr>
                <w:rFonts w:ascii="Arial" w:hAnsi="Arial" w:cs="Arial"/>
                <w:iCs/>
                <w:sz w:val="18"/>
                <w:szCs w:val="18"/>
                <w:lang w:val="en-US"/>
              </w:rPr>
              <w:t>below</w:t>
            </w:r>
            <w:proofErr w:type="gramEnd"/>
          </w:p>
          <w:p w14:paraId="03688505" w14:textId="77777777" w:rsidR="00B42C4B" w:rsidRPr="006749A6" w:rsidRDefault="00B42C4B" w:rsidP="00B42C4B">
            <w:pPr>
              <w:keepNext/>
              <w:keepLines/>
              <w:ind w:left="4" w:firstLine="0"/>
              <w:contextualSpacing/>
              <w:rPr>
                <w:rFonts w:ascii="Arial" w:hAnsi="Arial" w:cs="Arial"/>
                <w:lang w:val="en-US"/>
              </w:rPr>
            </w:pPr>
          </w:p>
        </w:tc>
      </w:tr>
      <w:tr w:rsidR="00F540C5" w:rsidRPr="006749A6" w14:paraId="10B51BDA" w14:textId="77777777" w:rsidTr="00A36125">
        <w:tc>
          <w:tcPr>
            <w:tcW w:w="3501" w:type="dxa"/>
          </w:tcPr>
          <w:p w14:paraId="7DAAC14E" w14:textId="77777777" w:rsidR="00F540C5" w:rsidRPr="006749A6" w:rsidRDefault="00F540C5" w:rsidP="00A36125">
            <w:pPr>
              <w:keepNext/>
              <w:keepLines/>
              <w:spacing w:before="60" w:after="60"/>
              <w:ind w:left="4" w:firstLine="0"/>
              <w:contextualSpacing/>
              <w:rPr>
                <w:rFonts w:ascii="Arial" w:hAnsi="Arial" w:cs="Arial"/>
                <w:b/>
                <w:i/>
              </w:rPr>
            </w:pPr>
            <w:r w:rsidRPr="006749A6">
              <w:rPr>
                <w:rFonts w:ascii="Arial" w:hAnsi="Arial" w:cs="Arial"/>
                <w:b/>
                <w:i/>
              </w:rPr>
              <w:t xml:space="preserve">variations </w:t>
            </w:r>
            <w:r w:rsidRPr="006749A6">
              <w:rPr>
                <w:rFonts w:ascii="Arial" w:hAnsi="Arial" w:cs="Arial"/>
                <w:lang w:val="en-US"/>
              </w:rPr>
              <w:t>include but are not limited to:</w:t>
            </w:r>
          </w:p>
        </w:tc>
        <w:tc>
          <w:tcPr>
            <w:tcW w:w="6690" w:type="dxa"/>
            <w:gridSpan w:val="2"/>
          </w:tcPr>
          <w:p w14:paraId="1AC6D675" w14:textId="77777777" w:rsidR="00F540C5" w:rsidRPr="006749A6" w:rsidRDefault="00F540C5" w:rsidP="00A36125">
            <w:pPr>
              <w:keepNext/>
              <w:keepLines/>
              <w:numPr>
                <w:ilvl w:val="0"/>
                <w:numId w:val="35"/>
              </w:numPr>
              <w:spacing w:before="60" w:after="60" w:line="276" w:lineRule="auto"/>
              <w:ind w:left="1063" w:hanging="425"/>
              <w:contextualSpacing/>
              <w:rPr>
                <w:rFonts w:ascii="Arial" w:hAnsi="Arial" w:cs="Arial"/>
              </w:rPr>
            </w:pPr>
            <w:r w:rsidRPr="006749A6">
              <w:rPr>
                <w:rFonts w:ascii="Arial" w:hAnsi="Arial" w:cs="Arial"/>
              </w:rPr>
              <w:t>changes to project design specification</w:t>
            </w:r>
          </w:p>
          <w:p w14:paraId="591E0990" w14:textId="77777777" w:rsidR="00F540C5" w:rsidRPr="006749A6" w:rsidRDefault="00F540C5" w:rsidP="00A36125">
            <w:pPr>
              <w:keepNext/>
              <w:keepLines/>
              <w:numPr>
                <w:ilvl w:val="0"/>
                <w:numId w:val="35"/>
              </w:numPr>
              <w:spacing w:before="60" w:after="60" w:line="276" w:lineRule="auto"/>
              <w:ind w:left="1063" w:hanging="425"/>
              <w:contextualSpacing/>
              <w:rPr>
                <w:rFonts w:ascii="Arial" w:hAnsi="Arial" w:cs="Arial"/>
              </w:rPr>
            </w:pPr>
            <w:r w:rsidRPr="006749A6">
              <w:rPr>
                <w:rFonts w:ascii="Arial" w:hAnsi="Arial" w:cs="Arial"/>
              </w:rPr>
              <w:t>adjustments to tolerances</w:t>
            </w:r>
          </w:p>
          <w:p w14:paraId="7061C8F4" w14:textId="77777777" w:rsidR="00F540C5" w:rsidRPr="006749A6" w:rsidRDefault="00F540C5" w:rsidP="00A36125">
            <w:pPr>
              <w:keepNext/>
              <w:keepLines/>
              <w:numPr>
                <w:ilvl w:val="0"/>
                <w:numId w:val="35"/>
              </w:numPr>
              <w:spacing w:before="60" w:after="60" w:line="276" w:lineRule="auto"/>
              <w:ind w:left="1063" w:hanging="425"/>
              <w:contextualSpacing/>
              <w:rPr>
                <w:rFonts w:ascii="Arial" w:hAnsi="Arial" w:cs="Arial"/>
              </w:rPr>
            </w:pPr>
            <w:r w:rsidRPr="006749A6">
              <w:rPr>
                <w:rFonts w:ascii="Arial" w:hAnsi="Arial" w:cs="Arial"/>
              </w:rPr>
              <w:t>functionality of technologies</w:t>
            </w:r>
          </w:p>
          <w:p w14:paraId="72672B34" w14:textId="77777777" w:rsidR="00F540C5" w:rsidRPr="006749A6" w:rsidRDefault="00F540C5" w:rsidP="00A36125">
            <w:pPr>
              <w:keepNext/>
              <w:keepLines/>
              <w:numPr>
                <w:ilvl w:val="0"/>
                <w:numId w:val="35"/>
              </w:numPr>
              <w:spacing w:before="60" w:after="60" w:line="276" w:lineRule="auto"/>
              <w:ind w:left="1063" w:hanging="425"/>
              <w:contextualSpacing/>
              <w:rPr>
                <w:rFonts w:ascii="Arial" w:hAnsi="Arial" w:cs="Arial"/>
              </w:rPr>
            </w:pPr>
            <w:r w:rsidRPr="006749A6">
              <w:rPr>
                <w:rFonts w:ascii="Arial" w:hAnsi="Arial" w:cs="Arial"/>
              </w:rPr>
              <w:t>timelines</w:t>
            </w:r>
          </w:p>
          <w:p w14:paraId="7AF15FC0" w14:textId="77777777" w:rsidR="00F540C5" w:rsidRPr="006749A6" w:rsidRDefault="00F540C5" w:rsidP="00A36125">
            <w:pPr>
              <w:keepNext/>
              <w:keepLines/>
              <w:numPr>
                <w:ilvl w:val="0"/>
                <w:numId w:val="35"/>
              </w:numPr>
              <w:spacing w:before="60" w:after="60" w:line="276" w:lineRule="auto"/>
              <w:ind w:left="1063" w:hanging="425"/>
              <w:contextualSpacing/>
              <w:rPr>
                <w:rFonts w:ascii="Arial" w:hAnsi="Arial" w:cs="Arial"/>
              </w:rPr>
            </w:pPr>
            <w:r w:rsidRPr="006749A6">
              <w:rPr>
                <w:rFonts w:ascii="Arial" w:hAnsi="Arial" w:cs="Arial"/>
              </w:rPr>
              <w:t>application</w:t>
            </w:r>
          </w:p>
          <w:p w14:paraId="18F33E51" w14:textId="77777777" w:rsidR="00F540C5" w:rsidRPr="006749A6" w:rsidRDefault="00F540C5" w:rsidP="00A36125">
            <w:pPr>
              <w:keepNext/>
              <w:keepLines/>
              <w:spacing w:before="60" w:after="60" w:line="276" w:lineRule="auto"/>
              <w:ind w:left="638" w:firstLine="0"/>
              <w:contextualSpacing/>
              <w:rPr>
                <w:rFonts w:ascii="Arial" w:hAnsi="Arial" w:cs="Arial"/>
              </w:rPr>
            </w:pPr>
          </w:p>
          <w:p w14:paraId="46AA5CC0" w14:textId="77777777" w:rsidR="00F540C5" w:rsidRPr="006749A6" w:rsidRDefault="00F540C5" w:rsidP="00A36125">
            <w:pPr>
              <w:keepNext/>
              <w:keepLines/>
              <w:spacing w:before="60" w:after="60" w:line="276" w:lineRule="auto"/>
              <w:ind w:left="720"/>
              <w:contextualSpacing/>
              <w:rPr>
                <w:rFonts w:ascii="Arial" w:hAnsi="Arial" w:cs="Arial"/>
              </w:rPr>
            </w:pPr>
          </w:p>
        </w:tc>
      </w:tr>
      <w:tr w:rsidR="00B42C4B" w:rsidRPr="006749A6" w14:paraId="4EA8129A" w14:textId="77777777" w:rsidTr="00B42C4B">
        <w:tc>
          <w:tcPr>
            <w:tcW w:w="3501" w:type="dxa"/>
          </w:tcPr>
          <w:p w14:paraId="0EFA3578" w14:textId="77777777" w:rsidR="00B42C4B" w:rsidRPr="006749A6" w:rsidRDefault="00B42C4B" w:rsidP="00B42C4B">
            <w:pPr>
              <w:keepNext/>
              <w:keepLines/>
              <w:spacing w:before="60" w:after="60"/>
              <w:ind w:left="4" w:firstLine="0"/>
              <w:contextualSpacing/>
              <w:rPr>
                <w:rFonts w:ascii="Arial" w:hAnsi="Arial" w:cs="Arial"/>
                <w:lang w:val="en-US"/>
              </w:rPr>
            </w:pPr>
            <w:r w:rsidRPr="006749A6">
              <w:rPr>
                <w:rFonts w:ascii="Arial" w:hAnsi="Arial" w:cs="Arial"/>
                <w:b/>
                <w:i/>
              </w:rPr>
              <w:t>stakeholders</w:t>
            </w:r>
            <w:r w:rsidRPr="006749A6">
              <w:rPr>
                <w:rFonts w:ascii="Arial" w:hAnsi="Arial" w:cs="Arial"/>
              </w:rPr>
              <w:t xml:space="preserve"> </w:t>
            </w:r>
            <w:r w:rsidRPr="006749A6">
              <w:rPr>
                <w:rFonts w:ascii="Arial" w:hAnsi="Arial" w:cs="Arial"/>
                <w:lang w:val="en-US"/>
              </w:rPr>
              <w:t>include but are not limited to:</w:t>
            </w:r>
          </w:p>
        </w:tc>
        <w:tc>
          <w:tcPr>
            <w:tcW w:w="6690" w:type="dxa"/>
            <w:gridSpan w:val="2"/>
          </w:tcPr>
          <w:p w14:paraId="2FE1E3B5" w14:textId="77777777" w:rsidR="00B42C4B" w:rsidRPr="006749A6" w:rsidRDefault="00B42C4B" w:rsidP="002B0A2C">
            <w:pPr>
              <w:keepNext/>
              <w:keepLines/>
              <w:numPr>
                <w:ilvl w:val="0"/>
                <w:numId w:val="39"/>
              </w:numPr>
              <w:spacing w:before="60" w:after="60" w:line="276" w:lineRule="auto"/>
              <w:contextualSpacing/>
              <w:rPr>
                <w:rFonts w:ascii="Arial" w:hAnsi="Arial" w:cs="Arial"/>
                <w:lang w:val="en-US"/>
              </w:rPr>
            </w:pPr>
            <w:r w:rsidRPr="006749A6">
              <w:rPr>
                <w:rFonts w:ascii="Arial" w:hAnsi="Arial" w:cs="Arial"/>
              </w:rPr>
              <w:t>engineers</w:t>
            </w:r>
          </w:p>
          <w:p w14:paraId="07E9698E" w14:textId="77777777" w:rsidR="00B42C4B" w:rsidRPr="006749A6" w:rsidRDefault="00B42C4B" w:rsidP="002B0A2C">
            <w:pPr>
              <w:keepNext/>
              <w:keepLines/>
              <w:numPr>
                <w:ilvl w:val="0"/>
                <w:numId w:val="39"/>
              </w:numPr>
              <w:spacing w:before="60" w:after="60" w:line="276" w:lineRule="auto"/>
              <w:contextualSpacing/>
              <w:rPr>
                <w:rFonts w:ascii="Arial" w:hAnsi="Arial" w:cs="Arial"/>
                <w:lang w:val="en-US"/>
              </w:rPr>
            </w:pPr>
            <w:r w:rsidRPr="006749A6">
              <w:rPr>
                <w:rFonts w:ascii="Arial" w:hAnsi="Arial" w:cs="Arial"/>
              </w:rPr>
              <w:t>architects</w:t>
            </w:r>
          </w:p>
          <w:p w14:paraId="2083150D" w14:textId="77777777" w:rsidR="00B42C4B" w:rsidRPr="006749A6" w:rsidRDefault="00B42C4B" w:rsidP="002B0A2C">
            <w:pPr>
              <w:keepNext/>
              <w:keepLines/>
              <w:numPr>
                <w:ilvl w:val="0"/>
                <w:numId w:val="39"/>
              </w:numPr>
              <w:spacing w:before="60" w:after="60" w:line="276" w:lineRule="auto"/>
              <w:contextualSpacing/>
              <w:rPr>
                <w:rFonts w:ascii="Arial" w:hAnsi="Arial" w:cs="Arial"/>
                <w:lang w:val="en-US"/>
              </w:rPr>
            </w:pPr>
            <w:r w:rsidRPr="006749A6">
              <w:rPr>
                <w:rFonts w:ascii="Arial" w:hAnsi="Arial" w:cs="Arial"/>
              </w:rPr>
              <w:t>fabricators</w:t>
            </w:r>
          </w:p>
          <w:p w14:paraId="5FCB4A7E" w14:textId="77777777" w:rsidR="00B42C4B" w:rsidRPr="006749A6" w:rsidRDefault="00B42C4B" w:rsidP="002B0A2C">
            <w:pPr>
              <w:keepNext/>
              <w:keepLines/>
              <w:numPr>
                <w:ilvl w:val="0"/>
                <w:numId w:val="39"/>
              </w:numPr>
              <w:spacing w:before="60" w:after="60" w:line="276" w:lineRule="auto"/>
              <w:contextualSpacing/>
              <w:rPr>
                <w:rFonts w:ascii="Arial" w:hAnsi="Arial" w:cs="Arial"/>
                <w:lang w:val="en-US"/>
              </w:rPr>
            </w:pPr>
            <w:r w:rsidRPr="006749A6">
              <w:rPr>
                <w:rFonts w:ascii="Arial" w:hAnsi="Arial" w:cs="Arial"/>
              </w:rPr>
              <w:t>manufacturers</w:t>
            </w:r>
          </w:p>
          <w:p w14:paraId="14F5BB83" w14:textId="77777777" w:rsidR="00B42C4B" w:rsidRPr="006749A6" w:rsidRDefault="00B42C4B" w:rsidP="002B0A2C">
            <w:pPr>
              <w:keepNext/>
              <w:keepLines/>
              <w:numPr>
                <w:ilvl w:val="0"/>
                <w:numId w:val="39"/>
              </w:numPr>
              <w:spacing w:before="60" w:after="60" w:line="276" w:lineRule="auto"/>
              <w:contextualSpacing/>
              <w:rPr>
                <w:rFonts w:ascii="Arial" w:hAnsi="Arial" w:cs="Arial"/>
                <w:lang w:val="en-US"/>
              </w:rPr>
            </w:pPr>
            <w:r w:rsidRPr="006749A6">
              <w:rPr>
                <w:rFonts w:ascii="Arial" w:hAnsi="Arial" w:cs="Arial"/>
              </w:rPr>
              <w:t>suppliers</w:t>
            </w:r>
          </w:p>
          <w:p w14:paraId="32274E1B" w14:textId="77777777" w:rsidR="00B42C4B" w:rsidRPr="006749A6" w:rsidRDefault="00B42C4B" w:rsidP="002B0A2C">
            <w:pPr>
              <w:keepNext/>
              <w:keepLines/>
              <w:numPr>
                <w:ilvl w:val="0"/>
                <w:numId w:val="39"/>
              </w:numPr>
              <w:spacing w:before="60" w:after="60" w:line="276" w:lineRule="auto"/>
              <w:contextualSpacing/>
              <w:rPr>
                <w:rFonts w:ascii="Arial" w:hAnsi="Arial" w:cs="Arial"/>
                <w:lang w:val="en-US"/>
              </w:rPr>
            </w:pPr>
            <w:r w:rsidRPr="006749A6">
              <w:rPr>
                <w:rFonts w:ascii="Arial" w:hAnsi="Arial" w:cs="Arial"/>
                <w:lang w:val="en-US"/>
              </w:rPr>
              <w:t>contractors</w:t>
            </w:r>
          </w:p>
          <w:p w14:paraId="28EC4085" w14:textId="77777777" w:rsidR="00B42C4B" w:rsidRPr="006749A6" w:rsidRDefault="00B42C4B" w:rsidP="002B0A2C">
            <w:pPr>
              <w:keepNext/>
              <w:keepLines/>
              <w:numPr>
                <w:ilvl w:val="0"/>
                <w:numId w:val="39"/>
              </w:numPr>
              <w:spacing w:before="60" w:after="60" w:line="276" w:lineRule="auto"/>
              <w:contextualSpacing/>
              <w:rPr>
                <w:rFonts w:ascii="Arial" w:hAnsi="Arial" w:cs="Arial"/>
                <w:lang w:val="en-US"/>
              </w:rPr>
            </w:pPr>
            <w:r w:rsidRPr="006749A6">
              <w:rPr>
                <w:rFonts w:ascii="Arial" w:hAnsi="Arial" w:cs="Arial"/>
                <w:lang w:val="en-US"/>
              </w:rPr>
              <w:t>consultants</w:t>
            </w:r>
          </w:p>
          <w:p w14:paraId="0A73F893" w14:textId="77777777" w:rsidR="00B42C4B" w:rsidRPr="006749A6" w:rsidRDefault="00B42C4B" w:rsidP="002B0A2C">
            <w:pPr>
              <w:keepNext/>
              <w:keepLines/>
              <w:numPr>
                <w:ilvl w:val="0"/>
                <w:numId w:val="39"/>
              </w:numPr>
              <w:spacing w:before="60" w:after="60" w:line="276" w:lineRule="auto"/>
              <w:contextualSpacing/>
              <w:rPr>
                <w:rFonts w:ascii="Arial" w:hAnsi="Arial" w:cs="Arial"/>
                <w:lang w:val="en-US"/>
              </w:rPr>
            </w:pPr>
            <w:r w:rsidRPr="006749A6">
              <w:rPr>
                <w:rFonts w:ascii="Arial" w:hAnsi="Arial" w:cs="Arial"/>
                <w:lang w:val="en-US"/>
              </w:rPr>
              <w:t>customers/clients</w:t>
            </w:r>
          </w:p>
          <w:p w14:paraId="1E13D31B" w14:textId="77777777" w:rsidR="00B42C4B" w:rsidRPr="006749A6" w:rsidRDefault="00B42C4B" w:rsidP="002B0A2C">
            <w:pPr>
              <w:keepNext/>
              <w:keepLines/>
              <w:numPr>
                <w:ilvl w:val="0"/>
                <w:numId w:val="39"/>
              </w:numPr>
              <w:spacing w:before="60" w:after="60" w:line="276" w:lineRule="auto"/>
              <w:contextualSpacing/>
              <w:rPr>
                <w:rFonts w:ascii="Arial" w:hAnsi="Arial" w:cs="Arial"/>
                <w:lang w:val="en-US"/>
              </w:rPr>
            </w:pPr>
            <w:r w:rsidRPr="006749A6">
              <w:rPr>
                <w:rFonts w:ascii="Arial" w:hAnsi="Arial" w:cs="Arial"/>
              </w:rPr>
              <w:t>site managers</w:t>
            </w:r>
          </w:p>
          <w:p w14:paraId="79967305" w14:textId="77777777" w:rsidR="00B42C4B" w:rsidRPr="006749A6" w:rsidRDefault="00B42C4B" w:rsidP="00B42C4B">
            <w:pPr>
              <w:keepNext/>
              <w:keepLines/>
              <w:spacing w:before="60" w:after="60"/>
              <w:ind w:left="691" w:firstLine="0"/>
              <w:rPr>
                <w:rFonts w:ascii="Arial" w:hAnsi="Arial" w:cs="Arial"/>
                <w:lang w:val="en-US" w:eastAsia="en-US"/>
              </w:rPr>
            </w:pPr>
          </w:p>
          <w:p w14:paraId="1BC77A35" w14:textId="77777777" w:rsidR="00B42C4B" w:rsidRPr="006749A6" w:rsidRDefault="00B42C4B" w:rsidP="00B42C4B">
            <w:pPr>
              <w:keepNext/>
              <w:keepLines/>
              <w:spacing w:before="60" w:after="60"/>
              <w:ind w:left="720"/>
              <w:contextualSpacing/>
              <w:rPr>
                <w:rFonts w:ascii="Arial" w:hAnsi="Arial" w:cs="Arial"/>
                <w:lang w:val="en-US"/>
              </w:rPr>
            </w:pPr>
          </w:p>
        </w:tc>
      </w:tr>
    </w:tbl>
    <w:p w14:paraId="20DE8580" w14:textId="77777777" w:rsidR="00B42C4B" w:rsidRPr="006749A6" w:rsidRDefault="00B42C4B" w:rsidP="00B42C4B">
      <w:pPr>
        <w:rPr>
          <w:rFonts w:ascii="Arial" w:hAnsi="Arial" w:cs="Arial"/>
        </w:rPr>
      </w:pPr>
    </w:p>
    <w:p w14:paraId="13B43407" w14:textId="77777777" w:rsidR="00B42C4B" w:rsidRPr="006749A6" w:rsidRDefault="00B42C4B" w:rsidP="00B42C4B">
      <w:r w:rsidRPr="006749A6">
        <w:br w:type="page"/>
      </w:r>
    </w:p>
    <w:tbl>
      <w:tblPr>
        <w:tblW w:w="10191" w:type="dxa"/>
        <w:tblInd w:w="-4" w:type="dxa"/>
        <w:tblCellMar>
          <w:left w:w="115" w:type="dxa"/>
          <w:right w:w="115" w:type="dxa"/>
        </w:tblCellMar>
        <w:tblLook w:val="04A0" w:firstRow="1" w:lastRow="0" w:firstColumn="1" w:lastColumn="0" w:noHBand="0" w:noVBand="1"/>
      </w:tblPr>
      <w:tblGrid>
        <w:gridCol w:w="3747"/>
        <w:gridCol w:w="6400"/>
        <w:gridCol w:w="44"/>
      </w:tblGrid>
      <w:tr w:rsidR="00B42C4B" w:rsidRPr="006749A6" w14:paraId="600060F7" w14:textId="77777777" w:rsidTr="00B42C4B">
        <w:tc>
          <w:tcPr>
            <w:tcW w:w="10191" w:type="dxa"/>
            <w:gridSpan w:val="3"/>
            <w:hideMark/>
          </w:tcPr>
          <w:p w14:paraId="033CB0B0" w14:textId="77777777" w:rsidR="00B42C4B" w:rsidRPr="006749A6" w:rsidRDefault="00B42C4B" w:rsidP="00B42C4B">
            <w:pPr>
              <w:spacing w:before="60" w:after="60" w:line="276" w:lineRule="auto"/>
              <w:rPr>
                <w:rFonts w:ascii="Arial" w:hAnsi="Arial" w:cs="Arial"/>
                <w:b/>
                <w:lang w:eastAsia="en-US"/>
              </w:rPr>
            </w:pPr>
            <w:r w:rsidRPr="006749A6">
              <w:rPr>
                <w:rFonts w:ascii="Arial" w:hAnsi="Arial" w:cs="Arial"/>
                <w:b/>
                <w:lang w:eastAsia="en-US"/>
              </w:rPr>
              <w:lastRenderedPageBreak/>
              <w:t>EVIDENCE GUIDE</w:t>
            </w:r>
          </w:p>
          <w:p w14:paraId="4A52EFA2" w14:textId="77777777" w:rsidR="00B42C4B" w:rsidRPr="006749A6" w:rsidRDefault="00B42C4B" w:rsidP="00B42C4B">
            <w:pPr>
              <w:keepNext/>
              <w:keepLines/>
              <w:spacing w:line="276" w:lineRule="auto"/>
              <w:ind w:left="4" w:firstLine="0"/>
              <w:rPr>
                <w:rFonts w:ascii="Arial" w:hAnsi="Arial" w:cs="Arial"/>
                <w:sz w:val="18"/>
                <w:szCs w:val="18"/>
                <w:lang w:eastAsia="en-US"/>
              </w:rPr>
            </w:pPr>
            <w:r w:rsidRPr="006749A6">
              <w:rPr>
                <w:rFonts w:ascii="Arial" w:hAnsi="Arial" w:cs="Arial"/>
                <w:sz w:val="18"/>
                <w:szCs w:val="18"/>
                <w:lang w:eastAsia="en-US"/>
              </w:rPr>
              <w:t xml:space="preserve">The evidence guide provides advice on assessment and must be read in conjunction with the Performance Criteria, Required Skills and Knowledge, the Range Statement and the Assessment section in Section B of the accreditation </w:t>
            </w:r>
            <w:proofErr w:type="gramStart"/>
            <w:r w:rsidRPr="006749A6">
              <w:rPr>
                <w:rFonts w:ascii="Arial" w:hAnsi="Arial" w:cs="Arial"/>
                <w:sz w:val="18"/>
                <w:szCs w:val="18"/>
                <w:lang w:eastAsia="en-US"/>
              </w:rPr>
              <w:t>submission</w:t>
            </w:r>
            <w:proofErr w:type="gramEnd"/>
          </w:p>
          <w:p w14:paraId="6ABFED52" w14:textId="77777777" w:rsidR="00B42C4B" w:rsidRPr="006749A6" w:rsidRDefault="00B42C4B" w:rsidP="00B42C4B">
            <w:pPr>
              <w:keepNext/>
              <w:keepLines/>
              <w:spacing w:line="276" w:lineRule="auto"/>
              <w:ind w:left="4" w:firstLine="0"/>
              <w:rPr>
                <w:rFonts w:ascii="Arial" w:hAnsi="Arial" w:cs="Arial"/>
                <w:lang w:val="en-US" w:eastAsia="en-US"/>
              </w:rPr>
            </w:pPr>
          </w:p>
        </w:tc>
      </w:tr>
      <w:tr w:rsidR="00B42C4B" w:rsidRPr="006749A6" w14:paraId="1ADD7152" w14:textId="77777777" w:rsidTr="00B42C4B">
        <w:trPr>
          <w:gridAfter w:val="1"/>
          <w:wAfter w:w="44" w:type="dxa"/>
          <w:trHeight w:val="2212"/>
        </w:trPr>
        <w:tc>
          <w:tcPr>
            <w:tcW w:w="3747" w:type="dxa"/>
          </w:tcPr>
          <w:p w14:paraId="0994DF71" w14:textId="77777777" w:rsidR="00B42C4B" w:rsidRPr="006749A6" w:rsidRDefault="00B42C4B" w:rsidP="00B42C4B">
            <w:pPr>
              <w:spacing w:before="60" w:after="60"/>
              <w:ind w:left="4" w:firstLine="0"/>
              <w:rPr>
                <w:rFonts w:ascii="Arial" w:hAnsi="Arial" w:cs="Arial"/>
                <w:b/>
              </w:rPr>
            </w:pPr>
            <w:r w:rsidRPr="006749A6">
              <w:rPr>
                <w:rFonts w:ascii="Arial" w:hAnsi="Arial" w:cs="Arial"/>
                <w:b/>
              </w:rPr>
              <w:t>Critical aspects for assessment and evidence required to assess competency in this unit</w:t>
            </w:r>
          </w:p>
        </w:tc>
        <w:tc>
          <w:tcPr>
            <w:tcW w:w="6400" w:type="dxa"/>
          </w:tcPr>
          <w:p w14:paraId="2F4CA142" w14:textId="77777777" w:rsidR="00B42C4B" w:rsidRPr="006749A6" w:rsidRDefault="00B42C4B" w:rsidP="00B42C4B">
            <w:pPr>
              <w:pStyle w:val="Bullet1"/>
              <w:spacing w:before="0"/>
              <w:rPr>
                <w:rFonts w:ascii="Arial" w:hAnsi="Arial" w:cs="Arial"/>
                <w:bCs/>
                <w:sz w:val="22"/>
                <w:szCs w:val="22"/>
              </w:rPr>
            </w:pPr>
            <w:r w:rsidRPr="006749A6">
              <w:rPr>
                <w:rFonts w:ascii="Arial" w:hAnsi="Arial" w:cs="Arial"/>
                <w:bCs/>
                <w:sz w:val="22"/>
                <w:szCs w:val="22"/>
              </w:rPr>
              <w:t xml:space="preserve">To be considered competent in this unit, the candidate must demonstrate all of the elements of competency to the level defined by the associated performance criteria and utilising the required skills and knowledge to: </w:t>
            </w:r>
          </w:p>
          <w:p w14:paraId="29D32517" w14:textId="77777777" w:rsidR="00B42C4B" w:rsidRPr="006749A6" w:rsidRDefault="00F12D34" w:rsidP="002B0A2C">
            <w:pPr>
              <w:numPr>
                <w:ilvl w:val="0"/>
                <w:numId w:val="37"/>
              </w:numPr>
              <w:tabs>
                <w:tab w:val="left" w:pos="381"/>
              </w:tabs>
              <w:autoSpaceDE w:val="0"/>
              <w:autoSpaceDN w:val="0"/>
              <w:adjustRightInd w:val="0"/>
              <w:spacing w:after="120"/>
              <w:ind w:left="381" w:hanging="381"/>
              <w:contextualSpacing/>
              <w:rPr>
                <w:rFonts w:ascii="Arial" w:eastAsia="Calibri" w:hAnsi="Arial" w:cs="Arial"/>
                <w:lang w:eastAsia="en-US"/>
              </w:rPr>
            </w:pPr>
            <w:r w:rsidRPr="006749A6">
              <w:rPr>
                <w:rFonts w:ascii="Arial" w:hAnsi="Arial" w:cs="Arial"/>
              </w:rPr>
              <w:t>manage</w:t>
            </w:r>
            <w:r w:rsidR="00B42C4B" w:rsidRPr="006749A6">
              <w:rPr>
                <w:rFonts w:ascii="Arial" w:hAnsi="Arial" w:cs="Arial"/>
              </w:rPr>
              <w:t xml:space="preserve"> digital fabrication</w:t>
            </w:r>
            <w:r w:rsidRPr="006749A6">
              <w:rPr>
                <w:rFonts w:ascii="Arial" w:hAnsi="Arial" w:cs="Arial"/>
              </w:rPr>
              <w:t xml:space="preserve"> quality assurance processes</w:t>
            </w:r>
            <w:r w:rsidR="00251F0C" w:rsidRPr="006749A6">
              <w:rPr>
                <w:rFonts w:ascii="Arial" w:hAnsi="Arial" w:cs="Arial"/>
              </w:rPr>
              <w:t xml:space="preserve"> in accordance with project requirements and </w:t>
            </w:r>
            <w:proofErr w:type="gramStart"/>
            <w:r w:rsidR="00251F0C" w:rsidRPr="006749A6">
              <w:rPr>
                <w:rFonts w:ascii="Arial" w:hAnsi="Arial" w:cs="Arial"/>
              </w:rPr>
              <w:t>specifications</w:t>
            </w:r>
            <w:proofErr w:type="gramEnd"/>
          </w:p>
          <w:p w14:paraId="24429B1B" w14:textId="77777777" w:rsidR="00B42C4B" w:rsidRPr="006749A6" w:rsidRDefault="00B42C4B" w:rsidP="002B0A2C">
            <w:pPr>
              <w:numPr>
                <w:ilvl w:val="0"/>
                <w:numId w:val="37"/>
              </w:numPr>
              <w:tabs>
                <w:tab w:val="left" w:pos="381"/>
              </w:tabs>
              <w:autoSpaceDE w:val="0"/>
              <w:autoSpaceDN w:val="0"/>
              <w:adjustRightInd w:val="0"/>
              <w:spacing w:after="120"/>
              <w:ind w:left="381" w:hanging="381"/>
              <w:contextualSpacing/>
              <w:rPr>
                <w:rFonts w:ascii="Arial" w:eastAsia="Calibri" w:hAnsi="Arial" w:cs="Arial"/>
                <w:lang w:eastAsia="en-US"/>
              </w:rPr>
            </w:pPr>
            <w:r w:rsidRPr="006749A6">
              <w:rPr>
                <w:rFonts w:ascii="Arial" w:hAnsi="Arial" w:cs="Arial"/>
                <w:shd w:val="clear" w:color="auto" w:fill="FFFFFF"/>
              </w:rPr>
              <w:t xml:space="preserve">develop and </w:t>
            </w:r>
            <w:r w:rsidR="00F12D34" w:rsidRPr="006749A6">
              <w:rPr>
                <w:rFonts w:ascii="Arial" w:hAnsi="Arial" w:cs="Arial"/>
                <w:shd w:val="clear" w:color="auto" w:fill="FFFFFF"/>
              </w:rPr>
              <w:t xml:space="preserve">implement </w:t>
            </w:r>
            <w:r w:rsidRPr="006749A6">
              <w:rPr>
                <w:rFonts w:ascii="Arial" w:hAnsi="Arial" w:cs="Arial"/>
              </w:rPr>
              <w:t>digital fabrication pro</w:t>
            </w:r>
            <w:r w:rsidR="00F12D34" w:rsidRPr="006749A6">
              <w:rPr>
                <w:rFonts w:ascii="Arial" w:hAnsi="Arial" w:cs="Arial"/>
              </w:rPr>
              <w:t xml:space="preserve">cesses to achieve </w:t>
            </w:r>
            <w:r w:rsidRPr="006749A6">
              <w:rPr>
                <w:rFonts w:ascii="Arial" w:hAnsi="Arial" w:cs="Arial"/>
                <w:shd w:val="clear" w:color="auto" w:fill="FFFFFF"/>
              </w:rPr>
              <w:t>project</w:t>
            </w:r>
            <w:r w:rsidR="00F12D34" w:rsidRPr="006749A6">
              <w:rPr>
                <w:rFonts w:ascii="Arial" w:hAnsi="Arial" w:cs="Arial"/>
                <w:shd w:val="clear" w:color="auto" w:fill="FFFFFF"/>
              </w:rPr>
              <w:t xml:space="preserve"> outputs</w:t>
            </w:r>
            <w:r w:rsidR="00F12D34" w:rsidRPr="006749A6">
              <w:rPr>
                <w:rFonts w:ascii="Arial" w:hAnsi="Arial" w:cs="Arial"/>
              </w:rPr>
              <w:t xml:space="preserve"> using BIM </w:t>
            </w:r>
            <w:proofErr w:type="gramStart"/>
            <w:r w:rsidR="00F12D34" w:rsidRPr="006749A6">
              <w:rPr>
                <w:rFonts w:ascii="Arial" w:hAnsi="Arial" w:cs="Arial"/>
              </w:rPr>
              <w:t>technology</w:t>
            </w:r>
            <w:proofErr w:type="gramEnd"/>
          </w:p>
          <w:p w14:paraId="2A4513AE" w14:textId="77777777" w:rsidR="00B42C4B" w:rsidRPr="006749A6" w:rsidRDefault="00F12D34" w:rsidP="002B0A2C">
            <w:pPr>
              <w:numPr>
                <w:ilvl w:val="0"/>
                <w:numId w:val="37"/>
              </w:numPr>
              <w:tabs>
                <w:tab w:val="left" w:pos="381"/>
              </w:tabs>
              <w:autoSpaceDE w:val="0"/>
              <w:autoSpaceDN w:val="0"/>
              <w:adjustRightInd w:val="0"/>
              <w:spacing w:after="120"/>
              <w:ind w:left="381" w:hanging="381"/>
              <w:contextualSpacing/>
              <w:rPr>
                <w:rFonts w:ascii="Arial" w:eastAsia="Calibri" w:hAnsi="Arial" w:cs="Arial"/>
                <w:lang w:eastAsia="en-US"/>
              </w:rPr>
            </w:pPr>
            <w:r w:rsidRPr="006749A6">
              <w:rPr>
                <w:rFonts w:ascii="Arial" w:hAnsi="Arial" w:cs="Arial"/>
              </w:rPr>
              <w:t xml:space="preserve">review effectiveness of digital fabrication production </w:t>
            </w:r>
            <w:r w:rsidR="00251F0C" w:rsidRPr="006749A6">
              <w:rPr>
                <w:rFonts w:ascii="Arial" w:hAnsi="Arial" w:cs="Arial"/>
              </w:rPr>
              <w:t>using</w:t>
            </w:r>
            <w:r w:rsidR="00B42C4B" w:rsidRPr="006749A6">
              <w:rPr>
                <w:rFonts w:ascii="Arial" w:hAnsi="Arial" w:cs="Arial"/>
              </w:rPr>
              <w:t xml:space="preserve"> BIM </w:t>
            </w:r>
            <w:r w:rsidR="00251F0C" w:rsidRPr="006749A6">
              <w:rPr>
                <w:rFonts w:ascii="Arial" w:hAnsi="Arial" w:cs="Arial"/>
              </w:rPr>
              <w:t>platforms.</w:t>
            </w:r>
          </w:p>
          <w:p w14:paraId="3710CEE1" w14:textId="77777777" w:rsidR="00B42C4B" w:rsidRPr="006749A6" w:rsidRDefault="00B42C4B" w:rsidP="00251F0C">
            <w:pPr>
              <w:tabs>
                <w:tab w:val="left" w:pos="381"/>
              </w:tabs>
              <w:autoSpaceDE w:val="0"/>
              <w:autoSpaceDN w:val="0"/>
              <w:adjustRightInd w:val="0"/>
              <w:spacing w:after="120"/>
              <w:ind w:left="381" w:firstLine="0"/>
              <w:contextualSpacing/>
              <w:rPr>
                <w:rFonts w:ascii="Arial" w:eastAsia="Calibri" w:hAnsi="Arial" w:cs="Arial"/>
                <w:lang w:eastAsia="en-US"/>
              </w:rPr>
            </w:pPr>
          </w:p>
        </w:tc>
      </w:tr>
      <w:tr w:rsidR="00B42C4B" w:rsidRPr="006749A6" w14:paraId="1DEFC87F" w14:textId="77777777" w:rsidTr="00B42C4B">
        <w:trPr>
          <w:gridAfter w:val="1"/>
          <w:wAfter w:w="44" w:type="dxa"/>
        </w:trPr>
        <w:tc>
          <w:tcPr>
            <w:tcW w:w="3747" w:type="dxa"/>
          </w:tcPr>
          <w:p w14:paraId="3C5119A0" w14:textId="77777777" w:rsidR="00B42C4B" w:rsidRPr="006749A6" w:rsidRDefault="00B42C4B" w:rsidP="00B42C4B">
            <w:pPr>
              <w:spacing w:before="60" w:after="60"/>
              <w:ind w:left="4" w:firstLine="0"/>
              <w:rPr>
                <w:rFonts w:ascii="Arial" w:hAnsi="Arial" w:cs="Arial"/>
                <w:b/>
              </w:rPr>
            </w:pPr>
            <w:r w:rsidRPr="006749A6">
              <w:rPr>
                <w:rFonts w:ascii="Arial" w:hAnsi="Arial" w:cs="Arial"/>
                <w:b/>
              </w:rPr>
              <w:t>Context of and specific resources for assessment</w:t>
            </w:r>
          </w:p>
        </w:tc>
        <w:tc>
          <w:tcPr>
            <w:tcW w:w="6400" w:type="dxa"/>
          </w:tcPr>
          <w:p w14:paraId="0E50E9DE" w14:textId="77777777" w:rsidR="0022223A" w:rsidRPr="006749A6" w:rsidRDefault="0022223A" w:rsidP="0022223A">
            <w:pPr>
              <w:autoSpaceDE w:val="0"/>
              <w:autoSpaceDN w:val="0"/>
              <w:adjustRightInd w:val="0"/>
              <w:spacing w:after="120"/>
              <w:ind w:left="0" w:firstLine="0"/>
              <w:rPr>
                <w:rFonts w:ascii="Arial" w:eastAsia="Calibri" w:hAnsi="Arial" w:cs="Arial"/>
                <w:lang w:eastAsia="en-US"/>
              </w:rPr>
            </w:pPr>
            <w:r w:rsidRPr="006749A6">
              <w:rPr>
                <w:rFonts w:ascii="Arial" w:eastAsia="Calibri" w:hAnsi="Arial" w:cs="Arial"/>
                <w:lang w:eastAsia="en-US"/>
              </w:rPr>
              <w:t xml:space="preserve">Evidence should show competency working in a </w:t>
            </w:r>
            <w:r w:rsidRPr="006749A6">
              <w:rPr>
                <w:rFonts w:ascii="Arial" w:eastAsia="Calibri" w:hAnsi="Arial" w:cs="Arial"/>
              </w:rPr>
              <w:t xml:space="preserve">realistic environment and a variety of contexts. </w:t>
            </w:r>
            <w:r w:rsidRPr="006749A6">
              <w:rPr>
                <w:rFonts w:ascii="Arial" w:eastAsia="Calibri" w:hAnsi="Arial" w:cs="Arial"/>
                <w:lang w:eastAsia="en-US"/>
              </w:rPr>
              <w:t xml:space="preserve">The candidate will have access to internet, information technology, BIM compatible software, simulated projects, related technologies, equipment, and relevant building design documentation. </w:t>
            </w:r>
          </w:p>
          <w:p w14:paraId="51289BDA" w14:textId="77777777" w:rsidR="00B42C4B" w:rsidRPr="006749A6" w:rsidRDefault="0022223A" w:rsidP="003404F7">
            <w:pPr>
              <w:autoSpaceDE w:val="0"/>
              <w:autoSpaceDN w:val="0"/>
              <w:adjustRightInd w:val="0"/>
              <w:spacing w:after="120"/>
              <w:ind w:left="0" w:firstLine="0"/>
              <w:rPr>
                <w:rFonts w:ascii="Arial" w:eastAsia="Calibri" w:hAnsi="Arial" w:cs="Arial"/>
                <w:lang w:eastAsia="en-US"/>
              </w:rPr>
            </w:pPr>
            <w:r w:rsidRPr="006749A6">
              <w:rPr>
                <w:rFonts w:ascii="Arial" w:eastAsia="Calibri" w:hAnsi="Arial" w:cs="Arial"/>
                <w:lang w:eastAsia="en-US"/>
              </w:rPr>
              <w:t xml:space="preserve">This unit may be assessed on the job, off the job or a combination of both. Where assessment occurs off the job, then an appropriate simulation must be used where the assessment reflects realistic workplace situations. The competencies covered by this unit would be demonstrated by an individual working alone or as part of a team. The assessment environment should not </w:t>
            </w:r>
            <w:r w:rsidRPr="006749A6">
              <w:rPr>
                <w:rFonts w:ascii="Arial" w:eastAsia="Calibri" w:hAnsi="Arial" w:cs="Arial"/>
              </w:rPr>
              <w:t>disadvantage the candidate</w:t>
            </w:r>
            <w:r w:rsidR="00B42C4B" w:rsidRPr="006749A6">
              <w:rPr>
                <w:rFonts w:ascii="Arial" w:eastAsia="Calibri" w:hAnsi="Arial" w:cs="Arial"/>
              </w:rPr>
              <w:t>.</w:t>
            </w:r>
          </w:p>
        </w:tc>
      </w:tr>
      <w:tr w:rsidR="00B42C4B" w:rsidRPr="009B4E00" w14:paraId="5EC1E13D" w14:textId="77777777" w:rsidTr="00B42C4B">
        <w:trPr>
          <w:gridAfter w:val="1"/>
          <w:wAfter w:w="44" w:type="dxa"/>
        </w:trPr>
        <w:tc>
          <w:tcPr>
            <w:tcW w:w="3747" w:type="dxa"/>
          </w:tcPr>
          <w:p w14:paraId="12EB82DC" w14:textId="77777777" w:rsidR="00B42C4B" w:rsidRPr="006749A6" w:rsidRDefault="00B42C4B" w:rsidP="00B42C4B">
            <w:pPr>
              <w:spacing w:before="60"/>
              <w:rPr>
                <w:rFonts w:ascii="Arial" w:hAnsi="Arial" w:cs="Arial"/>
              </w:rPr>
            </w:pPr>
            <w:r w:rsidRPr="006749A6">
              <w:rPr>
                <w:rFonts w:ascii="Arial" w:hAnsi="Arial" w:cs="Arial"/>
                <w:b/>
              </w:rPr>
              <w:t>Method of assessment</w:t>
            </w:r>
          </w:p>
        </w:tc>
        <w:tc>
          <w:tcPr>
            <w:tcW w:w="6400" w:type="dxa"/>
          </w:tcPr>
          <w:p w14:paraId="7007F9C7" w14:textId="77777777" w:rsidR="00B42C4B" w:rsidRPr="006749A6" w:rsidRDefault="00B42C4B" w:rsidP="00B42C4B">
            <w:pPr>
              <w:autoSpaceDE w:val="0"/>
              <w:autoSpaceDN w:val="0"/>
              <w:adjustRightInd w:val="0"/>
              <w:spacing w:after="120"/>
              <w:rPr>
                <w:rFonts w:ascii="Arial" w:eastAsia="Calibri" w:hAnsi="Arial" w:cs="Arial"/>
                <w:lang w:eastAsia="en-US"/>
              </w:rPr>
            </w:pPr>
            <w:r w:rsidRPr="006749A6">
              <w:rPr>
                <w:rFonts w:ascii="Arial" w:eastAsia="Calibri" w:hAnsi="Arial" w:cs="Arial"/>
                <w:lang w:eastAsia="en-US"/>
              </w:rPr>
              <w:t xml:space="preserve">Evidence can be gathered through a variety of ways </w:t>
            </w:r>
            <w:r w:rsidR="0022223A" w:rsidRPr="006749A6">
              <w:rPr>
                <w:rFonts w:ascii="Arial" w:eastAsia="Calibri" w:hAnsi="Arial" w:cs="Arial"/>
                <w:lang w:eastAsia="en-US"/>
              </w:rPr>
              <w:t xml:space="preserve">including the </w:t>
            </w:r>
            <w:proofErr w:type="gramStart"/>
            <w:r w:rsidR="0022223A" w:rsidRPr="006749A6">
              <w:rPr>
                <w:rFonts w:ascii="Arial" w:eastAsia="Calibri" w:hAnsi="Arial" w:cs="Arial"/>
                <w:lang w:eastAsia="en-US"/>
              </w:rPr>
              <w:t>following,</w:t>
            </w:r>
            <w:proofErr w:type="gramEnd"/>
            <w:r w:rsidR="0022223A" w:rsidRPr="006749A6">
              <w:rPr>
                <w:rFonts w:ascii="Arial" w:eastAsia="Calibri" w:hAnsi="Arial" w:cs="Arial"/>
                <w:lang w:eastAsia="en-US"/>
              </w:rPr>
              <w:t xml:space="preserve"> however two forms of evidence are required for competency to be determined</w:t>
            </w:r>
            <w:r w:rsidRPr="006749A6">
              <w:rPr>
                <w:rFonts w:ascii="Arial" w:eastAsia="Calibri" w:hAnsi="Arial" w:cs="Arial"/>
                <w:lang w:eastAsia="en-US"/>
              </w:rPr>
              <w:t>:</w:t>
            </w:r>
          </w:p>
          <w:p w14:paraId="7D06288C" w14:textId="77777777" w:rsidR="00B42C4B" w:rsidRPr="006749A6" w:rsidRDefault="00B42C4B" w:rsidP="002B0A2C">
            <w:pPr>
              <w:numPr>
                <w:ilvl w:val="0"/>
                <w:numId w:val="38"/>
              </w:numPr>
              <w:autoSpaceDE w:val="0"/>
              <w:autoSpaceDN w:val="0"/>
              <w:adjustRightInd w:val="0"/>
              <w:spacing w:after="120"/>
              <w:contextualSpacing/>
              <w:rPr>
                <w:rFonts w:ascii="Arial" w:eastAsia="Calibri" w:hAnsi="Arial" w:cs="Arial"/>
                <w:lang w:eastAsia="en-US"/>
              </w:rPr>
            </w:pPr>
            <w:r w:rsidRPr="006749A6">
              <w:rPr>
                <w:rFonts w:ascii="Arial" w:eastAsia="Calibri" w:hAnsi="Arial" w:cs="Arial"/>
                <w:lang w:eastAsia="en-US"/>
              </w:rPr>
              <w:t>observation of processes and procedures;</w:t>
            </w:r>
          </w:p>
          <w:p w14:paraId="704E7A5E" w14:textId="77777777" w:rsidR="00B42C4B" w:rsidRPr="006749A6" w:rsidRDefault="00B42C4B" w:rsidP="002B0A2C">
            <w:pPr>
              <w:numPr>
                <w:ilvl w:val="0"/>
                <w:numId w:val="38"/>
              </w:numPr>
              <w:autoSpaceDE w:val="0"/>
              <w:autoSpaceDN w:val="0"/>
              <w:adjustRightInd w:val="0"/>
              <w:spacing w:after="120"/>
              <w:contextualSpacing/>
              <w:rPr>
                <w:rFonts w:ascii="Arial" w:eastAsia="Calibri" w:hAnsi="Arial" w:cs="Arial"/>
                <w:lang w:eastAsia="en-US"/>
              </w:rPr>
            </w:pPr>
            <w:r w:rsidRPr="006749A6">
              <w:rPr>
                <w:rFonts w:ascii="Arial" w:eastAsia="Calibri" w:hAnsi="Arial" w:cs="Arial"/>
                <w:lang w:eastAsia="en-US"/>
              </w:rPr>
              <w:t>oral and/or written questioning on required knowledge and skills;</w:t>
            </w:r>
          </w:p>
          <w:p w14:paraId="0DB95D91" w14:textId="77777777" w:rsidR="00B42C4B" w:rsidRPr="006749A6" w:rsidRDefault="00B42C4B" w:rsidP="002B0A2C">
            <w:pPr>
              <w:numPr>
                <w:ilvl w:val="0"/>
                <w:numId w:val="38"/>
              </w:numPr>
              <w:autoSpaceDE w:val="0"/>
              <w:autoSpaceDN w:val="0"/>
              <w:adjustRightInd w:val="0"/>
              <w:spacing w:after="120"/>
              <w:contextualSpacing/>
              <w:rPr>
                <w:rFonts w:ascii="Arial" w:eastAsia="Calibri" w:hAnsi="Arial" w:cs="Arial"/>
                <w:lang w:eastAsia="en-US"/>
              </w:rPr>
            </w:pPr>
            <w:r w:rsidRPr="006749A6">
              <w:rPr>
                <w:rFonts w:ascii="Arial" w:eastAsia="Calibri" w:hAnsi="Arial" w:cs="Arial"/>
                <w:lang w:eastAsia="en-US"/>
              </w:rPr>
              <w:t>testimon</w:t>
            </w:r>
            <w:r w:rsidR="00C369D1" w:rsidRPr="006749A6">
              <w:rPr>
                <w:rFonts w:ascii="Arial" w:eastAsia="Calibri" w:hAnsi="Arial" w:cs="Arial"/>
                <w:lang w:eastAsia="en-US"/>
              </w:rPr>
              <w:t xml:space="preserve">y from supervisors, colleagues or </w:t>
            </w:r>
            <w:r w:rsidRPr="006749A6">
              <w:rPr>
                <w:rFonts w:ascii="Arial" w:eastAsia="Calibri" w:hAnsi="Arial" w:cs="Arial"/>
                <w:lang w:eastAsia="en-US"/>
              </w:rPr>
              <w:t>clients;</w:t>
            </w:r>
          </w:p>
          <w:p w14:paraId="1B472911" w14:textId="77777777" w:rsidR="00B42C4B" w:rsidRPr="006749A6" w:rsidRDefault="00B42C4B" w:rsidP="002B0A2C">
            <w:pPr>
              <w:numPr>
                <w:ilvl w:val="0"/>
                <w:numId w:val="38"/>
              </w:numPr>
              <w:autoSpaceDE w:val="0"/>
              <w:autoSpaceDN w:val="0"/>
              <w:adjustRightInd w:val="0"/>
              <w:spacing w:after="120"/>
              <w:contextualSpacing/>
              <w:rPr>
                <w:rFonts w:ascii="Arial" w:eastAsia="Calibri" w:hAnsi="Arial" w:cs="Arial"/>
                <w:lang w:eastAsia="en-US"/>
              </w:rPr>
            </w:pPr>
            <w:r w:rsidRPr="006749A6">
              <w:rPr>
                <w:rFonts w:ascii="Arial" w:eastAsia="Calibri" w:hAnsi="Arial" w:cs="Arial"/>
                <w:lang w:eastAsia="en-US"/>
              </w:rPr>
              <w:t>inspection of the final product or outcome;</w:t>
            </w:r>
          </w:p>
          <w:p w14:paraId="13FF3D28" w14:textId="77777777" w:rsidR="00B42C4B" w:rsidRPr="006749A6" w:rsidRDefault="00B42C4B" w:rsidP="002B0A2C">
            <w:pPr>
              <w:numPr>
                <w:ilvl w:val="0"/>
                <w:numId w:val="38"/>
              </w:numPr>
              <w:autoSpaceDE w:val="0"/>
              <w:autoSpaceDN w:val="0"/>
              <w:adjustRightInd w:val="0"/>
              <w:spacing w:after="120"/>
              <w:contextualSpacing/>
              <w:rPr>
                <w:rFonts w:ascii="Arial" w:eastAsia="Calibri" w:hAnsi="Arial" w:cs="Arial"/>
                <w:lang w:eastAsia="en-US"/>
              </w:rPr>
            </w:pPr>
            <w:r w:rsidRPr="006749A6">
              <w:rPr>
                <w:rFonts w:ascii="Arial" w:eastAsia="Calibri" w:hAnsi="Arial" w:cs="Arial"/>
                <w:lang w:eastAsia="en-US"/>
              </w:rPr>
              <w:t>portfolio of documentary evidence.</w:t>
            </w:r>
          </w:p>
          <w:p w14:paraId="41D9E20D" w14:textId="77777777" w:rsidR="00B42C4B" w:rsidRPr="009B4E00" w:rsidRDefault="00B42C4B" w:rsidP="00B42C4B">
            <w:pPr>
              <w:autoSpaceDE w:val="0"/>
              <w:autoSpaceDN w:val="0"/>
              <w:adjustRightInd w:val="0"/>
              <w:spacing w:after="120"/>
              <w:ind w:left="0" w:firstLine="0"/>
              <w:rPr>
                <w:rFonts w:ascii="Arial" w:eastAsia="Calibri" w:hAnsi="Arial" w:cs="Arial"/>
                <w:lang w:eastAsia="en-US"/>
              </w:rPr>
            </w:pPr>
          </w:p>
        </w:tc>
      </w:tr>
    </w:tbl>
    <w:p w14:paraId="4EEADD2A" w14:textId="77777777" w:rsidR="00810992" w:rsidRPr="0024318B" w:rsidRDefault="00810992" w:rsidP="00041835">
      <w:pPr>
        <w:rPr>
          <w:rFonts w:cs="Arial"/>
          <w:sz w:val="18"/>
          <w:szCs w:val="18"/>
        </w:rPr>
      </w:pPr>
    </w:p>
    <w:sectPr w:rsidR="00810992" w:rsidRPr="0024318B" w:rsidSect="00867258">
      <w:headerReference w:type="first" r:id="rId27"/>
      <w:pgSz w:w="11907" w:h="16840" w:code="9"/>
      <w:pgMar w:top="284" w:right="992"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E243" w14:textId="77777777" w:rsidR="00534278" w:rsidRDefault="00534278">
      <w:r>
        <w:separator/>
      </w:r>
    </w:p>
  </w:endnote>
  <w:endnote w:type="continuationSeparator" w:id="0">
    <w:p w14:paraId="12961C84" w14:textId="77777777" w:rsidR="00534278" w:rsidRDefault="0053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W1)">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D0DB" w14:textId="77777777" w:rsidR="00B42C4B" w:rsidRDefault="00B42C4B"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5225F8" w14:textId="77777777" w:rsidR="00B42C4B" w:rsidRDefault="00B42C4B" w:rsidP="00CA2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76" w:type="dxa"/>
      <w:tblLook w:val="04A0" w:firstRow="1" w:lastRow="0" w:firstColumn="1" w:lastColumn="0" w:noHBand="0" w:noVBand="1"/>
    </w:tblPr>
    <w:tblGrid>
      <w:gridCol w:w="4483"/>
      <w:gridCol w:w="2611"/>
      <w:gridCol w:w="2211"/>
    </w:tblGrid>
    <w:tr w:rsidR="00B42C4B" w:rsidRPr="00783F50" w14:paraId="306C3B71" w14:textId="77777777" w:rsidTr="00803BCF">
      <w:tc>
        <w:tcPr>
          <w:tcW w:w="7287" w:type="dxa"/>
          <w:gridSpan w:val="2"/>
          <w:shd w:val="clear" w:color="auto" w:fill="auto"/>
        </w:tcPr>
        <w:p w14:paraId="5FAF313A" w14:textId="386FFBFC" w:rsidR="00B42C4B" w:rsidRPr="00820DD6" w:rsidRDefault="006B237C" w:rsidP="00803BCF">
          <w:pPr>
            <w:pStyle w:val="Footer"/>
            <w:ind w:left="0" w:firstLine="0"/>
            <w:rPr>
              <w:rFonts w:ascii="Arial" w:hAnsi="Arial" w:cs="Arial"/>
              <w:sz w:val="16"/>
              <w:szCs w:val="16"/>
              <w:lang w:val="en-AU" w:eastAsia="en-AU"/>
            </w:rPr>
          </w:pPr>
          <w:r>
            <w:rPr>
              <w:rFonts w:ascii="Arial" w:hAnsi="Arial" w:cs="Arial"/>
              <w:sz w:val="16"/>
              <w:szCs w:val="16"/>
              <w:lang w:val="fr-FR" w:eastAsia="en-AU"/>
            </w:rPr>
            <w:t>22508</w:t>
          </w:r>
          <w:r w:rsidR="00B42C4B" w:rsidRPr="000527D9">
            <w:rPr>
              <w:rFonts w:ascii="Arial" w:hAnsi="Arial" w:cs="Arial"/>
              <w:sz w:val="16"/>
              <w:szCs w:val="16"/>
              <w:lang w:val="fr-FR" w:eastAsia="en-AU"/>
            </w:rPr>
            <w:t>VIC</w:t>
          </w:r>
          <w:r w:rsidR="00B42C4B" w:rsidRPr="000527D9">
            <w:rPr>
              <w:rFonts w:ascii="Arial" w:hAnsi="Arial" w:cs="Arial"/>
              <w:sz w:val="16"/>
              <w:szCs w:val="16"/>
              <w:lang w:val="en-AU" w:eastAsia="en-AU"/>
            </w:rPr>
            <w:t xml:space="preserve"> </w:t>
          </w:r>
          <w:r w:rsidR="00B42C4B">
            <w:rPr>
              <w:rFonts w:ascii="Arial" w:hAnsi="Arial" w:cs="Arial"/>
              <w:sz w:val="16"/>
              <w:szCs w:val="16"/>
            </w:rPr>
            <w:t>Course in Building Information Modelling (BIM)</w:t>
          </w:r>
          <w:r w:rsidR="00820DD6">
            <w:rPr>
              <w:rFonts w:ascii="Arial" w:hAnsi="Arial" w:cs="Arial"/>
              <w:sz w:val="16"/>
              <w:szCs w:val="16"/>
              <w:lang w:val="en-AU"/>
            </w:rPr>
            <w:t xml:space="preserve"> V1.1</w:t>
          </w:r>
        </w:p>
      </w:tc>
      <w:tc>
        <w:tcPr>
          <w:tcW w:w="2233" w:type="dxa"/>
          <w:shd w:val="clear" w:color="auto" w:fill="auto"/>
        </w:tcPr>
        <w:p w14:paraId="5F007A99" w14:textId="77777777" w:rsidR="00B42C4B" w:rsidRPr="00783F50" w:rsidRDefault="009472A3" w:rsidP="00803BCF">
          <w:pPr>
            <w:pStyle w:val="Footer"/>
            <w:ind w:left="0" w:firstLine="0"/>
            <w:jc w:val="right"/>
            <w:rPr>
              <w:sz w:val="18"/>
              <w:szCs w:val="18"/>
              <w:lang w:val="fr-FR" w:eastAsia="en-AU"/>
            </w:rPr>
          </w:pPr>
          <w:r w:rsidRPr="001F2CD1">
            <w:rPr>
              <w:rFonts w:ascii="Helvetica" w:eastAsia="Calibri" w:hAnsi="Helvetica" w:cs="Helvetica"/>
              <w:b/>
              <w:noProof/>
              <w:color w:val="808080"/>
              <w:sz w:val="20"/>
              <w:lang w:val="en-AU" w:eastAsia="en-AU"/>
            </w:rPr>
            <w:drawing>
              <wp:inline distT="0" distB="0" distL="0" distR="0" wp14:anchorId="26ADE595" wp14:editId="784D5A52">
                <wp:extent cx="838200" cy="295275"/>
                <wp:effectExtent l="0" t="0" r="0" b="0"/>
                <wp:docPr id="4"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r w:rsidR="00B42C4B" w:rsidRPr="00783F50" w14:paraId="198056C5" w14:textId="77777777" w:rsidTr="00803BCF">
      <w:tc>
        <w:tcPr>
          <w:tcW w:w="4594" w:type="dxa"/>
          <w:shd w:val="clear" w:color="auto" w:fill="auto"/>
        </w:tcPr>
        <w:p w14:paraId="43311B31" w14:textId="77777777" w:rsidR="00B42C4B" w:rsidRPr="00783F50" w:rsidRDefault="00B42C4B" w:rsidP="00803BCF">
          <w:pPr>
            <w:pStyle w:val="Footer"/>
            <w:ind w:left="0" w:firstLine="0"/>
            <w:rPr>
              <w:rFonts w:ascii="Arial" w:hAnsi="Arial" w:cs="Arial"/>
              <w:sz w:val="18"/>
              <w:szCs w:val="18"/>
              <w:lang w:val="fr-FR" w:eastAsia="en-AU"/>
            </w:rPr>
          </w:pPr>
          <w:r>
            <w:rPr>
              <w:rFonts w:ascii="Arial" w:hAnsi="Arial" w:cs="Arial"/>
              <w:sz w:val="18"/>
              <w:szCs w:val="18"/>
              <w:lang w:val="fr-FR" w:eastAsia="en-AU"/>
            </w:rPr>
            <w:t>© State of Victoria 2018</w:t>
          </w:r>
        </w:p>
      </w:tc>
      <w:tc>
        <w:tcPr>
          <w:tcW w:w="4926" w:type="dxa"/>
          <w:gridSpan w:val="2"/>
          <w:shd w:val="clear" w:color="auto" w:fill="auto"/>
        </w:tcPr>
        <w:p w14:paraId="4DED0908" w14:textId="77777777" w:rsidR="00B42C4B" w:rsidRPr="00783F50" w:rsidRDefault="00B42C4B" w:rsidP="00803BCF">
          <w:pPr>
            <w:pStyle w:val="Footer"/>
            <w:ind w:left="0" w:firstLine="0"/>
            <w:jc w:val="right"/>
            <w:rPr>
              <w:sz w:val="18"/>
              <w:szCs w:val="18"/>
              <w:lang w:val="fr-FR" w:eastAsia="en-AU"/>
            </w:rPr>
          </w:pPr>
          <w:r w:rsidRPr="00783F50">
            <w:rPr>
              <w:sz w:val="18"/>
              <w:szCs w:val="18"/>
              <w:lang w:val="fr-FR" w:eastAsia="en-AU"/>
            </w:rPr>
            <w:t xml:space="preserve">Page </w:t>
          </w:r>
          <w:r w:rsidRPr="00783F50">
            <w:rPr>
              <w:b/>
              <w:sz w:val="18"/>
              <w:szCs w:val="18"/>
              <w:lang w:val="fr-FR" w:eastAsia="en-AU"/>
            </w:rPr>
            <w:fldChar w:fldCharType="begin"/>
          </w:r>
          <w:r w:rsidRPr="00783F50">
            <w:rPr>
              <w:b/>
              <w:sz w:val="18"/>
              <w:szCs w:val="18"/>
              <w:lang w:val="fr-FR" w:eastAsia="en-AU"/>
            </w:rPr>
            <w:instrText xml:space="preserve"> PAGE  \* Arabic  \* MERGEFORMAT </w:instrText>
          </w:r>
          <w:r w:rsidRPr="00783F50">
            <w:rPr>
              <w:b/>
              <w:sz w:val="18"/>
              <w:szCs w:val="18"/>
              <w:lang w:val="fr-FR" w:eastAsia="en-AU"/>
            </w:rPr>
            <w:fldChar w:fldCharType="separate"/>
          </w:r>
          <w:r w:rsidR="00853751">
            <w:rPr>
              <w:b/>
              <w:noProof/>
              <w:sz w:val="18"/>
              <w:szCs w:val="18"/>
              <w:lang w:val="fr-FR" w:eastAsia="en-AU"/>
            </w:rPr>
            <w:t>22</w:t>
          </w:r>
          <w:r w:rsidRPr="00783F50">
            <w:rPr>
              <w:b/>
              <w:sz w:val="18"/>
              <w:szCs w:val="18"/>
              <w:lang w:val="fr-FR" w:eastAsia="en-AU"/>
            </w:rPr>
            <w:fldChar w:fldCharType="end"/>
          </w:r>
          <w:r w:rsidRPr="00783F50">
            <w:rPr>
              <w:sz w:val="18"/>
              <w:szCs w:val="18"/>
              <w:lang w:val="fr-FR" w:eastAsia="en-AU"/>
            </w:rPr>
            <w:t xml:space="preserve"> of </w:t>
          </w:r>
          <w:r w:rsidRPr="00783F50">
            <w:rPr>
              <w:b/>
              <w:sz w:val="18"/>
              <w:szCs w:val="18"/>
              <w:lang w:val="fr-FR" w:eastAsia="en-AU"/>
            </w:rPr>
            <w:fldChar w:fldCharType="begin"/>
          </w:r>
          <w:r w:rsidRPr="00783F50">
            <w:rPr>
              <w:b/>
              <w:sz w:val="18"/>
              <w:szCs w:val="18"/>
              <w:lang w:val="fr-FR" w:eastAsia="en-AU"/>
            </w:rPr>
            <w:instrText xml:space="preserve"> NUMPAGES  \* Arabic  \* MERGEFORMAT </w:instrText>
          </w:r>
          <w:r w:rsidRPr="00783F50">
            <w:rPr>
              <w:b/>
              <w:sz w:val="18"/>
              <w:szCs w:val="18"/>
              <w:lang w:val="fr-FR" w:eastAsia="en-AU"/>
            </w:rPr>
            <w:fldChar w:fldCharType="separate"/>
          </w:r>
          <w:r w:rsidR="00853751">
            <w:rPr>
              <w:b/>
              <w:noProof/>
              <w:sz w:val="18"/>
              <w:szCs w:val="18"/>
              <w:lang w:val="fr-FR" w:eastAsia="en-AU"/>
            </w:rPr>
            <w:t>39</w:t>
          </w:r>
          <w:r w:rsidRPr="00783F50">
            <w:rPr>
              <w:b/>
              <w:sz w:val="18"/>
              <w:szCs w:val="18"/>
              <w:lang w:val="fr-FR" w:eastAsia="en-AU"/>
            </w:rPr>
            <w:fldChar w:fldCharType="end"/>
          </w:r>
        </w:p>
      </w:tc>
    </w:tr>
  </w:tbl>
  <w:p w14:paraId="6B8D7564" w14:textId="77777777" w:rsidR="00B42C4B" w:rsidRDefault="00B42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76" w:type="dxa"/>
      <w:tblLook w:val="04A0" w:firstRow="1" w:lastRow="0" w:firstColumn="1" w:lastColumn="0" w:noHBand="0" w:noVBand="1"/>
    </w:tblPr>
    <w:tblGrid>
      <w:gridCol w:w="4483"/>
      <w:gridCol w:w="2611"/>
      <w:gridCol w:w="2211"/>
    </w:tblGrid>
    <w:tr w:rsidR="00B42C4B" w:rsidRPr="00783F50" w14:paraId="775A4C20" w14:textId="77777777" w:rsidTr="00783F50">
      <w:tc>
        <w:tcPr>
          <w:tcW w:w="7287" w:type="dxa"/>
          <w:gridSpan w:val="2"/>
          <w:shd w:val="clear" w:color="auto" w:fill="auto"/>
        </w:tcPr>
        <w:p w14:paraId="0D04788A" w14:textId="0BF64929" w:rsidR="00B42C4B" w:rsidRPr="0085149F" w:rsidRDefault="007E600A" w:rsidP="00576F70">
          <w:pPr>
            <w:pStyle w:val="Footer"/>
            <w:ind w:left="0" w:firstLine="0"/>
            <w:rPr>
              <w:rFonts w:ascii="Arial" w:hAnsi="Arial" w:cs="Arial"/>
              <w:sz w:val="16"/>
              <w:szCs w:val="16"/>
              <w:lang w:val="en-AU" w:eastAsia="en-AU"/>
            </w:rPr>
          </w:pPr>
          <w:r>
            <w:rPr>
              <w:rFonts w:ascii="Arial" w:hAnsi="Arial" w:cs="Arial"/>
              <w:sz w:val="16"/>
              <w:szCs w:val="16"/>
              <w:lang w:val="fr-FR" w:eastAsia="en-AU"/>
            </w:rPr>
            <w:t>22508</w:t>
          </w:r>
          <w:r w:rsidR="00B42C4B" w:rsidRPr="000527D9">
            <w:rPr>
              <w:rFonts w:ascii="Arial" w:hAnsi="Arial" w:cs="Arial"/>
              <w:sz w:val="16"/>
              <w:szCs w:val="16"/>
              <w:lang w:val="fr-FR" w:eastAsia="en-AU"/>
            </w:rPr>
            <w:t>VIC</w:t>
          </w:r>
          <w:r w:rsidR="00B42C4B" w:rsidRPr="000527D9">
            <w:rPr>
              <w:rFonts w:ascii="Arial" w:hAnsi="Arial" w:cs="Arial"/>
              <w:sz w:val="16"/>
              <w:szCs w:val="16"/>
              <w:lang w:val="en-AU" w:eastAsia="en-AU"/>
            </w:rPr>
            <w:t xml:space="preserve"> </w:t>
          </w:r>
          <w:r w:rsidR="00B42C4B">
            <w:rPr>
              <w:rFonts w:ascii="Arial" w:hAnsi="Arial" w:cs="Arial"/>
              <w:sz w:val="16"/>
              <w:szCs w:val="16"/>
            </w:rPr>
            <w:t>Course in Building Information Modelling (BIM)</w:t>
          </w:r>
          <w:r w:rsidR="0085149F">
            <w:rPr>
              <w:rFonts w:ascii="Arial" w:hAnsi="Arial" w:cs="Arial"/>
              <w:sz w:val="16"/>
              <w:szCs w:val="16"/>
            </w:rPr>
            <w:t xml:space="preserve"> </w:t>
          </w:r>
          <w:r w:rsidR="0085149F">
            <w:rPr>
              <w:rFonts w:ascii="Arial" w:hAnsi="Arial" w:cs="Arial"/>
              <w:sz w:val="16"/>
              <w:szCs w:val="16"/>
              <w:lang w:val="en-AU"/>
            </w:rPr>
            <w:t>V1.1</w:t>
          </w:r>
        </w:p>
      </w:tc>
      <w:tc>
        <w:tcPr>
          <w:tcW w:w="2233" w:type="dxa"/>
          <w:shd w:val="clear" w:color="auto" w:fill="auto"/>
        </w:tcPr>
        <w:p w14:paraId="7F90F6D5" w14:textId="77777777" w:rsidR="00B42C4B" w:rsidRPr="00783F50" w:rsidRDefault="009472A3" w:rsidP="00783F50">
          <w:pPr>
            <w:pStyle w:val="Footer"/>
            <w:ind w:left="0" w:firstLine="0"/>
            <w:jc w:val="right"/>
            <w:rPr>
              <w:sz w:val="18"/>
              <w:szCs w:val="18"/>
              <w:lang w:val="fr-FR" w:eastAsia="en-AU"/>
            </w:rPr>
          </w:pPr>
          <w:r w:rsidRPr="001F2CD1">
            <w:rPr>
              <w:rFonts w:ascii="Helvetica" w:eastAsia="Calibri" w:hAnsi="Helvetica" w:cs="Helvetica"/>
              <w:b/>
              <w:noProof/>
              <w:color w:val="808080"/>
              <w:sz w:val="20"/>
              <w:lang w:val="en-AU" w:eastAsia="en-AU"/>
            </w:rPr>
            <w:drawing>
              <wp:inline distT="0" distB="0" distL="0" distR="0" wp14:anchorId="4A8EE9C9" wp14:editId="67AB905F">
                <wp:extent cx="838200" cy="295275"/>
                <wp:effectExtent l="0" t="0" r="0" b="0"/>
                <wp:docPr id="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r w:rsidR="00B42C4B" w:rsidRPr="00783F50" w14:paraId="34A8042B" w14:textId="77777777" w:rsidTr="00783F50">
      <w:tc>
        <w:tcPr>
          <w:tcW w:w="4594" w:type="dxa"/>
          <w:shd w:val="clear" w:color="auto" w:fill="auto"/>
        </w:tcPr>
        <w:p w14:paraId="5E27667A" w14:textId="77777777" w:rsidR="00B42C4B" w:rsidRPr="00783F50" w:rsidRDefault="00B42C4B" w:rsidP="00783F50">
          <w:pPr>
            <w:pStyle w:val="Footer"/>
            <w:ind w:left="0" w:firstLine="0"/>
            <w:rPr>
              <w:rFonts w:ascii="Arial" w:hAnsi="Arial" w:cs="Arial"/>
              <w:sz w:val="18"/>
              <w:szCs w:val="18"/>
              <w:lang w:val="fr-FR" w:eastAsia="en-AU"/>
            </w:rPr>
          </w:pPr>
          <w:r>
            <w:rPr>
              <w:rFonts w:ascii="Arial" w:hAnsi="Arial" w:cs="Arial"/>
              <w:sz w:val="18"/>
              <w:szCs w:val="18"/>
              <w:lang w:val="fr-FR" w:eastAsia="en-AU"/>
            </w:rPr>
            <w:t>© State of Victoria 2018</w:t>
          </w:r>
        </w:p>
      </w:tc>
      <w:tc>
        <w:tcPr>
          <w:tcW w:w="4926" w:type="dxa"/>
          <w:gridSpan w:val="2"/>
          <w:shd w:val="clear" w:color="auto" w:fill="auto"/>
        </w:tcPr>
        <w:p w14:paraId="28934418" w14:textId="77777777" w:rsidR="00B42C4B" w:rsidRPr="00783F50" w:rsidRDefault="00B42C4B" w:rsidP="00783F50">
          <w:pPr>
            <w:pStyle w:val="Footer"/>
            <w:ind w:left="0" w:firstLine="0"/>
            <w:jc w:val="right"/>
            <w:rPr>
              <w:sz w:val="18"/>
              <w:szCs w:val="18"/>
              <w:lang w:val="fr-FR" w:eastAsia="en-AU"/>
            </w:rPr>
          </w:pPr>
          <w:r w:rsidRPr="00783F50">
            <w:rPr>
              <w:sz w:val="18"/>
              <w:szCs w:val="18"/>
              <w:lang w:val="fr-FR" w:eastAsia="en-AU"/>
            </w:rPr>
            <w:t xml:space="preserve">Page </w:t>
          </w:r>
          <w:r w:rsidRPr="00783F50">
            <w:rPr>
              <w:b/>
              <w:sz w:val="18"/>
              <w:szCs w:val="18"/>
              <w:lang w:val="fr-FR" w:eastAsia="en-AU"/>
            </w:rPr>
            <w:fldChar w:fldCharType="begin"/>
          </w:r>
          <w:r w:rsidRPr="00783F50">
            <w:rPr>
              <w:b/>
              <w:sz w:val="18"/>
              <w:szCs w:val="18"/>
              <w:lang w:val="fr-FR" w:eastAsia="en-AU"/>
            </w:rPr>
            <w:instrText xml:space="preserve"> PAGE  \* Arabic  \* MERGEFORMAT </w:instrText>
          </w:r>
          <w:r w:rsidRPr="00783F50">
            <w:rPr>
              <w:b/>
              <w:sz w:val="18"/>
              <w:szCs w:val="18"/>
              <w:lang w:val="fr-FR" w:eastAsia="en-AU"/>
            </w:rPr>
            <w:fldChar w:fldCharType="separate"/>
          </w:r>
          <w:r w:rsidR="00853751">
            <w:rPr>
              <w:b/>
              <w:noProof/>
              <w:sz w:val="18"/>
              <w:szCs w:val="18"/>
              <w:lang w:val="fr-FR" w:eastAsia="en-AU"/>
            </w:rPr>
            <w:t>2</w:t>
          </w:r>
          <w:r w:rsidRPr="00783F50">
            <w:rPr>
              <w:b/>
              <w:sz w:val="18"/>
              <w:szCs w:val="18"/>
              <w:lang w:val="fr-FR" w:eastAsia="en-AU"/>
            </w:rPr>
            <w:fldChar w:fldCharType="end"/>
          </w:r>
          <w:r w:rsidRPr="00783F50">
            <w:rPr>
              <w:sz w:val="18"/>
              <w:szCs w:val="18"/>
              <w:lang w:val="fr-FR" w:eastAsia="en-AU"/>
            </w:rPr>
            <w:t xml:space="preserve"> of </w:t>
          </w:r>
          <w:r w:rsidRPr="00783F50">
            <w:rPr>
              <w:b/>
              <w:sz w:val="18"/>
              <w:szCs w:val="18"/>
              <w:lang w:val="fr-FR" w:eastAsia="en-AU"/>
            </w:rPr>
            <w:fldChar w:fldCharType="begin"/>
          </w:r>
          <w:r w:rsidRPr="00783F50">
            <w:rPr>
              <w:b/>
              <w:sz w:val="18"/>
              <w:szCs w:val="18"/>
              <w:lang w:val="fr-FR" w:eastAsia="en-AU"/>
            </w:rPr>
            <w:instrText xml:space="preserve"> NUMPAGES  \* Arabic  \* MERGEFORMAT </w:instrText>
          </w:r>
          <w:r w:rsidRPr="00783F50">
            <w:rPr>
              <w:b/>
              <w:sz w:val="18"/>
              <w:szCs w:val="18"/>
              <w:lang w:val="fr-FR" w:eastAsia="en-AU"/>
            </w:rPr>
            <w:fldChar w:fldCharType="separate"/>
          </w:r>
          <w:r w:rsidR="00853751">
            <w:rPr>
              <w:b/>
              <w:noProof/>
              <w:sz w:val="18"/>
              <w:szCs w:val="18"/>
              <w:lang w:val="fr-FR" w:eastAsia="en-AU"/>
            </w:rPr>
            <w:t>39</w:t>
          </w:r>
          <w:r w:rsidRPr="00783F50">
            <w:rPr>
              <w:b/>
              <w:sz w:val="18"/>
              <w:szCs w:val="18"/>
              <w:lang w:val="fr-FR" w:eastAsia="en-AU"/>
            </w:rPr>
            <w:fldChar w:fldCharType="end"/>
          </w:r>
        </w:p>
      </w:tc>
    </w:tr>
  </w:tbl>
  <w:p w14:paraId="2CB4A8FC" w14:textId="77777777" w:rsidR="00B42C4B" w:rsidRPr="008D0736" w:rsidRDefault="00B42C4B" w:rsidP="00E46B0A">
    <w:pPr>
      <w:pStyle w:val="Footer"/>
      <w:jc w:val="right"/>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DEDB" w14:textId="77777777" w:rsidR="00534278" w:rsidRDefault="00534278">
      <w:r>
        <w:separator/>
      </w:r>
    </w:p>
  </w:footnote>
  <w:footnote w:type="continuationSeparator" w:id="0">
    <w:p w14:paraId="7473C7FB" w14:textId="77777777" w:rsidR="00534278" w:rsidRDefault="00534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2221" w14:textId="77777777" w:rsidR="00B42C4B" w:rsidRDefault="00B42C4B" w:rsidP="004E0C0D">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FE05" w14:textId="77777777" w:rsidR="00B42C4B" w:rsidRDefault="00B42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665B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7566D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69E28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9E1B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5609B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86F3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3020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B0C3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FA4E78"/>
    <w:lvl w:ilvl="0">
      <w:start w:val="1"/>
      <w:numFmt w:val="decimal"/>
      <w:pStyle w:val="ListNumber"/>
      <w:lvlText w:val="%1."/>
      <w:lvlJc w:val="left"/>
      <w:pPr>
        <w:tabs>
          <w:tab w:val="num" w:pos="360"/>
        </w:tabs>
        <w:ind w:left="360" w:hanging="360"/>
      </w:pPr>
    </w:lvl>
  </w:abstractNum>
  <w:abstractNum w:abstractNumId="9" w15:restartNumberingAfterBreak="0">
    <w:nsid w:val="00195E9E"/>
    <w:multiLevelType w:val="hybridMultilevel"/>
    <w:tmpl w:val="3DEAC578"/>
    <w:name w:val="CATNumList9222"/>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0C5324A"/>
    <w:multiLevelType w:val="hybridMultilevel"/>
    <w:tmpl w:val="F04E8E8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45E3B02"/>
    <w:multiLevelType w:val="hybridMultilevel"/>
    <w:tmpl w:val="02F4A40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E563344"/>
    <w:multiLevelType w:val="hybridMultilevel"/>
    <w:tmpl w:val="0C9299B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2254696"/>
    <w:multiLevelType w:val="hybridMultilevel"/>
    <w:tmpl w:val="5C0A45F6"/>
    <w:lvl w:ilvl="0" w:tplc="671C3744">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AC6DD4"/>
    <w:multiLevelType w:val="hybridMultilevel"/>
    <w:tmpl w:val="35905C4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5" w15:restartNumberingAfterBreak="0">
    <w:nsid w:val="16BC52EA"/>
    <w:multiLevelType w:val="multilevel"/>
    <w:tmpl w:val="22D0FEF4"/>
    <w:name w:val="CATNumList"/>
    <w:lvl w:ilvl="0">
      <w:start w:val="1"/>
      <w:numFmt w:val="decimal"/>
      <w:pStyle w:val="CATNumList1"/>
      <w:lvlText w:val="%1."/>
      <w:lvlJc w:val="left"/>
      <w:pPr>
        <w:tabs>
          <w:tab w:val="num" w:pos="360"/>
        </w:tabs>
        <w:ind w:left="360" w:hanging="360"/>
      </w:pPr>
      <w:rPr>
        <w:rFonts w:hint="default"/>
      </w:rPr>
    </w:lvl>
    <w:lvl w:ilvl="1">
      <w:start w:val="1"/>
      <w:numFmt w:val="decimal"/>
      <w:pStyle w:val="CATNumList2"/>
      <w:lvlText w:val="%1.%2."/>
      <w:lvlJc w:val="left"/>
      <w:pPr>
        <w:tabs>
          <w:tab w:val="num" w:pos="792"/>
        </w:tabs>
        <w:ind w:left="792" w:hanging="432"/>
      </w:pPr>
      <w:rPr>
        <w:rFonts w:hint="default"/>
      </w:rPr>
    </w:lvl>
    <w:lvl w:ilvl="2">
      <w:start w:val="1"/>
      <w:numFmt w:val="decimal"/>
      <w:pStyle w:val="CATNumList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190751FC"/>
    <w:multiLevelType w:val="hybridMultilevel"/>
    <w:tmpl w:val="DB363F1A"/>
    <w:lvl w:ilvl="0" w:tplc="0C090003">
      <w:start w:val="1"/>
      <w:numFmt w:val="bullet"/>
      <w:lvlText w:val="o"/>
      <w:lvlJc w:val="left"/>
      <w:pPr>
        <w:ind w:left="1476" w:hanging="360"/>
      </w:pPr>
      <w:rPr>
        <w:rFonts w:ascii="Courier New" w:hAnsi="Courier New" w:cs="Courier New"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7" w15:restartNumberingAfterBreak="0">
    <w:nsid w:val="1A65597B"/>
    <w:multiLevelType w:val="hybridMultilevel"/>
    <w:tmpl w:val="305481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BD3328E"/>
    <w:multiLevelType w:val="hybridMultilevel"/>
    <w:tmpl w:val="3A12128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08D0554"/>
    <w:multiLevelType w:val="hybridMultilevel"/>
    <w:tmpl w:val="E72E4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2170102"/>
    <w:multiLevelType w:val="hybridMultilevel"/>
    <w:tmpl w:val="D1E6127E"/>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251D7C65"/>
    <w:multiLevelType w:val="hybridMultilevel"/>
    <w:tmpl w:val="294805F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816E0C"/>
    <w:multiLevelType w:val="hybridMultilevel"/>
    <w:tmpl w:val="FDD448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5E15487"/>
    <w:multiLevelType w:val="hybridMultilevel"/>
    <w:tmpl w:val="A35229A4"/>
    <w:lvl w:ilvl="0" w:tplc="CA54B0C4">
      <w:start w:val="1"/>
      <w:numFmt w:val="bullet"/>
      <w:pStyle w:val="ABTB"/>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0A5575"/>
    <w:multiLevelType w:val="hybridMultilevel"/>
    <w:tmpl w:val="495CE25E"/>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26" w15:restartNumberingAfterBreak="0">
    <w:nsid w:val="31F83D22"/>
    <w:multiLevelType w:val="multilevel"/>
    <w:tmpl w:val="AA84224E"/>
    <w:lvl w:ilvl="0">
      <w:start w:val="1"/>
      <w:numFmt w:val="bullet"/>
      <w:pStyle w:val="CATBulletList1"/>
      <w:lvlText w:val=""/>
      <w:lvlJc w:val="left"/>
      <w:pPr>
        <w:tabs>
          <w:tab w:val="num" w:pos="360"/>
        </w:tabs>
        <w:ind w:left="360" w:hanging="360"/>
      </w:pPr>
      <w:rPr>
        <w:rFonts w:ascii="Symbol" w:hAnsi="Symbol" w:hint="default"/>
        <w:color w:val="auto"/>
      </w:rPr>
    </w:lvl>
    <w:lvl w:ilvl="1">
      <w:start w:val="1"/>
      <w:numFmt w:val="bullet"/>
      <w:pStyle w:val="CATBulletList2"/>
      <w:lvlText w:val="◦"/>
      <w:lvlJc w:val="left"/>
      <w:pPr>
        <w:tabs>
          <w:tab w:val="num" w:pos="720"/>
        </w:tabs>
        <w:ind w:left="720" w:hanging="360"/>
      </w:pPr>
      <w:rPr>
        <w:rFonts w:ascii="Century" w:hAnsi="Century" w:hint="default"/>
        <w:color w:val="auto"/>
      </w:rPr>
    </w:lvl>
    <w:lvl w:ilvl="2">
      <w:start w:val="1"/>
      <w:numFmt w:val="bullet"/>
      <w:pStyle w:val="CAT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34111DB"/>
    <w:multiLevelType w:val="hybridMultilevel"/>
    <w:tmpl w:val="8280FF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3E0067"/>
    <w:multiLevelType w:val="hybridMultilevel"/>
    <w:tmpl w:val="32D22776"/>
    <w:lvl w:ilvl="0" w:tplc="0C090003">
      <w:start w:val="1"/>
      <w:numFmt w:val="bullet"/>
      <w:lvlText w:val="o"/>
      <w:lvlJc w:val="left"/>
      <w:pPr>
        <w:ind w:left="1051" w:hanging="360"/>
      </w:pPr>
      <w:rPr>
        <w:rFonts w:ascii="Courier New" w:hAnsi="Courier New" w:cs="Courier New" w:hint="default"/>
      </w:rPr>
    </w:lvl>
    <w:lvl w:ilvl="1" w:tplc="2654F04A">
      <w:numFmt w:val="bullet"/>
      <w:lvlText w:val="-"/>
      <w:lvlJc w:val="left"/>
      <w:pPr>
        <w:ind w:left="1831" w:hanging="420"/>
      </w:pPr>
      <w:rPr>
        <w:rFonts w:ascii="Courier New" w:eastAsia="Courier New" w:hAnsi="Courier New" w:cs="Courier New" w:hint="default"/>
      </w:rPr>
    </w:lvl>
    <w:lvl w:ilvl="2" w:tplc="0C090005" w:tentative="1">
      <w:start w:val="1"/>
      <w:numFmt w:val="bullet"/>
      <w:lvlText w:val=""/>
      <w:lvlJc w:val="left"/>
      <w:pPr>
        <w:ind w:left="2491" w:hanging="360"/>
      </w:pPr>
      <w:rPr>
        <w:rFonts w:ascii="Wingdings" w:hAnsi="Wingdings" w:hint="default"/>
      </w:rPr>
    </w:lvl>
    <w:lvl w:ilvl="3" w:tplc="0C090001" w:tentative="1">
      <w:start w:val="1"/>
      <w:numFmt w:val="bullet"/>
      <w:lvlText w:val=""/>
      <w:lvlJc w:val="left"/>
      <w:pPr>
        <w:ind w:left="3211" w:hanging="360"/>
      </w:pPr>
      <w:rPr>
        <w:rFonts w:ascii="Symbol" w:hAnsi="Symbol" w:hint="default"/>
      </w:rPr>
    </w:lvl>
    <w:lvl w:ilvl="4" w:tplc="0C090003" w:tentative="1">
      <w:start w:val="1"/>
      <w:numFmt w:val="bullet"/>
      <w:lvlText w:val="o"/>
      <w:lvlJc w:val="left"/>
      <w:pPr>
        <w:ind w:left="3931" w:hanging="360"/>
      </w:pPr>
      <w:rPr>
        <w:rFonts w:ascii="Courier New" w:hAnsi="Courier New" w:cs="Courier New" w:hint="default"/>
      </w:rPr>
    </w:lvl>
    <w:lvl w:ilvl="5" w:tplc="0C090005" w:tentative="1">
      <w:start w:val="1"/>
      <w:numFmt w:val="bullet"/>
      <w:lvlText w:val=""/>
      <w:lvlJc w:val="left"/>
      <w:pPr>
        <w:ind w:left="4651" w:hanging="360"/>
      </w:pPr>
      <w:rPr>
        <w:rFonts w:ascii="Wingdings" w:hAnsi="Wingdings" w:hint="default"/>
      </w:rPr>
    </w:lvl>
    <w:lvl w:ilvl="6" w:tplc="0C090001" w:tentative="1">
      <w:start w:val="1"/>
      <w:numFmt w:val="bullet"/>
      <w:lvlText w:val=""/>
      <w:lvlJc w:val="left"/>
      <w:pPr>
        <w:ind w:left="5371" w:hanging="360"/>
      </w:pPr>
      <w:rPr>
        <w:rFonts w:ascii="Symbol" w:hAnsi="Symbol" w:hint="default"/>
      </w:rPr>
    </w:lvl>
    <w:lvl w:ilvl="7" w:tplc="0C090003" w:tentative="1">
      <w:start w:val="1"/>
      <w:numFmt w:val="bullet"/>
      <w:lvlText w:val="o"/>
      <w:lvlJc w:val="left"/>
      <w:pPr>
        <w:ind w:left="6091" w:hanging="360"/>
      </w:pPr>
      <w:rPr>
        <w:rFonts w:ascii="Courier New" w:hAnsi="Courier New" w:cs="Courier New" w:hint="default"/>
      </w:rPr>
    </w:lvl>
    <w:lvl w:ilvl="8" w:tplc="0C090005" w:tentative="1">
      <w:start w:val="1"/>
      <w:numFmt w:val="bullet"/>
      <w:lvlText w:val=""/>
      <w:lvlJc w:val="left"/>
      <w:pPr>
        <w:ind w:left="6811" w:hanging="360"/>
      </w:pPr>
      <w:rPr>
        <w:rFonts w:ascii="Wingdings" w:hAnsi="Wingdings" w:hint="default"/>
      </w:rPr>
    </w:lvl>
  </w:abstractNum>
  <w:abstractNum w:abstractNumId="29" w15:restartNumberingAfterBreak="0">
    <w:nsid w:val="37957B10"/>
    <w:multiLevelType w:val="hybridMultilevel"/>
    <w:tmpl w:val="E830090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A764AF"/>
    <w:multiLevelType w:val="hybridMultilevel"/>
    <w:tmpl w:val="B21A3EF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D5767DE"/>
    <w:multiLevelType w:val="hybridMultilevel"/>
    <w:tmpl w:val="1916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01705A9"/>
    <w:multiLevelType w:val="singleLevel"/>
    <w:tmpl w:val="CC4027CC"/>
    <w:lvl w:ilvl="0">
      <w:start w:val="13"/>
      <w:numFmt w:val="bullet"/>
      <w:pStyle w:val="para"/>
      <w:lvlText w:val="-"/>
      <w:lvlJc w:val="left"/>
      <w:pPr>
        <w:tabs>
          <w:tab w:val="num" w:pos="360"/>
        </w:tabs>
        <w:ind w:left="360" w:hanging="360"/>
      </w:pPr>
      <w:rPr>
        <w:rFonts w:ascii="Times New Roman" w:hAnsi="Times New Roman" w:hint="default"/>
      </w:rPr>
    </w:lvl>
  </w:abstractNum>
  <w:abstractNum w:abstractNumId="33" w15:restartNumberingAfterBreak="0">
    <w:nsid w:val="41812A5B"/>
    <w:multiLevelType w:val="hybridMultilevel"/>
    <w:tmpl w:val="F3EEAF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46473F"/>
    <w:multiLevelType w:val="hybridMultilevel"/>
    <w:tmpl w:val="53901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3A5C48"/>
    <w:multiLevelType w:val="multilevel"/>
    <w:tmpl w:val="A2C83D90"/>
    <w:lvl w:ilvl="0">
      <w:start w:val="1"/>
      <w:numFmt w:val="decimal"/>
      <w:lvlText w:val="%1."/>
      <w:lvlJc w:val="left"/>
      <w:pPr>
        <w:ind w:left="360" w:hanging="360"/>
      </w:pPr>
      <w:rPr>
        <w:b/>
        <w:i w:val="0"/>
      </w:r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3AC5CCB"/>
    <w:multiLevelType w:val="hybridMultilevel"/>
    <w:tmpl w:val="518CBA6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43B54AC7"/>
    <w:multiLevelType w:val="hybridMultilevel"/>
    <w:tmpl w:val="F28691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F81148"/>
    <w:multiLevelType w:val="multilevel"/>
    <w:tmpl w:val="30D4B0CE"/>
    <w:lvl w:ilvl="0">
      <w:start w:val="6"/>
      <w:numFmt w:val="decimal"/>
      <w:lvlText w:val="%1."/>
      <w:lvlJc w:val="left"/>
      <w:pPr>
        <w:ind w:left="502"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465A1C51"/>
    <w:multiLevelType w:val="multilevel"/>
    <w:tmpl w:val="716CA120"/>
    <w:lvl w:ilvl="0">
      <w:start w:val="5"/>
      <w:numFmt w:val="decimal"/>
      <w:lvlText w:val="%1."/>
      <w:lvlJc w:val="left"/>
      <w:pPr>
        <w:ind w:left="360" w:hanging="360"/>
      </w:pPr>
      <w:rPr>
        <w:rFonts w:hint="default"/>
        <w:b/>
        <w:i w:val="0"/>
      </w:rPr>
    </w:lvl>
    <w:lvl w:ilvl="1">
      <w:start w:val="2"/>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46F02A6D"/>
    <w:multiLevelType w:val="hybridMultilevel"/>
    <w:tmpl w:val="A52E3FB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42" w15:restartNumberingAfterBreak="0">
    <w:nsid w:val="52AD71C7"/>
    <w:multiLevelType w:val="hybridMultilevel"/>
    <w:tmpl w:val="4FBA094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57A008B"/>
    <w:multiLevelType w:val="hybridMultilevel"/>
    <w:tmpl w:val="F25AE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8F874F0"/>
    <w:multiLevelType w:val="hybridMultilevel"/>
    <w:tmpl w:val="EB64FA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AD2742C"/>
    <w:multiLevelType w:val="hybridMultilevel"/>
    <w:tmpl w:val="37C034D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F656A07"/>
    <w:multiLevelType w:val="hybridMultilevel"/>
    <w:tmpl w:val="B2F87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0D052BD"/>
    <w:multiLevelType w:val="hybridMultilevel"/>
    <w:tmpl w:val="04DE20DC"/>
    <w:lvl w:ilvl="0" w:tplc="DA048B5E">
      <w:start w:val="1"/>
      <w:numFmt w:val="bullet"/>
      <w:lvlText w:val=""/>
      <w:lvlJc w:val="left"/>
      <w:pPr>
        <w:tabs>
          <w:tab w:val="num" w:pos="284"/>
        </w:tabs>
        <w:ind w:left="284" w:hanging="284"/>
      </w:pPr>
      <w:rPr>
        <w:rFonts w:ascii="Symbol" w:hAnsi="Symbol" w:hint="default"/>
      </w:rPr>
    </w:lvl>
    <w:lvl w:ilvl="1" w:tplc="BA1C6E28">
      <w:start w:val="1"/>
      <w:numFmt w:val="bullet"/>
      <w:pStyle w:val="ks"/>
      <w:lvlText w:val=""/>
      <w:lvlJc w:val="left"/>
      <w:pPr>
        <w:tabs>
          <w:tab w:val="num" w:pos="284"/>
        </w:tabs>
        <w:ind w:left="284" w:firstLine="0"/>
      </w:pPr>
      <w:rPr>
        <w:rFonts w:ascii="Symbol" w:hAnsi="Symbol"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1635C4D"/>
    <w:multiLevelType w:val="hybridMultilevel"/>
    <w:tmpl w:val="A27E67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3075C11"/>
    <w:multiLevelType w:val="hybridMultilevel"/>
    <w:tmpl w:val="5F0A707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6687288F"/>
    <w:multiLevelType w:val="hybridMultilevel"/>
    <w:tmpl w:val="7D3289E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6D5514A"/>
    <w:multiLevelType w:val="hybridMultilevel"/>
    <w:tmpl w:val="85383C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84444A0"/>
    <w:multiLevelType w:val="hybridMultilevel"/>
    <w:tmpl w:val="04C086D0"/>
    <w:lvl w:ilvl="0" w:tplc="0C090001">
      <w:start w:val="1"/>
      <w:numFmt w:val="bullet"/>
      <w:lvlText w:val=""/>
      <w:lvlJc w:val="left"/>
      <w:pPr>
        <w:ind w:left="1051" w:hanging="360"/>
      </w:pPr>
      <w:rPr>
        <w:rFonts w:ascii="Symbol" w:hAnsi="Symbol" w:hint="default"/>
      </w:rPr>
    </w:lvl>
    <w:lvl w:ilvl="1" w:tplc="0C090003" w:tentative="1">
      <w:start w:val="1"/>
      <w:numFmt w:val="bullet"/>
      <w:lvlText w:val="o"/>
      <w:lvlJc w:val="left"/>
      <w:pPr>
        <w:ind w:left="1771" w:hanging="360"/>
      </w:pPr>
      <w:rPr>
        <w:rFonts w:ascii="Courier New" w:hAnsi="Courier New" w:cs="Courier New" w:hint="default"/>
      </w:rPr>
    </w:lvl>
    <w:lvl w:ilvl="2" w:tplc="0C090005" w:tentative="1">
      <w:start w:val="1"/>
      <w:numFmt w:val="bullet"/>
      <w:lvlText w:val=""/>
      <w:lvlJc w:val="left"/>
      <w:pPr>
        <w:ind w:left="2491" w:hanging="360"/>
      </w:pPr>
      <w:rPr>
        <w:rFonts w:ascii="Wingdings" w:hAnsi="Wingdings" w:hint="default"/>
      </w:rPr>
    </w:lvl>
    <w:lvl w:ilvl="3" w:tplc="0C090001" w:tentative="1">
      <w:start w:val="1"/>
      <w:numFmt w:val="bullet"/>
      <w:lvlText w:val=""/>
      <w:lvlJc w:val="left"/>
      <w:pPr>
        <w:ind w:left="3211" w:hanging="360"/>
      </w:pPr>
      <w:rPr>
        <w:rFonts w:ascii="Symbol" w:hAnsi="Symbol" w:hint="default"/>
      </w:rPr>
    </w:lvl>
    <w:lvl w:ilvl="4" w:tplc="0C090003" w:tentative="1">
      <w:start w:val="1"/>
      <w:numFmt w:val="bullet"/>
      <w:lvlText w:val="o"/>
      <w:lvlJc w:val="left"/>
      <w:pPr>
        <w:ind w:left="3931" w:hanging="360"/>
      </w:pPr>
      <w:rPr>
        <w:rFonts w:ascii="Courier New" w:hAnsi="Courier New" w:cs="Courier New" w:hint="default"/>
      </w:rPr>
    </w:lvl>
    <w:lvl w:ilvl="5" w:tplc="0C090005" w:tentative="1">
      <w:start w:val="1"/>
      <w:numFmt w:val="bullet"/>
      <w:lvlText w:val=""/>
      <w:lvlJc w:val="left"/>
      <w:pPr>
        <w:ind w:left="4651" w:hanging="360"/>
      </w:pPr>
      <w:rPr>
        <w:rFonts w:ascii="Wingdings" w:hAnsi="Wingdings" w:hint="default"/>
      </w:rPr>
    </w:lvl>
    <w:lvl w:ilvl="6" w:tplc="0C090001" w:tentative="1">
      <w:start w:val="1"/>
      <w:numFmt w:val="bullet"/>
      <w:lvlText w:val=""/>
      <w:lvlJc w:val="left"/>
      <w:pPr>
        <w:ind w:left="5371" w:hanging="360"/>
      </w:pPr>
      <w:rPr>
        <w:rFonts w:ascii="Symbol" w:hAnsi="Symbol" w:hint="default"/>
      </w:rPr>
    </w:lvl>
    <w:lvl w:ilvl="7" w:tplc="0C090003" w:tentative="1">
      <w:start w:val="1"/>
      <w:numFmt w:val="bullet"/>
      <w:lvlText w:val="o"/>
      <w:lvlJc w:val="left"/>
      <w:pPr>
        <w:ind w:left="6091" w:hanging="360"/>
      </w:pPr>
      <w:rPr>
        <w:rFonts w:ascii="Courier New" w:hAnsi="Courier New" w:cs="Courier New" w:hint="default"/>
      </w:rPr>
    </w:lvl>
    <w:lvl w:ilvl="8" w:tplc="0C090005" w:tentative="1">
      <w:start w:val="1"/>
      <w:numFmt w:val="bullet"/>
      <w:lvlText w:val=""/>
      <w:lvlJc w:val="left"/>
      <w:pPr>
        <w:ind w:left="6811" w:hanging="360"/>
      </w:pPr>
      <w:rPr>
        <w:rFonts w:ascii="Wingdings" w:hAnsi="Wingdings" w:hint="default"/>
      </w:rPr>
    </w:lvl>
  </w:abstractNum>
  <w:abstractNum w:abstractNumId="53" w15:restartNumberingAfterBreak="0">
    <w:nsid w:val="696502B0"/>
    <w:multiLevelType w:val="hybridMultilevel"/>
    <w:tmpl w:val="8DCAF708"/>
    <w:lvl w:ilvl="0" w:tplc="0C090001">
      <w:start w:val="1"/>
      <w:numFmt w:val="bullet"/>
      <w:lvlText w:val=""/>
      <w:lvlJc w:val="left"/>
      <w:pPr>
        <w:ind w:left="1037" w:hanging="360"/>
      </w:pPr>
      <w:rPr>
        <w:rFonts w:ascii="Symbol" w:hAnsi="Symbol" w:hint="default"/>
      </w:rPr>
    </w:lvl>
    <w:lvl w:ilvl="1" w:tplc="0C090001">
      <w:start w:val="1"/>
      <w:numFmt w:val="bullet"/>
      <w:lvlText w:val=""/>
      <w:lvlJc w:val="left"/>
      <w:pPr>
        <w:ind w:left="1757" w:hanging="360"/>
      </w:pPr>
      <w:rPr>
        <w:rFonts w:ascii="Symbol" w:hAnsi="Symbol"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54" w15:restartNumberingAfterBreak="0">
    <w:nsid w:val="6EAE5490"/>
    <w:multiLevelType w:val="hybridMultilevel"/>
    <w:tmpl w:val="BCF6B51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7BE7849"/>
    <w:multiLevelType w:val="hybridMultilevel"/>
    <w:tmpl w:val="D83AB376"/>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56" w15:restartNumberingAfterBreak="0">
    <w:nsid w:val="794C1FC7"/>
    <w:multiLevelType w:val="hybridMultilevel"/>
    <w:tmpl w:val="D5944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B5001A2"/>
    <w:multiLevelType w:val="hybridMultilevel"/>
    <w:tmpl w:val="63DA0E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4148420">
    <w:abstractNumId w:val="35"/>
  </w:num>
  <w:num w:numId="2" w16cid:durableId="1703701600">
    <w:abstractNumId w:val="39"/>
  </w:num>
  <w:num w:numId="3" w16cid:durableId="1841265711">
    <w:abstractNumId w:val="38"/>
  </w:num>
  <w:num w:numId="4" w16cid:durableId="252980497">
    <w:abstractNumId w:val="13"/>
  </w:num>
  <w:num w:numId="5" w16cid:durableId="2011594353">
    <w:abstractNumId w:val="14"/>
  </w:num>
  <w:num w:numId="6" w16cid:durableId="779421210">
    <w:abstractNumId w:val="47"/>
  </w:num>
  <w:num w:numId="7" w16cid:durableId="2067947987">
    <w:abstractNumId w:val="25"/>
  </w:num>
  <w:num w:numId="8" w16cid:durableId="1499539172">
    <w:abstractNumId w:val="32"/>
  </w:num>
  <w:num w:numId="9" w16cid:durableId="623970040">
    <w:abstractNumId w:val="15"/>
  </w:num>
  <w:num w:numId="10" w16cid:durableId="1859461062">
    <w:abstractNumId w:val="26"/>
  </w:num>
  <w:num w:numId="11" w16cid:durableId="1206795122">
    <w:abstractNumId w:val="41"/>
  </w:num>
  <w:num w:numId="12" w16cid:durableId="856844002">
    <w:abstractNumId w:val="19"/>
  </w:num>
  <w:num w:numId="13" w16cid:durableId="1768306035">
    <w:abstractNumId w:val="46"/>
  </w:num>
  <w:num w:numId="14" w16cid:durableId="1198271528">
    <w:abstractNumId w:val="55"/>
  </w:num>
  <w:num w:numId="15" w16cid:durableId="1795632377">
    <w:abstractNumId w:val="37"/>
  </w:num>
  <w:num w:numId="16" w16cid:durableId="39594209">
    <w:abstractNumId w:val="29"/>
  </w:num>
  <w:num w:numId="17" w16cid:durableId="849759413">
    <w:abstractNumId w:val="54"/>
  </w:num>
  <w:num w:numId="18" w16cid:durableId="48068683">
    <w:abstractNumId w:val="40"/>
  </w:num>
  <w:num w:numId="19" w16cid:durableId="2054302605">
    <w:abstractNumId w:val="20"/>
  </w:num>
  <w:num w:numId="20" w16cid:durableId="1816070848">
    <w:abstractNumId w:val="18"/>
  </w:num>
  <w:num w:numId="21" w16cid:durableId="1869947290">
    <w:abstractNumId w:val="11"/>
  </w:num>
  <w:num w:numId="22" w16cid:durableId="1035733762">
    <w:abstractNumId w:val="53"/>
  </w:num>
  <w:num w:numId="23" w16cid:durableId="36396459">
    <w:abstractNumId w:val="48"/>
  </w:num>
  <w:num w:numId="24" w16cid:durableId="2062358530">
    <w:abstractNumId w:val="57"/>
  </w:num>
  <w:num w:numId="25" w16cid:durableId="229342673">
    <w:abstractNumId w:val="21"/>
  </w:num>
  <w:num w:numId="26" w16cid:durableId="899098760">
    <w:abstractNumId w:val="50"/>
  </w:num>
  <w:num w:numId="27" w16cid:durableId="2001031871">
    <w:abstractNumId w:val="45"/>
  </w:num>
  <w:num w:numId="28" w16cid:durableId="1495343891">
    <w:abstractNumId w:val="27"/>
  </w:num>
  <w:num w:numId="29" w16cid:durableId="627512681">
    <w:abstractNumId w:val="42"/>
  </w:num>
  <w:num w:numId="30" w16cid:durableId="810053511">
    <w:abstractNumId w:val="51"/>
  </w:num>
  <w:num w:numId="31" w16cid:durableId="948972934">
    <w:abstractNumId w:val="23"/>
  </w:num>
  <w:num w:numId="32" w16cid:durableId="2092195051">
    <w:abstractNumId w:val="7"/>
  </w:num>
  <w:num w:numId="33" w16cid:durableId="1914470088">
    <w:abstractNumId w:val="22"/>
  </w:num>
  <w:num w:numId="34" w16cid:durableId="322396140">
    <w:abstractNumId w:val="44"/>
  </w:num>
  <w:num w:numId="35" w16cid:durableId="1946837496">
    <w:abstractNumId w:val="34"/>
  </w:num>
  <w:num w:numId="36" w16cid:durableId="1311787606">
    <w:abstractNumId w:val="56"/>
  </w:num>
  <w:num w:numId="37" w16cid:durableId="1742562180">
    <w:abstractNumId w:val="33"/>
  </w:num>
  <w:num w:numId="38" w16cid:durableId="1318345464">
    <w:abstractNumId w:val="17"/>
  </w:num>
  <w:num w:numId="39" w16cid:durableId="1049497953">
    <w:abstractNumId w:val="52"/>
  </w:num>
  <w:num w:numId="40" w16cid:durableId="1012492031">
    <w:abstractNumId w:val="12"/>
  </w:num>
  <w:num w:numId="41" w16cid:durableId="1052734072">
    <w:abstractNumId w:val="10"/>
  </w:num>
  <w:num w:numId="42" w16cid:durableId="812868673">
    <w:abstractNumId w:val="30"/>
  </w:num>
  <w:num w:numId="43" w16cid:durableId="1842505943">
    <w:abstractNumId w:val="36"/>
  </w:num>
  <w:num w:numId="44" w16cid:durableId="272785571">
    <w:abstractNumId w:val="49"/>
  </w:num>
  <w:num w:numId="45" w16cid:durableId="4283234">
    <w:abstractNumId w:val="16"/>
  </w:num>
  <w:num w:numId="46" w16cid:durableId="1909073754">
    <w:abstractNumId w:val="28"/>
  </w:num>
  <w:num w:numId="47" w16cid:durableId="1861774019">
    <w:abstractNumId w:val="43"/>
  </w:num>
  <w:num w:numId="48" w16cid:durableId="645476077">
    <w:abstractNumId w:val="24"/>
  </w:num>
  <w:num w:numId="49" w16cid:durableId="397484739">
    <w:abstractNumId w:val="6"/>
  </w:num>
  <w:num w:numId="50" w16cid:durableId="163252409">
    <w:abstractNumId w:val="5"/>
  </w:num>
  <w:num w:numId="51" w16cid:durableId="399791563">
    <w:abstractNumId w:val="4"/>
  </w:num>
  <w:num w:numId="52" w16cid:durableId="1646742595">
    <w:abstractNumId w:val="8"/>
  </w:num>
  <w:num w:numId="53" w16cid:durableId="45181800">
    <w:abstractNumId w:val="3"/>
  </w:num>
  <w:num w:numId="54" w16cid:durableId="1420833227">
    <w:abstractNumId w:val="2"/>
  </w:num>
  <w:num w:numId="55" w16cid:durableId="1516847626">
    <w:abstractNumId w:val="1"/>
  </w:num>
  <w:num w:numId="56" w16cid:durableId="264771230">
    <w:abstractNumId w:val="0"/>
  </w:num>
  <w:num w:numId="57" w16cid:durableId="1035084306">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73"/>
    <w:rsid w:val="00000BFA"/>
    <w:rsid w:val="0000188B"/>
    <w:rsid w:val="00001EAB"/>
    <w:rsid w:val="000039F2"/>
    <w:rsid w:val="0000403F"/>
    <w:rsid w:val="00006435"/>
    <w:rsid w:val="00007348"/>
    <w:rsid w:val="00011183"/>
    <w:rsid w:val="00012C83"/>
    <w:rsid w:val="00013FF7"/>
    <w:rsid w:val="000152EA"/>
    <w:rsid w:val="00022309"/>
    <w:rsid w:val="000223E3"/>
    <w:rsid w:val="000231AB"/>
    <w:rsid w:val="000235B1"/>
    <w:rsid w:val="000238B0"/>
    <w:rsid w:val="00023D00"/>
    <w:rsid w:val="00023F43"/>
    <w:rsid w:val="0002560D"/>
    <w:rsid w:val="00025D16"/>
    <w:rsid w:val="000276CA"/>
    <w:rsid w:val="00030AE3"/>
    <w:rsid w:val="00032271"/>
    <w:rsid w:val="00032D57"/>
    <w:rsid w:val="000336C1"/>
    <w:rsid w:val="00035B96"/>
    <w:rsid w:val="00036ED2"/>
    <w:rsid w:val="000408A4"/>
    <w:rsid w:val="00040D2D"/>
    <w:rsid w:val="00041835"/>
    <w:rsid w:val="000423DA"/>
    <w:rsid w:val="0005016F"/>
    <w:rsid w:val="000504D4"/>
    <w:rsid w:val="000504FB"/>
    <w:rsid w:val="00050BCC"/>
    <w:rsid w:val="000516DF"/>
    <w:rsid w:val="000527D9"/>
    <w:rsid w:val="00054829"/>
    <w:rsid w:val="00054F67"/>
    <w:rsid w:val="00055A1F"/>
    <w:rsid w:val="0005630F"/>
    <w:rsid w:val="00060497"/>
    <w:rsid w:val="00062BC4"/>
    <w:rsid w:val="000636DA"/>
    <w:rsid w:val="000638F5"/>
    <w:rsid w:val="00066C93"/>
    <w:rsid w:val="0006782F"/>
    <w:rsid w:val="00067D84"/>
    <w:rsid w:val="00070FC8"/>
    <w:rsid w:val="000733CC"/>
    <w:rsid w:val="00074C1D"/>
    <w:rsid w:val="00075110"/>
    <w:rsid w:val="00075CC6"/>
    <w:rsid w:val="000764A8"/>
    <w:rsid w:val="00076C96"/>
    <w:rsid w:val="0007741A"/>
    <w:rsid w:val="000804F8"/>
    <w:rsid w:val="00081140"/>
    <w:rsid w:val="00081CA5"/>
    <w:rsid w:val="00082C9C"/>
    <w:rsid w:val="00083EFF"/>
    <w:rsid w:val="0008494D"/>
    <w:rsid w:val="00084CDD"/>
    <w:rsid w:val="0008619E"/>
    <w:rsid w:val="00086A5D"/>
    <w:rsid w:val="0008727B"/>
    <w:rsid w:val="000874AB"/>
    <w:rsid w:val="00087A8F"/>
    <w:rsid w:val="0009019F"/>
    <w:rsid w:val="0009088D"/>
    <w:rsid w:val="00090DCE"/>
    <w:rsid w:val="0009100F"/>
    <w:rsid w:val="0009674E"/>
    <w:rsid w:val="00097625"/>
    <w:rsid w:val="00097EC4"/>
    <w:rsid w:val="000A041F"/>
    <w:rsid w:val="000A1486"/>
    <w:rsid w:val="000A1B0A"/>
    <w:rsid w:val="000A200A"/>
    <w:rsid w:val="000A369D"/>
    <w:rsid w:val="000A5AB9"/>
    <w:rsid w:val="000A5B12"/>
    <w:rsid w:val="000A6E68"/>
    <w:rsid w:val="000B03FC"/>
    <w:rsid w:val="000B2E79"/>
    <w:rsid w:val="000B372D"/>
    <w:rsid w:val="000B448F"/>
    <w:rsid w:val="000B48F4"/>
    <w:rsid w:val="000B5891"/>
    <w:rsid w:val="000C13B2"/>
    <w:rsid w:val="000C1E14"/>
    <w:rsid w:val="000C3037"/>
    <w:rsid w:val="000C3C68"/>
    <w:rsid w:val="000C4BFE"/>
    <w:rsid w:val="000C589E"/>
    <w:rsid w:val="000C7833"/>
    <w:rsid w:val="000C7DF0"/>
    <w:rsid w:val="000D0289"/>
    <w:rsid w:val="000D138A"/>
    <w:rsid w:val="000D1F16"/>
    <w:rsid w:val="000D239C"/>
    <w:rsid w:val="000D28EB"/>
    <w:rsid w:val="000D337F"/>
    <w:rsid w:val="000D3D70"/>
    <w:rsid w:val="000D502F"/>
    <w:rsid w:val="000D5BCE"/>
    <w:rsid w:val="000D61E2"/>
    <w:rsid w:val="000D792C"/>
    <w:rsid w:val="000E0E33"/>
    <w:rsid w:val="000E1492"/>
    <w:rsid w:val="000E37B2"/>
    <w:rsid w:val="000E43F6"/>
    <w:rsid w:val="000F1953"/>
    <w:rsid w:val="000F2110"/>
    <w:rsid w:val="000F4088"/>
    <w:rsid w:val="000F4118"/>
    <w:rsid w:val="000F46E8"/>
    <w:rsid w:val="00100399"/>
    <w:rsid w:val="00100E06"/>
    <w:rsid w:val="001012A0"/>
    <w:rsid w:val="0010185E"/>
    <w:rsid w:val="00101E09"/>
    <w:rsid w:val="00101EAE"/>
    <w:rsid w:val="0010417A"/>
    <w:rsid w:val="00105665"/>
    <w:rsid w:val="001068D3"/>
    <w:rsid w:val="00106AC7"/>
    <w:rsid w:val="00106DDF"/>
    <w:rsid w:val="001070D1"/>
    <w:rsid w:val="00107B25"/>
    <w:rsid w:val="001105B0"/>
    <w:rsid w:val="00110FBD"/>
    <w:rsid w:val="00111F32"/>
    <w:rsid w:val="00112058"/>
    <w:rsid w:val="00112D85"/>
    <w:rsid w:val="0011794E"/>
    <w:rsid w:val="00117D1E"/>
    <w:rsid w:val="00120ACD"/>
    <w:rsid w:val="00120CA2"/>
    <w:rsid w:val="00122B70"/>
    <w:rsid w:val="0012341D"/>
    <w:rsid w:val="0012781E"/>
    <w:rsid w:val="00132283"/>
    <w:rsid w:val="0013269D"/>
    <w:rsid w:val="00133E41"/>
    <w:rsid w:val="00134353"/>
    <w:rsid w:val="00134C66"/>
    <w:rsid w:val="00135F1F"/>
    <w:rsid w:val="00136798"/>
    <w:rsid w:val="00137323"/>
    <w:rsid w:val="00144423"/>
    <w:rsid w:val="00144D77"/>
    <w:rsid w:val="001464EC"/>
    <w:rsid w:val="001468D0"/>
    <w:rsid w:val="001523BC"/>
    <w:rsid w:val="0015393D"/>
    <w:rsid w:val="001564B1"/>
    <w:rsid w:val="001565E5"/>
    <w:rsid w:val="001609D7"/>
    <w:rsid w:val="00160BF1"/>
    <w:rsid w:val="00161776"/>
    <w:rsid w:val="001630DC"/>
    <w:rsid w:val="00163903"/>
    <w:rsid w:val="00163F8A"/>
    <w:rsid w:val="0016432F"/>
    <w:rsid w:val="0016569C"/>
    <w:rsid w:val="00167356"/>
    <w:rsid w:val="00167393"/>
    <w:rsid w:val="001677D1"/>
    <w:rsid w:val="00170270"/>
    <w:rsid w:val="001704B9"/>
    <w:rsid w:val="00170BB7"/>
    <w:rsid w:val="00171AE1"/>
    <w:rsid w:val="00171DBD"/>
    <w:rsid w:val="00174483"/>
    <w:rsid w:val="001748BB"/>
    <w:rsid w:val="001750D3"/>
    <w:rsid w:val="00176C91"/>
    <w:rsid w:val="00180994"/>
    <w:rsid w:val="00181C01"/>
    <w:rsid w:val="001824D5"/>
    <w:rsid w:val="00182A73"/>
    <w:rsid w:val="00182ACE"/>
    <w:rsid w:val="001835CF"/>
    <w:rsid w:val="0018428D"/>
    <w:rsid w:val="00187612"/>
    <w:rsid w:val="00187DA1"/>
    <w:rsid w:val="001903C4"/>
    <w:rsid w:val="00192D67"/>
    <w:rsid w:val="00194125"/>
    <w:rsid w:val="00194596"/>
    <w:rsid w:val="00196D5B"/>
    <w:rsid w:val="00197410"/>
    <w:rsid w:val="001A06D3"/>
    <w:rsid w:val="001A34BC"/>
    <w:rsid w:val="001A575F"/>
    <w:rsid w:val="001B11D3"/>
    <w:rsid w:val="001B15C9"/>
    <w:rsid w:val="001B1772"/>
    <w:rsid w:val="001B1F67"/>
    <w:rsid w:val="001B2639"/>
    <w:rsid w:val="001B44ED"/>
    <w:rsid w:val="001B4D6E"/>
    <w:rsid w:val="001B508F"/>
    <w:rsid w:val="001B5E9E"/>
    <w:rsid w:val="001B5F44"/>
    <w:rsid w:val="001C0102"/>
    <w:rsid w:val="001C08A9"/>
    <w:rsid w:val="001C1FA1"/>
    <w:rsid w:val="001C402D"/>
    <w:rsid w:val="001C414D"/>
    <w:rsid w:val="001C63D0"/>
    <w:rsid w:val="001D050A"/>
    <w:rsid w:val="001D129D"/>
    <w:rsid w:val="001D1F40"/>
    <w:rsid w:val="001D34FC"/>
    <w:rsid w:val="001D35D3"/>
    <w:rsid w:val="001D4223"/>
    <w:rsid w:val="001D522E"/>
    <w:rsid w:val="001D56BC"/>
    <w:rsid w:val="001D60B3"/>
    <w:rsid w:val="001E030E"/>
    <w:rsid w:val="001E217D"/>
    <w:rsid w:val="001E4A24"/>
    <w:rsid w:val="001E535D"/>
    <w:rsid w:val="001E56D7"/>
    <w:rsid w:val="001E584A"/>
    <w:rsid w:val="001E5B8F"/>
    <w:rsid w:val="001E61F6"/>
    <w:rsid w:val="001F1BA2"/>
    <w:rsid w:val="001F2CB1"/>
    <w:rsid w:val="001F2CD1"/>
    <w:rsid w:val="001F2EF8"/>
    <w:rsid w:val="001F334B"/>
    <w:rsid w:val="001F39AA"/>
    <w:rsid w:val="001F4329"/>
    <w:rsid w:val="001F5123"/>
    <w:rsid w:val="001F575D"/>
    <w:rsid w:val="001F610F"/>
    <w:rsid w:val="001F6215"/>
    <w:rsid w:val="001F686E"/>
    <w:rsid w:val="00200036"/>
    <w:rsid w:val="0020046D"/>
    <w:rsid w:val="002007D9"/>
    <w:rsid w:val="00202894"/>
    <w:rsid w:val="00213D32"/>
    <w:rsid w:val="00214A76"/>
    <w:rsid w:val="002165E8"/>
    <w:rsid w:val="0022063F"/>
    <w:rsid w:val="00220A99"/>
    <w:rsid w:val="002219EF"/>
    <w:rsid w:val="0022223A"/>
    <w:rsid w:val="00223831"/>
    <w:rsid w:val="002270F2"/>
    <w:rsid w:val="00227121"/>
    <w:rsid w:val="00227990"/>
    <w:rsid w:val="00231E6D"/>
    <w:rsid w:val="00233A01"/>
    <w:rsid w:val="00233D00"/>
    <w:rsid w:val="00235F01"/>
    <w:rsid w:val="00235F09"/>
    <w:rsid w:val="002367B5"/>
    <w:rsid w:val="00236E40"/>
    <w:rsid w:val="00240A16"/>
    <w:rsid w:val="00240E3C"/>
    <w:rsid w:val="0024318B"/>
    <w:rsid w:val="00246389"/>
    <w:rsid w:val="002466DF"/>
    <w:rsid w:val="00246A5D"/>
    <w:rsid w:val="00250C46"/>
    <w:rsid w:val="00250D0D"/>
    <w:rsid w:val="00251F0C"/>
    <w:rsid w:val="00252123"/>
    <w:rsid w:val="00253071"/>
    <w:rsid w:val="002534F9"/>
    <w:rsid w:val="002549D1"/>
    <w:rsid w:val="002554AF"/>
    <w:rsid w:val="00255AAB"/>
    <w:rsid w:val="0025648A"/>
    <w:rsid w:val="002628CB"/>
    <w:rsid w:val="00262E09"/>
    <w:rsid w:val="00262EEC"/>
    <w:rsid w:val="00263183"/>
    <w:rsid w:val="00263670"/>
    <w:rsid w:val="00263D78"/>
    <w:rsid w:val="0026497D"/>
    <w:rsid w:val="0026628C"/>
    <w:rsid w:val="0026788D"/>
    <w:rsid w:val="00270E61"/>
    <w:rsid w:val="00271D62"/>
    <w:rsid w:val="0027273F"/>
    <w:rsid w:val="00272926"/>
    <w:rsid w:val="00274116"/>
    <w:rsid w:val="00275717"/>
    <w:rsid w:val="00275B1B"/>
    <w:rsid w:val="00276051"/>
    <w:rsid w:val="002773E7"/>
    <w:rsid w:val="00281F16"/>
    <w:rsid w:val="002837ED"/>
    <w:rsid w:val="0028420C"/>
    <w:rsid w:val="00284BCE"/>
    <w:rsid w:val="00285FB0"/>
    <w:rsid w:val="00286755"/>
    <w:rsid w:val="0028746B"/>
    <w:rsid w:val="00292091"/>
    <w:rsid w:val="0029234A"/>
    <w:rsid w:val="002931F3"/>
    <w:rsid w:val="002935EE"/>
    <w:rsid w:val="002944C8"/>
    <w:rsid w:val="00294E26"/>
    <w:rsid w:val="00296328"/>
    <w:rsid w:val="0029670C"/>
    <w:rsid w:val="002A19CA"/>
    <w:rsid w:val="002A3811"/>
    <w:rsid w:val="002A4A3C"/>
    <w:rsid w:val="002A523D"/>
    <w:rsid w:val="002A723B"/>
    <w:rsid w:val="002A7320"/>
    <w:rsid w:val="002A7BF0"/>
    <w:rsid w:val="002B04B5"/>
    <w:rsid w:val="002B0A2C"/>
    <w:rsid w:val="002B1553"/>
    <w:rsid w:val="002B2E18"/>
    <w:rsid w:val="002B2E90"/>
    <w:rsid w:val="002B3CE9"/>
    <w:rsid w:val="002B6703"/>
    <w:rsid w:val="002B72AF"/>
    <w:rsid w:val="002B7BA2"/>
    <w:rsid w:val="002C3B6F"/>
    <w:rsid w:val="002C42F3"/>
    <w:rsid w:val="002C5221"/>
    <w:rsid w:val="002C73F4"/>
    <w:rsid w:val="002D0E40"/>
    <w:rsid w:val="002D0EA5"/>
    <w:rsid w:val="002D2290"/>
    <w:rsid w:val="002D39DA"/>
    <w:rsid w:val="002D6AE9"/>
    <w:rsid w:val="002D6EBF"/>
    <w:rsid w:val="002E3F1E"/>
    <w:rsid w:val="002E4516"/>
    <w:rsid w:val="002E5EFA"/>
    <w:rsid w:val="002E5FF7"/>
    <w:rsid w:val="002E63F4"/>
    <w:rsid w:val="002E6C08"/>
    <w:rsid w:val="002E7B59"/>
    <w:rsid w:val="002E7F16"/>
    <w:rsid w:val="002F02A3"/>
    <w:rsid w:val="002F0B30"/>
    <w:rsid w:val="002F2E3E"/>
    <w:rsid w:val="002F3179"/>
    <w:rsid w:val="002F3B98"/>
    <w:rsid w:val="002F438E"/>
    <w:rsid w:val="002F48CC"/>
    <w:rsid w:val="002F5E71"/>
    <w:rsid w:val="00301346"/>
    <w:rsid w:val="003027D2"/>
    <w:rsid w:val="003034CC"/>
    <w:rsid w:val="003064DC"/>
    <w:rsid w:val="00306835"/>
    <w:rsid w:val="003068A1"/>
    <w:rsid w:val="003069E6"/>
    <w:rsid w:val="00307B1E"/>
    <w:rsid w:val="00307E0A"/>
    <w:rsid w:val="00311507"/>
    <w:rsid w:val="00312ECE"/>
    <w:rsid w:val="00314916"/>
    <w:rsid w:val="003151E9"/>
    <w:rsid w:val="003176F5"/>
    <w:rsid w:val="003212A8"/>
    <w:rsid w:val="00321A60"/>
    <w:rsid w:val="0032285E"/>
    <w:rsid w:val="0032336F"/>
    <w:rsid w:val="00324D93"/>
    <w:rsid w:val="00325E9B"/>
    <w:rsid w:val="00327864"/>
    <w:rsid w:val="00327E14"/>
    <w:rsid w:val="0033022A"/>
    <w:rsid w:val="00332014"/>
    <w:rsid w:val="0033253F"/>
    <w:rsid w:val="0033364D"/>
    <w:rsid w:val="00333DAF"/>
    <w:rsid w:val="003343CC"/>
    <w:rsid w:val="0033699D"/>
    <w:rsid w:val="00336D6C"/>
    <w:rsid w:val="003404F7"/>
    <w:rsid w:val="0034178F"/>
    <w:rsid w:val="00341DD6"/>
    <w:rsid w:val="00342841"/>
    <w:rsid w:val="00342B22"/>
    <w:rsid w:val="00344A41"/>
    <w:rsid w:val="003453DE"/>
    <w:rsid w:val="00347063"/>
    <w:rsid w:val="003472C9"/>
    <w:rsid w:val="00350FC1"/>
    <w:rsid w:val="00352043"/>
    <w:rsid w:val="003531B9"/>
    <w:rsid w:val="003533D2"/>
    <w:rsid w:val="00356B55"/>
    <w:rsid w:val="00360456"/>
    <w:rsid w:val="00361220"/>
    <w:rsid w:val="0036179E"/>
    <w:rsid w:val="00362BF1"/>
    <w:rsid w:val="003633CC"/>
    <w:rsid w:val="0036359C"/>
    <w:rsid w:val="00363C85"/>
    <w:rsid w:val="00365086"/>
    <w:rsid w:val="003673C5"/>
    <w:rsid w:val="00367D80"/>
    <w:rsid w:val="003700A1"/>
    <w:rsid w:val="00371727"/>
    <w:rsid w:val="003722E5"/>
    <w:rsid w:val="00374974"/>
    <w:rsid w:val="0037712A"/>
    <w:rsid w:val="00377C21"/>
    <w:rsid w:val="00380DDA"/>
    <w:rsid w:val="00381EA3"/>
    <w:rsid w:val="00382B28"/>
    <w:rsid w:val="00385515"/>
    <w:rsid w:val="003860C7"/>
    <w:rsid w:val="00394538"/>
    <w:rsid w:val="003A1117"/>
    <w:rsid w:val="003A1780"/>
    <w:rsid w:val="003A5E04"/>
    <w:rsid w:val="003A6500"/>
    <w:rsid w:val="003A6EA8"/>
    <w:rsid w:val="003A7037"/>
    <w:rsid w:val="003B0188"/>
    <w:rsid w:val="003B19EA"/>
    <w:rsid w:val="003B667D"/>
    <w:rsid w:val="003B6B4E"/>
    <w:rsid w:val="003B7A27"/>
    <w:rsid w:val="003B7E50"/>
    <w:rsid w:val="003C0842"/>
    <w:rsid w:val="003C2815"/>
    <w:rsid w:val="003C375E"/>
    <w:rsid w:val="003C452D"/>
    <w:rsid w:val="003D00F8"/>
    <w:rsid w:val="003D0940"/>
    <w:rsid w:val="003D10E1"/>
    <w:rsid w:val="003D2470"/>
    <w:rsid w:val="003D290E"/>
    <w:rsid w:val="003D4D70"/>
    <w:rsid w:val="003E0D0B"/>
    <w:rsid w:val="003E17B5"/>
    <w:rsid w:val="003E6A66"/>
    <w:rsid w:val="003E70C9"/>
    <w:rsid w:val="003F027A"/>
    <w:rsid w:val="003F1026"/>
    <w:rsid w:val="003F1439"/>
    <w:rsid w:val="003F1C6F"/>
    <w:rsid w:val="003F27EF"/>
    <w:rsid w:val="003F352A"/>
    <w:rsid w:val="003F5C39"/>
    <w:rsid w:val="003F69CB"/>
    <w:rsid w:val="00400E5E"/>
    <w:rsid w:val="0040214A"/>
    <w:rsid w:val="00404CAA"/>
    <w:rsid w:val="00405E85"/>
    <w:rsid w:val="004064A1"/>
    <w:rsid w:val="00407D14"/>
    <w:rsid w:val="004101BB"/>
    <w:rsid w:val="0041168F"/>
    <w:rsid w:val="0041321C"/>
    <w:rsid w:val="00415E1C"/>
    <w:rsid w:val="00417164"/>
    <w:rsid w:val="0042241E"/>
    <w:rsid w:val="004232A9"/>
    <w:rsid w:val="004252DF"/>
    <w:rsid w:val="00426A8E"/>
    <w:rsid w:val="0043294A"/>
    <w:rsid w:val="00433D9D"/>
    <w:rsid w:val="004341EB"/>
    <w:rsid w:val="004351AC"/>
    <w:rsid w:val="004352B4"/>
    <w:rsid w:val="0043531A"/>
    <w:rsid w:val="004374FA"/>
    <w:rsid w:val="00442CAC"/>
    <w:rsid w:val="00442EFF"/>
    <w:rsid w:val="00443D08"/>
    <w:rsid w:val="00446371"/>
    <w:rsid w:val="0044691E"/>
    <w:rsid w:val="00446AC6"/>
    <w:rsid w:val="00450AB5"/>
    <w:rsid w:val="00451B08"/>
    <w:rsid w:val="00453B4B"/>
    <w:rsid w:val="0045711D"/>
    <w:rsid w:val="00457AE6"/>
    <w:rsid w:val="00461086"/>
    <w:rsid w:val="004624C7"/>
    <w:rsid w:val="0046308A"/>
    <w:rsid w:val="00465E37"/>
    <w:rsid w:val="00466C89"/>
    <w:rsid w:val="00467148"/>
    <w:rsid w:val="00467478"/>
    <w:rsid w:val="00467E14"/>
    <w:rsid w:val="00472666"/>
    <w:rsid w:val="00473A4C"/>
    <w:rsid w:val="00474E97"/>
    <w:rsid w:val="00475ABA"/>
    <w:rsid w:val="00475B43"/>
    <w:rsid w:val="004769AA"/>
    <w:rsid w:val="00477D3A"/>
    <w:rsid w:val="004804BF"/>
    <w:rsid w:val="004808CD"/>
    <w:rsid w:val="004809F2"/>
    <w:rsid w:val="00481442"/>
    <w:rsid w:val="00483A55"/>
    <w:rsid w:val="004846F7"/>
    <w:rsid w:val="00484F27"/>
    <w:rsid w:val="0048717C"/>
    <w:rsid w:val="00492163"/>
    <w:rsid w:val="004924BE"/>
    <w:rsid w:val="004925E1"/>
    <w:rsid w:val="00492CBA"/>
    <w:rsid w:val="00492FE5"/>
    <w:rsid w:val="0049303B"/>
    <w:rsid w:val="00493DA3"/>
    <w:rsid w:val="00494BDD"/>
    <w:rsid w:val="004A092F"/>
    <w:rsid w:val="004A1291"/>
    <w:rsid w:val="004A1CA9"/>
    <w:rsid w:val="004A7431"/>
    <w:rsid w:val="004B00FB"/>
    <w:rsid w:val="004B031E"/>
    <w:rsid w:val="004B08F5"/>
    <w:rsid w:val="004B21F8"/>
    <w:rsid w:val="004B2C21"/>
    <w:rsid w:val="004B4C46"/>
    <w:rsid w:val="004B5167"/>
    <w:rsid w:val="004B57D8"/>
    <w:rsid w:val="004B60D5"/>
    <w:rsid w:val="004C01D3"/>
    <w:rsid w:val="004C0F7C"/>
    <w:rsid w:val="004C1142"/>
    <w:rsid w:val="004C176D"/>
    <w:rsid w:val="004C2222"/>
    <w:rsid w:val="004C316A"/>
    <w:rsid w:val="004C483A"/>
    <w:rsid w:val="004C5166"/>
    <w:rsid w:val="004C7EC7"/>
    <w:rsid w:val="004D11A9"/>
    <w:rsid w:val="004D1C91"/>
    <w:rsid w:val="004D26C0"/>
    <w:rsid w:val="004D2CEB"/>
    <w:rsid w:val="004D3EF7"/>
    <w:rsid w:val="004D4463"/>
    <w:rsid w:val="004D4ACB"/>
    <w:rsid w:val="004D4FE8"/>
    <w:rsid w:val="004D61AB"/>
    <w:rsid w:val="004D6CBC"/>
    <w:rsid w:val="004E038D"/>
    <w:rsid w:val="004E0C0D"/>
    <w:rsid w:val="004E3AD1"/>
    <w:rsid w:val="004E400B"/>
    <w:rsid w:val="004E5F1E"/>
    <w:rsid w:val="004F1150"/>
    <w:rsid w:val="004F1855"/>
    <w:rsid w:val="004F277A"/>
    <w:rsid w:val="004F5628"/>
    <w:rsid w:val="004F564B"/>
    <w:rsid w:val="004F6B6A"/>
    <w:rsid w:val="004F6C3A"/>
    <w:rsid w:val="004F6E74"/>
    <w:rsid w:val="004F7C6E"/>
    <w:rsid w:val="004F7D40"/>
    <w:rsid w:val="0050053E"/>
    <w:rsid w:val="005007B8"/>
    <w:rsid w:val="00500B3C"/>
    <w:rsid w:val="00501546"/>
    <w:rsid w:val="00502719"/>
    <w:rsid w:val="00502C59"/>
    <w:rsid w:val="0050591E"/>
    <w:rsid w:val="005064A1"/>
    <w:rsid w:val="00507C39"/>
    <w:rsid w:val="0051127A"/>
    <w:rsid w:val="005114CE"/>
    <w:rsid w:val="0051256B"/>
    <w:rsid w:val="00513560"/>
    <w:rsid w:val="00513A7F"/>
    <w:rsid w:val="00514C7A"/>
    <w:rsid w:val="00515843"/>
    <w:rsid w:val="00523B68"/>
    <w:rsid w:val="00523F1F"/>
    <w:rsid w:val="00524730"/>
    <w:rsid w:val="00525CEB"/>
    <w:rsid w:val="00527833"/>
    <w:rsid w:val="00533022"/>
    <w:rsid w:val="00533319"/>
    <w:rsid w:val="00533498"/>
    <w:rsid w:val="00534278"/>
    <w:rsid w:val="0053447F"/>
    <w:rsid w:val="00536453"/>
    <w:rsid w:val="00536A88"/>
    <w:rsid w:val="00536B50"/>
    <w:rsid w:val="005428AF"/>
    <w:rsid w:val="005446A7"/>
    <w:rsid w:val="00544B6E"/>
    <w:rsid w:val="00545418"/>
    <w:rsid w:val="005465D7"/>
    <w:rsid w:val="00547FB7"/>
    <w:rsid w:val="00552F5A"/>
    <w:rsid w:val="005549EE"/>
    <w:rsid w:val="00555123"/>
    <w:rsid w:val="00556C52"/>
    <w:rsid w:val="00557688"/>
    <w:rsid w:val="00560F4D"/>
    <w:rsid w:val="005612F5"/>
    <w:rsid w:val="00561B9C"/>
    <w:rsid w:val="00563EA6"/>
    <w:rsid w:val="00565F1C"/>
    <w:rsid w:val="005733CD"/>
    <w:rsid w:val="00573642"/>
    <w:rsid w:val="005747D2"/>
    <w:rsid w:val="00575E8D"/>
    <w:rsid w:val="00576F70"/>
    <w:rsid w:val="005777B7"/>
    <w:rsid w:val="005807F1"/>
    <w:rsid w:val="005812DC"/>
    <w:rsid w:val="00581655"/>
    <w:rsid w:val="0058176F"/>
    <w:rsid w:val="005818AD"/>
    <w:rsid w:val="00584D74"/>
    <w:rsid w:val="00585E46"/>
    <w:rsid w:val="005866AA"/>
    <w:rsid w:val="005868B6"/>
    <w:rsid w:val="0058731E"/>
    <w:rsid w:val="00587C38"/>
    <w:rsid w:val="00587EE1"/>
    <w:rsid w:val="00591AD0"/>
    <w:rsid w:val="00593EDA"/>
    <w:rsid w:val="00596539"/>
    <w:rsid w:val="005A1C01"/>
    <w:rsid w:val="005A1EE6"/>
    <w:rsid w:val="005A287C"/>
    <w:rsid w:val="005A4928"/>
    <w:rsid w:val="005A6681"/>
    <w:rsid w:val="005A6B10"/>
    <w:rsid w:val="005B179C"/>
    <w:rsid w:val="005B1A7C"/>
    <w:rsid w:val="005B28F9"/>
    <w:rsid w:val="005B42E2"/>
    <w:rsid w:val="005B48BF"/>
    <w:rsid w:val="005B4A5E"/>
    <w:rsid w:val="005B5346"/>
    <w:rsid w:val="005B6346"/>
    <w:rsid w:val="005B7235"/>
    <w:rsid w:val="005B794D"/>
    <w:rsid w:val="005C013B"/>
    <w:rsid w:val="005C0E60"/>
    <w:rsid w:val="005C0FD1"/>
    <w:rsid w:val="005C27AE"/>
    <w:rsid w:val="005C2EC3"/>
    <w:rsid w:val="005C3497"/>
    <w:rsid w:val="005C3C51"/>
    <w:rsid w:val="005C6F7D"/>
    <w:rsid w:val="005C742C"/>
    <w:rsid w:val="005D0049"/>
    <w:rsid w:val="005D13BD"/>
    <w:rsid w:val="005D5E2E"/>
    <w:rsid w:val="005D6E06"/>
    <w:rsid w:val="005D6EB2"/>
    <w:rsid w:val="005E2437"/>
    <w:rsid w:val="005E24CE"/>
    <w:rsid w:val="005E3816"/>
    <w:rsid w:val="005E47C5"/>
    <w:rsid w:val="005E4841"/>
    <w:rsid w:val="005E5BA3"/>
    <w:rsid w:val="005E5DFB"/>
    <w:rsid w:val="005E66F5"/>
    <w:rsid w:val="005F2CAF"/>
    <w:rsid w:val="005F6E20"/>
    <w:rsid w:val="005F7248"/>
    <w:rsid w:val="005F7374"/>
    <w:rsid w:val="005F7A73"/>
    <w:rsid w:val="0060276D"/>
    <w:rsid w:val="00603F63"/>
    <w:rsid w:val="00603F9C"/>
    <w:rsid w:val="006058F5"/>
    <w:rsid w:val="00612F6D"/>
    <w:rsid w:val="00613EA0"/>
    <w:rsid w:val="00614DE7"/>
    <w:rsid w:val="006167D2"/>
    <w:rsid w:val="0061723A"/>
    <w:rsid w:val="0062004E"/>
    <w:rsid w:val="00620102"/>
    <w:rsid w:val="00620959"/>
    <w:rsid w:val="0062327C"/>
    <w:rsid w:val="00623FD2"/>
    <w:rsid w:val="0062469B"/>
    <w:rsid w:val="00624728"/>
    <w:rsid w:val="00624F5C"/>
    <w:rsid w:val="00625520"/>
    <w:rsid w:val="00625B8D"/>
    <w:rsid w:val="00627312"/>
    <w:rsid w:val="00630CCB"/>
    <w:rsid w:val="00632102"/>
    <w:rsid w:val="006339BC"/>
    <w:rsid w:val="00635BBE"/>
    <w:rsid w:val="00642F76"/>
    <w:rsid w:val="00643C9E"/>
    <w:rsid w:val="00644BF1"/>
    <w:rsid w:val="006457DD"/>
    <w:rsid w:val="00645EDE"/>
    <w:rsid w:val="00646061"/>
    <w:rsid w:val="00646724"/>
    <w:rsid w:val="00652ACB"/>
    <w:rsid w:val="00654130"/>
    <w:rsid w:val="00654F73"/>
    <w:rsid w:val="00656FD7"/>
    <w:rsid w:val="00660CED"/>
    <w:rsid w:val="00662999"/>
    <w:rsid w:val="00662CB0"/>
    <w:rsid w:val="00663D33"/>
    <w:rsid w:val="006641CA"/>
    <w:rsid w:val="0067301A"/>
    <w:rsid w:val="006736EF"/>
    <w:rsid w:val="00673B9F"/>
    <w:rsid w:val="006747DE"/>
    <w:rsid w:val="006749A6"/>
    <w:rsid w:val="00674EA5"/>
    <w:rsid w:val="006755E2"/>
    <w:rsid w:val="00676356"/>
    <w:rsid w:val="006766BD"/>
    <w:rsid w:val="00677E4D"/>
    <w:rsid w:val="00681BBE"/>
    <w:rsid w:val="006834D1"/>
    <w:rsid w:val="00684C8A"/>
    <w:rsid w:val="00684E6A"/>
    <w:rsid w:val="00687165"/>
    <w:rsid w:val="006879C4"/>
    <w:rsid w:val="00691DDD"/>
    <w:rsid w:val="00696106"/>
    <w:rsid w:val="00696BD0"/>
    <w:rsid w:val="006A13C2"/>
    <w:rsid w:val="006A19AE"/>
    <w:rsid w:val="006A3F45"/>
    <w:rsid w:val="006B237C"/>
    <w:rsid w:val="006B274D"/>
    <w:rsid w:val="006B3A90"/>
    <w:rsid w:val="006B4C63"/>
    <w:rsid w:val="006B524E"/>
    <w:rsid w:val="006B537C"/>
    <w:rsid w:val="006B5955"/>
    <w:rsid w:val="006B7CA3"/>
    <w:rsid w:val="006C048C"/>
    <w:rsid w:val="006C1259"/>
    <w:rsid w:val="006C17AB"/>
    <w:rsid w:val="006C3311"/>
    <w:rsid w:val="006C3C38"/>
    <w:rsid w:val="006C7A44"/>
    <w:rsid w:val="006D1DBE"/>
    <w:rsid w:val="006D2DBD"/>
    <w:rsid w:val="006D3D98"/>
    <w:rsid w:val="006D3FC0"/>
    <w:rsid w:val="006D4161"/>
    <w:rsid w:val="006D4653"/>
    <w:rsid w:val="006D538E"/>
    <w:rsid w:val="006E1AC6"/>
    <w:rsid w:val="006E2F3E"/>
    <w:rsid w:val="006E4180"/>
    <w:rsid w:val="006E4AEF"/>
    <w:rsid w:val="006E5BA1"/>
    <w:rsid w:val="006E790D"/>
    <w:rsid w:val="006E7F67"/>
    <w:rsid w:val="006F0B68"/>
    <w:rsid w:val="006F14D6"/>
    <w:rsid w:val="006F1619"/>
    <w:rsid w:val="006F303D"/>
    <w:rsid w:val="006F33E0"/>
    <w:rsid w:val="006F5465"/>
    <w:rsid w:val="006F6E2B"/>
    <w:rsid w:val="00706342"/>
    <w:rsid w:val="00707674"/>
    <w:rsid w:val="007111EC"/>
    <w:rsid w:val="007118CF"/>
    <w:rsid w:val="00711DCF"/>
    <w:rsid w:val="00714309"/>
    <w:rsid w:val="00714A60"/>
    <w:rsid w:val="00715461"/>
    <w:rsid w:val="00717E89"/>
    <w:rsid w:val="00720572"/>
    <w:rsid w:val="0072057C"/>
    <w:rsid w:val="00721D62"/>
    <w:rsid w:val="00722C9E"/>
    <w:rsid w:val="0072395C"/>
    <w:rsid w:val="00726C09"/>
    <w:rsid w:val="0072784D"/>
    <w:rsid w:val="00727F53"/>
    <w:rsid w:val="007327EC"/>
    <w:rsid w:val="00733CEF"/>
    <w:rsid w:val="00733FA3"/>
    <w:rsid w:val="0073668F"/>
    <w:rsid w:val="00736A8B"/>
    <w:rsid w:val="00736FF0"/>
    <w:rsid w:val="00737159"/>
    <w:rsid w:val="00737D3A"/>
    <w:rsid w:val="00741702"/>
    <w:rsid w:val="00742674"/>
    <w:rsid w:val="0074309E"/>
    <w:rsid w:val="007473BF"/>
    <w:rsid w:val="00747ABB"/>
    <w:rsid w:val="00750573"/>
    <w:rsid w:val="00750A33"/>
    <w:rsid w:val="00752A84"/>
    <w:rsid w:val="00752B4F"/>
    <w:rsid w:val="007556E5"/>
    <w:rsid w:val="007557BC"/>
    <w:rsid w:val="00755CC0"/>
    <w:rsid w:val="0075660D"/>
    <w:rsid w:val="00756B23"/>
    <w:rsid w:val="00757456"/>
    <w:rsid w:val="00757ED6"/>
    <w:rsid w:val="007615B5"/>
    <w:rsid w:val="00761659"/>
    <w:rsid w:val="00761AB0"/>
    <w:rsid w:val="00766504"/>
    <w:rsid w:val="0076780C"/>
    <w:rsid w:val="007705D1"/>
    <w:rsid w:val="00770B5F"/>
    <w:rsid w:val="00771172"/>
    <w:rsid w:val="0077295F"/>
    <w:rsid w:val="00773970"/>
    <w:rsid w:val="00774654"/>
    <w:rsid w:val="00775E2C"/>
    <w:rsid w:val="007776D4"/>
    <w:rsid w:val="00777E85"/>
    <w:rsid w:val="00780C80"/>
    <w:rsid w:val="007820ED"/>
    <w:rsid w:val="00782FD4"/>
    <w:rsid w:val="00783496"/>
    <w:rsid w:val="00783F50"/>
    <w:rsid w:val="00786EBF"/>
    <w:rsid w:val="00790F16"/>
    <w:rsid w:val="0079103B"/>
    <w:rsid w:val="00791828"/>
    <w:rsid w:val="0079348C"/>
    <w:rsid w:val="00793EE9"/>
    <w:rsid w:val="00797401"/>
    <w:rsid w:val="00797F4A"/>
    <w:rsid w:val="007A1CC7"/>
    <w:rsid w:val="007A27A7"/>
    <w:rsid w:val="007A31B6"/>
    <w:rsid w:val="007A4FD4"/>
    <w:rsid w:val="007A5274"/>
    <w:rsid w:val="007A5CDC"/>
    <w:rsid w:val="007B14EB"/>
    <w:rsid w:val="007B296F"/>
    <w:rsid w:val="007B62DD"/>
    <w:rsid w:val="007B76B7"/>
    <w:rsid w:val="007C0E66"/>
    <w:rsid w:val="007C20FB"/>
    <w:rsid w:val="007C4941"/>
    <w:rsid w:val="007C4ACE"/>
    <w:rsid w:val="007C4C6F"/>
    <w:rsid w:val="007C6B1D"/>
    <w:rsid w:val="007D35E8"/>
    <w:rsid w:val="007D415F"/>
    <w:rsid w:val="007D5B33"/>
    <w:rsid w:val="007D5CC2"/>
    <w:rsid w:val="007E07F3"/>
    <w:rsid w:val="007E292C"/>
    <w:rsid w:val="007E34FD"/>
    <w:rsid w:val="007E3961"/>
    <w:rsid w:val="007E4BD0"/>
    <w:rsid w:val="007E5913"/>
    <w:rsid w:val="007E600A"/>
    <w:rsid w:val="007E7302"/>
    <w:rsid w:val="007E74C0"/>
    <w:rsid w:val="007E7A38"/>
    <w:rsid w:val="007F108A"/>
    <w:rsid w:val="007F2905"/>
    <w:rsid w:val="007F3398"/>
    <w:rsid w:val="007F486C"/>
    <w:rsid w:val="007F5B77"/>
    <w:rsid w:val="007F73B1"/>
    <w:rsid w:val="007F7915"/>
    <w:rsid w:val="00803BCF"/>
    <w:rsid w:val="00804FE3"/>
    <w:rsid w:val="00805760"/>
    <w:rsid w:val="008057B5"/>
    <w:rsid w:val="00806AA0"/>
    <w:rsid w:val="0080735E"/>
    <w:rsid w:val="00810992"/>
    <w:rsid w:val="00811435"/>
    <w:rsid w:val="008126F9"/>
    <w:rsid w:val="00813021"/>
    <w:rsid w:val="008133AF"/>
    <w:rsid w:val="008141EF"/>
    <w:rsid w:val="00814EAD"/>
    <w:rsid w:val="00815302"/>
    <w:rsid w:val="008170BB"/>
    <w:rsid w:val="00820DD6"/>
    <w:rsid w:val="0082273E"/>
    <w:rsid w:val="0082334F"/>
    <w:rsid w:val="008235B3"/>
    <w:rsid w:val="00824955"/>
    <w:rsid w:val="008266D1"/>
    <w:rsid w:val="00831067"/>
    <w:rsid w:val="00831FF3"/>
    <w:rsid w:val="008321FF"/>
    <w:rsid w:val="0083347F"/>
    <w:rsid w:val="00835D83"/>
    <w:rsid w:val="00845022"/>
    <w:rsid w:val="008469A2"/>
    <w:rsid w:val="008472B9"/>
    <w:rsid w:val="00847FEC"/>
    <w:rsid w:val="008508C9"/>
    <w:rsid w:val="0085149F"/>
    <w:rsid w:val="00853751"/>
    <w:rsid w:val="00856507"/>
    <w:rsid w:val="00862463"/>
    <w:rsid w:val="00862808"/>
    <w:rsid w:val="008631F9"/>
    <w:rsid w:val="008633BD"/>
    <w:rsid w:val="0086348B"/>
    <w:rsid w:val="008648D9"/>
    <w:rsid w:val="00865197"/>
    <w:rsid w:val="00867258"/>
    <w:rsid w:val="00873BC1"/>
    <w:rsid w:val="00873F5D"/>
    <w:rsid w:val="008743F9"/>
    <w:rsid w:val="008773F8"/>
    <w:rsid w:val="00881E5E"/>
    <w:rsid w:val="00882173"/>
    <w:rsid w:val="0088322D"/>
    <w:rsid w:val="00884C9B"/>
    <w:rsid w:val="0088554D"/>
    <w:rsid w:val="00886F3C"/>
    <w:rsid w:val="00887097"/>
    <w:rsid w:val="0088765C"/>
    <w:rsid w:val="00887968"/>
    <w:rsid w:val="00890EE6"/>
    <w:rsid w:val="00891177"/>
    <w:rsid w:val="00891A07"/>
    <w:rsid w:val="008926D1"/>
    <w:rsid w:val="0089285E"/>
    <w:rsid w:val="00893DF3"/>
    <w:rsid w:val="0089427E"/>
    <w:rsid w:val="00894860"/>
    <w:rsid w:val="00896A19"/>
    <w:rsid w:val="00897B88"/>
    <w:rsid w:val="008A1F93"/>
    <w:rsid w:val="008A3920"/>
    <w:rsid w:val="008A3BBA"/>
    <w:rsid w:val="008A7555"/>
    <w:rsid w:val="008B06F7"/>
    <w:rsid w:val="008B0930"/>
    <w:rsid w:val="008B1A79"/>
    <w:rsid w:val="008B28AD"/>
    <w:rsid w:val="008B412A"/>
    <w:rsid w:val="008B4C94"/>
    <w:rsid w:val="008B50B2"/>
    <w:rsid w:val="008B5353"/>
    <w:rsid w:val="008B6F93"/>
    <w:rsid w:val="008B7A96"/>
    <w:rsid w:val="008C2A02"/>
    <w:rsid w:val="008C3301"/>
    <w:rsid w:val="008C6056"/>
    <w:rsid w:val="008C6064"/>
    <w:rsid w:val="008C6486"/>
    <w:rsid w:val="008C7E5B"/>
    <w:rsid w:val="008D0736"/>
    <w:rsid w:val="008D191C"/>
    <w:rsid w:val="008D4C48"/>
    <w:rsid w:val="008D4DAB"/>
    <w:rsid w:val="008D5415"/>
    <w:rsid w:val="008D7FA9"/>
    <w:rsid w:val="008E0107"/>
    <w:rsid w:val="008E0C46"/>
    <w:rsid w:val="008E28F0"/>
    <w:rsid w:val="008E38CD"/>
    <w:rsid w:val="008E7921"/>
    <w:rsid w:val="008F0F50"/>
    <w:rsid w:val="008F2480"/>
    <w:rsid w:val="008F2E56"/>
    <w:rsid w:val="008F2ECB"/>
    <w:rsid w:val="008F4731"/>
    <w:rsid w:val="008F4BEB"/>
    <w:rsid w:val="008F6435"/>
    <w:rsid w:val="008F74D7"/>
    <w:rsid w:val="008F7D71"/>
    <w:rsid w:val="009015CA"/>
    <w:rsid w:val="00901732"/>
    <w:rsid w:val="0090200E"/>
    <w:rsid w:val="009032A6"/>
    <w:rsid w:val="00904EF3"/>
    <w:rsid w:val="00905272"/>
    <w:rsid w:val="009066AE"/>
    <w:rsid w:val="0091003F"/>
    <w:rsid w:val="00910E08"/>
    <w:rsid w:val="009126EA"/>
    <w:rsid w:val="00913641"/>
    <w:rsid w:val="0091433F"/>
    <w:rsid w:val="00917063"/>
    <w:rsid w:val="00917271"/>
    <w:rsid w:val="0091752F"/>
    <w:rsid w:val="009201BC"/>
    <w:rsid w:val="009206DA"/>
    <w:rsid w:val="009218D0"/>
    <w:rsid w:val="00922169"/>
    <w:rsid w:val="00922505"/>
    <w:rsid w:val="009307EB"/>
    <w:rsid w:val="00931F46"/>
    <w:rsid w:val="00936320"/>
    <w:rsid w:val="009415C3"/>
    <w:rsid w:val="00941C57"/>
    <w:rsid w:val="009420CC"/>
    <w:rsid w:val="0094426E"/>
    <w:rsid w:val="00944ECE"/>
    <w:rsid w:val="0094628C"/>
    <w:rsid w:val="009472A3"/>
    <w:rsid w:val="00947C2B"/>
    <w:rsid w:val="0095080B"/>
    <w:rsid w:val="009511ED"/>
    <w:rsid w:val="00951EF9"/>
    <w:rsid w:val="00952BBA"/>
    <w:rsid w:val="00953345"/>
    <w:rsid w:val="00953FBB"/>
    <w:rsid w:val="00955FA7"/>
    <w:rsid w:val="009562EE"/>
    <w:rsid w:val="00957D42"/>
    <w:rsid w:val="0096064D"/>
    <w:rsid w:val="00961C7A"/>
    <w:rsid w:val="00962235"/>
    <w:rsid w:val="00964C31"/>
    <w:rsid w:val="00966D2A"/>
    <w:rsid w:val="0096777F"/>
    <w:rsid w:val="00967C8D"/>
    <w:rsid w:val="00970D24"/>
    <w:rsid w:val="00970FFE"/>
    <w:rsid w:val="00971F9E"/>
    <w:rsid w:val="0097217C"/>
    <w:rsid w:val="0097384B"/>
    <w:rsid w:val="00973E98"/>
    <w:rsid w:val="0097434A"/>
    <w:rsid w:val="00977212"/>
    <w:rsid w:val="00977B45"/>
    <w:rsid w:val="00980730"/>
    <w:rsid w:val="009818BA"/>
    <w:rsid w:val="009846F4"/>
    <w:rsid w:val="0098517A"/>
    <w:rsid w:val="009856A1"/>
    <w:rsid w:val="0098667D"/>
    <w:rsid w:val="0098691A"/>
    <w:rsid w:val="009870DD"/>
    <w:rsid w:val="009877AE"/>
    <w:rsid w:val="00991323"/>
    <w:rsid w:val="00991411"/>
    <w:rsid w:val="00991A5C"/>
    <w:rsid w:val="00994C5B"/>
    <w:rsid w:val="0099575A"/>
    <w:rsid w:val="009958FD"/>
    <w:rsid w:val="00995F72"/>
    <w:rsid w:val="00996CD2"/>
    <w:rsid w:val="00997BC1"/>
    <w:rsid w:val="009A5F23"/>
    <w:rsid w:val="009A620A"/>
    <w:rsid w:val="009A6893"/>
    <w:rsid w:val="009A76AE"/>
    <w:rsid w:val="009A7AF4"/>
    <w:rsid w:val="009A7F44"/>
    <w:rsid w:val="009B0DDB"/>
    <w:rsid w:val="009B0F4F"/>
    <w:rsid w:val="009B186E"/>
    <w:rsid w:val="009B2E30"/>
    <w:rsid w:val="009B531F"/>
    <w:rsid w:val="009B5B21"/>
    <w:rsid w:val="009B61FB"/>
    <w:rsid w:val="009B7181"/>
    <w:rsid w:val="009C13CA"/>
    <w:rsid w:val="009C1554"/>
    <w:rsid w:val="009C29A1"/>
    <w:rsid w:val="009C2FCB"/>
    <w:rsid w:val="009C372C"/>
    <w:rsid w:val="009C56ED"/>
    <w:rsid w:val="009C7939"/>
    <w:rsid w:val="009D021F"/>
    <w:rsid w:val="009D0DB2"/>
    <w:rsid w:val="009D725A"/>
    <w:rsid w:val="009D7AA9"/>
    <w:rsid w:val="009E51E8"/>
    <w:rsid w:val="009E6E5C"/>
    <w:rsid w:val="009F0755"/>
    <w:rsid w:val="009F141D"/>
    <w:rsid w:val="009F276B"/>
    <w:rsid w:val="009F2F92"/>
    <w:rsid w:val="009F3328"/>
    <w:rsid w:val="009F6767"/>
    <w:rsid w:val="009F6CA7"/>
    <w:rsid w:val="00A000F5"/>
    <w:rsid w:val="00A00C01"/>
    <w:rsid w:val="00A010EC"/>
    <w:rsid w:val="00A01C6C"/>
    <w:rsid w:val="00A02849"/>
    <w:rsid w:val="00A02B54"/>
    <w:rsid w:val="00A0498B"/>
    <w:rsid w:val="00A07243"/>
    <w:rsid w:val="00A07689"/>
    <w:rsid w:val="00A1137A"/>
    <w:rsid w:val="00A11C6E"/>
    <w:rsid w:val="00A12A07"/>
    <w:rsid w:val="00A13D24"/>
    <w:rsid w:val="00A14D2D"/>
    <w:rsid w:val="00A1535E"/>
    <w:rsid w:val="00A1724A"/>
    <w:rsid w:val="00A1772A"/>
    <w:rsid w:val="00A17DF3"/>
    <w:rsid w:val="00A2005E"/>
    <w:rsid w:val="00A204B6"/>
    <w:rsid w:val="00A209EF"/>
    <w:rsid w:val="00A21121"/>
    <w:rsid w:val="00A22878"/>
    <w:rsid w:val="00A27DB4"/>
    <w:rsid w:val="00A3154C"/>
    <w:rsid w:val="00A33219"/>
    <w:rsid w:val="00A337BD"/>
    <w:rsid w:val="00A35040"/>
    <w:rsid w:val="00A35A5E"/>
    <w:rsid w:val="00A36125"/>
    <w:rsid w:val="00A36BE0"/>
    <w:rsid w:val="00A37CE0"/>
    <w:rsid w:val="00A40B30"/>
    <w:rsid w:val="00A42591"/>
    <w:rsid w:val="00A42A76"/>
    <w:rsid w:val="00A4379A"/>
    <w:rsid w:val="00A43863"/>
    <w:rsid w:val="00A43DF3"/>
    <w:rsid w:val="00A445DC"/>
    <w:rsid w:val="00A46471"/>
    <w:rsid w:val="00A502A8"/>
    <w:rsid w:val="00A5037B"/>
    <w:rsid w:val="00A51D64"/>
    <w:rsid w:val="00A51FAD"/>
    <w:rsid w:val="00A5268B"/>
    <w:rsid w:val="00A52F6E"/>
    <w:rsid w:val="00A54E01"/>
    <w:rsid w:val="00A553B7"/>
    <w:rsid w:val="00A56052"/>
    <w:rsid w:val="00A56081"/>
    <w:rsid w:val="00A56D43"/>
    <w:rsid w:val="00A57203"/>
    <w:rsid w:val="00A60920"/>
    <w:rsid w:val="00A61334"/>
    <w:rsid w:val="00A62630"/>
    <w:rsid w:val="00A63435"/>
    <w:rsid w:val="00A6559A"/>
    <w:rsid w:val="00A65C52"/>
    <w:rsid w:val="00A700B6"/>
    <w:rsid w:val="00A70ACF"/>
    <w:rsid w:val="00A70BD5"/>
    <w:rsid w:val="00A713B9"/>
    <w:rsid w:val="00A717E4"/>
    <w:rsid w:val="00A732B0"/>
    <w:rsid w:val="00A73503"/>
    <w:rsid w:val="00A736FF"/>
    <w:rsid w:val="00A76D6B"/>
    <w:rsid w:val="00A806D3"/>
    <w:rsid w:val="00A8143B"/>
    <w:rsid w:val="00A81C99"/>
    <w:rsid w:val="00A849DA"/>
    <w:rsid w:val="00A85F26"/>
    <w:rsid w:val="00A877D2"/>
    <w:rsid w:val="00A93219"/>
    <w:rsid w:val="00A93B13"/>
    <w:rsid w:val="00A947DA"/>
    <w:rsid w:val="00A9660F"/>
    <w:rsid w:val="00A970F9"/>
    <w:rsid w:val="00AA1D20"/>
    <w:rsid w:val="00AA2B8B"/>
    <w:rsid w:val="00AA4110"/>
    <w:rsid w:val="00AA4973"/>
    <w:rsid w:val="00AA4F32"/>
    <w:rsid w:val="00AA5186"/>
    <w:rsid w:val="00AA5C59"/>
    <w:rsid w:val="00AA622F"/>
    <w:rsid w:val="00AA6381"/>
    <w:rsid w:val="00AA67EB"/>
    <w:rsid w:val="00AB06E8"/>
    <w:rsid w:val="00AB0F39"/>
    <w:rsid w:val="00AB1022"/>
    <w:rsid w:val="00AB1134"/>
    <w:rsid w:val="00AB20E5"/>
    <w:rsid w:val="00AB265D"/>
    <w:rsid w:val="00AB43EE"/>
    <w:rsid w:val="00AB5C95"/>
    <w:rsid w:val="00AB7773"/>
    <w:rsid w:val="00AC1067"/>
    <w:rsid w:val="00AC2385"/>
    <w:rsid w:val="00AC2F27"/>
    <w:rsid w:val="00AC3C77"/>
    <w:rsid w:val="00AC4289"/>
    <w:rsid w:val="00AC5F85"/>
    <w:rsid w:val="00AC74AB"/>
    <w:rsid w:val="00AD5A70"/>
    <w:rsid w:val="00AD6CA9"/>
    <w:rsid w:val="00AD7007"/>
    <w:rsid w:val="00AE093A"/>
    <w:rsid w:val="00AE11C3"/>
    <w:rsid w:val="00AE1B0D"/>
    <w:rsid w:val="00AE2646"/>
    <w:rsid w:val="00AE2C82"/>
    <w:rsid w:val="00AE3A2F"/>
    <w:rsid w:val="00AE4634"/>
    <w:rsid w:val="00AE6158"/>
    <w:rsid w:val="00AE7A84"/>
    <w:rsid w:val="00AF16F2"/>
    <w:rsid w:val="00AF1EE3"/>
    <w:rsid w:val="00AF37B9"/>
    <w:rsid w:val="00AF73D5"/>
    <w:rsid w:val="00AF7DF0"/>
    <w:rsid w:val="00B003E8"/>
    <w:rsid w:val="00B01969"/>
    <w:rsid w:val="00B026A4"/>
    <w:rsid w:val="00B02D59"/>
    <w:rsid w:val="00B04526"/>
    <w:rsid w:val="00B05947"/>
    <w:rsid w:val="00B11465"/>
    <w:rsid w:val="00B12616"/>
    <w:rsid w:val="00B12C2B"/>
    <w:rsid w:val="00B173BB"/>
    <w:rsid w:val="00B20840"/>
    <w:rsid w:val="00B20A46"/>
    <w:rsid w:val="00B220F5"/>
    <w:rsid w:val="00B25FB5"/>
    <w:rsid w:val="00B260F1"/>
    <w:rsid w:val="00B27107"/>
    <w:rsid w:val="00B2757A"/>
    <w:rsid w:val="00B277A5"/>
    <w:rsid w:val="00B30CD9"/>
    <w:rsid w:val="00B30DFE"/>
    <w:rsid w:val="00B316AB"/>
    <w:rsid w:val="00B32C07"/>
    <w:rsid w:val="00B34BA8"/>
    <w:rsid w:val="00B35947"/>
    <w:rsid w:val="00B368B6"/>
    <w:rsid w:val="00B36B40"/>
    <w:rsid w:val="00B40C08"/>
    <w:rsid w:val="00B4161C"/>
    <w:rsid w:val="00B42C4B"/>
    <w:rsid w:val="00B44537"/>
    <w:rsid w:val="00B44CCF"/>
    <w:rsid w:val="00B458F5"/>
    <w:rsid w:val="00B474DF"/>
    <w:rsid w:val="00B47DEB"/>
    <w:rsid w:val="00B51383"/>
    <w:rsid w:val="00B52297"/>
    <w:rsid w:val="00B5241D"/>
    <w:rsid w:val="00B529AD"/>
    <w:rsid w:val="00B5350B"/>
    <w:rsid w:val="00B53AA0"/>
    <w:rsid w:val="00B54A94"/>
    <w:rsid w:val="00B553A8"/>
    <w:rsid w:val="00B55C80"/>
    <w:rsid w:val="00B5638C"/>
    <w:rsid w:val="00B57575"/>
    <w:rsid w:val="00B6029D"/>
    <w:rsid w:val="00B61656"/>
    <w:rsid w:val="00B61B57"/>
    <w:rsid w:val="00B630A3"/>
    <w:rsid w:val="00B636C2"/>
    <w:rsid w:val="00B67ED1"/>
    <w:rsid w:val="00B7024C"/>
    <w:rsid w:val="00B714F6"/>
    <w:rsid w:val="00B71600"/>
    <w:rsid w:val="00B72FF5"/>
    <w:rsid w:val="00B7543E"/>
    <w:rsid w:val="00B776AE"/>
    <w:rsid w:val="00B80A00"/>
    <w:rsid w:val="00B813E6"/>
    <w:rsid w:val="00B81FF3"/>
    <w:rsid w:val="00B83757"/>
    <w:rsid w:val="00B85717"/>
    <w:rsid w:val="00B8714F"/>
    <w:rsid w:val="00B87903"/>
    <w:rsid w:val="00B93944"/>
    <w:rsid w:val="00B94095"/>
    <w:rsid w:val="00B94305"/>
    <w:rsid w:val="00B94BED"/>
    <w:rsid w:val="00B95015"/>
    <w:rsid w:val="00B96372"/>
    <w:rsid w:val="00B9792F"/>
    <w:rsid w:val="00B97C7C"/>
    <w:rsid w:val="00BA197F"/>
    <w:rsid w:val="00BA1BCD"/>
    <w:rsid w:val="00BA20FA"/>
    <w:rsid w:val="00BA21A2"/>
    <w:rsid w:val="00BA2FFE"/>
    <w:rsid w:val="00BA3F28"/>
    <w:rsid w:val="00BA4F38"/>
    <w:rsid w:val="00BA56A1"/>
    <w:rsid w:val="00BA69DA"/>
    <w:rsid w:val="00BB4896"/>
    <w:rsid w:val="00BB628E"/>
    <w:rsid w:val="00BB6A41"/>
    <w:rsid w:val="00BB6AB2"/>
    <w:rsid w:val="00BB7CEC"/>
    <w:rsid w:val="00BB7F03"/>
    <w:rsid w:val="00BC077C"/>
    <w:rsid w:val="00BC1F50"/>
    <w:rsid w:val="00BC295A"/>
    <w:rsid w:val="00BC40AD"/>
    <w:rsid w:val="00BC4515"/>
    <w:rsid w:val="00BC55D6"/>
    <w:rsid w:val="00BC6B76"/>
    <w:rsid w:val="00BD037F"/>
    <w:rsid w:val="00BD0A64"/>
    <w:rsid w:val="00BD3450"/>
    <w:rsid w:val="00BD385C"/>
    <w:rsid w:val="00BD513D"/>
    <w:rsid w:val="00BD652A"/>
    <w:rsid w:val="00BD771A"/>
    <w:rsid w:val="00BD780D"/>
    <w:rsid w:val="00BE059D"/>
    <w:rsid w:val="00BE0A6A"/>
    <w:rsid w:val="00BE0C30"/>
    <w:rsid w:val="00BE130B"/>
    <w:rsid w:val="00BE3FCC"/>
    <w:rsid w:val="00BE658A"/>
    <w:rsid w:val="00BF029B"/>
    <w:rsid w:val="00BF089C"/>
    <w:rsid w:val="00BF0AFB"/>
    <w:rsid w:val="00BF364D"/>
    <w:rsid w:val="00BF3D5F"/>
    <w:rsid w:val="00BF42F4"/>
    <w:rsid w:val="00BF5384"/>
    <w:rsid w:val="00BF600F"/>
    <w:rsid w:val="00BF7BAE"/>
    <w:rsid w:val="00C00A7D"/>
    <w:rsid w:val="00C05055"/>
    <w:rsid w:val="00C056B1"/>
    <w:rsid w:val="00C05E0F"/>
    <w:rsid w:val="00C0607B"/>
    <w:rsid w:val="00C072A1"/>
    <w:rsid w:val="00C07BE2"/>
    <w:rsid w:val="00C07EA7"/>
    <w:rsid w:val="00C07F2E"/>
    <w:rsid w:val="00C10946"/>
    <w:rsid w:val="00C109F6"/>
    <w:rsid w:val="00C12319"/>
    <w:rsid w:val="00C13326"/>
    <w:rsid w:val="00C136A4"/>
    <w:rsid w:val="00C1590C"/>
    <w:rsid w:val="00C17C8E"/>
    <w:rsid w:val="00C21733"/>
    <w:rsid w:val="00C221AE"/>
    <w:rsid w:val="00C25787"/>
    <w:rsid w:val="00C27683"/>
    <w:rsid w:val="00C314CF"/>
    <w:rsid w:val="00C31687"/>
    <w:rsid w:val="00C32984"/>
    <w:rsid w:val="00C34155"/>
    <w:rsid w:val="00C369D1"/>
    <w:rsid w:val="00C36DD3"/>
    <w:rsid w:val="00C374A3"/>
    <w:rsid w:val="00C374D6"/>
    <w:rsid w:val="00C40629"/>
    <w:rsid w:val="00C44302"/>
    <w:rsid w:val="00C44C2E"/>
    <w:rsid w:val="00C45163"/>
    <w:rsid w:val="00C45615"/>
    <w:rsid w:val="00C45C9F"/>
    <w:rsid w:val="00C51AFF"/>
    <w:rsid w:val="00C53509"/>
    <w:rsid w:val="00C576EE"/>
    <w:rsid w:val="00C61E34"/>
    <w:rsid w:val="00C6324E"/>
    <w:rsid w:val="00C63D7C"/>
    <w:rsid w:val="00C6518A"/>
    <w:rsid w:val="00C65DD4"/>
    <w:rsid w:val="00C66B70"/>
    <w:rsid w:val="00C67BAA"/>
    <w:rsid w:val="00C70127"/>
    <w:rsid w:val="00C71885"/>
    <w:rsid w:val="00C71B00"/>
    <w:rsid w:val="00C73927"/>
    <w:rsid w:val="00C73C67"/>
    <w:rsid w:val="00C73DCB"/>
    <w:rsid w:val="00C74045"/>
    <w:rsid w:val="00C74752"/>
    <w:rsid w:val="00C802EA"/>
    <w:rsid w:val="00C81154"/>
    <w:rsid w:val="00C837A8"/>
    <w:rsid w:val="00C8427D"/>
    <w:rsid w:val="00C84E9A"/>
    <w:rsid w:val="00C857E3"/>
    <w:rsid w:val="00C858FC"/>
    <w:rsid w:val="00C85CE6"/>
    <w:rsid w:val="00C86D42"/>
    <w:rsid w:val="00C87DAA"/>
    <w:rsid w:val="00C90640"/>
    <w:rsid w:val="00C90830"/>
    <w:rsid w:val="00C91C1C"/>
    <w:rsid w:val="00C91F86"/>
    <w:rsid w:val="00C94785"/>
    <w:rsid w:val="00C96B9C"/>
    <w:rsid w:val="00C978D0"/>
    <w:rsid w:val="00CA0D79"/>
    <w:rsid w:val="00CA0D8C"/>
    <w:rsid w:val="00CA1790"/>
    <w:rsid w:val="00CA2F2B"/>
    <w:rsid w:val="00CA3335"/>
    <w:rsid w:val="00CA44EA"/>
    <w:rsid w:val="00CA521F"/>
    <w:rsid w:val="00CA66CB"/>
    <w:rsid w:val="00CB41FD"/>
    <w:rsid w:val="00CB5765"/>
    <w:rsid w:val="00CB5D17"/>
    <w:rsid w:val="00CB721A"/>
    <w:rsid w:val="00CB750C"/>
    <w:rsid w:val="00CB76DD"/>
    <w:rsid w:val="00CB7E98"/>
    <w:rsid w:val="00CC1FFA"/>
    <w:rsid w:val="00CC46D6"/>
    <w:rsid w:val="00CC4AD7"/>
    <w:rsid w:val="00CC52E6"/>
    <w:rsid w:val="00CC66B1"/>
    <w:rsid w:val="00CC6F03"/>
    <w:rsid w:val="00CC761C"/>
    <w:rsid w:val="00CD1023"/>
    <w:rsid w:val="00CD204F"/>
    <w:rsid w:val="00CD2060"/>
    <w:rsid w:val="00CD3C28"/>
    <w:rsid w:val="00CD3EAB"/>
    <w:rsid w:val="00CD47AD"/>
    <w:rsid w:val="00CD493A"/>
    <w:rsid w:val="00CD56F6"/>
    <w:rsid w:val="00CD653F"/>
    <w:rsid w:val="00CD725C"/>
    <w:rsid w:val="00CE049A"/>
    <w:rsid w:val="00CE1569"/>
    <w:rsid w:val="00CE16ED"/>
    <w:rsid w:val="00CE361D"/>
    <w:rsid w:val="00CE5238"/>
    <w:rsid w:val="00CE5563"/>
    <w:rsid w:val="00CE6D74"/>
    <w:rsid w:val="00CE6F4A"/>
    <w:rsid w:val="00CE708E"/>
    <w:rsid w:val="00CE76D6"/>
    <w:rsid w:val="00CF118F"/>
    <w:rsid w:val="00CF30D6"/>
    <w:rsid w:val="00CF5A9C"/>
    <w:rsid w:val="00CF79EF"/>
    <w:rsid w:val="00CF7D33"/>
    <w:rsid w:val="00D0167E"/>
    <w:rsid w:val="00D01D49"/>
    <w:rsid w:val="00D04230"/>
    <w:rsid w:val="00D043C3"/>
    <w:rsid w:val="00D0445D"/>
    <w:rsid w:val="00D05EA9"/>
    <w:rsid w:val="00D105EB"/>
    <w:rsid w:val="00D1395C"/>
    <w:rsid w:val="00D15A50"/>
    <w:rsid w:val="00D16108"/>
    <w:rsid w:val="00D17ED3"/>
    <w:rsid w:val="00D20878"/>
    <w:rsid w:val="00D22622"/>
    <w:rsid w:val="00D24BFB"/>
    <w:rsid w:val="00D254C0"/>
    <w:rsid w:val="00D26545"/>
    <w:rsid w:val="00D26ABC"/>
    <w:rsid w:val="00D276ED"/>
    <w:rsid w:val="00D304E5"/>
    <w:rsid w:val="00D30F8B"/>
    <w:rsid w:val="00D31A83"/>
    <w:rsid w:val="00D31B85"/>
    <w:rsid w:val="00D33142"/>
    <w:rsid w:val="00D33B06"/>
    <w:rsid w:val="00D3645A"/>
    <w:rsid w:val="00D37005"/>
    <w:rsid w:val="00D4120D"/>
    <w:rsid w:val="00D41CEE"/>
    <w:rsid w:val="00D4223C"/>
    <w:rsid w:val="00D426C6"/>
    <w:rsid w:val="00D4341E"/>
    <w:rsid w:val="00D4355A"/>
    <w:rsid w:val="00D441A2"/>
    <w:rsid w:val="00D4471D"/>
    <w:rsid w:val="00D44B9E"/>
    <w:rsid w:val="00D455ED"/>
    <w:rsid w:val="00D46B64"/>
    <w:rsid w:val="00D52691"/>
    <w:rsid w:val="00D54E02"/>
    <w:rsid w:val="00D60DDB"/>
    <w:rsid w:val="00D635ED"/>
    <w:rsid w:val="00D63782"/>
    <w:rsid w:val="00D64784"/>
    <w:rsid w:val="00D647D5"/>
    <w:rsid w:val="00D65384"/>
    <w:rsid w:val="00D6653D"/>
    <w:rsid w:val="00D668E6"/>
    <w:rsid w:val="00D66A74"/>
    <w:rsid w:val="00D67228"/>
    <w:rsid w:val="00D7006A"/>
    <w:rsid w:val="00D70548"/>
    <w:rsid w:val="00D71E55"/>
    <w:rsid w:val="00D72ECF"/>
    <w:rsid w:val="00D733A6"/>
    <w:rsid w:val="00D74A21"/>
    <w:rsid w:val="00D7560C"/>
    <w:rsid w:val="00D76532"/>
    <w:rsid w:val="00D77EAD"/>
    <w:rsid w:val="00D81128"/>
    <w:rsid w:val="00D81AD6"/>
    <w:rsid w:val="00D821AE"/>
    <w:rsid w:val="00D82A93"/>
    <w:rsid w:val="00D8389C"/>
    <w:rsid w:val="00D85B12"/>
    <w:rsid w:val="00D86F82"/>
    <w:rsid w:val="00D90E15"/>
    <w:rsid w:val="00D92681"/>
    <w:rsid w:val="00D92D15"/>
    <w:rsid w:val="00D94BA3"/>
    <w:rsid w:val="00DA00B4"/>
    <w:rsid w:val="00DA062E"/>
    <w:rsid w:val="00DA1A2E"/>
    <w:rsid w:val="00DA44FE"/>
    <w:rsid w:val="00DA4876"/>
    <w:rsid w:val="00DA6607"/>
    <w:rsid w:val="00DA749B"/>
    <w:rsid w:val="00DA7650"/>
    <w:rsid w:val="00DA78EF"/>
    <w:rsid w:val="00DB15FD"/>
    <w:rsid w:val="00DB451B"/>
    <w:rsid w:val="00DB6514"/>
    <w:rsid w:val="00DC252D"/>
    <w:rsid w:val="00DC4935"/>
    <w:rsid w:val="00DC567A"/>
    <w:rsid w:val="00DC7C07"/>
    <w:rsid w:val="00DC7C6A"/>
    <w:rsid w:val="00DD0A3A"/>
    <w:rsid w:val="00DD0B5A"/>
    <w:rsid w:val="00DD0C12"/>
    <w:rsid w:val="00DD0DA7"/>
    <w:rsid w:val="00DD2111"/>
    <w:rsid w:val="00DD230D"/>
    <w:rsid w:val="00DD250E"/>
    <w:rsid w:val="00DD2E67"/>
    <w:rsid w:val="00DD3EAC"/>
    <w:rsid w:val="00DD6BA0"/>
    <w:rsid w:val="00DD726A"/>
    <w:rsid w:val="00DE06E5"/>
    <w:rsid w:val="00DE1274"/>
    <w:rsid w:val="00DE27C3"/>
    <w:rsid w:val="00DE29F4"/>
    <w:rsid w:val="00DE37B6"/>
    <w:rsid w:val="00DE3CF4"/>
    <w:rsid w:val="00DE4D6B"/>
    <w:rsid w:val="00DE5A25"/>
    <w:rsid w:val="00DE6A46"/>
    <w:rsid w:val="00DE6BF8"/>
    <w:rsid w:val="00DF01FD"/>
    <w:rsid w:val="00DF1A3D"/>
    <w:rsid w:val="00DF20B8"/>
    <w:rsid w:val="00DF5255"/>
    <w:rsid w:val="00E02908"/>
    <w:rsid w:val="00E03073"/>
    <w:rsid w:val="00E0475A"/>
    <w:rsid w:val="00E04C5C"/>
    <w:rsid w:val="00E0532A"/>
    <w:rsid w:val="00E05BDA"/>
    <w:rsid w:val="00E06284"/>
    <w:rsid w:val="00E06344"/>
    <w:rsid w:val="00E06471"/>
    <w:rsid w:val="00E07D0A"/>
    <w:rsid w:val="00E13241"/>
    <w:rsid w:val="00E132EC"/>
    <w:rsid w:val="00E133BC"/>
    <w:rsid w:val="00E13590"/>
    <w:rsid w:val="00E15658"/>
    <w:rsid w:val="00E165A5"/>
    <w:rsid w:val="00E23FFE"/>
    <w:rsid w:val="00E26B38"/>
    <w:rsid w:val="00E273AD"/>
    <w:rsid w:val="00E2793E"/>
    <w:rsid w:val="00E27CE9"/>
    <w:rsid w:val="00E308AB"/>
    <w:rsid w:val="00E30947"/>
    <w:rsid w:val="00E32617"/>
    <w:rsid w:val="00E33751"/>
    <w:rsid w:val="00E3399F"/>
    <w:rsid w:val="00E36D68"/>
    <w:rsid w:val="00E40290"/>
    <w:rsid w:val="00E44BF2"/>
    <w:rsid w:val="00E46B0A"/>
    <w:rsid w:val="00E476BE"/>
    <w:rsid w:val="00E47866"/>
    <w:rsid w:val="00E543C0"/>
    <w:rsid w:val="00E5488D"/>
    <w:rsid w:val="00E60D67"/>
    <w:rsid w:val="00E61605"/>
    <w:rsid w:val="00E61A91"/>
    <w:rsid w:val="00E61D0D"/>
    <w:rsid w:val="00E61DB5"/>
    <w:rsid w:val="00E61EB2"/>
    <w:rsid w:val="00E63CD9"/>
    <w:rsid w:val="00E66AE9"/>
    <w:rsid w:val="00E6734C"/>
    <w:rsid w:val="00E67EA0"/>
    <w:rsid w:val="00E725CF"/>
    <w:rsid w:val="00E72619"/>
    <w:rsid w:val="00E735F5"/>
    <w:rsid w:val="00E73CC0"/>
    <w:rsid w:val="00E752D9"/>
    <w:rsid w:val="00E7607C"/>
    <w:rsid w:val="00E77FBA"/>
    <w:rsid w:val="00E8036A"/>
    <w:rsid w:val="00E80C2D"/>
    <w:rsid w:val="00E8208E"/>
    <w:rsid w:val="00E840A2"/>
    <w:rsid w:val="00E8435E"/>
    <w:rsid w:val="00E8495B"/>
    <w:rsid w:val="00E84970"/>
    <w:rsid w:val="00E858FE"/>
    <w:rsid w:val="00E859AB"/>
    <w:rsid w:val="00E874F5"/>
    <w:rsid w:val="00E87665"/>
    <w:rsid w:val="00E915FF"/>
    <w:rsid w:val="00E919A2"/>
    <w:rsid w:val="00E96480"/>
    <w:rsid w:val="00E965ED"/>
    <w:rsid w:val="00E97B42"/>
    <w:rsid w:val="00EA03DC"/>
    <w:rsid w:val="00EA5344"/>
    <w:rsid w:val="00EA5CE8"/>
    <w:rsid w:val="00EA6058"/>
    <w:rsid w:val="00EA6F73"/>
    <w:rsid w:val="00EB0954"/>
    <w:rsid w:val="00EB0CF2"/>
    <w:rsid w:val="00EB1D17"/>
    <w:rsid w:val="00EB53D2"/>
    <w:rsid w:val="00EB5915"/>
    <w:rsid w:val="00EB5C01"/>
    <w:rsid w:val="00EB5F07"/>
    <w:rsid w:val="00EB6404"/>
    <w:rsid w:val="00EB7062"/>
    <w:rsid w:val="00EB76D1"/>
    <w:rsid w:val="00EB7781"/>
    <w:rsid w:val="00EC1AE6"/>
    <w:rsid w:val="00EC2294"/>
    <w:rsid w:val="00EC2EF9"/>
    <w:rsid w:val="00EC4DCA"/>
    <w:rsid w:val="00EC5F6C"/>
    <w:rsid w:val="00EC6B2B"/>
    <w:rsid w:val="00ED0004"/>
    <w:rsid w:val="00ED039F"/>
    <w:rsid w:val="00ED0ACF"/>
    <w:rsid w:val="00ED212F"/>
    <w:rsid w:val="00ED372B"/>
    <w:rsid w:val="00ED3A38"/>
    <w:rsid w:val="00ED45B8"/>
    <w:rsid w:val="00ED6A2D"/>
    <w:rsid w:val="00ED7A7B"/>
    <w:rsid w:val="00EE07A0"/>
    <w:rsid w:val="00EE46F4"/>
    <w:rsid w:val="00EE5007"/>
    <w:rsid w:val="00EE505B"/>
    <w:rsid w:val="00EE6AEE"/>
    <w:rsid w:val="00EE6B3E"/>
    <w:rsid w:val="00EE7163"/>
    <w:rsid w:val="00EF0CDA"/>
    <w:rsid w:val="00EF1C0B"/>
    <w:rsid w:val="00EF2012"/>
    <w:rsid w:val="00EF3E8D"/>
    <w:rsid w:val="00EF552E"/>
    <w:rsid w:val="00EF61DD"/>
    <w:rsid w:val="00F03652"/>
    <w:rsid w:val="00F03C32"/>
    <w:rsid w:val="00F04B44"/>
    <w:rsid w:val="00F05376"/>
    <w:rsid w:val="00F0681E"/>
    <w:rsid w:val="00F072EB"/>
    <w:rsid w:val="00F074F7"/>
    <w:rsid w:val="00F0770F"/>
    <w:rsid w:val="00F0795F"/>
    <w:rsid w:val="00F10EED"/>
    <w:rsid w:val="00F113C2"/>
    <w:rsid w:val="00F11D19"/>
    <w:rsid w:val="00F12D34"/>
    <w:rsid w:val="00F13B20"/>
    <w:rsid w:val="00F14667"/>
    <w:rsid w:val="00F1548F"/>
    <w:rsid w:val="00F17DA4"/>
    <w:rsid w:val="00F204E2"/>
    <w:rsid w:val="00F207DD"/>
    <w:rsid w:val="00F20E4D"/>
    <w:rsid w:val="00F21E36"/>
    <w:rsid w:val="00F223FA"/>
    <w:rsid w:val="00F23189"/>
    <w:rsid w:val="00F24564"/>
    <w:rsid w:val="00F2465A"/>
    <w:rsid w:val="00F248DB"/>
    <w:rsid w:val="00F30FD5"/>
    <w:rsid w:val="00F31570"/>
    <w:rsid w:val="00F32BAB"/>
    <w:rsid w:val="00F32DE2"/>
    <w:rsid w:val="00F336D9"/>
    <w:rsid w:val="00F33C50"/>
    <w:rsid w:val="00F34B17"/>
    <w:rsid w:val="00F3516E"/>
    <w:rsid w:val="00F36DDD"/>
    <w:rsid w:val="00F37735"/>
    <w:rsid w:val="00F40B3B"/>
    <w:rsid w:val="00F4251A"/>
    <w:rsid w:val="00F433E3"/>
    <w:rsid w:val="00F449E3"/>
    <w:rsid w:val="00F449EA"/>
    <w:rsid w:val="00F45D1B"/>
    <w:rsid w:val="00F4613D"/>
    <w:rsid w:val="00F46817"/>
    <w:rsid w:val="00F46A6E"/>
    <w:rsid w:val="00F50025"/>
    <w:rsid w:val="00F511E1"/>
    <w:rsid w:val="00F524C1"/>
    <w:rsid w:val="00F540C5"/>
    <w:rsid w:val="00F57BB5"/>
    <w:rsid w:val="00F57DAB"/>
    <w:rsid w:val="00F60FB1"/>
    <w:rsid w:val="00F61017"/>
    <w:rsid w:val="00F6334F"/>
    <w:rsid w:val="00F676A5"/>
    <w:rsid w:val="00F6777E"/>
    <w:rsid w:val="00F71BC3"/>
    <w:rsid w:val="00F7314C"/>
    <w:rsid w:val="00F736C0"/>
    <w:rsid w:val="00F744E7"/>
    <w:rsid w:val="00F7524D"/>
    <w:rsid w:val="00F7548C"/>
    <w:rsid w:val="00F76CEE"/>
    <w:rsid w:val="00F77411"/>
    <w:rsid w:val="00F804F5"/>
    <w:rsid w:val="00F8181A"/>
    <w:rsid w:val="00F82209"/>
    <w:rsid w:val="00F82F04"/>
    <w:rsid w:val="00F83C6D"/>
    <w:rsid w:val="00F842DA"/>
    <w:rsid w:val="00F857C0"/>
    <w:rsid w:val="00F857ED"/>
    <w:rsid w:val="00F8661F"/>
    <w:rsid w:val="00F929BA"/>
    <w:rsid w:val="00F93C6F"/>
    <w:rsid w:val="00F96EB3"/>
    <w:rsid w:val="00F96F1D"/>
    <w:rsid w:val="00F979ED"/>
    <w:rsid w:val="00FA005B"/>
    <w:rsid w:val="00FA21B7"/>
    <w:rsid w:val="00FA385A"/>
    <w:rsid w:val="00FA4A49"/>
    <w:rsid w:val="00FA60D8"/>
    <w:rsid w:val="00FB0B91"/>
    <w:rsid w:val="00FB3C4B"/>
    <w:rsid w:val="00FB4E14"/>
    <w:rsid w:val="00FB5623"/>
    <w:rsid w:val="00FB7444"/>
    <w:rsid w:val="00FC09DA"/>
    <w:rsid w:val="00FC0A5E"/>
    <w:rsid w:val="00FC254B"/>
    <w:rsid w:val="00FC3B53"/>
    <w:rsid w:val="00FC3C4F"/>
    <w:rsid w:val="00FC5049"/>
    <w:rsid w:val="00FD1597"/>
    <w:rsid w:val="00FD2376"/>
    <w:rsid w:val="00FD5BEE"/>
    <w:rsid w:val="00FE140D"/>
    <w:rsid w:val="00FE163B"/>
    <w:rsid w:val="00FE1E9A"/>
    <w:rsid w:val="00FE54D5"/>
    <w:rsid w:val="00FE6A74"/>
    <w:rsid w:val="00FF04D4"/>
    <w:rsid w:val="00FF0580"/>
    <w:rsid w:val="00FF0EA2"/>
    <w:rsid w:val="00FF41F1"/>
    <w:rsid w:val="00FF4A39"/>
    <w:rsid w:val="00FF5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B29DD"/>
  <w15:chartTrackingRefBased/>
  <w15:docId w15:val="{FBE02D12-9992-4485-B329-1F23339C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footnote reference" w:uiPriority="99"/>
    <w:lsdException w:name="List"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2A3"/>
    <w:pPr>
      <w:spacing w:before="120"/>
      <w:ind w:left="476" w:hanging="425"/>
    </w:pPr>
    <w:rPr>
      <w:rFonts w:ascii="Arial (W1)" w:hAnsi="Arial (W1)"/>
      <w:sz w:val="22"/>
      <w:szCs w:val="22"/>
    </w:rPr>
  </w:style>
  <w:style w:type="paragraph" w:styleId="Heading1">
    <w:name w:val="heading 1"/>
    <w:basedOn w:val="Normal"/>
    <w:next w:val="Normal"/>
    <w:link w:val="Heading1Char"/>
    <w:qFormat/>
    <w:rsid w:val="00AA622F"/>
    <w:pPr>
      <w:keepNext/>
      <w:autoSpaceDE w:val="0"/>
      <w:autoSpaceDN w:val="0"/>
      <w:adjustRightInd w:val="0"/>
      <w:spacing w:before="0"/>
      <w:ind w:left="0" w:firstLine="0"/>
      <w:outlineLvl w:val="0"/>
    </w:pPr>
    <w:rPr>
      <w:rFonts w:ascii="Arial" w:hAnsi="Arial"/>
      <w:b/>
      <w:szCs w:val="26"/>
      <w:lang w:val="en-GB" w:eastAsia="x-none"/>
    </w:rPr>
  </w:style>
  <w:style w:type="paragraph" w:styleId="Heading2">
    <w:name w:val="heading 2"/>
    <w:basedOn w:val="Normal"/>
    <w:next w:val="Normal"/>
    <w:link w:val="Heading2Char"/>
    <w:qFormat/>
    <w:rsid w:val="00F449EA"/>
    <w:pPr>
      <w:keepNext/>
      <w:spacing w:before="240" w:after="60"/>
      <w:ind w:left="0" w:firstLine="0"/>
      <w:outlineLvl w:val="1"/>
    </w:pPr>
    <w:rPr>
      <w:rFonts w:ascii="Arial" w:hAnsi="Arial"/>
      <w:b/>
      <w:bCs/>
      <w:i/>
      <w:iCs/>
      <w:color w:val="000000"/>
      <w:sz w:val="28"/>
      <w:szCs w:val="28"/>
      <w:lang w:val="x-none" w:eastAsia="x-none"/>
    </w:rPr>
  </w:style>
  <w:style w:type="paragraph" w:styleId="Heading3">
    <w:name w:val="heading 3"/>
    <w:basedOn w:val="Normal"/>
    <w:next w:val="Normal"/>
    <w:link w:val="Heading3Char"/>
    <w:qFormat/>
    <w:rsid w:val="00F449EA"/>
    <w:pPr>
      <w:keepNext/>
      <w:spacing w:before="240" w:after="60"/>
      <w:ind w:left="0" w:firstLine="0"/>
      <w:outlineLvl w:val="2"/>
    </w:pPr>
    <w:rPr>
      <w:rFonts w:ascii="Arial" w:hAnsi="Arial"/>
      <w:b/>
      <w:bCs/>
      <w:color w:val="000000"/>
      <w:sz w:val="26"/>
      <w:szCs w:val="26"/>
      <w:lang w:val="x-none" w:eastAsia="x-none"/>
    </w:rPr>
  </w:style>
  <w:style w:type="paragraph" w:styleId="Heading4">
    <w:name w:val="heading 4"/>
    <w:basedOn w:val="Normal"/>
    <w:next w:val="Normal"/>
    <w:link w:val="Heading4Char"/>
    <w:autoRedefine/>
    <w:qFormat/>
    <w:rsid w:val="00F449EA"/>
    <w:pPr>
      <w:keepNext/>
      <w:tabs>
        <w:tab w:val="left" w:pos="360"/>
        <w:tab w:val="right" w:pos="9027"/>
      </w:tabs>
      <w:spacing w:after="60"/>
      <w:ind w:left="0" w:firstLine="0"/>
      <w:outlineLvl w:val="3"/>
    </w:pPr>
    <w:rPr>
      <w:rFonts w:ascii="Times New Roman" w:hAnsi="Times New Roman"/>
      <w:b/>
      <w:bCs/>
      <w:i/>
      <w:sz w:val="24"/>
      <w:szCs w:val="24"/>
      <w:lang w:val="x-none" w:eastAsia="en-US"/>
    </w:rPr>
  </w:style>
  <w:style w:type="paragraph" w:styleId="Heading5">
    <w:name w:val="heading 5"/>
    <w:basedOn w:val="Normal"/>
    <w:next w:val="Normal"/>
    <w:link w:val="Heading5Char"/>
    <w:semiHidden/>
    <w:unhideWhenUsed/>
    <w:qFormat/>
    <w:rsid w:val="00A877D2"/>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F449EA"/>
    <w:pPr>
      <w:spacing w:before="240" w:after="60"/>
      <w:ind w:left="0" w:firstLine="0"/>
      <w:outlineLvl w:val="5"/>
    </w:pPr>
    <w:rPr>
      <w:rFonts w:ascii="Times New Roman" w:hAnsi="Times New Roman"/>
      <w:b/>
      <w:bCs/>
      <w:lang w:val="x-none" w:eastAsia="en-US"/>
    </w:rPr>
  </w:style>
  <w:style w:type="paragraph" w:styleId="Heading7">
    <w:name w:val="heading 7"/>
    <w:basedOn w:val="Normal"/>
    <w:next w:val="Normal"/>
    <w:link w:val="Heading7Char"/>
    <w:semiHidden/>
    <w:unhideWhenUsed/>
    <w:qFormat/>
    <w:rsid w:val="00A877D2"/>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877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877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rPr>
      <w:lang w:val="x-none" w:eastAsia="x-none"/>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val="x-none"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34"/>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ind w:left="0" w:firstLine="0"/>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ind w:left="0" w:firstLine="0"/>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ind w:left="0" w:firstLine="0"/>
    </w:pPr>
    <w:rPr>
      <w:rFonts w:ascii="Times New Roman" w:hAnsi="Times New Roman"/>
      <w:sz w:val="20"/>
      <w:szCs w:val="20"/>
      <w:lang w:val="x-none"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Default">
    <w:name w:val="Default"/>
    <w:rsid w:val="00E0475A"/>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AA622F"/>
    <w:rPr>
      <w:rFonts w:ascii="Arial" w:hAnsi="Arial" w:cs="Arial"/>
      <w:b/>
      <w:sz w:val="22"/>
      <w:szCs w:val="26"/>
      <w:lang w:val="en-GB"/>
    </w:rPr>
  </w:style>
  <w:style w:type="character" w:customStyle="1" w:styleId="Heading2Char">
    <w:name w:val="Heading 2 Char"/>
    <w:link w:val="Heading2"/>
    <w:rsid w:val="00F449EA"/>
    <w:rPr>
      <w:rFonts w:ascii="Arial" w:hAnsi="Arial" w:cs="Arial"/>
      <w:b/>
      <w:bCs/>
      <w:i/>
      <w:iCs/>
      <w:color w:val="000000"/>
      <w:sz w:val="28"/>
      <w:szCs w:val="28"/>
    </w:rPr>
  </w:style>
  <w:style w:type="character" w:customStyle="1" w:styleId="Heading3Char">
    <w:name w:val="Heading 3 Char"/>
    <w:link w:val="Heading3"/>
    <w:rsid w:val="00F449EA"/>
    <w:rPr>
      <w:rFonts w:ascii="Arial" w:hAnsi="Arial" w:cs="Arial"/>
      <w:b/>
      <w:bCs/>
      <w:color w:val="000000"/>
      <w:sz w:val="26"/>
      <w:szCs w:val="26"/>
    </w:rPr>
  </w:style>
  <w:style w:type="character" w:customStyle="1" w:styleId="Heading4Char">
    <w:name w:val="Heading 4 Char"/>
    <w:link w:val="Heading4"/>
    <w:rsid w:val="00F449EA"/>
    <w:rPr>
      <w:b/>
      <w:bCs/>
      <w:i/>
      <w:sz w:val="24"/>
      <w:szCs w:val="24"/>
      <w:lang w:eastAsia="en-US"/>
    </w:rPr>
  </w:style>
  <w:style w:type="character" w:customStyle="1" w:styleId="Heading6Char">
    <w:name w:val="Heading 6 Char"/>
    <w:link w:val="Heading6"/>
    <w:rsid w:val="00F449EA"/>
    <w:rPr>
      <w:b/>
      <w:bCs/>
      <w:sz w:val="22"/>
      <w:szCs w:val="22"/>
      <w:lang w:eastAsia="en-US"/>
    </w:rPr>
  </w:style>
  <w:style w:type="paragraph" w:customStyle="1" w:styleId="Bullet1">
    <w:name w:val="Bullet 1"/>
    <w:basedOn w:val="Normal"/>
    <w:rsid w:val="00F449EA"/>
    <w:pPr>
      <w:ind w:left="0" w:firstLine="0"/>
    </w:pPr>
    <w:rPr>
      <w:rFonts w:ascii="Times New Roman" w:hAnsi="Times New Roman"/>
      <w:sz w:val="20"/>
      <w:szCs w:val="20"/>
      <w:lang w:eastAsia="en-US"/>
    </w:rPr>
  </w:style>
  <w:style w:type="paragraph" w:customStyle="1" w:styleId="ks">
    <w:name w:val="k&amp;s"/>
    <w:basedOn w:val="Normal"/>
    <w:rsid w:val="00F449EA"/>
    <w:pPr>
      <w:widowControl w:val="0"/>
      <w:numPr>
        <w:ilvl w:val="1"/>
        <w:numId w:val="6"/>
      </w:numPr>
      <w:spacing w:before="60" w:after="60"/>
    </w:pPr>
    <w:rPr>
      <w:rFonts w:ascii="Times New Roman" w:hAnsi="Times New Roman"/>
      <w:sz w:val="24"/>
      <w:szCs w:val="20"/>
      <w:lang w:eastAsia="en-US"/>
    </w:rPr>
  </w:style>
  <w:style w:type="paragraph" w:styleId="BodyText">
    <w:name w:val="Body Text"/>
    <w:basedOn w:val="Normal"/>
    <w:link w:val="BodyTextChar"/>
    <w:rsid w:val="00F449EA"/>
    <w:pPr>
      <w:autoSpaceDE w:val="0"/>
      <w:autoSpaceDN w:val="0"/>
      <w:adjustRightInd w:val="0"/>
      <w:spacing w:before="0"/>
      <w:ind w:left="0" w:firstLine="0"/>
    </w:pPr>
    <w:rPr>
      <w:rFonts w:ascii="Garamond" w:hAnsi="Garamond"/>
      <w:i/>
      <w:iCs/>
      <w:color w:val="000000"/>
      <w:lang w:val="en-GB" w:eastAsia="x-none"/>
    </w:rPr>
  </w:style>
  <w:style w:type="character" w:customStyle="1" w:styleId="BodyTextChar">
    <w:name w:val="Body Text Char"/>
    <w:link w:val="BodyText"/>
    <w:rsid w:val="00F449EA"/>
    <w:rPr>
      <w:rFonts w:ascii="Garamond" w:hAnsi="Garamond" w:cs="Arial"/>
      <w:i/>
      <w:iCs/>
      <w:color w:val="000000"/>
      <w:sz w:val="22"/>
      <w:szCs w:val="22"/>
      <w:lang w:val="en-GB"/>
    </w:rPr>
  </w:style>
  <w:style w:type="paragraph" w:customStyle="1" w:styleId="EGsubbullets">
    <w:name w:val="EG sub bullets"/>
    <w:basedOn w:val="Normal"/>
    <w:rsid w:val="00F449EA"/>
    <w:pPr>
      <w:numPr>
        <w:numId w:val="7"/>
      </w:numPr>
      <w:spacing w:before="0"/>
    </w:pPr>
    <w:rPr>
      <w:rFonts w:ascii="Arial" w:hAnsi="Arial"/>
      <w:sz w:val="24"/>
      <w:szCs w:val="20"/>
      <w:lang w:val="en-US" w:eastAsia="en-US"/>
    </w:rPr>
  </w:style>
  <w:style w:type="paragraph" w:customStyle="1" w:styleId="endash">
    <w:name w:val="en dash"/>
    <w:rsid w:val="00F449EA"/>
    <w:pPr>
      <w:tabs>
        <w:tab w:val="num" w:pos="720"/>
      </w:tabs>
      <w:spacing w:after="60"/>
      <w:ind w:left="720" w:hanging="360"/>
    </w:pPr>
    <w:rPr>
      <w:noProof/>
      <w:lang w:eastAsia="en-US"/>
    </w:rPr>
  </w:style>
  <w:style w:type="paragraph" w:customStyle="1" w:styleId="para">
    <w:name w:val="para"/>
    <w:basedOn w:val="Normal"/>
    <w:rsid w:val="00F449EA"/>
    <w:pPr>
      <w:numPr>
        <w:numId w:val="8"/>
      </w:numPr>
      <w:tabs>
        <w:tab w:val="clear" w:pos="360"/>
      </w:tabs>
      <w:spacing w:after="120" w:line="300" w:lineRule="exact"/>
      <w:ind w:left="0" w:firstLine="0"/>
    </w:pPr>
    <w:rPr>
      <w:rFonts w:ascii="Times New Roman" w:hAnsi="Times New Roman"/>
      <w:sz w:val="24"/>
      <w:szCs w:val="20"/>
      <w:lang w:val="en-US" w:eastAsia="en-US"/>
    </w:rPr>
  </w:style>
  <w:style w:type="paragraph" w:customStyle="1" w:styleId="BodyText0">
    <w:name w:val="BodyText"/>
    <w:basedOn w:val="Normal"/>
    <w:rsid w:val="00F449EA"/>
    <w:pPr>
      <w:spacing w:before="0" w:after="120"/>
      <w:ind w:left="0" w:firstLine="0"/>
    </w:pPr>
    <w:rPr>
      <w:rFonts w:ascii="Times New Roman" w:hAnsi="Times New Roman"/>
      <w:szCs w:val="20"/>
      <w:lang w:eastAsia="en-US"/>
    </w:rPr>
  </w:style>
  <w:style w:type="paragraph" w:customStyle="1" w:styleId="evguide">
    <w:name w:val="ev guide"/>
    <w:basedOn w:val="Normal"/>
    <w:rsid w:val="00F449EA"/>
    <w:pPr>
      <w:widowControl w:val="0"/>
      <w:spacing w:before="60" w:after="60"/>
      <w:ind w:left="0" w:firstLine="0"/>
    </w:pPr>
    <w:rPr>
      <w:rFonts w:ascii="Times New Roman" w:hAnsi="Times New Roman"/>
      <w:sz w:val="24"/>
      <w:szCs w:val="20"/>
      <w:lang w:eastAsia="en-US"/>
    </w:rPr>
  </w:style>
  <w:style w:type="paragraph" w:styleId="BodyText2">
    <w:name w:val="Body Text 2"/>
    <w:basedOn w:val="Normal"/>
    <w:link w:val="BodyText2Char"/>
    <w:rsid w:val="00F449EA"/>
    <w:pPr>
      <w:spacing w:before="0" w:after="120" w:line="480" w:lineRule="auto"/>
      <w:ind w:left="0" w:firstLine="0"/>
    </w:pPr>
    <w:rPr>
      <w:rFonts w:ascii="Times New Roman" w:hAnsi="Times New Roman"/>
      <w:sz w:val="24"/>
      <w:szCs w:val="24"/>
      <w:lang w:val="x-none" w:eastAsia="x-none"/>
    </w:rPr>
  </w:style>
  <w:style w:type="character" w:customStyle="1" w:styleId="BodyText2Char">
    <w:name w:val="Body Text 2 Char"/>
    <w:link w:val="BodyText2"/>
    <w:rsid w:val="00F449EA"/>
    <w:rPr>
      <w:sz w:val="24"/>
      <w:szCs w:val="24"/>
    </w:rPr>
  </w:style>
  <w:style w:type="paragraph" w:customStyle="1" w:styleId="DefaultText">
    <w:name w:val="Default Text"/>
    <w:basedOn w:val="Normal"/>
    <w:link w:val="DefaultTextChar"/>
    <w:rsid w:val="00F449EA"/>
    <w:pPr>
      <w:spacing w:before="0"/>
      <w:ind w:left="0" w:firstLine="0"/>
    </w:pPr>
    <w:rPr>
      <w:rFonts w:ascii="Times New Roman" w:hAnsi="Times New Roman"/>
      <w:sz w:val="24"/>
      <w:szCs w:val="20"/>
      <w:lang w:val="en-US" w:eastAsia="en-US"/>
    </w:rPr>
  </w:style>
  <w:style w:type="paragraph" w:customStyle="1" w:styleId="tabletext">
    <w:name w:val="table text"/>
    <w:basedOn w:val="Normal"/>
    <w:rsid w:val="00F449EA"/>
    <w:pPr>
      <w:spacing w:before="60" w:after="60"/>
      <w:ind w:left="0" w:firstLine="0"/>
    </w:pPr>
    <w:rPr>
      <w:rFonts w:ascii="Times New Roman" w:hAnsi="Times New Roman"/>
      <w:szCs w:val="24"/>
      <w:lang w:eastAsia="en-US"/>
    </w:rPr>
  </w:style>
  <w:style w:type="paragraph" w:styleId="TOC1">
    <w:name w:val="toc 1"/>
    <w:basedOn w:val="Normal"/>
    <w:next w:val="Normal"/>
    <w:autoRedefine/>
    <w:uiPriority w:val="39"/>
    <w:rsid w:val="00B27107"/>
    <w:pPr>
      <w:tabs>
        <w:tab w:val="left" w:pos="440"/>
        <w:tab w:val="right" w:leader="dot" w:pos="10348"/>
      </w:tabs>
      <w:spacing w:before="0"/>
      <w:ind w:left="0" w:firstLine="0"/>
      <w:jc w:val="right"/>
    </w:pPr>
    <w:rPr>
      <w:rFonts w:ascii="Arial" w:hAnsi="Arial" w:cs="Arial"/>
      <w:b/>
      <w:noProof/>
      <w:color w:val="000000"/>
      <w:sz w:val="24"/>
      <w:szCs w:val="24"/>
      <w:lang w:eastAsia="en-US"/>
    </w:rPr>
  </w:style>
  <w:style w:type="paragraph" w:styleId="TOC2">
    <w:name w:val="toc 2"/>
    <w:basedOn w:val="Normal"/>
    <w:next w:val="Normal"/>
    <w:autoRedefine/>
    <w:uiPriority w:val="39"/>
    <w:rsid w:val="00F449EA"/>
    <w:pPr>
      <w:spacing w:before="0"/>
      <w:ind w:left="220" w:firstLine="0"/>
    </w:pPr>
    <w:rPr>
      <w:rFonts w:ascii="Arial" w:hAnsi="Arial" w:cs="Arial"/>
      <w:b/>
      <w:color w:val="000000"/>
    </w:rPr>
  </w:style>
  <w:style w:type="paragraph" w:styleId="Title">
    <w:name w:val="Title"/>
    <w:basedOn w:val="Normal"/>
    <w:link w:val="TitleChar"/>
    <w:qFormat/>
    <w:rsid w:val="00F449EA"/>
    <w:pPr>
      <w:spacing w:before="0"/>
      <w:ind w:left="0" w:firstLine="0"/>
      <w:jc w:val="center"/>
    </w:pPr>
    <w:rPr>
      <w:rFonts w:ascii="Arial" w:hAnsi="Arial"/>
      <w:smallCaps/>
      <w:sz w:val="28"/>
      <w:szCs w:val="24"/>
      <w:lang w:val="x-none" w:eastAsia="en-US"/>
    </w:rPr>
  </w:style>
  <w:style w:type="character" w:customStyle="1" w:styleId="TitleChar">
    <w:name w:val="Title Char"/>
    <w:link w:val="Title"/>
    <w:rsid w:val="00F449EA"/>
    <w:rPr>
      <w:rFonts w:ascii="Arial" w:hAnsi="Arial" w:cs="Arial"/>
      <w:smallCaps/>
      <w:sz w:val="28"/>
      <w:szCs w:val="24"/>
      <w:lang w:eastAsia="en-US"/>
    </w:rPr>
  </w:style>
  <w:style w:type="paragraph" w:styleId="BodyTextIndent">
    <w:name w:val="Body Text Indent"/>
    <w:basedOn w:val="Normal"/>
    <w:link w:val="BodyTextIndentChar"/>
    <w:rsid w:val="00F449EA"/>
    <w:pPr>
      <w:spacing w:before="0"/>
      <w:ind w:left="360" w:firstLine="0"/>
    </w:pPr>
    <w:rPr>
      <w:rFonts w:ascii="Arial" w:hAnsi="Arial"/>
      <w:sz w:val="24"/>
      <w:szCs w:val="24"/>
      <w:lang w:val="x-none" w:eastAsia="en-US"/>
    </w:rPr>
  </w:style>
  <w:style w:type="character" w:customStyle="1" w:styleId="BodyTextIndentChar">
    <w:name w:val="Body Text Indent Char"/>
    <w:link w:val="BodyTextIndent"/>
    <w:rsid w:val="00F449EA"/>
    <w:rPr>
      <w:rFonts w:ascii="Arial" w:hAnsi="Arial" w:cs="Arial"/>
      <w:sz w:val="24"/>
      <w:szCs w:val="24"/>
      <w:lang w:eastAsia="en-US"/>
    </w:rPr>
  </w:style>
  <w:style w:type="paragraph" w:styleId="Caption">
    <w:name w:val="caption"/>
    <w:basedOn w:val="Normal"/>
    <w:next w:val="Normal"/>
    <w:qFormat/>
    <w:rsid w:val="00F449EA"/>
    <w:pPr>
      <w:widowControl w:val="0"/>
      <w:spacing w:before="0" w:after="143"/>
      <w:ind w:left="0" w:firstLine="0"/>
    </w:pPr>
    <w:rPr>
      <w:rFonts w:ascii="Arial" w:hAnsi="Arial"/>
      <w:b/>
      <w:snapToGrid w:val="0"/>
      <w:color w:val="008080"/>
      <w:sz w:val="36"/>
      <w:szCs w:val="20"/>
      <w:lang w:eastAsia="en-US"/>
    </w:rPr>
  </w:style>
  <w:style w:type="paragraph" w:customStyle="1" w:styleId="Style16ptBoldRight">
    <w:name w:val="Style 16 pt Bold Right"/>
    <w:basedOn w:val="Normal"/>
    <w:rsid w:val="00F449EA"/>
    <w:pPr>
      <w:spacing w:before="0"/>
      <w:ind w:left="0" w:firstLine="0"/>
      <w:jc w:val="right"/>
    </w:pPr>
    <w:rPr>
      <w:rFonts w:ascii="Times New Roman" w:hAnsi="Times New Roman"/>
      <w:b/>
      <w:bCs/>
      <w:color w:val="000000"/>
      <w:szCs w:val="20"/>
    </w:rPr>
  </w:style>
  <w:style w:type="paragraph" w:customStyle="1" w:styleId="StyleHeading218pt">
    <w:name w:val="Style Heading 2 + 18 pt"/>
    <w:basedOn w:val="Heading2"/>
    <w:next w:val="Heading2"/>
    <w:link w:val="StyleHeading218ptChar"/>
    <w:rsid w:val="00F449EA"/>
    <w:rPr>
      <w:rFonts w:ascii="Times New Roman" w:hAnsi="Times New Roman"/>
      <w:i w:val="0"/>
      <w:sz w:val="22"/>
    </w:rPr>
  </w:style>
  <w:style w:type="character" w:customStyle="1" w:styleId="StyleHeading218ptChar">
    <w:name w:val="Style Heading 2 + 18 pt Char"/>
    <w:link w:val="StyleHeading218pt"/>
    <w:rsid w:val="00F449EA"/>
    <w:rPr>
      <w:rFonts w:cs="Arial"/>
      <w:b/>
      <w:bCs/>
      <w:iCs/>
      <w:color w:val="000000"/>
      <w:sz w:val="22"/>
      <w:szCs w:val="28"/>
    </w:rPr>
  </w:style>
  <w:style w:type="paragraph" w:customStyle="1" w:styleId="StyleStyleHeading218ptBefore6pt">
    <w:name w:val="Style Style Heading 2 + 18 pt + Before:  6 pt"/>
    <w:basedOn w:val="StyleHeading218pt"/>
    <w:rsid w:val="00F449EA"/>
    <w:pPr>
      <w:spacing w:before="120"/>
    </w:pPr>
    <w:rPr>
      <w:iCs w:val="0"/>
      <w:szCs w:val="20"/>
    </w:rPr>
  </w:style>
  <w:style w:type="paragraph" w:customStyle="1" w:styleId="StyleStyleHeading218ptBefore6pt1">
    <w:name w:val="Style Style Heading 2 + 18 pt + Before:  6 pt1"/>
    <w:basedOn w:val="StyleHeading218pt"/>
    <w:rsid w:val="00F449EA"/>
    <w:pPr>
      <w:spacing w:before="120"/>
    </w:pPr>
    <w:rPr>
      <w:rFonts w:ascii="Arial" w:hAnsi="Arial"/>
      <w:iCs w:val="0"/>
      <w:szCs w:val="20"/>
    </w:rPr>
  </w:style>
  <w:style w:type="paragraph" w:styleId="TOC4">
    <w:name w:val="toc 4"/>
    <w:basedOn w:val="Normal"/>
    <w:next w:val="Normal"/>
    <w:autoRedefine/>
    <w:rsid w:val="00F449EA"/>
    <w:pPr>
      <w:spacing w:before="0"/>
      <w:ind w:left="660" w:firstLine="0"/>
    </w:pPr>
    <w:rPr>
      <w:rFonts w:ascii="Arial" w:hAnsi="Arial" w:cs="Arial"/>
      <w:color w:val="000000"/>
    </w:rPr>
  </w:style>
  <w:style w:type="paragraph" w:styleId="TOC6">
    <w:name w:val="toc 6"/>
    <w:basedOn w:val="Normal"/>
    <w:next w:val="Normal"/>
    <w:autoRedefine/>
    <w:rsid w:val="00F449EA"/>
    <w:pPr>
      <w:spacing w:before="0"/>
      <w:ind w:left="1100" w:firstLine="0"/>
    </w:pPr>
    <w:rPr>
      <w:rFonts w:ascii="Arial" w:hAnsi="Arial" w:cs="Arial"/>
      <w:color w:val="000000"/>
    </w:rPr>
  </w:style>
  <w:style w:type="table" w:styleId="TableProfessional">
    <w:name w:val="Table Professional"/>
    <w:basedOn w:val="TableNormal"/>
    <w:rsid w:val="00F449E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DefaultTextChar">
    <w:name w:val="Default Text Char"/>
    <w:link w:val="DefaultText"/>
    <w:rsid w:val="00F449EA"/>
    <w:rPr>
      <w:sz w:val="24"/>
      <w:lang w:val="en-US" w:eastAsia="en-US"/>
    </w:rPr>
  </w:style>
  <w:style w:type="paragraph" w:styleId="PlainText">
    <w:name w:val="Plain Text"/>
    <w:basedOn w:val="Normal"/>
    <w:link w:val="PlainTextChar"/>
    <w:rsid w:val="00F449EA"/>
    <w:pPr>
      <w:spacing w:before="0"/>
      <w:ind w:left="0" w:firstLine="0"/>
    </w:pPr>
    <w:rPr>
      <w:rFonts w:ascii="Courier New" w:hAnsi="Courier New"/>
      <w:sz w:val="20"/>
      <w:szCs w:val="20"/>
      <w:lang w:val="x-none" w:eastAsia="x-none"/>
    </w:rPr>
  </w:style>
  <w:style w:type="character" w:customStyle="1" w:styleId="PlainTextChar">
    <w:name w:val="Plain Text Char"/>
    <w:link w:val="PlainText"/>
    <w:rsid w:val="00F449EA"/>
    <w:rPr>
      <w:rFonts w:ascii="Courier New" w:hAnsi="Courier New" w:cs="Courier New"/>
    </w:rPr>
  </w:style>
  <w:style w:type="paragraph" w:customStyle="1" w:styleId="CATTableHeading">
    <w:name w:val="** CAT Table Heading"/>
    <w:semiHidden/>
    <w:rsid w:val="00F449EA"/>
    <w:pPr>
      <w:keepNext/>
    </w:pPr>
    <w:rPr>
      <w:rFonts w:ascii="Arial" w:hAnsi="Arial"/>
      <w:b/>
      <w:sz w:val="24"/>
      <w:lang w:eastAsia="en-US"/>
    </w:rPr>
  </w:style>
  <w:style w:type="paragraph" w:customStyle="1" w:styleId="CATUnitTitle">
    <w:name w:val="** CAT Unit Title"/>
    <w:semiHidden/>
    <w:rsid w:val="00F449EA"/>
    <w:rPr>
      <w:rFonts w:ascii="Arial" w:hAnsi="Arial"/>
      <w:b/>
      <w:sz w:val="24"/>
      <w:lang w:eastAsia="en-US"/>
    </w:rPr>
  </w:style>
  <w:style w:type="paragraph" w:customStyle="1" w:styleId="CATUnitCode">
    <w:name w:val="** CAT Unit Code"/>
    <w:semiHidden/>
    <w:rsid w:val="00F449EA"/>
    <w:rPr>
      <w:rFonts w:ascii="Arial" w:hAnsi="Arial"/>
      <w:b/>
      <w:sz w:val="24"/>
      <w:lang w:eastAsia="en-US"/>
    </w:rPr>
  </w:style>
  <w:style w:type="paragraph" w:customStyle="1" w:styleId="CATNormal">
    <w:name w:val="CAT Normal"/>
    <w:link w:val="CATNormalChar"/>
    <w:rsid w:val="00F449EA"/>
    <w:rPr>
      <w:rFonts w:ascii="Arial" w:hAnsi="Arial"/>
      <w:sz w:val="22"/>
      <w:lang w:eastAsia="en-US"/>
    </w:rPr>
  </w:style>
  <w:style w:type="paragraph" w:customStyle="1" w:styleId="CATReserved">
    <w:name w:val="** CAT Reserved"/>
    <w:semiHidden/>
    <w:rsid w:val="00F449EA"/>
    <w:rPr>
      <w:rFonts w:ascii="Arial" w:hAnsi="Arial"/>
      <w:sz w:val="2"/>
      <w:lang w:eastAsia="en-US"/>
    </w:rPr>
  </w:style>
  <w:style w:type="paragraph" w:customStyle="1" w:styleId="CATNumList1">
    <w:name w:val="CAT Num List 1"/>
    <w:rsid w:val="00F449EA"/>
    <w:pPr>
      <w:numPr>
        <w:numId w:val="9"/>
      </w:numPr>
    </w:pPr>
    <w:rPr>
      <w:rFonts w:ascii="Arial" w:hAnsi="Arial"/>
      <w:sz w:val="22"/>
      <w:lang w:eastAsia="en-US"/>
    </w:rPr>
  </w:style>
  <w:style w:type="paragraph" w:customStyle="1" w:styleId="CATNumList2">
    <w:name w:val="CAT Num List 2"/>
    <w:basedOn w:val="CATNumList1"/>
    <w:rsid w:val="00F449EA"/>
    <w:pPr>
      <w:numPr>
        <w:ilvl w:val="1"/>
      </w:numPr>
    </w:pPr>
  </w:style>
  <w:style w:type="paragraph" w:customStyle="1" w:styleId="CATNumList3">
    <w:name w:val="CAT Num List 3"/>
    <w:basedOn w:val="CATNumList2"/>
    <w:rsid w:val="00F449EA"/>
    <w:pPr>
      <w:numPr>
        <w:ilvl w:val="2"/>
      </w:numPr>
    </w:pPr>
  </w:style>
  <w:style w:type="paragraph" w:customStyle="1" w:styleId="CATBulletList1">
    <w:name w:val="CAT Bullet List 1"/>
    <w:rsid w:val="00F449EA"/>
    <w:pPr>
      <w:numPr>
        <w:numId w:val="10"/>
      </w:numPr>
    </w:pPr>
    <w:rPr>
      <w:rFonts w:ascii="Arial" w:hAnsi="Arial"/>
      <w:sz w:val="22"/>
      <w:lang w:eastAsia="en-US"/>
    </w:rPr>
  </w:style>
  <w:style w:type="paragraph" w:customStyle="1" w:styleId="CATBulletList2">
    <w:name w:val="CAT Bullet List 2"/>
    <w:basedOn w:val="CATBulletList1"/>
    <w:rsid w:val="00F449EA"/>
    <w:pPr>
      <w:numPr>
        <w:ilvl w:val="1"/>
      </w:numPr>
    </w:pPr>
  </w:style>
  <w:style w:type="paragraph" w:customStyle="1" w:styleId="CATBulletList3">
    <w:name w:val="CAT Bullet List 3"/>
    <w:basedOn w:val="CATBulletList2"/>
    <w:rsid w:val="00F449EA"/>
    <w:pPr>
      <w:numPr>
        <w:ilvl w:val="2"/>
      </w:numPr>
    </w:pPr>
  </w:style>
  <w:style w:type="character" w:customStyle="1" w:styleId="CATText-Bold">
    <w:name w:val="CAT Text - Bold"/>
    <w:rsid w:val="00F449EA"/>
    <w:rPr>
      <w:b/>
    </w:rPr>
  </w:style>
  <w:style w:type="character" w:customStyle="1" w:styleId="CATNormalChar">
    <w:name w:val="CAT Normal Char"/>
    <w:link w:val="CATNormal"/>
    <w:rsid w:val="00F449EA"/>
    <w:rPr>
      <w:rFonts w:ascii="Arial" w:hAnsi="Arial"/>
      <w:sz w:val="22"/>
      <w:lang w:eastAsia="en-US" w:bidi="ar-SA"/>
    </w:rPr>
  </w:style>
  <w:style w:type="paragraph" w:customStyle="1" w:styleId="CATDescriptorText">
    <w:name w:val="** CAT Descriptor Text"/>
    <w:semiHidden/>
    <w:rsid w:val="00F449EA"/>
    <w:pPr>
      <w:keepNext/>
    </w:pPr>
    <w:rPr>
      <w:rFonts w:ascii="Arial" w:hAnsi="Arial"/>
      <w:sz w:val="18"/>
      <w:lang w:eastAsia="en-US"/>
    </w:rPr>
  </w:style>
  <w:style w:type="paragraph" w:styleId="ListBullet">
    <w:name w:val="List Bullet"/>
    <w:basedOn w:val="List"/>
    <w:rsid w:val="00F449EA"/>
    <w:pPr>
      <w:keepNext/>
      <w:keepLines/>
      <w:numPr>
        <w:numId w:val="11"/>
      </w:numPr>
      <w:spacing w:before="40" w:after="40"/>
    </w:pPr>
    <w:rPr>
      <w:rFonts w:ascii="Times New Roman" w:hAnsi="Times New Roman"/>
      <w:sz w:val="24"/>
      <w:lang w:eastAsia="en-US"/>
    </w:rPr>
  </w:style>
  <w:style w:type="character" w:customStyle="1" w:styleId="SpecialBold">
    <w:name w:val="Special Bold"/>
    <w:rsid w:val="00F449EA"/>
    <w:rPr>
      <w:b/>
      <w:spacing w:val="0"/>
    </w:rPr>
  </w:style>
  <w:style w:type="paragraph" w:styleId="List">
    <w:name w:val="List"/>
    <w:basedOn w:val="Normal"/>
    <w:uiPriority w:val="99"/>
    <w:rsid w:val="00F449EA"/>
    <w:pPr>
      <w:spacing w:before="0"/>
      <w:ind w:left="283" w:hanging="283"/>
      <w:contextualSpacing/>
    </w:pPr>
  </w:style>
  <w:style w:type="table" w:customStyle="1" w:styleId="TableGrid1">
    <w:name w:val="Table Grid1"/>
    <w:basedOn w:val="TableNormal"/>
    <w:next w:val="TableGrid"/>
    <w:uiPriority w:val="59"/>
    <w:rsid w:val="00C31687"/>
    <w:pPr>
      <w:spacing w:before="24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31687"/>
    <w:pPr>
      <w:spacing w:before="24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andard">
    <w:name w:val="AB_Standard"/>
    <w:basedOn w:val="Normal"/>
    <w:qFormat/>
    <w:rsid w:val="004D6CBC"/>
    <w:pPr>
      <w:spacing w:before="80" w:after="80"/>
      <w:ind w:left="0" w:firstLine="0"/>
    </w:pPr>
    <w:rPr>
      <w:rFonts w:ascii="Arial" w:hAnsi="Arial"/>
      <w:b/>
      <w:i/>
      <w:sz w:val="20"/>
      <w:szCs w:val="20"/>
      <w:lang w:eastAsia="en-US"/>
    </w:rPr>
  </w:style>
  <w:style w:type="paragraph" w:customStyle="1" w:styleId="ESBodyText">
    <w:name w:val="ES_Body Text"/>
    <w:basedOn w:val="Normal"/>
    <w:link w:val="ESBodyTextChar"/>
    <w:qFormat/>
    <w:rsid w:val="00F34B17"/>
    <w:pPr>
      <w:spacing w:before="0" w:after="120" w:line="240" w:lineRule="atLeast"/>
      <w:ind w:left="0" w:firstLine="0"/>
    </w:pPr>
    <w:rPr>
      <w:rFonts w:ascii="Calibri" w:hAnsi="Calibri"/>
      <w:sz w:val="24"/>
      <w:szCs w:val="18"/>
      <w:lang w:val="en-US" w:eastAsia="en-US"/>
    </w:rPr>
  </w:style>
  <w:style w:type="character" w:customStyle="1" w:styleId="ESBodyTextChar">
    <w:name w:val="ES_Body Text Char"/>
    <w:link w:val="ESBodyText"/>
    <w:rsid w:val="00F34B17"/>
    <w:rPr>
      <w:rFonts w:ascii="Calibri" w:hAnsi="Calibri" w:cs="Arial"/>
      <w:sz w:val="24"/>
      <w:szCs w:val="18"/>
      <w:lang w:val="en-US" w:eastAsia="en-US"/>
    </w:rPr>
  </w:style>
  <w:style w:type="paragraph" w:customStyle="1" w:styleId="ABTT">
    <w:name w:val="AB_TT"/>
    <w:rsid w:val="00F34B17"/>
    <w:pPr>
      <w:spacing w:before="80"/>
    </w:pPr>
    <w:rPr>
      <w:rFonts w:ascii="Arial" w:hAnsi="Arial"/>
      <w:lang w:eastAsia="en-US"/>
    </w:rPr>
  </w:style>
  <w:style w:type="paragraph" w:customStyle="1" w:styleId="ABTB">
    <w:name w:val="AB_TB"/>
    <w:basedOn w:val="ListParagraph"/>
    <w:qFormat/>
    <w:rsid w:val="00F34B17"/>
    <w:pPr>
      <w:numPr>
        <w:numId w:val="31"/>
      </w:numPr>
      <w:tabs>
        <w:tab w:val="num" w:pos="1080"/>
      </w:tabs>
      <w:spacing w:before="80"/>
      <w:ind w:left="425" w:hanging="425"/>
      <w:contextualSpacing w:val="0"/>
    </w:pPr>
    <w:rPr>
      <w:rFonts w:ascii="Arial" w:hAnsi="Arial"/>
      <w:sz w:val="20"/>
      <w:szCs w:val="20"/>
      <w:lang w:eastAsia="en-US"/>
    </w:rPr>
  </w:style>
  <w:style w:type="paragraph" w:styleId="ListBullet2">
    <w:name w:val="List Bullet 2"/>
    <w:basedOn w:val="Normal"/>
    <w:unhideWhenUsed/>
    <w:rsid w:val="002D0EA5"/>
    <w:pPr>
      <w:numPr>
        <w:numId w:val="32"/>
      </w:numPr>
      <w:spacing w:before="0"/>
      <w:contextualSpacing/>
    </w:pPr>
  </w:style>
  <w:style w:type="character" w:customStyle="1" w:styleId="BoldandItalics">
    <w:name w:val="Bold and Italics"/>
    <w:qFormat/>
    <w:rsid w:val="00C70127"/>
    <w:rPr>
      <w:b/>
      <w:bCs w:val="0"/>
      <w:i/>
      <w:iCs w:val="0"/>
      <w:strike w:val="0"/>
      <w:dstrike w:val="0"/>
      <w:u w:val="none"/>
      <w:effect w:val="none"/>
    </w:rPr>
  </w:style>
  <w:style w:type="table" w:customStyle="1" w:styleId="TableGrid3">
    <w:name w:val="Table Grid3"/>
    <w:basedOn w:val="TableNormal"/>
    <w:next w:val="TableGrid"/>
    <w:uiPriority w:val="39"/>
    <w:rsid w:val="004B57D8"/>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qFormat/>
    <w:rsid w:val="000527D9"/>
    <w:pPr>
      <w:spacing w:after="120"/>
      <w:ind w:left="0" w:firstLine="0"/>
    </w:pPr>
    <w:rPr>
      <w:rFonts w:ascii="Arial" w:hAnsi="Arial"/>
      <w:szCs w:val="20"/>
      <w:lang w:eastAsia="en-US"/>
    </w:rPr>
  </w:style>
  <w:style w:type="paragraph" w:customStyle="1" w:styleId="Guidingtext">
    <w:name w:val="Guiding text"/>
    <w:basedOn w:val="Normal"/>
    <w:autoRedefine/>
    <w:qFormat/>
    <w:rsid w:val="00B54A94"/>
    <w:pPr>
      <w:spacing w:after="120"/>
      <w:ind w:left="0" w:firstLine="0"/>
    </w:pPr>
    <w:rPr>
      <w:rFonts w:ascii="Arial" w:hAnsi="Arial"/>
      <w:szCs w:val="19"/>
      <w:lang w:eastAsia="en-US"/>
    </w:rPr>
  </w:style>
  <w:style w:type="character" w:customStyle="1" w:styleId="ilfuvd">
    <w:name w:val="ilfuvd"/>
    <w:rsid w:val="000F1953"/>
  </w:style>
  <w:style w:type="character" w:styleId="UnresolvedMention">
    <w:name w:val="Unresolved Mention"/>
    <w:basedOn w:val="DefaultParagraphFont"/>
    <w:uiPriority w:val="99"/>
    <w:semiHidden/>
    <w:unhideWhenUsed/>
    <w:rsid w:val="00306835"/>
    <w:rPr>
      <w:color w:val="605E5C"/>
      <w:shd w:val="clear" w:color="auto" w:fill="E1DFDD"/>
    </w:rPr>
  </w:style>
  <w:style w:type="paragraph" w:customStyle="1" w:styleId="VRQABodyText">
    <w:name w:val="VRQA Body Text"/>
    <w:basedOn w:val="Normal"/>
    <w:qFormat/>
    <w:rsid w:val="0032336F"/>
    <w:pPr>
      <w:widowControl w:val="0"/>
      <w:suppressAutoHyphens/>
      <w:autoSpaceDE w:val="0"/>
      <w:autoSpaceDN w:val="0"/>
      <w:adjustRightInd w:val="0"/>
      <w:spacing w:after="120"/>
      <w:ind w:left="0" w:firstLine="0"/>
      <w:textAlignment w:val="center"/>
    </w:pPr>
    <w:rPr>
      <w:rFonts w:ascii="Arial" w:eastAsiaTheme="minorHAnsi" w:hAnsi="Arial" w:cs="Arial"/>
      <w:lang w:eastAsia="en-US"/>
    </w:rPr>
  </w:style>
  <w:style w:type="paragraph" w:styleId="Bibliography">
    <w:name w:val="Bibliography"/>
    <w:basedOn w:val="Normal"/>
    <w:next w:val="Normal"/>
    <w:uiPriority w:val="37"/>
    <w:semiHidden/>
    <w:unhideWhenUsed/>
    <w:rsid w:val="00A877D2"/>
  </w:style>
  <w:style w:type="paragraph" w:styleId="BlockText">
    <w:name w:val="Block Text"/>
    <w:basedOn w:val="Normal"/>
    <w:rsid w:val="00A877D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3">
    <w:name w:val="Body Text 3"/>
    <w:basedOn w:val="Normal"/>
    <w:link w:val="BodyText3Char"/>
    <w:rsid w:val="00A877D2"/>
    <w:pPr>
      <w:spacing w:after="120"/>
    </w:pPr>
    <w:rPr>
      <w:sz w:val="16"/>
      <w:szCs w:val="16"/>
    </w:rPr>
  </w:style>
  <w:style w:type="character" w:customStyle="1" w:styleId="BodyText3Char">
    <w:name w:val="Body Text 3 Char"/>
    <w:basedOn w:val="DefaultParagraphFont"/>
    <w:link w:val="BodyText3"/>
    <w:rsid w:val="00A877D2"/>
    <w:rPr>
      <w:rFonts w:ascii="Arial (W1)" w:hAnsi="Arial (W1)"/>
      <w:sz w:val="16"/>
      <w:szCs w:val="16"/>
    </w:rPr>
  </w:style>
  <w:style w:type="paragraph" w:styleId="BodyTextFirstIndent">
    <w:name w:val="Body Text First Indent"/>
    <w:basedOn w:val="BodyText"/>
    <w:link w:val="BodyTextFirstIndentChar"/>
    <w:rsid w:val="00A877D2"/>
    <w:pPr>
      <w:autoSpaceDE/>
      <w:autoSpaceDN/>
      <w:adjustRightInd/>
      <w:spacing w:before="120"/>
      <w:ind w:left="476" w:firstLine="360"/>
    </w:pPr>
    <w:rPr>
      <w:rFonts w:ascii="Arial (W1)" w:hAnsi="Arial (W1)"/>
      <w:i w:val="0"/>
      <w:iCs w:val="0"/>
      <w:color w:val="auto"/>
      <w:lang w:val="en-AU" w:eastAsia="en-AU"/>
    </w:rPr>
  </w:style>
  <w:style w:type="character" w:customStyle="1" w:styleId="BodyTextFirstIndentChar">
    <w:name w:val="Body Text First Indent Char"/>
    <w:basedOn w:val="BodyTextChar"/>
    <w:link w:val="BodyTextFirstIndent"/>
    <w:rsid w:val="00A877D2"/>
    <w:rPr>
      <w:rFonts w:ascii="Arial (W1)" w:hAnsi="Arial (W1)" w:cs="Arial"/>
      <w:i w:val="0"/>
      <w:iCs w:val="0"/>
      <w:color w:val="000000"/>
      <w:sz w:val="22"/>
      <w:szCs w:val="22"/>
      <w:lang w:val="en-GB"/>
    </w:rPr>
  </w:style>
  <w:style w:type="paragraph" w:styleId="BodyTextFirstIndent2">
    <w:name w:val="Body Text First Indent 2"/>
    <w:basedOn w:val="BodyTextIndent"/>
    <w:link w:val="BodyTextFirstIndent2Char"/>
    <w:rsid w:val="00A877D2"/>
    <w:pPr>
      <w:spacing w:before="120"/>
      <w:ind w:firstLine="360"/>
    </w:pPr>
    <w:rPr>
      <w:rFonts w:ascii="Arial (W1)" w:hAnsi="Arial (W1)"/>
      <w:sz w:val="22"/>
      <w:szCs w:val="22"/>
      <w:lang w:val="en-AU" w:eastAsia="en-AU"/>
    </w:rPr>
  </w:style>
  <w:style w:type="character" w:customStyle="1" w:styleId="BodyTextFirstIndent2Char">
    <w:name w:val="Body Text First Indent 2 Char"/>
    <w:basedOn w:val="BodyTextIndentChar"/>
    <w:link w:val="BodyTextFirstIndent2"/>
    <w:rsid w:val="00A877D2"/>
    <w:rPr>
      <w:rFonts w:ascii="Arial (W1)" w:hAnsi="Arial (W1)" w:cs="Arial"/>
      <w:sz w:val="22"/>
      <w:szCs w:val="22"/>
      <w:lang w:eastAsia="en-US"/>
    </w:rPr>
  </w:style>
  <w:style w:type="paragraph" w:styleId="BodyTextIndent2">
    <w:name w:val="Body Text Indent 2"/>
    <w:basedOn w:val="Normal"/>
    <w:link w:val="BodyTextIndent2Char"/>
    <w:rsid w:val="00A877D2"/>
    <w:pPr>
      <w:spacing w:after="120" w:line="480" w:lineRule="auto"/>
      <w:ind w:left="283"/>
    </w:pPr>
  </w:style>
  <w:style w:type="character" w:customStyle="1" w:styleId="BodyTextIndent2Char">
    <w:name w:val="Body Text Indent 2 Char"/>
    <w:basedOn w:val="DefaultParagraphFont"/>
    <w:link w:val="BodyTextIndent2"/>
    <w:rsid w:val="00A877D2"/>
    <w:rPr>
      <w:rFonts w:ascii="Arial (W1)" w:hAnsi="Arial (W1)"/>
      <w:sz w:val="22"/>
      <w:szCs w:val="22"/>
    </w:rPr>
  </w:style>
  <w:style w:type="paragraph" w:styleId="BodyTextIndent3">
    <w:name w:val="Body Text Indent 3"/>
    <w:basedOn w:val="Normal"/>
    <w:link w:val="BodyTextIndent3Char"/>
    <w:rsid w:val="00A877D2"/>
    <w:pPr>
      <w:spacing w:after="120"/>
      <w:ind w:left="283"/>
    </w:pPr>
    <w:rPr>
      <w:sz w:val="16"/>
      <w:szCs w:val="16"/>
    </w:rPr>
  </w:style>
  <w:style w:type="character" w:customStyle="1" w:styleId="BodyTextIndent3Char">
    <w:name w:val="Body Text Indent 3 Char"/>
    <w:basedOn w:val="DefaultParagraphFont"/>
    <w:link w:val="BodyTextIndent3"/>
    <w:rsid w:val="00A877D2"/>
    <w:rPr>
      <w:rFonts w:ascii="Arial (W1)" w:hAnsi="Arial (W1)"/>
      <w:sz w:val="16"/>
      <w:szCs w:val="16"/>
    </w:rPr>
  </w:style>
  <w:style w:type="paragraph" w:styleId="Closing">
    <w:name w:val="Closing"/>
    <w:basedOn w:val="Normal"/>
    <w:link w:val="ClosingChar"/>
    <w:rsid w:val="00A877D2"/>
    <w:pPr>
      <w:spacing w:before="0"/>
      <w:ind w:left="4252"/>
    </w:pPr>
  </w:style>
  <w:style w:type="character" w:customStyle="1" w:styleId="ClosingChar">
    <w:name w:val="Closing Char"/>
    <w:basedOn w:val="DefaultParagraphFont"/>
    <w:link w:val="Closing"/>
    <w:rsid w:val="00A877D2"/>
    <w:rPr>
      <w:rFonts w:ascii="Arial (W1)" w:hAnsi="Arial (W1)"/>
      <w:sz w:val="22"/>
      <w:szCs w:val="22"/>
    </w:rPr>
  </w:style>
  <w:style w:type="paragraph" w:styleId="CommentSubject">
    <w:name w:val="annotation subject"/>
    <w:basedOn w:val="CommentText"/>
    <w:next w:val="CommentText"/>
    <w:link w:val="CommentSubjectChar"/>
    <w:semiHidden/>
    <w:unhideWhenUsed/>
    <w:rsid w:val="00A877D2"/>
    <w:pPr>
      <w:spacing w:after="0" w:line="240" w:lineRule="auto"/>
    </w:pPr>
    <w:rPr>
      <w:rFonts w:ascii="Arial (W1)" w:eastAsia="Times New Roman" w:hAnsi="Arial (W1)"/>
      <w:b/>
      <w:bCs/>
      <w:lang w:val="en-AU" w:eastAsia="en-AU"/>
    </w:rPr>
  </w:style>
  <w:style w:type="character" w:customStyle="1" w:styleId="CommentSubjectChar">
    <w:name w:val="Comment Subject Char"/>
    <w:basedOn w:val="CommentTextChar"/>
    <w:link w:val="CommentSubject"/>
    <w:semiHidden/>
    <w:rsid w:val="00A877D2"/>
    <w:rPr>
      <w:rFonts w:ascii="Arial (W1)" w:eastAsia="Calibri" w:hAnsi="Arial (W1)"/>
      <w:b/>
      <w:bCs/>
      <w:lang w:eastAsia="en-US"/>
    </w:rPr>
  </w:style>
  <w:style w:type="paragraph" w:styleId="Date">
    <w:name w:val="Date"/>
    <w:basedOn w:val="Normal"/>
    <w:next w:val="Normal"/>
    <w:link w:val="DateChar"/>
    <w:rsid w:val="00A877D2"/>
  </w:style>
  <w:style w:type="character" w:customStyle="1" w:styleId="DateChar">
    <w:name w:val="Date Char"/>
    <w:basedOn w:val="DefaultParagraphFont"/>
    <w:link w:val="Date"/>
    <w:rsid w:val="00A877D2"/>
    <w:rPr>
      <w:rFonts w:ascii="Arial (W1)" w:hAnsi="Arial (W1)"/>
      <w:sz w:val="22"/>
      <w:szCs w:val="22"/>
    </w:rPr>
  </w:style>
  <w:style w:type="paragraph" w:styleId="E-mailSignature">
    <w:name w:val="E-mail Signature"/>
    <w:basedOn w:val="Normal"/>
    <w:link w:val="E-mailSignatureChar"/>
    <w:rsid w:val="00A877D2"/>
    <w:pPr>
      <w:spacing w:before="0"/>
    </w:pPr>
  </w:style>
  <w:style w:type="character" w:customStyle="1" w:styleId="E-mailSignatureChar">
    <w:name w:val="E-mail Signature Char"/>
    <w:basedOn w:val="DefaultParagraphFont"/>
    <w:link w:val="E-mailSignature"/>
    <w:rsid w:val="00A877D2"/>
    <w:rPr>
      <w:rFonts w:ascii="Arial (W1)" w:hAnsi="Arial (W1)"/>
      <w:sz w:val="22"/>
      <w:szCs w:val="22"/>
    </w:rPr>
  </w:style>
  <w:style w:type="paragraph" w:styleId="EndnoteText">
    <w:name w:val="endnote text"/>
    <w:basedOn w:val="Normal"/>
    <w:link w:val="EndnoteTextChar"/>
    <w:rsid w:val="00A877D2"/>
    <w:pPr>
      <w:spacing w:before="0"/>
    </w:pPr>
    <w:rPr>
      <w:sz w:val="20"/>
      <w:szCs w:val="20"/>
    </w:rPr>
  </w:style>
  <w:style w:type="character" w:customStyle="1" w:styleId="EndnoteTextChar">
    <w:name w:val="Endnote Text Char"/>
    <w:basedOn w:val="DefaultParagraphFont"/>
    <w:link w:val="EndnoteText"/>
    <w:rsid w:val="00A877D2"/>
    <w:rPr>
      <w:rFonts w:ascii="Arial (W1)" w:hAnsi="Arial (W1)"/>
    </w:rPr>
  </w:style>
  <w:style w:type="paragraph" w:styleId="EnvelopeAddress">
    <w:name w:val="envelope address"/>
    <w:basedOn w:val="Normal"/>
    <w:rsid w:val="00A877D2"/>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rsid w:val="00A877D2"/>
    <w:pPr>
      <w:spacing w:before="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semiHidden/>
    <w:rsid w:val="00A877D2"/>
    <w:rPr>
      <w:rFonts w:asciiTheme="majorHAnsi" w:eastAsiaTheme="majorEastAsia" w:hAnsiTheme="majorHAnsi" w:cstheme="majorBidi"/>
      <w:color w:val="2E74B5" w:themeColor="accent1" w:themeShade="BF"/>
      <w:sz w:val="22"/>
      <w:szCs w:val="22"/>
    </w:rPr>
  </w:style>
  <w:style w:type="character" w:customStyle="1" w:styleId="Heading7Char">
    <w:name w:val="Heading 7 Char"/>
    <w:basedOn w:val="DefaultParagraphFont"/>
    <w:link w:val="Heading7"/>
    <w:semiHidden/>
    <w:rsid w:val="00A877D2"/>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semiHidden/>
    <w:rsid w:val="00A877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A877D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A877D2"/>
    <w:pPr>
      <w:spacing w:before="0"/>
    </w:pPr>
    <w:rPr>
      <w:i/>
      <w:iCs/>
    </w:rPr>
  </w:style>
  <w:style w:type="character" w:customStyle="1" w:styleId="HTMLAddressChar">
    <w:name w:val="HTML Address Char"/>
    <w:basedOn w:val="DefaultParagraphFont"/>
    <w:link w:val="HTMLAddress"/>
    <w:rsid w:val="00A877D2"/>
    <w:rPr>
      <w:rFonts w:ascii="Arial (W1)" w:hAnsi="Arial (W1)"/>
      <w:i/>
      <w:iCs/>
      <w:sz w:val="22"/>
      <w:szCs w:val="22"/>
    </w:rPr>
  </w:style>
  <w:style w:type="paragraph" w:styleId="HTMLPreformatted">
    <w:name w:val="HTML Preformatted"/>
    <w:basedOn w:val="Normal"/>
    <w:link w:val="HTMLPreformattedChar"/>
    <w:rsid w:val="00A877D2"/>
    <w:pPr>
      <w:spacing w:before="0"/>
    </w:pPr>
    <w:rPr>
      <w:rFonts w:ascii="Consolas" w:hAnsi="Consolas"/>
      <w:sz w:val="20"/>
      <w:szCs w:val="20"/>
    </w:rPr>
  </w:style>
  <w:style w:type="character" w:customStyle="1" w:styleId="HTMLPreformattedChar">
    <w:name w:val="HTML Preformatted Char"/>
    <w:basedOn w:val="DefaultParagraphFont"/>
    <w:link w:val="HTMLPreformatted"/>
    <w:rsid w:val="00A877D2"/>
    <w:rPr>
      <w:rFonts w:ascii="Consolas" w:hAnsi="Consolas"/>
    </w:rPr>
  </w:style>
  <w:style w:type="paragraph" w:styleId="Index1">
    <w:name w:val="index 1"/>
    <w:basedOn w:val="Normal"/>
    <w:next w:val="Normal"/>
    <w:autoRedefine/>
    <w:rsid w:val="00A877D2"/>
    <w:pPr>
      <w:spacing w:before="0"/>
      <w:ind w:left="220" w:hanging="220"/>
    </w:pPr>
  </w:style>
  <w:style w:type="paragraph" w:styleId="Index2">
    <w:name w:val="index 2"/>
    <w:basedOn w:val="Normal"/>
    <w:next w:val="Normal"/>
    <w:autoRedefine/>
    <w:rsid w:val="00A877D2"/>
    <w:pPr>
      <w:spacing w:before="0"/>
      <w:ind w:left="440" w:hanging="220"/>
    </w:pPr>
  </w:style>
  <w:style w:type="paragraph" w:styleId="Index3">
    <w:name w:val="index 3"/>
    <w:basedOn w:val="Normal"/>
    <w:next w:val="Normal"/>
    <w:autoRedefine/>
    <w:rsid w:val="00A877D2"/>
    <w:pPr>
      <w:spacing w:before="0"/>
      <w:ind w:left="660" w:hanging="220"/>
    </w:pPr>
  </w:style>
  <w:style w:type="paragraph" w:styleId="Index4">
    <w:name w:val="index 4"/>
    <w:basedOn w:val="Normal"/>
    <w:next w:val="Normal"/>
    <w:autoRedefine/>
    <w:rsid w:val="00A877D2"/>
    <w:pPr>
      <w:spacing w:before="0"/>
      <w:ind w:left="880" w:hanging="220"/>
    </w:pPr>
  </w:style>
  <w:style w:type="paragraph" w:styleId="Index5">
    <w:name w:val="index 5"/>
    <w:basedOn w:val="Normal"/>
    <w:next w:val="Normal"/>
    <w:autoRedefine/>
    <w:rsid w:val="00A877D2"/>
    <w:pPr>
      <w:spacing w:before="0"/>
      <w:ind w:left="1100" w:hanging="220"/>
    </w:pPr>
  </w:style>
  <w:style w:type="paragraph" w:styleId="Index6">
    <w:name w:val="index 6"/>
    <w:basedOn w:val="Normal"/>
    <w:next w:val="Normal"/>
    <w:autoRedefine/>
    <w:rsid w:val="00A877D2"/>
    <w:pPr>
      <w:spacing w:before="0"/>
      <w:ind w:left="1320" w:hanging="220"/>
    </w:pPr>
  </w:style>
  <w:style w:type="paragraph" w:styleId="Index7">
    <w:name w:val="index 7"/>
    <w:basedOn w:val="Normal"/>
    <w:next w:val="Normal"/>
    <w:autoRedefine/>
    <w:rsid w:val="00A877D2"/>
    <w:pPr>
      <w:spacing w:before="0"/>
      <w:ind w:left="1540" w:hanging="220"/>
    </w:pPr>
  </w:style>
  <w:style w:type="paragraph" w:styleId="Index8">
    <w:name w:val="index 8"/>
    <w:basedOn w:val="Normal"/>
    <w:next w:val="Normal"/>
    <w:autoRedefine/>
    <w:rsid w:val="00A877D2"/>
    <w:pPr>
      <w:spacing w:before="0"/>
      <w:ind w:left="1760" w:hanging="220"/>
    </w:pPr>
  </w:style>
  <w:style w:type="paragraph" w:styleId="Index9">
    <w:name w:val="index 9"/>
    <w:basedOn w:val="Normal"/>
    <w:next w:val="Normal"/>
    <w:autoRedefine/>
    <w:rsid w:val="00A877D2"/>
    <w:pPr>
      <w:spacing w:before="0"/>
      <w:ind w:left="1980" w:hanging="220"/>
    </w:pPr>
  </w:style>
  <w:style w:type="paragraph" w:styleId="IndexHeading">
    <w:name w:val="index heading"/>
    <w:basedOn w:val="Normal"/>
    <w:next w:val="Index1"/>
    <w:rsid w:val="00A877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877D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877D2"/>
    <w:rPr>
      <w:rFonts w:ascii="Arial (W1)" w:hAnsi="Arial (W1)"/>
      <w:i/>
      <w:iCs/>
      <w:color w:val="5B9BD5" w:themeColor="accent1"/>
      <w:sz w:val="22"/>
      <w:szCs w:val="22"/>
    </w:rPr>
  </w:style>
  <w:style w:type="paragraph" w:styleId="List2">
    <w:name w:val="List 2"/>
    <w:basedOn w:val="Normal"/>
    <w:rsid w:val="00A877D2"/>
    <w:pPr>
      <w:ind w:left="566" w:hanging="283"/>
      <w:contextualSpacing/>
    </w:pPr>
  </w:style>
  <w:style w:type="paragraph" w:styleId="List3">
    <w:name w:val="List 3"/>
    <w:basedOn w:val="Normal"/>
    <w:rsid w:val="00A877D2"/>
    <w:pPr>
      <w:ind w:left="849" w:hanging="283"/>
      <w:contextualSpacing/>
    </w:pPr>
  </w:style>
  <w:style w:type="paragraph" w:styleId="List4">
    <w:name w:val="List 4"/>
    <w:basedOn w:val="Normal"/>
    <w:rsid w:val="00A877D2"/>
    <w:pPr>
      <w:ind w:left="1132" w:hanging="283"/>
      <w:contextualSpacing/>
    </w:pPr>
  </w:style>
  <w:style w:type="paragraph" w:styleId="List5">
    <w:name w:val="List 5"/>
    <w:basedOn w:val="Normal"/>
    <w:rsid w:val="00A877D2"/>
    <w:pPr>
      <w:ind w:left="1415" w:hanging="283"/>
      <w:contextualSpacing/>
    </w:pPr>
  </w:style>
  <w:style w:type="paragraph" w:styleId="ListBullet3">
    <w:name w:val="List Bullet 3"/>
    <w:basedOn w:val="Normal"/>
    <w:rsid w:val="00A877D2"/>
    <w:pPr>
      <w:numPr>
        <w:numId w:val="49"/>
      </w:numPr>
      <w:contextualSpacing/>
    </w:pPr>
  </w:style>
  <w:style w:type="paragraph" w:styleId="ListBullet4">
    <w:name w:val="List Bullet 4"/>
    <w:basedOn w:val="Normal"/>
    <w:rsid w:val="00A877D2"/>
    <w:pPr>
      <w:numPr>
        <w:numId w:val="50"/>
      </w:numPr>
      <w:contextualSpacing/>
    </w:pPr>
  </w:style>
  <w:style w:type="paragraph" w:styleId="ListBullet5">
    <w:name w:val="List Bullet 5"/>
    <w:basedOn w:val="Normal"/>
    <w:rsid w:val="00A877D2"/>
    <w:pPr>
      <w:numPr>
        <w:numId w:val="51"/>
      </w:numPr>
      <w:contextualSpacing/>
    </w:pPr>
  </w:style>
  <w:style w:type="paragraph" w:styleId="ListContinue">
    <w:name w:val="List Continue"/>
    <w:basedOn w:val="Normal"/>
    <w:rsid w:val="00A877D2"/>
    <w:pPr>
      <w:spacing w:after="120"/>
      <w:ind w:left="283"/>
      <w:contextualSpacing/>
    </w:pPr>
  </w:style>
  <w:style w:type="paragraph" w:styleId="ListContinue2">
    <w:name w:val="List Continue 2"/>
    <w:basedOn w:val="Normal"/>
    <w:rsid w:val="00A877D2"/>
    <w:pPr>
      <w:spacing w:after="120"/>
      <w:ind w:left="566"/>
      <w:contextualSpacing/>
    </w:pPr>
  </w:style>
  <w:style w:type="paragraph" w:styleId="ListContinue3">
    <w:name w:val="List Continue 3"/>
    <w:basedOn w:val="Normal"/>
    <w:rsid w:val="00A877D2"/>
    <w:pPr>
      <w:spacing w:after="120"/>
      <w:ind w:left="849"/>
      <w:contextualSpacing/>
    </w:pPr>
  </w:style>
  <w:style w:type="paragraph" w:styleId="ListContinue4">
    <w:name w:val="List Continue 4"/>
    <w:basedOn w:val="Normal"/>
    <w:rsid w:val="00A877D2"/>
    <w:pPr>
      <w:spacing w:after="120"/>
      <w:ind w:left="1132"/>
      <w:contextualSpacing/>
    </w:pPr>
  </w:style>
  <w:style w:type="paragraph" w:styleId="ListContinue5">
    <w:name w:val="List Continue 5"/>
    <w:basedOn w:val="Normal"/>
    <w:rsid w:val="00A877D2"/>
    <w:pPr>
      <w:spacing w:after="120"/>
      <w:ind w:left="1415"/>
      <w:contextualSpacing/>
    </w:pPr>
  </w:style>
  <w:style w:type="paragraph" w:styleId="ListNumber">
    <w:name w:val="List Number"/>
    <w:basedOn w:val="Normal"/>
    <w:rsid w:val="00A877D2"/>
    <w:pPr>
      <w:numPr>
        <w:numId w:val="52"/>
      </w:numPr>
      <w:contextualSpacing/>
    </w:pPr>
  </w:style>
  <w:style w:type="paragraph" w:styleId="ListNumber2">
    <w:name w:val="List Number 2"/>
    <w:basedOn w:val="Normal"/>
    <w:rsid w:val="00A877D2"/>
    <w:pPr>
      <w:numPr>
        <w:numId w:val="53"/>
      </w:numPr>
      <w:contextualSpacing/>
    </w:pPr>
  </w:style>
  <w:style w:type="paragraph" w:styleId="ListNumber3">
    <w:name w:val="List Number 3"/>
    <w:basedOn w:val="Normal"/>
    <w:rsid w:val="00A877D2"/>
    <w:pPr>
      <w:numPr>
        <w:numId w:val="54"/>
      </w:numPr>
      <w:contextualSpacing/>
    </w:pPr>
  </w:style>
  <w:style w:type="paragraph" w:styleId="ListNumber4">
    <w:name w:val="List Number 4"/>
    <w:basedOn w:val="Normal"/>
    <w:rsid w:val="00A877D2"/>
    <w:pPr>
      <w:numPr>
        <w:numId w:val="55"/>
      </w:numPr>
      <w:contextualSpacing/>
    </w:pPr>
  </w:style>
  <w:style w:type="paragraph" w:styleId="ListNumber5">
    <w:name w:val="List Number 5"/>
    <w:basedOn w:val="Normal"/>
    <w:rsid w:val="00A877D2"/>
    <w:pPr>
      <w:numPr>
        <w:numId w:val="56"/>
      </w:numPr>
      <w:contextualSpacing/>
    </w:pPr>
  </w:style>
  <w:style w:type="paragraph" w:styleId="MacroText">
    <w:name w:val="macro"/>
    <w:link w:val="MacroTextChar"/>
    <w:rsid w:val="00A877D2"/>
    <w:pPr>
      <w:tabs>
        <w:tab w:val="left" w:pos="480"/>
        <w:tab w:val="left" w:pos="960"/>
        <w:tab w:val="left" w:pos="1440"/>
        <w:tab w:val="left" w:pos="1920"/>
        <w:tab w:val="left" w:pos="2400"/>
        <w:tab w:val="left" w:pos="2880"/>
        <w:tab w:val="left" w:pos="3360"/>
        <w:tab w:val="left" w:pos="3840"/>
        <w:tab w:val="left" w:pos="4320"/>
      </w:tabs>
      <w:spacing w:before="120"/>
      <w:ind w:left="476" w:hanging="425"/>
    </w:pPr>
    <w:rPr>
      <w:rFonts w:ascii="Consolas" w:hAnsi="Consolas"/>
    </w:rPr>
  </w:style>
  <w:style w:type="character" w:customStyle="1" w:styleId="MacroTextChar">
    <w:name w:val="Macro Text Char"/>
    <w:basedOn w:val="DefaultParagraphFont"/>
    <w:link w:val="MacroText"/>
    <w:rsid w:val="00A877D2"/>
    <w:rPr>
      <w:rFonts w:ascii="Consolas" w:hAnsi="Consolas"/>
    </w:rPr>
  </w:style>
  <w:style w:type="paragraph" w:styleId="MessageHeader">
    <w:name w:val="Message Header"/>
    <w:basedOn w:val="Normal"/>
    <w:link w:val="MessageHeaderChar"/>
    <w:rsid w:val="00A877D2"/>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877D2"/>
    <w:rPr>
      <w:rFonts w:asciiTheme="majorHAnsi" w:eastAsiaTheme="majorEastAsia" w:hAnsiTheme="majorHAnsi" w:cstheme="majorBidi"/>
      <w:sz w:val="24"/>
      <w:szCs w:val="24"/>
      <w:shd w:val="pct20" w:color="auto" w:fill="auto"/>
    </w:rPr>
  </w:style>
  <w:style w:type="paragraph" w:styleId="NoSpacing">
    <w:name w:val="No Spacing"/>
    <w:uiPriority w:val="1"/>
    <w:qFormat/>
    <w:rsid w:val="00A877D2"/>
    <w:pPr>
      <w:ind w:left="476" w:hanging="425"/>
    </w:pPr>
    <w:rPr>
      <w:rFonts w:ascii="Arial (W1)" w:hAnsi="Arial (W1)"/>
      <w:sz w:val="22"/>
      <w:szCs w:val="22"/>
    </w:rPr>
  </w:style>
  <w:style w:type="paragraph" w:styleId="NormalIndent">
    <w:name w:val="Normal Indent"/>
    <w:basedOn w:val="Normal"/>
    <w:rsid w:val="00A877D2"/>
    <w:pPr>
      <w:ind w:left="720"/>
    </w:pPr>
  </w:style>
  <w:style w:type="paragraph" w:styleId="NoteHeading">
    <w:name w:val="Note Heading"/>
    <w:basedOn w:val="Normal"/>
    <w:next w:val="Normal"/>
    <w:link w:val="NoteHeadingChar"/>
    <w:rsid w:val="00A877D2"/>
    <w:pPr>
      <w:spacing w:before="0"/>
    </w:pPr>
  </w:style>
  <w:style w:type="character" w:customStyle="1" w:styleId="NoteHeadingChar">
    <w:name w:val="Note Heading Char"/>
    <w:basedOn w:val="DefaultParagraphFont"/>
    <w:link w:val="NoteHeading"/>
    <w:rsid w:val="00A877D2"/>
    <w:rPr>
      <w:rFonts w:ascii="Arial (W1)" w:hAnsi="Arial (W1)"/>
      <w:sz w:val="22"/>
      <w:szCs w:val="22"/>
    </w:rPr>
  </w:style>
  <w:style w:type="paragraph" w:styleId="Quote">
    <w:name w:val="Quote"/>
    <w:basedOn w:val="Normal"/>
    <w:next w:val="Normal"/>
    <w:link w:val="QuoteChar"/>
    <w:uiPriority w:val="29"/>
    <w:qFormat/>
    <w:rsid w:val="00A877D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877D2"/>
    <w:rPr>
      <w:rFonts w:ascii="Arial (W1)" w:hAnsi="Arial (W1)"/>
      <w:i/>
      <w:iCs/>
      <w:color w:val="404040" w:themeColor="text1" w:themeTint="BF"/>
      <w:sz w:val="22"/>
      <w:szCs w:val="22"/>
    </w:rPr>
  </w:style>
  <w:style w:type="paragraph" w:styleId="Salutation">
    <w:name w:val="Salutation"/>
    <w:basedOn w:val="Normal"/>
    <w:next w:val="Normal"/>
    <w:link w:val="SalutationChar"/>
    <w:rsid w:val="00A877D2"/>
  </w:style>
  <w:style w:type="character" w:customStyle="1" w:styleId="SalutationChar">
    <w:name w:val="Salutation Char"/>
    <w:basedOn w:val="DefaultParagraphFont"/>
    <w:link w:val="Salutation"/>
    <w:rsid w:val="00A877D2"/>
    <w:rPr>
      <w:rFonts w:ascii="Arial (W1)" w:hAnsi="Arial (W1)"/>
      <w:sz w:val="22"/>
      <w:szCs w:val="22"/>
    </w:rPr>
  </w:style>
  <w:style w:type="paragraph" w:styleId="Signature">
    <w:name w:val="Signature"/>
    <w:basedOn w:val="Normal"/>
    <w:link w:val="SignatureChar"/>
    <w:rsid w:val="00A877D2"/>
    <w:pPr>
      <w:spacing w:before="0"/>
      <w:ind w:left="4252"/>
    </w:pPr>
  </w:style>
  <w:style w:type="character" w:customStyle="1" w:styleId="SignatureChar">
    <w:name w:val="Signature Char"/>
    <w:basedOn w:val="DefaultParagraphFont"/>
    <w:link w:val="Signature"/>
    <w:rsid w:val="00A877D2"/>
    <w:rPr>
      <w:rFonts w:ascii="Arial (W1)" w:hAnsi="Arial (W1)"/>
      <w:sz w:val="22"/>
      <w:szCs w:val="22"/>
    </w:rPr>
  </w:style>
  <w:style w:type="paragraph" w:styleId="Subtitle">
    <w:name w:val="Subtitle"/>
    <w:basedOn w:val="Normal"/>
    <w:next w:val="Normal"/>
    <w:link w:val="SubtitleChar"/>
    <w:qFormat/>
    <w:rsid w:val="00A877D2"/>
    <w:pPr>
      <w:numPr>
        <w:ilvl w:val="1"/>
      </w:numPr>
      <w:spacing w:after="160"/>
      <w:ind w:left="476" w:hanging="425"/>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A877D2"/>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A877D2"/>
    <w:pPr>
      <w:ind w:left="220" w:hanging="220"/>
    </w:pPr>
  </w:style>
  <w:style w:type="paragraph" w:styleId="TableofFigures">
    <w:name w:val="table of figures"/>
    <w:basedOn w:val="Normal"/>
    <w:next w:val="Normal"/>
    <w:rsid w:val="00A877D2"/>
    <w:pPr>
      <w:ind w:left="0"/>
    </w:pPr>
  </w:style>
  <w:style w:type="paragraph" w:styleId="TOAHeading">
    <w:name w:val="toa heading"/>
    <w:basedOn w:val="Normal"/>
    <w:next w:val="Normal"/>
    <w:rsid w:val="00A877D2"/>
    <w:rPr>
      <w:rFonts w:asciiTheme="majorHAnsi" w:eastAsiaTheme="majorEastAsia" w:hAnsiTheme="majorHAnsi" w:cstheme="majorBidi"/>
      <w:b/>
      <w:bCs/>
      <w:sz w:val="24"/>
      <w:szCs w:val="24"/>
    </w:rPr>
  </w:style>
  <w:style w:type="paragraph" w:styleId="TOC3">
    <w:name w:val="toc 3"/>
    <w:basedOn w:val="Normal"/>
    <w:next w:val="Normal"/>
    <w:autoRedefine/>
    <w:rsid w:val="00A877D2"/>
    <w:pPr>
      <w:spacing w:after="100"/>
      <w:ind w:left="440"/>
    </w:pPr>
  </w:style>
  <w:style w:type="paragraph" w:styleId="TOC5">
    <w:name w:val="toc 5"/>
    <w:basedOn w:val="Normal"/>
    <w:next w:val="Normal"/>
    <w:autoRedefine/>
    <w:rsid w:val="00A877D2"/>
    <w:pPr>
      <w:spacing w:after="100"/>
      <w:ind w:left="880"/>
    </w:pPr>
  </w:style>
  <w:style w:type="paragraph" w:styleId="TOC7">
    <w:name w:val="toc 7"/>
    <w:basedOn w:val="Normal"/>
    <w:next w:val="Normal"/>
    <w:autoRedefine/>
    <w:rsid w:val="00A877D2"/>
    <w:pPr>
      <w:spacing w:after="100"/>
      <w:ind w:left="1320"/>
    </w:pPr>
  </w:style>
  <w:style w:type="paragraph" w:styleId="TOC8">
    <w:name w:val="toc 8"/>
    <w:basedOn w:val="Normal"/>
    <w:next w:val="Normal"/>
    <w:autoRedefine/>
    <w:rsid w:val="00A877D2"/>
    <w:pPr>
      <w:spacing w:after="100"/>
      <w:ind w:left="1540"/>
    </w:pPr>
  </w:style>
  <w:style w:type="paragraph" w:styleId="TOC9">
    <w:name w:val="toc 9"/>
    <w:basedOn w:val="Normal"/>
    <w:next w:val="Normal"/>
    <w:autoRedefine/>
    <w:rsid w:val="00A877D2"/>
    <w:pPr>
      <w:spacing w:after="100"/>
      <w:ind w:left="1760"/>
    </w:pPr>
  </w:style>
  <w:style w:type="paragraph" w:styleId="TOCHeading">
    <w:name w:val="TOC Heading"/>
    <w:basedOn w:val="Heading1"/>
    <w:next w:val="Normal"/>
    <w:uiPriority w:val="39"/>
    <w:semiHidden/>
    <w:unhideWhenUsed/>
    <w:qFormat/>
    <w:rsid w:val="00A877D2"/>
    <w:pPr>
      <w:keepLines/>
      <w:autoSpaceDE/>
      <w:autoSpaceDN/>
      <w:adjustRightInd/>
      <w:spacing w:before="240"/>
      <w:ind w:left="476" w:hanging="425"/>
      <w:outlineLvl w:val="9"/>
    </w:pPr>
    <w:rPr>
      <w:rFonts w:asciiTheme="majorHAnsi" w:eastAsiaTheme="majorEastAsia" w:hAnsiTheme="majorHAnsi" w:cstheme="majorBidi"/>
      <w:b w:val="0"/>
      <w:color w:val="2E74B5" w:themeColor="accent1" w:themeShade="BF"/>
      <w:sz w:val="32"/>
      <w:szCs w:val="3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2265">
      <w:bodyDiv w:val="1"/>
      <w:marLeft w:val="0"/>
      <w:marRight w:val="0"/>
      <w:marTop w:val="0"/>
      <w:marBottom w:val="0"/>
      <w:divBdr>
        <w:top w:val="none" w:sz="0" w:space="0" w:color="auto"/>
        <w:left w:val="none" w:sz="0" w:space="0" w:color="auto"/>
        <w:bottom w:val="none" w:sz="0" w:space="0" w:color="auto"/>
        <w:right w:val="none" w:sz="0" w:space="0" w:color="auto"/>
      </w:divBdr>
    </w:div>
    <w:div w:id="299579383">
      <w:bodyDiv w:val="1"/>
      <w:marLeft w:val="0"/>
      <w:marRight w:val="0"/>
      <w:marTop w:val="0"/>
      <w:marBottom w:val="0"/>
      <w:divBdr>
        <w:top w:val="none" w:sz="0" w:space="0" w:color="auto"/>
        <w:left w:val="none" w:sz="0" w:space="0" w:color="auto"/>
        <w:bottom w:val="none" w:sz="0" w:space="0" w:color="auto"/>
        <w:right w:val="none" w:sz="0" w:space="0" w:color="auto"/>
      </w:divBdr>
    </w:div>
    <w:div w:id="998383461">
      <w:bodyDiv w:val="1"/>
      <w:marLeft w:val="0"/>
      <w:marRight w:val="0"/>
      <w:marTop w:val="0"/>
      <w:marBottom w:val="0"/>
      <w:divBdr>
        <w:top w:val="none" w:sz="0" w:space="0" w:color="auto"/>
        <w:left w:val="none" w:sz="0" w:space="0" w:color="auto"/>
        <w:bottom w:val="none" w:sz="0" w:space="0" w:color="auto"/>
        <w:right w:val="none" w:sz="0" w:space="0" w:color="auto"/>
      </w:divBdr>
    </w:div>
    <w:div w:id="1106578990">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717511513">
      <w:bodyDiv w:val="1"/>
      <w:marLeft w:val="0"/>
      <w:marRight w:val="0"/>
      <w:marTop w:val="0"/>
      <w:marBottom w:val="0"/>
      <w:divBdr>
        <w:top w:val="none" w:sz="0" w:space="0" w:color="auto"/>
        <w:left w:val="none" w:sz="0" w:space="0" w:color="auto"/>
        <w:bottom w:val="none" w:sz="0" w:space="0" w:color="auto"/>
        <w:right w:val="none" w:sz="0" w:space="0" w:color="auto"/>
      </w:divBdr>
    </w:div>
    <w:div w:id="1897815097">
      <w:bodyDiv w:val="1"/>
      <w:marLeft w:val="0"/>
      <w:marRight w:val="0"/>
      <w:marTop w:val="0"/>
      <w:marBottom w:val="0"/>
      <w:divBdr>
        <w:top w:val="none" w:sz="0" w:space="0" w:color="auto"/>
        <w:left w:val="none" w:sz="0" w:space="0" w:color="auto"/>
        <w:bottom w:val="none" w:sz="0" w:space="0" w:color="auto"/>
        <w:right w:val="none" w:sz="0" w:space="0" w:color="auto"/>
      </w:divBdr>
    </w:div>
    <w:div w:id="19829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training.gov.au/Home/Tga" TargetMode="External"/><Relationship Id="rId3" Type="http://schemas.openxmlformats.org/officeDocument/2006/relationships/customXml" Target="../customXml/item3.xml"/><Relationship Id="rId21" Type="http://schemas.openxmlformats.org/officeDocument/2006/relationships/hyperlink" Target="https://creativecommons.org/licenses/by-nd/4.0/"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creativecommons.org/licenses/by-nd/3.0/au/" TargetMode="External"/><Relationship Id="rId25" Type="http://schemas.openxmlformats.org/officeDocument/2006/relationships/hyperlink" Target="https://www.aqf.edu.au/sites/aqf/files/aqf_pathways_jan2013.pd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training.gov.au/home/tg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department-accredited-vet-courses"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course.enquiry@education.vic.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teresa.signorello@holmesglen.edu.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27"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22508VIC_Course_in_Building_Information_Modelling</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BCE83ECE-6090-46C2-86B0-1F9D2A620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3.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4.xml><?xml version="1.0" encoding="utf-8"?>
<ds:datastoreItem xmlns:ds="http://schemas.openxmlformats.org/officeDocument/2006/customXml" ds:itemID="{11B88B0A-2FB6-44DA-AF57-D70705050ACE}">
  <ds:schemaRefs>
    <ds:schemaRef ds:uri="http://schemas.openxmlformats.org/officeDocument/2006/bibliography"/>
  </ds:schemaRefs>
</ds:datastoreItem>
</file>

<file path=customXml/itemProps5.xml><?xml version="1.0" encoding="utf-8"?>
<ds:datastoreItem xmlns:ds="http://schemas.openxmlformats.org/officeDocument/2006/customXml" ds:itemID="{284E27D1-33BE-4636-B19F-46719EB528BC}">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8340ccf1-19cc-436c-918b-8d6c0cc500c3"/>
    <ds:schemaRef ds:uri="e3484a92-1c68-4f77-8acf-d89827e45b32"/>
    <ds:schemaRef ds:uri="http://schemas.microsoft.com/sharepoint/v4"/>
    <ds:schemaRef ds:uri="cb9114c1-daad-44dd-acad-30f4246641f2"/>
    <ds:schemaRef ds:uri="76b566cd-adb9-46c2-964b-22eba181fd0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7503</Words>
  <Characters>49415</Characters>
  <Application>Microsoft Office Word</Application>
  <DocSecurity>0</DocSecurity>
  <Lines>1900</Lines>
  <Paragraphs>1116</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55802</CharactersWithSpaces>
  <SharedDoc>false</SharedDoc>
  <HLinks>
    <vt:vector size="156" baseType="variant">
      <vt:variant>
        <vt:i4>4456450</vt:i4>
      </vt:variant>
      <vt:variant>
        <vt:i4>141</vt:i4>
      </vt:variant>
      <vt:variant>
        <vt:i4>0</vt:i4>
      </vt:variant>
      <vt:variant>
        <vt:i4>5</vt:i4>
      </vt:variant>
      <vt:variant>
        <vt:lpwstr>https://training.gov.au/Home/Tga</vt:lpwstr>
      </vt:variant>
      <vt:variant>
        <vt:lpwstr/>
      </vt:variant>
      <vt:variant>
        <vt:i4>5767173</vt:i4>
      </vt:variant>
      <vt:variant>
        <vt:i4>138</vt:i4>
      </vt:variant>
      <vt:variant>
        <vt:i4>0</vt:i4>
      </vt:variant>
      <vt:variant>
        <vt:i4>5</vt:i4>
      </vt:variant>
      <vt:variant>
        <vt:lpwstr>https://www.aqf.edu.au/sites/aqf/files/aqf_pathways_jan2013.pdf</vt:lpwstr>
      </vt:variant>
      <vt:variant>
        <vt:lpwstr/>
      </vt:variant>
      <vt:variant>
        <vt:i4>3997774</vt:i4>
      </vt:variant>
      <vt:variant>
        <vt:i4>135</vt:i4>
      </vt:variant>
      <vt:variant>
        <vt:i4>0</vt:i4>
      </vt:variant>
      <vt:variant>
        <vt:i4>5</vt:i4>
      </vt:variant>
      <vt:variant>
        <vt:lpwstr>mailto:course.enquiry@edumail.vic.gov.au</vt:lpwstr>
      </vt:variant>
      <vt:variant>
        <vt:lpwstr/>
      </vt:variant>
      <vt:variant>
        <vt:i4>4456450</vt:i4>
      </vt:variant>
      <vt:variant>
        <vt:i4>132</vt:i4>
      </vt:variant>
      <vt:variant>
        <vt:i4>0</vt:i4>
      </vt:variant>
      <vt:variant>
        <vt:i4>5</vt:i4>
      </vt:variant>
      <vt:variant>
        <vt:lpwstr>https://training.gov.au/home/tga</vt:lpwstr>
      </vt:variant>
      <vt:variant>
        <vt:lpwstr/>
      </vt:variant>
      <vt:variant>
        <vt:i4>3801103</vt:i4>
      </vt:variant>
      <vt:variant>
        <vt:i4>129</vt:i4>
      </vt:variant>
      <vt:variant>
        <vt:i4>0</vt:i4>
      </vt:variant>
      <vt:variant>
        <vt:i4>5</vt:i4>
      </vt:variant>
      <vt:variant>
        <vt:lpwstr>mailto:g.adda@boxhill.edu.au</vt:lpwstr>
      </vt:variant>
      <vt:variant>
        <vt:lpwstr/>
      </vt:variant>
      <vt:variant>
        <vt:i4>3997774</vt:i4>
      </vt:variant>
      <vt:variant>
        <vt:i4>126</vt:i4>
      </vt:variant>
      <vt:variant>
        <vt:i4>0</vt:i4>
      </vt:variant>
      <vt:variant>
        <vt:i4>5</vt:i4>
      </vt:variant>
      <vt:variant>
        <vt:lpwstr>mailto:course.enquiry@edumail.vic.gov.au</vt:lpwstr>
      </vt:variant>
      <vt:variant>
        <vt:lpwstr/>
      </vt:variant>
      <vt:variant>
        <vt:i4>1114165</vt:i4>
      </vt:variant>
      <vt:variant>
        <vt:i4>119</vt:i4>
      </vt:variant>
      <vt:variant>
        <vt:i4>0</vt:i4>
      </vt:variant>
      <vt:variant>
        <vt:i4>5</vt:i4>
      </vt:variant>
      <vt:variant>
        <vt:lpwstr/>
      </vt:variant>
      <vt:variant>
        <vt:lpwstr>_Toc520894983</vt:lpwstr>
      </vt:variant>
      <vt:variant>
        <vt:i4>1966133</vt:i4>
      </vt:variant>
      <vt:variant>
        <vt:i4>113</vt:i4>
      </vt:variant>
      <vt:variant>
        <vt:i4>0</vt:i4>
      </vt:variant>
      <vt:variant>
        <vt:i4>5</vt:i4>
      </vt:variant>
      <vt:variant>
        <vt:lpwstr/>
      </vt:variant>
      <vt:variant>
        <vt:lpwstr>_Toc520894978</vt:lpwstr>
      </vt:variant>
      <vt:variant>
        <vt:i4>1966133</vt:i4>
      </vt:variant>
      <vt:variant>
        <vt:i4>107</vt:i4>
      </vt:variant>
      <vt:variant>
        <vt:i4>0</vt:i4>
      </vt:variant>
      <vt:variant>
        <vt:i4>5</vt:i4>
      </vt:variant>
      <vt:variant>
        <vt:lpwstr/>
      </vt:variant>
      <vt:variant>
        <vt:lpwstr>_Toc520894977</vt:lpwstr>
      </vt:variant>
      <vt:variant>
        <vt:i4>1966133</vt:i4>
      </vt:variant>
      <vt:variant>
        <vt:i4>101</vt:i4>
      </vt:variant>
      <vt:variant>
        <vt:i4>0</vt:i4>
      </vt:variant>
      <vt:variant>
        <vt:i4>5</vt:i4>
      </vt:variant>
      <vt:variant>
        <vt:lpwstr/>
      </vt:variant>
      <vt:variant>
        <vt:lpwstr>_Toc520894976</vt:lpwstr>
      </vt:variant>
      <vt:variant>
        <vt:i4>1966133</vt:i4>
      </vt:variant>
      <vt:variant>
        <vt:i4>95</vt:i4>
      </vt:variant>
      <vt:variant>
        <vt:i4>0</vt:i4>
      </vt:variant>
      <vt:variant>
        <vt:i4>5</vt:i4>
      </vt:variant>
      <vt:variant>
        <vt:lpwstr/>
      </vt:variant>
      <vt:variant>
        <vt:lpwstr>_Toc520894975</vt:lpwstr>
      </vt:variant>
      <vt:variant>
        <vt:i4>1966133</vt:i4>
      </vt:variant>
      <vt:variant>
        <vt:i4>89</vt:i4>
      </vt:variant>
      <vt:variant>
        <vt:i4>0</vt:i4>
      </vt:variant>
      <vt:variant>
        <vt:i4>5</vt:i4>
      </vt:variant>
      <vt:variant>
        <vt:lpwstr/>
      </vt:variant>
      <vt:variant>
        <vt:lpwstr>_Toc520894974</vt:lpwstr>
      </vt:variant>
      <vt:variant>
        <vt:i4>1966133</vt:i4>
      </vt:variant>
      <vt:variant>
        <vt:i4>83</vt:i4>
      </vt:variant>
      <vt:variant>
        <vt:i4>0</vt:i4>
      </vt:variant>
      <vt:variant>
        <vt:i4>5</vt:i4>
      </vt:variant>
      <vt:variant>
        <vt:lpwstr/>
      </vt:variant>
      <vt:variant>
        <vt:lpwstr>_Toc520894973</vt:lpwstr>
      </vt:variant>
      <vt:variant>
        <vt:i4>1966133</vt:i4>
      </vt:variant>
      <vt:variant>
        <vt:i4>77</vt:i4>
      </vt:variant>
      <vt:variant>
        <vt:i4>0</vt:i4>
      </vt:variant>
      <vt:variant>
        <vt:i4>5</vt:i4>
      </vt:variant>
      <vt:variant>
        <vt:lpwstr/>
      </vt:variant>
      <vt:variant>
        <vt:lpwstr>_Toc520894972</vt:lpwstr>
      </vt:variant>
      <vt:variant>
        <vt:i4>1966133</vt:i4>
      </vt:variant>
      <vt:variant>
        <vt:i4>71</vt:i4>
      </vt:variant>
      <vt:variant>
        <vt:i4>0</vt:i4>
      </vt:variant>
      <vt:variant>
        <vt:i4>5</vt:i4>
      </vt:variant>
      <vt:variant>
        <vt:lpwstr/>
      </vt:variant>
      <vt:variant>
        <vt:lpwstr>_Toc520894971</vt:lpwstr>
      </vt:variant>
      <vt:variant>
        <vt:i4>1966133</vt:i4>
      </vt:variant>
      <vt:variant>
        <vt:i4>65</vt:i4>
      </vt:variant>
      <vt:variant>
        <vt:i4>0</vt:i4>
      </vt:variant>
      <vt:variant>
        <vt:i4>5</vt:i4>
      </vt:variant>
      <vt:variant>
        <vt:lpwstr/>
      </vt:variant>
      <vt:variant>
        <vt:lpwstr>_Toc520894970</vt:lpwstr>
      </vt:variant>
      <vt:variant>
        <vt:i4>2031669</vt:i4>
      </vt:variant>
      <vt:variant>
        <vt:i4>59</vt:i4>
      </vt:variant>
      <vt:variant>
        <vt:i4>0</vt:i4>
      </vt:variant>
      <vt:variant>
        <vt:i4>5</vt:i4>
      </vt:variant>
      <vt:variant>
        <vt:lpwstr/>
      </vt:variant>
      <vt:variant>
        <vt:lpwstr>_Toc520894969</vt:lpwstr>
      </vt:variant>
      <vt:variant>
        <vt:i4>2031669</vt:i4>
      </vt:variant>
      <vt:variant>
        <vt:i4>53</vt:i4>
      </vt:variant>
      <vt:variant>
        <vt:i4>0</vt:i4>
      </vt:variant>
      <vt:variant>
        <vt:i4>5</vt:i4>
      </vt:variant>
      <vt:variant>
        <vt:lpwstr/>
      </vt:variant>
      <vt:variant>
        <vt:lpwstr>_Toc520894965</vt:lpwstr>
      </vt:variant>
      <vt:variant>
        <vt:i4>2031669</vt:i4>
      </vt:variant>
      <vt:variant>
        <vt:i4>47</vt:i4>
      </vt:variant>
      <vt:variant>
        <vt:i4>0</vt:i4>
      </vt:variant>
      <vt:variant>
        <vt:i4>5</vt:i4>
      </vt:variant>
      <vt:variant>
        <vt:lpwstr/>
      </vt:variant>
      <vt:variant>
        <vt:lpwstr>_Toc520894964</vt:lpwstr>
      </vt:variant>
      <vt:variant>
        <vt:i4>2031669</vt:i4>
      </vt:variant>
      <vt:variant>
        <vt:i4>41</vt:i4>
      </vt:variant>
      <vt:variant>
        <vt:i4>0</vt:i4>
      </vt:variant>
      <vt:variant>
        <vt:i4>5</vt:i4>
      </vt:variant>
      <vt:variant>
        <vt:lpwstr/>
      </vt:variant>
      <vt:variant>
        <vt:lpwstr>_Toc520894963</vt:lpwstr>
      </vt:variant>
      <vt:variant>
        <vt:i4>2031669</vt:i4>
      </vt:variant>
      <vt:variant>
        <vt:i4>35</vt:i4>
      </vt:variant>
      <vt:variant>
        <vt:i4>0</vt:i4>
      </vt:variant>
      <vt:variant>
        <vt:i4>5</vt:i4>
      </vt:variant>
      <vt:variant>
        <vt:lpwstr/>
      </vt:variant>
      <vt:variant>
        <vt:lpwstr>_Toc520894962</vt:lpwstr>
      </vt:variant>
      <vt:variant>
        <vt:i4>2031669</vt:i4>
      </vt:variant>
      <vt:variant>
        <vt:i4>29</vt:i4>
      </vt:variant>
      <vt:variant>
        <vt:i4>0</vt:i4>
      </vt:variant>
      <vt:variant>
        <vt:i4>5</vt:i4>
      </vt:variant>
      <vt:variant>
        <vt:lpwstr/>
      </vt:variant>
      <vt:variant>
        <vt:lpwstr>_Toc520894961</vt:lpwstr>
      </vt:variant>
      <vt:variant>
        <vt:i4>2031669</vt:i4>
      </vt:variant>
      <vt:variant>
        <vt:i4>23</vt:i4>
      </vt:variant>
      <vt:variant>
        <vt:i4>0</vt:i4>
      </vt:variant>
      <vt:variant>
        <vt:i4>5</vt:i4>
      </vt:variant>
      <vt:variant>
        <vt:lpwstr/>
      </vt:variant>
      <vt:variant>
        <vt:lpwstr>_Toc520894960</vt:lpwstr>
      </vt:variant>
      <vt:variant>
        <vt:i4>1835061</vt:i4>
      </vt:variant>
      <vt:variant>
        <vt:i4>17</vt:i4>
      </vt:variant>
      <vt:variant>
        <vt:i4>0</vt:i4>
      </vt:variant>
      <vt:variant>
        <vt:i4>5</vt:i4>
      </vt:variant>
      <vt:variant>
        <vt:lpwstr/>
      </vt:variant>
      <vt:variant>
        <vt:lpwstr>_Toc520894959</vt:lpwstr>
      </vt:variant>
      <vt:variant>
        <vt:i4>1835061</vt:i4>
      </vt:variant>
      <vt:variant>
        <vt:i4>11</vt:i4>
      </vt:variant>
      <vt:variant>
        <vt:i4>0</vt:i4>
      </vt:variant>
      <vt:variant>
        <vt:i4>5</vt:i4>
      </vt:variant>
      <vt:variant>
        <vt:lpwstr/>
      </vt:variant>
      <vt:variant>
        <vt:lpwstr>_Toc520894958</vt:lpwstr>
      </vt:variant>
      <vt:variant>
        <vt:i4>8060985</vt:i4>
      </vt:variant>
      <vt:variant>
        <vt:i4>6</vt:i4>
      </vt:variant>
      <vt:variant>
        <vt:i4>0</vt:i4>
      </vt:variant>
      <vt:variant>
        <vt:i4>5</vt:i4>
      </vt:variant>
      <vt:variant>
        <vt:lpwstr>https://creativecommons.org/licenses/by-nd/3.0/au/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Vince Rio</dc:creator>
  <cp:keywords/>
  <cp:lastModifiedBy>Madeleine Hayne</cp:lastModifiedBy>
  <cp:revision>5</cp:revision>
  <cp:lastPrinted>2023-05-15T04:53:00Z</cp:lastPrinted>
  <dcterms:created xsi:type="dcterms:W3CDTF">2023-05-17T01:28:00Z</dcterms:created>
  <dcterms:modified xsi:type="dcterms:W3CDTF">2023-05-17T01:31:00Z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23;#3.2.1 School Accreditation Applications|c5d2ecd8-2a29-4ff2-8721-44be957928b1</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{702d8416-5cfb-418e-b259-4c75e5c77461}</vt:lpwstr>
  </property>
  <property fmtid="{D5CDD505-2E9C-101B-9397-08002B2CF9AE}" pid="8" name="RecordPoint_ActiveItemListId">
    <vt:lpwstr>{e3484a92-1c68-4f77-8acf-d89827e45b32}</vt:lpwstr>
  </property>
  <property fmtid="{D5CDD505-2E9C-101B-9397-08002B2CF9AE}" pid="9" name="RecordPoint_ActiveItemUniqueId">
    <vt:lpwstr>{a2ca11bb-4a73-4102-9c1f-2bae865333a0}</vt:lpwstr>
  </property>
  <property fmtid="{D5CDD505-2E9C-101B-9397-08002B2CF9AE}" pid="10" name="RecordPoint_ActiveItemWebId">
    <vt:lpwstr>{1eb01b49-d63b-4091-954b-a2f8437e3bf5}</vt:lpwstr>
  </property>
  <property fmtid="{D5CDD505-2E9C-101B-9397-08002B2CF9AE}" pid="11" name="RecordPoint_RecordNumberSubmitted">
    <vt:lpwstr>R20211689942</vt:lpwstr>
  </property>
  <property fmtid="{D5CDD505-2E9C-101B-9397-08002B2CF9AE}" pid="12" name="RecordPoint_SubmissionCompleted">
    <vt:lpwstr>2021-07-02T14:56:03.1006641+10:00</vt:lpwstr>
  </property>
  <property fmtid="{D5CDD505-2E9C-101B-9397-08002B2CF9AE}" pid="13" name="Order">
    <vt:r8>97200</vt:r8>
  </property>
  <property fmtid="{D5CDD505-2E9C-101B-9397-08002B2CF9AE}" pid="14" name="Cc">
    <vt:lpwstr/>
  </property>
  <property fmtid="{D5CDD505-2E9C-101B-9397-08002B2CF9AE}" pid="15" name="From1">
    <vt:lpwstr/>
  </property>
  <property fmtid="{D5CDD505-2E9C-101B-9397-08002B2CF9AE}" pid="16" name="xd_ProgID">
    <vt:lpwstr/>
  </property>
  <property fmtid="{D5CDD505-2E9C-101B-9397-08002B2CF9AE}" pid="17" name="DocumentSetDescription">
    <vt:lpwstr/>
  </property>
  <property fmtid="{D5CDD505-2E9C-101B-9397-08002B2CF9AE}" pid="18" name="Attachment">
    <vt:bool>false</vt:bool>
  </property>
  <property fmtid="{D5CDD505-2E9C-101B-9397-08002B2CF9AE}" pid="19" name="TemplateUrl">
    <vt:lpwstr/>
  </property>
  <property fmtid="{D5CDD505-2E9C-101B-9397-08002B2CF9AE}" pid="20" name="To">
    <vt:lpwstr/>
  </property>
  <property fmtid="{D5CDD505-2E9C-101B-9397-08002B2CF9AE}" pid="21" name="Email Categories">
    <vt:lpwstr/>
  </property>
  <property fmtid="{D5CDD505-2E9C-101B-9397-08002B2CF9AE}" pid="22" name="Bcc">
    <vt:lpwstr/>
  </property>
  <property fmtid="{D5CDD505-2E9C-101B-9397-08002B2CF9AE}" pid="23" name="Email Subject">
    <vt:lpwstr/>
  </property>
  <property fmtid="{D5CDD505-2E9C-101B-9397-08002B2CF9AE}" pid="24" name="Conversation">
    <vt:lpwstr/>
  </property>
  <property fmtid="{D5CDD505-2E9C-101B-9397-08002B2CF9AE}" pid="25" name="URL">
    <vt:lpwstr/>
  </property>
  <property fmtid="{D5CDD505-2E9C-101B-9397-08002B2CF9AE}" pid="26" name="RecordPoint_ActiveItemMov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DEECD_Author">
    <vt:lpwstr>94;#Education|5232e41c-5101-41fe-b638-7d41d1371531</vt:lpwstr>
  </property>
  <property fmtid="{D5CDD505-2E9C-101B-9397-08002B2CF9AE}" pid="30" name="DEECD_ItemType">
    <vt:lpwstr>101;#Page|eb523acf-a821-456c-a76b-7607578309d7</vt:lpwstr>
  </property>
  <property fmtid="{D5CDD505-2E9C-101B-9397-08002B2CF9AE}" pid="31" name="DEECD_SubjectCategory">
    <vt:lpwstr/>
  </property>
  <property fmtid="{D5CDD505-2E9C-101B-9397-08002B2CF9AE}" pid="32" name="DEECD_Audience">
    <vt:lpwstr/>
  </property>
</Properties>
</file>