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C165ED3" w:rsidR="00DA77A1" w:rsidRDefault="0008161F" w:rsidP="007868CF">
      <w:pPr>
        <w:pStyle w:val="Reference"/>
      </w:pPr>
      <w:r>
        <w:t>1</w:t>
      </w:r>
      <w:r w:rsidR="005664BF">
        <w:t>4</w:t>
      </w:r>
      <w:bookmarkStart w:id="0" w:name="_GoBack"/>
      <w:bookmarkEnd w:id="0"/>
      <w:r>
        <w:t xml:space="preserve"> February </w:t>
      </w:r>
      <w:r w:rsidR="007868CF">
        <w:t>20</w:t>
      </w:r>
      <w:r>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E3793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D6521E">
        <w:rPr>
          <w:rFonts w:ascii="Calibri" w:eastAsia="Calibri" w:hAnsi="Calibri" w:cs="Times New Roman"/>
          <w:b/>
          <w:sz w:val="28"/>
          <w:szCs w:val="28"/>
          <w:lang w:eastAsia="en-US"/>
        </w:rPr>
        <w:t>AARON DUNN</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3241974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161F">
        <w:rPr>
          <w:rFonts w:ascii="Calibri" w:eastAsia="Calibri" w:hAnsi="Calibri" w:cs="Times New Roman"/>
          <w:sz w:val="24"/>
          <w:szCs w:val="24"/>
          <w:lang w:eastAsia="en-US"/>
        </w:rPr>
        <w:t xml:space="preserve">13 February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3A1C24B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w:t>
      </w:r>
      <w:r w:rsidR="0008161F">
        <w:rPr>
          <w:rFonts w:ascii="Calibri" w:eastAsia="Calibri" w:hAnsi="Calibri" w:cs="Times New Roman"/>
          <w:sz w:val="24"/>
          <w:szCs w:val="24"/>
          <w:lang w:eastAsia="en-US"/>
        </w:rPr>
        <w:t>dge Graeme Hicks</w:t>
      </w:r>
      <w:r w:rsidRPr="007868CF">
        <w:rPr>
          <w:rFonts w:ascii="Calibri" w:eastAsia="Calibri" w:hAnsi="Calibri" w:cs="Times New Roman"/>
          <w:sz w:val="24"/>
          <w:szCs w:val="24"/>
          <w:lang w:eastAsia="en-US"/>
        </w:rPr>
        <w:t xml:space="preserve"> (Deputy Chairperson) and Mr</w:t>
      </w:r>
      <w:r w:rsidR="0008161F">
        <w:rPr>
          <w:rFonts w:ascii="Calibri" w:eastAsia="Calibri" w:hAnsi="Calibri" w:cs="Times New Roman"/>
          <w:sz w:val="24"/>
          <w:szCs w:val="24"/>
          <w:lang w:eastAsia="en-US"/>
        </w:rPr>
        <w:t xml:space="preserve"> Greg Childs</w:t>
      </w:r>
      <w:r w:rsidR="005664BF">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7815A6F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D6521E">
        <w:rPr>
          <w:rFonts w:ascii="Calibri" w:eastAsia="Calibri" w:hAnsi="Calibri" w:cs="Times New Roman"/>
          <w:sz w:val="24"/>
          <w:szCs w:val="24"/>
          <w:lang w:eastAsia="en-US"/>
        </w:rPr>
        <w:t>Shane Larkins</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3A8CBE3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13ED4">
        <w:rPr>
          <w:rFonts w:ascii="Calibri" w:eastAsia="Calibri" w:hAnsi="Calibri" w:cs="Times New Roman"/>
          <w:sz w:val="24"/>
          <w:szCs w:val="24"/>
          <w:lang w:eastAsia="en-US"/>
        </w:rPr>
        <w:t xml:space="preserve">Lance Justice </w:t>
      </w:r>
      <w:r w:rsidRPr="007868CF">
        <w:rPr>
          <w:rFonts w:ascii="Calibri" w:eastAsia="Calibri" w:hAnsi="Calibri" w:cs="Times New Roman"/>
          <w:sz w:val="24"/>
          <w:szCs w:val="24"/>
          <w:lang w:eastAsia="en-US"/>
        </w:rPr>
        <w:t>appeared on behalf of Mr</w:t>
      </w:r>
      <w:r w:rsidR="0008161F">
        <w:rPr>
          <w:rFonts w:ascii="Calibri" w:eastAsia="Calibri" w:hAnsi="Calibri" w:cs="Times New Roman"/>
          <w:sz w:val="24"/>
          <w:szCs w:val="24"/>
          <w:lang w:eastAsia="en-US"/>
        </w:rPr>
        <w:t xml:space="preserve"> </w:t>
      </w:r>
      <w:r w:rsidR="00C32C2C">
        <w:rPr>
          <w:rFonts w:ascii="Calibri" w:eastAsia="Calibri" w:hAnsi="Calibri" w:cs="Times New Roman"/>
          <w:sz w:val="24"/>
          <w:szCs w:val="24"/>
          <w:lang w:eastAsia="en-US"/>
        </w:rPr>
        <w:t>Dunn</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4FF7AD0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63 (1)(a)(iii)</w:t>
      </w:r>
      <w:r w:rsidRPr="007868CF">
        <w:rPr>
          <w:rFonts w:ascii="Calibri" w:eastAsia="Calibri" w:hAnsi="Calibri" w:cs="Times New Roman"/>
          <w:sz w:val="24"/>
          <w:szCs w:val="24"/>
          <w:lang w:eastAsia="en-US"/>
        </w:rPr>
        <w:t xml:space="preserve"> states “A </w:t>
      </w:r>
      <w:r w:rsidR="00E13ED4">
        <w:rPr>
          <w:rFonts w:ascii="Calibri" w:eastAsia="Calibri" w:hAnsi="Calibri" w:cs="Times New Roman"/>
          <w:sz w:val="24"/>
          <w:szCs w:val="24"/>
          <w:lang w:eastAsia="en-US"/>
        </w:rPr>
        <w:t xml:space="preserve">driver shall not (a) cause or contribute to any (iii) interference.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676A0349" w:rsidR="007868CF" w:rsidRDefault="007868CF" w:rsidP="00E13ED4">
      <w:pPr>
        <w:spacing w:line="259" w:lineRule="auto"/>
        <w:ind w:left="2880" w:hanging="2880"/>
        <w:jc w:val="both"/>
        <w:rPr>
          <w:rFonts w:ascii="Calibri" w:eastAsia="Calibri" w:hAnsi="Calibri" w:cs="Calibri"/>
          <w:color w:val="333333"/>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5B38F9">
        <w:rPr>
          <w:rFonts w:ascii="Calibri" w:eastAsia="Calibri" w:hAnsi="Calibri" w:cs="Calibri"/>
          <w:sz w:val="24"/>
          <w:szCs w:val="24"/>
          <w:lang w:val="en" w:eastAsia="en-US"/>
        </w:rPr>
        <w:t>The particulars of the charge being</w:t>
      </w:r>
      <w:r w:rsidR="00E13ED4" w:rsidRPr="005B38F9">
        <w:rPr>
          <w:rFonts w:ascii="Calibri" w:eastAsia="Calibri" w:hAnsi="Calibri" w:cs="Calibri"/>
          <w:sz w:val="24"/>
          <w:szCs w:val="24"/>
          <w:lang w:val="en" w:eastAsia="en-US"/>
        </w:rPr>
        <w:t xml:space="preserve"> that </w:t>
      </w:r>
      <w:r w:rsidR="00D6521E" w:rsidRPr="00D6521E">
        <w:rPr>
          <w:rFonts w:ascii="Calibri" w:eastAsia="Calibri" w:hAnsi="Calibri" w:cs="Calibri"/>
          <w:sz w:val="24"/>
          <w:szCs w:val="24"/>
          <w:lang w:val="en" w:eastAsia="en-US"/>
        </w:rPr>
        <w:t>Aaron Dunn (Vanity Bay) was found guilty of a charge under AR163(1)(a)(iii) for causing interference, in that after his drive veered inwards sharply with approximately 1300m to travel when challenged by Imagine Its Me and Vanity Bay then raced well inside the line of marker pegs for some distance, he directed his drive outwards to regain a position in the field to trail the leader Imagine Its Me and in doing so caused interference to Saint Houdini. This occurrence resulted in Saint Houdini contacting the off side sulky wheel of Vanity Bay, being checked and racing roughly and both Crescro Goldigger and Tiger Play, which were racing to the outside and trailing respectively, being checked. The licence to drive in races of Mr Dunn was suspended for 3 weeks to commence at a time to be advised. In assessing penalty stewards took into account the degree of interference suffered to multiple runners, which was deemed to be mid-range, the degree of carelessness on the part of the driver, which was also adjudged to be mid-range and the driver’s not guilty plea. Stewards further took into account all provisions of the HRV Minimum Penalty Guidelines, the minimum frequency with which Mr Dunn is driving and his recent record in relation to breaches of this rule, which reflected only 26 drives since his last suspension 12 weeks prior.</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2D4F76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6521E">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1C1B1A18" w14:textId="64B99882" w:rsidR="00392BC4" w:rsidRDefault="009F0617"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7240F3">
        <w:rPr>
          <w:rFonts w:ascii="Calibri" w:eastAsia="Calibri" w:hAnsi="Calibri" w:cs="Times New Roman"/>
          <w:sz w:val="24"/>
          <w:szCs w:val="24"/>
          <w:lang w:eastAsia="en-US"/>
        </w:rPr>
        <w:t xml:space="preserve"> </w:t>
      </w:r>
      <w:r w:rsidR="00392BC4">
        <w:rPr>
          <w:rFonts w:ascii="Calibri" w:eastAsia="Calibri" w:hAnsi="Calibri" w:cs="Times New Roman"/>
          <w:sz w:val="24"/>
          <w:szCs w:val="24"/>
          <w:lang w:eastAsia="en-US"/>
        </w:rPr>
        <w:t>Aaron Dunn</w:t>
      </w:r>
      <w:r>
        <w:rPr>
          <w:rFonts w:ascii="Calibri" w:eastAsia="Calibri" w:hAnsi="Calibri" w:cs="Times New Roman"/>
          <w:sz w:val="24"/>
          <w:szCs w:val="24"/>
          <w:lang w:eastAsia="en-US"/>
        </w:rPr>
        <w:t xml:space="preserve">, you </w:t>
      </w:r>
      <w:r w:rsidR="00392BC4">
        <w:rPr>
          <w:rFonts w:ascii="Calibri" w:eastAsia="Calibri" w:hAnsi="Calibri" w:cs="Times New Roman"/>
          <w:sz w:val="24"/>
          <w:szCs w:val="24"/>
          <w:lang w:eastAsia="en-US"/>
        </w:rPr>
        <w:t>have been charge</w:t>
      </w:r>
      <w:r w:rsidR="00DE3B2E">
        <w:rPr>
          <w:rFonts w:ascii="Calibri" w:eastAsia="Calibri" w:hAnsi="Calibri" w:cs="Times New Roman"/>
          <w:sz w:val="24"/>
          <w:szCs w:val="24"/>
          <w:lang w:eastAsia="en-US"/>
        </w:rPr>
        <w:t>d</w:t>
      </w:r>
      <w:r w:rsidR="00392BC4">
        <w:rPr>
          <w:rFonts w:ascii="Calibri" w:eastAsia="Calibri" w:hAnsi="Calibri" w:cs="Times New Roman"/>
          <w:sz w:val="24"/>
          <w:szCs w:val="24"/>
          <w:lang w:eastAsia="en-US"/>
        </w:rPr>
        <w:t xml:space="preserve"> with a breach of </w:t>
      </w:r>
      <w:r>
        <w:rPr>
          <w:rFonts w:ascii="Calibri" w:eastAsia="Calibri" w:hAnsi="Calibri" w:cs="Times New Roman"/>
          <w:sz w:val="24"/>
          <w:szCs w:val="24"/>
          <w:lang w:eastAsia="en-US"/>
        </w:rPr>
        <w:t>AHRR 163 (1)(a)(iii).</w:t>
      </w:r>
      <w:r w:rsidR="00392BC4">
        <w:rPr>
          <w:rFonts w:ascii="Calibri" w:eastAsia="Calibri" w:hAnsi="Calibri" w:cs="Times New Roman"/>
          <w:sz w:val="24"/>
          <w:szCs w:val="24"/>
          <w:lang w:eastAsia="en-US"/>
        </w:rPr>
        <w:t xml:space="preserve"> You were the driver of Vanity Bay in Race 6 at Boort on 6 January 2020. It is alleged that</w:t>
      </w:r>
      <w:r w:rsidR="00DE3B2E">
        <w:rPr>
          <w:rFonts w:ascii="Calibri" w:eastAsia="Calibri" w:hAnsi="Calibri" w:cs="Times New Roman"/>
          <w:sz w:val="24"/>
          <w:szCs w:val="24"/>
          <w:lang w:eastAsia="en-US"/>
        </w:rPr>
        <w:t xml:space="preserve"> </w:t>
      </w:r>
      <w:r w:rsidR="00392BC4">
        <w:rPr>
          <w:rFonts w:ascii="Calibri" w:eastAsia="Calibri" w:hAnsi="Calibri" w:cs="Times New Roman"/>
          <w:sz w:val="24"/>
          <w:szCs w:val="24"/>
          <w:lang w:eastAsia="en-US"/>
        </w:rPr>
        <w:t>your horse</w:t>
      </w:r>
      <w:r w:rsidR="005664BF">
        <w:rPr>
          <w:rFonts w:ascii="Calibri" w:eastAsia="Calibri" w:hAnsi="Calibri" w:cs="Times New Roman"/>
          <w:sz w:val="24"/>
          <w:szCs w:val="24"/>
          <w:lang w:eastAsia="en-US"/>
        </w:rPr>
        <w:t>,</w:t>
      </w:r>
      <w:r w:rsidR="00392BC4">
        <w:rPr>
          <w:rFonts w:ascii="Calibri" w:eastAsia="Calibri" w:hAnsi="Calibri" w:cs="Times New Roman"/>
          <w:sz w:val="24"/>
          <w:szCs w:val="24"/>
          <w:lang w:eastAsia="en-US"/>
        </w:rPr>
        <w:t xml:space="preserve"> having moved unexpectedly well inside the marker pegs when going down the back straight, you </w:t>
      </w:r>
      <w:r w:rsidR="00DE3B2E">
        <w:rPr>
          <w:rFonts w:ascii="Calibri" w:eastAsia="Calibri" w:hAnsi="Calibri" w:cs="Times New Roman"/>
          <w:sz w:val="24"/>
          <w:szCs w:val="24"/>
          <w:lang w:eastAsia="en-US"/>
        </w:rPr>
        <w:t xml:space="preserve">then </w:t>
      </w:r>
      <w:r w:rsidR="00392BC4">
        <w:rPr>
          <w:rFonts w:ascii="Calibri" w:eastAsia="Calibri" w:hAnsi="Calibri" w:cs="Times New Roman"/>
          <w:sz w:val="24"/>
          <w:szCs w:val="24"/>
          <w:lang w:eastAsia="en-US"/>
        </w:rPr>
        <w:t>steered Vanity Bay back to the correct side of the marker pegs and did so abruptly. It is alleged that you did this in a fashion which caused interference to Saint Houdini driven by Glenn Douglas, and, to a lesser extent to Cresero Golddigger, driven by Gary Pekin and Tiger Play, driven by Wayne Watson. You have pleaded ‘not guilty’ to the charge.</w:t>
      </w:r>
    </w:p>
    <w:p w14:paraId="5861CC10" w14:textId="77777777" w:rsidR="00392BC4" w:rsidRDefault="00392BC4" w:rsidP="00392BC4">
      <w:pPr>
        <w:spacing w:line="259" w:lineRule="auto"/>
        <w:jc w:val="both"/>
        <w:rPr>
          <w:rFonts w:ascii="Calibri" w:eastAsia="Calibri" w:hAnsi="Calibri" w:cs="Times New Roman"/>
          <w:sz w:val="24"/>
          <w:szCs w:val="24"/>
          <w:lang w:eastAsia="en-US"/>
        </w:rPr>
      </w:pPr>
    </w:p>
    <w:p w14:paraId="1FAB4CD4" w14:textId="77777777" w:rsidR="00392BC4" w:rsidRDefault="00392BC4"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several times. We have also taken into account the submissions made by Mr Larkins on behalf of the stewards and Mr Justice on behalf of yourself. We have also taken into account what you have had to say.</w:t>
      </w:r>
    </w:p>
    <w:p w14:paraId="1E6CA388" w14:textId="77777777" w:rsidR="00392BC4" w:rsidRDefault="00392BC4" w:rsidP="00392BC4">
      <w:pPr>
        <w:spacing w:line="259" w:lineRule="auto"/>
        <w:jc w:val="both"/>
        <w:rPr>
          <w:rFonts w:ascii="Calibri" w:eastAsia="Calibri" w:hAnsi="Calibri" w:cs="Times New Roman"/>
          <w:sz w:val="24"/>
          <w:szCs w:val="24"/>
          <w:lang w:eastAsia="en-US"/>
        </w:rPr>
      </w:pPr>
    </w:p>
    <w:p w14:paraId="7315329C" w14:textId="3F1CA21F" w:rsidR="00910212" w:rsidRDefault="00392BC4"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are some unusual aspects to this case. Essentially</w:t>
      </w:r>
      <w:r w:rsidR="005664B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are saying that your horse suddenly veered off between the marker pegs. There is no doubt but that it veered off completely and</w:t>
      </w:r>
      <w:r w:rsidR="00DE3B2E">
        <w:rPr>
          <w:rFonts w:ascii="Calibri" w:eastAsia="Calibri" w:hAnsi="Calibri" w:cs="Times New Roman"/>
          <w:sz w:val="24"/>
          <w:szCs w:val="24"/>
          <w:lang w:eastAsia="en-US"/>
        </w:rPr>
        <w:t xml:space="preserve"> then</w:t>
      </w:r>
      <w:r>
        <w:rPr>
          <w:rFonts w:ascii="Calibri" w:eastAsia="Calibri" w:hAnsi="Calibri" w:cs="Times New Roman"/>
          <w:sz w:val="24"/>
          <w:szCs w:val="24"/>
          <w:lang w:eastAsia="en-US"/>
        </w:rPr>
        <w:t>, for at least a couple of marker pegs, effectively ran parallel to the track. You</w:t>
      </w:r>
      <w:r w:rsidR="00910212">
        <w:rPr>
          <w:rFonts w:ascii="Calibri" w:eastAsia="Calibri" w:hAnsi="Calibri" w:cs="Times New Roman"/>
          <w:sz w:val="24"/>
          <w:szCs w:val="24"/>
          <w:lang w:eastAsia="en-US"/>
        </w:rPr>
        <w:t xml:space="preserve"> then brought it back on. You say that you had to come back on quite sharply because you were heading towards a grey metal pole on the inside of the track. You had no alternative but to come back on to the track </w:t>
      </w:r>
      <w:r w:rsidR="00860F6C">
        <w:rPr>
          <w:rFonts w:ascii="Calibri" w:eastAsia="Calibri" w:hAnsi="Calibri" w:cs="Times New Roman"/>
          <w:sz w:val="24"/>
          <w:szCs w:val="24"/>
          <w:lang w:eastAsia="en-US"/>
        </w:rPr>
        <w:t xml:space="preserve">or </w:t>
      </w:r>
      <w:r w:rsidR="00910212">
        <w:rPr>
          <w:rFonts w:ascii="Calibri" w:eastAsia="Calibri" w:hAnsi="Calibri" w:cs="Times New Roman"/>
          <w:sz w:val="24"/>
          <w:szCs w:val="24"/>
          <w:lang w:eastAsia="en-US"/>
        </w:rPr>
        <w:t>you would have struck the pole, which we understand to be a timing device.</w:t>
      </w:r>
    </w:p>
    <w:p w14:paraId="2DCEBE24" w14:textId="77777777" w:rsidR="00910212" w:rsidRDefault="00910212" w:rsidP="00392BC4">
      <w:pPr>
        <w:spacing w:line="259" w:lineRule="auto"/>
        <w:jc w:val="both"/>
        <w:rPr>
          <w:rFonts w:ascii="Calibri" w:eastAsia="Calibri" w:hAnsi="Calibri" w:cs="Times New Roman"/>
          <w:sz w:val="24"/>
          <w:szCs w:val="24"/>
          <w:lang w:eastAsia="en-US"/>
        </w:rPr>
      </w:pPr>
    </w:p>
    <w:p w14:paraId="43C966A3" w14:textId="77777777" w:rsidR="00910212" w:rsidRDefault="00910212"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dispute but that the grey pole is there. However, when being interviewed by the stewards, you made no mention of it. You did not say that it played any role in what occurred. You simply did not mention it.</w:t>
      </w:r>
    </w:p>
    <w:p w14:paraId="026D98F4" w14:textId="77777777" w:rsidR="00910212" w:rsidRDefault="00910212" w:rsidP="00392BC4">
      <w:pPr>
        <w:spacing w:line="259" w:lineRule="auto"/>
        <w:jc w:val="both"/>
        <w:rPr>
          <w:rFonts w:ascii="Calibri" w:eastAsia="Calibri" w:hAnsi="Calibri" w:cs="Times New Roman"/>
          <w:sz w:val="24"/>
          <w:szCs w:val="24"/>
          <w:lang w:eastAsia="en-US"/>
        </w:rPr>
      </w:pPr>
    </w:p>
    <w:p w14:paraId="2F5E2758" w14:textId="48845282" w:rsidR="00910212" w:rsidRDefault="00910212"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Secon</w:t>
      </w:r>
      <w:r w:rsidR="00860F6C">
        <w:rPr>
          <w:rFonts w:ascii="Calibri" w:eastAsia="Calibri" w:hAnsi="Calibri" w:cs="Times New Roman"/>
          <w:sz w:val="24"/>
          <w:szCs w:val="24"/>
          <w:lang w:eastAsia="en-US"/>
        </w:rPr>
        <w:t>d</w:t>
      </w:r>
      <w:r>
        <w:rPr>
          <w:rFonts w:ascii="Calibri" w:eastAsia="Calibri" w:hAnsi="Calibri" w:cs="Times New Roman"/>
          <w:sz w:val="24"/>
          <w:szCs w:val="24"/>
          <w:lang w:eastAsia="en-US"/>
        </w:rPr>
        <w:t>ly, when you did come back on to the track, Mr Douglas, who was second on the inside</w:t>
      </w:r>
      <w:r w:rsidR="005664B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appeared to us to attempt to move o</w:t>
      </w:r>
      <w:r w:rsidR="00860F6C">
        <w:rPr>
          <w:rFonts w:ascii="Calibri" w:eastAsia="Calibri" w:hAnsi="Calibri" w:cs="Times New Roman"/>
          <w:sz w:val="24"/>
          <w:szCs w:val="24"/>
          <w:lang w:eastAsia="en-US"/>
        </w:rPr>
        <w:t>ut</w:t>
      </w:r>
      <w:r>
        <w:rPr>
          <w:rFonts w:ascii="Calibri" w:eastAsia="Calibri" w:hAnsi="Calibri" w:cs="Times New Roman"/>
          <w:sz w:val="24"/>
          <w:szCs w:val="24"/>
          <w:lang w:eastAsia="en-US"/>
        </w:rPr>
        <w:t xml:space="preserve">wards and give you a little space, which would have been behind the leader. However, you continued to move outward, possibly because you did not want to be trapped behind the leader. For whatever reason, </w:t>
      </w:r>
      <w:r w:rsidR="00860F6C">
        <w:rPr>
          <w:rFonts w:ascii="Calibri" w:eastAsia="Calibri" w:hAnsi="Calibri" w:cs="Times New Roman"/>
          <w:sz w:val="24"/>
          <w:szCs w:val="24"/>
          <w:lang w:eastAsia="en-US"/>
        </w:rPr>
        <w:t xml:space="preserve">having almost </w:t>
      </w:r>
      <w:r>
        <w:rPr>
          <w:rFonts w:ascii="Calibri" w:eastAsia="Calibri" w:hAnsi="Calibri" w:cs="Times New Roman"/>
          <w:sz w:val="24"/>
          <w:szCs w:val="24"/>
          <w:lang w:eastAsia="en-US"/>
        </w:rPr>
        <w:t>forced your way back on to the track, you continued to shift towards the outside of the track and interference occurred. Also, when inside the marker pegs, you appeared to lose little, if any, ground.</w:t>
      </w:r>
    </w:p>
    <w:p w14:paraId="1A9DFE2E" w14:textId="77777777" w:rsidR="00910212" w:rsidRDefault="00910212" w:rsidP="00392BC4">
      <w:pPr>
        <w:spacing w:line="259" w:lineRule="auto"/>
        <w:jc w:val="both"/>
        <w:rPr>
          <w:rFonts w:ascii="Calibri" w:eastAsia="Calibri" w:hAnsi="Calibri" w:cs="Times New Roman"/>
          <w:sz w:val="24"/>
          <w:szCs w:val="24"/>
          <w:lang w:eastAsia="en-US"/>
        </w:rPr>
      </w:pPr>
    </w:p>
    <w:p w14:paraId="6A6F3362" w14:textId="404163DF" w:rsidR="00F011A4" w:rsidRDefault="00910212"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Rule is clear and is a</w:t>
      </w:r>
      <w:r w:rsidR="00F011A4">
        <w:rPr>
          <w:rFonts w:ascii="Calibri" w:eastAsia="Calibri" w:hAnsi="Calibri" w:cs="Times New Roman"/>
          <w:sz w:val="24"/>
          <w:szCs w:val="24"/>
          <w:lang w:eastAsia="en-US"/>
        </w:rPr>
        <w:t xml:space="preserve"> strict one. In summary, if a driver shifts inside the line of marker posts, the driver shall restrain the horse and, without interference </w:t>
      </w:r>
      <w:r w:rsidR="00860F6C">
        <w:rPr>
          <w:rFonts w:ascii="Calibri" w:eastAsia="Calibri" w:hAnsi="Calibri" w:cs="Times New Roman"/>
          <w:sz w:val="24"/>
          <w:szCs w:val="24"/>
          <w:lang w:eastAsia="en-US"/>
        </w:rPr>
        <w:t>to</w:t>
      </w:r>
      <w:r w:rsidR="00F011A4">
        <w:rPr>
          <w:rFonts w:ascii="Calibri" w:eastAsia="Calibri" w:hAnsi="Calibri" w:cs="Times New Roman"/>
          <w:sz w:val="24"/>
          <w:szCs w:val="24"/>
          <w:lang w:eastAsia="en-US"/>
        </w:rPr>
        <w:t xml:space="preserve"> another runner, regain the position in the true running line at the first opportunity. </w:t>
      </w:r>
    </w:p>
    <w:p w14:paraId="4316DD74" w14:textId="77777777" w:rsidR="00F011A4" w:rsidRDefault="00F011A4" w:rsidP="00392BC4">
      <w:pPr>
        <w:spacing w:line="259" w:lineRule="auto"/>
        <w:jc w:val="both"/>
        <w:rPr>
          <w:rFonts w:ascii="Calibri" w:eastAsia="Calibri" w:hAnsi="Calibri" w:cs="Times New Roman"/>
          <w:sz w:val="24"/>
          <w:szCs w:val="24"/>
          <w:lang w:eastAsia="en-US"/>
        </w:rPr>
      </w:pPr>
    </w:p>
    <w:p w14:paraId="0D5E5779" w14:textId="175E1780" w:rsidR="00F011A4" w:rsidRDefault="00F011A4"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we have arrived at the conclusion that you did not restrain the horse, or restrain it sufficiently, when inside the line of the marker p</w:t>
      </w:r>
      <w:r w:rsidR="00860F6C">
        <w:rPr>
          <w:rFonts w:ascii="Calibri" w:eastAsia="Calibri" w:hAnsi="Calibri" w:cs="Times New Roman"/>
          <w:sz w:val="24"/>
          <w:szCs w:val="24"/>
          <w:lang w:eastAsia="en-US"/>
        </w:rPr>
        <w:t xml:space="preserve">egs at the first opportunity </w:t>
      </w:r>
      <w:r>
        <w:rPr>
          <w:rFonts w:ascii="Calibri" w:eastAsia="Calibri" w:hAnsi="Calibri" w:cs="Times New Roman"/>
          <w:sz w:val="24"/>
          <w:szCs w:val="24"/>
          <w:lang w:eastAsia="en-US"/>
        </w:rPr>
        <w:t>and when you did re-enter the track</w:t>
      </w:r>
      <w:r w:rsidR="005664B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did cause interference to another horse, namely that driven by Mr Douglas. </w:t>
      </w:r>
      <w:r w:rsidR="00860F6C">
        <w:rPr>
          <w:rFonts w:ascii="Calibri" w:eastAsia="Calibri" w:hAnsi="Calibri" w:cs="Times New Roman"/>
          <w:sz w:val="24"/>
          <w:szCs w:val="24"/>
          <w:lang w:eastAsia="en-US"/>
        </w:rPr>
        <w:t xml:space="preserve">Thus we </w:t>
      </w:r>
      <w:r>
        <w:rPr>
          <w:rFonts w:ascii="Calibri" w:eastAsia="Calibri" w:hAnsi="Calibri" w:cs="Times New Roman"/>
          <w:sz w:val="24"/>
          <w:szCs w:val="24"/>
          <w:lang w:eastAsia="en-US"/>
        </w:rPr>
        <w:t>find the charge proven.</w:t>
      </w:r>
    </w:p>
    <w:p w14:paraId="1895147B" w14:textId="77777777" w:rsidR="00F011A4" w:rsidRDefault="00F011A4" w:rsidP="00392BC4">
      <w:pPr>
        <w:spacing w:line="259" w:lineRule="auto"/>
        <w:jc w:val="both"/>
        <w:rPr>
          <w:rFonts w:ascii="Calibri" w:eastAsia="Calibri" w:hAnsi="Calibri" w:cs="Times New Roman"/>
          <w:sz w:val="24"/>
          <w:szCs w:val="24"/>
          <w:lang w:eastAsia="en-US"/>
        </w:rPr>
      </w:pPr>
    </w:p>
    <w:p w14:paraId="5FB6714B" w14:textId="3070B126" w:rsidR="00F011A4" w:rsidRDefault="00F011A4"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make the following additional </w:t>
      </w:r>
      <w:r w:rsidR="00860F6C">
        <w:rPr>
          <w:rFonts w:ascii="Calibri" w:eastAsia="Calibri" w:hAnsi="Calibri" w:cs="Times New Roman"/>
          <w:sz w:val="24"/>
          <w:szCs w:val="24"/>
          <w:lang w:eastAsia="en-US"/>
        </w:rPr>
        <w:t xml:space="preserve">remarks. </w:t>
      </w:r>
      <w:r>
        <w:rPr>
          <w:rFonts w:ascii="Calibri" w:eastAsia="Calibri" w:hAnsi="Calibri" w:cs="Times New Roman"/>
          <w:sz w:val="24"/>
          <w:szCs w:val="24"/>
          <w:lang w:eastAsia="en-US"/>
        </w:rPr>
        <w:t xml:space="preserve">Whilst we are not satisfied that the grey metal timing pole played a relevant role on this occasion, </w:t>
      </w:r>
      <w:r w:rsidR="00860F6C">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position of </w:t>
      </w:r>
      <w:r w:rsidR="00860F6C">
        <w:rPr>
          <w:rFonts w:ascii="Calibri" w:eastAsia="Calibri" w:hAnsi="Calibri" w:cs="Times New Roman"/>
          <w:sz w:val="24"/>
          <w:szCs w:val="24"/>
          <w:lang w:eastAsia="en-US"/>
        </w:rPr>
        <w:t>such p</w:t>
      </w:r>
      <w:r>
        <w:rPr>
          <w:rFonts w:ascii="Calibri" w:eastAsia="Calibri" w:hAnsi="Calibri" w:cs="Times New Roman"/>
          <w:sz w:val="24"/>
          <w:szCs w:val="24"/>
          <w:lang w:eastAsia="en-US"/>
        </w:rPr>
        <w:t xml:space="preserve">oles </w:t>
      </w:r>
      <w:r w:rsidR="00860F6C">
        <w:rPr>
          <w:rFonts w:ascii="Calibri" w:eastAsia="Calibri" w:hAnsi="Calibri" w:cs="Times New Roman"/>
          <w:sz w:val="24"/>
          <w:szCs w:val="24"/>
          <w:lang w:eastAsia="en-US"/>
        </w:rPr>
        <w:t xml:space="preserve">comparatively close along the </w:t>
      </w:r>
      <w:r>
        <w:rPr>
          <w:rFonts w:ascii="Calibri" w:eastAsia="Calibri" w:hAnsi="Calibri" w:cs="Times New Roman"/>
          <w:sz w:val="24"/>
          <w:szCs w:val="24"/>
          <w:lang w:eastAsia="en-US"/>
        </w:rPr>
        <w:t xml:space="preserve">inside of the track is something which could indeed be dangerous. They are close to track and </w:t>
      </w:r>
      <w:r w:rsidR="00860F6C">
        <w:rPr>
          <w:rFonts w:ascii="Calibri" w:eastAsia="Calibri" w:hAnsi="Calibri" w:cs="Times New Roman"/>
          <w:sz w:val="24"/>
          <w:szCs w:val="24"/>
          <w:lang w:eastAsia="en-US"/>
        </w:rPr>
        <w:t xml:space="preserve">not far </w:t>
      </w:r>
      <w:r>
        <w:rPr>
          <w:rFonts w:ascii="Calibri" w:eastAsia="Calibri" w:hAnsi="Calibri" w:cs="Times New Roman"/>
          <w:sz w:val="24"/>
          <w:szCs w:val="24"/>
          <w:lang w:eastAsia="en-US"/>
        </w:rPr>
        <w:t>from the marker pegs. We are of the view</w:t>
      </w:r>
      <w:r w:rsidR="005664BF">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whilst we are not of the opinion that they played a relevant role in this case, they appear to be dangerous.</w:t>
      </w:r>
    </w:p>
    <w:p w14:paraId="73F1FFDA" w14:textId="75253B89" w:rsidR="00664752" w:rsidRDefault="00910212" w:rsidP="00392BC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392BC4">
        <w:rPr>
          <w:rFonts w:ascii="Calibri" w:eastAsia="Calibri" w:hAnsi="Calibri" w:cs="Times New Roman"/>
          <w:sz w:val="24"/>
          <w:szCs w:val="24"/>
          <w:lang w:eastAsia="en-US"/>
        </w:rPr>
        <w:t xml:space="preserve"> </w:t>
      </w:r>
      <w:r w:rsidR="009F0617">
        <w:rPr>
          <w:rFonts w:ascii="Calibri" w:eastAsia="Calibri" w:hAnsi="Calibri" w:cs="Times New Roman"/>
          <w:sz w:val="24"/>
          <w:szCs w:val="24"/>
          <w:lang w:eastAsia="en-US"/>
        </w:rPr>
        <w:t xml:space="preserve"> </w:t>
      </w:r>
    </w:p>
    <w:p w14:paraId="333FE8E9" w14:textId="77777777" w:rsidR="00664752" w:rsidRDefault="00664752" w:rsidP="007240F3">
      <w:pPr>
        <w:spacing w:line="259" w:lineRule="auto"/>
        <w:jc w:val="both"/>
        <w:rPr>
          <w:rFonts w:ascii="Calibri" w:eastAsia="Calibri" w:hAnsi="Calibri" w:cs="Times New Roman"/>
          <w:sz w:val="24"/>
          <w:szCs w:val="24"/>
          <w:lang w:eastAsia="en-US"/>
        </w:rPr>
      </w:pPr>
    </w:p>
    <w:p w14:paraId="54ADE0EE" w14:textId="77777777" w:rsidR="00664752" w:rsidRPr="005F52F9" w:rsidRDefault="00664752" w:rsidP="007240F3">
      <w:pPr>
        <w:spacing w:line="259" w:lineRule="auto"/>
        <w:jc w:val="both"/>
        <w:rPr>
          <w:rFonts w:ascii="Calibri" w:eastAsia="Calibri" w:hAnsi="Calibri" w:cs="Times New Roman"/>
          <w:b/>
          <w:bCs/>
          <w:sz w:val="24"/>
          <w:szCs w:val="24"/>
          <w:lang w:eastAsia="en-US"/>
        </w:rPr>
      </w:pPr>
      <w:r w:rsidRPr="005F52F9">
        <w:rPr>
          <w:rFonts w:ascii="Calibri" w:eastAsia="Calibri" w:hAnsi="Calibri" w:cs="Times New Roman"/>
          <w:b/>
          <w:bCs/>
          <w:sz w:val="24"/>
          <w:szCs w:val="24"/>
          <w:lang w:eastAsia="en-US"/>
        </w:rPr>
        <w:t>PENALTY</w:t>
      </w:r>
    </w:p>
    <w:p w14:paraId="29F032C0" w14:textId="77777777" w:rsidR="00664752" w:rsidRDefault="00664752" w:rsidP="007240F3">
      <w:pPr>
        <w:spacing w:line="259" w:lineRule="auto"/>
        <w:jc w:val="both"/>
        <w:rPr>
          <w:rFonts w:ascii="Calibri" w:eastAsia="Calibri" w:hAnsi="Calibri" w:cs="Times New Roman"/>
          <w:sz w:val="24"/>
          <w:szCs w:val="24"/>
          <w:lang w:eastAsia="en-US"/>
        </w:rPr>
      </w:pPr>
    </w:p>
    <w:p w14:paraId="07513F56" w14:textId="2EFAC393" w:rsidR="009F0617" w:rsidRPr="007868CF" w:rsidRDefault="00F011A4"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in mind your poor record, the plea of ‘not guilty’ and that this was wide range interference, we have determined not to </w:t>
      </w:r>
      <w:r w:rsidR="00860F6C">
        <w:rPr>
          <w:rFonts w:ascii="Calibri" w:eastAsia="Calibri" w:hAnsi="Calibri" w:cs="Times New Roman"/>
          <w:sz w:val="24"/>
          <w:szCs w:val="24"/>
          <w:lang w:eastAsia="en-US"/>
        </w:rPr>
        <w:t xml:space="preserve">interfere </w:t>
      </w:r>
      <w:r>
        <w:rPr>
          <w:rFonts w:ascii="Calibri" w:eastAsia="Calibri" w:hAnsi="Calibri" w:cs="Times New Roman"/>
          <w:sz w:val="24"/>
          <w:szCs w:val="24"/>
          <w:lang w:eastAsia="en-US"/>
        </w:rPr>
        <w:t>with the penalty imposed by the stewards</w:t>
      </w:r>
      <w:r w:rsidR="00860F6C">
        <w:rPr>
          <w:rFonts w:ascii="Calibri" w:eastAsia="Calibri" w:hAnsi="Calibri" w:cs="Times New Roman"/>
          <w:sz w:val="24"/>
          <w:szCs w:val="24"/>
          <w:lang w:eastAsia="en-US"/>
        </w:rPr>
        <w:t xml:space="preserve">, which is 3 weeks suspension.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793EEEA7" w:rsidR="007868CF" w:rsidRPr="00A26D90" w:rsidRDefault="007868CF" w:rsidP="00A26D9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A26D90"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9B6B" w14:textId="77777777" w:rsidR="00CF2F4D" w:rsidRDefault="00CF2F4D" w:rsidP="00CF0999">
      <w:r>
        <w:separator/>
      </w:r>
    </w:p>
  </w:endnote>
  <w:endnote w:type="continuationSeparator" w:id="0">
    <w:p w14:paraId="5DA696F7" w14:textId="77777777" w:rsidR="00CF2F4D" w:rsidRDefault="00CF2F4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1336" w14:textId="77777777" w:rsidR="00CF2F4D" w:rsidRDefault="00CF2F4D" w:rsidP="00CF0999">
      <w:r>
        <w:separator/>
      </w:r>
    </w:p>
  </w:footnote>
  <w:footnote w:type="continuationSeparator" w:id="0">
    <w:p w14:paraId="0E2D282A" w14:textId="77777777" w:rsidR="00CF2F4D" w:rsidRDefault="00CF2F4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8161F"/>
    <w:rsid w:val="00087EA5"/>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C65C0"/>
    <w:rsid w:val="002D1DBB"/>
    <w:rsid w:val="002E22BA"/>
    <w:rsid w:val="002F7434"/>
    <w:rsid w:val="0032538F"/>
    <w:rsid w:val="00333229"/>
    <w:rsid w:val="00335102"/>
    <w:rsid w:val="00344B4E"/>
    <w:rsid w:val="00345DD8"/>
    <w:rsid w:val="00370738"/>
    <w:rsid w:val="003875DE"/>
    <w:rsid w:val="003904DC"/>
    <w:rsid w:val="00392BC4"/>
    <w:rsid w:val="003A17CB"/>
    <w:rsid w:val="003B61CD"/>
    <w:rsid w:val="003C4BCE"/>
    <w:rsid w:val="003C53DC"/>
    <w:rsid w:val="003C59D8"/>
    <w:rsid w:val="003D043D"/>
    <w:rsid w:val="003D0AFE"/>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D6D59"/>
    <w:rsid w:val="005044B5"/>
    <w:rsid w:val="00512165"/>
    <w:rsid w:val="005169FE"/>
    <w:rsid w:val="005250ED"/>
    <w:rsid w:val="00525438"/>
    <w:rsid w:val="0053232B"/>
    <w:rsid w:val="00532A17"/>
    <w:rsid w:val="00541155"/>
    <w:rsid w:val="005531C4"/>
    <w:rsid w:val="00557158"/>
    <w:rsid w:val="00562282"/>
    <w:rsid w:val="005664BF"/>
    <w:rsid w:val="00571F56"/>
    <w:rsid w:val="00572FEA"/>
    <w:rsid w:val="00573D70"/>
    <w:rsid w:val="00584BAA"/>
    <w:rsid w:val="0059725A"/>
    <w:rsid w:val="005A580A"/>
    <w:rsid w:val="005B194C"/>
    <w:rsid w:val="005B38F9"/>
    <w:rsid w:val="005C55D7"/>
    <w:rsid w:val="005C6099"/>
    <w:rsid w:val="005C72E9"/>
    <w:rsid w:val="005D47E5"/>
    <w:rsid w:val="005E040F"/>
    <w:rsid w:val="005E0FEE"/>
    <w:rsid w:val="005E2302"/>
    <w:rsid w:val="005E6C7E"/>
    <w:rsid w:val="005F2D75"/>
    <w:rsid w:val="005F52F9"/>
    <w:rsid w:val="0060363F"/>
    <w:rsid w:val="00603F36"/>
    <w:rsid w:val="00606260"/>
    <w:rsid w:val="00620923"/>
    <w:rsid w:val="00650664"/>
    <w:rsid w:val="00664752"/>
    <w:rsid w:val="006649F5"/>
    <w:rsid w:val="00670338"/>
    <w:rsid w:val="00674577"/>
    <w:rsid w:val="006816AD"/>
    <w:rsid w:val="00695E3E"/>
    <w:rsid w:val="006C4514"/>
    <w:rsid w:val="006D7D92"/>
    <w:rsid w:val="006E7B2E"/>
    <w:rsid w:val="006F0207"/>
    <w:rsid w:val="00700DD7"/>
    <w:rsid w:val="00714836"/>
    <w:rsid w:val="007240F3"/>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0F6C"/>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212"/>
    <w:rsid w:val="00910FBD"/>
    <w:rsid w:val="00914572"/>
    <w:rsid w:val="0091794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26D90"/>
    <w:rsid w:val="00A36564"/>
    <w:rsid w:val="00A533ED"/>
    <w:rsid w:val="00A53899"/>
    <w:rsid w:val="00A55BAC"/>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32C2C"/>
    <w:rsid w:val="00C410C0"/>
    <w:rsid w:val="00C42EAA"/>
    <w:rsid w:val="00C46BD0"/>
    <w:rsid w:val="00C51277"/>
    <w:rsid w:val="00C54382"/>
    <w:rsid w:val="00C72E30"/>
    <w:rsid w:val="00C90F7D"/>
    <w:rsid w:val="00CE2139"/>
    <w:rsid w:val="00CE4E87"/>
    <w:rsid w:val="00CF0999"/>
    <w:rsid w:val="00CF2F4D"/>
    <w:rsid w:val="00D052F4"/>
    <w:rsid w:val="00D10903"/>
    <w:rsid w:val="00D10E3C"/>
    <w:rsid w:val="00D11CDD"/>
    <w:rsid w:val="00D2379C"/>
    <w:rsid w:val="00D63101"/>
    <w:rsid w:val="00D6499E"/>
    <w:rsid w:val="00D6521E"/>
    <w:rsid w:val="00D87E9A"/>
    <w:rsid w:val="00D95864"/>
    <w:rsid w:val="00DA77A1"/>
    <w:rsid w:val="00DE3B2E"/>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F011A4"/>
    <w:rsid w:val="00F12776"/>
    <w:rsid w:val="00F14511"/>
    <w:rsid w:val="00F2745C"/>
    <w:rsid w:val="00F36DB0"/>
    <w:rsid w:val="00F5419F"/>
    <w:rsid w:val="00F548DD"/>
    <w:rsid w:val="00F6406D"/>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microsoft.com/office/2006/metadata/properties"/>
    <ds:schemaRef ds:uri="http://schemas.microsoft.com/office/2006/documentManagement/types"/>
    <ds:schemaRef ds:uri="72567383-1e26-4692-bdad-5f5be69e1590"/>
    <ds:schemaRef ds:uri="ae0cd296-55d0-417d-93e3-30a04cec7f29"/>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417E1D-2995-43F2-94FB-82E6ACB3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12</cp:revision>
  <cp:lastPrinted>2020-02-13T23:57:00Z</cp:lastPrinted>
  <dcterms:created xsi:type="dcterms:W3CDTF">2020-02-13T03:28:00Z</dcterms:created>
  <dcterms:modified xsi:type="dcterms:W3CDTF">2020-02-13T23:57:00Z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