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173AF8B" w:rsidR="00DA77A1" w:rsidRDefault="007A3AB1" w:rsidP="007868CF">
      <w:pPr>
        <w:pStyle w:val="Reference"/>
      </w:pPr>
      <w:r>
        <w:t>2</w:t>
      </w:r>
      <w:r w:rsidR="003C0707">
        <w:t>2</w:t>
      </w:r>
      <w:r w:rsidR="00B17BB7">
        <w:t xml:space="preserve"> December</w:t>
      </w:r>
      <w:r w:rsidR="00FD5813">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5314094" w:rsidR="007868CF" w:rsidRPr="007868CF" w:rsidRDefault="00F2133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DF26560" w:rsidR="00A176EF" w:rsidRDefault="00FD5813"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ARCHIE ALEXANDER</w:t>
      </w:r>
    </w:p>
    <w:p w14:paraId="1F67B51D" w14:textId="77777777" w:rsidR="006A703E" w:rsidRPr="00A176EF" w:rsidRDefault="006A703E"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D7B831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5C81">
        <w:rPr>
          <w:rFonts w:ascii="Calibri" w:eastAsia="Calibri" w:hAnsi="Calibri" w:cs="Times New Roman"/>
          <w:sz w:val="24"/>
          <w:szCs w:val="24"/>
          <w:lang w:eastAsia="en-US"/>
        </w:rPr>
        <w:t>29 November 2021</w:t>
      </w:r>
    </w:p>
    <w:p w14:paraId="353D3562" w14:textId="4420BD1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5E5C81">
        <w:rPr>
          <w:rFonts w:ascii="Calibri" w:eastAsia="Calibri" w:hAnsi="Calibri" w:cs="Times New Roman"/>
          <w:sz w:val="24"/>
          <w:szCs w:val="24"/>
          <w:lang w:eastAsia="en-US"/>
        </w:rPr>
        <w:t>, Justice Shane Marshall (Deputy Chairperson) and Mr Des Gleeson</w:t>
      </w:r>
      <w:r w:rsidR="00FD5813">
        <w:rPr>
          <w:rFonts w:ascii="Calibri" w:eastAsia="Calibri" w:hAnsi="Calibri" w:cs="Times New Roman"/>
          <w:sz w:val="24"/>
          <w:szCs w:val="24"/>
          <w:lang w:eastAsia="en-US"/>
        </w:rPr>
        <w:t>.</w:t>
      </w:r>
    </w:p>
    <w:p w14:paraId="0835B251" w14:textId="68C4130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BA6F85">
        <w:rPr>
          <w:rFonts w:ascii="Calibri" w:eastAsia="Calibri" w:hAnsi="Calibri" w:cs="Times New Roman"/>
          <w:sz w:val="24"/>
          <w:szCs w:val="24"/>
          <w:lang w:eastAsia="en-US"/>
        </w:rPr>
        <w:tab/>
      </w:r>
      <w:r w:rsidR="00F169CD">
        <w:rPr>
          <w:rFonts w:ascii="Calibri" w:eastAsia="Calibri" w:hAnsi="Calibri" w:cs="Times New Roman"/>
          <w:sz w:val="24"/>
          <w:szCs w:val="24"/>
          <w:lang w:eastAsia="en-US"/>
        </w:rPr>
        <w:t>M</w:t>
      </w:r>
      <w:r w:rsidR="00FD5813">
        <w:rPr>
          <w:rFonts w:ascii="Calibri" w:eastAsia="Calibri" w:hAnsi="Calibri" w:cs="Times New Roman"/>
          <w:sz w:val="24"/>
          <w:szCs w:val="24"/>
          <w:lang w:eastAsia="en-US"/>
        </w:rPr>
        <w:t>r Andrew Bell</w:t>
      </w:r>
      <w:r w:rsidR="005E5C81">
        <w:rPr>
          <w:rFonts w:ascii="Calibri" w:eastAsia="Calibri" w:hAnsi="Calibri" w:cs="Times New Roman"/>
          <w:sz w:val="24"/>
          <w:szCs w:val="24"/>
          <w:lang w:eastAsia="en-US"/>
        </w:rPr>
        <w:t>,</w:t>
      </w:r>
      <w:r w:rsidR="00F169CD">
        <w:rPr>
          <w:rFonts w:ascii="Calibri" w:eastAsia="Calibri" w:hAnsi="Calibri" w:cs="Times New Roman"/>
          <w:sz w:val="24"/>
          <w:szCs w:val="24"/>
          <w:lang w:eastAsia="en-US"/>
        </w:rPr>
        <w:t xml:space="preserve"> instructed by Mr </w:t>
      </w:r>
      <w:r w:rsidR="00F169CD" w:rsidRPr="00F169CD">
        <w:rPr>
          <w:rFonts w:ascii="Calibri" w:eastAsia="Calibri" w:hAnsi="Calibri" w:cs="Times New Roman"/>
          <w:sz w:val="24"/>
          <w:szCs w:val="24"/>
          <w:lang w:eastAsia="en-US"/>
        </w:rPr>
        <w:t>Daniel Bolkunowicz</w:t>
      </w:r>
      <w:r w:rsidR="005E5C81">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51575A91" w:rsidR="00554F4A"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Rahman de Kretser</w:t>
      </w:r>
      <w:r>
        <w:rPr>
          <w:rFonts w:ascii="Calibri" w:eastAsia="Calibri" w:hAnsi="Calibri" w:cs="Times New Roman"/>
          <w:sz w:val="24"/>
          <w:szCs w:val="24"/>
          <w:lang w:eastAsia="en-US"/>
        </w:rPr>
        <w:t>,</w:t>
      </w:r>
      <w:r w:rsidRPr="00200218">
        <w:rPr>
          <w:rFonts w:ascii="Calibri" w:eastAsia="Calibri" w:hAnsi="Calibri" w:cs="Times New Roman"/>
          <w:sz w:val="24"/>
          <w:szCs w:val="24"/>
          <w:lang w:eastAsia="en-US"/>
        </w:rPr>
        <w:t xml:space="preserve"> </w:t>
      </w:r>
      <w:r w:rsidR="00FD5813" w:rsidRPr="00200218">
        <w:rPr>
          <w:rFonts w:ascii="Calibri" w:eastAsia="Calibri" w:hAnsi="Calibri" w:cs="Times New Roman"/>
          <w:sz w:val="24"/>
          <w:szCs w:val="24"/>
          <w:lang w:eastAsia="en-US"/>
        </w:rPr>
        <w:t xml:space="preserve">instructed by Mr </w:t>
      </w:r>
      <w:r w:rsidR="00785251" w:rsidRPr="00200218">
        <w:rPr>
          <w:rFonts w:ascii="Calibri" w:eastAsia="Calibri" w:hAnsi="Calibri" w:cs="Times New Roman"/>
          <w:sz w:val="24"/>
          <w:szCs w:val="24"/>
          <w:lang w:eastAsia="en-US"/>
        </w:rPr>
        <w:t>Jack</w:t>
      </w:r>
      <w:r w:rsidR="00FD5813" w:rsidRPr="00200218">
        <w:rPr>
          <w:rFonts w:ascii="Calibri" w:eastAsia="Calibri" w:hAnsi="Calibri" w:cs="Times New Roman"/>
          <w:sz w:val="24"/>
          <w:szCs w:val="24"/>
          <w:lang w:eastAsia="en-US"/>
        </w:rPr>
        <w:t xml:space="preserve"> O’Connor</w:t>
      </w:r>
      <w:r w:rsidR="00F25A6C" w:rsidRPr="00200218">
        <w:rPr>
          <w:rFonts w:ascii="Calibri" w:eastAsia="Calibri" w:hAnsi="Calibri" w:cs="Times New Roman"/>
          <w:sz w:val="24"/>
          <w:szCs w:val="24"/>
          <w:lang w:eastAsia="en-US"/>
        </w:rPr>
        <w:t xml:space="preserve"> </w:t>
      </w:r>
      <w:r w:rsidR="00F25A6C">
        <w:rPr>
          <w:rFonts w:ascii="Calibri" w:eastAsia="Calibri" w:hAnsi="Calibri" w:cs="Times New Roman"/>
          <w:sz w:val="24"/>
          <w:szCs w:val="24"/>
          <w:lang w:eastAsia="en-US"/>
        </w:rPr>
        <w:t xml:space="preserve">appeared on behalf of Mr </w:t>
      </w:r>
      <w:r w:rsidR="0008573B">
        <w:rPr>
          <w:rFonts w:ascii="Calibri" w:eastAsia="Calibri" w:hAnsi="Calibri" w:cs="Times New Roman"/>
          <w:sz w:val="24"/>
          <w:szCs w:val="24"/>
          <w:lang w:eastAsia="en-US"/>
        </w:rPr>
        <w:t xml:space="preserve">Archie </w:t>
      </w:r>
      <w:r w:rsidR="00F25A6C">
        <w:rPr>
          <w:rFonts w:ascii="Calibri" w:eastAsia="Calibri" w:hAnsi="Calibri" w:cs="Times New Roman"/>
          <w:sz w:val="24"/>
          <w:szCs w:val="24"/>
          <w:lang w:eastAsia="en-US"/>
        </w:rPr>
        <w:t>Alexander</w:t>
      </w:r>
      <w:r w:rsidR="00D6053E">
        <w:rPr>
          <w:rFonts w:ascii="Calibri" w:eastAsia="Calibri" w:hAnsi="Calibri" w:cs="Times New Roman"/>
          <w:sz w:val="24"/>
          <w:szCs w:val="24"/>
          <w:lang w:eastAsia="en-US"/>
        </w:rPr>
        <w:t>.</w:t>
      </w:r>
    </w:p>
    <w:p w14:paraId="1FA2C0F0" w14:textId="54FE2E92"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Dr Grace Forbes appeared as a witness</w:t>
      </w:r>
      <w:r>
        <w:rPr>
          <w:rFonts w:ascii="Calibri" w:eastAsia="Calibri" w:hAnsi="Calibri" w:cs="Times New Roman"/>
          <w:sz w:val="24"/>
          <w:szCs w:val="24"/>
          <w:lang w:eastAsia="en-US"/>
        </w:rPr>
        <w:t>.</w:t>
      </w:r>
    </w:p>
    <w:p w14:paraId="3BE9C754" w14:textId="5371C389"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Archie Alexander appeared as a witness</w:t>
      </w:r>
      <w:r>
        <w:rPr>
          <w:rFonts w:ascii="Calibri" w:eastAsia="Calibri" w:hAnsi="Calibri" w:cs="Times New Roman"/>
          <w:sz w:val="24"/>
          <w:szCs w:val="24"/>
          <w:lang w:eastAsia="en-US"/>
        </w:rPr>
        <w:t>.</w:t>
      </w:r>
      <w:r w:rsidRPr="00200218">
        <w:rPr>
          <w:rFonts w:ascii="Calibri" w:eastAsia="Calibri" w:hAnsi="Calibri" w:cs="Times New Roman"/>
          <w:sz w:val="24"/>
          <w:szCs w:val="24"/>
          <w:lang w:eastAsia="en-US"/>
        </w:rPr>
        <w:t xml:space="preserve"> </w:t>
      </w:r>
    </w:p>
    <w:p w14:paraId="51FB0B90" w14:textId="75716B51" w:rsidR="00200218" w:rsidRPr="00200218" w:rsidRDefault="00200218" w:rsidP="00200218">
      <w:pPr>
        <w:spacing w:line="259" w:lineRule="auto"/>
        <w:ind w:left="2880"/>
        <w:jc w:val="both"/>
        <w:rPr>
          <w:rFonts w:ascii="Calibri" w:eastAsia="Calibri" w:hAnsi="Calibri" w:cs="Times New Roman"/>
          <w:sz w:val="24"/>
          <w:szCs w:val="24"/>
          <w:lang w:eastAsia="en-US"/>
        </w:rPr>
      </w:pPr>
      <w:bookmarkStart w:id="1" w:name="_Hlk90556949"/>
      <w:r w:rsidRPr="00200218">
        <w:rPr>
          <w:rFonts w:ascii="Calibri" w:eastAsia="Calibri" w:hAnsi="Calibri" w:cs="Times New Roman"/>
          <w:sz w:val="24"/>
          <w:szCs w:val="24"/>
          <w:lang w:eastAsia="en-US"/>
        </w:rPr>
        <w:t xml:space="preserve">Mr John Vanden Nieuwboer </w:t>
      </w:r>
      <w:bookmarkEnd w:id="1"/>
      <w:r w:rsidRPr="00200218">
        <w:rPr>
          <w:rFonts w:ascii="Calibri" w:eastAsia="Calibri" w:hAnsi="Calibri" w:cs="Times New Roman"/>
          <w:sz w:val="24"/>
          <w:szCs w:val="24"/>
          <w:lang w:eastAsia="en-US"/>
        </w:rPr>
        <w:t>appeared as a witness</w:t>
      </w:r>
      <w:r>
        <w:rPr>
          <w:rFonts w:ascii="Calibri" w:eastAsia="Calibri" w:hAnsi="Calibri" w:cs="Times New Roman"/>
          <w:sz w:val="24"/>
          <w:szCs w:val="24"/>
          <w:lang w:eastAsia="en-US"/>
        </w:rPr>
        <w:t>.</w:t>
      </w:r>
    </w:p>
    <w:p w14:paraId="26F77000" w14:textId="5CFEC0A4"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Terry Henderson appeared as a witness</w:t>
      </w:r>
      <w:r>
        <w:rPr>
          <w:rFonts w:ascii="Calibri" w:eastAsia="Calibri" w:hAnsi="Calibri" w:cs="Times New Roman"/>
          <w:sz w:val="24"/>
          <w:szCs w:val="24"/>
          <w:lang w:eastAsia="en-US"/>
        </w:rPr>
        <w:t>.</w:t>
      </w:r>
    </w:p>
    <w:p w14:paraId="7D907DEC" w14:textId="0ECF4C24" w:rsidR="00200218" w:rsidRPr="00200218" w:rsidRDefault="00200218" w:rsidP="00200218">
      <w:pPr>
        <w:spacing w:line="259" w:lineRule="auto"/>
        <w:ind w:left="2880"/>
        <w:jc w:val="both"/>
        <w:rPr>
          <w:rFonts w:ascii="Calibri" w:eastAsia="Calibri" w:hAnsi="Calibri" w:cs="Times New Roman"/>
          <w:sz w:val="24"/>
          <w:szCs w:val="24"/>
          <w:lang w:eastAsia="en-US"/>
        </w:rPr>
      </w:pPr>
      <w:r w:rsidRPr="00200218">
        <w:rPr>
          <w:rFonts w:ascii="Calibri" w:eastAsia="Calibri" w:hAnsi="Calibri" w:cs="Times New Roman"/>
          <w:sz w:val="24"/>
          <w:szCs w:val="24"/>
          <w:lang w:eastAsia="en-US"/>
        </w:rPr>
        <w:t>Mr Lachlan McKenzie appeared as a witness</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0E54193" w14:textId="27457225" w:rsidR="00656408" w:rsidRDefault="007868CF" w:rsidP="00FD581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5252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408">
        <w:rPr>
          <w:rFonts w:ascii="Calibri" w:eastAsia="Calibri" w:hAnsi="Calibri" w:cs="Times New Roman"/>
          <w:bCs/>
          <w:sz w:val="24"/>
          <w:szCs w:val="24"/>
          <w:lang w:eastAsia="en-US"/>
        </w:rPr>
        <w:t>A</w:t>
      </w:r>
      <w:r w:rsidR="005E5C81">
        <w:rPr>
          <w:rFonts w:ascii="Calibri" w:eastAsia="Calibri" w:hAnsi="Calibri" w:cs="Times New Roman"/>
          <w:bCs/>
          <w:sz w:val="24"/>
          <w:szCs w:val="24"/>
          <w:lang w:eastAsia="en-US"/>
        </w:rPr>
        <w:t>ustralian Rule of Racing (“A</w:t>
      </w:r>
      <w:r w:rsidR="00656408">
        <w:rPr>
          <w:rFonts w:ascii="Calibri" w:eastAsia="Calibri" w:hAnsi="Calibri" w:cs="Times New Roman"/>
          <w:bCs/>
          <w:sz w:val="24"/>
          <w:szCs w:val="24"/>
          <w:lang w:eastAsia="en-US"/>
        </w:rPr>
        <w:t>R</w:t>
      </w:r>
      <w:r w:rsidR="005E5C81">
        <w:rPr>
          <w:rFonts w:ascii="Calibri" w:eastAsia="Calibri" w:hAnsi="Calibri" w:cs="Times New Roman"/>
          <w:bCs/>
          <w:sz w:val="24"/>
          <w:szCs w:val="24"/>
          <w:lang w:eastAsia="en-US"/>
        </w:rPr>
        <w:t>”)</w:t>
      </w:r>
      <w:r w:rsidR="00656408">
        <w:rPr>
          <w:rFonts w:ascii="Calibri" w:eastAsia="Calibri" w:hAnsi="Calibri" w:cs="Times New Roman"/>
          <w:bCs/>
          <w:sz w:val="24"/>
          <w:szCs w:val="24"/>
          <w:lang w:eastAsia="en-US"/>
        </w:rPr>
        <w:t xml:space="preserve"> 245 states:</w:t>
      </w:r>
    </w:p>
    <w:p w14:paraId="6D455979" w14:textId="7777777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(1) A person must not:</w:t>
      </w:r>
    </w:p>
    <w:p w14:paraId="49E68BC6" w14:textId="77777777" w:rsid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75044633" w14:textId="5616F5F5" w:rsidR="00656408" w:rsidRP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425D1506" w14:textId="71F4C921"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which is detected in a</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sample taken from the horse prior to or following the running of a race.</w:t>
      </w:r>
    </w:p>
    <w:p w14:paraId="496E8DD1" w14:textId="5D14146C" w:rsidR="00656408" w:rsidRPr="00FD5813" w:rsidRDefault="00656408" w:rsidP="00FD5813">
      <w:pPr>
        <w:spacing w:line="259" w:lineRule="auto"/>
        <w:jc w:val="both"/>
        <w:rPr>
          <w:rFonts w:ascii="Calibri" w:eastAsia="Calibri" w:hAnsi="Calibri" w:cs="Times New Roman"/>
          <w:bCs/>
          <w:sz w:val="24"/>
          <w:szCs w:val="24"/>
          <w:lang w:eastAsia="en-US"/>
        </w:rPr>
      </w:pPr>
    </w:p>
    <w:p w14:paraId="0D2F3B7A" w14:textId="4976DC93" w:rsidR="00BA6F85" w:rsidRDefault="00BA6F85" w:rsidP="00BA6F85">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746E270D" w14:textId="65FDABEF" w:rsidR="00300B90" w:rsidRPr="00BA6F85" w:rsidRDefault="00BA6F85" w:rsidP="00BA6F85">
      <w:pPr>
        <w:spacing w:line="259" w:lineRule="auto"/>
        <w:ind w:left="2880"/>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Subject to subrule (3), if a horse is brought to a racecourse for</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purpose of participating in a race and a</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prohibited substance on Prohibited List A and/or Prohibited List B is detected in a sample taken from the</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horse prior to or following its running in any race, the trainer and any other person who was in charge of</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horse at any relevant time breaches these Australian Rules.</w:t>
      </w:r>
      <w:r w:rsidRPr="00BA6F85">
        <w:rPr>
          <w:rFonts w:ascii="Calibri" w:eastAsia="Calibri" w:hAnsi="Calibri" w:cs="Times New Roman"/>
          <w:bCs/>
          <w:sz w:val="24"/>
          <w:szCs w:val="24"/>
          <w:lang w:eastAsia="en-US"/>
        </w:rPr>
        <w:cr/>
      </w:r>
    </w:p>
    <w:p w14:paraId="1D4391D4" w14:textId="7BE3B033" w:rsidR="00BA6F85" w:rsidRDefault="00300B90" w:rsidP="00BA6F8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lastRenderedPageBreak/>
        <w:t>Particulars of charge</w:t>
      </w:r>
      <w:r w:rsidR="00B5252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A6F85" w:rsidRPr="00BA6F85">
        <w:rPr>
          <w:rFonts w:ascii="Calibri" w:eastAsia="Calibri" w:hAnsi="Calibri" w:cs="Times New Roman"/>
          <w:b/>
          <w:sz w:val="24"/>
          <w:szCs w:val="24"/>
          <w:lang w:eastAsia="en-US"/>
        </w:rPr>
        <w:t>Charge 1</w:t>
      </w:r>
      <w:r w:rsidR="005E5C81">
        <w:rPr>
          <w:rFonts w:ascii="Calibri" w:eastAsia="Calibri" w:hAnsi="Calibri" w:cs="Times New Roman"/>
          <w:b/>
          <w:sz w:val="24"/>
          <w:szCs w:val="24"/>
          <w:lang w:eastAsia="en-US"/>
        </w:rPr>
        <w:t>: AR 245</w:t>
      </w:r>
    </w:p>
    <w:p w14:paraId="1FA6FF25" w14:textId="77777777" w:rsidR="00BA6F85" w:rsidRDefault="00BA6F85" w:rsidP="00BA6F85">
      <w:pPr>
        <w:spacing w:line="259" w:lineRule="auto"/>
        <w:ind w:left="2835" w:hanging="2835"/>
        <w:jc w:val="both"/>
        <w:rPr>
          <w:rFonts w:ascii="Calibri" w:eastAsia="Calibri" w:hAnsi="Calibri" w:cs="Times New Roman"/>
          <w:bCs/>
          <w:sz w:val="24"/>
          <w:szCs w:val="24"/>
          <w:lang w:eastAsia="en-US"/>
        </w:rPr>
      </w:pPr>
    </w:p>
    <w:p w14:paraId="20B909BC" w14:textId="75B72DE9"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You are, and were at all relevant times, a trainer licensed by Racing Victoria. </w:t>
      </w:r>
    </w:p>
    <w:p w14:paraId="0F6941D4"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4D00D926" w14:textId="34975987"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You were at all relevant times, the trainer of Tom’s Knight. </w:t>
      </w:r>
    </w:p>
    <w:p w14:paraId="2D5257E7"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2FDA10C2" w14:textId="5BC1BF89"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On 2 November 2018, Tom’s Knight ran in the Bet365 Protest Promise Maiden Plate over 1200 metres at Kilmore Racecourse (the race). </w:t>
      </w:r>
    </w:p>
    <w:p w14:paraId="32DDDB8A"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573C4692" w14:textId="3E6C2EDF" w:rsid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Prior to the race, you administered or caused to be administered, to Tom’s Knight cobalt, which was detected in a post-race urine sample (above the threshold level) taken from Tom’s Knight following the running of the race.  </w:t>
      </w:r>
    </w:p>
    <w:p w14:paraId="574F0710"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12AA8B1E" w14:textId="31925E66" w:rsidR="00BA6F85" w:rsidRPr="00E00B6D" w:rsidRDefault="00FD5813" w:rsidP="00E00B6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Cobalt is a prohibited substance pursuant to Division 1 of Part 2 of Schedule 1 of the Australian Rules of Racing (Prohibited List B) (subject to the threshold in Item 11 of Division 3 of Part 2 of Schedule 1 of the Australian Rules of Racing).</w:t>
      </w:r>
    </w:p>
    <w:p w14:paraId="151C8522" w14:textId="77777777" w:rsidR="00FD5813" w:rsidRDefault="00FD5813" w:rsidP="00BA6F85">
      <w:pPr>
        <w:spacing w:line="259" w:lineRule="auto"/>
        <w:ind w:left="2835" w:firstLine="45"/>
        <w:jc w:val="both"/>
        <w:rPr>
          <w:rFonts w:ascii="Calibri" w:eastAsia="Calibri" w:hAnsi="Calibri" w:cs="Times New Roman"/>
          <w:b/>
          <w:sz w:val="24"/>
          <w:szCs w:val="24"/>
          <w:lang w:eastAsia="en-US"/>
        </w:rPr>
      </w:pPr>
    </w:p>
    <w:p w14:paraId="10D97048" w14:textId="5BC0A31A" w:rsidR="00BA6F85" w:rsidRPr="00BA6F85" w:rsidRDefault="00BA6F85" w:rsidP="00BA6F85">
      <w:pPr>
        <w:spacing w:line="259" w:lineRule="auto"/>
        <w:ind w:left="2835" w:firstLine="45"/>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2</w:t>
      </w:r>
      <w:r w:rsidR="005E5C81">
        <w:rPr>
          <w:rFonts w:ascii="Calibri" w:eastAsia="Calibri" w:hAnsi="Calibri" w:cs="Times New Roman"/>
          <w:b/>
          <w:sz w:val="24"/>
          <w:szCs w:val="24"/>
          <w:lang w:eastAsia="en-US"/>
        </w:rPr>
        <w:t>: AR</w:t>
      </w:r>
      <w:r w:rsidR="00D91B84">
        <w:rPr>
          <w:rFonts w:ascii="Calibri" w:eastAsia="Calibri" w:hAnsi="Calibri" w:cs="Times New Roman"/>
          <w:b/>
          <w:sz w:val="24"/>
          <w:szCs w:val="24"/>
          <w:lang w:eastAsia="en-US"/>
        </w:rPr>
        <w:t xml:space="preserve"> </w:t>
      </w:r>
      <w:r w:rsidR="005E5C81">
        <w:rPr>
          <w:rFonts w:ascii="Calibri" w:eastAsia="Calibri" w:hAnsi="Calibri" w:cs="Times New Roman"/>
          <w:b/>
          <w:sz w:val="24"/>
          <w:szCs w:val="24"/>
          <w:lang w:eastAsia="en-US"/>
        </w:rPr>
        <w:t>240(2)</w:t>
      </w:r>
      <w:r w:rsidRPr="00BA6F85">
        <w:rPr>
          <w:rFonts w:ascii="Calibri" w:eastAsia="Calibri" w:hAnsi="Calibri" w:cs="Times New Roman"/>
          <w:b/>
          <w:sz w:val="24"/>
          <w:szCs w:val="24"/>
          <w:lang w:eastAsia="en-US"/>
        </w:rPr>
        <w:t xml:space="preserve"> (Alternative to Charge 1)</w:t>
      </w:r>
    </w:p>
    <w:p w14:paraId="1E9A4FD8" w14:textId="20F5DB5A" w:rsidR="00BA6F85" w:rsidRDefault="00BA6F85" w:rsidP="00BA6F85">
      <w:pPr>
        <w:spacing w:line="259" w:lineRule="auto"/>
        <w:ind w:left="2835" w:firstLine="45"/>
        <w:jc w:val="both"/>
        <w:rPr>
          <w:rFonts w:ascii="Calibri" w:eastAsia="Calibri" w:hAnsi="Calibri" w:cs="Times New Roman"/>
          <w:bCs/>
          <w:sz w:val="24"/>
          <w:szCs w:val="24"/>
          <w:lang w:eastAsia="en-US"/>
        </w:rPr>
      </w:pPr>
    </w:p>
    <w:p w14:paraId="3CBF88EF" w14:textId="1AF50B10"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You are, and were at all relevant times, a trainer licensed by Racing Victoria. </w:t>
      </w:r>
    </w:p>
    <w:p w14:paraId="45B61285"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6B12A1FA" w14:textId="68BBBC41"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You were at all relevant times, the trainer of Tom’s Knight.</w:t>
      </w:r>
    </w:p>
    <w:p w14:paraId="05320ACB"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33AF91EE" w14:textId="717E32F2"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On 2 November 2018, Tom’s Knight was brought to the Kilmore racecourse and ran in the Bet365 Protest Promise Maiden Plate over 1200 metres (the race). </w:t>
      </w:r>
    </w:p>
    <w:p w14:paraId="117565CD"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26881579" w14:textId="4DAC80FF" w:rsid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t xml:space="preserve">A prohibited substance, being cobalt at a concentration in excess of 100 micrograms per litre in urine, was detected in a post-race urine sample taken from Tom’s Knight following the running of the race. </w:t>
      </w:r>
    </w:p>
    <w:p w14:paraId="6DDD9FC2" w14:textId="77777777" w:rsidR="00E00B6D" w:rsidRDefault="00E00B6D" w:rsidP="00E00B6D">
      <w:pPr>
        <w:pStyle w:val="ListParagraph"/>
        <w:spacing w:line="259" w:lineRule="auto"/>
        <w:ind w:left="3119"/>
        <w:jc w:val="both"/>
        <w:rPr>
          <w:rFonts w:ascii="Calibri" w:eastAsia="Calibri" w:hAnsi="Calibri" w:cs="Times New Roman"/>
          <w:bCs/>
          <w:sz w:val="24"/>
          <w:szCs w:val="24"/>
          <w:lang w:eastAsia="en-US"/>
        </w:rPr>
      </w:pPr>
    </w:p>
    <w:p w14:paraId="0541BDC5" w14:textId="51E05775" w:rsidR="00BA6F85" w:rsidRPr="00E00B6D" w:rsidRDefault="00C070C4" w:rsidP="00E00B6D">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E00B6D">
        <w:rPr>
          <w:rFonts w:ascii="Calibri" w:eastAsia="Calibri" w:hAnsi="Calibri" w:cs="Times New Roman"/>
          <w:bCs/>
          <w:sz w:val="24"/>
          <w:szCs w:val="24"/>
          <w:lang w:eastAsia="en-US"/>
        </w:rPr>
        <w:lastRenderedPageBreak/>
        <w:t>Cobalt is a prohibited substance pursuant to Division 1 of Part 2 of Schedule 1 of the Australian Rules of Racing (Prohibited List B) (subject to the threshold in Item 11 of Division 3 of Part 2 of Schedule 1 of the Australian Rules of Racing).</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358FE64D" w14:textId="75ED20B8" w:rsidR="006D56A0" w:rsidRPr="006D56A0" w:rsidRDefault="007868CF" w:rsidP="00C070C4">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690DE5">
        <w:rPr>
          <w:rFonts w:ascii="Calibri" w:eastAsia="Calibri" w:hAnsi="Calibri" w:cs="Times New Roman"/>
          <w:sz w:val="24"/>
          <w:szCs w:val="24"/>
          <w:lang w:eastAsia="en-US"/>
        </w:rPr>
        <w:tab/>
        <w:t>Guilty to Charge 1</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B6E747" w14:textId="43792C41" w:rsidR="004A78F6" w:rsidRDefault="005E5C81" w:rsidP="004A78F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1AA3A25E" w14:textId="77777777" w:rsidR="004A78F6" w:rsidRPr="004A78F6" w:rsidRDefault="004A78F6" w:rsidP="004A78F6">
      <w:pPr>
        <w:spacing w:line="259" w:lineRule="auto"/>
        <w:ind w:left="2880" w:hanging="2880"/>
        <w:jc w:val="both"/>
        <w:rPr>
          <w:rFonts w:ascii="Calibri" w:eastAsia="Calibri" w:hAnsi="Calibri" w:cs="Times New Roman"/>
          <w:bCs/>
          <w:sz w:val="24"/>
          <w:szCs w:val="24"/>
          <w:lang w:eastAsia="en-US"/>
        </w:rPr>
      </w:pPr>
    </w:p>
    <w:p w14:paraId="5DCDD8A4" w14:textId="1D2575ED" w:rsidR="004A78F6" w:rsidRDefault="004A78F6" w:rsidP="00200218">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In this matter, written submissions have been received from the parties. This was pursuant to an arrangement agreed upon at the conclusion of the evidence. The case itself involves what could be described as a contested plea. There may have been some misund</w:t>
      </w:r>
      <w:r w:rsidR="003D2A9B">
        <w:rPr>
          <w:rFonts w:ascii="Calibri" w:hAnsi="Calibri" w:cs="Calibri"/>
          <w:sz w:val="24"/>
          <w:szCs w:val="24"/>
        </w:rPr>
        <w:t>er</w:t>
      </w:r>
      <w:r>
        <w:rPr>
          <w:rFonts w:ascii="Calibri" w:hAnsi="Calibri" w:cs="Calibri"/>
          <w:sz w:val="24"/>
          <w:szCs w:val="24"/>
        </w:rPr>
        <w:t xml:space="preserve">standing as to what was to then take place. The written submissions of the Stewards deal virtually solely with the findings of fact which should be made in relation to the commission of the offence and the culpability of Mr Alexander. </w:t>
      </w:r>
      <w:r w:rsidR="003D2A9B">
        <w:rPr>
          <w:rFonts w:ascii="Calibri" w:hAnsi="Calibri" w:cs="Calibri"/>
          <w:sz w:val="24"/>
          <w:szCs w:val="24"/>
        </w:rPr>
        <w:t xml:space="preserve">The submissions do not move on to questions of the appropriate penalty. The submissions on behalf of Mr Alexander, which were scheduled to be received later and which were so received, embrace both the factual circumstances and the penalty to be imposed, should our findings of fact be along the lines urged on his behalf. </w:t>
      </w:r>
    </w:p>
    <w:p w14:paraId="4129C0D1" w14:textId="77777777" w:rsidR="003D2A9B" w:rsidRDefault="003D2A9B" w:rsidP="003D2A9B">
      <w:pPr>
        <w:pStyle w:val="ListParagraph"/>
        <w:spacing w:after="160" w:line="259" w:lineRule="auto"/>
        <w:ind w:left="426"/>
        <w:jc w:val="both"/>
        <w:rPr>
          <w:rFonts w:ascii="Calibri" w:hAnsi="Calibri" w:cs="Calibri"/>
          <w:sz w:val="24"/>
          <w:szCs w:val="24"/>
        </w:rPr>
      </w:pPr>
    </w:p>
    <w:p w14:paraId="52A19D89" w14:textId="3819AAD2" w:rsidR="003D2A9B" w:rsidRDefault="003D2A9B" w:rsidP="00200218">
      <w:pPr>
        <w:pStyle w:val="ListParagraph"/>
        <w:numPr>
          <w:ilvl w:val="0"/>
          <w:numId w:val="26"/>
        </w:numPr>
        <w:spacing w:after="160" w:line="259" w:lineRule="auto"/>
        <w:ind w:left="426" w:hanging="426"/>
        <w:jc w:val="both"/>
        <w:rPr>
          <w:rFonts w:ascii="Calibri" w:hAnsi="Calibri" w:cs="Calibri"/>
          <w:sz w:val="24"/>
          <w:szCs w:val="24"/>
        </w:rPr>
      </w:pPr>
      <w:bookmarkStart w:id="2" w:name="_Hlk91083397"/>
      <w:r>
        <w:rPr>
          <w:rFonts w:ascii="Calibri" w:hAnsi="Calibri" w:cs="Calibri"/>
          <w:sz w:val="24"/>
          <w:szCs w:val="24"/>
        </w:rPr>
        <w:t>We had not intended that written submissions in relation to penalty be put before us until after findings of fact had been made. Mr Alexander is pleading guilty to the relevant charge. However, the factual findings have the potential to impact upon submissions in relation to penalty. Due to the misunderstanding that seems to have occurred, we are not in a position to deal with the question of penalty. The Stewards will have the opportunity to address penalty in the light of the factual findings. Whilst Mr Alexander has already addressed that issue, he will be given the opportunity to provide a brief response to the submissions on penalty of the Stewards</w:t>
      </w:r>
      <w:r w:rsidR="00D00A56">
        <w:rPr>
          <w:rFonts w:ascii="Calibri" w:hAnsi="Calibri" w:cs="Calibri"/>
          <w:sz w:val="24"/>
          <w:szCs w:val="24"/>
        </w:rPr>
        <w:t xml:space="preserve"> </w:t>
      </w:r>
      <w:r w:rsidR="00D00A56" w:rsidRPr="00D00A56">
        <w:rPr>
          <w:rFonts w:ascii="Calibri" w:hAnsi="Calibri" w:cs="Calibri"/>
          <w:sz w:val="24"/>
          <w:szCs w:val="24"/>
        </w:rPr>
        <w:t xml:space="preserve">and have the opportunity to make any adjustments to </w:t>
      </w:r>
      <w:r w:rsidR="00724EF2">
        <w:rPr>
          <w:rFonts w:ascii="Calibri" w:hAnsi="Calibri" w:cs="Calibri"/>
          <w:sz w:val="24"/>
          <w:szCs w:val="24"/>
        </w:rPr>
        <w:t>his</w:t>
      </w:r>
      <w:r w:rsidR="00D00A56" w:rsidRPr="00D00A56">
        <w:rPr>
          <w:rFonts w:ascii="Calibri" w:hAnsi="Calibri" w:cs="Calibri"/>
          <w:sz w:val="24"/>
          <w:szCs w:val="24"/>
        </w:rPr>
        <w:t xml:space="preserve"> submissions on penalty in light of our findings of fact</w:t>
      </w:r>
      <w:r w:rsidR="00D00A56">
        <w:rPr>
          <w:rFonts w:ascii="Calibri" w:hAnsi="Calibri" w:cs="Calibri"/>
          <w:sz w:val="24"/>
          <w:szCs w:val="24"/>
        </w:rPr>
        <w:t>.</w:t>
      </w:r>
      <w:r>
        <w:rPr>
          <w:rFonts w:ascii="Calibri" w:hAnsi="Calibri" w:cs="Calibri"/>
          <w:sz w:val="24"/>
          <w:szCs w:val="24"/>
        </w:rPr>
        <w:t xml:space="preserve"> We now mo</w:t>
      </w:r>
      <w:r w:rsidR="00356D0A">
        <w:rPr>
          <w:rFonts w:ascii="Calibri" w:hAnsi="Calibri" w:cs="Calibri"/>
          <w:sz w:val="24"/>
          <w:szCs w:val="24"/>
        </w:rPr>
        <w:t>v</w:t>
      </w:r>
      <w:r>
        <w:rPr>
          <w:rFonts w:ascii="Calibri" w:hAnsi="Calibri" w:cs="Calibri"/>
          <w:sz w:val="24"/>
          <w:szCs w:val="24"/>
        </w:rPr>
        <w:t xml:space="preserve">e on to our findings of fact. </w:t>
      </w:r>
    </w:p>
    <w:bookmarkEnd w:id="2"/>
    <w:p w14:paraId="5E16E388" w14:textId="77777777" w:rsidR="003D2A9B" w:rsidRDefault="003D2A9B" w:rsidP="003D2A9B">
      <w:pPr>
        <w:pStyle w:val="ListParagraph"/>
        <w:spacing w:after="160" w:line="259" w:lineRule="auto"/>
        <w:ind w:left="426"/>
        <w:jc w:val="both"/>
        <w:rPr>
          <w:rFonts w:ascii="Calibri" w:hAnsi="Calibri" w:cs="Calibri"/>
          <w:sz w:val="24"/>
          <w:szCs w:val="24"/>
        </w:rPr>
      </w:pPr>
    </w:p>
    <w:p w14:paraId="3BF479EF" w14:textId="7706E00A"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A racehorse called “Tom’s Knight” competed in a maiden race at Kilmore on 2 November 2018. The horse was trained by registered trainer, Mr Archie Alexander, and won the event. A post-race sample of urine taken from the horse after the race showed the presence of cobalt in excess of the allowable threshold o</w:t>
      </w:r>
      <w:r w:rsidR="004A78F6">
        <w:rPr>
          <w:rFonts w:ascii="Calibri" w:hAnsi="Calibri" w:cs="Calibri"/>
          <w:sz w:val="24"/>
          <w:szCs w:val="24"/>
        </w:rPr>
        <w:t>f</w:t>
      </w:r>
      <w:r w:rsidRPr="005E5C81">
        <w:rPr>
          <w:rFonts w:ascii="Calibri" w:hAnsi="Calibri" w:cs="Calibri"/>
          <w:sz w:val="24"/>
          <w:szCs w:val="24"/>
        </w:rPr>
        <w:t xml:space="preserve"> 100 micrograms per litre. Cobalt in a sample in excess of that amount is a prohibited substance under the Rules of </w:t>
      </w:r>
      <w:r w:rsidR="004A78F6">
        <w:rPr>
          <w:rFonts w:ascii="Calibri" w:hAnsi="Calibri" w:cs="Calibri"/>
          <w:sz w:val="24"/>
          <w:szCs w:val="24"/>
        </w:rPr>
        <w:t>R</w:t>
      </w:r>
      <w:r w:rsidRPr="005E5C81">
        <w:rPr>
          <w:rFonts w:ascii="Calibri" w:hAnsi="Calibri" w:cs="Calibri"/>
          <w:sz w:val="24"/>
          <w:szCs w:val="24"/>
        </w:rPr>
        <w:t>acing.</w:t>
      </w:r>
    </w:p>
    <w:p w14:paraId="0A66C4CE" w14:textId="77777777" w:rsidR="005E5C81" w:rsidRDefault="005E5C81" w:rsidP="00200218">
      <w:pPr>
        <w:pStyle w:val="ListParagraph"/>
        <w:spacing w:after="160" w:line="259" w:lineRule="auto"/>
        <w:ind w:left="426"/>
        <w:jc w:val="both"/>
        <w:rPr>
          <w:rFonts w:ascii="Calibri" w:hAnsi="Calibri" w:cs="Calibri"/>
          <w:sz w:val="24"/>
          <w:szCs w:val="24"/>
        </w:rPr>
      </w:pPr>
    </w:p>
    <w:p w14:paraId="4DA6E4FC" w14:textId="2FE90A0B"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lastRenderedPageBreak/>
        <w:t xml:space="preserve">Stewards of Racing Victoria (“RV”) have charged Mr Alexander with breaching Australian Rule of Racing (“AR”) 245 by administering a prohibited substance to a horse which is detected in a sample taken form the horse after the running of </w:t>
      </w:r>
      <w:r w:rsidR="004A78F6">
        <w:rPr>
          <w:rFonts w:ascii="Calibri" w:hAnsi="Calibri" w:cs="Calibri"/>
          <w:sz w:val="24"/>
          <w:szCs w:val="24"/>
        </w:rPr>
        <w:t xml:space="preserve">an </w:t>
      </w:r>
      <w:r w:rsidRPr="005E5C81">
        <w:rPr>
          <w:rFonts w:ascii="Calibri" w:hAnsi="Calibri" w:cs="Calibri"/>
          <w:sz w:val="24"/>
          <w:szCs w:val="24"/>
        </w:rPr>
        <w:t>event. Mr Alexander has pleaded guilty to the charge. He contends that the ca</w:t>
      </w:r>
      <w:r w:rsidR="007A3AB1">
        <w:rPr>
          <w:rFonts w:ascii="Calibri" w:hAnsi="Calibri" w:cs="Calibri"/>
          <w:sz w:val="24"/>
          <w:szCs w:val="24"/>
        </w:rPr>
        <w:t>use</w:t>
      </w:r>
      <w:r w:rsidRPr="005E5C81">
        <w:rPr>
          <w:rFonts w:ascii="Calibri" w:hAnsi="Calibri" w:cs="Calibri"/>
          <w:sz w:val="24"/>
          <w:szCs w:val="24"/>
        </w:rPr>
        <w:t xml:space="preserve"> of the positive swab was</w:t>
      </w:r>
      <w:r w:rsidR="007A3AB1">
        <w:rPr>
          <w:rFonts w:ascii="Calibri" w:hAnsi="Calibri" w:cs="Calibri"/>
          <w:sz w:val="24"/>
          <w:szCs w:val="24"/>
        </w:rPr>
        <w:t xml:space="preserve"> adherence </w:t>
      </w:r>
      <w:r w:rsidRPr="005E5C81">
        <w:rPr>
          <w:rFonts w:ascii="Calibri" w:hAnsi="Calibri" w:cs="Calibri"/>
          <w:sz w:val="24"/>
          <w:szCs w:val="24"/>
        </w:rPr>
        <w:t xml:space="preserve">to his </w:t>
      </w:r>
      <w:r w:rsidR="007A3AB1">
        <w:rPr>
          <w:rFonts w:ascii="Calibri" w:hAnsi="Calibri" w:cs="Calibri"/>
          <w:sz w:val="24"/>
          <w:szCs w:val="24"/>
        </w:rPr>
        <w:t xml:space="preserve">usual </w:t>
      </w:r>
      <w:r w:rsidRPr="005E5C81">
        <w:rPr>
          <w:rFonts w:ascii="Calibri" w:hAnsi="Calibri" w:cs="Calibri"/>
          <w:sz w:val="24"/>
          <w:szCs w:val="24"/>
        </w:rPr>
        <w:t>feeding regime. R</w:t>
      </w:r>
      <w:r w:rsidR="007A3AB1">
        <w:rPr>
          <w:rFonts w:ascii="Calibri" w:hAnsi="Calibri" w:cs="Calibri"/>
          <w:sz w:val="24"/>
          <w:szCs w:val="24"/>
        </w:rPr>
        <w:t xml:space="preserve">acing </w:t>
      </w:r>
      <w:r w:rsidRPr="005E5C81">
        <w:rPr>
          <w:rFonts w:ascii="Calibri" w:hAnsi="Calibri" w:cs="Calibri"/>
          <w:sz w:val="24"/>
          <w:szCs w:val="24"/>
        </w:rPr>
        <w:t>V</w:t>
      </w:r>
      <w:r w:rsidR="007A3AB1">
        <w:rPr>
          <w:rFonts w:ascii="Calibri" w:hAnsi="Calibri" w:cs="Calibri"/>
          <w:sz w:val="24"/>
          <w:szCs w:val="24"/>
        </w:rPr>
        <w:t>ictoria</w:t>
      </w:r>
      <w:r w:rsidRPr="005E5C81">
        <w:rPr>
          <w:rFonts w:ascii="Calibri" w:hAnsi="Calibri" w:cs="Calibri"/>
          <w:sz w:val="24"/>
          <w:szCs w:val="24"/>
        </w:rPr>
        <w:t xml:space="preserve"> Stewards contend </w:t>
      </w:r>
      <w:r w:rsidR="004A78F6">
        <w:rPr>
          <w:rFonts w:ascii="Calibri" w:hAnsi="Calibri" w:cs="Calibri"/>
          <w:sz w:val="24"/>
          <w:szCs w:val="24"/>
        </w:rPr>
        <w:t xml:space="preserve">that </w:t>
      </w:r>
      <w:r w:rsidRPr="005E5C81">
        <w:rPr>
          <w:rFonts w:ascii="Calibri" w:hAnsi="Calibri" w:cs="Calibri"/>
          <w:sz w:val="24"/>
          <w:szCs w:val="24"/>
        </w:rPr>
        <w:t>the</w:t>
      </w:r>
      <w:r w:rsidR="007A3AB1">
        <w:rPr>
          <w:rFonts w:ascii="Calibri" w:hAnsi="Calibri" w:cs="Calibri"/>
          <w:sz w:val="24"/>
          <w:szCs w:val="24"/>
        </w:rPr>
        <w:t xml:space="preserve"> disclosed</w:t>
      </w:r>
      <w:r w:rsidRPr="005E5C81">
        <w:rPr>
          <w:rFonts w:ascii="Calibri" w:hAnsi="Calibri" w:cs="Calibri"/>
          <w:sz w:val="24"/>
          <w:szCs w:val="24"/>
        </w:rPr>
        <w:t xml:space="preserve"> feeding regime is most unlikely to be the cause of the positive swab. They submit that the source of the administration of cobalt was</w:t>
      </w:r>
      <w:r w:rsidR="007A3AB1">
        <w:rPr>
          <w:rFonts w:ascii="Calibri" w:hAnsi="Calibri" w:cs="Calibri"/>
          <w:sz w:val="24"/>
          <w:szCs w:val="24"/>
        </w:rPr>
        <w:t xml:space="preserve"> other than</w:t>
      </w:r>
      <w:r w:rsidRPr="005E5C81">
        <w:rPr>
          <w:rFonts w:ascii="Calibri" w:hAnsi="Calibri" w:cs="Calibri"/>
          <w:color w:val="FF0000"/>
          <w:sz w:val="24"/>
          <w:szCs w:val="24"/>
        </w:rPr>
        <w:t xml:space="preserve"> </w:t>
      </w:r>
      <w:r w:rsidRPr="005E5C81">
        <w:rPr>
          <w:rFonts w:ascii="Calibri" w:hAnsi="Calibri" w:cs="Calibri"/>
          <w:sz w:val="24"/>
          <w:szCs w:val="24"/>
        </w:rPr>
        <w:t>in accordance with the</w:t>
      </w:r>
      <w:r w:rsidR="007A3AB1">
        <w:rPr>
          <w:rFonts w:ascii="Calibri" w:hAnsi="Calibri" w:cs="Calibri"/>
          <w:sz w:val="24"/>
          <w:szCs w:val="24"/>
        </w:rPr>
        <w:t xml:space="preserve"> disclosed</w:t>
      </w:r>
      <w:r w:rsidRPr="005E5C81">
        <w:rPr>
          <w:rFonts w:ascii="Calibri" w:hAnsi="Calibri" w:cs="Calibri"/>
          <w:sz w:val="24"/>
          <w:szCs w:val="24"/>
        </w:rPr>
        <w:t xml:space="preserve"> feeding </w:t>
      </w:r>
      <w:r w:rsidR="007A3AB1">
        <w:rPr>
          <w:rFonts w:ascii="Calibri" w:hAnsi="Calibri" w:cs="Calibri"/>
          <w:sz w:val="24"/>
          <w:szCs w:val="24"/>
        </w:rPr>
        <w:t xml:space="preserve">regime </w:t>
      </w:r>
      <w:r w:rsidRPr="005E5C81">
        <w:rPr>
          <w:rFonts w:ascii="Calibri" w:hAnsi="Calibri" w:cs="Calibri"/>
          <w:sz w:val="24"/>
          <w:szCs w:val="24"/>
        </w:rPr>
        <w:t xml:space="preserve">employed at </w:t>
      </w:r>
      <w:r w:rsidR="004A78F6">
        <w:rPr>
          <w:rFonts w:ascii="Calibri" w:hAnsi="Calibri" w:cs="Calibri"/>
          <w:sz w:val="24"/>
          <w:szCs w:val="24"/>
        </w:rPr>
        <w:t xml:space="preserve">Mr </w:t>
      </w:r>
      <w:r w:rsidRPr="005E5C81">
        <w:rPr>
          <w:rFonts w:ascii="Calibri" w:hAnsi="Calibri" w:cs="Calibri"/>
          <w:sz w:val="24"/>
          <w:szCs w:val="24"/>
        </w:rPr>
        <w:t>Alexander</w:t>
      </w:r>
      <w:r w:rsidR="004A78F6">
        <w:rPr>
          <w:rFonts w:ascii="Calibri" w:hAnsi="Calibri" w:cs="Calibri"/>
          <w:sz w:val="24"/>
          <w:szCs w:val="24"/>
        </w:rPr>
        <w:t>’s</w:t>
      </w:r>
      <w:r w:rsidRPr="005E5C81">
        <w:rPr>
          <w:rFonts w:ascii="Calibri" w:hAnsi="Calibri" w:cs="Calibri"/>
          <w:sz w:val="24"/>
          <w:szCs w:val="24"/>
        </w:rPr>
        <w:t xml:space="preserve"> stables.</w:t>
      </w:r>
    </w:p>
    <w:p w14:paraId="49DEF800" w14:textId="77777777" w:rsidR="005E5C81" w:rsidRDefault="005E5C81" w:rsidP="00200218">
      <w:pPr>
        <w:pStyle w:val="ListParagraph"/>
        <w:spacing w:after="160" w:line="259" w:lineRule="auto"/>
        <w:ind w:left="426"/>
        <w:jc w:val="both"/>
        <w:rPr>
          <w:rFonts w:ascii="Calibri" w:hAnsi="Calibri" w:cs="Calibri"/>
          <w:sz w:val="24"/>
          <w:szCs w:val="24"/>
        </w:rPr>
      </w:pPr>
    </w:p>
    <w:p w14:paraId="5D91AE4D" w14:textId="32D9C007"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The Stewards referred in their submissions to the</w:t>
      </w:r>
      <w:r w:rsidR="007A3AB1">
        <w:rPr>
          <w:rFonts w:ascii="Calibri" w:hAnsi="Calibri" w:cs="Calibri"/>
          <w:sz w:val="24"/>
          <w:szCs w:val="24"/>
        </w:rPr>
        <w:t xml:space="preserve"> modelling</w:t>
      </w:r>
      <w:r w:rsidRPr="005E5C81">
        <w:rPr>
          <w:rFonts w:ascii="Calibri" w:hAnsi="Calibri" w:cs="Calibri"/>
          <w:sz w:val="24"/>
          <w:szCs w:val="24"/>
        </w:rPr>
        <w:t xml:space="preserve"> evidence of Dr Stuart Paine, an Associate Professor of Veterinary Pharmacology at the University of Nottingham in the United Kingdom, where he said that there was a 2.91% chance that the positive swab was caused solely by the disclosed feeding regime</w:t>
      </w:r>
      <w:r w:rsidR="004A78F6">
        <w:rPr>
          <w:rFonts w:ascii="Calibri" w:hAnsi="Calibri" w:cs="Calibri"/>
          <w:sz w:val="24"/>
          <w:szCs w:val="24"/>
        </w:rPr>
        <w:t xml:space="preserve">, this being on the reading of the modelling evidence most favourable </w:t>
      </w:r>
      <w:r w:rsidRPr="005E5C81">
        <w:rPr>
          <w:rFonts w:ascii="Calibri" w:hAnsi="Calibri" w:cs="Calibri"/>
          <w:sz w:val="24"/>
          <w:szCs w:val="24"/>
        </w:rPr>
        <w:t>Mr Alexander. The Stewards also relied on the evidence of Dr Grace Forbes, the Chief Veterinarian for Racing Victoria. Dr Forbes contended that it was most unlikely that the positive swab was caused by the disclosed feeding regime.</w:t>
      </w:r>
    </w:p>
    <w:p w14:paraId="6988C71C" w14:textId="77777777" w:rsidR="005E5C81" w:rsidRDefault="005E5C81" w:rsidP="00200218">
      <w:pPr>
        <w:pStyle w:val="ListParagraph"/>
        <w:spacing w:after="160" w:line="259" w:lineRule="auto"/>
        <w:ind w:left="426"/>
        <w:jc w:val="both"/>
        <w:rPr>
          <w:rFonts w:ascii="Calibri" w:hAnsi="Calibri" w:cs="Calibri"/>
          <w:sz w:val="24"/>
          <w:szCs w:val="24"/>
        </w:rPr>
      </w:pPr>
    </w:p>
    <w:p w14:paraId="77146DE2" w14:textId="512AB1A3"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 xml:space="preserve">The Tribunal had before it evidence from </w:t>
      </w:r>
      <w:r w:rsidR="004A2DE5" w:rsidRPr="00200218">
        <w:rPr>
          <w:rFonts w:ascii="Calibri" w:eastAsia="Calibri" w:hAnsi="Calibri" w:cs="Times New Roman"/>
          <w:sz w:val="24"/>
          <w:szCs w:val="24"/>
          <w:lang w:eastAsia="en-US"/>
        </w:rPr>
        <w:t>Mr John Vanden Nieuwboer</w:t>
      </w:r>
      <w:r w:rsidRPr="005E5C81">
        <w:rPr>
          <w:rFonts w:ascii="Calibri" w:hAnsi="Calibri" w:cs="Calibri"/>
          <w:sz w:val="24"/>
          <w:szCs w:val="24"/>
        </w:rPr>
        <w:t>, who is in charge of the company “</w:t>
      </w:r>
      <w:r w:rsidR="004A2DE5" w:rsidRPr="004A2DE5">
        <w:rPr>
          <w:rFonts w:ascii="Calibri" w:hAnsi="Calibri" w:cs="Calibri"/>
          <w:sz w:val="24"/>
          <w:szCs w:val="24"/>
        </w:rPr>
        <w:t>Robank</w:t>
      </w:r>
      <w:r w:rsidRPr="005E5C81">
        <w:rPr>
          <w:rFonts w:ascii="Calibri" w:hAnsi="Calibri" w:cs="Calibri"/>
          <w:sz w:val="24"/>
          <w:szCs w:val="24"/>
        </w:rPr>
        <w:t xml:space="preserve">”, which manfactures the feed given to Tom’s Knight. He considered that a horse would need to eat 50 kilograms of dry </w:t>
      </w:r>
      <w:r w:rsidR="004A2DE5" w:rsidRPr="004A2DE5">
        <w:rPr>
          <w:rFonts w:ascii="Calibri" w:hAnsi="Calibri" w:cs="Calibri"/>
          <w:sz w:val="24"/>
          <w:szCs w:val="24"/>
        </w:rPr>
        <w:t>Robank</w:t>
      </w:r>
      <w:r w:rsidRPr="005E5C81">
        <w:rPr>
          <w:rFonts w:ascii="Calibri" w:hAnsi="Calibri" w:cs="Calibri"/>
          <w:sz w:val="24"/>
          <w:szCs w:val="24"/>
        </w:rPr>
        <w:t xml:space="preserve"> for there to be a problem with exceeding the cobalt threshold. He was unaware of any other horse that has consumed</w:t>
      </w:r>
      <w:r w:rsidR="004A2DE5">
        <w:rPr>
          <w:rFonts w:ascii="Calibri" w:hAnsi="Calibri" w:cs="Calibri"/>
          <w:sz w:val="24"/>
          <w:szCs w:val="24"/>
        </w:rPr>
        <w:t xml:space="preserve"> Robank </w:t>
      </w:r>
      <w:r w:rsidRPr="005E5C81">
        <w:rPr>
          <w:rFonts w:ascii="Calibri" w:hAnsi="Calibri" w:cs="Calibri"/>
          <w:sz w:val="24"/>
          <w:szCs w:val="24"/>
        </w:rPr>
        <w:t>and returned a positive swab to cobalt at a prohibited level.</w:t>
      </w:r>
    </w:p>
    <w:p w14:paraId="55B8671D" w14:textId="77777777" w:rsidR="005E5C81" w:rsidRDefault="005E5C81" w:rsidP="00200218">
      <w:pPr>
        <w:pStyle w:val="ListParagraph"/>
        <w:spacing w:after="160" w:line="259" w:lineRule="auto"/>
        <w:ind w:left="426"/>
        <w:jc w:val="both"/>
        <w:rPr>
          <w:rFonts w:ascii="Calibri" w:hAnsi="Calibri" w:cs="Calibri"/>
          <w:sz w:val="24"/>
          <w:szCs w:val="24"/>
        </w:rPr>
      </w:pPr>
    </w:p>
    <w:p w14:paraId="548FFC50" w14:textId="636DF287"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The Stewards also dr</w:t>
      </w:r>
      <w:r w:rsidR="004A78F6">
        <w:rPr>
          <w:rFonts w:ascii="Calibri" w:hAnsi="Calibri" w:cs="Calibri"/>
          <w:sz w:val="24"/>
          <w:szCs w:val="24"/>
        </w:rPr>
        <w:t>e</w:t>
      </w:r>
      <w:r w:rsidRPr="005E5C81">
        <w:rPr>
          <w:rFonts w:ascii="Calibri" w:hAnsi="Calibri" w:cs="Calibri"/>
          <w:sz w:val="24"/>
          <w:szCs w:val="24"/>
        </w:rPr>
        <w:t>w attention to the fact that</w:t>
      </w:r>
      <w:r w:rsidR="004A78F6">
        <w:rPr>
          <w:rFonts w:ascii="Calibri" w:hAnsi="Calibri" w:cs="Calibri"/>
          <w:sz w:val="24"/>
          <w:szCs w:val="24"/>
        </w:rPr>
        <w:t>,</w:t>
      </w:r>
      <w:r w:rsidRPr="005E5C81">
        <w:rPr>
          <w:rFonts w:ascii="Calibri" w:hAnsi="Calibri" w:cs="Calibri"/>
          <w:sz w:val="24"/>
          <w:szCs w:val="24"/>
        </w:rPr>
        <w:t xml:space="preserve"> in a swab taken on 28 November 2018 from Tom’s Knight </w:t>
      </w:r>
      <w:r w:rsidR="004A78F6">
        <w:rPr>
          <w:rFonts w:ascii="Calibri" w:hAnsi="Calibri" w:cs="Calibri"/>
          <w:sz w:val="24"/>
          <w:szCs w:val="24"/>
        </w:rPr>
        <w:t xml:space="preserve">and </w:t>
      </w:r>
      <w:r w:rsidRPr="005E5C81">
        <w:rPr>
          <w:rFonts w:ascii="Calibri" w:hAnsi="Calibri" w:cs="Calibri"/>
          <w:sz w:val="24"/>
          <w:szCs w:val="24"/>
        </w:rPr>
        <w:t>when</w:t>
      </w:r>
      <w:r w:rsidR="007A3AB1">
        <w:rPr>
          <w:rFonts w:ascii="Calibri" w:hAnsi="Calibri" w:cs="Calibri"/>
          <w:sz w:val="24"/>
          <w:szCs w:val="24"/>
        </w:rPr>
        <w:t xml:space="preserve"> using</w:t>
      </w:r>
      <w:r w:rsidRPr="005E5C81">
        <w:rPr>
          <w:rFonts w:ascii="Calibri" w:hAnsi="Calibri" w:cs="Calibri"/>
          <w:sz w:val="24"/>
          <w:szCs w:val="24"/>
        </w:rPr>
        <w:t xml:space="preserve"> the same feed as before the race on 2 November 2018, the cobalt concentration was 22 micrograms per litre of urine, well below the threshold.</w:t>
      </w:r>
    </w:p>
    <w:p w14:paraId="5C8A41A0" w14:textId="77777777" w:rsidR="005E5C81" w:rsidRDefault="005E5C81" w:rsidP="00200218">
      <w:pPr>
        <w:pStyle w:val="ListParagraph"/>
        <w:spacing w:after="160" w:line="259" w:lineRule="auto"/>
        <w:ind w:left="426"/>
        <w:jc w:val="both"/>
        <w:rPr>
          <w:rFonts w:ascii="Calibri" w:hAnsi="Calibri" w:cs="Calibri"/>
          <w:sz w:val="24"/>
          <w:szCs w:val="24"/>
        </w:rPr>
      </w:pPr>
    </w:p>
    <w:p w14:paraId="3B6F8E0E" w14:textId="0BFE06FA"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The Stewards submit that accidental feeding of the wrong amount of cobalt by someone at the Alexander stables was unlikely to be the ca</w:t>
      </w:r>
      <w:r w:rsidR="007A3AB1">
        <w:rPr>
          <w:rFonts w:ascii="Calibri" w:hAnsi="Calibri" w:cs="Calibri"/>
          <w:sz w:val="24"/>
          <w:szCs w:val="24"/>
        </w:rPr>
        <w:t>us</w:t>
      </w:r>
      <w:r w:rsidRPr="005E5C81">
        <w:rPr>
          <w:rFonts w:ascii="Calibri" w:hAnsi="Calibri" w:cs="Calibri"/>
          <w:sz w:val="24"/>
          <w:szCs w:val="24"/>
        </w:rPr>
        <w:t>e</w:t>
      </w:r>
      <w:r w:rsidR="004A78F6">
        <w:rPr>
          <w:rFonts w:ascii="Calibri" w:hAnsi="Calibri" w:cs="Calibri"/>
          <w:sz w:val="24"/>
          <w:szCs w:val="24"/>
        </w:rPr>
        <w:t>,</w:t>
      </w:r>
      <w:r w:rsidRPr="005E5C81">
        <w:rPr>
          <w:rFonts w:ascii="Calibri" w:hAnsi="Calibri" w:cs="Calibri"/>
          <w:sz w:val="24"/>
          <w:szCs w:val="24"/>
        </w:rPr>
        <w:t xml:space="preserve"> as the cobalt level revealed would have required more than a double dose of the usual feed given to the horse at the time. In his oral evidence before the Tribunal, Mr Alexander concluded that an accidental over-feeding of the horse was unlikely to be the cause of the positive swab</w:t>
      </w:r>
      <w:r>
        <w:rPr>
          <w:rFonts w:ascii="Calibri" w:hAnsi="Calibri" w:cs="Calibri"/>
          <w:sz w:val="24"/>
          <w:szCs w:val="24"/>
        </w:rPr>
        <w:t>.</w:t>
      </w:r>
    </w:p>
    <w:p w14:paraId="1E3C11B0" w14:textId="77777777" w:rsidR="005E5C81" w:rsidRDefault="005E5C81" w:rsidP="00200218">
      <w:pPr>
        <w:pStyle w:val="ListParagraph"/>
        <w:spacing w:after="160" w:line="259" w:lineRule="auto"/>
        <w:ind w:left="426"/>
        <w:jc w:val="both"/>
        <w:rPr>
          <w:rFonts w:ascii="Calibri" w:hAnsi="Calibri" w:cs="Calibri"/>
          <w:sz w:val="24"/>
          <w:szCs w:val="24"/>
        </w:rPr>
      </w:pPr>
    </w:p>
    <w:p w14:paraId="1DA169E3" w14:textId="65592F0E"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Given the</w:t>
      </w:r>
      <w:r w:rsidR="007A4027">
        <w:rPr>
          <w:rFonts w:ascii="Calibri" w:hAnsi="Calibri" w:cs="Calibri"/>
          <w:sz w:val="24"/>
          <w:szCs w:val="24"/>
        </w:rPr>
        <w:t xml:space="preserve"> remote </w:t>
      </w:r>
      <w:r w:rsidRPr="005E5C81">
        <w:rPr>
          <w:rFonts w:ascii="Calibri" w:hAnsi="Calibri" w:cs="Calibri"/>
          <w:sz w:val="24"/>
          <w:szCs w:val="24"/>
        </w:rPr>
        <w:t xml:space="preserve">possibility that the positive swab arose from the usual feeding regime or an accidental slip in feeding, </w:t>
      </w:r>
      <w:r w:rsidR="004A78F6">
        <w:rPr>
          <w:rFonts w:ascii="Calibri" w:hAnsi="Calibri" w:cs="Calibri"/>
          <w:sz w:val="24"/>
          <w:szCs w:val="24"/>
        </w:rPr>
        <w:t xml:space="preserve">the </w:t>
      </w:r>
      <w:r w:rsidRPr="005E5C81">
        <w:rPr>
          <w:rFonts w:ascii="Calibri" w:hAnsi="Calibri" w:cs="Calibri"/>
          <w:sz w:val="24"/>
          <w:szCs w:val="24"/>
        </w:rPr>
        <w:t>Stewards contend that there might have been some product</w:t>
      </w:r>
      <w:r w:rsidR="007A3AB1">
        <w:rPr>
          <w:rFonts w:ascii="Calibri" w:hAnsi="Calibri" w:cs="Calibri"/>
          <w:sz w:val="24"/>
          <w:szCs w:val="24"/>
        </w:rPr>
        <w:t xml:space="preserve"> available </w:t>
      </w:r>
      <w:r w:rsidRPr="005E5C81">
        <w:rPr>
          <w:rFonts w:ascii="Calibri" w:hAnsi="Calibri" w:cs="Calibri"/>
          <w:sz w:val="24"/>
          <w:szCs w:val="24"/>
        </w:rPr>
        <w:t>in the stable, which, even if mistakenly given, could have cause</w:t>
      </w:r>
      <w:r w:rsidR="007A3AB1">
        <w:rPr>
          <w:rFonts w:ascii="Calibri" w:hAnsi="Calibri" w:cs="Calibri"/>
          <w:sz w:val="24"/>
          <w:szCs w:val="24"/>
        </w:rPr>
        <w:t>d</w:t>
      </w:r>
      <w:r w:rsidRPr="005E5C81">
        <w:rPr>
          <w:rFonts w:ascii="Calibri" w:hAnsi="Calibri" w:cs="Calibri"/>
          <w:sz w:val="24"/>
          <w:szCs w:val="24"/>
        </w:rPr>
        <w:t xml:space="preserve"> the race day positive swab. No such products were disclosed by the Alexander stable. </w:t>
      </w:r>
    </w:p>
    <w:p w14:paraId="33904D50" w14:textId="77777777" w:rsidR="005E5C81" w:rsidRDefault="005E5C81" w:rsidP="00200218">
      <w:pPr>
        <w:pStyle w:val="ListParagraph"/>
        <w:spacing w:after="160" w:line="259" w:lineRule="auto"/>
        <w:ind w:left="426"/>
        <w:jc w:val="both"/>
        <w:rPr>
          <w:rFonts w:ascii="Calibri" w:hAnsi="Calibri" w:cs="Calibri"/>
          <w:sz w:val="24"/>
          <w:szCs w:val="24"/>
        </w:rPr>
      </w:pPr>
    </w:p>
    <w:p w14:paraId="763FBA09" w14:textId="44DC2146" w:rsidR="005E5C81" w:rsidRDefault="00D02652" w:rsidP="00200218">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lastRenderedPageBreak/>
        <w:t>Notwithstanding his knowledge about</w:t>
      </w:r>
      <w:r w:rsidR="007A4027">
        <w:rPr>
          <w:rFonts w:ascii="Calibri" w:hAnsi="Calibri" w:cs="Calibri"/>
          <w:sz w:val="24"/>
          <w:szCs w:val="24"/>
        </w:rPr>
        <w:t xml:space="preserve"> Robank </w:t>
      </w:r>
      <w:r>
        <w:rPr>
          <w:rFonts w:ascii="Calibri" w:hAnsi="Calibri" w:cs="Calibri"/>
          <w:sz w:val="24"/>
          <w:szCs w:val="24"/>
        </w:rPr>
        <w:t xml:space="preserve">feed </w:t>
      </w:r>
      <w:r w:rsidRPr="007A4027">
        <w:rPr>
          <w:rFonts w:ascii="Calibri" w:hAnsi="Calibri" w:cs="Calibri"/>
          <w:sz w:val="24"/>
          <w:szCs w:val="24"/>
        </w:rPr>
        <w:t>allegedly</w:t>
      </w:r>
      <w:r>
        <w:rPr>
          <w:rFonts w:ascii="Calibri" w:hAnsi="Calibri" w:cs="Calibri"/>
          <w:sz w:val="24"/>
          <w:szCs w:val="24"/>
        </w:rPr>
        <w:t xml:space="preserve"> causing a positive swab in </w:t>
      </w:r>
      <w:r w:rsidRPr="007A4027">
        <w:rPr>
          <w:rFonts w:ascii="Calibri" w:hAnsi="Calibri" w:cs="Calibri"/>
          <w:sz w:val="24"/>
          <w:szCs w:val="24"/>
        </w:rPr>
        <w:t xml:space="preserve">another </w:t>
      </w:r>
      <w:r w:rsidR="007A3AB1">
        <w:rPr>
          <w:rFonts w:ascii="Calibri" w:hAnsi="Calibri" w:cs="Calibri"/>
          <w:sz w:val="24"/>
          <w:szCs w:val="24"/>
        </w:rPr>
        <w:t>horse</w:t>
      </w:r>
      <w:r>
        <w:rPr>
          <w:rFonts w:ascii="Calibri" w:hAnsi="Calibri" w:cs="Calibri"/>
          <w:sz w:val="24"/>
          <w:szCs w:val="24"/>
        </w:rPr>
        <w:t>, Mr Alexander continued to use</w:t>
      </w:r>
      <w:r w:rsidR="007A4027">
        <w:rPr>
          <w:rFonts w:ascii="Calibri" w:hAnsi="Calibri" w:cs="Calibri"/>
          <w:sz w:val="24"/>
          <w:szCs w:val="24"/>
        </w:rPr>
        <w:t xml:space="preserve"> Robank </w:t>
      </w:r>
      <w:r>
        <w:rPr>
          <w:rFonts w:ascii="Calibri" w:hAnsi="Calibri" w:cs="Calibri"/>
          <w:sz w:val="24"/>
          <w:szCs w:val="24"/>
        </w:rPr>
        <w:t xml:space="preserve">after being notified of </w:t>
      </w:r>
      <w:r w:rsidR="007A3AB1">
        <w:rPr>
          <w:rFonts w:ascii="Calibri" w:hAnsi="Calibri" w:cs="Calibri"/>
          <w:sz w:val="24"/>
          <w:szCs w:val="24"/>
        </w:rPr>
        <w:t>his</w:t>
      </w:r>
      <w:r>
        <w:rPr>
          <w:rFonts w:ascii="Calibri" w:hAnsi="Calibri" w:cs="Calibri"/>
          <w:sz w:val="24"/>
          <w:szCs w:val="24"/>
        </w:rPr>
        <w:t xml:space="preserve"> positive swab</w:t>
      </w:r>
      <w:r w:rsidR="007A3AB1">
        <w:rPr>
          <w:rFonts w:ascii="Calibri" w:hAnsi="Calibri" w:cs="Calibri"/>
          <w:sz w:val="24"/>
          <w:szCs w:val="24"/>
        </w:rPr>
        <w:t>, a</w:t>
      </w:r>
      <w:r>
        <w:rPr>
          <w:rFonts w:ascii="Calibri" w:hAnsi="Calibri" w:cs="Calibri"/>
          <w:sz w:val="24"/>
          <w:szCs w:val="24"/>
        </w:rPr>
        <w:t>lthough the cobalt ingredient in the feed was reduced by 50% after Mr Alexander made inquiries of</w:t>
      </w:r>
      <w:r w:rsidR="007A4027">
        <w:rPr>
          <w:rFonts w:ascii="Calibri" w:hAnsi="Calibri" w:cs="Calibri"/>
          <w:sz w:val="24"/>
          <w:szCs w:val="24"/>
        </w:rPr>
        <w:t xml:space="preserve"> Robank. </w:t>
      </w:r>
    </w:p>
    <w:p w14:paraId="3A2B7B30" w14:textId="77777777" w:rsidR="005E5C81" w:rsidRDefault="005E5C81" w:rsidP="00200218">
      <w:pPr>
        <w:pStyle w:val="ListParagraph"/>
        <w:spacing w:after="160" w:line="259" w:lineRule="auto"/>
        <w:ind w:left="426"/>
        <w:jc w:val="both"/>
        <w:rPr>
          <w:rFonts w:ascii="Calibri" w:hAnsi="Calibri" w:cs="Calibri"/>
          <w:sz w:val="24"/>
          <w:szCs w:val="24"/>
        </w:rPr>
      </w:pPr>
    </w:p>
    <w:p w14:paraId="67088C09" w14:textId="27CA9E48" w:rsidR="005E5C81" w:rsidRDefault="00110339" w:rsidP="00200218">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Counsel for Mr Alexander referred the Tribunal to evidence of Dr Paine that the trials referred to in his evidence and that of Dr Forbes </w:t>
      </w:r>
      <w:r w:rsidR="007A4027">
        <w:rPr>
          <w:rFonts w:ascii="Calibri" w:hAnsi="Calibri" w:cs="Calibri"/>
          <w:sz w:val="24"/>
          <w:szCs w:val="24"/>
        </w:rPr>
        <w:t xml:space="preserve">involve </w:t>
      </w:r>
      <w:r>
        <w:rPr>
          <w:rFonts w:ascii="Calibri" w:hAnsi="Calibri" w:cs="Calibri"/>
          <w:sz w:val="24"/>
          <w:szCs w:val="24"/>
        </w:rPr>
        <w:t xml:space="preserve">doses of feed taken at different times to the feeding time of Tom’s Knight leading up to the race and therefore have little relevance to the present controversy. </w:t>
      </w:r>
      <w:r w:rsidR="004A1EDC">
        <w:rPr>
          <w:rFonts w:ascii="Calibri" w:hAnsi="Calibri" w:cs="Calibri"/>
          <w:sz w:val="24"/>
          <w:szCs w:val="24"/>
        </w:rPr>
        <w:t xml:space="preserve">However, even if that is so, there remains the evidence of </w:t>
      </w:r>
      <w:r w:rsidR="007A4027" w:rsidRPr="00200218">
        <w:rPr>
          <w:rFonts w:ascii="Calibri" w:hAnsi="Calibri" w:cs="Calibri"/>
          <w:sz w:val="24"/>
          <w:szCs w:val="24"/>
        </w:rPr>
        <w:t xml:space="preserve">Mr John Vanden Nieuwboer </w:t>
      </w:r>
      <w:r w:rsidR="004A1EDC">
        <w:rPr>
          <w:rFonts w:ascii="Calibri" w:hAnsi="Calibri" w:cs="Calibri"/>
          <w:sz w:val="24"/>
          <w:szCs w:val="24"/>
        </w:rPr>
        <w:t>that a horse would need to be fed with 50 kilograms of</w:t>
      </w:r>
      <w:r w:rsidR="007A4027">
        <w:rPr>
          <w:rFonts w:ascii="Calibri" w:hAnsi="Calibri" w:cs="Calibri"/>
          <w:sz w:val="24"/>
          <w:szCs w:val="24"/>
        </w:rPr>
        <w:t xml:space="preserve"> Robank</w:t>
      </w:r>
      <w:r w:rsidR="004A1EDC" w:rsidRPr="004A1EDC">
        <w:rPr>
          <w:rFonts w:ascii="Calibri" w:hAnsi="Calibri" w:cs="Calibri"/>
          <w:color w:val="FF0000"/>
          <w:sz w:val="24"/>
          <w:szCs w:val="24"/>
        </w:rPr>
        <w:t xml:space="preserve"> </w:t>
      </w:r>
      <w:r w:rsidR="004A1EDC">
        <w:rPr>
          <w:rFonts w:ascii="Calibri" w:hAnsi="Calibri" w:cs="Calibri"/>
          <w:sz w:val="24"/>
          <w:szCs w:val="24"/>
        </w:rPr>
        <w:t xml:space="preserve">to throw a positive swab </w:t>
      </w:r>
      <w:r w:rsidR="004A78F6">
        <w:rPr>
          <w:rFonts w:ascii="Calibri" w:hAnsi="Calibri" w:cs="Calibri"/>
          <w:sz w:val="24"/>
          <w:szCs w:val="24"/>
        </w:rPr>
        <w:t xml:space="preserve">at </w:t>
      </w:r>
      <w:r w:rsidR="004A1EDC">
        <w:rPr>
          <w:rFonts w:ascii="Calibri" w:hAnsi="Calibri" w:cs="Calibri"/>
          <w:sz w:val="24"/>
          <w:szCs w:val="24"/>
        </w:rPr>
        <w:t xml:space="preserve">the level of cobalt found in the relevant swab. </w:t>
      </w:r>
    </w:p>
    <w:p w14:paraId="35646542" w14:textId="77777777" w:rsidR="005E5C81" w:rsidRDefault="005E5C81" w:rsidP="00200218">
      <w:pPr>
        <w:pStyle w:val="ListParagraph"/>
        <w:spacing w:after="160" w:line="259" w:lineRule="auto"/>
        <w:ind w:left="426"/>
        <w:jc w:val="both"/>
        <w:rPr>
          <w:rFonts w:ascii="Calibri" w:hAnsi="Calibri" w:cs="Calibri"/>
          <w:sz w:val="24"/>
          <w:szCs w:val="24"/>
        </w:rPr>
      </w:pPr>
    </w:p>
    <w:p w14:paraId="547A37E5" w14:textId="3DE5C2F8" w:rsidR="005E5C81" w:rsidRDefault="004A1EDC" w:rsidP="00200218">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Counsel for Mr Alexander also referred to their client’s history in the racing industry and his extensive</w:t>
      </w:r>
      <w:r w:rsidR="007A4027">
        <w:rPr>
          <w:rFonts w:ascii="Calibri" w:hAnsi="Calibri" w:cs="Calibri"/>
          <w:sz w:val="24"/>
          <w:szCs w:val="24"/>
        </w:rPr>
        <w:t xml:space="preserve"> work </w:t>
      </w:r>
      <w:r>
        <w:rPr>
          <w:rFonts w:ascii="Calibri" w:hAnsi="Calibri" w:cs="Calibri"/>
          <w:sz w:val="24"/>
          <w:szCs w:val="24"/>
        </w:rPr>
        <w:t>experience with some of the world’s top trainers. Mr Alexander gave evidence about being told of a horse in Sydney that exhibited suspicious levels of cobalt after being fed with</w:t>
      </w:r>
      <w:r w:rsidR="007A4027">
        <w:rPr>
          <w:rFonts w:ascii="Calibri" w:hAnsi="Calibri" w:cs="Calibri"/>
          <w:sz w:val="24"/>
          <w:szCs w:val="24"/>
        </w:rPr>
        <w:t xml:space="preserve"> Robank. </w:t>
      </w:r>
    </w:p>
    <w:p w14:paraId="12DAF5D0" w14:textId="77777777" w:rsidR="005E5C81" w:rsidRDefault="005E5C81" w:rsidP="00200218">
      <w:pPr>
        <w:pStyle w:val="ListParagraph"/>
        <w:spacing w:after="160" w:line="259" w:lineRule="auto"/>
        <w:ind w:left="426"/>
        <w:jc w:val="both"/>
        <w:rPr>
          <w:rFonts w:ascii="Calibri" w:hAnsi="Calibri" w:cs="Calibri"/>
          <w:sz w:val="24"/>
          <w:szCs w:val="24"/>
        </w:rPr>
      </w:pPr>
    </w:p>
    <w:p w14:paraId="54F17DFB" w14:textId="10071343" w:rsidR="00690DE5"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5E5C81">
        <w:rPr>
          <w:rFonts w:ascii="Calibri" w:hAnsi="Calibri" w:cs="Calibri"/>
          <w:sz w:val="24"/>
          <w:szCs w:val="24"/>
        </w:rPr>
        <w:t>Mr Alexander did not tip Tom’s Knight to</w:t>
      </w:r>
      <w:r w:rsidR="007A4027">
        <w:rPr>
          <w:rFonts w:ascii="Calibri" w:hAnsi="Calibri" w:cs="Calibri"/>
          <w:sz w:val="24"/>
          <w:szCs w:val="24"/>
        </w:rPr>
        <w:t xml:space="preserve"> the owners</w:t>
      </w:r>
      <w:r w:rsidR="004A78F6">
        <w:rPr>
          <w:rFonts w:ascii="Calibri" w:hAnsi="Calibri" w:cs="Calibri"/>
          <w:sz w:val="24"/>
          <w:szCs w:val="24"/>
        </w:rPr>
        <w:t>,</w:t>
      </w:r>
      <w:r w:rsidR="007A4027">
        <w:rPr>
          <w:rFonts w:ascii="Calibri" w:hAnsi="Calibri" w:cs="Calibri"/>
          <w:sz w:val="24"/>
          <w:szCs w:val="24"/>
        </w:rPr>
        <w:t xml:space="preserve"> </w:t>
      </w:r>
      <w:r w:rsidRPr="005E5C81">
        <w:rPr>
          <w:rFonts w:ascii="Calibri" w:hAnsi="Calibri" w:cs="Calibri"/>
          <w:sz w:val="24"/>
          <w:szCs w:val="24"/>
        </w:rPr>
        <w:t>nor did he have a bet on the horse</w:t>
      </w:r>
      <w:r w:rsidR="004A78F6">
        <w:rPr>
          <w:rFonts w:ascii="Calibri" w:hAnsi="Calibri" w:cs="Calibri"/>
          <w:sz w:val="24"/>
          <w:szCs w:val="24"/>
        </w:rPr>
        <w:t>,</w:t>
      </w:r>
      <w:r w:rsidRPr="005E5C81">
        <w:rPr>
          <w:rFonts w:ascii="Calibri" w:hAnsi="Calibri" w:cs="Calibri"/>
          <w:sz w:val="24"/>
          <w:szCs w:val="24"/>
        </w:rPr>
        <w:t xml:space="preserve"> which started at $8.50. Mr Alexander was shocked by the cobalt level and was fully cooperative with the Stewards. He denied giving the horse any additional cobalt</w:t>
      </w:r>
      <w:r w:rsidR="007A4027">
        <w:rPr>
          <w:rFonts w:ascii="Calibri" w:hAnsi="Calibri" w:cs="Calibri"/>
          <w:sz w:val="24"/>
          <w:szCs w:val="24"/>
        </w:rPr>
        <w:t xml:space="preserve"> </w:t>
      </w:r>
      <w:r w:rsidR="007A3AB1">
        <w:rPr>
          <w:rFonts w:ascii="Calibri" w:hAnsi="Calibri" w:cs="Calibri"/>
          <w:sz w:val="24"/>
          <w:szCs w:val="24"/>
        </w:rPr>
        <w:t>containing</w:t>
      </w:r>
      <w:r w:rsidRPr="005E5C81">
        <w:rPr>
          <w:rFonts w:ascii="Calibri" w:hAnsi="Calibri" w:cs="Calibri"/>
          <w:sz w:val="24"/>
          <w:szCs w:val="24"/>
        </w:rPr>
        <w:t xml:space="preserve"> substance apart from</w:t>
      </w:r>
      <w:r w:rsidR="007A4027">
        <w:rPr>
          <w:rFonts w:ascii="Calibri" w:hAnsi="Calibri" w:cs="Calibri"/>
          <w:sz w:val="24"/>
          <w:szCs w:val="24"/>
        </w:rPr>
        <w:t xml:space="preserve"> Robank </w:t>
      </w:r>
      <w:r w:rsidRPr="005E5C81">
        <w:rPr>
          <w:rFonts w:ascii="Calibri" w:hAnsi="Calibri" w:cs="Calibri"/>
          <w:sz w:val="24"/>
          <w:szCs w:val="24"/>
        </w:rPr>
        <w:t>and said</w:t>
      </w:r>
      <w:r w:rsidR="004A78F6">
        <w:rPr>
          <w:rFonts w:ascii="Calibri" w:hAnsi="Calibri" w:cs="Calibri"/>
          <w:sz w:val="24"/>
          <w:szCs w:val="24"/>
        </w:rPr>
        <w:t xml:space="preserve"> that</w:t>
      </w:r>
      <w:r w:rsidRPr="005E5C81">
        <w:rPr>
          <w:rFonts w:ascii="Calibri" w:hAnsi="Calibri" w:cs="Calibri"/>
          <w:sz w:val="24"/>
          <w:szCs w:val="24"/>
        </w:rPr>
        <w:t xml:space="preserve"> he did not direct anyone else to do so. </w:t>
      </w:r>
    </w:p>
    <w:p w14:paraId="37CBB989" w14:textId="77777777" w:rsidR="00690DE5" w:rsidRDefault="00690DE5" w:rsidP="00200218">
      <w:pPr>
        <w:pStyle w:val="ListParagraph"/>
        <w:spacing w:after="160" w:line="259" w:lineRule="auto"/>
        <w:ind w:left="426"/>
        <w:jc w:val="both"/>
        <w:rPr>
          <w:rFonts w:ascii="Calibri" w:hAnsi="Calibri" w:cs="Calibri"/>
          <w:sz w:val="24"/>
          <w:szCs w:val="24"/>
        </w:rPr>
      </w:pPr>
    </w:p>
    <w:p w14:paraId="00CAA3B2" w14:textId="3C628C39" w:rsidR="00690DE5"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690DE5">
        <w:rPr>
          <w:rFonts w:ascii="Calibri" w:hAnsi="Calibri" w:cs="Calibri"/>
          <w:sz w:val="24"/>
          <w:szCs w:val="24"/>
        </w:rPr>
        <w:t>We are not comfortably satisfied that the positive swab was due to the horse’s usual feeding regime. We are also not comfortably satisfied that Mr Alexander administered an extra cobalt</w:t>
      </w:r>
      <w:r w:rsidR="007A4027">
        <w:rPr>
          <w:rFonts w:ascii="Calibri" w:hAnsi="Calibri" w:cs="Calibri"/>
          <w:sz w:val="24"/>
          <w:szCs w:val="24"/>
        </w:rPr>
        <w:t xml:space="preserve"> containing </w:t>
      </w:r>
      <w:r w:rsidRPr="00690DE5">
        <w:rPr>
          <w:rFonts w:ascii="Calibri" w:hAnsi="Calibri" w:cs="Calibri"/>
          <w:sz w:val="24"/>
          <w:szCs w:val="24"/>
        </w:rPr>
        <w:t>substance to the horse. The source of the administration of a cobalt</w:t>
      </w:r>
      <w:r w:rsidR="007A4027">
        <w:rPr>
          <w:rFonts w:ascii="Calibri" w:hAnsi="Calibri" w:cs="Calibri"/>
          <w:sz w:val="24"/>
          <w:szCs w:val="24"/>
        </w:rPr>
        <w:t xml:space="preserve"> containing </w:t>
      </w:r>
      <w:r w:rsidRPr="00690DE5">
        <w:rPr>
          <w:rFonts w:ascii="Calibri" w:hAnsi="Calibri" w:cs="Calibri"/>
          <w:sz w:val="24"/>
          <w:szCs w:val="24"/>
        </w:rPr>
        <w:t xml:space="preserve">substance remains a mystery. </w:t>
      </w:r>
    </w:p>
    <w:p w14:paraId="25CC405E" w14:textId="77777777" w:rsidR="00690DE5" w:rsidRDefault="00690DE5" w:rsidP="00200218">
      <w:pPr>
        <w:pStyle w:val="ListParagraph"/>
        <w:spacing w:after="160" w:line="259" w:lineRule="auto"/>
        <w:ind w:left="426"/>
        <w:jc w:val="both"/>
        <w:rPr>
          <w:rFonts w:ascii="Calibri" w:hAnsi="Calibri" w:cs="Calibri"/>
          <w:sz w:val="24"/>
          <w:szCs w:val="24"/>
        </w:rPr>
      </w:pPr>
    </w:p>
    <w:p w14:paraId="2B7FACA4" w14:textId="4ED70E51" w:rsidR="00690DE5" w:rsidRDefault="004E1D93" w:rsidP="00200218">
      <w:pPr>
        <w:pStyle w:val="ListParagraph"/>
        <w:numPr>
          <w:ilvl w:val="0"/>
          <w:numId w:val="26"/>
        </w:numPr>
        <w:spacing w:after="160" w:line="259" w:lineRule="auto"/>
        <w:ind w:left="426" w:hanging="426"/>
        <w:jc w:val="both"/>
        <w:rPr>
          <w:rFonts w:ascii="Calibri" w:hAnsi="Calibri" w:cs="Calibri"/>
          <w:sz w:val="24"/>
          <w:szCs w:val="24"/>
        </w:rPr>
      </w:pPr>
      <w:r>
        <w:rPr>
          <w:rFonts w:ascii="Calibri" w:hAnsi="Calibri" w:cs="Calibri"/>
          <w:sz w:val="24"/>
          <w:szCs w:val="24"/>
        </w:rPr>
        <w:t xml:space="preserve">Some assistance can be gained from the practices adopted in relation to criminal law, although, of course, we are in no way bound to follow such practices. </w:t>
      </w:r>
      <w:r w:rsidR="005E5C81" w:rsidRPr="00690DE5">
        <w:rPr>
          <w:rFonts w:ascii="Calibri" w:hAnsi="Calibri" w:cs="Calibri"/>
          <w:sz w:val="24"/>
          <w:szCs w:val="24"/>
        </w:rPr>
        <w:t>Often in criminal matters after a trial, it will be necessary for a trial Judge to find facts when the facts are not clearly found based on the jury’s verdict. For example, a guilty finding on an assault charge when three different assaults are referred to in the indictment may have meant that one, two or three of the alleged events are made out and the trial Judge finds the relevant facts for the purpose o</w:t>
      </w:r>
      <w:r w:rsidR="002E6932">
        <w:rPr>
          <w:rFonts w:ascii="Calibri" w:hAnsi="Calibri" w:cs="Calibri"/>
          <w:sz w:val="24"/>
          <w:szCs w:val="24"/>
        </w:rPr>
        <w:t>f sentencing</w:t>
      </w:r>
      <w:r w:rsidR="005E5C81" w:rsidRPr="00690DE5">
        <w:rPr>
          <w:rFonts w:ascii="Calibri" w:hAnsi="Calibri" w:cs="Calibri"/>
          <w:sz w:val="24"/>
          <w:szCs w:val="24"/>
        </w:rPr>
        <w:t>.</w:t>
      </w:r>
    </w:p>
    <w:p w14:paraId="3F380C6B" w14:textId="77777777" w:rsidR="00690DE5" w:rsidRDefault="00690DE5" w:rsidP="00200218">
      <w:pPr>
        <w:pStyle w:val="ListParagraph"/>
        <w:spacing w:after="160" w:line="259" w:lineRule="auto"/>
        <w:ind w:left="426"/>
        <w:jc w:val="both"/>
        <w:rPr>
          <w:rFonts w:ascii="Calibri" w:hAnsi="Calibri" w:cs="Calibri"/>
          <w:sz w:val="24"/>
          <w:szCs w:val="24"/>
        </w:rPr>
      </w:pPr>
    </w:p>
    <w:p w14:paraId="7CC0216F" w14:textId="29B1C2E0" w:rsidR="005E5C81"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690DE5">
        <w:rPr>
          <w:rFonts w:ascii="Calibri" w:hAnsi="Calibri" w:cs="Calibri"/>
          <w:sz w:val="24"/>
          <w:szCs w:val="24"/>
        </w:rPr>
        <w:t>In this case, the Tribunal finds as follows:</w:t>
      </w:r>
    </w:p>
    <w:p w14:paraId="238DD302" w14:textId="77777777" w:rsidR="00690DE5" w:rsidRDefault="00690DE5" w:rsidP="00200218">
      <w:pPr>
        <w:pStyle w:val="ListParagraph"/>
        <w:spacing w:after="160" w:line="259" w:lineRule="auto"/>
        <w:ind w:left="426"/>
        <w:jc w:val="both"/>
        <w:rPr>
          <w:rFonts w:ascii="Calibri" w:hAnsi="Calibri" w:cs="Calibri"/>
          <w:sz w:val="24"/>
          <w:szCs w:val="24"/>
        </w:rPr>
      </w:pPr>
    </w:p>
    <w:p w14:paraId="28E54574" w14:textId="77777777" w:rsidR="00690DE5" w:rsidRDefault="00690DE5" w:rsidP="00200218">
      <w:pPr>
        <w:pStyle w:val="ListParagraph"/>
        <w:numPr>
          <w:ilvl w:val="0"/>
          <w:numId w:val="29"/>
        </w:numPr>
        <w:spacing w:after="160" w:line="259" w:lineRule="auto"/>
        <w:jc w:val="both"/>
        <w:rPr>
          <w:rFonts w:ascii="Calibri" w:hAnsi="Calibri" w:cs="Calibri"/>
          <w:sz w:val="24"/>
          <w:szCs w:val="24"/>
        </w:rPr>
      </w:pPr>
      <w:r w:rsidRPr="00690DE5">
        <w:rPr>
          <w:rFonts w:ascii="Calibri" w:hAnsi="Calibri" w:cs="Calibri"/>
          <w:sz w:val="24"/>
          <w:szCs w:val="24"/>
        </w:rPr>
        <w:t>The disclosed feeding regime given to Tom’s Knight was not responsible for the high cobalt reading.</w:t>
      </w:r>
    </w:p>
    <w:p w14:paraId="296A223A" w14:textId="54CD8790" w:rsidR="00690DE5" w:rsidRDefault="00690DE5" w:rsidP="00200218">
      <w:pPr>
        <w:pStyle w:val="ListParagraph"/>
        <w:numPr>
          <w:ilvl w:val="0"/>
          <w:numId w:val="29"/>
        </w:numPr>
        <w:spacing w:after="160" w:line="259" w:lineRule="auto"/>
        <w:jc w:val="both"/>
        <w:rPr>
          <w:rFonts w:ascii="Calibri" w:hAnsi="Calibri" w:cs="Calibri"/>
          <w:sz w:val="24"/>
          <w:szCs w:val="24"/>
        </w:rPr>
      </w:pPr>
      <w:r w:rsidRPr="00690DE5">
        <w:rPr>
          <w:rFonts w:ascii="Calibri" w:hAnsi="Calibri" w:cs="Calibri"/>
          <w:sz w:val="24"/>
          <w:szCs w:val="24"/>
        </w:rPr>
        <w:t>Mr Alexander did not administer an extra cobalt</w:t>
      </w:r>
      <w:r w:rsidR="002E6932">
        <w:rPr>
          <w:rFonts w:ascii="Calibri" w:hAnsi="Calibri" w:cs="Calibri"/>
          <w:sz w:val="24"/>
          <w:szCs w:val="24"/>
        </w:rPr>
        <w:t xml:space="preserve"> containing </w:t>
      </w:r>
      <w:r w:rsidRPr="00690DE5">
        <w:rPr>
          <w:rFonts w:ascii="Calibri" w:hAnsi="Calibri" w:cs="Calibri"/>
          <w:sz w:val="24"/>
          <w:szCs w:val="24"/>
        </w:rPr>
        <w:t>substance, other than</w:t>
      </w:r>
      <w:r w:rsidR="002E6932">
        <w:rPr>
          <w:rFonts w:ascii="Calibri" w:hAnsi="Calibri" w:cs="Calibri"/>
          <w:sz w:val="24"/>
          <w:szCs w:val="24"/>
        </w:rPr>
        <w:t xml:space="preserve"> Robank</w:t>
      </w:r>
      <w:r w:rsidR="004A78F6">
        <w:rPr>
          <w:rFonts w:ascii="Calibri" w:hAnsi="Calibri" w:cs="Calibri"/>
          <w:sz w:val="24"/>
          <w:szCs w:val="24"/>
        </w:rPr>
        <w:t>,</w:t>
      </w:r>
      <w:r w:rsidR="002E6932">
        <w:rPr>
          <w:rFonts w:ascii="Calibri" w:hAnsi="Calibri" w:cs="Calibri"/>
          <w:sz w:val="24"/>
          <w:szCs w:val="24"/>
        </w:rPr>
        <w:t xml:space="preserve"> </w:t>
      </w:r>
      <w:r w:rsidRPr="00690DE5">
        <w:rPr>
          <w:rFonts w:ascii="Calibri" w:hAnsi="Calibri" w:cs="Calibri"/>
          <w:sz w:val="24"/>
          <w:szCs w:val="24"/>
        </w:rPr>
        <w:t>to Tom’s Knight and did not instruct anyone else to</w:t>
      </w:r>
      <w:r w:rsidR="004A78F6">
        <w:rPr>
          <w:rFonts w:ascii="Calibri" w:hAnsi="Calibri" w:cs="Calibri"/>
          <w:sz w:val="24"/>
          <w:szCs w:val="24"/>
        </w:rPr>
        <w:t xml:space="preserve"> do so</w:t>
      </w:r>
      <w:r w:rsidRPr="00690DE5">
        <w:rPr>
          <w:rFonts w:ascii="Calibri" w:hAnsi="Calibri" w:cs="Calibri"/>
          <w:sz w:val="24"/>
          <w:szCs w:val="24"/>
        </w:rPr>
        <w:t>.</w:t>
      </w:r>
    </w:p>
    <w:p w14:paraId="20A27D68" w14:textId="30A942F1" w:rsidR="00690DE5" w:rsidRPr="00690DE5" w:rsidRDefault="00690DE5" w:rsidP="00200218">
      <w:pPr>
        <w:pStyle w:val="ListParagraph"/>
        <w:numPr>
          <w:ilvl w:val="0"/>
          <w:numId w:val="29"/>
        </w:numPr>
        <w:spacing w:after="160" w:line="259" w:lineRule="auto"/>
        <w:jc w:val="both"/>
        <w:rPr>
          <w:rFonts w:ascii="Calibri" w:hAnsi="Calibri" w:cs="Calibri"/>
          <w:sz w:val="24"/>
          <w:szCs w:val="24"/>
        </w:rPr>
      </w:pPr>
      <w:r w:rsidRPr="00690DE5">
        <w:rPr>
          <w:rFonts w:ascii="Calibri" w:hAnsi="Calibri" w:cs="Calibri"/>
          <w:sz w:val="24"/>
          <w:szCs w:val="24"/>
        </w:rPr>
        <w:t>Cobalt was administered to Tom’s Knight in a form</w:t>
      </w:r>
      <w:r w:rsidR="002E6932">
        <w:rPr>
          <w:rFonts w:ascii="Calibri" w:hAnsi="Calibri" w:cs="Calibri"/>
          <w:sz w:val="24"/>
          <w:szCs w:val="24"/>
        </w:rPr>
        <w:t xml:space="preserve"> over </w:t>
      </w:r>
      <w:r w:rsidRPr="00690DE5">
        <w:rPr>
          <w:rFonts w:ascii="Calibri" w:hAnsi="Calibri" w:cs="Calibri"/>
          <w:sz w:val="24"/>
          <w:szCs w:val="24"/>
        </w:rPr>
        <w:t>and above the disclosed feeding regime by a person or persons</w:t>
      </w:r>
      <w:r w:rsidR="002E6932">
        <w:rPr>
          <w:rFonts w:ascii="Calibri" w:hAnsi="Calibri" w:cs="Calibri"/>
          <w:sz w:val="24"/>
          <w:szCs w:val="24"/>
        </w:rPr>
        <w:t xml:space="preserve"> </w:t>
      </w:r>
      <w:r w:rsidR="007A3AB1">
        <w:rPr>
          <w:rFonts w:ascii="Calibri" w:hAnsi="Calibri" w:cs="Calibri"/>
          <w:sz w:val="24"/>
          <w:szCs w:val="24"/>
        </w:rPr>
        <w:t xml:space="preserve">unknown. </w:t>
      </w:r>
      <w:r w:rsidR="002E6932">
        <w:rPr>
          <w:rFonts w:ascii="Calibri" w:hAnsi="Calibri" w:cs="Calibri"/>
          <w:sz w:val="24"/>
          <w:szCs w:val="24"/>
        </w:rPr>
        <w:t xml:space="preserve"> </w:t>
      </w:r>
    </w:p>
    <w:p w14:paraId="1B71F3DE" w14:textId="77777777" w:rsidR="00690DE5" w:rsidRDefault="00690DE5" w:rsidP="00200218">
      <w:pPr>
        <w:pStyle w:val="ListParagraph"/>
        <w:spacing w:after="160" w:line="259" w:lineRule="auto"/>
        <w:ind w:left="426"/>
        <w:jc w:val="both"/>
        <w:rPr>
          <w:rFonts w:ascii="Calibri" w:hAnsi="Calibri" w:cs="Calibri"/>
          <w:sz w:val="24"/>
          <w:szCs w:val="24"/>
        </w:rPr>
      </w:pPr>
    </w:p>
    <w:p w14:paraId="1D61F9EC" w14:textId="3566D5AE" w:rsidR="005E5C81" w:rsidRPr="00690DE5" w:rsidRDefault="005E5C81" w:rsidP="00200218">
      <w:pPr>
        <w:pStyle w:val="ListParagraph"/>
        <w:numPr>
          <w:ilvl w:val="0"/>
          <w:numId w:val="26"/>
        </w:numPr>
        <w:spacing w:after="160" w:line="259" w:lineRule="auto"/>
        <w:ind w:left="426" w:hanging="426"/>
        <w:jc w:val="both"/>
        <w:rPr>
          <w:rFonts w:ascii="Calibri" w:hAnsi="Calibri" w:cs="Calibri"/>
          <w:sz w:val="24"/>
          <w:szCs w:val="24"/>
        </w:rPr>
      </w:pPr>
      <w:r w:rsidRPr="00690DE5">
        <w:rPr>
          <w:rFonts w:ascii="Calibri" w:hAnsi="Calibri" w:cs="Calibri"/>
          <w:sz w:val="24"/>
          <w:szCs w:val="24"/>
        </w:rPr>
        <w:t>Having regard to the</w:t>
      </w:r>
      <w:r w:rsidR="007A3AB1">
        <w:rPr>
          <w:rFonts w:ascii="Calibri" w:hAnsi="Calibri" w:cs="Calibri"/>
          <w:sz w:val="24"/>
          <w:szCs w:val="24"/>
        </w:rPr>
        <w:t xml:space="preserve"> foregoing</w:t>
      </w:r>
      <w:r w:rsidR="004A78F6">
        <w:rPr>
          <w:rFonts w:ascii="Calibri" w:hAnsi="Calibri" w:cs="Calibri"/>
          <w:sz w:val="24"/>
          <w:szCs w:val="24"/>
        </w:rPr>
        <w:t>,</w:t>
      </w:r>
      <w:r w:rsidRPr="00690DE5">
        <w:rPr>
          <w:rFonts w:ascii="Calibri" w:hAnsi="Calibri" w:cs="Calibri"/>
          <w:sz w:val="24"/>
          <w:szCs w:val="24"/>
        </w:rPr>
        <w:t xml:space="preserve"> this is not a case in which the trainer</w:t>
      </w:r>
      <w:r w:rsidR="002E6932">
        <w:rPr>
          <w:rFonts w:ascii="Calibri" w:hAnsi="Calibri" w:cs="Calibri"/>
          <w:sz w:val="24"/>
          <w:szCs w:val="24"/>
        </w:rPr>
        <w:t xml:space="preserve"> can be regarded</w:t>
      </w:r>
      <w:r w:rsidRPr="00690DE5">
        <w:rPr>
          <w:rFonts w:ascii="Calibri" w:hAnsi="Calibri" w:cs="Calibri"/>
          <w:color w:val="FF0000"/>
          <w:sz w:val="24"/>
          <w:szCs w:val="24"/>
        </w:rPr>
        <w:t xml:space="preserve"> </w:t>
      </w:r>
      <w:r w:rsidR="004A78F6" w:rsidRPr="004A78F6">
        <w:rPr>
          <w:rFonts w:ascii="Calibri" w:hAnsi="Calibri" w:cs="Calibri"/>
          <w:sz w:val="24"/>
          <w:szCs w:val="24"/>
        </w:rPr>
        <w:t xml:space="preserve">as having </w:t>
      </w:r>
      <w:r w:rsidRPr="00690DE5">
        <w:rPr>
          <w:rFonts w:ascii="Calibri" w:hAnsi="Calibri" w:cs="Calibri"/>
          <w:sz w:val="24"/>
          <w:szCs w:val="24"/>
        </w:rPr>
        <w:t xml:space="preserve">deliberately administered a prohibited amount of cobalt to a horse. A prohibited amount was administered </w:t>
      </w:r>
      <w:r w:rsidR="002E6932">
        <w:rPr>
          <w:rFonts w:ascii="Calibri" w:hAnsi="Calibri" w:cs="Calibri"/>
          <w:sz w:val="24"/>
          <w:szCs w:val="24"/>
        </w:rPr>
        <w:t xml:space="preserve">other than </w:t>
      </w:r>
      <w:r w:rsidRPr="00690DE5">
        <w:rPr>
          <w:rFonts w:ascii="Calibri" w:hAnsi="Calibri" w:cs="Calibri"/>
          <w:sz w:val="24"/>
          <w:szCs w:val="24"/>
        </w:rPr>
        <w:t>through the</w:t>
      </w:r>
      <w:r w:rsidR="002E6932">
        <w:rPr>
          <w:rFonts w:ascii="Calibri" w:hAnsi="Calibri" w:cs="Calibri"/>
          <w:sz w:val="24"/>
          <w:szCs w:val="24"/>
        </w:rPr>
        <w:t xml:space="preserve"> daily </w:t>
      </w:r>
      <w:r w:rsidRPr="00690DE5">
        <w:rPr>
          <w:rFonts w:ascii="Calibri" w:hAnsi="Calibri" w:cs="Calibri"/>
          <w:sz w:val="24"/>
          <w:szCs w:val="24"/>
        </w:rPr>
        <w:t>feeding process by a person or persons</w:t>
      </w:r>
      <w:r w:rsidR="002E6932">
        <w:rPr>
          <w:rFonts w:ascii="Calibri" w:hAnsi="Calibri" w:cs="Calibri"/>
          <w:sz w:val="24"/>
          <w:szCs w:val="24"/>
        </w:rPr>
        <w:t xml:space="preserve"> </w:t>
      </w:r>
      <w:r w:rsidR="007A3AB1">
        <w:rPr>
          <w:rFonts w:ascii="Calibri" w:hAnsi="Calibri" w:cs="Calibri"/>
          <w:sz w:val="24"/>
          <w:szCs w:val="24"/>
        </w:rPr>
        <w:t xml:space="preserve">not </w:t>
      </w:r>
      <w:r w:rsidR="002E6932">
        <w:rPr>
          <w:rFonts w:ascii="Calibri" w:hAnsi="Calibri" w:cs="Calibri"/>
          <w:sz w:val="24"/>
          <w:szCs w:val="24"/>
        </w:rPr>
        <w:t xml:space="preserve">instructed </w:t>
      </w:r>
      <w:r w:rsidRPr="00690DE5">
        <w:rPr>
          <w:rFonts w:ascii="Calibri" w:hAnsi="Calibri" w:cs="Calibri"/>
          <w:sz w:val="24"/>
          <w:szCs w:val="24"/>
        </w:rPr>
        <w:t xml:space="preserve">at the direction of Mr Alexander. </w:t>
      </w:r>
      <w:r w:rsidR="004E1D93">
        <w:rPr>
          <w:rFonts w:ascii="Calibri" w:hAnsi="Calibri" w:cs="Calibri"/>
          <w:sz w:val="24"/>
          <w:szCs w:val="24"/>
        </w:rPr>
        <w:t xml:space="preserve">Having set out our findings of fact, we will deal with the question of penalty after the receipt of the further written submissions on that issue. We would expect to receive such submissions on or before 5.00pm on Monday, 17 January 2022. </w:t>
      </w:r>
      <w:r w:rsidRPr="00690DE5">
        <w:rPr>
          <w:rFonts w:ascii="Calibri" w:hAnsi="Calibri" w:cs="Calibri"/>
          <w:sz w:val="24"/>
          <w:szCs w:val="24"/>
        </w:rPr>
        <w:t xml:space="preserve"> </w:t>
      </w:r>
    </w:p>
    <w:p w14:paraId="0107D576" w14:textId="77777777" w:rsidR="005E5C81" w:rsidRPr="007868CF" w:rsidRDefault="005E5C81"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1EB3FDE" w:rsidR="007868CF" w:rsidRPr="00C6552E" w:rsidRDefault="006A38C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8F5EAF" w:rsidRDefault="008F5EAF" w:rsidP="00CF0999">
      <w:r>
        <w:separator/>
      </w:r>
    </w:p>
  </w:endnote>
  <w:endnote w:type="continuationSeparator" w:id="0">
    <w:p w14:paraId="1EC192DA" w14:textId="77777777" w:rsidR="008F5EAF" w:rsidRDefault="008F5EA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62DB" w14:textId="77777777" w:rsidR="00356D0A" w:rsidRDefault="0035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0E582EA3" w:rsidR="008F5EAF" w:rsidRDefault="004947FA" w:rsidP="00CF0999">
    <w:r>
      <w:rPr>
        <w:noProof/>
      </w:rPr>
      <mc:AlternateContent>
        <mc:Choice Requires="wps">
          <w:drawing>
            <wp:anchor distT="0" distB="0" distL="114300" distR="114300" simplePos="1" relativeHeight="251664384" behindDoc="0" locked="0" layoutInCell="0" allowOverlap="1" wp14:anchorId="6801E7C6" wp14:editId="68CDB16D">
              <wp:simplePos x="0" y="10228183"/>
              <wp:positionH relativeFrom="page">
                <wp:posOffset>0</wp:posOffset>
              </wp:positionH>
              <wp:positionV relativeFrom="page">
                <wp:posOffset>10227945</wp:posOffset>
              </wp:positionV>
              <wp:extent cx="7560310" cy="273050"/>
              <wp:effectExtent l="0" t="0" r="0" b="12700"/>
              <wp:wrapNone/>
              <wp:docPr id="1" name="MSIPCM09924ce6b6703dbc26113db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023192" w14:textId="68BF2147"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1E7C6" id="_x0000_t202" coordsize="21600,21600" o:spt="202" path="m,l,21600r21600,l21600,xe">
              <v:stroke joinstyle="miter"/>
              <v:path gradientshapeok="t" o:connecttype="rect"/>
            </v:shapetype>
            <v:shape id="MSIPCM09924ce6b6703dbc26113db9"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irgIAAE4FAAAOAAAAZHJzL2Uyb0RvYy54bWysVEtv2zAMvg/YfxB02Gmr7TzcJKtTZCmy&#10;FUjbAOnQsyzLsQFbVCWlcTbsv4+y5fSxnYZdJIpvfiR1cdnUFXkS2pQgExqdhZQIySEr5S6h3+9X&#10;nyaUGMtkxiqQIqFHYejl/P27i4OaiQEUUGVCE3QizeygElpYq2ZBYHghambOQAmJwhx0zSw+9S7I&#10;NDug97oKBmEYBwfQmdLAhTHIveqEdN76z3PB7V2eG2FJlVDMzbanbs/UncH8gs12mqmi5D4N9g9Z&#10;1KyUGPTk6opZRva6/MNVXXINBnJ7xqEOIM9LLtoasJoofFPNtmBKtLUgOEadYDL/zy2/fdpoUmbY&#10;O0okq7FFN9vrzfImnE4HIy7iND4Ph1nKB3EU4T2lJBOGI4I/PzzuwX7+xkyxhEx0r9mnaBCP4kk4&#10;iCcfvYIod4X14skIR8QLHsrMFp4/no5P/E3FuKiF7G06lRWAFbqjvYNrmYnGO+iujS5rpo+vtLY4&#10;AzicXi/ytvegPCc8BV6LvI+JzF9uNg7KzBCirUKQbPMFGoeT5xtkupY3ua7djc0kKMcpO54mSzSW&#10;cGSej+NwGKGIo2xwPgzH7egFz9ZKG/tVQE0ckVCNWbcDxZ7WxmJEVO1VXDAJq7Kq2umtJDkkNB6i&#10;y1cStKgkGroaulwdZZu08f32daSQHbE8Dd1yGMVXJeawZsZumMZtwLRxw+0dHnkFGAs8RUkB+sff&#10;+E4fhxSllBxwuxJqHvdMC0qqa4njO41GI7eO7QMJ/ZKb9ly5r5eAi4ujiVm1pNO1VU/mGuoH/AAW&#10;LhqKmOQYM6FpTy4tvlCAHwgXi0VL4+IpZtdyq7hz7TBzyN43D0wrD7/Fxt1Cv39s9qYLnW6H9mJv&#10;IS/bFjl8OzQ97Li0bef8B+N+hZfvVuv5G5z/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2w+EirgIAAE4FAAAOAAAA&#10;AAAAAAAAAAAAAC4CAABkcnMvZTJvRG9jLnhtbFBLAQItABQABgAIAAAAIQCf1UHs3wAAAAsBAAAP&#10;AAAAAAAAAAAAAAAAAAgFAABkcnMvZG93bnJldi54bWxQSwUGAAAAAAQABADzAAAAFAYAAAAA&#10;" o:allowincell="f" filled="f" stroked="f" strokeweight=".5pt">
              <v:textbox inset=",0,,0">
                <w:txbxContent>
                  <w:p w14:paraId="1D023192" w14:textId="68BF2147"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tab/>
    </w:r>
    <w:r w:rsidR="008F5EAF">
      <w:tab/>
    </w:r>
    <w:r w:rsidR="008F5EAF">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01C14741" w:rsidR="008F5EAF" w:rsidRDefault="004947FA" w:rsidP="00B104AE">
    <w:pPr>
      <w:tabs>
        <w:tab w:val="right" w:pos="9000"/>
      </w:tabs>
    </w:pPr>
    <w:r>
      <w:rPr>
        <w:noProof/>
      </w:rPr>
      <mc:AlternateContent>
        <mc:Choice Requires="wps">
          <w:drawing>
            <wp:anchor distT="0" distB="0" distL="114300" distR="114300" simplePos="0" relativeHeight="251665408" behindDoc="0" locked="0" layoutInCell="0" allowOverlap="1" wp14:anchorId="6ED73771" wp14:editId="4528C89A">
              <wp:simplePos x="0" y="0"/>
              <wp:positionH relativeFrom="page">
                <wp:posOffset>0</wp:posOffset>
              </wp:positionH>
              <wp:positionV relativeFrom="page">
                <wp:posOffset>10227945</wp:posOffset>
              </wp:positionV>
              <wp:extent cx="7560310" cy="273050"/>
              <wp:effectExtent l="0" t="0" r="0" b="12700"/>
              <wp:wrapNone/>
              <wp:docPr id="3" name="MSIPCMcd1f438aa277ba113b43299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24BA4" w14:textId="5FFBAAC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73771" id="_x0000_t202" coordsize="21600,21600" o:spt="202" path="m,l,21600r21600,l21600,xe">
              <v:stroke joinstyle="miter"/>
              <v:path gradientshapeok="t" o:connecttype="rect"/>
            </v:shapetype>
            <v:shape id="MSIPCMcd1f438aa277ba113b43299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RvswIAAFAFAAAOAAAAZHJzL2Uyb0RvYy54bWysVEtv2zAMvg/YfxB02Gmt7byT1SmyFNkK&#10;pG2AdOhZkeXYgC2qktK4G/bfR8ly2nU7DbvYFEnx8fGjLi6buiJPQpsSZEqT85gSITlkpdyn9Nv9&#10;6mxCibFMZqwCKVL6LAy9nL9/d3FUM9GDAqpMaIJBpJkdVUoLa9UsigwvRM3MOSgh0ZiDrpnFo95H&#10;mWZHjF5XUS+OR9ERdKY0cGEMaq9aI537+HkuuL3LcyMsqVKKtVn/1f67c99ofsFme81UUfJQBvuH&#10;KmpWSkx6CnXFLCMHXf4Rqi65BgO5PedQR5DnJRe+B+wmid90sy2YEr4XBMeoE0zm/4Xlt08bTcos&#10;pX1KJKtxRDfb683yhmdJPuhPGOuNxzuWJP3doN+bTneUZMJwRPDHh8cD2E9fmSmWkIn2NDtLeqPB&#10;aBL3RpOPwUGU+8IG82SAFAmGhzKzRdAPp8OTflMxLmohuzutywrACt3KIcC1zEQTAgSnUhu7YftQ&#10;TfDbIguQnsEzCdp7UEETn1KvRd5lReVPx46jMjMEaasQJtt8hgZZ3ukNKt3Qm1zX7o/jJGhHnj2f&#10;uCUaSzgqx8NR3E/QxNHWG/fjoSdf9HJbYe1fBNTECSnVWLWnFHtaG4uVoGvn4pJJWJVV5flbSXJM&#10;6aiPIX+z4I1K4kXXQ1urk2yza/zEB10fO8iesT0N7XoYxVcOyDVzYGrcBywbd9ze4SevAHNBkCgp&#10;QH//m975I03RSskR9yul5vHAtKCkupZI4GkyGLiF9AcU9GvtrtPKQ70EXN0EXxHFveh8bdWJuYb6&#10;AZ+AhcuGJiY55kwp8rQVlxZPaMAnhIvFwsu4eorZtdwq7kI7zByy980D0yrAb3Fwt9BtIJu9mULr&#10;26K9OFjISz8ih2+LZoAd19ZPLjwx7l14ffZeLw/h/B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DSKdG+zAgAAUAUA&#10;AA4AAAAAAAAAAAAAAAAALgIAAGRycy9lMm9Eb2MueG1sUEsBAi0AFAAGAAgAAAAhAJ/VQezfAAAA&#10;CwEAAA8AAAAAAAAAAAAAAAAADQUAAGRycy9kb3ducmV2LnhtbFBLBQYAAAAABAAEAPMAAAAZBgAA&#10;AAA=&#10;" o:allowincell="f" filled="f" stroked="f" strokeweight=".5pt">
              <v:textbox inset=",0,,0">
                <w:txbxContent>
                  <w:p w14:paraId="79424BA4" w14:textId="5FFBAAC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tab/>
    </w:r>
    <w:r w:rsidR="008F5EAF">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6A4D11A2" w:rsidR="008F5EAF" w:rsidRPr="0080492F" w:rsidRDefault="004947FA"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9AA61B3" wp14:editId="2EDBB15E">
              <wp:simplePos x="0" y="0"/>
              <wp:positionH relativeFrom="page">
                <wp:posOffset>0</wp:posOffset>
              </wp:positionH>
              <wp:positionV relativeFrom="page">
                <wp:posOffset>10227945</wp:posOffset>
              </wp:positionV>
              <wp:extent cx="7560310" cy="273050"/>
              <wp:effectExtent l="0" t="0" r="0" b="12700"/>
              <wp:wrapNone/>
              <wp:docPr id="7" name="MSIPCMe02e4fc6a5842031baf362a3"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DAE31" w14:textId="36AE85E3"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AA61B3" id="_x0000_t202" coordsize="21600,21600" o:spt="202" path="m,l,21600r21600,l21600,xe">
              <v:stroke joinstyle="miter"/>
              <v:path gradientshapeok="t" o:connecttype="rect"/>
            </v:shapetype>
            <v:shape id="MSIPCMe02e4fc6a5842031baf362a3"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3asQIAAE4FAAAOAAAAZHJzL2Uyb0RvYy54bWysVEtv2zAMvg/YfxB02GmrHSdx06xOkaXo&#10;ViBtA6RDz4osxQZsUZWUxtmw/z5KttPHdhp2kSiS4uPj4/yiqSvyJIwtQWV0cBJTIhSHvFTbjH6/&#10;v/o0ocQ6pnJWgRIZPQhLL2bv353v9VQkUECVC0PQiLLTvc5o4ZyeRpHlhaiZPQEtFAolmJo5fJpt&#10;lBu2R+t1FSVxnEZ7MLk2wIW1yL1shXQW7EspuLuT0gpHqoxibC6cJpwbf0azczbdGqaLkndhsH+I&#10;omalQqdHU5fMMbIz5R+m6pIbsCDdCYc6AilLLkIOmM0gfpPNumBahFwQHKuPMNn/Z5bfPq0MKfOM&#10;nlKiWI0lullfrxY3Ik7ESPKUjSejJB4ONkwO04QNKcmF5Yjgzw+PO3CfvzFbLCAX7Wv6aZCko3QS&#10;J+nkY6cgym3hOvFkhC3SCR7K3BUdf3w2PvJXFeOiFqr/06pcAThhWrozcK1y0XQG2mtlypqZwyut&#10;NfYANmenl3R/70F3nPjoeClk7xOZv3xv7LWdIkRrjSC55gs02OM93yLTl7yRpvY3FpOgHLvscOws&#10;0TjCkXk6ThFDFHGUJafDeBxaL3r+rY11XwXUxBMZNRh1aCj2tLQOI0HVXsU7U3BVVlXo3kqRfUbT&#10;IZp8JcEflcKPPoc2Vk+5ZtOEeo/7PDaQHzA9A+1wWM2vSoxhyaxbMYPTgGHjhLs7PGQF6As6ipIC&#10;zI+/8b0+NilKKdnjdGXUPu6YEZRU1wrb92wwGvlxDA8kzEvupueqXb0AHNwB7hDNA+l1XdWT0kD9&#10;gAtg7r2hiCmOPjO66cmFwxcKcIFwMZ8HGgdPM7dUa829aY+ZR/a+eWBGd/A7LNwt9PPHpm+q0Oq2&#10;aM93DmQZSuTxbdHsYMehDZXrFozfCi/fQe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kL03asQIAAE4FAAAO&#10;AAAAAAAAAAAAAAAAAC4CAABkcnMvZTJvRG9jLnhtbFBLAQItABQABgAIAAAAIQCf1UHs3wAAAAsB&#10;AAAPAAAAAAAAAAAAAAAAAAsFAABkcnMvZG93bnJldi54bWxQSwUGAAAAAAQABADzAAAAFwYAAAAA&#10;" o:allowincell="f" filled="f" stroked="f" strokeweight=".5pt">
              <v:textbox inset=",0,,0">
                <w:txbxContent>
                  <w:p w14:paraId="78ADAE31" w14:textId="36AE85E3"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rsidRPr="0080492F">
      <w:rPr>
        <w:rFonts w:ascii="Calibri" w:hAnsi="Calibri" w:cs="Calibri"/>
      </w:rPr>
      <w:tab/>
    </w:r>
  </w:p>
  <w:p w14:paraId="1DAAAAAE" w14:textId="77777777" w:rsidR="008F5EAF" w:rsidRPr="0080492F" w:rsidRDefault="008F5EAF"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F5EAF" w:rsidRPr="0080492F" w:rsidRDefault="008F5EAF">
    <w:pPr>
      <w:rPr>
        <w:rFonts w:ascii="Calibri" w:hAnsi="Calibri" w:cs="Calibri"/>
      </w:rPr>
    </w:pPr>
  </w:p>
  <w:p w14:paraId="510A69DD" w14:textId="77777777" w:rsidR="008F5EAF" w:rsidRPr="0080492F" w:rsidRDefault="008F5EAF">
    <w:pPr>
      <w:rPr>
        <w:rFonts w:ascii="Calibri" w:hAnsi="Calibri" w:cs="Calibri"/>
      </w:rPr>
    </w:pPr>
  </w:p>
  <w:p w14:paraId="6183E310" w14:textId="77777777" w:rsidR="008F5EAF" w:rsidRPr="0080492F" w:rsidRDefault="008F5EAF">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8F5EAF" w:rsidRDefault="008F5EAF" w:rsidP="00CF0999">
      <w:r>
        <w:separator/>
      </w:r>
    </w:p>
  </w:footnote>
  <w:footnote w:type="continuationSeparator" w:id="0">
    <w:p w14:paraId="1EF85CB3" w14:textId="77777777" w:rsidR="008F5EAF" w:rsidRDefault="008F5EA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50E4" w14:textId="77777777" w:rsidR="00356D0A" w:rsidRDefault="0035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CFCDA76" w:rsidR="008F5EAF" w:rsidRDefault="004947FA">
    <w:pPr>
      <w:pStyle w:val="Header"/>
    </w:pPr>
    <w:r>
      <w:rPr>
        <w:noProof/>
      </w:rPr>
      <mc:AlternateContent>
        <mc:Choice Requires="wps">
          <w:drawing>
            <wp:anchor distT="0" distB="0" distL="114300" distR="114300" simplePos="0" relativeHeight="251667456" behindDoc="0" locked="0" layoutInCell="0" allowOverlap="1" wp14:anchorId="0B55D47C" wp14:editId="014B0C27">
              <wp:simplePos x="0" y="0"/>
              <wp:positionH relativeFrom="page">
                <wp:posOffset>0</wp:posOffset>
              </wp:positionH>
              <wp:positionV relativeFrom="page">
                <wp:posOffset>190500</wp:posOffset>
              </wp:positionV>
              <wp:extent cx="7560310" cy="273050"/>
              <wp:effectExtent l="0" t="0" r="0" b="12700"/>
              <wp:wrapNone/>
              <wp:docPr id="9" name="MSIPCMfaf24f2c842126eee7047ace"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878ED" w14:textId="0F1D25C1"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55D47C" id="_x0000_t202" coordsize="21600,21600" o:spt="202" path="m,l,21600r21600,l21600,xe">
              <v:stroke joinstyle="miter"/>
              <v:path gradientshapeok="t" o:connecttype="rect"/>
            </v:shapetype>
            <v:shape id="MSIPCMfaf24f2c842126eee7047ace"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QwrAIAAEcFAAAOAAAAZHJzL2Uyb0RvYy54bWysVMlu2zAQvRfoPxA89NREizdFjRy4DtIE&#10;cBIDTpEzTZGWAIlkSDqSW/TfO5QoZ2lPRS/kcGY4y+Mbnl+0dYWemTalFBmOTkOMmKAyL8Uuw98f&#10;rk4SjIwlIieVFCzDB2bwxfzjh/NGpSyWhaxyphEEESZtVIYLa1UaBIYWrCbmVComwMilromFo94F&#10;uSYNRK+rIA7DadBInSstKTMGtJe9Ec+7+Jwzau85N8yiKsNQm+1W3a1btwbzc5LuNFFFSX0Z5B+q&#10;qEkpIOkx1CWxBO11+UeouqRaGsntKZV1IDkvKet6gG6i8F03m4Io1vUC4Bh1hMn8v7D07nmtUZln&#10;+AwjQWp4otvNzXp5ywmPxzymyTiO4iljbBaOZ4QyjHJmKCD489PTXtov18QUS5mz/pSeRHGSJNEs&#10;Gc0+ewdW7grrzckYKOINj2VuC6+fnE2O+nUFaWomhjtDGAJM6WUf4EbkrPUB+m2ty5rowxuvDXAA&#10;yOn9In/3QSqvCY+JV4wPOUH5y3GjUSYFiDYKQLLtV9kCxwe9AaV78pbr2u3wmAjswLLDkVmstYiC&#10;cjaZhqMITBRs8WwUTjrqBS+3lTb2G5M1ckKGNVTdEYo8r4yFSsB1cHHJhLwqq6pjbyVQk+HpCEK+&#10;scCNSsBF10Nfq5Nsu219Y1uZH6AvLfupMIpelZB8RYxdEw1jAPXCaNt7WHglIYn0EkaF1D/+pnf+&#10;wE6wYtTAWGXYPO2JBtpUNwJ4exaNx24OuwMI+rV2O2jFvl5KmNgIPg9FO9H52moQuZb1I0z+wmUD&#10;ExEUcmbYDuLSwgkM8HNQtlh0MkycInYlNoq60A4sB+lD+0i08rhbeLE7OQweSd/B3/v2MC/2VvKy&#10;exsHbI+mxxumtXsy/7O47+D1ufN6+f/mvwE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sXDkMKwCAABHBQAADgAAAAAAAAAA&#10;AAAAAAAuAgAAZHJzL2Uyb0RvYy54bWxQSwECLQAUAAYACAAAACEASyIJ5twAAAAHAQAADwAAAAAA&#10;AAAAAAAAAAAGBQAAZHJzL2Rvd25yZXYueG1sUEsFBgAAAAAEAAQA8wAAAA8GAAAAAA==&#10;" o:allowincell="f" filled="f" stroked="f" strokeweight=".5pt">
              <v:textbox inset=",0,,0">
                <w:txbxContent>
                  <w:p w14:paraId="44B878ED" w14:textId="0F1D25C1"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354BF36" w:rsidR="008F5EAF" w:rsidRDefault="004947FA" w:rsidP="00CF0999">
    <w:r>
      <w:rPr>
        <w:noProof/>
      </w:rPr>
      <mc:AlternateContent>
        <mc:Choice Requires="wps">
          <w:drawing>
            <wp:anchor distT="0" distB="0" distL="114300" distR="114300" simplePos="0" relativeHeight="251668480" behindDoc="0" locked="0" layoutInCell="0" allowOverlap="1" wp14:anchorId="3538281A" wp14:editId="4512B5FA">
              <wp:simplePos x="0" y="0"/>
              <wp:positionH relativeFrom="page">
                <wp:posOffset>0</wp:posOffset>
              </wp:positionH>
              <wp:positionV relativeFrom="page">
                <wp:posOffset>190500</wp:posOffset>
              </wp:positionV>
              <wp:extent cx="7560310" cy="273050"/>
              <wp:effectExtent l="0" t="0" r="0" b="12700"/>
              <wp:wrapNone/>
              <wp:docPr id="10" name="MSIPCMbc5342b7b296dac422cb317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7D1D9" w14:textId="5EDCC55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38281A" id="_x0000_t202" coordsize="21600,21600" o:spt="202" path="m,l,21600r21600,l21600,xe">
              <v:stroke joinstyle="miter"/>
              <v:path gradientshapeok="t" o:connecttype="rect"/>
            </v:shapetype>
            <v:shape id="MSIPCMbc5342b7b296dac422cb317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XGrwIAAFEFAAAOAAAAZHJzL2Uyb0RvYy54bWysVEtv2zAMvg/YfxB02GmtY+fZrE6RpehW&#10;IG0DpEPPsizHBmxRlZTG3bD/PkqW067badhFokiKj4+P84u2qcmT0KYCmdL4dECJkBzySu5S+u3+&#10;6mRGibFM5qwGKVL6LAy9WLx/d35Qc5FACXUuNEEj0swPKqWltWoeRYaXomHmFJSQKCxAN8ziU++i&#10;XLMDWm/qKBkMJtEBdK40cGEMci87IV14+0UhuL0rCiMsqVOKsVl/an9m7owW52y+00yVFQ9hsH+I&#10;omGVRKdHU5fMMrLX1R+mmoprMFDYUw5NBEVRceFzwGziwZtstiVTwueC4Bh1hMn8P7P89mmjSZVj&#10;7RAeyRqs0c32erO6yfh4OEqyaZacTXLGR0nCs2E8zSnJheEI4Y8Pj3uwn74yU64gF91rfhIns9ks&#10;ns6G049BQVS70gbxbIQ9EgQPVW7LwB+fjY/8Tc24aITs//RmGLZKRwcD1zIXbTDQXVeVNnbDdiGa&#10;oLfFNsD+DJpx4N6DCpzB0fVaFL1XZP507XFQZo4obRXiZNvP0CJUPd8g01W9LXTjbqwnQTki+Xxs&#10;LtFawpE5HU8GQwcyR1kyHQ7Gvvuil98KY/8ioCGOSKnGqH1Psae1sRgJqvYqzpmEq6qufQPXkhxS&#10;Ohmiyd8k+KOW+NHl0MXqKNtmrS950ueRQf6M6Wno5sMo7oFcMwemxoHAsHHI7R0eRQ3oCwJFSQn6&#10;+9/4Th/7FKWUHHDAUmoe90wLSupriR18Fo9GaNb6BxL6NTfruXLfrABnN8Y1orgnna6te7LQ0Dzg&#10;Dlg6byhikqPPlNqeXFl8oQB3CBfLpadx9hSza7lV3Jl2mDlk79sHplWA32LhbqEfQTZ/U4VOt0N7&#10;ubdQVL5EDt8OzQA7zq2vXNgxbjG8fnutl024+AU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01A1xq8CAABRBQAADgAAAAAA&#10;AAAAAAAAAAAuAgAAZHJzL2Uyb0RvYy54bWxQSwECLQAUAAYACAAAACEASyIJ5twAAAAHAQAADwAA&#10;AAAAAAAAAAAAAAAJBQAAZHJzL2Rvd25yZXYueG1sUEsFBgAAAAAEAAQA8wAAABIGAAAAAA==&#10;" o:allowincell="f" filled="f" stroked="f" strokeweight=".5pt">
              <v:textbox inset=",0,,0">
                <w:txbxContent>
                  <w:p w14:paraId="5A37D1D9" w14:textId="5EDCC554" w:rsidR="004947FA" w:rsidRPr="004947FA" w:rsidRDefault="004947FA" w:rsidP="004947FA">
                    <w:pPr>
                      <w:jc w:val="center"/>
                      <w:rPr>
                        <w:rFonts w:ascii="Calibri" w:hAnsi="Calibri" w:cs="Calibri"/>
                        <w:color w:val="000000"/>
                        <w:sz w:val="24"/>
                      </w:rPr>
                    </w:pPr>
                    <w:r w:rsidRPr="004947FA">
                      <w:rPr>
                        <w:rFonts w:ascii="Calibri" w:hAnsi="Calibri" w:cs="Calibri"/>
                        <w:color w:val="000000"/>
                        <w:sz w:val="24"/>
                      </w:rPr>
                      <w:t>OFFICIAL</w:t>
                    </w:r>
                  </w:p>
                </w:txbxContent>
              </v:textbox>
              <w10:wrap anchorx="page" anchory="page"/>
            </v:shape>
          </w:pict>
        </mc:Fallback>
      </mc:AlternateContent>
    </w:r>
    <w:r w:rsidR="008F5EAF">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8F5EA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8F5EAF" w:rsidRDefault="008F5EAF" w:rsidP="00914572">
                          <w:pPr>
                            <w:pStyle w:val="Headeraddress"/>
                            <w:spacing w:line="240" w:lineRule="auto"/>
                            <w:ind w:left="0" w:right="0"/>
                            <w:rPr>
                              <w:color w:val="auto"/>
                            </w:rPr>
                          </w:pPr>
                          <w:r>
                            <w:rPr>
                              <w:color w:val="auto"/>
                            </w:rPr>
                            <w:t>Office of Racing</w:t>
                          </w:r>
                        </w:p>
                        <w:p w14:paraId="5F179A82" w14:textId="4F742B6B" w:rsidR="008F5EAF" w:rsidRPr="00573D70" w:rsidRDefault="008F5EAF" w:rsidP="00914572">
                          <w:pPr>
                            <w:pStyle w:val="Headeraddress"/>
                            <w:spacing w:line="240" w:lineRule="auto"/>
                            <w:ind w:left="0" w:right="0"/>
                            <w:rPr>
                              <w:color w:val="auto"/>
                            </w:rPr>
                          </w:pPr>
                          <w:r w:rsidRPr="00573D70">
                            <w:rPr>
                              <w:color w:val="auto"/>
                            </w:rPr>
                            <w:t>GPO Box 4509</w:t>
                          </w:r>
                        </w:p>
                        <w:p w14:paraId="278F5D05" w14:textId="447C8F29" w:rsidR="008F5EAF" w:rsidRPr="00573D70" w:rsidRDefault="008F5EA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F5EAF" w:rsidRPr="00573D70" w:rsidRDefault="008F5EA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F5EAF" w:rsidRPr="00573D70" w:rsidRDefault="008F5EAF" w:rsidP="00914572">
                          <w:pPr>
                            <w:rPr>
                              <w:sz w:val="16"/>
                              <w:szCs w:val="16"/>
                            </w:rPr>
                          </w:pPr>
                          <w:r w:rsidRPr="00573D70">
                            <w:rPr>
                              <w:sz w:val="16"/>
                              <w:szCs w:val="16"/>
                            </w:rPr>
                            <w:t>DX 210074</w:t>
                          </w:r>
                        </w:p>
                        <w:p w14:paraId="1BD01241" w14:textId="77777777" w:rsidR="008F5EAF" w:rsidRPr="00E07246" w:rsidRDefault="008F5EA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8F5EAF" w:rsidRDefault="008F5EAF" w:rsidP="00914572">
                    <w:pPr>
                      <w:pStyle w:val="Headeraddress"/>
                      <w:spacing w:line="240" w:lineRule="auto"/>
                      <w:ind w:left="0" w:right="0"/>
                      <w:rPr>
                        <w:color w:val="auto"/>
                      </w:rPr>
                    </w:pPr>
                    <w:r>
                      <w:rPr>
                        <w:color w:val="auto"/>
                      </w:rPr>
                      <w:t>Office of Racing</w:t>
                    </w:r>
                  </w:p>
                  <w:p w14:paraId="5F179A82" w14:textId="4F742B6B" w:rsidR="008F5EAF" w:rsidRPr="00573D70" w:rsidRDefault="008F5EAF" w:rsidP="00914572">
                    <w:pPr>
                      <w:pStyle w:val="Headeraddress"/>
                      <w:spacing w:line="240" w:lineRule="auto"/>
                      <w:ind w:left="0" w:right="0"/>
                      <w:rPr>
                        <w:color w:val="auto"/>
                      </w:rPr>
                    </w:pPr>
                    <w:r w:rsidRPr="00573D70">
                      <w:rPr>
                        <w:color w:val="auto"/>
                      </w:rPr>
                      <w:t>GPO Box 4509</w:t>
                    </w:r>
                  </w:p>
                  <w:p w14:paraId="278F5D05" w14:textId="447C8F29" w:rsidR="008F5EAF" w:rsidRPr="00573D70" w:rsidRDefault="008F5EA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F5EAF" w:rsidRPr="00573D70" w:rsidRDefault="008F5EA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F5EAF" w:rsidRPr="00573D70" w:rsidRDefault="008F5EAF" w:rsidP="00914572">
                    <w:pPr>
                      <w:rPr>
                        <w:sz w:val="16"/>
                        <w:szCs w:val="16"/>
                      </w:rPr>
                    </w:pPr>
                    <w:r w:rsidRPr="00573D70">
                      <w:rPr>
                        <w:sz w:val="16"/>
                        <w:szCs w:val="16"/>
                      </w:rPr>
                      <w:t>DX 210074</w:t>
                    </w:r>
                  </w:p>
                  <w:p w14:paraId="1BD01241" w14:textId="77777777" w:rsidR="008F5EAF" w:rsidRPr="00E07246" w:rsidRDefault="008F5EAF">
                    <w:pPr>
                      <w:rPr>
                        <w:color w:val="004EA8"/>
                        <w:sz w:val="16"/>
                        <w:szCs w:val="16"/>
                      </w:rPr>
                    </w:pPr>
                  </w:p>
                </w:txbxContent>
              </v:textbox>
            </v:shape>
          </w:pict>
        </mc:Fallback>
      </mc:AlternateContent>
    </w:r>
  </w:p>
  <w:p w14:paraId="15C8E398" w14:textId="13D9328D" w:rsidR="008F5EAF" w:rsidRDefault="008F5EAF" w:rsidP="00CF0999"/>
  <w:p w14:paraId="6E2C6967" w14:textId="6D942FA3" w:rsidR="008F5EAF" w:rsidRPr="00DA09EA" w:rsidRDefault="008F5EA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20A8"/>
    <w:multiLevelType w:val="hybridMultilevel"/>
    <w:tmpl w:val="239EB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8A64EB"/>
    <w:multiLevelType w:val="hybridMultilevel"/>
    <w:tmpl w:val="ADB2F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819546B"/>
    <w:multiLevelType w:val="hybridMultilevel"/>
    <w:tmpl w:val="07C69152"/>
    <w:lvl w:ilvl="0" w:tplc="574C8AB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5"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6"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7" w15:restartNumberingAfterBreak="0">
    <w:nsid w:val="0D884441"/>
    <w:multiLevelType w:val="hybridMultilevel"/>
    <w:tmpl w:val="232CA29E"/>
    <w:lvl w:ilvl="0" w:tplc="43CEBCB0">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8"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9" w15:restartNumberingAfterBreak="0">
    <w:nsid w:val="11BF7654"/>
    <w:multiLevelType w:val="hybridMultilevel"/>
    <w:tmpl w:val="6B0E7DA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E0E4E"/>
    <w:multiLevelType w:val="hybridMultilevel"/>
    <w:tmpl w:val="FD32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349B4"/>
    <w:multiLevelType w:val="hybridMultilevel"/>
    <w:tmpl w:val="8EF251F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4"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40135A45"/>
    <w:multiLevelType w:val="hybridMultilevel"/>
    <w:tmpl w:val="A33243C2"/>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4ED7DE7"/>
    <w:multiLevelType w:val="hybridMultilevel"/>
    <w:tmpl w:val="074E8842"/>
    <w:lvl w:ilvl="0" w:tplc="23A833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E4789"/>
    <w:multiLevelType w:val="hybridMultilevel"/>
    <w:tmpl w:val="46D856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53220789"/>
    <w:multiLevelType w:val="hybridMultilevel"/>
    <w:tmpl w:val="A07E7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8"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9"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0" w15:restartNumberingAfterBreak="0">
    <w:nsid w:val="7A1263A9"/>
    <w:multiLevelType w:val="hybridMultilevel"/>
    <w:tmpl w:val="2ABCC22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8"/>
  </w:num>
  <w:num w:numId="2">
    <w:abstractNumId w:val="21"/>
  </w:num>
  <w:num w:numId="3">
    <w:abstractNumId w:val="23"/>
  </w:num>
  <w:num w:numId="4">
    <w:abstractNumId w:val="20"/>
  </w:num>
  <w:num w:numId="5">
    <w:abstractNumId w:val="27"/>
  </w:num>
  <w:num w:numId="6">
    <w:abstractNumId w:val="15"/>
  </w:num>
  <w:num w:numId="7">
    <w:abstractNumId w:val="13"/>
  </w:num>
  <w:num w:numId="8">
    <w:abstractNumId w:val="4"/>
  </w:num>
  <w:num w:numId="9">
    <w:abstractNumId w:val="22"/>
  </w:num>
  <w:num w:numId="10">
    <w:abstractNumId w:val="8"/>
  </w:num>
  <w:num w:numId="11">
    <w:abstractNumId w:val="10"/>
  </w:num>
  <w:num w:numId="12">
    <w:abstractNumId w:val="17"/>
  </w:num>
  <w:num w:numId="13">
    <w:abstractNumId w:val="6"/>
  </w:num>
  <w:num w:numId="14">
    <w:abstractNumId w:val="14"/>
  </w:num>
  <w:num w:numId="15">
    <w:abstractNumId w:val="5"/>
  </w:num>
  <w:num w:numId="16">
    <w:abstractNumId w:val="28"/>
  </w:num>
  <w:num w:numId="17">
    <w:abstractNumId w:val="29"/>
  </w:num>
  <w:num w:numId="18">
    <w:abstractNumId w:val="25"/>
  </w:num>
  <w:num w:numId="19">
    <w:abstractNumId w:val="2"/>
  </w:num>
  <w:num w:numId="20">
    <w:abstractNumId w:val="30"/>
  </w:num>
  <w:num w:numId="21">
    <w:abstractNumId w:val="16"/>
  </w:num>
  <w:num w:numId="22">
    <w:abstractNumId w:val="9"/>
  </w:num>
  <w:num w:numId="23">
    <w:abstractNumId w:val="7"/>
  </w:num>
  <w:num w:numId="24">
    <w:abstractNumId w:val="3"/>
  </w:num>
  <w:num w:numId="25">
    <w:abstractNumId w:val="19"/>
  </w:num>
  <w:num w:numId="26">
    <w:abstractNumId w:val="26"/>
  </w:num>
  <w:num w:numId="27">
    <w:abstractNumId w:val="0"/>
  </w:num>
  <w:num w:numId="28">
    <w:abstractNumId w:val="1"/>
  </w:num>
  <w:num w:numId="29">
    <w:abstractNumId w:val="11"/>
  </w:num>
  <w:num w:numId="30">
    <w:abstractNumId w:val="24"/>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AB4"/>
    <w:rsid w:val="00013299"/>
    <w:rsid w:val="000141E1"/>
    <w:rsid w:val="00014AE3"/>
    <w:rsid w:val="0001544F"/>
    <w:rsid w:val="00016B45"/>
    <w:rsid w:val="000215EA"/>
    <w:rsid w:val="00024146"/>
    <w:rsid w:val="00032590"/>
    <w:rsid w:val="0004248D"/>
    <w:rsid w:val="00042F7B"/>
    <w:rsid w:val="000506C1"/>
    <w:rsid w:val="00050EEF"/>
    <w:rsid w:val="000576F4"/>
    <w:rsid w:val="000642AD"/>
    <w:rsid w:val="000717EB"/>
    <w:rsid w:val="00071F3E"/>
    <w:rsid w:val="00073C6A"/>
    <w:rsid w:val="0007707E"/>
    <w:rsid w:val="0008573B"/>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55A"/>
    <w:rsid w:val="00100F14"/>
    <w:rsid w:val="00105417"/>
    <w:rsid w:val="00110339"/>
    <w:rsid w:val="00116D80"/>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1DCD"/>
    <w:rsid w:val="00182F21"/>
    <w:rsid w:val="0018346D"/>
    <w:rsid w:val="0018392B"/>
    <w:rsid w:val="00190E88"/>
    <w:rsid w:val="00194944"/>
    <w:rsid w:val="001A0F1A"/>
    <w:rsid w:val="001B1344"/>
    <w:rsid w:val="001B7201"/>
    <w:rsid w:val="001C0756"/>
    <w:rsid w:val="001C2886"/>
    <w:rsid w:val="001C5CAD"/>
    <w:rsid w:val="001D5EA1"/>
    <w:rsid w:val="001E041A"/>
    <w:rsid w:val="001F08BD"/>
    <w:rsid w:val="001F4FF6"/>
    <w:rsid w:val="00200218"/>
    <w:rsid w:val="00202DD8"/>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33AA"/>
    <w:rsid w:val="00284C5D"/>
    <w:rsid w:val="00285695"/>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E6932"/>
    <w:rsid w:val="002F04A9"/>
    <w:rsid w:val="002F50B0"/>
    <w:rsid w:val="002F6965"/>
    <w:rsid w:val="002F7434"/>
    <w:rsid w:val="00300B90"/>
    <w:rsid w:val="00305A16"/>
    <w:rsid w:val="00316002"/>
    <w:rsid w:val="003227DB"/>
    <w:rsid w:val="00322862"/>
    <w:rsid w:val="0032538F"/>
    <w:rsid w:val="00326450"/>
    <w:rsid w:val="00331DCC"/>
    <w:rsid w:val="0033384C"/>
    <w:rsid w:val="00335102"/>
    <w:rsid w:val="0033590C"/>
    <w:rsid w:val="0034047B"/>
    <w:rsid w:val="00344B4E"/>
    <w:rsid w:val="003450A9"/>
    <w:rsid w:val="00345DD8"/>
    <w:rsid w:val="00356D0A"/>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90739"/>
    <w:rsid w:val="003A17CB"/>
    <w:rsid w:val="003A4A8C"/>
    <w:rsid w:val="003A53E6"/>
    <w:rsid w:val="003B5313"/>
    <w:rsid w:val="003B5315"/>
    <w:rsid w:val="003B5657"/>
    <w:rsid w:val="003B61CD"/>
    <w:rsid w:val="003B7142"/>
    <w:rsid w:val="003C0707"/>
    <w:rsid w:val="003C53DC"/>
    <w:rsid w:val="003C567B"/>
    <w:rsid w:val="003C6B50"/>
    <w:rsid w:val="003C6E2D"/>
    <w:rsid w:val="003D043D"/>
    <w:rsid w:val="003D0AFE"/>
    <w:rsid w:val="003D197D"/>
    <w:rsid w:val="003D2A9B"/>
    <w:rsid w:val="003D5FFA"/>
    <w:rsid w:val="003D66B1"/>
    <w:rsid w:val="003E79ED"/>
    <w:rsid w:val="003F6997"/>
    <w:rsid w:val="0040030D"/>
    <w:rsid w:val="00400F60"/>
    <w:rsid w:val="00401860"/>
    <w:rsid w:val="00401F8E"/>
    <w:rsid w:val="00403914"/>
    <w:rsid w:val="0040472C"/>
    <w:rsid w:val="0040496C"/>
    <w:rsid w:val="00405578"/>
    <w:rsid w:val="00405629"/>
    <w:rsid w:val="0040653C"/>
    <w:rsid w:val="00406C76"/>
    <w:rsid w:val="00407381"/>
    <w:rsid w:val="0040758A"/>
    <w:rsid w:val="00410F1A"/>
    <w:rsid w:val="00411F89"/>
    <w:rsid w:val="00412922"/>
    <w:rsid w:val="00414084"/>
    <w:rsid w:val="00415E00"/>
    <w:rsid w:val="004208B8"/>
    <w:rsid w:val="004235E9"/>
    <w:rsid w:val="00425AD7"/>
    <w:rsid w:val="004270CE"/>
    <w:rsid w:val="004348B4"/>
    <w:rsid w:val="00434C95"/>
    <w:rsid w:val="004435FB"/>
    <w:rsid w:val="00454090"/>
    <w:rsid w:val="00454B49"/>
    <w:rsid w:val="00456518"/>
    <w:rsid w:val="004609CC"/>
    <w:rsid w:val="00465649"/>
    <w:rsid w:val="0046759F"/>
    <w:rsid w:val="00471D5C"/>
    <w:rsid w:val="00473D0D"/>
    <w:rsid w:val="0047776C"/>
    <w:rsid w:val="00480874"/>
    <w:rsid w:val="00491007"/>
    <w:rsid w:val="0049338D"/>
    <w:rsid w:val="00493E50"/>
    <w:rsid w:val="004947FA"/>
    <w:rsid w:val="00495519"/>
    <w:rsid w:val="004A103B"/>
    <w:rsid w:val="004A1EDC"/>
    <w:rsid w:val="004A2DE5"/>
    <w:rsid w:val="004A3FBE"/>
    <w:rsid w:val="004A5123"/>
    <w:rsid w:val="004A729B"/>
    <w:rsid w:val="004A78F6"/>
    <w:rsid w:val="004A7BBC"/>
    <w:rsid w:val="004B005B"/>
    <w:rsid w:val="004B14E6"/>
    <w:rsid w:val="004B2C80"/>
    <w:rsid w:val="004C433B"/>
    <w:rsid w:val="004C52D1"/>
    <w:rsid w:val="004D6D59"/>
    <w:rsid w:val="004D758C"/>
    <w:rsid w:val="004E1D93"/>
    <w:rsid w:val="004F338D"/>
    <w:rsid w:val="004F6703"/>
    <w:rsid w:val="005044B5"/>
    <w:rsid w:val="005045A4"/>
    <w:rsid w:val="00505BCA"/>
    <w:rsid w:val="00512165"/>
    <w:rsid w:val="005169FE"/>
    <w:rsid w:val="00524424"/>
    <w:rsid w:val="005250ED"/>
    <w:rsid w:val="00525438"/>
    <w:rsid w:val="00525F69"/>
    <w:rsid w:val="00530DC5"/>
    <w:rsid w:val="0053232B"/>
    <w:rsid w:val="00532A17"/>
    <w:rsid w:val="00541155"/>
    <w:rsid w:val="005416D5"/>
    <w:rsid w:val="0054481B"/>
    <w:rsid w:val="00546C39"/>
    <w:rsid w:val="005501CE"/>
    <w:rsid w:val="0055136C"/>
    <w:rsid w:val="00551D62"/>
    <w:rsid w:val="00552C37"/>
    <w:rsid w:val="005531C4"/>
    <w:rsid w:val="005532E2"/>
    <w:rsid w:val="00554F4A"/>
    <w:rsid w:val="00555C2C"/>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5C81"/>
    <w:rsid w:val="005E6C7E"/>
    <w:rsid w:val="005F2D75"/>
    <w:rsid w:val="005F6DA5"/>
    <w:rsid w:val="006024C2"/>
    <w:rsid w:val="0060363F"/>
    <w:rsid w:val="00603F36"/>
    <w:rsid w:val="00611CE0"/>
    <w:rsid w:val="00611F17"/>
    <w:rsid w:val="0061328B"/>
    <w:rsid w:val="00620923"/>
    <w:rsid w:val="00623FAF"/>
    <w:rsid w:val="00633D98"/>
    <w:rsid w:val="0063618E"/>
    <w:rsid w:val="00636D36"/>
    <w:rsid w:val="006372F9"/>
    <w:rsid w:val="006440C1"/>
    <w:rsid w:val="00650664"/>
    <w:rsid w:val="0065401A"/>
    <w:rsid w:val="0065462D"/>
    <w:rsid w:val="00655DEE"/>
    <w:rsid w:val="00656408"/>
    <w:rsid w:val="006649F5"/>
    <w:rsid w:val="00665212"/>
    <w:rsid w:val="006653E1"/>
    <w:rsid w:val="00670338"/>
    <w:rsid w:val="00671D2E"/>
    <w:rsid w:val="006729AF"/>
    <w:rsid w:val="00674577"/>
    <w:rsid w:val="00676117"/>
    <w:rsid w:val="006816AD"/>
    <w:rsid w:val="0068532F"/>
    <w:rsid w:val="00687F75"/>
    <w:rsid w:val="00690DE5"/>
    <w:rsid w:val="006922D0"/>
    <w:rsid w:val="00695E3E"/>
    <w:rsid w:val="006A38CB"/>
    <w:rsid w:val="006A44B4"/>
    <w:rsid w:val="006A5399"/>
    <w:rsid w:val="006A5698"/>
    <w:rsid w:val="006A703E"/>
    <w:rsid w:val="006C2AA6"/>
    <w:rsid w:val="006C4514"/>
    <w:rsid w:val="006D0153"/>
    <w:rsid w:val="006D2962"/>
    <w:rsid w:val="006D4F84"/>
    <w:rsid w:val="006D56A0"/>
    <w:rsid w:val="006D7D92"/>
    <w:rsid w:val="006E34B1"/>
    <w:rsid w:val="006E34DD"/>
    <w:rsid w:val="006E7B2E"/>
    <w:rsid w:val="006F0207"/>
    <w:rsid w:val="006F17DB"/>
    <w:rsid w:val="006F5AD4"/>
    <w:rsid w:val="006F5B80"/>
    <w:rsid w:val="00700DD7"/>
    <w:rsid w:val="00701AF0"/>
    <w:rsid w:val="0070207C"/>
    <w:rsid w:val="007027A1"/>
    <w:rsid w:val="007044D0"/>
    <w:rsid w:val="00706C60"/>
    <w:rsid w:val="00713993"/>
    <w:rsid w:val="00721C4C"/>
    <w:rsid w:val="00722449"/>
    <w:rsid w:val="00724EF2"/>
    <w:rsid w:val="00731ECA"/>
    <w:rsid w:val="00732D8F"/>
    <w:rsid w:val="007375F8"/>
    <w:rsid w:val="007510B7"/>
    <w:rsid w:val="00757D1A"/>
    <w:rsid w:val="00760F9A"/>
    <w:rsid w:val="00765C61"/>
    <w:rsid w:val="007676B6"/>
    <w:rsid w:val="00770A79"/>
    <w:rsid w:val="00772E99"/>
    <w:rsid w:val="00774342"/>
    <w:rsid w:val="00774401"/>
    <w:rsid w:val="00775903"/>
    <w:rsid w:val="00785251"/>
    <w:rsid w:val="007868CF"/>
    <w:rsid w:val="007904D4"/>
    <w:rsid w:val="00790B64"/>
    <w:rsid w:val="007944E7"/>
    <w:rsid w:val="0079480B"/>
    <w:rsid w:val="00795F62"/>
    <w:rsid w:val="00797136"/>
    <w:rsid w:val="007A1924"/>
    <w:rsid w:val="007A33C2"/>
    <w:rsid w:val="007A3AB1"/>
    <w:rsid w:val="007A3D33"/>
    <w:rsid w:val="007A4027"/>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7A1C"/>
    <w:rsid w:val="00800189"/>
    <w:rsid w:val="00803503"/>
    <w:rsid w:val="0080492F"/>
    <w:rsid w:val="008100DE"/>
    <w:rsid w:val="00811966"/>
    <w:rsid w:val="00812AF5"/>
    <w:rsid w:val="008142E6"/>
    <w:rsid w:val="00817929"/>
    <w:rsid w:val="00822569"/>
    <w:rsid w:val="00827BAF"/>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8F5EAF"/>
    <w:rsid w:val="00901804"/>
    <w:rsid w:val="00901E6B"/>
    <w:rsid w:val="00910FBD"/>
    <w:rsid w:val="00911355"/>
    <w:rsid w:val="00914572"/>
    <w:rsid w:val="009151E7"/>
    <w:rsid w:val="00916D45"/>
    <w:rsid w:val="00917941"/>
    <w:rsid w:val="00921028"/>
    <w:rsid w:val="00923F41"/>
    <w:rsid w:val="00924079"/>
    <w:rsid w:val="00924661"/>
    <w:rsid w:val="00925755"/>
    <w:rsid w:val="00927A54"/>
    <w:rsid w:val="0093530D"/>
    <w:rsid w:val="00936EC8"/>
    <w:rsid w:val="00945E83"/>
    <w:rsid w:val="00946067"/>
    <w:rsid w:val="00947FCE"/>
    <w:rsid w:val="009511E9"/>
    <w:rsid w:val="00952C40"/>
    <w:rsid w:val="00954FFE"/>
    <w:rsid w:val="00955D40"/>
    <w:rsid w:val="00955D9A"/>
    <w:rsid w:val="00960F01"/>
    <w:rsid w:val="00960FAB"/>
    <w:rsid w:val="00961FDD"/>
    <w:rsid w:val="00964054"/>
    <w:rsid w:val="009654BE"/>
    <w:rsid w:val="00965ABF"/>
    <w:rsid w:val="00967409"/>
    <w:rsid w:val="00974A79"/>
    <w:rsid w:val="00976F47"/>
    <w:rsid w:val="009816F3"/>
    <w:rsid w:val="00982869"/>
    <w:rsid w:val="00984AF4"/>
    <w:rsid w:val="00984E21"/>
    <w:rsid w:val="00987A3B"/>
    <w:rsid w:val="009909ED"/>
    <w:rsid w:val="00996987"/>
    <w:rsid w:val="009A192C"/>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11"/>
    <w:rsid w:val="00A2741B"/>
    <w:rsid w:val="00A36564"/>
    <w:rsid w:val="00A41F1D"/>
    <w:rsid w:val="00A4295E"/>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94014"/>
    <w:rsid w:val="00AB142F"/>
    <w:rsid w:val="00AB3AC9"/>
    <w:rsid w:val="00AB5FFD"/>
    <w:rsid w:val="00AB6789"/>
    <w:rsid w:val="00AB7C0C"/>
    <w:rsid w:val="00AC1060"/>
    <w:rsid w:val="00AC2BA7"/>
    <w:rsid w:val="00AC691F"/>
    <w:rsid w:val="00AC7AE4"/>
    <w:rsid w:val="00AD5BE1"/>
    <w:rsid w:val="00AD62DF"/>
    <w:rsid w:val="00AE007D"/>
    <w:rsid w:val="00AE03D8"/>
    <w:rsid w:val="00AE3959"/>
    <w:rsid w:val="00AE4311"/>
    <w:rsid w:val="00AE5B9B"/>
    <w:rsid w:val="00AE620D"/>
    <w:rsid w:val="00AE736E"/>
    <w:rsid w:val="00AF60A2"/>
    <w:rsid w:val="00B04302"/>
    <w:rsid w:val="00B05933"/>
    <w:rsid w:val="00B104AE"/>
    <w:rsid w:val="00B13178"/>
    <w:rsid w:val="00B13961"/>
    <w:rsid w:val="00B145FA"/>
    <w:rsid w:val="00B17BB7"/>
    <w:rsid w:val="00B22F45"/>
    <w:rsid w:val="00B22F6F"/>
    <w:rsid w:val="00B2760E"/>
    <w:rsid w:val="00B327BB"/>
    <w:rsid w:val="00B3380C"/>
    <w:rsid w:val="00B430BD"/>
    <w:rsid w:val="00B43134"/>
    <w:rsid w:val="00B45872"/>
    <w:rsid w:val="00B471E1"/>
    <w:rsid w:val="00B50CF9"/>
    <w:rsid w:val="00B5252A"/>
    <w:rsid w:val="00B52D5C"/>
    <w:rsid w:val="00B552F2"/>
    <w:rsid w:val="00B55525"/>
    <w:rsid w:val="00B64429"/>
    <w:rsid w:val="00B72763"/>
    <w:rsid w:val="00B85F74"/>
    <w:rsid w:val="00B86063"/>
    <w:rsid w:val="00B91B78"/>
    <w:rsid w:val="00B922DE"/>
    <w:rsid w:val="00B926E1"/>
    <w:rsid w:val="00B9298E"/>
    <w:rsid w:val="00B9303A"/>
    <w:rsid w:val="00BA02D7"/>
    <w:rsid w:val="00BA04C8"/>
    <w:rsid w:val="00BA26D8"/>
    <w:rsid w:val="00BA3A45"/>
    <w:rsid w:val="00BA6F8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0C4"/>
    <w:rsid w:val="00C0714B"/>
    <w:rsid w:val="00C073DF"/>
    <w:rsid w:val="00C07FA0"/>
    <w:rsid w:val="00C17BBE"/>
    <w:rsid w:val="00C205A8"/>
    <w:rsid w:val="00C215FB"/>
    <w:rsid w:val="00C22CA3"/>
    <w:rsid w:val="00C3090E"/>
    <w:rsid w:val="00C35CD3"/>
    <w:rsid w:val="00C410C0"/>
    <w:rsid w:val="00C42EAA"/>
    <w:rsid w:val="00C43BAA"/>
    <w:rsid w:val="00C43D9D"/>
    <w:rsid w:val="00C46BD0"/>
    <w:rsid w:val="00C51277"/>
    <w:rsid w:val="00C54382"/>
    <w:rsid w:val="00C5485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0A56"/>
    <w:rsid w:val="00D02652"/>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4253"/>
    <w:rsid w:val="00D460B2"/>
    <w:rsid w:val="00D52182"/>
    <w:rsid w:val="00D52EEE"/>
    <w:rsid w:val="00D56CD4"/>
    <w:rsid w:val="00D6053E"/>
    <w:rsid w:val="00D63101"/>
    <w:rsid w:val="00D63AB9"/>
    <w:rsid w:val="00D6499E"/>
    <w:rsid w:val="00D67947"/>
    <w:rsid w:val="00D71797"/>
    <w:rsid w:val="00D75A07"/>
    <w:rsid w:val="00D76BE6"/>
    <w:rsid w:val="00D77241"/>
    <w:rsid w:val="00D83C42"/>
    <w:rsid w:val="00D851DB"/>
    <w:rsid w:val="00D867CF"/>
    <w:rsid w:val="00D87E9A"/>
    <w:rsid w:val="00D90D66"/>
    <w:rsid w:val="00D91B84"/>
    <w:rsid w:val="00D94A18"/>
    <w:rsid w:val="00D95864"/>
    <w:rsid w:val="00DA018D"/>
    <w:rsid w:val="00DA2D54"/>
    <w:rsid w:val="00DA54EC"/>
    <w:rsid w:val="00DA7103"/>
    <w:rsid w:val="00DA77A1"/>
    <w:rsid w:val="00DB7A0D"/>
    <w:rsid w:val="00DB7CDF"/>
    <w:rsid w:val="00DE3F31"/>
    <w:rsid w:val="00DE4AF6"/>
    <w:rsid w:val="00DE5490"/>
    <w:rsid w:val="00DE6F9C"/>
    <w:rsid w:val="00DF73CA"/>
    <w:rsid w:val="00DF768D"/>
    <w:rsid w:val="00E00961"/>
    <w:rsid w:val="00E00B6D"/>
    <w:rsid w:val="00E016B0"/>
    <w:rsid w:val="00E040C7"/>
    <w:rsid w:val="00E058D1"/>
    <w:rsid w:val="00E07246"/>
    <w:rsid w:val="00E076F3"/>
    <w:rsid w:val="00E07FB8"/>
    <w:rsid w:val="00E14B1E"/>
    <w:rsid w:val="00E264FE"/>
    <w:rsid w:val="00E2658C"/>
    <w:rsid w:val="00E31F97"/>
    <w:rsid w:val="00E3731D"/>
    <w:rsid w:val="00E376CF"/>
    <w:rsid w:val="00E412D8"/>
    <w:rsid w:val="00E435D0"/>
    <w:rsid w:val="00E46697"/>
    <w:rsid w:val="00E538BB"/>
    <w:rsid w:val="00E53C26"/>
    <w:rsid w:val="00E56CBC"/>
    <w:rsid w:val="00E63058"/>
    <w:rsid w:val="00E67B36"/>
    <w:rsid w:val="00E70718"/>
    <w:rsid w:val="00E710C8"/>
    <w:rsid w:val="00E71838"/>
    <w:rsid w:val="00E72C32"/>
    <w:rsid w:val="00E75B7D"/>
    <w:rsid w:val="00E76C25"/>
    <w:rsid w:val="00E817D4"/>
    <w:rsid w:val="00E83377"/>
    <w:rsid w:val="00E83A64"/>
    <w:rsid w:val="00E84F61"/>
    <w:rsid w:val="00E857E7"/>
    <w:rsid w:val="00E9104E"/>
    <w:rsid w:val="00E93C7C"/>
    <w:rsid w:val="00E9457B"/>
    <w:rsid w:val="00E94928"/>
    <w:rsid w:val="00EA0F2F"/>
    <w:rsid w:val="00EA5F8A"/>
    <w:rsid w:val="00EB0ECC"/>
    <w:rsid w:val="00EB0F16"/>
    <w:rsid w:val="00EB462D"/>
    <w:rsid w:val="00EB6F45"/>
    <w:rsid w:val="00EC6347"/>
    <w:rsid w:val="00ED11A1"/>
    <w:rsid w:val="00EE40CD"/>
    <w:rsid w:val="00EE4B93"/>
    <w:rsid w:val="00EE7C22"/>
    <w:rsid w:val="00EF292A"/>
    <w:rsid w:val="00F00258"/>
    <w:rsid w:val="00F0693E"/>
    <w:rsid w:val="00F14511"/>
    <w:rsid w:val="00F14E00"/>
    <w:rsid w:val="00F1651C"/>
    <w:rsid w:val="00F169CD"/>
    <w:rsid w:val="00F21333"/>
    <w:rsid w:val="00F23F6F"/>
    <w:rsid w:val="00F25A6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29F6"/>
    <w:rsid w:val="00F75B76"/>
    <w:rsid w:val="00F75E8E"/>
    <w:rsid w:val="00F75F7A"/>
    <w:rsid w:val="00F8088F"/>
    <w:rsid w:val="00F81AAB"/>
    <w:rsid w:val="00F85109"/>
    <w:rsid w:val="00F86089"/>
    <w:rsid w:val="00F92E17"/>
    <w:rsid w:val="00F937D7"/>
    <w:rsid w:val="00F93DB5"/>
    <w:rsid w:val="00F95001"/>
    <w:rsid w:val="00FB49EA"/>
    <w:rsid w:val="00FB58DB"/>
    <w:rsid w:val="00FC07A8"/>
    <w:rsid w:val="00FC127C"/>
    <w:rsid w:val="00FC6C13"/>
    <w:rsid w:val="00FC70FF"/>
    <w:rsid w:val="00FD19C7"/>
    <w:rsid w:val="00FD3EE6"/>
    <w:rsid w:val="00FD5813"/>
    <w:rsid w:val="00FD6796"/>
    <w:rsid w:val="00FE5F79"/>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A83202D8-24B2-4514-B351-B30CC3C9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24</cp:revision>
  <cp:lastPrinted>2021-12-22T05:47:00Z</cp:lastPrinted>
  <dcterms:created xsi:type="dcterms:W3CDTF">2021-12-15T04:13:00Z</dcterms:created>
  <dcterms:modified xsi:type="dcterms:W3CDTF">2021-12-22T05:48:00Z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2021-12-22T05:48:10Z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f926f60d-2622-4e2f-a348-db874d68edc9</vt:lpwstr>
  </property>
  <property fmtid="{D5CDD505-2E9C-101B-9397-08002B2CF9AE}" pid="15" name="MSIP_Label_d00a4df9-c942-4b09-b23a-6c1023f6de27_ContentBits">
    <vt:lpwstr>3</vt:lpwstr>
  </property>
</Properties>
</file>