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B15AB2E" w:rsidR="00DA77A1" w:rsidRDefault="00B642EE" w:rsidP="007868CF">
      <w:pPr>
        <w:pStyle w:val="Reference"/>
      </w:pPr>
      <w:r>
        <w:t>10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1D5443A8" w:rsidR="00A176EF" w:rsidRPr="00A176EF" w:rsidRDefault="000830C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CASSENDRA JAYAKODY</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510F9F5F"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30C1">
        <w:rPr>
          <w:rFonts w:ascii="Calibri" w:eastAsia="Calibri" w:hAnsi="Calibri" w:cs="Times New Roman"/>
          <w:bCs/>
          <w:sz w:val="24"/>
          <w:szCs w:val="24"/>
          <w:lang w:eastAsia="en-US"/>
        </w:rPr>
        <w:t>2 July</w:t>
      </w:r>
      <w:r w:rsidR="00074A1E">
        <w:rPr>
          <w:rFonts w:ascii="Calibri" w:eastAsia="Calibri" w:hAnsi="Calibri" w:cs="Times New Roman"/>
          <w:sz w:val="24"/>
          <w:szCs w:val="24"/>
          <w:lang w:eastAsia="en-US"/>
        </w:rPr>
        <w:t xml:space="preserve"> 2021</w:t>
      </w:r>
    </w:p>
    <w:p w14:paraId="719065D6" w14:textId="278BCEF4"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830C1">
        <w:rPr>
          <w:rFonts w:ascii="Calibri" w:eastAsia="Calibri" w:hAnsi="Calibri" w:cs="Times New Roman"/>
          <w:sz w:val="24"/>
          <w:szCs w:val="24"/>
          <w:lang w:eastAsia="en-US"/>
        </w:rPr>
        <w:t>Justice Shane Marshall</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68240E">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0830C1">
        <w:rPr>
          <w:rFonts w:ascii="Calibri" w:eastAsia="Calibri" w:hAnsi="Calibri" w:cs="Times New Roman"/>
          <w:sz w:val="24"/>
          <w:szCs w:val="24"/>
          <w:lang w:eastAsia="en-US"/>
        </w:rPr>
        <w:t>Judge Julie Nicholson</w:t>
      </w:r>
      <w:r w:rsidR="009915A5">
        <w:rPr>
          <w:rFonts w:ascii="Calibri" w:eastAsia="Calibri" w:hAnsi="Calibri" w:cs="Times New Roman"/>
          <w:sz w:val="24"/>
          <w:szCs w:val="24"/>
          <w:lang w:eastAsia="en-US"/>
        </w:rPr>
        <w:t>.</w:t>
      </w:r>
    </w:p>
    <w:p w14:paraId="4B9FA832" w14:textId="12163814"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 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07408F40" w:rsidR="000740E3" w:rsidRDefault="000830C1"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Cassendra Jayakody</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sidR="0068240E">
        <w:rPr>
          <w:rFonts w:ascii="Calibri" w:eastAsia="Calibri" w:hAnsi="Calibri" w:cs="Times New Roman"/>
          <w:sz w:val="24"/>
          <w:szCs w:val="24"/>
          <w:lang w:eastAsia="en-US"/>
        </w:rPr>
        <w:t>h</w:t>
      </w:r>
      <w:r>
        <w:rPr>
          <w:rFonts w:ascii="Calibri" w:eastAsia="Calibri" w:hAnsi="Calibri" w:cs="Times New Roman"/>
          <w:sz w:val="24"/>
          <w:szCs w:val="24"/>
          <w:lang w:eastAsia="en-US"/>
        </w:rPr>
        <w:t>er</w:t>
      </w:r>
      <w:r w:rsidR="0068240E">
        <w:rPr>
          <w:rFonts w:ascii="Calibri" w:eastAsia="Calibri" w:hAnsi="Calibri" w:cs="Times New Roman"/>
          <w:sz w:val="24"/>
          <w:szCs w:val="24"/>
          <w:lang w:eastAsia="en-US"/>
        </w:rPr>
        <w:t>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0D6A5D20" w14:textId="474D6CB0" w:rsidR="00576C5D" w:rsidRPr="008C03D8" w:rsidRDefault="007868CF" w:rsidP="00411B5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56855">
        <w:rPr>
          <w:rFonts w:ascii="Calibri" w:eastAsia="Calibri" w:hAnsi="Calibri" w:cs="Times New Roman"/>
          <w:sz w:val="24"/>
          <w:szCs w:val="24"/>
          <w:lang w:eastAsia="en-US"/>
        </w:rPr>
        <w:t xml:space="preserve">Greyhounds Australasia Rule (“GAR”) </w:t>
      </w:r>
      <w:r w:rsidR="00576C5D">
        <w:rPr>
          <w:rFonts w:ascii="Calibri" w:eastAsia="Calibri" w:hAnsi="Calibri" w:cs="Times New Roman"/>
          <w:sz w:val="24"/>
          <w:szCs w:val="24"/>
          <w:lang w:eastAsia="en-US"/>
        </w:rPr>
        <w:t>83(2) states:</w:t>
      </w:r>
    </w:p>
    <w:bookmarkEnd w:id="1"/>
    <w:p w14:paraId="44835FB4" w14:textId="77777777" w:rsidR="00576C5D" w:rsidRDefault="00576C5D" w:rsidP="009E322D">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FB5660" w14:textId="77777777" w:rsidR="00576C5D"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0B2DA6DA" w14:textId="77777777" w:rsidR="00576C5D"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7166A3FA" w14:textId="77777777" w:rsidR="00576C5D" w:rsidRPr="00A176EF"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370DD79C" w14:textId="67DF8FDF" w:rsidR="002E2504" w:rsidRPr="00576C5D" w:rsidRDefault="00576C5D" w:rsidP="009E322D">
      <w:pPr>
        <w:spacing w:line="259" w:lineRule="auto"/>
        <w:ind w:left="2880" w:hanging="45"/>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Pr>
          <w:rFonts w:ascii="Calibri" w:eastAsia="Calibri" w:hAnsi="Calibri" w:cs="Times New Roman"/>
          <w:sz w:val="24"/>
          <w:szCs w:val="24"/>
          <w:lang w:eastAsia="en-US"/>
        </w:rPr>
        <w:t xml:space="preserve"> </w:t>
      </w:r>
    </w:p>
    <w:p w14:paraId="71ABA65D" w14:textId="77777777" w:rsidR="00B831AA" w:rsidRDefault="00B831AA" w:rsidP="00101E42">
      <w:pPr>
        <w:ind w:left="2835" w:hanging="2835"/>
        <w:rPr>
          <w:rFonts w:ascii="Calibri" w:eastAsia="Calibri" w:hAnsi="Calibri" w:cs="Times New Roman"/>
          <w:b/>
          <w:sz w:val="24"/>
          <w:szCs w:val="24"/>
          <w:lang w:eastAsia="en-US"/>
        </w:rPr>
      </w:pPr>
    </w:p>
    <w:p w14:paraId="041B2415" w14:textId="1A1B66C0" w:rsidR="000830C1" w:rsidRDefault="00300B90" w:rsidP="000F0458">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0830C1" w:rsidRPr="000830C1">
        <w:rPr>
          <w:rFonts w:ascii="Calibri" w:eastAsia="Calibri" w:hAnsi="Calibri" w:cs="Times New Roman"/>
          <w:bCs/>
          <w:sz w:val="24"/>
          <w:szCs w:val="24"/>
          <w:lang w:eastAsia="en-US"/>
        </w:rPr>
        <w:t>1.</w:t>
      </w:r>
      <w:r w:rsidR="000830C1">
        <w:rPr>
          <w:rFonts w:ascii="Calibri" w:eastAsia="Calibri" w:hAnsi="Calibri" w:cs="Times New Roman"/>
          <w:bCs/>
          <w:sz w:val="24"/>
          <w:szCs w:val="24"/>
          <w:lang w:eastAsia="en-US"/>
        </w:rPr>
        <w:t xml:space="preserve"> </w:t>
      </w:r>
      <w:r w:rsidR="000830C1" w:rsidRPr="000830C1">
        <w:rPr>
          <w:rFonts w:ascii="Calibri" w:eastAsia="Calibri" w:hAnsi="Calibri" w:cs="Times New Roman"/>
          <w:bCs/>
          <w:sz w:val="24"/>
          <w:szCs w:val="24"/>
          <w:lang w:eastAsia="en-US"/>
        </w:rPr>
        <w:t>You are, and were at all relevant times, a trainer licensed by Greyhound Racing</w:t>
      </w:r>
      <w:r w:rsidR="000830C1">
        <w:rPr>
          <w:rFonts w:ascii="Calibri" w:eastAsia="Calibri" w:hAnsi="Calibri" w:cs="Times New Roman"/>
          <w:bCs/>
          <w:sz w:val="24"/>
          <w:szCs w:val="24"/>
          <w:lang w:eastAsia="en-US"/>
        </w:rPr>
        <w:t xml:space="preserve"> </w:t>
      </w:r>
      <w:r w:rsidR="000830C1" w:rsidRPr="000830C1">
        <w:rPr>
          <w:rFonts w:ascii="Calibri" w:eastAsia="Calibri" w:hAnsi="Calibri" w:cs="Times New Roman"/>
          <w:bCs/>
          <w:sz w:val="24"/>
          <w:szCs w:val="24"/>
          <w:lang w:eastAsia="en-US"/>
        </w:rPr>
        <w:t>Victoria and a person bound by the Greyhounds Australasia Rules</w:t>
      </w:r>
      <w:r w:rsidR="000F0458">
        <w:rPr>
          <w:rFonts w:ascii="Calibri" w:eastAsia="Calibri" w:hAnsi="Calibri" w:cs="Times New Roman"/>
          <w:bCs/>
          <w:sz w:val="24"/>
          <w:szCs w:val="24"/>
          <w:lang w:eastAsia="en-US"/>
        </w:rPr>
        <w:t>.</w:t>
      </w:r>
    </w:p>
    <w:p w14:paraId="28418CEC" w14:textId="77777777" w:rsidR="000F0458" w:rsidRPr="000830C1" w:rsidRDefault="000F0458" w:rsidP="000F0458">
      <w:pPr>
        <w:ind w:left="2835" w:hanging="2835"/>
        <w:jc w:val="both"/>
        <w:rPr>
          <w:rFonts w:ascii="Calibri" w:eastAsia="Calibri" w:hAnsi="Calibri" w:cs="Times New Roman"/>
          <w:bCs/>
          <w:sz w:val="24"/>
          <w:szCs w:val="24"/>
          <w:lang w:eastAsia="en-US"/>
        </w:rPr>
      </w:pPr>
    </w:p>
    <w:p w14:paraId="6AFFBE8E" w14:textId="75C803E9" w:rsidR="000830C1" w:rsidRDefault="000830C1" w:rsidP="000F0458">
      <w:pPr>
        <w:ind w:left="2835"/>
        <w:jc w:val="both"/>
        <w:rPr>
          <w:rFonts w:ascii="Calibri" w:eastAsia="Calibri" w:hAnsi="Calibri" w:cs="Times New Roman"/>
          <w:bCs/>
          <w:sz w:val="24"/>
          <w:szCs w:val="24"/>
          <w:lang w:eastAsia="en-US"/>
        </w:rPr>
      </w:pPr>
      <w:r w:rsidRPr="000830C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830C1">
        <w:rPr>
          <w:rFonts w:ascii="Calibri" w:eastAsia="Calibri" w:hAnsi="Calibri" w:cs="Times New Roman"/>
          <w:bCs/>
          <w:sz w:val="24"/>
          <w:szCs w:val="24"/>
          <w:lang w:eastAsia="en-US"/>
        </w:rPr>
        <w:t>You were, at all relevant times, the trainer of the greyhound “Dyna Virion”.</w:t>
      </w:r>
    </w:p>
    <w:p w14:paraId="154AFB1B" w14:textId="77777777" w:rsidR="000F0458" w:rsidRDefault="000F0458" w:rsidP="000F0458">
      <w:pPr>
        <w:ind w:left="2835"/>
        <w:jc w:val="both"/>
        <w:rPr>
          <w:rFonts w:ascii="Calibri" w:eastAsia="Calibri" w:hAnsi="Calibri" w:cs="Times New Roman"/>
          <w:bCs/>
          <w:sz w:val="24"/>
          <w:szCs w:val="24"/>
          <w:lang w:eastAsia="en-US"/>
        </w:rPr>
      </w:pPr>
    </w:p>
    <w:p w14:paraId="1C24EACB" w14:textId="788FFF37" w:rsidR="000830C1" w:rsidRDefault="000830C1" w:rsidP="000F0458">
      <w:pPr>
        <w:ind w:left="2835"/>
        <w:jc w:val="both"/>
        <w:rPr>
          <w:rFonts w:ascii="Calibri" w:eastAsia="Calibri" w:hAnsi="Calibri" w:cs="Times New Roman"/>
          <w:bCs/>
          <w:sz w:val="24"/>
          <w:szCs w:val="24"/>
          <w:lang w:eastAsia="en-US"/>
        </w:rPr>
      </w:pPr>
      <w:r w:rsidRPr="000830C1">
        <w:rPr>
          <w:rFonts w:ascii="Calibri" w:eastAsia="Calibri" w:hAnsi="Calibri" w:cs="Times New Roman"/>
          <w:bCs/>
          <w:sz w:val="24"/>
          <w:szCs w:val="24"/>
          <w:lang w:eastAsia="en-US"/>
        </w:rPr>
        <w:t>3.“Dyna Virion” was nominated to compete in, Race 3, Launching Pad Is Coming (225+Rank), Grade 5 No Penalty, conducted by the Sandown Greyhound Racing Club at</w:t>
      </w:r>
      <w:r>
        <w:rPr>
          <w:rFonts w:ascii="Calibri" w:eastAsia="Calibri" w:hAnsi="Calibri" w:cs="Times New Roman"/>
          <w:bCs/>
          <w:sz w:val="24"/>
          <w:szCs w:val="24"/>
          <w:lang w:eastAsia="en-US"/>
        </w:rPr>
        <w:t xml:space="preserve"> </w:t>
      </w:r>
      <w:r w:rsidRPr="000830C1">
        <w:rPr>
          <w:rFonts w:ascii="Calibri" w:eastAsia="Calibri" w:hAnsi="Calibri" w:cs="Times New Roman"/>
          <w:bCs/>
          <w:sz w:val="24"/>
          <w:szCs w:val="24"/>
          <w:lang w:eastAsia="en-US"/>
        </w:rPr>
        <w:t>Sandown on 24 January 2021 (</w:t>
      </w:r>
      <w:r w:rsidRPr="000830C1">
        <w:rPr>
          <w:rFonts w:ascii="Calibri" w:eastAsia="Calibri" w:hAnsi="Calibri" w:cs="Times New Roman"/>
          <w:b/>
          <w:sz w:val="24"/>
          <w:szCs w:val="24"/>
          <w:lang w:eastAsia="en-US"/>
        </w:rPr>
        <w:t>the Event</w:t>
      </w:r>
      <w:r w:rsidRPr="000830C1">
        <w:rPr>
          <w:rFonts w:ascii="Calibri" w:eastAsia="Calibri" w:hAnsi="Calibri" w:cs="Times New Roman"/>
          <w:bCs/>
          <w:sz w:val="24"/>
          <w:szCs w:val="24"/>
          <w:lang w:eastAsia="en-US"/>
        </w:rPr>
        <w:t>).</w:t>
      </w:r>
    </w:p>
    <w:p w14:paraId="473EDAF7" w14:textId="77777777" w:rsidR="000F0458" w:rsidRDefault="000F0458" w:rsidP="000F0458">
      <w:pPr>
        <w:ind w:left="2835"/>
        <w:jc w:val="both"/>
        <w:rPr>
          <w:rFonts w:ascii="Calibri" w:eastAsia="Calibri" w:hAnsi="Calibri" w:cs="Times New Roman"/>
          <w:bCs/>
          <w:sz w:val="24"/>
          <w:szCs w:val="24"/>
          <w:lang w:eastAsia="en-US"/>
        </w:rPr>
      </w:pPr>
    </w:p>
    <w:p w14:paraId="250FEB56" w14:textId="545F1586" w:rsidR="000830C1" w:rsidRDefault="000830C1" w:rsidP="000F0458">
      <w:pPr>
        <w:ind w:left="2835"/>
        <w:jc w:val="both"/>
        <w:rPr>
          <w:rFonts w:ascii="Calibri" w:eastAsia="Calibri" w:hAnsi="Calibri" w:cs="Times New Roman"/>
          <w:bCs/>
          <w:sz w:val="24"/>
          <w:szCs w:val="24"/>
          <w:lang w:eastAsia="en-US"/>
        </w:rPr>
      </w:pPr>
      <w:r w:rsidRPr="000830C1">
        <w:rPr>
          <w:rFonts w:ascii="Calibri" w:eastAsia="Calibri" w:hAnsi="Calibri" w:cs="Times New Roman"/>
          <w:bCs/>
          <w:sz w:val="24"/>
          <w:szCs w:val="24"/>
          <w:lang w:eastAsia="en-US"/>
        </w:rPr>
        <w:t>4.On 24 January 2021, you presented “Dyna Virion” at the Event not free of any</w:t>
      </w:r>
      <w:r>
        <w:rPr>
          <w:rFonts w:ascii="Calibri" w:eastAsia="Calibri" w:hAnsi="Calibri" w:cs="Times New Roman"/>
          <w:bCs/>
          <w:sz w:val="24"/>
          <w:szCs w:val="24"/>
          <w:lang w:eastAsia="en-US"/>
        </w:rPr>
        <w:t xml:space="preserve"> </w:t>
      </w:r>
      <w:r w:rsidRPr="000830C1">
        <w:rPr>
          <w:rFonts w:ascii="Calibri" w:eastAsia="Calibri" w:hAnsi="Calibri" w:cs="Times New Roman"/>
          <w:bCs/>
          <w:sz w:val="24"/>
          <w:szCs w:val="24"/>
          <w:lang w:eastAsia="en-US"/>
        </w:rPr>
        <w:t>prohibited substance, given that:</w:t>
      </w:r>
    </w:p>
    <w:p w14:paraId="5EC9A938" w14:textId="77777777" w:rsidR="000F0458" w:rsidRDefault="000F0458" w:rsidP="000F0458">
      <w:pPr>
        <w:ind w:left="2835"/>
        <w:jc w:val="both"/>
        <w:rPr>
          <w:rFonts w:ascii="Calibri" w:eastAsia="Calibri" w:hAnsi="Calibri" w:cs="Times New Roman"/>
          <w:bCs/>
          <w:sz w:val="24"/>
          <w:szCs w:val="24"/>
          <w:lang w:eastAsia="en-US"/>
        </w:rPr>
      </w:pPr>
    </w:p>
    <w:p w14:paraId="70CEF56C" w14:textId="2BC6A549" w:rsidR="000830C1" w:rsidRDefault="000830C1" w:rsidP="000830C1">
      <w:pPr>
        <w:ind w:left="2835"/>
        <w:jc w:val="both"/>
        <w:rPr>
          <w:rFonts w:ascii="Calibri" w:eastAsia="Calibri" w:hAnsi="Calibri" w:cs="Times New Roman"/>
          <w:bCs/>
          <w:sz w:val="24"/>
          <w:szCs w:val="24"/>
          <w:lang w:eastAsia="en-US"/>
        </w:rPr>
      </w:pPr>
      <w:r w:rsidRPr="000830C1">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0830C1">
        <w:rPr>
          <w:rFonts w:ascii="Calibri" w:eastAsia="Calibri" w:hAnsi="Calibri" w:cs="Times New Roman"/>
          <w:bCs/>
          <w:sz w:val="24"/>
          <w:szCs w:val="24"/>
          <w:lang w:eastAsia="en-US"/>
        </w:rPr>
        <w:t>A pre-race sample of urine was taken from “Dyna Virion” at the Event (</w:t>
      </w:r>
      <w:r w:rsidRPr="000830C1">
        <w:rPr>
          <w:rFonts w:ascii="Calibri" w:eastAsia="Calibri" w:hAnsi="Calibri" w:cs="Times New Roman"/>
          <w:b/>
          <w:sz w:val="24"/>
          <w:szCs w:val="24"/>
          <w:lang w:eastAsia="en-US"/>
        </w:rPr>
        <w:t>the Sample</w:t>
      </w:r>
      <w:r w:rsidRPr="000830C1">
        <w:rPr>
          <w:rFonts w:ascii="Calibri" w:eastAsia="Calibri" w:hAnsi="Calibri" w:cs="Times New Roman"/>
          <w:bCs/>
          <w:sz w:val="24"/>
          <w:szCs w:val="24"/>
          <w:lang w:eastAsia="en-US"/>
        </w:rPr>
        <w:t>);</w:t>
      </w:r>
    </w:p>
    <w:p w14:paraId="7EBFA34E" w14:textId="77777777" w:rsidR="000830C1" w:rsidRPr="000830C1" w:rsidRDefault="000830C1" w:rsidP="000830C1">
      <w:pPr>
        <w:ind w:left="2835"/>
        <w:jc w:val="both"/>
        <w:rPr>
          <w:rFonts w:ascii="Calibri" w:eastAsia="Calibri" w:hAnsi="Calibri" w:cs="Times New Roman"/>
          <w:bCs/>
          <w:sz w:val="24"/>
          <w:szCs w:val="24"/>
          <w:lang w:eastAsia="en-US"/>
        </w:rPr>
      </w:pPr>
    </w:p>
    <w:p w14:paraId="723DA26C" w14:textId="0CE79833" w:rsidR="00B831AA" w:rsidRPr="000830C1" w:rsidRDefault="000830C1" w:rsidP="000830C1">
      <w:pPr>
        <w:ind w:left="2835"/>
        <w:jc w:val="both"/>
        <w:rPr>
          <w:rFonts w:ascii="Calibri" w:eastAsia="Calibri" w:hAnsi="Calibri" w:cs="Times New Roman"/>
          <w:bCs/>
          <w:sz w:val="24"/>
          <w:szCs w:val="24"/>
          <w:lang w:eastAsia="en-US"/>
        </w:rPr>
      </w:pPr>
      <w:r w:rsidRPr="000830C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830C1">
        <w:rPr>
          <w:rFonts w:ascii="Calibri" w:eastAsia="Calibri" w:hAnsi="Calibri" w:cs="Times New Roman"/>
          <w:bCs/>
          <w:sz w:val="24"/>
          <w:szCs w:val="24"/>
          <w:lang w:eastAsia="en-US"/>
        </w:rPr>
        <w:t>Theobromine was detected in the Sample.</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2D2EFA05" w:rsidR="00961735" w:rsidRDefault="00961735" w:rsidP="000830C1">
      <w:pPr>
        <w:spacing w:line="259" w:lineRule="auto"/>
        <w:jc w:val="both"/>
        <w:rPr>
          <w:rFonts w:ascii="Calibri" w:eastAsia="Calibri" w:hAnsi="Calibri" w:cs="Times New Roman"/>
          <w:sz w:val="24"/>
          <w:szCs w:val="24"/>
          <w:lang w:eastAsia="en-US"/>
        </w:rPr>
      </w:pPr>
    </w:p>
    <w:p w14:paraId="7E3A5E9D" w14:textId="5B2A59E6" w:rsidR="000830C1"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 xml:space="preserve">Ms Cassendra Jayakody is a registered greyhound trainer and the trainer of “Dyna Virion”. The greyhound competed in Race 3 at Sandown on 24 January 2021. A pre-race swab showed the presence of theobromine. </w:t>
      </w:r>
    </w:p>
    <w:p w14:paraId="1A3B3384" w14:textId="77777777" w:rsidR="000F64BD" w:rsidRPr="000F0458" w:rsidRDefault="000F64BD" w:rsidP="000F64BD">
      <w:pPr>
        <w:pStyle w:val="ListParagraph"/>
        <w:spacing w:line="259" w:lineRule="auto"/>
        <w:ind w:left="284"/>
        <w:jc w:val="both"/>
        <w:rPr>
          <w:rFonts w:ascii="Calibri" w:eastAsia="Calibri" w:hAnsi="Calibri" w:cs="Times New Roman"/>
          <w:sz w:val="23"/>
          <w:szCs w:val="23"/>
          <w:lang w:eastAsia="en-US"/>
        </w:rPr>
      </w:pPr>
    </w:p>
    <w:p w14:paraId="1484BDFE" w14:textId="3BF92734" w:rsidR="000F64BD"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Theobromine is a metabolite of caffeine. Caffeine is known to improve the performance of greyhounds. It is a stimulant. Greyhound Racing Victoria (“GRV”) has advised trainers to take care not to feed products containing chocolate, which contain caffeine, to their dogs.</w:t>
      </w:r>
    </w:p>
    <w:p w14:paraId="6061CBAF" w14:textId="77777777" w:rsidR="000F64BD" w:rsidRPr="000F0458" w:rsidRDefault="000F64BD" w:rsidP="000F64BD">
      <w:pPr>
        <w:pStyle w:val="ListParagraph"/>
        <w:spacing w:line="259" w:lineRule="auto"/>
        <w:ind w:left="284"/>
        <w:jc w:val="both"/>
        <w:rPr>
          <w:rFonts w:ascii="Calibri" w:eastAsia="Calibri" w:hAnsi="Calibri" w:cs="Times New Roman"/>
          <w:sz w:val="23"/>
          <w:szCs w:val="23"/>
          <w:lang w:eastAsia="en-US"/>
        </w:rPr>
      </w:pPr>
    </w:p>
    <w:p w14:paraId="34AF1659" w14:textId="081C09CD" w:rsidR="000F64BD"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 xml:space="preserve">Ms Jayakody only commenced to train greyhounds on 1 December 2020. She was formerly an owner. This event occurred about seven weeks after she obtained her licence. She believes that the cause of the positive swab was most likely the </w:t>
      </w:r>
      <w:r w:rsidR="00B642EE">
        <w:rPr>
          <w:rFonts w:ascii="Calibri" w:eastAsia="Calibri" w:hAnsi="Calibri" w:cs="Times New Roman"/>
          <w:sz w:val="23"/>
          <w:szCs w:val="23"/>
          <w:lang w:eastAsia="en-US"/>
        </w:rPr>
        <w:t xml:space="preserve">greyhound </w:t>
      </w:r>
      <w:r w:rsidRPr="000F0458">
        <w:rPr>
          <w:rFonts w:ascii="Calibri" w:eastAsia="Calibri" w:hAnsi="Calibri" w:cs="Times New Roman"/>
          <w:sz w:val="23"/>
          <w:szCs w:val="23"/>
          <w:lang w:eastAsia="en-US"/>
        </w:rPr>
        <w:t>eating a chocolate biscuit when they were served to guests at her home which is also her kennel address.</w:t>
      </w:r>
    </w:p>
    <w:p w14:paraId="618E19CB" w14:textId="77777777" w:rsidR="000F64BD" w:rsidRPr="000F0458" w:rsidRDefault="000F64BD" w:rsidP="000F64BD">
      <w:pPr>
        <w:pStyle w:val="ListParagraph"/>
        <w:spacing w:line="259" w:lineRule="auto"/>
        <w:ind w:left="284"/>
        <w:jc w:val="both"/>
        <w:rPr>
          <w:rFonts w:ascii="Calibri" w:eastAsia="Calibri" w:hAnsi="Calibri" w:cs="Times New Roman"/>
          <w:sz w:val="23"/>
          <w:szCs w:val="23"/>
          <w:lang w:eastAsia="en-US"/>
        </w:rPr>
      </w:pPr>
    </w:p>
    <w:p w14:paraId="3286B81C" w14:textId="2C155DF7" w:rsidR="000F64BD"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 xml:space="preserve">Ms Jayakody pleaded guilty at the earliest opportunity and now understands the importance of not having </w:t>
      </w:r>
      <w:r w:rsidR="00423E07" w:rsidRPr="000F0458">
        <w:rPr>
          <w:rFonts w:ascii="Calibri" w:eastAsia="Calibri" w:hAnsi="Calibri" w:cs="Times New Roman"/>
          <w:sz w:val="23"/>
          <w:szCs w:val="23"/>
          <w:lang w:eastAsia="en-US"/>
        </w:rPr>
        <w:t>products</w:t>
      </w:r>
      <w:r w:rsidRPr="000F0458">
        <w:rPr>
          <w:rFonts w:ascii="Calibri" w:eastAsia="Calibri" w:hAnsi="Calibri" w:cs="Times New Roman"/>
          <w:sz w:val="23"/>
          <w:szCs w:val="23"/>
          <w:lang w:eastAsia="en-US"/>
        </w:rPr>
        <w:t xml:space="preserve"> containing </w:t>
      </w:r>
      <w:r w:rsidR="00423E07" w:rsidRPr="000F0458">
        <w:rPr>
          <w:rFonts w:ascii="Calibri" w:eastAsia="Calibri" w:hAnsi="Calibri" w:cs="Times New Roman"/>
          <w:sz w:val="23"/>
          <w:szCs w:val="23"/>
          <w:lang w:eastAsia="en-US"/>
        </w:rPr>
        <w:t>chocolate</w:t>
      </w:r>
      <w:r w:rsidRPr="000F0458">
        <w:rPr>
          <w:rFonts w:ascii="Calibri" w:eastAsia="Calibri" w:hAnsi="Calibri" w:cs="Times New Roman"/>
          <w:sz w:val="23"/>
          <w:szCs w:val="23"/>
          <w:lang w:eastAsia="en-US"/>
        </w:rPr>
        <w:t xml:space="preserve"> near her greyhounds.</w:t>
      </w:r>
    </w:p>
    <w:p w14:paraId="7B6FDEC5" w14:textId="77777777" w:rsidR="000F64BD" w:rsidRPr="000F0458" w:rsidRDefault="000F64BD" w:rsidP="000F64BD">
      <w:pPr>
        <w:pStyle w:val="ListParagraph"/>
        <w:spacing w:line="259" w:lineRule="auto"/>
        <w:ind w:left="284"/>
        <w:jc w:val="both"/>
        <w:rPr>
          <w:rFonts w:ascii="Calibri" w:eastAsia="Calibri" w:hAnsi="Calibri" w:cs="Times New Roman"/>
          <w:sz w:val="23"/>
          <w:szCs w:val="23"/>
          <w:lang w:eastAsia="en-US"/>
        </w:rPr>
      </w:pPr>
    </w:p>
    <w:p w14:paraId="53628936" w14:textId="52A62B50" w:rsidR="000F64BD"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In setting a penalty, we have taken into account the guilty plea, general and specific deterrence and the importance of keeping a level playing field by having a drug free industry. We also take into account recent penalties in like matters.</w:t>
      </w:r>
    </w:p>
    <w:p w14:paraId="4BD86B57" w14:textId="77777777" w:rsidR="000F64BD" w:rsidRPr="000F0458" w:rsidRDefault="000F64BD" w:rsidP="000F64BD">
      <w:pPr>
        <w:pStyle w:val="ListParagraph"/>
        <w:spacing w:line="259" w:lineRule="auto"/>
        <w:ind w:left="284"/>
        <w:jc w:val="both"/>
        <w:rPr>
          <w:rFonts w:ascii="Calibri" w:eastAsia="Calibri" w:hAnsi="Calibri" w:cs="Times New Roman"/>
          <w:sz w:val="23"/>
          <w:szCs w:val="23"/>
          <w:lang w:eastAsia="en-US"/>
        </w:rPr>
      </w:pPr>
    </w:p>
    <w:p w14:paraId="022B4FEF" w14:textId="7BA5691A" w:rsidR="000F64BD"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In all the circumstances, we impose a penalty of three months suspension, fully suspended</w:t>
      </w:r>
      <w:r w:rsidR="000F0458">
        <w:rPr>
          <w:rFonts w:ascii="Calibri" w:eastAsia="Calibri" w:hAnsi="Calibri" w:cs="Times New Roman"/>
          <w:sz w:val="23"/>
          <w:szCs w:val="23"/>
          <w:lang w:eastAsia="en-US"/>
        </w:rPr>
        <w:t>,</w:t>
      </w:r>
      <w:r w:rsidRPr="000F0458">
        <w:rPr>
          <w:rFonts w:ascii="Calibri" w:eastAsia="Calibri" w:hAnsi="Calibri" w:cs="Times New Roman"/>
          <w:sz w:val="23"/>
          <w:szCs w:val="23"/>
          <w:lang w:eastAsia="en-US"/>
        </w:rPr>
        <w:t xml:space="preserve"> pending no further breach of Greyhounds Australasia Rule (“GAR”) 83 in the next 24 months.</w:t>
      </w:r>
    </w:p>
    <w:p w14:paraId="75F9A313" w14:textId="77777777" w:rsidR="000F64BD" w:rsidRPr="000F0458" w:rsidRDefault="000F64BD" w:rsidP="000F64BD">
      <w:pPr>
        <w:pStyle w:val="ListParagraph"/>
        <w:spacing w:line="259" w:lineRule="auto"/>
        <w:ind w:left="284"/>
        <w:jc w:val="both"/>
        <w:rPr>
          <w:rFonts w:ascii="Calibri" w:eastAsia="Calibri" w:hAnsi="Calibri" w:cs="Times New Roman"/>
          <w:sz w:val="23"/>
          <w:szCs w:val="23"/>
          <w:lang w:eastAsia="en-US"/>
        </w:rPr>
      </w:pPr>
    </w:p>
    <w:p w14:paraId="5D2B7E0F" w14:textId="1B4DE4E2" w:rsidR="000F64BD" w:rsidRPr="000F0458" w:rsidRDefault="000F64BD" w:rsidP="000830C1">
      <w:pPr>
        <w:pStyle w:val="ListParagraph"/>
        <w:numPr>
          <w:ilvl w:val="0"/>
          <w:numId w:val="8"/>
        </w:numPr>
        <w:spacing w:line="259" w:lineRule="auto"/>
        <w:ind w:left="284" w:hanging="284"/>
        <w:jc w:val="both"/>
        <w:rPr>
          <w:rFonts w:ascii="Calibri" w:eastAsia="Calibri" w:hAnsi="Calibri" w:cs="Times New Roman"/>
          <w:sz w:val="23"/>
          <w:szCs w:val="23"/>
          <w:lang w:eastAsia="en-US"/>
        </w:rPr>
      </w:pPr>
      <w:r w:rsidRPr="000F0458">
        <w:rPr>
          <w:rFonts w:ascii="Calibri" w:eastAsia="Calibri" w:hAnsi="Calibri" w:cs="Times New Roman"/>
          <w:sz w:val="23"/>
          <w:szCs w:val="23"/>
          <w:lang w:eastAsia="en-US"/>
        </w:rPr>
        <w:t>In addition, Dyna Virion is disqualified from Race 3 at Sandown on 24 January 2021.</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52E1" w14:textId="77777777" w:rsidR="00F72BCE" w:rsidRDefault="00F72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5CAF3" w14:textId="77777777" w:rsidR="00F72BCE" w:rsidRDefault="00F72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5F3C49AE"/>
    <w:multiLevelType w:val="hybridMultilevel"/>
    <w:tmpl w:val="D8E8C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7"/>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30C1"/>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0458"/>
    <w:rsid w:val="000F5A17"/>
    <w:rsid w:val="000F64BD"/>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3E07"/>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57D2B"/>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35B4"/>
    <w:rsid w:val="00B45872"/>
    <w:rsid w:val="00B471E1"/>
    <w:rsid w:val="00B47419"/>
    <w:rsid w:val="00B52D5C"/>
    <w:rsid w:val="00B552F2"/>
    <w:rsid w:val="00B55525"/>
    <w:rsid w:val="00B61D58"/>
    <w:rsid w:val="00B642EE"/>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2BCE"/>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www.w3.org/XML/1998/namespace"/>
    <ds:schemaRef ds:uri="http://purl.org/dc/dcmitype/"/>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2021-08-10T05:39:00Z</cp:lastPrinted>
  <dcterms:created xsi:type="dcterms:W3CDTF">2021-07-02T00:40:00Z</dcterms:created>
  <dcterms:modified xsi:type="dcterms:W3CDTF">2021-08-10T05:39:00Z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2021-08-10T05:39:31Z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