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DF8FDE2" w:rsidR="00DA77A1" w:rsidRDefault="00E24C25" w:rsidP="007868CF">
      <w:pPr>
        <w:pStyle w:val="Reference"/>
      </w:pPr>
      <w:r>
        <w:t>1</w:t>
      </w:r>
      <w:r w:rsidR="00CC7E8D">
        <w:t>9</w:t>
      </w:r>
      <w:r w:rsidR="0065220A">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22D13A6" w:rsidR="00A176EF" w:rsidRPr="00A176EF" w:rsidRDefault="00E24C2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FRED VASSALLO</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C99F07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24C25">
        <w:rPr>
          <w:rFonts w:ascii="Calibri" w:eastAsia="Calibri" w:hAnsi="Calibri" w:cs="Times New Roman"/>
          <w:bCs/>
          <w:sz w:val="24"/>
          <w:szCs w:val="24"/>
          <w:lang w:eastAsia="en-US"/>
        </w:rPr>
        <w:t>8 July</w:t>
      </w:r>
      <w:r w:rsidR="00E435DD">
        <w:rPr>
          <w:rFonts w:ascii="Calibri" w:eastAsia="Calibri" w:hAnsi="Calibri" w:cs="Times New Roman"/>
          <w:sz w:val="24"/>
          <w:szCs w:val="24"/>
          <w:lang w:eastAsia="en-US"/>
        </w:rPr>
        <w:t xml:space="preserve"> 2022</w:t>
      </w:r>
    </w:p>
    <w:p w14:paraId="353D3562" w14:textId="1103FE5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5220A">
        <w:rPr>
          <w:rFonts w:ascii="Calibri" w:eastAsia="Calibri" w:hAnsi="Calibri" w:cs="Times New Roman"/>
          <w:sz w:val="24"/>
          <w:szCs w:val="24"/>
          <w:lang w:eastAsia="en-US"/>
        </w:rPr>
        <w:t>Magistrate John Doherty</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A36CD9">
        <w:rPr>
          <w:rFonts w:ascii="Calibri" w:eastAsia="Calibri" w:hAnsi="Calibri" w:cs="Times New Roman"/>
          <w:sz w:val="24"/>
          <w:szCs w:val="24"/>
          <w:lang w:eastAsia="en-US"/>
        </w:rPr>
        <w:t>Mr Josh Bornstein</w:t>
      </w:r>
      <w:r w:rsidR="008778C4">
        <w:rPr>
          <w:rFonts w:ascii="Calibri" w:eastAsia="Calibri" w:hAnsi="Calibri" w:cs="Times New Roman"/>
          <w:sz w:val="24"/>
          <w:szCs w:val="24"/>
          <w:lang w:eastAsia="en-US"/>
        </w:rPr>
        <w:t>.</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719039B6"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E24C25">
        <w:rPr>
          <w:rFonts w:ascii="Calibri" w:eastAsia="Calibri" w:hAnsi="Calibri" w:cs="Times New Roman"/>
          <w:sz w:val="24"/>
          <w:szCs w:val="24"/>
          <w:lang w:eastAsia="en-US"/>
        </w:rPr>
        <w:t>Fred Vassallo</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0D8B0DE5" w:rsidR="00506DDE" w:rsidRDefault="007868CF" w:rsidP="00E24C2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Greyhounds Australasia Rule (“GAR”)</w:t>
      </w:r>
      <w:r w:rsidR="00F6581B">
        <w:rPr>
          <w:rFonts w:ascii="Calibri" w:eastAsia="Calibri" w:hAnsi="Calibri" w:cs="Times New Roman"/>
          <w:bCs/>
          <w:sz w:val="24"/>
          <w:szCs w:val="24"/>
          <w:lang w:eastAsia="en-US"/>
        </w:rPr>
        <w:t xml:space="preserve">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0335CD5B"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58336E6B" w14:textId="77777777" w:rsidR="00F6581B" w:rsidRDefault="00F6581B" w:rsidP="00E24C25">
      <w:pPr>
        <w:spacing w:line="259" w:lineRule="auto"/>
        <w:jc w:val="both"/>
        <w:rPr>
          <w:rFonts w:ascii="Calibri" w:eastAsia="Calibri" w:hAnsi="Calibri" w:cs="Times New Roman"/>
          <w:b/>
          <w:bCs/>
          <w:sz w:val="24"/>
          <w:szCs w:val="24"/>
          <w:lang w:eastAsia="en-US"/>
        </w:rPr>
      </w:pPr>
    </w:p>
    <w:p w14:paraId="60D391E4" w14:textId="2263FC70" w:rsidR="00E24C25" w:rsidRPr="00E24C25" w:rsidRDefault="00970E7F" w:rsidP="00E24C25">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E24C25" w:rsidRPr="00E24C25">
        <w:rPr>
          <w:rFonts w:ascii="Calibri" w:eastAsia="Calibri" w:hAnsi="Calibri" w:cs="Times New Roman"/>
          <w:sz w:val="24"/>
          <w:szCs w:val="24"/>
          <w:lang w:eastAsia="en-US"/>
        </w:rPr>
        <w:t>1.</w:t>
      </w:r>
      <w:r w:rsidR="00E24C25">
        <w:rPr>
          <w:rFonts w:ascii="Calibri" w:eastAsia="Calibri" w:hAnsi="Calibri" w:cs="Times New Roman"/>
          <w:sz w:val="24"/>
          <w:szCs w:val="24"/>
          <w:lang w:eastAsia="en-US"/>
        </w:rPr>
        <w:t xml:space="preserve"> </w:t>
      </w:r>
      <w:r w:rsidR="00E24C25" w:rsidRPr="00E24C25">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2F90BCC2" w14:textId="77777777" w:rsidR="00E24C25" w:rsidRPr="00E24C25" w:rsidRDefault="00E24C25" w:rsidP="00E24C25">
      <w:pPr>
        <w:spacing w:line="259" w:lineRule="auto"/>
        <w:ind w:left="2835" w:hanging="2835"/>
        <w:jc w:val="both"/>
        <w:rPr>
          <w:rFonts w:ascii="Calibri" w:eastAsia="Calibri" w:hAnsi="Calibri" w:cs="Times New Roman"/>
          <w:sz w:val="24"/>
          <w:szCs w:val="24"/>
          <w:lang w:eastAsia="en-US"/>
        </w:rPr>
      </w:pPr>
      <w:r w:rsidRPr="00E24C25">
        <w:rPr>
          <w:rFonts w:ascii="Calibri" w:eastAsia="Calibri" w:hAnsi="Calibri" w:cs="Times New Roman"/>
          <w:sz w:val="24"/>
          <w:szCs w:val="24"/>
          <w:lang w:eastAsia="en-US"/>
        </w:rPr>
        <w:t xml:space="preserve"> </w:t>
      </w:r>
    </w:p>
    <w:p w14:paraId="5EA62BA7" w14:textId="2F21F25D" w:rsidR="00E24C25" w:rsidRPr="00E24C25" w:rsidRDefault="00E24C25" w:rsidP="00E24C25">
      <w:pPr>
        <w:spacing w:line="259" w:lineRule="auto"/>
        <w:ind w:left="2835"/>
        <w:jc w:val="both"/>
        <w:rPr>
          <w:rFonts w:ascii="Calibri" w:eastAsia="Calibri" w:hAnsi="Calibri" w:cs="Times New Roman"/>
          <w:sz w:val="24"/>
          <w:szCs w:val="24"/>
          <w:lang w:eastAsia="en-US"/>
        </w:rPr>
      </w:pPr>
      <w:r w:rsidRPr="00E24C25">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E24C25">
        <w:rPr>
          <w:rFonts w:ascii="Calibri" w:eastAsia="Calibri" w:hAnsi="Calibri" w:cs="Times New Roman"/>
          <w:sz w:val="24"/>
          <w:szCs w:val="24"/>
          <w:lang w:eastAsia="en-US"/>
        </w:rPr>
        <w:t>You were, at all relevant times, the trainer of the greyhound “Speedy Villain”.</w:t>
      </w:r>
    </w:p>
    <w:p w14:paraId="27E582F5" w14:textId="77777777" w:rsidR="00E24C25" w:rsidRPr="00E24C25" w:rsidRDefault="00E24C25" w:rsidP="00E24C25">
      <w:pPr>
        <w:spacing w:line="259" w:lineRule="auto"/>
        <w:ind w:left="2835" w:hanging="2835"/>
        <w:jc w:val="both"/>
        <w:rPr>
          <w:rFonts w:ascii="Calibri" w:eastAsia="Calibri" w:hAnsi="Calibri" w:cs="Times New Roman"/>
          <w:sz w:val="24"/>
          <w:szCs w:val="24"/>
          <w:lang w:eastAsia="en-US"/>
        </w:rPr>
      </w:pPr>
      <w:r w:rsidRPr="00E24C25">
        <w:rPr>
          <w:rFonts w:ascii="Calibri" w:eastAsia="Calibri" w:hAnsi="Calibri" w:cs="Times New Roman"/>
          <w:sz w:val="24"/>
          <w:szCs w:val="24"/>
          <w:lang w:eastAsia="en-US"/>
        </w:rPr>
        <w:t xml:space="preserve"> </w:t>
      </w:r>
    </w:p>
    <w:p w14:paraId="2ADDA9F3" w14:textId="4962DC82" w:rsidR="00E24C25" w:rsidRPr="00E24C25" w:rsidRDefault="00E24C25" w:rsidP="00E24C25">
      <w:pPr>
        <w:spacing w:line="259" w:lineRule="auto"/>
        <w:ind w:left="2835"/>
        <w:jc w:val="both"/>
        <w:rPr>
          <w:rFonts w:ascii="Calibri" w:eastAsia="Calibri" w:hAnsi="Calibri" w:cs="Times New Roman"/>
          <w:sz w:val="24"/>
          <w:szCs w:val="24"/>
          <w:lang w:eastAsia="en-US"/>
        </w:rPr>
      </w:pPr>
      <w:r w:rsidRPr="00E24C25">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E24C25">
        <w:rPr>
          <w:rFonts w:ascii="Calibri" w:eastAsia="Calibri" w:hAnsi="Calibri" w:cs="Times New Roman"/>
          <w:sz w:val="24"/>
          <w:szCs w:val="24"/>
          <w:lang w:eastAsia="en-US"/>
        </w:rPr>
        <w:t xml:space="preserve">Speedy Villain was nominated to compete in, Race 2, LIKE GRVictoria ON FACEBOOK, Mixed 6/7, conducted by the Healesville Greyhound Racing Association at Healesville on 3 October 2021 (the Event). </w:t>
      </w:r>
    </w:p>
    <w:p w14:paraId="14CDAAEB" w14:textId="77777777" w:rsidR="00E24C25" w:rsidRPr="00E24C25" w:rsidRDefault="00E24C25" w:rsidP="00E24C25">
      <w:pPr>
        <w:spacing w:line="259" w:lineRule="auto"/>
        <w:ind w:left="2835" w:hanging="2835"/>
        <w:jc w:val="both"/>
        <w:rPr>
          <w:rFonts w:ascii="Calibri" w:eastAsia="Calibri" w:hAnsi="Calibri" w:cs="Times New Roman"/>
          <w:sz w:val="24"/>
          <w:szCs w:val="24"/>
          <w:lang w:eastAsia="en-US"/>
        </w:rPr>
      </w:pPr>
      <w:r w:rsidRPr="00E24C25">
        <w:rPr>
          <w:rFonts w:ascii="Calibri" w:eastAsia="Calibri" w:hAnsi="Calibri" w:cs="Times New Roman"/>
          <w:sz w:val="24"/>
          <w:szCs w:val="24"/>
          <w:lang w:eastAsia="en-US"/>
        </w:rPr>
        <w:t xml:space="preserve"> </w:t>
      </w:r>
    </w:p>
    <w:p w14:paraId="3122B278" w14:textId="6F863BFE" w:rsidR="00E24C25" w:rsidRPr="00E24C25" w:rsidRDefault="00E24C25" w:rsidP="00E24C25">
      <w:pPr>
        <w:spacing w:line="259" w:lineRule="auto"/>
        <w:ind w:left="2835"/>
        <w:jc w:val="both"/>
        <w:rPr>
          <w:rFonts w:ascii="Calibri" w:eastAsia="Calibri" w:hAnsi="Calibri" w:cs="Times New Roman"/>
          <w:sz w:val="24"/>
          <w:szCs w:val="24"/>
          <w:lang w:eastAsia="en-US"/>
        </w:rPr>
      </w:pPr>
      <w:r w:rsidRPr="00E24C25">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w:t>
      </w:r>
      <w:r w:rsidRPr="00E24C25">
        <w:rPr>
          <w:rFonts w:ascii="Calibri" w:eastAsia="Calibri" w:hAnsi="Calibri" w:cs="Times New Roman"/>
          <w:sz w:val="24"/>
          <w:szCs w:val="24"/>
          <w:lang w:eastAsia="en-US"/>
        </w:rPr>
        <w:t xml:space="preserve">On 3 October 2021, you presented Speedy Villain at the Event not free of any prohibited substance, given that: </w:t>
      </w:r>
    </w:p>
    <w:p w14:paraId="11583BCF" w14:textId="18B9A444" w:rsidR="00E24C25" w:rsidRDefault="00E24C25" w:rsidP="00E24C25">
      <w:pPr>
        <w:spacing w:line="259" w:lineRule="auto"/>
        <w:ind w:left="2835"/>
        <w:jc w:val="both"/>
        <w:rPr>
          <w:rFonts w:ascii="Calibri" w:eastAsia="Calibri" w:hAnsi="Calibri" w:cs="Times New Roman"/>
          <w:sz w:val="24"/>
          <w:szCs w:val="24"/>
          <w:lang w:eastAsia="en-US"/>
        </w:rPr>
      </w:pPr>
      <w:r w:rsidRPr="00E24C25">
        <w:rPr>
          <w:rFonts w:ascii="Calibri" w:eastAsia="Calibri" w:hAnsi="Calibri" w:cs="Times New Roman"/>
          <w:sz w:val="24"/>
          <w:szCs w:val="24"/>
          <w:lang w:eastAsia="en-US"/>
        </w:rPr>
        <w:lastRenderedPageBreak/>
        <w:t>(a)</w:t>
      </w:r>
      <w:r>
        <w:rPr>
          <w:rFonts w:ascii="Calibri" w:eastAsia="Calibri" w:hAnsi="Calibri" w:cs="Times New Roman"/>
          <w:sz w:val="24"/>
          <w:szCs w:val="24"/>
          <w:lang w:eastAsia="en-US"/>
        </w:rPr>
        <w:t xml:space="preserve"> </w:t>
      </w:r>
      <w:r w:rsidRPr="00E24C25">
        <w:rPr>
          <w:rFonts w:ascii="Calibri" w:eastAsia="Calibri" w:hAnsi="Calibri" w:cs="Times New Roman"/>
          <w:sz w:val="24"/>
          <w:szCs w:val="24"/>
          <w:lang w:eastAsia="en-US"/>
        </w:rPr>
        <w:t xml:space="preserve">A post-race sample of urine was taken from Speedy Villain at the Event (the Sample); </w:t>
      </w:r>
    </w:p>
    <w:p w14:paraId="3E61A731" w14:textId="77777777" w:rsidR="00E24C25" w:rsidRDefault="00E24C25" w:rsidP="00E24C25">
      <w:pPr>
        <w:spacing w:line="259" w:lineRule="auto"/>
        <w:ind w:left="2835"/>
        <w:jc w:val="both"/>
        <w:rPr>
          <w:rFonts w:ascii="Calibri" w:eastAsia="Calibri" w:hAnsi="Calibri" w:cs="Times New Roman"/>
          <w:sz w:val="24"/>
          <w:szCs w:val="24"/>
          <w:lang w:eastAsia="en-US"/>
        </w:rPr>
      </w:pPr>
    </w:p>
    <w:p w14:paraId="562DD04B" w14:textId="6A9C82F1" w:rsidR="0031506E" w:rsidRPr="00E24C25" w:rsidRDefault="00E24C25" w:rsidP="00E24C25">
      <w:pPr>
        <w:spacing w:line="259" w:lineRule="auto"/>
        <w:ind w:left="2835"/>
        <w:jc w:val="both"/>
        <w:rPr>
          <w:rFonts w:ascii="Calibri" w:eastAsia="Calibri" w:hAnsi="Calibri" w:cs="Times New Roman"/>
          <w:sz w:val="24"/>
          <w:szCs w:val="24"/>
          <w:lang w:eastAsia="en-US"/>
        </w:rPr>
      </w:pPr>
      <w:r w:rsidRPr="00E24C25">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E24C25">
        <w:rPr>
          <w:rFonts w:ascii="Calibri" w:eastAsia="Calibri" w:hAnsi="Calibri" w:cs="Times New Roman"/>
          <w:sz w:val="24"/>
          <w:szCs w:val="24"/>
          <w:lang w:eastAsia="en-US"/>
        </w:rPr>
        <w:t>Procaine was detected at in the Sample.</w:t>
      </w:r>
    </w:p>
    <w:p w14:paraId="2CEA30A8" w14:textId="77777777" w:rsidR="004F3ECE" w:rsidRPr="00970E7F" w:rsidRDefault="004F3ECE" w:rsidP="00E24C25">
      <w:pPr>
        <w:spacing w:line="259" w:lineRule="auto"/>
        <w:jc w:val="both"/>
        <w:rPr>
          <w:rFonts w:ascii="Calibri" w:eastAsia="Calibri" w:hAnsi="Calibri" w:cs="Times New Roman"/>
          <w:bCs/>
          <w:sz w:val="24"/>
          <w:szCs w:val="24"/>
          <w:lang w:eastAsia="en-US"/>
        </w:rPr>
      </w:pPr>
    </w:p>
    <w:p w14:paraId="476BFB68" w14:textId="7356FDC4"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1A131BC9" w14:textId="72D6B903" w:rsidR="00F53DC6" w:rsidRDefault="0065220A" w:rsidP="006522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7C474D">
        <w:rPr>
          <w:rFonts w:ascii="Calibri" w:eastAsia="Calibri" w:hAnsi="Calibri" w:cs="Times New Roman"/>
          <w:sz w:val="24"/>
          <w:szCs w:val="24"/>
          <w:lang w:eastAsia="en-US"/>
        </w:rPr>
        <w:t xml:space="preserve"> Fred Vassallo has been involved in greyhound racing for over 50 years. He has been a registered public trainer since 1988 and currently trains two greyhounds</w:t>
      </w:r>
      <w:r w:rsidR="00914AFD">
        <w:rPr>
          <w:rFonts w:ascii="Calibri" w:eastAsia="Calibri" w:hAnsi="Calibri" w:cs="Times New Roman"/>
          <w:sz w:val="24"/>
          <w:szCs w:val="24"/>
          <w:lang w:eastAsia="en-US"/>
        </w:rPr>
        <w:t>.</w:t>
      </w:r>
      <w:r w:rsidR="007C474D">
        <w:rPr>
          <w:rFonts w:ascii="Calibri" w:eastAsia="Calibri" w:hAnsi="Calibri" w:cs="Times New Roman"/>
          <w:sz w:val="24"/>
          <w:szCs w:val="24"/>
          <w:lang w:eastAsia="en-US"/>
        </w:rPr>
        <w:t xml:space="preserve"> </w:t>
      </w:r>
      <w:r w:rsidR="00914AFD">
        <w:rPr>
          <w:rFonts w:ascii="Calibri" w:eastAsia="Calibri" w:hAnsi="Calibri" w:cs="Times New Roman"/>
          <w:sz w:val="24"/>
          <w:szCs w:val="24"/>
          <w:lang w:eastAsia="en-US"/>
        </w:rPr>
        <w:t>H</w:t>
      </w:r>
      <w:r w:rsidR="007C474D">
        <w:rPr>
          <w:rFonts w:ascii="Calibri" w:eastAsia="Calibri" w:hAnsi="Calibri" w:cs="Times New Roman"/>
          <w:sz w:val="24"/>
          <w:szCs w:val="24"/>
          <w:lang w:eastAsia="en-US"/>
        </w:rPr>
        <w:t xml:space="preserve">e is 82 years of age and lives off a pension. He has </w:t>
      </w:r>
      <w:r w:rsidR="00914AFD">
        <w:rPr>
          <w:rFonts w:ascii="Calibri" w:eastAsia="Calibri" w:hAnsi="Calibri" w:cs="Times New Roman"/>
          <w:sz w:val="24"/>
          <w:szCs w:val="24"/>
          <w:lang w:eastAsia="en-US"/>
        </w:rPr>
        <w:t>readily admitted his presentation offence and no longer feeds his greyhounds knackery meat. Being illiterate, he was not aware of past notices issued by Greyhound Racing Victoria (“GRV”) of the danger of feeding non-human consumption meat.</w:t>
      </w:r>
    </w:p>
    <w:p w14:paraId="3284A37F" w14:textId="25811F46" w:rsidR="00914AFD" w:rsidRDefault="00914AFD" w:rsidP="0065220A">
      <w:pPr>
        <w:spacing w:line="259" w:lineRule="auto"/>
        <w:jc w:val="both"/>
        <w:rPr>
          <w:rFonts w:ascii="Calibri" w:eastAsia="Calibri" w:hAnsi="Calibri" w:cs="Times New Roman"/>
          <w:sz w:val="24"/>
          <w:szCs w:val="24"/>
          <w:lang w:eastAsia="en-US"/>
        </w:rPr>
      </w:pPr>
    </w:p>
    <w:p w14:paraId="659975A0" w14:textId="42F833DD" w:rsidR="00914AFD" w:rsidRDefault="00914AFD" w:rsidP="006522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drug procaine is a prohibited substance under the Rules of greyhound racing</w:t>
      </w:r>
      <w:r w:rsidR="00CC7E8D">
        <w:rPr>
          <w:rFonts w:ascii="Calibri" w:eastAsia="Calibri" w:hAnsi="Calibri" w:cs="Times New Roman"/>
          <w:sz w:val="24"/>
          <w:szCs w:val="24"/>
          <w:lang w:eastAsia="en-US"/>
        </w:rPr>
        <w:t>. It</w:t>
      </w:r>
      <w:r>
        <w:rPr>
          <w:rFonts w:ascii="Calibri" w:eastAsia="Calibri" w:hAnsi="Calibri" w:cs="Times New Roman"/>
          <w:sz w:val="24"/>
          <w:szCs w:val="24"/>
          <w:lang w:eastAsia="en-US"/>
        </w:rPr>
        <w:t xml:space="preserve"> is classified by GRV as a therapeutic substance by inducing an artificial pain free state.   </w:t>
      </w:r>
    </w:p>
    <w:p w14:paraId="01AB1C8F" w14:textId="1C733E5E" w:rsidR="00914AFD" w:rsidRDefault="00914AFD" w:rsidP="0065220A">
      <w:pPr>
        <w:spacing w:line="259" w:lineRule="auto"/>
        <w:jc w:val="both"/>
        <w:rPr>
          <w:rFonts w:ascii="Calibri" w:eastAsia="Calibri" w:hAnsi="Calibri" w:cs="Times New Roman"/>
          <w:sz w:val="24"/>
          <w:szCs w:val="24"/>
          <w:lang w:eastAsia="en-US"/>
        </w:rPr>
      </w:pPr>
    </w:p>
    <w:p w14:paraId="3192144E" w14:textId="77777777" w:rsidR="00914AFD" w:rsidRDefault="00914AFD" w:rsidP="006522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Vassallo’s greyhounds have been subject to 45 samples. He does have two prior matters on his activity report. One matter over 20 years ago and the last in March 2020 for a matter dissimilar to today’s hearing.</w:t>
      </w:r>
    </w:p>
    <w:p w14:paraId="48A19E00" w14:textId="77777777" w:rsidR="00914AFD" w:rsidRDefault="00914AFD" w:rsidP="0065220A">
      <w:pPr>
        <w:spacing w:line="259" w:lineRule="auto"/>
        <w:jc w:val="both"/>
        <w:rPr>
          <w:rFonts w:ascii="Calibri" w:eastAsia="Calibri" w:hAnsi="Calibri" w:cs="Times New Roman"/>
          <w:sz w:val="24"/>
          <w:szCs w:val="24"/>
          <w:lang w:eastAsia="en-US"/>
        </w:rPr>
      </w:pPr>
    </w:p>
    <w:p w14:paraId="3E05EEE6" w14:textId="77777777" w:rsidR="00914AFD" w:rsidRDefault="00914AFD" w:rsidP="006522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Vassallo has pleaded guilty and has been cooperative with GRV Stewards. He has changed his feeding practice. Reference has been made to consistency in penalty and the need for that penalty to reinforce general and specific deterrence and provide a level playing field for all participants.</w:t>
      </w:r>
    </w:p>
    <w:p w14:paraId="25BBEA5C" w14:textId="77777777" w:rsidR="00914AFD" w:rsidRDefault="00914AFD" w:rsidP="0065220A">
      <w:pPr>
        <w:spacing w:line="259" w:lineRule="auto"/>
        <w:jc w:val="both"/>
        <w:rPr>
          <w:rFonts w:ascii="Calibri" w:eastAsia="Calibri" w:hAnsi="Calibri" w:cs="Times New Roman"/>
          <w:sz w:val="24"/>
          <w:szCs w:val="24"/>
          <w:lang w:eastAsia="en-US"/>
        </w:rPr>
      </w:pPr>
    </w:p>
    <w:p w14:paraId="0C2C5A45" w14:textId="702C39CD" w:rsidR="00914AFD" w:rsidRPr="0065220A" w:rsidRDefault="008C3971" w:rsidP="0065220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event, we are not persuaded to impose a higher penalty upon Mr Vassallo than that imposed in similar recent cases. We impose a three month suspension, that suspension wholly suspended for 24 months. In addition, we impose a fine of $2,000 with $1,000 wholly suspended for 24 months</w:t>
      </w:r>
      <w:r w:rsidR="00EC32BB">
        <w:rPr>
          <w:rFonts w:ascii="Calibri" w:eastAsia="Calibri" w:hAnsi="Calibri" w:cs="Times New Roman"/>
          <w:sz w:val="24"/>
          <w:szCs w:val="24"/>
          <w:lang w:eastAsia="en-US"/>
        </w:rPr>
        <w:t xml:space="preserve">. In addition, “Speedy Villain” is disqualified from </w:t>
      </w:r>
      <w:r w:rsidR="00B92AC9">
        <w:rPr>
          <w:rFonts w:ascii="Calibri" w:eastAsia="Calibri" w:hAnsi="Calibri" w:cs="Times New Roman"/>
          <w:sz w:val="24"/>
          <w:szCs w:val="24"/>
          <w:lang w:eastAsia="en-US"/>
        </w:rPr>
        <w:t>R</w:t>
      </w:r>
      <w:r w:rsidR="00EC32BB">
        <w:rPr>
          <w:rFonts w:ascii="Calibri" w:eastAsia="Calibri" w:hAnsi="Calibri" w:cs="Times New Roman"/>
          <w:sz w:val="24"/>
          <w:szCs w:val="24"/>
          <w:lang w:eastAsia="en-US"/>
        </w:rPr>
        <w:t xml:space="preserve">ace 2 at Healesville on 3 October 2021.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09A6" w14:textId="77777777" w:rsidR="007A6310" w:rsidRDefault="007A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837D" w14:textId="77777777" w:rsidR="007A6310" w:rsidRDefault="007A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1996758"/>
    <w:multiLevelType w:val="hybridMultilevel"/>
    <w:tmpl w:val="AE18492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4F51C79"/>
    <w:multiLevelType w:val="hybridMultilevel"/>
    <w:tmpl w:val="E8D4A60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4"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9"/>
  </w:num>
  <w:num w:numId="2">
    <w:abstractNumId w:val="28"/>
  </w:num>
  <w:num w:numId="3">
    <w:abstractNumId w:val="25"/>
  </w:num>
  <w:num w:numId="4">
    <w:abstractNumId w:val="32"/>
  </w:num>
  <w:num w:numId="5">
    <w:abstractNumId w:val="17"/>
  </w:num>
  <w:num w:numId="6">
    <w:abstractNumId w:val="31"/>
  </w:num>
  <w:num w:numId="7">
    <w:abstractNumId w:val="16"/>
  </w:num>
  <w:num w:numId="8">
    <w:abstractNumId w:val="7"/>
  </w:num>
  <w:num w:numId="9">
    <w:abstractNumId w:val="43"/>
  </w:num>
  <w:num w:numId="10">
    <w:abstractNumId w:val="23"/>
  </w:num>
  <w:num w:numId="11">
    <w:abstractNumId w:val="0"/>
  </w:num>
  <w:num w:numId="12">
    <w:abstractNumId w:val="33"/>
  </w:num>
  <w:num w:numId="13">
    <w:abstractNumId w:val="13"/>
  </w:num>
  <w:num w:numId="14">
    <w:abstractNumId w:val="3"/>
  </w:num>
  <w:num w:numId="15">
    <w:abstractNumId w:val="20"/>
  </w:num>
  <w:num w:numId="16">
    <w:abstractNumId w:val="15"/>
  </w:num>
  <w:num w:numId="17">
    <w:abstractNumId w:val="39"/>
  </w:num>
  <w:num w:numId="18">
    <w:abstractNumId w:val="30"/>
  </w:num>
  <w:num w:numId="19">
    <w:abstractNumId w:val="6"/>
  </w:num>
  <w:num w:numId="20">
    <w:abstractNumId w:val="36"/>
  </w:num>
  <w:num w:numId="21">
    <w:abstractNumId w:val="18"/>
  </w:num>
  <w:num w:numId="22">
    <w:abstractNumId w:val="10"/>
  </w:num>
  <w:num w:numId="23">
    <w:abstractNumId w:val="37"/>
  </w:num>
  <w:num w:numId="24">
    <w:abstractNumId w:val="4"/>
  </w:num>
  <w:num w:numId="25">
    <w:abstractNumId w:val="40"/>
  </w:num>
  <w:num w:numId="26">
    <w:abstractNumId w:val="21"/>
  </w:num>
  <w:num w:numId="27">
    <w:abstractNumId w:val="2"/>
  </w:num>
  <w:num w:numId="28">
    <w:abstractNumId w:val="35"/>
  </w:num>
  <w:num w:numId="29">
    <w:abstractNumId w:val="26"/>
  </w:num>
  <w:num w:numId="30">
    <w:abstractNumId w:val="27"/>
  </w:num>
  <w:num w:numId="31">
    <w:abstractNumId w:val="44"/>
  </w:num>
  <w:num w:numId="32">
    <w:abstractNumId w:val="11"/>
  </w:num>
  <w:num w:numId="33">
    <w:abstractNumId w:val="38"/>
  </w:num>
  <w:num w:numId="34">
    <w:abstractNumId w:val="8"/>
  </w:num>
  <w:num w:numId="35">
    <w:abstractNumId w:val="14"/>
  </w:num>
  <w:num w:numId="36">
    <w:abstractNumId w:val="5"/>
  </w:num>
  <w:num w:numId="37">
    <w:abstractNumId w:val="12"/>
  </w:num>
  <w:num w:numId="38">
    <w:abstractNumId w:val="42"/>
  </w:num>
  <w:num w:numId="39">
    <w:abstractNumId w:val="24"/>
  </w:num>
  <w:num w:numId="40">
    <w:abstractNumId w:val="41"/>
  </w:num>
  <w:num w:numId="41">
    <w:abstractNumId w:val="34"/>
  </w:num>
  <w:num w:numId="42">
    <w:abstractNumId w:val="19"/>
  </w:num>
  <w:num w:numId="43">
    <w:abstractNumId w:val="22"/>
  </w:num>
  <w:num w:numId="44">
    <w:abstractNumId w:val="9"/>
  </w:num>
  <w:num w:numId="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220A"/>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A6310"/>
    <w:rsid w:val="007B0129"/>
    <w:rsid w:val="007B6F0F"/>
    <w:rsid w:val="007B6F3C"/>
    <w:rsid w:val="007C172F"/>
    <w:rsid w:val="007C474D"/>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971"/>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05F8A"/>
    <w:rsid w:val="00910682"/>
    <w:rsid w:val="00910FBD"/>
    <w:rsid w:val="00912565"/>
    <w:rsid w:val="00914572"/>
    <w:rsid w:val="00914AFD"/>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6CD9"/>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2AC9"/>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44E0"/>
    <w:rsid w:val="00BC566B"/>
    <w:rsid w:val="00BC7986"/>
    <w:rsid w:val="00BD1440"/>
    <w:rsid w:val="00BD64E8"/>
    <w:rsid w:val="00BD6832"/>
    <w:rsid w:val="00BE094A"/>
    <w:rsid w:val="00BE2F74"/>
    <w:rsid w:val="00BE3B24"/>
    <w:rsid w:val="00BE3B8B"/>
    <w:rsid w:val="00BE53BA"/>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C7E8D"/>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4C25"/>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A10"/>
    <w:rsid w:val="00EA5F8A"/>
    <w:rsid w:val="00EA69D2"/>
    <w:rsid w:val="00EB0ECC"/>
    <w:rsid w:val="00EB0F16"/>
    <w:rsid w:val="00EB462D"/>
    <w:rsid w:val="00EB733B"/>
    <w:rsid w:val="00EC32B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3DC6"/>
    <w:rsid w:val="00F5419F"/>
    <w:rsid w:val="00F548DD"/>
    <w:rsid w:val="00F55B35"/>
    <w:rsid w:val="00F605DD"/>
    <w:rsid w:val="00F610EF"/>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00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13</cp:revision>
  <cp:lastPrinted>2022-07-18T23:48:00Z</cp:lastPrinted>
  <dcterms:created xsi:type="dcterms:W3CDTF">2022-07-13T01:08:00Z</dcterms:created>
  <dcterms:modified xsi:type="dcterms:W3CDTF">2022-07-19T00:07:00Z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2022-07-19T00:07:38Z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ceff630c-90e1-45aa-8106-584e96baff34</vt:lpwstr>
  </property>
  <property fmtid="{D5CDD505-2E9C-101B-9397-08002B2CF9AE}" pid="15" name="MSIP_Label_d00a4df9-c942-4b09-b23a-6c1023f6de27_ContentBits">
    <vt:lpwstr>3</vt:lpwstr>
  </property>
</Properties>
</file>