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017B1D2" w:rsidR="00DA77A1" w:rsidRDefault="000F7AFF" w:rsidP="007868CF">
      <w:pPr>
        <w:pStyle w:val="Reference"/>
      </w:pPr>
      <w:r>
        <w:t>2</w:t>
      </w:r>
      <w:r w:rsidR="009035CB">
        <w:t>6</w:t>
      </w:r>
      <w:r>
        <w:t xml:space="preserve"> May </w:t>
      </w:r>
      <w:r w:rsidR="000A1957">
        <w:t>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961CFD2"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5224C942" w:rsidR="005E5788" w:rsidRDefault="005626C9"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J</w:t>
      </w:r>
      <w:r w:rsidR="000F7AFF">
        <w:rPr>
          <w:rFonts w:ascii="Calibri" w:eastAsia="Calibri" w:hAnsi="Calibri" w:cs="Times New Roman"/>
          <w:b/>
          <w:sz w:val="28"/>
          <w:szCs w:val="28"/>
          <w:lang w:eastAsia="en-US"/>
        </w:rPr>
        <w:t>ARROD FRY</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24DA2F07"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0F7AFF">
        <w:rPr>
          <w:rFonts w:ascii="Calibri" w:eastAsia="Calibri" w:hAnsi="Calibri" w:cs="Times New Roman"/>
          <w:bCs/>
          <w:sz w:val="24"/>
          <w:szCs w:val="24"/>
          <w:lang w:eastAsia="en-US"/>
        </w:rPr>
        <w:t xml:space="preserve">23 May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4E07077"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876A7">
        <w:rPr>
          <w:rFonts w:ascii="Calibri" w:eastAsia="Calibri" w:hAnsi="Calibri" w:cs="Times New Roman"/>
          <w:sz w:val="24"/>
          <w:szCs w:val="24"/>
          <w:lang w:eastAsia="en-US"/>
        </w:rPr>
        <w:t>Judge John Bowman</w:t>
      </w:r>
      <w:r w:rsidR="00C17728">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0F7AFF">
        <w:rPr>
          <w:rFonts w:ascii="Calibri" w:eastAsia="Calibri" w:hAnsi="Calibri" w:cs="Times New Roman"/>
          <w:sz w:val="24"/>
          <w:szCs w:val="24"/>
          <w:lang w:eastAsia="en-US"/>
        </w:rPr>
        <w:t xml:space="preserve"> and Judge Kathryn Kings</w:t>
      </w:r>
      <w:r w:rsidR="007F7118">
        <w:rPr>
          <w:rFonts w:ascii="Calibri" w:eastAsia="Calibri" w:hAnsi="Calibri" w:cs="Times New Roman"/>
          <w:sz w:val="24"/>
          <w:szCs w:val="24"/>
          <w:lang w:eastAsia="en-US"/>
        </w:rPr>
        <w:t xml:space="preserve"> (Acting Deputy Chairperson)</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6AEA1F40"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0F7AFF">
        <w:rPr>
          <w:rFonts w:ascii="Calibri" w:eastAsia="Calibri" w:hAnsi="Calibri" w:cs="Times New Roman"/>
          <w:sz w:val="24"/>
          <w:szCs w:val="24"/>
          <w:lang w:eastAsia="en-US"/>
        </w:rPr>
        <w:t xml:space="preserve">Damien Carr </w:t>
      </w:r>
      <w:r w:rsidRPr="007868CF">
        <w:rPr>
          <w:rFonts w:ascii="Calibri" w:eastAsia="Calibri" w:hAnsi="Calibri" w:cs="Times New Roman"/>
          <w:sz w:val="24"/>
          <w:szCs w:val="24"/>
          <w:lang w:eastAsia="en-US"/>
        </w:rPr>
        <w:t>appeared on behalf of the Stewards.</w:t>
      </w:r>
    </w:p>
    <w:p w14:paraId="0943BBCE" w14:textId="64B270D6"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22BC0">
        <w:rPr>
          <w:rFonts w:ascii="Calibri" w:eastAsia="Calibri" w:hAnsi="Calibri" w:cs="Times New Roman"/>
          <w:sz w:val="24"/>
          <w:szCs w:val="24"/>
          <w:lang w:eastAsia="en-US"/>
        </w:rPr>
        <w:t xml:space="preserve">Mr </w:t>
      </w:r>
      <w:r w:rsidR="005626C9">
        <w:rPr>
          <w:rFonts w:ascii="Calibri" w:eastAsia="Calibri" w:hAnsi="Calibri" w:cs="Times New Roman"/>
          <w:sz w:val="24"/>
          <w:szCs w:val="24"/>
          <w:lang w:eastAsia="en-US"/>
        </w:rPr>
        <w:t>Ja</w:t>
      </w:r>
      <w:r w:rsidR="000F7AFF">
        <w:rPr>
          <w:rFonts w:ascii="Calibri" w:eastAsia="Calibri" w:hAnsi="Calibri" w:cs="Times New Roman"/>
          <w:sz w:val="24"/>
          <w:szCs w:val="24"/>
          <w:lang w:eastAsia="en-US"/>
        </w:rPr>
        <w:t xml:space="preserve">rrod Fry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h</w:t>
      </w:r>
      <w:r w:rsidR="00322BC0">
        <w:rPr>
          <w:rFonts w:ascii="Calibri" w:eastAsia="Calibri" w:hAnsi="Calibri" w:cs="Times New Roman"/>
          <w:sz w:val="24"/>
          <w:szCs w:val="24"/>
          <w:lang w:eastAsia="en-US"/>
        </w:rPr>
        <w:t>im</w:t>
      </w:r>
      <w:r w:rsidR="00E7382E">
        <w:rPr>
          <w:rFonts w:ascii="Calibri" w:eastAsia="Calibri" w:hAnsi="Calibri" w:cs="Times New Roman"/>
          <w:sz w:val="24"/>
          <w:szCs w:val="24"/>
          <w:lang w:eastAsia="en-US"/>
        </w:rPr>
        <w:t xml:space="preserve">self.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30B348B7" w14:textId="77777777" w:rsidR="005626C9" w:rsidRPr="005626C9" w:rsidRDefault="00E25E31" w:rsidP="005626C9">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5626C9" w:rsidRPr="005626C9">
        <w:rPr>
          <w:rFonts w:ascii="Calibri" w:eastAsia="Calibri" w:hAnsi="Calibri" w:cs="Times New Roman"/>
          <w:bCs/>
          <w:sz w:val="24"/>
          <w:szCs w:val="24"/>
          <w:lang w:eastAsia="en-US"/>
        </w:rPr>
        <w:t>Australian Rule of Racing (“AR”) 131(a) states:</w:t>
      </w:r>
    </w:p>
    <w:p w14:paraId="68F96F84" w14:textId="77777777" w:rsidR="005626C9" w:rsidRPr="005626C9" w:rsidRDefault="005626C9" w:rsidP="005626C9">
      <w:pPr>
        <w:spacing w:line="259" w:lineRule="auto"/>
        <w:ind w:left="2880" w:hanging="2880"/>
        <w:jc w:val="both"/>
        <w:rPr>
          <w:rFonts w:ascii="Calibri" w:eastAsia="Calibri" w:hAnsi="Calibri" w:cs="Times New Roman"/>
          <w:bCs/>
          <w:sz w:val="24"/>
          <w:szCs w:val="24"/>
          <w:lang w:eastAsia="en-US"/>
        </w:rPr>
      </w:pPr>
      <w:r w:rsidRPr="005626C9">
        <w:rPr>
          <w:rFonts w:ascii="Calibri" w:eastAsia="Calibri" w:hAnsi="Calibri" w:cs="Times New Roman"/>
          <w:bCs/>
          <w:sz w:val="24"/>
          <w:szCs w:val="24"/>
          <w:lang w:eastAsia="en-US"/>
        </w:rPr>
        <w:tab/>
        <w:t>A rider must not, in the opinion of the Stewards:</w:t>
      </w:r>
    </w:p>
    <w:p w14:paraId="14528D26" w14:textId="44380F64" w:rsidR="0065633A" w:rsidRDefault="005626C9" w:rsidP="005626C9">
      <w:pPr>
        <w:spacing w:line="259" w:lineRule="auto"/>
        <w:ind w:left="2880" w:hanging="45"/>
        <w:jc w:val="both"/>
        <w:rPr>
          <w:rFonts w:ascii="Calibri" w:eastAsia="Calibri" w:hAnsi="Calibri" w:cs="Times New Roman"/>
          <w:sz w:val="24"/>
          <w:szCs w:val="24"/>
          <w:lang w:eastAsia="en-US"/>
        </w:rPr>
      </w:pPr>
      <w:r w:rsidRPr="005626C9">
        <w:rPr>
          <w:rFonts w:ascii="Calibri" w:eastAsia="Calibri" w:hAnsi="Calibri" w:cs="Times New Roman"/>
          <w:bCs/>
          <w:sz w:val="24"/>
          <w:szCs w:val="24"/>
          <w:lang w:eastAsia="en-US"/>
        </w:rPr>
        <w:t>(a) engage in careless, reckless, improper, incompetent or foul riding.</w:t>
      </w:r>
    </w:p>
    <w:p w14:paraId="06889685" w14:textId="3DFDB4C2" w:rsidR="007868CF" w:rsidRPr="007868CF" w:rsidRDefault="007868CF" w:rsidP="0065633A">
      <w:pPr>
        <w:spacing w:line="259" w:lineRule="auto"/>
        <w:ind w:left="2880" w:hanging="2880"/>
        <w:jc w:val="both"/>
        <w:rPr>
          <w:rFonts w:ascii="Calibri" w:eastAsia="Calibri" w:hAnsi="Calibri" w:cs="Times New Roman"/>
          <w:sz w:val="24"/>
          <w:szCs w:val="24"/>
          <w:lang w:eastAsia="en-US"/>
        </w:rPr>
      </w:pPr>
    </w:p>
    <w:p w14:paraId="649A1D42" w14:textId="2C955AE1" w:rsidR="00C876A7" w:rsidRPr="00C876A7" w:rsidRDefault="007868CF" w:rsidP="005626C9">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0F7AFF" w:rsidRPr="000F7AFF">
        <w:rPr>
          <w:rFonts w:ascii="Calibri" w:eastAsia="Calibri" w:hAnsi="Calibri" w:cs="Times New Roman"/>
          <w:bCs/>
          <w:sz w:val="24"/>
          <w:szCs w:val="24"/>
          <w:lang w:eastAsia="en-US"/>
        </w:rPr>
        <w:t>Jarrod Fry (Sir Juggernaut) Pleaded guilty to a charge of careless riding under the provisions of AR131(a), the carelessness being that passing the 200m he permitted his mount to shift out when not clear of Palani, which was bumped and carried outwards onto Judestar, which was also carried outwards, resulting in Dexa Bill being steadied and losing its running when crowded between Judestar and Spanish Snitzel. Jarrod Frys licence was suspended for a period to commence at midnight 20 May 2023 and to expire at midnight 28 May 2023. (10 meetings, 2 metropolitan, 8 provincial). In assessing penalty Stewards deemed the incident to be in the mid range and took into consideration his guilty plea and record.</w:t>
      </w:r>
    </w:p>
    <w:p w14:paraId="7AB6028A" w14:textId="77777777" w:rsidR="00323843" w:rsidRPr="007C1888" w:rsidRDefault="00323843" w:rsidP="00447020">
      <w:pPr>
        <w:spacing w:line="259" w:lineRule="auto"/>
        <w:ind w:left="2880" w:hanging="2880"/>
        <w:jc w:val="both"/>
        <w:rPr>
          <w:rFonts w:ascii="Calibri" w:eastAsia="Calibri" w:hAnsi="Calibri" w:cs="Times New Roman"/>
          <w:bCs/>
          <w:sz w:val="24"/>
          <w:szCs w:val="24"/>
          <w:lang w:eastAsia="en-US"/>
        </w:rPr>
      </w:pPr>
    </w:p>
    <w:p w14:paraId="661E6296" w14:textId="6B53264B" w:rsidR="007868CF" w:rsidRPr="007868CF" w:rsidRDefault="007868CF" w:rsidP="007D5F9A">
      <w:pPr>
        <w:tabs>
          <w:tab w:val="left" w:pos="2835"/>
        </w:tabs>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D6B7D6D" w14:textId="77777777" w:rsidR="005626C9" w:rsidRDefault="005626C9">
      <w:pPr>
        <w:spacing w:after="200"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br w:type="page"/>
      </w:r>
    </w:p>
    <w:p w14:paraId="4C5B0072" w14:textId="3CA7D38C"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lastRenderedPageBreak/>
        <w:t>DECISION</w:t>
      </w:r>
    </w:p>
    <w:p w14:paraId="75A438FA" w14:textId="77777777" w:rsidR="00D70BFB" w:rsidRDefault="006C3981" w:rsidP="000F7AF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w:t>
      </w:r>
      <w:r w:rsidR="005626C9">
        <w:rPr>
          <w:rFonts w:ascii="Calibri" w:eastAsia="Calibri" w:hAnsi="Calibri" w:cs="Times New Roman"/>
          <w:bCs/>
          <w:sz w:val="24"/>
          <w:szCs w:val="24"/>
          <w:lang w:eastAsia="en-US"/>
        </w:rPr>
        <w:t xml:space="preserve"> </w:t>
      </w:r>
      <w:r w:rsidR="00272B82">
        <w:rPr>
          <w:rFonts w:ascii="Calibri" w:eastAsia="Calibri" w:hAnsi="Calibri" w:cs="Times New Roman"/>
          <w:bCs/>
          <w:sz w:val="24"/>
          <w:szCs w:val="24"/>
          <w:lang w:eastAsia="en-US"/>
        </w:rPr>
        <w:t>J</w:t>
      </w:r>
      <w:r w:rsidR="00D70BFB">
        <w:rPr>
          <w:rFonts w:ascii="Calibri" w:eastAsia="Calibri" w:hAnsi="Calibri" w:cs="Times New Roman"/>
          <w:bCs/>
          <w:sz w:val="24"/>
          <w:szCs w:val="24"/>
          <w:lang w:eastAsia="en-US"/>
        </w:rPr>
        <w:t>arrod Fry</w:t>
      </w:r>
      <w:r w:rsidR="00272B82">
        <w:rPr>
          <w:rFonts w:ascii="Calibri" w:eastAsia="Calibri" w:hAnsi="Calibri" w:cs="Times New Roman"/>
          <w:bCs/>
          <w:sz w:val="24"/>
          <w:szCs w:val="24"/>
          <w:lang w:eastAsia="en-US"/>
        </w:rPr>
        <w:t>,</w:t>
      </w:r>
      <w:r w:rsidR="00D70BFB">
        <w:rPr>
          <w:rFonts w:ascii="Calibri" w:eastAsia="Calibri" w:hAnsi="Calibri" w:cs="Times New Roman"/>
          <w:bCs/>
          <w:sz w:val="24"/>
          <w:szCs w:val="24"/>
          <w:lang w:eastAsia="en-US"/>
        </w:rPr>
        <w:t xml:space="preserve"> you are appealing against the penalty for careless riding imposed upon you by the Stewards in respect of your ride on Sir Juggernaut in Race 7 over 1500 metres at Bendigo on 17 May 2023. The charge is based upon interference at approximately the 200 metre mark.</w:t>
      </w:r>
    </w:p>
    <w:p w14:paraId="5DEA6433" w14:textId="77777777" w:rsidR="00D70BFB" w:rsidRDefault="00D70BFB" w:rsidP="000F7AFF">
      <w:pPr>
        <w:spacing w:line="259" w:lineRule="auto"/>
        <w:jc w:val="both"/>
        <w:rPr>
          <w:rFonts w:ascii="Calibri" w:eastAsia="Calibri" w:hAnsi="Calibri" w:cs="Times New Roman"/>
          <w:bCs/>
          <w:sz w:val="24"/>
          <w:szCs w:val="24"/>
          <w:lang w:eastAsia="en-US"/>
        </w:rPr>
      </w:pPr>
    </w:p>
    <w:p w14:paraId="4FC9A2D4" w14:textId="3ABEF739" w:rsidR="00D70BFB" w:rsidRDefault="00D70BFB" w:rsidP="000F7AF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summary, the basis of the charge is that you were trapped behind other horses in the straight approaching the 200 metre mark. You were approximately six horses from the rails and behind a horse that was not finishing strongly. You moved comparatively sharply out from behind that horse, causing your mount to brush with that of Mr Damien Oliver, forcing him wider on to Mr Joe Bowditch’s mount. He was in turn forced wide, causing Ms Rose Hammond’s horse to be sandwiched between that of Mr Bowditch and that of Mr Harry Coffey, on the extreme outside. We agree with the Stewards that Mr Coffey essentially followed a straight line ahead at the relevant time</w:t>
      </w:r>
      <w:r w:rsidR="009035CB">
        <w:rPr>
          <w:rFonts w:ascii="Calibri" w:eastAsia="Calibri" w:hAnsi="Calibri" w:cs="Times New Roman"/>
          <w:bCs/>
          <w:sz w:val="24"/>
          <w:szCs w:val="24"/>
          <w:lang w:eastAsia="en-US"/>
        </w:rPr>
        <w:t>. He was</w:t>
      </w:r>
      <w:r>
        <w:rPr>
          <w:rFonts w:ascii="Calibri" w:eastAsia="Calibri" w:hAnsi="Calibri" w:cs="Times New Roman"/>
          <w:bCs/>
          <w:sz w:val="24"/>
          <w:szCs w:val="24"/>
          <w:lang w:eastAsia="en-US"/>
        </w:rPr>
        <w:t xml:space="preserve"> being actually pushed out a little</w:t>
      </w:r>
      <w:r w:rsidR="009035C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 Ms Hammond was largely the recipient of the interference. </w:t>
      </w:r>
    </w:p>
    <w:p w14:paraId="7C593D5A" w14:textId="77777777" w:rsidR="00D70BFB" w:rsidRDefault="00D70BFB" w:rsidP="000F7AFF">
      <w:pPr>
        <w:spacing w:line="259" w:lineRule="auto"/>
        <w:jc w:val="both"/>
        <w:rPr>
          <w:rFonts w:ascii="Calibri" w:eastAsia="Calibri" w:hAnsi="Calibri" w:cs="Times New Roman"/>
          <w:bCs/>
          <w:sz w:val="24"/>
          <w:szCs w:val="24"/>
          <w:lang w:eastAsia="en-US"/>
        </w:rPr>
      </w:pPr>
    </w:p>
    <w:p w14:paraId="1E67FF29" w14:textId="2347760A" w:rsidR="00ED73A9" w:rsidRPr="00BA3EE5" w:rsidRDefault="00D70BFB" w:rsidP="000F7AF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Stewards took into account your very good record and your plea of guilty and imposed a period of suspension for ten meetings. It is that which you are appealing. We do not accept th</w:t>
      </w:r>
      <w:r w:rsidR="009035CB">
        <w:rPr>
          <w:rFonts w:ascii="Calibri" w:eastAsia="Calibri" w:hAnsi="Calibri" w:cs="Times New Roman"/>
          <w:bCs/>
          <w:sz w:val="24"/>
          <w:szCs w:val="24"/>
          <w:lang w:eastAsia="en-US"/>
        </w:rPr>
        <w:t>at</w:t>
      </w:r>
      <w:r>
        <w:rPr>
          <w:rFonts w:ascii="Calibri" w:eastAsia="Calibri" w:hAnsi="Calibri" w:cs="Times New Roman"/>
          <w:bCs/>
          <w:sz w:val="24"/>
          <w:szCs w:val="24"/>
          <w:lang w:eastAsia="en-US"/>
        </w:rPr>
        <w:t xml:space="preserve"> act other jockeys made a contribution to what occurred. We would regard your record  </w:t>
      </w:r>
      <w:r w:rsidR="009035CB">
        <w:rPr>
          <w:rFonts w:ascii="Calibri" w:eastAsia="Calibri" w:hAnsi="Calibri" w:cs="Times New Roman"/>
          <w:bCs/>
          <w:sz w:val="24"/>
          <w:szCs w:val="24"/>
          <w:lang w:eastAsia="en-US"/>
        </w:rPr>
        <w:t xml:space="preserve">as </w:t>
      </w:r>
      <w:r>
        <w:rPr>
          <w:rFonts w:ascii="Calibri" w:eastAsia="Calibri" w:hAnsi="Calibri" w:cs="Times New Roman"/>
          <w:bCs/>
          <w:sz w:val="24"/>
          <w:szCs w:val="24"/>
          <w:lang w:eastAsia="en-US"/>
        </w:rPr>
        <w:t xml:space="preserve">being </w:t>
      </w:r>
      <w:r w:rsidR="00FF1A1E">
        <w:rPr>
          <w:rFonts w:ascii="Calibri" w:eastAsia="Calibri" w:hAnsi="Calibri" w:cs="Times New Roman"/>
          <w:bCs/>
          <w:sz w:val="24"/>
          <w:szCs w:val="24"/>
          <w:lang w:eastAsia="en-US"/>
        </w:rPr>
        <w:t>outstanding. We accept that you have had 723 rides since your last careless riding suspension in the vicinity of 12 months ago. You are a particularly busy jockey with a record that is seldom seen. It is solely because of that record</w:t>
      </w:r>
      <w:r w:rsidR="009035CB">
        <w:rPr>
          <w:rFonts w:ascii="Calibri" w:eastAsia="Calibri" w:hAnsi="Calibri" w:cs="Times New Roman"/>
          <w:bCs/>
          <w:sz w:val="24"/>
          <w:szCs w:val="24"/>
          <w:lang w:eastAsia="en-US"/>
        </w:rPr>
        <w:t xml:space="preserve"> –</w:t>
      </w:r>
      <w:r w:rsidR="00FF1A1E">
        <w:rPr>
          <w:rFonts w:ascii="Calibri" w:eastAsia="Calibri" w:hAnsi="Calibri" w:cs="Times New Roman"/>
          <w:bCs/>
          <w:sz w:val="24"/>
          <w:szCs w:val="24"/>
          <w:lang w:eastAsia="en-US"/>
        </w:rPr>
        <w:t xml:space="preserve"> one that is, as stated, simply outstanding</w:t>
      </w:r>
      <w:r w:rsidR="009035CB">
        <w:rPr>
          <w:rFonts w:ascii="Calibri" w:eastAsia="Calibri" w:hAnsi="Calibri" w:cs="Times New Roman"/>
          <w:bCs/>
          <w:sz w:val="24"/>
          <w:szCs w:val="24"/>
          <w:lang w:eastAsia="en-US"/>
        </w:rPr>
        <w:t xml:space="preserve"> –</w:t>
      </w:r>
      <w:r w:rsidR="00FF1A1E">
        <w:rPr>
          <w:rFonts w:ascii="Calibri" w:eastAsia="Calibri" w:hAnsi="Calibri" w:cs="Times New Roman"/>
          <w:bCs/>
          <w:sz w:val="24"/>
          <w:szCs w:val="24"/>
          <w:lang w:eastAsia="en-US"/>
        </w:rPr>
        <w:t xml:space="preserve"> that w</w:t>
      </w:r>
      <w:r w:rsidR="009035CB">
        <w:rPr>
          <w:rFonts w:ascii="Calibri" w:eastAsia="Calibri" w:hAnsi="Calibri" w:cs="Times New Roman"/>
          <w:bCs/>
          <w:sz w:val="24"/>
          <w:szCs w:val="24"/>
          <w:lang w:eastAsia="en-US"/>
        </w:rPr>
        <w:t>e</w:t>
      </w:r>
      <w:r w:rsidR="00FF1A1E">
        <w:rPr>
          <w:rFonts w:ascii="Calibri" w:eastAsia="Calibri" w:hAnsi="Calibri" w:cs="Times New Roman"/>
          <w:bCs/>
          <w:sz w:val="24"/>
          <w:szCs w:val="24"/>
          <w:lang w:eastAsia="en-US"/>
        </w:rPr>
        <w:t xml:space="preserve"> allow the appeal and reduce the penalty by one meeting. We appreciate that the Stewards had taken into account your plea of guilty and what they described as your very good record</w:t>
      </w:r>
      <w:r w:rsidR="00D24713">
        <w:rPr>
          <w:rFonts w:ascii="Calibri" w:eastAsia="Calibri" w:hAnsi="Calibri" w:cs="Times New Roman"/>
          <w:bCs/>
          <w:sz w:val="24"/>
          <w:szCs w:val="24"/>
          <w:lang w:eastAsia="en-US"/>
        </w:rPr>
        <w:t xml:space="preserve">. As stated, we would put it in the outstanding category, and hence the appeal is allowed and the suspension is reduced to nine meetings. That seems to us to be the appropriate penalty. </w:t>
      </w:r>
      <w:r w:rsidR="00FF1A1E">
        <w:rPr>
          <w:rFonts w:ascii="Calibri" w:eastAsia="Calibri" w:hAnsi="Calibri" w:cs="Times New Roman"/>
          <w:bCs/>
          <w:sz w:val="24"/>
          <w:szCs w:val="24"/>
          <w:lang w:eastAsia="en-US"/>
        </w:rPr>
        <w:t xml:space="preserve"> </w:t>
      </w:r>
      <w:r w:rsidR="00272B82">
        <w:rPr>
          <w:rFonts w:ascii="Calibri" w:eastAsia="Calibri" w:hAnsi="Calibri" w:cs="Times New Roman"/>
          <w:bCs/>
          <w:sz w:val="24"/>
          <w:szCs w:val="24"/>
          <w:lang w:eastAsia="en-US"/>
        </w:rPr>
        <w:t xml:space="preserve">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2035DF3" w:rsidR="00A276F3" w:rsidRDefault="000F7AFF"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2B25E58"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4733" w14:textId="77777777" w:rsidR="007F7118" w:rsidRDefault="007F7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7644" w14:textId="77777777" w:rsidR="007F7118" w:rsidRDefault="007F7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70569D39" w:rsidR="000716D0" w:rsidRPr="00573D70" w:rsidRDefault="000716D0" w:rsidP="00914572">
                          <w:pPr>
                            <w:pStyle w:val="Headeraddress"/>
                            <w:spacing w:line="240" w:lineRule="auto"/>
                            <w:ind w:left="0" w:right="0"/>
                            <w:rPr>
                              <w:color w:val="auto"/>
                            </w:rPr>
                          </w:pPr>
                          <w:r w:rsidRPr="00573D70">
                            <w:rPr>
                              <w:color w:val="auto"/>
                            </w:rPr>
                            <w:t xml:space="preserve">Telephone: +61 </w:t>
                          </w:r>
                          <w:r w:rsidR="007F7118" w:rsidRPr="007F7118">
                            <w:rPr>
                              <w:color w:val="auto"/>
                            </w:rPr>
                            <w:t>436 524 583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70569D39" w:rsidR="000716D0" w:rsidRPr="00573D70" w:rsidRDefault="000716D0" w:rsidP="00914572">
                    <w:pPr>
                      <w:pStyle w:val="Headeraddress"/>
                      <w:spacing w:line="240" w:lineRule="auto"/>
                      <w:ind w:left="0" w:right="0"/>
                      <w:rPr>
                        <w:color w:val="auto"/>
                      </w:rPr>
                    </w:pPr>
                    <w:r w:rsidRPr="00573D70">
                      <w:rPr>
                        <w:color w:val="auto"/>
                      </w:rPr>
                      <w:t xml:space="preserve">Telephone: +61 </w:t>
                    </w:r>
                    <w:r w:rsidR="007F7118" w:rsidRPr="007F7118">
                      <w:rPr>
                        <w:color w:val="auto"/>
                      </w:rPr>
                      <w:t>436 524 583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5"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6"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8"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92479266">
    <w:abstractNumId w:val="10"/>
  </w:num>
  <w:num w:numId="2" w16cid:durableId="765348296">
    <w:abstractNumId w:val="5"/>
  </w:num>
  <w:num w:numId="3" w16cid:durableId="954946922">
    <w:abstractNumId w:val="13"/>
  </w:num>
  <w:num w:numId="4" w16cid:durableId="614943763">
    <w:abstractNumId w:val="11"/>
  </w:num>
  <w:num w:numId="5" w16cid:durableId="916014010">
    <w:abstractNumId w:val="2"/>
  </w:num>
  <w:num w:numId="6" w16cid:durableId="1993362159">
    <w:abstractNumId w:val="7"/>
  </w:num>
  <w:num w:numId="7" w16cid:durableId="1274510115">
    <w:abstractNumId w:val="12"/>
  </w:num>
  <w:num w:numId="8" w16cid:durableId="1955285907">
    <w:abstractNumId w:val="0"/>
  </w:num>
  <w:num w:numId="9" w16cid:durableId="991832803">
    <w:abstractNumId w:val="9"/>
  </w:num>
  <w:num w:numId="10" w16cid:durableId="1752121767">
    <w:abstractNumId w:val="8"/>
  </w:num>
  <w:num w:numId="11" w16cid:durableId="508639362">
    <w:abstractNumId w:val="4"/>
  </w:num>
  <w:num w:numId="12" w16cid:durableId="953441380">
    <w:abstractNumId w:val="6"/>
  </w:num>
  <w:num w:numId="13" w16cid:durableId="466432173">
    <w:abstractNumId w:val="1"/>
  </w:num>
  <w:num w:numId="14" w16cid:durableId="1675263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1453"/>
    <w:rsid w:val="000516E8"/>
    <w:rsid w:val="000642AD"/>
    <w:rsid w:val="000716D0"/>
    <w:rsid w:val="000717EB"/>
    <w:rsid w:val="00073C6A"/>
    <w:rsid w:val="00075A28"/>
    <w:rsid w:val="00080ECA"/>
    <w:rsid w:val="00087EA5"/>
    <w:rsid w:val="000934F0"/>
    <w:rsid w:val="00096897"/>
    <w:rsid w:val="000A1957"/>
    <w:rsid w:val="000A40DD"/>
    <w:rsid w:val="000B5E53"/>
    <w:rsid w:val="000C203F"/>
    <w:rsid w:val="000D0B13"/>
    <w:rsid w:val="000F7AFF"/>
    <w:rsid w:val="00100645"/>
    <w:rsid w:val="00100B03"/>
    <w:rsid w:val="00105417"/>
    <w:rsid w:val="001164B5"/>
    <w:rsid w:val="0012029D"/>
    <w:rsid w:val="001203CF"/>
    <w:rsid w:val="0012210D"/>
    <w:rsid w:val="00137B7F"/>
    <w:rsid w:val="00142AF8"/>
    <w:rsid w:val="001459C3"/>
    <w:rsid w:val="001530AD"/>
    <w:rsid w:val="00155CA4"/>
    <w:rsid w:val="00165E82"/>
    <w:rsid w:val="001721BD"/>
    <w:rsid w:val="00180EA0"/>
    <w:rsid w:val="00182F21"/>
    <w:rsid w:val="0018346D"/>
    <w:rsid w:val="00190678"/>
    <w:rsid w:val="00194944"/>
    <w:rsid w:val="001C0250"/>
    <w:rsid w:val="001C2886"/>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37626"/>
    <w:rsid w:val="00245238"/>
    <w:rsid w:val="00251262"/>
    <w:rsid w:val="00252460"/>
    <w:rsid w:val="00262F34"/>
    <w:rsid w:val="00272B82"/>
    <w:rsid w:val="00277913"/>
    <w:rsid w:val="002813FF"/>
    <w:rsid w:val="00281955"/>
    <w:rsid w:val="00284C5D"/>
    <w:rsid w:val="002A3FC8"/>
    <w:rsid w:val="002B6B8E"/>
    <w:rsid w:val="002B78BC"/>
    <w:rsid w:val="002C07ED"/>
    <w:rsid w:val="002C19E7"/>
    <w:rsid w:val="002C65C0"/>
    <w:rsid w:val="002D1DBB"/>
    <w:rsid w:val="002D54AB"/>
    <w:rsid w:val="002E22BA"/>
    <w:rsid w:val="002F7434"/>
    <w:rsid w:val="00306C58"/>
    <w:rsid w:val="00322BC0"/>
    <w:rsid w:val="00323843"/>
    <w:rsid w:val="0032538F"/>
    <w:rsid w:val="00332654"/>
    <w:rsid w:val="00335102"/>
    <w:rsid w:val="00344B4E"/>
    <w:rsid w:val="00345DD8"/>
    <w:rsid w:val="00356BAC"/>
    <w:rsid w:val="00363EB0"/>
    <w:rsid w:val="00370738"/>
    <w:rsid w:val="0037633E"/>
    <w:rsid w:val="003875DE"/>
    <w:rsid w:val="003904DC"/>
    <w:rsid w:val="00397564"/>
    <w:rsid w:val="003A17CB"/>
    <w:rsid w:val="003A1C27"/>
    <w:rsid w:val="003B61CD"/>
    <w:rsid w:val="003C53DC"/>
    <w:rsid w:val="003D043D"/>
    <w:rsid w:val="003D0AFE"/>
    <w:rsid w:val="003D2357"/>
    <w:rsid w:val="003D2D46"/>
    <w:rsid w:val="003D3127"/>
    <w:rsid w:val="003E25B3"/>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73C3"/>
    <w:rsid w:val="00481420"/>
    <w:rsid w:val="00483FDC"/>
    <w:rsid w:val="004A103B"/>
    <w:rsid w:val="004A3FBE"/>
    <w:rsid w:val="004A729B"/>
    <w:rsid w:val="004B62F6"/>
    <w:rsid w:val="004D6D59"/>
    <w:rsid w:val="004E0DAE"/>
    <w:rsid w:val="00502F35"/>
    <w:rsid w:val="005044B5"/>
    <w:rsid w:val="00512165"/>
    <w:rsid w:val="005169FE"/>
    <w:rsid w:val="005250ED"/>
    <w:rsid w:val="00525438"/>
    <w:rsid w:val="0053232B"/>
    <w:rsid w:val="00532A17"/>
    <w:rsid w:val="00532B82"/>
    <w:rsid w:val="00541155"/>
    <w:rsid w:val="005479E7"/>
    <w:rsid w:val="0055069F"/>
    <w:rsid w:val="005531C4"/>
    <w:rsid w:val="00557158"/>
    <w:rsid w:val="005626C9"/>
    <w:rsid w:val="00571F56"/>
    <w:rsid w:val="00572FEA"/>
    <w:rsid w:val="00573D70"/>
    <w:rsid w:val="005829EA"/>
    <w:rsid w:val="00582A28"/>
    <w:rsid w:val="00584BAA"/>
    <w:rsid w:val="00587769"/>
    <w:rsid w:val="0059725A"/>
    <w:rsid w:val="005A580A"/>
    <w:rsid w:val="005B194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5633A"/>
    <w:rsid w:val="006630D4"/>
    <w:rsid w:val="006649F5"/>
    <w:rsid w:val="00664AA4"/>
    <w:rsid w:val="00665D2F"/>
    <w:rsid w:val="00670338"/>
    <w:rsid w:val="006712A3"/>
    <w:rsid w:val="00674577"/>
    <w:rsid w:val="0068045A"/>
    <w:rsid w:val="006816AD"/>
    <w:rsid w:val="006842FC"/>
    <w:rsid w:val="00686B1D"/>
    <w:rsid w:val="00692A9F"/>
    <w:rsid w:val="00695524"/>
    <w:rsid w:val="00695E3E"/>
    <w:rsid w:val="006A0546"/>
    <w:rsid w:val="006A45B1"/>
    <w:rsid w:val="006C15F4"/>
    <w:rsid w:val="006C3981"/>
    <w:rsid w:val="006C4514"/>
    <w:rsid w:val="006D7D92"/>
    <w:rsid w:val="006E7B2E"/>
    <w:rsid w:val="006F0207"/>
    <w:rsid w:val="006F1848"/>
    <w:rsid w:val="006F5129"/>
    <w:rsid w:val="00700DD7"/>
    <w:rsid w:val="0073552C"/>
    <w:rsid w:val="007403A5"/>
    <w:rsid w:val="007510B7"/>
    <w:rsid w:val="00757D1A"/>
    <w:rsid w:val="007623B9"/>
    <w:rsid w:val="007670D8"/>
    <w:rsid w:val="00771C25"/>
    <w:rsid w:val="00774401"/>
    <w:rsid w:val="00775903"/>
    <w:rsid w:val="0078335B"/>
    <w:rsid w:val="0078392C"/>
    <w:rsid w:val="007868CF"/>
    <w:rsid w:val="007A10C7"/>
    <w:rsid w:val="007A3D33"/>
    <w:rsid w:val="007C1888"/>
    <w:rsid w:val="007C4987"/>
    <w:rsid w:val="007C5883"/>
    <w:rsid w:val="007C5B13"/>
    <w:rsid w:val="007C60EA"/>
    <w:rsid w:val="007C677B"/>
    <w:rsid w:val="007C69C8"/>
    <w:rsid w:val="007D1488"/>
    <w:rsid w:val="007D34EC"/>
    <w:rsid w:val="007D40DD"/>
    <w:rsid w:val="007D5F9A"/>
    <w:rsid w:val="007E5D59"/>
    <w:rsid w:val="007E6836"/>
    <w:rsid w:val="007F7118"/>
    <w:rsid w:val="00800FE9"/>
    <w:rsid w:val="00801CCD"/>
    <w:rsid w:val="008142E6"/>
    <w:rsid w:val="00825CBB"/>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55E6"/>
    <w:rsid w:val="008B5832"/>
    <w:rsid w:val="008C03D8"/>
    <w:rsid w:val="008C0F76"/>
    <w:rsid w:val="008C3D3D"/>
    <w:rsid w:val="008D0FD8"/>
    <w:rsid w:val="008D6C88"/>
    <w:rsid w:val="008E4E18"/>
    <w:rsid w:val="008F172C"/>
    <w:rsid w:val="008F4E8B"/>
    <w:rsid w:val="009035CB"/>
    <w:rsid w:val="00910FBD"/>
    <w:rsid w:val="00914572"/>
    <w:rsid w:val="00917941"/>
    <w:rsid w:val="00927A54"/>
    <w:rsid w:val="00945E83"/>
    <w:rsid w:val="00947A78"/>
    <w:rsid w:val="00947FCE"/>
    <w:rsid w:val="0095300E"/>
    <w:rsid w:val="00955D40"/>
    <w:rsid w:val="00967409"/>
    <w:rsid w:val="009A7521"/>
    <w:rsid w:val="009B2445"/>
    <w:rsid w:val="009B2D82"/>
    <w:rsid w:val="009D1D60"/>
    <w:rsid w:val="009D512A"/>
    <w:rsid w:val="009D5A6E"/>
    <w:rsid w:val="009E0109"/>
    <w:rsid w:val="009E064F"/>
    <w:rsid w:val="009E6A12"/>
    <w:rsid w:val="009E6E9A"/>
    <w:rsid w:val="009F7369"/>
    <w:rsid w:val="00A01007"/>
    <w:rsid w:val="00A14154"/>
    <w:rsid w:val="00A23D5D"/>
    <w:rsid w:val="00A276F3"/>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855AC"/>
    <w:rsid w:val="00A86237"/>
    <w:rsid w:val="00A86E51"/>
    <w:rsid w:val="00A910E4"/>
    <w:rsid w:val="00A952E7"/>
    <w:rsid w:val="00AB5D17"/>
    <w:rsid w:val="00AB5FFD"/>
    <w:rsid w:val="00AC1060"/>
    <w:rsid w:val="00AC1C4F"/>
    <w:rsid w:val="00AC2BA7"/>
    <w:rsid w:val="00AD62DF"/>
    <w:rsid w:val="00AF3D25"/>
    <w:rsid w:val="00B04302"/>
    <w:rsid w:val="00B104AE"/>
    <w:rsid w:val="00B22F6F"/>
    <w:rsid w:val="00B2760E"/>
    <w:rsid w:val="00B30C4A"/>
    <w:rsid w:val="00B327BB"/>
    <w:rsid w:val="00B430BD"/>
    <w:rsid w:val="00B43134"/>
    <w:rsid w:val="00B45872"/>
    <w:rsid w:val="00B552F2"/>
    <w:rsid w:val="00B61069"/>
    <w:rsid w:val="00B67001"/>
    <w:rsid w:val="00B70EF3"/>
    <w:rsid w:val="00B81D38"/>
    <w:rsid w:val="00B84616"/>
    <w:rsid w:val="00B922DE"/>
    <w:rsid w:val="00B926E1"/>
    <w:rsid w:val="00B9303A"/>
    <w:rsid w:val="00B94F7E"/>
    <w:rsid w:val="00BA02D7"/>
    <w:rsid w:val="00BA04C8"/>
    <w:rsid w:val="00BA26D8"/>
    <w:rsid w:val="00BA3EE5"/>
    <w:rsid w:val="00BB29C3"/>
    <w:rsid w:val="00BB352B"/>
    <w:rsid w:val="00BB7D6B"/>
    <w:rsid w:val="00BC1232"/>
    <w:rsid w:val="00BC566B"/>
    <w:rsid w:val="00BE1D69"/>
    <w:rsid w:val="00BE3B8B"/>
    <w:rsid w:val="00C004CB"/>
    <w:rsid w:val="00C060DA"/>
    <w:rsid w:val="00C073DF"/>
    <w:rsid w:val="00C17728"/>
    <w:rsid w:val="00C22CA3"/>
    <w:rsid w:val="00C32AE1"/>
    <w:rsid w:val="00C4084F"/>
    <w:rsid w:val="00C410C0"/>
    <w:rsid w:val="00C42EAA"/>
    <w:rsid w:val="00C46BD0"/>
    <w:rsid w:val="00C51277"/>
    <w:rsid w:val="00C54382"/>
    <w:rsid w:val="00C63FE5"/>
    <w:rsid w:val="00C72E30"/>
    <w:rsid w:val="00C84BB4"/>
    <w:rsid w:val="00C85694"/>
    <w:rsid w:val="00C876A7"/>
    <w:rsid w:val="00C90C2F"/>
    <w:rsid w:val="00C90F7D"/>
    <w:rsid w:val="00CB7455"/>
    <w:rsid w:val="00CC7D0C"/>
    <w:rsid w:val="00CD0F12"/>
    <w:rsid w:val="00CE2139"/>
    <w:rsid w:val="00CE4E87"/>
    <w:rsid w:val="00CF0999"/>
    <w:rsid w:val="00CF1D51"/>
    <w:rsid w:val="00D052F4"/>
    <w:rsid w:val="00D06E95"/>
    <w:rsid w:val="00D10903"/>
    <w:rsid w:val="00D10E3C"/>
    <w:rsid w:val="00D11CDD"/>
    <w:rsid w:val="00D2379C"/>
    <w:rsid w:val="00D24713"/>
    <w:rsid w:val="00D3257D"/>
    <w:rsid w:val="00D33A46"/>
    <w:rsid w:val="00D3532D"/>
    <w:rsid w:val="00D52796"/>
    <w:rsid w:val="00D63101"/>
    <w:rsid w:val="00D6499E"/>
    <w:rsid w:val="00D70BFB"/>
    <w:rsid w:val="00D7609B"/>
    <w:rsid w:val="00D82636"/>
    <w:rsid w:val="00D84020"/>
    <w:rsid w:val="00D87E9A"/>
    <w:rsid w:val="00D95864"/>
    <w:rsid w:val="00DA005B"/>
    <w:rsid w:val="00DA77A1"/>
    <w:rsid w:val="00DB20FD"/>
    <w:rsid w:val="00DB4E5D"/>
    <w:rsid w:val="00DC3E85"/>
    <w:rsid w:val="00DD68D2"/>
    <w:rsid w:val="00DE6F9C"/>
    <w:rsid w:val="00DE7A8E"/>
    <w:rsid w:val="00E07246"/>
    <w:rsid w:val="00E1180F"/>
    <w:rsid w:val="00E12B58"/>
    <w:rsid w:val="00E14B1E"/>
    <w:rsid w:val="00E179C6"/>
    <w:rsid w:val="00E255AD"/>
    <w:rsid w:val="00E25E31"/>
    <w:rsid w:val="00E2658C"/>
    <w:rsid w:val="00E32C79"/>
    <w:rsid w:val="00E3731D"/>
    <w:rsid w:val="00E375D6"/>
    <w:rsid w:val="00E46697"/>
    <w:rsid w:val="00E50D8A"/>
    <w:rsid w:val="00E538BB"/>
    <w:rsid w:val="00E53C26"/>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D73A9"/>
    <w:rsid w:val="00EE16A7"/>
    <w:rsid w:val="00EE4B93"/>
    <w:rsid w:val="00EF292A"/>
    <w:rsid w:val="00EF74A5"/>
    <w:rsid w:val="00F04203"/>
    <w:rsid w:val="00F14511"/>
    <w:rsid w:val="00F177CF"/>
    <w:rsid w:val="00F21D43"/>
    <w:rsid w:val="00F236D3"/>
    <w:rsid w:val="00F2745C"/>
    <w:rsid w:val="00F35B00"/>
    <w:rsid w:val="00F36DB0"/>
    <w:rsid w:val="00F53D5E"/>
    <w:rsid w:val="00F5419F"/>
    <w:rsid w:val="00F548DD"/>
    <w:rsid w:val="00F6406D"/>
    <w:rsid w:val="00F65ABA"/>
    <w:rsid w:val="00F66FE4"/>
    <w:rsid w:val="00F7160A"/>
    <w:rsid w:val="00F743E2"/>
    <w:rsid w:val="00F822F6"/>
    <w:rsid w:val="00F85109"/>
    <w:rsid w:val="00F92E17"/>
    <w:rsid w:val="00FA1224"/>
    <w:rsid w:val="00FA2C28"/>
    <w:rsid w:val="00FA342C"/>
    <w:rsid w:val="00FA50FD"/>
    <w:rsid w:val="00FB2DB9"/>
    <w:rsid w:val="00FE237B"/>
    <w:rsid w:val="00FE422C"/>
    <w:rsid w:val="00FF1A1E"/>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1211962b-e7f0-4e86-a0d1-2328247b4c11"/>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terms/"/>
    <ds:schemaRef ds:uri="ae0cd296-55d0-417d-93e3-30a04cec7f29"/>
    <ds:schemaRef ds:uri="72567383-1e26-4692-bdad-5f5be69e1590"/>
    <ds:schemaRef ds:uri="http://www.w3.org/XML/1998/namespace"/>
    <ds:schemaRef ds:uri="http://purl.org/dc/dcmityp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7</cp:revision>
  <cp:lastPrinted>2023-05-26T02:12:00Z</cp:lastPrinted>
  <dcterms:created xsi:type="dcterms:W3CDTF">2023-05-24T05:12:00Z</dcterms:created>
  <dcterms:modified xsi:type="dcterms:W3CDTF">2023-05-29T04:16:00Z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2023-05-29T04:16:31Z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ec5cf314-cc8f-48aa-a7cc-896d92560d39</vt:lpwstr>
  </property>
  <property fmtid="{D5CDD505-2E9C-101B-9397-08002B2CF9AE}" pid="15" name="MSIP_Label_d00a4df9-c942-4b09-b23a-6c1023f6de27_ContentBits">
    <vt:lpwstr>3</vt:lpwstr>
  </property>
</Properties>
</file>