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t xml:space="preserve"> </w:t>
      </w:r>
    </w:p>
    <w:p w14:paraId="255787C8" w14:textId="62460647" w:rsidR="00DA77A1" w:rsidRDefault="008329D6" w:rsidP="007868CF">
      <w:pPr>
        <w:pStyle w:val="Reference"/>
      </w:pPr>
      <w:r>
        <w:t>1</w:t>
      </w:r>
      <w:r w:rsidR="00366A11">
        <w:t>2</w:t>
      </w:r>
      <w:r w:rsidR="007801E8">
        <w:t xml:space="preserve"> August </w:t>
      </w:r>
      <w:r w:rsidR="00454B49">
        <w:t>2020</w:t>
      </w:r>
    </w:p>
    <w:p w14:paraId="0B7AC0BD" w14:textId="16DAEE5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2ABDEF4B" w:rsidR="007868CF" w:rsidRPr="007868CF" w:rsidRDefault="00273414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HARNESS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50C91FC5" w:rsidR="007868CF" w:rsidRDefault="0041292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MR </w:t>
      </w:r>
      <w:r w:rsidR="007801E8">
        <w:rPr>
          <w:rFonts w:ascii="Calibri" w:eastAsia="Calibri" w:hAnsi="Calibri" w:cs="Times New Roman"/>
          <w:b/>
          <w:sz w:val="28"/>
          <w:szCs w:val="28"/>
          <w:lang w:eastAsia="en-US"/>
        </w:rPr>
        <w:t>LYNDON HALL</w:t>
      </w:r>
    </w:p>
    <w:p w14:paraId="706A3341" w14:textId="2290952D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801E8">
        <w:rPr>
          <w:rFonts w:ascii="Calibri" w:eastAsia="Calibri" w:hAnsi="Calibri" w:cs="Times New Roman"/>
          <w:sz w:val="24"/>
          <w:szCs w:val="24"/>
          <w:lang w:eastAsia="en-US"/>
        </w:rPr>
        <w:t xml:space="preserve">On the papers – decision handed down on </w:t>
      </w:r>
      <w:r w:rsidR="008329D6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366A11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8329D6">
        <w:rPr>
          <w:rFonts w:ascii="Calibri" w:eastAsia="Calibri" w:hAnsi="Calibri" w:cs="Times New Roman"/>
          <w:sz w:val="24"/>
          <w:szCs w:val="24"/>
          <w:lang w:eastAsia="en-US"/>
        </w:rPr>
        <w:t xml:space="preserve"> August 2020.</w:t>
      </w:r>
    </w:p>
    <w:p w14:paraId="353D3562" w14:textId="018BA963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(Chairperson)</w:t>
      </w:r>
      <w:r w:rsidR="007801E8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835B251" w14:textId="12745217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7801E8">
        <w:rPr>
          <w:rFonts w:ascii="Calibri" w:eastAsia="Calibri" w:hAnsi="Calibri" w:cs="Times New Roman"/>
          <w:sz w:val="24"/>
          <w:szCs w:val="24"/>
          <w:lang w:eastAsia="en-US"/>
        </w:rPr>
        <w:t xml:space="preserve">Neal Conder represented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the Stewards</w:t>
      </w:r>
      <w:r w:rsidR="00B234D9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943BBCE" w14:textId="148BEF8E" w:rsidR="007868CF" w:rsidRPr="007868CF" w:rsidRDefault="004B2C80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7801E8">
        <w:rPr>
          <w:rFonts w:ascii="Calibri" w:eastAsia="Calibri" w:hAnsi="Calibri" w:cs="Times New Roman"/>
          <w:sz w:val="24"/>
          <w:szCs w:val="24"/>
          <w:lang w:eastAsia="en-US"/>
        </w:rPr>
        <w:t>Lyndon Hall</w:t>
      </w:r>
      <w:r w:rsidR="00FC34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represented h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B234D9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bookmarkEnd w:id="1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3ECD4BA" w14:textId="6AB45534" w:rsidR="003D06DE" w:rsidRDefault="007868CF" w:rsidP="003D06D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84442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98444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984442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2" w:name="_Hlk20315564"/>
      <w:r w:rsidR="003D06DE" w:rsidRPr="003D06DE">
        <w:rPr>
          <w:rFonts w:ascii="Calibri" w:eastAsia="Arial" w:hAnsi="Calibri"/>
          <w:sz w:val="24"/>
          <w:szCs w:val="24"/>
        </w:rPr>
        <w:t>Australian Harness Racing Rule</w:t>
      </w:r>
      <w:r w:rsidR="00FD5CEA">
        <w:rPr>
          <w:rFonts w:ascii="Calibri" w:eastAsia="Arial" w:hAnsi="Calibri"/>
          <w:sz w:val="24"/>
          <w:szCs w:val="24"/>
        </w:rPr>
        <w:t xml:space="preserve"> (AH</w:t>
      </w:r>
      <w:r w:rsidR="009D391C">
        <w:rPr>
          <w:rFonts w:ascii="Calibri" w:eastAsia="Arial" w:hAnsi="Calibri"/>
          <w:sz w:val="24"/>
          <w:szCs w:val="24"/>
        </w:rPr>
        <w:t>R</w:t>
      </w:r>
      <w:r w:rsidR="00FD5CEA">
        <w:rPr>
          <w:rFonts w:ascii="Calibri" w:eastAsia="Arial" w:hAnsi="Calibri"/>
          <w:sz w:val="24"/>
          <w:szCs w:val="24"/>
        </w:rPr>
        <w:t>R)</w:t>
      </w:r>
      <w:r w:rsidR="003D06DE" w:rsidRPr="003D06DE">
        <w:rPr>
          <w:rFonts w:ascii="Calibri" w:eastAsia="Arial" w:hAnsi="Calibri"/>
          <w:sz w:val="24"/>
          <w:szCs w:val="24"/>
        </w:rPr>
        <w:t xml:space="preserve"> 190(1) states a horse shall be presented for a race free of prohibited substances.</w:t>
      </w:r>
    </w:p>
    <w:p w14:paraId="705B17F1" w14:textId="43CFE665" w:rsidR="00B234D9" w:rsidRDefault="003D06DE" w:rsidP="005760E5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End w:id="2"/>
    </w:p>
    <w:p w14:paraId="3B9AC652" w14:textId="5EB0F37D" w:rsidR="007801E8" w:rsidRPr="007801E8" w:rsidRDefault="007868CF" w:rsidP="007801E8">
      <w:pPr>
        <w:keepNext/>
        <w:keepLines/>
        <w:spacing w:after="120" w:line="259" w:lineRule="auto"/>
        <w:ind w:left="2880" w:hanging="2880"/>
        <w:jc w:val="both"/>
        <w:outlineLvl w:val="1"/>
        <w:rPr>
          <w:rFonts w:ascii="Calibri" w:eastAsia="Calibri" w:hAnsi="Calibri" w:cs="Calibri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B234D9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801E8" w:rsidRPr="007801E8">
        <w:rPr>
          <w:rFonts w:ascii="Calibri" w:eastAsia="Calibri" w:hAnsi="Calibri" w:cs="Calibri"/>
          <w:sz w:val="24"/>
          <w:szCs w:val="24"/>
          <w:lang w:eastAsia="en-US"/>
        </w:rPr>
        <w:t>1. On 6 February 2020, the horse ‘</w:t>
      </w:r>
      <w:proofErr w:type="spellStart"/>
      <w:r w:rsidR="007801E8" w:rsidRPr="007801E8">
        <w:rPr>
          <w:rFonts w:ascii="Calibri" w:eastAsia="Calibri" w:hAnsi="Calibri" w:cs="Calibri"/>
          <w:sz w:val="24"/>
          <w:szCs w:val="24"/>
          <w:lang w:eastAsia="en-US"/>
        </w:rPr>
        <w:t>Trappertwo</w:t>
      </w:r>
      <w:proofErr w:type="spellEnd"/>
      <w:r w:rsidR="007801E8" w:rsidRPr="007801E8">
        <w:rPr>
          <w:rFonts w:ascii="Calibri" w:eastAsia="Calibri" w:hAnsi="Calibri" w:cs="Calibri"/>
          <w:sz w:val="24"/>
          <w:szCs w:val="24"/>
          <w:lang w:eastAsia="en-US"/>
        </w:rPr>
        <w:t xml:space="preserve">’ was presented to race at the Mildura harness racing meeting in Race 2, ‘The Gateway Maiden Pace’; </w:t>
      </w:r>
    </w:p>
    <w:p w14:paraId="3BB7185F" w14:textId="77777777" w:rsidR="007801E8" w:rsidRPr="007801E8" w:rsidRDefault="007801E8" w:rsidP="007801E8">
      <w:pPr>
        <w:keepNext/>
        <w:keepLines/>
        <w:spacing w:after="120" w:line="259" w:lineRule="auto"/>
        <w:ind w:left="2880"/>
        <w:jc w:val="both"/>
        <w:outlineLvl w:val="1"/>
        <w:rPr>
          <w:rFonts w:ascii="Calibri" w:eastAsia="Calibri" w:hAnsi="Calibri" w:cs="Calibri"/>
          <w:sz w:val="24"/>
          <w:szCs w:val="24"/>
          <w:lang w:eastAsia="en-US"/>
        </w:rPr>
      </w:pPr>
      <w:r w:rsidRPr="007801E8">
        <w:rPr>
          <w:rFonts w:ascii="Calibri" w:eastAsia="Calibri" w:hAnsi="Calibri" w:cs="Calibri"/>
          <w:sz w:val="24"/>
          <w:szCs w:val="24"/>
          <w:lang w:eastAsia="en-US"/>
        </w:rPr>
        <w:t>2. At the relevant time you were the trainer of ‘</w:t>
      </w:r>
      <w:proofErr w:type="spellStart"/>
      <w:r w:rsidRPr="007801E8">
        <w:rPr>
          <w:rFonts w:ascii="Calibri" w:eastAsia="Calibri" w:hAnsi="Calibri" w:cs="Calibri"/>
          <w:sz w:val="24"/>
          <w:szCs w:val="24"/>
          <w:lang w:eastAsia="en-US"/>
        </w:rPr>
        <w:t>Trappertwo</w:t>
      </w:r>
      <w:proofErr w:type="spellEnd"/>
      <w:r w:rsidRPr="007801E8">
        <w:rPr>
          <w:rFonts w:ascii="Calibri" w:eastAsia="Calibri" w:hAnsi="Calibri" w:cs="Calibri"/>
          <w:sz w:val="24"/>
          <w:szCs w:val="24"/>
          <w:lang w:eastAsia="en-US"/>
        </w:rPr>
        <w:t xml:space="preserve">’; </w:t>
      </w:r>
    </w:p>
    <w:p w14:paraId="7A2ED384" w14:textId="77777777" w:rsidR="007801E8" w:rsidRPr="007801E8" w:rsidRDefault="007801E8" w:rsidP="007801E8">
      <w:pPr>
        <w:keepNext/>
        <w:keepLines/>
        <w:spacing w:after="120" w:line="259" w:lineRule="auto"/>
        <w:ind w:left="2880"/>
        <w:jc w:val="both"/>
        <w:outlineLvl w:val="1"/>
        <w:rPr>
          <w:rFonts w:ascii="Calibri" w:eastAsia="Calibri" w:hAnsi="Calibri" w:cs="Calibri"/>
          <w:sz w:val="24"/>
          <w:szCs w:val="24"/>
          <w:lang w:eastAsia="en-US"/>
        </w:rPr>
      </w:pPr>
      <w:r w:rsidRPr="007801E8">
        <w:rPr>
          <w:rFonts w:ascii="Calibri" w:eastAsia="Calibri" w:hAnsi="Calibri" w:cs="Calibri"/>
          <w:sz w:val="24"/>
          <w:szCs w:val="24"/>
          <w:lang w:eastAsia="en-US"/>
        </w:rPr>
        <w:t>3. Following Race 2, ‘The Gateway Maiden Pace’, a urine sample was collected from ‘</w:t>
      </w:r>
      <w:proofErr w:type="spellStart"/>
      <w:r w:rsidRPr="007801E8">
        <w:rPr>
          <w:rFonts w:ascii="Calibri" w:eastAsia="Calibri" w:hAnsi="Calibri" w:cs="Calibri"/>
          <w:sz w:val="24"/>
          <w:szCs w:val="24"/>
          <w:lang w:eastAsia="en-US"/>
        </w:rPr>
        <w:t>Trappertwo</w:t>
      </w:r>
      <w:proofErr w:type="spellEnd"/>
      <w:r w:rsidRPr="007801E8">
        <w:rPr>
          <w:rFonts w:ascii="Calibri" w:eastAsia="Calibri" w:hAnsi="Calibri" w:cs="Calibri"/>
          <w:sz w:val="24"/>
          <w:szCs w:val="24"/>
          <w:lang w:eastAsia="en-US"/>
        </w:rPr>
        <w:t xml:space="preserve">’ with subsequent analysis of that sample revealing an arsenic concentration in excess of the allowable threshold; </w:t>
      </w:r>
    </w:p>
    <w:p w14:paraId="71757B71" w14:textId="77777777" w:rsidR="007801E8" w:rsidRPr="007801E8" w:rsidRDefault="007801E8" w:rsidP="007801E8">
      <w:pPr>
        <w:keepNext/>
        <w:keepLines/>
        <w:spacing w:after="120" w:line="259" w:lineRule="auto"/>
        <w:ind w:left="2880"/>
        <w:jc w:val="both"/>
        <w:outlineLvl w:val="1"/>
        <w:rPr>
          <w:rFonts w:ascii="Calibri" w:eastAsia="Calibri" w:hAnsi="Calibri" w:cs="Calibri"/>
          <w:sz w:val="24"/>
          <w:szCs w:val="24"/>
          <w:lang w:eastAsia="en-US"/>
        </w:rPr>
      </w:pPr>
      <w:r w:rsidRPr="007801E8">
        <w:rPr>
          <w:rFonts w:ascii="Calibri" w:eastAsia="Calibri" w:hAnsi="Calibri" w:cs="Calibri"/>
          <w:sz w:val="24"/>
          <w:szCs w:val="24"/>
          <w:lang w:eastAsia="en-US"/>
        </w:rPr>
        <w:t>4. As the trainer of ‘</w:t>
      </w:r>
      <w:proofErr w:type="spellStart"/>
      <w:r w:rsidRPr="007801E8">
        <w:rPr>
          <w:rFonts w:ascii="Calibri" w:eastAsia="Calibri" w:hAnsi="Calibri" w:cs="Calibri"/>
          <w:sz w:val="24"/>
          <w:szCs w:val="24"/>
          <w:lang w:eastAsia="en-US"/>
        </w:rPr>
        <w:t>Trappertwo</w:t>
      </w:r>
      <w:proofErr w:type="spellEnd"/>
      <w:r w:rsidRPr="007801E8">
        <w:rPr>
          <w:rFonts w:ascii="Calibri" w:eastAsia="Calibri" w:hAnsi="Calibri" w:cs="Calibri"/>
          <w:sz w:val="24"/>
          <w:szCs w:val="24"/>
          <w:lang w:eastAsia="en-US"/>
        </w:rPr>
        <w:t xml:space="preserve">’ on 6 February 2020, you presented that horse to race in ‘The Gateway Maiden Pace’ not free of arsenic, a prohibited substance when present at a concentration in excess of 0.30 micrograms per millilitre in urine. </w:t>
      </w:r>
    </w:p>
    <w:p w14:paraId="661E6296" w14:textId="303CAB33" w:rsidR="007868CF" w:rsidRPr="00E058D1" w:rsidRDefault="007868CF" w:rsidP="007801E8">
      <w:pPr>
        <w:keepNext/>
        <w:keepLines/>
        <w:spacing w:after="120" w:line="259" w:lineRule="auto"/>
        <w:ind w:left="2880" w:hanging="2880"/>
        <w:jc w:val="both"/>
        <w:outlineLvl w:val="1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AB2701" w14:textId="77777777" w:rsidR="00642C05" w:rsidRDefault="00642C05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AA86920" w14:textId="7BC32D2E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00940E6C" w14:textId="77777777" w:rsidR="00235333" w:rsidRDefault="00235333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68D57CE" w14:textId="7F11FE0F" w:rsidR="00D8761E" w:rsidRPr="007801E8" w:rsidRDefault="007801E8" w:rsidP="007801E8">
      <w:pPr>
        <w:pStyle w:val="ListParagraph"/>
        <w:numPr>
          <w:ilvl w:val="0"/>
          <w:numId w:val="3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01E8">
        <w:rPr>
          <w:rFonts w:ascii="Calibri" w:eastAsia="Calibri" w:hAnsi="Calibri" w:cs="Calibri"/>
          <w:sz w:val="24"/>
          <w:szCs w:val="24"/>
          <w:lang w:eastAsia="en-US"/>
        </w:rPr>
        <w:t>Mr Lyndon Hall is pleading ‘guilty’ to a breach of Australian Harness Racing Rule 190(1). It concerns the horse ‘</w:t>
      </w:r>
      <w:proofErr w:type="spellStart"/>
      <w:r w:rsidRPr="007801E8">
        <w:rPr>
          <w:rFonts w:ascii="Calibri" w:eastAsia="Calibri" w:hAnsi="Calibri" w:cs="Calibri"/>
          <w:sz w:val="24"/>
          <w:szCs w:val="24"/>
          <w:lang w:eastAsia="en-US"/>
        </w:rPr>
        <w:t>Trappertwo</w:t>
      </w:r>
      <w:proofErr w:type="spellEnd"/>
      <w:r w:rsidRPr="007801E8">
        <w:rPr>
          <w:rFonts w:ascii="Calibri" w:eastAsia="Calibri" w:hAnsi="Calibri" w:cs="Calibri"/>
          <w:sz w:val="24"/>
          <w:szCs w:val="24"/>
          <w:lang w:eastAsia="en-US"/>
        </w:rPr>
        <w:t xml:space="preserve">’ which is trained by him. </w:t>
      </w:r>
      <w:proofErr w:type="spellStart"/>
      <w:r w:rsidRPr="007801E8">
        <w:rPr>
          <w:rFonts w:ascii="Calibri" w:eastAsia="Calibri" w:hAnsi="Calibri" w:cs="Calibri"/>
          <w:sz w:val="24"/>
          <w:szCs w:val="24"/>
          <w:lang w:eastAsia="en-US"/>
        </w:rPr>
        <w:t>Trappertwo</w:t>
      </w:r>
      <w:proofErr w:type="spellEnd"/>
      <w:r w:rsidRPr="007801E8">
        <w:rPr>
          <w:rFonts w:ascii="Calibri" w:eastAsia="Calibri" w:hAnsi="Calibri" w:cs="Calibri"/>
          <w:sz w:val="24"/>
          <w:szCs w:val="24"/>
          <w:lang w:eastAsia="en-US"/>
        </w:rPr>
        <w:t xml:space="preserve"> ran in Race 2 at Mildura on 6 February 2020. A urine sample taken from it after the race revealed an arsenic concentration in excess of the allowable threshold.</w:t>
      </w:r>
    </w:p>
    <w:p w14:paraId="77C38671" w14:textId="25D73B96" w:rsidR="007801E8" w:rsidRPr="007801E8" w:rsidRDefault="007801E8" w:rsidP="007801E8">
      <w:pPr>
        <w:pStyle w:val="ListParagraph"/>
        <w:numPr>
          <w:ilvl w:val="0"/>
          <w:numId w:val="3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lastRenderedPageBreak/>
        <w:t xml:space="preserve">The parties have asked that the Tribunal deal with this matter ‘on the </w:t>
      </w:r>
      <w:proofErr w:type="gramStart"/>
      <w:r>
        <w:rPr>
          <w:rFonts w:ascii="Calibri" w:eastAsia="Calibri" w:hAnsi="Calibri" w:cs="Calibri"/>
          <w:sz w:val="24"/>
          <w:szCs w:val="24"/>
          <w:lang w:eastAsia="en-US"/>
        </w:rPr>
        <w:t>papers’</w:t>
      </w:r>
      <w:proofErr w:type="gramEnd"/>
      <w:r>
        <w:rPr>
          <w:rFonts w:ascii="Calibri" w:eastAsia="Calibri" w:hAnsi="Calibri" w:cs="Calibri"/>
          <w:sz w:val="24"/>
          <w:szCs w:val="24"/>
          <w:lang w:eastAsia="en-US"/>
        </w:rPr>
        <w:t xml:space="preserve">. I see no problem with this. Further, as there has been an early plea of guilty, as </w:t>
      </w:r>
      <w:r w:rsidR="000C7987">
        <w:rPr>
          <w:rFonts w:ascii="Calibri" w:eastAsia="Calibri" w:hAnsi="Calibri" w:cs="Calibri"/>
          <w:sz w:val="24"/>
          <w:szCs w:val="24"/>
          <w:lang w:eastAsia="en-US"/>
        </w:rPr>
        <w:t>C</w:t>
      </w:r>
      <w:r>
        <w:rPr>
          <w:rFonts w:ascii="Calibri" w:eastAsia="Calibri" w:hAnsi="Calibri" w:cs="Calibri"/>
          <w:sz w:val="24"/>
          <w:szCs w:val="24"/>
          <w:lang w:eastAsia="en-US"/>
        </w:rPr>
        <w:t>hair</w:t>
      </w:r>
      <w:r w:rsidR="000C7987">
        <w:rPr>
          <w:rFonts w:ascii="Calibri" w:eastAsia="Calibri" w:hAnsi="Calibri" w:cs="Calibri"/>
          <w:sz w:val="24"/>
          <w:szCs w:val="24"/>
          <w:lang w:eastAsia="en-US"/>
        </w:rPr>
        <w:t>person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I can deal with the matter sitting alone – see Section 50M of the </w:t>
      </w:r>
      <w:r w:rsidRPr="007801E8">
        <w:rPr>
          <w:rFonts w:ascii="Calibri" w:eastAsia="Calibri" w:hAnsi="Calibri" w:cs="Calibri"/>
          <w:i/>
          <w:iCs/>
          <w:sz w:val="24"/>
          <w:szCs w:val="24"/>
          <w:lang w:eastAsia="en-US"/>
        </w:rPr>
        <w:t>Racing Act 1958</w:t>
      </w:r>
      <w:r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7B7C4D54" w14:textId="77777777" w:rsidR="007801E8" w:rsidRPr="007801E8" w:rsidRDefault="007801E8" w:rsidP="007801E8">
      <w:pPr>
        <w:pStyle w:val="ListParagraph"/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118E3B6" w14:textId="56EC1192" w:rsidR="007801E8" w:rsidRDefault="007801E8" w:rsidP="007801E8">
      <w:pPr>
        <w:pStyle w:val="ListParagraph"/>
        <w:numPr>
          <w:ilvl w:val="0"/>
          <w:numId w:val="3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There is no dispute as to the proposition that the most likely cause of the arsenic</w:t>
      </w:r>
      <w:r w:rsidR="003557E8">
        <w:rPr>
          <w:rFonts w:ascii="Calibri" w:eastAsia="Calibri" w:hAnsi="Calibri" w:cs="Times New Roman"/>
          <w:sz w:val="24"/>
          <w:szCs w:val="24"/>
          <w:lang w:eastAsia="en-US"/>
        </w:rPr>
        <w:t xml:space="preserve"> reading is that </w:t>
      </w:r>
      <w:proofErr w:type="spellStart"/>
      <w:r w:rsidR="003557E8">
        <w:rPr>
          <w:rFonts w:ascii="Calibri" w:eastAsia="Calibri" w:hAnsi="Calibri" w:cs="Times New Roman"/>
          <w:sz w:val="24"/>
          <w:szCs w:val="24"/>
          <w:lang w:eastAsia="en-US"/>
        </w:rPr>
        <w:t>Trappertwo</w:t>
      </w:r>
      <w:proofErr w:type="spellEnd"/>
      <w:r w:rsidR="003557E8">
        <w:rPr>
          <w:rFonts w:ascii="Calibri" w:eastAsia="Calibri" w:hAnsi="Calibri" w:cs="Times New Roman"/>
          <w:sz w:val="24"/>
          <w:szCs w:val="24"/>
          <w:lang w:eastAsia="en-US"/>
        </w:rPr>
        <w:t xml:space="preserve"> chewed on untreated pine posts. The horse was moved to a barn where he cannot chew on such posts.</w:t>
      </w:r>
    </w:p>
    <w:p w14:paraId="593107AA" w14:textId="77777777" w:rsidR="003557E8" w:rsidRPr="003557E8" w:rsidRDefault="003557E8" w:rsidP="003557E8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96B01CE" w14:textId="2C9C8CF5" w:rsidR="003557E8" w:rsidRDefault="003557E8" w:rsidP="007801E8">
      <w:pPr>
        <w:pStyle w:val="ListParagraph"/>
        <w:numPr>
          <w:ilvl w:val="0"/>
          <w:numId w:val="3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Taking all factors into account, the Stewards have suggested the following orders:</w:t>
      </w:r>
    </w:p>
    <w:p w14:paraId="6195DD06" w14:textId="77777777" w:rsidR="003557E8" w:rsidRPr="003557E8" w:rsidRDefault="003557E8" w:rsidP="003557E8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CD85086" w14:textId="3E6E943F" w:rsidR="003557E8" w:rsidRDefault="003557E8" w:rsidP="003557E8">
      <w:pPr>
        <w:pStyle w:val="ListParagraph"/>
        <w:numPr>
          <w:ilvl w:val="0"/>
          <w:numId w:val="33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 fine of $3,000 of which $2,500 is to be suspended for 12 months.</w:t>
      </w:r>
    </w:p>
    <w:p w14:paraId="333A0BE1" w14:textId="23B47D1A" w:rsidR="003557E8" w:rsidRDefault="003557E8" w:rsidP="003557E8">
      <w:pPr>
        <w:pStyle w:val="ListParagraph"/>
        <w:numPr>
          <w:ilvl w:val="0"/>
          <w:numId w:val="33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Trappertwo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is disqualified from Race 2 at Mildura on 6 February 2020 and any prize money is to be returned.</w:t>
      </w:r>
    </w:p>
    <w:p w14:paraId="5DD1A10C" w14:textId="77777777" w:rsidR="003557E8" w:rsidRPr="003557E8" w:rsidRDefault="003557E8" w:rsidP="003557E8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14B38E0" w14:textId="6B873098" w:rsidR="003557E8" w:rsidRDefault="003557E8" w:rsidP="007801E8">
      <w:pPr>
        <w:pStyle w:val="ListParagraph"/>
        <w:numPr>
          <w:ilvl w:val="0"/>
          <w:numId w:val="3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 note that Mr Hall has a very long involvement in harness racing without any prior prohibited substance offence. He is not challenging the orders proposed by the Stewards.</w:t>
      </w:r>
    </w:p>
    <w:p w14:paraId="613E3377" w14:textId="77777777" w:rsidR="003557E8" w:rsidRPr="003557E8" w:rsidRDefault="003557E8" w:rsidP="003557E8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0A912AD" w14:textId="6D4935A9" w:rsidR="003557E8" w:rsidRPr="007801E8" w:rsidRDefault="003557E8" w:rsidP="007801E8">
      <w:pPr>
        <w:pStyle w:val="ListParagraph"/>
        <w:numPr>
          <w:ilvl w:val="0"/>
          <w:numId w:val="3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Those orders set out in paragraph 4 seem to me to be appropriate. Accordingly, they shall be made. I shall not set them out again.</w:t>
      </w:r>
    </w:p>
    <w:p w14:paraId="69ACCB1A" w14:textId="77777777" w:rsidR="00264FD4" w:rsidRPr="007868CF" w:rsidRDefault="00264FD4" w:rsidP="00264FD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178AC0" w14:textId="77777777" w:rsidR="00A65306" w:rsidRDefault="00A65306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16302567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1B198" w14:textId="77777777" w:rsidR="00FF4585" w:rsidRDefault="00FF4585" w:rsidP="00CF0999">
      <w:r>
        <w:separator/>
      </w:r>
    </w:p>
  </w:endnote>
  <w:endnote w:type="continuationSeparator" w:id="0">
    <w:p w14:paraId="2DDF7ED8" w14:textId="77777777" w:rsidR="00FF4585" w:rsidRDefault="00FF4585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122152" w:rsidRDefault="00122152" w:rsidP="00CF0999">
    <w:r>
      <w:tab/>
    </w:r>
  </w:p>
  <w:p w14:paraId="1DAAAAAE" w14:textId="77777777" w:rsidR="00122152" w:rsidRDefault="00122152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3F25B" w14:textId="77777777" w:rsidR="00FF4585" w:rsidRDefault="00FF4585" w:rsidP="00CF0999">
      <w:r>
        <w:separator/>
      </w:r>
    </w:p>
  </w:footnote>
  <w:footnote w:type="continuationSeparator" w:id="0">
    <w:p w14:paraId="5549FF1D" w14:textId="77777777" w:rsidR="00FF4585" w:rsidRDefault="00FF4585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BBD"/>
    <w:multiLevelType w:val="hybridMultilevel"/>
    <w:tmpl w:val="392A4D4A"/>
    <w:lvl w:ilvl="0" w:tplc="855C9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3B43D1"/>
    <w:multiLevelType w:val="hybridMultilevel"/>
    <w:tmpl w:val="73CA7002"/>
    <w:lvl w:ilvl="0" w:tplc="97622C4A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4C1E94"/>
    <w:multiLevelType w:val="hybridMultilevel"/>
    <w:tmpl w:val="A740EAF6"/>
    <w:lvl w:ilvl="0" w:tplc="7EA2A5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70D0E2C"/>
    <w:multiLevelType w:val="multilevel"/>
    <w:tmpl w:val="3790EB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A00E54"/>
    <w:multiLevelType w:val="hybridMultilevel"/>
    <w:tmpl w:val="D06EC486"/>
    <w:lvl w:ilvl="0" w:tplc="C972CEEC">
      <w:start w:val="1"/>
      <w:numFmt w:val="lowerLetter"/>
      <w:lvlText w:val="(%1)"/>
      <w:lvlJc w:val="left"/>
      <w:pPr>
        <w:ind w:left="3240" w:hanging="360"/>
      </w:pPr>
      <w:rPr>
        <w:rFonts w:eastAsia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4E456B6A"/>
    <w:multiLevelType w:val="hybridMultilevel"/>
    <w:tmpl w:val="E688B424"/>
    <w:lvl w:ilvl="0" w:tplc="712AC3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37197"/>
    <w:multiLevelType w:val="hybridMultilevel"/>
    <w:tmpl w:val="73BC70AC"/>
    <w:lvl w:ilvl="0" w:tplc="7FDA3AFE">
      <w:start w:val="1"/>
      <w:numFmt w:val="lowerRoman"/>
      <w:lvlText w:val="(%1)"/>
      <w:lvlJc w:val="left"/>
      <w:pPr>
        <w:ind w:left="64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1D2F13"/>
    <w:multiLevelType w:val="hybridMultilevel"/>
    <w:tmpl w:val="F23EEEA4"/>
    <w:lvl w:ilvl="0" w:tplc="C94E5B7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1"/>
  </w:num>
  <w:num w:numId="2">
    <w:abstractNumId w:val="12"/>
  </w:num>
  <w:num w:numId="3">
    <w:abstractNumId w:val="27"/>
  </w:num>
  <w:num w:numId="4">
    <w:abstractNumId w:val="24"/>
  </w:num>
  <w:num w:numId="5">
    <w:abstractNumId w:val="7"/>
  </w:num>
  <w:num w:numId="6">
    <w:abstractNumId w:val="26"/>
  </w:num>
  <w:num w:numId="7">
    <w:abstractNumId w:val="31"/>
  </w:num>
  <w:num w:numId="8">
    <w:abstractNumId w:val="19"/>
  </w:num>
  <w:num w:numId="9">
    <w:abstractNumId w:val="30"/>
  </w:num>
  <w:num w:numId="10">
    <w:abstractNumId w:val="22"/>
  </w:num>
  <w:num w:numId="11">
    <w:abstractNumId w:val="2"/>
  </w:num>
  <w:num w:numId="12">
    <w:abstractNumId w:val="16"/>
  </w:num>
  <w:num w:numId="13">
    <w:abstractNumId w:val="3"/>
  </w:num>
  <w:num w:numId="14">
    <w:abstractNumId w:val="8"/>
  </w:num>
  <w:num w:numId="15">
    <w:abstractNumId w:val="9"/>
  </w:num>
  <w:num w:numId="16">
    <w:abstractNumId w:val="32"/>
  </w:num>
  <w:num w:numId="17">
    <w:abstractNumId w:val="1"/>
  </w:num>
  <w:num w:numId="18">
    <w:abstractNumId w:val="15"/>
  </w:num>
  <w:num w:numId="19">
    <w:abstractNumId w:val="6"/>
  </w:num>
  <w:num w:numId="20">
    <w:abstractNumId w:val="4"/>
  </w:num>
  <w:num w:numId="21">
    <w:abstractNumId w:val="29"/>
  </w:num>
  <w:num w:numId="22">
    <w:abstractNumId w:val="11"/>
  </w:num>
  <w:num w:numId="23">
    <w:abstractNumId w:val="10"/>
  </w:num>
  <w:num w:numId="24">
    <w:abstractNumId w:val="13"/>
  </w:num>
  <w:num w:numId="25">
    <w:abstractNumId w:val="23"/>
  </w:num>
  <w:num w:numId="26">
    <w:abstractNumId w:val="17"/>
  </w:num>
  <w:num w:numId="27">
    <w:abstractNumId w:val="25"/>
  </w:num>
  <w:num w:numId="28">
    <w:abstractNumId w:val="18"/>
  </w:num>
  <w:num w:numId="29">
    <w:abstractNumId w:val="5"/>
  </w:num>
  <w:num w:numId="30">
    <w:abstractNumId w:val="20"/>
  </w:num>
  <w:num w:numId="31">
    <w:abstractNumId w:val="14"/>
  </w:num>
  <w:num w:numId="32">
    <w:abstractNumId w:val="2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6B45"/>
    <w:rsid w:val="000215EA"/>
    <w:rsid w:val="00042F7B"/>
    <w:rsid w:val="000506C1"/>
    <w:rsid w:val="000576F4"/>
    <w:rsid w:val="000642AD"/>
    <w:rsid w:val="000717EB"/>
    <w:rsid w:val="00071F3E"/>
    <w:rsid w:val="00073C6A"/>
    <w:rsid w:val="00087EA5"/>
    <w:rsid w:val="000934F0"/>
    <w:rsid w:val="000A04DF"/>
    <w:rsid w:val="000A0937"/>
    <w:rsid w:val="000A4CB3"/>
    <w:rsid w:val="000B5E53"/>
    <w:rsid w:val="000C05F5"/>
    <w:rsid w:val="000C61EC"/>
    <w:rsid w:val="000C73F9"/>
    <w:rsid w:val="000C7987"/>
    <w:rsid w:val="000E5309"/>
    <w:rsid w:val="000F5A17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5CA4"/>
    <w:rsid w:val="00165E82"/>
    <w:rsid w:val="00180EA0"/>
    <w:rsid w:val="00182211"/>
    <w:rsid w:val="00182F21"/>
    <w:rsid w:val="0018346D"/>
    <w:rsid w:val="0018392B"/>
    <w:rsid w:val="00194944"/>
    <w:rsid w:val="001C0756"/>
    <w:rsid w:val="001C2886"/>
    <w:rsid w:val="001C5CAD"/>
    <w:rsid w:val="001D5EA1"/>
    <w:rsid w:val="001F4FF6"/>
    <w:rsid w:val="001F5438"/>
    <w:rsid w:val="00203133"/>
    <w:rsid w:val="00206AF3"/>
    <w:rsid w:val="00210EC7"/>
    <w:rsid w:val="00211690"/>
    <w:rsid w:val="0021172F"/>
    <w:rsid w:val="00214575"/>
    <w:rsid w:val="00227E7F"/>
    <w:rsid w:val="002319B4"/>
    <w:rsid w:val="00235333"/>
    <w:rsid w:val="00237626"/>
    <w:rsid w:val="002430FD"/>
    <w:rsid w:val="00245238"/>
    <w:rsid w:val="00252460"/>
    <w:rsid w:val="00262F34"/>
    <w:rsid w:val="00264FD4"/>
    <w:rsid w:val="0026660A"/>
    <w:rsid w:val="00273414"/>
    <w:rsid w:val="00276723"/>
    <w:rsid w:val="00277913"/>
    <w:rsid w:val="002813FF"/>
    <w:rsid w:val="00281955"/>
    <w:rsid w:val="00284C5D"/>
    <w:rsid w:val="00296998"/>
    <w:rsid w:val="002A0B84"/>
    <w:rsid w:val="002C570F"/>
    <w:rsid w:val="002C65C0"/>
    <w:rsid w:val="002C6BB3"/>
    <w:rsid w:val="002D1DBB"/>
    <w:rsid w:val="002E22BA"/>
    <w:rsid w:val="002E6AF3"/>
    <w:rsid w:val="002F04A9"/>
    <w:rsid w:val="002F50B0"/>
    <w:rsid w:val="002F7434"/>
    <w:rsid w:val="003040C1"/>
    <w:rsid w:val="00305A16"/>
    <w:rsid w:val="0032538F"/>
    <w:rsid w:val="00335102"/>
    <w:rsid w:val="0033551A"/>
    <w:rsid w:val="00344B4E"/>
    <w:rsid w:val="00345DD8"/>
    <w:rsid w:val="003557E8"/>
    <w:rsid w:val="003648BE"/>
    <w:rsid w:val="00366A11"/>
    <w:rsid w:val="00370738"/>
    <w:rsid w:val="00371DB0"/>
    <w:rsid w:val="0037568F"/>
    <w:rsid w:val="00377F4D"/>
    <w:rsid w:val="00384D77"/>
    <w:rsid w:val="00386422"/>
    <w:rsid w:val="003875DE"/>
    <w:rsid w:val="003904DC"/>
    <w:rsid w:val="00395503"/>
    <w:rsid w:val="003A17CB"/>
    <w:rsid w:val="003A53E6"/>
    <w:rsid w:val="003B5315"/>
    <w:rsid w:val="003B5657"/>
    <w:rsid w:val="003B61CD"/>
    <w:rsid w:val="003B7142"/>
    <w:rsid w:val="003C53DC"/>
    <w:rsid w:val="003C567B"/>
    <w:rsid w:val="003C6B50"/>
    <w:rsid w:val="003D043D"/>
    <w:rsid w:val="003D06DE"/>
    <w:rsid w:val="003D0AFE"/>
    <w:rsid w:val="003D197D"/>
    <w:rsid w:val="003D5FFA"/>
    <w:rsid w:val="003E25C3"/>
    <w:rsid w:val="0040030D"/>
    <w:rsid w:val="00400F60"/>
    <w:rsid w:val="00401860"/>
    <w:rsid w:val="00403914"/>
    <w:rsid w:val="0040472C"/>
    <w:rsid w:val="0040496C"/>
    <w:rsid w:val="00405629"/>
    <w:rsid w:val="004066E3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0228"/>
    <w:rsid w:val="004435FB"/>
    <w:rsid w:val="00454090"/>
    <w:rsid w:val="00454B49"/>
    <w:rsid w:val="00456518"/>
    <w:rsid w:val="00471D5C"/>
    <w:rsid w:val="00473D0D"/>
    <w:rsid w:val="0047776C"/>
    <w:rsid w:val="00480874"/>
    <w:rsid w:val="00491007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F338D"/>
    <w:rsid w:val="004F3B43"/>
    <w:rsid w:val="005044B5"/>
    <w:rsid w:val="00512165"/>
    <w:rsid w:val="005169FE"/>
    <w:rsid w:val="00524424"/>
    <w:rsid w:val="005250ED"/>
    <w:rsid w:val="0052530C"/>
    <w:rsid w:val="00525438"/>
    <w:rsid w:val="0053232B"/>
    <w:rsid w:val="00532A17"/>
    <w:rsid w:val="00541155"/>
    <w:rsid w:val="005416D5"/>
    <w:rsid w:val="00546C39"/>
    <w:rsid w:val="00547907"/>
    <w:rsid w:val="005501C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760E5"/>
    <w:rsid w:val="00582495"/>
    <w:rsid w:val="00584BAA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C55D7"/>
    <w:rsid w:val="005C6099"/>
    <w:rsid w:val="005C72E9"/>
    <w:rsid w:val="005D091A"/>
    <w:rsid w:val="005D2268"/>
    <w:rsid w:val="005D47E5"/>
    <w:rsid w:val="005E040F"/>
    <w:rsid w:val="005E2302"/>
    <w:rsid w:val="005E5F73"/>
    <w:rsid w:val="005E6C7E"/>
    <w:rsid w:val="005F2D75"/>
    <w:rsid w:val="0060363F"/>
    <w:rsid w:val="00603F36"/>
    <w:rsid w:val="00611F17"/>
    <w:rsid w:val="00620923"/>
    <w:rsid w:val="00623FAF"/>
    <w:rsid w:val="0063618E"/>
    <w:rsid w:val="00636D36"/>
    <w:rsid w:val="006372F9"/>
    <w:rsid w:val="00642C05"/>
    <w:rsid w:val="00650664"/>
    <w:rsid w:val="00655DEE"/>
    <w:rsid w:val="006649F5"/>
    <w:rsid w:val="006653E1"/>
    <w:rsid w:val="00670338"/>
    <w:rsid w:val="00671D2E"/>
    <w:rsid w:val="00674577"/>
    <w:rsid w:val="00676117"/>
    <w:rsid w:val="006816AD"/>
    <w:rsid w:val="00695E3E"/>
    <w:rsid w:val="006A44B4"/>
    <w:rsid w:val="006A5698"/>
    <w:rsid w:val="006C4514"/>
    <w:rsid w:val="006C6349"/>
    <w:rsid w:val="006D0153"/>
    <w:rsid w:val="006D4F84"/>
    <w:rsid w:val="006D7D92"/>
    <w:rsid w:val="006E7B2E"/>
    <w:rsid w:val="006F0207"/>
    <w:rsid w:val="006F17DB"/>
    <w:rsid w:val="006F5AD4"/>
    <w:rsid w:val="006F5B80"/>
    <w:rsid w:val="00700DD7"/>
    <w:rsid w:val="0070207C"/>
    <w:rsid w:val="007060A5"/>
    <w:rsid w:val="00706C60"/>
    <w:rsid w:val="007510B7"/>
    <w:rsid w:val="00757D1A"/>
    <w:rsid w:val="00760F9A"/>
    <w:rsid w:val="00762525"/>
    <w:rsid w:val="00765C61"/>
    <w:rsid w:val="007676B6"/>
    <w:rsid w:val="00774401"/>
    <w:rsid w:val="00775903"/>
    <w:rsid w:val="007801E8"/>
    <w:rsid w:val="007868CF"/>
    <w:rsid w:val="0079480B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7E6"/>
    <w:rsid w:val="007C69C8"/>
    <w:rsid w:val="007D34EC"/>
    <w:rsid w:val="007D57DA"/>
    <w:rsid w:val="007E7084"/>
    <w:rsid w:val="007F17C1"/>
    <w:rsid w:val="00811966"/>
    <w:rsid w:val="008142E6"/>
    <w:rsid w:val="008329D6"/>
    <w:rsid w:val="00832DC2"/>
    <w:rsid w:val="00842094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3E17"/>
    <w:rsid w:val="00884A6B"/>
    <w:rsid w:val="00884AE6"/>
    <w:rsid w:val="0088616A"/>
    <w:rsid w:val="0089396E"/>
    <w:rsid w:val="0089636D"/>
    <w:rsid w:val="00896587"/>
    <w:rsid w:val="008A3B01"/>
    <w:rsid w:val="008A5B93"/>
    <w:rsid w:val="008B55E6"/>
    <w:rsid w:val="008B5832"/>
    <w:rsid w:val="008C03D8"/>
    <w:rsid w:val="008C14D2"/>
    <w:rsid w:val="008C30B4"/>
    <w:rsid w:val="008C3D3D"/>
    <w:rsid w:val="008D0FD8"/>
    <w:rsid w:val="008D6C88"/>
    <w:rsid w:val="008D735B"/>
    <w:rsid w:val="008E4BF7"/>
    <w:rsid w:val="008E4E18"/>
    <w:rsid w:val="008E72E8"/>
    <w:rsid w:val="008F172C"/>
    <w:rsid w:val="008F4E8B"/>
    <w:rsid w:val="008F61BC"/>
    <w:rsid w:val="00910FBD"/>
    <w:rsid w:val="00914572"/>
    <w:rsid w:val="009151E7"/>
    <w:rsid w:val="00917941"/>
    <w:rsid w:val="0092046A"/>
    <w:rsid w:val="00920F11"/>
    <w:rsid w:val="00921028"/>
    <w:rsid w:val="00923F41"/>
    <w:rsid w:val="00924079"/>
    <w:rsid w:val="00925755"/>
    <w:rsid w:val="00927A54"/>
    <w:rsid w:val="00945E83"/>
    <w:rsid w:val="00946067"/>
    <w:rsid w:val="00947FCE"/>
    <w:rsid w:val="009511E9"/>
    <w:rsid w:val="00954FFE"/>
    <w:rsid w:val="00955D40"/>
    <w:rsid w:val="00960F01"/>
    <w:rsid w:val="00960FAB"/>
    <w:rsid w:val="00961FDD"/>
    <w:rsid w:val="00964DCC"/>
    <w:rsid w:val="009654BE"/>
    <w:rsid w:val="00967409"/>
    <w:rsid w:val="00976F47"/>
    <w:rsid w:val="009816F3"/>
    <w:rsid w:val="00982869"/>
    <w:rsid w:val="00984442"/>
    <w:rsid w:val="00996987"/>
    <w:rsid w:val="009A7521"/>
    <w:rsid w:val="009B2A2F"/>
    <w:rsid w:val="009B2D82"/>
    <w:rsid w:val="009C076C"/>
    <w:rsid w:val="009C194F"/>
    <w:rsid w:val="009C5FB6"/>
    <w:rsid w:val="009C61BE"/>
    <w:rsid w:val="009D1D60"/>
    <w:rsid w:val="009D391C"/>
    <w:rsid w:val="009D512A"/>
    <w:rsid w:val="009E0109"/>
    <w:rsid w:val="009E064F"/>
    <w:rsid w:val="009E337E"/>
    <w:rsid w:val="009E4D1E"/>
    <w:rsid w:val="009E6A12"/>
    <w:rsid w:val="009E6E9A"/>
    <w:rsid w:val="009F7369"/>
    <w:rsid w:val="00A030C9"/>
    <w:rsid w:val="00A04C81"/>
    <w:rsid w:val="00A14154"/>
    <w:rsid w:val="00A14CAC"/>
    <w:rsid w:val="00A36564"/>
    <w:rsid w:val="00A41F1D"/>
    <w:rsid w:val="00A533ED"/>
    <w:rsid w:val="00A53899"/>
    <w:rsid w:val="00A55BAC"/>
    <w:rsid w:val="00A61AAD"/>
    <w:rsid w:val="00A64410"/>
    <w:rsid w:val="00A65306"/>
    <w:rsid w:val="00A72796"/>
    <w:rsid w:val="00A72D45"/>
    <w:rsid w:val="00A812BA"/>
    <w:rsid w:val="00A835AE"/>
    <w:rsid w:val="00A855AC"/>
    <w:rsid w:val="00A85A29"/>
    <w:rsid w:val="00A86237"/>
    <w:rsid w:val="00A92DDC"/>
    <w:rsid w:val="00A93172"/>
    <w:rsid w:val="00AB5FFD"/>
    <w:rsid w:val="00AC1060"/>
    <w:rsid w:val="00AC2BA7"/>
    <w:rsid w:val="00AC691F"/>
    <w:rsid w:val="00AD5BE1"/>
    <w:rsid w:val="00AD62DF"/>
    <w:rsid w:val="00AE03D8"/>
    <w:rsid w:val="00AE4311"/>
    <w:rsid w:val="00AF60A2"/>
    <w:rsid w:val="00B04302"/>
    <w:rsid w:val="00B104AE"/>
    <w:rsid w:val="00B13178"/>
    <w:rsid w:val="00B22F6F"/>
    <w:rsid w:val="00B234D9"/>
    <w:rsid w:val="00B2760E"/>
    <w:rsid w:val="00B327BB"/>
    <w:rsid w:val="00B430BD"/>
    <w:rsid w:val="00B43134"/>
    <w:rsid w:val="00B43473"/>
    <w:rsid w:val="00B45872"/>
    <w:rsid w:val="00B471E1"/>
    <w:rsid w:val="00B51607"/>
    <w:rsid w:val="00B52D5C"/>
    <w:rsid w:val="00B552F2"/>
    <w:rsid w:val="00B60013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C566B"/>
    <w:rsid w:val="00BC7986"/>
    <w:rsid w:val="00BE3B8B"/>
    <w:rsid w:val="00BF60DD"/>
    <w:rsid w:val="00C004CB"/>
    <w:rsid w:val="00C03623"/>
    <w:rsid w:val="00C060DA"/>
    <w:rsid w:val="00C073DF"/>
    <w:rsid w:val="00C07FA0"/>
    <w:rsid w:val="00C22CA3"/>
    <w:rsid w:val="00C3090E"/>
    <w:rsid w:val="00C35CD3"/>
    <w:rsid w:val="00C410C0"/>
    <w:rsid w:val="00C42EAA"/>
    <w:rsid w:val="00C46BD0"/>
    <w:rsid w:val="00C51277"/>
    <w:rsid w:val="00C54382"/>
    <w:rsid w:val="00C566C9"/>
    <w:rsid w:val="00C57FC1"/>
    <w:rsid w:val="00C6552E"/>
    <w:rsid w:val="00C72E30"/>
    <w:rsid w:val="00C83D42"/>
    <w:rsid w:val="00C90F7D"/>
    <w:rsid w:val="00C910D2"/>
    <w:rsid w:val="00C937A6"/>
    <w:rsid w:val="00CA2542"/>
    <w:rsid w:val="00CA6118"/>
    <w:rsid w:val="00CC681A"/>
    <w:rsid w:val="00CC6904"/>
    <w:rsid w:val="00CD196E"/>
    <w:rsid w:val="00CE2139"/>
    <w:rsid w:val="00CE4B21"/>
    <w:rsid w:val="00CE4E87"/>
    <w:rsid w:val="00CE54B1"/>
    <w:rsid w:val="00CF0999"/>
    <w:rsid w:val="00CF1A36"/>
    <w:rsid w:val="00D052F4"/>
    <w:rsid w:val="00D10903"/>
    <w:rsid w:val="00D10E3C"/>
    <w:rsid w:val="00D11CDD"/>
    <w:rsid w:val="00D13EAF"/>
    <w:rsid w:val="00D22ED7"/>
    <w:rsid w:val="00D2379C"/>
    <w:rsid w:val="00D273D2"/>
    <w:rsid w:val="00D27D05"/>
    <w:rsid w:val="00D3532D"/>
    <w:rsid w:val="00D36E1D"/>
    <w:rsid w:val="00D43798"/>
    <w:rsid w:val="00D460B2"/>
    <w:rsid w:val="00D460FC"/>
    <w:rsid w:val="00D52182"/>
    <w:rsid w:val="00D52EEE"/>
    <w:rsid w:val="00D63101"/>
    <w:rsid w:val="00D6499E"/>
    <w:rsid w:val="00D76BE6"/>
    <w:rsid w:val="00D83C42"/>
    <w:rsid w:val="00D8761E"/>
    <w:rsid w:val="00D87E9A"/>
    <w:rsid w:val="00D90D66"/>
    <w:rsid w:val="00D95864"/>
    <w:rsid w:val="00DA2D54"/>
    <w:rsid w:val="00DA77A1"/>
    <w:rsid w:val="00DB7CDF"/>
    <w:rsid w:val="00DE4AF6"/>
    <w:rsid w:val="00DE5490"/>
    <w:rsid w:val="00DE6F9C"/>
    <w:rsid w:val="00DF73CA"/>
    <w:rsid w:val="00E00961"/>
    <w:rsid w:val="00E040C7"/>
    <w:rsid w:val="00E058D1"/>
    <w:rsid w:val="00E07246"/>
    <w:rsid w:val="00E076F3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5B7D"/>
    <w:rsid w:val="00E83377"/>
    <w:rsid w:val="00E83A64"/>
    <w:rsid w:val="00E84F61"/>
    <w:rsid w:val="00E93C7C"/>
    <w:rsid w:val="00E9457B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13562"/>
    <w:rsid w:val="00F14511"/>
    <w:rsid w:val="00F14E00"/>
    <w:rsid w:val="00F2745C"/>
    <w:rsid w:val="00F31305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F7A"/>
    <w:rsid w:val="00F8088F"/>
    <w:rsid w:val="00F85109"/>
    <w:rsid w:val="00F92E17"/>
    <w:rsid w:val="00F937D7"/>
    <w:rsid w:val="00F93DB5"/>
    <w:rsid w:val="00FB58DB"/>
    <w:rsid w:val="00FB7C61"/>
    <w:rsid w:val="00FC127C"/>
    <w:rsid w:val="00FC348C"/>
    <w:rsid w:val="00FC70FF"/>
    <w:rsid w:val="00FD5CEA"/>
    <w:rsid w:val="00FF4585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d8f54ab-6009-4e0e-9cd9-41c43f15f740"/>
    <ds:schemaRef ds:uri="http://purl.org/dc/terms/"/>
    <ds:schemaRef ds:uri="http://schemas.openxmlformats.org/package/2006/metadata/core-properties"/>
    <ds:schemaRef ds:uri="d8f7222e-fc4c-4ce1-b1e8-25c6cb89d83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B39EB1-D2F7-4DCD-B2C0-6E46FEB9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18</cp:revision>
  <cp:lastPrinted>2020-08-11T22:58:00Z</cp:lastPrinted>
  <dcterms:created xsi:type="dcterms:W3CDTF">2020-06-01T02:15:00Z</dcterms:created>
  <dcterms:modified xsi:type="dcterms:W3CDTF">2020-08-11T22:58:00Z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