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A7D63F2" w:rsidR="00DA77A1" w:rsidRDefault="0021312F" w:rsidP="007868CF">
      <w:pPr>
        <w:pStyle w:val="Reference"/>
      </w:pPr>
      <w:r>
        <w:t>7 October</w:t>
      </w:r>
      <w:r w:rsidR="00525F6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6F41220"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00B90">
        <w:rPr>
          <w:rFonts w:ascii="Calibri" w:eastAsia="Calibri" w:hAnsi="Calibri" w:cs="Times New Roman"/>
          <w:b/>
          <w:sz w:val="28"/>
          <w:szCs w:val="28"/>
          <w:lang w:eastAsia="en-US"/>
        </w:rPr>
        <w:t>MARCUS LLOYD</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37A972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00B90">
        <w:rPr>
          <w:rFonts w:ascii="Calibri" w:eastAsia="Calibri" w:hAnsi="Calibri" w:cs="Times New Roman"/>
          <w:sz w:val="24"/>
          <w:szCs w:val="24"/>
          <w:lang w:eastAsia="en-US"/>
        </w:rPr>
        <w:t>29 September</w:t>
      </w:r>
      <w:r w:rsidR="00525F6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1B9413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300B90">
        <w:rPr>
          <w:rFonts w:ascii="Calibri" w:eastAsia="Calibri" w:hAnsi="Calibri" w:cs="Times New Roman"/>
          <w:sz w:val="24"/>
          <w:szCs w:val="24"/>
          <w:lang w:eastAsia="en-US"/>
        </w:rPr>
        <w:t>dge John Bowman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Ms </w:t>
      </w:r>
      <w:r w:rsidR="00300B90">
        <w:rPr>
          <w:rFonts w:ascii="Calibri" w:eastAsia="Calibri" w:hAnsi="Calibri" w:cs="Times New Roman"/>
          <w:sz w:val="24"/>
          <w:szCs w:val="24"/>
          <w:lang w:eastAsia="en-US"/>
        </w:rPr>
        <w:t>Amanda Dickens</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A1F4CE1"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r</w:t>
      </w:r>
      <w:r w:rsidR="003A4A8C">
        <w:rPr>
          <w:rFonts w:ascii="Calibri" w:eastAsia="Calibri" w:hAnsi="Calibri" w:cs="Times New Roman"/>
          <w:sz w:val="24"/>
          <w:szCs w:val="24"/>
          <w:lang w:eastAsia="en-US"/>
        </w:rPr>
        <w:t xml:space="preserve"> </w:t>
      </w:r>
      <w:r w:rsidR="00525F69">
        <w:rPr>
          <w:rFonts w:ascii="Calibri" w:eastAsia="Calibri" w:hAnsi="Calibri" w:cs="Times New Roman"/>
          <w:sz w:val="24"/>
          <w:szCs w:val="24"/>
          <w:lang w:eastAsia="en-US"/>
        </w:rPr>
        <w:t>Mar</w:t>
      </w:r>
      <w:r w:rsidR="00300B90">
        <w:rPr>
          <w:rFonts w:ascii="Calibri" w:eastAsia="Calibri" w:hAnsi="Calibri" w:cs="Times New Roman"/>
          <w:sz w:val="24"/>
          <w:szCs w:val="24"/>
          <w:lang w:eastAsia="en-US"/>
        </w:rPr>
        <w:t>cus Lloyd</w:t>
      </w:r>
      <w:r w:rsidR="00525F6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61A591C3" w14:textId="65368B49" w:rsidR="00E058D1" w:rsidRDefault="00CC6904" w:rsidP="00E67B36">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1051606E" w14:textId="40DD098B" w:rsidR="00300B90" w:rsidRPr="00300B90" w:rsidRDefault="00300B90" w:rsidP="00300B90">
      <w:pPr>
        <w:spacing w:line="259" w:lineRule="auto"/>
        <w:ind w:left="2880" w:hanging="2880"/>
        <w:jc w:val="both"/>
        <w:rPr>
          <w:rFonts w:ascii="Calibri" w:eastAsia="Calibri" w:hAnsi="Calibri" w:cs="Times New Roman"/>
          <w:sz w:val="24"/>
          <w:szCs w:val="24"/>
          <w:lang w:eastAsia="en-US"/>
        </w:rPr>
      </w:pPr>
      <w:r w:rsidRPr="00300B90">
        <w:rPr>
          <w:rFonts w:ascii="Calibri" w:eastAsia="Calibri" w:hAnsi="Calibri" w:cs="Times New Roman"/>
          <w:b/>
          <w:sz w:val="24"/>
          <w:szCs w:val="24"/>
          <w:lang w:eastAsia="en-US"/>
        </w:rPr>
        <w:t>Particulars of charge:</w:t>
      </w:r>
      <w:r w:rsidRPr="00300B90">
        <w:rPr>
          <w:rFonts w:ascii="Calibri" w:eastAsia="Calibri" w:hAnsi="Calibri" w:cs="Times New Roman"/>
          <w:b/>
          <w:sz w:val="24"/>
          <w:szCs w:val="24"/>
          <w:lang w:eastAsia="en-US"/>
        </w:rPr>
        <w:tab/>
      </w:r>
      <w:r w:rsidRPr="00300B90">
        <w:rPr>
          <w:rFonts w:ascii="Calibri" w:eastAsia="Calibri" w:hAnsi="Calibri" w:cs="Times New Roman"/>
          <w:sz w:val="24"/>
          <w:szCs w:val="24"/>
          <w:lang w:eastAsia="en-US"/>
        </w:rPr>
        <w:t xml:space="preserve">1. You are, and were at all relevant times, a trainer licensed by Greyhound Racing Victoria and a person bound by the Greyhounds Australasia Rules. </w:t>
      </w:r>
    </w:p>
    <w:p w14:paraId="1CED150F" w14:textId="77777777" w:rsidR="00300B90" w:rsidRPr="00300B90" w:rsidRDefault="00300B90" w:rsidP="00300B90">
      <w:pPr>
        <w:spacing w:line="259" w:lineRule="auto"/>
        <w:ind w:left="2160" w:firstLine="720"/>
        <w:jc w:val="both"/>
        <w:rPr>
          <w:rFonts w:ascii="Calibri" w:eastAsia="Calibri" w:hAnsi="Calibri" w:cs="Times New Roman"/>
          <w:sz w:val="24"/>
          <w:szCs w:val="24"/>
          <w:lang w:eastAsia="en-US"/>
        </w:rPr>
      </w:pPr>
    </w:p>
    <w:p w14:paraId="4E4DA3A9" w14:textId="77777777" w:rsidR="00300B90" w:rsidRPr="00300B90" w:rsidRDefault="00300B90" w:rsidP="00300B90">
      <w:pPr>
        <w:spacing w:line="259" w:lineRule="auto"/>
        <w:ind w:left="2880"/>
        <w:jc w:val="both"/>
        <w:rPr>
          <w:rFonts w:ascii="Calibri" w:eastAsia="Calibri" w:hAnsi="Calibri" w:cs="Times New Roman"/>
          <w:sz w:val="24"/>
          <w:szCs w:val="24"/>
          <w:lang w:eastAsia="en-US"/>
        </w:rPr>
      </w:pPr>
      <w:r w:rsidRPr="00300B90">
        <w:rPr>
          <w:rFonts w:ascii="Calibri" w:eastAsia="Calibri" w:hAnsi="Calibri" w:cs="Times New Roman"/>
          <w:sz w:val="24"/>
          <w:szCs w:val="24"/>
          <w:lang w:eastAsia="en-US"/>
        </w:rPr>
        <w:t xml:space="preserve">2. You were, at all relevant times, the trainer of the greyhound </w:t>
      </w:r>
      <w:r w:rsidRPr="00300B90">
        <w:rPr>
          <w:rFonts w:ascii="Calibri" w:eastAsia="Calibri" w:hAnsi="Calibri" w:cs="Times New Roman"/>
          <w:i/>
          <w:iCs/>
          <w:sz w:val="24"/>
          <w:szCs w:val="24"/>
          <w:lang w:eastAsia="en-US"/>
        </w:rPr>
        <w:t xml:space="preserve">“Pumpernickel”. </w:t>
      </w:r>
    </w:p>
    <w:p w14:paraId="138C619D" w14:textId="77777777" w:rsidR="00300B90" w:rsidRPr="00300B90" w:rsidRDefault="00300B90" w:rsidP="00300B90">
      <w:pPr>
        <w:spacing w:line="259" w:lineRule="auto"/>
        <w:ind w:left="2160" w:firstLine="720"/>
        <w:jc w:val="both"/>
        <w:rPr>
          <w:rFonts w:ascii="Calibri" w:eastAsia="Calibri" w:hAnsi="Calibri" w:cs="Times New Roman"/>
          <w:sz w:val="24"/>
          <w:szCs w:val="24"/>
          <w:lang w:eastAsia="en-US"/>
        </w:rPr>
      </w:pPr>
    </w:p>
    <w:p w14:paraId="0B898800" w14:textId="77777777" w:rsidR="00300B90" w:rsidRPr="00300B90" w:rsidRDefault="00300B90" w:rsidP="00300B90">
      <w:pPr>
        <w:spacing w:line="259" w:lineRule="auto"/>
        <w:ind w:left="2880"/>
        <w:jc w:val="both"/>
        <w:rPr>
          <w:rFonts w:ascii="Calibri" w:eastAsia="Calibri" w:hAnsi="Calibri" w:cs="Times New Roman"/>
          <w:sz w:val="24"/>
          <w:szCs w:val="24"/>
          <w:lang w:eastAsia="en-US"/>
        </w:rPr>
      </w:pPr>
      <w:r w:rsidRPr="00300B90">
        <w:rPr>
          <w:rFonts w:ascii="Calibri" w:eastAsia="Calibri" w:hAnsi="Calibri" w:cs="Times New Roman"/>
          <w:sz w:val="24"/>
          <w:szCs w:val="24"/>
          <w:lang w:eastAsia="en-US"/>
        </w:rPr>
        <w:t xml:space="preserve">3. </w:t>
      </w:r>
      <w:r w:rsidRPr="00300B90">
        <w:rPr>
          <w:rFonts w:ascii="Calibri" w:eastAsia="Calibri" w:hAnsi="Calibri" w:cs="Times New Roman"/>
          <w:i/>
          <w:iCs/>
          <w:sz w:val="24"/>
          <w:szCs w:val="24"/>
          <w:lang w:eastAsia="en-US"/>
        </w:rPr>
        <w:t xml:space="preserve">“Pumpernickel” </w:t>
      </w:r>
      <w:r w:rsidRPr="00300B90">
        <w:rPr>
          <w:rFonts w:ascii="Calibri" w:eastAsia="Calibri" w:hAnsi="Calibri" w:cs="Times New Roman"/>
          <w:sz w:val="24"/>
          <w:szCs w:val="24"/>
          <w:lang w:eastAsia="en-US"/>
        </w:rPr>
        <w:t>was nominated to compete in, Race 12, EUREKA CONCRETE VETERANS, S/E Veterans, conducted by the Ballarat Greyhound Racing Club at Ballarat on 19 February 2020 (</w:t>
      </w:r>
      <w:r w:rsidRPr="00300B90">
        <w:rPr>
          <w:rFonts w:ascii="Calibri" w:eastAsia="Calibri" w:hAnsi="Calibri" w:cs="Times New Roman"/>
          <w:b/>
          <w:bCs/>
          <w:sz w:val="24"/>
          <w:szCs w:val="24"/>
          <w:lang w:eastAsia="en-US"/>
        </w:rPr>
        <w:t>the Event</w:t>
      </w:r>
      <w:r w:rsidRPr="00300B90">
        <w:rPr>
          <w:rFonts w:ascii="Calibri" w:eastAsia="Calibri" w:hAnsi="Calibri" w:cs="Times New Roman"/>
          <w:sz w:val="24"/>
          <w:szCs w:val="24"/>
          <w:lang w:eastAsia="en-US"/>
        </w:rPr>
        <w:t xml:space="preserve">). </w:t>
      </w:r>
    </w:p>
    <w:p w14:paraId="363311D0" w14:textId="77777777" w:rsidR="00300B90" w:rsidRPr="00300B90" w:rsidRDefault="00300B90" w:rsidP="00300B90">
      <w:pPr>
        <w:spacing w:line="259" w:lineRule="auto"/>
        <w:ind w:left="2160" w:firstLine="720"/>
        <w:jc w:val="both"/>
        <w:rPr>
          <w:rFonts w:ascii="Calibri" w:eastAsia="Calibri" w:hAnsi="Calibri" w:cs="Times New Roman"/>
          <w:sz w:val="24"/>
          <w:szCs w:val="24"/>
          <w:lang w:eastAsia="en-US"/>
        </w:rPr>
      </w:pPr>
    </w:p>
    <w:p w14:paraId="603F19AC" w14:textId="77777777" w:rsidR="00300B90" w:rsidRPr="00300B90" w:rsidRDefault="00300B90" w:rsidP="00300B90">
      <w:pPr>
        <w:spacing w:line="259" w:lineRule="auto"/>
        <w:ind w:left="2880"/>
        <w:jc w:val="both"/>
        <w:rPr>
          <w:rFonts w:ascii="Calibri" w:eastAsia="Calibri" w:hAnsi="Calibri" w:cs="Times New Roman"/>
          <w:sz w:val="24"/>
          <w:szCs w:val="24"/>
          <w:lang w:eastAsia="en-US"/>
        </w:rPr>
      </w:pPr>
      <w:r w:rsidRPr="00300B90">
        <w:rPr>
          <w:rFonts w:ascii="Calibri" w:eastAsia="Calibri" w:hAnsi="Calibri" w:cs="Times New Roman"/>
          <w:sz w:val="24"/>
          <w:szCs w:val="24"/>
          <w:lang w:eastAsia="en-US"/>
        </w:rPr>
        <w:t xml:space="preserve">4. On 19 February 2020, you presented </w:t>
      </w:r>
      <w:r w:rsidRPr="00300B90">
        <w:rPr>
          <w:rFonts w:ascii="Calibri" w:eastAsia="Calibri" w:hAnsi="Calibri" w:cs="Times New Roman"/>
          <w:i/>
          <w:iCs/>
          <w:sz w:val="24"/>
          <w:szCs w:val="24"/>
          <w:lang w:eastAsia="en-US"/>
        </w:rPr>
        <w:t xml:space="preserve">“Pumpernickel” </w:t>
      </w:r>
      <w:r w:rsidRPr="00300B90">
        <w:rPr>
          <w:rFonts w:ascii="Calibri" w:eastAsia="Calibri" w:hAnsi="Calibri" w:cs="Times New Roman"/>
          <w:sz w:val="24"/>
          <w:szCs w:val="24"/>
          <w:lang w:eastAsia="en-US"/>
        </w:rPr>
        <w:t xml:space="preserve">at the Event not free of any prohibited substance, given that: </w:t>
      </w:r>
    </w:p>
    <w:p w14:paraId="6FC8D5C4" w14:textId="77777777" w:rsidR="00300B90" w:rsidRPr="00300B90" w:rsidRDefault="00300B90" w:rsidP="00300B90">
      <w:pPr>
        <w:spacing w:line="259" w:lineRule="auto"/>
        <w:ind w:left="2160" w:firstLine="720"/>
        <w:jc w:val="both"/>
        <w:rPr>
          <w:rFonts w:ascii="Calibri" w:eastAsia="Calibri" w:hAnsi="Calibri" w:cs="Times New Roman"/>
          <w:sz w:val="24"/>
          <w:szCs w:val="24"/>
          <w:lang w:eastAsia="en-US"/>
        </w:rPr>
      </w:pPr>
    </w:p>
    <w:p w14:paraId="06BDAAD4" w14:textId="77777777" w:rsidR="00300B90" w:rsidRPr="00300B90" w:rsidRDefault="00300B90" w:rsidP="00300B90">
      <w:pPr>
        <w:numPr>
          <w:ilvl w:val="0"/>
          <w:numId w:val="31"/>
        </w:numPr>
        <w:spacing w:line="259" w:lineRule="auto"/>
        <w:jc w:val="both"/>
        <w:rPr>
          <w:rFonts w:ascii="Calibri" w:eastAsia="Calibri" w:hAnsi="Calibri" w:cs="Times New Roman"/>
          <w:sz w:val="24"/>
          <w:szCs w:val="24"/>
          <w:lang w:eastAsia="en-US"/>
        </w:rPr>
      </w:pPr>
      <w:r w:rsidRPr="00300B90">
        <w:rPr>
          <w:rFonts w:ascii="Calibri" w:eastAsia="Calibri" w:hAnsi="Calibri" w:cs="Times New Roman"/>
          <w:sz w:val="24"/>
          <w:szCs w:val="24"/>
          <w:lang w:eastAsia="en-US"/>
        </w:rPr>
        <w:t xml:space="preserve">A pre-race sample of urine was taken from </w:t>
      </w:r>
      <w:r w:rsidRPr="00300B90">
        <w:rPr>
          <w:rFonts w:ascii="Calibri" w:eastAsia="Calibri" w:hAnsi="Calibri" w:cs="Times New Roman"/>
          <w:i/>
          <w:iCs/>
          <w:sz w:val="24"/>
          <w:szCs w:val="24"/>
          <w:lang w:eastAsia="en-US"/>
        </w:rPr>
        <w:t xml:space="preserve">“Pumpernickel” </w:t>
      </w:r>
      <w:r w:rsidRPr="00300B90">
        <w:rPr>
          <w:rFonts w:ascii="Calibri" w:eastAsia="Calibri" w:hAnsi="Calibri" w:cs="Times New Roman"/>
          <w:sz w:val="24"/>
          <w:szCs w:val="24"/>
          <w:lang w:eastAsia="en-US"/>
        </w:rPr>
        <w:t>at the Event (</w:t>
      </w:r>
      <w:r w:rsidRPr="00300B90">
        <w:rPr>
          <w:rFonts w:ascii="Calibri" w:eastAsia="Calibri" w:hAnsi="Calibri" w:cs="Times New Roman"/>
          <w:b/>
          <w:bCs/>
          <w:sz w:val="24"/>
          <w:szCs w:val="24"/>
          <w:lang w:eastAsia="en-US"/>
        </w:rPr>
        <w:t>the Sample</w:t>
      </w:r>
      <w:r w:rsidRPr="00300B90">
        <w:rPr>
          <w:rFonts w:ascii="Calibri" w:eastAsia="Calibri" w:hAnsi="Calibri" w:cs="Times New Roman"/>
          <w:sz w:val="24"/>
          <w:szCs w:val="24"/>
          <w:lang w:eastAsia="en-US"/>
        </w:rPr>
        <w:t xml:space="preserve">); </w:t>
      </w:r>
    </w:p>
    <w:p w14:paraId="354F4CC6" w14:textId="77777777" w:rsidR="00300B90" w:rsidRPr="00300B90" w:rsidRDefault="00300B90" w:rsidP="00300B90">
      <w:pPr>
        <w:spacing w:line="259" w:lineRule="auto"/>
        <w:ind w:left="2160" w:firstLine="720"/>
        <w:jc w:val="both"/>
        <w:rPr>
          <w:rFonts w:ascii="Calibri" w:eastAsia="Calibri" w:hAnsi="Calibri" w:cs="Times New Roman"/>
          <w:sz w:val="24"/>
          <w:szCs w:val="24"/>
          <w:lang w:eastAsia="en-US"/>
        </w:rPr>
      </w:pPr>
    </w:p>
    <w:p w14:paraId="3E4125E4" w14:textId="77777777" w:rsidR="00300B90" w:rsidRPr="00300B90" w:rsidRDefault="00300B90" w:rsidP="00300B90">
      <w:pPr>
        <w:spacing w:line="259" w:lineRule="auto"/>
        <w:ind w:left="2160" w:firstLine="720"/>
        <w:jc w:val="both"/>
        <w:rPr>
          <w:rFonts w:ascii="Calibri" w:eastAsia="Calibri" w:hAnsi="Calibri" w:cs="Times New Roman"/>
          <w:sz w:val="24"/>
          <w:szCs w:val="24"/>
          <w:lang w:eastAsia="en-US"/>
        </w:rPr>
      </w:pPr>
      <w:r w:rsidRPr="00300B90">
        <w:rPr>
          <w:rFonts w:ascii="Calibri" w:eastAsia="Calibri" w:hAnsi="Calibri" w:cs="Times New Roman"/>
          <w:sz w:val="24"/>
          <w:szCs w:val="24"/>
          <w:lang w:eastAsia="en-US"/>
        </w:rPr>
        <w:t xml:space="preserve">(b) Hydrochlorothiazide was detected in the Sample. </w:t>
      </w:r>
    </w:p>
    <w:p w14:paraId="64576D20" w14:textId="77777777" w:rsidR="00300B90" w:rsidRPr="00300B90" w:rsidRDefault="00300B90" w:rsidP="00300B90">
      <w:pPr>
        <w:spacing w:line="259" w:lineRule="auto"/>
        <w:ind w:left="2160" w:firstLine="720"/>
        <w:jc w:val="both"/>
        <w:rPr>
          <w:rFonts w:ascii="Calibri" w:eastAsia="Calibri" w:hAnsi="Calibri" w:cs="Times New Roman"/>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7BDB009E" w14:textId="473FF4B3" w:rsidR="00300B90" w:rsidRDefault="00300B90" w:rsidP="00300B90">
      <w:pPr>
        <w:jc w:val="both"/>
        <w:rPr>
          <w:rFonts w:ascii="Calibri" w:eastAsia="Calibri" w:hAnsi="Calibri" w:cs="Calibri"/>
          <w:sz w:val="24"/>
          <w:szCs w:val="24"/>
          <w:lang w:eastAsia="en-US"/>
        </w:rPr>
      </w:pPr>
      <w:r w:rsidRPr="00300B90">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300B90">
        <w:rPr>
          <w:rFonts w:ascii="Calibri" w:eastAsia="Calibri" w:hAnsi="Calibri" w:cs="Calibri"/>
          <w:sz w:val="24"/>
          <w:szCs w:val="24"/>
          <w:lang w:eastAsia="en-US"/>
        </w:rPr>
        <w:t xml:space="preserve">Marcus Lloyd, you have pleaded </w:t>
      </w:r>
      <w:r w:rsidR="00A744E1">
        <w:rPr>
          <w:rFonts w:ascii="Calibri" w:eastAsia="Calibri" w:hAnsi="Calibri" w:cs="Calibri"/>
          <w:sz w:val="24"/>
          <w:szCs w:val="24"/>
          <w:lang w:eastAsia="en-US"/>
        </w:rPr>
        <w:t>‘</w:t>
      </w:r>
      <w:r w:rsidRPr="00300B90">
        <w:rPr>
          <w:rFonts w:ascii="Calibri" w:eastAsia="Calibri" w:hAnsi="Calibri" w:cs="Calibri"/>
          <w:sz w:val="24"/>
          <w:szCs w:val="24"/>
          <w:lang w:eastAsia="en-US"/>
        </w:rPr>
        <w:t>guilty</w:t>
      </w:r>
      <w:r w:rsidR="00A744E1">
        <w:rPr>
          <w:rFonts w:ascii="Calibri" w:eastAsia="Calibri" w:hAnsi="Calibri" w:cs="Calibri"/>
          <w:sz w:val="24"/>
          <w:szCs w:val="24"/>
          <w:lang w:eastAsia="en-US"/>
        </w:rPr>
        <w:t>’</w:t>
      </w:r>
      <w:r w:rsidRPr="00300B90">
        <w:rPr>
          <w:rFonts w:ascii="Calibri" w:eastAsia="Calibri" w:hAnsi="Calibri" w:cs="Calibri"/>
          <w:sz w:val="24"/>
          <w:szCs w:val="24"/>
          <w:lang w:eastAsia="en-US"/>
        </w:rPr>
        <w:t xml:space="preserve"> to a presentation charge pursuant to GAR 83 (2). </w:t>
      </w:r>
      <w:r w:rsidR="00A744E1">
        <w:rPr>
          <w:rFonts w:ascii="Calibri" w:eastAsia="Calibri" w:hAnsi="Calibri" w:cs="Calibri"/>
          <w:sz w:val="24"/>
          <w:szCs w:val="24"/>
          <w:lang w:eastAsia="en-US"/>
        </w:rPr>
        <w:t>‘</w:t>
      </w:r>
      <w:r w:rsidRPr="00300B90">
        <w:rPr>
          <w:rFonts w:ascii="Calibri" w:eastAsia="Calibri" w:hAnsi="Calibri" w:cs="Calibri"/>
          <w:sz w:val="24"/>
          <w:szCs w:val="24"/>
          <w:lang w:eastAsia="en-US"/>
        </w:rPr>
        <w:t>Pumpernickel</w:t>
      </w:r>
      <w:r w:rsidR="00A744E1">
        <w:rPr>
          <w:rFonts w:ascii="Calibri" w:eastAsia="Calibri" w:hAnsi="Calibri" w:cs="Calibri"/>
          <w:sz w:val="24"/>
          <w:szCs w:val="24"/>
          <w:lang w:eastAsia="en-US"/>
        </w:rPr>
        <w:t>’</w:t>
      </w:r>
      <w:r w:rsidRPr="00300B90">
        <w:rPr>
          <w:rFonts w:ascii="Calibri" w:eastAsia="Calibri" w:hAnsi="Calibri" w:cs="Calibri"/>
          <w:sz w:val="24"/>
          <w:szCs w:val="24"/>
          <w:lang w:eastAsia="en-US"/>
        </w:rPr>
        <w:t xml:space="preserve">, trained by you, finished third in Race 12 at Ballarat on 19 February 2020. </w:t>
      </w:r>
    </w:p>
    <w:p w14:paraId="57D57628" w14:textId="77777777" w:rsidR="00300B90" w:rsidRDefault="00300B90" w:rsidP="00300B90">
      <w:pPr>
        <w:jc w:val="both"/>
        <w:rPr>
          <w:rFonts w:ascii="Calibri" w:eastAsia="Calibri" w:hAnsi="Calibri" w:cs="Calibri"/>
          <w:sz w:val="24"/>
          <w:szCs w:val="24"/>
          <w:lang w:eastAsia="en-US"/>
        </w:rPr>
      </w:pPr>
    </w:p>
    <w:p w14:paraId="7B66B438" w14:textId="1BB3B28C" w:rsidR="00300B90" w:rsidRDefault="00300B90" w:rsidP="00300B90">
      <w:pPr>
        <w:jc w:val="both"/>
        <w:rPr>
          <w:rFonts w:ascii="Calibri" w:eastAsia="Calibri" w:hAnsi="Calibri" w:cs="Calibri"/>
          <w:sz w:val="24"/>
          <w:szCs w:val="24"/>
          <w:lang w:eastAsia="en-US"/>
        </w:rPr>
      </w:pPr>
      <w:r w:rsidRPr="00300B90">
        <w:rPr>
          <w:rFonts w:ascii="Calibri" w:eastAsia="Calibri" w:hAnsi="Calibri" w:cs="Calibri"/>
          <w:sz w:val="24"/>
          <w:szCs w:val="24"/>
          <w:lang w:eastAsia="en-US"/>
        </w:rPr>
        <w:t>A pre-race urine sample was positive to the prohibited substance Hydrochlorothiazide. That is a substance found in medication for humans and particularly for those suffering from cardiac complaints. It could have a negative effect on a greyhound’s performance.</w:t>
      </w:r>
    </w:p>
    <w:p w14:paraId="165F2E6B" w14:textId="77777777" w:rsidR="00300B90" w:rsidRPr="00300B90" w:rsidRDefault="00300B90" w:rsidP="00300B90">
      <w:pPr>
        <w:jc w:val="both"/>
        <w:rPr>
          <w:rFonts w:ascii="Calibri" w:eastAsia="Calibri" w:hAnsi="Calibri" w:cs="Calibri"/>
          <w:sz w:val="24"/>
          <w:szCs w:val="24"/>
          <w:lang w:eastAsia="en-US"/>
        </w:rPr>
      </w:pPr>
    </w:p>
    <w:p w14:paraId="2E1CD37D" w14:textId="71F9E41A" w:rsidR="00300B90" w:rsidRDefault="00300B90" w:rsidP="00300B90">
      <w:pPr>
        <w:jc w:val="both"/>
        <w:rPr>
          <w:rFonts w:ascii="Calibri" w:eastAsia="Calibri" w:hAnsi="Calibri" w:cs="Calibri"/>
          <w:sz w:val="24"/>
          <w:szCs w:val="24"/>
          <w:lang w:eastAsia="en-US"/>
        </w:rPr>
      </w:pPr>
      <w:r w:rsidRPr="00300B90">
        <w:rPr>
          <w:rFonts w:ascii="Calibri" w:eastAsia="Calibri" w:hAnsi="Calibri" w:cs="Calibri"/>
          <w:sz w:val="24"/>
          <w:szCs w:val="24"/>
          <w:lang w:eastAsia="en-US"/>
        </w:rPr>
        <w:t>You are assisted in the training of Pumpernickel by your father, Mr</w:t>
      </w:r>
      <w:r>
        <w:rPr>
          <w:rFonts w:ascii="Calibri" w:eastAsia="Calibri" w:hAnsi="Calibri" w:cs="Calibri"/>
          <w:sz w:val="24"/>
          <w:szCs w:val="24"/>
          <w:lang w:eastAsia="en-US"/>
        </w:rPr>
        <w:t xml:space="preserve"> </w:t>
      </w:r>
      <w:r w:rsidRPr="00300B90">
        <w:rPr>
          <w:rFonts w:ascii="Calibri" w:eastAsia="Calibri" w:hAnsi="Calibri" w:cs="Calibri"/>
          <w:sz w:val="24"/>
          <w:szCs w:val="24"/>
          <w:lang w:eastAsia="en-US"/>
        </w:rPr>
        <w:t>Keith Lloyd. He is also a full-time licensed trainer, like yourself. Between you, you train some forty dogs on your property. You also breed greyhounds. Your father has a cardiac condition and, at the relevant time, was taking a medication which contains Hydrochlorothiazide. It is accepted that he is a heavy sweater in warm weather and engaged in the feeding of dogs, including Pumpernickel, at the</w:t>
      </w:r>
      <w:bookmarkStart w:id="2" w:name="_GoBack"/>
      <w:bookmarkEnd w:id="2"/>
      <w:r w:rsidRPr="00300B90">
        <w:rPr>
          <w:rFonts w:ascii="Calibri" w:eastAsia="Calibri" w:hAnsi="Calibri" w:cs="Calibri"/>
          <w:sz w:val="24"/>
          <w:szCs w:val="24"/>
          <w:lang w:eastAsia="en-US"/>
        </w:rPr>
        <w:t xml:space="preserve"> relevant time. That the substance was probably passed on from his sweat is a proposition that is accepted by the Stewards. It is also accepted by the Stewards that there was no deliberate administration.</w:t>
      </w:r>
    </w:p>
    <w:p w14:paraId="1AB0AEB6" w14:textId="77777777" w:rsidR="00300B90" w:rsidRPr="00300B90" w:rsidRDefault="00300B90" w:rsidP="00300B90">
      <w:pPr>
        <w:jc w:val="both"/>
        <w:rPr>
          <w:rFonts w:ascii="Calibri" w:eastAsia="Calibri" w:hAnsi="Calibri" w:cs="Calibri"/>
          <w:sz w:val="24"/>
          <w:szCs w:val="24"/>
          <w:lang w:eastAsia="en-US"/>
        </w:rPr>
      </w:pPr>
    </w:p>
    <w:p w14:paraId="22EA21BA" w14:textId="77777777" w:rsidR="00300B90" w:rsidRPr="00300B90" w:rsidRDefault="00300B90" w:rsidP="00300B90">
      <w:pPr>
        <w:spacing w:after="200"/>
        <w:jc w:val="both"/>
        <w:rPr>
          <w:rFonts w:ascii="Calibri" w:eastAsia="Calibri" w:hAnsi="Calibri" w:cs="Calibri"/>
          <w:sz w:val="24"/>
          <w:szCs w:val="24"/>
          <w:lang w:eastAsia="en-US"/>
        </w:rPr>
      </w:pPr>
      <w:r w:rsidRPr="00300B90">
        <w:rPr>
          <w:rFonts w:ascii="Calibri" w:eastAsia="Calibri" w:hAnsi="Calibri" w:cs="Calibri"/>
          <w:sz w:val="24"/>
          <w:szCs w:val="24"/>
          <w:lang w:eastAsia="en-US"/>
        </w:rPr>
        <w:t>You have been registered since 1998. You have a very good record, involving only some comparatively minor offences that attracted modest fines or warnings. As stated, you are a full-time trainer.</w:t>
      </w:r>
    </w:p>
    <w:p w14:paraId="0B1CA2B5" w14:textId="77777777" w:rsidR="00300B90" w:rsidRPr="00300B90" w:rsidRDefault="00300B90" w:rsidP="00300B90">
      <w:pPr>
        <w:spacing w:after="200"/>
        <w:jc w:val="both"/>
        <w:rPr>
          <w:rFonts w:ascii="Calibri" w:eastAsia="Calibri" w:hAnsi="Calibri" w:cs="Calibri"/>
          <w:sz w:val="24"/>
          <w:szCs w:val="24"/>
          <w:lang w:eastAsia="en-US"/>
        </w:rPr>
      </w:pPr>
      <w:r w:rsidRPr="00300B90">
        <w:rPr>
          <w:rFonts w:ascii="Calibri" w:eastAsia="Calibri" w:hAnsi="Calibri" w:cs="Calibri"/>
          <w:sz w:val="24"/>
          <w:szCs w:val="24"/>
          <w:lang w:eastAsia="en-US"/>
        </w:rPr>
        <w:t>General deterrence is an important issue. Trainers must be aware of the need to be alert to the possibility of prohibited substances, including those in human medicines, finding their way into a greyhound’s system.  We take into account the importance of keeping a level playing field and the penalties imposed in recent matters.</w:t>
      </w:r>
    </w:p>
    <w:p w14:paraId="49795A66" w14:textId="6A47C3F5" w:rsidR="00525F69" w:rsidRPr="00300B90" w:rsidRDefault="00300B90" w:rsidP="00300B90">
      <w:pPr>
        <w:spacing w:after="200"/>
        <w:jc w:val="both"/>
        <w:rPr>
          <w:rFonts w:ascii="Calibri" w:eastAsia="Arial" w:hAnsi="Calibri" w:cs="Calibri"/>
          <w:color w:val="000000"/>
          <w:sz w:val="24"/>
          <w:szCs w:val="24"/>
        </w:rPr>
      </w:pPr>
      <w:r w:rsidRPr="00300B90">
        <w:rPr>
          <w:rFonts w:ascii="Calibri" w:eastAsia="Calibri" w:hAnsi="Calibri" w:cs="Calibri"/>
          <w:sz w:val="24"/>
          <w:szCs w:val="24"/>
          <w:lang w:eastAsia="en-US"/>
        </w:rPr>
        <w:lastRenderedPageBreak/>
        <w:t>We are satisfied that the contact between the dog and the prohibited substance was accidental.  In all the circumstances, we impose a fine of $500. Pumpernickel is disqualified from Race 12 at Ballarat on 19 February 2020 and any prize</w:t>
      </w:r>
      <w:r>
        <w:rPr>
          <w:rFonts w:ascii="Calibri" w:eastAsia="Calibri" w:hAnsi="Calibri" w:cs="Calibri"/>
          <w:sz w:val="24"/>
          <w:szCs w:val="24"/>
          <w:lang w:eastAsia="en-US"/>
        </w:rPr>
        <w:t xml:space="preserve"> </w:t>
      </w:r>
      <w:r w:rsidRPr="00300B90">
        <w:rPr>
          <w:rFonts w:ascii="Calibri" w:eastAsia="Calibri" w:hAnsi="Calibri" w:cs="Calibri"/>
          <w:sz w:val="24"/>
          <w:szCs w:val="24"/>
          <w:lang w:eastAsia="en-US"/>
        </w:rPr>
        <w:t xml:space="preserve">money is to be refunded.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9"/>
  </w:num>
  <w:num w:numId="2">
    <w:abstractNumId w:val="10"/>
  </w:num>
  <w:num w:numId="3">
    <w:abstractNumId w:val="26"/>
  </w:num>
  <w:num w:numId="4">
    <w:abstractNumId w:val="23"/>
  </w:num>
  <w:num w:numId="5">
    <w:abstractNumId w:val="5"/>
  </w:num>
  <w:num w:numId="6">
    <w:abstractNumId w:val="25"/>
  </w:num>
  <w:num w:numId="7">
    <w:abstractNumId w:val="29"/>
  </w:num>
  <w:num w:numId="8">
    <w:abstractNumId w:val="15"/>
  </w:num>
  <w:num w:numId="9">
    <w:abstractNumId w:val="28"/>
  </w:num>
  <w:num w:numId="10">
    <w:abstractNumId w:val="20"/>
  </w:num>
  <w:num w:numId="11">
    <w:abstractNumId w:val="1"/>
  </w:num>
  <w:num w:numId="12">
    <w:abstractNumId w:val="14"/>
  </w:num>
  <w:num w:numId="13">
    <w:abstractNumId w:val="2"/>
  </w:num>
  <w:num w:numId="14">
    <w:abstractNumId w:val="6"/>
  </w:num>
  <w:num w:numId="15">
    <w:abstractNumId w:val="7"/>
  </w:num>
  <w:num w:numId="16">
    <w:abstractNumId w:val="30"/>
  </w:num>
  <w:num w:numId="17">
    <w:abstractNumId w:val="0"/>
  </w:num>
  <w:num w:numId="18">
    <w:abstractNumId w:val="12"/>
  </w:num>
  <w:num w:numId="19">
    <w:abstractNumId w:val="4"/>
  </w:num>
  <w:num w:numId="20">
    <w:abstractNumId w:val="3"/>
  </w:num>
  <w:num w:numId="21">
    <w:abstractNumId w:val="27"/>
  </w:num>
  <w:num w:numId="22">
    <w:abstractNumId w:val="9"/>
  </w:num>
  <w:num w:numId="23">
    <w:abstractNumId w:val="8"/>
  </w:num>
  <w:num w:numId="24">
    <w:abstractNumId w:val="11"/>
  </w:num>
  <w:num w:numId="25">
    <w:abstractNumId w:val="21"/>
  </w:num>
  <w:num w:numId="26">
    <w:abstractNumId w:val="24"/>
  </w:num>
  <w:num w:numId="27">
    <w:abstractNumId w:val="17"/>
  </w:num>
  <w:num w:numId="28">
    <w:abstractNumId w:val="13"/>
  </w:num>
  <w:num w:numId="29">
    <w:abstractNumId w:val="1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C0756"/>
    <w:rsid w:val="001C2886"/>
    <w:rsid w:val="001C5CAD"/>
    <w:rsid w:val="001D5EA1"/>
    <w:rsid w:val="001F4FF6"/>
    <w:rsid w:val="00203133"/>
    <w:rsid w:val="00206AF3"/>
    <w:rsid w:val="00210EC7"/>
    <w:rsid w:val="0021172F"/>
    <w:rsid w:val="002131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31ECA"/>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8591483-BE47-48D9-ADB0-475956ED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25</cp:revision>
  <cp:lastPrinted>2020-10-07T03:25:00Z</cp:lastPrinted>
  <dcterms:created xsi:type="dcterms:W3CDTF">2020-05-04T07:06:00Z</dcterms:created>
  <dcterms:modified xsi:type="dcterms:W3CDTF">2020-10-07T03:25:00Z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