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98FE993" w:rsidR="00DA77A1" w:rsidRDefault="000B3CB7" w:rsidP="007868CF">
      <w:pPr>
        <w:pStyle w:val="Reference"/>
      </w:pPr>
      <w:r>
        <w:t>1</w:t>
      </w:r>
      <w:r w:rsidR="0009052C">
        <w:t>0 August</w:t>
      </w:r>
      <w:r w:rsidR="007F7BC3">
        <w:t xml:space="preserve"> </w:t>
      </w:r>
      <w:r w:rsidR="00454B49">
        <w:t>202</w:t>
      </w:r>
      <w:r w:rsidR="007F7BC3">
        <w:t>1</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A8E4F13"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4046BF3B" w:rsidR="00E9457B" w:rsidRDefault="000B3CB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OLIVIA WEIDENBACH</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4BC3729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F7BC3">
        <w:rPr>
          <w:rFonts w:ascii="Calibri" w:eastAsia="Calibri" w:hAnsi="Calibri" w:cs="Times New Roman"/>
          <w:sz w:val="24"/>
          <w:szCs w:val="24"/>
          <w:lang w:eastAsia="en-US"/>
        </w:rPr>
        <w:t>1</w:t>
      </w:r>
      <w:r w:rsidR="000B3CB7">
        <w:rPr>
          <w:rFonts w:ascii="Calibri" w:eastAsia="Calibri" w:hAnsi="Calibri" w:cs="Times New Roman"/>
          <w:sz w:val="24"/>
          <w:szCs w:val="24"/>
          <w:lang w:eastAsia="en-US"/>
        </w:rPr>
        <w:t xml:space="preserve">5 July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7F7BC3">
        <w:rPr>
          <w:rFonts w:ascii="Calibri" w:eastAsia="Calibri" w:hAnsi="Calibri" w:cs="Times New Roman"/>
          <w:sz w:val="24"/>
          <w:szCs w:val="24"/>
          <w:lang w:eastAsia="en-US"/>
        </w:rPr>
        <w:t>1</w:t>
      </w:r>
    </w:p>
    <w:p w14:paraId="353D3562" w14:textId="591B0B3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14772">
        <w:rPr>
          <w:rFonts w:ascii="Calibri" w:eastAsia="Calibri" w:hAnsi="Calibri" w:cs="Times New Roman"/>
          <w:sz w:val="24"/>
          <w:szCs w:val="24"/>
          <w:lang w:eastAsia="en-US"/>
        </w:rPr>
        <w:t xml:space="preserve">Magistrate </w:t>
      </w:r>
      <w:r w:rsidR="00944EE5">
        <w:rPr>
          <w:rFonts w:ascii="Calibri" w:eastAsia="Calibri" w:hAnsi="Calibri" w:cs="Times New Roman"/>
          <w:sz w:val="24"/>
          <w:szCs w:val="24"/>
          <w:lang w:eastAsia="en-US"/>
        </w:rPr>
        <w:t xml:space="preserve">John Doherty </w:t>
      </w:r>
      <w:r w:rsidR="00FA0905">
        <w:rPr>
          <w:rFonts w:ascii="Calibri" w:eastAsia="Calibri" w:hAnsi="Calibri" w:cs="Times New Roman"/>
          <w:sz w:val="24"/>
          <w:szCs w:val="24"/>
          <w:lang w:eastAsia="en-US"/>
        </w:rPr>
        <w:t>(</w:t>
      </w:r>
      <w:r w:rsidR="000B3CB7">
        <w:rPr>
          <w:rFonts w:ascii="Calibri" w:eastAsia="Calibri" w:hAnsi="Calibri" w:cs="Times New Roman"/>
          <w:sz w:val="24"/>
          <w:szCs w:val="24"/>
          <w:lang w:eastAsia="en-US"/>
        </w:rPr>
        <w:t xml:space="preserve">Deputy </w:t>
      </w:r>
      <w:r w:rsidR="00FA0905">
        <w:rPr>
          <w:rFonts w:ascii="Calibri" w:eastAsia="Calibri" w:hAnsi="Calibri" w:cs="Times New Roman"/>
          <w:sz w:val="24"/>
          <w:szCs w:val="24"/>
          <w:lang w:eastAsia="en-US"/>
        </w:rPr>
        <w:t>Chairperson)</w:t>
      </w:r>
      <w:r w:rsidR="000B3CB7">
        <w:rPr>
          <w:rFonts w:ascii="Calibri" w:eastAsia="Calibri" w:hAnsi="Calibri" w:cs="Times New Roman"/>
          <w:sz w:val="24"/>
          <w:szCs w:val="24"/>
          <w:lang w:eastAsia="en-US"/>
        </w:rPr>
        <w:t xml:space="preserve"> and Ms Heidi Keighran</w:t>
      </w:r>
      <w:r w:rsidR="003B3328">
        <w:rPr>
          <w:rFonts w:ascii="Calibri" w:eastAsia="Calibri" w:hAnsi="Calibri" w:cs="Times New Roman"/>
          <w:sz w:val="24"/>
          <w:szCs w:val="24"/>
          <w:lang w:eastAsia="en-US"/>
        </w:rPr>
        <w:t xml:space="preserve">. </w:t>
      </w:r>
      <w:r w:rsidR="007F7BC3">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5C47DB7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0B3CB7">
        <w:rPr>
          <w:rFonts w:ascii="Calibri" w:eastAsia="Calibri" w:hAnsi="Calibri" w:cs="Times New Roman"/>
          <w:sz w:val="24"/>
          <w:szCs w:val="24"/>
          <w:lang w:eastAsia="en-US"/>
        </w:rPr>
        <w:t xml:space="preserve">Adrian Crowther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3979F6AE"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B3CB7">
        <w:rPr>
          <w:rFonts w:ascii="Calibri" w:eastAsia="Calibri" w:hAnsi="Calibri" w:cs="Times New Roman"/>
          <w:sz w:val="24"/>
          <w:szCs w:val="24"/>
          <w:lang w:eastAsia="en-US"/>
        </w:rPr>
        <w:t xml:space="preserve">Anthony Butt </w:t>
      </w:r>
      <w:r w:rsidR="003B3328">
        <w:rPr>
          <w:rFonts w:ascii="Calibri" w:eastAsia="Calibri" w:hAnsi="Calibri" w:cs="Times New Roman"/>
          <w:sz w:val="24"/>
          <w:szCs w:val="24"/>
          <w:lang w:eastAsia="en-US"/>
        </w:rPr>
        <w:t xml:space="preserve">represented </w:t>
      </w:r>
      <w:r w:rsidR="000B3CB7">
        <w:rPr>
          <w:rFonts w:ascii="Calibri" w:eastAsia="Calibri" w:hAnsi="Calibri" w:cs="Times New Roman"/>
          <w:sz w:val="24"/>
          <w:szCs w:val="24"/>
          <w:lang w:eastAsia="en-US"/>
        </w:rPr>
        <w:t xml:space="preserve">Ms Olivia Weidenbach. </w:t>
      </w:r>
      <w:r w:rsidR="003B3328">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5D1981" w14:textId="6FC7134C" w:rsidR="003B15B2" w:rsidRDefault="007868CF" w:rsidP="002D45C0">
      <w:pPr>
        <w:spacing w:line="259" w:lineRule="auto"/>
        <w:ind w:left="2880" w:hanging="2880"/>
        <w:jc w:val="both"/>
        <w:rPr>
          <w:rFonts w:ascii="Calibri" w:eastAsia="Calibri" w:hAnsi="Calibri" w:cs="Times New Roman"/>
          <w:sz w:val="24"/>
          <w:szCs w:val="24"/>
          <w:lang w:eastAsia="en-US"/>
        </w:rPr>
      </w:pPr>
      <w:r w:rsidRPr="00B45C20">
        <w:rPr>
          <w:rFonts w:ascii="Calibri" w:eastAsia="Calibri" w:hAnsi="Calibri" w:cs="Times New Roman"/>
          <w:b/>
          <w:sz w:val="24"/>
          <w:szCs w:val="24"/>
          <w:lang w:eastAsia="en-US"/>
        </w:rPr>
        <w:t>Charge:</w:t>
      </w:r>
      <w:r w:rsidRPr="00B45C2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45C0" w:rsidRPr="007868CF">
        <w:rPr>
          <w:rFonts w:ascii="Calibri" w:eastAsia="Calibri" w:hAnsi="Calibri" w:cs="Times New Roman"/>
          <w:sz w:val="24"/>
          <w:szCs w:val="24"/>
          <w:lang w:eastAsia="en-US"/>
        </w:rPr>
        <w:t>Australian Harness Racing Rule 1</w:t>
      </w:r>
      <w:r w:rsidR="00AD705D">
        <w:rPr>
          <w:rFonts w:ascii="Calibri" w:eastAsia="Calibri" w:hAnsi="Calibri" w:cs="Times New Roman"/>
          <w:sz w:val="24"/>
          <w:szCs w:val="24"/>
          <w:lang w:eastAsia="en-US"/>
        </w:rPr>
        <w:t>4</w:t>
      </w:r>
      <w:r w:rsidR="00B45C20">
        <w:rPr>
          <w:rFonts w:ascii="Calibri" w:eastAsia="Calibri" w:hAnsi="Calibri" w:cs="Times New Roman"/>
          <w:sz w:val="24"/>
          <w:szCs w:val="24"/>
          <w:lang w:eastAsia="en-US"/>
        </w:rPr>
        <w:t>9</w:t>
      </w:r>
      <w:r w:rsidR="002D45C0" w:rsidRPr="007868CF">
        <w:rPr>
          <w:rFonts w:ascii="Calibri" w:eastAsia="Calibri" w:hAnsi="Calibri" w:cs="Times New Roman"/>
          <w:sz w:val="24"/>
          <w:szCs w:val="24"/>
          <w:lang w:eastAsia="en-US"/>
        </w:rPr>
        <w:t>(2) states “A person shall not drive in a manner which in the opinion of the stewards is unacceptable”.</w:t>
      </w:r>
    </w:p>
    <w:p w14:paraId="34ADA9B2" w14:textId="77777777" w:rsidR="002D45C0" w:rsidRPr="00F36C51" w:rsidRDefault="002D45C0" w:rsidP="002D45C0">
      <w:pPr>
        <w:spacing w:line="259" w:lineRule="auto"/>
        <w:ind w:left="2880" w:hanging="2880"/>
        <w:jc w:val="both"/>
        <w:rPr>
          <w:rFonts w:ascii="Calibri" w:eastAsia="Calibri" w:hAnsi="Calibri" w:cs="Times New Roman"/>
          <w:sz w:val="24"/>
          <w:szCs w:val="24"/>
          <w:lang w:eastAsia="en-US"/>
        </w:rPr>
      </w:pPr>
    </w:p>
    <w:p w14:paraId="53DCB07D" w14:textId="7A500714" w:rsidR="00AD741F" w:rsidRDefault="00300B90" w:rsidP="005B52DC">
      <w:pPr>
        <w:spacing w:line="259" w:lineRule="auto"/>
        <w:ind w:left="2835" w:hanging="2835"/>
        <w:jc w:val="both"/>
        <w:rPr>
          <w:rFonts w:ascii="Calibri" w:eastAsia="Calibri" w:hAnsi="Calibri" w:cs="Times New Roman"/>
          <w:bCs/>
          <w:sz w:val="24"/>
          <w:szCs w:val="24"/>
          <w:lang w:val="en" w:eastAsia="en-US"/>
        </w:rPr>
      </w:pPr>
      <w:r w:rsidRPr="00F95933">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F95933" w:rsidRPr="00F95933">
        <w:rPr>
          <w:rFonts w:ascii="Calibri" w:eastAsia="Calibri" w:hAnsi="Calibri" w:cs="Times New Roman"/>
          <w:bCs/>
          <w:sz w:val="24"/>
          <w:szCs w:val="24"/>
          <w:lang w:val="en" w:eastAsia="en-US"/>
        </w:rPr>
        <w:t>The particulars of the charge were that Ms Weidenbach continued to apply pressure to the leader and did not avail her drive any respite during the run, a course of action which in the opinion of Stewards was unacceptable in that she persisted in racing on  level terms  with and in advance of the leader  Tidal Surge when  there was no realistic possibility of her gaining the lead, and given the exposed form of her drive, tactics which were detrimental to her own drives finishing position and that of Tidal Surge.</w:t>
      </w:r>
    </w:p>
    <w:p w14:paraId="76294E6E" w14:textId="3D62D340" w:rsidR="003B3328" w:rsidRDefault="00B45C20" w:rsidP="005B52DC">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color w:val="FF0000"/>
          <w:sz w:val="24"/>
          <w:szCs w:val="24"/>
          <w:lang w:eastAsia="en-US"/>
        </w:rPr>
        <w:tab/>
      </w:r>
    </w:p>
    <w:p w14:paraId="661E6296" w14:textId="03B604D5" w:rsidR="007868CF" w:rsidRPr="00E058D1" w:rsidRDefault="007868CF" w:rsidP="002C19BD">
      <w:pPr>
        <w:tabs>
          <w:tab w:val="left" w:pos="1276"/>
          <w:tab w:val="left" w:pos="2835"/>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63BA0CA" w14:textId="77777777" w:rsidR="005B3DE4" w:rsidRDefault="005B3DE4" w:rsidP="00811966">
      <w:pPr>
        <w:spacing w:line="259" w:lineRule="auto"/>
        <w:ind w:left="2880" w:hanging="2880"/>
        <w:jc w:val="both"/>
        <w:rPr>
          <w:rFonts w:ascii="Calibri" w:eastAsia="Calibri" w:hAnsi="Calibri" w:cs="Times New Roman"/>
          <w:b/>
          <w:sz w:val="24"/>
          <w:szCs w:val="24"/>
          <w:lang w:eastAsia="en-US"/>
        </w:rPr>
      </w:pPr>
    </w:p>
    <w:p w14:paraId="7C5567D7" w14:textId="77777777" w:rsidR="005B3DE4" w:rsidRDefault="005B3DE4" w:rsidP="00811966">
      <w:pPr>
        <w:spacing w:line="259" w:lineRule="auto"/>
        <w:ind w:left="2880" w:hanging="2880"/>
        <w:jc w:val="both"/>
        <w:rPr>
          <w:rFonts w:ascii="Calibri" w:eastAsia="Calibri" w:hAnsi="Calibri" w:cs="Times New Roman"/>
          <w:b/>
          <w:sz w:val="24"/>
          <w:szCs w:val="24"/>
          <w:lang w:eastAsia="en-US"/>
        </w:rPr>
      </w:pPr>
    </w:p>
    <w:p w14:paraId="32B304B1" w14:textId="77777777" w:rsidR="005B3DE4" w:rsidRDefault="005B3DE4" w:rsidP="00811966">
      <w:pPr>
        <w:spacing w:line="259" w:lineRule="auto"/>
        <w:ind w:left="2880" w:hanging="2880"/>
        <w:jc w:val="both"/>
        <w:rPr>
          <w:rFonts w:ascii="Calibri" w:eastAsia="Calibri" w:hAnsi="Calibri" w:cs="Times New Roman"/>
          <w:b/>
          <w:sz w:val="24"/>
          <w:szCs w:val="24"/>
          <w:lang w:eastAsia="en-US"/>
        </w:rPr>
      </w:pPr>
    </w:p>
    <w:p w14:paraId="45C33382" w14:textId="77777777" w:rsidR="005B3DE4" w:rsidRDefault="005B3DE4" w:rsidP="00811966">
      <w:pPr>
        <w:spacing w:line="259" w:lineRule="auto"/>
        <w:ind w:left="2880" w:hanging="2880"/>
        <w:jc w:val="both"/>
        <w:rPr>
          <w:rFonts w:ascii="Calibri" w:eastAsia="Calibri" w:hAnsi="Calibri" w:cs="Times New Roman"/>
          <w:b/>
          <w:sz w:val="24"/>
          <w:szCs w:val="24"/>
          <w:lang w:eastAsia="en-US"/>
        </w:rPr>
      </w:pPr>
    </w:p>
    <w:p w14:paraId="322E0BA9" w14:textId="77777777" w:rsidR="005B3DE4" w:rsidRDefault="005B3DE4" w:rsidP="00811966">
      <w:pPr>
        <w:spacing w:line="259" w:lineRule="auto"/>
        <w:ind w:left="2880" w:hanging="2880"/>
        <w:jc w:val="both"/>
        <w:rPr>
          <w:rFonts w:ascii="Calibri" w:eastAsia="Calibri" w:hAnsi="Calibri" w:cs="Times New Roman"/>
          <w:b/>
          <w:sz w:val="24"/>
          <w:szCs w:val="24"/>
          <w:lang w:eastAsia="en-US"/>
        </w:rPr>
      </w:pPr>
    </w:p>
    <w:p w14:paraId="6AA86920" w14:textId="6C9BDB04"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6129E109" w14:textId="4E7D0D5A" w:rsidR="000B3CB7" w:rsidRPr="000B3CB7" w:rsidRDefault="000B3CB7" w:rsidP="000B3CB7">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0B3CB7">
        <w:rPr>
          <w:rFonts w:ascii="Calibri" w:eastAsia="Calibri" w:hAnsi="Calibri" w:cs="Times New Roman"/>
          <w:sz w:val="24"/>
          <w:szCs w:val="24"/>
          <w:lang w:eastAsia="en-US"/>
        </w:rPr>
        <w:t>Olivia Weidenbach</w:t>
      </w:r>
      <w:r w:rsidR="00514772">
        <w:rPr>
          <w:rFonts w:ascii="Calibri" w:eastAsia="Calibri" w:hAnsi="Calibri" w:cs="Times New Roman"/>
          <w:sz w:val="24"/>
          <w:szCs w:val="24"/>
          <w:lang w:eastAsia="en-US"/>
        </w:rPr>
        <w:t xml:space="preserve"> has</w:t>
      </w:r>
      <w:r w:rsidRPr="000B3CB7">
        <w:rPr>
          <w:rFonts w:ascii="Calibri" w:eastAsia="Calibri" w:hAnsi="Calibri" w:cs="Times New Roman"/>
          <w:sz w:val="24"/>
          <w:szCs w:val="24"/>
          <w:lang w:eastAsia="en-US"/>
        </w:rPr>
        <w:t xml:space="preserve"> pleaded </w:t>
      </w:r>
      <w:r>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not guilty</w:t>
      </w:r>
      <w:r>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to breaching Australasian harness racing rule 149</w:t>
      </w:r>
      <w:r>
        <w:rPr>
          <w:rFonts w:ascii="Calibri" w:eastAsia="Calibri" w:hAnsi="Calibri" w:cs="Times New Roman"/>
          <w:sz w:val="24"/>
          <w:szCs w:val="24"/>
          <w:lang w:eastAsia="en-US"/>
        </w:rPr>
        <w:t xml:space="preserve">(2) </w:t>
      </w:r>
      <w:r w:rsidR="00514772">
        <w:rPr>
          <w:rFonts w:ascii="Calibri" w:eastAsia="Calibri" w:hAnsi="Calibri" w:cs="Times New Roman"/>
          <w:sz w:val="24"/>
          <w:szCs w:val="24"/>
          <w:lang w:eastAsia="en-US"/>
        </w:rPr>
        <w:t xml:space="preserve">by reason of her </w:t>
      </w:r>
      <w:r w:rsidRPr="000B3CB7">
        <w:rPr>
          <w:rFonts w:ascii="Calibri" w:eastAsia="Calibri" w:hAnsi="Calibri" w:cs="Times New Roman"/>
          <w:sz w:val="24"/>
          <w:szCs w:val="24"/>
          <w:lang w:eastAsia="en-US"/>
        </w:rPr>
        <w:t>drive on Major Comment in race 5 at the Shepparton harness race meeting held on Friday, 9 April 2021.</w:t>
      </w:r>
    </w:p>
    <w:p w14:paraId="23C0BAAF" w14:textId="668C4BF0" w:rsidR="000B3CB7" w:rsidRPr="000B3CB7"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The particulars of the charge are that</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as the driver of Major Comment</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w:t>
      </w:r>
      <w:r w:rsidR="00514772">
        <w:rPr>
          <w:rFonts w:ascii="Calibri" w:eastAsia="Calibri" w:hAnsi="Calibri" w:cs="Times New Roman"/>
          <w:sz w:val="24"/>
          <w:szCs w:val="24"/>
          <w:lang w:eastAsia="en-US"/>
        </w:rPr>
        <w:t>she</w:t>
      </w:r>
      <w:r w:rsidRPr="000B3CB7">
        <w:rPr>
          <w:rFonts w:ascii="Calibri" w:eastAsia="Calibri" w:hAnsi="Calibri" w:cs="Times New Roman"/>
          <w:sz w:val="24"/>
          <w:szCs w:val="24"/>
          <w:lang w:eastAsia="en-US"/>
        </w:rPr>
        <w:t xml:space="preserve"> worked forward three </w:t>
      </w:r>
      <w:proofErr w:type="gramStart"/>
      <w:r w:rsidRPr="000B3CB7">
        <w:rPr>
          <w:rFonts w:ascii="Calibri" w:eastAsia="Calibri" w:hAnsi="Calibri" w:cs="Times New Roman"/>
          <w:sz w:val="24"/>
          <w:szCs w:val="24"/>
          <w:lang w:eastAsia="en-US"/>
        </w:rPr>
        <w:t>wide</w:t>
      </w:r>
      <w:proofErr w:type="gramEnd"/>
      <w:r w:rsidRPr="000B3CB7">
        <w:rPr>
          <w:rFonts w:ascii="Calibri" w:eastAsia="Calibri" w:hAnsi="Calibri" w:cs="Times New Roman"/>
          <w:sz w:val="24"/>
          <w:szCs w:val="24"/>
          <w:lang w:eastAsia="en-US"/>
        </w:rPr>
        <w:t xml:space="preserve"> in the early stages of the race and took up a position outside the leader</w:t>
      </w:r>
      <w:r>
        <w:rPr>
          <w:rFonts w:ascii="Calibri" w:eastAsia="Calibri" w:hAnsi="Calibri" w:cs="Times New Roman"/>
          <w:sz w:val="24"/>
          <w:szCs w:val="24"/>
          <w:lang w:eastAsia="en-US"/>
        </w:rPr>
        <w:t>. A</w:t>
      </w:r>
      <w:r w:rsidRPr="000B3CB7">
        <w:rPr>
          <w:rFonts w:ascii="Calibri" w:eastAsia="Calibri" w:hAnsi="Calibri" w:cs="Times New Roman"/>
          <w:sz w:val="24"/>
          <w:szCs w:val="24"/>
          <w:lang w:eastAsia="en-US"/>
        </w:rPr>
        <w:t xml:space="preserve">fter being made aware that the lead was not available </w:t>
      </w:r>
      <w:r w:rsidR="00514772">
        <w:rPr>
          <w:rFonts w:ascii="Calibri" w:eastAsia="Calibri" w:hAnsi="Calibri" w:cs="Times New Roman"/>
          <w:sz w:val="24"/>
          <w:szCs w:val="24"/>
          <w:lang w:eastAsia="en-US"/>
        </w:rPr>
        <w:t xml:space="preserve">by Ms </w:t>
      </w:r>
      <w:r w:rsidRPr="000B3CB7">
        <w:rPr>
          <w:rFonts w:ascii="Calibri" w:eastAsia="Calibri" w:hAnsi="Calibri" w:cs="Times New Roman"/>
          <w:sz w:val="24"/>
          <w:szCs w:val="24"/>
          <w:lang w:eastAsia="en-US"/>
        </w:rPr>
        <w:t>Abby Turnbull</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the driver aboard the $1.30 favourite Title Surge</w:t>
      </w:r>
      <w:r>
        <w:rPr>
          <w:rFonts w:ascii="Calibri" w:eastAsia="Calibri" w:hAnsi="Calibri" w:cs="Times New Roman"/>
          <w:sz w:val="24"/>
          <w:szCs w:val="24"/>
          <w:lang w:eastAsia="en-US"/>
        </w:rPr>
        <w:t xml:space="preserve">, </w:t>
      </w:r>
      <w:r w:rsidR="00514772">
        <w:rPr>
          <w:rFonts w:ascii="Calibri" w:eastAsia="Calibri" w:hAnsi="Calibri" w:cs="Times New Roman"/>
          <w:sz w:val="24"/>
          <w:szCs w:val="24"/>
          <w:lang w:eastAsia="en-US"/>
        </w:rPr>
        <w:t>she</w:t>
      </w:r>
      <w:r w:rsidRPr="000B3CB7">
        <w:rPr>
          <w:rFonts w:ascii="Calibri" w:eastAsia="Calibri" w:hAnsi="Calibri" w:cs="Times New Roman"/>
          <w:sz w:val="24"/>
          <w:szCs w:val="24"/>
          <w:lang w:eastAsia="en-US"/>
        </w:rPr>
        <w:t xml:space="preserve"> continued to race on level terms with the leader throughout the middle stages of the race</w:t>
      </w:r>
      <w:r w:rsidR="00514772">
        <w:rPr>
          <w:rFonts w:ascii="Calibri" w:eastAsia="Calibri" w:hAnsi="Calibri" w:cs="Times New Roman"/>
          <w:sz w:val="24"/>
          <w:szCs w:val="24"/>
          <w:lang w:eastAsia="en-US"/>
        </w:rPr>
        <w:t>. She</w:t>
      </w:r>
      <w:r w:rsidRPr="000B3CB7">
        <w:rPr>
          <w:rFonts w:ascii="Calibri" w:eastAsia="Calibri" w:hAnsi="Calibri" w:cs="Times New Roman"/>
          <w:sz w:val="24"/>
          <w:szCs w:val="24"/>
          <w:lang w:eastAsia="en-US"/>
        </w:rPr>
        <w:t xml:space="preserve"> also applied pressure to that runner in the back straight. It is alleged that </w:t>
      </w:r>
      <w:r w:rsidR="00514772">
        <w:rPr>
          <w:rFonts w:ascii="Calibri" w:eastAsia="Calibri" w:hAnsi="Calibri" w:cs="Times New Roman"/>
          <w:sz w:val="24"/>
          <w:szCs w:val="24"/>
          <w:lang w:eastAsia="en-US"/>
        </w:rPr>
        <w:t>she</w:t>
      </w:r>
      <w:r w:rsidRPr="000B3CB7">
        <w:rPr>
          <w:rFonts w:ascii="Calibri" w:eastAsia="Calibri" w:hAnsi="Calibri" w:cs="Times New Roman"/>
          <w:sz w:val="24"/>
          <w:szCs w:val="24"/>
          <w:lang w:eastAsia="en-US"/>
        </w:rPr>
        <w:t xml:space="preserve"> ha</w:t>
      </w:r>
      <w:r w:rsidR="00514772">
        <w:rPr>
          <w:rFonts w:ascii="Calibri" w:eastAsia="Calibri" w:hAnsi="Calibri" w:cs="Times New Roman"/>
          <w:sz w:val="24"/>
          <w:szCs w:val="24"/>
          <w:lang w:eastAsia="en-US"/>
        </w:rPr>
        <w:t>s</w:t>
      </w:r>
      <w:r w:rsidRPr="000B3CB7">
        <w:rPr>
          <w:rFonts w:ascii="Calibri" w:eastAsia="Calibri" w:hAnsi="Calibri" w:cs="Times New Roman"/>
          <w:sz w:val="24"/>
          <w:szCs w:val="24"/>
          <w:lang w:eastAsia="en-US"/>
        </w:rPr>
        <w:t xml:space="preserve"> not given </w:t>
      </w:r>
      <w:r w:rsidR="00514772">
        <w:rPr>
          <w:rFonts w:ascii="Calibri" w:eastAsia="Calibri" w:hAnsi="Calibri" w:cs="Times New Roman"/>
          <w:sz w:val="24"/>
          <w:szCs w:val="24"/>
          <w:lang w:eastAsia="en-US"/>
        </w:rPr>
        <w:t xml:space="preserve">her </w:t>
      </w:r>
      <w:r w:rsidRPr="000B3CB7">
        <w:rPr>
          <w:rFonts w:ascii="Calibri" w:eastAsia="Calibri" w:hAnsi="Calibri" w:cs="Times New Roman"/>
          <w:sz w:val="24"/>
          <w:szCs w:val="24"/>
          <w:lang w:eastAsia="en-US"/>
        </w:rPr>
        <w:t>horse any respite during the race.</w:t>
      </w:r>
    </w:p>
    <w:p w14:paraId="13B172A8" w14:textId="1F81B91B" w:rsidR="000B3CB7" w:rsidRPr="000B3CB7"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We have heard submissions from Mr Crowther on behalf of the stewards and from Mr Butt representing Ms Weidenbach</w:t>
      </w:r>
      <w:r>
        <w:rPr>
          <w:rFonts w:ascii="Calibri" w:eastAsia="Calibri" w:hAnsi="Calibri" w:cs="Times New Roman"/>
          <w:sz w:val="24"/>
          <w:szCs w:val="24"/>
          <w:lang w:eastAsia="en-US"/>
        </w:rPr>
        <w:t xml:space="preserve">. </w:t>
      </w:r>
      <w:r w:rsidRPr="000B3CB7">
        <w:rPr>
          <w:rFonts w:ascii="Calibri" w:eastAsia="Calibri" w:hAnsi="Calibri" w:cs="Times New Roman"/>
          <w:sz w:val="24"/>
          <w:szCs w:val="24"/>
          <w:lang w:eastAsia="en-US"/>
        </w:rPr>
        <w:t xml:space="preserve">We have watched replays of the race </w:t>
      </w:r>
      <w:r>
        <w:rPr>
          <w:rFonts w:ascii="Calibri" w:eastAsia="Calibri" w:hAnsi="Calibri" w:cs="Times New Roman"/>
          <w:sz w:val="24"/>
          <w:szCs w:val="24"/>
          <w:lang w:eastAsia="en-US"/>
        </w:rPr>
        <w:t>many times.</w:t>
      </w:r>
    </w:p>
    <w:p w14:paraId="19885393" w14:textId="4CC6AD9F" w:rsidR="000B3CB7" w:rsidRPr="000B3CB7"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 xml:space="preserve">During the </w:t>
      </w:r>
      <w:r>
        <w:rPr>
          <w:rFonts w:ascii="Calibri" w:eastAsia="Calibri" w:hAnsi="Calibri" w:cs="Times New Roman"/>
          <w:sz w:val="24"/>
          <w:szCs w:val="24"/>
          <w:lang w:eastAsia="en-US"/>
        </w:rPr>
        <w:t>S</w:t>
      </w:r>
      <w:r w:rsidRPr="000B3CB7">
        <w:rPr>
          <w:rFonts w:ascii="Calibri" w:eastAsia="Calibri" w:hAnsi="Calibri" w:cs="Times New Roman"/>
          <w:sz w:val="24"/>
          <w:szCs w:val="24"/>
          <w:lang w:eastAsia="en-US"/>
        </w:rPr>
        <w:t xml:space="preserve">tewards </w:t>
      </w:r>
      <w:r>
        <w:rPr>
          <w:rFonts w:ascii="Calibri" w:eastAsia="Calibri" w:hAnsi="Calibri" w:cs="Times New Roman"/>
          <w:sz w:val="24"/>
          <w:szCs w:val="24"/>
          <w:lang w:eastAsia="en-US"/>
        </w:rPr>
        <w:t>i</w:t>
      </w:r>
      <w:r w:rsidRPr="000B3CB7">
        <w:rPr>
          <w:rFonts w:ascii="Calibri" w:eastAsia="Calibri" w:hAnsi="Calibri" w:cs="Times New Roman"/>
          <w:sz w:val="24"/>
          <w:szCs w:val="24"/>
          <w:lang w:eastAsia="en-US"/>
        </w:rPr>
        <w:t>nquiry on Friday, 9 April 2021</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Ms Weidenbach stated that Major Comment is a one pace horse</w:t>
      </w:r>
      <w:r w:rsidR="00514772">
        <w:rPr>
          <w:rFonts w:ascii="Calibri" w:eastAsia="Calibri" w:hAnsi="Calibri" w:cs="Times New Roman"/>
          <w:sz w:val="24"/>
          <w:szCs w:val="24"/>
          <w:lang w:eastAsia="en-US"/>
        </w:rPr>
        <w:t>. S</w:t>
      </w:r>
      <w:r w:rsidRPr="000B3CB7">
        <w:rPr>
          <w:rFonts w:ascii="Calibri" w:eastAsia="Calibri" w:hAnsi="Calibri" w:cs="Times New Roman"/>
          <w:sz w:val="24"/>
          <w:szCs w:val="24"/>
          <w:lang w:eastAsia="en-US"/>
        </w:rPr>
        <w:t xml:space="preserve">he let him go forward as </w:t>
      </w:r>
      <w:r w:rsidR="00514772">
        <w:rPr>
          <w:rFonts w:ascii="Calibri" w:eastAsia="Calibri" w:hAnsi="Calibri" w:cs="Times New Roman"/>
          <w:sz w:val="24"/>
          <w:szCs w:val="24"/>
          <w:lang w:eastAsia="en-US"/>
        </w:rPr>
        <w:t xml:space="preserve">he is a horse that cannot be grabbed  </w:t>
      </w:r>
      <w:r w:rsidRPr="000B3CB7">
        <w:rPr>
          <w:rFonts w:ascii="Calibri" w:eastAsia="Calibri" w:hAnsi="Calibri" w:cs="Times New Roman"/>
          <w:sz w:val="24"/>
          <w:szCs w:val="24"/>
          <w:lang w:eastAsia="en-US"/>
        </w:rPr>
        <w:t xml:space="preserve"> at the start</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w:t>
      </w:r>
      <w:r w:rsidR="00514772">
        <w:rPr>
          <w:rFonts w:ascii="Calibri" w:eastAsia="Calibri" w:hAnsi="Calibri" w:cs="Times New Roman"/>
          <w:sz w:val="24"/>
          <w:szCs w:val="24"/>
          <w:lang w:eastAsia="en-US"/>
        </w:rPr>
        <w:t>if he is,</w:t>
      </w:r>
      <w:r w:rsidRPr="000B3CB7">
        <w:rPr>
          <w:rFonts w:ascii="Calibri" w:eastAsia="Calibri" w:hAnsi="Calibri" w:cs="Times New Roman"/>
          <w:sz w:val="24"/>
          <w:szCs w:val="24"/>
          <w:lang w:eastAsia="en-US"/>
        </w:rPr>
        <w:t xml:space="preserve"> he gets upset so you just let him go at his own pace. Ms Weidenbach stated that she was instructed by connections to go forward and that when </w:t>
      </w:r>
      <w:r w:rsidR="00514772">
        <w:rPr>
          <w:rFonts w:ascii="Calibri" w:eastAsia="Calibri" w:hAnsi="Calibri" w:cs="Times New Roman"/>
          <w:sz w:val="24"/>
          <w:szCs w:val="24"/>
          <w:lang w:eastAsia="en-US"/>
        </w:rPr>
        <w:t xml:space="preserve">previously </w:t>
      </w:r>
      <w:r w:rsidRPr="000B3CB7">
        <w:rPr>
          <w:rFonts w:ascii="Calibri" w:eastAsia="Calibri" w:hAnsi="Calibri" w:cs="Times New Roman"/>
          <w:sz w:val="24"/>
          <w:szCs w:val="24"/>
          <w:lang w:eastAsia="en-US"/>
        </w:rPr>
        <w:t>he</w:t>
      </w:r>
      <w:r w:rsidR="00505D6C">
        <w:rPr>
          <w:rFonts w:ascii="Calibri" w:eastAsia="Calibri" w:hAnsi="Calibri" w:cs="Times New Roman"/>
          <w:sz w:val="24"/>
          <w:szCs w:val="24"/>
          <w:lang w:eastAsia="en-US"/>
        </w:rPr>
        <w:t xml:space="preserve"> has</w:t>
      </w:r>
      <w:r w:rsidRPr="000B3CB7">
        <w:rPr>
          <w:rFonts w:ascii="Calibri" w:eastAsia="Calibri" w:hAnsi="Calibri" w:cs="Times New Roman"/>
          <w:sz w:val="24"/>
          <w:szCs w:val="24"/>
          <w:lang w:eastAsia="en-US"/>
        </w:rPr>
        <w:t xml:space="preserve"> been restrained his performances were very poor. </w:t>
      </w:r>
    </w:p>
    <w:p w14:paraId="75F20708" w14:textId="0742B1E7" w:rsidR="000B3CB7" w:rsidRPr="000B3CB7"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 xml:space="preserve">We note that on the two previous occasions </w:t>
      </w:r>
      <w:r w:rsidR="00514772">
        <w:rPr>
          <w:rFonts w:ascii="Calibri" w:eastAsia="Calibri" w:hAnsi="Calibri" w:cs="Times New Roman"/>
          <w:sz w:val="24"/>
          <w:szCs w:val="24"/>
          <w:lang w:eastAsia="en-US"/>
        </w:rPr>
        <w:t xml:space="preserve">that </w:t>
      </w:r>
      <w:r w:rsidRPr="000B3CB7">
        <w:rPr>
          <w:rFonts w:ascii="Calibri" w:eastAsia="Calibri" w:hAnsi="Calibri" w:cs="Times New Roman"/>
          <w:sz w:val="24"/>
          <w:szCs w:val="24"/>
          <w:lang w:eastAsia="en-US"/>
        </w:rPr>
        <w:t>the horse had raced</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he was </w:t>
      </w:r>
      <w:r w:rsidR="00514772">
        <w:rPr>
          <w:rFonts w:ascii="Calibri" w:eastAsia="Calibri" w:hAnsi="Calibri" w:cs="Times New Roman"/>
          <w:sz w:val="24"/>
          <w:szCs w:val="24"/>
          <w:lang w:eastAsia="en-US"/>
        </w:rPr>
        <w:t xml:space="preserve">able to be </w:t>
      </w:r>
      <w:r w:rsidRPr="000B3CB7">
        <w:rPr>
          <w:rFonts w:ascii="Calibri" w:eastAsia="Calibri" w:hAnsi="Calibri" w:cs="Times New Roman"/>
          <w:sz w:val="24"/>
          <w:szCs w:val="24"/>
          <w:lang w:eastAsia="en-US"/>
        </w:rPr>
        <w:t>restrained</w:t>
      </w:r>
      <w:r w:rsidR="00514772">
        <w:rPr>
          <w:rFonts w:ascii="Calibri" w:eastAsia="Calibri" w:hAnsi="Calibri" w:cs="Times New Roman"/>
          <w:sz w:val="24"/>
          <w:szCs w:val="24"/>
          <w:lang w:eastAsia="en-US"/>
        </w:rPr>
        <w:t xml:space="preserve">. </w:t>
      </w:r>
    </w:p>
    <w:p w14:paraId="556C7C44" w14:textId="360A5D8C" w:rsidR="000B3CB7" w:rsidRPr="000B3CB7"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Though instructions on the day of the race are relevant, in the end it is the driver’s responsibility to drive the horse appropriately.</w:t>
      </w:r>
    </w:p>
    <w:p w14:paraId="0E0B8946" w14:textId="715401E1" w:rsidR="000B3CB7" w:rsidRPr="000B3CB7"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In our opinion</w:t>
      </w:r>
      <w:r w:rsidR="00505D6C">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when Ms Turnbull told Ms Weidenbach that she was not going to give up the lead</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she could have just sat</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there giving her horse some respi</w:t>
      </w:r>
      <w:r w:rsidR="00505D6C">
        <w:rPr>
          <w:rFonts w:ascii="Calibri" w:eastAsia="Calibri" w:hAnsi="Calibri" w:cs="Times New Roman"/>
          <w:sz w:val="24"/>
          <w:szCs w:val="24"/>
          <w:lang w:eastAsia="en-US"/>
        </w:rPr>
        <w:t>t</w:t>
      </w:r>
      <w:r w:rsidRPr="000B3CB7">
        <w:rPr>
          <w:rFonts w:ascii="Calibri" w:eastAsia="Calibri" w:hAnsi="Calibri" w:cs="Times New Roman"/>
          <w:sz w:val="24"/>
          <w:szCs w:val="24"/>
          <w:lang w:eastAsia="en-US"/>
        </w:rPr>
        <w:t xml:space="preserve">e. Ms Weidenbach admitted at the </w:t>
      </w:r>
      <w:r w:rsidR="00505D6C">
        <w:rPr>
          <w:rFonts w:ascii="Calibri" w:eastAsia="Calibri" w:hAnsi="Calibri" w:cs="Times New Roman"/>
          <w:sz w:val="24"/>
          <w:szCs w:val="24"/>
          <w:lang w:eastAsia="en-US"/>
        </w:rPr>
        <w:t>S</w:t>
      </w:r>
      <w:r w:rsidRPr="000B3CB7">
        <w:rPr>
          <w:rFonts w:ascii="Calibri" w:eastAsia="Calibri" w:hAnsi="Calibri" w:cs="Times New Roman"/>
          <w:sz w:val="24"/>
          <w:szCs w:val="24"/>
          <w:lang w:eastAsia="en-US"/>
        </w:rPr>
        <w:t xml:space="preserve">tewards </w:t>
      </w:r>
      <w:r w:rsidR="00505D6C">
        <w:rPr>
          <w:rFonts w:ascii="Calibri" w:eastAsia="Calibri" w:hAnsi="Calibri" w:cs="Times New Roman"/>
          <w:sz w:val="24"/>
          <w:szCs w:val="24"/>
          <w:lang w:eastAsia="en-US"/>
        </w:rPr>
        <w:t>i</w:t>
      </w:r>
      <w:r w:rsidRPr="000B3CB7">
        <w:rPr>
          <w:rFonts w:ascii="Calibri" w:eastAsia="Calibri" w:hAnsi="Calibri" w:cs="Times New Roman"/>
          <w:sz w:val="24"/>
          <w:szCs w:val="24"/>
          <w:lang w:eastAsia="en-US"/>
        </w:rPr>
        <w:t xml:space="preserve">nquiry that she could have sat back. After racing three </w:t>
      </w:r>
      <w:proofErr w:type="gramStart"/>
      <w:r w:rsidRPr="000B3CB7">
        <w:rPr>
          <w:rFonts w:ascii="Calibri" w:eastAsia="Calibri" w:hAnsi="Calibri" w:cs="Times New Roman"/>
          <w:sz w:val="24"/>
          <w:szCs w:val="24"/>
          <w:lang w:eastAsia="en-US"/>
        </w:rPr>
        <w:t>wide</w:t>
      </w:r>
      <w:proofErr w:type="gramEnd"/>
      <w:r w:rsidRPr="000B3CB7">
        <w:rPr>
          <w:rFonts w:ascii="Calibri" w:eastAsia="Calibri" w:hAnsi="Calibri" w:cs="Times New Roman"/>
          <w:sz w:val="24"/>
          <w:szCs w:val="24"/>
          <w:lang w:eastAsia="en-US"/>
        </w:rPr>
        <w:t xml:space="preserve"> early</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Ms Weidenbach not only s</w:t>
      </w:r>
      <w:r w:rsidR="00505D6C">
        <w:rPr>
          <w:rFonts w:ascii="Calibri" w:eastAsia="Calibri" w:hAnsi="Calibri" w:cs="Times New Roman"/>
          <w:sz w:val="24"/>
          <w:szCs w:val="24"/>
          <w:lang w:eastAsia="en-US"/>
        </w:rPr>
        <w:t>a</w:t>
      </w:r>
      <w:r w:rsidRPr="000B3CB7">
        <w:rPr>
          <w:rFonts w:ascii="Calibri" w:eastAsia="Calibri" w:hAnsi="Calibri" w:cs="Times New Roman"/>
          <w:sz w:val="24"/>
          <w:szCs w:val="24"/>
          <w:lang w:eastAsia="en-US"/>
        </w:rPr>
        <w:t>t outside the leader</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but headed the leader. In our opinion</w:t>
      </w:r>
      <w:r w:rsidR="00505D6C">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there was no effort to restrain the horse. The third quarter was run at 27.7 seconds and Ms Weidenbach admitted at the </w:t>
      </w:r>
      <w:r w:rsidR="00505D6C">
        <w:rPr>
          <w:rFonts w:ascii="Calibri" w:eastAsia="Calibri" w:hAnsi="Calibri" w:cs="Times New Roman"/>
          <w:sz w:val="24"/>
          <w:szCs w:val="24"/>
          <w:lang w:eastAsia="en-US"/>
        </w:rPr>
        <w:t>S</w:t>
      </w:r>
      <w:r w:rsidRPr="000B3CB7">
        <w:rPr>
          <w:rFonts w:ascii="Calibri" w:eastAsia="Calibri" w:hAnsi="Calibri" w:cs="Times New Roman"/>
          <w:sz w:val="24"/>
          <w:szCs w:val="24"/>
          <w:lang w:eastAsia="en-US"/>
        </w:rPr>
        <w:t>tewards enquiry that she was responsible for quickening the pace.</w:t>
      </w:r>
    </w:p>
    <w:p w14:paraId="23E46E7E" w14:textId="3715EF5C" w:rsidR="000B3CB7" w:rsidRPr="000B3CB7"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Though it is understandable</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considering the past form of the horse</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that a new tactic was put in place</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it is still the responsibility of the driver to drive in an appropriate manner</w:t>
      </w:r>
      <w:r w:rsidR="00514772">
        <w:rPr>
          <w:rFonts w:ascii="Calibri" w:eastAsia="Calibri" w:hAnsi="Calibri" w:cs="Times New Roman"/>
          <w:sz w:val="24"/>
          <w:szCs w:val="24"/>
          <w:lang w:eastAsia="en-US"/>
        </w:rPr>
        <w:t>. I</w:t>
      </w:r>
      <w:r w:rsidRPr="000B3CB7">
        <w:rPr>
          <w:rFonts w:ascii="Calibri" w:eastAsia="Calibri" w:hAnsi="Calibri" w:cs="Times New Roman"/>
          <w:sz w:val="24"/>
          <w:szCs w:val="24"/>
          <w:lang w:eastAsia="en-US"/>
        </w:rPr>
        <w:t>n this case</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we are</w:t>
      </w:r>
      <w:r w:rsidR="00514772">
        <w:rPr>
          <w:rFonts w:ascii="Calibri" w:eastAsia="Calibri" w:hAnsi="Calibri" w:cs="Times New Roman"/>
          <w:sz w:val="24"/>
          <w:szCs w:val="24"/>
          <w:lang w:eastAsia="en-US"/>
        </w:rPr>
        <w:t xml:space="preserve"> of</w:t>
      </w:r>
      <w:r w:rsidRPr="000B3CB7">
        <w:rPr>
          <w:rFonts w:ascii="Calibri" w:eastAsia="Calibri" w:hAnsi="Calibri" w:cs="Times New Roman"/>
          <w:sz w:val="24"/>
          <w:szCs w:val="24"/>
          <w:lang w:eastAsia="en-US"/>
        </w:rPr>
        <w:t xml:space="preserve"> the opinion that</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by not giving to her horse some respite during the race</w:t>
      </w:r>
      <w:r w:rsidR="00514772">
        <w:rPr>
          <w:rFonts w:ascii="Calibri" w:eastAsia="Calibri" w:hAnsi="Calibri" w:cs="Times New Roman"/>
          <w:sz w:val="24"/>
          <w:szCs w:val="24"/>
          <w:lang w:eastAsia="en-US"/>
        </w:rPr>
        <w:t>, she did not do so</w:t>
      </w:r>
      <w:r w:rsidRPr="000B3CB7">
        <w:rPr>
          <w:rFonts w:ascii="Calibri" w:eastAsia="Calibri" w:hAnsi="Calibri" w:cs="Times New Roman"/>
          <w:sz w:val="24"/>
          <w:szCs w:val="24"/>
          <w:lang w:eastAsia="en-US"/>
        </w:rPr>
        <w:t xml:space="preserve">. </w:t>
      </w:r>
    </w:p>
    <w:p w14:paraId="0D6F9FEF" w14:textId="43678BFA" w:rsidR="000B3CB7" w:rsidRPr="000B3CB7"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An appeal involving Rule 149(2) can only succeed and the conviction consequently be overturned if it can be established</w:t>
      </w:r>
      <w:r w:rsidR="00514772">
        <w:rPr>
          <w:rFonts w:ascii="Calibri" w:eastAsia="Calibri" w:hAnsi="Calibri" w:cs="Times New Roman"/>
          <w:sz w:val="24"/>
          <w:szCs w:val="24"/>
          <w:lang w:eastAsia="en-US"/>
        </w:rPr>
        <w:t xml:space="preserve"> that</w:t>
      </w:r>
      <w:r w:rsidRPr="000B3CB7">
        <w:rPr>
          <w:rFonts w:ascii="Calibri" w:eastAsia="Calibri" w:hAnsi="Calibri" w:cs="Times New Roman"/>
          <w:sz w:val="24"/>
          <w:szCs w:val="24"/>
          <w:lang w:eastAsia="en-US"/>
        </w:rPr>
        <w:t xml:space="preserve"> the </w:t>
      </w:r>
      <w:r w:rsidR="00505D6C">
        <w:rPr>
          <w:rFonts w:ascii="Calibri" w:eastAsia="Calibri" w:hAnsi="Calibri" w:cs="Times New Roman"/>
          <w:sz w:val="24"/>
          <w:szCs w:val="24"/>
          <w:lang w:eastAsia="en-US"/>
        </w:rPr>
        <w:t>S</w:t>
      </w:r>
      <w:r w:rsidRPr="000B3CB7">
        <w:rPr>
          <w:rFonts w:ascii="Calibri" w:eastAsia="Calibri" w:hAnsi="Calibri" w:cs="Times New Roman"/>
          <w:sz w:val="24"/>
          <w:szCs w:val="24"/>
          <w:lang w:eastAsia="en-US"/>
        </w:rPr>
        <w:t xml:space="preserve">tewards could not reasonably have reached their ultimate conclusion that Ms Weidenbach drove </w:t>
      </w:r>
      <w:r w:rsidR="00514772">
        <w:rPr>
          <w:rFonts w:ascii="Calibri" w:eastAsia="Calibri" w:hAnsi="Calibri" w:cs="Times New Roman"/>
          <w:sz w:val="24"/>
          <w:szCs w:val="24"/>
          <w:lang w:eastAsia="en-US"/>
        </w:rPr>
        <w:t xml:space="preserve">in </w:t>
      </w:r>
      <w:r w:rsidRPr="000B3CB7">
        <w:rPr>
          <w:rFonts w:ascii="Calibri" w:eastAsia="Calibri" w:hAnsi="Calibri" w:cs="Times New Roman"/>
          <w:sz w:val="24"/>
          <w:szCs w:val="24"/>
          <w:lang w:eastAsia="en-US"/>
        </w:rPr>
        <w:t xml:space="preserve">an unacceptable manner. We are not </w:t>
      </w:r>
      <w:r w:rsidRPr="000B3CB7">
        <w:rPr>
          <w:rFonts w:ascii="Calibri" w:eastAsia="Calibri" w:hAnsi="Calibri" w:cs="Times New Roman"/>
          <w:sz w:val="24"/>
          <w:szCs w:val="24"/>
          <w:lang w:eastAsia="en-US"/>
        </w:rPr>
        <w:lastRenderedPageBreak/>
        <w:t xml:space="preserve">persuaded the </w:t>
      </w:r>
      <w:r w:rsidR="00505D6C">
        <w:rPr>
          <w:rFonts w:ascii="Calibri" w:eastAsia="Calibri" w:hAnsi="Calibri" w:cs="Times New Roman"/>
          <w:sz w:val="24"/>
          <w:szCs w:val="24"/>
          <w:lang w:eastAsia="en-US"/>
        </w:rPr>
        <w:t>S</w:t>
      </w:r>
      <w:r w:rsidRPr="000B3CB7">
        <w:rPr>
          <w:rFonts w:ascii="Calibri" w:eastAsia="Calibri" w:hAnsi="Calibri" w:cs="Times New Roman"/>
          <w:sz w:val="24"/>
          <w:szCs w:val="24"/>
          <w:lang w:eastAsia="en-US"/>
        </w:rPr>
        <w:t>tewards fell into any error in their ultimate conclusion and we dismiss the appeal.</w:t>
      </w:r>
    </w:p>
    <w:p w14:paraId="122B6BD1" w14:textId="15CE74F8" w:rsidR="000B3CB7" w:rsidRPr="000B3CB7"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b/>
          <w:bCs/>
          <w:sz w:val="24"/>
          <w:szCs w:val="24"/>
          <w:lang w:eastAsia="en-US"/>
        </w:rPr>
        <w:t>P</w:t>
      </w:r>
      <w:r w:rsidR="00505D6C">
        <w:rPr>
          <w:rFonts w:ascii="Calibri" w:eastAsia="Calibri" w:hAnsi="Calibri" w:cs="Times New Roman"/>
          <w:b/>
          <w:bCs/>
          <w:sz w:val="24"/>
          <w:szCs w:val="24"/>
          <w:lang w:eastAsia="en-US"/>
        </w:rPr>
        <w:t>ENALTY</w:t>
      </w:r>
    </w:p>
    <w:p w14:paraId="2BA3016F" w14:textId="7671DC65" w:rsidR="000B3CB7" w:rsidRPr="000B3CB7"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 xml:space="preserve">Ms Weidenbach is a </w:t>
      </w:r>
      <w:proofErr w:type="gramStart"/>
      <w:r w:rsidRPr="000B3CB7">
        <w:rPr>
          <w:rFonts w:ascii="Calibri" w:eastAsia="Calibri" w:hAnsi="Calibri" w:cs="Times New Roman"/>
          <w:sz w:val="24"/>
          <w:szCs w:val="24"/>
          <w:lang w:eastAsia="en-US"/>
        </w:rPr>
        <w:t>young accomplished</w:t>
      </w:r>
      <w:proofErr w:type="gramEnd"/>
      <w:r w:rsidRPr="000B3CB7">
        <w:rPr>
          <w:rFonts w:ascii="Calibri" w:eastAsia="Calibri" w:hAnsi="Calibri" w:cs="Times New Roman"/>
          <w:sz w:val="24"/>
          <w:szCs w:val="24"/>
          <w:lang w:eastAsia="en-US"/>
        </w:rPr>
        <w:t xml:space="preserve"> driver</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who has driven in over 400 races with considerable success.</w:t>
      </w:r>
    </w:p>
    <w:p w14:paraId="024704E2" w14:textId="1E8D717D" w:rsidR="005B3DE4"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 xml:space="preserve">We have taken into account </w:t>
      </w:r>
      <w:r w:rsidR="00514772">
        <w:rPr>
          <w:rFonts w:ascii="Calibri" w:eastAsia="Calibri" w:hAnsi="Calibri" w:cs="Times New Roman"/>
          <w:sz w:val="24"/>
          <w:szCs w:val="24"/>
          <w:lang w:eastAsia="en-US"/>
        </w:rPr>
        <w:t>her</w:t>
      </w:r>
      <w:r w:rsidRPr="000B3CB7">
        <w:rPr>
          <w:rFonts w:ascii="Calibri" w:eastAsia="Calibri" w:hAnsi="Calibri" w:cs="Times New Roman"/>
          <w:sz w:val="24"/>
          <w:szCs w:val="24"/>
          <w:lang w:eastAsia="en-US"/>
        </w:rPr>
        <w:t xml:space="preserve"> plea of not guilty and that </w:t>
      </w:r>
      <w:r w:rsidR="00514772">
        <w:rPr>
          <w:rFonts w:ascii="Calibri" w:eastAsia="Calibri" w:hAnsi="Calibri" w:cs="Times New Roman"/>
          <w:sz w:val="24"/>
          <w:szCs w:val="24"/>
          <w:lang w:eastAsia="en-US"/>
        </w:rPr>
        <w:t xml:space="preserve">she has </w:t>
      </w:r>
      <w:r w:rsidRPr="000B3CB7">
        <w:rPr>
          <w:rFonts w:ascii="Calibri" w:eastAsia="Calibri" w:hAnsi="Calibri" w:cs="Times New Roman"/>
          <w:sz w:val="24"/>
          <w:szCs w:val="24"/>
          <w:lang w:eastAsia="en-US"/>
        </w:rPr>
        <w:t>one prior offence.</w:t>
      </w:r>
      <w:r w:rsidR="005B3DE4">
        <w:rPr>
          <w:rFonts w:ascii="Calibri" w:eastAsia="Calibri" w:hAnsi="Calibri" w:cs="Times New Roman"/>
          <w:sz w:val="24"/>
          <w:szCs w:val="24"/>
          <w:lang w:eastAsia="en-US"/>
        </w:rPr>
        <w:t xml:space="preserve"> </w:t>
      </w:r>
    </w:p>
    <w:p w14:paraId="3ED64028" w14:textId="0F8BD3BF" w:rsidR="00505D6C"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 xml:space="preserve">Though the minimum penalty guidelines are not mandatory, they are still nevertheless relevant in arriving at an appropriate penalty. </w:t>
      </w:r>
    </w:p>
    <w:p w14:paraId="56889667" w14:textId="52CEE430" w:rsidR="000B3CB7" w:rsidRPr="000B3CB7" w:rsidRDefault="000B3CB7" w:rsidP="000B3CB7">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 xml:space="preserve">The starting point for offences under this rule is a six-week suspension with a minimum of </w:t>
      </w:r>
      <w:proofErr w:type="gramStart"/>
      <w:r w:rsidRPr="000B3CB7">
        <w:rPr>
          <w:rFonts w:ascii="Calibri" w:eastAsia="Calibri" w:hAnsi="Calibri" w:cs="Times New Roman"/>
          <w:sz w:val="24"/>
          <w:szCs w:val="24"/>
          <w:lang w:eastAsia="en-US"/>
        </w:rPr>
        <w:t>three week</w:t>
      </w:r>
      <w:proofErr w:type="gramEnd"/>
      <w:r w:rsidRPr="000B3CB7">
        <w:rPr>
          <w:rFonts w:ascii="Calibri" w:eastAsia="Calibri" w:hAnsi="Calibri" w:cs="Times New Roman"/>
          <w:sz w:val="24"/>
          <w:szCs w:val="24"/>
          <w:lang w:eastAsia="en-US"/>
        </w:rPr>
        <w:t xml:space="preserve"> suspension.</w:t>
      </w:r>
      <w:r w:rsidR="005B3DE4">
        <w:rPr>
          <w:rFonts w:ascii="Calibri" w:eastAsia="Calibri" w:hAnsi="Calibri" w:cs="Times New Roman"/>
          <w:sz w:val="24"/>
          <w:szCs w:val="24"/>
          <w:lang w:eastAsia="en-US"/>
        </w:rPr>
        <w:t xml:space="preserve"> </w:t>
      </w:r>
      <w:r w:rsidR="00514772">
        <w:rPr>
          <w:rFonts w:ascii="Calibri" w:eastAsia="Calibri" w:hAnsi="Calibri" w:cs="Times New Roman"/>
          <w:sz w:val="24"/>
          <w:szCs w:val="24"/>
          <w:lang w:eastAsia="en-US"/>
        </w:rPr>
        <w:t xml:space="preserve">She is </w:t>
      </w:r>
      <w:r w:rsidRPr="000B3CB7">
        <w:rPr>
          <w:rFonts w:ascii="Calibri" w:eastAsia="Calibri" w:hAnsi="Calibri" w:cs="Times New Roman"/>
          <w:sz w:val="24"/>
          <w:szCs w:val="24"/>
          <w:lang w:eastAsia="en-US"/>
        </w:rPr>
        <w:t xml:space="preserve">entitled to a discount due to the fact </w:t>
      </w:r>
      <w:r w:rsidR="00514772">
        <w:rPr>
          <w:rFonts w:ascii="Calibri" w:eastAsia="Calibri" w:hAnsi="Calibri" w:cs="Times New Roman"/>
          <w:sz w:val="24"/>
          <w:szCs w:val="24"/>
          <w:lang w:eastAsia="en-US"/>
        </w:rPr>
        <w:t xml:space="preserve">that she has had </w:t>
      </w:r>
      <w:r w:rsidRPr="000B3CB7">
        <w:rPr>
          <w:rFonts w:ascii="Calibri" w:eastAsia="Calibri" w:hAnsi="Calibri" w:cs="Times New Roman"/>
          <w:sz w:val="24"/>
          <w:szCs w:val="24"/>
          <w:lang w:eastAsia="en-US"/>
        </w:rPr>
        <w:t xml:space="preserve">more than 200 drives since your last offence. As to our assessment of </w:t>
      </w:r>
      <w:r w:rsidR="00514772">
        <w:rPr>
          <w:rFonts w:ascii="Calibri" w:eastAsia="Calibri" w:hAnsi="Calibri" w:cs="Times New Roman"/>
          <w:sz w:val="24"/>
          <w:szCs w:val="24"/>
          <w:lang w:eastAsia="en-US"/>
        </w:rPr>
        <w:t>her</w:t>
      </w:r>
      <w:r w:rsidRPr="000B3CB7">
        <w:rPr>
          <w:rFonts w:ascii="Calibri" w:eastAsia="Calibri" w:hAnsi="Calibri" w:cs="Times New Roman"/>
          <w:sz w:val="24"/>
          <w:szCs w:val="24"/>
          <w:lang w:eastAsia="en-US"/>
        </w:rPr>
        <w:t xml:space="preserve"> culpability</w:t>
      </w:r>
      <w:r w:rsidR="00514772">
        <w:rPr>
          <w:rFonts w:ascii="Calibri" w:eastAsia="Calibri" w:hAnsi="Calibri" w:cs="Times New Roman"/>
          <w:sz w:val="24"/>
          <w:szCs w:val="24"/>
          <w:lang w:eastAsia="en-US"/>
        </w:rPr>
        <w:t>,</w:t>
      </w:r>
      <w:r w:rsidRPr="000B3CB7">
        <w:rPr>
          <w:rFonts w:ascii="Calibri" w:eastAsia="Calibri" w:hAnsi="Calibri" w:cs="Times New Roman"/>
          <w:sz w:val="24"/>
          <w:szCs w:val="24"/>
          <w:lang w:eastAsia="en-US"/>
        </w:rPr>
        <w:t xml:space="preserve"> we view </w:t>
      </w:r>
      <w:r w:rsidR="00505D6C">
        <w:rPr>
          <w:rFonts w:ascii="Calibri" w:eastAsia="Calibri" w:hAnsi="Calibri" w:cs="Times New Roman"/>
          <w:sz w:val="24"/>
          <w:szCs w:val="24"/>
          <w:lang w:eastAsia="en-US"/>
        </w:rPr>
        <w:t xml:space="preserve">it </w:t>
      </w:r>
      <w:r w:rsidR="00514772">
        <w:rPr>
          <w:rFonts w:ascii="Calibri" w:eastAsia="Calibri" w:hAnsi="Calibri" w:cs="Times New Roman"/>
          <w:sz w:val="24"/>
          <w:szCs w:val="24"/>
          <w:lang w:eastAsia="en-US"/>
        </w:rPr>
        <w:t xml:space="preserve">as being </w:t>
      </w:r>
      <w:r w:rsidR="00505D6C">
        <w:rPr>
          <w:rFonts w:ascii="Calibri" w:eastAsia="Calibri" w:hAnsi="Calibri" w:cs="Times New Roman"/>
          <w:sz w:val="24"/>
          <w:szCs w:val="24"/>
          <w:lang w:eastAsia="en-US"/>
        </w:rPr>
        <w:t>in</w:t>
      </w:r>
      <w:r w:rsidRPr="000B3CB7">
        <w:rPr>
          <w:rFonts w:ascii="Calibri" w:eastAsia="Calibri" w:hAnsi="Calibri" w:cs="Times New Roman"/>
          <w:sz w:val="24"/>
          <w:szCs w:val="24"/>
          <w:lang w:eastAsia="en-US"/>
        </w:rPr>
        <w:t xml:space="preserve"> the </w:t>
      </w:r>
      <w:proofErr w:type="spellStart"/>
      <w:r w:rsidRPr="000B3CB7">
        <w:rPr>
          <w:rFonts w:ascii="Calibri" w:eastAsia="Calibri" w:hAnsi="Calibri" w:cs="Times New Roman"/>
          <w:sz w:val="24"/>
          <w:szCs w:val="24"/>
          <w:lang w:eastAsia="en-US"/>
        </w:rPr>
        <w:t>mid range</w:t>
      </w:r>
      <w:proofErr w:type="spellEnd"/>
      <w:r w:rsidRPr="000B3CB7">
        <w:rPr>
          <w:rFonts w:ascii="Calibri" w:eastAsia="Calibri" w:hAnsi="Calibri" w:cs="Times New Roman"/>
          <w:sz w:val="24"/>
          <w:szCs w:val="24"/>
          <w:lang w:eastAsia="en-US"/>
        </w:rPr>
        <w:t>.</w:t>
      </w:r>
    </w:p>
    <w:p w14:paraId="396702CC" w14:textId="344D06F8" w:rsidR="001917BC" w:rsidRDefault="000B3CB7" w:rsidP="00505D6C">
      <w:pPr>
        <w:spacing w:after="160" w:line="259" w:lineRule="auto"/>
        <w:jc w:val="both"/>
        <w:rPr>
          <w:rFonts w:ascii="Calibri" w:eastAsia="Calibri" w:hAnsi="Calibri" w:cs="Times New Roman"/>
          <w:sz w:val="24"/>
          <w:szCs w:val="24"/>
          <w:lang w:eastAsia="en-US"/>
        </w:rPr>
      </w:pPr>
      <w:r w:rsidRPr="000B3CB7">
        <w:rPr>
          <w:rFonts w:ascii="Calibri" w:eastAsia="Calibri" w:hAnsi="Calibri" w:cs="Times New Roman"/>
          <w:sz w:val="24"/>
          <w:szCs w:val="24"/>
          <w:lang w:eastAsia="en-US"/>
        </w:rPr>
        <w:t>In all circumstances we impose a penalty of 4 weeks</w:t>
      </w:r>
      <w:r w:rsidR="00505D6C">
        <w:rPr>
          <w:rFonts w:ascii="Calibri" w:eastAsia="Calibri" w:hAnsi="Calibri" w:cs="Times New Roman"/>
          <w:sz w:val="24"/>
          <w:szCs w:val="24"/>
          <w:lang w:eastAsia="en-US"/>
        </w:rPr>
        <w:t xml:space="preserve"> suspension. </w:t>
      </w:r>
    </w:p>
    <w:p w14:paraId="1A5796F7" w14:textId="77777777" w:rsidR="000B3CB7" w:rsidRPr="007868CF" w:rsidRDefault="000B3CB7"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3E64" w14:textId="77777777" w:rsidR="001917BC" w:rsidRDefault="001917BC" w:rsidP="00CF0999">
      <w:r>
        <w:separator/>
      </w:r>
    </w:p>
  </w:endnote>
  <w:endnote w:type="continuationSeparator" w:id="0">
    <w:p w14:paraId="5FD0AA10" w14:textId="77777777" w:rsidR="001917BC" w:rsidRDefault="001917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569C" w14:textId="77777777" w:rsidR="001917BC" w:rsidRDefault="0019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917BC" w:rsidRDefault="001917B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917BC" w:rsidRDefault="001917BC"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917BC" w:rsidRDefault="001917BC" w:rsidP="00CF0999">
    <w:r>
      <w:tab/>
    </w:r>
  </w:p>
  <w:p w14:paraId="1DAAAAAE" w14:textId="77777777" w:rsidR="001917BC" w:rsidRDefault="001917BC"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1917BC" w:rsidRDefault="001917BC"/>
  <w:p w14:paraId="510A69DD" w14:textId="77777777" w:rsidR="001917BC" w:rsidRDefault="001917BC"/>
  <w:p w14:paraId="6183E310" w14:textId="77777777" w:rsidR="001917BC" w:rsidRDefault="0019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9C81" w14:textId="77777777" w:rsidR="001917BC" w:rsidRDefault="001917BC" w:rsidP="00CF0999">
      <w:r>
        <w:separator/>
      </w:r>
    </w:p>
  </w:footnote>
  <w:footnote w:type="continuationSeparator" w:id="0">
    <w:p w14:paraId="723AEA70" w14:textId="77777777" w:rsidR="001917BC" w:rsidRDefault="001917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55FA3" w14:textId="77777777" w:rsidR="001917BC" w:rsidRDefault="0019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FCFC" w14:textId="77777777" w:rsidR="001917BC" w:rsidRDefault="0019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917BC" w:rsidRDefault="001917B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v:textbox>
            </v:shape>
          </w:pict>
        </mc:Fallback>
      </mc:AlternateContent>
    </w:r>
  </w:p>
  <w:p w14:paraId="15C8E398" w14:textId="13D9328D" w:rsidR="001917BC" w:rsidRDefault="001917BC" w:rsidP="00CF0999"/>
  <w:p w14:paraId="6E2C6967" w14:textId="6D942FA3" w:rsidR="001917BC" w:rsidRPr="00DA09EA" w:rsidRDefault="001917B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FF1050"/>
    <w:multiLevelType w:val="hybridMultilevel"/>
    <w:tmpl w:val="1F6CBD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2961E7"/>
    <w:multiLevelType w:val="hybridMultilevel"/>
    <w:tmpl w:val="33024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8"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6136F3"/>
    <w:multiLevelType w:val="hybridMultilevel"/>
    <w:tmpl w:val="E5B8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4E03F6"/>
    <w:multiLevelType w:val="hybridMultilevel"/>
    <w:tmpl w:val="42D2F792"/>
    <w:lvl w:ilvl="0" w:tplc="5FA8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6606EC"/>
    <w:multiLevelType w:val="hybridMultilevel"/>
    <w:tmpl w:val="13923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8"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7"/>
  </w:num>
  <w:num w:numId="3">
    <w:abstractNumId w:val="41"/>
  </w:num>
  <w:num w:numId="4">
    <w:abstractNumId w:val="36"/>
  </w:num>
  <w:num w:numId="5">
    <w:abstractNumId w:val="10"/>
  </w:num>
  <w:num w:numId="6">
    <w:abstractNumId w:val="40"/>
  </w:num>
  <w:num w:numId="7">
    <w:abstractNumId w:val="44"/>
  </w:num>
  <w:num w:numId="8">
    <w:abstractNumId w:val="25"/>
  </w:num>
  <w:num w:numId="9">
    <w:abstractNumId w:val="43"/>
  </w:num>
  <w:num w:numId="10">
    <w:abstractNumId w:val="32"/>
  </w:num>
  <w:num w:numId="11">
    <w:abstractNumId w:val="2"/>
  </w:num>
  <w:num w:numId="12">
    <w:abstractNumId w:val="21"/>
  </w:num>
  <w:num w:numId="13">
    <w:abstractNumId w:val="3"/>
  </w:num>
  <w:num w:numId="14">
    <w:abstractNumId w:val="11"/>
  </w:num>
  <w:num w:numId="15">
    <w:abstractNumId w:val="12"/>
  </w:num>
  <w:num w:numId="16">
    <w:abstractNumId w:val="45"/>
  </w:num>
  <w:num w:numId="17">
    <w:abstractNumId w:val="1"/>
  </w:num>
  <w:num w:numId="18">
    <w:abstractNumId w:val="19"/>
  </w:num>
  <w:num w:numId="19">
    <w:abstractNumId w:val="9"/>
  </w:num>
  <w:num w:numId="20">
    <w:abstractNumId w:val="4"/>
  </w:num>
  <w:num w:numId="21">
    <w:abstractNumId w:val="42"/>
  </w:num>
  <w:num w:numId="22">
    <w:abstractNumId w:val="15"/>
  </w:num>
  <w:num w:numId="23">
    <w:abstractNumId w:val="13"/>
  </w:num>
  <w:num w:numId="24">
    <w:abstractNumId w:val="18"/>
  </w:num>
  <w:num w:numId="25">
    <w:abstractNumId w:val="33"/>
  </w:num>
  <w:num w:numId="26">
    <w:abstractNumId w:val="38"/>
  </w:num>
  <w:num w:numId="27">
    <w:abstractNumId w:val="27"/>
  </w:num>
  <w:num w:numId="28">
    <w:abstractNumId w:val="20"/>
  </w:num>
  <w:num w:numId="29">
    <w:abstractNumId w:val="26"/>
  </w:num>
  <w:num w:numId="30">
    <w:abstractNumId w:val="35"/>
  </w:num>
  <w:num w:numId="31">
    <w:abstractNumId w:val="29"/>
  </w:num>
  <w:num w:numId="32">
    <w:abstractNumId w:val="8"/>
  </w:num>
  <w:num w:numId="33">
    <w:abstractNumId w:val="39"/>
  </w:num>
  <w:num w:numId="34">
    <w:abstractNumId w:val="7"/>
  </w:num>
  <w:num w:numId="35">
    <w:abstractNumId w:val="37"/>
  </w:num>
  <w:num w:numId="36">
    <w:abstractNumId w:val="16"/>
  </w:num>
  <w:num w:numId="37">
    <w:abstractNumId w:val="14"/>
  </w:num>
  <w:num w:numId="38">
    <w:abstractNumId w:val="28"/>
  </w:num>
  <w:num w:numId="39">
    <w:abstractNumId w:val="22"/>
  </w:num>
  <w:num w:numId="40">
    <w:abstractNumId w:val="23"/>
  </w:num>
  <w:num w:numId="41">
    <w:abstractNumId w:val="0"/>
  </w:num>
  <w:num w:numId="42">
    <w:abstractNumId w:val="34"/>
  </w:num>
  <w:num w:numId="43">
    <w:abstractNumId w:val="6"/>
  </w:num>
  <w:num w:numId="44">
    <w:abstractNumId w:val="31"/>
  </w:num>
  <w:num w:numId="45">
    <w:abstractNumId w:val="2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17EB"/>
    <w:rsid w:val="00071F3E"/>
    <w:rsid w:val="00073C6A"/>
    <w:rsid w:val="00087EA5"/>
    <w:rsid w:val="00090522"/>
    <w:rsid w:val="0009052C"/>
    <w:rsid w:val="000934F0"/>
    <w:rsid w:val="000A04DF"/>
    <w:rsid w:val="000A4CB3"/>
    <w:rsid w:val="000B3CB7"/>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77222"/>
    <w:rsid w:val="00180EA0"/>
    <w:rsid w:val="00182F21"/>
    <w:rsid w:val="0018346D"/>
    <w:rsid w:val="0018392B"/>
    <w:rsid w:val="001917BC"/>
    <w:rsid w:val="00194944"/>
    <w:rsid w:val="00196217"/>
    <w:rsid w:val="001A0F1A"/>
    <w:rsid w:val="001B7201"/>
    <w:rsid w:val="001B7DC5"/>
    <w:rsid w:val="001C0756"/>
    <w:rsid w:val="001C2886"/>
    <w:rsid w:val="001C5CAD"/>
    <w:rsid w:val="001D5EA1"/>
    <w:rsid w:val="001E7FA0"/>
    <w:rsid w:val="001F4FF6"/>
    <w:rsid w:val="001F57A6"/>
    <w:rsid w:val="00203133"/>
    <w:rsid w:val="00206AF3"/>
    <w:rsid w:val="00210EC7"/>
    <w:rsid w:val="0021172F"/>
    <w:rsid w:val="00214575"/>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19BD"/>
    <w:rsid w:val="002C570F"/>
    <w:rsid w:val="002C65C0"/>
    <w:rsid w:val="002C6BB3"/>
    <w:rsid w:val="002D1DBB"/>
    <w:rsid w:val="002D3BE7"/>
    <w:rsid w:val="002D45C0"/>
    <w:rsid w:val="002E22BA"/>
    <w:rsid w:val="002F04A9"/>
    <w:rsid w:val="002F469C"/>
    <w:rsid w:val="002F50B0"/>
    <w:rsid w:val="002F7434"/>
    <w:rsid w:val="00300B90"/>
    <w:rsid w:val="00305A16"/>
    <w:rsid w:val="00316002"/>
    <w:rsid w:val="00317ED1"/>
    <w:rsid w:val="0032538F"/>
    <w:rsid w:val="00335102"/>
    <w:rsid w:val="0034047B"/>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328"/>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28C1"/>
    <w:rsid w:val="004348B4"/>
    <w:rsid w:val="00434C95"/>
    <w:rsid w:val="004400D0"/>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05D6C"/>
    <w:rsid w:val="00512165"/>
    <w:rsid w:val="00514772"/>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DE4"/>
    <w:rsid w:val="005B3F4D"/>
    <w:rsid w:val="005B52DC"/>
    <w:rsid w:val="005B5915"/>
    <w:rsid w:val="005C498B"/>
    <w:rsid w:val="005C55D7"/>
    <w:rsid w:val="005C6099"/>
    <w:rsid w:val="005C72E9"/>
    <w:rsid w:val="005D091A"/>
    <w:rsid w:val="005D2268"/>
    <w:rsid w:val="005D47E5"/>
    <w:rsid w:val="005E040F"/>
    <w:rsid w:val="005E2302"/>
    <w:rsid w:val="005E6C7E"/>
    <w:rsid w:val="005F2D75"/>
    <w:rsid w:val="005F7632"/>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4C2B"/>
    <w:rsid w:val="006F5AD4"/>
    <w:rsid w:val="006F5B80"/>
    <w:rsid w:val="00700DD7"/>
    <w:rsid w:val="0070207C"/>
    <w:rsid w:val="00706C60"/>
    <w:rsid w:val="00722449"/>
    <w:rsid w:val="00731ECA"/>
    <w:rsid w:val="007510B7"/>
    <w:rsid w:val="00757D1A"/>
    <w:rsid w:val="00760A47"/>
    <w:rsid w:val="00760F9A"/>
    <w:rsid w:val="00764507"/>
    <w:rsid w:val="00765C61"/>
    <w:rsid w:val="007676B6"/>
    <w:rsid w:val="00770A79"/>
    <w:rsid w:val="00774401"/>
    <w:rsid w:val="00775903"/>
    <w:rsid w:val="007868CF"/>
    <w:rsid w:val="00792397"/>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17C1"/>
    <w:rsid w:val="007F7BC3"/>
    <w:rsid w:val="008100DE"/>
    <w:rsid w:val="00811966"/>
    <w:rsid w:val="00812AF5"/>
    <w:rsid w:val="008142E6"/>
    <w:rsid w:val="00832DC2"/>
    <w:rsid w:val="00842094"/>
    <w:rsid w:val="0085006F"/>
    <w:rsid w:val="0085353A"/>
    <w:rsid w:val="00854703"/>
    <w:rsid w:val="008551C1"/>
    <w:rsid w:val="008555BA"/>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0B"/>
    <w:rsid w:val="00910FBD"/>
    <w:rsid w:val="00914572"/>
    <w:rsid w:val="009151E7"/>
    <w:rsid w:val="00916DC2"/>
    <w:rsid w:val="00917941"/>
    <w:rsid w:val="00921028"/>
    <w:rsid w:val="00923F41"/>
    <w:rsid w:val="00924079"/>
    <w:rsid w:val="00925755"/>
    <w:rsid w:val="00927A54"/>
    <w:rsid w:val="009353E8"/>
    <w:rsid w:val="00944EE5"/>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1CCB"/>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2BA7"/>
    <w:rsid w:val="00AC691F"/>
    <w:rsid w:val="00AD07AC"/>
    <w:rsid w:val="00AD5BE1"/>
    <w:rsid w:val="00AD62DF"/>
    <w:rsid w:val="00AD705D"/>
    <w:rsid w:val="00AD741F"/>
    <w:rsid w:val="00AE03D8"/>
    <w:rsid w:val="00AE4311"/>
    <w:rsid w:val="00AE6356"/>
    <w:rsid w:val="00AF60A2"/>
    <w:rsid w:val="00B04302"/>
    <w:rsid w:val="00B05933"/>
    <w:rsid w:val="00B10315"/>
    <w:rsid w:val="00B104AE"/>
    <w:rsid w:val="00B13178"/>
    <w:rsid w:val="00B20CD0"/>
    <w:rsid w:val="00B22F6F"/>
    <w:rsid w:val="00B2760E"/>
    <w:rsid w:val="00B327BB"/>
    <w:rsid w:val="00B40A06"/>
    <w:rsid w:val="00B430BD"/>
    <w:rsid w:val="00B43134"/>
    <w:rsid w:val="00B45872"/>
    <w:rsid w:val="00B45C20"/>
    <w:rsid w:val="00B471E1"/>
    <w:rsid w:val="00B51C35"/>
    <w:rsid w:val="00B52D5C"/>
    <w:rsid w:val="00B552F2"/>
    <w:rsid w:val="00B85F74"/>
    <w:rsid w:val="00B86063"/>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95933"/>
    <w:rsid w:val="00FA0905"/>
    <w:rsid w:val="00FA311B"/>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2021-08-10T06:08:00Z</cp:lastPrinted>
  <dcterms:created xsi:type="dcterms:W3CDTF">2021-02-17T02:42:00Z</dcterms:created>
  <dcterms:modified xsi:type="dcterms:W3CDTF">2021-08-10T06:09:00Z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