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44FCD90" w:rsidR="00DA77A1" w:rsidRDefault="004B2C80" w:rsidP="007868CF">
      <w:pPr>
        <w:pStyle w:val="Reference"/>
      </w:pPr>
      <w:r>
        <w:t>2</w:t>
      </w:r>
      <w:r w:rsidR="00400F60">
        <w:t>5</w:t>
      </w:r>
      <w:bookmarkStart w:id="0" w:name="_GoBack"/>
      <w:bookmarkEnd w:id="0"/>
      <w:r w:rsidR="00C3090E">
        <w:t xml:space="preserve"> February </w:t>
      </w:r>
      <w:r w:rsidR="007868CF">
        <w:t>20</w:t>
      </w:r>
      <w:r w:rsidR="001C5CAD">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0E6AB63" w:rsid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4B2C80">
        <w:rPr>
          <w:rFonts w:ascii="Calibri" w:eastAsia="Calibri" w:hAnsi="Calibri" w:cs="Times New Roman"/>
          <w:b/>
          <w:sz w:val="28"/>
          <w:szCs w:val="28"/>
          <w:lang w:eastAsia="en-US"/>
        </w:rPr>
        <w:t>RS PATR</w:t>
      </w:r>
      <w:r w:rsidR="00A92DDC">
        <w:rPr>
          <w:rFonts w:ascii="Calibri" w:eastAsia="Calibri" w:hAnsi="Calibri" w:cs="Times New Roman"/>
          <w:b/>
          <w:sz w:val="28"/>
          <w:szCs w:val="28"/>
          <w:lang w:eastAsia="en-US"/>
        </w:rPr>
        <w:t>I</w:t>
      </w:r>
      <w:r w:rsidR="004B2C80">
        <w:rPr>
          <w:rFonts w:ascii="Calibri" w:eastAsia="Calibri" w:hAnsi="Calibri" w:cs="Times New Roman"/>
          <w:b/>
          <w:sz w:val="28"/>
          <w:szCs w:val="28"/>
          <w:lang w:eastAsia="en-US"/>
        </w:rPr>
        <w:t>CIA SMITH</w:t>
      </w:r>
      <w:r w:rsidR="003B7142">
        <w:rPr>
          <w:rFonts w:ascii="Calibri" w:eastAsia="Calibri" w:hAnsi="Calibri" w:cs="Times New Roman"/>
          <w:b/>
          <w:sz w:val="28"/>
          <w:szCs w:val="28"/>
          <w:lang w:eastAsia="en-US"/>
        </w:rPr>
        <w:t xml:space="preserve"> </w:t>
      </w:r>
      <w:r w:rsidR="005D091A">
        <w:rPr>
          <w:rFonts w:ascii="Calibri" w:eastAsia="Calibri" w:hAnsi="Calibri" w:cs="Times New Roman"/>
          <w:b/>
          <w:sz w:val="28"/>
          <w:szCs w:val="28"/>
          <w:lang w:eastAsia="en-US"/>
        </w:rPr>
        <w:t xml:space="preserve"> </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3CAA2B6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B2C80">
        <w:rPr>
          <w:rFonts w:ascii="Calibri" w:eastAsia="Calibri" w:hAnsi="Calibri" w:cs="Times New Roman"/>
          <w:sz w:val="24"/>
          <w:szCs w:val="24"/>
          <w:lang w:eastAsia="en-US"/>
        </w:rPr>
        <w:t>24</w:t>
      </w:r>
      <w:r w:rsidR="00C3090E">
        <w:rPr>
          <w:rFonts w:ascii="Calibri" w:eastAsia="Calibri" w:hAnsi="Calibri" w:cs="Times New Roman"/>
          <w:sz w:val="24"/>
          <w:szCs w:val="24"/>
          <w:lang w:eastAsia="en-US"/>
        </w:rPr>
        <w:t xml:space="preserve"> February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101E335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0A4CB3">
        <w:rPr>
          <w:rFonts w:ascii="Calibri" w:eastAsia="Calibri" w:hAnsi="Calibri" w:cs="Times New Roman"/>
          <w:sz w:val="24"/>
          <w:szCs w:val="24"/>
          <w:lang w:eastAsia="en-US"/>
        </w:rPr>
        <w:t>Justice Shane Marshall</w:t>
      </w:r>
      <w:r w:rsidR="00C3090E">
        <w:rPr>
          <w:rFonts w:ascii="Calibri" w:eastAsia="Calibri" w:hAnsi="Calibri" w:cs="Times New Roman"/>
          <w:sz w:val="24"/>
          <w:szCs w:val="24"/>
          <w:lang w:eastAsia="en-US"/>
        </w:rPr>
        <w:t xml:space="preserve"> (Deputy Chairperson) and </w:t>
      </w:r>
      <w:r w:rsidR="004B2C80">
        <w:rPr>
          <w:rFonts w:ascii="Calibri" w:eastAsia="Calibri" w:hAnsi="Calibri" w:cs="Times New Roman"/>
          <w:sz w:val="24"/>
          <w:szCs w:val="24"/>
          <w:lang w:eastAsia="en-US"/>
        </w:rPr>
        <w:t xml:space="preserve">Ms Maree Payne. </w:t>
      </w:r>
      <w:r w:rsidR="000A4CB3">
        <w:rPr>
          <w:rFonts w:ascii="Calibri" w:eastAsia="Calibri" w:hAnsi="Calibri" w:cs="Times New Roman"/>
          <w:sz w:val="24"/>
          <w:szCs w:val="24"/>
          <w:lang w:eastAsia="en-US"/>
        </w:rPr>
        <w:t xml:space="preserve"> </w:t>
      </w:r>
      <w:r w:rsidR="003B7142">
        <w:rPr>
          <w:rFonts w:ascii="Calibri" w:eastAsia="Calibri" w:hAnsi="Calibri" w:cs="Times New Roman"/>
          <w:sz w:val="24"/>
          <w:szCs w:val="24"/>
          <w:lang w:eastAsia="en-US"/>
        </w:rPr>
        <w:t xml:space="preserve"> </w:t>
      </w:r>
      <w:r w:rsidR="00F75F7A">
        <w:rPr>
          <w:rFonts w:ascii="Calibri" w:eastAsia="Calibri" w:hAnsi="Calibri" w:cs="Times New Roman"/>
          <w:sz w:val="24"/>
          <w:szCs w:val="24"/>
          <w:lang w:eastAsia="en-US"/>
        </w:rPr>
        <w:t xml:space="preserve"> </w:t>
      </w:r>
      <w:r w:rsidR="0026660A">
        <w:rPr>
          <w:rFonts w:ascii="Calibri" w:eastAsia="Calibri" w:hAnsi="Calibri" w:cs="Times New Roman"/>
          <w:sz w:val="24"/>
          <w:szCs w:val="24"/>
          <w:lang w:eastAsia="en-US"/>
        </w:rPr>
        <w:t xml:space="preserve"> </w:t>
      </w:r>
      <w:r w:rsidR="00F55B35">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60D4C5A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B7142">
        <w:rPr>
          <w:rFonts w:ascii="Calibri" w:eastAsia="Calibri" w:hAnsi="Calibri" w:cs="Times New Roman"/>
          <w:sz w:val="24"/>
          <w:szCs w:val="24"/>
          <w:lang w:eastAsia="en-US"/>
        </w:rPr>
        <w:t xml:space="preserve">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E0606E3"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Patricia Smith</w:t>
      </w:r>
      <w:r w:rsidR="000A4CB3">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0A4CB3">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0E191713"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 xml:space="preserve">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1FBFD0ED"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67B36">
      <w:pPr>
        <w:spacing w:line="259" w:lineRule="auto"/>
        <w:ind w:left="2160" w:firstLine="720"/>
        <w:jc w:val="both"/>
        <w:rPr>
          <w:rFonts w:ascii="Calibri" w:eastAsia="Calibri" w:hAnsi="Calibri" w:cs="Times New Roman"/>
          <w:sz w:val="24"/>
          <w:szCs w:val="24"/>
          <w:lang w:eastAsia="en-US"/>
        </w:rPr>
      </w:pPr>
    </w:p>
    <w:p w14:paraId="67B9352F" w14:textId="43C87B1F" w:rsidR="00E076F3" w:rsidRDefault="007868CF" w:rsidP="000576F4">
      <w:pPr>
        <w:keepNext/>
        <w:keepLines/>
        <w:spacing w:after="17" w:line="259" w:lineRule="auto"/>
        <w:outlineLvl w:val="1"/>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p>
    <w:p w14:paraId="5DC2716F" w14:textId="0DBD1D34" w:rsidR="000E5309" w:rsidRPr="000E5309" w:rsidRDefault="000E5309" w:rsidP="000E5309">
      <w:pPr>
        <w:spacing w:after="21" w:line="259" w:lineRule="auto"/>
        <w:rPr>
          <w:rFonts w:ascii="Calibri" w:eastAsia="Arial" w:hAnsi="Calibri"/>
          <w:color w:val="000000"/>
        </w:rPr>
      </w:pPr>
    </w:p>
    <w:p w14:paraId="0786A557" w14:textId="35A36E28" w:rsidR="000E5309" w:rsidRPr="0018392B" w:rsidRDefault="000E5309" w:rsidP="000E5309">
      <w:pPr>
        <w:numPr>
          <w:ilvl w:val="0"/>
          <w:numId w:val="20"/>
        </w:numPr>
        <w:spacing w:after="8" w:line="271" w:lineRule="auto"/>
        <w:ind w:hanging="730"/>
        <w:jc w:val="both"/>
        <w:rPr>
          <w:rFonts w:ascii="Calibri" w:eastAsia="Arial" w:hAnsi="Calibri"/>
          <w:color w:val="000000"/>
          <w:sz w:val="24"/>
          <w:szCs w:val="24"/>
        </w:rPr>
      </w:pPr>
      <w:r w:rsidRPr="0018392B">
        <w:rPr>
          <w:rFonts w:ascii="Calibri" w:eastAsia="Arial" w:hAnsi="Calibri"/>
          <w:color w:val="000000"/>
          <w:sz w:val="24"/>
          <w:szCs w:val="24"/>
        </w:rPr>
        <w:t>You are, and were at all relevant times, a trainer licensed by Greyhound Racing Victoria and a person bound by the Greyhound Australasia Rules</w:t>
      </w:r>
      <w:r w:rsidR="00016B45">
        <w:rPr>
          <w:rFonts w:ascii="Calibri" w:eastAsia="Arial" w:hAnsi="Calibri"/>
          <w:color w:val="000000"/>
          <w:sz w:val="24"/>
          <w:szCs w:val="24"/>
        </w:rPr>
        <w:t xml:space="preserve"> (GAR)</w:t>
      </w:r>
      <w:r w:rsidRPr="0018392B">
        <w:rPr>
          <w:rFonts w:ascii="Calibri" w:eastAsia="Arial" w:hAnsi="Calibri"/>
          <w:color w:val="000000"/>
          <w:sz w:val="24"/>
          <w:szCs w:val="24"/>
        </w:rPr>
        <w:t xml:space="preserve">. </w:t>
      </w:r>
    </w:p>
    <w:p w14:paraId="5381B14D" w14:textId="77777777" w:rsidR="000E5309" w:rsidRPr="0018392B" w:rsidRDefault="000E5309" w:rsidP="000E5309">
      <w:pPr>
        <w:spacing w:after="8" w:line="271" w:lineRule="auto"/>
        <w:ind w:left="1440"/>
        <w:jc w:val="both"/>
        <w:rPr>
          <w:rFonts w:ascii="Calibri" w:eastAsia="Arial" w:hAnsi="Calibri"/>
          <w:color w:val="000000"/>
          <w:sz w:val="24"/>
          <w:szCs w:val="24"/>
        </w:rPr>
      </w:pPr>
    </w:p>
    <w:p w14:paraId="317BC7BE" w14:textId="48E4FF20" w:rsidR="000E5309" w:rsidRPr="0018392B" w:rsidRDefault="000E5309" w:rsidP="000E5309">
      <w:pPr>
        <w:numPr>
          <w:ilvl w:val="0"/>
          <w:numId w:val="20"/>
        </w:numPr>
        <w:spacing w:after="8" w:line="271"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You were, at all relevant times, the trainer of the greyhound </w:t>
      </w:r>
      <w:r w:rsidR="004B2C80">
        <w:rPr>
          <w:rFonts w:ascii="Calibri" w:eastAsia="Arial" w:hAnsi="Calibri"/>
          <w:i/>
          <w:color w:val="000000"/>
          <w:sz w:val="24"/>
          <w:szCs w:val="24"/>
        </w:rPr>
        <w:t>“Chops Malone”</w:t>
      </w:r>
      <w:r w:rsidRPr="0018392B">
        <w:rPr>
          <w:rFonts w:ascii="Calibri" w:eastAsia="Arial" w:hAnsi="Calibri"/>
          <w:i/>
          <w:color w:val="000000"/>
          <w:sz w:val="24"/>
          <w:szCs w:val="24"/>
        </w:rPr>
        <w:t>.</w:t>
      </w:r>
    </w:p>
    <w:p w14:paraId="74AA85A8" w14:textId="77777777" w:rsidR="000E5309" w:rsidRPr="0018392B" w:rsidRDefault="000E5309" w:rsidP="000E5309">
      <w:pPr>
        <w:spacing w:after="8" w:line="271" w:lineRule="auto"/>
        <w:jc w:val="both"/>
        <w:rPr>
          <w:rFonts w:ascii="Calibri" w:eastAsia="Arial" w:hAnsi="Calibri"/>
          <w:color w:val="000000"/>
          <w:sz w:val="24"/>
          <w:szCs w:val="24"/>
        </w:rPr>
      </w:pPr>
    </w:p>
    <w:p w14:paraId="4CD682BB" w14:textId="20D86D55" w:rsidR="000E5309" w:rsidRDefault="004B2C80" w:rsidP="000E5309">
      <w:pPr>
        <w:numPr>
          <w:ilvl w:val="0"/>
          <w:numId w:val="20"/>
        </w:numPr>
        <w:spacing w:after="8" w:line="271" w:lineRule="auto"/>
        <w:ind w:hanging="730"/>
        <w:jc w:val="both"/>
        <w:rPr>
          <w:rFonts w:ascii="Calibri" w:eastAsia="Arial" w:hAnsi="Calibri"/>
          <w:color w:val="000000"/>
          <w:sz w:val="24"/>
          <w:szCs w:val="24"/>
        </w:rPr>
      </w:pPr>
      <w:r>
        <w:rPr>
          <w:rFonts w:ascii="Calibri" w:eastAsia="Arial" w:hAnsi="Calibri"/>
          <w:i/>
          <w:color w:val="000000"/>
          <w:sz w:val="24"/>
          <w:szCs w:val="24"/>
        </w:rPr>
        <w:t>“Chops Malone”</w:t>
      </w:r>
      <w:r w:rsidR="000E5309" w:rsidRPr="0018392B">
        <w:rPr>
          <w:rFonts w:ascii="Calibri" w:eastAsia="Arial" w:hAnsi="Calibri"/>
          <w:i/>
          <w:color w:val="000000"/>
          <w:sz w:val="24"/>
          <w:szCs w:val="24"/>
        </w:rPr>
        <w:t xml:space="preserve"> </w:t>
      </w:r>
      <w:r w:rsidR="000E5309" w:rsidRPr="0018392B">
        <w:rPr>
          <w:rFonts w:ascii="Calibri" w:eastAsia="Arial" w:hAnsi="Calibri"/>
          <w:color w:val="000000"/>
          <w:sz w:val="24"/>
          <w:szCs w:val="24"/>
        </w:rPr>
        <w:t xml:space="preserve">was </w:t>
      </w:r>
      <w:r w:rsidR="00C3090E" w:rsidRPr="0018392B">
        <w:rPr>
          <w:rFonts w:ascii="Calibri" w:eastAsia="Arial" w:hAnsi="Calibri"/>
          <w:color w:val="000000"/>
          <w:sz w:val="24"/>
          <w:szCs w:val="24"/>
        </w:rPr>
        <w:t>nominated to compete in</w:t>
      </w:r>
      <w:r w:rsidR="000E5309" w:rsidRPr="0018392B">
        <w:rPr>
          <w:rFonts w:ascii="Calibri" w:eastAsia="Arial" w:hAnsi="Calibri"/>
          <w:color w:val="000000"/>
          <w:sz w:val="24"/>
          <w:szCs w:val="24"/>
        </w:rPr>
        <w:t xml:space="preserve"> Event </w:t>
      </w:r>
      <w:r w:rsidR="00B85F74">
        <w:rPr>
          <w:rFonts w:ascii="Calibri" w:eastAsia="Arial" w:hAnsi="Calibri"/>
          <w:color w:val="000000"/>
          <w:sz w:val="24"/>
          <w:szCs w:val="24"/>
        </w:rPr>
        <w:t xml:space="preserve">10, AUSSIE INFRARED @ STUD, Mixed 4/5, </w:t>
      </w:r>
      <w:r w:rsidR="000E5309" w:rsidRPr="0018392B">
        <w:rPr>
          <w:rFonts w:ascii="Calibri" w:eastAsia="Arial" w:hAnsi="Calibri"/>
          <w:color w:val="000000"/>
          <w:sz w:val="24"/>
          <w:szCs w:val="24"/>
        </w:rPr>
        <w:t xml:space="preserve">conducted by the </w:t>
      </w:r>
      <w:r w:rsidR="00B85F74">
        <w:rPr>
          <w:rFonts w:ascii="Calibri" w:eastAsia="Arial" w:hAnsi="Calibri"/>
          <w:color w:val="000000"/>
          <w:sz w:val="24"/>
          <w:szCs w:val="24"/>
        </w:rPr>
        <w:t xml:space="preserve">Ballarat </w:t>
      </w:r>
      <w:r w:rsidR="00414084" w:rsidRPr="0018392B">
        <w:rPr>
          <w:rFonts w:ascii="Calibri" w:eastAsia="Arial" w:hAnsi="Calibri"/>
          <w:color w:val="000000"/>
          <w:sz w:val="24"/>
          <w:szCs w:val="24"/>
        </w:rPr>
        <w:t xml:space="preserve">Greyhound Racing Club at </w:t>
      </w:r>
      <w:r w:rsidR="00B85F74">
        <w:rPr>
          <w:rFonts w:ascii="Calibri" w:eastAsia="Arial" w:hAnsi="Calibri"/>
          <w:color w:val="000000"/>
          <w:sz w:val="24"/>
          <w:szCs w:val="24"/>
        </w:rPr>
        <w:t>Ballarat</w:t>
      </w:r>
      <w:r w:rsidR="000A4CB3">
        <w:rPr>
          <w:rFonts w:ascii="Calibri" w:eastAsia="Arial" w:hAnsi="Calibri"/>
          <w:color w:val="000000"/>
          <w:sz w:val="24"/>
          <w:szCs w:val="24"/>
        </w:rPr>
        <w:t xml:space="preserve"> </w:t>
      </w:r>
      <w:r w:rsidR="00414084" w:rsidRPr="0018392B">
        <w:rPr>
          <w:rFonts w:ascii="Calibri" w:eastAsia="Arial" w:hAnsi="Calibri"/>
          <w:color w:val="000000"/>
          <w:sz w:val="24"/>
          <w:szCs w:val="24"/>
        </w:rPr>
        <w:t xml:space="preserve">on </w:t>
      </w:r>
      <w:r w:rsidR="000A4CB3">
        <w:rPr>
          <w:rFonts w:ascii="Calibri" w:eastAsia="Arial" w:hAnsi="Calibri"/>
          <w:color w:val="000000"/>
          <w:sz w:val="24"/>
          <w:szCs w:val="24"/>
        </w:rPr>
        <w:t>2</w:t>
      </w:r>
      <w:r w:rsidR="00B85F74">
        <w:rPr>
          <w:rFonts w:ascii="Calibri" w:eastAsia="Arial" w:hAnsi="Calibri"/>
          <w:color w:val="000000"/>
          <w:sz w:val="24"/>
          <w:szCs w:val="24"/>
        </w:rPr>
        <w:t xml:space="preserve">8 August </w:t>
      </w:r>
      <w:r w:rsidR="00414084" w:rsidRPr="0018392B">
        <w:rPr>
          <w:rFonts w:ascii="Calibri" w:eastAsia="Arial" w:hAnsi="Calibri"/>
          <w:color w:val="000000"/>
          <w:sz w:val="24"/>
          <w:szCs w:val="24"/>
        </w:rPr>
        <w:t>2019</w:t>
      </w:r>
      <w:r w:rsidR="000E5309" w:rsidRPr="0018392B">
        <w:rPr>
          <w:rFonts w:ascii="Calibri" w:eastAsia="Arial" w:hAnsi="Calibri"/>
          <w:color w:val="000000"/>
          <w:sz w:val="24"/>
          <w:szCs w:val="24"/>
        </w:rPr>
        <w:t xml:space="preserve"> (</w:t>
      </w:r>
      <w:r w:rsidR="000E5309" w:rsidRPr="0018392B">
        <w:rPr>
          <w:rFonts w:ascii="Calibri" w:eastAsia="Arial" w:hAnsi="Calibri"/>
          <w:b/>
          <w:color w:val="000000"/>
          <w:sz w:val="24"/>
          <w:szCs w:val="24"/>
        </w:rPr>
        <w:t>the Event</w:t>
      </w:r>
      <w:r w:rsidR="000E5309" w:rsidRPr="0018392B">
        <w:rPr>
          <w:rFonts w:ascii="Calibri" w:eastAsia="Arial" w:hAnsi="Calibri"/>
          <w:color w:val="000000"/>
          <w:sz w:val="24"/>
          <w:szCs w:val="24"/>
        </w:rPr>
        <w:t xml:space="preserve">). </w:t>
      </w:r>
    </w:p>
    <w:p w14:paraId="233B8D3F" w14:textId="77777777" w:rsidR="00227E7F" w:rsidRDefault="00227E7F" w:rsidP="00227E7F">
      <w:pPr>
        <w:pStyle w:val="ListParagraph"/>
        <w:rPr>
          <w:rFonts w:ascii="Calibri" w:eastAsia="Arial" w:hAnsi="Calibri"/>
          <w:color w:val="000000"/>
          <w:sz w:val="24"/>
          <w:szCs w:val="24"/>
        </w:rPr>
      </w:pPr>
    </w:p>
    <w:p w14:paraId="29E72322" w14:textId="77777777" w:rsidR="00227E7F" w:rsidRDefault="00227E7F" w:rsidP="00227E7F">
      <w:pPr>
        <w:spacing w:after="8" w:line="271" w:lineRule="auto"/>
        <w:ind w:left="1440"/>
        <w:jc w:val="both"/>
        <w:rPr>
          <w:rFonts w:ascii="Calibri" w:eastAsia="Arial" w:hAnsi="Calibri"/>
          <w:color w:val="000000"/>
          <w:sz w:val="24"/>
          <w:szCs w:val="24"/>
        </w:rPr>
      </w:pPr>
    </w:p>
    <w:p w14:paraId="28C40EBE" w14:textId="77777777" w:rsidR="0018392B" w:rsidRPr="0018392B" w:rsidRDefault="0018392B" w:rsidP="00414084">
      <w:pPr>
        <w:pStyle w:val="ListParagraph"/>
        <w:rPr>
          <w:rFonts w:ascii="Calibri" w:eastAsia="Arial" w:hAnsi="Calibri"/>
          <w:color w:val="000000"/>
          <w:sz w:val="24"/>
          <w:szCs w:val="24"/>
        </w:rPr>
      </w:pPr>
    </w:p>
    <w:p w14:paraId="0C03684F" w14:textId="437F6FF7" w:rsidR="000E5309" w:rsidRPr="0018392B" w:rsidRDefault="00414084" w:rsidP="000E5309">
      <w:pPr>
        <w:numPr>
          <w:ilvl w:val="0"/>
          <w:numId w:val="20"/>
        </w:numPr>
        <w:spacing w:after="236" w:line="278" w:lineRule="auto"/>
        <w:ind w:hanging="730"/>
        <w:jc w:val="both"/>
        <w:rPr>
          <w:rFonts w:ascii="Calibri" w:eastAsia="Arial" w:hAnsi="Calibri"/>
          <w:color w:val="000000"/>
          <w:sz w:val="24"/>
          <w:szCs w:val="24"/>
        </w:rPr>
      </w:pPr>
      <w:r w:rsidRPr="0018392B">
        <w:rPr>
          <w:rFonts w:ascii="Calibri" w:eastAsia="Arial" w:hAnsi="Calibri"/>
          <w:color w:val="000000"/>
          <w:sz w:val="24"/>
          <w:szCs w:val="24"/>
        </w:rPr>
        <w:lastRenderedPageBreak/>
        <w:t xml:space="preserve">On </w:t>
      </w:r>
      <w:r w:rsidR="000A4CB3">
        <w:rPr>
          <w:rFonts w:ascii="Calibri" w:eastAsia="Arial" w:hAnsi="Calibri"/>
          <w:color w:val="000000"/>
          <w:sz w:val="24"/>
          <w:szCs w:val="24"/>
        </w:rPr>
        <w:t>2</w:t>
      </w:r>
      <w:r w:rsidR="004B2C80">
        <w:rPr>
          <w:rFonts w:ascii="Calibri" w:eastAsia="Arial" w:hAnsi="Calibri"/>
          <w:color w:val="000000"/>
          <w:sz w:val="24"/>
          <w:szCs w:val="24"/>
        </w:rPr>
        <w:t>8</w:t>
      </w:r>
      <w:r w:rsidR="000A4CB3">
        <w:rPr>
          <w:rFonts w:ascii="Calibri" w:eastAsia="Arial" w:hAnsi="Calibri"/>
          <w:color w:val="000000"/>
          <w:sz w:val="24"/>
          <w:szCs w:val="24"/>
        </w:rPr>
        <w:t xml:space="preserve"> </w:t>
      </w:r>
      <w:r w:rsidR="004B2C80">
        <w:rPr>
          <w:rFonts w:ascii="Calibri" w:eastAsia="Arial" w:hAnsi="Calibri"/>
          <w:color w:val="000000"/>
          <w:sz w:val="24"/>
          <w:szCs w:val="24"/>
        </w:rPr>
        <w:t xml:space="preserve">August </w:t>
      </w:r>
      <w:r w:rsidRPr="0018392B">
        <w:rPr>
          <w:rFonts w:ascii="Calibri" w:eastAsia="Arial" w:hAnsi="Calibri"/>
          <w:color w:val="000000"/>
          <w:sz w:val="24"/>
          <w:szCs w:val="24"/>
        </w:rPr>
        <w:t xml:space="preserve">2019, you presented </w:t>
      </w:r>
      <w:r w:rsidR="004B2C80">
        <w:rPr>
          <w:rFonts w:ascii="Calibri" w:eastAsia="Arial" w:hAnsi="Calibri"/>
          <w:color w:val="000000"/>
          <w:sz w:val="24"/>
          <w:szCs w:val="24"/>
        </w:rPr>
        <w:t>“Chops Malone”</w:t>
      </w:r>
      <w:r w:rsidRPr="0018392B">
        <w:rPr>
          <w:rFonts w:ascii="Calibri" w:eastAsia="Arial" w:hAnsi="Calibri"/>
          <w:color w:val="000000"/>
          <w:sz w:val="24"/>
          <w:szCs w:val="24"/>
        </w:rPr>
        <w:t xml:space="preserve"> at the Event not free of any prohibited substance, given that:</w:t>
      </w:r>
    </w:p>
    <w:p w14:paraId="79C56847" w14:textId="0789DAE4" w:rsidR="000E5309" w:rsidRPr="0018392B" w:rsidRDefault="000E5309" w:rsidP="00414084">
      <w:pPr>
        <w:spacing w:after="236" w:line="278" w:lineRule="auto"/>
        <w:ind w:left="2160" w:hanging="720"/>
        <w:jc w:val="both"/>
        <w:rPr>
          <w:rFonts w:ascii="Calibri" w:eastAsia="Arial" w:hAnsi="Calibri"/>
          <w:color w:val="000000"/>
          <w:sz w:val="24"/>
          <w:szCs w:val="24"/>
        </w:rPr>
      </w:pPr>
      <w:r w:rsidRPr="0018392B">
        <w:rPr>
          <w:rFonts w:ascii="Calibri" w:eastAsia="Arial" w:hAnsi="Calibri"/>
          <w:iCs/>
          <w:color w:val="000000"/>
          <w:sz w:val="24"/>
          <w:szCs w:val="24"/>
        </w:rPr>
        <w:t>(a)</w:t>
      </w:r>
      <w:r w:rsidRPr="0018392B">
        <w:rPr>
          <w:rFonts w:ascii="Calibri" w:eastAsia="Arial" w:hAnsi="Calibri"/>
          <w:i/>
          <w:color w:val="000000"/>
          <w:sz w:val="24"/>
          <w:szCs w:val="24"/>
        </w:rPr>
        <w:t xml:space="preserve">  </w:t>
      </w:r>
      <w:r w:rsidRPr="0018392B">
        <w:rPr>
          <w:rFonts w:ascii="Calibri" w:eastAsia="Arial" w:hAnsi="Calibri"/>
          <w:i/>
          <w:color w:val="000000"/>
          <w:sz w:val="24"/>
          <w:szCs w:val="24"/>
        </w:rPr>
        <w:tab/>
      </w:r>
      <w:r w:rsidR="00414084" w:rsidRPr="0018392B">
        <w:rPr>
          <w:rFonts w:ascii="Calibri" w:eastAsia="Arial" w:hAnsi="Calibri"/>
          <w:color w:val="000000"/>
          <w:sz w:val="24"/>
          <w:szCs w:val="24"/>
        </w:rPr>
        <w:t xml:space="preserve">A </w:t>
      </w:r>
      <w:r w:rsidR="00DE5490" w:rsidRPr="0018392B">
        <w:rPr>
          <w:rFonts w:ascii="Calibri" w:eastAsia="Arial" w:hAnsi="Calibri"/>
          <w:color w:val="000000"/>
          <w:sz w:val="24"/>
          <w:szCs w:val="24"/>
        </w:rPr>
        <w:t>p</w:t>
      </w:r>
      <w:r w:rsidR="000A4CB3">
        <w:rPr>
          <w:rFonts w:ascii="Calibri" w:eastAsia="Arial" w:hAnsi="Calibri"/>
          <w:color w:val="000000"/>
          <w:sz w:val="24"/>
          <w:szCs w:val="24"/>
        </w:rPr>
        <w:t>ost</w:t>
      </w:r>
      <w:r w:rsidR="00DE5490" w:rsidRPr="0018392B">
        <w:rPr>
          <w:rFonts w:ascii="Calibri" w:eastAsia="Arial" w:hAnsi="Calibri"/>
          <w:color w:val="000000"/>
          <w:sz w:val="24"/>
          <w:szCs w:val="24"/>
        </w:rPr>
        <w:t xml:space="preserve">-race sample of </w:t>
      </w:r>
      <w:r w:rsidR="00414084" w:rsidRPr="0018392B">
        <w:rPr>
          <w:rFonts w:ascii="Calibri" w:eastAsia="Arial" w:hAnsi="Calibri"/>
          <w:color w:val="000000"/>
          <w:sz w:val="24"/>
          <w:szCs w:val="24"/>
        </w:rPr>
        <w:t xml:space="preserve">urine was taken from </w:t>
      </w:r>
      <w:r w:rsidR="004B2C80">
        <w:rPr>
          <w:rFonts w:ascii="Calibri" w:eastAsia="Arial" w:hAnsi="Calibri"/>
          <w:i/>
          <w:color w:val="000000"/>
          <w:sz w:val="24"/>
          <w:szCs w:val="24"/>
        </w:rPr>
        <w:t>“Chops Malone”</w:t>
      </w:r>
      <w:r w:rsidR="00414084" w:rsidRPr="0018392B">
        <w:rPr>
          <w:rFonts w:ascii="Calibri" w:eastAsia="Arial" w:hAnsi="Calibri"/>
          <w:color w:val="000000"/>
          <w:sz w:val="24"/>
          <w:szCs w:val="24"/>
        </w:rPr>
        <w:t xml:space="preserve"> at </w:t>
      </w:r>
      <w:r w:rsidR="00DE5490" w:rsidRPr="0018392B">
        <w:rPr>
          <w:rFonts w:ascii="Calibri" w:eastAsia="Arial" w:hAnsi="Calibri"/>
          <w:color w:val="000000"/>
          <w:sz w:val="24"/>
          <w:szCs w:val="24"/>
        </w:rPr>
        <w:t xml:space="preserve">the Event (the Sample); </w:t>
      </w:r>
    </w:p>
    <w:p w14:paraId="03454A2B" w14:textId="647DD95A" w:rsidR="000E5309" w:rsidRPr="0018392B" w:rsidRDefault="000E5309" w:rsidP="000A4CB3">
      <w:pPr>
        <w:spacing w:after="236" w:line="278" w:lineRule="auto"/>
        <w:ind w:left="2160" w:hanging="720"/>
        <w:jc w:val="both"/>
        <w:rPr>
          <w:rFonts w:ascii="Calibri" w:eastAsia="Arial" w:hAnsi="Calibri"/>
          <w:color w:val="000000"/>
          <w:sz w:val="24"/>
          <w:szCs w:val="24"/>
        </w:rPr>
      </w:pPr>
      <w:r w:rsidRPr="0018392B">
        <w:rPr>
          <w:rFonts w:ascii="Calibri" w:eastAsia="Arial" w:hAnsi="Calibri"/>
          <w:color w:val="000000"/>
          <w:sz w:val="24"/>
          <w:szCs w:val="24"/>
        </w:rPr>
        <w:t xml:space="preserve">(b) </w:t>
      </w:r>
      <w:r w:rsidRPr="0018392B">
        <w:rPr>
          <w:rFonts w:ascii="Calibri" w:eastAsia="Arial" w:hAnsi="Calibri"/>
          <w:color w:val="000000"/>
          <w:sz w:val="24"/>
          <w:szCs w:val="24"/>
        </w:rPr>
        <w:tab/>
      </w:r>
      <w:r w:rsidR="004B2C80">
        <w:rPr>
          <w:rFonts w:ascii="Calibri" w:eastAsia="Arial" w:hAnsi="Calibri"/>
          <w:color w:val="000000"/>
          <w:sz w:val="24"/>
          <w:szCs w:val="24"/>
        </w:rPr>
        <w:t>Oxazepam</w:t>
      </w:r>
      <w:r w:rsidR="00DE5490" w:rsidRPr="0018392B">
        <w:rPr>
          <w:rFonts w:ascii="Calibri" w:eastAsia="Arial" w:hAnsi="Calibri"/>
          <w:color w:val="000000"/>
          <w:sz w:val="24"/>
          <w:szCs w:val="24"/>
        </w:rPr>
        <w:t xml:space="preserve"> </w:t>
      </w:r>
      <w:r w:rsidR="00414084" w:rsidRPr="0018392B">
        <w:rPr>
          <w:rFonts w:ascii="Calibri" w:eastAsia="Arial" w:hAnsi="Calibri"/>
          <w:color w:val="000000"/>
          <w:sz w:val="24"/>
          <w:szCs w:val="24"/>
        </w:rPr>
        <w:t>was detected</w:t>
      </w:r>
      <w:r w:rsidR="000A4CB3">
        <w:rPr>
          <w:rFonts w:ascii="Calibri" w:eastAsia="Arial" w:hAnsi="Calibri"/>
          <w:color w:val="000000"/>
          <w:sz w:val="24"/>
          <w:szCs w:val="24"/>
        </w:rPr>
        <w:t xml:space="preserve"> </w:t>
      </w:r>
      <w:r w:rsidR="00414084" w:rsidRPr="0018392B">
        <w:rPr>
          <w:rFonts w:ascii="Calibri" w:eastAsia="Arial" w:hAnsi="Calibri"/>
          <w:color w:val="000000"/>
          <w:sz w:val="24"/>
          <w:szCs w:val="24"/>
        </w:rPr>
        <w:t xml:space="preserve">in the Sample. </w:t>
      </w: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010DA2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6009D1BA" w14:textId="2DD57F13" w:rsidR="004B2C80" w:rsidRPr="004B2C80" w:rsidRDefault="004B2C80" w:rsidP="004B2C80">
      <w:pPr>
        <w:pStyle w:val="ListParagraph"/>
        <w:numPr>
          <w:ilvl w:val="0"/>
          <w:numId w:val="21"/>
        </w:num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Ms Patricia Smith</w:t>
      </w:r>
      <w:r w:rsidR="000A4CB3">
        <w:rPr>
          <w:rFonts w:ascii="Calibri" w:eastAsia="Calibri" w:hAnsi="Calibri" w:cs="Times New Roman"/>
          <w:sz w:val="24"/>
          <w:szCs w:val="24"/>
          <w:lang w:eastAsia="en-US"/>
        </w:rPr>
        <w:t xml:space="preserve"> is a registered greyhound trainer and the trainer of the greyhound </w:t>
      </w:r>
      <w:r>
        <w:rPr>
          <w:rFonts w:ascii="Calibri" w:eastAsia="Calibri" w:hAnsi="Calibri" w:cs="Times New Roman"/>
          <w:sz w:val="24"/>
          <w:szCs w:val="24"/>
          <w:lang w:eastAsia="en-US"/>
        </w:rPr>
        <w:t>‘Chops Malone’</w:t>
      </w:r>
      <w:r w:rsidR="000A4CB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Chops Malone </w:t>
      </w:r>
      <w:r w:rsidR="000A4CB3">
        <w:rPr>
          <w:rFonts w:ascii="Calibri" w:eastAsia="Calibri" w:hAnsi="Calibri" w:cs="Times New Roman"/>
          <w:sz w:val="24"/>
          <w:szCs w:val="24"/>
          <w:lang w:eastAsia="en-US"/>
        </w:rPr>
        <w:t xml:space="preserve">competed </w:t>
      </w:r>
      <w:r>
        <w:rPr>
          <w:rFonts w:ascii="Calibri" w:eastAsia="Calibri" w:hAnsi="Calibri" w:cs="Times New Roman"/>
          <w:sz w:val="24"/>
          <w:szCs w:val="24"/>
          <w:lang w:eastAsia="en-US"/>
        </w:rPr>
        <w:t xml:space="preserve">in race 10 </w:t>
      </w:r>
      <w:r w:rsidR="000A4CB3">
        <w:rPr>
          <w:rFonts w:ascii="Calibri" w:eastAsia="Calibri" w:hAnsi="Calibri" w:cs="Times New Roman"/>
          <w:sz w:val="24"/>
          <w:szCs w:val="24"/>
          <w:lang w:eastAsia="en-US"/>
        </w:rPr>
        <w:t xml:space="preserve">at </w:t>
      </w:r>
      <w:r>
        <w:rPr>
          <w:rFonts w:ascii="Calibri" w:eastAsia="Calibri" w:hAnsi="Calibri" w:cs="Times New Roman"/>
          <w:sz w:val="24"/>
          <w:szCs w:val="24"/>
          <w:lang w:eastAsia="en-US"/>
        </w:rPr>
        <w:t xml:space="preserve">Ballarat </w:t>
      </w:r>
      <w:r w:rsidR="000A4CB3">
        <w:rPr>
          <w:rFonts w:ascii="Calibri" w:eastAsia="Calibri" w:hAnsi="Calibri" w:cs="Times New Roman"/>
          <w:sz w:val="24"/>
          <w:szCs w:val="24"/>
          <w:lang w:eastAsia="en-US"/>
        </w:rPr>
        <w:t>on 2</w:t>
      </w:r>
      <w:r>
        <w:rPr>
          <w:rFonts w:ascii="Calibri" w:eastAsia="Calibri" w:hAnsi="Calibri" w:cs="Times New Roman"/>
          <w:sz w:val="24"/>
          <w:szCs w:val="24"/>
          <w:lang w:eastAsia="en-US"/>
        </w:rPr>
        <w:t>8 August</w:t>
      </w:r>
      <w:r w:rsidR="000A4CB3">
        <w:rPr>
          <w:rFonts w:ascii="Calibri" w:eastAsia="Calibri" w:hAnsi="Calibri" w:cs="Times New Roman"/>
          <w:sz w:val="24"/>
          <w:szCs w:val="24"/>
          <w:lang w:eastAsia="en-US"/>
        </w:rPr>
        <w:t xml:space="preserve"> 2019. </w:t>
      </w:r>
      <w:r>
        <w:rPr>
          <w:rFonts w:ascii="Calibri" w:eastAsia="Calibri" w:hAnsi="Calibri" w:cs="Times New Roman"/>
          <w:sz w:val="24"/>
          <w:szCs w:val="24"/>
          <w:lang w:eastAsia="en-US"/>
        </w:rPr>
        <w:t>The greyhound won the race.</w:t>
      </w:r>
    </w:p>
    <w:p w14:paraId="7278C182" w14:textId="77777777" w:rsidR="004B2C80" w:rsidRPr="004B2C80" w:rsidRDefault="004B2C80" w:rsidP="004B2C80">
      <w:pPr>
        <w:pStyle w:val="ListParagraph"/>
        <w:spacing w:line="259" w:lineRule="auto"/>
        <w:jc w:val="both"/>
        <w:rPr>
          <w:rFonts w:ascii="Calibri" w:eastAsia="Calibri" w:hAnsi="Calibri" w:cs="Times New Roman"/>
          <w:b/>
          <w:sz w:val="24"/>
          <w:szCs w:val="24"/>
          <w:lang w:eastAsia="en-US"/>
        </w:rPr>
      </w:pPr>
    </w:p>
    <w:p w14:paraId="15BA798B" w14:textId="0A9FE84D" w:rsidR="004B2C80" w:rsidRPr="004B2C80" w:rsidRDefault="004B2C80" w:rsidP="004B2C80">
      <w:pPr>
        <w:pStyle w:val="ListParagraph"/>
        <w:numPr>
          <w:ilvl w:val="0"/>
          <w:numId w:val="21"/>
        </w:num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 post-race sample of urine taken from the greyhound showed the presence of Oxazepam, a metabolite of diazepam. Diazepam is a sedative. It is capable of having a negative effect on the performance of a greyhound.</w:t>
      </w:r>
    </w:p>
    <w:p w14:paraId="2A9CAC0C" w14:textId="77777777" w:rsidR="004B2C80" w:rsidRPr="004B2C80" w:rsidRDefault="004B2C80" w:rsidP="004B2C80">
      <w:pPr>
        <w:pStyle w:val="ListParagraph"/>
        <w:rPr>
          <w:rFonts w:ascii="Calibri" w:eastAsia="Calibri" w:hAnsi="Calibri" w:cs="Times New Roman"/>
          <w:b/>
          <w:sz w:val="24"/>
          <w:szCs w:val="24"/>
          <w:lang w:eastAsia="en-US"/>
        </w:rPr>
      </w:pPr>
    </w:p>
    <w:p w14:paraId="21934A78" w14:textId="77B177B8" w:rsidR="004B2C80" w:rsidRPr="004B2C80" w:rsidRDefault="004B2C80" w:rsidP="004B2C80">
      <w:pPr>
        <w:pStyle w:val="ListParagraph"/>
        <w:numPr>
          <w:ilvl w:val="0"/>
          <w:numId w:val="21"/>
        </w:num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 xml:space="preserve">Mrs Smith trains in combination with her husband, Mr Cliff Smith. Mr Smith took the greyhound to the event </w:t>
      </w:r>
      <w:r w:rsidR="00706C60">
        <w:rPr>
          <w:rFonts w:ascii="Calibri" w:eastAsia="Calibri" w:hAnsi="Calibri" w:cs="Times New Roman"/>
          <w:bCs/>
          <w:sz w:val="24"/>
          <w:szCs w:val="24"/>
          <w:lang w:eastAsia="en-US"/>
        </w:rPr>
        <w:t>in question. He suffers from seizures and st</w:t>
      </w:r>
      <w:r w:rsidR="008E4BF7">
        <w:rPr>
          <w:rFonts w:ascii="Calibri" w:eastAsia="Calibri" w:hAnsi="Calibri" w:cs="Times New Roman"/>
          <w:bCs/>
          <w:sz w:val="24"/>
          <w:szCs w:val="24"/>
          <w:lang w:eastAsia="en-US"/>
        </w:rPr>
        <w:t>o</w:t>
      </w:r>
      <w:r w:rsidR="00706C60">
        <w:rPr>
          <w:rFonts w:ascii="Calibri" w:eastAsia="Calibri" w:hAnsi="Calibri" w:cs="Times New Roman"/>
          <w:bCs/>
          <w:sz w:val="24"/>
          <w:szCs w:val="24"/>
          <w:lang w:eastAsia="en-US"/>
        </w:rPr>
        <w:t>pped on the way to the track to take tablets which he said contain diazepam. The tablets were powdery. He did not wash his hands after taking them. It appears that he inadvertently contaminated the greyhound.</w:t>
      </w:r>
    </w:p>
    <w:p w14:paraId="59D5EC7B" w14:textId="69FA2102" w:rsidR="007868CF" w:rsidRPr="000A4CB3" w:rsidRDefault="000A4CB3" w:rsidP="000A4CB3">
      <w:pPr>
        <w:pStyle w:val="ListParagraph"/>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 xml:space="preserve"> </w:t>
      </w:r>
    </w:p>
    <w:p w14:paraId="7BDD0AF4" w14:textId="138A7C59" w:rsidR="000A4CB3" w:rsidRPr="00264FD4" w:rsidRDefault="000A4CB3" w:rsidP="000A4CB3">
      <w:pPr>
        <w:pStyle w:val="ListParagraph"/>
        <w:numPr>
          <w:ilvl w:val="0"/>
          <w:numId w:val="21"/>
        </w:num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 xml:space="preserve">Stewards of Greyhound Racing Victoria have charged </w:t>
      </w:r>
      <w:r w:rsidR="004B2C80">
        <w:rPr>
          <w:rFonts w:ascii="Calibri" w:eastAsia="Calibri" w:hAnsi="Calibri" w:cs="Times New Roman"/>
          <w:bCs/>
          <w:sz w:val="24"/>
          <w:szCs w:val="24"/>
          <w:lang w:eastAsia="en-US"/>
        </w:rPr>
        <w:t>M</w:t>
      </w:r>
      <w:r w:rsidR="00706C60">
        <w:rPr>
          <w:rFonts w:ascii="Calibri" w:eastAsia="Calibri" w:hAnsi="Calibri" w:cs="Times New Roman"/>
          <w:bCs/>
          <w:sz w:val="24"/>
          <w:szCs w:val="24"/>
          <w:lang w:eastAsia="en-US"/>
        </w:rPr>
        <w:t>r</w:t>
      </w:r>
      <w:r w:rsidR="00A85A29">
        <w:rPr>
          <w:rFonts w:ascii="Calibri" w:eastAsia="Calibri" w:hAnsi="Calibri" w:cs="Times New Roman"/>
          <w:bCs/>
          <w:sz w:val="24"/>
          <w:szCs w:val="24"/>
          <w:lang w:eastAsia="en-US"/>
        </w:rPr>
        <w:t>s</w:t>
      </w:r>
      <w:r w:rsidR="004B2C80">
        <w:rPr>
          <w:rFonts w:ascii="Calibri" w:eastAsia="Calibri" w:hAnsi="Calibri" w:cs="Times New Roman"/>
          <w:bCs/>
          <w:sz w:val="24"/>
          <w:szCs w:val="24"/>
          <w:lang w:eastAsia="en-US"/>
        </w:rPr>
        <w:t xml:space="preserve"> Smith</w:t>
      </w:r>
      <w:r>
        <w:rPr>
          <w:rFonts w:ascii="Calibri" w:eastAsia="Calibri" w:hAnsi="Calibri" w:cs="Times New Roman"/>
          <w:bCs/>
          <w:sz w:val="24"/>
          <w:szCs w:val="24"/>
          <w:lang w:eastAsia="en-US"/>
        </w:rPr>
        <w:t xml:space="preserve"> </w:t>
      </w:r>
      <w:r w:rsidR="00A85A29">
        <w:rPr>
          <w:rFonts w:ascii="Calibri" w:eastAsia="Calibri" w:hAnsi="Calibri" w:cs="Times New Roman"/>
          <w:bCs/>
          <w:sz w:val="24"/>
          <w:szCs w:val="24"/>
          <w:lang w:eastAsia="en-US"/>
        </w:rPr>
        <w:t>with presenting a greyhound for an event while not being free of a prohibited substance pursuant to</w:t>
      </w:r>
      <w:r>
        <w:rPr>
          <w:rFonts w:ascii="Calibri" w:eastAsia="Calibri" w:hAnsi="Calibri" w:cs="Times New Roman"/>
          <w:bCs/>
          <w:sz w:val="24"/>
          <w:szCs w:val="24"/>
          <w:lang w:eastAsia="en-US"/>
        </w:rPr>
        <w:t xml:space="preserve"> (‘GAR’) 83(2)</w:t>
      </w:r>
      <w:r w:rsidR="00A85A29">
        <w:rPr>
          <w:rFonts w:ascii="Calibri" w:eastAsia="Calibri" w:hAnsi="Calibri" w:cs="Times New Roman"/>
          <w:bCs/>
          <w:sz w:val="24"/>
          <w:szCs w:val="24"/>
          <w:lang w:eastAsia="en-US"/>
        </w:rPr>
        <w:t>. Mrs Smith</w:t>
      </w:r>
      <w:r>
        <w:rPr>
          <w:rFonts w:ascii="Calibri" w:eastAsia="Calibri" w:hAnsi="Calibri" w:cs="Times New Roman"/>
          <w:bCs/>
          <w:sz w:val="24"/>
          <w:szCs w:val="24"/>
          <w:lang w:eastAsia="en-US"/>
        </w:rPr>
        <w:t xml:space="preserve"> </w:t>
      </w:r>
      <w:r w:rsidR="00A85A29">
        <w:rPr>
          <w:rFonts w:ascii="Calibri" w:eastAsia="Calibri" w:hAnsi="Calibri" w:cs="Times New Roman"/>
          <w:bCs/>
          <w:sz w:val="24"/>
          <w:szCs w:val="24"/>
          <w:lang w:eastAsia="en-US"/>
        </w:rPr>
        <w:t>has pleaded guilty to the charge</w:t>
      </w:r>
      <w:r w:rsidR="00264FD4">
        <w:rPr>
          <w:rFonts w:ascii="Calibri" w:eastAsia="Calibri" w:hAnsi="Calibri" w:cs="Times New Roman"/>
          <w:bCs/>
          <w:sz w:val="24"/>
          <w:szCs w:val="24"/>
          <w:lang w:eastAsia="en-US"/>
        </w:rPr>
        <w:t>.</w:t>
      </w:r>
    </w:p>
    <w:p w14:paraId="1AC081A5" w14:textId="77777777" w:rsidR="00264FD4" w:rsidRPr="00264FD4" w:rsidRDefault="00264FD4" w:rsidP="00264FD4">
      <w:pPr>
        <w:pStyle w:val="ListParagraph"/>
        <w:rPr>
          <w:rFonts w:ascii="Calibri" w:eastAsia="Calibri" w:hAnsi="Calibri" w:cs="Times New Roman"/>
          <w:b/>
          <w:sz w:val="24"/>
          <w:szCs w:val="24"/>
          <w:lang w:eastAsia="en-US"/>
        </w:rPr>
      </w:pPr>
    </w:p>
    <w:p w14:paraId="56BAE09B" w14:textId="0DDE546C" w:rsidR="00A85A29" w:rsidRPr="00A85A29" w:rsidRDefault="00A85A29" w:rsidP="00A85A29">
      <w:pPr>
        <w:pStyle w:val="ListParagraph"/>
        <w:numPr>
          <w:ilvl w:val="0"/>
          <w:numId w:val="21"/>
        </w:num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Dr Karamatic, GRV’s Chief Veterinarian</w:t>
      </w:r>
      <w:r w:rsidR="0099698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has given evidence that none of the present medications taken by Mr Smith contain oxazepam or diazepam. However, Dr Karamatic did not consider whether Mr Smith used temazepam</w:t>
      </w:r>
      <w:r w:rsidR="0099698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contains oxazepam. </w:t>
      </w:r>
    </w:p>
    <w:p w14:paraId="5A478A66" w14:textId="77777777" w:rsidR="00A85A29" w:rsidRPr="00A85A29" w:rsidRDefault="00A85A29" w:rsidP="00A85A29">
      <w:pPr>
        <w:pStyle w:val="ListParagraph"/>
        <w:rPr>
          <w:rFonts w:ascii="Calibri" w:eastAsia="Calibri" w:hAnsi="Calibri" w:cs="Times New Roman"/>
          <w:bCs/>
          <w:sz w:val="24"/>
          <w:szCs w:val="24"/>
          <w:lang w:eastAsia="en-US"/>
        </w:rPr>
      </w:pPr>
    </w:p>
    <w:p w14:paraId="54A31D73" w14:textId="754F9D0C" w:rsidR="00F00258" w:rsidRPr="00E9457B" w:rsidRDefault="00A85A29" w:rsidP="00A85A29">
      <w:pPr>
        <w:pStyle w:val="ListParagraph"/>
        <w:numPr>
          <w:ilvl w:val="0"/>
          <w:numId w:val="21"/>
        </w:num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In setting a penalty we take into account general deterrence, specific deterrence and the importance of keeping a level playing field by maintaining a drug free industry. The charge is one of absolute liability. It appears that the most likely ca</w:t>
      </w:r>
      <w:r w:rsidR="008E4BF7">
        <w:rPr>
          <w:rFonts w:ascii="Calibri" w:eastAsia="Calibri" w:hAnsi="Calibri" w:cs="Times New Roman"/>
          <w:bCs/>
          <w:sz w:val="24"/>
          <w:szCs w:val="24"/>
          <w:lang w:eastAsia="en-US"/>
        </w:rPr>
        <w:t>u</w:t>
      </w:r>
      <w:r>
        <w:rPr>
          <w:rFonts w:ascii="Calibri" w:eastAsia="Calibri" w:hAnsi="Calibri" w:cs="Times New Roman"/>
          <w:bCs/>
          <w:sz w:val="24"/>
          <w:szCs w:val="24"/>
          <w:lang w:eastAsia="en-US"/>
        </w:rPr>
        <w:t xml:space="preserve">se of contamination was Mr Smith’s use of temazepam. It does appear that the contamination was inadvertent. We note that Mrs Smith has a prior conviction for a </w:t>
      </w:r>
      <w:r>
        <w:rPr>
          <w:rFonts w:ascii="Calibri" w:eastAsia="Calibri" w:hAnsi="Calibri" w:cs="Times New Roman"/>
          <w:bCs/>
          <w:sz w:val="24"/>
          <w:szCs w:val="24"/>
          <w:lang w:eastAsia="en-US"/>
        </w:rPr>
        <w:lastRenderedPageBreak/>
        <w:t>presentation charge. In all the circumstances</w:t>
      </w:r>
      <w:r w:rsidR="0099698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suspend Mrs Smith for 4 months</w:t>
      </w:r>
      <w:r w:rsidR="0099698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2 months of that period </w:t>
      </w:r>
      <w:r w:rsidR="00E9457B">
        <w:rPr>
          <w:rFonts w:ascii="Calibri" w:eastAsia="Calibri" w:hAnsi="Calibri" w:cs="Times New Roman"/>
          <w:bCs/>
          <w:sz w:val="24"/>
          <w:szCs w:val="24"/>
          <w:lang w:eastAsia="en-US"/>
        </w:rPr>
        <w:t>being suspended for 12 months, subject to no</w:t>
      </w:r>
      <w:r w:rsidR="00227E7F">
        <w:rPr>
          <w:rFonts w:ascii="Calibri" w:eastAsia="Calibri" w:hAnsi="Calibri" w:cs="Times New Roman"/>
          <w:bCs/>
          <w:sz w:val="24"/>
          <w:szCs w:val="24"/>
          <w:lang w:eastAsia="en-US"/>
        </w:rPr>
        <w:t xml:space="preserve"> further</w:t>
      </w:r>
      <w:r w:rsidR="00E9457B">
        <w:rPr>
          <w:rFonts w:ascii="Calibri" w:eastAsia="Calibri" w:hAnsi="Calibri" w:cs="Times New Roman"/>
          <w:bCs/>
          <w:sz w:val="24"/>
          <w:szCs w:val="24"/>
          <w:lang w:eastAsia="en-US"/>
        </w:rPr>
        <w:t xml:space="preserve"> breach of GAR 83. The suspension shall commence immediately.</w:t>
      </w:r>
    </w:p>
    <w:p w14:paraId="7E6B6405" w14:textId="77777777" w:rsidR="00E9457B" w:rsidRPr="00E9457B" w:rsidRDefault="00E9457B" w:rsidP="00E9457B">
      <w:pPr>
        <w:pStyle w:val="ListParagraph"/>
        <w:rPr>
          <w:rFonts w:ascii="Calibri" w:eastAsia="Calibri" w:hAnsi="Calibri" w:cs="Times New Roman"/>
          <w:sz w:val="24"/>
          <w:szCs w:val="24"/>
          <w:lang w:eastAsia="en-US"/>
        </w:rPr>
      </w:pPr>
    </w:p>
    <w:p w14:paraId="5758A2D3" w14:textId="21BC3683" w:rsidR="00E9457B" w:rsidRDefault="00E9457B" w:rsidP="00A85A29">
      <w:pPr>
        <w:pStyle w:val="ListParagraph"/>
        <w:numPr>
          <w:ilvl w:val="0"/>
          <w:numId w:val="2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00574AF2">
        <w:rPr>
          <w:rFonts w:ascii="Calibri" w:eastAsia="Calibri" w:hAnsi="Calibri" w:cs="Times New Roman"/>
          <w:sz w:val="24"/>
          <w:szCs w:val="24"/>
          <w:lang w:eastAsia="en-US"/>
        </w:rPr>
        <w:t>addition,</w:t>
      </w:r>
      <w:r>
        <w:rPr>
          <w:rFonts w:ascii="Calibri" w:eastAsia="Calibri" w:hAnsi="Calibri" w:cs="Times New Roman"/>
          <w:sz w:val="24"/>
          <w:szCs w:val="24"/>
          <w:lang w:eastAsia="en-US"/>
        </w:rPr>
        <w:t xml:space="preserve"> Chops Malone is disqualified from race 10 at Ballarat on 28 August 2019.</w:t>
      </w:r>
    </w:p>
    <w:p w14:paraId="5089CA99" w14:textId="77777777" w:rsidR="00264FD4" w:rsidRDefault="00264FD4" w:rsidP="00C6552E">
      <w:pPr>
        <w:spacing w:line="259" w:lineRule="auto"/>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24F898F6" w14:textId="77777777" w:rsidR="00264FD4" w:rsidRPr="007868CF" w:rsidRDefault="00264FD4" w:rsidP="00264FD4">
      <w:pPr>
        <w:spacing w:line="259" w:lineRule="auto"/>
        <w:jc w:val="both"/>
        <w:rPr>
          <w:rFonts w:ascii="Calibri" w:eastAsia="Calibri" w:hAnsi="Calibri" w:cs="Times New Roman"/>
          <w:sz w:val="24"/>
          <w:szCs w:val="24"/>
          <w:lang w:eastAsia="en-US"/>
        </w:rPr>
      </w:pPr>
    </w:p>
    <w:p w14:paraId="766A5E33" w14:textId="77777777" w:rsidR="00264FD4" w:rsidRDefault="00264FD4" w:rsidP="00C6552E">
      <w:pPr>
        <w:spacing w:line="259" w:lineRule="auto"/>
        <w:rPr>
          <w:rFonts w:ascii="Calibri" w:eastAsia="Calibri" w:hAnsi="Calibri" w:cs="Times New Roman"/>
          <w:sz w:val="24"/>
          <w:szCs w:val="24"/>
          <w:lang w:eastAsia="en-US"/>
        </w:rPr>
      </w:pPr>
    </w:p>
    <w:p w14:paraId="07F39927" w14:textId="512E406C"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F31305" w:rsidRDefault="00F31305" w:rsidP="00CF0999">
      <w:r>
        <w:separator/>
      </w:r>
    </w:p>
  </w:endnote>
  <w:endnote w:type="continuationSeparator" w:id="0">
    <w:p w14:paraId="6FC517EB" w14:textId="77777777" w:rsidR="00F31305" w:rsidRDefault="00F3130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F31305" w:rsidRDefault="00F31305"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F31305" w:rsidRDefault="00F31305"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F31305" w:rsidRDefault="00F31305" w:rsidP="00CF0999">
    <w:r>
      <w:tab/>
    </w:r>
  </w:p>
  <w:p w14:paraId="1DAAAAAE" w14:textId="77777777" w:rsidR="00F31305" w:rsidRDefault="00F31305"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F31305" w:rsidRDefault="00F31305" w:rsidP="00CF0999">
      <w:r>
        <w:separator/>
      </w:r>
    </w:p>
  </w:footnote>
  <w:footnote w:type="continuationSeparator" w:id="0">
    <w:p w14:paraId="60D3E0B4" w14:textId="77777777" w:rsidR="00F31305" w:rsidRDefault="00F3130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F31305" w:rsidRDefault="00F31305"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v:textbox>
            </v:shape>
          </w:pict>
        </mc:Fallback>
      </mc:AlternateContent>
    </w:r>
  </w:p>
  <w:p w14:paraId="15C8E398" w14:textId="13D9328D" w:rsidR="00F31305" w:rsidRDefault="00F31305" w:rsidP="00CF0999"/>
  <w:p w14:paraId="6E2C6967" w14:textId="6D942FA3" w:rsidR="00F31305" w:rsidRPr="00DA09EA" w:rsidRDefault="00F31305"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2"/>
  </w:num>
  <w:num w:numId="2">
    <w:abstractNumId w:val="8"/>
  </w:num>
  <w:num w:numId="3">
    <w:abstractNumId w:val="16"/>
  </w:num>
  <w:num w:numId="4">
    <w:abstractNumId w:val="14"/>
  </w:num>
  <w:num w:numId="5">
    <w:abstractNumId w:val="5"/>
  </w:num>
  <w:num w:numId="6">
    <w:abstractNumId w:val="15"/>
  </w:num>
  <w:num w:numId="7">
    <w:abstractNumId w:val="19"/>
  </w:num>
  <w:num w:numId="8">
    <w:abstractNumId w:val="11"/>
  </w:num>
  <w:num w:numId="9">
    <w:abstractNumId w:val="18"/>
  </w:num>
  <w:num w:numId="10">
    <w:abstractNumId w:val="13"/>
  </w:num>
  <w:num w:numId="11">
    <w:abstractNumId w:val="1"/>
  </w:num>
  <w:num w:numId="12">
    <w:abstractNumId w:val="10"/>
  </w:num>
  <w:num w:numId="13">
    <w:abstractNumId w:val="2"/>
  </w:num>
  <w:num w:numId="14">
    <w:abstractNumId w:val="6"/>
  </w:num>
  <w:num w:numId="15">
    <w:abstractNumId w:val="7"/>
  </w:num>
  <w:num w:numId="16">
    <w:abstractNumId w:val="20"/>
  </w:num>
  <w:num w:numId="17">
    <w:abstractNumId w:val="0"/>
  </w:num>
  <w:num w:numId="18">
    <w:abstractNumId w:val="9"/>
  </w:num>
  <w:num w:numId="19">
    <w:abstractNumId w:val="4"/>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3537F"/>
    <w:rsid w:val="001372AC"/>
    <w:rsid w:val="00142AF8"/>
    <w:rsid w:val="001459C3"/>
    <w:rsid w:val="00145A3A"/>
    <w:rsid w:val="001530AD"/>
    <w:rsid w:val="00155CA4"/>
    <w:rsid w:val="00165E82"/>
    <w:rsid w:val="00180EA0"/>
    <w:rsid w:val="00182F21"/>
    <w:rsid w:val="0018346D"/>
    <w:rsid w:val="0018392B"/>
    <w:rsid w:val="00194944"/>
    <w:rsid w:val="001C2886"/>
    <w:rsid w:val="001C5CAD"/>
    <w:rsid w:val="001D5EA1"/>
    <w:rsid w:val="001F4FF6"/>
    <w:rsid w:val="00206AF3"/>
    <w:rsid w:val="00210EC7"/>
    <w:rsid w:val="0021172F"/>
    <w:rsid w:val="00214575"/>
    <w:rsid w:val="00227E7F"/>
    <w:rsid w:val="002319B4"/>
    <w:rsid w:val="00237626"/>
    <w:rsid w:val="002430FD"/>
    <w:rsid w:val="00245238"/>
    <w:rsid w:val="00252460"/>
    <w:rsid w:val="00262F34"/>
    <w:rsid w:val="00264FD4"/>
    <w:rsid w:val="0026660A"/>
    <w:rsid w:val="00277913"/>
    <w:rsid w:val="002813FF"/>
    <w:rsid w:val="00281955"/>
    <w:rsid w:val="00284C5D"/>
    <w:rsid w:val="00296998"/>
    <w:rsid w:val="002A0B84"/>
    <w:rsid w:val="002C570F"/>
    <w:rsid w:val="002C65C0"/>
    <w:rsid w:val="002D1DBB"/>
    <w:rsid w:val="002E22BA"/>
    <w:rsid w:val="002F7434"/>
    <w:rsid w:val="00305A16"/>
    <w:rsid w:val="0032538F"/>
    <w:rsid w:val="00335102"/>
    <w:rsid w:val="00344B4E"/>
    <w:rsid w:val="00345DD8"/>
    <w:rsid w:val="003648BE"/>
    <w:rsid w:val="00370738"/>
    <w:rsid w:val="00377F4D"/>
    <w:rsid w:val="00384D77"/>
    <w:rsid w:val="00386422"/>
    <w:rsid w:val="003875DE"/>
    <w:rsid w:val="003904DC"/>
    <w:rsid w:val="003A17CB"/>
    <w:rsid w:val="003A53E6"/>
    <w:rsid w:val="003B5315"/>
    <w:rsid w:val="003B5657"/>
    <w:rsid w:val="003B61CD"/>
    <w:rsid w:val="003B7142"/>
    <w:rsid w:val="003C53DC"/>
    <w:rsid w:val="003D043D"/>
    <w:rsid w:val="003D0AFE"/>
    <w:rsid w:val="003D197D"/>
    <w:rsid w:val="003D5FFA"/>
    <w:rsid w:val="00400F60"/>
    <w:rsid w:val="0040472C"/>
    <w:rsid w:val="0040496C"/>
    <w:rsid w:val="00405629"/>
    <w:rsid w:val="0040758A"/>
    <w:rsid w:val="00410F1A"/>
    <w:rsid w:val="00411F89"/>
    <w:rsid w:val="00414084"/>
    <w:rsid w:val="004208B8"/>
    <w:rsid w:val="004235E9"/>
    <w:rsid w:val="00425AD7"/>
    <w:rsid w:val="004348B4"/>
    <w:rsid w:val="00434C95"/>
    <w:rsid w:val="004435FB"/>
    <w:rsid w:val="00454090"/>
    <w:rsid w:val="00471D5C"/>
    <w:rsid w:val="00480874"/>
    <w:rsid w:val="00495519"/>
    <w:rsid w:val="004A103B"/>
    <w:rsid w:val="004A3FBE"/>
    <w:rsid w:val="004A5123"/>
    <w:rsid w:val="004A729B"/>
    <w:rsid w:val="004A7BBC"/>
    <w:rsid w:val="004B2C80"/>
    <w:rsid w:val="004C433B"/>
    <w:rsid w:val="004D6D59"/>
    <w:rsid w:val="004F338D"/>
    <w:rsid w:val="005044B5"/>
    <w:rsid w:val="00512165"/>
    <w:rsid w:val="005169FE"/>
    <w:rsid w:val="005250ED"/>
    <w:rsid w:val="00525438"/>
    <w:rsid w:val="0053232B"/>
    <w:rsid w:val="00532A17"/>
    <w:rsid w:val="00541155"/>
    <w:rsid w:val="005416D5"/>
    <w:rsid w:val="00546C39"/>
    <w:rsid w:val="00551D62"/>
    <w:rsid w:val="005531C4"/>
    <w:rsid w:val="00557158"/>
    <w:rsid w:val="005607DB"/>
    <w:rsid w:val="00567EE4"/>
    <w:rsid w:val="00571F56"/>
    <w:rsid w:val="00572FEA"/>
    <w:rsid w:val="00573D70"/>
    <w:rsid w:val="00574AF2"/>
    <w:rsid w:val="00584BAA"/>
    <w:rsid w:val="0058769D"/>
    <w:rsid w:val="005879A3"/>
    <w:rsid w:val="0059725A"/>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D36"/>
    <w:rsid w:val="006372F9"/>
    <w:rsid w:val="00650664"/>
    <w:rsid w:val="006649F5"/>
    <w:rsid w:val="006653E1"/>
    <w:rsid w:val="00670338"/>
    <w:rsid w:val="00671D2E"/>
    <w:rsid w:val="00674577"/>
    <w:rsid w:val="006816AD"/>
    <w:rsid w:val="00695E3E"/>
    <w:rsid w:val="006A5698"/>
    <w:rsid w:val="006C4514"/>
    <w:rsid w:val="006D4F84"/>
    <w:rsid w:val="006D7D92"/>
    <w:rsid w:val="006E7B2E"/>
    <w:rsid w:val="006F0207"/>
    <w:rsid w:val="006F17DB"/>
    <w:rsid w:val="006F5AD4"/>
    <w:rsid w:val="00700DD7"/>
    <w:rsid w:val="00706C60"/>
    <w:rsid w:val="007510B7"/>
    <w:rsid w:val="00757D1A"/>
    <w:rsid w:val="007676B6"/>
    <w:rsid w:val="00774401"/>
    <w:rsid w:val="00775903"/>
    <w:rsid w:val="007868CF"/>
    <w:rsid w:val="0079480B"/>
    <w:rsid w:val="00797136"/>
    <w:rsid w:val="007A3D33"/>
    <w:rsid w:val="007B0129"/>
    <w:rsid w:val="007B6F0F"/>
    <w:rsid w:val="007C4987"/>
    <w:rsid w:val="007C5B13"/>
    <w:rsid w:val="007C60EA"/>
    <w:rsid w:val="007C67E6"/>
    <w:rsid w:val="007C69C8"/>
    <w:rsid w:val="007D34EC"/>
    <w:rsid w:val="007E7084"/>
    <w:rsid w:val="007F17C1"/>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6F9C"/>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717ADD4F-AA10-44F1-98A6-83411B80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9</cp:revision>
  <cp:lastPrinted>2020-02-24T23:08:00Z</cp:lastPrinted>
  <dcterms:created xsi:type="dcterms:W3CDTF">2020-02-24T01:32:00Z</dcterms:created>
  <dcterms:modified xsi:type="dcterms:W3CDTF">2020-02-24T23:08:00Z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