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852D" w14:textId="77777777"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0B98CE58" w:rsidR="00DA77A1" w:rsidRDefault="00816818" w:rsidP="007868CF">
      <w:pPr>
        <w:pStyle w:val="Reference"/>
      </w:pPr>
      <w:r>
        <w:t>10</w:t>
      </w:r>
      <w:r w:rsidR="003861CF">
        <w:t xml:space="preserve"> August</w:t>
      </w:r>
      <w:r w:rsidR="003F6997">
        <w:t xml:space="preserve"> 2021</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1FE6547C" w:rsidR="007868CF" w:rsidRPr="007868CF" w:rsidRDefault="0068240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686371">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7DD4CA60" w:rsidR="00A176EF" w:rsidRPr="00A176EF" w:rsidRDefault="00756855"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PAUL KALTSIS</w:t>
      </w: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61229BFB"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56855">
        <w:rPr>
          <w:rFonts w:ascii="Calibri" w:eastAsia="Calibri" w:hAnsi="Calibri" w:cs="Times New Roman"/>
          <w:bCs/>
          <w:sz w:val="24"/>
          <w:szCs w:val="24"/>
          <w:lang w:eastAsia="en-US"/>
        </w:rPr>
        <w:t>10</w:t>
      </w:r>
      <w:r w:rsidR="00686371">
        <w:rPr>
          <w:rFonts w:ascii="Calibri" w:eastAsia="Calibri" w:hAnsi="Calibri" w:cs="Times New Roman"/>
          <w:bCs/>
          <w:sz w:val="24"/>
          <w:szCs w:val="24"/>
          <w:lang w:eastAsia="en-US"/>
        </w:rPr>
        <w:t xml:space="preserve"> June</w:t>
      </w:r>
      <w:r w:rsidR="00074A1E">
        <w:rPr>
          <w:rFonts w:ascii="Calibri" w:eastAsia="Calibri" w:hAnsi="Calibri" w:cs="Times New Roman"/>
          <w:sz w:val="24"/>
          <w:szCs w:val="24"/>
          <w:lang w:eastAsia="en-US"/>
        </w:rPr>
        <w:t xml:space="preserve"> 2021</w:t>
      </w:r>
    </w:p>
    <w:p w14:paraId="719065D6" w14:textId="0D178BF9"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56855">
        <w:rPr>
          <w:rFonts w:ascii="Calibri" w:eastAsia="Calibri" w:hAnsi="Calibri" w:cs="Times New Roman"/>
          <w:sz w:val="24"/>
          <w:szCs w:val="24"/>
          <w:lang w:eastAsia="en-US"/>
        </w:rPr>
        <w:t>Justice Shane Marshall</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68240E">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756855">
        <w:rPr>
          <w:rFonts w:ascii="Calibri" w:eastAsia="Calibri" w:hAnsi="Calibri" w:cs="Times New Roman"/>
          <w:sz w:val="24"/>
          <w:szCs w:val="24"/>
          <w:lang w:eastAsia="en-US"/>
        </w:rPr>
        <w:t xml:space="preserve"> and Mr Robert Abrahams</w:t>
      </w:r>
      <w:r w:rsidR="009915A5">
        <w:rPr>
          <w:rFonts w:ascii="Calibri" w:eastAsia="Calibri" w:hAnsi="Calibri" w:cs="Times New Roman"/>
          <w:sz w:val="24"/>
          <w:szCs w:val="24"/>
          <w:lang w:eastAsia="en-US"/>
        </w:rPr>
        <w:t>.</w:t>
      </w:r>
    </w:p>
    <w:p w14:paraId="4B9FA832" w14:textId="12163814"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Mr 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2E52AB61"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756855">
        <w:rPr>
          <w:rFonts w:ascii="Calibri" w:eastAsia="Calibri" w:hAnsi="Calibri" w:cs="Times New Roman"/>
          <w:sz w:val="24"/>
          <w:szCs w:val="24"/>
          <w:lang w:eastAsia="en-US"/>
        </w:rPr>
        <w:t>Paul Kaltsis</w:t>
      </w:r>
      <w:r w:rsidR="00565D4B">
        <w:rPr>
          <w:rFonts w:ascii="Calibri" w:eastAsia="Calibri" w:hAnsi="Calibri" w:cs="Times New Roman"/>
          <w:sz w:val="24"/>
          <w:szCs w:val="24"/>
          <w:lang w:eastAsia="en-US"/>
        </w:rPr>
        <w:t xml:space="preserve"> represented</w:t>
      </w:r>
      <w:r w:rsidR="0077242C">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himself</w:t>
      </w:r>
      <w:r w:rsidR="000740E3">
        <w:rPr>
          <w:rFonts w:ascii="Calibri" w:eastAsia="Calibri" w:hAnsi="Calibri" w:cs="Times New Roman"/>
          <w:sz w:val="24"/>
          <w:szCs w:val="24"/>
          <w:lang w:eastAsia="en-US"/>
        </w:rPr>
        <w:t>.</w:t>
      </w:r>
    </w:p>
    <w:bookmarkEnd w:id="0"/>
    <w:p w14:paraId="0D935BA9" w14:textId="77777777" w:rsidR="007868CF" w:rsidRPr="007868CF" w:rsidRDefault="007868CF" w:rsidP="009E322D">
      <w:pPr>
        <w:spacing w:line="259" w:lineRule="auto"/>
        <w:jc w:val="both"/>
        <w:rPr>
          <w:rFonts w:ascii="Calibri" w:eastAsia="Calibri" w:hAnsi="Calibri" w:cs="Times New Roman"/>
          <w:sz w:val="24"/>
          <w:szCs w:val="24"/>
          <w:lang w:eastAsia="en-US"/>
        </w:rPr>
      </w:pPr>
    </w:p>
    <w:p w14:paraId="650980A1" w14:textId="77777777" w:rsidR="00756855" w:rsidRDefault="007868CF" w:rsidP="009E322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756855">
        <w:rPr>
          <w:rFonts w:ascii="Calibri" w:eastAsia="Calibri" w:hAnsi="Calibri" w:cs="Times New Roman"/>
          <w:sz w:val="24"/>
          <w:szCs w:val="24"/>
          <w:lang w:eastAsia="en-US"/>
        </w:rPr>
        <w:t>Greyhounds Australasia Rule (“GAR”) 83(1A) states:</w:t>
      </w:r>
    </w:p>
    <w:p w14:paraId="38989E98" w14:textId="77777777" w:rsidR="00756855" w:rsidRDefault="00756855" w:rsidP="009E322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AB7C6F">
        <w:rPr>
          <w:rFonts w:ascii="Calibri" w:eastAsia="Calibri" w:hAnsi="Calibri" w:cs="Times New Roman"/>
          <w:bCs/>
          <w:sz w:val="24"/>
          <w:szCs w:val="24"/>
          <w:lang w:eastAsia="en-US"/>
        </w:rPr>
        <w:t xml:space="preserve">A person who – </w:t>
      </w:r>
    </w:p>
    <w:p w14:paraId="5208FB98" w14:textId="77777777" w:rsidR="00756855" w:rsidRDefault="00756855" w:rsidP="009E322D">
      <w:pPr>
        <w:pStyle w:val="ListParagraph"/>
        <w:numPr>
          <w:ilvl w:val="0"/>
          <w:numId w:val="2"/>
        </w:numPr>
        <w:spacing w:line="259" w:lineRule="auto"/>
        <w:ind w:left="3261" w:hanging="426"/>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AB7C6F">
        <w:rPr>
          <w:rFonts w:ascii="Calibri" w:eastAsia="Calibri" w:hAnsi="Calibri" w:cs="Times New Roman"/>
          <w:bCs/>
          <w:sz w:val="24"/>
          <w:szCs w:val="24"/>
          <w:lang w:eastAsia="en-US"/>
        </w:rPr>
        <w:t>prohibited substance to a greyhound;</w:t>
      </w:r>
    </w:p>
    <w:p w14:paraId="3DA8CFE9" w14:textId="77777777" w:rsidR="00756855" w:rsidRDefault="00756855" w:rsidP="009E322D">
      <w:pPr>
        <w:pStyle w:val="ListParagraph"/>
        <w:numPr>
          <w:ilvl w:val="0"/>
          <w:numId w:val="2"/>
        </w:numPr>
        <w:spacing w:line="259" w:lineRule="auto"/>
        <w:ind w:left="3261" w:hanging="426"/>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aids, abets counsels or procures any person to administer a prohibited</w:t>
      </w:r>
      <w:r>
        <w:rPr>
          <w:rFonts w:ascii="Calibri" w:eastAsia="Calibri" w:hAnsi="Calibri" w:cs="Times New Roman"/>
          <w:bCs/>
          <w:sz w:val="24"/>
          <w:szCs w:val="24"/>
          <w:lang w:eastAsia="en-US"/>
        </w:rPr>
        <w:t xml:space="preserve"> </w:t>
      </w:r>
      <w:r w:rsidRPr="00AB7C6F">
        <w:rPr>
          <w:rFonts w:ascii="Calibri" w:eastAsia="Calibri" w:hAnsi="Calibri" w:cs="Times New Roman"/>
          <w:bCs/>
          <w:sz w:val="24"/>
          <w:szCs w:val="24"/>
          <w:lang w:eastAsia="en-US"/>
        </w:rPr>
        <w:t>substance to a greyhound; or</w:t>
      </w:r>
    </w:p>
    <w:p w14:paraId="103CE162" w14:textId="77777777" w:rsidR="00756855" w:rsidRDefault="00756855" w:rsidP="009E322D">
      <w:pPr>
        <w:pStyle w:val="ListParagraph"/>
        <w:numPr>
          <w:ilvl w:val="0"/>
          <w:numId w:val="2"/>
        </w:numPr>
        <w:spacing w:line="259" w:lineRule="auto"/>
        <w:ind w:left="3261" w:hanging="426"/>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has prior knowledge of a prohibited substance being administered to a</w:t>
      </w:r>
      <w:r>
        <w:rPr>
          <w:rFonts w:ascii="Calibri" w:eastAsia="Calibri" w:hAnsi="Calibri" w:cs="Times New Roman"/>
          <w:bCs/>
          <w:sz w:val="24"/>
          <w:szCs w:val="24"/>
          <w:lang w:eastAsia="en-US"/>
        </w:rPr>
        <w:t xml:space="preserve"> </w:t>
      </w:r>
      <w:r w:rsidRPr="00AB7C6F">
        <w:rPr>
          <w:rFonts w:ascii="Calibri" w:eastAsia="Calibri" w:hAnsi="Calibri" w:cs="Times New Roman"/>
          <w:bCs/>
          <w:sz w:val="24"/>
          <w:szCs w:val="24"/>
          <w:lang w:eastAsia="en-US"/>
        </w:rPr>
        <w:t>greyhound</w:t>
      </w:r>
    </w:p>
    <w:p w14:paraId="0A9F27E0" w14:textId="77777777" w:rsidR="00756855" w:rsidRPr="00AB7C6F" w:rsidRDefault="00756855" w:rsidP="009E322D">
      <w:pPr>
        <w:spacing w:line="259" w:lineRule="auto"/>
        <w:ind w:left="2835"/>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p>
    <w:p w14:paraId="38B8FD92" w14:textId="77777777" w:rsidR="00756855" w:rsidRDefault="00756855" w:rsidP="009E322D">
      <w:pPr>
        <w:spacing w:line="259" w:lineRule="auto"/>
        <w:ind w:left="2880" w:hanging="2880"/>
        <w:jc w:val="both"/>
        <w:rPr>
          <w:rFonts w:ascii="Calibri" w:eastAsia="Calibri" w:hAnsi="Calibri" w:cs="Times New Roman"/>
          <w:sz w:val="24"/>
          <w:szCs w:val="24"/>
          <w:lang w:eastAsia="en-US"/>
        </w:rPr>
      </w:pPr>
    </w:p>
    <w:p w14:paraId="0D6A5D20" w14:textId="59343E3D" w:rsidR="00576C5D" w:rsidRPr="008C03D8" w:rsidRDefault="00576C5D"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83(2) states:</w:t>
      </w:r>
    </w:p>
    <w:bookmarkEnd w:id="1"/>
    <w:p w14:paraId="44835FB4" w14:textId="77777777" w:rsidR="00576C5D" w:rsidRDefault="00576C5D" w:rsidP="009E322D">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7EFB5660" w14:textId="77777777" w:rsidR="00576C5D" w:rsidRDefault="00576C5D" w:rsidP="009E322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0B2DA6DA" w14:textId="77777777" w:rsidR="00576C5D" w:rsidRDefault="00576C5D" w:rsidP="009E322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7166A3FA" w14:textId="77777777" w:rsidR="00576C5D" w:rsidRPr="00A176EF" w:rsidRDefault="00576C5D" w:rsidP="009E322D">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370DD79C" w14:textId="67DF8FDF" w:rsidR="002E2504" w:rsidRPr="00576C5D" w:rsidRDefault="00576C5D" w:rsidP="009E322D">
      <w:pPr>
        <w:spacing w:line="259" w:lineRule="auto"/>
        <w:ind w:left="2880" w:hanging="45"/>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Pr>
          <w:rFonts w:ascii="Calibri" w:eastAsia="Calibri" w:hAnsi="Calibri" w:cs="Times New Roman"/>
          <w:sz w:val="24"/>
          <w:szCs w:val="24"/>
          <w:lang w:eastAsia="en-US"/>
        </w:rPr>
        <w:t xml:space="preserve"> </w:t>
      </w:r>
    </w:p>
    <w:p w14:paraId="3C8F882F" w14:textId="77777777" w:rsidR="00074A1E" w:rsidRPr="00792C13" w:rsidRDefault="00074A1E" w:rsidP="002C348F">
      <w:pPr>
        <w:spacing w:line="259" w:lineRule="auto"/>
        <w:ind w:left="2880" w:hanging="2880"/>
        <w:jc w:val="both"/>
        <w:rPr>
          <w:rFonts w:ascii="Calibri" w:eastAsia="Calibri" w:hAnsi="Calibri" w:cs="Times New Roman"/>
          <w:bCs/>
          <w:sz w:val="24"/>
          <w:szCs w:val="24"/>
          <w:lang w:eastAsia="en-US"/>
        </w:rPr>
      </w:pPr>
    </w:p>
    <w:p w14:paraId="71ABA65D" w14:textId="77777777" w:rsidR="00B831AA" w:rsidRDefault="00B831AA" w:rsidP="00101E42">
      <w:pPr>
        <w:ind w:left="2835" w:hanging="2835"/>
        <w:rPr>
          <w:rFonts w:ascii="Calibri" w:eastAsia="Calibri" w:hAnsi="Calibri" w:cs="Times New Roman"/>
          <w:b/>
          <w:sz w:val="24"/>
          <w:szCs w:val="24"/>
          <w:lang w:eastAsia="en-US"/>
        </w:rPr>
      </w:pPr>
    </w:p>
    <w:p w14:paraId="17C2BB37" w14:textId="3431B2F8" w:rsidR="00B831AA" w:rsidRDefault="00300B90" w:rsidP="009E322D">
      <w:pPr>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0C2653">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B831AA">
        <w:rPr>
          <w:rFonts w:ascii="Calibri" w:eastAsia="Calibri" w:hAnsi="Calibri" w:cs="Times New Roman"/>
          <w:b/>
          <w:sz w:val="24"/>
          <w:szCs w:val="24"/>
          <w:lang w:eastAsia="en-US"/>
        </w:rPr>
        <w:t>Charge 1</w:t>
      </w:r>
    </w:p>
    <w:p w14:paraId="0205D10E" w14:textId="77777777" w:rsidR="00B831AA" w:rsidRDefault="00B831AA" w:rsidP="009E322D">
      <w:pPr>
        <w:ind w:left="2835" w:hanging="2835"/>
        <w:jc w:val="both"/>
        <w:rPr>
          <w:rFonts w:ascii="Calibri" w:eastAsia="Calibri" w:hAnsi="Calibri" w:cs="Times New Roman"/>
          <w:b/>
          <w:sz w:val="24"/>
          <w:szCs w:val="24"/>
          <w:lang w:eastAsia="en-US"/>
        </w:rPr>
      </w:pPr>
    </w:p>
    <w:p w14:paraId="505BE1E3" w14:textId="69835BA4" w:rsidR="00B831AA" w:rsidRDefault="00B831AA" w:rsidP="009E322D">
      <w:pPr>
        <w:pStyle w:val="ListParagraph"/>
        <w:numPr>
          <w:ilvl w:val="0"/>
          <w:numId w:val="3"/>
        </w:numPr>
        <w:ind w:left="3119" w:hanging="284"/>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B831AA">
        <w:rPr>
          <w:rFonts w:ascii="Calibri" w:eastAsia="Calibri" w:hAnsi="Calibri" w:cs="Times New Roman"/>
          <w:bCs/>
          <w:sz w:val="24"/>
          <w:szCs w:val="24"/>
          <w:lang w:eastAsia="en-US"/>
        </w:rPr>
        <w:t>Victoria and a person bound by the Greyhound Australasia Rules</w:t>
      </w:r>
      <w:r>
        <w:rPr>
          <w:rFonts w:ascii="Calibri" w:eastAsia="Calibri" w:hAnsi="Calibri" w:cs="Times New Roman"/>
          <w:bCs/>
          <w:sz w:val="24"/>
          <w:szCs w:val="24"/>
          <w:lang w:eastAsia="en-US"/>
        </w:rPr>
        <w:t>.</w:t>
      </w:r>
    </w:p>
    <w:p w14:paraId="3F648DB4" w14:textId="77777777" w:rsidR="00B831AA" w:rsidRDefault="00B831AA" w:rsidP="009E322D">
      <w:pPr>
        <w:pStyle w:val="ListParagraph"/>
        <w:ind w:left="3119"/>
        <w:jc w:val="both"/>
        <w:rPr>
          <w:rFonts w:ascii="Calibri" w:eastAsia="Calibri" w:hAnsi="Calibri" w:cs="Times New Roman"/>
          <w:bCs/>
          <w:sz w:val="24"/>
          <w:szCs w:val="24"/>
          <w:lang w:eastAsia="en-US"/>
        </w:rPr>
      </w:pPr>
    </w:p>
    <w:p w14:paraId="4D20A7CB" w14:textId="7BC53F33" w:rsidR="00B831AA" w:rsidRDefault="00B831AA" w:rsidP="009E322D">
      <w:pPr>
        <w:pStyle w:val="ListParagraph"/>
        <w:numPr>
          <w:ilvl w:val="0"/>
          <w:numId w:val="3"/>
        </w:numPr>
        <w:ind w:left="3119" w:hanging="284"/>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You were, at all relevant times, the trainer of the greyhound “Big Dove”</w:t>
      </w:r>
      <w:r>
        <w:rPr>
          <w:rFonts w:ascii="Calibri" w:eastAsia="Calibri" w:hAnsi="Calibri" w:cs="Times New Roman"/>
          <w:bCs/>
          <w:sz w:val="24"/>
          <w:szCs w:val="24"/>
          <w:lang w:eastAsia="en-US"/>
        </w:rPr>
        <w:t>.</w:t>
      </w:r>
    </w:p>
    <w:p w14:paraId="28D69E5D" w14:textId="77777777" w:rsidR="00B831AA" w:rsidRDefault="00B831AA" w:rsidP="009E322D">
      <w:pPr>
        <w:pStyle w:val="ListParagraph"/>
        <w:ind w:left="3119"/>
        <w:jc w:val="both"/>
        <w:rPr>
          <w:rFonts w:ascii="Calibri" w:eastAsia="Calibri" w:hAnsi="Calibri" w:cs="Times New Roman"/>
          <w:bCs/>
          <w:sz w:val="24"/>
          <w:szCs w:val="24"/>
          <w:lang w:eastAsia="en-US"/>
        </w:rPr>
      </w:pPr>
    </w:p>
    <w:p w14:paraId="3821205A" w14:textId="250BB540" w:rsidR="00B831AA" w:rsidRDefault="00B831AA" w:rsidP="009E322D">
      <w:pPr>
        <w:pStyle w:val="ListParagraph"/>
        <w:numPr>
          <w:ilvl w:val="0"/>
          <w:numId w:val="3"/>
        </w:numPr>
        <w:ind w:left="3119" w:hanging="284"/>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“Big Dove” was presented for, and competed   in, Race 12, TAB –   CREATE YOUR SPRING CALENDAR, Grade 5, conducted by the Bendigo Greyhound Racing Association at</w:t>
      </w:r>
      <w:r>
        <w:rPr>
          <w:rFonts w:ascii="Calibri" w:eastAsia="Calibri" w:hAnsi="Calibri" w:cs="Times New Roman"/>
          <w:bCs/>
          <w:sz w:val="24"/>
          <w:szCs w:val="24"/>
          <w:lang w:eastAsia="en-US"/>
        </w:rPr>
        <w:t xml:space="preserve"> </w:t>
      </w:r>
      <w:r w:rsidRPr="00B831AA">
        <w:rPr>
          <w:rFonts w:ascii="Calibri" w:eastAsia="Calibri" w:hAnsi="Calibri" w:cs="Times New Roman"/>
          <w:bCs/>
          <w:sz w:val="24"/>
          <w:szCs w:val="24"/>
          <w:lang w:eastAsia="en-US"/>
        </w:rPr>
        <w:t>Bendigo on 30 October 2020 (</w:t>
      </w:r>
      <w:r w:rsidRPr="00B831AA">
        <w:rPr>
          <w:rFonts w:ascii="Calibri" w:eastAsia="Calibri" w:hAnsi="Calibri" w:cs="Times New Roman"/>
          <w:b/>
          <w:sz w:val="24"/>
          <w:szCs w:val="24"/>
          <w:lang w:eastAsia="en-US"/>
        </w:rPr>
        <w:t>the Event</w:t>
      </w:r>
      <w:r>
        <w:rPr>
          <w:rFonts w:ascii="Calibri" w:eastAsia="Calibri" w:hAnsi="Calibri" w:cs="Times New Roman"/>
          <w:bCs/>
          <w:sz w:val="24"/>
          <w:szCs w:val="24"/>
          <w:lang w:eastAsia="en-US"/>
        </w:rPr>
        <w:t>).</w:t>
      </w:r>
    </w:p>
    <w:p w14:paraId="4321570E" w14:textId="77777777" w:rsidR="00B831AA" w:rsidRDefault="00B831AA" w:rsidP="009E322D">
      <w:pPr>
        <w:pStyle w:val="ListParagraph"/>
        <w:ind w:left="3119"/>
        <w:jc w:val="both"/>
        <w:rPr>
          <w:rFonts w:ascii="Calibri" w:eastAsia="Calibri" w:hAnsi="Calibri" w:cs="Times New Roman"/>
          <w:bCs/>
          <w:sz w:val="24"/>
          <w:szCs w:val="24"/>
          <w:lang w:eastAsia="en-US"/>
        </w:rPr>
      </w:pPr>
    </w:p>
    <w:p w14:paraId="2AAC8061" w14:textId="0FE2E47A" w:rsidR="00B831AA" w:rsidRDefault="00B831AA" w:rsidP="009E322D">
      <w:pPr>
        <w:pStyle w:val="ListParagraph"/>
        <w:numPr>
          <w:ilvl w:val="0"/>
          <w:numId w:val="3"/>
        </w:numPr>
        <w:ind w:left="3119" w:hanging="284"/>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You administered, or caused to be administered, to “Big Dove”, a prohibited</w:t>
      </w:r>
      <w:r>
        <w:rPr>
          <w:rFonts w:ascii="Calibri" w:eastAsia="Calibri" w:hAnsi="Calibri" w:cs="Times New Roman"/>
          <w:bCs/>
          <w:sz w:val="24"/>
          <w:szCs w:val="24"/>
          <w:lang w:eastAsia="en-US"/>
        </w:rPr>
        <w:t xml:space="preserve"> </w:t>
      </w:r>
      <w:r w:rsidRPr="00B831AA">
        <w:rPr>
          <w:rFonts w:ascii="Calibri" w:eastAsia="Calibri" w:hAnsi="Calibri" w:cs="Times New Roman"/>
          <w:bCs/>
          <w:sz w:val="24"/>
          <w:szCs w:val="24"/>
          <w:lang w:eastAsia="en-US"/>
        </w:rPr>
        <w:t>substance, being Cobalt, which was detected in a sample taken from “</w:t>
      </w:r>
      <w:r w:rsidR="009E322D" w:rsidRPr="00B831AA">
        <w:rPr>
          <w:rFonts w:ascii="Calibri" w:eastAsia="Calibri" w:hAnsi="Calibri" w:cs="Times New Roman"/>
          <w:bCs/>
          <w:sz w:val="24"/>
          <w:szCs w:val="24"/>
          <w:lang w:eastAsia="en-US"/>
        </w:rPr>
        <w:t>Big Dove</w:t>
      </w:r>
      <w:r w:rsidRPr="00B831AA">
        <w:rPr>
          <w:rFonts w:ascii="Calibri" w:eastAsia="Calibri" w:hAnsi="Calibri" w:cs="Times New Roman"/>
          <w:bCs/>
          <w:sz w:val="24"/>
          <w:szCs w:val="24"/>
          <w:lang w:eastAsia="en-US"/>
        </w:rPr>
        <w:t>” in</w:t>
      </w:r>
      <w:r>
        <w:rPr>
          <w:rFonts w:ascii="Calibri" w:eastAsia="Calibri" w:hAnsi="Calibri" w:cs="Times New Roman"/>
          <w:bCs/>
          <w:sz w:val="24"/>
          <w:szCs w:val="24"/>
          <w:lang w:eastAsia="en-US"/>
        </w:rPr>
        <w:t xml:space="preserve"> </w:t>
      </w:r>
      <w:r w:rsidRPr="00B831AA">
        <w:rPr>
          <w:rFonts w:ascii="Calibri" w:eastAsia="Calibri" w:hAnsi="Calibri" w:cs="Times New Roman"/>
          <w:bCs/>
          <w:sz w:val="24"/>
          <w:szCs w:val="24"/>
          <w:lang w:eastAsia="en-US"/>
        </w:rPr>
        <w:t>that:</w:t>
      </w:r>
      <w:r>
        <w:rPr>
          <w:rFonts w:ascii="Calibri" w:eastAsia="Calibri" w:hAnsi="Calibri" w:cs="Times New Roman"/>
          <w:bCs/>
          <w:sz w:val="24"/>
          <w:szCs w:val="24"/>
          <w:lang w:eastAsia="en-US"/>
        </w:rPr>
        <w:t xml:space="preserve"> </w:t>
      </w:r>
    </w:p>
    <w:p w14:paraId="67CA45A6" w14:textId="77777777" w:rsidR="00B831AA" w:rsidRDefault="00B831AA" w:rsidP="009E322D">
      <w:pPr>
        <w:pStyle w:val="ListParagraph"/>
        <w:ind w:left="3119"/>
        <w:jc w:val="both"/>
        <w:rPr>
          <w:rFonts w:ascii="Calibri" w:eastAsia="Calibri" w:hAnsi="Calibri" w:cs="Times New Roman"/>
          <w:bCs/>
          <w:sz w:val="24"/>
          <w:szCs w:val="24"/>
          <w:lang w:eastAsia="en-US"/>
        </w:rPr>
      </w:pPr>
    </w:p>
    <w:p w14:paraId="6507A3B1" w14:textId="55DED8EE" w:rsidR="00B831AA" w:rsidRDefault="00B831AA" w:rsidP="009E322D">
      <w:pPr>
        <w:pStyle w:val="ListParagraph"/>
        <w:numPr>
          <w:ilvl w:val="0"/>
          <w:numId w:val="4"/>
        </w:numPr>
        <w:ind w:left="3544" w:hanging="425"/>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You are responsible for the feeding of, and administration of supplements to,</w:t>
      </w:r>
      <w:r>
        <w:rPr>
          <w:rFonts w:ascii="Calibri" w:eastAsia="Calibri" w:hAnsi="Calibri" w:cs="Times New Roman"/>
          <w:bCs/>
          <w:sz w:val="24"/>
          <w:szCs w:val="24"/>
          <w:lang w:eastAsia="en-US"/>
        </w:rPr>
        <w:t xml:space="preserve"> </w:t>
      </w:r>
      <w:r w:rsidRPr="00B831AA">
        <w:rPr>
          <w:rFonts w:ascii="Calibri" w:eastAsia="Calibri" w:hAnsi="Calibri" w:cs="Times New Roman"/>
          <w:bCs/>
          <w:sz w:val="24"/>
          <w:szCs w:val="24"/>
          <w:lang w:eastAsia="en-US"/>
        </w:rPr>
        <w:t>“Big Dove”;</w:t>
      </w:r>
    </w:p>
    <w:p w14:paraId="61350451" w14:textId="77777777" w:rsidR="00B831AA" w:rsidRDefault="00B831AA" w:rsidP="009E322D">
      <w:pPr>
        <w:pStyle w:val="ListParagraph"/>
        <w:ind w:left="3544"/>
        <w:jc w:val="both"/>
        <w:rPr>
          <w:rFonts w:ascii="Calibri" w:eastAsia="Calibri" w:hAnsi="Calibri" w:cs="Times New Roman"/>
          <w:bCs/>
          <w:sz w:val="24"/>
          <w:szCs w:val="24"/>
          <w:lang w:eastAsia="en-US"/>
        </w:rPr>
      </w:pPr>
    </w:p>
    <w:p w14:paraId="6C1DDF1B" w14:textId="1E925E26" w:rsidR="00B831AA" w:rsidRDefault="00B831AA" w:rsidP="009E322D">
      <w:pPr>
        <w:pStyle w:val="ListParagraph"/>
        <w:numPr>
          <w:ilvl w:val="0"/>
          <w:numId w:val="4"/>
        </w:numPr>
        <w:ind w:left="3544" w:hanging="425"/>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One (1) product containing cobalt, namely “Rapidvite Amino Cal Plus”, was identified at your kennels on 7 December 2020;</w:t>
      </w:r>
    </w:p>
    <w:p w14:paraId="48AAE898" w14:textId="77777777" w:rsidR="00B831AA" w:rsidRDefault="00B831AA" w:rsidP="009E322D">
      <w:pPr>
        <w:pStyle w:val="ListParagraph"/>
        <w:ind w:left="3544"/>
        <w:jc w:val="both"/>
        <w:rPr>
          <w:rFonts w:ascii="Calibri" w:eastAsia="Calibri" w:hAnsi="Calibri" w:cs="Times New Roman"/>
          <w:bCs/>
          <w:sz w:val="24"/>
          <w:szCs w:val="24"/>
          <w:lang w:eastAsia="en-US"/>
        </w:rPr>
      </w:pPr>
    </w:p>
    <w:p w14:paraId="6C85D025" w14:textId="648F09E2" w:rsidR="00B831AA" w:rsidRDefault="00B831AA" w:rsidP="009E322D">
      <w:pPr>
        <w:pStyle w:val="ListParagraph"/>
        <w:numPr>
          <w:ilvl w:val="0"/>
          <w:numId w:val="4"/>
        </w:numPr>
        <w:ind w:left="3544" w:hanging="425"/>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A pre-race sample of urine was taken from “Big Dove” at the Event (</w:t>
      </w:r>
      <w:r w:rsidRPr="00B831AA">
        <w:rPr>
          <w:rFonts w:ascii="Calibri" w:eastAsia="Calibri" w:hAnsi="Calibri" w:cs="Times New Roman"/>
          <w:b/>
          <w:sz w:val="24"/>
          <w:szCs w:val="24"/>
          <w:lang w:eastAsia="en-US"/>
        </w:rPr>
        <w:t>the Sample</w:t>
      </w:r>
      <w:r w:rsidRPr="00B831AA">
        <w:rPr>
          <w:rFonts w:ascii="Calibri" w:eastAsia="Calibri" w:hAnsi="Calibri" w:cs="Times New Roman"/>
          <w:bCs/>
          <w:sz w:val="24"/>
          <w:szCs w:val="24"/>
          <w:lang w:eastAsia="en-US"/>
        </w:rPr>
        <w:t>);</w:t>
      </w:r>
    </w:p>
    <w:p w14:paraId="5E7B1969" w14:textId="77777777" w:rsidR="00B831AA" w:rsidRDefault="00B831AA" w:rsidP="009E322D">
      <w:pPr>
        <w:pStyle w:val="ListParagraph"/>
        <w:ind w:left="3544"/>
        <w:jc w:val="both"/>
        <w:rPr>
          <w:rFonts w:ascii="Calibri" w:eastAsia="Calibri" w:hAnsi="Calibri" w:cs="Times New Roman"/>
          <w:bCs/>
          <w:sz w:val="24"/>
          <w:szCs w:val="24"/>
          <w:lang w:eastAsia="en-US"/>
        </w:rPr>
      </w:pPr>
    </w:p>
    <w:p w14:paraId="3B926CA4" w14:textId="1B1E866B" w:rsidR="00B831AA" w:rsidRDefault="00B831AA" w:rsidP="009E322D">
      <w:pPr>
        <w:pStyle w:val="ListParagraph"/>
        <w:numPr>
          <w:ilvl w:val="0"/>
          <w:numId w:val="4"/>
        </w:numPr>
        <w:ind w:left="3544" w:hanging="425"/>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Cobalt was detected at a mass concentration of greater than 100 nanograms per millilitre in the Sample; and</w:t>
      </w:r>
    </w:p>
    <w:p w14:paraId="792064D8" w14:textId="77777777" w:rsidR="00B831AA" w:rsidRDefault="00B831AA" w:rsidP="009E322D">
      <w:pPr>
        <w:pStyle w:val="ListParagraph"/>
        <w:ind w:left="3544"/>
        <w:jc w:val="both"/>
        <w:rPr>
          <w:rFonts w:ascii="Calibri" w:eastAsia="Calibri" w:hAnsi="Calibri" w:cs="Times New Roman"/>
          <w:bCs/>
          <w:sz w:val="24"/>
          <w:szCs w:val="24"/>
          <w:lang w:eastAsia="en-US"/>
        </w:rPr>
      </w:pPr>
    </w:p>
    <w:p w14:paraId="43C29608" w14:textId="43E176AC" w:rsidR="00B831AA" w:rsidRPr="00101E42" w:rsidRDefault="00B831AA" w:rsidP="009E322D">
      <w:pPr>
        <w:pStyle w:val="ListParagraph"/>
        <w:numPr>
          <w:ilvl w:val="0"/>
          <w:numId w:val="4"/>
        </w:numPr>
        <w:ind w:left="3544" w:hanging="425"/>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The mass concentration of cobalt detected in the sample could only be caused by the administration of cobalt.</w:t>
      </w:r>
    </w:p>
    <w:p w14:paraId="40D73433" w14:textId="1A8DA95B" w:rsidR="00101E42" w:rsidRDefault="00101E42" w:rsidP="009E322D">
      <w:pPr>
        <w:ind w:left="2835"/>
        <w:jc w:val="both"/>
        <w:rPr>
          <w:rFonts w:ascii="Calibri" w:eastAsia="Calibri" w:hAnsi="Calibri" w:cs="Times New Roman"/>
          <w:bCs/>
          <w:sz w:val="24"/>
          <w:szCs w:val="24"/>
          <w:lang w:eastAsia="en-US"/>
        </w:rPr>
      </w:pPr>
    </w:p>
    <w:p w14:paraId="47A6DA2E" w14:textId="73142FEB" w:rsidR="00B831AA" w:rsidRPr="00B831AA" w:rsidRDefault="00B831AA" w:rsidP="009E322D">
      <w:pPr>
        <w:ind w:left="2835"/>
        <w:jc w:val="both"/>
        <w:rPr>
          <w:rFonts w:ascii="Calibri" w:eastAsia="Calibri" w:hAnsi="Calibri" w:cs="Times New Roman"/>
          <w:b/>
          <w:sz w:val="24"/>
          <w:szCs w:val="24"/>
          <w:lang w:eastAsia="en-US"/>
        </w:rPr>
      </w:pPr>
      <w:r w:rsidRPr="00B831AA">
        <w:rPr>
          <w:rFonts w:ascii="Calibri" w:eastAsia="Calibri" w:hAnsi="Calibri" w:cs="Times New Roman"/>
          <w:b/>
          <w:sz w:val="24"/>
          <w:szCs w:val="24"/>
          <w:lang w:eastAsia="en-US"/>
        </w:rPr>
        <w:t>Charge 2</w:t>
      </w:r>
    </w:p>
    <w:p w14:paraId="687F34B1" w14:textId="731560E9" w:rsidR="00B831AA" w:rsidRDefault="00B831AA" w:rsidP="009E322D">
      <w:pPr>
        <w:ind w:left="2835"/>
        <w:jc w:val="both"/>
        <w:rPr>
          <w:rFonts w:ascii="Calibri" w:eastAsia="Calibri" w:hAnsi="Calibri" w:cs="Times New Roman"/>
          <w:bCs/>
          <w:sz w:val="24"/>
          <w:szCs w:val="24"/>
          <w:lang w:eastAsia="en-US"/>
        </w:rPr>
      </w:pPr>
    </w:p>
    <w:p w14:paraId="2C139CD2" w14:textId="0E63E3CE" w:rsidR="00B831AA" w:rsidRDefault="00B831AA" w:rsidP="009E322D">
      <w:pPr>
        <w:pStyle w:val="ListParagraph"/>
        <w:numPr>
          <w:ilvl w:val="0"/>
          <w:numId w:val="5"/>
        </w:numPr>
        <w:ind w:left="3119" w:hanging="284"/>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 xml:space="preserve">You are, and were at all relevant times, a trainer </w:t>
      </w:r>
      <w:r w:rsidR="007A238E" w:rsidRPr="00B831AA">
        <w:rPr>
          <w:rFonts w:ascii="Calibri" w:eastAsia="Calibri" w:hAnsi="Calibri" w:cs="Times New Roman"/>
          <w:bCs/>
          <w:sz w:val="24"/>
          <w:szCs w:val="24"/>
          <w:lang w:eastAsia="en-US"/>
        </w:rPr>
        <w:t xml:space="preserve">licensed </w:t>
      </w:r>
      <w:r w:rsidR="00F77A51" w:rsidRPr="00B831AA">
        <w:rPr>
          <w:rFonts w:ascii="Calibri" w:eastAsia="Calibri" w:hAnsi="Calibri" w:cs="Times New Roman"/>
          <w:bCs/>
          <w:sz w:val="24"/>
          <w:szCs w:val="24"/>
          <w:lang w:eastAsia="en-US"/>
        </w:rPr>
        <w:t>by Greyhound</w:t>
      </w:r>
      <w:r w:rsidRPr="00B831AA">
        <w:rPr>
          <w:rFonts w:ascii="Calibri" w:eastAsia="Calibri" w:hAnsi="Calibri" w:cs="Times New Roman"/>
          <w:bCs/>
          <w:sz w:val="24"/>
          <w:szCs w:val="24"/>
          <w:lang w:eastAsia="en-US"/>
        </w:rPr>
        <w:t xml:space="preserve"> Racing</w:t>
      </w:r>
      <w:r>
        <w:rPr>
          <w:rFonts w:ascii="Calibri" w:eastAsia="Calibri" w:hAnsi="Calibri" w:cs="Times New Roman"/>
          <w:bCs/>
          <w:sz w:val="24"/>
          <w:szCs w:val="24"/>
          <w:lang w:eastAsia="en-US"/>
        </w:rPr>
        <w:t xml:space="preserve"> </w:t>
      </w:r>
      <w:r w:rsidRPr="00B831AA">
        <w:rPr>
          <w:rFonts w:ascii="Calibri" w:eastAsia="Calibri" w:hAnsi="Calibri" w:cs="Times New Roman"/>
          <w:bCs/>
          <w:sz w:val="24"/>
          <w:szCs w:val="24"/>
          <w:lang w:eastAsia="en-US"/>
        </w:rPr>
        <w:t>Victoria and a person bound by the Greyhounds Australasia Rules</w:t>
      </w:r>
      <w:r w:rsidR="00F77A51">
        <w:rPr>
          <w:rFonts w:ascii="Calibri" w:eastAsia="Calibri" w:hAnsi="Calibri" w:cs="Times New Roman"/>
          <w:bCs/>
          <w:sz w:val="24"/>
          <w:szCs w:val="24"/>
          <w:lang w:eastAsia="en-US"/>
        </w:rPr>
        <w:t>.</w:t>
      </w:r>
    </w:p>
    <w:p w14:paraId="29271441" w14:textId="77777777" w:rsidR="009E322D" w:rsidRDefault="009E322D" w:rsidP="009E322D">
      <w:pPr>
        <w:pStyle w:val="ListParagraph"/>
        <w:ind w:left="3119"/>
        <w:jc w:val="both"/>
        <w:rPr>
          <w:rFonts w:ascii="Calibri" w:eastAsia="Calibri" w:hAnsi="Calibri" w:cs="Times New Roman"/>
          <w:bCs/>
          <w:sz w:val="24"/>
          <w:szCs w:val="24"/>
          <w:lang w:eastAsia="en-US"/>
        </w:rPr>
      </w:pPr>
    </w:p>
    <w:p w14:paraId="6CD09CFB" w14:textId="6138E3C3" w:rsidR="00B831AA" w:rsidRDefault="00B831AA" w:rsidP="009E322D">
      <w:pPr>
        <w:pStyle w:val="ListParagraph"/>
        <w:numPr>
          <w:ilvl w:val="0"/>
          <w:numId w:val="5"/>
        </w:numPr>
        <w:ind w:left="3119" w:hanging="284"/>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lastRenderedPageBreak/>
        <w:t>You were at all relevant times the trainer of the greyhound “Big Dove”</w:t>
      </w:r>
      <w:r>
        <w:rPr>
          <w:rFonts w:ascii="Calibri" w:eastAsia="Calibri" w:hAnsi="Calibri" w:cs="Times New Roman"/>
          <w:bCs/>
          <w:sz w:val="24"/>
          <w:szCs w:val="24"/>
          <w:lang w:eastAsia="en-US"/>
        </w:rPr>
        <w:t>.</w:t>
      </w:r>
    </w:p>
    <w:p w14:paraId="5E869238" w14:textId="77777777" w:rsidR="00B831AA" w:rsidRDefault="00B831AA" w:rsidP="009E322D">
      <w:pPr>
        <w:pStyle w:val="ListParagraph"/>
        <w:ind w:left="3119"/>
        <w:jc w:val="both"/>
        <w:rPr>
          <w:rFonts w:ascii="Calibri" w:eastAsia="Calibri" w:hAnsi="Calibri" w:cs="Times New Roman"/>
          <w:bCs/>
          <w:sz w:val="24"/>
          <w:szCs w:val="24"/>
          <w:lang w:eastAsia="en-US"/>
        </w:rPr>
      </w:pPr>
    </w:p>
    <w:p w14:paraId="0AAB1B09" w14:textId="76260288" w:rsidR="00B831AA" w:rsidRDefault="00B831AA" w:rsidP="009E322D">
      <w:pPr>
        <w:pStyle w:val="ListParagraph"/>
        <w:numPr>
          <w:ilvl w:val="0"/>
          <w:numId w:val="5"/>
        </w:numPr>
        <w:ind w:left="3119" w:hanging="284"/>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“Big Dove” was nominated to compete in, Race 12, TAB – CREATE YOUR SPRINGCALENDAR, Grade 5, conducted by the Bendigo Greyhound Racing Association at</w:t>
      </w:r>
      <w:r>
        <w:rPr>
          <w:rFonts w:ascii="Calibri" w:eastAsia="Calibri" w:hAnsi="Calibri" w:cs="Times New Roman"/>
          <w:bCs/>
          <w:sz w:val="24"/>
          <w:szCs w:val="24"/>
          <w:lang w:eastAsia="en-US"/>
        </w:rPr>
        <w:t xml:space="preserve"> </w:t>
      </w:r>
      <w:r w:rsidRPr="00B831AA">
        <w:rPr>
          <w:rFonts w:ascii="Calibri" w:eastAsia="Calibri" w:hAnsi="Calibri" w:cs="Times New Roman"/>
          <w:bCs/>
          <w:sz w:val="24"/>
          <w:szCs w:val="24"/>
          <w:lang w:eastAsia="en-US"/>
        </w:rPr>
        <w:t>Bendigo on 30 October 2020 (</w:t>
      </w:r>
      <w:r w:rsidRPr="00B831AA">
        <w:rPr>
          <w:rFonts w:ascii="Calibri" w:eastAsia="Calibri" w:hAnsi="Calibri" w:cs="Times New Roman"/>
          <w:b/>
          <w:sz w:val="24"/>
          <w:szCs w:val="24"/>
          <w:lang w:eastAsia="en-US"/>
        </w:rPr>
        <w:t>the Event</w:t>
      </w:r>
      <w:r w:rsidRPr="00B831AA">
        <w:rPr>
          <w:rFonts w:ascii="Calibri" w:eastAsia="Calibri" w:hAnsi="Calibri" w:cs="Times New Roman"/>
          <w:bCs/>
          <w:sz w:val="24"/>
          <w:szCs w:val="24"/>
          <w:lang w:eastAsia="en-US"/>
        </w:rPr>
        <w:t>)</w:t>
      </w:r>
    </w:p>
    <w:p w14:paraId="1B494407" w14:textId="77777777" w:rsidR="00B831AA" w:rsidRDefault="00B831AA" w:rsidP="009E322D">
      <w:pPr>
        <w:pStyle w:val="ListParagraph"/>
        <w:ind w:left="3119"/>
        <w:jc w:val="both"/>
        <w:rPr>
          <w:rFonts w:ascii="Calibri" w:eastAsia="Calibri" w:hAnsi="Calibri" w:cs="Times New Roman"/>
          <w:bCs/>
          <w:sz w:val="24"/>
          <w:szCs w:val="24"/>
          <w:lang w:eastAsia="en-US"/>
        </w:rPr>
      </w:pPr>
    </w:p>
    <w:p w14:paraId="1633B917" w14:textId="3E903F56" w:rsidR="00B831AA" w:rsidRDefault="00B831AA" w:rsidP="009E322D">
      <w:pPr>
        <w:pStyle w:val="ListParagraph"/>
        <w:numPr>
          <w:ilvl w:val="0"/>
          <w:numId w:val="5"/>
        </w:numPr>
        <w:ind w:left="3119" w:hanging="284"/>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On 30 October 2020, you presented “Big Dove” at the Event not free of any prohibited substance, given that:</w:t>
      </w:r>
    </w:p>
    <w:p w14:paraId="3EDAA2C7" w14:textId="64A392A5" w:rsidR="00B831AA" w:rsidRDefault="00B831AA" w:rsidP="009E322D">
      <w:pPr>
        <w:pStyle w:val="ListParagraph"/>
        <w:ind w:left="3119"/>
        <w:jc w:val="both"/>
        <w:rPr>
          <w:rFonts w:ascii="Calibri" w:eastAsia="Calibri" w:hAnsi="Calibri" w:cs="Times New Roman"/>
          <w:bCs/>
          <w:sz w:val="24"/>
          <w:szCs w:val="24"/>
          <w:lang w:eastAsia="en-US"/>
        </w:rPr>
      </w:pPr>
    </w:p>
    <w:p w14:paraId="55DD5571" w14:textId="10313975" w:rsidR="00B831AA" w:rsidRDefault="00B831AA" w:rsidP="009E322D">
      <w:pPr>
        <w:pStyle w:val="ListParagraph"/>
        <w:numPr>
          <w:ilvl w:val="0"/>
          <w:numId w:val="6"/>
        </w:numPr>
        <w:ind w:left="3544" w:hanging="425"/>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A pre-race sample of urine was taken from “Big Dove” at the Event (</w:t>
      </w:r>
      <w:r w:rsidRPr="00B831AA">
        <w:rPr>
          <w:rFonts w:ascii="Calibri" w:eastAsia="Calibri" w:hAnsi="Calibri" w:cs="Times New Roman"/>
          <w:b/>
          <w:sz w:val="24"/>
          <w:szCs w:val="24"/>
          <w:lang w:eastAsia="en-US"/>
        </w:rPr>
        <w:t>the Sample</w:t>
      </w:r>
      <w:r w:rsidRPr="00B831AA">
        <w:rPr>
          <w:rFonts w:ascii="Calibri" w:eastAsia="Calibri" w:hAnsi="Calibri" w:cs="Times New Roman"/>
          <w:bCs/>
          <w:sz w:val="24"/>
          <w:szCs w:val="24"/>
          <w:lang w:eastAsia="en-US"/>
        </w:rPr>
        <w:t>);</w:t>
      </w:r>
    </w:p>
    <w:p w14:paraId="21C2D8C4" w14:textId="77777777" w:rsidR="00B831AA" w:rsidRDefault="00B831AA" w:rsidP="009E322D">
      <w:pPr>
        <w:pStyle w:val="ListParagraph"/>
        <w:ind w:left="3544"/>
        <w:jc w:val="both"/>
        <w:rPr>
          <w:rFonts w:ascii="Calibri" w:eastAsia="Calibri" w:hAnsi="Calibri" w:cs="Times New Roman"/>
          <w:bCs/>
          <w:sz w:val="24"/>
          <w:szCs w:val="24"/>
          <w:lang w:eastAsia="en-US"/>
        </w:rPr>
      </w:pPr>
    </w:p>
    <w:p w14:paraId="723DA26C" w14:textId="2435BF13" w:rsidR="00B831AA" w:rsidRPr="00B831AA" w:rsidRDefault="00B831AA" w:rsidP="009E322D">
      <w:pPr>
        <w:pStyle w:val="ListParagraph"/>
        <w:numPr>
          <w:ilvl w:val="0"/>
          <w:numId w:val="6"/>
        </w:numPr>
        <w:ind w:left="3544" w:hanging="425"/>
        <w:jc w:val="both"/>
        <w:rPr>
          <w:rFonts w:ascii="Calibri" w:eastAsia="Calibri" w:hAnsi="Calibri" w:cs="Times New Roman"/>
          <w:bCs/>
          <w:sz w:val="24"/>
          <w:szCs w:val="24"/>
          <w:lang w:eastAsia="en-US"/>
        </w:rPr>
      </w:pPr>
      <w:r w:rsidRPr="00B831AA">
        <w:rPr>
          <w:rFonts w:ascii="Calibri" w:eastAsia="Calibri" w:hAnsi="Calibri" w:cs="Times New Roman"/>
          <w:bCs/>
          <w:sz w:val="24"/>
          <w:szCs w:val="24"/>
          <w:lang w:eastAsia="en-US"/>
        </w:rPr>
        <w:t>Cobalt was detected at a mass concentration of greater than 100 nanograms per millilitre in the Sample.</w:t>
      </w:r>
    </w:p>
    <w:p w14:paraId="340413C6"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1B775ED6" w14:textId="35261A8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740E3">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2B874E2" w14:textId="77777777" w:rsidR="00C137B3" w:rsidRPr="009E322D" w:rsidRDefault="00C137B3" w:rsidP="00A532F0">
      <w:pPr>
        <w:spacing w:line="259" w:lineRule="auto"/>
        <w:jc w:val="both"/>
        <w:rPr>
          <w:rFonts w:ascii="Calibri" w:eastAsia="Calibri" w:hAnsi="Calibri" w:cs="Times New Roman"/>
          <w:b/>
          <w:sz w:val="24"/>
          <w:szCs w:val="24"/>
          <w:lang w:eastAsia="en-US"/>
        </w:rPr>
      </w:pPr>
    </w:p>
    <w:p w14:paraId="2968FDBC" w14:textId="77777777"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71ACA7C4" w14:textId="07ACECE3" w:rsidR="009E322D" w:rsidRDefault="009E322D" w:rsidP="00C534C3">
      <w:pPr>
        <w:spacing w:line="259" w:lineRule="auto"/>
        <w:jc w:val="both"/>
        <w:rPr>
          <w:rFonts w:ascii="Calibri" w:eastAsia="Calibri" w:hAnsi="Calibri" w:cs="Times New Roman"/>
          <w:sz w:val="24"/>
          <w:szCs w:val="24"/>
          <w:lang w:eastAsia="en-US"/>
        </w:rPr>
      </w:pPr>
    </w:p>
    <w:p w14:paraId="10087C7C" w14:textId="353F2A82" w:rsidR="009E322D" w:rsidRDefault="009E322D" w:rsidP="009E322D">
      <w:pPr>
        <w:pStyle w:val="ListParagraph"/>
        <w:numPr>
          <w:ilvl w:val="0"/>
          <w:numId w:val="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Paul Kaltsis is a registered greyhound trainer of longstanding. At all material times he was the trainer of the greyhound “Big Dove”. Big Dove competed in Race 12 at Bendigo on 30 October 2020. A pre-race swab showed the presence of cobalt at 148 nanograms (“ng”) per millilitre (“ml”). Cobalt at a mass concentration of 101 ng/ml or more is a prohibited substance under the Greyhounds Australasia Rules (“GARs”).</w:t>
      </w:r>
    </w:p>
    <w:p w14:paraId="79B4E74B" w14:textId="77777777" w:rsidR="009E322D" w:rsidRDefault="009E322D" w:rsidP="009E322D">
      <w:pPr>
        <w:pStyle w:val="ListParagraph"/>
        <w:spacing w:line="259" w:lineRule="auto"/>
        <w:ind w:left="284"/>
        <w:jc w:val="both"/>
        <w:rPr>
          <w:rFonts w:ascii="Calibri" w:eastAsia="Calibri" w:hAnsi="Calibri" w:cs="Times New Roman"/>
          <w:sz w:val="24"/>
          <w:szCs w:val="24"/>
          <w:lang w:eastAsia="en-US"/>
        </w:rPr>
      </w:pPr>
    </w:p>
    <w:p w14:paraId="186BA112" w14:textId="1254BAF6" w:rsidR="009E322D" w:rsidRDefault="009E322D" w:rsidP="009E322D">
      <w:pPr>
        <w:pStyle w:val="ListParagraph"/>
        <w:numPr>
          <w:ilvl w:val="0"/>
          <w:numId w:val="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w:t>
      </w:r>
      <w:r w:rsidR="00C62AE4">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Mr Kaltsis with presenting a greyhound for an event while not free of a prohibited substance under GAR 83(2) and with administering a prohibited substance to a greyhound that has been presented for an event contrary to GAR 83(1A).</w:t>
      </w:r>
    </w:p>
    <w:p w14:paraId="588CA0F3" w14:textId="77777777" w:rsidR="009E322D" w:rsidRDefault="009E322D" w:rsidP="009E322D">
      <w:pPr>
        <w:pStyle w:val="ListParagraph"/>
        <w:spacing w:line="259" w:lineRule="auto"/>
        <w:ind w:left="284"/>
        <w:jc w:val="both"/>
        <w:rPr>
          <w:rFonts w:ascii="Calibri" w:eastAsia="Calibri" w:hAnsi="Calibri" w:cs="Times New Roman"/>
          <w:sz w:val="24"/>
          <w:szCs w:val="24"/>
          <w:lang w:eastAsia="en-US"/>
        </w:rPr>
      </w:pPr>
    </w:p>
    <w:p w14:paraId="69E26B53" w14:textId="422ECDCF" w:rsidR="009E322D" w:rsidRDefault="00CB15F5" w:rsidP="009E322D">
      <w:pPr>
        <w:pStyle w:val="ListParagraph"/>
        <w:numPr>
          <w:ilvl w:val="0"/>
          <w:numId w:val="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Cobalt is a naturally occurring trace element</w:t>
      </w:r>
      <w:r w:rsidR="00192EE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is present in the normal diet</w:t>
      </w:r>
      <w:r w:rsidR="00961735">
        <w:rPr>
          <w:rFonts w:ascii="Calibri" w:eastAsia="Calibri" w:hAnsi="Calibri" w:cs="Times New Roman"/>
          <w:sz w:val="24"/>
          <w:szCs w:val="24"/>
          <w:lang w:eastAsia="en-US"/>
        </w:rPr>
        <w:t>ary</w:t>
      </w:r>
      <w:r>
        <w:rPr>
          <w:rFonts w:ascii="Calibri" w:eastAsia="Calibri" w:hAnsi="Calibri" w:cs="Times New Roman"/>
          <w:sz w:val="24"/>
          <w:szCs w:val="24"/>
          <w:lang w:eastAsia="en-US"/>
        </w:rPr>
        <w:t xml:space="preserve"> intake of a greyhound. It is a stimulant and is capable of affecting the condition or performance of a greyhound</w:t>
      </w:r>
      <w:r w:rsidR="00192EE6">
        <w:rPr>
          <w:rFonts w:ascii="Calibri" w:eastAsia="Calibri" w:hAnsi="Calibri" w:cs="Times New Roman"/>
          <w:sz w:val="24"/>
          <w:szCs w:val="24"/>
          <w:lang w:eastAsia="en-US"/>
        </w:rPr>
        <w:t>. A</w:t>
      </w:r>
      <w:r>
        <w:rPr>
          <w:rFonts w:ascii="Calibri" w:eastAsia="Calibri" w:hAnsi="Calibri" w:cs="Times New Roman"/>
          <w:sz w:val="24"/>
          <w:szCs w:val="24"/>
          <w:lang w:eastAsia="en-US"/>
        </w:rPr>
        <w:t xml:space="preserve">ny effect is likely to be positive. </w:t>
      </w:r>
    </w:p>
    <w:p w14:paraId="4DB13DDB" w14:textId="77777777" w:rsidR="00CB15F5" w:rsidRDefault="00CB15F5" w:rsidP="00CB15F5">
      <w:pPr>
        <w:pStyle w:val="ListParagraph"/>
        <w:spacing w:line="259" w:lineRule="auto"/>
        <w:ind w:left="284"/>
        <w:jc w:val="both"/>
        <w:rPr>
          <w:rFonts w:ascii="Calibri" w:eastAsia="Calibri" w:hAnsi="Calibri" w:cs="Times New Roman"/>
          <w:sz w:val="24"/>
          <w:szCs w:val="24"/>
          <w:lang w:eastAsia="en-US"/>
        </w:rPr>
      </w:pPr>
    </w:p>
    <w:p w14:paraId="64109B58" w14:textId="2A189F79" w:rsidR="00CB15F5" w:rsidRPr="00CB15F5" w:rsidRDefault="00CB15F5" w:rsidP="009E322D">
      <w:pPr>
        <w:pStyle w:val="ListParagraph"/>
        <w:numPr>
          <w:ilvl w:val="0"/>
          <w:numId w:val="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Cobalt is contained in large amounts in a product called </w:t>
      </w:r>
      <w:r w:rsidRPr="00B831AA">
        <w:rPr>
          <w:rFonts w:ascii="Calibri" w:eastAsia="Calibri" w:hAnsi="Calibri" w:cs="Times New Roman"/>
          <w:bCs/>
          <w:sz w:val="24"/>
          <w:szCs w:val="24"/>
          <w:lang w:eastAsia="en-US"/>
        </w:rPr>
        <w:t>“Rapidvite Amino Cal Plus”</w:t>
      </w:r>
      <w:r>
        <w:rPr>
          <w:rFonts w:ascii="Calibri" w:eastAsia="Calibri" w:hAnsi="Calibri" w:cs="Times New Roman"/>
          <w:bCs/>
          <w:sz w:val="24"/>
          <w:szCs w:val="24"/>
          <w:lang w:eastAsia="en-US"/>
        </w:rPr>
        <w:t xml:space="preserve">. Stewards located that product at the kennel premises of Mr Kaltsis when coming to advise him of the positive swab. </w:t>
      </w:r>
    </w:p>
    <w:p w14:paraId="0DAAB86E" w14:textId="77777777" w:rsidR="00CB15F5" w:rsidRPr="00CB15F5" w:rsidRDefault="00CB15F5" w:rsidP="00CB15F5">
      <w:pPr>
        <w:pStyle w:val="ListParagraph"/>
        <w:spacing w:line="259" w:lineRule="auto"/>
        <w:ind w:left="284"/>
        <w:jc w:val="both"/>
        <w:rPr>
          <w:rFonts w:ascii="Calibri" w:eastAsia="Calibri" w:hAnsi="Calibri" w:cs="Times New Roman"/>
          <w:sz w:val="24"/>
          <w:szCs w:val="24"/>
          <w:lang w:eastAsia="en-US"/>
        </w:rPr>
      </w:pPr>
    </w:p>
    <w:p w14:paraId="15319472" w14:textId="189A65AE" w:rsidR="00CB15F5" w:rsidRPr="00961735" w:rsidRDefault="00961735" w:rsidP="009E322D">
      <w:pPr>
        <w:pStyle w:val="ListParagraph"/>
        <w:numPr>
          <w:ilvl w:val="0"/>
          <w:numId w:val="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 preliminary inquiry conducted by the Stewards, Mr Kaltsis said that he only fed </w:t>
      </w:r>
      <w:r w:rsidRPr="00B831AA">
        <w:rPr>
          <w:rFonts w:ascii="Calibri" w:eastAsia="Calibri" w:hAnsi="Calibri" w:cs="Times New Roman"/>
          <w:bCs/>
          <w:sz w:val="24"/>
          <w:szCs w:val="24"/>
          <w:lang w:eastAsia="en-US"/>
        </w:rPr>
        <w:t>Rapidvite</w:t>
      </w:r>
      <w:r>
        <w:rPr>
          <w:rFonts w:ascii="Calibri" w:eastAsia="Calibri" w:hAnsi="Calibri" w:cs="Times New Roman"/>
          <w:bCs/>
          <w:sz w:val="24"/>
          <w:szCs w:val="24"/>
          <w:lang w:eastAsia="en-US"/>
        </w:rPr>
        <w:t xml:space="preserve"> to pups and </w:t>
      </w:r>
      <w:r w:rsidR="000B3599">
        <w:rPr>
          <w:rFonts w:ascii="Calibri" w:eastAsia="Calibri" w:hAnsi="Calibri" w:cs="Times New Roman"/>
          <w:bCs/>
          <w:sz w:val="24"/>
          <w:szCs w:val="24"/>
          <w:lang w:eastAsia="en-US"/>
        </w:rPr>
        <w:t>brood</w:t>
      </w:r>
      <w:r>
        <w:rPr>
          <w:rFonts w:ascii="Calibri" w:eastAsia="Calibri" w:hAnsi="Calibri" w:cs="Times New Roman"/>
          <w:bCs/>
          <w:sz w:val="24"/>
          <w:szCs w:val="24"/>
          <w:lang w:eastAsia="en-US"/>
        </w:rPr>
        <w:t xml:space="preserve"> bitches</w:t>
      </w:r>
      <w:r w:rsidR="00192EE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not racing dogs. He conceded that it was possible that it was fed to Big Dove in error. He could think of no other explanation for the positive swab. An out of competition test on the greyhound conducted a few weeks later on 7 December 2020 showed one ng/ml and in an earlier race on 16 May 2020, the swab showed two ng/ml. </w:t>
      </w:r>
    </w:p>
    <w:p w14:paraId="36135A40" w14:textId="77777777" w:rsidR="00961735" w:rsidRPr="00961735" w:rsidRDefault="00961735" w:rsidP="00961735">
      <w:pPr>
        <w:pStyle w:val="ListParagraph"/>
        <w:spacing w:line="259" w:lineRule="auto"/>
        <w:ind w:left="284"/>
        <w:jc w:val="both"/>
        <w:rPr>
          <w:rFonts w:ascii="Calibri" w:eastAsia="Calibri" w:hAnsi="Calibri" w:cs="Times New Roman"/>
          <w:sz w:val="24"/>
          <w:szCs w:val="24"/>
          <w:lang w:eastAsia="en-US"/>
        </w:rPr>
      </w:pPr>
    </w:p>
    <w:p w14:paraId="65A6D48F" w14:textId="44106C75" w:rsidR="00961735" w:rsidRDefault="00961735" w:rsidP="009E322D">
      <w:pPr>
        <w:pStyle w:val="ListParagraph"/>
        <w:numPr>
          <w:ilvl w:val="0"/>
          <w:numId w:val="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an expert veterinary report, Dr Steven Karamatic opined that “</w:t>
      </w:r>
      <w:r w:rsidR="000E622C">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he chance of a greyhound exceeding the generous threshold [100 ng/ml] without the administration of cobalt is zero”. </w:t>
      </w:r>
    </w:p>
    <w:p w14:paraId="5EC4D5BC" w14:textId="77777777" w:rsidR="00961735" w:rsidRDefault="00961735" w:rsidP="00961735">
      <w:pPr>
        <w:pStyle w:val="ListParagraph"/>
        <w:spacing w:line="259" w:lineRule="auto"/>
        <w:ind w:left="284"/>
        <w:jc w:val="both"/>
        <w:rPr>
          <w:rFonts w:ascii="Calibri" w:eastAsia="Calibri" w:hAnsi="Calibri" w:cs="Times New Roman"/>
          <w:sz w:val="24"/>
          <w:szCs w:val="24"/>
          <w:lang w:eastAsia="en-US"/>
        </w:rPr>
      </w:pPr>
    </w:p>
    <w:p w14:paraId="12DACE00" w14:textId="763B71C4" w:rsidR="00961735" w:rsidRDefault="00130CEB" w:rsidP="009E322D">
      <w:pPr>
        <w:pStyle w:val="ListParagraph"/>
        <w:numPr>
          <w:ilvl w:val="0"/>
          <w:numId w:val="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Kaltsis has pleaded guilty to the charges. We accept that the most likely cause of the administration of cobalt was that it was an accident and not an intentional act. In setting penalties, we have taken into account Mr Kaltsis’ good record over his 40 years of training. We also take into account general deterrence and the importance of maintaining a level playing field by keeping a drug free industry. We are further informed by recent penalties in like cases. We also understand that any suspension will have a harsh effect on Mr Kaltsis</w:t>
      </w:r>
      <w:r w:rsidR="00192EE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he relies on training greyhounds for a living. </w:t>
      </w:r>
    </w:p>
    <w:p w14:paraId="20FE0755" w14:textId="77777777" w:rsidR="00130CEB" w:rsidRDefault="00130CEB" w:rsidP="00130CEB">
      <w:pPr>
        <w:pStyle w:val="ListParagraph"/>
        <w:spacing w:line="259" w:lineRule="auto"/>
        <w:ind w:left="284"/>
        <w:jc w:val="both"/>
        <w:rPr>
          <w:rFonts w:ascii="Calibri" w:eastAsia="Calibri" w:hAnsi="Calibri" w:cs="Times New Roman"/>
          <w:sz w:val="24"/>
          <w:szCs w:val="24"/>
          <w:lang w:eastAsia="en-US"/>
        </w:rPr>
      </w:pPr>
    </w:p>
    <w:p w14:paraId="67A8834E" w14:textId="2C00CB04" w:rsidR="00130CEB" w:rsidRDefault="00CA4B1F" w:rsidP="009E322D">
      <w:pPr>
        <w:pStyle w:val="ListParagraph"/>
        <w:numPr>
          <w:ilvl w:val="0"/>
          <w:numId w:val="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on the administration charge, we impos</w:t>
      </w:r>
      <w:r w:rsidR="001F4FAF">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a 12 month</w:t>
      </w:r>
      <w:r w:rsidR="0046608C">
        <w:rPr>
          <w:rFonts w:ascii="Calibri" w:eastAsia="Calibri" w:hAnsi="Calibri" w:cs="Times New Roman"/>
          <w:sz w:val="24"/>
          <w:szCs w:val="24"/>
          <w:lang w:eastAsia="en-US"/>
        </w:rPr>
        <w:t xml:space="preserve"> suspension, but suspend 10 months of that sentence on the condition that Mr Kaltsis commit no other offence against GAR 83 in the next 12 months. On the presentation charge, we impos</w:t>
      </w:r>
      <w:r w:rsidR="002C7145">
        <w:rPr>
          <w:rFonts w:ascii="Calibri" w:eastAsia="Calibri" w:hAnsi="Calibri" w:cs="Times New Roman"/>
          <w:sz w:val="24"/>
          <w:szCs w:val="24"/>
          <w:lang w:eastAsia="en-US"/>
        </w:rPr>
        <w:t>e</w:t>
      </w:r>
      <w:r w:rsidR="0046608C">
        <w:rPr>
          <w:rFonts w:ascii="Calibri" w:eastAsia="Calibri" w:hAnsi="Calibri" w:cs="Times New Roman"/>
          <w:sz w:val="24"/>
          <w:szCs w:val="24"/>
          <w:lang w:eastAsia="en-US"/>
        </w:rPr>
        <w:t xml:space="preserve"> the same penalty as on charge one, to be served concurrently with the penalty on the administration charge. In addition, Big Dove is disqualified from Race 12 at Bendigo on 30 October 2020. The suspension for the effective period of two months shall commence immediately.</w:t>
      </w:r>
    </w:p>
    <w:p w14:paraId="1E71256F" w14:textId="77777777" w:rsidR="0046608C" w:rsidRDefault="0046608C" w:rsidP="0046608C">
      <w:pPr>
        <w:pStyle w:val="ListParagraph"/>
        <w:spacing w:line="259" w:lineRule="auto"/>
        <w:ind w:left="284"/>
        <w:jc w:val="both"/>
        <w:rPr>
          <w:rFonts w:ascii="Calibri" w:eastAsia="Calibri" w:hAnsi="Calibri" w:cs="Times New Roman"/>
          <w:sz w:val="24"/>
          <w:szCs w:val="24"/>
          <w:lang w:eastAsia="en-US"/>
        </w:rPr>
      </w:pPr>
    </w:p>
    <w:p w14:paraId="02CBEF0A" w14:textId="2A47FECC" w:rsidR="0046608C" w:rsidRPr="009E322D" w:rsidRDefault="002556C2" w:rsidP="009E322D">
      <w:pPr>
        <w:pStyle w:val="ListParagraph"/>
        <w:numPr>
          <w:ilvl w:val="0"/>
          <w:numId w:val="7"/>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note that the Tribunal and its predecessor, the </w:t>
      </w:r>
      <w:r w:rsidR="00192EE6">
        <w:rPr>
          <w:rFonts w:ascii="Calibri" w:eastAsia="Calibri" w:hAnsi="Calibri" w:cs="Times New Roman"/>
          <w:sz w:val="24"/>
          <w:szCs w:val="24"/>
          <w:lang w:eastAsia="en-US"/>
        </w:rPr>
        <w:t xml:space="preserve">Greyhound </w:t>
      </w:r>
      <w:r>
        <w:rPr>
          <w:rFonts w:ascii="Calibri" w:eastAsia="Calibri" w:hAnsi="Calibri" w:cs="Times New Roman"/>
          <w:sz w:val="24"/>
          <w:szCs w:val="24"/>
          <w:lang w:eastAsia="en-US"/>
        </w:rPr>
        <w:t>Racing Appeals and Disciplinary Board</w:t>
      </w:r>
      <w:r w:rsidR="00192EE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has consistently applied a penalty of an effective two months suspension. The penalty does not seem to be having a deterrent effect and it may be time for the Tribunal to consider </w:t>
      </w:r>
      <w:r w:rsidR="00192EE6">
        <w:rPr>
          <w:rFonts w:ascii="Calibri" w:eastAsia="Calibri" w:hAnsi="Calibri" w:cs="Times New Roman"/>
          <w:sz w:val="24"/>
          <w:szCs w:val="24"/>
          <w:lang w:eastAsia="en-US"/>
        </w:rPr>
        <w:t xml:space="preserve">whether penalties should </w:t>
      </w:r>
      <w:r>
        <w:rPr>
          <w:rFonts w:ascii="Calibri" w:eastAsia="Calibri" w:hAnsi="Calibri" w:cs="Times New Roman"/>
          <w:sz w:val="24"/>
          <w:szCs w:val="24"/>
          <w:lang w:eastAsia="en-US"/>
        </w:rPr>
        <w:t xml:space="preserve">be increased for </w:t>
      </w:r>
      <w:r w:rsidR="001F4FAF">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 xml:space="preserve">breach of the cobalt threshold. However, this case is not an appropriate vehicle for that to happen. We did give consideration to making the suspended period of the sentence subject to no similar offending in the next 24 months. We consider that this case is not the appropriate </w:t>
      </w:r>
      <w:r w:rsidR="002C7145">
        <w:rPr>
          <w:rFonts w:ascii="Calibri" w:eastAsia="Calibri" w:hAnsi="Calibri" w:cs="Times New Roman"/>
          <w:sz w:val="24"/>
          <w:szCs w:val="24"/>
          <w:lang w:eastAsia="en-US"/>
        </w:rPr>
        <w:t>vehicle</w:t>
      </w:r>
      <w:r>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lastRenderedPageBreak/>
        <w:t>to extend that period give</w:t>
      </w:r>
      <w:r w:rsidR="002C7145">
        <w:rPr>
          <w:rFonts w:ascii="Calibri" w:eastAsia="Calibri" w:hAnsi="Calibri" w:cs="Times New Roman"/>
          <w:sz w:val="24"/>
          <w:szCs w:val="24"/>
          <w:lang w:eastAsia="en-US"/>
        </w:rPr>
        <w:t>n</w:t>
      </w:r>
      <w:r>
        <w:rPr>
          <w:rFonts w:ascii="Calibri" w:eastAsia="Calibri" w:hAnsi="Calibri" w:cs="Times New Roman"/>
          <w:sz w:val="24"/>
          <w:szCs w:val="24"/>
          <w:lang w:eastAsia="en-US"/>
        </w:rPr>
        <w:t xml:space="preserve"> the inadvertence of the offending and that other samples for Mr Kaltsis’ dogs were well </w:t>
      </w:r>
      <w:r w:rsidR="002C7145">
        <w:rPr>
          <w:rFonts w:ascii="Calibri" w:eastAsia="Calibri" w:hAnsi="Calibri" w:cs="Times New Roman"/>
          <w:sz w:val="24"/>
          <w:szCs w:val="24"/>
          <w:lang w:eastAsia="en-US"/>
        </w:rPr>
        <w:t>below</w:t>
      </w:r>
      <w:r>
        <w:rPr>
          <w:rFonts w:ascii="Calibri" w:eastAsia="Calibri" w:hAnsi="Calibri" w:cs="Times New Roman"/>
          <w:sz w:val="24"/>
          <w:szCs w:val="24"/>
          <w:lang w:eastAsia="en-US"/>
        </w:rPr>
        <w:t xml:space="preserve"> the threshold. </w:t>
      </w:r>
    </w:p>
    <w:p w14:paraId="3AA6ABE0" w14:textId="77777777" w:rsidR="000740E3" w:rsidRPr="009E322D" w:rsidRDefault="000740E3"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7777777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2D65" w14:textId="77777777" w:rsidR="00F630C6" w:rsidRDefault="00F63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9A0E1" w14:textId="77777777" w:rsidR="00F630C6" w:rsidRDefault="00F63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1B05"/>
    <w:rsid w:val="00023EFF"/>
    <w:rsid w:val="0003160D"/>
    <w:rsid w:val="00032590"/>
    <w:rsid w:val="00042F7B"/>
    <w:rsid w:val="000506C1"/>
    <w:rsid w:val="00053EAE"/>
    <w:rsid w:val="000576F4"/>
    <w:rsid w:val="00057F9D"/>
    <w:rsid w:val="000642AD"/>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B3599"/>
    <w:rsid w:val="000B5E53"/>
    <w:rsid w:val="000C05F5"/>
    <w:rsid w:val="000C12B2"/>
    <w:rsid w:val="000C2653"/>
    <w:rsid w:val="000C73F9"/>
    <w:rsid w:val="000D2FEA"/>
    <w:rsid w:val="000E5309"/>
    <w:rsid w:val="000E5956"/>
    <w:rsid w:val="000E622C"/>
    <w:rsid w:val="000E6E5D"/>
    <w:rsid w:val="000F5A17"/>
    <w:rsid w:val="00100F14"/>
    <w:rsid w:val="001010DD"/>
    <w:rsid w:val="00101E42"/>
    <w:rsid w:val="00103B9E"/>
    <w:rsid w:val="00104437"/>
    <w:rsid w:val="00105417"/>
    <w:rsid w:val="001200E9"/>
    <w:rsid w:val="0012029D"/>
    <w:rsid w:val="001203CF"/>
    <w:rsid w:val="00120936"/>
    <w:rsid w:val="00122152"/>
    <w:rsid w:val="00130CEB"/>
    <w:rsid w:val="0013537F"/>
    <w:rsid w:val="001372AC"/>
    <w:rsid w:val="001404CB"/>
    <w:rsid w:val="00142AF8"/>
    <w:rsid w:val="0014302D"/>
    <w:rsid w:val="001459C3"/>
    <w:rsid w:val="00145A3A"/>
    <w:rsid w:val="00145B5D"/>
    <w:rsid w:val="001530AD"/>
    <w:rsid w:val="00155CA4"/>
    <w:rsid w:val="001570C5"/>
    <w:rsid w:val="001630F5"/>
    <w:rsid w:val="00165E82"/>
    <w:rsid w:val="00166051"/>
    <w:rsid w:val="00172608"/>
    <w:rsid w:val="00173AEA"/>
    <w:rsid w:val="00174512"/>
    <w:rsid w:val="001765D9"/>
    <w:rsid w:val="00180EA0"/>
    <w:rsid w:val="00181939"/>
    <w:rsid w:val="00182F21"/>
    <w:rsid w:val="0018346D"/>
    <w:rsid w:val="0018392B"/>
    <w:rsid w:val="00183BDB"/>
    <w:rsid w:val="00190E88"/>
    <w:rsid w:val="00192988"/>
    <w:rsid w:val="00192EE6"/>
    <w:rsid w:val="00194944"/>
    <w:rsid w:val="001A0F1A"/>
    <w:rsid w:val="001B0C9E"/>
    <w:rsid w:val="001B7201"/>
    <w:rsid w:val="001B7549"/>
    <w:rsid w:val="001C0756"/>
    <w:rsid w:val="001C2886"/>
    <w:rsid w:val="001C5CAD"/>
    <w:rsid w:val="001C5EEC"/>
    <w:rsid w:val="001D436E"/>
    <w:rsid w:val="001D5EA1"/>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6C2"/>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C7145"/>
    <w:rsid w:val="002D1DBB"/>
    <w:rsid w:val="002D3BE7"/>
    <w:rsid w:val="002E0215"/>
    <w:rsid w:val="002E0FE7"/>
    <w:rsid w:val="002E16AB"/>
    <w:rsid w:val="002E22BA"/>
    <w:rsid w:val="002E2504"/>
    <w:rsid w:val="002E56DC"/>
    <w:rsid w:val="002F04A9"/>
    <w:rsid w:val="002F50B0"/>
    <w:rsid w:val="002F6965"/>
    <w:rsid w:val="002F7434"/>
    <w:rsid w:val="00300B90"/>
    <w:rsid w:val="00305A16"/>
    <w:rsid w:val="00316002"/>
    <w:rsid w:val="0032538F"/>
    <w:rsid w:val="00326038"/>
    <w:rsid w:val="00326450"/>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0370"/>
    <w:rsid w:val="003846AB"/>
    <w:rsid w:val="00384909"/>
    <w:rsid w:val="00384D77"/>
    <w:rsid w:val="003861CF"/>
    <w:rsid w:val="00386422"/>
    <w:rsid w:val="003875DE"/>
    <w:rsid w:val="003904DC"/>
    <w:rsid w:val="00393DF5"/>
    <w:rsid w:val="003A17CB"/>
    <w:rsid w:val="003A4A8C"/>
    <w:rsid w:val="003A53E6"/>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518"/>
    <w:rsid w:val="00456D8B"/>
    <w:rsid w:val="004609CC"/>
    <w:rsid w:val="00461A89"/>
    <w:rsid w:val="00465CE3"/>
    <w:rsid w:val="0046608C"/>
    <w:rsid w:val="00471D5C"/>
    <w:rsid w:val="00472FC5"/>
    <w:rsid w:val="004736E5"/>
    <w:rsid w:val="00473D0D"/>
    <w:rsid w:val="0047776C"/>
    <w:rsid w:val="00480874"/>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D1D37"/>
    <w:rsid w:val="004D1DB3"/>
    <w:rsid w:val="004D6A34"/>
    <w:rsid w:val="004D6D59"/>
    <w:rsid w:val="004D758C"/>
    <w:rsid w:val="004D7701"/>
    <w:rsid w:val="004E2561"/>
    <w:rsid w:val="004E773F"/>
    <w:rsid w:val="004F3374"/>
    <w:rsid w:val="004F338D"/>
    <w:rsid w:val="004F6703"/>
    <w:rsid w:val="005044B5"/>
    <w:rsid w:val="005045A4"/>
    <w:rsid w:val="00505BCA"/>
    <w:rsid w:val="00512165"/>
    <w:rsid w:val="005169FE"/>
    <w:rsid w:val="00524424"/>
    <w:rsid w:val="005249A7"/>
    <w:rsid w:val="005250ED"/>
    <w:rsid w:val="00525438"/>
    <w:rsid w:val="00525F69"/>
    <w:rsid w:val="0053097B"/>
    <w:rsid w:val="0053232B"/>
    <w:rsid w:val="00532A17"/>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2AA6"/>
    <w:rsid w:val="006C4514"/>
    <w:rsid w:val="006D0153"/>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6297"/>
    <w:rsid w:val="00706C60"/>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7136"/>
    <w:rsid w:val="007A1624"/>
    <w:rsid w:val="007A1924"/>
    <w:rsid w:val="007A238E"/>
    <w:rsid w:val="007A33C2"/>
    <w:rsid w:val="007A3D33"/>
    <w:rsid w:val="007A5347"/>
    <w:rsid w:val="007B0129"/>
    <w:rsid w:val="007B6F0F"/>
    <w:rsid w:val="007C0547"/>
    <w:rsid w:val="007C4987"/>
    <w:rsid w:val="007C5B13"/>
    <w:rsid w:val="007C60EA"/>
    <w:rsid w:val="007C64C6"/>
    <w:rsid w:val="007C67E6"/>
    <w:rsid w:val="007C69C8"/>
    <w:rsid w:val="007D057C"/>
    <w:rsid w:val="007D14E3"/>
    <w:rsid w:val="007D34EC"/>
    <w:rsid w:val="007D57DA"/>
    <w:rsid w:val="007E0056"/>
    <w:rsid w:val="007E5925"/>
    <w:rsid w:val="007E7084"/>
    <w:rsid w:val="007F09BB"/>
    <w:rsid w:val="007F1335"/>
    <w:rsid w:val="007F17C1"/>
    <w:rsid w:val="00803503"/>
    <w:rsid w:val="0080492F"/>
    <w:rsid w:val="00805B13"/>
    <w:rsid w:val="008100DE"/>
    <w:rsid w:val="00811966"/>
    <w:rsid w:val="00812AF5"/>
    <w:rsid w:val="008142E6"/>
    <w:rsid w:val="00814F98"/>
    <w:rsid w:val="00816818"/>
    <w:rsid w:val="00817929"/>
    <w:rsid w:val="00820BD6"/>
    <w:rsid w:val="008241F7"/>
    <w:rsid w:val="00830F2A"/>
    <w:rsid w:val="0083169D"/>
    <w:rsid w:val="00832DC2"/>
    <w:rsid w:val="00837DF4"/>
    <w:rsid w:val="00842094"/>
    <w:rsid w:val="00843FDF"/>
    <w:rsid w:val="0084464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971AB"/>
    <w:rsid w:val="008A5B93"/>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901E6B"/>
    <w:rsid w:val="00901ECE"/>
    <w:rsid w:val="00903C62"/>
    <w:rsid w:val="0090611A"/>
    <w:rsid w:val="00910FBD"/>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14154"/>
    <w:rsid w:val="00A14CAC"/>
    <w:rsid w:val="00A170DE"/>
    <w:rsid w:val="00A176EF"/>
    <w:rsid w:val="00A201DA"/>
    <w:rsid w:val="00A24D4C"/>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855"/>
    <w:rsid w:val="00A92DDC"/>
    <w:rsid w:val="00A93172"/>
    <w:rsid w:val="00AA0D89"/>
    <w:rsid w:val="00AA447B"/>
    <w:rsid w:val="00AA6CF9"/>
    <w:rsid w:val="00AB5FFD"/>
    <w:rsid w:val="00AB7C0C"/>
    <w:rsid w:val="00AC1060"/>
    <w:rsid w:val="00AC2BA7"/>
    <w:rsid w:val="00AC691F"/>
    <w:rsid w:val="00AC6B20"/>
    <w:rsid w:val="00AD5BE1"/>
    <w:rsid w:val="00AD62DF"/>
    <w:rsid w:val="00AE007D"/>
    <w:rsid w:val="00AE03D8"/>
    <w:rsid w:val="00AE2A21"/>
    <w:rsid w:val="00AE4311"/>
    <w:rsid w:val="00AF48F7"/>
    <w:rsid w:val="00AF60A2"/>
    <w:rsid w:val="00AF61CB"/>
    <w:rsid w:val="00B014D5"/>
    <w:rsid w:val="00B04302"/>
    <w:rsid w:val="00B04DAF"/>
    <w:rsid w:val="00B05933"/>
    <w:rsid w:val="00B104AE"/>
    <w:rsid w:val="00B127EB"/>
    <w:rsid w:val="00B13178"/>
    <w:rsid w:val="00B13961"/>
    <w:rsid w:val="00B145FA"/>
    <w:rsid w:val="00B146BF"/>
    <w:rsid w:val="00B16AFA"/>
    <w:rsid w:val="00B22F6F"/>
    <w:rsid w:val="00B24DF3"/>
    <w:rsid w:val="00B2760E"/>
    <w:rsid w:val="00B327BB"/>
    <w:rsid w:val="00B430BD"/>
    <w:rsid w:val="00B43134"/>
    <w:rsid w:val="00B45872"/>
    <w:rsid w:val="00B471E1"/>
    <w:rsid w:val="00B47419"/>
    <w:rsid w:val="00B52D5C"/>
    <w:rsid w:val="00B552F2"/>
    <w:rsid w:val="00B55525"/>
    <w:rsid w:val="00B61D58"/>
    <w:rsid w:val="00B64429"/>
    <w:rsid w:val="00B662D1"/>
    <w:rsid w:val="00B66EA7"/>
    <w:rsid w:val="00B72763"/>
    <w:rsid w:val="00B72EFC"/>
    <w:rsid w:val="00B74A34"/>
    <w:rsid w:val="00B831AA"/>
    <w:rsid w:val="00B85F74"/>
    <w:rsid w:val="00B86063"/>
    <w:rsid w:val="00B922DE"/>
    <w:rsid w:val="00B926E1"/>
    <w:rsid w:val="00B9298E"/>
    <w:rsid w:val="00B9303A"/>
    <w:rsid w:val="00BA02D7"/>
    <w:rsid w:val="00BA04C8"/>
    <w:rsid w:val="00BA1A2F"/>
    <w:rsid w:val="00BA1AB1"/>
    <w:rsid w:val="00BA26D8"/>
    <w:rsid w:val="00BA3A45"/>
    <w:rsid w:val="00BB26FC"/>
    <w:rsid w:val="00BB29C3"/>
    <w:rsid w:val="00BB583F"/>
    <w:rsid w:val="00BB73C2"/>
    <w:rsid w:val="00BC336A"/>
    <w:rsid w:val="00BC50F1"/>
    <w:rsid w:val="00BC566B"/>
    <w:rsid w:val="00BC7986"/>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2AE4"/>
    <w:rsid w:val="00C6552E"/>
    <w:rsid w:val="00C72E30"/>
    <w:rsid w:val="00C76BCB"/>
    <w:rsid w:val="00C90F7D"/>
    <w:rsid w:val="00C910D2"/>
    <w:rsid w:val="00C937A6"/>
    <w:rsid w:val="00C94759"/>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2415"/>
    <w:rsid w:val="00D95864"/>
    <w:rsid w:val="00DA2253"/>
    <w:rsid w:val="00DA2D54"/>
    <w:rsid w:val="00DA54EC"/>
    <w:rsid w:val="00DA7103"/>
    <w:rsid w:val="00DA77A1"/>
    <w:rsid w:val="00DB7A0D"/>
    <w:rsid w:val="00DB7CDF"/>
    <w:rsid w:val="00DC5FA8"/>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320F"/>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87C31"/>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4D8A"/>
    <w:rsid w:val="00F00258"/>
    <w:rsid w:val="00F0693E"/>
    <w:rsid w:val="00F1320F"/>
    <w:rsid w:val="00F14511"/>
    <w:rsid w:val="00F14E00"/>
    <w:rsid w:val="00F23F6F"/>
    <w:rsid w:val="00F272C9"/>
    <w:rsid w:val="00F2745C"/>
    <w:rsid w:val="00F31305"/>
    <w:rsid w:val="00F317F5"/>
    <w:rsid w:val="00F32A25"/>
    <w:rsid w:val="00F369E6"/>
    <w:rsid w:val="00F36DB0"/>
    <w:rsid w:val="00F37EE9"/>
    <w:rsid w:val="00F5419F"/>
    <w:rsid w:val="00F548DD"/>
    <w:rsid w:val="00F55B35"/>
    <w:rsid w:val="00F630C6"/>
    <w:rsid w:val="00F63B35"/>
    <w:rsid w:val="00F6406D"/>
    <w:rsid w:val="00F65CB9"/>
    <w:rsid w:val="00F661E1"/>
    <w:rsid w:val="00F66FE4"/>
    <w:rsid w:val="00F7077D"/>
    <w:rsid w:val="00F7160A"/>
    <w:rsid w:val="00F74509"/>
    <w:rsid w:val="00F75B76"/>
    <w:rsid w:val="00F75E8E"/>
    <w:rsid w:val="00F75F7A"/>
    <w:rsid w:val="00F77A51"/>
    <w:rsid w:val="00F8088F"/>
    <w:rsid w:val="00F81AAB"/>
    <w:rsid w:val="00F82ECA"/>
    <w:rsid w:val="00F83889"/>
    <w:rsid w:val="00F85109"/>
    <w:rsid w:val="00F85B8F"/>
    <w:rsid w:val="00F91506"/>
    <w:rsid w:val="00F92E17"/>
    <w:rsid w:val="00F937D7"/>
    <w:rsid w:val="00F93DB5"/>
    <w:rsid w:val="00F95001"/>
    <w:rsid w:val="00F96128"/>
    <w:rsid w:val="00FB2B50"/>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23</cp:revision>
  <cp:lastPrinted>2021-08-10T06:10:00Z</cp:lastPrinted>
  <dcterms:created xsi:type="dcterms:W3CDTF">2021-06-10T01:05:00Z</dcterms:created>
  <dcterms:modified xsi:type="dcterms:W3CDTF">2021-08-10T06:10:00Z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2021-08-10T06:10:36Z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