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467415F" w:rsidR="00DA77A1" w:rsidRDefault="004616B4" w:rsidP="007868CF">
      <w:pPr>
        <w:pStyle w:val="Reference"/>
      </w:pPr>
      <w:r>
        <w:t>1</w:t>
      </w:r>
      <w:r w:rsidR="00D60FB2">
        <w:t>2</w:t>
      </w:r>
      <w:r>
        <w:t xml:space="preserve"> November</w:t>
      </w:r>
      <w:r w:rsidR="003F6997">
        <w:t xml:space="preserve"> 2021</w:t>
      </w:r>
    </w:p>
    <w:p w14:paraId="0EED04CC" w14:textId="77777777" w:rsidR="00665476" w:rsidRDefault="00665476" w:rsidP="007868CF">
      <w:pPr>
        <w:spacing w:after="160" w:line="259" w:lineRule="auto"/>
        <w:jc w:val="center"/>
        <w:rPr>
          <w:rFonts w:ascii="Calibri" w:eastAsia="Calibri" w:hAnsi="Calibri" w:cs="Times New Roman"/>
          <w:b/>
          <w:sz w:val="40"/>
          <w:szCs w:val="40"/>
          <w:lang w:eastAsia="en-US"/>
        </w:rPr>
      </w:pPr>
    </w:p>
    <w:p w14:paraId="0B7AC0BD" w14:textId="592581AF"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12DD7E9" w:rsidR="007868CF" w:rsidRPr="007868CF" w:rsidRDefault="001B13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74E3C2F" w:rsidR="00A176EF" w:rsidRDefault="00F169CD" w:rsidP="00A176EF">
      <w:pPr>
        <w:spacing w:line="259" w:lineRule="auto"/>
        <w:jc w:val="center"/>
        <w:rPr>
          <w:rFonts w:ascii="Calibri" w:eastAsia="Calibri" w:hAnsi="Calibri" w:cs="Times New Roman"/>
          <w:b/>
          <w:sz w:val="28"/>
          <w:szCs w:val="28"/>
          <w:lang w:eastAsia="en-US"/>
        </w:rPr>
      </w:pPr>
      <w:r w:rsidRPr="00F169CD">
        <w:rPr>
          <w:rFonts w:ascii="Calibri" w:eastAsia="Calibri" w:hAnsi="Calibri" w:cs="Times New Roman"/>
          <w:b/>
          <w:sz w:val="28"/>
          <w:szCs w:val="28"/>
          <w:lang w:eastAsia="en-US"/>
        </w:rPr>
        <w:t>PETER GELAGOTIS</w:t>
      </w:r>
    </w:p>
    <w:p w14:paraId="1F67B51D" w14:textId="77777777" w:rsidR="006A703E" w:rsidRPr="00A176EF" w:rsidRDefault="006A703E" w:rsidP="00A176EF">
      <w:pPr>
        <w:spacing w:line="259" w:lineRule="auto"/>
        <w:jc w:val="center"/>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47EFF5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616B4">
        <w:rPr>
          <w:rFonts w:ascii="Calibri" w:eastAsia="Calibri" w:hAnsi="Calibri" w:cs="Times New Roman"/>
          <w:b/>
          <w:sz w:val="24"/>
          <w:szCs w:val="24"/>
          <w:lang w:eastAsia="en-US"/>
        </w:rPr>
        <w:t xml:space="preserve">penalty </w:t>
      </w:r>
      <w:r w:rsidRPr="007868CF">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ab/>
      </w:r>
      <w:r w:rsidR="00E70662">
        <w:rPr>
          <w:rFonts w:ascii="Calibri" w:eastAsia="Calibri" w:hAnsi="Calibri" w:cs="Times New Roman"/>
          <w:sz w:val="24"/>
          <w:szCs w:val="24"/>
          <w:lang w:eastAsia="en-US"/>
        </w:rPr>
        <w:t>18 October</w:t>
      </w:r>
      <w:r w:rsidR="00013299">
        <w:rPr>
          <w:rFonts w:ascii="Calibri" w:eastAsia="Calibri" w:hAnsi="Calibri" w:cs="Times New Roman"/>
          <w:sz w:val="24"/>
          <w:szCs w:val="24"/>
          <w:lang w:eastAsia="en-US"/>
        </w:rPr>
        <w:t xml:space="preserve"> 202</w:t>
      </w:r>
      <w:r w:rsidR="00E70662">
        <w:rPr>
          <w:rFonts w:ascii="Calibri" w:eastAsia="Calibri" w:hAnsi="Calibri" w:cs="Times New Roman"/>
          <w:sz w:val="24"/>
          <w:szCs w:val="24"/>
          <w:lang w:eastAsia="en-US"/>
        </w:rPr>
        <w:t>1</w:t>
      </w:r>
    </w:p>
    <w:p w14:paraId="353D3562" w14:textId="5118D90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344">
        <w:rPr>
          <w:rFonts w:ascii="Calibri" w:eastAsia="Calibri" w:hAnsi="Calibri" w:cs="Times New Roman"/>
          <w:sz w:val="24"/>
          <w:szCs w:val="24"/>
          <w:lang w:eastAsia="en-US"/>
        </w:rPr>
        <w:t>Judge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F169CD">
        <w:rPr>
          <w:rFonts w:ascii="Calibri" w:eastAsia="Calibri" w:hAnsi="Calibri" w:cs="Times New Roman"/>
          <w:sz w:val="24"/>
          <w:szCs w:val="24"/>
          <w:lang w:eastAsia="en-US"/>
        </w:rPr>
        <w:t>, Justice Shane Marshall (Deputy Chairperson)</w:t>
      </w:r>
      <w:r w:rsidR="0049338D">
        <w:rPr>
          <w:rFonts w:ascii="Calibri" w:eastAsia="Calibri" w:hAnsi="Calibri" w:cs="Times New Roman"/>
          <w:sz w:val="24"/>
          <w:szCs w:val="24"/>
          <w:lang w:eastAsia="en-US"/>
        </w:rPr>
        <w:t xml:space="preserve"> and </w:t>
      </w:r>
      <w:r w:rsidR="00F169CD">
        <w:rPr>
          <w:rFonts w:ascii="Calibri" w:eastAsia="Calibri" w:hAnsi="Calibri" w:cs="Times New Roman"/>
          <w:sz w:val="24"/>
          <w:szCs w:val="24"/>
          <w:lang w:eastAsia="en-US"/>
        </w:rPr>
        <w:t>Ms Judy Bourke</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4071E9D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00BA6F85">
        <w:rPr>
          <w:rFonts w:ascii="Calibri" w:eastAsia="Calibri" w:hAnsi="Calibri" w:cs="Times New Roman"/>
          <w:sz w:val="24"/>
          <w:szCs w:val="24"/>
          <w:lang w:eastAsia="en-US"/>
        </w:rPr>
        <w:tab/>
      </w:r>
      <w:r w:rsidR="00F169CD">
        <w:rPr>
          <w:rFonts w:ascii="Calibri" w:eastAsia="Calibri" w:hAnsi="Calibri" w:cs="Times New Roman"/>
          <w:sz w:val="24"/>
          <w:szCs w:val="24"/>
          <w:lang w:eastAsia="en-US"/>
        </w:rPr>
        <w:t xml:space="preserve">Ms Amy Wood, instructed by Mr </w:t>
      </w:r>
      <w:r w:rsidR="00F169CD" w:rsidRPr="00F169CD">
        <w:rPr>
          <w:rFonts w:ascii="Calibri" w:eastAsia="Calibri" w:hAnsi="Calibri" w:cs="Times New Roman"/>
          <w:sz w:val="24"/>
          <w:szCs w:val="24"/>
          <w:lang w:eastAsia="en-US"/>
        </w:rPr>
        <w:t>Daniel Bolkunowicz</w:t>
      </w:r>
      <w:r w:rsidR="00F169CD">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4F7B91E3" w:rsidR="00554F4A" w:rsidRDefault="001B1344" w:rsidP="00D6053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554F4A">
        <w:rPr>
          <w:rFonts w:ascii="Calibri" w:eastAsia="Calibri" w:hAnsi="Calibri" w:cs="Times New Roman"/>
          <w:sz w:val="24"/>
          <w:szCs w:val="24"/>
          <w:lang w:eastAsia="en-US"/>
        </w:rPr>
        <w:t xml:space="preserve">r </w:t>
      </w:r>
      <w:r w:rsidR="00F169CD">
        <w:rPr>
          <w:rFonts w:ascii="Calibri" w:eastAsia="Calibri" w:hAnsi="Calibri" w:cs="Times New Roman"/>
          <w:sz w:val="24"/>
          <w:szCs w:val="24"/>
          <w:lang w:eastAsia="en-US"/>
        </w:rPr>
        <w:t>Damien Sheales</w:t>
      </w:r>
      <w:r w:rsidR="00554F4A">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 xml:space="preserve">epresented </w:t>
      </w:r>
      <w:r w:rsidR="00554F4A">
        <w:rPr>
          <w:rFonts w:ascii="Calibri" w:eastAsia="Calibri" w:hAnsi="Calibri" w:cs="Times New Roman"/>
          <w:sz w:val="24"/>
          <w:szCs w:val="24"/>
          <w:lang w:eastAsia="en-US"/>
        </w:rPr>
        <w:t xml:space="preserve">Mr </w:t>
      </w:r>
      <w:r w:rsidR="00F169CD">
        <w:rPr>
          <w:rFonts w:ascii="Calibri" w:eastAsia="Calibri" w:hAnsi="Calibri" w:cs="Times New Roman"/>
          <w:sz w:val="24"/>
          <w:szCs w:val="24"/>
          <w:lang w:eastAsia="en-US"/>
        </w:rPr>
        <w:t>Peter Gelagotis</w:t>
      </w:r>
      <w:r w:rsidR="00D6053E">
        <w:rPr>
          <w:rFonts w:ascii="Calibri" w:eastAsia="Calibri" w:hAnsi="Calibri" w:cs="Times New Roman"/>
          <w:sz w:val="24"/>
          <w:szCs w:val="24"/>
          <w:lang w:eastAsia="en-US"/>
        </w:rPr>
        <w:t>.</w:t>
      </w:r>
    </w:p>
    <w:p w14:paraId="529899B0" w14:textId="66A1AB71" w:rsidR="009A192C" w:rsidRDefault="009A192C" w:rsidP="00D6053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Peter Gelagotis appeared as a witness.</w:t>
      </w:r>
    </w:p>
    <w:p w14:paraId="6A785F74" w14:textId="01465B2A" w:rsidR="00202DD8" w:rsidRPr="00202DD8" w:rsidRDefault="00202DD8" w:rsidP="00202DD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202DD8">
        <w:rPr>
          <w:rFonts w:ascii="Calibri" w:eastAsia="Calibri" w:hAnsi="Calibri" w:cs="Times New Roman"/>
          <w:sz w:val="24"/>
          <w:szCs w:val="24"/>
          <w:lang w:eastAsia="en-US"/>
        </w:rPr>
        <w:t>Caitlin King</w:t>
      </w:r>
      <w:r>
        <w:rPr>
          <w:rFonts w:ascii="Calibri" w:eastAsia="Calibri" w:hAnsi="Calibri" w:cs="Times New Roman"/>
          <w:sz w:val="24"/>
          <w:szCs w:val="24"/>
          <w:lang w:eastAsia="en-US"/>
        </w:rPr>
        <w:t xml:space="preserve"> appeared as a witness.</w:t>
      </w:r>
    </w:p>
    <w:p w14:paraId="26F2CD71" w14:textId="1981754B" w:rsidR="00202DD8" w:rsidRPr="00202DD8" w:rsidRDefault="00202DD8" w:rsidP="00202DD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202DD8">
        <w:rPr>
          <w:rFonts w:ascii="Calibri" w:eastAsia="Calibri" w:hAnsi="Calibri" w:cs="Times New Roman"/>
          <w:sz w:val="24"/>
          <w:szCs w:val="24"/>
          <w:lang w:eastAsia="en-US"/>
        </w:rPr>
        <w:t>Tracey McMurtry</w:t>
      </w:r>
      <w:r>
        <w:rPr>
          <w:rFonts w:ascii="Calibri" w:eastAsia="Calibri" w:hAnsi="Calibri" w:cs="Times New Roman"/>
          <w:sz w:val="24"/>
          <w:szCs w:val="24"/>
          <w:lang w:eastAsia="en-US"/>
        </w:rPr>
        <w:t xml:space="preserve"> appeared as a witness.</w:t>
      </w:r>
    </w:p>
    <w:p w14:paraId="4BC03BE5" w14:textId="6A13AE30" w:rsidR="00202DD8" w:rsidRPr="00202DD8" w:rsidRDefault="00202DD8" w:rsidP="00202DD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202DD8">
        <w:rPr>
          <w:rFonts w:ascii="Calibri" w:eastAsia="Calibri" w:hAnsi="Calibri" w:cs="Times New Roman"/>
          <w:sz w:val="24"/>
          <w:szCs w:val="24"/>
          <w:lang w:eastAsia="en-US"/>
        </w:rPr>
        <w:t>Jennette Smith</w:t>
      </w:r>
      <w:r>
        <w:rPr>
          <w:rFonts w:ascii="Calibri" w:eastAsia="Calibri" w:hAnsi="Calibri" w:cs="Times New Roman"/>
          <w:sz w:val="24"/>
          <w:szCs w:val="24"/>
          <w:lang w:eastAsia="en-US"/>
        </w:rPr>
        <w:t xml:space="preserve"> appeared as a witness.</w:t>
      </w:r>
    </w:p>
    <w:p w14:paraId="28C6A3D9" w14:textId="0F2C4C09" w:rsidR="00202DD8" w:rsidRPr="00202DD8" w:rsidRDefault="00202DD8" w:rsidP="00202DD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202DD8">
        <w:rPr>
          <w:rFonts w:ascii="Calibri" w:eastAsia="Calibri" w:hAnsi="Calibri" w:cs="Times New Roman"/>
          <w:sz w:val="24"/>
          <w:szCs w:val="24"/>
          <w:lang w:eastAsia="en-US"/>
        </w:rPr>
        <w:t>Ann Dicey</w:t>
      </w:r>
      <w:r>
        <w:rPr>
          <w:rFonts w:ascii="Calibri" w:eastAsia="Calibri" w:hAnsi="Calibri" w:cs="Times New Roman"/>
          <w:sz w:val="24"/>
          <w:szCs w:val="24"/>
          <w:lang w:eastAsia="en-US"/>
        </w:rPr>
        <w:t xml:space="preserve"> appeared as a witness.</w:t>
      </w:r>
    </w:p>
    <w:p w14:paraId="678885A2" w14:textId="571A971E" w:rsidR="00202DD8" w:rsidRPr="00202DD8" w:rsidRDefault="00202DD8" w:rsidP="00202DD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202DD8">
        <w:rPr>
          <w:rFonts w:ascii="Calibri" w:eastAsia="Calibri" w:hAnsi="Calibri" w:cs="Times New Roman"/>
          <w:sz w:val="24"/>
          <w:szCs w:val="24"/>
          <w:lang w:eastAsia="en-US"/>
        </w:rPr>
        <w:t>Gary Hollier</w:t>
      </w:r>
      <w:r>
        <w:rPr>
          <w:rFonts w:ascii="Calibri" w:eastAsia="Calibri" w:hAnsi="Calibri" w:cs="Times New Roman"/>
          <w:sz w:val="24"/>
          <w:szCs w:val="24"/>
          <w:lang w:eastAsia="en-US"/>
        </w:rPr>
        <w:t xml:space="preserve"> appeared as a witness.</w:t>
      </w:r>
    </w:p>
    <w:p w14:paraId="633B087B" w14:textId="340C7260" w:rsidR="00202DD8" w:rsidRPr="007868CF" w:rsidRDefault="00202DD8" w:rsidP="00D6053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Ronald Thomas appeared as a witness.</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6CA9830D"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00B5252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1B1344" w:rsidRPr="001B1344">
        <w:rPr>
          <w:rFonts w:ascii="Calibri" w:eastAsia="Arial" w:hAnsi="Calibri"/>
          <w:sz w:val="24"/>
          <w:szCs w:val="24"/>
        </w:rPr>
        <w:t>Australian Rule of Racing</w:t>
      </w:r>
      <w:r w:rsidR="001B1344">
        <w:rPr>
          <w:rFonts w:ascii="Calibri" w:eastAsia="Arial" w:hAnsi="Calibri"/>
          <w:sz w:val="24"/>
          <w:szCs w:val="24"/>
        </w:rPr>
        <w:t xml:space="preserve"> (“AR”) </w:t>
      </w:r>
      <w:r w:rsidR="00656408">
        <w:rPr>
          <w:rFonts w:ascii="Calibri" w:eastAsia="Arial" w:hAnsi="Calibri"/>
          <w:sz w:val="24"/>
          <w:szCs w:val="24"/>
        </w:rPr>
        <w:t>244</w:t>
      </w:r>
      <w:r w:rsidR="00FC6C13">
        <w:rPr>
          <w:rFonts w:ascii="Calibri" w:eastAsia="Arial" w:hAnsi="Calibri"/>
          <w:sz w:val="24"/>
          <w:szCs w:val="24"/>
        </w:rPr>
        <w:t xml:space="preserve"> states:</w:t>
      </w:r>
    </w:p>
    <w:p w14:paraId="29DB6BD2" w14:textId="77777777" w:rsidR="00656408" w:rsidRPr="00656408" w:rsidRDefault="00FC6C13" w:rsidP="0065640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656408" w:rsidRPr="00656408">
        <w:rPr>
          <w:rFonts w:ascii="Calibri" w:eastAsia="Calibri" w:hAnsi="Calibri" w:cs="Times New Roman"/>
          <w:bCs/>
          <w:sz w:val="24"/>
          <w:szCs w:val="24"/>
          <w:lang w:eastAsia="en-US"/>
        </w:rPr>
        <w:t>(1) A person must not:</w:t>
      </w:r>
    </w:p>
    <w:p w14:paraId="6BA5E84A" w14:textId="77777777" w:rsidR="00656408" w:rsidRDefault="00656408" w:rsidP="00656408">
      <w:pPr>
        <w:pStyle w:val="ListParagraph"/>
        <w:numPr>
          <w:ilvl w:val="0"/>
          <w:numId w:val="20"/>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administer; or</w:t>
      </w:r>
    </w:p>
    <w:p w14:paraId="3D52FF88" w14:textId="66CD4390" w:rsidR="00656408" w:rsidRPr="00656408" w:rsidRDefault="00656408" w:rsidP="00656408">
      <w:pPr>
        <w:pStyle w:val="ListParagraph"/>
        <w:numPr>
          <w:ilvl w:val="0"/>
          <w:numId w:val="20"/>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cause to be administered,</w:t>
      </w:r>
    </w:p>
    <w:p w14:paraId="144EF1EE" w14:textId="52EB3727"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 prohibited substance on Prohibited List A and/or Prohibited List B to a horse for the purpose of affecting</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the performance or behaviour of the horse in a race, or of preventing it starting in a race.</w:t>
      </w:r>
    </w:p>
    <w:p w14:paraId="788A69F3" w14:textId="41A68EDE" w:rsidR="00300B90" w:rsidRDefault="00656408" w:rsidP="00656408">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(2)</w:t>
      </w:r>
      <w:r w:rsidRPr="00656408">
        <w:rPr>
          <w:rFonts w:ascii="Calibri" w:eastAsia="Calibri" w:hAnsi="Calibri" w:cs="Times New Roman"/>
          <w:bCs/>
          <w:sz w:val="24"/>
          <w:szCs w:val="24"/>
          <w:lang w:eastAsia="en-US"/>
        </w:rPr>
        <w:t xml:space="preserve"> If a person breaches subrule (1), a disqualification for a period of not less than 3 years must be imposed,</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unless there is a finding that a special circumstance exists, in which case that penalty may be reduced.</w:t>
      </w:r>
    </w:p>
    <w:p w14:paraId="2DC3AB33" w14:textId="468B811E" w:rsidR="00656408" w:rsidRDefault="00656408" w:rsidP="00656408">
      <w:pPr>
        <w:spacing w:line="259" w:lineRule="auto"/>
        <w:ind w:left="2880"/>
        <w:jc w:val="both"/>
        <w:rPr>
          <w:rFonts w:ascii="Calibri" w:eastAsia="Calibri" w:hAnsi="Calibri" w:cs="Times New Roman"/>
          <w:bCs/>
          <w:sz w:val="24"/>
          <w:szCs w:val="24"/>
          <w:lang w:eastAsia="en-US"/>
        </w:rPr>
      </w:pPr>
    </w:p>
    <w:p w14:paraId="3BD8607A" w14:textId="77777777" w:rsidR="006A703E" w:rsidRDefault="006A703E" w:rsidP="00656408">
      <w:pPr>
        <w:spacing w:line="259" w:lineRule="auto"/>
        <w:ind w:left="2880"/>
        <w:jc w:val="both"/>
        <w:rPr>
          <w:rFonts w:ascii="Calibri" w:eastAsia="Calibri" w:hAnsi="Calibri" w:cs="Times New Roman"/>
          <w:bCs/>
          <w:sz w:val="24"/>
          <w:szCs w:val="24"/>
          <w:lang w:eastAsia="en-US"/>
        </w:rPr>
      </w:pPr>
    </w:p>
    <w:p w14:paraId="71990066" w14:textId="77777777" w:rsidR="006A703E" w:rsidRDefault="006A703E" w:rsidP="00656408">
      <w:pPr>
        <w:spacing w:line="259" w:lineRule="auto"/>
        <w:ind w:left="2880"/>
        <w:jc w:val="both"/>
        <w:rPr>
          <w:rFonts w:ascii="Calibri" w:eastAsia="Calibri" w:hAnsi="Calibri" w:cs="Times New Roman"/>
          <w:bCs/>
          <w:sz w:val="24"/>
          <w:szCs w:val="24"/>
          <w:lang w:eastAsia="en-US"/>
        </w:rPr>
      </w:pPr>
    </w:p>
    <w:p w14:paraId="70E54193" w14:textId="76FA0B86" w:rsidR="00656408" w:rsidRDefault="00656408" w:rsidP="00656408">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AR 245 states:</w:t>
      </w:r>
    </w:p>
    <w:p w14:paraId="6D455979" w14:textId="77777777"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(1) A person must not:</w:t>
      </w:r>
    </w:p>
    <w:p w14:paraId="49E68BC6" w14:textId="77777777" w:rsidR="00656408" w:rsidRDefault="00656408" w:rsidP="00656408">
      <w:pPr>
        <w:pStyle w:val="ListParagraph"/>
        <w:numPr>
          <w:ilvl w:val="0"/>
          <w:numId w:val="21"/>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administer; or</w:t>
      </w:r>
    </w:p>
    <w:p w14:paraId="75044633" w14:textId="5616F5F5" w:rsidR="00656408" w:rsidRPr="00656408" w:rsidRDefault="00656408" w:rsidP="00656408">
      <w:pPr>
        <w:pStyle w:val="ListParagraph"/>
        <w:numPr>
          <w:ilvl w:val="0"/>
          <w:numId w:val="21"/>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cause to be administered,</w:t>
      </w:r>
    </w:p>
    <w:p w14:paraId="425D1506" w14:textId="71F4C921"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 prohibited substance on Prohibited List A and/or Prohibited List B to a horse which is detected in a</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sample taken from the horse prior to or following the running of a race.</w:t>
      </w:r>
    </w:p>
    <w:p w14:paraId="7A30D6D2" w14:textId="085B2328"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 xml:space="preserve">(2) If: </w:t>
      </w:r>
    </w:p>
    <w:p w14:paraId="2487775F" w14:textId="77777777" w:rsidR="00656408" w:rsidRDefault="00656408" w:rsidP="00656408">
      <w:pPr>
        <w:pStyle w:val="ListParagraph"/>
        <w:numPr>
          <w:ilvl w:val="0"/>
          <w:numId w:val="22"/>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testosterone (including both free testosterone and testosterone liberated from its conjugates) above</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the mass concentration set out in paragraph 7(a) or (b) of Schedule 1, Part 2, Division 3 (as</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applicable); or</w:t>
      </w:r>
    </w:p>
    <w:p w14:paraId="496E8DD1" w14:textId="1CC358B8" w:rsidR="00656408" w:rsidRDefault="00656408" w:rsidP="00656408">
      <w:pPr>
        <w:pStyle w:val="ListParagraph"/>
        <w:numPr>
          <w:ilvl w:val="0"/>
          <w:numId w:val="22"/>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hydrocortisone above the mass concentration set out in paragraph 6 of Schedule 1, Part 2, Division 3,</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is detected in a sample taken from a horse prior to or following its running in any race, a PRA or the</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Stewards retain a discretion to find that a breach of subrule (1) has not been committed if, on the basis of</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scientific and analytical evidence available to them, they are satisfied that the level in the sample was of</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endogenous origin and/or as a result of endogenous activity.</w:t>
      </w:r>
      <w:r w:rsidRPr="00656408">
        <w:rPr>
          <w:rFonts w:ascii="Calibri" w:eastAsia="Calibri" w:hAnsi="Calibri" w:cs="Times New Roman"/>
          <w:bCs/>
          <w:sz w:val="24"/>
          <w:szCs w:val="24"/>
          <w:lang w:eastAsia="en-US"/>
        </w:rPr>
        <w:cr/>
      </w:r>
    </w:p>
    <w:p w14:paraId="0D2F3B7A" w14:textId="4976DC93" w:rsidR="00BA6F85" w:rsidRDefault="00BA6F85" w:rsidP="00BA6F85">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240(2) states:</w:t>
      </w:r>
    </w:p>
    <w:p w14:paraId="746E270D" w14:textId="65FDABEF" w:rsidR="00300B90" w:rsidRPr="00BA6F85" w:rsidRDefault="00BA6F85" w:rsidP="00BA6F85">
      <w:pPr>
        <w:spacing w:line="259" w:lineRule="auto"/>
        <w:ind w:left="2880"/>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Subject to subrule (3), if a horse is brought to a racecourse for</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the purpose of participating in a race and a</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prohibited substance on Prohibited List A and/or Prohibited List B is detected in a sample taken from the</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horse prior to or following its running in any race, the trainer and any other person who was in charge of</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the horse at any relevant time breaches these Australian Rules.</w:t>
      </w:r>
      <w:r w:rsidRPr="00BA6F85">
        <w:rPr>
          <w:rFonts w:ascii="Calibri" w:eastAsia="Calibri" w:hAnsi="Calibri" w:cs="Times New Roman"/>
          <w:bCs/>
          <w:sz w:val="24"/>
          <w:szCs w:val="24"/>
          <w:lang w:eastAsia="en-US"/>
        </w:rPr>
        <w:cr/>
      </w:r>
    </w:p>
    <w:p w14:paraId="1D4391D4" w14:textId="3E1588BA" w:rsidR="00BA6F85" w:rsidRDefault="00300B90" w:rsidP="00BA6F85">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B5252A">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BA6F85" w:rsidRPr="00BA6F85">
        <w:rPr>
          <w:rFonts w:ascii="Calibri" w:eastAsia="Calibri" w:hAnsi="Calibri" w:cs="Times New Roman"/>
          <w:b/>
          <w:sz w:val="24"/>
          <w:szCs w:val="24"/>
          <w:lang w:eastAsia="en-US"/>
        </w:rPr>
        <w:t>Charge 1</w:t>
      </w:r>
    </w:p>
    <w:p w14:paraId="1FA6FF25" w14:textId="77777777" w:rsidR="00BA6F85" w:rsidRDefault="00BA6F85" w:rsidP="00BA6F85">
      <w:pPr>
        <w:spacing w:line="259" w:lineRule="auto"/>
        <w:ind w:left="2835" w:hanging="2835"/>
        <w:jc w:val="both"/>
        <w:rPr>
          <w:rFonts w:ascii="Calibri" w:eastAsia="Calibri" w:hAnsi="Calibri" w:cs="Times New Roman"/>
          <w:bCs/>
          <w:sz w:val="24"/>
          <w:szCs w:val="24"/>
          <w:lang w:eastAsia="en-US"/>
        </w:rPr>
      </w:pPr>
    </w:p>
    <w:p w14:paraId="5B254D53" w14:textId="77777777" w:rsidR="00BA6F85" w:rsidRDefault="00BA6F85" w:rsidP="00BA6F85">
      <w:pPr>
        <w:pStyle w:val="ListParagraph"/>
        <w:numPr>
          <w:ilvl w:val="0"/>
          <w:numId w:val="23"/>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You are, and were at all relevant times, a trainer licensed by Racing Victoria. </w:t>
      </w:r>
    </w:p>
    <w:p w14:paraId="3CEC4A8D" w14:textId="77777777" w:rsidR="00BA6F85" w:rsidRDefault="00BA6F85" w:rsidP="00BA6F85">
      <w:pPr>
        <w:pStyle w:val="ListParagraph"/>
        <w:numPr>
          <w:ilvl w:val="0"/>
          <w:numId w:val="23"/>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You are, and were at all relevant times, the trainer of Strong Influence. </w:t>
      </w:r>
    </w:p>
    <w:p w14:paraId="7D884A57" w14:textId="77777777" w:rsidR="00BA6F85" w:rsidRDefault="00BA6F85" w:rsidP="00BA6F85">
      <w:pPr>
        <w:pStyle w:val="ListParagraph"/>
        <w:numPr>
          <w:ilvl w:val="0"/>
          <w:numId w:val="23"/>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lastRenderedPageBreak/>
        <w:t xml:space="preserve">On 26 June 2019, Strong Influence ran in the The Big Screen Company Handicap over 1300 metres (the race) at the Sandown racecourse.   </w:t>
      </w:r>
    </w:p>
    <w:p w14:paraId="6AE2B8FB" w14:textId="77777777" w:rsidR="00BA6F85" w:rsidRDefault="00BA6F85" w:rsidP="00BA6F85">
      <w:pPr>
        <w:pStyle w:val="ListParagraph"/>
        <w:numPr>
          <w:ilvl w:val="0"/>
          <w:numId w:val="23"/>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Prior to the race you administered, or caused to be administered, to Strong Influence a prohibited substance, being alkalinising agents as evidenced by total carbon dioxide (TCO2) at a concentration in excess of 36.0 millimoles per litre in plasma, for the purpose of affecting the performance or behaviour of Strong Influence in the race. </w:t>
      </w:r>
    </w:p>
    <w:p w14:paraId="58A4E750" w14:textId="16DF6175" w:rsidR="00A176EF" w:rsidRDefault="00BA6F85" w:rsidP="00BA6F85">
      <w:pPr>
        <w:pStyle w:val="ListParagraph"/>
        <w:numPr>
          <w:ilvl w:val="0"/>
          <w:numId w:val="23"/>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Alkalinising agents are a prohibited substance pursuant to Division 1 of Part 2 of Schedule 1 of the Australian Rules of Racing, subject to the threshold in Item 1 of Division 3 of Part 2 of Schedule 1 of the Australian Rules of Racing. </w:t>
      </w:r>
      <w:r w:rsidR="00E72C32" w:rsidRPr="00BA6F85">
        <w:rPr>
          <w:rFonts w:ascii="Calibri" w:eastAsia="Calibri" w:hAnsi="Calibri" w:cs="Times New Roman"/>
          <w:bCs/>
          <w:sz w:val="24"/>
          <w:szCs w:val="24"/>
          <w:lang w:eastAsia="en-US"/>
        </w:rPr>
        <w:t xml:space="preserve"> </w:t>
      </w:r>
    </w:p>
    <w:p w14:paraId="12AA8B1E" w14:textId="38CC4E02" w:rsidR="00BA6F85" w:rsidRDefault="00BA6F85" w:rsidP="00BA6F85">
      <w:pPr>
        <w:spacing w:line="259" w:lineRule="auto"/>
        <w:jc w:val="both"/>
        <w:rPr>
          <w:rFonts w:ascii="Calibri" w:eastAsia="Calibri" w:hAnsi="Calibri" w:cs="Times New Roman"/>
          <w:bCs/>
          <w:sz w:val="24"/>
          <w:szCs w:val="24"/>
          <w:lang w:eastAsia="en-US"/>
        </w:rPr>
      </w:pPr>
    </w:p>
    <w:p w14:paraId="10D97048" w14:textId="4617EADF" w:rsidR="00BA6F85" w:rsidRPr="00BA6F85" w:rsidRDefault="00BA6F85" w:rsidP="00BA6F85">
      <w:pPr>
        <w:spacing w:line="259" w:lineRule="auto"/>
        <w:ind w:left="2835" w:firstLine="45"/>
        <w:jc w:val="both"/>
        <w:rPr>
          <w:rFonts w:ascii="Calibri" w:eastAsia="Calibri" w:hAnsi="Calibri" w:cs="Times New Roman"/>
          <w:b/>
          <w:sz w:val="24"/>
          <w:szCs w:val="24"/>
          <w:lang w:eastAsia="en-US"/>
        </w:rPr>
      </w:pPr>
      <w:r w:rsidRPr="00BA6F85">
        <w:rPr>
          <w:rFonts w:ascii="Calibri" w:eastAsia="Calibri" w:hAnsi="Calibri" w:cs="Times New Roman"/>
          <w:b/>
          <w:sz w:val="24"/>
          <w:szCs w:val="24"/>
          <w:lang w:eastAsia="en-US"/>
        </w:rPr>
        <w:t>Charge 2 (Alternative to Charge 1)</w:t>
      </w:r>
    </w:p>
    <w:p w14:paraId="1E9A4FD8" w14:textId="20F5DB5A" w:rsidR="00BA6F85" w:rsidRDefault="00BA6F85" w:rsidP="00BA6F85">
      <w:pPr>
        <w:spacing w:line="259" w:lineRule="auto"/>
        <w:ind w:left="2835" w:firstLine="45"/>
        <w:jc w:val="both"/>
        <w:rPr>
          <w:rFonts w:ascii="Calibri" w:eastAsia="Calibri" w:hAnsi="Calibri" w:cs="Times New Roman"/>
          <w:bCs/>
          <w:sz w:val="24"/>
          <w:szCs w:val="24"/>
          <w:lang w:eastAsia="en-US"/>
        </w:rPr>
      </w:pPr>
    </w:p>
    <w:p w14:paraId="28BCDB84" w14:textId="77777777" w:rsidR="00BA6F85" w:rsidRDefault="00BA6F85" w:rsidP="00BA6F85">
      <w:pPr>
        <w:pStyle w:val="ListParagraph"/>
        <w:numPr>
          <w:ilvl w:val="0"/>
          <w:numId w:val="24"/>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You are, and were at all relevant times, a trainer licensed by Racing Victoria. </w:t>
      </w:r>
    </w:p>
    <w:p w14:paraId="2E81A239" w14:textId="77777777" w:rsidR="00BA6F85" w:rsidRDefault="00BA6F85" w:rsidP="00BA6F85">
      <w:pPr>
        <w:pStyle w:val="ListParagraph"/>
        <w:numPr>
          <w:ilvl w:val="0"/>
          <w:numId w:val="24"/>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You are, and were at all relevant times, the trainer of Strong Influence. </w:t>
      </w:r>
    </w:p>
    <w:p w14:paraId="751010E4" w14:textId="77777777" w:rsidR="00BA6F85" w:rsidRDefault="00BA6F85" w:rsidP="00BA6F85">
      <w:pPr>
        <w:pStyle w:val="ListParagraph"/>
        <w:numPr>
          <w:ilvl w:val="0"/>
          <w:numId w:val="24"/>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On 26 June 2019, Strong Influence ran in the The Big Screen Company Handicap over 1300 metres (the race) at the Sandown racecourse.   </w:t>
      </w:r>
    </w:p>
    <w:p w14:paraId="11AAFF25" w14:textId="77777777" w:rsidR="00BA6F85" w:rsidRDefault="00BA6F85" w:rsidP="00BA6F85">
      <w:pPr>
        <w:pStyle w:val="ListParagraph"/>
        <w:numPr>
          <w:ilvl w:val="0"/>
          <w:numId w:val="24"/>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Prior to the race you administered, or caused to be administered, to Strong Influence a prohibited substance, being alkalinising agents as evidenced by total carbon dioxide (TCO2) at a concentration in excess of 36.0 millimoles per litre in plasma. </w:t>
      </w:r>
    </w:p>
    <w:p w14:paraId="12ECC2EC" w14:textId="680AE6B6" w:rsidR="00BA6F85" w:rsidRDefault="00BA6F85" w:rsidP="00BA6F85">
      <w:pPr>
        <w:pStyle w:val="ListParagraph"/>
        <w:numPr>
          <w:ilvl w:val="0"/>
          <w:numId w:val="24"/>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Alkalinising agents are a prohibited substance pursuant to Division 1 of Part 2 of Schedule 1 of the Australian Rules of Racing, subject to the threshold in Item 1 of Division 3 of Part 2 of Schedule 1 of the Australian Rules of Racing.</w:t>
      </w:r>
    </w:p>
    <w:p w14:paraId="0541BDC5" w14:textId="1AF775D7" w:rsidR="00BA6F85" w:rsidRDefault="00BA6F85" w:rsidP="00BA6F85">
      <w:pPr>
        <w:spacing w:line="259" w:lineRule="auto"/>
        <w:jc w:val="both"/>
        <w:rPr>
          <w:rFonts w:ascii="Calibri" w:eastAsia="Calibri" w:hAnsi="Calibri" w:cs="Times New Roman"/>
          <w:bCs/>
          <w:sz w:val="24"/>
          <w:szCs w:val="24"/>
          <w:lang w:eastAsia="en-US"/>
        </w:rPr>
      </w:pPr>
    </w:p>
    <w:p w14:paraId="22707427" w14:textId="22595F93" w:rsidR="00BA6F85" w:rsidRPr="00BA6F85" w:rsidRDefault="00BA6F85" w:rsidP="00BA6F85">
      <w:pPr>
        <w:spacing w:line="259" w:lineRule="auto"/>
        <w:ind w:left="2880"/>
        <w:jc w:val="both"/>
        <w:rPr>
          <w:rFonts w:ascii="Calibri" w:eastAsia="Calibri" w:hAnsi="Calibri" w:cs="Times New Roman"/>
          <w:b/>
          <w:sz w:val="24"/>
          <w:szCs w:val="24"/>
          <w:lang w:eastAsia="en-US"/>
        </w:rPr>
      </w:pPr>
      <w:r w:rsidRPr="00BA6F85">
        <w:rPr>
          <w:rFonts w:ascii="Calibri" w:eastAsia="Calibri" w:hAnsi="Calibri" w:cs="Times New Roman"/>
          <w:b/>
          <w:sz w:val="24"/>
          <w:szCs w:val="24"/>
          <w:lang w:eastAsia="en-US"/>
        </w:rPr>
        <w:t>Charge 3 (Alternative to Charges 1 and 2)</w:t>
      </w:r>
    </w:p>
    <w:p w14:paraId="59B45913" w14:textId="76CA2376" w:rsidR="00BA6F85" w:rsidRDefault="00BA6F85" w:rsidP="00BA6F85">
      <w:pPr>
        <w:spacing w:line="259" w:lineRule="auto"/>
        <w:ind w:left="2880"/>
        <w:jc w:val="both"/>
        <w:rPr>
          <w:rFonts w:ascii="Calibri" w:eastAsia="Calibri" w:hAnsi="Calibri" w:cs="Times New Roman"/>
          <w:bCs/>
          <w:sz w:val="24"/>
          <w:szCs w:val="24"/>
          <w:lang w:eastAsia="en-US"/>
        </w:rPr>
      </w:pPr>
    </w:p>
    <w:p w14:paraId="3DA5DB18" w14:textId="77777777" w:rsidR="00BA6F85" w:rsidRDefault="00BA6F85" w:rsidP="00BA6F85">
      <w:pPr>
        <w:pStyle w:val="ListParagraph"/>
        <w:numPr>
          <w:ilvl w:val="0"/>
          <w:numId w:val="25"/>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You are, and were at all relevant times, a trainer licensed by Racing Victoria. </w:t>
      </w:r>
    </w:p>
    <w:p w14:paraId="33E38421" w14:textId="77777777" w:rsidR="00BA6F85" w:rsidRDefault="00BA6F85" w:rsidP="00BA6F85">
      <w:pPr>
        <w:pStyle w:val="ListParagraph"/>
        <w:numPr>
          <w:ilvl w:val="0"/>
          <w:numId w:val="25"/>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lastRenderedPageBreak/>
        <w:t xml:space="preserve">You are, and were at all relevant times, the trainer of Strong Influence. </w:t>
      </w:r>
    </w:p>
    <w:p w14:paraId="4E5A0CA2" w14:textId="77777777" w:rsidR="00BA6F85" w:rsidRDefault="00BA6F85" w:rsidP="00BA6F85">
      <w:pPr>
        <w:pStyle w:val="ListParagraph"/>
        <w:numPr>
          <w:ilvl w:val="0"/>
          <w:numId w:val="25"/>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On 26 June 2019, Strong Influence was brought to the Sandown racecourse and ran in the The Big Screen Company Handicap over 1300 metres (the race).   </w:t>
      </w:r>
    </w:p>
    <w:p w14:paraId="0D812EC6" w14:textId="77777777" w:rsidR="00BA6F85" w:rsidRDefault="00BA6F85" w:rsidP="00BA6F85">
      <w:pPr>
        <w:pStyle w:val="ListParagraph"/>
        <w:numPr>
          <w:ilvl w:val="0"/>
          <w:numId w:val="25"/>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 xml:space="preserve">A prohibited substance, being alkalinising agents as evidenced by a total carbon dioxide (TCO2) concentration in excess of 36.0 millimoles per litre in plasma, was detected in a blood sample taken from Strong Influence prior to the running of the race. </w:t>
      </w:r>
    </w:p>
    <w:p w14:paraId="43BF65D8" w14:textId="5AB5DA36" w:rsidR="00BA6F85" w:rsidRPr="00BA6F85" w:rsidRDefault="00BA6F85" w:rsidP="00BA6F85">
      <w:pPr>
        <w:pStyle w:val="ListParagraph"/>
        <w:numPr>
          <w:ilvl w:val="0"/>
          <w:numId w:val="25"/>
        </w:numPr>
        <w:spacing w:line="259" w:lineRule="auto"/>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Alkalinising agents are a prohibited substance pursuant to Division 1 of Part 2 of Schedule 1 of the Australian Rules of Racing, subject to the threshold in Item 1 of Division 3 of Part 2 of Schedule 1 of the Australian Rules of Racing.</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3F3E0A1B" w:rsidR="007868CF"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BA6F85">
        <w:rPr>
          <w:rFonts w:ascii="Calibri" w:eastAsia="Calibri" w:hAnsi="Calibri" w:cs="Times New Roman"/>
          <w:sz w:val="24"/>
          <w:szCs w:val="24"/>
          <w:lang w:eastAsia="en-US"/>
        </w:rPr>
        <w:t xml:space="preserve">Not </w:t>
      </w:r>
      <w:r w:rsidR="00024146">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6D56A0">
        <w:rPr>
          <w:rFonts w:ascii="Calibri" w:eastAsia="Calibri" w:hAnsi="Calibri" w:cs="Times New Roman"/>
          <w:sz w:val="24"/>
          <w:szCs w:val="24"/>
          <w:lang w:eastAsia="en-US"/>
        </w:rPr>
        <w:t>to Charges 1 and 2</w:t>
      </w:r>
    </w:p>
    <w:p w14:paraId="080B207B" w14:textId="353EC6B8" w:rsidR="004616B4" w:rsidRPr="006D56A0" w:rsidRDefault="006D56A0" w:rsidP="006D296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sidRPr="006D56A0">
        <w:rPr>
          <w:rFonts w:ascii="Calibri" w:eastAsia="Calibri" w:hAnsi="Calibri" w:cs="Times New Roman"/>
          <w:bCs/>
          <w:sz w:val="24"/>
          <w:szCs w:val="24"/>
          <w:lang w:eastAsia="en-US"/>
        </w:rPr>
        <w:t>Guilty to Charge 3</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993737B" w14:textId="77777777" w:rsidR="00241468" w:rsidRPr="00241468" w:rsidRDefault="00241468" w:rsidP="00241468">
      <w:pPr>
        <w:pStyle w:val="ListParagraph"/>
        <w:rPr>
          <w:rFonts w:ascii="Calibri" w:eastAsia="Calibri" w:hAnsi="Calibri" w:cs="Times New Roman"/>
          <w:bCs/>
          <w:sz w:val="24"/>
          <w:szCs w:val="24"/>
          <w:lang w:eastAsia="en-US"/>
        </w:rPr>
      </w:pPr>
    </w:p>
    <w:p w14:paraId="3902E5AA" w14:textId="5460CD09" w:rsidR="004616B4" w:rsidRDefault="004616B4" w:rsidP="004616B4">
      <w:pPr>
        <w:jc w:val="both"/>
        <w:rPr>
          <w:rFonts w:ascii="Calibri" w:eastAsia="Calibri" w:hAnsi="Calibri" w:cs="Times New Roman"/>
          <w:sz w:val="24"/>
          <w:szCs w:val="24"/>
          <w:lang w:eastAsia="en-US"/>
        </w:rPr>
      </w:pPr>
      <w:r w:rsidRPr="004616B4">
        <w:rPr>
          <w:rFonts w:ascii="Calibri" w:eastAsia="Calibri" w:hAnsi="Calibri" w:cs="Times New Roman"/>
          <w:sz w:val="24"/>
          <w:szCs w:val="24"/>
          <w:lang w:eastAsia="en-US"/>
        </w:rPr>
        <w:t xml:space="preserve">Mr Peter Gelagotis, you have pleaded guilty to a </w:t>
      </w:r>
      <w:r w:rsidR="00712A87">
        <w:rPr>
          <w:rFonts w:ascii="Calibri" w:eastAsia="Calibri" w:hAnsi="Calibri" w:cs="Times New Roman"/>
          <w:sz w:val="24"/>
          <w:szCs w:val="24"/>
          <w:lang w:eastAsia="en-US"/>
        </w:rPr>
        <w:t xml:space="preserve">charge of </w:t>
      </w:r>
      <w:r w:rsidRPr="004616B4">
        <w:rPr>
          <w:rFonts w:ascii="Calibri" w:eastAsia="Calibri" w:hAnsi="Calibri" w:cs="Times New Roman"/>
          <w:sz w:val="24"/>
          <w:szCs w:val="24"/>
          <w:lang w:eastAsia="en-US"/>
        </w:rPr>
        <w:t>breach</w:t>
      </w:r>
      <w:r w:rsidR="00712A87">
        <w:rPr>
          <w:rFonts w:ascii="Calibri" w:eastAsia="Calibri" w:hAnsi="Calibri" w:cs="Times New Roman"/>
          <w:sz w:val="24"/>
          <w:szCs w:val="24"/>
          <w:lang w:eastAsia="en-US"/>
        </w:rPr>
        <w:t>ing</w:t>
      </w:r>
      <w:r w:rsidRPr="004616B4">
        <w:rPr>
          <w:rFonts w:ascii="Calibri" w:eastAsia="Calibri" w:hAnsi="Calibri" w:cs="Times New Roman"/>
          <w:sz w:val="24"/>
          <w:szCs w:val="24"/>
          <w:lang w:eastAsia="en-US"/>
        </w:rPr>
        <w:t xml:space="preserve"> of AR 240. </w:t>
      </w:r>
    </w:p>
    <w:p w14:paraId="1A11E38E" w14:textId="77777777" w:rsidR="004616B4" w:rsidRPr="004616B4" w:rsidRDefault="004616B4" w:rsidP="004616B4">
      <w:pPr>
        <w:jc w:val="both"/>
        <w:rPr>
          <w:rFonts w:ascii="Calibri" w:eastAsia="Calibri" w:hAnsi="Calibri" w:cs="Times New Roman"/>
          <w:sz w:val="24"/>
          <w:szCs w:val="24"/>
          <w:lang w:eastAsia="en-US"/>
        </w:rPr>
      </w:pPr>
    </w:p>
    <w:p w14:paraId="3F316C18" w14:textId="3B537390" w:rsidR="004616B4" w:rsidRPr="004616B4" w:rsidRDefault="004616B4" w:rsidP="004616B4">
      <w:pPr>
        <w:spacing w:after="160" w:line="259" w:lineRule="auto"/>
        <w:jc w:val="both"/>
        <w:rPr>
          <w:rFonts w:ascii="Calibri" w:eastAsia="Calibri" w:hAnsi="Calibri" w:cs="Times New Roman"/>
          <w:sz w:val="24"/>
          <w:szCs w:val="24"/>
          <w:lang w:eastAsia="en-US"/>
        </w:rPr>
      </w:pPr>
      <w:r w:rsidRPr="004616B4">
        <w:rPr>
          <w:rFonts w:ascii="Calibri" w:eastAsia="Calibri" w:hAnsi="Calibri" w:cs="Times New Roman"/>
          <w:sz w:val="24"/>
          <w:szCs w:val="24"/>
          <w:lang w:eastAsia="en-US"/>
        </w:rPr>
        <w:t xml:space="preserve">The particulars are that you brought </w:t>
      </w:r>
      <w:r w:rsidRPr="004616B4">
        <w:rPr>
          <w:rFonts w:ascii="Calibri" w:eastAsia="Calibri" w:hAnsi="Calibri" w:cs="Times New Roman"/>
          <w:i/>
          <w:iCs/>
          <w:sz w:val="24"/>
          <w:szCs w:val="24"/>
          <w:lang w:eastAsia="en-US"/>
        </w:rPr>
        <w:t>Strong Influence</w:t>
      </w:r>
      <w:r w:rsidRPr="004616B4">
        <w:rPr>
          <w:rFonts w:ascii="Calibri" w:eastAsia="Calibri" w:hAnsi="Calibri" w:cs="Times New Roman"/>
          <w:sz w:val="24"/>
          <w:szCs w:val="24"/>
          <w:lang w:eastAsia="en-US"/>
        </w:rPr>
        <w:t xml:space="preserve">, trained by you, to Sandown racecourse on 26 June 2019, where it competed in The Big Screen Company Handicap. A blood sample taken from the horse prior to the race revealed the presence of alkalising agents in excess of 36.0 millimoles per litre in plasma. The sample taken in fact showed a concentration in excess of 38.0 millimoles. </w:t>
      </w:r>
    </w:p>
    <w:p w14:paraId="660CBD8B" w14:textId="77777777" w:rsidR="004616B4" w:rsidRPr="004616B4" w:rsidRDefault="004616B4" w:rsidP="004616B4">
      <w:pPr>
        <w:spacing w:after="160" w:line="259" w:lineRule="auto"/>
        <w:jc w:val="both"/>
        <w:rPr>
          <w:rFonts w:ascii="Calibri" w:eastAsia="Calibri" w:hAnsi="Calibri" w:cs="Times New Roman"/>
          <w:sz w:val="24"/>
          <w:szCs w:val="24"/>
          <w:lang w:eastAsia="en-US"/>
        </w:rPr>
      </w:pPr>
      <w:r w:rsidRPr="004616B4">
        <w:rPr>
          <w:rFonts w:ascii="Calibri" w:eastAsia="Calibri" w:hAnsi="Calibri" w:cs="Times New Roman"/>
          <w:sz w:val="24"/>
          <w:szCs w:val="24"/>
          <w:lang w:eastAsia="en-US"/>
        </w:rPr>
        <w:t>In essence, you are unable to explain the positive swab. You had administered an alkalising agent, Cryovac, to the horse in accordance with the appropriate timetable, but were completely unable to explain the high reading and were shocked by it.</w:t>
      </w:r>
    </w:p>
    <w:p w14:paraId="11D05BC2" w14:textId="77777777" w:rsidR="004616B4" w:rsidRPr="004616B4" w:rsidRDefault="004616B4" w:rsidP="004616B4">
      <w:pPr>
        <w:spacing w:after="160" w:line="259" w:lineRule="auto"/>
        <w:jc w:val="both"/>
        <w:rPr>
          <w:rFonts w:ascii="Calibri" w:eastAsia="Calibri" w:hAnsi="Calibri" w:cs="Times New Roman"/>
          <w:sz w:val="24"/>
          <w:szCs w:val="24"/>
          <w:lang w:eastAsia="en-US"/>
        </w:rPr>
      </w:pPr>
      <w:r w:rsidRPr="004616B4">
        <w:rPr>
          <w:rFonts w:ascii="Calibri" w:eastAsia="Calibri" w:hAnsi="Calibri" w:cs="Times New Roman"/>
          <w:sz w:val="24"/>
          <w:szCs w:val="24"/>
          <w:lang w:eastAsia="en-US"/>
        </w:rPr>
        <w:t>You were also charged with alternative charges of administration, which you contested, and in relation to which we found you to be not guilty. We would refer to our previous decision of 25 February 2021. The circumstances of what occurred and our findings are there set out in greater detail.</w:t>
      </w:r>
    </w:p>
    <w:p w14:paraId="015CE84A" w14:textId="77777777" w:rsidR="004616B4" w:rsidRPr="004616B4" w:rsidRDefault="004616B4" w:rsidP="004616B4">
      <w:pPr>
        <w:spacing w:after="160" w:line="259" w:lineRule="auto"/>
        <w:jc w:val="both"/>
        <w:rPr>
          <w:rFonts w:ascii="Calibri" w:eastAsia="Calibri" w:hAnsi="Calibri" w:cs="Times New Roman"/>
          <w:sz w:val="24"/>
          <w:szCs w:val="24"/>
          <w:lang w:eastAsia="en-US"/>
        </w:rPr>
      </w:pPr>
      <w:r w:rsidRPr="004616B4">
        <w:rPr>
          <w:rFonts w:ascii="Calibri" w:eastAsia="Calibri" w:hAnsi="Calibri" w:cs="Times New Roman"/>
          <w:sz w:val="24"/>
          <w:szCs w:val="24"/>
          <w:lang w:eastAsia="en-US"/>
        </w:rPr>
        <w:t>In pleading guilty to this charge, you are accepting responsibility for bringing the horse to the racecourse when it was not free of the prohibited substance.</w:t>
      </w:r>
    </w:p>
    <w:p w14:paraId="644804F2" w14:textId="6D3ABAEB" w:rsidR="004616B4" w:rsidRPr="004616B4" w:rsidRDefault="004616B4" w:rsidP="004616B4">
      <w:pPr>
        <w:spacing w:after="160" w:line="259" w:lineRule="auto"/>
        <w:jc w:val="both"/>
        <w:rPr>
          <w:rFonts w:ascii="Calibri" w:eastAsia="Calibri" w:hAnsi="Calibri" w:cs="Times New Roman"/>
          <w:sz w:val="24"/>
          <w:szCs w:val="24"/>
          <w:lang w:eastAsia="en-US"/>
        </w:rPr>
      </w:pPr>
      <w:r w:rsidRPr="004616B4">
        <w:rPr>
          <w:rFonts w:ascii="Calibri" w:eastAsia="Calibri" w:hAnsi="Calibri" w:cs="Times New Roman"/>
          <w:sz w:val="24"/>
          <w:szCs w:val="24"/>
          <w:lang w:eastAsia="en-US"/>
        </w:rPr>
        <w:lastRenderedPageBreak/>
        <w:t>As we stated in our decision of 25 February last, we found you to be a credible witness and we accept that you were, as you said, “shattered” by the inexplicably elevated reading. We accept that you pursued your own lines of enquiry with veterinary surgeons and with others in the industry. We accept that you have been shocked and worried. You called as a witness Mr</w:t>
      </w:r>
      <w:r>
        <w:rPr>
          <w:rFonts w:ascii="Calibri" w:eastAsia="Calibri" w:hAnsi="Calibri" w:cs="Times New Roman"/>
          <w:sz w:val="24"/>
          <w:szCs w:val="24"/>
          <w:lang w:eastAsia="en-US"/>
        </w:rPr>
        <w:t xml:space="preserve"> </w:t>
      </w:r>
      <w:r w:rsidRPr="004616B4">
        <w:rPr>
          <w:rFonts w:ascii="Calibri" w:eastAsia="Calibri" w:hAnsi="Calibri" w:cs="Times New Roman"/>
          <w:sz w:val="24"/>
          <w:szCs w:val="24"/>
          <w:lang w:eastAsia="en-US"/>
        </w:rPr>
        <w:t xml:space="preserve">Ronald Thomas, who, with his wife, owned </w:t>
      </w:r>
      <w:r w:rsidRPr="004616B4">
        <w:rPr>
          <w:rFonts w:ascii="Calibri" w:eastAsia="Calibri" w:hAnsi="Calibri" w:cs="Times New Roman"/>
          <w:i/>
          <w:iCs/>
          <w:sz w:val="24"/>
          <w:szCs w:val="24"/>
          <w:lang w:eastAsia="en-US"/>
        </w:rPr>
        <w:t xml:space="preserve">Strong Influence. </w:t>
      </w:r>
      <w:r w:rsidRPr="004616B4">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Pr="004616B4">
        <w:rPr>
          <w:rFonts w:ascii="Calibri" w:eastAsia="Calibri" w:hAnsi="Calibri" w:cs="Times New Roman"/>
          <w:sz w:val="24"/>
          <w:szCs w:val="24"/>
          <w:lang w:eastAsia="en-US"/>
        </w:rPr>
        <w:t>Thomas and his wife own and race a considerable number of horses with a number of trainers. He spoke in glowing terms of your honesty and integrity.</w:t>
      </w:r>
    </w:p>
    <w:p w14:paraId="39F29C3F" w14:textId="37C62195" w:rsidR="004616B4" w:rsidRPr="004616B4" w:rsidRDefault="004616B4" w:rsidP="004616B4">
      <w:pPr>
        <w:spacing w:after="160" w:line="259" w:lineRule="auto"/>
        <w:jc w:val="both"/>
        <w:rPr>
          <w:rFonts w:ascii="Calibri" w:eastAsia="Calibri" w:hAnsi="Calibri" w:cs="Times New Roman"/>
          <w:sz w:val="24"/>
          <w:szCs w:val="24"/>
          <w:lang w:eastAsia="en-US"/>
        </w:rPr>
      </w:pPr>
      <w:r w:rsidRPr="004616B4">
        <w:rPr>
          <w:rFonts w:ascii="Calibri" w:eastAsia="Calibri" w:hAnsi="Calibri" w:cs="Times New Roman"/>
          <w:sz w:val="24"/>
          <w:szCs w:val="24"/>
          <w:lang w:eastAsia="en-US"/>
        </w:rPr>
        <w:t xml:space="preserve">We have borne all of the above in mind. However, as has been said in many of these cases, a </w:t>
      </w:r>
      <w:r w:rsidR="00712A87">
        <w:rPr>
          <w:rFonts w:ascii="Calibri" w:eastAsia="Calibri" w:hAnsi="Calibri" w:cs="Times New Roman"/>
          <w:sz w:val="24"/>
          <w:szCs w:val="24"/>
          <w:lang w:eastAsia="en-US"/>
        </w:rPr>
        <w:t>r</w:t>
      </w:r>
      <w:r w:rsidRPr="004616B4">
        <w:rPr>
          <w:rFonts w:ascii="Calibri" w:eastAsia="Calibri" w:hAnsi="Calibri" w:cs="Times New Roman"/>
          <w:sz w:val="24"/>
          <w:szCs w:val="24"/>
          <w:lang w:eastAsia="en-US"/>
        </w:rPr>
        <w:t>ule such as this is most important in the industry’s endeavours to ensure both the reality and the appearance of a level playing field. Trainers must exercise great care and vigilance in order to ensure compliance with the Rules. General deterrence is an important consideration.</w:t>
      </w:r>
    </w:p>
    <w:p w14:paraId="2B60E425" w14:textId="77777777" w:rsidR="004616B4" w:rsidRPr="004616B4" w:rsidRDefault="004616B4" w:rsidP="004616B4">
      <w:pPr>
        <w:spacing w:after="160" w:line="259" w:lineRule="auto"/>
        <w:jc w:val="both"/>
        <w:rPr>
          <w:rFonts w:ascii="Calibri" w:eastAsia="Calibri" w:hAnsi="Calibri" w:cs="Times New Roman"/>
          <w:sz w:val="24"/>
          <w:szCs w:val="24"/>
          <w:lang w:eastAsia="en-US"/>
        </w:rPr>
      </w:pPr>
      <w:r w:rsidRPr="004616B4">
        <w:rPr>
          <w:rFonts w:ascii="Calibri" w:eastAsia="Calibri" w:hAnsi="Calibri" w:cs="Times New Roman"/>
          <w:sz w:val="24"/>
          <w:szCs w:val="24"/>
          <w:lang w:eastAsia="en-US"/>
        </w:rPr>
        <w:t xml:space="preserve">Turning to your particular case, you do not have an unblemished record in relation to matters of this nature. </w:t>
      </w:r>
    </w:p>
    <w:p w14:paraId="3F1D2F51" w14:textId="77777777" w:rsidR="004616B4" w:rsidRPr="004616B4" w:rsidRDefault="004616B4" w:rsidP="004616B4">
      <w:pPr>
        <w:spacing w:after="160" w:line="259" w:lineRule="auto"/>
        <w:jc w:val="both"/>
        <w:rPr>
          <w:rFonts w:ascii="Calibri" w:eastAsia="Calibri" w:hAnsi="Calibri" w:cs="Times New Roman"/>
          <w:sz w:val="24"/>
          <w:szCs w:val="24"/>
          <w:lang w:eastAsia="en-US"/>
        </w:rPr>
      </w:pPr>
      <w:r w:rsidRPr="004616B4">
        <w:rPr>
          <w:rFonts w:ascii="Calibri" w:eastAsia="Calibri" w:hAnsi="Calibri" w:cs="Times New Roman"/>
          <w:sz w:val="24"/>
          <w:szCs w:val="24"/>
          <w:lang w:eastAsia="en-US"/>
        </w:rPr>
        <w:t>On 14 June 2013, the Racing Appeals and Disciplinary Board fined you the sum of $2,000 for a breach of AR 178, which could be described as the predecessor of AR 240. This resulted from a horse trained by you returning a swab positive to Ibuprofen. The Board specifically stated that it was not required to establish how this had happened and was satisfied that it was accidental. It stated that the onus was on you to establish a system that eliminated risk.</w:t>
      </w:r>
    </w:p>
    <w:p w14:paraId="5DAD0207" w14:textId="1D3E2767" w:rsidR="004616B4" w:rsidRPr="004616B4" w:rsidRDefault="004616B4" w:rsidP="004616B4">
      <w:pPr>
        <w:spacing w:after="160" w:line="259" w:lineRule="auto"/>
        <w:jc w:val="both"/>
        <w:rPr>
          <w:rFonts w:ascii="Calibri" w:eastAsia="Calibri" w:hAnsi="Calibri" w:cs="Times New Roman"/>
          <w:sz w:val="24"/>
          <w:szCs w:val="24"/>
          <w:lang w:eastAsia="en-US"/>
        </w:rPr>
      </w:pPr>
      <w:r w:rsidRPr="004616B4">
        <w:rPr>
          <w:rFonts w:ascii="Calibri" w:eastAsia="Calibri" w:hAnsi="Calibri" w:cs="Times New Roman"/>
          <w:sz w:val="24"/>
          <w:szCs w:val="24"/>
          <w:lang w:eastAsia="en-US"/>
        </w:rPr>
        <w:t xml:space="preserve">On 29 May 2015, the Board suspended you for a period of three months for a breach of AR 178E (1), which was a Rule relating to the administration of medication to a horse on race day.  The substance involved was a branch chain amino acid. The Board pointed out, as we </w:t>
      </w:r>
      <w:r>
        <w:rPr>
          <w:rFonts w:ascii="Calibri" w:eastAsia="Calibri" w:hAnsi="Calibri" w:cs="Times New Roman"/>
          <w:sz w:val="24"/>
          <w:szCs w:val="24"/>
          <w:lang w:eastAsia="en-US"/>
        </w:rPr>
        <w:t xml:space="preserve">are </w:t>
      </w:r>
      <w:r w:rsidRPr="004616B4">
        <w:rPr>
          <w:rFonts w:ascii="Calibri" w:eastAsia="Calibri" w:hAnsi="Calibri" w:cs="Times New Roman"/>
          <w:sz w:val="24"/>
          <w:szCs w:val="24"/>
          <w:lang w:eastAsia="en-US"/>
        </w:rPr>
        <w:t>now doing, that you did not have an unblemished record. We are fully aware that this previous offence related to administration, as opposed to presentation, but it is nevertheless relevant.</w:t>
      </w:r>
    </w:p>
    <w:p w14:paraId="5133AAF2" w14:textId="1E9DD984" w:rsidR="004616B4" w:rsidRPr="004616B4" w:rsidRDefault="004616B4" w:rsidP="004616B4">
      <w:pPr>
        <w:spacing w:after="160" w:line="259" w:lineRule="auto"/>
        <w:jc w:val="both"/>
        <w:rPr>
          <w:rFonts w:ascii="Calibri" w:eastAsia="Calibri" w:hAnsi="Calibri" w:cs="Times New Roman"/>
          <w:sz w:val="24"/>
          <w:szCs w:val="24"/>
          <w:lang w:eastAsia="en-US"/>
        </w:rPr>
      </w:pPr>
      <w:r w:rsidRPr="004616B4">
        <w:rPr>
          <w:rFonts w:ascii="Calibri" w:eastAsia="Calibri" w:hAnsi="Calibri" w:cs="Times New Roman"/>
          <w:sz w:val="24"/>
          <w:szCs w:val="24"/>
          <w:lang w:eastAsia="en-US"/>
        </w:rPr>
        <w:t xml:space="preserve">Bearing all of the above in mind, we are of the opinion that a period of suspension is warranted. As was stated by the RAD Board, the onus was on you to have in place a system that eliminated risk and it is apparent that you failed so to do. However, again bearing in mind all of the circumstances, we have reached the conclusion that you should be suspended for a period of six weeks. </w:t>
      </w:r>
    </w:p>
    <w:p w14:paraId="4631EF0A" w14:textId="04CBB28B" w:rsidR="004616B4" w:rsidRPr="004616B4" w:rsidRDefault="004616B4" w:rsidP="004616B4">
      <w:pPr>
        <w:spacing w:after="160" w:line="259" w:lineRule="auto"/>
        <w:jc w:val="both"/>
        <w:rPr>
          <w:rFonts w:ascii="Calibri" w:eastAsia="Calibri" w:hAnsi="Calibri" w:cs="Times New Roman"/>
          <w:sz w:val="24"/>
          <w:szCs w:val="24"/>
          <w:lang w:eastAsia="en-US"/>
        </w:rPr>
      </w:pPr>
      <w:r w:rsidRPr="004616B4">
        <w:rPr>
          <w:rFonts w:ascii="Calibri" w:eastAsia="Calibri" w:hAnsi="Calibri" w:cs="Times New Roman"/>
          <w:sz w:val="24"/>
          <w:szCs w:val="24"/>
          <w:lang w:eastAsia="en-US"/>
        </w:rPr>
        <w:t xml:space="preserve">In addition, </w:t>
      </w:r>
      <w:r w:rsidRPr="004616B4">
        <w:rPr>
          <w:rFonts w:ascii="Calibri" w:eastAsia="Calibri" w:hAnsi="Calibri" w:cs="Times New Roman"/>
          <w:i/>
          <w:iCs/>
          <w:sz w:val="24"/>
          <w:szCs w:val="24"/>
          <w:lang w:eastAsia="en-US"/>
        </w:rPr>
        <w:t xml:space="preserve">Strong Influence </w:t>
      </w:r>
      <w:r w:rsidRPr="004616B4">
        <w:rPr>
          <w:rFonts w:ascii="Calibri" w:eastAsia="Calibri" w:hAnsi="Calibri" w:cs="Times New Roman"/>
          <w:sz w:val="24"/>
          <w:szCs w:val="24"/>
          <w:lang w:eastAsia="en-US"/>
        </w:rPr>
        <w:t xml:space="preserve">is disqualified from The Big Screen Handicap at Sandown on 26 June 2019 and the finishing order is amended accordingly. </w:t>
      </w:r>
      <w:r w:rsidR="00665476">
        <w:rPr>
          <w:rFonts w:ascii="Calibri" w:eastAsia="Calibri" w:hAnsi="Calibri" w:cs="Times New Roman"/>
          <w:sz w:val="24"/>
          <w:szCs w:val="24"/>
          <w:lang w:eastAsia="en-US"/>
        </w:rPr>
        <w:t>Note – by</w:t>
      </w:r>
      <w:r w:rsidR="00D60FB2">
        <w:rPr>
          <w:rFonts w:ascii="Calibri" w:eastAsia="Calibri" w:hAnsi="Calibri" w:cs="Times New Roman"/>
          <w:sz w:val="24"/>
          <w:szCs w:val="24"/>
          <w:lang w:eastAsia="en-US"/>
        </w:rPr>
        <w:t xml:space="preserve"> joint</w:t>
      </w:r>
      <w:r w:rsidR="00665476">
        <w:rPr>
          <w:rFonts w:ascii="Calibri" w:eastAsia="Calibri" w:hAnsi="Calibri" w:cs="Times New Roman"/>
          <w:sz w:val="24"/>
          <w:szCs w:val="24"/>
          <w:lang w:eastAsia="en-US"/>
        </w:rPr>
        <w:t xml:space="preserve"> agreement the commencement date</w:t>
      </w:r>
      <w:r w:rsidR="00AF4A0D">
        <w:rPr>
          <w:rFonts w:ascii="Calibri" w:eastAsia="Calibri" w:hAnsi="Calibri" w:cs="Times New Roman"/>
          <w:sz w:val="24"/>
          <w:szCs w:val="24"/>
          <w:lang w:eastAsia="en-US"/>
        </w:rPr>
        <w:t xml:space="preserve"> of the suspension</w:t>
      </w:r>
      <w:r w:rsidR="00665476">
        <w:rPr>
          <w:rFonts w:ascii="Calibri" w:eastAsia="Calibri" w:hAnsi="Calibri" w:cs="Times New Roman"/>
          <w:sz w:val="24"/>
          <w:szCs w:val="24"/>
          <w:lang w:eastAsia="en-US"/>
        </w:rPr>
        <w:t xml:space="preserve"> will </w:t>
      </w:r>
      <w:r w:rsidR="00D60FB2">
        <w:rPr>
          <w:rFonts w:ascii="Calibri" w:eastAsia="Calibri" w:hAnsi="Calibri" w:cs="Times New Roman"/>
          <w:sz w:val="24"/>
          <w:szCs w:val="24"/>
          <w:lang w:eastAsia="en-US"/>
        </w:rPr>
        <w:t>start</w:t>
      </w:r>
      <w:r w:rsidR="00665476">
        <w:rPr>
          <w:rFonts w:ascii="Calibri" w:eastAsia="Calibri" w:hAnsi="Calibri" w:cs="Times New Roman"/>
          <w:sz w:val="24"/>
          <w:szCs w:val="24"/>
          <w:lang w:eastAsia="en-US"/>
        </w:rPr>
        <w:t xml:space="preserve"> from 19 November 2021.</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07F39927" w14:textId="01EB3FDE" w:rsidR="007868CF" w:rsidRPr="00C6552E" w:rsidRDefault="006A38CB"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5D741" w14:textId="77777777" w:rsidR="006F0773" w:rsidRDefault="006F0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3A87A508" w:rsidR="00122152" w:rsidRDefault="00665476" w:rsidP="00CF0999">
    <w:r>
      <w:rPr>
        <w:noProof/>
      </w:rPr>
      <mc:AlternateContent>
        <mc:Choice Requires="wps">
          <w:drawing>
            <wp:anchor distT="0" distB="0" distL="114300" distR="114300" simplePos="1" relativeHeight="251664384" behindDoc="0" locked="0" layoutInCell="0" allowOverlap="1" wp14:anchorId="00D3095D" wp14:editId="1A871651">
              <wp:simplePos x="0" y="10228183"/>
              <wp:positionH relativeFrom="page">
                <wp:posOffset>0</wp:posOffset>
              </wp:positionH>
              <wp:positionV relativeFrom="page">
                <wp:posOffset>10227945</wp:posOffset>
              </wp:positionV>
              <wp:extent cx="7560310" cy="273050"/>
              <wp:effectExtent l="0" t="0" r="0" b="12700"/>
              <wp:wrapNone/>
              <wp:docPr id="1" name="MSIPCM32b64cb798c5c04ca805570c"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B0339" w14:textId="44E6E85D" w:rsidR="00665476" w:rsidRPr="00665476" w:rsidRDefault="00665476" w:rsidP="00665476">
                          <w:pPr>
                            <w:jc w:val="center"/>
                            <w:rPr>
                              <w:rFonts w:ascii="Calibri" w:hAnsi="Calibri" w:cs="Calibri"/>
                              <w:color w:val="000000"/>
                              <w:sz w:val="24"/>
                            </w:rPr>
                          </w:pPr>
                          <w:r w:rsidRPr="0066547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D3095D" id="_x0000_t202" coordsize="21600,21600" o:spt="202" path="m,l,21600r21600,l21600,xe">
              <v:stroke joinstyle="miter"/>
              <v:path gradientshapeok="t" o:connecttype="rect"/>
            </v:shapetype>
            <v:shape id="MSIPCM32b64cb798c5c04ca805570c"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NoiVFa8CAABOBQAADgAA&#10;AAAAAAAAAAAAAAAuAgAAZHJzL2Uyb0RvYy54bWxQSwECLQAUAAYACAAAACEAn9VB7N8AAAALAQAA&#10;DwAAAAAAAAAAAAAAAAAJBQAAZHJzL2Rvd25yZXYueG1sUEsFBgAAAAAEAAQA8wAAABUGAAAAAA==&#10;" o:allowincell="f" filled="f" stroked="f" strokeweight=".5pt">
              <v:fill o:detectmouseclick="t"/>
              <v:textbox inset=",0,,0">
                <w:txbxContent>
                  <w:p w14:paraId="482B0339" w14:textId="44E6E85D" w:rsidR="00665476" w:rsidRPr="00665476" w:rsidRDefault="00665476" w:rsidP="00665476">
                    <w:pPr>
                      <w:jc w:val="center"/>
                      <w:rPr>
                        <w:rFonts w:ascii="Calibri" w:hAnsi="Calibri" w:cs="Calibri"/>
                        <w:color w:val="000000"/>
                        <w:sz w:val="24"/>
                      </w:rPr>
                    </w:pPr>
                    <w:r w:rsidRPr="00665476">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1B617DF0" w:rsidR="00122152" w:rsidRDefault="00665476" w:rsidP="00B104AE">
    <w:pPr>
      <w:tabs>
        <w:tab w:val="right" w:pos="9000"/>
      </w:tabs>
    </w:pPr>
    <w:r>
      <w:rPr>
        <w:noProof/>
      </w:rPr>
      <mc:AlternateContent>
        <mc:Choice Requires="wps">
          <w:drawing>
            <wp:anchor distT="0" distB="0" distL="114300" distR="114300" simplePos="0" relativeHeight="251665408" behindDoc="0" locked="0" layoutInCell="0" allowOverlap="1" wp14:anchorId="062929FF" wp14:editId="5E5612DE">
              <wp:simplePos x="0" y="0"/>
              <wp:positionH relativeFrom="page">
                <wp:posOffset>0</wp:posOffset>
              </wp:positionH>
              <wp:positionV relativeFrom="page">
                <wp:posOffset>10227945</wp:posOffset>
              </wp:positionV>
              <wp:extent cx="7560310" cy="273050"/>
              <wp:effectExtent l="0" t="0" r="0" b="12700"/>
              <wp:wrapNone/>
              <wp:docPr id="3" name="MSIPCM1c864414a7ee79aec4bc65f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4ACA6C" w14:textId="00F1C210" w:rsidR="00665476" w:rsidRPr="00665476" w:rsidRDefault="00665476" w:rsidP="00665476">
                          <w:pPr>
                            <w:jc w:val="center"/>
                            <w:rPr>
                              <w:rFonts w:ascii="Calibri" w:hAnsi="Calibri" w:cs="Calibri"/>
                              <w:color w:val="000000"/>
                              <w:sz w:val="24"/>
                            </w:rPr>
                          </w:pPr>
                          <w:r w:rsidRPr="0066547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2929FF" id="_x0000_t202" coordsize="21600,21600" o:spt="202" path="m,l,21600r21600,l21600,xe">
              <v:stroke joinstyle="miter"/>
              <v:path gradientshapeok="t" o:connecttype="rect"/>
            </v:shapetype>
            <v:shape id="MSIPCM1c864414a7ee79aec4bc65f3"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gdlqgsQIAAFAFAAAO&#10;AAAAAAAAAAAAAAAAAC4CAABkcnMvZTJvRG9jLnhtbFBLAQItABQABgAIAAAAIQCf1UHs3wAAAAsB&#10;AAAPAAAAAAAAAAAAAAAAAAsFAABkcnMvZG93bnJldi54bWxQSwUGAAAAAAQABADzAAAAFwYAAAAA&#10;" o:allowincell="f" filled="f" stroked="f" strokeweight=".5pt">
              <v:fill o:detectmouseclick="t"/>
              <v:textbox inset=",0,,0">
                <w:txbxContent>
                  <w:p w14:paraId="104ACA6C" w14:textId="00F1C210" w:rsidR="00665476" w:rsidRPr="00665476" w:rsidRDefault="00665476" w:rsidP="00665476">
                    <w:pPr>
                      <w:jc w:val="center"/>
                      <w:rPr>
                        <w:rFonts w:ascii="Calibri" w:hAnsi="Calibri" w:cs="Calibri"/>
                        <w:color w:val="000000"/>
                        <w:sz w:val="24"/>
                      </w:rPr>
                    </w:pPr>
                    <w:r w:rsidRPr="00665476">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07A1AD4" w:rsidR="00122152" w:rsidRPr="0080492F" w:rsidRDefault="00665476"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476417D3" wp14:editId="1D9CC6E2">
              <wp:simplePos x="0" y="0"/>
              <wp:positionH relativeFrom="page">
                <wp:posOffset>0</wp:posOffset>
              </wp:positionH>
              <wp:positionV relativeFrom="page">
                <wp:posOffset>10227945</wp:posOffset>
              </wp:positionV>
              <wp:extent cx="7560310" cy="273050"/>
              <wp:effectExtent l="0" t="0" r="0" b="12700"/>
              <wp:wrapNone/>
              <wp:docPr id="7" name="MSIPCM39ae4b7cace582575f9ea66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86CABC" w14:textId="5BA3D51F" w:rsidR="00665476" w:rsidRPr="00665476" w:rsidRDefault="00665476" w:rsidP="00665476">
                          <w:pPr>
                            <w:jc w:val="center"/>
                            <w:rPr>
                              <w:rFonts w:ascii="Calibri" w:hAnsi="Calibri" w:cs="Calibri"/>
                              <w:color w:val="000000"/>
                              <w:sz w:val="24"/>
                            </w:rPr>
                          </w:pPr>
                          <w:r w:rsidRPr="0066547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6417D3" id="_x0000_t202" coordsize="21600,21600" o:spt="202" path="m,l,21600r21600,l21600,xe">
              <v:stroke joinstyle="miter"/>
              <v:path gradientshapeok="t" o:connecttype="rect"/>
            </v:shapetype>
            <v:shape id="MSIPCM39ae4b7cace582575f9ea66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A5PYod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4386CABC" w14:textId="5BA3D51F" w:rsidR="00665476" w:rsidRPr="00665476" w:rsidRDefault="00665476" w:rsidP="00665476">
                    <w:pPr>
                      <w:jc w:val="center"/>
                      <w:rPr>
                        <w:rFonts w:ascii="Calibri" w:hAnsi="Calibri" w:cs="Calibri"/>
                        <w:color w:val="000000"/>
                        <w:sz w:val="24"/>
                      </w:rPr>
                    </w:pPr>
                    <w:r w:rsidRPr="00665476">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AAD52" w14:textId="77777777" w:rsidR="006F0773" w:rsidRDefault="006F0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1C4968E8" w:rsidR="008C2C10" w:rsidRDefault="00665476">
    <w:pPr>
      <w:pStyle w:val="Header"/>
    </w:pPr>
    <w:r>
      <w:rPr>
        <w:noProof/>
      </w:rPr>
      <mc:AlternateContent>
        <mc:Choice Requires="wps">
          <w:drawing>
            <wp:anchor distT="0" distB="0" distL="114300" distR="114300" simplePos="0" relativeHeight="251667456" behindDoc="0" locked="0" layoutInCell="0" allowOverlap="1" wp14:anchorId="474A4D8B" wp14:editId="4DE20204">
              <wp:simplePos x="0" y="0"/>
              <wp:positionH relativeFrom="page">
                <wp:posOffset>0</wp:posOffset>
              </wp:positionH>
              <wp:positionV relativeFrom="page">
                <wp:posOffset>190500</wp:posOffset>
              </wp:positionV>
              <wp:extent cx="7560310" cy="273050"/>
              <wp:effectExtent l="0" t="0" r="0" b="12700"/>
              <wp:wrapNone/>
              <wp:docPr id="9" name="MSIPCM647b44139053ee6aae7ca77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2FAFB3" w14:textId="0814C5CD" w:rsidR="00665476" w:rsidRPr="00665476" w:rsidRDefault="00665476" w:rsidP="00665476">
                          <w:pPr>
                            <w:jc w:val="center"/>
                            <w:rPr>
                              <w:rFonts w:ascii="Calibri" w:hAnsi="Calibri" w:cs="Calibri"/>
                              <w:color w:val="000000"/>
                              <w:sz w:val="24"/>
                            </w:rPr>
                          </w:pPr>
                          <w:r w:rsidRPr="0066547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4A4D8B" id="_x0000_t202" coordsize="21600,21600" o:spt="202" path="m,l,21600r21600,l21600,xe">
              <v:stroke joinstyle="miter"/>
              <v:path gradientshapeok="t" o:connecttype="rect"/>
            </v:shapetype>
            <v:shape id="MSIPCM647b44139053ee6aae7ca77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KRt+LCwAgAATgUAAA4AAAAA&#10;AAAAAAAAAAAALgIAAGRycy9lMm9Eb2MueG1sUEsBAi0AFAAGAAgAAAAhAEsiCebcAAAABwEAAA8A&#10;AAAAAAAAAAAAAAAACgUAAGRycy9kb3ducmV2LnhtbFBLBQYAAAAABAAEAPMAAAATBgAAAAA=&#10;" o:allowincell="f" filled="f" stroked="f" strokeweight=".5pt">
              <v:fill o:detectmouseclick="t"/>
              <v:textbox inset=",0,,0">
                <w:txbxContent>
                  <w:p w14:paraId="402FAFB3" w14:textId="0814C5CD" w:rsidR="00665476" w:rsidRPr="00665476" w:rsidRDefault="00665476" w:rsidP="00665476">
                    <w:pPr>
                      <w:jc w:val="center"/>
                      <w:rPr>
                        <w:rFonts w:ascii="Calibri" w:hAnsi="Calibri" w:cs="Calibri"/>
                        <w:color w:val="000000"/>
                        <w:sz w:val="24"/>
                      </w:rPr>
                    </w:pPr>
                    <w:r w:rsidRPr="00665476">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6E2B45B8" w:rsidR="00122152" w:rsidRDefault="00665476" w:rsidP="00CF0999">
    <w:r>
      <w:rPr>
        <w:noProof/>
      </w:rPr>
      <mc:AlternateContent>
        <mc:Choice Requires="wps">
          <w:drawing>
            <wp:anchor distT="0" distB="0" distL="114300" distR="114300" simplePos="0" relativeHeight="251668480" behindDoc="0" locked="0" layoutInCell="0" allowOverlap="1" wp14:anchorId="0D1E83FB" wp14:editId="47BA82BD">
              <wp:simplePos x="0" y="0"/>
              <wp:positionH relativeFrom="page">
                <wp:posOffset>0</wp:posOffset>
              </wp:positionH>
              <wp:positionV relativeFrom="page">
                <wp:posOffset>190500</wp:posOffset>
              </wp:positionV>
              <wp:extent cx="7560310" cy="273050"/>
              <wp:effectExtent l="0" t="0" r="0" b="12700"/>
              <wp:wrapNone/>
              <wp:docPr id="10" name="MSIPCMf2564ea9968eff98efa17be6"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422F1" w14:textId="7DF1124C" w:rsidR="00665476" w:rsidRPr="00665476" w:rsidRDefault="00665476" w:rsidP="00665476">
                          <w:pPr>
                            <w:jc w:val="center"/>
                            <w:rPr>
                              <w:rFonts w:ascii="Calibri" w:hAnsi="Calibri" w:cs="Calibri"/>
                              <w:color w:val="000000"/>
                              <w:sz w:val="24"/>
                            </w:rPr>
                          </w:pPr>
                          <w:r w:rsidRPr="0066547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1E83FB" id="_x0000_t202" coordsize="21600,21600" o:spt="202" path="m,l,21600r21600,l21600,xe">
              <v:stroke joinstyle="miter"/>
              <v:path gradientshapeok="t" o:connecttype="rect"/>
            </v:shapetype>
            <v:shape id="MSIPCMf2564ea9968eff98efa17be6"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BBtjXbrgIAAFEFAAAOAAAAAAAA&#10;AAAAAAAAAC4CAABkcnMvZTJvRG9jLnhtbFBLAQItABQABgAIAAAAIQBLIgnm3AAAAAcBAAAPAAAA&#10;AAAAAAAAAAAAAAgFAABkcnMvZG93bnJldi54bWxQSwUGAAAAAAQABADzAAAAEQYAAAAA&#10;" o:allowincell="f" filled="f" stroked="f" strokeweight=".5pt">
              <v:fill o:detectmouseclick="t"/>
              <v:textbox inset=",0,,0">
                <w:txbxContent>
                  <w:p w14:paraId="388422F1" w14:textId="7DF1124C" w:rsidR="00665476" w:rsidRPr="00665476" w:rsidRDefault="00665476" w:rsidP="00665476">
                    <w:pPr>
                      <w:jc w:val="center"/>
                      <w:rPr>
                        <w:rFonts w:ascii="Calibri" w:hAnsi="Calibri" w:cs="Calibri"/>
                        <w:color w:val="000000"/>
                        <w:sz w:val="24"/>
                      </w:rPr>
                    </w:pPr>
                    <w:r w:rsidRPr="00665476">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4623"/>
    <w:multiLevelType w:val="hybridMultilevel"/>
    <w:tmpl w:val="4E2EA82E"/>
    <w:lvl w:ilvl="0" w:tplc="92C06CB8">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819546B"/>
    <w:multiLevelType w:val="hybridMultilevel"/>
    <w:tmpl w:val="07C69152"/>
    <w:lvl w:ilvl="0" w:tplc="574C8AB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4"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5" w15:restartNumberingAfterBreak="0">
    <w:nsid w:val="0D884441"/>
    <w:multiLevelType w:val="hybridMultilevel"/>
    <w:tmpl w:val="232CA29E"/>
    <w:lvl w:ilvl="0" w:tplc="43CEBCB0">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6"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7" w15:restartNumberingAfterBreak="0">
    <w:nsid w:val="11BF7654"/>
    <w:multiLevelType w:val="hybridMultilevel"/>
    <w:tmpl w:val="6B0E7DA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0"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2" w15:restartNumberingAfterBreak="0">
    <w:nsid w:val="40135A45"/>
    <w:multiLevelType w:val="hybridMultilevel"/>
    <w:tmpl w:val="A33243C2"/>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ED7DE7"/>
    <w:multiLevelType w:val="hybridMultilevel"/>
    <w:tmpl w:val="074E8842"/>
    <w:lvl w:ilvl="0" w:tplc="23A8332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E13822"/>
    <w:multiLevelType w:val="hybridMultilevel"/>
    <w:tmpl w:val="559EF31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2"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3"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4" w15:restartNumberingAfterBreak="0">
    <w:nsid w:val="7A1263A9"/>
    <w:multiLevelType w:val="hybridMultilevel"/>
    <w:tmpl w:val="2ABCC22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4"/>
  </w:num>
  <w:num w:numId="2">
    <w:abstractNumId w:val="17"/>
  </w:num>
  <w:num w:numId="3">
    <w:abstractNumId w:val="19"/>
  </w:num>
  <w:num w:numId="4">
    <w:abstractNumId w:val="16"/>
  </w:num>
  <w:num w:numId="5">
    <w:abstractNumId w:val="21"/>
  </w:num>
  <w:num w:numId="6">
    <w:abstractNumId w:val="11"/>
  </w:num>
  <w:num w:numId="7">
    <w:abstractNumId w:val="9"/>
  </w:num>
  <w:num w:numId="8">
    <w:abstractNumId w:val="2"/>
  </w:num>
  <w:num w:numId="9">
    <w:abstractNumId w:val="18"/>
  </w:num>
  <w:num w:numId="10">
    <w:abstractNumId w:val="6"/>
  </w:num>
  <w:num w:numId="11">
    <w:abstractNumId w:val="8"/>
  </w:num>
  <w:num w:numId="12">
    <w:abstractNumId w:val="13"/>
  </w:num>
  <w:num w:numId="13">
    <w:abstractNumId w:val="4"/>
  </w:num>
  <w:num w:numId="14">
    <w:abstractNumId w:val="10"/>
  </w:num>
  <w:num w:numId="15">
    <w:abstractNumId w:val="3"/>
  </w:num>
  <w:num w:numId="16">
    <w:abstractNumId w:val="22"/>
  </w:num>
  <w:num w:numId="17">
    <w:abstractNumId w:val="23"/>
  </w:num>
  <w:num w:numId="18">
    <w:abstractNumId w:val="20"/>
  </w:num>
  <w:num w:numId="19">
    <w:abstractNumId w:val="0"/>
  </w:num>
  <w:num w:numId="20">
    <w:abstractNumId w:val="24"/>
  </w:num>
  <w:num w:numId="21">
    <w:abstractNumId w:val="12"/>
  </w:num>
  <w:num w:numId="22">
    <w:abstractNumId w:val="7"/>
  </w:num>
  <w:num w:numId="23">
    <w:abstractNumId w:val="5"/>
  </w:num>
  <w:num w:numId="24">
    <w:abstractNumId w:val="1"/>
  </w:num>
  <w:num w:numId="2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4AB4"/>
    <w:rsid w:val="00013299"/>
    <w:rsid w:val="000141E1"/>
    <w:rsid w:val="00014AE3"/>
    <w:rsid w:val="0001544F"/>
    <w:rsid w:val="00016B45"/>
    <w:rsid w:val="000215EA"/>
    <w:rsid w:val="00024146"/>
    <w:rsid w:val="00032590"/>
    <w:rsid w:val="0004248D"/>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E6B"/>
    <w:rsid w:val="000C73F9"/>
    <w:rsid w:val="000E5309"/>
    <w:rsid w:val="000E5956"/>
    <w:rsid w:val="000F5A17"/>
    <w:rsid w:val="0010055A"/>
    <w:rsid w:val="00100F14"/>
    <w:rsid w:val="00105417"/>
    <w:rsid w:val="00116D80"/>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1DCD"/>
    <w:rsid w:val="00182F21"/>
    <w:rsid w:val="0018346D"/>
    <w:rsid w:val="0018392B"/>
    <w:rsid w:val="00190E88"/>
    <w:rsid w:val="00194944"/>
    <w:rsid w:val="001A0F1A"/>
    <w:rsid w:val="001B1344"/>
    <w:rsid w:val="001B7201"/>
    <w:rsid w:val="001C0756"/>
    <w:rsid w:val="001C2886"/>
    <w:rsid w:val="001C5CAD"/>
    <w:rsid w:val="001D5EA1"/>
    <w:rsid w:val="001E041A"/>
    <w:rsid w:val="001F08BD"/>
    <w:rsid w:val="001F4FF6"/>
    <w:rsid w:val="00202DD8"/>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85695"/>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50B0"/>
    <w:rsid w:val="002F6965"/>
    <w:rsid w:val="002F7434"/>
    <w:rsid w:val="00300B90"/>
    <w:rsid w:val="00305A16"/>
    <w:rsid w:val="00316002"/>
    <w:rsid w:val="00322862"/>
    <w:rsid w:val="0032538F"/>
    <w:rsid w:val="00326450"/>
    <w:rsid w:val="00331DCC"/>
    <w:rsid w:val="0033384C"/>
    <w:rsid w:val="00335102"/>
    <w:rsid w:val="0033590C"/>
    <w:rsid w:val="0034047B"/>
    <w:rsid w:val="00344B4E"/>
    <w:rsid w:val="003450A9"/>
    <w:rsid w:val="00345DD8"/>
    <w:rsid w:val="00356E91"/>
    <w:rsid w:val="0036323A"/>
    <w:rsid w:val="003648BE"/>
    <w:rsid w:val="003657A6"/>
    <w:rsid w:val="00367F34"/>
    <w:rsid w:val="00370738"/>
    <w:rsid w:val="00371DB0"/>
    <w:rsid w:val="00374C2A"/>
    <w:rsid w:val="0037568F"/>
    <w:rsid w:val="003758D2"/>
    <w:rsid w:val="00377E4C"/>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578"/>
    <w:rsid w:val="00405629"/>
    <w:rsid w:val="0040653C"/>
    <w:rsid w:val="00406C76"/>
    <w:rsid w:val="00407381"/>
    <w:rsid w:val="0040758A"/>
    <w:rsid w:val="00410F1A"/>
    <w:rsid w:val="00411F89"/>
    <w:rsid w:val="00412922"/>
    <w:rsid w:val="00414084"/>
    <w:rsid w:val="00415E00"/>
    <w:rsid w:val="004208B8"/>
    <w:rsid w:val="004235E9"/>
    <w:rsid w:val="00425AD7"/>
    <w:rsid w:val="004270CE"/>
    <w:rsid w:val="004348B4"/>
    <w:rsid w:val="00434C95"/>
    <w:rsid w:val="004435FB"/>
    <w:rsid w:val="00454090"/>
    <w:rsid w:val="00454B49"/>
    <w:rsid w:val="00456518"/>
    <w:rsid w:val="004609CC"/>
    <w:rsid w:val="004616B4"/>
    <w:rsid w:val="0046759F"/>
    <w:rsid w:val="00471D5C"/>
    <w:rsid w:val="00473D0D"/>
    <w:rsid w:val="0047776C"/>
    <w:rsid w:val="00480874"/>
    <w:rsid w:val="00491007"/>
    <w:rsid w:val="0049338D"/>
    <w:rsid w:val="00493E50"/>
    <w:rsid w:val="00495519"/>
    <w:rsid w:val="004A103B"/>
    <w:rsid w:val="004A3FBE"/>
    <w:rsid w:val="004A5123"/>
    <w:rsid w:val="004A729B"/>
    <w:rsid w:val="004A7BBC"/>
    <w:rsid w:val="004B14E6"/>
    <w:rsid w:val="004B2C80"/>
    <w:rsid w:val="004C433B"/>
    <w:rsid w:val="004C52D1"/>
    <w:rsid w:val="004D6D59"/>
    <w:rsid w:val="004D758C"/>
    <w:rsid w:val="004E7B30"/>
    <w:rsid w:val="004F338D"/>
    <w:rsid w:val="004F6703"/>
    <w:rsid w:val="005044B5"/>
    <w:rsid w:val="005045A4"/>
    <w:rsid w:val="00505BCA"/>
    <w:rsid w:val="00512165"/>
    <w:rsid w:val="005169FE"/>
    <w:rsid w:val="00524424"/>
    <w:rsid w:val="005250ED"/>
    <w:rsid w:val="00525438"/>
    <w:rsid w:val="00525F69"/>
    <w:rsid w:val="00530DC5"/>
    <w:rsid w:val="0053232B"/>
    <w:rsid w:val="00532A17"/>
    <w:rsid w:val="00541155"/>
    <w:rsid w:val="005416D5"/>
    <w:rsid w:val="0054481B"/>
    <w:rsid w:val="00546C39"/>
    <w:rsid w:val="005501CE"/>
    <w:rsid w:val="0055136C"/>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24C2"/>
    <w:rsid w:val="0060363F"/>
    <w:rsid w:val="00603F36"/>
    <w:rsid w:val="00611CE0"/>
    <w:rsid w:val="00611F17"/>
    <w:rsid w:val="00620923"/>
    <w:rsid w:val="00623FAF"/>
    <w:rsid w:val="00633D98"/>
    <w:rsid w:val="0063618E"/>
    <w:rsid w:val="00636D36"/>
    <w:rsid w:val="006372F9"/>
    <w:rsid w:val="006440C1"/>
    <w:rsid w:val="00650664"/>
    <w:rsid w:val="0065401A"/>
    <w:rsid w:val="0065462D"/>
    <w:rsid w:val="00655DEE"/>
    <w:rsid w:val="00656408"/>
    <w:rsid w:val="006649F5"/>
    <w:rsid w:val="00665212"/>
    <w:rsid w:val="006653E1"/>
    <w:rsid w:val="00665476"/>
    <w:rsid w:val="00670338"/>
    <w:rsid w:val="00671D2E"/>
    <w:rsid w:val="006729AF"/>
    <w:rsid w:val="00674577"/>
    <w:rsid w:val="00676117"/>
    <w:rsid w:val="006816AD"/>
    <w:rsid w:val="0068532F"/>
    <w:rsid w:val="00687F75"/>
    <w:rsid w:val="00695E3E"/>
    <w:rsid w:val="006A38CB"/>
    <w:rsid w:val="006A44B4"/>
    <w:rsid w:val="006A5399"/>
    <w:rsid w:val="006A5698"/>
    <w:rsid w:val="006A703E"/>
    <w:rsid w:val="006C2AA6"/>
    <w:rsid w:val="006C4514"/>
    <w:rsid w:val="006D0153"/>
    <w:rsid w:val="006D2962"/>
    <w:rsid w:val="006D4F84"/>
    <w:rsid w:val="006D56A0"/>
    <w:rsid w:val="006D7D92"/>
    <w:rsid w:val="006E34B1"/>
    <w:rsid w:val="006E34DD"/>
    <w:rsid w:val="006E7B2E"/>
    <w:rsid w:val="006F0207"/>
    <w:rsid w:val="006F0773"/>
    <w:rsid w:val="006F17DB"/>
    <w:rsid w:val="006F5AD4"/>
    <w:rsid w:val="006F5B80"/>
    <w:rsid w:val="00700DD7"/>
    <w:rsid w:val="00701AF0"/>
    <w:rsid w:val="0070207C"/>
    <w:rsid w:val="007027A1"/>
    <w:rsid w:val="007044D0"/>
    <w:rsid w:val="00706C60"/>
    <w:rsid w:val="00712A87"/>
    <w:rsid w:val="00713993"/>
    <w:rsid w:val="00721C4C"/>
    <w:rsid w:val="00722449"/>
    <w:rsid w:val="00731ECA"/>
    <w:rsid w:val="00732D8F"/>
    <w:rsid w:val="007375F8"/>
    <w:rsid w:val="007510B7"/>
    <w:rsid w:val="00757D1A"/>
    <w:rsid w:val="00760F9A"/>
    <w:rsid w:val="00765C61"/>
    <w:rsid w:val="007676B6"/>
    <w:rsid w:val="00770A79"/>
    <w:rsid w:val="00772E9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7F7A1C"/>
    <w:rsid w:val="00800189"/>
    <w:rsid w:val="00803503"/>
    <w:rsid w:val="0080492F"/>
    <w:rsid w:val="008100DE"/>
    <w:rsid w:val="00811966"/>
    <w:rsid w:val="00812AF5"/>
    <w:rsid w:val="008142E6"/>
    <w:rsid w:val="00817929"/>
    <w:rsid w:val="00822569"/>
    <w:rsid w:val="00827BAF"/>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60D"/>
    <w:rsid w:val="008A2A9E"/>
    <w:rsid w:val="008A4F99"/>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804"/>
    <w:rsid w:val="00901E6B"/>
    <w:rsid w:val="00910FBD"/>
    <w:rsid w:val="00911355"/>
    <w:rsid w:val="00914572"/>
    <w:rsid w:val="009151E7"/>
    <w:rsid w:val="00916D45"/>
    <w:rsid w:val="00917941"/>
    <w:rsid w:val="00921028"/>
    <w:rsid w:val="00923F41"/>
    <w:rsid w:val="00924079"/>
    <w:rsid w:val="00924661"/>
    <w:rsid w:val="00925755"/>
    <w:rsid w:val="00927A54"/>
    <w:rsid w:val="00936EC8"/>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192C"/>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5211"/>
    <w:rsid w:val="00A2741B"/>
    <w:rsid w:val="00A36564"/>
    <w:rsid w:val="00A41F1D"/>
    <w:rsid w:val="00A4295E"/>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142F"/>
    <w:rsid w:val="00AB3AC9"/>
    <w:rsid w:val="00AB5FFD"/>
    <w:rsid w:val="00AB7C0C"/>
    <w:rsid w:val="00AC1060"/>
    <w:rsid w:val="00AC2BA7"/>
    <w:rsid w:val="00AC691F"/>
    <w:rsid w:val="00AC7AE4"/>
    <w:rsid w:val="00AD5BE1"/>
    <w:rsid w:val="00AD62DF"/>
    <w:rsid w:val="00AE007D"/>
    <w:rsid w:val="00AE03D8"/>
    <w:rsid w:val="00AE3959"/>
    <w:rsid w:val="00AE4311"/>
    <w:rsid w:val="00AE5B9B"/>
    <w:rsid w:val="00AE620D"/>
    <w:rsid w:val="00AF4A0D"/>
    <w:rsid w:val="00AF60A2"/>
    <w:rsid w:val="00B04302"/>
    <w:rsid w:val="00B05933"/>
    <w:rsid w:val="00B104AE"/>
    <w:rsid w:val="00B13178"/>
    <w:rsid w:val="00B13961"/>
    <w:rsid w:val="00B145FA"/>
    <w:rsid w:val="00B22F6F"/>
    <w:rsid w:val="00B2760E"/>
    <w:rsid w:val="00B327BB"/>
    <w:rsid w:val="00B3380C"/>
    <w:rsid w:val="00B430BD"/>
    <w:rsid w:val="00B43134"/>
    <w:rsid w:val="00B44B16"/>
    <w:rsid w:val="00B45872"/>
    <w:rsid w:val="00B471E1"/>
    <w:rsid w:val="00B50CF9"/>
    <w:rsid w:val="00B5252A"/>
    <w:rsid w:val="00B52D5C"/>
    <w:rsid w:val="00B552F2"/>
    <w:rsid w:val="00B55525"/>
    <w:rsid w:val="00B64429"/>
    <w:rsid w:val="00B72763"/>
    <w:rsid w:val="00B85F74"/>
    <w:rsid w:val="00B86063"/>
    <w:rsid w:val="00B91B78"/>
    <w:rsid w:val="00B922DE"/>
    <w:rsid w:val="00B926E1"/>
    <w:rsid w:val="00B9298E"/>
    <w:rsid w:val="00B9303A"/>
    <w:rsid w:val="00BA02D7"/>
    <w:rsid w:val="00BA04C8"/>
    <w:rsid w:val="00BA26D8"/>
    <w:rsid w:val="00BA3A45"/>
    <w:rsid w:val="00BA6F8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14B"/>
    <w:rsid w:val="00C073DF"/>
    <w:rsid w:val="00C07FA0"/>
    <w:rsid w:val="00C17BBE"/>
    <w:rsid w:val="00C205A8"/>
    <w:rsid w:val="00C215FB"/>
    <w:rsid w:val="00C22CA3"/>
    <w:rsid w:val="00C3090E"/>
    <w:rsid w:val="00C35CD3"/>
    <w:rsid w:val="00C410C0"/>
    <w:rsid w:val="00C42EAA"/>
    <w:rsid w:val="00C43BAA"/>
    <w:rsid w:val="00C43D9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40E9"/>
    <w:rsid w:val="00D273D2"/>
    <w:rsid w:val="00D27D05"/>
    <w:rsid w:val="00D30BCB"/>
    <w:rsid w:val="00D31F22"/>
    <w:rsid w:val="00D33D23"/>
    <w:rsid w:val="00D3532D"/>
    <w:rsid w:val="00D36E1D"/>
    <w:rsid w:val="00D40A83"/>
    <w:rsid w:val="00D43798"/>
    <w:rsid w:val="00D44253"/>
    <w:rsid w:val="00D460B2"/>
    <w:rsid w:val="00D52182"/>
    <w:rsid w:val="00D52EEE"/>
    <w:rsid w:val="00D56CD4"/>
    <w:rsid w:val="00D6053E"/>
    <w:rsid w:val="00D60FB2"/>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018D"/>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1F97"/>
    <w:rsid w:val="00E3731D"/>
    <w:rsid w:val="00E376CF"/>
    <w:rsid w:val="00E412D8"/>
    <w:rsid w:val="00E435D0"/>
    <w:rsid w:val="00E46697"/>
    <w:rsid w:val="00E538BB"/>
    <w:rsid w:val="00E53C26"/>
    <w:rsid w:val="00E56CBC"/>
    <w:rsid w:val="00E63058"/>
    <w:rsid w:val="00E67B36"/>
    <w:rsid w:val="00E70662"/>
    <w:rsid w:val="00E70718"/>
    <w:rsid w:val="00E710C8"/>
    <w:rsid w:val="00E71838"/>
    <w:rsid w:val="00E72C32"/>
    <w:rsid w:val="00E75B7D"/>
    <w:rsid w:val="00E76C25"/>
    <w:rsid w:val="00E817D4"/>
    <w:rsid w:val="00E83377"/>
    <w:rsid w:val="00E83A64"/>
    <w:rsid w:val="00E84F61"/>
    <w:rsid w:val="00E857E7"/>
    <w:rsid w:val="00E93C7C"/>
    <w:rsid w:val="00E9457B"/>
    <w:rsid w:val="00E94928"/>
    <w:rsid w:val="00EA0F2F"/>
    <w:rsid w:val="00EA5F8A"/>
    <w:rsid w:val="00EA6B41"/>
    <w:rsid w:val="00EB0ECC"/>
    <w:rsid w:val="00EB0F16"/>
    <w:rsid w:val="00EB462D"/>
    <w:rsid w:val="00EB6F45"/>
    <w:rsid w:val="00EC6347"/>
    <w:rsid w:val="00ED11A1"/>
    <w:rsid w:val="00EE40CD"/>
    <w:rsid w:val="00EE4B93"/>
    <w:rsid w:val="00EE7C22"/>
    <w:rsid w:val="00EF292A"/>
    <w:rsid w:val="00EF4508"/>
    <w:rsid w:val="00F00258"/>
    <w:rsid w:val="00F0693E"/>
    <w:rsid w:val="00F14511"/>
    <w:rsid w:val="00F14E00"/>
    <w:rsid w:val="00F1651C"/>
    <w:rsid w:val="00F169CD"/>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29F6"/>
    <w:rsid w:val="00F75B76"/>
    <w:rsid w:val="00F75E8E"/>
    <w:rsid w:val="00F75F7A"/>
    <w:rsid w:val="00F8088F"/>
    <w:rsid w:val="00F81AAB"/>
    <w:rsid w:val="00F85109"/>
    <w:rsid w:val="00F86089"/>
    <w:rsid w:val="00F92E17"/>
    <w:rsid w:val="00F937D7"/>
    <w:rsid w:val="00F93DB5"/>
    <w:rsid w:val="00F95001"/>
    <w:rsid w:val="00FB49EA"/>
    <w:rsid w:val="00FB58DB"/>
    <w:rsid w:val="00FC127C"/>
    <w:rsid w:val="00FC6C13"/>
    <w:rsid w:val="00FC70FF"/>
    <w:rsid w:val="00FD19C7"/>
    <w:rsid w:val="00FD3EE6"/>
    <w:rsid w:val="00FD6796"/>
    <w:rsid w:val="00FE5F79"/>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2021-11-11T22:22:00Z</cp:lastPrinted>
  <dcterms:created xsi:type="dcterms:W3CDTF">2021-10-21T05:17:00Z</dcterms:created>
  <dcterms:modified xsi:type="dcterms:W3CDTF">2021-11-11T22:22:00Z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2021-11-11T22:22:56Z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0c3b922a-2243-483e-a73e-af5563650b75</vt:lpwstr>
  </property>
  <property fmtid="{D5CDD505-2E9C-101B-9397-08002B2CF9AE}" pid="15" name="MSIP_Label_d00a4df9-c942-4b09-b23a-6c1023f6de27_ContentBits">
    <vt:lpwstr>3</vt:lpwstr>
  </property>
</Properties>
</file>