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77FABDF" w:rsidR="00DA77A1" w:rsidRDefault="00190FE5" w:rsidP="007868CF">
      <w:pPr>
        <w:pStyle w:val="Reference"/>
      </w:pPr>
      <w:r>
        <w:t>15</w:t>
      </w:r>
      <w:r w:rsidR="00911CDD">
        <w:t xml:space="preserve"> June</w:t>
      </w:r>
      <w:r w:rsidR="00966D1B">
        <w:t xml:space="preserve"> 2021 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ABDEF4B" w:rsidR="007868CF" w:rsidRPr="007868CF" w:rsidRDefault="002734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0A071C46" w:rsidR="007868CF" w:rsidRDefault="00E84D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RICKY RYAN</w:t>
      </w:r>
    </w:p>
    <w:p w14:paraId="0619D758" w14:textId="77777777" w:rsidR="0001211F" w:rsidRDefault="0001211F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727025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66D1B">
        <w:rPr>
          <w:rFonts w:ascii="Calibri" w:eastAsia="Calibri" w:hAnsi="Calibri" w:cs="Times New Roman"/>
          <w:sz w:val="24"/>
          <w:szCs w:val="24"/>
          <w:lang w:eastAsia="en-US"/>
        </w:rPr>
        <w:t xml:space="preserve">6 May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966D1B">
        <w:rPr>
          <w:rFonts w:ascii="Calibri" w:eastAsia="Calibri" w:hAnsi="Calibri" w:cs="Times New Roman"/>
          <w:sz w:val="24"/>
          <w:szCs w:val="24"/>
          <w:lang w:eastAsia="en-US"/>
        </w:rPr>
        <w:t>1</w:t>
      </w:r>
    </w:p>
    <w:p w14:paraId="353D3562" w14:textId="66DE1F82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84D12">
        <w:rPr>
          <w:rFonts w:ascii="Calibri" w:eastAsia="Calibri" w:hAnsi="Calibri" w:cs="Times New Roman"/>
          <w:sz w:val="24"/>
          <w:szCs w:val="24"/>
          <w:lang w:eastAsia="en-US"/>
        </w:rPr>
        <w:t xml:space="preserve">Magistrate John Doherty </w:t>
      </w:r>
      <w:r w:rsidR="00211690">
        <w:rPr>
          <w:rFonts w:ascii="Calibri" w:eastAsia="Calibri" w:hAnsi="Calibri" w:cs="Times New Roman"/>
          <w:sz w:val="24"/>
          <w:szCs w:val="24"/>
          <w:lang w:eastAsia="en-US"/>
        </w:rPr>
        <w:t>(Deputy Chairperson)</w:t>
      </w:r>
      <w:r w:rsidR="00966D1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760E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31A3D6D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966D1B">
        <w:rPr>
          <w:rFonts w:ascii="Calibri" w:eastAsia="Calibri" w:hAnsi="Calibri" w:cs="Times New Roman"/>
          <w:sz w:val="24"/>
          <w:szCs w:val="24"/>
          <w:lang w:eastAsia="en-US"/>
        </w:rPr>
        <w:t xml:space="preserve">Adrian Crowther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ppeared on behalf of the Stewards</w:t>
      </w:r>
      <w:r w:rsidR="00B234D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6EBCBD40" w:rsidR="007868CF" w:rsidRPr="007868CF" w:rsidRDefault="00E84D12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Lance Justice appeared on behalf of Mr Ryan.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8F1727" w14:textId="4B8F45E4" w:rsidR="00DE1D81" w:rsidRDefault="00F918C5" w:rsidP="001C0EAF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Charges and </w:t>
      </w:r>
      <w:r w:rsidR="007868CF"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="00B234D9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334D71C8" w14:textId="77777777" w:rsidR="00DE1D81" w:rsidRDefault="00DE1D81" w:rsidP="001C0EAF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3673818" w14:textId="77777777" w:rsidR="0077206B" w:rsidRPr="00F918C5" w:rsidRDefault="0077206B" w:rsidP="0077206B">
      <w:pPr>
        <w:spacing w:before="100" w:after="200"/>
        <w:jc w:val="both"/>
        <w:rPr>
          <w:rFonts w:ascii="Calibri" w:hAnsi="Calibri" w:cs="Calibri"/>
          <w:b/>
          <w:sz w:val="24"/>
          <w:szCs w:val="24"/>
        </w:rPr>
      </w:pPr>
      <w:r w:rsidRPr="00F918C5">
        <w:rPr>
          <w:rFonts w:ascii="Calibri" w:hAnsi="Calibri" w:cs="Calibri"/>
          <w:b/>
          <w:sz w:val="24"/>
          <w:szCs w:val="24"/>
        </w:rPr>
        <w:t>Charge No. 1.</w:t>
      </w:r>
    </w:p>
    <w:p w14:paraId="13AC01A9" w14:textId="564435ED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sz w:val="24"/>
          <w:szCs w:val="24"/>
        </w:rPr>
      </w:pPr>
      <w:r w:rsidRPr="00151277">
        <w:rPr>
          <w:rFonts w:ascii="Calibri" w:hAnsi="Calibri" w:cs="Calibri"/>
          <w:sz w:val="24"/>
          <w:szCs w:val="24"/>
        </w:rPr>
        <w:t>Australian Harness Racing Rule (AHRR) 231(1)(a) states:</w:t>
      </w:r>
    </w:p>
    <w:p w14:paraId="4BA36890" w14:textId="30D19601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i/>
          <w:iCs/>
          <w:sz w:val="24"/>
          <w:szCs w:val="24"/>
        </w:rPr>
      </w:pPr>
      <w:r w:rsidRPr="00151277">
        <w:rPr>
          <w:rFonts w:ascii="Calibri" w:hAnsi="Calibri" w:cs="Calibri"/>
          <w:i/>
          <w:iCs/>
          <w:sz w:val="24"/>
          <w:szCs w:val="24"/>
        </w:rPr>
        <w:t xml:space="preserve">A person shall not: - </w:t>
      </w:r>
    </w:p>
    <w:p w14:paraId="308D5865" w14:textId="1B245981" w:rsidR="00151277" w:rsidRPr="00151277" w:rsidRDefault="00151277" w:rsidP="00913388">
      <w:pPr>
        <w:numPr>
          <w:ilvl w:val="0"/>
          <w:numId w:val="45"/>
        </w:numPr>
        <w:spacing w:before="100" w:after="200"/>
        <w:jc w:val="both"/>
        <w:rPr>
          <w:rFonts w:ascii="Calibri" w:hAnsi="Calibri" w:cs="Calibri"/>
          <w:i/>
          <w:iCs/>
          <w:sz w:val="24"/>
          <w:szCs w:val="24"/>
        </w:rPr>
      </w:pPr>
      <w:r w:rsidRPr="00151277">
        <w:rPr>
          <w:rFonts w:ascii="Calibri" w:hAnsi="Calibri" w:cs="Calibri"/>
          <w:i/>
          <w:iCs/>
          <w:sz w:val="24"/>
          <w:szCs w:val="24"/>
        </w:rPr>
        <w:t xml:space="preserve"> Threaten</w:t>
      </w:r>
    </w:p>
    <w:p w14:paraId="085D864F" w14:textId="5C8A61D5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i/>
          <w:iCs/>
          <w:sz w:val="24"/>
          <w:szCs w:val="24"/>
        </w:rPr>
      </w:pPr>
      <w:r w:rsidRPr="00151277">
        <w:rPr>
          <w:rFonts w:ascii="Calibri" w:hAnsi="Calibri" w:cs="Calibri"/>
          <w:i/>
          <w:iCs/>
          <w:sz w:val="24"/>
          <w:szCs w:val="24"/>
        </w:rPr>
        <w:t>…</w:t>
      </w:r>
      <w:r w:rsidRPr="00151277">
        <w:rPr>
          <w:rFonts w:ascii="Calibri" w:hAnsi="Calibri" w:cs="Calibri"/>
          <w:i/>
          <w:sz w:val="24"/>
          <w:szCs w:val="24"/>
        </w:rPr>
        <w:t xml:space="preserve">anyone employed, </w:t>
      </w:r>
      <w:proofErr w:type="gramStart"/>
      <w:r w:rsidRPr="00151277">
        <w:rPr>
          <w:rFonts w:ascii="Calibri" w:hAnsi="Calibri" w:cs="Calibri"/>
          <w:i/>
          <w:sz w:val="24"/>
          <w:szCs w:val="24"/>
        </w:rPr>
        <w:t>engaged</w:t>
      </w:r>
      <w:proofErr w:type="gramEnd"/>
      <w:r w:rsidRPr="00151277">
        <w:rPr>
          <w:rFonts w:ascii="Calibri" w:hAnsi="Calibri" w:cs="Calibri"/>
          <w:i/>
          <w:sz w:val="24"/>
          <w:szCs w:val="24"/>
        </w:rPr>
        <w:t xml:space="preserve"> or participating in the harness racing industry or otherwise having a connection with it.</w:t>
      </w:r>
    </w:p>
    <w:p w14:paraId="3111EE49" w14:textId="77777777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b/>
          <w:iCs/>
          <w:sz w:val="24"/>
          <w:szCs w:val="24"/>
        </w:rPr>
      </w:pPr>
      <w:r w:rsidRPr="00151277">
        <w:rPr>
          <w:rFonts w:ascii="Calibri" w:hAnsi="Calibri" w:cs="Calibri"/>
          <w:b/>
          <w:iCs/>
          <w:sz w:val="24"/>
          <w:szCs w:val="24"/>
        </w:rPr>
        <w:t>The particulars of the charge being:</w:t>
      </w:r>
    </w:p>
    <w:p w14:paraId="5B19B0DD" w14:textId="11D5BC03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sz w:val="24"/>
          <w:szCs w:val="24"/>
        </w:rPr>
      </w:pPr>
      <w:r w:rsidRPr="00151277">
        <w:rPr>
          <w:rFonts w:ascii="Calibri" w:hAnsi="Calibri" w:cs="Calibri"/>
          <w:bCs/>
          <w:iCs/>
          <w:sz w:val="24"/>
          <w:szCs w:val="24"/>
        </w:rPr>
        <w:t>You, being a person bound by the Australian Harness Racing Rules, did threaten an employee in the harness racing industry in that:</w:t>
      </w:r>
    </w:p>
    <w:p w14:paraId="20057361" w14:textId="7983C236" w:rsidR="00151277" w:rsidRPr="00151277" w:rsidRDefault="00151277" w:rsidP="00FD0474">
      <w:pPr>
        <w:numPr>
          <w:ilvl w:val="0"/>
          <w:numId w:val="32"/>
        </w:numPr>
        <w:spacing w:before="100" w:after="200"/>
        <w:jc w:val="both"/>
        <w:rPr>
          <w:rFonts w:ascii="Calibri" w:hAnsi="Calibri" w:cs="Calibri"/>
          <w:sz w:val="24"/>
          <w:szCs w:val="24"/>
        </w:rPr>
      </w:pPr>
      <w:r w:rsidRPr="00151277">
        <w:rPr>
          <w:rFonts w:ascii="Calibri" w:hAnsi="Calibri" w:cs="Calibri"/>
          <w:sz w:val="24"/>
          <w:szCs w:val="24"/>
        </w:rPr>
        <w:t xml:space="preserve">On 14 March 2021, you attended the Charlton harness racing </w:t>
      </w:r>
      <w:proofErr w:type="gramStart"/>
      <w:r w:rsidRPr="00151277">
        <w:rPr>
          <w:rFonts w:ascii="Calibri" w:hAnsi="Calibri" w:cs="Calibri"/>
          <w:sz w:val="24"/>
          <w:szCs w:val="24"/>
        </w:rPr>
        <w:t>meeting;</w:t>
      </w:r>
      <w:proofErr w:type="gramEnd"/>
    </w:p>
    <w:p w14:paraId="7925B27D" w14:textId="2812E70A" w:rsidR="00151277" w:rsidRPr="00151277" w:rsidRDefault="00151277" w:rsidP="003A67F5">
      <w:pPr>
        <w:numPr>
          <w:ilvl w:val="0"/>
          <w:numId w:val="32"/>
        </w:numPr>
        <w:spacing w:before="100" w:after="200"/>
        <w:jc w:val="both"/>
        <w:rPr>
          <w:rFonts w:ascii="Calibri" w:hAnsi="Calibri" w:cs="Calibri"/>
          <w:sz w:val="24"/>
          <w:szCs w:val="24"/>
        </w:rPr>
      </w:pPr>
      <w:r w:rsidRPr="00151277">
        <w:rPr>
          <w:rFonts w:ascii="Calibri" w:hAnsi="Calibri" w:cs="Calibri"/>
          <w:sz w:val="24"/>
          <w:szCs w:val="24"/>
        </w:rPr>
        <w:t xml:space="preserve">Following the running of Race 4, you entered the Stewards’ </w:t>
      </w:r>
      <w:proofErr w:type="gramStart"/>
      <w:r w:rsidRPr="00151277">
        <w:rPr>
          <w:rFonts w:ascii="Calibri" w:hAnsi="Calibri" w:cs="Calibri"/>
          <w:sz w:val="24"/>
          <w:szCs w:val="24"/>
        </w:rPr>
        <w:t>Room;</w:t>
      </w:r>
      <w:proofErr w:type="gramEnd"/>
    </w:p>
    <w:p w14:paraId="6D953C97" w14:textId="542D43A7" w:rsidR="00151277" w:rsidRPr="00151277" w:rsidRDefault="00151277" w:rsidP="00C162BF">
      <w:pPr>
        <w:numPr>
          <w:ilvl w:val="0"/>
          <w:numId w:val="32"/>
        </w:numPr>
        <w:spacing w:before="100" w:after="200"/>
        <w:jc w:val="both"/>
        <w:rPr>
          <w:rFonts w:ascii="Calibri" w:hAnsi="Calibri" w:cs="Calibri"/>
          <w:sz w:val="24"/>
          <w:szCs w:val="24"/>
        </w:rPr>
      </w:pPr>
      <w:r w:rsidRPr="00151277">
        <w:rPr>
          <w:rFonts w:ascii="Calibri" w:hAnsi="Calibri" w:cs="Calibri"/>
          <w:sz w:val="24"/>
          <w:szCs w:val="24"/>
        </w:rPr>
        <w:t xml:space="preserve">Whilst in the Stewards’ Room, you threatened HRV Steward Mr John Packer, in that you directed the following comment to him: </w:t>
      </w:r>
    </w:p>
    <w:p w14:paraId="11424EDD" w14:textId="77777777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i/>
          <w:iCs/>
          <w:sz w:val="24"/>
          <w:szCs w:val="24"/>
        </w:rPr>
      </w:pPr>
      <w:bookmarkStart w:id="1" w:name="_Hlk71207594"/>
      <w:r w:rsidRPr="00151277">
        <w:rPr>
          <w:rFonts w:ascii="Calibri" w:hAnsi="Calibri" w:cs="Calibri"/>
          <w:i/>
          <w:iCs/>
          <w:sz w:val="24"/>
          <w:szCs w:val="24"/>
        </w:rPr>
        <w:t>But I’ll tell you I’ll find where you live and then you’ll fucking see what happens.</w:t>
      </w:r>
    </w:p>
    <w:bookmarkEnd w:id="1"/>
    <w:p w14:paraId="18CC8940" w14:textId="77777777" w:rsidR="00151277" w:rsidRDefault="00151277" w:rsidP="0077206B">
      <w:pPr>
        <w:spacing w:before="100" w:after="200"/>
        <w:jc w:val="both"/>
        <w:rPr>
          <w:rFonts w:ascii="Calibri" w:hAnsi="Calibri" w:cs="Calibri"/>
          <w:b/>
          <w:sz w:val="24"/>
          <w:szCs w:val="24"/>
        </w:rPr>
      </w:pPr>
    </w:p>
    <w:p w14:paraId="75052131" w14:textId="77777777" w:rsidR="00151277" w:rsidRDefault="00151277" w:rsidP="0077206B">
      <w:pPr>
        <w:spacing w:before="100" w:after="200"/>
        <w:jc w:val="both"/>
        <w:rPr>
          <w:rFonts w:ascii="Calibri" w:hAnsi="Calibri" w:cs="Calibri"/>
          <w:b/>
          <w:sz w:val="24"/>
          <w:szCs w:val="24"/>
        </w:rPr>
      </w:pPr>
    </w:p>
    <w:p w14:paraId="35D3EB4A" w14:textId="79BA2407" w:rsidR="0077206B" w:rsidRPr="00F918C5" w:rsidRDefault="0077206B" w:rsidP="0077206B">
      <w:pPr>
        <w:spacing w:before="100" w:after="200"/>
        <w:jc w:val="both"/>
        <w:rPr>
          <w:rFonts w:ascii="Calibri" w:hAnsi="Calibri" w:cs="Calibri"/>
          <w:b/>
          <w:sz w:val="24"/>
          <w:szCs w:val="24"/>
        </w:rPr>
      </w:pPr>
      <w:r w:rsidRPr="00F918C5">
        <w:rPr>
          <w:rFonts w:ascii="Calibri" w:hAnsi="Calibri" w:cs="Calibri"/>
          <w:b/>
          <w:sz w:val="24"/>
          <w:szCs w:val="24"/>
        </w:rPr>
        <w:lastRenderedPageBreak/>
        <w:t>Charge No. 2.</w:t>
      </w:r>
    </w:p>
    <w:p w14:paraId="7DFE09BE" w14:textId="1663D5CA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sz w:val="24"/>
          <w:szCs w:val="24"/>
        </w:rPr>
      </w:pPr>
      <w:r w:rsidRPr="00151277">
        <w:rPr>
          <w:rFonts w:ascii="Calibri" w:hAnsi="Calibri" w:cs="Calibri"/>
          <w:sz w:val="24"/>
          <w:szCs w:val="24"/>
        </w:rPr>
        <w:t>(AHRR) 247 states:</w:t>
      </w:r>
    </w:p>
    <w:p w14:paraId="50A10F8B" w14:textId="77777777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i/>
          <w:sz w:val="24"/>
          <w:szCs w:val="24"/>
        </w:rPr>
      </w:pPr>
      <w:r w:rsidRPr="00151277">
        <w:rPr>
          <w:rFonts w:ascii="Calibri" w:hAnsi="Calibri" w:cs="Calibri"/>
          <w:i/>
          <w:sz w:val="24"/>
          <w:szCs w:val="24"/>
        </w:rPr>
        <w:t>A person attending before the Controlling Body its members or employees, the Stewards, officials, or at any proceeding under these rules, shall not speak or behave in a malicious, intimidatory or otherwise improper manner</w:t>
      </w:r>
    </w:p>
    <w:p w14:paraId="5C4A6214" w14:textId="77777777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b/>
          <w:iCs/>
          <w:sz w:val="24"/>
          <w:szCs w:val="24"/>
        </w:rPr>
      </w:pPr>
      <w:r w:rsidRPr="00151277">
        <w:rPr>
          <w:rFonts w:ascii="Calibri" w:hAnsi="Calibri" w:cs="Calibri"/>
          <w:b/>
          <w:iCs/>
          <w:sz w:val="24"/>
          <w:szCs w:val="24"/>
        </w:rPr>
        <w:t>The particulars of the charge being:</w:t>
      </w:r>
    </w:p>
    <w:p w14:paraId="3B4DF6C9" w14:textId="0F0D7117" w:rsidR="00151277" w:rsidRPr="00151277" w:rsidRDefault="00151277" w:rsidP="00151277">
      <w:pPr>
        <w:spacing w:before="100" w:after="200"/>
        <w:jc w:val="both"/>
        <w:rPr>
          <w:rFonts w:ascii="Calibri" w:hAnsi="Calibri" w:cs="Calibri"/>
          <w:bCs/>
          <w:iCs/>
          <w:sz w:val="24"/>
          <w:szCs w:val="24"/>
        </w:rPr>
      </w:pPr>
      <w:r w:rsidRPr="00151277">
        <w:rPr>
          <w:rFonts w:ascii="Calibri" w:hAnsi="Calibri" w:cs="Calibri"/>
          <w:bCs/>
          <w:iCs/>
          <w:sz w:val="24"/>
          <w:szCs w:val="24"/>
        </w:rPr>
        <w:t xml:space="preserve">You, being a person bound by the Australian Harness Racing Rules, did attend before the </w:t>
      </w:r>
      <w:proofErr w:type="gramStart"/>
      <w:r w:rsidRPr="00151277">
        <w:rPr>
          <w:rFonts w:ascii="Calibri" w:hAnsi="Calibri" w:cs="Calibri"/>
          <w:bCs/>
          <w:iCs/>
          <w:sz w:val="24"/>
          <w:szCs w:val="24"/>
        </w:rPr>
        <w:t>Stewards</w:t>
      </w:r>
      <w:proofErr w:type="gramEnd"/>
      <w:r w:rsidRPr="00151277">
        <w:rPr>
          <w:rFonts w:ascii="Calibri" w:hAnsi="Calibri" w:cs="Calibri"/>
          <w:bCs/>
          <w:iCs/>
          <w:sz w:val="24"/>
          <w:szCs w:val="24"/>
        </w:rPr>
        <w:t xml:space="preserve"> and spoke or behaved in a malicious, intimidatory or otherwise improper manner, in that: </w:t>
      </w:r>
    </w:p>
    <w:p w14:paraId="02265657" w14:textId="253C47D9" w:rsidR="00151277" w:rsidRPr="00151277" w:rsidRDefault="00151277" w:rsidP="006019A6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bCs/>
          <w:iCs/>
          <w:sz w:val="24"/>
          <w:szCs w:val="24"/>
        </w:rPr>
      </w:pPr>
      <w:r w:rsidRPr="00151277">
        <w:rPr>
          <w:rFonts w:ascii="Calibri" w:hAnsi="Calibri" w:cs="Calibri"/>
          <w:bCs/>
          <w:iCs/>
          <w:sz w:val="24"/>
          <w:szCs w:val="24"/>
        </w:rPr>
        <w:t xml:space="preserve">On 14 March 2021, you attended the Charlton harness racing </w:t>
      </w:r>
      <w:proofErr w:type="gramStart"/>
      <w:r w:rsidRPr="00151277">
        <w:rPr>
          <w:rFonts w:ascii="Calibri" w:hAnsi="Calibri" w:cs="Calibri"/>
          <w:bCs/>
          <w:iCs/>
          <w:sz w:val="24"/>
          <w:szCs w:val="24"/>
        </w:rPr>
        <w:t>meeting;</w:t>
      </w:r>
      <w:proofErr w:type="gramEnd"/>
      <w:r w:rsidRPr="00151277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14:paraId="6E6816C8" w14:textId="1D4B409F" w:rsidR="00151277" w:rsidRPr="00151277" w:rsidRDefault="00151277" w:rsidP="00441B33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151277">
        <w:rPr>
          <w:rFonts w:ascii="Calibri" w:hAnsi="Calibri" w:cs="Calibri"/>
          <w:bCs/>
          <w:iCs/>
          <w:sz w:val="24"/>
          <w:szCs w:val="24"/>
        </w:rPr>
        <w:t xml:space="preserve">Following the running of Race 4, you entered the Stewards’ </w:t>
      </w:r>
      <w:proofErr w:type="gramStart"/>
      <w:r w:rsidRPr="00151277">
        <w:rPr>
          <w:rFonts w:ascii="Calibri" w:hAnsi="Calibri" w:cs="Calibri"/>
          <w:bCs/>
          <w:iCs/>
          <w:sz w:val="24"/>
          <w:szCs w:val="24"/>
        </w:rPr>
        <w:t>room;</w:t>
      </w:r>
      <w:proofErr w:type="gramEnd"/>
    </w:p>
    <w:p w14:paraId="4AD39BA4" w14:textId="5EE60393" w:rsidR="00151277" w:rsidRPr="00151277" w:rsidRDefault="00151277" w:rsidP="003808B7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151277">
        <w:rPr>
          <w:rFonts w:ascii="Calibri" w:hAnsi="Calibri" w:cs="Calibri"/>
          <w:bCs/>
          <w:iCs/>
          <w:sz w:val="24"/>
          <w:szCs w:val="24"/>
        </w:rPr>
        <w:t xml:space="preserve">Whilst attending before the Stewards, you adopted a disrespectful and aggressive tone and made the following comments before HRV Stewards Mr Adrian Crowther, Mr Stephen Coombes and Mr John Packer: </w:t>
      </w:r>
    </w:p>
    <w:p w14:paraId="22635E78" w14:textId="4BABC669" w:rsidR="00151277" w:rsidRPr="00151277" w:rsidRDefault="00151277" w:rsidP="00636DB8">
      <w:pPr>
        <w:numPr>
          <w:ilvl w:val="0"/>
          <w:numId w:val="47"/>
        </w:numPr>
        <w:spacing w:before="100" w:after="200"/>
        <w:jc w:val="both"/>
        <w:rPr>
          <w:rFonts w:ascii="Calibri" w:hAnsi="Calibri" w:cs="Calibri"/>
          <w:bCs/>
          <w:sz w:val="24"/>
          <w:szCs w:val="24"/>
        </w:rPr>
      </w:pPr>
      <w:bookmarkStart w:id="2" w:name="_Hlk71207965"/>
      <w:proofErr w:type="gramStart"/>
      <w:r w:rsidRPr="00151277">
        <w:rPr>
          <w:rFonts w:ascii="Calibri" w:hAnsi="Calibri" w:cs="Calibri"/>
          <w:bCs/>
          <w:i/>
          <w:sz w:val="24"/>
          <w:szCs w:val="24"/>
        </w:rPr>
        <w:t>So</w:t>
      </w:r>
      <w:proofErr w:type="gramEnd"/>
      <w:r w:rsidRPr="00151277">
        <w:rPr>
          <w:rFonts w:ascii="Calibri" w:hAnsi="Calibri" w:cs="Calibri"/>
          <w:bCs/>
          <w:i/>
          <w:sz w:val="24"/>
          <w:szCs w:val="24"/>
        </w:rPr>
        <w:t xml:space="preserve"> like I mean if you can terrorize me that’s fair enough you can terrorize me as much as you like because I don’t forget but don’t terrorize someone that hasn’t done nothing wrong.  </w:t>
      </w:r>
    </w:p>
    <w:p w14:paraId="592BF61D" w14:textId="17E78D21" w:rsidR="00151277" w:rsidRPr="00151277" w:rsidRDefault="00151277" w:rsidP="00151277">
      <w:pPr>
        <w:numPr>
          <w:ilvl w:val="0"/>
          <w:numId w:val="47"/>
        </w:numPr>
        <w:spacing w:before="100" w:after="200"/>
        <w:jc w:val="both"/>
        <w:rPr>
          <w:rFonts w:ascii="Calibri" w:hAnsi="Calibri" w:cs="Calibri"/>
          <w:bCs/>
          <w:i/>
          <w:sz w:val="24"/>
          <w:szCs w:val="24"/>
        </w:rPr>
      </w:pPr>
      <w:r w:rsidRPr="00151277">
        <w:rPr>
          <w:rFonts w:ascii="Calibri" w:hAnsi="Calibri" w:cs="Calibri"/>
          <w:bCs/>
          <w:i/>
          <w:sz w:val="24"/>
          <w:szCs w:val="24"/>
        </w:rPr>
        <w:t>Well you can’t tell me what to do.  My parents couldn’t tell me what to do.  Don’t think you’re going to.  But to terrorize a fucking kid that’s trying to get in the game sir.</w:t>
      </w:r>
    </w:p>
    <w:p w14:paraId="7F478BC9" w14:textId="3CE7758A" w:rsidR="00151277" w:rsidRPr="00151277" w:rsidRDefault="00151277" w:rsidP="00E11097">
      <w:pPr>
        <w:numPr>
          <w:ilvl w:val="0"/>
          <w:numId w:val="47"/>
        </w:numPr>
        <w:spacing w:before="100" w:after="200"/>
        <w:jc w:val="both"/>
        <w:rPr>
          <w:rFonts w:ascii="Calibri" w:hAnsi="Calibri" w:cs="Calibri"/>
          <w:bCs/>
          <w:iCs/>
          <w:sz w:val="24"/>
          <w:szCs w:val="24"/>
        </w:rPr>
      </w:pPr>
      <w:r w:rsidRPr="00151277">
        <w:rPr>
          <w:rFonts w:ascii="Calibri" w:hAnsi="Calibri" w:cs="Calibri"/>
          <w:bCs/>
          <w:i/>
          <w:sz w:val="24"/>
          <w:szCs w:val="24"/>
        </w:rPr>
        <w:t xml:space="preserve">You know I’m not going to have anyone stand up to me and tell me I can’t do something.  I don’t care who you are.  Whether you’re a copper or not I don’t care.  I’ve been to jail. </w:t>
      </w:r>
    </w:p>
    <w:bookmarkEnd w:id="2"/>
    <w:p w14:paraId="76CA9E5E" w14:textId="77777777" w:rsidR="00151277" w:rsidRPr="00151277" w:rsidRDefault="00151277" w:rsidP="00151277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bCs/>
          <w:iCs/>
          <w:sz w:val="24"/>
          <w:szCs w:val="24"/>
        </w:rPr>
      </w:pPr>
      <w:r w:rsidRPr="00151277">
        <w:rPr>
          <w:rFonts w:ascii="Calibri" w:hAnsi="Calibri" w:cs="Calibri"/>
          <w:bCs/>
          <w:iCs/>
          <w:sz w:val="24"/>
          <w:szCs w:val="24"/>
        </w:rPr>
        <w:t>By making the comments and behaving in the manner identified above, you spoke or behaved in a malicious, intimidatory or otherwise improper manner.</w:t>
      </w:r>
    </w:p>
    <w:p w14:paraId="661E6296" w14:textId="32A6E640" w:rsidR="007868CF" w:rsidRPr="00F918C5" w:rsidRDefault="001C0EAF" w:rsidP="00F918C5">
      <w:pPr>
        <w:keepNext/>
        <w:keepLines/>
        <w:spacing w:after="120" w:line="259" w:lineRule="auto"/>
        <w:jc w:val="both"/>
        <w:outlineLvl w:val="1"/>
        <w:rPr>
          <w:rFonts w:ascii="Calibri" w:eastAsia="Calibri" w:hAnsi="Calibri" w:cs="Calibri"/>
          <w:sz w:val="24"/>
          <w:szCs w:val="24"/>
          <w:lang w:eastAsia="en-US"/>
        </w:rPr>
      </w:pPr>
      <w:r w:rsidRPr="001C0EA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7868CF"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66D1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DE1D8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AB2701" w14:textId="77777777" w:rsidR="00642C05" w:rsidRDefault="00642C0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110E5AAB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D63FE3B" w14:textId="7E675B2B" w:rsidR="00E028A9" w:rsidRDefault="00E84D12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Mr </w:t>
      </w:r>
      <w:r w:rsidR="00E028A9">
        <w:rPr>
          <w:rFonts w:ascii="Calibri" w:eastAsia="Calibri" w:hAnsi="Calibri" w:cs="Calibri"/>
          <w:sz w:val="24"/>
          <w:szCs w:val="24"/>
          <w:lang w:eastAsia="en-US"/>
        </w:rPr>
        <w:t xml:space="preserve">Ricky </w:t>
      </w:r>
      <w:r>
        <w:rPr>
          <w:rFonts w:ascii="Calibri" w:eastAsia="Calibri" w:hAnsi="Calibri" w:cs="Calibri"/>
          <w:sz w:val="24"/>
          <w:szCs w:val="24"/>
          <w:lang w:eastAsia="en-US"/>
        </w:rPr>
        <w:t>Ryan</w:t>
      </w:r>
      <w:r w:rsidR="00E028A9">
        <w:rPr>
          <w:rFonts w:ascii="Calibri" w:eastAsia="Calibri" w:hAnsi="Calibri" w:cs="Calibri"/>
          <w:sz w:val="24"/>
          <w:szCs w:val="24"/>
          <w:lang w:eastAsia="en-US"/>
        </w:rPr>
        <w:t xml:space="preserve"> has pleaded guilty to two charges </w:t>
      </w:r>
      <w:r w:rsidR="004D250A">
        <w:rPr>
          <w:rFonts w:ascii="Calibri" w:eastAsia="Calibri" w:hAnsi="Calibri" w:cs="Calibri"/>
          <w:sz w:val="24"/>
          <w:szCs w:val="24"/>
          <w:lang w:eastAsia="en-US"/>
        </w:rPr>
        <w:t xml:space="preserve">issued </w:t>
      </w:r>
      <w:r w:rsidR="00E028A9">
        <w:rPr>
          <w:rFonts w:ascii="Calibri" w:eastAsia="Calibri" w:hAnsi="Calibri" w:cs="Calibri"/>
          <w:sz w:val="24"/>
          <w:szCs w:val="24"/>
          <w:lang w:eastAsia="en-US"/>
        </w:rPr>
        <w:t xml:space="preserve">by </w:t>
      </w:r>
      <w:r w:rsidR="00434639">
        <w:rPr>
          <w:rFonts w:ascii="Calibri" w:eastAsia="Calibri" w:hAnsi="Calibri" w:cs="Calibri"/>
          <w:sz w:val="24"/>
          <w:szCs w:val="24"/>
          <w:lang w:eastAsia="en-US"/>
        </w:rPr>
        <w:t xml:space="preserve">the </w:t>
      </w:r>
      <w:r w:rsidR="00E028A9">
        <w:rPr>
          <w:rFonts w:ascii="Calibri" w:eastAsia="Calibri" w:hAnsi="Calibri" w:cs="Calibri"/>
          <w:sz w:val="24"/>
          <w:szCs w:val="24"/>
          <w:lang w:eastAsia="en-US"/>
        </w:rPr>
        <w:t>HRV Stewards.</w:t>
      </w:r>
    </w:p>
    <w:p w14:paraId="45354859" w14:textId="77777777" w:rsidR="00E028A9" w:rsidRDefault="00E028A9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9850356" w14:textId="22352C33" w:rsidR="00E028A9" w:rsidRPr="004D250A" w:rsidRDefault="00E028A9" w:rsidP="00E84D12">
      <w:pPr>
        <w:spacing w:line="259" w:lineRule="auto"/>
        <w:jc w:val="both"/>
        <w:rPr>
          <w:rFonts w:ascii="Calibri" w:eastAsia="Calibri" w:hAnsi="Calibri" w:cs="Calibri"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Charge 1 – Alleges a breach 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 xml:space="preserve">of Rule </w:t>
      </w:r>
      <w:r>
        <w:rPr>
          <w:rFonts w:ascii="Calibri" w:eastAsia="Calibri" w:hAnsi="Calibri" w:cs="Calibri"/>
          <w:sz w:val="24"/>
          <w:szCs w:val="24"/>
          <w:lang w:eastAsia="en-US"/>
        </w:rPr>
        <w:t>AHRR 231(1)(a)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The particulars of the charge 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are that, o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 14 March 2021 at the Charlton Harness Racing meeting and following the running of race 4, </w:t>
      </w: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Mr Ryan entered the Stewards room and threatened Mr John </w:t>
      </w:r>
      <w:r w:rsidR="004D250A">
        <w:rPr>
          <w:rFonts w:ascii="Calibri" w:eastAsia="Calibri" w:hAnsi="Calibri" w:cs="Calibri"/>
          <w:sz w:val="24"/>
          <w:szCs w:val="24"/>
          <w:lang w:eastAsia="en-US"/>
        </w:rPr>
        <w:t xml:space="preserve">Packer </w:t>
      </w:r>
      <w:r>
        <w:rPr>
          <w:rFonts w:ascii="Calibri" w:eastAsia="Calibri" w:hAnsi="Calibri" w:cs="Calibri"/>
          <w:sz w:val="24"/>
          <w:szCs w:val="24"/>
          <w:lang w:eastAsia="en-US"/>
        </w:rPr>
        <w:t>by saying to him “</w:t>
      </w:r>
      <w:r w:rsidR="004D250A" w:rsidRPr="00151277">
        <w:rPr>
          <w:rFonts w:ascii="Calibri" w:eastAsia="Calibri" w:hAnsi="Calibri" w:cs="Calibri"/>
          <w:i/>
          <w:iCs/>
          <w:sz w:val="24"/>
          <w:szCs w:val="24"/>
          <w:lang w:eastAsia="en-US"/>
        </w:rPr>
        <w:t>But I’ll tell you I’ll find where you live and then you’ll fucking see what happens</w:t>
      </w:r>
      <w:r>
        <w:rPr>
          <w:rFonts w:ascii="Calibri" w:eastAsia="Calibri" w:hAnsi="Calibri" w:cs="Calibri"/>
          <w:sz w:val="24"/>
          <w:szCs w:val="24"/>
          <w:lang w:eastAsia="en-US"/>
        </w:rPr>
        <w:t>”.</w:t>
      </w:r>
    </w:p>
    <w:p w14:paraId="4A44332B" w14:textId="77777777" w:rsidR="00E028A9" w:rsidRDefault="00E028A9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5AB0E6F" w14:textId="16DE1C73" w:rsidR="001E562C" w:rsidRDefault="00E028A9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Charge 2 – Alleges 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 xml:space="preserve">a breach of Rule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AHRR 247. The particulars of this charge 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are that, w</w:t>
      </w:r>
      <w:r>
        <w:rPr>
          <w:rFonts w:ascii="Calibri" w:eastAsia="Calibri" w:hAnsi="Calibri" w:cs="Calibri"/>
          <w:sz w:val="24"/>
          <w:szCs w:val="24"/>
          <w:lang w:eastAsia="en-US"/>
        </w:rPr>
        <w:t>hilst in the Stewards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’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D250A">
        <w:rPr>
          <w:rFonts w:ascii="Calibri" w:eastAsia="Calibri" w:hAnsi="Calibri" w:cs="Calibri"/>
          <w:sz w:val="24"/>
          <w:szCs w:val="24"/>
          <w:lang w:eastAsia="en-US"/>
        </w:rPr>
        <w:t>room 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s particularised in Charge 1 and attending before the Stewards, Mr </w:t>
      </w:r>
      <w:r w:rsidR="004D250A">
        <w:rPr>
          <w:rFonts w:ascii="Calibri" w:eastAsia="Calibri" w:hAnsi="Calibri" w:cs="Calibri"/>
          <w:sz w:val="24"/>
          <w:szCs w:val="24"/>
          <w:lang w:eastAsia="en-US"/>
        </w:rPr>
        <w:t xml:space="preserve">Ryan adopted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disrespectful and aggressive </w:t>
      </w:r>
      <w:r w:rsidR="004D250A">
        <w:rPr>
          <w:rFonts w:ascii="Calibri" w:eastAsia="Calibri" w:hAnsi="Calibri" w:cs="Calibri"/>
          <w:sz w:val="24"/>
          <w:szCs w:val="24"/>
          <w:lang w:eastAsia="en-US"/>
        </w:rPr>
        <w:t>tone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and made the following comments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: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78971582" w14:textId="57212186" w:rsidR="004D250A" w:rsidRDefault="004D250A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92CCF5E" w14:textId="77777777" w:rsidR="004D250A" w:rsidRPr="00151277" w:rsidRDefault="004D250A" w:rsidP="004D250A">
      <w:pPr>
        <w:numPr>
          <w:ilvl w:val="0"/>
          <w:numId w:val="50"/>
        </w:numPr>
        <w:spacing w:before="100" w:after="200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151277">
        <w:rPr>
          <w:rFonts w:ascii="Calibri" w:hAnsi="Calibri" w:cs="Calibri"/>
          <w:bCs/>
          <w:i/>
          <w:sz w:val="24"/>
          <w:szCs w:val="24"/>
        </w:rPr>
        <w:t>So</w:t>
      </w:r>
      <w:proofErr w:type="gramEnd"/>
      <w:r w:rsidRPr="00151277">
        <w:rPr>
          <w:rFonts w:ascii="Calibri" w:hAnsi="Calibri" w:cs="Calibri"/>
          <w:bCs/>
          <w:i/>
          <w:sz w:val="24"/>
          <w:szCs w:val="24"/>
        </w:rPr>
        <w:t xml:space="preserve"> like I mean if you can terrorize me that’s fair enough you can terrorize me as much as you like because I don’t forget but don’t terrorize someone that hasn’t done nothing wrong.  </w:t>
      </w:r>
    </w:p>
    <w:p w14:paraId="271C3499" w14:textId="77777777" w:rsidR="004D250A" w:rsidRPr="00151277" w:rsidRDefault="004D250A" w:rsidP="004D250A">
      <w:pPr>
        <w:numPr>
          <w:ilvl w:val="0"/>
          <w:numId w:val="50"/>
        </w:numPr>
        <w:spacing w:before="100" w:after="200"/>
        <w:jc w:val="both"/>
        <w:rPr>
          <w:rFonts w:ascii="Calibri" w:hAnsi="Calibri" w:cs="Calibri"/>
          <w:bCs/>
          <w:i/>
          <w:sz w:val="24"/>
          <w:szCs w:val="24"/>
        </w:rPr>
      </w:pPr>
      <w:r w:rsidRPr="00151277">
        <w:rPr>
          <w:rFonts w:ascii="Calibri" w:hAnsi="Calibri" w:cs="Calibri"/>
          <w:bCs/>
          <w:i/>
          <w:sz w:val="24"/>
          <w:szCs w:val="24"/>
        </w:rPr>
        <w:t>Well you can’t tell me what to do.  My parents couldn’t tell me what to do.  Don’t think you’re going to.  But to terrorize a fucking kid that’s trying to get in the game sir.</w:t>
      </w:r>
    </w:p>
    <w:p w14:paraId="001A9732" w14:textId="77777777" w:rsidR="004D250A" w:rsidRPr="00151277" w:rsidRDefault="004D250A" w:rsidP="004D250A">
      <w:pPr>
        <w:numPr>
          <w:ilvl w:val="0"/>
          <w:numId w:val="50"/>
        </w:numPr>
        <w:spacing w:before="100" w:after="200"/>
        <w:jc w:val="both"/>
        <w:rPr>
          <w:rFonts w:ascii="Calibri" w:hAnsi="Calibri" w:cs="Calibri"/>
          <w:bCs/>
          <w:iCs/>
          <w:sz w:val="24"/>
          <w:szCs w:val="24"/>
        </w:rPr>
      </w:pPr>
      <w:r w:rsidRPr="00151277">
        <w:rPr>
          <w:rFonts w:ascii="Calibri" w:hAnsi="Calibri" w:cs="Calibri"/>
          <w:bCs/>
          <w:i/>
          <w:sz w:val="24"/>
          <w:szCs w:val="24"/>
        </w:rPr>
        <w:t xml:space="preserve">You know I’m not going to have anyone stand up to me and tell me I can’t do something.  I don’t care who you are.  Whether you’re a copper or not I don’t care.  I’ve been to jail. </w:t>
      </w:r>
    </w:p>
    <w:p w14:paraId="73009E56" w14:textId="0D5B0CE0" w:rsidR="00151277" w:rsidRDefault="001E562C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These comments in paragraphs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 (a), (b) and (c) are transcribed </w:t>
      </w:r>
      <w:r>
        <w:rPr>
          <w:rFonts w:ascii="Calibri" w:eastAsia="Calibri" w:hAnsi="Calibri" w:cs="Calibri"/>
          <w:sz w:val="24"/>
          <w:szCs w:val="24"/>
          <w:lang w:eastAsia="en-US"/>
        </w:rPr>
        <w:t>from an audio, which is part of the Stewards brief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. It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recorded th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ose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comments made by Mr Ryan in the Stewards room at the Charlton Harness Racing Meeting on 14 March 2021. This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apparently </w:t>
      </w:r>
      <w:r>
        <w:rPr>
          <w:rFonts w:ascii="Calibri" w:eastAsia="Calibri" w:hAnsi="Calibri" w:cs="Calibri"/>
          <w:sz w:val="24"/>
          <w:szCs w:val="24"/>
          <w:lang w:eastAsia="en-US"/>
        </w:rPr>
        <w:t>occurred after Stewards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 queried licenced </w:t>
      </w:r>
      <w:proofErr w:type="spellStart"/>
      <w:r>
        <w:rPr>
          <w:rFonts w:ascii="Calibri" w:eastAsia="Calibri" w:hAnsi="Calibri" w:cs="Calibri"/>
          <w:sz w:val="24"/>
          <w:szCs w:val="24"/>
          <w:lang w:eastAsia="en-US"/>
        </w:rPr>
        <w:t>stablehand</w:t>
      </w:r>
      <w:proofErr w:type="spellEnd"/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 Bra</w:t>
      </w:r>
      <w:r w:rsidR="00434639">
        <w:rPr>
          <w:rFonts w:ascii="Calibri" w:eastAsia="Calibri" w:hAnsi="Calibri" w:cs="Calibri"/>
          <w:sz w:val="24"/>
          <w:szCs w:val="24"/>
          <w:lang w:eastAsia="en-US"/>
        </w:rPr>
        <w:t>n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don Jeffrey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’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s </w:t>
      </w:r>
      <w:r>
        <w:rPr>
          <w:rFonts w:ascii="Calibri" w:eastAsia="Calibri" w:hAnsi="Calibri" w:cs="Calibri"/>
          <w:sz w:val="24"/>
          <w:szCs w:val="24"/>
          <w:lang w:eastAsia="en-US"/>
        </w:rPr>
        <w:t>authority to b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ring a horse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to the meeting as the person in charge of the horse. The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horse’s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trainer was Robert King, although </w:t>
      </w:r>
      <w:r w:rsidR="00151277">
        <w:rPr>
          <w:rFonts w:ascii="Calibri" w:eastAsia="Calibri" w:hAnsi="Calibri" w:cs="Calibri"/>
          <w:sz w:val="24"/>
          <w:szCs w:val="24"/>
          <w:lang w:eastAsia="en-US"/>
        </w:rPr>
        <w:t xml:space="preserve">Mr Jeffrey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at the time worked for </w:t>
      </w:r>
      <w:r w:rsidR="00151277">
        <w:rPr>
          <w:rFonts w:ascii="Calibri" w:eastAsia="Calibri" w:hAnsi="Calibri" w:cs="Calibri"/>
          <w:sz w:val="24"/>
          <w:szCs w:val="24"/>
          <w:lang w:eastAsia="en-US"/>
        </w:rPr>
        <w:t>Mr Ryan.</w:t>
      </w:r>
    </w:p>
    <w:p w14:paraId="6CFD704C" w14:textId="77777777" w:rsidR="00151277" w:rsidRDefault="00151277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7570BC8" w14:textId="0335B02D" w:rsidR="00563322" w:rsidRDefault="00151277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Clearly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,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Mr Ryan’s comments to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Calibri"/>
          <w:sz w:val="24"/>
          <w:szCs w:val="24"/>
          <w:lang w:eastAsia="en-US"/>
        </w:rPr>
        <w:t>Stewards were threatening, intimidating and improper. It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 xml:space="preserve"> is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difficult to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comprehend why </w:t>
      </w:r>
      <w:r>
        <w:rPr>
          <w:rFonts w:ascii="Calibri" w:eastAsia="Calibri" w:hAnsi="Calibri" w:cs="Calibri"/>
          <w:sz w:val="24"/>
          <w:szCs w:val="24"/>
          <w:lang w:eastAsia="en-US"/>
        </w:rPr>
        <w:t>Mr Ryan was so upset with the Stewards. They were satisfied about Mr Jeffrey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’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s authority to be responsible 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>for the h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orse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 xml:space="preserve"> o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n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 xml:space="preserve"> race day – that should have been the end of the matter. By his conduct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 xml:space="preserve"> Mr Ryan has struck at the very integrity of the office of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Steward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s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>which requires protection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 xml:space="preserve"> as well as the individuals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themselves. </w:t>
      </w:r>
      <w:r w:rsidR="00C33A3F">
        <w:rPr>
          <w:rFonts w:ascii="Calibri" w:eastAsia="Calibri" w:hAnsi="Calibri" w:cs="Calibri"/>
          <w:sz w:val="24"/>
          <w:szCs w:val="24"/>
          <w:lang w:eastAsia="en-US"/>
        </w:rPr>
        <w:t xml:space="preserve">Mr Ryan language and attitude </w:t>
      </w:r>
      <w:proofErr w:type="gramStart"/>
      <w:r w:rsidR="00C33A3F">
        <w:rPr>
          <w:rFonts w:ascii="Calibri" w:eastAsia="Calibri" w:hAnsi="Calibri" w:cs="Calibri"/>
          <w:sz w:val="24"/>
          <w:szCs w:val="24"/>
          <w:lang w:eastAsia="en-US"/>
        </w:rPr>
        <w:t>was</w:t>
      </w:r>
      <w:proofErr w:type="gramEnd"/>
      <w:r w:rsidR="00C33A3F">
        <w:rPr>
          <w:rFonts w:ascii="Calibri" w:eastAsia="Calibri" w:hAnsi="Calibri" w:cs="Calibri"/>
          <w:sz w:val="24"/>
          <w:szCs w:val="24"/>
          <w:lang w:eastAsia="en-US"/>
        </w:rPr>
        <w:t xml:space="preserve"> reprehensible. </w:t>
      </w:r>
    </w:p>
    <w:p w14:paraId="3C62B19D" w14:textId="3144AC87" w:rsidR="00C33A3F" w:rsidRDefault="00C33A3F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29B7E60" w14:textId="366FC5C8" w:rsidR="00C33A3F" w:rsidRDefault="00C33A3F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Mr Ryan has pleaded guilty today and that will be taken into account on penalty. It is clear that he has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invested substantially in the harness racing industry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en-US"/>
        </w:rPr>
        <w:t>but his offe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nce record does him </w:t>
      </w:r>
      <w:r>
        <w:rPr>
          <w:rFonts w:ascii="Calibri" w:eastAsia="Calibri" w:hAnsi="Calibri" w:cs="Calibri"/>
          <w:sz w:val="24"/>
          <w:szCs w:val="24"/>
          <w:lang w:eastAsia="en-US"/>
        </w:rPr>
        <w:t>no credit. If he is to con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tinue in the industry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 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e must control his temper. He is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 xml:space="preserve">receiving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medical assistance to help with </w:t>
      </w:r>
      <w:r w:rsidR="00F948DF">
        <w:rPr>
          <w:rFonts w:ascii="Calibri" w:eastAsia="Calibri" w:hAnsi="Calibri" w:cs="Calibri"/>
          <w:sz w:val="24"/>
          <w:szCs w:val="24"/>
          <w:lang w:eastAsia="en-US"/>
        </w:rPr>
        <w:t>that part of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his life and has a 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>self-imposed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ban o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n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attending race meetings. One can only hope his health 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also </w:t>
      </w:r>
      <w:r>
        <w:rPr>
          <w:rFonts w:ascii="Calibri" w:eastAsia="Calibri" w:hAnsi="Calibri" w:cs="Calibri"/>
          <w:sz w:val="24"/>
          <w:szCs w:val="24"/>
          <w:lang w:eastAsia="en-US"/>
        </w:rPr>
        <w:t>improve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>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and his sp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ate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of 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escalating Rule breaches ceases. </w:t>
      </w:r>
      <w:r>
        <w:rPr>
          <w:rFonts w:ascii="Calibri" w:eastAsia="Calibri" w:hAnsi="Calibri" w:cs="Calibri"/>
          <w:sz w:val="24"/>
          <w:szCs w:val="24"/>
          <w:lang w:eastAsia="en-US"/>
        </w:rPr>
        <w:t>Stewards have tendered recent decisions of this Tribunal on penalty as well as the decision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>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in 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>G</w:t>
      </w:r>
      <w:r w:rsidR="0026703C">
        <w:rPr>
          <w:rFonts w:ascii="Calibri" w:eastAsia="Calibri" w:hAnsi="Calibri" w:cs="Calibri"/>
          <w:sz w:val="24"/>
          <w:szCs w:val="24"/>
          <w:lang w:eastAsia="en-US"/>
        </w:rPr>
        <w:t xml:space="preserve">allagher and Pizzuto.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BF7C3B" w14:textId="760DA5D1" w:rsidR="00C33A3F" w:rsidRDefault="00C33A3F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49F4096" w14:textId="6D458B09" w:rsidR="00C33A3F" w:rsidRDefault="00C33A3F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I</w:t>
      </w:r>
      <w:r w:rsidR="00324CC4">
        <w:rPr>
          <w:rFonts w:ascii="Calibri" w:eastAsia="Calibri" w:hAnsi="Calibri" w:cs="Calibri"/>
          <w:sz w:val="24"/>
          <w:szCs w:val="24"/>
          <w:lang w:eastAsia="en-US"/>
        </w:rPr>
        <w:t>n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r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espect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of 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the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breach 231(1)(a),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24CC4">
        <w:rPr>
          <w:rFonts w:ascii="Calibri" w:eastAsia="Calibri" w:hAnsi="Calibri" w:cs="Calibri"/>
          <w:sz w:val="24"/>
          <w:szCs w:val="24"/>
          <w:lang w:eastAsia="en-US"/>
        </w:rPr>
        <w:t>this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 i</w:t>
      </w:r>
      <w:r>
        <w:rPr>
          <w:rFonts w:ascii="Calibri" w:eastAsia="Calibri" w:hAnsi="Calibri" w:cs="Calibri"/>
          <w:sz w:val="24"/>
          <w:szCs w:val="24"/>
          <w:lang w:eastAsia="en-US"/>
        </w:rPr>
        <w:t>s the more serious charge. In my view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,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a period of disqualification is appropriate and 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>reflects the Tribunal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’</w:t>
      </w:r>
      <w:r w:rsidR="00C33134">
        <w:rPr>
          <w:rFonts w:ascii="Calibri" w:eastAsia="Calibri" w:hAnsi="Calibri" w:cs="Calibri"/>
          <w:sz w:val="24"/>
          <w:szCs w:val="24"/>
          <w:lang w:eastAsia="en-US"/>
        </w:rPr>
        <w:t xml:space="preserve">s </w:t>
      </w:r>
      <w:r w:rsidR="00324CC4">
        <w:rPr>
          <w:rFonts w:ascii="Calibri" w:eastAsia="Calibri" w:hAnsi="Calibri" w:cs="Calibri"/>
          <w:sz w:val="24"/>
          <w:szCs w:val="24"/>
          <w:lang w:eastAsia="en-US"/>
        </w:rPr>
        <w:t>c</w:t>
      </w:r>
      <w:r w:rsidR="00190FE5">
        <w:rPr>
          <w:rFonts w:ascii="Calibri" w:eastAsia="Calibri" w:hAnsi="Calibri" w:cs="Calibri"/>
          <w:sz w:val="24"/>
          <w:szCs w:val="24"/>
          <w:lang w:eastAsia="en-US"/>
        </w:rPr>
        <w:t>oncern</w:t>
      </w:r>
      <w:r w:rsidR="00324CC4">
        <w:rPr>
          <w:rFonts w:ascii="Calibri" w:eastAsia="Calibri" w:hAnsi="Calibri" w:cs="Calibri"/>
          <w:sz w:val="24"/>
          <w:szCs w:val="24"/>
          <w:lang w:eastAsia="en-US"/>
        </w:rPr>
        <w:t xml:space="preserve"> about Mr Ryan’s threats to Mr Packer.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That period of disqualification is 9 months. The disqualification shall commence immediately. </w:t>
      </w:r>
    </w:p>
    <w:p w14:paraId="1FCDF712" w14:textId="3B8C2835" w:rsidR="00A02E5D" w:rsidRDefault="00A02E5D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AEF5BB7" w14:textId="57297B6A" w:rsidR="00A02E5D" w:rsidRDefault="00324CC4" w:rsidP="00E84D12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On</w:t>
      </w:r>
      <w:r w:rsidR="00A02E5D">
        <w:rPr>
          <w:rFonts w:ascii="Calibri" w:eastAsia="Calibri" w:hAnsi="Calibri" w:cs="Calibri"/>
          <w:sz w:val="24"/>
          <w:szCs w:val="24"/>
          <w:lang w:eastAsia="en-US"/>
        </w:rPr>
        <w:t xml:space="preserve"> the second charge</w:t>
      </w:r>
      <w:r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A02E5D">
        <w:rPr>
          <w:rFonts w:ascii="Calibri" w:eastAsia="Calibri" w:hAnsi="Calibri" w:cs="Calibri"/>
          <w:sz w:val="24"/>
          <w:szCs w:val="24"/>
          <w:lang w:eastAsia="en-US"/>
        </w:rPr>
        <w:t xml:space="preserve"> the Tribunal imposes a fine of $1,000 with $500 of that amount suspended for 9 months pending no further breaches. </w:t>
      </w:r>
    </w:p>
    <w:p w14:paraId="5C820C5A" w14:textId="41C69A2D" w:rsidR="009062C2" w:rsidRPr="00235333" w:rsidRDefault="001D2C38" w:rsidP="00E84D1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6B7ABB" w14:textId="77777777" w:rsidR="008F4005" w:rsidRDefault="008F4005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CDFD7ED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1B198" w14:textId="77777777" w:rsidR="00FF4585" w:rsidRDefault="00FF4585" w:rsidP="00CF0999">
      <w:r>
        <w:separator/>
      </w:r>
    </w:p>
  </w:endnote>
  <w:endnote w:type="continuationSeparator" w:id="0">
    <w:p w14:paraId="2DDF7ED8" w14:textId="77777777" w:rsidR="00FF4585" w:rsidRDefault="00FF458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1EB6" w14:textId="77777777" w:rsidR="00FA144F" w:rsidRDefault="00FA1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 w:rsidRPr="00087BA1">
      <w:rPr>
        <w:rFonts w:ascii="Calibri" w:hAnsi="Calibri" w:cs="Calibri"/>
      </w:rPr>
      <w:tab/>
    </w:r>
    <w:r w:rsidRPr="00686263">
      <w:rPr>
        <w:rStyle w:val="FooterChar"/>
        <w:rFonts w:ascii="Calibri" w:hAnsi="Calibri" w:cs="Calibri"/>
        <w:szCs w:val="22"/>
      </w:rPr>
      <w:t xml:space="preserve">Page </w:t>
    </w:r>
    <w:r w:rsidRPr="00686263">
      <w:rPr>
        <w:rStyle w:val="FooterChar"/>
        <w:rFonts w:ascii="Calibri" w:hAnsi="Calibri" w:cs="Calibri"/>
        <w:szCs w:val="22"/>
      </w:rPr>
      <w:fldChar w:fldCharType="begin"/>
    </w:r>
    <w:r w:rsidRPr="00686263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686263">
      <w:rPr>
        <w:rStyle w:val="FooterChar"/>
        <w:rFonts w:ascii="Calibri" w:hAnsi="Calibri" w:cs="Calibri"/>
        <w:szCs w:val="22"/>
      </w:rPr>
      <w:fldChar w:fldCharType="separate"/>
    </w:r>
    <w:r w:rsidRPr="00686263">
      <w:rPr>
        <w:rStyle w:val="FooterChar"/>
        <w:rFonts w:ascii="Calibri" w:hAnsi="Calibri" w:cs="Calibri"/>
        <w:noProof/>
        <w:szCs w:val="22"/>
      </w:rPr>
      <w:t>2</w:t>
    </w:r>
    <w:r w:rsidRPr="00686263">
      <w:rPr>
        <w:rStyle w:val="FooterChar"/>
        <w:rFonts w:ascii="Calibri" w:hAnsi="Calibri" w:cs="Calibri"/>
        <w:szCs w:val="22"/>
      </w:rPr>
      <w:fldChar w:fldCharType="end"/>
    </w:r>
    <w:r w:rsidRPr="00686263">
      <w:rPr>
        <w:rStyle w:val="FooterChar"/>
        <w:rFonts w:ascii="Calibri" w:hAnsi="Calibri" w:cs="Calibri"/>
        <w:szCs w:val="22"/>
      </w:rPr>
      <w:t xml:space="preserve"> of </w:t>
    </w:r>
    <w:r w:rsidRPr="00686263">
      <w:rPr>
        <w:rStyle w:val="FooterChar"/>
        <w:rFonts w:ascii="Calibri" w:hAnsi="Calibri" w:cs="Calibri"/>
        <w:noProof/>
        <w:szCs w:val="22"/>
      </w:rPr>
      <w:fldChar w:fldCharType="begin"/>
    </w:r>
    <w:r w:rsidRPr="00686263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686263">
      <w:rPr>
        <w:rStyle w:val="FooterChar"/>
        <w:rFonts w:ascii="Calibri" w:hAnsi="Calibri" w:cs="Calibri"/>
        <w:noProof/>
        <w:szCs w:val="22"/>
      </w:rPr>
      <w:fldChar w:fldCharType="separate"/>
    </w:r>
    <w:r w:rsidRPr="00686263">
      <w:rPr>
        <w:rStyle w:val="FooterChar"/>
        <w:rFonts w:ascii="Calibri" w:hAnsi="Calibri" w:cs="Calibri"/>
        <w:noProof/>
        <w:szCs w:val="22"/>
      </w:rPr>
      <w:t>1</w:t>
    </w:r>
    <w:r w:rsidRPr="00686263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3F25B" w14:textId="77777777" w:rsidR="00FF4585" w:rsidRDefault="00FF4585" w:rsidP="00CF0999">
      <w:r>
        <w:separator/>
      </w:r>
    </w:p>
  </w:footnote>
  <w:footnote w:type="continuationSeparator" w:id="0">
    <w:p w14:paraId="5549FF1D" w14:textId="77777777" w:rsidR="00FF4585" w:rsidRDefault="00FF458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1E6E" w14:textId="77777777" w:rsidR="00FA144F" w:rsidRDefault="00FA1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6C19" w14:textId="77777777" w:rsidR="00FA144F" w:rsidRDefault="00FA1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916"/>
    <w:multiLevelType w:val="hybridMultilevel"/>
    <w:tmpl w:val="E5AC803A"/>
    <w:lvl w:ilvl="0" w:tplc="AC221F80">
      <w:start w:val="1"/>
      <w:numFmt w:val="lowerLetter"/>
      <w:lvlText w:val="(%1)"/>
      <w:lvlJc w:val="left"/>
      <w:pPr>
        <w:ind w:left="108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05555"/>
    <w:multiLevelType w:val="hybridMultilevel"/>
    <w:tmpl w:val="1A7C4B72"/>
    <w:lvl w:ilvl="0" w:tplc="A74C9C7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F7327"/>
    <w:multiLevelType w:val="hybridMultilevel"/>
    <w:tmpl w:val="32CE8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D0305"/>
    <w:multiLevelType w:val="hybridMultilevel"/>
    <w:tmpl w:val="271E263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B43D1"/>
    <w:multiLevelType w:val="hybridMultilevel"/>
    <w:tmpl w:val="73CA7002"/>
    <w:lvl w:ilvl="0" w:tplc="97622C4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4497184"/>
    <w:multiLevelType w:val="hybridMultilevel"/>
    <w:tmpl w:val="E2462B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64EA3"/>
    <w:multiLevelType w:val="hybridMultilevel"/>
    <w:tmpl w:val="E5AC803A"/>
    <w:lvl w:ilvl="0" w:tplc="AC221F80">
      <w:start w:val="1"/>
      <w:numFmt w:val="lowerLetter"/>
      <w:lvlText w:val="(%1)"/>
      <w:lvlJc w:val="left"/>
      <w:pPr>
        <w:ind w:left="108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D0BB5"/>
    <w:multiLevelType w:val="hybridMultilevel"/>
    <w:tmpl w:val="834C9184"/>
    <w:lvl w:ilvl="0" w:tplc="C28AC502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4172A"/>
    <w:multiLevelType w:val="hybridMultilevel"/>
    <w:tmpl w:val="5B007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E36899"/>
    <w:multiLevelType w:val="hybridMultilevel"/>
    <w:tmpl w:val="748E0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4C1E94"/>
    <w:multiLevelType w:val="hybridMultilevel"/>
    <w:tmpl w:val="A740EAF6"/>
    <w:lvl w:ilvl="0" w:tplc="7EA2A5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0EC6297"/>
    <w:multiLevelType w:val="hybridMultilevel"/>
    <w:tmpl w:val="D6C6E8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70D0E2C"/>
    <w:multiLevelType w:val="multilevel"/>
    <w:tmpl w:val="3790EB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00E54"/>
    <w:multiLevelType w:val="hybridMultilevel"/>
    <w:tmpl w:val="D06EC486"/>
    <w:lvl w:ilvl="0" w:tplc="C972CEEC">
      <w:start w:val="1"/>
      <w:numFmt w:val="lowerLetter"/>
      <w:lvlText w:val="(%1)"/>
      <w:lvlJc w:val="left"/>
      <w:pPr>
        <w:ind w:left="3240" w:hanging="36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E456B6A"/>
    <w:multiLevelType w:val="hybridMultilevel"/>
    <w:tmpl w:val="E688B424"/>
    <w:lvl w:ilvl="0" w:tplc="712AC3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E38DC"/>
    <w:multiLevelType w:val="hybridMultilevel"/>
    <w:tmpl w:val="748E0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2215D"/>
    <w:multiLevelType w:val="hybridMultilevel"/>
    <w:tmpl w:val="25AEF2AE"/>
    <w:lvl w:ilvl="0" w:tplc="C66CB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0453E"/>
    <w:multiLevelType w:val="hybridMultilevel"/>
    <w:tmpl w:val="EE3878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FB64D0"/>
    <w:multiLevelType w:val="hybridMultilevel"/>
    <w:tmpl w:val="7374B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667647"/>
    <w:multiLevelType w:val="hybridMultilevel"/>
    <w:tmpl w:val="360E015E"/>
    <w:lvl w:ilvl="0" w:tplc="4E627992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9662C"/>
    <w:multiLevelType w:val="hybridMultilevel"/>
    <w:tmpl w:val="E5AC803A"/>
    <w:lvl w:ilvl="0" w:tplc="AC221F80">
      <w:start w:val="1"/>
      <w:numFmt w:val="lowerLetter"/>
      <w:lvlText w:val="(%1)"/>
      <w:lvlJc w:val="left"/>
      <w:pPr>
        <w:ind w:left="108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3E4B16"/>
    <w:multiLevelType w:val="hybridMultilevel"/>
    <w:tmpl w:val="7374B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85647"/>
    <w:multiLevelType w:val="hybridMultilevel"/>
    <w:tmpl w:val="EE3878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0"/>
  </w:num>
  <w:num w:numId="2">
    <w:abstractNumId w:val="19"/>
  </w:num>
  <w:num w:numId="3">
    <w:abstractNumId w:val="43"/>
  </w:num>
  <w:num w:numId="4">
    <w:abstractNumId w:val="38"/>
  </w:num>
  <w:num w:numId="5">
    <w:abstractNumId w:val="12"/>
  </w:num>
  <w:num w:numId="6">
    <w:abstractNumId w:val="42"/>
  </w:num>
  <w:num w:numId="7">
    <w:abstractNumId w:val="47"/>
  </w:num>
  <w:num w:numId="8">
    <w:abstractNumId w:val="28"/>
  </w:num>
  <w:num w:numId="9">
    <w:abstractNumId w:val="46"/>
  </w:num>
  <w:num w:numId="10">
    <w:abstractNumId w:val="35"/>
  </w:num>
  <w:num w:numId="11">
    <w:abstractNumId w:val="1"/>
  </w:num>
  <w:num w:numId="12">
    <w:abstractNumId w:val="25"/>
  </w:num>
  <w:num w:numId="13">
    <w:abstractNumId w:val="2"/>
  </w:num>
  <w:num w:numId="14">
    <w:abstractNumId w:val="13"/>
  </w:num>
  <w:num w:numId="15">
    <w:abstractNumId w:val="14"/>
  </w:num>
  <w:num w:numId="16">
    <w:abstractNumId w:val="48"/>
  </w:num>
  <w:num w:numId="17">
    <w:abstractNumId w:val="0"/>
  </w:num>
  <w:num w:numId="18">
    <w:abstractNumId w:val="23"/>
  </w:num>
  <w:num w:numId="19">
    <w:abstractNumId w:val="11"/>
  </w:num>
  <w:num w:numId="20">
    <w:abstractNumId w:val="6"/>
  </w:num>
  <w:num w:numId="21">
    <w:abstractNumId w:val="44"/>
  </w:num>
  <w:num w:numId="22">
    <w:abstractNumId w:val="17"/>
  </w:num>
  <w:num w:numId="23">
    <w:abstractNumId w:val="15"/>
  </w:num>
  <w:num w:numId="24">
    <w:abstractNumId w:val="20"/>
  </w:num>
  <w:num w:numId="25">
    <w:abstractNumId w:val="37"/>
  </w:num>
  <w:num w:numId="26">
    <w:abstractNumId w:val="26"/>
  </w:num>
  <w:num w:numId="27">
    <w:abstractNumId w:val="41"/>
  </w:num>
  <w:num w:numId="28">
    <w:abstractNumId w:val="27"/>
  </w:num>
  <w:num w:numId="29">
    <w:abstractNumId w:val="8"/>
  </w:num>
  <w:num w:numId="30">
    <w:abstractNumId w:val="29"/>
  </w:num>
  <w:num w:numId="31">
    <w:abstractNumId w:val="2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6"/>
  </w:num>
  <w:num w:numId="44">
    <w:abstractNumId w:val="4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1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211F"/>
    <w:rsid w:val="00016B45"/>
    <w:rsid w:val="000215EA"/>
    <w:rsid w:val="00022AE8"/>
    <w:rsid w:val="00042F7B"/>
    <w:rsid w:val="0005050E"/>
    <w:rsid w:val="000506C1"/>
    <w:rsid w:val="000576F4"/>
    <w:rsid w:val="000642AD"/>
    <w:rsid w:val="000717EB"/>
    <w:rsid w:val="00071F3E"/>
    <w:rsid w:val="00073C6A"/>
    <w:rsid w:val="00081489"/>
    <w:rsid w:val="00086A90"/>
    <w:rsid w:val="00087BA1"/>
    <w:rsid w:val="00087EA5"/>
    <w:rsid w:val="000934F0"/>
    <w:rsid w:val="000A04DF"/>
    <w:rsid w:val="000A0937"/>
    <w:rsid w:val="000A4CB3"/>
    <w:rsid w:val="000B5E53"/>
    <w:rsid w:val="000C05F5"/>
    <w:rsid w:val="000C61EC"/>
    <w:rsid w:val="000C6A1E"/>
    <w:rsid w:val="000C73F9"/>
    <w:rsid w:val="000E5309"/>
    <w:rsid w:val="000E7B73"/>
    <w:rsid w:val="000F5A17"/>
    <w:rsid w:val="00105417"/>
    <w:rsid w:val="00116F27"/>
    <w:rsid w:val="0012029D"/>
    <w:rsid w:val="001203CF"/>
    <w:rsid w:val="00120F66"/>
    <w:rsid w:val="00121A46"/>
    <w:rsid w:val="00122152"/>
    <w:rsid w:val="0013537F"/>
    <w:rsid w:val="001372AC"/>
    <w:rsid w:val="00142AF8"/>
    <w:rsid w:val="001459C3"/>
    <w:rsid w:val="00145A3A"/>
    <w:rsid w:val="00145ACF"/>
    <w:rsid w:val="00151277"/>
    <w:rsid w:val="001530AD"/>
    <w:rsid w:val="00155CA4"/>
    <w:rsid w:val="00165E82"/>
    <w:rsid w:val="001744A8"/>
    <w:rsid w:val="00180EA0"/>
    <w:rsid w:val="00182211"/>
    <w:rsid w:val="00182F21"/>
    <w:rsid w:val="0018346D"/>
    <w:rsid w:val="0018392B"/>
    <w:rsid w:val="00190FE5"/>
    <w:rsid w:val="00194944"/>
    <w:rsid w:val="001C0756"/>
    <w:rsid w:val="001C0EAF"/>
    <w:rsid w:val="001C2886"/>
    <w:rsid w:val="001C5CAD"/>
    <w:rsid w:val="001D2C38"/>
    <w:rsid w:val="001D5EA1"/>
    <w:rsid w:val="001E3334"/>
    <w:rsid w:val="001E562C"/>
    <w:rsid w:val="001F4FF6"/>
    <w:rsid w:val="001F5438"/>
    <w:rsid w:val="00203133"/>
    <w:rsid w:val="002038D3"/>
    <w:rsid w:val="00206AF3"/>
    <w:rsid w:val="00210EC7"/>
    <w:rsid w:val="00211690"/>
    <w:rsid w:val="0021172F"/>
    <w:rsid w:val="00212B1C"/>
    <w:rsid w:val="00214575"/>
    <w:rsid w:val="00227E7F"/>
    <w:rsid w:val="002319B4"/>
    <w:rsid w:val="00235333"/>
    <w:rsid w:val="00237626"/>
    <w:rsid w:val="002430FD"/>
    <w:rsid w:val="00245238"/>
    <w:rsid w:val="00252460"/>
    <w:rsid w:val="0026145E"/>
    <w:rsid w:val="00262F34"/>
    <w:rsid w:val="00264FD4"/>
    <w:rsid w:val="0026660A"/>
    <w:rsid w:val="0026703C"/>
    <w:rsid w:val="00273414"/>
    <w:rsid w:val="00276723"/>
    <w:rsid w:val="00277913"/>
    <w:rsid w:val="00280421"/>
    <w:rsid w:val="002813FF"/>
    <w:rsid w:val="00281955"/>
    <w:rsid w:val="00284C5D"/>
    <w:rsid w:val="00296998"/>
    <w:rsid w:val="002A0B84"/>
    <w:rsid w:val="002C570F"/>
    <w:rsid w:val="002C65C0"/>
    <w:rsid w:val="002C6BB3"/>
    <w:rsid w:val="002D0BF7"/>
    <w:rsid w:val="002D1DBB"/>
    <w:rsid w:val="002E03AA"/>
    <w:rsid w:val="002E0725"/>
    <w:rsid w:val="002E22BA"/>
    <w:rsid w:val="002E4CA8"/>
    <w:rsid w:val="002E6AF3"/>
    <w:rsid w:val="002F04A9"/>
    <w:rsid w:val="002F36EB"/>
    <w:rsid w:val="002F50B0"/>
    <w:rsid w:val="002F7434"/>
    <w:rsid w:val="003040C1"/>
    <w:rsid w:val="00305A16"/>
    <w:rsid w:val="00324CC4"/>
    <w:rsid w:val="0032538F"/>
    <w:rsid w:val="00335102"/>
    <w:rsid w:val="0033551A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8797B"/>
    <w:rsid w:val="003904DC"/>
    <w:rsid w:val="00393231"/>
    <w:rsid w:val="00395503"/>
    <w:rsid w:val="003A17CB"/>
    <w:rsid w:val="003A539C"/>
    <w:rsid w:val="003A53E6"/>
    <w:rsid w:val="003A55AF"/>
    <w:rsid w:val="003B5315"/>
    <w:rsid w:val="003B5657"/>
    <w:rsid w:val="003B61CD"/>
    <w:rsid w:val="003B7142"/>
    <w:rsid w:val="003C53DC"/>
    <w:rsid w:val="003C567B"/>
    <w:rsid w:val="003C6B50"/>
    <w:rsid w:val="003D043D"/>
    <w:rsid w:val="003D06DE"/>
    <w:rsid w:val="003D0AFE"/>
    <w:rsid w:val="003D197D"/>
    <w:rsid w:val="003D5FFA"/>
    <w:rsid w:val="003E25C3"/>
    <w:rsid w:val="0040030D"/>
    <w:rsid w:val="00400F60"/>
    <w:rsid w:val="00401860"/>
    <w:rsid w:val="00403914"/>
    <w:rsid w:val="0040472C"/>
    <w:rsid w:val="0040496C"/>
    <w:rsid w:val="00405629"/>
    <w:rsid w:val="004066E3"/>
    <w:rsid w:val="0040758A"/>
    <w:rsid w:val="00410F1A"/>
    <w:rsid w:val="00411F89"/>
    <w:rsid w:val="00412922"/>
    <w:rsid w:val="00414084"/>
    <w:rsid w:val="004208B8"/>
    <w:rsid w:val="004235E9"/>
    <w:rsid w:val="00425AD7"/>
    <w:rsid w:val="00434639"/>
    <w:rsid w:val="004348B4"/>
    <w:rsid w:val="00434C95"/>
    <w:rsid w:val="004435FB"/>
    <w:rsid w:val="00445F20"/>
    <w:rsid w:val="00454090"/>
    <w:rsid w:val="00454B49"/>
    <w:rsid w:val="00456518"/>
    <w:rsid w:val="00471D5C"/>
    <w:rsid w:val="00473D0D"/>
    <w:rsid w:val="0047776C"/>
    <w:rsid w:val="0047793E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B74C9"/>
    <w:rsid w:val="004C433B"/>
    <w:rsid w:val="004D250A"/>
    <w:rsid w:val="004D6D59"/>
    <w:rsid w:val="004F338D"/>
    <w:rsid w:val="00503D67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37588"/>
    <w:rsid w:val="00541155"/>
    <w:rsid w:val="005416D5"/>
    <w:rsid w:val="00541F4F"/>
    <w:rsid w:val="00546C39"/>
    <w:rsid w:val="00547907"/>
    <w:rsid w:val="005501CE"/>
    <w:rsid w:val="00551D62"/>
    <w:rsid w:val="005531C4"/>
    <w:rsid w:val="005547F8"/>
    <w:rsid w:val="00554EDB"/>
    <w:rsid w:val="00557158"/>
    <w:rsid w:val="005607DB"/>
    <w:rsid w:val="00563322"/>
    <w:rsid w:val="00567EE4"/>
    <w:rsid w:val="00571F56"/>
    <w:rsid w:val="00572FEA"/>
    <w:rsid w:val="00573D37"/>
    <w:rsid w:val="00573D70"/>
    <w:rsid w:val="00574AF2"/>
    <w:rsid w:val="005760E5"/>
    <w:rsid w:val="00582495"/>
    <w:rsid w:val="00584BAA"/>
    <w:rsid w:val="0058769D"/>
    <w:rsid w:val="005879A3"/>
    <w:rsid w:val="00594E9D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23C"/>
    <w:rsid w:val="005D47E5"/>
    <w:rsid w:val="005E040F"/>
    <w:rsid w:val="005E2302"/>
    <w:rsid w:val="005E5F73"/>
    <w:rsid w:val="005E6C7E"/>
    <w:rsid w:val="005F2D75"/>
    <w:rsid w:val="0060363F"/>
    <w:rsid w:val="00603F36"/>
    <w:rsid w:val="00611F17"/>
    <w:rsid w:val="00620923"/>
    <w:rsid w:val="00623FAF"/>
    <w:rsid w:val="006258B4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0108"/>
    <w:rsid w:val="006816AD"/>
    <w:rsid w:val="00686263"/>
    <w:rsid w:val="00695E3E"/>
    <w:rsid w:val="006A1429"/>
    <w:rsid w:val="006A44B4"/>
    <w:rsid w:val="006A4D20"/>
    <w:rsid w:val="006A5698"/>
    <w:rsid w:val="006B4BF5"/>
    <w:rsid w:val="006C4514"/>
    <w:rsid w:val="006C6349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0A5"/>
    <w:rsid w:val="00706C60"/>
    <w:rsid w:val="00711254"/>
    <w:rsid w:val="007510B7"/>
    <w:rsid w:val="00757D1A"/>
    <w:rsid w:val="00760F9A"/>
    <w:rsid w:val="00762525"/>
    <w:rsid w:val="00765C61"/>
    <w:rsid w:val="007676B6"/>
    <w:rsid w:val="0077206B"/>
    <w:rsid w:val="0077432C"/>
    <w:rsid w:val="00774401"/>
    <w:rsid w:val="00775903"/>
    <w:rsid w:val="00784DBD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5A42"/>
    <w:rsid w:val="007E7084"/>
    <w:rsid w:val="007F17C1"/>
    <w:rsid w:val="00811966"/>
    <w:rsid w:val="008142E6"/>
    <w:rsid w:val="00826ECC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4D1F"/>
    <w:rsid w:val="0088616A"/>
    <w:rsid w:val="0089396E"/>
    <w:rsid w:val="0089636D"/>
    <w:rsid w:val="00896587"/>
    <w:rsid w:val="008A1ACE"/>
    <w:rsid w:val="008A3B01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0E0C"/>
    <w:rsid w:val="008E4BF7"/>
    <w:rsid w:val="008E4E18"/>
    <w:rsid w:val="008E72E8"/>
    <w:rsid w:val="008F172C"/>
    <w:rsid w:val="008F4005"/>
    <w:rsid w:val="008F4E8B"/>
    <w:rsid w:val="008F61BC"/>
    <w:rsid w:val="009062C2"/>
    <w:rsid w:val="00910FBD"/>
    <w:rsid w:val="00911CDD"/>
    <w:rsid w:val="00914572"/>
    <w:rsid w:val="009151E7"/>
    <w:rsid w:val="00917941"/>
    <w:rsid w:val="0092046A"/>
    <w:rsid w:val="00921028"/>
    <w:rsid w:val="00923F41"/>
    <w:rsid w:val="00924079"/>
    <w:rsid w:val="00925755"/>
    <w:rsid w:val="00927A54"/>
    <w:rsid w:val="0093223D"/>
    <w:rsid w:val="00945E83"/>
    <w:rsid w:val="00946067"/>
    <w:rsid w:val="00947FCE"/>
    <w:rsid w:val="009511E9"/>
    <w:rsid w:val="00954FFE"/>
    <w:rsid w:val="00955D40"/>
    <w:rsid w:val="00960F01"/>
    <w:rsid w:val="00960FAB"/>
    <w:rsid w:val="009611AC"/>
    <w:rsid w:val="00961FDD"/>
    <w:rsid w:val="00964DCC"/>
    <w:rsid w:val="009654BE"/>
    <w:rsid w:val="00966D1B"/>
    <w:rsid w:val="00967409"/>
    <w:rsid w:val="00976F47"/>
    <w:rsid w:val="009816F3"/>
    <w:rsid w:val="00982869"/>
    <w:rsid w:val="00984442"/>
    <w:rsid w:val="00996987"/>
    <w:rsid w:val="009A7521"/>
    <w:rsid w:val="009A7E7F"/>
    <w:rsid w:val="009B2A2F"/>
    <w:rsid w:val="009B2D82"/>
    <w:rsid w:val="009C076C"/>
    <w:rsid w:val="009C194F"/>
    <w:rsid w:val="009C5FB6"/>
    <w:rsid w:val="009C61BE"/>
    <w:rsid w:val="009D1D60"/>
    <w:rsid w:val="009D391C"/>
    <w:rsid w:val="009D512A"/>
    <w:rsid w:val="009E0109"/>
    <w:rsid w:val="009E064F"/>
    <w:rsid w:val="009E337E"/>
    <w:rsid w:val="009E4D1E"/>
    <w:rsid w:val="009E6A12"/>
    <w:rsid w:val="009E6E9A"/>
    <w:rsid w:val="009F7369"/>
    <w:rsid w:val="00A02E5D"/>
    <w:rsid w:val="00A030C9"/>
    <w:rsid w:val="00A04C81"/>
    <w:rsid w:val="00A14154"/>
    <w:rsid w:val="00A14CAC"/>
    <w:rsid w:val="00A36564"/>
    <w:rsid w:val="00A41F1D"/>
    <w:rsid w:val="00A533ED"/>
    <w:rsid w:val="00A53899"/>
    <w:rsid w:val="00A54093"/>
    <w:rsid w:val="00A55BAC"/>
    <w:rsid w:val="00A61AAD"/>
    <w:rsid w:val="00A64410"/>
    <w:rsid w:val="00A65306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E5F14"/>
    <w:rsid w:val="00AF60A2"/>
    <w:rsid w:val="00B04302"/>
    <w:rsid w:val="00B04C77"/>
    <w:rsid w:val="00B104AE"/>
    <w:rsid w:val="00B13178"/>
    <w:rsid w:val="00B22F6F"/>
    <w:rsid w:val="00B234D9"/>
    <w:rsid w:val="00B2760E"/>
    <w:rsid w:val="00B327BB"/>
    <w:rsid w:val="00B430BD"/>
    <w:rsid w:val="00B43134"/>
    <w:rsid w:val="00B43473"/>
    <w:rsid w:val="00B45872"/>
    <w:rsid w:val="00B471E1"/>
    <w:rsid w:val="00B51607"/>
    <w:rsid w:val="00B51851"/>
    <w:rsid w:val="00B52D5C"/>
    <w:rsid w:val="00B552F2"/>
    <w:rsid w:val="00B60013"/>
    <w:rsid w:val="00B66956"/>
    <w:rsid w:val="00B85F74"/>
    <w:rsid w:val="00B86063"/>
    <w:rsid w:val="00B87319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46E8"/>
    <w:rsid w:val="00BC566B"/>
    <w:rsid w:val="00BC7986"/>
    <w:rsid w:val="00BD2218"/>
    <w:rsid w:val="00BD42F4"/>
    <w:rsid w:val="00BE3B8B"/>
    <w:rsid w:val="00BF4C2F"/>
    <w:rsid w:val="00BF5670"/>
    <w:rsid w:val="00BF60DD"/>
    <w:rsid w:val="00C004CB"/>
    <w:rsid w:val="00C03623"/>
    <w:rsid w:val="00C060DA"/>
    <w:rsid w:val="00C073DF"/>
    <w:rsid w:val="00C07FA0"/>
    <w:rsid w:val="00C21A17"/>
    <w:rsid w:val="00C22CA3"/>
    <w:rsid w:val="00C3090E"/>
    <w:rsid w:val="00C33134"/>
    <w:rsid w:val="00C33A3F"/>
    <w:rsid w:val="00C35CD3"/>
    <w:rsid w:val="00C410C0"/>
    <w:rsid w:val="00C42EAA"/>
    <w:rsid w:val="00C46BD0"/>
    <w:rsid w:val="00C51277"/>
    <w:rsid w:val="00C54382"/>
    <w:rsid w:val="00C566C9"/>
    <w:rsid w:val="00C57FC1"/>
    <w:rsid w:val="00C61084"/>
    <w:rsid w:val="00C65520"/>
    <w:rsid w:val="00C6552E"/>
    <w:rsid w:val="00C72E30"/>
    <w:rsid w:val="00C90F7D"/>
    <w:rsid w:val="00C910D2"/>
    <w:rsid w:val="00C937A6"/>
    <w:rsid w:val="00CA2542"/>
    <w:rsid w:val="00CA4FB4"/>
    <w:rsid w:val="00CA6118"/>
    <w:rsid w:val="00CB3E1E"/>
    <w:rsid w:val="00CC681A"/>
    <w:rsid w:val="00CC6904"/>
    <w:rsid w:val="00CD196E"/>
    <w:rsid w:val="00CE2139"/>
    <w:rsid w:val="00CE4B21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1D44"/>
    <w:rsid w:val="00D43798"/>
    <w:rsid w:val="00D460B2"/>
    <w:rsid w:val="00D460FC"/>
    <w:rsid w:val="00D52182"/>
    <w:rsid w:val="00D52EEE"/>
    <w:rsid w:val="00D57992"/>
    <w:rsid w:val="00D63101"/>
    <w:rsid w:val="00D6499E"/>
    <w:rsid w:val="00D660EB"/>
    <w:rsid w:val="00D66E26"/>
    <w:rsid w:val="00D76BE6"/>
    <w:rsid w:val="00D83C42"/>
    <w:rsid w:val="00D85E5B"/>
    <w:rsid w:val="00D8761E"/>
    <w:rsid w:val="00D87E9A"/>
    <w:rsid w:val="00D90D66"/>
    <w:rsid w:val="00D95864"/>
    <w:rsid w:val="00DA2D54"/>
    <w:rsid w:val="00DA77A1"/>
    <w:rsid w:val="00DB7CDF"/>
    <w:rsid w:val="00DC69B1"/>
    <w:rsid w:val="00DE1D81"/>
    <w:rsid w:val="00DE4AF6"/>
    <w:rsid w:val="00DE5490"/>
    <w:rsid w:val="00DE6F9C"/>
    <w:rsid w:val="00DF73CA"/>
    <w:rsid w:val="00E00961"/>
    <w:rsid w:val="00E028A9"/>
    <w:rsid w:val="00E040C7"/>
    <w:rsid w:val="00E058D1"/>
    <w:rsid w:val="00E07246"/>
    <w:rsid w:val="00E076F3"/>
    <w:rsid w:val="00E14B1E"/>
    <w:rsid w:val="00E2658C"/>
    <w:rsid w:val="00E3731D"/>
    <w:rsid w:val="00E4326C"/>
    <w:rsid w:val="00E46697"/>
    <w:rsid w:val="00E538BB"/>
    <w:rsid w:val="00E53C26"/>
    <w:rsid w:val="00E569F6"/>
    <w:rsid w:val="00E63058"/>
    <w:rsid w:val="00E67B36"/>
    <w:rsid w:val="00E71838"/>
    <w:rsid w:val="00E720FF"/>
    <w:rsid w:val="00E75008"/>
    <w:rsid w:val="00E75B7D"/>
    <w:rsid w:val="00E83377"/>
    <w:rsid w:val="00E83A64"/>
    <w:rsid w:val="00E84D12"/>
    <w:rsid w:val="00E84F61"/>
    <w:rsid w:val="00E93C7C"/>
    <w:rsid w:val="00E9457B"/>
    <w:rsid w:val="00EA5F8A"/>
    <w:rsid w:val="00EB0ECC"/>
    <w:rsid w:val="00EB0F16"/>
    <w:rsid w:val="00EB462D"/>
    <w:rsid w:val="00ED11A1"/>
    <w:rsid w:val="00ED73F6"/>
    <w:rsid w:val="00EE4B93"/>
    <w:rsid w:val="00EF292A"/>
    <w:rsid w:val="00F00258"/>
    <w:rsid w:val="00F0693E"/>
    <w:rsid w:val="00F13562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18C5"/>
    <w:rsid w:val="00F92E17"/>
    <w:rsid w:val="00F937D7"/>
    <w:rsid w:val="00F93DB5"/>
    <w:rsid w:val="00F948DF"/>
    <w:rsid w:val="00FA144F"/>
    <w:rsid w:val="00FB58DB"/>
    <w:rsid w:val="00FB7C61"/>
    <w:rsid w:val="00FC127C"/>
    <w:rsid w:val="00FC348C"/>
    <w:rsid w:val="00FC70FF"/>
    <w:rsid w:val="00FD58E4"/>
    <w:rsid w:val="00FD5CEA"/>
    <w:rsid w:val="00FE152B"/>
    <w:rsid w:val="00FF458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3a3892-283b-4365-b943-c074b047020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6E65-4B49-43CA-A08E-94773BA9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93a3892-283b-4365-b943-c074b04702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AB326-428D-44D0-B47D-C1872C34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2021-06-15T02:07:00Z</cp:lastPrinted>
  <dcterms:created xsi:type="dcterms:W3CDTF">2021-05-06T01:44:00Z</dcterms:created>
  <dcterms:modified xsi:type="dcterms:W3CDTF">2021-06-15T02:07:00Z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Order">
    <vt:r8>300700</vt:r8>
  </property>
  <property fmtid="{D5CDD505-2E9C-101B-9397-08002B2CF9AE}" pid="10" name="ComplianceAssetId">
    <vt:lpwstr/>
  </property>
</Properties>
</file>