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053BE31B" w14:textId="11B3BA1E" w:rsidR="00DA77A1" w:rsidRDefault="0087771A" w:rsidP="007868CF">
      <w:pPr>
        <w:pStyle w:val="Reference"/>
      </w:pPr>
      <w:r>
        <w:t>1</w:t>
      </w:r>
      <w:r w:rsidR="00185128">
        <w:t>5</w:t>
      </w:r>
      <w:r>
        <w:t xml:space="preserve"> January 2020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47CFCDC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87771A">
        <w:rPr>
          <w:rFonts w:ascii="Calibri" w:eastAsia="Calibri" w:hAnsi="Calibri" w:cs="Times New Roman"/>
          <w:b/>
          <w:sz w:val="28"/>
          <w:szCs w:val="28"/>
          <w:lang w:eastAsia="en-US"/>
        </w:rPr>
        <w:t>TONY ROMEO</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2E07C88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7771A">
        <w:rPr>
          <w:rFonts w:ascii="Calibri" w:eastAsia="Calibri" w:hAnsi="Calibri" w:cs="Times New Roman"/>
          <w:sz w:val="24"/>
          <w:szCs w:val="24"/>
          <w:lang w:eastAsia="en-US"/>
        </w:rPr>
        <w:t>13 January 2020</w:t>
      </w:r>
    </w:p>
    <w:p w14:paraId="4425A26F" w14:textId="4800D5C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87771A">
        <w:rPr>
          <w:rFonts w:ascii="Calibri" w:eastAsia="Calibri" w:hAnsi="Calibri" w:cs="Times New Roman"/>
          <w:sz w:val="24"/>
          <w:szCs w:val="24"/>
          <w:lang w:eastAsia="en-US"/>
        </w:rPr>
        <w:t>, Justice Shane Marshall (Deputy Chairperson)</w:t>
      </w:r>
      <w:r w:rsidR="00EA17E4">
        <w:rPr>
          <w:rFonts w:ascii="Calibri" w:eastAsia="Calibri" w:hAnsi="Calibri" w:cs="Times New Roman"/>
          <w:sz w:val="24"/>
          <w:szCs w:val="24"/>
          <w:lang w:eastAsia="en-US"/>
        </w:rPr>
        <w:t xml:space="preserve"> and M</w:t>
      </w:r>
      <w:r w:rsidR="0087771A">
        <w:rPr>
          <w:rFonts w:ascii="Calibri" w:eastAsia="Calibri" w:hAnsi="Calibri" w:cs="Times New Roman"/>
          <w:sz w:val="24"/>
          <w:szCs w:val="24"/>
          <w:lang w:eastAsia="en-US"/>
        </w:rPr>
        <w:t>s Heidi Keighran.</w:t>
      </w:r>
    </w:p>
    <w:p w14:paraId="72D565AC" w14:textId="440D81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A17E4">
        <w:rPr>
          <w:rFonts w:ascii="Calibri" w:eastAsia="Calibri" w:hAnsi="Calibri" w:cs="Times New Roman"/>
          <w:sz w:val="24"/>
          <w:szCs w:val="24"/>
          <w:lang w:eastAsia="en-US"/>
        </w:rPr>
        <w:t xml:space="preserve">Daniel </w:t>
      </w:r>
      <w:proofErr w:type="spellStart"/>
      <w:r w:rsidR="00EA17E4">
        <w:rPr>
          <w:rFonts w:ascii="Calibri" w:eastAsia="Calibri" w:hAnsi="Calibri" w:cs="Times New Roman"/>
          <w:sz w:val="24"/>
          <w:szCs w:val="24"/>
          <w:lang w:eastAsia="en-US"/>
        </w:rPr>
        <w:t>Bolkunwicz</w:t>
      </w:r>
      <w:proofErr w:type="spellEnd"/>
      <w:r w:rsidR="00EA17E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3E8A4E5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B235EB">
        <w:rPr>
          <w:rFonts w:ascii="Calibri" w:eastAsia="Calibri" w:hAnsi="Calibri" w:cs="Times New Roman"/>
          <w:sz w:val="24"/>
          <w:szCs w:val="24"/>
          <w:lang w:eastAsia="en-US"/>
        </w:rPr>
        <w:t>D</w:t>
      </w:r>
      <w:r w:rsidR="0087771A">
        <w:rPr>
          <w:rFonts w:ascii="Calibri" w:eastAsia="Calibri" w:hAnsi="Calibri" w:cs="Times New Roman"/>
          <w:sz w:val="24"/>
          <w:szCs w:val="24"/>
          <w:lang w:eastAsia="en-US"/>
        </w:rPr>
        <w:t xml:space="preserve">amian Sheales </w:t>
      </w:r>
      <w:r w:rsidRPr="007868CF">
        <w:rPr>
          <w:rFonts w:ascii="Calibri" w:eastAsia="Calibri" w:hAnsi="Calibri" w:cs="Times New Roman"/>
          <w:sz w:val="24"/>
          <w:szCs w:val="24"/>
          <w:lang w:eastAsia="en-US"/>
        </w:rPr>
        <w:t xml:space="preserve">appeared on behalf of Mr </w:t>
      </w:r>
      <w:r w:rsidR="0087771A">
        <w:rPr>
          <w:rFonts w:ascii="Calibri" w:eastAsia="Calibri" w:hAnsi="Calibri" w:cs="Times New Roman"/>
          <w:sz w:val="24"/>
          <w:szCs w:val="24"/>
          <w:lang w:eastAsia="en-US"/>
        </w:rPr>
        <w:t>Romeo</w:t>
      </w:r>
      <w:r w:rsidR="00E33C2A">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1F3E9233" w14:textId="18072F60" w:rsidR="000C44BD" w:rsidRDefault="000C44BD" w:rsidP="000C44BD">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Pr="007868CF">
        <w:rPr>
          <w:rFonts w:ascii="Calibri" w:eastAsia="Calibri" w:hAnsi="Calibri" w:cs="Times New Roman"/>
          <w:b/>
          <w:sz w:val="24"/>
          <w:szCs w:val="24"/>
          <w:lang w:eastAsia="en-US"/>
        </w:rPr>
        <w:t>Particulars:</w:t>
      </w:r>
    </w:p>
    <w:p w14:paraId="5D12E133" w14:textId="38565A03" w:rsidR="000C44BD" w:rsidRDefault="000C44BD" w:rsidP="004B5FB8">
      <w:pPr>
        <w:spacing w:line="259" w:lineRule="auto"/>
        <w:ind w:left="2880" w:hanging="2880"/>
        <w:jc w:val="both"/>
        <w:rPr>
          <w:rFonts w:ascii="Calibri" w:eastAsia="Calibri" w:hAnsi="Calibri" w:cs="Times New Roman"/>
          <w:sz w:val="24"/>
          <w:szCs w:val="24"/>
          <w:lang w:eastAsia="en-US"/>
        </w:rPr>
      </w:pPr>
    </w:p>
    <w:p w14:paraId="1C41C22A"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One: AR 231(1)(b)(iv)</w:t>
      </w:r>
    </w:p>
    <w:p w14:paraId="21C282E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E258461"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231(1)(b)(iv) which reads as follows:</w:t>
      </w:r>
    </w:p>
    <w:p w14:paraId="4054659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0CB12DA"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099EEE5F" w14:textId="77777777" w:rsidR="00190DCF" w:rsidRPr="00190DCF" w:rsidRDefault="00190DCF" w:rsidP="00086E8F">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312B5654"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BF5FE2A" w14:textId="64331C26" w:rsidR="00086E8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(b)</w:t>
      </w:r>
      <w:r w:rsidR="00086E8F">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054268C2" w14:textId="77777777" w:rsidR="00086E8F" w:rsidRDefault="00086E8F" w:rsidP="00086E8F">
      <w:pPr>
        <w:spacing w:line="259" w:lineRule="auto"/>
        <w:ind w:left="2880" w:hanging="2070"/>
        <w:jc w:val="both"/>
        <w:rPr>
          <w:rFonts w:ascii="Calibri" w:eastAsia="Calibri" w:hAnsi="Calibri" w:cs="Times New Roman"/>
          <w:sz w:val="24"/>
          <w:szCs w:val="24"/>
          <w:lang w:eastAsia="en-US"/>
        </w:rPr>
      </w:pPr>
    </w:p>
    <w:p w14:paraId="0D25E559" w14:textId="56BBC002" w:rsidR="00190DCF" w:rsidRDefault="00190DCF" w:rsidP="00086E8F">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7BC1EE21" w14:textId="77777777" w:rsidR="00086E8F" w:rsidRPr="00190DCF" w:rsidRDefault="00086E8F" w:rsidP="00086E8F">
      <w:pPr>
        <w:spacing w:line="259" w:lineRule="auto"/>
        <w:ind w:left="2880" w:hanging="1530"/>
        <w:jc w:val="both"/>
        <w:rPr>
          <w:rFonts w:ascii="Calibri" w:eastAsia="Calibri" w:hAnsi="Calibri" w:cs="Times New Roman"/>
          <w:sz w:val="24"/>
          <w:szCs w:val="24"/>
          <w:lang w:eastAsia="en-US"/>
        </w:rPr>
      </w:pPr>
    </w:p>
    <w:p w14:paraId="01DC3052" w14:textId="3E145284" w:rsidR="00190DCF" w:rsidRPr="00190DCF" w:rsidRDefault="00190DCF" w:rsidP="00086E8F">
      <w:pPr>
        <w:spacing w:line="259" w:lineRule="auto"/>
        <w:ind w:left="234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(iv)</w:t>
      </w:r>
      <w:r w:rsidR="00086E8F">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to provide proper and sufficient nutrition for the horse.</w:t>
      </w:r>
    </w:p>
    <w:p w14:paraId="77367AF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C4D544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4DA64B5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FA4DDCE"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72DE378C"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205DEAF"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On 5 July 2019, the now deceased horse Rinaldo was examined by an Inspector of the RSPCA and an equine veterinarian from Lancefield Equine Clinic and was found to be a body score of less than 2 out of 5.</w:t>
      </w:r>
    </w:p>
    <w:p w14:paraId="463CBDE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34E616C"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lastRenderedPageBreak/>
        <w:t>3.</w:t>
      </w:r>
      <w:r w:rsidRPr="00190DCF">
        <w:rPr>
          <w:rFonts w:ascii="Calibri" w:eastAsia="Calibri" w:hAnsi="Calibri" w:cs="Times New Roman"/>
          <w:sz w:val="24"/>
          <w:szCs w:val="24"/>
          <w:lang w:eastAsia="en-US"/>
        </w:rPr>
        <w:tab/>
        <w:t>Up to and including 5 July 2019, you were the person in charge of Rinaldo and had responsibility for its care.</w:t>
      </w:r>
    </w:p>
    <w:p w14:paraId="10FC348B" w14:textId="77777777" w:rsidR="00190DCF" w:rsidRPr="00190DCF" w:rsidRDefault="00190DCF" w:rsidP="00086E8F">
      <w:pPr>
        <w:spacing w:line="259" w:lineRule="auto"/>
        <w:ind w:left="1530" w:hanging="2880"/>
        <w:jc w:val="both"/>
        <w:rPr>
          <w:rFonts w:ascii="Calibri" w:eastAsia="Calibri" w:hAnsi="Calibri" w:cs="Times New Roman"/>
          <w:sz w:val="24"/>
          <w:szCs w:val="24"/>
          <w:lang w:eastAsia="en-US"/>
        </w:rPr>
      </w:pPr>
    </w:p>
    <w:p w14:paraId="367876D6" w14:textId="77777777" w:rsidR="00190DCF" w:rsidRPr="00190DCF" w:rsidRDefault="00190DCF" w:rsidP="00086E8F">
      <w:pPr>
        <w:spacing w:line="259" w:lineRule="auto"/>
        <w:ind w:left="15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t>Rinaldo’s body condition score on 5 July 2019 resulted from your failure to provide proper and sufficient nutrition in the period you were responsible for its care.</w:t>
      </w:r>
    </w:p>
    <w:p w14:paraId="4673CE60" w14:textId="77777777" w:rsidR="00190DCF" w:rsidRPr="00190DCF" w:rsidRDefault="00190DCF" w:rsidP="00086E8F">
      <w:pPr>
        <w:spacing w:line="259" w:lineRule="auto"/>
        <w:ind w:left="1530" w:hanging="2880"/>
        <w:jc w:val="both"/>
        <w:rPr>
          <w:rFonts w:ascii="Calibri" w:eastAsia="Calibri" w:hAnsi="Calibri" w:cs="Times New Roman"/>
          <w:sz w:val="24"/>
          <w:szCs w:val="24"/>
          <w:lang w:eastAsia="en-US"/>
        </w:rPr>
      </w:pPr>
    </w:p>
    <w:p w14:paraId="63C12286" w14:textId="77777777" w:rsidR="00190DCF" w:rsidRPr="00190DCF" w:rsidRDefault="00190DCF" w:rsidP="00086E8F">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Your conduct, as set out above, was in contravention of AR 231(1)(b)(iv).</w:t>
      </w:r>
    </w:p>
    <w:p w14:paraId="03564CD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84CABF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Two (Alternative to Charge One): AR 231(1)(b)(iii)</w:t>
      </w:r>
    </w:p>
    <w:p w14:paraId="106DB9F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C83D1A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231(1)(b)(iii) which reads as follows:</w:t>
      </w:r>
    </w:p>
    <w:p w14:paraId="480FECB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5F8B63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517258DB" w14:textId="77777777" w:rsidR="00190DCF" w:rsidRPr="00190DCF" w:rsidRDefault="00190DCF" w:rsidP="00086E8F">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2AC7A85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8920931" w14:textId="2C2E5A85" w:rsidR="00190DC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F9018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003E249E" w14:textId="6B0F70AD" w:rsidR="00086E8F" w:rsidRDefault="00086E8F" w:rsidP="00086E8F">
      <w:pPr>
        <w:spacing w:line="259" w:lineRule="auto"/>
        <w:ind w:left="2880" w:hanging="2070"/>
        <w:jc w:val="both"/>
        <w:rPr>
          <w:rFonts w:ascii="Calibri" w:eastAsia="Calibri" w:hAnsi="Calibri" w:cs="Times New Roman"/>
          <w:sz w:val="24"/>
          <w:szCs w:val="24"/>
          <w:lang w:eastAsia="en-US"/>
        </w:rPr>
      </w:pPr>
    </w:p>
    <w:p w14:paraId="4A628E4A" w14:textId="73C2F051" w:rsidR="00086E8F" w:rsidRPr="00190DCF" w:rsidRDefault="00086E8F" w:rsidP="00086E8F">
      <w:pPr>
        <w:spacing w:line="259" w:lineRule="auto"/>
        <w:ind w:left="2880" w:hanging="1440"/>
        <w:jc w:val="both"/>
        <w:rPr>
          <w:rFonts w:ascii="Calibri" w:eastAsia="Calibri" w:hAnsi="Calibri" w:cs="Times New Roman"/>
          <w:sz w:val="24"/>
          <w:szCs w:val="24"/>
          <w:lang w:eastAsia="en-US"/>
        </w:rPr>
      </w:pPr>
      <w:r>
        <w:rPr>
          <w:rFonts w:ascii="Calibri" w:eastAsia="Calibri" w:hAnsi="Calibri" w:cs="Times New Roman"/>
          <w:sz w:val="24"/>
          <w:szCs w:val="24"/>
          <w:lang w:eastAsia="en-US"/>
        </w:rPr>
        <w:t>…</w:t>
      </w:r>
    </w:p>
    <w:p w14:paraId="257772B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279C9F9" w14:textId="188A3E20" w:rsidR="00190DCF" w:rsidRPr="00190DCF" w:rsidRDefault="00190DCF" w:rsidP="00F9018C">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(iii)</w:t>
      </w:r>
      <w:r w:rsidRPr="00190DCF">
        <w:rPr>
          <w:rFonts w:ascii="Calibri" w:eastAsia="Calibri" w:hAnsi="Calibri" w:cs="Times New Roman"/>
          <w:sz w:val="24"/>
          <w:szCs w:val="24"/>
          <w:lang w:eastAsia="en-US"/>
        </w:rPr>
        <w:tab/>
        <w:t xml:space="preserve">to provide veterinary treatment to a horse where such treatment is necessary for the horse. </w:t>
      </w:r>
    </w:p>
    <w:p w14:paraId="45464553"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56F474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490E0D97"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B2C2682"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27CE1C19"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2918C0E0"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On 5 July 2019, the now deceased horse Rinaldo was examined by an Inspector of the RSPCA and an equine veterinarian from Lancefield Equine Clinic and was found to be a body score of less than 2 out of 5.</w:t>
      </w:r>
    </w:p>
    <w:p w14:paraId="35AC2A64"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28E31014"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Up to and including 5 July 2019, you were the person in charge of Rinaldo and had responsibility for its care.</w:t>
      </w:r>
    </w:p>
    <w:p w14:paraId="29EC8943"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725A9971"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t>Rinaldo’s body score on 5 July 2019 resulted from your failure to seek veterinary treatment for Rinaldo which was necessary to address the reason(s) for Rinaldo’s poor body condition, in the period you were responsible for its care.</w:t>
      </w:r>
    </w:p>
    <w:p w14:paraId="18BD768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7797AF4"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 xml:space="preserve">Your conduct, as set out above, was in contravention of AR 231(1)(b)(iii). </w:t>
      </w:r>
    </w:p>
    <w:p w14:paraId="4A6EAEE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133943C4"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16E97A3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Three: AR 231(1)(b)(iv)</w:t>
      </w:r>
    </w:p>
    <w:p w14:paraId="16034D4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17B9665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231(1)(b)(iv) which reads as follows:</w:t>
      </w:r>
    </w:p>
    <w:p w14:paraId="3E9778C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402844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7F9A5569" w14:textId="77777777" w:rsidR="00190DCF" w:rsidRPr="00190DCF" w:rsidRDefault="00190DCF" w:rsidP="00F9018C">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5ECB9C5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43AD2D6" w14:textId="03880C1A" w:rsidR="00190DCF" w:rsidRPr="00190DC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F9018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1FB72BEB" w14:textId="77777777" w:rsidR="00190DCF" w:rsidRPr="00190DCF" w:rsidRDefault="00190DCF" w:rsidP="00F9018C">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511C977C"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0EC43F7" w14:textId="016D6386" w:rsidR="00190DCF" w:rsidRPr="00190DCF" w:rsidRDefault="00190DCF" w:rsidP="00F9018C">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(iv) </w:t>
      </w:r>
      <w:r w:rsidR="00F9018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to provide proper and sufficient nutrition for the horse.</w:t>
      </w:r>
    </w:p>
    <w:p w14:paraId="12F8455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A104505"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2D347FD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A766336" w14:textId="398E7BDC"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1.      </w:t>
      </w:r>
      <w:r>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 xml:space="preserve"> You are, and were at all relevant times, a trainer licensed with Racing Victoria.</w:t>
      </w:r>
    </w:p>
    <w:p w14:paraId="0AC8ED1B"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0E8A16F6" w14:textId="7AB0A512"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On 9 July 2019, the horse French Blue was examined by a  Racing Victoria Veterinarian and was found to be a body score of less than 2 out of 5.</w:t>
      </w:r>
    </w:p>
    <w:p w14:paraId="629F9A74"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1FF55219"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Up to and including 6 July 2019, you were the person in charge of French Blue and had responsibility for its care.</w:t>
      </w:r>
    </w:p>
    <w:p w14:paraId="215B4986"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4620553F"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t>French Blue’s body condition score on 9 July 2019 resulted from your failure to provide proper and sufficient nutrition in the period you were responsible for its care.</w:t>
      </w:r>
    </w:p>
    <w:p w14:paraId="61733B3C"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p>
    <w:p w14:paraId="1CB45579" w14:textId="77777777" w:rsidR="00190DCF" w:rsidRPr="00190DCF" w:rsidRDefault="00190DCF" w:rsidP="00F9018C">
      <w:pPr>
        <w:spacing w:line="259" w:lineRule="auto"/>
        <w:ind w:left="1530" w:hanging="90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Your conduct, as set out above, was in contravention of AR 231(1)(b)(iv).</w:t>
      </w:r>
    </w:p>
    <w:p w14:paraId="4D3FD34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A8974E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Four (Alternative to Charge Three): AR 231(1)(b)(iii)</w:t>
      </w:r>
    </w:p>
    <w:p w14:paraId="4656C06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91FD3E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231(1)(b)(iii) which reads as follows:</w:t>
      </w:r>
    </w:p>
    <w:p w14:paraId="251156B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539098B"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182FE986" w14:textId="77777777" w:rsidR="00190DCF" w:rsidRPr="00190DCF" w:rsidRDefault="00190DCF" w:rsidP="00F9018C">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011E6CDC"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742E9B9" w14:textId="1F7BE74A" w:rsidR="00190DCF" w:rsidRPr="00190DCF" w:rsidRDefault="00190DCF" w:rsidP="00F9018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F9018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2D0D21B8" w14:textId="77777777" w:rsidR="00190DCF" w:rsidRPr="00190DCF" w:rsidRDefault="00190DCF" w:rsidP="00F9018C">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6BD3681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284C6307" w14:textId="77777777" w:rsidR="00190DCF" w:rsidRPr="00190DCF" w:rsidRDefault="00190DCF" w:rsidP="00F9018C">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lastRenderedPageBreak/>
        <w:t xml:space="preserve">(iii) </w:t>
      </w:r>
      <w:r w:rsidRPr="00190DCF">
        <w:rPr>
          <w:rFonts w:ascii="Calibri" w:eastAsia="Calibri" w:hAnsi="Calibri" w:cs="Times New Roman"/>
          <w:sz w:val="24"/>
          <w:szCs w:val="24"/>
          <w:lang w:eastAsia="en-US"/>
        </w:rPr>
        <w:tab/>
        <w:t>to provide veterinary treatment to a horse where such treatment is necessary for the horse.</w:t>
      </w:r>
    </w:p>
    <w:p w14:paraId="157FD5BE"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3BA87F9"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65FF29D4"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08F4AA12"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2D2D3847"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p>
    <w:p w14:paraId="3AD4B710"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On 9 July 2019, the horse French Blue was examined by a Racing Victoria Veterinarian and was found to be a body score of less than 2 out of 5.</w:t>
      </w:r>
    </w:p>
    <w:p w14:paraId="0D7FAE4B"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p>
    <w:p w14:paraId="764E1FAD"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Up to and including 6 July 2019, you were the person in charge of French Blue and had responsibility for its care.</w:t>
      </w:r>
    </w:p>
    <w:p w14:paraId="2E222509"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p>
    <w:p w14:paraId="6EF3A767"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t>French Blue’s body score on 9 July 2019 resulted from your failure to seek veterinary treatment for French Blue which was necessary to address the reason(s) for French Blue’s poor body condition in the period you were responsible for its care.</w:t>
      </w:r>
    </w:p>
    <w:p w14:paraId="146A1228"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p>
    <w:p w14:paraId="44474633" w14:textId="77777777" w:rsidR="00190DCF" w:rsidRPr="00190DCF" w:rsidRDefault="00190DCF" w:rsidP="00F9018C">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 xml:space="preserve">Your conduct, as set out above, was in contravention of AR 231(1)(b)(iii). </w:t>
      </w:r>
    </w:p>
    <w:p w14:paraId="7D5CD8C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E56647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Five: AR 231(1)(b)(iv)</w:t>
      </w:r>
    </w:p>
    <w:p w14:paraId="1358CFE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12C538A"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231(1)(b)(iv) which reads as follows:</w:t>
      </w:r>
    </w:p>
    <w:p w14:paraId="2C8DBCA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48C607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285D755F" w14:textId="77777777" w:rsidR="00190DCF" w:rsidRPr="00190DCF" w:rsidRDefault="00190DCF" w:rsidP="008476AC">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246C839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72004B82" w14:textId="704C544D" w:rsidR="00190DCF" w:rsidRPr="00190DCF" w:rsidRDefault="00190DCF" w:rsidP="008476AC">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8476AC">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105DA168" w14:textId="77777777" w:rsidR="00190DCF" w:rsidRPr="00190DCF" w:rsidRDefault="00190DCF" w:rsidP="008476AC">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7305CAE6"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045DBA1" w14:textId="65CA1718" w:rsidR="00190DCF" w:rsidRPr="00190DCF" w:rsidRDefault="00190DCF" w:rsidP="007D657E">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(iv)</w:t>
      </w:r>
      <w:r w:rsidR="007D657E">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 xml:space="preserve"> to provide proper and sufficient nutrition for the horse.</w:t>
      </w:r>
    </w:p>
    <w:p w14:paraId="397BAC92" w14:textId="77777777" w:rsid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r w:rsidRPr="00190DCF">
        <w:rPr>
          <w:rFonts w:ascii="Calibri" w:eastAsia="Calibri" w:hAnsi="Calibri" w:cs="Times New Roman"/>
          <w:sz w:val="24"/>
          <w:szCs w:val="24"/>
          <w:lang w:eastAsia="en-US"/>
        </w:rPr>
        <w:tab/>
      </w:r>
    </w:p>
    <w:p w14:paraId="640AD590" w14:textId="77777777" w:rsidR="00190DCF" w:rsidRDefault="00190DCF" w:rsidP="00190DCF">
      <w:pPr>
        <w:spacing w:line="259" w:lineRule="auto"/>
        <w:ind w:left="2880" w:hanging="2880"/>
        <w:jc w:val="both"/>
        <w:rPr>
          <w:rFonts w:ascii="Calibri" w:eastAsia="Calibri" w:hAnsi="Calibri" w:cs="Times New Roman"/>
          <w:sz w:val="24"/>
          <w:szCs w:val="24"/>
          <w:lang w:eastAsia="en-US"/>
        </w:rPr>
      </w:pPr>
    </w:p>
    <w:p w14:paraId="7263B00D" w14:textId="63A368EE" w:rsidR="00190DCF" w:rsidRDefault="00190DCF" w:rsidP="007D657E">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1.</w:t>
      </w:r>
      <w:r w:rsidRPr="00190DCF">
        <w:rPr>
          <w:rFonts w:ascii="Calibri" w:eastAsia="Calibri" w:hAnsi="Calibri" w:cs="Times New Roman"/>
          <w:sz w:val="24"/>
          <w:szCs w:val="24"/>
          <w:lang w:eastAsia="en-US"/>
        </w:rPr>
        <w:tab/>
        <w:t>You are, and were at all relevant times, a trainer licensed with Racing Victoria.</w:t>
      </w:r>
    </w:p>
    <w:p w14:paraId="68201DE9" w14:textId="77777777" w:rsidR="00190DCF" w:rsidRDefault="00190DCF" w:rsidP="007D657E">
      <w:pPr>
        <w:spacing w:line="259" w:lineRule="auto"/>
        <w:ind w:left="1440" w:hanging="810"/>
        <w:jc w:val="both"/>
        <w:rPr>
          <w:rFonts w:ascii="Calibri" w:eastAsia="Calibri" w:hAnsi="Calibri" w:cs="Times New Roman"/>
          <w:sz w:val="24"/>
          <w:szCs w:val="24"/>
          <w:lang w:eastAsia="en-US"/>
        </w:rPr>
      </w:pPr>
    </w:p>
    <w:p w14:paraId="5D3E9831" w14:textId="3A22E7B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 xml:space="preserve">On 9 July 2019, the horse 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 was examined by a Racing Victoria Veterinarian and was found to be a body score of less than 2 out of 5.</w:t>
      </w:r>
    </w:p>
    <w:p w14:paraId="45618404" w14:textId="7777777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p>
    <w:p w14:paraId="49125CBA" w14:textId="3790FB8B" w:rsidR="00190DCF" w:rsidRPr="00190DCF" w:rsidRDefault="00190DCF" w:rsidP="007D657E">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 xml:space="preserve">Up to and including 6 July 2019, you were the person in charge of 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 and had responsibility for its care.</w:t>
      </w:r>
    </w:p>
    <w:p w14:paraId="607C2C27" w14:textId="7777777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p>
    <w:p w14:paraId="16B6B32E" w14:textId="7777777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lastRenderedPageBreak/>
        <w:t>4.</w:t>
      </w:r>
      <w:r w:rsidRPr="00190DCF">
        <w:rPr>
          <w:rFonts w:ascii="Calibri" w:eastAsia="Calibri" w:hAnsi="Calibri" w:cs="Times New Roman"/>
          <w:sz w:val="24"/>
          <w:szCs w:val="24"/>
          <w:lang w:eastAsia="en-US"/>
        </w:rPr>
        <w:tab/>
        <w:t xml:space="preserve">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Rock’s body condition score on 9 July 2019 resulted from your failure to provide proper and sufficient nutrition in the period you were responsible for its care.</w:t>
      </w:r>
    </w:p>
    <w:p w14:paraId="7A04AB79" w14:textId="7777777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p>
    <w:p w14:paraId="203330E7" w14:textId="77777777" w:rsidR="00190DCF" w:rsidRPr="00190DCF" w:rsidRDefault="00190DCF" w:rsidP="007D657E">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Your conduct, as set out above, was in contravention of AR 231(1)(b)(iv).</w:t>
      </w:r>
    </w:p>
    <w:p w14:paraId="66E7CFC7"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661AF88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3BD612F"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Charge Six (Alternative to Charge Five): AR 231(1)(b)(iii)</w:t>
      </w:r>
    </w:p>
    <w:p w14:paraId="03461182"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21A5C01"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The Stewards charge you with breaching AR 231(1)(b)(iii) which reads as follows:</w:t>
      </w:r>
    </w:p>
    <w:p w14:paraId="3848598C"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4AA02FC4"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AR 231(1) A person must not</w:t>
      </w:r>
    </w:p>
    <w:p w14:paraId="7E555F38" w14:textId="77777777" w:rsidR="00190DCF" w:rsidRPr="00190DCF" w:rsidRDefault="00190DCF" w:rsidP="0007312B">
      <w:pPr>
        <w:spacing w:line="259" w:lineRule="auto"/>
        <w:ind w:left="2880" w:hanging="207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2C32F290"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399044AC" w14:textId="5ED4D26B" w:rsidR="00190DCF" w:rsidRPr="00190DCF" w:rsidRDefault="00190DCF" w:rsidP="0007312B">
      <w:pPr>
        <w:spacing w:line="259" w:lineRule="auto"/>
        <w:ind w:left="1440" w:hanging="63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(b) </w:t>
      </w:r>
      <w:r w:rsidR="0007312B">
        <w:rPr>
          <w:rFonts w:ascii="Calibri" w:eastAsia="Calibri" w:hAnsi="Calibri" w:cs="Times New Roman"/>
          <w:sz w:val="24"/>
          <w:szCs w:val="24"/>
          <w:lang w:eastAsia="en-US"/>
        </w:rPr>
        <w:tab/>
      </w:r>
      <w:r w:rsidRPr="00190DCF">
        <w:rPr>
          <w:rFonts w:ascii="Calibri" w:eastAsia="Calibri" w:hAnsi="Calibri" w:cs="Times New Roman"/>
          <w:sz w:val="24"/>
          <w:szCs w:val="24"/>
          <w:lang w:eastAsia="en-US"/>
        </w:rPr>
        <w:t>if the person is in charge of a horse - fail at any time:</w:t>
      </w:r>
    </w:p>
    <w:p w14:paraId="6EA74376" w14:textId="77777777" w:rsidR="00190DCF" w:rsidRPr="00190DCF" w:rsidRDefault="00190DCF" w:rsidP="0007312B">
      <w:pPr>
        <w:spacing w:line="259" w:lineRule="auto"/>
        <w:ind w:left="2880" w:hanging="144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w:t>
      </w:r>
    </w:p>
    <w:p w14:paraId="21D402ED"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D80F7B7" w14:textId="77777777" w:rsidR="00190DCF" w:rsidRPr="00190DCF" w:rsidRDefault="00190DCF" w:rsidP="0007312B">
      <w:pPr>
        <w:spacing w:line="259" w:lineRule="auto"/>
        <w:ind w:left="2430" w:hanging="99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(iii)</w:t>
      </w:r>
      <w:r w:rsidRPr="00190DCF">
        <w:rPr>
          <w:rFonts w:ascii="Calibri" w:eastAsia="Calibri" w:hAnsi="Calibri" w:cs="Times New Roman"/>
          <w:sz w:val="24"/>
          <w:szCs w:val="24"/>
          <w:lang w:eastAsia="en-US"/>
        </w:rPr>
        <w:tab/>
        <w:t>to provide veterinary treatment to a horse where such treatment is necessary for the horse.</w:t>
      </w:r>
    </w:p>
    <w:p w14:paraId="75077C1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Particulars</w:t>
      </w:r>
    </w:p>
    <w:p w14:paraId="3B30A8F8" w14:textId="77777777" w:rsidR="00190DCF" w:rsidRPr="00190DCF" w:rsidRDefault="00190DCF" w:rsidP="00190DCF">
      <w:pPr>
        <w:spacing w:line="259" w:lineRule="auto"/>
        <w:ind w:left="2880" w:hanging="2880"/>
        <w:jc w:val="both"/>
        <w:rPr>
          <w:rFonts w:ascii="Calibri" w:eastAsia="Calibri" w:hAnsi="Calibri" w:cs="Times New Roman"/>
          <w:sz w:val="24"/>
          <w:szCs w:val="24"/>
          <w:lang w:eastAsia="en-US"/>
        </w:rPr>
      </w:pPr>
    </w:p>
    <w:p w14:paraId="54CEFC7F" w14:textId="500ED3D2" w:rsidR="00190DCF" w:rsidRPr="00190DCF"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 xml:space="preserve"> 1.</w:t>
      </w:r>
      <w:r w:rsidRPr="00190DCF">
        <w:rPr>
          <w:rFonts w:ascii="Calibri" w:eastAsia="Calibri" w:hAnsi="Calibri" w:cs="Times New Roman"/>
          <w:sz w:val="24"/>
          <w:szCs w:val="24"/>
          <w:lang w:eastAsia="en-US"/>
        </w:rPr>
        <w:tab/>
        <w:t xml:space="preserve">You are, and were at all relevant times, a trainer licensed with Racing </w:t>
      </w:r>
    </w:p>
    <w:p w14:paraId="23B97C24"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ab/>
        <w:t>Victoria.</w:t>
      </w:r>
    </w:p>
    <w:p w14:paraId="1DDC290D"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p>
    <w:p w14:paraId="221FA580"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2.</w:t>
      </w:r>
      <w:r w:rsidRPr="00190DCF">
        <w:rPr>
          <w:rFonts w:ascii="Calibri" w:eastAsia="Calibri" w:hAnsi="Calibri" w:cs="Times New Roman"/>
          <w:sz w:val="24"/>
          <w:szCs w:val="24"/>
          <w:lang w:eastAsia="en-US"/>
        </w:rPr>
        <w:tab/>
        <w:t xml:space="preserve">On 9 July 2019, the horse 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 was examined by a Racing Victoria Veterinarian and was found to be a body score of less than 2 out of 5.</w:t>
      </w:r>
    </w:p>
    <w:p w14:paraId="331CE7CF"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p>
    <w:p w14:paraId="4A35C2C4" w14:textId="18F48730" w:rsidR="00190DCF" w:rsidRPr="00190DCF"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3.</w:t>
      </w:r>
      <w:r w:rsidRPr="00190DCF">
        <w:rPr>
          <w:rFonts w:ascii="Calibri" w:eastAsia="Calibri" w:hAnsi="Calibri" w:cs="Times New Roman"/>
          <w:sz w:val="24"/>
          <w:szCs w:val="24"/>
          <w:lang w:eastAsia="en-US"/>
        </w:rPr>
        <w:tab/>
        <w:t xml:space="preserve"> Up to and including 6 July 2019, you were the person in charge of</w:t>
      </w:r>
      <w:r>
        <w:rPr>
          <w:rFonts w:ascii="Calibri" w:eastAsia="Calibri" w:hAnsi="Calibri" w:cs="Times New Roman"/>
          <w:sz w:val="24"/>
          <w:szCs w:val="24"/>
          <w:lang w:eastAsia="en-US"/>
        </w:rPr>
        <w:t xml:space="preserve"> </w:t>
      </w:r>
      <w:r w:rsidRPr="00190DCF">
        <w:rPr>
          <w:rFonts w:ascii="Calibri" w:eastAsia="Calibri" w:hAnsi="Calibri" w:cs="Times New Roman"/>
          <w:sz w:val="24"/>
          <w:szCs w:val="24"/>
          <w:lang w:eastAsia="en-US"/>
        </w:rPr>
        <w:t xml:space="preserve">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 and had responsibility for its care.</w:t>
      </w:r>
    </w:p>
    <w:p w14:paraId="0B7DC2EE"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p>
    <w:p w14:paraId="011221C8" w14:textId="0FB6B3F4" w:rsidR="00190DCF" w:rsidRPr="00190DCF"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4.</w:t>
      </w:r>
      <w:r w:rsidRPr="00190DCF">
        <w:rPr>
          <w:rFonts w:ascii="Calibri" w:eastAsia="Calibri" w:hAnsi="Calibri" w:cs="Times New Roman"/>
          <w:sz w:val="24"/>
          <w:szCs w:val="24"/>
          <w:lang w:eastAsia="en-US"/>
        </w:rPr>
        <w:tab/>
        <w:t xml:space="preserve">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Rock’s body score on 9 July 2019 resulted from your</w:t>
      </w:r>
      <w:r>
        <w:rPr>
          <w:rFonts w:ascii="Calibri" w:eastAsia="Calibri" w:hAnsi="Calibri" w:cs="Times New Roman"/>
          <w:sz w:val="24"/>
          <w:szCs w:val="24"/>
          <w:lang w:eastAsia="en-US"/>
        </w:rPr>
        <w:t xml:space="preserve"> </w:t>
      </w:r>
      <w:r w:rsidRPr="00190DCF">
        <w:rPr>
          <w:rFonts w:ascii="Calibri" w:eastAsia="Calibri" w:hAnsi="Calibri" w:cs="Times New Roman"/>
          <w:sz w:val="24"/>
          <w:szCs w:val="24"/>
          <w:lang w:eastAsia="en-US"/>
        </w:rPr>
        <w:t xml:space="preserve">failure to seek veterinary treatment for 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 which was necessary to address the reason(s) for We’re </w:t>
      </w:r>
      <w:proofErr w:type="spellStart"/>
      <w:r w:rsidRPr="00190DCF">
        <w:rPr>
          <w:rFonts w:ascii="Calibri" w:eastAsia="Calibri" w:hAnsi="Calibri" w:cs="Times New Roman"/>
          <w:sz w:val="24"/>
          <w:szCs w:val="24"/>
          <w:lang w:eastAsia="en-US"/>
        </w:rPr>
        <w:t>Gonna</w:t>
      </w:r>
      <w:proofErr w:type="spellEnd"/>
      <w:r w:rsidRPr="00190DCF">
        <w:rPr>
          <w:rFonts w:ascii="Calibri" w:eastAsia="Calibri" w:hAnsi="Calibri" w:cs="Times New Roman"/>
          <w:sz w:val="24"/>
          <w:szCs w:val="24"/>
          <w:lang w:eastAsia="en-US"/>
        </w:rPr>
        <w:t xml:space="preserve"> Rock’s poor</w:t>
      </w:r>
      <w:r>
        <w:rPr>
          <w:rFonts w:ascii="Calibri" w:eastAsia="Calibri" w:hAnsi="Calibri" w:cs="Times New Roman"/>
          <w:sz w:val="24"/>
          <w:szCs w:val="24"/>
          <w:lang w:eastAsia="en-US"/>
        </w:rPr>
        <w:t xml:space="preserve"> </w:t>
      </w:r>
      <w:r w:rsidRPr="00190DCF">
        <w:rPr>
          <w:rFonts w:ascii="Calibri" w:eastAsia="Calibri" w:hAnsi="Calibri" w:cs="Times New Roman"/>
          <w:sz w:val="24"/>
          <w:szCs w:val="24"/>
          <w:lang w:eastAsia="en-US"/>
        </w:rPr>
        <w:t>body condition, in the period you were responsible for its care.</w:t>
      </w:r>
    </w:p>
    <w:p w14:paraId="2FA69C3F" w14:textId="77777777" w:rsidR="00190DCF" w:rsidRPr="00190DCF" w:rsidRDefault="00190DCF" w:rsidP="0007312B">
      <w:pPr>
        <w:spacing w:line="259" w:lineRule="auto"/>
        <w:ind w:left="1440" w:hanging="810"/>
        <w:jc w:val="both"/>
        <w:rPr>
          <w:rFonts w:ascii="Calibri" w:eastAsia="Calibri" w:hAnsi="Calibri" w:cs="Times New Roman"/>
          <w:sz w:val="24"/>
          <w:szCs w:val="24"/>
          <w:lang w:eastAsia="en-US"/>
        </w:rPr>
      </w:pPr>
    </w:p>
    <w:p w14:paraId="161B5DA3" w14:textId="4BAB3CA4" w:rsidR="00B235EB" w:rsidRDefault="00190DCF" w:rsidP="0007312B">
      <w:pPr>
        <w:spacing w:line="259" w:lineRule="auto"/>
        <w:ind w:left="1440" w:hanging="810"/>
        <w:jc w:val="both"/>
        <w:rPr>
          <w:rFonts w:ascii="Calibri" w:eastAsia="Calibri" w:hAnsi="Calibri" w:cs="Times New Roman"/>
          <w:sz w:val="24"/>
          <w:szCs w:val="24"/>
          <w:lang w:eastAsia="en-US"/>
        </w:rPr>
      </w:pPr>
      <w:r w:rsidRPr="00190DCF">
        <w:rPr>
          <w:rFonts w:ascii="Calibri" w:eastAsia="Calibri" w:hAnsi="Calibri" w:cs="Times New Roman"/>
          <w:sz w:val="24"/>
          <w:szCs w:val="24"/>
          <w:lang w:eastAsia="en-US"/>
        </w:rPr>
        <w:t>5.</w:t>
      </w:r>
      <w:r w:rsidRPr="00190DCF">
        <w:rPr>
          <w:rFonts w:ascii="Calibri" w:eastAsia="Calibri" w:hAnsi="Calibri" w:cs="Times New Roman"/>
          <w:sz w:val="24"/>
          <w:szCs w:val="24"/>
          <w:lang w:eastAsia="en-US"/>
        </w:rPr>
        <w:tab/>
        <w:t>Your conduct, as set out above, was in contravention of AR  231(1)(b)(iii).</w:t>
      </w:r>
    </w:p>
    <w:p w14:paraId="2E2BD6C4" w14:textId="77777777" w:rsidR="00ED25CF" w:rsidRPr="007868CF" w:rsidRDefault="00ED25CF" w:rsidP="00B235EB">
      <w:pPr>
        <w:spacing w:line="259" w:lineRule="auto"/>
        <w:ind w:left="2880" w:hanging="2880"/>
        <w:jc w:val="both"/>
        <w:rPr>
          <w:rFonts w:ascii="Calibri" w:eastAsia="Calibri" w:hAnsi="Calibri" w:cs="Times New Roman"/>
          <w:sz w:val="24"/>
          <w:szCs w:val="24"/>
          <w:lang w:eastAsia="en-US"/>
        </w:rPr>
      </w:pPr>
    </w:p>
    <w:p w14:paraId="6ABB2235" w14:textId="51434927"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C44BD">
        <w:rPr>
          <w:rFonts w:ascii="Calibri" w:eastAsia="Calibri" w:hAnsi="Calibri" w:cs="Times New Roman"/>
          <w:sz w:val="24"/>
          <w:szCs w:val="24"/>
          <w:lang w:eastAsia="en-US"/>
        </w:rPr>
        <w:t>to</w:t>
      </w:r>
      <w:r w:rsidR="00B235EB">
        <w:rPr>
          <w:rFonts w:ascii="Calibri" w:eastAsia="Calibri" w:hAnsi="Calibri" w:cs="Times New Roman"/>
          <w:sz w:val="24"/>
          <w:szCs w:val="24"/>
          <w:lang w:eastAsia="en-US"/>
        </w:rPr>
        <w:t xml:space="preserve"> </w:t>
      </w:r>
      <w:r w:rsidR="000C44BD">
        <w:rPr>
          <w:rFonts w:ascii="Calibri" w:eastAsia="Calibri" w:hAnsi="Calibri" w:cs="Times New Roman"/>
          <w:sz w:val="24"/>
          <w:szCs w:val="24"/>
          <w:lang w:eastAsia="en-US"/>
        </w:rPr>
        <w:t>charges</w:t>
      </w:r>
      <w:r w:rsidR="0087771A">
        <w:rPr>
          <w:rFonts w:ascii="Calibri" w:eastAsia="Calibri" w:hAnsi="Calibri" w:cs="Times New Roman"/>
          <w:sz w:val="24"/>
          <w:szCs w:val="24"/>
          <w:lang w:eastAsia="en-US"/>
        </w:rPr>
        <w:t xml:space="preserve"> 2, 4 and 6</w:t>
      </w:r>
    </w:p>
    <w:p w14:paraId="1D5A3A88" w14:textId="29843352" w:rsidR="006D7EC4" w:rsidRDefault="006D7EC4" w:rsidP="007868CF">
      <w:pPr>
        <w:spacing w:line="259" w:lineRule="auto"/>
        <w:jc w:val="both"/>
        <w:rPr>
          <w:rFonts w:ascii="Calibri" w:eastAsia="Calibri" w:hAnsi="Calibri" w:cs="Times New Roman"/>
          <w:sz w:val="24"/>
          <w:szCs w:val="24"/>
          <w:lang w:eastAsia="en-US"/>
        </w:rPr>
      </w:pPr>
    </w:p>
    <w:p w14:paraId="4FB1A84E" w14:textId="23A579B1" w:rsidR="006D7EC4" w:rsidRPr="007868CF" w:rsidRDefault="006D7EC4"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Charges 1, 3 and 5 were withdrawn by the Stewards</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BCF0B0E" w14:textId="7253868E"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2392320" w14:textId="130F6931" w:rsidR="00BC4D4A" w:rsidRDefault="009F0617"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87771A">
        <w:rPr>
          <w:rFonts w:ascii="Calibri" w:eastAsia="Calibri" w:hAnsi="Calibri" w:cs="Times New Roman"/>
          <w:sz w:val="24"/>
          <w:szCs w:val="24"/>
          <w:lang w:eastAsia="en-US"/>
        </w:rPr>
        <w:t xml:space="preserve">Tony Romeo, you have pleaded ‘guilty’ to breaches of AR231(1)(b)(iii) in respect of 3 horses under your care, those horses being Rinaldo, French Blue and We’re </w:t>
      </w:r>
      <w:proofErr w:type="spellStart"/>
      <w:r w:rsidR="0087771A">
        <w:rPr>
          <w:rFonts w:ascii="Calibri" w:eastAsia="Calibri" w:hAnsi="Calibri" w:cs="Times New Roman"/>
          <w:sz w:val="24"/>
          <w:szCs w:val="24"/>
          <w:lang w:eastAsia="en-US"/>
        </w:rPr>
        <w:t>Gonna</w:t>
      </w:r>
      <w:proofErr w:type="spellEnd"/>
      <w:r w:rsidR="0087771A">
        <w:rPr>
          <w:rFonts w:ascii="Calibri" w:eastAsia="Calibri" w:hAnsi="Calibri" w:cs="Times New Roman"/>
          <w:sz w:val="24"/>
          <w:szCs w:val="24"/>
          <w:lang w:eastAsia="en-US"/>
        </w:rPr>
        <w:t xml:space="preserve"> Rock. Essentially, the charges relate to failing to provide necessary veterinary treatment for each horse. Charges in relation to breaches of AR231</w:t>
      </w:r>
      <w:r w:rsidR="006D7EC4">
        <w:rPr>
          <w:rFonts w:ascii="Calibri" w:eastAsia="Calibri" w:hAnsi="Calibri" w:cs="Times New Roman"/>
          <w:sz w:val="24"/>
          <w:szCs w:val="24"/>
          <w:lang w:eastAsia="en-US"/>
        </w:rPr>
        <w:t>(</w:t>
      </w:r>
      <w:r w:rsidR="0087771A">
        <w:rPr>
          <w:rFonts w:ascii="Calibri" w:eastAsia="Calibri" w:hAnsi="Calibri" w:cs="Times New Roman"/>
          <w:sz w:val="24"/>
          <w:szCs w:val="24"/>
          <w:lang w:eastAsia="en-US"/>
        </w:rPr>
        <w:t xml:space="preserve">1)(b)(iv) – failure to provide sufficient nutrition to the 3 horses – were withdrawn by the Stewards and play no part in our thinking in decision making. </w:t>
      </w:r>
    </w:p>
    <w:p w14:paraId="7BC03BEC" w14:textId="18C7C7C5" w:rsidR="0087771A" w:rsidRDefault="0087771A" w:rsidP="0087771A">
      <w:pPr>
        <w:spacing w:line="259" w:lineRule="auto"/>
        <w:jc w:val="both"/>
        <w:rPr>
          <w:rFonts w:ascii="Calibri" w:eastAsia="Calibri" w:hAnsi="Calibri" w:cs="Times New Roman"/>
          <w:sz w:val="24"/>
          <w:szCs w:val="24"/>
          <w:lang w:eastAsia="en-US"/>
        </w:rPr>
      </w:pPr>
    </w:p>
    <w:p w14:paraId="6B37E5D6" w14:textId="7343A90E" w:rsidR="00467B1B" w:rsidRDefault="0087771A"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offending occurred leading up to and including 6 July 2019. In other words, as we observed during the hearing, it occurred prior to the large amount of </w:t>
      </w:r>
      <w:r w:rsidR="00467B1B">
        <w:rPr>
          <w:rFonts w:ascii="Calibri" w:eastAsia="Calibri" w:hAnsi="Calibri" w:cs="Times New Roman"/>
          <w:sz w:val="24"/>
          <w:szCs w:val="24"/>
          <w:lang w:eastAsia="en-US"/>
        </w:rPr>
        <w:t>publicity the issue of thoroughbred and animal welfare received late in 2019. That i</w:t>
      </w:r>
      <w:r w:rsidR="009E1572">
        <w:rPr>
          <w:rFonts w:ascii="Calibri" w:eastAsia="Calibri" w:hAnsi="Calibri" w:cs="Times New Roman"/>
          <w:sz w:val="24"/>
          <w:szCs w:val="24"/>
          <w:lang w:eastAsia="en-US"/>
        </w:rPr>
        <w:t>n</w:t>
      </w:r>
      <w:r w:rsidR="00467B1B">
        <w:rPr>
          <w:rFonts w:ascii="Calibri" w:eastAsia="Calibri" w:hAnsi="Calibri" w:cs="Times New Roman"/>
          <w:sz w:val="24"/>
          <w:szCs w:val="24"/>
          <w:lang w:eastAsia="en-US"/>
        </w:rPr>
        <w:t xml:space="preserve"> no way excuses your behaviour but it would be unfair to suggest that</w:t>
      </w:r>
      <w:r w:rsidR="006275A4">
        <w:rPr>
          <w:rFonts w:ascii="Calibri" w:eastAsia="Calibri" w:hAnsi="Calibri" w:cs="Times New Roman"/>
          <w:sz w:val="24"/>
          <w:szCs w:val="24"/>
          <w:lang w:eastAsia="en-US"/>
        </w:rPr>
        <w:t>,</w:t>
      </w:r>
      <w:r w:rsidR="00467B1B">
        <w:rPr>
          <w:rFonts w:ascii="Calibri" w:eastAsia="Calibri" w:hAnsi="Calibri" w:cs="Times New Roman"/>
          <w:sz w:val="24"/>
          <w:szCs w:val="24"/>
          <w:lang w:eastAsia="en-US"/>
        </w:rPr>
        <w:t xml:space="preserve"> despite such publicity and in the face of it, you persisted with behaviour which constituted a breach of the Rule</w:t>
      </w:r>
      <w:r w:rsidR="006D7EC4">
        <w:rPr>
          <w:rFonts w:ascii="Calibri" w:eastAsia="Calibri" w:hAnsi="Calibri" w:cs="Times New Roman"/>
          <w:sz w:val="24"/>
          <w:szCs w:val="24"/>
          <w:lang w:eastAsia="en-US"/>
        </w:rPr>
        <w:t>s</w:t>
      </w:r>
      <w:r w:rsidR="00467B1B">
        <w:rPr>
          <w:rFonts w:ascii="Calibri" w:eastAsia="Calibri" w:hAnsi="Calibri" w:cs="Times New Roman"/>
          <w:sz w:val="24"/>
          <w:szCs w:val="24"/>
          <w:lang w:eastAsia="en-US"/>
        </w:rPr>
        <w:t xml:space="preserve"> relating to animal welfare. We re</w:t>
      </w:r>
      <w:r w:rsidR="006D7EC4">
        <w:rPr>
          <w:rFonts w:ascii="Calibri" w:eastAsia="Calibri" w:hAnsi="Calibri" w:cs="Times New Roman"/>
          <w:sz w:val="24"/>
          <w:szCs w:val="24"/>
          <w:lang w:eastAsia="en-US"/>
        </w:rPr>
        <w:t>peat</w:t>
      </w:r>
      <w:r w:rsidR="00467B1B">
        <w:rPr>
          <w:rFonts w:ascii="Calibri" w:eastAsia="Calibri" w:hAnsi="Calibri" w:cs="Times New Roman"/>
          <w:sz w:val="24"/>
          <w:szCs w:val="24"/>
          <w:lang w:eastAsia="en-US"/>
        </w:rPr>
        <w:t xml:space="preserve"> that there is no excuse, but you should not suffer an additional penalty for your behaviour because of matters that occurred and attracted publicity after your offending. </w:t>
      </w:r>
    </w:p>
    <w:p w14:paraId="74A3425B" w14:textId="77777777" w:rsidR="00467B1B" w:rsidRDefault="00467B1B" w:rsidP="0087771A">
      <w:pPr>
        <w:spacing w:line="259" w:lineRule="auto"/>
        <w:jc w:val="both"/>
        <w:rPr>
          <w:rFonts w:ascii="Calibri" w:eastAsia="Calibri" w:hAnsi="Calibri" w:cs="Times New Roman"/>
          <w:sz w:val="24"/>
          <w:szCs w:val="24"/>
          <w:lang w:eastAsia="en-US"/>
        </w:rPr>
      </w:pPr>
    </w:p>
    <w:p w14:paraId="43478DEF" w14:textId="7E13BE7F" w:rsidR="0087771A" w:rsidRDefault="00467B1B"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Animal welfare is an issue of vital importance to the whole racing industry, whether it be in relation to thoroughbreds, standardbreds or greyhounds. Breaches of the Rules relating to it by licensed persons must be viewed as very serious offences.</w:t>
      </w:r>
    </w:p>
    <w:p w14:paraId="31588397" w14:textId="2BBD161E" w:rsidR="00467B1B" w:rsidRDefault="00467B1B" w:rsidP="0087771A">
      <w:pPr>
        <w:spacing w:line="259" w:lineRule="auto"/>
        <w:jc w:val="both"/>
        <w:rPr>
          <w:rFonts w:ascii="Calibri" w:eastAsia="Calibri" w:hAnsi="Calibri" w:cs="Times New Roman"/>
          <w:sz w:val="24"/>
          <w:szCs w:val="24"/>
          <w:lang w:eastAsia="en-US"/>
        </w:rPr>
      </w:pPr>
    </w:p>
    <w:p w14:paraId="075AC930" w14:textId="28E80D95" w:rsidR="00467B1B" w:rsidRDefault="00467B1B"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your favour, as outlined by Mr Sheales on your behalf, is that you have been in what could be described as the horse business for some 35-40 years. The vast bulk of t</w:t>
      </w:r>
      <w:r w:rsidR="006D7EC4">
        <w:rPr>
          <w:rFonts w:ascii="Calibri" w:eastAsia="Calibri" w:hAnsi="Calibri" w:cs="Times New Roman"/>
          <w:sz w:val="24"/>
          <w:szCs w:val="24"/>
          <w:lang w:eastAsia="en-US"/>
        </w:rPr>
        <w:t>his</w:t>
      </w:r>
      <w:r>
        <w:rPr>
          <w:rFonts w:ascii="Calibri" w:eastAsia="Calibri" w:hAnsi="Calibri" w:cs="Times New Roman"/>
          <w:sz w:val="24"/>
          <w:szCs w:val="24"/>
          <w:lang w:eastAsia="en-US"/>
        </w:rPr>
        <w:t xml:space="preserve"> has been in connection with harness racing, but in the last 5 years you have been a registered trainer of thoroughbreds and have concentrated </w:t>
      </w:r>
      <w:r w:rsidR="006D7EC4">
        <w:rPr>
          <w:rFonts w:ascii="Calibri" w:eastAsia="Calibri" w:hAnsi="Calibri" w:cs="Times New Roman"/>
          <w:sz w:val="24"/>
          <w:szCs w:val="24"/>
          <w:lang w:eastAsia="en-US"/>
        </w:rPr>
        <w:t xml:space="preserve">more </w:t>
      </w:r>
      <w:r>
        <w:rPr>
          <w:rFonts w:ascii="Calibri" w:eastAsia="Calibri" w:hAnsi="Calibri" w:cs="Times New Roman"/>
          <w:sz w:val="24"/>
          <w:szCs w:val="24"/>
          <w:lang w:eastAsia="en-US"/>
        </w:rPr>
        <w:t xml:space="preserve">on that industry. No prior offending of any magnitude, and particularly </w:t>
      </w:r>
      <w:r w:rsidR="006D7EC4">
        <w:rPr>
          <w:rFonts w:ascii="Calibri" w:eastAsia="Calibri" w:hAnsi="Calibri" w:cs="Times New Roman"/>
          <w:sz w:val="24"/>
          <w:szCs w:val="24"/>
          <w:lang w:eastAsia="en-US"/>
        </w:rPr>
        <w:t>none</w:t>
      </w:r>
      <w:r>
        <w:rPr>
          <w:rFonts w:ascii="Calibri" w:eastAsia="Calibri" w:hAnsi="Calibri" w:cs="Times New Roman"/>
          <w:sz w:val="24"/>
          <w:szCs w:val="24"/>
          <w:lang w:eastAsia="en-US"/>
        </w:rPr>
        <w:t xml:space="preserve"> in relation to animal welfare, ha</w:t>
      </w:r>
      <w:r w:rsidR="009E157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been alleged against you. That is all to your credit, as is the reference from veterinarian Dr Glen Robertson-Smith.</w:t>
      </w:r>
    </w:p>
    <w:p w14:paraId="27229C60" w14:textId="77777777" w:rsidR="00467B1B" w:rsidRDefault="00467B1B" w:rsidP="0087771A">
      <w:pPr>
        <w:spacing w:line="259" w:lineRule="auto"/>
        <w:jc w:val="both"/>
        <w:rPr>
          <w:rFonts w:ascii="Calibri" w:eastAsia="Calibri" w:hAnsi="Calibri" w:cs="Times New Roman"/>
          <w:sz w:val="24"/>
          <w:szCs w:val="24"/>
          <w:lang w:eastAsia="en-US"/>
        </w:rPr>
      </w:pPr>
    </w:p>
    <w:p w14:paraId="100643B5" w14:textId="7F71440A" w:rsidR="00467B1B" w:rsidRDefault="006D7EC4"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Considerable</w:t>
      </w:r>
      <w:r w:rsidR="00467B1B">
        <w:rPr>
          <w:rFonts w:ascii="Calibri" w:eastAsia="Calibri" w:hAnsi="Calibri" w:cs="Times New Roman"/>
          <w:sz w:val="24"/>
          <w:szCs w:val="24"/>
          <w:lang w:eastAsia="en-US"/>
        </w:rPr>
        <w:t xml:space="preserve"> references </w:t>
      </w:r>
      <w:proofErr w:type="gramStart"/>
      <w:r w:rsidR="00F858DB">
        <w:rPr>
          <w:rFonts w:ascii="Calibri" w:eastAsia="Calibri" w:hAnsi="Calibri" w:cs="Times New Roman"/>
          <w:sz w:val="24"/>
          <w:szCs w:val="24"/>
          <w:lang w:eastAsia="en-US"/>
        </w:rPr>
        <w:t>ha</w:t>
      </w:r>
      <w:r w:rsidR="006275A4">
        <w:rPr>
          <w:rFonts w:ascii="Calibri" w:eastAsia="Calibri" w:hAnsi="Calibri" w:cs="Times New Roman"/>
          <w:sz w:val="24"/>
          <w:szCs w:val="24"/>
          <w:lang w:eastAsia="en-US"/>
        </w:rPr>
        <w:t>s</w:t>
      </w:r>
      <w:proofErr w:type="gramEnd"/>
      <w:r w:rsidR="00F858DB">
        <w:rPr>
          <w:rFonts w:ascii="Calibri" w:eastAsia="Calibri" w:hAnsi="Calibri" w:cs="Times New Roman"/>
          <w:sz w:val="24"/>
          <w:szCs w:val="24"/>
          <w:lang w:eastAsia="en-US"/>
        </w:rPr>
        <w:t xml:space="preserve"> been made to the decision of this Tribunal in the case of </w:t>
      </w:r>
      <w:r w:rsidR="00F858DB" w:rsidRPr="00D1063F">
        <w:rPr>
          <w:rFonts w:ascii="Calibri" w:eastAsia="Calibri" w:hAnsi="Calibri" w:cs="Times New Roman"/>
          <w:sz w:val="24"/>
          <w:szCs w:val="24"/>
          <w:u w:val="single"/>
          <w:lang w:eastAsia="en-US"/>
        </w:rPr>
        <w:t>Andrew Henderson</w:t>
      </w:r>
      <w:r w:rsidR="00F858DB">
        <w:rPr>
          <w:rFonts w:ascii="Calibri" w:eastAsia="Calibri" w:hAnsi="Calibri" w:cs="Times New Roman"/>
          <w:sz w:val="24"/>
          <w:szCs w:val="24"/>
          <w:lang w:eastAsia="en-US"/>
        </w:rPr>
        <w:t xml:space="preserve"> [25 October 2019]</w:t>
      </w:r>
      <w:r w:rsidR="00D1063F">
        <w:rPr>
          <w:rFonts w:ascii="Calibri" w:eastAsia="Calibri" w:hAnsi="Calibri" w:cs="Times New Roman"/>
          <w:sz w:val="24"/>
          <w:szCs w:val="24"/>
          <w:lang w:eastAsia="en-US"/>
        </w:rPr>
        <w:t>. In our view, there are some parallels, but also some differences</w:t>
      </w:r>
      <w:r>
        <w:rPr>
          <w:rFonts w:ascii="Calibri" w:eastAsia="Calibri" w:hAnsi="Calibri" w:cs="Times New Roman"/>
          <w:sz w:val="24"/>
          <w:szCs w:val="24"/>
          <w:lang w:eastAsia="en-US"/>
        </w:rPr>
        <w:t>,</w:t>
      </w:r>
      <w:r w:rsidR="00D1063F">
        <w:rPr>
          <w:rFonts w:ascii="Calibri" w:eastAsia="Calibri" w:hAnsi="Calibri" w:cs="Times New Roman"/>
          <w:sz w:val="24"/>
          <w:szCs w:val="24"/>
          <w:lang w:eastAsia="en-US"/>
        </w:rPr>
        <w:t xml:space="preserve"> Mr Henderson did not own the horses involved. He took horses from others, horses essentially for which no home or adequate feed could be found. He had the best of intensions, but as stated in </w:t>
      </w:r>
      <w:r>
        <w:rPr>
          <w:rFonts w:ascii="Calibri" w:eastAsia="Calibri" w:hAnsi="Calibri" w:cs="Times New Roman"/>
          <w:sz w:val="24"/>
          <w:szCs w:val="24"/>
          <w:lang w:eastAsia="en-US"/>
        </w:rPr>
        <w:t>that</w:t>
      </w:r>
      <w:r w:rsidR="00D1063F">
        <w:rPr>
          <w:rFonts w:ascii="Calibri" w:eastAsia="Calibri" w:hAnsi="Calibri" w:cs="Times New Roman"/>
          <w:sz w:val="24"/>
          <w:szCs w:val="24"/>
          <w:lang w:eastAsia="en-US"/>
        </w:rPr>
        <w:t xml:space="preserve"> decision, “bit off more than he could chew’. </w:t>
      </w:r>
      <w:r w:rsidR="0019580C">
        <w:rPr>
          <w:rFonts w:ascii="Calibri" w:eastAsia="Calibri" w:hAnsi="Calibri" w:cs="Times New Roman"/>
          <w:sz w:val="24"/>
          <w:szCs w:val="24"/>
          <w:lang w:eastAsia="en-US"/>
        </w:rPr>
        <w:t xml:space="preserve">He was trying to save them. He was a registered </w:t>
      </w:r>
      <w:proofErr w:type="spellStart"/>
      <w:r w:rsidR="0019580C">
        <w:rPr>
          <w:rFonts w:ascii="Calibri" w:eastAsia="Calibri" w:hAnsi="Calibri" w:cs="Times New Roman"/>
          <w:sz w:val="24"/>
          <w:szCs w:val="24"/>
          <w:lang w:eastAsia="en-US"/>
        </w:rPr>
        <w:t>stablehand</w:t>
      </w:r>
      <w:proofErr w:type="spellEnd"/>
      <w:r w:rsidR="0019580C">
        <w:rPr>
          <w:rFonts w:ascii="Calibri" w:eastAsia="Calibri" w:hAnsi="Calibri" w:cs="Times New Roman"/>
          <w:sz w:val="24"/>
          <w:szCs w:val="24"/>
          <w:lang w:eastAsia="en-US"/>
        </w:rPr>
        <w:t xml:space="preserve"> and track work rider. This Tribunal disqualified him from owning or housing racehorses on his property for 18 months. His licen</w:t>
      </w:r>
      <w:r w:rsidR="009E1572">
        <w:rPr>
          <w:rFonts w:ascii="Calibri" w:eastAsia="Calibri" w:hAnsi="Calibri" w:cs="Times New Roman"/>
          <w:sz w:val="24"/>
          <w:szCs w:val="24"/>
          <w:lang w:eastAsia="en-US"/>
        </w:rPr>
        <w:t>c</w:t>
      </w:r>
      <w:r w:rsidR="0019580C">
        <w:rPr>
          <w:rFonts w:ascii="Calibri" w:eastAsia="Calibri" w:hAnsi="Calibri" w:cs="Times New Roman"/>
          <w:sz w:val="24"/>
          <w:szCs w:val="24"/>
          <w:lang w:eastAsia="en-US"/>
        </w:rPr>
        <w:t xml:space="preserve">e as a stable employee was suspended for 12 months, but that period of suspension was in turn suspended for 2 years. He had no other source of income other than that earned by reason of his work as a stable employee. We repeat that he did not own the horses </w:t>
      </w:r>
      <w:r>
        <w:rPr>
          <w:rFonts w:ascii="Calibri" w:eastAsia="Calibri" w:hAnsi="Calibri" w:cs="Times New Roman"/>
          <w:sz w:val="24"/>
          <w:szCs w:val="24"/>
          <w:lang w:eastAsia="en-US"/>
        </w:rPr>
        <w:t xml:space="preserve">in question and was trying to do his best to keep them alive. </w:t>
      </w:r>
      <w:r w:rsidR="0019580C">
        <w:rPr>
          <w:rFonts w:ascii="Calibri" w:eastAsia="Calibri" w:hAnsi="Calibri" w:cs="Times New Roman"/>
          <w:sz w:val="24"/>
          <w:szCs w:val="24"/>
          <w:lang w:eastAsia="en-US"/>
        </w:rPr>
        <w:t xml:space="preserve"> </w:t>
      </w:r>
    </w:p>
    <w:p w14:paraId="4E1F1967" w14:textId="1A1E5053" w:rsidR="0019580C" w:rsidRDefault="0019580C" w:rsidP="0087771A">
      <w:pPr>
        <w:spacing w:line="259" w:lineRule="auto"/>
        <w:jc w:val="both"/>
        <w:rPr>
          <w:rFonts w:ascii="Calibri" w:eastAsia="Calibri" w:hAnsi="Calibri" w:cs="Times New Roman"/>
          <w:sz w:val="24"/>
          <w:szCs w:val="24"/>
          <w:lang w:eastAsia="en-US"/>
        </w:rPr>
      </w:pPr>
    </w:p>
    <w:p w14:paraId="17FC33B5" w14:textId="5E295E52" w:rsidR="0019580C" w:rsidRDefault="0019580C"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Yours is a quite </w:t>
      </w:r>
      <w:r w:rsidR="006D7EC4">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different situation. </w:t>
      </w:r>
      <w:r w:rsidR="006D7EC4">
        <w:rPr>
          <w:rFonts w:ascii="Calibri" w:eastAsia="Calibri" w:hAnsi="Calibri" w:cs="Times New Roman"/>
          <w:sz w:val="24"/>
          <w:szCs w:val="24"/>
          <w:lang w:eastAsia="en-US"/>
        </w:rPr>
        <w:t>You have substantial acre</w:t>
      </w:r>
      <w:r w:rsidR="00190DCF">
        <w:rPr>
          <w:rFonts w:ascii="Calibri" w:eastAsia="Calibri" w:hAnsi="Calibri" w:cs="Times New Roman"/>
          <w:sz w:val="24"/>
          <w:szCs w:val="24"/>
          <w:lang w:eastAsia="en-US"/>
        </w:rPr>
        <w:t xml:space="preserve">age in Diggers Rest. </w:t>
      </w:r>
      <w:r>
        <w:rPr>
          <w:rFonts w:ascii="Calibri" w:eastAsia="Calibri" w:hAnsi="Calibri" w:cs="Times New Roman"/>
          <w:sz w:val="24"/>
          <w:szCs w:val="24"/>
          <w:lang w:eastAsia="en-US"/>
        </w:rPr>
        <w:t xml:space="preserve">You also are an owner or joint owner of a restaurant in Caroline Springs. In other words, you have alternative sources of income, a factor which loomed large in the case of </w:t>
      </w:r>
      <w:r w:rsidR="00190DCF" w:rsidRPr="00190DCF">
        <w:rPr>
          <w:rFonts w:ascii="Calibri" w:eastAsia="Calibri" w:hAnsi="Calibri" w:cs="Times New Roman"/>
          <w:sz w:val="24"/>
          <w:szCs w:val="24"/>
          <w:u w:val="single"/>
          <w:lang w:eastAsia="en-US"/>
        </w:rPr>
        <w:t>Henderson</w:t>
      </w:r>
      <w:r w:rsidR="00190D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5B36A4A3" w14:textId="0D72DA78" w:rsidR="0019580C" w:rsidRDefault="0019580C"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Further, you were either the owner of the horses</w:t>
      </w:r>
      <w:r w:rsidR="00295A58">
        <w:rPr>
          <w:rFonts w:ascii="Calibri" w:eastAsia="Calibri" w:hAnsi="Calibri" w:cs="Times New Roman"/>
          <w:sz w:val="24"/>
          <w:szCs w:val="24"/>
          <w:lang w:eastAsia="en-US"/>
        </w:rPr>
        <w:t xml:space="preserve"> in question or behaved as if you were. Rinaldo died, but you sold the other two horses as part of a package – admittedly a very cheap package – to a third party. </w:t>
      </w:r>
    </w:p>
    <w:p w14:paraId="0A33E51F" w14:textId="03E97A3B" w:rsidR="00295A58" w:rsidRDefault="00295A58" w:rsidP="0087771A">
      <w:pPr>
        <w:spacing w:line="259" w:lineRule="auto"/>
        <w:jc w:val="both"/>
        <w:rPr>
          <w:rFonts w:ascii="Calibri" w:eastAsia="Calibri" w:hAnsi="Calibri" w:cs="Times New Roman"/>
          <w:sz w:val="24"/>
          <w:szCs w:val="24"/>
          <w:lang w:eastAsia="en-US"/>
        </w:rPr>
      </w:pPr>
    </w:p>
    <w:p w14:paraId="2F02E41B" w14:textId="0F8B32E4" w:rsidR="00295A58" w:rsidRDefault="00295A58"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should have been aware that the 3 horses in question needed veterinary attention and assistance. </w:t>
      </w:r>
    </w:p>
    <w:p w14:paraId="6A2C0E85" w14:textId="3735FF46" w:rsidR="00295A58" w:rsidRDefault="00295A58" w:rsidP="0087771A">
      <w:pPr>
        <w:spacing w:line="259" w:lineRule="auto"/>
        <w:jc w:val="both"/>
        <w:rPr>
          <w:rFonts w:ascii="Calibri" w:eastAsia="Calibri" w:hAnsi="Calibri" w:cs="Times New Roman"/>
          <w:sz w:val="24"/>
          <w:szCs w:val="24"/>
          <w:lang w:eastAsia="en-US"/>
        </w:rPr>
      </w:pPr>
    </w:p>
    <w:p w14:paraId="2D8EFD0B" w14:textId="75384915" w:rsidR="00295A58" w:rsidRDefault="00295A58"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t>
      </w:r>
      <w:r w:rsidR="006D7EC4">
        <w:rPr>
          <w:rFonts w:ascii="Calibri" w:eastAsia="Calibri" w:hAnsi="Calibri" w:cs="Times New Roman"/>
          <w:sz w:val="24"/>
          <w:szCs w:val="24"/>
          <w:lang w:eastAsia="en-US"/>
        </w:rPr>
        <w:t xml:space="preserve">as appears in the interview with the Stewards, </w:t>
      </w:r>
      <w:r>
        <w:rPr>
          <w:rFonts w:ascii="Calibri" w:eastAsia="Calibri" w:hAnsi="Calibri" w:cs="Times New Roman"/>
          <w:sz w:val="24"/>
          <w:szCs w:val="24"/>
          <w:lang w:eastAsia="en-US"/>
        </w:rPr>
        <w:t>the only attention which you personally seem to have given to them, or at least to Rinaldo, which died, was to monitor them as you went up and down your driveway. It should have been apparent to you that these 3 horses were in poor condition and needed veterinary treatment.</w:t>
      </w:r>
    </w:p>
    <w:p w14:paraId="3686C1E3" w14:textId="6AC8F5E8" w:rsidR="00295A58" w:rsidRDefault="00295A58" w:rsidP="0087771A">
      <w:pPr>
        <w:spacing w:line="259" w:lineRule="auto"/>
        <w:jc w:val="both"/>
        <w:rPr>
          <w:rFonts w:ascii="Calibri" w:eastAsia="Calibri" w:hAnsi="Calibri" w:cs="Times New Roman"/>
          <w:sz w:val="24"/>
          <w:szCs w:val="24"/>
          <w:lang w:eastAsia="en-US"/>
        </w:rPr>
      </w:pPr>
    </w:p>
    <w:p w14:paraId="3A8EBA52" w14:textId="6ECAEF99" w:rsidR="00295A58" w:rsidRDefault="00295A58"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have submitted that you be suspended for a period of 12 months, but with 9 months of that </w:t>
      </w:r>
      <w:r w:rsidR="00190DCF">
        <w:rPr>
          <w:rFonts w:ascii="Calibri" w:eastAsia="Calibri" w:hAnsi="Calibri" w:cs="Times New Roman"/>
          <w:sz w:val="24"/>
          <w:szCs w:val="24"/>
          <w:lang w:eastAsia="en-US"/>
        </w:rPr>
        <w:t>term</w:t>
      </w:r>
      <w:r>
        <w:rPr>
          <w:rFonts w:ascii="Calibri" w:eastAsia="Calibri" w:hAnsi="Calibri" w:cs="Times New Roman"/>
          <w:sz w:val="24"/>
          <w:szCs w:val="24"/>
          <w:lang w:eastAsia="en-US"/>
        </w:rPr>
        <w:t xml:space="preserve"> being in turn suspended for 2 years. Mr Sheales has argued that there should be either a monetary penalty or a suspension which is wholly suspended.</w:t>
      </w:r>
    </w:p>
    <w:p w14:paraId="2312F433" w14:textId="292F0EF6" w:rsidR="00295A58" w:rsidRDefault="00295A58" w:rsidP="0087771A">
      <w:pPr>
        <w:spacing w:line="259" w:lineRule="auto"/>
        <w:jc w:val="both"/>
        <w:rPr>
          <w:rFonts w:ascii="Calibri" w:eastAsia="Calibri" w:hAnsi="Calibri" w:cs="Times New Roman"/>
          <w:sz w:val="24"/>
          <w:szCs w:val="24"/>
          <w:lang w:eastAsia="en-US"/>
        </w:rPr>
      </w:pPr>
    </w:p>
    <w:p w14:paraId="0D5DC352" w14:textId="631480CF" w:rsidR="00295A58" w:rsidRDefault="00295A58" w:rsidP="0087771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the reasons set out above, we are of the view that the penalty submitted by the Stewards i</w:t>
      </w:r>
      <w:r w:rsidR="009E1572">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a fair and proper one. We are comfortably satisfied that the penalty should be one of 12 months suspension, 9 months of which is in turn suspended for a period of 2 years. If you commit any relevant offence during that period, the period of the remaining </w:t>
      </w:r>
      <w:proofErr w:type="gramStart"/>
      <w:r>
        <w:rPr>
          <w:rFonts w:ascii="Calibri" w:eastAsia="Calibri" w:hAnsi="Calibri" w:cs="Times New Roman"/>
          <w:sz w:val="24"/>
          <w:szCs w:val="24"/>
          <w:lang w:eastAsia="en-US"/>
        </w:rPr>
        <w:t>9 month</w:t>
      </w:r>
      <w:proofErr w:type="gramEnd"/>
      <w:r>
        <w:rPr>
          <w:rFonts w:ascii="Calibri" w:eastAsia="Calibri" w:hAnsi="Calibri" w:cs="Times New Roman"/>
          <w:sz w:val="24"/>
          <w:szCs w:val="24"/>
          <w:lang w:eastAsia="en-US"/>
        </w:rPr>
        <w:t xml:space="preserve"> suspension will be reactivated. </w:t>
      </w:r>
    </w:p>
    <w:p w14:paraId="6DC42A0A" w14:textId="77777777" w:rsidR="00190DCF" w:rsidRPr="007868CF" w:rsidRDefault="00190DCF" w:rsidP="0087771A">
      <w:pPr>
        <w:spacing w:line="259" w:lineRule="auto"/>
        <w:jc w:val="both"/>
        <w:rPr>
          <w:rFonts w:ascii="Calibri" w:eastAsia="Calibri" w:hAnsi="Calibri" w:cs="Times New Roman"/>
          <w:b/>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67A7320" w14:textId="77777777" w:rsidR="00953450" w:rsidRDefault="00953450" w:rsidP="00953450">
      <w:pPr>
        <w:spacing w:line="259" w:lineRule="auto"/>
        <w:rPr>
          <w:rFonts w:ascii="Calibri" w:eastAsia="Calibri" w:hAnsi="Calibri" w:cs="Times New Roman"/>
          <w:sz w:val="24"/>
          <w:szCs w:val="24"/>
          <w:lang w:eastAsia="en-US"/>
        </w:rPr>
      </w:pPr>
    </w:p>
    <w:p w14:paraId="64B9E3A9" w14:textId="731923AC" w:rsidR="007868CF" w:rsidRPr="00953450" w:rsidRDefault="007868CF" w:rsidP="0095345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953450"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FB2D" w14:textId="77777777" w:rsidR="00564991" w:rsidRDefault="00564991" w:rsidP="00CF0999">
      <w:r>
        <w:separator/>
      </w:r>
    </w:p>
  </w:endnote>
  <w:endnote w:type="continuationSeparator" w:id="0">
    <w:p w14:paraId="3DA64920" w14:textId="77777777" w:rsidR="00564991" w:rsidRDefault="0056499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467B1B" w:rsidRDefault="00467B1B"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467B1B" w:rsidRDefault="00467B1B"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467B1B" w:rsidRDefault="00467B1B" w:rsidP="00CF0999">
    <w:r>
      <w:tab/>
    </w:r>
  </w:p>
  <w:p w14:paraId="44982337" w14:textId="77777777" w:rsidR="00467B1B" w:rsidRDefault="00467B1B"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3869" w14:textId="77777777" w:rsidR="00564991" w:rsidRDefault="00564991" w:rsidP="00CF0999">
      <w:r>
        <w:separator/>
      </w:r>
    </w:p>
  </w:footnote>
  <w:footnote w:type="continuationSeparator" w:id="0">
    <w:p w14:paraId="5E71D99D" w14:textId="77777777" w:rsidR="00564991" w:rsidRDefault="0056499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467B1B" w:rsidRDefault="00467B1B"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F467D">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467B1B" w:rsidRDefault="00467B1B" w:rsidP="00914572">
                <w:pPr>
                  <w:pStyle w:val="Headeraddress"/>
                  <w:spacing w:line="240" w:lineRule="auto"/>
                  <w:ind w:left="0" w:right="0"/>
                  <w:rPr>
                    <w:color w:val="auto"/>
                  </w:rPr>
                </w:pPr>
                <w:r>
                  <w:rPr>
                    <w:color w:val="auto"/>
                  </w:rPr>
                  <w:t>Office of Racing</w:t>
                </w:r>
              </w:p>
              <w:p w14:paraId="10CD50BC" w14:textId="77777777" w:rsidR="00467B1B" w:rsidRPr="00573D70" w:rsidRDefault="00467B1B" w:rsidP="00914572">
                <w:pPr>
                  <w:pStyle w:val="Headeraddress"/>
                  <w:spacing w:line="240" w:lineRule="auto"/>
                  <w:ind w:left="0" w:right="0"/>
                  <w:rPr>
                    <w:color w:val="auto"/>
                  </w:rPr>
                </w:pPr>
                <w:r w:rsidRPr="00573D70">
                  <w:rPr>
                    <w:color w:val="auto"/>
                  </w:rPr>
                  <w:t>GPO Box 4509</w:t>
                </w:r>
              </w:p>
              <w:p w14:paraId="2F9F0368" w14:textId="77777777" w:rsidR="00467B1B" w:rsidRPr="00573D70" w:rsidRDefault="00467B1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467B1B" w:rsidRPr="00573D70" w:rsidRDefault="00467B1B"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467B1B" w:rsidRPr="00573D70" w:rsidRDefault="00467B1B" w:rsidP="00914572">
                <w:pPr>
                  <w:rPr>
                    <w:sz w:val="16"/>
                    <w:szCs w:val="16"/>
                  </w:rPr>
                </w:pPr>
                <w:r w:rsidRPr="00573D70">
                  <w:rPr>
                    <w:sz w:val="16"/>
                    <w:szCs w:val="16"/>
                  </w:rPr>
                  <w:t>DX 210074</w:t>
                </w:r>
              </w:p>
              <w:p w14:paraId="37E6AF98" w14:textId="77777777" w:rsidR="00467B1B" w:rsidRPr="00E07246" w:rsidRDefault="00467B1B">
                <w:pPr>
                  <w:rPr>
                    <w:color w:val="004EA8"/>
                    <w:sz w:val="16"/>
                    <w:szCs w:val="16"/>
                  </w:rPr>
                </w:pPr>
              </w:p>
            </w:txbxContent>
          </v:textbox>
        </v:shape>
      </w:pict>
    </w:r>
  </w:p>
  <w:p w14:paraId="592FD352" w14:textId="77777777" w:rsidR="00467B1B" w:rsidRDefault="00467B1B" w:rsidP="00CF0999"/>
  <w:p w14:paraId="1ACACE61" w14:textId="77777777" w:rsidR="00467B1B" w:rsidRPr="00DA09EA" w:rsidRDefault="00467B1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972EF"/>
    <w:multiLevelType w:val="hybridMultilevel"/>
    <w:tmpl w:val="2E92E5A6"/>
    <w:lvl w:ilvl="0" w:tplc="234A22E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B0069B3"/>
    <w:multiLevelType w:val="hybridMultilevel"/>
    <w:tmpl w:val="01CC2794"/>
    <w:lvl w:ilvl="0" w:tplc="A0C07A82">
      <w:start w:val="1"/>
      <w:numFmt w:val="decimal"/>
      <w:lvlText w:val="%1."/>
      <w:lvlJc w:val="left"/>
      <w:pPr>
        <w:ind w:left="3240" w:hanging="360"/>
      </w:pPr>
      <w:rPr>
        <w:rFonts w:cs="Times New Roman"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8955837"/>
    <w:multiLevelType w:val="hybridMultilevel"/>
    <w:tmpl w:val="1FB24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10C23"/>
    <w:multiLevelType w:val="hybridMultilevel"/>
    <w:tmpl w:val="67DE5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438C7"/>
    <w:multiLevelType w:val="hybridMultilevel"/>
    <w:tmpl w:val="AAACF72C"/>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825442"/>
    <w:multiLevelType w:val="hybridMultilevel"/>
    <w:tmpl w:val="5B2AE8C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5B4651E"/>
    <w:multiLevelType w:val="hybridMultilevel"/>
    <w:tmpl w:val="DF681E32"/>
    <w:lvl w:ilvl="0" w:tplc="6A98A8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FE1B74"/>
    <w:multiLevelType w:val="hybridMultilevel"/>
    <w:tmpl w:val="894D2B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5"/>
  </w:num>
  <w:num w:numId="6">
    <w:abstractNumId w:val="9"/>
  </w:num>
  <w:num w:numId="7">
    <w:abstractNumId w:val="3"/>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15401"/>
    <w:rsid w:val="000215EA"/>
    <w:rsid w:val="00025AF6"/>
    <w:rsid w:val="0003048D"/>
    <w:rsid w:val="00035218"/>
    <w:rsid w:val="00042FFF"/>
    <w:rsid w:val="00043E5D"/>
    <w:rsid w:val="00045F33"/>
    <w:rsid w:val="0005314A"/>
    <w:rsid w:val="000642AD"/>
    <w:rsid w:val="000717EB"/>
    <w:rsid w:val="0007312B"/>
    <w:rsid w:val="00073C6A"/>
    <w:rsid w:val="00076758"/>
    <w:rsid w:val="00086E8F"/>
    <w:rsid w:val="00087EA5"/>
    <w:rsid w:val="000934F0"/>
    <w:rsid w:val="00097FBD"/>
    <w:rsid w:val="000B3054"/>
    <w:rsid w:val="000B5E53"/>
    <w:rsid w:val="000C40A9"/>
    <w:rsid w:val="000C44BD"/>
    <w:rsid w:val="000E50BE"/>
    <w:rsid w:val="00105417"/>
    <w:rsid w:val="00116A97"/>
    <w:rsid w:val="0012029D"/>
    <w:rsid w:val="001203CF"/>
    <w:rsid w:val="00125BD5"/>
    <w:rsid w:val="00126D15"/>
    <w:rsid w:val="00130258"/>
    <w:rsid w:val="00142AF8"/>
    <w:rsid w:val="001459C3"/>
    <w:rsid w:val="00151007"/>
    <w:rsid w:val="001530AD"/>
    <w:rsid w:val="00155CA4"/>
    <w:rsid w:val="001651F3"/>
    <w:rsid w:val="00165E82"/>
    <w:rsid w:val="00180EA0"/>
    <w:rsid w:val="00182F21"/>
    <w:rsid w:val="0018346D"/>
    <w:rsid w:val="00185128"/>
    <w:rsid w:val="00190DCF"/>
    <w:rsid w:val="00191345"/>
    <w:rsid w:val="00194944"/>
    <w:rsid w:val="0019580C"/>
    <w:rsid w:val="001C2886"/>
    <w:rsid w:val="001D4E17"/>
    <w:rsid w:val="001D5EA1"/>
    <w:rsid w:val="001F467D"/>
    <w:rsid w:val="001F4FF6"/>
    <w:rsid w:val="00210EC7"/>
    <w:rsid w:val="0021172F"/>
    <w:rsid w:val="00214575"/>
    <w:rsid w:val="00230C35"/>
    <w:rsid w:val="00237626"/>
    <w:rsid w:val="00245238"/>
    <w:rsid w:val="00245EC1"/>
    <w:rsid w:val="00252460"/>
    <w:rsid w:val="00257641"/>
    <w:rsid w:val="00260441"/>
    <w:rsid w:val="00262F34"/>
    <w:rsid w:val="0026400E"/>
    <w:rsid w:val="0026665C"/>
    <w:rsid w:val="00277913"/>
    <w:rsid w:val="002813FF"/>
    <w:rsid w:val="00281955"/>
    <w:rsid w:val="00284C5D"/>
    <w:rsid w:val="00295A58"/>
    <w:rsid w:val="002B0271"/>
    <w:rsid w:val="002C65C0"/>
    <w:rsid w:val="002D1DBB"/>
    <w:rsid w:val="002E22BA"/>
    <w:rsid w:val="002E3EE9"/>
    <w:rsid w:val="002E3F9B"/>
    <w:rsid w:val="002F7434"/>
    <w:rsid w:val="00304915"/>
    <w:rsid w:val="0032538F"/>
    <w:rsid w:val="003268E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A5D60"/>
    <w:rsid w:val="003B0902"/>
    <w:rsid w:val="003B61CD"/>
    <w:rsid w:val="003C4BCE"/>
    <w:rsid w:val="003C53DC"/>
    <w:rsid w:val="003C59D8"/>
    <w:rsid w:val="003D043D"/>
    <w:rsid w:val="003D095B"/>
    <w:rsid w:val="003D0AFE"/>
    <w:rsid w:val="003F045B"/>
    <w:rsid w:val="003F28C8"/>
    <w:rsid w:val="003F32A7"/>
    <w:rsid w:val="0040472C"/>
    <w:rsid w:val="00405629"/>
    <w:rsid w:val="0040758A"/>
    <w:rsid w:val="00416A9A"/>
    <w:rsid w:val="004208B8"/>
    <w:rsid w:val="004235E9"/>
    <w:rsid w:val="00425AD7"/>
    <w:rsid w:val="004300E0"/>
    <w:rsid w:val="00434C95"/>
    <w:rsid w:val="004435FB"/>
    <w:rsid w:val="00451A11"/>
    <w:rsid w:val="00467B1B"/>
    <w:rsid w:val="00476A58"/>
    <w:rsid w:val="00484752"/>
    <w:rsid w:val="00494908"/>
    <w:rsid w:val="004A103B"/>
    <w:rsid w:val="004A3FBE"/>
    <w:rsid w:val="004A729B"/>
    <w:rsid w:val="004B5FB8"/>
    <w:rsid w:val="004C02FD"/>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64991"/>
    <w:rsid w:val="00570B98"/>
    <w:rsid w:val="00571F56"/>
    <w:rsid w:val="00572FEA"/>
    <w:rsid w:val="00573D70"/>
    <w:rsid w:val="0058049E"/>
    <w:rsid w:val="00584BAA"/>
    <w:rsid w:val="0059725A"/>
    <w:rsid w:val="005A580A"/>
    <w:rsid w:val="005B194C"/>
    <w:rsid w:val="005B38F9"/>
    <w:rsid w:val="005C55D7"/>
    <w:rsid w:val="005C6099"/>
    <w:rsid w:val="005C72E9"/>
    <w:rsid w:val="005C7E0B"/>
    <w:rsid w:val="005D47E5"/>
    <w:rsid w:val="005D6547"/>
    <w:rsid w:val="005E040F"/>
    <w:rsid w:val="005E1216"/>
    <w:rsid w:val="005E2302"/>
    <w:rsid w:val="005E6C7E"/>
    <w:rsid w:val="005F2D75"/>
    <w:rsid w:val="005F7F4E"/>
    <w:rsid w:val="0060363F"/>
    <w:rsid w:val="00603F36"/>
    <w:rsid w:val="00607AE8"/>
    <w:rsid w:val="0061776D"/>
    <w:rsid w:val="00620923"/>
    <w:rsid w:val="006275A4"/>
    <w:rsid w:val="00650664"/>
    <w:rsid w:val="00661CBD"/>
    <w:rsid w:val="006649F5"/>
    <w:rsid w:val="00670338"/>
    <w:rsid w:val="00674577"/>
    <w:rsid w:val="006816AD"/>
    <w:rsid w:val="00693BFC"/>
    <w:rsid w:val="00695E3E"/>
    <w:rsid w:val="006B1521"/>
    <w:rsid w:val="006C4514"/>
    <w:rsid w:val="006D0E13"/>
    <w:rsid w:val="006D2C6A"/>
    <w:rsid w:val="006D7D92"/>
    <w:rsid w:val="006D7EC4"/>
    <w:rsid w:val="006E7B2E"/>
    <w:rsid w:val="006F0207"/>
    <w:rsid w:val="006F17D6"/>
    <w:rsid w:val="00700DD7"/>
    <w:rsid w:val="007265B0"/>
    <w:rsid w:val="007510B7"/>
    <w:rsid w:val="0075447F"/>
    <w:rsid w:val="00756709"/>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D657E"/>
    <w:rsid w:val="007F6CE8"/>
    <w:rsid w:val="008131E5"/>
    <w:rsid w:val="008142E6"/>
    <w:rsid w:val="0083252C"/>
    <w:rsid w:val="00834622"/>
    <w:rsid w:val="00842094"/>
    <w:rsid w:val="008476AC"/>
    <w:rsid w:val="0085353A"/>
    <w:rsid w:val="008555BA"/>
    <w:rsid w:val="008653EC"/>
    <w:rsid w:val="00867C1C"/>
    <w:rsid w:val="00871B7E"/>
    <w:rsid w:val="008766F3"/>
    <w:rsid w:val="0087771A"/>
    <w:rsid w:val="00880431"/>
    <w:rsid w:val="0088092B"/>
    <w:rsid w:val="0088616A"/>
    <w:rsid w:val="008911AE"/>
    <w:rsid w:val="008A5B93"/>
    <w:rsid w:val="008B55E6"/>
    <w:rsid w:val="008B5832"/>
    <w:rsid w:val="008C3D3D"/>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3450"/>
    <w:rsid w:val="00955D40"/>
    <w:rsid w:val="00960E7F"/>
    <w:rsid w:val="00967409"/>
    <w:rsid w:val="009A7521"/>
    <w:rsid w:val="009A7D57"/>
    <w:rsid w:val="009B2D82"/>
    <w:rsid w:val="009C5300"/>
    <w:rsid w:val="009D512A"/>
    <w:rsid w:val="009E0109"/>
    <w:rsid w:val="009E064F"/>
    <w:rsid w:val="009E1572"/>
    <w:rsid w:val="009E6E9A"/>
    <w:rsid w:val="009F0617"/>
    <w:rsid w:val="009F7369"/>
    <w:rsid w:val="00A14154"/>
    <w:rsid w:val="00A16801"/>
    <w:rsid w:val="00A36564"/>
    <w:rsid w:val="00A36A76"/>
    <w:rsid w:val="00A405C7"/>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D62DF"/>
    <w:rsid w:val="00B04302"/>
    <w:rsid w:val="00B06CB1"/>
    <w:rsid w:val="00B104AE"/>
    <w:rsid w:val="00B22F6F"/>
    <w:rsid w:val="00B235EB"/>
    <w:rsid w:val="00B2760E"/>
    <w:rsid w:val="00B327BB"/>
    <w:rsid w:val="00B40025"/>
    <w:rsid w:val="00B430BD"/>
    <w:rsid w:val="00B43134"/>
    <w:rsid w:val="00B45872"/>
    <w:rsid w:val="00B46219"/>
    <w:rsid w:val="00B552F2"/>
    <w:rsid w:val="00B6570E"/>
    <w:rsid w:val="00B82E66"/>
    <w:rsid w:val="00B85CFB"/>
    <w:rsid w:val="00B922DE"/>
    <w:rsid w:val="00B926E1"/>
    <w:rsid w:val="00B9303A"/>
    <w:rsid w:val="00BA02D7"/>
    <w:rsid w:val="00BA04C8"/>
    <w:rsid w:val="00BA26D8"/>
    <w:rsid w:val="00BB29C3"/>
    <w:rsid w:val="00BC4D4A"/>
    <w:rsid w:val="00BC566B"/>
    <w:rsid w:val="00BE3B8B"/>
    <w:rsid w:val="00BE3FF0"/>
    <w:rsid w:val="00C004CB"/>
    <w:rsid w:val="00C060DA"/>
    <w:rsid w:val="00C073DF"/>
    <w:rsid w:val="00C1029B"/>
    <w:rsid w:val="00C22CA3"/>
    <w:rsid w:val="00C410C0"/>
    <w:rsid w:val="00C42EAA"/>
    <w:rsid w:val="00C450D7"/>
    <w:rsid w:val="00C46BD0"/>
    <w:rsid w:val="00C51277"/>
    <w:rsid w:val="00C54382"/>
    <w:rsid w:val="00C56761"/>
    <w:rsid w:val="00C72E30"/>
    <w:rsid w:val="00C90F7D"/>
    <w:rsid w:val="00CA5F9F"/>
    <w:rsid w:val="00CC24C5"/>
    <w:rsid w:val="00CC3348"/>
    <w:rsid w:val="00CE2139"/>
    <w:rsid w:val="00CE4E87"/>
    <w:rsid w:val="00CF0999"/>
    <w:rsid w:val="00D052F4"/>
    <w:rsid w:val="00D1063F"/>
    <w:rsid w:val="00D10903"/>
    <w:rsid w:val="00D10E3C"/>
    <w:rsid w:val="00D11CDD"/>
    <w:rsid w:val="00D2379C"/>
    <w:rsid w:val="00D306F2"/>
    <w:rsid w:val="00D63101"/>
    <w:rsid w:val="00D6499E"/>
    <w:rsid w:val="00D87E9A"/>
    <w:rsid w:val="00D95864"/>
    <w:rsid w:val="00DA77A1"/>
    <w:rsid w:val="00DB611B"/>
    <w:rsid w:val="00DE6F9C"/>
    <w:rsid w:val="00DF73BA"/>
    <w:rsid w:val="00E07246"/>
    <w:rsid w:val="00E13ED4"/>
    <w:rsid w:val="00E14B1E"/>
    <w:rsid w:val="00E2658C"/>
    <w:rsid w:val="00E33C2A"/>
    <w:rsid w:val="00E3731D"/>
    <w:rsid w:val="00E46697"/>
    <w:rsid w:val="00E538BB"/>
    <w:rsid w:val="00E53C26"/>
    <w:rsid w:val="00E541E2"/>
    <w:rsid w:val="00E55123"/>
    <w:rsid w:val="00E71838"/>
    <w:rsid w:val="00E72892"/>
    <w:rsid w:val="00E75B7D"/>
    <w:rsid w:val="00E83377"/>
    <w:rsid w:val="00E83A64"/>
    <w:rsid w:val="00E84F61"/>
    <w:rsid w:val="00E905B6"/>
    <w:rsid w:val="00E92480"/>
    <w:rsid w:val="00E95B9A"/>
    <w:rsid w:val="00EA17E4"/>
    <w:rsid w:val="00EB0ECC"/>
    <w:rsid w:val="00EB462D"/>
    <w:rsid w:val="00EC4FE0"/>
    <w:rsid w:val="00ED066F"/>
    <w:rsid w:val="00ED25CF"/>
    <w:rsid w:val="00EE4B93"/>
    <w:rsid w:val="00EF0397"/>
    <w:rsid w:val="00EF292A"/>
    <w:rsid w:val="00EF4DA9"/>
    <w:rsid w:val="00F14511"/>
    <w:rsid w:val="00F1697F"/>
    <w:rsid w:val="00F24892"/>
    <w:rsid w:val="00F24F9D"/>
    <w:rsid w:val="00F2745C"/>
    <w:rsid w:val="00F36DB0"/>
    <w:rsid w:val="00F5419F"/>
    <w:rsid w:val="00F548DD"/>
    <w:rsid w:val="00F61A8D"/>
    <w:rsid w:val="00F64044"/>
    <w:rsid w:val="00F6406D"/>
    <w:rsid w:val="00F66FE4"/>
    <w:rsid w:val="00F7160A"/>
    <w:rsid w:val="00F85109"/>
    <w:rsid w:val="00F858DB"/>
    <w:rsid w:val="00F9018C"/>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CA9F154C-830A-4493-93A4-897FD59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1619</Words>
  <Characters>9233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2020-01-15T03:37:00Z</cp:lastPrinted>
  <dcterms:created xsi:type="dcterms:W3CDTF">2020-01-27T22:44:00Z</dcterms:created>
  <dcterms:modified xsi:type="dcterms:W3CDTF">2020-01-27T22:44:00Z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