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B892B10" w:rsidR="00DA77A1" w:rsidRDefault="00DF1EE6" w:rsidP="007868CF">
      <w:pPr>
        <w:pStyle w:val="Reference"/>
      </w:pPr>
      <w:r>
        <w:t>8</w:t>
      </w:r>
      <w:r w:rsidR="00AB1F25">
        <w:t xml:space="preserve"> February</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BC74011" w:rsidR="007868CF" w:rsidRPr="007868CF" w:rsidRDefault="003525B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1B1344">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70B8BD8" w:rsidR="00A176EF" w:rsidRPr="00A176EF" w:rsidRDefault="00AB1F25"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TREVOR MONK</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6C4FD60"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B1F25" w:rsidRPr="00AB1F25">
        <w:rPr>
          <w:rFonts w:ascii="Calibri" w:eastAsia="Calibri" w:hAnsi="Calibri" w:cs="Times New Roman"/>
          <w:bCs/>
          <w:sz w:val="24"/>
          <w:szCs w:val="24"/>
          <w:lang w:eastAsia="en-US"/>
        </w:rPr>
        <w:t>1 February</w:t>
      </w:r>
      <w:r w:rsidR="003F6997">
        <w:rPr>
          <w:rFonts w:ascii="Calibri" w:eastAsia="Calibri" w:hAnsi="Calibri" w:cs="Times New Roman"/>
          <w:sz w:val="24"/>
          <w:szCs w:val="24"/>
          <w:lang w:eastAsia="en-US"/>
        </w:rPr>
        <w:t xml:space="preserve"> 2021</w:t>
      </w:r>
    </w:p>
    <w:p w14:paraId="353D3562" w14:textId="1737A591"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B1F25">
        <w:rPr>
          <w:rFonts w:ascii="Calibri" w:eastAsia="Calibri" w:hAnsi="Calibri" w:cs="Times New Roman"/>
          <w:sz w:val="24"/>
          <w:szCs w:val="24"/>
          <w:lang w:eastAsia="en-US"/>
        </w:rPr>
        <w:t>Justice Shane Marshall</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AB1F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1B1344">
        <w:rPr>
          <w:rFonts w:ascii="Calibri" w:eastAsia="Calibri" w:hAnsi="Calibri" w:cs="Times New Roman"/>
          <w:sz w:val="24"/>
          <w:szCs w:val="24"/>
          <w:lang w:eastAsia="en-US"/>
        </w:rPr>
        <w:t xml:space="preserve">Ms </w:t>
      </w:r>
      <w:r w:rsidR="00AB1F25">
        <w:rPr>
          <w:rFonts w:ascii="Calibri" w:eastAsia="Calibri" w:hAnsi="Calibri" w:cs="Times New Roman"/>
          <w:sz w:val="24"/>
          <w:szCs w:val="24"/>
          <w:lang w:eastAsia="en-US"/>
        </w:rPr>
        <w:t>Amanda Dickens</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73F4C1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AB1F25">
        <w:rPr>
          <w:rFonts w:ascii="Calibri" w:eastAsia="Calibri" w:hAnsi="Calibri" w:cs="Times New Roman"/>
          <w:sz w:val="24"/>
          <w:szCs w:val="24"/>
          <w:lang w:eastAsia="en-US"/>
        </w:rPr>
        <w:t>Andrew Cusumano</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78390DF" w14:textId="387E7435" w:rsidR="00554F4A" w:rsidRPr="007868CF" w:rsidRDefault="00AB1F25" w:rsidP="00AB1F2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Trevor Monk 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27D47F4" w14:textId="392380A4" w:rsidR="00FC6C13" w:rsidRDefault="007868CF" w:rsidP="003B7142">
      <w:pPr>
        <w:spacing w:line="259" w:lineRule="auto"/>
        <w:ind w:left="2880" w:hanging="2880"/>
        <w:jc w:val="both"/>
        <w:rPr>
          <w:rFonts w:ascii="Calibri" w:eastAsia="Arial" w:hAnsi="Calibri"/>
          <w:sz w:val="24"/>
          <w:szCs w:val="24"/>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AB1F25" w:rsidRPr="00AB1F25">
        <w:rPr>
          <w:rFonts w:ascii="Calibri" w:eastAsia="Arial" w:hAnsi="Calibri"/>
          <w:sz w:val="24"/>
          <w:szCs w:val="24"/>
        </w:rPr>
        <w:t xml:space="preserve">Australian Harness Racing Rule </w:t>
      </w:r>
      <w:r w:rsidR="001B1344">
        <w:rPr>
          <w:rFonts w:ascii="Calibri" w:eastAsia="Arial" w:hAnsi="Calibri"/>
          <w:sz w:val="24"/>
          <w:szCs w:val="24"/>
        </w:rPr>
        <w:t>(“A</w:t>
      </w:r>
      <w:r w:rsidR="00AB1F25">
        <w:rPr>
          <w:rFonts w:ascii="Calibri" w:eastAsia="Arial" w:hAnsi="Calibri"/>
          <w:sz w:val="24"/>
          <w:szCs w:val="24"/>
        </w:rPr>
        <w:t>HR</w:t>
      </w:r>
      <w:r w:rsidR="001B1344">
        <w:rPr>
          <w:rFonts w:ascii="Calibri" w:eastAsia="Arial" w:hAnsi="Calibri"/>
          <w:sz w:val="24"/>
          <w:szCs w:val="24"/>
        </w:rPr>
        <w:t xml:space="preserve">R”) </w:t>
      </w:r>
      <w:r w:rsidR="00FC6C13">
        <w:rPr>
          <w:rFonts w:ascii="Calibri" w:eastAsia="Arial" w:hAnsi="Calibri"/>
          <w:sz w:val="24"/>
          <w:szCs w:val="24"/>
        </w:rPr>
        <w:t>1</w:t>
      </w:r>
      <w:r w:rsidR="00AB1F25">
        <w:rPr>
          <w:rFonts w:ascii="Calibri" w:eastAsia="Arial" w:hAnsi="Calibri"/>
          <w:sz w:val="24"/>
          <w:szCs w:val="24"/>
        </w:rPr>
        <w:t>90</w:t>
      </w:r>
      <w:r w:rsidR="00FC6C13">
        <w:rPr>
          <w:rFonts w:ascii="Calibri" w:eastAsia="Arial" w:hAnsi="Calibri"/>
          <w:sz w:val="24"/>
          <w:szCs w:val="24"/>
        </w:rPr>
        <w:t>(</w:t>
      </w:r>
      <w:r w:rsidR="00AB1F25">
        <w:rPr>
          <w:rFonts w:ascii="Calibri" w:eastAsia="Arial" w:hAnsi="Calibri"/>
          <w:sz w:val="24"/>
          <w:szCs w:val="24"/>
        </w:rPr>
        <w:t>1</w:t>
      </w:r>
      <w:r w:rsidR="00FC6C13">
        <w:rPr>
          <w:rFonts w:ascii="Calibri" w:eastAsia="Arial" w:hAnsi="Calibri"/>
          <w:sz w:val="24"/>
          <w:szCs w:val="24"/>
        </w:rPr>
        <w:t>) states:</w:t>
      </w:r>
    </w:p>
    <w:p w14:paraId="788A69F3" w14:textId="4D6DED90" w:rsidR="00300B90" w:rsidRPr="000C1E6B" w:rsidRDefault="00FC6C13" w:rsidP="000C1E6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bookmarkEnd w:id="1"/>
      <w:r w:rsidR="00AB1F25" w:rsidRPr="00AB1F25">
        <w:rPr>
          <w:rFonts w:ascii="Calibri" w:eastAsia="Calibri" w:hAnsi="Calibri" w:cs="Times New Roman"/>
          <w:bCs/>
          <w:sz w:val="24"/>
          <w:szCs w:val="24"/>
          <w:lang w:eastAsia="en-US"/>
        </w:rPr>
        <w:t>A horse shall be presented for a race free of prohibited substances.</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5AA3F761" w14:textId="77777777" w:rsidR="00AB1F25" w:rsidRDefault="00300B90" w:rsidP="00AB1F25">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AB1F25" w:rsidRPr="00AB1F25">
        <w:rPr>
          <w:rFonts w:ascii="Calibri" w:eastAsia="Calibri" w:hAnsi="Calibri" w:cs="Times New Roman"/>
          <w:bCs/>
          <w:sz w:val="24"/>
          <w:szCs w:val="24"/>
          <w:lang w:eastAsia="en-US"/>
        </w:rPr>
        <w:t>1.</w:t>
      </w:r>
      <w:r w:rsidR="00AB1F25">
        <w:rPr>
          <w:rFonts w:ascii="Calibri" w:eastAsia="Calibri" w:hAnsi="Calibri" w:cs="Times New Roman"/>
          <w:bCs/>
          <w:sz w:val="24"/>
          <w:szCs w:val="24"/>
          <w:lang w:eastAsia="en-US"/>
        </w:rPr>
        <w:t xml:space="preserve"> </w:t>
      </w:r>
      <w:r w:rsidR="00AB1F25" w:rsidRPr="00AB1F25">
        <w:rPr>
          <w:rFonts w:ascii="Calibri" w:eastAsia="Calibri" w:hAnsi="Calibri" w:cs="Times New Roman"/>
          <w:bCs/>
          <w:sz w:val="24"/>
          <w:szCs w:val="24"/>
          <w:lang w:eastAsia="en-US"/>
        </w:rPr>
        <w:t xml:space="preserve">On 23 June 2020, the horse ‘Terrorleen’ was presented to race at the Bendigo harness racing meeting in Race 6, the ‘Hygain Pace’; </w:t>
      </w:r>
    </w:p>
    <w:p w14:paraId="7B5A7610" w14:textId="77777777" w:rsidR="00AB1F25" w:rsidRDefault="00AB1F25" w:rsidP="00AB1F25">
      <w:pPr>
        <w:spacing w:line="259" w:lineRule="auto"/>
        <w:ind w:left="2835"/>
        <w:jc w:val="both"/>
        <w:rPr>
          <w:rFonts w:ascii="Calibri" w:eastAsia="Calibri" w:hAnsi="Calibri" w:cs="Times New Roman"/>
          <w:bCs/>
          <w:sz w:val="24"/>
          <w:szCs w:val="24"/>
          <w:lang w:eastAsia="en-US"/>
        </w:rPr>
      </w:pPr>
      <w:r w:rsidRPr="00AB1F2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AB1F25">
        <w:rPr>
          <w:rFonts w:ascii="Calibri" w:eastAsia="Calibri" w:hAnsi="Calibri" w:cs="Times New Roman"/>
          <w:bCs/>
          <w:sz w:val="24"/>
          <w:szCs w:val="24"/>
          <w:lang w:eastAsia="en-US"/>
        </w:rPr>
        <w:t xml:space="preserve">At the relevant time you were the trainer of ‘Terrorleen’; </w:t>
      </w:r>
    </w:p>
    <w:p w14:paraId="60E58437" w14:textId="77777777" w:rsidR="00AB1F25" w:rsidRDefault="00AB1F25" w:rsidP="00AB1F25">
      <w:pPr>
        <w:spacing w:line="259" w:lineRule="auto"/>
        <w:ind w:left="2835"/>
        <w:jc w:val="both"/>
        <w:rPr>
          <w:rFonts w:ascii="Calibri" w:eastAsia="Calibri" w:hAnsi="Calibri" w:cs="Times New Roman"/>
          <w:bCs/>
          <w:sz w:val="24"/>
          <w:szCs w:val="24"/>
          <w:lang w:eastAsia="en-US"/>
        </w:rPr>
      </w:pPr>
      <w:r w:rsidRPr="00AB1F25">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AB1F25">
        <w:rPr>
          <w:rFonts w:ascii="Calibri" w:eastAsia="Calibri" w:hAnsi="Calibri" w:cs="Times New Roman"/>
          <w:bCs/>
          <w:sz w:val="24"/>
          <w:szCs w:val="24"/>
          <w:lang w:eastAsia="en-US"/>
        </w:rPr>
        <w:t xml:space="preserve">Following Race 6, the ‘Hygain Pace’, a urine sample was collected from ‘Terrorleen’ with subsequent analysis of that sample revealing the presence of Hydrochlorothiazide; </w:t>
      </w:r>
    </w:p>
    <w:p w14:paraId="58A4E750" w14:textId="1624A63F" w:rsidR="00A176EF" w:rsidRPr="00AB1F25" w:rsidRDefault="00AB1F25" w:rsidP="00AB1F25">
      <w:pPr>
        <w:spacing w:line="259" w:lineRule="auto"/>
        <w:ind w:left="2835"/>
        <w:jc w:val="both"/>
        <w:rPr>
          <w:rFonts w:ascii="Calibri" w:eastAsia="Calibri" w:hAnsi="Calibri" w:cs="Times New Roman"/>
          <w:bCs/>
          <w:sz w:val="24"/>
          <w:szCs w:val="24"/>
          <w:lang w:eastAsia="en-US"/>
        </w:rPr>
      </w:pPr>
      <w:r w:rsidRPr="00AB1F25">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AB1F25">
        <w:rPr>
          <w:rFonts w:ascii="Calibri" w:eastAsia="Calibri" w:hAnsi="Calibri" w:cs="Times New Roman"/>
          <w:bCs/>
          <w:sz w:val="24"/>
          <w:szCs w:val="24"/>
          <w:lang w:eastAsia="en-US"/>
        </w:rPr>
        <w:t>As the trainer of ‘Terrorleen’ on 23 June 2020, you presented that horse to race in the ‘Hygain Pace’ at Bendigo not free of the prohibited substance Hydrochlorothiazide.</w:t>
      </w:r>
    </w:p>
    <w:p w14:paraId="5F3762F5" w14:textId="77777777" w:rsidR="00014AE3" w:rsidRPr="00014AE3" w:rsidRDefault="00014AE3" w:rsidP="00014AE3">
      <w:pPr>
        <w:pStyle w:val="ListParagraph"/>
        <w:spacing w:line="259" w:lineRule="auto"/>
        <w:ind w:left="3555"/>
        <w:jc w:val="both"/>
        <w:rPr>
          <w:rFonts w:ascii="Calibri" w:eastAsia="Calibri" w:hAnsi="Calibri" w:cs="Times New Roman"/>
          <w:sz w:val="24"/>
          <w:szCs w:val="24"/>
          <w:lang w:eastAsia="en-US"/>
        </w:rPr>
      </w:pPr>
    </w:p>
    <w:p w14:paraId="661E6296" w14:textId="1B3C6D38"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AB1F25">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778A9C98" w14:textId="08EF9B1B" w:rsidR="002E4547" w:rsidRDefault="002E4547" w:rsidP="00633D98">
      <w:pPr>
        <w:spacing w:line="259" w:lineRule="auto"/>
        <w:jc w:val="both"/>
        <w:rPr>
          <w:rFonts w:ascii="Calibri" w:eastAsia="Calibri" w:hAnsi="Calibri" w:cs="Times New Roman"/>
          <w:bCs/>
          <w:sz w:val="24"/>
          <w:szCs w:val="24"/>
          <w:lang w:eastAsia="en-US"/>
        </w:rPr>
      </w:pPr>
    </w:p>
    <w:p w14:paraId="6B1E036B" w14:textId="60420CDC" w:rsidR="00797E8B" w:rsidRDefault="00756D3C" w:rsidP="00756D3C">
      <w:pPr>
        <w:pStyle w:val="ListParagraph"/>
        <w:numPr>
          <w:ilvl w:val="0"/>
          <w:numId w:val="18"/>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Trevor Monk is a registered harness racing trainer and the trainer of the horse “Terrorleen”. Terrorleen raced in and won Race 6 at Bendigo on 23 June 2020. A post race swab taken from the horse showed the presence of </w:t>
      </w:r>
      <w:r w:rsidRPr="00AB1F25">
        <w:rPr>
          <w:rFonts w:ascii="Calibri" w:eastAsia="Calibri" w:hAnsi="Calibri" w:cs="Times New Roman"/>
          <w:bCs/>
          <w:sz w:val="24"/>
          <w:szCs w:val="24"/>
          <w:lang w:eastAsia="en-US"/>
        </w:rPr>
        <w:t>Hydrochlorothiazide</w:t>
      </w:r>
      <w:r>
        <w:rPr>
          <w:rFonts w:ascii="Calibri" w:eastAsia="Calibri" w:hAnsi="Calibri" w:cs="Times New Roman"/>
          <w:bCs/>
          <w:sz w:val="24"/>
          <w:szCs w:val="24"/>
          <w:lang w:eastAsia="en-US"/>
        </w:rPr>
        <w:t>, an anti</w:t>
      </w:r>
      <w:r w:rsidR="00EF41F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hypotensive drug and </w:t>
      </w:r>
      <w:r w:rsidRPr="00756D3C">
        <w:rPr>
          <w:rFonts w:ascii="Calibri" w:eastAsia="Calibri" w:hAnsi="Calibri" w:cs="Times New Roman"/>
          <w:bCs/>
          <w:sz w:val="24"/>
          <w:szCs w:val="24"/>
          <w:lang w:eastAsia="en-US"/>
        </w:rPr>
        <w:t>diuretic</w:t>
      </w:r>
      <w:r>
        <w:rPr>
          <w:rFonts w:ascii="Calibri" w:eastAsia="Calibri" w:hAnsi="Calibri" w:cs="Times New Roman"/>
          <w:bCs/>
          <w:sz w:val="24"/>
          <w:szCs w:val="24"/>
          <w:lang w:eastAsia="en-US"/>
        </w:rPr>
        <w:t xml:space="preserve"> used to lower blood pressure in humans.</w:t>
      </w:r>
    </w:p>
    <w:p w14:paraId="3E7B9B20" w14:textId="5450E801" w:rsidR="00756D3C" w:rsidRPr="00756D3C" w:rsidRDefault="00756D3C" w:rsidP="00756D3C">
      <w:pPr>
        <w:pStyle w:val="ListParagraph"/>
        <w:numPr>
          <w:ilvl w:val="0"/>
          <w:numId w:val="18"/>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Stewards of Harness Racing Victoria (“HRV”) have charged Mr Monk under </w:t>
      </w:r>
      <w:r w:rsidRPr="00AB1F25">
        <w:rPr>
          <w:rFonts w:ascii="Calibri" w:eastAsia="Arial" w:hAnsi="Calibri"/>
          <w:sz w:val="24"/>
          <w:szCs w:val="24"/>
        </w:rPr>
        <w:t xml:space="preserve">Australian Harness Racing Rule </w:t>
      </w:r>
      <w:r>
        <w:rPr>
          <w:rFonts w:ascii="Calibri" w:eastAsia="Arial" w:hAnsi="Calibri"/>
          <w:sz w:val="24"/>
          <w:szCs w:val="24"/>
        </w:rPr>
        <w:t>(“AHRR”) 190(1) with presenting a horse for a race while not free of a prohibited substance. Mr Monk pleaded guilty at the earliest opportunity and has cooperated with Stewards.</w:t>
      </w:r>
    </w:p>
    <w:p w14:paraId="3EE15158" w14:textId="77777777" w:rsidR="00756D3C" w:rsidRPr="00756D3C" w:rsidRDefault="00756D3C" w:rsidP="00756D3C">
      <w:pPr>
        <w:pStyle w:val="ListParagraph"/>
        <w:spacing w:line="259" w:lineRule="auto"/>
        <w:ind w:left="284"/>
        <w:jc w:val="both"/>
        <w:rPr>
          <w:rFonts w:ascii="Calibri" w:eastAsia="Calibri" w:hAnsi="Calibri" w:cs="Times New Roman"/>
          <w:bCs/>
          <w:sz w:val="24"/>
          <w:szCs w:val="24"/>
          <w:lang w:eastAsia="en-US"/>
        </w:rPr>
      </w:pPr>
    </w:p>
    <w:p w14:paraId="5A1E37D6" w14:textId="5B1F827A" w:rsidR="00756D3C" w:rsidRDefault="00756D3C" w:rsidP="00756D3C">
      <w:pPr>
        <w:pStyle w:val="ListParagraph"/>
        <w:numPr>
          <w:ilvl w:val="0"/>
          <w:numId w:val="18"/>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Monk suffers from high blood pressure and from a medical condition that often require</w:t>
      </w:r>
      <w:r w:rsidR="00DF1EE6">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him to urinate with little warning. He also takes Sevikar HCT as prescribed by his doctor to reduce his blood pressure. He believes that the most likely source of the contamination was his urinating at the entrance to the yard where horses are housed before being taken to the races.</w:t>
      </w:r>
    </w:p>
    <w:p w14:paraId="144DF527" w14:textId="77777777" w:rsidR="00756D3C" w:rsidRPr="00756D3C" w:rsidRDefault="00756D3C" w:rsidP="00756D3C">
      <w:pPr>
        <w:pStyle w:val="ListParagraph"/>
        <w:rPr>
          <w:rFonts w:ascii="Calibri" w:eastAsia="Calibri" w:hAnsi="Calibri" w:cs="Times New Roman"/>
          <w:bCs/>
          <w:sz w:val="24"/>
          <w:szCs w:val="24"/>
          <w:lang w:eastAsia="en-US"/>
        </w:rPr>
      </w:pPr>
    </w:p>
    <w:p w14:paraId="39B29D6B" w14:textId="253ABDBE" w:rsidR="00756D3C" w:rsidRDefault="00756D3C" w:rsidP="00756D3C">
      <w:pPr>
        <w:pStyle w:val="ListParagraph"/>
        <w:numPr>
          <w:ilvl w:val="0"/>
          <w:numId w:val="18"/>
        </w:numPr>
        <w:spacing w:line="259" w:lineRule="auto"/>
        <w:ind w:left="284" w:hanging="284"/>
        <w:jc w:val="both"/>
        <w:rPr>
          <w:rFonts w:ascii="Calibri" w:eastAsia="Calibri" w:hAnsi="Calibri" w:cs="Times New Roman"/>
          <w:bCs/>
          <w:sz w:val="24"/>
          <w:szCs w:val="24"/>
          <w:lang w:eastAsia="en-US"/>
        </w:rPr>
      </w:pPr>
      <w:r w:rsidRPr="00AB1F25">
        <w:rPr>
          <w:rFonts w:ascii="Calibri" w:eastAsia="Calibri" w:hAnsi="Calibri" w:cs="Times New Roman"/>
          <w:bCs/>
          <w:sz w:val="24"/>
          <w:szCs w:val="24"/>
          <w:lang w:eastAsia="en-US"/>
        </w:rPr>
        <w:t>Hydrochlorothiazide</w:t>
      </w:r>
      <w:r>
        <w:rPr>
          <w:rFonts w:ascii="Calibri" w:eastAsia="Calibri" w:hAnsi="Calibri" w:cs="Times New Roman"/>
          <w:bCs/>
          <w:sz w:val="24"/>
          <w:szCs w:val="24"/>
          <w:lang w:eastAsia="en-US"/>
        </w:rPr>
        <w:t xml:space="preserve"> is found in Sevikar HCT. As a diuretic it would reduc</w:t>
      </w:r>
      <w:r w:rsidR="002F36C9">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the amount of fluid in a horse which is carried in a race and be likely to affect performance in a positive way. It is a prohibited substance.</w:t>
      </w:r>
    </w:p>
    <w:p w14:paraId="49C52FD8" w14:textId="77777777" w:rsidR="00756D3C" w:rsidRPr="00756D3C" w:rsidRDefault="00756D3C" w:rsidP="00756D3C">
      <w:pPr>
        <w:pStyle w:val="ListParagraph"/>
        <w:rPr>
          <w:rFonts w:ascii="Calibri" w:eastAsia="Calibri" w:hAnsi="Calibri" w:cs="Times New Roman"/>
          <w:bCs/>
          <w:sz w:val="24"/>
          <w:szCs w:val="24"/>
          <w:lang w:eastAsia="en-US"/>
        </w:rPr>
      </w:pPr>
    </w:p>
    <w:p w14:paraId="45402B2D" w14:textId="760BF444" w:rsidR="00756D3C" w:rsidRDefault="00756D3C" w:rsidP="00756D3C">
      <w:pPr>
        <w:pStyle w:val="ListParagraph"/>
        <w:numPr>
          <w:ilvl w:val="0"/>
          <w:numId w:val="18"/>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contamination cause</w:t>
      </w:r>
      <w:r w:rsidR="002F36C9">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in this case was inadvertent. Mr Monk no longer urinates in the holding yard. </w:t>
      </w:r>
      <w:r w:rsidR="002F36C9">
        <w:rPr>
          <w:rFonts w:ascii="Calibri" w:eastAsia="Calibri" w:hAnsi="Calibri" w:cs="Times New Roman"/>
          <w:bCs/>
          <w:sz w:val="24"/>
          <w:szCs w:val="24"/>
          <w:lang w:eastAsia="en-US"/>
        </w:rPr>
        <w:t>His offending against AHRR 190(1) was inadvertent.</w:t>
      </w:r>
    </w:p>
    <w:p w14:paraId="715124E4" w14:textId="77777777" w:rsidR="002F36C9" w:rsidRPr="002F36C9" w:rsidRDefault="002F36C9" w:rsidP="002F36C9">
      <w:pPr>
        <w:pStyle w:val="ListParagraph"/>
        <w:rPr>
          <w:rFonts w:ascii="Calibri" w:eastAsia="Calibri" w:hAnsi="Calibri" w:cs="Times New Roman"/>
          <w:bCs/>
          <w:sz w:val="24"/>
          <w:szCs w:val="24"/>
          <w:lang w:eastAsia="en-US"/>
        </w:rPr>
      </w:pPr>
    </w:p>
    <w:p w14:paraId="43A6CE9D" w14:textId="62DD6C7E" w:rsidR="002F36C9" w:rsidRDefault="002F36C9" w:rsidP="00756D3C">
      <w:pPr>
        <w:pStyle w:val="ListParagraph"/>
        <w:numPr>
          <w:ilvl w:val="0"/>
          <w:numId w:val="18"/>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setting a penalty, we take into account Mr Monk’s guilty plea, his co</w:t>
      </w:r>
      <w:r w:rsidR="00DF1EE6">
        <w:rPr>
          <w:rFonts w:ascii="Calibri" w:eastAsia="Calibri" w:hAnsi="Calibri" w:cs="Times New Roman"/>
          <w:bCs/>
          <w:sz w:val="24"/>
          <w:szCs w:val="24"/>
          <w:lang w:eastAsia="en-US"/>
        </w:rPr>
        <w:t>-</w:t>
      </w:r>
      <w:r>
        <w:rPr>
          <w:rFonts w:ascii="Calibri" w:eastAsia="Calibri" w:hAnsi="Calibri" w:cs="Times New Roman"/>
          <w:bCs/>
          <w:sz w:val="24"/>
          <w:szCs w:val="24"/>
          <w:lang w:eastAsia="en-US"/>
        </w:rPr>
        <w:t>operation with the Stewards and his good record of over 40 years training. We also take into account specific and general deterrence and the importan</w:t>
      </w:r>
      <w:r w:rsidR="001528ED">
        <w:rPr>
          <w:rFonts w:ascii="Calibri" w:eastAsia="Calibri" w:hAnsi="Calibri" w:cs="Times New Roman"/>
          <w:bCs/>
          <w:sz w:val="24"/>
          <w:szCs w:val="24"/>
          <w:lang w:eastAsia="en-US"/>
        </w:rPr>
        <w:t>ce</w:t>
      </w:r>
      <w:r>
        <w:rPr>
          <w:rFonts w:ascii="Calibri" w:eastAsia="Calibri" w:hAnsi="Calibri" w:cs="Times New Roman"/>
          <w:bCs/>
          <w:sz w:val="24"/>
          <w:szCs w:val="24"/>
          <w:lang w:eastAsia="en-US"/>
        </w:rPr>
        <w:t xml:space="preserve"> of keeping a drug free industry.</w:t>
      </w:r>
    </w:p>
    <w:p w14:paraId="7670B86A" w14:textId="77777777" w:rsidR="002F36C9" w:rsidRPr="002F36C9" w:rsidRDefault="002F36C9" w:rsidP="002F36C9">
      <w:pPr>
        <w:pStyle w:val="ListParagraph"/>
        <w:rPr>
          <w:rFonts w:ascii="Calibri" w:eastAsia="Calibri" w:hAnsi="Calibri" w:cs="Times New Roman"/>
          <w:bCs/>
          <w:sz w:val="24"/>
          <w:szCs w:val="24"/>
          <w:lang w:eastAsia="en-US"/>
        </w:rPr>
      </w:pPr>
    </w:p>
    <w:p w14:paraId="1E6A7E01" w14:textId="3094AA66" w:rsidR="002F36C9" w:rsidRDefault="002F36C9" w:rsidP="00756D3C">
      <w:pPr>
        <w:pStyle w:val="ListParagraph"/>
        <w:numPr>
          <w:ilvl w:val="0"/>
          <w:numId w:val="18"/>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we impose a penalty of a fine of $2,000, with $1,000 suspended for 12 months.</w:t>
      </w:r>
    </w:p>
    <w:p w14:paraId="5A229FBB" w14:textId="77777777" w:rsidR="002F36C9" w:rsidRPr="002F36C9" w:rsidRDefault="002F36C9" w:rsidP="002F36C9">
      <w:pPr>
        <w:pStyle w:val="ListParagraph"/>
        <w:rPr>
          <w:rFonts w:ascii="Calibri" w:eastAsia="Calibri" w:hAnsi="Calibri" w:cs="Times New Roman"/>
          <w:bCs/>
          <w:sz w:val="24"/>
          <w:szCs w:val="24"/>
          <w:lang w:eastAsia="en-US"/>
        </w:rPr>
      </w:pPr>
    </w:p>
    <w:p w14:paraId="5259CD37" w14:textId="6E362D95" w:rsidR="002F36C9" w:rsidRPr="00756D3C" w:rsidRDefault="002F36C9" w:rsidP="00756D3C">
      <w:pPr>
        <w:pStyle w:val="ListParagraph"/>
        <w:numPr>
          <w:ilvl w:val="0"/>
          <w:numId w:val="18"/>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addition, Terrorleen is disqualified from Race 6 at Bendigo on 23 June 2020, pursuant to AHRR 195.</w:t>
      </w:r>
    </w:p>
    <w:p w14:paraId="09232AF3" w14:textId="06CDAE8A"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4DB37254" w:rsidR="007868CF" w:rsidRPr="00C6552E" w:rsidRDefault="00A176EF"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EB6F45">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64527"/>
    <w:multiLevelType w:val="hybridMultilevel"/>
    <w:tmpl w:val="D930832A"/>
    <w:lvl w:ilvl="0" w:tplc="01C41736">
      <w:start w:val="2"/>
      <w:numFmt w:val="lowerRoman"/>
      <w:lvlText w:val="(%1)"/>
      <w:lvlJc w:val="left"/>
      <w:pPr>
        <w:ind w:left="3981" w:hanging="720"/>
      </w:pPr>
      <w:rPr>
        <w:rFonts w:eastAsia="Arial" w:cs="Arial"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 w15:restartNumberingAfterBreak="0">
    <w:nsid w:val="0BBA0FEF"/>
    <w:multiLevelType w:val="hybridMultilevel"/>
    <w:tmpl w:val="136EDB92"/>
    <w:lvl w:ilvl="0" w:tplc="77C09406">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 w15:restartNumberingAfterBreak="0">
    <w:nsid w:val="0CDC13F7"/>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3" w15:restartNumberingAfterBreak="0">
    <w:nsid w:val="10E54999"/>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4" w15:restartNumberingAfterBreak="0">
    <w:nsid w:val="1A630533"/>
    <w:multiLevelType w:val="hybridMultilevel"/>
    <w:tmpl w:val="C4F452DC"/>
    <w:lvl w:ilvl="0" w:tplc="E99A7C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03773D"/>
    <w:multiLevelType w:val="hybridMultilevel"/>
    <w:tmpl w:val="3A6231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C3620E"/>
    <w:multiLevelType w:val="hybridMultilevel"/>
    <w:tmpl w:val="2C6CB9B8"/>
    <w:lvl w:ilvl="0" w:tplc="BFBC41AE">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7" w15:restartNumberingAfterBreak="0">
    <w:nsid w:val="394D7938"/>
    <w:multiLevelType w:val="hybridMultilevel"/>
    <w:tmpl w:val="4A74C65A"/>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3F3F27E2"/>
    <w:multiLevelType w:val="hybridMultilevel"/>
    <w:tmpl w:val="CC241A50"/>
    <w:lvl w:ilvl="0" w:tplc="71D43006">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9" w15:restartNumberingAfterBreak="0">
    <w:nsid w:val="411A5116"/>
    <w:multiLevelType w:val="hybridMultilevel"/>
    <w:tmpl w:val="F8BCC71E"/>
    <w:lvl w:ilvl="0" w:tplc="CB9804A2">
      <w:start w:val="2"/>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64A4CEE"/>
    <w:multiLevelType w:val="hybridMultilevel"/>
    <w:tmpl w:val="D69E076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49D40F82"/>
    <w:multiLevelType w:val="hybridMultilevel"/>
    <w:tmpl w:val="31447F3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173308"/>
    <w:multiLevelType w:val="hybridMultilevel"/>
    <w:tmpl w:val="B1F0CAE4"/>
    <w:lvl w:ilvl="0" w:tplc="41C6AAD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6" w15:restartNumberingAfterBreak="0">
    <w:nsid w:val="6DE11975"/>
    <w:multiLevelType w:val="hybridMultilevel"/>
    <w:tmpl w:val="E4809320"/>
    <w:lvl w:ilvl="0" w:tplc="59F8D63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7" w15:restartNumberingAfterBreak="0">
    <w:nsid w:val="73B77E90"/>
    <w:multiLevelType w:val="hybridMultilevel"/>
    <w:tmpl w:val="9DE28354"/>
    <w:lvl w:ilvl="0" w:tplc="6D828758">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num w:numId="1">
    <w:abstractNumId w:val="10"/>
  </w:num>
  <w:num w:numId="2">
    <w:abstractNumId w:val="12"/>
  </w:num>
  <w:num w:numId="3">
    <w:abstractNumId w:val="14"/>
  </w:num>
  <w:num w:numId="4">
    <w:abstractNumId w:val="11"/>
  </w:num>
  <w:num w:numId="5">
    <w:abstractNumId w:val="15"/>
  </w:num>
  <w:num w:numId="6">
    <w:abstractNumId w:val="8"/>
  </w:num>
  <w:num w:numId="7">
    <w:abstractNumId w:val="6"/>
  </w:num>
  <w:num w:numId="8">
    <w:abstractNumId w:val="0"/>
  </w:num>
  <w:num w:numId="9">
    <w:abstractNumId w:val="13"/>
  </w:num>
  <w:num w:numId="10">
    <w:abstractNumId w:val="3"/>
  </w:num>
  <w:num w:numId="11">
    <w:abstractNumId w:val="4"/>
  </w:num>
  <w:num w:numId="12">
    <w:abstractNumId w:val="9"/>
  </w:num>
  <w:num w:numId="13">
    <w:abstractNumId w:val="2"/>
  </w:num>
  <w:num w:numId="14">
    <w:abstractNumId w:val="7"/>
  </w:num>
  <w:num w:numId="15">
    <w:abstractNumId w:val="1"/>
  </w:num>
  <w:num w:numId="16">
    <w:abstractNumId w:val="16"/>
  </w:num>
  <w:num w:numId="17">
    <w:abstractNumId w:val="17"/>
  </w:num>
  <w:num w:numId="1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4AE3"/>
    <w:rsid w:val="0001544F"/>
    <w:rsid w:val="00016B45"/>
    <w:rsid w:val="000215EA"/>
    <w:rsid w:val="00032590"/>
    <w:rsid w:val="0004248D"/>
    <w:rsid w:val="00042F7B"/>
    <w:rsid w:val="000506C1"/>
    <w:rsid w:val="00050EEF"/>
    <w:rsid w:val="000576F4"/>
    <w:rsid w:val="000642AD"/>
    <w:rsid w:val="000717EB"/>
    <w:rsid w:val="00071F3E"/>
    <w:rsid w:val="00073C6A"/>
    <w:rsid w:val="0007707E"/>
    <w:rsid w:val="00085993"/>
    <w:rsid w:val="00087EA5"/>
    <w:rsid w:val="00090522"/>
    <w:rsid w:val="000934F0"/>
    <w:rsid w:val="000A04DF"/>
    <w:rsid w:val="000A310E"/>
    <w:rsid w:val="000A4CB3"/>
    <w:rsid w:val="000B5E53"/>
    <w:rsid w:val="000C05F5"/>
    <w:rsid w:val="000C1E6B"/>
    <w:rsid w:val="000C73F9"/>
    <w:rsid w:val="000E5309"/>
    <w:rsid w:val="000E5956"/>
    <w:rsid w:val="000F5A17"/>
    <w:rsid w:val="00100F14"/>
    <w:rsid w:val="00105417"/>
    <w:rsid w:val="0012029D"/>
    <w:rsid w:val="001203CF"/>
    <w:rsid w:val="00122152"/>
    <w:rsid w:val="0013537F"/>
    <w:rsid w:val="001372AC"/>
    <w:rsid w:val="00142AF8"/>
    <w:rsid w:val="001459C3"/>
    <w:rsid w:val="00145A3A"/>
    <w:rsid w:val="001528ED"/>
    <w:rsid w:val="001530AD"/>
    <w:rsid w:val="00155CA4"/>
    <w:rsid w:val="001570C5"/>
    <w:rsid w:val="00165E82"/>
    <w:rsid w:val="00166051"/>
    <w:rsid w:val="00172608"/>
    <w:rsid w:val="00173AEA"/>
    <w:rsid w:val="00180B0B"/>
    <w:rsid w:val="00180EA0"/>
    <w:rsid w:val="00182F21"/>
    <w:rsid w:val="0018346D"/>
    <w:rsid w:val="0018392B"/>
    <w:rsid w:val="00190E88"/>
    <w:rsid w:val="00194944"/>
    <w:rsid w:val="001A0F1A"/>
    <w:rsid w:val="001B1344"/>
    <w:rsid w:val="001B7201"/>
    <w:rsid w:val="001C0756"/>
    <w:rsid w:val="001C2886"/>
    <w:rsid w:val="001C5CAD"/>
    <w:rsid w:val="001D5EA1"/>
    <w:rsid w:val="001F08BD"/>
    <w:rsid w:val="001F4FF6"/>
    <w:rsid w:val="00203133"/>
    <w:rsid w:val="002042C2"/>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813FF"/>
    <w:rsid w:val="00281955"/>
    <w:rsid w:val="00284C5D"/>
    <w:rsid w:val="00296998"/>
    <w:rsid w:val="002A0B84"/>
    <w:rsid w:val="002A5376"/>
    <w:rsid w:val="002C570F"/>
    <w:rsid w:val="002C65C0"/>
    <w:rsid w:val="002C6BB3"/>
    <w:rsid w:val="002D13E2"/>
    <w:rsid w:val="002D1DBB"/>
    <w:rsid w:val="002D3BE7"/>
    <w:rsid w:val="002E16AB"/>
    <w:rsid w:val="002E1E80"/>
    <w:rsid w:val="002E22BA"/>
    <w:rsid w:val="002E4547"/>
    <w:rsid w:val="002E56DC"/>
    <w:rsid w:val="002F04A9"/>
    <w:rsid w:val="002F36C9"/>
    <w:rsid w:val="002F50B0"/>
    <w:rsid w:val="002F6965"/>
    <w:rsid w:val="002F7434"/>
    <w:rsid w:val="00300B90"/>
    <w:rsid w:val="00305A16"/>
    <w:rsid w:val="00316002"/>
    <w:rsid w:val="00322862"/>
    <w:rsid w:val="0032538F"/>
    <w:rsid w:val="00326450"/>
    <w:rsid w:val="0033384C"/>
    <w:rsid w:val="00335102"/>
    <w:rsid w:val="0033590C"/>
    <w:rsid w:val="0034047B"/>
    <w:rsid w:val="00344B4E"/>
    <w:rsid w:val="003450A9"/>
    <w:rsid w:val="00345DD8"/>
    <w:rsid w:val="003525B1"/>
    <w:rsid w:val="00356E91"/>
    <w:rsid w:val="0036323A"/>
    <w:rsid w:val="003648BE"/>
    <w:rsid w:val="003657A6"/>
    <w:rsid w:val="00367F34"/>
    <w:rsid w:val="00370738"/>
    <w:rsid w:val="00371DB0"/>
    <w:rsid w:val="00374C2A"/>
    <w:rsid w:val="0037568F"/>
    <w:rsid w:val="003758D2"/>
    <w:rsid w:val="00377F4D"/>
    <w:rsid w:val="00380E3D"/>
    <w:rsid w:val="003846AB"/>
    <w:rsid w:val="00384909"/>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5E00"/>
    <w:rsid w:val="004208B8"/>
    <w:rsid w:val="004235E9"/>
    <w:rsid w:val="00425AD7"/>
    <w:rsid w:val="004348B4"/>
    <w:rsid w:val="00434C95"/>
    <w:rsid w:val="004435FB"/>
    <w:rsid w:val="00454090"/>
    <w:rsid w:val="00454B49"/>
    <w:rsid w:val="00456518"/>
    <w:rsid w:val="004609CC"/>
    <w:rsid w:val="00471D5C"/>
    <w:rsid w:val="00473D0D"/>
    <w:rsid w:val="0047776C"/>
    <w:rsid w:val="00480874"/>
    <w:rsid w:val="00491007"/>
    <w:rsid w:val="0049338D"/>
    <w:rsid w:val="00493E50"/>
    <w:rsid w:val="00495519"/>
    <w:rsid w:val="004A103B"/>
    <w:rsid w:val="004A3FBE"/>
    <w:rsid w:val="004A5123"/>
    <w:rsid w:val="004A729B"/>
    <w:rsid w:val="004A7BBC"/>
    <w:rsid w:val="004B2C80"/>
    <w:rsid w:val="004C433B"/>
    <w:rsid w:val="004D6D59"/>
    <w:rsid w:val="004D758C"/>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481B"/>
    <w:rsid w:val="00546C39"/>
    <w:rsid w:val="005501CE"/>
    <w:rsid w:val="00551D62"/>
    <w:rsid w:val="00552C37"/>
    <w:rsid w:val="005531C4"/>
    <w:rsid w:val="005532E2"/>
    <w:rsid w:val="00554F4A"/>
    <w:rsid w:val="00557158"/>
    <w:rsid w:val="005607DB"/>
    <w:rsid w:val="005625FE"/>
    <w:rsid w:val="00567EE4"/>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55D7"/>
    <w:rsid w:val="005C6099"/>
    <w:rsid w:val="005C72E9"/>
    <w:rsid w:val="005C77D4"/>
    <w:rsid w:val="005D091A"/>
    <w:rsid w:val="005D2268"/>
    <w:rsid w:val="005D47E5"/>
    <w:rsid w:val="005E040F"/>
    <w:rsid w:val="005E2302"/>
    <w:rsid w:val="005E45E8"/>
    <w:rsid w:val="005E6C7E"/>
    <w:rsid w:val="005F2D75"/>
    <w:rsid w:val="005F6DA5"/>
    <w:rsid w:val="0060363F"/>
    <w:rsid w:val="00603F36"/>
    <w:rsid w:val="00611F17"/>
    <w:rsid w:val="00620923"/>
    <w:rsid w:val="00623FAF"/>
    <w:rsid w:val="00633D98"/>
    <w:rsid w:val="0063618E"/>
    <w:rsid w:val="00636D36"/>
    <w:rsid w:val="006372F9"/>
    <w:rsid w:val="00650664"/>
    <w:rsid w:val="0065401A"/>
    <w:rsid w:val="0065462D"/>
    <w:rsid w:val="00655DEE"/>
    <w:rsid w:val="006649F5"/>
    <w:rsid w:val="00665212"/>
    <w:rsid w:val="006653E1"/>
    <w:rsid w:val="00670338"/>
    <w:rsid w:val="00671D2E"/>
    <w:rsid w:val="006729AF"/>
    <w:rsid w:val="00674577"/>
    <w:rsid w:val="00676117"/>
    <w:rsid w:val="006816AD"/>
    <w:rsid w:val="00687F75"/>
    <w:rsid w:val="00695E3E"/>
    <w:rsid w:val="006A44B4"/>
    <w:rsid w:val="006A5698"/>
    <w:rsid w:val="006C2AA6"/>
    <w:rsid w:val="006C4514"/>
    <w:rsid w:val="006D0153"/>
    <w:rsid w:val="006D2962"/>
    <w:rsid w:val="006D4F84"/>
    <w:rsid w:val="006D7D92"/>
    <w:rsid w:val="006E34DD"/>
    <w:rsid w:val="006E7B2E"/>
    <w:rsid w:val="006F0207"/>
    <w:rsid w:val="006F17DB"/>
    <w:rsid w:val="006F5AD4"/>
    <w:rsid w:val="006F5B80"/>
    <w:rsid w:val="00700DD7"/>
    <w:rsid w:val="0070207C"/>
    <w:rsid w:val="007027A1"/>
    <w:rsid w:val="007044D0"/>
    <w:rsid w:val="00706C60"/>
    <w:rsid w:val="00713993"/>
    <w:rsid w:val="00722449"/>
    <w:rsid w:val="00731ECA"/>
    <w:rsid w:val="00732D8F"/>
    <w:rsid w:val="007375F8"/>
    <w:rsid w:val="007510B7"/>
    <w:rsid w:val="00756D3C"/>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97E8B"/>
    <w:rsid w:val="007A0757"/>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0F7"/>
    <w:rsid w:val="007D34EC"/>
    <w:rsid w:val="007D57DA"/>
    <w:rsid w:val="007E0056"/>
    <w:rsid w:val="007E7084"/>
    <w:rsid w:val="007F1335"/>
    <w:rsid w:val="007F17C1"/>
    <w:rsid w:val="00800189"/>
    <w:rsid w:val="00803503"/>
    <w:rsid w:val="0080492F"/>
    <w:rsid w:val="008100DE"/>
    <w:rsid w:val="00811966"/>
    <w:rsid w:val="00812AF5"/>
    <w:rsid w:val="008142E6"/>
    <w:rsid w:val="00817929"/>
    <w:rsid w:val="0083169D"/>
    <w:rsid w:val="00832DC2"/>
    <w:rsid w:val="00842094"/>
    <w:rsid w:val="008476AD"/>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260D"/>
    <w:rsid w:val="008A2A9E"/>
    <w:rsid w:val="008A5B93"/>
    <w:rsid w:val="008B0804"/>
    <w:rsid w:val="008B55E6"/>
    <w:rsid w:val="008B5832"/>
    <w:rsid w:val="008C03D8"/>
    <w:rsid w:val="008C14D2"/>
    <w:rsid w:val="008C26A3"/>
    <w:rsid w:val="008C2C10"/>
    <w:rsid w:val="008C30B4"/>
    <w:rsid w:val="008C3D3D"/>
    <w:rsid w:val="008D0DFD"/>
    <w:rsid w:val="008D0FD8"/>
    <w:rsid w:val="008D6C88"/>
    <w:rsid w:val="008D735B"/>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6987"/>
    <w:rsid w:val="009A7521"/>
    <w:rsid w:val="009B2A2F"/>
    <w:rsid w:val="009B2D82"/>
    <w:rsid w:val="009B5C8E"/>
    <w:rsid w:val="009C02CC"/>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41F1D"/>
    <w:rsid w:val="00A533ED"/>
    <w:rsid w:val="00A53899"/>
    <w:rsid w:val="00A55BAC"/>
    <w:rsid w:val="00A57E53"/>
    <w:rsid w:val="00A61AAD"/>
    <w:rsid w:val="00A64410"/>
    <w:rsid w:val="00A72796"/>
    <w:rsid w:val="00A72D45"/>
    <w:rsid w:val="00A744E1"/>
    <w:rsid w:val="00A805FE"/>
    <w:rsid w:val="00A812BA"/>
    <w:rsid w:val="00A835AE"/>
    <w:rsid w:val="00A855AC"/>
    <w:rsid w:val="00A85A29"/>
    <w:rsid w:val="00A86237"/>
    <w:rsid w:val="00A92DDC"/>
    <w:rsid w:val="00A93172"/>
    <w:rsid w:val="00AB1F25"/>
    <w:rsid w:val="00AB5FFD"/>
    <w:rsid w:val="00AB7C0C"/>
    <w:rsid w:val="00AC1060"/>
    <w:rsid w:val="00AC2BA7"/>
    <w:rsid w:val="00AC691F"/>
    <w:rsid w:val="00AD5BE1"/>
    <w:rsid w:val="00AD62DF"/>
    <w:rsid w:val="00AE007D"/>
    <w:rsid w:val="00AE03D8"/>
    <w:rsid w:val="00AE4311"/>
    <w:rsid w:val="00AE620D"/>
    <w:rsid w:val="00AF60A2"/>
    <w:rsid w:val="00B04302"/>
    <w:rsid w:val="00B05933"/>
    <w:rsid w:val="00B104AE"/>
    <w:rsid w:val="00B13178"/>
    <w:rsid w:val="00B13961"/>
    <w:rsid w:val="00B145FA"/>
    <w:rsid w:val="00B22F6F"/>
    <w:rsid w:val="00B2760E"/>
    <w:rsid w:val="00B327BB"/>
    <w:rsid w:val="00B430BD"/>
    <w:rsid w:val="00B43134"/>
    <w:rsid w:val="00B45872"/>
    <w:rsid w:val="00B471E1"/>
    <w:rsid w:val="00B50CF9"/>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E47D8"/>
    <w:rsid w:val="00BF60DD"/>
    <w:rsid w:val="00BF7828"/>
    <w:rsid w:val="00C004CB"/>
    <w:rsid w:val="00C03623"/>
    <w:rsid w:val="00C060DA"/>
    <w:rsid w:val="00C0714B"/>
    <w:rsid w:val="00C073DF"/>
    <w:rsid w:val="00C07FA0"/>
    <w:rsid w:val="00C205A8"/>
    <w:rsid w:val="00C215FB"/>
    <w:rsid w:val="00C22CA3"/>
    <w:rsid w:val="00C3090E"/>
    <w:rsid w:val="00C35CD3"/>
    <w:rsid w:val="00C410C0"/>
    <w:rsid w:val="00C42EAA"/>
    <w:rsid w:val="00C43BAA"/>
    <w:rsid w:val="00C43D9D"/>
    <w:rsid w:val="00C46BD0"/>
    <w:rsid w:val="00C51277"/>
    <w:rsid w:val="00C54382"/>
    <w:rsid w:val="00C566C9"/>
    <w:rsid w:val="00C57FC1"/>
    <w:rsid w:val="00C6552E"/>
    <w:rsid w:val="00C70C6A"/>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D03C32"/>
    <w:rsid w:val="00D052F4"/>
    <w:rsid w:val="00D10903"/>
    <w:rsid w:val="00D10DD8"/>
    <w:rsid w:val="00D10E3C"/>
    <w:rsid w:val="00D11CDD"/>
    <w:rsid w:val="00D13EAF"/>
    <w:rsid w:val="00D22ED7"/>
    <w:rsid w:val="00D2379C"/>
    <w:rsid w:val="00D240E9"/>
    <w:rsid w:val="00D273D2"/>
    <w:rsid w:val="00D27D05"/>
    <w:rsid w:val="00D30BCB"/>
    <w:rsid w:val="00D33D23"/>
    <w:rsid w:val="00D3532D"/>
    <w:rsid w:val="00D36E1D"/>
    <w:rsid w:val="00D43798"/>
    <w:rsid w:val="00D460B2"/>
    <w:rsid w:val="00D52182"/>
    <w:rsid w:val="00D52EEE"/>
    <w:rsid w:val="00D56CD4"/>
    <w:rsid w:val="00D63101"/>
    <w:rsid w:val="00D6499E"/>
    <w:rsid w:val="00D67947"/>
    <w:rsid w:val="00D71797"/>
    <w:rsid w:val="00D75A07"/>
    <w:rsid w:val="00D76BE6"/>
    <w:rsid w:val="00D77241"/>
    <w:rsid w:val="00D83C42"/>
    <w:rsid w:val="00D851DB"/>
    <w:rsid w:val="00D867CF"/>
    <w:rsid w:val="00D87E9A"/>
    <w:rsid w:val="00D90D66"/>
    <w:rsid w:val="00D94A18"/>
    <w:rsid w:val="00D95864"/>
    <w:rsid w:val="00DA2D54"/>
    <w:rsid w:val="00DA54EC"/>
    <w:rsid w:val="00DA7103"/>
    <w:rsid w:val="00DA77A1"/>
    <w:rsid w:val="00DB7A0D"/>
    <w:rsid w:val="00DB7CDF"/>
    <w:rsid w:val="00DE3F31"/>
    <w:rsid w:val="00DE4AF6"/>
    <w:rsid w:val="00DE5490"/>
    <w:rsid w:val="00DE6F9C"/>
    <w:rsid w:val="00DF1EE6"/>
    <w:rsid w:val="00DF73CA"/>
    <w:rsid w:val="00DF768D"/>
    <w:rsid w:val="00E00961"/>
    <w:rsid w:val="00E016B0"/>
    <w:rsid w:val="00E040C7"/>
    <w:rsid w:val="00E058D1"/>
    <w:rsid w:val="00E07246"/>
    <w:rsid w:val="00E076F3"/>
    <w:rsid w:val="00E07FB8"/>
    <w:rsid w:val="00E14B1E"/>
    <w:rsid w:val="00E264FE"/>
    <w:rsid w:val="00E2658C"/>
    <w:rsid w:val="00E3731D"/>
    <w:rsid w:val="00E376CF"/>
    <w:rsid w:val="00E412D8"/>
    <w:rsid w:val="00E435D0"/>
    <w:rsid w:val="00E46697"/>
    <w:rsid w:val="00E538BB"/>
    <w:rsid w:val="00E53C26"/>
    <w:rsid w:val="00E63058"/>
    <w:rsid w:val="00E67B36"/>
    <w:rsid w:val="00E710C8"/>
    <w:rsid w:val="00E71838"/>
    <w:rsid w:val="00E75B7D"/>
    <w:rsid w:val="00E76C25"/>
    <w:rsid w:val="00E817D4"/>
    <w:rsid w:val="00E83377"/>
    <w:rsid w:val="00E83A64"/>
    <w:rsid w:val="00E84F61"/>
    <w:rsid w:val="00E93C7C"/>
    <w:rsid w:val="00E9457B"/>
    <w:rsid w:val="00EA0F2F"/>
    <w:rsid w:val="00EA5F8A"/>
    <w:rsid w:val="00EB0ECC"/>
    <w:rsid w:val="00EB0F16"/>
    <w:rsid w:val="00EB462D"/>
    <w:rsid w:val="00EB6F45"/>
    <w:rsid w:val="00ED11A1"/>
    <w:rsid w:val="00EE40CD"/>
    <w:rsid w:val="00EE4B93"/>
    <w:rsid w:val="00EF292A"/>
    <w:rsid w:val="00EF41F7"/>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2E17"/>
    <w:rsid w:val="00F937D7"/>
    <w:rsid w:val="00F93DB5"/>
    <w:rsid w:val="00F95001"/>
    <w:rsid w:val="00FB49EA"/>
    <w:rsid w:val="00FB58DB"/>
    <w:rsid w:val="00FC127C"/>
    <w:rsid w:val="00FC6C13"/>
    <w:rsid w:val="00FC70FF"/>
    <w:rsid w:val="00FD19C7"/>
    <w:rsid w:val="00FD3EE6"/>
    <w:rsid w:val="00FD6796"/>
    <w:rsid w:val="00FE74B6"/>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30E70A8C-DCEA-436A-B2E0-DAC32A89D127}">
  <ds:schemaRefs>
    <ds:schemaRef ds:uri="http://schemas.openxmlformats.org/officeDocument/2006/bibliography"/>
  </ds:schemaRefs>
</ds:datastoreItem>
</file>

<file path=customXml/itemProps4.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11</cp:revision>
  <cp:lastPrinted>2021-02-08T04:50:00Z</cp:lastPrinted>
  <dcterms:created xsi:type="dcterms:W3CDTF">2021-02-01T01:23:00Z</dcterms:created>
  <dcterms:modified xsi:type="dcterms:W3CDTF">2021-02-08T04:50:00Z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