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138C0348" w:rsidR="00DA77A1" w:rsidRDefault="00A87DBA" w:rsidP="007868CF">
      <w:pPr>
        <w:pStyle w:val="Reference"/>
      </w:pPr>
      <w:r>
        <w:t>7 December</w:t>
      </w:r>
      <w:r w:rsidR="003D3BDD">
        <w:t xml:space="preserve">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074A1266"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D3922E9" w:rsidR="00A176EF" w:rsidRPr="00A176EF" w:rsidRDefault="00886A3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VINCE TULLIO</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4EF6D9B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D3BDD">
        <w:rPr>
          <w:rFonts w:ascii="Calibri" w:eastAsia="Calibri" w:hAnsi="Calibri" w:cs="Times New Roman"/>
          <w:bCs/>
          <w:sz w:val="24"/>
          <w:szCs w:val="24"/>
          <w:lang w:eastAsia="en-US"/>
        </w:rPr>
        <w:t>21 October</w:t>
      </w:r>
      <w:r w:rsidR="00745955">
        <w:rPr>
          <w:rFonts w:ascii="Calibri" w:eastAsia="Calibri" w:hAnsi="Calibri" w:cs="Times New Roman"/>
          <w:bCs/>
          <w:sz w:val="24"/>
          <w:szCs w:val="24"/>
          <w:lang w:eastAsia="en-US"/>
        </w:rPr>
        <w:t xml:space="preserve"> </w:t>
      </w:r>
      <w:r w:rsidR="00074A1E">
        <w:rPr>
          <w:rFonts w:ascii="Calibri" w:eastAsia="Calibri" w:hAnsi="Calibri" w:cs="Times New Roman"/>
          <w:sz w:val="24"/>
          <w:szCs w:val="24"/>
          <w:lang w:eastAsia="en-US"/>
        </w:rPr>
        <w:t>2021</w:t>
      </w:r>
    </w:p>
    <w:p w14:paraId="719065D6" w14:textId="1FB14A00" w:rsidR="007868CF" w:rsidRPr="00717E32" w:rsidRDefault="007868CF" w:rsidP="007868CF">
      <w:pPr>
        <w:spacing w:after="160" w:line="259" w:lineRule="auto"/>
        <w:ind w:left="2880" w:hanging="2880"/>
        <w:jc w:val="both"/>
        <w:rPr>
          <w:rFonts w:ascii="Calibri" w:eastAsia="Calibri" w:hAnsi="Calibri" w:cs="Times New Roman"/>
          <w:sz w:val="24"/>
          <w:szCs w:val="24"/>
          <w:lang w:eastAsia="en-US"/>
        </w:rPr>
      </w:pPr>
      <w:r w:rsidRPr="00717E32">
        <w:rPr>
          <w:rFonts w:ascii="Calibri" w:eastAsia="Calibri" w:hAnsi="Calibri" w:cs="Times New Roman"/>
          <w:b/>
          <w:sz w:val="24"/>
          <w:szCs w:val="24"/>
          <w:lang w:eastAsia="en-US"/>
        </w:rPr>
        <w:t>Panel:</w:t>
      </w:r>
      <w:r w:rsidRPr="00717E32">
        <w:rPr>
          <w:rFonts w:ascii="Calibri" w:eastAsia="Calibri" w:hAnsi="Calibri" w:cs="Times New Roman"/>
          <w:b/>
          <w:sz w:val="24"/>
          <w:szCs w:val="24"/>
          <w:lang w:eastAsia="en-US"/>
        </w:rPr>
        <w:tab/>
      </w:r>
      <w:r w:rsidR="00717E32" w:rsidRPr="00717E32">
        <w:rPr>
          <w:rFonts w:ascii="Calibri" w:eastAsia="Calibri" w:hAnsi="Calibri" w:cs="Times New Roman"/>
          <w:bCs/>
          <w:sz w:val="24"/>
          <w:szCs w:val="24"/>
          <w:lang w:eastAsia="en-US"/>
        </w:rPr>
        <w:t>Judge John Bowman (Chairperson),</w:t>
      </w:r>
      <w:r w:rsidR="00717E32" w:rsidRPr="00717E32">
        <w:rPr>
          <w:rFonts w:ascii="Calibri" w:eastAsia="Calibri" w:hAnsi="Calibri" w:cs="Times New Roman"/>
          <w:b/>
          <w:sz w:val="24"/>
          <w:szCs w:val="24"/>
          <w:lang w:eastAsia="en-US"/>
        </w:rPr>
        <w:t xml:space="preserve"> </w:t>
      </w:r>
      <w:r w:rsidR="0068240E" w:rsidRPr="00717E32">
        <w:rPr>
          <w:rFonts w:ascii="Calibri" w:eastAsia="Calibri" w:hAnsi="Calibri" w:cs="Times New Roman"/>
          <w:sz w:val="24"/>
          <w:szCs w:val="24"/>
          <w:lang w:eastAsia="en-US"/>
        </w:rPr>
        <w:t>Justice Shane Marshall</w:t>
      </w:r>
      <w:r w:rsidR="00784725" w:rsidRPr="00717E32">
        <w:rPr>
          <w:rFonts w:ascii="Calibri" w:eastAsia="Calibri" w:hAnsi="Calibri" w:cs="Times New Roman"/>
          <w:sz w:val="24"/>
          <w:szCs w:val="24"/>
          <w:lang w:eastAsia="en-US"/>
        </w:rPr>
        <w:t xml:space="preserve"> </w:t>
      </w:r>
      <w:r w:rsidR="000740E3" w:rsidRPr="00717E32">
        <w:rPr>
          <w:rFonts w:ascii="Calibri" w:eastAsia="Calibri" w:hAnsi="Calibri" w:cs="Times New Roman"/>
          <w:sz w:val="24"/>
          <w:szCs w:val="24"/>
          <w:lang w:eastAsia="en-US"/>
        </w:rPr>
        <w:t>(</w:t>
      </w:r>
      <w:r w:rsidR="0068240E" w:rsidRPr="00717E32">
        <w:rPr>
          <w:rFonts w:ascii="Calibri" w:eastAsia="Calibri" w:hAnsi="Calibri" w:cs="Times New Roman"/>
          <w:sz w:val="24"/>
          <w:szCs w:val="24"/>
          <w:lang w:eastAsia="en-US"/>
        </w:rPr>
        <w:t xml:space="preserve">Deputy </w:t>
      </w:r>
      <w:r w:rsidR="003A4A8C" w:rsidRPr="00717E32">
        <w:rPr>
          <w:rFonts w:ascii="Calibri" w:eastAsia="Calibri" w:hAnsi="Calibri" w:cs="Times New Roman"/>
          <w:sz w:val="24"/>
          <w:szCs w:val="24"/>
          <w:lang w:eastAsia="en-US"/>
        </w:rPr>
        <w:t>Chairperson)</w:t>
      </w:r>
      <w:r w:rsidR="00686371" w:rsidRPr="00717E32">
        <w:rPr>
          <w:rFonts w:ascii="Calibri" w:eastAsia="Calibri" w:hAnsi="Calibri" w:cs="Times New Roman"/>
          <w:sz w:val="24"/>
          <w:szCs w:val="24"/>
          <w:lang w:eastAsia="en-US"/>
        </w:rPr>
        <w:t xml:space="preserve"> and </w:t>
      </w:r>
      <w:r w:rsidR="00717E32" w:rsidRPr="00717E32">
        <w:rPr>
          <w:rFonts w:ascii="Calibri" w:eastAsia="Calibri" w:hAnsi="Calibri" w:cs="Times New Roman"/>
          <w:sz w:val="24"/>
          <w:szCs w:val="24"/>
          <w:lang w:eastAsia="en-US"/>
        </w:rPr>
        <w:t>D</w:t>
      </w:r>
      <w:r w:rsidR="0068240E" w:rsidRPr="00717E32">
        <w:rPr>
          <w:rFonts w:ascii="Calibri" w:eastAsia="Calibri" w:hAnsi="Calibri" w:cs="Times New Roman"/>
          <w:sz w:val="24"/>
          <w:szCs w:val="24"/>
          <w:lang w:eastAsia="en-US"/>
        </w:rPr>
        <w:t xml:space="preserve">r </w:t>
      </w:r>
      <w:r w:rsidR="00717E32" w:rsidRPr="00717E32">
        <w:rPr>
          <w:rFonts w:ascii="Calibri" w:eastAsia="Calibri" w:hAnsi="Calibri" w:cs="Times New Roman"/>
          <w:sz w:val="24"/>
          <w:szCs w:val="24"/>
          <w:lang w:eastAsia="en-US"/>
        </w:rPr>
        <w:t xml:space="preserve">June Smith. </w:t>
      </w:r>
    </w:p>
    <w:p w14:paraId="4B9FA832" w14:textId="2F8DE34B" w:rsidR="007868CF" w:rsidRPr="00717E32"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17E32">
        <w:rPr>
          <w:rFonts w:ascii="Calibri" w:eastAsia="Calibri" w:hAnsi="Calibri" w:cs="Times New Roman"/>
          <w:b/>
          <w:sz w:val="24"/>
          <w:szCs w:val="24"/>
          <w:lang w:eastAsia="en-US"/>
        </w:rPr>
        <w:t>Appearances:</w:t>
      </w:r>
      <w:r w:rsidRPr="00717E32">
        <w:rPr>
          <w:rFonts w:ascii="Calibri" w:eastAsia="Calibri" w:hAnsi="Calibri" w:cs="Times New Roman"/>
          <w:sz w:val="24"/>
          <w:szCs w:val="24"/>
          <w:lang w:eastAsia="en-US"/>
        </w:rPr>
        <w:t xml:space="preserve"> </w:t>
      </w:r>
      <w:r w:rsidRPr="00717E32">
        <w:rPr>
          <w:rFonts w:ascii="Calibri" w:eastAsia="Calibri" w:hAnsi="Calibri" w:cs="Times New Roman"/>
          <w:sz w:val="24"/>
          <w:szCs w:val="24"/>
          <w:lang w:eastAsia="en-US"/>
        </w:rPr>
        <w:tab/>
      </w:r>
      <w:r w:rsidR="00F75F7A" w:rsidRPr="00717E32">
        <w:rPr>
          <w:rFonts w:ascii="Calibri" w:eastAsia="Calibri" w:hAnsi="Calibri" w:cs="Times New Roman"/>
          <w:sz w:val="24"/>
          <w:szCs w:val="24"/>
          <w:lang w:eastAsia="en-US"/>
        </w:rPr>
        <w:t>M</w:t>
      </w:r>
      <w:r w:rsidR="005D091A" w:rsidRPr="00717E32">
        <w:rPr>
          <w:rFonts w:ascii="Calibri" w:eastAsia="Calibri" w:hAnsi="Calibri" w:cs="Times New Roman"/>
          <w:sz w:val="24"/>
          <w:szCs w:val="24"/>
          <w:lang w:eastAsia="en-US"/>
        </w:rPr>
        <w:t xml:space="preserve">r </w:t>
      </w:r>
      <w:r w:rsidR="00717E32" w:rsidRPr="00717E32">
        <w:rPr>
          <w:rFonts w:ascii="Calibri" w:eastAsia="Calibri" w:hAnsi="Calibri" w:cs="Times New Roman"/>
          <w:sz w:val="24"/>
          <w:szCs w:val="24"/>
          <w:lang w:eastAsia="en-US"/>
        </w:rPr>
        <w:t>Justin Hooper</w:t>
      </w:r>
      <w:r w:rsidR="0068240E" w:rsidRPr="00717E32">
        <w:rPr>
          <w:rFonts w:ascii="Calibri" w:eastAsia="Calibri" w:hAnsi="Calibri" w:cs="Times New Roman"/>
          <w:sz w:val="24"/>
          <w:szCs w:val="24"/>
          <w:lang w:eastAsia="en-US"/>
        </w:rPr>
        <w:t>, instructed by Mr Marwan El-Asmar,</w:t>
      </w:r>
      <w:r w:rsidR="00CE26DC" w:rsidRPr="00717E32">
        <w:rPr>
          <w:rFonts w:ascii="Calibri" w:eastAsia="Calibri" w:hAnsi="Calibri" w:cs="Times New Roman"/>
          <w:sz w:val="24"/>
          <w:szCs w:val="24"/>
          <w:lang w:eastAsia="en-US"/>
        </w:rPr>
        <w:t xml:space="preserve"> </w:t>
      </w:r>
      <w:r w:rsidR="00874DB2" w:rsidRPr="00717E32">
        <w:rPr>
          <w:rFonts w:ascii="Calibri" w:eastAsia="Calibri" w:hAnsi="Calibri" w:cs="Times New Roman"/>
          <w:sz w:val="24"/>
          <w:szCs w:val="24"/>
          <w:lang w:eastAsia="en-US"/>
        </w:rPr>
        <w:t>a</w:t>
      </w:r>
      <w:r w:rsidRPr="00717E32">
        <w:rPr>
          <w:rFonts w:ascii="Calibri" w:eastAsia="Calibri" w:hAnsi="Calibri" w:cs="Times New Roman"/>
          <w:sz w:val="24"/>
          <w:szCs w:val="24"/>
          <w:lang w:eastAsia="en-US"/>
        </w:rPr>
        <w:t xml:space="preserve">ppeared on behalf of the Stewards. </w:t>
      </w:r>
    </w:p>
    <w:p w14:paraId="2ED071F5" w14:textId="5BFCF55C" w:rsidR="000740E3" w:rsidRDefault="0068240E" w:rsidP="00E67B36">
      <w:pPr>
        <w:spacing w:line="259" w:lineRule="auto"/>
        <w:ind w:left="2880"/>
        <w:jc w:val="both"/>
        <w:rPr>
          <w:rFonts w:ascii="Calibri" w:eastAsia="Calibri" w:hAnsi="Calibri" w:cs="Times New Roman"/>
          <w:sz w:val="24"/>
          <w:szCs w:val="24"/>
          <w:lang w:eastAsia="en-US"/>
        </w:rPr>
      </w:pPr>
      <w:r w:rsidRPr="00717E32">
        <w:rPr>
          <w:rFonts w:ascii="Calibri" w:eastAsia="Calibri" w:hAnsi="Calibri" w:cs="Times New Roman"/>
          <w:sz w:val="24"/>
          <w:szCs w:val="24"/>
          <w:lang w:eastAsia="en-US"/>
        </w:rPr>
        <w:t xml:space="preserve">Mr </w:t>
      </w:r>
      <w:r w:rsidR="00717E32" w:rsidRPr="00717E32">
        <w:rPr>
          <w:rFonts w:ascii="Calibri" w:eastAsia="Calibri" w:hAnsi="Calibri" w:cs="Times New Roman"/>
          <w:sz w:val="24"/>
          <w:szCs w:val="24"/>
          <w:lang w:eastAsia="en-US"/>
        </w:rPr>
        <w:t xml:space="preserve">Lynton Hogan appeared on behalf of Mr Tullio. </w:t>
      </w:r>
    </w:p>
    <w:p w14:paraId="125DB127" w14:textId="33072982"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Cameron Day appeared as a witness. </w:t>
      </w:r>
    </w:p>
    <w:p w14:paraId="34D036C5" w14:textId="488DA6CD"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David Leech appeared as a witness. </w:t>
      </w:r>
    </w:p>
    <w:p w14:paraId="7D44CFAD" w14:textId="516A8156"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Simon McLean appeared as a witness. </w:t>
      </w:r>
    </w:p>
    <w:p w14:paraId="7DF0920F" w14:textId="1D436EE6" w:rsidR="00745955"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Peter Ryan appeared as a witness. </w:t>
      </w:r>
    </w:p>
    <w:p w14:paraId="6FFDC295" w14:textId="49E596A0" w:rsidR="00745955" w:rsidRPr="00717E32" w:rsidRDefault="0074595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Vince Tullio appeared as a witness. </w:t>
      </w:r>
    </w:p>
    <w:bookmarkEnd w:id="0"/>
    <w:p w14:paraId="0D935BA9" w14:textId="77777777" w:rsidR="007868CF" w:rsidRPr="0067678A" w:rsidRDefault="007868CF" w:rsidP="007868CF">
      <w:pPr>
        <w:spacing w:line="259" w:lineRule="auto"/>
        <w:jc w:val="both"/>
        <w:rPr>
          <w:rFonts w:ascii="Calibri" w:eastAsia="Calibri" w:hAnsi="Calibri" w:cs="Times New Roman"/>
          <w:color w:val="FF0000"/>
          <w:sz w:val="24"/>
          <w:szCs w:val="24"/>
          <w:lang w:eastAsia="en-US"/>
        </w:rPr>
      </w:pPr>
    </w:p>
    <w:p w14:paraId="0D6A5D20" w14:textId="628D9233" w:rsidR="00576C5D" w:rsidRDefault="007868CF" w:rsidP="00576C5D">
      <w:pPr>
        <w:spacing w:line="259" w:lineRule="auto"/>
        <w:ind w:left="2880" w:hanging="2880"/>
        <w:jc w:val="both"/>
        <w:rPr>
          <w:rFonts w:ascii="Calibri" w:eastAsia="Calibri" w:hAnsi="Calibri" w:cs="Times New Roman"/>
          <w:sz w:val="24"/>
          <w:szCs w:val="24"/>
          <w:lang w:eastAsia="en-US"/>
        </w:rPr>
      </w:pPr>
      <w:r w:rsidRPr="00745955">
        <w:rPr>
          <w:rFonts w:ascii="Calibri" w:eastAsia="Calibri" w:hAnsi="Calibri" w:cs="Times New Roman"/>
          <w:b/>
          <w:sz w:val="24"/>
          <w:szCs w:val="24"/>
          <w:lang w:eastAsia="en-US"/>
        </w:rPr>
        <w:t>Charge</w:t>
      </w:r>
      <w:r w:rsidR="00745955">
        <w:rPr>
          <w:rFonts w:ascii="Calibri" w:eastAsia="Calibri" w:hAnsi="Calibri" w:cs="Times New Roman"/>
          <w:b/>
          <w:sz w:val="24"/>
          <w:szCs w:val="24"/>
          <w:lang w:eastAsia="en-US"/>
        </w:rPr>
        <w:t>s</w:t>
      </w:r>
      <w:r w:rsidRPr="00745955">
        <w:rPr>
          <w:rFonts w:ascii="Calibri" w:eastAsia="Calibri" w:hAnsi="Calibri" w:cs="Times New Roman"/>
          <w:b/>
          <w:sz w:val="24"/>
          <w:szCs w:val="24"/>
          <w:lang w:eastAsia="en-US"/>
        </w:rPr>
        <w:t>:</w:t>
      </w:r>
      <w:r w:rsidRPr="00745955">
        <w:rPr>
          <w:rFonts w:ascii="Calibri" w:eastAsia="Calibri" w:hAnsi="Calibri" w:cs="Times New Roman"/>
          <w:sz w:val="24"/>
          <w:szCs w:val="24"/>
          <w:lang w:eastAsia="en-US"/>
        </w:rPr>
        <w:t xml:space="preserve"> </w:t>
      </w:r>
      <w:r w:rsidRPr="00745955">
        <w:rPr>
          <w:rFonts w:ascii="Calibri" w:eastAsia="Calibri" w:hAnsi="Calibri" w:cs="Times New Roman"/>
          <w:sz w:val="24"/>
          <w:szCs w:val="24"/>
          <w:lang w:eastAsia="en-US"/>
        </w:rPr>
        <w:tab/>
      </w:r>
      <w:bookmarkStart w:id="1" w:name="_Hlk20315564"/>
      <w:r w:rsidR="00576C5D" w:rsidRPr="00745955">
        <w:rPr>
          <w:rFonts w:ascii="Calibri" w:eastAsia="Calibri" w:hAnsi="Calibri" w:cs="Times New Roman"/>
          <w:sz w:val="24"/>
          <w:szCs w:val="24"/>
          <w:lang w:eastAsia="en-US"/>
        </w:rPr>
        <w:t>Greyhounds Australasia Rule (“GAR”) 8</w:t>
      </w:r>
      <w:r w:rsidR="00745955">
        <w:rPr>
          <w:rFonts w:ascii="Calibri" w:eastAsia="Calibri" w:hAnsi="Calibri" w:cs="Times New Roman"/>
          <w:sz w:val="24"/>
          <w:szCs w:val="24"/>
          <w:lang w:eastAsia="en-US"/>
        </w:rPr>
        <w:t>6</w:t>
      </w:r>
      <w:r w:rsidR="00576C5D" w:rsidRPr="00745955">
        <w:rPr>
          <w:rFonts w:ascii="Calibri" w:eastAsia="Calibri" w:hAnsi="Calibri" w:cs="Times New Roman"/>
          <w:sz w:val="24"/>
          <w:szCs w:val="24"/>
          <w:lang w:eastAsia="en-US"/>
        </w:rPr>
        <w:t>(</w:t>
      </w:r>
      <w:r w:rsidR="00745955">
        <w:rPr>
          <w:rFonts w:ascii="Calibri" w:eastAsia="Calibri" w:hAnsi="Calibri" w:cs="Times New Roman"/>
          <w:sz w:val="24"/>
          <w:szCs w:val="24"/>
          <w:lang w:eastAsia="en-US"/>
        </w:rPr>
        <w:t>d</w:t>
      </w:r>
      <w:r w:rsidR="00576C5D" w:rsidRPr="00745955">
        <w:rPr>
          <w:rFonts w:ascii="Calibri" w:eastAsia="Calibri" w:hAnsi="Calibri" w:cs="Times New Roman"/>
          <w:sz w:val="24"/>
          <w:szCs w:val="24"/>
          <w:lang w:eastAsia="en-US"/>
        </w:rPr>
        <w:t>) states:</w:t>
      </w:r>
    </w:p>
    <w:p w14:paraId="014C8114" w14:textId="77777777" w:rsidR="00745955" w:rsidRPr="00745955" w:rsidRDefault="00745955" w:rsidP="00576C5D">
      <w:pPr>
        <w:spacing w:line="259" w:lineRule="auto"/>
        <w:ind w:left="2880" w:hanging="2880"/>
        <w:jc w:val="both"/>
        <w:rPr>
          <w:rFonts w:ascii="Calibri" w:eastAsia="Calibri" w:hAnsi="Calibri" w:cs="Times New Roman"/>
          <w:sz w:val="24"/>
          <w:szCs w:val="24"/>
          <w:lang w:eastAsia="en-US"/>
        </w:rPr>
      </w:pPr>
    </w:p>
    <w:bookmarkEnd w:id="1"/>
    <w:p w14:paraId="6BAEE717" w14:textId="6C2E91CE" w:rsid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sz w:val="24"/>
          <w:szCs w:val="24"/>
          <w:lang w:eastAsia="en-US"/>
        </w:rPr>
        <w:t xml:space="preserve">(d)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w:t>
      </w:r>
      <w:proofErr w:type="gramStart"/>
      <w:r w:rsidRPr="00745955">
        <w:rPr>
          <w:rFonts w:ascii="Calibri" w:eastAsia="Calibri" w:hAnsi="Calibri" w:cs="Times New Roman"/>
          <w:sz w:val="24"/>
          <w:szCs w:val="24"/>
          <w:lang w:eastAsia="en-US"/>
        </w:rPr>
        <w:t>greyhound;</w:t>
      </w:r>
      <w:proofErr w:type="gramEnd"/>
      <w:r w:rsidRPr="00745955">
        <w:rPr>
          <w:rFonts w:ascii="Calibri" w:eastAsia="Calibri" w:hAnsi="Calibri" w:cs="Times New Roman"/>
          <w:sz w:val="24"/>
          <w:szCs w:val="24"/>
          <w:lang w:eastAsia="en-US"/>
        </w:rPr>
        <w:t xml:space="preserve"> </w:t>
      </w:r>
    </w:p>
    <w:p w14:paraId="519C7F86" w14:textId="7BD522E6" w:rsidR="00745955" w:rsidRDefault="00745955" w:rsidP="00745955">
      <w:pPr>
        <w:spacing w:line="259" w:lineRule="auto"/>
        <w:ind w:left="2880" w:hanging="45"/>
        <w:jc w:val="both"/>
        <w:rPr>
          <w:rFonts w:ascii="Calibri" w:eastAsia="Calibri" w:hAnsi="Calibri" w:cs="Times New Roman"/>
          <w:sz w:val="24"/>
          <w:szCs w:val="24"/>
          <w:lang w:eastAsia="en-US"/>
        </w:rPr>
      </w:pPr>
    </w:p>
    <w:p w14:paraId="3AA8CEFC" w14:textId="0E0F8E97" w:rsid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sz w:val="24"/>
          <w:szCs w:val="24"/>
          <w:lang w:eastAsia="en-US"/>
        </w:rPr>
        <w:t>GAR 8</w:t>
      </w:r>
      <w:r>
        <w:rPr>
          <w:rFonts w:ascii="Calibri" w:eastAsia="Calibri" w:hAnsi="Calibri" w:cs="Times New Roman"/>
          <w:sz w:val="24"/>
          <w:szCs w:val="24"/>
          <w:lang w:eastAsia="en-US"/>
        </w:rPr>
        <w:t>6</w:t>
      </w:r>
      <w:r w:rsidRPr="00745955">
        <w:rPr>
          <w:rFonts w:ascii="Calibri" w:eastAsia="Calibri" w:hAnsi="Calibri" w:cs="Times New Roman"/>
          <w:sz w:val="24"/>
          <w:szCs w:val="24"/>
          <w:lang w:eastAsia="en-US"/>
        </w:rPr>
        <w:t>(</w:t>
      </w:r>
      <w:r>
        <w:rPr>
          <w:rFonts w:ascii="Calibri" w:eastAsia="Calibri" w:hAnsi="Calibri" w:cs="Times New Roman"/>
          <w:sz w:val="24"/>
          <w:szCs w:val="24"/>
          <w:lang w:eastAsia="en-US"/>
        </w:rPr>
        <w:t>o</w:t>
      </w:r>
      <w:r w:rsidRPr="00745955">
        <w:rPr>
          <w:rFonts w:ascii="Calibri" w:eastAsia="Calibri" w:hAnsi="Calibri" w:cs="Times New Roman"/>
          <w:sz w:val="24"/>
          <w:szCs w:val="24"/>
          <w:lang w:eastAsia="en-US"/>
        </w:rPr>
        <w:t>) states:</w:t>
      </w:r>
    </w:p>
    <w:p w14:paraId="05DDF8DF" w14:textId="2FA13776" w:rsidR="00745955" w:rsidRDefault="00745955" w:rsidP="00745955">
      <w:pPr>
        <w:spacing w:line="259" w:lineRule="auto"/>
        <w:ind w:left="2880" w:hanging="45"/>
        <w:jc w:val="both"/>
        <w:rPr>
          <w:rFonts w:ascii="Calibri" w:eastAsia="Calibri" w:hAnsi="Calibri" w:cs="Times New Roman"/>
          <w:sz w:val="24"/>
          <w:szCs w:val="24"/>
          <w:lang w:eastAsia="en-US"/>
        </w:rPr>
      </w:pPr>
    </w:p>
    <w:p w14:paraId="56D98966" w14:textId="78A53876" w:rsidR="00745955" w:rsidRPr="00745955" w:rsidRDefault="00745955" w:rsidP="00745955">
      <w:pPr>
        <w:spacing w:line="259" w:lineRule="auto"/>
        <w:ind w:left="2880" w:hanging="45"/>
        <w:jc w:val="both"/>
        <w:rPr>
          <w:rFonts w:ascii="Calibri" w:eastAsia="Calibri" w:hAnsi="Calibri" w:cs="Times New Roman"/>
          <w:sz w:val="24"/>
          <w:szCs w:val="24"/>
          <w:lang w:eastAsia="en-US"/>
        </w:rPr>
      </w:pPr>
      <w:r w:rsidRPr="00745955">
        <w:rPr>
          <w:rFonts w:ascii="Calibri" w:eastAsia="Calibri" w:hAnsi="Calibri" w:cs="Times New Roman"/>
          <w:bCs/>
          <w:sz w:val="24"/>
          <w:szCs w:val="24"/>
          <w:lang w:eastAsia="en-US"/>
        </w:rPr>
        <w:t xml:space="preserve">(o) has, in relation to a greyhound or greyhound racing, done a thing, or omitted to do a thing, which, in the opinion of the Stewards or the Controlling Body, as the case may be, is negligent, dishonest, corrupt, fraudulent or improper, or constitutes </w:t>
      </w:r>
      <w:proofErr w:type="gramStart"/>
      <w:r w:rsidRPr="00745955">
        <w:rPr>
          <w:rFonts w:ascii="Calibri" w:eastAsia="Calibri" w:hAnsi="Calibri" w:cs="Times New Roman"/>
          <w:bCs/>
          <w:sz w:val="24"/>
          <w:szCs w:val="24"/>
          <w:lang w:eastAsia="en-US"/>
        </w:rPr>
        <w:t>misconduct;</w:t>
      </w:r>
      <w:proofErr w:type="gramEnd"/>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5BA37C65" w14:textId="77777777" w:rsidR="00745955" w:rsidRDefault="00745955" w:rsidP="00745955">
      <w:pPr>
        <w:tabs>
          <w:tab w:val="num" w:pos="1495"/>
        </w:tabs>
        <w:ind w:left="2835" w:hanging="2835"/>
        <w:jc w:val="both"/>
        <w:rPr>
          <w:rFonts w:ascii="Calibri" w:eastAsia="Calibri" w:hAnsi="Calibri" w:cs="Times New Roman"/>
          <w:b/>
          <w:sz w:val="24"/>
          <w:szCs w:val="24"/>
          <w:lang w:eastAsia="en-US"/>
        </w:rPr>
      </w:pPr>
    </w:p>
    <w:p w14:paraId="6C17A0AF" w14:textId="29E81EC9" w:rsidR="00745955" w:rsidRDefault="00300B90" w:rsidP="00745955">
      <w:pPr>
        <w:tabs>
          <w:tab w:val="num" w:pos="1495"/>
        </w:tabs>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745955">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745955">
        <w:rPr>
          <w:rFonts w:ascii="Calibri" w:eastAsia="Calibri" w:hAnsi="Calibri" w:cs="Times New Roman"/>
          <w:b/>
          <w:sz w:val="24"/>
          <w:szCs w:val="24"/>
          <w:lang w:eastAsia="en-US"/>
        </w:rPr>
        <w:tab/>
        <w:t>Charge 1</w:t>
      </w:r>
    </w:p>
    <w:p w14:paraId="4A9EB91C" w14:textId="5FD0DAEC" w:rsidR="00745955" w:rsidRDefault="001B7201" w:rsidP="00745955">
      <w:pPr>
        <w:tabs>
          <w:tab w:val="num" w:pos="1495"/>
        </w:tabs>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sidR="00745955">
        <w:rPr>
          <w:rFonts w:ascii="Calibri" w:eastAsia="Calibri" w:hAnsi="Calibri" w:cs="Times New Roman"/>
          <w:b/>
          <w:sz w:val="24"/>
          <w:szCs w:val="24"/>
          <w:lang w:eastAsia="en-US"/>
        </w:rPr>
        <w:tab/>
      </w:r>
    </w:p>
    <w:p w14:paraId="26082D82" w14:textId="09F3DA8B" w:rsidR="00745955" w:rsidRDefault="00745955" w:rsidP="00745955">
      <w:pPr>
        <w:tabs>
          <w:tab w:val="num" w:pos="1495"/>
        </w:tabs>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p>
    <w:p w14:paraId="31010AF8" w14:textId="1D163ACD"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bookmarkStart w:id="2" w:name="_Hlk483902102"/>
      <w:r w:rsidRPr="00745955">
        <w:rPr>
          <w:rFonts w:ascii="Calibri" w:eastAsia="Calibri" w:hAnsi="Calibri" w:cs="Times New Roman"/>
          <w:bCs/>
          <w:sz w:val="24"/>
          <w:szCs w:val="24"/>
          <w:lang w:eastAsia="en-US"/>
        </w:rPr>
        <w:t xml:space="preserve">You were at all relevant times, a trainer registered with GRV (Member No. 219629) and a person bound by the GRV Rules of Racing, including the Greyhounds Australasia Rules and local racing rules. </w:t>
      </w:r>
    </w:p>
    <w:p w14:paraId="78DA8EE1" w14:textId="77777777" w:rsidR="00745955" w:rsidRDefault="00745955" w:rsidP="00745955">
      <w:pPr>
        <w:pStyle w:val="ListParagraph"/>
        <w:ind w:left="3195"/>
        <w:jc w:val="both"/>
        <w:rPr>
          <w:rFonts w:ascii="Calibri" w:eastAsia="Calibri" w:hAnsi="Calibri" w:cs="Times New Roman"/>
          <w:bCs/>
          <w:sz w:val="24"/>
          <w:szCs w:val="24"/>
          <w:lang w:eastAsia="en-US"/>
        </w:rPr>
      </w:pPr>
    </w:p>
    <w:bookmarkEnd w:id="2"/>
    <w:p w14:paraId="100E86D7" w14:textId="0D42E85A"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 Mr Cameron DAY and Mr Shane BETTESS </w:t>
      </w:r>
      <w:r w:rsidRPr="00745955">
        <w:rPr>
          <w:rFonts w:ascii="Calibri" w:eastAsia="Calibri" w:hAnsi="Calibri" w:cs="Times New Roman"/>
          <w:b/>
          <w:bCs/>
          <w:sz w:val="24"/>
          <w:szCs w:val="24"/>
          <w:lang w:eastAsia="en-US"/>
        </w:rPr>
        <w:t>(GRV Stewards)</w:t>
      </w:r>
      <w:r w:rsidRPr="00745955">
        <w:rPr>
          <w:rFonts w:ascii="Calibri" w:eastAsia="Calibri" w:hAnsi="Calibri" w:cs="Times New Roman"/>
          <w:bCs/>
          <w:sz w:val="24"/>
          <w:szCs w:val="24"/>
          <w:lang w:eastAsia="en-US"/>
        </w:rPr>
        <w:t xml:space="preserve"> opened an official inquiry with you regarding the bone fides of race one (1) at Geelong “Come and Join Bingo @ Beckley Each”.</w:t>
      </w:r>
    </w:p>
    <w:p w14:paraId="3E5BC397" w14:textId="77777777" w:rsidR="00745955" w:rsidRPr="00745955" w:rsidRDefault="00745955" w:rsidP="00745955">
      <w:pPr>
        <w:pStyle w:val="ListParagraph"/>
        <w:rPr>
          <w:rFonts w:ascii="Calibri" w:eastAsia="Calibri" w:hAnsi="Calibri" w:cs="Times New Roman"/>
          <w:bCs/>
          <w:sz w:val="24"/>
          <w:szCs w:val="24"/>
          <w:lang w:eastAsia="en-US"/>
        </w:rPr>
      </w:pPr>
    </w:p>
    <w:p w14:paraId="1857A92B" w14:textId="0A6E7732" w:rsid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bookmarkStart w:id="3" w:name="_Hlk482693384"/>
      <w:r w:rsidRPr="00745955">
        <w:rPr>
          <w:rFonts w:ascii="Calibri" w:eastAsia="Calibri" w:hAnsi="Calibri" w:cs="Times New Roman"/>
          <w:bCs/>
          <w:sz w:val="24"/>
          <w:szCs w:val="24"/>
          <w:lang w:eastAsia="en-US"/>
        </w:rPr>
        <w:t>During this inquiry, you made a false statement to the Stewards in that you stated that you only bet with ‘</w:t>
      </w:r>
      <w:proofErr w:type="spellStart"/>
      <w:r w:rsidRPr="00745955">
        <w:rPr>
          <w:rFonts w:ascii="Calibri" w:eastAsia="Calibri" w:hAnsi="Calibri" w:cs="Times New Roman"/>
          <w:bCs/>
          <w:sz w:val="24"/>
          <w:szCs w:val="24"/>
          <w:lang w:eastAsia="en-US"/>
        </w:rPr>
        <w:t>Sportsbet</w:t>
      </w:r>
      <w:proofErr w:type="spellEnd"/>
      <w:r w:rsidRPr="00745955">
        <w:rPr>
          <w:rFonts w:ascii="Calibri" w:eastAsia="Calibri" w:hAnsi="Calibri" w:cs="Times New Roman"/>
          <w:bCs/>
          <w:sz w:val="24"/>
          <w:szCs w:val="24"/>
          <w:lang w:eastAsia="en-US"/>
        </w:rPr>
        <w:t>’ and that you did not place any single out bets on race one (1) at Geelong 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w:t>
      </w:r>
    </w:p>
    <w:p w14:paraId="76FB74E9" w14:textId="77777777" w:rsidR="00745955" w:rsidRPr="00745955" w:rsidRDefault="00745955" w:rsidP="00745955">
      <w:pPr>
        <w:pStyle w:val="ListParagraph"/>
        <w:rPr>
          <w:rFonts w:ascii="Calibri" w:eastAsia="Calibri" w:hAnsi="Calibri" w:cs="Times New Roman"/>
          <w:bCs/>
          <w:sz w:val="24"/>
          <w:szCs w:val="24"/>
          <w:lang w:eastAsia="en-US"/>
        </w:rPr>
      </w:pPr>
    </w:p>
    <w:p w14:paraId="76019FE6" w14:textId="26FCB3C4" w:rsidR="00745955" w:rsidRPr="00745955" w:rsidRDefault="00745955" w:rsidP="00745955">
      <w:pPr>
        <w:pStyle w:val="ListParagraph"/>
        <w:numPr>
          <w:ilvl w:val="0"/>
          <w:numId w:val="6"/>
        </w:numPr>
        <w:tabs>
          <w:tab w:val="num" w:pos="1495"/>
        </w:tabs>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You had placed fifteen individual bets on the greyhound ‘Shining’ on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 being the race, totalling $,1599.80 using your ‘Bet 365’ account.</w:t>
      </w:r>
    </w:p>
    <w:bookmarkEnd w:id="3"/>
    <w:p w14:paraId="10B6B7AE" w14:textId="72AFDB1C" w:rsidR="00576C5D" w:rsidRDefault="00576C5D" w:rsidP="00576C5D">
      <w:pPr>
        <w:ind w:left="2835"/>
        <w:rPr>
          <w:rFonts w:ascii="Calibri" w:eastAsia="Calibri" w:hAnsi="Calibri" w:cs="Times New Roman"/>
          <w:bCs/>
          <w:sz w:val="24"/>
          <w:szCs w:val="24"/>
          <w:lang w:eastAsia="en-US"/>
        </w:rPr>
      </w:pPr>
    </w:p>
    <w:p w14:paraId="4A614392" w14:textId="32892F8A" w:rsidR="00745955" w:rsidRPr="00745955" w:rsidRDefault="00745955" w:rsidP="00576C5D">
      <w:pPr>
        <w:ind w:left="2835"/>
        <w:rPr>
          <w:rFonts w:ascii="Calibri" w:eastAsia="Calibri" w:hAnsi="Calibri" w:cs="Times New Roman"/>
          <w:b/>
          <w:sz w:val="24"/>
          <w:szCs w:val="24"/>
          <w:lang w:eastAsia="en-US"/>
        </w:rPr>
      </w:pPr>
      <w:r w:rsidRPr="00745955">
        <w:rPr>
          <w:rFonts w:ascii="Calibri" w:eastAsia="Calibri" w:hAnsi="Calibri" w:cs="Times New Roman"/>
          <w:b/>
          <w:sz w:val="24"/>
          <w:szCs w:val="24"/>
          <w:lang w:eastAsia="en-US"/>
        </w:rPr>
        <w:t>Charge 2</w:t>
      </w:r>
    </w:p>
    <w:p w14:paraId="53F19F9E" w14:textId="77854C1C" w:rsidR="00745955" w:rsidRDefault="00745955" w:rsidP="00576C5D">
      <w:pPr>
        <w:ind w:left="2835"/>
        <w:rPr>
          <w:rFonts w:ascii="Calibri" w:eastAsia="Calibri" w:hAnsi="Calibri" w:cs="Times New Roman"/>
          <w:bCs/>
          <w:sz w:val="24"/>
          <w:szCs w:val="24"/>
          <w:lang w:eastAsia="en-US"/>
        </w:rPr>
      </w:pPr>
    </w:p>
    <w:p w14:paraId="3F4825A0" w14:textId="1177634D"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 xml:space="preserve">You were at all relevant times, a trainer registered with GRV (Member No. 219629) and a person bound by the GRV Rules of Racing, including the Greyhounds Australasia Rules and local racing rules. </w:t>
      </w:r>
    </w:p>
    <w:p w14:paraId="4DD84FD4" w14:textId="34332C07"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On Friday the 2</w:t>
      </w:r>
      <w:r w:rsidRPr="00745955">
        <w:rPr>
          <w:rFonts w:ascii="Calibri" w:eastAsia="Calibri" w:hAnsi="Calibri" w:cs="Times New Roman"/>
          <w:bCs/>
          <w:sz w:val="24"/>
          <w:szCs w:val="24"/>
          <w:vertAlign w:val="superscript"/>
          <w:lang w:eastAsia="en-US"/>
        </w:rPr>
        <w:t>nd</w:t>
      </w:r>
      <w:r w:rsidRPr="00745955">
        <w:rPr>
          <w:rFonts w:ascii="Calibri" w:eastAsia="Calibri" w:hAnsi="Calibri" w:cs="Times New Roman"/>
          <w:bCs/>
          <w:sz w:val="24"/>
          <w:szCs w:val="24"/>
          <w:lang w:eastAsia="en-US"/>
        </w:rPr>
        <w:t xml:space="preserve"> of November 2018 you had three greyhounds nominated to race in race one (1) at Geelong, ‘Come and Join Bingo @ Beckley Each.’ </w:t>
      </w:r>
    </w:p>
    <w:p w14:paraId="7E7B56A6" w14:textId="62F294EB"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 xml:space="preserve">At approximately 4.21 P.M. on </w:t>
      </w:r>
      <w:proofErr w:type="gramStart"/>
      <w:r w:rsidRPr="00745955">
        <w:rPr>
          <w:rFonts w:ascii="Calibri" w:eastAsia="Calibri" w:hAnsi="Calibri" w:cs="Times New Roman"/>
          <w:bCs/>
          <w:sz w:val="24"/>
          <w:szCs w:val="24"/>
          <w:lang w:eastAsia="en-US"/>
        </w:rPr>
        <w:t>Thursday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w:t>
      </w:r>
      <w:proofErr w:type="gramEnd"/>
      <w:r w:rsidRPr="00745955">
        <w:rPr>
          <w:rFonts w:ascii="Calibri" w:eastAsia="Calibri" w:hAnsi="Calibri" w:cs="Times New Roman"/>
          <w:bCs/>
          <w:sz w:val="24"/>
          <w:szCs w:val="24"/>
          <w:lang w:eastAsia="en-US"/>
        </w:rPr>
        <w:t xml:space="preserve"> you scratched the greyhound ‘Shining’ from race one (1) due to illness.</w:t>
      </w:r>
    </w:p>
    <w:p w14:paraId="5CB807F4" w14:textId="414222F8" w:rsid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Between 8.28 P.M. and 10.36 P.M. on Thursday the 1</w:t>
      </w:r>
      <w:r w:rsidRPr="00745955">
        <w:rPr>
          <w:rFonts w:ascii="Calibri" w:eastAsia="Calibri" w:hAnsi="Calibri" w:cs="Times New Roman"/>
          <w:bCs/>
          <w:sz w:val="24"/>
          <w:szCs w:val="24"/>
          <w:vertAlign w:val="superscript"/>
          <w:lang w:eastAsia="en-US"/>
        </w:rPr>
        <w:t>st</w:t>
      </w:r>
      <w:r w:rsidRPr="00745955">
        <w:rPr>
          <w:rFonts w:ascii="Calibri" w:eastAsia="Calibri" w:hAnsi="Calibri" w:cs="Times New Roman"/>
          <w:bCs/>
          <w:sz w:val="24"/>
          <w:szCs w:val="24"/>
          <w:lang w:eastAsia="en-US"/>
        </w:rPr>
        <w:t xml:space="preserve"> of November 2018 you placed fifteen (15) individual fixed win bets on ‘Shining’ using your ‘Bet 365’ account after you had scratched the greyhound. </w:t>
      </w:r>
    </w:p>
    <w:p w14:paraId="1B15F9FA" w14:textId="77777777" w:rsidR="00745955" w:rsidRPr="00745955" w:rsidRDefault="00745955" w:rsidP="00745955">
      <w:pPr>
        <w:pStyle w:val="ListParagraph"/>
        <w:numPr>
          <w:ilvl w:val="0"/>
          <w:numId w:val="5"/>
        </w:numPr>
        <w:jc w:val="both"/>
        <w:rPr>
          <w:rFonts w:ascii="Calibri" w:eastAsia="Calibri" w:hAnsi="Calibri" w:cs="Times New Roman"/>
          <w:bCs/>
          <w:sz w:val="24"/>
          <w:szCs w:val="24"/>
          <w:lang w:eastAsia="en-US"/>
        </w:rPr>
      </w:pPr>
      <w:r w:rsidRPr="00745955">
        <w:rPr>
          <w:rFonts w:ascii="Calibri" w:eastAsia="Calibri" w:hAnsi="Calibri" w:cs="Times New Roman"/>
          <w:bCs/>
          <w:sz w:val="24"/>
          <w:szCs w:val="24"/>
          <w:lang w:eastAsia="en-US"/>
        </w:rPr>
        <w:t xml:space="preserve">You have done a thing which in the opinion of the Stewards as the case may be, is negligent, dishonest, corrupt, fraudulent or improper, or constitutes </w:t>
      </w:r>
      <w:proofErr w:type="gramStart"/>
      <w:r w:rsidRPr="00745955">
        <w:rPr>
          <w:rFonts w:ascii="Calibri" w:eastAsia="Calibri" w:hAnsi="Calibri" w:cs="Times New Roman"/>
          <w:bCs/>
          <w:sz w:val="24"/>
          <w:szCs w:val="24"/>
          <w:lang w:eastAsia="en-US"/>
        </w:rPr>
        <w:t>misconduct;</w:t>
      </w:r>
      <w:proofErr w:type="gramEnd"/>
    </w:p>
    <w:p w14:paraId="1C50AEED" w14:textId="77777777" w:rsidR="00745955" w:rsidRDefault="00745955" w:rsidP="00576C5D">
      <w:pPr>
        <w:ind w:left="2835"/>
        <w:rPr>
          <w:rFonts w:ascii="Calibri" w:eastAsia="Calibri" w:hAnsi="Calibri" w:cs="Times New Roman"/>
          <w:bCs/>
          <w:sz w:val="24"/>
          <w:szCs w:val="24"/>
          <w:lang w:eastAsia="en-US"/>
        </w:rPr>
      </w:pPr>
    </w:p>
    <w:p w14:paraId="1B775ED6" w14:textId="2DF8C96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576C5D">
        <w:rPr>
          <w:rFonts w:ascii="Calibri" w:eastAsia="Calibri" w:hAnsi="Calibri" w:cs="Times New Roman"/>
          <w:sz w:val="24"/>
          <w:szCs w:val="24"/>
          <w:lang w:eastAsia="en-US"/>
        </w:rPr>
        <w:t xml:space="preserve">Not </w:t>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69485BCD" w14:textId="77777777" w:rsidR="00745955" w:rsidRDefault="00745955" w:rsidP="00811966">
      <w:pPr>
        <w:spacing w:line="259" w:lineRule="auto"/>
        <w:ind w:left="2880" w:hanging="2880"/>
        <w:jc w:val="both"/>
        <w:rPr>
          <w:rFonts w:ascii="Calibri" w:eastAsia="Calibri" w:hAnsi="Calibri" w:cs="Times New Roman"/>
          <w:b/>
          <w:sz w:val="24"/>
          <w:szCs w:val="24"/>
          <w:lang w:eastAsia="en-US"/>
        </w:rPr>
      </w:pPr>
    </w:p>
    <w:p w14:paraId="2968FDBC" w14:textId="6CF760C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6AD412E0" w14:textId="77777777" w:rsidR="000740E3" w:rsidRDefault="000740E3" w:rsidP="00C534C3">
      <w:pPr>
        <w:spacing w:line="259" w:lineRule="auto"/>
        <w:jc w:val="both"/>
        <w:rPr>
          <w:rFonts w:ascii="Calibri" w:eastAsia="Calibri" w:hAnsi="Calibri" w:cs="Times New Roman"/>
          <w:sz w:val="24"/>
          <w:szCs w:val="24"/>
          <w:lang w:eastAsia="en-US"/>
        </w:rPr>
      </w:pPr>
    </w:p>
    <w:p w14:paraId="1FF7D6AA" w14:textId="2F986A75" w:rsidR="003D3BDD" w:rsidRDefault="00FE3BBF"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Vince Tullio </w:t>
      </w:r>
      <w:r w:rsidR="003D3BDD">
        <w:rPr>
          <w:rFonts w:ascii="Calibri" w:eastAsia="Calibri" w:hAnsi="Calibri" w:cs="Times New Roman"/>
          <w:bCs/>
          <w:sz w:val="24"/>
          <w:szCs w:val="24"/>
          <w:lang w:eastAsia="en-US"/>
        </w:rPr>
        <w:t>was found guilty by the Tribunal of two offences after a contested hearing. The first offence was under Greyhounds Australasia Rule (“GAR”) 86(o)</w:t>
      </w:r>
      <w:r w:rsidR="00C3172B">
        <w:rPr>
          <w:rFonts w:ascii="Calibri" w:eastAsia="Calibri" w:hAnsi="Calibri" w:cs="Times New Roman"/>
          <w:bCs/>
          <w:sz w:val="24"/>
          <w:szCs w:val="24"/>
          <w:lang w:eastAsia="en-US"/>
        </w:rPr>
        <w:t>,</w:t>
      </w:r>
      <w:r w:rsidR="003D3BDD">
        <w:rPr>
          <w:rFonts w:ascii="Calibri" w:eastAsia="Calibri" w:hAnsi="Calibri" w:cs="Times New Roman"/>
          <w:bCs/>
          <w:sz w:val="24"/>
          <w:szCs w:val="24"/>
          <w:lang w:eastAsia="en-US"/>
        </w:rPr>
        <w:t xml:space="preserve"> which prohibits dishonest or improper conduct or misconduct. The second offence was under GAR 86(d)</w:t>
      </w:r>
      <w:r w:rsidR="00C3172B">
        <w:rPr>
          <w:rFonts w:ascii="Calibri" w:eastAsia="Calibri" w:hAnsi="Calibri" w:cs="Times New Roman"/>
          <w:bCs/>
          <w:sz w:val="24"/>
          <w:szCs w:val="24"/>
          <w:lang w:eastAsia="en-US"/>
        </w:rPr>
        <w:t>,</w:t>
      </w:r>
      <w:r w:rsidR="003D3BDD">
        <w:rPr>
          <w:rFonts w:ascii="Calibri" w:eastAsia="Calibri" w:hAnsi="Calibri" w:cs="Times New Roman"/>
          <w:bCs/>
          <w:sz w:val="24"/>
          <w:szCs w:val="24"/>
          <w:lang w:eastAsia="en-US"/>
        </w:rPr>
        <w:t xml:space="preserve"> which prohibits the making of false statements to Stewards. </w:t>
      </w:r>
    </w:p>
    <w:p w14:paraId="62284C95" w14:textId="77777777" w:rsidR="003D3BDD" w:rsidRDefault="003D3BDD" w:rsidP="003D3BDD">
      <w:pPr>
        <w:pStyle w:val="ListParagraph"/>
        <w:spacing w:line="259" w:lineRule="auto"/>
        <w:ind w:left="426"/>
        <w:jc w:val="both"/>
        <w:rPr>
          <w:rFonts w:ascii="Calibri" w:eastAsia="Calibri" w:hAnsi="Calibri" w:cs="Times New Roman"/>
          <w:bCs/>
          <w:sz w:val="24"/>
          <w:szCs w:val="24"/>
          <w:lang w:eastAsia="en-US"/>
        </w:rPr>
      </w:pPr>
    </w:p>
    <w:p w14:paraId="3BC95989" w14:textId="367CAB38" w:rsidR="003D3BDD" w:rsidRDefault="003D3BD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decision of the Tribunal in which Mr Tullio was found guilty of those charges was published on 26 August 2021. That decision should be read in conjunction with this decision.</w:t>
      </w:r>
    </w:p>
    <w:p w14:paraId="67C16400" w14:textId="77777777" w:rsidR="003D3BDD" w:rsidRDefault="003D3BDD" w:rsidP="003D3BDD">
      <w:pPr>
        <w:pStyle w:val="ListParagraph"/>
        <w:spacing w:line="259" w:lineRule="auto"/>
        <w:ind w:left="426"/>
        <w:jc w:val="both"/>
        <w:rPr>
          <w:rFonts w:ascii="Calibri" w:eastAsia="Calibri" w:hAnsi="Calibri" w:cs="Times New Roman"/>
          <w:bCs/>
          <w:sz w:val="24"/>
          <w:szCs w:val="24"/>
          <w:lang w:eastAsia="en-US"/>
        </w:rPr>
      </w:pPr>
    </w:p>
    <w:p w14:paraId="3051D150" w14:textId="0ECF6DB6" w:rsidR="003D3BDD" w:rsidRDefault="003D3BD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issue before the Tribunal is </w:t>
      </w:r>
      <w:r w:rsidR="00C3172B">
        <w:rPr>
          <w:rFonts w:ascii="Calibri" w:eastAsia="Calibri" w:hAnsi="Calibri" w:cs="Times New Roman"/>
          <w:bCs/>
          <w:sz w:val="24"/>
          <w:szCs w:val="24"/>
          <w:lang w:eastAsia="en-US"/>
        </w:rPr>
        <w:t xml:space="preserve">as to the </w:t>
      </w:r>
      <w:r>
        <w:rPr>
          <w:rFonts w:ascii="Calibri" w:eastAsia="Calibri" w:hAnsi="Calibri" w:cs="Times New Roman"/>
          <w:bCs/>
          <w:sz w:val="24"/>
          <w:szCs w:val="24"/>
          <w:lang w:eastAsia="en-US"/>
        </w:rPr>
        <w:t xml:space="preserve">penalty </w:t>
      </w:r>
      <w:r w:rsidR="00C3172B">
        <w:rPr>
          <w:rFonts w:ascii="Calibri" w:eastAsia="Calibri" w:hAnsi="Calibri" w:cs="Times New Roman"/>
          <w:bCs/>
          <w:sz w:val="24"/>
          <w:szCs w:val="24"/>
          <w:lang w:eastAsia="en-US"/>
        </w:rPr>
        <w:t xml:space="preserve">which </w:t>
      </w:r>
      <w:r>
        <w:rPr>
          <w:rFonts w:ascii="Calibri" w:eastAsia="Calibri" w:hAnsi="Calibri" w:cs="Times New Roman"/>
          <w:bCs/>
          <w:sz w:val="24"/>
          <w:szCs w:val="24"/>
          <w:lang w:eastAsia="en-US"/>
        </w:rPr>
        <w:t xml:space="preserve">should be imposed for the abovementioned breaches of the Rues of greyhound racing. </w:t>
      </w:r>
    </w:p>
    <w:p w14:paraId="69890654" w14:textId="77777777" w:rsidR="003D3BDD" w:rsidRDefault="003D3BDD" w:rsidP="003D3BDD">
      <w:pPr>
        <w:pStyle w:val="ListParagraph"/>
        <w:spacing w:line="259" w:lineRule="auto"/>
        <w:ind w:left="426"/>
        <w:jc w:val="both"/>
        <w:rPr>
          <w:rFonts w:ascii="Calibri" w:eastAsia="Calibri" w:hAnsi="Calibri" w:cs="Times New Roman"/>
          <w:bCs/>
          <w:sz w:val="24"/>
          <w:szCs w:val="24"/>
          <w:lang w:eastAsia="en-US"/>
        </w:rPr>
      </w:pPr>
    </w:p>
    <w:p w14:paraId="33B7BCF0" w14:textId="009769E7" w:rsidR="003D3BDD" w:rsidRDefault="003D3BD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charge under GAR 86(o)</w:t>
      </w:r>
      <w:r w:rsidR="00C3172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Tribunal was satisfied that Mr Tullio engaged in conduct that was dishonest, </w:t>
      </w:r>
      <w:proofErr w:type="gramStart"/>
      <w:r>
        <w:rPr>
          <w:rFonts w:ascii="Calibri" w:eastAsia="Calibri" w:hAnsi="Calibri" w:cs="Times New Roman"/>
          <w:bCs/>
          <w:sz w:val="24"/>
          <w:szCs w:val="24"/>
          <w:lang w:eastAsia="en-US"/>
        </w:rPr>
        <w:t>improper</w:t>
      </w:r>
      <w:proofErr w:type="gramEnd"/>
      <w:r>
        <w:rPr>
          <w:rFonts w:ascii="Calibri" w:eastAsia="Calibri" w:hAnsi="Calibri" w:cs="Times New Roman"/>
          <w:bCs/>
          <w:sz w:val="24"/>
          <w:szCs w:val="24"/>
          <w:lang w:eastAsia="en-US"/>
        </w:rPr>
        <w:t xml:space="preserve"> and constituted misconduct by placing money on a scratched greyhound with an inten</w:t>
      </w:r>
      <w:r w:rsidR="00C3172B">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ion to manipulate the betting market. </w:t>
      </w:r>
    </w:p>
    <w:p w14:paraId="1F487C42" w14:textId="77777777" w:rsidR="00D552C7" w:rsidRDefault="00D552C7" w:rsidP="00D552C7">
      <w:pPr>
        <w:pStyle w:val="ListParagraph"/>
        <w:spacing w:line="259" w:lineRule="auto"/>
        <w:ind w:left="426"/>
        <w:jc w:val="both"/>
        <w:rPr>
          <w:rFonts w:ascii="Calibri" w:eastAsia="Calibri" w:hAnsi="Calibri" w:cs="Times New Roman"/>
          <w:bCs/>
          <w:sz w:val="24"/>
          <w:szCs w:val="24"/>
          <w:lang w:eastAsia="en-US"/>
        </w:rPr>
      </w:pPr>
    </w:p>
    <w:p w14:paraId="0659EE5F" w14:textId="77777777" w:rsidR="00D552C7" w:rsidRPr="00564760" w:rsidRDefault="00D552C7" w:rsidP="00D552C7">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564760">
        <w:rPr>
          <w:rFonts w:ascii="Calibri" w:eastAsia="Calibri" w:hAnsi="Calibri" w:cs="Times New Roman"/>
          <w:bCs/>
          <w:sz w:val="24"/>
          <w:szCs w:val="24"/>
          <w:lang w:eastAsia="en-US"/>
        </w:rPr>
        <w:t>The offence is a serious one. Conduct which amounts to a breach of GAR 86(o) strikes at the integrity of greyhound racing. The offending in this particular case is certainly serious, given its intention, even if the execution of it remains somewhat mystifying.</w:t>
      </w:r>
    </w:p>
    <w:p w14:paraId="431A775F" w14:textId="77777777" w:rsidR="00D552C7" w:rsidRDefault="00D552C7" w:rsidP="00D552C7">
      <w:pPr>
        <w:pStyle w:val="ListParagraph"/>
        <w:spacing w:line="259" w:lineRule="auto"/>
        <w:ind w:left="426"/>
        <w:jc w:val="both"/>
        <w:rPr>
          <w:rFonts w:ascii="Calibri" w:eastAsia="Calibri" w:hAnsi="Calibri" w:cs="Times New Roman"/>
          <w:bCs/>
          <w:sz w:val="24"/>
          <w:szCs w:val="24"/>
          <w:lang w:eastAsia="en-US"/>
        </w:rPr>
      </w:pPr>
    </w:p>
    <w:p w14:paraId="69624E94" w14:textId="1762963F" w:rsidR="00D552C7" w:rsidRPr="00564760" w:rsidRDefault="00D552C7" w:rsidP="00D552C7">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564760">
        <w:rPr>
          <w:rFonts w:ascii="Calibri" w:eastAsia="Calibri" w:hAnsi="Calibri" w:cs="Times New Roman"/>
          <w:bCs/>
          <w:sz w:val="24"/>
          <w:szCs w:val="24"/>
          <w:lang w:eastAsia="en-US"/>
        </w:rPr>
        <w:t>To reiterate briefly what was set out in our earlier decision, three greyhounds trained by Mr Tullio were entered in the one race at Geelong. On the day before the race, two became ill and one</w:t>
      </w:r>
      <w:r w:rsidR="00C3172B">
        <w:rPr>
          <w:rFonts w:ascii="Calibri" w:eastAsia="Calibri" w:hAnsi="Calibri" w:cs="Times New Roman"/>
          <w:bCs/>
          <w:sz w:val="24"/>
          <w:szCs w:val="24"/>
          <w:lang w:eastAsia="en-US"/>
        </w:rPr>
        <w:t>,</w:t>
      </w:r>
      <w:r w:rsidRPr="00564760">
        <w:rPr>
          <w:rFonts w:ascii="Calibri" w:eastAsia="Calibri" w:hAnsi="Calibri" w:cs="Times New Roman"/>
          <w:bCs/>
          <w:sz w:val="24"/>
          <w:szCs w:val="24"/>
          <w:lang w:eastAsia="en-US"/>
        </w:rPr>
        <w:t xml:space="preserve"> Shining, at some stage was scratched. That night, Mr Tullio attended a poker night at a club. Information concerning the scratching had not reached the relevant betting agency. He then had some 15 bets totalling almost $1,600 on Shining, knowing it to have been scratched. The market was immediately affected. This included increasing the odds of his other two dogs, but he did not back them that evening.</w:t>
      </w:r>
    </w:p>
    <w:p w14:paraId="7B6D6026" w14:textId="77777777" w:rsidR="00D552C7" w:rsidRDefault="00D552C7" w:rsidP="00D552C7">
      <w:pPr>
        <w:pStyle w:val="ListParagraph"/>
        <w:spacing w:line="259" w:lineRule="auto"/>
        <w:ind w:left="426"/>
        <w:jc w:val="both"/>
        <w:rPr>
          <w:rFonts w:ascii="Calibri" w:eastAsia="Calibri" w:hAnsi="Calibri" w:cs="Times New Roman"/>
          <w:bCs/>
          <w:sz w:val="24"/>
          <w:szCs w:val="24"/>
          <w:lang w:eastAsia="en-US"/>
        </w:rPr>
      </w:pPr>
    </w:p>
    <w:p w14:paraId="2E0E9096" w14:textId="3EF8C7E1" w:rsidR="00D552C7" w:rsidRDefault="00D552C7" w:rsidP="00D552C7">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564760">
        <w:rPr>
          <w:rFonts w:ascii="Calibri" w:eastAsia="Calibri" w:hAnsi="Calibri" w:cs="Times New Roman"/>
          <w:bCs/>
          <w:sz w:val="24"/>
          <w:szCs w:val="24"/>
          <w:lang w:eastAsia="en-US"/>
        </w:rPr>
        <w:t xml:space="preserve">As we have found, </w:t>
      </w:r>
      <w:r w:rsidR="00B72DB3">
        <w:rPr>
          <w:rFonts w:ascii="Calibri" w:eastAsia="Calibri" w:hAnsi="Calibri" w:cs="Times New Roman"/>
          <w:bCs/>
          <w:sz w:val="24"/>
          <w:szCs w:val="24"/>
          <w:lang w:eastAsia="en-US"/>
        </w:rPr>
        <w:t xml:space="preserve">Mr Tullio </w:t>
      </w:r>
      <w:r w:rsidRPr="00564760">
        <w:rPr>
          <w:rFonts w:ascii="Calibri" w:eastAsia="Calibri" w:hAnsi="Calibri" w:cs="Times New Roman"/>
          <w:bCs/>
          <w:sz w:val="24"/>
          <w:szCs w:val="24"/>
          <w:lang w:eastAsia="en-US"/>
        </w:rPr>
        <w:t>intended to and did manipulate the market. What he intended to achieve is another matter. There is no suggestion that this was some sort of “no start given” betting arrangement or market. It was normal bett</w:t>
      </w:r>
      <w:r w:rsidR="00C3172B">
        <w:rPr>
          <w:rFonts w:ascii="Calibri" w:eastAsia="Calibri" w:hAnsi="Calibri" w:cs="Times New Roman"/>
          <w:bCs/>
          <w:sz w:val="24"/>
          <w:szCs w:val="24"/>
          <w:lang w:eastAsia="en-US"/>
        </w:rPr>
        <w:t>ing</w:t>
      </w:r>
      <w:r w:rsidRPr="00564760">
        <w:rPr>
          <w:rFonts w:ascii="Calibri" w:eastAsia="Calibri" w:hAnsi="Calibri" w:cs="Times New Roman"/>
          <w:bCs/>
          <w:sz w:val="24"/>
          <w:szCs w:val="24"/>
          <w:lang w:eastAsia="en-US"/>
        </w:rPr>
        <w:t xml:space="preserve"> with a betting </w:t>
      </w:r>
      <w:r w:rsidRPr="00564760">
        <w:rPr>
          <w:rFonts w:ascii="Calibri" w:eastAsia="Calibri" w:hAnsi="Calibri" w:cs="Times New Roman"/>
          <w:bCs/>
          <w:sz w:val="24"/>
          <w:szCs w:val="24"/>
          <w:lang w:eastAsia="en-US"/>
        </w:rPr>
        <w:lastRenderedPageBreak/>
        <w:t xml:space="preserve">agency. Once the scratching of Shining was known, the market would have been adjusted, with </w:t>
      </w:r>
      <w:r w:rsidR="00C3172B">
        <w:rPr>
          <w:rFonts w:ascii="Calibri" w:eastAsia="Calibri" w:hAnsi="Calibri" w:cs="Times New Roman"/>
          <w:bCs/>
          <w:sz w:val="24"/>
          <w:szCs w:val="24"/>
          <w:lang w:eastAsia="en-US"/>
        </w:rPr>
        <w:t xml:space="preserve">reduction of dividends </w:t>
      </w:r>
      <w:r w:rsidRPr="00564760">
        <w:rPr>
          <w:rFonts w:ascii="Calibri" w:eastAsia="Calibri" w:hAnsi="Calibri" w:cs="Times New Roman"/>
          <w:bCs/>
          <w:sz w:val="24"/>
          <w:szCs w:val="24"/>
          <w:lang w:eastAsia="en-US"/>
        </w:rPr>
        <w:t xml:space="preserve">in relation to the remaining runners. </w:t>
      </w:r>
      <w:r w:rsidR="00B72DB3">
        <w:rPr>
          <w:rFonts w:ascii="Calibri" w:eastAsia="Calibri" w:hAnsi="Calibri" w:cs="Times New Roman"/>
          <w:bCs/>
          <w:sz w:val="24"/>
          <w:szCs w:val="24"/>
          <w:lang w:eastAsia="en-US"/>
        </w:rPr>
        <w:t xml:space="preserve">Mr </w:t>
      </w:r>
      <w:proofErr w:type="spellStart"/>
      <w:r w:rsidR="00B72DB3">
        <w:rPr>
          <w:rFonts w:ascii="Calibri" w:eastAsia="Calibri" w:hAnsi="Calibri" w:cs="Times New Roman"/>
          <w:bCs/>
          <w:sz w:val="24"/>
          <w:szCs w:val="24"/>
          <w:lang w:eastAsia="en-US"/>
        </w:rPr>
        <w:t>Tullio’s</w:t>
      </w:r>
      <w:proofErr w:type="spellEnd"/>
      <w:r w:rsidRPr="00564760">
        <w:rPr>
          <w:rFonts w:ascii="Calibri" w:eastAsia="Calibri" w:hAnsi="Calibri" w:cs="Times New Roman"/>
          <w:bCs/>
          <w:sz w:val="24"/>
          <w:szCs w:val="24"/>
          <w:lang w:eastAsia="en-US"/>
        </w:rPr>
        <w:t xml:space="preserve"> behaviour remains something of a mystery, but he intended to</w:t>
      </w:r>
      <w:r w:rsidR="00C3172B">
        <w:rPr>
          <w:rFonts w:ascii="Calibri" w:eastAsia="Calibri" w:hAnsi="Calibri" w:cs="Times New Roman"/>
          <w:bCs/>
          <w:sz w:val="24"/>
          <w:szCs w:val="24"/>
          <w:lang w:eastAsia="en-US"/>
        </w:rPr>
        <w:t xml:space="preserve"> manipulate</w:t>
      </w:r>
      <w:r w:rsidRPr="00564760">
        <w:rPr>
          <w:rFonts w:ascii="Calibri" w:eastAsia="Calibri" w:hAnsi="Calibri" w:cs="Times New Roman"/>
          <w:bCs/>
          <w:sz w:val="24"/>
          <w:szCs w:val="24"/>
          <w:lang w:eastAsia="en-US"/>
        </w:rPr>
        <w:t>, and for a brief period did manipulate</w:t>
      </w:r>
      <w:r w:rsidR="00C3172B">
        <w:rPr>
          <w:rFonts w:ascii="Calibri" w:eastAsia="Calibri" w:hAnsi="Calibri" w:cs="Times New Roman"/>
          <w:bCs/>
          <w:sz w:val="24"/>
          <w:szCs w:val="24"/>
          <w:lang w:eastAsia="en-US"/>
        </w:rPr>
        <w:t>,</w:t>
      </w:r>
      <w:r w:rsidRPr="00564760">
        <w:rPr>
          <w:rFonts w:ascii="Calibri" w:eastAsia="Calibri" w:hAnsi="Calibri" w:cs="Times New Roman"/>
          <w:bCs/>
          <w:sz w:val="24"/>
          <w:szCs w:val="24"/>
          <w:lang w:eastAsia="en-US"/>
        </w:rPr>
        <w:t xml:space="preserve"> the market by placing 15 bets on a dog which he trained and which he knew to be scratched. </w:t>
      </w:r>
    </w:p>
    <w:p w14:paraId="405721C9" w14:textId="77777777" w:rsidR="003D3BDD" w:rsidRDefault="003D3BDD" w:rsidP="003D3BDD">
      <w:pPr>
        <w:pStyle w:val="ListParagraph"/>
        <w:spacing w:line="259" w:lineRule="auto"/>
        <w:ind w:left="426"/>
        <w:jc w:val="both"/>
        <w:rPr>
          <w:rFonts w:ascii="Calibri" w:eastAsia="Calibri" w:hAnsi="Calibri" w:cs="Times New Roman"/>
          <w:bCs/>
          <w:sz w:val="24"/>
          <w:szCs w:val="24"/>
          <w:lang w:eastAsia="en-US"/>
        </w:rPr>
      </w:pPr>
    </w:p>
    <w:p w14:paraId="28D5875B" w14:textId="6FBA6A89" w:rsidR="00E13BD4" w:rsidRDefault="003D3BDD"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offence is a very serious one. The conduct</w:t>
      </w:r>
      <w:r w:rsidR="00B72DB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amounted to a breach of GAR 86(o)</w:t>
      </w:r>
      <w:r w:rsidR="00B72DB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E13BD4">
        <w:rPr>
          <w:rFonts w:ascii="Calibri" w:eastAsia="Calibri" w:hAnsi="Calibri" w:cs="Times New Roman"/>
          <w:bCs/>
          <w:sz w:val="24"/>
          <w:szCs w:val="24"/>
          <w:lang w:eastAsia="en-US"/>
        </w:rPr>
        <w:t xml:space="preserve">struck at the integrity of betting on greyhound racing. The offending here is </w:t>
      </w:r>
      <w:r w:rsidR="00B72DB3">
        <w:rPr>
          <w:rFonts w:ascii="Calibri" w:eastAsia="Calibri" w:hAnsi="Calibri" w:cs="Times New Roman"/>
          <w:bCs/>
          <w:sz w:val="24"/>
          <w:szCs w:val="24"/>
          <w:lang w:eastAsia="en-US"/>
        </w:rPr>
        <w:t>of</w:t>
      </w:r>
      <w:r w:rsidR="00E13BD4">
        <w:rPr>
          <w:rFonts w:ascii="Calibri" w:eastAsia="Calibri" w:hAnsi="Calibri" w:cs="Times New Roman"/>
          <w:bCs/>
          <w:sz w:val="24"/>
          <w:szCs w:val="24"/>
          <w:lang w:eastAsia="en-US"/>
        </w:rPr>
        <w:t xml:space="preserve"> </w:t>
      </w:r>
      <w:r w:rsidR="00B72DB3">
        <w:rPr>
          <w:rFonts w:ascii="Calibri" w:eastAsia="Calibri" w:hAnsi="Calibri" w:cs="Times New Roman"/>
          <w:bCs/>
          <w:sz w:val="24"/>
          <w:szCs w:val="24"/>
          <w:lang w:eastAsia="en-US"/>
        </w:rPr>
        <w:t>a very</w:t>
      </w:r>
      <w:r w:rsidR="00E13BD4">
        <w:rPr>
          <w:rFonts w:ascii="Calibri" w:eastAsia="Calibri" w:hAnsi="Calibri" w:cs="Times New Roman"/>
          <w:bCs/>
          <w:sz w:val="24"/>
          <w:szCs w:val="24"/>
          <w:lang w:eastAsia="en-US"/>
        </w:rPr>
        <w:t xml:space="preserve"> serious kind. Manipulation of the betting market is a gross breach of trust </w:t>
      </w:r>
      <w:r w:rsidR="00385A76">
        <w:rPr>
          <w:rFonts w:ascii="Calibri" w:eastAsia="Calibri" w:hAnsi="Calibri" w:cs="Times New Roman"/>
          <w:bCs/>
          <w:sz w:val="24"/>
          <w:szCs w:val="24"/>
          <w:lang w:eastAsia="en-US"/>
        </w:rPr>
        <w:t>in relation</w:t>
      </w:r>
      <w:r w:rsidR="00E13BD4">
        <w:rPr>
          <w:rFonts w:ascii="Calibri" w:eastAsia="Calibri" w:hAnsi="Calibri" w:cs="Times New Roman"/>
          <w:bCs/>
          <w:sz w:val="24"/>
          <w:szCs w:val="24"/>
          <w:lang w:eastAsia="en-US"/>
        </w:rPr>
        <w:t xml:space="preserve"> to the public, especially when it occurs as a result of action by a registered trainer. Market manipulation undermines the confidence </w:t>
      </w:r>
      <w:r w:rsidR="00B72DB3">
        <w:rPr>
          <w:rFonts w:ascii="Calibri" w:eastAsia="Calibri" w:hAnsi="Calibri" w:cs="Times New Roman"/>
          <w:bCs/>
          <w:sz w:val="24"/>
          <w:szCs w:val="24"/>
          <w:lang w:eastAsia="en-US"/>
        </w:rPr>
        <w:t xml:space="preserve">of the betting pubic </w:t>
      </w:r>
      <w:r w:rsidR="00E13BD4">
        <w:rPr>
          <w:rFonts w:ascii="Calibri" w:eastAsia="Calibri" w:hAnsi="Calibri" w:cs="Times New Roman"/>
          <w:bCs/>
          <w:sz w:val="24"/>
          <w:szCs w:val="24"/>
          <w:lang w:eastAsia="en-US"/>
        </w:rPr>
        <w:t xml:space="preserve">in greyhound racing and damages the image of the industry. The important point in this case is that Mr </w:t>
      </w:r>
      <w:proofErr w:type="spellStart"/>
      <w:r w:rsidR="00E13BD4">
        <w:rPr>
          <w:rFonts w:ascii="Calibri" w:eastAsia="Calibri" w:hAnsi="Calibri" w:cs="Times New Roman"/>
          <w:bCs/>
          <w:sz w:val="24"/>
          <w:szCs w:val="24"/>
          <w:lang w:eastAsia="en-US"/>
        </w:rPr>
        <w:t>Tullio’s</w:t>
      </w:r>
      <w:proofErr w:type="spellEnd"/>
      <w:r w:rsidR="00E13BD4">
        <w:rPr>
          <w:rFonts w:ascii="Calibri" w:eastAsia="Calibri" w:hAnsi="Calibri" w:cs="Times New Roman"/>
          <w:bCs/>
          <w:sz w:val="24"/>
          <w:szCs w:val="24"/>
          <w:lang w:eastAsia="en-US"/>
        </w:rPr>
        <w:t xml:space="preserve"> actions had the prospect for the market to be manipulated as a result of the placing of 15 separate bets on a greyhound he knew to have been scratched and a greyhound which he trained. </w:t>
      </w:r>
    </w:p>
    <w:p w14:paraId="4B9A417D" w14:textId="77777777" w:rsidR="00E13BD4" w:rsidRDefault="00E13BD4" w:rsidP="00E13BD4">
      <w:pPr>
        <w:pStyle w:val="ListParagraph"/>
        <w:spacing w:line="259" w:lineRule="auto"/>
        <w:ind w:left="426"/>
        <w:jc w:val="both"/>
        <w:rPr>
          <w:rFonts w:ascii="Calibri" w:eastAsia="Calibri" w:hAnsi="Calibri" w:cs="Times New Roman"/>
          <w:bCs/>
          <w:sz w:val="24"/>
          <w:szCs w:val="24"/>
          <w:lang w:eastAsia="en-US"/>
        </w:rPr>
      </w:pPr>
    </w:p>
    <w:p w14:paraId="367DEABB" w14:textId="03087F22" w:rsidR="00E13BD4" w:rsidRDefault="00E13BD4"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General deterrence</w:t>
      </w:r>
      <w:r w:rsidR="00B72DB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denunciation of the conduct and just punishment dictate that </w:t>
      </w:r>
      <w:proofErr w:type="gramStart"/>
      <w:r>
        <w:rPr>
          <w:rFonts w:ascii="Calibri" w:eastAsia="Calibri" w:hAnsi="Calibri" w:cs="Times New Roman"/>
          <w:bCs/>
          <w:sz w:val="24"/>
          <w:szCs w:val="24"/>
          <w:lang w:eastAsia="en-US"/>
        </w:rPr>
        <w:t>a  penalty</w:t>
      </w:r>
      <w:proofErr w:type="gramEnd"/>
      <w:r>
        <w:rPr>
          <w:rFonts w:ascii="Calibri" w:eastAsia="Calibri" w:hAnsi="Calibri" w:cs="Times New Roman"/>
          <w:bCs/>
          <w:sz w:val="24"/>
          <w:szCs w:val="24"/>
          <w:lang w:eastAsia="en-US"/>
        </w:rPr>
        <w:t xml:space="preserve"> b</w:t>
      </w:r>
      <w:r w:rsidR="00B72DB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imposed </w:t>
      </w:r>
      <w:r w:rsidR="001961D9">
        <w:rPr>
          <w:rFonts w:ascii="Calibri" w:eastAsia="Calibri" w:hAnsi="Calibri" w:cs="Times New Roman"/>
          <w:bCs/>
          <w:sz w:val="24"/>
          <w:szCs w:val="24"/>
          <w:lang w:eastAsia="en-US"/>
        </w:rPr>
        <w:t xml:space="preserve">which will boost </w:t>
      </w:r>
      <w:r>
        <w:rPr>
          <w:rFonts w:ascii="Calibri" w:eastAsia="Calibri" w:hAnsi="Calibri" w:cs="Times New Roman"/>
          <w:bCs/>
          <w:sz w:val="24"/>
          <w:szCs w:val="24"/>
          <w:lang w:eastAsia="en-US"/>
        </w:rPr>
        <w:t>confidence in the public that conduct such as that engaged in by Mr Tullio will be dealt with by appropriate sanctions. In setting a penalty</w:t>
      </w:r>
      <w:r w:rsidR="00C3172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take into account Mr </w:t>
      </w:r>
      <w:proofErr w:type="spellStart"/>
      <w:r>
        <w:rPr>
          <w:rFonts w:ascii="Calibri" w:eastAsia="Calibri" w:hAnsi="Calibri" w:cs="Times New Roman"/>
          <w:bCs/>
          <w:sz w:val="24"/>
          <w:szCs w:val="24"/>
          <w:lang w:eastAsia="en-US"/>
        </w:rPr>
        <w:t>Tullio’s</w:t>
      </w:r>
      <w:proofErr w:type="spellEnd"/>
      <w:r>
        <w:rPr>
          <w:rFonts w:ascii="Calibri" w:eastAsia="Calibri" w:hAnsi="Calibri" w:cs="Times New Roman"/>
          <w:bCs/>
          <w:sz w:val="24"/>
          <w:szCs w:val="24"/>
          <w:lang w:eastAsia="en-US"/>
        </w:rPr>
        <w:t xml:space="preserve"> prior offending concerning misconduct towards Stewards in 2017 and an offence committed in 2018 for conduct detrimental to the image of racing. We further take into account recent penalties in comparable matters. In all the circumstances we impose a penalty of </w:t>
      </w:r>
      <w:r w:rsidR="00C3172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years disqualification</w:t>
      </w:r>
      <w:r w:rsidR="00C3172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commencing from the date of the publication of this decision. </w:t>
      </w:r>
    </w:p>
    <w:p w14:paraId="5EFB77C1" w14:textId="77777777" w:rsidR="00E13BD4" w:rsidRDefault="00E13BD4" w:rsidP="00E13BD4">
      <w:pPr>
        <w:pStyle w:val="ListParagraph"/>
        <w:spacing w:line="259" w:lineRule="auto"/>
        <w:ind w:left="426"/>
        <w:jc w:val="both"/>
        <w:rPr>
          <w:rFonts w:ascii="Calibri" w:eastAsia="Calibri" w:hAnsi="Calibri" w:cs="Times New Roman"/>
          <w:bCs/>
          <w:sz w:val="24"/>
          <w:szCs w:val="24"/>
          <w:lang w:eastAsia="en-US"/>
        </w:rPr>
      </w:pPr>
    </w:p>
    <w:p w14:paraId="6121E451" w14:textId="4DEDE7D9" w:rsidR="00FE3BBF" w:rsidRDefault="00E13BD4" w:rsidP="00855191">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charge under GAR 86(d)</w:t>
      </w:r>
      <w:r w:rsidR="00C3172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Tribunal found that Mr Tullio made a knowingly false statement to the Stewards during an investigation</w:t>
      </w:r>
      <w:r w:rsidR="004674AD">
        <w:rPr>
          <w:rFonts w:ascii="Calibri" w:eastAsia="Calibri" w:hAnsi="Calibri" w:cs="Times New Roman"/>
          <w:bCs/>
          <w:sz w:val="24"/>
          <w:szCs w:val="24"/>
          <w:lang w:eastAsia="en-US"/>
        </w:rPr>
        <w:t>. The job of the Stewards is sufficiently difficult without registered participants making false statements to them and making their work even harder. Giving false evidence to the Stewards is a serious offence</w:t>
      </w:r>
      <w:r w:rsidR="00C3172B">
        <w:rPr>
          <w:rFonts w:ascii="Calibri" w:eastAsia="Calibri" w:hAnsi="Calibri" w:cs="Times New Roman"/>
          <w:bCs/>
          <w:sz w:val="24"/>
          <w:szCs w:val="24"/>
          <w:lang w:eastAsia="en-US"/>
        </w:rPr>
        <w:t>.</w:t>
      </w:r>
    </w:p>
    <w:p w14:paraId="3AE44421" w14:textId="77777777" w:rsidR="00C3172B" w:rsidRDefault="00C3172B" w:rsidP="00C3172B">
      <w:pPr>
        <w:pStyle w:val="ListParagraph"/>
        <w:spacing w:line="259" w:lineRule="auto"/>
        <w:ind w:left="426"/>
        <w:jc w:val="both"/>
        <w:rPr>
          <w:rFonts w:ascii="Calibri" w:eastAsia="Calibri" w:hAnsi="Calibri" w:cs="Times New Roman"/>
          <w:bCs/>
          <w:sz w:val="24"/>
          <w:szCs w:val="24"/>
          <w:lang w:eastAsia="en-US"/>
        </w:rPr>
      </w:pPr>
    </w:p>
    <w:p w14:paraId="6A4B7E6C" w14:textId="3F199005" w:rsidR="00AE46AB" w:rsidRPr="00C3172B" w:rsidRDefault="004674AD" w:rsidP="00C3172B">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C3172B">
        <w:rPr>
          <w:rFonts w:ascii="Calibri" w:eastAsia="Calibri" w:hAnsi="Calibri" w:cs="Times New Roman"/>
          <w:bCs/>
          <w:sz w:val="24"/>
          <w:szCs w:val="24"/>
          <w:lang w:eastAsia="en-US"/>
        </w:rPr>
        <w:t xml:space="preserve">On this charge we impose a period of suspension of </w:t>
      </w:r>
      <w:r w:rsidR="00EC49DA">
        <w:rPr>
          <w:rFonts w:ascii="Calibri" w:eastAsia="Calibri" w:hAnsi="Calibri" w:cs="Times New Roman"/>
          <w:bCs/>
          <w:sz w:val="24"/>
          <w:szCs w:val="24"/>
          <w:lang w:eastAsia="en-US"/>
        </w:rPr>
        <w:t xml:space="preserve">two </w:t>
      </w:r>
      <w:r w:rsidRPr="00C3172B">
        <w:rPr>
          <w:rFonts w:ascii="Calibri" w:eastAsia="Calibri" w:hAnsi="Calibri" w:cs="Times New Roman"/>
          <w:bCs/>
          <w:sz w:val="24"/>
          <w:szCs w:val="24"/>
          <w:lang w:eastAsia="en-US"/>
        </w:rPr>
        <w:t>month</w:t>
      </w:r>
      <w:r w:rsidR="00EC49DA">
        <w:rPr>
          <w:rFonts w:ascii="Calibri" w:eastAsia="Calibri" w:hAnsi="Calibri" w:cs="Times New Roman"/>
          <w:bCs/>
          <w:sz w:val="24"/>
          <w:szCs w:val="24"/>
          <w:lang w:eastAsia="en-US"/>
        </w:rPr>
        <w:t>s</w:t>
      </w:r>
      <w:r w:rsidR="00C3172B" w:rsidRPr="00C3172B">
        <w:rPr>
          <w:rFonts w:ascii="Calibri" w:eastAsia="Calibri" w:hAnsi="Calibri" w:cs="Times New Roman"/>
          <w:bCs/>
          <w:sz w:val="24"/>
          <w:szCs w:val="24"/>
          <w:lang w:eastAsia="en-US"/>
        </w:rPr>
        <w:t>,</w:t>
      </w:r>
      <w:r w:rsidRPr="00C3172B">
        <w:rPr>
          <w:rFonts w:ascii="Calibri" w:eastAsia="Calibri" w:hAnsi="Calibri" w:cs="Times New Roman"/>
          <w:bCs/>
          <w:sz w:val="24"/>
          <w:szCs w:val="24"/>
          <w:lang w:eastAsia="en-US"/>
        </w:rPr>
        <w:t xml:space="preserve"> to be served concurrently with the penalty under GAR 86(o). That penalty will be served concurrently</w:t>
      </w:r>
      <w:r w:rsidR="00C3172B" w:rsidRPr="00C3172B">
        <w:rPr>
          <w:rFonts w:ascii="Calibri" w:eastAsia="Calibri" w:hAnsi="Calibri" w:cs="Times New Roman"/>
          <w:bCs/>
          <w:sz w:val="24"/>
          <w:szCs w:val="24"/>
          <w:lang w:eastAsia="en-US"/>
        </w:rPr>
        <w:t>,</w:t>
      </w:r>
      <w:r w:rsidRPr="00C3172B">
        <w:rPr>
          <w:rFonts w:ascii="Calibri" w:eastAsia="Calibri" w:hAnsi="Calibri" w:cs="Times New Roman"/>
          <w:bCs/>
          <w:sz w:val="24"/>
          <w:szCs w:val="24"/>
          <w:lang w:eastAsia="en-US"/>
        </w:rPr>
        <w:t xml:space="preserve"> because the matter arises out of the same sub-stratum of facts as the charge under GAR 86(o)</w:t>
      </w:r>
      <w:r w:rsidR="006227A9" w:rsidRPr="00C3172B">
        <w:rPr>
          <w:rFonts w:ascii="Calibri" w:eastAsia="Calibri" w:hAnsi="Calibri" w:cs="Times New Roman"/>
          <w:bCs/>
          <w:sz w:val="24"/>
          <w:szCs w:val="24"/>
          <w:lang w:eastAsia="en-US"/>
        </w:rPr>
        <w:t xml:space="preserve">. </w:t>
      </w: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0D8A63AD" w:rsidR="00C20200" w:rsidRDefault="00886A3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6EF2" w14:textId="77777777" w:rsidR="00223D08" w:rsidRDefault="00223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56192"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57216"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996C" w14:textId="77777777" w:rsidR="00223D08" w:rsidRDefault="0022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59264"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0851D10F" w:rsidR="00122152" w:rsidRDefault="00D151FD" w:rsidP="00CF0999">
    <w:r>
      <w:rPr>
        <w:noProof/>
      </w:rPr>
      <mc:AlternateContent>
        <mc:Choice Requires="wps">
          <w:drawing>
            <wp:anchor distT="0" distB="0" distL="114300" distR="114300" simplePos="0" relativeHeight="251660288"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55168"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54144"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7DC"/>
    <w:multiLevelType w:val="multilevel"/>
    <w:tmpl w:val="BB0A27EE"/>
    <w:lvl w:ilvl="0">
      <w:start w:val="1"/>
      <w:numFmt w:val="decimal"/>
      <w:lvlText w:val="%1."/>
      <w:lvlJc w:val="left"/>
      <w:pPr>
        <w:tabs>
          <w:tab w:val="num" w:pos="3195"/>
        </w:tabs>
        <w:ind w:left="3195" w:hanging="360"/>
      </w:pPr>
    </w:lvl>
    <w:lvl w:ilvl="1">
      <w:start w:val="1"/>
      <w:numFmt w:val="decimal"/>
      <w:lvlText w:val="%2."/>
      <w:lvlJc w:val="left"/>
      <w:pPr>
        <w:tabs>
          <w:tab w:val="num" w:pos="3915"/>
        </w:tabs>
        <w:ind w:left="3915" w:hanging="360"/>
      </w:pPr>
    </w:lvl>
    <w:lvl w:ilvl="2">
      <w:start w:val="1"/>
      <w:numFmt w:val="decimal"/>
      <w:lvlText w:val="%3."/>
      <w:lvlJc w:val="left"/>
      <w:pPr>
        <w:tabs>
          <w:tab w:val="num" w:pos="4635"/>
        </w:tabs>
        <w:ind w:left="4635" w:hanging="360"/>
      </w:pPr>
    </w:lvl>
    <w:lvl w:ilvl="3">
      <w:start w:val="1"/>
      <w:numFmt w:val="decimal"/>
      <w:lvlText w:val="%4."/>
      <w:lvlJc w:val="left"/>
      <w:pPr>
        <w:tabs>
          <w:tab w:val="num" w:pos="5355"/>
        </w:tabs>
        <w:ind w:left="5355" w:hanging="360"/>
      </w:pPr>
    </w:lvl>
    <w:lvl w:ilvl="4">
      <w:start w:val="1"/>
      <w:numFmt w:val="decimal"/>
      <w:lvlText w:val="%5."/>
      <w:lvlJc w:val="left"/>
      <w:pPr>
        <w:tabs>
          <w:tab w:val="num" w:pos="6075"/>
        </w:tabs>
        <w:ind w:left="6075" w:hanging="360"/>
      </w:pPr>
    </w:lvl>
    <w:lvl w:ilvl="5">
      <w:start w:val="1"/>
      <w:numFmt w:val="decimal"/>
      <w:lvlText w:val="%6."/>
      <w:lvlJc w:val="left"/>
      <w:pPr>
        <w:tabs>
          <w:tab w:val="num" w:pos="6795"/>
        </w:tabs>
        <w:ind w:left="6795" w:hanging="360"/>
      </w:pPr>
    </w:lvl>
    <w:lvl w:ilvl="6">
      <w:start w:val="1"/>
      <w:numFmt w:val="decimal"/>
      <w:lvlText w:val="%7."/>
      <w:lvlJc w:val="left"/>
      <w:pPr>
        <w:tabs>
          <w:tab w:val="num" w:pos="7515"/>
        </w:tabs>
        <w:ind w:left="7515" w:hanging="360"/>
      </w:pPr>
    </w:lvl>
    <w:lvl w:ilvl="7">
      <w:start w:val="1"/>
      <w:numFmt w:val="decimal"/>
      <w:lvlText w:val="%8."/>
      <w:lvlJc w:val="left"/>
      <w:pPr>
        <w:tabs>
          <w:tab w:val="num" w:pos="8235"/>
        </w:tabs>
        <w:ind w:left="8235" w:hanging="360"/>
      </w:pPr>
    </w:lvl>
    <w:lvl w:ilvl="8">
      <w:start w:val="1"/>
      <w:numFmt w:val="decimal"/>
      <w:lvlText w:val="%9."/>
      <w:lvlJc w:val="left"/>
      <w:pPr>
        <w:tabs>
          <w:tab w:val="num" w:pos="8955"/>
        </w:tabs>
        <w:ind w:left="8955" w:hanging="360"/>
      </w:pPr>
    </w:lvl>
  </w:abstractNum>
  <w:abstractNum w:abstractNumId="1" w15:restartNumberingAfterBreak="0">
    <w:nsid w:val="08F722CB"/>
    <w:multiLevelType w:val="multilevel"/>
    <w:tmpl w:val="34643912"/>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i w:val="0"/>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8B5C26"/>
    <w:multiLevelType w:val="hybridMultilevel"/>
    <w:tmpl w:val="DFFC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6ABA26A5"/>
    <w:multiLevelType w:val="hybridMultilevel"/>
    <w:tmpl w:val="CDA0FDC2"/>
    <w:lvl w:ilvl="0" w:tplc="6FF21B5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7C8A7C2D"/>
    <w:multiLevelType w:val="hybridMultilevel"/>
    <w:tmpl w:val="C638D86A"/>
    <w:lvl w:ilvl="0" w:tplc="F800CAA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72B"/>
    <w:rsid w:val="00057F9D"/>
    <w:rsid w:val="000642AD"/>
    <w:rsid w:val="000675EC"/>
    <w:rsid w:val="000678EB"/>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D2FEA"/>
    <w:rsid w:val="000E5309"/>
    <w:rsid w:val="000E5956"/>
    <w:rsid w:val="000E6E5D"/>
    <w:rsid w:val="000F5A17"/>
    <w:rsid w:val="00100F14"/>
    <w:rsid w:val="001010DD"/>
    <w:rsid w:val="00103B9E"/>
    <w:rsid w:val="00104437"/>
    <w:rsid w:val="00105417"/>
    <w:rsid w:val="001200E9"/>
    <w:rsid w:val="0012029D"/>
    <w:rsid w:val="001203CF"/>
    <w:rsid w:val="00120936"/>
    <w:rsid w:val="00122152"/>
    <w:rsid w:val="0013537F"/>
    <w:rsid w:val="00135494"/>
    <w:rsid w:val="001372AC"/>
    <w:rsid w:val="001404CB"/>
    <w:rsid w:val="00142AF8"/>
    <w:rsid w:val="0014302D"/>
    <w:rsid w:val="001459C3"/>
    <w:rsid w:val="00145A3A"/>
    <w:rsid w:val="00145B5D"/>
    <w:rsid w:val="001530AD"/>
    <w:rsid w:val="00155CA4"/>
    <w:rsid w:val="001570C5"/>
    <w:rsid w:val="00165E82"/>
    <w:rsid w:val="00166051"/>
    <w:rsid w:val="00172608"/>
    <w:rsid w:val="00173AEA"/>
    <w:rsid w:val="00174512"/>
    <w:rsid w:val="001765D9"/>
    <w:rsid w:val="00180EA0"/>
    <w:rsid w:val="0018156A"/>
    <w:rsid w:val="00181939"/>
    <w:rsid w:val="00182F21"/>
    <w:rsid w:val="0018346D"/>
    <w:rsid w:val="0018392B"/>
    <w:rsid w:val="00183BDB"/>
    <w:rsid w:val="00190E88"/>
    <w:rsid w:val="00192988"/>
    <w:rsid w:val="00194944"/>
    <w:rsid w:val="001961D9"/>
    <w:rsid w:val="001A0F1A"/>
    <w:rsid w:val="001B0C9E"/>
    <w:rsid w:val="001B7201"/>
    <w:rsid w:val="001B7549"/>
    <w:rsid w:val="001C0756"/>
    <w:rsid w:val="001C2886"/>
    <w:rsid w:val="001C5CAD"/>
    <w:rsid w:val="001C5EEC"/>
    <w:rsid w:val="001C760D"/>
    <w:rsid w:val="001D436E"/>
    <w:rsid w:val="001D5EA1"/>
    <w:rsid w:val="001E06A4"/>
    <w:rsid w:val="001E45BA"/>
    <w:rsid w:val="001F2C2E"/>
    <w:rsid w:val="001F4FF6"/>
    <w:rsid w:val="00201BDA"/>
    <w:rsid w:val="00203133"/>
    <w:rsid w:val="00206AF3"/>
    <w:rsid w:val="00207534"/>
    <w:rsid w:val="00210EC7"/>
    <w:rsid w:val="002113D5"/>
    <w:rsid w:val="0021172F"/>
    <w:rsid w:val="00214575"/>
    <w:rsid w:val="00214EDC"/>
    <w:rsid w:val="00216915"/>
    <w:rsid w:val="0022171A"/>
    <w:rsid w:val="00223D08"/>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A6AB9"/>
    <w:rsid w:val="002C348F"/>
    <w:rsid w:val="002C570F"/>
    <w:rsid w:val="002C65C0"/>
    <w:rsid w:val="002C6BB3"/>
    <w:rsid w:val="002D1DBB"/>
    <w:rsid w:val="002D3BE7"/>
    <w:rsid w:val="002E0215"/>
    <w:rsid w:val="002E0FE7"/>
    <w:rsid w:val="002E16AB"/>
    <w:rsid w:val="002E22BA"/>
    <w:rsid w:val="002E2504"/>
    <w:rsid w:val="002E56DC"/>
    <w:rsid w:val="002F04A9"/>
    <w:rsid w:val="002F2FAF"/>
    <w:rsid w:val="002F50B0"/>
    <w:rsid w:val="002F6965"/>
    <w:rsid w:val="002F7434"/>
    <w:rsid w:val="002F7BEE"/>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5A76"/>
    <w:rsid w:val="00386422"/>
    <w:rsid w:val="003875DE"/>
    <w:rsid w:val="003904DC"/>
    <w:rsid w:val="00393DF5"/>
    <w:rsid w:val="003A17CB"/>
    <w:rsid w:val="003A4A8C"/>
    <w:rsid w:val="003A53E6"/>
    <w:rsid w:val="003B49CA"/>
    <w:rsid w:val="003B4FD7"/>
    <w:rsid w:val="003B5315"/>
    <w:rsid w:val="003B5657"/>
    <w:rsid w:val="003B61CD"/>
    <w:rsid w:val="003B7142"/>
    <w:rsid w:val="003C1D62"/>
    <w:rsid w:val="003C50F9"/>
    <w:rsid w:val="003C53DC"/>
    <w:rsid w:val="003C567B"/>
    <w:rsid w:val="003C6B50"/>
    <w:rsid w:val="003C6E2D"/>
    <w:rsid w:val="003D043D"/>
    <w:rsid w:val="003D0AFE"/>
    <w:rsid w:val="003D197D"/>
    <w:rsid w:val="003D3BDD"/>
    <w:rsid w:val="003D5FFA"/>
    <w:rsid w:val="003D66B1"/>
    <w:rsid w:val="003E11D2"/>
    <w:rsid w:val="003E79ED"/>
    <w:rsid w:val="003F10E6"/>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B49"/>
    <w:rsid w:val="00456518"/>
    <w:rsid w:val="00456D8B"/>
    <w:rsid w:val="004609CC"/>
    <w:rsid w:val="00461A89"/>
    <w:rsid w:val="00465CE3"/>
    <w:rsid w:val="004674AD"/>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4D48"/>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3AF"/>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27A9"/>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678A"/>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17E32"/>
    <w:rsid w:val="00722449"/>
    <w:rsid w:val="00731ECA"/>
    <w:rsid w:val="00732D8F"/>
    <w:rsid w:val="00736548"/>
    <w:rsid w:val="00740A2B"/>
    <w:rsid w:val="00744C7B"/>
    <w:rsid w:val="00745955"/>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1F8"/>
    <w:rsid w:val="00832DC2"/>
    <w:rsid w:val="00837DF4"/>
    <w:rsid w:val="00842094"/>
    <w:rsid w:val="00843FDF"/>
    <w:rsid w:val="00844644"/>
    <w:rsid w:val="008476AD"/>
    <w:rsid w:val="00852CF5"/>
    <w:rsid w:val="0085353A"/>
    <w:rsid w:val="00855191"/>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A37"/>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54E6"/>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4188"/>
    <w:rsid w:val="009F7369"/>
    <w:rsid w:val="00A016B2"/>
    <w:rsid w:val="00A030C9"/>
    <w:rsid w:val="00A04C81"/>
    <w:rsid w:val="00A052EC"/>
    <w:rsid w:val="00A14154"/>
    <w:rsid w:val="00A14CAC"/>
    <w:rsid w:val="00A170DE"/>
    <w:rsid w:val="00A171D2"/>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87DBA"/>
    <w:rsid w:val="00A905FE"/>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4311"/>
    <w:rsid w:val="00AE46A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DB3"/>
    <w:rsid w:val="00B72EFC"/>
    <w:rsid w:val="00B74A34"/>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172B"/>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67C54"/>
    <w:rsid w:val="00C72E30"/>
    <w:rsid w:val="00C76BCB"/>
    <w:rsid w:val="00C90F7D"/>
    <w:rsid w:val="00C910D2"/>
    <w:rsid w:val="00C937A6"/>
    <w:rsid w:val="00C967A6"/>
    <w:rsid w:val="00CA2234"/>
    <w:rsid w:val="00CA2542"/>
    <w:rsid w:val="00CA31A0"/>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4A0B"/>
    <w:rsid w:val="00D3532D"/>
    <w:rsid w:val="00D36E1D"/>
    <w:rsid w:val="00D43798"/>
    <w:rsid w:val="00D460B2"/>
    <w:rsid w:val="00D51707"/>
    <w:rsid w:val="00D52182"/>
    <w:rsid w:val="00D52EEE"/>
    <w:rsid w:val="00D552C7"/>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C769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3BD4"/>
    <w:rsid w:val="00E14B1E"/>
    <w:rsid w:val="00E264FE"/>
    <w:rsid w:val="00E2658C"/>
    <w:rsid w:val="00E36797"/>
    <w:rsid w:val="00E3731D"/>
    <w:rsid w:val="00E37755"/>
    <w:rsid w:val="00E435D0"/>
    <w:rsid w:val="00E44495"/>
    <w:rsid w:val="00E46697"/>
    <w:rsid w:val="00E538BB"/>
    <w:rsid w:val="00E53C26"/>
    <w:rsid w:val="00E53F9D"/>
    <w:rsid w:val="00E618F1"/>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C49DA"/>
    <w:rsid w:val="00EC7D01"/>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05B2"/>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E3BBF"/>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293a3892-283b-4365-b943-c074b0470200"/>
    <ds:schemaRef ds:uri="http://purl.org/dc/dcmitype/"/>
    <ds:schemaRef ds:uri="http://schemas.microsoft.com/office/2006/documentManagement/types"/>
    <ds:schemaRef ds:uri="http://purl.org/dc/elements/1.1/"/>
    <ds:schemaRef ds:uri="d7c06bf7-bf01-468e-9525-747b44a2c7d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2021-12-06T22:45:00Z</cp:lastPrinted>
  <dcterms:created xsi:type="dcterms:W3CDTF">2021-11-30T05:42:00Z</dcterms:created>
  <dcterms:modified xsi:type="dcterms:W3CDTF">2021-12-06T22:52:00Z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2021-12-05T23:51:11Z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