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62CF672" w:rsidR="00DA77A1" w:rsidRDefault="00AA2E99" w:rsidP="007868CF">
      <w:pPr>
        <w:pStyle w:val="Reference"/>
      </w:pPr>
      <w:r>
        <w:t>17</w:t>
      </w:r>
      <w:r w:rsidR="00DA06C3">
        <w:t xml:space="preserve"> August</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33EACF4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A9F8467" w:rsidR="005E5788" w:rsidRDefault="00DA06C3"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GAVAN PRATT</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D9D2A9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A06C3">
        <w:rPr>
          <w:rFonts w:ascii="Calibri" w:eastAsia="Calibri" w:hAnsi="Calibri" w:cs="Times New Roman"/>
          <w:bCs/>
          <w:sz w:val="24"/>
          <w:szCs w:val="24"/>
          <w:lang w:eastAsia="en-US"/>
        </w:rPr>
        <w:t xml:space="preserve">8 August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8066FF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Ju</w:t>
      </w:r>
      <w:r w:rsidR="0073700F">
        <w:rPr>
          <w:rFonts w:ascii="Calibri" w:eastAsia="Calibri" w:hAnsi="Calibri" w:cs="Times New Roman"/>
          <w:sz w:val="24"/>
          <w:szCs w:val="24"/>
          <w:lang w:eastAsia="en-US"/>
        </w:rPr>
        <w:t xml:space="preserve">stice Shane Marshall </w:t>
      </w:r>
      <w:r w:rsidR="00C876A7">
        <w:rPr>
          <w:rFonts w:ascii="Calibri" w:eastAsia="Calibri" w:hAnsi="Calibri" w:cs="Times New Roman"/>
          <w:sz w:val="24"/>
          <w:szCs w:val="24"/>
          <w:lang w:eastAsia="en-US"/>
        </w:rPr>
        <w:t>(</w:t>
      </w:r>
      <w:r w:rsidR="008B4632">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DA06C3">
        <w:rPr>
          <w:rFonts w:ascii="Calibri" w:eastAsia="Calibri" w:hAnsi="Calibri" w:cs="Times New Roman"/>
          <w:sz w:val="24"/>
          <w:szCs w:val="24"/>
          <w:lang w:eastAsia="en-US"/>
        </w:rPr>
        <w:t>D</w:t>
      </w:r>
      <w:r w:rsidR="00C1750E">
        <w:rPr>
          <w:rFonts w:ascii="Calibri" w:eastAsia="Calibri" w:hAnsi="Calibri" w:cs="Times New Roman"/>
          <w:sz w:val="24"/>
          <w:szCs w:val="24"/>
          <w:lang w:eastAsia="en-US"/>
        </w:rPr>
        <w:t xml:space="preserve">r </w:t>
      </w:r>
      <w:r w:rsidR="00DA06C3">
        <w:rPr>
          <w:rFonts w:ascii="Calibri" w:eastAsia="Calibri" w:hAnsi="Calibri" w:cs="Times New Roman"/>
          <w:sz w:val="24"/>
          <w:szCs w:val="24"/>
          <w:lang w:eastAsia="en-US"/>
        </w:rPr>
        <w:t xml:space="preserve">Andrew Gould. </w:t>
      </w:r>
      <w:r w:rsidR="00C1750E">
        <w:rPr>
          <w:rFonts w:ascii="Calibri" w:eastAsia="Calibri" w:hAnsi="Calibri" w:cs="Times New Roman"/>
          <w:sz w:val="24"/>
          <w:szCs w:val="24"/>
          <w:lang w:eastAsia="en-US"/>
        </w:rPr>
        <w:t xml:space="preserve"> </w:t>
      </w:r>
      <w:r w:rsidR="00A370CC">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C0814CE"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DA06C3">
        <w:rPr>
          <w:rFonts w:ascii="Calibri" w:eastAsia="Calibri" w:hAnsi="Calibri" w:cs="Times New Roman"/>
          <w:sz w:val="24"/>
          <w:szCs w:val="24"/>
          <w:lang w:eastAsia="en-US"/>
        </w:rPr>
        <w:t>Marwan El-Asmar</w:t>
      </w:r>
      <w:r w:rsidR="0073700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48996965"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M</w:t>
      </w:r>
      <w:r w:rsidR="00C1750E">
        <w:rPr>
          <w:rFonts w:ascii="Calibri" w:eastAsia="Calibri" w:hAnsi="Calibri" w:cs="Times New Roman"/>
          <w:sz w:val="24"/>
          <w:szCs w:val="24"/>
          <w:lang w:eastAsia="en-US"/>
        </w:rPr>
        <w:t xml:space="preserve">r </w:t>
      </w:r>
      <w:r w:rsidR="00DA06C3">
        <w:rPr>
          <w:rFonts w:ascii="Calibri" w:eastAsia="Calibri" w:hAnsi="Calibri" w:cs="Times New Roman"/>
          <w:sz w:val="24"/>
          <w:szCs w:val="24"/>
          <w:lang w:eastAsia="en-US"/>
        </w:rPr>
        <w:t>Gavan Pratt</w:t>
      </w:r>
      <w:r w:rsidR="00C1750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DA06C3">
        <w:rPr>
          <w:rFonts w:ascii="Calibri" w:eastAsia="Calibri" w:hAnsi="Calibri" w:cs="Times New Roman"/>
          <w:sz w:val="24"/>
          <w:szCs w:val="24"/>
          <w:lang w:eastAsia="en-US"/>
        </w:rPr>
        <w:t xml:space="preserve">himself.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6889685" w14:textId="19E12B5C" w:rsidR="007868CF" w:rsidRDefault="00E25E31" w:rsidP="008B463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A06C3">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p>
    <w:p w14:paraId="6701767D" w14:textId="3E2B8C0D" w:rsidR="00DA06C3" w:rsidRDefault="00DA06C3" w:rsidP="008B4632">
      <w:pPr>
        <w:spacing w:line="259" w:lineRule="auto"/>
        <w:ind w:left="2880" w:hanging="2880"/>
        <w:jc w:val="both"/>
        <w:rPr>
          <w:rFonts w:ascii="Calibri" w:eastAsia="Calibri" w:hAnsi="Calibri" w:cs="Times New Roman"/>
          <w:bCs/>
          <w:sz w:val="24"/>
          <w:szCs w:val="24"/>
          <w:lang w:eastAsia="en-US"/>
        </w:rPr>
      </w:pPr>
    </w:p>
    <w:p w14:paraId="7FE93B86" w14:textId="61C5624B" w:rsidR="00DA06C3" w:rsidRPr="00DA06C3" w:rsidRDefault="00DA06C3" w:rsidP="00DA06C3">
      <w:pPr>
        <w:widowControl w:val="0"/>
        <w:rPr>
          <w:rFonts w:ascii="Calibri" w:eastAsia="Arial" w:hAnsi="Calibri" w:cs="Calibri"/>
          <w:bCs/>
          <w:sz w:val="24"/>
          <w:szCs w:val="24"/>
          <w:lang w:val="en-US" w:eastAsia="en-US"/>
        </w:rPr>
      </w:pPr>
      <w:bookmarkStart w:id="1" w:name="_Hlk99454842"/>
      <w:r w:rsidRPr="00DA06C3">
        <w:rPr>
          <w:rFonts w:ascii="Calibri" w:eastAsia="Calibri" w:hAnsi="Calibri" w:cs="Calibri"/>
          <w:b/>
          <w:sz w:val="24"/>
          <w:szCs w:val="24"/>
          <w:lang w:val="en-US" w:eastAsia="en-US"/>
        </w:rPr>
        <w:t>Charge 1 of 2:</w:t>
      </w:r>
      <w:r w:rsidRPr="00DA06C3">
        <w:rPr>
          <w:rFonts w:ascii="Calibri" w:eastAsia="Calibri" w:hAnsi="Calibri" w:cs="Calibri"/>
          <w:b/>
          <w:spacing w:val="30"/>
          <w:sz w:val="24"/>
          <w:szCs w:val="24"/>
          <w:lang w:val="en-US" w:eastAsia="en-US"/>
        </w:rPr>
        <w:t xml:space="preserve"> </w:t>
      </w:r>
    </w:p>
    <w:p w14:paraId="319D79C5" w14:textId="77777777" w:rsidR="00DA06C3" w:rsidRPr="00DA06C3" w:rsidRDefault="00DA06C3" w:rsidP="00DA06C3">
      <w:pPr>
        <w:widowControl w:val="0"/>
        <w:spacing w:before="1"/>
        <w:rPr>
          <w:rFonts w:ascii="Calibri" w:eastAsia="Arial" w:hAnsi="Calibri" w:cs="Calibri"/>
          <w:b/>
          <w:bCs/>
          <w:sz w:val="24"/>
          <w:szCs w:val="24"/>
          <w:lang w:val="en-US" w:eastAsia="en-US"/>
        </w:rPr>
      </w:pPr>
    </w:p>
    <w:p w14:paraId="0155383D" w14:textId="1132B7E4" w:rsidR="00DA06C3" w:rsidRPr="00DA06C3" w:rsidRDefault="00DA06C3" w:rsidP="00DA06C3">
      <w:pPr>
        <w:widowControl w:val="0"/>
        <w:ind w:left="115"/>
        <w:rPr>
          <w:rFonts w:ascii="Calibri" w:eastAsia="Arial" w:hAnsi="Calibri" w:cs="Calibri"/>
          <w:sz w:val="24"/>
          <w:szCs w:val="24"/>
          <w:lang w:val="en-US" w:eastAsia="en-US"/>
        </w:rPr>
      </w:pPr>
      <w:r w:rsidRPr="00DA06C3">
        <w:rPr>
          <w:rFonts w:ascii="Calibri" w:eastAsia="Arial" w:hAnsi="Calibri" w:cs="Calibri"/>
          <w:sz w:val="24"/>
          <w:szCs w:val="24"/>
          <w:lang w:val="en-US" w:eastAsia="en-US"/>
        </w:rPr>
        <w:t>AR</w:t>
      </w:r>
      <w:r w:rsidRPr="00DA06C3">
        <w:rPr>
          <w:rFonts w:ascii="Calibri" w:eastAsia="Arial" w:hAnsi="Calibri" w:cs="Calibri"/>
          <w:spacing w:val="17"/>
          <w:sz w:val="24"/>
          <w:szCs w:val="24"/>
          <w:lang w:val="en-US" w:eastAsia="en-US"/>
        </w:rPr>
        <w:t xml:space="preserve"> </w:t>
      </w:r>
      <w:r w:rsidRPr="00DA06C3">
        <w:rPr>
          <w:rFonts w:ascii="Calibri" w:eastAsia="Arial" w:hAnsi="Calibri" w:cs="Calibri"/>
          <w:sz w:val="24"/>
          <w:szCs w:val="24"/>
          <w:lang w:val="en-US" w:eastAsia="en-US"/>
        </w:rPr>
        <w:t>231(1)(b)(iv) reads</w:t>
      </w:r>
      <w:r w:rsidRPr="00DA06C3">
        <w:rPr>
          <w:rFonts w:ascii="Calibri" w:eastAsia="Arial" w:hAnsi="Calibri" w:cs="Calibri"/>
          <w:spacing w:val="-14"/>
          <w:sz w:val="24"/>
          <w:szCs w:val="24"/>
          <w:lang w:val="en-US" w:eastAsia="en-US"/>
        </w:rPr>
        <w:t xml:space="preserve"> </w:t>
      </w:r>
      <w:r w:rsidRPr="00DA06C3">
        <w:rPr>
          <w:rFonts w:ascii="Calibri" w:eastAsia="Arial" w:hAnsi="Calibri" w:cs="Calibri"/>
          <w:sz w:val="24"/>
          <w:szCs w:val="24"/>
          <w:lang w:val="en-US" w:eastAsia="en-US"/>
        </w:rPr>
        <w:t>as</w:t>
      </w:r>
      <w:r w:rsidRPr="00DA06C3">
        <w:rPr>
          <w:rFonts w:ascii="Calibri" w:eastAsia="Arial" w:hAnsi="Calibri" w:cs="Calibri"/>
          <w:spacing w:val="-20"/>
          <w:sz w:val="24"/>
          <w:szCs w:val="24"/>
          <w:lang w:val="en-US" w:eastAsia="en-US"/>
        </w:rPr>
        <w:t xml:space="preserve"> </w:t>
      </w:r>
      <w:r w:rsidRPr="00DA06C3">
        <w:rPr>
          <w:rFonts w:ascii="Calibri" w:eastAsia="Arial" w:hAnsi="Calibri" w:cs="Calibri"/>
          <w:sz w:val="24"/>
          <w:szCs w:val="24"/>
          <w:lang w:val="en-US" w:eastAsia="en-US"/>
        </w:rPr>
        <w:t>follows:</w:t>
      </w:r>
    </w:p>
    <w:p w14:paraId="3D5B1C15" w14:textId="77777777" w:rsidR="00DA06C3" w:rsidRPr="00DA06C3" w:rsidRDefault="00DA06C3" w:rsidP="00DA06C3">
      <w:pPr>
        <w:widowControl w:val="0"/>
        <w:spacing w:before="3"/>
        <w:rPr>
          <w:rFonts w:ascii="Calibri" w:eastAsia="Arial" w:hAnsi="Calibri" w:cs="Calibri"/>
          <w:sz w:val="24"/>
          <w:szCs w:val="24"/>
          <w:lang w:val="en-US" w:eastAsia="en-US"/>
        </w:rPr>
      </w:pPr>
    </w:p>
    <w:p w14:paraId="6B5113A4" w14:textId="77777777" w:rsidR="00DA06C3" w:rsidRPr="00DA06C3" w:rsidRDefault="00DA06C3" w:rsidP="00DA06C3">
      <w:pPr>
        <w:autoSpaceDE w:val="0"/>
        <w:autoSpaceDN w:val="0"/>
        <w:adjustRightInd w:val="0"/>
        <w:ind w:left="720"/>
        <w:jc w:val="both"/>
        <w:rPr>
          <w:rFonts w:ascii="Calibri" w:eastAsia="Calibri" w:hAnsi="Calibri" w:cs="Calibri"/>
          <w:i/>
          <w:sz w:val="24"/>
          <w:szCs w:val="24"/>
          <w:lang w:eastAsia="en-US"/>
        </w:rPr>
      </w:pPr>
      <w:r w:rsidRPr="00DA06C3">
        <w:rPr>
          <w:rFonts w:ascii="Calibri" w:eastAsia="Calibri" w:hAnsi="Calibri" w:cs="Calibri"/>
          <w:i/>
          <w:sz w:val="24"/>
          <w:szCs w:val="24"/>
          <w:lang w:eastAsia="en-US"/>
        </w:rPr>
        <w:t>AR 231(1) A person must not</w:t>
      </w:r>
    </w:p>
    <w:p w14:paraId="206B60DC" w14:textId="77777777" w:rsidR="00DA06C3" w:rsidRPr="00DA06C3" w:rsidRDefault="00DA06C3" w:rsidP="00DA06C3">
      <w:pPr>
        <w:autoSpaceDE w:val="0"/>
        <w:autoSpaceDN w:val="0"/>
        <w:adjustRightInd w:val="0"/>
        <w:ind w:left="720" w:firstLine="720"/>
        <w:jc w:val="both"/>
        <w:rPr>
          <w:rFonts w:ascii="Calibri" w:eastAsia="Calibri" w:hAnsi="Calibri" w:cs="Calibri"/>
          <w:i/>
          <w:sz w:val="24"/>
          <w:szCs w:val="24"/>
          <w:lang w:eastAsia="en-US"/>
        </w:rPr>
      </w:pPr>
      <w:r w:rsidRPr="00DA06C3">
        <w:rPr>
          <w:rFonts w:ascii="Calibri" w:eastAsia="Calibri" w:hAnsi="Calibri" w:cs="Calibri"/>
          <w:i/>
          <w:sz w:val="24"/>
          <w:szCs w:val="24"/>
          <w:lang w:eastAsia="en-US"/>
        </w:rPr>
        <w:t>…</w:t>
      </w:r>
    </w:p>
    <w:p w14:paraId="526F8926" w14:textId="77777777" w:rsidR="00DA06C3" w:rsidRPr="00DA06C3" w:rsidRDefault="00DA06C3" w:rsidP="00DA06C3">
      <w:pPr>
        <w:autoSpaceDE w:val="0"/>
        <w:autoSpaceDN w:val="0"/>
        <w:adjustRightInd w:val="0"/>
        <w:ind w:left="2160"/>
        <w:rPr>
          <w:rFonts w:ascii="Calibri" w:eastAsia="Calibri" w:hAnsi="Calibri" w:cs="Calibri"/>
          <w:i/>
          <w:sz w:val="24"/>
          <w:szCs w:val="24"/>
          <w:lang w:val="en-US" w:eastAsia="en-US"/>
        </w:rPr>
      </w:pPr>
      <w:r w:rsidRPr="00DA06C3">
        <w:rPr>
          <w:rFonts w:ascii="Calibri" w:eastAsia="Calibri" w:hAnsi="Calibri" w:cs="Calibri"/>
          <w:i/>
          <w:sz w:val="24"/>
          <w:szCs w:val="24"/>
          <w:lang w:val="en-US" w:eastAsia="en-US"/>
        </w:rPr>
        <w:t>(b) if the person is in charge of a horse - fail at any time:</w:t>
      </w:r>
    </w:p>
    <w:p w14:paraId="1BED5D9C" w14:textId="77777777" w:rsidR="00DA06C3" w:rsidRPr="00DA06C3" w:rsidRDefault="00DA06C3" w:rsidP="00DA06C3">
      <w:pPr>
        <w:autoSpaceDE w:val="0"/>
        <w:autoSpaceDN w:val="0"/>
        <w:adjustRightInd w:val="0"/>
        <w:ind w:left="2160"/>
        <w:rPr>
          <w:rFonts w:ascii="Calibri" w:eastAsia="Calibri" w:hAnsi="Calibri" w:cs="Calibri"/>
          <w:i/>
          <w:sz w:val="24"/>
          <w:szCs w:val="24"/>
          <w:lang w:val="en-US" w:eastAsia="en-US"/>
        </w:rPr>
      </w:pPr>
      <w:r w:rsidRPr="00DA06C3">
        <w:rPr>
          <w:rFonts w:ascii="Calibri" w:eastAsia="Calibri" w:hAnsi="Calibri" w:cs="Calibri"/>
          <w:i/>
          <w:sz w:val="24"/>
          <w:szCs w:val="24"/>
          <w:lang w:val="en-US" w:eastAsia="en-US"/>
        </w:rPr>
        <w:t>…</w:t>
      </w:r>
    </w:p>
    <w:p w14:paraId="7C2CE53D" w14:textId="77777777" w:rsidR="00DA06C3" w:rsidRPr="00DA06C3" w:rsidRDefault="00DA06C3" w:rsidP="00DA06C3">
      <w:pPr>
        <w:autoSpaceDE w:val="0"/>
        <w:autoSpaceDN w:val="0"/>
        <w:adjustRightInd w:val="0"/>
        <w:ind w:left="2880"/>
        <w:rPr>
          <w:rFonts w:ascii="Calibri" w:eastAsia="Calibri" w:hAnsi="Calibri" w:cs="Calibri"/>
          <w:i/>
          <w:sz w:val="24"/>
          <w:szCs w:val="24"/>
          <w:lang w:val="en-US" w:eastAsia="en-US"/>
        </w:rPr>
      </w:pPr>
      <w:r w:rsidRPr="00DA06C3">
        <w:rPr>
          <w:rFonts w:ascii="Calibri" w:eastAsia="Calibri" w:hAnsi="Calibri" w:cs="Calibri"/>
          <w:i/>
          <w:sz w:val="24"/>
          <w:szCs w:val="24"/>
          <w:lang w:val="en-US" w:eastAsia="en-US"/>
        </w:rPr>
        <w:t xml:space="preserve">(iv) to provide proper and sufficient nutrition for the horse.  </w:t>
      </w:r>
    </w:p>
    <w:p w14:paraId="61633E82" w14:textId="77777777" w:rsidR="00DA06C3" w:rsidRPr="00DA06C3" w:rsidRDefault="00DA06C3" w:rsidP="00DA06C3">
      <w:pPr>
        <w:widowControl w:val="0"/>
        <w:jc w:val="both"/>
        <w:rPr>
          <w:rFonts w:ascii="Calibri" w:eastAsia="Calibri" w:hAnsi="Calibri" w:cs="Calibri"/>
          <w:b/>
          <w:sz w:val="24"/>
          <w:szCs w:val="24"/>
          <w:lang w:val="en-US" w:eastAsia="en-US"/>
        </w:rPr>
      </w:pPr>
    </w:p>
    <w:p w14:paraId="3761EA0D" w14:textId="77777777" w:rsidR="00DA06C3" w:rsidRPr="00DA06C3" w:rsidRDefault="00DA06C3" w:rsidP="00DA06C3">
      <w:pPr>
        <w:widowControl w:val="0"/>
        <w:jc w:val="both"/>
        <w:rPr>
          <w:rFonts w:ascii="Calibri" w:eastAsia="Arial" w:hAnsi="Calibri" w:cs="Calibri"/>
          <w:sz w:val="24"/>
          <w:szCs w:val="24"/>
          <w:lang w:val="en-US" w:eastAsia="en-US"/>
        </w:rPr>
      </w:pPr>
      <w:r w:rsidRPr="00DA06C3">
        <w:rPr>
          <w:rFonts w:ascii="Calibri" w:eastAsia="Calibri" w:hAnsi="Calibri" w:cs="Calibri"/>
          <w:b/>
          <w:sz w:val="24"/>
          <w:szCs w:val="24"/>
          <w:lang w:val="en-US" w:eastAsia="en-US"/>
        </w:rPr>
        <w:t>Particulars</w:t>
      </w:r>
    </w:p>
    <w:p w14:paraId="425CD2FC" w14:textId="77777777" w:rsidR="00DA06C3" w:rsidRPr="00DA06C3" w:rsidRDefault="00DA06C3" w:rsidP="00DA06C3">
      <w:pPr>
        <w:widowControl w:val="0"/>
        <w:spacing w:before="2"/>
        <w:jc w:val="both"/>
        <w:rPr>
          <w:rFonts w:ascii="Calibri" w:eastAsia="Arial" w:hAnsi="Calibri" w:cs="Calibri"/>
          <w:b/>
          <w:bCs/>
          <w:sz w:val="24"/>
          <w:szCs w:val="24"/>
          <w:lang w:val="en-US" w:eastAsia="en-US"/>
        </w:rPr>
      </w:pPr>
    </w:p>
    <w:p w14:paraId="7E16D45A" w14:textId="77777777" w:rsidR="00DA06C3" w:rsidRPr="00DA06C3" w:rsidRDefault="00DA06C3" w:rsidP="00DA06C3">
      <w:pPr>
        <w:numPr>
          <w:ilvl w:val="0"/>
          <w:numId w:val="31"/>
        </w:numPr>
        <w:contextualSpacing/>
        <w:jc w:val="both"/>
        <w:rPr>
          <w:rFonts w:ascii="Calibri" w:hAnsi="Calibri" w:cs="Calibri"/>
          <w:sz w:val="24"/>
          <w:szCs w:val="24"/>
          <w:lang w:val="en-US" w:eastAsia="en-US"/>
        </w:rPr>
      </w:pPr>
      <w:bookmarkStart w:id="2" w:name="_Hlk113874789"/>
      <w:r w:rsidRPr="00DA06C3">
        <w:rPr>
          <w:rFonts w:ascii="Calibri" w:eastAsia="Calibri" w:hAnsi="Calibri" w:cs="Calibri"/>
          <w:sz w:val="24"/>
          <w:szCs w:val="24"/>
          <w:lang w:val="en-US" w:eastAsia="en-US"/>
        </w:rPr>
        <w:t>You</w:t>
      </w:r>
      <w:r w:rsidRPr="00DA06C3">
        <w:rPr>
          <w:rFonts w:ascii="Calibri" w:eastAsia="Calibri" w:hAnsi="Calibri" w:cs="Calibri"/>
          <w:spacing w:val="7"/>
          <w:sz w:val="24"/>
          <w:szCs w:val="24"/>
          <w:lang w:val="en-US" w:eastAsia="en-US"/>
        </w:rPr>
        <w:t xml:space="preserve"> </w:t>
      </w:r>
      <w:r w:rsidRPr="00DA06C3">
        <w:rPr>
          <w:rFonts w:ascii="Calibri" w:eastAsia="Calibri" w:hAnsi="Calibri" w:cs="Calibri"/>
          <w:spacing w:val="4"/>
          <w:sz w:val="24"/>
          <w:szCs w:val="24"/>
          <w:lang w:val="en-US" w:eastAsia="en-US"/>
        </w:rPr>
        <w:t>were,</w:t>
      </w:r>
      <w:r w:rsidRPr="00DA06C3">
        <w:rPr>
          <w:rFonts w:ascii="Calibri" w:eastAsia="Calibri" w:hAnsi="Calibri" w:cs="Calibri"/>
          <w:spacing w:val="-13"/>
          <w:sz w:val="24"/>
          <w:szCs w:val="24"/>
          <w:lang w:val="en-US" w:eastAsia="en-US"/>
        </w:rPr>
        <w:t xml:space="preserve"> </w:t>
      </w:r>
      <w:r w:rsidRPr="00DA06C3">
        <w:rPr>
          <w:rFonts w:ascii="Calibri" w:eastAsia="Calibri" w:hAnsi="Calibri" w:cs="Calibri"/>
          <w:spacing w:val="-4"/>
          <w:sz w:val="24"/>
          <w:szCs w:val="24"/>
          <w:lang w:val="en-US" w:eastAsia="en-US"/>
        </w:rPr>
        <w:t>at</w:t>
      </w:r>
      <w:r w:rsidRPr="00DA06C3">
        <w:rPr>
          <w:rFonts w:ascii="Calibri" w:eastAsia="Calibri" w:hAnsi="Calibri" w:cs="Calibri"/>
          <w:spacing w:val="2"/>
          <w:sz w:val="24"/>
          <w:szCs w:val="24"/>
          <w:lang w:val="en-US" w:eastAsia="en-US"/>
        </w:rPr>
        <w:t xml:space="preserve"> a</w:t>
      </w:r>
      <w:r w:rsidRPr="00DA06C3">
        <w:rPr>
          <w:rFonts w:ascii="Calibri" w:eastAsia="Calibri" w:hAnsi="Calibri" w:cs="Calibri"/>
          <w:spacing w:val="1"/>
          <w:sz w:val="24"/>
          <w:szCs w:val="24"/>
          <w:lang w:val="en-US" w:eastAsia="en-US"/>
        </w:rPr>
        <w:t>ll</w:t>
      </w:r>
      <w:r w:rsidRPr="00DA06C3">
        <w:rPr>
          <w:rFonts w:ascii="Calibri" w:eastAsia="Calibri" w:hAnsi="Calibri" w:cs="Calibri"/>
          <w:spacing w:val="-8"/>
          <w:sz w:val="24"/>
          <w:szCs w:val="24"/>
          <w:lang w:val="en-US" w:eastAsia="en-US"/>
        </w:rPr>
        <w:t xml:space="preserve"> </w:t>
      </w:r>
      <w:r w:rsidRPr="00DA06C3">
        <w:rPr>
          <w:rFonts w:ascii="Calibri" w:eastAsia="Calibri" w:hAnsi="Calibri" w:cs="Calibri"/>
          <w:spacing w:val="-2"/>
          <w:sz w:val="24"/>
          <w:szCs w:val="24"/>
          <w:lang w:val="en-US" w:eastAsia="en-US"/>
        </w:rPr>
        <w:t>relevant</w:t>
      </w:r>
      <w:r w:rsidRPr="00DA06C3">
        <w:rPr>
          <w:rFonts w:ascii="Calibri" w:eastAsia="Calibri" w:hAnsi="Calibri" w:cs="Calibri"/>
          <w:spacing w:val="-6"/>
          <w:sz w:val="24"/>
          <w:szCs w:val="24"/>
          <w:lang w:val="en-US" w:eastAsia="en-US"/>
        </w:rPr>
        <w:t xml:space="preserve"> </w:t>
      </w:r>
      <w:r w:rsidRPr="00DA06C3">
        <w:rPr>
          <w:rFonts w:ascii="Calibri" w:eastAsia="Calibri" w:hAnsi="Calibri" w:cs="Calibri"/>
          <w:sz w:val="24"/>
          <w:szCs w:val="24"/>
          <w:lang w:val="en-US" w:eastAsia="en-US"/>
        </w:rPr>
        <w:t xml:space="preserve">times, </w:t>
      </w:r>
      <w:r w:rsidRPr="00DA06C3">
        <w:rPr>
          <w:rFonts w:ascii="Calibri" w:hAnsi="Calibri" w:cs="Calibri"/>
          <w:sz w:val="24"/>
          <w:szCs w:val="24"/>
          <w:lang w:val="en-US" w:eastAsia="en-US"/>
        </w:rPr>
        <w:t>a</w:t>
      </w:r>
      <w:r w:rsidRPr="00DA06C3">
        <w:rPr>
          <w:rFonts w:ascii="Calibri" w:hAnsi="Calibri" w:cs="Calibri"/>
          <w:spacing w:val="-15"/>
          <w:sz w:val="24"/>
          <w:szCs w:val="24"/>
          <w:lang w:val="en-US" w:eastAsia="en-US"/>
        </w:rPr>
        <w:t>n Owner</w:t>
      </w:r>
      <w:r w:rsidRPr="00DA06C3">
        <w:rPr>
          <w:rFonts w:ascii="Calibri" w:hAnsi="Calibri" w:cs="Calibri"/>
          <w:spacing w:val="-4"/>
          <w:sz w:val="24"/>
          <w:szCs w:val="24"/>
          <w:lang w:val="en-US" w:eastAsia="en-US"/>
        </w:rPr>
        <w:t xml:space="preserve"> </w:t>
      </w:r>
      <w:r w:rsidRPr="00DA06C3">
        <w:rPr>
          <w:rFonts w:ascii="Calibri" w:hAnsi="Calibri" w:cs="Calibri"/>
          <w:spacing w:val="-6"/>
          <w:sz w:val="24"/>
          <w:szCs w:val="24"/>
          <w:lang w:val="en-US" w:eastAsia="en-US"/>
        </w:rPr>
        <w:t>registered</w:t>
      </w:r>
      <w:r w:rsidRPr="00DA06C3">
        <w:rPr>
          <w:rFonts w:ascii="Calibri" w:hAnsi="Calibri" w:cs="Calibri"/>
          <w:spacing w:val="12"/>
          <w:sz w:val="24"/>
          <w:szCs w:val="24"/>
          <w:lang w:val="en-US" w:eastAsia="en-US"/>
        </w:rPr>
        <w:t xml:space="preserve"> </w:t>
      </w:r>
      <w:r w:rsidRPr="00DA06C3">
        <w:rPr>
          <w:rFonts w:ascii="Calibri" w:hAnsi="Calibri" w:cs="Calibri"/>
          <w:sz w:val="24"/>
          <w:szCs w:val="24"/>
          <w:lang w:val="en-US" w:eastAsia="en-US"/>
        </w:rPr>
        <w:t>with</w:t>
      </w:r>
      <w:r w:rsidRPr="00DA06C3">
        <w:rPr>
          <w:rFonts w:ascii="Calibri" w:hAnsi="Calibri" w:cs="Calibri"/>
          <w:spacing w:val="4"/>
          <w:sz w:val="24"/>
          <w:szCs w:val="24"/>
          <w:lang w:val="en-US" w:eastAsia="en-US"/>
        </w:rPr>
        <w:t xml:space="preserve"> </w:t>
      </w:r>
      <w:r w:rsidRPr="00DA06C3">
        <w:rPr>
          <w:rFonts w:ascii="Calibri" w:hAnsi="Calibri" w:cs="Calibri"/>
          <w:sz w:val="24"/>
          <w:szCs w:val="24"/>
          <w:lang w:val="en-US" w:eastAsia="en-US"/>
        </w:rPr>
        <w:t>Racing</w:t>
      </w:r>
      <w:r w:rsidRPr="00DA06C3">
        <w:rPr>
          <w:rFonts w:ascii="Calibri" w:hAnsi="Calibri" w:cs="Calibri"/>
          <w:spacing w:val="6"/>
          <w:sz w:val="24"/>
          <w:szCs w:val="24"/>
          <w:lang w:val="en-US" w:eastAsia="en-US"/>
        </w:rPr>
        <w:t xml:space="preserve"> </w:t>
      </w:r>
      <w:r w:rsidRPr="00DA06C3">
        <w:rPr>
          <w:rFonts w:ascii="Calibri" w:hAnsi="Calibri" w:cs="Calibri"/>
          <w:sz w:val="24"/>
          <w:szCs w:val="24"/>
          <w:lang w:val="en-US" w:eastAsia="en-US"/>
        </w:rPr>
        <w:t>Victoria.</w:t>
      </w:r>
    </w:p>
    <w:p w14:paraId="4CDD737C" w14:textId="77777777" w:rsidR="00DA06C3" w:rsidRPr="00DA06C3" w:rsidRDefault="00DA06C3" w:rsidP="00DA06C3">
      <w:pPr>
        <w:ind w:left="720"/>
        <w:contextualSpacing/>
        <w:jc w:val="both"/>
        <w:rPr>
          <w:rFonts w:ascii="Calibri" w:hAnsi="Calibri" w:cs="Calibri"/>
          <w:sz w:val="24"/>
          <w:szCs w:val="24"/>
          <w:lang w:val="en-US" w:eastAsia="en-US"/>
        </w:rPr>
      </w:pPr>
    </w:p>
    <w:p w14:paraId="66A44060" w14:textId="77777777" w:rsidR="00DA06C3" w:rsidRPr="00DA06C3" w:rsidRDefault="00DA06C3" w:rsidP="00DA06C3">
      <w:pPr>
        <w:numPr>
          <w:ilvl w:val="0"/>
          <w:numId w:val="31"/>
        </w:numPr>
        <w:spacing w:after="160" w:line="259" w:lineRule="auto"/>
        <w:contextualSpacing/>
        <w:rPr>
          <w:rFonts w:ascii="Calibri" w:eastAsia="Arial" w:hAnsi="Calibri" w:cs="Calibri"/>
          <w:sz w:val="24"/>
          <w:szCs w:val="24"/>
          <w:lang w:val="en-US" w:eastAsia="en-US"/>
        </w:rPr>
      </w:pPr>
      <w:r w:rsidRPr="00DA06C3">
        <w:rPr>
          <w:rFonts w:ascii="Calibri" w:eastAsia="Arial" w:hAnsi="Calibri" w:cs="Calibri"/>
          <w:sz w:val="24"/>
          <w:szCs w:val="24"/>
          <w:lang w:val="en-US" w:eastAsia="en-US"/>
        </w:rPr>
        <w:t>You were, at all relevant times, in charge of the following horses:</w:t>
      </w:r>
    </w:p>
    <w:p w14:paraId="46468508" w14:textId="77777777" w:rsidR="00DA06C3" w:rsidRPr="00DA06C3" w:rsidRDefault="00DA06C3" w:rsidP="00DA06C3">
      <w:pPr>
        <w:spacing w:after="160" w:line="259" w:lineRule="auto"/>
        <w:ind w:left="720"/>
        <w:contextualSpacing/>
        <w:rPr>
          <w:rFonts w:ascii="Calibri" w:eastAsia="Arial" w:hAnsi="Calibri" w:cs="Calibri"/>
          <w:sz w:val="24"/>
          <w:szCs w:val="24"/>
          <w:lang w:val="en-US" w:eastAsia="en-US"/>
        </w:rPr>
      </w:pPr>
    </w:p>
    <w:p w14:paraId="1A6A5BCD" w14:textId="77777777" w:rsidR="00DA06C3" w:rsidRPr="00DA06C3" w:rsidRDefault="00DA06C3" w:rsidP="00DA06C3">
      <w:pPr>
        <w:numPr>
          <w:ilvl w:val="0"/>
          <w:numId w:val="32"/>
        </w:numPr>
        <w:spacing w:after="160" w:line="259" w:lineRule="auto"/>
        <w:contextualSpacing/>
        <w:rPr>
          <w:rFonts w:ascii="Calibri" w:eastAsia="Arial" w:hAnsi="Calibri" w:cs="Calibri"/>
          <w:i/>
          <w:iCs/>
          <w:sz w:val="24"/>
          <w:szCs w:val="24"/>
          <w:lang w:val="en-US" w:eastAsia="en-US"/>
        </w:rPr>
      </w:pPr>
      <w:r w:rsidRPr="00DA06C3">
        <w:rPr>
          <w:rFonts w:ascii="Calibri" w:eastAsia="Arial" w:hAnsi="Calibri" w:cs="Calibri"/>
          <w:i/>
          <w:iCs/>
          <w:sz w:val="24"/>
          <w:szCs w:val="24"/>
          <w:lang w:val="en-US" w:eastAsia="en-US"/>
        </w:rPr>
        <w:t>Aegina;</w:t>
      </w:r>
    </w:p>
    <w:p w14:paraId="7D507D6B" w14:textId="77777777" w:rsidR="00DA06C3" w:rsidRPr="00DA06C3" w:rsidRDefault="00DA06C3" w:rsidP="00DA06C3">
      <w:pPr>
        <w:numPr>
          <w:ilvl w:val="0"/>
          <w:numId w:val="32"/>
        </w:numPr>
        <w:spacing w:after="160" w:line="259" w:lineRule="auto"/>
        <w:contextualSpacing/>
        <w:rPr>
          <w:rFonts w:ascii="Calibri" w:eastAsia="Arial" w:hAnsi="Calibri" w:cs="Calibri"/>
          <w:i/>
          <w:iCs/>
          <w:sz w:val="24"/>
          <w:szCs w:val="24"/>
          <w:lang w:val="en-US" w:eastAsia="en-US"/>
        </w:rPr>
      </w:pPr>
      <w:r w:rsidRPr="00DA06C3">
        <w:rPr>
          <w:rFonts w:ascii="Calibri" w:eastAsia="Arial" w:hAnsi="Calibri" w:cs="Calibri"/>
          <w:i/>
          <w:iCs/>
          <w:sz w:val="24"/>
          <w:szCs w:val="24"/>
          <w:lang w:val="en-US" w:eastAsia="en-US"/>
        </w:rPr>
        <w:t>Corinella;</w:t>
      </w:r>
    </w:p>
    <w:p w14:paraId="13E869AF" w14:textId="77777777" w:rsidR="00DA06C3" w:rsidRPr="00DA06C3" w:rsidRDefault="00DA06C3" w:rsidP="00DA06C3">
      <w:pPr>
        <w:numPr>
          <w:ilvl w:val="0"/>
          <w:numId w:val="32"/>
        </w:numPr>
        <w:spacing w:after="160" w:line="259" w:lineRule="auto"/>
        <w:contextualSpacing/>
        <w:rPr>
          <w:rFonts w:ascii="Calibri" w:eastAsia="Arial" w:hAnsi="Calibri" w:cs="Calibri"/>
          <w:i/>
          <w:iCs/>
          <w:sz w:val="24"/>
          <w:szCs w:val="24"/>
          <w:lang w:val="en-US" w:eastAsia="en-US"/>
        </w:rPr>
      </w:pPr>
      <w:r w:rsidRPr="00DA06C3">
        <w:rPr>
          <w:rFonts w:ascii="Calibri" w:eastAsia="Arial" w:hAnsi="Calibri" w:cs="Calibri"/>
          <w:i/>
          <w:iCs/>
          <w:sz w:val="24"/>
          <w:szCs w:val="24"/>
          <w:lang w:val="en-US" w:eastAsia="en-US"/>
        </w:rPr>
        <w:t>Seaclaidi;</w:t>
      </w:r>
    </w:p>
    <w:p w14:paraId="562B2322" w14:textId="77777777" w:rsidR="00DA06C3" w:rsidRPr="00DA06C3" w:rsidRDefault="00DA06C3" w:rsidP="00DA06C3">
      <w:pPr>
        <w:numPr>
          <w:ilvl w:val="0"/>
          <w:numId w:val="32"/>
        </w:numPr>
        <w:spacing w:after="160" w:line="259" w:lineRule="auto"/>
        <w:contextualSpacing/>
        <w:rPr>
          <w:rFonts w:ascii="Calibri" w:eastAsia="Arial" w:hAnsi="Calibri" w:cs="Calibri"/>
          <w:i/>
          <w:iCs/>
          <w:sz w:val="24"/>
          <w:szCs w:val="24"/>
          <w:lang w:val="en-US" w:eastAsia="en-US"/>
        </w:rPr>
      </w:pPr>
      <w:r w:rsidRPr="00DA06C3">
        <w:rPr>
          <w:rFonts w:ascii="Calibri" w:eastAsia="Arial" w:hAnsi="Calibri" w:cs="Calibri"/>
          <w:i/>
          <w:iCs/>
          <w:sz w:val="24"/>
          <w:szCs w:val="24"/>
          <w:lang w:val="en-US" w:eastAsia="en-US"/>
        </w:rPr>
        <w:t>Miss Veronica;</w:t>
      </w:r>
    </w:p>
    <w:p w14:paraId="4FEFB0E8" w14:textId="77777777" w:rsidR="00DA06C3" w:rsidRPr="00DA06C3" w:rsidRDefault="00DA06C3" w:rsidP="00DA06C3">
      <w:pPr>
        <w:numPr>
          <w:ilvl w:val="0"/>
          <w:numId w:val="32"/>
        </w:numPr>
        <w:spacing w:after="160" w:line="259" w:lineRule="auto"/>
        <w:contextualSpacing/>
        <w:rPr>
          <w:rFonts w:ascii="Calibri" w:eastAsia="Arial" w:hAnsi="Calibri" w:cs="Calibri"/>
          <w:i/>
          <w:iCs/>
          <w:sz w:val="24"/>
          <w:szCs w:val="24"/>
          <w:lang w:val="en-US" w:eastAsia="en-US"/>
        </w:rPr>
      </w:pPr>
      <w:r w:rsidRPr="00DA06C3">
        <w:rPr>
          <w:rFonts w:ascii="Calibri" w:eastAsia="Arial" w:hAnsi="Calibri" w:cs="Calibri"/>
          <w:i/>
          <w:iCs/>
          <w:sz w:val="24"/>
          <w:szCs w:val="24"/>
          <w:lang w:val="en-US" w:eastAsia="en-US"/>
        </w:rPr>
        <w:t>Intierra;</w:t>
      </w:r>
    </w:p>
    <w:p w14:paraId="3962A127" w14:textId="77777777" w:rsidR="00DA06C3" w:rsidRPr="00DA06C3" w:rsidRDefault="00DA06C3" w:rsidP="00DA06C3">
      <w:pPr>
        <w:numPr>
          <w:ilvl w:val="0"/>
          <w:numId w:val="32"/>
        </w:numPr>
        <w:spacing w:after="160" w:line="259" w:lineRule="auto"/>
        <w:contextualSpacing/>
        <w:rPr>
          <w:rFonts w:ascii="Calibri" w:eastAsia="Arial" w:hAnsi="Calibri" w:cs="Calibri"/>
          <w:i/>
          <w:iCs/>
          <w:sz w:val="24"/>
          <w:szCs w:val="24"/>
          <w:lang w:val="en-US" w:eastAsia="en-US"/>
        </w:rPr>
      </w:pPr>
      <w:r w:rsidRPr="00DA06C3">
        <w:rPr>
          <w:rFonts w:ascii="Calibri" w:eastAsia="Arial" w:hAnsi="Calibri" w:cs="Calibri"/>
          <w:i/>
          <w:iCs/>
          <w:sz w:val="24"/>
          <w:szCs w:val="24"/>
          <w:lang w:val="en-US" w:eastAsia="en-US"/>
        </w:rPr>
        <w:t>Sellout;</w:t>
      </w:r>
    </w:p>
    <w:p w14:paraId="17CD2C16" w14:textId="77777777" w:rsidR="00DA06C3" w:rsidRPr="00DA06C3" w:rsidRDefault="00DA06C3" w:rsidP="00DA06C3">
      <w:pPr>
        <w:numPr>
          <w:ilvl w:val="0"/>
          <w:numId w:val="32"/>
        </w:numPr>
        <w:spacing w:after="160" w:line="259" w:lineRule="auto"/>
        <w:contextualSpacing/>
        <w:rPr>
          <w:rFonts w:ascii="Calibri" w:eastAsia="Arial" w:hAnsi="Calibri" w:cs="Calibri"/>
          <w:i/>
          <w:iCs/>
          <w:sz w:val="24"/>
          <w:szCs w:val="24"/>
          <w:lang w:val="en-US" w:eastAsia="en-US"/>
        </w:rPr>
      </w:pPr>
      <w:r w:rsidRPr="00DA06C3">
        <w:rPr>
          <w:rFonts w:ascii="Calibri" w:eastAsia="Arial" w:hAnsi="Calibri" w:cs="Calibri"/>
          <w:i/>
          <w:iCs/>
          <w:sz w:val="24"/>
          <w:szCs w:val="24"/>
          <w:lang w:val="en-US" w:eastAsia="en-US"/>
        </w:rPr>
        <w:lastRenderedPageBreak/>
        <w:t>Creates;</w:t>
      </w:r>
    </w:p>
    <w:p w14:paraId="35211671" w14:textId="77777777" w:rsidR="00DA06C3" w:rsidRPr="00DA06C3" w:rsidRDefault="00DA06C3" w:rsidP="00DA06C3">
      <w:pPr>
        <w:numPr>
          <w:ilvl w:val="0"/>
          <w:numId w:val="32"/>
        </w:numPr>
        <w:spacing w:after="160" w:line="259" w:lineRule="auto"/>
        <w:contextualSpacing/>
        <w:rPr>
          <w:rFonts w:ascii="Calibri" w:eastAsia="Arial" w:hAnsi="Calibri" w:cs="Calibri"/>
          <w:i/>
          <w:iCs/>
          <w:sz w:val="24"/>
          <w:szCs w:val="24"/>
          <w:lang w:val="en-US" w:eastAsia="en-US"/>
        </w:rPr>
      </w:pPr>
      <w:r w:rsidRPr="00DA06C3">
        <w:rPr>
          <w:rFonts w:ascii="Calibri" w:eastAsia="Arial" w:hAnsi="Calibri" w:cs="Calibri"/>
          <w:i/>
          <w:iCs/>
          <w:sz w:val="24"/>
          <w:szCs w:val="24"/>
          <w:lang w:val="en-US" w:eastAsia="en-US"/>
        </w:rPr>
        <w:t>Repertere;</w:t>
      </w:r>
    </w:p>
    <w:p w14:paraId="5166CDB5" w14:textId="77777777" w:rsidR="00DA06C3" w:rsidRPr="00DA06C3" w:rsidRDefault="00DA06C3" w:rsidP="00DA06C3">
      <w:pPr>
        <w:numPr>
          <w:ilvl w:val="0"/>
          <w:numId w:val="32"/>
        </w:numPr>
        <w:spacing w:after="160" w:line="259" w:lineRule="auto"/>
        <w:contextualSpacing/>
        <w:rPr>
          <w:rFonts w:ascii="Calibri" w:eastAsia="Arial" w:hAnsi="Calibri" w:cs="Calibri"/>
          <w:i/>
          <w:iCs/>
          <w:sz w:val="24"/>
          <w:szCs w:val="24"/>
          <w:lang w:val="en-US" w:eastAsia="en-US"/>
        </w:rPr>
      </w:pPr>
      <w:r w:rsidRPr="00DA06C3">
        <w:rPr>
          <w:rFonts w:ascii="Calibri" w:eastAsia="Arial" w:hAnsi="Calibri" w:cs="Calibri"/>
          <w:i/>
          <w:iCs/>
          <w:sz w:val="24"/>
          <w:szCs w:val="24"/>
          <w:lang w:val="en-US" w:eastAsia="en-US"/>
        </w:rPr>
        <w:t>Martelleto;</w:t>
      </w:r>
    </w:p>
    <w:p w14:paraId="6FEE7EBB" w14:textId="77777777" w:rsidR="00DA06C3" w:rsidRPr="00DA06C3" w:rsidRDefault="00DA06C3" w:rsidP="00DA06C3">
      <w:pPr>
        <w:numPr>
          <w:ilvl w:val="0"/>
          <w:numId w:val="32"/>
        </w:numPr>
        <w:spacing w:after="160" w:line="259" w:lineRule="auto"/>
        <w:contextualSpacing/>
        <w:rPr>
          <w:rFonts w:ascii="Calibri" w:eastAsia="Arial" w:hAnsi="Calibri" w:cs="Calibri"/>
          <w:i/>
          <w:iCs/>
          <w:sz w:val="24"/>
          <w:szCs w:val="24"/>
          <w:lang w:val="en-US" w:eastAsia="en-US"/>
        </w:rPr>
      </w:pPr>
      <w:r w:rsidRPr="00DA06C3">
        <w:rPr>
          <w:rFonts w:ascii="Calibri" w:eastAsia="Arial" w:hAnsi="Calibri" w:cs="Calibri"/>
          <w:i/>
          <w:iCs/>
          <w:sz w:val="24"/>
          <w:szCs w:val="24"/>
          <w:lang w:val="en-US" w:eastAsia="en-US"/>
        </w:rPr>
        <w:t>Belsoeur;</w:t>
      </w:r>
    </w:p>
    <w:p w14:paraId="2B80ADF1" w14:textId="77777777" w:rsidR="00DA06C3" w:rsidRPr="00DA06C3" w:rsidRDefault="00DA06C3" w:rsidP="00DA06C3">
      <w:pPr>
        <w:numPr>
          <w:ilvl w:val="0"/>
          <w:numId w:val="32"/>
        </w:numPr>
        <w:spacing w:after="160" w:line="259" w:lineRule="auto"/>
        <w:contextualSpacing/>
        <w:rPr>
          <w:rFonts w:ascii="Calibri" w:eastAsia="Arial" w:hAnsi="Calibri" w:cs="Calibri"/>
          <w:i/>
          <w:iCs/>
          <w:sz w:val="24"/>
          <w:szCs w:val="24"/>
          <w:lang w:val="en-US" w:eastAsia="en-US"/>
        </w:rPr>
      </w:pPr>
      <w:r w:rsidRPr="00DA06C3">
        <w:rPr>
          <w:rFonts w:ascii="Calibri" w:eastAsia="Arial" w:hAnsi="Calibri" w:cs="Calibri"/>
          <w:i/>
          <w:iCs/>
          <w:sz w:val="24"/>
          <w:szCs w:val="24"/>
          <w:lang w:val="en-US" w:eastAsia="en-US"/>
        </w:rPr>
        <w:t>Ziggy;</w:t>
      </w:r>
    </w:p>
    <w:p w14:paraId="029DC082" w14:textId="77777777" w:rsidR="00DA06C3" w:rsidRPr="00DA06C3" w:rsidRDefault="00DA06C3" w:rsidP="00DA06C3">
      <w:pPr>
        <w:numPr>
          <w:ilvl w:val="0"/>
          <w:numId w:val="32"/>
        </w:numPr>
        <w:spacing w:after="160" w:line="259" w:lineRule="auto"/>
        <w:contextualSpacing/>
        <w:rPr>
          <w:rFonts w:ascii="Calibri" w:eastAsia="Arial" w:hAnsi="Calibri" w:cs="Calibri"/>
          <w:i/>
          <w:iCs/>
          <w:sz w:val="24"/>
          <w:szCs w:val="24"/>
          <w:lang w:val="en-US" w:eastAsia="en-US"/>
        </w:rPr>
      </w:pPr>
      <w:r w:rsidRPr="00DA06C3">
        <w:rPr>
          <w:rFonts w:ascii="Calibri" w:eastAsia="Arial" w:hAnsi="Calibri" w:cs="Calibri"/>
          <w:i/>
          <w:iCs/>
          <w:sz w:val="24"/>
          <w:szCs w:val="24"/>
          <w:lang w:val="en-US" w:eastAsia="en-US"/>
        </w:rPr>
        <w:t xml:space="preserve">Sexy Diamond; and </w:t>
      </w:r>
    </w:p>
    <w:p w14:paraId="78EEF96A" w14:textId="77777777" w:rsidR="00DA06C3" w:rsidRPr="00DA06C3" w:rsidRDefault="00DA06C3" w:rsidP="00DA06C3">
      <w:pPr>
        <w:numPr>
          <w:ilvl w:val="0"/>
          <w:numId w:val="32"/>
        </w:numPr>
        <w:spacing w:after="160" w:line="259" w:lineRule="auto"/>
        <w:contextualSpacing/>
        <w:rPr>
          <w:rFonts w:ascii="Calibri" w:eastAsia="Arial" w:hAnsi="Calibri" w:cs="Calibri"/>
          <w:i/>
          <w:iCs/>
          <w:sz w:val="24"/>
          <w:szCs w:val="24"/>
          <w:lang w:val="en-US" w:eastAsia="en-US"/>
        </w:rPr>
      </w:pPr>
      <w:r w:rsidRPr="00DA06C3">
        <w:rPr>
          <w:rFonts w:ascii="Calibri" w:eastAsia="Arial" w:hAnsi="Calibri" w:cs="Calibri"/>
          <w:i/>
          <w:iCs/>
          <w:sz w:val="24"/>
          <w:szCs w:val="24"/>
          <w:lang w:val="en-US" w:eastAsia="en-US"/>
        </w:rPr>
        <w:t xml:space="preserve">Relanski </w:t>
      </w:r>
    </w:p>
    <w:p w14:paraId="02E34E93" w14:textId="77777777" w:rsidR="00DA06C3" w:rsidRPr="00DA06C3" w:rsidRDefault="00DA06C3" w:rsidP="00DA06C3">
      <w:pPr>
        <w:spacing w:after="160" w:line="259" w:lineRule="auto"/>
        <w:rPr>
          <w:rFonts w:ascii="Calibri" w:eastAsia="Arial" w:hAnsi="Calibri" w:cs="Calibri"/>
          <w:sz w:val="24"/>
          <w:szCs w:val="24"/>
          <w:lang w:val="en-US" w:eastAsia="en-US"/>
        </w:rPr>
      </w:pPr>
    </w:p>
    <w:p w14:paraId="654A1991" w14:textId="77777777" w:rsidR="00DA06C3" w:rsidRPr="00DA06C3" w:rsidRDefault="00DA06C3" w:rsidP="002F3370">
      <w:pPr>
        <w:numPr>
          <w:ilvl w:val="0"/>
          <w:numId w:val="31"/>
        </w:numPr>
        <w:spacing w:after="160" w:line="259" w:lineRule="auto"/>
        <w:contextualSpacing/>
        <w:jc w:val="both"/>
        <w:rPr>
          <w:rFonts w:ascii="Calibri" w:eastAsia="Calibri" w:hAnsi="Calibri" w:cs="Calibri"/>
          <w:sz w:val="24"/>
          <w:szCs w:val="24"/>
          <w:lang w:val="en-US" w:eastAsia="en-US"/>
        </w:rPr>
      </w:pPr>
      <w:r w:rsidRPr="00DA06C3">
        <w:rPr>
          <w:rFonts w:ascii="Calibri" w:eastAsia="Calibri" w:hAnsi="Calibri" w:cs="Calibri"/>
          <w:sz w:val="24"/>
          <w:szCs w:val="24"/>
          <w:lang w:val="en-US" w:eastAsia="en-US"/>
        </w:rPr>
        <w:t xml:space="preserve">On 4 March 2022 and 27 April 2022, the horses were examined by a Racing Victoria veterinarian at 639 Winter Road, Girgarre and 2418 Henderson Road, Girgarre, where the horses were assessed as having body condition scores of either 1 out of 5 or 1.5 out of 5 (the </w:t>
      </w:r>
      <w:r w:rsidRPr="00DA06C3">
        <w:rPr>
          <w:rFonts w:ascii="Calibri" w:eastAsia="Calibri" w:hAnsi="Calibri" w:cs="Calibri"/>
          <w:b/>
          <w:bCs/>
          <w:sz w:val="24"/>
          <w:szCs w:val="24"/>
          <w:lang w:val="en-US" w:eastAsia="en-US"/>
        </w:rPr>
        <w:t>Body Condition Score</w:t>
      </w:r>
      <w:r w:rsidRPr="00DA06C3">
        <w:rPr>
          <w:rFonts w:ascii="Calibri" w:eastAsia="Calibri" w:hAnsi="Calibri" w:cs="Calibri"/>
          <w:sz w:val="24"/>
          <w:szCs w:val="24"/>
          <w:lang w:val="en-US" w:eastAsia="en-US"/>
        </w:rPr>
        <w:t>).</w:t>
      </w:r>
    </w:p>
    <w:p w14:paraId="66C3CA69" w14:textId="77777777" w:rsidR="00DA06C3" w:rsidRPr="00DA06C3" w:rsidRDefault="00DA06C3" w:rsidP="002F3370">
      <w:pPr>
        <w:spacing w:after="160" w:line="259" w:lineRule="auto"/>
        <w:ind w:left="720"/>
        <w:contextualSpacing/>
        <w:jc w:val="both"/>
        <w:rPr>
          <w:rFonts w:ascii="Calibri" w:eastAsia="Calibri" w:hAnsi="Calibri" w:cs="Calibri"/>
          <w:sz w:val="24"/>
          <w:szCs w:val="24"/>
          <w:lang w:val="en-US" w:eastAsia="en-US"/>
        </w:rPr>
      </w:pPr>
    </w:p>
    <w:p w14:paraId="0038FCDC" w14:textId="77777777" w:rsidR="00DA06C3" w:rsidRPr="00DA06C3" w:rsidRDefault="00DA06C3" w:rsidP="002F3370">
      <w:pPr>
        <w:numPr>
          <w:ilvl w:val="0"/>
          <w:numId w:val="31"/>
        </w:numPr>
        <w:spacing w:line="259" w:lineRule="auto"/>
        <w:contextualSpacing/>
        <w:jc w:val="both"/>
        <w:rPr>
          <w:rFonts w:ascii="Calibri" w:eastAsia="Arial" w:hAnsi="Calibri" w:cs="Calibri"/>
          <w:sz w:val="24"/>
          <w:szCs w:val="24"/>
          <w:lang w:val="en-US" w:eastAsia="en-US"/>
        </w:rPr>
      </w:pPr>
      <w:r w:rsidRPr="00DA06C3">
        <w:rPr>
          <w:rFonts w:ascii="Calibri" w:eastAsia="Arial" w:hAnsi="Calibri" w:cs="Calibri"/>
          <w:sz w:val="24"/>
          <w:szCs w:val="24"/>
          <w:lang w:val="en-US" w:eastAsia="en-US"/>
        </w:rPr>
        <w:t xml:space="preserve">Between 1 December 2021 and 27 April 2022, </w:t>
      </w:r>
      <w:r w:rsidRPr="00DA06C3">
        <w:rPr>
          <w:rFonts w:ascii="Calibri" w:eastAsia="Arial" w:hAnsi="Calibri" w:cs="Calibri"/>
          <w:iCs/>
          <w:sz w:val="24"/>
          <w:szCs w:val="24"/>
          <w:lang w:val="en-US" w:eastAsia="en-US"/>
        </w:rPr>
        <w:t>y</w:t>
      </w:r>
      <w:r w:rsidRPr="00DA06C3">
        <w:rPr>
          <w:rFonts w:ascii="Calibri" w:eastAsia="Arial" w:hAnsi="Calibri" w:cs="Calibri"/>
          <w:sz w:val="24"/>
          <w:szCs w:val="24"/>
          <w:lang w:val="en-US" w:eastAsia="en-US"/>
        </w:rPr>
        <w:t>ou failed to provide proper and sufficient nutrition to the horses resulting in a breach of AR 231(1)(b)(iv).</w:t>
      </w:r>
    </w:p>
    <w:p w14:paraId="254927D1" w14:textId="77777777" w:rsidR="00DA06C3" w:rsidRPr="00DA06C3" w:rsidRDefault="00DA06C3" w:rsidP="00DA06C3">
      <w:pPr>
        <w:widowControl w:val="0"/>
        <w:tabs>
          <w:tab w:val="left" w:pos="1440"/>
        </w:tabs>
        <w:jc w:val="both"/>
        <w:rPr>
          <w:rFonts w:ascii="Calibri" w:eastAsia="Arial" w:hAnsi="Calibri" w:cs="Calibri"/>
          <w:sz w:val="24"/>
          <w:szCs w:val="24"/>
          <w:lang w:val="en-US" w:eastAsia="en-US"/>
        </w:rPr>
      </w:pPr>
    </w:p>
    <w:bookmarkEnd w:id="1"/>
    <w:bookmarkEnd w:id="2"/>
    <w:p w14:paraId="028930A2" w14:textId="6924D402" w:rsidR="00DA06C3" w:rsidRPr="00DA06C3" w:rsidRDefault="00DA06C3" w:rsidP="00DA06C3">
      <w:pPr>
        <w:widowControl w:val="0"/>
        <w:rPr>
          <w:rFonts w:ascii="Calibri" w:eastAsia="Arial" w:hAnsi="Calibri" w:cs="Calibri"/>
          <w:sz w:val="24"/>
          <w:szCs w:val="24"/>
          <w:lang w:val="en-US" w:eastAsia="en-US"/>
        </w:rPr>
      </w:pPr>
      <w:r w:rsidRPr="00DA06C3">
        <w:rPr>
          <w:rFonts w:ascii="Calibri" w:eastAsia="Arial" w:hAnsi="Calibri" w:cs="Calibri"/>
          <w:b/>
          <w:bCs/>
          <w:sz w:val="24"/>
          <w:szCs w:val="24"/>
          <w:lang w:val="en-US" w:eastAsia="en-US"/>
        </w:rPr>
        <w:t>Charge 2 of 2</w:t>
      </w:r>
      <w:r w:rsidRPr="00DA06C3">
        <w:rPr>
          <w:rFonts w:ascii="Calibri" w:eastAsia="Arial" w:hAnsi="Calibri" w:cs="Calibri"/>
          <w:sz w:val="24"/>
          <w:szCs w:val="24"/>
          <w:lang w:val="en-US" w:eastAsia="en-US"/>
        </w:rPr>
        <w:t xml:space="preserve">: </w:t>
      </w:r>
    </w:p>
    <w:p w14:paraId="641B5F16" w14:textId="77777777" w:rsidR="00DA06C3" w:rsidRPr="00DA06C3" w:rsidRDefault="00DA06C3" w:rsidP="00DA06C3">
      <w:pPr>
        <w:widowControl w:val="0"/>
        <w:rPr>
          <w:rFonts w:ascii="Calibri" w:eastAsia="Arial" w:hAnsi="Calibri" w:cs="Calibri"/>
          <w:color w:val="FF0000"/>
          <w:sz w:val="24"/>
          <w:szCs w:val="24"/>
          <w:lang w:val="en-US" w:eastAsia="en-US"/>
        </w:rPr>
      </w:pPr>
    </w:p>
    <w:p w14:paraId="091BBD98" w14:textId="1456D2DA" w:rsidR="00DA06C3" w:rsidRPr="00DA06C3" w:rsidRDefault="00DA06C3" w:rsidP="00DA06C3">
      <w:pPr>
        <w:widowControl w:val="0"/>
        <w:rPr>
          <w:rFonts w:ascii="Calibri" w:eastAsia="Arial" w:hAnsi="Calibri" w:cs="Calibri"/>
          <w:sz w:val="24"/>
          <w:szCs w:val="24"/>
          <w:lang w:val="en-US" w:eastAsia="en-US"/>
        </w:rPr>
      </w:pPr>
      <w:r w:rsidRPr="00DA06C3">
        <w:rPr>
          <w:rFonts w:ascii="Calibri" w:eastAsia="Arial" w:hAnsi="Calibri" w:cs="Calibri"/>
          <w:sz w:val="24"/>
          <w:szCs w:val="24"/>
          <w:lang w:val="en-US" w:eastAsia="en-US"/>
        </w:rPr>
        <w:t>AR</w:t>
      </w:r>
      <w:r w:rsidRPr="00DA06C3">
        <w:rPr>
          <w:rFonts w:ascii="Calibri" w:eastAsia="Arial" w:hAnsi="Calibri" w:cs="Calibri"/>
          <w:spacing w:val="17"/>
          <w:sz w:val="24"/>
          <w:szCs w:val="24"/>
          <w:lang w:val="en-US" w:eastAsia="en-US"/>
        </w:rPr>
        <w:t xml:space="preserve"> </w:t>
      </w:r>
      <w:r w:rsidRPr="00DA06C3">
        <w:rPr>
          <w:rFonts w:ascii="Calibri" w:eastAsia="Arial" w:hAnsi="Calibri" w:cs="Calibri"/>
          <w:sz w:val="24"/>
          <w:szCs w:val="24"/>
          <w:lang w:val="en-US" w:eastAsia="en-US"/>
        </w:rPr>
        <w:t>231(1)(b)(iii) reads</w:t>
      </w:r>
      <w:r w:rsidRPr="00DA06C3">
        <w:rPr>
          <w:rFonts w:ascii="Calibri" w:eastAsia="Arial" w:hAnsi="Calibri" w:cs="Calibri"/>
          <w:spacing w:val="-14"/>
          <w:sz w:val="24"/>
          <w:szCs w:val="24"/>
          <w:lang w:val="en-US" w:eastAsia="en-US"/>
        </w:rPr>
        <w:t xml:space="preserve"> </w:t>
      </w:r>
      <w:r w:rsidRPr="00DA06C3">
        <w:rPr>
          <w:rFonts w:ascii="Calibri" w:eastAsia="Arial" w:hAnsi="Calibri" w:cs="Calibri"/>
          <w:sz w:val="24"/>
          <w:szCs w:val="24"/>
          <w:lang w:val="en-US" w:eastAsia="en-US"/>
        </w:rPr>
        <w:t>as</w:t>
      </w:r>
      <w:r w:rsidRPr="00DA06C3">
        <w:rPr>
          <w:rFonts w:ascii="Calibri" w:eastAsia="Arial" w:hAnsi="Calibri" w:cs="Calibri"/>
          <w:spacing w:val="-20"/>
          <w:sz w:val="24"/>
          <w:szCs w:val="24"/>
          <w:lang w:val="en-US" w:eastAsia="en-US"/>
        </w:rPr>
        <w:t xml:space="preserve"> </w:t>
      </w:r>
      <w:r w:rsidRPr="00DA06C3">
        <w:rPr>
          <w:rFonts w:ascii="Calibri" w:eastAsia="Arial" w:hAnsi="Calibri" w:cs="Calibri"/>
          <w:sz w:val="24"/>
          <w:szCs w:val="24"/>
          <w:lang w:val="en-US" w:eastAsia="en-US"/>
        </w:rPr>
        <w:t>follows:</w:t>
      </w:r>
    </w:p>
    <w:p w14:paraId="0845183C" w14:textId="77777777" w:rsidR="00DA06C3" w:rsidRPr="00DA06C3" w:rsidRDefault="00DA06C3" w:rsidP="00DA06C3">
      <w:pPr>
        <w:widowControl w:val="0"/>
        <w:spacing w:before="3"/>
        <w:rPr>
          <w:rFonts w:ascii="Calibri" w:eastAsia="Arial" w:hAnsi="Calibri" w:cs="Calibri"/>
          <w:sz w:val="24"/>
          <w:szCs w:val="24"/>
          <w:lang w:val="en-US" w:eastAsia="en-US"/>
        </w:rPr>
      </w:pPr>
    </w:p>
    <w:p w14:paraId="5DBF691F" w14:textId="77777777" w:rsidR="00DA06C3" w:rsidRPr="00DA06C3" w:rsidRDefault="00DA06C3" w:rsidP="00DA06C3">
      <w:pPr>
        <w:autoSpaceDE w:val="0"/>
        <w:autoSpaceDN w:val="0"/>
        <w:adjustRightInd w:val="0"/>
        <w:ind w:left="720"/>
        <w:jc w:val="both"/>
        <w:rPr>
          <w:rFonts w:ascii="Calibri" w:eastAsia="Calibri" w:hAnsi="Calibri" w:cs="Calibri"/>
          <w:i/>
          <w:sz w:val="24"/>
          <w:szCs w:val="24"/>
          <w:lang w:eastAsia="en-US"/>
        </w:rPr>
      </w:pPr>
      <w:r w:rsidRPr="00DA06C3">
        <w:rPr>
          <w:rFonts w:ascii="Calibri" w:eastAsia="Calibri" w:hAnsi="Calibri" w:cs="Calibri"/>
          <w:i/>
          <w:sz w:val="24"/>
          <w:szCs w:val="24"/>
          <w:lang w:eastAsia="en-US"/>
        </w:rPr>
        <w:t>AR 231(1) A person must not</w:t>
      </w:r>
    </w:p>
    <w:p w14:paraId="1330B45D" w14:textId="77777777" w:rsidR="00DA06C3" w:rsidRPr="00DA06C3" w:rsidRDefault="00DA06C3" w:rsidP="00DA06C3">
      <w:pPr>
        <w:autoSpaceDE w:val="0"/>
        <w:autoSpaceDN w:val="0"/>
        <w:adjustRightInd w:val="0"/>
        <w:ind w:left="720" w:firstLine="720"/>
        <w:jc w:val="both"/>
        <w:rPr>
          <w:rFonts w:ascii="Calibri" w:eastAsia="Calibri" w:hAnsi="Calibri" w:cs="Calibri"/>
          <w:i/>
          <w:sz w:val="24"/>
          <w:szCs w:val="24"/>
          <w:lang w:eastAsia="en-US"/>
        </w:rPr>
      </w:pPr>
      <w:r w:rsidRPr="00DA06C3">
        <w:rPr>
          <w:rFonts w:ascii="Calibri" w:eastAsia="Calibri" w:hAnsi="Calibri" w:cs="Calibri"/>
          <w:i/>
          <w:sz w:val="24"/>
          <w:szCs w:val="24"/>
          <w:lang w:eastAsia="en-US"/>
        </w:rPr>
        <w:t>…</w:t>
      </w:r>
    </w:p>
    <w:p w14:paraId="4E840F0E" w14:textId="77777777" w:rsidR="00DA06C3" w:rsidRPr="00DA06C3" w:rsidRDefault="00DA06C3" w:rsidP="00DA06C3">
      <w:pPr>
        <w:autoSpaceDE w:val="0"/>
        <w:autoSpaceDN w:val="0"/>
        <w:adjustRightInd w:val="0"/>
        <w:ind w:left="2160"/>
        <w:rPr>
          <w:rFonts w:ascii="Calibri" w:eastAsia="Calibri" w:hAnsi="Calibri" w:cs="Calibri"/>
          <w:i/>
          <w:sz w:val="24"/>
          <w:szCs w:val="24"/>
          <w:lang w:val="en-US" w:eastAsia="en-US"/>
        </w:rPr>
      </w:pPr>
      <w:r w:rsidRPr="00DA06C3">
        <w:rPr>
          <w:rFonts w:ascii="Calibri" w:eastAsia="Calibri" w:hAnsi="Calibri" w:cs="Calibri"/>
          <w:i/>
          <w:sz w:val="24"/>
          <w:szCs w:val="24"/>
          <w:lang w:val="en-US" w:eastAsia="en-US"/>
        </w:rPr>
        <w:t>(b) if the person is in charge of a horse – fail at any time:</w:t>
      </w:r>
    </w:p>
    <w:p w14:paraId="3B425990" w14:textId="77777777" w:rsidR="00DA06C3" w:rsidRPr="00DA06C3" w:rsidRDefault="00DA06C3" w:rsidP="00DA06C3">
      <w:pPr>
        <w:autoSpaceDE w:val="0"/>
        <w:autoSpaceDN w:val="0"/>
        <w:adjustRightInd w:val="0"/>
        <w:ind w:left="2160"/>
        <w:rPr>
          <w:rFonts w:ascii="Calibri" w:eastAsia="Calibri" w:hAnsi="Calibri" w:cs="Calibri"/>
          <w:i/>
          <w:sz w:val="24"/>
          <w:szCs w:val="24"/>
          <w:lang w:val="en-US" w:eastAsia="en-US"/>
        </w:rPr>
      </w:pPr>
    </w:p>
    <w:p w14:paraId="7B72BC1B" w14:textId="77777777" w:rsidR="00DA06C3" w:rsidRPr="00DA06C3" w:rsidRDefault="00DA06C3" w:rsidP="00DA06C3">
      <w:pPr>
        <w:autoSpaceDE w:val="0"/>
        <w:autoSpaceDN w:val="0"/>
        <w:adjustRightInd w:val="0"/>
        <w:ind w:left="2977" w:hanging="567"/>
        <w:rPr>
          <w:rFonts w:ascii="Calibri" w:eastAsia="Calibri" w:hAnsi="Calibri" w:cs="Calibri"/>
          <w:i/>
          <w:sz w:val="24"/>
          <w:szCs w:val="24"/>
          <w:lang w:val="en-US" w:eastAsia="en-US"/>
        </w:rPr>
      </w:pPr>
      <w:r w:rsidRPr="00DA06C3">
        <w:rPr>
          <w:rFonts w:ascii="Calibri" w:eastAsia="Calibri" w:hAnsi="Calibri" w:cs="Calibri"/>
          <w:i/>
          <w:sz w:val="24"/>
          <w:szCs w:val="24"/>
          <w:lang w:val="en-US" w:eastAsia="en-US"/>
        </w:rPr>
        <w:t xml:space="preserve">(iii) </w:t>
      </w:r>
      <w:r w:rsidRPr="00DA06C3">
        <w:rPr>
          <w:rFonts w:ascii="Calibri" w:eastAsia="Calibri" w:hAnsi="Calibri" w:cs="Calibri"/>
          <w:i/>
          <w:sz w:val="24"/>
          <w:szCs w:val="24"/>
          <w:lang w:val="en-US" w:eastAsia="en-US"/>
        </w:rPr>
        <w:tab/>
        <w:t xml:space="preserve">to provide veterinary treatment to a horse where such treatment is necessary for the horse. </w:t>
      </w:r>
    </w:p>
    <w:p w14:paraId="7BA74CFE" w14:textId="77777777" w:rsidR="00DA06C3" w:rsidRPr="00DA06C3" w:rsidRDefault="00DA06C3" w:rsidP="00DA06C3">
      <w:pPr>
        <w:autoSpaceDE w:val="0"/>
        <w:autoSpaceDN w:val="0"/>
        <w:adjustRightInd w:val="0"/>
        <w:ind w:left="2160"/>
        <w:rPr>
          <w:rFonts w:ascii="Calibri" w:eastAsia="Arial" w:hAnsi="Calibri" w:cs="Calibri"/>
          <w:i/>
          <w:sz w:val="24"/>
          <w:szCs w:val="24"/>
          <w:lang w:val="en-US" w:eastAsia="en-US"/>
        </w:rPr>
      </w:pPr>
    </w:p>
    <w:p w14:paraId="5C41AFC5" w14:textId="77777777" w:rsidR="00DA06C3" w:rsidRPr="00DA06C3" w:rsidRDefault="00DA06C3" w:rsidP="00DA06C3">
      <w:pPr>
        <w:widowControl w:val="0"/>
        <w:jc w:val="both"/>
        <w:rPr>
          <w:rFonts w:ascii="Calibri" w:eastAsia="Arial" w:hAnsi="Calibri" w:cs="Calibri"/>
          <w:sz w:val="24"/>
          <w:szCs w:val="24"/>
          <w:lang w:val="en-US" w:eastAsia="en-US"/>
        </w:rPr>
      </w:pPr>
      <w:r w:rsidRPr="00DA06C3">
        <w:rPr>
          <w:rFonts w:ascii="Calibri" w:eastAsia="Calibri" w:hAnsi="Calibri" w:cs="Calibri"/>
          <w:b/>
          <w:sz w:val="24"/>
          <w:szCs w:val="24"/>
          <w:lang w:val="en-US" w:eastAsia="en-US"/>
        </w:rPr>
        <w:t>Particulars</w:t>
      </w:r>
    </w:p>
    <w:p w14:paraId="5F011060" w14:textId="77777777" w:rsidR="00DA06C3" w:rsidRPr="00DA06C3" w:rsidRDefault="00DA06C3" w:rsidP="00DA06C3">
      <w:pPr>
        <w:widowControl w:val="0"/>
        <w:spacing w:before="2"/>
        <w:jc w:val="both"/>
        <w:rPr>
          <w:rFonts w:ascii="Calibri" w:eastAsia="Arial" w:hAnsi="Calibri" w:cs="Calibri"/>
          <w:b/>
          <w:bCs/>
          <w:sz w:val="24"/>
          <w:szCs w:val="24"/>
          <w:lang w:val="en-US" w:eastAsia="en-US"/>
        </w:rPr>
      </w:pPr>
    </w:p>
    <w:p w14:paraId="46DE1DB9" w14:textId="77777777" w:rsidR="00DA06C3" w:rsidRPr="00DA06C3" w:rsidRDefault="00DA06C3" w:rsidP="00DA06C3">
      <w:pPr>
        <w:widowControl w:val="0"/>
        <w:numPr>
          <w:ilvl w:val="0"/>
          <w:numId w:val="30"/>
        </w:numPr>
        <w:contextualSpacing/>
        <w:jc w:val="both"/>
        <w:rPr>
          <w:rFonts w:ascii="Calibri" w:hAnsi="Calibri" w:cs="Calibri"/>
          <w:sz w:val="24"/>
          <w:szCs w:val="24"/>
          <w:lang w:val="en-US" w:eastAsia="en-US"/>
        </w:rPr>
      </w:pPr>
      <w:r w:rsidRPr="00DA06C3">
        <w:rPr>
          <w:rFonts w:ascii="Calibri" w:eastAsia="Calibri" w:hAnsi="Calibri" w:cs="Calibri"/>
          <w:sz w:val="24"/>
          <w:szCs w:val="24"/>
          <w:lang w:val="en-US" w:eastAsia="en-US"/>
        </w:rPr>
        <w:t>You</w:t>
      </w:r>
      <w:r w:rsidRPr="00DA06C3">
        <w:rPr>
          <w:rFonts w:ascii="Calibri" w:eastAsia="Calibri" w:hAnsi="Calibri" w:cs="Calibri"/>
          <w:spacing w:val="7"/>
          <w:sz w:val="24"/>
          <w:szCs w:val="24"/>
          <w:lang w:val="en-US" w:eastAsia="en-US"/>
        </w:rPr>
        <w:t xml:space="preserve"> </w:t>
      </w:r>
      <w:r w:rsidRPr="00DA06C3">
        <w:rPr>
          <w:rFonts w:ascii="Calibri" w:eastAsia="Calibri" w:hAnsi="Calibri" w:cs="Calibri"/>
          <w:spacing w:val="4"/>
          <w:sz w:val="24"/>
          <w:szCs w:val="24"/>
          <w:lang w:val="en-US" w:eastAsia="en-US"/>
        </w:rPr>
        <w:t>were,</w:t>
      </w:r>
      <w:r w:rsidRPr="00DA06C3">
        <w:rPr>
          <w:rFonts w:ascii="Calibri" w:eastAsia="Calibri" w:hAnsi="Calibri" w:cs="Calibri"/>
          <w:spacing w:val="-13"/>
          <w:sz w:val="24"/>
          <w:szCs w:val="24"/>
          <w:lang w:val="en-US" w:eastAsia="en-US"/>
        </w:rPr>
        <w:t xml:space="preserve"> </w:t>
      </w:r>
      <w:r w:rsidRPr="00DA06C3">
        <w:rPr>
          <w:rFonts w:ascii="Calibri" w:eastAsia="Calibri" w:hAnsi="Calibri" w:cs="Calibri"/>
          <w:spacing w:val="-4"/>
          <w:sz w:val="24"/>
          <w:szCs w:val="24"/>
          <w:lang w:val="en-US" w:eastAsia="en-US"/>
        </w:rPr>
        <w:t>at</w:t>
      </w:r>
      <w:r w:rsidRPr="00DA06C3">
        <w:rPr>
          <w:rFonts w:ascii="Calibri" w:eastAsia="Calibri" w:hAnsi="Calibri" w:cs="Calibri"/>
          <w:spacing w:val="2"/>
          <w:sz w:val="24"/>
          <w:szCs w:val="24"/>
          <w:lang w:val="en-US" w:eastAsia="en-US"/>
        </w:rPr>
        <w:t xml:space="preserve"> a</w:t>
      </w:r>
      <w:r w:rsidRPr="00DA06C3">
        <w:rPr>
          <w:rFonts w:ascii="Calibri" w:eastAsia="Calibri" w:hAnsi="Calibri" w:cs="Calibri"/>
          <w:spacing w:val="1"/>
          <w:sz w:val="24"/>
          <w:szCs w:val="24"/>
          <w:lang w:val="en-US" w:eastAsia="en-US"/>
        </w:rPr>
        <w:t>ll</w:t>
      </w:r>
      <w:r w:rsidRPr="00DA06C3">
        <w:rPr>
          <w:rFonts w:ascii="Calibri" w:eastAsia="Calibri" w:hAnsi="Calibri" w:cs="Calibri"/>
          <w:spacing w:val="-8"/>
          <w:sz w:val="24"/>
          <w:szCs w:val="24"/>
          <w:lang w:val="en-US" w:eastAsia="en-US"/>
        </w:rPr>
        <w:t xml:space="preserve"> </w:t>
      </w:r>
      <w:r w:rsidRPr="00DA06C3">
        <w:rPr>
          <w:rFonts w:ascii="Calibri" w:eastAsia="Calibri" w:hAnsi="Calibri" w:cs="Calibri"/>
          <w:spacing w:val="-2"/>
          <w:sz w:val="24"/>
          <w:szCs w:val="24"/>
          <w:lang w:val="en-US" w:eastAsia="en-US"/>
        </w:rPr>
        <w:t>relevant</w:t>
      </w:r>
      <w:r w:rsidRPr="00DA06C3">
        <w:rPr>
          <w:rFonts w:ascii="Calibri" w:eastAsia="Calibri" w:hAnsi="Calibri" w:cs="Calibri"/>
          <w:spacing w:val="-6"/>
          <w:sz w:val="24"/>
          <w:szCs w:val="24"/>
          <w:lang w:val="en-US" w:eastAsia="en-US"/>
        </w:rPr>
        <w:t xml:space="preserve"> </w:t>
      </w:r>
      <w:r w:rsidRPr="00DA06C3">
        <w:rPr>
          <w:rFonts w:ascii="Calibri" w:eastAsia="Calibri" w:hAnsi="Calibri" w:cs="Calibri"/>
          <w:sz w:val="24"/>
          <w:szCs w:val="24"/>
          <w:lang w:val="en-US" w:eastAsia="en-US"/>
        </w:rPr>
        <w:t>times</w:t>
      </w:r>
      <w:r w:rsidRPr="00DA06C3">
        <w:rPr>
          <w:rFonts w:ascii="Calibri" w:eastAsia="Calibri" w:hAnsi="Calibri" w:cs="Calibri"/>
          <w:spacing w:val="14"/>
          <w:sz w:val="24"/>
          <w:szCs w:val="24"/>
          <w:lang w:val="en-US" w:eastAsia="en-US"/>
        </w:rPr>
        <w:t xml:space="preserve">, </w:t>
      </w:r>
      <w:r w:rsidRPr="00DA06C3">
        <w:rPr>
          <w:rFonts w:ascii="Calibri" w:hAnsi="Calibri" w:cs="Calibri"/>
          <w:sz w:val="24"/>
          <w:szCs w:val="24"/>
          <w:lang w:val="en-US" w:eastAsia="en-US"/>
        </w:rPr>
        <w:t>a</w:t>
      </w:r>
      <w:r w:rsidRPr="00DA06C3">
        <w:rPr>
          <w:rFonts w:ascii="Calibri" w:hAnsi="Calibri" w:cs="Calibri"/>
          <w:spacing w:val="-15"/>
          <w:sz w:val="24"/>
          <w:szCs w:val="24"/>
          <w:lang w:val="en-US" w:eastAsia="en-US"/>
        </w:rPr>
        <w:t>n Owner</w:t>
      </w:r>
      <w:r w:rsidRPr="00DA06C3">
        <w:rPr>
          <w:rFonts w:ascii="Calibri" w:hAnsi="Calibri" w:cs="Calibri"/>
          <w:spacing w:val="-4"/>
          <w:sz w:val="24"/>
          <w:szCs w:val="24"/>
          <w:lang w:val="en-US" w:eastAsia="en-US"/>
        </w:rPr>
        <w:t xml:space="preserve"> </w:t>
      </w:r>
      <w:r w:rsidRPr="00DA06C3">
        <w:rPr>
          <w:rFonts w:ascii="Calibri" w:hAnsi="Calibri" w:cs="Calibri"/>
          <w:spacing w:val="-6"/>
          <w:sz w:val="24"/>
          <w:szCs w:val="24"/>
          <w:lang w:val="en-US" w:eastAsia="en-US"/>
        </w:rPr>
        <w:t>registered</w:t>
      </w:r>
      <w:r w:rsidRPr="00DA06C3">
        <w:rPr>
          <w:rFonts w:ascii="Calibri" w:hAnsi="Calibri" w:cs="Calibri"/>
          <w:spacing w:val="12"/>
          <w:sz w:val="24"/>
          <w:szCs w:val="24"/>
          <w:lang w:val="en-US" w:eastAsia="en-US"/>
        </w:rPr>
        <w:t xml:space="preserve"> </w:t>
      </w:r>
      <w:r w:rsidRPr="00DA06C3">
        <w:rPr>
          <w:rFonts w:ascii="Calibri" w:hAnsi="Calibri" w:cs="Calibri"/>
          <w:sz w:val="24"/>
          <w:szCs w:val="24"/>
          <w:lang w:val="en-US" w:eastAsia="en-US"/>
        </w:rPr>
        <w:t>with</w:t>
      </w:r>
      <w:r w:rsidRPr="00DA06C3">
        <w:rPr>
          <w:rFonts w:ascii="Calibri" w:hAnsi="Calibri" w:cs="Calibri"/>
          <w:spacing w:val="4"/>
          <w:sz w:val="24"/>
          <w:szCs w:val="24"/>
          <w:lang w:val="en-US" w:eastAsia="en-US"/>
        </w:rPr>
        <w:t xml:space="preserve"> </w:t>
      </w:r>
      <w:r w:rsidRPr="00DA06C3">
        <w:rPr>
          <w:rFonts w:ascii="Calibri" w:hAnsi="Calibri" w:cs="Calibri"/>
          <w:sz w:val="24"/>
          <w:szCs w:val="24"/>
          <w:lang w:val="en-US" w:eastAsia="en-US"/>
        </w:rPr>
        <w:t>Racing</w:t>
      </w:r>
      <w:r w:rsidRPr="00DA06C3">
        <w:rPr>
          <w:rFonts w:ascii="Calibri" w:hAnsi="Calibri" w:cs="Calibri"/>
          <w:spacing w:val="6"/>
          <w:sz w:val="24"/>
          <w:szCs w:val="24"/>
          <w:lang w:val="en-US" w:eastAsia="en-US"/>
        </w:rPr>
        <w:t xml:space="preserve"> V</w:t>
      </w:r>
      <w:r w:rsidRPr="00DA06C3">
        <w:rPr>
          <w:rFonts w:ascii="Calibri" w:hAnsi="Calibri" w:cs="Calibri"/>
          <w:sz w:val="24"/>
          <w:szCs w:val="24"/>
          <w:lang w:val="en-US" w:eastAsia="en-US"/>
        </w:rPr>
        <w:t>ictoria.</w:t>
      </w:r>
    </w:p>
    <w:p w14:paraId="52271CCB" w14:textId="77777777" w:rsidR="00DA06C3" w:rsidRPr="00DA06C3" w:rsidRDefault="00DA06C3" w:rsidP="00DA06C3">
      <w:pPr>
        <w:widowControl w:val="0"/>
        <w:jc w:val="both"/>
        <w:rPr>
          <w:rFonts w:ascii="Calibri" w:hAnsi="Calibri" w:cs="Calibri"/>
          <w:sz w:val="24"/>
          <w:szCs w:val="24"/>
          <w:lang w:val="en-US" w:eastAsia="en-US"/>
        </w:rPr>
      </w:pPr>
    </w:p>
    <w:p w14:paraId="418888BD" w14:textId="77777777" w:rsidR="00DA06C3" w:rsidRPr="00DA06C3" w:rsidRDefault="00DA06C3" w:rsidP="00DA06C3">
      <w:pPr>
        <w:widowControl w:val="0"/>
        <w:numPr>
          <w:ilvl w:val="0"/>
          <w:numId w:val="30"/>
        </w:numPr>
        <w:contextualSpacing/>
        <w:jc w:val="both"/>
        <w:rPr>
          <w:rFonts w:ascii="Calibri" w:hAnsi="Calibri" w:cs="Calibri"/>
          <w:sz w:val="24"/>
          <w:szCs w:val="24"/>
          <w:lang w:val="en-US" w:eastAsia="en-US"/>
        </w:rPr>
      </w:pPr>
      <w:r w:rsidRPr="00DA06C3">
        <w:rPr>
          <w:rFonts w:ascii="Calibri" w:hAnsi="Calibri" w:cs="Calibri"/>
          <w:sz w:val="24"/>
          <w:szCs w:val="24"/>
          <w:lang w:val="en-US" w:eastAsia="en-US"/>
        </w:rPr>
        <w:t>You were, at all relevant times, in charge of the following horses:</w:t>
      </w:r>
    </w:p>
    <w:p w14:paraId="2DF29134" w14:textId="77777777" w:rsidR="00DA06C3" w:rsidRPr="00DA06C3" w:rsidRDefault="00DA06C3" w:rsidP="00DA06C3">
      <w:pPr>
        <w:widowControl w:val="0"/>
        <w:ind w:left="720"/>
        <w:contextualSpacing/>
        <w:jc w:val="both"/>
        <w:rPr>
          <w:rFonts w:ascii="Calibri" w:hAnsi="Calibri" w:cs="Calibri"/>
          <w:sz w:val="24"/>
          <w:szCs w:val="24"/>
          <w:lang w:val="en-US" w:eastAsia="en-US"/>
        </w:rPr>
      </w:pPr>
    </w:p>
    <w:p w14:paraId="4DB949DD" w14:textId="77777777" w:rsidR="00DA06C3" w:rsidRPr="00DA06C3" w:rsidRDefault="00DA06C3" w:rsidP="00DA06C3">
      <w:pPr>
        <w:widowControl w:val="0"/>
        <w:numPr>
          <w:ilvl w:val="0"/>
          <w:numId w:val="33"/>
        </w:numPr>
        <w:contextualSpacing/>
        <w:jc w:val="both"/>
        <w:rPr>
          <w:rFonts w:ascii="Calibri" w:hAnsi="Calibri" w:cs="Calibri"/>
          <w:sz w:val="24"/>
          <w:szCs w:val="24"/>
          <w:lang w:val="en-US" w:eastAsia="en-US"/>
        </w:rPr>
      </w:pPr>
      <w:r w:rsidRPr="00DA06C3">
        <w:rPr>
          <w:rFonts w:ascii="Calibri" w:hAnsi="Calibri" w:cs="Calibri"/>
          <w:i/>
          <w:iCs/>
          <w:sz w:val="24"/>
          <w:szCs w:val="24"/>
          <w:lang w:val="en-US" w:eastAsia="en-US"/>
        </w:rPr>
        <w:t>Belsoeur</w:t>
      </w:r>
      <w:r w:rsidRPr="00DA06C3">
        <w:rPr>
          <w:rFonts w:ascii="Calibri" w:hAnsi="Calibri" w:cs="Calibri"/>
          <w:sz w:val="24"/>
          <w:szCs w:val="24"/>
          <w:lang w:val="en-US" w:eastAsia="en-US"/>
        </w:rPr>
        <w:t>;</w:t>
      </w:r>
    </w:p>
    <w:p w14:paraId="5853722F" w14:textId="77777777" w:rsidR="00DA06C3" w:rsidRPr="00DA06C3" w:rsidRDefault="00DA06C3" w:rsidP="00DA06C3">
      <w:pPr>
        <w:widowControl w:val="0"/>
        <w:numPr>
          <w:ilvl w:val="0"/>
          <w:numId w:val="33"/>
        </w:numPr>
        <w:contextualSpacing/>
        <w:jc w:val="both"/>
        <w:rPr>
          <w:rFonts w:ascii="Calibri" w:hAnsi="Calibri" w:cs="Calibri"/>
          <w:sz w:val="24"/>
          <w:szCs w:val="24"/>
          <w:lang w:val="en-US" w:eastAsia="en-US"/>
        </w:rPr>
      </w:pPr>
      <w:r w:rsidRPr="00DA06C3">
        <w:rPr>
          <w:rFonts w:ascii="Calibri" w:hAnsi="Calibri" w:cs="Calibri"/>
          <w:i/>
          <w:iCs/>
          <w:sz w:val="24"/>
          <w:szCs w:val="24"/>
          <w:lang w:val="en-US" w:eastAsia="en-US"/>
        </w:rPr>
        <w:t>Ziggy</w:t>
      </w:r>
      <w:r w:rsidRPr="00DA06C3">
        <w:rPr>
          <w:rFonts w:ascii="Calibri" w:hAnsi="Calibri" w:cs="Calibri"/>
          <w:sz w:val="24"/>
          <w:szCs w:val="24"/>
          <w:lang w:val="en-US" w:eastAsia="en-US"/>
        </w:rPr>
        <w:t>;</w:t>
      </w:r>
    </w:p>
    <w:p w14:paraId="1450592E" w14:textId="77777777" w:rsidR="00DA06C3" w:rsidRPr="00DA06C3" w:rsidRDefault="00DA06C3" w:rsidP="00DA06C3">
      <w:pPr>
        <w:widowControl w:val="0"/>
        <w:numPr>
          <w:ilvl w:val="0"/>
          <w:numId w:val="33"/>
        </w:numPr>
        <w:contextualSpacing/>
        <w:jc w:val="both"/>
        <w:rPr>
          <w:rFonts w:ascii="Calibri" w:hAnsi="Calibri" w:cs="Calibri"/>
          <w:sz w:val="24"/>
          <w:szCs w:val="24"/>
          <w:lang w:val="en-US" w:eastAsia="en-US"/>
        </w:rPr>
      </w:pPr>
      <w:r w:rsidRPr="00DA06C3">
        <w:rPr>
          <w:rFonts w:ascii="Calibri" w:hAnsi="Calibri" w:cs="Calibri"/>
          <w:i/>
          <w:iCs/>
          <w:sz w:val="24"/>
          <w:szCs w:val="24"/>
          <w:lang w:val="en-US" w:eastAsia="en-US"/>
        </w:rPr>
        <w:t>Sexy Diamond</w:t>
      </w:r>
      <w:r w:rsidRPr="00DA06C3">
        <w:rPr>
          <w:rFonts w:ascii="Calibri" w:hAnsi="Calibri" w:cs="Calibri"/>
          <w:sz w:val="24"/>
          <w:szCs w:val="24"/>
          <w:lang w:val="en-US" w:eastAsia="en-US"/>
        </w:rPr>
        <w:t>; and</w:t>
      </w:r>
    </w:p>
    <w:p w14:paraId="697A06F6" w14:textId="77777777" w:rsidR="00DA06C3" w:rsidRPr="00DA06C3" w:rsidRDefault="00DA06C3" w:rsidP="00DA06C3">
      <w:pPr>
        <w:widowControl w:val="0"/>
        <w:numPr>
          <w:ilvl w:val="0"/>
          <w:numId w:val="33"/>
        </w:numPr>
        <w:contextualSpacing/>
        <w:jc w:val="both"/>
        <w:rPr>
          <w:rFonts w:ascii="Calibri" w:hAnsi="Calibri" w:cs="Calibri"/>
          <w:sz w:val="24"/>
          <w:szCs w:val="24"/>
          <w:lang w:val="en-US" w:eastAsia="en-US"/>
        </w:rPr>
      </w:pPr>
      <w:r w:rsidRPr="00DA06C3">
        <w:rPr>
          <w:rFonts w:ascii="Calibri" w:hAnsi="Calibri" w:cs="Calibri"/>
          <w:i/>
          <w:iCs/>
          <w:sz w:val="24"/>
          <w:szCs w:val="24"/>
          <w:lang w:val="en-US" w:eastAsia="en-US"/>
        </w:rPr>
        <w:t>Demolition Divia</w:t>
      </w:r>
    </w:p>
    <w:p w14:paraId="0969EFA0" w14:textId="77777777" w:rsidR="00DA06C3" w:rsidRPr="00DA06C3" w:rsidRDefault="00DA06C3" w:rsidP="00DA06C3">
      <w:pPr>
        <w:widowControl w:val="0"/>
        <w:tabs>
          <w:tab w:val="left" w:pos="1440"/>
        </w:tabs>
        <w:jc w:val="both"/>
        <w:rPr>
          <w:rFonts w:ascii="Calibri" w:eastAsia="Arial" w:hAnsi="Calibri" w:cs="Calibri"/>
          <w:sz w:val="24"/>
          <w:szCs w:val="24"/>
          <w:lang w:val="en-US" w:eastAsia="en-US"/>
        </w:rPr>
      </w:pPr>
    </w:p>
    <w:p w14:paraId="401A81F3" w14:textId="77777777" w:rsidR="00DA06C3" w:rsidRPr="00DA06C3" w:rsidRDefault="00DA06C3" w:rsidP="00DA06C3">
      <w:pPr>
        <w:widowControl w:val="0"/>
        <w:numPr>
          <w:ilvl w:val="0"/>
          <w:numId w:val="30"/>
        </w:numPr>
        <w:tabs>
          <w:tab w:val="left" w:pos="1440"/>
        </w:tabs>
        <w:contextualSpacing/>
        <w:jc w:val="both"/>
        <w:rPr>
          <w:rFonts w:ascii="Calibri" w:eastAsia="Arial" w:hAnsi="Calibri" w:cs="Calibri"/>
          <w:sz w:val="24"/>
          <w:szCs w:val="24"/>
          <w:lang w:val="en-US" w:eastAsia="en-US"/>
        </w:rPr>
      </w:pPr>
      <w:r w:rsidRPr="00DA06C3">
        <w:rPr>
          <w:rFonts w:ascii="Calibri" w:eastAsia="Arial" w:hAnsi="Calibri" w:cs="Calibri"/>
          <w:sz w:val="24"/>
          <w:szCs w:val="24"/>
          <w:lang w:val="en-US" w:eastAsia="en-US"/>
        </w:rPr>
        <w:t>On 4 March 2022, the horses were examined by a Racing Victoria veterinarian at 639 Winter Road, Girgarre and 2418 Henderson Road, Girgarre, where the horses were found to have the following concerns:</w:t>
      </w:r>
    </w:p>
    <w:p w14:paraId="53F8234A" w14:textId="77777777" w:rsidR="00DA06C3" w:rsidRPr="00DA06C3" w:rsidRDefault="00DA06C3" w:rsidP="00DA06C3">
      <w:pPr>
        <w:widowControl w:val="0"/>
        <w:tabs>
          <w:tab w:val="left" w:pos="1440"/>
        </w:tabs>
        <w:ind w:left="720"/>
        <w:contextualSpacing/>
        <w:jc w:val="both"/>
        <w:rPr>
          <w:rFonts w:ascii="Calibri" w:eastAsia="Arial" w:hAnsi="Calibri" w:cs="Calibri"/>
          <w:sz w:val="24"/>
          <w:szCs w:val="24"/>
          <w:lang w:val="en-US" w:eastAsia="en-US"/>
        </w:rPr>
      </w:pPr>
    </w:p>
    <w:p w14:paraId="716EA9D1" w14:textId="77777777" w:rsidR="00DA06C3" w:rsidRPr="00DA06C3" w:rsidRDefault="00DA06C3" w:rsidP="002F3370">
      <w:pPr>
        <w:widowControl w:val="0"/>
        <w:numPr>
          <w:ilvl w:val="0"/>
          <w:numId w:val="34"/>
        </w:numPr>
        <w:tabs>
          <w:tab w:val="left" w:pos="1440"/>
        </w:tabs>
        <w:contextualSpacing/>
        <w:jc w:val="both"/>
        <w:rPr>
          <w:rFonts w:ascii="Calibri" w:eastAsia="Arial" w:hAnsi="Calibri" w:cs="Calibri"/>
          <w:sz w:val="24"/>
          <w:szCs w:val="24"/>
          <w:lang w:val="en-US" w:eastAsia="en-US"/>
        </w:rPr>
      </w:pPr>
      <w:r w:rsidRPr="00DA06C3">
        <w:rPr>
          <w:rFonts w:ascii="Calibri" w:eastAsia="Arial" w:hAnsi="Calibri" w:cs="Calibri"/>
          <w:i/>
          <w:iCs/>
          <w:sz w:val="24"/>
          <w:szCs w:val="24"/>
          <w:lang w:val="en-US" w:eastAsia="en-US"/>
        </w:rPr>
        <w:lastRenderedPageBreak/>
        <w:t xml:space="preserve">Belsoeur </w:t>
      </w:r>
      <w:r w:rsidRPr="00DA06C3">
        <w:rPr>
          <w:rFonts w:ascii="Calibri" w:eastAsia="Arial" w:hAnsi="Calibri" w:cs="Calibri"/>
          <w:i/>
          <w:iCs/>
          <w:sz w:val="24"/>
          <w:szCs w:val="24"/>
          <w:lang w:val="en-US" w:eastAsia="en-US"/>
        </w:rPr>
        <w:tab/>
        <w:t>-</w:t>
      </w:r>
      <w:r w:rsidRPr="00DA06C3">
        <w:rPr>
          <w:rFonts w:ascii="Calibri" w:eastAsia="Arial" w:hAnsi="Calibri" w:cs="Calibri"/>
          <w:sz w:val="24"/>
          <w:szCs w:val="24"/>
          <w:lang w:val="en-US" w:eastAsia="en-US"/>
        </w:rPr>
        <w:t xml:space="preserve"> </w:t>
      </w:r>
      <w:r w:rsidRPr="00DA06C3">
        <w:rPr>
          <w:rFonts w:ascii="Calibri" w:eastAsia="Arial" w:hAnsi="Calibri" w:cs="Calibri"/>
          <w:sz w:val="24"/>
          <w:szCs w:val="24"/>
          <w:lang w:val="en-US" w:eastAsia="en-US"/>
        </w:rPr>
        <w:tab/>
        <w:t xml:space="preserve">mouth mass and accumulation of grass seeds, </w:t>
      </w:r>
    </w:p>
    <w:p w14:paraId="3D75B242" w14:textId="77777777" w:rsidR="00DA06C3" w:rsidRPr="00DA06C3" w:rsidRDefault="00DA06C3" w:rsidP="002F3370">
      <w:pPr>
        <w:widowControl w:val="0"/>
        <w:tabs>
          <w:tab w:val="left" w:pos="1440"/>
        </w:tabs>
        <w:ind w:left="1500"/>
        <w:contextualSpacing/>
        <w:jc w:val="both"/>
        <w:rPr>
          <w:rFonts w:ascii="Calibri" w:eastAsia="Arial" w:hAnsi="Calibri" w:cs="Calibri"/>
          <w:sz w:val="24"/>
          <w:szCs w:val="24"/>
          <w:lang w:val="en-US" w:eastAsia="en-US"/>
        </w:rPr>
      </w:pPr>
      <w:r w:rsidRPr="00DA06C3">
        <w:rPr>
          <w:rFonts w:ascii="Calibri" w:eastAsia="Arial" w:hAnsi="Calibri" w:cs="Calibri"/>
          <w:i/>
          <w:iCs/>
          <w:sz w:val="24"/>
          <w:szCs w:val="24"/>
          <w:lang w:val="en-US" w:eastAsia="en-US"/>
        </w:rPr>
        <w:tab/>
      </w:r>
      <w:r w:rsidRPr="00DA06C3">
        <w:rPr>
          <w:rFonts w:ascii="Calibri" w:eastAsia="Arial" w:hAnsi="Calibri" w:cs="Calibri"/>
          <w:i/>
          <w:iCs/>
          <w:sz w:val="24"/>
          <w:szCs w:val="24"/>
          <w:lang w:val="en-US" w:eastAsia="en-US"/>
        </w:rPr>
        <w:tab/>
      </w:r>
      <w:r w:rsidRPr="00DA06C3">
        <w:rPr>
          <w:rFonts w:ascii="Calibri" w:eastAsia="Arial" w:hAnsi="Calibri" w:cs="Calibri"/>
          <w:i/>
          <w:iCs/>
          <w:sz w:val="24"/>
          <w:szCs w:val="24"/>
          <w:lang w:val="en-US" w:eastAsia="en-US"/>
        </w:rPr>
        <w:tab/>
      </w:r>
      <w:r w:rsidRPr="00DA06C3">
        <w:rPr>
          <w:rFonts w:ascii="Calibri" w:eastAsia="Arial" w:hAnsi="Calibri" w:cs="Calibri"/>
          <w:sz w:val="24"/>
          <w:szCs w:val="24"/>
          <w:lang w:val="en-US" w:eastAsia="en-US"/>
        </w:rPr>
        <w:t>which required immediate veterinary attention.</w:t>
      </w:r>
    </w:p>
    <w:p w14:paraId="67446737" w14:textId="77777777" w:rsidR="00DA06C3" w:rsidRPr="00DA06C3" w:rsidRDefault="00DA06C3" w:rsidP="002F3370">
      <w:pPr>
        <w:widowControl w:val="0"/>
        <w:tabs>
          <w:tab w:val="left" w:pos="1440"/>
        </w:tabs>
        <w:ind w:left="1500"/>
        <w:contextualSpacing/>
        <w:rPr>
          <w:rFonts w:ascii="Calibri" w:eastAsia="Arial" w:hAnsi="Calibri" w:cs="Calibri"/>
          <w:sz w:val="24"/>
          <w:szCs w:val="24"/>
          <w:lang w:val="en-US" w:eastAsia="en-US"/>
        </w:rPr>
      </w:pPr>
    </w:p>
    <w:p w14:paraId="46388FA2" w14:textId="77777777" w:rsidR="00DA06C3" w:rsidRPr="00DA06C3" w:rsidRDefault="00DA06C3" w:rsidP="002F3370">
      <w:pPr>
        <w:widowControl w:val="0"/>
        <w:numPr>
          <w:ilvl w:val="0"/>
          <w:numId w:val="34"/>
        </w:numPr>
        <w:tabs>
          <w:tab w:val="left" w:pos="1440"/>
        </w:tabs>
        <w:contextualSpacing/>
        <w:rPr>
          <w:rFonts w:ascii="Calibri" w:eastAsia="Arial" w:hAnsi="Calibri" w:cs="Calibri"/>
          <w:sz w:val="24"/>
          <w:szCs w:val="24"/>
          <w:lang w:val="en-US" w:eastAsia="en-US"/>
        </w:rPr>
      </w:pPr>
      <w:r w:rsidRPr="00DA06C3">
        <w:rPr>
          <w:rFonts w:ascii="Calibri" w:eastAsia="Arial" w:hAnsi="Calibri" w:cs="Calibri"/>
          <w:i/>
          <w:iCs/>
          <w:sz w:val="24"/>
          <w:szCs w:val="24"/>
          <w:lang w:val="en-US" w:eastAsia="en-US"/>
        </w:rPr>
        <w:t>Ziggy</w:t>
      </w:r>
      <w:r w:rsidRPr="00DA06C3">
        <w:rPr>
          <w:rFonts w:ascii="Calibri" w:eastAsia="Arial" w:hAnsi="Calibri" w:cs="Calibri"/>
          <w:sz w:val="24"/>
          <w:szCs w:val="24"/>
          <w:lang w:val="en-US" w:eastAsia="en-US"/>
        </w:rPr>
        <w:tab/>
      </w:r>
      <w:r w:rsidRPr="00DA06C3">
        <w:rPr>
          <w:rFonts w:ascii="Calibri" w:eastAsia="Arial" w:hAnsi="Calibri" w:cs="Calibri"/>
          <w:sz w:val="24"/>
          <w:szCs w:val="24"/>
          <w:lang w:val="en-US" w:eastAsia="en-US"/>
        </w:rPr>
        <w:tab/>
        <w:t>-</w:t>
      </w:r>
      <w:r w:rsidRPr="00DA06C3">
        <w:rPr>
          <w:rFonts w:ascii="Calibri" w:eastAsia="Arial" w:hAnsi="Calibri" w:cs="Calibri"/>
          <w:sz w:val="24"/>
          <w:szCs w:val="24"/>
          <w:lang w:val="en-US" w:eastAsia="en-US"/>
        </w:rPr>
        <w:tab/>
      </w:r>
      <w:r w:rsidRPr="00DA06C3">
        <w:rPr>
          <w:rFonts w:ascii="Calibri" w:eastAsia="Calibri" w:hAnsi="Calibri" w:cs="Calibri"/>
          <w:sz w:val="24"/>
          <w:szCs w:val="24"/>
          <w:lang w:eastAsia="en-US"/>
        </w:rPr>
        <w:t xml:space="preserve">a large granulated wound to the right hind leg, </w:t>
      </w:r>
    </w:p>
    <w:p w14:paraId="02EB0DDA" w14:textId="77777777" w:rsidR="00DA06C3" w:rsidRPr="00DA06C3" w:rsidRDefault="00DA06C3" w:rsidP="002F3370">
      <w:pPr>
        <w:widowControl w:val="0"/>
        <w:tabs>
          <w:tab w:val="left" w:pos="1440"/>
        </w:tabs>
        <w:ind w:left="1500"/>
        <w:rPr>
          <w:rFonts w:ascii="Calibri" w:eastAsia="Calibri" w:hAnsi="Calibri" w:cs="Calibri"/>
          <w:sz w:val="24"/>
          <w:szCs w:val="24"/>
          <w:lang w:eastAsia="en-US"/>
        </w:rPr>
      </w:pPr>
      <w:r w:rsidRPr="00DA06C3">
        <w:rPr>
          <w:rFonts w:ascii="Calibri" w:eastAsia="Calibri" w:hAnsi="Calibri" w:cs="Calibri"/>
          <w:sz w:val="24"/>
          <w:szCs w:val="24"/>
          <w:lang w:eastAsia="en-US"/>
        </w:rPr>
        <w:tab/>
      </w:r>
      <w:r w:rsidRPr="00DA06C3">
        <w:rPr>
          <w:rFonts w:ascii="Calibri" w:eastAsia="Calibri" w:hAnsi="Calibri" w:cs="Calibri"/>
          <w:sz w:val="24"/>
          <w:szCs w:val="24"/>
          <w:lang w:eastAsia="en-US"/>
        </w:rPr>
        <w:tab/>
      </w:r>
      <w:r w:rsidRPr="00DA06C3">
        <w:rPr>
          <w:rFonts w:ascii="Calibri" w:eastAsia="Calibri" w:hAnsi="Calibri" w:cs="Calibri"/>
          <w:sz w:val="24"/>
          <w:szCs w:val="24"/>
          <w:lang w:eastAsia="en-US"/>
        </w:rPr>
        <w:tab/>
        <w:t>which required immediate veterinary treatment.</w:t>
      </w:r>
    </w:p>
    <w:p w14:paraId="0E7F0910" w14:textId="77777777" w:rsidR="00DA06C3" w:rsidRPr="00DA06C3" w:rsidRDefault="00DA06C3" w:rsidP="002F3370">
      <w:pPr>
        <w:widowControl w:val="0"/>
        <w:tabs>
          <w:tab w:val="left" w:pos="1440"/>
        </w:tabs>
        <w:ind w:left="1500"/>
        <w:rPr>
          <w:rFonts w:ascii="Calibri" w:eastAsia="Arial" w:hAnsi="Calibri" w:cs="Calibri"/>
          <w:sz w:val="24"/>
          <w:szCs w:val="24"/>
          <w:lang w:val="en-US" w:eastAsia="en-US"/>
        </w:rPr>
      </w:pPr>
    </w:p>
    <w:p w14:paraId="3A8B6C61" w14:textId="77777777" w:rsidR="00DA06C3" w:rsidRPr="00DA06C3" w:rsidRDefault="00DA06C3" w:rsidP="002F3370">
      <w:pPr>
        <w:widowControl w:val="0"/>
        <w:numPr>
          <w:ilvl w:val="0"/>
          <w:numId w:val="34"/>
        </w:numPr>
        <w:tabs>
          <w:tab w:val="left" w:pos="1440"/>
        </w:tabs>
        <w:contextualSpacing/>
        <w:rPr>
          <w:rFonts w:ascii="Calibri" w:eastAsia="Arial" w:hAnsi="Calibri" w:cs="Calibri"/>
          <w:sz w:val="24"/>
          <w:szCs w:val="24"/>
          <w:lang w:val="en-US" w:eastAsia="en-US"/>
        </w:rPr>
      </w:pPr>
      <w:r w:rsidRPr="00DA06C3">
        <w:rPr>
          <w:rFonts w:ascii="Calibri" w:eastAsia="Arial" w:hAnsi="Calibri" w:cs="Calibri"/>
          <w:i/>
          <w:iCs/>
          <w:sz w:val="24"/>
          <w:szCs w:val="24"/>
          <w:lang w:val="en-US" w:eastAsia="en-US"/>
        </w:rPr>
        <w:t>Sexy Diamond</w:t>
      </w:r>
      <w:r w:rsidRPr="00DA06C3">
        <w:rPr>
          <w:rFonts w:ascii="Calibri" w:eastAsia="Arial" w:hAnsi="Calibri" w:cs="Calibri"/>
          <w:sz w:val="24"/>
          <w:szCs w:val="24"/>
          <w:lang w:val="en-US" w:eastAsia="en-US"/>
        </w:rPr>
        <w:t xml:space="preserve"> - </w:t>
      </w:r>
      <w:r w:rsidRPr="00DA06C3">
        <w:rPr>
          <w:rFonts w:ascii="Calibri" w:eastAsia="Arial" w:hAnsi="Calibri" w:cs="Calibri"/>
          <w:sz w:val="24"/>
          <w:szCs w:val="24"/>
          <w:lang w:val="en-US" w:eastAsia="en-US"/>
        </w:rPr>
        <w:tab/>
      </w:r>
      <w:r w:rsidRPr="00DA06C3">
        <w:rPr>
          <w:rFonts w:ascii="Calibri" w:eastAsia="Calibri" w:hAnsi="Calibri" w:cs="Calibri"/>
          <w:sz w:val="24"/>
          <w:szCs w:val="24"/>
          <w:lang w:val="en-US" w:eastAsia="en-US"/>
        </w:rPr>
        <w:t xml:space="preserve">lame and had an </w:t>
      </w:r>
      <w:bookmarkStart w:id="3" w:name="_Hlk142561250"/>
      <w:r w:rsidRPr="00DA06C3">
        <w:rPr>
          <w:rFonts w:ascii="Calibri" w:eastAsia="Calibri" w:hAnsi="Calibri" w:cs="Calibri"/>
          <w:sz w:val="24"/>
          <w:szCs w:val="24"/>
          <w:lang w:val="en-US" w:eastAsia="en-US"/>
        </w:rPr>
        <w:t>abscess to the left front hoof</w:t>
      </w:r>
      <w:bookmarkEnd w:id="3"/>
      <w:r w:rsidRPr="00DA06C3">
        <w:rPr>
          <w:rFonts w:ascii="Calibri" w:eastAsia="Calibri" w:hAnsi="Calibri" w:cs="Calibri"/>
          <w:sz w:val="24"/>
          <w:szCs w:val="24"/>
          <w:lang w:val="en-US" w:eastAsia="en-US"/>
        </w:rPr>
        <w:t xml:space="preserve">, </w:t>
      </w:r>
    </w:p>
    <w:p w14:paraId="11C98D3F" w14:textId="77777777" w:rsidR="00DA06C3" w:rsidRPr="00DA06C3" w:rsidRDefault="00DA06C3" w:rsidP="002F3370">
      <w:pPr>
        <w:widowControl w:val="0"/>
        <w:tabs>
          <w:tab w:val="left" w:pos="1440"/>
        </w:tabs>
        <w:ind w:left="1500"/>
        <w:contextualSpacing/>
        <w:rPr>
          <w:rFonts w:ascii="Calibri" w:eastAsia="Calibri" w:hAnsi="Calibri" w:cs="Calibri"/>
          <w:sz w:val="24"/>
          <w:szCs w:val="24"/>
          <w:lang w:val="en-US" w:eastAsia="en-US"/>
        </w:rPr>
      </w:pPr>
      <w:r w:rsidRPr="00DA06C3">
        <w:rPr>
          <w:rFonts w:ascii="Calibri" w:eastAsia="Calibri" w:hAnsi="Calibri" w:cs="Calibri"/>
          <w:sz w:val="24"/>
          <w:szCs w:val="24"/>
          <w:lang w:val="en-US" w:eastAsia="en-US"/>
        </w:rPr>
        <w:tab/>
      </w:r>
      <w:r w:rsidRPr="00DA06C3">
        <w:rPr>
          <w:rFonts w:ascii="Calibri" w:eastAsia="Calibri" w:hAnsi="Calibri" w:cs="Calibri"/>
          <w:sz w:val="24"/>
          <w:szCs w:val="24"/>
          <w:lang w:val="en-US" w:eastAsia="en-US"/>
        </w:rPr>
        <w:tab/>
      </w:r>
      <w:r w:rsidRPr="00DA06C3">
        <w:rPr>
          <w:rFonts w:ascii="Calibri" w:eastAsia="Calibri" w:hAnsi="Calibri" w:cs="Calibri"/>
          <w:sz w:val="24"/>
          <w:szCs w:val="24"/>
          <w:lang w:val="en-US" w:eastAsia="en-US"/>
        </w:rPr>
        <w:tab/>
        <w:t>which required immediate veterinary attention.</w:t>
      </w:r>
    </w:p>
    <w:p w14:paraId="7C3C72B7" w14:textId="77777777" w:rsidR="00DA06C3" w:rsidRPr="00DA06C3" w:rsidRDefault="00DA06C3" w:rsidP="002F3370">
      <w:pPr>
        <w:widowControl w:val="0"/>
        <w:tabs>
          <w:tab w:val="left" w:pos="1440"/>
        </w:tabs>
        <w:rPr>
          <w:rFonts w:ascii="Calibri" w:eastAsia="Arial" w:hAnsi="Calibri" w:cs="Calibri"/>
          <w:sz w:val="24"/>
          <w:szCs w:val="24"/>
          <w:lang w:val="en-US" w:eastAsia="en-US"/>
        </w:rPr>
      </w:pPr>
    </w:p>
    <w:p w14:paraId="3609C59A" w14:textId="77777777" w:rsidR="00DA06C3" w:rsidRPr="00DA06C3" w:rsidRDefault="00DA06C3" w:rsidP="002F3370">
      <w:pPr>
        <w:widowControl w:val="0"/>
        <w:numPr>
          <w:ilvl w:val="0"/>
          <w:numId w:val="34"/>
        </w:numPr>
        <w:tabs>
          <w:tab w:val="left" w:pos="1440"/>
        </w:tabs>
        <w:contextualSpacing/>
        <w:rPr>
          <w:rFonts w:ascii="Calibri" w:eastAsia="Arial" w:hAnsi="Calibri" w:cs="Calibri"/>
          <w:sz w:val="24"/>
          <w:szCs w:val="24"/>
          <w:lang w:val="en-US" w:eastAsia="en-US"/>
        </w:rPr>
      </w:pPr>
      <w:r w:rsidRPr="00DA06C3">
        <w:rPr>
          <w:rFonts w:ascii="Calibri" w:eastAsia="Arial" w:hAnsi="Calibri" w:cs="Calibri"/>
          <w:i/>
          <w:iCs/>
          <w:sz w:val="24"/>
          <w:szCs w:val="24"/>
          <w:lang w:val="en-US" w:eastAsia="en-US"/>
        </w:rPr>
        <w:t>Demolition Diva</w:t>
      </w:r>
      <w:r w:rsidRPr="00DA06C3">
        <w:rPr>
          <w:rFonts w:ascii="Calibri" w:eastAsia="Arial" w:hAnsi="Calibri" w:cs="Calibri"/>
          <w:sz w:val="24"/>
          <w:szCs w:val="24"/>
          <w:lang w:val="en-US" w:eastAsia="en-US"/>
        </w:rPr>
        <w:t xml:space="preserve"> -</w:t>
      </w:r>
      <w:r w:rsidRPr="00DA06C3">
        <w:rPr>
          <w:rFonts w:ascii="Calibri" w:eastAsia="Arial" w:hAnsi="Calibri" w:cs="Calibri"/>
          <w:sz w:val="24"/>
          <w:szCs w:val="24"/>
          <w:lang w:val="en-US" w:eastAsia="en-US"/>
        </w:rPr>
        <w:tab/>
      </w:r>
      <w:r w:rsidRPr="00DA06C3">
        <w:rPr>
          <w:rFonts w:ascii="Calibri" w:hAnsi="Calibri" w:cs="Calibri"/>
          <w:sz w:val="24"/>
          <w:szCs w:val="24"/>
          <w:lang w:val="en-US" w:eastAsia="en-US"/>
        </w:rPr>
        <w:t xml:space="preserve">extensive open wound to the right hind leg which </w:t>
      </w:r>
    </w:p>
    <w:p w14:paraId="2FEE66CF" w14:textId="77777777" w:rsidR="00DA06C3" w:rsidRPr="00DA06C3" w:rsidRDefault="00DA06C3" w:rsidP="002F3370">
      <w:pPr>
        <w:widowControl w:val="0"/>
        <w:tabs>
          <w:tab w:val="left" w:pos="1440"/>
        </w:tabs>
        <w:ind w:left="1500"/>
        <w:contextualSpacing/>
        <w:rPr>
          <w:rFonts w:ascii="Calibri" w:eastAsia="Arial" w:hAnsi="Calibri" w:cs="Calibri"/>
          <w:sz w:val="24"/>
          <w:szCs w:val="24"/>
          <w:lang w:val="en-US" w:eastAsia="en-US"/>
        </w:rPr>
      </w:pPr>
      <w:r w:rsidRPr="00DA06C3">
        <w:rPr>
          <w:rFonts w:ascii="Calibri" w:hAnsi="Calibri" w:cs="Calibri"/>
          <w:sz w:val="24"/>
          <w:szCs w:val="24"/>
          <w:lang w:val="en-US" w:eastAsia="en-US"/>
        </w:rPr>
        <w:tab/>
      </w:r>
      <w:r w:rsidRPr="00DA06C3">
        <w:rPr>
          <w:rFonts w:ascii="Calibri" w:hAnsi="Calibri" w:cs="Calibri"/>
          <w:sz w:val="24"/>
          <w:szCs w:val="24"/>
          <w:lang w:val="en-US" w:eastAsia="en-US"/>
        </w:rPr>
        <w:tab/>
      </w:r>
      <w:r w:rsidRPr="00DA06C3">
        <w:rPr>
          <w:rFonts w:ascii="Calibri" w:hAnsi="Calibri" w:cs="Calibri"/>
          <w:sz w:val="24"/>
          <w:szCs w:val="24"/>
          <w:lang w:val="en-US" w:eastAsia="en-US"/>
        </w:rPr>
        <w:tab/>
        <w:t xml:space="preserve">required immediate veterinary attention.  </w:t>
      </w:r>
    </w:p>
    <w:p w14:paraId="67EAE013" w14:textId="77777777" w:rsidR="00DA06C3" w:rsidRPr="00DA06C3" w:rsidRDefault="00DA06C3" w:rsidP="00DA06C3">
      <w:pPr>
        <w:spacing w:line="259" w:lineRule="auto"/>
        <w:rPr>
          <w:rFonts w:ascii="Calibri" w:eastAsia="Arial" w:hAnsi="Calibri" w:cs="Calibri"/>
          <w:sz w:val="24"/>
          <w:szCs w:val="24"/>
          <w:lang w:val="en-US" w:eastAsia="en-US"/>
        </w:rPr>
      </w:pPr>
    </w:p>
    <w:p w14:paraId="38A320AE" w14:textId="77777777" w:rsidR="00DA06C3" w:rsidRPr="00DA06C3" w:rsidRDefault="00DA06C3" w:rsidP="00DA06C3">
      <w:pPr>
        <w:widowControl w:val="0"/>
        <w:numPr>
          <w:ilvl w:val="0"/>
          <w:numId w:val="30"/>
        </w:numPr>
        <w:tabs>
          <w:tab w:val="left" w:pos="1440"/>
        </w:tabs>
        <w:contextualSpacing/>
        <w:jc w:val="both"/>
        <w:rPr>
          <w:rFonts w:ascii="Calibri" w:eastAsia="Arial" w:hAnsi="Calibri" w:cs="Calibri"/>
          <w:sz w:val="24"/>
          <w:szCs w:val="24"/>
          <w:lang w:val="en-US" w:eastAsia="en-US"/>
        </w:rPr>
      </w:pPr>
      <w:r w:rsidRPr="00DA06C3">
        <w:rPr>
          <w:rFonts w:ascii="Calibri" w:eastAsia="Arial" w:hAnsi="Calibri" w:cs="Calibri"/>
          <w:sz w:val="24"/>
          <w:szCs w:val="24"/>
          <w:lang w:val="en-US" w:eastAsia="en-US"/>
        </w:rPr>
        <w:t>Between 1 September 2021 and 4 March 2022, you failed to provide veterinary treatment to the horses where such treatment was necessary resulting in a breach of AR 231(1)(b)(iii).</w:t>
      </w:r>
    </w:p>
    <w:p w14:paraId="6DD16C1C" w14:textId="61FA6E93" w:rsidR="00276D1F" w:rsidRDefault="00C1750E" w:rsidP="00DA06C3">
      <w:pPr>
        <w:spacing w:line="259" w:lineRule="auto"/>
        <w:ind w:left="2880" w:hanging="2880"/>
        <w:jc w:val="both"/>
        <w:rPr>
          <w:rFonts w:ascii="Calibri" w:eastAsia="Arial" w:hAnsi="Calibri"/>
          <w:color w:val="000000"/>
          <w:sz w:val="24"/>
          <w:szCs w:val="24"/>
        </w:rPr>
      </w:pPr>
      <w:r>
        <w:rPr>
          <w:rFonts w:ascii="Calibri" w:eastAsia="Calibri" w:hAnsi="Calibri" w:cs="Times New Roman"/>
          <w:bCs/>
          <w:sz w:val="24"/>
          <w:szCs w:val="24"/>
          <w:lang w:eastAsia="en-US"/>
        </w:rPr>
        <w:tab/>
      </w:r>
      <w:bookmarkStart w:id="4" w:name="_Hlk105425935"/>
    </w:p>
    <w:bookmarkEnd w:id="4"/>
    <w:p w14:paraId="661E6296" w14:textId="05A515F1" w:rsidR="007868CF" w:rsidRPr="007868CF" w:rsidRDefault="007868CF" w:rsidP="00A370CC">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DA06C3">
        <w:rPr>
          <w:rFonts w:ascii="Calibri" w:eastAsia="Calibri" w:hAnsi="Calibri" w:cs="Times New Roman"/>
          <w:sz w:val="24"/>
          <w:szCs w:val="24"/>
          <w:lang w:eastAsia="en-US"/>
        </w:rPr>
        <w:t>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C5B0072" w14:textId="29D87ADC"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3CBBE607" w14:textId="12FAC407" w:rsidR="00D83AE0" w:rsidRDefault="00D83AE0"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73700F">
        <w:rPr>
          <w:rFonts w:ascii="Calibri" w:eastAsia="Calibri" w:hAnsi="Calibri" w:cs="Times New Roman"/>
          <w:bCs/>
          <w:sz w:val="24"/>
          <w:szCs w:val="24"/>
          <w:lang w:eastAsia="en-US"/>
        </w:rPr>
        <w:t>M</w:t>
      </w:r>
      <w:r w:rsidR="00C1750E">
        <w:rPr>
          <w:rFonts w:ascii="Calibri" w:eastAsia="Calibri" w:hAnsi="Calibri" w:cs="Times New Roman"/>
          <w:bCs/>
          <w:sz w:val="24"/>
          <w:szCs w:val="24"/>
          <w:lang w:eastAsia="en-US"/>
        </w:rPr>
        <w:t xml:space="preserve">r </w:t>
      </w:r>
      <w:r w:rsidR="00DA06C3">
        <w:rPr>
          <w:rFonts w:ascii="Calibri" w:eastAsia="Calibri" w:hAnsi="Calibri" w:cs="Times New Roman"/>
          <w:bCs/>
          <w:sz w:val="24"/>
          <w:szCs w:val="24"/>
          <w:lang w:eastAsia="en-US"/>
        </w:rPr>
        <w:t>Gavan Pratt is a registered breeder of thoroughbred horses and is bound by the Rules of Racing, including Australian Racing Rule (“AR”) 231(1)(b).</w:t>
      </w:r>
      <w:r w:rsidR="00C1750E">
        <w:rPr>
          <w:rFonts w:ascii="Calibri" w:eastAsia="Calibri" w:hAnsi="Calibri" w:cs="Times New Roman"/>
          <w:bCs/>
          <w:sz w:val="24"/>
          <w:szCs w:val="24"/>
          <w:lang w:eastAsia="en-US"/>
        </w:rPr>
        <w:t xml:space="preserve"> </w:t>
      </w:r>
    </w:p>
    <w:p w14:paraId="780E4A9A" w14:textId="77777777" w:rsidR="00DA06C3" w:rsidRDefault="00DA06C3" w:rsidP="00DA06C3">
      <w:pPr>
        <w:pStyle w:val="ListParagraph"/>
        <w:spacing w:line="259" w:lineRule="auto"/>
        <w:ind w:left="426"/>
        <w:jc w:val="both"/>
        <w:rPr>
          <w:rFonts w:ascii="Calibri" w:eastAsia="Calibri" w:hAnsi="Calibri" w:cs="Times New Roman"/>
          <w:bCs/>
          <w:sz w:val="24"/>
          <w:szCs w:val="24"/>
          <w:lang w:eastAsia="en-US"/>
        </w:rPr>
      </w:pPr>
    </w:p>
    <w:p w14:paraId="1BF31879" w14:textId="12F8457A" w:rsidR="00D506C6" w:rsidRDefault="00DA06C3"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231</w:t>
      </w:r>
      <w:r w:rsidR="0030085C">
        <w:rPr>
          <w:rFonts w:ascii="Calibri" w:eastAsia="Calibri" w:hAnsi="Calibri" w:cs="Times New Roman"/>
          <w:bCs/>
          <w:sz w:val="24"/>
          <w:szCs w:val="24"/>
          <w:lang w:eastAsia="en-US"/>
        </w:rPr>
        <w:t xml:space="preserve">(1)(b)(iv) proscribes the failure to provide proper and sufficient nutrition to a horse. AR 231(1)(b)(iii) proscribes the failure to provide veterinary treatment to a horse when necessary. </w:t>
      </w:r>
    </w:p>
    <w:p w14:paraId="37EA12AA" w14:textId="77777777" w:rsidR="0030085C" w:rsidRPr="0030085C" w:rsidRDefault="0030085C" w:rsidP="0030085C">
      <w:pPr>
        <w:pStyle w:val="ListParagraph"/>
        <w:rPr>
          <w:rFonts w:ascii="Calibri" w:eastAsia="Calibri" w:hAnsi="Calibri" w:cs="Times New Roman"/>
          <w:bCs/>
          <w:sz w:val="24"/>
          <w:szCs w:val="24"/>
          <w:lang w:eastAsia="en-US"/>
        </w:rPr>
      </w:pPr>
    </w:p>
    <w:p w14:paraId="598E01DB" w14:textId="08A9602F" w:rsidR="0030085C" w:rsidRDefault="0030085C"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Pratt has been charged by Racing Victoria Stewards with two offences. The first is under AR 231(1)(b)(iv) and the second under AR 231(1)(b)(iii). He has pleaded guilty to both charges. This decision deals with the penalties which should be imposed for those breaches. </w:t>
      </w:r>
    </w:p>
    <w:p w14:paraId="55D795FE" w14:textId="77777777" w:rsidR="0030085C" w:rsidRPr="0030085C" w:rsidRDefault="0030085C" w:rsidP="0030085C">
      <w:pPr>
        <w:pStyle w:val="ListParagraph"/>
        <w:rPr>
          <w:rFonts w:ascii="Calibri" w:eastAsia="Calibri" w:hAnsi="Calibri" w:cs="Times New Roman"/>
          <w:bCs/>
          <w:sz w:val="24"/>
          <w:szCs w:val="24"/>
          <w:lang w:eastAsia="en-US"/>
        </w:rPr>
      </w:pPr>
    </w:p>
    <w:p w14:paraId="64DB8DB0" w14:textId="2A3C2F7F" w:rsidR="0030085C" w:rsidRDefault="0030085C"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charges followed visits to properties occupied by Mr Pratt </w:t>
      </w:r>
      <w:r w:rsidR="00005362">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 xml:space="preserve">where horses owned </w:t>
      </w:r>
      <w:r w:rsidR="00627D43">
        <w:rPr>
          <w:rFonts w:ascii="Calibri" w:eastAsia="Calibri" w:hAnsi="Calibri" w:cs="Times New Roman"/>
          <w:bCs/>
          <w:sz w:val="24"/>
          <w:szCs w:val="24"/>
          <w:lang w:eastAsia="en-US"/>
        </w:rPr>
        <w:t xml:space="preserve">and bred </w:t>
      </w:r>
      <w:r>
        <w:rPr>
          <w:rFonts w:ascii="Calibri" w:eastAsia="Calibri" w:hAnsi="Calibri" w:cs="Times New Roman"/>
          <w:bCs/>
          <w:sz w:val="24"/>
          <w:szCs w:val="24"/>
          <w:lang w:eastAsia="en-US"/>
        </w:rPr>
        <w:t xml:space="preserve">by him were kept. These visits occurred in March and April 2022 and </w:t>
      </w:r>
      <w:r w:rsidR="00871243">
        <w:rPr>
          <w:rFonts w:ascii="Calibri" w:eastAsia="Calibri" w:hAnsi="Calibri" w:cs="Times New Roman"/>
          <w:bCs/>
          <w:sz w:val="24"/>
          <w:szCs w:val="24"/>
          <w:lang w:eastAsia="en-US"/>
        </w:rPr>
        <w:t>included veterinarians engaged by Racing Victoria</w:t>
      </w:r>
      <w:r w:rsidR="00005362">
        <w:rPr>
          <w:rFonts w:ascii="Calibri" w:eastAsia="Calibri" w:hAnsi="Calibri" w:cs="Times New Roman"/>
          <w:bCs/>
          <w:sz w:val="24"/>
          <w:szCs w:val="24"/>
          <w:lang w:eastAsia="en-US"/>
        </w:rPr>
        <w:t>,</w:t>
      </w:r>
      <w:r w:rsidR="00871243">
        <w:rPr>
          <w:rFonts w:ascii="Calibri" w:eastAsia="Calibri" w:hAnsi="Calibri" w:cs="Times New Roman"/>
          <w:bCs/>
          <w:sz w:val="24"/>
          <w:szCs w:val="24"/>
          <w:lang w:eastAsia="en-US"/>
        </w:rPr>
        <w:t xml:space="preserve"> as well as welfare investigative staff.</w:t>
      </w:r>
    </w:p>
    <w:p w14:paraId="306AB12C" w14:textId="77777777" w:rsidR="00871243" w:rsidRPr="00871243" w:rsidRDefault="00871243" w:rsidP="00871243">
      <w:pPr>
        <w:pStyle w:val="ListParagraph"/>
        <w:rPr>
          <w:rFonts w:ascii="Calibri" w:eastAsia="Calibri" w:hAnsi="Calibri" w:cs="Times New Roman"/>
          <w:bCs/>
          <w:sz w:val="24"/>
          <w:szCs w:val="24"/>
          <w:lang w:eastAsia="en-US"/>
        </w:rPr>
      </w:pPr>
    </w:p>
    <w:p w14:paraId="5FE6B2EA" w14:textId="49615973" w:rsidR="00871243" w:rsidRDefault="00871243"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relates to 13</w:t>
      </w:r>
      <w:r w:rsidR="00627D43">
        <w:rPr>
          <w:rFonts w:ascii="Calibri" w:eastAsia="Calibri" w:hAnsi="Calibri" w:cs="Times New Roman"/>
          <w:bCs/>
          <w:sz w:val="24"/>
          <w:szCs w:val="24"/>
          <w:lang w:eastAsia="en-US"/>
        </w:rPr>
        <w:t xml:space="preserve"> horses</w:t>
      </w:r>
      <w:r w:rsidR="003A7259">
        <w:rPr>
          <w:rFonts w:ascii="Calibri" w:eastAsia="Calibri" w:hAnsi="Calibri" w:cs="Times New Roman"/>
          <w:bCs/>
          <w:sz w:val="24"/>
          <w:szCs w:val="24"/>
          <w:lang w:eastAsia="en-US"/>
        </w:rPr>
        <w:t xml:space="preserve">. Those horses were not provided with proper care and sufficient nutrition. Racing Victoria Stewards have presented evidence of overstocked paddocks, horses with low body scores, lack of access to suitable grazing pasture, insufficient hay for all the horses present, poor coat condition, dull demeanour, </w:t>
      </w:r>
      <w:r w:rsidR="00627D43">
        <w:rPr>
          <w:rFonts w:ascii="Calibri" w:eastAsia="Calibri" w:hAnsi="Calibri" w:cs="Times New Roman"/>
          <w:bCs/>
          <w:sz w:val="24"/>
          <w:szCs w:val="24"/>
          <w:lang w:eastAsia="en-US"/>
        </w:rPr>
        <w:t xml:space="preserve">parasite </w:t>
      </w:r>
      <w:r w:rsidR="00627D43">
        <w:rPr>
          <w:rFonts w:ascii="Calibri" w:eastAsia="Calibri" w:hAnsi="Calibri" w:cs="Times New Roman"/>
          <w:bCs/>
          <w:sz w:val="24"/>
          <w:szCs w:val="24"/>
          <w:lang w:eastAsia="en-US"/>
        </w:rPr>
        <w:lastRenderedPageBreak/>
        <w:t>infestation</w:t>
      </w:r>
      <w:r w:rsidR="00005362">
        <w:rPr>
          <w:rFonts w:ascii="Calibri" w:eastAsia="Calibri" w:hAnsi="Calibri" w:cs="Times New Roman"/>
          <w:bCs/>
          <w:sz w:val="24"/>
          <w:szCs w:val="24"/>
          <w:lang w:eastAsia="en-US"/>
        </w:rPr>
        <w:t xml:space="preserve"> and</w:t>
      </w:r>
      <w:r w:rsidR="003A7259">
        <w:rPr>
          <w:rFonts w:ascii="Calibri" w:eastAsia="Calibri" w:hAnsi="Calibri" w:cs="Times New Roman"/>
          <w:bCs/>
          <w:sz w:val="24"/>
          <w:szCs w:val="24"/>
          <w:lang w:eastAsia="en-US"/>
        </w:rPr>
        <w:t xml:space="preserve"> insufficient </w:t>
      </w:r>
      <w:r w:rsidR="00627D43">
        <w:rPr>
          <w:rFonts w:ascii="Calibri" w:eastAsia="Calibri" w:hAnsi="Calibri" w:cs="Times New Roman"/>
          <w:bCs/>
          <w:sz w:val="24"/>
          <w:szCs w:val="24"/>
          <w:lang w:eastAsia="en-US"/>
        </w:rPr>
        <w:t xml:space="preserve">buckets containing </w:t>
      </w:r>
      <w:r w:rsidR="003A7259">
        <w:rPr>
          <w:rFonts w:ascii="Calibri" w:eastAsia="Calibri" w:hAnsi="Calibri" w:cs="Times New Roman"/>
          <w:bCs/>
          <w:sz w:val="24"/>
          <w:szCs w:val="24"/>
          <w:lang w:eastAsia="en-US"/>
        </w:rPr>
        <w:t>supplementary f</w:t>
      </w:r>
      <w:r w:rsidR="00627D43">
        <w:rPr>
          <w:rFonts w:ascii="Calibri" w:eastAsia="Calibri" w:hAnsi="Calibri" w:cs="Times New Roman"/>
          <w:bCs/>
          <w:sz w:val="24"/>
          <w:szCs w:val="24"/>
          <w:lang w:eastAsia="en-US"/>
        </w:rPr>
        <w:t>oo</w:t>
      </w:r>
      <w:r w:rsidR="003A7259">
        <w:rPr>
          <w:rFonts w:ascii="Calibri" w:eastAsia="Calibri" w:hAnsi="Calibri" w:cs="Times New Roman"/>
          <w:bCs/>
          <w:sz w:val="24"/>
          <w:szCs w:val="24"/>
          <w:lang w:eastAsia="en-US"/>
        </w:rPr>
        <w:t xml:space="preserve">d. There was also one under </w:t>
      </w:r>
      <w:r w:rsidR="00627D43">
        <w:rPr>
          <w:rFonts w:ascii="Calibri" w:eastAsia="Calibri" w:hAnsi="Calibri" w:cs="Times New Roman"/>
          <w:bCs/>
          <w:sz w:val="24"/>
          <w:szCs w:val="24"/>
          <w:lang w:eastAsia="en-US"/>
        </w:rPr>
        <w:t xml:space="preserve">nourished </w:t>
      </w:r>
      <w:r w:rsidR="003A7259">
        <w:rPr>
          <w:rFonts w:ascii="Calibri" w:eastAsia="Calibri" w:hAnsi="Calibri" w:cs="Times New Roman"/>
          <w:bCs/>
          <w:sz w:val="24"/>
          <w:szCs w:val="24"/>
          <w:lang w:eastAsia="en-US"/>
        </w:rPr>
        <w:t>horse</w:t>
      </w:r>
      <w:r w:rsidR="00005362">
        <w:rPr>
          <w:rFonts w:ascii="Calibri" w:eastAsia="Calibri" w:hAnsi="Calibri" w:cs="Times New Roman"/>
          <w:bCs/>
          <w:sz w:val="24"/>
          <w:szCs w:val="24"/>
          <w:lang w:eastAsia="en-US"/>
        </w:rPr>
        <w:t>,</w:t>
      </w:r>
      <w:r w:rsidR="003A7259">
        <w:rPr>
          <w:rFonts w:ascii="Calibri" w:eastAsia="Calibri" w:hAnsi="Calibri" w:cs="Times New Roman"/>
          <w:bCs/>
          <w:sz w:val="24"/>
          <w:szCs w:val="24"/>
          <w:lang w:eastAsia="en-US"/>
        </w:rPr>
        <w:t xml:space="preserve"> with her condition exacerbated by t</w:t>
      </w:r>
      <w:r w:rsidR="00627D43">
        <w:rPr>
          <w:rFonts w:ascii="Calibri" w:eastAsia="Calibri" w:hAnsi="Calibri" w:cs="Times New Roman"/>
          <w:bCs/>
          <w:sz w:val="24"/>
          <w:szCs w:val="24"/>
          <w:lang w:eastAsia="en-US"/>
        </w:rPr>
        <w:t xml:space="preserve">wo sucklings. </w:t>
      </w:r>
    </w:p>
    <w:p w14:paraId="3684FD7E" w14:textId="77777777" w:rsidR="003A7259" w:rsidRPr="003A7259" w:rsidRDefault="003A7259" w:rsidP="003A7259">
      <w:pPr>
        <w:pStyle w:val="ListParagraph"/>
        <w:rPr>
          <w:rFonts w:ascii="Calibri" w:eastAsia="Calibri" w:hAnsi="Calibri" w:cs="Times New Roman"/>
          <w:bCs/>
          <w:sz w:val="24"/>
          <w:szCs w:val="24"/>
          <w:lang w:eastAsia="en-US"/>
        </w:rPr>
      </w:pPr>
    </w:p>
    <w:p w14:paraId="40812C15" w14:textId="5651B50F" w:rsidR="003A7259" w:rsidRDefault="003A7259"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relates to 4 horses. Those horses were not provided with veterinary treatment whe</w:t>
      </w:r>
      <w:r w:rsidR="00627D43">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 needed for the following conditions:</w:t>
      </w:r>
    </w:p>
    <w:p w14:paraId="61C1E620" w14:textId="77777777" w:rsidR="003A7259" w:rsidRPr="003A7259" w:rsidRDefault="003A7259" w:rsidP="003A7259">
      <w:pPr>
        <w:pStyle w:val="ListParagraph"/>
        <w:rPr>
          <w:rFonts w:ascii="Calibri" w:eastAsia="Calibri" w:hAnsi="Calibri" w:cs="Times New Roman"/>
          <w:bCs/>
          <w:sz w:val="24"/>
          <w:szCs w:val="24"/>
          <w:lang w:eastAsia="en-US"/>
        </w:rPr>
      </w:pPr>
    </w:p>
    <w:p w14:paraId="442F84D9" w14:textId="059133AA" w:rsidR="003A7259" w:rsidRDefault="003A7259" w:rsidP="003A7259">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mass accumulation of grass see</w:t>
      </w:r>
      <w:r w:rsidR="00627D43">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in the </w:t>
      </w:r>
      <w:r w:rsidR="00627D43">
        <w:rPr>
          <w:rFonts w:ascii="Calibri" w:eastAsia="Calibri" w:hAnsi="Calibri" w:cs="Times New Roman"/>
          <w:bCs/>
          <w:sz w:val="24"/>
          <w:szCs w:val="24"/>
          <w:lang w:eastAsia="en-US"/>
        </w:rPr>
        <w:t>mouth</w:t>
      </w:r>
    </w:p>
    <w:p w14:paraId="4FF9DA7A" w14:textId="3A333835" w:rsidR="003A7259" w:rsidRDefault="003A7259" w:rsidP="003A7259">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large </w:t>
      </w:r>
      <w:r w:rsidR="00627D43">
        <w:rPr>
          <w:rFonts w:ascii="Calibri" w:eastAsia="Calibri" w:hAnsi="Calibri" w:cs="Times New Roman"/>
          <w:bCs/>
          <w:sz w:val="24"/>
          <w:szCs w:val="24"/>
          <w:lang w:eastAsia="en-US"/>
        </w:rPr>
        <w:t xml:space="preserve">granulated </w:t>
      </w:r>
      <w:r>
        <w:rPr>
          <w:rFonts w:ascii="Calibri" w:eastAsia="Calibri" w:hAnsi="Calibri" w:cs="Times New Roman"/>
          <w:bCs/>
          <w:sz w:val="24"/>
          <w:szCs w:val="24"/>
          <w:lang w:eastAsia="en-US"/>
        </w:rPr>
        <w:t>wound to a leg</w:t>
      </w:r>
    </w:p>
    <w:p w14:paraId="39672192" w14:textId="22E3868D" w:rsidR="003A7259" w:rsidRDefault="003A7259" w:rsidP="003A7259">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lameness w</w:t>
      </w:r>
      <w:r w:rsidR="00627D43">
        <w:rPr>
          <w:rFonts w:ascii="Calibri" w:eastAsia="Calibri" w:hAnsi="Calibri" w:cs="Times New Roman"/>
          <w:bCs/>
          <w:sz w:val="24"/>
          <w:szCs w:val="24"/>
          <w:lang w:eastAsia="en-US"/>
        </w:rPr>
        <w:t xml:space="preserve">ith an </w:t>
      </w:r>
      <w:r w:rsidR="00627D43" w:rsidRPr="00DA06C3">
        <w:rPr>
          <w:rFonts w:ascii="Calibri" w:eastAsia="Calibri" w:hAnsi="Calibri" w:cs="Calibri"/>
          <w:sz w:val="24"/>
          <w:szCs w:val="24"/>
          <w:lang w:val="en-US" w:eastAsia="en-US"/>
        </w:rPr>
        <w:t>abscess to the left front hoof</w:t>
      </w:r>
      <w:r w:rsidR="00627D43">
        <w:rPr>
          <w:rFonts w:ascii="Calibri" w:eastAsia="Calibri" w:hAnsi="Calibri" w:cs="Calibri"/>
          <w:sz w:val="24"/>
          <w:szCs w:val="24"/>
          <w:lang w:val="en-US" w:eastAsia="en-US"/>
        </w:rPr>
        <w:t xml:space="preserve"> </w:t>
      </w:r>
    </w:p>
    <w:p w14:paraId="2472C37A" w14:textId="6FD5F892" w:rsidR="003A7259" w:rsidRDefault="003A7259" w:rsidP="003A7259">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exposure of an open leg wound </w:t>
      </w:r>
    </w:p>
    <w:p w14:paraId="2108979B" w14:textId="77777777" w:rsidR="003A7259" w:rsidRPr="003A7259" w:rsidRDefault="003A7259" w:rsidP="003A7259">
      <w:pPr>
        <w:pStyle w:val="ListParagraph"/>
        <w:rPr>
          <w:rFonts w:ascii="Calibri" w:eastAsia="Calibri" w:hAnsi="Calibri" w:cs="Times New Roman"/>
          <w:bCs/>
          <w:sz w:val="24"/>
          <w:szCs w:val="24"/>
          <w:lang w:eastAsia="en-US"/>
        </w:rPr>
      </w:pPr>
    </w:p>
    <w:p w14:paraId="668896A8" w14:textId="3401393A" w:rsidR="003A7259" w:rsidRDefault="00686B3A"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offending period in </w:t>
      </w:r>
      <w:r w:rsidR="00627D43">
        <w:rPr>
          <w:rFonts w:ascii="Calibri" w:eastAsia="Calibri" w:hAnsi="Calibri" w:cs="Times New Roman"/>
          <w:bCs/>
          <w:sz w:val="24"/>
          <w:szCs w:val="24"/>
          <w:lang w:eastAsia="en-US"/>
        </w:rPr>
        <w:t xml:space="preserve">relation to </w:t>
      </w:r>
      <w:r>
        <w:rPr>
          <w:rFonts w:ascii="Calibri" w:eastAsia="Calibri" w:hAnsi="Calibri" w:cs="Times New Roman"/>
          <w:bCs/>
          <w:sz w:val="24"/>
          <w:szCs w:val="24"/>
          <w:lang w:eastAsia="en-US"/>
        </w:rPr>
        <w:t>Charge 1 was from 1 December 2021 to 27 April 2022. For Charge 2 it was from 1 September 2021 to 4 March 2022, as specified in the particulars of each charge.</w:t>
      </w:r>
    </w:p>
    <w:p w14:paraId="050D75E7" w14:textId="77777777" w:rsidR="00686B3A" w:rsidRDefault="00686B3A" w:rsidP="00686B3A">
      <w:pPr>
        <w:pStyle w:val="ListParagraph"/>
        <w:spacing w:line="259" w:lineRule="auto"/>
        <w:ind w:left="426"/>
        <w:jc w:val="both"/>
        <w:rPr>
          <w:rFonts w:ascii="Calibri" w:eastAsia="Calibri" w:hAnsi="Calibri" w:cs="Times New Roman"/>
          <w:bCs/>
          <w:sz w:val="24"/>
          <w:szCs w:val="24"/>
          <w:lang w:eastAsia="en-US"/>
        </w:rPr>
      </w:pPr>
    </w:p>
    <w:p w14:paraId="54290373" w14:textId="3D9CE804" w:rsidR="00686B3A" w:rsidRDefault="00686B3A"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a penalty we take into account the following:</w:t>
      </w:r>
    </w:p>
    <w:p w14:paraId="3B8A34CF" w14:textId="77777777" w:rsidR="00686B3A" w:rsidRPr="00686B3A" w:rsidRDefault="00686B3A" w:rsidP="00686B3A">
      <w:pPr>
        <w:pStyle w:val="ListParagraph"/>
        <w:rPr>
          <w:rFonts w:ascii="Calibri" w:eastAsia="Calibri" w:hAnsi="Calibri" w:cs="Times New Roman"/>
          <w:bCs/>
          <w:sz w:val="24"/>
          <w:szCs w:val="24"/>
          <w:lang w:eastAsia="en-US"/>
        </w:rPr>
      </w:pPr>
    </w:p>
    <w:p w14:paraId="10ADAC82" w14:textId="7AEC3EC7" w:rsidR="00686B3A" w:rsidRDefault="00686B3A" w:rsidP="00686B3A">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animal welfare</w:t>
      </w:r>
    </w:p>
    <w:p w14:paraId="54315473" w14:textId="4CD142EE" w:rsidR="00686B3A" w:rsidRDefault="00686B3A" w:rsidP="00686B3A">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general deterrence </w:t>
      </w:r>
    </w:p>
    <w:p w14:paraId="13018C64" w14:textId="3564C4F4" w:rsidR="00686B3A" w:rsidRDefault="00686B3A" w:rsidP="00686B3A">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specific deterrence </w:t>
      </w:r>
    </w:p>
    <w:p w14:paraId="75E484A0" w14:textId="79B5FB6F" w:rsidR="00686B3A" w:rsidRDefault="00686B3A" w:rsidP="00686B3A">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maintaining the good name of the industry </w:t>
      </w:r>
    </w:p>
    <w:p w14:paraId="557BC8D5" w14:textId="2FDB5FB5" w:rsidR="00686B3A" w:rsidRDefault="00686B3A" w:rsidP="00686B3A">
      <w:pPr>
        <w:pStyle w:val="ListParagraph"/>
        <w:numPr>
          <w:ilvl w:val="0"/>
          <w:numId w:val="3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guilty pleas</w:t>
      </w:r>
    </w:p>
    <w:p w14:paraId="6E716A65" w14:textId="0D6A5A32" w:rsidR="00686B3A" w:rsidRPr="006C3463" w:rsidRDefault="00686B3A" w:rsidP="007E3E09">
      <w:pPr>
        <w:pStyle w:val="ListParagraph"/>
        <w:numPr>
          <w:ilvl w:val="0"/>
          <w:numId w:val="34"/>
        </w:numPr>
        <w:spacing w:line="259" w:lineRule="auto"/>
        <w:jc w:val="both"/>
        <w:rPr>
          <w:rFonts w:ascii="Calibri" w:eastAsia="Calibri" w:hAnsi="Calibri" w:cs="Times New Roman"/>
          <w:bCs/>
          <w:sz w:val="24"/>
          <w:szCs w:val="24"/>
          <w:lang w:eastAsia="en-US"/>
        </w:rPr>
      </w:pPr>
      <w:r w:rsidRPr="006C3463">
        <w:rPr>
          <w:rFonts w:ascii="Calibri" w:eastAsia="Calibri" w:hAnsi="Calibri" w:cs="Times New Roman"/>
          <w:bCs/>
          <w:sz w:val="24"/>
          <w:szCs w:val="24"/>
          <w:lang w:eastAsia="en-US"/>
        </w:rPr>
        <w:t>the good record of Mr Pratt and</w:t>
      </w:r>
      <w:r w:rsidR="006C3463" w:rsidRPr="006C3463">
        <w:rPr>
          <w:rFonts w:ascii="Calibri" w:eastAsia="Calibri" w:hAnsi="Calibri" w:cs="Times New Roman"/>
          <w:bCs/>
          <w:sz w:val="24"/>
          <w:szCs w:val="24"/>
          <w:lang w:eastAsia="en-US"/>
        </w:rPr>
        <w:t xml:space="preserve"> </w:t>
      </w:r>
      <w:r w:rsidRPr="006C3463">
        <w:rPr>
          <w:rFonts w:ascii="Calibri" w:eastAsia="Calibri" w:hAnsi="Calibri" w:cs="Times New Roman"/>
          <w:bCs/>
          <w:sz w:val="24"/>
          <w:szCs w:val="24"/>
          <w:lang w:eastAsia="en-US"/>
        </w:rPr>
        <w:t>previous penalties in like recent matters.</w:t>
      </w:r>
    </w:p>
    <w:p w14:paraId="5668C188" w14:textId="77777777" w:rsidR="00686B3A" w:rsidRPr="00686B3A" w:rsidRDefault="00686B3A" w:rsidP="00686B3A">
      <w:pPr>
        <w:pStyle w:val="ListParagraph"/>
        <w:rPr>
          <w:rFonts w:ascii="Calibri" w:eastAsia="Calibri" w:hAnsi="Calibri" w:cs="Times New Roman"/>
          <w:bCs/>
          <w:sz w:val="24"/>
          <w:szCs w:val="24"/>
          <w:lang w:eastAsia="en-US"/>
        </w:rPr>
      </w:pPr>
    </w:p>
    <w:p w14:paraId="28761DFA" w14:textId="36B15C88" w:rsidR="00686B3A" w:rsidRDefault="00686B3A"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Taking all of the above matters into account, especially animal welfare considerations</w:t>
      </w:r>
      <w:r w:rsidR="0000536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impose the following penalties:</w:t>
      </w:r>
    </w:p>
    <w:p w14:paraId="35C30C7B" w14:textId="16C29A7C" w:rsidR="00686B3A" w:rsidRDefault="00686B3A" w:rsidP="00686B3A">
      <w:pPr>
        <w:pStyle w:val="ListParagraph"/>
        <w:spacing w:line="259" w:lineRule="auto"/>
        <w:ind w:left="426"/>
        <w:jc w:val="both"/>
        <w:rPr>
          <w:rFonts w:ascii="Calibri" w:eastAsia="Calibri" w:hAnsi="Calibri" w:cs="Times New Roman"/>
          <w:bCs/>
          <w:sz w:val="24"/>
          <w:szCs w:val="24"/>
          <w:lang w:eastAsia="en-US"/>
        </w:rPr>
      </w:pPr>
    </w:p>
    <w:p w14:paraId="42AD4BAE" w14:textId="4D379962" w:rsidR="00686B3A" w:rsidRDefault="00686B3A" w:rsidP="00686B3A">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1</w:t>
      </w:r>
      <w:r w:rsidR="002F337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impose a penalty of 9 months disqualification</w:t>
      </w:r>
      <w:r w:rsidR="00005362">
        <w:rPr>
          <w:rFonts w:ascii="Calibri" w:eastAsia="Calibri" w:hAnsi="Calibri" w:cs="Times New Roman"/>
          <w:bCs/>
          <w:sz w:val="24"/>
          <w:szCs w:val="24"/>
          <w:lang w:eastAsia="en-US"/>
        </w:rPr>
        <w:t>,</w:t>
      </w:r>
      <w:r w:rsidR="002F3370">
        <w:rPr>
          <w:rFonts w:ascii="Calibri" w:eastAsia="Calibri" w:hAnsi="Calibri" w:cs="Times New Roman"/>
          <w:bCs/>
          <w:sz w:val="24"/>
          <w:szCs w:val="24"/>
          <w:lang w:eastAsia="en-US"/>
        </w:rPr>
        <w:t xml:space="preserve"> having regard to the seriousness of the matter and the equine welfare considerations involved over several months. </w:t>
      </w:r>
    </w:p>
    <w:p w14:paraId="37B5DD2E" w14:textId="56F300A8" w:rsidR="002F3370" w:rsidRDefault="002F3370" w:rsidP="00686B3A">
      <w:pPr>
        <w:pStyle w:val="ListParagraph"/>
        <w:spacing w:line="259" w:lineRule="auto"/>
        <w:ind w:left="426"/>
        <w:jc w:val="both"/>
        <w:rPr>
          <w:rFonts w:ascii="Calibri" w:eastAsia="Calibri" w:hAnsi="Calibri" w:cs="Times New Roman"/>
          <w:bCs/>
          <w:sz w:val="24"/>
          <w:szCs w:val="24"/>
          <w:lang w:eastAsia="en-US"/>
        </w:rPr>
      </w:pPr>
    </w:p>
    <w:p w14:paraId="436D09CB" w14:textId="6904257B" w:rsidR="002F3370" w:rsidRDefault="002F3370" w:rsidP="00686B3A">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2, we impose the same penalty as under Charge 1</w:t>
      </w:r>
      <w:r w:rsidR="0000536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make it wholly concurrent with the penalty under Charge 1.</w:t>
      </w:r>
    </w:p>
    <w:p w14:paraId="46C029C4" w14:textId="77777777" w:rsidR="002F3370" w:rsidRDefault="002F3370" w:rsidP="00686B3A">
      <w:pPr>
        <w:pStyle w:val="ListParagraph"/>
        <w:spacing w:line="259" w:lineRule="auto"/>
        <w:ind w:left="426"/>
        <w:jc w:val="both"/>
        <w:rPr>
          <w:rFonts w:ascii="Calibri" w:eastAsia="Calibri" w:hAnsi="Calibri" w:cs="Times New Roman"/>
          <w:bCs/>
          <w:sz w:val="24"/>
          <w:szCs w:val="24"/>
          <w:lang w:eastAsia="en-US"/>
        </w:rPr>
      </w:pPr>
    </w:p>
    <w:p w14:paraId="2845CEF6" w14:textId="50458503" w:rsidR="00686B3A" w:rsidRPr="00EF519B" w:rsidRDefault="002F3370"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period of disqualification shall commence immediately.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ECEBCF4" w:rsidR="00A276F3" w:rsidRDefault="00A370C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6E60FD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3D19" w14:textId="77777777" w:rsidR="00DD3392" w:rsidRDefault="00DD3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F8B5" w14:textId="77777777" w:rsidR="00DD3392" w:rsidRDefault="00DD3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2230ABD"/>
    <w:multiLevelType w:val="hybridMultilevel"/>
    <w:tmpl w:val="72303AB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5AD4FEB"/>
    <w:multiLevelType w:val="hybridMultilevel"/>
    <w:tmpl w:val="3278B584"/>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EE2CB1"/>
    <w:multiLevelType w:val="hybridMultilevel"/>
    <w:tmpl w:val="6BCE358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B4F4A27"/>
    <w:multiLevelType w:val="hybridMultilevel"/>
    <w:tmpl w:val="4CB2BFAA"/>
    <w:lvl w:ilvl="0" w:tplc="AABC5B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2DE5DDA"/>
    <w:multiLevelType w:val="hybridMultilevel"/>
    <w:tmpl w:val="1856E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3"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4"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2822B5"/>
    <w:multiLevelType w:val="hybridMultilevel"/>
    <w:tmpl w:val="53A095CE"/>
    <w:lvl w:ilvl="0" w:tplc="AFBC7240">
      <w:start w:val="1"/>
      <w:numFmt w:val="decimal"/>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CA2538"/>
    <w:multiLevelType w:val="hybridMultilevel"/>
    <w:tmpl w:val="FD24069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7" w15:restartNumberingAfterBreak="0">
    <w:nsid w:val="34752113"/>
    <w:multiLevelType w:val="hybridMultilevel"/>
    <w:tmpl w:val="D2B4D1D6"/>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9"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1" w15:restartNumberingAfterBreak="0">
    <w:nsid w:val="3EFD34AF"/>
    <w:multiLevelType w:val="hybridMultilevel"/>
    <w:tmpl w:val="3278B584"/>
    <w:lvl w:ilvl="0" w:tplc="72FA586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51C53AA0"/>
    <w:multiLevelType w:val="hybridMultilevel"/>
    <w:tmpl w:val="7FE4F39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83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8693EC3"/>
    <w:multiLevelType w:val="hybridMultilevel"/>
    <w:tmpl w:val="E95628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703F6D7F"/>
    <w:multiLevelType w:val="hybridMultilevel"/>
    <w:tmpl w:val="E8B8717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DF4560B"/>
    <w:multiLevelType w:val="hybridMultilevel"/>
    <w:tmpl w:val="85127FFA"/>
    <w:lvl w:ilvl="0" w:tplc="AFBC7240">
      <w:start w:val="1"/>
      <w:numFmt w:val="decimal"/>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2479266">
    <w:abstractNumId w:val="25"/>
  </w:num>
  <w:num w:numId="2" w16cid:durableId="765348296">
    <w:abstractNumId w:val="18"/>
  </w:num>
  <w:num w:numId="3" w16cid:durableId="954946922">
    <w:abstractNumId w:val="33"/>
  </w:num>
  <w:num w:numId="4" w16cid:durableId="614943763">
    <w:abstractNumId w:val="26"/>
  </w:num>
  <w:num w:numId="5" w16cid:durableId="916014010">
    <w:abstractNumId w:val="6"/>
  </w:num>
  <w:num w:numId="6" w16cid:durableId="1993362159">
    <w:abstractNumId w:val="20"/>
  </w:num>
  <w:num w:numId="7" w16cid:durableId="1274510115">
    <w:abstractNumId w:val="27"/>
  </w:num>
  <w:num w:numId="8" w16cid:durableId="1955285907">
    <w:abstractNumId w:val="2"/>
  </w:num>
  <w:num w:numId="9" w16cid:durableId="991832803">
    <w:abstractNumId w:val="24"/>
  </w:num>
  <w:num w:numId="10" w16cid:durableId="1752121767">
    <w:abstractNumId w:val="22"/>
  </w:num>
  <w:num w:numId="11" w16cid:durableId="508639362">
    <w:abstractNumId w:val="12"/>
  </w:num>
  <w:num w:numId="12" w16cid:durableId="953441380">
    <w:abstractNumId w:val="19"/>
  </w:num>
  <w:num w:numId="13" w16cid:durableId="466432173">
    <w:abstractNumId w:val="4"/>
  </w:num>
  <w:num w:numId="14" w16cid:durableId="1675263715">
    <w:abstractNumId w:val="10"/>
  </w:num>
  <w:num w:numId="15" w16cid:durableId="1823306749">
    <w:abstractNumId w:val="1"/>
  </w:num>
  <w:num w:numId="16" w16cid:durableId="707728430">
    <w:abstractNumId w:val="28"/>
  </w:num>
  <w:num w:numId="17" w16cid:durableId="852954588">
    <w:abstractNumId w:val="31"/>
  </w:num>
  <w:num w:numId="18" w16cid:durableId="108210219">
    <w:abstractNumId w:val="13"/>
  </w:num>
  <w:num w:numId="19" w16cid:durableId="2075352183">
    <w:abstractNumId w:val="0"/>
  </w:num>
  <w:num w:numId="20" w16cid:durableId="1541744576">
    <w:abstractNumId w:val="9"/>
  </w:num>
  <w:num w:numId="21" w16cid:durableId="528757910">
    <w:abstractNumId w:val="14"/>
  </w:num>
  <w:num w:numId="22" w16cid:durableId="1721244318">
    <w:abstractNumId w:val="23"/>
  </w:num>
  <w:num w:numId="23" w16cid:durableId="809520743">
    <w:abstractNumId w:val="3"/>
  </w:num>
  <w:num w:numId="24" w16cid:durableId="1212577580">
    <w:abstractNumId w:val="7"/>
  </w:num>
  <w:num w:numId="25" w16cid:durableId="544678329">
    <w:abstractNumId w:val="29"/>
  </w:num>
  <w:num w:numId="26" w16cid:durableId="1564557259">
    <w:abstractNumId w:val="11"/>
  </w:num>
  <w:num w:numId="27" w16cid:durableId="1212350759">
    <w:abstractNumId w:val="21"/>
  </w:num>
  <w:num w:numId="28" w16cid:durableId="1731072941">
    <w:abstractNumId w:val="8"/>
  </w:num>
  <w:num w:numId="29" w16cid:durableId="823349634">
    <w:abstractNumId w:val="5"/>
  </w:num>
  <w:num w:numId="30" w16cid:durableId="1259172593">
    <w:abstractNumId w:val="15"/>
  </w:num>
  <w:num w:numId="31" w16cid:durableId="1792628748">
    <w:abstractNumId w:val="34"/>
  </w:num>
  <w:num w:numId="32" w16cid:durableId="268970109">
    <w:abstractNumId w:val="16"/>
  </w:num>
  <w:num w:numId="33" w16cid:durableId="2019311898">
    <w:abstractNumId w:val="30"/>
  </w:num>
  <w:num w:numId="34" w16cid:durableId="1090858168">
    <w:abstractNumId w:val="17"/>
  </w:num>
  <w:num w:numId="35" w16cid:durableId="15666418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5362"/>
    <w:rsid w:val="000102F5"/>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A44C2"/>
    <w:rsid w:val="000B5E53"/>
    <w:rsid w:val="000C203F"/>
    <w:rsid w:val="000D0B13"/>
    <w:rsid w:val="00100645"/>
    <w:rsid w:val="00100B03"/>
    <w:rsid w:val="00104A39"/>
    <w:rsid w:val="00105417"/>
    <w:rsid w:val="0011339F"/>
    <w:rsid w:val="001164B5"/>
    <w:rsid w:val="0012029D"/>
    <w:rsid w:val="001203CF"/>
    <w:rsid w:val="0012210D"/>
    <w:rsid w:val="00137B7F"/>
    <w:rsid w:val="00142AF8"/>
    <w:rsid w:val="001459C3"/>
    <w:rsid w:val="00147D7E"/>
    <w:rsid w:val="001530AD"/>
    <w:rsid w:val="001545B7"/>
    <w:rsid w:val="00155CA4"/>
    <w:rsid w:val="00165E82"/>
    <w:rsid w:val="001721BD"/>
    <w:rsid w:val="00180EA0"/>
    <w:rsid w:val="00182F21"/>
    <w:rsid w:val="0018346D"/>
    <w:rsid w:val="00190678"/>
    <w:rsid w:val="00194944"/>
    <w:rsid w:val="001A384E"/>
    <w:rsid w:val="001B7EE9"/>
    <w:rsid w:val="001C0250"/>
    <w:rsid w:val="001C2886"/>
    <w:rsid w:val="001C6829"/>
    <w:rsid w:val="001D0BC2"/>
    <w:rsid w:val="001D5EA1"/>
    <w:rsid w:val="001E58D7"/>
    <w:rsid w:val="001F26CD"/>
    <w:rsid w:val="001F4FF6"/>
    <w:rsid w:val="001F6C8C"/>
    <w:rsid w:val="001F7482"/>
    <w:rsid w:val="001F7BDE"/>
    <w:rsid w:val="00203508"/>
    <w:rsid w:val="00210EC7"/>
    <w:rsid w:val="0021172F"/>
    <w:rsid w:val="00214575"/>
    <w:rsid w:val="002161B7"/>
    <w:rsid w:val="00220424"/>
    <w:rsid w:val="00221548"/>
    <w:rsid w:val="00237626"/>
    <w:rsid w:val="00245238"/>
    <w:rsid w:val="00251262"/>
    <w:rsid w:val="00252460"/>
    <w:rsid w:val="00262F34"/>
    <w:rsid w:val="00272B82"/>
    <w:rsid w:val="00276D1F"/>
    <w:rsid w:val="00277913"/>
    <w:rsid w:val="002813FF"/>
    <w:rsid w:val="00281955"/>
    <w:rsid w:val="00284C5D"/>
    <w:rsid w:val="002A3FC8"/>
    <w:rsid w:val="002B6B8E"/>
    <w:rsid w:val="002B78BC"/>
    <w:rsid w:val="002C07ED"/>
    <w:rsid w:val="002C19E7"/>
    <w:rsid w:val="002C5227"/>
    <w:rsid w:val="002C65C0"/>
    <w:rsid w:val="002D1DBB"/>
    <w:rsid w:val="002D293B"/>
    <w:rsid w:val="002D54AB"/>
    <w:rsid w:val="002E22BA"/>
    <w:rsid w:val="002E7D0A"/>
    <w:rsid w:val="002F3370"/>
    <w:rsid w:val="002F7434"/>
    <w:rsid w:val="00300116"/>
    <w:rsid w:val="0030085C"/>
    <w:rsid w:val="00306C58"/>
    <w:rsid w:val="00311140"/>
    <w:rsid w:val="00322BC0"/>
    <w:rsid w:val="00323843"/>
    <w:rsid w:val="0032538F"/>
    <w:rsid w:val="0032600E"/>
    <w:rsid w:val="00332654"/>
    <w:rsid w:val="00335102"/>
    <w:rsid w:val="00344B4E"/>
    <w:rsid w:val="00345DD8"/>
    <w:rsid w:val="00350A20"/>
    <w:rsid w:val="00356BAC"/>
    <w:rsid w:val="00363EB0"/>
    <w:rsid w:val="00366514"/>
    <w:rsid w:val="003701C4"/>
    <w:rsid w:val="00370738"/>
    <w:rsid w:val="00372C95"/>
    <w:rsid w:val="0037633E"/>
    <w:rsid w:val="003875DE"/>
    <w:rsid w:val="003904DC"/>
    <w:rsid w:val="00397564"/>
    <w:rsid w:val="003A17CB"/>
    <w:rsid w:val="003A1C27"/>
    <w:rsid w:val="003A7259"/>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0EEA"/>
    <w:rsid w:val="00481420"/>
    <w:rsid w:val="00483FDC"/>
    <w:rsid w:val="004A103B"/>
    <w:rsid w:val="004A3FBE"/>
    <w:rsid w:val="004A729B"/>
    <w:rsid w:val="004B0F35"/>
    <w:rsid w:val="004B62F6"/>
    <w:rsid w:val="004D6D59"/>
    <w:rsid w:val="004E0DAE"/>
    <w:rsid w:val="004E3E1A"/>
    <w:rsid w:val="004F7BBD"/>
    <w:rsid w:val="00501B7A"/>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26C9"/>
    <w:rsid w:val="00571CAD"/>
    <w:rsid w:val="00571F56"/>
    <w:rsid w:val="00572FEA"/>
    <w:rsid w:val="00573D70"/>
    <w:rsid w:val="005829EA"/>
    <w:rsid w:val="00582A28"/>
    <w:rsid w:val="00584BAA"/>
    <w:rsid w:val="00587769"/>
    <w:rsid w:val="0059725A"/>
    <w:rsid w:val="005A5390"/>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7D43"/>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86B3A"/>
    <w:rsid w:val="00686B73"/>
    <w:rsid w:val="00692A9F"/>
    <w:rsid w:val="00695E3E"/>
    <w:rsid w:val="006A0546"/>
    <w:rsid w:val="006A45B1"/>
    <w:rsid w:val="006C15F4"/>
    <w:rsid w:val="006C3463"/>
    <w:rsid w:val="006C3981"/>
    <w:rsid w:val="006C4514"/>
    <w:rsid w:val="006D7D92"/>
    <w:rsid w:val="006E7B2E"/>
    <w:rsid w:val="006F0207"/>
    <w:rsid w:val="006F1848"/>
    <w:rsid w:val="006F5129"/>
    <w:rsid w:val="00700DD7"/>
    <w:rsid w:val="0073552C"/>
    <w:rsid w:val="0073700F"/>
    <w:rsid w:val="007403A5"/>
    <w:rsid w:val="007510B7"/>
    <w:rsid w:val="00757D1A"/>
    <w:rsid w:val="007623B9"/>
    <w:rsid w:val="007670D8"/>
    <w:rsid w:val="00771C25"/>
    <w:rsid w:val="00774401"/>
    <w:rsid w:val="00775903"/>
    <w:rsid w:val="00775DD4"/>
    <w:rsid w:val="0077691E"/>
    <w:rsid w:val="0078335B"/>
    <w:rsid w:val="0078392C"/>
    <w:rsid w:val="007868CF"/>
    <w:rsid w:val="007A10C7"/>
    <w:rsid w:val="007A3D33"/>
    <w:rsid w:val="007B57C5"/>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42094"/>
    <w:rsid w:val="00845D53"/>
    <w:rsid w:val="0085353A"/>
    <w:rsid w:val="008555BA"/>
    <w:rsid w:val="008653EC"/>
    <w:rsid w:val="008679B2"/>
    <w:rsid w:val="00867C1C"/>
    <w:rsid w:val="00871243"/>
    <w:rsid w:val="00871B7E"/>
    <w:rsid w:val="00872465"/>
    <w:rsid w:val="00872775"/>
    <w:rsid w:val="008766F3"/>
    <w:rsid w:val="00880431"/>
    <w:rsid w:val="00883778"/>
    <w:rsid w:val="008855EA"/>
    <w:rsid w:val="0088616A"/>
    <w:rsid w:val="00890F98"/>
    <w:rsid w:val="008943F9"/>
    <w:rsid w:val="00896C2A"/>
    <w:rsid w:val="008A5B93"/>
    <w:rsid w:val="008B4632"/>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0A09"/>
    <w:rsid w:val="00984F4D"/>
    <w:rsid w:val="00986C4F"/>
    <w:rsid w:val="009A39EC"/>
    <w:rsid w:val="009A6422"/>
    <w:rsid w:val="009A7521"/>
    <w:rsid w:val="009B2445"/>
    <w:rsid w:val="009B2D82"/>
    <w:rsid w:val="009B6B36"/>
    <w:rsid w:val="009D1D60"/>
    <w:rsid w:val="009D512A"/>
    <w:rsid w:val="009D5A6E"/>
    <w:rsid w:val="009E0109"/>
    <w:rsid w:val="009E064F"/>
    <w:rsid w:val="009E39AA"/>
    <w:rsid w:val="009E6A12"/>
    <w:rsid w:val="009E6E9A"/>
    <w:rsid w:val="009E7747"/>
    <w:rsid w:val="009F7369"/>
    <w:rsid w:val="00A01007"/>
    <w:rsid w:val="00A14154"/>
    <w:rsid w:val="00A23D5D"/>
    <w:rsid w:val="00A276F3"/>
    <w:rsid w:val="00A36508"/>
    <w:rsid w:val="00A36564"/>
    <w:rsid w:val="00A370CC"/>
    <w:rsid w:val="00A533ED"/>
    <w:rsid w:val="00A53899"/>
    <w:rsid w:val="00A5519D"/>
    <w:rsid w:val="00A55BAC"/>
    <w:rsid w:val="00A57594"/>
    <w:rsid w:val="00A57CD0"/>
    <w:rsid w:val="00A60AF7"/>
    <w:rsid w:val="00A62729"/>
    <w:rsid w:val="00A640B4"/>
    <w:rsid w:val="00A64410"/>
    <w:rsid w:val="00A71AE6"/>
    <w:rsid w:val="00A72796"/>
    <w:rsid w:val="00A72D45"/>
    <w:rsid w:val="00A75DDD"/>
    <w:rsid w:val="00A855AC"/>
    <w:rsid w:val="00A86237"/>
    <w:rsid w:val="00A86E51"/>
    <w:rsid w:val="00A910E4"/>
    <w:rsid w:val="00A952E7"/>
    <w:rsid w:val="00AA15D3"/>
    <w:rsid w:val="00AA2E99"/>
    <w:rsid w:val="00AB5D17"/>
    <w:rsid w:val="00AB5FFD"/>
    <w:rsid w:val="00AC1060"/>
    <w:rsid w:val="00AC1C4F"/>
    <w:rsid w:val="00AC2BA7"/>
    <w:rsid w:val="00AD62DF"/>
    <w:rsid w:val="00AF3D25"/>
    <w:rsid w:val="00B04302"/>
    <w:rsid w:val="00B0627A"/>
    <w:rsid w:val="00B07984"/>
    <w:rsid w:val="00B104AE"/>
    <w:rsid w:val="00B126C4"/>
    <w:rsid w:val="00B22F6F"/>
    <w:rsid w:val="00B25869"/>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50E"/>
    <w:rsid w:val="00C17728"/>
    <w:rsid w:val="00C22CA3"/>
    <w:rsid w:val="00C2372F"/>
    <w:rsid w:val="00C32AE1"/>
    <w:rsid w:val="00C4084F"/>
    <w:rsid w:val="00C410C0"/>
    <w:rsid w:val="00C42EAA"/>
    <w:rsid w:val="00C44022"/>
    <w:rsid w:val="00C46BD0"/>
    <w:rsid w:val="00C51277"/>
    <w:rsid w:val="00C52DF6"/>
    <w:rsid w:val="00C54382"/>
    <w:rsid w:val="00C54AB4"/>
    <w:rsid w:val="00C626C8"/>
    <w:rsid w:val="00C63FE5"/>
    <w:rsid w:val="00C66B2C"/>
    <w:rsid w:val="00C729B0"/>
    <w:rsid w:val="00C72E30"/>
    <w:rsid w:val="00C7722B"/>
    <w:rsid w:val="00C84BB4"/>
    <w:rsid w:val="00C85694"/>
    <w:rsid w:val="00C876A7"/>
    <w:rsid w:val="00C90C2F"/>
    <w:rsid w:val="00C90F7D"/>
    <w:rsid w:val="00CB7455"/>
    <w:rsid w:val="00CC7D0C"/>
    <w:rsid w:val="00CD0F12"/>
    <w:rsid w:val="00CD4ED7"/>
    <w:rsid w:val="00CE2139"/>
    <w:rsid w:val="00CE4E87"/>
    <w:rsid w:val="00CF0999"/>
    <w:rsid w:val="00CF1D51"/>
    <w:rsid w:val="00D02731"/>
    <w:rsid w:val="00D052F4"/>
    <w:rsid w:val="00D06AE7"/>
    <w:rsid w:val="00D06E95"/>
    <w:rsid w:val="00D10903"/>
    <w:rsid w:val="00D10E3C"/>
    <w:rsid w:val="00D11CDD"/>
    <w:rsid w:val="00D21561"/>
    <w:rsid w:val="00D2379C"/>
    <w:rsid w:val="00D3257D"/>
    <w:rsid w:val="00D33A46"/>
    <w:rsid w:val="00D3532D"/>
    <w:rsid w:val="00D506C6"/>
    <w:rsid w:val="00D52796"/>
    <w:rsid w:val="00D63101"/>
    <w:rsid w:val="00D6499E"/>
    <w:rsid w:val="00D72F2E"/>
    <w:rsid w:val="00D7609B"/>
    <w:rsid w:val="00D82636"/>
    <w:rsid w:val="00D83AE0"/>
    <w:rsid w:val="00D84020"/>
    <w:rsid w:val="00D87E9A"/>
    <w:rsid w:val="00D95864"/>
    <w:rsid w:val="00DA005B"/>
    <w:rsid w:val="00DA06C3"/>
    <w:rsid w:val="00DA3E3F"/>
    <w:rsid w:val="00DA4FA8"/>
    <w:rsid w:val="00DA77A1"/>
    <w:rsid w:val="00DB20FD"/>
    <w:rsid w:val="00DB4E5D"/>
    <w:rsid w:val="00DC3E85"/>
    <w:rsid w:val="00DD3392"/>
    <w:rsid w:val="00DD68D2"/>
    <w:rsid w:val="00DE6F9C"/>
    <w:rsid w:val="00DE7A8E"/>
    <w:rsid w:val="00DF7FBC"/>
    <w:rsid w:val="00E07246"/>
    <w:rsid w:val="00E1180F"/>
    <w:rsid w:val="00E12B58"/>
    <w:rsid w:val="00E14B1E"/>
    <w:rsid w:val="00E171E1"/>
    <w:rsid w:val="00E179C6"/>
    <w:rsid w:val="00E20DD0"/>
    <w:rsid w:val="00E230D5"/>
    <w:rsid w:val="00E255AD"/>
    <w:rsid w:val="00E25E31"/>
    <w:rsid w:val="00E2658C"/>
    <w:rsid w:val="00E32C79"/>
    <w:rsid w:val="00E3731D"/>
    <w:rsid w:val="00E375D6"/>
    <w:rsid w:val="00E46697"/>
    <w:rsid w:val="00E47247"/>
    <w:rsid w:val="00E5072D"/>
    <w:rsid w:val="00E50D8A"/>
    <w:rsid w:val="00E538BB"/>
    <w:rsid w:val="00E53C26"/>
    <w:rsid w:val="00E559D3"/>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519B"/>
    <w:rsid w:val="00EF74A5"/>
    <w:rsid w:val="00F04203"/>
    <w:rsid w:val="00F11C45"/>
    <w:rsid w:val="00F14511"/>
    <w:rsid w:val="00F14D20"/>
    <w:rsid w:val="00F177CF"/>
    <w:rsid w:val="00F21D43"/>
    <w:rsid w:val="00F236D3"/>
    <w:rsid w:val="00F2745C"/>
    <w:rsid w:val="00F35B00"/>
    <w:rsid w:val="00F36DB0"/>
    <w:rsid w:val="00F53D5E"/>
    <w:rsid w:val="00F5419F"/>
    <w:rsid w:val="00F548DD"/>
    <w:rsid w:val="00F6014D"/>
    <w:rsid w:val="00F60B4E"/>
    <w:rsid w:val="00F6303B"/>
    <w:rsid w:val="00F6406D"/>
    <w:rsid w:val="00F65ABA"/>
    <w:rsid w:val="00F66FE4"/>
    <w:rsid w:val="00F7160A"/>
    <w:rsid w:val="00F743E2"/>
    <w:rsid w:val="00F822F6"/>
    <w:rsid w:val="00F85109"/>
    <w:rsid w:val="00F91E35"/>
    <w:rsid w:val="00F92E17"/>
    <w:rsid w:val="00FA1224"/>
    <w:rsid w:val="00FA2C28"/>
    <w:rsid w:val="00FA342C"/>
    <w:rsid w:val="00FA50FD"/>
    <w:rsid w:val="00FB2DB9"/>
    <w:rsid w:val="00FC65F3"/>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72567383-1e26-4692-bdad-5f5be69e1590"/>
    <ds:schemaRef ds:uri="http://schemas.microsoft.com/office/2006/documentManagement/types"/>
    <ds:schemaRef ds:uri="ae0cd296-55d0-417d-93e3-30a04cec7f29"/>
    <ds:schemaRef ds:uri="http://schemas.openxmlformats.org/package/2006/metadata/core-properties"/>
    <ds:schemaRef ds:uri="http://schemas.microsoft.com/office/infopath/2007/PartnerControls"/>
    <ds:schemaRef ds:uri="1211962b-e7f0-4e86-a0d1-2328247b4c11"/>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2023-08-17T03:07:00Z</cp:lastPrinted>
  <dcterms:created xsi:type="dcterms:W3CDTF">2023-08-08T01:23:00Z</dcterms:created>
  <dcterms:modified xsi:type="dcterms:W3CDTF">2023-08-17T03:08:00Z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2023-06-07T04:13:07Z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3d5860f7-25c7-4b2e-9035-b8282c3104bf</vt:lpwstr>
  </property>
  <property fmtid="{D5CDD505-2E9C-101B-9397-08002B2CF9AE}" pid="15" name="MSIP_Label_d00a4df9-c942-4b09-b23a-6c1023f6de27_ContentBits">
    <vt:lpwstr>3</vt:lpwstr>
  </property>
</Properties>
</file>