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121BB673" w:rsidR="00DA77A1" w:rsidRDefault="00564B0C" w:rsidP="007868CF">
      <w:pPr>
        <w:pStyle w:val="Reference"/>
      </w:pPr>
      <w:r>
        <w:t>22</w:t>
      </w:r>
      <w:r w:rsidR="00A77CD9">
        <w:t xml:space="preserve"> August</w:t>
      </w:r>
      <w:r w:rsidR="000A1957">
        <w:t xml:space="preserve"> 2023</w:t>
      </w:r>
    </w:p>
    <w:p w14:paraId="0BCD4893" w14:textId="7ECA9575" w:rsidR="00F236D3" w:rsidRDefault="00F236D3" w:rsidP="007868CF">
      <w:pPr>
        <w:spacing w:after="160" w:line="259" w:lineRule="auto"/>
        <w:jc w:val="center"/>
        <w:rPr>
          <w:rFonts w:ascii="Calibri" w:eastAsia="Calibri" w:hAnsi="Calibri" w:cs="Times New Roman"/>
          <w:b/>
          <w:sz w:val="24"/>
          <w:szCs w:val="24"/>
          <w:lang w:eastAsia="en-US"/>
        </w:rPr>
      </w:pPr>
    </w:p>
    <w:p w14:paraId="3CD49ED8" w14:textId="77777777" w:rsidR="00DB5E2F" w:rsidRPr="00F236D3" w:rsidRDefault="00DB5E2F"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2CAB9715"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56CA3A8B" w:rsidR="005E5788" w:rsidRDefault="00706169"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TAYLAH HAMILTON</w:t>
      </w:r>
    </w:p>
    <w:p w14:paraId="4B473295" w14:textId="77777777" w:rsidR="00DB5E2F" w:rsidRDefault="00DB5E2F" w:rsidP="00E862DD">
      <w:pPr>
        <w:spacing w:line="259" w:lineRule="auto"/>
        <w:jc w:val="center"/>
        <w:rPr>
          <w:rFonts w:ascii="Calibri" w:eastAsia="Calibri" w:hAnsi="Calibri" w:cs="Times New Roman"/>
          <w:b/>
          <w:sz w:val="24"/>
          <w:szCs w:val="24"/>
          <w:lang w:eastAsia="en-US"/>
        </w:rPr>
      </w:pP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1DBAA682"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9557FE">
        <w:rPr>
          <w:rFonts w:ascii="Calibri" w:eastAsia="Calibri" w:hAnsi="Calibri" w:cs="Times New Roman"/>
          <w:bCs/>
          <w:sz w:val="24"/>
          <w:szCs w:val="24"/>
          <w:lang w:eastAsia="en-US"/>
        </w:rPr>
        <w:t>1</w:t>
      </w:r>
      <w:r w:rsidR="00706169">
        <w:rPr>
          <w:rFonts w:ascii="Calibri" w:eastAsia="Calibri" w:hAnsi="Calibri" w:cs="Times New Roman"/>
          <w:bCs/>
          <w:sz w:val="24"/>
          <w:szCs w:val="24"/>
          <w:lang w:eastAsia="en-US"/>
        </w:rPr>
        <w:t>4</w:t>
      </w:r>
      <w:r w:rsidR="00A77CD9">
        <w:rPr>
          <w:rFonts w:ascii="Calibri" w:eastAsia="Calibri" w:hAnsi="Calibri" w:cs="Times New Roman"/>
          <w:bCs/>
          <w:sz w:val="24"/>
          <w:szCs w:val="24"/>
          <w:lang w:eastAsia="en-US"/>
        </w:rPr>
        <w:t xml:space="preserve"> August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6C0F4935"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C6AAC">
        <w:rPr>
          <w:rFonts w:ascii="Calibri" w:eastAsia="Calibri" w:hAnsi="Calibri" w:cs="Times New Roman"/>
          <w:sz w:val="24"/>
          <w:szCs w:val="24"/>
          <w:lang w:eastAsia="en-US"/>
        </w:rPr>
        <w:t>Ju</w:t>
      </w:r>
      <w:r w:rsidR="005D0B20">
        <w:rPr>
          <w:rFonts w:ascii="Calibri" w:eastAsia="Calibri" w:hAnsi="Calibri" w:cs="Times New Roman"/>
          <w:sz w:val="24"/>
          <w:szCs w:val="24"/>
          <w:lang w:eastAsia="en-US"/>
        </w:rPr>
        <w:t>dge John Bowman</w:t>
      </w:r>
      <w:r w:rsidR="00126D4F">
        <w:rPr>
          <w:rFonts w:ascii="Calibri" w:eastAsia="Calibri" w:hAnsi="Calibri" w:cs="Times New Roman"/>
          <w:sz w:val="24"/>
          <w:szCs w:val="24"/>
          <w:lang w:eastAsia="en-US"/>
        </w:rPr>
        <w:t xml:space="preserve"> </w:t>
      </w:r>
      <w:r w:rsidR="00BC6AAC">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706169">
        <w:rPr>
          <w:rFonts w:ascii="Calibri" w:eastAsia="Calibri" w:hAnsi="Calibri" w:cs="Times New Roman"/>
          <w:sz w:val="24"/>
          <w:szCs w:val="24"/>
          <w:lang w:eastAsia="en-US"/>
        </w:rPr>
        <w:t xml:space="preserve"> and Judge Kathryn Kings (Deputy Chairperson)</w:t>
      </w:r>
      <w:r w:rsidR="005D0B20">
        <w:rPr>
          <w:rFonts w:ascii="Calibri" w:eastAsia="Calibri" w:hAnsi="Calibri" w:cs="Times New Roman"/>
          <w:sz w:val="24"/>
          <w:szCs w:val="24"/>
          <w:lang w:eastAsia="en-US"/>
        </w:rPr>
        <w:t xml:space="preserve">. </w:t>
      </w:r>
      <w:r w:rsidR="002C3014">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36470113"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17297">
        <w:rPr>
          <w:rFonts w:ascii="Calibri" w:eastAsia="Calibri" w:hAnsi="Calibri" w:cs="Times New Roman"/>
          <w:sz w:val="24"/>
          <w:szCs w:val="24"/>
          <w:lang w:eastAsia="en-US"/>
        </w:rPr>
        <w:t xml:space="preserve">Mr </w:t>
      </w:r>
      <w:r w:rsidR="00706169">
        <w:rPr>
          <w:rFonts w:ascii="Calibri" w:eastAsia="Calibri" w:hAnsi="Calibri" w:cs="Times New Roman"/>
          <w:sz w:val="24"/>
          <w:szCs w:val="24"/>
          <w:lang w:eastAsia="en-US"/>
        </w:rPr>
        <w:t xml:space="preserve">Damian Hannan </w:t>
      </w:r>
      <w:r w:rsidRPr="007868CF">
        <w:rPr>
          <w:rFonts w:ascii="Calibri" w:eastAsia="Calibri" w:hAnsi="Calibri" w:cs="Times New Roman"/>
          <w:sz w:val="24"/>
          <w:szCs w:val="24"/>
          <w:lang w:eastAsia="en-US"/>
        </w:rPr>
        <w:t>appeared on behalf of the Stewards.</w:t>
      </w:r>
    </w:p>
    <w:p w14:paraId="0943BBCE" w14:textId="6E841DE0"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22BC0">
        <w:rPr>
          <w:rFonts w:ascii="Calibri" w:eastAsia="Calibri" w:hAnsi="Calibri" w:cs="Times New Roman"/>
          <w:sz w:val="24"/>
          <w:szCs w:val="24"/>
          <w:lang w:eastAsia="en-US"/>
        </w:rPr>
        <w:t>M</w:t>
      </w:r>
      <w:r w:rsidR="00706169">
        <w:rPr>
          <w:rFonts w:ascii="Calibri" w:eastAsia="Calibri" w:hAnsi="Calibri" w:cs="Times New Roman"/>
          <w:sz w:val="24"/>
          <w:szCs w:val="24"/>
          <w:lang w:eastAsia="en-US"/>
        </w:rPr>
        <w:t>s Taylah Hamilton</w:t>
      </w:r>
      <w:r w:rsidR="009557FE">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A77CD9">
        <w:rPr>
          <w:rFonts w:ascii="Calibri" w:eastAsia="Calibri" w:hAnsi="Calibri" w:cs="Times New Roman"/>
          <w:sz w:val="24"/>
          <w:szCs w:val="24"/>
          <w:lang w:eastAsia="en-US"/>
        </w:rPr>
        <w:t>h</w:t>
      </w:r>
      <w:r w:rsidR="00706169">
        <w:rPr>
          <w:rFonts w:ascii="Calibri" w:eastAsia="Calibri" w:hAnsi="Calibri" w:cs="Times New Roman"/>
          <w:sz w:val="24"/>
          <w:szCs w:val="24"/>
          <w:lang w:eastAsia="en-US"/>
        </w:rPr>
        <w:t>er</w:t>
      </w:r>
      <w:r w:rsidR="00A77CD9">
        <w:rPr>
          <w:rFonts w:ascii="Calibri" w:eastAsia="Calibri" w:hAnsi="Calibri" w:cs="Times New Roman"/>
          <w:sz w:val="24"/>
          <w:szCs w:val="24"/>
          <w:lang w:eastAsia="en-US"/>
        </w:rPr>
        <w:t xml:space="preserve">self. </w:t>
      </w:r>
      <w:r w:rsidR="005D0B20">
        <w:rPr>
          <w:rFonts w:ascii="Calibri" w:eastAsia="Calibri" w:hAnsi="Calibri" w:cs="Times New Roman"/>
          <w:sz w:val="24"/>
          <w:szCs w:val="24"/>
          <w:lang w:eastAsia="en-US"/>
        </w:rPr>
        <w:t xml:space="preserve"> </w:t>
      </w:r>
      <w:r w:rsidR="002C3014">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7224B56D" w14:textId="2B6E2770" w:rsidR="005D0B20" w:rsidRDefault="00E25E31" w:rsidP="005D0B2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77452">
        <w:rPr>
          <w:rFonts w:ascii="Calibri" w:eastAsia="Calibri" w:hAnsi="Calibri" w:cs="Times New Roman"/>
          <w:b/>
          <w:sz w:val="24"/>
          <w:szCs w:val="24"/>
          <w:lang w:eastAsia="en-US"/>
        </w:rPr>
        <w:tab/>
      </w:r>
      <w:r w:rsidR="005D0B20" w:rsidRPr="005D0B20">
        <w:rPr>
          <w:rFonts w:ascii="Calibri" w:eastAsia="Calibri" w:hAnsi="Calibri" w:cs="Times New Roman"/>
          <w:bCs/>
          <w:sz w:val="24"/>
          <w:szCs w:val="24"/>
          <w:lang w:eastAsia="en-US"/>
        </w:rPr>
        <w:t xml:space="preserve">Australian Rule of Racing (“AR”) </w:t>
      </w:r>
      <w:r w:rsidR="00706169">
        <w:rPr>
          <w:rFonts w:ascii="Calibri" w:eastAsia="Calibri" w:hAnsi="Calibri" w:cs="Times New Roman"/>
          <w:bCs/>
          <w:sz w:val="24"/>
          <w:szCs w:val="24"/>
          <w:lang w:eastAsia="en-US"/>
        </w:rPr>
        <w:t>16</w:t>
      </w:r>
      <w:r w:rsidR="005D0B20" w:rsidRPr="005D0B20">
        <w:rPr>
          <w:rFonts w:ascii="Calibri" w:eastAsia="Calibri" w:hAnsi="Calibri" w:cs="Times New Roman"/>
          <w:bCs/>
          <w:sz w:val="24"/>
          <w:szCs w:val="24"/>
          <w:lang w:eastAsia="en-US"/>
        </w:rPr>
        <w:t xml:space="preserve"> states:</w:t>
      </w:r>
    </w:p>
    <w:p w14:paraId="3BEBC7D5" w14:textId="5F5E0F8B" w:rsidR="00706169" w:rsidRDefault="00706169" w:rsidP="005D0B20">
      <w:pPr>
        <w:spacing w:line="259" w:lineRule="auto"/>
        <w:ind w:left="2880" w:hanging="2880"/>
        <w:jc w:val="both"/>
        <w:rPr>
          <w:rFonts w:ascii="Calibri" w:eastAsia="Calibri" w:hAnsi="Calibri" w:cs="Times New Roman"/>
          <w:bCs/>
          <w:sz w:val="24"/>
          <w:szCs w:val="24"/>
          <w:lang w:eastAsia="en-US"/>
        </w:rPr>
      </w:pPr>
    </w:p>
    <w:p w14:paraId="4C63DE61" w14:textId="77777777" w:rsidR="00706169" w:rsidRDefault="00706169" w:rsidP="005D0B2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706169">
        <w:rPr>
          <w:rFonts w:ascii="Calibri" w:eastAsia="Calibri" w:hAnsi="Calibri" w:cs="Times New Roman"/>
          <w:bCs/>
          <w:sz w:val="24"/>
          <w:szCs w:val="24"/>
          <w:lang w:eastAsia="en-US"/>
        </w:rPr>
        <w:t>AR 16 Disciplinary action Without limiting any other PRA powers, a PRA has the following powers in relation to disciplining and/or penalising a person: (a) to warn off any person whose presence on a racecourse or involvement in racing is, in the opinion of the PRA, not desirable</w:t>
      </w:r>
      <w:r>
        <w:rPr>
          <w:rFonts w:ascii="Calibri" w:eastAsia="Calibri" w:hAnsi="Calibri" w:cs="Times New Roman"/>
          <w:bCs/>
          <w:sz w:val="24"/>
          <w:szCs w:val="24"/>
          <w:lang w:eastAsia="en-US"/>
        </w:rPr>
        <w:t>.</w:t>
      </w:r>
    </w:p>
    <w:p w14:paraId="5E052ED0" w14:textId="77777777" w:rsidR="00706169" w:rsidRDefault="00706169" w:rsidP="005D0B20">
      <w:pPr>
        <w:spacing w:line="259" w:lineRule="auto"/>
        <w:ind w:left="2880" w:hanging="2880"/>
        <w:jc w:val="both"/>
        <w:rPr>
          <w:rFonts w:ascii="Calibri" w:eastAsia="Calibri" w:hAnsi="Calibri" w:cs="Times New Roman"/>
          <w:bCs/>
          <w:sz w:val="24"/>
          <w:szCs w:val="24"/>
          <w:lang w:eastAsia="en-US"/>
        </w:rPr>
      </w:pPr>
    </w:p>
    <w:p w14:paraId="30EF0EA8" w14:textId="77777777" w:rsidR="00706169" w:rsidRDefault="00706169" w:rsidP="00706169">
      <w:pPr>
        <w:spacing w:line="259" w:lineRule="auto"/>
        <w:ind w:left="2880"/>
        <w:jc w:val="both"/>
        <w:rPr>
          <w:rFonts w:ascii="Calibri" w:eastAsia="Calibri" w:hAnsi="Calibri" w:cs="Times New Roman"/>
          <w:bCs/>
          <w:sz w:val="24"/>
          <w:szCs w:val="24"/>
          <w:lang w:eastAsia="en-US"/>
        </w:rPr>
      </w:pPr>
      <w:r w:rsidRPr="00706169">
        <w:rPr>
          <w:rFonts w:ascii="Calibri" w:eastAsia="Calibri" w:hAnsi="Calibri" w:cs="Times New Roman"/>
          <w:bCs/>
          <w:sz w:val="24"/>
          <w:szCs w:val="24"/>
          <w:lang w:eastAsia="en-US"/>
        </w:rPr>
        <w:t xml:space="preserve">Division 2 – Dictionary </w:t>
      </w:r>
    </w:p>
    <w:p w14:paraId="6409C74A" w14:textId="080B34A3" w:rsidR="00706169" w:rsidRDefault="00706169" w:rsidP="00706169">
      <w:pPr>
        <w:spacing w:line="259" w:lineRule="auto"/>
        <w:ind w:left="2880"/>
        <w:jc w:val="both"/>
        <w:rPr>
          <w:rFonts w:ascii="Calibri" w:eastAsia="Calibri" w:hAnsi="Calibri" w:cs="Times New Roman"/>
          <w:bCs/>
          <w:sz w:val="24"/>
          <w:szCs w:val="24"/>
          <w:lang w:eastAsia="en-US"/>
        </w:rPr>
      </w:pPr>
      <w:r w:rsidRPr="00706169">
        <w:rPr>
          <w:rFonts w:ascii="Calibri" w:eastAsia="Calibri" w:hAnsi="Calibri" w:cs="Times New Roman"/>
          <w:bCs/>
          <w:sz w:val="24"/>
          <w:szCs w:val="24"/>
          <w:lang w:eastAsia="en-US"/>
        </w:rPr>
        <w:t xml:space="preserve">AR 2 Dictionary </w:t>
      </w:r>
    </w:p>
    <w:p w14:paraId="3EDEE530" w14:textId="77777777" w:rsidR="00706169" w:rsidRDefault="00706169" w:rsidP="00706169">
      <w:pPr>
        <w:spacing w:line="259" w:lineRule="auto"/>
        <w:ind w:left="2880"/>
        <w:jc w:val="both"/>
        <w:rPr>
          <w:rFonts w:ascii="Calibri" w:eastAsia="Calibri" w:hAnsi="Calibri" w:cs="Times New Roman"/>
          <w:bCs/>
          <w:sz w:val="24"/>
          <w:szCs w:val="24"/>
          <w:lang w:eastAsia="en-US"/>
        </w:rPr>
      </w:pPr>
    </w:p>
    <w:p w14:paraId="3687272E" w14:textId="662F47B5" w:rsidR="00706169" w:rsidRPr="005D0B20" w:rsidRDefault="00706169" w:rsidP="00706169">
      <w:pPr>
        <w:spacing w:line="259" w:lineRule="auto"/>
        <w:ind w:left="2880"/>
        <w:jc w:val="both"/>
        <w:rPr>
          <w:rFonts w:ascii="Calibri" w:eastAsia="Calibri" w:hAnsi="Calibri" w:cs="Times New Roman"/>
          <w:bCs/>
          <w:sz w:val="24"/>
          <w:szCs w:val="24"/>
          <w:lang w:eastAsia="en-US"/>
        </w:rPr>
      </w:pPr>
      <w:r w:rsidRPr="00706169">
        <w:rPr>
          <w:rFonts w:ascii="Calibri" w:eastAsia="Calibri" w:hAnsi="Calibri" w:cs="Times New Roman"/>
          <w:bCs/>
          <w:sz w:val="24"/>
          <w:szCs w:val="24"/>
          <w:lang w:eastAsia="en-US"/>
        </w:rPr>
        <w:t>warned off means a person is not permitted to enter a racecourse under the jurisdiction of the PRA that warned him or her off and, pursuant to AR 265, is subject to the same restrictions or consequences applicable to a disqualified person. (Warning off has a corresponding meaning.)</w:t>
      </w:r>
    </w:p>
    <w:p w14:paraId="53748992" w14:textId="00A07716" w:rsidR="003B0C7A" w:rsidRPr="001A384E" w:rsidRDefault="005D0B20" w:rsidP="005D0B20">
      <w:pPr>
        <w:spacing w:line="259" w:lineRule="auto"/>
        <w:ind w:left="2880" w:hanging="2880"/>
        <w:jc w:val="both"/>
        <w:rPr>
          <w:rFonts w:ascii="Calibri" w:eastAsia="Calibri" w:hAnsi="Calibri" w:cs="Times New Roman"/>
          <w:bCs/>
          <w:sz w:val="24"/>
          <w:szCs w:val="24"/>
          <w:lang w:eastAsia="en-US"/>
        </w:rPr>
      </w:pPr>
      <w:r w:rsidRPr="005D0B20">
        <w:rPr>
          <w:rFonts w:ascii="Calibri" w:eastAsia="Calibri" w:hAnsi="Calibri" w:cs="Times New Roman"/>
          <w:bCs/>
          <w:sz w:val="24"/>
          <w:szCs w:val="24"/>
          <w:lang w:eastAsia="en-US"/>
        </w:rPr>
        <w:tab/>
      </w:r>
    </w:p>
    <w:p w14:paraId="65638CB7" w14:textId="1FC22A19" w:rsidR="0045035F" w:rsidRDefault="007868CF" w:rsidP="005D0B20">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706169" w:rsidRPr="00706169">
        <w:rPr>
          <w:rFonts w:ascii="Calibri" w:eastAsia="Calibri" w:hAnsi="Calibri" w:cs="Times New Roman"/>
          <w:bCs/>
          <w:sz w:val="24"/>
          <w:szCs w:val="24"/>
          <w:lang w:eastAsia="en-US"/>
        </w:rPr>
        <w:t>At its meeting held on 13 December 2022, the Racing Victoria Board (the Board) considered and accepted a recommendation by the Stewards that you both be warned off indefinitely pursuant to AR 16 of the Rules of Racing.</w:t>
      </w:r>
    </w:p>
    <w:p w14:paraId="7C419FA9" w14:textId="77777777" w:rsidR="005D0B20" w:rsidRDefault="005D0B20" w:rsidP="005D0B20">
      <w:pPr>
        <w:spacing w:line="259" w:lineRule="auto"/>
        <w:ind w:left="2880" w:hanging="2880"/>
        <w:jc w:val="both"/>
        <w:rPr>
          <w:rFonts w:ascii="Calibri" w:eastAsia="Calibri" w:hAnsi="Calibri" w:cs="Times New Roman"/>
          <w:bCs/>
          <w:sz w:val="24"/>
          <w:szCs w:val="24"/>
          <w:lang w:eastAsia="en-US"/>
        </w:rPr>
      </w:pPr>
    </w:p>
    <w:p w14:paraId="661E6296" w14:textId="5FF59EA6"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706169">
        <w:rPr>
          <w:rFonts w:ascii="Calibri" w:eastAsia="Calibri" w:hAnsi="Calibri" w:cs="Times New Roman"/>
          <w:sz w:val="24"/>
          <w:szCs w:val="24"/>
          <w:lang w:eastAsia="en-US"/>
        </w:rPr>
        <w:t xml:space="preserve">Not </w:t>
      </w:r>
      <w:r w:rsidR="005D0B20">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027307BA" w14:textId="77777777" w:rsidR="00BC6AAC" w:rsidRDefault="00BC6AAC" w:rsidP="00BC6AAC">
      <w:pPr>
        <w:spacing w:line="276" w:lineRule="auto"/>
        <w:rPr>
          <w:rFonts w:ascii="Calibri" w:eastAsia="Calibri" w:hAnsi="Calibri" w:cs="Times New Roman"/>
          <w:b/>
          <w:bCs/>
          <w:sz w:val="24"/>
          <w:szCs w:val="24"/>
          <w:lang w:eastAsia="en-US"/>
        </w:rPr>
      </w:pPr>
    </w:p>
    <w:p w14:paraId="59B3EB2D" w14:textId="056C5A85" w:rsidR="00BC6AAC" w:rsidRPr="00BC6AAC" w:rsidRDefault="002B78BC" w:rsidP="00BC6AAC">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4236F275" w14:textId="2DB50986" w:rsidR="00706169" w:rsidRDefault="00B36D18" w:rsidP="0070616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w:t>
      </w:r>
      <w:r w:rsidR="00706169">
        <w:rPr>
          <w:rFonts w:ascii="Calibri" w:eastAsia="Calibri" w:hAnsi="Calibri" w:cs="Times New Roman"/>
          <w:bCs/>
          <w:sz w:val="24"/>
          <w:szCs w:val="24"/>
          <w:lang w:eastAsia="en-US"/>
        </w:rPr>
        <w:t xml:space="preserve">s Taylah Hamilton, you are appealing against a decision of the Stewards that you be warned off. </w:t>
      </w:r>
      <w:r w:rsidR="00D06E2D">
        <w:rPr>
          <w:rFonts w:ascii="Calibri" w:eastAsia="Calibri" w:hAnsi="Calibri" w:cs="Times New Roman"/>
          <w:bCs/>
          <w:sz w:val="24"/>
          <w:szCs w:val="24"/>
          <w:lang w:eastAsia="en-US"/>
        </w:rPr>
        <w:t>This decision, which is made pursuant to AR 16, was contained in a letter of 23 December 2022. Without going into the details at any length, the foundation of the warning off included the non-payment of training fees. Two ongoing complainants in this regard are Mr Peter Moody and Mr Mark Kavanagh.</w:t>
      </w:r>
    </w:p>
    <w:p w14:paraId="153B16C0" w14:textId="16E478A7" w:rsidR="00D06E2D" w:rsidRDefault="00D06E2D" w:rsidP="00706169">
      <w:pPr>
        <w:pBdr>
          <w:bottom w:val="single" w:sz="12" w:space="1" w:color="auto"/>
        </w:pBdr>
        <w:spacing w:line="259" w:lineRule="auto"/>
        <w:jc w:val="both"/>
        <w:rPr>
          <w:rFonts w:ascii="Calibri" w:eastAsia="Calibri" w:hAnsi="Calibri" w:cs="Times New Roman"/>
          <w:bCs/>
          <w:sz w:val="24"/>
          <w:szCs w:val="24"/>
          <w:lang w:eastAsia="en-US"/>
        </w:rPr>
      </w:pPr>
    </w:p>
    <w:p w14:paraId="55F55B49" w14:textId="21DDC090" w:rsidR="00D06E2D" w:rsidRDefault="00D06E2D" w:rsidP="0070616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have told us that effectively you could not find a telephone number or means of communication with Mr Moody when attempting recently to deal with the matter. We struggle to accept that. Very recent contract has been made with Mr Kavanagh. We would add that this case was the subject of Directions Hearings on 23 May 2023 and 13 July 2023.</w:t>
      </w:r>
    </w:p>
    <w:p w14:paraId="53311546" w14:textId="1D0A0AC7" w:rsidR="00D06E2D" w:rsidRDefault="00D06E2D" w:rsidP="00706169">
      <w:pPr>
        <w:pBdr>
          <w:bottom w:val="single" w:sz="12" w:space="1" w:color="auto"/>
        </w:pBdr>
        <w:spacing w:line="259" w:lineRule="auto"/>
        <w:jc w:val="both"/>
        <w:rPr>
          <w:rFonts w:ascii="Calibri" w:eastAsia="Calibri" w:hAnsi="Calibri" w:cs="Times New Roman"/>
          <w:bCs/>
          <w:sz w:val="24"/>
          <w:szCs w:val="24"/>
          <w:lang w:eastAsia="en-US"/>
        </w:rPr>
      </w:pPr>
    </w:p>
    <w:p w14:paraId="254C40CC" w14:textId="7E0D3B4E" w:rsidR="00D06E2D" w:rsidRDefault="00D06E2D" w:rsidP="0070616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stated, it would appear that your attempts </w:t>
      </w:r>
      <w:r w:rsidR="00564B0C">
        <w:rPr>
          <w:rFonts w:ascii="Calibri" w:eastAsia="Calibri" w:hAnsi="Calibri" w:cs="Times New Roman"/>
          <w:bCs/>
          <w:sz w:val="24"/>
          <w:szCs w:val="24"/>
          <w:lang w:eastAsia="en-US"/>
        </w:rPr>
        <w:t>at</w:t>
      </w:r>
      <w:r>
        <w:rPr>
          <w:rFonts w:ascii="Calibri" w:eastAsia="Calibri" w:hAnsi="Calibri" w:cs="Times New Roman"/>
          <w:bCs/>
          <w:sz w:val="24"/>
          <w:szCs w:val="24"/>
          <w:lang w:eastAsia="en-US"/>
        </w:rPr>
        <w:t xml:space="preserve"> contact with these trainers have only been recent. It cannot be said that any real progress has been made with Mr Kavanagh and Mr Moody has not been contacted. The situation has been further complicated by the complex ownership situation in relation to the horses involved. What is clear is that endeavours by you to make any progress are very recent.</w:t>
      </w:r>
    </w:p>
    <w:p w14:paraId="500BC056" w14:textId="6DDE8253" w:rsidR="00D06E2D" w:rsidRDefault="00D06E2D" w:rsidP="00706169">
      <w:pPr>
        <w:pBdr>
          <w:bottom w:val="single" w:sz="12" w:space="1" w:color="auto"/>
        </w:pBdr>
        <w:spacing w:line="259" w:lineRule="auto"/>
        <w:jc w:val="both"/>
        <w:rPr>
          <w:rFonts w:ascii="Calibri" w:eastAsia="Calibri" w:hAnsi="Calibri" w:cs="Times New Roman"/>
          <w:bCs/>
          <w:sz w:val="24"/>
          <w:szCs w:val="24"/>
          <w:lang w:eastAsia="en-US"/>
        </w:rPr>
      </w:pPr>
    </w:p>
    <w:p w14:paraId="0C3A9740" w14:textId="33A9F56E" w:rsidR="00D06E2D" w:rsidRDefault="00D06E2D" w:rsidP="0070616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that situation, we are not prepared to interfere with the stay at this point in time. We do not dismiss your appeal in relation to it. The stay will continue to operate. However, we are prepared to adjourn your appeal in order to give you the opportunity to take further steps to which you have referr</w:t>
      </w:r>
      <w:r w:rsidR="00145CD5">
        <w:rPr>
          <w:rFonts w:ascii="Calibri" w:eastAsia="Calibri" w:hAnsi="Calibri" w:cs="Times New Roman"/>
          <w:bCs/>
          <w:sz w:val="24"/>
          <w:szCs w:val="24"/>
          <w:lang w:eastAsia="en-US"/>
        </w:rPr>
        <w:t>ed</w:t>
      </w:r>
      <w:r>
        <w:rPr>
          <w:rFonts w:ascii="Calibri" w:eastAsia="Calibri" w:hAnsi="Calibri" w:cs="Times New Roman"/>
          <w:bCs/>
          <w:sz w:val="24"/>
          <w:szCs w:val="24"/>
          <w:lang w:eastAsia="en-US"/>
        </w:rPr>
        <w:t xml:space="preserve"> in relation to the payment situation. </w:t>
      </w:r>
    </w:p>
    <w:p w14:paraId="6922BD66" w14:textId="74C8EDAF" w:rsidR="00D06E2D" w:rsidRDefault="00D06E2D" w:rsidP="00706169">
      <w:pPr>
        <w:pBdr>
          <w:bottom w:val="single" w:sz="12" w:space="1" w:color="auto"/>
        </w:pBdr>
        <w:spacing w:line="259" w:lineRule="auto"/>
        <w:jc w:val="both"/>
        <w:rPr>
          <w:rFonts w:ascii="Calibri" w:eastAsia="Calibri" w:hAnsi="Calibri" w:cs="Times New Roman"/>
          <w:bCs/>
          <w:sz w:val="24"/>
          <w:szCs w:val="24"/>
          <w:lang w:eastAsia="en-US"/>
        </w:rPr>
      </w:pPr>
    </w:p>
    <w:p w14:paraId="5B534789" w14:textId="635B5248" w:rsidR="00D06E2D" w:rsidRDefault="00D06E2D" w:rsidP="0070616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appeal is adjourned as a p</w:t>
      </w:r>
      <w:r w:rsidR="00145CD5">
        <w:rPr>
          <w:rFonts w:ascii="Calibri" w:eastAsia="Calibri" w:hAnsi="Calibri" w:cs="Times New Roman"/>
          <w:bCs/>
          <w:sz w:val="24"/>
          <w:szCs w:val="24"/>
          <w:lang w:eastAsia="en-US"/>
        </w:rPr>
        <w:t>art</w:t>
      </w:r>
      <w:r>
        <w:rPr>
          <w:rFonts w:ascii="Calibri" w:eastAsia="Calibri" w:hAnsi="Calibri" w:cs="Times New Roman"/>
          <w:bCs/>
          <w:sz w:val="24"/>
          <w:szCs w:val="24"/>
          <w:lang w:eastAsia="en-US"/>
        </w:rPr>
        <w:t>-heard matter to Tuesday, 10 October at 10.00</w:t>
      </w:r>
      <w:r w:rsidR="00F23323">
        <w:rPr>
          <w:rFonts w:ascii="Calibri" w:eastAsia="Calibri" w:hAnsi="Calibri" w:cs="Times New Roman"/>
          <w:bCs/>
          <w:sz w:val="24"/>
          <w:szCs w:val="24"/>
          <w:lang w:eastAsia="en-US"/>
        </w:rPr>
        <w:t>am. Of course, the stay will continue to operate. Thus, you have the opportunity of continuing and possibly completing the investigation and discussion</w:t>
      </w:r>
      <w:r w:rsidR="00145CD5">
        <w:rPr>
          <w:rFonts w:ascii="Calibri" w:eastAsia="Calibri" w:hAnsi="Calibri" w:cs="Times New Roman"/>
          <w:bCs/>
          <w:sz w:val="24"/>
          <w:szCs w:val="24"/>
          <w:lang w:eastAsia="en-US"/>
        </w:rPr>
        <w:t>s</w:t>
      </w:r>
      <w:r w:rsidR="00F23323">
        <w:rPr>
          <w:rFonts w:ascii="Calibri" w:eastAsia="Calibri" w:hAnsi="Calibri" w:cs="Times New Roman"/>
          <w:bCs/>
          <w:sz w:val="24"/>
          <w:szCs w:val="24"/>
          <w:lang w:eastAsia="en-US"/>
        </w:rPr>
        <w:t xml:space="preserve"> with the trainers that you </w:t>
      </w:r>
      <w:r w:rsidR="00145CD5">
        <w:rPr>
          <w:rFonts w:ascii="Calibri" w:eastAsia="Calibri" w:hAnsi="Calibri" w:cs="Times New Roman"/>
          <w:bCs/>
          <w:sz w:val="24"/>
          <w:szCs w:val="24"/>
          <w:lang w:eastAsia="en-US"/>
        </w:rPr>
        <w:t xml:space="preserve">claim </w:t>
      </w:r>
      <w:r w:rsidR="00F23323">
        <w:rPr>
          <w:rFonts w:ascii="Calibri" w:eastAsia="Calibri" w:hAnsi="Calibri" w:cs="Times New Roman"/>
          <w:bCs/>
          <w:sz w:val="24"/>
          <w:szCs w:val="24"/>
          <w:lang w:eastAsia="en-US"/>
        </w:rPr>
        <w:t xml:space="preserve">you are prepared to undertake. </w:t>
      </w:r>
    </w:p>
    <w:p w14:paraId="46363D78" w14:textId="29E0EE1A" w:rsidR="00F23323" w:rsidRDefault="00F23323" w:rsidP="00706169">
      <w:pPr>
        <w:pBdr>
          <w:bottom w:val="single" w:sz="12" w:space="1" w:color="auto"/>
        </w:pBdr>
        <w:spacing w:line="259" w:lineRule="auto"/>
        <w:jc w:val="both"/>
        <w:rPr>
          <w:rFonts w:ascii="Calibri" w:eastAsia="Calibri" w:hAnsi="Calibri" w:cs="Times New Roman"/>
          <w:bCs/>
          <w:sz w:val="24"/>
          <w:szCs w:val="24"/>
          <w:lang w:eastAsia="en-US"/>
        </w:rPr>
      </w:pPr>
    </w:p>
    <w:p w14:paraId="1123D51B" w14:textId="19B5E403" w:rsidR="0040200A" w:rsidRPr="00B36D18" w:rsidRDefault="00F23323"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Thus, the m</w:t>
      </w:r>
      <w:r w:rsidR="00564B0C">
        <w:rPr>
          <w:rFonts w:ascii="Calibri" w:eastAsia="Calibri" w:hAnsi="Calibri" w:cs="Times New Roman"/>
          <w:bCs/>
          <w:sz w:val="24"/>
          <w:szCs w:val="24"/>
          <w:lang w:eastAsia="en-US"/>
        </w:rPr>
        <w:t>atter</w:t>
      </w:r>
      <w:r>
        <w:rPr>
          <w:rFonts w:ascii="Calibri" w:eastAsia="Calibri" w:hAnsi="Calibri" w:cs="Times New Roman"/>
          <w:bCs/>
          <w:sz w:val="24"/>
          <w:szCs w:val="24"/>
          <w:lang w:eastAsia="en-US"/>
        </w:rPr>
        <w:t xml:space="preserve"> </w:t>
      </w:r>
      <w:r w:rsidR="00145CD5">
        <w:rPr>
          <w:rFonts w:ascii="Calibri" w:eastAsia="Calibri" w:hAnsi="Calibri" w:cs="Times New Roman"/>
          <w:bCs/>
          <w:sz w:val="24"/>
          <w:szCs w:val="24"/>
          <w:lang w:eastAsia="en-US"/>
        </w:rPr>
        <w:t>is</w:t>
      </w:r>
      <w:r>
        <w:rPr>
          <w:rFonts w:ascii="Calibri" w:eastAsia="Calibri" w:hAnsi="Calibri" w:cs="Times New Roman"/>
          <w:bCs/>
          <w:sz w:val="24"/>
          <w:szCs w:val="24"/>
          <w:lang w:eastAsia="en-US"/>
        </w:rPr>
        <w:t xml:space="preserve"> adjourned to 10 October 2023 at 10.00am. If the parties agree or submit</w:t>
      </w:r>
      <w:r w:rsidR="00564B0C">
        <w:rPr>
          <w:rFonts w:ascii="Calibri" w:eastAsia="Calibri" w:hAnsi="Calibri" w:cs="Times New Roman"/>
          <w:bCs/>
          <w:sz w:val="24"/>
          <w:szCs w:val="24"/>
          <w:lang w:eastAsia="en-US"/>
        </w:rPr>
        <w:t xml:space="preserve"> that </w:t>
      </w:r>
      <w:r>
        <w:rPr>
          <w:rFonts w:ascii="Calibri" w:eastAsia="Calibri" w:hAnsi="Calibri" w:cs="Times New Roman"/>
          <w:bCs/>
          <w:sz w:val="24"/>
          <w:szCs w:val="24"/>
          <w:lang w:eastAsia="en-US"/>
        </w:rPr>
        <w:t xml:space="preserve">extra time would be of benefit, alteration of that date could be considered. </w:t>
      </w:r>
      <w:r w:rsidR="00B124D2">
        <w:rPr>
          <w:rFonts w:ascii="Calibri" w:eastAsia="Calibri" w:hAnsi="Calibri" w:cs="Times New Roman"/>
          <w:bCs/>
          <w:sz w:val="24"/>
          <w:szCs w:val="24"/>
          <w:lang w:eastAsia="en-US"/>
        </w:rPr>
        <w:t xml:space="preserve"> </w:t>
      </w:r>
      <w:r w:rsidR="00DF214E">
        <w:rPr>
          <w:rFonts w:ascii="Calibri" w:eastAsia="Calibri" w:hAnsi="Calibri" w:cs="Times New Roman"/>
          <w:bCs/>
          <w:sz w:val="24"/>
          <w:szCs w:val="24"/>
          <w:lang w:eastAsia="en-US"/>
        </w:rPr>
        <w:t xml:space="preserve">   </w:t>
      </w:r>
      <w:r w:rsidR="00400AEE">
        <w:rPr>
          <w:rFonts w:ascii="Calibri" w:eastAsia="Calibri" w:hAnsi="Calibri" w:cs="Times New Roman"/>
          <w:bCs/>
          <w:sz w:val="24"/>
          <w:szCs w:val="24"/>
          <w:lang w:eastAsia="en-US"/>
        </w:rPr>
        <w:t xml:space="preserve">  </w:t>
      </w:r>
      <w:r w:rsidR="002A7CE9">
        <w:rPr>
          <w:rFonts w:ascii="Calibri" w:eastAsia="Calibri" w:hAnsi="Calibri" w:cs="Times New Roman"/>
          <w:bCs/>
          <w:sz w:val="24"/>
          <w:szCs w:val="24"/>
          <w:lang w:eastAsia="en-US"/>
        </w:rPr>
        <w:t xml:space="preserve"> </w:t>
      </w:r>
    </w:p>
    <w:p w14:paraId="32F1BA8F" w14:textId="77777777" w:rsidR="00CD6A79" w:rsidRPr="007868CF" w:rsidRDefault="00CD6A79"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134D6049" w:rsidR="00A276F3" w:rsidRDefault="002C3014"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Mark Howard </w:t>
      </w:r>
    </w:p>
    <w:p w14:paraId="07F39927" w14:textId="7147AB26"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42A52DB" w14:textId="77777777" w:rsidR="00066507" w:rsidRPr="00066507" w:rsidRDefault="00066507" w:rsidP="00066507">
                          <w:pPr>
                            <w:rPr>
                              <w:rFonts w:eastAsia="Arial"/>
                              <w:sz w:val="16"/>
                              <w:szCs w:val="16"/>
                              <w:lang w:eastAsia="en-US"/>
                            </w:rPr>
                          </w:pPr>
                          <w:r w:rsidRPr="00066507">
                            <w:rPr>
                              <w:rFonts w:eastAsia="Arial"/>
                              <w:sz w:val="16"/>
                              <w:szCs w:val="16"/>
                              <w:lang w:eastAsia="en-US"/>
                            </w:rPr>
                            <w:t>Office of Racing</w:t>
                          </w:r>
                        </w:p>
                        <w:p w14:paraId="56B95BD9" w14:textId="77777777" w:rsidR="00066507" w:rsidRPr="00066507" w:rsidRDefault="00066507" w:rsidP="00066507">
                          <w:pPr>
                            <w:rPr>
                              <w:rFonts w:eastAsia="Arial"/>
                              <w:sz w:val="16"/>
                              <w:szCs w:val="16"/>
                              <w:lang w:eastAsia="en-US"/>
                            </w:rPr>
                          </w:pPr>
                          <w:r w:rsidRPr="00066507">
                            <w:rPr>
                              <w:rFonts w:eastAsia="Arial"/>
                              <w:sz w:val="16"/>
                              <w:szCs w:val="16"/>
                              <w:lang w:eastAsia="en-US"/>
                            </w:rPr>
                            <w:t>Victorian Racing Tribunal</w:t>
                          </w:r>
                        </w:p>
                        <w:p w14:paraId="200567D4" w14:textId="77777777" w:rsidR="00066507" w:rsidRPr="00066507" w:rsidRDefault="00066507" w:rsidP="00066507">
                          <w:pPr>
                            <w:rPr>
                              <w:rFonts w:eastAsia="Arial"/>
                              <w:sz w:val="16"/>
                              <w:szCs w:val="16"/>
                              <w:lang w:eastAsia="en-US"/>
                            </w:rPr>
                          </w:pPr>
                          <w:r w:rsidRPr="00066507">
                            <w:rPr>
                              <w:rFonts w:eastAsia="Arial"/>
                              <w:b/>
                              <w:bCs/>
                              <w:sz w:val="16"/>
                              <w:szCs w:val="16"/>
                              <w:lang w:eastAsia="en-US"/>
                            </w:rPr>
                            <w:t>M:</w:t>
                          </w:r>
                          <w:r w:rsidRPr="00066507">
                            <w:rPr>
                              <w:rFonts w:eastAsia="Arial"/>
                              <w:sz w:val="16"/>
                              <w:szCs w:val="16"/>
                              <w:lang w:eastAsia="en-US"/>
                            </w:rPr>
                            <w:t xml:space="preserve"> +61 436 524 583</w:t>
                          </w:r>
                        </w:p>
                        <w:p w14:paraId="0A6CFB3F" w14:textId="77777777" w:rsidR="00066507" w:rsidRPr="00066507" w:rsidRDefault="00066507" w:rsidP="00066507">
                          <w:pPr>
                            <w:rPr>
                              <w:sz w:val="16"/>
                              <w:szCs w:val="16"/>
                            </w:rPr>
                          </w:pPr>
                          <w:r w:rsidRPr="00066507">
                            <w:rPr>
                              <w:b/>
                              <w:bCs/>
                              <w:sz w:val="16"/>
                              <w:szCs w:val="16"/>
                            </w:rPr>
                            <w:t>E:</w:t>
                          </w:r>
                          <w:r w:rsidRPr="00066507">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42A52DB" w14:textId="77777777" w:rsidR="00066507" w:rsidRPr="00066507" w:rsidRDefault="00066507" w:rsidP="00066507">
                    <w:pPr>
                      <w:rPr>
                        <w:rFonts w:eastAsia="Arial"/>
                        <w:sz w:val="16"/>
                        <w:szCs w:val="16"/>
                        <w:lang w:eastAsia="en-US"/>
                      </w:rPr>
                    </w:pPr>
                    <w:r w:rsidRPr="00066507">
                      <w:rPr>
                        <w:rFonts w:eastAsia="Arial"/>
                        <w:sz w:val="16"/>
                        <w:szCs w:val="16"/>
                        <w:lang w:eastAsia="en-US"/>
                      </w:rPr>
                      <w:t>Office of Racing</w:t>
                    </w:r>
                  </w:p>
                  <w:p w14:paraId="56B95BD9" w14:textId="77777777" w:rsidR="00066507" w:rsidRPr="00066507" w:rsidRDefault="00066507" w:rsidP="00066507">
                    <w:pPr>
                      <w:rPr>
                        <w:rFonts w:eastAsia="Arial"/>
                        <w:sz w:val="16"/>
                        <w:szCs w:val="16"/>
                        <w:lang w:eastAsia="en-US"/>
                      </w:rPr>
                    </w:pPr>
                    <w:r w:rsidRPr="00066507">
                      <w:rPr>
                        <w:rFonts w:eastAsia="Arial"/>
                        <w:sz w:val="16"/>
                        <w:szCs w:val="16"/>
                        <w:lang w:eastAsia="en-US"/>
                      </w:rPr>
                      <w:t>Victorian Racing Tribunal</w:t>
                    </w:r>
                  </w:p>
                  <w:p w14:paraId="200567D4" w14:textId="77777777" w:rsidR="00066507" w:rsidRPr="00066507" w:rsidRDefault="00066507" w:rsidP="00066507">
                    <w:pPr>
                      <w:rPr>
                        <w:rFonts w:eastAsia="Arial"/>
                        <w:sz w:val="16"/>
                        <w:szCs w:val="16"/>
                        <w:lang w:eastAsia="en-US"/>
                      </w:rPr>
                    </w:pPr>
                    <w:r w:rsidRPr="00066507">
                      <w:rPr>
                        <w:rFonts w:eastAsia="Arial"/>
                        <w:b/>
                        <w:bCs/>
                        <w:sz w:val="16"/>
                        <w:szCs w:val="16"/>
                        <w:lang w:eastAsia="en-US"/>
                      </w:rPr>
                      <w:t>M:</w:t>
                    </w:r>
                    <w:r w:rsidRPr="00066507">
                      <w:rPr>
                        <w:rFonts w:eastAsia="Arial"/>
                        <w:sz w:val="16"/>
                        <w:szCs w:val="16"/>
                        <w:lang w:eastAsia="en-US"/>
                      </w:rPr>
                      <w:t xml:space="preserve"> +61 436 524 583</w:t>
                    </w:r>
                  </w:p>
                  <w:p w14:paraId="0A6CFB3F" w14:textId="77777777" w:rsidR="00066507" w:rsidRPr="00066507" w:rsidRDefault="00066507" w:rsidP="00066507">
                    <w:pPr>
                      <w:rPr>
                        <w:sz w:val="16"/>
                        <w:szCs w:val="16"/>
                      </w:rPr>
                    </w:pPr>
                    <w:r w:rsidRPr="00066507">
                      <w:rPr>
                        <w:b/>
                        <w:bCs/>
                        <w:sz w:val="16"/>
                        <w:szCs w:val="16"/>
                      </w:rPr>
                      <w:t>E:</w:t>
                    </w:r>
                    <w:r w:rsidRPr="00066507">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6BD"/>
    <w:multiLevelType w:val="hybridMultilevel"/>
    <w:tmpl w:val="FA6CBB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772939"/>
    <w:multiLevelType w:val="hybridMultilevel"/>
    <w:tmpl w:val="838CF378"/>
    <w:lvl w:ilvl="0" w:tplc="F1CEF40E">
      <w:start w:val="1"/>
      <w:numFmt w:val="decimal"/>
      <w:lvlText w:val="(%1)"/>
      <w:lvlJc w:val="left"/>
      <w:pPr>
        <w:ind w:left="3240" w:hanging="360"/>
      </w:pPr>
      <w:rPr>
        <w:rFonts w:hint="default"/>
        <w:b w:val="0"/>
        <w:bCs w:val="0"/>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7E80682"/>
    <w:multiLevelType w:val="hybridMultilevel"/>
    <w:tmpl w:val="0038CD68"/>
    <w:lvl w:ilvl="0" w:tplc="0C09000F">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1794370A"/>
    <w:multiLevelType w:val="hybridMultilevel"/>
    <w:tmpl w:val="3894F1DE"/>
    <w:lvl w:ilvl="0" w:tplc="1BA4DDD8">
      <w:start w:val="3"/>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1A4928A1"/>
    <w:multiLevelType w:val="hybridMultilevel"/>
    <w:tmpl w:val="C9F68CC6"/>
    <w:lvl w:ilvl="0" w:tplc="01AEDAFE">
      <w:start w:val="3"/>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2"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4B8B6049"/>
    <w:multiLevelType w:val="hybridMultilevel"/>
    <w:tmpl w:val="529202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5B6814"/>
    <w:multiLevelType w:val="hybridMultilevel"/>
    <w:tmpl w:val="5292022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52F3015E"/>
    <w:multiLevelType w:val="hybridMultilevel"/>
    <w:tmpl w:val="0038CD68"/>
    <w:lvl w:ilvl="0" w:tplc="FFFFFFFF">
      <w:start w:val="1"/>
      <w:numFmt w:val="decimal"/>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9"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92479266">
    <w:abstractNumId w:val="19"/>
  </w:num>
  <w:num w:numId="2" w16cid:durableId="765348296">
    <w:abstractNumId w:val="11"/>
  </w:num>
  <w:num w:numId="3" w16cid:durableId="954946922">
    <w:abstractNumId w:val="22"/>
  </w:num>
  <w:num w:numId="4" w16cid:durableId="614943763">
    <w:abstractNumId w:val="20"/>
  </w:num>
  <w:num w:numId="5" w16cid:durableId="916014010">
    <w:abstractNumId w:val="6"/>
  </w:num>
  <w:num w:numId="6" w16cid:durableId="1993362159">
    <w:abstractNumId w:val="13"/>
  </w:num>
  <w:num w:numId="7" w16cid:durableId="1274510115">
    <w:abstractNumId w:val="21"/>
  </w:num>
  <w:num w:numId="8" w16cid:durableId="1955285907">
    <w:abstractNumId w:val="4"/>
  </w:num>
  <w:num w:numId="9" w16cid:durableId="991832803">
    <w:abstractNumId w:val="17"/>
  </w:num>
  <w:num w:numId="10" w16cid:durableId="1752121767">
    <w:abstractNumId w:val="14"/>
  </w:num>
  <w:num w:numId="11" w16cid:durableId="508639362">
    <w:abstractNumId w:val="10"/>
  </w:num>
  <w:num w:numId="12" w16cid:durableId="953441380">
    <w:abstractNumId w:val="12"/>
  </w:num>
  <w:num w:numId="13" w16cid:durableId="466432173">
    <w:abstractNumId w:val="5"/>
  </w:num>
  <w:num w:numId="14" w16cid:durableId="1675263715">
    <w:abstractNumId w:val="9"/>
  </w:num>
  <w:num w:numId="15" w16cid:durableId="1823306749">
    <w:abstractNumId w:val="2"/>
  </w:num>
  <w:num w:numId="16" w16cid:durableId="415444157">
    <w:abstractNumId w:val="1"/>
  </w:num>
  <w:num w:numId="17" w16cid:durableId="290719353">
    <w:abstractNumId w:val="0"/>
  </w:num>
  <w:num w:numId="18" w16cid:durableId="164831866">
    <w:abstractNumId w:val="3"/>
  </w:num>
  <w:num w:numId="19" w16cid:durableId="456071266">
    <w:abstractNumId w:val="7"/>
  </w:num>
  <w:num w:numId="20" w16cid:durableId="2126460123">
    <w:abstractNumId w:val="8"/>
  </w:num>
  <w:num w:numId="21" w16cid:durableId="1875726470">
    <w:abstractNumId w:val="16"/>
  </w:num>
  <w:num w:numId="22" w16cid:durableId="875316048">
    <w:abstractNumId w:val="18"/>
  </w:num>
  <w:num w:numId="23" w16cid:durableId="15525691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773A"/>
    <w:rsid w:val="0002157F"/>
    <w:rsid w:val="000215EA"/>
    <w:rsid w:val="000304D0"/>
    <w:rsid w:val="000326CF"/>
    <w:rsid w:val="00032DE6"/>
    <w:rsid w:val="00051453"/>
    <w:rsid w:val="000516E8"/>
    <w:rsid w:val="000642AD"/>
    <w:rsid w:val="00066507"/>
    <w:rsid w:val="000716D0"/>
    <w:rsid w:val="000717EB"/>
    <w:rsid w:val="00073C6A"/>
    <w:rsid w:val="00075A28"/>
    <w:rsid w:val="00080ECA"/>
    <w:rsid w:val="00082867"/>
    <w:rsid w:val="00084934"/>
    <w:rsid w:val="00087EA5"/>
    <w:rsid w:val="000934F0"/>
    <w:rsid w:val="00096897"/>
    <w:rsid w:val="000A1957"/>
    <w:rsid w:val="000A40DD"/>
    <w:rsid w:val="000B202B"/>
    <w:rsid w:val="000B5E53"/>
    <w:rsid w:val="000C203F"/>
    <w:rsid w:val="000D0B13"/>
    <w:rsid w:val="00100645"/>
    <w:rsid w:val="00100B03"/>
    <w:rsid w:val="00105417"/>
    <w:rsid w:val="0010644C"/>
    <w:rsid w:val="0011152C"/>
    <w:rsid w:val="0011339F"/>
    <w:rsid w:val="001164B5"/>
    <w:rsid w:val="0012029D"/>
    <w:rsid w:val="001203CF"/>
    <w:rsid w:val="0012210D"/>
    <w:rsid w:val="00126D4F"/>
    <w:rsid w:val="00137B7F"/>
    <w:rsid w:val="00142AF8"/>
    <w:rsid w:val="001459C3"/>
    <w:rsid w:val="00145CD5"/>
    <w:rsid w:val="001530AD"/>
    <w:rsid w:val="00155CA4"/>
    <w:rsid w:val="00165E82"/>
    <w:rsid w:val="001721BD"/>
    <w:rsid w:val="00180EA0"/>
    <w:rsid w:val="00182F21"/>
    <w:rsid w:val="0018346D"/>
    <w:rsid w:val="00190678"/>
    <w:rsid w:val="00194944"/>
    <w:rsid w:val="00196A60"/>
    <w:rsid w:val="001A384E"/>
    <w:rsid w:val="001C0250"/>
    <w:rsid w:val="001C2886"/>
    <w:rsid w:val="001C6829"/>
    <w:rsid w:val="001D0BC2"/>
    <w:rsid w:val="001D2957"/>
    <w:rsid w:val="001D5EA1"/>
    <w:rsid w:val="001E3268"/>
    <w:rsid w:val="001E58D7"/>
    <w:rsid w:val="001F26CD"/>
    <w:rsid w:val="001F4FF6"/>
    <w:rsid w:val="001F6C8C"/>
    <w:rsid w:val="001F7482"/>
    <w:rsid w:val="001F7BDE"/>
    <w:rsid w:val="00207297"/>
    <w:rsid w:val="00210EC7"/>
    <w:rsid w:val="0021172F"/>
    <w:rsid w:val="00214575"/>
    <w:rsid w:val="00215217"/>
    <w:rsid w:val="002161B7"/>
    <w:rsid w:val="00220424"/>
    <w:rsid w:val="00221548"/>
    <w:rsid w:val="00224D7D"/>
    <w:rsid w:val="00237626"/>
    <w:rsid w:val="00245238"/>
    <w:rsid w:val="00251262"/>
    <w:rsid w:val="00252460"/>
    <w:rsid w:val="00262F34"/>
    <w:rsid w:val="00264B8A"/>
    <w:rsid w:val="00272B82"/>
    <w:rsid w:val="00277913"/>
    <w:rsid w:val="00280072"/>
    <w:rsid w:val="002813FF"/>
    <w:rsid w:val="00281955"/>
    <w:rsid w:val="00284C5D"/>
    <w:rsid w:val="002A1074"/>
    <w:rsid w:val="002A3CD1"/>
    <w:rsid w:val="002A3FC8"/>
    <w:rsid w:val="002A6357"/>
    <w:rsid w:val="002A7CE9"/>
    <w:rsid w:val="002B6B8E"/>
    <w:rsid w:val="002B78BC"/>
    <w:rsid w:val="002C07ED"/>
    <w:rsid w:val="002C19E7"/>
    <w:rsid w:val="002C24CA"/>
    <w:rsid w:val="002C3014"/>
    <w:rsid w:val="002C5227"/>
    <w:rsid w:val="002C65C0"/>
    <w:rsid w:val="002D1DBB"/>
    <w:rsid w:val="002D54AB"/>
    <w:rsid w:val="002E22BA"/>
    <w:rsid w:val="002F7434"/>
    <w:rsid w:val="00306C58"/>
    <w:rsid w:val="00317297"/>
    <w:rsid w:val="00322BC0"/>
    <w:rsid w:val="00323843"/>
    <w:rsid w:val="0032538F"/>
    <w:rsid w:val="00332654"/>
    <w:rsid w:val="00335102"/>
    <w:rsid w:val="00344B4E"/>
    <w:rsid w:val="00345DD8"/>
    <w:rsid w:val="00356BAC"/>
    <w:rsid w:val="00363EB0"/>
    <w:rsid w:val="00366514"/>
    <w:rsid w:val="003701C4"/>
    <w:rsid w:val="00370738"/>
    <w:rsid w:val="0037633E"/>
    <w:rsid w:val="0038316D"/>
    <w:rsid w:val="003831D6"/>
    <w:rsid w:val="003875DE"/>
    <w:rsid w:val="003904DC"/>
    <w:rsid w:val="00397564"/>
    <w:rsid w:val="003A17CB"/>
    <w:rsid w:val="003A1C27"/>
    <w:rsid w:val="003B0C7A"/>
    <w:rsid w:val="003B61CD"/>
    <w:rsid w:val="003C53DC"/>
    <w:rsid w:val="003C7B35"/>
    <w:rsid w:val="003D043D"/>
    <w:rsid w:val="003D0AFE"/>
    <w:rsid w:val="003D2357"/>
    <w:rsid w:val="003D2D46"/>
    <w:rsid w:val="003D3127"/>
    <w:rsid w:val="003D4CA1"/>
    <w:rsid w:val="003E25B3"/>
    <w:rsid w:val="003E5756"/>
    <w:rsid w:val="003E7682"/>
    <w:rsid w:val="003F05A3"/>
    <w:rsid w:val="003F3C87"/>
    <w:rsid w:val="003F5878"/>
    <w:rsid w:val="00400AEE"/>
    <w:rsid w:val="0040200A"/>
    <w:rsid w:val="004035CC"/>
    <w:rsid w:val="0040472C"/>
    <w:rsid w:val="00405629"/>
    <w:rsid w:val="0040758A"/>
    <w:rsid w:val="00415ACC"/>
    <w:rsid w:val="004208B8"/>
    <w:rsid w:val="004235E9"/>
    <w:rsid w:val="004258E8"/>
    <w:rsid w:val="00425AD7"/>
    <w:rsid w:val="00434C95"/>
    <w:rsid w:val="004435FB"/>
    <w:rsid w:val="00443FCC"/>
    <w:rsid w:val="00447020"/>
    <w:rsid w:val="0045035F"/>
    <w:rsid w:val="0046587C"/>
    <w:rsid w:val="004773C3"/>
    <w:rsid w:val="00481420"/>
    <w:rsid w:val="00483FDC"/>
    <w:rsid w:val="00486792"/>
    <w:rsid w:val="004A103B"/>
    <w:rsid w:val="004A1142"/>
    <w:rsid w:val="004A3FBE"/>
    <w:rsid w:val="004A729B"/>
    <w:rsid w:val="004B62F6"/>
    <w:rsid w:val="004D6D59"/>
    <w:rsid w:val="004E0DAE"/>
    <w:rsid w:val="004E4D52"/>
    <w:rsid w:val="00502F35"/>
    <w:rsid w:val="005044B5"/>
    <w:rsid w:val="00512165"/>
    <w:rsid w:val="005169FE"/>
    <w:rsid w:val="005250ED"/>
    <w:rsid w:val="00525438"/>
    <w:rsid w:val="0053232B"/>
    <w:rsid w:val="00532A17"/>
    <w:rsid w:val="00532B82"/>
    <w:rsid w:val="00541155"/>
    <w:rsid w:val="0055069F"/>
    <w:rsid w:val="00552283"/>
    <w:rsid w:val="005531C4"/>
    <w:rsid w:val="005566D7"/>
    <w:rsid w:val="00556804"/>
    <w:rsid w:val="00557158"/>
    <w:rsid w:val="005626C9"/>
    <w:rsid w:val="00564B0C"/>
    <w:rsid w:val="00571F56"/>
    <w:rsid w:val="00572FEA"/>
    <w:rsid w:val="00573D70"/>
    <w:rsid w:val="005829EA"/>
    <w:rsid w:val="00582A28"/>
    <w:rsid w:val="00584BAA"/>
    <w:rsid w:val="00587769"/>
    <w:rsid w:val="00592158"/>
    <w:rsid w:val="0059725A"/>
    <w:rsid w:val="005A580A"/>
    <w:rsid w:val="005B194C"/>
    <w:rsid w:val="005B323B"/>
    <w:rsid w:val="005B589B"/>
    <w:rsid w:val="005B6084"/>
    <w:rsid w:val="005C55D7"/>
    <w:rsid w:val="005C6099"/>
    <w:rsid w:val="005C72E9"/>
    <w:rsid w:val="005D0B20"/>
    <w:rsid w:val="005D47E5"/>
    <w:rsid w:val="005D4CAC"/>
    <w:rsid w:val="005D5669"/>
    <w:rsid w:val="005D7192"/>
    <w:rsid w:val="005E040F"/>
    <w:rsid w:val="005E07ED"/>
    <w:rsid w:val="005E0FE9"/>
    <w:rsid w:val="005E2302"/>
    <w:rsid w:val="005E5788"/>
    <w:rsid w:val="005E6C7E"/>
    <w:rsid w:val="005E76D5"/>
    <w:rsid w:val="005F2D75"/>
    <w:rsid w:val="0060363F"/>
    <w:rsid w:val="00603F36"/>
    <w:rsid w:val="00620923"/>
    <w:rsid w:val="0062226E"/>
    <w:rsid w:val="0062763E"/>
    <w:rsid w:val="0064452A"/>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C15F4"/>
    <w:rsid w:val="006C3981"/>
    <w:rsid w:val="006C4514"/>
    <w:rsid w:val="006D6840"/>
    <w:rsid w:val="006D7D92"/>
    <w:rsid w:val="006E4DD0"/>
    <w:rsid w:val="006E7B2E"/>
    <w:rsid w:val="006F0207"/>
    <w:rsid w:val="006F1848"/>
    <w:rsid w:val="006F5129"/>
    <w:rsid w:val="00700578"/>
    <w:rsid w:val="00700DD7"/>
    <w:rsid w:val="00704992"/>
    <w:rsid w:val="00706169"/>
    <w:rsid w:val="0071421A"/>
    <w:rsid w:val="0073552C"/>
    <w:rsid w:val="007403A5"/>
    <w:rsid w:val="007510B7"/>
    <w:rsid w:val="00757D1A"/>
    <w:rsid w:val="007623B9"/>
    <w:rsid w:val="007670D8"/>
    <w:rsid w:val="00771C25"/>
    <w:rsid w:val="00774401"/>
    <w:rsid w:val="00775903"/>
    <w:rsid w:val="0077691E"/>
    <w:rsid w:val="00780AD6"/>
    <w:rsid w:val="0078335B"/>
    <w:rsid w:val="0078392C"/>
    <w:rsid w:val="007868CF"/>
    <w:rsid w:val="007A10C7"/>
    <w:rsid w:val="007A3D33"/>
    <w:rsid w:val="007C1888"/>
    <w:rsid w:val="007C4987"/>
    <w:rsid w:val="007C5883"/>
    <w:rsid w:val="007C5B13"/>
    <w:rsid w:val="007C60EA"/>
    <w:rsid w:val="007C677B"/>
    <w:rsid w:val="007C69C8"/>
    <w:rsid w:val="007D1488"/>
    <w:rsid w:val="007D34EC"/>
    <w:rsid w:val="007D40DD"/>
    <w:rsid w:val="007E5756"/>
    <w:rsid w:val="007E5D59"/>
    <w:rsid w:val="007E6836"/>
    <w:rsid w:val="007F2BFC"/>
    <w:rsid w:val="00800FE9"/>
    <w:rsid w:val="00801CCD"/>
    <w:rsid w:val="008142E6"/>
    <w:rsid w:val="00825CBB"/>
    <w:rsid w:val="00842094"/>
    <w:rsid w:val="00845D53"/>
    <w:rsid w:val="0085353A"/>
    <w:rsid w:val="008555BA"/>
    <w:rsid w:val="00861F4D"/>
    <w:rsid w:val="008653EC"/>
    <w:rsid w:val="008679B2"/>
    <w:rsid w:val="00867C1C"/>
    <w:rsid w:val="00871B7E"/>
    <w:rsid w:val="00872465"/>
    <w:rsid w:val="008766F3"/>
    <w:rsid w:val="00880431"/>
    <w:rsid w:val="008855EA"/>
    <w:rsid w:val="0088616A"/>
    <w:rsid w:val="008943F9"/>
    <w:rsid w:val="008A46D8"/>
    <w:rsid w:val="008A5B93"/>
    <w:rsid w:val="008B55E6"/>
    <w:rsid w:val="008B5832"/>
    <w:rsid w:val="008C03D8"/>
    <w:rsid w:val="008C0F76"/>
    <w:rsid w:val="008C3D3D"/>
    <w:rsid w:val="008D0FD8"/>
    <w:rsid w:val="008D6C88"/>
    <w:rsid w:val="008E4E18"/>
    <w:rsid w:val="008F172C"/>
    <w:rsid w:val="008F4E8B"/>
    <w:rsid w:val="008F565B"/>
    <w:rsid w:val="00910FBD"/>
    <w:rsid w:val="00914572"/>
    <w:rsid w:val="00917941"/>
    <w:rsid w:val="00927A54"/>
    <w:rsid w:val="00945E83"/>
    <w:rsid w:val="00947A78"/>
    <w:rsid w:val="00947FCE"/>
    <w:rsid w:val="009517CD"/>
    <w:rsid w:val="0095300E"/>
    <w:rsid w:val="009557FE"/>
    <w:rsid w:val="00955D40"/>
    <w:rsid w:val="0095717F"/>
    <w:rsid w:val="00967409"/>
    <w:rsid w:val="00980A09"/>
    <w:rsid w:val="00984F4D"/>
    <w:rsid w:val="00986C4F"/>
    <w:rsid w:val="009A7521"/>
    <w:rsid w:val="009B2445"/>
    <w:rsid w:val="009B2D82"/>
    <w:rsid w:val="009B6B36"/>
    <w:rsid w:val="009D1D60"/>
    <w:rsid w:val="009D512A"/>
    <w:rsid w:val="009D5A6E"/>
    <w:rsid w:val="009E0109"/>
    <w:rsid w:val="009E064F"/>
    <w:rsid w:val="009E6A12"/>
    <w:rsid w:val="009E6E9A"/>
    <w:rsid w:val="009F7369"/>
    <w:rsid w:val="00A01007"/>
    <w:rsid w:val="00A14154"/>
    <w:rsid w:val="00A23D5D"/>
    <w:rsid w:val="00A276F3"/>
    <w:rsid w:val="00A36508"/>
    <w:rsid w:val="00A36564"/>
    <w:rsid w:val="00A36585"/>
    <w:rsid w:val="00A448E6"/>
    <w:rsid w:val="00A533ED"/>
    <w:rsid w:val="00A53899"/>
    <w:rsid w:val="00A5519D"/>
    <w:rsid w:val="00A55BAC"/>
    <w:rsid w:val="00A55BF7"/>
    <w:rsid w:val="00A57594"/>
    <w:rsid w:val="00A57CD0"/>
    <w:rsid w:val="00A60830"/>
    <w:rsid w:val="00A60AF7"/>
    <w:rsid w:val="00A62729"/>
    <w:rsid w:val="00A640B4"/>
    <w:rsid w:val="00A64410"/>
    <w:rsid w:val="00A72796"/>
    <w:rsid w:val="00A72D45"/>
    <w:rsid w:val="00A77CD9"/>
    <w:rsid w:val="00A855AC"/>
    <w:rsid w:val="00A86237"/>
    <w:rsid w:val="00A86E51"/>
    <w:rsid w:val="00A910E4"/>
    <w:rsid w:val="00A952E7"/>
    <w:rsid w:val="00AB5D17"/>
    <w:rsid w:val="00AB5FFD"/>
    <w:rsid w:val="00AC084B"/>
    <w:rsid w:val="00AC1060"/>
    <w:rsid w:val="00AC1C4F"/>
    <w:rsid w:val="00AC2BA7"/>
    <w:rsid w:val="00AC7C90"/>
    <w:rsid w:val="00AD62DF"/>
    <w:rsid w:val="00AF3D25"/>
    <w:rsid w:val="00B04302"/>
    <w:rsid w:val="00B104AE"/>
    <w:rsid w:val="00B1112D"/>
    <w:rsid w:val="00B124D2"/>
    <w:rsid w:val="00B126C4"/>
    <w:rsid w:val="00B22F6F"/>
    <w:rsid w:val="00B2760E"/>
    <w:rsid w:val="00B30C4A"/>
    <w:rsid w:val="00B327BB"/>
    <w:rsid w:val="00B36D18"/>
    <w:rsid w:val="00B40E1F"/>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3A0C"/>
    <w:rsid w:val="00BA3EE5"/>
    <w:rsid w:val="00BB29C3"/>
    <w:rsid w:val="00BB352B"/>
    <w:rsid w:val="00BB7D6B"/>
    <w:rsid w:val="00BC0D19"/>
    <w:rsid w:val="00BC1232"/>
    <w:rsid w:val="00BC3F15"/>
    <w:rsid w:val="00BC566B"/>
    <w:rsid w:val="00BC6AAC"/>
    <w:rsid w:val="00BE1D69"/>
    <w:rsid w:val="00BE3B8B"/>
    <w:rsid w:val="00BF6632"/>
    <w:rsid w:val="00C004CB"/>
    <w:rsid w:val="00C060DA"/>
    <w:rsid w:val="00C073DF"/>
    <w:rsid w:val="00C17728"/>
    <w:rsid w:val="00C22CA3"/>
    <w:rsid w:val="00C230BF"/>
    <w:rsid w:val="00C2372F"/>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B7455"/>
    <w:rsid w:val="00CC7D0C"/>
    <w:rsid w:val="00CD0F12"/>
    <w:rsid w:val="00CD6A79"/>
    <w:rsid w:val="00CE2139"/>
    <w:rsid w:val="00CE4E87"/>
    <w:rsid w:val="00CF0999"/>
    <w:rsid w:val="00CF1D51"/>
    <w:rsid w:val="00D02731"/>
    <w:rsid w:val="00D02893"/>
    <w:rsid w:val="00D052F4"/>
    <w:rsid w:val="00D06E2D"/>
    <w:rsid w:val="00D06E95"/>
    <w:rsid w:val="00D10903"/>
    <w:rsid w:val="00D10E3C"/>
    <w:rsid w:val="00D11CDD"/>
    <w:rsid w:val="00D2379C"/>
    <w:rsid w:val="00D3257D"/>
    <w:rsid w:val="00D33A46"/>
    <w:rsid w:val="00D3532D"/>
    <w:rsid w:val="00D52796"/>
    <w:rsid w:val="00D60163"/>
    <w:rsid w:val="00D63101"/>
    <w:rsid w:val="00D6499E"/>
    <w:rsid w:val="00D7609B"/>
    <w:rsid w:val="00D82636"/>
    <w:rsid w:val="00D84020"/>
    <w:rsid w:val="00D87E9A"/>
    <w:rsid w:val="00D95864"/>
    <w:rsid w:val="00DA005B"/>
    <w:rsid w:val="00DA4FA8"/>
    <w:rsid w:val="00DA77A1"/>
    <w:rsid w:val="00DB07EC"/>
    <w:rsid w:val="00DB20FD"/>
    <w:rsid w:val="00DB4E5D"/>
    <w:rsid w:val="00DB5E2F"/>
    <w:rsid w:val="00DC3E85"/>
    <w:rsid w:val="00DD384B"/>
    <w:rsid w:val="00DD68D2"/>
    <w:rsid w:val="00DE0C72"/>
    <w:rsid w:val="00DE6F9C"/>
    <w:rsid w:val="00DE7A8E"/>
    <w:rsid w:val="00DF214E"/>
    <w:rsid w:val="00E0042E"/>
    <w:rsid w:val="00E07246"/>
    <w:rsid w:val="00E1180F"/>
    <w:rsid w:val="00E12B58"/>
    <w:rsid w:val="00E14B1E"/>
    <w:rsid w:val="00E179C6"/>
    <w:rsid w:val="00E255AD"/>
    <w:rsid w:val="00E25E31"/>
    <w:rsid w:val="00E2658C"/>
    <w:rsid w:val="00E32C79"/>
    <w:rsid w:val="00E3731D"/>
    <w:rsid w:val="00E375D6"/>
    <w:rsid w:val="00E46697"/>
    <w:rsid w:val="00E47247"/>
    <w:rsid w:val="00E50D8A"/>
    <w:rsid w:val="00E538BB"/>
    <w:rsid w:val="00E53C26"/>
    <w:rsid w:val="00E63058"/>
    <w:rsid w:val="00E71838"/>
    <w:rsid w:val="00E7382E"/>
    <w:rsid w:val="00E744C5"/>
    <w:rsid w:val="00E7492C"/>
    <w:rsid w:val="00E75B7D"/>
    <w:rsid w:val="00E77452"/>
    <w:rsid w:val="00E80131"/>
    <w:rsid w:val="00E83377"/>
    <w:rsid w:val="00E83A64"/>
    <w:rsid w:val="00E84F61"/>
    <w:rsid w:val="00E862DD"/>
    <w:rsid w:val="00E913BF"/>
    <w:rsid w:val="00E95D90"/>
    <w:rsid w:val="00EA0EC0"/>
    <w:rsid w:val="00EA39F1"/>
    <w:rsid w:val="00EB0ECC"/>
    <w:rsid w:val="00EB10A2"/>
    <w:rsid w:val="00EB462D"/>
    <w:rsid w:val="00EC3A41"/>
    <w:rsid w:val="00ED73A9"/>
    <w:rsid w:val="00EE16A7"/>
    <w:rsid w:val="00EE4B93"/>
    <w:rsid w:val="00EF292A"/>
    <w:rsid w:val="00EF4D39"/>
    <w:rsid w:val="00EF74A5"/>
    <w:rsid w:val="00F01654"/>
    <w:rsid w:val="00F04203"/>
    <w:rsid w:val="00F04F3B"/>
    <w:rsid w:val="00F14511"/>
    <w:rsid w:val="00F177CF"/>
    <w:rsid w:val="00F21D43"/>
    <w:rsid w:val="00F23323"/>
    <w:rsid w:val="00F236D3"/>
    <w:rsid w:val="00F2745C"/>
    <w:rsid w:val="00F35B00"/>
    <w:rsid w:val="00F36DB0"/>
    <w:rsid w:val="00F50E3A"/>
    <w:rsid w:val="00F53D5E"/>
    <w:rsid w:val="00F5419F"/>
    <w:rsid w:val="00F548DD"/>
    <w:rsid w:val="00F60B4E"/>
    <w:rsid w:val="00F6303B"/>
    <w:rsid w:val="00F6406D"/>
    <w:rsid w:val="00F65ABA"/>
    <w:rsid w:val="00F66FE4"/>
    <w:rsid w:val="00F7160A"/>
    <w:rsid w:val="00F743E2"/>
    <w:rsid w:val="00F822F6"/>
    <w:rsid w:val="00F85109"/>
    <w:rsid w:val="00F92E17"/>
    <w:rsid w:val="00FA1224"/>
    <w:rsid w:val="00FA2C28"/>
    <w:rsid w:val="00FA342C"/>
    <w:rsid w:val="00FA50FD"/>
    <w:rsid w:val="00FB2DB9"/>
    <w:rsid w:val="00FD46CC"/>
    <w:rsid w:val="00FD644A"/>
    <w:rsid w:val="00FE0C0D"/>
    <w:rsid w:val="00FE237B"/>
    <w:rsid w:val="00FE422C"/>
    <w:rsid w:val="00FF1691"/>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25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1211962b-e7f0-4e86-a0d1-2328247b4c11"/>
    <ds:schemaRef ds:uri="ae0cd296-55d0-417d-93e3-30a04cec7f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5</cp:revision>
  <cp:lastPrinted>2023-08-22T05:11:00Z</cp:lastPrinted>
  <dcterms:created xsi:type="dcterms:W3CDTF">2023-08-20T23:24:00Z</dcterms:created>
  <dcterms:modified xsi:type="dcterms:W3CDTF">2023-08-22T05:11:00Z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2023-06-09T00:38:27Z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edd53fa2-fa78-48c5-9402-b63f9bec0f63</vt:lpwstr>
  </property>
  <property fmtid="{D5CDD505-2E9C-101B-9397-08002B2CF9AE}" pid="15" name="MSIP_Label_d00a4df9-c942-4b09-b23a-6c1023f6de27_ContentBits">
    <vt:lpwstr>3</vt:lpwstr>
  </property>
</Properties>
</file>