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528814"/>
    <w:bookmarkEnd w:id="0"/>
    <w:p w14:paraId="0A41D906" w14:textId="2728C7C2" w:rsidR="00F31870" w:rsidRDefault="00E121BA" w:rsidP="00F31870">
      <w:pPr>
        <w:rPr>
          <w:rStyle w:val="TitleChar"/>
        </w:rPr>
      </w:pPr>
      <w:r>
        <w:rPr>
          <w:noProof/>
        </w:rPr>
        <mc:AlternateContent>
          <mc:Choice Requires="wpg">
            <w:drawing>
              <wp:inline distT="0" distB="0" distL="0" distR="0" wp14:anchorId="5828E9EF" wp14:editId="484A73B2">
                <wp:extent cx="6840000" cy="6404400"/>
                <wp:effectExtent l="0" t="0" r="0" b="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40000" cy="6404400"/>
                          <a:chOff x="0" y="0"/>
                          <a:chExt cx="6834505" cy="6406707"/>
                        </a:xfrm>
                      </wpg:grpSpPr>
                      <pic:pic xmlns:pic="http://schemas.openxmlformats.org/drawingml/2006/picture">
                        <pic:nvPicPr>
                          <pic:cNvPr id="24" name="Graphic 24"/>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834505" cy="5334000"/>
                          </a:xfrm>
                          <a:prstGeom prst="rect">
                            <a:avLst/>
                          </a:prstGeom>
                        </pic:spPr>
                      </pic:pic>
                      <pic:pic xmlns:pic="http://schemas.openxmlformats.org/drawingml/2006/picture">
                        <pic:nvPicPr>
                          <pic:cNvPr id="25" name="Graphic 25"/>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871" y="4262947"/>
                            <a:ext cx="2277745" cy="2143760"/>
                          </a:xfrm>
                          <a:prstGeom prst="rect">
                            <a:avLst/>
                          </a:prstGeom>
                        </pic:spPr>
                      </pic:pic>
                    </wpg:wgp>
                  </a:graphicData>
                </a:graphic>
              </wp:inline>
            </w:drawing>
          </mc:Choice>
          <mc:Fallback>
            <w:pict>
              <v:group w14:anchorId="33E48869" id="Group 28" o:spid="_x0000_s1026" alt="&quot;&quot;" style="width:538.6pt;height:504.3pt;mso-position-horizontal-relative:char;mso-position-vertical-relative:line" coordsize="68345,640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4" o:spid="_x0000_s1027" type="#_x0000_t75" style="position:absolute;width:68345;height:5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">
                  <v:imagedata r:id="rId17" o:title=""/>
                </v:shape>
                <v:shape id="Graphic 25" o:spid="_x0000_s1028" type="#_x0000_t75" style="position:absolute;left:38;top:42629;width:22778;height:2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">
                  <v:imagedata r:id="rId18" o:title=""/>
                </v:shape>
                <w10:anchorlock/>
              </v:group>
            </w:pict>
          </mc:Fallback>
        </mc:AlternateContent>
      </w:r>
    </w:p>
    <w:p w14:paraId="55F4C09F" w14:textId="77777777" w:rsidR="00725D76" w:rsidRPr="00725D76" w:rsidRDefault="00725D76" w:rsidP="00701DC6">
      <w:pPr>
        <w:pStyle w:val="Title"/>
        <w:rPr>
          <w:rStyle w:val="TitleChar"/>
          <w:b/>
          <w:sz w:val="16"/>
          <w:szCs w:val="16"/>
        </w:rPr>
      </w:pPr>
    </w:p>
    <w:p w14:paraId="2260F567" w14:textId="77777777" w:rsidR="00E47A2D" w:rsidRPr="00E47A2D" w:rsidRDefault="00E47A2D" w:rsidP="0091174F">
      <w:pPr>
        <w:pStyle w:val="Title"/>
        <w:ind w:left="0"/>
        <w:jc w:val="left"/>
        <w:rPr>
          <w:rStyle w:val="TitleChar"/>
          <w:b/>
          <w:sz w:val="32"/>
          <w:szCs w:val="32"/>
        </w:rPr>
      </w:pPr>
      <w:r w:rsidRPr="00E47A2D">
        <w:rPr>
          <w:rStyle w:val="TitleChar"/>
          <w:b/>
          <w:sz w:val="32"/>
          <w:szCs w:val="32"/>
        </w:rPr>
        <w:t>Attachment 3</w:t>
      </w:r>
    </w:p>
    <w:p w14:paraId="7BF432F9" w14:textId="740FEF6C" w:rsidR="00701DC6" w:rsidRPr="0091174F" w:rsidRDefault="00A44E76" w:rsidP="0091174F">
      <w:pPr>
        <w:pStyle w:val="Title"/>
        <w:ind w:left="0"/>
        <w:jc w:val="left"/>
        <w:rPr>
          <w:sz w:val="54"/>
          <w:szCs w:val="54"/>
        </w:rPr>
      </w:pPr>
      <w:r>
        <w:rPr>
          <w:rStyle w:val="TitleChar"/>
          <w:b/>
          <w:sz w:val="54"/>
          <w:szCs w:val="54"/>
        </w:rPr>
        <w:t>M</w:t>
      </w:r>
      <w:r w:rsidR="00701DC6" w:rsidRPr="0091174F">
        <w:rPr>
          <w:rStyle w:val="TitleChar"/>
          <w:b/>
          <w:sz w:val="54"/>
          <w:szCs w:val="54"/>
        </w:rPr>
        <w:t>arket</w:t>
      </w:r>
      <w:r w:rsidR="0091174F" w:rsidRPr="0091174F">
        <w:rPr>
          <w:rStyle w:val="TitleChar"/>
          <w:b/>
          <w:sz w:val="54"/>
          <w:szCs w:val="54"/>
        </w:rPr>
        <w:t xml:space="preserve"> Insights R</w:t>
      </w:r>
      <w:r w:rsidR="00B07D3D" w:rsidRPr="0091174F">
        <w:rPr>
          <w:rStyle w:val="TitleChar"/>
          <w:b/>
          <w:sz w:val="54"/>
          <w:szCs w:val="54"/>
        </w:rPr>
        <w:t>eport</w:t>
      </w:r>
      <w:r w:rsidR="008D3FB7">
        <w:rPr>
          <w:rStyle w:val="TitleChar"/>
          <w:b/>
          <w:sz w:val="54"/>
          <w:szCs w:val="54"/>
        </w:rPr>
        <w:t xml:space="preserve"> Summary</w:t>
      </w:r>
    </w:p>
    <w:p w14:paraId="37C71029" w14:textId="6A552E8B" w:rsidR="00F37C03" w:rsidRPr="0091174F" w:rsidRDefault="004F4883" w:rsidP="0091174F">
      <w:pPr>
        <w:rPr>
          <w:sz w:val="36"/>
          <w:szCs w:val="36"/>
        </w:rPr>
      </w:pPr>
      <w:r>
        <w:rPr>
          <w:sz w:val="36"/>
          <w:szCs w:val="36"/>
        </w:rPr>
        <w:t xml:space="preserve">Published: </w:t>
      </w:r>
      <w:r w:rsidR="002938DB">
        <w:rPr>
          <w:sz w:val="36"/>
          <w:szCs w:val="36"/>
        </w:rPr>
        <w:t>Ju</w:t>
      </w:r>
      <w:r w:rsidR="00CE40E1">
        <w:rPr>
          <w:sz w:val="36"/>
          <w:szCs w:val="36"/>
        </w:rPr>
        <w:t>ly</w:t>
      </w:r>
      <w:r w:rsidR="002938DB">
        <w:rPr>
          <w:sz w:val="36"/>
          <w:szCs w:val="36"/>
        </w:rPr>
        <w:t xml:space="preserve"> </w:t>
      </w:r>
      <w:r w:rsidR="00D416E4" w:rsidRPr="0091174F">
        <w:rPr>
          <w:sz w:val="36"/>
          <w:szCs w:val="36"/>
        </w:rPr>
        <w:t>202</w:t>
      </w:r>
      <w:r w:rsidR="002C5C75">
        <w:rPr>
          <w:sz w:val="36"/>
          <w:szCs w:val="36"/>
        </w:rPr>
        <w:t>3</w:t>
      </w:r>
    </w:p>
    <w:p w14:paraId="7232B2BF" w14:textId="0EC1E0AD" w:rsidR="00F37C03" w:rsidRPr="00F37C03" w:rsidRDefault="00F37C03" w:rsidP="00F37C03"/>
    <w:p w14:paraId="11B8070A" w14:textId="411C58CE" w:rsidR="00D73B6C" w:rsidRDefault="004B7ACB">
      <w:r>
        <w:rPr>
          <w:noProof/>
          <w:sz w:val="18"/>
        </w:rPr>
        <w:drawing>
          <wp:anchor distT="0" distB="0" distL="114300" distR="114300" simplePos="0" relativeHeight="251658242" behindDoc="0" locked="0" layoutInCell="1" allowOverlap="1" wp14:anchorId="5EAB2B5C" wp14:editId="38332C18">
            <wp:simplePos x="0" y="0"/>
            <wp:positionH relativeFrom="page">
              <wp:posOffset>5086350</wp:posOffset>
            </wp:positionH>
            <wp:positionV relativeFrom="page">
              <wp:posOffset>9497695</wp:posOffset>
            </wp:positionV>
            <wp:extent cx="2529840" cy="695325"/>
            <wp:effectExtent l="0" t="0" r="0" b="0"/>
            <wp:wrapSquare wrapText="bothSides"/>
            <wp:docPr id="42" name="Picture 42" descr="Recycling Victor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cycling Victoria logo">
                      <a:extLst>
                        <a:ext uri="{C183D7F6-B498-43B3-948B-1728B52AA6E4}">
                          <adec:decorative xmlns:adec="http://schemas.microsoft.com/office/drawing/2017/decorative" val="0"/>
                        </a:ext>
                      </a:extLst>
                    </pic:cNvPr>
                    <pic:cNvPicPr/>
                  </pic:nvPicPr>
                  <pic:blipFill rotWithShape="1">
                    <a:blip r:embed="rId19" cstate="print">
                      <a:extLst>
                        <a:ext uri="{28A0092B-C50C-407E-A947-70E740481C1C}">
                          <a14:useLocalDpi xmlns:a14="http://schemas.microsoft.com/office/drawing/2010/main" val="0"/>
                        </a:ext>
                      </a:extLst>
                    </a:blip>
                    <a:srcRect b="35890"/>
                    <a:stretch/>
                  </pic:blipFill>
                  <pic:spPr bwMode="auto">
                    <a:xfrm>
                      <a:off x="0" y="0"/>
                      <a:ext cx="252984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1CE742" w14:textId="77777777" w:rsidR="00CF1B7F" w:rsidRDefault="00CF1B7F"/>
    <w:p w14:paraId="022E8127" w14:textId="77777777" w:rsidR="007C4E11" w:rsidRDefault="007C4E11" w:rsidP="00CE6401"/>
    <w:p w14:paraId="3B67251D" w14:textId="77777777" w:rsidR="00EB249A" w:rsidRDefault="00EB249A" w:rsidP="00CE6401"/>
    <w:p w14:paraId="7A865DD6" w14:textId="77777777" w:rsidR="00EB249A" w:rsidRDefault="00EB249A" w:rsidP="00CE6401"/>
    <w:p w14:paraId="5BF2C214" w14:textId="6C182AEE" w:rsidR="00A56388" w:rsidRDefault="00A56388" w:rsidP="00214670">
      <w:pPr>
        <w:tabs>
          <w:tab w:val="center" w:pos="2354"/>
        </w:tabs>
        <w:sectPr w:rsidR="00A56388" w:rsidSect="004B7ACB">
          <w:headerReference w:type="even" r:id="rId20"/>
          <w:headerReference w:type="default" r:id="rId21"/>
          <w:footerReference w:type="even" r:id="rId22"/>
          <w:footerReference w:type="default" r:id="rId23"/>
          <w:headerReference w:type="first" r:id="rId24"/>
          <w:footerReference w:type="first" r:id="rId25"/>
          <w:pgSz w:w="11907" w:h="16840" w:code="9"/>
          <w:pgMar w:top="567" w:right="1134" w:bottom="1418" w:left="567" w:header="284" w:footer="284" w:gutter="0"/>
          <w:cols w:space="708"/>
          <w:titlePg/>
          <w:docGrid w:linePitch="360"/>
        </w:sectPr>
      </w:pPr>
    </w:p>
    <w:p w14:paraId="3F9232D2" w14:textId="77777777" w:rsidR="00DC5557" w:rsidRPr="004F11F4" w:rsidRDefault="00DC5557" w:rsidP="00EB1D6A"/>
    <w:p w14:paraId="5C1AEC5B" w14:textId="77777777" w:rsidR="00EB1D6A" w:rsidRPr="004F11F4" w:rsidRDefault="00EB1D6A" w:rsidP="003111F4"/>
    <w:p w14:paraId="2300AEE4" w14:textId="0C808BB3" w:rsidR="003976AB" w:rsidRDefault="003976AB" w:rsidP="00A44E76">
      <w:pPr>
        <w:pStyle w:val="SmallBodyText"/>
      </w:pPr>
    </w:p>
    <w:tbl>
      <w:tblPr>
        <w:tblStyle w:val="TableAsPlaceholder"/>
        <w:tblpPr w:leftFromText="181" w:rightFromText="181" w:horzAnchor="margin" w:tblpYSpec="bottom"/>
        <w:tblOverlap w:val="never"/>
        <w:tblW w:w="9639" w:type="dxa"/>
        <w:tblCellMar>
          <w:right w:w="57" w:type="dxa"/>
        </w:tblCellMar>
        <w:tblLook w:val="0600" w:firstRow="0" w:lastRow="0" w:firstColumn="0" w:lastColumn="0" w:noHBand="1" w:noVBand="1"/>
        <w:tblCaption w:val="Creative Commons Logo"/>
        <w:tblDescription w:val="Creative Commons Logo"/>
      </w:tblPr>
      <w:tblGrid>
        <w:gridCol w:w="9611"/>
        <w:gridCol w:w="28"/>
      </w:tblGrid>
      <w:tr w:rsidR="002775B7" w14:paraId="12EB113D" w14:textId="77777777" w:rsidTr="00214670">
        <w:trPr>
          <w:trHeight w:val="2552"/>
        </w:trPr>
        <w:tc>
          <w:tcPr>
            <w:tcW w:w="9639" w:type="dxa"/>
            <w:gridSpan w:val="2"/>
            <w:shd w:val="clear" w:color="auto" w:fill="DBF4F5" w:themeFill="background2"/>
            <w:vAlign w:val="bottom"/>
          </w:tcPr>
          <w:p w14:paraId="6C4237D1" w14:textId="77777777" w:rsidR="002775B7" w:rsidRPr="00035BAD" w:rsidRDefault="002775B7" w:rsidP="00E86E32">
            <w:pPr>
              <w:pStyle w:val="xDisclaimertext6"/>
              <w:framePr w:hSpace="0" w:wrap="auto" w:hAnchor="text" w:yAlign="inline"/>
              <w:ind w:left="227"/>
              <w:suppressOverlap w:val="0"/>
            </w:pPr>
            <w:bookmarkStart w:id="1" w:name="_Hlk106900232"/>
            <w:r w:rsidRPr="00035BAD">
              <w:rPr>
                <w:noProof/>
              </w:rPr>
              <w:drawing>
                <wp:anchor distT="0" distB="0" distL="114300" distR="114300" simplePos="0" relativeHeight="251658241" behindDoc="0" locked="1" layoutInCell="1" allowOverlap="1" wp14:anchorId="7AA6A23C" wp14:editId="3B1039D2">
                  <wp:simplePos x="0" y="0"/>
                  <wp:positionH relativeFrom="margin">
                    <wp:posOffset>3699510</wp:posOffset>
                  </wp:positionH>
                  <wp:positionV relativeFrom="margin">
                    <wp:posOffset>635</wp:posOffset>
                  </wp:positionV>
                  <wp:extent cx="2416810" cy="1609090"/>
                  <wp:effectExtent l="0" t="0" r="0"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2416810" cy="160909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36448B5" w14:textId="77777777" w:rsidR="002775B7" w:rsidRDefault="002775B7" w:rsidP="00E86E32">
            <w:pPr>
              <w:pStyle w:val="xDisclaimertext4"/>
              <w:framePr w:hSpace="0" w:wrap="auto" w:hAnchor="text" w:yAlign="inline"/>
              <w:ind w:left="227" w:right="3631"/>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7946244A" w14:textId="77777777" w:rsidR="002775B7" w:rsidRDefault="002775B7" w:rsidP="00E86E32">
            <w:pPr>
              <w:pStyle w:val="xDisclaimertext4"/>
              <w:framePr w:hSpace="0" w:wrap="auto" w:hAnchor="text" w:yAlign="inline"/>
              <w:ind w:left="227"/>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2775B7" w14:paraId="222B1F19" w14:textId="77777777" w:rsidTr="00214670">
        <w:trPr>
          <w:gridAfter w:val="1"/>
          <w:wAfter w:w="28" w:type="dxa"/>
        </w:trPr>
        <w:tc>
          <w:tcPr>
            <w:tcW w:w="9639" w:type="dxa"/>
            <w:vAlign w:val="bottom"/>
          </w:tcPr>
          <w:p w14:paraId="5F01096E" w14:textId="101D7F66" w:rsidR="00E86E32" w:rsidRDefault="002775B7" w:rsidP="00E86E32">
            <w:pPr>
              <w:pStyle w:val="xDisclaimertext3"/>
              <w:spacing w:before="240"/>
            </w:pPr>
            <w:r>
              <w:t xml:space="preserve">© The State of Victoria </w:t>
            </w:r>
            <w:r w:rsidR="00F63268" w:rsidRPr="00F63268">
              <w:t>Department of Energy, Environment and Climate Action</w:t>
            </w:r>
            <w:r w:rsidR="003034D8">
              <w:t xml:space="preserve"> </w:t>
            </w:r>
            <w:r w:rsidR="00701DC6">
              <w:t>202</w:t>
            </w:r>
            <w:r w:rsidR="00204FC1">
              <w:t>3</w:t>
            </w:r>
            <w:bookmarkStart w:id="2" w:name="_CreativeCommonsMarker"/>
            <w:bookmarkEnd w:id="2"/>
          </w:p>
          <w:p w14:paraId="45D3AA9C" w14:textId="7FFB9889" w:rsidR="002775B7" w:rsidRPr="00D55628" w:rsidRDefault="002775B7" w:rsidP="00355CAF">
            <w:pPr>
              <w:pStyle w:val="xDisclaimertext3"/>
            </w:pPr>
            <w:r w:rsidRPr="00D55628">
              <w:rPr>
                <w:noProof/>
              </w:rPr>
              <w:drawing>
                <wp:anchor distT="0" distB="0" distL="114300" distR="114300" simplePos="0" relativeHeight="251658240" behindDoc="0" locked="1" layoutInCell="1" allowOverlap="1" wp14:anchorId="63B4E632" wp14:editId="2DF004CD">
                  <wp:simplePos x="0" y="0"/>
                  <wp:positionH relativeFrom="column">
                    <wp:posOffset>0</wp:posOffset>
                  </wp:positionH>
                  <wp:positionV relativeFrom="paragraph">
                    <wp:posOffset>0</wp:posOffset>
                  </wp:positionV>
                  <wp:extent cx="658800" cy="237600"/>
                  <wp:effectExtent l="0" t="0" r="8255" b="0"/>
                  <wp:wrapSquare wrapText="bothSides"/>
                  <wp:docPr id="18" name="Picture 18"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8A7BA1" w:rsidRPr="008A7BA1">
              <w:t>Department of Energy, Environment and Climate Action</w:t>
            </w:r>
            <w:r w:rsidR="006F5178">
              <w:t xml:space="preserve"> </w:t>
            </w:r>
            <w:r>
              <w:t>(</w:t>
            </w:r>
            <w:r w:rsidR="008A7BA1">
              <w:t>DEECA</w:t>
            </w:r>
            <w:r>
              <w:t xml:space="preserve">) logo. To view a copy of this licence, visit </w:t>
            </w:r>
            <w:hyperlink r:id="rId28" w:history="1">
              <w:r w:rsidRPr="00D55628">
                <w:t>http://creativecommons.org/licenses/by/4.0/</w:t>
              </w:r>
            </w:hyperlink>
            <w:r w:rsidRPr="00D55628">
              <w:t xml:space="preserve"> </w:t>
            </w:r>
          </w:p>
          <w:p w14:paraId="340FADEC" w14:textId="77777777" w:rsidR="002775B7" w:rsidRPr="00D55628" w:rsidRDefault="002775B7" w:rsidP="00355CAF">
            <w:pPr>
              <w:pStyle w:val="xDisclaimerHeading"/>
            </w:pPr>
            <w:r>
              <w:t>Disclaimer</w:t>
            </w:r>
          </w:p>
          <w:p w14:paraId="588FF633" w14:textId="77777777" w:rsidR="002775B7" w:rsidRDefault="002775B7" w:rsidP="00355CAF">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DEE3661" w14:textId="77777777" w:rsidR="001B4D70" w:rsidRPr="00D55628" w:rsidRDefault="001B4D70" w:rsidP="00355CAF">
            <w:pPr>
              <w:pStyle w:val="xDisclaimerText"/>
            </w:pPr>
          </w:p>
          <w:p w14:paraId="25E4D699" w14:textId="77777777" w:rsidR="002775B7" w:rsidRPr="00D55628" w:rsidRDefault="002775B7" w:rsidP="0068775A">
            <w:pPr>
              <w:pStyle w:val="SmallHeading"/>
            </w:pPr>
            <w:r w:rsidRPr="0084503F">
              <w:t>Accessibility</w:t>
            </w:r>
          </w:p>
          <w:p w14:paraId="57097DC7" w14:textId="5DFB11E2" w:rsidR="002775B7" w:rsidRPr="00D55628" w:rsidRDefault="002775B7" w:rsidP="0068775A">
            <w:r>
              <w:t>If you would like to receive this publication in an alternative format, please teleph</w:t>
            </w:r>
            <w:r w:rsidRPr="00D55628">
              <w:t xml:space="preserve">one the </w:t>
            </w:r>
            <w:r w:rsidR="00204FC1">
              <w:t>DEECA</w:t>
            </w:r>
            <w:r w:rsidR="00204FC1" w:rsidRPr="00D55628">
              <w:t xml:space="preserve"> </w:t>
            </w:r>
            <w:r w:rsidRPr="00D55628">
              <w:t>Customer Service Centre on 136186, email </w:t>
            </w:r>
            <w:hyperlink r:id="rId29" w:history="1">
              <w:r w:rsidR="00A81DC8" w:rsidRPr="002876E8">
                <w:rPr>
                  <w:rStyle w:val="Hyperlink"/>
                </w:rPr>
                <w:t>customer.service@deeca.vic.gov.au</w:t>
              </w:r>
            </w:hyperlink>
            <w:r w:rsidRPr="00D55628">
              <w:t xml:space="preserve"> or via the National Relay Service on 133 677 </w:t>
            </w:r>
            <w:hyperlink r:id="rId30" w:history="1">
              <w:r w:rsidRPr="00D55628">
                <w:t>www.relayservice.com.au</w:t>
              </w:r>
            </w:hyperlink>
            <w:r w:rsidRPr="00D55628">
              <w:t xml:space="preserve">. This document is also available on the internet at </w:t>
            </w:r>
            <w:hyperlink r:id="rId31" w:history="1">
              <w:r w:rsidR="00A81DC8" w:rsidRPr="002876E8">
                <w:rPr>
                  <w:rStyle w:val="Hyperlink"/>
                </w:rPr>
                <w:t>www.deeca.vic.gov.au</w:t>
              </w:r>
            </w:hyperlink>
            <w:r w:rsidRPr="00D55628">
              <w:t>.</w:t>
            </w:r>
          </w:p>
        </w:tc>
      </w:tr>
      <w:bookmarkEnd w:id="1"/>
    </w:tbl>
    <w:p w14:paraId="6B54D9D2" w14:textId="77777777" w:rsidR="00AB780B" w:rsidRDefault="00AB780B" w:rsidP="002775B7"/>
    <w:p w14:paraId="31354207" w14:textId="77777777" w:rsidR="004561E6" w:rsidRDefault="004561E6">
      <w:pPr>
        <w:sectPr w:rsidR="004561E6" w:rsidSect="005E59CF">
          <w:headerReference w:type="even" r:id="rId32"/>
          <w:footerReference w:type="even" r:id="rId33"/>
          <w:headerReference w:type="first" r:id="rId34"/>
          <w:footerReference w:type="first" r:id="rId35"/>
          <w:pgSz w:w="11907" w:h="16840" w:code="9"/>
          <w:pgMar w:top="2268" w:right="1134" w:bottom="1134" w:left="1134" w:header="284" w:footer="284" w:gutter="0"/>
          <w:cols w:space="708"/>
          <w:titlePg/>
          <w:docGrid w:linePitch="360"/>
        </w:sectPr>
      </w:pPr>
    </w:p>
    <w:p w14:paraId="6332E061" w14:textId="77777777" w:rsidR="008F4C2B" w:rsidRDefault="008F4C2B" w:rsidP="008F4C2B">
      <w:pPr>
        <w:pStyle w:val="TOCHeading"/>
        <w:framePr w:wrap="around"/>
      </w:pPr>
      <w:bookmarkStart w:id="3" w:name="_Toc480916924"/>
      <w:r>
        <w:t>Contents</w:t>
      </w:r>
      <w:bookmarkStart w:id="4" w:name="_TOCMarker"/>
      <w:bookmarkEnd w:id="4"/>
    </w:p>
    <w:bookmarkStart w:id="5" w:name="_Hlk122516766"/>
    <w:p w14:paraId="26E284F2" w14:textId="7853BE34" w:rsidR="003C6230" w:rsidRDefault="008F4C2B">
      <w:pPr>
        <w:pStyle w:val="TOC2"/>
        <w:rPr>
          <w:rFonts w:eastAsiaTheme="minorEastAsia" w:cstheme="minorBidi"/>
          <w:b w:val="0"/>
          <w:color w:val="auto"/>
          <w:sz w:val="22"/>
          <w:szCs w:val="22"/>
        </w:rPr>
      </w:pPr>
      <w:r>
        <w:rPr>
          <w:color w:val="201547" w:themeColor="text2"/>
          <w:sz w:val="24"/>
          <w:szCs w:val="24"/>
        </w:rPr>
        <w:fldChar w:fldCharType="begin"/>
      </w:r>
      <w:r>
        <w:instrText xml:space="preserve"> TOC \o "1-3" \h \z \t "Heading 8,8,Section Heading,5" </w:instrText>
      </w:r>
      <w:r>
        <w:rPr>
          <w:color w:val="201547" w:themeColor="text2"/>
          <w:sz w:val="24"/>
          <w:szCs w:val="24"/>
        </w:rPr>
        <w:fldChar w:fldCharType="separate"/>
      </w:r>
      <w:hyperlink w:anchor="_Toc140676216" w:history="1">
        <w:r w:rsidR="003C6230" w:rsidRPr="00610E47">
          <w:rPr>
            <w:rStyle w:val="Hyperlink"/>
          </w:rPr>
          <w:t>Recycling Victoria Market Insights Reports</w:t>
        </w:r>
        <w:r w:rsidR="003C6230">
          <w:rPr>
            <w:webHidden/>
          </w:rPr>
          <w:tab/>
        </w:r>
        <w:r w:rsidR="003C6230">
          <w:rPr>
            <w:webHidden/>
          </w:rPr>
          <w:fldChar w:fldCharType="begin"/>
        </w:r>
        <w:r w:rsidR="003C6230">
          <w:rPr>
            <w:webHidden/>
          </w:rPr>
          <w:instrText xml:space="preserve"> PAGEREF _Toc140676216 \h </w:instrText>
        </w:r>
        <w:r w:rsidR="003C6230">
          <w:rPr>
            <w:webHidden/>
          </w:rPr>
        </w:r>
        <w:r w:rsidR="003C6230">
          <w:rPr>
            <w:webHidden/>
          </w:rPr>
          <w:fldChar w:fldCharType="separate"/>
        </w:r>
        <w:r w:rsidR="003C6230">
          <w:rPr>
            <w:webHidden/>
          </w:rPr>
          <w:t>3</w:t>
        </w:r>
        <w:r w:rsidR="003C6230">
          <w:rPr>
            <w:webHidden/>
          </w:rPr>
          <w:fldChar w:fldCharType="end"/>
        </w:r>
      </w:hyperlink>
    </w:p>
    <w:p w14:paraId="5B12EFA9" w14:textId="07F3C616" w:rsidR="003C6230" w:rsidRDefault="00000000">
      <w:pPr>
        <w:pStyle w:val="TOC2"/>
        <w:rPr>
          <w:rFonts w:eastAsiaTheme="minorEastAsia" w:cstheme="minorBidi"/>
          <w:b w:val="0"/>
          <w:color w:val="auto"/>
          <w:sz w:val="22"/>
          <w:szCs w:val="22"/>
        </w:rPr>
      </w:pPr>
      <w:hyperlink w:anchor="_Toc140676217" w:history="1">
        <w:r w:rsidR="003C6230" w:rsidRPr="00610E47">
          <w:rPr>
            <w:rStyle w:val="Hyperlink"/>
          </w:rPr>
          <w:t>Overview of Kerbside Recycling Bin Materials</w:t>
        </w:r>
        <w:r w:rsidR="003C6230">
          <w:rPr>
            <w:webHidden/>
          </w:rPr>
          <w:tab/>
        </w:r>
        <w:r w:rsidR="003C6230">
          <w:rPr>
            <w:webHidden/>
          </w:rPr>
          <w:fldChar w:fldCharType="begin"/>
        </w:r>
        <w:r w:rsidR="003C6230">
          <w:rPr>
            <w:webHidden/>
          </w:rPr>
          <w:instrText xml:space="preserve"> PAGEREF _Toc140676217 \h </w:instrText>
        </w:r>
        <w:r w:rsidR="003C6230">
          <w:rPr>
            <w:webHidden/>
          </w:rPr>
        </w:r>
        <w:r w:rsidR="003C6230">
          <w:rPr>
            <w:webHidden/>
          </w:rPr>
          <w:fldChar w:fldCharType="separate"/>
        </w:r>
        <w:r w:rsidR="003C6230">
          <w:rPr>
            <w:webHidden/>
          </w:rPr>
          <w:t>3</w:t>
        </w:r>
        <w:r w:rsidR="003C6230">
          <w:rPr>
            <w:webHidden/>
          </w:rPr>
          <w:fldChar w:fldCharType="end"/>
        </w:r>
      </w:hyperlink>
    </w:p>
    <w:p w14:paraId="008105A2" w14:textId="36EBB777" w:rsidR="003C6230" w:rsidRDefault="00000000">
      <w:pPr>
        <w:pStyle w:val="TOC2"/>
        <w:rPr>
          <w:rFonts w:eastAsiaTheme="minorEastAsia" w:cstheme="minorBidi"/>
          <w:b w:val="0"/>
          <w:color w:val="auto"/>
          <w:sz w:val="22"/>
          <w:szCs w:val="22"/>
        </w:rPr>
      </w:pPr>
      <w:hyperlink w:anchor="_Toc140676218" w:history="1">
        <w:r w:rsidR="003C6230" w:rsidRPr="00610E47">
          <w:rPr>
            <w:rStyle w:val="Hyperlink"/>
          </w:rPr>
          <w:t>Kerbside recycling bin materials sent to landfill</w:t>
        </w:r>
        <w:r w:rsidR="003C6230">
          <w:rPr>
            <w:webHidden/>
          </w:rPr>
          <w:tab/>
        </w:r>
        <w:r w:rsidR="003C6230">
          <w:rPr>
            <w:webHidden/>
          </w:rPr>
          <w:fldChar w:fldCharType="begin"/>
        </w:r>
        <w:r w:rsidR="003C6230">
          <w:rPr>
            <w:webHidden/>
          </w:rPr>
          <w:instrText xml:space="preserve"> PAGEREF _Toc140676218 \h </w:instrText>
        </w:r>
        <w:r w:rsidR="003C6230">
          <w:rPr>
            <w:webHidden/>
          </w:rPr>
        </w:r>
        <w:r w:rsidR="003C6230">
          <w:rPr>
            <w:webHidden/>
          </w:rPr>
          <w:fldChar w:fldCharType="separate"/>
        </w:r>
        <w:r w:rsidR="003C6230">
          <w:rPr>
            <w:webHidden/>
          </w:rPr>
          <w:t>4</w:t>
        </w:r>
        <w:r w:rsidR="003C6230">
          <w:rPr>
            <w:webHidden/>
          </w:rPr>
          <w:fldChar w:fldCharType="end"/>
        </w:r>
      </w:hyperlink>
    </w:p>
    <w:p w14:paraId="70C1C628" w14:textId="730C1EB8" w:rsidR="003C6230" w:rsidRDefault="00000000">
      <w:pPr>
        <w:pStyle w:val="TOC2"/>
        <w:rPr>
          <w:rFonts w:eastAsiaTheme="minorEastAsia" w:cstheme="minorBidi"/>
          <w:b w:val="0"/>
          <w:color w:val="auto"/>
          <w:sz w:val="22"/>
          <w:szCs w:val="22"/>
        </w:rPr>
      </w:pPr>
      <w:hyperlink w:anchor="_Toc140676219" w:history="1">
        <w:r w:rsidR="003C6230" w:rsidRPr="00610E47">
          <w:rPr>
            <w:rStyle w:val="Hyperlink"/>
          </w:rPr>
          <w:t>Kerbside materials exported</w:t>
        </w:r>
        <w:r w:rsidR="003C6230">
          <w:rPr>
            <w:webHidden/>
          </w:rPr>
          <w:tab/>
        </w:r>
        <w:r w:rsidR="003C6230">
          <w:rPr>
            <w:webHidden/>
          </w:rPr>
          <w:fldChar w:fldCharType="begin"/>
        </w:r>
        <w:r w:rsidR="003C6230">
          <w:rPr>
            <w:webHidden/>
          </w:rPr>
          <w:instrText xml:space="preserve"> PAGEREF _Toc140676219 \h </w:instrText>
        </w:r>
        <w:r w:rsidR="003C6230">
          <w:rPr>
            <w:webHidden/>
          </w:rPr>
        </w:r>
        <w:r w:rsidR="003C6230">
          <w:rPr>
            <w:webHidden/>
          </w:rPr>
          <w:fldChar w:fldCharType="separate"/>
        </w:r>
        <w:r w:rsidR="003C6230">
          <w:rPr>
            <w:webHidden/>
          </w:rPr>
          <w:t>4</w:t>
        </w:r>
        <w:r w:rsidR="003C6230">
          <w:rPr>
            <w:webHidden/>
          </w:rPr>
          <w:fldChar w:fldCharType="end"/>
        </w:r>
      </w:hyperlink>
    </w:p>
    <w:p w14:paraId="54DBD01C" w14:textId="20CC2C49" w:rsidR="003C6230" w:rsidRDefault="00000000">
      <w:pPr>
        <w:pStyle w:val="TOC2"/>
        <w:rPr>
          <w:rFonts w:eastAsiaTheme="minorEastAsia" w:cstheme="minorBidi"/>
          <w:b w:val="0"/>
          <w:color w:val="auto"/>
          <w:sz w:val="22"/>
          <w:szCs w:val="22"/>
        </w:rPr>
      </w:pPr>
      <w:hyperlink w:anchor="_Toc140676220" w:history="1">
        <w:r w:rsidR="003C6230" w:rsidRPr="00610E47">
          <w:rPr>
            <w:rStyle w:val="Hyperlink"/>
          </w:rPr>
          <w:t>Market wide developments</w:t>
        </w:r>
        <w:r w:rsidR="003C6230">
          <w:rPr>
            <w:webHidden/>
          </w:rPr>
          <w:tab/>
        </w:r>
        <w:r w:rsidR="003C6230">
          <w:rPr>
            <w:webHidden/>
          </w:rPr>
          <w:fldChar w:fldCharType="begin"/>
        </w:r>
        <w:r w:rsidR="003C6230">
          <w:rPr>
            <w:webHidden/>
          </w:rPr>
          <w:instrText xml:space="preserve"> PAGEREF _Toc140676220 \h </w:instrText>
        </w:r>
        <w:r w:rsidR="003C6230">
          <w:rPr>
            <w:webHidden/>
          </w:rPr>
        </w:r>
        <w:r w:rsidR="003C6230">
          <w:rPr>
            <w:webHidden/>
          </w:rPr>
          <w:fldChar w:fldCharType="separate"/>
        </w:r>
        <w:r w:rsidR="003C6230">
          <w:rPr>
            <w:webHidden/>
          </w:rPr>
          <w:t>5</w:t>
        </w:r>
        <w:r w:rsidR="003C6230">
          <w:rPr>
            <w:webHidden/>
          </w:rPr>
          <w:fldChar w:fldCharType="end"/>
        </w:r>
      </w:hyperlink>
    </w:p>
    <w:p w14:paraId="0FCBB6FD" w14:textId="6CE597D2" w:rsidR="003C6230" w:rsidRDefault="00000000">
      <w:pPr>
        <w:pStyle w:val="TOC2"/>
        <w:rPr>
          <w:rFonts w:eastAsiaTheme="minorEastAsia" w:cstheme="minorBidi"/>
          <w:b w:val="0"/>
          <w:color w:val="auto"/>
          <w:sz w:val="22"/>
          <w:szCs w:val="22"/>
        </w:rPr>
      </w:pPr>
      <w:hyperlink w:anchor="_Toc140676221" w:history="1">
        <w:r w:rsidR="003C6230" w:rsidRPr="00610E47">
          <w:rPr>
            <w:rStyle w:val="Hyperlink"/>
          </w:rPr>
          <w:t>Market opportunities</w:t>
        </w:r>
        <w:r w:rsidR="003C6230">
          <w:rPr>
            <w:webHidden/>
          </w:rPr>
          <w:tab/>
        </w:r>
        <w:r w:rsidR="003C6230">
          <w:rPr>
            <w:webHidden/>
          </w:rPr>
          <w:fldChar w:fldCharType="begin"/>
        </w:r>
        <w:r w:rsidR="003C6230">
          <w:rPr>
            <w:webHidden/>
          </w:rPr>
          <w:instrText xml:space="preserve"> PAGEREF _Toc140676221 \h </w:instrText>
        </w:r>
        <w:r w:rsidR="003C6230">
          <w:rPr>
            <w:webHidden/>
          </w:rPr>
        </w:r>
        <w:r w:rsidR="003C6230">
          <w:rPr>
            <w:webHidden/>
          </w:rPr>
          <w:fldChar w:fldCharType="separate"/>
        </w:r>
        <w:r w:rsidR="003C6230">
          <w:rPr>
            <w:webHidden/>
          </w:rPr>
          <w:t>6</w:t>
        </w:r>
        <w:r w:rsidR="003C6230">
          <w:rPr>
            <w:webHidden/>
          </w:rPr>
          <w:fldChar w:fldCharType="end"/>
        </w:r>
      </w:hyperlink>
    </w:p>
    <w:p w14:paraId="1537C235" w14:textId="53751044" w:rsidR="003C6230" w:rsidRDefault="00000000">
      <w:pPr>
        <w:pStyle w:val="TOC2"/>
        <w:rPr>
          <w:rFonts w:eastAsiaTheme="minorEastAsia" w:cstheme="minorBidi"/>
          <w:b w:val="0"/>
          <w:color w:val="auto"/>
          <w:sz w:val="22"/>
          <w:szCs w:val="22"/>
        </w:rPr>
      </w:pPr>
      <w:hyperlink w:anchor="_Toc140676222" w:history="1">
        <w:r w:rsidR="003C6230" w:rsidRPr="00610E47">
          <w:rPr>
            <w:rStyle w:val="Hyperlink"/>
            <w:rFonts w:eastAsia="Arial"/>
          </w:rPr>
          <w:t>Disclaimer</w:t>
        </w:r>
        <w:r w:rsidR="003C6230">
          <w:rPr>
            <w:webHidden/>
          </w:rPr>
          <w:tab/>
        </w:r>
        <w:r w:rsidR="003C6230">
          <w:rPr>
            <w:webHidden/>
          </w:rPr>
          <w:fldChar w:fldCharType="begin"/>
        </w:r>
        <w:r w:rsidR="003C6230">
          <w:rPr>
            <w:webHidden/>
          </w:rPr>
          <w:instrText xml:space="preserve"> PAGEREF _Toc140676222 \h </w:instrText>
        </w:r>
        <w:r w:rsidR="003C6230">
          <w:rPr>
            <w:webHidden/>
          </w:rPr>
        </w:r>
        <w:r w:rsidR="003C6230">
          <w:rPr>
            <w:webHidden/>
          </w:rPr>
          <w:fldChar w:fldCharType="separate"/>
        </w:r>
        <w:r w:rsidR="003C6230">
          <w:rPr>
            <w:webHidden/>
          </w:rPr>
          <w:t>7</w:t>
        </w:r>
        <w:r w:rsidR="003C6230">
          <w:rPr>
            <w:webHidden/>
          </w:rPr>
          <w:fldChar w:fldCharType="end"/>
        </w:r>
      </w:hyperlink>
    </w:p>
    <w:p w14:paraId="0A1D8A08" w14:textId="17222ADF" w:rsidR="00046974" w:rsidRDefault="008F4C2B" w:rsidP="0068775A">
      <w:pPr>
        <w:pStyle w:val="Heading3"/>
        <w:jc w:val="left"/>
      </w:pPr>
      <w:r>
        <w:fldChar w:fldCharType="end"/>
      </w:r>
      <w:bookmarkStart w:id="6" w:name="_Hlk122597477"/>
      <w:bookmarkStart w:id="7" w:name="_Toc480840153"/>
      <w:bookmarkStart w:id="8" w:name="_Toc480840216"/>
      <w:bookmarkStart w:id="9" w:name="_Toc480916926"/>
      <w:bookmarkEnd w:id="3"/>
      <w:bookmarkEnd w:id="5"/>
      <w:r w:rsidR="00046974">
        <w:br w:type="page"/>
      </w:r>
    </w:p>
    <w:p w14:paraId="6F2D8279" w14:textId="0F1D4876" w:rsidR="0091174F" w:rsidRPr="0068775A" w:rsidRDefault="680DBF2C" w:rsidP="001A0981">
      <w:pPr>
        <w:pStyle w:val="Heading2"/>
      </w:pPr>
      <w:bookmarkStart w:id="10" w:name="_Toc140676216"/>
      <w:r w:rsidRPr="00A44E76">
        <w:lastRenderedPageBreak/>
        <w:t xml:space="preserve">Recycling Victoria </w:t>
      </w:r>
      <w:r w:rsidR="0602F1AD" w:rsidRPr="0068775A">
        <w:t xml:space="preserve">Market </w:t>
      </w:r>
      <w:r w:rsidR="4EDC789D" w:rsidRPr="0068775A">
        <w:t>Insights R</w:t>
      </w:r>
      <w:r w:rsidR="0602F1AD" w:rsidRPr="0068775A">
        <w:t>eport</w:t>
      </w:r>
      <w:r w:rsidR="00BF7B5A">
        <w:t>s</w:t>
      </w:r>
      <w:bookmarkEnd w:id="10"/>
    </w:p>
    <w:p w14:paraId="3CF9A781" w14:textId="1DBEBEED" w:rsidR="00E84C55" w:rsidRDefault="00BF7B5A" w:rsidP="00BB1CBC">
      <w:pPr>
        <w:spacing w:before="120" w:after="120" w:line="240" w:lineRule="auto"/>
        <w:jc w:val="left"/>
      </w:pPr>
      <w:r>
        <w:t>Recycling Victoria’s Market Insight Reports</w:t>
      </w:r>
      <w:r w:rsidR="00DA2DED">
        <w:t xml:space="preserve"> </w:t>
      </w:r>
      <w:r w:rsidR="00691BBC">
        <w:t xml:space="preserve">provide a </w:t>
      </w:r>
      <w:r w:rsidR="00FE2908">
        <w:t xml:space="preserve">snapshot </w:t>
      </w:r>
      <w:r w:rsidR="00691BBC">
        <w:t xml:space="preserve">of </w:t>
      </w:r>
      <w:r w:rsidR="00DA2DED">
        <w:t xml:space="preserve">the </w:t>
      </w:r>
      <w:r w:rsidR="008B10EB">
        <w:t xml:space="preserve">waste and </w:t>
      </w:r>
      <w:r w:rsidR="00BA41C0">
        <w:t>resource recovery</w:t>
      </w:r>
      <w:r w:rsidR="008B10EB">
        <w:t xml:space="preserve"> sector’s</w:t>
      </w:r>
      <w:r w:rsidR="00691BBC">
        <w:t xml:space="preserve"> market</w:t>
      </w:r>
      <w:r w:rsidR="007C4E11">
        <w:t xml:space="preserve"> </w:t>
      </w:r>
      <w:r w:rsidR="00767FE7">
        <w:t xml:space="preserve">resilience </w:t>
      </w:r>
      <w:r w:rsidR="000C27A4">
        <w:t>and include:</w:t>
      </w:r>
    </w:p>
    <w:p w14:paraId="7A271224" w14:textId="23C2285E" w:rsidR="00E84C55" w:rsidRDefault="005E4811" w:rsidP="00BB1CBC">
      <w:pPr>
        <w:pStyle w:val="ListParagraph"/>
        <w:numPr>
          <w:ilvl w:val="0"/>
          <w:numId w:val="1"/>
        </w:numPr>
        <w:spacing w:before="120" w:after="120" w:line="240" w:lineRule="auto"/>
        <w:ind w:left="360"/>
        <w:jc w:val="left"/>
      </w:pPr>
      <w:r>
        <w:t xml:space="preserve">market profiles </w:t>
      </w:r>
      <w:r w:rsidR="000C1508">
        <w:t xml:space="preserve">for each </w:t>
      </w:r>
      <w:r w:rsidR="007B3377">
        <w:t xml:space="preserve">kerbside </w:t>
      </w:r>
      <w:r w:rsidR="000C1508">
        <w:t xml:space="preserve">waste </w:t>
      </w:r>
      <w:r w:rsidR="002C7E08">
        <w:t>stream</w:t>
      </w:r>
      <w:r w:rsidR="008B10EB">
        <w:t xml:space="preserve"> </w:t>
      </w:r>
      <w:r w:rsidR="00D43FC0">
        <w:t>–</w:t>
      </w:r>
      <w:r w:rsidR="008B10EB">
        <w:t xml:space="preserve"> </w:t>
      </w:r>
      <w:r w:rsidR="00D43FC0">
        <w:t>paper and paperboard, plastics, glass and metals</w:t>
      </w:r>
      <w:r w:rsidR="0037168E">
        <w:t xml:space="preserve"> </w:t>
      </w:r>
    </w:p>
    <w:p w14:paraId="418C4049" w14:textId="626B73CE" w:rsidR="00E84C55" w:rsidRDefault="0037168E" w:rsidP="00AE159D">
      <w:pPr>
        <w:pStyle w:val="ListParagraph"/>
        <w:numPr>
          <w:ilvl w:val="0"/>
          <w:numId w:val="21"/>
        </w:numPr>
        <w:spacing w:before="120" w:after="120" w:line="240" w:lineRule="auto"/>
        <w:ind w:left="360"/>
        <w:jc w:val="left"/>
      </w:pPr>
      <w:r>
        <w:t>t</w:t>
      </w:r>
      <w:r w:rsidR="002C7E08">
        <w:t>rends</w:t>
      </w:r>
      <w:r w:rsidR="00BF7B5A">
        <w:t xml:space="preserve"> and</w:t>
      </w:r>
      <w:r w:rsidR="000C27A4">
        <w:t xml:space="preserve"> </w:t>
      </w:r>
      <w:r w:rsidR="00BE6AE8">
        <w:t>opportunities</w:t>
      </w:r>
    </w:p>
    <w:p w14:paraId="5857A105" w14:textId="64938D3F" w:rsidR="00E84C55" w:rsidRDefault="002C7E08" w:rsidP="00AE159D">
      <w:pPr>
        <w:pStyle w:val="ListParagraph"/>
        <w:numPr>
          <w:ilvl w:val="0"/>
          <w:numId w:val="21"/>
        </w:numPr>
        <w:spacing w:before="120" w:after="120" w:line="240" w:lineRule="auto"/>
        <w:ind w:left="360"/>
        <w:jc w:val="left"/>
      </w:pPr>
      <w:r>
        <w:t>special topic</w:t>
      </w:r>
      <w:r w:rsidR="00903163">
        <w:t>s</w:t>
      </w:r>
      <w:r w:rsidR="000C27A4">
        <w:t xml:space="preserve">. </w:t>
      </w:r>
    </w:p>
    <w:p w14:paraId="4AC6060D" w14:textId="12786E69" w:rsidR="00802E8B" w:rsidRDefault="6221A159" w:rsidP="00BB1CBC">
      <w:pPr>
        <w:spacing w:before="120" w:after="120" w:line="240" w:lineRule="auto"/>
        <w:jc w:val="left"/>
      </w:pPr>
      <w:r>
        <w:t>The reports combine</w:t>
      </w:r>
      <w:r w:rsidR="7739915A">
        <w:t xml:space="preserve"> information from</w:t>
      </w:r>
      <w:r w:rsidR="232EE582">
        <w:t>:</w:t>
      </w:r>
      <w:r w:rsidR="7739915A">
        <w:t xml:space="preserve"> </w:t>
      </w:r>
    </w:p>
    <w:p w14:paraId="34FE0358" w14:textId="5B5B664D" w:rsidR="00802E8B" w:rsidRDefault="00C24A8C" w:rsidP="006F5178">
      <w:pPr>
        <w:pStyle w:val="ListNumber"/>
        <w:jc w:val="left"/>
      </w:pPr>
      <w:r>
        <w:t>t</w:t>
      </w:r>
      <w:r w:rsidR="3FDAE651">
        <w:t xml:space="preserve">he </w:t>
      </w:r>
      <w:r w:rsidR="6221A159">
        <w:t>Australian Bureau of Statistics (</w:t>
      </w:r>
      <w:r w:rsidR="3D64BB3A">
        <w:t>ABS</w:t>
      </w:r>
      <w:r w:rsidR="6221A159">
        <w:t>)</w:t>
      </w:r>
      <w:r w:rsidR="3D64BB3A">
        <w:t xml:space="preserve"> export data and published market reports </w:t>
      </w:r>
    </w:p>
    <w:p w14:paraId="6D65B976" w14:textId="555D903D" w:rsidR="00802E8B" w:rsidRDefault="00C24A8C" w:rsidP="006F5178">
      <w:pPr>
        <w:pStyle w:val="ListNumber"/>
        <w:jc w:val="left"/>
      </w:pPr>
      <w:r>
        <w:t>n</w:t>
      </w:r>
      <w:r w:rsidR="3D64BB3A">
        <w:t>ational waste and recycling data</w:t>
      </w:r>
    </w:p>
    <w:p w14:paraId="280EF3B6" w14:textId="0B6A4E16" w:rsidR="00802E8B" w:rsidRDefault="00C24A8C" w:rsidP="006F5178">
      <w:pPr>
        <w:pStyle w:val="ListNumber"/>
        <w:jc w:val="left"/>
      </w:pPr>
      <w:r>
        <w:t>m</w:t>
      </w:r>
      <w:r w:rsidR="3D64BB3A">
        <w:t xml:space="preserve">odelling and insights informed by consultation with industry, </w:t>
      </w:r>
      <w:r w:rsidR="2E0E7876">
        <w:t>government,</w:t>
      </w:r>
      <w:r w:rsidR="3D64BB3A">
        <w:t xml:space="preserve"> and community stakeholders.</w:t>
      </w:r>
      <w:r w:rsidR="17D74635">
        <w:t xml:space="preserve"> </w:t>
      </w:r>
    </w:p>
    <w:p w14:paraId="7833FCB5" w14:textId="30E39175" w:rsidR="00802E8B" w:rsidRPr="004C4B87" w:rsidRDefault="665878BB" w:rsidP="637DC855">
      <w:pPr>
        <w:spacing w:before="120" w:after="120" w:line="240" w:lineRule="auto"/>
        <w:jc w:val="left"/>
      </w:pPr>
      <w:r w:rsidRPr="004C4B87">
        <w:t xml:space="preserve">This report includes export data to the end of </w:t>
      </w:r>
      <w:r w:rsidR="048C42A7" w:rsidRPr="004C4B87">
        <w:t>March</w:t>
      </w:r>
      <w:r w:rsidR="75B1D8CA" w:rsidRPr="004C4B87">
        <w:t xml:space="preserve"> 2023</w:t>
      </w:r>
      <w:r w:rsidRPr="004C4B87">
        <w:t xml:space="preserve">, and pricing updates to the end of </w:t>
      </w:r>
      <w:r w:rsidR="11EB0FF3" w:rsidRPr="004C4B87">
        <w:t xml:space="preserve">April </w:t>
      </w:r>
      <w:r w:rsidRPr="004C4B87">
        <w:t>202</w:t>
      </w:r>
      <w:r w:rsidR="75B1D8CA" w:rsidRPr="004C4B87">
        <w:t>3</w:t>
      </w:r>
      <w:r w:rsidRPr="004C4B87">
        <w:t>.</w:t>
      </w:r>
    </w:p>
    <w:p w14:paraId="275E4E7E" w14:textId="72A78A90" w:rsidR="00377194" w:rsidRDefault="001D0E73" w:rsidP="00BB1CBC">
      <w:pPr>
        <w:jc w:val="left"/>
      </w:pPr>
      <w:r>
        <w:t xml:space="preserve">If you have any questions, comments or feedback regarding this </w:t>
      </w:r>
      <w:r w:rsidR="00C7609E">
        <w:t>report</w:t>
      </w:r>
      <w:r>
        <w:t xml:space="preserve"> or suggestions for future content, please contact</w:t>
      </w:r>
      <w:r w:rsidRPr="004B4F37">
        <w:t xml:space="preserve"> </w:t>
      </w:r>
      <w:hyperlink r:id="rId36" w:history="1">
        <w:r w:rsidR="00377194" w:rsidRPr="0053058C">
          <w:rPr>
            <w:rStyle w:val="Hyperlink"/>
          </w:rPr>
          <w:t>Recycling Victoria</w:t>
        </w:r>
      </w:hyperlink>
      <w:r w:rsidR="0053058C">
        <w:t>.</w:t>
      </w:r>
      <w:r w:rsidR="00377194">
        <w:t xml:space="preserve"> </w:t>
      </w:r>
    </w:p>
    <w:p w14:paraId="1BA6FBCE" w14:textId="47D110C3" w:rsidR="00832B3C" w:rsidRPr="001A0981" w:rsidRDefault="00A66BA9" w:rsidP="001A0981">
      <w:pPr>
        <w:pStyle w:val="Heading2"/>
      </w:pPr>
      <w:bookmarkStart w:id="11" w:name="_Toc140676217"/>
      <w:r>
        <w:t>O</w:t>
      </w:r>
      <w:r w:rsidR="4E218ABE">
        <w:t>verview</w:t>
      </w:r>
      <w:r>
        <w:t xml:space="preserve"> of </w:t>
      </w:r>
      <w:r w:rsidR="005F5D94">
        <w:t xml:space="preserve">Kerbside </w:t>
      </w:r>
      <w:r>
        <w:t>Recycl</w:t>
      </w:r>
      <w:r w:rsidR="005F5D94">
        <w:t>ing Bin</w:t>
      </w:r>
      <w:r>
        <w:t xml:space="preserve"> Materials</w:t>
      </w:r>
      <w:bookmarkEnd w:id="11"/>
    </w:p>
    <w:p w14:paraId="255DB7A9" w14:textId="77777777" w:rsidR="00597671" w:rsidRDefault="00A135B3" w:rsidP="00604E37">
      <w:pPr>
        <w:pStyle w:val="BodyText"/>
      </w:pPr>
      <w:r>
        <w:rPr>
          <w:noProof/>
        </w:rPr>
        <w:drawing>
          <wp:anchor distT="0" distB="0" distL="114300" distR="114300" simplePos="0" relativeHeight="251658244" behindDoc="0" locked="0" layoutInCell="1" allowOverlap="1" wp14:anchorId="56224621" wp14:editId="1DD144C6">
            <wp:simplePos x="0" y="0"/>
            <wp:positionH relativeFrom="margin">
              <wp:align>left</wp:align>
            </wp:positionH>
            <wp:positionV relativeFrom="page">
              <wp:posOffset>5048885</wp:posOffset>
            </wp:positionV>
            <wp:extent cx="5759450" cy="5174615"/>
            <wp:effectExtent l="0" t="0" r="0" b="6985"/>
            <wp:wrapTopAndBottom/>
            <wp:docPr id="191351099" name="Picture 19135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5174615"/>
                    </a:xfrm>
                    <a:prstGeom prst="rect">
                      <a:avLst/>
                    </a:prstGeom>
                    <a:noFill/>
                  </pic:spPr>
                </pic:pic>
              </a:graphicData>
            </a:graphic>
            <wp14:sizeRelH relativeFrom="page">
              <wp14:pctWidth>0</wp14:pctWidth>
            </wp14:sizeRelH>
            <wp14:sizeRelV relativeFrom="page">
              <wp14:pctHeight>0</wp14:pctHeight>
            </wp14:sizeRelV>
          </wp:anchor>
        </w:drawing>
      </w:r>
      <w:bookmarkStart w:id="12" w:name="_Hlk122592109"/>
    </w:p>
    <w:p w14:paraId="737F09C9" w14:textId="1CE55795" w:rsidR="00784C49" w:rsidRPr="00604E37" w:rsidRDefault="008C41CC" w:rsidP="00604E37">
      <w:pPr>
        <w:pStyle w:val="BodyText"/>
      </w:pPr>
      <w:r w:rsidRPr="00604E37">
        <w:lastRenderedPageBreak/>
        <w:t>F</w:t>
      </w:r>
      <w:r w:rsidR="00447468" w:rsidRPr="00604E37">
        <w:t>igure 1</w:t>
      </w:r>
      <w:r w:rsidR="002B7D25" w:rsidRPr="00604E37">
        <w:t xml:space="preserve"> provides</w:t>
      </w:r>
      <w:r w:rsidR="00447468" w:rsidRPr="00604E37">
        <w:t xml:space="preserve"> an overview of the kerbside collected recyclable</w:t>
      </w:r>
      <w:r w:rsidR="00784C49" w:rsidRPr="00604E37">
        <w:t xml:space="preserve">s flow </w:t>
      </w:r>
      <w:r w:rsidR="00447468" w:rsidRPr="00604E37">
        <w:t xml:space="preserve">over the </w:t>
      </w:r>
      <w:r w:rsidR="00372596" w:rsidRPr="00604E37">
        <w:t>9</w:t>
      </w:r>
      <w:r w:rsidR="00447468" w:rsidRPr="00604E37">
        <w:t xml:space="preserve">-month period </w:t>
      </w:r>
      <w:r w:rsidR="00B35591" w:rsidRPr="00604E37">
        <w:t>from</w:t>
      </w:r>
      <w:r w:rsidR="00784C49" w:rsidRPr="00604E37">
        <w:t xml:space="preserve"> </w:t>
      </w:r>
      <w:r w:rsidR="00447468" w:rsidRPr="00604E37">
        <w:t>July 202</w:t>
      </w:r>
      <w:r w:rsidR="002938DB" w:rsidRPr="00604E37">
        <w:t>2</w:t>
      </w:r>
      <w:r w:rsidR="00447468" w:rsidRPr="00604E37">
        <w:t xml:space="preserve"> </w:t>
      </w:r>
      <w:r w:rsidR="00B35591" w:rsidRPr="00604E37">
        <w:t>to</w:t>
      </w:r>
      <w:r w:rsidR="00784C49" w:rsidRPr="00604E37">
        <w:t xml:space="preserve"> </w:t>
      </w:r>
      <w:r w:rsidR="00B35591" w:rsidRPr="00604E37">
        <w:t>March</w:t>
      </w:r>
      <w:r w:rsidR="00447468" w:rsidRPr="00604E37">
        <w:t xml:space="preserve"> 202</w:t>
      </w:r>
      <w:r w:rsidR="002938DB" w:rsidRPr="00604E37">
        <w:t>3</w:t>
      </w:r>
      <w:r w:rsidR="002473ED" w:rsidRPr="00604E37">
        <w:t>.</w:t>
      </w:r>
      <w:r w:rsidR="00EB5E5E" w:rsidRPr="00604E37">
        <w:t xml:space="preserve"> </w:t>
      </w:r>
      <w:r w:rsidR="002473ED" w:rsidRPr="00604E37">
        <w:t>P</w:t>
      </w:r>
      <w:r w:rsidR="00447468" w:rsidRPr="00604E37">
        <w:t xml:space="preserve">rices are for </w:t>
      </w:r>
      <w:r w:rsidR="00B35591" w:rsidRPr="00604E37">
        <w:t>April</w:t>
      </w:r>
      <w:r w:rsidR="00447468" w:rsidRPr="00604E37">
        <w:t xml:space="preserve"> 202</w:t>
      </w:r>
      <w:r w:rsidR="002938DB" w:rsidRPr="00604E37">
        <w:t>3</w:t>
      </w:r>
      <w:r w:rsidR="00447468" w:rsidRPr="00604E37">
        <w:t>.</w:t>
      </w:r>
    </w:p>
    <w:p w14:paraId="5B3474FF" w14:textId="1908C1E9" w:rsidR="15FBF19E" w:rsidRDefault="15FBF19E" w:rsidP="15FBF19E">
      <w:pPr>
        <w:pStyle w:val="BodyText"/>
      </w:pPr>
    </w:p>
    <w:p w14:paraId="6ACE9005" w14:textId="5C6B2F55" w:rsidR="00B300B6" w:rsidRDefault="00EE5F99" w:rsidP="00BF7B5A">
      <w:pPr>
        <w:pStyle w:val="Heading2"/>
        <w:jc w:val="left"/>
      </w:pPr>
      <w:bookmarkStart w:id="13" w:name="_Toc140676218"/>
      <w:bookmarkStart w:id="14" w:name="_Hlk122592348"/>
      <w:r w:rsidRPr="001A0981">
        <w:t>Kerbside recycl</w:t>
      </w:r>
      <w:r w:rsidR="00345198">
        <w:t>ing bin</w:t>
      </w:r>
      <w:r w:rsidRPr="001A0981">
        <w:t xml:space="preserve"> materials sent to landfill</w:t>
      </w:r>
      <w:bookmarkEnd w:id="13"/>
    </w:p>
    <w:p w14:paraId="7E975496" w14:textId="1C12E9A0" w:rsidR="00EE5F99" w:rsidRDefault="00EE5F99" w:rsidP="00EE5F99">
      <w:pPr>
        <w:spacing w:after="120"/>
        <w:jc w:val="left"/>
      </w:pPr>
      <w:r w:rsidRPr="00942AE4">
        <w:t xml:space="preserve">Of the </w:t>
      </w:r>
      <w:r>
        <w:t>4</w:t>
      </w:r>
      <w:r w:rsidR="00957AA3">
        <w:t>39</w:t>
      </w:r>
      <w:r w:rsidRPr="00942AE4">
        <w:t>,000 tonnes of</w:t>
      </w:r>
      <w:r w:rsidR="00345198">
        <w:t xml:space="preserve"> material collected in the</w:t>
      </w:r>
      <w:r w:rsidRPr="00942AE4">
        <w:t xml:space="preserve"> kerbside </w:t>
      </w:r>
      <w:r w:rsidR="00345198">
        <w:t>recycling bin</w:t>
      </w:r>
      <w:r>
        <w:t xml:space="preserve"> between </w:t>
      </w:r>
      <w:r w:rsidRPr="00942AE4">
        <w:t>July 202</w:t>
      </w:r>
      <w:r w:rsidR="002938DB">
        <w:t>2</w:t>
      </w:r>
      <w:r w:rsidRPr="00942AE4">
        <w:t xml:space="preserve"> </w:t>
      </w:r>
      <w:r>
        <w:t>and</w:t>
      </w:r>
      <w:r w:rsidRPr="00942AE4">
        <w:t xml:space="preserve"> </w:t>
      </w:r>
      <w:r w:rsidR="008360E9">
        <w:t>March</w:t>
      </w:r>
      <w:r w:rsidR="008360E9" w:rsidRPr="00942AE4">
        <w:t xml:space="preserve"> </w:t>
      </w:r>
      <w:r w:rsidRPr="00942AE4">
        <w:t>202</w:t>
      </w:r>
      <w:r w:rsidR="002938DB">
        <w:t>3</w:t>
      </w:r>
      <w:r w:rsidR="00604E37">
        <w:t>:</w:t>
      </w:r>
    </w:p>
    <w:p w14:paraId="0E94EEF7" w14:textId="15FE51C4" w:rsidR="00EE5F99" w:rsidRDefault="00723026" w:rsidP="00AE159D">
      <w:pPr>
        <w:pStyle w:val="ListNumber"/>
        <w:numPr>
          <w:ilvl w:val="0"/>
          <w:numId w:val="22"/>
        </w:numPr>
        <w:jc w:val="left"/>
      </w:pPr>
      <w:r>
        <w:t>338</w:t>
      </w:r>
      <w:r w:rsidR="00EE5F99">
        <w:t>,000 tonnes (</w:t>
      </w:r>
      <w:r w:rsidR="00F76B3C">
        <w:t>77</w:t>
      </w:r>
      <w:r w:rsidR="00EE5F99">
        <w:t xml:space="preserve">%) </w:t>
      </w:r>
      <w:r w:rsidR="48EB48B0">
        <w:t>were</w:t>
      </w:r>
      <w:r w:rsidR="00EE5F99">
        <w:t xml:space="preserve"> sent to downstream processing</w:t>
      </w:r>
      <w:r w:rsidR="005F46A5">
        <w:t>. Of this, 115,000 (34%) tonnes were exported for further processing.</w:t>
      </w:r>
    </w:p>
    <w:p w14:paraId="0D8DD59C" w14:textId="2252F081" w:rsidR="00345198" w:rsidRDefault="00EE5F99" w:rsidP="00AE159D">
      <w:pPr>
        <w:pStyle w:val="ListNumber"/>
        <w:numPr>
          <w:ilvl w:val="0"/>
          <w:numId w:val="22"/>
        </w:numPr>
        <w:jc w:val="left"/>
      </w:pPr>
      <w:r>
        <w:t>10</w:t>
      </w:r>
      <w:r w:rsidR="00E505C9">
        <w:t>1</w:t>
      </w:r>
      <w:r>
        <w:t>,000 tonnes (2</w:t>
      </w:r>
      <w:r w:rsidR="00F76B3C">
        <w:t>3</w:t>
      </w:r>
      <w:r>
        <w:t xml:space="preserve">%) </w:t>
      </w:r>
      <w:r w:rsidR="16845541">
        <w:t>were</w:t>
      </w:r>
      <w:r>
        <w:t xml:space="preserve"> sent to landfill</w:t>
      </w:r>
      <w:r w:rsidR="00345198">
        <w:t>, comprising of:</w:t>
      </w:r>
    </w:p>
    <w:p w14:paraId="79B3E9C1" w14:textId="392A8FC7" w:rsidR="00055B8A" w:rsidRDefault="00345198" w:rsidP="00345198">
      <w:pPr>
        <w:pStyle w:val="ListNumber"/>
        <w:numPr>
          <w:ilvl w:val="1"/>
          <w:numId w:val="22"/>
        </w:numPr>
        <w:tabs>
          <w:tab w:val="clear" w:pos="482"/>
        </w:tabs>
        <w:jc w:val="left"/>
      </w:pPr>
      <w:r>
        <w:t xml:space="preserve">17% </w:t>
      </w:r>
      <w:r w:rsidR="00A246D3">
        <w:t>contamination</w:t>
      </w:r>
      <w:r w:rsidR="00655705">
        <w:t xml:space="preserve"> removed at </w:t>
      </w:r>
      <w:r w:rsidR="006A17B5">
        <w:t>material recovery facilities (MRF). This is</w:t>
      </w:r>
      <w:r w:rsidR="00E06CA3">
        <w:t xml:space="preserve"> often non-recyclable material</w:t>
      </w:r>
      <w:r w:rsidR="00E54C31">
        <w:t xml:space="preserve"> or </w:t>
      </w:r>
      <w:r w:rsidR="00FD2BBC">
        <w:t xml:space="preserve">bagged </w:t>
      </w:r>
      <w:r w:rsidR="00E54C31">
        <w:t xml:space="preserve">recyclable material </w:t>
      </w:r>
      <w:r w:rsidR="006A17B5">
        <w:t xml:space="preserve">that </w:t>
      </w:r>
      <w:r w:rsidR="00FD2BBC">
        <w:t>cannot</w:t>
      </w:r>
      <w:r w:rsidR="006A17B5">
        <w:t xml:space="preserve"> be sorted for further processing.</w:t>
      </w:r>
    </w:p>
    <w:p w14:paraId="02A01F93" w14:textId="6D9094FB" w:rsidR="00EE5F99" w:rsidRDefault="00055B8A" w:rsidP="00BB1006">
      <w:pPr>
        <w:pStyle w:val="ListNumber"/>
        <w:numPr>
          <w:ilvl w:val="1"/>
          <w:numId w:val="22"/>
        </w:numPr>
        <w:tabs>
          <w:tab w:val="clear" w:pos="482"/>
        </w:tabs>
        <w:jc w:val="left"/>
      </w:pPr>
      <w:r>
        <w:t xml:space="preserve">6% </w:t>
      </w:r>
      <w:r w:rsidR="00CC5896">
        <w:t>sorting loss at downstream processing facilities, noting that a substan</w:t>
      </w:r>
      <w:r w:rsidR="00114BBA">
        <w:t xml:space="preserve">tial proportion of this </w:t>
      </w:r>
      <w:r w:rsidR="006A17B5">
        <w:t>is</w:t>
      </w:r>
      <w:r w:rsidR="00114BBA">
        <w:t xml:space="preserve"> </w:t>
      </w:r>
      <w:r w:rsidR="00A246D3">
        <w:t>glass fragments/fines</w:t>
      </w:r>
      <w:r w:rsidR="00EE5F99">
        <w:t>.</w:t>
      </w:r>
    </w:p>
    <w:p w14:paraId="53E7F376" w14:textId="3C8018F6" w:rsidR="00EE5F99" w:rsidRPr="00942AE4" w:rsidRDefault="00EE5F99" w:rsidP="00EE5F99">
      <w:pPr>
        <w:spacing w:after="120"/>
        <w:jc w:val="left"/>
      </w:pPr>
    </w:p>
    <w:p w14:paraId="0473E465" w14:textId="3F46AB30" w:rsidR="00EE5F99" w:rsidRDefault="00EE5F99" w:rsidP="00EE5F99">
      <w:pPr>
        <w:spacing w:after="120"/>
        <w:jc w:val="left"/>
      </w:pPr>
      <w:r>
        <w:t>The disposal rate to landfill represents a</w:t>
      </w:r>
      <w:r w:rsidR="004F09C2">
        <w:t>n</w:t>
      </w:r>
      <w:r>
        <w:t xml:space="preserve"> increase </w:t>
      </w:r>
      <w:r w:rsidR="007D243D">
        <w:t xml:space="preserve">of about five percentage points </w:t>
      </w:r>
      <w:r>
        <w:t xml:space="preserve">over the </w:t>
      </w:r>
      <w:r w:rsidR="64A74104">
        <w:t>long-term</w:t>
      </w:r>
      <w:r>
        <w:t xml:space="preserve"> average of 17–18%</w:t>
      </w:r>
      <w:r w:rsidR="00604E37">
        <w:t>, due to an increase in the reported kerbside contamination rate by councils.</w:t>
      </w:r>
    </w:p>
    <w:p w14:paraId="3D1A71D3" w14:textId="77777777" w:rsidR="002B64F1" w:rsidRPr="002B64F1" w:rsidRDefault="00CD2433" w:rsidP="001B64FB">
      <w:pPr>
        <w:rPr>
          <w:lang w:eastAsia="en-US"/>
        </w:rPr>
      </w:pPr>
      <w:r w:rsidRPr="002B64F1">
        <w:rPr>
          <w:lang w:eastAsia="en-US"/>
        </w:rPr>
        <w:t xml:space="preserve">Possible reasons for </w:t>
      </w:r>
      <w:r w:rsidR="00852E69" w:rsidRPr="002B64F1">
        <w:rPr>
          <w:lang w:eastAsia="en-US"/>
        </w:rPr>
        <w:t>the increasing contamination rate</w:t>
      </w:r>
      <w:r w:rsidR="00C00BF6" w:rsidRPr="002B64F1">
        <w:rPr>
          <w:lang w:eastAsia="en-US"/>
        </w:rPr>
        <w:t xml:space="preserve"> are included below</w:t>
      </w:r>
      <w:r w:rsidR="000E4C99" w:rsidRPr="002B64F1">
        <w:rPr>
          <w:lang w:eastAsia="en-US"/>
        </w:rPr>
        <w:t>:</w:t>
      </w:r>
      <w:r w:rsidR="00375483" w:rsidRPr="002B64F1">
        <w:rPr>
          <w:lang w:eastAsia="en-US"/>
        </w:rPr>
        <w:t xml:space="preserve"> </w:t>
      </w:r>
    </w:p>
    <w:p w14:paraId="338730E5" w14:textId="2C9A78D6" w:rsidR="00852E69" w:rsidRPr="002B64F1" w:rsidRDefault="00852E69" w:rsidP="002B64F1">
      <w:pPr>
        <w:pStyle w:val="ListParagraph"/>
        <w:numPr>
          <w:ilvl w:val="0"/>
          <w:numId w:val="31"/>
        </w:numPr>
        <w:rPr>
          <w:lang w:eastAsia="en-US"/>
        </w:rPr>
      </w:pPr>
      <w:r w:rsidRPr="002B64F1">
        <w:rPr>
          <w:lang w:eastAsia="en-US"/>
        </w:rPr>
        <w:t xml:space="preserve">implementation of the Chinese </w:t>
      </w:r>
      <w:r w:rsidRPr="002B64F1">
        <w:rPr>
          <w:i/>
          <w:iCs/>
          <w:lang w:eastAsia="en-US"/>
        </w:rPr>
        <w:t>Operation National Sword</w:t>
      </w:r>
      <w:r w:rsidRPr="002B64F1">
        <w:rPr>
          <w:lang w:eastAsia="en-US"/>
        </w:rPr>
        <w:t xml:space="preserve"> policy in March 2018, driving contamination that was previously being left in sorted bales of commodities (</w:t>
      </w:r>
      <w:proofErr w:type="gramStart"/>
      <w:r w:rsidRPr="002B64F1">
        <w:rPr>
          <w:lang w:eastAsia="en-US"/>
        </w:rPr>
        <w:t>in particular paper</w:t>
      </w:r>
      <w:proofErr w:type="gramEnd"/>
      <w:r w:rsidRPr="002B64F1">
        <w:rPr>
          <w:lang w:eastAsia="en-US"/>
        </w:rPr>
        <w:t xml:space="preserve"> and cardboard), into the landfill stream.</w:t>
      </w:r>
    </w:p>
    <w:p w14:paraId="646B8FB7" w14:textId="35EF97DD" w:rsidR="00852E69" w:rsidRPr="003967DD" w:rsidRDefault="00852E69" w:rsidP="00261298">
      <w:pPr>
        <w:pStyle w:val="ListParagraph"/>
        <w:numPr>
          <w:ilvl w:val="0"/>
          <w:numId w:val="31"/>
        </w:numPr>
        <w:spacing w:line="240" w:lineRule="auto"/>
        <w:contextualSpacing w:val="0"/>
        <w:jc w:val="left"/>
        <w:rPr>
          <w:lang w:eastAsia="en-US"/>
        </w:rPr>
      </w:pPr>
      <w:r w:rsidRPr="002B64F1">
        <w:rPr>
          <w:lang w:eastAsia="en-US"/>
        </w:rPr>
        <w:t>improving measurement</w:t>
      </w:r>
      <w:r w:rsidRPr="003967DD">
        <w:rPr>
          <w:lang w:eastAsia="en-US"/>
        </w:rPr>
        <w:t xml:space="preserve"> and sorting of incoming contamination by MRF operators, both following and due to the failure of SKM in July 2019.</w:t>
      </w:r>
    </w:p>
    <w:p w14:paraId="0D75471C" w14:textId="3238DBDB" w:rsidR="00852E69" w:rsidRPr="003967DD" w:rsidRDefault="00852E69" w:rsidP="00261298">
      <w:pPr>
        <w:pStyle w:val="ListParagraph"/>
        <w:numPr>
          <w:ilvl w:val="0"/>
          <w:numId w:val="31"/>
        </w:numPr>
        <w:spacing w:line="240" w:lineRule="auto"/>
        <w:contextualSpacing w:val="0"/>
        <w:jc w:val="left"/>
        <w:rPr>
          <w:lang w:eastAsia="en-US"/>
        </w:rPr>
      </w:pPr>
      <w:r w:rsidRPr="003967DD">
        <w:rPr>
          <w:lang w:eastAsia="en-US"/>
        </w:rPr>
        <w:t xml:space="preserve">COVID across 2019–20 to 2021–22, </w:t>
      </w:r>
      <w:r w:rsidR="00C21B06" w:rsidRPr="003967DD">
        <w:rPr>
          <w:lang w:eastAsia="en-US"/>
        </w:rPr>
        <w:t>resulting in</w:t>
      </w:r>
      <w:r w:rsidRPr="003967DD">
        <w:rPr>
          <w:lang w:eastAsia="en-US"/>
        </w:rPr>
        <w:t xml:space="preserve"> people working at home and generating more waste at home</w:t>
      </w:r>
      <w:r w:rsidR="00C21B06" w:rsidRPr="003967DD">
        <w:rPr>
          <w:lang w:eastAsia="en-US"/>
        </w:rPr>
        <w:t xml:space="preserve"> which</w:t>
      </w:r>
      <w:r w:rsidRPr="003967DD">
        <w:rPr>
          <w:lang w:eastAsia="en-US"/>
        </w:rPr>
        <w:t xml:space="preserve"> may have increase</w:t>
      </w:r>
      <w:r w:rsidR="00B0052D" w:rsidRPr="003967DD">
        <w:rPr>
          <w:lang w:eastAsia="en-US"/>
        </w:rPr>
        <w:t>d</w:t>
      </w:r>
      <w:r w:rsidRPr="003967DD">
        <w:rPr>
          <w:lang w:eastAsia="en-US"/>
        </w:rPr>
        <w:t xml:space="preserve"> contamination in the kerbside recycling bins. </w:t>
      </w:r>
    </w:p>
    <w:p w14:paraId="6735B8AA" w14:textId="36DA2C85" w:rsidR="00852E69" w:rsidRPr="003967DD" w:rsidRDefault="0013354B" w:rsidP="00261298">
      <w:pPr>
        <w:pStyle w:val="ListParagraph"/>
        <w:numPr>
          <w:ilvl w:val="0"/>
          <w:numId w:val="31"/>
        </w:numPr>
        <w:spacing w:line="240" w:lineRule="auto"/>
        <w:contextualSpacing w:val="0"/>
        <w:jc w:val="left"/>
        <w:rPr>
          <w:lang w:eastAsia="en-US"/>
        </w:rPr>
      </w:pPr>
      <w:r w:rsidRPr="003967DD">
        <w:rPr>
          <w:lang w:eastAsia="en-US"/>
        </w:rPr>
        <w:t xml:space="preserve">the public may be </w:t>
      </w:r>
      <w:r w:rsidR="00852E69" w:rsidRPr="003967DD">
        <w:rPr>
          <w:lang w:eastAsia="en-US"/>
        </w:rPr>
        <w:t xml:space="preserve">putting more in recycle </w:t>
      </w:r>
      <w:r w:rsidR="003029C1" w:rsidRPr="003967DD">
        <w:rPr>
          <w:lang w:eastAsia="en-US"/>
        </w:rPr>
        <w:t xml:space="preserve">bins </w:t>
      </w:r>
      <w:r w:rsidR="00852E69" w:rsidRPr="003967DD">
        <w:rPr>
          <w:lang w:eastAsia="en-US"/>
        </w:rPr>
        <w:t xml:space="preserve">thinking </w:t>
      </w:r>
      <w:r w:rsidR="003029C1" w:rsidRPr="003967DD">
        <w:rPr>
          <w:lang w:eastAsia="en-US"/>
        </w:rPr>
        <w:t xml:space="preserve">that they are </w:t>
      </w:r>
      <w:r w:rsidR="00852E69" w:rsidRPr="003967DD">
        <w:rPr>
          <w:lang w:eastAsia="en-US"/>
        </w:rPr>
        <w:t>doing the right thing but inadvertently introducing more contamination</w:t>
      </w:r>
      <w:r w:rsidR="00582EEF" w:rsidRPr="003967DD">
        <w:rPr>
          <w:lang w:eastAsia="en-US"/>
        </w:rPr>
        <w:t>.</w:t>
      </w:r>
      <w:r w:rsidR="00852E69" w:rsidRPr="003967DD">
        <w:rPr>
          <w:lang w:eastAsia="en-US"/>
        </w:rPr>
        <w:t xml:space="preserve"> </w:t>
      </w:r>
    </w:p>
    <w:p w14:paraId="12FA3424" w14:textId="4923DED8" w:rsidR="00852E69" w:rsidRPr="003967DD" w:rsidRDefault="00852E69" w:rsidP="00261298">
      <w:pPr>
        <w:pStyle w:val="ListParagraph"/>
        <w:numPr>
          <w:ilvl w:val="0"/>
          <w:numId w:val="31"/>
        </w:numPr>
        <w:spacing w:line="240" w:lineRule="auto"/>
        <w:contextualSpacing w:val="0"/>
        <w:jc w:val="left"/>
        <w:rPr>
          <w:lang w:eastAsia="en-US"/>
        </w:rPr>
      </w:pPr>
      <w:r w:rsidRPr="003967DD">
        <w:rPr>
          <w:lang w:eastAsia="en-US"/>
        </w:rPr>
        <w:t>some councils simplifying their messaging for householders, resulting in increased recovery, but also an increased proportion of contamination.</w:t>
      </w:r>
    </w:p>
    <w:p w14:paraId="20A8059F" w14:textId="3B91C69D" w:rsidR="00A7609E" w:rsidRPr="003967DD" w:rsidRDefault="00A7609E" w:rsidP="00A7609E">
      <w:pPr>
        <w:pStyle w:val="ListParagraph"/>
        <w:numPr>
          <w:ilvl w:val="0"/>
          <w:numId w:val="31"/>
        </w:numPr>
        <w:spacing w:line="240" w:lineRule="auto"/>
        <w:contextualSpacing w:val="0"/>
        <w:jc w:val="left"/>
        <w:rPr>
          <w:lang w:eastAsia="en-US"/>
        </w:rPr>
      </w:pPr>
      <w:r w:rsidRPr="003967DD">
        <w:rPr>
          <w:lang w:eastAsia="en-US"/>
        </w:rPr>
        <w:t xml:space="preserve">uptake of fortnightly garbage collections, where households fill up their garbage bins before the two weeks is up and subsequently direct overflow into the organics or recycling </w:t>
      </w:r>
      <w:r w:rsidR="00FF1E6E" w:rsidRPr="003967DD">
        <w:rPr>
          <w:lang w:eastAsia="en-US"/>
        </w:rPr>
        <w:t>bin</w:t>
      </w:r>
      <w:r w:rsidRPr="003967DD">
        <w:rPr>
          <w:lang w:eastAsia="en-US"/>
        </w:rPr>
        <w:t>.</w:t>
      </w:r>
    </w:p>
    <w:p w14:paraId="68EC7718" w14:textId="627D3D57" w:rsidR="00A7609E" w:rsidRPr="003967DD" w:rsidRDefault="00A7609E" w:rsidP="00A7609E">
      <w:pPr>
        <w:pStyle w:val="ListParagraph"/>
        <w:numPr>
          <w:ilvl w:val="0"/>
          <w:numId w:val="31"/>
        </w:numPr>
        <w:spacing w:line="240" w:lineRule="auto"/>
        <w:contextualSpacing w:val="0"/>
        <w:jc w:val="left"/>
        <w:rPr>
          <w:lang w:eastAsia="en-US"/>
        </w:rPr>
      </w:pPr>
      <w:r w:rsidRPr="003967DD">
        <w:rPr>
          <w:lang w:eastAsia="en-US"/>
        </w:rPr>
        <w:t>better contamination data reporting by councils, and changes/improvements in service provider contracts driving improved data</w:t>
      </w:r>
      <w:r w:rsidR="008C3671" w:rsidRPr="003967DD">
        <w:rPr>
          <w:lang w:eastAsia="en-US"/>
        </w:rPr>
        <w:t xml:space="preserve"> reporting</w:t>
      </w:r>
      <w:r w:rsidRPr="003967DD">
        <w:rPr>
          <w:lang w:eastAsia="en-US"/>
        </w:rPr>
        <w:t>.</w:t>
      </w:r>
    </w:p>
    <w:p w14:paraId="424A4974" w14:textId="77777777" w:rsidR="00DA6D70" w:rsidRDefault="00DA6D70" w:rsidP="00DA6D70">
      <w:pPr>
        <w:spacing w:line="240" w:lineRule="auto"/>
        <w:ind w:left="360"/>
        <w:jc w:val="left"/>
        <w:rPr>
          <w:lang w:eastAsia="en-US"/>
        </w:rPr>
      </w:pPr>
    </w:p>
    <w:p w14:paraId="656F0AC0" w14:textId="42FE3BA3" w:rsidR="000E4C99" w:rsidRPr="000E4C99" w:rsidRDefault="00EE5F99" w:rsidP="002B64F1">
      <w:pPr>
        <w:spacing w:after="120"/>
        <w:jc w:val="left"/>
      </w:pPr>
      <w:r w:rsidRPr="00942AE4">
        <w:t xml:space="preserve">There are no reports of significant stockpiling by metropolitan </w:t>
      </w:r>
      <w:r>
        <w:t>MRF</w:t>
      </w:r>
      <w:r w:rsidRPr="00942AE4">
        <w:t xml:space="preserve"> operators as of June 202</w:t>
      </w:r>
      <w:r w:rsidR="002938DB">
        <w:t>3</w:t>
      </w:r>
      <w:r w:rsidR="00A53C3B">
        <w:t>.</w:t>
      </w:r>
    </w:p>
    <w:p w14:paraId="12836354" w14:textId="77777777" w:rsidR="000E4C99" w:rsidRPr="00604E37" w:rsidRDefault="000E4C99" w:rsidP="00604E37">
      <w:pPr>
        <w:spacing w:after="120"/>
        <w:jc w:val="left"/>
      </w:pPr>
    </w:p>
    <w:p w14:paraId="65AF30F2" w14:textId="2A60A8AE" w:rsidR="007B058E" w:rsidRDefault="00763034" w:rsidP="00D95FFD">
      <w:pPr>
        <w:pStyle w:val="Heading2"/>
        <w:jc w:val="left"/>
      </w:pPr>
      <w:bookmarkStart w:id="15" w:name="_Toc140676219"/>
      <w:bookmarkEnd w:id="14"/>
      <w:r w:rsidRPr="001A0981">
        <w:t>Kerbside materials exported</w:t>
      </w:r>
      <w:bookmarkEnd w:id="15"/>
    </w:p>
    <w:p w14:paraId="0BC1305F" w14:textId="13777038" w:rsidR="00763034" w:rsidRPr="00942AE4" w:rsidRDefault="00763034" w:rsidP="00763034">
      <w:pPr>
        <w:jc w:val="left"/>
      </w:pPr>
      <w:r w:rsidRPr="00942AE4">
        <w:t xml:space="preserve">In </w:t>
      </w:r>
      <w:r w:rsidR="00910E5A">
        <w:t>March</w:t>
      </w:r>
      <w:r w:rsidR="00910E5A" w:rsidRPr="00942AE4">
        <w:t xml:space="preserve"> </w:t>
      </w:r>
      <w:r w:rsidRPr="00942AE4">
        <w:t>202</w:t>
      </w:r>
      <w:r w:rsidR="002938DB">
        <w:t>3</w:t>
      </w:r>
      <w:r w:rsidRPr="00942AE4">
        <w:t xml:space="preserve"> Victoria’s exports were:</w:t>
      </w:r>
    </w:p>
    <w:p w14:paraId="0D6955A7" w14:textId="5B9BA820" w:rsidR="00763034" w:rsidRPr="00942AE4" w:rsidRDefault="00763034" w:rsidP="00763034">
      <w:pPr>
        <w:pStyle w:val="bulletSV"/>
        <w:jc w:val="left"/>
        <w:rPr>
          <w:i/>
          <w:iCs/>
        </w:rPr>
      </w:pPr>
      <w:r w:rsidRPr="00942AE4">
        <w:t>2</w:t>
      </w:r>
      <w:r w:rsidR="00FD652A">
        <w:t>9</w:t>
      </w:r>
      <w:r w:rsidRPr="00942AE4">
        <w:t xml:space="preserve">% of national exported post-consumer </w:t>
      </w:r>
      <w:r w:rsidRPr="00273F6B">
        <w:t xml:space="preserve">paper </w:t>
      </w:r>
      <w:r>
        <w:t>and</w:t>
      </w:r>
      <w:r w:rsidRPr="00273F6B">
        <w:t xml:space="preserve"> paperboard</w:t>
      </w:r>
      <w:r w:rsidRPr="00942AE4">
        <w:t xml:space="preserve"> (</w:t>
      </w:r>
      <w:r w:rsidR="00FD652A">
        <w:t>28</w:t>
      </w:r>
      <w:r w:rsidRPr="00942AE4">
        <w:t>,</w:t>
      </w:r>
      <w:r w:rsidR="000F169C">
        <w:t>4</w:t>
      </w:r>
      <w:r w:rsidRPr="00942AE4">
        <w:t>00 tonnes</w:t>
      </w:r>
      <w:r w:rsidR="000F169C">
        <w:t xml:space="preserve"> of 98,400 tonnes</w:t>
      </w:r>
      <w:r w:rsidRPr="00942AE4">
        <w:t>)</w:t>
      </w:r>
      <w:r>
        <w:t>, c</w:t>
      </w:r>
      <w:r w:rsidRPr="00942AE4">
        <w:t>ompared with a 2</w:t>
      </w:r>
      <w:r w:rsidR="00E139B4">
        <w:t>7</w:t>
      </w:r>
      <w:r w:rsidRPr="00942AE4">
        <w:t>%</w:t>
      </w:r>
      <w:r>
        <w:t xml:space="preserve"> average</w:t>
      </w:r>
      <w:r w:rsidRPr="00942AE4">
        <w:t xml:space="preserve"> across</w:t>
      </w:r>
      <w:r w:rsidR="00E139B4">
        <w:t xml:space="preserve"> the</w:t>
      </w:r>
      <w:r w:rsidRPr="00942AE4">
        <w:t xml:space="preserve"> 202</w:t>
      </w:r>
      <w:r w:rsidR="00E139B4">
        <w:t>2 calendar year</w:t>
      </w:r>
      <w:r w:rsidRPr="00942AE4">
        <w:rPr>
          <w:i/>
          <w:iCs/>
        </w:rPr>
        <w:t>.</w:t>
      </w:r>
    </w:p>
    <w:p w14:paraId="1D07906E" w14:textId="7B0F7981" w:rsidR="00763034" w:rsidRPr="00942AE4" w:rsidRDefault="00DF35C0" w:rsidP="005E3B8B">
      <w:pPr>
        <w:pStyle w:val="bulletSV"/>
        <w:spacing w:after="120"/>
        <w:ind w:left="357" w:right="6" w:hanging="357"/>
        <w:jc w:val="left"/>
      </w:pPr>
      <w:r>
        <w:t>64</w:t>
      </w:r>
      <w:r w:rsidR="00763034" w:rsidRPr="00942AE4">
        <w:t xml:space="preserve">% of national exported post-consumer </w:t>
      </w:r>
      <w:r w:rsidR="00763034" w:rsidRPr="00273F6B">
        <w:t>plastic</w:t>
      </w:r>
      <w:r w:rsidR="00763034" w:rsidRPr="00942AE4">
        <w:t xml:space="preserve"> (</w:t>
      </w:r>
      <w:r>
        <w:t>2,800</w:t>
      </w:r>
      <w:r w:rsidR="00763034" w:rsidRPr="00942AE4">
        <w:t xml:space="preserve"> tonnes of </w:t>
      </w:r>
      <w:r>
        <w:t>4</w:t>
      </w:r>
      <w:r w:rsidR="00522DC2">
        <w:t>,3</w:t>
      </w:r>
      <w:r w:rsidR="00763034" w:rsidRPr="00942AE4">
        <w:t>00 tonnes)</w:t>
      </w:r>
      <w:r w:rsidR="00763034">
        <w:t>, c</w:t>
      </w:r>
      <w:r w:rsidR="00763034" w:rsidRPr="00942AE4">
        <w:t xml:space="preserve">ompared with an average </w:t>
      </w:r>
      <w:r w:rsidR="00B51AA5">
        <w:t>58</w:t>
      </w:r>
      <w:r w:rsidR="00763034" w:rsidRPr="00942AE4">
        <w:t>% across 202</w:t>
      </w:r>
      <w:r w:rsidR="00B51AA5">
        <w:t>2</w:t>
      </w:r>
      <w:r w:rsidR="00763034" w:rsidRPr="00942AE4">
        <w:rPr>
          <w:i/>
          <w:iCs/>
        </w:rPr>
        <w:t>.</w:t>
      </w:r>
    </w:p>
    <w:p w14:paraId="45720AA4" w14:textId="05D15E38" w:rsidR="00EE5F99" w:rsidRPr="00942AE4" w:rsidRDefault="00EE5F99" w:rsidP="00971333">
      <w:pPr>
        <w:spacing w:after="120"/>
        <w:jc w:val="left"/>
      </w:pPr>
      <w:r w:rsidRPr="00942AE4">
        <w:t>The exports outlined above include material sourced through commercial and industrial collections (in addition to municipal kerbside collected materials), and some interstate material</w:t>
      </w:r>
      <w:r w:rsidR="00EA1729">
        <w:t xml:space="preserve">, for example from </w:t>
      </w:r>
      <w:r w:rsidRPr="00942AE4">
        <w:t>Tasmania. However, the data illustrates the continuing need for additional local remanufacturing capacity and demand in Victoria, particularly with respect to plastics</w:t>
      </w:r>
      <w:r>
        <w:t>.</w:t>
      </w:r>
    </w:p>
    <w:p w14:paraId="430F1C3B" w14:textId="02ED4B25" w:rsidR="00EE5F99" w:rsidRPr="00942AE4" w:rsidRDefault="00EE5F99" w:rsidP="00971333">
      <w:pPr>
        <w:spacing w:after="120"/>
        <w:jc w:val="left"/>
      </w:pPr>
      <w:r w:rsidRPr="00942AE4">
        <w:lastRenderedPageBreak/>
        <w:t xml:space="preserve">This is also the case in the context of the </w:t>
      </w:r>
      <w:r w:rsidRPr="00971333">
        <w:t>unprocessed scrap plastics export bans</w:t>
      </w:r>
      <w:r w:rsidRPr="00942AE4">
        <w:t xml:space="preserve"> which </w:t>
      </w:r>
      <w:r>
        <w:t>have been</w:t>
      </w:r>
      <w:r w:rsidRPr="00942AE4">
        <w:t xml:space="preserve"> phased in over the </w:t>
      </w:r>
      <w:r>
        <w:t>last 2</w:t>
      </w:r>
      <w:r w:rsidRPr="00942AE4">
        <w:t xml:space="preserve"> years. From 30 June 2021, exports of mixed polymer scrap plastics </w:t>
      </w:r>
      <w:r w:rsidR="00B3497B" w:rsidRPr="00942AE4">
        <w:t>were</w:t>
      </w:r>
      <w:r w:rsidRPr="00942AE4">
        <w:t xml:space="preserve"> banned, which </w:t>
      </w:r>
      <w:r w:rsidR="00342F8B">
        <w:t>precipitated</w:t>
      </w:r>
      <w:r w:rsidRPr="00942AE4">
        <w:t xml:space="preserve"> a 1</w:t>
      </w:r>
      <w:r>
        <w:t>0</w:t>
      </w:r>
      <w:r w:rsidRPr="00942AE4">
        <w:t>% drop in the exports of plastics across July 2021–</w:t>
      </w:r>
      <w:r>
        <w:t>June</w:t>
      </w:r>
      <w:r w:rsidRPr="00942AE4">
        <w:t xml:space="preserve"> 2022 (</w:t>
      </w:r>
      <w:r>
        <w:t>4</w:t>
      </w:r>
      <w:r w:rsidRPr="00942AE4">
        <w:t>8,000 tonnes) relative to July 2020–</w:t>
      </w:r>
      <w:r>
        <w:t>June</w:t>
      </w:r>
      <w:r w:rsidRPr="00942AE4">
        <w:t xml:space="preserve"> 2021 (</w:t>
      </w:r>
      <w:r>
        <w:t>5</w:t>
      </w:r>
      <w:r w:rsidRPr="00942AE4">
        <w:t>3,000 tonnes).</w:t>
      </w:r>
    </w:p>
    <w:p w14:paraId="35BAD76E" w14:textId="06F2A305" w:rsidR="00EE5F99" w:rsidRPr="00942AE4" w:rsidRDefault="00794E1E" w:rsidP="00971333">
      <w:pPr>
        <w:spacing w:after="120"/>
        <w:jc w:val="left"/>
      </w:pPr>
      <w:r>
        <w:t>T</w:t>
      </w:r>
      <w:r w:rsidR="00EE5F99" w:rsidRPr="00942AE4">
        <w:t>he second (and final) export ban for scrap plastic commenc</w:t>
      </w:r>
      <w:r w:rsidR="00EE5F99">
        <w:t>ed</w:t>
      </w:r>
      <w:r w:rsidR="00EE5F99" w:rsidRPr="00942AE4">
        <w:t xml:space="preserve"> on 30 June 2022</w:t>
      </w:r>
      <w:r w:rsidR="00FB79C3">
        <w:t>.</w:t>
      </w:r>
      <w:r w:rsidR="00EE5F99" w:rsidRPr="00942AE4">
        <w:t xml:space="preserve"> </w:t>
      </w:r>
      <w:r w:rsidR="00FB79C3">
        <w:t>T</w:t>
      </w:r>
      <w:r w:rsidR="00EE5F99" w:rsidRPr="00942AE4">
        <w:t>his again ha</w:t>
      </w:r>
      <w:r w:rsidR="00604E37">
        <w:t>d</w:t>
      </w:r>
      <w:r w:rsidR="00EE5F99" w:rsidRPr="00942AE4">
        <w:t xml:space="preserve"> a significant impact on Victoria, as it </w:t>
      </w:r>
      <w:r w:rsidR="00EE5F99">
        <w:t>is no longer</w:t>
      </w:r>
      <w:r w:rsidR="00EE5F99" w:rsidRPr="00942AE4">
        <w:t xml:space="preserve"> possible to export any recovered plastic packaging that is not sorted</w:t>
      </w:r>
      <w:r w:rsidR="00EE5F99">
        <w:t xml:space="preserve"> into a single polymer type</w:t>
      </w:r>
      <w:r w:rsidR="00EE5F99" w:rsidRPr="00942AE4">
        <w:t>, shredded and washed (without specific export licence exemptions).</w:t>
      </w:r>
    </w:p>
    <w:p w14:paraId="4E79AE9B" w14:textId="1588B109" w:rsidR="00363E5F" w:rsidRDefault="00363E5F" w:rsidP="00971333">
      <w:pPr>
        <w:pStyle w:val="Heading2"/>
        <w:jc w:val="left"/>
      </w:pPr>
      <w:bookmarkStart w:id="16" w:name="_Toc140676220"/>
      <w:bookmarkEnd w:id="12"/>
      <w:r w:rsidRPr="001A0981">
        <w:t>Market</w:t>
      </w:r>
      <w:r w:rsidR="0023562D">
        <w:t xml:space="preserve"> </w:t>
      </w:r>
      <w:r w:rsidRPr="001A0981">
        <w:t>wide developments</w:t>
      </w:r>
      <w:bookmarkEnd w:id="16"/>
    </w:p>
    <w:p w14:paraId="7644BCC2" w14:textId="13967526" w:rsidR="00AE159D" w:rsidRDefault="00AE159D" w:rsidP="00AE159D">
      <w:pPr>
        <w:pStyle w:val="Heading4"/>
      </w:pPr>
      <w:r>
        <w:t>Paper and paperboard packaging</w:t>
      </w:r>
    </w:p>
    <w:p w14:paraId="1E0E0FCD" w14:textId="1ECFF33E" w:rsidR="00AE159D" w:rsidRPr="00AE159D" w:rsidRDefault="00AE159D" w:rsidP="00AE159D">
      <w:pPr>
        <w:pStyle w:val="ListNumber"/>
        <w:numPr>
          <w:ilvl w:val="0"/>
          <w:numId w:val="23"/>
        </w:numPr>
      </w:pPr>
      <w:r w:rsidRPr="00370B3E">
        <w:rPr>
          <w:b/>
          <w:bCs/>
        </w:rPr>
        <w:t xml:space="preserve">Global pulp prices </w:t>
      </w:r>
      <w:r>
        <w:rPr>
          <w:b/>
          <w:bCs/>
        </w:rPr>
        <w:t xml:space="preserve">have </w:t>
      </w:r>
      <w:r w:rsidR="000C5C09">
        <w:rPr>
          <w:b/>
          <w:bCs/>
        </w:rPr>
        <w:t>fallen</w:t>
      </w:r>
      <w:r w:rsidR="002752AD">
        <w:rPr>
          <w:b/>
          <w:bCs/>
        </w:rPr>
        <w:t xml:space="preserve"> significantly</w:t>
      </w:r>
      <w:r w:rsidRPr="00370B3E">
        <w:rPr>
          <w:b/>
          <w:bCs/>
        </w:rPr>
        <w:t xml:space="preserve"> in </w:t>
      </w:r>
      <w:r>
        <w:rPr>
          <w:b/>
          <w:bCs/>
        </w:rPr>
        <w:t>the first half of 2023</w:t>
      </w:r>
      <w:r w:rsidRPr="00370B3E">
        <w:rPr>
          <w:b/>
          <w:bCs/>
        </w:rPr>
        <w:t>.</w:t>
      </w:r>
      <w:r w:rsidRPr="00AE159D">
        <w:rPr>
          <w:b/>
          <w:bCs/>
        </w:rPr>
        <w:t xml:space="preserve"> </w:t>
      </w:r>
      <w:r w:rsidRPr="00AE159D">
        <w:t xml:space="preserve">After reaching all-time highs in the July–December 2022 period, pulp prices fell in line with other commodities, </w:t>
      </w:r>
      <w:proofErr w:type="gramStart"/>
      <w:r w:rsidRPr="00AE159D">
        <w:t>as a result of</w:t>
      </w:r>
      <w:proofErr w:type="gramEnd"/>
      <w:r w:rsidRPr="00AE159D">
        <w:t xml:space="preserve"> the global slowdown.</w:t>
      </w:r>
    </w:p>
    <w:p w14:paraId="1C80E7A4" w14:textId="77777777" w:rsidR="00AE159D" w:rsidRPr="00AE159D" w:rsidRDefault="00AE159D" w:rsidP="00AE159D">
      <w:pPr>
        <w:pStyle w:val="ListNumber"/>
        <w:numPr>
          <w:ilvl w:val="0"/>
          <w:numId w:val="23"/>
        </w:numPr>
        <w:rPr>
          <w:b/>
          <w:bCs/>
        </w:rPr>
      </w:pPr>
      <w:r w:rsidRPr="00E22E51">
        <w:rPr>
          <w:b/>
          <w:bCs/>
        </w:rPr>
        <w:t xml:space="preserve">Mixed recovered paper prices </w:t>
      </w:r>
      <w:r>
        <w:rPr>
          <w:b/>
          <w:bCs/>
        </w:rPr>
        <w:t>were stable</w:t>
      </w:r>
      <w:r w:rsidRPr="00E22E51">
        <w:rPr>
          <w:b/>
          <w:bCs/>
        </w:rPr>
        <w:t xml:space="preserve"> in Asia</w:t>
      </w:r>
      <w:r>
        <w:rPr>
          <w:b/>
          <w:bCs/>
        </w:rPr>
        <w:t xml:space="preserve"> in the June quarter, but demand remains soft</w:t>
      </w:r>
      <w:r w:rsidRPr="00E22E51">
        <w:rPr>
          <w:b/>
          <w:bCs/>
        </w:rPr>
        <w:t>.</w:t>
      </w:r>
      <w:r w:rsidRPr="00AE159D">
        <w:rPr>
          <w:b/>
          <w:bCs/>
        </w:rPr>
        <w:t xml:space="preserve"> </w:t>
      </w:r>
    </w:p>
    <w:p w14:paraId="184352F3" w14:textId="77777777" w:rsidR="00AE159D" w:rsidRPr="00AE159D" w:rsidRDefault="00AE159D" w:rsidP="00AE159D">
      <w:pPr>
        <w:pStyle w:val="ListNumber"/>
        <w:numPr>
          <w:ilvl w:val="0"/>
          <w:numId w:val="23"/>
        </w:numPr>
      </w:pPr>
      <w:r>
        <w:rPr>
          <w:b/>
          <w:bCs/>
        </w:rPr>
        <w:t>Local market conditions are also under demand-side pressure</w:t>
      </w:r>
      <w:r w:rsidRPr="00E22E51">
        <w:rPr>
          <w:b/>
          <w:bCs/>
        </w:rPr>
        <w:t>.</w:t>
      </w:r>
      <w:r w:rsidRPr="00AE159D">
        <w:rPr>
          <w:b/>
          <w:bCs/>
        </w:rPr>
        <w:t xml:space="preserve"> </w:t>
      </w:r>
      <w:r w:rsidRPr="00AE159D">
        <w:t>Australia’s economic slowdown has begun to flow through to demand for recovered paper.</w:t>
      </w:r>
    </w:p>
    <w:p w14:paraId="69D1FBFB" w14:textId="77777777" w:rsidR="00AE159D" w:rsidRPr="00AE159D" w:rsidRDefault="00AE159D" w:rsidP="00AE159D">
      <w:pPr>
        <w:pStyle w:val="ListNumber"/>
        <w:numPr>
          <w:ilvl w:val="0"/>
          <w:numId w:val="23"/>
        </w:numPr>
        <w:rPr>
          <w:b/>
          <w:bCs/>
        </w:rPr>
      </w:pPr>
      <w:r>
        <w:rPr>
          <w:b/>
          <w:bCs/>
        </w:rPr>
        <w:t>Opal Australian Paper’s closure of paper machines at the Maryvale mill has implications for recovered paper demand.</w:t>
      </w:r>
    </w:p>
    <w:p w14:paraId="14F940E4" w14:textId="1D43A744" w:rsidR="00AE159D" w:rsidRDefault="00AE159D" w:rsidP="00AE159D">
      <w:pPr>
        <w:pStyle w:val="Heading4"/>
      </w:pPr>
      <w:r>
        <w:t>Glass packaging</w:t>
      </w:r>
    </w:p>
    <w:p w14:paraId="6AECD737" w14:textId="5B27C534" w:rsidR="00AE159D" w:rsidRPr="005355DE" w:rsidRDefault="00AE159D" w:rsidP="00AE159D">
      <w:pPr>
        <w:pStyle w:val="ListNumber"/>
        <w:numPr>
          <w:ilvl w:val="0"/>
          <w:numId w:val="23"/>
        </w:numPr>
        <w:rPr>
          <w:rStyle w:val="eop"/>
        </w:rPr>
      </w:pPr>
      <w:r w:rsidRPr="00AE159D">
        <w:rPr>
          <w:b/>
          <w:bCs/>
        </w:rPr>
        <w:t>CDS Vic is coming into operation in November 2023.</w:t>
      </w:r>
      <w:r>
        <w:t xml:space="preserve"> Victoria’s container deposit scheme is aiming </w:t>
      </w:r>
      <w:r w:rsidR="005144E2">
        <w:t>to be</w:t>
      </w:r>
      <w:r>
        <w:t xml:space="preserve"> Australia’s most convenien</w:t>
      </w:r>
      <w:r w:rsidR="004B06A7">
        <w:t>t</w:t>
      </w:r>
      <w:r>
        <w:t xml:space="preserve"> and accessible scheme with more than 600 refund collection points anticipated for the state.</w:t>
      </w:r>
      <w:r w:rsidRPr="006E6D86">
        <w:t xml:space="preserve"> </w:t>
      </w:r>
      <w:proofErr w:type="spellStart"/>
      <w:r w:rsidRPr="006E6D86">
        <w:t>VicReturn</w:t>
      </w:r>
      <w:proofErr w:type="spellEnd"/>
      <w:r w:rsidRPr="006E6D86">
        <w:t xml:space="preserve"> will be the Scheme Coordinator, and Return-it, TOMRA Cleanaway and Visy will be three Network Operators</w:t>
      </w:r>
      <w:r>
        <w:t xml:space="preserve">. </w:t>
      </w:r>
    </w:p>
    <w:p w14:paraId="1B094612" w14:textId="6D268788" w:rsidR="00AE159D" w:rsidRDefault="00AE159D" w:rsidP="00AE159D">
      <w:pPr>
        <w:pStyle w:val="ListNumber"/>
        <w:numPr>
          <w:ilvl w:val="0"/>
          <w:numId w:val="23"/>
        </w:numPr>
      </w:pPr>
      <w:r w:rsidRPr="005355DE">
        <w:rPr>
          <w:b/>
          <w:bCs/>
        </w:rPr>
        <w:t xml:space="preserve">Visy has expanded its Laverton, Victoria based beneficiation facility by an additional 100,000 tonnes </w:t>
      </w:r>
      <w:r w:rsidR="00F07F94">
        <w:rPr>
          <w:b/>
          <w:bCs/>
        </w:rPr>
        <w:t xml:space="preserve">capacity </w:t>
      </w:r>
      <w:r w:rsidRPr="005355DE">
        <w:rPr>
          <w:b/>
          <w:bCs/>
        </w:rPr>
        <w:t xml:space="preserve">per year. </w:t>
      </w:r>
      <w:r>
        <w:t>Visy is expecting to make investment in upgrading and increasing the capacity of glass packaging furnaces, including at its Spotswood facility in Melbourne. Visy media statements indicate a target to produce bottles from 60–70% recycled content (up from 30–35% in 2020), with a current recycled content rate of around 45%.</w:t>
      </w:r>
    </w:p>
    <w:p w14:paraId="4DD1D6DD" w14:textId="77777777" w:rsidR="00AE159D" w:rsidRDefault="00AE159D" w:rsidP="00AE159D">
      <w:pPr>
        <w:pStyle w:val="ListNumber"/>
        <w:numPr>
          <w:ilvl w:val="0"/>
          <w:numId w:val="23"/>
        </w:numPr>
      </w:pPr>
      <w:r w:rsidRPr="60A733F8">
        <w:rPr>
          <w:b/>
          <w:bCs/>
        </w:rPr>
        <w:t xml:space="preserve">Increased beneficiation </w:t>
      </w:r>
      <w:r>
        <w:rPr>
          <w:b/>
          <w:bCs/>
        </w:rPr>
        <w:t>capacity in NSW</w:t>
      </w:r>
      <w:r w:rsidRPr="60A733F8">
        <w:rPr>
          <w:b/>
          <w:bCs/>
        </w:rPr>
        <w:t xml:space="preserve">. </w:t>
      </w:r>
      <w:r>
        <w:t>ReGroup has commissioned a new glass beneficiation plant in Sydney. This facility is reprocessing some glass packaging from New South Wales that was previously going to Melbourne. This effectively adds beneficiation capacity in Victoria for reprocessing Victorian generated glass.</w:t>
      </w:r>
    </w:p>
    <w:p w14:paraId="062CAA37" w14:textId="77777777" w:rsidR="00AE159D" w:rsidRDefault="00AE159D" w:rsidP="00AE159D">
      <w:pPr>
        <w:pStyle w:val="ListNumber"/>
        <w:numPr>
          <w:ilvl w:val="0"/>
          <w:numId w:val="23"/>
        </w:numPr>
      </w:pPr>
      <w:r w:rsidRPr="60A733F8">
        <w:rPr>
          <w:b/>
          <w:bCs/>
        </w:rPr>
        <w:t xml:space="preserve">Increased beneficiation </w:t>
      </w:r>
      <w:r>
        <w:rPr>
          <w:b/>
          <w:bCs/>
        </w:rPr>
        <w:t>capacity in SA</w:t>
      </w:r>
      <w:r w:rsidRPr="60A733F8">
        <w:rPr>
          <w:b/>
          <w:bCs/>
        </w:rPr>
        <w:t xml:space="preserve">. </w:t>
      </w:r>
      <w:proofErr w:type="spellStart"/>
      <w:r w:rsidRPr="00115C3D">
        <w:t>Orora's</w:t>
      </w:r>
      <w:proofErr w:type="spellEnd"/>
      <w:r w:rsidRPr="00115C3D">
        <w:t xml:space="preserve"> new glass beneficiation facility in </w:t>
      </w:r>
      <w:r>
        <w:t>Gawler</w:t>
      </w:r>
      <w:r w:rsidRPr="00115C3D">
        <w:t>, South Australia (SA) commenced operations in October</w:t>
      </w:r>
      <w:r>
        <w:t xml:space="preserve"> 2022</w:t>
      </w:r>
      <w:r w:rsidRPr="00115C3D">
        <w:t xml:space="preserve">. </w:t>
      </w:r>
      <w:proofErr w:type="spellStart"/>
      <w:r w:rsidRPr="00115C3D">
        <w:t>Orora’s</w:t>
      </w:r>
      <w:proofErr w:type="spellEnd"/>
      <w:r w:rsidRPr="00115C3D">
        <w:t xml:space="preserve"> new facility will process 100,000–150,000 tonnes per year, helping it reach its target of 60% recycled content in its glass packaging manufacturing by 2025. The facility will mainly target container deposit scheme (CDS) glass from SA, Western Australia (WA) and potentially Victoria once the CDS is in operation</w:t>
      </w:r>
      <w:r>
        <w:t xml:space="preserve"> from November 2023</w:t>
      </w:r>
      <w:r w:rsidRPr="00115C3D">
        <w:t>.</w:t>
      </w:r>
    </w:p>
    <w:p w14:paraId="2EEEE684" w14:textId="375F46AD" w:rsidR="00AE159D" w:rsidRDefault="00AE159D" w:rsidP="00AE159D">
      <w:pPr>
        <w:pStyle w:val="Heading4"/>
      </w:pPr>
      <w:r>
        <w:t>Plastic packaging</w:t>
      </w:r>
    </w:p>
    <w:p w14:paraId="36948E62" w14:textId="4AFB1B26" w:rsidR="00AE159D" w:rsidRPr="00AE159D" w:rsidRDefault="00AE159D" w:rsidP="00AE159D">
      <w:pPr>
        <w:pStyle w:val="ListNumber"/>
        <w:numPr>
          <w:ilvl w:val="0"/>
          <w:numId w:val="23"/>
        </w:numPr>
      </w:pPr>
      <w:r w:rsidRPr="78746BC9">
        <w:rPr>
          <w:b/>
          <w:bCs/>
        </w:rPr>
        <w:t xml:space="preserve">Prices for recovered PET bottles have come off the highs of the middle of 2022 and have been steady across the first quarter of 2023 at around the </w:t>
      </w:r>
      <w:r w:rsidR="28E48A78" w:rsidRPr="78746BC9">
        <w:rPr>
          <w:b/>
          <w:bCs/>
        </w:rPr>
        <w:t>longer-term</w:t>
      </w:r>
      <w:r w:rsidRPr="78746BC9">
        <w:rPr>
          <w:b/>
          <w:bCs/>
        </w:rPr>
        <w:t xml:space="preserve"> average. </w:t>
      </w:r>
      <w:r>
        <w:t>PET packaging scrap prices have been around $500–$550 per tonne across the January–March 2023 period. Since 1 July 2022 the rPET must be flaked and washed to be exported, which is putting downwards pressure on unprocessed bale prices as local reprocessing capacity catches up with the available local supply.</w:t>
      </w:r>
    </w:p>
    <w:p w14:paraId="7C270789" w14:textId="0327824F" w:rsidR="00AE159D" w:rsidRPr="00AE159D" w:rsidRDefault="00AE159D" w:rsidP="00AE159D">
      <w:pPr>
        <w:pStyle w:val="ListNumber"/>
        <w:numPr>
          <w:ilvl w:val="0"/>
          <w:numId w:val="23"/>
        </w:numPr>
      </w:pPr>
      <w:r w:rsidRPr="78746BC9">
        <w:rPr>
          <w:b/>
          <w:bCs/>
        </w:rPr>
        <w:t xml:space="preserve">Prices for recovered HDPE bottles have increased across the first quarter of 2023, recovering to a degree from a gradual decline over 2022. </w:t>
      </w:r>
      <w:r>
        <w:t xml:space="preserve">HDPE rigid packaging, and </w:t>
      </w:r>
      <w:proofErr w:type="gramStart"/>
      <w:r>
        <w:t>in particular natural</w:t>
      </w:r>
      <w:proofErr w:type="gramEnd"/>
      <w:r>
        <w:t xml:space="preserve"> HPDE (</w:t>
      </w:r>
      <w:r w:rsidR="708E3A39">
        <w:t>e.g.,</w:t>
      </w:r>
      <w:r>
        <w:t xml:space="preserve"> milk bottles) is highly sought after locally and overseas. Since 1 July 2022 the rHDPE must be </w:t>
      </w:r>
      <w:r>
        <w:lastRenderedPageBreak/>
        <w:t>flaked and washed to be exported, which could theoretically be putting downwards pressure on unprocessed bale prices as local reprocessing capacity catches up with the available local supply. However, prices for rHDPE have remained resilient, reflecting the adequate scale of local reprocessing capacity and many end-market applications for this material.</w:t>
      </w:r>
    </w:p>
    <w:p w14:paraId="00590CFB" w14:textId="5DF43DA1" w:rsidR="00AE159D" w:rsidRPr="00356B12" w:rsidRDefault="00AE159D" w:rsidP="00AE159D">
      <w:pPr>
        <w:pStyle w:val="ListNumber"/>
        <w:numPr>
          <w:ilvl w:val="0"/>
          <w:numId w:val="23"/>
        </w:numPr>
        <w:rPr>
          <w:i/>
        </w:rPr>
      </w:pPr>
      <w:r>
        <w:rPr>
          <w:b/>
          <w:bCs/>
        </w:rPr>
        <w:t>In general, m</w:t>
      </w:r>
      <w:r w:rsidRPr="00D74705">
        <w:rPr>
          <w:b/>
          <w:bCs/>
        </w:rPr>
        <w:t xml:space="preserve">any reprocessors reported steady to somewhat increasing prices </w:t>
      </w:r>
      <w:r>
        <w:rPr>
          <w:b/>
          <w:bCs/>
        </w:rPr>
        <w:t>for reprocessed PET, HDPE and PP rigid plastic packaging</w:t>
      </w:r>
      <w:r w:rsidRPr="00D74705">
        <w:rPr>
          <w:b/>
          <w:bCs/>
        </w:rPr>
        <w:t>. However, this is against a backdrop of sharply increasing costs.</w:t>
      </w:r>
      <w:r>
        <w:rPr>
          <w:b/>
          <w:bCs/>
        </w:rPr>
        <w:t xml:space="preserve"> </w:t>
      </w:r>
      <w:r w:rsidR="00F85949">
        <w:t>T</w:t>
      </w:r>
      <w:r w:rsidR="00F85949" w:rsidRPr="00356B12">
        <w:rPr>
          <w:lang w:eastAsia="en-US"/>
        </w:rPr>
        <w:t>here is benefit in increased local manufacturing to enable local end-markets to match increasing supply, across both packaging and non-packaging plastics recovery</w:t>
      </w:r>
      <w:r w:rsidR="00F85949">
        <w:rPr>
          <w:lang w:eastAsia="en-US"/>
        </w:rPr>
        <w:t>.</w:t>
      </w:r>
    </w:p>
    <w:p w14:paraId="7353B68C" w14:textId="5F349C2A" w:rsidR="00AE159D" w:rsidRPr="00AE159D" w:rsidRDefault="00AE159D" w:rsidP="00AE159D">
      <w:pPr>
        <w:pStyle w:val="ListNumber"/>
        <w:numPr>
          <w:ilvl w:val="0"/>
          <w:numId w:val="23"/>
        </w:numPr>
      </w:pPr>
      <w:r w:rsidRPr="00D74705">
        <w:rPr>
          <w:b/>
          <w:bCs/>
        </w:rPr>
        <w:t xml:space="preserve">Freight costs to overseas market increased </w:t>
      </w:r>
      <w:r w:rsidR="00992B3F">
        <w:rPr>
          <w:b/>
          <w:bCs/>
        </w:rPr>
        <w:t>significantly</w:t>
      </w:r>
      <w:r w:rsidRPr="00D74705">
        <w:rPr>
          <w:b/>
          <w:bCs/>
        </w:rPr>
        <w:t xml:space="preserve"> in 2022, and while they have fallen </w:t>
      </w:r>
      <w:r w:rsidR="00356B12">
        <w:rPr>
          <w:b/>
          <w:bCs/>
        </w:rPr>
        <w:t>markedly</w:t>
      </w:r>
      <w:r w:rsidRPr="00D74705">
        <w:rPr>
          <w:b/>
          <w:bCs/>
        </w:rPr>
        <w:t>, they are still relatively high.</w:t>
      </w:r>
      <w:r w:rsidRPr="00AE159D">
        <w:t xml:space="preserve"> </w:t>
      </w:r>
      <w:r w:rsidR="000D6FF9" w:rsidRPr="000D6FF9">
        <w:t xml:space="preserve">Over the last couple of years, the </w:t>
      </w:r>
      <w:r w:rsidRPr="00AE159D">
        <w:t xml:space="preserve">impact of increased freight costs has been </w:t>
      </w:r>
      <w:r w:rsidR="000D6FF9" w:rsidRPr="000D6FF9">
        <w:t xml:space="preserve">exacerbated by </w:t>
      </w:r>
      <w:r w:rsidRPr="00AE159D">
        <w:t>increases in export licence fees for reprocessed scrap plastics</w:t>
      </w:r>
      <w:r w:rsidR="000D6FF9" w:rsidRPr="000D6FF9">
        <w:t>. In addition, the introduction of the Australian Government</w:t>
      </w:r>
      <w:r w:rsidR="00EE71FD">
        <w:t xml:space="preserve"> new</w:t>
      </w:r>
      <w:r w:rsidR="000D6FF9" w:rsidRPr="000D6FF9">
        <w:t xml:space="preserve"> </w:t>
      </w:r>
      <w:r w:rsidRPr="00AE159D">
        <w:t xml:space="preserve">export </w:t>
      </w:r>
      <w:r w:rsidR="00EE71FD">
        <w:t xml:space="preserve">licencing rules </w:t>
      </w:r>
      <w:r w:rsidR="00B553B7">
        <w:t xml:space="preserve">may </w:t>
      </w:r>
      <w:r w:rsidRPr="00AE159D">
        <w:t xml:space="preserve">have </w:t>
      </w:r>
      <w:r w:rsidR="00C21B06">
        <w:t xml:space="preserve">changed </w:t>
      </w:r>
      <w:r w:rsidRPr="00AE159D">
        <w:t>end-markets for some forms of reprocessed material</w:t>
      </w:r>
      <w:r w:rsidR="000D6FF9" w:rsidRPr="000D6FF9">
        <w:t xml:space="preserve">. Due to local processing costs, export </w:t>
      </w:r>
      <w:r w:rsidR="0016276B">
        <w:t xml:space="preserve">licence </w:t>
      </w:r>
      <w:r w:rsidR="000D6FF9" w:rsidRPr="000D6FF9">
        <w:t>fees, and transport costs</w:t>
      </w:r>
      <w:r w:rsidRPr="00AE159D">
        <w:t xml:space="preserve">, local reprocessors </w:t>
      </w:r>
      <w:r w:rsidR="00342475">
        <w:t xml:space="preserve">may </w:t>
      </w:r>
      <w:r w:rsidR="00C21B06">
        <w:t>have needed to readjust businesses models</w:t>
      </w:r>
      <w:r w:rsidR="001F0885">
        <w:t xml:space="preserve"> to </w:t>
      </w:r>
      <w:r w:rsidRPr="00AE159D">
        <w:t>competitively sell recovered plastics into international markets.</w:t>
      </w:r>
    </w:p>
    <w:p w14:paraId="6D8F0FFF" w14:textId="77777777" w:rsidR="00AE159D" w:rsidRPr="00AE159D" w:rsidRDefault="00AE159D" w:rsidP="00AE159D">
      <w:pPr>
        <w:pStyle w:val="ListNumber"/>
        <w:numPr>
          <w:ilvl w:val="0"/>
          <w:numId w:val="23"/>
        </w:numPr>
      </w:pPr>
      <w:proofErr w:type="gramStart"/>
      <w:r w:rsidRPr="00E21B91">
        <w:rPr>
          <w:b/>
          <w:bCs/>
        </w:rPr>
        <w:t>A number of</w:t>
      </w:r>
      <w:proofErr w:type="gramEnd"/>
      <w:r w:rsidRPr="00E21B91">
        <w:rPr>
          <w:b/>
          <w:bCs/>
        </w:rPr>
        <w:t xml:space="preserve"> MRFs and reprocessors reported sending increased quantities of packaging plastics to landfill.</w:t>
      </w:r>
      <w:r w:rsidRPr="00AE159D">
        <w:rPr>
          <w:b/>
          <w:bCs/>
        </w:rPr>
        <w:t xml:space="preserve"> </w:t>
      </w:r>
      <w:r w:rsidRPr="00AE159D">
        <w:t>This particularly relates to PVC and PS based packaging, and to a lesser extent to lower value grades of PET, HDPE and PP packaging. Over the next few years, this issue should be alleviated by the ongoing phase-out by many brand-owners of PVC and PS packaging, and the redesign of PET, HDPE and PP packaging to improve recyclability and increase the value of the recovered material.</w:t>
      </w:r>
    </w:p>
    <w:p w14:paraId="24658A85" w14:textId="24AF3DE0" w:rsidR="00AE159D" w:rsidRPr="00AE159D" w:rsidRDefault="00AE159D" w:rsidP="00AE159D">
      <w:pPr>
        <w:pStyle w:val="ListNumber"/>
        <w:numPr>
          <w:ilvl w:val="0"/>
          <w:numId w:val="23"/>
        </w:numPr>
      </w:pPr>
      <w:r w:rsidRPr="00E21B91">
        <w:rPr>
          <w:b/>
          <w:bCs/>
        </w:rPr>
        <w:t xml:space="preserve">There is </w:t>
      </w:r>
      <w:r w:rsidR="0024672B">
        <w:rPr>
          <w:b/>
          <w:bCs/>
        </w:rPr>
        <w:t xml:space="preserve">likely to be </w:t>
      </w:r>
      <w:r w:rsidRPr="00E21B91">
        <w:rPr>
          <w:b/>
          <w:bCs/>
        </w:rPr>
        <w:t xml:space="preserve">a market </w:t>
      </w:r>
      <w:r w:rsidR="00A732C5">
        <w:rPr>
          <w:b/>
          <w:bCs/>
        </w:rPr>
        <w:t>conce</w:t>
      </w:r>
      <w:r w:rsidR="00B54A41">
        <w:rPr>
          <w:b/>
          <w:bCs/>
        </w:rPr>
        <w:t>n</w:t>
      </w:r>
      <w:r w:rsidR="00A732C5">
        <w:rPr>
          <w:b/>
          <w:bCs/>
        </w:rPr>
        <w:t xml:space="preserve">tration </w:t>
      </w:r>
      <w:r w:rsidR="00B54A41">
        <w:rPr>
          <w:b/>
          <w:bCs/>
        </w:rPr>
        <w:t xml:space="preserve">of </w:t>
      </w:r>
      <w:proofErr w:type="gramStart"/>
      <w:r w:rsidRPr="00E21B91">
        <w:rPr>
          <w:b/>
          <w:bCs/>
        </w:rPr>
        <w:t>large scale</w:t>
      </w:r>
      <w:proofErr w:type="gramEnd"/>
      <w:r w:rsidRPr="00E21B91">
        <w:rPr>
          <w:b/>
          <w:bCs/>
        </w:rPr>
        <w:t xml:space="preserve"> PET packaging reprocessors </w:t>
      </w:r>
      <w:r w:rsidR="000701B6">
        <w:rPr>
          <w:b/>
          <w:bCs/>
        </w:rPr>
        <w:t>moving forward</w:t>
      </w:r>
      <w:r w:rsidR="00B54A41">
        <w:rPr>
          <w:b/>
          <w:bCs/>
        </w:rPr>
        <w:t>.</w:t>
      </w:r>
      <w:r w:rsidRPr="00AE159D">
        <w:rPr>
          <w:b/>
          <w:bCs/>
        </w:rPr>
        <w:t xml:space="preserve"> </w:t>
      </w:r>
      <w:r w:rsidRPr="00AE159D">
        <w:t>From July 2022 export markets were no longer available for unprocessed bales of PET packaging. As a result</w:t>
      </w:r>
      <w:r w:rsidR="0071767B">
        <w:t>,</w:t>
      </w:r>
      <w:r w:rsidRPr="00AE159D">
        <w:t xml:space="preserve"> the limited number of local reprocessors have greatly increased market purchasing power. </w:t>
      </w:r>
      <w:r w:rsidR="00C21B06">
        <w:t>There</w:t>
      </w:r>
      <w:r w:rsidR="006579E3">
        <w:t xml:space="preserve"> </w:t>
      </w:r>
      <w:r w:rsidR="00C21B06">
        <w:t>remains a</w:t>
      </w:r>
      <w:r w:rsidRPr="00AE159D">
        <w:t xml:space="preserve"> local reprocessing gap for PET packaging </w:t>
      </w:r>
      <w:r w:rsidR="00C21B06">
        <w:t>until mid-end</w:t>
      </w:r>
      <w:r w:rsidRPr="00AE159D">
        <w:t xml:space="preserve"> 2024.</w:t>
      </w:r>
    </w:p>
    <w:p w14:paraId="519E38CD" w14:textId="5E4B7D6C" w:rsidR="00AE159D" w:rsidRDefault="00AE159D" w:rsidP="00AE159D">
      <w:pPr>
        <w:pStyle w:val="Heading4"/>
      </w:pPr>
      <w:r>
        <w:t>Metal packaging</w:t>
      </w:r>
    </w:p>
    <w:p w14:paraId="7345628F" w14:textId="1495BCD6" w:rsidR="00AE159D" w:rsidRPr="00AE159D" w:rsidRDefault="00AE159D" w:rsidP="00AE159D">
      <w:pPr>
        <w:pStyle w:val="ListNumber"/>
        <w:numPr>
          <w:ilvl w:val="0"/>
          <w:numId w:val="23"/>
        </w:numPr>
      </w:pPr>
      <w:r w:rsidRPr="4D4FE1B5">
        <w:rPr>
          <w:b/>
          <w:bCs/>
        </w:rPr>
        <w:t xml:space="preserve">Prices for recovered tin-plate steel cans and aluminium beverage cans have recovered strongly over the last </w:t>
      </w:r>
      <w:r>
        <w:rPr>
          <w:b/>
          <w:bCs/>
        </w:rPr>
        <w:t>three</w:t>
      </w:r>
      <w:r w:rsidRPr="4D4FE1B5">
        <w:rPr>
          <w:b/>
          <w:bCs/>
        </w:rPr>
        <w:t xml:space="preserve"> years from the mid-2020 lows</w:t>
      </w:r>
      <w:r w:rsidRPr="00AE159D">
        <w:rPr>
          <w:b/>
          <w:bCs/>
        </w:rPr>
        <w:t>. They are trading at relatively high levels, coming off price peaks around March 2022.</w:t>
      </w:r>
      <w:r w:rsidRPr="00AE159D">
        <w:t xml:space="preserve"> Prices for both tin-plate steel </w:t>
      </w:r>
      <w:proofErr w:type="gramStart"/>
      <w:r w:rsidRPr="00AE159D">
        <w:t>cans</w:t>
      </w:r>
      <w:proofErr w:type="gramEnd"/>
      <w:r w:rsidRPr="00AE159D">
        <w:t xml:space="preserve"> and aluminium beverage cans decreased from the very high prices seen in the first </w:t>
      </w:r>
      <w:r w:rsidR="003C6230" w:rsidRPr="00AE159D">
        <w:t>half of 2022 but</w:t>
      </w:r>
      <w:r w:rsidRPr="00AE159D">
        <w:t xml:space="preserve"> have been strong and steadily rising across early 2023.</w:t>
      </w:r>
    </w:p>
    <w:p w14:paraId="47E300A9" w14:textId="77777777" w:rsidR="00AE159D" w:rsidRPr="00AE159D" w:rsidRDefault="00AE159D" w:rsidP="00AE159D">
      <w:pPr>
        <w:pStyle w:val="ListNumber"/>
        <w:numPr>
          <w:ilvl w:val="0"/>
          <w:numId w:val="23"/>
        </w:numPr>
      </w:pPr>
      <w:r w:rsidRPr="4D4FE1B5">
        <w:rPr>
          <w:b/>
          <w:bCs/>
        </w:rPr>
        <w:t xml:space="preserve">Exports of tin-plate steel cans and aluminium beverage cans </w:t>
      </w:r>
      <w:r>
        <w:rPr>
          <w:b/>
          <w:bCs/>
        </w:rPr>
        <w:t>fell steeply from a mid-2021 peak across the 2021–22 financial year but have been rising since mid-2022</w:t>
      </w:r>
      <w:r w:rsidRPr="4D4FE1B5">
        <w:rPr>
          <w:b/>
          <w:bCs/>
        </w:rPr>
        <w:t>.</w:t>
      </w:r>
      <w:r w:rsidRPr="00AE159D">
        <w:rPr>
          <w:b/>
          <w:bCs/>
        </w:rPr>
        <w:t xml:space="preserve"> </w:t>
      </w:r>
      <w:r w:rsidRPr="00AE159D">
        <w:t>The high prices across the 2021–22 financial year probably reduced stockpiles of baled cans built up by material recovery facility (MRF) operators and scrap metal traders during the period of very low prices across the 2020 calendar year. This stockpile drawdown is now complete, and exports have likely stabilised at close to the level of MRF sorting, with the higher prices providing little incentive to stockpile. Exports have trended upwards in 2023 so far, following increasing scrap metal prices.</w:t>
      </w:r>
    </w:p>
    <w:p w14:paraId="1E350674" w14:textId="6F1E28D9" w:rsidR="00AE159D" w:rsidRPr="00AE159D" w:rsidRDefault="00AE159D" w:rsidP="00AE159D">
      <w:pPr>
        <w:pStyle w:val="ListNumber"/>
        <w:numPr>
          <w:ilvl w:val="0"/>
          <w:numId w:val="23"/>
        </w:numPr>
      </w:pPr>
      <w:r w:rsidRPr="00BB58F1">
        <w:rPr>
          <w:b/>
          <w:bCs/>
        </w:rPr>
        <w:t xml:space="preserve">Container costs </w:t>
      </w:r>
      <w:r>
        <w:rPr>
          <w:b/>
          <w:bCs/>
        </w:rPr>
        <w:t>have returned to near pre-COVID-19 levels</w:t>
      </w:r>
      <w:r w:rsidRPr="00BB58F1">
        <w:rPr>
          <w:b/>
          <w:bCs/>
        </w:rPr>
        <w:t>.</w:t>
      </w:r>
      <w:r w:rsidRPr="00AE159D">
        <w:rPr>
          <w:b/>
          <w:bCs/>
        </w:rPr>
        <w:t xml:space="preserve"> </w:t>
      </w:r>
      <w:r w:rsidRPr="00AE159D">
        <w:t xml:space="preserve">International freight costs were very high across the period from mid-2020 to early 2023, putting downward pressure on exports. It is likely that the high freight costs contributed to the high metals price across this period, as exporters had to recoup the container contract cost. Freight costs trended steeply downwards across </w:t>
      </w:r>
      <w:r w:rsidR="001B2C6B" w:rsidRPr="00AE159D">
        <w:t>2022 and</w:t>
      </w:r>
      <w:r w:rsidRPr="00AE159D">
        <w:t xml:space="preserve"> reached near pre-COVID levels by early 2023.</w:t>
      </w:r>
    </w:p>
    <w:p w14:paraId="14EC04E0" w14:textId="278B8F34" w:rsidR="00767FE7" w:rsidRPr="001A0981" w:rsidRDefault="09468A73" w:rsidP="00971333">
      <w:pPr>
        <w:pStyle w:val="Heading2"/>
        <w:jc w:val="left"/>
      </w:pPr>
      <w:bookmarkStart w:id="17" w:name="_Toc140676221"/>
      <w:r>
        <w:t>Market</w:t>
      </w:r>
      <w:r w:rsidR="002F673B">
        <w:t xml:space="preserve"> </w:t>
      </w:r>
      <w:r w:rsidR="184D3F63">
        <w:t>opportunities</w:t>
      </w:r>
      <w:bookmarkEnd w:id="17"/>
    </w:p>
    <w:p w14:paraId="3D83B7E1" w14:textId="6975EBD4" w:rsidR="00767FE7" w:rsidRPr="00D01E24" w:rsidRDefault="00767FE7" w:rsidP="00D01E24">
      <w:pPr>
        <w:pStyle w:val="Heading4"/>
      </w:pPr>
      <w:r w:rsidRPr="000E3374">
        <w:t>Market</w:t>
      </w:r>
      <w:r w:rsidR="00971333">
        <w:t xml:space="preserve"> </w:t>
      </w:r>
      <w:r w:rsidRPr="000E3374">
        <w:t>wide</w:t>
      </w:r>
    </w:p>
    <w:p w14:paraId="0131F68D" w14:textId="44DFA3EF" w:rsidR="00767FE7" w:rsidRPr="00D01E24" w:rsidRDefault="00767FE7" w:rsidP="00D01E24">
      <w:pPr>
        <w:pStyle w:val="ListNumber"/>
        <w:numPr>
          <w:ilvl w:val="0"/>
          <w:numId w:val="23"/>
        </w:numPr>
      </w:pPr>
      <w:r w:rsidRPr="00D01E24">
        <w:t>Ongoing education program to reduce kerbside contamination.</w:t>
      </w:r>
      <w:r w:rsidR="00D01E24">
        <w:t xml:space="preserve"> Kerbside contamination appears to be trending up since the pandemic.</w:t>
      </w:r>
    </w:p>
    <w:p w14:paraId="74CC4175" w14:textId="77777777" w:rsidR="00767FE7" w:rsidRPr="00D01E24" w:rsidRDefault="00767FE7" w:rsidP="00D01E24">
      <w:pPr>
        <w:pStyle w:val="ListNumber"/>
        <w:numPr>
          <w:ilvl w:val="0"/>
          <w:numId w:val="23"/>
        </w:numPr>
      </w:pPr>
      <w:r w:rsidRPr="00D01E24">
        <w:lastRenderedPageBreak/>
        <w:t>MRF modifications for improved separation (of paper and plastics grades) and contaminant control, supported by improved packaging design and materials selection to reduce incoming low value or problematic packaging.</w:t>
      </w:r>
    </w:p>
    <w:p w14:paraId="5AF81539" w14:textId="75E1C9F4" w:rsidR="00767FE7" w:rsidRPr="00D01E24" w:rsidRDefault="00767FE7" w:rsidP="00D01E24">
      <w:pPr>
        <w:pStyle w:val="ListNumber"/>
        <w:numPr>
          <w:ilvl w:val="0"/>
          <w:numId w:val="23"/>
        </w:numPr>
      </w:pPr>
      <w:r w:rsidRPr="00D01E24">
        <w:t xml:space="preserve">Community recycling drop off points with a focus on </w:t>
      </w:r>
      <w:r w:rsidR="004E1055">
        <w:t>streams such as</w:t>
      </w:r>
      <w:r w:rsidRPr="00D01E24">
        <w:t xml:space="preserve"> bulk cardboard.</w:t>
      </w:r>
    </w:p>
    <w:p w14:paraId="7D5FDB6B" w14:textId="33FEBC34" w:rsidR="00F17886" w:rsidRPr="00D01E24" w:rsidRDefault="00767FE7" w:rsidP="00D01E24">
      <w:pPr>
        <w:pStyle w:val="ListNumber"/>
        <w:numPr>
          <w:ilvl w:val="0"/>
          <w:numId w:val="23"/>
        </w:numPr>
      </w:pPr>
      <w:r w:rsidRPr="00D01E24">
        <w:t xml:space="preserve">Development of industry pathways to provide sufficient skilled workers for the industry. </w:t>
      </w:r>
      <w:r w:rsidR="00D01E24">
        <w:t>Strong employment growth in the resource recovery sector will be needed.</w:t>
      </w:r>
    </w:p>
    <w:p w14:paraId="5EC654FF" w14:textId="1099F530" w:rsidR="00767FE7" w:rsidRPr="00D01E24" w:rsidRDefault="00767FE7" w:rsidP="00D01E24">
      <w:pPr>
        <w:pStyle w:val="Heading4"/>
      </w:pPr>
      <w:r w:rsidRPr="00D01E24">
        <w:t>Fibre</w:t>
      </w:r>
    </w:p>
    <w:p w14:paraId="79B79094" w14:textId="7C323299" w:rsidR="00767FE7" w:rsidRPr="00D01E24" w:rsidRDefault="00767FE7" w:rsidP="00D01E24">
      <w:pPr>
        <w:pStyle w:val="ListNumber"/>
        <w:numPr>
          <w:ilvl w:val="0"/>
          <w:numId w:val="23"/>
        </w:numPr>
      </w:pPr>
      <w:r w:rsidRPr="00D01E24">
        <w:t>Large scale pulping capacity for recovered paper, either separately or integrated with virgin or recycled fibre manufacturing.</w:t>
      </w:r>
    </w:p>
    <w:p w14:paraId="7C884211" w14:textId="4E86F334" w:rsidR="001447B1" w:rsidRPr="00D01E24" w:rsidRDefault="00767FE7" w:rsidP="00D01E24">
      <w:pPr>
        <w:pStyle w:val="ListNumber"/>
        <w:numPr>
          <w:ilvl w:val="0"/>
          <w:numId w:val="23"/>
        </w:numPr>
      </w:pPr>
      <w:r w:rsidRPr="00D01E24">
        <w:t>Procurement of locally manufactured recycled products to encourage reprocessing investment.</w:t>
      </w:r>
    </w:p>
    <w:p w14:paraId="42FE90F3" w14:textId="04A61B14" w:rsidR="001447B1" w:rsidRPr="00D01E24" w:rsidRDefault="001447B1" w:rsidP="00D01E24">
      <w:pPr>
        <w:pStyle w:val="Heading4"/>
      </w:pPr>
      <w:r w:rsidRPr="00D01E24">
        <w:t>Glass</w:t>
      </w:r>
    </w:p>
    <w:p w14:paraId="0FD5E72F" w14:textId="36A30044" w:rsidR="00767FE7" w:rsidRPr="00D01E24" w:rsidRDefault="003B552A" w:rsidP="00D01E24">
      <w:pPr>
        <w:pStyle w:val="ListNumber"/>
        <w:numPr>
          <w:ilvl w:val="0"/>
          <w:numId w:val="23"/>
        </w:numPr>
      </w:pPr>
      <w:r>
        <w:t>Opportunities associated with implementation</w:t>
      </w:r>
      <w:r w:rsidRPr="00D01E24">
        <w:t xml:space="preserve"> </w:t>
      </w:r>
      <w:r w:rsidR="00767FE7" w:rsidRPr="00D01E24">
        <w:t xml:space="preserve">of kerbside glass collection and </w:t>
      </w:r>
      <w:r w:rsidR="003B11D1" w:rsidRPr="00D01E24">
        <w:t>container deposit scheme (</w:t>
      </w:r>
      <w:r w:rsidR="00767FE7" w:rsidRPr="00D01E24">
        <w:t>CDS</w:t>
      </w:r>
      <w:r w:rsidR="003B11D1" w:rsidRPr="00D01E24">
        <w:t>)</w:t>
      </w:r>
      <w:r w:rsidR="00767FE7" w:rsidRPr="00D01E24">
        <w:t xml:space="preserve"> collected glass over the next couple of years, coupled with increased recycled content targets.</w:t>
      </w:r>
    </w:p>
    <w:p w14:paraId="1C12B0E5" w14:textId="35C9CCC8" w:rsidR="00767FE7" w:rsidRPr="00D01E24" w:rsidRDefault="00D01E24" w:rsidP="00D01E24">
      <w:pPr>
        <w:pStyle w:val="ListNumber"/>
        <w:numPr>
          <w:ilvl w:val="0"/>
          <w:numId w:val="23"/>
        </w:numPr>
      </w:pPr>
      <w:r>
        <w:t>Development of export markets for beneficiated glass</w:t>
      </w:r>
      <w:r w:rsidR="184D3F63" w:rsidRPr="00D01E24">
        <w:t>.</w:t>
      </w:r>
    </w:p>
    <w:p w14:paraId="14190B39" w14:textId="77777777" w:rsidR="00767FE7" w:rsidRPr="00D01E24" w:rsidRDefault="00767FE7" w:rsidP="00D01E24">
      <w:pPr>
        <w:pStyle w:val="Heading4"/>
      </w:pPr>
      <w:r w:rsidRPr="000E3374">
        <w:t>Plastics</w:t>
      </w:r>
    </w:p>
    <w:p w14:paraId="1FD04EDE" w14:textId="77777777" w:rsidR="00767FE7" w:rsidRPr="00D01E24" w:rsidRDefault="00767FE7" w:rsidP="00D01E24">
      <w:pPr>
        <w:pStyle w:val="ListNumber"/>
        <w:numPr>
          <w:ilvl w:val="0"/>
          <w:numId w:val="23"/>
        </w:numPr>
      </w:pPr>
      <w:r w:rsidRPr="00D01E24">
        <w:t>Updated recycled plastics specifications for sorted and reprocessed PET, HDPE, LDPE and PP from kerbside sources.</w:t>
      </w:r>
    </w:p>
    <w:p w14:paraId="156E673A" w14:textId="6E9E8719" w:rsidR="00767FE7" w:rsidRPr="00D01E24" w:rsidRDefault="00767FE7" w:rsidP="00D01E24">
      <w:pPr>
        <w:pStyle w:val="ListNumber"/>
        <w:numPr>
          <w:ilvl w:val="0"/>
          <w:numId w:val="23"/>
        </w:numPr>
      </w:pPr>
      <w:r w:rsidRPr="00D01E24">
        <w:t xml:space="preserve">Reprocessing capability for LDPE and PP films from kerbside sources. Preferably into high-quality recycled resin that is </w:t>
      </w:r>
      <w:r w:rsidR="00FF15A4" w:rsidRPr="00D01E24">
        <w:t xml:space="preserve">competitive with </w:t>
      </w:r>
      <w:r w:rsidRPr="00D01E24">
        <w:t>virgin resin and is both useable onshore and exportable.</w:t>
      </w:r>
    </w:p>
    <w:p w14:paraId="4F4EAFC7" w14:textId="0BAA2B16" w:rsidR="007C5403" w:rsidRPr="00D01E24" w:rsidRDefault="00767FE7" w:rsidP="00D01E24">
      <w:pPr>
        <w:pStyle w:val="ListNumber"/>
        <w:numPr>
          <w:ilvl w:val="0"/>
          <w:numId w:val="23"/>
        </w:numPr>
      </w:pPr>
      <w:r w:rsidRPr="00D01E24">
        <w:t>Separation equipment for PET/PE/PP at MRF or reprocessing sites for those that currently do not have this.</w:t>
      </w:r>
    </w:p>
    <w:p w14:paraId="62585CAC" w14:textId="3B547E23" w:rsidR="003B14A6" w:rsidRPr="00D01E24" w:rsidRDefault="00767FE7" w:rsidP="00D01E24">
      <w:pPr>
        <w:pStyle w:val="ListNumber"/>
        <w:numPr>
          <w:ilvl w:val="0"/>
          <w:numId w:val="23"/>
        </w:numPr>
      </w:pPr>
      <w:r w:rsidRPr="00D01E24">
        <w:t>Improved packaging design to ensure single and compatible polymer use only, enabling higher recover rates and less contamination.</w:t>
      </w:r>
      <w:bookmarkStart w:id="18" w:name="_Toc95992748"/>
      <w:bookmarkEnd w:id="6"/>
    </w:p>
    <w:p w14:paraId="729AA053" w14:textId="77777777" w:rsidR="008C68F5" w:rsidRDefault="008C68F5" w:rsidP="001B64FB">
      <w:pPr>
        <w:pStyle w:val="ListNumber"/>
        <w:numPr>
          <w:ilvl w:val="0"/>
          <w:numId w:val="0"/>
        </w:numPr>
        <w:tabs>
          <w:tab w:val="clear" w:pos="482"/>
        </w:tabs>
        <w:ind w:left="142"/>
      </w:pPr>
    </w:p>
    <w:p w14:paraId="5904EAF0" w14:textId="77777777" w:rsidR="009B0295" w:rsidRPr="00FC722B" w:rsidRDefault="009B0295" w:rsidP="009B0295">
      <w:pPr>
        <w:pStyle w:val="Heading2"/>
        <w:rPr>
          <w:rFonts w:eastAsia="Arial"/>
        </w:rPr>
      </w:pPr>
      <w:bookmarkStart w:id="19" w:name="_Toc140676222"/>
      <w:r w:rsidRPr="00FC722B">
        <w:rPr>
          <w:rFonts w:eastAsia="Arial"/>
        </w:rPr>
        <w:t>Disclaimer</w:t>
      </w:r>
      <w:bookmarkEnd w:id="19"/>
    </w:p>
    <w:p w14:paraId="2CB5E8D5" w14:textId="0F7DA212" w:rsidR="009B0295" w:rsidRPr="00FC722B" w:rsidRDefault="009B0295" w:rsidP="009B0295">
      <w:pPr>
        <w:pStyle w:val="BodyText"/>
        <w:rPr>
          <w:rFonts w:eastAsia="Arial"/>
        </w:rPr>
      </w:pPr>
      <w:r w:rsidRPr="00FC722B">
        <w:rPr>
          <w:rFonts w:eastAsia="Arial"/>
        </w:rPr>
        <w:t xml:space="preserve">The information on this </w:t>
      </w:r>
      <w:r>
        <w:rPr>
          <w:rFonts w:eastAsia="Arial"/>
        </w:rPr>
        <w:t>report</w:t>
      </w:r>
      <w:r w:rsidRPr="00FC722B">
        <w:rPr>
          <w:rFonts w:eastAsia="Arial"/>
        </w:rPr>
        <w:t xml:space="preserve"> was prepared in conjunction with Blue Environment</w:t>
      </w:r>
      <w:r w:rsidR="00604E37">
        <w:rPr>
          <w:rFonts w:eastAsia="Arial"/>
        </w:rPr>
        <w:t xml:space="preserve"> and</w:t>
      </w:r>
      <w:r w:rsidRPr="00FC722B">
        <w:rPr>
          <w:rFonts w:eastAsia="Arial"/>
        </w:rPr>
        <w:t xml:space="preserve"> IndustryEdge.</w:t>
      </w:r>
    </w:p>
    <w:p w14:paraId="59B1FF94" w14:textId="18A4004C" w:rsidR="009B0295" w:rsidRPr="00FC722B" w:rsidRDefault="009B0295" w:rsidP="009B0295">
      <w:pPr>
        <w:pStyle w:val="BodyText"/>
        <w:rPr>
          <w:rFonts w:eastAsia="Arial"/>
        </w:rPr>
      </w:pPr>
      <w:r w:rsidRPr="00FC722B">
        <w:rPr>
          <w:rFonts w:eastAsia="Arial"/>
        </w:rPr>
        <w:t xml:space="preserve">While reasonable efforts have been made to ensure that the contents of this publication are factually correct, Recycling Victoria gives no warranty regarding its accuracy, completeness, currency or suitability for any particular purpose and to the extent permitted by law, does not accept any liability for loss or damages incurred </w:t>
      </w:r>
      <w:proofErr w:type="gramStart"/>
      <w:r w:rsidRPr="00FC722B">
        <w:rPr>
          <w:rFonts w:eastAsia="Arial"/>
        </w:rPr>
        <w:t>as a result of</w:t>
      </w:r>
      <w:proofErr w:type="gramEnd"/>
      <w:r w:rsidRPr="00FC722B">
        <w:rPr>
          <w:rFonts w:eastAsia="Arial"/>
        </w:rPr>
        <w:t xml:space="preserve"> </w:t>
      </w:r>
      <w:r w:rsidR="00F70DDB">
        <w:rPr>
          <w:rFonts w:eastAsia="Arial"/>
        </w:rPr>
        <w:t xml:space="preserve">reliance </w:t>
      </w:r>
      <w:r w:rsidRPr="00FC722B">
        <w:rPr>
          <w:rFonts w:eastAsia="Arial"/>
        </w:rPr>
        <w:t>placed upon the content of this publication</w:t>
      </w:r>
      <w:r w:rsidR="00091F5E">
        <w:rPr>
          <w:rFonts w:eastAsia="Arial"/>
        </w:rPr>
        <w:t>.</w:t>
      </w:r>
    </w:p>
    <w:p w14:paraId="1CA6C68E" w14:textId="77777777" w:rsidR="009B0295" w:rsidRPr="00FC722B" w:rsidRDefault="009B0295" w:rsidP="009B0295">
      <w:pPr>
        <w:pStyle w:val="BodyText"/>
        <w:rPr>
          <w:rFonts w:eastAsia="Arial"/>
        </w:rPr>
      </w:pPr>
      <w:r w:rsidRPr="00FC722B">
        <w:rPr>
          <w:rFonts w:eastAsia="Arial"/>
        </w:rPr>
        <w:t>This publication is provided on the basis that all persons accessing it undertake responsibility for assessing the relevance and accuracy of its content.</w:t>
      </w:r>
    </w:p>
    <w:p w14:paraId="451BFDBE" w14:textId="77777777" w:rsidR="009B0295" w:rsidRPr="001F587E" w:rsidRDefault="009B0295" w:rsidP="009B0295">
      <w:pPr>
        <w:pStyle w:val="BodyText"/>
        <w:rPr>
          <w:rFonts w:eastAsia="Arial"/>
        </w:rPr>
      </w:pPr>
      <w:r w:rsidRPr="00FC722B">
        <w:rPr>
          <w:rFonts w:eastAsia="Arial"/>
        </w:rPr>
        <w:t xml:space="preserve">Recycling Victoria does not accept any liability for loss or damage arising from your use of or reliance on the Data. The inclusion of information in this report does not constitute Recycling Victoria’s endorsement of any </w:t>
      </w:r>
      <w:proofErr w:type="gramStart"/>
      <w:r w:rsidRPr="00FC722B">
        <w:rPr>
          <w:rFonts w:eastAsia="Arial"/>
        </w:rPr>
        <w:t>particular facility</w:t>
      </w:r>
      <w:proofErr w:type="gramEnd"/>
      <w:r w:rsidRPr="00FC722B">
        <w:rPr>
          <w:rFonts w:eastAsia="Arial"/>
        </w:rPr>
        <w:t>, or any associated organisation, product or service.</w:t>
      </w:r>
    </w:p>
    <w:p w14:paraId="23C3A3F1" w14:textId="23750DDF" w:rsidR="007C5403" w:rsidRDefault="007C5403" w:rsidP="00604E37">
      <w:pPr>
        <w:pStyle w:val="BodyText"/>
      </w:pPr>
    </w:p>
    <w:p w14:paraId="5CA1FC20" w14:textId="4D5248D7" w:rsidR="007C5403" w:rsidRDefault="007C5403" w:rsidP="00604E37">
      <w:pPr>
        <w:pStyle w:val="BodyText"/>
      </w:pPr>
    </w:p>
    <w:p w14:paraId="663178BF" w14:textId="77777777" w:rsidR="00B31E00" w:rsidRDefault="00B31E00" w:rsidP="00A44E76">
      <w:pPr>
        <w:jc w:val="left"/>
        <w:sectPr w:rsidR="00B31E00" w:rsidSect="00B31E00">
          <w:headerReference w:type="even" r:id="rId38"/>
          <w:headerReference w:type="default" r:id="rId39"/>
          <w:footerReference w:type="even" r:id="rId40"/>
          <w:footerReference w:type="default" r:id="rId41"/>
          <w:headerReference w:type="first" r:id="rId42"/>
          <w:footerReference w:type="first" r:id="rId43"/>
          <w:type w:val="continuous"/>
          <w:pgSz w:w="11907" w:h="16840" w:code="9"/>
          <w:pgMar w:top="2268" w:right="1134" w:bottom="1134" w:left="1134" w:header="284" w:footer="284" w:gutter="0"/>
          <w:cols w:space="709"/>
          <w:docGrid w:linePitch="360"/>
        </w:sectPr>
      </w:pPr>
      <w:bookmarkStart w:id="20" w:name="_Targeted_Materials"/>
      <w:bookmarkStart w:id="21" w:name="_Toc460924664"/>
      <w:bookmarkStart w:id="22" w:name="_Toc480839997"/>
      <w:bookmarkStart w:id="23" w:name="_Toc480840059"/>
      <w:bookmarkStart w:id="24" w:name="_Toc480840221"/>
      <w:bookmarkStart w:id="25" w:name="_Toc480916931"/>
      <w:bookmarkEnd w:id="7"/>
      <w:bookmarkEnd w:id="8"/>
      <w:bookmarkEnd w:id="9"/>
      <w:bookmarkEnd w:id="18"/>
      <w:bookmarkEnd w:id="20"/>
    </w:p>
    <w:bookmarkEnd w:id="21"/>
    <w:bookmarkEnd w:id="22"/>
    <w:bookmarkEnd w:id="23"/>
    <w:bookmarkEnd w:id="24"/>
    <w:bookmarkEnd w:id="25"/>
    <w:p w14:paraId="4F40D51F" w14:textId="77777777" w:rsidR="00F40642" w:rsidRPr="003636EA" w:rsidRDefault="00F40642" w:rsidP="00F40642">
      <w:pPr>
        <w:pStyle w:val="BodyText"/>
      </w:pPr>
      <w:r>
        <w:rPr>
          <w:noProof/>
          <w:lang w:eastAsia="en-AU"/>
        </w:rPr>
        <w:lastRenderedPageBreak/>
        <mc:AlternateContent>
          <mc:Choice Requires="wpc">
            <w:drawing>
              <wp:anchor distT="0" distB="0" distL="114300" distR="114300" simplePos="0" relativeHeight="251658243" behindDoc="0" locked="0" layoutInCell="1" allowOverlap="1" wp14:anchorId="3A81626E" wp14:editId="2ABD6EAE">
                <wp:simplePos x="0" y="0"/>
                <wp:positionH relativeFrom="page">
                  <wp:posOffset>0</wp:posOffset>
                </wp:positionH>
                <wp:positionV relativeFrom="page">
                  <wp:posOffset>0</wp:posOffset>
                </wp:positionV>
                <wp:extent cx="7563600" cy="10688400"/>
                <wp:effectExtent l="0" t="0" r="0" b="0"/>
                <wp:wrapTopAndBottom/>
                <wp:docPr id="48" name="Canvas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45" name="DELWPRectangle">
                          <a:extLst>
                            <a:ext uri="{C183D7F6-B498-43B3-948B-1728B52AA6E4}">
                              <adec:decorative xmlns:adec="http://schemas.microsoft.com/office/drawing/2017/decorative" val="1"/>
                            </a:ext>
                          </a:extLst>
                        </wps:cNvPr>
                        <wps:cNvSpPr>
                          <a:spLocks noChangeArrowheads="1"/>
                        </wps:cNvSpPr>
                        <wps:spPr bwMode="auto">
                          <a:xfrm>
                            <a:off x="358775" y="360045"/>
                            <a:ext cx="6840000" cy="9972000"/>
                          </a:xfrm>
                          <a:prstGeom prst="rect">
                            <a:avLst/>
                          </a:prstGeom>
                          <a:solidFill>
                            <a:schemeClr val="bg2"/>
                          </a:solidFill>
                          <a:ln>
                            <a:noFill/>
                          </a:ln>
                        </wps:spPr>
                        <wps:bodyPr rot="0" vert="horz" wrap="square" lIns="91440" tIns="45720" rIns="91440" bIns="45720" anchor="t" anchorCtr="0" upright="1">
                          <a:noAutofit/>
                        </wps:bodyPr>
                      </wps:wsp>
                      <wps:wsp>
                        <wps:cNvPr id="46" name="Text Box 46"/>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DF7EE" w14:textId="77777777" w:rsidR="00F40642" w:rsidRPr="00601174" w:rsidRDefault="00601174" w:rsidP="00355CAF">
                              <w:pPr>
                                <w:pStyle w:val="xWeb"/>
                                <w:rPr>
                                  <w:color w:val="201547" w:themeColor="text2"/>
                                </w:rPr>
                              </w:pPr>
                              <w:r>
                                <w:rPr>
                                  <w:color w:val="201547" w:themeColor="text2"/>
                                </w:rPr>
                                <w:t>recycling.</w:t>
                              </w:r>
                              <w:r w:rsidR="001D34E8" w:rsidRPr="00601174">
                                <w:rPr>
                                  <w:color w:val="201547" w:themeColor="text2"/>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 name="Graphic 22">
                            <a:extLst>
                              <a:ext uri="{C183D7F6-B498-43B3-948B-1728B52AA6E4}">
                                <adec:decorative xmlns:adec="http://schemas.microsoft.com/office/drawing/2017/decorative" val="1"/>
                              </a:ext>
                            </a:extLst>
                          </pic:cNvPr>
                          <pic:cNvPicPr preferRelativeResize="0">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360045" y="1151890"/>
                            <a:ext cx="6479550" cy="60984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A81626E" id="Canvas 48" o:spid="_x0000_s1026" editas="canvas" alt="&quot;&quot;" style="position:absolute;left:0;text-align:left;margin-left:0;margin-top:0;width:595.55pt;height:841.6pt;z-index:251658243;mso-position-horizontal-relative:page;mso-position-vertical-relative:page" coordsize="75634,1068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5634;height:106883;visibility:visible;mso-wrap-style:square" filled="t" fillcolor="white [3212]">
                  <v:fill o:detectmouseclick="t"/>
                  <v:path o:connecttype="none"/>
                </v:shape>
                <v:rect id="DELWPRectangle" o:spid="_x0000_s1028" alt="&quot;&quot;"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" fillcolor="#dbf4f5 [3214]" stroked="f"/>
                <v:shapetype id="_x0000_t202" coordsize="21600,21600" o:spt="202" path="m,l,21600r21600,l21600,xe">
                  <v:stroke joinstyle="miter"/>
                  <v:path gradientshapeok="t" o:connecttype="rect"/>
                </v:shapetype>
                <v:shape id="Text Box 46" o:spid="_x0000_s1029"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60DDF7EE" w14:textId="77777777" w:rsidR="00F40642" w:rsidRPr="00601174" w:rsidRDefault="00601174" w:rsidP="00355CAF">
                        <w:pPr>
                          <w:pStyle w:val="xWeb"/>
                          <w:rPr>
                            <w:color w:val="201547" w:themeColor="text2"/>
                          </w:rPr>
                        </w:pPr>
                        <w:r>
                          <w:rPr>
                            <w:color w:val="201547" w:themeColor="text2"/>
                          </w:rPr>
                          <w:t>recycling.</w:t>
                        </w:r>
                        <w:r w:rsidR="001D34E8" w:rsidRPr="00601174">
                          <w:rPr>
                            <w:color w:val="201547" w:themeColor="text2"/>
                          </w:rPr>
                          <w:t>vic.gov.au</w:t>
                        </w:r>
                      </w:p>
                    </w:txbxContent>
                  </v:textbox>
                </v:shape>
                <v:shape id="Graphic 22" o:spid="_x0000_s1030" type="#_x0000_t75" alt="&quot;&quot;" style="position:absolute;left:3600;top:11518;width:64795;height:609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">
                  <v:imagedata r:id="rId46" o:title=""/>
                </v:shape>
                <w10:wrap type="topAndBottom" anchorx="page" anchory="page"/>
              </v:group>
            </w:pict>
          </mc:Fallback>
        </mc:AlternateContent>
      </w:r>
    </w:p>
    <w:sectPr w:rsidR="00F40642" w:rsidRPr="003636EA" w:rsidSect="00FA4891">
      <w:type w:val="continuous"/>
      <w:pgSz w:w="11907" w:h="16840" w:code="9"/>
      <w:pgMar w:top="2268" w:right="1134" w:bottom="1134" w:left="1134" w:header="284" w:footer="284"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EB583" w14:textId="77777777" w:rsidR="00CE21A4" w:rsidRDefault="00CE21A4">
      <w:r>
        <w:separator/>
      </w:r>
    </w:p>
    <w:p w14:paraId="74F615B0" w14:textId="77777777" w:rsidR="00CE21A4" w:rsidRDefault="00CE21A4"/>
  </w:endnote>
  <w:endnote w:type="continuationSeparator" w:id="0">
    <w:p w14:paraId="7DA55BD7" w14:textId="77777777" w:rsidR="00CE21A4" w:rsidRDefault="00CE21A4">
      <w:r>
        <w:continuationSeparator/>
      </w:r>
    </w:p>
    <w:p w14:paraId="4BC140CA" w14:textId="77777777" w:rsidR="00CE21A4" w:rsidRDefault="00CE21A4"/>
  </w:endnote>
  <w:endnote w:type="continuationNotice" w:id="1">
    <w:p w14:paraId="473DE06A" w14:textId="77777777" w:rsidR="00CE21A4" w:rsidRDefault="00CE21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13476CD" w14:textId="77777777" w:rsidTr="00D83BD4">
      <w:trPr>
        <w:trHeight w:val="397"/>
      </w:trPr>
      <w:tc>
        <w:tcPr>
          <w:tcW w:w="340" w:type="dxa"/>
        </w:tcPr>
        <w:p w14:paraId="482966FC" w14:textId="77777777" w:rsidR="004F40B3" w:rsidRPr="00D55628" w:rsidRDefault="009E3545" w:rsidP="00D55628">
          <w:pPr>
            <w:pStyle w:val="FooterEven"/>
          </w:pPr>
          <w:r>
            <w:rPr>
              <w:noProof/>
            </w:rPr>
            <mc:AlternateContent>
              <mc:Choice Requires="wps">
                <w:drawing>
                  <wp:anchor distT="0" distB="0" distL="114300" distR="114300" simplePos="0" relativeHeight="251658245" behindDoc="0" locked="0" layoutInCell="0" allowOverlap="1" wp14:anchorId="12A520A9" wp14:editId="63E2BCBF">
                    <wp:simplePos x="0" y="0"/>
                    <wp:positionH relativeFrom="page">
                      <wp:posOffset>0</wp:posOffset>
                    </wp:positionH>
                    <wp:positionV relativeFrom="page">
                      <wp:posOffset>10229453</wp:posOffset>
                    </wp:positionV>
                    <wp:extent cx="7560945" cy="273050"/>
                    <wp:effectExtent l="0" t="0" r="0" b="12700"/>
                    <wp:wrapNone/>
                    <wp:docPr id="9" name="Text Box 9"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6B0450"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A520A9" id="_x0000_t202" coordsize="21600,21600" o:spt="202" path="m,l,21600r21600,l21600,xe">
                    <v:stroke joinstyle="miter"/>
                    <v:path gradientshapeok="t" o:connecttype="rect"/>
                  </v:shapetype>
                  <v:shape id="Text Box 9"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06B0450"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7760A204" w14:textId="77777777" w:rsidR="004F40B3" w:rsidRPr="00D55628" w:rsidRDefault="004F40B3" w:rsidP="00D55628">
          <w:pPr>
            <w:pStyle w:val="FooterEven"/>
          </w:pPr>
          <w:r w:rsidRPr="000A15E4">
            <w:rPr>
              <w:rStyle w:val="Bold"/>
            </w:rPr>
            <w:t>Title of document</w:t>
          </w:r>
          <w:r w:rsidRPr="00D55628">
            <w:t xml:space="preserve"> Subtitle</w:t>
          </w:r>
        </w:p>
      </w:tc>
    </w:tr>
  </w:tbl>
  <w:p w14:paraId="64BE8058" w14:textId="77777777" w:rsidR="004F40B3" w:rsidRPr="008B6D45" w:rsidRDefault="004F40B3"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2504B" w14:textId="20BEBC78" w:rsidR="004F40B3" w:rsidRDefault="002D5E22">
    <w:pPr>
      <w:pStyle w:val="Footer"/>
    </w:pPr>
    <w:r>
      <w:rPr>
        <w:noProof/>
      </w:rPr>
      <mc:AlternateContent>
        <mc:Choice Requires="wps">
          <w:drawing>
            <wp:anchor distT="0" distB="0" distL="114300" distR="114300" simplePos="1" relativeHeight="251659285" behindDoc="0" locked="0" layoutInCell="0" allowOverlap="1" wp14:anchorId="50511B5D" wp14:editId="79E18575">
              <wp:simplePos x="0" y="10229453"/>
              <wp:positionH relativeFrom="page">
                <wp:posOffset>0</wp:posOffset>
              </wp:positionH>
              <wp:positionV relativeFrom="page">
                <wp:posOffset>10229215</wp:posOffset>
              </wp:positionV>
              <wp:extent cx="7560945" cy="273050"/>
              <wp:effectExtent l="0" t="0" r="0" b="12700"/>
              <wp:wrapNone/>
              <wp:docPr id="26" name="MSIPCM3ed14c098181024f4f8806ab"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93A59" w14:textId="0BACAD3A" w:rsidR="002D5E22" w:rsidRPr="002D5E22" w:rsidRDefault="002D5E22" w:rsidP="002D5E22">
                          <w:pPr>
                            <w:jc w:val="center"/>
                            <w:rPr>
                              <w:rFonts w:ascii="Calibri" w:hAnsi="Calibri" w:cs="Calibri"/>
                              <w:color w:val="000000"/>
                              <w:sz w:val="24"/>
                            </w:rPr>
                          </w:pPr>
                          <w:r w:rsidRPr="002D5E2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511B5D" id="_x0000_t202" coordsize="21600,21600" o:spt="202" path="m,l,21600r21600,l21600,xe">
              <v:stroke joinstyle="miter"/>
              <v:path gradientshapeok="t" o:connecttype="rect"/>
            </v:shapetype>
            <v:shape id="MSIPCM3ed14c098181024f4f8806ab" o:spid="_x0000_s1032" type="#_x0000_t202" alt="{&quot;HashCode&quot;:1862493762,&quot;Height&quot;:842.0,&quot;Width&quot;:595.0,&quot;Placement&quot;:&quot;Footer&quot;,&quot;Index&quot;:&quot;Primary&quot;,&quot;Section&quot;:1,&quot;Top&quot;:0.0,&quot;Left&quot;:0.0}" style="position:absolute;left:0;text-align:left;margin-left:0;margin-top:805.45pt;width:595.35pt;height:21.5pt;z-index:25165928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01393A59" w14:textId="0BACAD3A" w:rsidR="002D5E22" w:rsidRPr="002D5E22" w:rsidRDefault="002D5E22" w:rsidP="002D5E22">
                    <w:pPr>
                      <w:jc w:val="center"/>
                      <w:rPr>
                        <w:rFonts w:ascii="Calibri" w:hAnsi="Calibri" w:cs="Calibri"/>
                        <w:color w:val="000000"/>
                        <w:sz w:val="24"/>
                      </w:rPr>
                    </w:pPr>
                    <w:r w:rsidRPr="002D5E22">
                      <w:rPr>
                        <w:rFonts w:ascii="Calibri" w:hAnsi="Calibri" w:cs="Calibri"/>
                        <w:color w:val="000000"/>
                        <w:sz w:val="24"/>
                      </w:rPr>
                      <w:t>OFFICIAL</w:t>
                    </w:r>
                  </w:p>
                </w:txbxContent>
              </v:textbox>
              <w10:wrap anchorx="page" anchory="page"/>
            </v:shape>
          </w:pict>
        </mc:Fallback>
      </mc:AlternateContent>
    </w:r>
    <w:r w:rsidR="00587E48">
      <w:rPr>
        <w:noProof/>
      </w:rPr>
      <mc:AlternateContent>
        <mc:Choice Requires="wps">
          <w:drawing>
            <wp:anchor distT="0" distB="0" distL="114300" distR="114300" simplePos="1" relativeHeight="251658258" behindDoc="0" locked="0" layoutInCell="0" allowOverlap="1" wp14:anchorId="335C13E4" wp14:editId="233D58FC">
              <wp:simplePos x="0" y="10229453"/>
              <wp:positionH relativeFrom="page">
                <wp:posOffset>0</wp:posOffset>
              </wp:positionH>
              <wp:positionV relativeFrom="page">
                <wp:posOffset>10229215</wp:posOffset>
              </wp:positionV>
              <wp:extent cx="7560945" cy="273050"/>
              <wp:effectExtent l="0" t="0" r="0" b="12700"/>
              <wp:wrapNone/>
              <wp:docPr id="19" name="Text Box 1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64BDA" w14:textId="26D1DF4C" w:rsidR="00587E48" w:rsidRPr="00587E48" w:rsidRDefault="00587E48" w:rsidP="00587E48">
                          <w:pPr>
                            <w:jc w:val="center"/>
                            <w:rPr>
                              <w:rFonts w:ascii="Calibri" w:hAnsi="Calibri" w:cs="Calibri"/>
                              <w:color w:val="000000"/>
                              <w:sz w:val="24"/>
                            </w:rPr>
                          </w:pPr>
                          <w:r w:rsidRPr="00587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35C13E4" id="Text Box 19" o:spid="_x0000_s1033"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18764BDA" w14:textId="26D1DF4C" w:rsidR="00587E48" w:rsidRPr="00587E48" w:rsidRDefault="00587E48" w:rsidP="00587E48">
                    <w:pPr>
                      <w:jc w:val="center"/>
                      <w:rPr>
                        <w:rFonts w:ascii="Calibri" w:hAnsi="Calibri" w:cs="Calibri"/>
                        <w:color w:val="000000"/>
                        <w:sz w:val="24"/>
                      </w:rPr>
                    </w:pPr>
                    <w:r w:rsidRPr="00587E48">
                      <w:rPr>
                        <w:rFonts w:ascii="Calibri" w:hAnsi="Calibri" w:cs="Calibri"/>
                        <w:color w:val="000000"/>
                        <w:sz w:val="24"/>
                      </w:rPr>
                      <w:t>OFFICIAL</w:t>
                    </w:r>
                  </w:p>
                </w:txbxContent>
              </v:textbox>
              <w10:wrap anchorx="page" anchory="page"/>
            </v:shape>
          </w:pict>
        </mc:Fallback>
      </mc:AlternateContent>
    </w:r>
    <w:r w:rsidR="000621C7">
      <w:rPr>
        <w:noProof/>
      </w:rPr>
      <mc:AlternateContent>
        <mc:Choice Requires="wps">
          <w:drawing>
            <wp:anchor distT="0" distB="0" distL="114300" distR="114300" simplePos="1" relativeHeight="251658254" behindDoc="0" locked="0" layoutInCell="0" allowOverlap="1" wp14:anchorId="60FA3142" wp14:editId="04E7D0C6">
              <wp:simplePos x="0" y="10229453"/>
              <wp:positionH relativeFrom="page">
                <wp:posOffset>0</wp:posOffset>
              </wp:positionH>
              <wp:positionV relativeFrom="page">
                <wp:posOffset>10229215</wp:posOffset>
              </wp:positionV>
              <wp:extent cx="7560945" cy="273050"/>
              <wp:effectExtent l="0" t="0" r="0" b="12700"/>
              <wp:wrapNone/>
              <wp:docPr id="11" name="Text Box 1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0F3AEA" w14:textId="0E6012BE" w:rsidR="000621C7" w:rsidRPr="000621C7" w:rsidRDefault="000621C7" w:rsidP="000621C7">
                          <w:pPr>
                            <w:jc w:val="center"/>
                            <w:rPr>
                              <w:rFonts w:ascii="Calibri" w:hAnsi="Calibri" w:cs="Calibri"/>
                              <w:color w:val="000000"/>
                              <w:sz w:val="24"/>
                            </w:rPr>
                          </w:pPr>
                          <w:r w:rsidRPr="000621C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FA3142" id="Text Box 11" o:spid="_x0000_s1034"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390F3AEA" w14:textId="0E6012BE" w:rsidR="000621C7" w:rsidRPr="000621C7" w:rsidRDefault="000621C7" w:rsidP="000621C7">
                    <w:pPr>
                      <w:jc w:val="center"/>
                      <w:rPr>
                        <w:rFonts w:ascii="Calibri" w:hAnsi="Calibri" w:cs="Calibri"/>
                        <w:color w:val="000000"/>
                        <w:sz w:val="24"/>
                      </w:rPr>
                    </w:pPr>
                    <w:r w:rsidRPr="000621C7">
                      <w:rPr>
                        <w:rFonts w:ascii="Calibri" w:hAnsi="Calibri" w:cs="Calibri"/>
                        <w:color w:val="000000"/>
                        <w:sz w:val="24"/>
                      </w:rPr>
                      <w:t>OFFICIAL</w:t>
                    </w:r>
                  </w:p>
                </w:txbxContent>
              </v:textbox>
              <w10:wrap anchorx="page" anchory="page"/>
            </v:shape>
          </w:pict>
        </mc:Fallback>
      </mc:AlternateContent>
    </w:r>
    <w:r w:rsidR="004359BE">
      <w:rPr>
        <w:noProof/>
      </w:rPr>
      <mc:AlternateContent>
        <mc:Choice Requires="wps">
          <w:drawing>
            <wp:anchor distT="0" distB="0" distL="114300" distR="114300" simplePos="1" relativeHeight="251658250" behindDoc="0" locked="0" layoutInCell="0" allowOverlap="1" wp14:anchorId="15EB2593" wp14:editId="0DC1E845">
              <wp:simplePos x="0" y="10229453"/>
              <wp:positionH relativeFrom="page">
                <wp:posOffset>0</wp:posOffset>
              </wp:positionH>
              <wp:positionV relativeFrom="page">
                <wp:posOffset>10229215</wp:posOffset>
              </wp:positionV>
              <wp:extent cx="7560945" cy="273050"/>
              <wp:effectExtent l="0" t="0" r="0" b="12700"/>
              <wp:wrapNone/>
              <wp:docPr id="1" name="Text Box 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DA01B3" w14:textId="34AB5CA4" w:rsidR="004359BE" w:rsidRPr="004359BE" w:rsidRDefault="004359BE" w:rsidP="004359BE">
                          <w:pPr>
                            <w:jc w:val="center"/>
                            <w:rPr>
                              <w:rFonts w:ascii="Calibri" w:hAnsi="Calibri" w:cs="Calibri"/>
                              <w:color w:val="000000"/>
                              <w:sz w:val="24"/>
                            </w:rPr>
                          </w:pPr>
                          <w:r w:rsidRPr="004359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EB2593" id="Text Box 1" o:spid="_x0000_s1035"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02DA01B3" w14:textId="34AB5CA4" w:rsidR="004359BE" w:rsidRPr="004359BE" w:rsidRDefault="004359BE" w:rsidP="004359BE">
                    <w:pPr>
                      <w:jc w:val="center"/>
                      <w:rPr>
                        <w:rFonts w:ascii="Calibri" w:hAnsi="Calibri" w:cs="Calibri"/>
                        <w:color w:val="000000"/>
                        <w:sz w:val="24"/>
                      </w:rPr>
                    </w:pPr>
                    <w:r w:rsidRPr="004359BE">
                      <w:rPr>
                        <w:rFonts w:ascii="Calibri" w:hAnsi="Calibri" w:cs="Calibri"/>
                        <w:color w:val="000000"/>
                        <w:sz w:val="24"/>
                      </w:rPr>
                      <w:t>OFFICIAL</w:t>
                    </w:r>
                  </w:p>
                </w:txbxContent>
              </v:textbox>
              <w10:wrap anchorx="page" anchory="page"/>
            </v:shape>
          </w:pict>
        </mc:Fallback>
      </mc:AlternateContent>
    </w:r>
    <w:r w:rsidR="009E3545">
      <w:rPr>
        <w:noProof/>
      </w:rPr>
      <mc:AlternateContent>
        <mc:Choice Requires="wps">
          <w:drawing>
            <wp:anchor distT="0" distB="0" distL="114300" distR="114300" simplePos="0" relativeHeight="251658241" behindDoc="0" locked="0" layoutInCell="0" allowOverlap="1" wp14:anchorId="0C6FE4ED" wp14:editId="3BADFD0A">
              <wp:simplePos x="0" y="0"/>
              <wp:positionH relativeFrom="page">
                <wp:posOffset>0</wp:posOffset>
              </wp:positionH>
              <wp:positionV relativeFrom="page">
                <wp:posOffset>10229453</wp:posOffset>
              </wp:positionV>
              <wp:extent cx="7560945" cy="273050"/>
              <wp:effectExtent l="0" t="0" r="0" b="12700"/>
              <wp:wrapNone/>
              <wp:docPr id="7" name="Text Box 7"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EB0900"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6FE4ED" id="Text Box 7" o:spid="_x0000_s1036"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22EB0900"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0" behindDoc="1" locked="1" layoutInCell="1" allowOverlap="1" wp14:anchorId="1CD1312A" wp14:editId="2057EB81">
              <wp:simplePos x="0" y="0"/>
              <wp:positionH relativeFrom="page">
                <wp:align>center</wp:align>
              </wp:positionH>
              <wp:positionV relativeFrom="page">
                <wp:align>center</wp:align>
              </wp:positionV>
              <wp:extent cx="7560000" cy="1796400"/>
              <wp:effectExtent l="0" t="0" r="0" b="0"/>
              <wp:wrapNone/>
              <wp:docPr id="2" name="Text Box 2"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87568" w14:textId="4EC200AC"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1312A" id="Text Box 2" o:spid="_x0000_s1037"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7AF87568" w14:textId="4EC200AC"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95EF8A2" w14:textId="77777777" w:rsidR="004F40B3" w:rsidRDefault="004F40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78E2" w14:textId="67B4FD77" w:rsidR="004F40B3" w:rsidRDefault="002D5E22">
    <w:pPr>
      <w:pStyle w:val="Footer"/>
    </w:pPr>
    <w:r>
      <w:rPr>
        <w:noProof/>
        <w:sz w:val="18"/>
      </w:rPr>
      <mc:AlternateContent>
        <mc:Choice Requires="wps">
          <w:drawing>
            <wp:anchor distT="0" distB="0" distL="114300" distR="114300" simplePos="0" relativeHeight="251660309" behindDoc="0" locked="0" layoutInCell="0" allowOverlap="1" wp14:anchorId="256CA615" wp14:editId="7107A4CE">
              <wp:simplePos x="0" y="0"/>
              <wp:positionH relativeFrom="page">
                <wp:posOffset>0</wp:posOffset>
              </wp:positionH>
              <wp:positionV relativeFrom="page">
                <wp:posOffset>10229215</wp:posOffset>
              </wp:positionV>
              <wp:extent cx="7560945" cy="273050"/>
              <wp:effectExtent l="0" t="0" r="0" b="12700"/>
              <wp:wrapNone/>
              <wp:docPr id="29" name="MSIPCMfca14d8291de68c0532d91d3"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AED9DE" w14:textId="2D26218D" w:rsidR="002D5E22" w:rsidRPr="002D5E22" w:rsidRDefault="002D5E22" w:rsidP="002D5E22">
                          <w:pPr>
                            <w:jc w:val="center"/>
                            <w:rPr>
                              <w:rFonts w:ascii="Calibri" w:hAnsi="Calibri" w:cs="Calibri"/>
                              <w:color w:val="000000"/>
                              <w:sz w:val="24"/>
                            </w:rPr>
                          </w:pPr>
                          <w:r w:rsidRPr="002D5E2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6CA615" id="_x0000_t202" coordsize="21600,21600" o:spt="202" path="m,l,21600r21600,l21600,xe">
              <v:stroke joinstyle="miter"/>
              <v:path gradientshapeok="t" o:connecttype="rect"/>
            </v:shapetype>
            <v:shape id="MSIPCMfca14d8291de68c0532d91d3" o:spid="_x0000_s1038" type="#_x0000_t202" alt="{&quot;HashCode&quot;:1862493762,&quot;Height&quot;:842.0,&quot;Width&quot;:595.0,&quot;Placement&quot;:&quot;Footer&quot;,&quot;Index&quot;:&quot;FirstPage&quot;,&quot;Section&quot;:1,&quot;Top&quot;:0.0,&quot;Left&quot;:0.0}" style="position:absolute;left:0;text-align:left;margin-left:0;margin-top:805.45pt;width:595.35pt;height:21.5pt;z-index:25166030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7FAED9DE" w14:textId="2D26218D" w:rsidR="002D5E22" w:rsidRPr="002D5E22" w:rsidRDefault="002D5E22" w:rsidP="002D5E22">
                    <w:pPr>
                      <w:jc w:val="center"/>
                      <w:rPr>
                        <w:rFonts w:ascii="Calibri" w:hAnsi="Calibri" w:cs="Calibri"/>
                        <w:color w:val="000000"/>
                        <w:sz w:val="24"/>
                      </w:rPr>
                    </w:pPr>
                    <w:r w:rsidRPr="002D5E22">
                      <w:rPr>
                        <w:rFonts w:ascii="Calibri" w:hAnsi="Calibri" w:cs="Calibri"/>
                        <w:color w:val="000000"/>
                        <w:sz w:val="24"/>
                      </w:rPr>
                      <w:t>OFFICIAL</w:t>
                    </w:r>
                  </w:p>
                </w:txbxContent>
              </v:textbox>
              <w10:wrap anchorx="page" anchory="page"/>
            </v:shape>
          </w:pict>
        </mc:Fallback>
      </mc:AlternateContent>
    </w:r>
    <w:r w:rsidR="00587E48">
      <w:rPr>
        <w:noProof/>
        <w:sz w:val="18"/>
      </w:rPr>
      <mc:AlternateContent>
        <mc:Choice Requires="wps">
          <w:drawing>
            <wp:anchor distT="0" distB="0" distL="114300" distR="114300" simplePos="0" relativeHeight="251658259" behindDoc="0" locked="0" layoutInCell="0" allowOverlap="1" wp14:anchorId="102F8024" wp14:editId="3939A392">
              <wp:simplePos x="0" y="0"/>
              <wp:positionH relativeFrom="page">
                <wp:posOffset>0</wp:posOffset>
              </wp:positionH>
              <wp:positionV relativeFrom="page">
                <wp:posOffset>10229215</wp:posOffset>
              </wp:positionV>
              <wp:extent cx="7560945" cy="273050"/>
              <wp:effectExtent l="0" t="0" r="0" b="12700"/>
              <wp:wrapNone/>
              <wp:docPr id="20" name="Text Box 20"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C10510" w14:textId="74173BB8" w:rsidR="00587E48" w:rsidRPr="00587E48" w:rsidRDefault="00587E48" w:rsidP="00587E48">
                          <w:pPr>
                            <w:jc w:val="center"/>
                            <w:rPr>
                              <w:rFonts w:ascii="Calibri" w:hAnsi="Calibri" w:cs="Calibri"/>
                              <w:color w:val="000000"/>
                              <w:sz w:val="24"/>
                            </w:rPr>
                          </w:pPr>
                          <w:r w:rsidRPr="00587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02F8024" id="Text Box 20" o:spid="_x0000_s1039"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69C10510" w14:textId="74173BB8" w:rsidR="00587E48" w:rsidRPr="00587E48" w:rsidRDefault="00587E48" w:rsidP="00587E48">
                    <w:pPr>
                      <w:jc w:val="center"/>
                      <w:rPr>
                        <w:rFonts w:ascii="Calibri" w:hAnsi="Calibri" w:cs="Calibri"/>
                        <w:color w:val="000000"/>
                        <w:sz w:val="24"/>
                      </w:rPr>
                    </w:pPr>
                    <w:r w:rsidRPr="00587E48">
                      <w:rPr>
                        <w:rFonts w:ascii="Calibri" w:hAnsi="Calibri" w:cs="Calibri"/>
                        <w:color w:val="000000"/>
                        <w:sz w:val="24"/>
                      </w:rPr>
                      <w:t>OFFICIAL</w:t>
                    </w:r>
                  </w:p>
                </w:txbxContent>
              </v:textbox>
              <w10:wrap anchorx="page" anchory="page"/>
            </v:shape>
          </w:pict>
        </mc:Fallback>
      </mc:AlternateContent>
    </w:r>
    <w:r w:rsidR="000621C7">
      <w:rPr>
        <w:noProof/>
        <w:sz w:val="18"/>
      </w:rPr>
      <mc:AlternateContent>
        <mc:Choice Requires="wps">
          <w:drawing>
            <wp:anchor distT="0" distB="0" distL="114300" distR="114300" simplePos="0" relativeHeight="251658255" behindDoc="0" locked="0" layoutInCell="0" allowOverlap="1" wp14:anchorId="52596E26" wp14:editId="11C7C272">
              <wp:simplePos x="0" y="0"/>
              <wp:positionH relativeFrom="page">
                <wp:posOffset>0</wp:posOffset>
              </wp:positionH>
              <wp:positionV relativeFrom="page">
                <wp:posOffset>10229215</wp:posOffset>
              </wp:positionV>
              <wp:extent cx="7560945" cy="273050"/>
              <wp:effectExtent l="0" t="0" r="0" b="12700"/>
              <wp:wrapNone/>
              <wp:docPr id="12" name="Text Box 12"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88A866" w14:textId="42D886E5" w:rsidR="000621C7" w:rsidRPr="000621C7" w:rsidRDefault="000621C7" w:rsidP="000621C7">
                          <w:pPr>
                            <w:jc w:val="center"/>
                            <w:rPr>
                              <w:rFonts w:ascii="Calibri" w:hAnsi="Calibri" w:cs="Calibri"/>
                              <w:color w:val="000000"/>
                              <w:sz w:val="24"/>
                            </w:rPr>
                          </w:pPr>
                          <w:r w:rsidRPr="000621C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2596E26" id="Text Box 12" o:spid="_x0000_s1040"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3788A866" w14:textId="42D886E5" w:rsidR="000621C7" w:rsidRPr="000621C7" w:rsidRDefault="000621C7" w:rsidP="000621C7">
                    <w:pPr>
                      <w:jc w:val="center"/>
                      <w:rPr>
                        <w:rFonts w:ascii="Calibri" w:hAnsi="Calibri" w:cs="Calibri"/>
                        <w:color w:val="000000"/>
                        <w:sz w:val="24"/>
                      </w:rPr>
                    </w:pPr>
                    <w:r w:rsidRPr="000621C7">
                      <w:rPr>
                        <w:rFonts w:ascii="Calibri" w:hAnsi="Calibri" w:cs="Calibri"/>
                        <w:color w:val="000000"/>
                        <w:sz w:val="24"/>
                      </w:rPr>
                      <w:t>OFFICIAL</w:t>
                    </w:r>
                  </w:p>
                </w:txbxContent>
              </v:textbox>
              <w10:wrap anchorx="page" anchory="page"/>
            </v:shape>
          </w:pict>
        </mc:Fallback>
      </mc:AlternateContent>
    </w:r>
    <w:r w:rsidR="004359BE">
      <w:rPr>
        <w:noProof/>
        <w:sz w:val="18"/>
      </w:rPr>
      <mc:AlternateContent>
        <mc:Choice Requires="wps">
          <w:drawing>
            <wp:anchor distT="0" distB="0" distL="114300" distR="114300" simplePos="0" relativeHeight="251658251" behindDoc="0" locked="0" layoutInCell="0" allowOverlap="1" wp14:anchorId="6D0915B8" wp14:editId="1876886E">
              <wp:simplePos x="0" y="0"/>
              <wp:positionH relativeFrom="page">
                <wp:posOffset>0</wp:posOffset>
              </wp:positionH>
              <wp:positionV relativeFrom="page">
                <wp:posOffset>10229215</wp:posOffset>
              </wp:positionV>
              <wp:extent cx="7560945" cy="273050"/>
              <wp:effectExtent l="0" t="0" r="0" b="12700"/>
              <wp:wrapNone/>
              <wp:docPr id="4" name="Text Box 4"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FDD269" w14:textId="7CC9AF43" w:rsidR="004359BE" w:rsidRPr="004359BE" w:rsidRDefault="004359BE" w:rsidP="004359BE">
                          <w:pPr>
                            <w:jc w:val="center"/>
                            <w:rPr>
                              <w:rFonts w:ascii="Calibri" w:hAnsi="Calibri" w:cs="Calibri"/>
                              <w:color w:val="000000"/>
                              <w:sz w:val="24"/>
                            </w:rPr>
                          </w:pPr>
                          <w:r w:rsidRPr="004359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D0915B8" id="Text Box 4" o:spid="_x0000_s1041"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58FDD269" w14:textId="7CC9AF43" w:rsidR="004359BE" w:rsidRPr="004359BE" w:rsidRDefault="004359BE" w:rsidP="004359BE">
                    <w:pPr>
                      <w:jc w:val="center"/>
                      <w:rPr>
                        <w:rFonts w:ascii="Calibri" w:hAnsi="Calibri" w:cs="Calibri"/>
                        <w:color w:val="000000"/>
                        <w:sz w:val="24"/>
                      </w:rPr>
                    </w:pPr>
                    <w:r w:rsidRPr="004359BE">
                      <w:rPr>
                        <w:rFonts w:ascii="Calibri" w:hAnsi="Calibri" w:cs="Calibri"/>
                        <w:color w:val="000000"/>
                        <w:sz w:val="24"/>
                      </w:rPr>
                      <w:t>OFFICIAL</w:t>
                    </w:r>
                  </w:p>
                </w:txbxContent>
              </v:textbox>
              <w10:wrap anchorx="page" anchory="page"/>
            </v:shape>
          </w:pict>
        </mc:Fallback>
      </mc:AlternateContent>
    </w:r>
    <w:r w:rsidR="00D215D6">
      <w:rPr>
        <w:noProof/>
        <w:sz w:val="18"/>
      </w:rPr>
      <mc:AlternateContent>
        <mc:Choice Requires="wps">
          <w:drawing>
            <wp:anchor distT="0" distB="0" distL="114300" distR="114300" simplePos="0" relativeHeight="251658247" behindDoc="0" locked="0" layoutInCell="0" allowOverlap="1" wp14:anchorId="09263EF2" wp14:editId="439772EB">
              <wp:simplePos x="0" y="0"/>
              <wp:positionH relativeFrom="page">
                <wp:posOffset>0</wp:posOffset>
              </wp:positionH>
              <wp:positionV relativeFrom="page">
                <wp:posOffset>10229215</wp:posOffset>
              </wp:positionV>
              <wp:extent cx="7560945" cy="273050"/>
              <wp:effectExtent l="0" t="0" r="0" b="12700"/>
              <wp:wrapNone/>
              <wp:docPr id="3" name="Text Box 3"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F024AF" w14:textId="2D1E6B6E" w:rsidR="00D215D6" w:rsidRPr="00D215D6" w:rsidRDefault="00D215D6" w:rsidP="00D215D6">
                          <w:pPr>
                            <w:jc w:val="center"/>
                            <w:rPr>
                              <w:rFonts w:ascii="Calibri" w:hAnsi="Calibri" w:cs="Calibri"/>
                              <w:color w:val="000000"/>
                              <w:sz w:val="24"/>
                            </w:rPr>
                          </w:pPr>
                          <w:r w:rsidRPr="00D215D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9263EF2" id="Text Box 3" o:spid="_x0000_s1042"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79F024AF" w14:textId="2D1E6B6E" w:rsidR="00D215D6" w:rsidRPr="00D215D6" w:rsidRDefault="00D215D6" w:rsidP="00D215D6">
                    <w:pPr>
                      <w:jc w:val="center"/>
                      <w:rPr>
                        <w:rFonts w:ascii="Calibri" w:hAnsi="Calibri" w:cs="Calibri"/>
                        <w:color w:val="000000"/>
                        <w:sz w:val="24"/>
                      </w:rPr>
                    </w:pPr>
                    <w:r w:rsidRPr="00D215D6">
                      <w:rPr>
                        <w:rFonts w:ascii="Calibri" w:hAnsi="Calibri" w:cs="Calibri"/>
                        <w:color w:val="000000"/>
                        <w:sz w:val="24"/>
                      </w:rPr>
                      <w:t>OFFICIAL</w:t>
                    </w:r>
                  </w:p>
                </w:txbxContent>
              </v:textbox>
              <w10:wrap anchorx="page" anchory="page"/>
            </v:shape>
          </w:pict>
        </mc:Fallback>
      </mc:AlternateContent>
    </w:r>
    <w:r w:rsidR="00601174">
      <w:rPr>
        <w:noProof/>
        <w:sz w:val="18"/>
      </w:rPr>
      <w:drawing>
        <wp:anchor distT="0" distB="0" distL="114300" distR="114300" simplePos="0" relativeHeight="251658248" behindDoc="0" locked="0" layoutInCell="1" allowOverlap="1" wp14:anchorId="67F28622" wp14:editId="32302CD3">
          <wp:simplePos x="0" y="0"/>
          <wp:positionH relativeFrom="page">
            <wp:posOffset>5909070</wp:posOffset>
          </wp:positionH>
          <wp:positionV relativeFrom="page">
            <wp:posOffset>7150460</wp:posOffset>
          </wp:positionV>
          <wp:extent cx="1648460" cy="3542030"/>
          <wp:effectExtent l="0" t="0" r="8890" b="127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48460" cy="354203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5E9A" w14:textId="77777777" w:rsidR="004F40B3" w:rsidRPr="00124E8F" w:rsidRDefault="004F40B3" w:rsidP="00124E8F">
    <w:pPr>
      <w:pStyle w:val="Footer"/>
    </w:pPr>
    <w:r w:rsidRPr="00D55628">
      <w:rPr>
        <w:noProof/>
      </w:rPr>
      <mc:AlternateContent>
        <mc:Choice Requires="wps">
          <w:drawing>
            <wp:anchor distT="0" distB="0" distL="114300" distR="114300" simplePos="0" relativeHeight="251658242" behindDoc="1" locked="1" layoutInCell="1" allowOverlap="1" wp14:anchorId="6813190B" wp14:editId="404BCD52">
              <wp:simplePos x="0" y="0"/>
              <wp:positionH relativeFrom="page">
                <wp:align>center</wp:align>
              </wp:positionH>
              <wp:positionV relativeFrom="page">
                <wp:align>center</wp:align>
              </wp:positionV>
              <wp:extent cx="7560000" cy="1796400"/>
              <wp:effectExtent l="0" t="0" r="0" b="0"/>
              <wp:wrapNone/>
              <wp:docPr id="27"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FFF0" w14:textId="428FB4B5"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3190B" id="_x0000_t202" coordsize="21600,21600" o:spt="202" path="m,l,21600r21600,l21600,xe">
              <v:stroke joinstyle="miter"/>
              <v:path gradientshapeok="t" o:connecttype="rect"/>
            </v:shapetype>
            <v:shape id="Text Box 27" o:spid="_x0000_s1043" type="#_x0000_t202" alt="&quot;&quot;" style="position:absolute;left:0;text-align:left;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O05A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fRkLRzo1NEcihDAbhgxOmw7wJ2cjmaXi/sdeoOKs/2BJlOtitYruSsHqarOk&#10;AC8z9WVGWElQFQ+czdu7MDty79C0HVWax2DhloTUJlF86erUPxkiiXQyb3TcZZxuvfxiu1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BETtOQBAACqAwAADgAAAAAAAAAAAAAAAAAuAgAAZHJzL2Uyb0RvYy54bWxQSwECLQAU&#10;AAYACAAAACEANMVEztsAAAAGAQAADwAAAAAAAAAAAAAAAAA+BAAAZHJzL2Rvd25yZXYueG1sUEsF&#10;BgAAAAAEAAQA8wAAAEYFAAAAAA==&#10;" filled="f" stroked="f">
              <v:textbox>
                <w:txbxContent>
                  <w:p w14:paraId="611CFFF0" w14:textId="428FB4B5"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8BC0" w14:textId="77777777" w:rsidR="004F40B3" w:rsidRDefault="004F40B3">
    <w:pPr>
      <w:pStyle w:val="Footer"/>
    </w:pPr>
  </w:p>
  <w:p w14:paraId="1FBAF3E2" w14:textId="77777777" w:rsidR="004F40B3" w:rsidRDefault="004F40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40642" w14:paraId="2D4CD234" w14:textId="77777777" w:rsidTr="00DD7238">
      <w:trPr>
        <w:trHeight w:val="397"/>
      </w:trPr>
      <w:tc>
        <w:tcPr>
          <w:tcW w:w="340" w:type="dxa"/>
        </w:tcPr>
        <w:p w14:paraId="0C5342A1" w14:textId="77777777" w:rsidR="00F40642" w:rsidRPr="00D55628" w:rsidRDefault="009E3545" w:rsidP="006C52DE">
          <w:pPr>
            <w:pStyle w:val="FooterEvenPageNumber"/>
            <w:framePr w:wrap="auto" w:vAnchor="margin" w:hAnchor="text" w:yAlign="inline"/>
          </w:pPr>
          <w:r>
            <w:rPr>
              <w:noProof/>
            </w:rPr>
            <mc:AlternateContent>
              <mc:Choice Requires="wps">
                <w:drawing>
                  <wp:anchor distT="0" distB="0" distL="114300" distR="114300" simplePos="0" relativeHeight="251658246" behindDoc="0" locked="0" layoutInCell="0" allowOverlap="1" wp14:anchorId="133F280C" wp14:editId="78F01552">
                    <wp:simplePos x="0" y="0"/>
                    <wp:positionH relativeFrom="page">
                      <wp:posOffset>0</wp:posOffset>
                    </wp:positionH>
                    <wp:positionV relativeFrom="page">
                      <wp:posOffset>10229215</wp:posOffset>
                    </wp:positionV>
                    <wp:extent cx="7560945" cy="273050"/>
                    <wp:effectExtent l="0" t="0" r="0" b="12700"/>
                    <wp:wrapNone/>
                    <wp:docPr id="15" name="Text Box 15"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BCCC5C"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3F280C" id="_x0000_t202" coordsize="21600,21600" o:spt="202" path="m,l,21600r21600,l21600,xe">
                    <v:stroke joinstyle="miter"/>
                    <v:path gradientshapeok="t" o:connecttype="rect"/>
                  </v:shapetype>
                  <v:shape id="Text Box 15" o:spid="_x0000_s1044" type="#_x0000_t202" alt="{&quot;HashCode&quot;:-1264680268,&quot;Height&quot;:842.0,&quot;Width&quot;:595.0,&quot;Placement&quot;:&quot;Footer&quot;,&quot;Index&quot;:&quot;OddAndEven&quot;,&quot;Section&quot;:3,&quot;Top&quot;:0.0,&quot;Left&quot;:0.0}" style="position:absolute;margin-left:0;margin-top:805.45pt;width:595.3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25BCCC5C"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F40642" w:rsidRPr="00D55628">
            <w:fldChar w:fldCharType="begin"/>
          </w:r>
          <w:r w:rsidR="00F40642" w:rsidRPr="00D55628">
            <w:instrText xml:space="preserve"> PAGE   \* MERGEFORMAT </w:instrText>
          </w:r>
          <w:r w:rsidR="00F40642" w:rsidRPr="00D55628">
            <w:fldChar w:fldCharType="separate"/>
          </w:r>
          <w:r w:rsidR="00F40642">
            <w:rPr>
              <w:noProof/>
            </w:rPr>
            <w:t>2</w:t>
          </w:r>
          <w:r w:rsidR="00F40642" w:rsidRPr="00D55628">
            <w:fldChar w:fldCharType="end"/>
          </w:r>
        </w:p>
      </w:tc>
      <w:tc>
        <w:tcPr>
          <w:tcW w:w="9071" w:type="dxa"/>
        </w:tcPr>
        <w:p w14:paraId="2CCFC186" w14:textId="6D882C3A" w:rsidR="003C3BAE" w:rsidRDefault="00DD2A72" w:rsidP="00E3237A">
          <w:pPr>
            <w:pStyle w:val="FooterOdd"/>
            <w:jc w:val="left"/>
            <w:rPr>
              <w:rStyle w:val="Bold"/>
            </w:rPr>
          </w:pPr>
          <w:r>
            <w:rPr>
              <w:rStyle w:val="Bold"/>
            </w:rPr>
            <w:fldChar w:fldCharType="begin"/>
          </w:r>
          <w:r>
            <w:rPr>
              <w:rStyle w:val="Bold"/>
            </w:rPr>
            <w:instrText xml:space="preserve"> DOCPROPERTY  xFooterTitle  \* MERGEFORMAT </w:instrText>
          </w:r>
          <w:r>
            <w:rPr>
              <w:rStyle w:val="Bold"/>
            </w:rPr>
            <w:fldChar w:fldCharType="separate"/>
          </w:r>
          <w:r w:rsidR="00BC7EE6">
            <w:rPr>
              <w:rStyle w:val="Bold"/>
            </w:rPr>
            <w:t>Title</w:t>
          </w:r>
          <w:r>
            <w:rPr>
              <w:rStyle w:val="Bold"/>
            </w:rPr>
            <w:fldChar w:fldCharType="end"/>
          </w:r>
        </w:p>
        <w:p w14:paraId="5003652A" w14:textId="01D11FCA" w:rsidR="00F40642" w:rsidRPr="00810C40" w:rsidRDefault="00000000" w:rsidP="00810C40">
          <w:pPr>
            <w:pStyle w:val="FooterEven"/>
          </w:pPr>
          <w:fldSimple w:instr="DOCPROPERTY  xFooterSubtitle  \* MERGEFORMAT">
            <w:r w:rsidR="00BC7EE6">
              <w:t>Subtitle</w:t>
            </w:r>
          </w:fldSimple>
        </w:p>
      </w:tc>
    </w:tr>
  </w:tbl>
  <w:p w14:paraId="7728D57A" w14:textId="77777777" w:rsidR="00F40642" w:rsidRDefault="00F40642" w:rsidP="005949B0">
    <w:pPr>
      <w:pStyle w:val="FooterEven"/>
    </w:pPr>
  </w:p>
  <w:p w14:paraId="7492992F" w14:textId="77777777" w:rsidR="00F40642" w:rsidRPr="00B5221E" w:rsidRDefault="00F40642"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66D46" w14:textId="3999D612" w:rsidR="0096417C" w:rsidRDefault="002D5E22">
    <w:pPr>
      <w:pStyle w:val="Footer"/>
    </w:pPr>
    <w:r>
      <w:rPr>
        <w:noProof/>
      </w:rPr>
      <mc:AlternateContent>
        <mc:Choice Requires="wps">
          <w:drawing>
            <wp:anchor distT="0" distB="0" distL="114300" distR="114300" simplePos="0" relativeHeight="251661333" behindDoc="0" locked="0" layoutInCell="0" allowOverlap="1" wp14:anchorId="5DB64881" wp14:editId="43AC12D5">
              <wp:simplePos x="0" y="0"/>
              <wp:positionH relativeFrom="page">
                <wp:posOffset>0</wp:posOffset>
              </wp:positionH>
              <wp:positionV relativeFrom="page">
                <wp:posOffset>10229215</wp:posOffset>
              </wp:positionV>
              <wp:extent cx="7560945" cy="273050"/>
              <wp:effectExtent l="0" t="0" r="0" b="12700"/>
              <wp:wrapNone/>
              <wp:docPr id="30" name="MSIPCMc5dd4674b17e79cfe762190d"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57A26E" w14:textId="01962E79" w:rsidR="002D5E22" w:rsidRPr="002D5E22" w:rsidRDefault="002D5E22" w:rsidP="002D5E22">
                          <w:pPr>
                            <w:jc w:val="center"/>
                            <w:rPr>
                              <w:rFonts w:ascii="Calibri" w:hAnsi="Calibri" w:cs="Calibri"/>
                              <w:color w:val="000000"/>
                              <w:sz w:val="24"/>
                            </w:rPr>
                          </w:pPr>
                          <w:r w:rsidRPr="002D5E2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B64881" id="_x0000_t202" coordsize="21600,21600" o:spt="202" path="m,l,21600r21600,l21600,xe">
              <v:stroke joinstyle="miter"/>
              <v:path gradientshapeok="t" o:connecttype="rect"/>
            </v:shapetype>
            <v:shape id="MSIPCMc5dd4674b17e79cfe762190d" o:spid="_x0000_s1045" type="#_x0000_t202" alt="{&quot;HashCode&quot;:1862493762,&quot;Height&quot;:842.0,&quot;Width&quot;:595.0,&quot;Placement&quot;:&quot;Footer&quot;,&quot;Index&quot;:&quot;Primary&quot;,&quot;Section&quot;:3,&quot;Top&quot;:0.0,&quot;Left&quot;:0.0}" style="position:absolute;left:0;text-align:left;margin-left:0;margin-top:805.45pt;width:595.35pt;height:21.5pt;z-index:25166133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textbox inset=",0,,0">
                <w:txbxContent>
                  <w:p w14:paraId="1C57A26E" w14:textId="01962E79" w:rsidR="002D5E22" w:rsidRPr="002D5E22" w:rsidRDefault="002D5E22" w:rsidP="002D5E22">
                    <w:pPr>
                      <w:jc w:val="center"/>
                      <w:rPr>
                        <w:rFonts w:ascii="Calibri" w:hAnsi="Calibri" w:cs="Calibri"/>
                        <w:color w:val="000000"/>
                        <w:sz w:val="24"/>
                      </w:rPr>
                    </w:pPr>
                    <w:r w:rsidRPr="002D5E22">
                      <w:rPr>
                        <w:rFonts w:ascii="Calibri" w:hAnsi="Calibri" w:cs="Calibri"/>
                        <w:color w:val="000000"/>
                        <w:sz w:val="24"/>
                      </w:rPr>
                      <w:t>OFFICIAL</w:t>
                    </w:r>
                  </w:p>
                </w:txbxContent>
              </v:textbox>
              <w10:wrap anchorx="page" anchory="page"/>
            </v:shape>
          </w:pict>
        </mc:Fallback>
      </mc:AlternateContent>
    </w:r>
    <w:r w:rsidR="00587E48">
      <w:rPr>
        <w:noProof/>
      </w:rPr>
      <mc:AlternateContent>
        <mc:Choice Requires="wps">
          <w:drawing>
            <wp:anchor distT="0" distB="0" distL="114300" distR="114300" simplePos="0" relativeHeight="251658260" behindDoc="0" locked="0" layoutInCell="0" allowOverlap="1" wp14:anchorId="2B030CB0" wp14:editId="23604422">
              <wp:simplePos x="0" y="0"/>
              <wp:positionH relativeFrom="page">
                <wp:posOffset>0</wp:posOffset>
              </wp:positionH>
              <wp:positionV relativeFrom="page">
                <wp:posOffset>10229215</wp:posOffset>
              </wp:positionV>
              <wp:extent cx="7560945" cy="273050"/>
              <wp:effectExtent l="0" t="0" r="0" b="12700"/>
              <wp:wrapNone/>
              <wp:docPr id="21" name="Text Box 21"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E878B9" w14:textId="75C9064D" w:rsidR="00587E48" w:rsidRPr="00587E48" w:rsidRDefault="00587E48" w:rsidP="00587E48">
                          <w:pPr>
                            <w:jc w:val="center"/>
                            <w:rPr>
                              <w:rFonts w:ascii="Calibri" w:hAnsi="Calibri" w:cs="Calibri"/>
                              <w:color w:val="000000"/>
                              <w:sz w:val="24"/>
                            </w:rPr>
                          </w:pPr>
                          <w:r w:rsidRPr="00587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B030CB0" id="Text Box 21" o:spid="_x0000_s1046"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aw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2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676GsBkCAAAsBAAADgAAAAAAAAAAAAAAAAAuAgAAZHJzL2Uyb0RvYy54bWxQSwECLQAU&#10;AAYACAAAACEAEXKnft8AAAALAQAADwAAAAAAAAAAAAAAAABzBAAAZHJzL2Rvd25yZXYueG1sUEsF&#10;BgAAAAAEAAQA8wAAAH8FAAAAAA==&#10;" o:allowincell="f" filled="f" stroked="f" strokeweight=".5pt">
              <v:textbox inset=",0,,0">
                <w:txbxContent>
                  <w:p w14:paraId="5DE878B9" w14:textId="75C9064D" w:rsidR="00587E48" w:rsidRPr="00587E48" w:rsidRDefault="00587E48" w:rsidP="00587E48">
                    <w:pPr>
                      <w:jc w:val="center"/>
                      <w:rPr>
                        <w:rFonts w:ascii="Calibri" w:hAnsi="Calibri" w:cs="Calibri"/>
                        <w:color w:val="000000"/>
                        <w:sz w:val="24"/>
                      </w:rPr>
                    </w:pPr>
                    <w:r w:rsidRPr="00587E48">
                      <w:rPr>
                        <w:rFonts w:ascii="Calibri" w:hAnsi="Calibri" w:cs="Calibri"/>
                        <w:color w:val="000000"/>
                        <w:sz w:val="24"/>
                      </w:rPr>
                      <w:t>OFFICIAL</w:t>
                    </w:r>
                  </w:p>
                </w:txbxContent>
              </v:textbox>
              <w10:wrap anchorx="page" anchory="page"/>
            </v:shape>
          </w:pict>
        </mc:Fallback>
      </mc:AlternateContent>
    </w:r>
    <w:r w:rsidR="000621C7">
      <w:rPr>
        <w:noProof/>
      </w:rPr>
      <mc:AlternateContent>
        <mc:Choice Requires="wps">
          <w:drawing>
            <wp:anchor distT="0" distB="0" distL="114300" distR="114300" simplePos="0" relativeHeight="251658256" behindDoc="0" locked="0" layoutInCell="0" allowOverlap="1" wp14:anchorId="02B0809B" wp14:editId="63AC2B64">
              <wp:simplePos x="0" y="0"/>
              <wp:positionH relativeFrom="page">
                <wp:posOffset>0</wp:posOffset>
              </wp:positionH>
              <wp:positionV relativeFrom="page">
                <wp:posOffset>10229215</wp:posOffset>
              </wp:positionV>
              <wp:extent cx="7560945" cy="273050"/>
              <wp:effectExtent l="0" t="0" r="0" b="12700"/>
              <wp:wrapNone/>
              <wp:docPr id="16" name="Text Box 16"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A61428" w14:textId="4A0B8C2F" w:rsidR="000621C7" w:rsidRPr="000621C7" w:rsidRDefault="000621C7" w:rsidP="000621C7">
                          <w:pPr>
                            <w:jc w:val="center"/>
                            <w:rPr>
                              <w:rFonts w:ascii="Calibri" w:hAnsi="Calibri" w:cs="Calibri"/>
                              <w:color w:val="000000"/>
                              <w:sz w:val="24"/>
                            </w:rPr>
                          </w:pPr>
                          <w:r w:rsidRPr="000621C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2B0809B" id="Text Box 16" o:spid="_x0000_s1047"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Xy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ih18hkCAAAsBAAADgAAAAAAAAAAAAAAAAAuAgAAZHJzL2Uyb0RvYy54bWxQSwECLQAU&#10;AAYACAAAACEAEXKnft8AAAALAQAADwAAAAAAAAAAAAAAAABzBAAAZHJzL2Rvd25yZXYueG1sUEsF&#10;BgAAAAAEAAQA8wAAAH8FAAAAAA==&#10;" o:allowincell="f" filled="f" stroked="f" strokeweight=".5pt">
              <v:textbox inset=",0,,0">
                <w:txbxContent>
                  <w:p w14:paraId="57A61428" w14:textId="4A0B8C2F" w:rsidR="000621C7" w:rsidRPr="000621C7" w:rsidRDefault="000621C7" w:rsidP="000621C7">
                    <w:pPr>
                      <w:jc w:val="center"/>
                      <w:rPr>
                        <w:rFonts w:ascii="Calibri" w:hAnsi="Calibri" w:cs="Calibri"/>
                        <w:color w:val="000000"/>
                        <w:sz w:val="24"/>
                      </w:rPr>
                    </w:pPr>
                    <w:r w:rsidRPr="000621C7">
                      <w:rPr>
                        <w:rFonts w:ascii="Calibri" w:hAnsi="Calibri" w:cs="Calibri"/>
                        <w:color w:val="000000"/>
                        <w:sz w:val="24"/>
                      </w:rPr>
                      <w:t>OFFICIAL</w:t>
                    </w:r>
                  </w:p>
                </w:txbxContent>
              </v:textbox>
              <w10:wrap anchorx="page" anchory="page"/>
            </v:shape>
          </w:pict>
        </mc:Fallback>
      </mc:AlternateContent>
    </w:r>
    <w:r w:rsidR="004359BE">
      <w:rPr>
        <w:noProof/>
      </w:rPr>
      <mc:AlternateContent>
        <mc:Choice Requires="wps">
          <w:drawing>
            <wp:anchor distT="0" distB="0" distL="114300" distR="114300" simplePos="0" relativeHeight="251658252" behindDoc="0" locked="0" layoutInCell="0" allowOverlap="1" wp14:anchorId="516ADF2B" wp14:editId="746D0BC1">
              <wp:simplePos x="0" y="0"/>
              <wp:positionH relativeFrom="page">
                <wp:posOffset>0</wp:posOffset>
              </wp:positionH>
              <wp:positionV relativeFrom="page">
                <wp:posOffset>10229215</wp:posOffset>
              </wp:positionV>
              <wp:extent cx="7560945" cy="273050"/>
              <wp:effectExtent l="0" t="0" r="0" b="12700"/>
              <wp:wrapNone/>
              <wp:docPr id="6" name="Text Box 6"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D79948" w14:textId="6D3700E8" w:rsidR="004359BE" w:rsidRPr="004359BE" w:rsidRDefault="004359BE" w:rsidP="004359BE">
                          <w:pPr>
                            <w:jc w:val="center"/>
                            <w:rPr>
                              <w:rFonts w:ascii="Calibri" w:hAnsi="Calibri" w:cs="Calibri"/>
                              <w:color w:val="000000"/>
                              <w:sz w:val="24"/>
                            </w:rPr>
                          </w:pPr>
                          <w:r w:rsidRPr="004359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16ADF2B" id="Text Box 6" o:spid="_x0000_s1048"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Sqf0ehkCAAAsBAAADgAAAAAAAAAAAAAAAAAuAgAAZHJzL2Uyb0RvYy54bWxQSwECLQAU&#10;AAYACAAAACEAEXKnft8AAAALAQAADwAAAAAAAAAAAAAAAABzBAAAZHJzL2Rvd25yZXYueG1sUEsF&#10;BgAAAAAEAAQA8wAAAH8FAAAAAA==&#10;" o:allowincell="f" filled="f" stroked="f" strokeweight=".5pt">
              <v:textbox inset=",0,,0">
                <w:txbxContent>
                  <w:p w14:paraId="12D79948" w14:textId="6D3700E8" w:rsidR="004359BE" w:rsidRPr="004359BE" w:rsidRDefault="004359BE" w:rsidP="004359BE">
                    <w:pPr>
                      <w:jc w:val="center"/>
                      <w:rPr>
                        <w:rFonts w:ascii="Calibri" w:hAnsi="Calibri" w:cs="Calibri"/>
                        <w:color w:val="000000"/>
                        <w:sz w:val="24"/>
                      </w:rPr>
                    </w:pPr>
                    <w:r w:rsidRPr="004359BE">
                      <w:rPr>
                        <w:rFonts w:ascii="Calibri" w:hAnsi="Calibri" w:cs="Calibri"/>
                        <w:color w:val="000000"/>
                        <w:sz w:val="24"/>
                      </w:rPr>
                      <w:t>OFFICIAL</w:t>
                    </w:r>
                  </w:p>
                </w:txbxContent>
              </v:textbox>
              <w10:wrap anchorx="page" anchory="page"/>
            </v:shape>
          </w:pict>
        </mc:Fallback>
      </mc:AlternateContent>
    </w:r>
    <w:r w:rsidR="00CE6401">
      <w:rPr>
        <w:noProof/>
      </w:rPr>
      <mc:AlternateContent>
        <mc:Choice Requires="wps">
          <w:drawing>
            <wp:anchor distT="0" distB="0" distL="114300" distR="114300" simplePos="0" relativeHeight="251658249" behindDoc="0" locked="0" layoutInCell="0" allowOverlap="1" wp14:anchorId="67852A12" wp14:editId="3070D853">
              <wp:simplePos x="0" y="0"/>
              <wp:positionH relativeFrom="page">
                <wp:posOffset>0</wp:posOffset>
              </wp:positionH>
              <wp:positionV relativeFrom="page">
                <wp:posOffset>10229215</wp:posOffset>
              </wp:positionV>
              <wp:extent cx="7560945" cy="273050"/>
              <wp:effectExtent l="0" t="0" r="0" b="12700"/>
              <wp:wrapNone/>
              <wp:docPr id="10" name="Text Box 10"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862B1" w14:textId="55F5D7F3" w:rsidR="00CE6401" w:rsidRPr="00CE6401" w:rsidRDefault="00CE6401" w:rsidP="00CE6401">
                          <w:pPr>
                            <w:jc w:val="center"/>
                            <w:rPr>
                              <w:rFonts w:ascii="Calibri" w:hAnsi="Calibri" w:cs="Calibri"/>
                              <w:color w:val="000000"/>
                              <w:sz w:val="24"/>
                            </w:rPr>
                          </w:pPr>
                          <w:r w:rsidRPr="00CE640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7852A12" id="Text Box 10" o:spid="_x0000_s1049"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joGQIAACw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gXvcDIvsoDjhfhY66p3h6wqH&#10;2DDnn5lFrnEl1K9/wkMqwGbQW5SUYH/9zR/ykQKMUtKgdnLqfh6YFZSo7xrJuR1Pp0Fs8QcN+9a7&#10;G7z6UN8DynKML8TwaIZcrwZTWqhfUd6r0A1DTHPsmdPdYN77Tsn4PLhYrWISysowv9Fbw0PpAFqA&#10;9qV9Zdb0+Htk7hEGdbHsAw1dbgf36uBBVpGjAHCHZo87SjJS1z+foPm3/zHr8siXvwE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Hm646BkCAAAsBAAADgAAAAAAAAAAAAAAAAAuAgAAZHJzL2Uyb0RvYy54bWxQSwECLQAU&#10;AAYACAAAACEAEXKnft8AAAALAQAADwAAAAAAAAAAAAAAAABzBAAAZHJzL2Rvd25yZXYueG1sUEsF&#10;BgAAAAAEAAQA8wAAAH8FAAAAAA==&#10;" o:allowincell="f" filled="f" stroked="f" strokeweight=".5pt">
              <v:textbox inset=",0,,0">
                <w:txbxContent>
                  <w:p w14:paraId="497862B1" w14:textId="55F5D7F3" w:rsidR="00CE6401" w:rsidRPr="00CE6401" w:rsidRDefault="00CE6401" w:rsidP="00CE6401">
                    <w:pPr>
                      <w:jc w:val="center"/>
                      <w:rPr>
                        <w:rFonts w:ascii="Calibri" w:hAnsi="Calibri" w:cs="Calibri"/>
                        <w:color w:val="000000"/>
                        <w:sz w:val="24"/>
                      </w:rPr>
                    </w:pPr>
                    <w:r w:rsidRPr="00CE6401">
                      <w:rPr>
                        <w:rFonts w:ascii="Calibri" w:hAnsi="Calibri" w:cs="Calibri"/>
                        <w:color w:val="000000"/>
                        <w:sz w:val="24"/>
                      </w:rPr>
                      <w:t>OFFICIAL</w:t>
                    </w:r>
                  </w:p>
                </w:txbxContent>
              </v:textbox>
              <w10:wrap anchorx="page" anchory="page"/>
            </v:shape>
          </w:pict>
        </mc:Fallback>
      </mc:AlternateContent>
    </w:r>
    <w:sdt>
      <w:sdtPr>
        <w:id w:val="-1362275746"/>
        <w:docPartObj>
          <w:docPartGallery w:val="Page Numbers (Bottom of Page)"/>
          <w:docPartUnique/>
        </w:docPartObj>
      </w:sdtPr>
      <w:sdtEndPr>
        <w:rPr>
          <w:noProof/>
        </w:rPr>
      </w:sdtEndPr>
      <w:sdtContent>
        <w:r w:rsidR="0096417C" w:rsidRPr="4B7B22BB">
          <w:fldChar w:fldCharType="begin"/>
        </w:r>
        <w:r w:rsidR="0096417C">
          <w:instrText xml:space="preserve"> PAGE   \* MERGEFORMAT </w:instrText>
        </w:r>
        <w:r w:rsidR="0096417C" w:rsidRPr="4B7B22BB">
          <w:fldChar w:fldCharType="separate"/>
        </w:r>
        <w:r w:rsidR="4B7B22BB" w:rsidRPr="4B7B22BB">
          <w:rPr>
            <w:noProof/>
          </w:rPr>
          <w:t>2</w:t>
        </w:r>
        <w:r w:rsidR="0096417C" w:rsidRPr="4B7B22BB">
          <w:rPr>
            <w:noProof/>
          </w:rPr>
          <w:fldChar w:fldCharType="end"/>
        </w:r>
      </w:sdtContent>
    </w:sdt>
  </w:p>
  <w:p w14:paraId="3D6A3139" w14:textId="77777777" w:rsidR="00F40642" w:rsidRDefault="00F4064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74C0A" w14:textId="3900A8C2" w:rsidR="00F40642" w:rsidRDefault="002D5E22">
    <w:pPr>
      <w:pStyle w:val="Footer"/>
    </w:pPr>
    <w:r>
      <w:rPr>
        <w:noProof/>
      </w:rPr>
      <mc:AlternateContent>
        <mc:Choice Requires="wps">
          <w:drawing>
            <wp:anchor distT="0" distB="0" distL="114300" distR="114300" simplePos="1" relativeHeight="251662357" behindDoc="0" locked="0" layoutInCell="0" allowOverlap="1" wp14:anchorId="6956EB9F" wp14:editId="2A9D88B8">
              <wp:simplePos x="0" y="10229453"/>
              <wp:positionH relativeFrom="page">
                <wp:posOffset>0</wp:posOffset>
              </wp:positionH>
              <wp:positionV relativeFrom="page">
                <wp:posOffset>10229215</wp:posOffset>
              </wp:positionV>
              <wp:extent cx="7560945" cy="273050"/>
              <wp:effectExtent l="0" t="0" r="0" b="12700"/>
              <wp:wrapNone/>
              <wp:docPr id="31" name="MSIPCM2da8481badfb9b7494c84391" descr="{&quot;HashCode&quot;:186249376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EDF1A8" w14:textId="17705142" w:rsidR="002D5E22" w:rsidRPr="002D5E22" w:rsidRDefault="002D5E22" w:rsidP="002D5E22">
                          <w:pPr>
                            <w:jc w:val="center"/>
                            <w:rPr>
                              <w:rFonts w:ascii="Calibri" w:hAnsi="Calibri" w:cs="Calibri"/>
                              <w:color w:val="000000"/>
                              <w:sz w:val="24"/>
                            </w:rPr>
                          </w:pPr>
                          <w:r w:rsidRPr="002D5E2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56EB9F" id="_x0000_t202" coordsize="21600,21600" o:spt="202" path="m,l,21600r21600,l21600,xe">
              <v:stroke joinstyle="miter"/>
              <v:path gradientshapeok="t" o:connecttype="rect"/>
            </v:shapetype>
            <v:shape id="MSIPCM2da8481badfb9b7494c84391" o:spid="_x0000_s1050" type="#_x0000_t202" alt="{&quot;HashCode&quot;:1862493762,&quot;Height&quot;:842.0,&quot;Width&quot;:595.0,&quot;Placement&quot;:&quot;Footer&quot;,&quot;Index&quot;:&quot;FirstPage&quot;,&quot;Section&quot;:3,&quot;Top&quot;:0.0,&quot;Left&quot;:0.0}" style="position:absolute;left:0;text-align:left;margin-left:0;margin-top:805.45pt;width:595.35pt;height:21.5pt;z-index:2516623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lgGQIAACw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gXsshkX2UJxxPwsd9c7wTYVD&#10;bJnzz8wi17gS6tc/4SEVYDPoLUpKsD//5g/5SAFGKWlQOzl1P47MCkrUN43kLMbTaRBb/EHDvvXu&#10;B68+1veAshzjCzE8miHXq8GUFupXlPc6dMMQ0xx75nQ/mPe+UzI+Dy7W65iEsjLMb/XO8FA6gBag&#10;fWlfmTU9/h6Ze4RBXSx7R0OX28G9PnqQVeQoANyh2eOOkozU9c8naP7tf8y6PvLV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7uE5YBkCAAAsBAAADgAAAAAAAAAAAAAAAAAuAgAAZHJzL2Uyb0RvYy54bWxQSwECLQAU&#10;AAYACAAAACEAEXKnft8AAAALAQAADwAAAAAAAAAAAAAAAABzBAAAZHJzL2Rvd25yZXYueG1sUEsF&#10;BgAAAAAEAAQA8wAAAH8FAAAAAA==&#10;" o:allowincell="f" filled="f" stroked="f" strokeweight=".5pt">
              <v:textbox inset=",0,,0">
                <w:txbxContent>
                  <w:p w14:paraId="7FEDF1A8" w14:textId="17705142" w:rsidR="002D5E22" w:rsidRPr="002D5E22" w:rsidRDefault="002D5E22" w:rsidP="002D5E22">
                    <w:pPr>
                      <w:jc w:val="center"/>
                      <w:rPr>
                        <w:rFonts w:ascii="Calibri" w:hAnsi="Calibri" w:cs="Calibri"/>
                        <w:color w:val="000000"/>
                        <w:sz w:val="24"/>
                      </w:rPr>
                    </w:pPr>
                    <w:r w:rsidRPr="002D5E22">
                      <w:rPr>
                        <w:rFonts w:ascii="Calibri" w:hAnsi="Calibri" w:cs="Calibri"/>
                        <w:color w:val="000000"/>
                        <w:sz w:val="24"/>
                      </w:rPr>
                      <w:t>OFFICIAL</w:t>
                    </w:r>
                  </w:p>
                </w:txbxContent>
              </v:textbox>
              <w10:wrap anchorx="page" anchory="page"/>
            </v:shape>
          </w:pict>
        </mc:Fallback>
      </mc:AlternateContent>
    </w:r>
    <w:r w:rsidR="00587E48">
      <w:rPr>
        <w:noProof/>
      </w:rPr>
      <mc:AlternateContent>
        <mc:Choice Requires="wps">
          <w:drawing>
            <wp:anchor distT="0" distB="0" distL="114300" distR="114300" simplePos="1" relativeHeight="251658261" behindDoc="0" locked="0" layoutInCell="0" allowOverlap="1" wp14:anchorId="044807D8" wp14:editId="47E61117">
              <wp:simplePos x="0" y="10229453"/>
              <wp:positionH relativeFrom="page">
                <wp:posOffset>0</wp:posOffset>
              </wp:positionH>
              <wp:positionV relativeFrom="page">
                <wp:posOffset>10229215</wp:posOffset>
              </wp:positionV>
              <wp:extent cx="7560945" cy="273050"/>
              <wp:effectExtent l="0" t="0" r="0" b="12700"/>
              <wp:wrapNone/>
              <wp:docPr id="23" name="Text Box 23"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DFFB56" w14:textId="4886F2B1" w:rsidR="00587E48" w:rsidRPr="00587E48" w:rsidRDefault="00587E48" w:rsidP="00587E48">
                          <w:pPr>
                            <w:jc w:val="center"/>
                            <w:rPr>
                              <w:rFonts w:ascii="Calibri" w:hAnsi="Calibri" w:cs="Calibri"/>
                              <w:color w:val="000000"/>
                              <w:sz w:val="24"/>
                            </w:rPr>
                          </w:pPr>
                          <w:r w:rsidRPr="00587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44807D8" id="Text Box 23" o:spid="_x0000_s1051" type="#_x0000_t202" alt="{&quot;HashCode&quot;:-1264680268,&quot;Height&quot;:842.0,&quot;Width&quot;:595.0,&quot;Placement&quot;:&quot;Footer&quot;,&quot;Index&quot;:&quot;FirstPage&quot;,&quot;Section&quot;:3,&quot;Top&quot;:0.0,&quot;Left&quot;:0.0}" style="position:absolute;left:0;text-align:left;margin-left:0;margin-top:805.45pt;width:595.35pt;height:21.5pt;z-index:2516582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xr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p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OyWvGsXAgAALAQAAA4AAAAAAAAAAAAAAAAALgIAAGRycy9lMm9Eb2MueG1sUEsBAi0AFAAG&#10;AAgAAAAhABFyp37fAAAACwEAAA8AAAAAAAAAAAAAAAAAcQQAAGRycy9kb3ducmV2LnhtbFBLBQYA&#10;AAAABAAEAPMAAAB9BQAAAAA=&#10;" o:allowincell="f" filled="f" stroked="f" strokeweight=".5pt">
              <v:textbox inset=",0,,0">
                <w:txbxContent>
                  <w:p w14:paraId="68DFFB56" w14:textId="4886F2B1" w:rsidR="00587E48" w:rsidRPr="00587E48" w:rsidRDefault="00587E48" w:rsidP="00587E48">
                    <w:pPr>
                      <w:jc w:val="center"/>
                      <w:rPr>
                        <w:rFonts w:ascii="Calibri" w:hAnsi="Calibri" w:cs="Calibri"/>
                        <w:color w:val="000000"/>
                        <w:sz w:val="24"/>
                      </w:rPr>
                    </w:pPr>
                    <w:r w:rsidRPr="00587E48">
                      <w:rPr>
                        <w:rFonts w:ascii="Calibri" w:hAnsi="Calibri" w:cs="Calibri"/>
                        <w:color w:val="000000"/>
                        <w:sz w:val="24"/>
                      </w:rPr>
                      <w:t>OFFICIAL</w:t>
                    </w:r>
                  </w:p>
                </w:txbxContent>
              </v:textbox>
              <w10:wrap anchorx="page" anchory="page"/>
            </v:shape>
          </w:pict>
        </mc:Fallback>
      </mc:AlternateContent>
    </w:r>
    <w:r w:rsidR="000621C7">
      <w:rPr>
        <w:noProof/>
      </w:rPr>
      <mc:AlternateContent>
        <mc:Choice Requires="wps">
          <w:drawing>
            <wp:anchor distT="0" distB="0" distL="114300" distR="114300" simplePos="1" relativeHeight="251658257" behindDoc="0" locked="0" layoutInCell="0" allowOverlap="1" wp14:anchorId="6E616301" wp14:editId="0189E86F">
              <wp:simplePos x="0" y="10229453"/>
              <wp:positionH relativeFrom="page">
                <wp:posOffset>0</wp:posOffset>
              </wp:positionH>
              <wp:positionV relativeFrom="page">
                <wp:posOffset>10229215</wp:posOffset>
              </wp:positionV>
              <wp:extent cx="7560945" cy="273050"/>
              <wp:effectExtent l="0" t="0" r="0" b="12700"/>
              <wp:wrapNone/>
              <wp:docPr id="17" name="Text Box 17"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6B553" w14:textId="12F4E324" w:rsidR="000621C7" w:rsidRPr="000621C7" w:rsidRDefault="000621C7" w:rsidP="000621C7">
                          <w:pPr>
                            <w:jc w:val="center"/>
                            <w:rPr>
                              <w:rFonts w:ascii="Calibri" w:hAnsi="Calibri" w:cs="Calibri"/>
                              <w:color w:val="000000"/>
                              <w:sz w:val="24"/>
                            </w:rPr>
                          </w:pPr>
                          <w:r w:rsidRPr="000621C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E616301" id="Text Box 17" o:spid="_x0000_s1052" type="#_x0000_t202" alt="{&quot;HashCode&quot;:-1264680268,&quot;Height&quot;:842.0,&quot;Width&quot;:595.0,&quot;Placement&quot;:&quot;Footer&quot;,&quot;Index&quot;:&quot;FirstPage&quot;,&quot;Section&quot;:3,&quot;Top&quot;:0.0,&quot;Left&quot;:0.0}" style="position:absolute;left:0;text-align:left;margin-left:0;margin-top:805.45pt;width:595.3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3j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p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GT3jGAIAACwEAAAOAAAAAAAAAAAAAAAAAC4CAABkcnMvZTJvRG9jLnhtbFBLAQItABQA&#10;BgAIAAAAIQARcqd+3wAAAAsBAAAPAAAAAAAAAAAAAAAAAHIEAABkcnMvZG93bnJldi54bWxQSwUG&#10;AAAAAAQABADzAAAAfgUAAAAA&#10;" o:allowincell="f" filled="f" stroked="f" strokeweight=".5pt">
              <v:textbox inset=",0,,0">
                <w:txbxContent>
                  <w:p w14:paraId="7DA6B553" w14:textId="12F4E324" w:rsidR="000621C7" w:rsidRPr="000621C7" w:rsidRDefault="000621C7" w:rsidP="000621C7">
                    <w:pPr>
                      <w:jc w:val="center"/>
                      <w:rPr>
                        <w:rFonts w:ascii="Calibri" w:hAnsi="Calibri" w:cs="Calibri"/>
                        <w:color w:val="000000"/>
                        <w:sz w:val="24"/>
                      </w:rPr>
                    </w:pPr>
                    <w:r w:rsidRPr="000621C7">
                      <w:rPr>
                        <w:rFonts w:ascii="Calibri" w:hAnsi="Calibri" w:cs="Calibri"/>
                        <w:color w:val="000000"/>
                        <w:sz w:val="24"/>
                      </w:rPr>
                      <w:t>OFFICIAL</w:t>
                    </w:r>
                  </w:p>
                </w:txbxContent>
              </v:textbox>
              <w10:wrap anchorx="page" anchory="page"/>
            </v:shape>
          </w:pict>
        </mc:Fallback>
      </mc:AlternateContent>
    </w:r>
    <w:r w:rsidR="004359BE">
      <w:rPr>
        <w:noProof/>
      </w:rPr>
      <mc:AlternateContent>
        <mc:Choice Requires="wps">
          <w:drawing>
            <wp:anchor distT="0" distB="0" distL="114300" distR="114300" simplePos="1" relativeHeight="251658253" behindDoc="0" locked="0" layoutInCell="0" allowOverlap="1" wp14:anchorId="1460E518" wp14:editId="2E4E5F10">
              <wp:simplePos x="0" y="10229453"/>
              <wp:positionH relativeFrom="page">
                <wp:posOffset>0</wp:posOffset>
              </wp:positionH>
              <wp:positionV relativeFrom="page">
                <wp:posOffset>10229215</wp:posOffset>
              </wp:positionV>
              <wp:extent cx="7560945" cy="273050"/>
              <wp:effectExtent l="0" t="0" r="0" b="12700"/>
              <wp:wrapNone/>
              <wp:docPr id="8" name="Text Box 8"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0739DA" w14:textId="32F59F3E" w:rsidR="004359BE" w:rsidRPr="004359BE" w:rsidRDefault="004359BE" w:rsidP="004359BE">
                          <w:pPr>
                            <w:jc w:val="center"/>
                            <w:rPr>
                              <w:rFonts w:ascii="Calibri" w:hAnsi="Calibri" w:cs="Calibri"/>
                              <w:color w:val="000000"/>
                              <w:sz w:val="24"/>
                            </w:rPr>
                          </w:pPr>
                          <w:r w:rsidRPr="004359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60E518" id="Text Box 8" o:spid="_x0000_s1053" type="#_x0000_t202" alt="{&quot;HashCode&quot;:-1264680268,&quot;Height&quot;:842.0,&quot;Width&quot;:595.0,&quot;Placement&quot;:&quot;Footer&quot;,&quot;Index&quot;:&quot;FirstPage&quot;,&quot;Section&quot;:3,&quot;Top&quot;:0.0,&quot;Left&quot;:0.0}" style="position:absolute;left:0;text-align:left;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6h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I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TY/OoRkCAAAsBAAADgAAAAAAAAAAAAAAAAAuAgAAZHJzL2Uyb0RvYy54bWxQSwECLQAU&#10;AAYACAAAACEAEXKnft8AAAALAQAADwAAAAAAAAAAAAAAAABzBAAAZHJzL2Rvd25yZXYueG1sUEsF&#10;BgAAAAAEAAQA8wAAAH8FAAAAAA==&#10;" o:allowincell="f" filled="f" stroked="f" strokeweight=".5pt">
              <v:textbox inset=",0,,0">
                <w:txbxContent>
                  <w:p w14:paraId="120739DA" w14:textId="32F59F3E" w:rsidR="004359BE" w:rsidRPr="004359BE" w:rsidRDefault="004359BE" w:rsidP="004359BE">
                    <w:pPr>
                      <w:jc w:val="center"/>
                      <w:rPr>
                        <w:rFonts w:ascii="Calibri" w:hAnsi="Calibri" w:cs="Calibri"/>
                        <w:color w:val="000000"/>
                        <w:sz w:val="24"/>
                      </w:rPr>
                    </w:pPr>
                    <w:r w:rsidRPr="004359BE">
                      <w:rPr>
                        <w:rFonts w:ascii="Calibri" w:hAnsi="Calibri" w:cs="Calibri"/>
                        <w:color w:val="000000"/>
                        <w:sz w:val="24"/>
                      </w:rPr>
                      <w:t>OFFICIAL</w:t>
                    </w:r>
                  </w:p>
                </w:txbxContent>
              </v:textbox>
              <w10:wrap anchorx="page" anchory="page"/>
            </v:shape>
          </w:pict>
        </mc:Fallback>
      </mc:AlternateContent>
    </w:r>
    <w:r w:rsidR="009E3545">
      <w:rPr>
        <w:noProof/>
      </w:rPr>
      <mc:AlternateContent>
        <mc:Choice Requires="wps">
          <w:drawing>
            <wp:anchor distT="0" distB="0" distL="114300" distR="114300" simplePos="0" relativeHeight="251658244" behindDoc="0" locked="0" layoutInCell="0" allowOverlap="1" wp14:anchorId="080CB706" wp14:editId="6AD6109B">
              <wp:simplePos x="0" y="0"/>
              <wp:positionH relativeFrom="page">
                <wp:posOffset>0</wp:posOffset>
              </wp:positionH>
              <wp:positionV relativeFrom="page">
                <wp:posOffset>10229453</wp:posOffset>
              </wp:positionV>
              <wp:extent cx="7560945" cy="273050"/>
              <wp:effectExtent l="0" t="0" r="0" b="12700"/>
              <wp:wrapNone/>
              <wp:docPr id="14" name="Text Box 14"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7AEAD"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80CB706" id="Text Box 14" o:spid="_x0000_s1054" type="#_x0000_t202" alt="{&quot;HashCode&quot;:-1264680268,&quot;Height&quot;:842.0,&quot;Width&quot;:595.0,&quot;Placement&quot;:&quot;Footer&quot;,&quot;Index&quot;:&quot;FirstPage&quot;,&quot;Section&quot;:3,&quot;Top&quot;:0.0,&quot;Left&quot;:0.0}" style="position:absolute;left:0;text-align:left;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8p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T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9AE8pGAIAACwEAAAOAAAAAAAAAAAAAAAAAC4CAABkcnMvZTJvRG9jLnhtbFBLAQItABQA&#10;BgAIAAAAIQARcqd+3wAAAAsBAAAPAAAAAAAAAAAAAAAAAHIEAABkcnMvZG93bnJldi54bWxQSwUG&#10;AAAAAAQABADzAAAAfgUAAAAA&#10;" o:allowincell="f" filled="f" stroked="f" strokeweight=".5pt">
              <v:textbox inset=",0,,0">
                <w:txbxContent>
                  <w:p w14:paraId="0E57AEAD" w14:textId="77777777" w:rsidR="009E3545" w:rsidRPr="009E3545" w:rsidRDefault="009E3545" w:rsidP="009E3545">
                    <w:pPr>
                      <w:jc w:val="center"/>
                      <w:rPr>
                        <w:rFonts w:ascii="Calibri" w:hAnsi="Calibri" w:cs="Calibri"/>
                        <w:color w:val="000000"/>
                        <w:sz w:val="24"/>
                      </w:rPr>
                    </w:pPr>
                    <w:r w:rsidRPr="009E3545">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3" behindDoc="1" locked="1" layoutInCell="1" allowOverlap="1" wp14:anchorId="314809B0" wp14:editId="33A876AF">
              <wp:simplePos x="0" y="0"/>
              <wp:positionH relativeFrom="page">
                <wp:align>center</wp:align>
              </wp:positionH>
              <wp:positionV relativeFrom="page">
                <wp:align>center</wp:align>
              </wp:positionV>
              <wp:extent cx="7560000" cy="1796400"/>
              <wp:effectExtent l="0" t="0" r="0" b="0"/>
              <wp:wrapNone/>
              <wp:docPr id="13" name="Text Box 13"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002FD" w14:textId="0C74779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09B0" id="Text Box 13" o:spid="_x0000_s1055" type="#_x0000_t202" alt="Title: Background Watermark Image" style="position:absolute;left:0;text-align:left;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AS5AEAAKo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VURC0c6NTRHIoQwG4YMTpsO8CdnI5ml4v7HXqDirP9gSZTrvCiiu1JQXG1W&#10;FOBlpr7MCCsJquKBs3l7F2ZH7h2atqNK8xgs3JKQ2iSKL12d+idDJJFO5o2Ou4zTrZdfbPcL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NEGAEuQBAACqAwAADgAAAAAAAAAAAAAAAAAuAgAAZHJzL2Uyb0RvYy54bWxQSwECLQAU&#10;AAYACAAAACEANMVEztsAAAAGAQAADwAAAAAAAAAAAAAAAAA+BAAAZHJzL2Rvd25yZXYueG1sUEsF&#10;BgAAAAAEAAQA8wAAAEYFAAAAAA==&#10;" filled="f" stroked="f">
              <v:textbox>
                <w:txbxContent>
                  <w:p w14:paraId="06B002FD" w14:textId="0C74779F"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66CCCB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24275" w14:textId="77777777" w:rsidR="00CE21A4" w:rsidRPr="008F5280" w:rsidRDefault="00CE21A4" w:rsidP="008F5280">
      <w:pPr>
        <w:pStyle w:val="FootnoteSeparator"/>
      </w:pPr>
    </w:p>
  </w:footnote>
  <w:footnote w:type="continuationSeparator" w:id="0">
    <w:p w14:paraId="7C1377ED" w14:textId="77777777" w:rsidR="00CE21A4" w:rsidRDefault="00CE21A4" w:rsidP="008F5280">
      <w:pPr>
        <w:pStyle w:val="FootnoteSeparator"/>
      </w:pPr>
    </w:p>
    <w:p w14:paraId="11ECC3B9" w14:textId="77777777" w:rsidR="00CE21A4" w:rsidRDefault="00CE21A4"/>
  </w:footnote>
  <w:footnote w:type="continuationNotice" w:id="1">
    <w:p w14:paraId="57A5C09F" w14:textId="77777777" w:rsidR="00CE21A4" w:rsidRDefault="00CE21A4" w:rsidP="00D55628"/>
    <w:p w14:paraId="0CDB6FDA" w14:textId="77777777" w:rsidR="00CE21A4" w:rsidRDefault="00CE21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605C" w14:textId="77777777" w:rsidR="006C32CC" w:rsidRDefault="006C32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1DD32" w14:textId="77777777" w:rsidR="004F40B3" w:rsidRDefault="004F40B3" w:rsidP="009C64FA">
    <w:pPr>
      <w:pStyle w:val="Header"/>
    </w:pPr>
  </w:p>
  <w:p w14:paraId="09AF7B18" w14:textId="77777777" w:rsidR="004F40B3" w:rsidRPr="00393205" w:rsidRDefault="004F40B3"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311CE8B" w14:paraId="53A4A698" w14:textId="77777777" w:rsidTr="00273F6B">
      <w:trPr>
        <w:trHeight w:val="300"/>
      </w:trPr>
      <w:tc>
        <w:tcPr>
          <w:tcW w:w="3400" w:type="dxa"/>
        </w:tcPr>
        <w:p w14:paraId="5F4BFE94" w14:textId="2383895F" w:rsidR="0311CE8B" w:rsidRDefault="0311CE8B" w:rsidP="00273F6B">
          <w:pPr>
            <w:pStyle w:val="Header"/>
            <w:ind w:left="-115"/>
            <w:jc w:val="left"/>
          </w:pPr>
        </w:p>
      </w:tc>
      <w:tc>
        <w:tcPr>
          <w:tcW w:w="3400" w:type="dxa"/>
        </w:tcPr>
        <w:p w14:paraId="213AE85D" w14:textId="0568C212" w:rsidR="0311CE8B" w:rsidRDefault="0311CE8B" w:rsidP="00273F6B">
          <w:pPr>
            <w:pStyle w:val="Header"/>
            <w:jc w:val="center"/>
          </w:pPr>
        </w:p>
      </w:tc>
      <w:tc>
        <w:tcPr>
          <w:tcW w:w="3400" w:type="dxa"/>
        </w:tcPr>
        <w:p w14:paraId="0091E111" w14:textId="014A6319" w:rsidR="0311CE8B" w:rsidRDefault="0311CE8B" w:rsidP="00273F6B">
          <w:pPr>
            <w:pStyle w:val="Header"/>
            <w:ind w:right="-115"/>
            <w:jc w:val="right"/>
          </w:pPr>
        </w:p>
      </w:tc>
    </w:tr>
  </w:tbl>
  <w:p w14:paraId="30996665" w14:textId="217EE026" w:rsidR="0311CE8B" w:rsidRDefault="0311CE8B" w:rsidP="00273F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59A1" w14:textId="77777777" w:rsidR="004F40B3" w:rsidRDefault="004F40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A534" w14:textId="77777777" w:rsidR="004F40B3" w:rsidRDefault="004F40B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646C2" w14:textId="77777777" w:rsidR="00F40642" w:rsidRDefault="00F406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3221" w14:textId="77777777" w:rsidR="00F40642" w:rsidRPr="00F90B0C" w:rsidRDefault="00F40642" w:rsidP="00F90B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1E30"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6E6A1F2"/>
    <w:lvl w:ilvl="0">
      <w:start w:val="1"/>
      <w:numFmt w:val="decimal"/>
      <w:pStyle w:val="ListNumber"/>
      <w:lvlText w:val="%1."/>
      <w:lvlJc w:val="left"/>
      <w:pPr>
        <w:tabs>
          <w:tab w:val="num" w:pos="360"/>
        </w:tabs>
        <w:ind w:left="360" w:hanging="360"/>
      </w:pPr>
    </w:lvl>
  </w:abstractNum>
  <w:abstractNum w:abstractNumId="1" w15:restartNumberingAfterBreak="0">
    <w:nsid w:val="068B37FE"/>
    <w:multiLevelType w:val="multilevel"/>
    <w:tmpl w:val="9782D424"/>
    <w:name w:val="DEPIListBullets"/>
    <w:lvl w:ilvl="0">
      <w:start w:val="1"/>
      <w:numFmt w:val="bullet"/>
      <w:pStyle w:val="SmallBullet"/>
      <w:lvlText w:val="•"/>
      <w:lvlJc w:val="left"/>
      <w:pPr>
        <w:tabs>
          <w:tab w:val="num" w:pos="340"/>
        </w:tabs>
        <w:ind w:left="340" w:hanging="170"/>
      </w:pPr>
      <w:rPr>
        <w:rFonts w:ascii="Calibri" w:hAnsi="Calibri" w:hint="default"/>
        <w:b w:val="0"/>
        <w:i w:val="0"/>
        <w:color w:val="000000"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B171252"/>
    <w:multiLevelType w:val="multilevel"/>
    <w:tmpl w:val="EB40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CE97F93"/>
    <w:multiLevelType w:val="multilevel"/>
    <w:tmpl w:val="502ADB5E"/>
    <w:lvl w:ilvl="0">
      <w:start w:val="1"/>
      <w:numFmt w:val="bullet"/>
      <w:lvlText w:val=""/>
      <w:lvlJc w:val="left"/>
      <w:pPr>
        <w:tabs>
          <w:tab w:val="num" w:pos="482"/>
        </w:tabs>
        <w:ind w:left="482" w:hanging="340"/>
      </w:pPr>
      <w:rPr>
        <w:rFonts w:ascii="Symbol" w:hAnsi="Symbol" w:hint="default"/>
      </w:rPr>
    </w:lvl>
    <w:lvl w:ilvl="1">
      <w:start w:val="1"/>
      <w:numFmt w:val="lowerLetter"/>
      <w:lvlText w:val="%2."/>
      <w:lvlJc w:val="left"/>
      <w:pPr>
        <w:tabs>
          <w:tab w:val="num" w:pos="822"/>
        </w:tabs>
        <w:ind w:left="822" w:hanging="340"/>
      </w:pPr>
      <w:rPr>
        <w:rFonts w:hint="default"/>
        <w:color w:val="000000" w:themeColor="text1"/>
      </w:rPr>
    </w:lvl>
    <w:lvl w:ilvl="2">
      <w:start w:val="1"/>
      <w:numFmt w:val="lowerRoman"/>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0EF74B2C"/>
    <w:multiLevelType w:val="hybridMultilevel"/>
    <w:tmpl w:val="57B41F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B2573F"/>
    <w:multiLevelType w:val="multilevel"/>
    <w:tmpl w:val="D18EE714"/>
    <w:name w:val="TableFootnotes"/>
    <w:lvl w:ilvl="0">
      <w:start w:val="1"/>
      <w:numFmt w:val="lowerLetter"/>
      <w:pStyle w:val="PullOutBoxNumbered"/>
      <w:lvlText w:val="%1."/>
      <w:lvlJc w:val="left"/>
      <w:pPr>
        <w:ind w:left="284" w:hanging="284"/>
      </w:pPr>
      <w:rPr>
        <w:rFonts w:hint="default"/>
        <w:spacing w:val="-10"/>
      </w:rPr>
    </w:lvl>
    <w:lvl w:ilvl="1">
      <w:start w:val="1"/>
      <w:numFmt w:val="lowerRoman"/>
      <w:pStyle w:val="PullOutBoxNumbered2"/>
      <w:lvlText w:val="%2."/>
      <w:lvlJc w:val="left"/>
      <w:pPr>
        <w:tabs>
          <w:tab w:val="num" w:pos="567"/>
        </w:tabs>
        <w:ind w:left="567" w:hanging="283"/>
      </w:pPr>
      <w:rPr>
        <w:rFonts w:hint="default"/>
        <w:spacing w:val="0"/>
        <w:w w:val="100"/>
        <w:kern w:val="0"/>
        <w:position w:val="0"/>
      </w:rPr>
    </w:lvl>
    <w:lvl w:ilvl="2">
      <w:start w:val="1"/>
      <w:numFmt w:val="none"/>
      <w:lvlRestart w:val="1"/>
      <w:pStyle w:val="PullOutBoxNumbered3"/>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0FFC7766"/>
    <w:multiLevelType w:val="hybridMultilevel"/>
    <w:tmpl w:val="BDC4C35E"/>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00F4F4D"/>
    <w:multiLevelType w:val="hybridMultilevel"/>
    <w:tmpl w:val="1CCC1F86"/>
    <w:lvl w:ilvl="0" w:tplc="0C090001">
      <w:start w:val="1"/>
      <w:numFmt w:val="bullet"/>
      <w:pStyle w:val="bulletSV"/>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4A695C"/>
    <w:multiLevelType w:val="multilevel"/>
    <w:tmpl w:val="2BA24DFA"/>
    <w:name w:val="DEPITableBullets"/>
    <w:lvl w:ilvl="0">
      <w:start w:val="1"/>
      <w:numFmt w:val="bullet"/>
      <w:pStyle w:val="Quote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Quote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F275C51"/>
    <w:multiLevelType w:val="multilevel"/>
    <w:tmpl w:val="14E88F38"/>
    <w:name w:val="DEPIListAlpha"/>
    <w:lvl w:ilvl="0">
      <w:start w:val="1"/>
      <w:numFmt w:val="lowerLetter"/>
      <w:pStyle w:val="PullOutBoxBullet"/>
      <w:lvlText w:val="%1."/>
      <w:lvlJc w:val="left"/>
      <w:pPr>
        <w:ind w:left="340" w:hanging="340"/>
      </w:pPr>
      <w:rPr>
        <w:rFonts w:hint="default"/>
      </w:rPr>
    </w:lvl>
    <w:lvl w:ilvl="1">
      <w:start w:val="1"/>
      <w:numFmt w:val="lowerRoman"/>
      <w:pStyle w:val="PullOutBoxBullet2"/>
      <w:lvlText w:val="%2."/>
      <w:lvlJc w:val="left"/>
      <w:pPr>
        <w:ind w:left="709" w:hanging="369"/>
      </w:pPr>
      <w:rPr>
        <w:rFonts w:hint="default"/>
      </w:rPr>
    </w:lvl>
    <w:lvl w:ilvl="2">
      <w:start w:val="1"/>
      <w:numFmt w:val="bullet"/>
      <w:pStyle w:val="PullOutBoxBullet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1" w15:restartNumberingAfterBreak="0">
    <w:nsid w:val="2C72580B"/>
    <w:multiLevelType w:val="multilevel"/>
    <w:tmpl w:val="151AC338"/>
    <w:name w:val="PullOutBoxNumbering"/>
    <w:lvl w:ilvl="0">
      <w:start w:val="1"/>
      <w:numFmt w:val="decimal"/>
      <w:lvlText w:val="%1."/>
      <w:lvlJc w:val="left"/>
      <w:pPr>
        <w:tabs>
          <w:tab w:val="num" w:pos="482"/>
        </w:tabs>
        <w:ind w:left="482" w:hanging="340"/>
      </w:pPr>
      <w:rPr>
        <w:rFonts w:hint="default"/>
      </w:rPr>
    </w:lvl>
    <w:lvl w:ilvl="1">
      <w:start w:val="1"/>
      <w:numFmt w:val="lowerLetter"/>
      <w:pStyle w:val="ListNumber2"/>
      <w:lvlText w:val="%2."/>
      <w:lvlJc w:val="left"/>
      <w:pPr>
        <w:tabs>
          <w:tab w:val="num" w:pos="822"/>
        </w:tabs>
        <w:ind w:left="822" w:hanging="340"/>
      </w:pPr>
      <w:rPr>
        <w:rFonts w:hint="default"/>
        <w:color w:val="000000" w:themeColor="text1"/>
      </w:rPr>
    </w:lvl>
    <w:lvl w:ilvl="2">
      <w:start w:val="1"/>
      <w:numFmt w:val="lowerRoman"/>
      <w:pStyle w:val="ListNumber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F686821"/>
    <w:multiLevelType w:val="hybridMultilevel"/>
    <w:tmpl w:val="3282EC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38723AD4"/>
    <w:multiLevelType w:val="multilevel"/>
    <w:tmpl w:val="C3FC21F4"/>
    <w:name w:val="DEPIPullOutBoxBullets"/>
    <w:lvl w:ilvl="0">
      <w:start w:val="1"/>
      <w:numFmt w:val="bullet"/>
      <w:pStyle w:val="TableTextBullet"/>
      <w:lvlText w:val="•"/>
      <w:lvlJc w:val="left"/>
      <w:pPr>
        <w:tabs>
          <w:tab w:val="num" w:pos="567"/>
        </w:tabs>
        <w:ind w:left="312" w:hanging="170"/>
      </w:pPr>
      <w:rPr>
        <w:rFonts w:ascii="Calibri" w:hAnsi="Calibri" w:hint="default"/>
        <w:color w:val="000000" w:themeColor="text1"/>
        <w:sz w:val="20"/>
      </w:rPr>
    </w:lvl>
    <w:lvl w:ilvl="1">
      <w:start w:val="1"/>
      <w:numFmt w:val="bullet"/>
      <w:pStyle w:val="TableText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TableText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1F21788"/>
    <w:multiLevelType w:val="multilevel"/>
    <w:tmpl w:val="AEEC30DE"/>
    <w:lvl w:ilvl="0">
      <w:start w:val="1"/>
      <w:numFmt w:val="bullet"/>
      <w:pStyle w:val="ListAlpha"/>
      <w:lvlText w:val="•"/>
      <w:lvlJc w:val="left"/>
      <w:pPr>
        <w:ind w:left="170" w:hanging="170"/>
      </w:pPr>
      <w:rPr>
        <w:rFonts w:ascii="Arial" w:hAnsi="Arial" w:hint="default"/>
        <w:color w:val="000000" w:themeColor="text1"/>
      </w:rPr>
    </w:lvl>
    <w:lvl w:ilvl="1">
      <w:start w:val="1"/>
      <w:numFmt w:val="bullet"/>
      <w:pStyle w:val="ListAlpha2"/>
      <w:lvlText w:val="o"/>
      <w:lvlJc w:val="left"/>
      <w:pPr>
        <w:ind w:left="1440" w:hanging="360"/>
      </w:pPr>
      <w:rPr>
        <w:rFonts w:ascii="Courier New" w:hAnsi="Courier New" w:cs="Courier New" w:hint="default"/>
      </w:rPr>
    </w:lvl>
    <w:lvl w:ilvl="2">
      <w:start w:val="1"/>
      <w:numFmt w:val="bullet"/>
      <w:pStyle w:val="ListAlpha3"/>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3FD7766"/>
    <w:multiLevelType w:val="multilevel"/>
    <w:tmpl w:val="ADD69046"/>
    <w:lvl w:ilvl="0">
      <w:start w:val="1"/>
      <w:numFmt w:val="bullet"/>
      <w:lvlText w:val=""/>
      <w:lvlJc w:val="left"/>
      <w:pPr>
        <w:tabs>
          <w:tab w:val="num" w:pos="482"/>
        </w:tabs>
        <w:ind w:left="482" w:hanging="340"/>
      </w:pPr>
      <w:rPr>
        <w:rFonts w:ascii="Symbol" w:hAnsi="Symbol" w:hint="default"/>
      </w:rPr>
    </w:lvl>
    <w:lvl w:ilvl="1">
      <w:start w:val="1"/>
      <w:numFmt w:val="bullet"/>
      <w:lvlText w:val=""/>
      <w:lvlJc w:val="left"/>
      <w:pPr>
        <w:ind w:left="842" w:hanging="360"/>
      </w:pPr>
      <w:rPr>
        <w:rFonts w:ascii="Symbol" w:hAnsi="Symbol" w:hint="default"/>
      </w:rPr>
    </w:lvl>
    <w:lvl w:ilvl="2">
      <w:start w:val="1"/>
      <w:numFmt w:val="lowerRoman"/>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44CA4D6F"/>
    <w:multiLevelType w:val="hybridMultilevel"/>
    <w:tmpl w:val="5EBA84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456167A7"/>
    <w:multiLevelType w:val="hybridMultilevel"/>
    <w:tmpl w:val="9E8AA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6B4D3A"/>
    <w:multiLevelType w:val="multilevel"/>
    <w:tmpl w:val="060E8D78"/>
    <w:lvl w:ilvl="0">
      <w:start w:val="1"/>
      <w:numFmt w:val="bullet"/>
      <w:pStyle w:val="BulletPoints"/>
      <w:lvlText w:val=""/>
      <w:lvlJc w:val="left"/>
      <w:pPr>
        <w:ind w:left="360" w:hanging="360"/>
      </w:pPr>
      <w:rPr>
        <w:rFonts w:ascii="Symbol" w:hAnsi="Symbol" w:hint="default"/>
      </w:rPr>
    </w:lvl>
    <w:lvl w:ilvl="1">
      <w:start w:val="1"/>
      <w:numFmt w:val="decimal"/>
      <w:lvlText w:val="%2."/>
      <w:lvlJc w:val="left"/>
      <w:pPr>
        <w:tabs>
          <w:tab w:val="num" w:pos="589"/>
        </w:tabs>
        <w:ind w:left="589" w:hanging="720"/>
      </w:pPr>
    </w:lvl>
    <w:lvl w:ilvl="2">
      <w:start w:val="1"/>
      <w:numFmt w:val="decimal"/>
      <w:lvlText w:val="%3."/>
      <w:lvlJc w:val="left"/>
      <w:pPr>
        <w:tabs>
          <w:tab w:val="num" w:pos="1309"/>
        </w:tabs>
        <w:ind w:left="1309" w:hanging="720"/>
      </w:pPr>
    </w:lvl>
    <w:lvl w:ilvl="3">
      <w:start w:val="1"/>
      <w:numFmt w:val="decimal"/>
      <w:lvlText w:val="%4."/>
      <w:lvlJc w:val="left"/>
      <w:pPr>
        <w:tabs>
          <w:tab w:val="num" w:pos="2029"/>
        </w:tabs>
        <w:ind w:left="2029" w:hanging="720"/>
      </w:pPr>
    </w:lvl>
    <w:lvl w:ilvl="4">
      <w:start w:val="1"/>
      <w:numFmt w:val="decimal"/>
      <w:lvlText w:val="%5."/>
      <w:lvlJc w:val="left"/>
      <w:pPr>
        <w:tabs>
          <w:tab w:val="num" w:pos="2749"/>
        </w:tabs>
        <w:ind w:left="2749" w:hanging="720"/>
      </w:pPr>
    </w:lvl>
    <w:lvl w:ilvl="5">
      <w:start w:val="1"/>
      <w:numFmt w:val="decimal"/>
      <w:lvlText w:val="%6."/>
      <w:lvlJc w:val="left"/>
      <w:pPr>
        <w:tabs>
          <w:tab w:val="num" w:pos="3469"/>
        </w:tabs>
        <w:ind w:left="3469" w:hanging="720"/>
      </w:pPr>
    </w:lvl>
    <w:lvl w:ilvl="6">
      <w:start w:val="1"/>
      <w:numFmt w:val="decimal"/>
      <w:lvlText w:val="%7."/>
      <w:lvlJc w:val="left"/>
      <w:pPr>
        <w:tabs>
          <w:tab w:val="num" w:pos="4189"/>
        </w:tabs>
        <w:ind w:left="4189" w:hanging="720"/>
      </w:pPr>
    </w:lvl>
    <w:lvl w:ilvl="7">
      <w:start w:val="1"/>
      <w:numFmt w:val="decimal"/>
      <w:lvlText w:val="%8."/>
      <w:lvlJc w:val="left"/>
      <w:pPr>
        <w:tabs>
          <w:tab w:val="num" w:pos="4909"/>
        </w:tabs>
        <w:ind w:left="4909" w:hanging="720"/>
      </w:pPr>
    </w:lvl>
    <w:lvl w:ilvl="8">
      <w:start w:val="1"/>
      <w:numFmt w:val="decimal"/>
      <w:lvlText w:val="%9."/>
      <w:lvlJc w:val="left"/>
      <w:pPr>
        <w:tabs>
          <w:tab w:val="num" w:pos="5629"/>
        </w:tabs>
        <w:ind w:left="5629" w:hanging="720"/>
      </w:pPr>
    </w:lvl>
  </w:abstractNum>
  <w:abstractNum w:abstractNumId="21" w15:restartNumberingAfterBreak="0">
    <w:nsid w:val="495F08F3"/>
    <w:multiLevelType w:val="hybridMultilevel"/>
    <w:tmpl w:val="FDE03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D545EC4"/>
    <w:multiLevelType w:val="multilevel"/>
    <w:tmpl w:val="1864068A"/>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5" w15:restartNumberingAfterBreak="0">
    <w:nsid w:val="5D0540A9"/>
    <w:multiLevelType w:val="multilevel"/>
    <w:tmpl w:val="8AEA9E2A"/>
    <w:name w:val="DEPIAppendices"/>
    <w:lvl w:ilvl="0">
      <w:start w:val="1"/>
      <w:numFmt w:val="upperLetter"/>
      <w:pStyle w:val="TableTextNumbered"/>
      <w:lvlText w:val="Appendix %1"/>
      <w:lvlJc w:val="left"/>
      <w:pPr>
        <w:tabs>
          <w:tab w:val="num" w:pos="3686"/>
        </w:tabs>
        <w:ind w:left="3686" w:hanging="2552"/>
      </w:pPr>
      <w:rPr>
        <w:rFonts w:hint="default"/>
        <w:b/>
        <w:i w:val="0"/>
        <w:sz w:val="40"/>
      </w:rPr>
    </w:lvl>
    <w:lvl w:ilvl="1">
      <w:start w:val="1"/>
      <w:numFmt w:val="none"/>
      <w:pStyle w:val="TableTextNumbered2"/>
      <w:lvlText w:val=""/>
      <w:lvlJc w:val="left"/>
      <w:pPr>
        <w:tabs>
          <w:tab w:val="num" w:pos="765"/>
        </w:tabs>
        <w:ind w:left="765" w:hanging="765"/>
      </w:pPr>
      <w:rPr>
        <w:rFonts w:hint="default"/>
        <w:sz w:val="26"/>
      </w:rPr>
    </w:lvl>
    <w:lvl w:ilvl="2">
      <w:start w:val="1"/>
      <w:numFmt w:val="decimal"/>
      <w:pStyle w:val="TableTextNumbered3"/>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61FE17E"/>
    <w:multiLevelType w:val="hybridMultilevel"/>
    <w:tmpl w:val="FFFFFFFF"/>
    <w:lvl w:ilvl="0" w:tplc="BB00A0B4">
      <w:start w:val="1"/>
      <w:numFmt w:val="bullet"/>
      <w:lvlText w:val=""/>
      <w:lvlJc w:val="left"/>
      <w:pPr>
        <w:ind w:left="720" w:hanging="360"/>
      </w:pPr>
      <w:rPr>
        <w:rFonts w:ascii="Symbol" w:hAnsi="Symbol" w:hint="default"/>
      </w:rPr>
    </w:lvl>
    <w:lvl w:ilvl="1" w:tplc="BA2A85C2">
      <w:start w:val="1"/>
      <w:numFmt w:val="bullet"/>
      <w:lvlText w:val="o"/>
      <w:lvlJc w:val="left"/>
      <w:pPr>
        <w:ind w:left="1440" w:hanging="360"/>
      </w:pPr>
      <w:rPr>
        <w:rFonts w:ascii="Courier New" w:hAnsi="Courier New" w:hint="default"/>
      </w:rPr>
    </w:lvl>
    <w:lvl w:ilvl="2" w:tplc="F3A83710">
      <w:start w:val="1"/>
      <w:numFmt w:val="bullet"/>
      <w:lvlText w:val=""/>
      <w:lvlJc w:val="left"/>
      <w:pPr>
        <w:ind w:left="2160" w:hanging="360"/>
      </w:pPr>
      <w:rPr>
        <w:rFonts w:ascii="Wingdings" w:hAnsi="Wingdings" w:hint="default"/>
      </w:rPr>
    </w:lvl>
    <w:lvl w:ilvl="3" w:tplc="B11C2BBE">
      <w:start w:val="1"/>
      <w:numFmt w:val="bullet"/>
      <w:lvlText w:val=""/>
      <w:lvlJc w:val="left"/>
      <w:pPr>
        <w:ind w:left="2880" w:hanging="360"/>
      </w:pPr>
      <w:rPr>
        <w:rFonts w:ascii="Symbol" w:hAnsi="Symbol" w:hint="default"/>
      </w:rPr>
    </w:lvl>
    <w:lvl w:ilvl="4" w:tplc="95E4C578">
      <w:start w:val="1"/>
      <w:numFmt w:val="bullet"/>
      <w:lvlText w:val="o"/>
      <w:lvlJc w:val="left"/>
      <w:pPr>
        <w:ind w:left="3600" w:hanging="360"/>
      </w:pPr>
      <w:rPr>
        <w:rFonts w:ascii="Courier New" w:hAnsi="Courier New" w:hint="default"/>
      </w:rPr>
    </w:lvl>
    <w:lvl w:ilvl="5" w:tplc="17206516">
      <w:start w:val="1"/>
      <w:numFmt w:val="bullet"/>
      <w:lvlText w:val=""/>
      <w:lvlJc w:val="left"/>
      <w:pPr>
        <w:ind w:left="4320" w:hanging="360"/>
      </w:pPr>
      <w:rPr>
        <w:rFonts w:ascii="Wingdings" w:hAnsi="Wingdings" w:hint="default"/>
      </w:rPr>
    </w:lvl>
    <w:lvl w:ilvl="6" w:tplc="9A261B76">
      <w:start w:val="1"/>
      <w:numFmt w:val="bullet"/>
      <w:lvlText w:val=""/>
      <w:lvlJc w:val="left"/>
      <w:pPr>
        <w:ind w:left="5040" w:hanging="360"/>
      </w:pPr>
      <w:rPr>
        <w:rFonts w:ascii="Symbol" w:hAnsi="Symbol" w:hint="default"/>
      </w:rPr>
    </w:lvl>
    <w:lvl w:ilvl="7" w:tplc="034A6DB6">
      <w:start w:val="1"/>
      <w:numFmt w:val="bullet"/>
      <w:lvlText w:val="o"/>
      <w:lvlJc w:val="left"/>
      <w:pPr>
        <w:ind w:left="5760" w:hanging="360"/>
      </w:pPr>
      <w:rPr>
        <w:rFonts w:ascii="Courier New" w:hAnsi="Courier New" w:hint="default"/>
      </w:rPr>
    </w:lvl>
    <w:lvl w:ilvl="8" w:tplc="444A2C50">
      <w:start w:val="1"/>
      <w:numFmt w:val="bullet"/>
      <w:lvlText w:val=""/>
      <w:lvlJc w:val="left"/>
      <w:pPr>
        <w:ind w:left="6480" w:hanging="360"/>
      </w:pPr>
      <w:rPr>
        <w:rFonts w:ascii="Wingdings" w:hAnsi="Wingdings" w:hint="default"/>
      </w:rPr>
    </w:lvl>
  </w:abstractNum>
  <w:abstractNum w:abstractNumId="28" w15:restartNumberingAfterBreak="0">
    <w:nsid w:val="68C0E2C0"/>
    <w:multiLevelType w:val="hybridMultilevel"/>
    <w:tmpl w:val="A2922BFC"/>
    <w:lvl w:ilvl="0" w:tplc="CF0CA41C">
      <w:start w:val="1"/>
      <w:numFmt w:val="bullet"/>
      <w:lvlText w:val=""/>
      <w:lvlJc w:val="left"/>
      <w:pPr>
        <w:ind w:left="720" w:hanging="360"/>
      </w:pPr>
      <w:rPr>
        <w:rFonts w:ascii="Symbol" w:hAnsi="Symbol" w:hint="default"/>
      </w:rPr>
    </w:lvl>
    <w:lvl w:ilvl="1" w:tplc="40CE9244">
      <w:start w:val="1"/>
      <w:numFmt w:val="bullet"/>
      <w:lvlText w:val="o"/>
      <w:lvlJc w:val="left"/>
      <w:pPr>
        <w:ind w:left="1440" w:hanging="360"/>
      </w:pPr>
      <w:rPr>
        <w:rFonts w:ascii="Courier New" w:hAnsi="Courier New" w:hint="default"/>
      </w:rPr>
    </w:lvl>
    <w:lvl w:ilvl="2" w:tplc="DE4A7FE2">
      <w:start w:val="1"/>
      <w:numFmt w:val="bullet"/>
      <w:lvlText w:val=""/>
      <w:lvlJc w:val="left"/>
      <w:pPr>
        <w:ind w:left="2160" w:hanging="360"/>
      </w:pPr>
      <w:rPr>
        <w:rFonts w:ascii="Wingdings" w:hAnsi="Wingdings" w:hint="default"/>
      </w:rPr>
    </w:lvl>
    <w:lvl w:ilvl="3" w:tplc="6E6ED1E2">
      <w:start w:val="1"/>
      <w:numFmt w:val="bullet"/>
      <w:lvlText w:val=""/>
      <w:lvlJc w:val="left"/>
      <w:pPr>
        <w:ind w:left="2880" w:hanging="360"/>
      </w:pPr>
      <w:rPr>
        <w:rFonts w:ascii="Symbol" w:hAnsi="Symbol" w:hint="default"/>
      </w:rPr>
    </w:lvl>
    <w:lvl w:ilvl="4" w:tplc="7CCC309E">
      <w:start w:val="1"/>
      <w:numFmt w:val="bullet"/>
      <w:lvlText w:val="o"/>
      <w:lvlJc w:val="left"/>
      <w:pPr>
        <w:ind w:left="3600" w:hanging="360"/>
      </w:pPr>
      <w:rPr>
        <w:rFonts w:ascii="Courier New" w:hAnsi="Courier New" w:hint="default"/>
      </w:rPr>
    </w:lvl>
    <w:lvl w:ilvl="5" w:tplc="A3242862">
      <w:start w:val="1"/>
      <w:numFmt w:val="bullet"/>
      <w:lvlText w:val=""/>
      <w:lvlJc w:val="left"/>
      <w:pPr>
        <w:ind w:left="4320" w:hanging="360"/>
      </w:pPr>
      <w:rPr>
        <w:rFonts w:ascii="Wingdings" w:hAnsi="Wingdings" w:hint="default"/>
      </w:rPr>
    </w:lvl>
    <w:lvl w:ilvl="6" w:tplc="8AA6A7F8">
      <w:start w:val="1"/>
      <w:numFmt w:val="bullet"/>
      <w:lvlText w:val=""/>
      <w:lvlJc w:val="left"/>
      <w:pPr>
        <w:ind w:left="5040" w:hanging="360"/>
      </w:pPr>
      <w:rPr>
        <w:rFonts w:ascii="Symbol" w:hAnsi="Symbol" w:hint="default"/>
      </w:rPr>
    </w:lvl>
    <w:lvl w:ilvl="7" w:tplc="8160A53E">
      <w:start w:val="1"/>
      <w:numFmt w:val="bullet"/>
      <w:lvlText w:val="o"/>
      <w:lvlJc w:val="left"/>
      <w:pPr>
        <w:ind w:left="5760" w:hanging="360"/>
      </w:pPr>
      <w:rPr>
        <w:rFonts w:ascii="Courier New" w:hAnsi="Courier New" w:hint="default"/>
      </w:rPr>
    </w:lvl>
    <w:lvl w:ilvl="8" w:tplc="DE6ECC8E">
      <w:start w:val="1"/>
      <w:numFmt w:val="bullet"/>
      <w:lvlText w:val=""/>
      <w:lvlJc w:val="left"/>
      <w:pPr>
        <w:ind w:left="6480" w:hanging="360"/>
      </w:pPr>
      <w:rPr>
        <w:rFonts w:ascii="Wingdings" w:hAnsi="Wingdings" w:hint="default"/>
      </w:rPr>
    </w:lvl>
  </w:abstractNum>
  <w:abstractNum w:abstractNumId="29" w15:restartNumberingAfterBreak="0">
    <w:nsid w:val="6A90711D"/>
    <w:multiLevelType w:val="hybridMultilevel"/>
    <w:tmpl w:val="53823848"/>
    <w:lvl w:ilvl="0" w:tplc="4E86EF32">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pStyle w:val="HighlightBox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D1D40AC"/>
    <w:multiLevelType w:val="multilevel"/>
    <w:tmpl w:val="4A4219B0"/>
    <w:name w:val="TableNumbering"/>
    <w:lvl w:ilvl="0">
      <w:start w:val="1"/>
      <w:numFmt w:val="decimal"/>
      <w:lvlText w:val="%1."/>
      <w:lvlJc w:val="left"/>
      <w:pPr>
        <w:tabs>
          <w:tab w:val="num" w:pos="482"/>
        </w:tabs>
        <w:ind w:left="482" w:hanging="369"/>
      </w:pPr>
      <w:rPr>
        <w:rFonts w:hint="default"/>
      </w:rPr>
    </w:lvl>
    <w:lvl w:ilvl="1">
      <w:start w:val="1"/>
      <w:numFmt w:val="lowerLetter"/>
      <w:lvlText w:val="%2."/>
      <w:lvlJc w:val="left"/>
      <w:pPr>
        <w:tabs>
          <w:tab w:val="num" w:pos="822"/>
        </w:tabs>
        <w:ind w:left="822" w:hanging="340"/>
      </w:pPr>
      <w:rPr>
        <w:rFonts w:hint="default"/>
      </w:rPr>
    </w:lvl>
    <w:lvl w:ilvl="2">
      <w:start w:val="1"/>
      <w:numFmt w:val="lowerRoman"/>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6EC67F7D"/>
    <w:multiLevelType w:val="multilevel"/>
    <w:tmpl w:val="718208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250B03"/>
    <w:multiLevelType w:val="multilevel"/>
    <w:tmpl w:val="F3EA2326"/>
    <w:name w:val="DEPIQuoteBullets"/>
    <w:lvl w:ilvl="0">
      <w:start w:val="1"/>
      <w:numFmt w:val="bullet"/>
      <w:pStyle w:val="Footnotes"/>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Footnotes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3C10697"/>
    <w:multiLevelType w:val="hybridMultilevel"/>
    <w:tmpl w:val="127461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3F12C63"/>
    <w:multiLevelType w:val="hybridMultilevel"/>
    <w:tmpl w:val="AC98D7F2"/>
    <w:lvl w:ilvl="0" w:tplc="07362070">
      <w:start w:val="1"/>
      <w:numFmt w:val="bullet"/>
      <w:pStyle w:val="ListBullet"/>
      <w:lvlText w:val="•"/>
      <w:lvlJc w:val="left"/>
      <w:pPr>
        <w:ind w:left="587" w:hanging="360"/>
      </w:pPr>
      <w:rPr>
        <w:rFonts w:ascii="Arial" w:hAnsi="Arial" w:hint="default"/>
        <w:color w:val="FFFFFF"/>
        <w:sz w:val="22"/>
        <w:szCs w:val="18"/>
      </w:rPr>
    </w:lvl>
    <w:lvl w:ilvl="1" w:tplc="0C090003" w:tentative="1">
      <w:start w:val="1"/>
      <w:numFmt w:val="bullet"/>
      <w:pStyle w:val="ListBullet2"/>
      <w:lvlText w:val="o"/>
      <w:lvlJc w:val="left"/>
      <w:pPr>
        <w:ind w:left="1667" w:hanging="360"/>
      </w:pPr>
      <w:rPr>
        <w:rFonts w:ascii="Courier New" w:hAnsi="Courier New" w:cs="Courier New" w:hint="default"/>
      </w:rPr>
    </w:lvl>
    <w:lvl w:ilvl="2" w:tplc="0C090005" w:tentative="1">
      <w:start w:val="1"/>
      <w:numFmt w:val="bullet"/>
      <w:pStyle w:val="ListBullet3"/>
      <w:lvlText w:val=""/>
      <w:lvlJc w:val="left"/>
      <w:pPr>
        <w:ind w:left="2387" w:hanging="360"/>
      </w:pPr>
      <w:rPr>
        <w:rFonts w:ascii="Wingdings" w:hAnsi="Wingdings" w:hint="default"/>
      </w:rPr>
    </w:lvl>
    <w:lvl w:ilvl="3" w:tplc="ED160E46">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5" w15:restartNumberingAfterBreak="0">
    <w:nsid w:val="7839021E"/>
    <w:multiLevelType w:val="multilevel"/>
    <w:tmpl w:val="E0E09B5E"/>
    <w:name w:val="DEPIListNumbering"/>
    <w:lvl w:ilvl="0">
      <w:start w:val="1"/>
      <w:numFmt w:val="decimal"/>
      <w:pStyle w:val="Heading8"/>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2054769233">
    <w:abstractNumId w:val="28"/>
  </w:num>
  <w:num w:numId="2" w16cid:durableId="1085999973">
    <w:abstractNumId w:val="15"/>
  </w:num>
  <w:num w:numId="3" w16cid:durableId="1983920282">
    <w:abstractNumId w:val="25"/>
  </w:num>
  <w:num w:numId="4" w16cid:durableId="1267734221">
    <w:abstractNumId w:val="35"/>
  </w:num>
  <w:num w:numId="5" w16cid:durableId="1525702992">
    <w:abstractNumId w:val="11"/>
  </w:num>
  <w:num w:numId="6" w16cid:durableId="929436189">
    <w:abstractNumId w:val="6"/>
  </w:num>
  <w:num w:numId="7" w16cid:durableId="1495103123">
    <w:abstractNumId w:val="32"/>
  </w:num>
  <w:num w:numId="8" w16cid:durableId="997227761">
    <w:abstractNumId w:val="9"/>
  </w:num>
  <w:num w:numId="9" w16cid:durableId="623080326">
    <w:abstractNumId w:val="13"/>
  </w:num>
  <w:num w:numId="10" w16cid:durableId="629628589">
    <w:abstractNumId w:val="10"/>
  </w:num>
  <w:num w:numId="11" w16cid:durableId="1153256322">
    <w:abstractNumId w:val="16"/>
  </w:num>
  <w:num w:numId="12" w16cid:durableId="1837917005">
    <w:abstractNumId w:val="1"/>
  </w:num>
  <w:num w:numId="13" w16cid:durableId="603806713">
    <w:abstractNumId w:val="34"/>
  </w:num>
  <w:num w:numId="14" w16cid:durableId="1788349181">
    <w:abstractNumId w:val="29"/>
  </w:num>
  <w:num w:numId="15" w16cid:durableId="140853262">
    <w:abstractNumId w:val="8"/>
  </w:num>
  <w:num w:numId="16" w16cid:durableId="728766072">
    <w:abstractNumId w:val="20"/>
  </w:num>
  <w:num w:numId="17" w16cid:durableId="1245802723">
    <w:abstractNumId w:val="5"/>
  </w:num>
  <w:num w:numId="18" w16cid:durableId="1529028225">
    <w:abstractNumId w:val="33"/>
  </w:num>
  <w:num w:numId="19" w16cid:durableId="940718418">
    <w:abstractNumId w:val="19"/>
  </w:num>
  <w:num w:numId="20" w16cid:durableId="1196387211">
    <w:abstractNumId w:val="21"/>
  </w:num>
  <w:num w:numId="21" w16cid:durableId="1647931267">
    <w:abstractNumId w:val="27"/>
  </w:num>
  <w:num w:numId="22" w16cid:durableId="1286932016">
    <w:abstractNumId w:val="17"/>
  </w:num>
  <w:num w:numId="23" w16cid:durableId="154343869">
    <w:abstractNumId w:val="4"/>
  </w:num>
  <w:num w:numId="24" w16cid:durableId="1998919602">
    <w:abstractNumId w:val="11"/>
  </w:num>
  <w:num w:numId="25" w16cid:durableId="874733027">
    <w:abstractNumId w:val="11"/>
  </w:num>
  <w:num w:numId="26" w16cid:durableId="102726739">
    <w:abstractNumId w:val="11"/>
  </w:num>
  <w:num w:numId="27" w16cid:durableId="517432355">
    <w:abstractNumId w:val="11"/>
  </w:num>
  <w:num w:numId="28" w16cid:durableId="269943348">
    <w:abstractNumId w:val="0"/>
  </w:num>
  <w:num w:numId="29" w16cid:durableId="5467198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78729008">
    <w:abstractNumId w:val="12"/>
  </w:num>
  <w:num w:numId="31" w16cid:durableId="165096836">
    <w:abstractNumId w:val="7"/>
  </w:num>
  <w:num w:numId="32" w16cid:durableId="1192574337">
    <w:abstractNumId w:val="18"/>
  </w:num>
  <w:num w:numId="33" w16cid:durableId="571818563">
    <w:abstractNumId w:val="31"/>
  </w:num>
  <w:num w:numId="34" w16cid:durableId="1819572090">
    <w:abstractNumId w:val="18"/>
  </w:num>
  <w:num w:numId="35" w16cid:durableId="1519201780">
    <w:abstractNumId w:val="31"/>
  </w:num>
  <w:num w:numId="36" w16cid:durableId="24989399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203397"/>
    <w:rsid w:val="0000017F"/>
    <w:rsid w:val="000001F8"/>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447"/>
    <w:rsid w:val="0000456E"/>
    <w:rsid w:val="00004641"/>
    <w:rsid w:val="0000491E"/>
    <w:rsid w:val="00004CA4"/>
    <w:rsid w:val="00005261"/>
    <w:rsid w:val="00005647"/>
    <w:rsid w:val="00005852"/>
    <w:rsid w:val="0000591C"/>
    <w:rsid w:val="00005CD4"/>
    <w:rsid w:val="00006000"/>
    <w:rsid w:val="00006769"/>
    <w:rsid w:val="000068D4"/>
    <w:rsid w:val="00006A2C"/>
    <w:rsid w:val="00006F08"/>
    <w:rsid w:val="000079BC"/>
    <w:rsid w:val="000107C7"/>
    <w:rsid w:val="00010A57"/>
    <w:rsid w:val="00010AAD"/>
    <w:rsid w:val="00010E3F"/>
    <w:rsid w:val="00010FAD"/>
    <w:rsid w:val="0001107C"/>
    <w:rsid w:val="00011116"/>
    <w:rsid w:val="000114BD"/>
    <w:rsid w:val="000116CE"/>
    <w:rsid w:val="000118FD"/>
    <w:rsid w:val="00011B31"/>
    <w:rsid w:val="00011F39"/>
    <w:rsid w:val="0001226A"/>
    <w:rsid w:val="000122DE"/>
    <w:rsid w:val="00012710"/>
    <w:rsid w:val="00012A60"/>
    <w:rsid w:val="00012B94"/>
    <w:rsid w:val="00012E66"/>
    <w:rsid w:val="00012EC2"/>
    <w:rsid w:val="00013360"/>
    <w:rsid w:val="0001362A"/>
    <w:rsid w:val="000137DF"/>
    <w:rsid w:val="0001389C"/>
    <w:rsid w:val="0001393A"/>
    <w:rsid w:val="00013BAE"/>
    <w:rsid w:val="00013DC6"/>
    <w:rsid w:val="0001466C"/>
    <w:rsid w:val="00014D05"/>
    <w:rsid w:val="00014E03"/>
    <w:rsid w:val="00014E15"/>
    <w:rsid w:val="00015678"/>
    <w:rsid w:val="00015BB6"/>
    <w:rsid w:val="00015E9B"/>
    <w:rsid w:val="00016478"/>
    <w:rsid w:val="00016A7F"/>
    <w:rsid w:val="00016C60"/>
    <w:rsid w:val="000171F8"/>
    <w:rsid w:val="000171FD"/>
    <w:rsid w:val="00017669"/>
    <w:rsid w:val="0001768A"/>
    <w:rsid w:val="0001790C"/>
    <w:rsid w:val="00017D91"/>
    <w:rsid w:val="00017F33"/>
    <w:rsid w:val="00020094"/>
    <w:rsid w:val="00020830"/>
    <w:rsid w:val="00020DB2"/>
    <w:rsid w:val="00021A33"/>
    <w:rsid w:val="00021CF5"/>
    <w:rsid w:val="000222DD"/>
    <w:rsid w:val="0002261E"/>
    <w:rsid w:val="000226CD"/>
    <w:rsid w:val="000227C6"/>
    <w:rsid w:val="000227DA"/>
    <w:rsid w:val="00022ACB"/>
    <w:rsid w:val="00022F51"/>
    <w:rsid w:val="000230FD"/>
    <w:rsid w:val="0002325E"/>
    <w:rsid w:val="00023536"/>
    <w:rsid w:val="000236AE"/>
    <w:rsid w:val="000236B3"/>
    <w:rsid w:val="00023AFB"/>
    <w:rsid w:val="00023F44"/>
    <w:rsid w:val="00024031"/>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AC6"/>
    <w:rsid w:val="00027D1E"/>
    <w:rsid w:val="00027E13"/>
    <w:rsid w:val="00027EED"/>
    <w:rsid w:val="00027F13"/>
    <w:rsid w:val="000303AC"/>
    <w:rsid w:val="00030692"/>
    <w:rsid w:val="00030F09"/>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3BEF"/>
    <w:rsid w:val="0003451C"/>
    <w:rsid w:val="00034ACC"/>
    <w:rsid w:val="00034E46"/>
    <w:rsid w:val="000350ED"/>
    <w:rsid w:val="00035139"/>
    <w:rsid w:val="00035163"/>
    <w:rsid w:val="000351EF"/>
    <w:rsid w:val="00035B4E"/>
    <w:rsid w:val="00035DDF"/>
    <w:rsid w:val="00035F72"/>
    <w:rsid w:val="00035FD9"/>
    <w:rsid w:val="000362D6"/>
    <w:rsid w:val="00036908"/>
    <w:rsid w:val="00036A70"/>
    <w:rsid w:val="00036FBD"/>
    <w:rsid w:val="00037072"/>
    <w:rsid w:val="00037CE2"/>
    <w:rsid w:val="00037F49"/>
    <w:rsid w:val="00037F81"/>
    <w:rsid w:val="00040850"/>
    <w:rsid w:val="00040BDB"/>
    <w:rsid w:val="0004176C"/>
    <w:rsid w:val="00041797"/>
    <w:rsid w:val="00041903"/>
    <w:rsid w:val="00041C5B"/>
    <w:rsid w:val="00041D37"/>
    <w:rsid w:val="00041FBF"/>
    <w:rsid w:val="00042132"/>
    <w:rsid w:val="000421D0"/>
    <w:rsid w:val="0004263E"/>
    <w:rsid w:val="000429BE"/>
    <w:rsid w:val="00042B9C"/>
    <w:rsid w:val="000430CC"/>
    <w:rsid w:val="000430E6"/>
    <w:rsid w:val="00043650"/>
    <w:rsid w:val="00043BC5"/>
    <w:rsid w:val="00043E65"/>
    <w:rsid w:val="000441FC"/>
    <w:rsid w:val="00044204"/>
    <w:rsid w:val="00044485"/>
    <w:rsid w:val="00044882"/>
    <w:rsid w:val="00044BDC"/>
    <w:rsid w:val="00044C5C"/>
    <w:rsid w:val="000455E1"/>
    <w:rsid w:val="00045AA1"/>
    <w:rsid w:val="000460D4"/>
    <w:rsid w:val="00046131"/>
    <w:rsid w:val="0004622F"/>
    <w:rsid w:val="000467CD"/>
    <w:rsid w:val="00046864"/>
    <w:rsid w:val="00046974"/>
    <w:rsid w:val="00046ADA"/>
    <w:rsid w:val="00046EE3"/>
    <w:rsid w:val="000471E5"/>
    <w:rsid w:val="000473A1"/>
    <w:rsid w:val="000473E1"/>
    <w:rsid w:val="0004761D"/>
    <w:rsid w:val="00047BF4"/>
    <w:rsid w:val="00047C72"/>
    <w:rsid w:val="00047CE9"/>
    <w:rsid w:val="000501F1"/>
    <w:rsid w:val="00050257"/>
    <w:rsid w:val="00050487"/>
    <w:rsid w:val="000504A5"/>
    <w:rsid w:val="000507C3"/>
    <w:rsid w:val="00050AAA"/>
    <w:rsid w:val="00051333"/>
    <w:rsid w:val="00051D04"/>
    <w:rsid w:val="00051E68"/>
    <w:rsid w:val="00052234"/>
    <w:rsid w:val="00052630"/>
    <w:rsid w:val="00052825"/>
    <w:rsid w:val="00052C61"/>
    <w:rsid w:val="00053244"/>
    <w:rsid w:val="00053748"/>
    <w:rsid w:val="00053C43"/>
    <w:rsid w:val="0005434E"/>
    <w:rsid w:val="0005472E"/>
    <w:rsid w:val="000547C6"/>
    <w:rsid w:val="00054AD4"/>
    <w:rsid w:val="00055546"/>
    <w:rsid w:val="0005568C"/>
    <w:rsid w:val="000557B4"/>
    <w:rsid w:val="00055860"/>
    <w:rsid w:val="00055B8A"/>
    <w:rsid w:val="00055D0B"/>
    <w:rsid w:val="00055EE4"/>
    <w:rsid w:val="000560BA"/>
    <w:rsid w:val="000570E5"/>
    <w:rsid w:val="00057EB2"/>
    <w:rsid w:val="0006013C"/>
    <w:rsid w:val="0006048D"/>
    <w:rsid w:val="00060538"/>
    <w:rsid w:val="00060722"/>
    <w:rsid w:val="00060EE0"/>
    <w:rsid w:val="00060FD9"/>
    <w:rsid w:val="00061573"/>
    <w:rsid w:val="000617D7"/>
    <w:rsid w:val="00061B1C"/>
    <w:rsid w:val="000620DA"/>
    <w:rsid w:val="000621C7"/>
    <w:rsid w:val="000626EE"/>
    <w:rsid w:val="00062985"/>
    <w:rsid w:val="00062A62"/>
    <w:rsid w:val="00063623"/>
    <w:rsid w:val="000637D1"/>
    <w:rsid w:val="00063854"/>
    <w:rsid w:val="00063E71"/>
    <w:rsid w:val="000640A9"/>
    <w:rsid w:val="000641D3"/>
    <w:rsid w:val="0006422E"/>
    <w:rsid w:val="00064483"/>
    <w:rsid w:val="00064489"/>
    <w:rsid w:val="00065584"/>
    <w:rsid w:val="000655FD"/>
    <w:rsid w:val="00065A52"/>
    <w:rsid w:val="00065E7A"/>
    <w:rsid w:val="000660C5"/>
    <w:rsid w:val="00066ABF"/>
    <w:rsid w:val="00066F02"/>
    <w:rsid w:val="00067098"/>
    <w:rsid w:val="00067412"/>
    <w:rsid w:val="0006742D"/>
    <w:rsid w:val="000676F8"/>
    <w:rsid w:val="00067769"/>
    <w:rsid w:val="000701B6"/>
    <w:rsid w:val="000704F3"/>
    <w:rsid w:val="00070C97"/>
    <w:rsid w:val="0007112E"/>
    <w:rsid w:val="00071379"/>
    <w:rsid w:val="00071A16"/>
    <w:rsid w:val="00071B67"/>
    <w:rsid w:val="00071C0C"/>
    <w:rsid w:val="00071CA4"/>
    <w:rsid w:val="00071DE2"/>
    <w:rsid w:val="0007202C"/>
    <w:rsid w:val="00072074"/>
    <w:rsid w:val="00072288"/>
    <w:rsid w:val="00072733"/>
    <w:rsid w:val="00072783"/>
    <w:rsid w:val="00072E02"/>
    <w:rsid w:val="00073536"/>
    <w:rsid w:val="00073614"/>
    <w:rsid w:val="0007374D"/>
    <w:rsid w:val="00073956"/>
    <w:rsid w:val="00073963"/>
    <w:rsid w:val="000739CC"/>
    <w:rsid w:val="00073A9B"/>
    <w:rsid w:val="00073BBA"/>
    <w:rsid w:val="00073F07"/>
    <w:rsid w:val="00073F9C"/>
    <w:rsid w:val="000742AF"/>
    <w:rsid w:val="00074430"/>
    <w:rsid w:val="00074A1F"/>
    <w:rsid w:val="00074B64"/>
    <w:rsid w:val="00074C2B"/>
    <w:rsid w:val="000752FC"/>
    <w:rsid w:val="000753EE"/>
    <w:rsid w:val="000758E3"/>
    <w:rsid w:val="000767F1"/>
    <w:rsid w:val="00076839"/>
    <w:rsid w:val="00076B41"/>
    <w:rsid w:val="000774CF"/>
    <w:rsid w:val="0007756F"/>
    <w:rsid w:val="00077A35"/>
    <w:rsid w:val="0008006E"/>
    <w:rsid w:val="000801E3"/>
    <w:rsid w:val="000802A9"/>
    <w:rsid w:val="0008061A"/>
    <w:rsid w:val="00080DE9"/>
    <w:rsid w:val="0008129B"/>
    <w:rsid w:val="000812F8"/>
    <w:rsid w:val="000816AD"/>
    <w:rsid w:val="000818E0"/>
    <w:rsid w:val="00081AC3"/>
    <w:rsid w:val="0008221A"/>
    <w:rsid w:val="00082224"/>
    <w:rsid w:val="0008252E"/>
    <w:rsid w:val="00082889"/>
    <w:rsid w:val="00082914"/>
    <w:rsid w:val="00082C3F"/>
    <w:rsid w:val="0008309F"/>
    <w:rsid w:val="000838A2"/>
    <w:rsid w:val="00083917"/>
    <w:rsid w:val="00083CD6"/>
    <w:rsid w:val="000840DB"/>
    <w:rsid w:val="0008412A"/>
    <w:rsid w:val="00084187"/>
    <w:rsid w:val="00084CB1"/>
    <w:rsid w:val="00085689"/>
    <w:rsid w:val="0008568F"/>
    <w:rsid w:val="00086BA6"/>
    <w:rsid w:val="0008745F"/>
    <w:rsid w:val="00087C49"/>
    <w:rsid w:val="00087EC7"/>
    <w:rsid w:val="000908D6"/>
    <w:rsid w:val="0009125C"/>
    <w:rsid w:val="000913AD"/>
    <w:rsid w:val="000916E4"/>
    <w:rsid w:val="000919F8"/>
    <w:rsid w:val="00091F49"/>
    <w:rsid w:val="00091F5E"/>
    <w:rsid w:val="0009214D"/>
    <w:rsid w:val="00093051"/>
    <w:rsid w:val="0009307F"/>
    <w:rsid w:val="000935F8"/>
    <w:rsid w:val="000938C5"/>
    <w:rsid w:val="00093F02"/>
    <w:rsid w:val="0009409C"/>
    <w:rsid w:val="000948CF"/>
    <w:rsid w:val="00094A84"/>
    <w:rsid w:val="00094F27"/>
    <w:rsid w:val="0009521E"/>
    <w:rsid w:val="000957FE"/>
    <w:rsid w:val="00095829"/>
    <w:rsid w:val="00095E8A"/>
    <w:rsid w:val="000964D5"/>
    <w:rsid w:val="00096627"/>
    <w:rsid w:val="000969ED"/>
    <w:rsid w:val="00096B11"/>
    <w:rsid w:val="00096B2D"/>
    <w:rsid w:val="00096B35"/>
    <w:rsid w:val="00096C18"/>
    <w:rsid w:val="00097170"/>
    <w:rsid w:val="00097538"/>
    <w:rsid w:val="00097763"/>
    <w:rsid w:val="000979B3"/>
    <w:rsid w:val="00097BCF"/>
    <w:rsid w:val="00097BD3"/>
    <w:rsid w:val="00097C1B"/>
    <w:rsid w:val="00097FEB"/>
    <w:rsid w:val="000A00C8"/>
    <w:rsid w:val="000A0179"/>
    <w:rsid w:val="000A04B4"/>
    <w:rsid w:val="000A055B"/>
    <w:rsid w:val="000A059B"/>
    <w:rsid w:val="000A05D6"/>
    <w:rsid w:val="000A09AD"/>
    <w:rsid w:val="000A0D74"/>
    <w:rsid w:val="000A0DCC"/>
    <w:rsid w:val="000A10D9"/>
    <w:rsid w:val="000A1512"/>
    <w:rsid w:val="000A15E4"/>
    <w:rsid w:val="000A16B0"/>
    <w:rsid w:val="000A1DB8"/>
    <w:rsid w:val="000A2315"/>
    <w:rsid w:val="000A28BD"/>
    <w:rsid w:val="000A2A90"/>
    <w:rsid w:val="000A2C62"/>
    <w:rsid w:val="000A2E96"/>
    <w:rsid w:val="000A30F9"/>
    <w:rsid w:val="000A3721"/>
    <w:rsid w:val="000A3841"/>
    <w:rsid w:val="000A3B01"/>
    <w:rsid w:val="000A3FD1"/>
    <w:rsid w:val="000A4744"/>
    <w:rsid w:val="000A47E6"/>
    <w:rsid w:val="000A51F3"/>
    <w:rsid w:val="000A5AC1"/>
    <w:rsid w:val="000A5E67"/>
    <w:rsid w:val="000A5EBD"/>
    <w:rsid w:val="000A616E"/>
    <w:rsid w:val="000A6267"/>
    <w:rsid w:val="000A6592"/>
    <w:rsid w:val="000A6C89"/>
    <w:rsid w:val="000A719A"/>
    <w:rsid w:val="000A73D0"/>
    <w:rsid w:val="000A73DC"/>
    <w:rsid w:val="000A7418"/>
    <w:rsid w:val="000A750A"/>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7FE"/>
    <w:rsid w:val="000B3831"/>
    <w:rsid w:val="000B3DC1"/>
    <w:rsid w:val="000B3FB6"/>
    <w:rsid w:val="000B402E"/>
    <w:rsid w:val="000B40D6"/>
    <w:rsid w:val="000B433D"/>
    <w:rsid w:val="000B44D9"/>
    <w:rsid w:val="000B46C3"/>
    <w:rsid w:val="000B4CFC"/>
    <w:rsid w:val="000B4E15"/>
    <w:rsid w:val="000B5144"/>
    <w:rsid w:val="000B5240"/>
    <w:rsid w:val="000B547C"/>
    <w:rsid w:val="000B5504"/>
    <w:rsid w:val="000B561E"/>
    <w:rsid w:val="000B5B47"/>
    <w:rsid w:val="000B5EA3"/>
    <w:rsid w:val="000B669C"/>
    <w:rsid w:val="000B6BA5"/>
    <w:rsid w:val="000B6BF6"/>
    <w:rsid w:val="000B74F6"/>
    <w:rsid w:val="000B7518"/>
    <w:rsid w:val="000B7CAB"/>
    <w:rsid w:val="000B7CC2"/>
    <w:rsid w:val="000C005D"/>
    <w:rsid w:val="000C015B"/>
    <w:rsid w:val="000C0391"/>
    <w:rsid w:val="000C0411"/>
    <w:rsid w:val="000C0A3E"/>
    <w:rsid w:val="000C1508"/>
    <w:rsid w:val="000C17F7"/>
    <w:rsid w:val="000C26FC"/>
    <w:rsid w:val="000C27A4"/>
    <w:rsid w:val="000C27FF"/>
    <w:rsid w:val="000C2868"/>
    <w:rsid w:val="000C2888"/>
    <w:rsid w:val="000C2CCC"/>
    <w:rsid w:val="000C2CD8"/>
    <w:rsid w:val="000C300D"/>
    <w:rsid w:val="000C3197"/>
    <w:rsid w:val="000C33EB"/>
    <w:rsid w:val="000C3B79"/>
    <w:rsid w:val="000C3C38"/>
    <w:rsid w:val="000C3FEC"/>
    <w:rsid w:val="000C41B2"/>
    <w:rsid w:val="000C41E0"/>
    <w:rsid w:val="000C41F9"/>
    <w:rsid w:val="000C4231"/>
    <w:rsid w:val="000C436A"/>
    <w:rsid w:val="000C4E6D"/>
    <w:rsid w:val="000C5242"/>
    <w:rsid w:val="000C55BE"/>
    <w:rsid w:val="000C5619"/>
    <w:rsid w:val="000C57F2"/>
    <w:rsid w:val="000C5C09"/>
    <w:rsid w:val="000C6231"/>
    <w:rsid w:val="000C6D0C"/>
    <w:rsid w:val="000C707C"/>
    <w:rsid w:val="000C7611"/>
    <w:rsid w:val="000C7C28"/>
    <w:rsid w:val="000D050A"/>
    <w:rsid w:val="000D0526"/>
    <w:rsid w:val="000D06EA"/>
    <w:rsid w:val="000D0AC1"/>
    <w:rsid w:val="000D0CA4"/>
    <w:rsid w:val="000D1A7B"/>
    <w:rsid w:val="000D1E7B"/>
    <w:rsid w:val="000D2340"/>
    <w:rsid w:val="000D2526"/>
    <w:rsid w:val="000D2813"/>
    <w:rsid w:val="000D29A7"/>
    <w:rsid w:val="000D2EA1"/>
    <w:rsid w:val="000D3093"/>
    <w:rsid w:val="000D3159"/>
    <w:rsid w:val="000D3282"/>
    <w:rsid w:val="000D3AE8"/>
    <w:rsid w:val="000D3B59"/>
    <w:rsid w:val="000D3D33"/>
    <w:rsid w:val="000D3E39"/>
    <w:rsid w:val="000D3F7B"/>
    <w:rsid w:val="000D42D6"/>
    <w:rsid w:val="000D464F"/>
    <w:rsid w:val="000D4D3E"/>
    <w:rsid w:val="000D4EC1"/>
    <w:rsid w:val="000D520E"/>
    <w:rsid w:val="000D5542"/>
    <w:rsid w:val="000D6DC7"/>
    <w:rsid w:val="000D6FF9"/>
    <w:rsid w:val="000D703A"/>
    <w:rsid w:val="000D7202"/>
    <w:rsid w:val="000D7482"/>
    <w:rsid w:val="000D76D9"/>
    <w:rsid w:val="000D7891"/>
    <w:rsid w:val="000D7E1F"/>
    <w:rsid w:val="000D7E3A"/>
    <w:rsid w:val="000E01C1"/>
    <w:rsid w:val="000E01D0"/>
    <w:rsid w:val="000E0CA1"/>
    <w:rsid w:val="000E1779"/>
    <w:rsid w:val="000E1BEC"/>
    <w:rsid w:val="000E1F1D"/>
    <w:rsid w:val="000E21E5"/>
    <w:rsid w:val="000E2207"/>
    <w:rsid w:val="000E24E1"/>
    <w:rsid w:val="000E25A9"/>
    <w:rsid w:val="000E27B6"/>
    <w:rsid w:val="000E2CE7"/>
    <w:rsid w:val="000E3374"/>
    <w:rsid w:val="000E33C8"/>
    <w:rsid w:val="000E35C7"/>
    <w:rsid w:val="000E3AF5"/>
    <w:rsid w:val="000E3B96"/>
    <w:rsid w:val="000E4465"/>
    <w:rsid w:val="000E478E"/>
    <w:rsid w:val="000E4B54"/>
    <w:rsid w:val="000E4C99"/>
    <w:rsid w:val="000E53BD"/>
    <w:rsid w:val="000E55A2"/>
    <w:rsid w:val="000E5F4E"/>
    <w:rsid w:val="000E629B"/>
    <w:rsid w:val="000E6684"/>
    <w:rsid w:val="000E675F"/>
    <w:rsid w:val="000E6777"/>
    <w:rsid w:val="000E7102"/>
    <w:rsid w:val="000E7410"/>
    <w:rsid w:val="000E7652"/>
    <w:rsid w:val="000E7936"/>
    <w:rsid w:val="000F03BC"/>
    <w:rsid w:val="000F0A47"/>
    <w:rsid w:val="000F0D60"/>
    <w:rsid w:val="000F147D"/>
    <w:rsid w:val="000F169C"/>
    <w:rsid w:val="000F1A3A"/>
    <w:rsid w:val="000F1A53"/>
    <w:rsid w:val="000F1A5A"/>
    <w:rsid w:val="000F1D45"/>
    <w:rsid w:val="000F1FA4"/>
    <w:rsid w:val="000F2014"/>
    <w:rsid w:val="000F2194"/>
    <w:rsid w:val="000F24B2"/>
    <w:rsid w:val="000F2659"/>
    <w:rsid w:val="000F2B8F"/>
    <w:rsid w:val="000F306B"/>
    <w:rsid w:val="000F31D9"/>
    <w:rsid w:val="000F3405"/>
    <w:rsid w:val="000F376E"/>
    <w:rsid w:val="000F3FC7"/>
    <w:rsid w:val="000F403D"/>
    <w:rsid w:val="000F4765"/>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C7F"/>
    <w:rsid w:val="000F7F8C"/>
    <w:rsid w:val="001000DA"/>
    <w:rsid w:val="00100611"/>
    <w:rsid w:val="001006AD"/>
    <w:rsid w:val="0010072A"/>
    <w:rsid w:val="001009C3"/>
    <w:rsid w:val="001009F1"/>
    <w:rsid w:val="00100B5E"/>
    <w:rsid w:val="00101435"/>
    <w:rsid w:val="00101451"/>
    <w:rsid w:val="0010306F"/>
    <w:rsid w:val="001031FC"/>
    <w:rsid w:val="00103486"/>
    <w:rsid w:val="0010384A"/>
    <w:rsid w:val="00103D73"/>
    <w:rsid w:val="00103F0F"/>
    <w:rsid w:val="00104371"/>
    <w:rsid w:val="00104574"/>
    <w:rsid w:val="00104B12"/>
    <w:rsid w:val="00104B76"/>
    <w:rsid w:val="00104F66"/>
    <w:rsid w:val="001054A3"/>
    <w:rsid w:val="0010559C"/>
    <w:rsid w:val="00105A92"/>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BFD"/>
    <w:rsid w:val="00112E38"/>
    <w:rsid w:val="001131AA"/>
    <w:rsid w:val="00113273"/>
    <w:rsid w:val="001137CE"/>
    <w:rsid w:val="00113C4C"/>
    <w:rsid w:val="00113CDC"/>
    <w:rsid w:val="00113DD9"/>
    <w:rsid w:val="001143C7"/>
    <w:rsid w:val="0011467A"/>
    <w:rsid w:val="00114751"/>
    <w:rsid w:val="0011484F"/>
    <w:rsid w:val="001148DA"/>
    <w:rsid w:val="00114BBA"/>
    <w:rsid w:val="00114F21"/>
    <w:rsid w:val="00114F4E"/>
    <w:rsid w:val="00115209"/>
    <w:rsid w:val="00115310"/>
    <w:rsid w:val="00115E3D"/>
    <w:rsid w:val="001167FD"/>
    <w:rsid w:val="001170FC"/>
    <w:rsid w:val="00117471"/>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37"/>
    <w:rsid w:val="001219CD"/>
    <w:rsid w:val="00121E66"/>
    <w:rsid w:val="00122355"/>
    <w:rsid w:val="00122358"/>
    <w:rsid w:val="001226AD"/>
    <w:rsid w:val="001228CD"/>
    <w:rsid w:val="00122A3C"/>
    <w:rsid w:val="00122AE8"/>
    <w:rsid w:val="00122C72"/>
    <w:rsid w:val="00122F2F"/>
    <w:rsid w:val="001230A5"/>
    <w:rsid w:val="001231C3"/>
    <w:rsid w:val="00123316"/>
    <w:rsid w:val="00123733"/>
    <w:rsid w:val="00123ACC"/>
    <w:rsid w:val="00123FDE"/>
    <w:rsid w:val="00124482"/>
    <w:rsid w:val="00124611"/>
    <w:rsid w:val="001246C4"/>
    <w:rsid w:val="00124797"/>
    <w:rsid w:val="00124B86"/>
    <w:rsid w:val="00124C3D"/>
    <w:rsid w:val="00124D82"/>
    <w:rsid w:val="00124E8F"/>
    <w:rsid w:val="001250AF"/>
    <w:rsid w:val="001253D5"/>
    <w:rsid w:val="00125A6C"/>
    <w:rsid w:val="00125C50"/>
    <w:rsid w:val="00125F99"/>
    <w:rsid w:val="001262FB"/>
    <w:rsid w:val="00126637"/>
    <w:rsid w:val="001266B1"/>
    <w:rsid w:val="001269E0"/>
    <w:rsid w:val="001270B7"/>
    <w:rsid w:val="00127385"/>
    <w:rsid w:val="00127410"/>
    <w:rsid w:val="0012741A"/>
    <w:rsid w:val="00127532"/>
    <w:rsid w:val="00127D30"/>
    <w:rsid w:val="00127F2F"/>
    <w:rsid w:val="001300CB"/>
    <w:rsid w:val="00130383"/>
    <w:rsid w:val="00131311"/>
    <w:rsid w:val="0013147D"/>
    <w:rsid w:val="001314EF"/>
    <w:rsid w:val="001315CE"/>
    <w:rsid w:val="0013248A"/>
    <w:rsid w:val="001325D7"/>
    <w:rsid w:val="00132744"/>
    <w:rsid w:val="00132777"/>
    <w:rsid w:val="0013354B"/>
    <w:rsid w:val="00133770"/>
    <w:rsid w:val="00133A4B"/>
    <w:rsid w:val="00133A9C"/>
    <w:rsid w:val="00133B00"/>
    <w:rsid w:val="00133E3D"/>
    <w:rsid w:val="0013436B"/>
    <w:rsid w:val="0013448B"/>
    <w:rsid w:val="001344D2"/>
    <w:rsid w:val="001346B4"/>
    <w:rsid w:val="00134898"/>
    <w:rsid w:val="00134E87"/>
    <w:rsid w:val="00135A18"/>
    <w:rsid w:val="00136666"/>
    <w:rsid w:val="00136CE3"/>
    <w:rsid w:val="00136D91"/>
    <w:rsid w:val="00136EBF"/>
    <w:rsid w:val="00137239"/>
    <w:rsid w:val="001374EB"/>
    <w:rsid w:val="0013757A"/>
    <w:rsid w:val="001376E5"/>
    <w:rsid w:val="00137829"/>
    <w:rsid w:val="0013799D"/>
    <w:rsid w:val="00137EFB"/>
    <w:rsid w:val="0014007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527"/>
    <w:rsid w:val="0014395E"/>
    <w:rsid w:val="001439C8"/>
    <w:rsid w:val="00143B42"/>
    <w:rsid w:val="00143CD8"/>
    <w:rsid w:val="00144226"/>
    <w:rsid w:val="001442C0"/>
    <w:rsid w:val="001443D1"/>
    <w:rsid w:val="00144714"/>
    <w:rsid w:val="00144766"/>
    <w:rsid w:val="001447B1"/>
    <w:rsid w:val="001447E1"/>
    <w:rsid w:val="00145711"/>
    <w:rsid w:val="0014576E"/>
    <w:rsid w:val="001457F6"/>
    <w:rsid w:val="001459D7"/>
    <w:rsid w:val="00145BB5"/>
    <w:rsid w:val="00146CDE"/>
    <w:rsid w:val="0014701F"/>
    <w:rsid w:val="00147045"/>
    <w:rsid w:val="001470F1"/>
    <w:rsid w:val="001474AE"/>
    <w:rsid w:val="001474D5"/>
    <w:rsid w:val="00147B75"/>
    <w:rsid w:val="00147B9C"/>
    <w:rsid w:val="00147EC2"/>
    <w:rsid w:val="00150172"/>
    <w:rsid w:val="001501A0"/>
    <w:rsid w:val="00150BC2"/>
    <w:rsid w:val="00150E56"/>
    <w:rsid w:val="00151C40"/>
    <w:rsid w:val="00151DB1"/>
    <w:rsid w:val="00151F85"/>
    <w:rsid w:val="001522A3"/>
    <w:rsid w:val="00152DA7"/>
    <w:rsid w:val="00152F06"/>
    <w:rsid w:val="001530EF"/>
    <w:rsid w:val="00153334"/>
    <w:rsid w:val="001536BC"/>
    <w:rsid w:val="0015375B"/>
    <w:rsid w:val="0015388E"/>
    <w:rsid w:val="00153BEE"/>
    <w:rsid w:val="00153FD1"/>
    <w:rsid w:val="00153FDB"/>
    <w:rsid w:val="001541A8"/>
    <w:rsid w:val="001544A7"/>
    <w:rsid w:val="00154503"/>
    <w:rsid w:val="0015452B"/>
    <w:rsid w:val="00154C0E"/>
    <w:rsid w:val="00154F44"/>
    <w:rsid w:val="001555C2"/>
    <w:rsid w:val="0015583D"/>
    <w:rsid w:val="00155B6F"/>
    <w:rsid w:val="001562D9"/>
    <w:rsid w:val="0015661D"/>
    <w:rsid w:val="001568CE"/>
    <w:rsid w:val="00156A81"/>
    <w:rsid w:val="00156F4A"/>
    <w:rsid w:val="00157B63"/>
    <w:rsid w:val="00157E61"/>
    <w:rsid w:val="00157E78"/>
    <w:rsid w:val="001601C2"/>
    <w:rsid w:val="00160268"/>
    <w:rsid w:val="001608CA"/>
    <w:rsid w:val="00160ED7"/>
    <w:rsid w:val="0016104B"/>
    <w:rsid w:val="001619E0"/>
    <w:rsid w:val="00161E60"/>
    <w:rsid w:val="00161F8D"/>
    <w:rsid w:val="0016276B"/>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785"/>
    <w:rsid w:val="00167865"/>
    <w:rsid w:val="00167B00"/>
    <w:rsid w:val="00170713"/>
    <w:rsid w:val="00170F85"/>
    <w:rsid w:val="001715D8"/>
    <w:rsid w:val="00171FD1"/>
    <w:rsid w:val="00172031"/>
    <w:rsid w:val="00172DA4"/>
    <w:rsid w:val="00173F6E"/>
    <w:rsid w:val="001748A0"/>
    <w:rsid w:val="00174ACC"/>
    <w:rsid w:val="00174CAA"/>
    <w:rsid w:val="0017535B"/>
    <w:rsid w:val="00175697"/>
    <w:rsid w:val="001756B6"/>
    <w:rsid w:val="0017570D"/>
    <w:rsid w:val="00175826"/>
    <w:rsid w:val="0017593D"/>
    <w:rsid w:val="0017595E"/>
    <w:rsid w:val="00175B81"/>
    <w:rsid w:val="00175C26"/>
    <w:rsid w:val="00175E2D"/>
    <w:rsid w:val="00176238"/>
    <w:rsid w:val="00176368"/>
    <w:rsid w:val="00176A24"/>
    <w:rsid w:val="00176DBD"/>
    <w:rsid w:val="00176DF9"/>
    <w:rsid w:val="00176F52"/>
    <w:rsid w:val="0017720A"/>
    <w:rsid w:val="00177415"/>
    <w:rsid w:val="00177521"/>
    <w:rsid w:val="00177AC3"/>
    <w:rsid w:val="00177B82"/>
    <w:rsid w:val="00180234"/>
    <w:rsid w:val="001811E0"/>
    <w:rsid w:val="001811ED"/>
    <w:rsid w:val="0018138B"/>
    <w:rsid w:val="0018157F"/>
    <w:rsid w:val="00182759"/>
    <w:rsid w:val="0018296A"/>
    <w:rsid w:val="00182986"/>
    <w:rsid w:val="00183265"/>
    <w:rsid w:val="00183518"/>
    <w:rsid w:val="00183DC3"/>
    <w:rsid w:val="00183F0D"/>
    <w:rsid w:val="0018400C"/>
    <w:rsid w:val="001845F1"/>
    <w:rsid w:val="00184D8A"/>
    <w:rsid w:val="00184FE9"/>
    <w:rsid w:val="00185004"/>
    <w:rsid w:val="00185141"/>
    <w:rsid w:val="001856A2"/>
    <w:rsid w:val="0018593D"/>
    <w:rsid w:val="00185957"/>
    <w:rsid w:val="00185D75"/>
    <w:rsid w:val="00185F4B"/>
    <w:rsid w:val="0018600C"/>
    <w:rsid w:val="0018616D"/>
    <w:rsid w:val="001861E8"/>
    <w:rsid w:val="00186ECA"/>
    <w:rsid w:val="00186F83"/>
    <w:rsid w:val="00187062"/>
    <w:rsid w:val="00187485"/>
    <w:rsid w:val="00187860"/>
    <w:rsid w:val="00187A24"/>
    <w:rsid w:val="00190073"/>
    <w:rsid w:val="00190242"/>
    <w:rsid w:val="0019095F"/>
    <w:rsid w:val="00190C3B"/>
    <w:rsid w:val="00190D5E"/>
    <w:rsid w:val="001911C7"/>
    <w:rsid w:val="001911EB"/>
    <w:rsid w:val="001911F6"/>
    <w:rsid w:val="0019138F"/>
    <w:rsid w:val="00191688"/>
    <w:rsid w:val="0019194F"/>
    <w:rsid w:val="00191D9C"/>
    <w:rsid w:val="00192396"/>
    <w:rsid w:val="001924D8"/>
    <w:rsid w:val="00192793"/>
    <w:rsid w:val="001929A8"/>
    <w:rsid w:val="00192CEC"/>
    <w:rsid w:val="001932CF"/>
    <w:rsid w:val="00193BEE"/>
    <w:rsid w:val="001942B8"/>
    <w:rsid w:val="00194471"/>
    <w:rsid w:val="00194C55"/>
    <w:rsid w:val="00194CF5"/>
    <w:rsid w:val="00194D4B"/>
    <w:rsid w:val="0019502C"/>
    <w:rsid w:val="001952E8"/>
    <w:rsid w:val="00195E23"/>
    <w:rsid w:val="00195EAE"/>
    <w:rsid w:val="00196016"/>
    <w:rsid w:val="00196165"/>
    <w:rsid w:val="00196393"/>
    <w:rsid w:val="00196667"/>
    <w:rsid w:val="001966C9"/>
    <w:rsid w:val="00197033"/>
    <w:rsid w:val="0019725F"/>
    <w:rsid w:val="00197717"/>
    <w:rsid w:val="001977C0"/>
    <w:rsid w:val="0019798B"/>
    <w:rsid w:val="00197A3D"/>
    <w:rsid w:val="00197F7F"/>
    <w:rsid w:val="001A016B"/>
    <w:rsid w:val="001A0827"/>
    <w:rsid w:val="001A0981"/>
    <w:rsid w:val="001A0A87"/>
    <w:rsid w:val="001A0EF8"/>
    <w:rsid w:val="001A13E9"/>
    <w:rsid w:val="001A150E"/>
    <w:rsid w:val="001A1594"/>
    <w:rsid w:val="001A18D2"/>
    <w:rsid w:val="001A1E6A"/>
    <w:rsid w:val="001A245B"/>
    <w:rsid w:val="001A25AC"/>
    <w:rsid w:val="001A37A6"/>
    <w:rsid w:val="001A399E"/>
    <w:rsid w:val="001A3BB5"/>
    <w:rsid w:val="001A4197"/>
    <w:rsid w:val="001A45A0"/>
    <w:rsid w:val="001A4BB8"/>
    <w:rsid w:val="001A50A5"/>
    <w:rsid w:val="001A548A"/>
    <w:rsid w:val="001A548E"/>
    <w:rsid w:val="001A5625"/>
    <w:rsid w:val="001A5E71"/>
    <w:rsid w:val="001A5F83"/>
    <w:rsid w:val="001A7616"/>
    <w:rsid w:val="001A788D"/>
    <w:rsid w:val="001A7B61"/>
    <w:rsid w:val="001A7F0C"/>
    <w:rsid w:val="001B0073"/>
    <w:rsid w:val="001B025E"/>
    <w:rsid w:val="001B0693"/>
    <w:rsid w:val="001B0706"/>
    <w:rsid w:val="001B0807"/>
    <w:rsid w:val="001B0F9E"/>
    <w:rsid w:val="001B101F"/>
    <w:rsid w:val="001B136D"/>
    <w:rsid w:val="001B1442"/>
    <w:rsid w:val="001B1470"/>
    <w:rsid w:val="001B172D"/>
    <w:rsid w:val="001B1C97"/>
    <w:rsid w:val="001B1F30"/>
    <w:rsid w:val="001B2547"/>
    <w:rsid w:val="001B2BCC"/>
    <w:rsid w:val="001B2C6B"/>
    <w:rsid w:val="001B2E75"/>
    <w:rsid w:val="001B36B4"/>
    <w:rsid w:val="001B38B7"/>
    <w:rsid w:val="001B39AE"/>
    <w:rsid w:val="001B3F7F"/>
    <w:rsid w:val="001B411F"/>
    <w:rsid w:val="001B4653"/>
    <w:rsid w:val="001B4A22"/>
    <w:rsid w:val="001B4A40"/>
    <w:rsid w:val="001B4C7B"/>
    <w:rsid w:val="001B4D70"/>
    <w:rsid w:val="001B58BC"/>
    <w:rsid w:val="001B5E7A"/>
    <w:rsid w:val="001B5FFF"/>
    <w:rsid w:val="001B64FB"/>
    <w:rsid w:val="001B6912"/>
    <w:rsid w:val="001B691A"/>
    <w:rsid w:val="001B758A"/>
    <w:rsid w:val="001B7723"/>
    <w:rsid w:val="001B7979"/>
    <w:rsid w:val="001B7FBD"/>
    <w:rsid w:val="001C03D1"/>
    <w:rsid w:val="001C0AC9"/>
    <w:rsid w:val="001C0ECA"/>
    <w:rsid w:val="001C1735"/>
    <w:rsid w:val="001C1769"/>
    <w:rsid w:val="001C1C28"/>
    <w:rsid w:val="001C2125"/>
    <w:rsid w:val="001C21A0"/>
    <w:rsid w:val="001C2301"/>
    <w:rsid w:val="001C23D9"/>
    <w:rsid w:val="001C24BB"/>
    <w:rsid w:val="001C2A75"/>
    <w:rsid w:val="001C2AAB"/>
    <w:rsid w:val="001C32E3"/>
    <w:rsid w:val="001C3683"/>
    <w:rsid w:val="001C37E7"/>
    <w:rsid w:val="001C3D5D"/>
    <w:rsid w:val="001C3EB7"/>
    <w:rsid w:val="001C4284"/>
    <w:rsid w:val="001C4299"/>
    <w:rsid w:val="001C43F5"/>
    <w:rsid w:val="001C44D3"/>
    <w:rsid w:val="001C4514"/>
    <w:rsid w:val="001C5239"/>
    <w:rsid w:val="001C5501"/>
    <w:rsid w:val="001C556A"/>
    <w:rsid w:val="001C58FF"/>
    <w:rsid w:val="001C591F"/>
    <w:rsid w:val="001C625C"/>
    <w:rsid w:val="001C63D2"/>
    <w:rsid w:val="001C6526"/>
    <w:rsid w:val="001C6A87"/>
    <w:rsid w:val="001C6D9F"/>
    <w:rsid w:val="001C6E3A"/>
    <w:rsid w:val="001C7078"/>
    <w:rsid w:val="001C709B"/>
    <w:rsid w:val="001C7813"/>
    <w:rsid w:val="001D0E73"/>
    <w:rsid w:val="001D0F93"/>
    <w:rsid w:val="001D1792"/>
    <w:rsid w:val="001D2509"/>
    <w:rsid w:val="001D25DB"/>
    <w:rsid w:val="001D2DA8"/>
    <w:rsid w:val="001D2E5F"/>
    <w:rsid w:val="001D3116"/>
    <w:rsid w:val="001D347F"/>
    <w:rsid w:val="001D34E8"/>
    <w:rsid w:val="001D3AB1"/>
    <w:rsid w:val="001D3B9E"/>
    <w:rsid w:val="001D3E83"/>
    <w:rsid w:val="001D3F6F"/>
    <w:rsid w:val="001D4A29"/>
    <w:rsid w:val="001D4F9A"/>
    <w:rsid w:val="001D5114"/>
    <w:rsid w:val="001D5416"/>
    <w:rsid w:val="001D55F2"/>
    <w:rsid w:val="001D5C0F"/>
    <w:rsid w:val="001D5F7D"/>
    <w:rsid w:val="001D6553"/>
    <w:rsid w:val="001D65FF"/>
    <w:rsid w:val="001D686B"/>
    <w:rsid w:val="001D68CD"/>
    <w:rsid w:val="001D68E3"/>
    <w:rsid w:val="001D69FE"/>
    <w:rsid w:val="001D6D1D"/>
    <w:rsid w:val="001D70F5"/>
    <w:rsid w:val="001D729D"/>
    <w:rsid w:val="001D74DB"/>
    <w:rsid w:val="001E0190"/>
    <w:rsid w:val="001E0734"/>
    <w:rsid w:val="001E0ACF"/>
    <w:rsid w:val="001E0ADE"/>
    <w:rsid w:val="001E1098"/>
    <w:rsid w:val="001E11C1"/>
    <w:rsid w:val="001E1A47"/>
    <w:rsid w:val="001E1E96"/>
    <w:rsid w:val="001E2236"/>
    <w:rsid w:val="001E24D4"/>
    <w:rsid w:val="001E25C4"/>
    <w:rsid w:val="001E2CED"/>
    <w:rsid w:val="001E2E6F"/>
    <w:rsid w:val="001E3511"/>
    <w:rsid w:val="001E3642"/>
    <w:rsid w:val="001E3855"/>
    <w:rsid w:val="001E3A82"/>
    <w:rsid w:val="001E3DBD"/>
    <w:rsid w:val="001E3F48"/>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85"/>
    <w:rsid w:val="001F08A4"/>
    <w:rsid w:val="001F0A0A"/>
    <w:rsid w:val="001F0B61"/>
    <w:rsid w:val="001F0DCF"/>
    <w:rsid w:val="001F11E2"/>
    <w:rsid w:val="001F141F"/>
    <w:rsid w:val="001F14F2"/>
    <w:rsid w:val="001F168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6D2"/>
    <w:rsid w:val="001F4FA9"/>
    <w:rsid w:val="001F548A"/>
    <w:rsid w:val="001F579C"/>
    <w:rsid w:val="001F58E7"/>
    <w:rsid w:val="001F5C40"/>
    <w:rsid w:val="001F5D92"/>
    <w:rsid w:val="001F5F13"/>
    <w:rsid w:val="001F5F5D"/>
    <w:rsid w:val="001F668A"/>
    <w:rsid w:val="001F6AB6"/>
    <w:rsid w:val="001F6D64"/>
    <w:rsid w:val="001F765B"/>
    <w:rsid w:val="001F770A"/>
    <w:rsid w:val="001F7CD3"/>
    <w:rsid w:val="001F7E6A"/>
    <w:rsid w:val="001F7F54"/>
    <w:rsid w:val="00200A9D"/>
    <w:rsid w:val="00200B2E"/>
    <w:rsid w:val="00201162"/>
    <w:rsid w:val="00201324"/>
    <w:rsid w:val="00201841"/>
    <w:rsid w:val="00201873"/>
    <w:rsid w:val="0020194C"/>
    <w:rsid w:val="00201C91"/>
    <w:rsid w:val="0020205B"/>
    <w:rsid w:val="0020278D"/>
    <w:rsid w:val="00202C45"/>
    <w:rsid w:val="00202E4A"/>
    <w:rsid w:val="00202F47"/>
    <w:rsid w:val="00203011"/>
    <w:rsid w:val="002031FC"/>
    <w:rsid w:val="0020332E"/>
    <w:rsid w:val="00203397"/>
    <w:rsid w:val="00203733"/>
    <w:rsid w:val="0020390A"/>
    <w:rsid w:val="00203A4C"/>
    <w:rsid w:val="002041DB"/>
    <w:rsid w:val="0020460C"/>
    <w:rsid w:val="00204FC1"/>
    <w:rsid w:val="00205553"/>
    <w:rsid w:val="0020587F"/>
    <w:rsid w:val="002059C8"/>
    <w:rsid w:val="00205DBA"/>
    <w:rsid w:val="00206005"/>
    <w:rsid w:val="002060F0"/>
    <w:rsid w:val="00206928"/>
    <w:rsid w:val="00206C16"/>
    <w:rsid w:val="00206E82"/>
    <w:rsid w:val="00206FFA"/>
    <w:rsid w:val="0020726F"/>
    <w:rsid w:val="002073CA"/>
    <w:rsid w:val="002076FD"/>
    <w:rsid w:val="0020775A"/>
    <w:rsid w:val="0020777E"/>
    <w:rsid w:val="0020778C"/>
    <w:rsid w:val="00207D01"/>
    <w:rsid w:val="00207D4E"/>
    <w:rsid w:val="00207ED2"/>
    <w:rsid w:val="0021004E"/>
    <w:rsid w:val="00210464"/>
    <w:rsid w:val="002104A5"/>
    <w:rsid w:val="002104FF"/>
    <w:rsid w:val="00210ADF"/>
    <w:rsid w:val="00210D74"/>
    <w:rsid w:val="00211046"/>
    <w:rsid w:val="002112B2"/>
    <w:rsid w:val="00211AE6"/>
    <w:rsid w:val="00211FE8"/>
    <w:rsid w:val="00212CB6"/>
    <w:rsid w:val="00212DA6"/>
    <w:rsid w:val="00213289"/>
    <w:rsid w:val="002133F2"/>
    <w:rsid w:val="002139D9"/>
    <w:rsid w:val="00213B45"/>
    <w:rsid w:val="00214670"/>
    <w:rsid w:val="002147CA"/>
    <w:rsid w:val="002150E0"/>
    <w:rsid w:val="002154DF"/>
    <w:rsid w:val="002158A2"/>
    <w:rsid w:val="00215AEB"/>
    <w:rsid w:val="00215CE4"/>
    <w:rsid w:val="00215E20"/>
    <w:rsid w:val="0021610D"/>
    <w:rsid w:val="002165C1"/>
    <w:rsid w:val="0021669C"/>
    <w:rsid w:val="00216A8E"/>
    <w:rsid w:val="00217538"/>
    <w:rsid w:val="00217563"/>
    <w:rsid w:val="00217998"/>
    <w:rsid w:val="00217A98"/>
    <w:rsid w:val="00217DA5"/>
    <w:rsid w:val="00217EC2"/>
    <w:rsid w:val="00220268"/>
    <w:rsid w:val="00220B8F"/>
    <w:rsid w:val="00220ED6"/>
    <w:rsid w:val="00220EE1"/>
    <w:rsid w:val="00221747"/>
    <w:rsid w:val="002219FC"/>
    <w:rsid w:val="00221FB0"/>
    <w:rsid w:val="002222C4"/>
    <w:rsid w:val="0022236B"/>
    <w:rsid w:val="00222411"/>
    <w:rsid w:val="0022253A"/>
    <w:rsid w:val="00222ACC"/>
    <w:rsid w:val="00222D23"/>
    <w:rsid w:val="00222EF7"/>
    <w:rsid w:val="00223B9B"/>
    <w:rsid w:val="00223E41"/>
    <w:rsid w:val="00223E53"/>
    <w:rsid w:val="00223EC7"/>
    <w:rsid w:val="002240AD"/>
    <w:rsid w:val="002241F7"/>
    <w:rsid w:val="00224234"/>
    <w:rsid w:val="002242F0"/>
    <w:rsid w:val="0022452B"/>
    <w:rsid w:val="002245A8"/>
    <w:rsid w:val="00224EDC"/>
    <w:rsid w:val="00224F1D"/>
    <w:rsid w:val="00225470"/>
    <w:rsid w:val="00225AEE"/>
    <w:rsid w:val="00225CB2"/>
    <w:rsid w:val="002262A7"/>
    <w:rsid w:val="00226690"/>
    <w:rsid w:val="00226F29"/>
    <w:rsid w:val="0022721E"/>
    <w:rsid w:val="00227B32"/>
    <w:rsid w:val="00227D7C"/>
    <w:rsid w:val="0023007D"/>
    <w:rsid w:val="002302F5"/>
    <w:rsid w:val="00230478"/>
    <w:rsid w:val="0023084B"/>
    <w:rsid w:val="00230900"/>
    <w:rsid w:val="00230E51"/>
    <w:rsid w:val="00230FD4"/>
    <w:rsid w:val="00231311"/>
    <w:rsid w:val="0023151E"/>
    <w:rsid w:val="00231979"/>
    <w:rsid w:val="0023219B"/>
    <w:rsid w:val="00232248"/>
    <w:rsid w:val="0023230E"/>
    <w:rsid w:val="0023282F"/>
    <w:rsid w:val="00232E2E"/>
    <w:rsid w:val="00232E42"/>
    <w:rsid w:val="00233827"/>
    <w:rsid w:val="00233EB7"/>
    <w:rsid w:val="00233F42"/>
    <w:rsid w:val="00234272"/>
    <w:rsid w:val="002347C3"/>
    <w:rsid w:val="00234809"/>
    <w:rsid w:val="00234856"/>
    <w:rsid w:val="00235450"/>
    <w:rsid w:val="0023562D"/>
    <w:rsid w:val="002359C3"/>
    <w:rsid w:val="00235ABC"/>
    <w:rsid w:val="00235C2D"/>
    <w:rsid w:val="00235CBD"/>
    <w:rsid w:val="00236737"/>
    <w:rsid w:val="00236778"/>
    <w:rsid w:val="00236E1C"/>
    <w:rsid w:val="00236F25"/>
    <w:rsid w:val="0023749F"/>
    <w:rsid w:val="002374F6"/>
    <w:rsid w:val="002375F5"/>
    <w:rsid w:val="0023766E"/>
    <w:rsid w:val="00237BD5"/>
    <w:rsid w:val="00237C4C"/>
    <w:rsid w:val="00237D72"/>
    <w:rsid w:val="00237EDD"/>
    <w:rsid w:val="00240237"/>
    <w:rsid w:val="002408BA"/>
    <w:rsid w:val="00240AE1"/>
    <w:rsid w:val="00240ED3"/>
    <w:rsid w:val="002412A2"/>
    <w:rsid w:val="00241740"/>
    <w:rsid w:val="00241810"/>
    <w:rsid w:val="00241A31"/>
    <w:rsid w:val="00242AB5"/>
    <w:rsid w:val="00242CFC"/>
    <w:rsid w:val="00242E04"/>
    <w:rsid w:val="00242FF4"/>
    <w:rsid w:val="002430F9"/>
    <w:rsid w:val="002432E0"/>
    <w:rsid w:val="00243622"/>
    <w:rsid w:val="002436B2"/>
    <w:rsid w:val="00243D2B"/>
    <w:rsid w:val="00243E8D"/>
    <w:rsid w:val="00244224"/>
    <w:rsid w:val="00244818"/>
    <w:rsid w:val="00244B6B"/>
    <w:rsid w:val="00245201"/>
    <w:rsid w:val="002454C8"/>
    <w:rsid w:val="00245790"/>
    <w:rsid w:val="00245971"/>
    <w:rsid w:val="00245CE9"/>
    <w:rsid w:val="00245E00"/>
    <w:rsid w:val="00246012"/>
    <w:rsid w:val="0024672B"/>
    <w:rsid w:val="00247174"/>
    <w:rsid w:val="002473ED"/>
    <w:rsid w:val="00247B52"/>
    <w:rsid w:val="00247E49"/>
    <w:rsid w:val="00247EB2"/>
    <w:rsid w:val="00250568"/>
    <w:rsid w:val="002507C7"/>
    <w:rsid w:val="00250F1C"/>
    <w:rsid w:val="002511AF"/>
    <w:rsid w:val="00251255"/>
    <w:rsid w:val="00251AF9"/>
    <w:rsid w:val="00251BF4"/>
    <w:rsid w:val="00252146"/>
    <w:rsid w:val="002525B9"/>
    <w:rsid w:val="00252B3D"/>
    <w:rsid w:val="00252BA5"/>
    <w:rsid w:val="00253077"/>
    <w:rsid w:val="00253368"/>
    <w:rsid w:val="002538AF"/>
    <w:rsid w:val="00253DF7"/>
    <w:rsid w:val="002544FC"/>
    <w:rsid w:val="00254AB4"/>
    <w:rsid w:val="00254CA1"/>
    <w:rsid w:val="00254D73"/>
    <w:rsid w:val="00254DE3"/>
    <w:rsid w:val="0025505F"/>
    <w:rsid w:val="002550FF"/>
    <w:rsid w:val="0025523C"/>
    <w:rsid w:val="00255D7F"/>
    <w:rsid w:val="00255DD3"/>
    <w:rsid w:val="00256057"/>
    <w:rsid w:val="002560B0"/>
    <w:rsid w:val="002560F7"/>
    <w:rsid w:val="002568FE"/>
    <w:rsid w:val="0025775A"/>
    <w:rsid w:val="002578D4"/>
    <w:rsid w:val="002579C1"/>
    <w:rsid w:val="002579F0"/>
    <w:rsid w:val="00257C88"/>
    <w:rsid w:val="00260361"/>
    <w:rsid w:val="002604DA"/>
    <w:rsid w:val="002605DB"/>
    <w:rsid w:val="00260781"/>
    <w:rsid w:val="00260992"/>
    <w:rsid w:val="00260A76"/>
    <w:rsid w:val="00260FC1"/>
    <w:rsid w:val="002611D2"/>
    <w:rsid w:val="00261298"/>
    <w:rsid w:val="002614DA"/>
    <w:rsid w:val="00261BDD"/>
    <w:rsid w:val="00261C51"/>
    <w:rsid w:val="00261DCD"/>
    <w:rsid w:val="0026285F"/>
    <w:rsid w:val="00262E05"/>
    <w:rsid w:val="00262E69"/>
    <w:rsid w:val="00263401"/>
    <w:rsid w:val="00263596"/>
    <w:rsid w:val="0026369F"/>
    <w:rsid w:val="002636AB"/>
    <w:rsid w:val="0026373B"/>
    <w:rsid w:val="00263BE3"/>
    <w:rsid w:val="00263BE7"/>
    <w:rsid w:val="00264402"/>
    <w:rsid w:val="00264677"/>
    <w:rsid w:val="00264A62"/>
    <w:rsid w:val="00265045"/>
    <w:rsid w:val="00265096"/>
    <w:rsid w:val="0026589E"/>
    <w:rsid w:val="002659C1"/>
    <w:rsid w:val="002662BA"/>
    <w:rsid w:val="0026640B"/>
    <w:rsid w:val="00266EB3"/>
    <w:rsid w:val="002670FA"/>
    <w:rsid w:val="00267693"/>
    <w:rsid w:val="00267CB6"/>
    <w:rsid w:val="00267EF8"/>
    <w:rsid w:val="00270080"/>
    <w:rsid w:val="00270AC9"/>
    <w:rsid w:val="00270B2A"/>
    <w:rsid w:val="00271B90"/>
    <w:rsid w:val="00271BC9"/>
    <w:rsid w:val="00272039"/>
    <w:rsid w:val="00272174"/>
    <w:rsid w:val="00272184"/>
    <w:rsid w:val="00272283"/>
    <w:rsid w:val="002723D8"/>
    <w:rsid w:val="0027244F"/>
    <w:rsid w:val="00272ED8"/>
    <w:rsid w:val="00272F98"/>
    <w:rsid w:val="0027300A"/>
    <w:rsid w:val="00273651"/>
    <w:rsid w:val="0027369B"/>
    <w:rsid w:val="0027393A"/>
    <w:rsid w:val="00273963"/>
    <w:rsid w:val="00273DB4"/>
    <w:rsid w:val="00273F6B"/>
    <w:rsid w:val="00273FD5"/>
    <w:rsid w:val="00273FDB"/>
    <w:rsid w:val="00274754"/>
    <w:rsid w:val="0027492F"/>
    <w:rsid w:val="00274CE1"/>
    <w:rsid w:val="00274F3B"/>
    <w:rsid w:val="002752AD"/>
    <w:rsid w:val="002753C1"/>
    <w:rsid w:val="00275624"/>
    <w:rsid w:val="0027562D"/>
    <w:rsid w:val="0027598E"/>
    <w:rsid w:val="00275B33"/>
    <w:rsid w:val="00275BCE"/>
    <w:rsid w:val="002760B0"/>
    <w:rsid w:val="0027632F"/>
    <w:rsid w:val="002766CD"/>
    <w:rsid w:val="0027678A"/>
    <w:rsid w:val="002770AD"/>
    <w:rsid w:val="00277171"/>
    <w:rsid w:val="0027719E"/>
    <w:rsid w:val="002775B7"/>
    <w:rsid w:val="002777B9"/>
    <w:rsid w:val="002779C6"/>
    <w:rsid w:val="00277B3D"/>
    <w:rsid w:val="00277BAB"/>
    <w:rsid w:val="002802AF"/>
    <w:rsid w:val="0028044C"/>
    <w:rsid w:val="0028048B"/>
    <w:rsid w:val="0028091B"/>
    <w:rsid w:val="0028111A"/>
    <w:rsid w:val="002815F0"/>
    <w:rsid w:val="0028165D"/>
    <w:rsid w:val="002817EC"/>
    <w:rsid w:val="00281F5E"/>
    <w:rsid w:val="00282019"/>
    <w:rsid w:val="00283592"/>
    <w:rsid w:val="0028363C"/>
    <w:rsid w:val="002839AC"/>
    <w:rsid w:val="00283BC1"/>
    <w:rsid w:val="00283E4F"/>
    <w:rsid w:val="00283FA3"/>
    <w:rsid w:val="00284437"/>
    <w:rsid w:val="002845AC"/>
    <w:rsid w:val="00284A8E"/>
    <w:rsid w:val="00284B07"/>
    <w:rsid w:val="00285910"/>
    <w:rsid w:val="00285A5B"/>
    <w:rsid w:val="00285C44"/>
    <w:rsid w:val="00285E6C"/>
    <w:rsid w:val="00285F04"/>
    <w:rsid w:val="00286689"/>
    <w:rsid w:val="002868E0"/>
    <w:rsid w:val="00286C19"/>
    <w:rsid w:val="00287075"/>
    <w:rsid w:val="00287146"/>
    <w:rsid w:val="00287609"/>
    <w:rsid w:val="002878A6"/>
    <w:rsid w:val="00287D08"/>
    <w:rsid w:val="00290136"/>
    <w:rsid w:val="0029046B"/>
    <w:rsid w:val="002905D9"/>
    <w:rsid w:val="00290935"/>
    <w:rsid w:val="00290C5D"/>
    <w:rsid w:val="002913D6"/>
    <w:rsid w:val="002914D3"/>
    <w:rsid w:val="00291BB4"/>
    <w:rsid w:val="00292069"/>
    <w:rsid w:val="002925DE"/>
    <w:rsid w:val="00292C66"/>
    <w:rsid w:val="0029318B"/>
    <w:rsid w:val="00293463"/>
    <w:rsid w:val="002935BF"/>
    <w:rsid w:val="00293680"/>
    <w:rsid w:val="002936A0"/>
    <w:rsid w:val="002938DB"/>
    <w:rsid w:val="00293EDC"/>
    <w:rsid w:val="002940DF"/>
    <w:rsid w:val="002942A8"/>
    <w:rsid w:val="0029457A"/>
    <w:rsid w:val="00294AA8"/>
    <w:rsid w:val="00294BC0"/>
    <w:rsid w:val="00294C2B"/>
    <w:rsid w:val="00294C41"/>
    <w:rsid w:val="0029505A"/>
    <w:rsid w:val="002958B8"/>
    <w:rsid w:val="00295F12"/>
    <w:rsid w:val="002963F3"/>
    <w:rsid w:val="00296613"/>
    <w:rsid w:val="00296DCA"/>
    <w:rsid w:val="002972FC"/>
    <w:rsid w:val="00297462"/>
    <w:rsid w:val="00297CA9"/>
    <w:rsid w:val="00297EC6"/>
    <w:rsid w:val="002A0AED"/>
    <w:rsid w:val="002A13AD"/>
    <w:rsid w:val="002A2754"/>
    <w:rsid w:val="002A289B"/>
    <w:rsid w:val="002A2D38"/>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67"/>
    <w:rsid w:val="002A6FC7"/>
    <w:rsid w:val="002A7217"/>
    <w:rsid w:val="002A73BC"/>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5C2"/>
    <w:rsid w:val="002B2FCD"/>
    <w:rsid w:val="002B2FF1"/>
    <w:rsid w:val="002B325F"/>
    <w:rsid w:val="002B32A8"/>
    <w:rsid w:val="002B3303"/>
    <w:rsid w:val="002B3396"/>
    <w:rsid w:val="002B3565"/>
    <w:rsid w:val="002B35C2"/>
    <w:rsid w:val="002B3AB4"/>
    <w:rsid w:val="002B3D82"/>
    <w:rsid w:val="002B407B"/>
    <w:rsid w:val="002B407C"/>
    <w:rsid w:val="002B4CAF"/>
    <w:rsid w:val="002B509A"/>
    <w:rsid w:val="002B5512"/>
    <w:rsid w:val="002B553B"/>
    <w:rsid w:val="002B587D"/>
    <w:rsid w:val="002B58C3"/>
    <w:rsid w:val="002B5B0B"/>
    <w:rsid w:val="002B64F1"/>
    <w:rsid w:val="002B6728"/>
    <w:rsid w:val="002B6A07"/>
    <w:rsid w:val="002B6AE7"/>
    <w:rsid w:val="002B6C6B"/>
    <w:rsid w:val="002B7092"/>
    <w:rsid w:val="002B72F5"/>
    <w:rsid w:val="002B737D"/>
    <w:rsid w:val="002B76BC"/>
    <w:rsid w:val="002B780E"/>
    <w:rsid w:val="002B78F7"/>
    <w:rsid w:val="002B7AF2"/>
    <w:rsid w:val="002B7D25"/>
    <w:rsid w:val="002B7D49"/>
    <w:rsid w:val="002B7D71"/>
    <w:rsid w:val="002C043E"/>
    <w:rsid w:val="002C04C2"/>
    <w:rsid w:val="002C09A2"/>
    <w:rsid w:val="002C13EA"/>
    <w:rsid w:val="002C1547"/>
    <w:rsid w:val="002C1FB2"/>
    <w:rsid w:val="002C223F"/>
    <w:rsid w:val="002C25A0"/>
    <w:rsid w:val="002C2715"/>
    <w:rsid w:val="002C282D"/>
    <w:rsid w:val="002C296E"/>
    <w:rsid w:val="002C2E8E"/>
    <w:rsid w:val="002C321C"/>
    <w:rsid w:val="002C3384"/>
    <w:rsid w:val="002C3560"/>
    <w:rsid w:val="002C35FF"/>
    <w:rsid w:val="002C37AE"/>
    <w:rsid w:val="002C3EFD"/>
    <w:rsid w:val="002C4FEB"/>
    <w:rsid w:val="002C5235"/>
    <w:rsid w:val="002C536C"/>
    <w:rsid w:val="002C555C"/>
    <w:rsid w:val="002C5900"/>
    <w:rsid w:val="002C5995"/>
    <w:rsid w:val="002C5C75"/>
    <w:rsid w:val="002C5DB1"/>
    <w:rsid w:val="002C5F6C"/>
    <w:rsid w:val="002C6693"/>
    <w:rsid w:val="002C729B"/>
    <w:rsid w:val="002C73EA"/>
    <w:rsid w:val="002C7E08"/>
    <w:rsid w:val="002C7FEF"/>
    <w:rsid w:val="002D036D"/>
    <w:rsid w:val="002D04B2"/>
    <w:rsid w:val="002D06AC"/>
    <w:rsid w:val="002D0A8B"/>
    <w:rsid w:val="002D1038"/>
    <w:rsid w:val="002D10F3"/>
    <w:rsid w:val="002D1D09"/>
    <w:rsid w:val="002D1E0C"/>
    <w:rsid w:val="002D1EEC"/>
    <w:rsid w:val="002D1F56"/>
    <w:rsid w:val="002D212B"/>
    <w:rsid w:val="002D2135"/>
    <w:rsid w:val="002D23E1"/>
    <w:rsid w:val="002D23FC"/>
    <w:rsid w:val="002D27CA"/>
    <w:rsid w:val="002D3B57"/>
    <w:rsid w:val="002D3E0C"/>
    <w:rsid w:val="002D3F88"/>
    <w:rsid w:val="002D4193"/>
    <w:rsid w:val="002D41F6"/>
    <w:rsid w:val="002D4531"/>
    <w:rsid w:val="002D4602"/>
    <w:rsid w:val="002D47E6"/>
    <w:rsid w:val="002D4A6A"/>
    <w:rsid w:val="002D4B67"/>
    <w:rsid w:val="002D4F37"/>
    <w:rsid w:val="002D517F"/>
    <w:rsid w:val="002D5353"/>
    <w:rsid w:val="002D5398"/>
    <w:rsid w:val="002D5584"/>
    <w:rsid w:val="002D5591"/>
    <w:rsid w:val="002D560C"/>
    <w:rsid w:val="002D5767"/>
    <w:rsid w:val="002D5E22"/>
    <w:rsid w:val="002D5F5D"/>
    <w:rsid w:val="002D65F7"/>
    <w:rsid w:val="002D66F5"/>
    <w:rsid w:val="002D6A84"/>
    <w:rsid w:val="002D6B9C"/>
    <w:rsid w:val="002D6C05"/>
    <w:rsid w:val="002D70B7"/>
    <w:rsid w:val="002D7C5A"/>
    <w:rsid w:val="002E0210"/>
    <w:rsid w:val="002E0666"/>
    <w:rsid w:val="002E0CE5"/>
    <w:rsid w:val="002E11C7"/>
    <w:rsid w:val="002E18B5"/>
    <w:rsid w:val="002E18FF"/>
    <w:rsid w:val="002E20F5"/>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96E"/>
    <w:rsid w:val="002E5B9E"/>
    <w:rsid w:val="002E5D97"/>
    <w:rsid w:val="002E5E38"/>
    <w:rsid w:val="002E5F17"/>
    <w:rsid w:val="002E606C"/>
    <w:rsid w:val="002E6B7A"/>
    <w:rsid w:val="002E6DC0"/>
    <w:rsid w:val="002E7001"/>
    <w:rsid w:val="002E7194"/>
    <w:rsid w:val="002E7991"/>
    <w:rsid w:val="002E7A32"/>
    <w:rsid w:val="002E7EE9"/>
    <w:rsid w:val="002F0A6E"/>
    <w:rsid w:val="002F0BF5"/>
    <w:rsid w:val="002F1ECC"/>
    <w:rsid w:val="002F25E9"/>
    <w:rsid w:val="002F26E6"/>
    <w:rsid w:val="002F3E23"/>
    <w:rsid w:val="002F4165"/>
    <w:rsid w:val="002F44C2"/>
    <w:rsid w:val="002F4916"/>
    <w:rsid w:val="002F4B98"/>
    <w:rsid w:val="002F4FB6"/>
    <w:rsid w:val="002F543D"/>
    <w:rsid w:val="002F57C5"/>
    <w:rsid w:val="002F57C9"/>
    <w:rsid w:val="002F5CA3"/>
    <w:rsid w:val="002F5DE3"/>
    <w:rsid w:val="002F6632"/>
    <w:rsid w:val="002F673B"/>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9C1"/>
    <w:rsid w:val="00302A79"/>
    <w:rsid w:val="00302C18"/>
    <w:rsid w:val="00302C1B"/>
    <w:rsid w:val="003034D8"/>
    <w:rsid w:val="00303661"/>
    <w:rsid w:val="00303961"/>
    <w:rsid w:val="00303BD5"/>
    <w:rsid w:val="00303CCE"/>
    <w:rsid w:val="00303E3A"/>
    <w:rsid w:val="00303E4B"/>
    <w:rsid w:val="003043D2"/>
    <w:rsid w:val="003044A7"/>
    <w:rsid w:val="00304881"/>
    <w:rsid w:val="0030494D"/>
    <w:rsid w:val="00305AF5"/>
    <w:rsid w:val="00306030"/>
    <w:rsid w:val="00306780"/>
    <w:rsid w:val="00306796"/>
    <w:rsid w:val="003067D2"/>
    <w:rsid w:val="00306B0C"/>
    <w:rsid w:val="00307282"/>
    <w:rsid w:val="00307581"/>
    <w:rsid w:val="003078C0"/>
    <w:rsid w:val="00307DE3"/>
    <w:rsid w:val="00307EE7"/>
    <w:rsid w:val="00310A6E"/>
    <w:rsid w:val="00310BB6"/>
    <w:rsid w:val="00310F51"/>
    <w:rsid w:val="003111F4"/>
    <w:rsid w:val="003114B3"/>
    <w:rsid w:val="00311AEC"/>
    <w:rsid w:val="00311F5B"/>
    <w:rsid w:val="00312073"/>
    <w:rsid w:val="00312320"/>
    <w:rsid w:val="0031237B"/>
    <w:rsid w:val="00312916"/>
    <w:rsid w:val="00312A2E"/>
    <w:rsid w:val="00312BA2"/>
    <w:rsid w:val="0031319D"/>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A75"/>
    <w:rsid w:val="00316E2A"/>
    <w:rsid w:val="00316EE5"/>
    <w:rsid w:val="003177C7"/>
    <w:rsid w:val="00317B03"/>
    <w:rsid w:val="00317B60"/>
    <w:rsid w:val="00320D1D"/>
    <w:rsid w:val="00320E0A"/>
    <w:rsid w:val="00320E69"/>
    <w:rsid w:val="00321131"/>
    <w:rsid w:val="00321137"/>
    <w:rsid w:val="00321575"/>
    <w:rsid w:val="003217EF"/>
    <w:rsid w:val="00321955"/>
    <w:rsid w:val="003229CA"/>
    <w:rsid w:val="00323063"/>
    <w:rsid w:val="003234E6"/>
    <w:rsid w:val="003236C0"/>
    <w:rsid w:val="0032380A"/>
    <w:rsid w:val="00323975"/>
    <w:rsid w:val="0032407D"/>
    <w:rsid w:val="00324330"/>
    <w:rsid w:val="00324361"/>
    <w:rsid w:val="003243D5"/>
    <w:rsid w:val="003244AD"/>
    <w:rsid w:val="0032492D"/>
    <w:rsid w:val="00324AFE"/>
    <w:rsid w:val="00324BBE"/>
    <w:rsid w:val="00324C65"/>
    <w:rsid w:val="00324E02"/>
    <w:rsid w:val="003251B3"/>
    <w:rsid w:val="003251E1"/>
    <w:rsid w:val="003253E3"/>
    <w:rsid w:val="00325B4F"/>
    <w:rsid w:val="00325C0C"/>
    <w:rsid w:val="00325D07"/>
    <w:rsid w:val="003260D0"/>
    <w:rsid w:val="00326168"/>
    <w:rsid w:val="0032673B"/>
    <w:rsid w:val="00327052"/>
    <w:rsid w:val="00327485"/>
    <w:rsid w:val="003274B6"/>
    <w:rsid w:val="003279A3"/>
    <w:rsid w:val="00327FD3"/>
    <w:rsid w:val="00327FE8"/>
    <w:rsid w:val="0033013A"/>
    <w:rsid w:val="00330302"/>
    <w:rsid w:val="003304F4"/>
    <w:rsid w:val="00330504"/>
    <w:rsid w:val="00330A9E"/>
    <w:rsid w:val="00330F50"/>
    <w:rsid w:val="00331509"/>
    <w:rsid w:val="003316FD"/>
    <w:rsid w:val="00331705"/>
    <w:rsid w:val="003319CC"/>
    <w:rsid w:val="00332131"/>
    <w:rsid w:val="0033220C"/>
    <w:rsid w:val="00332539"/>
    <w:rsid w:val="003327A3"/>
    <w:rsid w:val="00332B4B"/>
    <w:rsid w:val="00332B70"/>
    <w:rsid w:val="00332CA3"/>
    <w:rsid w:val="00332CF8"/>
    <w:rsid w:val="003331F6"/>
    <w:rsid w:val="003334C7"/>
    <w:rsid w:val="003335F7"/>
    <w:rsid w:val="0033364B"/>
    <w:rsid w:val="003336C5"/>
    <w:rsid w:val="00333A3D"/>
    <w:rsid w:val="00334389"/>
    <w:rsid w:val="00334614"/>
    <w:rsid w:val="00334747"/>
    <w:rsid w:val="00334955"/>
    <w:rsid w:val="00334BC7"/>
    <w:rsid w:val="00334ED7"/>
    <w:rsid w:val="00335A0C"/>
    <w:rsid w:val="00335E10"/>
    <w:rsid w:val="00335ECB"/>
    <w:rsid w:val="003363DA"/>
    <w:rsid w:val="003365F6"/>
    <w:rsid w:val="00336657"/>
    <w:rsid w:val="003368F1"/>
    <w:rsid w:val="00336A3D"/>
    <w:rsid w:val="00336F65"/>
    <w:rsid w:val="003370FB"/>
    <w:rsid w:val="00337980"/>
    <w:rsid w:val="00337989"/>
    <w:rsid w:val="00340C4D"/>
    <w:rsid w:val="00340F8C"/>
    <w:rsid w:val="00341668"/>
    <w:rsid w:val="00341DE0"/>
    <w:rsid w:val="003420E0"/>
    <w:rsid w:val="00342173"/>
    <w:rsid w:val="00342444"/>
    <w:rsid w:val="00342475"/>
    <w:rsid w:val="0034284A"/>
    <w:rsid w:val="003428F3"/>
    <w:rsid w:val="00342AA1"/>
    <w:rsid w:val="00342C49"/>
    <w:rsid w:val="00342D06"/>
    <w:rsid w:val="00342F8B"/>
    <w:rsid w:val="0034334C"/>
    <w:rsid w:val="003433B9"/>
    <w:rsid w:val="00343434"/>
    <w:rsid w:val="00343978"/>
    <w:rsid w:val="00343B7B"/>
    <w:rsid w:val="003440FE"/>
    <w:rsid w:val="003446A9"/>
    <w:rsid w:val="00344C80"/>
    <w:rsid w:val="00344D5B"/>
    <w:rsid w:val="00344FFD"/>
    <w:rsid w:val="00345198"/>
    <w:rsid w:val="003452D8"/>
    <w:rsid w:val="0034574D"/>
    <w:rsid w:val="003457FA"/>
    <w:rsid w:val="00345870"/>
    <w:rsid w:val="00345B5F"/>
    <w:rsid w:val="00346035"/>
    <w:rsid w:val="003464E9"/>
    <w:rsid w:val="003468F1"/>
    <w:rsid w:val="00346B3F"/>
    <w:rsid w:val="00346F16"/>
    <w:rsid w:val="00346F99"/>
    <w:rsid w:val="00346FAC"/>
    <w:rsid w:val="0034750A"/>
    <w:rsid w:val="00347538"/>
    <w:rsid w:val="00347BA8"/>
    <w:rsid w:val="00347DB7"/>
    <w:rsid w:val="00350C48"/>
    <w:rsid w:val="00350E09"/>
    <w:rsid w:val="003511D3"/>
    <w:rsid w:val="00351A3F"/>
    <w:rsid w:val="00351B24"/>
    <w:rsid w:val="00351CD5"/>
    <w:rsid w:val="00351E5E"/>
    <w:rsid w:val="00352130"/>
    <w:rsid w:val="00352289"/>
    <w:rsid w:val="00352C21"/>
    <w:rsid w:val="0035308C"/>
    <w:rsid w:val="00353563"/>
    <w:rsid w:val="00353573"/>
    <w:rsid w:val="00353707"/>
    <w:rsid w:val="00354841"/>
    <w:rsid w:val="00354EFD"/>
    <w:rsid w:val="003555CC"/>
    <w:rsid w:val="00355B9C"/>
    <w:rsid w:val="00355C7E"/>
    <w:rsid w:val="00355CAF"/>
    <w:rsid w:val="003561B4"/>
    <w:rsid w:val="00356B12"/>
    <w:rsid w:val="00357119"/>
    <w:rsid w:val="003574ED"/>
    <w:rsid w:val="003576A7"/>
    <w:rsid w:val="003576FA"/>
    <w:rsid w:val="00357B17"/>
    <w:rsid w:val="0036096A"/>
    <w:rsid w:val="00360B61"/>
    <w:rsid w:val="00360F3F"/>
    <w:rsid w:val="00361287"/>
    <w:rsid w:val="00361378"/>
    <w:rsid w:val="0036145D"/>
    <w:rsid w:val="00361DB8"/>
    <w:rsid w:val="00361F2F"/>
    <w:rsid w:val="00361FBC"/>
    <w:rsid w:val="003622D4"/>
    <w:rsid w:val="003628F9"/>
    <w:rsid w:val="00362D3F"/>
    <w:rsid w:val="00362E3A"/>
    <w:rsid w:val="003630B0"/>
    <w:rsid w:val="00363120"/>
    <w:rsid w:val="0036351A"/>
    <w:rsid w:val="00363532"/>
    <w:rsid w:val="003636EA"/>
    <w:rsid w:val="00363763"/>
    <w:rsid w:val="00363B0F"/>
    <w:rsid w:val="00363BBC"/>
    <w:rsid w:val="00363E5F"/>
    <w:rsid w:val="003640E9"/>
    <w:rsid w:val="00364154"/>
    <w:rsid w:val="003645C7"/>
    <w:rsid w:val="00364610"/>
    <w:rsid w:val="003649FB"/>
    <w:rsid w:val="00364CA5"/>
    <w:rsid w:val="00366470"/>
    <w:rsid w:val="00366493"/>
    <w:rsid w:val="003664CB"/>
    <w:rsid w:val="003669E5"/>
    <w:rsid w:val="00367472"/>
    <w:rsid w:val="00367673"/>
    <w:rsid w:val="00370617"/>
    <w:rsid w:val="00370901"/>
    <w:rsid w:val="003709D8"/>
    <w:rsid w:val="00370D02"/>
    <w:rsid w:val="0037168E"/>
    <w:rsid w:val="00371C1B"/>
    <w:rsid w:val="00371D63"/>
    <w:rsid w:val="003720B1"/>
    <w:rsid w:val="00372596"/>
    <w:rsid w:val="003728DE"/>
    <w:rsid w:val="00373317"/>
    <w:rsid w:val="0037344B"/>
    <w:rsid w:val="003735CB"/>
    <w:rsid w:val="0037377A"/>
    <w:rsid w:val="003737B1"/>
    <w:rsid w:val="00373994"/>
    <w:rsid w:val="00373A4D"/>
    <w:rsid w:val="00373D12"/>
    <w:rsid w:val="00374140"/>
    <w:rsid w:val="00374298"/>
    <w:rsid w:val="00374D76"/>
    <w:rsid w:val="0037511C"/>
    <w:rsid w:val="003751ED"/>
    <w:rsid w:val="003752C3"/>
    <w:rsid w:val="003752DA"/>
    <w:rsid w:val="003752E2"/>
    <w:rsid w:val="00375483"/>
    <w:rsid w:val="0037551B"/>
    <w:rsid w:val="00375AF3"/>
    <w:rsid w:val="0037615F"/>
    <w:rsid w:val="003765AD"/>
    <w:rsid w:val="00377171"/>
    <w:rsid w:val="00377194"/>
    <w:rsid w:val="0037763B"/>
    <w:rsid w:val="00377690"/>
    <w:rsid w:val="0037778F"/>
    <w:rsid w:val="00377A51"/>
    <w:rsid w:val="00377E6C"/>
    <w:rsid w:val="00377F1B"/>
    <w:rsid w:val="0038041B"/>
    <w:rsid w:val="003807EF"/>
    <w:rsid w:val="00380901"/>
    <w:rsid w:val="00380984"/>
    <w:rsid w:val="00380A99"/>
    <w:rsid w:val="00380BA7"/>
    <w:rsid w:val="00380D9E"/>
    <w:rsid w:val="003810BB"/>
    <w:rsid w:val="0038125D"/>
    <w:rsid w:val="003812E9"/>
    <w:rsid w:val="00381327"/>
    <w:rsid w:val="00381337"/>
    <w:rsid w:val="00381D36"/>
    <w:rsid w:val="00381D8C"/>
    <w:rsid w:val="00382150"/>
    <w:rsid w:val="00382225"/>
    <w:rsid w:val="003823DC"/>
    <w:rsid w:val="003825D6"/>
    <w:rsid w:val="0038300B"/>
    <w:rsid w:val="003832A8"/>
    <w:rsid w:val="003833EC"/>
    <w:rsid w:val="00383499"/>
    <w:rsid w:val="00383D60"/>
    <w:rsid w:val="00383FA3"/>
    <w:rsid w:val="0038434D"/>
    <w:rsid w:val="003845A7"/>
    <w:rsid w:val="003846E5"/>
    <w:rsid w:val="00384B16"/>
    <w:rsid w:val="0038510A"/>
    <w:rsid w:val="003857BF"/>
    <w:rsid w:val="00385DC0"/>
    <w:rsid w:val="003866A9"/>
    <w:rsid w:val="003868F9"/>
    <w:rsid w:val="00386C52"/>
    <w:rsid w:val="00386CB8"/>
    <w:rsid w:val="00386DE5"/>
    <w:rsid w:val="003870F1"/>
    <w:rsid w:val="00387788"/>
    <w:rsid w:val="00387B23"/>
    <w:rsid w:val="00387F59"/>
    <w:rsid w:val="003901B7"/>
    <w:rsid w:val="003901BA"/>
    <w:rsid w:val="003907AA"/>
    <w:rsid w:val="00390F45"/>
    <w:rsid w:val="00391137"/>
    <w:rsid w:val="0039144E"/>
    <w:rsid w:val="0039179C"/>
    <w:rsid w:val="00391E78"/>
    <w:rsid w:val="00391F27"/>
    <w:rsid w:val="003920B2"/>
    <w:rsid w:val="00392E40"/>
    <w:rsid w:val="00392FD1"/>
    <w:rsid w:val="0039303B"/>
    <w:rsid w:val="0039318E"/>
    <w:rsid w:val="00393205"/>
    <w:rsid w:val="003935A4"/>
    <w:rsid w:val="003936CD"/>
    <w:rsid w:val="003938BA"/>
    <w:rsid w:val="0039396D"/>
    <w:rsid w:val="00393EA9"/>
    <w:rsid w:val="00394109"/>
    <w:rsid w:val="0039469E"/>
    <w:rsid w:val="003947B8"/>
    <w:rsid w:val="00394A17"/>
    <w:rsid w:val="00394F5F"/>
    <w:rsid w:val="00395181"/>
    <w:rsid w:val="003960AD"/>
    <w:rsid w:val="003963F7"/>
    <w:rsid w:val="003964CC"/>
    <w:rsid w:val="00396652"/>
    <w:rsid w:val="003967DD"/>
    <w:rsid w:val="0039686E"/>
    <w:rsid w:val="0039720E"/>
    <w:rsid w:val="003973A1"/>
    <w:rsid w:val="003976AB"/>
    <w:rsid w:val="00397703"/>
    <w:rsid w:val="0039790B"/>
    <w:rsid w:val="0039796C"/>
    <w:rsid w:val="00397E67"/>
    <w:rsid w:val="00397F27"/>
    <w:rsid w:val="003A0227"/>
    <w:rsid w:val="003A024F"/>
    <w:rsid w:val="003A036C"/>
    <w:rsid w:val="003A038B"/>
    <w:rsid w:val="003A054A"/>
    <w:rsid w:val="003A058B"/>
    <w:rsid w:val="003A07AC"/>
    <w:rsid w:val="003A0B4F"/>
    <w:rsid w:val="003A0F29"/>
    <w:rsid w:val="003A0F9E"/>
    <w:rsid w:val="003A10D1"/>
    <w:rsid w:val="003A1114"/>
    <w:rsid w:val="003A13C5"/>
    <w:rsid w:val="003A1988"/>
    <w:rsid w:val="003A1F80"/>
    <w:rsid w:val="003A2A8A"/>
    <w:rsid w:val="003A2A8F"/>
    <w:rsid w:val="003A2B1C"/>
    <w:rsid w:val="003A2BFD"/>
    <w:rsid w:val="003A2D2C"/>
    <w:rsid w:val="003A34C6"/>
    <w:rsid w:val="003A37BF"/>
    <w:rsid w:val="003A39F6"/>
    <w:rsid w:val="003A3AE7"/>
    <w:rsid w:val="003A3B9B"/>
    <w:rsid w:val="003A444D"/>
    <w:rsid w:val="003A4505"/>
    <w:rsid w:val="003A5365"/>
    <w:rsid w:val="003A546D"/>
    <w:rsid w:val="003A634F"/>
    <w:rsid w:val="003A64FA"/>
    <w:rsid w:val="003A6C67"/>
    <w:rsid w:val="003A6CE9"/>
    <w:rsid w:val="003A6D48"/>
    <w:rsid w:val="003A7910"/>
    <w:rsid w:val="003A79F1"/>
    <w:rsid w:val="003A7C0F"/>
    <w:rsid w:val="003A7D28"/>
    <w:rsid w:val="003A7D9F"/>
    <w:rsid w:val="003B0339"/>
    <w:rsid w:val="003B0406"/>
    <w:rsid w:val="003B061E"/>
    <w:rsid w:val="003B06BF"/>
    <w:rsid w:val="003B0724"/>
    <w:rsid w:val="003B11D1"/>
    <w:rsid w:val="003B12B7"/>
    <w:rsid w:val="003B148C"/>
    <w:rsid w:val="003B14A6"/>
    <w:rsid w:val="003B157F"/>
    <w:rsid w:val="003B1774"/>
    <w:rsid w:val="003B2065"/>
    <w:rsid w:val="003B2E3A"/>
    <w:rsid w:val="003B3047"/>
    <w:rsid w:val="003B32F7"/>
    <w:rsid w:val="003B3734"/>
    <w:rsid w:val="003B3E59"/>
    <w:rsid w:val="003B430A"/>
    <w:rsid w:val="003B4465"/>
    <w:rsid w:val="003B47B2"/>
    <w:rsid w:val="003B482F"/>
    <w:rsid w:val="003B4BE8"/>
    <w:rsid w:val="003B4E07"/>
    <w:rsid w:val="003B5119"/>
    <w:rsid w:val="003B52EC"/>
    <w:rsid w:val="003B53AB"/>
    <w:rsid w:val="003B53CC"/>
    <w:rsid w:val="003B552A"/>
    <w:rsid w:val="003B5646"/>
    <w:rsid w:val="003B5AD3"/>
    <w:rsid w:val="003B5D19"/>
    <w:rsid w:val="003B5DE9"/>
    <w:rsid w:val="003B5FA4"/>
    <w:rsid w:val="003B61E9"/>
    <w:rsid w:val="003B6345"/>
    <w:rsid w:val="003B64B0"/>
    <w:rsid w:val="003B6539"/>
    <w:rsid w:val="003B6766"/>
    <w:rsid w:val="003B6F54"/>
    <w:rsid w:val="003B6FB2"/>
    <w:rsid w:val="003B712E"/>
    <w:rsid w:val="003B735C"/>
    <w:rsid w:val="003B7430"/>
    <w:rsid w:val="003B7EC7"/>
    <w:rsid w:val="003C02BC"/>
    <w:rsid w:val="003C0482"/>
    <w:rsid w:val="003C0556"/>
    <w:rsid w:val="003C05CC"/>
    <w:rsid w:val="003C091E"/>
    <w:rsid w:val="003C09E7"/>
    <w:rsid w:val="003C0B25"/>
    <w:rsid w:val="003C0BED"/>
    <w:rsid w:val="003C16C4"/>
    <w:rsid w:val="003C18AD"/>
    <w:rsid w:val="003C1CE0"/>
    <w:rsid w:val="003C20D3"/>
    <w:rsid w:val="003C217F"/>
    <w:rsid w:val="003C2217"/>
    <w:rsid w:val="003C249F"/>
    <w:rsid w:val="003C2AA7"/>
    <w:rsid w:val="003C2E9B"/>
    <w:rsid w:val="003C3368"/>
    <w:rsid w:val="003C38BD"/>
    <w:rsid w:val="003C3A14"/>
    <w:rsid w:val="003C3BAE"/>
    <w:rsid w:val="003C3BC2"/>
    <w:rsid w:val="003C3BCD"/>
    <w:rsid w:val="003C3C33"/>
    <w:rsid w:val="003C3EDA"/>
    <w:rsid w:val="003C3F27"/>
    <w:rsid w:val="003C4209"/>
    <w:rsid w:val="003C456F"/>
    <w:rsid w:val="003C474B"/>
    <w:rsid w:val="003C5099"/>
    <w:rsid w:val="003C50AA"/>
    <w:rsid w:val="003C510E"/>
    <w:rsid w:val="003C593B"/>
    <w:rsid w:val="003C5AF6"/>
    <w:rsid w:val="003C5C56"/>
    <w:rsid w:val="003C6230"/>
    <w:rsid w:val="003C62D6"/>
    <w:rsid w:val="003C673F"/>
    <w:rsid w:val="003C6B7E"/>
    <w:rsid w:val="003C70FF"/>
    <w:rsid w:val="003C71FE"/>
    <w:rsid w:val="003C75FE"/>
    <w:rsid w:val="003C7824"/>
    <w:rsid w:val="003C7B87"/>
    <w:rsid w:val="003C7D57"/>
    <w:rsid w:val="003D02BA"/>
    <w:rsid w:val="003D0360"/>
    <w:rsid w:val="003D0CA7"/>
    <w:rsid w:val="003D1288"/>
    <w:rsid w:val="003D12AE"/>
    <w:rsid w:val="003D142B"/>
    <w:rsid w:val="003D1E04"/>
    <w:rsid w:val="003D1ED3"/>
    <w:rsid w:val="003D1F49"/>
    <w:rsid w:val="003D22E0"/>
    <w:rsid w:val="003D25C4"/>
    <w:rsid w:val="003D2754"/>
    <w:rsid w:val="003D2C4D"/>
    <w:rsid w:val="003D30B2"/>
    <w:rsid w:val="003D3447"/>
    <w:rsid w:val="003D3468"/>
    <w:rsid w:val="003D357E"/>
    <w:rsid w:val="003D3695"/>
    <w:rsid w:val="003D3F0D"/>
    <w:rsid w:val="003D4055"/>
    <w:rsid w:val="003D41CD"/>
    <w:rsid w:val="003D4483"/>
    <w:rsid w:val="003D4C15"/>
    <w:rsid w:val="003D4DC8"/>
    <w:rsid w:val="003D545B"/>
    <w:rsid w:val="003D5476"/>
    <w:rsid w:val="003D5A45"/>
    <w:rsid w:val="003D5AB3"/>
    <w:rsid w:val="003D5EA3"/>
    <w:rsid w:val="003D6113"/>
    <w:rsid w:val="003D6245"/>
    <w:rsid w:val="003D6A16"/>
    <w:rsid w:val="003D6AA6"/>
    <w:rsid w:val="003D6D9E"/>
    <w:rsid w:val="003D75A3"/>
    <w:rsid w:val="003D7644"/>
    <w:rsid w:val="003D76D7"/>
    <w:rsid w:val="003D7ECF"/>
    <w:rsid w:val="003D7EE9"/>
    <w:rsid w:val="003D7EF6"/>
    <w:rsid w:val="003E0B36"/>
    <w:rsid w:val="003E0E29"/>
    <w:rsid w:val="003E106A"/>
    <w:rsid w:val="003E13A8"/>
    <w:rsid w:val="003E1E9A"/>
    <w:rsid w:val="003E22D4"/>
    <w:rsid w:val="003E24BD"/>
    <w:rsid w:val="003E2618"/>
    <w:rsid w:val="003E2B6A"/>
    <w:rsid w:val="003E2C4B"/>
    <w:rsid w:val="003E313F"/>
    <w:rsid w:val="003E3643"/>
    <w:rsid w:val="003E39F6"/>
    <w:rsid w:val="003E3E59"/>
    <w:rsid w:val="003E3F2A"/>
    <w:rsid w:val="003E4332"/>
    <w:rsid w:val="003E514F"/>
    <w:rsid w:val="003E5327"/>
    <w:rsid w:val="003E5442"/>
    <w:rsid w:val="003E5AAB"/>
    <w:rsid w:val="003E6066"/>
    <w:rsid w:val="003E60CA"/>
    <w:rsid w:val="003E6458"/>
    <w:rsid w:val="003E690B"/>
    <w:rsid w:val="003E6917"/>
    <w:rsid w:val="003E6A4C"/>
    <w:rsid w:val="003E6CA0"/>
    <w:rsid w:val="003E6F0E"/>
    <w:rsid w:val="003E724B"/>
    <w:rsid w:val="003E7618"/>
    <w:rsid w:val="003E7784"/>
    <w:rsid w:val="003E7B04"/>
    <w:rsid w:val="003E7F3D"/>
    <w:rsid w:val="003F019A"/>
    <w:rsid w:val="003F0989"/>
    <w:rsid w:val="003F0C86"/>
    <w:rsid w:val="003F1131"/>
    <w:rsid w:val="003F13AC"/>
    <w:rsid w:val="003F1523"/>
    <w:rsid w:val="003F168A"/>
    <w:rsid w:val="003F183B"/>
    <w:rsid w:val="003F1886"/>
    <w:rsid w:val="003F19DB"/>
    <w:rsid w:val="003F1A51"/>
    <w:rsid w:val="003F1A89"/>
    <w:rsid w:val="003F1CB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952"/>
    <w:rsid w:val="003F5AAB"/>
    <w:rsid w:val="003F5C95"/>
    <w:rsid w:val="003F6017"/>
    <w:rsid w:val="003F635B"/>
    <w:rsid w:val="003F63AF"/>
    <w:rsid w:val="003F6842"/>
    <w:rsid w:val="003F68FB"/>
    <w:rsid w:val="003F6B4D"/>
    <w:rsid w:val="003F6E4F"/>
    <w:rsid w:val="003F7169"/>
    <w:rsid w:val="003F7913"/>
    <w:rsid w:val="003F7B68"/>
    <w:rsid w:val="003F7E66"/>
    <w:rsid w:val="00400026"/>
    <w:rsid w:val="004002A8"/>
    <w:rsid w:val="00400760"/>
    <w:rsid w:val="00400779"/>
    <w:rsid w:val="00400A90"/>
    <w:rsid w:val="00400C7F"/>
    <w:rsid w:val="00400E50"/>
    <w:rsid w:val="0040102D"/>
    <w:rsid w:val="004010B3"/>
    <w:rsid w:val="00401465"/>
    <w:rsid w:val="00401E9C"/>
    <w:rsid w:val="00402188"/>
    <w:rsid w:val="0040281F"/>
    <w:rsid w:val="00402AAA"/>
    <w:rsid w:val="00402F90"/>
    <w:rsid w:val="00403009"/>
    <w:rsid w:val="00403185"/>
    <w:rsid w:val="00404351"/>
    <w:rsid w:val="00404875"/>
    <w:rsid w:val="00404F28"/>
    <w:rsid w:val="00405163"/>
    <w:rsid w:val="004053B7"/>
    <w:rsid w:val="00405498"/>
    <w:rsid w:val="0040572F"/>
    <w:rsid w:val="00405BA7"/>
    <w:rsid w:val="00405BAA"/>
    <w:rsid w:val="00405CBE"/>
    <w:rsid w:val="00405CEC"/>
    <w:rsid w:val="004062FF"/>
    <w:rsid w:val="0040631B"/>
    <w:rsid w:val="00406554"/>
    <w:rsid w:val="00406619"/>
    <w:rsid w:val="004066D2"/>
    <w:rsid w:val="004068A4"/>
    <w:rsid w:val="00406B5E"/>
    <w:rsid w:val="00406C2B"/>
    <w:rsid w:val="00406E30"/>
    <w:rsid w:val="004070DD"/>
    <w:rsid w:val="004072DB"/>
    <w:rsid w:val="0040753A"/>
    <w:rsid w:val="0040757B"/>
    <w:rsid w:val="004077EE"/>
    <w:rsid w:val="00407A8B"/>
    <w:rsid w:val="00407C9B"/>
    <w:rsid w:val="0041001A"/>
    <w:rsid w:val="0041025E"/>
    <w:rsid w:val="00410504"/>
    <w:rsid w:val="00410A0F"/>
    <w:rsid w:val="00410BB0"/>
    <w:rsid w:val="00410E71"/>
    <w:rsid w:val="004113E2"/>
    <w:rsid w:val="0041166A"/>
    <w:rsid w:val="00411F52"/>
    <w:rsid w:val="00412083"/>
    <w:rsid w:val="00412245"/>
    <w:rsid w:val="004122D4"/>
    <w:rsid w:val="0041287F"/>
    <w:rsid w:val="00412DE8"/>
    <w:rsid w:val="004132F7"/>
    <w:rsid w:val="00413316"/>
    <w:rsid w:val="004133CE"/>
    <w:rsid w:val="004134DF"/>
    <w:rsid w:val="0041360B"/>
    <w:rsid w:val="004143E5"/>
    <w:rsid w:val="0041469A"/>
    <w:rsid w:val="0041497A"/>
    <w:rsid w:val="00414AAF"/>
    <w:rsid w:val="004151AA"/>
    <w:rsid w:val="00415C01"/>
    <w:rsid w:val="00415FBA"/>
    <w:rsid w:val="004162D7"/>
    <w:rsid w:val="004163FB"/>
    <w:rsid w:val="004166A0"/>
    <w:rsid w:val="0041692C"/>
    <w:rsid w:val="00416A93"/>
    <w:rsid w:val="00416BD8"/>
    <w:rsid w:val="004177C1"/>
    <w:rsid w:val="004179D0"/>
    <w:rsid w:val="00417A6D"/>
    <w:rsid w:val="004200B0"/>
    <w:rsid w:val="0042017F"/>
    <w:rsid w:val="00420664"/>
    <w:rsid w:val="00420A87"/>
    <w:rsid w:val="00420B0B"/>
    <w:rsid w:val="00420B15"/>
    <w:rsid w:val="00420C24"/>
    <w:rsid w:val="00420C77"/>
    <w:rsid w:val="00420DCE"/>
    <w:rsid w:val="00420E5E"/>
    <w:rsid w:val="004212F0"/>
    <w:rsid w:val="00421426"/>
    <w:rsid w:val="00421645"/>
    <w:rsid w:val="00421799"/>
    <w:rsid w:val="0042191F"/>
    <w:rsid w:val="00421F78"/>
    <w:rsid w:val="00422267"/>
    <w:rsid w:val="0042227F"/>
    <w:rsid w:val="004224DA"/>
    <w:rsid w:val="00422C6B"/>
    <w:rsid w:val="00422E51"/>
    <w:rsid w:val="0042317C"/>
    <w:rsid w:val="00423925"/>
    <w:rsid w:val="00423F52"/>
    <w:rsid w:val="00423FEB"/>
    <w:rsid w:val="00424319"/>
    <w:rsid w:val="00424916"/>
    <w:rsid w:val="00424A25"/>
    <w:rsid w:val="004250A5"/>
    <w:rsid w:val="004253B4"/>
    <w:rsid w:val="00425CF9"/>
    <w:rsid w:val="00425FF4"/>
    <w:rsid w:val="0042629F"/>
    <w:rsid w:val="00426930"/>
    <w:rsid w:val="004269D5"/>
    <w:rsid w:val="0042706D"/>
    <w:rsid w:val="004270FD"/>
    <w:rsid w:val="004271D5"/>
    <w:rsid w:val="00427261"/>
    <w:rsid w:val="004272B9"/>
    <w:rsid w:val="004273F5"/>
    <w:rsid w:val="00427547"/>
    <w:rsid w:val="004277BC"/>
    <w:rsid w:val="00427915"/>
    <w:rsid w:val="00427C60"/>
    <w:rsid w:val="004308E9"/>
    <w:rsid w:val="00430AF9"/>
    <w:rsid w:val="00431066"/>
    <w:rsid w:val="004311F9"/>
    <w:rsid w:val="00431296"/>
    <w:rsid w:val="004313EF"/>
    <w:rsid w:val="00431441"/>
    <w:rsid w:val="00431F16"/>
    <w:rsid w:val="00432296"/>
    <w:rsid w:val="004325D4"/>
    <w:rsid w:val="0043383B"/>
    <w:rsid w:val="0043384A"/>
    <w:rsid w:val="00433879"/>
    <w:rsid w:val="004339B7"/>
    <w:rsid w:val="00433C3F"/>
    <w:rsid w:val="00433CB8"/>
    <w:rsid w:val="00433EF9"/>
    <w:rsid w:val="00433F44"/>
    <w:rsid w:val="00433F6B"/>
    <w:rsid w:val="0043497B"/>
    <w:rsid w:val="00434B0F"/>
    <w:rsid w:val="00434B87"/>
    <w:rsid w:val="00434D9F"/>
    <w:rsid w:val="004352F3"/>
    <w:rsid w:val="0043533B"/>
    <w:rsid w:val="004356E2"/>
    <w:rsid w:val="004359BE"/>
    <w:rsid w:val="00435D1E"/>
    <w:rsid w:val="00435D9E"/>
    <w:rsid w:val="00436000"/>
    <w:rsid w:val="00436142"/>
    <w:rsid w:val="004361BB"/>
    <w:rsid w:val="00436277"/>
    <w:rsid w:val="00436A6D"/>
    <w:rsid w:val="00436BD5"/>
    <w:rsid w:val="00436FF9"/>
    <w:rsid w:val="004373A7"/>
    <w:rsid w:val="004374CC"/>
    <w:rsid w:val="00437564"/>
    <w:rsid w:val="0043764E"/>
    <w:rsid w:val="00437960"/>
    <w:rsid w:val="00437972"/>
    <w:rsid w:val="004379D8"/>
    <w:rsid w:val="00437A5E"/>
    <w:rsid w:val="004400F1"/>
    <w:rsid w:val="00440168"/>
    <w:rsid w:val="0044019A"/>
    <w:rsid w:val="004403B8"/>
    <w:rsid w:val="004404B6"/>
    <w:rsid w:val="00440543"/>
    <w:rsid w:val="00440734"/>
    <w:rsid w:val="00440870"/>
    <w:rsid w:val="00440C5D"/>
    <w:rsid w:val="00440FBF"/>
    <w:rsid w:val="004412AE"/>
    <w:rsid w:val="00441569"/>
    <w:rsid w:val="004415F6"/>
    <w:rsid w:val="00441A0D"/>
    <w:rsid w:val="00441B87"/>
    <w:rsid w:val="00441F91"/>
    <w:rsid w:val="004422DF"/>
    <w:rsid w:val="00442BAA"/>
    <w:rsid w:val="00442D95"/>
    <w:rsid w:val="00442FB4"/>
    <w:rsid w:val="004430B1"/>
    <w:rsid w:val="00443176"/>
    <w:rsid w:val="00443203"/>
    <w:rsid w:val="00443310"/>
    <w:rsid w:val="00443463"/>
    <w:rsid w:val="0044367E"/>
    <w:rsid w:val="00443EC6"/>
    <w:rsid w:val="00443F51"/>
    <w:rsid w:val="004443C9"/>
    <w:rsid w:val="004454C2"/>
    <w:rsid w:val="00445CA0"/>
    <w:rsid w:val="00446176"/>
    <w:rsid w:val="0044618B"/>
    <w:rsid w:val="00446390"/>
    <w:rsid w:val="004464A2"/>
    <w:rsid w:val="00446920"/>
    <w:rsid w:val="00447351"/>
    <w:rsid w:val="00447468"/>
    <w:rsid w:val="00447909"/>
    <w:rsid w:val="00447B50"/>
    <w:rsid w:val="00447BD5"/>
    <w:rsid w:val="00447C55"/>
    <w:rsid w:val="00447D3E"/>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668"/>
    <w:rsid w:val="004538BB"/>
    <w:rsid w:val="00453F26"/>
    <w:rsid w:val="0045400B"/>
    <w:rsid w:val="0045406B"/>
    <w:rsid w:val="0045426D"/>
    <w:rsid w:val="004548CC"/>
    <w:rsid w:val="00454CE0"/>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B01"/>
    <w:rsid w:val="00457E4C"/>
    <w:rsid w:val="004602E0"/>
    <w:rsid w:val="004604A1"/>
    <w:rsid w:val="004606CB"/>
    <w:rsid w:val="0046109E"/>
    <w:rsid w:val="00461293"/>
    <w:rsid w:val="004613ED"/>
    <w:rsid w:val="004614C6"/>
    <w:rsid w:val="004615D2"/>
    <w:rsid w:val="004621F0"/>
    <w:rsid w:val="004623BF"/>
    <w:rsid w:val="004627AB"/>
    <w:rsid w:val="0046283F"/>
    <w:rsid w:val="00462EA8"/>
    <w:rsid w:val="00462F2F"/>
    <w:rsid w:val="004631BC"/>
    <w:rsid w:val="004634CE"/>
    <w:rsid w:val="004635A7"/>
    <w:rsid w:val="00463645"/>
    <w:rsid w:val="00463B3D"/>
    <w:rsid w:val="00463BC7"/>
    <w:rsid w:val="00463E97"/>
    <w:rsid w:val="0046494F"/>
    <w:rsid w:val="004649D9"/>
    <w:rsid w:val="00464D36"/>
    <w:rsid w:val="00464F86"/>
    <w:rsid w:val="0046503A"/>
    <w:rsid w:val="004652D7"/>
    <w:rsid w:val="00465434"/>
    <w:rsid w:val="00465713"/>
    <w:rsid w:val="004659BD"/>
    <w:rsid w:val="00465F2A"/>
    <w:rsid w:val="0046684C"/>
    <w:rsid w:val="004668C7"/>
    <w:rsid w:val="00466A37"/>
    <w:rsid w:val="00466E27"/>
    <w:rsid w:val="004674B9"/>
    <w:rsid w:val="00467510"/>
    <w:rsid w:val="00467962"/>
    <w:rsid w:val="00467FA5"/>
    <w:rsid w:val="00470658"/>
    <w:rsid w:val="00470D63"/>
    <w:rsid w:val="00471473"/>
    <w:rsid w:val="00471496"/>
    <w:rsid w:val="0047188C"/>
    <w:rsid w:val="00471AB0"/>
    <w:rsid w:val="00471D90"/>
    <w:rsid w:val="00472154"/>
    <w:rsid w:val="0047291F"/>
    <w:rsid w:val="00472D29"/>
    <w:rsid w:val="00473915"/>
    <w:rsid w:val="00473A3D"/>
    <w:rsid w:val="004741FF"/>
    <w:rsid w:val="0047431D"/>
    <w:rsid w:val="00474492"/>
    <w:rsid w:val="004748F4"/>
    <w:rsid w:val="00474924"/>
    <w:rsid w:val="004749BC"/>
    <w:rsid w:val="00474AB4"/>
    <w:rsid w:val="00474C65"/>
    <w:rsid w:val="0047533C"/>
    <w:rsid w:val="00475575"/>
    <w:rsid w:val="004755EB"/>
    <w:rsid w:val="00475DC7"/>
    <w:rsid w:val="00475E92"/>
    <w:rsid w:val="00476187"/>
    <w:rsid w:val="004764C2"/>
    <w:rsid w:val="004764FE"/>
    <w:rsid w:val="00476590"/>
    <w:rsid w:val="00476D9E"/>
    <w:rsid w:val="00477146"/>
    <w:rsid w:val="004772B4"/>
    <w:rsid w:val="004778C7"/>
    <w:rsid w:val="00477A42"/>
    <w:rsid w:val="0048018C"/>
    <w:rsid w:val="0048052E"/>
    <w:rsid w:val="0048066C"/>
    <w:rsid w:val="0048087A"/>
    <w:rsid w:val="00480A9E"/>
    <w:rsid w:val="00480DA7"/>
    <w:rsid w:val="0048154D"/>
    <w:rsid w:val="0048157D"/>
    <w:rsid w:val="0048179C"/>
    <w:rsid w:val="00481A57"/>
    <w:rsid w:val="00481AAC"/>
    <w:rsid w:val="004825B9"/>
    <w:rsid w:val="00482A70"/>
    <w:rsid w:val="00482C5D"/>
    <w:rsid w:val="00482D1F"/>
    <w:rsid w:val="00482D46"/>
    <w:rsid w:val="004831D6"/>
    <w:rsid w:val="0048328C"/>
    <w:rsid w:val="00483326"/>
    <w:rsid w:val="004834A7"/>
    <w:rsid w:val="00483A51"/>
    <w:rsid w:val="00483B71"/>
    <w:rsid w:val="00483D92"/>
    <w:rsid w:val="00483FCE"/>
    <w:rsid w:val="0048408A"/>
    <w:rsid w:val="004842EB"/>
    <w:rsid w:val="00484601"/>
    <w:rsid w:val="00484746"/>
    <w:rsid w:val="00485166"/>
    <w:rsid w:val="00485533"/>
    <w:rsid w:val="0048558F"/>
    <w:rsid w:val="00485759"/>
    <w:rsid w:val="00485BCA"/>
    <w:rsid w:val="00485D2C"/>
    <w:rsid w:val="00485DBF"/>
    <w:rsid w:val="004864BA"/>
    <w:rsid w:val="0048671B"/>
    <w:rsid w:val="0048677F"/>
    <w:rsid w:val="00486AF4"/>
    <w:rsid w:val="00486B9D"/>
    <w:rsid w:val="00486F4D"/>
    <w:rsid w:val="004870E4"/>
    <w:rsid w:val="00487851"/>
    <w:rsid w:val="004879B6"/>
    <w:rsid w:val="00487EC0"/>
    <w:rsid w:val="00487EC7"/>
    <w:rsid w:val="0049087D"/>
    <w:rsid w:val="00490F9B"/>
    <w:rsid w:val="00491465"/>
    <w:rsid w:val="0049165E"/>
    <w:rsid w:val="00491A11"/>
    <w:rsid w:val="00491C2A"/>
    <w:rsid w:val="00491EB5"/>
    <w:rsid w:val="004922A5"/>
    <w:rsid w:val="004925EC"/>
    <w:rsid w:val="00492C0D"/>
    <w:rsid w:val="00492CD9"/>
    <w:rsid w:val="0049412F"/>
    <w:rsid w:val="00494377"/>
    <w:rsid w:val="00494637"/>
    <w:rsid w:val="0049473E"/>
    <w:rsid w:val="0049493E"/>
    <w:rsid w:val="00494BA1"/>
    <w:rsid w:val="004956B2"/>
    <w:rsid w:val="0049587E"/>
    <w:rsid w:val="00495986"/>
    <w:rsid w:val="00495CFF"/>
    <w:rsid w:val="00496446"/>
    <w:rsid w:val="00496465"/>
    <w:rsid w:val="00496982"/>
    <w:rsid w:val="00496C3E"/>
    <w:rsid w:val="0049713E"/>
    <w:rsid w:val="00497A05"/>
    <w:rsid w:val="00497DD5"/>
    <w:rsid w:val="004A0535"/>
    <w:rsid w:val="004A0717"/>
    <w:rsid w:val="004A07E7"/>
    <w:rsid w:val="004A0D32"/>
    <w:rsid w:val="004A0E8E"/>
    <w:rsid w:val="004A142F"/>
    <w:rsid w:val="004A200E"/>
    <w:rsid w:val="004A2164"/>
    <w:rsid w:val="004A2515"/>
    <w:rsid w:val="004A2B54"/>
    <w:rsid w:val="004A2D8B"/>
    <w:rsid w:val="004A2E41"/>
    <w:rsid w:val="004A30FA"/>
    <w:rsid w:val="004A324F"/>
    <w:rsid w:val="004A34E8"/>
    <w:rsid w:val="004A35BE"/>
    <w:rsid w:val="004A39FD"/>
    <w:rsid w:val="004A45E4"/>
    <w:rsid w:val="004A4A85"/>
    <w:rsid w:val="004A4D43"/>
    <w:rsid w:val="004A510E"/>
    <w:rsid w:val="004A5164"/>
    <w:rsid w:val="004A5391"/>
    <w:rsid w:val="004A5619"/>
    <w:rsid w:val="004A5897"/>
    <w:rsid w:val="004A593E"/>
    <w:rsid w:val="004A5B3B"/>
    <w:rsid w:val="004A5D61"/>
    <w:rsid w:val="004A650C"/>
    <w:rsid w:val="004A69C8"/>
    <w:rsid w:val="004A6C97"/>
    <w:rsid w:val="004A79D7"/>
    <w:rsid w:val="004A7AA8"/>
    <w:rsid w:val="004A7F29"/>
    <w:rsid w:val="004A7F56"/>
    <w:rsid w:val="004B06A7"/>
    <w:rsid w:val="004B0796"/>
    <w:rsid w:val="004B09F7"/>
    <w:rsid w:val="004B0E07"/>
    <w:rsid w:val="004B0E1F"/>
    <w:rsid w:val="004B10EC"/>
    <w:rsid w:val="004B141F"/>
    <w:rsid w:val="004B1491"/>
    <w:rsid w:val="004B16BA"/>
    <w:rsid w:val="004B1E8C"/>
    <w:rsid w:val="004B286C"/>
    <w:rsid w:val="004B3987"/>
    <w:rsid w:val="004B3A9B"/>
    <w:rsid w:val="004B3C6B"/>
    <w:rsid w:val="004B4052"/>
    <w:rsid w:val="004B441C"/>
    <w:rsid w:val="004B44C5"/>
    <w:rsid w:val="004B4ACB"/>
    <w:rsid w:val="004B4B80"/>
    <w:rsid w:val="004B4F37"/>
    <w:rsid w:val="004B55DC"/>
    <w:rsid w:val="004B5CC9"/>
    <w:rsid w:val="004B6B9F"/>
    <w:rsid w:val="004B6D2C"/>
    <w:rsid w:val="004B79B1"/>
    <w:rsid w:val="004B7ACB"/>
    <w:rsid w:val="004B7E34"/>
    <w:rsid w:val="004B7FA5"/>
    <w:rsid w:val="004C0479"/>
    <w:rsid w:val="004C048C"/>
    <w:rsid w:val="004C0A38"/>
    <w:rsid w:val="004C1076"/>
    <w:rsid w:val="004C112B"/>
    <w:rsid w:val="004C12BA"/>
    <w:rsid w:val="004C14F9"/>
    <w:rsid w:val="004C15B6"/>
    <w:rsid w:val="004C1649"/>
    <w:rsid w:val="004C1A1C"/>
    <w:rsid w:val="004C1AD1"/>
    <w:rsid w:val="004C1DBC"/>
    <w:rsid w:val="004C232F"/>
    <w:rsid w:val="004C234B"/>
    <w:rsid w:val="004C2710"/>
    <w:rsid w:val="004C37B2"/>
    <w:rsid w:val="004C398D"/>
    <w:rsid w:val="004C3ACD"/>
    <w:rsid w:val="004C3C46"/>
    <w:rsid w:val="004C402B"/>
    <w:rsid w:val="004C417C"/>
    <w:rsid w:val="004C4364"/>
    <w:rsid w:val="004C4781"/>
    <w:rsid w:val="004C49D5"/>
    <w:rsid w:val="004C4B87"/>
    <w:rsid w:val="004C4C8A"/>
    <w:rsid w:val="004C4EE4"/>
    <w:rsid w:val="004C5315"/>
    <w:rsid w:val="004C577C"/>
    <w:rsid w:val="004C581E"/>
    <w:rsid w:val="004C5CEB"/>
    <w:rsid w:val="004C7235"/>
    <w:rsid w:val="004C72EE"/>
    <w:rsid w:val="004C7366"/>
    <w:rsid w:val="004C77E1"/>
    <w:rsid w:val="004C79EE"/>
    <w:rsid w:val="004C7D42"/>
    <w:rsid w:val="004C7F52"/>
    <w:rsid w:val="004D0374"/>
    <w:rsid w:val="004D03AF"/>
    <w:rsid w:val="004D078E"/>
    <w:rsid w:val="004D082D"/>
    <w:rsid w:val="004D09B3"/>
    <w:rsid w:val="004D0BB5"/>
    <w:rsid w:val="004D0ED6"/>
    <w:rsid w:val="004D1061"/>
    <w:rsid w:val="004D11A3"/>
    <w:rsid w:val="004D1E13"/>
    <w:rsid w:val="004D2591"/>
    <w:rsid w:val="004D2824"/>
    <w:rsid w:val="004D2B29"/>
    <w:rsid w:val="004D2B7A"/>
    <w:rsid w:val="004D2F0B"/>
    <w:rsid w:val="004D2FA7"/>
    <w:rsid w:val="004D36AE"/>
    <w:rsid w:val="004D4063"/>
    <w:rsid w:val="004D4140"/>
    <w:rsid w:val="004D4479"/>
    <w:rsid w:val="004D514B"/>
    <w:rsid w:val="004D528E"/>
    <w:rsid w:val="004D55FF"/>
    <w:rsid w:val="004D5A45"/>
    <w:rsid w:val="004D5B4D"/>
    <w:rsid w:val="004D5BFF"/>
    <w:rsid w:val="004D6506"/>
    <w:rsid w:val="004D699E"/>
    <w:rsid w:val="004D6C28"/>
    <w:rsid w:val="004D6FAF"/>
    <w:rsid w:val="004D703B"/>
    <w:rsid w:val="004D70A6"/>
    <w:rsid w:val="004D7FA5"/>
    <w:rsid w:val="004E0044"/>
    <w:rsid w:val="004E033D"/>
    <w:rsid w:val="004E0F6C"/>
    <w:rsid w:val="004E1055"/>
    <w:rsid w:val="004E12DF"/>
    <w:rsid w:val="004E1600"/>
    <w:rsid w:val="004E1964"/>
    <w:rsid w:val="004E1BB8"/>
    <w:rsid w:val="004E1C8E"/>
    <w:rsid w:val="004E1D08"/>
    <w:rsid w:val="004E1D14"/>
    <w:rsid w:val="004E1EF4"/>
    <w:rsid w:val="004E1F2E"/>
    <w:rsid w:val="004E2125"/>
    <w:rsid w:val="004E2475"/>
    <w:rsid w:val="004E2499"/>
    <w:rsid w:val="004E2566"/>
    <w:rsid w:val="004E2AB6"/>
    <w:rsid w:val="004E30C6"/>
    <w:rsid w:val="004E313A"/>
    <w:rsid w:val="004E3C09"/>
    <w:rsid w:val="004E3CC5"/>
    <w:rsid w:val="004E3F91"/>
    <w:rsid w:val="004E499A"/>
    <w:rsid w:val="004E4B5E"/>
    <w:rsid w:val="004E4FEF"/>
    <w:rsid w:val="004E52B6"/>
    <w:rsid w:val="004E53E9"/>
    <w:rsid w:val="004E565A"/>
    <w:rsid w:val="004E5EC4"/>
    <w:rsid w:val="004E6424"/>
    <w:rsid w:val="004E6426"/>
    <w:rsid w:val="004E657B"/>
    <w:rsid w:val="004E6F7C"/>
    <w:rsid w:val="004E79E8"/>
    <w:rsid w:val="004E7C88"/>
    <w:rsid w:val="004E7CCE"/>
    <w:rsid w:val="004E7F3B"/>
    <w:rsid w:val="004F0315"/>
    <w:rsid w:val="004F049C"/>
    <w:rsid w:val="004F07F4"/>
    <w:rsid w:val="004F091D"/>
    <w:rsid w:val="004F09C2"/>
    <w:rsid w:val="004F0A66"/>
    <w:rsid w:val="004F0C25"/>
    <w:rsid w:val="004F0D15"/>
    <w:rsid w:val="004F0DD8"/>
    <w:rsid w:val="004F1002"/>
    <w:rsid w:val="004F11A9"/>
    <w:rsid w:val="004F1382"/>
    <w:rsid w:val="004F1B1E"/>
    <w:rsid w:val="004F1E25"/>
    <w:rsid w:val="004F240B"/>
    <w:rsid w:val="004F2A09"/>
    <w:rsid w:val="004F35E0"/>
    <w:rsid w:val="004F35EE"/>
    <w:rsid w:val="004F3A12"/>
    <w:rsid w:val="004F3D42"/>
    <w:rsid w:val="004F40B3"/>
    <w:rsid w:val="004F43A1"/>
    <w:rsid w:val="004F4883"/>
    <w:rsid w:val="004F4995"/>
    <w:rsid w:val="004F4C96"/>
    <w:rsid w:val="004F5160"/>
    <w:rsid w:val="004F5889"/>
    <w:rsid w:val="004F5D45"/>
    <w:rsid w:val="004F601C"/>
    <w:rsid w:val="004F6035"/>
    <w:rsid w:val="004F6690"/>
    <w:rsid w:val="004F698A"/>
    <w:rsid w:val="004F6BF1"/>
    <w:rsid w:val="004F6E64"/>
    <w:rsid w:val="004F6F43"/>
    <w:rsid w:val="004F6F5E"/>
    <w:rsid w:val="004F70C2"/>
    <w:rsid w:val="004F739E"/>
    <w:rsid w:val="004F74CA"/>
    <w:rsid w:val="004F7787"/>
    <w:rsid w:val="004F79B1"/>
    <w:rsid w:val="004F7CC3"/>
    <w:rsid w:val="004F7D13"/>
    <w:rsid w:val="004F7D83"/>
    <w:rsid w:val="004F7EDF"/>
    <w:rsid w:val="00500110"/>
    <w:rsid w:val="00500799"/>
    <w:rsid w:val="00500DE8"/>
    <w:rsid w:val="00500F78"/>
    <w:rsid w:val="00501064"/>
    <w:rsid w:val="005014FC"/>
    <w:rsid w:val="005019B5"/>
    <w:rsid w:val="005019C0"/>
    <w:rsid w:val="0050225A"/>
    <w:rsid w:val="00502AD2"/>
    <w:rsid w:val="00502D81"/>
    <w:rsid w:val="00502D90"/>
    <w:rsid w:val="00502E1D"/>
    <w:rsid w:val="00502F97"/>
    <w:rsid w:val="00503352"/>
    <w:rsid w:val="005033D8"/>
    <w:rsid w:val="00503662"/>
    <w:rsid w:val="00503CF7"/>
    <w:rsid w:val="00503D87"/>
    <w:rsid w:val="00503F00"/>
    <w:rsid w:val="00504187"/>
    <w:rsid w:val="005042D3"/>
    <w:rsid w:val="005044AF"/>
    <w:rsid w:val="0050453F"/>
    <w:rsid w:val="00504A6A"/>
    <w:rsid w:val="00504F33"/>
    <w:rsid w:val="00505460"/>
    <w:rsid w:val="00505CE1"/>
    <w:rsid w:val="00506058"/>
    <w:rsid w:val="00506259"/>
    <w:rsid w:val="005062DD"/>
    <w:rsid w:val="00506A1F"/>
    <w:rsid w:val="00507119"/>
    <w:rsid w:val="005071A3"/>
    <w:rsid w:val="005077C6"/>
    <w:rsid w:val="00507CFB"/>
    <w:rsid w:val="00507EF3"/>
    <w:rsid w:val="00510245"/>
    <w:rsid w:val="0051025E"/>
    <w:rsid w:val="0051067C"/>
    <w:rsid w:val="00510833"/>
    <w:rsid w:val="0051089A"/>
    <w:rsid w:val="005108DA"/>
    <w:rsid w:val="005108EF"/>
    <w:rsid w:val="00510A01"/>
    <w:rsid w:val="00511120"/>
    <w:rsid w:val="00511156"/>
    <w:rsid w:val="0051118C"/>
    <w:rsid w:val="00511260"/>
    <w:rsid w:val="0051138B"/>
    <w:rsid w:val="0051188F"/>
    <w:rsid w:val="00511A66"/>
    <w:rsid w:val="00512229"/>
    <w:rsid w:val="00512721"/>
    <w:rsid w:val="00512DFB"/>
    <w:rsid w:val="00512E08"/>
    <w:rsid w:val="005134E2"/>
    <w:rsid w:val="005135E4"/>
    <w:rsid w:val="00513EDA"/>
    <w:rsid w:val="00513F6B"/>
    <w:rsid w:val="005142A8"/>
    <w:rsid w:val="00514425"/>
    <w:rsid w:val="005144E2"/>
    <w:rsid w:val="00514AD0"/>
    <w:rsid w:val="00514B30"/>
    <w:rsid w:val="00514E2D"/>
    <w:rsid w:val="00514ECF"/>
    <w:rsid w:val="00515B23"/>
    <w:rsid w:val="00515C39"/>
    <w:rsid w:val="00516381"/>
    <w:rsid w:val="00516487"/>
    <w:rsid w:val="00516C58"/>
    <w:rsid w:val="005173C0"/>
    <w:rsid w:val="00517471"/>
    <w:rsid w:val="00517681"/>
    <w:rsid w:val="00517F3E"/>
    <w:rsid w:val="005203DD"/>
    <w:rsid w:val="00520415"/>
    <w:rsid w:val="005204AE"/>
    <w:rsid w:val="00520A59"/>
    <w:rsid w:val="00520FC1"/>
    <w:rsid w:val="00521232"/>
    <w:rsid w:val="00521244"/>
    <w:rsid w:val="005212C4"/>
    <w:rsid w:val="005212DC"/>
    <w:rsid w:val="00521398"/>
    <w:rsid w:val="0052196C"/>
    <w:rsid w:val="005219CA"/>
    <w:rsid w:val="00521BFD"/>
    <w:rsid w:val="00521DB5"/>
    <w:rsid w:val="00522198"/>
    <w:rsid w:val="00522215"/>
    <w:rsid w:val="0052239B"/>
    <w:rsid w:val="00522B13"/>
    <w:rsid w:val="00522B30"/>
    <w:rsid w:val="00522C03"/>
    <w:rsid w:val="00522DC2"/>
    <w:rsid w:val="0052300E"/>
    <w:rsid w:val="00523234"/>
    <w:rsid w:val="005232B3"/>
    <w:rsid w:val="005233A5"/>
    <w:rsid w:val="00523588"/>
    <w:rsid w:val="005235D6"/>
    <w:rsid w:val="00523C38"/>
    <w:rsid w:val="0052438E"/>
    <w:rsid w:val="005243B6"/>
    <w:rsid w:val="00524FE1"/>
    <w:rsid w:val="00525346"/>
    <w:rsid w:val="005253C5"/>
    <w:rsid w:val="005253F0"/>
    <w:rsid w:val="005258E4"/>
    <w:rsid w:val="00525B0A"/>
    <w:rsid w:val="00525ED5"/>
    <w:rsid w:val="0052624A"/>
    <w:rsid w:val="00526266"/>
    <w:rsid w:val="00526493"/>
    <w:rsid w:val="00526A07"/>
    <w:rsid w:val="00526A2E"/>
    <w:rsid w:val="00526EBE"/>
    <w:rsid w:val="00526F6C"/>
    <w:rsid w:val="0052772F"/>
    <w:rsid w:val="00527730"/>
    <w:rsid w:val="00527CC0"/>
    <w:rsid w:val="00530076"/>
    <w:rsid w:val="005302CE"/>
    <w:rsid w:val="0053058C"/>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1FA"/>
    <w:rsid w:val="00535E1F"/>
    <w:rsid w:val="0053665B"/>
    <w:rsid w:val="00536727"/>
    <w:rsid w:val="00536848"/>
    <w:rsid w:val="00536B82"/>
    <w:rsid w:val="00536BED"/>
    <w:rsid w:val="00536C00"/>
    <w:rsid w:val="00536DA1"/>
    <w:rsid w:val="00537024"/>
    <w:rsid w:val="0053708A"/>
    <w:rsid w:val="00537261"/>
    <w:rsid w:val="00537620"/>
    <w:rsid w:val="0053770A"/>
    <w:rsid w:val="005379C2"/>
    <w:rsid w:val="00537E54"/>
    <w:rsid w:val="00537E60"/>
    <w:rsid w:val="0054010B"/>
    <w:rsid w:val="005402B2"/>
    <w:rsid w:val="00540441"/>
    <w:rsid w:val="00540758"/>
    <w:rsid w:val="00540776"/>
    <w:rsid w:val="005407D4"/>
    <w:rsid w:val="005414E2"/>
    <w:rsid w:val="0054160D"/>
    <w:rsid w:val="00541611"/>
    <w:rsid w:val="005416A2"/>
    <w:rsid w:val="00541EB7"/>
    <w:rsid w:val="005425B9"/>
    <w:rsid w:val="00542945"/>
    <w:rsid w:val="00542AD5"/>
    <w:rsid w:val="00542B3F"/>
    <w:rsid w:val="00542EDE"/>
    <w:rsid w:val="00542EFF"/>
    <w:rsid w:val="005433FF"/>
    <w:rsid w:val="0054341E"/>
    <w:rsid w:val="00543FC2"/>
    <w:rsid w:val="00543FD6"/>
    <w:rsid w:val="00544088"/>
    <w:rsid w:val="0054433B"/>
    <w:rsid w:val="0054436B"/>
    <w:rsid w:val="00544AD7"/>
    <w:rsid w:val="00544FD7"/>
    <w:rsid w:val="005452DF"/>
    <w:rsid w:val="0054565B"/>
    <w:rsid w:val="0054585E"/>
    <w:rsid w:val="005458C8"/>
    <w:rsid w:val="00545B76"/>
    <w:rsid w:val="00546073"/>
    <w:rsid w:val="0054736B"/>
    <w:rsid w:val="005478BB"/>
    <w:rsid w:val="005479E9"/>
    <w:rsid w:val="00547BC4"/>
    <w:rsid w:val="00547C59"/>
    <w:rsid w:val="00550BE8"/>
    <w:rsid w:val="00550C69"/>
    <w:rsid w:val="00551041"/>
    <w:rsid w:val="00551607"/>
    <w:rsid w:val="00551C91"/>
    <w:rsid w:val="00552423"/>
    <w:rsid w:val="005534BB"/>
    <w:rsid w:val="00553540"/>
    <w:rsid w:val="00553651"/>
    <w:rsid w:val="0055365C"/>
    <w:rsid w:val="00553668"/>
    <w:rsid w:val="00553ADF"/>
    <w:rsid w:val="00553CED"/>
    <w:rsid w:val="0055405E"/>
    <w:rsid w:val="005541D4"/>
    <w:rsid w:val="005542E5"/>
    <w:rsid w:val="00554A10"/>
    <w:rsid w:val="005550AC"/>
    <w:rsid w:val="005565AB"/>
    <w:rsid w:val="00556A21"/>
    <w:rsid w:val="00556E29"/>
    <w:rsid w:val="00556EE7"/>
    <w:rsid w:val="00557056"/>
    <w:rsid w:val="00557CC2"/>
    <w:rsid w:val="0056060F"/>
    <w:rsid w:val="005608D3"/>
    <w:rsid w:val="00560DC2"/>
    <w:rsid w:val="0056110A"/>
    <w:rsid w:val="0056113C"/>
    <w:rsid w:val="005613E8"/>
    <w:rsid w:val="0056158C"/>
    <w:rsid w:val="00561622"/>
    <w:rsid w:val="00561816"/>
    <w:rsid w:val="005619B2"/>
    <w:rsid w:val="00561C27"/>
    <w:rsid w:val="0056225F"/>
    <w:rsid w:val="00562414"/>
    <w:rsid w:val="0056255F"/>
    <w:rsid w:val="0056269B"/>
    <w:rsid w:val="0056298E"/>
    <w:rsid w:val="00562C8B"/>
    <w:rsid w:val="00563357"/>
    <w:rsid w:val="00563627"/>
    <w:rsid w:val="0056396A"/>
    <w:rsid w:val="005641CA"/>
    <w:rsid w:val="00564478"/>
    <w:rsid w:val="005647F9"/>
    <w:rsid w:val="00564CE1"/>
    <w:rsid w:val="00565127"/>
    <w:rsid w:val="00565F98"/>
    <w:rsid w:val="00566671"/>
    <w:rsid w:val="00566DAC"/>
    <w:rsid w:val="00566FEA"/>
    <w:rsid w:val="005676F5"/>
    <w:rsid w:val="005677D3"/>
    <w:rsid w:val="00567A0F"/>
    <w:rsid w:val="00567C79"/>
    <w:rsid w:val="00570012"/>
    <w:rsid w:val="00570018"/>
    <w:rsid w:val="005704B3"/>
    <w:rsid w:val="005705A3"/>
    <w:rsid w:val="005715BD"/>
    <w:rsid w:val="00571FA3"/>
    <w:rsid w:val="00572C10"/>
    <w:rsid w:val="00572FD2"/>
    <w:rsid w:val="005735B8"/>
    <w:rsid w:val="005735BB"/>
    <w:rsid w:val="00573ABC"/>
    <w:rsid w:val="00573EC6"/>
    <w:rsid w:val="005740BA"/>
    <w:rsid w:val="005746CB"/>
    <w:rsid w:val="005749D0"/>
    <w:rsid w:val="00574A48"/>
    <w:rsid w:val="00574A5F"/>
    <w:rsid w:val="00574C1C"/>
    <w:rsid w:val="00574E66"/>
    <w:rsid w:val="00575769"/>
    <w:rsid w:val="005758AA"/>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C0"/>
    <w:rsid w:val="00580ED7"/>
    <w:rsid w:val="00580FD5"/>
    <w:rsid w:val="00581415"/>
    <w:rsid w:val="0058168F"/>
    <w:rsid w:val="00581885"/>
    <w:rsid w:val="00581978"/>
    <w:rsid w:val="00581FFE"/>
    <w:rsid w:val="0058204D"/>
    <w:rsid w:val="0058252A"/>
    <w:rsid w:val="00582932"/>
    <w:rsid w:val="00582B72"/>
    <w:rsid w:val="00582C5B"/>
    <w:rsid w:val="00582E7E"/>
    <w:rsid w:val="00582EE0"/>
    <w:rsid w:val="00582EEF"/>
    <w:rsid w:val="00582FAD"/>
    <w:rsid w:val="00583129"/>
    <w:rsid w:val="005835F6"/>
    <w:rsid w:val="0058389A"/>
    <w:rsid w:val="00583D40"/>
    <w:rsid w:val="00583E2B"/>
    <w:rsid w:val="00583E96"/>
    <w:rsid w:val="005840D6"/>
    <w:rsid w:val="00584B8F"/>
    <w:rsid w:val="00584E40"/>
    <w:rsid w:val="005852F0"/>
    <w:rsid w:val="0058551B"/>
    <w:rsid w:val="00585C73"/>
    <w:rsid w:val="00586527"/>
    <w:rsid w:val="005867AE"/>
    <w:rsid w:val="00586FA9"/>
    <w:rsid w:val="00587A9A"/>
    <w:rsid w:val="00587E48"/>
    <w:rsid w:val="00587F6A"/>
    <w:rsid w:val="00587FAB"/>
    <w:rsid w:val="005906F6"/>
    <w:rsid w:val="0059071B"/>
    <w:rsid w:val="00590903"/>
    <w:rsid w:val="00590B1F"/>
    <w:rsid w:val="00590B89"/>
    <w:rsid w:val="005912CE"/>
    <w:rsid w:val="00591309"/>
    <w:rsid w:val="00591420"/>
    <w:rsid w:val="005915F9"/>
    <w:rsid w:val="00591702"/>
    <w:rsid w:val="00591CE2"/>
    <w:rsid w:val="0059218E"/>
    <w:rsid w:val="005922AA"/>
    <w:rsid w:val="005929D9"/>
    <w:rsid w:val="00592CCE"/>
    <w:rsid w:val="00592D66"/>
    <w:rsid w:val="00592E64"/>
    <w:rsid w:val="00593021"/>
    <w:rsid w:val="005930BC"/>
    <w:rsid w:val="00593579"/>
    <w:rsid w:val="005938B8"/>
    <w:rsid w:val="00593EEA"/>
    <w:rsid w:val="00594595"/>
    <w:rsid w:val="005945D7"/>
    <w:rsid w:val="00594704"/>
    <w:rsid w:val="00594764"/>
    <w:rsid w:val="0059485F"/>
    <w:rsid w:val="005949B0"/>
    <w:rsid w:val="00594B29"/>
    <w:rsid w:val="00595627"/>
    <w:rsid w:val="0059590E"/>
    <w:rsid w:val="0059613A"/>
    <w:rsid w:val="0059627F"/>
    <w:rsid w:val="0059717E"/>
    <w:rsid w:val="00597359"/>
    <w:rsid w:val="00597671"/>
    <w:rsid w:val="0059782F"/>
    <w:rsid w:val="00597AB3"/>
    <w:rsid w:val="00597C8C"/>
    <w:rsid w:val="00597D3A"/>
    <w:rsid w:val="005A0176"/>
    <w:rsid w:val="005A02B2"/>
    <w:rsid w:val="005A0352"/>
    <w:rsid w:val="005A04E8"/>
    <w:rsid w:val="005A1360"/>
    <w:rsid w:val="005A1526"/>
    <w:rsid w:val="005A15BB"/>
    <w:rsid w:val="005A15E6"/>
    <w:rsid w:val="005A19CA"/>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09C"/>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55B"/>
    <w:rsid w:val="005B57B5"/>
    <w:rsid w:val="005B587D"/>
    <w:rsid w:val="005B6242"/>
    <w:rsid w:val="005B6BDB"/>
    <w:rsid w:val="005B6CE4"/>
    <w:rsid w:val="005B6E2E"/>
    <w:rsid w:val="005B6F7A"/>
    <w:rsid w:val="005B7044"/>
    <w:rsid w:val="005B7246"/>
    <w:rsid w:val="005B72B3"/>
    <w:rsid w:val="005B7338"/>
    <w:rsid w:val="005B7339"/>
    <w:rsid w:val="005B79F9"/>
    <w:rsid w:val="005C0642"/>
    <w:rsid w:val="005C07A1"/>
    <w:rsid w:val="005C0FC8"/>
    <w:rsid w:val="005C104B"/>
    <w:rsid w:val="005C178F"/>
    <w:rsid w:val="005C1C6A"/>
    <w:rsid w:val="005C23E4"/>
    <w:rsid w:val="005C2463"/>
    <w:rsid w:val="005C246E"/>
    <w:rsid w:val="005C2571"/>
    <w:rsid w:val="005C2763"/>
    <w:rsid w:val="005C28E9"/>
    <w:rsid w:val="005C2A46"/>
    <w:rsid w:val="005C2AAF"/>
    <w:rsid w:val="005C2C1D"/>
    <w:rsid w:val="005C2EF7"/>
    <w:rsid w:val="005C34FA"/>
    <w:rsid w:val="005C3504"/>
    <w:rsid w:val="005C382F"/>
    <w:rsid w:val="005C3B42"/>
    <w:rsid w:val="005C3D75"/>
    <w:rsid w:val="005C4461"/>
    <w:rsid w:val="005C4761"/>
    <w:rsid w:val="005C4911"/>
    <w:rsid w:val="005C5186"/>
    <w:rsid w:val="005C5402"/>
    <w:rsid w:val="005C55EB"/>
    <w:rsid w:val="005C5DEF"/>
    <w:rsid w:val="005C5ECE"/>
    <w:rsid w:val="005C5ED9"/>
    <w:rsid w:val="005C6825"/>
    <w:rsid w:val="005C6B73"/>
    <w:rsid w:val="005C6BE2"/>
    <w:rsid w:val="005C760B"/>
    <w:rsid w:val="005C762D"/>
    <w:rsid w:val="005C79BB"/>
    <w:rsid w:val="005C7A7A"/>
    <w:rsid w:val="005D0160"/>
    <w:rsid w:val="005D0397"/>
    <w:rsid w:val="005D0565"/>
    <w:rsid w:val="005D071D"/>
    <w:rsid w:val="005D09B8"/>
    <w:rsid w:val="005D0C59"/>
    <w:rsid w:val="005D0E1C"/>
    <w:rsid w:val="005D1075"/>
    <w:rsid w:val="005D1098"/>
    <w:rsid w:val="005D1248"/>
    <w:rsid w:val="005D1255"/>
    <w:rsid w:val="005D12A8"/>
    <w:rsid w:val="005D12C4"/>
    <w:rsid w:val="005D1337"/>
    <w:rsid w:val="005D141F"/>
    <w:rsid w:val="005D1494"/>
    <w:rsid w:val="005D15E1"/>
    <w:rsid w:val="005D1BF8"/>
    <w:rsid w:val="005D1C5E"/>
    <w:rsid w:val="005D2102"/>
    <w:rsid w:val="005D236B"/>
    <w:rsid w:val="005D2885"/>
    <w:rsid w:val="005D395A"/>
    <w:rsid w:val="005D48A2"/>
    <w:rsid w:val="005D497A"/>
    <w:rsid w:val="005D4AA8"/>
    <w:rsid w:val="005D4C58"/>
    <w:rsid w:val="005D62B3"/>
    <w:rsid w:val="005D6CC9"/>
    <w:rsid w:val="005D764B"/>
    <w:rsid w:val="005D773B"/>
    <w:rsid w:val="005E0160"/>
    <w:rsid w:val="005E03CB"/>
    <w:rsid w:val="005E0821"/>
    <w:rsid w:val="005E0A98"/>
    <w:rsid w:val="005E0C6F"/>
    <w:rsid w:val="005E0EF7"/>
    <w:rsid w:val="005E104B"/>
    <w:rsid w:val="005E109D"/>
    <w:rsid w:val="005E16C9"/>
    <w:rsid w:val="005E1961"/>
    <w:rsid w:val="005E2204"/>
    <w:rsid w:val="005E25C1"/>
    <w:rsid w:val="005E2661"/>
    <w:rsid w:val="005E3167"/>
    <w:rsid w:val="005E36CC"/>
    <w:rsid w:val="005E3B8B"/>
    <w:rsid w:val="005E3CB4"/>
    <w:rsid w:val="005E3E05"/>
    <w:rsid w:val="005E43AE"/>
    <w:rsid w:val="005E462C"/>
    <w:rsid w:val="005E4811"/>
    <w:rsid w:val="005E4816"/>
    <w:rsid w:val="005E52F3"/>
    <w:rsid w:val="005E5351"/>
    <w:rsid w:val="005E542C"/>
    <w:rsid w:val="005E59CF"/>
    <w:rsid w:val="005E6127"/>
    <w:rsid w:val="005E651B"/>
    <w:rsid w:val="005E6A00"/>
    <w:rsid w:val="005E6D59"/>
    <w:rsid w:val="005E6DD2"/>
    <w:rsid w:val="005E74A0"/>
    <w:rsid w:val="005E752E"/>
    <w:rsid w:val="005E7D9F"/>
    <w:rsid w:val="005E7E2C"/>
    <w:rsid w:val="005E7ECE"/>
    <w:rsid w:val="005E7FAB"/>
    <w:rsid w:val="005F0202"/>
    <w:rsid w:val="005F0BB2"/>
    <w:rsid w:val="005F0C5A"/>
    <w:rsid w:val="005F0D01"/>
    <w:rsid w:val="005F0D90"/>
    <w:rsid w:val="005F106A"/>
    <w:rsid w:val="005F1B40"/>
    <w:rsid w:val="005F1F06"/>
    <w:rsid w:val="005F2030"/>
    <w:rsid w:val="005F2104"/>
    <w:rsid w:val="005F2738"/>
    <w:rsid w:val="005F2CD9"/>
    <w:rsid w:val="005F2DD4"/>
    <w:rsid w:val="005F32AB"/>
    <w:rsid w:val="005F350F"/>
    <w:rsid w:val="005F40BB"/>
    <w:rsid w:val="005F46A5"/>
    <w:rsid w:val="005F4CC2"/>
    <w:rsid w:val="005F4FED"/>
    <w:rsid w:val="005F551C"/>
    <w:rsid w:val="005F5CE7"/>
    <w:rsid w:val="005F5D94"/>
    <w:rsid w:val="005F5F36"/>
    <w:rsid w:val="005F6065"/>
    <w:rsid w:val="005F618D"/>
    <w:rsid w:val="005F6F53"/>
    <w:rsid w:val="005F73D0"/>
    <w:rsid w:val="005F7770"/>
    <w:rsid w:val="005F78EA"/>
    <w:rsid w:val="005F7A8C"/>
    <w:rsid w:val="005F7C8F"/>
    <w:rsid w:val="0060043D"/>
    <w:rsid w:val="0060058E"/>
    <w:rsid w:val="006008D1"/>
    <w:rsid w:val="006009A8"/>
    <w:rsid w:val="00600A7A"/>
    <w:rsid w:val="00601174"/>
    <w:rsid w:val="0060128F"/>
    <w:rsid w:val="00601C2A"/>
    <w:rsid w:val="00601DBD"/>
    <w:rsid w:val="00601ECC"/>
    <w:rsid w:val="006023D9"/>
    <w:rsid w:val="0060269A"/>
    <w:rsid w:val="00602739"/>
    <w:rsid w:val="00602916"/>
    <w:rsid w:val="00602979"/>
    <w:rsid w:val="00603085"/>
    <w:rsid w:val="00603830"/>
    <w:rsid w:val="006039C8"/>
    <w:rsid w:val="006040D0"/>
    <w:rsid w:val="00604691"/>
    <w:rsid w:val="00604976"/>
    <w:rsid w:val="00604A64"/>
    <w:rsid w:val="00604E37"/>
    <w:rsid w:val="00604F9B"/>
    <w:rsid w:val="00605B53"/>
    <w:rsid w:val="00605BD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07C"/>
    <w:rsid w:val="0061110A"/>
    <w:rsid w:val="006112CD"/>
    <w:rsid w:val="00611635"/>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05D"/>
    <w:rsid w:val="006151C2"/>
    <w:rsid w:val="00615263"/>
    <w:rsid w:val="0061599C"/>
    <w:rsid w:val="00615AD4"/>
    <w:rsid w:val="0061619C"/>
    <w:rsid w:val="006163EE"/>
    <w:rsid w:val="00616BFE"/>
    <w:rsid w:val="006171EC"/>
    <w:rsid w:val="006172FB"/>
    <w:rsid w:val="00617567"/>
    <w:rsid w:val="0061786B"/>
    <w:rsid w:val="00617C5A"/>
    <w:rsid w:val="00617D36"/>
    <w:rsid w:val="00617FA5"/>
    <w:rsid w:val="006207D9"/>
    <w:rsid w:val="00620A75"/>
    <w:rsid w:val="00620F41"/>
    <w:rsid w:val="00621089"/>
    <w:rsid w:val="00621407"/>
    <w:rsid w:val="00621757"/>
    <w:rsid w:val="00621D27"/>
    <w:rsid w:val="0062243C"/>
    <w:rsid w:val="00622B92"/>
    <w:rsid w:val="00622CC0"/>
    <w:rsid w:val="00622E33"/>
    <w:rsid w:val="00622FC5"/>
    <w:rsid w:val="006239A0"/>
    <w:rsid w:val="006239DE"/>
    <w:rsid w:val="00623C20"/>
    <w:rsid w:val="006240A4"/>
    <w:rsid w:val="006243D6"/>
    <w:rsid w:val="00624A25"/>
    <w:rsid w:val="00624F94"/>
    <w:rsid w:val="00624FB0"/>
    <w:rsid w:val="006254B4"/>
    <w:rsid w:val="006254FD"/>
    <w:rsid w:val="00625624"/>
    <w:rsid w:val="006262CF"/>
    <w:rsid w:val="006266D4"/>
    <w:rsid w:val="006266E1"/>
    <w:rsid w:val="006266FA"/>
    <w:rsid w:val="00627067"/>
    <w:rsid w:val="0062728C"/>
    <w:rsid w:val="00627A0F"/>
    <w:rsid w:val="006302E0"/>
    <w:rsid w:val="00630767"/>
    <w:rsid w:val="006307CD"/>
    <w:rsid w:val="00630E39"/>
    <w:rsid w:val="0063103F"/>
    <w:rsid w:val="0063133D"/>
    <w:rsid w:val="00631925"/>
    <w:rsid w:val="00631AB9"/>
    <w:rsid w:val="00631D9A"/>
    <w:rsid w:val="00631F69"/>
    <w:rsid w:val="006326EA"/>
    <w:rsid w:val="006330C8"/>
    <w:rsid w:val="006331BD"/>
    <w:rsid w:val="00633361"/>
    <w:rsid w:val="00633D4A"/>
    <w:rsid w:val="00634005"/>
    <w:rsid w:val="00634481"/>
    <w:rsid w:val="00634702"/>
    <w:rsid w:val="00634813"/>
    <w:rsid w:val="00634E22"/>
    <w:rsid w:val="0063576B"/>
    <w:rsid w:val="006357F6"/>
    <w:rsid w:val="00635893"/>
    <w:rsid w:val="00635A50"/>
    <w:rsid w:val="00635A9E"/>
    <w:rsid w:val="00635AF7"/>
    <w:rsid w:val="00635C17"/>
    <w:rsid w:val="00635FEF"/>
    <w:rsid w:val="00636354"/>
    <w:rsid w:val="00636447"/>
    <w:rsid w:val="00636A17"/>
    <w:rsid w:val="0063703B"/>
    <w:rsid w:val="006378C4"/>
    <w:rsid w:val="00640D1D"/>
    <w:rsid w:val="00640E50"/>
    <w:rsid w:val="00640EC7"/>
    <w:rsid w:val="00641975"/>
    <w:rsid w:val="00641FE4"/>
    <w:rsid w:val="006421A8"/>
    <w:rsid w:val="00642290"/>
    <w:rsid w:val="006423EC"/>
    <w:rsid w:val="00642B49"/>
    <w:rsid w:val="00642CA6"/>
    <w:rsid w:val="00642E73"/>
    <w:rsid w:val="006430E4"/>
    <w:rsid w:val="006434FB"/>
    <w:rsid w:val="00643A43"/>
    <w:rsid w:val="00644027"/>
    <w:rsid w:val="006440DE"/>
    <w:rsid w:val="0064428A"/>
    <w:rsid w:val="00644375"/>
    <w:rsid w:val="006444A0"/>
    <w:rsid w:val="006445F9"/>
    <w:rsid w:val="006447D6"/>
    <w:rsid w:val="0064481A"/>
    <w:rsid w:val="00644C3A"/>
    <w:rsid w:val="00644D13"/>
    <w:rsid w:val="00645089"/>
    <w:rsid w:val="00645264"/>
    <w:rsid w:val="00645553"/>
    <w:rsid w:val="00645637"/>
    <w:rsid w:val="0064565A"/>
    <w:rsid w:val="0064591A"/>
    <w:rsid w:val="00645A8E"/>
    <w:rsid w:val="00645D07"/>
    <w:rsid w:val="00645E5C"/>
    <w:rsid w:val="00645E86"/>
    <w:rsid w:val="00646F66"/>
    <w:rsid w:val="0064755D"/>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27"/>
    <w:rsid w:val="00652F80"/>
    <w:rsid w:val="00653313"/>
    <w:rsid w:val="00653638"/>
    <w:rsid w:val="0065399C"/>
    <w:rsid w:val="00653C48"/>
    <w:rsid w:val="00653DCF"/>
    <w:rsid w:val="00653E58"/>
    <w:rsid w:val="00653F71"/>
    <w:rsid w:val="006545A2"/>
    <w:rsid w:val="0065474D"/>
    <w:rsid w:val="00654C98"/>
    <w:rsid w:val="00654F06"/>
    <w:rsid w:val="00655501"/>
    <w:rsid w:val="006556BA"/>
    <w:rsid w:val="00655705"/>
    <w:rsid w:val="00655BFD"/>
    <w:rsid w:val="00655CA4"/>
    <w:rsid w:val="00655E3E"/>
    <w:rsid w:val="00655F1F"/>
    <w:rsid w:val="00655F4D"/>
    <w:rsid w:val="00656718"/>
    <w:rsid w:val="00656BAC"/>
    <w:rsid w:val="006576FE"/>
    <w:rsid w:val="006579E3"/>
    <w:rsid w:val="00657A05"/>
    <w:rsid w:val="006603A8"/>
    <w:rsid w:val="006603BD"/>
    <w:rsid w:val="00660830"/>
    <w:rsid w:val="00660AE9"/>
    <w:rsid w:val="00660BE9"/>
    <w:rsid w:val="00661178"/>
    <w:rsid w:val="006614FF"/>
    <w:rsid w:val="0066180C"/>
    <w:rsid w:val="00661C62"/>
    <w:rsid w:val="00661D3E"/>
    <w:rsid w:val="0066220E"/>
    <w:rsid w:val="00662307"/>
    <w:rsid w:val="006623B5"/>
    <w:rsid w:val="0066247E"/>
    <w:rsid w:val="0066283C"/>
    <w:rsid w:val="00662F6B"/>
    <w:rsid w:val="006637E3"/>
    <w:rsid w:val="006638C7"/>
    <w:rsid w:val="00663DC9"/>
    <w:rsid w:val="00664914"/>
    <w:rsid w:val="00664BF0"/>
    <w:rsid w:val="00664C0B"/>
    <w:rsid w:val="00665A3C"/>
    <w:rsid w:val="00665D0D"/>
    <w:rsid w:val="00665E16"/>
    <w:rsid w:val="006662EB"/>
    <w:rsid w:val="006669FB"/>
    <w:rsid w:val="00666DFB"/>
    <w:rsid w:val="0066740E"/>
    <w:rsid w:val="006679B3"/>
    <w:rsid w:val="0067011C"/>
    <w:rsid w:val="00670136"/>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7E"/>
    <w:rsid w:val="00674297"/>
    <w:rsid w:val="00674720"/>
    <w:rsid w:val="00674C30"/>
    <w:rsid w:val="00675203"/>
    <w:rsid w:val="006753AE"/>
    <w:rsid w:val="00675E8D"/>
    <w:rsid w:val="006760A1"/>
    <w:rsid w:val="00676854"/>
    <w:rsid w:val="00676B02"/>
    <w:rsid w:val="00676B06"/>
    <w:rsid w:val="00676D19"/>
    <w:rsid w:val="006770D4"/>
    <w:rsid w:val="00677128"/>
    <w:rsid w:val="006773B8"/>
    <w:rsid w:val="006773E8"/>
    <w:rsid w:val="00677CFC"/>
    <w:rsid w:val="00677D3D"/>
    <w:rsid w:val="00677DE9"/>
    <w:rsid w:val="006800C7"/>
    <w:rsid w:val="006806E6"/>
    <w:rsid w:val="00680CBA"/>
    <w:rsid w:val="006813EB"/>
    <w:rsid w:val="00681603"/>
    <w:rsid w:val="006817C4"/>
    <w:rsid w:val="006819A9"/>
    <w:rsid w:val="00681B85"/>
    <w:rsid w:val="00681E17"/>
    <w:rsid w:val="00682292"/>
    <w:rsid w:val="00682478"/>
    <w:rsid w:val="006829E9"/>
    <w:rsid w:val="00682A59"/>
    <w:rsid w:val="00682BD8"/>
    <w:rsid w:val="0068306F"/>
    <w:rsid w:val="0068323C"/>
    <w:rsid w:val="006832BC"/>
    <w:rsid w:val="0068345F"/>
    <w:rsid w:val="00683688"/>
    <w:rsid w:val="00683AD9"/>
    <w:rsid w:val="00683D2E"/>
    <w:rsid w:val="0068458E"/>
    <w:rsid w:val="006848E7"/>
    <w:rsid w:val="00684EF0"/>
    <w:rsid w:val="006850FB"/>
    <w:rsid w:val="006852CE"/>
    <w:rsid w:val="006855CC"/>
    <w:rsid w:val="00685B39"/>
    <w:rsid w:val="0068664E"/>
    <w:rsid w:val="00686997"/>
    <w:rsid w:val="00686BAD"/>
    <w:rsid w:val="00686C6D"/>
    <w:rsid w:val="00686D61"/>
    <w:rsid w:val="00687233"/>
    <w:rsid w:val="006873BE"/>
    <w:rsid w:val="006876AA"/>
    <w:rsid w:val="0068775A"/>
    <w:rsid w:val="006903C0"/>
    <w:rsid w:val="0069052A"/>
    <w:rsid w:val="006909B7"/>
    <w:rsid w:val="00690BA0"/>
    <w:rsid w:val="00691664"/>
    <w:rsid w:val="0069186E"/>
    <w:rsid w:val="00691BBC"/>
    <w:rsid w:val="00691BD2"/>
    <w:rsid w:val="006920DB"/>
    <w:rsid w:val="0069210E"/>
    <w:rsid w:val="00692211"/>
    <w:rsid w:val="00692877"/>
    <w:rsid w:val="006930DF"/>
    <w:rsid w:val="00693285"/>
    <w:rsid w:val="006934CF"/>
    <w:rsid w:val="00693963"/>
    <w:rsid w:val="00693ACB"/>
    <w:rsid w:val="00693C50"/>
    <w:rsid w:val="006945EA"/>
    <w:rsid w:val="006947BD"/>
    <w:rsid w:val="006947C5"/>
    <w:rsid w:val="006947E2"/>
    <w:rsid w:val="00694911"/>
    <w:rsid w:val="00694A77"/>
    <w:rsid w:val="00694D4F"/>
    <w:rsid w:val="00694EFB"/>
    <w:rsid w:val="0069540B"/>
    <w:rsid w:val="006955CD"/>
    <w:rsid w:val="00695F41"/>
    <w:rsid w:val="00696530"/>
    <w:rsid w:val="006967A1"/>
    <w:rsid w:val="00696BE6"/>
    <w:rsid w:val="00696D1D"/>
    <w:rsid w:val="0069749C"/>
    <w:rsid w:val="006975B8"/>
    <w:rsid w:val="006979E4"/>
    <w:rsid w:val="00697AB9"/>
    <w:rsid w:val="00697EA6"/>
    <w:rsid w:val="006A0425"/>
    <w:rsid w:val="006A05EE"/>
    <w:rsid w:val="006A0FAB"/>
    <w:rsid w:val="006A1174"/>
    <w:rsid w:val="006A14B6"/>
    <w:rsid w:val="006A1722"/>
    <w:rsid w:val="006A17B5"/>
    <w:rsid w:val="006A1A20"/>
    <w:rsid w:val="006A2763"/>
    <w:rsid w:val="006A2DEE"/>
    <w:rsid w:val="006A3398"/>
    <w:rsid w:val="006A396B"/>
    <w:rsid w:val="006A3A4C"/>
    <w:rsid w:val="006A3A96"/>
    <w:rsid w:val="006A4025"/>
    <w:rsid w:val="006A40D7"/>
    <w:rsid w:val="006A4700"/>
    <w:rsid w:val="006A4C45"/>
    <w:rsid w:val="006A4CAA"/>
    <w:rsid w:val="006A4D08"/>
    <w:rsid w:val="006A4D41"/>
    <w:rsid w:val="006A5E74"/>
    <w:rsid w:val="006A5ECE"/>
    <w:rsid w:val="006A62A4"/>
    <w:rsid w:val="006A66B0"/>
    <w:rsid w:val="006A6A19"/>
    <w:rsid w:val="006A70C3"/>
    <w:rsid w:val="006A73C4"/>
    <w:rsid w:val="006A7611"/>
    <w:rsid w:val="006A76D2"/>
    <w:rsid w:val="006A7BC9"/>
    <w:rsid w:val="006B00A9"/>
    <w:rsid w:val="006B0264"/>
    <w:rsid w:val="006B04EB"/>
    <w:rsid w:val="006B05D3"/>
    <w:rsid w:val="006B0A8C"/>
    <w:rsid w:val="006B0F19"/>
    <w:rsid w:val="006B0F4B"/>
    <w:rsid w:val="006B13BB"/>
    <w:rsid w:val="006B14EB"/>
    <w:rsid w:val="006B16AB"/>
    <w:rsid w:val="006B19D5"/>
    <w:rsid w:val="006B1B43"/>
    <w:rsid w:val="006B1C34"/>
    <w:rsid w:val="006B2C90"/>
    <w:rsid w:val="006B30E7"/>
    <w:rsid w:val="006B3157"/>
    <w:rsid w:val="006B35BB"/>
    <w:rsid w:val="006B36E4"/>
    <w:rsid w:val="006B3A0C"/>
    <w:rsid w:val="006B3AAA"/>
    <w:rsid w:val="006B41FB"/>
    <w:rsid w:val="006B4566"/>
    <w:rsid w:val="006B460D"/>
    <w:rsid w:val="006B460E"/>
    <w:rsid w:val="006B46AE"/>
    <w:rsid w:val="006B47DA"/>
    <w:rsid w:val="006B550D"/>
    <w:rsid w:val="006B5CB2"/>
    <w:rsid w:val="006B5DAA"/>
    <w:rsid w:val="006B62DD"/>
    <w:rsid w:val="006B62E9"/>
    <w:rsid w:val="006B65FF"/>
    <w:rsid w:val="006B6B01"/>
    <w:rsid w:val="006B6D7C"/>
    <w:rsid w:val="006B70FB"/>
    <w:rsid w:val="006B7163"/>
    <w:rsid w:val="006B7260"/>
    <w:rsid w:val="006B77B4"/>
    <w:rsid w:val="006C04FB"/>
    <w:rsid w:val="006C08AE"/>
    <w:rsid w:val="006C0BAF"/>
    <w:rsid w:val="006C0C3D"/>
    <w:rsid w:val="006C0FBC"/>
    <w:rsid w:val="006C121E"/>
    <w:rsid w:val="006C1465"/>
    <w:rsid w:val="006C15C1"/>
    <w:rsid w:val="006C162F"/>
    <w:rsid w:val="006C16EE"/>
    <w:rsid w:val="006C17A4"/>
    <w:rsid w:val="006C1C93"/>
    <w:rsid w:val="006C1FAE"/>
    <w:rsid w:val="006C2088"/>
    <w:rsid w:val="006C2353"/>
    <w:rsid w:val="006C2524"/>
    <w:rsid w:val="006C2583"/>
    <w:rsid w:val="006C26A7"/>
    <w:rsid w:val="006C2AA5"/>
    <w:rsid w:val="006C2CEA"/>
    <w:rsid w:val="006C30E6"/>
    <w:rsid w:val="006C3273"/>
    <w:rsid w:val="006C32CC"/>
    <w:rsid w:val="006C3B7C"/>
    <w:rsid w:val="006C3D2F"/>
    <w:rsid w:val="006C3D5F"/>
    <w:rsid w:val="006C457A"/>
    <w:rsid w:val="006C45E9"/>
    <w:rsid w:val="006C4C76"/>
    <w:rsid w:val="006C52DE"/>
    <w:rsid w:val="006C55AB"/>
    <w:rsid w:val="006C577B"/>
    <w:rsid w:val="006C5DF4"/>
    <w:rsid w:val="006C660C"/>
    <w:rsid w:val="006C66D5"/>
    <w:rsid w:val="006C68CD"/>
    <w:rsid w:val="006C71AB"/>
    <w:rsid w:val="006D0741"/>
    <w:rsid w:val="006D097B"/>
    <w:rsid w:val="006D0A00"/>
    <w:rsid w:val="006D0A6F"/>
    <w:rsid w:val="006D0CA8"/>
    <w:rsid w:val="006D0E5A"/>
    <w:rsid w:val="006D0EC4"/>
    <w:rsid w:val="006D10E8"/>
    <w:rsid w:val="006D119C"/>
    <w:rsid w:val="006D1F88"/>
    <w:rsid w:val="006D2216"/>
    <w:rsid w:val="006D2614"/>
    <w:rsid w:val="006D27E6"/>
    <w:rsid w:val="006D2A33"/>
    <w:rsid w:val="006D2EB2"/>
    <w:rsid w:val="006D3267"/>
    <w:rsid w:val="006D3855"/>
    <w:rsid w:val="006D3C8E"/>
    <w:rsid w:val="006D3E6B"/>
    <w:rsid w:val="006D3F7A"/>
    <w:rsid w:val="006D4804"/>
    <w:rsid w:val="006D53FE"/>
    <w:rsid w:val="006D553B"/>
    <w:rsid w:val="006D576A"/>
    <w:rsid w:val="006D58B9"/>
    <w:rsid w:val="006D5B8A"/>
    <w:rsid w:val="006D666D"/>
    <w:rsid w:val="006D6720"/>
    <w:rsid w:val="006D6905"/>
    <w:rsid w:val="006D6C20"/>
    <w:rsid w:val="006D6D63"/>
    <w:rsid w:val="006D6EB1"/>
    <w:rsid w:val="006D71A0"/>
    <w:rsid w:val="006D7299"/>
    <w:rsid w:val="006D74CC"/>
    <w:rsid w:val="006D756A"/>
    <w:rsid w:val="006D7C46"/>
    <w:rsid w:val="006E0006"/>
    <w:rsid w:val="006E01B1"/>
    <w:rsid w:val="006E035D"/>
    <w:rsid w:val="006E083A"/>
    <w:rsid w:val="006E0857"/>
    <w:rsid w:val="006E0861"/>
    <w:rsid w:val="006E0970"/>
    <w:rsid w:val="006E09EF"/>
    <w:rsid w:val="006E0F43"/>
    <w:rsid w:val="006E10BA"/>
    <w:rsid w:val="006E11D0"/>
    <w:rsid w:val="006E1305"/>
    <w:rsid w:val="006E2242"/>
    <w:rsid w:val="006E227F"/>
    <w:rsid w:val="006E262F"/>
    <w:rsid w:val="006E29C7"/>
    <w:rsid w:val="006E2A46"/>
    <w:rsid w:val="006E2A62"/>
    <w:rsid w:val="006E2FB3"/>
    <w:rsid w:val="006E3104"/>
    <w:rsid w:val="006E3ACC"/>
    <w:rsid w:val="006E3C5D"/>
    <w:rsid w:val="006E3DCD"/>
    <w:rsid w:val="006E3F7A"/>
    <w:rsid w:val="006E4056"/>
    <w:rsid w:val="006E4124"/>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BC6"/>
    <w:rsid w:val="006F0D9F"/>
    <w:rsid w:val="006F0ED7"/>
    <w:rsid w:val="006F0FD3"/>
    <w:rsid w:val="006F17CE"/>
    <w:rsid w:val="006F1955"/>
    <w:rsid w:val="006F1C41"/>
    <w:rsid w:val="006F1E76"/>
    <w:rsid w:val="006F231D"/>
    <w:rsid w:val="006F277E"/>
    <w:rsid w:val="006F2852"/>
    <w:rsid w:val="006F2D32"/>
    <w:rsid w:val="006F2F98"/>
    <w:rsid w:val="006F31D9"/>
    <w:rsid w:val="006F3232"/>
    <w:rsid w:val="006F342D"/>
    <w:rsid w:val="006F345F"/>
    <w:rsid w:val="006F34A5"/>
    <w:rsid w:val="006F34BB"/>
    <w:rsid w:val="006F3881"/>
    <w:rsid w:val="006F39D9"/>
    <w:rsid w:val="006F3B0E"/>
    <w:rsid w:val="006F3D39"/>
    <w:rsid w:val="006F404A"/>
    <w:rsid w:val="006F4393"/>
    <w:rsid w:val="006F4657"/>
    <w:rsid w:val="006F4752"/>
    <w:rsid w:val="006F48FC"/>
    <w:rsid w:val="006F4DE0"/>
    <w:rsid w:val="006F4FC1"/>
    <w:rsid w:val="006F5178"/>
    <w:rsid w:val="006F536D"/>
    <w:rsid w:val="006F53E2"/>
    <w:rsid w:val="006F55BB"/>
    <w:rsid w:val="006F56E3"/>
    <w:rsid w:val="006F58AF"/>
    <w:rsid w:val="006F5DD7"/>
    <w:rsid w:val="006F5EBE"/>
    <w:rsid w:val="006F64D1"/>
    <w:rsid w:val="006F650B"/>
    <w:rsid w:val="006F650C"/>
    <w:rsid w:val="006F65F8"/>
    <w:rsid w:val="006F6977"/>
    <w:rsid w:val="006F747F"/>
    <w:rsid w:val="006F78F4"/>
    <w:rsid w:val="0070005F"/>
    <w:rsid w:val="00700C18"/>
    <w:rsid w:val="007010C5"/>
    <w:rsid w:val="007011AB"/>
    <w:rsid w:val="00701595"/>
    <w:rsid w:val="00701BC0"/>
    <w:rsid w:val="00701DC6"/>
    <w:rsid w:val="00701F5E"/>
    <w:rsid w:val="007023F5"/>
    <w:rsid w:val="00702B73"/>
    <w:rsid w:val="00702D28"/>
    <w:rsid w:val="00703986"/>
    <w:rsid w:val="00703AF1"/>
    <w:rsid w:val="00703BC5"/>
    <w:rsid w:val="00704255"/>
    <w:rsid w:val="00704422"/>
    <w:rsid w:val="00704926"/>
    <w:rsid w:val="00704C93"/>
    <w:rsid w:val="00704D0F"/>
    <w:rsid w:val="00705234"/>
    <w:rsid w:val="00705752"/>
    <w:rsid w:val="00705A35"/>
    <w:rsid w:val="00706347"/>
    <w:rsid w:val="0070663E"/>
    <w:rsid w:val="00706747"/>
    <w:rsid w:val="007068AC"/>
    <w:rsid w:val="007069EC"/>
    <w:rsid w:val="00706F9F"/>
    <w:rsid w:val="007070EE"/>
    <w:rsid w:val="00707264"/>
    <w:rsid w:val="00707373"/>
    <w:rsid w:val="00707B50"/>
    <w:rsid w:val="00710056"/>
    <w:rsid w:val="0071108E"/>
    <w:rsid w:val="007112FA"/>
    <w:rsid w:val="007114A6"/>
    <w:rsid w:val="0071172A"/>
    <w:rsid w:val="00711932"/>
    <w:rsid w:val="0071198A"/>
    <w:rsid w:val="00711F73"/>
    <w:rsid w:val="007120C9"/>
    <w:rsid w:val="0071212A"/>
    <w:rsid w:val="0071253A"/>
    <w:rsid w:val="00712631"/>
    <w:rsid w:val="0071329F"/>
    <w:rsid w:val="00713906"/>
    <w:rsid w:val="00713B45"/>
    <w:rsid w:val="00713C7A"/>
    <w:rsid w:val="00713FA2"/>
    <w:rsid w:val="00714FD3"/>
    <w:rsid w:val="0071518E"/>
    <w:rsid w:val="0071530E"/>
    <w:rsid w:val="007156C3"/>
    <w:rsid w:val="00715952"/>
    <w:rsid w:val="00715EE8"/>
    <w:rsid w:val="00716482"/>
    <w:rsid w:val="00716795"/>
    <w:rsid w:val="0071695E"/>
    <w:rsid w:val="007169A1"/>
    <w:rsid w:val="00716CA0"/>
    <w:rsid w:val="007171D3"/>
    <w:rsid w:val="007172B7"/>
    <w:rsid w:val="007173AE"/>
    <w:rsid w:val="00717518"/>
    <w:rsid w:val="00717521"/>
    <w:rsid w:val="0071767B"/>
    <w:rsid w:val="007178CC"/>
    <w:rsid w:val="00717B97"/>
    <w:rsid w:val="00720154"/>
    <w:rsid w:val="007202E0"/>
    <w:rsid w:val="007209C2"/>
    <w:rsid w:val="00720CF3"/>
    <w:rsid w:val="00720D32"/>
    <w:rsid w:val="00720D3D"/>
    <w:rsid w:val="007219AA"/>
    <w:rsid w:val="007219FD"/>
    <w:rsid w:val="00721A9C"/>
    <w:rsid w:val="00721D11"/>
    <w:rsid w:val="0072212E"/>
    <w:rsid w:val="007221FA"/>
    <w:rsid w:val="0072239F"/>
    <w:rsid w:val="0072260B"/>
    <w:rsid w:val="00722A0A"/>
    <w:rsid w:val="00723026"/>
    <w:rsid w:val="007230EC"/>
    <w:rsid w:val="00723379"/>
    <w:rsid w:val="00723572"/>
    <w:rsid w:val="007239D7"/>
    <w:rsid w:val="00723CAA"/>
    <w:rsid w:val="007244C5"/>
    <w:rsid w:val="00724536"/>
    <w:rsid w:val="007253F3"/>
    <w:rsid w:val="007255C5"/>
    <w:rsid w:val="00725BC7"/>
    <w:rsid w:val="00725D76"/>
    <w:rsid w:val="007261D2"/>
    <w:rsid w:val="007265ED"/>
    <w:rsid w:val="00726710"/>
    <w:rsid w:val="00726A4B"/>
    <w:rsid w:val="00726B50"/>
    <w:rsid w:val="00726E5A"/>
    <w:rsid w:val="00727294"/>
    <w:rsid w:val="00727346"/>
    <w:rsid w:val="0072737E"/>
    <w:rsid w:val="0072771D"/>
    <w:rsid w:val="00727BF4"/>
    <w:rsid w:val="00727D59"/>
    <w:rsid w:val="00730F01"/>
    <w:rsid w:val="007312FD"/>
    <w:rsid w:val="00731798"/>
    <w:rsid w:val="007322F9"/>
    <w:rsid w:val="007325C1"/>
    <w:rsid w:val="00732B3E"/>
    <w:rsid w:val="00732B4D"/>
    <w:rsid w:val="0073302E"/>
    <w:rsid w:val="007334AC"/>
    <w:rsid w:val="00733587"/>
    <w:rsid w:val="00733881"/>
    <w:rsid w:val="00733AA2"/>
    <w:rsid w:val="00733BAD"/>
    <w:rsid w:val="00733CAD"/>
    <w:rsid w:val="00733DB9"/>
    <w:rsid w:val="00733DE8"/>
    <w:rsid w:val="00733FAF"/>
    <w:rsid w:val="00734617"/>
    <w:rsid w:val="007346AC"/>
    <w:rsid w:val="00734704"/>
    <w:rsid w:val="007347E0"/>
    <w:rsid w:val="00734B53"/>
    <w:rsid w:val="007354D4"/>
    <w:rsid w:val="00735711"/>
    <w:rsid w:val="007357B2"/>
    <w:rsid w:val="007359DA"/>
    <w:rsid w:val="00735B6D"/>
    <w:rsid w:val="00735C3A"/>
    <w:rsid w:val="00735C7A"/>
    <w:rsid w:val="00735CBD"/>
    <w:rsid w:val="00736187"/>
    <w:rsid w:val="00736637"/>
    <w:rsid w:val="00737041"/>
    <w:rsid w:val="00737046"/>
    <w:rsid w:val="007370B4"/>
    <w:rsid w:val="0073732C"/>
    <w:rsid w:val="0073737D"/>
    <w:rsid w:val="00737D06"/>
    <w:rsid w:val="007402C4"/>
    <w:rsid w:val="007402EF"/>
    <w:rsid w:val="007408FA"/>
    <w:rsid w:val="007408FC"/>
    <w:rsid w:val="0074095A"/>
    <w:rsid w:val="00740D55"/>
    <w:rsid w:val="00740ECB"/>
    <w:rsid w:val="007410B2"/>
    <w:rsid w:val="0074145A"/>
    <w:rsid w:val="00741475"/>
    <w:rsid w:val="007418C9"/>
    <w:rsid w:val="00741B02"/>
    <w:rsid w:val="00741FE3"/>
    <w:rsid w:val="007420BB"/>
    <w:rsid w:val="0074211D"/>
    <w:rsid w:val="007423AB"/>
    <w:rsid w:val="00742476"/>
    <w:rsid w:val="0074286B"/>
    <w:rsid w:val="00742974"/>
    <w:rsid w:val="00742E83"/>
    <w:rsid w:val="00743779"/>
    <w:rsid w:val="00743BD8"/>
    <w:rsid w:val="00743C5A"/>
    <w:rsid w:val="00743E88"/>
    <w:rsid w:val="007444C1"/>
    <w:rsid w:val="0074479B"/>
    <w:rsid w:val="0074545B"/>
    <w:rsid w:val="00745643"/>
    <w:rsid w:val="007458C6"/>
    <w:rsid w:val="007459A9"/>
    <w:rsid w:val="00745DFB"/>
    <w:rsid w:val="00746166"/>
    <w:rsid w:val="00746362"/>
    <w:rsid w:val="00746592"/>
    <w:rsid w:val="00746F0F"/>
    <w:rsid w:val="00746F12"/>
    <w:rsid w:val="007474E3"/>
    <w:rsid w:val="007477CB"/>
    <w:rsid w:val="007479CD"/>
    <w:rsid w:val="00747C42"/>
    <w:rsid w:val="0075075D"/>
    <w:rsid w:val="00750760"/>
    <w:rsid w:val="00750D2B"/>
    <w:rsid w:val="00750DDB"/>
    <w:rsid w:val="00750F60"/>
    <w:rsid w:val="00750FCA"/>
    <w:rsid w:val="00752085"/>
    <w:rsid w:val="007525FC"/>
    <w:rsid w:val="00752726"/>
    <w:rsid w:val="0075295B"/>
    <w:rsid w:val="007529C4"/>
    <w:rsid w:val="00753414"/>
    <w:rsid w:val="0075357D"/>
    <w:rsid w:val="007535AA"/>
    <w:rsid w:val="007535DA"/>
    <w:rsid w:val="0075373B"/>
    <w:rsid w:val="00753E07"/>
    <w:rsid w:val="00753FA3"/>
    <w:rsid w:val="00754BEB"/>
    <w:rsid w:val="00754D6D"/>
    <w:rsid w:val="00754F62"/>
    <w:rsid w:val="007554D1"/>
    <w:rsid w:val="007554F3"/>
    <w:rsid w:val="00755955"/>
    <w:rsid w:val="00755B35"/>
    <w:rsid w:val="00755CC8"/>
    <w:rsid w:val="00755E01"/>
    <w:rsid w:val="00755F55"/>
    <w:rsid w:val="00756497"/>
    <w:rsid w:val="00756552"/>
    <w:rsid w:val="00756F57"/>
    <w:rsid w:val="00756FFA"/>
    <w:rsid w:val="007579AE"/>
    <w:rsid w:val="007579E2"/>
    <w:rsid w:val="00760163"/>
    <w:rsid w:val="00760543"/>
    <w:rsid w:val="00760556"/>
    <w:rsid w:val="007606D9"/>
    <w:rsid w:val="007607D8"/>
    <w:rsid w:val="007608FB"/>
    <w:rsid w:val="00760950"/>
    <w:rsid w:val="0076096D"/>
    <w:rsid w:val="00760BBD"/>
    <w:rsid w:val="007611B8"/>
    <w:rsid w:val="00761233"/>
    <w:rsid w:val="0076126B"/>
    <w:rsid w:val="00761274"/>
    <w:rsid w:val="007616A6"/>
    <w:rsid w:val="00761940"/>
    <w:rsid w:val="00761AFD"/>
    <w:rsid w:val="00762267"/>
    <w:rsid w:val="0076264F"/>
    <w:rsid w:val="00762D06"/>
    <w:rsid w:val="00762D0E"/>
    <w:rsid w:val="00763034"/>
    <w:rsid w:val="00763783"/>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67FE7"/>
    <w:rsid w:val="0077067E"/>
    <w:rsid w:val="00770D11"/>
    <w:rsid w:val="0077120A"/>
    <w:rsid w:val="007712BF"/>
    <w:rsid w:val="007714E6"/>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5E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0FD3"/>
    <w:rsid w:val="007812DE"/>
    <w:rsid w:val="00781566"/>
    <w:rsid w:val="00781795"/>
    <w:rsid w:val="00781A63"/>
    <w:rsid w:val="00781D40"/>
    <w:rsid w:val="007820C9"/>
    <w:rsid w:val="0078243F"/>
    <w:rsid w:val="0078248E"/>
    <w:rsid w:val="00782559"/>
    <w:rsid w:val="0078329D"/>
    <w:rsid w:val="007832C4"/>
    <w:rsid w:val="007835A6"/>
    <w:rsid w:val="00783690"/>
    <w:rsid w:val="00783801"/>
    <w:rsid w:val="007838B7"/>
    <w:rsid w:val="007838D6"/>
    <w:rsid w:val="00783C09"/>
    <w:rsid w:val="00783F49"/>
    <w:rsid w:val="0078428B"/>
    <w:rsid w:val="007843F4"/>
    <w:rsid w:val="00784A45"/>
    <w:rsid w:val="00784B91"/>
    <w:rsid w:val="00784C49"/>
    <w:rsid w:val="00785089"/>
    <w:rsid w:val="007851E1"/>
    <w:rsid w:val="00785300"/>
    <w:rsid w:val="0078568D"/>
    <w:rsid w:val="00785938"/>
    <w:rsid w:val="00785A12"/>
    <w:rsid w:val="00785AA2"/>
    <w:rsid w:val="00785AEE"/>
    <w:rsid w:val="00785FCA"/>
    <w:rsid w:val="00786086"/>
    <w:rsid w:val="007860F7"/>
    <w:rsid w:val="007861EC"/>
    <w:rsid w:val="00786379"/>
    <w:rsid w:val="0078643D"/>
    <w:rsid w:val="007864F2"/>
    <w:rsid w:val="00786862"/>
    <w:rsid w:val="00786B21"/>
    <w:rsid w:val="00786D0F"/>
    <w:rsid w:val="007875DF"/>
    <w:rsid w:val="00787867"/>
    <w:rsid w:val="007879D1"/>
    <w:rsid w:val="00787AC4"/>
    <w:rsid w:val="00787C50"/>
    <w:rsid w:val="00787D08"/>
    <w:rsid w:val="0079025C"/>
    <w:rsid w:val="0079048F"/>
    <w:rsid w:val="00790660"/>
    <w:rsid w:val="00790B01"/>
    <w:rsid w:val="00790C4F"/>
    <w:rsid w:val="00790E9E"/>
    <w:rsid w:val="00790FAA"/>
    <w:rsid w:val="00791401"/>
    <w:rsid w:val="00791532"/>
    <w:rsid w:val="007919C6"/>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907"/>
    <w:rsid w:val="00794988"/>
    <w:rsid w:val="00794BB3"/>
    <w:rsid w:val="00794E1E"/>
    <w:rsid w:val="0079521E"/>
    <w:rsid w:val="00795366"/>
    <w:rsid w:val="007955CB"/>
    <w:rsid w:val="00795609"/>
    <w:rsid w:val="0079574E"/>
    <w:rsid w:val="0079581E"/>
    <w:rsid w:val="00795C30"/>
    <w:rsid w:val="00795EC4"/>
    <w:rsid w:val="007967E7"/>
    <w:rsid w:val="0079687A"/>
    <w:rsid w:val="00796C23"/>
    <w:rsid w:val="00796C84"/>
    <w:rsid w:val="00796EA4"/>
    <w:rsid w:val="00797148"/>
    <w:rsid w:val="00797272"/>
    <w:rsid w:val="007979A0"/>
    <w:rsid w:val="00797BC5"/>
    <w:rsid w:val="00797D2E"/>
    <w:rsid w:val="007A0011"/>
    <w:rsid w:val="007A01A6"/>
    <w:rsid w:val="007A05FD"/>
    <w:rsid w:val="007A09E6"/>
    <w:rsid w:val="007A1097"/>
    <w:rsid w:val="007A146A"/>
    <w:rsid w:val="007A1A56"/>
    <w:rsid w:val="007A2271"/>
    <w:rsid w:val="007A22B8"/>
    <w:rsid w:val="007A2603"/>
    <w:rsid w:val="007A2C14"/>
    <w:rsid w:val="007A2C47"/>
    <w:rsid w:val="007A3485"/>
    <w:rsid w:val="007A377C"/>
    <w:rsid w:val="007A38DD"/>
    <w:rsid w:val="007A3903"/>
    <w:rsid w:val="007A3B3F"/>
    <w:rsid w:val="007A3FD6"/>
    <w:rsid w:val="007A402E"/>
    <w:rsid w:val="007A424F"/>
    <w:rsid w:val="007A47C6"/>
    <w:rsid w:val="007A49AB"/>
    <w:rsid w:val="007A4B65"/>
    <w:rsid w:val="007A4BA3"/>
    <w:rsid w:val="007A4C6F"/>
    <w:rsid w:val="007A4DE7"/>
    <w:rsid w:val="007A4E1C"/>
    <w:rsid w:val="007A511C"/>
    <w:rsid w:val="007A580B"/>
    <w:rsid w:val="007A5943"/>
    <w:rsid w:val="007A5E1C"/>
    <w:rsid w:val="007A63BF"/>
    <w:rsid w:val="007A6488"/>
    <w:rsid w:val="007A66FF"/>
    <w:rsid w:val="007A682E"/>
    <w:rsid w:val="007A6BE9"/>
    <w:rsid w:val="007A7064"/>
    <w:rsid w:val="007A71E7"/>
    <w:rsid w:val="007A7468"/>
    <w:rsid w:val="007A766B"/>
    <w:rsid w:val="007A7A5E"/>
    <w:rsid w:val="007A7DED"/>
    <w:rsid w:val="007A7DF2"/>
    <w:rsid w:val="007B00D1"/>
    <w:rsid w:val="007B03D2"/>
    <w:rsid w:val="007B058E"/>
    <w:rsid w:val="007B06E9"/>
    <w:rsid w:val="007B0B6E"/>
    <w:rsid w:val="007B0F02"/>
    <w:rsid w:val="007B0FEA"/>
    <w:rsid w:val="007B1164"/>
    <w:rsid w:val="007B140D"/>
    <w:rsid w:val="007B197C"/>
    <w:rsid w:val="007B1F76"/>
    <w:rsid w:val="007B27B4"/>
    <w:rsid w:val="007B2802"/>
    <w:rsid w:val="007B29ED"/>
    <w:rsid w:val="007B3133"/>
    <w:rsid w:val="007B3314"/>
    <w:rsid w:val="007B3377"/>
    <w:rsid w:val="007B384D"/>
    <w:rsid w:val="007B3BA0"/>
    <w:rsid w:val="007B4113"/>
    <w:rsid w:val="007B431B"/>
    <w:rsid w:val="007B4412"/>
    <w:rsid w:val="007B47D4"/>
    <w:rsid w:val="007B4823"/>
    <w:rsid w:val="007B4A5E"/>
    <w:rsid w:val="007B4EC0"/>
    <w:rsid w:val="007B4F7A"/>
    <w:rsid w:val="007B5135"/>
    <w:rsid w:val="007B5174"/>
    <w:rsid w:val="007B51F1"/>
    <w:rsid w:val="007B541D"/>
    <w:rsid w:val="007B5837"/>
    <w:rsid w:val="007B5A47"/>
    <w:rsid w:val="007B5BC4"/>
    <w:rsid w:val="007B608C"/>
    <w:rsid w:val="007B6535"/>
    <w:rsid w:val="007B6983"/>
    <w:rsid w:val="007B6996"/>
    <w:rsid w:val="007B6D2E"/>
    <w:rsid w:val="007B6D7A"/>
    <w:rsid w:val="007B6D8F"/>
    <w:rsid w:val="007B6FEE"/>
    <w:rsid w:val="007B74C4"/>
    <w:rsid w:val="007B7559"/>
    <w:rsid w:val="007B76C3"/>
    <w:rsid w:val="007B76F2"/>
    <w:rsid w:val="007B774C"/>
    <w:rsid w:val="007B7A2B"/>
    <w:rsid w:val="007C11ED"/>
    <w:rsid w:val="007C177D"/>
    <w:rsid w:val="007C1A65"/>
    <w:rsid w:val="007C2272"/>
    <w:rsid w:val="007C22CA"/>
    <w:rsid w:val="007C2310"/>
    <w:rsid w:val="007C263F"/>
    <w:rsid w:val="007C2698"/>
    <w:rsid w:val="007C27BC"/>
    <w:rsid w:val="007C2A32"/>
    <w:rsid w:val="007C2A69"/>
    <w:rsid w:val="007C2B6A"/>
    <w:rsid w:val="007C2CCA"/>
    <w:rsid w:val="007C30CE"/>
    <w:rsid w:val="007C3122"/>
    <w:rsid w:val="007C33A4"/>
    <w:rsid w:val="007C348B"/>
    <w:rsid w:val="007C3580"/>
    <w:rsid w:val="007C364B"/>
    <w:rsid w:val="007C36CA"/>
    <w:rsid w:val="007C3BDD"/>
    <w:rsid w:val="007C4181"/>
    <w:rsid w:val="007C45F1"/>
    <w:rsid w:val="007C472A"/>
    <w:rsid w:val="007C477E"/>
    <w:rsid w:val="007C4BCE"/>
    <w:rsid w:val="007C4E11"/>
    <w:rsid w:val="007C4EA8"/>
    <w:rsid w:val="007C518E"/>
    <w:rsid w:val="007C5400"/>
    <w:rsid w:val="007C5403"/>
    <w:rsid w:val="007C5550"/>
    <w:rsid w:val="007C5554"/>
    <w:rsid w:val="007C57D5"/>
    <w:rsid w:val="007C5F7F"/>
    <w:rsid w:val="007C6706"/>
    <w:rsid w:val="007C6777"/>
    <w:rsid w:val="007C6AA2"/>
    <w:rsid w:val="007C6EB3"/>
    <w:rsid w:val="007C6ECA"/>
    <w:rsid w:val="007C7766"/>
    <w:rsid w:val="007C7BDE"/>
    <w:rsid w:val="007C7E1E"/>
    <w:rsid w:val="007C7E93"/>
    <w:rsid w:val="007D00DF"/>
    <w:rsid w:val="007D02A3"/>
    <w:rsid w:val="007D03CE"/>
    <w:rsid w:val="007D0435"/>
    <w:rsid w:val="007D0603"/>
    <w:rsid w:val="007D082B"/>
    <w:rsid w:val="007D0C23"/>
    <w:rsid w:val="007D1854"/>
    <w:rsid w:val="007D1C0F"/>
    <w:rsid w:val="007D1C4B"/>
    <w:rsid w:val="007D1D3B"/>
    <w:rsid w:val="007D2031"/>
    <w:rsid w:val="007D2187"/>
    <w:rsid w:val="007D229D"/>
    <w:rsid w:val="007D243D"/>
    <w:rsid w:val="007D25BC"/>
    <w:rsid w:val="007D28DF"/>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5F10"/>
    <w:rsid w:val="007D605B"/>
    <w:rsid w:val="007D6EE7"/>
    <w:rsid w:val="007D73CA"/>
    <w:rsid w:val="007D7DE0"/>
    <w:rsid w:val="007D7EAE"/>
    <w:rsid w:val="007D7FEE"/>
    <w:rsid w:val="007E0104"/>
    <w:rsid w:val="007E08CF"/>
    <w:rsid w:val="007E0AF4"/>
    <w:rsid w:val="007E0B6F"/>
    <w:rsid w:val="007E0DC6"/>
    <w:rsid w:val="007E113B"/>
    <w:rsid w:val="007E16CC"/>
    <w:rsid w:val="007E1820"/>
    <w:rsid w:val="007E1919"/>
    <w:rsid w:val="007E1C6B"/>
    <w:rsid w:val="007E22DB"/>
    <w:rsid w:val="007E2398"/>
    <w:rsid w:val="007E24AF"/>
    <w:rsid w:val="007E2959"/>
    <w:rsid w:val="007E2CB4"/>
    <w:rsid w:val="007E3029"/>
    <w:rsid w:val="007E3586"/>
    <w:rsid w:val="007E35F2"/>
    <w:rsid w:val="007E3890"/>
    <w:rsid w:val="007E3A79"/>
    <w:rsid w:val="007E3D2B"/>
    <w:rsid w:val="007E3F5A"/>
    <w:rsid w:val="007E44FB"/>
    <w:rsid w:val="007E4DDB"/>
    <w:rsid w:val="007E4E06"/>
    <w:rsid w:val="007E519E"/>
    <w:rsid w:val="007E5278"/>
    <w:rsid w:val="007E536E"/>
    <w:rsid w:val="007E5B9A"/>
    <w:rsid w:val="007E5C43"/>
    <w:rsid w:val="007E5DAB"/>
    <w:rsid w:val="007E5F8D"/>
    <w:rsid w:val="007E679C"/>
    <w:rsid w:val="007E6818"/>
    <w:rsid w:val="007E6819"/>
    <w:rsid w:val="007E6F77"/>
    <w:rsid w:val="007E7B22"/>
    <w:rsid w:val="007E7E4B"/>
    <w:rsid w:val="007E7F34"/>
    <w:rsid w:val="007F041B"/>
    <w:rsid w:val="007F1A6B"/>
    <w:rsid w:val="007F1D7C"/>
    <w:rsid w:val="007F2545"/>
    <w:rsid w:val="007F26D5"/>
    <w:rsid w:val="007F297D"/>
    <w:rsid w:val="007F2BA6"/>
    <w:rsid w:val="007F3088"/>
    <w:rsid w:val="007F30EA"/>
    <w:rsid w:val="007F32C9"/>
    <w:rsid w:val="007F35A0"/>
    <w:rsid w:val="007F3A38"/>
    <w:rsid w:val="007F3F62"/>
    <w:rsid w:val="007F4249"/>
    <w:rsid w:val="007F4643"/>
    <w:rsid w:val="007F49F8"/>
    <w:rsid w:val="007F4C28"/>
    <w:rsid w:val="007F52F1"/>
    <w:rsid w:val="007F5B9D"/>
    <w:rsid w:val="007F5C0E"/>
    <w:rsid w:val="007F5E2A"/>
    <w:rsid w:val="007F64FC"/>
    <w:rsid w:val="007F66D7"/>
    <w:rsid w:val="007F68B8"/>
    <w:rsid w:val="007F6C83"/>
    <w:rsid w:val="007F6F7A"/>
    <w:rsid w:val="007F7420"/>
    <w:rsid w:val="007F75BE"/>
    <w:rsid w:val="007F7B44"/>
    <w:rsid w:val="007F7FB2"/>
    <w:rsid w:val="008000C5"/>
    <w:rsid w:val="00800745"/>
    <w:rsid w:val="0080079F"/>
    <w:rsid w:val="00800C4E"/>
    <w:rsid w:val="00801416"/>
    <w:rsid w:val="00801C22"/>
    <w:rsid w:val="00801F39"/>
    <w:rsid w:val="00802595"/>
    <w:rsid w:val="00802698"/>
    <w:rsid w:val="00802711"/>
    <w:rsid w:val="00802A6A"/>
    <w:rsid w:val="00802E8B"/>
    <w:rsid w:val="00803081"/>
    <w:rsid w:val="0080348B"/>
    <w:rsid w:val="008037C4"/>
    <w:rsid w:val="0080394D"/>
    <w:rsid w:val="00803E7F"/>
    <w:rsid w:val="00804202"/>
    <w:rsid w:val="0080475D"/>
    <w:rsid w:val="008049A7"/>
    <w:rsid w:val="00804B47"/>
    <w:rsid w:val="00805563"/>
    <w:rsid w:val="00805D15"/>
    <w:rsid w:val="00805E38"/>
    <w:rsid w:val="0080638B"/>
    <w:rsid w:val="00807076"/>
    <w:rsid w:val="0080709E"/>
    <w:rsid w:val="00807561"/>
    <w:rsid w:val="0080764C"/>
    <w:rsid w:val="00807662"/>
    <w:rsid w:val="00807809"/>
    <w:rsid w:val="008078C4"/>
    <w:rsid w:val="00807AA5"/>
    <w:rsid w:val="00807EA8"/>
    <w:rsid w:val="00807FD2"/>
    <w:rsid w:val="0081009E"/>
    <w:rsid w:val="008102DA"/>
    <w:rsid w:val="00810394"/>
    <w:rsid w:val="0081053C"/>
    <w:rsid w:val="00810583"/>
    <w:rsid w:val="00810594"/>
    <w:rsid w:val="00810B9B"/>
    <w:rsid w:val="00810C40"/>
    <w:rsid w:val="00810C97"/>
    <w:rsid w:val="00810DB7"/>
    <w:rsid w:val="00810ED4"/>
    <w:rsid w:val="0081130A"/>
    <w:rsid w:val="008113A3"/>
    <w:rsid w:val="008114B8"/>
    <w:rsid w:val="00811BE4"/>
    <w:rsid w:val="00812471"/>
    <w:rsid w:val="008125FD"/>
    <w:rsid w:val="00812815"/>
    <w:rsid w:val="00812942"/>
    <w:rsid w:val="00812A2A"/>
    <w:rsid w:val="00812C2B"/>
    <w:rsid w:val="008130E7"/>
    <w:rsid w:val="008134CB"/>
    <w:rsid w:val="0081365B"/>
    <w:rsid w:val="00813700"/>
    <w:rsid w:val="00813897"/>
    <w:rsid w:val="00813B7A"/>
    <w:rsid w:val="00814089"/>
    <w:rsid w:val="008141F0"/>
    <w:rsid w:val="008144C5"/>
    <w:rsid w:val="00814C57"/>
    <w:rsid w:val="0081521B"/>
    <w:rsid w:val="00815479"/>
    <w:rsid w:val="00815506"/>
    <w:rsid w:val="00815A5C"/>
    <w:rsid w:val="00815BDC"/>
    <w:rsid w:val="008161E1"/>
    <w:rsid w:val="00816E7C"/>
    <w:rsid w:val="0081738F"/>
    <w:rsid w:val="00817652"/>
    <w:rsid w:val="008176AF"/>
    <w:rsid w:val="00817873"/>
    <w:rsid w:val="00817E5D"/>
    <w:rsid w:val="0082007D"/>
    <w:rsid w:val="00820451"/>
    <w:rsid w:val="008207F6"/>
    <w:rsid w:val="00820CF6"/>
    <w:rsid w:val="00820F1C"/>
    <w:rsid w:val="00821262"/>
    <w:rsid w:val="008212DD"/>
    <w:rsid w:val="00821EEC"/>
    <w:rsid w:val="008226F0"/>
    <w:rsid w:val="008227BC"/>
    <w:rsid w:val="00822AEC"/>
    <w:rsid w:val="00822EB8"/>
    <w:rsid w:val="008230D6"/>
    <w:rsid w:val="00823238"/>
    <w:rsid w:val="00823322"/>
    <w:rsid w:val="00823550"/>
    <w:rsid w:val="008236C5"/>
    <w:rsid w:val="00823F88"/>
    <w:rsid w:val="00823F98"/>
    <w:rsid w:val="00824171"/>
    <w:rsid w:val="0082438E"/>
    <w:rsid w:val="00824E40"/>
    <w:rsid w:val="00824EDE"/>
    <w:rsid w:val="0082545D"/>
    <w:rsid w:val="00825489"/>
    <w:rsid w:val="008254E6"/>
    <w:rsid w:val="00825C51"/>
    <w:rsid w:val="00825D71"/>
    <w:rsid w:val="00825DED"/>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BF1"/>
    <w:rsid w:val="00831F08"/>
    <w:rsid w:val="00831F50"/>
    <w:rsid w:val="0083212F"/>
    <w:rsid w:val="008321FA"/>
    <w:rsid w:val="008328C4"/>
    <w:rsid w:val="008329DB"/>
    <w:rsid w:val="00832B3C"/>
    <w:rsid w:val="00832DE2"/>
    <w:rsid w:val="008332B4"/>
    <w:rsid w:val="008334B7"/>
    <w:rsid w:val="008336FF"/>
    <w:rsid w:val="00833A0E"/>
    <w:rsid w:val="00833ACA"/>
    <w:rsid w:val="00833DD1"/>
    <w:rsid w:val="0083435C"/>
    <w:rsid w:val="00834526"/>
    <w:rsid w:val="00834719"/>
    <w:rsid w:val="00834801"/>
    <w:rsid w:val="008352BE"/>
    <w:rsid w:val="0083594F"/>
    <w:rsid w:val="008359C7"/>
    <w:rsid w:val="008360E9"/>
    <w:rsid w:val="0083644E"/>
    <w:rsid w:val="00836702"/>
    <w:rsid w:val="00836A4F"/>
    <w:rsid w:val="00836DDA"/>
    <w:rsid w:val="00836EF0"/>
    <w:rsid w:val="008370A9"/>
    <w:rsid w:val="00837604"/>
    <w:rsid w:val="0083775B"/>
    <w:rsid w:val="008378EE"/>
    <w:rsid w:val="00837AC6"/>
    <w:rsid w:val="00840154"/>
    <w:rsid w:val="00840C05"/>
    <w:rsid w:val="00840D81"/>
    <w:rsid w:val="00840DFB"/>
    <w:rsid w:val="00840EEC"/>
    <w:rsid w:val="008411FB"/>
    <w:rsid w:val="00841202"/>
    <w:rsid w:val="00841303"/>
    <w:rsid w:val="00841F95"/>
    <w:rsid w:val="00842269"/>
    <w:rsid w:val="008423CE"/>
    <w:rsid w:val="0084291E"/>
    <w:rsid w:val="00842D21"/>
    <w:rsid w:val="00842F95"/>
    <w:rsid w:val="00843072"/>
    <w:rsid w:val="00843200"/>
    <w:rsid w:val="008432D3"/>
    <w:rsid w:val="008433C7"/>
    <w:rsid w:val="008436A2"/>
    <w:rsid w:val="00843724"/>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47CBD"/>
    <w:rsid w:val="00850090"/>
    <w:rsid w:val="008500A9"/>
    <w:rsid w:val="00850A6C"/>
    <w:rsid w:val="00850DE6"/>
    <w:rsid w:val="008512E3"/>
    <w:rsid w:val="00851F79"/>
    <w:rsid w:val="0085205A"/>
    <w:rsid w:val="00852290"/>
    <w:rsid w:val="0085232C"/>
    <w:rsid w:val="00852345"/>
    <w:rsid w:val="00852599"/>
    <w:rsid w:val="008527E5"/>
    <w:rsid w:val="00852945"/>
    <w:rsid w:val="00852C4A"/>
    <w:rsid w:val="00852C8B"/>
    <w:rsid w:val="00852DAF"/>
    <w:rsid w:val="00852E14"/>
    <w:rsid w:val="00852E69"/>
    <w:rsid w:val="00853053"/>
    <w:rsid w:val="0085362D"/>
    <w:rsid w:val="008536DA"/>
    <w:rsid w:val="008538DB"/>
    <w:rsid w:val="00853987"/>
    <w:rsid w:val="00853B92"/>
    <w:rsid w:val="00853C2A"/>
    <w:rsid w:val="00854775"/>
    <w:rsid w:val="00854A92"/>
    <w:rsid w:val="00854AFC"/>
    <w:rsid w:val="00854E25"/>
    <w:rsid w:val="00855D27"/>
    <w:rsid w:val="008562F4"/>
    <w:rsid w:val="00856840"/>
    <w:rsid w:val="00856B69"/>
    <w:rsid w:val="008577AF"/>
    <w:rsid w:val="008579A6"/>
    <w:rsid w:val="0086000C"/>
    <w:rsid w:val="008601F2"/>
    <w:rsid w:val="008602BB"/>
    <w:rsid w:val="008603CC"/>
    <w:rsid w:val="008603E3"/>
    <w:rsid w:val="0086044C"/>
    <w:rsid w:val="00860EA0"/>
    <w:rsid w:val="00860FAB"/>
    <w:rsid w:val="00861101"/>
    <w:rsid w:val="00861311"/>
    <w:rsid w:val="008615F3"/>
    <w:rsid w:val="00861AF5"/>
    <w:rsid w:val="0086233C"/>
    <w:rsid w:val="00862BA3"/>
    <w:rsid w:val="008637EB"/>
    <w:rsid w:val="00863896"/>
    <w:rsid w:val="008638D3"/>
    <w:rsid w:val="00863AA4"/>
    <w:rsid w:val="00863B8B"/>
    <w:rsid w:val="00864006"/>
    <w:rsid w:val="008641E8"/>
    <w:rsid w:val="0086429F"/>
    <w:rsid w:val="00864302"/>
    <w:rsid w:val="00864309"/>
    <w:rsid w:val="0086451D"/>
    <w:rsid w:val="00864756"/>
    <w:rsid w:val="0086483B"/>
    <w:rsid w:val="00864D11"/>
    <w:rsid w:val="00864DAF"/>
    <w:rsid w:val="00864E4E"/>
    <w:rsid w:val="00865097"/>
    <w:rsid w:val="008652B7"/>
    <w:rsid w:val="00865535"/>
    <w:rsid w:val="008659C6"/>
    <w:rsid w:val="00865EE9"/>
    <w:rsid w:val="0086615F"/>
    <w:rsid w:val="00866189"/>
    <w:rsid w:val="008661AB"/>
    <w:rsid w:val="0086636C"/>
    <w:rsid w:val="00866511"/>
    <w:rsid w:val="008666A0"/>
    <w:rsid w:val="00866B22"/>
    <w:rsid w:val="00866C7C"/>
    <w:rsid w:val="00867115"/>
    <w:rsid w:val="008671AA"/>
    <w:rsid w:val="00867533"/>
    <w:rsid w:val="00867573"/>
    <w:rsid w:val="00867831"/>
    <w:rsid w:val="00867877"/>
    <w:rsid w:val="008678D0"/>
    <w:rsid w:val="00867908"/>
    <w:rsid w:val="00867C64"/>
    <w:rsid w:val="00870066"/>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785"/>
    <w:rsid w:val="00873EB9"/>
    <w:rsid w:val="00874277"/>
    <w:rsid w:val="008742AF"/>
    <w:rsid w:val="00874361"/>
    <w:rsid w:val="00874B42"/>
    <w:rsid w:val="00874BDB"/>
    <w:rsid w:val="00874D8C"/>
    <w:rsid w:val="00874F6E"/>
    <w:rsid w:val="008759AC"/>
    <w:rsid w:val="00875A2E"/>
    <w:rsid w:val="00875A37"/>
    <w:rsid w:val="00875CD3"/>
    <w:rsid w:val="00875EED"/>
    <w:rsid w:val="00876BC7"/>
    <w:rsid w:val="00876EAC"/>
    <w:rsid w:val="00877975"/>
    <w:rsid w:val="00877F15"/>
    <w:rsid w:val="00880672"/>
    <w:rsid w:val="00880758"/>
    <w:rsid w:val="00880903"/>
    <w:rsid w:val="008811B0"/>
    <w:rsid w:val="0088147C"/>
    <w:rsid w:val="008814CC"/>
    <w:rsid w:val="00881C82"/>
    <w:rsid w:val="00881F0A"/>
    <w:rsid w:val="00882A32"/>
    <w:rsid w:val="008831C2"/>
    <w:rsid w:val="00883406"/>
    <w:rsid w:val="00883B5F"/>
    <w:rsid w:val="00883F73"/>
    <w:rsid w:val="0088426E"/>
    <w:rsid w:val="00884348"/>
    <w:rsid w:val="008846E0"/>
    <w:rsid w:val="00884D2F"/>
    <w:rsid w:val="00884DA4"/>
    <w:rsid w:val="00884F22"/>
    <w:rsid w:val="00885159"/>
    <w:rsid w:val="00885267"/>
    <w:rsid w:val="008852C4"/>
    <w:rsid w:val="008854C4"/>
    <w:rsid w:val="008858A3"/>
    <w:rsid w:val="00885968"/>
    <w:rsid w:val="00885BBF"/>
    <w:rsid w:val="008861D3"/>
    <w:rsid w:val="008863C0"/>
    <w:rsid w:val="00886B6E"/>
    <w:rsid w:val="00886BDE"/>
    <w:rsid w:val="00886E96"/>
    <w:rsid w:val="00887CC1"/>
    <w:rsid w:val="00887D0A"/>
    <w:rsid w:val="0089049E"/>
    <w:rsid w:val="00890838"/>
    <w:rsid w:val="0089091A"/>
    <w:rsid w:val="00890F59"/>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82"/>
    <w:rsid w:val="008948B8"/>
    <w:rsid w:val="00895015"/>
    <w:rsid w:val="0089550A"/>
    <w:rsid w:val="00895C80"/>
    <w:rsid w:val="00895DD3"/>
    <w:rsid w:val="00895FE7"/>
    <w:rsid w:val="00896414"/>
    <w:rsid w:val="00896A3D"/>
    <w:rsid w:val="00897044"/>
    <w:rsid w:val="008978A8"/>
    <w:rsid w:val="00897A8F"/>
    <w:rsid w:val="00897E3F"/>
    <w:rsid w:val="00897E51"/>
    <w:rsid w:val="00897EE1"/>
    <w:rsid w:val="008A01EF"/>
    <w:rsid w:val="008A02A2"/>
    <w:rsid w:val="008A0394"/>
    <w:rsid w:val="008A0964"/>
    <w:rsid w:val="008A0A6C"/>
    <w:rsid w:val="008A0AED"/>
    <w:rsid w:val="008A0B6C"/>
    <w:rsid w:val="008A0C32"/>
    <w:rsid w:val="008A0D6A"/>
    <w:rsid w:val="008A0EF7"/>
    <w:rsid w:val="008A1066"/>
    <w:rsid w:val="008A125A"/>
    <w:rsid w:val="008A125C"/>
    <w:rsid w:val="008A12C6"/>
    <w:rsid w:val="008A19D3"/>
    <w:rsid w:val="008A1EA7"/>
    <w:rsid w:val="008A2952"/>
    <w:rsid w:val="008A300B"/>
    <w:rsid w:val="008A3042"/>
    <w:rsid w:val="008A31E8"/>
    <w:rsid w:val="008A31F7"/>
    <w:rsid w:val="008A3450"/>
    <w:rsid w:val="008A38F2"/>
    <w:rsid w:val="008A3B88"/>
    <w:rsid w:val="008A3CF8"/>
    <w:rsid w:val="008A3F10"/>
    <w:rsid w:val="008A41D6"/>
    <w:rsid w:val="008A4229"/>
    <w:rsid w:val="008A431B"/>
    <w:rsid w:val="008A43D8"/>
    <w:rsid w:val="008A44B6"/>
    <w:rsid w:val="008A4612"/>
    <w:rsid w:val="008A4977"/>
    <w:rsid w:val="008A5077"/>
    <w:rsid w:val="008A53E6"/>
    <w:rsid w:val="008A57E9"/>
    <w:rsid w:val="008A5BEF"/>
    <w:rsid w:val="008A5C16"/>
    <w:rsid w:val="008A615E"/>
    <w:rsid w:val="008A6926"/>
    <w:rsid w:val="008A6A68"/>
    <w:rsid w:val="008A6A80"/>
    <w:rsid w:val="008A6F24"/>
    <w:rsid w:val="008A759D"/>
    <w:rsid w:val="008A7786"/>
    <w:rsid w:val="008A79F0"/>
    <w:rsid w:val="008A7B44"/>
    <w:rsid w:val="008A7BA1"/>
    <w:rsid w:val="008A7C31"/>
    <w:rsid w:val="008B0618"/>
    <w:rsid w:val="008B0C16"/>
    <w:rsid w:val="008B0CD4"/>
    <w:rsid w:val="008B10EB"/>
    <w:rsid w:val="008B12AF"/>
    <w:rsid w:val="008B140D"/>
    <w:rsid w:val="008B1836"/>
    <w:rsid w:val="008B1A1D"/>
    <w:rsid w:val="008B1B28"/>
    <w:rsid w:val="008B1F69"/>
    <w:rsid w:val="008B1FC0"/>
    <w:rsid w:val="008B1FE2"/>
    <w:rsid w:val="008B2035"/>
    <w:rsid w:val="008B2216"/>
    <w:rsid w:val="008B2488"/>
    <w:rsid w:val="008B26B8"/>
    <w:rsid w:val="008B2C95"/>
    <w:rsid w:val="008B3BE7"/>
    <w:rsid w:val="008B3EB8"/>
    <w:rsid w:val="008B43D4"/>
    <w:rsid w:val="008B4600"/>
    <w:rsid w:val="008B4650"/>
    <w:rsid w:val="008B4912"/>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1FB1"/>
    <w:rsid w:val="008C20C8"/>
    <w:rsid w:val="008C27BC"/>
    <w:rsid w:val="008C2B05"/>
    <w:rsid w:val="008C2B8E"/>
    <w:rsid w:val="008C2D6D"/>
    <w:rsid w:val="008C2E6A"/>
    <w:rsid w:val="008C31FC"/>
    <w:rsid w:val="008C3671"/>
    <w:rsid w:val="008C39C5"/>
    <w:rsid w:val="008C3C77"/>
    <w:rsid w:val="008C414B"/>
    <w:rsid w:val="008C41CC"/>
    <w:rsid w:val="008C4536"/>
    <w:rsid w:val="008C45AD"/>
    <w:rsid w:val="008C4692"/>
    <w:rsid w:val="008C4FA6"/>
    <w:rsid w:val="008C4FB4"/>
    <w:rsid w:val="008C513F"/>
    <w:rsid w:val="008C51E3"/>
    <w:rsid w:val="008C5778"/>
    <w:rsid w:val="008C5947"/>
    <w:rsid w:val="008C5E9A"/>
    <w:rsid w:val="008C6168"/>
    <w:rsid w:val="008C61FF"/>
    <w:rsid w:val="008C650B"/>
    <w:rsid w:val="008C66C7"/>
    <w:rsid w:val="008C68F5"/>
    <w:rsid w:val="008C6E26"/>
    <w:rsid w:val="008C76B4"/>
    <w:rsid w:val="008C7AD4"/>
    <w:rsid w:val="008C7B4F"/>
    <w:rsid w:val="008C7B9C"/>
    <w:rsid w:val="008C7EC0"/>
    <w:rsid w:val="008D0359"/>
    <w:rsid w:val="008D0497"/>
    <w:rsid w:val="008D0562"/>
    <w:rsid w:val="008D06CD"/>
    <w:rsid w:val="008D07B8"/>
    <w:rsid w:val="008D0A50"/>
    <w:rsid w:val="008D0A96"/>
    <w:rsid w:val="008D1098"/>
    <w:rsid w:val="008D165F"/>
    <w:rsid w:val="008D19A7"/>
    <w:rsid w:val="008D1C99"/>
    <w:rsid w:val="008D2349"/>
    <w:rsid w:val="008D26CC"/>
    <w:rsid w:val="008D30FD"/>
    <w:rsid w:val="008D3196"/>
    <w:rsid w:val="008D3324"/>
    <w:rsid w:val="008D33AC"/>
    <w:rsid w:val="008D3406"/>
    <w:rsid w:val="008D3726"/>
    <w:rsid w:val="008D38F2"/>
    <w:rsid w:val="008D3D69"/>
    <w:rsid w:val="008D3FB7"/>
    <w:rsid w:val="008D4368"/>
    <w:rsid w:val="008D4A26"/>
    <w:rsid w:val="008D53EE"/>
    <w:rsid w:val="008D5511"/>
    <w:rsid w:val="008D5930"/>
    <w:rsid w:val="008D6084"/>
    <w:rsid w:val="008D6611"/>
    <w:rsid w:val="008D6740"/>
    <w:rsid w:val="008D6BA2"/>
    <w:rsid w:val="008D6D9B"/>
    <w:rsid w:val="008D6E00"/>
    <w:rsid w:val="008D6F91"/>
    <w:rsid w:val="008D72E6"/>
    <w:rsid w:val="008D72F7"/>
    <w:rsid w:val="008D73DF"/>
    <w:rsid w:val="008D79C2"/>
    <w:rsid w:val="008D7C5A"/>
    <w:rsid w:val="008D7E6D"/>
    <w:rsid w:val="008D7F16"/>
    <w:rsid w:val="008E00D0"/>
    <w:rsid w:val="008E023F"/>
    <w:rsid w:val="008E051A"/>
    <w:rsid w:val="008E155C"/>
    <w:rsid w:val="008E1636"/>
    <w:rsid w:val="008E1A1F"/>
    <w:rsid w:val="008E1A29"/>
    <w:rsid w:val="008E1A64"/>
    <w:rsid w:val="008E1E73"/>
    <w:rsid w:val="008E1ED6"/>
    <w:rsid w:val="008E1FE4"/>
    <w:rsid w:val="008E26B1"/>
    <w:rsid w:val="008E2797"/>
    <w:rsid w:val="008E2910"/>
    <w:rsid w:val="008E2C06"/>
    <w:rsid w:val="008E2C0F"/>
    <w:rsid w:val="008E2CCE"/>
    <w:rsid w:val="008E3389"/>
    <w:rsid w:val="008E3469"/>
    <w:rsid w:val="008E3558"/>
    <w:rsid w:val="008E35BF"/>
    <w:rsid w:val="008E3730"/>
    <w:rsid w:val="008E3756"/>
    <w:rsid w:val="008E46FA"/>
    <w:rsid w:val="008E4C3F"/>
    <w:rsid w:val="008E55E1"/>
    <w:rsid w:val="008E596A"/>
    <w:rsid w:val="008E5F50"/>
    <w:rsid w:val="008E6A3D"/>
    <w:rsid w:val="008E6B33"/>
    <w:rsid w:val="008E6BC1"/>
    <w:rsid w:val="008E6D8A"/>
    <w:rsid w:val="008E77A1"/>
    <w:rsid w:val="008E78E9"/>
    <w:rsid w:val="008E7C9D"/>
    <w:rsid w:val="008F0554"/>
    <w:rsid w:val="008F063A"/>
    <w:rsid w:val="008F06A2"/>
    <w:rsid w:val="008F0B33"/>
    <w:rsid w:val="008F0CD7"/>
    <w:rsid w:val="008F0D5D"/>
    <w:rsid w:val="008F10CE"/>
    <w:rsid w:val="008F15EA"/>
    <w:rsid w:val="008F16D5"/>
    <w:rsid w:val="008F27C7"/>
    <w:rsid w:val="008F286B"/>
    <w:rsid w:val="008F2C32"/>
    <w:rsid w:val="008F3AD8"/>
    <w:rsid w:val="008F3DCC"/>
    <w:rsid w:val="008F4787"/>
    <w:rsid w:val="008F4C2B"/>
    <w:rsid w:val="008F4C6F"/>
    <w:rsid w:val="008F4D3D"/>
    <w:rsid w:val="008F4E79"/>
    <w:rsid w:val="008F4E88"/>
    <w:rsid w:val="008F50A6"/>
    <w:rsid w:val="008F51FC"/>
    <w:rsid w:val="008F5280"/>
    <w:rsid w:val="008F5A1D"/>
    <w:rsid w:val="008F5CA9"/>
    <w:rsid w:val="008F64A9"/>
    <w:rsid w:val="008F65FD"/>
    <w:rsid w:val="008F677C"/>
    <w:rsid w:val="008F68C6"/>
    <w:rsid w:val="008F6979"/>
    <w:rsid w:val="008F6CC3"/>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1F03"/>
    <w:rsid w:val="009026C9"/>
    <w:rsid w:val="0090290F"/>
    <w:rsid w:val="00902A79"/>
    <w:rsid w:val="00902DB3"/>
    <w:rsid w:val="00903163"/>
    <w:rsid w:val="009031E8"/>
    <w:rsid w:val="0090347E"/>
    <w:rsid w:val="00903B1A"/>
    <w:rsid w:val="00903C40"/>
    <w:rsid w:val="009040AA"/>
    <w:rsid w:val="00904314"/>
    <w:rsid w:val="00904E5D"/>
    <w:rsid w:val="00904ED1"/>
    <w:rsid w:val="00904F14"/>
    <w:rsid w:val="00905031"/>
    <w:rsid w:val="009052C0"/>
    <w:rsid w:val="0090540E"/>
    <w:rsid w:val="00905648"/>
    <w:rsid w:val="0090567B"/>
    <w:rsid w:val="00905730"/>
    <w:rsid w:val="00905BEE"/>
    <w:rsid w:val="009065DF"/>
    <w:rsid w:val="0090692F"/>
    <w:rsid w:val="00906C3D"/>
    <w:rsid w:val="00907749"/>
    <w:rsid w:val="00907A52"/>
    <w:rsid w:val="0091042A"/>
    <w:rsid w:val="00910716"/>
    <w:rsid w:val="00910751"/>
    <w:rsid w:val="00910990"/>
    <w:rsid w:val="00910E5A"/>
    <w:rsid w:val="009116AD"/>
    <w:rsid w:val="009116DB"/>
    <w:rsid w:val="0091174F"/>
    <w:rsid w:val="0091198C"/>
    <w:rsid w:val="00911A16"/>
    <w:rsid w:val="00911B2D"/>
    <w:rsid w:val="00911D99"/>
    <w:rsid w:val="00912453"/>
    <w:rsid w:val="00912881"/>
    <w:rsid w:val="00912AD2"/>
    <w:rsid w:val="00912B89"/>
    <w:rsid w:val="00912D89"/>
    <w:rsid w:val="009131EE"/>
    <w:rsid w:val="009133EF"/>
    <w:rsid w:val="009133F5"/>
    <w:rsid w:val="00913717"/>
    <w:rsid w:val="00913AD8"/>
    <w:rsid w:val="00913DCA"/>
    <w:rsid w:val="009152CB"/>
    <w:rsid w:val="0091580F"/>
    <w:rsid w:val="009158DF"/>
    <w:rsid w:val="00916382"/>
    <w:rsid w:val="00916905"/>
    <w:rsid w:val="00916BCF"/>
    <w:rsid w:val="00916C2E"/>
    <w:rsid w:val="0091707E"/>
    <w:rsid w:val="009170D3"/>
    <w:rsid w:val="00917241"/>
    <w:rsid w:val="0091727B"/>
    <w:rsid w:val="0091745D"/>
    <w:rsid w:val="00917A03"/>
    <w:rsid w:val="00917AF2"/>
    <w:rsid w:val="00917B5E"/>
    <w:rsid w:val="009203DC"/>
    <w:rsid w:val="00920F57"/>
    <w:rsid w:val="009211FF"/>
    <w:rsid w:val="00921411"/>
    <w:rsid w:val="00921449"/>
    <w:rsid w:val="00921723"/>
    <w:rsid w:val="009219EA"/>
    <w:rsid w:val="00921B1C"/>
    <w:rsid w:val="00921E43"/>
    <w:rsid w:val="00921F13"/>
    <w:rsid w:val="00922379"/>
    <w:rsid w:val="00922550"/>
    <w:rsid w:val="00922660"/>
    <w:rsid w:val="00922B08"/>
    <w:rsid w:val="00922B83"/>
    <w:rsid w:val="00922C1B"/>
    <w:rsid w:val="009233D6"/>
    <w:rsid w:val="00923474"/>
    <w:rsid w:val="0092353E"/>
    <w:rsid w:val="00923921"/>
    <w:rsid w:val="00923981"/>
    <w:rsid w:val="009241E5"/>
    <w:rsid w:val="009247D8"/>
    <w:rsid w:val="00924BB6"/>
    <w:rsid w:val="00924D79"/>
    <w:rsid w:val="00924DFE"/>
    <w:rsid w:val="009255EB"/>
    <w:rsid w:val="00925652"/>
    <w:rsid w:val="00925EA0"/>
    <w:rsid w:val="009260F5"/>
    <w:rsid w:val="00926150"/>
    <w:rsid w:val="00926221"/>
    <w:rsid w:val="009267EE"/>
    <w:rsid w:val="00926A89"/>
    <w:rsid w:val="00926B1B"/>
    <w:rsid w:val="00927A7F"/>
    <w:rsid w:val="00927AF4"/>
    <w:rsid w:val="00927C36"/>
    <w:rsid w:val="009300F7"/>
    <w:rsid w:val="00930297"/>
    <w:rsid w:val="00930413"/>
    <w:rsid w:val="009304ED"/>
    <w:rsid w:val="0093064D"/>
    <w:rsid w:val="00930CD3"/>
    <w:rsid w:val="00930E4F"/>
    <w:rsid w:val="0093183F"/>
    <w:rsid w:val="00931850"/>
    <w:rsid w:val="0093220A"/>
    <w:rsid w:val="00932326"/>
    <w:rsid w:val="0093234A"/>
    <w:rsid w:val="009329EE"/>
    <w:rsid w:val="00932B0C"/>
    <w:rsid w:val="00932DED"/>
    <w:rsid w:val="009331EA"/>
    <w:rsid w:val="0093365D"/>
    <w:rsid w:val="009336CF"/>
    <w:rsid w:val="00933732"/>
    <w:rsid w:val="009337C6"/>
    <w:rsid w:val="009338DA"/>
    <w:rsid w:val="00933BEE"/>
    <w:rsid w:val="00933DDD"/>
    <w:rsid w:val="00934640"/>
    <w:rsid w:val="009347B4"/>
    <w:rsid w:val="00934C14"/>
    <w:rsid w:val="00934E7D"/>
    <w:rsid w:val="00934EB8"/>
    <w:rsid w:val="00935830"/>
    <w:rsid w:val="00935A91"/>
    <w:rsid w:val="00935CDC"/>
    <w:rsid w:val="00935CE1"/>
    <w:rsid w:val="009363B5"/>
    <w:rsid w:val="0093649C"/>
    <w:rsid w:val="00936592"/>
    <w:rsid w:val="009368A6"/>
    <w:rsid w:val="0093697C"/>
    <w:rsid w:val="00936A6C"/>
    <w:rsid w:val="00936BF1"/>
    <w:rsid w:val="00936ED8"/>
    <w:rsid w:val="009372FC"/>
    <w:rsid w:val="0093741E"/>
    <w:rsid w:val="009376D1"/>
    <w:rsid w:val="009401D3"/>
    <w:rsid w:val="009404AB"/>
    <w:rsid w:val="00940702"/>
    <w:rsid w:val="00940753"/>
    <w:rsid w:val="009407C5"/>
    <w:rsid w:val="00940A91"/>
    <w:rsid w:val="00940AF7"/>
    <w:rsid w:val="009413D6"/>
    <w:rsid w:val="0094155E"/>
    <w:rsid w:val="00941868"/>
    <w:rsid w:val="00941A0B"/>
    <w:rsid w:val="00941B9F"/>
    <w:rsid w:val="00942003"/>
    <w:rsid w:val="0094228A"/>
    <w:rsid w:val="0094266F"/>
    <w:rsid w:val="0094274C"/>
    <w:rsid w:val="0094287B"/>
    <w:rsid w:val="00942AE4"/>
    <w:rsid w:val="00942F07"/>
    <w:rsid w:val="00943105"/>
    <w:rsid w:val="009438E1"/>
    <w:rsid w:val="00944072"/>
    <w:rsid w:val="009445E0"/>
    <w:rsid w:val="00944F33"/>
    <w:rsid w:val="00944FA0"/>
    <w:rsid w:val="0094513E"/>
    <w:rsid w:val="0094554E"/>
    <w:rsid w:val="00945C37"/>
    <w:rsid w:val="00945E56"/>
    <w:rsid w:val="009464D4"/>
    <w:rsid w:val="0094690E"/>
    <w:rsid w:val="0094707D"/>
    <w:rsid w:val="009472D7"/>
    <w:rsid w:val="00947B3D"/>
    <w:rsid w:val="00950385"/>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48E"/>
    <w:rsid w:val="00953625"/>
    <w:rsid w:val="009536CB"/>
    <w:rsid w:val="00953958"/>
    <w:rsid w:val="00953A9A"/>
    <w:rsid w:val="00953E72"/>
    <w:rsid w:val="00953F59"/>
    <w:rsid w:val="00954751"/>
    <w:rsid w:val="00954AD6"/>
    <w:rsid w:val="00954CBF"/>
    <w:rsid w:val="00954CD6"/>
    <w:rsid w:val="00954D1C"/>
    <w:rsid w:val="00954E80"/>
    <w:rsid w:val="00954ED4"/>
    <w:rsid w:val="009557CE"/>
    <w:rsid w:val="0095591B"/>
    <w:rsid w:val="00955B2B"/>
    <w:rsid w:val="00955DFD"/>
    <w:rsid w:val="00956208"/>
    <w:rsid w:val="0095655D"/>
    <w:rsid w:val="00956D8F"/>
    <w:rsid w:val="009570F3"/>
    <w:rsid w:val="00957483"/>
    <w:rsid w:val="0095767B"/>
    <w:rsid w:val="009578EC"/>
    <w:rsid w:val="00957AA3"/>
    <w:rsid w:val="00957C63"/>
    <w:rsid w:val="00957C98"/>
    <w:rsid w:val="00957D10"/>
    <w:rsid w:val="00957E7F"/>
    <w:rsid w:val="0096015E"/>
    <w:rsid w:val="009602AB"/>
    <w:rsid w:val="00960449"/>
    <w:rsid w:val="009607FD"/>
    <w:rsid w:val="00960900"/>
    <w:rsid w:val="00960947"/>
    <w:rsid w:val="00960E04"/>
    <w:rsid w:val="00961169"/>
    <w:rsid w:val="00961250"/>
    <w:rsid w:val="009613C3"/>
    <w:rsid w:val="009616C2"/>
    <w:rsid w:val="00961754"/>
    <w:rsid w:val="00961A1A"/>
    <w:rsid w:val="00961A4C"/>
    <w:rsid w:val="00961F8C"/>
    <w:rsid w:val="009620B0"/>
    <w:rsid w:val="009621A5"/>
    <w:rsid w:val="009623CA"/>
    <w:rsid w:val="009626C2"/>
    <w:rsid w:val="0096287B"/>
    <w:rsid w:val="009628F7"/>
    <w:rsid w:val="00962A03"/>
    <w:rsid w:val="009637FD"/>
    <w:rsid w:val="00963B6D"/>
    <w:rsid w:val="00963DD1"/>
    <w:rsid w:val="0096411E"/>
    <w:rsid w:val="0096416C"/>
    <w:rsid w:val="0096417C"/>
    <w:rsid w:val="0096535C"/>
    <w:rsid w:val="00965706"/>
    <w:rsid w:val="00965741"/>
    <w:rsid w:val="009658AB"/>
    <w:rsid w:val="00965BD5"/>
    <w:rsid w:val="00965C39"/>
    <w:rsid w:val="00965CE0"/>
    <w:rsid w:val="00965DF3"/>
    <w:rsid w:val="00965E31"/>
    <w:rsid w:val="00966A50"/>
    <w:rsid w:val="00966A6C"/>
    <w:rsid w:val="00966C8D"/>
    <w:rsid w:val="00966CA6"/>
    <w:rsid w:val="00966ED7"/>
    <w:rsid w:val="00967ADB"/>
    <w:rsid w:val="00967CBE"/>
    <w:rsid w:val="0097010A"/>
    <w:rsid w:val="009706D4"/>
    <w:rsid w:val="00970B6A"/>
    <w:rsid w:val="00970CC4"/>
    <w:rsid w:val="00970D7B"/>
    <w:rsid w:val="00970E2C"/>
    <w:rsid w:val="00971333"/>
    <w:rsid w:val="00971B76"/>
    <w:rsid w:val="00972956"/>
    <w:rsid w:val="00972B1E"/>
    <w:rsid w:val="00972B93"/>
    <w:rsid w:val="00972C5B"/>
    <w:rsid w:val="00972D49"/>
    <w:rsid w:val="00972F49"/>
    <w:rsid w:val="009731C1"/>
    <w:rsid w:val="00973700"/>
    <w:rsid w:val="00973960"/>
    <w:rsid w:val="00973C50"/>
    <w:rsid w:val="00974556"/>
    <w:rsid w:val="0097539B"/>
    <w:rsid w:val="009753D2"/>
    <w:rsid w:val="0097583C"/>
    <w:rsid w:val="00975C91"/>
    <w:rsid w:val="00975D72"/>
    <w:rsid w:val="00975F46"/>
    <w:rsid w:val="00976B89"/>
    <w:rsid w:val="00977318"/>
    <w:rsid w:val="0097757C"/>
    <w:rsid w:val="00980391"/>
    <w:rsid w:val="009804AD"/>
    <w:rsid w:val="0098053B"/>
    <w:rsid w:val="009807C6"/>
    <w:rsid w:val="00980ACA"/>
    <w:rsid w:val="00980F14"/>
    <w:rsid w:val="009810C9"/>
    <w:rsid w:val="0098125C"/>
    <w:rsid w:val="0098146B"/>
    <w:rsid w:val="00981877"/>
    <w:rsid w:val="009828BD"/>
    <w:rsid w:val="009829FD"/>
    <w:rsid w:val="00982A6F"/>
    <w:rsid w:val="00982F90"/>
    <w:rsid w:val="009830CC"/>
    <w:rsid w:val="0098330F"/>
    <w:rsid w:val="00983984"/>
    <w:rsid w:val="009839E6"/>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C"/>
    <w:rsid w:val="0098765F"/>
    <w:rsid w:val="00987688"/>
    <w:rsid w:val="00987A47"/>
    <w:rsid w:val="00987DFA"/>
    <w:rsid w:val="009900E6"/>
    <w:rsid w:val="00990B6D"/>
    <w:rsid w:val="00990DDE"/>
    <w:rsid w:val="00991123"/>
    <w:rsid w:val="0099117B"/>
    <w:rsid w:val="00991550"/>
    <w:rsid w:val="0099181B"/>
    <w:rsid w:val="00992B3F"/>
    <w:rsid w:val="009930E2"/>
    <w:rsid w:val="00993756"/>
    <w:rsid w:val="00993ACA"/>
    <w:rsid w:val="00993BC0"/>
    <w:rsid w:val="00993DAE"/>
    <w:rsid w:val="009942BA"/>
    <w:rsid w:val="0099462D"/>
    <w:rsid w:val="00994EAF"/>
    <w:rsid w:val="00995139"/>
    <w:rsid w:val="009951A4"/>
    <w:rsid w:val="009953FE"/>
    <w:rsid w:val="009959E3"/>
    <w:rsid w:val="0099603B"/>
    <w:rsid w:val="0099633F"/>
    <w:rsid w:val="00996446"/>
    <w:rsid w:val="00996EF5"/>
    <w:rsid w:val="00997040"/>
    <w:rsid w:val="009971BD"/>
    <w:rsid w:val="0099721E"/>
    <w:rsid w:val="00997271"/>
    <w:rsid w:val="00997461"/>
    <w:rsid w:val="009974A7"/>
    <w:rsid w:val="00997A4A"/>
    <w:rsid w:val="009A0608"/>
    <w:rsid w:val="009A08F8"/>
    <w:rsid w:val="009A0B18"/>
    <w:rsid w:val="009A0B30"/>
    <w:rsid w:val="009A0B77"/>
    <w:rsid w:val="009A0FBA"/>
    <w:rsid w:val="009A1781"/>
    <w:rsid w:val="009A18A1"/>
    <w:rsid w:val="009A1DFB"/>
    <w:rsid w:val="009A1E37"/>
    <w:rsid w:val="009A2131"/>
    <w:rsid w:val="009A2189"/>
    <w:rsid w:val="009A228A"/>
    <w:rsid w:val="009A253C"/>
    <w:rsid w:val="009A2627"/>
    <w:rsid w:val="009A2629"/>
    <w:rsid w:val="009A28F9"/>
    <w:rsid w:val="009A2E7A"/>
    <w:rsid w:val="009A2F7F"/>
    <w:rsid w:val="009A347B"/>
    <w:rsid w:val="009A39B3"/>
    <w:rsid w:val="009A3A46"/>
    <w:rsid w:val="009A3DEE"/>
    <w:rsid w:val="009A5178"/>
    <w:rsid w:val="009A5451"/>
    <w:rsid w:val="009A5D79"/>
    <w:rsid w:val="009A5FA6"/>
    <w:rsid w:val="009A608A"/>
    <w:rsid w:val="009A62E0"/>
    <w:rsid w:val="009A6354"/>
    <w:rsid w:val="009A64BF"/>
    <w:rsid w:val="009A69D0"/>
    <w:rsid w:val="009A6BD5"/>
    <w:rsid w:val="009A6DE2"/>
    <w:rsid w:val="009A6E4C"/>
    <w:rsid w:val="009A74C3"/>
    <w:rsid w:val="009A7D1C"/>
    <w:rsid w:val="009B0295"/>
    <w:rsid w:val="009B0580"/>
    <w:rsid w:val="009B0701"/>
    <w:rsid w:val="009B0714"/>
    <w:rsid w:val="009B0ED2"/>
    <w:rsid w:val="009B0F6A"/>
    <w:rsid w:val="009B129D"/>
    <w:rsid w:val="009B1335"/>
    <w:rsid w:val="009B14D7"/>
    <w:rsid w:val="009B1665"/>
    <w:rsid w:val="009B18A0"/>
    <w:rsid w:val="009B1B2D"/>
    <w:rsid w:val="009B1F85"/>
    <w:rsid w:val="009B203F"/>
    <w:rsid w:val="009B22A6"/>
    <w:rsid w:val="009B241F"/>
    <w:rsid w:val="009B27B5"/>
    <w:rsid w:val="009B31D6"/>
    <w:rsid w:val="009B385E"/>
    <w:rsid w:val="009B3AE9"/>
    <w:rsid w:val="009B3B2F"/>
    <w:rsid w:val="009B4456"/>
    <w:rsid w:val="009B4E07"/>
    <w:rsid w:val="009B4E3E"/>
    <w:rsid w:val="009B5C61"/>
    <w:rsid w:val="009B5CA5"/>
    <w:rsid w:val="009B5DCD"/>
    <w:rsid w:val="009B5EB0"/>
    <w:rsid w:val="009B5F86"/>
    <w:rsid w:val="009B649A"/>
    <w:rsid w:val="009B68A3"/>
    <w:rsid w:val="009B69D6"/>
    <w:rsid w:val="009B6AAC"/>
    <w:rsid w:val="009B6B24"/>
    <w:rsid w:val="009B6F45"/>
    <w:rsid w:val="009B6F5B"/>
    <w:rsid w:val="009B702A"/>
    <w:rsid w:val="009B736B"/>
    <w:rsid w:val="009C01F0"/>
    <w:rsid w:val="009C0292"/>
    <w:rsid w:val="009C0303"/>
    <w:rsid w:val="009C0653"/>
    <w:rsid w:val="009C0693"/>
    <w:rsid w:val="009C0E41"/>
    <w:rsid w:val="009C18BB"/>
    <w:rsid w:val="009C1904"/>
    <w:rsid w:val="009C1AD8"/>
    <w:rsid w:val="009C1DA9"/>
    <w:rsid w:val="009C1E7C"/>
    <w:rsid w:val="009C1FBF"/>
    <w:rsid w:val="009C1FD9"/>
    <w:rsid w:val="009C213D"/>
    <w:rsid w:val="009C21E0"/>
    <w:rsid w:val="009C256D"/>
    <w:rsid w:val="009C2C01"/>
    <w:rsid w:val="009C3555"/>
    <w:rsid w:val="009C3561"/>
    <w:rsid w:val="009C3562"/>
    <w:rsid w:val="009C379A"/>
    <w:rsid w:val="009C37C7"/>
    <w:rsid w:val="009C38A5"/>
    <w:rsid w:val="009C3936"/>
    <w:rsid w:val="009C3AB4"/>
    <w:rsid w:val="009C473C"/>
    <w:rsid w:val="009C4D48"/>
    <w:rsid w:val="009C4F42"/>
    <w:rsid w:val="009C51DE"/>
    <w:rsid w:val="009C5224"/>
    <w:rsid w:val="009C5419"/>
    <w:rsid w:val="009C5BEB"/>
    <w:rsid w:val="009C5E27"/>
    <w:rsid w:val="009C6448"/>
    <w:rsid w:val="009C64FA"/>
    <w:rsid w:val="009C6C1D"/>
    <w:rsid w:val="009C6EDB"/>
    <w:rsid w:val="009C7520"/>
    <w:rsid w:val="009C76E4"/>
    <w:rsid w:val="009C79A8"/>
    <w:rsid w:val="009C7BA4"/>
    <w:rsid w:val="009C7CE6"/>
    <w:rsid w:val="009D046D"/>
    <w:rsid w:val="009D0AFD"/>
    <w:rsid w:val="009D0E38"/>
    <w:rsid w:val="009D0E99"/>
    <w:rsid w:val="009D0F7A"/>
    <w:rsid w:val="009D153F"/>
    <w:rsid w:val="009D1640"/>
    <w:rsid w:val="009D1998"/>
    <w:rsid w:val="009D1A2B"/>
    <w:rsid w:val="009D244A"/>
    <w:rsid w:val="009D2720"/>
    <w:rsid w:val="009D27D6"/>
    <w:rsid w:val="009D2A17"/>
    <w:rsid w:val="009D3131"/>
    <w:rsid w:val="009D3257"/>
    <w:rsid w:val="009D3554"/>
    <w:rsid w:val="009D3613"/>
    <w:rsid w:val="009D3697"/>
    <w:rsid w:val="009D3875"/>
    <w:rsid w:val="009D4157"/>
    <w:rsid w:val="009D434D"/>
    <w:rsid w:val="009D4394"/>
    <w:rsid w:val="009D43E5"/>
    <w:rsid w:val="009D45AE"/>
    <w:rsid w:val="009D4792"/>
    <w:rsid w:val="009D4EBA"/>
    <w:rsid w:val="009D50B3"/>
    <w:rsid w:val="009D53C5"/>
    <w:rsid w:val="009D5A45"/>
    <w:rsid w:val="009D5AA8"/>
    <w:rsid w:val="009D6493"/>
    <w:rsid w:val="009D691C"/>
    <w:rsid w:val="009D6B60"/>
    <w:rsid w:val="009D6F6C"/>
    <w:rsid w:val="009D756C"/>
    <w:rsid w:val="009D7913"/>
    <w:rsid w:val="009D7C0D"/>
    <w:rsid w:val="009D7CBF"/>
    <w:rsid w:val="009D7D08"/>
    <w:rsid w:val="009E0728"/>
    <w:rsid w:val="009E07F4"/>
    <w:rsid w:val="009E0B37"/>
    <w:rsid w:val="009E0BF0"/>
    <w:rsid w:val="009E0C93"/>
    <w:rsid w:val="009E0F8F"/>
    <w:rsid w:val="009E1066"/>
    <w:rsid w:val="009E13E5"/>
    <w:rsid w:val="009E16C5"/>
    <w:rsid w:val="009E1853"/>
    <w:rsid w:val="009E1CCF"/>
    <w:rsid w:val="009E1EAC"/>
    <w:rsid w:val="009E2E04"/>
    <w:rsid w:val="009E2F3B"/>
    <w:rsid w:val="009E3169"/>
    <w:rsid w:val="009E3419"/>
    <w:rsid w:val="009E3528"/>
    <w:rsid w:val="009E3545"/>
    <w:rsid w:val="009E3560"/>
    <w:rsid w:val="009E3B07"/>
    <w:rsid w:val="009E3BBC"/>
    <w:rsid w:val="009E3C3B"/>
    <w:rsid w:val="009E4848"/>
    <w:rsid w:val="009E4D3F"/>
    <w:rsid w:val="009E4F96"/>
    <w:rsid w:val="009E50A2"/>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447"/>
    <w:rsid w:val="009F1986"/>
    <w:rsid w:val="009F1B18"/>
    <w:rsid w:val="009F20AA"/>
    <w:rsid w:val="009F24FC"/>
    <w:rsid w:val="009F26D5"/>
    <w:rsid w:val="009F26F4"/>
    <w:rsid w:val="009F28C7"/>
    <w:rsid w:val="009F2912"/>
    <w:rsid w:val="009F30F1"/>
    <w:rsid w:val="009F3538"/>
    <w:rsid w:val="009F3846"/>
    <w:rsid w:val="009F3EBC"/>
    <w:rsid w:val="009F40DE"/>
    <w:rsid w:val="009F4174"/>
    <w:rsid w:val="009F4633"/>
    <w:rsid w:val="009F4A95"/>
    <w:rsid w:val="009F4EA8"/>
    <w:rsid w:val="009F55AF"/>
    <w:rsid w:val="009F5649"/>
    <w:rsid w:val="009F599F"/>
    <w:rsid w:val="009F5AD9"/>
    <w:rsid w:val="009F5CF0"/>
    <w:rsid w:val="009F5E59"/>
    <w:rsid w:val="009F5E97"/>
    <w:rsid w:val="009F60BB"/>
    <w:rsid w:val="009F61A9"/>
    <w:rsid w:val="009F6389"/>
    <w:rsid w:val="009F68BB"/>
    <w:rsid w:val="009F6F55"/>
    <w:rsid w:val="009F71DE"/>
    <w:rsid w:val="009F7316"/>
    <w:rsid w:val="009F7423"/>
    <w:rsid w:val="009F7B97"/>
    <w:rsid w:val="00A00531"/>
    <w:rsid w:val="00A014C6"/>
    <w:rsid w:val="00A025B3"/>
    <w:rsid w:val="00A0276E"/>
    <w:rsid w:val="00A028C3"/>
    <w:rsid w:val="00A0310E"/>
    <w:rsid w:val="00A0424C"/>
    <w:rsid w:val="00A0485C"/>
    <w:rsid w:val="00A049CA"/>
    <w:rsid w:val="00A04A55"/>
    <w:rsid w:val="00A05269"/>
    <w:rsid w:val="00A05293"/>
    <w:rsid w:val="00A053CC"/>
    <w:rsid w:val="00A053FF"/>
    <w:rsid w:val="00A0540D"/>
    <w:rsid w:val="00A05595"/>
    <w:rsid w:val="00A05F57"/>
    <w:rsid w:val="00A06A21"/>
    <w:rsid w:val="00A06AB1"/>
    <w:rsid w:val="00A07034"/>
    <w:rsid w:val="00A07207"/>
    <w:rsid w:val="00A07F6F"/>
    <w:rsid w:val="00A07F76"/>
    <w:rsid w:val="00A10084"/>
    <w:rsid w:val="00A10656"/>
    <w:rsid w:val="00A1088D"/>
    <w:rsid w:val="00A10897"/>
    <w:rsid w:val="00A10C8A"/>
    <w:rsid w:val="00A11C70"/>
    <w:rsid w:val="00A11E80"/>
    <w:rsid w:val="00A11F87"/>
    <w:rsid w:val="00A12061"/>
    <w:rsid w:val="00A124A0"/>
    <w:rsid w:val="00A128AF"/>
    <w:rsid w:val="00A12996"/>
    <w:rsid w:val="00A12A98"/>
    <w:rsid w:val="00A135B3"/>
    <w:rsid w:val="00A139AC"/>
    <w:rsid w:val="00A13CE0"/>
    <w:rsid w:val="00A1416B"/>
    <w:rsid w:val="00A1431F"/>
    <w:rsid w:val="00A146CB"/>
    <w:rsid w:val="00A1498A"/>
    <w:rsid w:val="00A14B4E"/>
    <w:rsid w:val="00A14C73"/>
    <w:rsid w:val="00A14DBC"/>
    <w:rsid w:val="00A15676"/>
    <w:rsid w:val="00A159CE"/>
    <w:rsid w:val="00A16110"/>
    <w:rsid w:val="00A16714"/>
    <w:rsid w:val="00A168B9"/>
    <w:rsid w:val="00A16AB7"/>
    <w:rsid w:val="00A16B92"/>
    <w:rsid w:val="00A1747D"/>
    <w:rsid w:val="00A17843"/>
    <w:rsid w:val="00A17AB7"/>
    <w:rsid w:val="00A17CDF"/>
    <w:rsid w:val="00A17DD5"/>
    <w:rsid w:val="00A20199"/>
    <w:rsid w:val="00A208AA"/>
    <w:rsid w:val="00A20FFB"/>
    <w:rsid w:val="00A2103D"/>
    <w:rsid w:val="00A21346"/>
    <w:rsid w:val="00A2167F"/>
    <w:rsid w:val="00A219F9"/>
    <w:rsid w:val="00A21F9F"/>
    <w:rsid w:val="00A223F8"/>
    <w:rsid w:val="00A229D0"/>
    <w:rsid w:val="00A22B57"/>
    <w:rsid w:val="00A232F4"/>
    <w:rsid w:val="00A23383"/>
    <w:rsid w:val="00A2342A"/>
    <w:rsid w:val="00A2344A"/>
    <w:rsid w:val="00A2376F"/>
    <w:rsid w:val="00A240F9"/>
    <w:rsid w:val="00A24255"/>
    <w:rsid w:val="00A2431B"/>
    <w:rsid w:val="00A246D3"/>
    <w:rsid w:val="00A246E5"/>
    <w:rsid w:val="00A2472B"/>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DD"/>
    <w:rsid w:val="00A278A4"/>
    <w:rsid w:val="00A27A41"/>
    <w:rsid w:val="00A27EFC"/>
    <w:rsid w:val="00A3009A"/>
    <w:rsid w:val="00A305B4"/>
    <w:rsid w:val="00A3084E"/>
    <w:rsid w:val="00A30995"/>
    <w:rsid w:val="00A30ABB"/>
    <w:rsid w:val="00A30B56"/>
    <w:rsid w:val="00A30FEA"/>
    <w:rsid w:val="00A3116C"/>
    <w:rsid w:val="00A311E7"/>
    <w:rsid w:val="00A3137B"/>
    <w:rsid w:val="00A31534"/>
    <w:rsid w:val="00A31BA7"/>
    <w:rsid w:val="00A31FF7"/>
    <w:rsid w:val="00A32357"/>
    <w:rsid w:val="00A324D5"/>
    <w:rsid w:val="00A3254C"/>
    <w:rsid w:val="00A325B9"/>
    <w:rsid w:val="00A3277A"/>
    <w:rsid w:val="00A33053"/>
    <w:rsid w:val="00A33AF9"/>
    <w:rsid w:val="00A33B2D"/>
    <w:rsid w:val="00A33BC4"/>
    <w:rsid w:val="00A33F26"/>
    <w:rsid w:val="00A3438C"/>
    <w:rsid w:val="00A34864"/>
    <w:rsid w:val="00A348E4"/>
    <w:rsid w:val="00A34959"/>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9B"/>
    <w:rsid w:val="00A40BE2"/>
    <w:rsid w:val="00A40CF6"/>
    <w:rsid w:val="00A40E37"/>
    <w:rsid w:val="00A41907"/>
    <w:rsid w:val="00A4195E"/>
    <w:rsid w:val="00A41996"/>
    <w:rsid w:val="00A41AE6"/>
    <w:rsid w:val="00A41C3C"/>
    <w:rsid w:val="00A42B8E"/>
    <w:rsid w:val="00A42DF0"/>
    <w:rsid w:val="00A43557"/>
    <w:rsid w:val="00A4361D"/>
    <w:rsid w:val="00A436C4"/>
    <w:rsid w:val="00A43978"/>
    <w:rsid w:val="00A4399E"/>
    <w:rsid w:val="00A43AC9"/>
    <w:rsid w:val="00A43CA7"/>
    <w:rsid w:val="00A44135"/>
    <w:rsid w:val="00A4454A"/>
    <w:rsid w:val="00A44839"/>
    <w:rsid w:val="00A44B1D"/>
    <w:rsid w:val="00A44CCF"/>
    <w:rsid w:val="00A44E76"/>
    <w:rsid w:val="00A44E9B"/>
    <w:rsid w:val="00A4502A"/>
    <w:rsid w:val="00A45099"/>
    <w:rsid w:val="00A45858"/>
    <w:rsid w:val="00A45888"/>
    <w:rsid w:val="00A45AEB"/>
    <w:rsid w:val="00A45D29"/>
    <w:rsid w:val="00A45E6C"/>
    <w:rsid w:val="00A45EA1"/>
    <w:rsid w:val="00A45FF5"/>
    <w:rsid w:val="00A467FD"/>
    <w:rsid w:val="00A4684E"/>
    <w:rsid w:val="00A46D28"/>
    <w:rsid w:val="00A46D59"/>
    <w:rsid w:val="00A472EE"/>
    <w:rsid w:val="00A47314"/>
    <w:rsid w:val="00A4754E"/>
    <w:rsid w:val="00A4778B"/>
    <w:rsid w:val="00A477B0"/>
    <w:rsid w:val="00A479BA"/>
    <w:rsid w:val="00A47A70"/>
    <w:rsid w:val="00A5011A"/>
    <w:rsid w:val="00A503C6"/>
    <w:rsid w:val="00A504F2"/>
    <w:rsid w:val="00A505EE"/>
    <w:rsid w:val="00A50BC8"/>
    <w:rsid w:val="00A51361"/>
    <w:rsid w:val="00A51872"/>
    <w:rsid w:val="00A51A9F"/>
    <w:rsid w:val="00A51EE2"/>
    <w:rsid w:val="00A52258"/>
    <w:rsid w:val="00A52470"/>
    <w:rsid w:val="00A5290F"/>
    <w:rsid w:val="00A52B14"/>
    <w:rsid w:val="00A52BB9"/>
    <w:rsid w:val="00A52E7D"/>
    <w:rsid w:val="00A53095"/>
    <w:rsid w:val="00A5321D"/>
    <w:rsid w:val="00A53C3B"/>
    <w:rsid w:val="00A53CEB"/>
    <w:rsid w:val="00A53E52"/>
    <w:rsid w:val="00A53EAB"/>
    <w:rsid w:val="00A54248"/>
    <w:rsid w:val="00A5447C"/>
    <w:rsid w:val="00A54895"/>
    <w:rsid w:val="00A54972"/>
    <w:rsid w:val="00A54C4A"/>
    <w:rsid w:val="00A55099"/>
    <w:rsid w:val="00A550AB"/>
    <w:rsid w:val="00A551BD"/>
    <w:rsid w:val="00A553C8"/>
    <w:rsid w:val="00A5581C"/>
    <w:rsid w:val="00A55F09"/>
    <w:rsid w:val="00A562C4"/>
    <w:rsid w:val="00A56388"/>
    <w:rsid w:val="00A56B1E"/>
    <w:rsid w:val="00A56B98"/>
    <w:rsid w:val="00A56E27"/>
    <w:rsid w:val="00A56E85"/>
    <w:rsid w:val="00A57420"/>
    <w:rsid w:val="00A577F3"/>
    <w:rsid w:val="00A57929"/>
    <w:rsid w:val="00A57B08"/>
    <w:rsid w:val="00A6046E"/>
    <w:rsid w:val="00A60569"/>
    <w:rsid w:val="00A60ADB"/>
    <w:rsid w:val="00A60B2D"/>
    <w:rsid w:val="00A60CB7"/>
    <w:rsid w:val="00A60F20"/>
    <w:rsid w:val="00A613D9"/>
    <w:rsid w:val="00A61413"/>
    <w:rsid w:val="00A61530"/>
    <w:rsid w:val="00A61580"/>
    <w:rsid w:val="00A61787"/>
    <w:rsid w:val="00A61B2C"/>
    <w:rsid w:val="00A61B81"/>
    <w:rsid w:val="00A61DDD"/>
    <w:rsid w:val="00A62811"/>
    <w:rsid w:val="00A631C8"/>
    <w:rsid w:val="00A63E8C"/>
    <w:rsid w:val="00A63EEE"/>
    <w:rsid w:val="00A64417"/>
    <w:rsid w:val="00A64C7B"/>
    <w:rsid w:val="00A64C9F"/>
    <w:rsid w:val="00A64D45"/>
    <w:rsid w:val="00A653F3"/>
    <w:rsid w:val="00A6561B"/>
    <w:rsid w:val="00A665C7"/>
    <w:rsid w:val="00A66BA9"/>
    <w:rsid w:val="00A66C93"/>
    <w:rsid w:val="00A66F00"/>
    <w:rsid w:val="00A6761D"/>
    <w:rsid w:val="00A67702"/>
    <w:rsid w:val="00A67CEB"/>
    <w:rsid w:val="00A67E3F"/>
    <w:rsid w:val="00A706C3"/>
    <w:rsid w:val="00A70ECB"/>
    <w:rsid w:val="00A70F74"/>
    <w:rsid w:val="00A712F7"/>
    <w:rsid w:val="00A71437"/>
    <w:rsid w:val="00A71ECE"/>
    <w:rsid w:val="00A7235A"/>
    <w:rsid w:val="00A72531"/>
    <w:rsid w:val="00A7303D"/>
    <w:rsid w:val="00A73291"/>
    <w:rsid w:val="00A732C5"/>
    <w:rsid w:val="00A7334C"/>
    <w:rsid w:val="00A73467"/>
    <w:rsid w:val="00A73809"/>
    <w:rsid w:val="00A73A43"/>
    <w:rsid w:val="00A73CFF"/>
    <w:rsid w:val="00A73D3B"/>
    <w:rsid w:val="00A73E27"/>
    <w:rsid w:val="00A7415E"/>
    <w:rsid w:val="00A75345"/>
    <w:rsid w:val="00A7545C"/>
    <w:rsid w:val="00A754ED"/>
    <w:rsid w:val="00A756AD"/>
    <w:rsid w:val="00A75C7D"/>
    <w:rsid w:val="00A7609E"/>
    <w:rsid w:val="00A7645D"/>
    <w:rsid w:val="00A7655A"/>
    <w:rsid w:val="00A76EC8"/>
    <w:rsid w:val="00A774B8"/>
    <w:rsid w:val="00A775A3"/>
    <w:rsid w:val="00A77C0D"/>
    <w:rsid w:val="00A77FED"/>
    <w:rsid w:val="00A802EA"/>
    <w:rsid w:val="00A8050C"/>
    <w:rsid w:val="00A806FC"/>
    <w:rsid w:val="00A80817"/>
    <w:rsid w:val="00A80958"/>
    <w:rsid w:val="00A809BE"/>
    <w:rsid w:val="00A80B1C"/>
    <w:rsid w:val="00A80E34"/>
    <w:rsid w:val="00A812AB"/>
    <w:rsid w:val="00A818C4"/>
    <w:rsid w:val="00A81BF1"/>
    <w:rsid w:val="00A81C0C"/>
    <w:rsid w:val="00A81DC8"/>
    <w:rsid w:val="00A81F42"/>
    <w:rsid w:val="00A822B2"/>
    <w:rsid w:val="00A8262B"/>
    <w:rsid w:val="00A82E32"/>
    <w:rsid w:val="00A82E84"/>
    <w:rsid w:val="00A830C9"/>
    <w:rsid w:val="00A83517"/>
    <w:rsid w:val="00A8379A"/>
    <w:rsid w:val="00A8396E"/>
    <w:rsid w:val="00A83C44"/>
    <w:rsid w:val="00A842B9"/>
    <w:rsid w:val="00A84816"/>
    <w:rsid w:val="00A84AB7"/>
    <w:rsid w:val="00A84CAB"/>
    <w:rsid w:val="00A84FBB"/>
    <w:rsid w:val="00A85143"/>
    <w:rsid w:val="00A85F86"/>
    <w:rsid w:val="00A860D5"/>
    <w:rsid w:val="00A86220"/>
    <w:rsid w:val="00A86289"/>
    <w:rsid w:val="00A862D0"/>
    <w:rsid w:val="00A866AE"/>
    <w:rsid w:val="00A8674C"/>
    <w:rsid w:val="00A86B00"/>
    <w:rsid w:val="00A87080"/>
    <w:rsid w:val="00A87092"/>
    <w:rsid w:val="00A8747A"/>
    <w:rsid w:val="00A876D0"/>
    <w:rsid w:val="00A878F2"/>
    <w:rsid w:val="00A87B67"/>
    <w:rsid w:val="00A9000D"/>
    <w:rsid w:val="00A90052"/>
    <w:rsid w:val="00A901C4"/>
    <w:rsid w:val="00A901DF"/>
    <w:rsid w:val="00A907F7"/>
    <w:rsid w:val="00A909B6"/>
    <w:rsid w:val="00A90B68"/>
    <w:rsid w:val="00A90D4E"/>
    <w:rsid w:val="00A90F91"/>
    <w:rsid w:val="00A910DA"/>
    <w:rsid w:val="00A91384"/>
    <w:rsid w:val="00A91441"/>
    <w:rsid w:val="00A91586"/>
    <w:rsid w:val="00A915DE"/>
    <w:rsid w:val="00A919D6"/>
    <w:rsid w:val="00A91DA2"/>
    <w:rsid w:val="00A92200"/>
    <w:rsid w:val="00A927B6"/>
    <w:rsid w:val="00A92BF4"/>
    <w:rsid w:val="00A9360E"/>
    <w:rsid w:val="00A93932"/>
    <w:rsid w:val="00A93E28"/>
    <w:rsid w:val="00A93F4B"/>
    <w:rsid w:val="00A93FC2"/>
    <w:rsid w:val="00A942BA"/>
    <w:rsid w:val="00A949D2"/>
    <w:rsid w:val="00A9559C"/>
    <w:rsid w:val="00A955CE"/>
    <w:rsid w:val="00A95B1D"/>
    <w:rsid w:val="00A95C93"/>
    <w:rsid w:val="00A95DBF"/>
    <w:rsid w:val="00A95DD5"/>
    <w:rsid w:val="00A961F8"/>
    <w:rsid w:val="00A964D5"/>
    <w:rsid w:val="00A96A4E"/>
    <w:rsid w:val="00A96EBE"/>
    <w:rsid w:val="00A96F77"/>
    <w:rsid w:val="00A96FF0"/>
    <w:rsid w:val="00A97593"/>
    <w:rsid w:val="00A977A0"/>
    <w:rsid w:val="00A97B8B"/>
    <w:rsid w:val="00A97C74"/>
    <w:rsid w:val="00A97CA5"/>
    <w:rsid w:val="00A97D4C"/>
    <w:rsid w:val="00AA02EC"/>
    <w:rsid w:val="00AA06C5"/>
    <w:rsid w:val="00AA0906"/>
    <w:rsid w:val="00AA094A"/>
    <w:rsid w:val="00AA0B93"/>
    <w:rsid w:val="00AA0C9D"/>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39"/>
    <w:rsid w:val="00AA34E3"/>
    <w:rsid w:val="00AA3625"/>
    <w:rsid w:val="00AA3C21"/>
    <w:rsid w:val="00AA3DD9"/>
    <w:rsid w:val="00AA4173"/>
    <w:rsid w:val="00AA4186"/>
    <w:rsid w:val="00AA4306"/>
    <w:rsid w:val="00AA432B"/>
    <w:rsid w:val="00AA43E8"/>
    <w:rsid w:val="00AA44B1"/>
    <w:rsid w:val="00AA4A49"/>
    <w:rsid w:val="00AA4BE4"/>
    <w:rsid w:val="00AA5052"/>
    <w:rsid w:val="00AA58B9"/>
    <w:rsid w:val="00AA5DA0"/>
    <w:rsid w:val="00AA63C9"/>
    <w:rsid w:val="00AA656F"/>
    <w:rsid w:val="00AA68B3"/>
    <w:rsid w:val="00AA6991"/>
    <w:rsid w:val="00AA6C49"/>
    <w:rsid w:val="00AA6C65"/>
    <w:rsid w:val="00AA741E"/>
    <w:rsid w:val="00AA7C65"/>
    <w:rsid w:val="00AA7D10"/>
    <w:rsid w:val="00AB0C88"/>
    <w:rsid w:val="00AB0EED"/>
    <w:rsid w:val="00AB109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637"/>
    <w:rsid w:val="00AB48D3"/>
    <w:rsid w:val="00AB4979"/>
    <w:rsid w:val="00AB4A5C"/>
    <w:rsid w:val="00AB4BFA"/>
    <w:rsid w:val="00AB52DB"/>
    <w:rsid w:val="00AB5365"/>
    <w:rsid w:val="00AB5AAB"/>
    <w:rsid w:val="00AB5C7E"/>
    <w:rsid w:val="00AB6029"/>
    <w:rsid w:val="00AB6133"/>
    <w:rsid w:val="00AB62DB"/>
    <w:rsid w:val="00AB644B"/>
    <w:rsid w:val="00AB6754"/>
    <w:rsid w:val="00AB6775"/>
    <w:rsid w:val="00AB75FC"/>
    <w:rsid w:val="00AB780B"/>
    <w:rsid w:val="00AB79A0"/>
    <w:rsid w:val="00AB7ADD"/>
    <w:rsid w:val="00AB7F96"/>
    <w:rsid w:val="00AC0148"/>
    <w:rsid w:val="00AC0287"/>
    <w:rsid w:val="00AC07EC"/>
    <w:rsid w:val="00AC0A16"/>
    <w:rsid w:val="00AC0F34"/>
    <w:rsid w:val="00AC0F48"/>
    <w:rsid w:val="00AC138D"/>
    <w:rsid w:val="00AC16D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9C1"/>
    <w:rsid w:val="00AC5B6A"/>
    <w:rsid w:val="00AC652C"/>
    <w:rsid w:val="00AC6554"/>
    <w:rsid w:val="00AC68D7"/>
    <w:rsid w:val="00AC6B78"/>
    <w:rsid w:val="00AC6D0B"/>
    <w:rsid w:val="00AC6D19"/>
    <w:rsid w:val="00AC70C0"/>
    <w:rsid w:val="00AC73C0"/>
    <w:rsid w:val="00AD02B7"/>
    <w:rsid w:val="00AD03D6"/>
    <w:rsid w:val="00AD04F5"/>
    <w:rsid w:val="00AD0593"/>
    <w:rsid w:val="00AD05B0"/>
    <w:rsid w:val="00AD0B66"/>
    <w:rsid w:val="00AD135F"/>
    <w:rsid w:val="00AD1831"/>
    <w:rsid w:val="00AD18EE"/>
    <w:rsid w:val="00AD2747"/>
    <w:rsid w:val="00AD2C5E"/>
    <w:rsid w:val="00AD2DD9"/>
    <w:rsid w:val="00AD3037"/>
    <w:rsid w:val="00AD3296"/>
    <w:rsid w:val="00AD33BC"/>
    <w:rsid w:val="00AD3433"/>
    <w:rsid w:val="00AD391C"/>
    <w:rsid w:val="00AD4300"/>
    <w:rsid w:val="00AD44C6"/>
    <w:rsid w:val="00AD49FA"/>
    <w:rsid w:val="00AD4A41"/>
    <w:rsid w:val="00AD4C26"/>
    <w:rsid w:val="00AD52BD"/>
    <w:rsid w:val="00AD53C8"/>
    <w:rsid w:val="00AD5782"/>
    <w:rsid w:val="00AD5DB5"/>
    <w:rsid w:val="00AD67D6"/>
    <w:rsid w:val="00AD6B3E"/>
    <w:rsid w:val="00AD70E2"/>
    <w:rsid w:val="00AD7588"/>
    <w:rsid w:val="00AD7813"/>
    <w:rsid w:val="00AD7C28"/>
    <w:rsid w:val="00AD7C88"/>
    <w:rsid w:val="00AE0962"/>
    <w:rsid w:val="00AE0A91"/>
    <w:rsid w:val="00AE0FCB"/>
    <w:rsid w:val="00AE115E"/>
    <w:rsid w:val="00AE159D"/>
    <w:rsid w:val="00AE1B7D"/>
    <w:rsid w:val="00AE1C38"/>
    <w:rsid w:val="00AE23DB"/>
    <w:rsid w:val="00AE2C29"/>
    <w:rsid w:val="00AE2FBA"/>
    <w:rsid w:val="00AE3242"/>
    <w:rsid w:val="00AE3298"/>
    <w:rsid w:val="00AE36B4"/>
    <w:rsid w:val="00AE382A"/>
    <w:rsid w:val="00AE38F7"/>
    <w:rsid w:val="00AE3CF0"/>
    <w:rsid w:val="00AE4098"/>
    <w:rsid w:val="00AE4197"/>
    <w:rsid w:val="00AE4226"/>
    <w:rsid w:val="00AE44FC"/>
    <w:rsid w:val="00AE4CD3"/>
    <w:rsid w:val="00AE4F2B"/>
    <w:rsid w:val="00AE53B1"/>
    <w:rsid w:val="00AE5A7C"/>
    <w:rsid w:val="00AE5E29"/>
    <w:rsid w:val="00AE6090"/>
    <w:rsid w:val="00AE6236"/>
    <w:rsid w:val="00AE6240"/>
    <w:rsid w:val="00AE6583"/>
    <w:rsid w:val="00AE6630"/>
    <w:rsid w:val="00AE6724"/>
    <w:rsid w:val="00AE6BCD"/>
    <w:rsid w:val="00AE710C"/>
    <w:rsid w:val="00AE7375"/>
    <w:rsid w:val="00AE76F3"/>
    <w:rsid w:val="00AE77D6"/>
    <w:rsid w:val="00AE7A99"/>
    <w:rsid w:val="00AF0002"/>
    <w:rsid w:val="00AF0481"/>
    <w:rsid w:val="00AF0AEB"/>
    <w:rsid w:val="00AF0C58"/>
    <w:rsid w:val="00AF1079"/>
    <w:rsid w:val="00AF132D"/>
    <w:rsid w:val="00AF1D5E"/>
    <w:rsid w:val="00AF203B"/>
    <w:rsid w:val="00AF2484"/>
    <w:rsid w:val="00AF2BC0"/>
    <w:rsid w:val="00AF2BF2"/>
    <w:rsid w:val="00AF34FB"/>
    <w:rsid w:val="00AF49EA"/>
    <w:rsid w:val="00AF4F20"/>
    <w:rsid w:val="00AF4F66"/>
    <w:rsid w:val="00AF5647"/>
    <w:rsid w:val="00AF56B7"/>
    <w:rsid w:val="00AF5AFE"/>
    <w:rsid w:val="00AF666D"/>
    <w:rsid w:val="00AF6804"/>
    <w:rsid w:val="00AF6AA5"/>
    <w:rsid w:val="00AF6AB0"/>
    <w:rsid w:val="00AF6DE2"/>
    <w:rsid w:val="00AF6F00"/>
    <w:rsid w:val="00AF7104"/>
    <w:rsid w:val="00AF7210"/>
    <w:rsid w:val="00AF7582"/>
    <w:rsid w:val="00AF7E1F"/>
    <w:rsid w:val="00B0015D"/>
    <w:rsid w:val="00B00433"/>
    <w:rsid w:val="00B0052D"/>
    <w:rsid w:val="00B005C9"/>
    <w:rsid w:val="00B00AFA"/>
    <w:rsid w:val="00B017D8"/>
    <w:rsid w:val="00B01905"/>
    <w:rsid w:val="00B01A56"/>
    <w:rsid w:val="00B01E99"/>
    <w:rsid w:val="00B023F4"/>
    <w:rsid w:val="00B025A5"/>
    <w:rsid w:val="00B0383E"/>
    <w:rsid w:val="00B03852"/>
    <w:rsid w:val="00B03B76"/>
    <w:rsid w:val="00B03C53"/>
    <w:rsid w:val="00B03D71"/>
    <w:rsid w:val="00B04FF3"/>
    <w:rsid w:val="00B056A0"/>
    <w:rsid w:val="00B05AD9"/>
    <w:rsid w:val="00B06117"/>
    <w:rsid w:val="00B06278"/>
    <w:rsid w:val="00B069A8"/>
    <w:rsid w:val="00B06ADB"/>
    <w:rsid w:val="00B06CC6"/>
    <w:rsid w:val="00B06E1B"/>
    <w:rsid w:val="00B070B9"/>
    <w:rsid w:val="00B075AD"/>
    <w:rsid w:val="00B0787B"/>
    <w:rsid w:val="00B07891"/>
    <w:rsid w:val="00B07980"/>
    <w:rsid w:val="00B07B63"/>
    <w:rsid w:val="00B07D3D"/>
    <w:rsid w:val="00B07DA6"/>
    <w:rsid w:val="00B10795"/>
    <w:rsid w:val="00B10956"/>
    <w:rsid w:val="00B10E0B"/>
    <w:rsid w:val="00B1146F"/>
    <w:rsid w:val="00B11876"/>
    <w:rsid w:val="00B120C0"/>
    <w:rsid w:val="00B124BB"/>
    <w:rsid w:val="00B12647"/>
    <w:rsid w:val="00B1287F"/>
    <w:rsid w:val="00B12922"/>
    <w:rsid w:val="00B12BBF"/>
    <w:rsid w:val="00B12F5A"/>
    <w:rsid w:val="00B135FE"/>
    <w:rsid w:val="00B1364B"/>
    <w:rsid w:val="00B1392B"/>
    <w:rsid w:val="00B13AF4"/>
    <w:rsid w:val="00B13F63"/>
    <w:rsid w:val="00B14196"/>
    <w:rsid w:val="00B14465"/>
    <w:rsid w:val="00B1487F"/>
    <w:rsid w:val="00B14921"/>
    <w:rsid w:val="00B14E80"/>
    <w:rsid w:val="00B1501A"/>
    <w:rsid w:val="00B15147"/>
    <w:rsid w:val="00B15683"/>
    <w:rsid w:val="00B158D7"/>
    <w:rsid w:val="00B15B7C"/>
    <w:rsid w:val="00B15C7C"/>
    <w:rsid w:val="00B15EDE"/>
    <w:rsid w:val="00B160BA"/>
    <w:rsid w:val="00B162F8"/>
    <w:rsid w:val="00B16422"/>
    <w:rsid w:val="00B1651F"/>
    <w:rsid w:val="00B166D4"/>
    <w:rsid w:val="00B16745"/>
    <w:rsid w:val="00B16ACE"/>
    <w:rsid w:val="00B16DEE"/>
    <w:rsid w:val="00B17128"/>
    <w:rsid w:val="00B175E1"/>
    <w:rsid w:val="00B175E2"/>
    <w:rsid w:val="00B177B2"/>
    <w:rsid w:val="00B1787E"/>
    <w:rsid w:val="00B17922"/>
    <w:rsid w:val="00B179BB"/>
    <w:rsid w:val="00B206CE"/>
    <w:rsid w:val="00B20C19"/>
    <w:rsid w:val="00B20DA0"/>
    <w:rsid w:val="00B20DB6"/>
    <w:rsid w:val="00B20FDE"/>
    <w:rsid w:val="00B211B0"/>
    <w:rsid w:val="00B21420"/>
    <w:rsid w:val="00B2149A"/>
    <w:rsid w:val="00B2158E"/>
    <w:rsid w:val="00B219BD"/>
    <w:rsid w:val="00B21FAC"/>
    <w:rsid w:val="00B2231F"/>
    <w:rsid w:val="00B223DF"/>
    <w:rsid w:val="00B2246A"/>
    <w:rsid w:val="00B22493"/>
    <w:rsid w:val="00B224A8"/>
    <w:rsid w:val="00B225FC"/>
    <w:rsid w:val="00B227D1"/>
    <w:rsid w:val="00B229BB"/>
    <w:rsid w:val="00B22AEA"/>
    <w:rsid w:val="00B22C57"/>
    <w:rsid w:val="00B230DF"/>
    <w:rsid w:val="00B23142"/>
    <w:rsid w:val="00B2360C"/>
    <w:rsid w:val="00B23832"/>
    <w:rsid w:val="00B238B3"/>
    <w:rsid w:val="00B23EFF"/>
    <w:rsid w:val="00B240E9"/>
    <w:rsid w:val="00B244B4"/>
    <w:rsid w:val="00B245CF"/>
    <w:rsid w:val="00B24765"/>
    <w:rsid w:val="00B24F08"/>
    <w:rsid w:val="00B24FBC"/>
    <w:rsid w:val="00B25AB2"/>
    <w:rsid w:val="00B26060"/>
    <w:rsid w:val="00B26273"/>
    <w:rsid w:val="00B26305"/>
    <w:rsid w:val="00B26A62"/>
    <w:rsid w:val="00B26AD4"/>
    <w:rsid w:val="00B26E98"/>
    <w:rsid w:val="00B26F77"/>
    <w:rsid w:val="00B27011"/>
    <w:rsid w:val="00B270F6"/>
    <w:rsid w:val="00B27582"/>
    <w:rsid w:val="00B2766B"/>
    <w:rsid w:val="00B2767E"/>
    <w:rsid w:val="00B27922"/>
    <w:rsid w:val="00B27ACE"/>
    <w:rsid w:val="00B300B6"/>
    <w:rsid w:val="00B30238"/>
    <w:rsid w:val="00B3044D"/>
    <w:rsid w:val="00B3050B"/>
    <w:rsid w:val="00B30716"/>
    <w:rsid w:val="00B307F2"/>
    <w:rsid w:val="00B3082A"/>
    <w:rsid w:val="00B30A60"/>
    <w:rsid w:val="00B30B1F"/>
    <w:rsid w:val="00B30B20"/>
    <w:rsid w:val="00B30EA5"/>
    <w:rsid w:val="00B314D1"/>
    <w:rsid w:val="00B31748"/>
    <w:rsid w:val="00B31C36"/>
    <w:rsid w:val="00B31D68"/>
    <w:rsid w:val="00B31E00"/>
    <w:rsid w:val="00B31F3C"/>
    <w:rsid w:val="00B32C2F"/>
    <w:rsid w:val="00B33010"/>
    <w:rsid w:val="00B33139"/>
    <w:rsid w:val="00B336C5"/>
    <w:rsid w:val="00B3379F"/>
    <w:rsid w:val="00B33893"/>
    <w:rsid w:val="00B33B3A"/>
    <w:rsid w:val="00B33D84"/>
    <w:rsid w:val="00B33F5F"/>
    <w:rsid w:val="00B34227"/>
    <w:rsid w:val="00B3429A"/>
    <w:rsid w:val="00B3450B"/>
    <w:rsid w:val="00B3497B"/>
    <w:rsid w:val="00B34DB1"/>
    <w:rsid w:val="00B353BF"/>
    <w:rsid w:val="00B35591"/>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1722"/>
    <w:rsid w:val="00B429BA"/>
    <w:rsid w:val="00B42D85"/>
    <w:rsid w:val="00B42E79"/>
    <w:rsid w:val="00B433DE"/>
    <w:rsid w:val="00B4369C"/>
    <w:rsid w:val="00B437BB"/>
    <w:rsid w:val="00B43F66"/>
    <w:rsid w:val="00B43FA6"/>
    <w:rsid w:val="00B44444"/>
    <w:rsid w:val="00B44A2B"/>
    <w:rsid w:val="00B4516E"/>
    <w:rsid w:val="00B45389"/>
    <w:rsid w:val="00B4543F"/>
    <w:rsid w:val="00B457E2"/>
    <w:rsid w:val="00B458C2"/>
    <w:rsid w:val="00B4690A"/>
    <w:rsid w:val="00B46E6F"/>
    <w:rsid w:val="00B46EB8"/>
    <w:rsid w:val="00B46FB4"/>
    <w:rsid w:val="00B4717F"/>
    <w:rsid w:val="00B4780B"/>
    <w:rsid w:val="00B47AF6"/>
    <w:rsid w:val="00B5012D"/>
    <w:rsid w:val="00B5013F"/>
    <w:rsid w:val="00B50F32"/>
    <w:rsid w:val="00B512C9"/>
    <w:rsid w:val="00B51AA5"/>
    <w:rsid w:val="00B52051"/>
    <w:rsid w:val="00B5221E"/>
    <w:rsid w:val="00B5248C"/>
    <w:rsid w:val="00B5262D"/>
    <w:rsid w:val="00B526A3"/>
    <w:rsid w:val="00B52D73"/>
    <w:rsid w:val="00B53063"/>
    <w:rsid w:val="00B533C7"/>
    <w:rsid w:val="00B5361C"/>
    <w:rsid w:val="00B53682"/>
    <w:rsid w:val="00B538B9"/>
    <w:rsid w:val="00B53B54"/>
    <w:rsid w:val="00B53EE2"/>
    <w:rsid w:val="00B54457"/>
    <w:rsid w:val="00B54531"/>
    <w:rsid w:val="00B547F6"/>
    <w:rsid w:val="00B54A41"/>
    <w:rsid w:val="00B54FAF"/>
    <w:rsid w:val="00B55189"/>
    <w:rsid w:val="00B55347"/>
    <w:rsid w:val="00B553B7"/>
    <w:rsid w:val="00B55530"/>
    <w:rsid w:val="00B55A37"/>
    <w:rsid w:val="00B55E1C"/>
    <w:rsid w:val="00B56271"/>
    <w:rsid w:val="00B5668A"/>
    <w:rsid w:val="00B567E0"/>
    <w:rsid w:val="00B56A4A"/>
    <w:rsid w:val="00B56CB8"/>
    <w:rsid w:val="00B56D3B"/>
    <w:rsid w:val="00B56E85"/>
    <w:rsid w:val="00B56FB8"/>
    <w:rsid w:val="00B5714A"/>
    <w:rsid w:val="00B57609"/>
    <w:rsid w:val="00B57901"/>
    <w:rsid w:val="00B57B00"/>
    <w:rsid w:val="00B57BDF"/>
    <w:rsid w:val="00B57C0B"/>
    <w:rsid w:val="00B57E69"/>
    <w:rsid w:val="00B601AA"/>
    <w:rsid w:val="00B60C53"/>
    <w:rsid w:val="00B60D56"/>
    <w:rsid w:val="00B60DC1"/>
    <w:rsid w:val="00B60F9D"/>
    <w:rsid w:val="00B61104"/>
    <w:rsid w:val="00B61B16"/>
    <w:rsid w:val="00B61F39"/>
    <w:rsid w:val="00B62003"/>
    <w:rsid w:val="00B62110"/>
    <w:rsid w:val="00B623B9"/>
    <w:rsid w:val="00B62425"/>
    <w:rsid w:val="00B62BAF"/>
    <w:rsid w:val="00B638A3"/>
    <w:rsid w:val="00B63B96"/>
    <w:rsid w:val="00B63F44"/>
    <w:rsid w:val="00B6404F"/>
    <w:rsid w:val="00B64CD9"/>
    <w:rsid w:val="00B65160"/>
    <w:rsid w:val="00B6549C"/>
    <w:rsid w:val="00B6553F"/>
    <w:rsid w:val="00B6561B"/>
    <w:rsid w:val="00B6566B"/>
    <w:rsid w:val="00B65C8D"/>
    <w:rsid w:val="00B65DA8"/>
    <w:rsid w:val="00B65EFE"/>
    <w:rsid w:val="00B669E1"/>
    <w:rsid w:val="00B66B90"/>
    <w:rsid w:val="00B670BF"/>
    <w:rsid w:val="00B670E1"/>
    <w:rsid w:val="00B674B6"/>
    <w:rsid w:val="00B67685"/>
    <w:rsid w:val="00B67A58"/>
    <w:rsid w:val="00B7023B"/>
    <w:rsid w:val="00B702FF"/>
    <w:rsid w:val="00B703FE"/>
    <w:rsid w:val="00B70436"/>
    <w:rsid w:val="00B70562"/>
    <w:rsid w:val="00B70D3B"/>
    <w:rsid w:val="00B71320"/>
    <w:rsid w:val="00B71A99"/>
    <w:rsid w:val="00B71B3E"/>
    <w:rsid w:val="00B71BB3"/>
    <w:rsid w:val="00B7210F"/>
    <w:rsid w:val="00B72166"/>
    <w:rsid w:val="00B72379"/>
    <w:rsid w:val="00B72791"/>
    <w:rsid w:val="00B72C67"/>
    <w:rsid w:val="00B7330C"/>
    <w:rsid w:val="00B73397"/>
    <w:rsid w:val="00B7341E"/>
    <w:rsid w:val="00B7377D"/>
    <w:rsid w:val="00B739CC"/>
    <w:rsid w:val="00B73CED"/>
    <w:rsid w:val="00B73F6F"/>
    <w:rsid w:val="00B740EF"/>
    <w:rsid w:val="00B746FF"/>
    <w:rsid w:val="00B74861"/>
    <w:rsid w:val="00B74B2A"/>
    <w:rsid w:val="00B74B7C"/>
    <w:rsid w:val="00B75060"/>
    <w:rsid w:val="00B75123"/>
    <w:rsid w:val="00B7562B"/>
    <w:rsid w:val="00B75A06"/>
    <w:rsid w:val="00B75B80"/>
    <w:rsid w:val="00B75C14"/>
    <w:rsid w:val="00B75D1F"/>
    <w:rsid w:val="00B76499"/>
    <w:rsid w:val="00B765CC"/>
    <w:rsid w:val="00B76A62"/>
    <w:rsid w:val="00B76FAE"/>
    <w:rsid w:val="00B7732A"/>
    <w:rsid w:val="00B77603"/>
    <w:rsid w:val="00B77670"/>
    <w:rsid w:val="00B77980"/>
    <w:rsid w:val="00B77C75"/>
    <w:rsid w:val="00B77D8E"/>
    <w:rsid w:val="00B77F09"/>
    <w:rsid w:val="00B8027E"/>
    <w:rsid w:val="00B80545"/>
    <w:rsid w:val="00B80BD0"/>
    <w:rsid w:val="00B80BE4"/>
    <w:rsid w:val="00B80CD3"/>
    <w:rsid w:val="00B80F76"/>
    <w:rsid w:val="00B81251"/>
    <w:rsid w:val="00B81AA9"/>
    <w:rsid w:val="00B81EC8"/>
    <w:rsid w:val="00B82061"/>
    <w:rsid w:val="00B8248A"/>
    <w:rsid w:val="00B825CE"/>
    <w:rsid w:val="00B82664"/>
    <w:rsid w:val="00B82A0A"/>
    <w:rsid w:val="00B82CDD"/>
    <w:rsid w:val="00B82EA0"/>
    <w:rsid w:val="00B83024"/>
    <w:rsid w:val="00B836F9"/>
    <w:rsid w:val="00B83743"/>
    <w:rsid w:val="00B8374F"/>
    <w:rsid w:val="00B8375C"/>
    <w:rsid w:val="00B83BCF"/>
    <w:rsid w:val="00B83E0A"/>
    <w:rsid w:val="00B840FC"/>
    <w:rsid w:val="00B84996"/>
    <w:rsid w:val="00B8504C"/>
    <w:rsid w:val="00B85526"/>
    <w:rsid w:val="00B85AB4"/>
    <w:rsid w:val="00B862EF"/>
    <w:rsid w:val="00B86500"/>
    <w:rsid w:val="00B8691D"/>
    <w:rsid w:val="00B870F1"/>
    <w:rsid w:val="00B8751C"/>
    <w:rsid w:val="00B876CB"/>
    <w:rsid w:val="00B8775E"/>
    <w:rsid w:val="00B87F9A"/>
    <w:rsid w:val="00B902C1"/>
    <w:rsid w:val="00B90768"/>
    <w:rsid w:val="00B90893"/>
    <w:rsid w:val="00B9168D"/>
    <w:rsid w:val="00B9172A"/>
    <w:rsid w:val="00B91993"/>
    <w:rsid w:val="00B924C6"/>
    <w:rsid w:val="00B927B5"/>
    <w:rsid w:val="00B92A23"/>
    <w:rsid w:val="00B92B0B"/>
    <w:rsid w:val="00B92B89"/>
    <w:rsid w:val="00B92BF0"/>
    <w:rsid w:val="00B9359C"/>
    <w:rsid w:val="00B93856"/>
    <w:rsid w:val="00B93913"/>
    <w:rsid w:val="00B93B79"/>
    <w:rsid w:val="00B93C64"/>
    <w:rsid w:val="00B93E48"/>
    <w:rsid w:val="00B93F37"/>
    <w:rsid w:val="00B93FEB"/>
    <w:rsid w:val="00B942AA"/>
    <w:rsid w:val="00B942BD"/>
    <w:rsid w:val="00B94515"/>
    <w:rsid w:val="00B94A33"/>
    <w:rsid w:val="00B94E1D"/>
    <w:rsid w:val="00B94F63"/>
    <w:rsid w:val="00B95327"/>
    <w:rsid w:val="00B95526"/>
    <w:rsid w:val="00B95A5C"/>
    <w:rsid w:val="00B95B7D"/>
    <w:rsid w:val="00B95D29"/>
    <w:rsid w:val="00B95D37"/>
    <w:rsid w:val="00B9611C"/>
    <w:rsid w:val="00B966A1"/>
    <w:rsid w:val="00B968D3"/>
    <w:rsid w:val="00B97303"/>
    <w:rsid w:val="00B97493"/>
    <w:rsid w:val="00B9762E"/>
    <w:rsid w:val="00B979C9"/>
    <w:rsid w:val="00B97A26"/>
    <w:rsid w:val="00B97B8F"/>
    <w:rsid w:val="00B97BAB"/>
    <w:rsid w:val="00B97C5F"/>
    <w:rsid w:val="00B97CC5"/>
    <w:rsid w:val="00BA01BB"/>
    <w:rsid w:val="00BA0307"/>
    <w:rsid w:val="00BA0612"/>
    <w:rsid w:val="00BA0760"/>
    <w:rsid w:val="00BA0E6D"/>
    <w:rsid w:val="00BA1061"/>
    <w:rsid w:val="00BA12BF"/>
    <w:rsid w:val="00BA1490"/>
    <w:rsid w:val="00BA156B"/>
    <w:rsid w:val="00BA1605"/>
    <w:rsid w:val="00BA17DD"/>
    <w:rsid w:val="00BA1C4B"/>
    <w:rsid w:val="00BA20FB"/>
    <w:rsid w:val="00BA287A"/>
    <w:rsid w:val="00BA2A44"/>
    <w:rsid w:val="00BA2DDF"/>
    <w:rsid w:val="00BA3616"/>
    <w:rsid w:val="00BA3AA5"/>
    <w:rsid w:val="00BA3B7E"/>
    <w:rsid w:val="00BA41C0"/>
    <w:rsid w:val="00BA4241"/>
    <w:rsid w:val="00BA4391"/>
    <w:rsid w:val="00BA43C5"/>
    <w:rsid w:val="00BA4E19"/>
    <w:rsid w:val="00BA4EBC"/>
    <w:rsid w:val="00BA4FB0"/>
    <w:rsid w:val="00BA51E6"/>
    <w:rsid w:val="00BA54D2"/>
    <w:rsid w:val="00BA559C"/>
    <w:rsid w:val="00BA581B"/>
    <w:rsid w:val="00BA58A1"/>
    <w:rsid w:val="00BA5D66"/>
    <w:rsid w:val="00BA655E"/>
    <w:rsid w:val="00BA7507"/>
    <w:rsid w:val="00BA7B4C"/>
    <w:rsid w:val="00BA7B97"/>
    <w:rsid w:val="00BB029B"/>
    <w:rsid w:val="00BB03B6"/>
    <w:rsid w:val="00BB0447"/>
    <w:rsid w:val="00BB06D7"/>
    <w:rsid w:val="00BB09F9"/>
    <w:rsid w:val="00BB1006"/>
    <w:rsid w:val="00BB122A"/>
    <w:rsid w:val="00BB1304"/>
    <w:rsid w:val="00BB15B8"/>
    <w:rsid w:val="00BB17CA"/>
    <w:rsid w:val="00BB1B50"/>
    <w:rsid w:val="00BB1C51"/>
    <w:rsid w:val="00BB1C6C"/>
    <w:rsid w:val="00BB1CBC"/>
    <w:rsid w:val="00BB1CF5"/>
    <w:rsid w:val="00BB1F66"/>
    <w:rsid w:val="00BB200B"/>
    <w:rsid w:val="00BB2203"/>
    <w:rsid w:val="00BB225C"/>
    <w:rsid w:val="00BB2277"/>
    <w:rsid w:val="00BB24FE"/>
    <w:rsid w:val="00BB2767"/>
    <w:rsid w:val="00BB2992"/>
    <w:rsid w:val="00BB2DB2"/>
    <w:rsid w:val="00BB2F2D"/>
    <w:rsid w:val="00BB318E"/>
    <w:rsid w:val="00BB35F3"/>
    <w:rsid w:val="00BB369F"/>
    <w:rsid w:val="00BB3C7B"/>
    <w:rsid w:val="00BB4312"/>
    <w:rsid w:val="00BB4405"/>
    <w:rsid w:val="00BB450E"/>
    <w:rsid w:val="00BB481B"/>
    <w:rsid w:val="00BB4B4F"/>
    <w:rsid w:val="00BB5913"/>
    <w:rsid w:val="00BB5B40"/>
    <w:rsid w:val="00BB5B68"/>
    <w:rsid w:val="00BB5B8A"/>
    <w:rsid w:val="00BB6023"/>
    <w:rsid w:val="00BB67CB"/>
    <w:rsid w:val="00BB6997"/>
    <w:rsid w:val="00BB6DCE"/>
    <w:rsid w:val="00BB75A5"/>
    <w:rsid w:val="00BB766C"/>
    <w:rsid w:val="00BB7EEF"/>
    <w:rsid w:val="00BC0244"/>
    <w:rsid w:val="00BC0602"/>
    <w:rsid w:val="00BC065F"/>
    <w:rsid w:val="00BC0DC9"/>
    <w:rsid w:val="00BC0FB0"/>
    <w:rsid w:val="00BC156E"/>
    <w:rsid w:val="00BC15FC"/>
    <w:rsid w:val="00BC1BF9"/>
    <w:rsid w:val="00BC1F14"/>
    <w:rsid w:val="00BC2134"/>
    <w:rsid w:val="00BC2C8D"/>
    <w:rsid w:val="00BC36F9"/>
    <w:rsid w:val="00BC3AF4"/>
    <w:rsid w:val="00BC3B0E"/>
    <w:rsid w:val="00BC3C04"/>
    <w:rsid w:val="00BC3D77"/>
    <w:rsid w:val="00BC3F46"/>
    <w:rsid w:val="00BC4020"/>
    <w:rsid w:val="00BC49CD"/>
    <w:rsid w:val="00BC5478"/>
    <w:rsid w:val="00BC54EF"/>
    <w:rsid w:val="00BC5557"/>
    <w:rsid w:val="00BC559A"/>
    <w:rsid w:val="00BC5780"/>
    <w:rsid w:val="00BC5D9E"/>
    <w:rsid w:val="00BC5DFA"/>
    <w:rsid w:val="00BC5E39"/>
    <w:rsid w:val="00BC5EC4"/>
    <w:rsid w:val="00BC62FE"/>
    <w:rsid w:val="00BC63D7"/>
    <w:rsid w:val="00BC6D72"/>
    <w:rsid w:val="00BC7114"/>
    <w:rsid w:val="00BC7173"/>
    <w:rsid w:val="00BC71BC"/>
    <w:rsid w:val="00BC7202"/>
    <w:rsid w:val="00BC7888"/>
    <w:rsid w:val="00BC7977"/>
    <w:rsid w:val="00BC79F4"/>
    <w:rsid w:val="00BC7C79"/>
    <w:rsid w:val="00BC7E9C"/>
    <w:rsid w:val="00BC7EE6"/>
    <w:rsid w:val="00BD027C"/>
    <w:rsid w:val="00BD02C5"/>
    <w:rsid w:val="00BD0318"/>
    <w:rsid w:val="00BD0463"/>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9F9"/>
    <w:rsid w:val="00BD2AF3"/>
    <w:rsid w:val="00BD34BB"/>
    <w:rsid w:val="00BD356A"/>
    <w:rsid w:val="00BD36AC"/>
    <w:rsid w:val="00BD373C"/>
    <w:rsid w:val="00BD41E1"/>
    <w:rsid w:val="00BD476F"/>
    <w:rsid w:val="00BD484E"/>
    <w:rsid w:val="00BD4B5E"/>
    <w:rsid w:val="00BD4BC3"/>
    <w:rsid w:val="00BD4C55"/>
    <w:rsid w:val="00BD4CC0"/>
    <w:rsid w:val="00BD4F6D"/>
    <w:rsid w:val="00BD4FE9"/>
    <w:rsid w:val="00BD50EC"/>
    <w:rsid w:val="00BD5111"/>
    <w:rsid w:val="00BD59B9"/>
    <w:rsid w:val="00BD59EE"/>
    <w:rsid w:val="00BD5AD4"/>
    <w:rsid w:val="00BD5F8E"/>
    <w:rsid w:val="00BD5FCA"/>
    <w:rsid w:val="00BD64F1"/>
    <w:rsid w:val="00BD653D"/>
    <w:rsid w:val="00BD6855"/>
    <w:rsid w:val="00BD68C4"/>
    <w:rsid w:val="00BD6B83"/>
    <w:rsid w:val="00BD6D85"/>
    <w:rsid w:val="00BD6DEA"/>
    <w:rsid w:val="00BD7C73"/>
    <w:rsid w:val="00BE008F"/>
    <w:rsid w:val="00BE01AD"/>
    <w:rsid w:val="00BE04A5"/>
    <w:rsid w:val="00BE0A86"/>
    <w:rsid w:val="00BE0BE3"/>
    <w:rsid w:val="00BE0BEA"/>
    <w:rsid w:val="00BE1950"/>
    <w:rsid w:val="00BE1EF0"/>
    <w:rsid w:val="00BE2571"/>
    <w:rsid w:val="00BE2751"/>
    <w:rsid w:val="00BE2793"/>
    <w:rsid w:val="00BE27D3"/>
    <w:rsid w:val="00BE28C1"/>
    <w:rsid w:val="00BE28E7"/>
    <w:rsid w:val="00BE2AD6"/>
    <w:rsid w:val="00BE2E5C"/>
    <w:rsid w:val="00BE334C"/>
    <w:rsid w:val="00BE36CC"/>
    <w:rsid w:val="00BE3813"/>
    <w:rsid w:val="00BE393E"/>
    <w:rsid w:val="00BE3C93"/>
    <w:rsid w:val="00BE3CD3"/>
    <w:rsid w:val="00BE426A"/>
    <w:rsid w:val="00BE4301"/>
    <w:rsid w:val="00BE520A"/>
    <w:rsid w:val="00BE5406"/>
    <w:rsid w:val="00BE54AB"/>
    <w:rsid w:val="00BE5A85"/>
    <w:rsid w:val="00BE5BF2"/>
    <w:rsid w:val="00BE6163"/>
    <w:rsid w:val="00BE64AA"/>
    <w:rsid w:val="00BE6801"/>
    <w:rsid w:val="00BE69BB"/>
    <w:rsid w:val="00BE6AE8"/>
    <w:rsid w:val="00BE6DFC"/>
    <w:rsid w:val="00BE7094"/>
    <w:rsid w:val="00BE7160"/>
    <w:rsid w:val="00BE7455"/>
    <w:rsid w:val="00BE7570"/>
    <w:rsid w:val="00BE780B"/>
    <w:rsid w:val="00BF01F9"/>
    <w:rsid w:val="00BF0A04"/>
    <w:rsid w:val="00BF0A20"/>
    <w:rsid w:val="00BF0C82"/>
    <w:rsid w:val="00BF0CD4"/>
    <w:rsid w:val="00BF0D9D"/>
    <w:rsid w:val="00BF139D"/>
    <w:rsid w:val="00BF1513"/>
    <w:rsid w:val="00BF162E"/>
    <w:rsid w:val="00BF191E"/>
    <w:rsid w:val="00BF1BFF"/>
    <w:rsid w:val="00BF1E7D"/>
    <w:rsid w:val="00BF1F2E"/>
    <w:rsid w:val="00BF203C"/>
    <w:rsid w:val="00BF22B6"/>
    <w:rsid w:val="00BF23DD"/>
    <w:rsid w:val="00BF264D"/>
    <w:rsid w:val="00BF28C3"/>
    <w:rsid w:val="00BF2A91"/>
    <w:rsid w:val="00BF2B62"/>
    <w:rsid w:val="00BF2BAA"/>
    <w:rsid w:val="00BF2CCE"/>
    <w:rsid w:val="00BF2E18"/>
    <w:rsid w:val="00BF2F5D"/>
    <w:rsid w:val="00BF35B1"/>
    <w:rsid w:val="00BF38B0"/>
    <w:rsid w:val="00BF3903"/>
    <w:rsid w:val="00BF3A0B"/>
    <w:rsid w:val="00BF3BC0"/>
    <w:rsid w:val="00BF44D4"/>
    <w:rsid w:val="00BF488C"/>
    <w:rsid w:val="00BF4D9D"/>
    <w:rsid w:val="00BF4DA4"/>
    <w:rsid w:val="00BF4DB4"/>
    <w:rsid w:val="00BF5778"/>
    <w:rsid w:val="00BF57DE"/>
    <w:rsid w:val="00BF5D87"/>
    <w:rsid w:val="00BF5E1E"/>
    <w:rsid w:val="00BF5ECF"/>
    <w:rsid w:val="00BF65CD"/>
    <w:rsid w:val="00BF730C"/>
    <w:rsid w:val="00BF759E"/>
    <w:rsid w:val="00BF77D3"/>
    <w:rsid w:val="00BF7B5A"/>
    <w:rsid w:val="00BF7C57"/>
    <w:rsid w:val="00BF7E75"/>
    <w:rsid w:val="00BF7F62"/>
    <w:rsid w:val="00C00A4F"/>
    <w:rsid w:val="00C00BF6"/>
    <w:rsid w:val="00C01033"/>
    <w:rsid w:val="00C012F5"/>
    <w:rsid w:val="00C014C4"/>
    <w:rsid w:val="00C01926"/>
    <w:rsid w:val="00C019A4"/>
    <w:rsid w:val="00C0287D"/>
    <w:rsid w:val="00C03D86"/>
    <w:rsid w:val="00C03E57"/>
    <w:rsid w:val="00C04246"/>
    <w:rsid w:val="00C047B0"/>
    <w:rsid w:val="00C0483E"/>
    <w:rsid w:val="00C04C50"/>
    <w:rsid w:val="00C04DEA"/>
    <w:rsid w:val="00C05598"/>
    <w:rsid w:val="00C05661"/>
    <w:rsid w:val="00C0597C"/>
    <w:rsid w:val="00C05B57"/>
    <w:rsid w:val="00C05B94"/>
    <w:rsid w:val="00C05C59"/>
    <w:rsid w:val="00C05CD3"/>
    <w:rsid w:val="00C06105"/>
    <w:rsid w:val="00C0649A"/>
    <w:rsid w:val="00C06879"/>
    <w:rsid w:val="00C06B28"/>
    <w:rsid w:val="00C06BC8"/>
    <w:rsid w:val="00C070BF"/>
    <w:rsid w:val="00C07364"/>
    <w:rsid w:val="00C0799A"/>
    <w:rsid w:val="00C07BA7"/>
    <w:rsid w:val="00C07EB0"/>
    <w:rsid w:val="00C07EFB"/>
    <w:rsid w:val="00C101EC"/>
    <w:rsid w:val="00C10568"/>
    <w:rsid w:val="00C108D8"/>
    <w:rsid w:val="00C1090A"/>
    <w:rsid w:val="00C109A6"/>
    <w:rsid w:val="00C11023"/>
    <w:rsid w:val="00C11036"/>
    <w:rsid w:val="00C111ED"/>
    <w:rsid w:val="00C115BA"/>
    <w:rsid w:val="00C11813"/>
    <w:rsid w:val="00C119FF"/>
    <w:rsid w:val="00C12492"/>
    <w:rsid w:val="00C12CFB"/>
    <w:rsid w:val="00C12DE9"/>
    <w:rsid w:val="00C1322C"/>
    <w:rsid w:val="00C132C8"/>
    <w:rsid w:val="00C1346B"/>
    <w:rsid w:val="00C134BA"/>
    <w:rsid w:val="00C140F7"/>
    <w:rsid w:val="00C14361"/>
    <w:rsid w:val="00C14663"/>
    <w:rsid w:val="00C14669"/>
    <w:rsid w:val="00C146B2"/>
    <w:rsid w:val="00C14DD9"/>
    <w:rsid w:val="00C150EB"/>
    <w:rsid w:val="00C15A13"/>
    <w:rsid w:val="00C15D91"/>
    <w:rsid w:val="00C15DF5"/>
    <w:rsid w:val="00C15FEC"/>
    <w:rsid w:val="00C162AA"/>
    <w:rsid w:val="00C162BC"/>
    <w:rsid w:val="00C16533"/>
    <w:rsid w:val="00C165B7"/>
    <w:rsid w:val="00C1677A"/>
    <w:rsid w:val="00C167F8"/>
    <w:rsid w:val="00C170C0"/>
    <w:rsid w:val="00C17BDA"/>
    <w:rsid w:val="00C17BE6"/>
    <w:rsid w:val="00C17E34"/>
    <w:rsid w:val="00C20550"/>
    <w:rsid w:val="00C206A4"/>
    <w:rsid w:val="00C20842"/>
    <w:rsid w:val="00C20A13"/>
    <w:rsid w:val="00C20C40"/>
    <w:rsid w:val="00C2103F"/>
    <w:rsid w:val="00C210A6"/>
    <w:rsid w:val="00C21532"/>
    <w:rsid w:val="00C21545"/>
    <w:rsid w:val="00C21870"/>
    <w:rsid w:val="00C21915"/>
    <w:rsid w:val="00C219F9"/>
    <w:rsid w:val="00C21B06"/>
    <w:rsid w:val="00C21D84"/>
    <w:rsid w:val="00C21D9C"/>
    <w:rsid w:val="00C21E55"/>
    <w:rsid w:val="00C221D5"/>
    <w:rsid w:val="00C22490"/>
    <w:rsid w:val="00C226E8"/>
    <w:rsid w:val="00C228AD"/>
    <w:rsid w:val="00C2413D"/>
    <w:rsid w:val="00C2419D"/>
    <w:rsid w:val="00C24641"/>
    <w:rsid w:val="00C2477D"/>
    <w:rsid w:val="00C24A8C"/>
    <w:rsid w:val="00C24E74"/>
    <w:rsid w:val="00C24F25"/>
    <w:rsid w:val="00C2505C"/>
    <w:rsid w:val="00C251D9"/>
    <w:rsid w:val="00C25432"/>
    <w:rsid w:val="00C25749"/>
    <w:rsid w:val="00C25915"/>
    <w:rsid w:val="00C25B9A"/>
    <w:rsid w:val="00C25C93"/>
    <w:rsid w:val="00C25C9E"/>
    <w:rsid w:val="00C25FC0"/>
    <w:rsid w:val="00C26115"/>
    <w:rsid w:val="00C26AF5"/>
    <w:rsid w:val="00C26C8E"/>
    <w:rsid w:val="00C270CC"/>
    <w:rsid w:val="00C2728B"/>
    <w:rsid w:val="00C272C4"/>
    <w:rsid w:val="00C27473"/>
    <w:rsid w:val="00C30165"/>
    <w:rsid w:val="00C3035B"/>
    <w:rsid w:val="00C30987"/>
    <w:rsid w:val="00C30AFA"/>
    <w:rsid w:val="00C30B58"/>
    <w:rsid w:val="00C30D8E"/>
    <w:rsid w:val="00C30DEB"/>
    <w:rsid w:val="00C30E89"/>
    <w:rsid w:val="00C311B0"/>
    <w:rsid w:val="00C31358"/>
    <w:rsid w:val="00C31439"/>
    <w:rsid w:val="00C31C12"/>
    <w:rsid w:val="00C31E6E"/>
    <w:rsid w:val="00C31EB1"/>
    <w:rsid w:val="00C324FF"/>
    <w:rsid w:val="00C326CA"/>
    <w:rsid w:val="00C32704"/>
    <w:rsid w:val="00C32958"/>
    <w:rsid w:val="00C32969"/>
    <w:rsid w:val="00C32A12"/>
    <w:rsid w:val="00C32AF1"/>
    <w:rsid w:val="00C3322C"/>
    <w:rsid w:val="00C3344C"/>
    <w:rsid w:val="00C33C9C"/>
    <w:rsid w:val="00C34A5D"/>
    <w:rsid w:val="00C34C64"/>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82"/>
    <w:rsid w:val="00C41864"/>
    <w:rsid w:val="00C41CD3"/>
    <w:rsid w:val="00C4238C"/>
    <w:rsid w:val="00C42B7C"/>
    <w:rsid w:val="00C42CCE"/>
    <w:rsid w:val="00C42D07"/>
    <w:rsid w:val="00C42DCD"/>
    <w:rsid w:val="00C42E19"/>
    <w:rsid w:val="00C43066"/>
    <w:rsid w:val="00C434B3"/>
    <w:rsid w:val="00C4364B"/>
    <w:rsid w:val="00C438BA"/>
    <w:rsid w:val="00C43C5C"/>
    <w:rsid w:val="00C43E12"/>
    <w:rsid w:val="00C443F2"/>
    <w:rsid w:val="00C448BB"/>
    <w:rsid w:val="00C44E9F"/>
    <w:rsid w:val="00C450A2"/>
    <w:rsid w:val="00C4516D"/>
    <w:rsid w:val="00C4550B"/>
    <w:rsid w:val="00C455E7"/>
    <w:rsid w:val="00C4577D"/>
    <w:rsid w:val="00C45C04"/>
    <w:rsid w:val="00C45EDF"/>
    <w:rsid w:val="00C462EA"/>
    <w:rsid w:val="00C46590"/>
    <w:rsid w:val="00C46DE1"/>
    <w:rsid w:val="00C46F79"/>
    <w:rsid w:val="00C46FC9"/>
    <w:rsid w:val="00C474A3"/>
    <w:rsid w:val="00C476AD"/>
    <w:rsid w:val="00C47BCF"/>
    <w:rsid w:val="00C47EFF"/>
    <w:rsid w:val="00C47F89"/>
    <w:rsid w:val="00C509E0"/>
    <w:rsid w:val="00C51011"/>
    <w:rsid w:val="00C51174"/>
    <w:rsid w:val="00C515D3"/>
    <w:rsid w:val="00C51B84"/>
    <w:rsid w:val="00C51DD5"/>
    <w:rsid w:val="00C52067"/>
    <w:rsid w:val="00C5259E"/>
    <w:rsid w:val="00C52634"/>
    <w:rsid w:val="00C5271B"/>
    <w:rsid w:val="00C52B31"/>
    <w:rsid w:val="00C52CC3"/>
    <w:rsid w:val="00C5304D"/>
    <w:rsid w:val="00C532A1"/>
    <w:rsid w:val="00C537ED"/>
    <w:rsid w:val="00C53AA8"/>
    <w:rsid w:val="00C5431F"/>
    <w:rsid w:val="00C54338"/>
    <w:rsid w:val="00C5456C"/>
    <w:rsid w:val="00C54994"/>
    <w:rsid w:val="00C54DE2"/>
    <w:rsid w:val="00C5546B"/>
    <w:rsid w:val="00C557C0"/>
    <w:rsid w:val="00C55EC8"/>
    <w:rsid w:val="00C56020"/>
    <w:rsid w:val="00C565FD"/>
    <w:rsid w:val="00C575DC"/>
    <w:rsid w:val="00C579C8"/>
    <w:rsid w:val="00C57C36"/>
    <w:rsid w:val="00C60044"/>
    <w:rsid w:val="00C6039F"/>
    <w:rsid w:val="00C60451"/>
    <w:rsid w:val="00C60670"/>
    <w:rsid w:val="00C60737"/>
    <w:rsid w:val="00C61257"/>
    <w:rsid w:val="00C6136E"/>
    <w:rsid w:val="00C617D8"/>
    <w:rsid w:val="00C61968"/>
    <w:rsid w:val="00C61A78"/>
    <w:rsid w:val="00C61B60"/>
    <w:rsid w:val="00C6361D"/>
    <w:rsid w:val="00C63817"/>
    <w:rsid w:val="00C63B82"/>
    <w:rsid w:val="00C63B87"/>
    <w:rsid w:val="00C63BB3"/>
    <w:rsid w:val="00C63C0B"/>
    <w:rsid w:val="00C64036"/>
    <w:rsid w:val="00C6405A"/>
    <w:rsid w:val="00C6414E"/>
    <w:rsid w:val="00C642B6"/>
    <w:rsid w:val="00C6479D"/>
    <w:rsid w:val="00C64EA9"/>
    <w:rsid w:val="00C65140"/>
    <w:rsid w:val="00C652F1"/>
    <w:rsid w:val="00C65D22"/>
    <w:rsid w:val="00C65E23"/>
    <w:rsid w:val="00C65F00"/>
    <w:rsid w:val="00C65F25"/>
    <w:rsid w:val="00C6660B"/>
    <w:rsid w:val="00C666DD"/>
    <w:rsid w:val="00C66CF0"/>
    <w:rsid w:val="00C67029"/>
    <w:rsid w:val="00C6714B"/>
    <w:rsid w:val="00C678DC"/>
    <w:rsid w:val="00C678E8"/>
    <w:rsid w:val="00C67C2A"/>
    <w:rsid w:val="00C67C61"/>
    <w:rsid w:val="00C67E65"/>
    <w:rsid w:val="00C701F5"/>
    <w:rsid w:val="00C70382"/>
    <w:rsid w:val="00C705E4"/>
    <w:rsid w:val="00C70786"/>
    <w:rsid w:val="00C7081B"/>
    <w:rsid w:val="00C70E73"/>
    <w:rsid w:val="00C70FF3"/>
    <w:rsid w:val="00C715E0"/>
    <w:rsid w:val="00C71A81"/>
    <w:rsid w:val="00C72389"/>
    <w:rsid w:val="00C72D39"/>
    <w:rsid w:val="00C72E75"/>
    <w:rsid w:val="00C734A5"/>
    <w:rsid w:val="00C7376F"/>
    <w:rsid w:val="00C73B96"/>
    <w:rsid w:val="00C73C80"/>
    <w:rsid w:val="00C73DC6"/>
    <w:rsid w:val="00C73F67"/>
    <w:rsid w:val="00C73FD8"/>
    <w:rsid w:val="00C74A5B"/>
    <w:rsid w:val="00C74B8A"/>
    <w:rsid w:val="00C74D6F"/>
    <w:rsid w:val="00C74F1F"/>
    <w:rsid w:val="00C756C4"/>
    <w:rsid w:val="00C759F1"/>
    <w:rsid w:val="00C75A98"/>
    <w:rsid w:val="00C75B01"/>
    <w:rsid w:val="00C75BFB"/>
    <w:rsid w:val="00C75E0F"/>
    <w:rsid w:val="00C7609E"/>
    <w:rsid w:val="00C76228"/>
    <w:rsid w:val="00C762BE"/>
    <w:rsid w:val="00C762C1"/>
    <w:rsid w:val="00C763B6"/>
    <w:rsid w:val="00C76570"/>
    <w:rsid w:val="00C7658F"/>
    <w:rsid w:val="00C765D7"/>
    <w:rsid w:val="00C766E2"/>
    <w:rsid w:val="00C77ADC"/>
    <w:rsid w:val="00C77B9A"/>
    <w:rsid w:val="00C80BBD"/>
    <w:rsid w:val="00C80BC0"/>
    <w:rsid w:val="00C80C33"/>
    <w:rsid w:val="00C80F2F"/>
    <w:rsid w:val="00C80FE6"/>
    <w:rsid w:val="00C8185A"/>
    <w:rsid w:val="00C8378D"/>
    <w:rsid w:val="00C83B22"/>
    <w:rsid w:val="00C83CA4"/>
    <w:rsid w:val="00C845B7"/>
    <w:rsid w:val="00C845D7"/>
    <w:rsid w:val="00C8466B"/>
    <w:rsid w:val="00C858A1"/>
    <w:rsid w:val="00C8600E"/>
    <w:rsid w:val="00C862C2"/>
    <w:rsid w:val="00C86505"/>
    <w:rsid w:val="00C86F92"/>
    <w:rsid w:val="00C8742E"/>
    <w:rsid w:val="00C87484"/>
    <w:rsid w:val="00C874D1"/>
    <w:rsid w:val="00C876B5"/>
    <w:rsid w:val="00C902AA"/>
    <w:rsid w:val="00C904DF"/>
    <w:rsid w:val="00C9058E"/>
    <w:rsid w:val="00C909AB"/>
    <w:rsid w:val="00C91540"/>
    <w:rsid w:val="00C9158B"/>
    <w:rsid w:val="00C91703"/>
    <w:rsid w:val="00C9177F"/>
    <w:rsid w:val="00C91B1E"/>
    <w:rsid w:val="00C91C4E"/>
    <w:rsid w:val="00C91CF5"/>
    <w:rsid w:val="00C91E63"/>
    <w:rsid w:val="00C91EE3"/>
    <w:rsid w:val="00C920F6"/>
    <w:rsid w:val="00C923FF"/>
    <w:rsid w:val="00C92A42"/>
    <w:rsid w:val="00C92C19"/>
    <w:rsid w:val="00C92F06"/>
    <w:rsid w:val="00C9345A"/>
    <w:rsid w:val="00C935B8"/>
    <w:rsid w:val="00C93AA0"/>
    <w:rsid w:val="00C93C04"/>
    <w:rsid w:val="00C94090"/>
    <w:rsid w:val="00C949F5"/>
    <w:rsid w:val="00C94FBE"/>
    <w:rsid w:val="00C95433"/>
    <w:rsid w:val="00C955D1"/>
    <w:rsid w:val="00C95889"/>
    <w:rsid w:val="00C95AB8"/>
    <w:rsid w:val="00C95F0C"/>
    <w:rsid w:val="00C9655B"/>
    <w:rsid w:val="00C96891"/>
    <w:rsid w:val="00C96993"/>
    <w:rsid w:val="00C96D6C"/>
    <w:rsid w:val="00C96ED9"/>
    <w:rsid w:val="00C96EE5"/>
    <w:rsid w:val="00C97519"/>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DB6"/>
    <w:rsid w:val="00CA2EEF"/>
    <w:rsid w:val="00CA2FBC"/>
    <w:rsid w:val="00CA3229"/>
    <w:rsid w:val="00CA34F9"/>
    <w:rsid w:val="00CA4545"/>
    <w:rsid w:val="00CA4884"/>
    <w:rsid w:val="00CA59B8"/>
    <w:rsid w:val="00CA6396"/>
    <w:rsid w:val="00CA6653"/>
    <w:rsid w:val="00CA6EE9"/>
    <w:rsid w:val="00CA76A4"/>
    <w:rsid w:val="00CA77E7"/>
    <w:rsid w:val="00CA7FBB"/>
    <w:rsid w:val="00CB057B"/>
    <w:rsid w:val="00CB0597"/>
    <w:rsid w:val="00CB0687"/>
    <w:rsid w:val="00CB08DC"/>
    <w:rsid w:val="00CB1691"/>
    <w:rsid w:val="00CB1C0C"/>
    <w:rsid w:val="00CB1C2D"/>
    <w:rsid w:val="00CB1CA5"/>
    <w:rsid w:val="00CB1CC6"/>
    <w:rsid w:val="00CB1FB7"/>
    <w:rsid w:val="00CB2443"/>
    <w:rsid w:val="00CB2579"/>
    <w:rsid w:val="00CB2D0D"/>
    <w:rsid w:val="00CB2F42"/>
    <w:rsid w:val="00CB2FED"/>
    <w:rsid w:val="00CB33B9"/>
    <w:rsid w:val="00CB395E"/>
    <w:rsid w:val="00CB3A8F"/>
    <w:rsid w:val="00CB3AF2"/>
    <w:rsid w:val="00CB4229"/>
    <w:rsid w:val="00CB43FE"/>
    <w:rsid w:val="00CB45F8"/>
    <w:rsid w:val="00CB4A05"/>
    <w:rsid w:val="00CB5131"/>
    <w:rsid w:val="00CB5142"/>
    <w:rsid w:val="00CB5179"/>
    <w:rsid w:val="00CB568D"/>
    <w:rsid w:val="00CB5968"/>
    <w:rsid w:val="00CB5C1E"/>
    <w:rsid w:val="00CB5D04"/>
    <w:rsid w:val="00CB6AFC"/>
    <w:rsid w:val="00CB7477"/>
    <w:rsid w:val="00CB74C3"/>
    <w:rsid w:val="00CB776E"/>
    <w:rsid w:val="00CB77DC"/>
    <w:rsid w:val="00CB7E6A"/>
    <w:rsid w:val="00CB7ECA"/>
    <w:rsid w:val="00CB7F5E"/>
    <w:rsid w:val="00CC0119"/>
    <w:rsid w:val="00CC091C"/>
    <w:rsid w:val="00CC0B00"/>
    <w:rsid w:val="00CC1024"/>
    <w:rsid w:val="00CC10BA"/>
    <w:rsid w:val="00CC11E1"/>
    <w:rsid w:val="00CC1266"/>
    <w:rsid w:val="00CC18C6"/>
    <w:rsid w:val="00CC1AFD"/>
    <w:rsid w:val="00CC24CF"/>
    <w:rsid w:val="00CC29B3"/>
    <w:rsid w:val="00CC2BDE"/>
    <w:rsid w:val="00CC2D96"/>
    <w:rsid w:val="00CC2F9B"/>
    <w:rsid w:val="00CC31EC"/>
    <w:rsid w:val="00CC38BA"/>
    <w:rsid w:val="00CC3CFB"/>
    <w:rsid w:val="00CC43B2"/>
    <w:rsid w:val="00CC49C3"/>
    <w:rsid w:val="00CC4D9D"/>
    <w:rsid w:val="00CC54F6"/>
    <w:rsid w:val="00CC5896"/>
    <w:rsid w:val="00CC5A45"/>
    <w:rsid w:val="00CC5BE8"/>
    <w:rsid w:val="00CC65DB"/>
    <w:rsid w:val="00CC673D"/>
    <w:rsid w:val="00CC67D4"/>
    <w:rsid w:val="00CC6E76"/>
    <w:rsid w:val="00CC731B"/>
    <w:rsid w:val="00CC7676"/>
    <w:rsid w:val="00CC7832"/>
    <w:rsid w:val="00CC7B75"/>
    <w:rsid w:val="00CC7BC7"/>
    <w:rsid w:val="00CC7E21"/>
    <w:rsid w:val="00CC7FEC"/>
    <w:rsid w:val="00CD013E"/>
    <w:rsid w:val="00CD02E6"/>
    <w:rsid w:val="00CD0CFD"/>
    <w:rsid w:val="00CD0D5C"/>
    <w:rsid w:val="00CD102F"/>
    <w:rsid w:val="00CD1112"/>
    <w:rsid w:val="00CD1A91"/>
    <w:rsid w:val="00CD1F29"/>
    <w:rsid w:val="00CD207C"/>
    <w:rsid w:val="00CD23BC"/>
    <w:rsid w:val="00CD2433"/>
    <w:rsid w:val="00CD2754"/>
    <w:rsid w:val="00CD2779"/>
    <w:rsid w:val="00CD2E4B"/>
    <w:rsid w:val="00CD36D4"/>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077"/>
    <w:rsid w:val="00CD7156"/>
    <w:rsid w:val="00CD71C6"/>
    <w:rsid w:val="00CD785F"/>
    <w:rsid w:val="00CD7A38"/>
    <w:rsid w:val="00CD7AF9"/>
    <w:rsid w:val="00CD7D53"/>
    <w:rsid w:val="00CE0075"/>
    <w:rsid w:val="00CE01BB"/>
    <w:rsid w:val="00CE035E"/>
    <w:rsid w:val="00CE0C01"/>
    <w:rsid w:val="00CE0F1A"/>
    <w:rsid w:val="00CE1007"/>
    <w:rsid w:val="00CE12A7"/>
    <w:rsid w:val="00CE1328"/>
    <w:rsid w:val="00CE1BBC"/>
    <w:rsid w:val="00CE1CBE"/>
    <w:rsid w:val="00CE1D3C"/>
    <w:rsid w:val="00CE1F5A"/>
    <w:rsid w:val="00CE209D"/>
    <w:rsid w:val="00CE21A4"/>
    <w:rsid w:val="00CE272F"/>
    <w:rsid w:val="00CE277A"/>
    <w:rsid w:val="00CE2D7F"/>
    <w:rsid w:val="00CE3400"/>
    <w:rsid w:val="00CE38F8"/>
    <w:rsid w:val="00CE3B07"/>
    <w:rsid w:val="00CE3C63"/>
    <w:rsid w:val="00CE40E1"/>
    <w:rsid w:val="00CE4184"/>
    <w:rsid w:val="00CE44DC"/>
    <w:rsid w:val="00CE453E"/>
    <w:rsid w:val="00CE4A76"/>
    <w:rsid w:val="00CE4A97"/>
    <w:rsid w:val="00CE4E55"/>
    <w:rsid w:val="00CE4E75"/>
    <w:rsid w:val="00CE575F"/>
    <w:rsid w:val="00CE5B89"/>
    <w:rsid w:val="00CE5F7A"/>
    <w:rsid w:val="00CE618E"/>
    <w:rsid w:val="00CE61A8"/>
    <w:rsid w:val="00CE6376"/>
    <w:rsid w:val="00CE6401"/>
    <w:rsid w:val="00CE6946"/>
    <w:rsid w:val="00CE6E54"/>
    <w:rsid w:val="00CE6F2A"/>
    <w:rsid w:val="00CE713D"/>
    <w:rsid w:val="00CE7645"/>
    <w:rsid w:val="00CE7BD0"/>
    <w:rsid w:val="00CE7E48"/>
    <w:rsid w:val="00CE7EDB"/>
    <w:rsid w:val="00CF0247"/>
    <w:rsid w:val="00CF036F"/>
    <w:rsid w:val="00CF063E"/>
    <w:rsid w:val="00CF065E"/>
    <w:rsid w:val="00CF07A7"/>
    <w:rsid w:val="00CF0882"/>
    <w:rsid w:val="00CF12E0"/>
    <w:rsid w:val="00CF1B7F"/>
    <w:rsid w:val="00CF1C04"/>
    <w:rsid w:val="00CF1F26"/>
    <w:rsid w:val="00CF1F40"/>
    <w:rsid w:val="00CF267C"/>
    <w:rsid w:val="00CF26A1"/>
    <w:rsid w:val="00CF2886"/>
    <w:rsid w:val="00CF2ABF"/>
    <w:rsid w:val="00CF2DCB"/>
    <w:rsid w:val="00CF2EBB"/>
    <w:rsid w:val="00CF3444"/>
    <w:rsid w:val="00CF3659"/>
    <w:rsid w:val="00CF3F6E"/>
    <w:rsid w:val="00CF4C20"/>
    <w:rsid w:val="00CF5159"/>
    <w:rsid w:val="00CF56B2"/>
    <w:rsid w:val="00CF57B2"/>
    <w:rsid w:val="00CF5C7A"/>
    <w:rsid w:val="00CF603F"/>
    <w:rsid w:val="00CF67DF"/>
    <w:rsid w:val="00CF68B1"/>
    <w:rsid w:val="00CF6922"/>
    <w:rsid w:val="00CF6C84"/>
    <w:rsid w:val="00CF6D76"/>
    <w:rsid w:val="00CF6E33"/>
    <w:rsid w:val="00CF73A4"/>
    <w:rsid w:val="00CF7747"/>
    <w:rsid w:val="00CF79DA"/>
    <w:rsid w:val="00CF7A36"/>
    <w:rsid w:val="00D0021B"/>
    <w:rsid w:val="00D00689"/>
    <w:rsid w:val="00D00C59"/>
    <w:rsid w:val="00D0103D"/>
    <w:rsid w:val="00D0138C"/>
    <w:rsid w:val="00D01545"/>
    <w:rsid w:val="00D017EC"/>
    <w:rsid w:val="00D01806"/>
    <w:rsid w:val="00D018FD"/>
    <w:rsid w:val="00D01B4F"/>
    <w:rsid w:val="00D01E24"/>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42C"/>
    <w:rsid w:val="00D10499"/>
    <w:rsid w:val="00D106FC"/>
    <w:rsid w:val="00D10855"/>
    <w:rsid w:val="00D10A3A"/>
    <w:rsid w:val="00D10A6E"/>
    <w:rsid w:val="00D10BA1"/>
    <w:rsid w:val="00D10CAE"/>
    <w:rsid w:val="00D1112F"/>
    <w:rsid w:val="00D11219"/>
    <w:rsid w:val="00D11669"/>
    <w:rsid w:val="00D1184C"/>
    <w:rsid w:val="00D11856"/>
    <w:rsid w:val="00D11A2C"/>
    <w:rsid w:val="00D11B5D"/>
    <w:rsid w:val="00D11BDF"/>
    <w:rsid w:val="00D11D35"/>
    <w:rsid w:val="00D124E5"/>
    <w:rsid w:val="00D12ACC"/>
    <w:rsid w:val="00D12BC8"/>
    <w:rsid w:val="00D13044"/>
    <w:rsid w:val="00D13526"/>
    <w:rsid w:val="00D1353C"/>
    <w:rsid w:val="00D13655"/>
    <w:rsid w:val="00D13749"/>
    <w:rsid w:val="00D14121"/>
    <w:rsid w:val="00D14758"/>
    <w:rsid w:val="00D14D48"/>
    <w:rsid w:val="00D14E24"/>
    <w:rsid w:val="00D14EE7"/>
    <w:rsid w:val="00D14F29"/>
    <w:rsid w:val="00D14F40"/>
    <w:rsid w:val="00D15210"/>
    <w:rsid w:val="00D15362"/>
    <w:rsid w:val="00D15A0A"/>
    <w:rsid w:val="00D16623"/>
    <w:rsid w:val="00D16A40"/>
    <w:rsid w:val="00D16DC4"/>
    <w:rsid w:val="00D16DEC"/>
    <w:rsid w:val="00D16E03"/>
    <w:rsid w:val="00D1715D"/>
    <w:rsid w:val="00D175A9"/>
    <w:rsid w:val="00D17F9A"/>
    <w:rsid w:val="00D2011A"/>
    <w:rsid w:val="00D20123"/>
    <w:rsid w:val="00D2073F"/>
    <w:rsid w:val="00D20BB8"/>
    <w:rsid w:val="00D20D17"/>
    <w:rsid w:val="00D214E7"/>
    <w:rsid w:val="00D215D6"/>
    <w:rsid w:val="00D21718"/>
    <w:rsid w:val="00D21CA0"/>
    <w:rsid w:val="00D21CD3"/>
    <w:rsid w:val="00D21E8A"/>
    <w:rsid w:val="00D2267C"/>
    <w:rsid w:val="00D22895"/>
    <w:rsid w:val="00D22F4F"/>
    <w:rsid w:val="00D23005"/>
    <w:rsid w:val="00D2333E"/>
    <w:rsid w:val="00D23D0E"/>
    <w:rsid w:val="00D244A6"/>
    <w:rsid w:val="00D24D9F"/>
    <w:rsid w:val="00D25604"/>
    <w:rsid w:val="00D25B8C"/>
    <w:rsid w:val="00D2645C"/>
    <w:rsid w:val="00D26691"/>
    <w:rsid w:val="00D26E36"/>
    <w:rsid w:val="00D26FC2"/>
    <w:rsid w:val="00D270B3"/>
    <w:rsid w:val="00D27135"/>
    <w:rsid w:val="00D2725B"/>
    <w:rsid w:val="00D30AD6"/>
    <w:rsid w:val="00D30DFC"/>
    <w:rsid w:val="00D3189A"/>
    <w:rsid w:val="00D31B0C"/>
    <w:rsid w:val="00D31D2C"/>
    <w:rsid w:val="00D320D6"/>
    <w:rsid w:val="00D3264A"/>
    <w:rsid w:val="00D32A6E"/>
    <w:rsid w:val="00D32E8E"/>
    <w:rsid w:val="00D33354"/>
    <w:rsid w:val="00D33742"/>
    <w:rsid w:val="00D33C8C"/>
    <w:rsid w:val="00D33F14"/>
    <w:rsid w:val="00D34079"/>
    <w:rsid w:val="00D34502"/>
    <w:rsid w:val="00D34731"/>
    <w:rsid w:val="00D34734"/>
    <w:rsid w:val="00D34820"/>
    <w:rsid w:val="00D349B4"/>
    <w:rsid w:val="00D3542A"/>
    <w:rsid w:val="00D35599"/>
    <w:rsid w:val="00D35677"/>
    <w:rsid w:val="00D3578B"/>
    <w:rsid w:val="00D3581A"/>
    <w:rsid w:val="00D358BC"/>
    <w:rsid w:val="00D358DE"/>
    <w:rsid w:val="00D35F5A"/>
    <w:rsid w:val="00D3614C"/>
    <w:rsid w:val="00D3659C"/>
    <w:rsid w:val="00D3697A"/>
    <w:rsid w:val="00D370E5"/>
    <w:rsid w:val="00D37164"/>
    <w:rsid w:val="00D37659"/>
    <w:rsid w:val="00D37D9C"/>
    <w:rsid w:val="00D40641"/>
    <w:rsid w:val="00D40820"/>
    <w:rsid w:val="00D408CC"/>
    <w:rsid w:val="00D40DB3"/>
    <w:rsid w:val="00D40DF5"/>
    <w:rsid w:val="00D41403"/>
    <w:rsid w:val="00D41678"/>
    <w:rsid w:val="00D416E4"/>
    <w:rsid w:val="00D41FB8"/>
    <w:rsid w:val="00D42003"/>
    <w:rsid w:val="00D42276"/>
    <w:rsid w:val="00D42C7C"/>
    <w:rsid w:val="00D42D71"/>
    <w:rsid w:val="00D42E52"/>
    <w:rsid w:val="00D43AC8"/>
    <w:rsid w:val="00D43C10"/>
    <w:rsid w:val="00D43D05"/>
    <w:rsid w:val="00D43E03"/>
    <w:rsid w:val="00D43FC0"/>
    <w:rsid w:val="00D44334"/>
    <w:rsid w:val="00D4447C"/>
    <w:rsid w:val="00D444DB"/>
    <w:rsid w:val="00D44859"/>
    <w:rsid w:val="00D44B42"/>
    <w:rsid w:val="00D44C91"/>
    <w:rsid w:val="00D456E2"/>
    <w:rsid w:val="00D45A41"/>
    <w:rsid w:val="00D45ADC"/>
    <w:rsid w:val="00D45E56"/>
    <w:rsid w:val="00D460F1"/>
    <w:rsid w:val="00D46251"/>
    <w:rsid w:val="00D462CF"/>
    <w:rsid w:val="00D468F2"/>
    <w:rsid w:val="00D46DB3"/>
    <w:rsid w:val="00D472AF"/>
    <w:rsid w:val="00D4761C"/>
    <w:rsid w:val="00D47C8E"/>
    <w:rsid w:val="00D47FF7"/>
    <w:rsid w:val="00D500BD"/>
    <w:rsid w:val="00D503C0"/>
    <w:rsid w:val="00D50917"/>
    <w:rsid w:val="00D50A78"/>
    <w:rsid w:val="00D51001"/>
    <w:rsid w:val="00D51387"/>
    <w:rsid w:val="00D519BB"/>
    <w:rsid w:val="00D51DD0"/>
    <w:rsid w:val="00D5273C"/>
    <w:rsid w:val="00D532EB"/>
    <w:rsid w:val="00D53636"/>
    <w:rsid w:val="00D536EF"/>
    <w:rsid w:val="00D538D4"/>
    <w:rsid w:val="00D538D8"/>
    <w:rsid w:val="00D539C8"/>
    <w:rsid w:val="00D543CE"/>
    <w:rsid w:val="00D54DBF"/>
    <w:rsid w:val="00D5508E"/>
    <w:rsid w:val="00D5556B"/>
    <w:rsid w:val="00D55628"/>
    <w:rsid w:val="00D55663"/>
    <w:rsid w:val="00D5594A"/>
    <w:rsid w:val="00D55E7E"/>
    <w:rsid w:val="00D56808"/>
    <w:rsid w:val="00D56812"/>
    <w:rsid w:val="00D57193"/>
    <w:rsid w:val="00D573B4"/>
    <w:rsid w:val="00D5745E"/>
    <w:rsid w:val="00D57B31"/>
    <w:rsid w:val="00D60069"/>
    <w:rsid w:val="00D60317"/>
    <w:rsid w:val="00D60692"/>
    <w:rsid w:val="00D6071B"/>
    <w:rsid w:val="00D607FB"/>
    <w:rsid w:val="00D60FA5"/>
    <w:rsid w:val="00D610F3"/>
    <w:rsid w:val="00D6110B"/>
    <w:rsid w:val="00D61123"/>
    <w:rsid w:val="00D61148"/>
    <w:rsid w:val="00D617E2"/>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1B3"/>
    <w:rsid w:val="00D6449A"/>
    <w:rsid w:val="00D647A4"/>
    <w:rsid w:val="00D64FD1"/>
    <w:rsid w:val="00D65004"/>
    <w:rsid w:val="00D65096"/>
    <w:rsid w:val="00D65208"/>
    <w:rsid w:val="00D6546E"/>
    <w:rsid w:val="00D654D6"/>
    <w:rsid w:val="00D6569D"/>
    <w:rsid w:val="00D6586A"/>
    <w:rsid w:val="00D65B43"/>
    <w:rsid w:val="00D65C51"/>
    <w:rsid w:val="00D66196"/>
    <w:rsid w:val="00D6643D"/>
    <w:rsid w:val="00D66781"/>
    <w:rsid w:val="00D66B22"/>
    <w:rsid w:val="00D66BCB"/>
    <w:rsid w:val="00D66FF5"/>
    <w:rsid w:val="00D67569"/>
    <w:rsid w:val="00D67827"/>
    <w:rsid w:val="00D67BAA"/>
    <w:rsid w:val="00D67EC9"/>
    <w:rsid w:val="00D70174"/>
    <w:rsid w:val="00D70537"/>
    <w:rsid w:val="00D705DA"/>
    <w:rsid w:val="00D7066E"/>
    <w:rsid w:val="00D70792"/>
    <w:rsid w:val="00D70C24"/>
    <w:rsid w:val="00D70C58"/>
    <w:rsid w:val="00D710A9"/>
    <w:rsid w:val="00D71158"/>
    <w:rsid w:val="00D71424"/>
    <w:rsid w:val="00D7153E"/>
    <w:rsid w:val="00D72A3E"/>
    <w:rsid w:val="00D72BC8"/>
    <w:rsid w:val="00D72D57"/>
    <w:rsid w:val="00D732F1"/>
    <w:rsid w:val="00D7356A"/>
    <w:rsid w:val="00D73B6C"/>
    <w:rsid w:val="00D73C62"/>
    <w:rsid w:val="00D73E90"/>
    <w:rsid w:val="00D747A7"/>
    <w:rsid w:val="00D74936"/>
    <w:rsid w:val="00D7587C"/>
    <w:rsid w:val="00D7591E"/>
    <w:rsid w:val="00D75FF5"/>
    <w:rsid w:val="00D765B1"/>
    <w:rsid w:val="00D76B5D"/>
    <w:rsid w:val="00D76EF0"/>
    <w:rsid w:val="00D779E9"/>
    <w:rsid w:val="00D77C22"/>
    <w:rsid w:val="00D77C87"/>
    <w:rsid w:val="00D77DA6"/>
    <w:rsid w:val="00D80648"/>
    <w:rsid w:val="00D809C1"/>
    <w:rsid w:val="00D80B5C"/>
    <w:rsid w:val="00D80D2C"/>
    <w:rsid w:val="00D80DD3"/>
    <w:rsid w:val="00D81894"/>
    <w:rsid w:val="00D8214C"/>
    <w:rsid w:val="00D82181"/>
    <w:rsid w:val="00D82263"/>
    <w:rsid w:val="00D823DB"/>
    <w:rsid w:val="00D824DF"/>
    <w:rsid w:val="00D82A76"/>
    <w:rsid w:val="00D82C6F"/>
    <w:rsid w:val="00D82CCC"/>
    <w:rsid w:val="00D82FCD"/>
    <w:rsid w:val="00D82FF7"/>
    <w:rsid w:val="00D83069"/>
    <w:rsid w:val="00D83191"/>
    <w:rsid w:val="00D831F1"/>
    <w:rsid w:val="00D8336B"/>
    <w:rsid w:val="00D835C6"/>
    <w:rsid w:val="00D835CD"/>
    <w:rsid w:val="00D83BD4"/>
    <w:rsid w:val="00D83BFB"/>
    <w:rsid w:val="00D8407E"/>
    <w:rsid w:val="00D841D6"/>
    <w:rsid w:val="00D84DD7"/>
    <w:rsid w:val="00D854F7"/>
    <w:rsid w:val="00D86022"/>
    <w:rsid w:val="00D8613A"/>
    <w:rsid w:val="00D862B0"/>
    <w:rsid w:val="00D8641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0DCF"/>
    <w:rsid w:val="00D910FE"/>
    <w:rsid w:val="00D9150D"/>
    <w:rsid w:val="00D91CEB"/>
    <w:rsid w:val="00D91F7E"/>
    <w:rsid w:val="00D9209C"/>
    <w:rsid w:val="00D920D6"/>
    <w:rsid w:val="00D921BE"/>
    <w:rsid w:val="00D9270E"/>
    <w:rsid w:val="00D92719"/>
    <w:rsid w:val="00D92B1C"/>
    <w:rsid w:val="00D931C3"/>
    <w:rsid w:val="00D93E1C"/>
    <w:rsid w:val="00D943AD"/>
    <w:rsid w:val="00D949E1"/>
    <w:rsid w:val="00D94F7E"/>
    <w:rsid w:val="00D9517F"/>
    <w:rsid w:val="00D95B90"/>
    <w:rsid w:val="00D95FFD"/>
    <w:rsid w:val="00D972DF"/>
    <w:rsid w:val="00D9746A"/>
    <w:rsid w:val="00D978D1"/>
    <w:rsid w:val="00D97B01"/>
    <w:rsid w:val="00D97B25"/>
    <w:rsid w:val="00D97C41"/>
    <w:rsid w:val="00D97DE1"/>
    <w:rsid w:val="00DA01DE"/>
    <w:rsid w:val="00DA0680"/>
    <w:rsid w:val="00DA09FE"/>
    <w:rsid w:val="00DA0D82"/>
    <w:rsid w:val="00DA0E17"/>
    <w:rsid w:val="00DA0F6A"/>
    <w:rsid w:val="00DA0FA9"/>
    <w:rsid w:val="00DA1542"/>
    <w:rsid w:val="00DA172A"/>
    <w:rsid w:val="00DA1753"/>
    <w:rsid w:val="00DA1F6B"/>
    <w:rsid w:val="00DA1F8E"/>
    <w:rsid w:val="00DA2779"/>
    <w:rsid w:val="00DA2A2F"/>
    <w:rsid w:val="00DA2BA1"/>
    <w:rsid w:val="00DA2DED"/>
    <w:rsid w:val="00DA4114"/>
    <w:rsid w:val="00DA41DF"/>
    <w:rsid w:val="00DA42A8"/>
    <w:rsid w:val="00DA49C5"/>
    <w:rsid w:val="00DA4A20"/>
    <w:rsid w:val="00DA4F0F"/>
    <w:rsid w:val="00DA561D"/>
    <w:rsid w:val="00DA5902"/>
    <w:rsid w:val="00DA6459"/>
    <w:rsid w:val="00DA64FC"/>
    <w:rsid w:val="00DA6961"/>
    <w:rsid w:val="00DA6A1D"/>
    <w:rsid w:val="00DA6D70"/>
    <w:rsid w:val="00DA6F2A"/>
    <w:rsid w:val="00DA7070"/>
    <w:rsid w:val="00DA70A2"/>
    <w:rsid w:val="00DA73D2"/>
    <w:rsid w:val="00DA75D8"/>
    <w:rsid w:val="00DA78EE"/>
    <w:rsid w:val="00DA7A4B"/>
    <w:rsid w:val="00DA7ACC"/>
    <w:rsid w:val="00DB0F93"/>
    <w:rsid w:val="00DB17F5"/>
    <w:rsid w:val="00DB19B1"/>
    <w:rsid w:val="00DB22BB"/>
    <w:rsid w:val="00DB230F"/>
    <w:rsid w:val="00DB278D"/>
    <w:rsid w:val="00DB2A8D"/>
    <w:rsid w:val="00DB2AD1"/>
    <w:rsid w:val="00DB2F5C"/>
    <w:rsid w:val="00DB3514"/>
    <w:rsid w:val="00DB354E"/>
    <w:rsid w:val="00DB38A0"/>
    <w:rsid w:val="00DB3C59"/>
    <w:rsid w:val="00DB3CBC"/>
    <w:rsid w:val="00DB4162"/>
    <w:rsid w:val="00DB47C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B7BEB"/>
    <w:rsid w:val="00DC0020"/>
    <w:rsid w:val="00DC02B2"/>
    <w:rsid w:val="00DC03F9"/>
    <w:rsid w:val="00DC04E1"/>
    <w:rsid w:val="00DC12E8"/>
    <w:rsid w:val="00DC1A8B"/>
    <w:rsid w:val="00DC1BED"/>
    <w:rsid w:val="00DC1D59"/>
    <w:rsid w:val="00DC206C"/>
    <w:rsid w:val="00DC228D"/>
    <w:rsid w:val="00DC2482"/>
    <w:rsid w:val="00DC2D5C"/>
    <w:rsid w:val="00DC2E59"/>
    <w:rsid w:val="00DC2EDA"/>
    <w:rsid w:val="00DC2F5F"/>
    <w:rsid w:val="00DC2F74"/>
    <w:rsid w:val="00DC3078"/>
    <w:rsid w:val="00DC3086"/>
    <w:rsid w:val="00DC34EA"/>
    <w:rsid w:val="00DC37BD"/>
    <w:rsid w:val="00DC3889"/>
    <w:rsid w:val="00DC3AEA"/>
    <w:rsid w:val="00DC3C99"/>
    <w:rsid w:val="00DC3F03"/>
    <w:rsid w:val="00DC3FAB"/>
    <w:rsid w:val="00DC4118"/>
    <w:rsid w:val="00DC42AF"/>
    <w:rsid w:val="00DC4361"/>
    <w:rsid w:val="00DC455B"/>
    <w:rsid w:val="00DC4B81"/>
    <w:rsid w:val="00DC4B93"/>
    <w:rsid w:val="00DC5557"/>
    <w:rsid w:val="00DC5AB9"/>
    <w:rsid w:val="00DC5BD2"/>
    <w:rsid w:val="00DC5F11"/>
    <w:rsid w:val="00DC5FAE"/>
    <w:rsid w:val="00DC62BC"/>
    <w:rsid w:val="00DC6901"/>
    <w:rsid w:val="00DC6A43"/>
    <w:rsid w:val="00DC6BD0"/>
    <w:rsid w:val="00DC6C10"/>
    <w:rsid w:val="00DC71F7"/>
    <w:rsid w:val="00DC7231"/>
    <w:rsid w:val="00DC73D8"/>
    <w:rsid w:val="00DC787B"/>
    <w:rsid w:val="00DC78B2"/>
    <w:rsid w:val="00DD093D"/>
    <w:rsid w:val="00DD09DC"/>
    <w:rsid w:val="00DD1146"/>
    <w:rsid w:val="00DD12E2"/>
    <w:rsid w:val="00DD16E7"/>
    <w:rsid w:val="00DD177B"/>
    <w:rsid w:val="00DD1CBF"/>
    <w:rsid w:val="00DD2A72"/>
    <w:rsid w:val="00DD2CBE"/>
    <w:rsid w:val="00DD2D60"/>
    <w:rsid w:val="00DD3022"/>
    <w:rsid w:val="00DD319B"/>
    <w:rsid w:val="00DD3361"/>
    <w:rsid w:val="00DD37D5"/>
    <w:rsid w:val="00DD38FB"/>
    <w:rsid w:val="00DD397F"/>
    <w:rsid w:val="00DD3D5C"/>
    <w:rsid w:val="00DD409A"/>
    <w:rsid w:val="00DD4200"/>
    <w:rsid w:val="00DD46DD"/>
    <w:rsid w:val="00DD47D8"/>
    <w:rsid w:val="00DD482D"/>
    <w:rsid w:val="00DD4A67"/>
    <w:rsid w:val="00DD54FD"/>
    <w:rsid w:val="00DD5A6E"/>
    <w:rsid w:val="00DD5C06"/>
    <w:rsid w:val="00DD5D1D"/>
    <w:rsid w:val="00DD5DD0"/>
    <w:rsid w:val="00DD63FD"/>
    <w:rsid w:val="00DD6412"/>
    <w:rsid w:val="00DD6ACB"/>
    <w:rsid w:val="00DD6E3B"/>
    <w:rsid w:val="00DD70A7"/>
    <w:rsid w:val="00DD7238"/>
    <w:rsid w:val="00DD735B"/>
    <w:rsid w:val="00DD75DF"/>
    <w:rsid w:val="00DD7833"/>
    <w:rsid w:val="00DD7D2D"/>
    <w:rsid w:val="00DE03C3"/>
    <w:rsid w:val="00DE0638"/>
    <w:rsid w:val="00DE07DE"/>
    <w:rsid w:val="00DE0987"/>
    <w:rsid w:val="00DE09EA"/>
    <w:rsid w:val="00DE0E1F"/>
    <w:rsid w:val="00DE14DB"/>
    <w:rsid w:val="00DE1BB0"/>
    <w:rsid w:val="00DE20CE"/>
    <w:rsid w:val="00DE27B9"/>
    <w:rsid w:val="00DE291C"/>
    <w:rsid w:val="00DE3281"/>
    <w:rsid w:val="00DE32BD"/>
    <w:rsid w:val="00DE35C0"/>
    <w:rsid w:val="00DE4B57"/>
    <w:rsid w:val="00DE4C6A"/>
    <w:rsid w:val="00DE4F04"/>
    <w:rsid w:val="00DE522B"/>
    <w:rsid w:val="00DE591E"/>
    <w:rsid w:val="00DE5C5D"/>
    <w:rsid w:val="00DE600E"/>
    <w:rsid w:val="00DE6493"/>
    <w:rsid w:val="00DE710A"/>
    <w:rsid w:val="00DE79CA"/>
    <w:rsid w:val="00DE7F6D"/>
    <w:rsid w:val="00DF04F9"/>
    <w:rsid w:val="00DF0B12"/>
    <w:rsid w:val="00DF0C0A"/>
    <w:rsid w:val="00DF11CA"/>
    <w:rsid w:val="00DF1266"/>
    <w:rsid w:val="00DF145F"/>
    <w:rsid w:val="00DF1784"/>
    <w:rsid w:val="00DF19FE"/>
    <w:rsid w:val="00DF1DB1"/>
    <w:rsid w:val="00DF2132"/>
    <w:rsid w:val="00DF2134"/>
    <w:rsid w:val="00DF2161"/>
    <w:rsid w:val="00DF21D2"/>
    <w:rsid w:val="00DF2488"/>
    <w:rsid w:val="00DF254F"/>
    <w:rsid w:val="00DF26D9"/>
    <w:rsid w:val="00DF26F1"/>
    <w:rsid w:val="00DF27D5"/>
    <w:rsid w:val="00DF2866"/>
    <w:rsid w:val="00DF2B11"/>
    <w:rsid w:val="00DF2D87"/>
    <w:rsid w:val="00DF2EF3"/>
    <w:rsid w:val="00DF35C0"/>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172"/>
    <w:rsid w:val="00DF67BA"/>
    <w:rsid w:val="00DF68B6"/>
    <w:rsid w:val="00DF7419"/>
    <w:rsid w:val="00DF7628"/>
    <w:rsid w:val="00DF7A38"/>
    <w:rsid w:val="00E00725"/>
    <w:rsid w:val="00E008B2"/>
    <w:rsid w:val="00E00AA7"/>
    <w:rsid w:val="00E00B08"/>
    <w:rsid w:val="00E00D33"/>
    <w:rsid w:val="00E011D4"/>
    <w:rsid w:val="00E01964"/>
    <w:rsid w:val="00E01C8E"/>
    <w:rsid w:val="00E02586"/>
    <w:rsid w:val="00E02965"/>
    <w:rsid w:val="00E02D6C"/>
    <w:rsid w:val="00E03055"/>
    <w:rsid w:val="00E03063"/>
    <w:rsid w:val="00E03599"/>
    <w:rsid w:val="00E038B1"/>
    <w:rsid w:val="00E03B69"/>
    <w:rsid w:val="00E0438E"/>
    <w:rsid w:val="00E045DD"/>
    <w:rsid w:val="00E04631"/>
    <w:rsid w:val="00E04FDF"/>
    <w:rsid w:val="00E05618"/>
    <w:rsid w:val="00E05786"/>
    <w:rsid w:val="00E05EB7"/>
    <w:rsid w:val="00E0650D"/>
    <w:rsid w:val="00E06B90"/>
    <w:rsid w:val="00E06C46"/>
    <w:rsid w:val="00E06CA3"/>
    <w:rsid w:val="00E06E11"/>
    <w:rsid w:val="00E0707C"/>
    <w:rsid w:val="00E07792"/>
    <w:rsid w:val="00E0783E"/>
    <w:rsid w:val="00E07915"/>
    <w:rsid w:val="00E10223"/>
    <w:rsid w:val="00E10557"/>
    <w:rsid w:val="00E10607"/>
    <w:rsid w:val="00E1062F"/>
    <w:rsid w:val="00E10A45"/>
    <w:rsid w:val="00E10A4C"/>
    <w:rsid w:val="00E10B17"/>
    <w:rsid w:val="00E10B2C"/>
    <w:rsid w:val="00E10F3E"/>
    <w:rsid w:val="00E1127C"/>
    <w:rsid w:val="00E11351"/>
    <w:rsid w:val="00E11BCD"/>
    <w:rsid w:val="00E11F35"/>
    <w:rsid w:val="00E12115"/>
    <w:rsid w:val="00E121BA"/>
    <w:rsid w:val="00E122D6"/>
    <w:rsid w:val="00E12340"/>
    <w:rsid w:val="00E1279C"/>
    <w:rsid w:val="00E12B8E"/>
    <w:rsid w:val="00E12E8A"/>
    <w:rsid w:val="00E132A2"/>
    <w:rsid w:val="00E135E3"/>
    <w:rsid w:val="00E139B4"/>
    <w:rsid w:val="00E140DB"/>
    <w:rsid w:val="00E14410"/>
    <w:rsid w:val="00E14431"/>
    <w:rsid w:val="00E1547E"/>
    <w:rsid w:val="00E15996"/>
    <w:rsid w:val="00E15A85"/>
    <w:rsid w:val="00E15B7C"/>
    <w:rsid w:val="00E15CE9"/>
    <w:rsid w:val="00E16144"/>
    <w:rsid w:val="00E162F1"/>
    <w:rsid w:val="00E162F9"/>
    <w:rsid w:val="00E1649E"/>
    <w:rsid w:val="00E167D3"/>
    <w:rsid w:val="00E16ACB"/>
    <w:rsid w:val="00E16B94"/>
    <w:rsid w:val="00E16D5B"/>
    <w:rsid w:val="00E175F1"/>
    <w:rsid w:val="00E1798C"/>
    <w:rsid w:val="00E17C6D"/>
    <w:rsid w:val="00E17F95"/>
    <w:rsid w:val="00E202D0"/>
    <w:rsid w:val="00E2047C"/>
    <w:rsid w:val="00E20680"/>
    <w:rsid w:val="00E20BA2"/>
    <w:rsid w:val="00E20C81"/>
    <w:rsid w:val="00E2149B"/>
    <w:rsid w:val="00E21688"/>
    <w:rsid w:val="00E21689"/>
    <w:rsid w:val="00E22111"/>
    <w:rsid w:val="00E2218D"/>
    <w:rsid w:val="00E222FC"/>
    <w:rsid w:val="00E223D9"/>
    <w:rsid w:val="00E22CB9"/>
    <w:rsid w:val="00E22E56"/>
    <w:rsid w:val="00E22F11"/>
    <w:rsid w:val="00E23034"/>
    <w:rsid w:val="00E2304B"/>
    <w:rsid w:val="00E23746"/>
    <w:rsid w:val="00E237F3"/>
    <w:rsid w:val="00E23AEA"/>
    <w:rsid w:val="00E23BEA"/>
    <w:rsid w:val="00E24147"/>
    <w:rsid w:val="00E247B4"/>
    <w:rsid w:val="00E2492F"/>
    <w:rsid w:val="00E24F33"/>
    <w:rsid w:val="00E251A2"/>
    <w:rsid w:val="00E25242"/>
    <w:rsid w:val="00E25286"/>
    <w:rsid w:val="00E254E5"/>
    <w:rsid w:val="00E254F5"/>
    <w:rsid w:val="00E2586E"/>
    <w:rsid w:val="00E25896"/>
    <w:rsid w:val="00E25AA7"/>
    <w:rsid w:val="00E25BCE"/>
    <w:rsid w:val="00E269D3"/>
    <w:rsid w:val="00E26A34"/>
    <w:rsid w:val="00E26E66"/>
    <w:rsid w:val="00E2728C"/>
    <w:rsid w:val="00E27902"/>
    <w:rsid w:val="00E27A00"/>
    <w:rsid w:val="00E27A19"/>
    <w:rsid w:val="00E27A35"/>
    <w:rsid w:val="00E27CF0"/>
    <w:rsid w:val="00E27EEE"/>
    <w:rsid w:val="00E27F2C"/>
    <w:rsid w:val="00E301D1"/>
    <w:rsid w:val="00E30E33"/>
    <w:rsid w:val="00E30EAD"/>
    <w:rsid w:val="00E30EE0"/>
    <w:rsid w:val="00E30F72"/>
    <w:rsid w:val="00E312BB"/>
    <w:rsid w:val="00E31B8A"/>
    <w:rsid w:val="00E3206C"/>
    <w:rsid w:val="00E3215F"/>
    <w:rsid w:val="00E3237A"/>
    <w:rsid w:val="00E32A05"/>
    <w:rsid w:val="00E32BE3"/>
    <w:rsid w:val="00E32E0B"/>
    <w:rsid w:val="00E32E70"/>
    <w:rsid w:val="00E3371C"/>
    <w:rsid w:val="00E33D28"/>
    <w:rsid w:val="00E33EEF"/>
    <w:rsid w:val="00E34147"/>
    <w:rsid w:val="00E34371"/>
    <w:rsid w:val="00E34CB6"/>
    <w:rsid w:val="00E34D35"/>
    <w:rsid w:val="00E3515A"/>
    <w:rsid w:val="00E3585C"/>
    <w:rsid w:val="00E35C3C"/>
    <w:rsid w:val="00E35F9D"/>
    <w:rsid w:val="00E35FD5"/>
    <w:rsid w:val="00E3606E"/>
    <w:rsid w:val="00E368B6"/>
    <w:rsid w:val="00E36D82"/>
    <w:rsid w:val="00E36E2C"/>
    <w:rsid w:val="00E36ECB"/>
    <w:rsid w:val="00E37031"/>
    <w:rsid w:val="00E3707E"/>
    <w:rsid w:val="00E37291"/>
    <w:rsid w:val="00E37602"/>
    <w:rsid w:val="00E37C0C"/>
    <w:rsid w:val="00E4061B"/>
    <w:rsid w:val="00E40C05"/>
    <w:rsid w:val="00E40C6C"/>
    <w:rsid w:val="00E40CA5"/>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577"/>
    <w:rsid w:val="00E4591C"/>
    <w:rsid w:val="00E4630A"/>
    <w:rsid w:val="00E46901"/>
    <w:rsid w:val="00E469DD"/>
    <w:rsid w:val="00E46C23"/>
    <w:rsid w:val="00E473E7"/>
    <w:rsid w:val="00E47A2D"/>
    <w:rsid w:val="00E47A98"/>
    <w:rsid w:val="00E47D1E"/>
    <w:rsid w:val="00E50111"/>
    <w:rsid w:val="00E50521"/>
    <w:rsid w:val="00E505C9"/>
    <w:rsid w:val="00E50CB1"/>
    <w:rsid w:val="00E513DD"/>
    <w:rsid w:val="00E5145C"/>
    <w:rsid w:val="00E514AA"/>
    <w:rsid w:val="00E5164B"/>
    <w:rsid w:val="00E516F2"/>
    <w:rsid w:val="00E517F6"/>
    <w:rsid w:val="00E51954"/>
    <w:rsid w:val="00E52159"/>
    <w:rsid w:val="00E52360"/>
    <w:rsid w:val="00E52857"/>
    <w:rsid w:val="00E52D9E"/>
    <w:rsid w:val="00E5396F"/>
    <w:rsid w:val="00E53C6F"/>
    <w:rsid w:val="00E54291"/>
    <w:rsid w:val="00E542B6"/>
    <w:rsid w:val="00E54736"/>
    <w:rsid w:val="00E54971"/>
    <w:rsid w:val="00E549B0"/>
    <w:rsid w:val="00E54C31"/>
    <w:rsid w:val="00E54CA9"/>
    <w:rsid w:val="00E550C7"/>
    <w:rsid w:val="00E55516"/>
    <w:rsid w:val="00E55F48"/>
    <w:rsid w:val="00E56127"/>
    <w:rsid w:val="00E562E6"/>
    <w:rsid w:val="00E56586"/>
    <w:rsid w:val="00E5662B"/>
    <w:rsid w:val="00E56843"/>
    <w:rsid w:val="00E5721E"/>
    <w:rsid w:val="00E5734B"/>
    <w:rsid w:val="00E57739"/>
    <w:rsid w:val="00E57BBE"/>
    <w:rsid w:val="00E57DCD"/>
    <w:rsid w:val="00E605CC"/>
    <w:rsid w:val="00E605ED"/>
    <w:rsid w:val="00E60BE7"/>
    <w:rsid w:val="00E60DA7"/>
    <w:rsid w:val="00E60DE1"/>
    <w:rsid w:val="00E60DF1"/>
    <w:rsid w:val="00E61262"/>
    <w:rsid w:val="00E6130D"/>
    <w:rsid w:val="00E614CE"/>
    <w:rsid w:val="00E620C5"/>
    <w:rsid w:val="00E62139"/>
    <w:rsid w:val="00E6239D"/>
    <w:rsid w:val="00E6255D"/>
    <w:rsid w:val="00E626BE"/>
    <w:rsid w:val="00E62825"/>
    <w:rsid w:val="00E62930"/>
    <w:rsid w:val="00E62D73"/>
    <w:rsid w:val="00E62E78"/>
    <w:rsid w:val="00E63879"/>
    <w:rsid w:val="00E63EF1"/>
    <w:rsid w:val="00E63F97"/>
    <w:rsid w:val="00E6422A"/>
    <w:rsid w:val="00E64497"/>
    <w:rsid w:val="00E644BF"/>
    <w:rsid w:val="00E6468D"/>
    <w:rsid w:val="00E64788"/>
    <w:rsid w:val="00E64B70"/>
    <w:rsid w:val="00E6537D"/>
    <w:rsid w:val="00E65528"/>
    <w:rsid w:val="00E6553D"/>
    <w:rsid w:val="00E65E5B"/>
    <w:rsid w:val="00E65FE0"/>
    <w:rsid w:val="00E66042"/>
    <w:rsid w:val="00E6645C"/>
    <w:rsid w:val="00E66B51"/>
    <w:rsid w:val="00E66F17"/>
    <w:rsid w:val="00E670E6"/>
    <w:rsid w:val="00E672F0"/>
    <w:rsid w:val="00E67381"/>
    <w:rsid w:val="00E677C0"/>
    <w:rsid w:val="00E67BA4"/>
    <w:rsid w:val="00E70A71"/>
    <w:rsid w:val="00E70C25"/>
    <w:rsid w:val="00E70F61"/>
    <w:rsid w:val="00E712F5"/>
    <w:rsid w:val="00E7138B"/>
    <w:rsid w:val="00E71D0B"/>
    <w:rsid w:val="00E72054"/>
    <w:rsid w:val="00E721BE"/>
    <w:rsid w:val="00E722BA"/>
    <w:rsid w:val="00E7246B"/>
    <w:rsid w:val="00E72A3F"/>
    <w:rsid w:val="00E72FBA"/>
    <w:rsid w:val="00E73199"/>
    <w:rsid w:val="00E73266"/>
    <w:rsid w:val="00E7362F"/>
    <w:rsid w:val="00E739B0"/>
    <w:rsid w:val="00E74013"/>
    <w:rsid w:val="00E741AB"/>
    <w:rsid w:val="00E743A9"/>
    <w:rsid w:val="00E74A3E"/>
    <w:rsid w:val="00E74CBF"/>
    <w:rsid w:val="00E74FC7"/>
    <w:rsid w:val="00E75E49"/>
    <w:rsid w:val="00E75FFA"/>
    <w:rsid w:val="00E76018"/>
    <w:rsid w:val="00E764C6"/>
    <w:rsid w:val="00E76C65"/>
    <w:rsid w:val="00E776DD"/>
    <w:rsid w:val="00E77CAE"/>
    <w:rsid w:val="00E77D44"/>
    <w:rsid w:val="00E77DDD"/>
    <w:rsid w:val="00E8018B"/>
    <w:rsid w:val="00E80430"/>
    <w:rsid w:val="00E8055B"/>
    <w:rsid w:val="00E807E2"/>
    <w:rsid w:val="00E81541"/>
    <w:rsid w:val="00E816AF"/>
    <w:rsid w:val="00E81C5F"/>
    <w:rsid w:val="00E81D89"/>
    <w:rsid w:val="00E81E6A"/>
    <w:rsid w:val="00E8224D"/>
    <w:rsid w:val="00E825EC"/>
    <w:rsid w:val="00E8263A"/>
    <w:rsid w:val="00E82859"/>
    <w:rsid w:val="00E829ED"/>
    <w:rsid w:val="00E82B4E"/>
    <w:rsid w:val="00E83286"/>
    <w:rsid w:val="00E8372C"/>
    <w:rsid w:val="00E83A82"/>
    <w:rsid w:val="00E83CF0"/>
    <w:rsid w:val="00E83EBA"/>
    <w:rsid w:val="00E84126"/>
    <w:rsid w:val="00E84532"/>
    <w:rsid w:val="00E84542"/>
    <w:rsid w:val="00E84621"/>
    <w:rsid w:val="00E846AF"/>
    <w:rsid w:val="00E84C55"/>
    <w:rsid w:val="00E84D2C"/>
    <w:rsid w:val="00E856DD"/>
    <w:rsid w:val="00E85A14"/>
    <w:rsid w:val="00E85D3D"/>
    <w:rsid w:val="00E864BC"/>
    <w:rsid w:val="00E869F3"/>
    <w:rsid w:val="00E86D91"/>
    <w:rsid w:val="00E86E32"/>
    <w:rsid w:val="00E86F02"/>
    <w:rsid w:val="00E87202"/>
    <w:rsid w:val="00E87347"/>
    <w:rsid w:val="00E87B3F"/>
    <w:rsid w:val="00E904D3"/>
    <w:rsid w:val="00E90569"/>
    <w:rsid w:val="00E90604"/>
    <w:rsid w:val="00E9072E"/>
    <w:rsid w:val="00E908B6"/>
    <w:rsid w:val="00E910FD"/>
    <w:rsid w:val="00E915BF"/>
    <w:rsid w:val="00E9176C"/>
    <w:rsid w:val="00E91C29"/>
    <w:rsid w:val="00E92011"/>
    <w:rsid w:val="00E9288C"/>
    <w:rsid w:val="00E92BD6"/>
    <w:rsid w:val="00E92DEA"/>
    <w:rsid w:val="00E93029"/>
    <w:rsid w:val="00E9381A"/>
    <w:rsid w:val="00E93D98"/>
    <w:rsid w:val="00E93FE1"/>
    <w:rsid w:val="00E9404C"/>
    <w:rsid w:val="00E942BB"/>
    <w:rsid w:val="00E95021"/>
    <w:rsid w:val="00E95025"/>
    <w:rsid w:val="00E95227"/>
    <w:rsid w:val="00E95576"/>
    <w:rsid w:val="00E958A6"/>
    <w:rsid w:val="00E9636B"/>
    <w:rsid w:val="00E96576"/>
    <w:rsid w:val="00E96D09"/>
    <w:rsid w:val="00E96FED"/>
    <w:rsid w:val="00E970A0"/>
    <w:rsid w:val="00E976B3"/>
    <w:rsid w:val="00E97776"/>
    <w:rsid w:val="00E979FE"/>
    <w:rsid w:val="00EA08B3"/>
    <w:rsid w:val="00EA09C8"/>
    <w:rsid w:val="00EA0AC5"/>
    <w:rsid w:val="00EA0F13"/>
    <w:rsid w:val="00EA114B"/>
    <w:rsid w:val="00EA1178"/>
    <w:rsid w:val="00EA1449"/>
    <w:rsid w:val="00EA1729"/>
    <w:rsid w:val="00EA1822"/>
    <w:rsid w:val="00EA182F"/>
    <w:rsid w:val="00EA19E3"/>
    <w:rsid w:val="00EA1A04"/>
    <w:rsid w:val="00EA1BEA"/>
    <w:rsid w:val="00EA1D08"/>
    <w:rsid w:val="00EA2415"/>
    <w:rsid w:val="00EA2694"/>
    <w:rsid w:val="00EA28ED"/>
    <w:rsid w:val="00EA29DF"/>
    <w:rsid w:val="00EA3073"/>
    <w:rsid w:val="00EA3163"/>
    <w:rsid w:val="00EA3433"/>
    <w:rsid w:val="00EA3498"/>
    <w:rsid w:val="00EA397A"/>
    <w:rsid w:val="00EA3F5A"/>
    <w:rsid w:val="00EA3FD9"/>
    <w:rsid w:val="00EA4C44"/>
    <w:rsid w:val="00EA4D19"/>
    <w:rsid w:val="00EA4F4C"/>
    <w:rsid w:val="00EA4F8A"/>
    <w:rsid w:val="00EA57A3"/>
    <w:rsid w:val="00EA5A56"/>
    <w:rsid w:val="00EA5A7F"/>
    <w:rsid w:val="00EA5C9A"/>
    <w:rsid w:val="00EA61D4"/>
    <w:rsid w:val="00EA660E"/>
    <w:rsid w:val="00EA6B9F"/>
    <w:rsid w:val="00EA6C70"/>
    <w:rsid w:val="00EA727F"/>
    <w:rsid w:val="00EA7530"/>
    <w:rsid w:val="00EA7BF6"/>
    <w:rsid w:val="00EA7C61"/>
    <w:rsid w:val="00EB0092"/>
    <w:rsid w:val="00EB0134"/>
    <w:rsid w:val="00EB042B"/>
    <w:rsid w:val="00EB1712"/>
    <w:rsid w:val="00EB1D6A"/>
    <w:rsid w:val="00EB1E86"/>
    <w:rsid w:val="00EB2307"/>
    <w:rsid w:val="00EB249A"/>
    <w:rsid w:val="00EB285D"/>
    <w:rsid w:val="00EB3226"/>
    <w:rsid w:val="00EB3564"/>
    <w:rsid w:val="00EB38F4"/>
    <w:rsid w:val="00EB3C9C"/>
    <w:rsid w:val="00EB3DBF"/>
    <w:rsid w:val="00EB3EB1"/>
    <w:rsid w:val="00EB3F8C"/>
    <w:rsid w:val="00EB4036"/>
    <w:rsid w:val="00EB49D2"/>
    <w:rsid w:val="00EB4B1A"/>
    <w:rsid w:val="00EB4B33"/>
    <w:rsid w:val="00EB52AF"/>
    <w:rsid w:val="00EB54A5"/>
    <w:rsid w:val="00EB5537"/>
    <w:rsid w:val="00EB5940"/>
    <w:rsid w:val="00EB5C29"/>
    <w:rsid w:val="00EB5E5E"/>
    <w:rsid w:val="00EB5F11"/>
    <w:rsid w:val="00EB61ED"/>
    <w:rsid w:val="00EB65AC"/>
    <w:rsid w:val="00EB6BC8"/>
    <w:rsid w:val="00EB74A9"/>
    <w:rsid w:val="00EB74D6"/>
    <w:rsid w:val="00EB7608"/>
    <w:rsid w:val="00EB760C"/>
    <w:rsid w:val="00EB7665"/>
    <w:rsid w:val="00EC07D1"/>
    <w:rsid w:val="00EC089A"/>
    <w:rsid w:val="00EC08F4"/>
    <w:rsid w:val="00EC0A69"/>
    <w:rsid w:val="00EC0D3B"/>
    <w:rsid w:val="00EC0D4A"/>
    <w:rsid w:val="00EC1207"/>
    <w:rsid w:val="00EC1573"/>
    <w:rsid w:val="00EC1A00"/>
    <w:rsid w:val="00EC1C96"/>
    <w:rsid w:val="00EC2EBE"/>
    <w:rsid w:val="00EC3341"/>
    <w:rsid w:val="00EC3971"/>
    <w:rsid w:val="00EC39A2"/>
    <w:rsid w:val="00EC3F25"/>
    <w:rsid w:val="00EC41C7"/>
    <w:rsid w:val="00EC4250"/>
    <w:rsid w:val="00EC446D"/>
    <w:rsid w:val="00EC483B"/>
    <w:rsid w:val="00EC4911"/>
    <w:rsid w:val="00EC50C9"/>
    <w:rsid w:val="00EC51B4"/>
    <w:rsid w:val="00EC5523"/>
    <w:rsid w:val="00EC563C"/>
    <w:rsid w:val="00EC5C13"/>
    <w:rsid w:val="00EC5C28"/>
    <w:rsid w:val="00EC5EE0"/>
    <w:rsid w:val="00EC621C"/>
    <w:rsid w:val="00EC6270"/>
    <w:rsid w:val="00EC6568"/>
    <w:rsid w:val="00EC6615"/>
    <w:rsid w:val="00EC686D"/>
    <w:rsid w:val="00EC6AA7"/>
    <w:rsid w:val="00EC6B9F"/>
    <w:rsid w:val="00EC77BC"/>
    <w:rsid w:val="00EC7833"/>
    <w:rsid w:val="00EC7A43"/>
    <w:rsid w:val="00EC7AAB"/>
    <w:rsid w:val="00ED00CE"/>
    <w:rsid w:val="00ED03F6"/>
    <w:rsid w:val="00ED054B"/>
    <w:rsid w:val="00ED09D9"/>
    <w:rsid w:val="00ED0C6B"/>
    <w:rsid w:val="00ED0EAE"/>
    <w:rsid w:val="00ED0F86"/>
    <w:rsid w:val="00ED1197"/>
    <w:rsid w:val="00ED12C1"/>
    <w:rsid w:val="00ED1C56"/>
    <w:rsid w:val="00ED1FE7"/>
    <w:rsid w:val="00ED23BA"/>
    <w:rsid w:val="00ED2657"/>
    <w:rsid w:val="00ED273A"/>
    <w:rsid w:val="00ED2A41"/>
    <w:rsid w:val="00ED2E5C"/>
    <w:rsid w:val="00ED2EB8"/>
    <w:rsid w:val="00ED30A9"/>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B16"/>
    <w:rsid w:val="00ED5C19"/>
    <w:rsid w:val="00ED5E4E"/>
    <w:rsid w:val="00ED5F50"/>
    <w:rsid w:val="00ED607E"/>
    <w:rsid w:val="00ED6202"/>
    <w:rsid w:val="00ED6358"/>
    <w:rsid w:val="00ED635F"/>
    <w:rsid w:val="00ED644A"/>
    <w:rsid w:val="00ED657F"/>
    <w:rsid w:val="00ED6762"/>
    <w:rsid w:val="00ED6A0C"/>
    <w:rsid w:val="00ED6D45"/>
    <w:rsid w:val="00ED6F95"/>
    <w:rsid w:val="00ED744E"/>
    <w:rsid w:val="00ED750B"/>
    <w:rsid w:val="00ED7CF4"/>
    <w:rsid w:val="00ED7D94"/>
    <w:rsid w:val="00EE081C"/>
    <w:rsid w:val="00EE0BDC"/>
    <w:rsid w:val="00EE0CC9"/>
    <w:rsid w:val="00EE0D1C"/>
    <w:rsid w:val="00EE10E5"/>
    <w:rsid w:val="00EE13B3"/>
    <w:rsid w:val="00EE1603"/>
    <w:rsid w:val="00EE1A55"/>
    <w:rsid w:val="00EE2153"/>
    <w:rsid w:val="00EE2258"/>
    <w:rsid w:val="00EE24B6"/>
    <w:rsid w:val="00EE36B2"/>
    <w:rsid w:val="00EE3A69"/>
    <w:rsid w:val="00EE3D13"/>
    <w:rsid w:val="00EE3D35"/>
    <w:rsid w:val="00EE3EBB"/>
    <w:rsid w:val="00EE4279"/>
    <w:rsid w:val="00EE4997"/>
    <w:rsid w:val="00EE4AFC"/>
    <w:rsid w:val="00EE54EF"/>
    <w:rsid w:val="00EE591E"/>
    <w:rsid w:val="00EE5D3F"/>
    <w:rsid w:val="00EE5F99"/>
    <w:rsid w:val="00EE61AD"/>
    <w:rsid w:val="00EE65CE"/>
    <w:rsid w:val="00EE69D5"/>
    <w:rsid w:val="00EE6A67"/>
    <w:rsid w:val="00EE6E5F"/>
    <w:rsid w:val="00EE6EF4"/>
    <w:rsid w:val="00EE71FD"/>
    <w:rsid w:val="00EE73B9"/>
    <w:rsid w:val="00EE782E"/>
    <w:rsid w:val="00EE78DF"/>
    <w:rsid w:val="00EE7946"/>
    <w:rsid w:val="00EE7CAB"/>
    <w:rsid w:val="00EF00BE"/>
    <w:rsid w:val="00EF02C3"/>
    <w:rsid w:val="00EF0C8E"/>
    <w:rsid w:val="00EF0D1B"/>
    <w:rsid w:val="00EF0D5E"/>
    <w:rsid w:val="00EF0DF3"/>
    <w:rsid w:val="00EF0F35"/>
    <w:rsid w:val="00EF110A"/>
    <w:rsid w:val="00EF123C"/>
    <w:rsid w:val="00EF14F8"/>
    <w:rsid w:val="00EF1BF6"/>
    <w:rsid w:val="00EF202A"/>
    <w:rsid w:val="00EF3458"/>
    <w:rsid w:val="00EF373E"/>
    <w:rsid w:val="00EF3D3F"/>
    <w:rsid w:val="00EF3F56"/>
    <w:rsid w:val="00EF430B"/>
    <w:rsid w:val="00EF460B"/>
    <w:rsid w:val="00EF53EA"/>
    <w:rsid w:val="00EF563F"/>
    <w:rsid w:val="00EF5823"/>
    <w:rsid w:val="00EF6341"/>
    <w:rsid w:val="00EF64AA"/>
    <w:rsid w:val="00EF6562"/>
    <w:rsid w:val="00EF67A1"/>
    <w:rsid w:val="00EF682B"/>
    <w:rsid w:val="00EF692B"/>
    <w:rsid w:val="00EF7A5F"/>
    <w:rsid w:val="00EF7E1C"/>
    <w:rsid w:val="00EF7E9C"/>
    <w:rsid w:val="00F004EB"/>
    <w:rsid w:val="00F00518"/>
    <w:rsid w:val="00F0072E"/>
    <w:rsid w:val="00F009B0"/>
    <w:rsid w:val="00F01211"/>
    <w:rsid w:val="00F012AA"/>
    <w:rsid w:val="00F016CC"/>
    <w:rsid w:val="00F018EC"/>
    <w:rsid w:val="00F01E57"/>
    <w:rsid w:val="00F01F96"/>
    <w:rsid w:val="00F028E1"/>
    <w:rsid w:val="00F02C33"/>
    <w:rsid w:val="00F02D86"/>
    <w:rsid w:val="00F03856"/>
    <w:rsid w:val="00F038E2"/>
    <w:rsid w:val="00F038F7"/>
    <w:rsid w:val="00F03DD6"/>
    <w:rsid w:val="00F04172"/>
    <w:rsid w:val="00F041AE"/>
    <w:rsid w:val="00F041BD"/>
    <w:rsid w:val="00F04535"/>
    <w:rsid w:val="00F048BD"/>
    <w:rsid w:val="00F04D17"/>
    <w:rsid w:val="00F056C8"/>
    <w:rsid w:val="00F05A31"/>
    <w:rsid w:val="00F05C62"/>
    <w:rsid w:val="00F05EE8"/>
    <w:rsid w:val="00F061AB"/>
    <w:rsid w:val="00F06476"/>
    <w:rsid w:val="00F06508"/>
    <w:rsid w:val="00F065AE"/>
    <w:rsid w:val="00F0669A"/>
    <w:rsid w:val="00F068E6"/>
    <w:rsid w:val="00F06A5C"/>
    <w:rsid w:val="00F07639"/>
    <w:rsid w:val="00F076EE"/>
    <w:rsid w:val="00F078A2"/>
    <w:rsid w:val="00F078CD"/>
    <w:rsid w:val="00F07A4A"/>
    <w:rsid w:val="00F07ADB"/>
    <w:rsid w:val="00F07F94"/>
    <w:rsid w:val="00F07FAB"/>
    <w:rsid w:val="00F10954"/>
    <w:rsid w:val="00F10B19"/>
    <w:rsid w:val="00F10C9A"/>
    <w:rsid w:val="00F11097"/>
    <w:rsid w:val="00F11189"/>
    <w:rsid w:val="00F11349"/>
    <w:rsid w:val="00F11738"/>
    <w:rsid w:val="00F11892"/>
    <w:rsid w:val="00F11CCD"/>
    <w:rsid w:val="00F124C4"/>
    <w:rsid w:val="00F128E3"/>
    <w:rsid w:val="00F12AAD"/>
    <w:rsid w:val="00F12FE6"/>
    <w:rsid w:val="00F1306F"/>
    <w:rsid w:val="00F13087"/>
    <w:rsid w:val="00F13416"/>
    <w:rsid w:val="00F13590"/>
    <w:rsid w:val="00F13B6C"/>
    <w:rsid w:val="00F13EF6"/>
    <w:rsid w:val="00F13F1F"/>
    <w:rsid w:val="00F14412"/>
    <w:rsid w:val="00F14445"/>
    <w:rsid w:val="00F1473E"/>
    <w:rsid w:val="00F14BD4"/>
    <w:rsid w:val="00F15553"/>
    <w:rsid w:val="00F15559"/>
    <w:rsid w:val="00F158FF"/>
    <w:rsid w:val="00F159B8"/>
    <w:rsid w:val="00F16027"/>
    <w:rsid w:val="00F16146"/>
    <w:rsid w:val="00F16698"/>
    <w:rsid w:val="00F169CC"/>
    <w:rsid w:val="00F169D7"/>
    <w:rsid w:val="00F16E71"/>
    <w:rsid w:val="00F16FA3"/>
    <w:rsid w:val="00F1756F"/>
    <w:rsid w:val="00F17886"/>
    <w:rsid w:val="00F204AA"/>
    <w:rsid w:val="00F20DF0"/>
    <w:rsid w:val="00F210A1"/>
    <w:rsid w:val="00F21378"/>
    <w:rsid w:val="00F2146E"/>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018"/>
    <w:rsid w:val="00F25298"/>
    <w:rsid w:val="00F25616"/>
    <w:rsid w:val="00F25B71"/>
    <w:rsid w:val="00F25F76"/>
    <w:rsid w:val="00F2638C"/>
    <w:rsid w:val="00F26603"/>
    <w:rsid w:val="00F267DB"/>
    <w:rsid w:val="00F269A3"/>
    <w:rsid w:val="00F26BE6"/>
    <w:rsid w:val="00F271BB"/>
    <w:rsid w:val="00F272C0"/>
    <w:rsid w:val="00F2737A"/>
    <w:rsid w:val="00F27780"/>
    <w:rsid w:val="00F277A6"/>
    <w:rsid w:val="00F27A37"/>
    <w:rsid w:val="00F27A3F"/>
    <w:rsid w:val="00F27AB5"/>
    <w:rsid w:val="00F301CC"/>
    <w:rsid w:val="00F303A1"/>
    <w:rsid w:val="00F304DF"/>
    <w:rsid w:val="00F30F65"/>
    <w:rsid w:val="00F31870"/>
    <w:rsid w:val="00F31A5B"/>
    <w:rsid w:val="00F31C91"/>
    <w:rsid w:val="00F31D19"/>
    <w:rsid w:val="00F3204F"/>
    <w:rsid w:val="00F32383"/>
    <w:rsid w:val="00F326FA"/>
    <w:rsid w:val="00F327AA"/>
    <w:rsid w:val="00F32948"/>
    <w:rsid w:val="00F3304D"/>
    <w:rsid w:val="00F331B8"/>
    <w:rsid w:val="00F331DA"/>
    <w:rsid w:val="00F33227"/>
    <w:rsid w:val="00F33D77"/>
    <w:rsid w:val="00F33DEA"/>
    <w:rsid w:val="00F33E93"/>
    <w:rsid w:val="00F34249"/>
    <w:rsid w:val="00F3465B"/>
    <w:rsid w:val="00F34A54"/>
    <w:rsid w:val="00F34C3A"/>
    <w:rsid w:val="00F34EAC"/>
    <w:rsid w:val="00F3523F"/>
    <w:rsid w:val="00F35244"/>
    <w:rsid w:val="00F35840"/>
    <w:rsid w:val="00F3585E"/>
    <w:rsid w:val="00F35D9B"/>
    <w:rsid w:val="00F35FDF"/>
    <w:rsid w:val="00F3605C"/>
    <w:rsid w:val="00F36725"/>
    <w:rsid w:val="00F368D7"/>
    <w:rsid w:val="00F36C78"/>
    <w:rsid w:val="00F36F61"/>
    <w:rsid w:val="00F375AE"/>
    <w:rsid w:val="00F37959"/>
    <w:rsid w:val="00F37C03"/>
    <w:rsid w:val="00F40403"/>
    <w:rsid w:val="00F40642"/>
    <w:rsid w:val="00F407D8"/>
    <w:rsid w:val="00F40AB4"/>
    <w:rsid w:val="00F40EF0"/>
    <w:rsid w:val="00F41112"/>
    <w:rsid w:val="00F411B4"/>
    <w:rsid w:val="00F41594"/>
    <w:rsid w:val="00F4185B"/>
    <w:rsid w:val="00F418D3"/>
    <w:rsid w:val="00F42107"/>
    <w:rsid w:val="00F4222E"/>
    <w:rsid w:val="00F42A49"/>
    <w:rsid w:val="00F42A7A"/>
    <w:rsid w:val="00F42EFD"/>
    <w:rsid w:val="00F43039"/>
    <w:rsid w:val="00F4358C"/>
    <w:rsid w:val="00F440C9"/>
    <w:rsid w:val="00F440EE"/>
    <w:rsid w:val="00F44818"/>
    <w:rsid w:val="00F451F3"/>
    <w:rsid w:val="00F4541A"/>
    <w:rsid w:val="00F459BF"/>
    <w:rsid w:val="00F45C9E"/>
    <w:rsid w:val="00F45CA1"/>
    <w:rsid w:val="00F46526"/>
    <w:rsid w:val="00F47012"/>
    <w:rsid w:val="00F47307"/>
    <w:rsid w:val="00F4763B"/>
    <w:rsid w:val="00F47BB9"/>
    <w:rsid w:val="00F47D31"/>
    <w:rsid w:val="00F47E7E"/>
    <w:rsid w:val="00F501B3"/>
    <w:rsid w:val="00F501F3"/>
    <w:rsid w:val="00F5023D"/>
    <w:rsid w:val="00F50C6C"/>
    <w:rsid w:val="00F50E46"/>
    <w:rsid w:val="00F50F92"/>
    <w:rsid w:val="00F51056"/>
    <w:rsid w:val="00F51676"/>
    <w:rsid w:val="00F519CB"/>
    <w:rsid w:val="00F51B94"/>
    <w:rsid w:val="00F52634"/>
    <w:rsid w:val="00F52A74"/>
    <w:rsid w:val="00F52E42"/>
    <w:rsid w:val="00F531E0"/>
    <w:rsid w:val="00F534C3"/>
    <w:rsid w:val="00F534CD"/>
    <w:rsid w:val="00F534E4"/>
    <w:rsid w:val="00F536DF"/>
    <w:rsid w:val="00F53818"/>
    <w:rsid w:val="00F538E5"/>
    <w:rsid w:val="00F53A57"/>
    <w:rsid w:val="00F53D55"/>
    <w:rsid w:val="00F53F43"/>
    <w:rsid w:val="00F54144"/>
    <w:rsid w:val="00F54320"/>
    <w:rsid w:val="00F54683"/>
    <w:rsid w:val="00F546D3"/>
    <w:rsid w:val="00F54ACF"/>
    <w:rsid w:val="00F54D7B"/>
    <w:rsid w:val="00F54FB9"/>
    <w:rsid w:val="00F55384"/>
    <w:rsid w:val="00F5592B"/>
    <w:rsid w:val="00F55AA7"/>
    <w:rsid w:val="00F55DF7"/>
    <w:rsid w:val="00F55E20"/>
    <w:rsid w:val="00F560C2"/>
    <w:rsid w:val="00F560F9"/>
    <w:rsid w:val="00F56360"/>
    <w:rsid w:val="00F568C1"/>
    <w:rsid w:val="00F569C8"/>
    <w:rsid w:val="00F569DA"/>
    <w:rsid w:val="00F56C33"/>
    <w:rsid w:val="00F56DE0"/>
    <w:rsid w:val="00F56FD2"/>
    <w:rsid w:val="00F57133"/>
    <w:rsid w:val="00F5713F"/>
    <w:rsid w:val="00F57931"/>
    <w:rsid w:val="00F60202"/>
    <w:rsid w:val="00F60818"/>
    <w:rsid w:val="00F6092F"/>
    <w:rsid w:val="00F60AB8"/>
    <w:rsid w:val="00F60BCE"/>
    <w:rsid w:val="00F61409"/>
    <w:rsid w:val="00F6141B"/>
    <w:rsid w:val="00F6158A"/>
    <w:rsid w:val="00F619F6"/>
    <w:rsid w:val="00F61ADE"/>
    <w:rsid w:val="00F61DE5"/>
    <w:rsid w:val="00F62154"/>
    <w:rsid w:val="00F62FAC"/>
    <w:rsid w:val="00F630AA"/>
    <w:rsid w:val="00F63268"/>
    <w:rsid w:val="00F63E68"/>
    <w:rsid w:val="00F63EC8"/>
    <w:rsid w:val="00F6440A"/>
    <w:rsid w:val="00F64A4B"/>
    <w:rsid w:val="00F64AC8"/>
    <w:rsid w:val="00F64D45"/>
    <w:rsid w:val="00F64D52"/>
    <w:rsid w:val="00F64F51"/>
    <w:rsid w:val="00F652DA"/>
    <w:rsid w:val="00F65345"/>
    <w:rsid w:val="00F655CD"/>
    <w:rsid w:val="00F658E4"/>
    <w:rsid w:val="00F658FD"/>
    <w:rsid w:val="00F65936"/>
    <w:rsid w:val="00F65C86"/>
    <w:rsid w:val="00F66384"/>
    <w:rsid w:val="00F663C4"/>
    <w:rsid w:val="00F6666A"/>
    <w:rsid w:val="00F667EF"/>
    <w:rsid w:val="00F67155"/>
    <w:rsid w:val="00F672D7"/>
    <w:rsid w:val="00F674E3"/>
    <w:rsid w:val="00F67C84"/>
    <w:rsid w:val="00F700B6"/>
    <w:rsid w:val="00F7012D"/>
    <w:rsid w:val="00F7058D"/>
    <w:rsid w:val="00F7061C"/>
    <w:rsid w:val="00F70890"/>
    <w:rsid w:val="00F70928"/>
    <w:rsid w:val="00F70DDB"/>
    <w:rsid w:val="00F7215C"/>
    <w:rsid w:val="00F72390"/>
    <w:rsid w:val="00F725CC"/>
    <w:rsid w:val="00F7285A"/>
    <w:rsid w:val="00F72873"/>
    <w:rsid w:val="00F72881"/>
    <w:rsid w:val="00F72A89"/>
    <w:rsid w:val="00F72CD7"/>
    <w:rsid w:val="00F72DC1"/>
    <w:rsid w:val="00F72F78"/>
    <w:rsid w:val="00F730ED"/>
    <w:rsid w:val="00F731FF"/>
    <w:rsid w:val="00F733F4"/>
    <w:rsid w:val="00F73A03"/>
    <w:rsid w:val="00F73B13"/>
    <w:rsid w:val="00F73E79"/>
    <w:rsid w:val="00F73F66"/>
    <w:rsid w:val="00F74260"/>
    <w:rsid w:val="00F744C5"/>
    <w:rsid w:val="00F7456A"/>
    <w:rsid w:val="00F74CA7"/>
    <w:rsid w:val="00F74D16"/>
    <w:rsid w:val="00F74D49"/>
    <w:rsid w:val="00F74E3B"/>
    <w:rsid w:val="00F751BE"/>
    <w:rsid w:val="00F75210"/>
    <w:rsid w:val="00F75223"/>
    <w:rsid w:val="00F75E2C"/>
    <w:rsid w:val="00F75F18"/>
    <w:rsid w:val="00F760EE"/>
    <w:rsid w:val="00F76223"/>
    <w:rsid w:val="00F76B07"/>
    <w:rsid w:val="00F76B3C"/>
    <w:rsid w:val="00F77161"/>
    <w:rsid w:val="00F772A7"/>
    <w:rsid w:val="00F77596"/>
    <w:rsid w:val="00F7763B"/>
    <w:rsid w:val="00F777C7"/>
    <w:rsid w:val="00F77896"/>
    <w:rsid w:val="00F77BB3"/>
    <w:rsid w:val="00F77E65"/>
    <w:rsid w:val="00F800B0"/>
    <w:rsid w:val="00F80204"/>
    <w:rsid w:val="00F80287"/>
    <w:rsid w:val="00F80770"/>
    <w:rsid w:val="00F8097E"/>
    <w:rsid w:val="00F81270"/>
    <w:rsid w:val="00F8149A"/>
    <w:rsid w:val="00F816B7"/>
    <w:rsid w:val="00F8178C"/>
    <w:rsid w:val="00F81C1E"/>
    <w:rsid w:val="00F81E14"/>
    <w:rsid w:val="00F8291D"/>
    <w:rsid w:val="00F83203"/>
    <w:rsid w:val="00F83449"/>
    <w:rsid w:val="00F836D5"/>
    <w:rsid w:val="00F83F67"/>
    <w:rsid w:val="00F84461"/>
    <w:rsid w:val="00F85101"/>
    <w:rsid w:val="00F851C4"/>
    <w:rsid w:val="00F85475"/>
    <w:rsid w:val="00F857EA"/>
    <w:rsid w:val="00F858E0"/>
    <w:rsid w:val="00F85949"/>
    <w:rsid w:val="00F864E7"/>
    <w:rsid w:val="00F8670F"/>
    <w:rsid w:val="00F86963"/>
    <w:rsid w:val="00F87086"/>
    <w:rsid w:val="00F871D4"/>
    <w:rsid w:val="00F87CA1"/>
    <w:rsid w:val="00F87D65"/>
    <w:rsid w:val="00F87EE7"/>
    <w:rsid w:val="00F90134"/>
    <w:rsid w:val="00F902F3"/>
    <w:rsid w:val="00F907C7"/>
    <w:rsid w:val="00F90B0C"/>
    <w:rsid w:val="00F9198D"/>
    <w:rsid w:val="00F91A89"/>
    <w:rsid w:val="00F91B15"/>
    <w:rsid w:val="00F91B7E"/>
    <w:rsid w:val="00F92016"/>
    <w:rsid w:val="00F925B4"/>
    <w:rsid w:val="00F925F6"/>
    <w:rsid w:val="00F93AA3"/>
    <w:rsid w:val="00F940CE"/>
    <w:rsid w:val="00F94191"/>
    <w:rsid w:val="00F9443B"/>
    <w:rsid w:val="00F9493C"/>
    <w:rsid w:val="00F94CA5"/>
    <w:rsid w:val="00F952C5"/>
    <w:rsid w:val="00F953FE"/>
    <w:rsid w:val="00F96AB2"/>
    <w:rsid w:val="00F97540"/>
    <w:rsid w:val="00F9777B"/>
    <w:rsid w:val="00F9782A"/>
    <w:rsid w:val="00F979B0"/>
    <w:rsid w:val="00F97FB0"/>
    <w:rsid w:val="00FA0BCC"/>
    <w:rsid w:val="00FA1070"/>
    <w:rsid w:val="00FA164F"/>
    <w:rsid w:val="00FA165E"/>
    <w:rsid w:val="00FA1ACB"/>
    <w:rsid w:val="00FA1BB5"/>
    <w:rsid w:val="00FA1FDF"/>
    <w:rsid w:val="00FA21F4"/>
    <w:rsid w:val="00FA285F"/>
    <w:rsid w:val="00FA2AEC"/>
    <w:rsid w:val="00FA2D87"/>
    <w:rsid w:val="00FA2F3A"/>
    <w:rsid w:val="00FA304B"/>
    <w:rsid w:val="00FA3214"/>
    <w:rsid w:val="00FA397C"/>
    <w:rsid w:val="00FA3D5B"/>
    <w:rsid w:val="00FA4891"/>
    <w:rsid w:val="00FA4C4B"/>
    <w:rsid w:val="00FA4C7D"/>
    <w:rsid w:val="00FA4E97"/>
    <w:rsid w:val="00FA4ED6"/>
    <w:rsid w:val="00FA4FD7"/>
    <w:rsid w:val="00FA5750"/>
    <w:rsid w:val="00FA5874"/>
    <w:rsid w:val="00FA6476"/>
    <w:rsid w:val="00FA64D4"/>
    <w:rsid w:val="00FA6A95"/>
    <w:rsid w:val="00FA6E00"/>
    <w:rsid w:val="00FA6E13"/>
    <w:rsid w:val="00FA70CC"/>
    <w:rsid w:val="00FA7277"/>
    <w:rsid w:val="00FA7316"/>
    <w:rsid w:val="00FA7339"/>
    <w:rsid w:val="00FA77D4"/>
    <w:rsid w:val="00FA798A"/>
    <w:rsid w:val="00FA7E20"/>
    <w:rsid w:val="00FB0FF2"/>
    <w:rsid w:val="00FB17AF"/>
    <w:rsid w:val="00FB18B5"/>
    <w:rsid w:val="00FB197F"/>
    <w:rsid w:val="00FB1BBE"/>
    <w:rsid w:val="00FB23DD"/>
    <w:rsid w:val="00FB2830"/>
    <w:rsid w:val="00FB312F"/>
    <w:rsid w:val="00FB35C3"/>
    <w:rsid w:val="00FB4037"/>
    <w:rsid w:val="00FB409D"/>
    <w:rsid w:val="00FB4272"/>
    <w:rsid w:val="00FB546C"/>
    <w:rsid w:val="00FB580C"/>
    <w:rsid w:val="00FB584F"/>
    <w:rsid w:val="00FB5D61"/>
    <w:rsid w:val="00FB62A8"/>
    <w:rsid w:val="00FB6343"/>
    <w:rsid w:val="00FB638F"/>
    <w:rsid w:val="00FB6737"/>
    <w:rsid w:val="00FB6A75"/>
    <w:rsid w:val="00FB6BF7"/>
    <w:rsid w:val="00FB746B"/>
    <w:rsid w:val="00FB74A0"/>
    <w:rsid w:val="00FB79C3"/>
    <w:rsid w:val="00FB7D96"/>
    <w:rsid w:val="00FC0142"/>
    <w:rsid w:val="00FC03A1"/>
    <w:rsid w:val="00FC0623"/>
    <w:rsid w:val="00FC1C42"/>
    <w:rsid w:val="00FC1D06"/>
    <w:rsid w:val="00FC1F16"/>
    <w:rsid w:val="00FC1FB3"/>
    <w:rsid w:val="00FC2855"/>
    <w:rsid w:val="00FC2977"/>
    <w:rsid w:val="00FC2D0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3C2"/>
    <w:rsid w:val="00FC6457"/>
    <w:rsid w:val="00FC66C1"/>
    <w:rsid w:val="00FC6703"/>
    <w:rsid w:val="00FC6977"/>
    <w:rsid w:val="00FC6BA8"/>
    <w:rsid w:val="00FC6F69"/>
    <w:rsid w:val="00FC7248"/>
    <w:rsid w:val="00FC7915"/>
    <w:rsid w:val="00FD003B"/>
    <w:rsid w:val="00FD0F80"/>
    <w:rsid w:val="00FD1149"/>
    <w:rsid w:val="00FD19A1"/>
    <w:rsid w:val="00FD2043"/>
    <w:rsid w:val="00FD20F4"/>
    <w:rsid w:val="00FD245D"/>
    <w:rsid w:val="00FD2846"/>
    <w:rsid w:val="00FD296C"/>
    <w:rsid w:val="00FD2BBC"/>
    <w:rsid w:val="00FD315A"/>
    <w:rsid w:val="00FD31A5"/>
    <w:rsid w:val="00FD3281"/>
    <w:rsid w:val="00FD3406"/>
    <w:rsid w:val="00FD3499"/>
    <w:rsid w:val="00FD370A"/>
    <w:rsid w:val="00FD376D"/>
    <w:rsid w:val="00FD3BEE"/>
    <w:rsid w:val="00FD3D3D"/>
    <w:rsid w:val="00FD4795"/>
    <w:rsid w:val="00FD49B4"/>
    <w:rsid w:val="00FD4B84"/>
    <w:rsid w:val="00FD5F8B"/>
    <w:rsid w:val="00FD6198"/>
    <w:rsid w:val="00FD61E3"/>
    <w:rsid w:val="00FD652A"/>
    <w:rsid w:val="00FD65A9"/>
    <w:rsid w:val="00FD6751"/>
    <w:rsid w:val="00FD6D64"/>
    <w:rsid w:val="00FD701C"/>
    <w:rsid w:val="00FD7593"/>
    <w:rsid w:val="00FD76D9"/>
    <w:rsid w:val="00FD78CB"/>
    <w:rsid w:val="00FD7DCF"/>
    <w:rsid w:val="00FD7F1A"/>
    <w:rsid w:val="00FE00DF"/>
    <w:rsid w:val="00FE01E9"/>
    <w:rsid w:val="00FE0888"/>
    <w:rsid w:val="00FE0AF7"/>
    <w:rsid w:val="00FE1448"/>
    <w:rsid w:val="00FE1B15"/>
    <w:rsid w:val="00FE22B4"/>
    <w:rsid w:val="00FE22B8"/>
    <w:rsid w:val="00FE2908"/>
    <w:rsid w:val="00FE2951"/>
    <w:rsid w:val="00FE2A8C"/>
    <w:rsid w:val="00FE31A3"/>
    <w:rsid w:val="00FE31B9"/>
    <w:rsid w:val="00FE3345"/>
    <w:rsid w:val="00FE3716"/>
    <w:rsid w:val="00FE37FF"/>
    <w:rsid w:val="00FE389E"/>
    <w:rsid w:val="00FE392D"/>
    <w:rsid w:val="00FE449C"/>
    <w:rsid w:val="00FE4949"/>
    <w:rsid w:val="00FE4B78"/>
    <w:rsid w:val="00FE4B9D"/>
    <w:rsid w:val="00FE508E"/>
    <w:rsid w:val="00FE55DF"/>
    <w:rsid w:val="00FE5641"/>
    <w:rsid w:val="00FE5A58"/>
    <w:rsid w:val="00FE5A83"/>
    <w:rsid w:val="00FE5CAA"/>
    <w:rsid w:val="00FE6915"/>
    <w:rsid w:val="00FE6E29"/>
    <w:rsid w:val="00FE72AE"/>
    <w:rsid w:val="00FE765C"/>
    <w:rsid w:val="00FE7BC4"/>
    <w:rsid w:val="00FE7CB6"/>
    <w:rsid w:val="00FF0A09"/>
    <w:rsid w:val="00FF0BE3"/>
    <w:rsid w:val="00FF0BF3"/>
    <w:rsid w:val="00FF11C6"/>
    <w:rsid w:val="00FF1384"/>
    <w:rsid w:val="00FF15A4"/>
    <w:rsid w:val="00FF1780"/>
    <w:rsid w:val="00FF1B34"/>
    <w:rsid w:val="00FF1E6E"/>
    <w:rsid w:val="00FF23C7"/>
    <w:rsid w:val="00FF2495"/>
    <w:rsid w:val="00FF2AC3"/>
    <w:rsid w:val="00FF2EC4"/>
    <w:rsid w:val="00FF3625"/>
    <w:rsid w:val="00FF36AA"/>
    <w:rsid w:val="00FF3B2D"/>
    <w:rsid w:val="00FF3D9F"/>
    <w:rsid w:val="00FF4055"/>
    <w:rsid w:val="00FF43A7"/>
    <w:rsid w:val="00FF4786"/>
    <w:rsid w:val="00FF4978"/>
    <w:rsid w:val="00FF4BA5"/>
    <w:rsid w:val="00FF4D59"/>
    <w:rsid w:val="00FF5169"/>
    <w:rsid w:val="00FF5328"/>
    <w:rsid w:val="00FF5399"/>
    <w:rsid w:val="00FF5869"/>
    <w:rsid w:val="00FF58A7"/>
    <w:rsid w:val="00FF5C4C"/>
    <w:rsid w:val="00FF6A50"/>
    <w:rsid w:val="00FF6D0F"/>
    <w:rsid w:val="00FF6ED7"/>
    <w:rsid w:val="00FF6FFC"/>
    <w:rsid w:val="00FF7498"/>
    <w:rsid w:val="00FF74EF"/>
    <w:rsid w:val="00FF75FD"/>
    <w:rsid w:val="00FF77F8"/>
    <w:rsid w:val="00FF786F"/>
    <w:rsid w:val="00FF7F29"/>
    <w:rsid w:val="018743C8"/>
    <w:rsid w:val="0224DA5C"/>
    <w:rsid w:val="0311CE8B"/>
    <w:rsid w:val="03966865"/>
    <w:rsid w:val="048C42A7"/>
    <w:rsid w:val="0602F1AD"/>
    <w:rsid w:val="09386AA3"/>
    <w:rsid w:val="09468A73"/>
    <w:rsid w:val="09E36F25"/>
    <w:rsid w:val="0A52B469"/>
    <w:rsid w:val="0B6E62EA"/>
    <w:rsid w:val="0D30D84C"/>
    <w:rsid w:val="0D3D4C9E"/>
    <w:rsid w:val="0E1C3A26"/>
    <w:rsid w:val="0E4A0A87"/>
    <w:rsid w:val="11EB0FF3"/>
    <w:rsid w:val="13520110"/>
    <w:rsid w:val="15FBF19E"/>
    <w:rsid w:val="160A21AD"/>
    <w:rsid w:val="1644E172"/>
    <w:rsid w:val="167E87B7"/>
    <w:rsid w:val="16845541"/>
    <w:rsid w:val="17D74635"/>
    <w:rsid w:val="184D3F63"/>
    <w:rsid w:val="1BC6F323"/>
    <w:rsid w:val="1C050332"/>
    <w:rsid w:val="1D48A16B"/>
    <w:rsid w:val="1D6C75F6"/>
    <w:rsid w:val="1DC429B0"/>
    <w:rsid w:val="1F016408"/>
    <w:rsid w:val="1FD8BEBB"/>
    <w:rsid w:val="1FF1E636"/>
    <w:rsid w:val="213C7707"/>
    <w:rsid w:val="2147B690"/>
    <w:rsid w:val="232EE582"/>
    <w:rsid w:val="2425F903"/>
    <w:rsid w:val="25B8E1FB"/>
    <w:rsid w:val="26EC069E"/>
    <w:rsid w:val="27907BBC"/>
    <w:rsid w:val="28E48A78"/>
    <w:rsid w:val="2C977481"/>
    <w:rsid w:val="2D08C6C2"/>
    <w:rsid w:val="2DC61962"/>
    <w:rsid w:val="2E08B36C"/>
    <w:rsid w:val="2E0E7876"/>
    <w:rsid w:val="2FF23E90"/>
    <w:rsid w:val="30198227"/>
    <w:rsid w:val="312C2EF3"/>
    <w:rsid w:val="33C10EB8"/>
    <w:rsid w:val="34F512A6"/>
    <w:rsid w:val="3595992B"/>
    <w:rsid w:val="37AC0E95"/>
    <w:rsid w:val="37B36382"/>
    <w:rsid w:val="3839C104"/>
    <w:rsid w:val="383F4D3F"/>
    <w:rsid w:val="38C45048"/>
    <w:rsid w:val="3A8AB7AD"/>
    <w:rsid w:val="3B669915"/>
    <w:rsid w:val="3C1BB297"/>
    <w:rsid w:val="3D64BB3A"/>
    <w:rsid w:val="3EA5DAB0"/>
    <w:rsid w:val="3ECC460B"/>
    <w:rsid w:val="3FAD0389"/>
    <w:rsid w:val="3FDAE651"/>
    <w:rsid w:val="4000C8E7"/>
    <w:rsid w:val="409A454F"/>
    <w:rsid w:val="411BCB74"/>
    <w:rsid w:val="41E7FF5A"/>
    <w:rsid w:val="43BF0C81"/>
    <w:rsid w:val="447F78EF"/>
    <w:rsid w:val="45D65C97"/>
    <w:rsid w:val="4756C214"/>
    <w:rsid w:val="484AC4B8"/>
    <w:rsid w:val="48EB48B0"/>
    <w:rsid w:val="4961923B"/>
    <w:rsid w:val="4ACFC544"/>
    <w:rsid w:val="4B7B22BB"/>
    <w:rsid w:val="4E218ABE"/>
    <w:rsid w:val="4EDC789D"/>
    <w:rsid w:val="4F5F332E"/>
    <w:rsid w:val="50881CB3"/>
    <w:rsid w:val="54BE3D59"/>
    <w:rsid w:val="54E642AD"/>
    <w:rsid w:val="57B6BD70"/>
    <w:rsid w:val="590FE3A7"/>
    <w:rsid w:val="59FE6B01"/>
    <w:rsid w:val="5A17B4A1"/>
    <w:rsid w:val="5A5EFFB2"/>
    <w:rsid w:val="5DEB134E"/>
    <w:rsid w:val="5EAC0697"/>
    <w:rsid w:val="5F10B709"/>
    <w:rsid w:val="61579D1C"/>
    <w:rsid w:val="6221A159"/>
    <w:rsid w:val="6251226D"/>
    <w:rsid w:val="637DC855"/>
    <w:rsid w:val="63C90738"/>
    <w:rsid w:val="64A74104"/>
    <w:rsid w:val="64E21025"/>
    <w:rsid w:val="6549CA32"/>
    <w:rsid w:val="665878BB"/>
    <w:rsid w:val="680DBF2C"/>
    <w:rsid w:val="68A2D47C"/>
    <w:rsid w:val="68DF26E6"/>
    <w:rsid w:val="6A3148EE"/>
    <w:rsid w:val="6B01540F"/>
    <w:rsid w:val="6B2F6722"/>
    <w:rsid w:val="6B493152"/>
    <w:rsid w:val="6C03D37F"/>
    <w:rsid w:val="6C524B3E"/>
    <w:rsid w:val="6C86A262"/>
    <w:rsid w:val="6D56F299"/>
    <w:rsid w:val="6E8200C1"/>
    <w:rsid w:val="6F21EE80"/>
    <w:rsid w:val="708E3A39"/>
    <w:rsid w:val="70A63BAA"/>
    <w:rsid w:val="70CD096D"/>
    <w:rsid w:val="71779B9D"/>
    <w:rsid w:val="72719E51"/>
    <w:rsid w:val="7339DDBB"/>
    <w:rsid w:val="75B1D8CA"/>
    <w:rsid w:val="75F7C064"/>
    <w:rsid w:val="76DEB963"/>
    <w:rsid w:val="7704A21B"/>
    <w:rsid w:val="7739915A"/>
    <w:rsid w:val="77F15067"/>
    <w:rsid w:val="7810EAD8"/>
    <w:rsid w:val="78746BC9"/>
    <w:rsid w:val="787E55B7"/>
    <w:rsid w:val="7A44CDFB"/>
    <w:rsid w:val="7A8B7114"/>
    <w:rsid w:val="7D27FC44"/>
    <w:rsid w:val="7EDC9E9C"/>
    <w:rsid w:val="7F7AFE22"/>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04499BFC"/>
  <w15:docId w15:val="{239C0221-6509-49B2-A733-299E4E2F2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000000"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4E3E"/>
    <w:pPr>
      <w:jc w:val="both"/>
    </w:pPr>
  </w:style>
  <w:style w:type="paragraph" w:styleId="Heading1">
    <w:name w:val="heading 1"/>
    <w:basedOn w:val="Normal"/>
    <w:next w:val="BodyText"/>
    <w:link w:val="Heading1Char"/>
    <w:uiPriority w:val="1"/>
    <w:qFormat/>
    <w:rsid w:val="001D34E8"/>
    <w:pPr>
      <w:keepNext/>
      <w:keepLines/>
      <w:spacing w:before="300" w:after="360" w:line="440" w:lineRule="exact"/>
      <w:outlineLvl w:val="0"/>
    </w:pPr>
    <w:rPr>
      <w:b/>
      <w:bCs/>
      <w:color w:val="004C97" w:themeColor="accent3"/>
      <w:kern w:val="32"/>
      <w:sz w:val="40"/>
      <w:szCs w:val="32"/>
    </w:rPr>
  </w:style>
  <w:style w:type="paragraph" w:styleId="Heading2">
    <w:name w:val="heading 2"/>
    <w:basedOn w:val="Normal"/>
    <w:next w:val="BodyText"/>
    <w:link w:val="Heading2Char"/>
    <w:qFormat/>
    <w:rsid w:val="00E81541"/>
    <w:pPr>
      <w:keepNext/>
      <w:keepLines/>
      <w:numPr>
        <w:ilvl w:val="1"/>
      </w:numPr>
      <w:tabs>
        <w:tab w:val="left" w:pos="1418"/>
        <w:tab w:val="left" w:pos="1701"/>
        <w:tab w:val="left" w:pos="1985"/>
      </w:tabs>
      <w:spacing w:before="240" w:after="120" w:line="360" w:lineRule="exact"/>
      <w:outlineLvl w:val="1"/>
    </w:pPr>
    <w:rPr>
      <w:b/>
      <w:bCs/>
      <w:iCs/>
      <w:color w:val="004C97" w:themeColor="accent3"/>
      <w:kern w:val="20"/>
      <w:sz w:val="32"/>
      <w:szCs w:val="28"/>
    </w:rPr>
  </w:style>
  <w:style w:type="paragraph" w:styleId="Heading3">
    <w:name w:val="heading 3"/>
    <w:basedOn w:val="Normal"/>
    <w:next w:val="BodyText"/>
    <w:link w:val="Heading3Char"/>
    <w:qFormat/>
    <w:rsid w:val="003976AB"/>
    <w:pPr>
      <w:keepNext/>
      <w:keepLines/>
      <w:tabs>
        <w:tab w:val="left" w:pos="1418"/>
        <w:tab w:val="left" w:pos="1701"/>
        <w:tab w:val="left" w:pos="1985"/>
      </w:tabs>
      <w:spacing w:before="240" w:after="120" w:line="320" w:lineRule="exact"/>
      <w:outlineLvl w:val="2"/>
    </w:pPr>
    <w:rPr>
      <w:b/>
      <w:color w:val="004C97" w:themeColor="accent3"/>
      <w:sz w:val="28"/>
    </w:rPr>
  </w:style>
  <w:style w:type="paragraph" w:styleId="Heading4">
    <w:name w:val="heading 4"/>
    <w:basedOn w:val="Normal"/>
    <w:next w:val="BodyText"/>
    <w:link w:val="Heading4Char"/>
    <w:qFormat/>
    <w:rsid w:val="003976AB"/>
    <w:pPr>
      <w:keepNext/>
      <w:keepLines/>
      <w:tabs>
        <w:tab w:val="left" w:pos="1418"/>
        <w:tab w:val="left" w:pos="1701"/>
        <w:tab w:val="left" w:pos="1985"/>
      </w:tabs>
      <w:spacing w:before="200" w:after="100" w:line="320" w:lineRule="atLeast"/>
      <w:outlineLvl w:val="3"/>
    </w:pPr>
    <w:rPr>
      <w:rFonts w:asciiTheme="majorHAnsi" w:eastAsiaTheme="majorEastAsia" w:hAnsiTheme="majorHAnsi" w:cstheme="majorBidi"/>
      <w:b/>
      <w:bCs/>
      <w:iCs/>
      <w:color w:val="201547" w:themeColor="text2"/>
      <w:sz w:val="24"/>
    </w:rPr>
  </w:style>
  <w:style w:type="paragraph" w:styleId="Heading5">
    <w:name w:val="heading 5"/>
    <w:basedOn w:val="Normal"/>
    <w:next w:val="BodyText"/>
    <w:link w:val="Heading5Char"/>
    <w:qFormat/>
    <w:rsid w:val="003976AB"/>
    <w:pPr>
      <w:keepNext/>
      <w:keepLines/>
      <w:spacing w:before="200" w:after="100"/>
      <w:outlineLvl w:val="4"/>
    </w:pPr>
    <w:rPr>
      <w:rFonts w:asciiTheme="majorHAnsi" w:eastAsiaTheme="majorEastAsia" w:hAnsiTheme="majorHAnsi" w:cstheme="majorBidi"/>
      <w:b/>
      <w:color w:val="201547" w:themeColor="text2"/>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4"/>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D20D17"/>
    <w:pPr>
      <w:spacing w:before="60" w:after="60" w:line="220" w:lineRule="atLeast"/>
      <w:ind w:left="113" w:right="113"/>
    </w:pPr>
    <w:rPr>
      <w:rFonts w:cs="Times New Roman"/>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cPr>
      <w:shd w:val="clear" w:color="auto" w:fill="auto"/>
    </w:tcPr>
    <w:tblStylePr w:type="firstRow">
      <w:pPr>
        <w:wordWrap/>
        <w:spacing w:beforeLines="0" w:before="60" w:beforeAutospacing="0" w:afterLines="0" w:after="60" w:afterAutospacing="0" w:line="220" w:lineRule="atLeast"/>
        <w:jc w:val="left"/>
      </w:pPr>
      <w:rPr>
        <w:rFonts w:asciiTheme="minorHAnsi" w:hAnsiTheme="minorHAnsi"/>
        <w:b w:val="0"/>
        <w:color w:val="FFFFFF" w:themeColor="background1"/>
        <w:sz w:val="18"/>
      </w:rPr>
      <w:tblPr/>
      <w:tcPr>
        <w:shd w:val="clear" w:color="auto" w:fill="201547" w:themeFill="text2"/>
      </w:tcPr>
    </w:tblStylePr>
    <w:tblStylePr w:type="lastRow">
      <w:rPr>
        <w:b w:val="0"/>
      </w:rPr>
    </w:tblStylePr>
    <w:tblStylePr w:type="lastCol">
      <w:pPr>
        <w:jc w:val="left"/>
      </w:p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000000"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28"/>
      </w:numPr>
      <w:tabs>
        <w:tab w:val="num" w:pos="482"/>
      </w:tabs>
      <w:spacing w:before="120" w:after="120"/>
    </w:pPr>
  </w:style>
  <w:style w:type="paragraph" w:styleId="ListNumber2">
    <w:name w:val="List Number 2"/>
    <w:basedOn w:val="Normal"/>
    <w:qFormat/>
    <w:rsid w:val="00781566"/>
    <w:pPr>
      <w:numPr>
        <w:ilvl w:val="1"/>
        <w:numId w:val="5"/>
      </w:numPr>
      <w:spacing w:before="120" w:after="120"/>
    </w:pPr>
  </w:style>
  <w:style w:type="paragraph" w:styleId="ListNumber3">
    <w:name w:val="List Number 3"/>
    <w:basedOn w:val="Normal"/>
    <w:qFormat/>
    <w:rsid w:val="00781566"/>
    <w:pPr>
      <w:numPr>
        <w:ilvl w:val="2"/>
        <w:numId w:val="5"/>
      </w:numPr>
      <w:spacing w:before="120" w:after="120"/>
    </w:pPr>
  </w:style>
  <w:style w:type="numbering" w:styleId="1ai">
    <w:name w:val="Outline List 1"/>
    <w:basedOn w:val="NoList"/>
    <w:rsid w:val="00606818"/>
    <w:pPr>
      <w:numPr>
        <w:numId w:val="2"/>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3976AB"/>
    <w:pPr>
      <w:spacing w:before="60" w:after="120" w:line="260" w:lineRule="exact"/>
    </w:pPr>
    <w:rPr>
      <w:rFonts w:cs="Times New Roman"/>
      <w:lang w:eastAsia="en-US"/>
    </w:rPr>
  </w:style>
  <w:style w:type="character" w:customStyle="1" w:styleId="BodyTextChar">
    <w:name w:val="Body Text Char"/>
    <w:basedOn w:val="DefaultParagraphFont"/>
    <w:link w:val="BodyText"/>
    <w:rsid w:val="003976AB"/>
    <w:rPr>
      <w:rFonts w:cs="Times New Roman"/>
      <w:lang w:eastAsia="en-US"/>
    </w:rPr>
  </w:style>
  <w:style w:type="paragraph" w:customStyle="1" w:styleId="Footnotes">
    <w:name w:val="Footnotes"/>
    <w:basedOn w:val="Normal"/>
    <w:rsid w:val="0016301C"/>
    <w:pPr>
      <w:keepLines/>
      <w:numPr>
        <w:numId w:val="7"/>
      </w:numPr>
      <w:spacing w:before="60" w:after="100" w:afterAutospacing="1" w:line="180" w:lineRule="exact"/>
    </w:pPr>
    <w:rPr>
      <w:sz w:val="14"/>
    </w:rPr>
  </w:style>
  <w:style w:type="paragraph" w:customStyle="1" w:styleId="TableHeadingLeft">
    <w:name w:val="Table Heading Left"/>
    <w:basedOn w:val="TableTextLeft"/>
    <w:qFormat/>
    <w:rsid w:val="00F40EF0"/>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ullet List"/>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000000"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13"/>
      </w:numPr>
      <w:spacing w:before="120" w:after="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13"/>
      </w:numPr>
      <w:spacing w:before="120" w:after="120"/>
    </w:pPr>
  </w:style>
  <w:style w:type="paragraph" w:styleId="Subtitle">
    <w:name w:val="Subtitle"/>
    <w:basedOn w:val="Normal"/>
    <w:next w:val="Normal"/>
    <w:link w:val="SubtitleChar"/>
    <w:uiPriority w:val="99"/>
    <w:qFormat/>
    <w:rsid w:val="00F31870"/>
    <w:pPr>
      <w:numPr>
        <w:ilvl w:val="1"/>
      </w:numPr>
      <w:spacing w:line="360" w:lineRule="exact"/>
      <w:ind w:left="567" w:right="851"/>
    </w:pPr>
    <w:rPr>
      <w:rFonts w:asciiTheme="majorHAnsi" w:eastAsiaTheme="majorEastAsia" w:hAnsiTheme="majorHAnsi" w:cstheme="majorBidi"/>
      <w:iCs/>
      <w:color w:val="004C97" w:themeColor="accent3"/>
      <w:sz w:val="32"/>
      <w:szCs w:val="24"/>
    </w:rPr>
  </w:style>
  <w:style w:type="character" w:customStyle="1" w:styleId="SubtitleChar">
    <w:name w:val="Subtitle Char"/>
    <w:basedOn w:val="DefaultParagraphFont"/>
    <w:link w:val="Subtitle"/>
    <w:uiPriority w:val="99"/>
    <w:rsid w:val="00F31870"/>
    <w:rPr>
      <w:rFonts w:asciiTheme="majorHAnsi" w:eastAsiaTheme="majorEastAsia" w:hAnsiTheme="majorHAnsi" w:cstheme="majorBidi"/>
      <w:iCs/>
      <w:color w:val="004C97" w:themeColor="accent3"/>
      <w:sz w:val="32"/>
      <w:szCs w:val="24"/>
    </w:rPr>
  </w:style>
  <w:style w:type="paragraph" w:customStyle="1" w:styleId="TableTextLeft">
    <w:name w:val="Table Text Left"/>
    <w:basedOn w:val="Normal"/>
    <w:link w:val="TableTextLeftChar"/>
    <w:qFormat/>
    <w:rsid w:val="00F40EF0"/>
    <w:pPr>
      <w:spacing w:before="60" w:after="60" w:line="240" w:lineRule="exact"/>
      <w:ind w:left="113" w:right="113"/>
    </w:pPr>
    <w:rPr>
      <w:rFonts w:cs="Times New Roman"/>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3E3F2A"/>
    <w:pPr>
      <w:numPr>
        <w:numId w:val="9"/>
      </w:numPr>
      <w:ind w:left="283"/>
    </w:pPr>
  </w:style>
  <w:style w:type="paragraph" w:customStyle="1" w:styleId="TableTextNumbered">
    <w:name w:val="Table Text Numbered"/>
    <w:basedOn w:val="TableTextLeft"/>
    <w:qFormat/>
    <w:rsid w:val="00041903"/>
    <w:pPr>
      <w:numPr>
        <w:numId w:val="3"/>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
    <w:rsid w:val="003976AB"/>
    <w:rPr>
      <w:rFonts w:asciiTheme="majorHAnsi" w:eastAsiaTheme="majorEastAsia" w:hAnsiTheme="majorHAnsi" w:cstheme="majorBidi"/>
      <w:b/>
      <w:bCs/>
      <w:iCs/>
      <w:color w:val="201547" w:themeColor="text2"/>
      <w:sz w:val="24"/>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qFormat/>
    <w:rsid w:val="00F31870"/>
    <w:pPr>
      <w:spacing w:before="600" w:after="240" w:line="240" w:lineRule="auto"/>
      <w:ind w:left="567" w:right="851"/>
      <w:contextualSpacing/>
    </w:pPr>
    <w:rPr>
      <w:rFonts w:asciiTheme="majorHAnsi" w:eastAsiaTheme="majorEastAsia" w:hAnsiTheme="majorHAnsi" w:cstheme="majorBidi"/>
      <w:b/>
      <w:color w:val="004C97" w:themeColor="accent3"/>
      <w:sz w:val="56"/>
      <w:szCs w:val="48"/>
    </w:rPr>
  </w:style>
  <w:style w:type="character" w:customStyle="1" w:styleId="TitleChar">
    <w:name w:val="Title Char"/>
    <w:basedOn w:val="DefaultParagraphFont"/>
    <w:link w:val="Title"/>
    <w:uiPriority w:val="99"/>
    <w:rsid w:val="00F31870"/>
    <w:rPr>
      <w:rFonts w:asciiTheme="majorHAnsi" w:eastAsiaTheme="majorEastAsia" w:hAnsiTheme="majorHAnsi" w:cstheme="majorBidi"/>
      <w:b/>
      <w:color w:val="004C97" w:themeColor="accent3"/>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9E3545"/>
    <w:pPr>
      <w:tabs>
        <w:tab w:val="right" w:leader="dot" w:pos="9582"/>
      </w:tabs>
      <w:spacing w:before="240" w:after="60"/>
      <w:ind w:right="851"/>
    </w:pPr>
    <w:rPr>
      <w:b/>
      <w:noProof/>
      <w:color w:val="004C97" w:themeColor="accent3"/>
      <w:sz w:val="24"/>
      <w:szCs w:val="24"/>
    </w:rPr>
  </w:style>
  <w:style w:type="paragraph" w:styleId="TOCHeading">
    <w:name w:val="TOC Heading"/>
    <w:basedOn w:val="Normal"/>
    <w:uiPriority w:val="99"/>
    <w:rsid w:val="009E3545"/>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4C97" w:themeColor="accent3"/>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3976AB"/>
    <w:rPr>
      <w:rFonts w:asciiTheme="majorHAnsi" w:eastAsiaTheme="majorEastAsia" w:hAnsiTheme="majorHAnsi" w:cstheme="majorBidi"/>
      <w:b/>
      <w:color w:val="201547" w:themeColor="text2"/>
    </w:rPr>
  </w:style>
  <w:style w:type="paragraph" w:styleId="BlockText">
    <w:name w:val="Block Text"/>
    <w:basedOn w:val="Normal"/>
    <w:semiHidden/>
    <w:unhideWhenUsed/>
    <w:rsid w:val="0049165E"/>
    <w:pPr>
      <w:pBdr>
        <w:top w:val="single" w:sz="2" w:space="10" w:color="88DBE9" w:themeColor="accent1" w:frame="1"/>
        <w:left w:val="single" w:sz="2" w:space="10" w:color="88DBE9" w:themeColor="accent1" w:frame="1"/>
        <w:bottom w:val="single" w:sz="2" w:space="10" w:color="88DBE9" w:themeColor="accent1" w:frame="1"/>
        <w:right w:val="single" w:sz="2" w:space="10" w:color="88DBE9"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315585"/>
    <w:pPr>
      <w:pBdr>
        <w:bottom w:val="single" w:sz="4" w:space="4" w:color="88DBE9" w:themeColor="accent1"/>
      </w:pBdr>
      <w:spacing w:before="200" w:after="280"/>
      <w:ind w:left="936" w:right="936"/>
    </w:pPr>
    <w:rPr>
      <w:b/>
      <w:bCs/>
      <w:i/>
      <w:iCs/>
      <w:color w:val="DBF4F5"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DBF4F5"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4D2B29"/>
    <w:pPr>
      <w:spacing w:before="60" w:after="60" w:line="240" w:lineRule="exact"/>
    </w:pPr>
    <w:rPr>
      <w:b/>
      <w:i/>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B53B54"/>
    <w:rPr>
      <w:color w:val="004C97" w:themeColor="accent3"/>
      <w:sz w:val="32"/>
    </w:rPr>
  </w:style>
  <w:style w:type="character" w:customStyle="1" w:styleId="DateChar">
    <w:name w:val="Date Char"/>
    <w:basedOn w:val="DefaultParagraphFont"/>
    <w:link w:val="Date"/>
    <w:semiHidden/>
    <w:rsid w:val="00B53B54"/>
    <w:rPr>
      <w:color w:val="004C97" w:themeColor="accent3"/>
      <w:sz w:val="32"/>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6"/>
      </w:numPr>
    </w:pPr>
  </w:style>
  <w:style w:type="paragraph" w:customStyle="1" w:styleId="PullOutBoxNumbered2">
    <w:name w:val="Pull Out Box Numbered 2"/>
    <w:basedOn w:val="PullOutBoxBodyText"/>
    <w:qFormat/>
    <w:rsid w:val="007A4BA3"/>
    <w:pPr>
      <w:numPr>
        <w:ilvl w:val="1"/>
        <w:numId w:val="6"/>
      </w:numPr>
    </w:pPr>
  </w:style>
  <w:style w:type="paragraph" w:customStyle="1" w:styleId="PullOutBoxNumbered3">
    <w:name w:val="Pull Out Box Numbered 3"/>
    <w:basedOn w:val="PullOutBoxBodyText"/>
    <w:qFormat/>
    <w:rsid w:val="007879D1"/>
    <w:pPr>
      <w:numPr>
        <w:ilvl w:val="2"/>
        <w:numId w:val="6"/>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A2472B"/>
    <w:pPr>
      <w:spacing w:before="120" w:after="120" w:line="300" w:lineRule="atLeast"/>
      <w:ind w:left="227" w:right="227"/>
    </w:pPr>
    <w:rPr>
      <w:color w:val="004C97" w:themeColor="accent3"/>
      <w:spacing w:val="-2"/>
      <w:sz w:val="24"/>
    </w:rPr>
  </w:style>
  <w:style w:type="character" w:styleId="FollowedHyperlink">
    <w:name w:val="FollowedHyperlink"/>
    <w:basedOn w:val="DefaultParagraphFont"/>
    <w:rsid w:val="00502E1D"/>
    <w:rPr>
      <w:color w:val="004C97"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40EF0"/>
    <w:pPr>
      <w:jc w:val="right"/>
    </w:p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autoRedefine/>
    <w:qFormat/>
    <w:rsid w:val="00F40EF0"/>
    <w:pPr>
      <w:jc w:val="center"/>
    </w:pPr>
  </w:style>
  <w:style w:type="paragraph" w:customStyle="1" w:styleId="TableHeadingCentre">
    <w:name w:val="Table Heading Centre"/>
    <w:basedOn w:val="TableHeadingLeft"/>
    <w:qFormat/>
    <w:rsid w:val="00F40EF0"/>
    <w:pPr>
      <w:spacing w:line="240" w:lineRule="atLeast"/>
      <w:jc w:val="center"/>
    </w:pPr>
  </w:style>
  <w:style w:type="paragraph" w:customStyle="1" w:styleId="Footnotes2">
    <w:name w:val="Footnotes 2"/>
    <w:basedOn w:val="Normal"/>
    <w:rsid w:val="0016301C"/>
    <w:pPr>
      <w:numPr>
        <w:ilvl w:val="1"/>
        <w:numId w:val="7"/>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4D2B29"/>
    <w:pPr>
      <w:spacing w:before="60" w:after="120" w:line="240" w:lineRule="atLeast"/>
    </w:pPr>
    <w:rPr>
      <w:sz w:val="20"/>
    </w:rPr>
  </w:style>
  <w:style w:type="paragraph" w:customStyle="1" w:styleId="PhotoCredit">
    <w:name w:val="Photo Credit"/>
    <w:basedOn w:val="CaptionDescriptive"/>
    <w:next w:val="BodyText"/>
    <w:qFormat/>
    <w:rsid w:val="004D2B29"/>
    <w:pPr>
      <w:spacing w:line="240" w:lineRule="exact"/>
    </w:pPr>
    <w:rPr>
      <w:i w:val="0"/>
      <w:sz w:val="20"/>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A2472B"/>
    <w:rPr>
      <w:b/>
    </w:rPr>
  </w:style>
  <w:style w:type="paragraph" w:customStyle="1" w:styleId="HighlightBoxBullet">
    <w:name w:val="Highlight Box Bullet"/>
    <w:basedOn w:val="HighlightBoxText"/>
    <w:qFormat/>
    <w:rsid w:val="00E312BB"/>
    <w:pPr>
      <w:numPr>
        <w:ilvl w:val="3"/>
        <w:numId w:val="14"/>
      </w:numPr>
      <w:tabs>
        <w:tab w:val="left" w:pos="454"/>
      </w:tabs>
      <w:ind w:left="3062" w:hanging="2835"/>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autoRedefine/>
    <w:qFormat/>
    <w:rsid w:val="00A44E76"/>
    <w:pPr>
      <w:spacing w:before="40" w:after="40" w:line="220" w:lineRule="atLeast"/>
    </w:pPr>
    <w:rPr>
      <w:sz w:val="20"/>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autoRedefine/>
    <w:qFormat/>
    <w:rsid w:val="001B4D70"/>
    <w:pPr>
      <w:spacing w:before="0" w:after="40" w:line="220" w:lineRule="atLeast"/>
    </w:pPr>
    <w:rPr>
      <w:sz w:val="20"/>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E81541"/>
    <w:rPr>
      <w:b/>
      <w:bCs/>
      <w:iCs/>
      <w:color w:val="004C97" w:themeColor="accent3"/>
      <w:kern w:val="20"/>
      <w:sz w:val="32"/>
      <w:szCs w:val="28"/>
    </w:rPr>
  </w:style>
  <w:style w:type="character" w:customStyle="1" w:styleId="Heading1Char">
    <w:name w:val="Heading 1 Char"/>
    <w:basedOn w:val="DefaultParagraphFont"/>
    <w:link w:val="Heading1"/>
    <w:rsid w:val="001D34E8"/>
    <w:rPr>
      <w:b/>
      <w:bCs/>
      <w:color w:val="004C97" w:themeColor="accent3"/>
      <w:kern w:val="32"/>
      <w:sz w:val="40"/>
      <w:szCs w:val="32"/>
    </w:rPr>
  </w:style>
  <w:style w:type="character" w:customStyle="1" w:styleId="Heading3Char">
    <w:name w:val="Heading 3 Char"/>
    <w:basedOn w:val="DefaultParagraphFont"/>
    <w:link w:val="Heading3"/>
    <w:rsid w:val="003976AB"/>
    <w:rPr>
      <w:b/>
      <w:color w:val="004C97" w:themeColor="accent3"/>
      <w:sz w:val="28"/>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F40EF0"/>
    <w:rPr>
      <w:rFonts w:cs="Times New Roman"/>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8F4C2B"/>
    <w:pPr>
      <w:framePr w:wrap="around"/>
      <w:spacing w:before="120" w:after="120"/>
    </w:pPr>
    <w:rPr>
      <w:b/>
      <w:color w:val="004C97" w:themeColor="accent3"/>
      <w:sz w:val="20"/>
    </w:rPr>
  </w:style>
  <w:style w:type="paragraph" w:customStyle="1" w:styleId="Instruction">
    <w:name w:val="Instruction"/>
    <w:basedOn w:val="BodyText"/>
    <w:qFormat/>
    <w:rsid w:val="004D2B29"/>
    <w:pPr>
      <w:keepNext/>
      <w:spacing w:line="260" w:lineRule="atLeast"/>
    </w:pPr>
    <w:rPr>
      <w:color w:val="FF0000"/>
    </w:rPr>
  </w:style>
  <w:style w:type="paragraph" w:customStyle="1" w:styleId="bulletSV">
    <w:name w:val="bullet SV"/>
    <w:basedOn w:val="Normal"/>
    <w:link w:val="bulletSVChar"/>
    <w:qFormat/>
    <w:rsid w:val="00942AE4"/>
    <w:pPr>
      <w:numPr>
        <w:numId w:val="15"/>
      </w:numPr>
      <w:spacing w:before="120" w:line="240" w:lineRule="auto"/>
      <w:ind w:right="4"/>
    </w:pPr>
    <w:rPr>
      <w:rFonts w:ascii="Arial" w:hAnsi="Arial"/>
      <w:bCs/>
      <w:color w:val="auto"/>
      <w:lang w:eastAsia="en-US"/>
    </w:rPr>
  </w:style>
  <w:style w:type="character" w:customStyle="1" w:styleId="bulletSVChar">
    <w:name w:val="bullet SV Char"/>
    <w:link w:val="bulletSV"/>
    <w:rsid w:val="00942AE4"/>
    <w:rPr>
      <w:rFonts w:ascii="Arial" w:hAnsi="Arial"/>
      <w:bCs/>
      <w:color w:val="auto"/>
      <w:lang w:eastAsia="en-US"/>
    </w:rPr>
  </w:style>
  <w:style w:type="character" w:customStyle="1" w:styleId="ListParagraphChar">
    <w:name w:val="List Paragraph Char"/>
    <w:aliases w:val="Bullet List Char"/>
    <w:link w:val="ListParagraph"/>
    <w:uiPriority w:val="34"/>
    <w:locked/>
    <w:rsid w:val="00942AE4"/>
  </w:style>
  <w:style w:type="paragraph" w:customStyle="1" w:styleId="BulletPoints">
    <w:name w:val="Bullet Points"/>
    <w:basedOn w:val="Normal"/>
    <w:link w:val="BulletPointsChar"/>
    <w:qFormat/>
    <w:rsid w:val="00AB6029"/>
    <w:pPr>
      <w:numPr>
        <w:numId w:val="16"/>
      </w:numPr>
      <w:spacing w:after="120" w:line="240" w:lineRule="auto"/>
    </w:pPr>
    <w:rPr>
      <w:rFonts w:ascii="Calibri" w:hAnsi="Calibri" w:cs="Times New Roman"/>
      <w:color w:val="auto"/>
      <w:sz w:val="22"/>
      <w:szCs w:val="22"/>
    </w:rPr>
  </w:style>
  <w:style w:type="character" w:customStyle="1" w:styleId="BulletPointsChar">
    <w:name w:val="Bullet Points Char"/>
    <w:link w:val="BulletPoints"/>
    <w:rsid w:val="00AB6029"/>
    <w:rPr>
      <w:rFonts w:ascii="Calibri" w:hAnsi="Calibri" w:cs="Times New Roman"/>
      <w:color w:val="auto"/>
      <w:sz w:val="22"/>
      <w:szCs w:val="22"/>
    </w:rPr>
  </w:style>
  <w:style w:type="character" w:styleId="UnresolvedMention">
    <w:name w:val="Unresolved Mention"/>
    <w:basedOn w:val="DefaultParagraphFont"/>
    <w:uiPriority w:val="99"/>
    <w:unhideWhenUsed/>
    <w:rsid w:val="00ED2E5C"/>
    <w:rPr>
      <w:color w:val="605E5C"/>
      <w:shd w:val="clear" w:color="auto" w:fill="E1DFDD"/>
    </w:rPr>
  </w:style>
  <w:style w:type="paragraph" w:customStyle="1" w:styleId="TableHeading">
    <w:name w:val="Table Heading"/>
    <w:basedOn w:val="Normal"/>
    <w:uiPriority w:val="7"/>
    <w:qFormat/>
    <w:rsid w:val="00167785"/>
    <w:pPr>
      <w:spacing w:before="80" w:after="80" w:line="220" w:lineRule="atLeast"/>
    </w:pPr>
    <w:rPr>
      <w:rFonts w:asciiTheme="majorHAnsi" w:eastAsiaTheme="minorHAnsi" w:hAnsiTheme="majorHAnsi" w:cs="Times New Roman"/>
      <w:bCs/>
      <w:color w:val="FFFFFF"/>
      <w:sz w:val="17"/>
      <w:lang w:eastAsia="en-US"/>
    </w:rPr>
  </w:style>
  <w:style w:type="paragraph" w:customStyle="1" w:styleId="TableText">
    <w:name w:val="Table Text"/>
    <w:basedOn w:val="TableHeading"/>
    <w:uiPriority w:val="8"/>
    <w:qFormat/>
    <w:rsid w:val="00E237F3"/>
    <w:pPr>
      <w:spacing w:before="70" w:after="70"/>
    </w:pPr>
    <w:rPr>
      <w:rFonts w:asciiTheme="minorHAnsi" w:hAnsiTheme="minorHAnsi"/>
      <w:color w:val="000000" w:themeColor="text1"/>
    </w:rPr>
  </w:style>
  <w:style w:type="character" w:customStyle="1" w:styleId="TabletextChar">
    <w:name w:val="Table text Char"/>
    <w:basedOn w:val="DefaultParagraphFont"/>
    <w:link w:val="Tabletext0"/>
    <w:locked/>
    <w:rsid w:val="00963B6D"/>
    <w:rPr>
      <w:rFonts w:ascii="Arial" w:hAnsi="Arial"/>
      <w:sz w:val="18"/>
      <w:szCs w:val="18"/>
    </w:rPr>
  </w:style>
  <w:style w:type="paragraph" w:customStyle="1" w:styleId="Tabletext0">
    <w:name w:val="Table text"/>
    <w:basedOn w:val="Normal"/>
    <w:link w:val="TabletextChar"/>
    <w:qFormat/>
    <w:rsid w:val="00963B6D"/>
    <w:pPr>
      <w:widowControl w:val="0"/>
      <w:spacing w:before="20" w:after="20" w:line="260" w:lineRule="atLeast"/>
    </w:pPr>
    <w:rPr>
      <w:rFonts w:ascii="Arial" w:hAnsi="Arial"/>
      <w:sz w:val="18"/>
      <w:szCs w:val="18"/>
    </w:rPr>
  </w:style>
  <w:style w:type="paragraph" w:customStyle="1" w:styleId="FigureCaption">
    <w:name w:val="Figure Caption"/>
    <w:basedOn w:val="Normal"/>
    <w:next w:val="Normal"/>
    <w:qFormat/>
    <w:rsid w:val="006753AE"/>
    <w:pPr>
      <w:pBdr>
        <w:top w:val="single" w:sz="2" w:space="5" w:color="FFFFFF" w:themeColor="background1"/>
      </w:pBdr>
      <w:spacing w:before="200" w:after="142" w:line="250" w:lineRule="atLeast"/>
    </w:pPr>
    <w:rPr>
      <w:rFonts w:eastAsiaTheme="minorHAnsi" w:cs="Times New Roman"/>
      <w:color w:val="FFFFFF" w:themeColor="background1"/>
      <w:sz w:val="19"/>
      <w:lang w:eastAsia="en-US"/>
    </w:rPr>
  </w:style>
  <w:style w:type="paragraph" w:customStyle="1" w:styleId="TableCaption">
    <w:name w:val="Table Caption"/>
    <w:basedOn w:val="Normal"/>
    <w:next w:val="Normal"/>
    <w:qFormat/>
    <w:rsid w:val="00B46E6F"/>
    <w:pPr>
      <w:pBdr>
        <w:top w:val="single" w:sz="2" w:space="5" w:color="FFFFFF" w:themeColor="background1"/>
      </w:pBdr>
      <w:spacing w:before="200" w:after="142" w:line="250" w:lineRule="atLeast"/>
    </w:pPr>
    <w:rPr>
      <w:rFonts w:eastAsiaTheme="minorHAnsi" w:cs="Times New Roman"/>
      <w:color w:val="FFFFFF" w:themeColor="background1"/>
      <w:sz w:val="19"/>
      <w:lang w:eastAsia="en-US"/>
    </w:rPr>
  </w:style>
  <w:style w:type="paragraph" w:styleId="Revision">
    <w:name w:val="Revision"/>
    <w:hidden/>
    <w:uiPriority w:val="99"/>
    <w:semiHidden/>
    <w:rsid w:val="00DC3FAB"/>
    <w:pPr>
      <w:spacing w:line="240" w:lineRule="auto"/>
    </w:pPr>
  </w:style>
  <w:style w:type="character" w:customStyle="1" w:styleId="normaltextrun">
    <w:name w:val="normaltextrun"/>
    <w:basedOn w:val="DefaultParagraphFont"/>
    <w:rsid w:val="00405CBE"/>
  </w:style>
  <w:style w:type="character" w:customStyle="1" w:styleId="eop">
    <w:name w:val="eop"/>
    <w:basedOn w:val="DefaultParagraphFont"/>
    <w:rsid w:val="00405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39666">
      <w:bodyDiv w:val="1"/>
      <w:marLeft w:val="0"/>
      <w:marRight w:val="0"/>
      <w:marTop w:val="0"/>
      <w:marBottom w:val="0"/>
      <w:divBdr>
        <w:top w:val="none" w:sz="0" w:space="0" w:color="auto"/>
        <w:left w:val="none" w:sz="0" w:space="0" w:color="auto"/>
        <w:bottom w:val="none" w:sz="0" w:space="0" w:color="auto"/>
        <w:right w:val="none" w:sz="0" w:space="0" w:color="auto"/>
      </w:divBdr>
    </w:div>
    <w:div w:id="214440060">
      <w:bodyDiv w:val="1"/>
      <w:marLeft w:val="0"/>
      <w:marRight w:val="0"/>
      <w:marTop w:val="0"/>
      <w:marBottom w:val="0"/>
      <w:divBdr>
        <w:top w:val="none" w:sz="0" w:space="0" w:color="auto"/>
        <w:left w:val="none" w:sz="0" w:space="0" w:color="auto"/>
        <w:bottom w:val="none" w:sz="0" w:space="0" w:color="auto"/>
        <w:right w:val="none" w:sz="0" w:space="0" w:color="auto"/>
      </w:divBdr>
    </w:div>
    <w:div w:id="27154809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64985920">
      <w:bodyDiv w:val="1"/>
      <w:marLeft w:val="0"/>
      <w:marRight w:val="0"/>
      <w:marTop w:val="0"/>
      <w:marBottom w:val="0"/>
      <w:divBdr>
        <w:top w:val="none" w:sz="0" w:space="0" w:color="auto"/>
        <w:left w:val="none" w:sz="0" w:space="0" w:color="auto"/>
        <w:bottom w:val="none" w:sz="0" w:space="0" w:color="auto"/>
        <w:right w:val="none" w:sz="0" w:space="0" w:color="auto"/>
      </w:divBdr>
    </w:div>
    <w:div w:id="40881584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4877634">
      <w:bodyDiv w:val="1"/>
      <w:marLeft w:val="0"/>
      <w:marRight w:val="0"/>
      <w:marTop w:val="0"/>
      <w:marBottom w:val="0"/>
      <w:divBdr>
        <w:top w:val="none" w:sz="0" w:space="0" w:color="auto"/>
        <w:left w:val="none" w:sz="0" w:space="0" w:color="auto"/>
        <w:bottom w:val="none" w:sz="0" w:space="0" w:color="auto"/>
        <w:right w:val="none" w:sz="0" w:space="0" w:color="auto"/>
      </w:divBdr>
    </w:div>
    <w:div w:id="496308152">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75376797">
      <w:bodyDiv w:val="1"/>
      <w:marLeft w:val="0"/>
      <w:marRight w:val="0"/>
      <w:marTop w:val="0"/>
      <w:marBottom w:val="0"/>
      <w:divBdr>
        <w:top w:val="none" w:sz="0" w:space="0" w:color="auto"/>
        <w:left w:val="none" w:sz="0" w:space="0" w:color="auto"/>
        <w:bottom w:val="none" w:sz="0" w:space="0" w:color="auto"/>
        <w:right w:val="none" w:sz="0" w:space="0" w:color="auto"/>
      </w:divBdr>
    </w:div>
    <w:div w:id="73153715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5093725">
      <w:bodyDiv w:val="1"/>
      <w:marLeft w:val="0"/>
      <w:marRight w:val="0"/>
      <w:marTop w:val="0"/>
      <w:marBottom w:val="0"/>
      <w:divBdr>
        <w:top w:val="none" w:sz="0" w:space="0" w:color="auto"/>
        <w:left w:val="none" w:sz="0" w:space="0" w:color="auto"/>
        <w:bottom w:val="none" w:sz="0" w:space="0" w:color="auto"/>
        <w:right w:val="none" w:sz="0" w:space="0" w:color="auto"/>
      </w:divBdr>
    </w:div>
    <w:div w:id="1036269027">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56942747">
      <w:bodyDiv w:val="1"/>
      <w:marLeft w:val="0"/>
      <w:marRight w:val="0"/>
      <w:marTop w:val="0"/>
      <w:marBottom w:val="0"/>
      <w:divBdr>
        <w:top w:val="none" w:sz="0" w:space="0" w:color="auto"/>
        <w:left w:val="none" w:sz="0" w:space="0" w:color="auto"/>
        <w:bottom w:val="none" w:sz="0" w:space="0" w:color="auto"/>
        <w:right w:val="none" w:sz="0" w:space="0" w:color="auto"/>
      </w:divBdr>
    </w:div>
    <w:div w:id="136054462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5439494">
      <w:bodyDiv w:val="1"/>
      <w:marLeft w:val="0"/>
      <w:marRight w:val="0"/>
      <w:marTop w:val="0"/>
      <w:marBottom w:val="0"/>
      <w:divBdr>
        <w:top w:val="none" w:sz="0" w:space="0" w:color="auto"/>
        <w:left w:val="none" w:sz="0" w:space="0" w:color="auto"/>
        <w:bottom w:val="none" w:sz="0" w:space="0" w:color="auto"/>
        <w:right w:val="none" w:sz="0" w:space="0" w:color="auto"/>
      </w:divBdr>
    </w:div>
    <w:div w:id="148570123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18469950">
      <w:bodyDiv w:val="1"/>
      <w:marLeft w:val="0"/>
      <w:marRight w:val="0"/>
      <w:marTop w:val="0"/>
      <w:marBottom w:val="0"/>
      <w:divBdr>
        <w:top w:val="none" w:sz="0" w:space="0" w:color="auto"/>
        <w:left w:val="none" w:sz="0" w:space="0" w:color="auto"/>
        <w:bottom w:val="none" w:sz="0" w:space="0" w:color="auto"/>
        <w:right w:val="none" w:sz="0" w:space="0" w:color="auto"/>
      </w:divBdr>
    </w:div>
    <w:div w:id="1574700628">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33910632">
      <w:bodyDiv w:val="1"/>
      <w:marLeft w:val="0"/>
      <w:marRight w:val="0"/>
      <w:marTop w:val="0"/>
      <w:marBottom w:val="0"/>
      <w:divBdr>
        <w:top w:val="none" w:sz="0" w:space="0" w:color="auto"/>
        <w:left w:val="none" w:sz="0" w:space="0" w:color="auto"/>
        <w:bottom w:val="none" w:sz="0" w:space="0" w:color="auto"/>
        <w:right w:val="none" w:sz="0" w:space="0" w:color="auto"/>
      </w:divBdr>
    </w:div>
    <w:div w:id="2067531168">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eader" Target="header7.xml"/><Relationship Id="rId21" Type="http://schemas.openxmlformats.org/officeDocument/2006/relationships/header" Target="header2.xml"/><Relationship Id="rId34" Type="http://schemas.openxmlformats.org/officeDocument/2006/relationships/header" Target="header5.xml"/><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mailto:customer.service@deeca.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eader" Target="header4.xml"/><Relationship Id="rId37" Type="http://schemas.openxmlformats.org/officeDocument/2006/relationships/image" Target="media/image12.png"/><Relationship Id="rId40" Type="http://schemas.openxmlformats.org/officeDocument/2006/relationships/footer" Target="footer6.xml"/><Relationship Id="rId45" Type="http://schemas.openxmlformats.org/officeDocument/2006/relationships/image" Target="media/image14.sv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http://creativecommons.org/licenses/by/4.0/" TargetMode="External"/><Relationship Id="rId36" Type="http://schemas.openxmlformats.org/officeDocument/2006/relationships/hyperlink" Target="mailto:RVdata@delwp.vic.gov.au" TargetMode="Externa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http://www.deeca.vic.gov.au"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footer" Target="footer1.xml"/><Relationship Id="rId27" Type="http://schemas.openxmlformats.org/officeDocument/2006/relationships/image" Target="media/image11.emf"/><Relationship Id="rId30" Type="http://schemas.openxmlformats.org/officeDocument/2006/relationships/hyperlink" Target="http://www.relayservice.com.au" TargetMode="External"/><Relationship Id="rId35" Type="http://schemas.openxmlformats.org/officeDocument/2006/relationships/footer" Target="footer5.xml"/><Relationship Id="rId43" Type="http://schemas.openxmlformats.org/officeDocument/2006/relationships/footer" Target="footer8.xml"/><Relationship Id="rId48"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footer" Target="footer4.xml"/><Relationship Id="rId38" Type="http://schemas.openxmlformats.org/officeDocument/2006/relationships/header" Target="header6.xml"/><Relationship Id="rId46" Type="http://schemas.openxmlformats.org/officeDocument/2006/relationships/image" Target="media/image15.png"/><Relationship Id="rId20" Type="http://schemas.openxmlformats.org/officeDocument/2006/relationships/header" Target="header1.xml"/><Relationship Id="rId41" Type="http://schemas.openxmlformats.org/officeDocument/2006/relationships/footer" Target="footer7.xm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RecyclingVictoria">
  <a:themeElements>
    <a:clrScheme name="RecyclingVictoria">
      <a:dk1>
        <a:sysClr val="windowText" lastClr="000000"/>
      </a:dk1>
      <a:lt1>
        <a:sysClr val="window" lastClr="FFFFFF"/>
      </a:lt1>
      <a:dk2>
        <a:srgbClr val="201547"/>
      </a:dk2>
      <a:lt2>
        <a:srgbClr val="DBF4F5"/>
      </a:lt2>
      <a:accent1>
        <a:srgbClr val="88DBE9"/>
      </a:accent1>
      <a:accent2>
        <a:srgbClr val="E35205"/>
      </a:accent2>
      <a:accent3>
        <a:srgbClr val="004C97"/>
      </a:accent3>
      <a:accent4>
        <a:srgbClr val="797391"/>
      </a:accent4>
      <a:accent5>
        <a:srgbClr val="6694C1"/>
      </a:accent5>
      <a:accent6>
        <a:srgbClr val="EE9769"/>
      </a:accent6>
      <a:hlink>
        <a:srgbClr val="000000"/>
      </a:hlink>
      <a:folHlink>
        <a:srgbClr val="004C9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b:Source>
    <b:Tag>ABSIE2022</b:Tag>
    <b:SourceType>Report</b:SourceType>
    <b:Guid>{1C42DB2B-2FD7-4D5A-9462-787AD5C6CB29}</b:Guid>
    <b:Author>
      <b:Author>
        <b:Corporate>ABS &amp; IE</b:Corporate>
      </b:Author>
    </b:Author>
    <b:Title>Australian Harmonized Export Commodity Classification (AHECC) data by month, classification and destination country</b:Title>
    <b:Year>2022</b:Year>
    <b:Publisher>Australian Bureau of Statistics (derived) and IndustryEdge</b:Publisher>
    <b:City>Canberra</b:City>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DOCID861-1715029998-512</_dlc_DocId>
    <_dlc_DocIdUrl xmlns="a5f32de4-e402-4188-b034-e71ca7d22e54">
      <Url>https://delwpvicgovau.sharepoint.com/sites/ecm_861/_layouts/15/DocIdRedir.aspx?ID=DOCID861-1715029998-512</Url>
      <Description>DOCID861-1715029998-512</Description>
    </_dlc_DocIdUrl>
    <ABCSignatureRequired xmlns="cae37ace-7a49-4147-b024-43561a7a3263">false</ABCSignatureRequired>
    <ABCSignatureInstructions xmlns="cae37ace-7a49-4147-b024-43561a7a3263" xsi:nil="true"/>
    <lcf76f155ced4ddcb4097134ff3c332f xmlns="9a0f320d-79d4-4589-9114-a9c496c77e67" xsi:nil="true"/>
  </documentManagement>
</p:properties>
</file>

<file path=customXml/item5.xml><?xml version="1.0" encoding="utf-8"?>
<?mso-contentType ?>
<SharedContentType xmlns="Microsoft.SharePoint.Taxonomy.ContentTypeSync" SourceId="797aeec6-0273-40f2-ab3e-beee73212332" ContentTypeId="0x0101" PreviousValue="false" LastSyncTimeStamp="2018-05-31T04:53:04.507Z"/>
</file>

<file path=customXml/item6.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6A22ECE43F669147842AB5282ADE9B0D" ma:contentTypeVersion="7" ma:contentTypeDescription="Attachment Document" ma:contentTypeScope="" ma:versionID="4bd4bbce28fb06474a0641195fc38598">
  <xsd:schema xmlns:xsd="http://www.w3.org/2001/XMLSchema" xmlns:xs="http://www.w3.org/2001/XMLSchema" xmlns:p="http://schemas.microsoft.com/office/2006/metadata/properties" xmlns:ns2="cae37ace-7a49-4147-b024-43561a7a3263" xmlns:ns3="a5f32de4-e402-4188-b034-e71ca7d22e54" xmlns:ns4="9a0f320d-79d4-4589-9114-a9c496c77e67" targetNamespace="http://schemas.microsoft.com/office/2006/metadata/properties" ma:root="true" ma:fieldsID="8885b7257315d6523503c2606b87ad23" ns2:_="" ns3:_="" ns4:_="">
    <xsd:import namespace="cae37ace-7a49-4147-b024-43561a7a3263"/>
    <xsd:import namespace="a5f32de4-e402-4188-b034-e71ca7d22e54"/>
    <xsd:import namespace="9a0f320d-79d4-4589-9114-a9c496c77e67"/>
    <xsd:element name="properties">
      <xsd:complexType>
        <xsd:sequence>
          <xsd:element name="documentManagement">
            <xsd:complexType>
              <xsd:all>
                <xsd:element ref="ns2:ABCSignatureRequired" minOccurs="0"/>
                <xsd:element ref="ns2:ABCSignatureInstruction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a0f320d-79d4-4589-9114-a9c496c77e67" elementFormDefault="qualified">
    <xsd:import namespace="http://schemas.microsoft.com/office/2006/documentManagement/types"/>
    <xsd:import namespace="http://schemas.microsoft.com/office/infopath/2007/PartnerControls"/>
    <xsd:element name="lcf76f155ced4ddcb4097134ff3c332f" ma:index="13"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E03185-BDFA-4CE4-9519-8D79A5F54FC9}">
  <ds:schemaRefs>
    <ds:schemaRef ds:uri="http://schemas.openxmlformats.org/officeDocument/2006/bibliography"/>
  </ds:schemaRefs>
</ds:datastoreItem>
</file>

<file path=customXml/itemProps2.xml><?xml version="1.0" encoding="utf-8"?>
<ds:datastoreItem xmlns:ds="http://schemas.openxmlformats.org/officeDocument/2006/customXml" ds:itemID="{AD8999B7-1AB1-4EEE-B194-D700A3DB8389}">
  <ds:schemaRefs>
    <ds:schemaRef ds:uri="http://schemas.microsoft.com/sharepoint/v3/contenttype/forms"/>
  </ds:schemaRefs>
</ds:datastoreItem>
</file>

<file path=customXml/itemProps3.xml><?xml version="1.0" encoding="utf-8"?>
<ds:datastoreItem xmlns:ds="http://schemas.openxmlformats.org/officeDocument/2006/customXml" ds:itemID="{B28143F0-DC43-433C-BA0E-9E0A8DA25B7C}">
  <ds:schemaRefs>
    <ds:schemaRef ds:uri="http://schemas.microsoft.com/sharepoint/events"/>
  </ds:schemaRefs>
</ds:datastoreItem>
</file>

<file path=customXml/itemProps4.xml><?xml version="1.0" encoding="utf-8"?>
<ds:datastoreItem xmlns:ds="http://schemas.openxmlformats.org/officeDocument/2006/customXml" ds:itemID="{AFF3B167-A238-4ACE-B2EE-63192E53026B}">
  <ds:schemaRefs>
    <ds:schemaRef ds:uri="http://schemas.microsoft.com/office/2006/metadata/properties"/>
    <ds:schemaRef ds:uri="http://schemas.microsoft.com/office/infopath/2007/PartnerControls"/>
    <ds:schemaRef ds:uri="a5f32de4-e402-4188-b034-e71ca7d22e54"/>
    <ds:schemaRef ds:uri="cae37ace-7a49-4147-b024-43561a7a3263"/>
    <ds:schemaRef ds:uri="9a0f320d-79d4-4589-9114-a9c496c77e67"/>
  </ds:schemaRefs>
</ds:datastoreItem>
</file>

<file path=customXml/itemProps5.xml><?xml version="1.0" encoding="utf-8"?>
<ds:datastoreItem xmlns:ds="http://schemas.openxmlformats.org/officeDocument/2006/customXml" ds:itemID="{AB0BED8D-5B8D-46DA-8E24-82A50973FA56}">
  <ds:schemaRefs>
    <ds:schemaRef ds:uri="Microsoft.SharePoint.Taxonomy.ContentTypeSync"/>
  </ds:schemaRefs>
</ds:datastoreItem>
</file>

<file path=customXml/itemProps6.xml><?xml version="1.0" encoding="utf-8"?>
<ds:datastoreItem xmlns:ds="http://schemas.openxmlformats.org/officeDocument/2006/customXml" ds:itemID="{AB06CBAB-CC49-43AE-B0CB-31CF3E6CE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9a0f320d-79d4-4589-9114-a9c496c77e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2539</Words>
  <Characters>14478</Characters>
  <Application>Microsoft Office Word</Application>
  <DocSecurity>0</DocSecurity>
  <Lines>120</Lines>
  <Paragraphs>33</Paragraphs>
  <ScaleCrop>false</ScaleCrop>
  <Company/>
  <LinksUpToDate>false</LinksUpToDate>
  <CharactersWithSpaces>16984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3 - Market Insights Report - Summary.docx</dc:title>
  <dc:subject/>
  <dc:creator>Lorraine M Lilley (DELWP)</dc:creator>
  <cp:keywords/>
  <dc:description/>
  <cp:lastModifiedBy>Vanessa A Facey (DEECA)</cp:lastModifiedBy>
  <cp:revision>6</cp:revision>
  <cp:lastPrinted>2023-07-18T15:32:00Z</cp:lastPrinted>
  <dcterms:created xsi:type="dcterms:W3CDTF">2023-08-25T00:02:00Z</dcterms:created>
  <dcterms:modified xsi:type="dcterms:W3CDTF">2023-09-05T01:38:00Z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0x010100ADB6A493CB944449B507A6E62846B95F006A22ECE43F669147842AB5282ADE9B0D</vt:lpwstr>
  </property>
  <property fmtid="{D5CDD505-2E9C-101B-9397-08002B2CF9AE}" pid="19" name="Department Document Type">
    <vt:lpwstr/>
  </property>
  <property fmtid="{D5CDD505-2E9C-101B-9397-08002B2CF9AE}" pid="20" name="Dissemination Limiting Marker">
    <vt:lpwstr>1;#FOUO|955eb6fc-b35a-4808-8aa5-31e514fa3f26</vt:lpwstr>
  </property>
  <property fmtid="{D5CDD505-2E9C-101B-9397-08002B2CF9AE}" pid="21" name="Security Classification">
    <vt:lpwstr>2;#Unclassified|7fa379f4-4aba-4692-ab80-7d39d3a23cf4</vt:lpwstr>
  </property>
  <property fmtid="{D5CDD505-2E9C-101B-9397-08002B2CF9AE}" pid="22" name="g91c59fb10974fa1a03160ad8386f0f4">
    <vt:lpwstr/>
  </property>
  <property fmtid="{D5CDD505-2E9C-101B-9397-08002B2CF9AE}" pid="23" name="Record_x0020_Purpose">
    <vt:lpwstr/>
  </property>
  <property fmtid="{D5CDD505-2E9C-101B-9397-08002B2CF9AE}" pid="24" name="Record Purpose">
    <vt:lpwstr/>
  </property>
  <property fmtid="{D5CDD505-2E9C-101B-9397-08002B2CF9AE}" pid="25" name="MediaServiceImageTags">
    <vt:lpwstr/>
  </property>
  <property fmtid="{D5CDD505-2E9C-101B-9397-08002B2CF9AE}" pid="26" name="_docset_NoMedatataSyncRequired">
    <vt:lpwstr>False</vt:lpwstr>
  </property>
  <property fmtid="{D5CDD505-2E9C-101B-9397-08002B2CF9AE}" pid="27" name="Records Class Project">
    <vt:lpwstr>14</vt:lpwstr>
  </property>
  <property fmtid="{D5CDD505-2E9C-101B-9397-08002B2CF9AE}" pid="28" name="_dlc_DocIdItemGuid">
    <vt:lpwstr>38fb7ab2-f0f2-4289-8abe-6e992edbdd17</vt:lpwstr>
  </property>
  <property fmtid="{D5CDD505-2E9C-101B-9397-08002B2CF9AE}" pid="29" name="_dlc_policyId">
    <vt:lpwstr>0x01010033CA797B395B2A4EA6ABFC5569ECA9B1|561776168</vt:lpwstr>
  </property>
  <property fmtid="{D5CDD505-2E9C-101B-9397-08002B2CF9AE}" pid="30" name="ItemRetentionFormula">
    <vt:lpwstr>&lt;formula id="Microsoft.Office.RecordsManagement.PolicyFeatures.Expiration.Formula.BuiltIn"&gt;&lt;number&gt;3&lt;/number&gt;&lt;property&gt;Created&lt;/property&gt;&lt;propertyId&gt;8c06beca-0777-48f7-91c7-6da68bc07b69&lt;/propertyId&gt;&lt;period&gt;days&lt;/period&gt;&lt;/formula&gt;</vt:lpwstr>
  </property>
  <property fmtid="{D5CDD505-2E9C-101B-9397-08002B2CF9AE}" pid="31" name="SharedWithUsers">
    <vt:lpwstr>55;#Cate E Turner (DELWP);#164;#Deb Cailes (DELWP);#58;#Luke Richmond (DELWP);#112;#Louise E Bajada (DELWP)</vt:lpwstr>
  </property>
  <property fmtid="{D5CDD505-2E9C-101B-9397-08002B2CF9AE}" pid="32" name="TaxCatchAll">
    <vt:lpwstr>2;#;#1;#;#14;#</vt:lpwstr>
  </property>
  <property fmtid="{D5CDD505-2E9C-101B-9397-08002B2CF9AE}" pid="33" name="_dlc_ExpireDate">
    <vt:filetime>2023-07-17T06:46:19Z</vt:filetime>
  </property>
  <property fmtid="{D5CDD505-2E9C-101B-9397-08002B2CF9AE}" pid="34" name="MSIP_Label_4257e2ab-f512-40e2-9c9a-c64247360765_Enabled">
    <vt:lpwstr>true</vt:lpwstr>
  </property>
  <property fmtid="{D5CDD505-2E9C-101B-9397-08002B2CF9AE}" pid="35" name="MSIP_Label_4257e2ab-f512-40e2-9c9a-c64247360765_SetDate">
    <vt:lpwstr>2023-08-25T00:01:59Z</vt:lpwstr>
  </property>
  <property fmtid="{D5CDD505-2E9C-101B-9397-08002B2CF9AE}" pid="36" name="MSIP_Label_4257e2ab-f512-40e2-9c9a-c64247360765_Method">
    <vt:lpwstr>Privileged</vt:lpwstr>
  </property>
  <property fmtid="{D5CDD505-2E9C-101B-9397-08002B2CF9AE}" pid="37" name="MSIP_Label_4257e2ab-f512-40e2-9c9a-c64247360765_Name">
    <vt:lpwstr>OFFICIAL</vt:lpwstr>
  </property>
  <property fmtid="{D5CDD505-2E9C-101B-9397-08002B2CF9AE}" pid="38" name="MSIP_Label_4257e2ab-f512-40e2-9c9a-c64247360765_SiteId">
    <vt:lpwstr>e8bdd6f7-fc18-4e48-a554-7f547927223b</vt:lpwstr>
  </property>
  <property fmtid="{D5CDD505-2E9C-101B-9397-08002B2CF9AE}" pid="39" name="MSIP_Label_4257e2ab-f512-40e2-9c9a-c64247360765_ActionId">
    <vt:lpwstr>d8e243db-772d-4f33-9de8-b9a989a5e1f5</vt:lpwstr>
  </property>
  <property fmtid="{D5CDD505-2E9C-101B-9397-08002B2CF9AE}" pid="40" name="MSIP_Label_4257e2ab-f512-40e2-9c9a-c64247360765_ContentBits">
    <vt:lpwstr>2</vt:lpwstr>
  </property>
</Properties>
</file>