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D3" w:rsidRPr="00321675" w:rsidRDefault="00363A01"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296.25pt;height:98.25pt" o:ole="">
            <v:imagedata r:id="rId8" o:title=""/>
          </v:shape>
          <o:OLEObject Type="Embed" ProgID="MSPhotoEd.3" ShapeID="_x0000_i1025" DrawAspect="Content" ObjectID="_1528108326" r:id="rId9"/>
        </w:object>
      </w:r>
    </w:p>
    <w:p w:rsidR="00A5721C" w:rsidRPr="00321675" w:rsidRDefault="00A5721C" w:rsidP="00483107"/>
    <w:p w:rsidR="00F95207" w:rsidRPr="00321675" w:rsidRDefault="00F95207" w:rsidP="00483107"/>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567319" w:rsidRPr="00321675" w:rsidRDefault="00557203" w:rsidP="00E24249">
      <w:pPr>
        <w:pStyle w:val="Coverpageinvestigationnumber"/>
      </w:pPr>
      <w:r w:rsidRPr="00321675">
        <w:t xml:space="preserve">Rail </w:t>
      </w:r>
      <w:r w:rsidR="00F1425E" w:rsidRPr="00321675">
        <w:t xml:space="preserve">Safety </w:t>
      </w:r>
      <w:r w:rsidRPr="00321675">
        <w:t>Investigation</w:t>
      </w:r>
    </w:p>
    <w:p w:rsidR="00557203" w:rsidRPr="00321675" w:rsidRDefault="00557203" w:rsidP="00E24249">
      <w:pPr>
        <w:pStyle w:val="Coverpageinvestigationnumber"/>
      </w:pPr>
      <w:r w:rsidRPr="00321675">
        <w:t>Report No 20</w:t>
      </w:r>
      <w:r w:rsidR="008C6CAC">
        <w:t>10</w:t>
      </w:r>
      <w:r w:rsidRPr="00321675">
        <w:t>/</w:t>
      </w:r>
      <w:r w:rsidR="000C3CED">
        <w:t>02</w:t>
      </w:r>
    </w:p>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F95207" w:rsidRPr="00321675" w:rsidRDefault="00F95207" w:rsidP="00483107"/>
    <w:p w:rsidR="00B10DD3" w:rsidRPr="00321675" w:rsidRDefault="00B10DD3" w:rsidP="00483107"/>
    <w:p w:rsidR="00567319" w:rsidRPr="00321675" w:rsidRDefault="005829C3" w:rsidP="00DF5D64">
      <w:pPr>
        <w:pStyle w:val="Coverpagemaintitle"/>
      </w:pPr>
      <w:proofErr w:type="spellStart"/>
      <w:r>
        <w:t>Safeworking</w:t>
      </w:r>
      <w:proofErr w:type="spellEnd"/>
      <w:r>
        <w:t xml:space="preserve"> </w:t>
      </w:r>
      <w:r w:rsidR="00363A01">
        <w:t>incident</w:t>
      </w:r>
    </w:p>
    <w:p w:rsidR="00567319" w:rsidRPr="00321675" w:rsidRDefault="00363A01" w:rsidP="00DF5D64">
      <w:pPr>
        <w:pStyle w:val="Coverpagemaintitle"/>
      </w:pPr>
      <w:r>
        <w:t>worksite protection</w:t>
      </w:r>
    </w:p>
    <w:p w:rsidR="00567319" w:rsidRPr="00321675" w:rsidRDefault="005829C3" w:rsidP="00DF5D64">
      <w:pPr>
        <w:pStyle w:val="Coverpagemaintitle"/>
      </w:pPr>
      <w:r>
        <w:t>Somerton Loop – Tullamarine Loop</w:t>
      </w:r>
    </w:p>
    <w:p w:rsidR="00567319" w:rsidRPr="00321675" w:rsidRDefault="005829C3" w:rsidP="00DF5D64">
      <w:pPr>
        <w:pStyle w:val="Coverpagemaintitle"/>
      </w:pPr>
      <w:smartTag w:uri="urn:schemas-microsoft-com:office:smarttags" w:element="date">
        <w:smartTagPr>
          <w:attr w:name="Year" w:val="2010"/>
          <w:attr w:name="Day" w:val="9"/>
          <w:attr w:name="Month" w:val="2"/>
        </w:smartTagPr>
        <w:r>
          <w:t xml:space="preserve">9 February </w:t>
        </w:r>
        <w:r w:rsidR="00474CEC" w:rsidRPr="00321675">
          <w:t>20</w:t>
        </w:r>
        <w:r>
          <w:t>10</w:t>
        </w:r>
      </w:smartTag>
    </w:p>
    <w:p w:rsidR="0010280D" w:rsidRPr="00321675" w:rsidRDefault="0010280D" w:rsidP="00483107"/>
    <w:p w:rsidR="00567319" w:rsidRPr="00321675" w:rsidRDefault="00567319" w:rsidP="00483107"/>
    <w:p w:rsidR="00557203" w:rsidRPr="00321675" w:rsidRDefault="00557203" w:rsidP="00483107"/>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bookmarkStart w:id="0" w:name="_GoBack"/>
      <w:bookmarkEnd w:id="0"/>
    </w:p>
    <w:p w:rsidR="00567319" w:rsidRPr="00321675" w:rsidRDefault="00567319" w:rsidP="00483107"/>
    <w:p w:rsidR="0010280D" w:rsidRPr="00321675" w:rsidRDefault="0010280D" w:rsidP="00567319"/>
    <w:p w:rsidR="00557203" w:rsidRPr="00321675" w:rsidRDefault="00557203" w:rsidP="00567319"/>
    <w:p w:rsidR="00557203" w:rsidRPr="00321675" w:rsidRDefault="00557203" w:rsidP="00567319">
      <w:pPr>
        <w:sectPr w:rsidR="00557203" w:rsidRPr="00321675" w:rsidSect="00D202C4">
          <w:headerReference w:type="even" r:id="rId10"/>
          <w:headerReference w:type="default" r:id="rId11"/>
          <w:footerReference w:type="even" r:id="rId12"/>
          <w:footerReference w:type="default" r:id="rId13"/>
          <w:headerReference w:type="first" r:id="rId14"/>
          <w:footerReference w:type="first" r:id="rId15"/>
          <w:pgSz w:w="11906" w:h="16838" w:code="9"/>
          <w:pgMar w:top="1418" w:right="1644" w:bottom="1418" w:left="1769"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5C17AB" w:rsidRDefault="005C17AB" w:rsidP="00931577">
      <w:pPr>
        <w:pStyle w:val="TOCHeading"/>
        <w:sectPr w:rsidR="005C17AB" w:rsidSect="005246E8">
          <w:headerReference w:type="even" r:id="rId16"/>
          <w:headerReference w:type="default" r:id="rId17"/>
          <w:headerReference w:type="first" r:id="rId18"/>
          <w:pgSz w:w="11906" w:h="16838" w:code="9"/>
          <w:pgMar w:top="1440" w:right="1646" w:bottom="1258" w:left="1767" w:header="709" w:footer="709" w:gutter="0"/>
          <w:cols w:space="708"/>
          <w:docGrid w:linePitch="360"/>
        </w:sectPr>
      </w:pPr>
    </w:p>
    <w:p w:rsidR="00B10DD3" w:rsidRPr="00321675" w:rsidRDefault="0003530A" w:rsidP="00931577">
      <w:pPr>
        <w:pStyle w:val="TOCHeading"/>
      </w:pPr>
      <w:r w:rsidRPr="00321675">
        <w:lastRenderedPageBreak/>
        <w:t>TABLE OF CONTENTS</w:t>
      </w:r>
    </w:p>
    <w:p w:rsidR="00FF2088" w:rsidRDefault="005246E8">
      <w:pPr>
        <w:pStyle w:val="TOC1"/>
        <w:rPr>
          <w:rFonts w:ascii="Times New Roman" w:hAnsi="Times New Roman" w:cs="Times New Roman"/>
          <w:b w:val="0"/>
          <w:bCs w:val="0"/>
          <w:noProof/>
        </w:rPr>
      </w:pPr>
      <w:r w:rsidRPr="00321675">
        <w:fldChar w:fldCharType="begin"/>
      </w:r>
      <w:r w:rsidRPr="00321675">
        <w:instrText xml:space="preserve"> TOC \o "1-2" \h \z \t "Appendix Heading,1,OCI Heading CI and Exec Summary,1" </w:instrText>
      </w:r>
      <w:r w:rsidRPr="00321675">
        <w:fldChar w:fldCharType="separate"/>
      </w:r>
      <w:hyperlink w:anchor="_Toc303069455" w:history="1">
        <w:r w:rsidR="00FF2088" w:rsidRPr="00EF37A7">
          <w:rPr>
            <w:rStyle w:val="Hyperlink"/>
            <w:noProof/>
          </w:rPr>
          <w:t>The Chief Investigator</w:t>
        </w:r>
        <w:r w:rsidR="00FF2088">
          <w:rPr>
            <w:noProof/>
            <w:webHidden/>
          </w:rPr>
          <w:tab/>
        </w:r>
        <w:r w:rsidR="00FF2088">
          <w:rPr>
            <w:noProof/>
            <w:webHidden/>
          </w:rPr>
          <w:fldChar w:fldCharType="begin"/>
        </w:r>
        <w:r w:rsidR="00FF2088">
          <w:rPr>
            <w:noProof/>
            <w:webHidden/>
          </w:rPr>
          <w:instrText xml:space="preserve"> PAGEREF _Toc303069455 \h </w:instrText>
        </w:r>
        <w:r w:rsidR="002417DE">
          <w:rPr>
            <w:noProof/>
          </w:rPr>
        </w:r>
        <w:r w:rsidR="00FF2088">
          <w:rPr>
            <w:noProof/>
            <w:webHidden/>
          </w:rPr>
          <w:fldChar w:fldCharType="separate"/>
        </w:r>
        <w:r w:rsidR="00CE5B97">
          <w:rPr>
            <w:noProof/>
            <w:webHidden/>
          </w:rPr>
          <w:t>5</w:t>
        </w:r>
        <w:r w:rsidR="00FF2088">
          <w:rPr>
            <w:noProof/>
            <w:webHidden/>
          </w:rPr>
          <w:fldChar w:fldCharType="end"/>
        </w:r>
      </w:hyperlink>
    </w:p>
    <w:p w:rsidR="00FF2088" w:rsidRDefault="00FF2088">
      <w:pPr>
        <w:pStyle w:val="TOC1"/>
        <w:rPr>
          <w:rFonts w:ascii="Times New Roman" w:hAnsi="Times New Roman" w:cs="Times New Roman"/>
          <w:b w:val="0"/>
          <w:bCs w:val="0"/>
          <w:noProof/>
        </w:rPr>
      </w:pPr>
      <w:hyperlink w:anchor="_Toc303069456" w:history="1">
        <w:r w:rsidRPr="00EF37A7">
          <w:rPr>
            <w:rStyle w:val="Hyperlink"/>
            <w:noProof/>
          </w:rPr>
          <w:t>Executive Summary</w:t>
        </w:r>
        <w:r>
          <w:rPr>
            <w:noProof/>
            <w:webHidden/>
          </w:rPr>
          <w:tab/>
        </w:r>
        <w:r>
          <w:rPr>
            <w:noProof/>
            <w:webHidden/>
          </w:rPr>
          <w:fldChar w:fldCharType="begin"/>
        </w:r>
        <w:r>
          <w:rPr>
            <w:noProof/>
            <w:webHidden/>
          </w:rPr>
          <w:instrText xml:space="preserve"> PAGEREF _Toc303069456 \h </w:instrText>
        </w:r>
        <w:r w:rsidR="002417DE">
          <w:rPr>
            <w:noProof/>
          </w:rPr>
        </w:r>
        <w:r>
          <w:rPr>
            <w:noProof/>
            <w:webHidden/>
          </w:rPr>
          <w:fldChar w:fldCharType="separate"/>
        </w:r>
        <w:r w:rsidR="00CE5B97">
          <w:rPr>
            <w:noProof/>
            <w:webHidden/>
          </w:rPr>
          <w:t>7</w:t>
        </w:r>
        <w:r>
          <w:rPr>
            <w:noProof/>
            <w:webHidden/>
          </w:rPr>
          <w:fldChar w:fldCharType="end"/>
        </w:r>
      </w:hyperlink>
    </w:p>
    <w:p w:rsidR="00FF2088" w:rsidRDefault="00FF2088">
      <w:pPr>
        <w:pStyle w:val="TOC1"/>
        <w:rPr>
          <w:rFonts w:ascii="Times New Roman" w:hAnsi="Times New Roman" w:cs="Times New Roman"/>
          <w:b w:val="0"/>
          <w:bCs w:val="0"/>
          <w:noProof/>
        </w:rPr>
      </w:pPr>
      <w:hyperlink w:anchor="_Toc303069457" w:history="1">
        <w:r w:rsidRPr="00EF37A7">
          <w:rPr>
            <w:rStyle w:val="Hyperlink"/>
            <w:noProof/>
          </w:rPr>
          <w:t>1.</w:t>
        </w:r>
        <w:r>
          <w:rPr>
            <w:rFonts w:ascii="Times New Roman" w:hAnsi="Times New Roman" w:cs="Times New Roman"/>
            <w:b w:val="0"/>
            <w:bCs w:val="0"/>
            <w:noProof/>
          </w:rPr>
          <w:tab/>
        </w:r>
        <w:r w:rsidRPr="00EF37A7">
          <w:rPr>
            <w:rStyle w:val="Hyperlink"/>
            <w:noProof/>
          </w:rPr>
          <w:t>Circumstances</w:t>
        </w:r>
        <w:r>
          <w:rPr>
            <w:noProof/>
            <w:webHidden/>
          </w:rPr>
          <w:tab/>
        </w:r>
        <w:r>
          <w:rPr>
            <w:noProof/>
            <w:webHidden/>
          </w:rPr>
          <w:fldChar w:fldCharType="begin"/>
        </w:r>
        <w:r>
          <w:rPr>
            <w:noProof/>
            <w:webHidden/>
          </w:rPr>
          <w:instrText xml:space="preserve"> PAGEREF _Toc303069457 \h </w:instrText>
        </w:r>
        <w:r w:rsidR="002417DE">
          <w:rPr>
            <w:noProof/>
          </w:rPr>
        </w:r>
        <w:r>
          <w:rPr>
            <w:noProof/>
            <w:webHidden/>
          </w:rPr>
          <w:fldChar w:fldCharType="separate"/>
        </w:r>
        <w:r w:rsidR="00CE5B97">
          <w:rPr>
            <w:noProof/>
            <w:webHidden/>
          </w:rPr>
          <w:t>9</w:t>
        </w:r>
        <w:r>
          <w:rPr>
            <w:noProof/>
            <w:webHidden/>
          </w:rPr>
          <w:fldChar w:fldCharType="end"/>
        </w:r>
      </w:hyperlink>
    </w:p>
    <w:p w:rsidR="00FF2088" w:rsidRDefault="00FF2088">
      <w:pPr>
        <w:pStyle w:val="TOC1"/>
        <w:rPr>
          <w:rFonts w:ascii="Times New Roman" w:hAnsi="Times New Roman" w:cs="Times New Roman"/>
          <w:b w:val="0"/>
          <w:bCs w:val="0"/>
          <w:noProof/>
        </w:rPr>
      </w:pPr>
      <w:hyperlink w:anchor="_Toc303069458" w:history="1">
        <w:r w:rsidRPr="00EF37A7">
          <w:rPr>
            <w:rStyle w:val="Hyperlink"/>
            <w:noProof/>
          </w:rPr>
          <w:t>2.</w:t>
        </w:r>
        <w:r>
          <w:rPr>
            <w:rFonts w:ascii="Times New Roman" w:hAnsi="Times New Roman" w:cs="Times New Roman"/>
            <w:b w:val="0"/>
            <w:bCs w:val="0"/>
            <w:noProof/>
          </w:rPr>
          <w:tab/>
        </w:r>
        <w:r w:rsidRPr="00EF37A7">
          <w:rPr>
            <w:rStyle w:val="Hyperlink"/>
            <w:noProof/>
          </w:rPr>
          <w:t>Factual Information</w:t>
        </w:r>
        <w:r>
          <w:rPr>
            <w:noProof/>
            <w:webHidden/>
          </w:rPr>
          <w:tab/>
        </w:r>
        <w:r>
          <w:rPr>
            <w:noProof/>
            <w:webHidden/>
          </w:rPr>
          <w:fldChar w:fldCharType="begin"/>
        </w:r>
        <w:r>
          <w:rPr>
            <w:noProof/>
            <w:webHidden/>
          </w:rPr>
          <w:instrText xml:space="preserve"> PAGEREF _Toc303069458 \h </w:instrText>
        </w:r>
        <w:r w:rsidR="002417DE">
          <w:rPr>
            <w:noProof/>
          </w:rPr>
        </w:r>
        <w:r>
          <w:rPr>
            <w:noProof/>
            <w:webHidden/>
          </w:rPr>
          <w:fldChar w:fldCharType="separate"/>
        </w:r>
        <w:r w:rsidR="00CE5B97">
          <w:rPr>
            <w:noProof/>
            <w:webHidden/>
          </w:rPr>
          <w:t>11</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59" w:history="1">
        <w:r w:rsidRPr="00EF37A7">
          <w:rPr>
            <w:rStyle w:val="Hyperlink"/>
            <w:noProof/>
          </w:rPr>
          <w:t>2.1</w:t>
        </w:r>
        <w:r>
          <w:rPr>
            <w:rFonts w:ascii="Times New Roman" w:hAnsi="Times New Roman"/>
            <w:b w:val="0"/>
            <w:bCs w:val="0"/>
            <w:noProof/>
            <w:sz w:val="24"/>
            <w:szCs w:val="24"/>
          </w:rPr>
          <w:tab/>
        </w:r>
        <w:r w:rsidRPr="00EF37A7">
          <w:rPr>
            <w:rStyle w:val="Hyperlink"/>
            <w:noProof/>
          </w:rPr>
          <w:t>Personnel</w:t>
        </w:r>
        <w:r>
          <w:rPr>
            <w:noProof/>
            <w:webHidden/>
          </w:rPr>
          <w:tab/>
        </w:r>
        <w:r>
          <w:rPr>
            <w:noProof/>
            <w:webHidden/>
          </w:rPr>
          <w:fldChar w:fldCharType="begin"/>
        </w:r>
        <w:r>
          <w:rPr>
            <w:noProof/>
            <w:webHidden/>
          </w:rPr>
          <w:instrText xml:space="preserve"> PAGEREF _Toc303069459 \h </w:instrText>
        </w:r>
        <w:r w:rsidR="002417DE">
          <w:rPr>
            <w:noProof/>
          </w:rPr>
        </w:r>
        <w:r>
          <w:rPr>
            <w:noProof/>
            <w:webHidden/>
          </w:rPr>
          <w:fldChar w:fldCharType="separate"/>
        </w:r>
        <w:r w:rsidR="00CE5B97">
          <w:rPr>
            <w:noProof/>
            <w:webHidden/>
          </w:rPr>
          <w:t>11</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0" w:history="1">
        <w:r w:rsidRPr="00EF37A7">
          <w:rPr>
            <w:rStyle w:val="Hyperlink"/>
            <w:noProof/>
          </w:rPr>
          <w:t>2.2</w:t>
        </w:r>
        <w:r>
          <w:rPr>
            <w:rFonts w:ascii="Times New Roman" w:hAnsi="Times New Roman"/>
            <w:b w:val="0"/>
            <w:bCs w:val="0"/>
            <w:noProof/>
            <w:sz w:val="24"/>
            <w:szCs w:val="24"/>
          </w:rPr>
          <w:tab/>
        </w:r>
        <w:r w:rsidRPr="00EF37A7">
          <w:rPr>
            <w:rStyle w:val="Hyperlink"/>
            <w:noProof/>
          </w:rPr>
          <w:t>Train 2SM5</w:t>
        </w:r>
        <w:r>
          <w:rPr>
            <w:noProof/>
            <w:webHidden/>
          </w:rPr>
          <w:tab/>
        </w:r>
        <w:r>
          <w:rPr>
            <w:noProof/>
            <w:webHidden/>
          </w:rPr>
          <w:fldChar w:fldCharType="begin"/>
        </w:r>
        <w:r>
          <w:rPr>
            <w:noProof/>
            <w:webHidden/>
          </w:rPr>
          <w:instrText xml:space="preserve"> PAGEREF _Toc303069460 \h </w:instrText>
        </w:r>
        <w:r w:rsidR="002417DE">
          <w:rPr>
            <w:noProof/>
          </w:rPr>
        </w:r>
        <w:r>
          <w:rPr>
            <w:noProof/>
            <w:webHidden/>
          </w:rPr>
          <w:fldChar w:fldCharType="separate"/>
        </w:r>
        <w:r w:rsidR="00CE5B97">
          <w:rPr>
            <w:noProof/>
            <w:webHidden/>
          </w:rPr>
          <w:t>11</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1" w:history="1">
        <w:r w:rsidRPr="00EF37A7">
          <w:rPr>
            <w:rStyle w:val="Hyperlink"/>
            <w:noProof/>
          </w:rPr>
          <w:t>2.3</w:t>
        </w:r>
        <w:r>
          <w:rPr>
            <w:rFonts w:ascii="Times New Roman" w:hAnsi="Times New Roman"/>
            <w:b w:val="0"/>
            <w:bCs w:val="0"/>
            <w:noProof/>
            <w:sz w:val="24"/>
            <w:szCs w:val="24"/>
          </w:rPr>
          <w:tab/>
        </w:r>
        <w:r w:rsidRPr="00EF37A7">
          <w:rPr>
            <w:rStyle w:val="Hyperlink"/>
            <w:noProof/>
          </w:rPr>
          <w:t>Infrastructure</w:t>
        </w:r>
        <w:r>
          <w:rPr>
            <w:noProof/>
            <w:webHidden/>
          </w:rPr>
          <w:tab/>
        </w:r>
        <w:r>
          <w:rPr>
            <w:noProof/>
            <w:webHidden/>
          </w:rPr>
          <w:fldChar w:fldCharType="begin"/>
        </w:r>
        <w:r>
          <w:rPr>
            <w:noProof/>
            <w:webHidden/>
          </w:rPr>
          <w:instrText xml:space="preserve"> PAGEREF _Toc303069461 \h </w:instrText>
        </w:r>
        <w:r w:rsidR="002417DE">
          <w:rPr>
            <w:noProof/>
          </w:rPr>
        </w:r>
        <w:r>
          <w:rPr>
            <w:noProof/>
            <w:webHidden/>
          </w:rPr>
          <w:fldChar w:fldCharType="separate"/>
        </w:r>
        <w:r w:rsidR="00CE5B97">
          <w:rPr>
            <w:noProof/>
            <w:webHidden/>
          </w:rPr>
          <w:t>11</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2" w:history="1">
        <w:r w:rsidRPr="00EF37A7">
          <w:rPr>
            <w:rStyle w:val="Hyperlink"/>
            <w:noProof/>
          </w:rPr>
          <w:t>2.4</w:t>
        </w:r>
        <w:r>
          <w:rPr>
            <w:rFonts w:ascii="Times New Roman" w:hAnsi="Times New Roman"/>
            <w:b w:val="0"/>
            <w:bCs w:val="0"/>
            <w:noProof/>
            <w:sz w:val="24"/>
            <w:szCs w:val="24"/>
          </w:rPr>
          <w:tab/>
        </w:r>
        <w:r w:rsidRPr="00EF37A7">
          <w:rPr>
            <w:rStyle w:val="Hyperlink"/>
            <w:noProof/>
          </w:rPr>
          <w:t>Interview information</w:t>
        </w:r>
        <w:r>
          <w:rPr>
            <w:noProof/>
            <w:webHidden/>
          </w:rPr>
          <w:tab/>
        </w:r>
        <w:r>
          <w:rPr>
            <w:noProof/>
            <w:webHidden/>
          </w:rPr>
          <w:fldChar w:fldCharType="begin"/>
        </w:r>
        <w:r>
          <w:rPr>
            <w:noProof/>
            <w:webHidden/>
          </w:rPr>
          <w:instrText xml:space="preserve"> PAGEREF _Toc303069462 \h </w:instrText>
        </w:r>
        <w:r w:rsidR="002417DE">
          <w:rPr>
            <w:noProof/>
          </w:rPr>
        </w:r>
        <w:r>
          <w:rPr>
            <w:noProof/>
            <w:webHidden/>
          </w:rPr>
          <w:fldChar w:fldCharType="separate"/>
        </w:r>
        <w:r w:rsidR="00CE5B97">
          <w:rPr>
            <w:noProof/>
            <w:webHidden/>
          </w:rPr>
          <w:t>13</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3" w:history="1">
        <w:r w:rsidRPr="00EF37A7">
          <w:rPr>
            <w:rStyle w:val="Hyperlink"/>
            <w:noProof/>
          </w:rPr>
          <w:t>2.5</w:t>
        </w:r>
        <w:r>
          <w:rPr>
            <w:rFonts w:ascii="Times New Roman" w:hAnsi="Times New Roman"/>
            <w:b w:val="0"/>
            <w:bCs w:val="0"/>
            <w:noProof/>
            <w:sz w:val="24"/>
            <w:szCs w:val="24"/>
          </w:rPr>
          <w:tab/>
        </w:r>
        <w:r w:rsidRPr="00EF37A7">
          <w:rPr>
            <w:rStyle w:val="Hyperlink"/>
            <w:noProof/>
          </w:rPr>
          <w:t>Locomotive event recorder analysis</w:t>
        </w:r>
        <w:r>
          <w:rPr>
            <w:noProof/>
            <w:webHidden/>
          </w:rPr>
          <w:tab/>
        </w:r>
        <w:r>
          <w:rPr>
            <w:noProof/>
            <w:webHidden/>
          </w:rPr>
          <w:fldChar w:fldCharType="begin"/>
        </w:r>
        <w:r>
          <w:rPr>
            <w:noProof/>
            <w:webHidden/>
          </w:rPr>
          <w:instrText xml:space="preserve"> PAGEREF _Toc303069463 \h </w:instrText>
        </w:r>
        <w:r w:rsidR="002417DE">
          <w:rPr>
            <w:noProof/>
          </w:rPr>
        </w:r>
        <w:r>
          <w:rPr>
            <w:noProof/>
            <w:webHidden/>
          </w:rPr>
          <w:fldChar w:fldCharType="separate"/>
        </w:r>
        <w:r w:rsidR="00CE5B97">
          <w:rPr>
            <w:noProof/>
            <w:webHidden/>
          </w:rPr>
          <w:t>15</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4" w:history="1">
        <w:r w:rsidRPr="00EF37A7">
          <w:rPr>
            <w:rStyle w:val="Hyperlink"/>
            <w:noProof/>
          </w:rPr>
          <w:t>2.6</w:t>
        </w:r>
        <w:r>
          <w:rPr>
            <w:rFonts w:ascii="Times New Roman" w:hAnsi="Times New Roman"/>
            <w:b w:val="0"/>
            <w:bCs w:val="0"/>
            <w:noProof/>
            <w:sz w:val="24"/>
            <w:szCs w:val="24"/>
          </w:rPr>
          <w:tab/>
        </w:r>
        <w:r w:rsidRPr="00EF37A7">
          <w:rPr>
            <w:rStyle w:val="Hyperlink"/>
            <w:noProof/>
          </w:rPr>
          <w:t>Environment</w:t>
        </w:r>
        <w:r>
          <w:rPr>
            <w:noProof/>
            <w:webHidden/>
          </w:rPr>
          <w:tab/>
        </w:r>
        <w:r>
          <w:rPr>
            <w:noProof/>
            <w:webHidden/>
          </w:rPr>
          <w:fldChar w:fldCharType="begin"/>
        </w:r>
        <w:r>
          <w:rPr>
            <w:noProof/>
            <w:webHidden/>
          </w:rPr>
          <w:instrText xml:space="preserve"> PAGEREF _Toc303069464 \h </w:instrText>
        </w:r>
        <w:r w:rsidR="002417DE">
          <w:rPr>
            <w:noProof/>
          </w:rPr>
        </w:r>
        <w:r>
          <w:rPr>
            <w:noProof/>
            <w:webHidden/>
          </w:rPr>
          <w:fldChar w:fldCharType="separate"/>
        </w:r>
        <w:r w:rsidR="00CE5B97">
          <w:rPr>
            <w:noProof/>
            <w:webHidden/>
          </w:rPr>
          <w:t>15</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5" w:history="1">
        <w:r w:rsidRPr="00EF37A7">
          <w:rPr>
            <w:rStyle w:val="Hyperlink"/>
            <w:noProof/>
          </w:rPr>
          <w:t>2.7</w:t>
        </w:r>
        <w:r>
          <w:rPr>
            <w:rFonts w:ascii="Times New Roman" w:hAnsi="Times New Roman"/>
            <w:b w:val="0"/>
            <w:bCs w:val="0"/>
            <w:noProof/>
            <w:sz w:val="24"/>
            <w:szCs w:val="24"/>
          </w:rPr>
          <w:tab/>
        </w:r>
        <w:r w:rsidRPr="00EF37A7">
          <w:rPr>
            <w:rStyle w:val="Hyperlink"/>
            <w:noProof/>
          </w:rPr>
          <w:t>Network processes</w:t>
        </w:r>
        <w:r>
          <w:rPr>
            <w:noProof/>
            <w:webHidden/>
          </w:rPr>
          <w:tab/>
        </w:r>
        <w:r>
          <w:rPr>
            <w:noProof/>
            <w:webHidden/>
          </w:rPr>
          <w:fldChar w:fldCharType="begin"/>
        </w:r>
        <w:r>
          <w:rPr>
            <w:noProof/>
            <w:webHidden/>
          </w:rPr>
          <w:instrText xml:space="preserve"> PAGEREF _Toc303069465 \h </w:instrText>
        </w:r>
        <w:r w:rsidR="002417DE">
          <w:rPr>
            <w:noProof/>
          </w:rPr>
        </w:r>
        <w:r>
          <w:rPr>
            <w:noProof/>
            <w:webHidden/>
          </w:rPr>
          <w:fldChar w:fldCharType="separate"/>
        </w:r>
        <w:r w:rsidR="00CE5B97">
          <w:rPr>
            <w:noProof/>
            <w:webHidden/>
          </w:rPr>
          <w:t>15</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6" w:history="1">
        <w:r w:rsidRPr="00EF37A7">
          <w:rPr>
            <w:rStyle w:val="Hyperlink"/>
            <w:noProof/>
          </w:rPr>
          <w:t>2.8</w:t>
        </w:r>
        <w:r>
          <w:rPr>
            <w:rFonts w:ascii="Times New Roman" w:hAnsi="Times New Roman"/>
            <w:b w:val="0"/>
            <w:bCs w:val="0"/>
            <w:noProof/>
            <w:sz w:val="24"/>
            <w:szCs w:val="24"/>
          </w:rPr>
          <w:tab/>
        </w:r>
        <w:r w:rsidRPr="00EF37A7">
          <w:rPr>
            <w:rStyle w:val="Hyperlink"/>
            <w:noProof/>
          </w:rPr>
          <w:t>Train performance</w:t>
        </w:r>
        <w:r>
          <w:rPr>
            <w:noProof/>
            <w:webHidden/>
          </w:rPr>
          <w:tab/>
        </w:r>
        <w:r>
          <w:rPr>
            <w:noProof/>
            <w:webHidden/>
          </w:rPr>
          <w:fldChar w:fldCharType="begin"/>
        </w:r>
        <w:r>
          <w:rPr>
            <w:noProof/>
            <w:webHidden/>
          </w:rPr>
          <w:instrText xml:space="preserve"> PAGEREF _Toc303069466 \h </w:instrText>
        </w:r>
        <w:r w:rsidR="002417DE">
          <w:rPr>
            <w:noProof/>
          </w:rPr>
        </w:r>
        <w:r>
          <w:rPr>
            <w:noProof/>
            <w:webHidden/>
          </w:rPr>
          <w:fldChar w:fldCharType="separate"/>
        </w:r>
        <w:r w:rsidR="00CE5B97">
          <w:rPr>
            <w:noProof/>
            <w:webHidden/>
          </w:rPr>
          <w:t>16</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7" w:history="1">
        <w:r w:rsidRPr="00EF37A7">
          <w:rPr>
            <w:rStyle w:val="Hyperlink"/>
            <w:noProof/>
          </w:rPr>
          <w:t>2.9</w:t>
        </w:r>
        <w:r>
          <w:rPr>
            <w:rFonts w:ascii="Times New Roman" w:hAnsi="Times New Roman"/>
            <w:b w:val="0"/>
            <w:bCs w:val="0"/>
            <w:noProof/>
            <w:sz w:val="24"/>
            <w:szCs w:val="24"/>
          </w:rPr>
          <w:tab/>
        </w:r>
        <w:r w:rsidRPr="00EF37A7">
          <w:rPr>
            <w:rStyle w:val="Hyperlink"/>
            <w:noProof/>
          </w:rPr>
          <w:t>Pacific National Train Handling Standards</w:t>
        </w:r>
        <w:r>
          <w:rPr>
            <w:noProof/>
            <w:webHidden/>
          </w:rPr>
          <w:tab/>
        </w:r>
        <w:r>
          <w:rPr>
            <w:noProof/>
            <w:webHidden/>
          </w:rPr>
          <w:fldChar w:fldCharType="begin"/>
        </w:r>
        <w:r>
          <w:rPr>
            <w:noProof/>
            <w:webHidden/>
          </w:rPr>
          <w:instrText xml:space="preserve"> PAGEREF _Toc303069467 \h </w:instrText>
        </w:r>
        <w:r w:rsidR="002417DE">
          <w:rPr>
            <w:noProof/>
          </w:rPr>
        </w:r>
        <w:r>
          <w:rPr>
            <w:noProof/>
            <w:webHidden/>
          </w:rPr>
          <w:fldChar w:fldCharType="separate"/>
        </w:r>
        <w:r w:rsidR="00CE5B97">
          <w:rPr>
            <w:noProof/>
            <w:webHidden/>
          </w:rPr>
          <w:t>16</w:t>
        </w:r>
        <w:r>
          <w:rPr>
            <w:noProof/>
            <w:webHidden/>
          </w:rPr>
          <w:fldChar w:fldCharType="end"/>
        </w:r>
      </w:hyperlink>
    </w:p>
    <w:p w:rsidR="00FF2088" w:rsidRDefault="00FF2088">
      <w:pPr>
        <w:pStyle w:val="TOC1"/>
        <w:rPr>
          <w:rFonts w:ascii="Times New Roman" w:hAnsi="Times New Roman" w:cs="Times New Roman"/>
          <w:b w:val="0"/>
          <w:bCs w:val="0"/>
          <w:noProof/>
        </w:rPr>
      </w:pPr>
      <w:hyperlink w:anchor="_Toc303069468" w:history="1">
        <w:r w:rsidRPr="00EF37A7">
          <w:rPr>
            <w:rStyle w:val="Hyperlink"/>
            <w:noProof/>
          </w:rPr>
          <w:t>3.</w:t>
        </w:r>
        <w:r>
          <w:rPr>
            <w:rFonts w:ascii="Times New Roman" w:hAnsi="Times New Roman" w:cs="Times New Roman"/>
            <w:b w:val="0"/>
            <w:bCs w:val="0"/>
            <w:noProof/>
          </w:rPr>
          <w:tab/>
        </w:r>
        <w:r w:rsidRPr="00EF37A7">
          <w:rPr>
            <w:rStyle w:val="Hyperlink"/>
            <w:noProof/>
          </w:rPr>
          <w:t>Analysis</w:t>
        </w:r>
        <w:r>
          <w:rPr>
            <w:noProof/>
            <w:webHidden/>
          </w:rPr>
          <w:tab/>
        </w:r>
        <w:r>
          <w:rPr>
            <w:noProof/>
            <w:webHidden/>
          </w:rPr>
          <w:fldChar w:fldCharType="begin"/>
        </w:r>
        <w:r>
          <w:rPr>
            <w:noProof/>
            <w:webHidden/>
          </w:rPr>
          <w:instrText xml:space="preserve"> PAGEREF _Toc303069468 \h </w:instrText>
        </w:r>
        <w:r w:rsidR="002417DE">
          <w:rPr>
            <w:noProof/>
          </w:rPr>
        </w:r>
        <w:r>
          <w:rPr>
            <w:noProof/>
            <w:webHidden/>
          </w:rPr>
          <w:fldChar w:fldCharType="separate"/>
        </w:r>
        <w:r w:rsidR="00CE5B97">
          <w:rPr>
            <w:noProof/>
            <w:webHidden/>
          </w:rPr>
          <w:t>19</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69" w:history="1">
        <w:r w:rsidRPr="00EF37A7">
          <w:rPr>
            <w:rStyle w:val="Hyperlink"/>
            <w:noProof/>
          </w:rPr>
          <w:t>3.1</w:t>
        </w:r>
        <w:r>
          <w:rPr>
            <w:rFonts w:ascii="Times New Roman" w:hAnsi="Times New Roman"/>
            <w:b w:val="0"/>
            <w:bCs w:val="0"/>
            <w:noProof/>
            <w:sz w:val="24"/>
            <w:szCs w:val="24"/>
          </w:rPr>
          <w:tab/>
        </w:r>
        <w:r w:rsidRPr="00EF37A7">
          <w:rPr>
            <w:rStyle w:val="Hyperlink"/>
            <w:noProof/>
          </w:rPr>
          <w:t>The incident</w:t>
        </w:r>
        <w:r>
          <w:rPr>
            <w:noProof/>
            <w:webHidden/>
          </w:rPr>
          <w:tab/>
        </w:r>
        <w:r>
          <w:rPr>
            <w:noProof/>
            <w:webHidden/>
          </w:rPr>
          <w:fldChar w:fldCharType="begin"/>
        </w:r>
        <w:r>
          <w:rPr>
            <w:noProof/>
            <w:webHidden/>
          </w:rPr>
          <w:instrText xml:space="preserve"> PAGEREF _Toc303069469 \h </w:instrText>
        </w:r>
        <w:r w:rsidR="002417DE">
          <w:rPr>
            <w:noProof/>
          </w:rPr>
        </w:r>
        <w:r>
          <w:rPr>
            <w:noProof/>
            <w:webHidden/>
          </w:rPr>
          <w:fldChar w:fldCharType="separate"/>
        </w:r>
        <w:r w:rsidR="00CE5B97">
          <w:rPr>
            <w:noProof/>
            <w:webHidden/>
          </w:rPr>
          <w:t>19</w:t>
        </w:r>
        <w:r>
          <w:rPr>
            <w:noProof/>
            <w:webHidden/>
          </w:rPr>
          <w:fldChar w:fldCharType="end"/>
        </w:r>
      </w:hyperlink>
    </w:p>
    <w:p w:rsidR="00FF2088" w:rsidRDefault="00FF2088">
      <w:pPr>
        <w:pStyle w:val="TOC1"/>
        <w:rPr>
          <w:rFonts w:ascii="Times New Roman" w:hAnsi="Times New Roman" w:cs="Times New Roman"/>
          <w:b w:val="0"/>
          <w:bCs w:val="0"/>
          <w:noProof/>
        </w:rPr>
      </w:pPr>
      <w:hyperlink w:anchor="_Toc303069470" w:history="1">
        <w:r w:rsidRPr="00EF37A7">
          <w:rPr>
            <w:rStyle w:val="Hyperlink"/>
            <w:noProof/>
          </w:rPr>
          <w:t>4.</w:t>
        </w:r>
        <w:r>
          <w:rPr>
            <w:rFonts w:ascii="Times New Roman" w:hAnsi="Times New Roman" w:cs="Times New Roman"/>
            <w:b w:val="0"/>
            <w:bCs w:val="0"/>
            <w:noProof/>
          </w:rPr>
          <w:tab/>
        </w:r>
        <w:r w:rsidRPr="00EF37A7">
          <w:rPr>
            <w:rStyle w:val="Hyperlink"/>
            <w:noProof/>
          </w:rPr>
          <w:t>Conclusions</w:t>
        </w:r>
        <w:r>
          <w:rPr>
            <w:noProof/>
            <w:webHidden/>
          </w:rPr>
          <w:tab/>
        </w:r>
        <w:r>
          <w:rPr>
            <w:noProof/>
            <w:webHidden/>
          </w:rPr>
          <w:fldChar w:fldCharType="begin"/>
        </w:r>
        <w:r>
          <w:rPr>
            <w:noProof/>
            <w:webHidden/>
          </w:rPr>
          <w:instrText xml:space="preserve"> PAGEREF _Toc303069470 \h </w:instrText>
        </w:r>
        <w:r w:rsidR="002417DE">
          <w:rPr>
            <w:noProof/>
          </w:rPr>
        </w:r>
        <w:r>
          <w:rPr>
            <w:noProof/>
            <w:webHidden/>
          </w:rPr>
          <w:fldChar w:fldCharType="separate"/>
        </w:r>
        <w:r w:rsidR="00CE5B97">
          <w:rPr>
            <w:noProof/>
            <w:webHidden/>
          </w:rPr>
          <w:t>23</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71" w:history="1">
        <w:r w:rsidRPr="00EF37A7">
          <w:rPr>
            <w:rStyle w:val="Hyperlink"/>
            <w:noProof/>
          </w:rPr>
          <w:t>4.1</w:t>
        </w:r>
        <w:r>
          <w:rPr>
            <w:rFonts w:ascii="Times New Roman" w:hAnsi="Times New Roman"/>
            <w:b w:val="0"/>
            <w:bCs w:val="0"/>
            <w:noProof/>
            <w:sz w:val="24"/>
            <w:szCs w:val="24"/>
          </w:rPr>
          <w:tab/>
        </w:r>
        <w:r w:rsidRPr="00EF37A7">
          <w:rPr>
            <w:rStyle w:val="Hyperlink"/>
            <w:noProof/>
          </w:rPr>
          <w:t>Findings</w:t>
        </w:r>
        <w:r>
          <w:rPr>
            <w:noProof/>
            <w:webHidden/>
          </w:rPr>
          <w:tab/>
        </w:r>
        <w:r>
          <w:rPr>
            <w:noProof/>
            <w:webHidden/>
          </w:rPr>
          <w:fldChar w:fldCharType="begin"/>
        </w:r>
        <w:r>
          <w:rPr>
            <w:noProof/>
            <w:webHidden/>
          </w:rPr>
          <w:instrText xml:space="preserve"> PAGEREF _Toc303069471 \h </w:instrText>
        </w:r>
        <w:r w:rsidR="002417DE">
          <w:rPr>
            <w:noProof/>
          </w:rPr>
        </w:r>
        <w:r>
          <w:rPr>
            <w:noProof/>
            <w:webHidden/>
          </w:rPr>
          <w:fldChar w:fldCharType="separate"/>
        </w:r>
        <w:r w:rsidR="00CE5B97">
          <w:rPr>
            <w:noProof/>
            <w:webHidden/>
          </w:rPr>
          <w:t>23</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72" w:history="1">
        <w:r w:rsidRPr="00EF37A7">
          <w:rPr>
            <w:rStyle w:val="Hyperlink"/>
            <w:noProof/>
          </w:rPr>
          <w:t>4.2</w:t>
        </w:r>
        <w:r>
          <w:rPr>
            <w:rFonts w:ascii="Times New Roman" w:hAnsi="Times New Roman"/>
            <w:b w:val="0"/>
            <w:bCs w:val="0"/>
            <w:noProof/>
            <w:sz w:val="24"/>
            <w:szCs w:val="24"/>
          </w:rPr>
          <w:tab/>
        </w:r>
        <w:r w:rsidRPr="00EF37A7">
          <w:rPr>
            <w:rStyle w:val="Hyperlink"/>
            <w:noProof/>
          </w:rPr>
          <w:t>Contributing factors</w:t>
        </w:r>
        <w:r>
          <w:rPr>
            <w:noProof/>
            <w:webHidden/>
          </w:rPr>
          <w:tab/>
        </w:r>
        <w:r>
          <w:rPr>
            <w:noProof/>
            <w:webHidden/>
          </w:rPr>
          <w:fldChar w:fldCharType="begin"/>
        </w:r>
        <w:r>
          <w:rPr>
            <w:noProof/>
            <w:webHidden/>
          </w:rPr>
          <w:instrText xml:space="preserve"> PAGEREF _Toc303069472 \h </w:instrText>
        </w:r>
        <w:r w:rsidR="002417DE">
          <w:rPr>
            <w:noProof/>
          </w:rPr>
        </w:r>
        <w:r>
          <w:rPr>
            <w:noProof/>
            <w:webHidden/>
          </w:rPr>
          <w:fldChar w:fldCharType="separate"/>
        </w:r>
        <w:r w:rsidR="00CE5B97">
          <w:rPr>
            <w:noProof/>
            <w:webHidden/>
          </w:rPr>
          <w:t>23</w:t>
        </w:r>
        <w:r>
          <w:rPr>
            <w:noProof/>
            <w:webHidden/>
          </w:rPr>
          <w:fldChar w:fldCharType="end"/>
        </w:r>
      </w:hyperlink>
    </w:p>
    <w:p w:rsidR="00FF2088" w:rsidRDefault="00FF2088">
      <w:pPr>
        <w:pStyle w:val="TOC1"/>
        <w:rPr>
          <w:rFonts w:ascii="Times New Roman" w:hAnsi="Times New Roman" w:cs="Times New Roman"/>
          <w:b w:val="0"/>
          <w:bCs w:val="0"/>
          <w:noProof/>
        </w:rPr>
      </w:pPr>
      <w:hyperlink w:anchor="_Toc303069473" w:history="1">
        <w:r w:rsidRPr="00EF37A7">
          <w:rPr>
            <w:rStyle w:val="Hyperlink"/>
            <w:noProof/>
          </w:rPr>
          <w:t>5.</w:t>
        </w:r>
        <w:r>
          <w:rPr>
            <w:rFonts w:ascii="Times New Roman" w:hAnsi="Times New Roman" w:cs="Times New Roman"/>
            <w:b w:val="0"/>
            <w:bCs w:val="0"/>
            <w:noProof/>
          </w:rPr>
          <w:tab/>
        </w:r>
        <w:r w:rsidRPr="00EF37A7">
          <w:rPr>
            <w:rStyle w:val="Hyperlink"/>
            <w:noProof/>
          </w:rPr>
          <w:t>Safety Actions</w:t>
        </w:r>
        <w:r>
          <w:rPr>
            <w:noProof/>
            <w:webHidden/>
          </w:rPr>
          <w:tab/>
        </w:r>
        <w:r>
          <w:rPr>
            <w:noProof/>
            <w:webHidden/>
          </w:rPr>
          <w:fldChar w:fldCharType="begin"/>
        </w:r>
        <w:r>
          <w:rPr>
            <w:noProof/>
            <w:webHidden/>
          </w:rPr>
          <w:instrText xml:space="preserve"> PAGEREF _Toc303069473 \h </w:instrText>
        </w:r>
        <w:r w:rsidR="002417DE">
          <w:rPr>
            <w:noProof/>
          </w:rPr>
        </w:r>
        <w:r>
          <w:rPr>
            <w:noProof/>
            <w:webHidden/>
          </w:rPr>
          <w:fldChar w:fldCharType="separate"/>
        </w:r>
        <w:r w:rsidR="00CE5B97">
          <w:rPr>
            <w:noProof/>
            <w:webHidden/>
          </w:rPr>
          <w:t>25</w:t>
        </w:r>
        <w:r>
          <w:rPr>
            <w:noProof/>
            <w:webHidden/>
          </w:rPr>
          <w:fldChar w:fldCharType="end"/>
        </w:r>
      </w:hyperlink>
    </w:p>
    <w:p w:rsidR="00FF2088" w:rsidRDefault="00FF2088">
      <w:pPr>
        <w:pStyle w:val="TOC2"/>
        <w:rPr>
          <w:rFonts w:ascii="Times New Roman" w:hAnsi="Times New Roman"/>
          <w:b w:val="0"/>
          <w:bCs w:val="0"/>
          <w:noProof/>
          <w:sz w:val="24"/>
          <w:szCs w:val="24"/>
        </w:rPr>
      </w:pPr>
      <w:hyperlink w:anchor="_Toc303069474" w:history="1">
        <w:r w:rsidRPr="00EF37A7">
          <w:rPr>
            <w:rStyle w:val="Hyperlink"/>
            <w:noProof/>
          </w:rPr>
          <w:t>5.1</w:t>
        </w:r>
        <w:r>
          <w:rPr>
            <w:rFonts w:ascii="Times New Roman" w:hAnsi="Times New Roman"/>
            <w:b w:val="0"/>
            <w:bCs w:val="0"/>
            <w:noProof/>
            <w:sz w:val="24"/>
            <w:szCs w:val="24"/>
          </w:rPr>
          <w:tab/>
        </w:r>
        <w:r w:rsidRPr="00EF37A7">
          <w:rPr>
            <w:rStyle w:val="Hyperlink"/>
            <w:noProof/>
          </w:rPr>
          <w:t>Recommended Safety Actions</w:t>
        </w:r>
        <w:r>
          <w:rPr>
            <w:noProof/>
            <w:webHidden/>
          </w:rPr>
          <w:tab/>
        </w:r>
        <w:r>
          <w:rPr>
            <w:noProof/>
            <w:webHidden/>
          </w:rPr>
          <w:fldChar w:fldCharType="begin"/>
        </w:r>
        <w:r>
          <w:rPr>
            <w:noProof/>
            <w:webHidden/>
          </w:rPr>
          <w:instrText xml:space="preserve"> PAGEREF _Toc303069474 \h </w:instrText>
        </w:r>
        <w:r w:rsidR="002417DE">
          <w:rPr>
            <w:noProof/>
          </w:rPr>
        </w:r>
        <w:r>
          <w:rPr>
            <w:noProof/>
            <w:webHidden/>
          </w:rPr>
          <w:fldChar w:fldCharType="separate"/>
        </w:r>
        <w:r w:rsidR="00CE5B97">
          <w:rPr>
            <w:noProof/>
            <w:webHidden/>
          </w:rPr>
          <w:t>25</w:t>
        </w:r>
        <w:r>
          <w:rPr>
            <w:noProof/>
            <w:webHidden/>
          </w:rPr>
          <w:fldChar w:fldCharType="end"/>
        </w:r>
      </w:hyperlink>
    </w:p>
    <w:p w:rsidR="00507CC7" w:rsidRPr="00321675" w:rsidRDefault="005246E8" w:rsidP="00483107">
      <w:r w:rsidRPr="00321675">
        <w:fldChar w:fldCharType="end"/>
      </w:r>
    </w:p>
    <w:p w:rsidR="005C17AB" w:rsidRDefault="005C17AB" w:rsidP="00E07A9A">
      <w:pPr>
        <w:pStyle w:val="OCIHeadingCIandExecSummary"/>
        <w:sectPr w:rsidR="005C17AB" w:rsidSect="005246E8">
          <w:pgSz w:w="11906" w:h="16838" w:code="9"/>
          <w:pgMar w:top="1440" w:right="1646" w:bottom="1258" w:left="1767" w:header="709" w:footer="709" w:gutter="0"/>
          <w:cols w:space="708"/>
          <w:docGrid w:linePitch="360"/>
        </w:sectPr>
      </w:pPr>
      <w:bookmarkStart w:id="1" w:name="_Toc78364372"/>
      <w:bookmarkStart w:id="2" w:name="_Toc211418580"/>
      <w:bookmarkStart w:id="3" w:name="_Toc214161941"/>
      <w:bookmarkStart w:id="4" w:name="_Toc214162204"/>
      <w:bookmarkStart w:id="5" w:name="_Toc214162390"/>
      <w:bookmarkStart w:id="6" w:name="_Toc214163332"/>
      <w:bookmarkStart w:id="7" w:name="_Toc214181990"/>
      <w:bookmarkStart w:id="8" w:name="_Toc214184563"/>
    </w:p>
    <w:p w:rsidR="005C17AB" w:rsidRDefault="005C17AB" w:rsidP="00E07A9A">
      <w:pPr>
        <w:pStyle w:val="OCIHeadingCIandExecSummary"/>
        <w:sectPr w:rsidR="005C17AB" w:rsidSect="005246E8">
          <w:pgSz w:w="11906" w:h="16838" w:code="9"/>
          <w:pgMar w:top="1440" w:right="1646" w:bottom="1258" w:left="1767" w:header="709" w:footer="709" w:gutter="0"/>
          <w:cols w:space="708"/>
          <w:docGrid w:linePitch="360"/>
        </w:sectPr>
      </w:pPr>
    </w:p>
    <w:p w:rsidR="00931577" w:rsidRPr="00D202C4" w:rsidRDefault="00931577" w:rsidP="00E07A9A">
      <w:pPr>
        <w:pStyle w:val="OCIHeadingCIandExecSummary"/>
      </w:pPr>
      <w:bookmarkStart w:id="9" w:name="_Toc303069455"/>
      <w:r w:rsidRPr="00D202C4">
        <w:lastRenderedPageBreak/>
        <w:t>T</w:t>
      </w:r>
      <w:r w:rsidR="00B100B3" w:rsidRPr="00D202C4">
        <w:t>he Chief Investigator</w:t>
      </w:r>
      <w:bookmarkEnd w:id="2"/>
      <w:bookmarkEnd w:id="3"/>
      <w:bookmarkEnd w:id="4"/>
      <w:bookmarkEnd w:id="5"/>
      <w:bookmarkEnd w:id="6"/>
      <w:bookmarkEnd w:id="7"/>
      <w:bookmarkEnd w:id="8"/>
      <w:bookmarkEnd w:id="9"/>
    </w:p>
    <w:p w:rsidR="00FF130B" w:rsidRPr="00321675" w:rsidRDefault="00FF130B" w:rsidP="00FF130B">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the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objectives</w:t>
      </w:r>
      <w:r w:rsidRPr="00321675">
        <w:rPr>
          <w:rFonts w:cs="Arial"/>
          <w:szCs w:val="22"/>
        </w:rPr>
        <w:t>.</w:t>
      </w:r>
    </w:p>
    <w:p w:rsidR="00FF130B" w:rsidRPr="00321675" w:rsidRDefault="00FF130B" w:rsidP="00FF130B">
      <w:pPr>
        <w:rPr>
          <w:rFonts w:cs="Arial"/>
          <w:szCs w:val="22"/>
        </w:rPr>
      </w:pPr>
    </w:p>
    <w:p w:rsidR="00FF130B" w:rsidRPr="00321675" w:rsidRDefault="00FF130B" w:rsidP="00FF130B">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FF130B" w:rsidRPr="00321675" w:rsidRDefault="00FF130B" w:rsidP="00FF130B">
      <w:pPr>
        <w:rPr>
          <w:rFonts w:cs="Arial"/>
          <w:szCs w:val="22"/>
        </w:rPr>
      </w:pPr>
    </w:p>
    <w:p w:rsidR="00FF130B" w:rsidRPr="00321675" w:rsidRDefault="00FF130B" w:rsidP="00FF130B">
      <w:pPr>
        <w:rPr>
          <w:rFonts w:cs="Arial"/>
          <w:szCs w:val="22"/>
        </w:rPr>
      </w:pPr>
      <w:r w:rsidRPr="00321675">
        <w:rPr>
          <w:rFonts w:cs="Arial"/>
          <w:szCs w:val="22"/>
        </w:rPr>
        <w:t xml:space="preserve">The Chief Investigator is required to report the results </w:t>
      </w:r>
      <w:r>
        <w:rPr>
          <w:rFonts w:cs="Arial"/>
          <w:szCs w:val="22"/>
        </w:rPr>
        <w:t>of an</w:t>
      </w:r>
      <w:r w:rsidRPr="00321675">
        <w:rPr>
          <w:rFonts w:cs="Arial"/>
          <w:szCs w:val="22"/>
        </w:rPr>
        <w:t xml:space="preserve"> investigation to the Minister for Public Transport or the Minister </w:t>
      </w:r>
      <w:r>
        <w:rPr>
          <w:rFonts w:cs="Arial"/>
          <w:szCs w:val="22"/>
        </w:rPr>
        <w:t xml:space="preserve">for </w:t>
      </w:r>
      <w:r w:rsidRPr="00321675">
        <w:rPr>
          <w:rFonts w:cs="Arial"/>
          <w:szCs w:val="22"/>
        </w:rPr>
        <w:t xml:space="preserve">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FF130B" w:rsidRPr="00321675" w:rsidRDefault="00FF130B" w:rsidP="00FF130B">
      <w:pPr>
        <w:rPr>
          <w:rFonts w:cs="Arial"/>
          <w:szCs w:val="22"/>
        </w:rPr>
      </w:pPr>
    </w:p>
    <w:p w:rsidR="00FF130B" w:rsidRPr="00321675" w:rsidRDefault="00FF130B" w:rsidP="00FF130B">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p>
    <w:p w:rsidR="00931577" w:rsidRPr="00321675" w:rsidRDefault="00931577" w:rsidP="00483107"/>
    <w:p w:rsidR="005C17AB" w:rsidRDefault="00931577" w:rsidP="00E07A9A">
      <w:pPr>
        <w:pStyle w:val="OCIHeadingCIandExecSummary"/>
        <w:sectPr w:rsidR="005C17AB" w:rsidSect="005246E8">
          <w:pgSz w:w="11906" w:h="16838" w:code="9"/>
          <w:pgMar w:top="1440" w:right="1646" w:bottom="1258" w:left="1767" w:header="709" w:footer="709" w:gutter="0"/>
          <w:cols w:space="708"/>
          <w:docGrid w:linePitch="360"/>
        </w:sectPr>
      </w:pPr>
      <w:r w:rsidRPr="00321675">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p>
    <w:p w:rsidR="00931577" w:rsidRPr="00D202C4" w:rsidRDefault="00931577" w:rsidP="00E07A9A">
      <w:pPr>
        <w:pStyle w:val="OCIHeadingCIandExecSummary"/>
      </w:pPr>
      <w:bookmarkStart w:id="20" w:name="_Toc303069456"/>
      <w:r w:rsidRPr="00D202C4">
        <w:lastRenderedPageBreak/>
        <w:t>Executive Summary</w:t>
      </w:r>
      <w:bookmarkEnd w:id="10"/>
      <w:bookmarkEnd w:id="11"/>
      <w:bookmarkEnd w:id="12"/>
      <w:bookmarkEnd w:id="13"/>
      <w:bookmarkEnd w:id="14"/>
      <w:bookmarkEnd w:id="15"/>
      <w:bookmarkEnd w:id="16"/>
      <w:bookmarkEnd w:id="17"/>
      <w:bookmarkEnd w:id="18"/>
      <w:bookmarkEnd w:id="19"/>
      <w:bookmarkEnd w:id="20"/>
    </w:p>
    <w:p w:rsidR="00755353" w:rsidRDefault="00FD1EED" w:rsidP="00F94933">
      <w:r>
        <w:t xml:space="preserve">On </w:t>
      </w:r>
      <w:smartTag w:uri="urn:schemas-microsoft-com:office:smarttags" w:element="date">
        <w:smartTagPr>
          <w:attr w:name="Year" w:val="2010"/>
          <w:attr w:name="Day" w:val="9"/>
          <w:attr w:name="Month" w:val="2"/>
        </w:smartTagPr>
        <w:r>
          <w:t>Tuesday 9 February 2010</w:t>
        </w:r>
      </w:smartTag>
      <w:r w:rsidR="00D77D98">
        <w:t>,</w:t>
      </w:r>
      <w:r>
        <w:t xml:space="preserve"> </w:t>
      </w:r>
      <w:r w:rsidR="005B3D66">
        <w:t>construction activities associated with Coolaroo Station</w:t>
      </w:r>
      <w:r w:rsidR="00997A7D">
        <w:t xml:space="preserve"> on the Metro Trains Melbourne network</w:t>
      </w:r>
      <w:r w:rsidR="005B3D66">
        <w:t xml:space="preserve"> required a mobile lift boom to foul the adjacent </w:t>
      </w:r>
      <w:r w:rsidR="004E37A1">
        <w:t xml:space="preserve">standard gauge track, part of the </w:t>
      </w:r>
      <w:r w:rsidR="005B3D66">
        <w:t>Defined Interstate Rail Network</w:t>
      </w:r>
      <w:r w:rsidR="00B87D0E">
        <w:t xml:space="preserve"> (DIRN)</w:t>
      </w:r>
      <w:r w:rsidR="005B3D66">
        <w:t xml:space="preserve">.  During these activities </w:t>
      </w:r>
      <w:r>
        <w:t xml:space="preserve">at about </w:t>
      </w:r>
      <w:smartTag w:uri="urn:schemas-microsoft-com:office:smarttags" w:element="time">
        <w:smartTagPr>
          <w:attr w:name="Minute" w:val="15"/>
          <w:attr w:name="Hour" w:val="8"/>
        </w:smartTagPr>
        <w:r>
          <w:t>08</w:t>
        </w:r>
        <w:r w:rsidR="003F2FC4">
          <w:t>:</w:t>
        </w:r>
        <w:r>
          <w:t>15</w:t>
        </w:r>
      </w:smartTag>
      <w:r>
        <w:t xml:space="preserve"> a </w:t>
      </w:r>
      <w:r w:rsidR="005B3D66">
        <w:t>Melbourne</w:t>
      </w:r>
      <w:r w:rsidR="00B87D0E">
        <w:t>-</w:t>
      </w:r>
      <w:r w:rsidR="005B3D66">
        <w:t xml:space="preserve">bound Pacific National </w:t>
      </w:r>
      <w:r>
        <w:t xml:space="preserve">freight </w:t>
      </w:r>
      <w:r w:rsidR="005B3D66">
        <w:t>train approached and was unable to stop at the flag protection provided for t</w:t>
      </w:r>
      <w:r w:rsidR="00755353">
        <w:t>he boom lift</w:t>
      </w:r>
      <w:r w:rsidR="00723616">
        <w:t xml:space="preserve"> operation</w:t>
      </w:r>
      <w:r w:rsidR="00755353">
        <w:t>.  The over</w:t>
      </w:r>
      <w:r w:rsidR="00723616">
        <w:t>-</w:t>
      </w:r>
      <w:r w:rsidR="00755353">
        <w:t xml:space="preserve">run did not cause </w:t>
      </w:r>
      <w:r w:rsidR="00723616">
        <w:t xml:space="preserve">injury, </w:t>
      </w:r>
      <w:r w:rsidR="00755353">
        <w:t>impact</w:t>
      </w:r>
      <w:r w:rsidR="00B87D0E">
        <w:t xml:space="preserve"> </w:t>
      </w:r>
      <w:r w:rsidR="00755353">
        <w:t xml:space="preserve">or damage to equipment or infrastructure. </w:t>
      </w:r>
    </w:p>
    <w:p w:rsidR="00755353" w:rsidRDefault="00755353" w:rsidP="00F94933"/>
    <w:p w:rsidR="00FD1EED" w:rsidRDefault="00755353" w:rsidP="00F94933">
      <w:r>
        <w:t xml:space="preserve">The investigation concluded that although the worksite protection was placed in accordance with </w:t>
      </w:r>
      <w:r w:rsidR="00B87D0E">
        <w:t>DIRN</w:t>
      </w:r>
      <w:r>
        <w:t xml:space="preserve"> rules</w:t>
      </w:r>
      <w:r w:rsidR="00D77D98">
        <w:t>,</w:t>
      </w:r>
      <w:r>
        <w:t xml:space="preserve"> the distance provided between the initial warning</w:t>
      </w:r>
      <w:r w:rsidR="00D6114F">
        <w:t xml:space="preserve"> for the train crew </w:t>
      </w:r>
      <w:r>
        <w:t>and the required stopping p</w:t>
      </w:r>
      <w:r w:rsidR="00D77D98">
        <w:t>oint</w:t>
      </w:r>
      <w:r>
        <w:t xml:space="preserve"> did not provide sufficient braking distance for high speed freight trains operating o</w:t>
      </w:r>
      <w:r w:rsidR="00723616">
        <w:t xml:space="preserve">ver the falling gradient between Somerton Loop and the Coolaroo worksite. </w:t>
      </w:r>
      <w:r>
        <w:t xml:space="preserve">  </w:t>
      </w:r>
      <w:r w:rsidR="00FC73F2">
        <w:t xml:space="preserve">The investigation </w:t>
      </w:r>
      <w:r w:rsidR="003E7700">
        <w:t xml:space="preserve">also concluded that </w:t>
      </w:r>
      <w:r w:rsidR="00D6114F">
        <w:t xml:space="preserve">the </w:t>
      </w:r>
      <w:r w:rsidR="003E7700">
        <w:t xml:space="preserve">braking performance </w:t>
      </w:r>
      <w:r w:rsidR="00D6114F">
        <w:t xml:space="preserve">of </w:t>
      </w:r>
      <w:r w:rsidR="003E7700">
        <w:t>the freight train exceeded the network standard and requirements</w:t>
      </w:r>
      <w:r w:rsidR="004E37A1">
        <w:t>.</w:t>
      </w:r>
    </w:p>
    <w:p w:rsidR="00FD1EED" w:rsidRDefault="00FD1EED" w:rsidP="00F94933"/>
    <w:p w:rsidR="00FD1EED" w:rsidRDefault="003E7700" w:rsidP="00F94933">
      <w:r>
        <w:t xml:space="preserve">The investigation </w:t>
      </w:r>
      <w:r w:rsidR="00997A7D">
        <w:t>r</w:t>
      </w:r>
      <w:r>
        <w:t>ecommend</w:t>
      </w:r>
      <w:r w:rsidR="00997A7D">
        <w:t>s</w:t>
      </w:r>
      <w:r>
        <w:t xml:space="preserve"> that the rules applicable to infrastructure works be reviewed </w:t>
      </w:r>
      <w:r w:rsidR="00997A7D">
        <w:t xml:space="preserve">by the </w:t>
      </w:r>
      <w:r w:rsidR="00B87D0E">
        <w:t xml:space="preserve">DIRN </w:t>
      </w:r>
      <w:r w:rsidR="00997A7D">
        <w:t xml:space="preserve">manager </w:t>
      </w:r>
      <w:r>
        <w:t>to ensure</w:t>
      </w:r>
      <w:r w:rsidR="004E37A1">
        <w:t xml:space="preserve"> the provision of </w:t>
      </w:r>
      <w:r w:rsidR="00B87D0E">
        <w:t>adequate</w:t>
      </w:r>
      <w:r>
        <w:t xml:space="preserve"> freight train braking distances between flagging positions, particularly on </w:t>
      </w:r>
      <w:r w:rsidR="000E7FDA">
        <w:t>descending</w:t>
      </w:r>
      <w:r>
        <w:t xml:space="preserve"> gradients.  </w:t>
      </w:r>
      <w:r w:rsidR="00997A7D">
        <w:t>The investigation a</w:t>
      </w:r>
      <w:r>
        <w:t>lso</w:t>
      </w:r>
      <w:r w:rsidR="00997A7D">
        <w:t xml:space="preserve"> recommends</w:t>
      </w:r>
      <w:r>
        <w:t xml:space="preserve"> </w:t>
      </w:r>
      <w:r w:rsidR="00997A7D">
        <w:t>that the network manager review the communication protocols</w:t>
      </w:r>
      <w:r w:rsidR="000E7FDA">
        <w:t xml:space="preserve"> and practices</w:t>
      </w:r>
      <w:r w:rsidR="00997A7D">
        <w:t xml:space="preserve"> with respect to worksite protection</w:t>
      </w:r>
      <w:r w:rsidR="000E7FDA">
        <w:t xml:space="preserve">. </w:t>
      </w:r>
      <w:r w:rsidR="00997A7D">
        <w:t xml:space="preserve">  </w:t>
      </w:r>
      <w:r>
        <w:t xml:space="preserve"> </w:t>
      </w:r>
    </w:p>
    <w:p w:rsidR="00FD1EED" w:rsidRDefault="00FD1EED" w:rsidP="00F94933"/>
    <w:p w:rsidR="00931577" w:rsidRPr="00321675" w:rsidRDefault="00931577" w:rsidP="00483107"/>
    <w:p w:rsidR="005C17AB" w:rsidRDefault="00931577" w:rsidP="00E07A9A">
      <w:pPr>
        <w:pStyle w:val="OCIHeadingCIandExecSummary"/>
        <w:sectPr w:rsidR="005C17AB" w:rsidSect="005246E8">
          <w:pgSz w:w="11906" w:h="16838" w:code="9"/>
          <w:pgMar w:top="1440" w:right="1646" w:bottom="1258" w:left="1767" w:header="709" w:footer="709" w:gutter="0"/>
          <w:cols w:space="708"/>
          <w:docGrid w:linePitch="360"/>
        </w:sectPr>
      </w:pPr>
      <w:r w:rsidRPr="00321675">
        <w:br w:type="page"/>
      </w: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End w:id="1"/>
    </w:p>
    <w:p w:rsidR="0010280D" w:rsidRPr="00BC73B7" w:rsidRDefault="00B100B3" w:rsidP="009D6FC4">
      <w:pPr>
        <w:pStyle w:val="Heading1"/>
      </w:pPr>
      <w:bookmarkStart w:id="38" w:name="_Toc303069457"/>
      <w:r w:rsidRPr="00BC73B7">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8E4378" w:rsidRPr="00D202C4" w:rsidRDefault="00EA49E5" w:rsidP="00D202C4">
      <w:bookmarkStart w:id="39" w:name="_Toc134462823"/>
      <w:r w:rsidRPr="00D202C4">
        <w:t xml:space="preserve">On </w:t>
      </w:r>
      <w:smartTag w:uri="urn:schemas-microsoft-com:office:smarttags" w:element="date">
        <w:smartTagPr>
          <w:attr w:name="Year" w:val="2010"/>
          <w:attr w:name="Day" w:val="9"/>
          <w:attr w:name="Month" w:val="2"/>
        </w:smartTagPr>
        <w:r w:rsidRPr="00D202C4">
          <w:t>Tuesday 9 February 2010</w:t>
        </w:r>
      </w:smartTag>
      <w:r w:rsidRPr="00D202C4">
        <w:t xml:space="preserve"> at about </w:t>
      </w:r>
      <w:smartTag w:uri="urn:schemas-microsoft-com:office:smarttags" w:element="time">
        <w:smartTagPr>
          <w:attr w:name="Minute" w:val="15"/>
          <w:attr w:name="Hour" w:val="8"/>
        </w:smartTagPr>
        <w:r w:rsidRPr="00D202C4">
          <w:t>0</w:t>
        </w:r>
        <w:r w:rsidR="005228DB" w:rsidRPr="00D202C4">
          <w:t>8</w:t>
        </w:r>
        <w:r w:rsidR="003F2FC4">
          <w:t>:</w:t>
        </w:r>
        <w:r w:rsidRPr="00D202C4">
          <w:t>15</w:t>
        </w:r>
      </w:smartTag>
      <w:r w:rsidR="00D77D98">
        <w:t>,</w:t>
      </w:r>
      <w:r w:rsidRPr="00D202C4">
        <w:t xml:space="preserve"> </w:t>
      </w:r>
      <w:r w:rsidR="005228DB" w:rsidRPr="00D202C4">
        <w:t xml:space="preserve">Pacific National train </w:t>
      </w:r>
      <w:r w:rsidR="001D5853" w:rsidRPr="00D202C4">
        <w:t xml:space="preserve">number </w:t>
      </w:r>
      <w:r w:rsidRPr="00D202C4">
        <w:t>2SM5</w:t>
      </w:r>
      <w:r w:rsidR="001F5EA3" w:rsidRPr="00D202C4">
        <w:t xml:space="preserve"> </w:t>
      </w:r>
      <w:r w:rsidR="005228DB" w:rsidRPr="00D202C4">
        <w:t>travelling</w:t>
      </w:r>
      <w:r w:rsidR="001D5853" w:rsidRPr="00D202C4">
        <w:t xml:space="preserve"> </w:t>
      </w:r>
      <w:r w:rsidR="005228DB" w:rsidRPr="00D202C4">
        <w:t xml:space="preserve">between Somerton and Tullamarine Loops </w:t>
      </w:r>
      <w:r w:rsidR="006F6E51" w:rsidRPr="00D202C4">
        <w:t xml:space="preserve">overshot </w:t>
      </w:r>
      <w:r w:rsidR="004017BF" w:rsidRPr="00D202C4">
        <w:t>the</w:t>
      </w:r>
      <w:r w:rsidR="002C082B" w:rsidRPr="00D202C4">
        <w:t xml:space="preserve"> </w:t>
      </w:r>
      <w:r w:rsidRPr="00D202C4">
        <w:t xml:space="preserve">inner </w:t>
      </w:r>
      <w:r w:rsidR="00262C38" w:rsidRPr="00D202C4">
        <w:t>h</w:t>
      </w:r>
      <w:r w:rsidRPr="00D202C4">
        <w:t>and</w:t>
      </w:r>
      <w:r w:rsidR="00262C38" w:rsidRPr="00D202C4">
        <w:t xml:space="preserve"> </w:t>
      </w:r>
      <w:r w:rsidRPr="00D202C4">
        <w:t>signaller</w:t>
      </w:r>
      <w:r w:rsidR="00914E7A">
        <w:rPr>
          <w:rStyle w:val="FootnoteReference"/>
        </w:rPr>
        <w:footnoteReference w:id="1"/>
      </w:r>
      <w:r w:rsidRPr="00D202C4">
        <w:t xml:space="preserve"> displaying a red </w:t>
      </w:r>
      <w:r w:rsidR="00316FFD" w:rsidRPr="00D202C4">
        <w:t>flag</w:t>
      </w:r>
      <w:r w:rsidR="006F6E51" w:rsidRPr="00D202C4">
        <w:t xml:space="preserve">. </w:t>
      </w:r>
      <w:r w:rsidR="00262C38" w:rsidRPr="00D202C4">
        <w:t xml:space="preserve"> </w:t>
      </w:r>
      <w:r w:rsidR="006F6E51" w:rsidRPr="00D202C4">
        <w:t xml:space="preserve">The inner hand signaller </w:t>
      </w:r>
      <w:r w:rsidR="00316FFD" w:rsidRPr="00D202C4">
        <w:t xml:space="preserve">was </w:t>
      </w:r>
      <w:r w:rsidR="00D53223" w:rsidRPr="00D202C4">
        <w:t xml:space="preserve">providing worksite protection for the </w:t>
      </w:r>
      <w:r w:rsidR="00E95379" w:rsidRPr="00D202C4">
        <w:t xml:space="preserve">Coolaroo Station </w:t>
      </w:r>
      <w:r w:rsidR="00D53223" w:rsidRPr="00D202C4">
        <w:t>construction site</w:t>
      </w:r>
      <w:r w:rsidR="00E95379" w:rsidRPr="00D202C4">
        <w:t>.</w:t>
      </w:r>
      <w:r w:rsidR="00D53223" w:rsidRPr="00D202C4">
        <w:t xml:space="preserve"> </w:t>
      </w:r>
      <w:r w:rsidR="00316FFD" w:rsidRPr="00D202C4">
        <w:t xml:space="preserve">Train 2SM5 was being flagged to a stop because </w:t>
      </w:r>
      <w:r w:rsidR="006F6E51" w:rsidRPr="00D202C4">
        <w:t xml:space="preserve">a mobile boom lift </w:t>
      </w:r>
      <w:r w:rsidR="00316FFD" w:rsidRPr="00D202C4">
        <w:t xml:space="preserve">was </w:t>
      </w:r>
      <w:r w:rsidR="006F6E51" w:rsidRPr="00D202C4">
        <w:t xml:space="preserve">fouling the </w:t>
      </w:r>
      <w:r w:rsidR="004017BF" w:rsidRPr="00D202C4">
        <w:t>single</w:t>
      </w:r>
      <w:r w:rsidR="00C214BB">
        <w:t>-</w:t>
      </w:r>
      <w:r w:rsidR="004017BF" w:rsidRPr="00D202C4">
        <w:t>track standard gauge line</w:t>
      </w:r>
      <w:r w:rsidR="00A2340C" w:rsidRPr="00D202C4">
        <w:t xml:space="preserve">. </w:t>
      </w:r>
      <w:r w:rsidR="00E95379" w:rsidRPr="00D202C4">
        <w:t xml:space="preserve">There are varying reports as to the distance </w:t>
      </w:r>
      <w:r w:rsidR="004017BF" w:rsidRPr="00D202C4">
        <w:t>2SM5</w:t>
      </w:r>
      <w:r w:rsidR="00316FFD" w:rsidRPr="00D202C4">
        <w:t xml:space="preserve"> </w:t>
      </w:r>
      <w:r w:rsidR="006F6E51" w:rsidRPr="00D202C4">
        <w:t xml:space="preserve">came to a stand </w:t>
      </w:r>
      <w:r w:rsidR="00316FFD" w:rsidRPr="00D202C4">
        <w:t xml:space="preserve">beyond the </w:t>
      </w:r>
      <w:r w:rsidR="00AE42F2">
        <w:t>hand signaller.</w:t>
      </w:r>
      <w:r w:rsidR="00864DE1" w:rsidRPr="00D202C4">
        <w:t xml:space="preserve"> </w:t>
      </w:r>
      <w:r w:rsidR="00A2340C" w:rsidRPr="00D202C4">
        <w:t>The stopping location was not marked for reference</w:t>
      </w:r>
      <w:r w:rsidR="004017BF" w:rsidRPr="00D202C4">
        <w:t xml:space="preserve"> before the train was permitted to depart</w:t>
      </w:r>
      <w:r w:rsidR="00A2340C" w:rsidRPr="00D202C4">
        <w:t xml:space="preserve">. </w:t>
      </w:r>
      <w:r w:rsidR="00262C38" w:rsidRPr="00D202C4">
        <w:t xml:space="preserve">There were no injuries or damage to equipment as a result of this incident. </w:t>
      </w:r>
      <w:r w:rsidR="00475F8B" w:rsidRPr="00D202C4">
        <w:t xml:space="preserve"> </w:t>
      </w:r>
    </w:p>
    <w:p w:rsidR="008E4378" w:rsidRPr="00E07A9A" w:rsidRDefault="008E4378" w:rsidP="00E07A9A"/>
    <w:p w:rsidR="00651367" w:rsidRPr="00E07A9A" w:rsidRDefault="008E4378" w:rsidP="00E07A9A">
      <w:r w:rsidRPr="00E07A9A">
        <w:t>T</w:t>
      </w:r>
      <w:r w:rsidR="00B37AB6" w:rsidRPr="00E07A9A">
        <w:t xml:space="preserve">he </w:t>
      </w:r>
      <w:r w:rsidR="0062389D">
        <w:t xml:space="preserve">incident was reported by the boom operator to site management and then to the </w:t>
      </w:r>
      <w:r w:rsidR="0045371D" w:rsidRPr="00E07A9A">
        <w:t xml:space="preserve">DIRN </w:t>
      </w:r>
      <w:r w:rsidR="00651367" w:rsidRPr="00E07A9A">
        <w:t xml:space="preserve">Network Controller </w:t>
      </w:r>
      <w:r w:rsidR="008E221B" w:rsidRPr="00E07A9A">
        <w:t xml:space="preserve">located at Junee NSW </w:t>
      </w:r>
      <w:r w:rsidR="0062389D">
        <w:t xml:space="preserve">at </w:t>
      </w:r>
      <w:smartTag w:uri="urn:schemas-microsoft-com:office:smarttags" w:element="time">
        <w:smartTagPr>
          <w:attr w:name="Minute" w:val="15"/>
          <w:attr w:name="Hour" w:val="9"/>
        </w:smartTagPr>
        <w:r w:rsidR="0062389D">
          <w:t>09</w:t>
        </w:r>
        <w:r w:rsidR="003F2FC4">
          <w:t>:</w:t>
        </w:r>
        <w:r w:rsidR="0062389D">
          <w:t>15</w:t>
        </w:r>
      </w:smartTag>
      <w:r w:rsidR="002A6B54">
        <w:t>.</w:t>
      </w:r>
      <w:r w:rsidR="0062389D">
        <w:t xml:space="preserve"> </w:t>
      </w:r>
      <w:r w:rsidR="002A6B54">
        <w:t>U</w:t>
      </w:r>
      <w:r w:rsidR="002A6B54" w:rsidRPr="00E07A9A">
        <w:t>ntil the incident report</w:t>
      </w:r>
      <w:r w:rsidR="002A6B54">
        <w:t xml:space="preserve"> the </w:t>
      </w:r>
      <w:r w:rsidR="005F0E1D">
        <w:t>network controller</w:t>
      </w:r>
      <w:r w:rsidR="0062389D">
        <w:t xml:space="preserve"> </w:t>
      </w:r>
      <w:r w:rsidR="00BD3075" w:rsidRPr="00E07A9A">
        <w:t xml:space="preserve">was unaware of the presence of </w:t>
      </w:r>
      <w:r w:rsidR="00864DE1" w:rsidRPr="00E07A9A">
        <w:t>worksite</w:t>
      </w:r>
      <w:r w:rsidR="00BD3075" w:rsidRPr="00E07A9A">
        <w:t xml:space="preserve"> protection</w:t>
      </w:r>
      <w:r w:rsidR="00C214BB">
        <w:t xml:space="preserve"> on the DIRN at the Coolaroo construction site. </w:t>
      </w:r>
    </w:p>
    <w:p w:rsidR="00D202C4" w:rsidRPr="00E07A9A" w:rsidRDefault="00D202C4" w:rsidP="00E07A9A"/>
    <w:p w:rsidR="009612F2" w:rsidRPr="00E07A9A" w:rsidRDefault="00363A01" w:rsidP="00E07A9A">
      <w:r>
        <w:rPr>
          <w:noProof/>
        </w:rPr>
        <w:drawing>
          <wp:inline distT="0" distB="0" distL="0" distR="0">
            <wp:extent cx="5400675" cy="4067175"/>
            <wp:effectExtent l="0" t="0" r="0" b="0"/>
            <wp:docPr id="2" name="Picture 2" descr="Photograph of the Coolaroo construction site (Left hand track is D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the Coolaroo construction site (Left hand track is DIR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067175"/>
                    </a:xfrm>
                    <a:prstGeom prst="rect">
                      <a:avLst/>
                    </a:prstGeom>
                    <a:noFill/>
                    <a:ln>
                      <a:noFill/>
                    </a:ln>
                  </pic:spPr>
                </pic:pic>
              </a:graphicData>
            </a:graphic>
          </wp:inline>
        </w:drawing>
      </w:r>
    </w:p>
    <w:p w:rsidR="000F205D" w:rsidRDefault="002C2813" w:rsidP="002C2813">
      <w:pPr>
        <w:pStyle w:val="Caption"/>
        <w:rPr>
          <w:bCs w:val="0"/>
        </w:rPr>
      </w:pPr>
      <w:r>
        <w:t xml:space="preserve">Figure </w:t>
      </w:r>
      <w:r>
        <w:fldChar w:fldCharType="begin"/>
      </w:r>
      <w:r>
        <w:instrText xml:space="preserve"> SEQ Figure \* ARABIC </w:instrText>
      </w:r>
      <w:r>
        <w:fldChar w:fldCharType="separate"/>
      </w:r>
      <w:r w:rsidR="00CE5B97">
        <w:rPr>
          <w:noProof/>
        </w:rPr>
        <w:t>1</w:t>
      </w:r>
      <w:r>
        <w:fldChar w:fldCharType="end"/>
      </w:r>
      <w:r w:rsidR="00D37299">
        <w:t xml:space="preserve"> – </w:t>
      </w:r>
      <w:r w:rsidR="00FB47D9" w:rsidRPr="00502384">
        <w:t>Coolaroo construction site</w:t>
      </w:r>
      <w:r w:rsidR="00DA2E6C">
        <w:t xml:space="preserve"> (Left hand track is DIRN)</w:t>
      </w:r>
      <w:bookmarkStart w:id="40" w:name="_Toc212019927"/>
      <w:bookmarkStart w:id="41" w:name="_Toc214161611"/>
      <w:bookmarkStart w:id="42" w:name="_Toc214161807"/>
      <w:bookmarkStart w:id="43" w:name="_Toc214161946"/>
      <w:bookmarkStart w:id="44" w:name="_Toc214162209"/>
      <w:bookmarkStart w:id="45" w:name="_Toc214162321"/>
      <w:bookmarkStart w:id="46" w:name="_Toc214162395"/>
      <w:bookmarkStart w:id="47" w:name="_Toc214163337"/>
      <w:bookmarkStart w:id="48" w:name="_Toc214181995"/>
      <w:bookmarkStart w:id="49" w:name="_Toc214182152"/>
      <w:bookmarkStart w:id="50" w:name="_Toc214184568"/>
      <w:bookmarkStart w:id="51" w:name="_Toc214949912"/>
      <w:bookmarkStart w:id="52" w:name="_Toc214949991"/>
    </w:p>
    <w:p w:rsidR="00E07A9A" w:rsidRDefault="00566030" w:rsidP="00E07A9A">
      <w:pPr>
        <w:pStyle w:val="OCIHeadingCIandExecSummary"/>
        <w:sectPr w:rsidR="00E07A9A" w:rsidSect="005246E8">
          <w:pgSz w:w="11906" w:h="16838" w:code="9"/>
          <w:pgMar w:top="1440" w:right="1646" w:bottom="1258" w:left="1767" w:header="709" w:footer="709" w:gutter="0"/>
          <w:cols w:space="708"/>
          <w:docGrid w:linePitch="360"/>
        </w:sectPr>
      </w:pPr>
      <w:r>
        <w:br w:type="page"/>
      </w:r>
    </w:p>
    <w:p w:rsidR="002457F4" w:rsidRPr="009D6FC4" w:rsidRDefault="00474CEC" w:rsidP="009D6FC4">
      <w:pPr>
        <w:pStyle w:val="Heading1"/>
        <w:jc w:val="left"/>
        <w:rPr>
          <w:bCs/>
        </w:rPr>
      </w:pPr>
      <w:bookmarkStart w:id="53" w:name="_Toc303069458"/>
      <w:r w:rsidRPr="009D6FC4">
        <w:rPr>
          <w:bCs/>
        </w:rPr>
        <w:lastRenderedPageBreak/>
        <w:t>Factual Information</w:t>
      </w:r>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BE06F4" w:rsidRPr="00321675" w:rsidRDefault="00D6387A" w:rsidP="00334F0E">
      <w:pPr>
        <w:pStyle w:val="Heading2"/>
      </w:pPr>
      <w:bookmarkStart w:id="54" w:name="_Toc212019928"/>
      <w:bookmarkStart w:id="55" w:name="_Toc214161612"/>
      <w:bookmarkStart w:id="56" w:name="_Toc214161808"/>
      <w:bookmarkStart w:id="57" w:name="_Toc214161947"/>
      <w:bookmarkStart w:id="58" w:name="_Toc214162210"/>
      <w:bookmarkStart w:id="59" w:name="_Toc214162322"/>
      <w:bookmarkStart w:id="60" w:name="_Toc214162396"/>
      <w:bookmarkStart w:id="61" w:name="_Toc214163338"/>
      <w:bookmarkStart w:id="62" w:name="_Toc214181996"/>
      <w:bookmarkStart w:id="63" w:name="_Toc214182153"/>
      <w:bookmarkStart w:id="64" w:name="_Toc214184569"/>
      <w:bookmarkStart w:id="65" w:name="_Toc214949913"/>
      <w:bookmarkStart w:id="66" w:name="_Toc214949992"/>
      <w:bookmarkStart w:id="67" w:name="_Toc303069459"/>
      <w:r w:rsidRPr="00321675">
        <w:t>Personnel</w:t>
      </w:r>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474CEC" w:rsidRDefault="007C06D6" w:rsidP="00457945">
      <w:pPr>
        <w:pStyle w:val="Heading3"/>
      </w:pPr>
      <w:bookmarkStart w:id="68" w:name="_Toc214181997"/>
      <w:r>
        <w:t>Protection</w:t>
      </w:r>
      <w:bookmarkEnd w:id="68"/>
    </w:p>
    <w:p w:rsidR="00E07B27" w:rsidRDefault="00462A74" w:rsidP="00462A74">
      <w:r>
        <w:t xml:space="preserve">All </w:t>
      </w:r>
      <w:r w:rsidR="007C06D6">
        <w:t>site</w:t>
      </w:r>
      <w:r w:rsidR="00C214BB">
        <w:t>-</w:t>
      </w:r>
      <w:r>
        <w:t xml:space="preserve">protection personnel involved were contracted by </w:t>
      </w:r>
      <w:r w:rsidR="00CF2F71">
        <w:t xml:space="preserve">Rail </w:t>
      </w:r>
      <w:r>
        <w:t xml:space="preserve">Safeworking Solutions and held current qualifications for the tasks </w:t>
      </w:r>
      <w:r w:rsidR="006C7176">
        <w:t>allocated</w:t>
      </w:r>
      <w:r>
        <w:t xml:space="preserve"> on the day of the incident</w:t>
      </w:r>
      <w:r w:rsidR="0023729D">
        <w:t xml:space="preserve">.  </w:t>
      </w:r>
      <w:r w:rsidR="00E07B27">
        <w:t xml:space="preserve">The </w:t>
      </w:r>
      <w:r w:rsidR="00902A74">
        <w:t>protection supervisor</w:t>
      </w:r>
      <w:r w:rsidR="00E07B27">
        <w:t xml:space="preserve"> commenced duty at about </w:t>
      </w:r>
      <w:smartTag w:uri="urn:schemas-microsoft-com:office:smarttags" w:element="time">
        <w:smartTagPr>
          <w:attr w:name="Minute" w:val="40"/>
          <w:attr w:name="Hour" w:val="18"/>
        </w:smartTagPr>
        <w:r w:rsidR="00E07B27">
          <w:t>06</w:t>
        </w:r>
        <w:r w:rsidR="003F2FC4">
          <w:t>:</w:t>
        </w:r>
        <w:r w:rsidR="00E07B27">
          <w:t>40</w:t>
        </w:r>
      </w:smartTag>
      <w:r w:rsidR="00E07B27">
        <w:t xml:space="preserve"> and at about </w:t>
      </w:r>
      <w:smartTag w:uri="urn:schemas-microsoft-com:office:smarttags" w:element="time">
        <w:smartTagPr>
          <w:attr w:name="Minute" w:val="45"/>
          <w:attr w:name="Hour" w:val="18"/>
        </w:smartTagPr>
        <w:r w:rsidR="00E07B27">
          <w:t>06</w:t>
        </w:r>
        <w:r w:rsidR="003F2FC4">
          <w:t>:</w:t>
        </w:r>
        <w:r w:rsidR="00E07B27">
          <w:t>45</w:t>
        </w:r>
      </w:smartTag>
      <w:r w:rsidR="00E07B27">
        <w:t xml:space="preserve"> contacted the </w:t>
      </w:r>
      <w:r w:rsidR="00AA0783">
        <w:t>Australian Rail Track Corporation</w:t>
      </w:r>
      <w:r w:rsidR="002A6B54">
        <w:t xml:space="preserve"> (ARTC)</w:t>
      </w:r>
      <w:r w:rsidR="00E07B27">
        <w:t xml:space="preserve"> </w:t>
      </w:r>
      <w:r w:rsidR="005F0E1D">
        <w:t>n</w:t>
      </w:r>
      <w:r w:rsidR="002A6B54">
        <w:t xml:space="preserve">etwork </w:t>
      </w:r>
      <w:r w:rsidR="005F0E1D">
        <w:t>c</w:t>
      </w:r>
      <w:r w:rsidR="002A6B54">
        <w:t>ontroller</w:t>
      </w:r>
      <w:r w:rsidR="00E07B27">
        <w:t xml:space="preserve"> at Junee for train running information. </w:t>
      </w:r>
    </w:p>
    <w:p w:rsidR="00E07B27" w:rsidRDefault="00E07B27" w:rsidP="00462A74"/>
    <w:p w:rsidR="005134B1" w:rsidRDefault="00E07B27" w:rsidP="00462A74">
      <w:r>
        <w:t>A pre-start meeting</w:t>
      </w:r>
      <w:r w:rsidR="005134B1">
        <w:t xml:space="preserve"> </w:t>
      </w:r>
      <w:r>
        <w:t>for all protection personnel was conducted</w:t>
      </w:r>
      <w:r w:rsidR="005134B1">
        <w:t xml:space="preserve"> by the supervisor </w:t>
      </w:r>
      <w:r>
        <w:t xml:space="preserve">between </w:t>
      </w:r>
      <w:smartTag w:uri="urn:schemas-microsoft-com:office:smarttags" w:element="time">
        <w:smartTagPr>
          <w:attr w:name="Minute" w:val="10"/>
          <w:attr w:name="Hour" w:val="19"/>
        </w:smartTagPr>
        <w:r>
          <w:t>07</w:t>
        </w:r>
        <w:r w:rsidR="003F2FC4">
          <w:t>:</w:t>
        </w:r>
        <w:r>
          <w:t>10</w:t>
        </w:r>
      </w:smartTag>
      <w:r>
        <w:t xml:space="preserve"> and </w:t>
      </w:r>
      <w:smartTag w:uri="urn:schemas-microsoft-com:office:smarttags" w:element="time">
        <w:smartTagPr>
          <w:attr w:name="Minute" w:val="25"/>
          <w:attr w:name="Hour" w:val="19"/>
        </w:smartTagPr>
        <w:r>
          <w:t>07</w:t>
        </w:r>
        <w:r w:rsidR="003F2FC4">
          <w:t>:</w:t>
        </w:r>
        <w:r>
          <w:t>25</w:t>
        </w:r>
      </w:smartTag>
      <w:r>
        <w:t xml:space="preserve"> whe</w:t>
      </w:r>
      <w:r w:rsidR="004C74BB">
        <w:t>n</w:t>
      </w:r>
      <w:r>
        <w:t xml:space="preserve"> the train running information was disseminated</w:t>
      </w:r>
      <w:r w:rsidR="002B120C">
        <w:t xml:space="preserve">. </w:t>
      </w:r>
    </w:p>
    <w:p w:rsidR="005134B1" w:rsidRDefault="005134B1" w:rsidP="00462A74"/>
    <w:p w:rsidR="00462A74" w:rsidRPr="00462A74" w:rsidRDefault="005134B1" w:rsidP="00462A74">
      <w:r>
        <w:t xml:space="preserve">At </w:t>
      </w:r>
      <w:smartTag w:uri="urn:schemas-microsoft-com:office:smarttags" w:element="time">
        <w:smartTagPr>
          <w:attr w:name="Minute" w:val="29"/>
          <w:attr w:name="Hour" w:val="19"/>
        </w:smartTagPr>
        <w:r>
          <w:t>07</w:t>
        </w:r>
        <w:r w:rsidR="003F2FC4">
          <w:t>:</w:t>
        </w:r>
        <w:r>
          <w:t>29</w:t>
        </w:r>
      </w:smartTag>
      <w:r>
        <w:t xml:space="preserve"> </w:t>
      </w:r>
      <w:r w:rsidR="00BD3A56">
        <w:t xml:space="preserve">the </w:t>
      </w:r>
      <w:r w:rsidR="005F0E1D">
        <w:t>network controller</w:t>
      </w:r>
      <w:r w:rsidR="00BD3A56">
        <w:t xml:space="preserve"> at Junee was </w:t>
      </w:r>
      <w:r w:rsidR="00AA0783">
        <w:t xml:space="preserve">again </w:t>
      </w:r>
      <w:r w:rsidR="00BD3A56">
        <w:t xml:space="preserve">contacted </w:t>
      </w:r>
      <w:r w:rsidR="004C74BB">
        <w:t xml:space="preserve">and </w:t>
      </w:r>
      <w:r w:rsidR="00BD3A56">
        <w:t>train running information was provided indicating that 2SM5 would cross the Sydney</w:t>
      </w:r>
      <w:r w:rsidR="00C214BB">
        <w:t>-</w:t>
      </w:r>
      <w:r w:rsidR="00BD3A56">
        <w:t xml:space="preserve">bound XPT passenger service </w:t>
      </w:r>
      <w:r w:rsidR="00C214BB">
        <w:t xml:space="preserve">by entering the </w:t>
      </w:r>
      <w:r w:rsidR="00BD3A56">
        <w:t xml:space="preserve">Somerton Loop and that the next train towards </w:t>
      </w:r>
      <w:smartTag w:uri="urn:schemas-microsoft-com:office:smarttags" w:element="City">
        <w:smartTag w:uri="urn:schemas-microsoft-com:office:smarttags" w:element="place">
          <w:r w:rsidR="00BD3A56">
            <w:t>Melbourne</w:t>
          </w:r>
        </w:smartTag>
      </w:smartTag>
      <w:r w:rsidR="00BD3A56">
        <w:t xml:space="preserve"> after 2SM5 would be a local train out of Somerton.  It was during this conversation that </w:t>
      </w:r>
      <w:r w:rsidR="004C74BB">
        <w:t xml:space="preserve">the </w:t>
      </w:r>
      <w:r w:rsidR="00645638">
        <w:t xml:space="preserve">protection </w:t>
      </w:r>
      <w:r w:rsidR="004C74BB">
        <w:t>supervisor</w:t>
      </w:r>
      <w:r w:rsidR="00BD3A56">
        <w:t xml:space="preserve"> indicated to the </w:t>
      </w:r>
      <w:r w:rsidR="005F0E1D">
        <w:t>network controller</w:t>
      </w:r>
      <w:r w:rsidR="00BD3A56">
        <w:t xml:space="preserve"> to </w:t>
      </w:r>
      <w:r w:rsidR="006A18F4">
        <w:t>“</w:t>
      </w:r>
      <w:r w:rsidR="00BD3A56">
        <w:t>put us on the graph</w:t>
      </w:r>
      <w:r w:rsidR="006A18F4">
        <w:t>”</w:t>
      </w:r>
      <w:r w:rsidR="00BD3A56">
        <w:t xml:space="preserve"> at </w:t>
      </w:r>
      <w:r w:rsidR="00FA5DE7">
        <w:t>Coolaroo</w:t>
      </w:r>
      <w:r w:rsidR="00AA0783">
        <w:t xml:space="preserve">. </w:t>
      </w:r>
      <w:r w:rsidR="00BD3A56">
        <w:t xml:space="preserve"> </w:t>
      </w:r>
    </w:p>
    <w:p w:rsidR="00F613F3" w:rsidRPr="00F613F3" w:rsidRDefault="00F613F3" w:rsidP="00F613F3">
      <w:pPr>
        <w:pStyle w:val="Heading3"/>
      </w:pPr>
      <w:r>
        <w:t xml:space="preserve">Train </w:t>
      </w:r>
      <w:r w:rsidR="00E07A9A">
        <w:t>c</w:t>
      </w:r>
      <w:r>
        <w:t>rew</w:t>
      </w:r>
    </w:p>
    <w:p w:rsidR="00FE0B06" w:rsidRDefault="0023729D" w:rsidP="00C91629">
      <w:pPr>
        <w:pStyle w:val="numberedlistOCI"/>
        <w:numPr>
          <w:ilvl w:val="0"/>
          <w:numId w:val="0"/>
        </w:numPr>
      </w:pPr>
      <w:r>
        <w:t>Both train crew members were</w:t>
      </w:r>
      <w:r w:rsidR="00C91629">
        <w:t xml:space="preserve"> </w:t>
      </w:r>
      <w:smartTag w:uri="urn:schemas-microsoft-com:office:smarttags" w:element="City">
        <w:smartTag w:uri="urn:schemas-microsoft-com:office:smarttags" w:element="place">
          <w:r w:rsidR="00C91629">
            <w:t>Melbourne</w:t>
          </w:r>
        </w:smartTag>
      </w:smartTag>
      <w:r w:rsidR="00C91629">
        <w:t xml:space="preserve"> based</w:t>
      </w:r>
      <w:r>
        <w:t xml:space="preserve"> locomotive drivers and held current qualifications</w:t>
      </w:r>
      <w:r w:rsidR="001979C8">
        <w:t>.</w:t>
      </w:r>
      <w:r w:rsidR="00E07A9A">
        <w:t xml:space="preserve"> </w:t>
      </w:r>
      <w:r>
        <w:t xml:space="preserve"> </w:t>
      </w:r>
      <w:r w:rsidR="00C91629">
        <w:t>Both indicated that they were well rested prior to commen</w:t>
      </w:r>
      <w:r w:rsidR="00D04EF6">
        <w:t>c</w:t>
      </w:r>
      <w:r w:rsidR="00C91629">
        <w:t xml:space="preserve">ing duty at Junee at </w:t>
      </w:r>
      <w:smartTag w:uri="urn:schemas-microsoft-com:office:smarttags" w:element="time">
        <w:smartTagPr>
          <w:attr w:name="Minute" w:val="25"/>
          <w:attr w:name="Hour" w:val="15"/>
        </w:smartTagPr>
        <w:r w:rsidR="00C91629">
          <w:t>03</w:t>
        </w:r>
        <w:r w:rsidR="003F2FC4">
          <w:t>:</w:t>
        </w:r>
        <w:r w:rsidR="00C91629">
          <w:t>2</w:t>
        </w:r>
        <w:r w:rsidR="00FA5DE7">
          <w:t>5</w:t>
        </w:r>
      </w:smartTag>
      <w:r w:rsidR="00D04EF6">
        <w:t>.</w:t>
      </w:r>
      <w:r w:rsidR="00C91629">
        <w:t xml:space="preserve"> </w:t>
      </w:r>
      <w:r w:rsidR="00E07A9A">
        <w:t xml:space="preserve"> </w:t>
      </w:r>
      <w:r w:rsidR="00D23B29">
        <w:t xml:space="preserve">They reported an uneventful journey until </w:t>
      </w:r>
      <w:r w:rsidR="00D77D98">
        <w:t xml:space="preserve">their train </w:t>
      </w:r>
      <w:r w:rsidR="00D23B29">
        <w:t>explod</w:t>
      </w:r>
      <w:r w:rsidR="00D77D98">
        <w:t>ed</w:t>
      </w:r>
      <w:r w:rsidR="00D23B29">
        <w:t xml:space="preserve"> Audible Track Warn</w:t>
      </w:r>
      <w:r w:rsidR="00CF2F71">
        <w:t xml:space="preserve">ing </w:t>
      </w:r>
      <w:r w:rsidR="001979C8">
        <w:t>S</w:t>
      </w:r>
      <w:r w:rsidR="00CF2F71">
        <w:t>ignal</w:t>
      </w:r>
      <w:r w:rsidR="00D23B29">
        <w:t>s</w:t>
      </w:r>
      <w:r w:rsidR="002A6B54">
        <w:t xml:space="preserve"> (ATWs)</w:t>
      </w:r>
      <w:r w:rsidR="00CE5533">
        <w:rPr>
          <w:rStyle w:val="FootnoteReference"/>
        </w:rPr>
        <w:footnoteReference w:id="2"/>
      </w:r>
      <w:r w:rsidR="00D23B29">
        <w:t xml:space="preserve"> </w:t>
      </w:r>
      <w:r w:rsidR="006C7176">
        <w:t>as they passed</w:t>
      </w:r>
      <w:r w:rsidR="00C91629">
        <w:t xml:space="preserve"> under the </w:t>
      </w:r>
      <w:smartTag w:uri="urn:schemas-microsoft-com:office:smarttags" w:element="Street">
        <w:smartTag w:uri="urn:schemas-microsoft-com:office:smarttags" w:element="address">
          <w:r w:rsidR="00C91629">
            <w:t>Somerton Road</w:t>
          </w:r>
        </w:smartTag>
      </w:smartTag>
      <w:r w:rsidR="00C91629">
        <w:t xml:space="preserve"> overpass</w:t>
      </w:r>
      <w:r w:rsidR="00D23B29">
        <w:t xml:space="preserve">.  </w:t>
      </w:r>
    </w:p>
    <w:p w:rsidR="00481178" w:rsidRPr="00321675" w:rsidRDefault="00FE0B06" w:rsidP="00C53D26">
      <w:pPr>
        <w:pStyle w:val="Heading2"/>
      </w:pPr>
      <w:bookmarkStart w:id="69" w:name="_Toc212019929"/>
      <w:bookmarkStart w:id="70" w:name="_Toc214161613"/>
      <w:bookmarkStart w:id="71" w:name="_Toc214161809"/>
      <w:bookmarkStart w:id="72" w:name="_Toc214161948"/>
      <w:bookmarkStart w:id="73" w:name="_Toc214162211"/>
      <w:bookmarkStart w:id="74" w:name="_Toc214162323"/>
      <w:bookmarkStart w:id="75" w:name="_Toc214162397"/>
      <w:bookmarkStart w:id="76" w:name="_Toc214163339"/>
      <w:bookmarkStart w:id="77" w:name="_Toc214181998"/>
      <w:bookmarkStart w:id="78" w:name="_Toc214182154"/>
      <w:bookmarkStart w:id="79" w:name="_Toc214184570"/>
      <w:bookmarkStart w:id="80" w:name="_Toc214949914"/>
      <w:bookmarkStart w:id="81" w:name="_Toc214949993"/>
      <w:bookmarkStart w:id="82" w:name="_Toc303069460"/>
      <w:bookmarkEnd w:id="39"/>
      <w:r w:rsidRPr="00321675">
        <w:t>T</w:t>
      </w:r>
      <w:r w:rsidR="00F613F3">
        <w:t>rain 2SM5</w:t>
      </w:r>
      <w:bookmarkEnd w:id="82"/>
      <w:r w:rsidR="00F613F3">
        <w:t xml:space="preserve"> </w:t>
      </w:r>
      <w:bookmarkEnd w:id="69"/>
      <w:bookmarkEnd w:id="70"/>
      <w:bookmarkEnd w:id="71"/>
      <w:bookmarkEnd w:id="72"/>
      <w:bookmarkEnd w:id="73"/>
      <w:bookmarkEnd w:id="74"/>
      <w:bookmarkEnd w:id="75"/>
      <w:bookmarkEnd w:id="76"/>
      <w:bookmarkEnd w:id="77"/>
      <w:bookmarkEnd w:id="78"/>
      <w:bookmarkEnd w:id="79"/>
      <w:bookmarkEnd w:id="80"/>
      <w:bookmarkEnd w:id="81"/>
    </w:p>
    <w:p w:rsidR="00950B8E" w:rsidRDefault="004A3642" w:rsidP="00474CEC">
      <w:r>
        <w:t>Train 2SM5 w</w:t>
      </w:r>
      <w:r w:rsidR="00950B8E">
        <w:t xml:space="preserve">as a </w:t>
      </w:r>
      <w:smartTag w:uri="urn:schemas-microsoft-com:office:smarttags" w:element="City">
        <w:smartTag w:uri="urn:schemas-microsoft-com:office:smarttags" w:element="place">
          <w:r w:rsidR="00950B8E">
            <w:t>Sydney</w:t>
          </w:r>
        </w:smartTag>
      </w:smartTag>
      <w:r w:rsidR="00950B8E">
        <w:t xml:space="preserve"> to Melbourne</w:t>
      </w:r>
      <w:r w:rsidR="000E6829">
        <w:t xml:space="preserve"> </w:t>
      </w:r>
      <w:r w:rsidR="00950B8E">
        <w:t>Pacific National</w:t>
      </w:r>
      <w:r w:rsidR="001449B7">
        <w:t xml:space="preserve"> Pty Ltd</w:t>
      </w:r>
      <w:r w:rsidR="008F5148">
        <w:t xml:space="preserve"> (PN)</w:t>
      </w:r>
      <w:r w:rsidR="00950B8E">
        <w:t xml:space="preserve"> intermodal service </w:t>
      </w:r>
      <w:r w:rsidR="008E1647">
        <w:t xml:space="preserve">that </w:t>
      </w:r>
      <w:r w:rsidR="00950B8E">
        <w:t>depart</w:t>
      </w:r>
      <w:r w:rsidR="008E1647">
        <w:t>ed</w:t>
      </w:r>
      <w:r w:rsidR="00950B8E">
        <w:t xml:space="preserve"> </w:t>
      </w:r>
      <w:smartTag w:uri="urn:schemas-microsoft-com:office:smarttags" w:element="City">
        <w:smartTag w:uri="urn:schemas-microsoft-com:office:smarttags" w:element="place">
          <w:r w:rsidR="00950B8E">
            <w:t>Sydney</w:t>
          </w:r>
        </w:smartTag>
      </w:smartTag>
      <w:r w:rsidR="00950B8E">
        <w:t xml:space="preserve"> on </w:t>
      </w:r>
      <w:smartTag w:uri="urn:schemas-microsoft-com:office:smarttags" w:element="date">
        <w:smartTagPr>
          <w:attr w:name="Year" w:val="2010"/>
          <w:attr w:name="Day" w:val="8"/>
          <w:attr w:name="Month" w:val="2"/>
        </w:smartTagPr>
        <w:r w:rsidR="00950B8E">
          <w:t>Monday 8</w:t>
        </w:r>
        <w:r w:rsidR="00616E67">
          <w:t xml:space="preserve"> </w:t>
        </w:r>
        <w:r w:rsidR="00950B8E">
          <w:t>February 2010</w:t>
        </w:r>
      </w:smartTag>
      <w:r w:rsidR="00DB2AD3">
        <w:t xml:space="preserve">. </w:t>
      </w:r>
      <w:r>
        <w:t xml:space="preserve">It </w:t>
      </w:r>
      <w:r w:rsidR="00950B8E">
        <w:t>c</w:t>
      </w:r>
      <w:r w:rsidR="00ED181B">
        <w:t>onsisted of two NR class locomotives</w:t>
      </w:r>
      <w:r w:rsidR="001979C8">
        <w:t xml:space="preserve"> and</w:t>
      </w:r>
      <w:r w:rsidR="00AB25E6">
        <w:t xml:space="preserve"> </w:t>
      </w:r>
      <w:r w:rsidR="00ED181B">
        <w:t>26 wagons for a trailing load of 2</w:t>
      </w:r>
      <w:r w:rsidR="00CC4526">
        <w:t>,</w:t>
      </w:r>
      <w:r w:rsidR="00ED181B">
        <w:t>488.7 tonnes</w:t>
      </w:r>
      <w:r w:rsidR="007A1D89">
        <w:t xml:space="preserve"> and a length of </w:t>
      </w:r>
      <w:r w:rsidR="00ED181B">
        <w:t>1</w:t>
      </w:r>
      <w:r w:rsidR="00D77D98">
        <w:t>,</w:t>
      </w:r>
      <w:r w:rsidR="00ED181B">
        <w:t>201.7</w:t>
      </w:r>
      <w:r w:rsidR="009612F2">
        <w:t xml:space="preserve"> </w:t>
      </w:r>
      <w:r w:rsidR="00ED181B">
        <w:t>metres</w:t>
      </w:r>
      <w:r w:rsidR="009612F2">
        <w:t>.</w:t>
      </w:r>
      <w:r w:rsidR="007A1D89">
        <w:t xml:space="preserve"> </w:t>
      </w:r>
      <w:r w:rsidR="00950B8E">
        <w:t xml:space="preserve"> </w:t>
      </w:r>
      <w:r w:rsidR="008E1647" w:rsidRPr="004B3BEC">
        <w:t>The air brake was isolated on o</w:t>
      </w:r>
      <w:r w:rsidR="00ED181B" w:rsidRPr="004B3BEC">
        <w:t xml:space="preserve">ne wagon, </w:t>
      </w:r>
      <w:r w:rsidRPr="004B3BEC">
        <w:t xml:space="preserve">which </w:t>
      </w:r>
      <w:r w:rsidR="008E1647" w:rsidRPr="004B3BEC">
        <w:t>had</w:t>
      </w:r>
      <w:r w:rsidR="00ED181B" w:rsidRPr="004B3BEC">
        <w:t xml:space="preserve"> a mass of 57.96 tonnes</w:t>
      </w:r>
      <w:r w:rsidR="00C214BB">
        <w:t>,</w:t>
      </w:r>
      <w:r w:rsidR="00ED181B" w:rsidRPr="004B3BEC">
        <w:t xml:space="preserve"> </w:t>
      </w:r>
      <w:r w:rsidR="004B3BEC" w:rsidRPr="004B3BEC">
        <w:t>which</w:t>
      </w:r>
      <w:r w:rsidR="001979C8">
        <w:t>,</w:t>
      </w:r>
      <w:r w:rsidR="004B3BEC" w:rsidRPr="004B3BEC">
        <w:t xml:space="preserve"> according to the PN Train Consist Report, </w:t>
      </w:r>
      <w:r w:rsidR="00470DF7" w:rsidRPr="004B3BEC">
        <w:t>result</w:t>
      </w:r>
      <w:r w:rsidR="008E1647" w:rsidRPr="004B3BEC">
        <w:t>ed</w:t>
      </w:r>
      <w:r w:rsidR="00470DF7" w:rsidRPr="004B3BEC">
        <w:t xml:space="preserve"> in </w:t>
      </w:r>
      <w:r w:rsidR="00277446" w:rsidRPr="004B3BEC">
        <w:t xml:space="preserve">2SM5 </w:t>
      </w:r>
      <w:r w:rsidR="00470DF7" w:rsidRPr="004B3BEC">
        <w:t xml:space="preserve">having </w:t>
      </w:r>
      <w:r w:rsidR="00ED181B" w:rsidRPr="004B3BEC">
        <w:t>25.39 tonnes</w:t>
      </w:r>
      <w:r w:rsidR="001979C8">
        <w:t>-</w:t>
      </w:r>
      <w:r w:rsidR="00ED181B" w:rsidRPr="004B3BEC">
        <w:t>per</w:t>
      </w:r>
      <w:r w:rsidR="001979C8">
        <w:t>-</w:t>
      </w:r>
      <w:r w:rsidR="00ED181B" w:rsidRPr="004B3BEC">
        <w:t>operative brake</w:t>
      </w:r>
      <w:r w:rsidR="008E1647" w:rsidRPr="004B3BEC">
        <w:rPr>
          <w:rStyle w:val="FootnoteReference"/>
        </w:rPr>
        <w:footnoteReference w:id="3"/>
      </w:r>
      <w:r w:rsidR="00ED181B" w:rsidRPr="004B3BEC">
        <w:t>.</w:t>
      </w:r>
      <w:r w:rsidR="00950B8E" w:rsidRPr="004B3BEC">
        <w:t xml:space="preserve"> </w:t>
      </w:r>
      <w:r w:rsidR="00E07A9A">
        <w:t xml:space="preserve"> </w:t>
      </w:r>
      <w:r w:rsidR="00950B8E" w:rsidRPr="004B3BEC">
        <w:t>Th</w:t>
      </w:r>
      <w:r w:rsidR="00041284" w:rsidRPr="004B3BEC">
        <w:t>e</w:t>
      </w:r>
      <w:r w:rsidR="00950B8E" w:rsidRPr="004B3BEC">
        <w:t xml:space="preserve"> un-braked mass was within the </w:t>
      </w:r>
      <w:r w:rsidR="005E3128" w:rsidRPr="004B3BEC">
        <w:t>network</w:t>
      </w:r>
      <w:r w:rsidR="00041284" w:rsidRPr="004B3BEC">
        <w:t xml:space="preserve"> and PN</w:t>
      </w:r>
      <w:r w:rsidR="005E3128" w:rsidRPr="004B3BEC">
        <w:t xml:space="preserve"> </w:t>
      </w:r>
      <w:r w:rsidR="00950B8E" w:rsidRPr="004B3BEC">
        <w:t>standards</w:t>
      </w:r>
      <w:r w:rsidR="0049078A" w:rsidRPr="004B3BEC">
        <w:t xml:space="preserve"> for freight trains.</w:t>
      </w:r>
      <w:r w:rsidR="00676F2A" w:rsidRPr="004B3BEC">
        <w:t xml:space="preserve">  </w:t>
      </w:r>
      <w:r w:rsidR="007A1D89" w:rsidRPr="004B3BEC">
        <w:t xml:space="preserve">The maximum authorised speed for </w:t>
      </w:r>
      <w:r w:rsidR="004E7CC7" w:rsidRPr="004B3BEC">
        <w:t>2SM5</w:t>
      </w:r>
      <w:r w:rsidR="007A1D89" w:rsidRPr="004B3BEC">
        <w:t xml:space="preserve"> </w:t>
      </w:r>
      <w:r w:rsidRPr="004B3BEC">
        <w:t xml:space="preserve">in </w:t>
      </w:r>
      <w:smartTag w:uri="urn:schemas-microsoft-com:office:smarttags" w:element="State">
        <w:smartTag w:uri="urn:schemas-microsoft-com:office:smarttags" w:element="place">
          <w:r w:rsidRPr="004B3BEC">
            <w:t>Victoria</w:t>
          </w:r>
        </w:smartTag>
      </w:smartTag>
      <w:r w:rsidRPr="004B3BEC">
        <w:t xml:space="preserve"> </w:t>
      </w:r>
      <w:r w:rsidR="007A1D89" w:rsidRPr="004B3BEC">
        <w:t>was 110</w:t>
      </w:r>
      <w:r w:rsidR="001979C8">
        <w:t xml:space="preserve"> </w:t>
      </w:r>
      <w:r w:rsidR="007A1D89" w:rsidRPr="004B3BEC">
        <w:t>km/h.</w:t>
      </w:r>
    </w:p>
    <w:p w:rsidR="00940FDD" w:rsidRDefault="00940FDD" w:rsidP="00474CEC"/>
    <w:p w:rsidR="00474CEC" w:rsidRDefault="00474CEC" w:rsidP="00334F0E">
      <w:pPr>
        <w:pStyle w:val="Heading2"/>
      </w:pPr>
      <w:bookmarkStart w:id="83" w:name="_Toc212019930"/>
      <w:bookmarkStart w:id="84" w:name="_Toc214161614"/>
      <w:bookmarkStart w:id="85" w:name="_Toc214161810"/>
      <w:bookmarkStart w:id="86" w:name="_Toc214161949"/>
      <w:bookmarkStart w:id="87" w:name="_Toc214162212"/>
      <w:bookmarkStart w:id="88" w:name="_Toc214162324"/>
      <w:bookmarkStart w:id="89" w:name="_Toc214162398"/>
      <w:bookmarkStart w:id="90" w:name="_Toc214163340"/>
      <w:bookmarkStart w:id="91" w:name="_Toc214181999"/>
      <w:bookmarkStart w:id="92" w:name="_Toc214182155"/>
      <w:bookmarkStart w:id="93" w:name="_Toc214184571"/>
      <w:bookmarkStart w:id="94" w:name="_Toc214949915"/>
      <w:bookmarkStart w:id="95" w:name="_Toc214949994"/>
      <w:bookmarkStart w:id="96" w:name="_Toc303069461"/>
      <w:r w:rsidRPr="00321675">
        <w:t>Infrastructure</w:t>
      </w:r>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343765" w:rsidRDefault="00F25412" w:rsidP="0079430D">
      <w:pPr>
        <w:rPr>
          <w:lang w:eastAsia="en-US"/>
        </w:rPr>
      </w:pPr>
      <w:r>
        <w:rPr>
          <w:lang w:eastAsia="en-US"/>
        </w:rPr>
        <w:t xml:space="preserve">The </w:t>
      </w:r>
      <w:r w:rsidR="001B0B53">
        <w:rPr>
          <w:lang w:eastAsia="en-US"/>
        </w:rPr>
        <w:t xml:space="preserve">track infrastructure between </w:t>
      </w:r>
      <w:r>
        <w:rPr>
          <w:lang w:eastAsia="en-US"/>
        </w:rPr>
        <w:t>Somerton and Tullama</w:t>
      </w:r>
      <w:r w:rsidR="001B0B53">
        <w:rPr>
          <w:lang w:eastAsia="en-US"/>
        </w:rPr>
        <w:t>r</w:t>
      </w:r>
      <w:r>
        <w:rPr>
          <w:lang w:eastAsia="en-US"/>
        </w:rPr>
        <w:t xml:space="preserve">ine loops </w:t>
      </w:r>
      <w:r w:rsidR="001B0B53">
        <w:rPr>
          <w:lang w:eastAsia="en-US"/>
        </w:rPr>
        <w:t>comprises of concrete sleepers and 60</w:t>
      </w:r>
      <w:r w:rsidR="00D77D98">
        <w:rPr>
          <w:lang w:eastAsia="en-US"/>
        </w:rPr>
        <w:t xml:space="preserve"> </w:t>
      </w:r>
      <w:r w:rsidR="001B0B53">
        <w:rPr>
          <w:lang w:eastAsia="en-US"/>
        </w:rPr>
        <w:t>kg/metre rail</w:t>
      </w:r>
      <w:r w:rsidR="005572D4">
        <w:rPr>
          <w:lang w:eastAsia="en-US"/>
        </w:rPr>
        <w:t xml:space="preserve"> with line speeds of 130</w:t>
      </w:r>
      <w:r w:rsidR="00E07A9A">
        <w:rPr>
          <w:lang w:eastAsia="en-US"/>
        </w:rPr>
        <w:t xml:space="preserve"> </w:t>
      </w:r>
      <w:r w:rsidR="005572D4">
        <w:rPr>
          <w:lang w:eastAsia="en-US"/>
        </w:rPr>
        <w:t>km/h for passenger and 110</w:t>
      </w:r>
      <w:r w:rsidR="00D37299">
        <w:rPr>
          <w:lang w:eastAsia="en-US"/>
        </w:rPr>
        <w:t xml:space="preserve"> </w:t>
      </w:r>
      <w:r w:rsidR="005572D4">
        <w:rPr>
          <w:lang w:eastAsia="en-US"/>
        </w:rPr>
        <w:t xml:space="preserve">km/h for freight trains. </w:t>
      </w:r>
      <w:r w:rsidR="001B0527">
        <w:rPr>
          <w:lang w:eastAsia="en-US"/>
        </w:rPr>
        <w:t xml:space="preserve"> The </w:t>
      </w:r>
      <w:r w:rsidR="00183232">
        <w:rPr>
          <w:lang w:eastAsia="en-US"/>
        </w:rPr>
        <w:t>descending</w:t>
      </w:r>
      <w:r w:rsidR="001B0527">
        <w:rPr>
          <w:lang w:eastAsia="en-US"/>
        </w:rPr>
        <w:t xml:space="preserve"> gradient </w:t>
      </w:r>
      <w:r w:rsidR="008C0E34">
        <w:rPr>
          <w:lang w:eastAsia="en-US"/>
        </w:rPr>
        <w:t>between</w:t>
      </w:r>
      <w:r w:rsidR="001B0527">
        <w:rPr>
          <w:lang w:eastAsia="en-US"/>
        </w:rPr>
        <w:t xml:space="preserve"> </w:t>
      </w:r>
      <w:r w:rsidR="004978D7">
        <w:rPr>
          <w:lang w:eastAsia="en-US"/>
        </w:rPr>
        <w:t>Somerton Loop</w:t>
      </w:r>
      <w:r w:rsidR="008C0E34">
        <w:rPr>
          <w:lang w:eastAsia="en-US"/>
        </w:rPr>
        <w:t xml:space="preserve"> and</w:t>
      </w:r>
      <w:r w:rsidR="00194AC9">
        <w:rPr>
          <w:lang w:eastAsia="en-US"/>
        </w:rPr>
        <w:t xml:space="preserve"> the </w:t>
      </w:r>
      <w:r w:rsidR="00DF312E">
        <w:rPr>
          <w:lang w:eastAsia="en-US"/>
        </w:rPr>
        <w:t xml:space="preserve">stopping location of 2SM5 </w:t>
      </w:r>
      <w:r w:rsidR="00041284">
        <w:rPr>
          <w:lang w:eastAsia="en-US"/>
        </w:rPr>
        <w:t>average</w:t>
      </w:r>
      <w:r w:rsidR="00DF312E">
        <w:rPr>
          <w:lang w:eastAsia="en-US"/>
        </w:rPr>
        <w:t>d</w:t>
      </w:r>
      <w:r w:rsidR="00041284">
        <w:rPr>
          <w:lang w:eastAsia="en-US"/>
        </w:rPr>
        <w:t xml:space="preserve"> about 1:86</w:t>
      </w:r>
      <w:r w:rsidR="005572D4">
        <w:rPr>
          <w:lang w:eastAsia="en-US"/>
        </w:rPr>
        <w:t xml:space="preserve">. </w:t>
      </w:r>
      <w:r w:rsidR="00194AC9">
        <w:rPr>
          <w:lang w:eastAsia="en-US"/>
        </w:rPr>
        <w:t xml:space="preserve"> </w:t>
      </w:r>
    </w:p>
    <w:p w:rsidR="00343765" w:rsidRDefault="00343765" w:rsidP="0079430D">
      <w:pPr>
        <w:rPr>
          <w:lang w:eastAsia="en-US"/>
        </w:rPr>
      </w:pPr>
    </w:p>
    <w:p w:rsidR="00343765" w:rsidRDefault="00363A01" w:rsidP="0079430D">
      <w:pPr>
        <w:rPr>
          <w:lang w:eastAsia="en-US"/>
        </w:rPr>
      </w:pPr>
      <w:r>
        <w:rPr>
          <w:noProof/>
        </w:rPr>
        <w:lastRenderedPageBreak/>
        <w:drawing>
          <wp:inline distT="0" distB="0" distL="0" distR="0">
            <wp:extent cx="5391150" cy="2924175"/>
            <wp:effectExtent l="0" t="0" r="0" b="0"/>
            <wp:docPr id="3" name="Picture 3" descr="Diagram of the track gradient showing 2SM5’s position when at the outer and inner flagging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the track gradient showing 2SM5’s position when at the outer and inner flagging locati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2924175"/>
                    </a:xfrm>
                    <a:prstGeom prst="rect">
                      <a:avLst/>
                    </a:prstGeom>
                    <a:noFill/>
                    <a:ln>
                      <a:noFill/>
                    </a:ln>
                  </pic:spPr>
                </pic:pic>
              </a:graphicData>
            </a:graphic>
          </wp:inline>
        </w:drawing>
      </w:r>
    </w:p>
    <w:p w:rsidR="00FB47D9" w:rsidRDefault="00FB47D9" w:rsidP="00960322">
      <w:pPr>
        <w:pStyle w:val="Caption"/>
        <w:spacing w:before="0"/>
        <w:rPr>
          <w:lang w:eastAsia="en-US"/>
        </w:rPr>
      </w:pPr>
      <w:r>
        <w:t xml:space="preserve">Figure </w:t>
      </w:r>
      <w:r>
        <w:fldChar w:fldCharType="begin"/>
      </w:r>
      <w:r>
        <w:instrText xml:space="preserve"> SEQ Figure \* ARABIC </w:instrText>
      </w:r>
      <w:r>
        <w:fldChar w:fldCharType="separate"/>
      </w:r>
      <w:r w:rsidR="00CE5B97">
        <w:rPr>
          <w:noProof/>
        </w:rPr>
        <w:t>2</w:t>
      </w:r>
      <w:r>
        <w:fldChar w:fldCharType="end"/>
      </w:r>
      <w:r w:rsidR="00D37299">
        <w:t xml:space="preserve"> – </w:t>
      </w:r>
      <w:r>
        <w:t>Track grad</w:t>
      </w:r>
      <w:r w:rsidR="009A1A0C">
        <w:t>i</w:t>
      </w:r>
      <w:r>
        <w:t xml:space="preserve">ent </w:t>
      </w:r>
      <w:r w:rsidR="004C786D">
        <w:t>showing 2SM5’s</w:t>
      </w:r>
      <w:r w:rsidR="00DF312E">
        <w:t xml:space="preserve"> </w:t>
      </w:r>
      <w:r w:rsidR="004C786D">
        <w:t>position</w:t>
      </w:r>
      <w:r w:rsidR="00DF312E">
        <w:t xml:space="preserve"> when</w:t>
      </w:r>
      <w:r w:rsidR="004C786D">
        <w:t xml:space="preserve"> at the outer and inner flagging locations</w:t>
      </w:r>
    </w:p>
    <w:p w:rsidR="0079430D" w:rsidRDefault="008C0E34" w:rsidP="0079430D">
      <w:pPr>
        <w:rPr>
          <w:lang w:eastAsia="en-US"/>
        </w:rPr>
      </w:pPr>
      <w:r>
        <w:rPr>
          <w:lang w:eastAsia="en-US"/>
        </w:rPr>
        <w:t xml:space="preserve">In the direction </w:t>
      </w:r>
      <w:r w:rsidR="001979C8">
        <w:rPr>
          <w:lang w:eastAsia="en-US"/>
        </w:rPr>
        <w:t xml:space="preserve">of </w:t>
      </w:r>
      <w:r>
        <w:rPr>
          <w:lang w:eastAsia="en-US"/>
        </w:rPr>
        <w:t>travel</w:t>
      </w:r>
      <w:r w:rsidR="00C87CA6">
        <w:rPr>
          <w:lang w:eastAsia="en-US"/>
        </w:rPr>
        <w:t xml:space="preserve"> from </w:t>
      </w:r>
      <w:r w:rsidR="004978D7">
        <w:rPr>
          <w:lang w:eastAsia="en-US"/>
        </w:rPr>
        <w:t>Somerton Loop</w:t>
      </w:r>
      <w:r>
        <w:rPr>
          <w:lang w:eastAsia="en-US"/>
        </w:rPr>
        <w:t xml:space="preserve"> there is a right</w:t>
      </w:r>
      <w:r w:rsidR="00344C38">
        <w:rPr>
          <w:lang w:eastAsia="en-US"/>
        </w:rPr>
        <w:t>-</w:t>
      </w:r>
      <w:r>
        <w:rPr>
          <w:lang w:eastAsia="en-US"/>
        </w:rPr>
        <w:t>hand curve of about 1</w:t>
      </w:r>
      <w:r w:rsidR="00B94C41">
        <w:rPr>
          <w:lang w:eastAsia="en-US"/>
        </w:rPr>
        <w:t>,</w:t>
      </w:r>
      <w:r>
        <w:rPr>
          <w:lang w:eastAsia="en-US"/>
        </w:rPr>
        <w:t xml:space="preserve">187 metres radius </w:t>
      </w:r>
      <w:r w:rsidR="00AC320D">
        <w:rPr>
          <w:lang w:eastAsia="en-US"/>
        </w:rPr>
        <w:t xml:space="preserve">followed </w:t>
      </w:r>
      <w:r w:rsidR="00C87CA6">
        <w:rPr>
          <w:lang w:eastAsia="en-US"/>
        </w:rPr>
        <w:t xml:space="preserve">by </w:t>
      </w:r>
      <w:r w:rsidR="00AC320D">
        <w:rPr>
          <w:lang w:eastAsia="en-US"/>
        </w:rPr>
        <w:t xml:space="preserve">about </w:t>
      </w:r>
      <w:r w:rsidR="001979C8">
        <w:rPr>
          <w:lang w:eastAsia="en-US"/>
        </w:rPr>
        <w:t xml:space="preserve">one </w:t>
      </w:r>
      <w:r w:rsidR="00AC320D">
        <w:rPr>
          <w:lang w:eastAsia="en-US"/>
        </w:rPr>
        <w:t>k</w:t>
      </w:r>
      <w:r w:rsidR="001979C8">
        <w:rPr>
          <w:lang w:eastAsia="en-US"/>
        </w:rPr>
        <w:t>ilo</w:t>
      </w:r>
      <w:r w:rsidR="00AC320D">
        <w:rPr>
          <w:lang w:eastAsia="en-US"/>
        </w:rPr>
        <w:t>m</w:t>
      </w:r>
      <w:r w:rsidR="001979C8">
        <w:rPr>
          <w:lang w:eastAsia="en-US"/>
        </w:rPr>
        <w:t>etre</w:t>
      </w:r>
      <w:r w:rsidR="00AC320D">
        <w:rPr>
          <w:lang w:eastAsia="en-US"/>
        </w:rPr>
        <w:t xml:space="preserve"> of tangent track </w:t>
      </w:r>
      <w:r w:rsidR="00C87CA6">
        <w:rPr>
          <w:lang w:eastAsia="en-US"/>
        </w:rPr>
        <w:t xml:space="preserve">and then on the approach to the Coolaroo site there is </w:t>
      </w:r>
      <w:r>
        <w:rPr>
          <w:lang w:eastAsia="en-US"/>
        </w:rPr>
        <w:t>a 1</w:t>
      </w:r>
      <w:r w:rsidR="00992FBE">
        <w:rPr>
          <w:lang w:eastAsia="en-US"/>
        </w:rPr>
        <w:t>,</w:t>
      </w:r>
      <w:r>
        <w:rPr>
          <w:lang w:eastAsia="en-US"/>
        </w:rPr>
        <w:t>207 metre radius left</w:t>
      </w:r>
      <w:r w:rsidR="001979C8">
        <w:rPr>
          <w:lang w:eastAsia="en-US"/>
        </w:rPr>
        <w:t>-</w:t>
      </w:r>
      <w:r>
        <w:rPr>
          <w:lang w:eastAsia="en-US"/>
        </w:rPr>
        <w:t>hand curve</w:t>
      </w:r>
      <w:r w:rsidR="00C87CA6">
        <w:rPr>
          <w:lang w:eastAsia="en-US"/>
        </w:rPr>
        <w:t>.</w:t>
      </w:r>
      <w:r w:rsidR="00E44C21">
        <w:rPr>
          <w:lang w:eastAsia="en-US"/>
        </w:rPr>
        <w:t xml:space="preserve"> </w:t>
      </w:r>
      <w:r w:rsidR="001838C4">
        <w:rPr>
          <w:lang w:eastAsia="en-US"/>
        </w:rPr>
        <w:t xml:space="preserve">The </w:t>
      </w:r>
      <w:r w:rsidR="001979C8">
        <w:rPr>
          <w:lang w:eastAsia="en-US"/>
        </w:rPr>
        <w:t>e</w:t>
      </w:r>
      <w:r w:rsidR="001838C4">
        <w:rPr>
          <w:lang w:eastAsia="en-US"/>
        </w:rPr>
        <w:t>ast</w:t>
      </w:r>
      <w:r w:rsidR="001979C8">
        <w:rPr>
          <w:lang w:eastAsia="en-US"/>
        </w:rPr>
        <w:t xml:space="preserve"> side</w:t>
      </w:r>
      <w:r w:rsidR="001838C4">
        <w:rPr>
          <w:lang w:eastAsia="en-US"/>
        </w:rPr>
        <w:t xml:space="preserve"> </w:t>
      </w:r>
      <w:r w:rsidR="00C87CA6">
        <w:rPr>
          <w:lang w:eastAsia="en-US"/>
        </w:rPr>
        <w:t xml:space="preserve">rail reserve </w:t>
      </w:r>
      <w:r w:rsidR="001838C4">
        <w:rPr>
          <w:lang w:eastAsia="en-US"/>
        </w:rPr>
        <w:t xml:space="preserve">boundary </w:t>
      </w:r>
      <w:r w:rsidR="003F354D">
        <w:rPr>
          <w:lang w:eastAsia="en-US"/>
        </w:rPr>
        <w:t>fence</w:t>
      </w:r>
      <w:r w:rsidR="001979C8">
        <w:rPr>
          <w:lang w:eastAsia="en-US"/>
        </w:rPr>
        <w:t>,</w:t>
      </w:r>
      <w:r w:rsidR="003F354D">
        <w:rPr>
          <w:lang w:eastAsia="en-US"/>
        </w:rPr>
        <w:t xml:space="preserve"> </w:t>
      </w:r>
      <w:r w:rsidR="009256DF">
        <w:rPr>
          <w:lang w:eastAsia="en-US"/>
        </w:rPr>
        <w:t xml:space="preserve">about </w:t>
      </w:r>
      <w:r w:rsidR="00702365">
        <w:rPr>
          <w:lang w:eastAsia="en-US"/>
        </w:rPr>
        <w:t>seven</w:t>
      </w:r>
      <w:r w:rsidR="009256DF">
        <w:rPr>
          <w:lang w:eastAsia="en-US"/>
        </w:rPr>
        <w:t xml:space="preserve"> metres from the track</w:t>
      </w:r>
      <w:r w:rsidR="001979C8">
        <w:rPr>
          <w:lang w:eastAsia="en-US"/>
        </w:rPr>
        <w:t>,</w:t>
      </w:r>
      <w:r w:rsidR="009256DF">
        <w:rPr>
          <w:lang w:eastAsia="en-US"/>
        </w:rPr>
        <w:t xml:space="preserve"> </w:t>
      </w:r>
      <w:r w:rsidR="001838C4">
        <w:rPr>
          <w:lang w:eastAsia="en-US"/>
        </w:rPr>
        <w:t xml:space="preserve">has a line of medium </w:t>
      </w:r>
      <w:r w:rsidR="009256DF">
        <w:rPr>
          <w:lang w:eastAsia="en-US"/>
        </w:rPr>
        <w:t>to</w:t>
      </w:r>
      <w:r w:rsidR="001838C4">
        <w:rPr>
          <w:lang w:eastAsia="en-US"/>
        </w:rPr>
        <w:t xml:space="preserve"> high bushes extending from the location of the inner </w:t>
      </w:r>
      <w:r w:rsidR="00AE42F2">
        <w:rPr>
          <w:lang w:eastAsia="en-US"/>
        </w:rPr>
        <w:t>hand signaller</w:t>
      </w:r>
      <w:r w:rsidR="001838C4">
        <w:rPr>
          <w:lang w:eastAsia="en-US"/>
        </w:rPr>
        <w:t xml:space="preserve"> towards </w:t>
      </w:r>
      <w:r w:rsidR="004978D7">
        <w:rPr>
          <w:lang w:eastAsia="en-US"/>
        </w:rPr>
        <w:t>Somerton Loop</w:t>
      </w:r>
      <w:r w:rsidR="001838C4">
        <w:rPr>
          <w:lang w:eastAsia="en-US"/>
        </w:rPr>
        <w:t xml:space="preserve"> for about </w:t>
      </w:r>
      <w:r w:rsidR="003A680E">
        <w:rPr>
          <w:lang w:eastAsia="en-US"/>
        </w:rPr>
        <w:t>30</w:t>
      </w:r>
      <w:r w:rsidR="009256DF">
        <w:rPr>
          <w:lang w:eastAsia="en-US"/>
        </w:rPr>
        <w:t>0 metres</w:t>
      </w:r>
      <w:r w:rsidR="003740E5">
        <w:rPr>
          <w:lang w:eastAsia="en-US"/>
        </w:rPr>
        <w:t xml:space="preserve"> see Figure 3</w:t>
      </w:r>
      <w:r w:rsidR="009256DF">
        <w:rPr>
          <w:lang w:eastAsia="en-US"/>
        </w:rPr>
        <w:t>.</w:t>
      </w:r>
      <w:r w:rsidR="001B0527">
        <w:rPr>
          <w:lang w:eastAsia="en-US"/>
        </w:rPr>
        <w:t xml:space="preserve"> </w:t>
      </w:r>
      <w:r w:rsidR="009256DF">
        <w:rPr>
          <w:lang w:eastAsia="en-US"/>
        </w:rPr>
        <w:t xml:space="preserve"> </w:t>
      </w:r>
      <w:r w:rsidR="00C87CA6">
        <w:rPr>
          <w:lang w:eastAsia="en-US"/>
        </w:rPr>
        <w:t>A</w:t>
      </w:r>
      <w:r w:rsidR="009256DF">
        <w:rPr>
          <w:lang w:eastAsia="en-US"/>
        </w:rPr>
        <w:t xml:space="preserve"> drainage ditch immediately adjacent to the ballast shoulder restrict</w:t>
      </w:r>
      <w:r w:rsidR="0056191E">
        <w:rPr>
          <w:lang w:eastAsia="en-US"/>
        </w:rPr>
        <w:t>ed</w:t>
      </w:r>
      <w:r w:rsidR="009256DF">
        <w:rPr>
          <w:lang w:eastAsia="en-US"/>
        </w:rPr>
        <w:t xml:space="preserve"> the ability of the </w:t>
      </w:r>
      <w:r w:rsidR="00AE42F2">
        <w:rPr>
          <w:lang w:eastAsia="en-US"/>
        </w:rPr>
        <w:t>hand signaller</w:t>
      </w:r>
      <w:r w:rsidR="009256DF">
        <w:rPr>
          <w:lang w:eastAsia="en-US"/>
        </w:rPr>
        <w:t xml:space="preserve"> to stand closer than about </w:t>
      </w:r>
      <w:r w:rsidR="00702365">
        <w:rPr>
          <w:lang w:eastAsia="en-US"/>
        </w:rPr>
        <w:t>three</w:t>
      </w:r>
      <w:r w:rsidR="009256DF">
        <w:rPr>
          <w:lang w:eastAsia="en-US"/>
        </w:rPr>
        <w:t xml:space="preserve"> metres </w:t>
      </w:r>
      <w:r w:rsidR="00A06FD0">
        <w:rPr>
          <w:lang w:eastAsia="en-US"/>
        </w:rPr>
        <w:t>to</w:t>
      </w:r>
      <w:r w:rsidR="009256DF">
        <w:rPr>
          <w:lang w:eastAsia="en-US"/>
        </w:rPr>
        <w:t xml:space="preserve"> the ballast shoulder</w:t>
      </w:r>
      <w:r w:rsidR="003F354D">
        <w:rPr>
          <w:lang w:eastAsia="en-US"/>
        </w:rPr>
        <w:t xml:space="preserve"> to exhibit handsignals</w:t>
      </w:r>
      <w:r w:rsidR="0056191E">
        <w:rPr>
          <w:lang w:eastAsia="en-US"/>
        </w:rPr>
        <w:t xml:space="preserve"> to on</w:t>
      </w:r>
      <w:r w:rsidR="00FA3E36">
        <w:rPr>
          <w:lang w:eastAsia="en-US"/>
        </w:rPr>
        <w:t>-</w:t>
      </w:r>
      <w:r w:rsidR="0056191E">
        <w:rPr>
          <w:lang w:eastAsia="en-US"/>
        </w:rPr>
        <w:t>coming trains</w:t>
      </w:r>
      <w:r w:rsidR="009256DF">
        <w:rPr>
          <w:lang w:eastAsia="en-US"/>
        </w:rPr>
        <w:t>.</w:t>
      </w:r>
    </w:p>
    <w:p w:rsidR="0079430D" w:rsidRPr="00960322" w:rsidRDefault="0079430D" w:rsidP="0079430D">
      <w:pPr>
        <w:rPr>
          <w:sz w:val="18"/>
          <w:szCs w:val="18"/>
          <w:lang w:eastAsia="en-US"/>
        </w:rPr>
      </w:pPr>
    </w:p>
    <w:p w:rsidR="003247BE" w:rsidRDefault="00363A01" w:rsidP="003247BE">
      <w:pPr>
        <w:jc w:val="center"/>
        <w:rPr>
          <w:lang w:eastAsia="en-US"/>
        </w:rPr>
      </w:pPr>
      <w:r>
        <w:rPr>
          <w:noProof/>
        </w:rPr>
        <w:drawing>
          <wp:inline distT="0" distB="0" distL="0" distR="0">
            <wp:extent cx="5172075" cy="3838575"/>
            <wp:effectExtent l="0" t="0" r="0" b="0"/>
            <wp:docPr id="4" name="Picture 4" descr="Photograph of the view towards Somerton Loop from Inner hand signaller’s flagging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graph of the view towards Somerton Loop from Inner hand signaller’s flagging positi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3838575"/>
                    </a:xfrm>
                    <a:prstGeom prst="rect">
                      <a:avLst/>
                    </a:prstGeom>
                    <a:noFill/>
                    <a:ln>
                      <a:noFill/>
                    </a:ln>
                  </pic:spPr>
                </pic:pic>
              </a:graphicData>
            </a:graphic>
          </wp:inline>
        </w:drawing>
      </w:r>
    </w:p>
    <w:p w:rsidR="002B7338" w:rsidRPr="002B7338" w:rsidRDefault="00FB47D9" w:rsidP="00FB47D9">
      <w:pPr>
        <w:pStyle w:val="Caption"/>
        <w:rPr>
          <w:b w:val="0"/>
          <w:bCs w:val="0"/>
          <w:lang w:eastAsia="en-US"/>
        </w:rPr>
      </w:pPr>
      <w:r>
        <w:t xml:space="preserve">Figure </w:t>
      </w:r>
      <w:r>
        <w:fldChar w:fldCharType="begin"/>
      </w:r>
      <w:r>
        <w:instrText xml:space="preserve"> SEQ Figure \* ARABIC </w:instrText>
      </w:r>
      <w:r>
        <w:fldChar w:fldCharType="separate"/>
      </w:r>
      <w:r w:rsidR="00CE5B97">
        <w:rPr>
          <w:noProof/>
        </w:rPr>
        <w:t>3</w:t>
      </w:r>
      <w:r>
        <w:fldChar w:fldCharType="end"/>
      </w:r>
      <w:r w:rsidR="00D37299">
        <w:t xml:space="preserve"> – </w:t>
      </w:r>
      <w:r w:rsidRPr="00303F06">
        <w:t xml:space="preserve">View towards </w:t>
      </w:r>
      <w:r w:rsidR="004978D7">
        <w:t>Somerton Loop</w:t>
      </w:r>
      <w:r w:rsidRPr="00303F06">
        <w:t xml:space="preserve"> from </w:t>
      </w:r>
      <w:r w:rsidR="008F52C7">
        <w:t>Inner</w:t>
      </w:r>
      <w:r w:rsidRPr="00303F06">
        <w:t xml:space="preserve"> hand signaller’s flagging </w:t>
      </w:r>
      <w:r w:rsidR="00BC3408" w:rsidRPr="00303F06">
        <w:t>position</w:t>
      </w:r>
      <w:r w:rsidR="00BC3408">
        <w:t xml:space="preserve"> </w:t>
      </w:r>
    </w:p>
    <w:p w:rsidR="004E31F5" w:rsidRPr="00321675" w:rsidRDefault="004E31F5" w:rsidP="00334F0E">
      <w:pPr>
        <w:pStyle w:val="Heading2"/>
      </w:pPr>
      <w:bookmarkStart w:id="97" w:name="_Toc212019931"/>
      <w:bookmarkStart w:id="98" w:name="_Toc214161615"/>
      <w:bookmarkStart w:id="99" w:name="_Toc214161811"/>
      <w:bookmarkStart w:id="100" w:name="_Toc214161950"/>
      <w:bookmarkStart w:id="101" w:name="_Toc214162213"/>
      <w:bookmarkStart w:id="102" w:name="_Toc214162325"/>
      <w:bookmarkStart w:id="103" w:name="_Toc214162399"/>
      <w:bookmarkStart w:id="104" w:name="_Toc214163341"/>
      <w:bookmarkStart w:id="105" w:name="_Toc214182000"/>
      <w:bookmarkStart w:id="106" w:name="_Toc214182156"/>
      <w:bookmarkStart w:id="107" w:name="_Toc214184572"/>
      <w:bookmarkStart w:id="108" w:name="_Toc214949916"/>
      <w:bookmarkStart w:id="109" w:name="_Toc214949995"/>
      <w:bookmarkStart w:id="110" w:name="_Toc303069462"/>
      <w:r w:rsidRPr="00321675">
        <w:lastRenderedPageBreak/>
        <w:t xml:space="preserve">Interview </w:t>
      </w:r>
      <w:r w:rsidR="0033053E">
        <w:t>i</w:t>
      </w:r>
      <w:r w:rsidRPr="00321675">
        <w:t>nformation</w:t>
      </w:r>
      <w:bookmarkEnd w:id="110"/>
    </w:p>
    <w:p w:rsidR="008851A8" w:rsidRDefault="008851A8" w:rsidP="00755D6E">
      <w:pPr>
        <w:pStyle w:val="Heading3"/>
      </w:pPr>
      <w:r>
        <w:t xml:space="preserve">Site </w:t>
      </w:r>
      <w:r w:rsidR="00902A74">
        <w:t>protection supervisor</w:t>
      </w:r>
    </w:p>
    <w:p w:rsidR="008851A8" w:rsidRDefault="00E85435" w:rsidP="004E31F5">
      <w:r>
        <w:t xml:space="preserve">The supervisor reported that soon after </w:t>
      </w:r>
      <w:r w:rsidR="00080AF0">
        <w:t>his</w:t>
      </w:r>
      <w:r w:rsidR="00567D83">
        <w:t xml:space="preserve"> </w:t>
      </w:r>
      <w:r>
        <w:t xml:space="preserve">arrival at Coolaroo </w:t>
      </w:r>
      <w:r w:rsidR="00080AF0">
        <w:t>he</w:t>
      </w:r>
      <w:r>
        <w:t xml:space="preserve"> contacted </w:t>
      </w:r>
      <w:r w:rsidR="004F76DC">
        <w:t>n</w:t>
      </w:r>
      <w:r>
        <w:t>etwork control at Junee for train running information</w:t>
      </w:r>
      <w:r w:rsidR="0046284C">
        <w:t>,</w:t>
      </w:r>
      <w:r>
        <w:t xml:space="preserve"> which was </w:t>
      </w:r>
      <w:r w:rsidR="006A18F4">
        <w:t>“</w:t>
      </w:r>
      <w:r w:rsidR="00E17E67">
        <w:t>Up XPT</w:t>
      </w:r>
      <w:r w:rsidR="0046284C">
        <w:t xml:space="preserve"> at </w:t>
      </w:r>
      <w:smartTag w:uri="urn:schemas-microsoft-com:office:smarttags" w:element="time">
        <w:smartTagPr>
          <w:attr w:name="Minute" w:val="15"/>
          <w:attr w:name="Hour" w:val="19"/>
        </w:smartTagPr>
        <w:r w:rsidR="00C91B42">
          <w:t>07</w:t>
        </w:r>
        <w:r w:rsidR="00344C38">
          <w:t>:</w:t>
        </w:r>
        <w:r w:rsidR="00C91B42">
          <w:t>15</w:t>
        </w:r>
      </w:smartTag>
      <w:r w:rsidR="00C91B42">
        <w:t xml:space="preserve">, </w:t>
      </w:r>
      <w:r w:rsidR="000F22AD">
        <w:t>2SM5</w:t>
      </w:r>
      <w:r w:rsidR="0046284C">
        <w:t xml:space="preserve"> at </w:t>
      </w:r>
      <w:smartTag w:uri="urn:schemas-microsoft-com:office:smarttags" w:element="time">
        <w:smartTagPr>
          <w:attr w:name="Minute" w:val="20"/>
          <w:attr w:name="Hour" w:val="8"/>
        </w:smartTagPr>
        <w:r w:rsidR="00C91B42">
          <w:t>08</w:t>
        </w:r>
        <w:r w:rsidR="00344C38">
          <w:t>:</w:t>
        </w:r>
        <w:r w:rsidR="00C91B42">
          <w:t>20</w:t>
        </w:r>
      </w:smartTag>
      <w:r w:rsidR="00C91B42">
        <w:t>, 9606 anytime and the Down XPT</w:t>
      </w:r>
      <w:r w:rsidR="006A18F4">
        <w:t>”</w:t>
      </w:r>
      <w:r w:rsidR="00C91B42">
        <w:t xml:space="preserve">.  The supervisor also </w:t>
      </w:r>
      <w:r w:rsidR="008851A8">
        <w:t xml:space="preserve">reported </w:t>
      </w:r>
      <w:r w:rsidR="00C91B42">
        <w:t xml:space="preserve">that control indicated that </w:t>
      </w:r>
      <w:r w:rsidR="000F22AD">
        <w:t>2SM5</w:t>
      </w:r>
      <w:r w:rsidR="00C91B42">
        <w:t xml:space="preserve"> was going into the loop at Somerton to cross the </w:t>
      </w:r>
      <w:smartTag w:uri="urn:schemas-microsoft-com:office:smarttags" w:element="City">
        <w:smartTag w:uri="urn:schemas-microsoft-com:office:smarttags" w:element="place">
          <w:r w:rsidR="007546C2">
            <w:t>Sydney</w:t>
          </w:r>
        </w:smartTag>
      </w:smartTag>
      <w:r w:rsidR="007546C2">
        <w:t xml:space="preserve"> bound </w:t>
      </w:r>
      <w:r w:rsidR="00C91B42">
        <w:t>XPT</w:t>
      </w:r>
      <w:r w:rsidR="00ED399A">
        <w:t>,</w:t>
      </w:r>
      <w:r w:rsidR="00567D83">
        <w:t xml:space="preserve"> </w:t>
      </w:r>
      <w:r w:rsidR="00C91B42">
        <w:t xml:space="preserve">which was due </w:t>
      </w:r>
      <w:r w:rsidR="009A1A0C">
        <w:t xml:space="preserve">at </w:t>
      </w:r>
      <w:r w:rsidR="00C91B42">
        <w:t xml:space="preserve">about </w:t>
      </w:r>
      <w:smartTag w:uri="urn:schemas-microsoft-com:office:smarttags" w:element="time">
        <w:smartTagPr>
          <w:attr w:name="Minute" w:val="0"/>
          <w:attr w:name="Hour" w:val="9"/>
        </w:smartTagPr>
        <w:r w:rsidR="00C91B42">
          <w:t>09</w:t>
        </w:r>
        <w:r w:rsidR="00344C38">
          <w:t>:</w:t>
        </w:r>
        <w:r w:rsidR="00C91B42">
          <w:t>00</w:t>
        </w:r>
      </w:smartTag>
      <w:r w:rsidR="00C91B42">
        <w:t xml:space="preserve">. On completion of a toolbox meeting at </w:t>
      </w:r>
      <w:smartTag w:uri="urn:schemas-microsoft-com:office:smarttags" w:element="time">
        <w:smartTagPr>
          <w:attr w:name="Minute" w:val="25"/>
          <w:attr w:name="Hour" w:val="19"/>
        </w:smartTagPr>
        <w:r w:rsidR="00C91B42">
          <w:t>07</w:t>
        </w:r>
        <w:r w:rsidR="00344C38">
          <w:t>:</w:t>
        </w:r>
        <w:r w:rsidR="00C91B42">
          <w:t>25</w:t>
        </w:r>
      </w:smartTag>
      <w:r w:rsidR="00C91B42">
        <w:t xml:space="preserve"> the </w:t>
      </w:r>
      <w:r w:rsidR="00AE42F2">
        <w:rPr>
          <w:lang w:eastAsia="en-US"/>
        </w:rPr>
        <w:t xml:space="preserve">hand signallers </w:t>
      </w:r>
      <w:r w:rsidR="00567D83">
        <w:t>proceeded</w:t>
      </w:r>
      <w:r w:rsidR="00C91B42">
        <w:t xml:space="preserve"> to their nominated locations on the standard</w:t>
      </w:r>
      <w:r w:rsidR="004F76DC">
        <w:t>-</w:t>
      </w:r>
      <w:r w:rsidR="00C91B42">
        <w:t>gauge</w:t>
      </w:r>
      <w:r w:rsidR="0046284C">
        <w:t xml:space="preserve"> line</w:t>
      </w:r>
      <w:r w:rsidR="008851A8">
        <w:t xml:space="preserve"> and Junee control was again contacted indicating that protection for the works at Coolaroo was being set up.  The same train</w:t>
      </w:r>
      <w:r w:rsidR="009A1A0C">
        <w:t xml:space="preserve"> running</w:t>
      </w:r>
      <w:r w:rsidR="008851A8">
        <w:t xml:space="preserve"> information was provided by the </w:t>
      </w:r>
      <w:r w:rsidR="004F76DC">
        <w:t>n</w:t>
      </w:r>
      <w:r w:rsidR="002A6B54">
        <w:t xml:space="preserve">etwork </w:t>
      </w:r>
      <w:r w:rsidR="004F76DC">
        <w:t>c</w:t>
      </w:r>
      <w:r w:rsidR="002A6B54">
        <w:t>ontroller</w:t>
      </w:r>
      <w:r w:rsidR="008851A8">
        <w:t xml:space="preserve"> with the exception of the Up XPT.</w:t>
      </w:r>
      <w:r w:rsidR="00CC24AC">
        <w:t xml:space="preserve">  </w:t>
      </w:r>
    </w:p>
    <w:p w:rsidR="00CC24AC" w:rsidRDefault="00CC24AC" w:rsidP="004E31F5"/>
    <w:p w:rsidR="00CC24AC" w:rsidRDefault="00CC24AC" w:rsidP="004E31F5">
      <w:r>
        <w:t xml:space="preserve">At </w:t>
      </w:r>
      <w:smartTag w:uri="urn:schemas-microsoft-com:office:smarttags" w:element="time">
        <w:smartTagPr>
          <w:attr w:name="Minute" w:val="13"/>
          <w:attr w:name="Hour" w:val="8"/>
        </w:smartTagPr>
        <w:r>
          <w:t>08</w:t>
        </w:r>
        <w:r w:rsidR="00344C38">
          <w:t>:</w:t>
        </w:r>
        <w:r>
          <w:t>13</w:t>
        </w:r>
      </w:smartTag>
      <w:r w:rsidR="004F76DC">
        <w:t>,</w:t>
      </w:r>
      <w:r>
        <w:t xml:space="preserve"> the supervisor got a call over the radio from the outer </w:t>
      </w:r>
      <w:r w:rsidR="00AE42F2">
        <w:rPr>
          <w:lang w:eastAsia="en-US"/>
        </w:rPr>
        <w:t>hand signaller</w:t>
      </w:r>
      <w:r>
        <w:t xml:space="preserve"> that </w:t>
      </w:r>
      <w:r w:rsidR="000F22AD">
        <w:t>2SM5</w:t>
      </w:r>
      <w:r>
        <w:t xml:space="preserve"> was </w:t>
      </w:r>
      <w:r w:rsidR="00C71BA8">
        <w:t>approaching</w:t>
      </w:r>
      <w:r>
        <w:t xml:space="preserve"> along the mainline and that the points were set</w:t>
      </w:r>
      <w:r w:rsidR="003871D0">
        <w:t xml:space="preserve"> </w:t>
      </w:r>
      <w:r>
        <w:t>for it to come straight through</w:t>
      </w:r>
      <w:r w:rsidR="003871D0">
        <w:t xml:space="preserve"> Somerton</w:t>
      </w:r>
      <w:r w:rsidR="00080AF0">
        <w:t>, not taking the crossing loop as expected</w:t>
      </w:r>
      <w:r w:rsidR="003871D0">
        <w:t>.</w:t>
      </w:r>
    </w:p>
    <w:p w:rsidR="003871D0" w:rsidRDefault="003871D0" w:rsidP="004E31F5"/>
    <w:p w:rsidR="003871D0" w:rsidRDefault="009A1A0C" w:rsidP="004E31F5">
      <w:r>
        <w:t xml:space="preserve">The supervisor </w:t>
      </w:r>
      <w:r w:rsidR="003871D0">
        <w:t xml:space="preserve">was </w:t>
      </w:r>
      <w:r>
        <w:t xml:space="preserve">aware that a </w:t>
      </w:r>
      <w:r w:rsidR="0053542A">
        <w:t xml:space="preserve">mobile </w:t>
      </w:r>
      <w:r w:rsidR="003871D0">
        <w:t xml:space="preserve">boom lift </w:t>
      </w:r>
      <w:r>
        <w:t xml:space="preserve">was </w:t>
      </w:r>
      <w:r w:rsidR="00C71BA8">
        <w:t xml:space="preserve">extended </w:t>
      </w:r>
      <w:r w:rsidR="003871D0">
        <w:t>across the standard</w:t>
      </w:r>
      <w:r w:rsidR="004F76DC">
        <w:t>-</w:t>
      </w:r>
      <w:r w:rsidR="003871D0">
        <w:t xml:space="preserve"> gauge </w:t>
      </w:r>
      <w:r w:rsidR="00C71BA8">
        <w:t>line</w:t>
      </w:r>
      <w:r w:rsidR="003871D0">
        <w:t xml:space="preserve"> at this </w:t>
      </w:r>
      <w:r w:rsidR="003F16C9">
        <w:t xml:space="preserve">time </w:t>
      </w:r>
      <w:r>
        <w:t>and made arrangements to have it moved</w:t>
      </w:r>
      <w:r w:rsidR="003871D0">
        <w:t xml:space="preserve"> clear</w:t>
      </w:r>
      <w:r w:rsidR="00C71BA8">
        <w:t xml:space="preserve"> </w:t>
      </w:r>
      <w:r w:rsidR="003871D0">
        <w:t>of the track</w:t>
      </w:r>
      <w:r w:rsidR="00C71BA8">
        <w:t>.</w:t>
      </w:r>
      <w:r w:rsidR="003871D0">
        <w:t xml:space="preserve"> At </w:t>
      </w:r>
      <w:smartTag w:uri="urn:schemas-microsoft-com:office:smarttags" w:element="time">
        <w:smartTagPr>
          <w:attr w:name="Minute" w:val="15"/>
          <w:attr w:name="Hour" w:val="8"/>
        </w:smartTagPr>
        <w:r w:rsidR="003871D0">
          <w:t>08</w:t>
        </w:r>
        <w:r w:rsidR="00344C38">
          <w:t>:</w:t>
        </w:r>
        <w:r w:rsidR="003871D0">
          <w:t>15</w:t>
        </w:r>
      </w:smartTag>
      <w:r w:rsidR="003871D0">
        <w:t xml:space="preserve"> the outer </w:t>
      </w:r>
      <w:r w:rsidR="00AE42F2">
        <w:rPr>
          <w:lang w:eastAsia="en-US"/>
        </w:rPr>
        <w:t>hand signaller</w:t>
      </w:r>
      <w:r w:rsidR="003871D0">
        <w:t xml:space="preserve"> </w:t>
      </w:r>
      <w:r w:rsidR="00850C34">
        <w:t xml:space="preserve">announced </w:t>
      </w:r>
      <w:r w:rsidR="003871D0">
        <w:t>the train</w:t>
      </w:r>
      <w:r w:rsidR="00C71BA8">
        <w:t xml:space="preserve">’s </w:t>
      </w:r>
      <w:r w:rsidR="0066228E">
        <w:t xml:space="preserve">progress over the ATWs </w:t>
      </w:r>
      <w:r w:rsidR="003F16C9">
        <w:t>and</w:t>
      </w:r>
      <w:r w:rsidR="003871D0">
        <w:t xml:space="preserve"> the inner </w:t>
      </w:r>
      <w:r w:rsidR="00AE42F2">
        <w:rPr>
          <w:lang w:eastAsia="en-US"/>
        </w:rPr>
        <w:t>hand signaller</w:t>
      </w:r>
      <w:r w:rsidR="003871D0">
        <w:t xml:space="preserve"> was told to hold the train until the </w:t>
      </w:r>
      <w:r w:rsidR="00850C34">
        <w:t>boom lift</w:t>
      </w:r>
      <w:r w:rsidR="003871D0">
        <w:t xml:space="preserve"> had cleared. </w:t>
      </w:r>
    </w:p>
    <w:p w:rsidR="003871D0" w:rsidRDefault="003871D0" w:rsidP="004E31F5"/>
    <w:p w:rsidR="003871D0" w:rsidRDefault="003871D0" w:rsidP="004E31F5">
      <w:r>
        <w:t>A</w:t>
      </w:r>
      <w:r w:rsidR="003F7B74">
        <w:t>bout a</w:t>
      </w:r>
      <w:r>
        <w:t xml:space="preserve"> minute after the train had </w:t>
      </w:r>
      <w:r w:rsidR="003F7B74">
        <w:t xml:space="preserve">been announced </w:t>
      </w:r>
      <w:r>
        <w:t xml:space="preserve">the inner </w:t>
      </w:r>
      <w:r w:rsidR="00AE42F2">
        <w:rPr>
          <w:lang w:eastAsia="en-US"/>
        </w:rPr>
        <w:t>hand signaller</w:t>
      </w:r>
      <w:r>
        <w:t xml:space="preserve"> reported that they thought the train was going too fast to stop</w:t>
      </w:r>
      <w:r w:rsidR="005A7EF0">
        <w:t xml:space="preserve"> and then that</w:t>
      </w:r>
      <w:r w:rsidR="003F7B74">
        <w:t xml:space="preserve"> 2SM5</w:t>
      </w:r>
      <w:r>
        <w:t xml:space="preserve"> </w:t>
      </w:r>
      <w:r w:rsidR="005A7EF0">
        <w:t>had</w:t>
      </w:r>
      <w:r w:rsidR="00C71BA8">
        <w:t xml:space="preserve"> pas</w:t>
      </w:r>
      <w:r w:rsidR="00344C38">
        <w:t>sed</w:t>
      </w:r>
      <w:r>
        <w:t xml:space="preserve"> the</w:t>
      </w:r>
      <w:r w:rsidR="005A7EF0">
        <w:t>m</w:t>
      </w:r>
      <w:r>
        <w:t xml:space="preserve"> by about 60</w:t>
      </w:r>
      <w:r w:rsidR="009D7F98">
        <w:t xml:space="preserve"> to</w:t>
      </w:r>
      <w:r>
        <w:t xml:space="preserve">70 metres.  </w:t>
      </w:r>
    </w:p>
    <w:p w:rsidR="003871D0" w:rsidRDefault="003871D0" w:rsidP="004E31F5"/>
    <w:p w:rsidR="003871D0" w:rsidRDefault="003871D0" w:rsidP="004E31F5">
      <w:r>
        <w:t xml:space="preserve">As the boom lift was </w:t>
      </w:r>
      <w:r w:rsidR="003F7B74">
        <w:t>moving clear</w:t>
      </w:r>
      <w:r w:rsidR="00C71BA8">
        <w:t>,</w:t>
      </w:r>
      <w:r>
        <w:t xml:space="preserve"> the operator observed the train stopping </w:t>
      </w:r>
      <w:r w:rsidR="003E5C8A">
        <w:t xml:space="preserve">at </w:t>
      </w:r>
      <w:r>
        <w:t>what they judged to</w:t>
      </w:r>
      <w:r w:rsidR="00C71BA8">
        <w:t xml:space="preserve"> be</w:t>
      </w:r>
      <w:r>
        <w:t xml:space="preserve"> about 150 metres from the boom. When </w:t>
      </w:r>
      <w:r w:rsidR="003F7B74">
        <w:t>2</w:t>
      </w:r>
      <w:r>
        <w:t xml:space="preserve">SM5 had stopped the </w:t>
      </w:r>
      <w:r w:rsidR="003F16C9">
        <w:t>supervisor</w:t>
      </w:r>
      <w:r>
        <w:t xml:space="preserve"> instructed the inner </w:t>
      </w:r>
      <w:r w:rsidR="00AE42F2">
        <w:rPr>
          <w:lang w:eastAsia="en-US"/>
        </w:rPr>
        <w:t>hand signaller</w:t>
      </w:r>
      <w:r>
        <w:t xml:space="preserve"> to proceed to the front of the train and be ready to exhibit a green hand</w:t>
      </w:r>
      <w:r w:rsidR="00946D87">
        <w:t xml:space="preserve"> </w:t>
      </w:r>
      <w:r>
        <w:t xml:space="preserve">signal when the boom lift was clear of the track.  </w:t>
      </w:r>
    </w:p>
    <w:p w:rsidR="00946D87" w:rsidRDefault="00946D87" w:rsidP="004E31F5"/>
    <w:p w:rsidR="00946D87" w:rsidRDefault="00946D87" w:rsidP="004E31F5">
      <w:r>
        <w:t xml:space="preserve">At </w:t>
      </w:r>
      <w:smartTag w:uri="urn:schemas-microsoft-com:office:smarttags" w:element="time">
        <w:smartTagPr>
          <w:attr w:name="Minute" w:val="18"/>
          <w:attr w:name="Hour" w:val="8"/>
        </w:smartTagPr>
        <w:r>
          <w:t>08</w:t>
        </w:r>
        <w:r w:rsidR="00344C38">
          <w:t>:</w:t>
        </w:r>
        <w:r>
          <w:t>18</w:t>
        </w:r>
      </w:smartTag>
      <w:r>
        <w:t xml:space="preserve"> the inner </w:t>
      </w:r>
      <w:r w:rsidR="00AE42F2">
        <w:rPr>
          <w:lang w:eastAsia="en-US"/>
        </w:rPr>
        <w:t>hand signaller</w:t>
      </w:r>
      <w:r>
        <w:t xml:space="preserve"> was </w:t>
      </w:r>
      <w:r w:rsidR="003F7B74">
        <w:t>given</w:t>
      </w:r>
      <w:r w:rsidR="00987E4E">
        <w:t xml:space="preserve"> </w:t>
      </w:r>
      <w:r w:rsidR="003F7B74">
        <w:t>the</w:t>
      </w:r>
      <w:r>
        <w:t xml:space="preserve"> okay for the train to proceed and </w:t>
      </w:r>
      <w:r w:rsidR="00C71BA8">
        <w:t xml:space="preserve">was </w:t>
      </w:r>
      <w:r w:rsidR="005A7644">
        <w:t xml:space="preserve">authorised </w:t>
      </w:r>
      <w:r>
        <w:t>to give the driver a green hand signal.  The then reported the incident to the worksite supervisor</w:t>
      </w:r>
      <w:r w:rsidR="00987E4E">
        <w:t xml:space="preserve">.  </w:t>
      </w:r>
      <w:r>
        <w:t xml:space="preserve"> </w:t>
      </w:r>
    </w:p>
    <w:p w:rsidR="008851A8" w:rsidRDefault="00BF21ED" w:rsidP="00755D6E">
      <w:pPr>
        <w:pStyle w:val="Heading3"/>
      </w:pPr>
      <w:r>
        <w:t xml:space="preserve">Inner </w:t>
      </w:r>
      <w:r w:rsidR="00AE42F2">
        <w:t xml:space="preserve">Hand </w:t>
      </w:r>
      <w:r w:rsidR="00344C38">
        <w:t>Signaller</w:t>
      </w:r>
    </w:p>
    <w:p w:rsidR="00BF21ED" w:rsidRDefault="00BF21ED" w:rsidP="004E31F5">
      <w:r>
        <w:t xml:space="preserve">The inner </w:t>
      </w:r>
      <w:r w:rsidR="00AE42F2">
        <w:rPr>
          <w:lang w:eastAsia="en-US"/>
        </w:rPr>
        <w:t>hand signaller</w:t>
      </w:r>
      <w:r>
        <w:t xml:space="preserve"> reported that they were </w:t>
      </w:r>
      <w:r w:rsidR="001F64E2">
        <w:t>in</w:t>
      </w:r>
      <w:r>
        <w:t xml:space="preserve"> position to flag Up standard gauge trains to protect the Coolaroo site and that at the time of the incident full track protection was in place </w:t>
      </w:r>
      <w:r w:rsidR="00AB06D1">
        <w:t xml:space="preserve">and </w:t>
      </w:r>
      <w:r>
        <w:t>that they were displaying a red hand signal</w:t>
      </w:r>
      <w:r w:rsidR="00AB06D1">
        <w:t xml:space="preserve"> for trains  approaching from Somerton.  </w:t>
      </w:r>
      <w:r>
        <w:t xml:space="preserve"> </w:t>
      </w:r>
    </w:p>
    <w:p w:rsidR="00626245" w:rsidRDefault="00626245" w:rsidP="004E31F5"/>
    <w:p w:rsidR="00626245" w:rsidRDefault="00626245" w:rsidP="004E31F5">
      <w:r>
        <w:t xml:space="preserve">They </w:t>
      </w:r>
      <w:r w:rsidR="00961F95">
        <w:t xml:space="preserve">reported </w:t>
      </w:r>
      <w:r>
        <w:t>receiv</w:t>
      </w:r>
      <w:r w:rsidR="00961F95">
        <w:t>ing</w:t>
      </w:r>
      <w:r>
        <w:t xml:space="preserve"> information </w:t>
      </w:r>
      <w:r w:rsidR="00064530">
        <w:t xml:space="preserve">via the radio </w:t>
      </w:r>
      <w:r>
        <w:t xml:space="preserve">from the </w:t>
      </w:r>
      <w:r w:rsidR="00902A74">
        <w:t>protection supervisor</w:t>
      </w:r>
      <w:r>
        <w:t xml:space="preserve"> that the next standard</w:t>
      </w:r>
      <w:r w:rsidR="0034797F">
        <w:t>-</w:t>
      </w:r>
      <w:r>
        <w:t xml:space="preserve">gauge train </w:t>
      </w:r>
      <w:r w:rsidR="00961F95">
        <w:t xml:space="preserve">due </w:t>
      </w:r>
      <w:r>
        <w:t xml:space="preserve">through the work site was the </w:t>
      </w:r>
      <w:smartTag w:uri="urn:schemas-microsoft-com:office:smarttags" w:element="City">
        <w:smartTag w:uri="urn:schemas-microsoft-com:office:smarttags" w:element="place">
          <w:r w:rsidR="00B31F15">
            <w:t>Melbourne</w:t>
          </w:r>
        </w:smartTag>
      </w:smartTag>
      <w:r w:rsidR="00B31F15">
        <w:t xml:space="preserve"> to Sydney</w:t>
      </w:r>
      <w:r>
        <w:t xml:space="preserve"> XPT. </w:t>
      </w:r>
      <w:r w:rsidR="00961F95">
        <w:t xml:space="preserve"> </w:t>
      </w:r>
      <w:r w:rsidR="00935AA9">
        <w:t>They overheard a</w:t>
      </w:r>
      <w:r w:rsidR="00961F95">
        <w:t xml:space="preserve"> message to the outer </w:t>
      </w:r>
      <w:r w:rsidR="00AE42F2">
        <w:rPr>
          <w:lang w:eastAsia="en-US"/>
        </w:rPr>
        <w:t>hand signaller</w:t>
      </w:r>
      <w:r w:rsidR="00961F95">
        <w:t xml:space="preserve"> indicating that an </w:t>
      </w:r>
      <w:r w:rsidR="006A18F4" w:rsidRPr="006A18F4">
        <w:t>“</w:t>
      </w:r>
      <w:r w:rsidR="00961F95" w:rsidRPr="006A18F4">
        <w:t>Up standard</w:t>
      </w:r>
      <w:r w:rsidR="006A18F4" w:rsidRPr="006A18F4">
        <w:t>”</w:t>
      </w:r>
      <w:r w:rsidR="00961F95">
        <w:t xml:space="preserve"> was in sight at Craigieburn</w:t>
      </w:r>
      <w:r w:rsidR="00B31F15">
        <w:t>.</w:t>
      </w:r>
      <w:r w:rsidR="00961F95">
        <w:t xml:space="preserve"> </w:t>
      </w:r>
      <w:r w:rsidR="00B31F15">
        <w:t>I</w:t>
      </w:r>
      <w:r w:rsidR="00961F95">
        <w:t>t was understood that this train wa</w:t>
      </w:r>
      <w:r w:rsidR="00141C6A">
        <w:t>s</w:t>
      </w:r>
      <w:r w:rsidR="00961F95">
        <w:t xml:space="preserve"> to go into </w:t>
      </w:r>
      <w:r w:rsidR="00344C38">
        <w:rPr>
          <w:rFonts w:cs="Arial"/>
        </w:rPr>
        <w:t>№</w:t>
      </w:r>
      <w:r w:rsidR="00344C38">
        <w:t xml:space="preserve"> </w:t>
      </w:r>
      <w:r w:rsidR="001F64E2">
        <w:t xml:space="preserve">2 </w:t>
      </w:r>
      <w:r w:rsidR="00961F95">
        <w:t>track at Somerton</w:t>
      </w:r>
      <w:r w:rsidR="00AB06D1">
        <w:t xml:space="preserve"> </w:t>
      </w:r>
      <w:r w:rsidR="00961F95">
        <w:t xml:space="preserve">to </w:t>
      </w:r>
      <w:r w:rsidR="001F64E2">
        <w:t xml:space="preserve">cross the </w:t>
      </w:r>
      <w:r w:rsidR="00B31F15">
        <w:t>Sydney</w:t>
      </w:r>
      <w:r w:rsidR="0034797F">
        <w:t>-</w:t>
      </w:r>
      <w:r w:rsidR="00B31F15">
        <w:t xml:space="preserve">bound </w:t>
      </w:r>
      <w:r w:rsidR="001F64E2">
        <w:t xml:space="preserve">XPT.  The outer </w:t>
      </w:r>
      <w:r w:rsidR="00AE42F2">
        <w:rPr>
          <w:lang w:eastAsia="en-US"/>
        </w:rPr>
        <w:t>hand signaller</w:t>
      </w:r>
      <w:r w:rsidR="001F64E2">
        <w:t xml:space="preserve"> called the approach of </w:t>
      </w:r>
      <w:r w:rsidR="00B31F15">
        <w:t xml:space="preserve">a </w:t>
      </w:r>
      <w:r w:rsidR="001F64E2">
        <w:t xml:space="preserve">train to the protection officer who indicated that it would go into </w:t>
      </w:r>
      <w:r w:rsidR="003B02DD">
        <w:t>the loop</w:t>
      </w:r>
      <w:r w:rsidR="001F64E2">
        <w:t xml:space="preserve"> at Somerton.  It was then that </w:t>
      </w:r>
      <w:r w:rsidR="00AB06D1">
        <w:t xml:space="preserve">the inner </w:t>
      </w:r>
      <w:r w:rsidR="00AE42F2">
        <w:rPr>
          <w:lang w:eastAsia="en-US"/>
        </w:rPr>
        <w:t>hand signaller</w:t>
      </w:r>
      <w:r w:rsidR="001F64E2">
        <w:t xml:space="preserve"> heard the outer </w:t>
      </w:r>
      <w:r w:rsidR="00AE42F2">
        <w:rPr>
          <w:lang w:eastAsia="en-US"/>
        </w:rPr>
        <w:t>hand signaller</w:t>
      </w:r>
      <w:r w:rsidR="00FA3E36">
        <w:t>’s</w:t>
      </w:r>
      <w:r w:rsidR="001F64E2">
        <w:t xml:space="preserve"> call </w:t>
      </w:r>
      <w:r w:rsidR="00AB06D1">
        <w:t>indicating that 2SM5 had exploded</w:t>
      </w:r>
      <w:r w:rsidR="001F64E2">
        <w:t xml:space="preserve"> </w:t>
      </w:r>
      <w:r w:rsidR="009C2023">
        <w:t xml:space="preserve">their </w:t>
      </w:r>
      <w:r w:rsidR="001F64E2">
        <w:t xml:space="preserve">ATWs.   As the Up </w:t>
      </w:r>
      <w:r w:rsidR="0034797F">
        <w:t>s</w:t>
      </w:r>
      <w:r w:rsidR="001F64E2">
        <w:t>tandard</w:t>
      </w:r>
      <w:r w:rsidR="0034797F">
        <w:t>-</w:t>
      </w:r>
      <w:r w:rsidR="001F64E2">
        <w:t xml:space="preserve"> </w:t>
      </w:r>
      <w:r w:rsidR="00B31F15">
        <w:t xml:space="preserve">gauge train </w:t>
      </w:r>
      <w:r w:rsidR="001F64E2">
        <w:t xml:space="preserve">came into sight the inner </w:t>
      </w:r>
      <w:r w:rsidR="00AE42F2">
        <w:rPr>
          <w:lang w:eastAsia="en-US"/>
        </w:rPr>
        <w:t>hand signaller</w:t>
      </w:r>
      <w:r w:rsidR="001F64E2">
        <w:t xml:space="preserve"> </w:t>
      </w:r>
      <w:r w:rsidR="00B31F15">
        <w:t>said</w:t>
      </w:r>
      <w:r w:rsidR="00141C6A">
        <w:t xml:space="preserve"> that they reported this to t</w:t>
      </w:r>
      <w:r w:rsidR="001F64E2">
        <w:t>he protection supervisor</w:t>
      </w:r>
      <w:r w:rsidR="00141C6A">
        <w:t xml:space="preserve"> </w:t>
      </w:r>
      <w:r w:rsidR="00F17601">
        <w:t xml:space="preserve">and exhibited a red flag.  </w:t>
      </w:r>
      <w:r w:rsidR="00AB06D1">
        <w:t xml:space="preserve">According to the inner </w:t>
      </w:r>
      <w:r w:rsidR="00AE42F2">
        <w:rPr>
          <w:lang w:eastAsia="en-US"/>
        </w:rPr>
        <w:t>hand signaller</w:t>
      </w:r>
      <w:r w:rsidR="006A18F4">
        <w:t>,</w:t>
      </w:r>
      <w:r w:rsidR="00AB06D1">
        <w:t xml:space="preserve"> t</w:t>
      </w:r>
      <w:r w:rsidR="00F17601">
        <w:t>he train did not appear to be slowing sufficiently</w:t>
      </w:r>
      <w:r w:rsidR="007472F0">
        <w:t xml:space="preserve"> and proceeded beyond </w:t>
      </w:r>
      <w:r w:rsidR="00AB06D1">
        <w:t xml:space="preserve">their </w:t>
      </w:r>
      <w:r w:rsidR="007472F0">
        <w:t xml:space="preserve">red flag.  </w:t>
      </w:r>
      <w:r w:rsidR="00AB06D1">
        <w:t xml:space="preserve">The </w:t>
      </w:r>
      <w:r w:rsidR="007472F0">
        <w:t xml:space="preserve">situation </w:t>
      </w:r>
      <w:r w:rsidR="00AB06D1">
        <w:t xml:space="preserve">was reported </w:t>
      </w:r>
      <w:r w:rsidR="007472F0">
        <w:t xml:space="preserve">to the </w:t>
      </w:r>
      <w:r w:rsidR="00F6231C">
        <w:t xml:space="preserve">protection </w:t>
      </w:r>
      <w:r w:rsidR="007472F0">
        <w:t>supervisor</w:t>
      </w:r>
      <w:r w:rsidR="00AB06D1">
        <w:t xml:space="preserve">. </w:t>
      </w:r>
      <w:r w:rsidR="001B4109">
        <w:t xml:space="preserve"> The inner </w:t>
      </w:r>
      <w:r w:rsidR="00AE42F2">
        <w:rPr>
          <w:lang w:eastAsia="en-US"/>
        </w:rPr>
        <w:t>hand signaller</w:t>
      </w:r>
      <w:r w:rsidR="001B4109">
        <w:t xml:space="preserve"> </w:t>
      </w:r>
      <w:r w:rsidR="007472F0">
        <w:t xml:space="preserve">walked towards the front of the train and spoke with the driver who </w:t>
      </w:r>
      <w:r w:rsidR="00A84609">
        <w:t xml:space="preserve">said </w:t>
      </w:r>
      <w:r w:rsidR="007472F0">
        <w:t xml:space="preserve">that they </w:t>
      </w:r>
      <w:r w:rsidR="007472F0">
        <w:lastRenderedPageBreak/>
        <w:t xml:space="preserve">believed there wasn’t enough distance between the inner and outer </w:t>
      </w:r>
      <w:r w:rsidR="001B4109">
        <w:t xml:space="preserve">flag protection </w:t>
      </w:r>
      <w:r w:rsidR="007472F0">
        <w:t xml:space="preserve">and that the </w:t>
      </w:r>
      <w:r w:rsidR="001B4109">
        <w:t xml:space="preserve">red </w:t>
      </w:r>
      <w:r w:rsidR="007472F0">
        <w:t>flag being displayed was difficult to s</w:t>
      </w:r>
      <w:r w:rsidR="00B31F15">
        <w:t xml:space="preserve">ee </w:t>
      </w:r>
      <w:r w:rsidR="007472F0">
        <w:t>due to the foliage along the boundary</w:t>
      </w:r>
      <w:r w:rsidR="004A4DA4">
        <w:t xml:space="preserve"> fence</w:t>
      </w:r>
      <w:r w:rsidR="007472F0">
        <w:t xml:space="preserve">.  At </w:t>
      </w:r>
      <w:smartTag w:uri="urn:schemas-microsoft-com:office:smarttags" w:element="time">
        <w:smartTagPr>
          <w:attr w:name="Minute" w:val="18"/>
          <w:attr w:name="Hour" w:val="8"/>
        </w:smartTagPr>
        <w:r w:rsidR="007472F0">
          <w:t>08</w:t>
        </w:r>
        <w:r w:rsidR="00344C38">
          <w:t>:</w:t>
        </w:r>
        <w:r w:rsidR="007472F0">
          <w:t>18</w:t>
        </w:r>
      </w:smartTag>
      <w:r w:rsidR="007472F0">
        <w:t xml:space="preserve"> the supervisor gave permission</w:t>
      </w:r>
      <w:r w:rsidR="009714B1">
        <w:t xml:space="preserve"> for</w:t>
      </w:r>
      <w:r w:rsidR="007472F0">
        <w:t xml:space="preserve"> the train to proceed through the worksite.</w:t>
      </w:r>
    </w:p>
    <w:p w:rsidR="00961F95" w:rsidRDefault="00351692" w:rsidP="00755D6E">
      <w:pPr>
        <w:pStyle w:val="Heading3"/>
      </w:pPr>
      <w:r>
        <w:t xml:space="preserve">Outer </w:t>
      </w:r>
      <w:r w:rsidR="00AE42F2">
        <w:t>Hand</w:t>
      </w:r>
      <w:r w:rsidR="00943740">
        <w:t xml:space="preserve"> </w:t>
      </w:r>
      <w:r w:rsidR="00344C38">
        <w:t>Signaller</w:t>
      </w:r>
    </w:p>
    <w:p w:rsidR="00351692" w:rsidRDefault="006B0427" w:rsidP="004E31F5">
      <w:r>
        <w:t xml:space="preserve">The </w:t>
      </w:r>
      <w:r w:rsidR="000E235C">
        <w:rPr>
          <w:lang w:eastAsia="en-US"/>
        </w:rPr>
        <w:t>hand signaller</w:t>
      </w:r>
      <w:r>
        <w:t xml:space="preserve"> r</w:t>
      </w:r>
      <w:r w:rsidR="00351692">
        <w:t xml:space="preserve">eported </w:t>
      </w:r>
      <w:r w:rsidR="00344C38">
        <w:t>being</w:t>
      </w:r>
      <w:r>
        <w:t xml:space="preserve"> in position </w:t>
      </w:r>
      <w:r w:rsidR="00351692">
        <w:t xml:space="preserve">at the </w:t>
      </w:r>
      <w:smartTag w:uri="urn:schemas-microsoft-com:office:smarttags" w:element="Street">
        <w:smartTag w:uri="urn:schemas-microsoft-com:office:smarttags" w:element="address">
          <w:r w:rsidR="00351692">
            <w:t>Somerton Road</w:t>
          </w:r>
        </w:smartTag>
      </w:smartTag>
      <w:r w:rsidR="00351692">
        <w:t xml:space="preserve"> overpass </w:t>
      </w:r>
      <w:r>
        <w:t>when</w:t>
      </w:r>
      <w:r w:rsidR="00E20FCC">
        <w:t>,</w:t>
      </w:r>
      <w:r>
        <w:t xml:space="preserve"> at about </w:t>
      </w:r>
      <w:smartTag w:uri="urn:schemas-microsoft-com:office:smarttags" w:element="time">
        <w:smartTagPr>
          <w:attr w:name="Minute" w:val="15"/>
          <w:attr w:name="Hour" w:val="8"/>
        </w:smartTagPr>
        <w:r>
          <w:t>08</w:t>
        </w:r>
        <w:r w:rsidR="00344C38">
          <w:t>:</w:t>
        </w:r>
        <w:r>
          <w:t>15</w:t>
        </w:r>
      </w:smartTag>
      <w:r w:rsidR="00E20FCC">
        <w:t>,</w:t>
      </w:r>
      <w:r>
        <w:t xml:space="preserve"> </w:t>
      </w:r>
      <w:r w:rsidR="00351692">
        <w:t>a</w:t>
      </w:r>
      <w:r w:rsidR="003B02DD">
        <w:t xml:space="preserve"> </w:t>
      </w:r>
      <w:smartTag w:uri="urn:schemas-microsoft-com:office:smarttags" w:element="City">
        <w:smartTag w:uri="urn:schemas-microsoft-com:office:smarttags" w:element="place">
          <w:r w:rsidR="003B02DD">
            <w:t>Melbourne</w:t>
          </w:r>
        </w:smartTag>
      </w:smartTag>
      <w:r w:rsidR="003B02DD">
        <w:t xml:space="preserve"> bound</w:t>
      </w:r>
      <w:r w:rsidR="00351692">
        <w:t xml:space="preserve"> standard</w:t>
      </w:r>
      <w:r w:rsidR="0034797F">
        <w:t>-</w:t>
      </w:r>
      <w:r w:rsidR="00351692">
        <w:t xml:space="preserve">gauge </w:t>
      </w:r>
      <w:r w:rsidR="001216D1">
        <w:t xml:space="preserve">freight </w:t>
      </w:r>
      <w:r w:rsidR="00351692">
        <w:t>train passed them</w:t>
      </w:r>
      <w:r w:rsidR="005A48C7">
        <w:t>,</w:t>
      </w:r>
      <w:r w:rsidR="00351692">
        <w:t xml:space="preserve"> exploding three ATWs in place on the line</w:t>
      </w:r>
      <w:r>
        <w:t xml:space="preserve">. </w:t>
      </w:r>
      <w:r w:rsidR="00E07A9A">
        <w:t xml:space="preserve"> </w:t>
      </w:r>
      <w:r>
        <w:t>They also reported that</w:t>
      </w:r>
      <w:r w:rsidR="00351692">
        <w:t xml:space="preserve"> a yellow flag was displayed</w:t>
      </w:r>
      <w:r>
        <w:t xml:space="preserve"> and that they radioed the inner </w:t>
      </w:r>
      <w:r w:rsidR="000E235C">
        <w:rPr>
          <w:lang w:eastAsia="en-US"/>
        </w:rPr>
        <w:t>hand signaller</w:t>
      </w:r>
      <w:r>
        <w:t xml:space="preserve"> that the train ha</w:t>
      </w:r>
      <w:r w:rsidR="00E20FCC">
        <w:t>d</w:t>
      </w:r>
      <w:r>
        <w:t xml:space="preserve"> passed through Somerton and was approaching them.  He </w:t>
      </w:r>
      <w:r w:rsidR="003B02DD">
        <w:t xml:space="preserve">also </w:t>
      </w:r>
      <w:r>
        <w:t>said that t</w:t>
      </w:r>
      <w:r w:rsidR="003B5F18">
        <w:t xml:space="preserve">he train was expected to be held in the Somerton Loop to cross the </w:t>
      </w:r>
      <w:r w:rsidR="003B02DD">
        <w:t>n</w:t>
      </w:r>
      <w:r w:rsidR="003B5F18">
        <w:t>orthbound XPT</w:t>
      </w:r>
      <w:r w:rsidR="004D0E3B">
        <w:t xml:space="preserve">. </w:t>
      </w:r>
      <w:r w:rsidR="00E07A9A">
        <w:t xml:space="preserve"> </w:t>
      </w:r>
      <w:r w:rsidR="00351692">
        <w:t xml:space="preserve">It was </w:t>
      </w:r>
      <w:r>
        <w:t xml:space="preserve">also </w:t>
      </w:r>
      <w:r w:rsidR="00351692">
        <w:t xml:space="preserve">reported by this </w:t>
      </w:r>
      <w:r w:rsidR="000E235C">
        <w:rPr>
          <w:lang w:eastAsia="en-US"/>
        </w:rPr>
        <w:t>hand signaller</w:t>
      </w:r>
      <w:r w:rsidR="00351692">
        <w:t xml:space="preserve"> that the train appeared not to be slowing down in response to the warnings provided.   </w:t>
      </w:r>
    </w:p>
    <w:p w:rsidR="003F16C9" w:rsidRDefault="003F16C9" w:rsidP="00631785">
      <w:pPr>
        <w:pStyle w:val="Heading3"/>
      </w:pPr>
      <w:r>
        <w:t>Pre</w:t>
      </w:r>
      <w:r w:rsidR="006A18F4">
        <w:t>-</w:t>
      </w:r>
      <w:r>
        <w:t>start</w:t>
      </w:r>
      <w:r w:rsidR="006A18F4">
        <w:t xml:space="preserve"> t</w:t>
      </w:r>
      <w:r>
        <w:t>ool box meeting record</w:t>
      </w:r>
    </w:p>
    <w:p w:rsidR="003F16C9" w:rsidRDefault="00A27CBF" w:rsidP="004E31F5">
      <w:r>
        <w:t xml:space="preserve">A site </w:t>
      </w:r>
      <w:r w:rsidR="003F16C9">
        <w:t xml:space="preserve">meeting </w:t>
      </w:r>
      <w:r>
        <w:t xml:space="preserve">involving all protection staff </w:t>
      </w:r>
      <w:r w:rsidR="003F16C9">
        <w:t xml:space="preserve">was conducted </w:t>
      </w:r>
      <w:r w:rsidR="00E72D1B">
        <w:t xml:space="preserve">at </w:t>
      </w:r>
      <w:smartTag w:uri="urn:schemas-microsoft-com:office:smarttags" w:element="time">
        <w:smartTagPr>
          <w:attr w:name="Minute" w:val="15"/>
          <w:attr w:name="Hour" w:val="19"/>
        </w:smartTagPr>
        <w:r>
          <w:t>07</w:t>
        </w:r>
        <w:r w:rsidR="00344C38">
          <w:t>:</w:t>
        </w:r>
        <w:r>
          <w:t>15</w:t>
        </w:r>
      </w:smartTag>
      <w:r w:rsidR="0045371D">
        <w:t xml:space="preserve"> </w:t>
      </w:r>
      <w:r>
        <w:t>whe</w:t>
      </w:r>
      <w:r w:rsidR="0029415E">
        <w:t>re</w:t>
      </w:r>
      <w:r w:rsidR="003F16C9">
        <w:t xml:space="preserve"> </w:t>
      </w:r>
      <w:r w:rsidR="006B2B54">
        <w:t xml:space="preserve">the </w:t>
      </w:r>
      <w:r w:rsidR="003F16C9">
        <w:t>train information was communicated</w:t>
      </w:r>
      <w:r w:rsidR="005C647B">
        <w:t>.</w:t>
      </w:r>
      <w:r>
        <w:t xml:space="preserve"> </w:t>
      </w:r>
      <w:r w:rsidR="003F16C9">
        <w:t xml:space="preserve"> </w:t>
      </w:r>
    </w:p>
    <w:p w:rsidR="003F16C9" w:rsidRDefault="003F16C9" w:rsidP="004E31F5"/>
    <w:p w:rsidR="008E61DF" w:rsidRDefault="003F16C9" w:rsidP="004E31F5">
      <w:r>
        <w:t xml:space="preserve">The TPR </w:t>
      </w:r>
      <w:r w:rsidR="00875E1C">
        <w:t xml:space="preserve">(Track </w:t>
      </w:r>
      <w:r w:rsidR="008E61DF">
        <w:t>P</w:t>
      </w:r>
      <w:r w:rsidR="00875E1C">
        <w:t xml:space="preserve">rotection Record) </w:t>
      </w:r>
      <w:r>
        <w:t xml:space="preserve">book </w:t>
      </w:r>
      <w:r w:rsidR="00875E1C">
        <w:t>record</w:t>
      </w:r>
      <w:r w:rsidR="005A48C7">
        <w:t>s</w:t>
      </w:r>
      <w:r w:rsidR="00875E1C">
        <w:t xml:space="preserve"> the second call to </w:t>
      </w:r>
      <w:r w:rsidR="005A48C7">
        <w:t>the</w:t>
      </w:r>
      <w:r w:rsidR="00875E1C">
        <w:t xml:space="preserve"> </w:t>
      </w:r>
      <w:r w:rsidR="00325333">
        <w:t>n</w:t>
      </w:r>
      <w:r w:rsidR="005F0E1D">
        <w:t>etwork controller</w:t>
      </w:r>
      <w:r w:rsidR="00875E1C">
        <w:t xml:space="preserve"> advis</w:t>
      </w:r>
      <w:r w:rsidR="005A48C7">
        <w:t>ing</w:t>
      </w:r>
      <w:r w:rsidR="00875E1C">
        <w:t xml:space="preserve"> that a work group under their own protection would be obstructing the </w:t>
      </w:r>
      <w:r w:rsidR="0034797F">
        <w:t>s</w:t>
      </w:r>
      <w:r w:rsidR="00875E1C">
        <w:t>tandard</w:t>
      </w:r>
      <w:r w:rsidR="0034797F">
        <w:t>-</w:t>
      </w:r>
      <w:r w:rsidR="00875E1C">
        <w:t>gauge line at Coolaroo</w:t>
      </w:r>
      <w:r w:rsidR="00FD6445">
        <w:t>.</w:t>
      </w:r>
      <w:r w:rsidR="00E07A9A">
        <w:t xml:space="preserve"> </w:t>
      </w:r>
      <w:r w:rsidR="00875E1C">
        <w:t xml:space="preserve"> Train information was exchanged and the </w:t>
      </w:r>
      <w:r w:rsidR="001D6810">
        <w:t xml:space="preserve">Site </w:t>
      </w:r>
      <w:r w:rsidR="00902A74">
        <w:t>protection supervisor</w:t>
      </w:r>
      <w:r w:rsidR="00875E1C">
        <w:t xml:space="preserve"> made a notation to the effect that </w:t>
      </w:r>
      <w:r w:rsidR="00F73EDE">
        <w:t>2</w:t>
      </w:r>
      <w:r w:rsidR="00875E1C">
        <w:t xml:space="preserve">SM5 would be </w:t>
      </w:r>
      <w:r w:rsidR="00E20FCC">
        <w:t>crossing the XPT</w:t>
      </w:r>
      <w:r w:rsidR="00875E1C">
        <w:t xml:space="preserve"> at Somerton</w:t>
      </w:r>
      <w:r w:rsidR="008E61DF">
        <w:t xml:space="preserve">.  The TPR </w:t>
      </w:r>
      <w:r w:rsidR="00F73EDE">
        <w:t xml:space="preserve">book </w:t>
      </w:r>
      <w:r w:rsidR="008E61DF">
        <w:t xml:space="preserve">also logged the positioning of the worksite and the </w:t>
      </w:r>
      <w:r w:rsidR="000E235C">
        <w:rPr>
          <w:lang w:eastAsia="en-US"/>
        </w:rPr>
        <w:t>hand signaller</w:t>
      </w:r>
      <w:r w:rsidR="0077643D">
        <w:t>s</w:t>
      </w:r>
      <w:r w:rsidR="008E61DF">
        <w:t xml:space="preserve"> as;</w:t>
      </w:r>
      <w:r w:rsidR="006E66DD">
        <w:t xml:space="preserve"> </w:t>
      </w:r>
      <w:r w:rsidR="008E61DF">
        <w:t>Worksite</w:t>
      </w:r>
      <w:r w:rsidR="003F36FC">
        <w:t xml:space="preserve"> at</w:t>
      </w:r>
      <w:r w:rsidR="008E61DF">
        <w:t xml:space="preserve"> 19.100</w:t>
      </w:r>
      <w:r w:rsidR="006A18F4">
        <w:t xml:space="preserve"> </w:t>
      </w:r>
      <w:r w:rsidR="008E61DF">
        <w:t>-</w:t>
      </w:r>
      <w:r w:rsidR="006A18F4">
        <w:t xml:space="preserve"> </w:t>
      </w:r>
      <w:r w:rsidR="007546C2">
        <w:t>1</w:t>
      </w:r>
      <w:r w:rsidR="008E61DF">
        <w:t>9.200</w:t>
      </w:r>
      <w:r w:rsidR="00FD1179">
        <w:t xml:space="preserve"> k</w:t>
      </w:r>
      <w:r w:rsidR="0018068D">
        <w:t>ilometres</w:t>
      </w:r>
      <w:r w:rsidR="006E66DD">
        <w:t xml:space="preserve">, </w:t>
      </w:r>
      <w:r w:rsidR="003F36FC">
        <w:t xml:space="preserve">the </w:t>
      </w:r>
      <w:r w:rsidR="0034797F">
        <w:t>i</w:t>
      </w:r>
      <w:r w:rsidR="008E61DF">
        <w:t xml:space="preserve">nner </w:t>
      </w:r>
      <w:r w:rsidR="000E235C">
        <w:rPr>
          <w:lang w:eastAsia="en-US"/>
        </w:rPr>
        <w:t>hand signaller</w:t>
      </w:r>
      <w:r w:rsidR="006E66DD">
        <w:t xml:space="preserve"> at </w:t>
      </w:r>
      <w:r w:rsidR="008E61DF">
        <w:t>19.500</w:t>
      </w:r>
      <w:r w:rsidR="00FD1179">
        <w:t xml:space="preserve"> k</w:t>
      </w:r>
      <w:r w:rsidR="0018068D">
        <w:t>ilometres</w:t>
      </w:r>
      <w:r w:rsidR="003F36FC">
        <w:t xml:space="preserve"> and the</w:t>
      </w:r>
      <w:r w:rsidR="008E61DF">
        <w:t xml:space="preserve"> </w:t>
      </w:r>
      <w:r w:rsidR="000E235C">
        <w:t xml:space="preserve">outer </w:t>
      </w:r>
      <w:r w:rsidR="000E235C">
        <w:rPr>
          <w:lang w:eastAsia="en-US"/>
        </w:rPr>
        <w:t>hand signaller</w:t>
      </w:r>
      <w:r w:rsidR="008E61DF">
        <w:t xml:space="preserve"> </w:t>
      </w:r>
      <w:r w:rsidR="006E66DD">
        <w:t xml:space="preserve">at </w:t>
      </w:r>
      <w:r w:rsidR="008E61DF">
        <w:t>21.900</w:t>
      </w:r>
      <w:r w:rsidR="00FD1179">
        <w:t xml:space="preserve"> k</w:t>
      </w:r>
      <w:r w:rsidR="0018068D">
        <w:t>ilometres.</w:t>
      </w:r>
      <w:r w:rsidR="00601425">
        <w:t xml:space="preserve">  These distances recorded in the TPR book were not consistent with the actual worksite and </w:t>
      </w:r>
      <w:r w:rsidR="000E235C">
        <w:rPr>
          <w:lang w:eastAsia="en-US"/>
        </w:rPr>
        <w:t>hand signaller</w:t>
      </w:r>
      <w:r w:rsidR="000E235C">
        <w:t>s</w:t>
      </w:r>
      <w:r w:rsidR="00601425">
        <w:t xml:space="preserve"> locations.</w:t>
      </w:r>
    </w:p>
    <w:p w:rsidR="0072399B" w:rsidRDefault="0072399B" w:rsidP="00755D6E">
      <w:pPr>
        <w:pStyle w:val="Heading3"/>
      </w:pPr>
      <w:r>
        <w:t xml:space="preserve">Train crew  </w:t>
      </w:r>
    </w:p>
    <w:p w:rsidR="00E47549" w:rsidRDefault="003B02DD" w:rsidP="004E31F5">
      <w:r>
        <w:t>When</w:t>
      </w:r>
      <w:r w:rsidR="0072399B">
        <w:t xml:space="preserve"> interview</w:t>
      </w:r>
      <w:r>
        <w:t>ed</w:t>
      </w:r>
      <w:r w:rsidR="0072399B">
        <w:t xml:space="preserve"> the driver reported that they passed through </w:t>
      </w:r>
      <w:r w:rsidR="004978D7">
        <w:t>Somerton Loop</w:t>
      </w:r>
      <w:r w:rsidR="0072399B">
        <w:t xml:space="preserve"> with </w:t>
      </w:r>
      <w:r w:rsidR="00344C38">
        <w:t>’</w:t>
      </w:r>
      <w:r w:rsidR="0072399B">
        <w:t>Clear normal</w:t>
      </w:r>
      <w:r w:rsidR="001757DE">
        <w:t>’</w:t>
      </w:r>
      <w:r w:rsidR="0072399B">
        <w:t xml:space="preserve"> aspects on both the </w:t>
      </w:r>
      <w:r w:rsidR="00AA77FA">
        <w:t>A</w:t>
      </w:r>
      <w:r w:rsidR="0072399B">
        <w:t xml:space="preserve">rrival and </w:t>
      </w:r>
      <w:r w:rsidR="00AA77FA">
        <w:t>D</w:t>
      </w:r>
      <w:r w:rsidR="0072399B">
        <w:t>eparture signal</w:t>
      </w:r>
      <w:r w:rsidR="00096854">
        <w:t>s</w:t>
      </w:r>
      <w:r w:rsidR="0072399B">
        <w:t xml:space="preserve"> with the locomotive</w:t>
      </w:r>
      <w:r>
        <w:t>s</w:t>
      </w:r>
      <w:r w:rsidR="0072399B">
        <w:t xml:space="preserve"> </w:t>
      </w:r>
      <w:r>
        <w:t xml:space="preserve">under full </w:t>
      </w:r>
      <w:r w:rsidR="0072399B">
        <w:t>dynamic brak</w:t>
      </w:r>
      <w:r>
        <w:t xml:space="preserve">ing. </w:t>
      </w:r>
      <w:r w:rsidR="00E07A9A">
        <w:t xml:space="preserve"> </w:t>
      </w:r>
      <w:r w:rsidR="00FA0A50">
        <w:t>A</w:t>
      </w:r>
      <w:r w:rsidR="0072399B">
        <w:t xml:space="preserve">s they passed under the </w:t>
      </w:r>
      <w:smartTag w:uri="urn:schemas-microsoft-com:office:smarttags" w:element="Street">
        <w:smartTag w:uri="urn:schemas-microsoft-com:office:smarttags" w:element="address">
          <w:r w:rsidR="0072399B">
            <w:t xml:space="preserve">Somerton </w:t>
          </w:r>
          <w:r w:rsidR="001757DE">
            <w:t>R</w:t>
          </w:r>
          <w:r w:rsidR="0072399B">
            <w:t>oad</w:t>
          </w:r>
        </w:smartTag>
      </w:smartTag>
      <w:r w:rsidR="0072399B">
        <w:t xml:space="preserve"> underpass</w:t>
      </w:r>
      <w:r w:rsidR="00FA0A50">
        <w:t xml:space="preserve"> the</w:t>
      </w:r>
      <w:r w:rsidR="00AA77FA">
        <w:t>ir train</w:t>
      </w:r>
      <w:r w:rsidR="00FA0A50">
        <w:t xml:space="preserve"> exploded three ATWs</w:t>
      </w:r>
      <w:r w:rsidR="00AA77FA">
        <w:t xml:space="preserve"> and</w:t>
      </w:r>
      <w:r w:rsidR="00FA0A50">
        <w:t xml:space="preserve"> a </w:t>
      </w:r>
      <w:r w:rsidR="00F96E7F">
        <w:rPr>
          <w:lang w:eastAsia="en-US"/>
        </w:rPr>
        <w:t>hand signaller</w:t>
      </w:r>
      <w:r w:rsidR="00FA0A50">
        <w:t xml:space="preserve"> was standing in advance of the overpass exhibiting a yellow flag</w:t>
      </w:r>
      <w:r w:rsidR="0089609B">
        <w:t xml:space="preserve">. </w:t>
      </w:r>
      <w:r w:rsidR="00FA0A50">
        <w:t xml:space="preserve"> He </w:t>
      </w:r>
      <w:r w:rsidR="0089609B">
        <w:t>reported that</w:t>
      </w:r>
      <w:r w:rsidR="00FA0A50">
        <w:t xml:space="preserve"> </w:t>
      </w:r>
      <w:r w:rsidR="00D81F03">
        <w:t xml:space="preserve">on the approach to the yellow flag </w:t>
      </w:r>
      <w:r w:rsidR="00FA0A50">
        <w:t xml:space="preserve">a long whistle </w:t>
      </w:r>
      <w:r w:rsidR="00AA16A5">
        <w:t xml:space="preserve">was sounded </w:t>
      </w:r>
      <w:r w:rsidR="00FA0A50">
        <w:t>and the air bra</w:t>
      </w:r>
      <w:r w:rsidR="0089609B">
        <w:t>ke</w:t>
      </w:r>
      <w:r w:rsidR="00AA16A5">
        <w:t xml:space="preserve"> applied</w:t>
      </w:r>
      <w:r w:rsidR="0072399B">
        <w:t xml:space="preserve"> </w:t>
      </w:r>
      <w:r w:rsidR="00AA16A5">
        <w:t xml:space="preserve">with </w:t>
      </w:r>
      <w:r w:rsidR="0089609B">
        <w:t xml:space="preserve">a </w:t>
      </w:r>
      <w:r w:rsidR="00AA16A5">
        <w:t xml:space="preserve">final </w:t>
      </w:r>
      <w:r w:rsidR="00D81F03">
        <w:t xml:space="preserve">brake pipe </w:t>
      </w:r>
      <w:r w:rsidR="0089609B">
        <w:t xml:space="preserve">reduction on sighting the inner </w:t>
      </w:r>
      <w:r w:rsidR="00F96E7F">
        <w:rPr>
          <w:lang w:eastAsia="en-US"/>
        </w:rPr>
        <w:t>hand signaller</w:t>
      </w:r>
      <w:r w:rsidR="0089609B">
        <w:t xml:space="preserve"> who had moved from the boundary tree line exhibiting a red flag.</w:t>
      </w:r>
      <w:r w:rsidR="00E07A9A">
        <w:t xml:space="preserve"> </w:t>
      </w:r>
      <w:r w:rsidR="0089609B">
        <w:t xml:space="preserve"> </w:t>
      </w:r>
      <w:r w:rsidR="008D03F8">
        <w:t xml:space="preserve">He was unable to stop </w:t>
      </w:r>
      <w:r w:rsidR="00AA77FA">
        <w:t>his train</w:t>
      </w:r>
      <w:r w:rsidR="008D03F8">
        <w:t xml:space="preserve"> short of the red flag and estimated that the train passed the </w:t>
      </w:r>
      <w:r w:rsidR="00F96E7F">
        <w:rPr>
          <w:lang w:eastAsia="en-US"/>
        </w:rPr>
        <w:t>hand signaller</w:t>
      </w:r>
      <w:r w:rsidR="008D03F8">
        <w:t xml:space="preserve"> by about </w:t>
      </w:r>
      <w:r w:rsidR="001B219C">
        <w:t>an engine length</w:t>
      </w:r>
      <w:r w:rsidR="00E47549">
        <w:t xml:space="preserve"> (</w:t>
      </w:r>
      <w:r w:rsidR="008D03F8">
        <w:t>20 metres</w:t>
      </w:r>
      <w:r w:rsidR="00E47549">
        <w:t>)</w:t>
      </w:r>
      <w:r w:rsidR="008D03F8">
        <w:t xml:space="preserve">.  The </w:t>
      </w:r>
      <w:r w:rsidR="00F96E7F">
        <w:rPr>
          <w:lang w:eastAsia="en-US"/>
        </w:rPr>
        <w:t>hand signaller</w:t>
      </w:r>
      <w:r w:rsidR="008D03F8">
        <w:t xml:space="preserve"> approached the </w:t>
      </w:r>
      <w:r w:rsidR="00E47549">
        <w:t xml:space="preserve">front of the </w:t>
      </w:r>
      <w:r w:rsidR="008D03F8">
        <w:t>locomotive</w:t>
      </w:r>
      <w:r w:rsidR="00235AED">
        <w:t xml:space="preserve"> still</w:t>
      </w:r>
      <w:r w:rsidR="008D03F8">
        <w:t xml:space="preserve"> exhibiting </w:t>
      </w:r>
      <w:r w:rsidR="00235AED">
        <w:t>the</w:t>
      </w:r>
      <w:r w:rsidR="008D03F8">
        <w:t xml:space="preserve"> red flag</w:t>
      </w:r>
      <w:r w:rsidR="00AF0F74">
        <w:t xml:space="preserve"> and talking on </w:t>
      </w:r>
      <w:r w:rsidR="0034797F">
        <w:t xml:space="preserve">a </w:t>
      </w:r>
      <w:r w:rsidR="00AF0F74">
        <w:t>hand held radio.</w:t>
      </w:r>
      <w:r w:rsidR="008D03F8">
        <w:t xml:space="preserve">  When the</w:t>
      </w:r>
      <w:r w:rsidR="00AF0F74">
        <w:t>y</w:t>
      </w:r>
      <w:r w:rsidR="008D03F8">
        <w:t xml:space="preserve"> </w:t>
      </w:r>
      <w:r w:rsidR="00235AED">
        <w:t>reached</w:t>
      </w:r>
      <w:r w:rsidR="00AF0F74">
        <w:t xml:space="preserve"> t</w:t>
      </w:r>
      <w:r w:rsidR="008D03F8">
        <w:t>he locomotive the</w:t>
      </w:r>
      <w:r w:rsidR="0034797F">
        <w:t xml:space="preserve"> hand signaller</w:t>
      </w:r>
      <w:r w:rsidR="008D03F8">
        <w:t xml:space="preserve"> said everything was okay and exhibited a green hand signal.  Before departing the driver asked what was happening and was informed that a boom had been down over the track but that everything was </w:t>
      </w:r>
      <w:r w:rsidR="006A18F4">
        <w:t>“</w:t>
      </w:r>
      <w:r w:rsidR="008D03F8">
        <w:t>ok</w:t>
      </w:r>
      <w:r w:rsidR="00235AED">
        <w:t xml:space="preserve"> now</w:t>
      </w:r>
      <w:r w:rsidR="006A18F4">
        <w:t>”</w:t>
      </w:r>
      <w:r w:rsidR="008D03F8">
        <w:t xml:space="preserve"> and that he could continue. </w:t>
      </w:r>
    </w:p>
    <w:p w:rsidR="00E47549" w:rsidRDefault="00E47549" w:rsidP="004E31F5"/>
    <w:p w:rsidR="00DD644C" w:rsidRDefault="00E47549" w:rsidP="004E31F5">
      <w:r>
        <w:t xml:space="preserve">When asked why the incident was not reported </w:t>
      </w:r>
      <w:r w:rsidR="00235AED">
        <w:t>t</w:t>
      </w:r>
      <w:r w:rsidR="005F188D">
        <w:t>he</w:t>
      </w:r>
      <w:r w:rsidR="00235AED">
        <w:t xml:space="preserve"> driver</w:t>
      </w:r>
      <w:r w:rsidR="005F188D">
        <w:t xml:space="preserve"> replied</w:t>
      </w:r>
      <w:r>
        <w:t xml:space="preserve"> that it was a mistake</w:t>
      </w:r>
      <w:r w:rsidR="000401B6">
        <w:t xml:space="preserve"> and</w:t>
      </w:r>
      <w:r>
        <w:t xml:space="preserve"> he should have</w:t>
      </w:r>
      <w:r w:rsidR="000401B6">
        <w:t>. H</w:t>
      </w:r>
      <w:r>
        <w:t>owever</w:t>
      </w:r>
      <w:r w:rsidR="0034797F">
        <w:t>,</w:t>
      </w:r>
      <w:r>
        <w:t xml:space="preserve"> </w:t>
      </w:r>
      <w:r w:rsidR="00235AED">
        <w:t xml:space="preserve">as </w:t>
      </w:r>
      <w:r w:rsidR="005F188D">
        <w:t xml:space="preserve">the </w:t>
      </w:r>
      <w:r w:rsidR="00F96E7F">
        <w:rPr>
          <w:lang w:eastAsia="en-US"/>
        </w:rPr>
        <w:t>hand signaller</w:t>
      </w:r>
      <w:r w:rsidR="00235AED">
        <w:t xml:space="preserve"> had</w:t>
      </w:r>
      <w:r w:rsidR="005F188D">
        <w:t xml:space="preserve"> indicated </w:t>
      </w:r>
      <w:r>
        <w:t>that everything was okay</w:t>
      </w:r>
      <w:r w:rsidR="0034797F">
        <w:t>,</w:t>
      </w:r>
      <w:r w:rsidR="00E20FCC">
        <w:t xml:space="preserve"> </w:t>
      </w:r>
      <w:r w:rsidR="00945892">
        <w:t>he believed that there was no issue.</w:t>
      </w:r>
      <w:r w:rsidR="0072399B">
        <w:t xml:space="preserve"> </w:t>
      </w:r>
    </w:p>
    <w:p w:rsidR="00BC73B7" w:rsidRDefault="00BC73B7" w:rsidP="004E31F5"/>
    <w:p w:rsidR="00D00530" w:rsidRDefault="00D00530" w:rsidP="004E31F5"/>
    <w:p w:rsidR="009A442F" w:rsidRDefault="009A442F" w:rsidP="004E31F5"/>
    <w:p w:rsidR="009A442F" w:rsidRPr="00321675" w:rsidRDefault="009A442F" w:rsidP="004E31F5"/>
    <w:p w:rsidR="00DD644C" w:rsidRPr="00321675" w:rsidRDefault="00992FBE" w:rsidP="00334F0E">
      <w:pPr>
        <w:pStyle w:val="Heading2"/>
      </w:pPr>
      <w:bookmarkStart w:id="111" w:name="_Toc303069463"/>
      <w:r>
        <w:lastRenderedPageBreak/>
        <w:t xml:space="preserve">Locomotive </w:t>
      </w:r>
      <w:r w:rsidR="0034797F">
        <w:t>e</w:t>
      </w:r>
      <w:r>
        <w:t xml:space="preserve">vent </w:t>
      </w:r>
      <w:r w:rsidR="0034797F">
        <w:t>r</w:t>
      </w:r>
      <w:r>
        <w:t xml:space="preserve">ecorder </w:t>
      </w:r>
      <w:r w:rsidR="0034797F">
        <w:t>a</w:t>
      </w:r>
      <w:r>
        <w:t>nalysis</w:t>
      </w:r>
      <w:bookmarkEnd w:id="111"/>
    </w:p>
    <w:p w:rsidR="005F188D" w:rsidRDefault="0034797F" w:rsidP="005F188D">
      <w:pPr>
        <w:rPr>
          <w:lang w:eastAsia="en-US"/>
        </w:rPr>
      </w:pPr>
      <w:r>
        <w:rPr>
          <w:lang w:eastAsia="en-US"/>
        </w:rPr>
        <w:t>A review of the locomotive event recorder found that t</w:t>
      </w:r>
      <w:r w:rsidR="008B4D2B">
        <w:rPr>
          <w:lang w:eastAsia="en-US"/>
        </w:rPr>
        <w:t xml:space="preserve">he dynamic brake was </w:t>
      </w:r>
      <w:r w:rsidR="004F3751">
        <w:rPr>
          <w:lang w:eastAsia="en-US"/>
        </w:rPr>
        <w:t>operating</w:t>
      </w:r>
      <w:r w:rsidR="008B4D2B">
        <w:rPr>
          <w:lang w:eastAsia="en-US"/>
        </w:rPr>
        <w:t xml:space="preserve"> on the approach to Somerton</w:t>
      </w:r>
      <w:r w:rsidR="003559F9">
        <w:rPr>
          <w:lang w:eastAsia="en-US"/>
        </w:rPr>
        <w:t xml:space="preserve"> L</w:t>
      </w:r>
      <w:r w:rsidR="008B4D2B">
        <w:rPr>
          <w:lang w:eastAsia="en-US"/>
        </w:rPr>
        <w:t xml:space="preserve">oop and throughout the </w:t>
      </w:r>
      <w:r w:rsidR="00247A5A">
        <w:rPr>
          <w:lang w:eastAsia="en-US"/>
        </w:rPr>
        <w:t>descent</w:t>
      </w:r>
      <w:r w:rsidR="008B4D2B">
        <w:rPr>
          <w:lang w:eastAsia="en-US"/>
        </w:rPr>
        <w:t xml:space="preserve"> </w:t>
      </w:r>
      <w:r w:rsidR="00247A5A">
        <w:rPr>
          <w:lang w:eastAsia="en-US"/>
        </w:rPr>
        <w:t>until</w:t>
      </w:r>
      <w:r w:rsidR="008B4D2B">
        <w:rPr>
          <w:lang w:eastAsia="en-US"/>
        </w:rPr>
        <w:t xml:space="preserve"> 2SM5 was brought to a stand.</w:t>
      </w:r>
      <w:r w:rsidR="005F188D">
        <w:rPr>
          <w:lang w:eastAsia="en-US"/>
        </w:rPr>
        <w:t xml:space="preserve">  From the commencement of the brake pipe reduction</w:t>
      </w:r>
      <w:r w:rsidR="00774AB1">
        <w:rPr>
          <w:lang w:eastAsia="en-US"/>
        </w:rPr>
        <w:t>, 1</w:t>
      </w:r>
      <w:r w:rsidR="00FF2088">
        <w:rPr>
          <w:lang w:eastAsia="en-US"/>
        </w:rPr>
        <w:t>,</w:t>
      </w:r>
      <w:r w:rsidR="00774AB1">
        <w:rPr>
          <w:lang w:eastAsia="en-US"/>
        </w:rPr>
        <w:t xml:space="preserve">962 metres from </w:t>
      </w:r>
      <w:r w:rsidR="005F188D">
        <w:rPr>
          <w:lang w:eastAsia="en-US"/>
        </w:rPr>
        <w:t>to coming to a stand</w:t>
      </w:r>
      <w:r w:rsidR="00F6071A">
        <w:rPr>
          <w:lang w:eastAsia="en-US"/>
        </w:rPr>
        <w:t>,</w:t>
      </w:r>
      <w:r w:rsidR="005F188D">
        <w:rPr>
          <w:lang w:eastAsia="en-US"/>
        </w:rPr>
        <w:t xml:space="preserve"> </w:t>
      </w:r>
      <w:r w:rsidR="00D6051A">
        <w:rPr>
          <w:lang w:eastAsia="en-US"/>
        </w:rPr>
        <w:t xml:space="preserve">sequential </w:t>
      </w:r>
      <w:r w:rsidR="005F188D">
        <w:rPr>
          <w:lang w:eastAsia="en-US"/>
        </w:rPr>
        <w:t xml:space="preserve">split service reductions were </w:t>
      </w:r>
      <w:r w:rsidR="00E86926">
        <w:rPr>
          <w:lang w:eastAsia="en-US"/>
        </w:rPr>
        <w:t xml:space="preserve">used to </w:t>
      </w:r>
      <w:r w:rsidR="005F188D">
        <w:rPr>
          <w:lang w:eastAsia="en-US"/>
        </w:rPr>
        <w:t>achiev</w:t>
      </w:r>
      <w:r w:rsidR="00E86926">
        <w:rPr>
          <w:lang w:eastAsia="en-US"/>
        </w:rPr>
        <w:t>e</w:t>
      </w:r>
      <w:r w:rsidR="005F188D">
        <w:rPr>
          <w:lang w:eastAsia="en-US"/>
        </w:rPr>
        <w:t xml:space="preserve"> a </w:t>
      </w:r>
      <w:r w:rsidR="000401B6">
        <w:rPr>
          <w:lang w:eastAsia="en-US"/>
        </w:rPr>
        <w:t>‘</w:t>
      </w:r>
      <w:r w:rsidR="003559F9">
        <w:rPr>
          <w:lang w:eastAsia="en-US"/>
        </w:rPr>
        <w:t>F</w:t>
      </w:r>
      <w:r w:rsidR="005F188D">
        <w:rPr>
          <w:lang w:eastAsia="en-US"/>
        </w:rPr>
        <w:t xml:space="preserve">ull </w:t>
      </w:r>
      <w:r w:rsidR="003559F9">
        <w:rPr>
          <w:lang w:eastAsia="en-US"/>
        </w:rPr>
        <w:t>S</w:t>
      </w:r>
      <w:r w:rsidR="005F188D">
        <w:rPr>
          <w:lang w:eastAsia="en-US"/>
        </w:rPr>
        <w:t>ervice</w:t>
      </w:r>
      <w:r w:rsidR="000401B6">
        <w:rPr>
          <w:lang w:eastAsia="en-US"/>
        </w:rPr>
        <w:t>’</w:t>
      </w:r>
      <w:r w:rsidR="005F188D">
        <w:rPr>
          <w:lang w:eastAsia="en-US"/>
        </w:rPr>
        <w:t xml:space="preserve"> brake</w:t>
      </w:r>
      <w:r w:rsidR="00E86926">
        <w:rPr>
          <w:lang w:eastAsia="en-US"/>
        </w:rPr>
        <w:t xml:space="preserve"> </w:t>
      </w:r>
      <w:r w:rsidR="003559F9">
        <w:rPr>
          <w:lang w:eastAsia="en-US"/>
        </w:rPr>
        <w:t>application</w:t>
      </w:r>
      <w:r w:rsidR="005F188D">
        <w:rPr>
          <w:lang w:eastAsia="en-US"/>
        </w:rPr>
        <w:t xml:space="preserve"> at 60</w:t>
      </w:r>
      <w:r w:rsidR="00F6071A">
        <w:rPr>
          <w:lang w:eastAsia="en-US"/>
        </w:rPr>
        <w:t xml:space="preserve"> </w:t>
      </w:r>
      <w:r w:rsidR="005F188D">
        <w:rPr>
          <w:lang w:eastAsia="en-US"/>
        </w:rPr>
        <w:t>km/h</w:t>
      </w:r>
      <w:r w:rsidR="00D6051A">
        <w:rPr>
          <w:lang w:eastAsia="en-US"/>
        </w:rPr>
        <w:t>,</w:t>
      </w:r>
      <w:r w:rsidR="005F188D">
        <w:rPr>
          <w:lang w:eastAsia="en-US"/>
        </w:rPr>
        <w:t xml:space="preserve"> </w:t>
      </w:r>
      <w:r w:rsidR="005F188D" w:rsidRPr="00E31094">
        <w:rPr>
          <w:lang w:eastAsia="en-US"/>
        </w:rPr>
        <w:t>3</w:t>
      </w:r>
      <w:r w:rsidR="00E31094" w:rsidRPr="00E31094">
        <w:rPr>
          <w:lang w:eastAsia="en-US"/>
        </w:rPr>
        <w:t>16</w:t>
      </w:r>
      <w:r w:rsidR="005F188D">
        <w:rPr>
          <w:lang w:eastAsia="en-US"/>
        </w:rPr>
        <w:t xml:space="preserve"> metres from stopping. The independent brake was applied gradually to supplement the dynamic brake 31</w:t>
      </w:r>
      <w:r w:rsidR="00940E8D">
        <w:rPr>
          <w:lang w:eastAsia="en-US"/>
        </w:rPr>
        <w:t>2</w:t>
      </w:r>
      <w:r w:rsidR="005F188D">
        <w:rPr>
          <w:lang w:eastAsia="en-US"/>
        </w:rPr>
        <w:t xml:space="preserve"> metres from stopping. </w:t>
      </w:r>
      <w:r w:rsidR="00582BC0">
        <w:rPr>
          <w:lang w:eastAsia="en-US"/>
        </w:rPr>
        <w:t>With the train’s air brakes applied to the full service brake pressure level t</w:t>
      </w:r>
      <w:r w:rsidR="00D6051A">
        <w:rPr>
          <w:lang w:eastAsia="en-US"/>
        </w:rPr>
        <w:t>he retardation rate from 60km/h</w:t>
      </w:r>
      <w:r w:rsidR="005F188D">
        <w:rPr>
          <w:lang w:eastAsia="en-US"/>
        </w:rPr>
        <w:t xml:space="preserve"> </w:t>
      </w:r>
      <w:r w:rsidR="00D6051A">
        <w:rPr>
          <w:lang w:eastAsia="en-US"/>
        </w:rPr>
        <w:t>to stopping was 0.44</w:t>
      </w:r>
      <w:r w:rsidR="001E2800">
        <w:rPr>
          <w:lang w:eastAsia="en-US"/>
        </w:rPr>
        <w:t xml:space="preserve"> </w:t>
      </w:r>
      <w:r w:rsidR="00D6051A">
        <w:rPr>
          <w:lang w:eastAsia="en-US"/>
        </w:rPr>
        <w:t>m/s</w:t>
      </w:r>
      <w:r w:rsidR="00D6051A">
        <w:rPr>
          <w:rFonts w:cs="Arial"/>
          <w:lang w:eastAsia="en-US"/>
        </w:rPr>
        <w:t>²</w:t>
      </w:r>
      <w:r w:rsidR="00D6051A">
        <w:rPr>
          <w:lang w:eastAsia="en-US"/>
        </w:rPr>
        <w:t xml:space="preserve"> compared to the GW-30 standard of 0.27</w:t>
      </w:r>
      <w:r w:rsidR="001E2800">
        <w:rPr>
          <w:lang w:eastAsia="en-US"/>
        </w:rPr>
        <w:t xml:space="preserve"> </w:t>
      </w:r>
      <w:r w:rsidR="00D6051A">
        <w:rPr>
          <w:lang w:eastAsia="en-US"/>
        </w:rPr>
        <w:t>m/s</w:t>
      </w:r>
      <w:r w:rsidR="00D6051A">
        <w:rPr>
          <w:rFonts w:cs="Arial"/>
          <w:lang w:eastAsia="en-US"/>
        </w:rPr>
        <w:t>²</w:t>
      </w:r>
      <w:r w:rsidR="00C64ABE">
        <w:rPr>
          <w:lang w:eastAsia="en-US"/>
        </w:rPr>
        <w:t xml:space="preserve">. </w:t>
      </w:r>
      <w:r w:rsidR="00D6051A">
        <w:rPr>
          <w:lang w:eastAsia="en-US"/>
        </w:rPr>
        <w:t xml:space="preserve"> </w:t>
      </w:r>
    </w:p>
    <w:p w:rsidR="00945892" w:rsidRDefault="00945892" w:rsidP="001C3326">
      <w:pPr>
        <w:rPr>
          <w:lang w:eastAsia="en-US"/>
        </w:rPr>
      </w:pPr>
    </w:p>
    <w:p w:rsidR="00474CEC" w:rsidRPr="00321675" w:rsidRDefault="00474CEC" w:rsidP="00334F0E">
      <w:pPr>
        <w:pStyle w:val="Heading2"/>
      </w:pPr>
      <w:bookmarkStart w:id="112" w:name="_Toc303069464"/>
      <w:r w:rsidRPr="00321675">
        <w:t>Environment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2"/>
    </w:p>
    <w:p w:rsidR="00A74C73" w:rsidRDefault="00565D6E" w:rsidP="00565D6E">
      <w:r>
        <w:t xml:space="preserve">At the time of the incident the weather was fine and sunny with clear visibility.  </w:t>
      </w:r>
    </w:p>
    <w:p w:rsidR="00A74C73" w:rsidRDefault="00A74C73" w:rsidP="00565D6E"/>
    <w:p w:rsidR="00A95F73" w:rsidRDefault="00755D6E" w:rsidP="00A95F73">
      <w:pPr>
        <w:pStyle w:val="Heading2"/>
      </w:pPr>
      <w:bookmarkStart w:id="113" w:name="_Toc303069465"/>
      <w:r>
        <w:t xml:space="preserve">Network </w:t>
      </w:r>
      <w:r w:rsidR="0033053E">
        <w:t>p</w:t>
      </w:r>
      <w:r w:rsidR="00A95F73" w:rsidRPr="00321675">
        <w:t>rocesses</w:t>
      </w:r>
      <w:bookmarkEnd w:id="113"/>
    </w:p>
    <w:p w:rsidR="00DA2E6C" w:rsidRDefault="00454634" w:rsidP="00955E29">
      <w:pPr>
        <w:rPr>
          <w:lang w:eastAsia="en-US"/>
        </w:rPr>
      </w:pPr>
      <w:r>
        <w:rPr>
          <w:lang w:eastAsia="en-US"/>
        </w:rPr>
        <w:t xml:space="preserve">ARTC utilise ‘Train Notices’ as a method of informing users of their network </w:t>
      </w:r>
      <w:r w:rsidR="00F6071A">
        <w:rPr>
          <w:lang w:eastAsia="en-US"/>
        </w:rPr>
        <w:t>about</w:t>
      </w:r>
      <w:r>
        <w:rPr>
          <w:lang w:eastAsia="en-US"/>
        </w:rPr>
        <w:t xml:space="preserve"> changes or conditions affecting the network. </w:t>
      </w:r>
      <w:r w:rsidR="00985814">
        <w:rPr>
          <w:lang w:eastAsia="en-US"/>
        </w:rPr>
        <w:t xml:space="preserve"> For the Coolaroo </w:t>
      </w:r>
      <w:r w:rsidR="00854F3C">
        <w:rPr>
          <w:lang w:eastAsia="en-US"/>
        </w:rPr>
        <w:t>S</w:t>
      </w:r>
      <w:r w:rsidR="00985814">
        <w:rPr>
          <w:lang w:eastAsia="en-US"/>
        </w:rPr>
        <w:t xml:space="preserve">tation works a Train </w:t>
      </w:r>
      <w:r w:rsidR="00DA2E6C">
        <w:rPr>
          <w:lang w:eastAsia="en-US"/>
        </w:rPr>
        <w:t>N</w:t>
      </w:r>
      <w:r w:rsidR="00985814">
        <w:rPr>
          <w:lang w:eastAsia="en-US"/>
        </w:rPr>
        <w:t xml:space="preserve">otice was issued for the period </w:t>
      </w:r>
      <w:smartTag w:uri="urn:schemas-microsoft-com:office:smarttags" w:element="date">
        <w:smartTagPr>
          <w:attr w:name="Year" w:val="2010"/>
          <w:attr w:name="Day" w:val="6"/>
          <w:attr w:name="Month" w:val="2"/>
        </w:smartTagPr>
        <w:r w:rsidR="00985814">
          <w:rPr>
            <w:lang w:eastAsia="en-US"/>
          </w:rPr>
          <w:t>Saturday 6 February 2010</w:t>
        </w:r>
      </w:smartTag>
      <w:r w:rsidR="00985814">
        <w:rPr>
          <w:lang w:eastAsia="en-US"/>
        </w:rPr>
        <w:t xml:space="preserve"> </w:t>
      </w:r>
      <w:r w:rsidR="00F6071A">
        <w:rPr>
          <w:lang w:eastAsia="en-US"/>
        </w:rPr>
        <w:t>through to</w:t>
      </w:r>
      <w:r w:rsidR="00985814">
        <w:rPr>
          <w:lang w:eastAsia="en-US"/>
        </w:rPr>
        <w:t xml:space="preserve"> </w:t>
      </w:r>
      <w:smartTag w:uri="urn:schemas-microsoft-com:office:smarttags" w:element="date">
        <w:smartTagPr>
          <w:attr w:name="Year" w:val="2010"/>
          <w:attr w:name="Day" w:val="8"/>
          <w:attr w:name="Month" w:val="2"/>
        </w:smartTagPr>
        <w:r w:rsidR="00985814">
          <w:rPr>
            <w:lang w:eastAsia="en-US"/>
          </w:rPr>
          <w:t>Monday 8 February 2010</w:t>
        </w:r>
      </w:smartTag>
      <w:r w:rsidR="00985814">
        <w:rPr>
          <w:lang w:eastAsia="en-US"/>
        </w:rPr>
        <w:t xml:space="preserve"> </w:t>
      </w:r>
      <w:r w:rsidR="00113A63">
        <w:rPr>
          <w:lang w:eastAsia="en-US"/>
        </w:rPr>
        <w:t xml:space="preserve">informing ARTC network users of the arrangements at Coolaroo </w:t>
      </w:r>
      <w:r w:rsidR="00854F3C">
        <w:rPr>
          <w:lang w:eastAsia="en-US"/>
        </w:rPr>
        <w:t>S</w:t>
      </w:r>
      <w:r w:rsidR="00113A63">
        <w:rPr>
          <w:lang w:eastAsia="en-US"/>
        </w:rPr>
        <w:t xml:space="preserve">tation. </w:t>
      </w:r>
      <w:r w:rsidR="008F6EA7">
        <w:rPr>
          <w:lang w:eastAsia="en-US"/>
        </w:rPr>
        <w:t xml:space="preserve"> </w:t>
      </w:r>
      <w:r w:rsidR="00ED399A">
        <w:rPr>
          <w:lang w:eastAsia="en-US"/>
        </w:rPr>
        <w:t>There were no other Train Notices referring to the works at Coolaroo</w:t>
      </w:r>
      <w:r w:rsidR="00854F3C">
        <w:rPr>
          <w:lang w:eastAsia="en-US"/>
        </w:rPr>
        <w:t xml:space="preserve"> valid for the time of this incident</w:t>
      </w:r>
      <w:r w:rsidR="00ED399A">
        <w:rPr>
          <w:lang w:eastAsia="en-US"/>
        </w:rPr>
        <w:t xml:space="preserve">.  </w:t>
      </w:r>
    </w:p>
    <w:p w:rsidR="00ED399A" w:rsidRDefault="00ED399A" w:rsidP="00955E29">
      <w:pPr>
        <w:rPr>
          <w:lang w:eastAsia="en-US"/>
        </w:rPr>
      </w:pPr>
    </w:p>
    <w:p w:rsidR="00432236" w:rsidRDefault="00A74C73" w:rsidP="00A95F73">
      <w:r>
        <w:t xml:space="preserve">Track force protection rules applicable on the DIRN are provided for in the ARTC </w:t>
      </w:r>
      <w:r w:rsidRPr="00A74C73">
        <w:rPr>
          <w:i/>
        </w:rPr>
        <w:t>Code of Practice Victorian Mainline Operations TA20</w:t>
      </w:r>
      <w:r w:rsidR="00685B3D">
        <w:rPr>
          <w:i/>
        </w:rPr>
        <w:t>,</w:t>
      </w:r>
      <w:r w:rsidRPr="00A74C73">
        <w:rPr>
          <w:i/>
        </w:rPr>
        <w:t xml:space="preserve"> </w:t>
      </w:r>
      <w:r w:rsidR="00F345FA" w:rsidRPr="00854F3C">
        <w:rPr>
          <w:i/>
        </w:rPr>
        <w:t>S</w:t>
      </w:r>
      <w:r w:rsidRPr="00854F3C">
        <w:rPr>
          <w:i/>
        </w:rPr>
        <w:t>ection 15</w:t>
      </w:r>
      <w:r w:rsidR="00685B3D" w:rsidRPr="00854F3C">
        <w:rPr>
          <w:i/>
        </w:rPr>
        <w:t>,</w:t>
      </w:r>
      <w:r w:rsidRPr="00854F3C">
        <w:rPr>
          <w:i/>
        </w:rPr>
        <w:t xml:space="preserve"> Infrastructure Works</w:t>
      </w:r>
      <w:r w:rsidR="00582BC0">
        <w:rPr>
          <w:i/>
        </w:rPr>
        <w:t xml:space="preserve"> </w:t>
      </w:r>
      <w:r w:rsidR="00582BC0" w:rsidRPr="00582BC0">
        <w:t>which</w:t>
      </w:r>
      <w:r w:rsidRPr="00582BC0">
        <w:t xml:space="preserve"> </w:t>
      </w:r>
      <w:r>
        <w:t>stipulates the occasions when protection must be provided</w:t>
      </w:r>
      <w:r w:rsidR="00760960">
        <w:t>, how it must b</w:t>
      </w:r>
      <w:r>
        <w:t xml:space="preserve">e </w:t>
      </w:r>
      <w:r w:rsidR="00760960">
        <w:t>applied and what a</w:t>
      </w:r>
      <w:r w:rsidR="002551F1">
        <w:t>ction a</w:t>
      </w:r>
      <w:r w:rsidR="00760960">
        <w:t xml:space="preserve"> driver of a train must do in response to the protection warning.</w:t>
      </w:r>
      <w:r w:rsidR="008C3534">
        <w:t xml:space="preserve"> </w:t>
      </w:r>
      <w:r w:rsidR="008F6EA7">
        <w:t xml:space="preserve"> </w:t>
      </w:r>
    </w:p>
    <w:p w:rsidR="00D66C63" w:rsidRDefault="008C3534" w:rsidP="00A95F73">
      <w:r>
        <w:t xml:space="preserve"> </w:t>
      </w:r>
      <w:r w:rsidR="00531566">
        <w:t xml:space="preserve"> </w:t>
      </w:r>
    </w:p>
    <w:p w:rsidR="00A74C73" w:rsidRDefault="005F188D" w:rsidP="00A95F73">
      <w:r>
        <w:t>R</w:t>
      </w:r>
      <w:r w:rsidR="00515672">
        <w:t>ule 3</w:t>
      </w:r>
      <w:r w:rsidR="00C22D6C">
        <w:t>(</w:t>
      </w:r>
      <w:r>
        <w:t>b</w:t>
      </w:r>
      <w:r w:rsidR="00C22D6C">
        <w:t>)</w:t>
      </w:r>
      <w:r w:rsidDel="005F188D">
        <w:t xml:space="preserve"> </w:t>
      </w:r>
      <w:r w:rsidR="00854F3C">
        <w:t xml:space="preserve">states </w:t>
      </w:r>
      <w:r w:rsidR="00515672">
        <w:t>that</w:t>
      </w:r>
      <w:r w:rsidR="00854F3C">
        <w:t>: “</w:t>
      </w:r>
      <w:r w:rsidR="00515672">
        <w:t xml:space="preserve">an outer flagman must place three </w:t>
      </w:r>
      <w:r w:rsidR="006A18F4">
        <w:t>ATWs</w:t>
      </w:r>
      <w:r w:rsidR="00515672">
        <w:t xml:space="preserve"> on the line 10 metres apart not less than 2</w:t>
      </w:r>
      <w:r w:rsidR="000E4CE6">
        <w:t>,</w:t>
      </w:r>
      <w:r w:rsidR="00515672">
        <w:t xml:space="preserve">000 </w:t>
      </w:r>
      <w:r w:rsidR="008777BF">
        <w:t>metres</w:t>
      </w:r>
      <w:r w:rsidR="00515672">
        <w:t xml:space="preserve"> and no more than 4</w:t>
      </w:r>
      <w:r w:rsidR="000E4CE6">
        <w:t>,</w:t>
      </w:r>
      <w:r w:rsidR="00515672">
        <w:t xml:space="preserve">000 metres from the obstruction and that a warning hand signal must be plainly exhibited to any approaching train even if a train is not expected.  The inner </w:t>
      </w:r>
      <w:r w:rsidR="00515672" w:rsidRPr="00C22D6C">
        <w:t>flagma</w:t>
      </w:r>
      <w:r w:rsidR="00515672" w:rsidRPr="00E07A9A">
        <w:t>n</w:t>
      </w:r>
      <w:r w:rsidR="00515672">
        <w:t xml:space="preserve"> must plainly exhibit the ‘</w:t>
      </w:r>
      <w:r w:rsidR="00551A92">
        <w:t>S</w:t>
      </w:r>
      <w:r w:rsidR="00515672">
        <w:t xml:space="preserve">top’ hand signal not less than 200 metres from the obstruction and the protection can only be withdrawn on instructions from the person in charge that the obstruction has been removed.  </w:t>
      </w:r>
      <w:r w:rsidR="00BB47BB">
        <w:t xml:space="preserve">The inner </w:t>
      </w:r>
      <w:r w:rsidR="00BB47BB" w:rsidRPr="00C22D6C">
        <w:t>flagman</w:t>
      </w:r>
      <w:r w:rsidR="00BB47BB">
        <w:t xml:space="preserve"> </w:t>
      </w:r>
      <w:r w:rsidR="00B428B9">
        <w:t>then must plainly exhibit a</w:t>
      </w:r>
      <w:r w:rsidR="00BB47BB">
        <w:t xml:space="preserve"> green flag or light </w:t>
      </w:r>
      <w:r w:rsidR="00B428B9">
        <w:t xml:space="preserve">held steadily in the hand, </w:t>
      </w:r>
      <w:r w:rsidR="00BB47BB">
        <w:t>to the driver of the train</w:t>
      </w:r>
      <w:r w:rsidR="00B428B9">
        <w:t xml:space="preserve"> or light locomotive</w:t>
      </w:r>
      <w:r w:rsidR="0095227E">
        <w:t>.”</w:t>
      </w:r>
      <w:r w:rsidR="00BB47BB">
        <w:t xml:space="preserve"> </w:t>
      </w:r>
    </w:p>
    <w:p w:rsidR="00BB47BB" w:rsidRDefault="00BB47BB" w:rsidP="00A95F73"/>
    <w:p w:rsidR="00BB47BB" w:rsidRDefault="005F188D" w:rsidP="00A95F73">
      <w:r>
        <w:t>Rule 3</w:t>
      </w:r>
      <w:r w:rsidR="00E31094">
        <w:t xml:space="preserve">(c) </w:t>
      </w:r>
      <w:r w:rsidR="00EC42B6">
        <w:t xml:space="preserve">states </w:t>
      </w:r>
      <w:r w:rsidR="00EE61CC">
        <w:t>that</w:t>
      </w:r>
      <w:r w:rsidR="00EC42B6">
        <w:t>:</w:t>
      </w:r>
      <w:r w:rsidR="00EE61CC">
        <w:t xml:space="preserve"> </w:t>
      </w:r>
      <w:r w:rsidR="00EC42B6">
        <w:t>“</w:t>
      </w:r>
      <w:r w:rsidR="00EE61CC">
        <w:t xml:space="preserve">the driver of an approaching train must reduce speed on observing a </w:t>
      </w:r>
      <w:r w:rsidR="008A05FB">
        <w:t>‘W</w:t>
      </w:r>
      <w:r w:rsidR="00EE61CC">
        <w:t>arning</w:t>
      </w:r>
      <w:r w:rsidR="008A05FB">
        <w:t>’</w:t>
      </w:r>
      <w:r w:rsidR="00EE61CC">
        <w:t xml:space="preserve"> hand signal or exploding ATWs</w:t>
      </w:r>
      <w:r w:rsidR="00EC42B6">
        <w:t>. The driver</w:t>
      </w:r>
      <w:r w:rsidR="00EE61CC">
        <w:t xml:space="preserve"> must be prepared to stop the train and await further </w:t>
      </w:r>
      <w:r w:rsidR="00EC42B6">
        <w:t xml:space="preserve">guidance </w:t>
      </w:r>
      <w:r w:rsidR="00EE61CC">
        <w:t>from the inner</w:t>
      </w:r>
      <w:r w:rsidR="00EE61CC" w:rsidRPr="00C22D6C">
        <w:t xml:space="preserve"> flagman</w:t>
      </w:r>
      <w:r w:rsidR="0095227E">
        <w:t>.</w:t>
      </w:r>
      <w:r w:rsidR="00EC42B6">
        <w:t>”</w:t>
      </w:r>
    </w:p>
    <w:p w:rsidR="00432236" w:rsidRDefault="00432236" w:rsidP="00A95F73"/>
    <w:p w:rsidR="00432236" w:rsidRDefault="00432236" w:rsidP="00432236">
      <w:r>
        <w:t xml:space="preserve">Rule 3(e) states that: “should the nature of the terrain not allow a good and distant view of the ‘warning’ hand signal then the hand signal and ATWs must be placed to provide a good and distant view.”  </w:t>
      </w:r>
    </w:p>
    <w:p w:rsidR="00432236" w:rsidRDefault="00432236" w:rsidP="00A95F73"/>
    <w:p w:rsidR="00EE61CC" w:rsidRDefault="00EE61CC" w:rsidP="00A95F73">
      <w:r>
        <w:t xml:space="preserve">On this occasion the requirements of </w:t>
      </w:r>
      <w:r w:rsidR="005F188D">
        <w:t>Section 15 Rule 3 parts</w:t>
      </w:r>
      <w:r>
        <w:t xml:space="preserve"> b</w:t>
      </w:r>
      <w:r w:rsidR="00432236">
        <w:t>,</w:t>
      </w:r>
      <w:r>
        <w:t xml:space="preserve"> c</w:t>
      </w:r>
      <w:r w:rsidR="00432236">
        <w:t>, and e</w:t>
      </w:r>
      <w:r>
        <w:t xml:space="preserve"> were applied and complied with, yet train 2SM5 overran the </w:t>
      </w:r>
      <w:r w:rsidR="000401B6">
        <w:t>‘</w:t>
      </w:r>
      <w:r w:rsidR="00B255EF">
        <w:t>S</w:t>
      </w:r>
      <w:r>
        <w:t>top</w:t>
      </w:r>
      <w:r w:rsidR="000401B6">
        <w:t>’</w:t>
      </w:r>
      <w:r>
        <w:t xml:space="preserve"> hand signal being exhibited by the inner </w:t>
      </w:r>
      <w:r w:rsidR="00F96E7F">
        <w:rPr>
          <w:lang w:eastAsia="en-US"/>
        </w:rPr>
        <w:t>hand signaller</w:t>
      </w:r>
      <w:r w:rsidR="00EF6B81">
        <w:t xml:space="preserve">. </w:t>
      </w:r>
    </w:p>
    <w:p w:rsidR="00531566" w:rsidRDefault="00531566" w:rsidP="00A95F73"/>
    <w:p w:rsidR="00B255EF" w:rsidRDefault="00470535" w:rsidP="00A95F73">
      <w:r>
        <w:t>The ARTC network between Melbourne and Albury allows for the operation of freight trains up</w:t>
      </w:r>
      <w:r w:rsidR="00B255EF">
        <w:t xml:space="preserve"> </w:t>
      </w:r>
      <w:r>
        <w:t xml:space="preserve">to </w:t>
      </w:r>
      <w:r w:rsidR="00CE3C15">
        <w:t xml:space="preserve">1,500 metres long at speeds up to 110 km/h.  </w:t>
      </w:r>
      <w:r w:rsidR="00F345FA">
        <w:t xml:space="preserve">  </w:t>
      </w:r>
    </w:p>
    <w:p w:rsidR="00B255EF" w:rsidRDefault="00B255EF" w:rsidP="00A95F73"/>
    <w:p w:rsidR="00AB214D" w:rsidRDefault="00AB214D" w:rsidP="00A95F73">
      <w:r>
        <w:t xml:space="preserve">ARTC’s stopping distance braking </w:t>
      </w:r>
      <w:r w:rsidR="00096854">
        <w:t xml:space="preserve">calculations </w:t>
      </w:r>
      <w:r>
        <w:t xml:space="preserve">for trains </w:t>
      </w:r>
      <w:r w:rsidR="000E4CE6">
        <w:t xml:space="preserve">less than </w:t>
      </w:r>
      <w:r>
        <w:t>1</w:t>
      </w:r>
      <w:r w:rsidR="000E4CE6">
        <w:t>,</w:t>
      </w:r>
      <w:r>
        <w:t>300 metres long (GW</w:t>
      </w:r>
      <w:r w:rsidR="000E4CE6">
        <w:t>-</w:t>
      </w:r>
      <w:r>
        <w:t xml:space="preserve">30) </w:t>
      </w:r>
      <w:r w:rsidR="008B7E6F">
        <w:t>was</w:t>
      </w:r>
      <w:r>
        <w:t xml:space="preserve"> applicable for 2SM5 </w:t>
      </w:r>
      <w:r w:rsidR="00E07A9A">
        <w:t>(</w:t>
      </w:r>
      <w:r w:rsidR="005B6F1F">
        <w:t>S</w:t>
      </w:r>
      <w:r w:rsidRPr="00264FC8">
        <w:t xml:space="preserve">ee </w:t>
      </w:r>
      <w:r w:rsidR="005B6F1F">
        <w:t>F</w:t>
      </w:r>
      <w:r w:rsidRPr="00264FC8">
        <w:t xml:space="preserve">igure </w:t>
      </w:r>
      <w:r w:rsidR="00940E8D">
        <w:t>4</w:t>
      </w:r>
      <w:r w:rsidR="00E07A9A">
        <w:t>)</w:t>
      </w:r>
      <w:r w:rsidR="00ED399A">
        <w:t>.</w:t>
      </w:r>
      <w:r w:rsidR="00B255EF">
        <w:t xml:space="preserve"> </w:t>
      </w:r>
      <w:r w:rsidR="00E07A9A">
        <w:t xml:space="preserve"> </w:t>
      </w:r>
      <w:r>
        <w:t>Network stopping requirements GW-40 for freight trains up</w:t>
      </w:r>
      <w:r w:rsidR="00B255EF">
        <w:t xml:space="preserve"> </w:t>
      </w:r>
      <w:r>
        <w:t>to 1</w:t>
      </w:r>
      <w:r w:rsidR="000E4CE6">
        <w:t>,</w:t>
      </w:r>
      <w:r>
        <w:t>500 metres has also been used</w:t>
      </w:r>
      <w:r w:rsidR="00470535">
        <w:t xml:space="preserve"> </w:t>
      </w:r>
      <w:r w:rsidR="00971C08">
        <w:t>to provide a comparison</w:t>
      </w:r>
      <w:r w:rsidR="00FB2726">
        <w:t xml:space="preserve"> in </w:t>
      </w:r>
      <w:r w:rsidR="00B255EF">
        <w:t xml:space="preserve">Figure </w:t>
      </w:r>
      <w:r w:rsidR="00992FBE">
        <w:t>4</w:t>
      </w:r>
      <w:r w:rsidR="00B255EF">
        <w:t xml:space="preserve">. </w:t>
      </w:r>
    </w:p>
    <w:p w:rsidR="00531566" w:rsidRDefault="00531566" w:rsidP="000C7674">
      <w:pPr>
        <w:pStyle w:val="Heading3"/>
      </w:pPr>
      <w:r>
        <w:t xml:space="preserve">Network </w:t>
      </w:r>
      <w:r w:rsidR="0053542A">
        <w:t>C</w:t>
      </w:r>
      <w:r>
        <w:t xml:space="preserve">ontrol </w:t>
      </w:r>
      <w:r w:rsidR="0053542A">
        <w:t>C</w:t>
      </w:r>
      <w:r>
        <w:t>entre</w:t>
      </w:r>
    </w:p>
    <w:p w:rsidR="00763D32" w:rsidRDefault="00531566" w:rsidP="00A95F73">
      <w:r>
        <w:t xml:space="preserve">Train </w:t>
      </w:r>
      <w:r w:rsidR="00B255EF">
        <w:t xml:space="preserve">control functions for </w:t>
      </w:r>
      <w:r>
        <w:t xml:space="preserve">the </w:t>
      </w:r>
      <w:r w:rsidR="00D11AAD">
        <w:t>Victorian North</w:t>
      </w:r>
      <w:r w:rsidR="008B7E6F">
        <w:t>-</w:t>
      </w:r>
      <w:r w:rsidR="00D11AAD">
        <w:t xml:space="preserve">East </w:t>
      </w:r>
      <w:r w:rsidR="00B255EF">
        <w:t xml:space="preserve">portion </w:t>
      </w:r>
      <w:r w:rsidR="00D11AAD">
        <w:t xml:space="preserve">of </w:t>
      </w:r>
      <w:r w:rsidR="000C7674">
        <w:t xml:space="preserve">the </w:t>
      </w:r>
      <w:r>
        <w:t>DIRN</w:t>
      </w:r>
      <w:r w:rsidR="00A10E1B">
        <w:t xml:space="preserve"> (Tottenham to Albury)</w:t>
      </w:r>
      <w:r>
        <w:t xml:space="preserve"> </w:t>
      </w:r>
      <w:r w:rsidR="00B255EF">
        <w:t>are</w:t>
      </w:r>
      <w:r>
        <w:t xml:space="preserve"> performed </w:t>
      </w:r>
      <w:r w:rsidR="00D11AAD">
        <w:t>by</w:t>
      </w:r>
      <w:r>
        <w:t xml:space="preserve"> ARTC </w:t>
      </w:r>
      <w:r w:rsidR="00D11AAD">
        <w:t xml:space="preserve">at their </w:t>
      </w:r>
      <w:r>
        <w:t>network control centre located at Junee</w:t>
      </w:r>
      <w:r w:rsidR="00565164">
        <w:t>,</w:t>
      </w:r>
      <w:r>
        <w:t xml:space="preserve"> NSW.  </w:t>
      </w:r>
      <w:r w:rsidR="00A10E1B">
        <w:t>The centre also controls trains between MacArthur and Albury</w:t>
      </w:r>
      <w:r w:rsidR="000401B6">
        <w:t>,</w:t>
      </w:r>
      <w:r w:rsidR="00A10E1B">
        <w:t xml:space="preserve"> NSW. There are entirely separate and different network operating rules and procedures applicable to the Victorian and </w:t>
      </w:r>
      <w:smartTag w:uri="urn:schemas-microsoft-com:office:smarttags" w:element="State">
        <w:smartTag w:uri="urn:schemas-microsoft-com:office:smarttags" w:element="place">
          <w:r w:rsidR="00A10E1B">
            <w:t>New South Wales</w:t>
          </w:r>
        </w:smartTag>
      </w:smartTag>
      <w:r w:rsidR="00A10E1B">
        <w:t xml:space="preserve"> territories</w:t>
      </w:r>
      <w:r w:rsidR="00C50C1D">
        <w:t>.</w:t>
      </w:r>
      <w:r w:rsidR="00A10E1B">
        <w:t xml:space="preserve"> </w:t>
      </w:r>
      <w:r w:rsidR="00D66C63">
        <w:t>At certain times</w:t>
      </w:r>
      <w:r w:rsidR="00A10E1B">
        <w:t xml:space="preserve"> of the day</w:t>
      </w:r>
      <w:r w:rsidR="00D66C63">
        <w:t xml:space="preserve"> t</w:t>
      </w:r>
      <w:r w:rsidR="00D11AAD">
        <w:t>h</w:t>
      </w:r>
      <w:r w:rsidR="00D66C63">
        <w:t xml:space="preserve">e </w:t>
      </w:r>
      <w:r w:rsidR="00A10E1B">
        <w:t xml:space="preserve">one </w:t>
      </w:r>
      <w:r w:rsidR="00D66C63">
        <w:t xml:space="preserve">train controller is responsible for the </w:t>
      </w:r>
      <w:r w:rsidR="00A10E1B">
        <w:t xml:space="preserve">entire </w:t>
      </w:r>
      <w:r w:rsidR="00D66C63">
        <w:t xml:space="preserve">territory between </w:t>
      </w:r>
      <w:r w:rsidR="00A10E1B">
        <w:t xml:space="preserve">Tottenham </w:t>
      </w:r>
      <w:r w:rsidR="00D66C63">
        <w:t xml:space="preserve">and </w:t>
      </w:r>
      <w:r w:rsidR="00681999">
        <w:t>MacArthur</w:t>
      </w:r>
      <w:r w:rsidR="00D66C63">
        <w:t xml:space="preserve">.  </w:t>
      </w:r>
      <w:r w:rsidR="009C0860">
        <w:t>On the day of the incident a</w:t>
      </w:r>
      <w:r w:rsidR="009E7CC0">
        <w:t xml:space="preserve"> change of </w:t>
      </w:r>
      <w:r w:rsidR="00763D32">
        <w:t xml:space="preserve">train controllers </w:t>
      </w:r>
      <w:r w:rsidR="009E7CC0">
        <w:t>took place</w:t>
      </w:r>
      <w:r w:rsidR="009C0860">
        <w:t xml:space="preserve"> at about </w:t>
      </w:r>
      <w:smartTag w:uri="urn:schemas-microsoft-com:office:smarttags" w:element="time">
        <w:smartTagPr>
          <w:attr w:name="Minute" w:val="0"/>
          <w:attr w:name="Hour" w:val="19"/>
        </w:smartTagPr>
        <w:r w:rsidR="009C0860">
          <w:t>07</w:t>
        </w:r>
        <w:r w:rsidR="00096854">
          <w:t>:</w:t>
        </w:r>
        <w:r w:rsidR="009C0860">
          <w:t>00</w:t>
        </w:r>
      </w:smartTag>
      <w:r w:rsidR="009C0860">
        <w:t xml:space="preserve"> - </w:t>
      </w:r>
      <w:r w:rsidR="009E7CC0">
        <w:t xml:space="preserve">between the Coolaroo </w:t>
      </w:r>
      <w:r w:rsidR="00E739CA">
        <w:t>worksite</w:t>
      </w:r>
      <w:r w:rsidR="001D6810">
        <w:t xml:space="preserve"> </w:t>
      </w:r>
      <w:r w:rsidR="00902A74">
        <w:t>protection supervisor</w:t>
      </w:r>
      <w:r w:rsidR="009E7CC0">
        <w:t xml:space="preserve">’s telephone calls at about </w:t>
      </w:r>
      <w:smartTag w:uri="urn:schemas-microsoft-com:office:smarttags" w:element="time">
        <w:smartTagPr>
          <w:attr w:name="Minute" w:val="50"/>
          <w:attr w:name="Hour" w:val="18"/>
        </w:smartTagPr>
        <w:r w:rsidR="009E7CC0">
          <w:t>06</w:t>
        </w:r>
        <w:r w:rsidR="00096854">
          <w:t>:</w:t>
        </w:r>
        <w:r w:rsidR="009E7CC0">
          <w:t>50</w:t>
        </w:r>
      </w:smartTag>
      <w:r w:rsidR="009E7CC0">
        <w:t xml:space="preserve"> and </w:t>
      </w:r>
      <w:smartTag w:uri="urn:schemas-microsoft-com:office:smarttags" w:element="time">
        <w:smartTagPr>
          <w:attr w:name="Minute" w:val="30"/>
          <w:attr w:name="Hour" w:val="19"/>
        </w:smartTagPr>
        <w:r w:rsidR="009E7CC0">
          <w:t>07</w:t>
        </w:r>
        <w:r w:rsidR="00096854">
          <w:t>:</w:t>
        </w:r>
        <w:r w:rsidR="009B658F">
          <w:t>30</w:t>
        </w:r>
      </w:smartTag>
      <w:r w:rsidR="009E7CC0">
        <w:t>.</w:t>
      </w:r>
      <w:r w:rsidR="008777BF">
        <w:t xml:space="preserve">  </w:t>
      </w:r>
    </w:p>
    <w:p w:rsidR="00763D32" w:rsidRDefault="00763D32" w:rsidP="00A95F73"/>
    <w:p w:rsidR="003C5FA1" w:rsidRDefault="005E2EDD" w:rsidP="003C5FA1">
      <w:r>
        <w:t>T</w:t>
      </w:r>
      <w:r w:rsidR="00B437AF">
        <w:t>rack</w:t>
      </w:r>
      <w:r w:rsidR="005952C2">
        <w:t xml:space="preserve"> force </w:t>
      </w:r>
      <w:r>
        <w:t>locations</w:t>
      </w:r>
      <w:r w:rsidR="00AE00EC">
        <w:t xml:space="preserve"> and</w:t>
      </w:r>
      <w:r w:rsidR="005952C2">
        <w:t xml:space="preserve"> </w:t>
      </w:r>
      <w:r>
        <w:t>out of course events</w:t>
      </w:r>
      <w:r w:rsidR="000E4CE6">
        <w:t>,</w:t>
      </w:r>
      <w:r>
        <w:t xml:space="preserve"> together with the progress of trains or </w:t>
      </w:r>
      <w:r w:rsidR="005952C2">
        <w:t xml:space="preserve">authorities issued </w:t>
      </w:r>
      <w:r>
        <w:t xml:space="preserve">by the train controller </w:t>
      </w:r>
      <w:r w:rsidR="005952C2">
        <w:t>on the network</w:t>
      </w:r>
      <w:r w:rsidR="000E4CE6">
        <w:t>,</w:t>
      </w:r>
      <w:r w:rsidR="005952C2">
        <w:t xml:space="preserve"> </w:t>
      </w:r>
      <w:r>
        <w:t xml:space="preserve">are recorded </w:t>
      </w:r>
      <w:r w:rsidR="005952C2">
        <w:t>on the ‘Train Graph</w:t>
      </w:r>
      <w:r w:rsidR="0007585B">
        <w:t>’</w:t>
      </w:r>
      <w:r w:rsidR="008256B6">
        <w:t>.</w:t>
      </w:r>
      <w:r w:rsidR="009F4456">
        <w:t xml:space="preserve"> </w:t>
      </w:r>
      <w:r w:rsidR="008256B6">
        <w:t xml:space="preserve"> </w:t>
      </w:r>
      <w:r w:rsidR="005952C2">
        <w:t xml:space="preserve">While </w:t>
      </w:r>
      <w:r w:rsidR="00653119">
        <w:t>the train graph</w:t>
      </w:r>
      <w:r w:rsidR="005952C2">
        <w:t xml:space="preserve"> </w:t>
      </w:r>
      <w:r w:rsidR="0007585B">
        <w:t xml:space="preserve">for 9 February </w:t>
      </w:r>
      <w:r w:rsidR="008256B6">
        <w:t>record</w:t>
      </w:r>
      <w:r w:rsidR="008777BF">
        <w:t>s</w:t>
      </w:r>
      <w:r w:rsidR="008256B6">
        <w:t xml:space="preserve"> </w:t>
      </w:r>
      <w:r w:rsidR="00653119">
        <w:t xml:space="preserve">several </w:t>
      </w:r>
      <w:r w:rsidR="00AE00EC">
        <w:t xml:space="preserve">Track Warrant </w:t>
      </w:r>
      <w:r w:rsidR="00653119">
        <w:t>authorities issued prior to 09</w:t>
      </w:r>
      <w:r w:rsidR="00096854">
        <w:t>:</w:t>
      </w:r>
      <w:r w:rsidR="00653119">
        <w:t xml:space="preserve">00, the notation recording track force protection </w:t>
      </w:r>
      <w:r w:rsidR="008777BF">
        <w:t xml:space="preserve">being </w:t>
      </w:r>
      <w:r w:rsidR="00653119">
        <w:t xml:space="preserve">in </w:t>
      </w:r>
      <w:r w:rsidR="003C5FA1">
        <w:t>place at the 19</w:t>
      </w:r>
      <w:r w:rsidR="008B7E6F">
        <w:t>-</w:t>
      </w:r>
      <w:r w:rsidR="003C5FA1">
        <w:t>k</w:t>
      </w:r>
      <w:r w:rsidR="00AE00EC">
        <w:t>ilo</w:t>
      </w:r>
      <w:r w:rsidR="003C5FA1">
        <w:t>m</w:t>
      </w:r>
      <w:r w:rsidR="00AE00EC">
        <w:t>etre</w:t>
      </w:r>
      <w:r w:rsidR="003C5FA1">
        <w:t xml:space="preserve"> mark between Somerton and Tullamarine loops was not recorded as commencing until about 09</w:t>
      </w:r>
      <w:r w:rsidR="00096854">
        <w:t>:</w:t>
      </w:r>
      <w:r w:rsidR="003C5FA1">
        <w:t>35.</w:t>
      </w:r>
    </w:p>
    <w:p w:rsidR="00940FDD" w:rsidRDefault="00940FDD" w:rsidP="003C5FA1"/>
    <w:p w:rsidR="00F22191" w:rsidRPr="00321675" w:rsidRDefault="0035713A" w:rsidP="00F22191">
      <w:pPr>
        <w:pStyle w:val="Heading2"/>
      </w:pPr>
      <w:bookmarkStart w:id="114" w:name="_Toc303069466"/>
      <w:r>
        <w:t xml:space="preserve">Train </w:t>
      </w:r>
      <w:r w:rsidR="0033053E">
        <w:t>p</w:t>
      </w:r>
      <w:r w:rsidR="00F7523D">
        <w:t>erformance</w:t>
      </w:r>
      <w:bookmarkEnd w:id="114"/>
    </w:p>
    <w:p w:rsidR="008D1C5C" w:rsidRDefault="00264838" w:rsidP="00E17E67">
      <w:r>
        <w:t xml:space="preserve">The </w:t>
      </w:r>
      <w:r w:rsidR="00565164">
        <w:t xml:space="preserve">investigation </w:t>
      </w:r>
      <w:r>
        <w:t xml:space="preserve">methodology applied for the analysis of 2SM5’s </w:t>
      </w:r>
      <w:r w:rsidR="0035713A">
        <w:t xml:space="preserve">braking performance </w:t>
      </w:r>
      <w:r>
        <w:t>took into account the averaging of the grad</w:t>
      </w:r>
      <w:r w:rsidR="005E3128">
        <w:t>i</w:t>
      </w:r>
      <w:r>
        <w:t>e</w:t>
      </w:r>
      <w:r w:rsidR="005E3128">
        <w:t>nt</w:t>
      </w:r>
      <w:r>
        <w:t xml:space="preserve"> between where the train stopped and the outer </w:t>
      </w:r>
      <w:r w:rsidR="00743917">
        <w:rPr>
          <w:lang w:eastAsia="en-US"/>
        </w:rPr>
        <w:t>hand signaller</w:t>
      </w:r>
      <w:r>
        <w:t xml:space="preserve">’s position and cross </w:t>
      </w:r>
      <w:r w:rsidRPr="00A7066D">
        <w:t>referenced</w:t>
      </w:r>
      <w:r>
        <w:t xml:space="preserve"> this with the ARTC stopping distances in the GW-30 and GW-40 standards for</w:t>
      </w:r>
      <w:r w:rsidR="005B6F1F">
        <w:t xml:space="preserve"> </w:t>
      </w:r>
      <w:r w:rsidR="00CE3C15">
        <w:t>Superfreighters</w:t>
      </w:r>
      <w:r w:rsidR="00CE3C15">
        <w:rPr>
          <w:rStyle w:val="FootnoteReference"/>
        </w:rPr>
        <w:footnoteReference w:id="4"/>
      </w:r>
      <w:r w:rsidR="00CE3C15">
        <w:t xml:space="preserve">. </w:t>
      </w:r>
      <w:r>
        <w:t xml:space="preserve"> </w:t>
      </w:r>
      <w:r w:rsidR="003414CC">
        <w:t xml:space="preserve">  </w:t>
      </w:r>
    </w:p>
    <w:p w:rsidR="00D24D87" w:rsidRDefault="00D24D87" w:rsidP="00E17E67"/>
    <w:p w:rsidR="0057121A" w:rsidRDefault="0057121A" w:rsidP="0057121A">
      <w:r>
        <w:t xml:space="preserve">The average gradient between the outer and inner flag locations was calculated at about 1:86 and assumed, for calculation purposes to be 1:100.  Applying both stopping distances and using a train speed of 110 km/h a freight train would require either 2,345 metres (GW-30 braking curve) or 2,599 metres </w:t>
      </w:r>
      <w:r w:rsidR="00FF2088">
        <w:t>(</w:t>
      </w:r>
      <w:r>
        <w:t xml:space="preserve">GW-40 braking curve) to stop.  These values assume a </w:t>
      </w:r>
      <w:r w:rsidR="00565164">
        <w:t>‘</w:t>
      </w:r>
      <w:r>
        <w:t>Full Service</w:t>
      </w:r>
      <w:r w:rsidR="00565164">
        <w:t>’</w:t>
      </w:r>
      <w:r>
        <w:t xml:space="preserve"> </w:t>
      </w:r>
      <w:r w:rsidR="00565164">
        <w:t xml:space="preserve">air brake </w:t>
      </w:r>
      <w:r>
        <w:t>application with zero delay or free run time</w:t>
      </w:r>
      <w:r>
        <w:rPr>
          <w:rStyle w:val="FootnoteReference"/>
        </w:rPr>
        <w:footnoteReference w:id="5"/>
      </w:r>
      <w:r>
        <w:t xml:space="preserve"> and no dynamic braking. </w:t>
      </w:r>
    </w:p>
    <w:p w:rsidR="0057121A" w:rsidRDefault="0057121A" w:rsidP="0057121A"/>
    <w:p w:rsidR="0057121A" w:rsidRPr="00755D6E" w:rsidRDefault="0057121A" w:rsidP="0057121A">
      <w:pPr>
        <w:pStyle w:val="Heading2"/>
        <w:ind w:left="0" w:firstLine="0"/>
        <w:rPr>
          <w:bCs/>
        </w:rPr>
      </w:pPr>
      <w:bookmarkStart w:id="115" w:name="_Toc303069467"/>
      <w:r w:rsidRPr="00755D6E">
        <w:rPr>
          <w:bCs/>
        </w:rPr>
        <w:t>P</w:t>
      </w:r>
      <w:r>
        <w:rPr>
          <w:bCs/>
        </w:rPr>
        <w:t xml:space="preserve">acific </w:t>
      </w:r>
      <w:r w:rsidRPr="00755D6E">
        <w:rPr>
          <w:bCs/>
        </w:rPr>
        <w:t>N</w:t>
      </w:r>
      <w:r>
        <w:rPr>
          <w:bCs/>
        </w:rPr>
        <w:t>ational</w:t>
      </w:r>
      <w:r w:rsidRPr="00755D6E">
        <w:rPr>
          <w:bCs/>
        </w:rPr>
        <w:t xml:space="preserve"> Train Handling Standards</w:t>
      </w:r>
      <w:bookmarkEnd w:id="115"/>
    </w:p>
    <w:p w:rsidR="0057121A" w:rsidRDefault="0057121A" w:rsidP="0057121A">
      <w:r w:rsidRPr="00565164">
        <w:rPr>
          <w:i/>
        </w:rPr>
        <w:t>Train Handling Standards</w:t>
      </w:r>
      <w:r>
        <w:t xml:space="preserve"> document </w:t>
      </w:r>
      <w:r w:rsidRPr="00DB7034">
        <w:rPr>
          <w:i/>
        </w:rPr>
        <w:t>THS_ 01-R04 section 3</w:t>
      </w:r>
      <w:r>
        <w:t xml:space="preserve">, states that under normal circumstances a </w:t>
      </w:r>
      <w:r w:rsidR="00283537">
        <w:t>‘</w:t>
      </w:r>
      <w:r>
        <w:t>split service</w:t>
      </w:r>
      <w:r w:rsidR="00283537">
        <w:t>’</w:t>
      </w:r>
      <w:r>
        <w:t xml:space="preserve"> brake pipe reduction (or graduated application) is the desired method to be used for applying train brakes.  This type of application is made by making an initial reduction of 50 k</w:t>
      </w:r>
      <w:r w:rsidR="00096854">
        <w:t>P</w:t>
      </w:r>
      <w:r>
        <w:t xml:space="preserve">a </w:t>
      </w:r>
      <w:r w:rsidR="00096854">
        <w:t xml:space="preserve">and </w:t>
      </w:r>
      <w:r>
        <w:t xml:space="preserve">waiting for the brake pipe pressure to stabilise throughout the train after which further reductions may be made as required.   </w:t>
      </w:r>
    </w:p>
    <w:p w:rsidR="0057121A" w:rsidRDefault="0057121A" w:rsidP="0057121A"/>
    <w:p w:rsidR="00D24D87" w:rsidRDefault="00D24D87" w:rsidP="00E17E67">
      <w:pPr>
        <w:sectPr w:rsidR="00D24D87" w:rsidSect="005246E8">
          <w:pgSz w:w="11906" w:h="16838" w:code="9"/>
          <w:pgMar w:top="1440" w:right="1646" w:bottom="1258" w:left="1767" w:header="709" w:footer="709" w:gutter="0"/>
          <w:cols w:space="708"/>
          <w:docGrid w:linePitch="360"/>
        </w:sectPr>
      </w:pPr>
    </w:p>
    <w:p w:rsidR="00AD1715" w:rsidRDefault="00363A01" w:rsidP="00863059">
      <w:pPr>
        <w:ind w:left="510"/>
      </w:pPr>
      <w:r>
        <w:rPr>
          <w:noProof/>
        </w:rPr>
        <w:lastRenderedPageBreak/>
        <w:drawing>
          <wp:inline distT="0" distB="0" distL="0" distR="0">
            <wp:extent cx="8315325" cy="4829175"/>
            <wp:effectExtent l="0" t="0" r="0" b="0"/>
            <wp:docPr id="5" name="Picture 5" descr="Graph of the ARTC GW-30 and GW-40 stopping dist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of the ARTC GW-30 and GW-40 stopping distanc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15325" cy="4829175"/>
                    </a:xfrm>
                    <a:prstGeom prst="rect">
                      <a:avLst/>
                    </a:prstGeom>
                    <a:noFill/>
                    <a:ln>
                      <a:noFill/>
                    </a:ln>
                  </pic:spPr>
                </pic:pic>
              </a:graphicData>
            </a:graphic>
          </wp:inline>
        </w:drawing>
      </w:r>
    </w:p>
    <w:p w:rsidR="00264FC8" w:rsidRDefault="00264FC8" w:rsidP="00264FC8">
      <w:pPr>
        <w:pStyle w:val="Caption"/>
      </w:pPr>
      <w:r>
        <w:t xml:space="preserve">Figure </w:t>
      </w:r>
      <w:r>
        <w:fldChar w:fldCharType="begin"/>
      </w:r>
      <w:r>
        <w:instrText xml:space="preserve"> SEQ Figure \* ARABIC </w:instrText>
      </w:r>
      <w:r>
        <w:fldChar w:fldCharType="separate"/>
      </w:r>
      <w:r w:rsidR="00CE5B97">
        <w:rPr>
          <w:noProof/>
        </w:rPr>
        <w:t>4</w:t>
      </w:r>
      <w:r>
        <w:fldChar w:fldCharType="end"/>
      </w:r>
      <w:r w:rsidR="008F6EA7">
        <w:t xml:space="preserve"> – </w:t>
      </w:r>
      <w:r>
        <w:t xml:space="preserve">ARTC </w:t>
      </w:r>
      <w:r w:rsidR="00351F49">
        <w:t>GW</w:t>
      </w:r>
      <w:r w:rsidR="0087454F">
        <w:t>-</w:t>
      </w:r>
      <w:r w:rsidR="00351F49">
        <w:t>30 and GW</w:t>
      </w:r>
      <w:r w:rsidR="0087454F">
        <w:t>-</w:t>
      </w:r>
      <w:r w:rsidR="00351F49">
        <w:t>40</w:t>
      </w:r>
      <w:r w:rsidR="00C57CA3">
        <w:t xml:space="preserve"> stopping distances </w:t>
      </w:r>
      <w:r w:rsidR="00992FBE">
        <w:t xml:space="preserve"> </w:t>
      </w:r>
    </w:p>
    <w:p w:rsidR="00D24D87" w:rsidRDefault="00D24D87" w:rsidP="00BE2376">
      <w:pPr>
        <w:sectPr w:rsidR="00D24D87" w:rsidSect="00D24D87">
          <w:pgSz w:w="16838" w:h="11906" w:orient="landscape" w:code="9"/>
          <w:pgMar w:top="1769" w:right="1440" w:bottom="1644" w:left="1259" w:header="709" w:footer="709" w:gutter="0"/>
          <w:cols w:space="708"/>
          <w:docGrid w:linePitch="360"/>
        </w:sectPr>
      </w:pPr>
    </w:p>
    <w:p w:rsidR="008F5DD5" w:rsidRPr="00321675" w:rsidRDefault="00566030" w:rsidP="00566030">
      <w:pPr>
        <w:pStyle w:val="Heading1"/>
      </w:pPr>
      <w:bookmarkStart w:id="116" w:name="_Toc212019934"/>
      <w:bookmarkStart w:id="117" w:name="_Toc214161618"/>
      <w:bookmarkStart w:id="118" w:name="_Toc214161814"/>
      <w:bookmarkStart w:id="119" w:name="_Toc214161953"/>
      <w:bookmarkStart w:id="120" w:name="_Toc214162216"/>
      <w:bookmarkStart w:id="121" w:name="_Toc214162328"/>
      <w:bookmarkStart w:id="122" w:name="_Toc214162402"/>
      <w:bookmarkStart w:id="123" w:name="_Toc214163344"/>
      <w:bookmarkStart w:id="124" w:name="_Toc214182003"/>
      <w:bookmarkStart w:id="125" w:name="_Toc214182159"/>
      <w:bookmarkStart w:id="126" w:name="_Toc214184575"/>
      <w:bookmarkStart w:id="127" w:name="_Toc214949919"/>
      <w:bookmarkStart w:id="128" w:name="_Toc214949998"/>
      <w:r>
        <w:lastRenderedPageBreak/>
        <w:br w:type="page"/>
      </w:r>
      <w:bookmarkStart w:id="129" w:name="_Toc303069468"/>
      <w:r w:rsidR="005D251C" w:rsidRPr="00321675">
        <w:lastRenderedPageBreak/>
        <w:t>Analysis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F64781" w:rsidRPr="00321675" w:rsidRDefault="005D251C" w:rsidP="00334F0E">
      <w:pPr>
        <w:pStyle w:val="Heading2"/>
      </w:pPr>
      <w:bookmarkStart w:id="130" w:name="_Toc212019935"/>
      <w:bookmarkStart w:id="131" w:name="_Toc214161619"/>
      <w:bookmarkStart w:id="132" w:name="_Toc214161815"/>
      <w:bookmarkStart w:id="133" w:name="_Toc214161954"/>
      <w:bookmarkStart w:id="134" w:name="_Toc214162217"/>
      <w:bookmarkStart w:id="135" w:name="_Toc214162329"/>
      <w:bookmarkStart w:id="136" w:name="_Toc214162403"/>
      <w:bookmarkStart w:id="137" w:name="_Toc214163345"/>
      <w:bookmarkStart w:id="138" w:name="_Toc214182004"/>
      <w:bookmarkStart w:id="139" w:name="_Toc214182160"/>
      <w:bookmarkStart w:id="140" w:name="_Toc214184576"/>
      <w:bookmarkStart w:id="141" w:name="_Toc214949920"/>
      <w:bookmarkStart w:id="142" w:name="_Toc214949999"/>
      <w:bookmarkStart w:id="143" w:name="_Toc303069469"/>
      <w:r w:rsidRPr="00321675">
        <w:t xml:space="preserve">The </w:t>
      </w:r>
      <w:r w:rsidR="0033053E">
        <w:t>i</w:t>
      </w:r>
      <w:r w:rsidRPr="00321675">
        <w:t>ncident</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7D23B6" w:rsidRDefault="00B47145" w:rsidP="00F24348">
      <w:r>
        <w:t xml:space="preserve">When </w:t>
      </w:r>
      <w:r w:rsidR="003E3DFA">
        <w:t>establishing</w:t>
      </w:r>
      <w:r>
        <w:t xml:space="preserve"> the </w:t>
      </w:r>
      <w:r w:rsidR="007D23B6">
        <w:t xml:space="preserve">positions </w:t>
      </w:r>
      <w:r>
        <w:t xml:space="preserve">for the inner and outer </w:t>
      </w:r>
      <w:r w:rsidR="00743917">
        <w:t xml:space="preserve">hand </w:t>
      </w:r>
      <w:r w:rsidR="0077643D">
        <w:t>signallers</w:t>
      </w:r>
      <w:r>
        <w:t xml:space="preserve"> the supervisor was required to evaluate the terrain and the physical characteristics of the</w:t>
      </w:r>
      <w:r w:rsidR="007D23B6">
        <w:t xml:space="preserve"> locations.</w:t>
      </w:r>
      <w:r w:rsidR="008F6EA7">
        <w:t xml:space="preserve"> </w:t>
      </w:r>
      <w:r>
        <w:t xml:space="preserve"> </w:t>
      </w:r>
      <w:r w:rsidR="007D23B6">
        <w:t>Th</w:t>
      </w:r>
      <w:r w:rsidR="00054E0C">
        <w:t xml:space="preserve">is evaluation identified that the outer </w:t>
      </w:r>
      <w:r w:rsidR="00743917">
        <w:rPr>
          <w:lang w:eastAsia="en-US"/>
        </w:rPr>
        <w:t>hand signaller</w:t>
      </w:r>
      <w:r w:rsidR="00054E0C">
        <w:t xml:space="preserve"> could be placed at </w:t>
      </w:r>
      <w:smartTag w:uri="urn:schemas-microsoft-com:office:smarttags" w:element="Street">
        <w:smartTag w:uri="urn:schemas-microsoft-com:office:smarttags" w:element="address">
          <w:r w:rsidR="00054E0C">
            <w:t>Somerton Road</w:t>
          </w:r>
        </w:smartTag>
      </w:smartTag>
      <w:r w:rsidR="00054E0C">
        <w:t xml:space="preserve"> (2</w:t>
      </w:r>
      <w:r w:rsidR="00525B62">
        <w:t>,</w:t>
      </w:r>
      <w:r w:rsidR="00054E0C">
        <w:t xml:space="preserve">300 metres from the point of work) </w:t>
      </w:r>
      <w:r w:rsidR="00CD3ACB">
        <w:t xml:space="preserve">allowing </w:t>
      </w:r>
      <w:r w:rsidR="007D23B6">
        <w:t xml:space="preserve">for the </w:t>
      </w:r>
      <w:r w:rsidR="00CD3ACB">
        <w:t>flag</w:t>
      </w:r>
      <w:r w:rsidR="007D23B6">
        <w:t>ging</w:t>
      </w:r>
      <w:r w:rsidR="00CD3ACB">
        <w:t xml:space="preserve"> </w:t>
      </w:r>
      <w:r w:rsidR="00DD2FF3">
        <w:t xml:space="preserve">for </w:t>
      </w:r>
      <w:r w:rsidR="00CD3ACB">
        <w:t>main</w:t>
      </w:r>
      <w:r w:rsidR="00655D13">
        <w:t xml:space="preserve"> </w:t>
      </w:r>
      <w:r w:rsidR="00CD3ACB">
        <w:t xml:space="preserve">line and movements </w:t>
      </w:r>
      <w:r w:rsidR="00525B62">
        <w:t>departing</w:t>
      </w:r>
      <w:r w:rsidR="00CD3ACB">
        <w:t xml:space="preserve"> the Somerton yard and still comply with the network </w:t>
      </w:r>
      <w:r w:rsidR="00565164">
        <w:t xml:space="preserve">protection </w:t>
      </w:r>
      <w:r w:rsidR="00054E0C">
        <w:t>rule</w:t>
      </w:r>
      <w:r w:rsidR="00565164">
        <w:t>s</w:t>
      </w:r>
      <w:r w:rsidR="00096854">
        <w:t>.</w:t>
      </w:r>
      <w:r w:rsidR="00054E0C">
        <w:t xml:space="preserve"> </w:t>
      </w:r>
    </w:p>
    <w:p w:rsidR="007D23B6" w:rsidRDefault="007D23B6" w:rsidP="00F24348"/>
    <w:p w:rsidR="00F877B6" w:rsidRDefault="00054E0C" w:rsidP="00DD2FF3">
      <w:r>
        <w:t xml:space="preserve">The inner </w:t>
      </w:r>
      <w:r w:rsidR="00743917">
        <w:rPr>
          <w:lang w:eastAsia="en-US"/>
        </w:rPr>
        <w:t>hand signaller</w:t>
      </w:r>
      <w:r>
        <w:t>’s position (about 340 metres from the work</w:t>
      </w:r>
      <w:r w:rsidR="007D250E">
        <w:t>site</w:t>
      </w:r>
      <w:r>
        <w:t xml:space="preserve">) was identified as being </w:t>
      </w:r>
      <w:r w:rsidR="007D250E">
        <w:t>appropriate</w:t>
      </w:r>
      <w:r>
        <w:t xml:space="preserve"> taking into consideration the terrain and sighting distance for </w:t>
      </w:r>
      <w:r w:rsidR="00CF2E08">
        <w:t xml:space="preserve">both the worksite and </w:t>
      </w:r>
      <w:r>
        <w:t xml:space="preserve">approaching trains together with the need to </w:t>
      </w:r>
      <w:r w:rsidR="007D23B6">
        <w:t xml:space="preserve">be </w:t>
      </w:r>
      <w:r>
        <w:t>compl</w:t>
      </w:r>
      <w:r w:rsidR="007D23B6">
        <w:t xml:space="preserve">iant </w:t>
      </w:r>
      <w:r>
        <w:t>with the protection r</w:t>
      </w:r>
      <w:r w:rsidR="00CD3ACB">
        <w:t>ules</w:t>
      </w:r>
      <w:r w:rsidR="00655D13">
        <w:t>.</w:t>
      </w:r>
      <w:r w:rsidR="00F654DD">
        <w:t xml:space="preserve"> </w:t>
      </w:r>
      <w:r w:rsidR="00CD3ACB">
        <w:t xml:space="preserve">This </w:t>
      </w:r>
      <w:r w:rsidR="007A3F23">
        <w:t>arrangement</w:t>
      </w:r>
      <w:r w:rsidR="007D250E">
        <w:t>,</w:t>
      </w:r>
      <w:r w:rsidR="007A3F23">
        <w:t xml:space="preserve"> a</w:t>
      </w:r>
      <w:r w:rsidR="00CD3ACB">
        <w:t xml:space="preserve">s demonstrated in </w:t>
      </w:r>
      <w:r w:rsidR="003E3DFA">
        <w:t>F</w:t>
      </w:r>
      <w:r w:rsidR="00CD3ACB">
        <w:t>igure</w:t>
      </w:r>
      <w:r w:rsidR="003E3DFA">
        <w:t xml:space="preserve"> </w:t>
      </w:r>
      <w:r w:rsidR="007D250E">
        <w:t>5</w:t>
      </w:r>
      <w:r w:rsidR="00565164">
        <w:t>,</w:t>
      </w:r>
      <w:r w:rsidR="00CD3ACB">
        <w:t xml:space="preserve"> resulted in a distance of about 1</w:t>
      </w:r>
      <w:r w:rsidR="00655D13">
        <w:t>,</w:t>
      </w:r>
      <w:r w:rsidR="00CD3ACB">
        <w:t xml:space="preserve">957 metres between the two </w:t>
      </w:r>
      <w:r w:rsidR="00743917">
        <w:t xml:space="preserve">hand </w:t>
      </w:r>
      <w:r w:rsidR="0077643D">
        <w:t>signallers</w:t>
      </w:r>
      <w:r w:rsidR="00CD3ACB">
        <w:t xml:space="preserve">.  </w:t>
      </w:r>
      <w:r w:rsidR="00F03B32">
        <w:t xml:space="preserve">As identified in section </w:t>
      </w:r>
      <w:r w:rsidR="00CF2E08">
        <w:t>1</w:t>
      </w:r>
      <w:r w:rsidR="00F03B32">
        <w:t xml:space="preserve">.8 </w:t>
      </w:r>
      <w:r w:rsidR="00BE383C">
        <w:t>of this report</w:t>
      </w:r>
      <w:r w:rsidR="00565164">
        <w:t>,</w:t>
      </w:r>
      <w:r w:rsidR="00BE383C">
        <w:t xml:space="preserve"> </w:t>
      </w:r>
      <w:r w:rsidR="00C11FC8">
        <w:t>an intermodal train</w:t>
      </w:r>
      <w:r w:rsidR="007A3F23">
        <w:t xml:space="preserve"> </w:t>
      </w:r>
      <w:r w:rsidR="00550E59">
        <w:t>up</w:t>
      </w:r>
      <w:r w:rsidR="001B3810">
        <w:t xml:space="preserve"> </w:t>
      </w:r>
      <w:r w:rsidR="00550E59">
        <w:t>to</w:t>
      </w:r>
      <w:r w:rsidR="00C22E3D">
        <w:t xml:space="preserve"> 1</w:t>
      </w:r>
      <w:r w:rsidR="00F654DD">
        <w:t>,</w:t>
      </w:r>
      <w:r w:rsidR="00C22E3D">
        <w:t xml:space="preserve">300 metres long and travelling at or near </w:t>
      </w:r>
      <w:r w:rsidR="00BE383C">
        <w:t xml:space="preserve">a </w:t>
      </w:r>
      <w:r w:rsidR="00C22E3D">
        <w:t>line speed</w:t>
      </w:r>
      <w:r w:rsidR="00BE383C">
        <w:t xml:space="preserve"> of 110</w:t>
      </w:r>
      <w:r w:rsidR="0018068D">
        <w:t xml:space="preserve"> </w:t>
      </w:r>
      <w:r w:rsidR="00BE383C">
        <w:t>km/h</w:t>
      </w:r>
      <w:r w:rsidR="00C22E3D">
        <w:t xml:space="preserve"> </w:t>
      </w:r>
      <w:r w:rsidR="00C11FC8">
        <w:t>requires a minimum braking distance of 2</w:t>
      </w:r>
      <w:r w:rsidR="00655D13">
        <w:t>,</w:t>
      </w:r>
      <w:r w:rsidR="00C11FC8">
        <w:t>345 metres on a 1:100 falling grade</w:t>
      </w:r>
      <w:r w:rsidR="00565164">
        <w:t>.</w:t>
      </w:r>
      <w:r w:rsidR="00C11FC8">
        <w:t xml:space="preserve"> </w:t>
      </w:r>
      <w:r w:rsidR="0095227E">
        <w:t>A</w:t>
      </w:r>
      <w:r w:rsidR="00D24B3B">
        <w:t xml:space="preserve"> prevailing gradient of 1:86 would slightly increase the stopping distance required.   </w:t>
      </w:r>
    </w:p>
    <w:p w:rsidR="00D24B3B" w:rsidRDefault="00D24B3B" w:rsidP="00DD2FF3"/>
    <w:p w:rsidR="00EC4770" w:rsidRDefault="00F03B32" w:rsidP="00F24348">
      <w:r>
        <w:t xml:space="preserve">There was an expectation by all those involved with providing protection </w:t>
      </w:r>
      <w:r w:rsidR="00891B5A">
        <w:t xml:space="preserve">for </w:t>
      </w:r>
      <w:r w:rsidR="00D24B3B">
        <w:t xml:space="preserve">Melbourne-bound </w:t>
      </w:r>
      <w:r w:rsidR="00891B5A">
        <w:t>train</w:t>
      </w:r>
      <w:r w:rsidR="00D24B3B">
        <w:t xml:space="preserve"> movements</w:t>
      </w:r>
      <w:r w:rsidR="00891B5A">
        <w:t xml:space="preserve"> </w:t>
      </w:r>
      <w:r>
        <w:t xml:space="preserve">that 2SM5 would be held in the crossing loop at Somerton as </w:t>
      </w:r>
      <w:r w:rsidR="00891B5A">
        <w:t>per the earlier train running information and p</w:t>
      </w:r>
      <w:r w:rsidR="00655D13">
        <w:t>revious</w:t>
      </w:r>
      <w:r w:rsidR="00891B5A">
        <w:t xml:space="preserve"> experience. </w:t>
      </w:r>
      <w:r>
        <w:t xml:space="preserve">  </w:t>
      </w:r>
    </w:p>
    <w:p w:rsidR="00EC4770" w:rsidRDefault="00EC4770" w:rsidP="00F24348"/>
    <w:p w:rsidR="00F03B32" w:rsidRDefault="003C5FA1" w:rsidP="00F24348">
      <w:r>
        <w:t>In this case</w:t>
      </w:r>
      <w:r w:rsidR="00995B33">
        <w:t>,</w:t>
      </w:r>
      <w:r>
        <w:t xml:space="preserve"> the </w:t>
      </w:r>
      <w:r w:rsidR="005F0E1D">
        <w:t>network controller</w:t>
      </w:r>
      <w:r w:rsidR="00995B33">
        <w:t>, in accordance with his role and responsibilities for managing the flow of rail traffic,</w:t>
      </w:r>
      <w:r>
        <w:t xml:space="preserve"> altered the earlier anticipated </w:t>
      </w:r>
      <w:r w:rsidR="00597795">
        <w:t>sequence of train movements</w:t>
      </w:r>
      <w:r w:rsidR="00A738E3">
        <w:t xml:space="preserve"> between Tullamarine and Somerton Loops.  This</w:t>
      </w:r>
      <w:r>
        <w:t xml:space="preserve"> </w:t>
      </w:r>
      <w:r w:rsidR="00EC4770">
        <w:t xml:space="preserve">resulted in </w:t>
      </w:r>
      <w:r>
        <w:t xml:space="preserve">2SM5 </w:t>
      </w:r>
      <w:r w:rsidR="00A738E3">
        <w:t xml:space="preserve">approaching and </w:t>
      </w:r>
      <w:r w:rsidR="00EC4770">
        <w:t xml:space="preserve">passing the outer flag protection site at </w:t>
      </w:r>
      <w:r w:rsidR="004978D7">
        <w:t>Somerton Loop</w:t>
      </w:r>
      <w:r w:rsidR="009439D8">
        <w:t xml:space="preserve"> </w:t>
      </w:r>
      <w:r w:rsidR="00597795">
        <w:t xml:space="preserve">at 106 km/h </w:t>
      </w:r>
      <w:r w:rsidR="00A738E3">
        <w:t xml:space="preserve">instead </w:t>
      </w:r>
      <w:r w:rsidR="00597795">
        <w:t>o</w:t>
      </w:r>
      <w:r w:rsidR="00EC4770">
        <w:t xml:space="preserve">f </w:t>
      </w:r>
      <w:r w:rsidR="009439D8">
        <w:t>40</w:t>
      </w:r>
      <w:r w:rsidR="00D37299">
        <w:t xml:space="preserve"> </w:t>
      </w:r>
      <w:r w:rsidR="009439D8">
        <w:t>km/h</w:t>
      </w:r>
      <w:r w:rsidR="00EC4770">
        <w:t xml:space="preserve"> h</w:t>
      </w:r>
      <w:r w:rsidR="00626E13">
        <w:t>a</w:t>
      </w:r>
      <w:r w:rsidR="00EC4770">
        <w:t>d it depart</w:t>
      </w:r>
      <w:r w:rsidR="00891E69">
        <w:t>ed</w:t>
      </w:r>
      <w:r w:rsidR="00EC4770">
        <w:t xml:space="preserve"> </w:t>
      </w:r>
      <w:r w:rsidR="003E3DFA">
        <w:t xml:space="preserve">from the crossing loop as expected by the track force protection personnel. </w:t>
      </w:r>
    </w:p>
    <w:p w:rsidR="00626E13" w:rsidRDefault="00755D6E" w:rsidP="00755D6E">
      <w:pPr>
        <w:pStyle w:val="Heading3"/>
      </w:pPr>
      <w:bookmarkStart w:id="144" w:name="_Toc214182006"/>
      <w:r>
        <w:t xml:space="preserve">Train </w:t>
      </w:r>
      <w:r w:rsidR="00E07A9A">
        <w:t>h</w:t>
      </w:r>
      <w:r>
        <w:t>andling</w:t>
      </w:r>
      <w:bookmarkEnd w:id="144"/>
    </w:p>
    <w:p w:rsidR="00626E13" w:rsidRDefault="00626E13" w:rsidP="00F24348">
      <w:r>
        <w:t>P</w:t>
      </w:r>
      <w:r w:rsidR="007A3F23">
        <w:t xml:space="preserve">acific </w:t>
      </w:r>
      <w:r>
        <w:t>N</w:t>
      </w:r>
      <w:r w:rsidR="007A3F23">
        <w:t>ational</w:t>
      </w:r>
      <w:r>
        <w:t xml:space="preserve"> train handling standards </w:t>
      </w:r>
      <w:r w:rsidR="00FE26A5">
        <w:t>are</w:t>
      </w:r>
      <w:r>
        <w:t xml:space="preserve"> not </w:t>
      </w:r>
      <w:r w:rsidR="00C54380">
        <w:t>pr</w:t>
      </w:r>
      <w:r w:rsidR="001B3810">
        <w:t>e</w:t>
      </w:r>
      <w:r w:rsidR="00C54380">
        <w:t xml:space="preserve">scriptive as to </w:t>
      </w:r>
      <w:r w:rsidR="00A738E3">
        <w:t>the value</w:t>
      </w:r>
      <w:r w:rsidR="00F10063">
        <w:t xml:space="preserve"> of </w:t>
      </w:r>
      <w:r w:rsidR="00C54380">
        <w:t>a brake pipe reduction</w:t>
      </w:r>
      <w:r w:rsidR="00F10063">
        <w:t xml:space="preserve"> that</w:t>
      </w:r>
      <w:r w:rsidR="00C54380">
        <w:t xml:space="preserve"> is to be </w:t>
      </w:r>
      <w:r w:rsidR="0074069F">
        <w:t xml:space="preserve">used </w:t>
      </w:r>
      <w:r w:rsidR="00C54380">
        <w:t xml:space="preserve">for any particular </w:t>
      </w:r>
      <w:r w:rsidR="00F10063">
        <w:t xml:space="preserve">slowing or stopping </w:t>
      </w:r>
      <w:r w:rsidR="009316F1">
        <w:t>situation</w:t>
      </w:r>
      <w:r w:rsidR="00C54380">
        <w:t xml:space="preserve">.  This is a decision only the driver can make and </w:t>
      </w:r>
      <w:r w:rsidR="00E01C58">
        <w:t>is</w:t>
      </w:r>
      <w:r w:rsidR="0074069F">
        <w:t xml:space="preserve"> </w:t>
      </w:r>
      <w:r w:rsidR="00C54380">
        <w:t xml:space="preserve">totally dependent on the immediate circumstances. </w:t>
      </w:r>
      <w:r w:rsidR="003902B6">
        <w:t>In th</w:t>
      </w:r>
      <w:r w:rsidR="00F10063">
        <w:t>is</w:t>
      </w:r>
      <w:r w:rsidR="003902B6">
        <w:t xml:space="preserve"> case</w:t>
      </w:r>
      <w:r w:rsidR="00AE7A6A">
        <w:t>,</w:t>
      </w:r>
      <w:r w:rsidR="003902B6">
        <w:t xml:space="preserve"> the use </w:t>
      </w:r>
      <w:r w:rsidR="00F10063">
        <w:t xml:space="preserve">of service </w:t>
      </w:r>
      <w:r w:rsidR="003902B6">
        <w:t xml:space="preserve">brake </w:t>
      </w:r>
      <w:r w:rsidR="00E01C58">
        <w:t xml:space="preserve">pipe </w:t>
      </w:r>
      <w:r w:rsidR="003902B6">
        <w:t xml:space="preserve">reductions </w:t>
      </w:r>
      <w:r w:rsidR="00F10063">
        <w:t xml:space="preserve">together with full dynamic brake </w:t>
      </w:r>
      <w:r w:rsidR="003902B6">
        <w:t xml:space="preserve">achieved a stopping distance </w:t>
      </w:r>
      <w:r w:rsidR="000538F4">
        <w:t xml:space="preserve">of </w:t>
      </w:r>
      <w:r w:rsidR="007A3F23">
        <w:t>1</w:t>
      </w:r>
      <w:r w:rsidR="0074069F">
        <w:t>,</w:t>
      </w:r>
      <w:r w:rsidR="007A3F23">
        <w:t>962</w:t>
      </w:r>
      <w:r w:rsidR="0089509C">
        <w:t xml:space="preserve"> metres</w:t>
      </w:r>
      <w:r w:rsidR="00D24B3B">
        <w:t>, 383 metres less than the ARTC GW-30 stopping di</w:t>
      </w:r>
      <w:r w:rsidR="002F4C44">
        <w:t xml:space="preserve">stance curve on a 1:100 falling </w:t>
      </w:r>
      <w:r w:rsidR="00D24B3B">
        <w:t>gra</w:t>
      </w:r>
      <w:r w:rsidR="002F4C44">
        <w:t>d</w:t>
      </w:r>
      <w:r w:rsidR="008923CD">
        <w:t>e.</w:t>
      </w:r>
      <w:r w:rsidR="002F4C44">
        <w:t xml:space="preserve"> </w:t>
      </w:r>
    </w:p>
    <w:p w:rsidR="00CD0FF9" w:rsidRDefault="00CD0FF9" w:rsidP="00755D6E">
      <w:pPr>
        <w:pStyle w:val="Heading3"/>
      </w:pPr>
      <w:r>
        <w:t>Work Site Protection</w:t>
      </w:r>
    </w:p>
    <w:p w:rsidR="009612F2" w:rsidRDefault="00706C0B" w:rsidP="00F24348">
      <w:r>
        <w:t>The positioning of flag protection</w:t>
      </w:r>
      <w:r w:rsidR="0074069F">
        <w:t>,</w:t>
      </w:r>
      <w:r>
        <w:t xml:space="preserve"> in the view of the </w:t>
      </w:r>
      <w:r w:rsidR="00902A74">
        <w:t>s</w:t>
      </w:r>
      <w:r>
        <w:t xml:space="preserve">ite </w:t>
      </w:r>
      <w:r w:rsidR="00902A74">
        <w:t>p</w:t>
      </w:r>
      <w:r>
        <w:t xml:space="preserve">rotection </w:t>
      </w:r>
      <w:r w:rsidR="00902A74">
        <w:t>s</w:t>
      </w:r>
      <w:r w:rsidR="009316F1">
        <w:t>upervisor</w:t>
      </w:r>
      <w:r w:rsidR="0074069F">
        <w:t>,</w:t>
      </w:r>
      <w:r>
        <w:t xml:space="preserve"> was within the rules and </w:t>
      </w:r>
      <w:r w:rsidR="0074069F">
        <w:t xml:space="preserve">was </w:t>
      </w:r>
      <w:r>
        <w:t>adequate as it had been located in consideration of the terrain and curvature of the track for approaching Melbourne</w:t>
      </w:r>
      <w:r w:rsidR="002F4C44">
        <w:t>-</w:t>
      </w:r>
      <w:r>
        <w:t xml:space="preserve">bound trains.  </w:t>
      </w:r>
      <w:r w:rsidR="00B850AE">
        <w:t xml:space="preserve">The total distance from the worksite to the outer </w:t>
      </w:r>
      <w:r w:rsidR="00743917">
        <w:rPr>
          <w:lang w:eastAsia="en-US"/>
        </w:rPr>
        <w:t xml:space="preserve">hand signaller’s </w:t>
      </w:r>
      <w:r w:rsidR="00B850AE">
        <w:t xml:space="preserve">position was recorded in </w:t>
      </w:r>
      <w:r w:rsidR="006C70F9">
        <w:t>the</w:t>
      </w:r>
      <w:r w:rsidR="00B850AE">
        <w:t xml:space="preserve"> TPR book as be</w:t>
      </w:r>
      <w:r w:rsidR="000B3475">
        <w:t>ing</w:t>
      </w:r>
      <w:r w:rsidR="00B850AE">
        <w:t xml:space="preserve"> 2</w:t>
      </w:r>
      <w:r w:rsidR="0074069F">
        <w:t>,</w:t>
      </w:r>
      <w:r w:rsidR="00B850AE">
        <w:t>700</w:t>
      </w:r>
      <w:r w:rsidR="00CE23B4">
        <w:t xml:space="preserve"> </w:t>
      </w:r>
      <w:r w:rsidR="00B850AE">
        <w:t>metres.  The recorded flagging locations indicated that there was about 2</w:t>
      </w:r>
      <w:r w:rsidR="0074069F">
        <w:t>,</w:t>
      </w:r>
      <w:r w:rsidR="00B850AE">
        <w:t>400 metres between the inner and outer flagging locations whereas in reality there was</w:t>
      </w:r>
      <w:r w:rsidR="000B3475">
        <w:t xml:space="preserve"> only</w:t>
      </w:r>
      <w:r w:rsidR="00B850AE">
        <w:t xml:space="preserve"> about 1</w:t>
      </w:r>
      <w:r w:rsidR="0074069F">
        <w:t>,</w:t>
      </w:r>
      <w:r w:rsidR="00B850AE">
        <w:t>957</w:t>
      </w:r>
      <w:r w:rsidR="003B7A07">
        <w:t xml:space="preserve"> metres. </w:t>
      </w:r>
    </w:p>
    <w:p w:rsidR="009612F2" w:rsidRDefault="009612F2" w:rsidP="00F24348"/>
    <w:p w:rsidR="009612F2" w:rsidRDefault="009612F2" w:rsidP="00F24348">
      <w:pPr>
        <w:sectPr w:rsidR="009612F2" w:rsidSect="005246E8">
          <w:pgSz w:w="11906" w:h="16838" w:code="9"/>
          <w:pgMar w:top="1440" w:right="1646" w:bottom="1258" w:left="1767" w:header="709" w:footer="709" w:gutter="0"/>
          <w:cols w:space="708"/>
          <w:docGrid w:linePitch="360"/>
        </w:sectPr>
      </w:pPr>
    </w:p>
    <w:p w:rsidR="009612F2" w:rsidRDefault="009612F2" w:rsidP="00F24348"/>
    <w:p w:rsidR="0079408E" w:rsidRDefault="0079408E" w:rsidP="00F24348"/>
    <w:p w:rsidR="0079408E" w:rsidRDefault="0079408E" w:rsidP="00F24348"/>
    <w:p w:rsidR="0079408E" w:rsidRDefault="0079408E" w:rsidP="00F24348"/>
    <w:p w:rsidR="0079408E" w:rsidRDefault="0079408E" w:rsidP="00F24348"/>
    <w:p w:rsidR="0079408E" w:rsidRDefault="0079408E" w:rsidP="00F24348"/>
    <w:p w:rsidR="0079408E" w:rsidRDefault="0079408E" w:rsidP="00F24348"/>
    <w:p w:rsidR="0079408E" w:rsidRDefault="0079408E" w:rsidP="00F24348"/>
    <w:p w:rsidR="0079408E" w:rsidRDefault="0079408E" w:rsidP="00F24348"/>
    <w:p w:rsidR="008D6228" w:rsidRDefault="008D6228" w:rsidP="00F24348"/>
    <w:p w:rsidR="0079408E" w:rsidRDefault="0079408E" w:rsidP="00F24348"/>
    <w:p w:rsidR="009612F2" w:rsidRDefault="00363A01" w:rsidP="00F24348">
      <w:r>
        <w:rPr>
          <w:noProof/>
        </w:rPr>
        <w:drawing>
          <wp:inline distT="0" distB="0" distL="0" distR="0">
            <wp:extent cx="8972550" cy="2000250"/>
            <wp:effectExtent l="0" t="0" r="0" b="0"/>
            <wp:docPr id="6" name="Picture 6" descr="Schematic of worksite protection and 2SM5 braking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tic of worksite protection and 2SM5 braking distanc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72550" cy="2000250"/>
                    </a:xfrm>
                    <a:prstGeom prst="rect">
                      <a:avLst/>
                    </a:prstGeom>
                    <a:noFill/>
                    <a:ln>
                      <a:noFill/>
                    </a:ln>
                  </pic:spPr>
                </pic:pic>
              </a:graphicData>
            </a:graphic>
          </wp:inline>
        </w:drawing>
      </w:r>
    </w:p>
    <w:p w:rsidR="009612F2" w:rsidRDefault="009612F2" w:rsidP="009612F2">
      <w:pPr>
        <w:pStyle w:val="Caption"/>
      </w:pPr>
      <w:r>
        <w:t xml:space="preserve">Figure </w:t>
      </w:r>
      <w:r>
        <w:fldChar w:fldCharType="begin"/>
      </w:r>
      <w:r>
        <w:instrText xml:space="preserve"> SEQ Figure \* ARABIC </w:instrText>
      </w:r>
      <w:r>
        <w:fldChar w:fldCharType="separate"/>
      </w:r>
      <w:r w:rsidR="00CE5B97">
        <w:rPr>
          <w:noProof/>
        </w:rPr>
        <w:t>5</w:t>
      </w:r>
      <w:r>
        <w:fldChar w:fldCharType="end"/>
      </w:r>
      <w:r>
        <w:t xml:space="preserve"> </w:t>
      </w:r>
      <w:r w:rsidR="00FD6445">
        <w:t>–</w:t>
      </w:r>
      <w:r w:rsidR="00D37299">
        <w:t xml:space="preserve"> </w:t>
      </w:r>
      <w:r w:rsidR="00FD6445">
        <w:t xml:space="preserve">Schematic </w:t>
      </w:r>
      <w:r w:rsidR="005126E3">
        <w:t xml:space="preserve">of worksite protection and 2SM5 braking distance </w:t>
      </w:r>
    </w:p>
    <w:p w:rsidR="009612F2" w:rsidRDefault="009612F2" w:rsidP="00F24348">
      <w:pPr>
        <w:sectPr w:rsidR="009612F2" w:rsidSect="009612F2">
          <w:pgSz w:w="16838" w:h="11906" w:orient="landscape" w:code="9"/>
          <w:pgMar w:top="1769" w:right="1440" w:bottom="1644" w:left="1259" w:header="709" w:footer="709" w:gutter="0"/>
          <w:cols w:space="708"/>
          <w:docGrid w:linePitch="360"/>
        </w:sectPr>
      </w:pPr>
    </w:p>
    <w:p w:rsidR="008D6228" w:rsidRDefault="008D6228" w:rsidP="00755D6E">
      <w:pPr>
        <w:pStyle w:val="Heading3"/>
      </w:pPr>
      <w:r>
        <w:lastRenderedPageBreak/>
        <w:t>Communications</w:t>
      </w:r>
      <w:r w:rsidR="001A2496">
        <w:t xml:space="preserve"> </w:t>
      </w:r>
      <w:r w:rsidR="003B7A07">
        <w:t xml:space="preserve"> </w:t>
      </w:r>
    </w:p>
    <w:p w:rsidR="00DA4965" w:rsidRDefault="001A4122" w:rsidP="00F24348">
      <w:r>
        <w:t xml:space="preserve">The </w:t>
      </w:r>
      <w:r w:rsidR="005F0E1D">
        <w:t>network controller</w:t>
      </w:r>
      <w:r>
        <w:t xml:space="preserve"> on duty at </w:t>
      </w:r>
      <w:smartTag w:uri="urn:schemas-microsoft-com:office:smarttags" w:element="time">
        <w:smartTagPr>
          <w:attr w:name="Minute" w:val="50"/>
          <w:attr w:name="Hour" w:val="18"/>
        </w:smartTagPr>
        <w:r>
          <w:t>06</w:t>
        </w:r>
        <w:r w:rsidR="00096854">
          <w:t>:</w:t>
        </w:r>
        <w:r>
          <w:t>50</w:t>
        </w:r>
      </w:smartTag>
      <w:r>
        <w:t xml:space="preserve"> provide</w:t>
      </w:r>
      <w:r w:rsidR="001A0E89">
        <w:t>d</w:t>
      </w:r>
      <w:r>
        <w:t xml:space="preserve"> </w:t>
      </w:r>
      <w:r w:rsidR="00E5673A">
        <w:t xml:space="preserve">train running </w:t>
      </w:r>
      <w:r>
        <w:t xml:space="preserve">information </w:t>
      </w:r>
      <w:r w:rsidR="008C2433">
        <w:t>rele</w:t>
      </w:r>
      <w:r>
        <w:t xml:space="preserve">vant </w:t>
      </w:r>
      <w:r w:rsidR="002870ED">
        <w:t>at</w:t>
      </w:r>
      <w:r>
        <w:t xml:space="preserve"> that time</w:t>
      </w:r>
      <w:r w:rsidR="001A0E89">
        <w:t xml:space="preserve"> to the Coolaroo protection supervisor.</w:t>
      </w:r>
      <w:r w:rsidR="00073AD4">
        <w:t xml:space="preserve">  </w:t>
      </w:r>
      <w:r w:rsidR="007A3F23">
        <w:t>The</w:t>
      </w:r>
      <w:r w:rsidR="008C2433">
        <w:t xml:space="preserve"> </w:t>
      </w:r>
      <w:r w:rsidR="00E83F64">
        <w:t xml:space="preserve">subsequent </w:t>
      </w:r>
      <w:r w:rsidR="009B658F">
        <w:t xml:space="preserve">conversation </w:t>
      </w:r>
      <w:r w:rsidR="00E83F64">
        <w:t xml:space="preserve">at </w:t>
      </w:r>
      <w:r w:rsidR="004C524D">
        <w:t xml:space="preserve">about </w:t>
      </w:r>
      <w:smartTag w:uri="urn:schemas-microsoft-com:office:smarttags" w:element="time">
        <w:smartTagPr>
          <w:attr w:name="Minute" w:val="30"/>
          <w:attr w:name="Hour" w:val="19"/>
        </w:smartTagPr>
        <w:r w:rsidR="00E83F64">
          <w:t>07</w:t>
        </w:r>
        <w:r w:rsidR="00096854">
          <w:t>:</w:t>
        </w:r>
        <w:r w:rsidR="004C524D">
          <w:t>30</w:t>
        </w:r>
      </w:smartTag>
      <w:r w:rsidR="00E83F64">
        <w:t xml:space="preserve"> </w:t>
      </w:r>
      <w:r w:rsidR="009B658F">
        <w:t xml:space="preserve">between the </w:t>
      </w:r>
      <w:r w:rsidR="00902A74">
        <w:t>s</w:t>
      </w:r>
      <w:r w:rsidR="00DA4965">
        <w:t xml:space="preserve">ite </w:t>
      </w:r>
      <w:r w:rsidR="00902A74">
        <w:t>p</w:t>
      </w:r>
      <w:r w:rsidR="00DA4965">
        <w:t xml:space="preserve">rotection </w:t>
      </w:r>
      <w:r w:rsidR="00902A74">
        <w:t>s</w:t>
      </w:r>
      <w:r w:rsidR="00DA4965">
        <w:t xml:space="preserve">upervisor and the </w:t>
      </w:r>
      <w:r w:rsidR="00325333">
        <w:t xml:space="preserve">day shift </w:t>
      </w:r>
      <w:r w:rsidR="00DA4965">
        <w:t>n</w:t>
      </w:r>
      <w:r w:rsidR="009B658F">
        <w:t xml:space="preserve">etwork </w:t>
      </w:r>
      <w:r w:rsidR="00DA4965">
        <w:t>c</w:t>
      </w:r>
      <w:r w:rsidR="009B658F">
        <w:t>ontroller</w:t>
      </w:r>
      <w:r w:rsidR="009B658F" w:rsidDel="00E83F64">
        <w:t xml:space="preserve"> </w:t>
      </w:r>
      <w:r w:rsidR="008C2433">
        <w:t>provided the same information</w:t>
      </w:r>
      <w:r w:rsidR="00FE26A5">
        <w:t xml:space="preserve"> as earlier</w:t>
      </w:r>
      <w:r w:rsidR="008C2433">
        <w:t xml:space="preserve"> in re</w:t>
      </w:r>
      <w:r w:rsidR="005A49E3">
        <w:t>s</w:t>
      </w:r>
      <w:r w:rsidR="008C2433">
        <w:t xml:space="preserve">pect to the working of 2SM5.  </w:t>
      </w:r>
    </w:p>
    <w:p w:rsidR="00DA4965" w:rsidRDefault="00DA4965" w:rsidP="00F24348"/>
    <w:p w:rsidR="00E50821" w:rsidRDefault="007B6862" w:rsidP="00F24348">
      <w:r>
        <w:t>A</w:t>
      </w:r>
      <w:r w:rsidRPr="007A3F23">
        <w:t xml:space="preserve"> review of the</w:t>
      </w:r>
      <w:r>
        <w:t xml:space="preserve"> Junee Network Control</w:t>
      </w:r>
      <w:r w:rsidRPr="007A3F23">
        <w:t xml:space="preserve"> voice recordings </w:t>
      </w:r>
      <w:r>
        <w:t>identified</w:t>
      </w:r>
      <w:r w:rsidRPr="007A3F23">
        <w:t xml:space="preserve"> that there was a misunderstanding </w:t>
      </w:r>
      <w:r w:rsidR="001A0E89">
        <w:t xml:space="preserve">by the </w:t>
      </w:r>
      <w:r w:rsidR="00325333">
        <w:t xml:space="preserve">day shift </w:t>
      </w:r>
      <w:r w:rsidR="001A0E89">
        <w:t xml:space="preserve">network controller </w:t>
      </w:r>
      <w:r w:rsidRPr="007A3F23">
        <w:t xml:space="preserve">of what the </w:t>
      </w:r>
      <w:r w:rsidR="00902A74">
        <w:t>s</w:t>
      </w:r>
      <w:r w:rsidR="001D6810">
        <w:t xml:space="preserve">ite </w:t>
      </w:r>
      <w:r w:rsidR="00902A74">
        <w:t>p</w:t>
      </w:r>
      <w:r w:rsidR="001D6810">
        <w:t xml:space="preserve">rotection </w:t>
      </w:r>
      <w:r w:rsidR="00902A74">
        <w:t>s</w:t>
      </w:r>
      <w:r w:rsidR="001D6810">
        <w:t>upervisor</w:t>
      </w:r>
      <w:r w:rsidR="001A0E89">
        <w:t>’s</w:t>
      </w:r>
      <w:r w:rsidR="00A05BF9">
        <w:t xml:space="preserve"> term</w:t>
      </w:r>
      <w:r w:rsidR="001B3810">
        <w:t>,</w:t>
      </w:r>
      <w:r w:rsidRPr="007A3F23">
        <w:t xml:space="preserve"> </w:t>
      </w:r>
      <w:r w:rsidR="001B3810">
        <w:t>“</w:t>
      </w:r>
      <w:r w:rsidR="00A05BF9">
        <w:t>put us on the graph</w:t>
      </w:r>
      <w:r w:rsidR="001B3810">
        <w:t>”</w:t>
      </w:r>
      <w:r w:rsidR="00A05BF9">
        <w:t xml:space="preserve"> </w:t>
      </w:r>
      <w:r w:rsidR="00E83F64">
        <w:t>meant</w:t>
      </w:r>
      <w:r w:rsidR="00A05BF9">
        <w:t>. I</w:t>
      </w:r>
      <w:r w:rsidR="004C524D">
        <w:t xml:space="preserve">n </w:t>
      </w:r>
      <w:r w:rsidR="001B3810">
        <w:t xml:space="preserve">the </w:t>
      </w:r>
      <w:r w:rsidR="001A0E89">
        <w:t xml:space="preserve">protection </w:t>
      </w:r>
      <w:r w:rsidR="001B3810">
        <w:t xml:space="preserve">supervisor’s </w:t>
      </w:r>
      <w:r w:rsidR="004C524D">
        <w:t xml:space="preserve">mind </w:t>
      </w:r>
      <w:r w:rsidR="001B3810">
        <w:t>th</w:t>
      </w:r>
      <w:r w:rsidR="00325333">
        <w:t xml:space="preserve">e term </w:t>
      </w:r>
      <w:r w:rsidR="004C524D">
        <w:t>was a progression from his earlier c</w:t>
      </w:r>
      <w:r w:rsidR="00E50821">
        <w:t>onversation with the night shift network controller,</w:t>
      </w:r>
      <w:r w:rsidR="009A442F">
        <w:t xml:space="preserve"> i</w:t>
      </w:r>
      <w:r w:rsidR="007876E3">
        <w:t>n that he was</w:t>
      </w:r>
      <w:r w:rsidR="009A442F">
        <w:t xml:space="preserve"> now</w:t>
      </w:r>
      <w:r w:rsidR="007876E3">
        <w:t xml:space="preserve"> informing the </w:t>
      </w:r>
      <w:r w:rsidR="00410A83">
        <w:t xml:space="preserve">network </w:t>
      </w:r>
      <w:r w:rsidR="007876E3">
        <w:t xml:space="preserve">controller that his protection team </w:t>
      </w:r>
      <w:r w:rsidR="00410A83">
        <w:t xml:space="preserve">was </w:t>
      </w:r>
      <w:r w:rsidR="007876E3">
        <w:t>about to establish worksite protection.</w:t>
      </w:r>
    </w:p>
    <w:p w:rsidR="00E50821" w:rsidRDefault="00E50821" w:rsidP="00F24348"/>
    <w:p w:rsidR="00A05BF9" w:rsidRDefault="00325333" w:rsidP="00F24348">
      <w:r>
        <w:t>H</w:t>
      </w:r>
      <w:r w:rsidR="004C524D">
        <w:t>owever</w:t>
      </w:r>
      <w:r w:rsidR="00A05BF9">
        <w:t>,</w:t>
      </w:r>
      <w:r w:rsidR="004C524D">
        <w:t xml:space="preserve"> </w:t>
      </w:r>
      <w:r>
        <w:t xml:space="preserve">the network controller </w:t>
      </w:r>
      <w:r w:rsidR="00DA4965">
        <w:t xml:space="preserve">did not have the same understanding. </w:t>
      </w:r>
      <w:r>
        <w:t>T</w:t>
      </w:r>
      <w:r w:rsidR="001A0E89">
        <w:t xml:space="preserve">he phase </w:t>
      </w:r>
      <w:r w:rsidR="00E50821">
        <w:t xml:space="preserve">‘put us on the graph’ </w:t>
      </w:r>
      <w:r w:rsidR="001A0E89">
        <w:t xml:space="preserve">was not </w:t>
      </w:r>
      <w:r>
        <w:t xml:space="preserve">a </w:t>
      </w:r>
      <w:r w:rsidR="001A0E89">
        <w:t xml:space="preserve">standard </w:t>
      </w:r>
      <w:r>
        <w:t xml:space="preserve">term </w:t>
      </w:r>
      <w:r w:rsidR="001A0E89">
        <w:t xml:space="preserve">to him and </w:t>
      </w:r>
      <w:r w:rsidR="00E50821">
        <w:t xml:space="preserve">held </w:t>
      </w:r>
      <w:r w:rsidR="001A0E89">
        <w:t>no significant meaning</w:t>
      </w:r>
      <w:r w:rsidR="00DA4965">
        <w:t>. H</w:t>
      </w:r>
      <w:r w:rsidR="00E50821">
        <w:t>e did not consider this</w:t>
      </w:r>
      <w:r w:rsidR="00DA4965">
        <w:t xml:space="preserve"> conversation any differently to </w:t>
      </w:r>
      <w:r>
        <w:t xml:space="preserve">other </w:t>
      </w:r>
      <w:r w:rsidR="00DA4965">
        <w:t xml:space="preserve">requests for train running information. </w:t>
      </w:r>
      <w:r w:rsidR="00E50821">
        <w:t xml:space="preserve">  </w:t>
      </w:r>
    </w:p>
    <w:p w:rsidR="00A05BF9" w:rsidRDefault="00A05BF9" w:rsidP="00F24348"/>
    <w:p w:rsidR="0014270F" w:rsidRDefault="004C524D" w:rsidP="00F24348">
      <w:r>
        <w:t xml:space="preserve">The fact that the </w:t>
      </w:r>
      <w:r w:rsidR="00E50821">
        <w:t xml:space="preserve">network </w:t>
      </w:r>
      <w:r>
        <w:t xml:space="preserve">controller did not record the establishment of </w:t>
      </w:r>
      <w:r w:rsidR="007876E3">
        <w:t>a</w:t>
      </w:r>
      <w:r w:rsidR="00A05BF9">
        <w:t xml:space="preserve"> </w:t>
      </w:r>
      <w:r>
        <w:t>worksite</w:t>
      </w:r>
      <w:r w:rsidR="00A05BF9">
        <w:t xml:space="preserve"> on the train graph</w:t>
      </w:r>
      <w:r>
        <w:t xml:space="preserve"> following th</w:t>
      </w:r>
      <w:r w:rsidR="009B658F">
        <w:t>e</w:t>
      </w:r>
      <w:r>
        <w:t xml:space="preserve"> conversation</w:t>
      </w:r>
      <w:r w:rsidR="009B658F">
        <w:t xml:space="preserve"> with the </w:t>
      </w:r>
      <w:r w:rsidR="00A05BF9">
        <w:t xml:space="preserve">Coolaroo </w:t>
      </w:r>
      <w:r w:rsidR="00902A74">
        <w:t>s</w:t>
      </w:r>
      <w:r w:rsidR="001D6810">
        <w:t xml:space="preserve">ite </w:t>
      </w:r>
      <w:r w:rsidR="00902A74">
        <w:t>p</w:t>
      </w:r>
      <w:r w:rsidR="001D6810">
        <w:t>rotection</w:t>
      </w:r>
      <w:r w:rsidR="001B3810">
        <w:t xml:space="preserve"> </w:t>
      </w:r>
      <w:r w:rsidR="00902A74">
        <w:t>s</w:t>
      </w:r>
      <w:r w:rsidR="001D6810">
        <w:t>upervisor</w:t>
      </w:r>
      <w:r w:rsidR="009B658F">
        <w:t xml:space="preserve"> </w:t>
      </w:r>
      <w:r>
        <w:t>re</w:t>
      </w:r>
      <w:r w:rsidR="006E29C4">
        <w:t>i</w:t>
      </w:r>
      <w:r>
        <w:t xml:space="preserve">nforces </w:t>
      </w:r>
      <w:r w:rsidR="0014270F">
        <w:t xml:space="preserve">the </w:t>
      </w:r>
      <w:r w:rsidR="00A45A36">
        <w:t>fact that</w:t>
      </w:r>
      <w:r w:rsidR="0014270F">
        <w:t xml:space="preserve"> they did not have the same understanding or expectation of the </w:t>
      </w:r>
      <w:r w:rsidR="00606DFD">
        <w:t xml:space="preserve">content of the </w:t>
      </w:r>
      <w:r w:rsidR="0014270F">
        <w:t xml:space="preserve">conversation as </w:t>
      </w:r>
      <w:r w:rsidR="00606DFD">
        <w:t xml:space="preserve">did </w:t>
      </w:r>
      <w:r w:rsidR="0014270F">
        <w:t xml:space="preserve">the </w:t>
      </w:r>
      <w:r w:rsidR="00902A74">
        <w:t>s</w:t>
      </w:r>
      <w:r w:rsidR="001D6810">
        <w:t xml:space="preserve">ite </w:t>
      </w:r>
      <w:r w:rsidR="00902A74">
        <w:t>p</w:t>
      </w:r>
      <w:r w:rsidR="001D6810">
        <w:t xml:space="preserve">rotection </w:t>
      </w:r>
      <w:r w:rsidR="00902A74">
        <w:t>s</w:t>
      </w:r>
      <w:r w:rsidR="001D6810">
        <w:t>upervisor</w:t>
      </w:r>
      <w:r w:rsidR="0014270F">
        <w:t>.</w:t>
      </w:r>
      <w:r w:rsidR="009B658F">
        <w:t xml:space="preserve"> Although t</w:t>
      </w:r>
      <w:r w:rsidR="0014270F">
        <w:t xml:space="preserve">his </w:t>
      </w:r>
      <w:r w:rsidR="001B3810">
        <w:t xml:space="preserve">misunderstanding </w:t>
      </w:r>
      <w:r w:rsidR="0014270F">
        <w:t xml:space="preserve">did not contribute to the incident, it highlights the need for all parties to have a clear understanding of what is being established </w:t>
      </w:r>
      <w:r w:rsidR="009B658F">
        <w:t xml:space="preserve">on the network </w:t>
      </w:r>
      <w:r w:rsidR="0014270F">
        <w:t xml:space="preserve">by </w:t>
      </w:r>
      <w:r w:rsidR="001B3810">
        <w:t>using</w:t>
      </w:r>
      <w:r w:rsidR="0014270F">
        <w:t xml:space="preserve"> clear and precise </w:t>
      </w:r>
      <w:r w:rsidR="009B658F">
        <w:t xml:space="preserve">language. </w:t>
      </w:r>
    </w:p>
    <w:p w:rsidR="008D6228" w:rsidRDefault="008D6228" w:rsidP="00755D6E">
      <w:pPr>
        <w:pStyle w:val="Heading3"/>
      </w:pPr>
      <w:r>
        <w:t xml:space="preserve">Network rules </w:t>
      </w:r>
    </w:p>
    <w:p w:rsidR="005659D4" w:rsidRDefault="00CF1E34" w:rsidP="00F24348">
      <w:r>
        <w:t>The network rules for infrastructure works were applied</w:t>
      </w:r>
      <w:r w:rsidR="006E29C4">
        <w:t xml:space="preserve"> in this case</w:t>
      </w:r>
      <w:r>
        <w:t xml:space="preserve"> in accordance with </w:t>
      </w:r>
      <w:r w:rsidR="00CE23B4">
        <w:t>TA20</w:t>
      </w:r>
      <w:r>
        <w:t xml:space="preserve">.  The </w:t>
      </w:r>
      <w:r w:rsidR="00902A74">
        <w:t>s</w:t>
      </w:r>
      <w:r w:rsidR="001D6810">
        <w:t xml:space="preserve">ite </w:t>
      </w:r>
      <w:r w:rsidR="00902A74">
        <w:t>p</w:t>
      </w:r>
      <w:r w:rsidR="001D6810">
        <w:t xml:space="preserve">rotection </w:t>
      </w:r>
      <w:r w:rsidR="00902A74">
        <w:t>s</w:t>
      </w:r>
      <w:r w:rsidR="001D6810">
        <w:t>upervisor</w:t>
      </w:r>
      <w:r>
        <w:t xml:space="preserve"> and </w:t>
      </w:r>
      <w:r w:rsidR="00BF383D">
        <w:t xml:space="preserve">hand </w:t>
      </w:r>
      <w:r w:rsidR="0077643D">
        <w:t>signallers</w:t>
      </w:r>
      <w:r>
        <w:t xml:space="preserve"> believed that they were correctly positioned to provide the level of protection expected by those working at the Coolaroo </w:t>
      </w:r>
      <w:r w:rsidR="00417767">
        <w:t xml:space="preserve">station </w:t>
      </w:r>
      <w:r>
        <w:t>work</w:t>
      </w:r>
      <w:r w:rsidR="00417767">
        <w:t xml:space="preserve">site. </w:t>
      </w:r>
      <w:r>
        <w:t xml:space="preserve"> </w:t>
      </w:r>
      <w:r w:rsidR="00417767">
        <w:t>T</w:t>
      </w:r>
      <w:r>
        <w:t xml:space="preserve">he railway operating environment is </w:t>
      </w:r>
      <w:r w:rsidR="00315F03">
        <w:t>dynamic</w:t>
      </w:r>
      <w:r w:rsidR="00606DFD">
        <w:t>,</w:t>
      </w:r>
      <w:r w:rsidR="00315F03">
        <w:t xml:space="preserve"> especially with the scheduling</w:t>
      </w:r>
      <w:r w:rsidR="006E29C4">
        <w:t xml:space="preserve"> and </w:t>
      </w:r>
      <w:r w:rsidR="00315F03">
        <w:t>running of trains over the network</w:t>
      </w:r>
      <w:r w:rsidR="003D2968">
        <w:t>.  The</w:t>
      </w:r>
      <w:r w:rsidR="00417767">
        <w:t xml:space="preserve"> advancing of 2SM5 beyond the earlier expected crossing location with the Sydney</w:t>
      </w:r>
      <w:r w:rsidR="00722597">
        <w:t>-</w:t>
      </w:r>
      <w:r w:rsidR="00417767">
        <w:t>bound XPT passenger service is not an abnormal circumstance</w:t>
      </w:r>
      <w:r w:rsidR="00315F03">
        <w:t>.</w:t>
      </w:r>
      <w:r>
        <w:t xml:space="preserve"> </w:t>
      </w:r>
    </w:p>
    <w:p w:rsidR="005659D4" w:rsidRDefault="005659D4" w:rsidP="00F24348"/>
    <w:p w:rsidR="00CF1E34" w:rsidRDefault="000F524D" w:rsidP="00F24348">
      <w:r>
        <w:t>The critical aspects of this incident w</w:t>
      </w:r>
      <w:r w:rsidR="001003BF">
        <w:t>ere</w:t>
      </w:r>
      <w:r>
        <w:t xml:space="preserve"> the </w:t>
      </w:r>
      <w:r w:rsidR="005A0319">
        <w:t>descending</w:t>
      </w:r>
      <w:r w:rsidR="006E29C4">
        <w:t xml:space="preserve"> </w:t>
      </w:r>
      <w:r w:rsidR="009316F1">
        <w:t>gradient</w:t>
      </w:r>
      <w:r>
        <w:t xml:space="preserve">, </w:t>
      </w:r>
      <w:r w:rsidR="001003BF">
        <w:t xml:space="preserve">the type </w:t>
      </w:r>
      <w:r w:rsidR="00D266F2">
        <w:t>of train and its</w:t>
      </w:r>
      <w:r w:rsidR="001003BF">
        <w:t xml:space="preserve"> speed</w:t>
      </w:r>
      <w:r w:rsidR="003D2968">
        <w:t>,</w:t>
      </w:r>
      <w:r w:rsidR="001003BF">
        <w:t xml:space="preserve"> </w:t>
      </w:r>
      <w:r>
        <w:t xml:space="preserve">the actual distance between the outer and inner </w:t>
      </w:r>
      <w:r w:rsidR="00BF383D">
        <w:rPr>
          <w:lang w:eastAsia="en-US"/>
        </w:rPr>
        <w:t>hand signalling</w:t>
      </w:r>
      <w:r>
        <w:t xml:space="preserve"> positions, the expectation of the train running</w:t>
      </w:r>
      <w:r w:rsidR="00D266F2">
        <w:t xml:space="preserve"> pattern</w:t>
      </w:r>
      <w:r>
        <w:t xml:space="preserve"> </w:t>
      </w:r>
      <w:r w:rsidR="00D266F2">
        <w:t xml:space="preserve">by the protection personnel </w:t>
      </w:r>
      <w:r>
        <w:t xml:space="preserve">and the braking distances </w:t>
      </w:r>
      <w:r w:rsidR="00D266F2">
        <w:t xml:space="preserve">required </w:t>
      </w:r>
      <w:r>
        <w:t>for trains</w:t>
      </w:r>
      <w:r w:rsidR="00D266F2">
        <w:t xml:space="preserve">. </w:t>
      </w:r>
      <w:r>
        <w:t xml:space="preserve"> </w:t>
      </w:r>
      <w:r w:rsidR="005659D4" w:rsidRPr="00CE23B4">
        <w:t xml:space="preserve">The rules </w:t>
      </w:r>
      <w:r w:rsidR="0008687C">
        <w:t xml:space="preserve">stipulate that the outer flagging position must be between </w:t>
      </w:r>
      <w:r w:rsidR="00A42C20">
        <w:t xml:space="preserve">2,000 </w:t>
      </w:r>
      <w:r w:rsidR="006E29C4">
        <w:t>and</w:t>
      </w:r>
      <w:r w:rsidR="00A42C20">
        <w:t xml:space="preserve"> 4,000 metres from the obstruction</w:t>
      </w:r>
      <w:r w:rsidR="00283537">
        <w:t>.</w:t>
      </w:r>
      <w:r w:rsidR="0008687C">
        <w:t xml:space="preserve"> </w:t>
      </w:r>
      <w:r w:rsidR="00283537">
        <w:t>H</w:t>
      </w:r>
      <w:r w:rsidR="0008687C">
        <w:t>owever</w:t>
      </w:r>
      <w:r w:rsidR="00D266F2">
        <w:t>,</w:t>
      </w:r>
      <w:r w:rsidR="005659D4" w:rsidRPr="00CE23B4">
        <w:t xml:space="preserve"> </w:t>
      </w:r>
      <w:r w:rsidR="00A42C20">
        <w:t xml:space="preserve">they </w:t>
      </w:r>
      <w:r w:rsidR="005659D4" w:rsidRPr="00CE23B4">
        <w:t xml:space="preserve">do not provide for </w:t>
      </w:r>
      <w:r w:rsidR="00A42C20">
        <w:t>the</w:t>
      </w:r>
      <w:r w:rsidR="005659D4">
        <w:t xml:space="preserve"> </w:t>
      </w:r>
      <w:r w:rsidR="001003BF">
        <w:t>minimum braking distance requirements between flagging positions</w:t>
      </w:r>
      <w:r w:rsidR="009A100A">
        <w:t xml:space="preserve">.  Had the </w:t>
      </w:r>
      <w:r w:rsidR="00902A74">
        <w:t>s</w:t>
      </w:r>
      <w:r w:rsidR="00283537">
        <w:t xml:space="preserve">ite </w:t>
      </w:r>
      <w:r w:rsidR="00902A74">
        <w:t>p</w:t>
      </w:r>
      <w:r w:rsidR="009A100A">
        <w:t xml:space="preserve">rotection </w:t>
      </w:r>
      <w:r w:rsidR="00902A74">
        <w:t>s</w:t>
      </w:r>
      <w:r w:rsidR="009A100A">
        <w:t>upervisor at Coolaroo be</w:t>
      </w:r>
      <w:r w:rsidR="003D2968">
        <w:t>en</w:t>
      </w:r>
      <w:r w:rsidR="009A100A">
        <w:t xml:space="preserve"> aware of</w:t>
      </w:r>
      <w:r w:rsidR="009A100A" w:rsidRPr="005573E5">
        <w:t xml:space="preserve"> braking</w:t>
      </w:r>
      <w:r w:rsidR="009A100A" w:rsidRPr="006E29C4">
        <w:t xml:space="preserve"> distance requirements</w:t>
      </w:r>
      <w:r w:rsidR="009A100A">
        <w:t xml:space="preserve"> for trains on the falling gradient between </w:t>
      </w:r>
      <w:r w:rsidR="004978D7">
        <w:t>Somerton Loop</w:t>
      </w:r>
      <w:r w:rsidR="009A100A">
        <w:t xml:space="preserve"> and the Coolaroo site he may have reviewed the locations of the </w:t>
      </w:r>
      <w:r w:rsidR="00BF383D">
        <w:t>hand</w:t>
      </w:r>
      <w:r w:rsidR="0077643D">
        <w:t xml:space="preserve"> signallers</w:t>
      </w:r>
      <w:r w:rsidR="00D266F2">
        <w:t>.</w:t>
      </w:r>
      <w:r w:rsidR="009A100A">
        <w:t xml:space="preserve">  </w:t>
      </w:r>
    </w:p>
    <w:p w:rsidR="008D6228" w:rsidRDefault="008D6228" w:rsidP="00F24348"/>
    <w:p w:rsidR="008D6228" w:rsidRDefault="009F54C4" w:rsidP="00F24348">
      <w:r>
        <w:t>Unlike with Temporary Speed Restrictions (TSRs)</w:t>
      </w:r>
      <w:r w:rsidR="00722597">
        <w:t>,</w:t>
      </w:r>
      <w:r>
        <w:t xml:space="preserve"> </w:t>
      </w:r>
      <w:r w:rsidR="00856A61">
        <w:t>t</w:t>
      </w:r>
      <w:r w:rsidR="00A72672">
        <w:t xml:space="preserve">he network rules do not require the advance notification to train crew of worksites.  </w:t>
      </w:r>
      <w:r w:rsidR="00E34034">
        <w:t xml:space="preserve">Although in this case the </w:t>
      </w:r>
      <w:r w:rsidR="00856A61">
        <w:t xml:space="preserve">establishment of the </w:t>
      </w:r>
      <w:r w:rsidR="00A42C20">
        <w:t xml:space="preserve">worksite </w:t>
      </w:r>
      <w:r w:rsidR="00E34034">
        <w:t xml:space="preserve">protection was not recorded </w:t>
      </w:r>
      <w:r w:rsidR="00A42C20">
        <w:t>until after the incident</w:t>
      </w:r>
      <w:r w:rsidR="006E29C4">
        <w:t>,</w:t>
      </w:r>
      <w:r w:rsidR="00E34034">
        <w:t xml:space="preserve"> it would be advantageous </w:t>
      </w:r>
      <w:r w:rsidR="005E6ED6">
        <w:t xml:space="preserve">for train crews to be informed </w:t>
      </w:r>
      <w:r w:rsidR="006E29C4">
        <w:t>to the maximum extent</w:t>
      </w:r>
      <w:r w:rsidR="005E6ED6">
        <w:t xml:space="preserve"> possible of the </w:t>
      </w:r>
      <w:r w:rsidR="00A42C20">
        <w:t xml:space="preserve">known </w:t>
      </w:r>
      <w:r w:rsidR="005E6ED6">
        <w:t>conditions affecting the network</w:t>
      </w:r>
      <w:r w:rsidR="00283537">
        <w:t>,</w:t>
      </w:r>
      <w:r>
        <w:t xml:space="preserve"> particularly when the circumstances involve </w:t>
      </w:r>
      <w:r w:rsidR="00F5705E">
        <w:t>trains and workers in a joint occupancy situation</w:t>
      </w:r>
      <w:r w:rsidR="00722597">
        <w:t>.</w:t>
      </w:r>
      <w:r w:rsidR="00A42C20">
        <w:t xml:space="preserve"> This </w:t>
      </w:r>
      <w:r w:rsidR="00F5705E">
        <w:t xml:space="preserve">notification </w:t>
      </w:r>
      <w:r w:rsidR="00A42C20">
        <w:t xml:space="preserve">would contribute to a higher level of </w:t>
      </w:r>
      <w:r w:rsidR="005E6ED6">
        <w:t xml:space="preserve">safety </w:t>
      </w:r>
      <w:r w:rsidR="006E29C4">
        <w:t>for</w:t>
      </w:r>
      <w:r w:rsidR="005E6ED6">
        <w:t xml:space="preserve"> all </w:t>
      </w:r>
      <w:r w:rsidR="006E29C4">
        <w:t xml:space="preserve">who are </w:t>
      </w:r>
      <w:r w:rsidR="00A42C20">
        <w:t xml:space="preserve">required to be </w:t>
      </w:r>
      <w:r w:rsidR="005E6ED6">
        <w:t>on the network.</w:t>
      </w:r>
      <w:r w:rsidR="00E34034">
        <w:t xml:space="preserve">  </w:t>
      </w:r>
    </w:p>
    <w:p w:rsidR="00E2461E" w:rsidRDefault="00566030" w:rsidP="00F24348">
      <w:pPr>
        <w:rPr>
          <w:color w:val="0000FF"/>
        </w:rPr>
      </w:pPr>
      <w:r>
        <w:rPr>
          <w:color w:val="0000FF"/>
        </w:rPr>
        <w:br w:type="page"/>
      </w:r>
    </w:p>
    <w:p w:rsidR="00D24B7C" w:rsidRDefault="00E5673A" w:rsidP="00F24348">
      <w:pPr>
        <w:rPr>
          <w:color w:val="000000"/>
        </w:rPr>
      </w:pPr>
      <w:r>
        <w:rPr>
          <w:color w:val="000000"/>
        </w:rPr>
        <w:lastRenderedPageBreak/>
        <w:br w:type="page"/>
      </w:r>
    </w:p>
    <w:p w:rsidR="00D5358F" w:rsidRPr="00321675" w:rsidRDefault="00D5358F" w:rsidP="00E24249">
      <w:pPr>
        <w:pStyle w:val="Heading1"/>
      </w:pPr>
      <w:bookmarkStart w:id="145" w:name="_Toc97438825"/>
      <w:bookmarkStart w:id="146" w:name="_Toc104111889"/>
      <w:bookmarkStart w:id="147" w:name="_Toc110321875"/>
      <w:bookmarkStart w:id="148" w:name="_Toc134462829"/>
      <w:bookmarkStart w:id="149" w:name="_Toc212019937"/>
      <w:bookmarkStart w:id="150" w:name="_Toc214161621"/>
      <w:bookmarkStart w:id="151" w:name="_Toc214161817"/>
      <w:bookmarkStart w:id="152" w:name="_Toc214161956"/>
      <w:bookmarkStart w:id="153" w:name="_Toc214162219"/>
      <w:bookmarkStart w:id="154" w:name="_Toc214162331"/>
      <w:bookmarkStart w:id="155" w:name="_Toc214162405"/>
      <w:bookmarkStart w:id="156" w:name="_Toc214163347"/>
      <w:bookmarkStart w:id="157" w:name="_Toc214182007"/>
      <w:bookmarkStart w:id="158" w:name="_Toc214182162"/>
      <w:bookmarkStart w:id="159" w:name="_Toc214184578"/>
      <w:bookmarkStart w:id="160" w:name="_Toc214949922"/>
      <w:bookmarkStart w:id="161" w:name="_Toc214950001"/>
      <w:bookmarkStart w:id="162" w:name="_Toc303069470"/>
      <w:r w:rsidRPr="00321675">
        <w:lastRenderedPageBreak/>
        <w:t>Conclusions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D5358F" w:rsidRPr="00321675" w:rsidRDefault="00D5358F" w:rsidP="00334F0E">
      <w:pPr>
        <w:pStyle w:val="Heading2"/>
      </w:pPr>
      <w:bookmarkStart w:id="163" w:name="_Toc212019938"/>
      <w:bookmarkStart w:id="164" w:name="_Toc214161622"/>
      <w:bookmarkStart w:id="165" w:name="_Toc214161818"/>
      <w:bookmarkStart w:id="166" w:name="_Toc214161957"/>
      <w:bookmarkStart w:id="167" w:name="_Toc214162220"/>
      <w:bookmarkStart w:id="168" w:name="_Toc214162332"/>
      <w:bookmarkStart w:id="169" w:name="_Toc214162406"/>
      <w:bookmarkStart w:id="170" w:name="_Toc214163348"/>
      <w:bookmarkStart w:id="171" w:name="_Toc214182008"/>
      <w:bookmarkStart w:id="172" w:name="_Toc214182163"/>
      <w:bookmarkStart w:id="173" w:name="_Toc214184579"/>
      <w:bookmarkStart w:id="174" w:name="_Toc214949923"/>
      <w:bookmarkStart w:id="175" w:name="_Toc214950002"/>
      <w:bookmarkStart w:id="176" w:name="_Toc303069471"/>
      <w:r w:rsidRPr="00321675">
        <w:t>Findings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5659D4" w:rsidRPr="005659D4" w:rsidRDefault="005659D4" w:rsidP="00F7267D">
      <w:pPr>
        <w:pStyle w:val="numberedlistOCI"/>
      </w:pPr>
      <w:r>
        <w:t>The worksite protection was placed in accordance with</w:t>
      </w:r>
      <w:r w:rsidR="0035713A">
        <w:t xml:space="preserve"> </w:t>
      </w:r>
      <w:r w:rsidR="008771E5">
        <w:t xml:space="preserve">the relevant </w:t>
      </w:r>
      <w:r w:rsidR="00294EA8" w:rsidRPr="005A0319">
        <w:rPr>
          <w:i/>
        </w:rPr>
        <w:t>ARTC Code of Practice Victorian Mainline Operations TA20</w:t>
      </w:r>
      <w:r w:rsidR="00294EA8">
        <w:t xml:space="preserve">. </w:t>
      </w:r>
      <w:r w:rsidR="008771E5">
        <w:t xml:space="preserve"> </w:t>
      </w:r>
      <w:r w:rsidR="0035713A" w:rsidRPr="00A74C73">
        <w:t xml:space="preserve"> </w:t>
      </w:r>
    </w:p>
    <w:p w:rsidR="00F06F50" w:rsidRDefault="00A54CEE" w:rsidP="00F7267D">
      <w:pPr>
        <w:pStyle w:val="numberedlistOCI"/>
      </w:pPr>
      <w:r>
        <w:t xml:space="preserve">The distance between the outer and inner </w:t>
      </w:r>
      <w:r w:rsidR="00BF383D">
        <w:t xml:space="preserve">hand </w:t>
      </w:r>
      <w:r w:rsidR="0077643D">
        <w:t>signallers</w:t>
      </w:r>
      <w:r>
        <w:t xml:space="preserve"> was insufficient for the braking requirements</w:t>
      </w:r>
      <w:r w:rsidR="006F2D06">
        <w:t xml:space="preserve"> published in the ARTC GW-30 and GW-40 stopping distance </w:t>
      </w:r>
      <w:r w:rsidR="00AF5F28">
        <w:t xml:space="preserve">curves </w:t>
      </w:r>
      <w:r w:rsidR="006F2D06">
        <w:t xml:space="preserve">for </w:t>
      </w:r>
      <w:r>
        <w:t>freight trains</w:t>
      </w:r>
      <w:r w:rsidR="006F2D06">
        <w:t xml:space="preserve"> travelling at 110</w:t>
      </w:r>
      <w:r w:rsidR="00096854">
        <w:t xml:space="preserve"> </w:t>
      </w:r>
      <w:r w:rsidR="006F2D06">
        <w:t>km/h</w:t>
      </w:r>
      <w:r w:rsidR="00A62B70">
        <w:t xml:space="preserve"> on the falling </w:t>
      </w:r>
      <w:r w:rsidR="00BC1D88">
        <w:t>gradient</w:t>
      </w:r>
      <w:r>
        <w:t xml:space="preserve">. </w:t>
      </w:r>
    </w:p>
    <w:p w:rsidR="00D133B1" w:rsidRDefault="00D133B1" w:rsidP="00F7267D">
      <w:pPr>
        <w:pStyle w:val="numberedlistOCI"/>
      </w:pPr>
      <w:r>
        <w:t>Train 2SM5</w:t>
      </w:r>
      <w:r w:rsidR="006F2D06">
        <w:t>’s</w:t>
      </w:r>
      <w:r>
        <w:t xml:space="preserve"> braking performance exceeded the network standard and requirements published in the ARTC stopping distance table GW-30. </w:t>
      </w:r>
    </w:p>
    <w:p w:rsidR="00852406" w:rsidRDefault="00852406" w:rsidP="00F7267D">
      <w:pPr>
        <w:pStyle w:val="numberedlistOCI"/>
      </w:pPr>
      <w:r>
        <w:t xml:space="preserve">The standard of communication between the </w:t>
      </w:r>
      <w:r w:rsidR="00902A74">
        <w:t>s</w:t>
      </w:r>
      <w:r w:rsidR="001D6810">
        <w:t xml:space="preserve">ite </w:t>
      </w:r>
      <w:r w:rsidR="00902A74">
        <w:t>p</w:t>
      </w:r>
      <w:r w:rsidR="001D6810">
        <w:t xml:space="preserve">rotection </w:t>
      </w:r>
      <w:r w:rsidR="00902A74">
        <w:t>s</w:t>
      </w:r>
      <w:r w:rsidR="001D6810">
        <w:t>upervisor</w:t>
      </w:r>
      <w:r>
        <w:t xml:space="preserve"> and the </w:t>
      </w:r>
      <w:r w:rsidR="00902A74">
        <w:t>n</w:t>
      </w:r>
      <w:r>
        <w:t xml:space="preserve">etwork </w:t>
      </w:r>
      <w:r w:rsidR="00902A74">
        <w:t>c</w:t>
      </w:r>
      <w:r>
        <w:t xml:space="preserve">ontroller was </w:t>
      </w:r>
      <w:r w:rsidR="005A0319">
        <w:t>inadequate</w:t>
      </w:r>
      <w:r>
        <w:t xml:space="preserve"> and lead to a misunderstanding of what was taking pla</w:t>
      </w:r>
      <w:r w:rsidR="005A0319">
        <w:t xml:space="preserve">ce on the </w:t>
      </w:r>
      <w:r w:rsidR="00AF5F28">
        <w:t xml:space="preserve">ARTC </w:t>
      </w:r>
      <w:r w:rsidR="005A0319">
        <w:t>network in regard</w:t>
      </w:r>
      <w:r w:rsidR="0062045B">
        <w:t>s</w:t>
      </w:r>
      <w:r>
        <w:t xml:space="preserve"> to the Coolaroo </w:t>
      </w:r>
      <w:r w:rsidR="00AF5F28">
        <w:t>work</w:t>
      </w:r>
      <w:r>
        <w:t xml:space="preserve">site. </w:t>
      </w:r>
    </w:p>
    <w:p w:rsidR="00AF5F28" w:rsidRDefault="006C0C8B" w:rsidP="00F7267D">
      <w:pPr>
        <w:pStyle w:val="numberedlistOCI"/>
      </w:pPr>
      <w:r>
        <w:t xml:space="preserve">The distances recorded in the </w:t>
      </w:r>
      <w:r w:rsidR="00902A74">
        <w:t>s</w:t>
      </w:r>
      <w:r>
        <w:t xml:space="preserve">ite </w:t>
      </w:r>
      <w:r w:rsidR="00902A74">
        <w:t>p</w:t>
      </w:r>
      <w:r>
        <w:t xml:space="preserve">rotection </w:t>
      </w:r>
      <w:r w:rsidR="00902A74">
        <w:t>s</w:t>
      </w:r>
      <w:r>
        <w:t>upervisor’s Track Protection Book were incorrect</w:t>
      </w:r>
      <w:r w:rsidR="00AF5F28">
        <w:t>.</w:t>
      </w:r>
    </w:p>
    <w:p w:rsidR="006C0C8B" w:rsidRDefault="00AF5F28" w:rsidP="00F7267D">
      <w:pPr>
        <w:pStyle w:val="numberedlistOCI"/>
      </w:pPr>
      <w:r>
        <w:t>T</w:t>
      </w:r>
      <w:r w:rsidR="006C0C8B">
        <w:t xml:space="preserve">he </w:t>
      </w:r>
      <w:r w:rsidR="00BF383D">
        <w:t xml:space="preserve">hand </w:t>
      </w:r>
      <w:r w:rsidR="006C0C8B">
        <w:t xml:space="preserve">signallers </w:t>
      </w:r>
      <w:r>
        <w:t xml:space="preserve">although positioned in accordance with relevant </w:t>
      </w:r>
      <w:r w:rsidRPr="005A0319">
        <w:rPr>
          <w:i/>
        </w:rPr>
        <w:t>ARTC Code of Practice Victorian Mainline Operations TA20</w:t>
      </w:r>
      <w:r>
        <w:t xml:space="preserve">, </w:t>
      </w:r>
      <w:r w:rsidR="006C0C8B">
        <w:t xml:space="preserve">were not in the positions that the </w:t>
      </w:r>
      <w:r>
        <w:t xml:space="preserve">protection </w:t>
      </w:r>
      <w:r w:rsidR="006C0C8B">
        <w:t xml:space="preserve">supervisor estimated or expected.  </w:t>
      </w:r>
    </w:p>
    <w:p w:rsidR="008E2924" w:rsidRPr="006C0C8B" w:rsidRDefault="008E2924" w:rsidP="00F7267D">
      <w:pPr>
        <w:pStyle w:val="numberedlistOCI"/>
      </w:pPr>
      <w:r>
        <w:t xml:space="preserve">The </w:t>
      </w:r>
      <w:r w:rsidR="00F7267D">
        <w:t>over</w:t>
      </w:r>
      <w:r w:rsidR="006B79C0">
        <w:t>-</w:t>
      </w:r>
      <w:r w:rsidR="00F7267D">
        <w:t xml:space="preserve">run of train 2SM5 </w:t>
      </w:r>
      <w:r>
        <w:t xml:space="preserve">was </w:t>
      </w:r>
      <w:r w:rsidR="00F7267D">
        <w:t xml:space="preserve">not reported </w:t>
      </w:r>
      <w:r w:rsidR="00AF5F28">
        <w:t xml:space="preserve">by the parties involved </w:t>
      </w:r>
      <w:r w:rsidR="00F7267D">
        <w:t xml:space="preserve">in accordance with the </w:t>
      </w:r>
      <w:r w:rsidR="00AF5F28">
        <w:t xml:space="preserve">ARTC </w:t>
      </w:r>
      <w:r w:rsidR="008C6A0B">
        <w:t>n</w:t>
      </w:r>
      <w:r w:rsidR="00F7267D">
        <w:t xml:space="preserve">etwork protocols. </w:t>
      </w:r>
    </w:p>
    <w:p w:rsidR="00940FDD" w:rsidRPr="00940FDD" w:rsidRDefault="00940FDD" w:rsidP="00940FDD"/>
    <w:p w:rsidR="00D5358F" w:rsidRPr="00321675" w:rsidRDefault="00BC73B7" w:rsidP="00334F0E">
      <w:pPr>
        <w:pStyle w:val="Heading2"/>
      </w:pPr>
      <w:bookmarkStart w:id="177" w:name="_Toc212019939"/>
      <w:bookmarkStart w:id="178" w:name="_Toc214161623"/>
      <w:bookmarkStart w:id="179" w:name="_Toc214161819"/>
      <w:bookmarkStart w:id="180" w:name="_Toc214161958"/>
      <w:bookmarkStart w:id="181" w:name="_Toc214162221"/>
      <w:bookmarkStart w:id="182" w:name="_Toc214162333"/>
      <w:bookmarkStart w:id="183" w:name="_Toc214162407"/>
      <w:bookmarkStart w:id="184" w:name="_Toc214163349"/>
      <w:bookmarkStart w:id="185" w:name="_Toc214182009"/>
      <w:bookmarkStart w:id="186" w:name="_Toc214182164"/>
      <w:bookmarkStart w:id="187" w:name="_Toc214184580"/>
      <w:bookmarkStart w:id="188" w:name="_Toc214949924"/>
      <w:bookmarkStart w:id="189" w:name="_Toc214950003"/>
      <w:bookmarkStart w:id="190" w:name="_Toc303069472"/>
      <w:r>
        <w:t>Contributing f</w:t>
      </w:r>
      <w:r w:rsidR="00D5358F" w:rsidRPr="00321675">
        <w:t>actors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75272A" w:rsidRDefault="002F77E2" w:rsidP="00881ED1">
      <w:pPr>
        <w:pStyle w:val="numberedlistOCI"/>
        <w:numPr>
          <w:ilvl w:val="0"/>
          <w:numId w:val="10"/>
        </w:numPr>
      </w:pPr>
      <w:r>
        <w:t xml:space="preserve">Insufficient distance was allowed between the outer and inner flag warnings to allow freight trains to stop.  </w:t>
      </w:r>
    </w:p>
    <w:p w:rsidR="004D42BB" w:rsidRDefault="00881ED1" w:rsidP="00881ED1">
      <w:pPr>
        <w:pStyle w:val="numberedlistOCI"/>
        <w:numPr>
          <w:ilvl w:val="0"/>
          <w:numId w:val="10"/>
        </w:numPr>
      </w:pPr>
      <w:r>
        <w:t xml:space="preserve">The </w:t>
      </w:r>
      <w:r w:rsidRPr="005A0319">
        <w:rPr>
          <w:i/>
        </w:rPr>
        <w:t>ARTC Code of Practice Victorian Mainline Operations TA20</w:t>
      </w:r>
      <w:r w:rsidRPr="00A74C73">
        <w:t xml:space="preserve"> </w:t>
      </w:r>
      <w:r w:rsidRPr="00AF5F28">
        <w:rPr>
          <w:i/>
        </w:rPr>
        <w:t>Section15</w:t>
      </w:r>
      <w:r w:rsidR="00ED7639" w:rsidRPr="00AF5F28">
        <w:rPr>
          <w:i/>
        </w:rPr>
        <w:t>,</w:t>
      </w:r>
      <w:r w:rsidRPr="00A74C73">
        <w:t xml:space="preserve"> </w:t>
      </w:r>
      <w:r w:rsidRPr="00AF5F28">
        <w:rPr>
          <w:i/>
        </w:rPr>
        <w:t>Infrastructure Works</w:t>
      </w:r>
      <w:r>
        <w:t xml:space="preserve"> does not stipulate a minimum distance requirement between outer and inner flagging locations to address the braking requirements of freight trains.</w:t>
      </w:r>
      <w:r w:rsidR="004D42BB">
        <w:t xml:space="preserve">  </w:t>
      </w:r>
    </w:p>
    <w:p w:rsidR="00A60691" w:rsidRPr="00321675" w:rsidRDefault="00566030" w:rsidP="00A60691">
      <w:pPr>
        <w:pStyle w:val="Heading1"/>
      </w:pPr>
      <w:r>
        <w:br w:type="page"/>
      </w:r>
      <w:r w:rsidR="004D42BB">
        <w:lastRenderedPageBreak/>
        <w:br w:type="page"/>
      </w:r>
      <w:bookmarkStart w:id="191" w:name="_Toc303069473"/>
      <w:bookmarkEnd w:id="145"/>
      <w:bookmarkEnd w:id="146"/>
      <w:bookmarkEnd w:id="147"/>
      <w:bookmarkEnd w:id="148"/>
      <w:r w:rsidR="00A60691" w:rsidRPr="00321675">
        <w:lastRenderedPageBreak/>
        <w:t>Safety Actions</w:t>
      </w:r>
      <w:bookmarkEnd w:id="191"/>
    </w:p>
    <w:p w:rsidR="00A60691" w:rsidRPr="00321675" w:rsidRDefault="00A60691" w:rsidP="00A60691">
      <w:pPr>
        <w:pStyle w:val="Heading2"/>
      </w:pPr>
      <w:bookmarkStart w:id="192" w:name="_Toc212019942"/>
      <w:bookmarkStart w:id="193" w:name="_Toc214161626"/>
      <w:bookmarkStart w:id="194" w:name="_Toc214161822"/>
      <w:bookmarkStart w:id="195" w:name="_Toc214161961"/>
      <w:bookmarkStart w:id="196" w:name="_Toc214162224"/>
      <w:bookmarkStart w:id="197" w:name="_Toc214162336"/>
      <w:bookmarkStart w:id="198" w:name="_Toc214162410"/>
      <w:bookmarkStart w:id="199" w:name="_Toc214163352"/>
      <w:bookmarkStart w:id="200" w:name="_Toc214182012"/>
      <w:bookmarkStart w:id="201" w:name="_Toc214182167"/>
      <w:bookmarkStart w:id="202" w:name="_Toc214184583"/>
      <w:bookmarkStart w:id="203" w:name="_Toc214949927"/>
      <w:bookmarkStart w:id="204" w:name="_Toc214950006"/>
      <w:bookmarkStart w:id="205" w:name="_Toc303069474"/>
      <w:r w:rsidRPr="00321675">
        <w:t>Recommended Safety Actions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A60691" w:rsidRPr="00321675" w:rsidRDefault="00A60691" w:rsidP="00A60691">
      <w:pPr>
        <w:pStyle w:val="SafetyIssue"/>
        <w:rPr>
          <w:lang w:val="en-AU"/>
        </w:rPr>
      </w:pPr>
      <w:r>
        <w:rPr>
          <w:lang w:val="en-AU"/>
        </w:rPr>
        <w:t>I</w:t>
      </w:r>
      <w:r w:rsidRPr="00321675">
        <w:rPr>
          <w:lang w:val="en-AU"/>
        </w:rPr>
        <w:t>ssue 1</w:t>
      </w:r>
    </w:p>
    <w:p w:rsidR="00A60691" w:rsidRDefault="00A60691" w:rsidP="00A60691">
      <w:pPr>
        <w:pStyle w:val="numberedlistOCI"/>
        <w:numPr>
          <w:ilvl w:val="0"/>
          <w:numId w:val="0"/>
        </w:numPr>
      </w:pPr>
      <w:r>
        <w:t xml:space="preserve">The distance between the outer and inner </w:t>
      </w:r>
      <w:r w:rsidR="00BF383D">
        <w:t xml:space="preserve">hand </w:t>
      </w:r>
      <w:r w:rsidR="0077643D">
        <w:t>signallers</w:t>
      </w:r>
      <w:r>
        <w:t xml:space="preserve"> was insufficient for the braking requirements of high speed freight trains.  </w:t>
      </w:r>
    </w:p>
    <w:p w:rsidR="00A60691" w:rsidRPr="00B35606" w:rsidRDefault="00A60691" w:rsidP="00A60691">
      <w:r w:rsidRPr="00CE23B4">
        <w:t xml:space="preserve">The protection rules </w:t>
      </w:r>
      <w:r>
        <w:t>require</w:t>
      </w:r>
      <w:r w:rsidRPr="00CE23B4">
        <w:t xml:space="preserve"> the outer flagging position</w:t>
      </w:r>
      <w:r>
        <w:t xml:space="preserve"> to be between 2,000 and 4,000 metres from the point of work or obstruction and the inner flagging position to be no less than 200 metres from the point of work or obstruction. These rules</w:t>
      </w:r>
      <w:r w:rsidRPr="00CE23B4">
        <w:t xml:space="preserve"> do not provide for </w:t>
      </w:r>
      <w:r w:rsidR="003740E5">
        <w:t xml:space="preserve">a </w:t>
      </w:r>
      <w:r>
        <w:t>minimum braking distance requirement of freight trains, particularly on falling gradients, between flagging positions.</w:t>
      </w:r>
    </w:p>
    <w:p w:rsidR="00A60691" w:rsidRPr="00321675" w:rsidRDefault="00A60691" w:rsidP="00A60691">
      <w:pPr>
        <w:pStyle w:val="SafetyIssue"/>
        <w:rPr>
          <w:lang w:val="en-AU"/>
        </w:rPr>
      </w:pPr>
      <w:r w:rsidRPr="00321675">
        <w:rPr>
          <w:lang w:val="en-AU"/>
        </w:rPr>
        <w:t>RSA 20</w:t>
      </w:r>
      <w:r>
        <w:rPr>
          <w:lang w:val="en-AU"/>
        </w:rPr>
        <w:t>1</w:t>
      </w:r>
      <w:r w:rsidR="00AC634C">
        <w:rPr>
          <w:lang w:val="en-AU"/>
        </w:rPr>
        <w:t>1009</w:t>
      </w:r>
    </w:p>
    <w:p w:rsidR="00A60691" w:rsidRDefault="00A60691" w:rsidP="00A60691">
      <w:r>
        <w:t>That ARTC review</w:t>
      </w:r>
      <w:r w:rsidR="001E2800">
        <w:t>s</w:t>
      </w:r>
      <w:r>
        <w:t xml:space="preserve"> the content of the </w:t>
      </w:r>
      <w:r w:rsidRPr="005A0319">
        <w:rPr>
          <w:i/>
        </w:rPr>
        <w:t>Code of Practice Victorian Mainline Operations TA20</w:t>
      </w:r>
      <w:r w:rsidRPr="00A74C73">
        <w:t xml:space="preserve"> </w:t>
      </w:r>
      <w:r w:rsidRPr="00CC7DB5">
        <w:rPr>
          <w:i/>
        </w:rPr>
        <w:t xml:space="preserve">Section 15 Infrastructure Works </w:t>
      </w:r>
      <w:r>
        <w:t xml:space="preserve">to incorporate a requirement </w:t>
      </w:r>
      <w:r w:rsidR="006B79C0">
        <w:t>to take into account the GW</w:t>
      </w:r>
      <w:r w:rsidR="00D66CEC">
        <w:t>-</w:t>
      </w:r>
      <w:r w:rsidR="006B79C0">
        <w:t>30 and GW</w:t>
      </w:r>
      <w:r w:rsidR="00D66CEC">
        <w:t>-</w:t>
      </w:r>
      <w:r w:rsidR="006B79C0">
        <w:t xml:space="preserve">40 braking standards for freight trains when establishing </w:t>
      </w:r>
      <w:r>
        <w:t>outer and inner flagging positions</w:t>
      </w:r>
      <w:r w:rsidR="000E1740">
        <w:t>.</w:t>
      </w:r>
      <w:r w:rsidR="00D605ED">
        <w:t xml:space="preserve"> </w:t>
      </w:r>
    </w:p>
    <w:p w:rsidR="00960322" w:rsidRDefault="00960322" w:rsidP="00A60691"/>
    <w:p w:rsidR="00A60691" w:rsidRPr="00321675" w:rsidRDefault="00A60691" w:rsidP="00A60691">
      <w:pPr>
        <w:pStyle w:val="SafetyIssue"/>
        <w:rPr>
          <w:lang w:val="en-AU"/>
        </w:rPr>
      </w:pPr>
      <w:r w:rsidRPr="00321675">
        <w:rPr>
          <w:lang w:val="en-AU"/>
        </w:rPr>
        <w:t>Issue 2</w:t>
      </w:r>
    </w:p>
    <w:p w:rsidR="00A60691" w:rsidRDefault="00A60691" w:rsidP="00A60691">
      <w:pPr>
        <w:pStyle w:val="numberedlistOCI"/>
        <w:numPr>
          <w:ilvl w:val="0"/>
          <w:numId w:val="0"/>
        </w:numPr>
      </w:pPr>
      <w:r>
        <w:t xml:space="preserve">The </w:t>
      </w:r>
      <w:r w:rsidR="005F0E1D">
        <w:t>network controller</w:t>
      </w:r>
      <w:r>
        <w:t xml:space="preserve"> was not aware of a significant worksite protection activity established on the network. The terminology used during communications between the </w:t>
      </w:r>
      <w:r w:rsidR="00902A74">
        <w:t>s</w:t>
      </w:r>
      <w:r>
        <w:t xml:space="preserve">ite </w:t>
      </w:r>
      <w:r w:rsidR="00902A74">
        <w:t>p</w:t>
      </w:r>
      <w:r>
        <w:t xml:space="preserve">rotection </w:t>
      </w:r>
      <w:r w:rsidR="00902A74">
        <w:t>s</w:t>
      </w:r>
      <w:r>
        <w:t xml:space="preserve">upervisor and the </w:t>
      </w:r>
      <w:r w:rsidR="005F0E1D">
        <w:t>network controller</w:t>
      </w:r>
      <w:r>
        <w:t xml:space="preserve">s was inadequate and lead to a misunderstanding of what was taking place on the network in respect to worksite protection.  </w:t>
      </w:r>
    </w:p>
    <w:p w:rsidR="00A60691" w:rsidRPr="00321675" w:rsidRDefault="00A60691" w:rsidP="00A60691">
      <w:pPr>
        <w:pStyle w:val="SafetyIssue"/>
        <w:rPr>
          <w:lang w:val="en-AU"/>
        </w:rPr>
      </w:pPr>
      <w:r w:rsidRPr="00321675">
        <w:rPr>
          <w:lang w:val="en-AU"/>
        </w:rPr>
        <w:t>RSA 20</w:t>
      </w:r>
      <w:r>
        <w:rPr>
          <w:lang w:val="en-AU"/>
        </w:rPr>
        <w:t>1</w:t>
      </w:r>
      <w:r w:rsidR="00AC634C">
        <w:rPr>
          <w:lang w:val="en-AU"/>
        </w:rPr>
        <w:t>1010</w:t>
      </w:r>
    </w:p>
    <w:p w:rsidR="00A60691" w:rsidRDefault="00A60691" w:rsidP="00C40B7B">
      <w:r>
        <w:t>The ARTC review</w:t>
      </w:r>
      <w:r w:rsidR="001E2800">
        <w:t>s</w:t>
      </w:r>
      <w:r>
        <w:t xml:space="preserve"> the communication protocols between field personnel responsible for establishing worksite protection</w:t>
      </w:r>
      <w:r w:rsidR="00C40B7B">
        <w:t xml:space="preserve"> and Network control</w:t>
      </w:r>
      <w:r w:rsidR="00D605ED">
        <w:t xml:space="preserve"> with a view to standardising voice communications phraseology.</w:t>
      </w:r>
    </w:p>
    <w:p w:rsidR="00960322" w:rsidRDefault="00960322" w:rsidP="00C40B7B"/>
    <w:p w:rsidR="00A60691" w:rsidRPr="00321675" w:rsidRDefault="00A60691" w:rsidP="00A60691">
      <w:pPr>
        <w:pStyle w:val="SafetyIssue"/>
        <w:rPr>
          <w:lang w:val="en-AU"/>
        </w:rPr>
      </w:pPr>
      <w:r w:rsidRPr="00321675">
        <w:rPr>
          <w:lang w:val="en-AU"/>
        </w:rPr>
        <w:t>Issue</w:t>
      </w:r>
      <w:r>
        <w:rPr>
          <w:lang w:val="en-AU"/>
        </w:rPr>
        <w:t xml:space="preserve"> 3</w:t>
      </w:r>
    </w:p>
    <w:p w:rsidR="00A60691" w:rsidRDefault="00A60691" w:rsidP="00A60691">
      <w:r>
        <w:t xml:space="preserve">Currently the </w:t>
      </w:r>
      <w:r w:rsidRPr="005A0319">
        <w:rPr>
          <w:i/>
        </w:rPr>
        <w:t>Code of Practice Victorian Mainline Operations TA20</w:t>
      </w:r>
      <w:r w:rsidRPr="00A74C73">
        <w:t xml:space="preserve"> </w:t>
      </w:r>
      <w:r w:rsidRPr="00CC7DB5">
        <w:rPr>
          <w:i/>
        </w:rPr>
        <w:t>Section15 Infrastructure Works</w:t>
      </w:r>
      <w:r>
        <w:t xml:space="preserve"> rules do</w:t>
      </w:r>
      <w:r w:rsidR="00096854">
        <w:t>es</w:t>
      </w:r>
      <w:r>
        <w:t xml:space="preserve"> not require or provide for train crew to be advised by Network Control of the location of relevant daily established worksites unless a Temporary Speed Restriction is in place.  </w:t>
      </w:r>
    </w:p>
    <w:p w:rsidR="00A60691" w:rsidRDefault="00A60691" w:rsidP="00A60691">
      <w:pPr>
        <w:pStyle w:val="SafetyIssue"/>
        <w:rPr>
          <w:lang w:val="en-AU"/>
        </w:rPr>
      </w:pPr>
      <w:r w:rsidRPr="00321675">
        <w:rPr>
          <w:lang w:val="en-AU"/>
        </w:rPr>
        <w:t>RSA 20</w:t>
      </w:r>
      <w:r w:rsidR="00AC634C">
        <w:rPr>
          <w:lang w:val="en-AU"/>
        </w:rPr>
        <w:t>11011</w:t>
      </w:r>
    </w:p>
    <w:p w:rsidR="00A60691" w:rsidRPr="00614C63" w:rsidRDefault="00A60691" w:rsidP="00A60691">
      <w:r>
        <w:t>That ARTC review</w:t>
      </w:r>
      <w:r w:rsidR="001E2800">
        <w:t>s</w:t>
      </w:r>
      <w:r>
        <w:t xml:space="preserve"> the </w:t>
      </w:r>
      <w:r w:rsidRPr="005A0319">
        <w:rPr>
          <w:i/>
        </w:rPr>
        <w:t>Code of Practice Victorian Mainline Operations TA20</w:t>
      </w:r>
      <w:r>
        <w:t xml:space="preserve"> with a view to incorporating the requirement for train crew</w:t>
      </w:r>
      <w:r w:rsidR="000E1740">
        <w:t>s</w:t>
      </w:r>
      <w:r>
        <w:t xml:space="preserve"> to be notified of the locations of daily worksites </w:t>
      </w:r>
      <w:r w:rsidR="00F5705E">
        <w:t>involving a joint occupancy situation</w:t>
      </w:r>
      <w:r w:rsidR="000E1740">
        <w:t xml:space="preserve">. </w:t>
      </w:r>
    </w:p>
    <w:p w:rsidR="00A60691" w:rsidRPr="00614C63" w:rsidRDefault="00A60691" w:rsidP="00A60691"/>
    <w:p w:rsidR="00614C63" w:rsidRPr="00614C63" w:rsidRDefault="00614C63" w:rsidP="00905E24">
      <w:pPr>
        <w:pStyle w:val="Heading1"/>
        <w:numPr>
          <w:ilvl w:val="0"/>
          <w:numId w:val="0"/>
        </w:numPr>
      </w:pPr>
    </w:p>
    <w:sectPr w:rsidR="00614C63" w:rsidRPr="00614C63" w:rsidSect="005246E8">
      <w:headerReference w:type="even" r:id="rId24"/>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526" w:rsidRDefault="00362526">
      <w:r>
        <w:separator/>
      </w:r>
    </w:p>
    <w:p w:rsidR="00362526" w:rsidRDefault="00362526"/>
    <w:p w:rsidR="00362526" w:rsidRDefault="00362526"/>
  </w:endnote>
  <w:endnote w:type="continuationSeparator" w:id="0">
    <w:p w:rsidR="00362526" w:rsidRDefault="00362526">
      <w:r>
        <w:continuationSeparator/>
      </w:r>
    </w:p>
    <w:p w:rsidR="00362526" w:rsidRDefault="00362526"/>
    <w:p w:rsidR="00362526" w:rsidRDefault="00362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C3" w:rsidRDefault="007272C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363A01">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63A01">
      <w:rPr>
        <w:rStyle w:val="PageNumber"/>
        <w:noProof/>
      </w:rPr>
      <w:t>22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C3" w:rsidRPr="009214B1" w:rsidRDefault="007272C3"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363A01">
      <w:rPr>
        <w:rStyle w:val="PageNumber"/>
        <w:noProof/>
      </w:rPr>
      <w:t>3</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363A01">
      <w:rPr>
        <w:rStyle w:val="PageNumber"/>
        <w:noProof/>
      </w:rPr>
      <w:t>22</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376" w:rsidRDefault="00BE23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526" w:rsidRDefault="00362526">
      <w:r>
        <w:separator/>
      </w:r>
    </w:p>
    <w:p w:rsidR="00362526" w:rsidRDefault="00362526"/>
    <w:p w:rsidR="00362526" w:rsidRDefault="00362526"/>
  </w:footnote>
  <w:footnote w:type="continuationSeparator" w:id="0">
    <w:p w:rsidR="00362526" w:rsidRDefault="00362526">
      <w:r>
        <w:continuationSeparator/>
      </w:r>
    </w:p>
    <w:p w:rsidR="00362526" w:rsidRDefault="00362526"/>
    <w:p w:rsidR="00362526" w:rsidRDefault="00362526"/>
  </w:footnote>
  <w:footnote w:id="1">
    <w:p w:rsidR="00914E7A" w:rsidRPr="00D90DF2" w:rsidRDefault="00914E7A" w:rsidP="00914E7A">
      <w:pPr>
        <w:autoSpaceDE w:val="0"/>
        <w:autoSpaceDN w:val="0"/>
        <w:adjustRightInd w:val="0"/>
        <w:jc w:val="left"/>
      </w:pPr>
      <w:r>
        <w:rPr>
          <w:rStyle w:val="FootnoteReference"/>
        </w:rPr>
        <w:footnoteRef/>
      </w:r>
      <w:r w:rsidRPr="00D90DF2">
        <w:rPr>
          <w:sz w:val="16"/>
          <w:szCs w:val="16"/>
        </w:rPr>
        <w:t>A hand signaller is a qualified railway or contract employee who is assigned to protect anyone performing work on a railway.  When a train approaches a location where workers may be upon the track, the hand signaller will ensure the workers have cleared the track or stop the train.</w:t>
      </w:r>
    </w:p>
    <w:p w:rsidR="00914E7A" w:rsidRDefault="00914E7A">
      <w:pPr>
        <w:pStyle w:val="FootnoteText"/>
      </w:pPr>
    </w:p>
  </w:footnote>
  <w:footnote w:id="2">
    <w:p w:rsidR="00CE5533" w:rsidRPr="00352B71" w:rsidRDefault="00CE5533" w:rsidP="00D00530">
      <w:pPr>
        <w:autoSpaceDE w:val="0"/>
        <w:autoSpaceDN w:val="0"/>
        <w:adjustRightInd w:val="0"/>
        <w:rPr>
          <w:rFonts w:cs="Arial"/>
          <w:color w:val="000000"/>
          <w:sz w:val="16"/>
          <w:szCs w:val="16"/>
        </w:rPr>
      </w:pPr>
      <w:r w:rsidRPr="00352B71">
        <w:rPr>
          <w:rStyle w:val="FootnoteReference"/>
          <w:sz w:val="16"/>
          <w:szCs w:val="16"/>
        </w:rPr>
        <w:footnoteRef/>
      </w:r>
      <w:r w:rsidRPr="00352B71">
        <w:rPr>
          <w:rFonts w:cs="Arial"/>
          <w:color w:val="000000"/>
          <w:sz w:val="16"/>
          <w:szCs w:val="16"/>
        </w:rPr>
        <w:t>An Audible Track Warning device (or railway detonator) is a device used to make a loud sound as a warning signal to train drivers.  The device is placed on the rail such that when the wheel of the train or locomotive passes over, it explodes emitting a loud bang.  One or more ATWs may be used to provide the required message.</w:t>
      </w:r>
    </w:p>
    <w:p w:rsidR="00CE5533" w:rsidRDefault="00CE5533">
      <w:pPr>
        <w:pStyle w:val="FootnoteText"/>
      </w:pPr>
    </w:p>
  </w:footnote>
  <w:footnote w:id="3">
    <w:p w:rsidR="007272C3" w:rsidRDefault="007272C3">
      <w:pPr>
        <w:pStyle w:val="FootnoteText"/>
      </w:pPr>
      <w:r>
        <w:rPr>
          <w:rStyle w:val="FootnoteReference"/>
        </w:rPr>
        <w:footnoteRef/>
      </w:r>
      <w:r>
        <w:t xml:space="preserve"> The gross trailing tonnage of the train divided by the total number of bogies having operative brakes. </w:t>
      </w:r>
    </w:p>
  </w:footnote>
  <w:footnote w:id="4">
    <w:p w:rsidR="007272C3" w:rsidRDefault="007272C3">
      <w:pPr>
        <w:pStyle w:val="FootnoteText"/>
      </w:pPr>
      <w:r>
        <w:rPr>
          <w:rStyle w:val="FootnoteReference"/>
        </w:rPr>
        <w:footnoteRef/>
      </w:r>
      <w:r>
        <w:t xml:space="preserve"> Industry term for intermodal freight trains operated at 100 km/h or higher.</w:t>
      </w:r>
    </w:p>
  </w:footnote>
  <w:footnote w:id="5">
    <w:p w:rsidR="007272C3" w:rsidRPr="00366EAC" w:rsidRDefault="007272C3" w:rsidP="0057121A">
      <w:pPr>
        <w:rPr>
          <w:sz w:val="20"/>
          <w:szCs w:val="20"/>
        </w:rPr>
      </w:pPr>
      <w:r>
        <w:rPr>
          <w:rStyle w:val="FootnoteReference"/>
        </w:rPr>
        <w:footnoteRef/>
      </w:r>
      <w:r w:rsidRPr="0089509C">
        <w:rPr>
          <w:sz w:val="16"/>
          <w:szCs w:val="16"/>
        </w:rPr>
        <w:t xml:space="preserve"> Free run time - the time it takes for a brake application to become effective on all vehicles</w:t>
      </w:r>
      <w:r>
        <w:rPr>
          <w:sz w:val="16"/>
          <w:szCs w:val="16"/>
        </w:rPr>
        <w:t xml:space="preserve"> throughout a train.</w:t>
      </w:r>
      <w:r w:rsidRPr="0089509C">
        <w:rPr>
          <w:sz w:val="16"/>
          <w:szCs w:val="16"/>
        </w:rPr>
        <w:t xml:space="preserve">  </w:t>
      </w:r>
    </w:p>
    <w:p w:rsidR="007272C3" w:rsidRDefault="007272C3" w:rsidP="0057121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C3" w:rsidRDefault="007272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C3" w:rsidRDefault="007272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C3" w:rsidRDefault="007272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C3" w:rsidRDefault="007272C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C3" w:rsidRDefault="007272C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2C3" w:rsidRDefault="007272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930" w:rsidRDefault="007B69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0E0E85C2"/>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2">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2D683A02"/>
    <w:multiLevelType w:val="hybridMultilevel"/>
    <w:tmpl w:val="4E22FA48"/>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3"/>
    <w:lvlOverride w:ilvl="0">
      <w:startOverride w:val="1"/>
    </w:lvlOverride>
  </w:num>
  <w:num w:numId="5">
    <w:abstractNumId w:val="4"/>
  </w:num>
  <w:num w:numId="6">
    <w:abstractNumId w:val="2"/>
  </w:num>
  <w:num w:numId="7">
    <w:abstractNumId w:val="3"/>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num>
  <w:num w:numId="1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3150"/>
    <w:rsid w:val="00004A0F"/>
    <w:rsid w:val="00007955"/>
    <w:rsid w:val="0001179D"/>
    <w:rsid w:val="000136A1"/>
    <w:rsid w:val="00014F45"/>
    <w:rsid w:val="00015EE5"/>
    <w:rsid w:val="00030A20"/>
    <w:rsid w:val="00030A33"/>
    <w:rsid w:val="000333F1"/>
    <w:rsid w:val="0003530A"/>
    <w:rsid w:val="000355F7"/>
    <w:rsid w:val="000401B6"/>
    <w:rsid w:val="00041284"/>
    <w:rsid w:val="0004784F"/>
    <w:rsid w:val="00050855"/>
    <w:rsid w:val="000513DC"/>
    <w:rsid w:val="00051741"/>
    <w:rsid w:val="000538F4"/>
    <w:rsid w:val="00054E0C"/>
    <w:rsid w:val="00055123"/>
    <w:rsid w:val="00064191"/>
    <w:rsid w:val="00064530"/>
    <w:rsid w:val="00065DAE"/>
    <w:rsid w:val="00066D6D"/>
    <w:rsid w:val="00067ED5"/>
    <w:rsid w:val="000713A5"/>
    <w:rsid w:val="00071BEB"/>
    <w:rsid w:val="00072744"/>
    <w:rsid w:val="000733E3"/>
    <w:rsid w:val="00073AD4"/>
    <w:rsid w:val="0007585B"/>
    <w:rsid w:val="00075EC8"/>
    <w:rsid w:val="000769DB"/>
    <w:rsid w:val="00077CFE"/>
    <w:rsid w:val="00077DA5"/>
    <w:rsid w:val="00080AF0"/>
    <w:rsid w:val="00080B4A"/>
    <w:rsid w:val="00082036"/>
    <w:rsid w:val="00082A2F"/>
    <w:rsid w:val="0008687C"/>
    <w:rsid w:val="00091686"/>
    <w:rsid w:val="000931F8"/>
    <w:rsid w:val="000933C0"/>
    <w:rsid w:val="00094DFE"/>
    <w:rsid w:val="00095BDC"/>
    <w:rsid w:val="00096854"/>
    <w:rsid w:val="000A0346"/>
    <w:rsid w:val="000A49AC"/>
    <w:rsid w:val="000A764F"/>
    <w:rsid w:val="000B1D24"/>
    <w:rsid w:val="000B3475"/>
    <w:rsid w:val="000B3A08"/>
    <w:rsid w:val="000B6184"/>
    <w:rsid w:val="000C0209"/>
    <w:rsid w:val="000C25F4"/>
    <w:rsid w:val="000C3CED"/>
    <w:rsid w:val="000C5E09"/>
    <w:rsid w:val="000C6645"/>
    <w:rsid w:val="000C7674"/>
    <w:rsid w:val="000D0279"/>
    <w:rsid w:val="000D38C0"/>
    <w:rsid w:val="000D5BCE"/>
    <w:rsid w:val="000D6835"/>
    <w:rsid w:val="000E1740"/>
    <w:rsid w:val="000E1B21"/>
    <w:rsid w:val="000E235C"/>
    <w:rsid w:val="000E264B"/>
    <w:rsid w:val="000E30F4"/>
    <w:rsid w:val="000E4CCC"/>
    <w:rsid w:val="000E4CE6"/>
    <w:rsid w:val="000E6829"/>
    <w:rsid w:val="000E7FDA"/>
    <w:rsid w:val="000F205D"/>
    <w:rsid w:val="000F22AD"/>
    <w:rsid w:val="000F274C"/>
    <w:rsid w:val="000F3AE6"/>
    <w:rsid w:val="000F3BEF"/>
    <w:rsid w:val="000F4711"/>
    <w:rsid w:val="000F4C41"/>
    <w:rsid w:val="000F524D"/>
    <w:rsid w:val="000F6F8C"/>
    <w:rsid w:val="000F73AC"/>
    <w:rsid w:val="001003BF"/>
    <w:rsid w:val="00101C42"/>
    <w:rsid w:val="0010280D"/>
    <w:rsid w:val="00102F27"/>
    <w:rsid w:val="001127C9"/>
    <w:rsid w:val="00113A63"/>
    <w:rsid w:val="00117634"/>
    <w:rsid w:val="001178C4"/>
    <w:rsid w:val="00121406"/>
    <w:rsid w:val="001216D1"/>
    <w:rsid w:val="00121936"/>
    <w:rsid w:val="00126B8B"/>
    <w:rsid w:val="001274EC"/>
    <w:rsid w:val="0013095A"/>
    <w:rsid w:val="001342FA"/>
    <w:rsid w:val="00137BF1"/>
    <w:rsid w:val="00140536"/>
    <w:rsid w:val="00141015"/>
    <w:rsid w:val="00141C6A"/>
    <w:rsid w:val="0014270F"/>
    <w:rsid w:val="00143559"/>
    <w:rsid w:val="00143623"/>
    <w:rsid w:val="001449B7"/>
    <w:rsid w:val="00150933"/>
    <w:rsid w:val="00150992"/>
    <w:rsid w:val="00150FDE"/>
    <w:rsid w:val="00151AFA"/>
    <w:rsid w:val="00154A0F"/>
    <w:rsid w:val="001566C8"/>
    <w:rsid w:val="001566C9"/>
    <w:rsid w:val="0015675E"/>
    <w:rsid w:val="001620EB"/>
    <w:rsid w:val="0016347C"/>
    <w:rsid w:val="001637C2"/>
    <w:rsid w:val="00167398"/>
    <w:rsid w:val="001677B1"/>
    <w:rsid w:val="00167882"/>
    <w:rsid w:val="00170963"/>
    <w:rsid w:val="00170A0C"/>
    <w:rsid w:val="00171F5E"/>
    <w:rsid w:val="001740ED"/>
    <w:rsid w:val="001757DE"/>
    <w:rsid w:val="00180138"/>
    <w:rsid w:val="0018068D"/>
    <w:rsid w:val="00181760"/>
    <w:rsid w:val="00183232"/>
    <w:rsid w:val="001838C4"/>
    <w:rsid w:val="00187BF1"/>
    <w:rsid w:val="00187CEA"/>
    <w:rsid w:val="00190CE3"/>
    <w:rsid w:val="001926F0"/>
    <w:rsid w:val="00194AC9"/>
    <w:rsid w:val="00195716"/>
    <w:rsid w:val="001958BE"/>
    <w:rsid w:val="001974D6"/>
    <w:rsid w:val="001979C8"/>
    <w:rsid w:val="001A0E89"/>
    <w:rsid w:val="001A1F80"/>
    <w:rsid w:val="001A2496"/>
    <w:rsid w:val="001A3099"/>
    <w:rsid w:val="001A4122"/>
    <w:rsid w:val="001B0527"/>
    <w:rsid w:val="001B0B53"/>
    <w:rsid w:val="001B219C"/>
    <w:rsid w:val="001B3810"/>
    <w:rsid w:val="001B4109"/>
    <w:rsid w:val="001B479D"/>
    <w:rsid w:val="001B4E8B"/>
    <w:rsid w:val="001B5570"/>
    <w:rsid w:val="001C2B4E"/>
    <w:rsid w:val="001C3326"/>
    <w:rsid w:val="001C3CCF"/>
    <w:rsid w:val="001C65AB"/>
    <w:rsid w:val="001C6BD6"/>
    <w:rsid w:val="001D52FA"/>
    <w:rsid w:val="001D5853"/>
    <w:rsid w:val="001D6810"/>
    <w:rsid w:val="001D68C6"/>
    <w:rsid w:val="001E0B3B"/>
    <w:rsid w:val="001E1D00"/>
    <w:rsid w:val="001E2800"/>
    <w:rsid w:val="001E44FB"/>
    <w:rsid w:val="001E7D90"/>
    <w:rsid w:val="001F1C6A"/>
    <w:rsid w:val="001F389E"/>
    <w:rsid w:val="001F5EA3"/>
    <w:rsid w:val="001F64E2"/>
    <w:rsid w:val="001F783D"/>
    <w:rsid w:val="0020192C"/>
    <w:rsid w:val="00204E6F"/>
    <w:rsid w:val="00205348"/>
    <w:rsid w:val="0020631B"/>
    <w:rsid w:val="00206C31"/>
    <w:rsid w:val="00207185"/>
    <w:rsid w:val="002074AA"/>
    <w:rsid w:val="00207625"/>
    <w:rsid w:val="00207A5D"/>
    <w:rsid w:val="00210CC4"/>
    <w:rsid w:val="00212F21"/>
    <w:rsid w:val="00213442"/>
    <w:rsid w:val="00215F4D"/>
    <w:rsid w:val="002163B5"/>
    <w:rsid w:val="00227CF6"/>
    <w:rsid w:val="00233A09"/>
    <w:rsid w:val="00235AED"/>
    <w:rsid w:val="0023729D"/>
    <w:rsid w:val="00237D32"/>
    <w:rsid w:val="00240710"/>
    <w:rsid w:val="002417DE"/>
    <w:rsid w:val="002446F7"/>
    <w:rsid w:val="00244781"/>
    <w:rsid w:val="002457F4"/>
    <w:rsid w:val="00246001"/>
    <w:rsid w:val="002467FD"/>
    <w:rsid w:val="00246D60"/>
    <w:rsid w:val="00247A5A"/>
    <w:rsid w:val="00251E42"/>
    <w:rsid w:val="002551F1"/>
    <w:rsid w:val="002558ED"/>
    <w:rsid w:val="00261BF2"/>
    <w:rsid w:val="00262C38"/>
    <w:rsid w:val="00263C4B"/>
    <w:rsid w:val="00264101"/>
    <w:rsid w:val="00264838"/>
    <w:rsid w:val="00264FC8"/>
    <w:rsid w:val="0026762D"/>
    <w:rsid w:val="002704E4"/>
    <w:rsid w:val="00271126"/>
    <w:rsid w:val="00271FB7"/>
    <w:rsid w:val="00275D5B"/>
    <w:rsid w:val="0027685D"/>
    <w:rsid w:val="00276B63"/>
    <w:rsid w:val="00277446"/>
    <w:rsid w:val="00282372"/>
    <w:rsid w:val="00282419"/>
    <w:rsid w:val="00282479"/>
    <w:rsid w:val="00283537"/>
    <w:rsid w:val="00285E30"/>
    <w:rsid w:val="002870ED"/>
    <w:rsid w:val="002874F5"/>
    <w:rsid w:val="002879BA"/>
    <w:rsid w:val="0029187C"/>
    <w:rsid w:val="002925CF"/>
    <w:rsid w:val="00292C68"/>
    <w:rsid w:val="0029415E"/>
    <w:rsid w:val="00294D13"/>
    <w:rsid w:val="00294EA8"/>
    <w:rsid w:val="002966EB"/>
    <w:rsid w:val="00296A39"/>
    <w:rsid w:val="00297DAA"/>
    <w:rsid w:val="002A0976"/>
    <w:rsid w:val="002A18E2"/>
    <w:rsid w:val="002A32FB"/>
    <w:rsid w:val="002A34C3"/>
    <w:rsid w:val="002A3C91"/>
    <w:rsid w:val="002A3D25"/>
    <w:rsid w:val="002A6B54"/>
    <w:rsid w:val="002B120C"/>
    <w:rsid w:val="002B230B"/>
    <w:rsid w:val="002B355F"/>
    <w:rsid w:val="002B45DF"/>
    <w:rsid w:val="002B49DC"/>
    <w:rsid w:val="002B59AD"/>
    <w:rsid w:val="002B7338"/>
    <w:rsid w:val="002B75C8"/>
    <w:rsid w:val="002C082B"/>
    <w:rsid w:val="002C2269"/>
    <w:rsid w:val="002C2813"/>
    <w:rsid w:val="002C2DEA"/>
    <w:rsid w:val="002D5CF5"/>
    <w:rsid w:val="002D67EB"/>
    <w:rsid w:val="002D7DA3"/>
    <w:rsid w:val="002E12DC"/>
    <w:rsid w:val="002E1559"/>
    <w:rsid w:val="002E27EB"/>
    <w:rsid w:val="002E2B30"/>
    <w:rsid w:val="002E55F9"/>
    <w:rsid w:val="002F35F5"/>
    <w:rsid w:val="002F41F1"/>
    <w:rsid w:val="002F47A3"/>
    <w:rsid w:val="002F4C44"/>
    <w:rsid w:val="002F595B"/>
    <w:rsid w:val="002F6662"/>
    <w:rsid w:val="002F77E2"/>
    <w:rsid w:val="00300C48"/>
    <w:rsid w:val="003022AE"/>
    <w:rsid w:val="00307E9A"/>
    <w:rsid w:val="003101D0"/>
    <w:rsid w:val="0031082F"/>
    <w:rsid w:val="00315A16"/>
    <w:rsid w:val="00315F03"/>
    <w:rsid w:val="00316FFD"/>
    <w:rsid w:val="00321436"/>
    <w:rsid w:val="00321675"/>
    <w:rsid w:val="00321C19"/>
    <w:rsid w:val="003247BE"/>
    <w:rsid w:val="003248CF"/>
    <w:rsid w:val="00325333"/>
    <w:rsid w:val="003256C2"/>
    <w:rsid w:val="0033053E"/>
    <w:rsid w:val="003332BB"/>
    <w:rsid w:val="0033352A"/>
    <w:rsid w:val="00334F0E"/>
    <w:rsid w:val="00336859"/>
    <w:rsid w:val="00340774"/>
    <w:rsid w:val="003414CC"/>
    <w:rsid w:val="003429E2"/>
    <w:rsid w:val="00343328"/>
    <w:rsid w:val="00343765"/>
    <w:rsid w:val="00343F3E"/>
    <w:rsid w:val="00344C38"/>
    <w:rsid w:val="00345B61"/>
    <w:rsid w:val="00345C3C"/>
    <w:rsid w:val="0034797F"/>
    <w:rsid w:val="00351692"/>
    <w:rsid w:val="00351F49"/>
    <w:rsid w:val="00352120"/>
    <w:rsid w:val="00352B71"/>
    <w:rsid w:val="003559F9"/>
    <w:rsid w:val="003567F9"/>
    <w:rsid w:val="0035713A"/>
    <w:rsid w:val="00362526"/>
    <w:rsid w:val="003634D4"/>
    <w:rsid w:val="003639BF"/>
    <w:rsid w:val="00363A01"/>
    <w:rsid w:val="00364F2E"/>
    <w:rsid w:val="0036686E"/>
    <w:rsid w:val="00366EAC"/>
    <w:rsid w:val="00367F09"/>
    <w:rsid w:val="00371903"/>
    <w:rsid w:val="00371A0D"/>
    <w:rsid w:val="003740E5"/>
    <w:rsid w:val="0037491A"/>
    <w:rsid w:val="0037649A"/>
    <w:rsid w:val="00376BE0"/>
    <w:rsid w:val="003805B2"/>
    <w:rsid w:val="0038240D"/>
    <w:rsid w:val="003826DD"/>
    <w:rsid w:val="00383B48"/>
    <w:rsid w:val="00383C6D"/>
    <w:rsid w:val="00386C3D"/>
    <w:rsid w:val="003871D0"/>
    <w:rsid w:val="003878E1"/>
    <w:rsid w:val="003902B6"/>
    <w:rsid w:val="00391363"/>
    <w:rsid w:val="003913F6"/>
    <w:rsid w:val="0039351F"/>
    <w:rsid w:val="00394ABD"/>
    <w:rsid w:val="00397C65"/>
    <w:rsid w:val="003A280F"/>
    <w:rsid w:val="003A450E"/>
    <w:rsid w:val="003A4A48"/>
    <w:rsid w:val="003A680E"/>
    <w:rsid w:val="003A77D3"/>
    <w:rsid w:val="003B02DD"/>
    <w:rsid w:val="003B0389"/>
    <w:rsid w:val="003B062E"/>
    <w:rsid w:val="003B167D"/>
    <w:rsid w:val="003B3DC2"/>
    <w:rsid w:val="003B5DA7"/>
    <w:rsid w:val="003B5F18"/>
    <w:rsid w:val="003B610E"/>
    <w:rsid w:val="003B7A07"/>
    <w:rsid w:val="003C1413"/>
    <w:rsid w:val="003C5D2F"/>
    <w:rsid w:val="003C5FA1"/>
    <w:rsid w:val="003C7249"/>
    <w:rsid w:val="003D23C6"/>
    <w:rsid w:val="003D2968"/>
    <w:rsid w:val="003D61D8"/>
    <w:rsid w:val="003D742A"/>
    <w:rsid w:val="003D749E"/>
    <w:rsid w:val="003D7658"/>
    <w:rsid w:val="003D7C1F"/>
    <w:rsid w:val="003E3DFA"/>
    <w:rsid w:val="003E5C8A"/>
    <w:rsid w:val="003E626E"/>
    <w:rsid w:val="003E7700"/>
    <w:rsid w:val="003F13B1"/>
    <w:rsid w:val="003F16C9"/>
    <w:rsid w:val="003F1BF1"/>
    <w:rsid w:val="003F2FC4"/>
    <w:rsid w:val="003F354D"/>
    <w:rsid w:val="003F36FC"/>
    <w:rsid w:val="003F79AD"/>
    <w:rsid w:val="003F7B74"/>
    <w:rsid w:val="004017BF"/>
    <w:rsid w:val="0040210F"/>
    <w:rsid w:val="00404175"/>
    <w:rsid w:val="00405B9B"/>
    <w:rsid w:val="0040620E"/>
    <w:rsid w:val="00406C5A"/>
    <w:rsid w:val="0041084C"/>
    <w:rsid w:val="00410A83"/>
    <w:rsid w:val="0041267E"/>
    <w:rsid w:val="00415102"/>
    <w:rsid w:val="00417767"/>
    <w:rsid w:val="0042077A"/>
    <w:rsid w:val="00420B83"/>
    <w:rsid w:val="0042244A"/>
    <w:rsid w:val="00424923"/>
    <w:rsid w:val="00425323"/>
    <w:rsid w:val="00430D02"/>
    <w:rsid w:val="00432236"/>
    <w:rsid w:val="0043316B"/>
    <w:rsid w:val="00435137"/>
    <w:rsid w:val="00445692"/>
    <w:rsid w:val="00445EB7"/>
    <w:rsid w:val="00446F26"/>
    <w:rsid w:val="0045045B"/>
    <w:rsid w:val="00452B44"/>
    <w:rsid w:val="00452BD8"/>
    <w:rsid w:val="0045371D"/>
    <w:rsid w:val="00454634"/>
    <w:rsid w:val="004549E2"/>
    <w:rsid w:val="00457945"/>
    <w:rsid w:val="0046079B"/>
    <w:rsid w:val="00460B5E"/>
    <w:rsid w:val="0046284C"/>
    <w:rsid w:val="00462A74"/>
    <w:rsid w:val="00463821"/>
    <w:rsid w:val="004663DF"/>
    <w:rsid w:val="00467199"/>
    <w:rsid w:val="00467EB7"/>
    <w:rsid w:val="00470535"/>
    <w:rsid w:val="00470DF7"/>
    <w:rsid w:val="00474974"/>
    <w:rsid w:val="00474CEC"/>
    <w:rsid w:val="00475F8B"/>
    <w:rsid w:val="004774DC"/>
    <w:rsid w:val="00477A87"/>
    <w:rsid w:val="00477EBF"/>
    <w:rsid w:val="00481178"/>
    <w:rsid w:val="00483107"/>
    <w:rsid w:val="0048370B"/>
    <w:rsid w:val="00485115"/>
    <w:rsid w:val="0048784C"/>
    <w:rsid w:val="0049078A"/>
    <w:rsid w:val="00490E86"/>
    <w:rsid w:val="00494786"/>
    <w:rsid w:val="00494C40"/>
    <w:rsid w:val="004978D7"/>
    <w:rsid w:val="004A1047"/>
    <w:rsid w:val="004A1C1E"/>
    <w:rsid w:val="004A3642"/>
    <w:rsid w:val="004A4DA4"/>
    <w:rsid w:val="004A6300"/>
    <w:rsid w:val="004A7E6D"/>
    <w:rsid w:val="004B3113"/>
    <w:rsid w:val="004B3BEC"/>
    <w:rsid w:val="004C0669"/>
    <w:rsid w:val="004C2DE2"/>
    <w:rsid w:val="004C3F6E"/>
    <w:rsid w:val="004C524D"/>
    <w:rsid w:val="004C5CB4"/>
    <w:rsid w:val="004C72B0"/>
    <w:rsid w:val="004C74BB"/>
    <w:rsid w:val="004C786D"/>
    <w:rsid w:val="004D0E3B"/>
    <w:rsid w:val="004D342E"/>
    <w:rsid w:val="004D42BB"/>
    <w:rsid w:val="004D4E97"/>
    <w:rsid w:val="004D7B64"/>
    <w:rsid w:val="004E31F5"/>
    <w:rsid w:val="004E37A1"/>
    <w:rsid w:val="004E69E6"/>
    <w:rsid w:val="004E6C71"/>
    <w:rsid w:val="004E7966"/>
    <w:rsid w:val="004E7CC7"/>
    <w:rsid w:val="004E7F61"/>
    <w:rsid w:val="004F09AC"/>
    <w:rsid w:val="004F3751"/>
    <w:rsid w:val="004F41FE"/>
    <w:rsid w:val="004F64B7"/>
    <w:rsid w:val="004F6D96"/>
    <w:rsid w:val="004F76DC"/>
    <w:rsid w:val="004F7EB8"/>
    <w:rsid w:val="00500C2E"/>
    <w:rsid w:val="0050164B"/>
    <w:rsid w:val="00504A19"/>
    <w:rsid w:val="00506233"/>
    <w:rsid w:val="005063E6"/>
    <w:rsid w:val="00507CC7"/>
    <w:rsid w:val="005118D4"/>
    <w:rsid w:val="005126E3"/>
    <w:rsid w:val="00512703"/>
    <w:rsid w:val="005134B1"/>
    <w:rsid w:val="00515672"/>
    <w:rsid w:val="0052005A"/>
    <w:rsid w:val="005206C0"/>
    <w:rsid w:val="00521219"/>
    <w:rsid w:val="005228DB"/>
    <w:rsid w:val="00523507"/>
    <w:rsid w:val="00523E90"/>
    <w:rsid w:val="005246E8"/>
    <w:rsid w:val="005251C3"/>
    <w:rsid w:val="00525B62"/>
    <w:rsid w:val="00531566"/>
    <w:rsid w:val="00531ADC"/>
    <w:rsid w:val="0053532C"/>
    <w:rsid w:val="0053542A"/>
    <w:rsid w:val="005354B3"/>
    <w:rsid w:val="00537683"/>
    <w:rsid w:val="0054231D"/>
    <w:rsid w:val="0054273D"/>
    <w:rsid w:val="00543540"/>
    <w:rsid w:val="00543AB3"/>
    <w:rsid w:val="00544320"/>
    <w:rsid w:val="00550E59"/>
    <w:rsid w:val="00551A92"/>
    <w:rsid w:val="00552F7B"/>
    <w:rsid w:val="005532AC"/>
    <w:rsid w:val="00553328"/>
    <w:rsid w:val="00557203"/>
    <w:rsid w:val="005572D4"/>
    <w:rsid w:val="005573E5"/>
    <w:rsid w:val="0055752E"/>
    <w:rsid w:val="00561233"/>
    <w:rsid w:val="00561426"/>
    <w:rsid w:val="0056191E"/>
    <w:rsid w:val="00561BB2"/>
    <w:rsid w:val="00564ED1"/>
    <w:rsid w:val="00565164"/>
    <w:rsid w:val="005659D4"/>
    <w:rsid w:val="00565D6E"/>
    <w:rsid w:val="00566030"/>
    <w:rsid w:val="00566A2E"/>
    <w:rsid w:val="00567319"/>
    <w:rsid w:val="00567D83"/>
    <w:rsid w:val="0057121A"/>
    <w:rsid w:val="005748D9"/>
    <w:rsid w:val="00575600"/>
    <w:rsid w:val="0057760E"/>
    <w:rsid w:val="005804B7"/>
    <w:rsid w:val="005829C3"/>
    <w:rsid w:val="00582BC0"/>
    <w:rsid w:val="0058538E"/>
    <w:rsid w:val="00587E67"/>
    <w:rsid w:val="005912D3"/>
    <w:rsid w:val="00592271"/>
    <w:rsid w:val="005950EB"/>
    <w:rsid w:val="005952C2"/>
    <w:rsid w:val="00596608"/>
    <w:rsid w:val="00597795"/>
    <w:rsid w:val="005A0319"/>
    <w:rsid w:val="005A48C7"/>
    <w:rsid w:val="005A49E3"/>
    <w:rsid w:val="005A52AF"/>
    <w:rsid w:val="005A7644"/>
    <w:rsid w:val="005A7EF0"/>
    <w:rsid w:val="005B0182"/>
    <w:rsid w:val="005B28DA"/>
    <w:rsid w:val="005B3AEB"/>
    <w:rsid w:val="005B3D66"/>
    <w:rsid w:val="005B5DD6"/>
    <w:rsid w:val="005B6F1F"/>
    <w:rsid w:val="005C17AB"/>
    <w:rsid w:val="005C1869"/>
    <w:rsid w:val="005C212C"/>
    <w:rsid w:val="005C647B"/>
    <w:rsid w:val="005C6541"/>
    <w:rsid w:val="005D0AE7"/>
    <w:rsid w:val="005D15FD"/>
    <w:rsid w:val="005D251C"/>
    <w:rsid w:val="005D6D61"/>
    <w:rsid w:val="005E1C35"/>
    <w:rsid w:val="005E2EDD"/>
    <w:rsid w:val="005E3128"/>
    <w:rsid w:val="005E43BA"/>
    <w:rsid w:val="005E4723"/>
    <w:rsid w:val="005E4894"/>
    <w:rsid w:val="005E5AD4"/>
    <w:rsid w:val="005E6ED6"/>
    <w:rsid w:val="005F0E1D"/>
    <w:rsid w:val="005F126E"/>
    <w:rsid w:val="005F188D"/>
    <w:rsid w:val="005F1FA7"/>
    <w:rsid w:val="005F5CCD"/>
    <w:rsid w:val="00601425"/>
    <w:rsid w:val="00601E95"/>
    <w:rsid w:val="00604C99"/>
    <w:rsid w:val="00604D63"/>
    <w:rsid w:val="00605AC0"/>
    <w:rsid w:val="006067D9"/>
    <w:rsid w:val="00606DFD"/>
    <w:rsid w:val="006106AE"/>
    <w:rsid w:val="00610780"/>
    <w:rsid w:val="00612288"/>
    <w:rsid w:val="00614C63"/>
    <w:rsid w:val="00616E67"/>
    <w:rsid w:val="0061720D"/>
    <w:rsid w:val="00620087"/>
    <w:rsid w:val="006203D1"/>
    <w:rsid w:val="0062045B"/>
    <w:rsid w:val="00622098"/>
    <w:rsid w:val="0062389D"/>
    <w:rsid w:val="00624782"/>
    <w:rsid w:val="00626245"/>
    <w:rsid w:val="00626B35"/>
    <w:rsid w:val="00626E13"/>
    <w:rsid w:val="006302B6"/>
    <w:rsid w:val="006310FD"/>
    <w:rsid w:val="00631785"/>
    <w:rsid w:val="006319F5"/>
    <w:rsid w:val="00631DEE"/>
    <w:rsid w:val="00632D71"/>
    <w:rsid w:val="0063719D"/>
    <w:rsid w:val="00643F1C"/>
    <w:rsid w:val="00645638"/>
    <w:rsid w:val="006458BA"/>
    <w:rsid w:val="00645C30"/>
    <w:rsid w:val="00646196"/>
    <w:rsid w:val="006469B3"/>
    <w:rsid w:val="006476C6"/>
    <w:rsid w:val="00650DB0"/>
    <w:rsid w:val="00651367"/>
    <w:rsid w:val="00652DED"/>
    <w:rsid w:val="00653119"/>
    <w:rsid w:val="00653990"/>
    <w:rsid w:val="00655D13"/>
    <w:rsid w:val="00655D23"/>
    <w:rsid w:val="00656A25"/>
    <w:rsid w:val="0066228E"/>
    <w:rsid w:val="006636B2"/>
    <w:rsid w:val="00664114"/>
    <w:rsid w:val="0066646F"/>
    <w:rsid w:val="0067384F"/>
    <w:rsid w:val="00675B5E"/>
    <w:rsid w:val="00675D83"/>
    <w:rsid w:val="00675DE1"/>
    <w:rsid w:val="00676F2A"/>
    <w:rsid w:val="00681999"/>
    <w:rsid w:val="00685827"/>
    <w:rsid w:val="00685B3D"/>
    <w:rsid w:val="00690841"/>
    <w:rsid w:val="00696EBC"/>
    <w:rsid w:val="006A0B03"/>
    <w:rsid w:val="006A0DF4"/>
    <w:rsid w:val="006A18F4"/>
    <w:rsid w:val="006A2104"/>
    <w:rsid w:val="006A2CAF"/>
    <w:rsid w:val="006A5044"/>
    <w:rsid w:val="006A561D"/>
    <w:rsid w:val="006A6600"/>
    <w:rsid w:val="006A686C"/>
    <w:rsid w:val="006A79DA"/>
    <w:rsid w:val="006B0427"/>
    <w:rsid w:val="006B2B54"/>
    <w:rsid w:val="006B35EA"/>
    <w:rsid w:val="006B41E2"/>
    <w:rsid w:val="006B6611"/>
    <w:rsid w:val="006B79C0"/>
    <w:rsid w:val="006B7D8B"/>
    <w:rsid w:val="006C0C8B"/>
    <w:rsid w:val="006C10A4"/>
    <w:rsid w:val="006C4950"/>
    <w:rsid w:val="006C4D12"/>
    <w:rsid w:val="006C70F9"/>
    <w:rsid w:val="006C7176"/>
    <w:rsid w:val="006C7CDF"/>
    <w:rsid w:val="006D0CB5"/>
    <w:rsid w:val="006D133A"/>
    <w:rsid w:val="006D752D"/>
    <w:rsid w:val="006E1314"/>
    <w:rsid w:val="006E29C4"/>
    <w:rsid w:val="006E66DD"/>
    <w:rsid w:val="006F06A1"/>
    <w:rsid w:val="006F26F2"/>
    <w:rsid w:val="006F2D06"/>
    <w:rsid w:val="006F6E51"/>
    <w:rsid w:val="006F7CBC"/>
    <w:rsid w:val="0070110B"/>
    <w:rsid w:val="00701760"/>
    <w:rsid w:val="00702365"/>
    <w:rsid w:val="0070261D"/>
    <w:rsid w:val="00702832"/>
    <w:rsid w:val="00706C0B"/>
    <w:rsid w:val="007111F0"/>
    <w:rsid w:val="00711CD2"/>
    <w:rsid w:val="00717272"/>
    <w:rsid w:val="007208D5"/>
    <w:rsid w:val="00720B15"/>
    <w:rsid w:val="00722597"/>
    <w:rsid w:val="00723616"/>
    <w:rsid w:val="0072399B"/>
    <w:rsid w:val="00724E36"/>
    <w:rsid w:val="00725A46"/>
    <w:rsid w:val="00725D37"/>
    <w:rsid w:val="00725F99"/>
    <w:rsid w:val="007272C3"/>
    <w:rsid w:val="0073071D"/>
    <w:rsid w:val="00733CEC"/>
    <w:rsid w:val="007341A1"/>
    <w:rsid w:val="007368D6"/>
    <w:rsid w:val="00737B6C"/>
    <w:rsid w:val="0074069F"/>
    <w:rsid w:val="007423F8"/>
    <w:rsid w:val="0074243C"/>
    <w:rsid w:val="00743917"/>
    <w:rsid w:val="00743ACA"/>
    <w:rsid w:val="00744EB4"/>
    <w:rsid w:val="007472F0"/>
    <w:rsid w:val="007513D2"/>
    <w:rsid w:val="007515A8"/>
    <w:rsid w:val="007515E0"/>
    <w:rsid w:val="0075234B"/>
    <w:rsid w:val="0075241B"/>
    <w:rsid w:val="0075272A"/>
    <w:rsid w:val="007546C2"/>
    <w:rsid w:val="00755353"/>
    <w:rsid w:val="00755D6E"/>
    <w:rsid w:val="007562A2"/>
    <w:rsid w:val="00760960"/>
    <w:rsid w:val="00762516"/>
    <w:rsid w:val="00763D32"/>
    <w:rsid w:val="007646EB"/>
    <w:rsid w:val="00765387"/>
    <w:rsid w:val="007674A2"/>
    <w:rsid w:val="0077190D"/>
    <w:rsid w:val="00774AB1"/>
    <w:rsid w:val="0077517C"/>
    <w:rsid w:val="00775CCC"/>
    <w:rsid w:val="00776339"/>
    <w:rsid w:val="0077643D"/>
    <w:rsid w:val="0078159C"/>
    <w:rsid w:val="00782E9E"/>
    <w:rsid w:val="00783FB3"/>
    <w:rsid w:val="00784F70"/>
    <w:rsid w:val="007876E3"/>
    <w:rsid w:val="00787837"/>
    <w:rsid w:val="00791268"/>
    <w:rsid w:val="00793C80"/>
    <w:rsid w:val="0079408E"/>
    <w:rsid w:val="0079430D"/>
    <w:rsid w:val="00795319"/>
    <w:rsid w:val="00795F4F"/>
    <w:rsid w:val="007A1D89"/>
    <w:rsid w:val="007A3E47"/>
    <w:rsid w:val="007A3F23"/>
    <w:rsid w:val="007B1589"/>
    <w:rsid w:val="007B1787"/>
    <w:rsid w:val="007B1DB1"/>
    <w:rsid w:val="007B4A00"/>
    <w:rsid w:val="007B6862"/>
    <w:rsid w:val="007B6930"/>
    <w:rsid w:val="007B6ECE"/>
    <w:rsid w:val="007C06D6"/>
    <w:rsid w:val="007C4FFB"/>
    <w:rsid w:val="007C6788"/>
    <w:rsid w:val="007D06CF"/>
    <w:rsid w:val="007D1597"/>
    <w:rsid w:val="007D23B6"/>
    <w:rsid w:val="007D250E"/>
    <w:rsid w:val="007D3522"/>
    <w:rsid w:val="007E0ECB"/>
    <w:rsid w:val="007E3748"/>
    <w:rsid w:val="007E451F"/>
    <w:rsid w:val="007F0111"/>
    <w:rsid w:val="007F1074"/>
    <w:rsid w:val="007F3657"/>
    <w:rsid w:val="007F6018"/>
    <w:rsid w:val="008003B4"/>
    <w:rsid w:val="00802F7F"/>
    <w:rsid w:val="008049C5"/>
    <w:rsid w:val="008117CD"/>
    <w:rsid w:val="008121AC"/>
    <w:rsid w:val="00812E00"/>
    <w:rsid w:val="0081580D"/>
    <w:rsid w:val="00820AB7"/>
    <w:rsid w:val="00821596"/>
    <w:rsid w:val="0082477D"/>
    <w:rsid w:val="008256B6"/>
    <w:rsid w:val="00826339"/>
    <w:rsid w:val="0082687C"/>
    <w:rsid w:val="0082710F"/>
    <w:rsid w:val="008321DE"/>
    <w:rsid w:val="0083717C"/>
    <w:rsid w:val="00841D0E"/>
    <w:rsid w:val="00842820"/>
    <w:rsid w:val="0084652D"/>
    <w:rsid w:val="00850320"/>
    <w:rsid w:val="00850C34"/>
    <w:rsid w:val="00852406"/>
    <w:rsid w:val="0085434E"/>
    <w:rsid w:val="00854F3C"/>
    <w:rsid w:val="00856667"/>
    <w:rsid w:val="00856A61"/>
    <w:rsid w:val="00857955"/>
    <w:rsid w:val="00861E7D"/>
    <w:rsid w:val="00863059"/>
    <w:rsid w:val="0086426D"/>
    <w:rsid w:val="00864DE1"/>
    <w:rsid w:val="008734A0"/>
    <w:rsid w:val="0087454F"/>
    <w:rsid w:val="00875E1C"/>
    <w:rsid w:val="008771E5"/>
    <w:rsid w:val="008777BF"/>
    <w:rsid w:val="00877EAE"/>
    <w:rsid w:val="00881ED1"/>
    <w:rsid w:val="008823D6"/>
    <w:rsid w:val="00882FB2"/>
    <w:rsid w:val="00883CE1"/>
    <w:rsid w:val="008851A8"/>
    <w:rsid w:val="0088598B"/>
    <w:rsid w:val="008874B3"/>
    <w:rsid w:val="00890DB4"/>
    <w:rsid w:val="00891B5A"/>
    <w:rsid w:val="00891E69"/>
    <w:rsid w:val="008923CD"/>
    <w:rsid w:val="008933F8"/>
    <w:rsid w:val="0089509C"/>
    <w:rsid w:val="0089609B"/>
    <w:rsid w:val="0089683D"/>
    <w:rsid w:val="00896C64"/>
    <w:rsid w:val="008A05FB"/>
    <w:rsid w:val="008A0CC9"/>
    <w:rsid w:val="008A12FD"/>
    <w:rsid w:val="008A1C7D"/>
    <w:rsid w:val="008A2C0C"/>
    <w:rsid w:val="008A4249"/>
    <w:rsid w:val="008B4D2B"/>
    <w:rsid w:val="008B552B"/>
    <w:rsid w:val="008B56C9"/>
    <w:rsid w:val="008B5B87"/>
    <w:rsid w:val="008B78AB"/>
    <w:rsid w:val="008B7E6F"/>
    <w:rsid w:val="008C0E34"/>
    <w:rsid w:val="008C2433"/>
    <w:rsid w:val="008C3534"/>
    <w:rsid w:val="008C6A0B"/>
    <w:rsid w:val="008C6CAC"/>
    <w:rsid w:val="008C7E4F"/>
    <w:rsid w:val="008D03F8"/>
    <w:rsid w:val="008D09BC"/>
    <w:rsid w:val="008D1C5C"/>
    <w:rsid w:val="008D3D9C"/>
    <w:rsid w:val="008D6228"/>
    <w:rsid w:val="008E1647"/>
    <w:rsid w:val="008E221B"/>
    <w:rsid w:val="008E2924"/>
    <w:rsid w:val="008E3E2F"/>
    <w:rsid w:val="008E4378"/>
    <w:rsid w:val="008E49E2"/>
    <w:rsid w:val="008E61DF"/>
    <w:rsid w:val="008F17F4"/>
    <w:rsid w:val="008F21F2"/>
    <w:rsid w:val="008F3ADC"/>
    <w:rsid w:val="008F48D5"/>
    <w:rsid w:val="008F5148"/>
    <w:rsid w:val="008F52C7"/>
    <w:rsid w:val="008F5DD5"/>
    <w:rsid w:val="008F6EA7"/>
    <w:rsid w:val="0090221C"/>
    <w:rsid w:val="00902A74"/>
    <w:rsid w:val="00905E24"/>
    <w:rsid w:val="00912613"/>
    <w:rsid w:val="0091302B"/>
    <w:rsid w:val="00914E7A"/>
    <w:rsid w:val="009169ED"/>
    <w:rsid w:val="00917361"/>
    <w:rsid w:val="00920334"/>
    <w:rsid w:val="00921C8C"/>
    <w:rsid w:val="009256DF"/>
    <w:rsid w:val="00925F4E"/>
    <w:rsid w:val="00926881"/>
    <w:rsid w:val="0093081C"/>
    <w:rsid w:val="00930917"/>
    <w:rsid w:val="00931577"/>
    <w:rsid w:val="009316F1"/>
    <w:rsid w:val="00935AA9"/>
    <w:rsid w:val="00937C5F"/>
    <w:rsid w:val="00940E8D"/>
    <w:rsid w:val="00940F04"/>
    <w:rsid w:val="00940FDD"/>
    <w:rsid w:val="00941D80"/>
    <w:rsid w:val="00943740"/>
    <w:rsid w:val="009439D8"/>
    <w:rsid w:val="00945892"/>
    <w:rsid w:val="00946D87"/>
    <w:rsid w:val="00950B8E"/>
    <w:rsid w:val="0095124B"/>
    <w:rsid w:val="009516A6"/>
    <w:rsid w:val="0095227E"/>
    <w:rsid w:val="00955E29"/>
    <w:rsid w:val="00960322"/>
    <w:rsid w:val="00960627"/>
    <w:rsid w:val="009612F2"/>
    <w:rsid w:val="00961F95"/>
    <w:rsid w:val="009670D7"/>
    <w:rsid w:val="009673FF"/>
    <w:rsid w:val="009714B1"/>
    <w:rsid w:val="00971C08"/>
    <w:rsid w:val="00976037"/>
    <w:rsid w:val="0097710F"/>
    <w:rsid w:val="00982749"/>
    <w:rsid w:val="00983917"/>
    <w:rsid w:val="00983A9F"/>
    <w:rsid w:val="00985814"/>
    <w:rsid w:val="00987DA3"/>
    <w:rsid w:val="00987E4E"/>
    <w:rsid w:val="00991C80"/>
    <w:rsid w:val="00992FBE"/>
    <w:rsid w:val="00995B33"/>
    <w:rsid w:val="00997A7D"/>
    <w:rsid w:val="009A0A1D"/>
    <w:rsid w:val="009A0FB7"/>
    <w:rsid w:val="009A1005"/>
    <w:rsid w:val="009A100A"/>
    <w:rsid w:val="009A1A0C"/>
    <w:rsid w:val="009A442F"/>
    <w:rsid w:val="009B0287"/>
    <w:rsid w:val="009B278E"/>
    <w:rsid w:val="009B3B10"/>
    <w:rsid w:val="009B658F"/>
    <w:rsid w:val="009B6C29"/>
    <w:rsid w:val="009C07D0"/>
    <w:rsid w:val="009C0860"/>
    <w:rsid w:val="009C1BC3"/>
    <w:rsid w:val="009C2023"/>
    <w:rsid w:val="009C363C"/>
    <w:rsid w:val="009C3E1F"/>
    <w:rsid w:val="009C52DC"/>
    <w:rsid w:val="009C6887"/>
    <w:rsid w:val="009C7A9A"/>
    <w:rsid w:val="009D1159"/>
    <w:rsid w:val="009D32D5"/>
    <w:rsid w:val="009D34AC"/>
    <w:rsid w:val="009D6FC4"/>
    <w:rsid w:val="009D7027"/>
    <w:rsid w:val="009D79E9"/>
    <w:rsid w:val="009D7F98"/>
    <w:rsid w:val="009E6A49"/>
    <w:rsid w:val="009E7376"/>
    <w:rsid w:val="009E7CC0"/>
    <w:rsid w:val="009F03ED"/>
    <w:rsid w:val="009F0D1B"/>
    <w:rsid w:val="009F2BA1"/>
    <w:rsid w:val="009F3C1B"/>
    <w:rsid w:val="009F4456"/>
    <w:rsid w:val="009F4C71"/>
    <w:rsid w:val="009F54C4"/>
    <w:rsid w:val="00A05BF9"/>
    <w:rsid w:val="00A06CD5"/>
    <w:rsid w:val="00A06FD0"/>
    <w:rsid w:val="00A10E1B"/>
    <w:rsid w:val="00A11A2E"/>
    <w:rsid w:val="00A1280F"/>
    <w:rsid w:val="00A20514"/>
    <w:rsid w:val="00A206B5"/>
    <w:rsid w:val="00A20CEA"/>
    <w:rsid w:val="00A2340C"/>
    <w:rsid w:val="00A2360F"/>
    <w:rsid w:val="00A24FD5"/>
    <w:rsid w:val="00A25000"/>
    <w:rsid w:val="00A27CBF"/>
    <w:rsid w:val="00A321B3"/>
    <w:rsid w:val="00A361D3"/>
    <w:rsid w:val="00A42C20"/>
    <w:rsid w:val="00A42F96"/>
    <w:rsid w:val="00A447B6"/>
    <w:rsid w:val="00A45A36"/>
    <w:rsid w:val="00A464F9"/>
    <w:rsid w:val="00A47A0C"/>
    <w:rsid w:val="00A506DF"/>
    <w:rsid w:val="00A53EAE"/>
    <w:rsid w:val="00A54CEE"/>
    <w:rsid w:val="00A54E91"/>
    <w:rsid w:val="00A5574E"/>
    <w:rsid w:val="00A56673"/>
    <w:rsid w:val="00A5721C"/>
    <w:rsid w:val="00A60691"/>
    <w:rsid w:val="00A620DC"/>
    <w:rsid w:val="00A62B70"/>
    <w:rsid w:val="00A6583E"/>
    <w:rsid w:val="00A67165"/>
    <w:rsid w:val="00A6727B"/>
    <w:rsid w:val="00A67F80"/>
    <w:rsid w:val="00A7066D"/>
    <w:rsid w:val="00A72672"/>
    <w:rsid w:val="00A72C0F"/>
    <w:rsid w:val="00A738E3"/>
    <w:rsid w:val="00A74C73"/>
    <w:rsid w:val="00A760FE"/>
    <w:rsid w:val="00A84609"/>
    <w:rsid w:val="00A86F77"/>
    <w:rsid w:val="00A90083"/>
    <w:rsid w:val="00A90C29"/>
    <w:rsid w:val="00A9294E"/>
    <w:rsid w:val="00A95E67"/>
    <w:rsid w:val="00A95F73"/>
    <w:rsid w:val="00AA0783"/>
    <w:rsid w:val="00AA15CF"/>
    <w:rsid w:val="00AA16A5"/>
    <w:rsid w:val="00AA250C"/>
    <w:rsid w:val="00AA77FA"/>
    <w:rsid w:val="00AB06D1"/>
    <w:rsid w:val="00AB0C51"/>
    <w:rsid w:val="00AB1110"/>
    <w:rsid w:val="00AB1F8E"/>
    <w:rsid w:val="00AB214D"/>
    <w:rsid w:val="00AB25E6"/>
    <w:rsid w:val="00AB3BF0"/>
    <w:rsid w:val="00AC320D"/>
    <w:rsid w:val="00AC634C"/>
    <w:rsid w:val="00AD1070"/>
    <w:rsid w:val="00AD11A3"/>
    <w:rsid w:val="00AD1715"/>
    <w:rsid w:val="00AD5BDF"/>
    <w:rsid w:val="00AD79B3"/>
    <w:rsid w:val="00AE00E9"/>
    <w:rsid w:val="00AE00EC"/>
    <w:rsid w:val="00AE25B4"/>
    <w:rsid w:val="00AE3BEF"/>
    <w:rsid w:val="00AE42F2"/>
    <w:rsid w:val="00AE699B"/>
    <w:rsid w:val="00AE7A6A"/>
    <w:rsid w:val="00AF0F74"/>
    <w:rsid w:val="00AF3091"/>
    <w:rsid w:val="00AF34A9"/>
    <w:rsid w:val="00AF40F1"/>
    <w:rsid w:val="00AF5F28"/>
    <w:rsid w:val="00AF7EEC"/>
    <w:rsid w:val="00B022B3"/>
    <w:rsid w:val="00B04155"/>
    <w:rsid w:val="00B0480C"/>
    <w:rsid w:val="00B0640E"/>
    <w:rsid w:val="00B07CC7"/>
    <w:rsid w:val="00B100B3"/>
    <w:rsid w:val="00B10DD3"/>
    <w:rsid w:val="00B16175"/>
    <w:rsid w:val="00B255EF"/>
    <w:rsid w:val="00B27820"/>
    <w:rsid w:val="00B30E97"/>
    <w:rsid w:val="00B31F15"/>
    <w:rsid w:val="00B31FC6"/>
    <w:rsid w:val="00B34739"/>
    <w:rsid w:val="00B34946"/>
    <w:rsid w:val="00B35606"/>
    <w:rsid w:val="00B363B0"/>
    <w:rsid w:val="00B37AB6"/>
    <w:rsid w:val="00B421BE"/>
    <w:rsid w:val="00B428B9"/>
    <w:rsid w:val="00B42C18"/>
    <w:rsid w:val="00B437AF"/>
    <w:rsid w:val="00B43D3A"/>
    <w:rsid w:val="00B47145"/>
    <w:rsid w:val="00B47D58"/>
    <w:rsid w:val="00B52FA4"/>
    <w:rsid w:val="00B535A0"/>
    <w:rsid w:val="00B53D97"/>
    <w:rsid w:val="00B55978"/>
    <w:rsid w:val="00B57177"/>
    <w:rsid w:val="00B6073D"/>
    <w:rsid w:val="00B611D1"/>
    <w:rsid w:val="00B71A0F"/>
    <w:rsid w:val="00B75CB6"/>
    <w:rsid w:val="00B77AE3"/>
    <w:rsid w:val="00B81C59"/>
    <w:rsid w:val="00B850AE"/>
    <w:rsid w:val="00B851D2"/>
    <w:rsid w:val="00B87D0E"/>
    <w:rsid w:val="00B939B4"/>
    <w:rsid w:val="00B94A88"/>
    <w:rsid w:val="00B94C41"/>
    <w:rsid w:val="00B97F1B"/>
    <w:rsid w:val="00BA19EB"/>
    <w:rsid w:val="00BA2144"/>
    <w:rsid w:val="00BA2916"/>
    <w:rsid w:val="00BA37C7"/>
    <w:rsid w:val="00BA482F"/>
    <w:rsid w:val="00BA545D"/>
    <w:rsid w:val="00BA74AB"/>
    <w:rsid w:val="00BB47BB"/>
    <w:rsid w:val="00BB7891"/>
    <w:rsid w:val="00BC10C1"/>
    <w:rsid w:val="00BC14F5"/>
    <w:rsid w:val="00BC1A3C"/>
    <w:rsid w:val="00BC1D88"/>
    <w:rsid w:val="00BC2209"/>
    <w:rsid w:val="00BC2EC8"/>
    <w:rsid w:val="00BC3408"/>
    <w:rsid w:val="00BC39B4"/>
    <w:rsid w:val="00BC73B7"/>
    <w:rsid w:val="00BD3075"/>
    <w:rsid w:val="00BD3A56"/>
    <w:rsid w:val="00BD4AD9"/>
    <w:rsid w:val="00BD56DE"/>
    <w:rsid w:val="00BD6259"/>
    <w:rsid w:val="00BE06F4"/>
    <w:rsid w:val="00BE0FC3"/>
    <w:rsid w:val="00BE2376"/>
    <w:rsid w:val="00BE383C"/>
    <w:rsid w:val="00BE5624"/>
    <w:rsid w:val="00BF043D"/>
    <w:rsid w:val="00BF0B0D"/>
    <w:rsid w:val="00BF21ED"/>
    <w:rsid w:val="00BF24FD"/>
    <w:rsid w:val="00BF2C60"/>
    <w:rsid w:val="00BF33DF"/>
    <w:rsid w:val="00BF383D"/>
    <w:rsid w:val="00BF4338"/>
    <w:rsid w:val="00BF7100"/>
    <w:rsid w:val="00C01AEA"/>
    <w:rsid w:val="00C01FA8"/>
    <w:rsid w:val="00C10E35"/>
    <w:rsid w:val="00C11FC8"/>
    <w:rsid w:val="00C206C2"/>
    <w:rsid w:val="00C214BB"/>
    <w:rsid w:val="00C22CB7"/>
    <w:rsid w:val="00C22D6C"/>
    <w:rsid w:val="00C22E3D"/>
    <w:rsid w:val="00C25757"/>
    <w:rsid w:val="00C25BCD"/>
    <w:rsid w:val="00C274A1"/>
    <w:rsid w:val="00C30BC4"/>
    <w:rsid w:val="00C34E77"/>
    <w:rsid w:val="00C40B7B"/>
    <w:rsid w:val="00C40D2A"/>
    <w:rsid w:val="00C4606C"/>
    <w:rsid w:val="00C46B94"/>
    <w:rsid w:val="00C47F9B"/>
    <w:rsid w:val="00C50C1D"/>
    <w:rsid w:val="00C520D8"/>
    <w:rsid w:val="00C52BE4"/>
    <w:rsid w:val="00C53D26"/>
    <w:rsid w:val="00C54380"/>
    <w:rsid w:val="00C57CA3"/>
    <w:rsid w:val="00C601D5"/>
    <w:rsid w:val="00C60762"/>
    <w:rsid w:val="00C613CA"/>
    <w:rsid w:val="00C62E54"/>
    <w:rsid w:val="00C62FED"/>
    <w:rsid w:val="00C634CD"/>
    <w:rsid w:val="00C64ABE"/>
    <w:rsid w:val="00C70470"/>
    <w:rsid w:val="00C7070B"/>
    <w:rsid w:val="00C71BA8"/>
    <w:rsid w:val="00C73389"/>
    <w:rsid w:val="00C821BE"/>
    <w:rsid w:val="00C87CA6"/>
    <w:rsid w:val="00C90C56"/>
    <w:rsid w:val="00C91579"/>
    <w:rsid w:val="00C91629"/>
    <w:rsid w:val="00C91B42"/>
    <w:rsid w:val="00C97439"/>
    <w:rsid w:val="00CB1AAB"/>
    <w:rsid w:val="00CB5720"/>
    <w:rsid w:val="00CC2007"/>
    <w:rsid w:val="00CC24AC"/>
    <w:rsid w:val="00CC3545"/>
    <w:rsid w:val="00CC4526"/>
    <w:rsid w:val="00CC7DB5"/>
    <w:rsid w:val="00CD0FF9"/>
    <w:rsid w:val="00CD246E"/>
    <w:rsid w:val="00CD2D44"/>
    <w:rsid w:val="00CD3ACB"/>
    <w:rsid w:val="00CD4281"/>
    <w:rsid w:val="00CD5FDE"/>
    <w:rsid w:val="00CD7FF1"/>
    <w:rsid w:val="00CE02D0"/>
    <w:rsid w:val="00CE157F"/>
    <w:rsid w:val="00CE1FA1"/>
    <w:rsid w:val="00CE23B4"/>
    <w:rsid w:val="00CE27E3"/>
    <w:rsid w:val="00CE3324"/>
    <w:rsid w:val="00CE3C15"/>
    <w:rsid w:val="00CE45FE"/>
    <w:rsid w:val="00CE4717"/>
    <w:rsid w:val="00CE4CAD"/>
    <w:rsid w:val="00CE4E4F"/>
    <w:rsid w:val="00CE5533"/>
    <w:rsid w:val="00CE5B97"/>
    <w:rsid w:val="00CF13BF"/>
    <w:rsid w:val="00CF1E34"/>
    <w:rsid w:val="00CF2E08"/>
    <w:rsid w:val="00CF2F71"/>
    <w:rsid w:val="00CF45CD"/>
    <w:rsid w:val="00CF753F"/>
    <w:rsid w:val="00CF7A21"/>
    <w:rsid w:val="00D00530"/>
    <w:rsid w:val="00D01F83"/>
    <w:rsid w:val="00D04EF6"/>
    <w:rsid w:val="00D05405"/>
    <w:rsid w:val="00D11AAD"/>
    <w:rsid w:val="00D1233E"/>
    <w:rsid w:val="00D133B1"/>
    <w:rsid w:val="00D137BA"/>
    <w:rsid w:val="00D13FAA"/>
    <w:rsid w:val="00D17E8F"/>
    <w:rsid w:val="00D202C4"/>
    <w:rsid w:val="00D23B29"/>
    <w:rsid w:val="00D24B3B"/>
    <w:rsid w:val="00D24B7C"/>
    <w:rsid w:val="00D24D87"/>
    <w:rsid w:val="00D24DA6"/>
    <w:rsid w:val="00D266F2"/>
    <w:rsid w:val="00D3139F"/>
    <w:rsid w:val="00D35CD6"/>
    <w:rsid w:val="00D3677A"/>
    <w:rsid w:val="00D37299"/>
    <w:rsid w:val="00D430E6"/>
    <w:rsid w:val="00D45349"/>
    <w:rsid w:val="00D507C5"/>
    <w:rsid w:val="00D53223"/>
    <w:rsid w:val="00D5358F"/>
    <w:rsid w:val="00D53DEA"/>
    <w:rsid w:val="00D6051A"/>
    <w:rsid w:val="00D605ED"/>
    <w:rsid w:val="00D6114F"/>
    <w:rsid w:val="00D626FF"/>
    <w:rsid w:val="00D6387A"/>
    <w:rsid w:val="00D66C63"/>
    <w:rsid w:val="00D66CEC"/>
    <w:rsid w:val="00D70688"/>
    <w:rsid w:val="00D7157A"/>
    <w:rsid w:val="00D71F20"/>
    <w:rsid w:val="00D73B4E"/>
    <w:rsid w:val="00D77D98"/>
    <w:rsid w:val="00D8056F"/>
    <w:rsid w:val="00D81F03"/>
    <w:rsid w:val="00D82611"/>
    <w:rsid w:val="00D82864"/>
    <w:rsid w:val="00D90DF2"/>
    <w:rsid w:val="00DA2E6C"/>
    <w:rsid w:val="00DA4965"/>
    <w:rsid w:val="00DB064F"/>
    <w:rsid w:val="00DB1801"/>
    <w:rsid w:val="00DB191C"/>
    <w:rsid w:val="00DB2AD3"/>
    <w:rsid w:val="00DB43F8"/>
    <w:rsid w:val="00DB7034"/>
    <w:rsid w:val="00DB7B12"/>
    <w:rsid w:val="00DC48B2"/>
    <w:rsid w:val="00DD07D4"/>
    <w:rsid w:val="00DD1967"/>
    <w:rsid w:val="00DD249D"/>
    <w:rsid w:val="00DD2FF3"/>
    <w:rsid w:val="00DD63B5"/>
    <w:rsid w:val="00DD644C"/>
    <w:rsid w:val="00DE169F"/>
    <w:rsid w:val="00DE2A8D"/>
    <w:rsid w:val="00DE62BC"/>
    <w:rsid w:val="00DE6E2F"/>
    <w:rsid w:val="00DE74F1"/>
    <w:rsid w:val="00DF0A5D"/>
    <w:rsid w:val="00DF0A71"/>
    <w:rsid w:val="00DF19D5"/>
    <w:rsid w:val="00DF312E"/>
    <w:rsid w:val="00DF4EEF"/>
    <w:rsid w:val="00DF5D64"/>
    <w:rsid w:val="00DF6188"/>
    <w:rsid w:val="00DF6DF2"/>
    <w:rsid w:val="00E0063A"/>
    <w:rsid w:val="00E01C58"/>
    <w:rsid w:val="00E01C7A"/>
    <w:rsid w:val="00E045EF"/>
    <w:rsid w:val="00E04F21"/>
    <w:rsid w:val="00E07A9A"/>
    <w:rsid w:val="00E07B27"/>
    <w:rsid w:val="00E15B0D"/>
    <w:rsid w:val="00E1658F"/>
    <w:rsid w:val="00E17E47"/>
    <w:rsid w:val="00E17E67"/>
    <w:rsid w:val="00E20FCC"/>
    <w:rsid w:val="00E21A3E"/>
    <w:rsid w:val="00E2351E"/>
    <w:rsid w:val="00E2376D"/>
    <w:rsid w:val="00E23F48"/>
    <w:rsid w:val="00E24249"/>
    <w:rsid w:val="00E2461E"/>
    <w:rsid w:val="00E257FC"/>
    <w:rsid w:val="00E26575"/>
    <w:rsid w:val="00E308D1"/>
    <w:rsid w:val="00E31094"/>
    <w:rsid w:val="00E310FA"/>
    <w:rsid w:val="00E3308B"/>
    <w:rsid w:val="00E34034"/>
    <w:rsid w:val="00E343E1"/>
    <w:rsid w:val="00E349E6"/>
    <w:rsid w:val="00E37E5A"/>
    <w:rsid w:val="00E400C0"/>
    <w:rsid w:val="00E40860"/>
    <w:rsid w:val="00E42203"/>
    <w:rsid w:val="00E434F3"/>
    <w:rsid w:val="00E44C21"/>
    <w:rsid w:val="00E4549B"/>
    <w:rsid w:val="00E4683D"/>
    <w:rsid w:val="00E46851"/>
    <w:rsid w:val="00E473E1"/>
    <w:rsid w:val="00E47549"/>
    <w:rsid w:val="00E47C57"/>
    <w:rsid w:val="00E50821"/>
    <w:rsid w:val="00E52C14"/>
    <w:rsid w:val="00E53904"/>
    <w:rsid w:val="00E5673A"/>
    <w:rsid w:val="00E56D88"/>
    <w:rsid w:val="00E60A1F"/>
    <w:rsid w:val="00E62B3B"/>
    <w:rsid w:val="00E716F6"/>
    <w:rsid w:val="00E72D1B"/>
    <w:rsid w:val="00E739CA"/>
    <w:rsid w:val="00E73FBF"/>
    <w:rsid w:val="00E755BA"/>
    <w:rsid w:val="00E7637C"/>
    <w:rsid w:val="00E83F64"/>
    <w:rsid w:val="00E85435"/>
    <w:rsid w:val="00E861B8"/>
    <w:rsid w:val="00E86926"/>
    <w:rsid w:val="00E87303"/>
    <w:rsid w:val="00E906B7"/>
    <w:rsid w:val="00E91654"/>
    <w:rsid w:val="00E95379"/>
    <w:rsid w:val="00E97010"/>
    <w:rsid w:val="00EA25A0"/>
    <w:rsid w:val="00EA49E5"/>
    <w:rsid w:val="00EA623E"/>
    <w:rsid w:val="00EA71D8"/>
    <w:rsid w:val="00EB02EF"/>
    <w:rsid w:val="00EC04FE"/>
    <w:rsid w:val="00EC23EE"/>
    <w:rsid w:val="00EC3216"/>
    <w:rsid w:val="00EC42B6"/>
    <w:rsid w:val="00EC444A"/>
    <w:rsid w:val="00EC4770"/>
    <w:rsid w:val="00EC49B9"/>
    <w:rsid w:val="00EC69CF"/>
    <w:rsid w:val="00EC7DAA"/>
    <w:rsid w:val="00ED1109"/>
    <w:rsid w:val="00ED181B"/>
    <w:rsid w:val="00ED2FAD"/>
    <w:rsid w:val="00ED399A"/>
    <w:rsid w:val="00ED7639"/>
    <w:rsid w:val="00ED7B60"/>
    <w:rsid w:val="00EE4A36"/>
    <w:rsid w:val="00EE61CC"/>
    <w:rsid w:val="00EE65AD"/>
    <w:rsid w:val="00EE75B9"/>
    <w:rsid w:val="00EF2743"/>
    <w:rsid w:val="00EF5E84"/>
    <w:rsid w:val="00EF6B81"/>
    <w:rsid w:val="00EF7E70"/>
    <w:rsid w:val="00F03B32"/>
    <w:rsid w:val="00F0501F"/>
    <w:rsid w:val="00F06F50"/>
    <w:rsid w:val="00F10063"/>
    <w:rsid w:val="00F10D3D"/>
    <w:rsid w:val="00F12337"/>
    <w:rsid w:val="00F12784"/>
    <w:rsid w:val="00F1425E"/>
    <w:rsid w:val="00F17601"/>
    <w:rsid w:val="00F219B0"/>
    <w:rsid w:val="00F22191"/>
    <w:rsid w:val="00F23F4C"/>
    <w:rsid w:val="00F24348"/>
    <w:rsid w:val="00F25412"/>
    <w:rsid w:val="00F26720"/>
    <w:rsid w:val="00F33A7F"/>
    <w:rsid w:val="00F345B5"/>
    <w:rsid w:val="00F345FA"/>
    <w:rsid w:val="00F3511F"/>
    <w:rsid w:val="00F35349"/>
    <w:rsid w:val="00F4165A"/>
    <w:rsid w:val="00F420A7"/>
    <w:rsid w:val="00F42D88"/>
    <w:rsid w:val="00F43950"/>
    <w:rsid w:val="00F46540"/>
    <w:rsid w:val="00F46ECC"/>
    <w:rsid w:val="00F47D7E"/>
    <w:rsid w:val="00F524F4"/>
    <w:rsid w:val="00F53851"/>
    <w:rsid w:val="00F5705E"/>
    <w:rsid w:val="00F600B7"/>
    <w:rsid w:val="00F602CD"/>
    <w:rsid w:val="00F6031F"/>
    <w:rsid w:val="00F6071A"/>
    <w:rsid w:val="00F613F3"/>
    <w:rsid w:val="00F6231C"/>
    <w:rsid w:val="00F63326"/>
    <w:rsid w:val="00F64781"/>
    <w:rsid w:val="00F654DD"/>
    <w:rsid w:val="00F65610"/>
    <w:rsid w:val="00F662C0"/>
    <w:rsid w:val="00F67BEE"/>
    <w:rsid w:val="00F67DBC"/>
    <w:rsid w:val="00F701BD"/>
    <w:rsid w:val="00F706A9"/>
    <w:rsid w:val="00F7267D"/>
    <w:rsid w:val="00F7295D"/>
    <w:rsid w:val="00F738EC"/>
    <w:rsid w:val="00F73EDE"/>
    <w:rsid w:val="00F74620"/>
    <w:rsid w:val="00F7523D"/>
    <w:rsid w:val="00F75AA3"/>
    <w:rsid w:val="00F76363"/>
    <w:rsid w:val="00F774D6"/>
    <w:rsid w:val="00F77603"/>
    <w:rsid w:val="00F81D59"/>
    <w:rsid w:val="00F83858"/>
    <w:rsid w:val="00F852FD"/>
    <w:rsid w:val="00F869B6"/>
    <w:rsid w:val="00F87748"/>
    <w:rsid w:val="00F877B6"/>
    <w:rsid w:val="00F90BAE"/>
    <w:rsid w:val="00F94933"/>
    <w:rsid w:val="00F95207"/>
    <w:rsid w:val="00F96E7F"/>
    <w:rsid w:val="00FA0A50"/>
    <w:rsid w:val="00FA214F"/>
    <w:rsid w:val="00FA3274"/>
    <w:rsid w:val="00FA3E36"/>
    <w:rsid w:val="00FA5B2D"/>
    <w:rsid w:val="00FA5DE7"/>
    <w:rsid w:val="00FB0F63"/>
    <w:rsid w:val="00FB2726"/>
    <w:rsid w:val="00FB47D9"/>
    <w:rsid w:val="00FC3D6A"/>
    <w:rsid w:val="00FC4205"/>
    <w:rsid w:val="00FC7398"/>
    <w:rsid w:val="00FC73F2"/>
    <w:rsid w:val="00FD1179"/>
    <w:rsid w:val="00FD1EED"/>
    <w:rsid w:val="00FD20F3"/>
    <w:rsid w:val="00FD53B1"/>
    <w:rsid w:val="00FD5D27"/>
    <w:rsid w:val="00FD6445"/>
    <w:rsid w:val="00FE0B06"/>
    <w:rsid w:val="00FE26A5"/>
    <w:rsid w:val="00FE5E60"/>
    <w:rsid w:val="00FF0FAE"/>
    <w:rsid w:val="00FF130B"/>
    <w:rsid w:val="00FF2088"/>
    <w:rsid w:val="00FF3E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1 Char Char Char Char Char Char Char Char Char Char Char Char Char"/>
    <w:link w:val="CharChar1CharCharCharCharChar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E07A9A"/>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PlainText">
    <w:name w:val="Plain Text"/>
    <w:basedOn w:val="Normal"/>
    <w:rsid w:val="00EC7DAA"/>
    <w:pPr>
      <w:jc w:val="left"/>
    </w:pPr>
    <w:rPr>
      <w:rFonts w:ascii="Courier New" w:hAnsi="Courier New" w:cs="Courier New"/>
      <w:sz w:val="20"/>
      <w:szCs w:val="20"/>
    </w:rPr>
  </w:style>
  <w:style w:type="paragraph" w:customStyle="1" w:styleId="CharChar1CharCharCharCharCharCharCharCharCharCharCharChar">
    <w:name w:val=" Char Char1 Char Char Char Char Char Char Char Char Char Char Char Char"/>
    <w:basedOn w:val="Normal"/>
    <w:link w:val="DefaultParagraphFont"/>
    <w:rsid w:val="00D01F83"/>
    <w:pPr>
      <w:spacing w:after="160" w:line="240" w:lineRule="exact"/>
      <w:jc w:val="left"/>
    </w:pPr>
    <w:rPr>
      <w:rFonts w:ascii="Times New Roman" w:hAnsi="Times New Roman"/>
      <w:szCs w:val="22"/>
      <w:lang w:eastAsia="en-US"/>
    </w:rPr>
  </w:style>
  <w:style w:type="paragraph" w:customStyle="1" w:styleId="CharChar1CharCharChar">
    <w:name w:val=" Char Char1 Char Char Char"/>
    <w:basedOn w:val="Normal"/>
    <w:rsid w:val="00A60691"/>
    <w:pPr>
      <w:spacing w:after="160" w:line="240" w:lineRule="exact"/>
      <w:jc w:val="left"/>
    </w:pPr>
    <w:rPr>
      <w:rFonts w:ascii="Times New Roman" w:hAnsi="Times New Roman"/>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 Char Char1 Char Char Char Char Char Char Char Char Char Char Char Char Char"/>
    <w:link w:val="CharChar1CharCharCharCharChar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5246E8"/>
    <w:pPr>
      <w:tabs>
        <w:tab w:val="left" w:pos="907"/>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semiHidden/>
    <w:rsid w:val="005246E8"/>
    <w:pPr>
      <w:tabs>
        <w:tab w:val="left" w:pos="454"/>
        <w:tab w:val="right" w:pos="8505"/>
      </w:tabs>
      <w:spacing w:before="360" w:after="24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E07A9A"/>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PlainText">
    <w:name w:val="Plain Text"/>
    <w:basedOn w:val="Normal"/>
    <w:rsid w:val="00EC7DAA"/>
    <w:pPr>
      <w:jc w:val="left"/>
    </w:pPr>
    <w:rPr>
      <w:rFonts w:ascii="Courier New" w:hAnsi="Courier New" w:cs="Courier New"/>
      <w:sz w:val="20"/>
      <w:szCs w:val="20"/>
    </w:rPr>
  </w:style>
  <w:style w:type="paragraph" w:customStyle="1" w:styleId="CharChar1CharCharCharCharCharCharCharCharCharCharCharChar">
    <w:name w:val=" Char Char1 Char Char Char Char Char Char Char Char Char Char Char Char"/>
    <w:basedOn w:val="Normal"/>
    <w:link w:val="DefaultParagraphFont"/>
    <w:rsid w:val="00D01F83"/>
    <w:pPr>
      <w:spacing w:after="160" w:line="240" w:lineRule="exact"/>
      <w:jc w:val="left"/>
    </w:pPr>
    <w:rPr>
      <w:rFonts w:ascii="Times New Roman" w:hAnsi="Times New Roman"/>
      <w:szCs w:val="22"/>
      <w:lang w:eastAsia="en-US"/>
    </w:rPr>
  </w:style>
  <w:style w:type="paragraph" w:customStyle="1" w:styleId="CharChar1CharCharChar">
    <w:name w:val=" Char Char1 Char Char Char"/>
    <w:basedOn w:val="Normal"/>
    <w:rsid w:val="00A60691"/>
    <w:pPr>
      <w:spacing w:after="160" w:line="240" w:lineRule="exact"/>
      <w:jc w:val="left"/>
    </w:pPr>
    <w:rPr>
      <w:rFonts w:ascii="Times New Roman" w:hAnsi="Times New Roman"/>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4799</Words>
  <Characters>25224</Characters>
  <DocSecurity>0</DocSecurity>
  <Lines>552</Lines>
  <Paragraphs>143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30058</CharactersWithSpaces>
  <SharedDoc>false</SharedDoc>
  <HLinks>
    <vt:vector size="120" baseType="variant">
      <vt:variant>
        <vt:i4>1638450</vt:i4>
      </vt:variant>
      <vt:variant>
        <vt:i4>119</vt:i4>
      </vt:variant>
      <vt:variant>
        <vt:i4>0</vt:i4>
      </vt:variant>
      <vt:variant>
        <vt:i4>5</vt:i4>
      </vt:variant>
      <vt:variant>
        <vt:lpwstr/>
      </vt:variant>
      <vt:variant>
        <vt:lpwstr>_Toc303069474</vt:lpwstr>
      </vt:variant>
      <vt:variant>
        <vt:i4>1638450</vt:i4>
      </vt:variant>
      <vt:variant>
        <vt:i4>113</vt:i4>
      </vt:variant>
      <vt:variant>
        <vt:i4>0</vt:i4>
      </vt:variant>
      <vt:variant>
        <vt:i4>5</vt:i4>
      </vt:variant>
      <vt:variant>
        <vt:lpwstr/>
      </vt:variant>
      <vt:variant>
        <vt:lpwstr>_Toc303069473</vt:lpwstr>
      </vt:variant>
      <vt:variant>
        <vt:i4>1638450</vt:i4>
      </vt:variant>
      <vt:variant>
        <vt:i4>107</vt:i4>
      </vt:variant>
      <vt:variant>
        <vt:i4>0</vt:i4>
      </vt:variant>
      <vt:variant>
        <vt:i4>5</vt:i4>
      </vt:variant>
      <vt:variant>
        <vt:lpwstr/>
      </vt:variant>
      <vt:variant>
        <vt:lpwstr>_Toc303069472</vt:lpwstr>
      </vt:variant>
      <vt:variant>
        <vt:i4>1638450</vt:i4>
      </vt:variant>
      <vt:variant>
        <vt:i4>101</vt:i4>
      </vt:variant>
      <vt:variant>
        <vt:i4>0</vt:i4>
      </vt:variant>
      <vt:variant>
        <vt:i4>5</vt:i4>
      </vt:variant>
      <vt:variant>
        <vt:lpwstr/>
      </vt:variant>
      <vt:variant>
        <vt:lpwstr>_Toc303069471</vt:lpwstr>
      </vt:variant>
      <vt:variant>
        <vt:i4>1638450</vt:i4>
      </vt:variant>
      <vt:variant>
        <vt:i4>95</vt:i4>
      </vt:variant>
      <vt:variant>
        <vt:i4>0</vt:i4>
      </vt:variant>
      <vt:variant>
        <vt:i4>5</vt:i4>
      </vt:variant>
      <vt:variant>
        <vt:lpwstr/>
      </vt:variant>
      <vt:variant>
        <vt:lpwstr>_Toc303069470</vt:lpwstr>
      </vt:variant>
      <vt:variant>
        <vt:i4>1572914</vt:i4>
      </vt:variant>
      <vt:variant>
        <vt:i4>89</vt:i4>
      </vt:variant>
      <vt:variant>
        <vt:i4>0</vt:i4>
      </vt:variant>
      <vt:variant>
        <vt:i4>5</vt:i4>
      </vt:variant>
      <vt:variant>
        <vt:lpwstr/>
      </vt:variant>
      <vt:variant>
        <vt:lpwstr>_Toc303069469</vt:lpwstr>
      </vt:variant>
      <vt:variant>
        <vt:i4>1572914</vt:i4>
      </vt:variant>
      <vt:variant>
        <vt:i4>83</vt:i4>
      </vt:variant>
      <vt:variant>
        <vt:i4>0</vt:i4>
      </vt:variant>
      <vt:variant>
        <vt:i4>5</vt:i4>
      </vt:variant>
      <vt:variant>
        <vt:lpwstr/>
      </vt:variant>
      <vt:variant>
        <vt:lpwstr>_Toc303069468</vt:lpwstr>
      </vt:variant>
      <vt:variant>
        <vt:i4>1572914</vt:i4>
      </vt:variant>
      <vt:variant>
        <vt:i4>77</vt:i4>
      </vt:variant>
      <vt:variant>
        <vt:i4>0</vt:i4>
      </vt:variant>
      <vt:variant>
        <vt:i4>5</vt:i4>
      </vt:variant>
      <vt:variant>
        <vt:lpwstr/>
      </vt:variant>
      <vt:variant>
        <vt:lpwstr>_Toc303069467</vt:lpwstr>
      </vt:variant>
      <vt:variant>
        <vt:i4>1572914</vt:i4>
      </vt:variant>
      <vt:variant>
        <vt:i4>71</vt:i4>
      </vt:variant>
      <vt:variant>
        <vt:i4>0</vt:i4>
      </vt:variant>
      <vt:variant>
        <vt:i4>5</vt:i4>
      </vt:variant>
      <vt:variant>
        <vt:lpwstr/>
      </vt:variant>
      <vt:variant>
        <vt:lpwstr>_Toc303069466</vt:lpwstr>
      </vt:variant>
      <vt:variant>
        <vt:i4>1572914</vt:i4>
      </vt:variant>
      <vt:variant>
        <vt:i4>65</vt:i4>
      </vt:variant>
      <vt:variant>
        <vt:i4>0</vt:i4>
      </vt:variant>
      <vt:variant>
        <vt:i4>5</vt:i4>
      </vt:variant>
      <vt:variant>
        <vt:lpwstr/>
      </vt:variant>
      <vt:variant>
        <vt:lpwstr>_Toc303069465</vt:lpwstr>
      </vt:variant>
      <vt:variant>
        <vt:i4>1572914</vt:i4>
      </vt:variant>
      <vt:variant>
        <vt:i4>59</vt:i4>
      </vt:variant>
      <vt:variant>
        <vt:i4>0</vt:i4>
      </vt:variant>
      <vt:variant>
        <vt:i4>5</vt:i4>
      </vt:variant>
      <vt:variant>
        <vt:lpwstr/>
      </vt:variant>
      <vt:variant>
        <vt:lpwstr>_Toc303069464</vt:lpwstr>
      </vt:variant>
      <vt:variant>
        <vt:i4>1572914</vt:i4>
      </vt:variant>
      <vt:variant>
        <vt:i4>53</vt:i4>
      </vt:variant>
      <vt:variant>
        <vt:i4>0</vt:i4>
      </vt:variant>
      <vt:variant>
        <vt:i4>5</vt:i4>
      </vt:variant>
      <vt:variant>
        <vt:lpwstr/>
      </vt:variant>
      <vt:variant>
        <vt:lpwstr>_Toc303069463</vt:lpwstr>
      </vt:variant>
      <vt:variant>
        <vt:i4>1572914</vt:i4>
      </vt:variant>
      <vt:variant>
        <vt:i4>47</vt:i4>
      </vt:variant>
      <vt:variant>
        <vt:i4>0</vt:i4>
      </vt:variant>
      <vt:variant>
        <vt:i4>5</vt:i4>
      </vt:variant>
      <vt:variant>
        <vt:lpwstr/>
      </vt:variant>
      <vt:variant>
        <vt:lpwstr>_Toc303069462</vt:lpwstr>
      </vt:variant>
      <vt:variant>
        <vt:i4>1572914</vt:i4>
      </vt:variant>
      <vt:variant>
        <vt:i4>41</vt:i4>
      </vt:variant>
      <vt:variant>
        <vt:i4>0</vt:i4>
      </vt:variant>
      <vt:variant>
        <vt:i4>5</vt:i4>
      </vt:variant>
      <vt:variant>
        <vt:lpwstr/>
      </vt:variant>
      <vt:variant>
        <vt:lpwstr>_Toc303069461</vt:lpwstr>
      </vt:variant>
      <vt:variant>
        <vt:i4>1572914</vt:i4>
      </vt:variant>
      <vt:variant>
        <vt:i4>35</vt:i4>
      </vt:variant>
      <vt:variant>
        <vt:i4>0</vt:i4>
      </vt:variant>
      <vt:variant>
        <vt:i4>5</vt:i4>
      </vt:variant>
      <vt:variant>
        <vt:lpwstr/>
      </vt:variant>
      <vt:variant>
        <vt:lpwstr>_Toc303069460</vt:lpwstr>
      </vt:variant>
      <vt:variant>
        <vt:i4>1769522</vt:i4>
      </vt:variant>
      <vt:variant>
        <vt:i4>29</vt:i4>
      </vt:variant>
      <vt:variant>
        <vt:i4>0</vt:i4>
      </vt:variant>
      <vt:variant>
        <vt:i4>5</vt:i4>
      </vt:variant>
      <vt:variant>
        <vt:lpwstr/>
      </vt:variant>
      <vt:variant>
        <vt:lpwstr>_Toc303069459</vt:lpwstr>
      </vt:variant>
      <vt:variant>
        <vt:i4>1769522</vt:i4>
      </vt:variant>
      <vt:variant>
        <vt:i4>23</vt:i4>
      </vt:variant>
      <vt:variant>
        <vt:i4>0</vt:i4>
      </vt:variant>
      <vt:variant>
        <vt:i4>5</vt:i4>
      </vt:variant>
      <vt:variant>
        <vt:lpwstr/>
      </vt:variant>
      <vt:variant>
        <vt:lpwstr>_Toc303069458</vt:lpwstr>
      </vt:variant>
      <vt:variant>
        <vt:i4>1769522</vt:i4>
      </vt:variant>
      <vt:variant>
        <vt:i4>17</vt:i4>
      </vt:variant>
      <vt:variant>
        <vt:i4>0</vt:i4>
      </vt:variant>
      <vt:variant>
        <vt:i4>5</vt:i4>
      </vt:variant>
      <vt:variant>
        <vt:lpwstr/>
      </vt:variant>
      <vt:variant>
        <vt:lpwstr>_Toc303069457</vt:lpwstr>
      </vt:variant>
      <vt:variant>
        <vt:i4>1769522</vt:i4>
      </vt:variant>
      <vt:variant>
        <vt:i4>11</vt:i4>
      </vt:variant>
      <vt:variant>
        <vt:i4>0</vt:i4>
      </vt:variant>
      <vt:variant>
        <vt:i4>5</vt:i4>
      </vt:variant>
      <vt:variant>
        <vt:lpwstr/>
      </vt:variant>
      <vt:variant>
        <vt:lpwstr>_Toc303069456</vt:lpwstr>
      </vt:variant>
      <vt:variant>
        <vt:i4>1769522</vt:i4>
      </vt:variant>
      <vt:variant>
        <vt:i4>5</vt:i4>
      </vt:variant>
      <vt:variant>
        <vt:i4>0</vt:i4>
      </vt:variant>
      <vt:variant>
        <vt:i4>5</vt:i4>
      </vt:variant>
      <vt:variant>
        <vt:lpwstr/>
      </vt:variant>
      <vt:variant>
        <vt:lpwstr>_Toc303069455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2016-06-22T03:43:00Z</dcterms:created>
  <dcterms:modified xsi:type="dcterms:W3CDTF">2016-06-22T03:43:00Z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a580ad05-a2d8-4920-a0ac-04d65fa6d99e</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