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AC79EB"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99pt" o:ole="">
            <v:imagedata r:id="rId9" o:title=""/>
          </v:shape>
          <o:OLEObject Type="Embed" ProgID="MSPhotoEd.3" ShapeID="_x0000_i1025" DrawAspect="Content" ObjectID="_1528113394" r:id="rId10"/>
        </w:object>
      </w:r>
    </w:p>
    <w:p w:rsidR="00557203" w:rsidRPr="00321675" w:rsidRDefault="00557203" w:rsidP="00483107"/>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w:t>
      </w:r>
      <w:r w:rsidR="00B5537B">
        <w:t>11</w:t>
      </w:r>
      <w:r w:rsidRPr="00321675">
        <w:t>/</w:t>
      </w:r>
      <w:r w:rsidR="00A4772F">
        <w:t>11</w:t>
      </w:r>
    </w:p>
    <w:p w:rsidR="00567319" w:rsidRPr="00321675" w:rsidRDefault="00567319" w:rsidP="00483107"/>
    <w:p w:rsidR="00F95207" w:rsidRPr="00321675" w:rsidRDefault="00F95207" w:rsidP="00483107"/>
    <w:p w:rsidR="00B10DD3" w:rsidRPr="00321675" w:rsidRDefault="00B10DD3" w:rsidP="002B0B3B">
      <w:pPr>
        <w:jc w:val="center"/>
      </w:pPr>
    </w:p>
    <w:p w:rsidR="00567319" w:rsidRPr="00321675" w:rsidRDefault="00B5537B" w:rsidP="00DF5D64">
      <w:pPr>
        <w:pStyle w:val="Coverpagemaintitle"/>
      </w:pPr>
      <w:r>
        <w:t xml:space="preserve">Signal </w:t>
      </w:r>
      <w:r w:rsidR="001058D6">
        <w:t>passed at danger</w:t>
      </w:r>
    </w:p>
    <w:p w:rsidR="00BC1620" w:rsidRDefault="00BC1620" w:rsidP="00DF5D64">
      <w:pPr>
        <w:pStyle w:val="Coverpagemaintitle"/>
      </w:pPr>
      <w:r>
        <w:t xml:space="preserve">V/Line </w:t>
      </w:r>
      <w:r w:rsidR="00D337C4">
        <w:t>Passenger T</w:t>
      </w:r>
      <w:r>
        <w:t>rain</w:t>
      </w:r>
      <w:r w:rsidR="008369A7">
        <w:t xml:space="preserve"> 8415</w:t>
      </w:r>
    </w:p>
    <w:p w:rsidR="00567319" w:rsidRPr="00321675" w:rsidRDefault="00B5537B" w:rsidP="00DF5D64">
      <w:pPr>
        <w:pStyle w:val="Coverpagemaintitle"/>
      </w:pPr>
      <w:r>
        <w:t>Flinders Street</w:t>
      </w:r>
      <w:r w:rsidR="00805284">
        <w:t xml:space="preserve"> Station</w:t>
      </w:r>
    </w:p>
    <w:p w:rsidR="00567319" w:rsidRPr="00321675" w:rsidRDefault="00B5537B" w:rsidP="00DF5D64">
      <w:pPr>
        <w:pStyle w:val="Coverpagemaintitle"/>
      </w:pPr>
      <w:r>
        <w:t>30 November 2011</w:t>
      </w:r>
    </w:p>
    <w:p w:rsidR="00567319" w:rsidRPr="00321675" w:rsidRDefault="00567319" w:rsidP="00483107"/>
    <w:p w:rsidR="00567319" w:rsidRPr="00321675" w:rsidRDefault="001058D6" w:rsidP="00483107">
      <w:r>
        <w:rPr>
          <w:noProof/>
        </w:rPr>
        <w:drawing>
          <wp:inline distT="0" distB="0" distL="0" distR="0">
            <wp:extent cx="5388610" cy="4032885"/>
            <wp:effectExtent l="0" t="0" r="0" b="0"/>
            <wp:docPr id="2" name="Picture 2" descr="Investigation Report Front Cover Photograph of the statio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of the station plat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8610" cy="4032885"/>
                    </a:xfrm>
                    <a:prstGeom prst="rect">
                      <a:avLst/>
                    </a:prstGeom>
                    <a:noFill/>
                    <a:ln>
                      <a:noFill/>
                    </a:ln>
                  </pic:spPr>
                </pic:pic>
              </a:graphicData>
            </a:graphic>
          </wp:inline>
        </w:drawing>
      </w:r>
    </w:p>
    <w:p w:rsidR="00557203" w:rsidRDefault="00557203" w:rsidP="00567319"/>
    <w:p w:rsidR="00AD6C01" w:rsidRDefault="00AD6C01" w:rsidP="00567319"/>
    <w:p w:rsidR="00AD6C01" w:rsidRDefault="00AD6C01" w:rsidP="00567319"/>
    <w:p w:rsidR="00AD6C01" w:rsidRDefault="00AD6C01" w:rsidP="00567319"/>
    <w:p w:rsidR="00AD6C01" w:rsidRPr="00321675" w:rsidRDefault="00AD6C01" w:rsidP="00567319"/>
    <w:p w:rsidR="00557203" w:rsidRPr="00321675" w:rsidRDefault="00557203" w:rsidP="00567319">
      <w:pPr>
        <w:sectPr w:rsidR="00557203" w:rsidRPr="00321675" w:rsidSect="00AD6C01">
          <w:headerReference w:type="even" r:id="rId12"/>
          <w:headerReference w:type="default" r:id="rId13"/>
          <w:footerReference w:type="even" r:id="rId14"/>
          <w:footerReference w:type="default" r:id="rId15"/>
          <w:headerReference w:type="first" r:id="rId16"/>
          <w:footerReference w:type="first" r:id="rId17"/>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AB3133" w:rsidRDefault="00AB3133" w:rsidP="00EA758C"/>
    <w:p w:rsidR="002156BD" w:rsidRDefault="0003530A">
      <w:pPr>
        <w:pStyle w:val="TOC1"/>
      </w:pPr>
      <w:r w:rsidRPr="00321675">
        <w:t>TABLE OF CONTENTS</w:t>
      </w:r>
      <w:r w:rsidR="002156BD">
        <w:t xml:space="preserve"> </w:t>
      </w:r>
    </w:p>
    <w:p w:rsidR="00AF08E8" w:rsidRPr="00F05C59" w:rsidRDefault="005246E8">
      <w:pPr>
        <w:pStyle w:val="TOC1"/>
        <w:rPr>
          <w:rFonts w:ascii="Calibri" w:hAnsi="Calibri" w:cs="Times New Roman"/>
          <w:b w:val="0"/>
          <w:bCs w:val="0"/>
          <w:noProof/>
          <w:sz w:val="22"/>
          <w:szCs w:val="22"/>
        </w:rPr>
      </w:pPr>
      <w:r w:rsidRPr="00321675">
        <w:fldChar w:fldCharType="begin"/>
      </w:r>
      <w:r w:rsidRPr="00321675">
        <w:instrText xml:space="preserve"> TOC \o "1-2" \h \z \t "Appendix Heading,1,OCI Heading CI and Exec Summary,1" </w:instrText>
      </w:r>
      <w:r w:rsidRPr="00321675">
        <w:fldChar w:fldCharType="separate"/>
      </w:r>
      <w:hyperlink w:anchor="_Toc342636340" w:history="1">
        <w:r w:rsidR="00AF08E8" w:rsidRPr="00843F39">
          <w:rPr>
            <w:rStyle w:val="Hyperlink"/>
            <w:noProof/>
          </w:rPr>
          <w:t>The Chief Investigator</w:t>
        </w:r>
        <w:r w:rsidR="00AF08E8">
          <w:rPr>
            <w:noProof/>
            <w:webHidden/>
          </w:rPr>
          <w:tab/>
        </w:r>
        <w:r w:rsidR="00AF08E8">
          <w:rPr>
            <w:noProof/>
            <w:webHidden/>
          </w:rPr>
          <w:fldChar w:fldCharType="begin"/>
        </w:r>
        <w:r w:rsidR="00AF08E8">
          <w:rPr>
            <w:noProof/>
            <w:webHidden/>
          </w:rPr>
          <w:instrText xml:space="preserve"> PAGEREF _Toc342636340 \h </w:instrText>
        </w:r>
        <w:r w:rsidR="00AF08E8">
          <w:rPr>
            <w:noProof/>
            <w:webHidden/>
          </w:rPr>
        </w:r>
        <w:r w:rsidR="00AF08E8">
          <w:rPr>
            <w:noProof/>
            <w:webHidden/>
          </w:rPr>
          <w:fldChar w:fldCharType="separate"/>
        </w:r>
        <w:r w:rsidR="00A06FA2">
          <w:rPr>
            <w:noProof/>
            <w:webHidden/>
          </w:rPr>
          <w:t>5</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41" w:history="1">
        <w:r w:rsidR="00AF08E8" w:rsidRPr="00843F39">
          <w:rPr>
            <w:rStyle w:val="Hyperlink"/>
            <w:noProof/>
          </w:rPr>
          <w:t>Executive Summary</w:t>
        </w:r>
        <w:r w:rsidR="00AF08E8">
          <w:rPr>
            <w:noProof/>
            <w:webHidden/>
          </w:rPr>
          <w:tab/>
        </w:r>
        <w:r w:rsidR="00AF08E8">
          <w:rPr>
            <w:noProof/>
            <w:webHidden/>
          </w:rPr>
          <w:fldChar w:fldCharType="begin"/>
        </w:r>
        <w:r w:rsidR="00AF08E8">
          <w:rPr>
            <w:noProof/>
            <w:webHidden/>
          </w:rPr>
          <w:instrText xml:space="preserve"> PAGEREF _Toc342636341 \h </w:instrText>
        </w:r>
        <w:r w:rsidR="00AF08E8">
          <w:rPr>
            <w:noProof/>
            <w:webHidden/>
          </w:rPr>
        </w:r>
        <w:r w:rsidR="00AF08E8">
          <w:rPr>
            <w:noProof/>
            <w:webHidden/>
          </w:rPr>
          <w:fldChar w:fldCharType="separate"/>
        </w:r>
        <w:r w:rsidR="00A06FA2">
          <w:rPr>
            <w:noProof/>
            <w:webHidden/>
          </w:rPr>
          <w:t>7</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42" w:history="1">
        <w:r w:rsidR="00AF08E8" w:rsidRPr="00843F39">
          <w:rPr>
            <w:rStyle w:val="Hyperlink"/>
            <w:noProof/>
          </w:rPr>
          <w:t>1.</w:t>
        </w:r>
        <w:r w:rsidR="00AF08E8" w:rsidRPr="00F05C59">
          <w:rPr>
            <w:rFonts w:ascii="Calibri" w:hAnsi="Calibri" w:cs="Times New Roman"/>
            <w:b w:val="0"/>
            <w:bCs w:val="0"/>
            <w:noProof/>
            <w:sz w:val="22"/>
            <w:szCs w:val="22"/>
          </w:rPr>
          <w:tab/>
        </w:r>
        <w:r w:rsidR="00AF08E8" w:rsidRPr="00843F39">
          <w:rPr>
            <w:rStyle w:val="Hyperlink"/>
            <w:noProof/>
          </w:rPr>
          <w:t>Circumstances</w:t>
        </w:r>
        <w:r w:rsidR="00AF08E8">
          <w:rPr>
            <w:noProof/>
            <w:webHidden/>
          </w:rPr>
          <w:tab/>
        </w:r>
        <w:r w:rsidR="00AF08E8">
          <w:rPr>
            <w:noProof/>
            <w:webHidden/>
          </w:rPr>
          <w:fldChar w:fldCharType="begin"/>
        </w:r>
        <w:r w:rsidR="00AF08E8">
          <w:rPr>
            <w:noProof/>
            <w:webHidden/>
          </w:rPr>
          <w:instrText xml:space="preserve"> PAGEREF _Toc342636342 \h </w:instrText>
        </w:r>
        <w:r w:rsidR="00AF08E8">
          <w:rPr>
            <w:noProof/>
            <w:webHidden/>
          </w:rPr>
        </w:r>
        <w:r w:rsidR="00AF08E8">
          <w:rPr>
            <w:noProof/>
            <w:webHidden/>
          </w:rPr>
          <w:fldChar w:fldCharType="separate"/>
        </w:r>
        <w:r w:rsidR="00A06FA2">
          <w:rPr>
            <w:noProof/>
            <w:webHidden/>
          </w:rPr>
          <w:t>9</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43" w:history="1">
        <w:r w:rsidR="00AF08E8" w:rsidRPr="00843F39">
          <w:rPr>
            <w:rStyle w:val="Hyperlink"/>
            <w:noProof/>
          </w:rPr>
          <w:t>2.</w:t>
        </w:r>
        <w:r w:rsidR="00AF08E8" w:rsidRPr="00F05C59">
          <w:rPr>
            <w:rFonts w:ascii="Calibri" w:hAnsi="Calibri" w:cs="Times New Roman"/>
            <w:b w:val="0"/>
            <w:bCs w:val="0"/>
            <w:noProof/>
            <w:sz w:val="22"/>
            <w:szCs w:val="22"/>
          </w:rPr>
          <w:tab/>
        </w:r>
        <w:r w:rsidR="00AF08E8" w:rsidRPr="00843F39">
          <w:rPr>
            <w:rStyle w:val="Hyperlink"/>
            <w:noProof/>
          </w:rPr>
          <w:t>Factual Information</w:t>
        </w:r>
        <w:r w:rsidR="00AF08E8">
          <w:rPr>
            <w:noProof/>
            <w:webHidden/>
          </w:rPr>
          <w:tab/>
        </w:r>
        <w:r w:rsidR="00AF08E8">
          <w:rPr>
            <w:noProof/>
            <w:webHidden/>
          </w:rPr>
          <w:fldChar w:fldCharType="begin"/>
        </w:r>
        <w:r w:rsidR="00AF08E8">
          <w:rPr>
            <w:noProof/>
            <w:webHidden/>
          </w:rPr>
          <w:instrText xml:space="preserve"> PAGEREF _Toc342636343 \h </w:instrText>
        </w:r>
        <w:r w:rsidR="00AF08E8">
          <w:rPr>
            <w:noProof/>
            <w:webHidden/>
          </w:rPr>
        </w:r>
        <w:r w:rsidR="00AF08E8">
          <w:rPr>
            <w:noProof/>
            <w:webHidden/>
          </w:rPr>
          <w:fldChar w:fldCharType="separate"/>
        </w:r>
        <w:r w:rsidR="00A06FA2">
          <w:rPr>
            <w:noProof/>
            <w:webHidden/>
          </w:rPr>
          <w:t>11</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4" w:history="1">
        <w:r w:rsidR="00AF08E8" w:rsidRPr="00843F39">
          <w:rPr>
            <w:rStyle w:val="Hyperlink"/>
            <w:noProof/>
          </w:rPr>
          <w:t>2.1</w:t>
        </w:r>
        <w:r w:rsidR="00AF08E8" w:rsidRPr="00F05C59">
          <w:rPr>
            <w:rFonts w:ascii="Calibri" w:hAnsi="Calibri"/>
            <w:b w:val="0"/>
            <w:bCs w:val="0"/>
            <w:noProof/>
          </w:rPr>
          <w:tab/>
        </w:r>
        <w:r w:rsidR="00AF08E8" w:rsidRPr="00843F39">
          <w:rPr>
            <w:rStyle w:val="Hyperlink"/>
            <w:noProof/>
          </w:rPr>
          <w:t>The driver</w:t>
        </w:r>
        <w:r w:rsidR="00AF08E8">
          <w:rPr>
            <w:noProof/>
            <w:webHidden/>
          </w:rPr>
          <w:tab/>
        </w:r>
        <w:r w:rsidR="00AF08E8">
          <w:rPr>
            <w:noProof/>
            <w:webHidden/>
          </w:rPr>
          <w:fldChar w:fldCharType="begin"/>
        </w:r>
        <w:r w:rsidR="00AF08E8">
          <w:rPr>
            <w:noProof/>
            <w:webHidden/>
          </w:rPr>
          <w:instrText xml:space="preserve"> PAGEREF _Toc342636344 \h </w:instrText>
        </w:r>
        <w:r w:rsidR="00AF08E8">
          <w:rPr>
            <w:noProof/>
            <w:webHidden/>
          </w:rPr>
        </w:r>
        <w:r w:rsidR="00AF08E8">
          <w:rPr>
            <w:noProof/>
            <w:webHidden/>
          </w:rPr>
          <w:fldChar w:fldCharType="separate"/>
        </w:r>
        <w:r w:rsidR="00A06FA2">
          <w:rPr>
            <w:noProof/>
            <w:webHidden/>
          </w:rPr>
          <w:t>11</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5" w:history="1">
        <w:r w:rsidR="00AF08E8" w:rsidRPr="00843F39">
          <w:rPr>
            <w:rStyle w:val="Hyperlink"/>
            <w:noProof/>
          </w:rPr>
          <w:t>2.2</w:t>
        </w:r>
        <w:r w:rsidR="00AF08E8" w:rsidRPr="00F05C59">
          <w:rPr>
            <w:rFonts w:ascii="Calibri" w:hAnsi="Calibri"/>
            <w:b w:val="0"/>
            <w:bCs w:val="0"/>
            <w:noProof/>
          </w:rPr>
          <w:tab/>
        </w:r>
        <w:r w:rsidR="00AF08E8" w:rsidRPr="00843F39">
          <w:rPr>
            <w:rStyle w:val="Hyperlink"/>
            <w:noProof/>
          </w:rPr>
          <w:t>The train</w:t>
        </w:r>
        <w:r w:rsidR="00AF08E8">
          <w:rPr>
            <w:noProof/>
            <w:webHidden/>
          </w:rPr>
          <w:tab/>
        </w:r>
        <w:r w:rsidR="00AF08E8">
          <w:rPr>
            <w:noProof/>
            <w:webHidden/>
          </w:rPr>
          <w:fldChar w:fldCharType="begin"/>
        </w:r>
        <w:r w:rsidR="00AF08E8">
          <w:rPr>
            <w:noProof/>
            <w:webHidden/>
          </w:rPr>
          <w:instrText xml:space="preserve"> PAGEREF _Toc342636345 \h </w:instrText>
        </w:r>
        <w:r w:rsidR="00AF08E8">
          <w:rPr>
            <w:noProof/>
            <w:webHidden/>
          </w:rPr>
        </w:r>
        <w:r w:rsidR="00AF08E8">
          <w:rPr>
            <w:noProof/>
            <w:webHidden/>
          </w:rPr>
          <w:fldChar w:fldCharType="separate"/>
        </w:r>
        <w:r w:rsidR="00A06FA2">
          <w:rPr>
            <w:noProof/>
            <w:webHidden/>
          </w:rPr>
          <w:t>12</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6" w:history="1">
        <w:r w:rsidR="00AF08E8" w:rsidRPr="00843F39">
          <w:rPr>
            <w:rStyle w:val="Hyperlink"/>
            <w:noProof/>
          </w:rPr>
          <w:t>2.3</w:t>
        </w:r>
        <w:r w:rsidR="00AF08E8" w:rsidRPr="00F05C59">
          <w:rPr>
            <w:rFonts w:ascii="Calibri" w:hAnsi="Calibri"/>
            <w:b w:val="0"/>
            <w:bCs w:val="0"/>
            <w:noProof/>
          </w:rPr>
          <w:tab/>
        </w:r>
        <w:r w:rsidR="00AF08E8" w:rsidRPr="00843F39">
          <w:rPr>
            <w:rStyle w:val="Hyperlink"/>
            <w:noProof/>
          </w:rPr>
          <w:t>Infrastructure</w:t>
        </w:r>
        <w:r w:rsidR="00AF08E8">
          <w:rPr>
            <w:noProof/>
            <w:webHidden/>
          </w:rPr>
          <w:tab/>
        </w:r>
        <w:r w:rsidR="00AF08E8">
          <w:rPr>
            <w:noProof/>
            <w:webHidden/>
          </w:rPr>
          <w:fldChar w:fldCharType="begin"/>
        </w:r>
        <w:r w:rsidR="00AF08E8">
          <w:rPr>
            <w:noProof/>
            <w:webHidden/>
          </w:rPr>
          <w:instrText xml:space="preserve"> PAGEREF _Toc342636346 \h </w:instrText>
        </w:r>
        <w:r w:rsidR="00AF08E8">
          <w:rPr>
            <w:noProof/>
            <w:webHidden/>
          </w:rPr>
        </w:r>
        <w:r w:rsidR="00AF08E8">
          <w:rPr>
            <w:noProof/>
            <w:webHidden/>
          </w:rPr>
          <w:fldChar w:fldCharType="separate"/>
        </w:r>
        <w:r w:rsidR="00A06FA2">
          <w:rPr>
            <w:noProof/>
            <w:webHidden/>
          </w:rPr>
          <w:t>12</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7" w:history="1">
        <w:r w:rsidR="00AF08E8" w:rsidRPr="00843F39">
          <w:rPr>
            <w:rStyle w:val="Hyperlink"/>
            <w:noProof/>
          </w:rPr>
          <w:t>2.4</w:t>
        </w:r>
        <w:r w:rsidR="00AF08E8" w:rsidRPr="00F05C59">
          <w:rPr>
            <w:rFonts w:ascii="Calibri" w:hAnsi="Calibri"/>
            <w:b w:val="0"/>
            <w:bCs w:val="0"/>
            <w:noProof/>
          </w:rPr>
          <w:tab/>
        </w:r>
        <w:r w:rsidR="00AF08E8" w:rsidRPr="00843F39">
          <w:rPr>
            <w:rStyle w:val="Hyperlink"/>
            <w:noProof/>
          </w:rPr>
          <w:t>Operations</w:t>
        </w:r>
        <w:r w:rsidR="00AF08E8">
          <w:rPr>
            <w:noProof/>
            <w:webHidden/>
          </w:rPr>
          <w:tab/>
        </w:r>
        <w:r w:rsidR="00AF08E8">
          <w:rPr>
            <w:noProof/>
            <w:webHidden/>
          </w:rPr>
          <w:fldChar w:fldCharType="begin"/>
        </w:r>
        <w:r w:rsidR="00AF08E8">
          <w:rPr>
            <w:noProof/>
            <w:webHidden/>
          </w:rPr>
          <w:instrText xml:space="preserve"> PAGEREF _Toc342636347 \h </w:instrText>
        </w:r>
        <w:r w:rsidR="00AF08E8">
          <w:rPr>
            <w:noProof/>
            <w:webHidden/>
          </w:rPr>
        </w:r>
        <w:r w:rsidR="00AF08E8">
          <w:rPr>
            <w:noProof/>
            <w:webHidden/>
          </w:rPr>
          <w:fldChar w:fldCharType="separate"/>
        </w:r>
        <w:r w:rsidR="00A06FA2">
          <w:rPr>
            <w:noProof/>
            <w:webHidden/>
          </w:rPr>
          <w:t>15</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8" w:history="1">
        <w:r w:rsidR="00AF08E8" w:rsidRPr="00843F39">
          <w:rPr>
            <w:rStyle w:val="Hyperlink"/>
            <w:noProof/>
          </w:rPr>
          <w:t>2.5</w:t>
        </w:r>
        <w:r w:rsidR="00AF08E8" w:rsidRPr="00F05C59">
          <w:rPr>
            <w:rFonts w:ascii="Calibri" w:hAnsi="Calibri"/>
            <w:b w:val="0"/>
            <w:bCs w:val="0"/>
            <w:noProof/>
          </w:rPr>
          <w:tab/>
        </w:r>
        <w:r w:rsidR="00AF08E8" w:rsidRPr="00843F39">
          <w:rPr>
            <w:rStyle w:val="Hyperlink"/>
            <w:noProof/>
          </w:rPr>
          <w:t>Recorded information</w:t>
        </w:r>
        <w:r w:rsidR="00AF08E8">
          <w:rPr>
            <w:noProof/>
            <w:webHidden/>
          </w:rPr>
          <w:tab/>
        </w:r>
        <w:r w:rsidR="00AF08E8">
          <w:rPr>
            <w:noProof/>
            <w:webHidden/>
          </w:rPr>
          <w:fldChar w:fldCharType="begin"/>
        </w:r>
        <w:r w:rsidR="00AF08E8">
          <w:rPr>
            <w:noProof/>
            <w:webHidden/>
          </w:rPr>
          <w:instrText xml:space="preserve"> PAGEREF _Toc342636348 \h </w:instrText>
        </w:r>
        <w:r w:rsidR="00AF08E8">
          <w:rPr>
            <w:noProof/>
            <w:webHidden/>
          </w:rPr>
        </w:r>
        <w:r w:rsidR="00AF08E8">
          <w:rPr>
            <w:noProof/>
            <w:webHidden/>
          </w:rPr>
          <w:fldChar w:fldCharType="separate"/>
        </w:r>
        <w:r w:rsidR="00A06FA2">
          <w:rPr>
            <w:noProof/>
            <w:webHidden/>
          </w:rPr>
          <w:t>16</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49" w:history="1">
        <w:r w:rsidR="00AF08E8" w:rsidRPr="00843F39">
          <w:rPr>
            <w:rStyle w:val="Hyperlink"/>
            <w:noProof/>
          </w:rPr>
          <w:t>2.6</w:t>
        </w:r>
        <w:r w:rsidR="00AF08E8" w:rsidRPr="00F05C59">
          <w:rPr>
            <w:rFonts w:ascii="Calibri" w:hAnsi="Calibri"/>
            <w:b w:val="0"/>
            <w:bCs w:val="0"/>
            <w:noProof/>
          </w:rPr>
          <w:tab/>
        </w:r>
        <w:r w:rsidR="00AF08E8" w:rsidRPr="00843F39">
          <w:rPr>
            <w:rStyle w:val="Hyperlink"/>
            <w:noProof/>
          </w:rPr>
          <w:t>Communications</w:t>
        </w:r>
        <w:r w:rsidR="00AF08E8">
          <w:rPr>
            <w:noProof/>
            <w:webHidden/>
          </w:rPr>
          <w:tab/>
        </w:r>
        <w:r w:rsidR="00AF08E8">
          <w:rPr>
            <w:noProof/>
            <w:webHidden/>
          </w:rPr>
          <w:fldChar w:fldCharType="begin"/>
        </w:r>
        <w:r w:rsidR="00AF08E8">
          <w:rPr>
            <w:noProof/>
            <w:webHidden/>
          </w:rPr>
          <w:instrText xml:space="preserve"> PAGEREF _Toc342636349 \h </w:instrText>
        </w:r>
        <w:r w:rsidR="00AF08E8">
          <w:rPr>
            <w:noProof/>
            <w:webHidden/>
          </w:rPr>
        </w:r>
        <w:r w:rsidR="00AF08E8">
          <w:rPr>
            <w:noProof/>
            <w:webHidden/>
          </w:rPr>
          <w:fldChar w:fldCharType="separate"/>
        </w:r>
        <w:r w:rsidR="00A06FA2">
          <w:rPr>
            <w:noProof/>
            <w:webHidden/>
          </w:rPr>
          <w:t>17</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0" w:history="1">
        <w:r w:rsidR="00AF08E8" w:rsidRPr="00843F39">
          <w:rPr>
            <w:rStyle w:val="Hyperlink"/>
            <w:noProof/>
          </w:rPr>
          <w:t>2.7</w:t>
        </w:r>
        <w:r w:rsidR="00AF08E8" w:rsidRPr="00F05C59">
          <w:rPr>
            <w:rFonts w:ascii="Calibri" w:hAnsi="Calibri"/>
            <w:b w:val="0"/>
            <w:bCs w:val="0"/>
            <w:noProof/>
          </w:rPr>
          <w:tab/>
        </w:r>
        <w:r w:rsidR="00AF08E8" w:rsidRPr="00843F39">
          <w:rPr>
            <w:rStyle w:val="Hyperlink"/>
            <w:noProof/>
          </w:rPr>
          <w:t>Safety management systems</w:t>
        </w:r>
        <w:r w:rsidR="00AF08E8">
          <w:rPr>
            <w:noProof/>
            <w:webHidden/>
          </w:rPr>
          <w:tab/>
        </w:r>
        <w:r w:rsidR="00AF08E8">
          <w:rPr>
            <w:noProof/>
            <w:webHidden/>
          </w:rPr>
          <w:fldChar w:fldCharType="begin"/>
        </w:r>
        <w:r w:rsidR="00AF08E8">
          <w:rPr>
            <w:noProof/>
            <w:webHidden/>
          </w:rPr>
          <w:instrText xml:space="preserve"> PAGEREF _Toc342636350 \h </w:instrText>
        </w:r>
        <w:r w:rsidR="00AF08E8">
          <w:rPr>
            <w:noProof/>
            <w:webHidden/>
          </w:rPr>
        </w:r>
        <w:r w:rsidR="00AF08E8">
          <w:rPr>
            <w:noProof/>
            <w:webHidden/>
          </w:rPr>
          <w:fldChar w:fldCharType="separate"/>
        </w:r>
        <w:r w:rsidR="00A06FA2">
          <w:rPr>
            <w:noProof/>
            <w:webHidden/>
          </w:rPr>
          <w:t>18</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1" w:history="1">
        <w:r w:rsidR="00AF08E8" w:rsidRPr="00843F39">
          <w:rPr>
            <w:rStyle w:val="Hyperlink"/>
            <w:noProof/>
          </w:rPr>
          <w:t>2.8</w:t>
        </w:r>
        <w:r w:rsidR="00AF08E8" w:rsidRPr="00F05C59">
          <w:rPr>
            <w:rFonts w:ascii="Calibri" w:hAnsi="Calibri"/>
            <w:b w:val="0"/>
            <w:bCs w:val="0"/>
            <w:noProof/>
          </w:rPr>
          <w:tab/>
        </w:r>
        <w:r w:rsidR="00AF08E8" w:rsidRPr="00843F39">
          <w:rPr>
            <w:rStyle w:val="Hyperlink"/>
            <w:noProof/>
          </w:rPr>
          <w:t>Signal Passed at Danger risk controls</w:t>
        </w:r>
        <w:r w:rsidR="00AF08E8">
          <w:rPr>
            <w:noProof/>
            <w:webHidden/>
          </w:rPr>
          <w:tab/>
        </w:r>
        <w:r w:rsidR="00AF08E8">
          <w:rPr>
            <w:noProof/>
            <w:webHidden/>
          </w:rPr>
          <w:fldChar w:fldCharType="begin"/>
        </w:r>
        <w:r w:rsidR="00AF08E8">
          <w:rPr>
            <w:noProof/>
            <w:webHidden/>
          </w:rPr>
          <w:instrText xml:space="preserve"> PAGEREF _Toc342636351 \h </w:instrText>
        </w:r>
        <w:r w:rsidR="00AF08E8">
          <w:rPr>
            <w:noProof/>
            <w:webHidden/>
          </w:rPr>
        </w:r>
        <w:r w:rsidR="00AF08E8">
          <w:rPr>
            <w:noProof/>
            <w:webHidden/>
          </w:rPr>
          <w:fldChar w:fldCharType="separate"/>
        </w:r>
        <w:r w:rsidR="00A06FA2">
          <w:rPr>
            <w:noProof/>
            <w:webHidden/>
          </w:rPr>
          <w:t>19</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52" w:history="1">
        <w:r w:rsidR="00AF08E8" w:rsidRPr="00843F39">
          <w:rPr>
            <w:rStyle w:val="Hyperlink"/>
            <w:noProof/>
          </w:rPr>
          <w:t>3.</w:t>
        </w:r>
        <w:r w:rsidR="00AF08E8" w:rsidRPr="00F05C59">
          <w:rPr>
            <w:rFonts w:ascii="Calibri" w:hAnsi="Calibri" w:cs="Times New Roman"/>
            <w:b w:val="0"/>
            <w:bCs w:val="0"/>
            <w:noProof/>
            <w:sz w:val="22"/>
            <w:szCs w:val="22"/>
          </w:rPr>
          <w:tab/>
        </w:r>
        <w:r w:rsidR="00AF08E8" w:rsidRPr="00843F39">
          <w:rPr>
            <w:rStyle w:val="Hyperlink"/>
            <w:noProof/>
          </w:rPr>
          <w:t>Analysis</w:t>
        </w:r>
        <w:r w:rsidR="00AF08E8">
          <w:rPr>
            <w:noProof/>
            <w:webHidden/>
          </w:rPr>
          <w:tab/>
        </w:r>
        <w:r w:rsidR="00AF08E8">
          <w:rPr>
            <w:noProof/>
            <w:webHidden/>
          </w:rPr>
          <w:fldChar w:fldCharType="begin"/>
        </w:r>
        <w:r w:rsidR="00AF08E8">
          <w:rPr>
            <w:noProof/>
            <w:webHidden/>
          </w:rPr>
          <w:instrText xml:space="preserve"> PAGEREF _Toc342636352 \h </w:instrText>
        </w:r>
        <w:r w:rsidR="00AF08E8">
          <w:rPr>
            <w:noProof/>
            <w:webHidden/>
          </w:rPr>
        </w:r>
        <w:r w:rsidR="00AF08E8">
          <w:rPr>
            <w:noProof/>
            <w:webHidden/>
          </w:rPr>
          <w:fldChar w:fldCharType="separate"/>
        </w:r>
        <w:r w:rsidR="00A06FA2">
          <w:rPr>
            <w:noProof/>
            <w:webHidden/>
          </w:rPr>
          <w:t>21</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3" w:history="1">
        <w:r w:rsidR="00AF08E8" w:rsidRPr="00843F39">
          <w:rPr>
            <w:rStyle w:val="Hyperlink"/>
            <w:noProof/>
          </w:rPr>
          <w:t>3.1</w:t>
        </w:r>
        <w:r w:rsidR="00AF08E8" w:rsidRPr="00F05C59">
          <w:rPr>
            <w:rFonts w:ascii="Calibri" w:hAnsi="Calibri"/>
            <w:b w:val="0"/>
            <w:bCs w:val="0"/>
            <w:noProof/>
          </w:rPr>
          <w:tab/>
        </w:r>
        <w:r w:rsidR="00AF08E8" w:rsidRPr="00843F39">
          <w:rPr>
            <w:rStyle w:val="Hyperlink"/>
            <w:noProof/>
          </w:rPr>
          <w:t>The incident</w:t>
        </w:r>
        <w:r w:rsidR="00AF08E8">
          <w:rPr>
            <w:noProof/>
            <w:webHidden/>
          </w:rPr>
          <w:tab/>
        </w:r>
        <w:r w:rsidR="00AF08E8">
          <w:rPr>
            <w:noProof/>
            <w:webHidden/>
          </w:rPr>
          <w:fldChar w:fldCharType="begin"/>
        </w:r>
        <w:r w:rsidR="00AF08E8">
          <w:rPr>
            <w:noProof/>
            <w:webHidden/>
          </w:rPr>
          <w:instrText xml:space="preserve"> PAGEREF _Toc342636353 \h </w:instrText>
        </w:r>
        <w:r w:rsidR="00AF08E8">
          <w:rPr>
            <w:noProof/>
            <w:webHidden/>
          </w:rPr>
        </w:r>
        <w:r w:rsidR="00AF08E8">
          <w:rPr>
            <w:noProof/>
            <w:webHidden/>
          </w:rPr>
          <w:fldChar w:fldCharType="separate"/>
        </w:r>
        <w:r w:rsidR="00A06FA2">
          <w:rPr>
            <w:noProof/>
            <w:webHidden/>
          </w:rPr>
          <w:t>21</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4" w:history="1">
        <w:r w:rsidR="00AF08E8" w:rsidRPr="00843F39">
          <w:rPr>
            <w:rStyle w:val="Hyperlink"/>
            <w:noProof/>
          </w:rPr>
          <w:t>3.2</w:t>
        </w:r>
        <w:r w:rsidR="00AF08E8" w:rsidRPr="00F05C59">
          <w:rPr>
            <w:rFonts w:ascii="Calibri" w:hAnsi="Calibri"/>
            <w:b w:val="0"/>
            <w:bCs w:val="0"/>
            <w:noProof/>
          </w:rPr>
          <w:tab/>
        </w:r>
        <w:r w:rsidR="00AF08E8" w:rsidRPr="00843F39">
          <w:rPr>
            <w:rStyle w:val="Hyperlink"/>
            <w:noProof/>
          </w:rPr>
          <w:t>Operation of the train</w:t>
        </w:r>
        <w:r w:rsidR="00AF08E8">
          <w:rPr>
            <w:noProof/>
            <w:webHidden/>
          </w:rPr>
          <w:tab/>
        </w:r>
        <w:r w:rsidR="00AF08E8">
          <w:rPr>
            <w:noProof/>
            <w:webHidden/>
          </w:rPr>
          <w:fldChar w:fldCharType="begin"/>
        </w:r>
        <w:r w:rsidR="00AF08E8">
          <w:rPr>
            <w:noProof/>
            <w:webHidden/>
          </w:rPr>
          <w:instrText xml:space="preserve"> PAGEREF _Toc342636354 \h </w:instrText>
        </w:r>
        <w:r w:rsidR="00AF08E8">
          <w:rPr>
            <w:noProof/>
            <w:webHidden/>
          </w:rPr>
        </w:r>
        <w:r w:rsidR="00AF08E8">
          <w:rPr>
            <w:noProof/>
            <w:webHidden/>
          </w:rPr>
          <w:fldChar w:fldCharType="separate"/>
        </w:r>
        <w:r w:rsidR="00A06FA2">
          <w:rPr>
            <w:noProof/>
            <w:webHidden/>
          </w:rPr>
          <w:t>21</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5" w:history="1">
        <w:r w:rsidR="00AF08E8" w:rsidRPr="00843F39">
          <w:rPr>
            <w:rStyle w:val="Hyperlink"/>
            <w:noProof/>
          </w:rPr>
          <w:t>3.3</w:t>
        </w:r>
        <w:r w:rsidR="00AF08E8" w:rsidRPr="00F05C59">
          <w:rPr>
            <w:rFonts w:ascii="Calibri" w:hAnsi="Calibri"/>
            <w:b w:val="0"/>
            <w:bCs w:val="0"/>
            <w:noProof/>
          </w:rPr>
          <w:tab/>
        </w:r>
        <w:r w:rsidR="00AF08E8" w:rsidRPr="00843F39">
          <w:rPr>
            <w:rStyle w:val="Hyperlink"/>
            <w:noProof/>
          </w:rPr>
          <w:t>Infrastructure</w:t>
        </w:r>
        <w:r w:rsidR="00AF08E8">
          <w:rPr>
            <w:noProof/>
            <w:webHidden/>
          </w:rPr>
          <w:tab/>
        </w:r>
        <w:r w:rsidR="00AF08E8">
          <w:rPr>
            <w:noProof/>
            <w:webHidden/>
          </w:rPr>
          <w:fldChar w:fldCharType="begin"/>
        </w:r>
        <w:r w:rsidR="00AF08E8">
          <w:rPr>
            <w:noProof/>
            <w:webHidden/>
          </w:rPr>
          <w:instrText xml:space="preserve"> PAGEREF _Toc342636355 \h </w:instrText>
        </w:r>
        <w:r w:rsidR="00AF08E8">
          <w:rPr>
            <w:noProof/>
            <w:webHidden/>
          </w:rPr>
        </w:r>
        <w:r w:rsidR="00AF08E8">
          <w:rPr>
            <w:noProof/>
            <w:webHidden/>
          </w:rPr>
          <w:fldChar w:fldCharType="separate"/>
        </w:r>
        <w:r w:rsidR="00A06FA2">
          <w:rPr>
            <w:noProof/>
            <w:webHidden/>
          </w:rPr>
          <w:t>22</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6" w:history="1">
        <w:r w:rsidR="00AF08E8" w:rsidRPr="00843F39">
          <w:rPr>
            <w:rStyle w:val="Hyperlink"/>
            <w:noProof/>
          </w:rPr>
          <w:t>3.4</w:t>
        </w:r>
        <w:r w:rsidR="00AF08E8" w:rsidRPr="00F05C59">
          <w:rPr>
            <w:rFonts w:ascii="Calibri" w:hAnsi="Calibri"/>
            <w:b w:val="0"/>
            <w:bCs w:val="0"/>
            <w:noProof/>
          </w:rPr>
          <w:tab/>
        </w:r>
        <w:r w:rsidR="00AF08E8" w:rsidRPr="00843F39">
          <w:rPr>
            <w:rStyle w:val="Hyperlink"/>
            <w:noProof/>
          </w:rPr>
          <w:t>Network operations</w:t>
        </w:r>
        <w:r w:rsidR="00AF08E8">
          <w:rPr>
            <w:noProof/>
            <w:webHidden/>
          </w:rPr>
          <w:tab/>
        </w:r>
        <w:r w:rsidR="00AF08E8">
          <w:rPr>
            <w:noProof/>
            <w:webHidden/>
          </w:rPr>
          <w:fldChar w:fldCharType="begin"/>
        </w:r>
        <w:r w:rsidR="00AF08E8">
          <w:rPr>
            <w:noProof/>
            <w:webHidden/>
          </w:rPr>
          <w:instrText xml:space="preserve"> PAGEREF _Toc342636356 \h </w:instrText>
        </w:r>
        <w:r w:rsidR="00AF08E8">
          <w:rPr>
            <w:noProof/>
            <w:webHidden/>
          </w:rPr>
        </w:r>
        <w:r w:rsidR="00AF08E8">
          <w:rPr>
            <w:noProof/>
            <w:webHidden/>
          </w:rPr>
          <w:fldChar w:fldCharType="separate"/>
        </w:r>
        <w:r w:rsidR="00A06FA2">
          <w:rPr>
            <w:noProof/>
            <w:webHidden/>
          </w:rPr>
          <w:t>23</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57" w:history="1">
        <w:r w:rsidR="00AF08E8" w:rsidRPr="00843F39">
          <w:rPr>
            <w:rStyle w:val="Hyperlink"/>
            <w:noProof/>
          </w:rPr>
          <w:t>4.</w:t>
        </w:r>
        <w:r w:rsidR="00AF08E8" w:rsidRPr="00F05C59">
          <w:rPr>
            <w:rFonts w:ascii="Calibri" w:hAnsi="Calibri" w:cs="Times New Roman"/>
            <w:b w:val="0"/>
            <w:bCs w:val="0"/>
            <w:noProof/>
            <w:sz w:val="22"/>
            <w:szCs w:val="22"/>
          </w:rPr>
          <w:tab/>
        </w:r>
        <w:r w:rsidR="00AF08E8" w:rsidRPr="00843F39">
          <w:rPr>
            <w:rStyle w:val="Hyperlink"/>
            <w:noProof/>
          </w:rPr>
          <w:t>Conclusions</w:t>
        </w:r>
        <w:r w:rsidR="00AF08E8">
          <w:rPr>
            <w:noProof/>
            <w:webHidden/>
          </w:rPr>
          <w:tab/>
        </w:r>
        <w:r w:rsidR="00AF08E8">
          <w:rPr>
            <w:noProof/>
            <w:webHidden/>
          </w:rPr>
          <w:fldChar w:fldCharType="begin"/>
        </w:r>
        <w:r w:rsidR="00AF08E8">
          <w:rPr>
            <w:noProof/>
            <w:webHidden/>
          </w:rPr>
          <w:instrText xml:space="preserve"> PAGEREF _Toc342636357 \h </w:instrText>
        </w:r>
        <w:r w:rsidR="00AF08E8">
          <w:rPr>
            <w:noProof/>
            <w:webHidden/>
          </w:rPr>
        </w:r>
        <w:r w:rsidR="00AF08E8">
          <w:rPr>
            <w:noProof/>
            <w:webHidden/>
          </w:rPr>
          <w:fldChar w:fldCharType="separate"/>
        </w:r>
        <w:r w:rsidR="00A06FA2">
          <w:rPr>
            <w:noProof/>
            <w:webHidden/>
          </w:rPr>
          <w:t>25</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8" w:history="1">
        <w:r w:rsidR="00AF08E8" w:rsidRPr="00843F39">
          <w:rPr>
            <w:rStyle w:val="Hyperlink"/>
            <w:noProof/>
          </w:rPr>
          <w:t>4.1</w:t>
        </w:r>
        <w:r w:rsidR="00AF08E8" w:rsidRPr="00F05C59">
          <w:rPr>
            <w:rFonts w:ascii="Calibri" w:hAnsi="Calibri"/>
            <w:b w:val="0"/>
            <w:bCs w:val="0"/>
            <w:noProof/>
          </w:rPr>
          <w:tab/>
        </w:r>
        <w:r w:rsidR="00AF08E8" w:rsidRPr="00843F39">
          <w:rPr>
            <w:rStyle w:val="Hyperlink"/>
            <w:noProof/>
          </w:rPr>
          <w:t>Findings</w:t>
        </w:r>
        <w:r w:rsidR="00AF08E8">
          <w:rPr>
            <w:noProof/>
            <w:webHidden/>
          </w:rPr>
          <w:tab/>
        </w:r>
        <w:r w:rsidR="00AF08E8">
          <w:rPr>
            <w:noProof/>
            <w:webHidden/>
          </w:rPr>
          <w:fldChar w:fldCharType="begin"/>
        </w:r>
        <w:r w:rsidR="00AF08E8">
          <w:rPr>
            <w:noProof/>
            <w:webHidden/>
          </w:rPr>
          <w:instrText xml:space="preserve"> PAGEREF _Toc342636358 \h </w:instrText>
        </w:r>
        <w:r w:rsidR="00AF08E8">
          <w:rPr>
            <w:noProof/>
            <w:webHidden/>
          </w:rPr>
        </w:r>
        <w:r w:rsidR="00AF08E8">
          <w:rPr>
            <w:noProof/>
            <w:webHidden/>
          </w:rPr>
          <w:fldChar w:fldCharType="separate"/>
        </w:r>
        <w:r w:rsidR="00A06FA2">
          <w:rPr>
            <w:noProof/>
            <w:webHidden/>
          </w:rPr>
          <w:t>25</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59" w:history="1">
        <w:r w:rsidR="00AF08E8" w:rsidRPr="00843F39">
          <w:rPr>
            <w:rStyle w:val="Hyperlink"/>
            <w:noProof/>
          </w:rPr>
          <w:t>4.2</w:t>
        </w:r>
        <w:r w:rsidR="00AF08E8" w:rsidRPr="00F05C59">
          <w:rPr>
            <w:rFonts w:ascii="Calibri" w:hAnsi="Calibri"/>
            <w:b w:val="0"/>
            <w:bCs w:val="0"/>
            <w:noProof/>
          </w:rPr>
          <w:tab/>
        </w:r>
        <w:r w:rsidR="00AF08E8" w:rsidRPr="00843F39">
          <w:rPr>
            <w:rStyle w:val="Hyperlink"/>
            <w:noProof/>
          </w:rPr>
          <w:t>Contributing factors</w:t>
        </w:r>
        <w:r w:rsidR="00AF08E8">
          <w:rPr>
            <w:noProof/>
            <w:webHidden/>
          </w:rPr>
          <w:tab/>
        </w:r>
        <w:r w:rsidR="00AF08E8">
          <w:rPr>
            <w:noProof/>
            <w:webHidden/>
          </w:rPr>
          <w:fldChar w:fldCharType="begin"/>
        </w:r>
        <w:r w:rsidR="00AF08E8">
          <w:rPr>
            <w:noProof/>
            <w:webHidden/>
          </w:rPr>
          <w:instrText xml:space="preserve"> PAGEREF _Toc342636359 \h </w:instrText>
        </w:r>
        <w:r w:rsidR="00AF08E8">
          <w:rPr>
            <w:noProof/>
            <w:webHidden/>
          </w:rPr>
        </w:r>
        <w:r w:rsidR="00AF08E8">
          <w:rPr>
            <w:noProof/>
            <w:webHidden/>
          </w:rPr>
          <w:fldChar w:fldCharType="separate"/>
        </w:r>
        <w:r w:rsidR="00A06FA2">
          <w:rPr>
            <w:noProof/>
            <w:webHidden/>
          </w:rPr>
          <w:t>25</w:t>
        </w:r>
        <w:r w:rsidR="00AF08E8">
          <w:rPr>
            <w:noProof/>
            <w:webHidden/>
          </w:rPr>
          <w:fldChar w:fldCharType="end"/>
        </w:r>
      </w:hyperlink>
    </w:p>
    <w:p w:rsidR="00AF08E8" w:rsidRPr="00F05C59" w:rsidRDefault="006763A6">
      <w:pPr>
        <w:pStyle w:val="TOC1"/>
        <w:rPr>
          <w:rFonts w:ascii="Calibri" w:hAnsi="Calibri" w:cs="Times New Roman"/>
          <w:b w:val="0"/>
          <w:bCs w:val="0"/>
          <w:noProof/>
          <w:sz w:val="22"/>
          <w:szCs w:val="22"/>
        </w:rPr>
      </w:pPr>
      <w:hyperlink w:anchor="_Toc342636360" w:history="1">
        <w:r w:rsidR="00AF08E8" w:rsidRPr="00843F39">
          <w:rPr>
            <w:rStyle w:val="Hyperlink"/>
            <w:noProof/>
          </w:rPr>
          <w:t>5.</w:t>
        </w:r>
        <w:r w:rsidR="00AF08E8" w:rsidRPr="00F05C59">
          <w:rPr>
            <w:rFonts w:ascii="Calibri" w:hAnsi="Calibri" w:cs="Times New Roman"/>
            <w:b w:val="0"/>
            <w:bCs w:val="0"/>
            <w:noProof/>
            <w:sz w:val="22"/>
            <w:szCs w:val="22"/>
          </w:rPr>
          <w:tab/>
        </w:r>
        <w:r w:rsidR="00AF08E8" w:rsidRPr="00843F39">
          <w:rPr>
            <w:rStyle w:val="Hyperlink"/>
            <w:noProof/>
          </w:rPr>
          <w:t>Safety Actions</w:t>
        </w:r>
        <w:r w:rsidR="00AF08E8">
          <w:rPr>
            <w:noProof/>
            <w:webHidden/>
          </w:rPr>
          <w:tab/>
        </w:r>
        <w:r w:rsidR="00AF08E8">
          <w:rPr>
            <w:noProof/>
            <w:webHidden/>
          </w:rPr>
          <w:fldChar w:fldCharType="begin"/>
        </w:r>
        <w:r w:rsidR="00AF08E8">
          <w:rPr>
            <w:noProof/>
            <w:webHidden/>
          </w:rPr>
          <w:instrText xml:space="preserve"> PAGEREF _Toc342636360 \h </w:instrText>
        </w:r>
        <w:r w:rsidR="00AF08E8">
          <w:rPr>
            <w:noProof/>
            <w:webHidden/>
          </w:rPr>
        </w:r>
        <w:r w:rsidR="00AF08E8">
          <w:rPr>
            <w:noProof/>
            <w:webHidden/>
          </w:rPr>
          <w:fldChar w:fldCharType="separate"/>
        </w:r>
        <w:r w:rsidR="00A06FA2">
          <w:rPr>
            <w:noProof/>
            <w:webHidden/>
          </w:rPr>
          <w:t>27</w:t>
        </w:r>
        <w:r w:rsidR="00AF08E8">
          <w:rPr>
            <w:noProof/>
            <w:webHidden/>
          </w:rPr>
          <w:fldChar w:fldCharType="end"/>
        </w:r>
      </w:hyperlink>
    </w:p>
    <w:p w:rsidR="00AF08E8" w:rsidRPr="00F05C59" w:rsidRDefault="006763A6">
      <w:pPr>
        <w:pStyle w:val="TOC2"/>
        <w:rPr>
          <w:rFonts w:ascii="Calibri" w:hAnsi="Calibri"/>
          <w:b w:val="0"/>
          <w:bCs w:val="0"/>
          <w:noProof/>
        </w:rPr>
      </w:pPr>
      <w:hyperlink w:anchor="_Toc342636361" w:history="1">
        <w:r w:rsidR="00AF08E8" w:rsidRPr="00843F39">
          <w:rPr>
            <w:rStyle w:val="Hyperlink"/>
            <w:noProof/>
          </w:rPr>
          <w:t>5.1</w:t>
        </w:r>
        <w:r w:rsidR="00AF08E8" w:rsidRPr="00F05C59">
          <w:rPr>
            <w:rFonts w:ascii="Calibri" w:hAnsi="Calibri"/>
            <w:b w:val="0"/>
            <w:bCs w:val="0"/>
            <w:noProof/>
          </w:rPr>
          <w:tab/>
        </w:r>
        <w:r w:rsidR="00AF08E8" w:rsidRPr="00843F39">
          <w:rPr>
            <w:rStyle w:val="Hyperlink"/>
            <w:noProof/>
          </w:rPr>
          <w:t>Recommended Safety Actions</w:t>
        </w:r>
        <w:r w:rsidR="00AF08E8">
          <w:rPr>
            <w:noProof/>
            <w:webHidden/>
          </w:rPr>
          <w:tab/>
        </w:r>
        <w:r w:rsidR="00AF08E8">
          <w:rPr>
            <w:noProof/>
            <w:webHidden/>
          </w:rPr>
          <w:fldChar w:fldCharType="begin"/>
        </w:r>
        <w:r w:rsidR="00AF08E8">
          <w:rPr>
            <w:noProof/>
            <w:webHidden/>
          </w:rPr>
          <w:instrText xml:space="preserve"> PAGEREF _Toc342636361 \h </w:instrText>
        </w:r>
        <w:r w:rsidR="00AF08E8">
          <w:rPr>
            <w:noProof/>
            <w:webHidden/>
          </w:rPr>
        </w:r>
        <w:r w:rsidR="00AF08E8">
          <w:rPr>
            <w:noProof/>
            <w:webHidden/>
          </w:rPr>
          <w:fldChar w:fldCharType="separate"/>
        </w:r>
        <w:r w:rsidR="00A06FA2">
          <w:rPr>
            <w:noProof/>
            <w:webHidden/>
          </w:rPr>
          <w:t>27</w:t>
        </w:r>
        <w:r w:rsidR="00AF08E8">
          <w:rPr>
            <w:noProof/>
            <w:webHidden/>
          </w:rPr>
          <w:fldChar w:fldCharType="end"/>
        </w:r>
      </w:hyperlink>
    </w:p>
    <w:p w:rsidR="00A4772F" w:rsidRDefault="005246E8" w:rsidP="00483107">
      <w:r w:rsidRPr="00321675">
        <w:fldChar w:fldCharType="end"/>
      </w:r>
    </w:p>
    <w:p w:rsidR="00931577" w:rsidRPr="00321675" w:rsidRDefault="00AB3133" w:rsidP="00AD11AF">
      <w:pPr>
        <w:pStyle w:val="OCIHeadingCIandExecSummary"/>
      </w:pPr>
      <w:r>
        <w:br w:type="page"/>
      </w:r>
      <w:bookmarkStart w:id="0" w:name="_Toc211418580"/>
      <w:bookmarkStart w:id="1" w:name="_Toc214161941"/>
      <w:bookmarkStart w:id="2" w:name="_Toc214162204"/>
      <w:bookmarkStart w:id="3" w:name="_Toc214162390"/>
      <w:bookmarkStart w:id="4" w:name="_Toc214163332"/>
      <w:bookmarkStart w:id="5" w:name="_Toc214181990"/>
      <w:bookmarkStart w:id="6" w:name="_Toc214184563"/>
      <w:bookmarkStart w:id="7" w:name="_Toc78364372"/>
      <w:r w:rsidR="00AD6C01">
        <w:lastRenderedPageBreak/>
        <w:br w:type="page"/>
      </w:r>
      <w:bookmarkStart w:id="8" w:name="_Toc342636340"/>
      <w:r>
        <w:lastRenderedPageBreak/>
        <w:t>T</w:t>
      </w:r>
      <w:r w:rsidR="00B100B3" w:rsidRPr="00321675">
        <w:t>he Chief Investigator</w:t>
      </w:r>
      <w:bookmarkEnd w:id="0"/>
      <w:bookmarkEnd w:id="1"/>
      <w:bookmarkEnd w:id="2"/>
      <w:bookmarkEnd w:id="3"/>
      <w:bookmarkEnd w:id="4"/>
      <w:bookmarkEnd w:id="5"/>
      <w:bookmarkEnd w:id="6"/>
      <w:bookmarkEnd w:id="8"/>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Default="00931577" w:rsidP="00931577">
      <w:pPr>
        <w:rPr>
          <w:rFonts w:cs="Arial"/>
          <w:szCs w:val="22"/>
        </w:rPr>
      </w:pPr>
      <w:r w:rsidRPr="00321675">
        <w:rPr>
          <w:rFonts w:cs="Arial"/>
          <w:szCs w:val="22"/>
        </w:rPr>
        <w:t xml:space="preserve">The primary focus of an investigation is to determine what factors caused the incident, rather than apportion blame for the incident, and to identify issues that may require review, monitoring or further consideration.  </w:t>
      </w:r>
    </w:p>
    <w:p w:rsidR="00226212" w:rsidRPr="00321675" w:rsidRDefault="00226212"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931577" w:rsidRPr="00321675" w:rsidRDefault="00A4772F" w:rsidP="00483107">
      <w:r>
        <w:br w:type="page"/>
      </w:r>
    </w:p>
    <w:p w:rsidR="00931577" w:rsidRPr="00321675" w:rsidRDefault="00931577" w:rsidP="00343F3E">
      <w:pPr>
        <w:pStyle w:val="OCIHeadingCIandExecSummary"/>
      </w:pPr>
      <w:r w:rsidRPr="00321675">
        <w:lastRenderedPageBreak/>
        <w:br w:type="page"/>
      </w: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bookmarkStart w:id="19" w:name="_Toc342636341"/>
      <w:r w:rsidRPr="00321675">
        <w:lastRenderedPageBreak/>
        <w:t>Executive Summary</w:t>
      </w:r>
      <w:bookmarkEnd w:id="9"/>
      <w:bookmarkEnd w:id="10"/>
      <w:bookmarkEnd w:id="11"/>
      <w:bookmarkEnd w:id="12"/>
      <w:bookmarkEnd w:id="13"/>
      <w:bookmarkEnd w:id="14"/>
      <w:bookmarkEnd w:id="15"/>
      <w:bookmarkEnd w:id="16"/>
      <w:bookmarkEnd w:id="17"/>
      <w:bookmarkEnd w:id="18"/>
      <w:bookmarkEnd w:id="19"/>
    </w:p>
    <w:p w:rsidR="001D6218" w:rsidRDefault="001D6218" w:rsidP="001D6218">
      <w:r>
        <w:t>On 30 November 201</w:t>
      </w:r>
      <w:r w:rsidR="00BC1620">
        <w:t>1</w:t>
      </w:r>
      <w:r>
        <w:t xml:space="preserve">, </w:t>
      </w:r>
      <w:r w:rsidR="00BC1620">
        <w:t xml:space="preserve">a </w:t>
      </w:r>
      <w:r>
        <w:t xml:space="preserve">V/Line </w:t>
      </w:r>
      <w:r w:rsidR="00BC1620">
        <w:t>passenger train depart</w:t>
      </w:r>
      <w:r w:rsidR="007070E2">
        <w:t>ed</w:t>
      </w:r>
      <w:r w:rsidR="00BC1620">
        <w:t xml:space="preserve"> Flinders Street Station </w:t>
      </w:r>
      <w:r>
        <w:t>pass</w:t>
      </w:r>
      <w:r w:rsidR="007070E2">
        <w:t xml:space="preserve">ing </w:t>
      </w:r>
      <w:r w:rsidR="00BC1620">
        <w:t>a</w:t>
      </w:r>
      <w:r>
        <w:t xml:space="preserve"> </w:t>
      </w:r>
      <w:r w:rsidR="00BC1620">
        <w:t xml:space="preserve">controlling </w:t>
      </w:r>
      <w:r>
        <w:t xml:space="preserve">signal </w:t>
      </w:r>
      <w:r w:rsidR="00EE5C6A">
        <w:t xml:space="preserve">that was </w:t>
      </w:r>
      <w:r w:rsidR="00BC1620">
        <w:t xml:space="preserve">displaying a </w:t>
      </w:r>
      <w:r>
        <w:t xml:space="preserve">Stop </w:t>
      </w:r>
      <w:r w:rsidR="00BC1620">
        <w:t>indica</w:t>
      </w:r>
      <w:r>
        <w:t xml:space="preserve">tion.  After travelling about 340 metres the driver realised that the train was not proceeding along the correct route and made an Emergency brake application, bringing the train to a stand </w:t>
      </w:r>
      <w:r w:rsidR="00BC1620">
        <w:t>with</w:t>
      </w:r>
      <w:r>
        <w:t>in a further 40 metres.  There was no damage to track</w:t>
      </w:r>
      <w:r w:rsidR="00BC1620">
        <w:t>,</w:t>
      </w:r>
      <w:r>
        <w:t xml:space="preserve"> signalling infrastructure or the vehicles involved</w:t>
      </w:r>
      <w:r w:rsidR="004374AB">
        <w:t xml:space="preserve"> and there</w:t>
      </w:r>
      <w:r>
        <w:t xml:space="preserve"> was </w:t>
      </w:r>
      <w:r w:rsidR="004374AB">
        <w:t xml:space="preserve">no </w:t>
      </w:r>
      <w:r>
        <w:t>injury to passengers or crew.  Suburban train services were disrupted for about one hour.</w:t>
      </w:r>
    </w:p>
    <w:p w:rsidR="001D6218" w:rsidRDefault="001D6218" w:rsidP="001D6218"/>
    <w:p w:rsidR="001D6218" w:rsidRDefault="001D6218" w:rsidP="001D6218">
      <w:r>
        <w:t xml:space="preserve">The investigation found that the </w:t>
      </w:r>
      <w:r w:rsidR="004374AB">
        <w:t xml:space="preserve">view </w:t>
      </w:r>
      <w:r>
        <w:t xml:space="preserve">of </w:t>
      </w:r>
      <w:r w:rsidR="004374AB">
        <w:t xml:space="preserve">the </w:t>
      </w:r>
      <w:r>
        <w:t xml:space="preserve">signal </w:t>
      </w:r>
      <w:r w:rsidR="004374AB">
        <w:t xml:space="preserve">indication from the operating cab </w:t>
      </w:r>
      <w:r w:rsidR="002B79EC">
        <w:t xml:space="preserve">of </w:t>
      </w:r>
      <w:r w:rsidR="007070E2">
        <w:t xml:space="preserve">a six-car </w:t>
      </w:r>
      <w:proofErr w:type="spellStart"/>
      <w:r w:rsidR="006E6BF3">
        <w:t>VLocity</w:t>
      </w:r>
      <w:proofErr w:type="spellEnd"/>
      <w:r w:rsidR="002B79EC">
        <w:t xml:space="preserve"> train when stopped </w:t>
      </w:r>
      <w:r w:rsidR="002A475D">
        <w:t xml:space="preserve">at the </w:t>
      </w:r>
      <w:r w:rsidR="007070E2">
        <w:t>platform</w:t>
      </w:r>
      <w:r w:rsidR="002A475D">
        <w:t xml:space="preserve"> </w:t>
      </w:r>
      <w:r>
        <w:t xml:space="preserve">was </w:t>
      </w:r>
      <w:r w:rsidR="007070E2">
        <w:t xml:space="preserve">severely compromised </w:t>
      </w:r>
      <w:r w:rsidR="009A6EB7">
        <w:t xml:space="preserve">by the </w:t>
      </w:r>
      <w:r w:rsidR="00EE1B36">
        <w:t xml:space="preserve">characteristics </w:t>
      </w:r>
      <w:r w:rsidR="009A6EB7">
        <w:t xml:space="preserve">of </w:t>
      </w:r>
      <w:r w:rsidR="00EE1B36">
        <w:t xml:space="preserve">the </w:t>
      </w:r>
      <w:r w:rsidR="009A6EB7">
        <w:t>signal lamps</w:t>
      </w:r>
      <w:r w:rsidR="006F0779">
        <w:t>,</w:t>
      </w:r>
      <w:r w:rsidRPr="00934B1F">
        <w:t xml:space="preserve"> </w:t>
      </w:r>
      <w:r w:rsidR="002B79EC">
        <w:t>the sighting</w:t>
      </w:r>
      <w:r w:rsidRPr="00934B1F">
        <w:t xml:space="preserve"> focus</w:t>
      </w:r>
      <w:r w:rsidR="002B79EC">
        <w:t xml:space="preserve"> of the signal heads</w:t>
      </w:r>
      <w:r w:rsidR="00792370">
        <w:t>,</w:t>
      </w:r>
      <w:r w:rsidR="006F0779">
        <w:t xml:space="preserve"> </w:t>
      </w:r>
      <w:r w:rsidR="00792370">
        <w:t>and the</w:t>
      </w:r>
      <w:r w:rsidR="0040649B">
        <w:t xml:space="preserve"> detrimental spill-over effect from security lighting.</w:t>
      </w:r>
      <w:r w:rsidR="001B3973" w:rsidRPr="001B3973">
        <w:t xml:space="preserve"> </w:t>
      </w:r>
      <w:r w:rsidR="001B3973">
        <w:t xml:space="preserve">The investigation concluded that the </w:t>
      </w:r>
      <w:r w:rsidR="00CE1E27">
        <w:t xml:space="preserve">compromised sighting of the signal contributed to the </w:t>
      </w:r>
      <w:r w:rsidR="001B3973">
        <w:t>driver losing awareness of the signal</w:t>
      </w:r>
      <w:r w:rsidR="00CE1E27">
        <w:t xml:space="preserve"> and departing against the Stop indication</w:t>
      </w:r>
      <w:r w:rsidR="001B3973">
        <w:t xml:space="preserve">.  </w:t>
      </w:r>
    </w:p>
    <w:p w:rsidR="009C3034" w:rsidRDefault="009C3034" w:rsidP="001D6218"/>
    <w:p w:rsidR="009C3034" w:rsidRDefault="009C3034" w:rsidP="001D6218">
      <w:r>
        <w:t xml:space="preserve">The investigation also found that the absence of a signal engineering intervention </w:t>
      </w:r>
      <w:r w:rsidR="00F160F7">
        <w:t>for</w:t>
      </w:r>
      <w:r>
        <w:t xml:space="preserve"> V/</w:t>
      </w:r>
      <w:r w:rsidR="00AC70D8">
        <w:t>L</w:t>
      </w:r>
      <w:r>
        <w:t>ine rolling stock allowed the unauthorised movement to travel 380</w:t>
      </w:r>
      <w:r w:rsidR="00050C9B">
        <w:t xml:space="preserve"> </w:t>
      </w:r>
      <w:r>
        <w:t xml:space="preserve">metres before being brought to a stand. </w:t>
      </w:r>
    </w:p>
    <w:p w:rsidR="007070E2" w:rsidRDefault="007070E2" w:rsidP="001D6218"/>
    <w:p w:rsidR="001D6218" w:rsidRDefault="001D6218" w:rsidP="001D6218">
      <w:r>
        <w:t>Although aware of the incident</w:t>
      </w:r>
      <w:r w:rsidR="006F0779">
        <w:t xml:space="preserve"> as it unfolded</w:t>
      </w:r>
      <w:r w:rsidR="002B79EC">
        <w:t>,</w:t>
      </w:r>
      <w:r>
        <w:t xml:space="preserve"> the Metrol</w:t>
      </w:r>
      <w:r w:rsidR="002B79EC">
        <w:rPr>
          <w:rStyle w:val="FootnoteReference"/>
        </w:rPr>
        <w:footnoteReference w:id="1"/>
      </w:r>
      <w:r>
        <w:t xml:space="preserve"> area controller was unable to communicate with the train driver due to the limited radio system available for communications with non</w:t>
      </w:r>
      <w:r w:rsidR="002B79EC">
        <w:t>-</w:t>
      </w:r>
      <w:r>
        <w:t>suburban services in the area.  The driver’s attempt to report the incident using the local radio system was also unsuccessful due to poor radio</w:t>
      </w:r>
      <w:r w:rsidR="00140041">
        <w:t xml:space="preserve"> </w:t>
      </w:r>
      <w:r w:rsidR="00430BBB">
        <w:t>coverage</w:t>
      </w:r>
      <w:r w:rsidR="002A475D">
        <w:t>.  The driver and Metrol were subsequently able to communicate using</w:t>
      </w:r>
      <w:r>
        <w:t xml:space="preserve"> the mobile phone network.</w:t>
      </w:r>
    </w:p>
    <w:p w:rsidR="00AB6817" w:rsidRDefault="00AB6817" w:rsidP="001D6218"/>
    <w:p w:rsidR="002A475D" w:rsidRDefault="002A475D" w:rsidP="00F94933">
      <w:r>
        <w:t xml:space="preserve">The investigation makes a recommendation to Metro Trains Melbourne to review the adequacy of the </w:t>
      </w:r>
      <w:r w:rsidR="00EE5C6A">
        <w:t xml:space="preserve">signal </w:t>
      </w:r>
      <w:r>
        <w:t xml:space="preserve">configuration </w:t>
      </w:r>
      <w:r w:rsidR="00EE5C6A">
        <w:t>at the incident site</w:t>
      </w:r>
      <w:r>
        <w:t xml:space="preserve">.  Recommendations are also made to Metro Trains Melbourne and V/Line in the areas of signal </w:t>
      </w:r>
      <w:r w:rsidR="00150EE1">
        <w:t xml:space="preserve">sighting from V/Line stopping positions, the risk management of </w:t>
      </w:r>
      <w:r w:rsidR="00874FDF">
        <w:t xml:space="preserve">changes to operational conditions </w:t>
      </w:r>
      <w:r w:rsidR="00150EE1">
        <w:t xml:space="preserve">and communication between V/Line trains and </w:t>
      </w:r>
      <w:r w:rsidR="006B5E61">
        <w:t xml:space="preserve">the </w:t>
      </w:r>
      <w:r w:rsidR="00150EE1">
        <w:t>metropolitan network control.</w:t>
      </w:r>
    </w:p>
    <w:p w:rsidR="0040046F" w:rsidRDefault="0040046F" w:rsidP="00F94933"/>
    <w:p w:rsidR="0040046F" w:rsidRDefault="00AD11AF" w:rsidP="00F94933">
      <w:r>
        <w:br w:type="page"/>
      </w:r>
    </w:p>
    <w:p w:rsidR="0010280D" w:rsidRPr="00321675" w:rsidRDefault="00A4772F" w:rsidP="000A3370">
      <w:pPr>
        <w:pStyle w:val="Heading1"/>
        <w:rPr>
          <w:szCs w:val="16"/>
        </w:rPr>
      </w:pPr>
      <w:r>
        <w:lastRenderedPageBreak/>
        <w:br w:type="page"/>
      </w: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Start w:id="37" w:name="_Toc342636342"/>
      <w:bookmarkEnd w:id="7"/>
      <w:r w:rsidR="00B100B3" w:rsidRPr="00321675">
        <w:lastRenderedPageBreak/>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C21451" w:rsidRDefault="0029070C" w:rsidP="00474CEC">
      <w:bookmarkStart w:id="38" w:name="_Toc134462823"/>
      <w:r>
        <w:t>On 30 November 201</w:t>
      </w:r>
      <w:r w:rsidR="001A3BB2">
        <w:t>1</w:t>
      </w:r>
      <w:r>
        <w:t xml:space="preserve"> V/Line t</w:t>
      </w:r>
      <w:r w:rsidR="002C08C0">
        <w:t>rain 8415</w:t>
      </w:r>
      <w:r>
        <w:t>,</w:t>
      </w:r>
      <w:r w:rsidR="002C08C0">
        <w:t xml:space="preserve"> </w:t>
      </w:r>
      <w:r w:rsidR="006010A0">
        <w:t xml:space="preserve">the 1225 </w:t>
      </w:r>
      <w:r w:rsidR="001A3BB2">
        <w:t>Melbourne (</w:t>
      </w:r>
      <w:r w:rsidR="006010A0">
        <w:t>Southern Cross</w:t>
      </w:r>
      <w:r w:rsidR="001A3BB2">
        <w:t>)</w:t>
      </w:r>
      <w:r w:rsidR="006010A0">
        <w:t xml:space="preserve"> to Traralgon passenger service</w:t>
      </w:r>
      <w:r w:rsidR="0022271B">
        <w:t>,</w:t>
      </w:r>
      <w:r w:rsidR="002C08C0">
        <w:t xml:space="preserve"> was routed into </w:t>
      </w:r>
      <w:r w:rsidR="00BF540C">
        <w:t>P</w:t>
      </w:r>
      <w:r w:rsidR="002C08C0">
        <w:t>latform</w:t>
      </w:r>
      <w:r w:rsidR="0042275F">
        <w:rPr>
          <w:rFonts w:cs="Arial"/>
        </w:rPr>
        <w:t xml:space="preserve"> </w:t>
      </w:r>
      <w:r w:rsidR="002C08C0">
        <w:t>9</w:t>
      </w:r>
      <w:r>
        <w:t xml:space="preserve"> </w:t>
      </w:r>
      <w:r w:rsidR="001A3BB2">
        <w:t xml:space="preserve">at </w:t>
      </w:r>
      <w:r>
        <w:t>Flinders Street</w:t>
      </w:r>
      <w:r w:rsidR="001A3BB2">
        <w:t xml:space="preserve"> Station</w:t>
      </w:r>
      <w:r w:rsidR="00917641">
        <w:t>.</w:t>
      </w:r>
      <w:r w:rsidR="002C08C0">
        <w:t xml:space="preserve"> </w:t>
      </w:r>
      <w:r w:rsidR="0042275F">
        <w:t xml:space="preserve"> </w:t>
      </w:r>
      <w:r w:rsidR="001A3BB2">
        <w:t xml:space="preserve">This service was usually accommodated at Flinders Street on </w:t>
      </w:r>
      <w:r w:rsidR="00BF540C">
        <w:t>P</w:t>
      </w:r>
      <w:r w:rsidR="001A3BB2">
        <w:t>latform 8</w:t>
      </w:r>
      <w:r w:rsidR="00181F7A">
        <w:t>.  H</w:t>
      </w:r>
      <w:r w:rsidR="001A3BB2">
        <w:t>owever</w:t>
      </w:r>
      <w:r w:rsidR="00181F7A">
        <w:t>,</w:t>
      </w:r>
      <w:r w:rsidR="001A3BB2">
        <w:t xml:space="preserve"> on this occasion train 8415 had departed late from Southern Cross Station</w:t>
      </w:r>
      <w:r>
        <w:t xml:space="preserve"> and </w:t>
      </w:r>
      <w:r w:rsidR="00BF540C">
        <w:t>Platform</w:t>
      </w:r>
      <w:r w:rsidR="002C08C0">
        <w:t xml:space="preserve"> 8 </w:t>
      </w:r>
      <w:r w:rsidR="001A3BB2">
        <w:t xml:space="preserve">was </w:t>
      </w:r>
      <w:r w:rsidR="002C08C0">
        <w:t>occupied by a Frankston suburban service.</w:t>
      </w:r>
    </w:p>
    <w:p w:rsidR="00C21451" w:rsidRDefault="00C21451" w:rsidP="00474CEC"/>
    <w:p w:rsidR="002B3349" w:rsidRDefault="00F4104F" w:rsidP="00474CEC">
      <w:r>
        <w:t>At 1249</w:t>
      </w:r>
      <w:r w:rsidR="001A3BB2">
        <w:t>,</w:t>
      </w:r>
      <w:r>
        <w:t xml:space="preserve"> a</w:t>
      </w:r>
      <w:r w:rsidR="002C08C0">
        <w:t>fter</w:t>
      </w:r>
      <w:r w:rsidR="006463BF">
        <w:t xml:space="preserve"> </w:t>
      </w:r>
      <w:r w:rsidR="002C08C0">
        <w:t>receiving the Conductor’s radio message that ‘</w:t>
      </w:r>
      <w:r w:rsidR="00580F66">
        <w:t>s</w:t>
      </w:r>
      <w:r w:rsidR="002C08C0">
        <w:t>tation work was complete’</w:t>
      </w:r>
      <w:r w:rsidR="001A3BB2">
        <w:t>,</w:t>
      </w:r>
      <w:r w:rsidR="002C08C0">
        <w:t xml:space="preserve"> the driver </w:t>
      </w:r>
      <w:r w:rsidR="001A3BB2">
        <w:t xml:space="preserve">of train 8415 </w:t>
      </w:r>
      <w:r w:rsidR="006010A0">
        <w:t>departed</w:t>
      </w:r>
      <w:r w:rsidR="002C08C0">
        <w:t xml:space="preserve"> from</w:t>
      </w:r>
      <w:r w:rsidR="006010A0">
        <w:t xml:space="preserve"> </w:t>
      </w:r>
      <w:r w:rsidR="00BF540C">
        <w:t>Platform</w:t>
      </w:r>
      <w:r w:rsidR="00DC6CCA">
        <w:rPr>
          <w:rFonts w:cs="Arial"/>
        </w:rPr>
        <w:t xml:space="preserve"> </w:t>
      </w:r>
      <w:r w:rsidR="006010A0">
        <w:t>9</w:t>
      </w:r>
      <w:r w:rsidR="001A3BB2">
        <w:t>,</w:t>
      </w:r>
      <w:r w:rsidR="006010A0">
        <w:t xml:space="preserve"> </w:t>
      </w:r>
      <w:r w:rsidR="003220C3">
        <w:t xml:space="preserve">passing </w:t>
      </w:r>
      <w:r w:rsidR="001A3BB2">
        <w:t>Down</w:t>
      </w:r>
      <w:r w:rsidR="001A3BB2">
        <w:rPr>
          <w:rStyle w:val="FootnoteReference"/>
        </w:rPr>
        <w:footnoteReference w:id="2"/>
      </w:r>
      <w:r w:rsidR="001A3BB2">
        <w:t xml:space="preserve"> Home </w:t>
      </w:r>
      <w:r w:rsidR="006010A0">
        <w:t>signal</w:t>
      </w:r>
      <w:r w:rsidR="003220C3">
        <w:t xml:space="preserve"> </w:t>
      </w:r>
      <w:r w:rsidR="001A3BB2" w:rsidRPr="001A3BB2">
        <w:rPr>
          <w:rFonts w:cs="Arial"/>
        </w:rPr>
        <w:t xml:space="preserve"> </w:t>
      </w:r>
      <w:r w:rsidR="003220C3">
        <w:t>756</w:t>
      </w:r>
      <w:r w:rsidR="006010A0">
        <w:t xml:space="preserve"> </w:t>
      </w:r>
      <w:r w:rsidR="001A3BB2">
        <w:t>while it was displaying a</w:t>
      </w:r>
      <w:r w:rsidR="003220C3">
        <w:t xml:space="preserve"> </w:t>
      </w:r>
      <w:r w:rsidR="006010A0">
        <w:t>Stop</w:t>
      </w:r>
      <w:r w:rsidR="001A3BB2">
        <w:t xml:space="preserve"> indication</w:t>
      </w:r>
      <w:r w:rsidR="003220C3">
        <w:t>.</w:t>
      </w:r>
      <w:r w:rsidR="00A8566B">
        <w:t xml:space="preserve"> </w:t>
      </w:r>
      <w:r w:rsidR="006010A0">
        <w:t xml:space="preserve"> </w:t>
      </w:r>
      <w:r w:rsidR="008D4F6A">
        <w:t>T</w:t>
      </w:r>
      <w:r w:rsidR="0029070C">
        <w:t xml:space="preserve">he driver </w:t>
      </w:r>
      <w:r w:rsidR="008D4F6A">
        <w:t xml:space="preserve">reported that when he </w:t>
      </w:r>
      <w:r w:rsidR="0029070C">
        <w:t xml:space="preserve">realised </w:t>
      </w:r>
      <w:r w:rsidR="00CE1D07">
        <w:t xml:space="preserve">the train </w:t>
      </w:r>
      <w:r w:rsidR="0029070C">
        <w:t>was travelling on the</w:t>
      </w:r>
      <w:r w:rsidR="008D4F6A">
        <w:t xml:space="preserve"> Up </w:t>
      </w:r>
      <w:r w:rsidR="00CE1D07">
        <w:t>S</w:t>
      </w:r>
      <w:r w:rsidR="008D4F6A">
        <w:t>pecial instead of the Down</w:t>
      </w:r>
      <w:r w:rsidR="00CE1D07">
        <w:t xml:space="preserve"> </w:t>
      </w:r>
      <w:r w:rsidR="007E7C46">
        <w:t xml:space="preserve">Special </w:t>
      </w:r>
      <w:r w:rsidR="00CE1D07">
        <w:t>line</w:t>
      </w:r>
      <w:r w:rsidR="008D4F6A">
        <w:t xml:space="preserve"> he </w:t>
      </w:r>
      <w:r w:rsidR="009A764F">
        <w:t xml:space="preserve">immediately </w:t>
      </w:r>
      <w:r w:rsidR="006010A0">
        <w:t>brought</w:t>
      </w:r>
      <w:r w:rsidR="00CE1D07">
        <w:t xml:space="preserve"> it</w:t>
      </w:r>
      <w:r w:rsidR="008D4F6A">
        <w:t xml:space="preserve"> </w:t>
      </w:r>
      <w:r w:rsidR="006010A0">
        <w:t>to a stand</w:t>
      </w:r>
      <w:r w:rsidR="001A3BB2">
        <w:sym w:font="Symbol" w:char="F02D"/>
      </w:r>
      <w:r w:rsidR="009A764F">
        <w:t>about 3</w:t>
      </w:r>
      <w:r w:rsidR="00A8566B">
        <w:t>8</w:t>
      </w:r>
      <w:r w:rsidR="009A764F">
        <w:t>0 metres beyond signal 756.</w:t>
      </w:r>
    </w:p>
    <w:p w:rsidR="00252097" w:rsidRDefault="00252097" w:rsidP="00474CEC"/>
    <w:p w:rsidR="003220C3" w:rsidRDefault="001058D6" w:rsidP="00474CEC">
      <w:r>
        <w:rPr>
          <w:noProof/>
        </w:rPr>
        <w:drawing>
          <wp:inline distT="0" distB="0" distL="0" distR="0">
            <wp:extent cx="5396865" cy="2628900"/>
            <wp:effectExtent l="19050" t="19050" r="0" b="0"/>
            <wp:docPr id="3" name="Picture 3" descr="Diagram of the path taken by train 8415 from Paltform 9 onto the Up Specia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the path taken by train 8415 from Paltform 9 onto the Up Special li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865" cy="2628900"/>
                    </a:xfrm>
                    <a:prstGeom prst="rect">
                      <a:avLst/>
                    </a:prstGeom>
                    <a:noFill/>
                    <a:ln w="12700" cmpd="sng">
                      <a:solidFill>
                        <a:srgbClr val="000000"/>
                      </a:solidFill>
                      <a:miter lim="800000"/>
                      <a:headEnd/>
                      <a:tailEnd/>
                    </a:ln>
                    <a:effectLst/>
                  </pic:spPr>
                </pic:pic>
              </a:graphicData>
            </a:graphic>
          </wp:inline>
        </w:drawing>
      </w:r>
    </w:p>
    <w:p w:rsidR="00093943" w:rsidRPr="002B3349" w:rsidRDefault="00181F7A" w:rsidP="00AC70D8">
      <w:pPr>
        <w:pStyle w:val="Caption"/>
        <w:tabs>
          <w:tab w:val="clear" w:pos="1021"/>
          <w:tab w:val="left" w:pos="851"/>
        </w:tabs>
        <w:ind w:left="851" w:hanging="851"/>
      </w:pPr>
      <w:r>
        <w:t xml:space="preserve">Figure </w:t>
      </w:r>
      <w:r w:rsidR="006763A6">
        <w:fldChar w:fldCharType="begin"/>
      </w:r>
      <w:r w:rsidR="006763A6">
        <w:instrText xml:space="preserve"> SEQ Figure \* ARABIC </w:instrText>
      </w:r>
      <w:r w:rsidR="006763A6">
        <w:fldChar w:fldCharType="separate"/>
      </w:r>
      <w:r w:rsidR="00A06FA2">
        <w:rPr>
          <w:noProof/>
        </w:rPr>
        <w:t>1</w:t>
      </w:r>
      <w:r w:rsidR="006763A6">
        <w:rPr>
          <w:noProof/>
        </w:rPr>
        <w:fldChar w:fldCharType="end"/>
      </w:r>
      <w:r>
        <w:t xml:space="preserve">: </w:t>
      </w:r>
      <w:r w:rsidR="002B3349">
        <w:t>Solid orange</w:t>
      </w:r>
      <w:r w:rsidR="00A02727" w:rsidRPr="002B3349">
        <w:t xml:space="preserve"> line indicates path </w:t>
      </w:r>
      <w:r w:rsidR="002B3349">
        <w:t>taken by</w:t>
      </w:r>
      <w:r w:rsidR="00A02727" w:rsidRPr="002B3349">
        <w:t xml:space="preserve"> train 8415</w:t>
      </w:r>
      <w:r w:rsidR="00D16AD4" w:rsidRPr="002B3349">
        <w:t xml:space="preserve"> </w:t>
      </w:r>
      <w:r w:rsidR="002B3349">
        <w:t>from</w:t>
      </w:r>
      <w:r w:rsidR="00AC70D8">
        <w:t xml:space="preserve"> </w:t>
      </w:r>
      <w:r w:rsidR="00BF540C">
        <w:t>Platform</w:t>
      </w:r>
      <w:r w:rsidR="00AC70D8">
        <w:t xml:space="preserve"> 9 onto the Up Special </w:t>
      </w:r>
      <w:r w:rsidR="002B3349">
        <w:t xml:space="preserve">line. </w:t>
      </w:r>
      <w:r w:rsidR="00D16AD4" w:rsidRPr="002B3349">
        <w:t xml:space="preserve"> </w:t>
      </w:r>
      <w:r w:rsidR="002B3349">
        <w:t>Dotted</w:t>
      </w:r>
      <w:r w:rsidR="00D16AD4" w:rsidRPr="002B3349">
        <w:t xml:space="preserve"> line indicates </w:t>
      </w:r>
      <w:r w:rsidR="002B3349">
        <w:t xml:space="preserve">intended </w:t>
      </w:r>
      <w:r w:rsidR="00D16AD4" w:rsidRPr="002B3349">
        <w:t>route to the Down Special line</w:t>
      </w:r>
    </w:p>
    <w:p w:rsidR="00093943" w:rsidRPr="003A09D2" w:rsidRDefault="00DC6CCA" w:rsidP="003A09D2">
      <w:r w:rsidRPr="003A09D2">
        <w:t>There were no opposing movements on the Up Special line</w:t>
      </w:r>
      <w:r w:rsidR="00B4586C">
        <w:t xml:space="preserve">. </w:t>
      </w:r>
      <w:r w:rsidRPr="003A09D2">
        <w:t xml:space="preserve"> </w:t>
      </w:r>
      <w:r w:rsidR="00B4586C">
        <w:t xml:space="preserve">No </w:t>
      </w:r>
      <w:r w:rsidRPr="003A09D2">
        <w:t xml:space="preserve">injury </w:t>
      </w:r>
      <w:r w:rsidR="00B4586C">
        <w:t xml:space="preserve">occurred </w:t>
      </w:r>
      <w:r w:rsidRPr="003A09D2">
        <w:t xml:space="preserve">to </w:t>
      </w:r>
      <w:r w:rsidRPr="00934B1F">
        <w:t>passengers</w:t>
      </w:r>
      <w:r w:rsidR="0022271B" w:rsidRPr="00934B1F">
        <w:t xml:space="preserve"> or</w:t>
      </w:r>
      <w:r w:rsidRPr="00934B1F">
        <w:t xml:space="preserve"> train crew </w:t>
      </w:r>
      <w:r w:rsidR="00B4586C">
        <w:t xml:space="preserve">and there was </w:t>
      </w:r>
      <w:r w:rsidR="0022271B" w:rsidRPr="00934B1F">
        <w:t>n</w:t>
      </w:r>
      <w:r w:rsidRPr="00934B1F">
        <w:t>o damage</w:t>
      </w:r>
      <w:r w:rsidRPr="003A09D2">
        <w:t xml:space="preserve"> to the train or infrastructure.</w:t>
      </w:r>
    </w:p>
    <w:p w:rsidR="00DC6CCA" w:rsidRPr="003A09D2" w:rsidRDefault="00DC6CCA" w:rsidP="003A09D2"/>
    <w:p w:rsidR="00E2048B" w:rsidRPr="003A09D2" w:rsidRDefault="00E2048B" w:rsidP="003A09D2">
      <w:r w:rsidRPr="003A09D2">
        <w:t xml:space="preserve">Several Frankston suburban services were required to use alternative platforms at Flinders Street Station until the incident train was recovered and </w:t>
      </w:r>
      <w:r w:rsidRPr="00934B1F">
        <w:t>returned to Southern Cross Station.</w:t>
      </w:r>
    </w:p>
    <w:p w:rsidR="00093943" w:rsidRPr="003A09D2" w:rsidRDefault="00093943" w:rsidP="003A09D2"/>
    <w:p w:rsidR="00093943" w:rsidRDefault="00093943" w:rsidP="00474CEC"/>
    <w:p w:rsidR="002457F4" w:rsidRPr="00321675" w:rsidRDefault="000D25FF" w:rsidP="00AD11AF">
      <w:pPr>
        <w:pStyle w:val="Heading1"/>
      </w:pPr>
      <w:r>
        <w:br w:type="page"/>
      </w:r>
      <w:r w:rsidR="00AD11AF">
        <w:lastRenderedPageBreak/>
        <w:br w:type="page"/>
      </w:r>
      <w:bookmarkStart w:id="39" w:name="_Toc212019927"/>
      <w:bookmarkStart w:id="40" w:name="_Toc214161611"/>
      <w:bookmarkStart w:id="41" w:name="_Toc214161807"/>
      <w:bookmarkStart w:id="42" w:name="_Toc214161946"/>
      <w:bookmarkStart w:id="43" w:name="_Toc214162209"/>
      <w:bookmarkStart w:id="44" w:name="_Toc214162321"/>
      <w:bookmarkStart w:id="45" w:name="_Toc214162395"/>
      <w:bookmarkStart w:id="46" w:name="_Toc214163337"/>
      <w:bookmarkStart w:id="47" w:name="_Toc214181995"/>
      <w:bookmarkStart w:id="48" w:name="_Toc214182152"/>
      <w:bookmarkStart w:id="49" w:name="_Toc214184568"/>
      <w:bookmarkStart w:id="50" w:name="_Toc214949912"/>
      <w:bookmarkStart w:id="51" w:name="_Toc214949991"/>
      <w:bookmarkStart w:id="52" w:name="_Toc342636343"/>
      <w:r w:rsidR="00474CEC" w:rsidRPr="00321675">
        <w:lastRenderedPageBreak/>
        <w:t>Factual 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BE06F4" w:rsidRPr="00321675" w:rsidRDefault="00F15E62" w:rsidP="00334F0E">
      <w:pPr>
        <w:pStyle w:val="Heading2"/>
      </w:pPr>
      <w:bookmarkStart w:id="53" w:name="_Toc342636344"/>
      <w:r>
        <w:t>The driver</w:t>
      </w:r>
      <w:bookmarkEnd w:id="53"/>
    </w:p>
    <w:p w:rsidR="005F1203" w:rsidRDefault="005F1203" w:rsidP="005F1203">
      <w:r w:rsidRPr="009A764F">
        <w:t>The driver had been qualifi</w:t>
      </w:r>
      <w:r w:rsidR="009A764F" w:rsidRPr="009A764F">
        <w:t xml:space="preserve">ed for 22 years.  He had been employed </w:t>
      </w:r>
      <w:r w:rsidRPr="009A764F">
        <w:t xml:space="preserve">on the suburban system </w:t>
      </w:r>
      <w:r w:rsidR="00B4586C">
        <w:t xml:space="preserve">as both a </w:t>
      </w:r>
      <w:r w:rsidR="001B736F">
        <w:t>D</w:t>
      </w:r>
      <w:r w:rsidR="00FE5128">
        <w:t xml:space="preserve">river </w:t>
      </w:r>
      <w:r w:rsidR="001136B2" w:rsidRPr="009A764F">
        <w:t>and</w:t>
      </w:r>
      <w:r w:rsidRPr="009A764F">
        <w:t xml:space="preserve"> Instructor </w:t>
      </w:r>
      <w:r w:rsidR="001B736F" w:rsidRPr="003B2ED8">
        <w:t>D</w:t>
      </w:r>
      <w:r w:rsidRPr="003B2ED8">
        <w:t>river prior to returning to V/Line.</w:t>
      </w:r>
      <w:r>
        <w:t xml:space="preserve">  His medical assessment was current and a safety audit </w:t>
      </w:r>
      <w:r w:rsidR="00B4586C">
        <w:t xml:space="preserve">had been </w:t>
      </w:r>
      <w:r>
        <w:t xml:space="preserve">conducted on 1 September 2011 with no recorded </w:t>
      </w:r>
      <w:r w:rsidR="001136B2">
        <w:t xml:space="preserve">adverse comments or </w:t>
      </w:r>
      <w:r>
        <w:t>remedial actions required.</w:t>
      </w:r>
      <w:r w:rsidR="00D608A1">
        <w:t xml:space="preserve">  This was the first occasion that the driver had been involved in a</w:t>
      </w:r>
      <w:r w:rsidR="00D608A1" w:rsidRPr="00D608A1">
        <w:t xml:space="preserve"> </w:t>
      </w:r>
      <w:r w:rsidR="00D608A1">
        <w:t>SPAD</w:t>
      </w:r>
      <w:r w:rsidR="00B4586C">
        <w:t xml:space="preserve"> event</w:t>
      </w:r>
      <w:r w:rsidR="00D608A1">
        <w:t>.</w:t>
      </w:r>
    </w:p>
    <w:p w:rsidR="00625F02" w:rsidRDefault="00625F02" w:rsidP="005F1203"/>
    <w:bookmarkEnd w:id="38"/>
    <w:p w:rsidR="005F1203" w:rsidRDefault="005F1203" w:rsidP="005F1203">
      <w:r w:rsidRPr="009A764F">
        <w:t xml:space="preserve">The </w:t>
      </w:r>
      <w:r w:rsidR="00B4586C">
        <w:t xml:space="preserve">driver’s roster for the </w:t>
      </w:r>
      <w:r w:rsidRPr="009A764F">
        <w:t>previous fourteen days was analysed using</w:t>
      </w:r>
      <w:r w:rsidR="000369EA">
        <w:t xml:space="preserve"> both</w:t>
      </w:r>
      <w:r w:rsidRPr="009A764F">
        <w:t xml:space="preserve"> </w:t>
      </w:r>
      <w:r w:rsidR="006C2469">
        <w:t xml:space="preserve">FAID and FAST </w:t>
      </w:r>
      <w:r w:rsidR="00B4586C">
        <w:t>instruments</w:t>
      </w:r>
      <w:r w:rsidR="000369EA">
        <w:rPr>
          <w:rStyle w:val="FootnoteReference"/>
        </w:rPr>
        <w:footnoteReference w:id="3"/>
      </w:r>
      <w:r w:rsidR="00B4586C">
        <w:t xml:space="preserve"> </w:t>
      </w:r>
      <w:r w:rsidR="00EE5C6A">
        <w:t>and the results</w:t>
      </w:r>
      <w:r w:rsidRPr="009A764F">
        <w:t xml:space="preserve"> indicated that the driver should not have been fatigued.  His </w:t>
      </w:r>
      <w:r w:rsidR="00792DBC">
        <w:t>previous</w:t>
      </w:r>
      <w:r w:rsidR="00792DBC" w:rsidRPr="009A764F">
        <w:t xml:space="preserve"> </w:t>
      </w:r>
      <w:r w:rsidR="00B4586C" w:rsidRPr="009A764F">
        <w:t>day</w:t>
      </w:r>
      <w:r w:rsidR="00B4586C">
        <w:t xml:space="preserve"> </w:t>
      </w:r>
      <w:r w:rsidR="00792DBC">
        <w:t>o</w:t>
      </w:r>
      <w:r w:rsidR="00B4586C">
        <w:t xml:space="preserve">ff </w:t>
      </w:r>
      <w:r w:rsidR="00792DBC">
        <w:t>d</w:t>
      </w:r>
      <w:r w:rsidRPr="009A764F">
        <w:t xml:space="preserve">uty </w:t>
      </w:r>
      <w:r w:rsidR="00792DBC">
        <w:t>was</w:t>
      </w:r>
      <w:r w:rsidR="00B4586C">
        <w:t xml:space="preserve"> </w:t>
      </w:r>
      <w:r w:rsidRPr="009A764F">
        <w:t>two days prior to the incident.</w:t>
      </w:r>
      <w:r>
        <w:t xml:space="preserve"> </w:t>
      </w:r>
      <w:r w:rsidR="00440167">
        <w:t xml:space="preserve"> </w:t>
      </w:r>
      <w:r>
        <w:t>On the day of the incident he commenced duty at 1210 and was due to complete a</w:t>
      </w:r>
      <w:r w:rsidR="00440167">
        <w:t>n</w:t>
      </w:r>
      <w:r>
        <w:t xml:space="preserve"> eight</w:t>
      </w:r>
      <w:r w:rsidR="00340B5C">
        <w:t>-</w:t>
      </w:r>
      <w:r>
        <w:t>hour shift at 2010.</w:t>
      </w:r>
      <w:r w:rsidR="00F4104F">
        <w:t xml:space="preserve">  The incident occurred about </w:t>
      </w:r>
      <w:r w:rsidR="00016C6C">
        <w:t>50</w:t>
      </w:r>
      <w:r w:rsidR="00C52BF8">
        <w:t xml:space="preserve"> </w:t>
      </w:r>
      <w:r w:rsidR="00016C6C">
        <w:t>minutes into the shift.</w:t>
      </w:r>
    </w:p>
    <w:p w:rsidR="00625F02" w:rsidRDefault="00625F02" w:rsidP="005F1203"/>
    <w:p w:rsidR="00AC5324" w:rsidRDefault="00AC5324" w:rsidP="00AC5324">
      <w:r>
        <w:t xml:space="preserve">At interview the driver reported that he signed on </w:t>
      </w:r>
      <w:r w:rsidRPr="00934B1F">
        <w:t>to relieve and run</w:t>
      </w:r>
      <w:r>
        <w:t xml:space="preserve"> the 1235 Traralgon </w:t>
      </w:r>
      <w:r w:rsidR="00B4586C">
        <w:t xml:space="preserve">service scheduled to </w:t>
      </w:r>
      <w:r w:rsidR="00FE5128">
        <w:t>depart from</w:t>
      </w:r>
      <w:r>
        <w:t xml:space="preserve"> </w:t>
      </w:r>
      <w:r w:rsidR="00BF540C">
        <w:t>Platform</w:t>
      </w:r>
      <w:r w:rsidR="00580F66">
        <w:rPr>
          <w:rFonts w:cs="Arial"/>
        </w:rPr>
        <w:t xml:space="preserve"> </w:t>
      </w:r>
      <w:r>
        <w:t>8 at Southern Cross Station</w:t>
      </w:r>
      <w:r w:rsidR="00FE5128">
        <w:t xml:space="preserve"> and that t</w:t>
      </w:r>
      <w:r>
        <w:t xml:space="preserve">he </w:t>
      </w:r>
      <w:r w:rsidR="00FE5128">
        <w:t xml:space="preserve">service </w:t>
      </w:r>
      <w:r w:rsidR="00F6187B">
        <w:t xml:space="preserve">arriving to </w:t>
      </w:r>
      <w:r w:rsidR="00FE5128">
        <w:t xml:space="preserve">form his train to Traralgon </w:t>
      </w:r>
      <w:r>
        <w:t xml:space="preserve">was </w:t>
      </w:r>
      <w:r w:rsidR="00F6187B">
        <w:t xml:space="preserve">running </w:t>
      </w:r>
      <w:r>
        <w:t>about 12 minutes lat</w:t>
      </w:r>
      <w:r w:rsidR="00FE5128">
        <w:t>e</w:t>
      </w:r>
      <w:r w:rsidR="00F6187B">
        <w:t xml:space="preserve"> into Southern Cross</w:t>
      </w:r>
      <w:r w:rsidR="007D6AE2">
        <w:t xml:space="preserve"> Station</w:t>
      </w:r>
      <w:r w:rsidR="00FE5128">
        <w:t xml:space="preserve">. </w:t>
      </w:r>
      <w:r w:rsidR="00440167">
        <w:t xml:space="preserve"> </w:t>
      </w:r>
      <w:r w:rsidR="00FE5128">
        <w:t>After</w:t>
      </w:r>
      <w:r w:rsidR="00724B1D">
        <w:t xml:space="preserve"> </w:t>
      </w:r>
      <w:r w:rsidR="00F6187B">
        <w:t xml:space="preserve">relieving </w:t>
      </w:r>
      <w:r w:rsidR="00FE5128">
        <w:t xml:space="preserve">the </w:t>
      </w:r>
      <w:r w:rsidR="00FE5128" w:rsidRPr="00934B1F">
        <w:t>incoming</w:t>
      </w:r>
      <w:r w:rsidR="00FE5128">
        <w:t xml:space="preserve"> driver he departed Southern Cross</w:t>
      </w:r>
      <w:r w:rsidR="007D6AE2">
        <w:t xml:space="preserve"> Station</w:t>
      </w:r>
      <w:r w:rsidR="00FE5128">
        <w:t xml:space="preserve"> towards </w:t>
      </w:r>
      <w:r>
        <w:t xml:space="preserve">Flinders Street </w:t>
      </w:r>
      <w:r w:rsidR="00440167">
        <w:t xml:space="preserve">Station </w:t>
      </w:r>
      <w:r w:rsidR="00FE5128">
        <w:t xml:space="preserve">where </w:t>
      </w:r>
      <w:r>
        <w:t xml:space="preserve">the train was routed </w:t>
      </w:r>
      <w:r w:rsidR="00FE5128">
        <w:t xml:space="preserve">into </w:t>
      </w:r>
      <w:r w:rsidR="00BF540C">
        <w:t>Platform</w:t>
      </w:r>
      <w:r>
        <w:t xml:space="preserve"> 9</w:t>
      </w:r>
      <w:r w:rsidR="00FE5128">
        <w:t xml:space="preserve">. </w:t>
      </w:r>
      <w:r>
        <w:t xml:space="preserve"> </w:t>
      </w:r>
      <w:r w:rsidR="00C2179B">
        <w:t xml:space="preserve">The driver indicated that the </w:t>
      </w:r>
      <w:r>
        <w:t>train</w:t>
      </w:r>
      <w:r w:rsidR="00C2179B">
        <w:t xml:space="preserve"> was brought</w:t>
      </w:r>
      <w:r>
        <w:t xml:space="preserve"> to a stand </w:t>
      </w:r>
      <w:r w:rsidR="00580F66">
        <w:t xml:space="preserve">with the driving cab </w:t>
      </w:r>
      <w:r w:rsidR="00207974">
        <w:t>beyond</w:t>
      </w:r>
      <w:r>
        <w:t xml:space="preserve"> the </w:t>
      </w:r>
      <w:r w:rsidR="004079A6" w:rsidRPr="00934B1F">
        <w:t>MTM</w:t>
      </w:r>
      <w:r w:rsidR="004079A6">
        <w:t xml:space="preserve"> </w:t>
      </w:r>
      <w:r>
        <w:t xml:space="preserve">platform </w:t>
      </w:r>
      <w:r w:rsidRPr="003A09D2">
        <w:t>monitors</w:t>
      </w:r>
      <w:r w:rsidR="00F6187B">
        <w:rPr>
          <w:rStyle w:val="FootnoteReference"/>
        </w:rPr>
        <w:footnoteReference w:id="4"/>
      </w:r>
      <w:r w:rsidR="00972D98">
        <w:t xml:space="preserve"> </w:t>
      </w:r>
      <w:r>
        <w:t xml:space="preserve">to ensure the rear </w:t>
      </w:r>
      <w:r w:rsidR="005E79C0">
        <w:t xml:space="preserve">passenger </w:t>
      </w:r>
      <w:r>
        <w:t xml:space="preserve">door of </w:t>
      </w:r>
      <w:r w:rsidR="005E79C0">
        <w:t>his</w:t>
      </w:r>
      <w:r>
        <w:t xml:space="preserve"> train w</w:t>
      </w:r>
      <w:r w:rsidR="005E79C0">
        <w:t>ould be</w:t>
      </w:r>
      <w:r>
        <w:t xml:space="preserve"> on the platform </w:t>
      </w:r>
      <w:r w:rsidR="005E79C0">
        <w:t>(a</w:t>
      </w:r>
      <w:r>
        <w:t xml:space="preserve"> passenger safety</w:t>
      </w:r>
      <w:r w:rsidR="005E79C0">
        <w:t xml:space="preserve"> consideration)</w:t>
      </w:r>
      <w:r>
        <w:t>.</w:t>
      </w:r>
    </w:p>
    <w:p w:rsidR="00FE5128" w:rsidRDefault="00FE5128" w:rsidP="00AC5324"/>
    <w:p w:rsidR="000D25FF" w:rsidRDefault="00B045B7" w:rsidP="00AC5324">
      <w:r>
        <w:t>He reported that a</w:t>
      </w:r>
      <w:r w:rsidR="00FE5128">
        <w:t xml:space="preserve">fter receiving </w:t>
      </w:r>
      <w:r w:rsidR="004079A6">
        <w:t>the conductor</w:t>
      </w:r>
      <w:r w:rsidR="00C24F13">
        <w:t>’</w:t>
      </w:r>
      <w:r w:rsidR="004079A6">
        <w:t>s</w:t>
      </w:r>
      <w:r w:rsidR="00AC5324">
        <w:t xml:space="preserve"> radio message that </w:t>
      </w:r>
      <w:r w:rsidR="00AC5324" w:rsidRPr="00934B1F">
        <w:t>‘station work was complete’ he</w:t>
      </w:r>
      <w:r w:rsidR="004079A6" w:rsidRPr="00934B1F">
        <w:t xml:space="preserve"> </w:t>
      </w:r>
      <w:r w:rsidR="00AC5324" w:rsidRPr="00934B1F">
        <w:t>looked ahead</w:t>
      </w:r>
      <w:r w:rsidRPr="00934B1F">
        <w:t>,</w:t>
      </w:r>
      <w:r w:rsidR="00AC5324" w:rsidRPr="00934B1F">
        <w:t xml:space="preserve"> saw a ‘bottom green’</w:t>
      </w:r>
      <w:r w:rsidR="00C24F13">
        <w:rPr>
          <w:rStyle w:val="FootnoteReference"/>
        </w:rPr>
        <w:footnoteReference w:id="5"/>
      </w:r>
      <w:r w:rsidR="00834F88" w:rsidRPr="00011FBE">
        <w:t>,</w:t>
      </w:r>
      <w:r w:rsidR="00AC5324" w:rsidRPr="00934B1F">
        <w:t xml:space="preserve"> and departed</w:t>
      </w:r>
      <w:r w:rsidR="004079A6" w:rsidRPr="00934B1F">
        <w:t xml:space="preserve"> the train</w:t>
      </w:r>
      <w:r w:rsidR="00AC5324" w:rsidRPr="00934B1F">
        <w:t xml:space="preserve">. </w:t>
      </w:r>
      <w:r w:rsidR="00580F66" w:rsidRPr="00934B1F">
        <w:t xml:space="preserve"> </w:t>
      </w:r>
      <w:r w:rsidR="00C24F13">
        <w:t>Upon</w:t>
      </w:r>
      <w:r w:rsidR="00AC5324" w:rsidRPr="00934B1F">
        <w:t xml:space="preserve"> reach</w:t>
      </w:r>
      <w:r w:rsidR="00C24F13">
        <w:t>ing</w:t>
      </w:r>
      <w:r w:rsidR="00AC5324" w:rsidRPr="00934B1F">
        <w:t xml:space="preserve"> the crossover </w:t>
      </w:r>
      <w:r w:rsidR="00C24F13">
        <w:t>providing access to</w:t>
      </w:r>
      <w:r w:rsidR="00AC5324" w:rsidRPr="00934B1F">
        <w:t xml:space="preserve"> the Down Special line </w:t>
      </w:r>
      <w:r w:rsidR="004079A6" w:rsidRPr="00934B1F">
        <w:t xml:space="preserve">he observed that </w:t>
      </w:r>
      <w:r w:rsidR="00AC5324" w:rsidRPr="00934B1F">
        <w:t xml:space="preserve">the points were set </w:t>
      </w:r>
      <w:r w:rsidR="00C24F13">
        <w:t>straight ahead onto</w:t>
      </w:r>
      <w:r w:rsidR="00AC5324" w:rsidRPr="00934B1F">
        <w:t xml:space="preserve"> the Up Special Line.  The driver</w:t>
      </w:r>
      <w:r w:rsidR="004079A6" w:rsidRPr="00934B1F">
        <w:t>’</w:t>
      </w:r>
      <w:r w:rsidR="00AC5324" w:rsidRPr="00934B1F">
        <w:t>s immediate</w:t>
      </w:r>
      <w:r w:rsidR="00834F88" w:rsidRPr="00934B1F">
        <w:t xml:space="preserve"> </w:t>
      </w:r>
      <w:r w:rsidR="00834F88" w:rsidRPr="005635B1">
        <w:t xml:space="preserve">reaction was to make an Emergency brake application. </w:t>
      </w:r>
      <w:r w:rsidR="00C24F13" w:rsidRPr="005635B1">
        <w:t xml:space="preserve"> </w:t>
      </w:r>
      <w:r w:rsidR="00834F88" w:rsidRPr="005635B1">
        <w:t xml:space="preserve">At this stage he believed </w:t>
      </w:r>
      <w:r w:rsidR="00AC5324" w:rsidRPr="005635B1">
        <w:t>that Metrol had wrong</w:t>
      </w:r>
      <w:r w:rsidR="00C24F13" w:rsidRPr="005635B1">
        <w:t>-</w:t>
      </w:r>
      <w:r w:rsidR="00AC5324" w:rsidRPr="005635B1">
        <w:t xml:space="preserve">routed the train.  </w:t>
      </w:r>
      <w:r w:rsidR="00834F88" w:rsidRPr="005635B1">
        <w:t xml:space="preserve">After coming to </w:t>
      </w:r>
      <w:r w:rsidR="00C24F13" w:rsidRPr="005635B1">
        <w:t xml:space="preserve">a </w:t>
      </w:r>
      <w:r w:rsidR="00834F88" w:rsidRPr="005635B1">
        <w:t>stand h</w:t>
      </w:r>
      <w:r w:rsidR="004079A6" w:rsidRPr="005635B1">
        <w:t xml:space="preserve">e made an </w:t>
      </w:r>
      <w:r w:rsidR="00580F66" w:rsidRPr="005635B1">
        <w:t>e</w:t>
      </w:r>
      <w:r w:rsidR="00AC5324" w:rsidRPr="005635B1">
        <w:t xml:space="preserve">mergency call over the local radio system </w:t>
      </w:r>
      <w:r w:rsidR="003A182A">
        <w:t>that</w:t>
      </w:r>
      <w:r w:rsidR="004079A6" w:rsidRPr="005635B1">
        <w:t xml:space="preserve"> </w:t>
      </w:r>
      <w:r w:rsidR="00AC5324" w:rsidRPr="005635B1">
        <w:t>went unanswered</w:t>
      </w:r>
      <w:r w:rsidR="004079A6" w:rsidRPr="005635B1">
        <w:t>.</w:t>
      </w:r>
      <w:r w:rsidR="00440167" w:rsidRPr="005635B1">
        <w:t xml:space="preserve"> </w:t>
      </w:r>
      <w:r w:rsidR="004079A6" w:rsidRPr="005635B1">
        <w:t xml:space="preserve"> H</w:t>
      </w:r>
      <w:r w:rsidR="00AC5324" w:rsidRPr="005635B1">
        <w:t>owever, Metrol</w:t>
      </w:r>
      <w:r w:rsidR="00C24F13" w:rsidRPr="005635B1">
        <w:t xml:space="preserve"> </w:t>
      </w:r>
      <w:r w:rsidR="00AC5324" w:rsidRPr="005635B1">
        <w:t xml:space="preserve">was able to contact him </w:t>
      </w:r>
      <w:r w:rsidR="004079A6" w:rsidRPr="005635B1">
        <w:t xml:space="preserve">on this frequency </w:t>
      </w:r>
      <w:r w:rsidR="00AC5324" w:rsidRPr="005635B1">
        <w:t>and informed him that he had passed signal 756 at Stop</w:t>
      </w:r>
      <w:r w:rsidR="008427BF" w:rsidRPr="005635B1">
        <w:t xml:space="preserve"> and provided </w:t>
      </w:r>
      <w:r w:rsidR="00F160F7">
        <w:t xml:space="preserve">him with </w:t>
      </w:r>
      <w:r w:rsidR="008427BF" w:rsidRPr="005635B1">
        <w:t xml:space="preserve">a contact </w:t>
      </w:r>
      <w:r w:rsidR="005635B1" w:rsidRPr="005635B1">
        <w:t>tele</w:t>
      </w:r>
      <w:r w:rsidR="008427BF" w:rsidRPr="005635B1">
        <w:t>phone number</w:t>
      </w:r>
      <w:r w:rsidR="00AC5324" w:rsidRPr="005635B1">
        <w:t xml:space="preserve">. </w:t>
      </w:r>
      <w:r w:rsidR="00440167" w:rsidRPr="005635B1">
        <w:t xml:space="preserve"> </w:t>
      </w:r>
      <w:r w:rsidR="008427BF" w:rsidRPr="005635B1">
        <w:t>Apart f</w:t>
      </w:r>
      <w:r w:rsidR="00D16B53" w:rsidRPr="005635B1">
        <w:t>rom this initial radio transmission</w:t>
      </w:r>
      <w:r w:rsidR="004079A6" w:rsidRPr="005635B1">
        <w:t>,</w:t>
      </w:r>
      <w:r w:rsidR="004079A6">
        <w:t xml:space="preserve"> which was corrupted with interference,</w:t>
      </w:r>
      <w:r w:rsidR="00D16B53">
        <w:t xml:space="preserve"> all other communication </w:t>
      </w:r>
      <w:r w:rsidR="00D426C5">
        <w:t>with</w:t>
      </w:r>
      <w:r w:rsidR="00D16B53">
        <w:t xml:space="preserve"> Metrol </w:t>
      </w:r>
      <w:r w:rsidR="00815A60">
        <w:t>and</w:t>
      </w:r>
      <w:r w:rsidR="00D16B53">
        <w:t xml:space="preserve"> </w:t>
      </w:r>
      <w:r w:rsidR="00340B5C">
        <w:t xml:space="preserve">the driver’s </w:t>
      </w:r>
      <w:r w:rsidR="00D16B53">
        <w:t>supervisors was by mobile phone.</w:t>
      </w:r>
    </w:p>
    <w:p w:rsidR="00726955" w:rsidRDefault="00726955" w:rsidP="00AC5324"/>
    <w:p w:rsidR="00AC5324" w:rsidRDefault="00C52BF8" w:rsidP="00AC5324">
      <w:r>
        <w:t xml:space="preserve">The driver reported that </w:t>
      </w:r>
      <w:r w:rsidR="00AC5324">
        <w:t xml:space="preserve">Metrol requested that </w:t>
      </w:r>
      <w:r w:rsidR="00C24F13">
        <w:t xml:space="preserve">the train </w:t>
      </w:r>
      <w:r w:rsidR="00AC5324">
        <w:t xml:space="preserve">be driven back to </w:t>
      </w:r>
      <w:r w:rsidR="00B045B7">
        <w:t>Flinders Street Station</w:t>
      </w:r>
      <w:r w:rsidR="00C24F13">
        <w:t>,</w:t>
      </w:r>
      <w:r w:rsidR="00B045B7">
        <w:t xml:space="preserve"> </w:t>
      </w:r>
      <w:r w:rsidR="003500F8">
        <w:t xml:space="preserve">however V/Line required </w:t>
      </w:r>
      <w:r w:rsidR="00AC5324">
        <w:t xml:space="preserve">a relief driver to be provided </w:t>
      </w:r>
      <w:r w:rsidR="003500F8">
        <w:t xml:space="preserve">before the train was moved.  </w:t>
      </w:r>
      <w:r w:rsidR="001F6A43">
        <w:t xml:space="preserve">The driver remained in </w:t>
      </w:r>
      <w:r w:rsidR="00C24F13">
        <w:t xml:space="preserve">his </w:t>
      </w:r>
      <w:r w:rsidR="00151709">
        <w:t xml:space="preserve">cab </w:t>
      </w:r>
      <w:r w:rsidR="00C24F13">
        <w:t xml:space="preserve">(now the rear cab) </w:t>
      </w:r>
      <w:r w:rsidR="00151709">
        <w:t>as</w:t>
      </w:r>
      <w:r w:rsidR="00AC5324">
        <w:t xml:space="preserve"> </w:t>
      </w:r>
      <w:r w:rsidR="00C24F13">
        <w:t xml:space="preserve">the relief driver </w:t>
      </w:r>
      <w:r w:rsidR="00E346E5">
        <w:t xml:space="preserve">ran the </w:t>
      </w:r>
      <w:r w:rsidR="001F6A43">
        <w:t xml:space="preserve">train </w:t>
      </w:r>
      <w:r w:rsidR="00AC5324">
        <w:t xml:space="preserve">back into </w:t>
      </w:r>
      <w:r w:rsidR="00BF540C">
        <w:t>Platform</w:t>
      </w:r>
      <w:r w:rsidR="00440167">
        <w:rPr>
          <w:rFonts w:cs="Arial"/>
        </w:rPr>
        <w:t xml:space="preserve"> </w:t>
      </w:r>
      <w:r w:rsidR="00AC5324">
        <w:t>9</w:t>
      </w:r>
      <w:r w:rsidR="000909FB">
        <w:t>.</w:t>
      </w:r>
      <w:r w:rsidR="00AC5324">
        <w:t xml:space="preserve"> </w:t>
      </w:r>
      <w:r w:rsidR="00B045B7">
        <w:t xml:space="preserve"> </w:t>
      </w:r>
      <w:r w:rsidR="004079A6">
        <w:t>W</w:t>
      </w:r>
      <w:r w:rsidR="00AC5324">
        <w:t>hen it was brought to a stand th</w:t>
      </w:r>
      <w:r w:rsidR="00B045B7">
        <w:t>e</w:t>
      </w:r>
      <w:r w:rsidR="00AC5324">
        <w:t xml:space="preserve"> </w:t>
      </w:r>
      <w:r w:rsidR="00E346E5">
        <w:t xml:space="preserve">rear </w:t>
      </w:r>
      <w:r w:rsidR="00AC5324">
        <w:t xml:space="preserve">cab was close to where </w:t>
      </w:r>
      <w:r w:rsidR="004079A6">
        <w:t xml:space="preserve">he had </w:t>
      </w:r>
      <w:r w:rsidR="00E346E5">
        <w:t xml:space="preserve">initially </w:t>
      </w:r>
      <w:r w:rsidR="004079A6">
        <w:t xml:space="preserve">stopped </w:t>
      </w:r>
      <w:r w:rsidR="00AC5324">
        <w:t xml:space="preserve">on </w:t>
      </w:r>
      <w:r w:rsidR="004079A6">
        <w:t>the outbound journey.</w:t>
      </w:r>
      <w:r w:rsidR="00AC5324">
        <w:t xml:space="preserve">  H</w:t>
      </w:r>
      <w:r w:rsidR="004079A6">
        <w:t>e</w:t>
      </w:r>
      <w:r w:rsidR="003625DC">
        <w:t xml:space="preserve"> noted</w:t>
      </w:r>
      <w:r w:rsidR="00AC5324">
        <w:t xml:space="preserve"> that </w:t>
      </w:r>
      <w:r w:rsidR="00E346E5">
        <w:t>s</w:t>
      </w:r>
      <w:r w:rsidR="00AC5324">
        <w:t xml:space="preserve">ignal 756 was partially obscured and difficult to sight </w:t>
      </w:r>
      <w:r w:rsidR="003625DC">
        <w:t>from the driving position</w:t>
      </w:r>
      <w:r w:rsidR="00333F2D">
        <w:t xml:space="preserve">. </w:t>
      </w:r>
      <w:r w:rsidR="003625DC">
        <w:t xml:space="preserve"> </w:t>
      </w:r>
    </w:p>
    <w:p w:rsidR="00D16B53" w:rsidRDefault="00625F02" w:rsidP="003A09D2">
      <w:r>
        <w:br w:type="page"/>
      </w:r>
      <w:r w:rsidR="003A09D2">
        <w:lastRenderedPageBreak/>
        <w:t xml:space="preserve">With regard </w:t>
      </w:r>
      <w:r w:rsidR="000D25FF">
        <w:t xml:space="preserve">to </w:t>
      </w:r>
      <w:r w:rsidR="003A09D2">
        <w:t xml:space="preserve">the departure from Flinders Street Station </w:t>
      </w:r>
      <w:r w:rsidR="00BF540C">
        <w:t>Platform</w:t>
      </w:r>
      <w:r w:rsidR="003A09D2">
        <w:rPr>
          <w:rFonts w:cs="Arial"/>
        </w:rPr>
        <w:t xml:space="preserve"> </w:t>
      </w:r>
      <w:r w:rsidR="003A09D2">
        <w:t>9, t</w:t>
      </w:r>
      <w:r w:rsidR="00AC5324">
        <w:t xml:space="preserve">he driver reported that he was </w:t>
      </w:r>
      <w:r w:rsidR="00AA7B35">
        <w:t xml:space="preserve">not </w:t>
      </w:r>
      <w:r w:rsidR="00AC5324">
        <w:t xml:space="preserve">distracted by any external </w:t>
      </w:r>
      <w:r w:rsidR="000764C0">
        <w:t>influences</w:t>
      </w:r>
      <w:r w:rsidR="00E346E5">
        <w:t>; n</w:t>
      </w:r>
      <w:r w:rsidR="00AC5324">
        <w:t xml:space="preserve">or </w:t>
      </w:r>
      <w:r w:rsidR="000764C0">
        <w:t xml:space="preserve">was he </w:t>
      </w:r>
      <w:r w:rsidR="00AC5324">
        <w:t xml:space="preserve">using the radio or telephone during the station stop.  He also stated that he was not </w:t>
      </w:r>
      <w:r w:rsidR="00AC5324" w:rsidRPr="003A09D2">
        <w:t>preoccupied</w:t>
      </w:r>
      <w:r w:rsidR="00AC5324">
        <w:t xml:space="preserve"> with any domestic or other issues</w:t>
      </w:r>
      <w:r w:rsidR="003A09D2">
        <w:t>.  H</w:t>
      </w:r>
      <w:r w:rsidR="00AC5324">
        <w:t xml:space="preserve">e believed he was well rested and not under schedule pressure </w:t>
      </w:r>
      <w:r w:rsidR="00340B5C">
        <w:t>from</w:t>
      </w:r>
      <w:r w:rsidR="00AC5324">
        <w:t xml:space="preserve"> the late running</w:t>
      </w:r>
      <w:r w:rsidR="003A09D2">
        <w:t xml:space="preserve"> of the train</w:t>
      </w:r>
      <w:r w:rsidR="00AC5324">
        <w:t>.</w:t>
      </w:r>
    </w:p>
    <w:p w:rsidR="003A09D2" w:rsidRPr="003A09D2" w:rsidRDefault="003A09D2" w:rsidP="003A09D2"/>
    <w:p w:rsidR="00481178" w:rsidRDefault="00FE0B06" w:rsidP="00ED7CEC">
      <w:pPr>
        <w:pStyle w:val="Heading2"/>
      </w:pPr>
      <w:bookmarkStart w:id="54" w:name="_Toc212019929"/>
      <w:bookmarkStart w:id="55" w:name="_Toc214161613"/>
      <w:bookmarkStart w:id="56" w:name="_Toc214161809"/>
      <w:bookmarkStart w:id="57" w:name="_Toc214161948"/>
      <w:bookmarkStart w:id="58" w:name="_Toc214162211"/>
      <w:bookmarkStart w:id="59" w:name="_Toc214162323"/>
      <w:bookmarkStart w:id="60" w:name="_Toc214162397"/>
      <w:bookmarkStart w:id="61" w:name="_Toc214163339"/>
      <w:bookmarkStart w:id="62" w:name="_Toc214181998"/>
      <w:bookmarkStart w:id="63" w:name="_Toc214182154"/>
      <w:bookmarkStart w:id="64" w:name="_Toc214184570"/>
      <w:bookmarkStart w:id="65" w:name="_Toc214949914"/>
      <w:bookmarkStart w:id="66" w:name="_Toc214949993"/>
      <w:bookmarkStart w:id="67" w:name="_Toc342636345"/>
      <w:r w:rsidRPr="00321675">
        <w:t xml:space="preserve">The </w:t>
      </w:r>
      <w:r w:rsidR="003A09D2">
        <w:t>train</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5154F" w:rsidRPr="003E50AB" w:rsidRDefault="0015154F" w:rsidP="00BA6AF4">
      <w:pPr>
        <w:pStyle w:val="Heading3"/>
        <w:ind w:left="0" w:firstLine="0"/>
      </w:pPr>
      <w:r w:rsidRPr="003E50AB">
        <w:t>General description</w:t>
      </w:r>
    </w:p>
    <w:p w:rsidR="000D25FF" w:rsidRDefault="006E6BF3" w:rsidP="003241FB">
      <w:proofErr w:type="spellStart"/>
      <w:r>
        <w:t>VLocity</w:t>
      </w:r>
      <w:proofErr w:type="spellEnd"/>
      <w:r w:rsidR="00913F4F" w:rsidRPr="003E50AB">
        <w:t xml:space="preserve"> Diesel Multiple Units (DMUs) </w:t>
      </w:r>
      <w:r w:rsidR="00654388" w:rsidRPr="003E50AB">
        <w:t xml:space="preserve">consist of </w:t>
      </w:r>
      <w:r w:rsidR="00654388" w:rsidRPr="00EF41DD">
        <w:t>two and three</w:t>
      </w:r>
      <w:r w:rsidR="00E346E5" w:rsidRPr="00EF41DD">
        <w:t>-</w:t>
      </w:r>
      <w:r w:rsidR="00654388" w:rsidRPr="00EF41DD">
        <w:t>car</w:t>
      </w:r>
      <w:r w:rsidR="00E346E5">
        <w:t xml:space="preserve"> </w:t>
      </w:r>
      <w:r w:rsidR="00654388" w:rsidRPr="003E50AB">
        <w:t>sets</w:t>
      </w:r>
      <w:r w:rsidR="008D64D2" w:rsidRPr="003E50AB">
        <w:t xml:space="preserve"> of which c</w:t>
      </w:r>
      <w:r w:rsidR="00654388" w:rsidRPr="003E50AB">
        <w:t>ombinations</w:t>
      </w:r>
      <w:r w:rsidR="00181F7A">
        <w:t xml:space="preserve"> of </w:t>
      </w:r>
      <w:r w:rsidR="00DC3FF0" w:rsidRPr="003E50AB">
        <w:t>up</w:t>
      </w:r>
      <w:r w:rsidR="00E3025C" w:rsidRPr="003E50AB">
        <w:t xml:space="preserve"> </w:t>
      </w:r>
      <w:r w:rsidR="00DC3FF0" w:rsidRPr="003E50AB">
        <w:t xml:space="preserve">to </w:t>
      </w:r>
      <w:r w:rsidR="009A767F">
        <w:t xml:space="preserve">seven </w:t>
      </w:r>
      <w:r w:rsidR="00DC3FF0" w:rsidRPr="003E50AB">
        <w:t>cars</w:t>
      </w:r>
      <w:r w:rsidR="00181F7A">
        <w:rPr>
          <w:rFonts w:cs="Arial"/>
        </w:rPr>
        <w:t xml:space="preserve"> </w:t>
      </w:r>
      <w:r w:rsidR="00654388" w:rsidRPr="003E50AB">
        <w:t>can be coupled together</w:t>
      </w:r>
      <w:r w:rsidR="008D64D2" w:rsidRPr="003E50AB">
        <w:t>.</w:t>
      </w:r>
      <w:r w:rsidR="000D25FF">
        <w:t xml:space="preserve"> </w:t>
      </w:r>
      <w:r w:rsidR="008D64D2" w:rsidRPr="003E50AB">
        <w:t xml:space="preserve"> </w:t>
      </w:r>
      <w:r w:rsidR="004713CC" w:rsidRPr="003E50AB">
        <w:t xml:space="preserve">Each driving cab is fitted with two seats with the </w:t>
      </w:r>
      <w:r w:rsidR="003241FB" w:rsidRPr="003E50AB">
        <w:t>driving position located slightly left</w:t>
      </w:r>
      <w:r w:rsidR="00E346E5">
        <w:t>-</w:t>
      </w:r>
      <w:r w:rsidR="003241FB" w:rsidRPr="003E50AB">
        <w:t>of</w:t>
      </w:r>
      <w:r w:rsidR="00E346E5">
        <w:t>-</w:t>
      </w:r>
      <w:r w:rsidR="003241FB" w:rsidRPr="003E50AB">
        <w:t xml:space="preserve">centre. </w:t>
      </w:r>
      <w:r w:rsidR="000D25FF">
        <w:t xml:space="preserve"> </w:t>
      </w:r>
      <w:r w:rsidR="004713CC" w:rsidRPr="003E50AB">
        <w:t xml:space="preserve">The driving console is </w:t>
      </w:r>
      <w:r w:rsidR="00E346E5">
        <w:t xml:space="preserve">a </w:t>
      </w:r>
      <w:r w:rsidR="004713CC" w:rsidRPr="003E50AB">
        <w:t>desk</w:t>
      </w:r>
      <w:r w:rsidR="00E346E5">
        <w:t>-</w:t>
      </w:r>
      <w:r w:rsidR="004713CC" w:rsidRPr="003E50AB">
        <w:t xml:space="preserve">type with the </w:t>
      </w:r>
      <w:r w:rsidR="00E346E5">
        <w:t xml:space="preserve">instrument </w:t>
      </w:r>
      <w:r w:rsidR="004713CC" w:rsidRPr="003E50AB">
        <w:t xml:space="preserve">dash </w:t>
      </w:r>
      <w:r w:rsidR="00E346E5">
        <w:t xml:space="preserve">panel </w:t>
      </w:r>
      <w:r w:rsidR="004713CC" w:rsidRPr="003E50AB">
        <w:t>below window height</w:t>
      </w:r>
      <w:r w:rsidR="00E346E5">
        <w:t>,</w:t>
      </w:r>
      <w:r w:rsidR="004713CC" w:rsidRPr="003E50AB">
        <w:t xml:space="preserve"> p</w:t>
      </w:r>
      <w:r w:rsidR="00E346E5">
        <w:t>ermitt</w:t>
      </w:r>
      <w:r w:rsidR="004713CC" w:rsidRPr="003E50AB">
        <w:t xml:space="preserve">ing an unrestricted view ahead.  </w:t>
      </w:r>
      <w:r w:rsidR="00757DD8" w:rsidRPr="003E50AB">
        <w:t xml:space="preserve">Driver </w:t>
      </w:r>
      <w:r w:rsidR="00E346E5">
        <w:t xml:space="preserve">alertness </w:t>
      </w:r>
      <w:r w:rsidR="00757DD8" w:rsidRPr="003E50AB">
        <w:t>is monitored by a task</w:t>
      </w:r>
      <w:r w:rsidR="00E346E5">
        <w:t>-</w:t>
      </w:r>
      <w:r w:rsidR="00757DD8" w:rsidRPr="003E50AB">
        <w:t>activated vigilance system.</w:t>
      </w:r>
    </w:p>
    <w:p w:rsidR="00C84879" w:rsidRPr="003E50AB" w:rsidRDefault="00305598" w:rsidP="00305598">
      <w:pPr>
        <w:pStyle w:val="Heading3"/>
      </w:pPr>
      <w:r>
        <w:t>Train 8415</w:t>
      </w:r>
    </w:p>
    <w:p w:rsidR="003241FB" w:rsidRDefault="00C84879" w:rsidP="00474CEC">
      <w:r w:rsidRPr="003E50AB">
        <w:t>On 30 November 2011</w:t>
      </w:r>
      <w:r w:rsidR="00E346E5">
        <w:t>,</w:t>
      </w:r>
      <w:r w:rsidRPr="003E50AB">
        <w:t xml:space="preserve"> train </w:t>
      </w:r>
      <w:r w:rsidR="0077392A" w:rsidRPr="003E50AB">
        <w:t>8</w:t>
      </w:r>
      <w:r w:rsidRPr="003E50AB">
        <w:t>415 consisted of two three</w:t>
      </w:r>
      <w:r w:rsidR="00E346E5">
        <w:t>-</w:t>
      </w:r>
      <w:r w:rsidRPr="003E50AB">
        <w:t>car</w:t>
      </w:r>
      <w:r w:rsidR="00E346E5">
        <w:t xml:space="preserve"> </w:t>
      </w:r>
      <w:r w:rsidRPr="003E50AB">
        <w:t>sets</w:t>
      </w:r>
      <w:r w:rsidR="00E346E5">
        <w:rPr>
          <w:rFonts w:cs="Arial"/>
        </w:rPr>
        <w:t>—</w:t>
      </w:r>
      <w:r w:rsidRPr="003E50AB">
        <w:t>VL35 and VL36</w:t>
      </w:r>
      <w:r w:rsidR="00E346E5">
        <w:rPr>
          <w:rFonts w:cs="Arial"/>
        </w:rPr>
        <w:t>—</w:t>
      </w:r>
      <w:r w:rsidRPr="003E50AB">
        <w:t>with a seating capacity of 444</w:t>
      </w:r>
      <w:r w:rsidR="008B1741" w:rsidRPr="003E50AB">
        <w:t xml:space="preserve">. </w:t>
      </w:r>
      <w:r w:rsidR="00E346E5">
        <w:t xml:space="preserve"> </w:t>
      </w:r>
      <w:r w:rsidR="008B1741" w:rsidRPr="003E50AB">
        <w:t>Th</w:t>
      </w:r>
      <w:r w:rsidR="00E3025C" w:rsidRPr="003E50AB">
        <w:t>is</w:t>
      </w:r>
      <w:r w:rsidR="008B1741" w:rsidRPr="003E50AB">
        <w:t xml:space="preserve"> consist</w:t>
      </w:r>
      <w:r w:rsidRPr="003E50AB">
        <w:t xml:space="preserve"> </w:t>
      </w:r>
      <w:r w:rsidR="00E3025C" w:rsidRPr="003E50AB">
        <w:t xml:space="preserve">was 150.4 metres long and </w:t>
      </w:r>
      <w:r w:rsidRPr="003E50AB">
        <w:t>weighed 342 tonnes</w:t>
      </w:r>
      <w:r w:rsidR="00E3025C" w:rsidRPr="003E50AB">
        <w:t>.</w:t>
      </w:r>
    </w:p>
    <w:p w:rsidR="00AC70D8" w:rsidRDefault="00AC70D8" w:rsidP="00474CEC"/>
    <w:p w:rsidR="00474CEC" w:rsidRPr="003E50AB" w:rsidRDefault="00474CEC" w:rsidP="00334F0E">
      <w:pPr>
        <w:pStyle w:val="Heading2"/>
      </w:pPr>
      <w:bookmarkStart w:id="68" w:name="_Toc212019930"/>
      <w:bookmarkStart w:id="69" w:name="_Toc214161614"/>
      <w:bookmarkStart w:id="70" w:name="_Toc214161810"/>
      <w:bookmarkStart w:id="71" w:name="_Toc214161949"/>
      <w:bookmarkStart w:id="72" w:name="_Toc214162212"/>
      <w:bookmarkStart w:id="73" w:name="_Toc214162324"/>
      <w:bookmarkStart w:id="74" w:name="_Toc214162398"/>
      <w:bookmarkStart w:id="75" w:name="_Toc214163340"/>
      <w:bookmarkStart w:id="76" w:name="_Toc214181999"/>
      <w:bookmarkStart w:id="77" w:name="_Toc214182155"/>
      <w:bookmarkStart w:id="78" w:name="_Toc214184571"/>
      <w:bookmarkStart w:id="79" w:name="_Toc214949915"/>
      <w:bookmarkStart w:id="80" w:name="_Toc214949994"/>
      <w:bookmarkStart w:id="81" w:name="_Toc342636346"/>
      <w:r w:rsidRPr="003E50AB">
        <w:t>Infrastructure</w:t>
      </w:r>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5E4EBB" w:rsidRDefault="00505B14" w:rsidP="005E4EBB">
      <w:pPr>
        <w:pStyle w:val="Heading3"/>
      </w:pPr>
      <w:r>
        <w:t>Platform 9</w:t>
      </w:r>
    </w:p>
    <w:p w:rsidR="007748DD" w:rsidRDefault="005E4EBB" w:rsidP="005E4EBB">
      <w:r w:rsidRPr="003E50AB">
        <w:t>Platform</w:t>
      </w:r>
      <w:r>
        <w:rPr>
          <w:rFonts w:cs="Arial"/>
        </w:rPr>
        <w:t xml:space="preserve"> </w:t>
      </w:r>
      <w:r w:rsidRPr="003E50AB">
        <w:t xml:space="preserve">9 </w:t>
      </w:r>
      <w:r w:rsidR="00E346E5">
        <w:t xml:space="preserve">at Flinders Street Station </w:t>
      </w:r>
      <w:r w:rsidRPr="003E50AB">
        <w:t>is 2</w:t>
      </w:r>
      <w:r w:rsidR="00AC515C">
        <w:t>0</w:t>
      </w:r>
      <w:r w:rsidRPr="003E50AB">
        <w:t xml:space="preserve">4 metres long on a </w:t>
      </w:r>
      <w:r w:rsidRPr="00934B1F">
        <w:t xml:space="preserve">slight </w:t>
      </w:r>
      <w:r w:rsidR="00724B1D" w:rsidRPr="00934B1F">
        <w:t xml:space="preserve">convex </w:t>
      </w:r>
      <w:r w:rsidRPr="00934B1F">
        <w:t>curve</w:t>
      </w:r>
      <w:r w:rsidRPr="00011FBE">
        <w:t xml:space="preserve"> and is signalled for bi-directional running. </w:t>
      </w:r>
      <w:r w:rsidRPr="00934B1F">
        <w:t xml:space="preserve"> The distance between </w:t>
      </w:r>
      <w:r w:rsidR="00E346E5">
        <w:t xml:space="preserve">Home </w:t>
      </w:r>
      <w:r w:rsidRPr="00934B1F">
        <w:t xml:space="preserve">signal 756 and the stopping mark for a six-car </w:t>
      </w:r>
      <w:r w:rsidRPr="00011FBE">
        <w:t xml:space="preserve">suburban train is 17.9 metres. </w:t>
      </w:r>
      <w:r w:rsidRPr="00934B1F">
        <w:t xml:space="preserve"> A</w:t>
      </w:r>
      <w:r w:rsidR="00937923">
        <w:t>n</w:t>
      </w:r>
      <w:r w:rsidRPr="00934B1F">
        <w:t xml:space="preserve"> </w:t>
      </w:r>
      <w:r w:rsidR="00937923">
        <w:t xml:space="preserve">array </w:t>
      </w:r>
      <w:r w:rsidRPr="00934B1F">
        <w:t>of platform monitors</w:t>
      </w:r>
      <w:r w:rsidR="00937923">
        <w:t>,</w:t>
      </w:r>
      <w:r w:rsidRPr="00934B1F">
        <w:t xml:space="preserve"> </w:t>
      </w:r>
      <w:r w:rsidR="00937923" w:rsidRPr="00934B1F">
        <w:t xml:space="preserve">providing </w:t>
      </w:r>
      <w:r w:rsidR="00340B5C">
        <w:t>D</w:t>
      </w:r>
      <w:r w:rsidR="00937923" w:rsidRPr="00934B1F">
        <w:t>own suburban train drivers with</w:t>
      </w:r>
      <w:r w:rsidR="00937923">
        <w:t xml:space="preserve"> </w:t>
      </w:r>
      <w:r w:rsidR="00937923" w:rsidRPr="003E50AB">
        <w:t>views toward</w:t>
      </w:r>
      <w:r w:rsidR="00937923">
        <w:t>s the rear of their</w:t>
      </w:r>
      <w:r w:rsidR="00937923" w:rsidRPr="003E50AB">
        <w:t xml:space="preserve"> train</w:t>
      </w:r>
      <w:r w:rsidR="00937923">
        <w:t>,</w:t>
      </w:r>
      <w:r w:rsidR="00937923" w:rsidRPr="00934B1F">
        <w:t xml:space="preserve"> </w:t>
      </w:r>
      <w:r w:rsidRPr="00934B1F">
        <w:t xml:space="preserve">is located </w:t>
      </w:r>
      <w:r w:rsidR="00937923" w:rsidRPr="00934B1F">
        <w:t>ahead</w:t>
      </w:r>
      <w:r w:rsidR="00937923">
        <w:t xml:space="preserve"> of</w:t>
      </w:r>
      <w:r w:rsidRPr="00934B1F">
        <w:t xml:space="preserve"> this stopping mark</w:t>
      </w:r>
      <w:r w:rsidR="007748DD">
        <w:t>.</w:t>
      </w:r>
    </w:p>
    <w:p w:rsidR="00252097" w:rsidRDefault="00252097" w:rsidP="005E4EBB"/>
    <w:p w:rsidR="007748DD" w:rsidRDefault="0097040D" w:rsidP="007748DD">
      <w:pPr>
        <w:rPr>
          <w:lang w:eastAsia="en-US"/>
        </w:rPr>
      </w:pPr>
      <w:r>
        <w:object w:dxaOrig="15504" w:dyaOrig="3913">
          <v:shape id="_x0000_i1028" type="#_x0000_t75" alt="Diagram showing the dimensions of Platform 9 relevant to the incident" style="width:422.35pt;height:106.05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Visio.Drawing.11" ShapeID="_x0000_i1028" DrawAspect="Content" ObjectID="_1528113395" r:id="rId20"/>
        </w:object>
      </w:r>
    </w:p>
    <w:p w:rsidR="007748DD" w:rsidRPr="000759EA" w:rsidRDefault="003C4676" w:rsidP="003C4676">
      <w:pPr>
        <w:pStyle w:val="Caption"/>
      </w:pPr>
      <w:r>
        <w:t xml:space="preserve">Figure </w:t>
      </w:r>
      <w:r w:rsidR="00E40C89">
        <w:fldChar w:fldCharType="begin"/>
      </w:r>
      <w:r w:rsidR="00E40C89">
        <w:instrText xml:space="preserve"> SEQ Figure \* ARABIC </w:instrText>
      </w:r>
      <w:r w:rsidR="00E40C89">
        <w:fldChar w:fldCharType="separate"/>
      </w:r>
      <w:r w:rsidR="00A06FA2">
        <w:rPr>
          <w:noProof/>
        </w:rPr>
        <w:t>2</w:t>
      </w:r>
      <w:r w:rsidR="00E40C89">
        <w:rPr>
          <w:noProof/>
        </w:rPr>
        <w:fldChar w:fldCharType="end"/>
      </w:r>
      <w:r>
        <w:t>: Diagram showing dimensions relevant to the incident</w:t>
      </w:r>
    </w:p>
    <w:p w:rsidR="007748DD" w:rsidRDefault="007748DD" w:rsidP="005E4EBB"/>
    <w:p w:rsidR="00F53F23" w:rsidRPr="003E50AB" w:rsidRDefault="005E4EBB" w:rsidP="00D65E8D">
      <w:pPr>
        <w:pStyle w:val="Caption"/>
        <w:tabs>
          <w:tab w:val="clear" w:pos="1021"/>
          <w:tab w:val="left" w:pos="0"/>
          <w:tab w:val="left" w:pos="4536"/>
        </w:tabs>
        <w:ind w:left="0" w:firstLine="0"/>
      </w:pPr>
      <w:r>
        <w:br w:type="page"/>
      </w:r>
    </w:p>
    <w:p w:rsidR="00AC79EB" w:rsidRDefault="00AC79EB" w:rsidP="00AC70D8">
      <w:pPr>
        <w:pStyle w:val="Caption"/>
        <w:tabs>
          <w:tab w:val="clear" w:pos="1021"/>
          <w:tab w:val="left" w:pos="851"/>
        </w:tabs>
        <w:ind w:left="851" w:right="129" w:hanging="851"/>
      </w:pPr>
      <w:r>
        <w:rPr>
          <w:noProof/>
        </w:rPr>
        <w:lastRenderedPageBreak/>
        <w:drawing>
          <wp:inline distT="0" distB="0" distL="0" distR="0">
            <wp:extent cx="5436235" cy="4041140"/>
            <wp:effectExtent l="0" t="0" r="0" b="0"/>
            <wp:docPr id="18" name="Picture 18" descr="East end of Platform 9 showing platform monitors, signal 756 and other signals in the distance on tracks 9a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3.PNG"/>
                    <pic:cNvPicPr/>
                  </pic:nvPicPr>
                  <pic:blipFill>
                    <a:blip r:embed="rId21">
                      <a:extLst>
                        <a:ext uri="{28A0092B-C50C-407E-A947-70E740481C1C}">
                          <a14:useLocalDpi xmlns:a14="http://schemas.microsoft.com/office/drawing/2010/main" val="0"/>
                        </a:ext>
                      </a:extLst>
                    </a:blip>
                    <a:stretch>
                      <a:fillRect/>
                    </a:stretch>
                  </pic:blipFill>
                  <pic:spPr>
                    <a:xfrm>
                      <a:off x="0" y="0"/>
                      <a:ext cx="5436235" cy="4041140"/>
                    </a:xfrm>
                    <a:prstGeom prst="rect">
                      <a:avLst/>
                    </a:prstGeom>
                  </pic:spPr>
                </pic:pic>
              </a:graphicData>
            </a:graphic>
          </wp:inline>
        </w:drawing>
      </w:r>
    </w:p>
    <w:p w:rsidR="00DB4FAD" w:rsidRDefault="00DB4FAD" w:rsidP="00AC79EB">
      <w:pPr>
        <w:pStyle w:val="Caption"/>
        <w:tabs>
          <w:tab w:val="clear" w:pos="1021"/>
          <w:tab w:val="left" w:pos="851"/>
        </w:tabs>
        <w:ind w:left="851" w:right="129" w:hanging="851"/>
        <w:jc w:val="left"/>
      </w:pPr>
      <w:r>
        <w:t xml:space="preserve">Figure </w:t>
      </w:r>
      <w:r w:rsidR="006763A6">
        <w:fldChar w:fldCharType="begin"/>
      </w:r>
      <w:r w:rsidR="006763A6">
        <w:instrText xml:space="preserve"> SEQ Figure \* ARABIC </w:instrText>
      </w:r>
      <w:r w:rsidR="006763A6">
        <w:fldChar w:fldCharType="separate"/>
      </w:r>
      <w:r w:rsidR="00A06FA2">
        <w:rPr>
          <w:noProof/>
        </w:rPr>
        <w:t>3</w:t>
      </w:r>
      <w:r w:rsidR="006763A6">
        <w:rPr>
          <w:noProof/>
        </w:rPr>
        <w:fldChar w:fldCharType="end"/>
      </w:r>
      <w:r w:rsidR="00AD03C0">
        <w:rPr>
          <w:noProof/>
        </w:rPr>
        <w:t xml:space="preserve">: </w:t>
      </w:r>
      <w:r>
        <w:t xml:space="preserve">East end of </w:t>
      </w:r>
      <w:r w:rsidR="00BF540C">
        <w:t>Platform</w:t>
      </w:r>
      <w:r>
        <w:t xml:space="preserve"> 9 showing platform monitors, signal 756 and </w:t>
      </w:r>
      <w:r w:rsidR="00E36092">
        <w:t xml:space="preserve">other </w:t>
      </w:r>
      <w:r>
        <w:t>signals</w:t>
      </w:r>
      <w:r w:rsidR="00E36092">
        <w:t xml:space="preserve"> in the distance on tracks 9a and 12</w:t>
      </w:r>
    </w:p>
    <w:p w:rsidR="00F53F23" w:rsidRPr="003E50AB" w:rsidRDefault="00F53F23" w:rsidP="00F53F23">
      <w:r w:rsidRPr="003E50AB">
        <w:t xml:space="preserve">The </w:t>
      </w:r>
      <w:r w:rsidR="007A7700">
        <w:t>e</w:t>
      </w:r>
      <w:r w:rsidRPr="003E50AB">
        <w:t xml:space="preserve">ast end of </w:t>
      </w:r>
      <w:r w:rsidR="00BF540C">
        <w:t>Platform</w:t>
      </w:r>
      <w:r w:rsidRPr="003E50AB">
        <w:t xml:space="preserve"> 9 is covered by Swanston Street and Federation Square</w:t>
      </w:r>
      <w:r w:rsidR="007A7700">
        <w:t>,</w:t>
      </w:r>
      <w:r w:rsidRPr="003E50AB">
        <w:t xml:space="preserve"> requiring the use of security lighting in the general area of signal 756 and towards the </w:t>
      </w:r>
      <w:r w:rsidR="007A7700">
        <w:t>e</w:t>
      </w:r>
      <w:r w:rsidRPr="003E50AB">
        <w:t xml:space="preserve">ast end of the platform.  </w:t>
      </w:r>
      <w:r w:rsidRPr="0069095E">
        <w:t>This lighting ha</w:t>
      </w:r>
      <w:r w:rsidR="007A7700" w:rsidRPr="0069095E">
        <w:t>s</w:t>
      </w:r>
      <w:r w:rsidRPr="0069095E">
        <w:t xml:space="preserve"> a detrimental spill-over effect on the visibility of signal 756.</w:t>
      </w:r>
      <w:r w:rsidR="005635B1" w:rsidRPr="0069095E">
        <w:t xml:space="preserve">  </w:t>
      </w:r>
    </w:p>
    <w:p w:rsidR="0040649B" w:rsidRDefault="0040649B" w:rsidP="005E4EBB"/>
    <w:p w:rsidR="005E4EBB" w:rsidRDefault="00B83474" w:rsidP="005E4EBB">
      <w:r>
        <w:t>T</w:t>
      </w:r>
      <w:r w:rsidR="007A7700" w:rsidRPr="003E50AB">
        <w:t>racks 9a and 12</w:t>
      </w:r>
      <w:r w:rsidR="007A7700">
        <w:t xml:space="preserve"> </w:t>
      </w:r>
      <w:r w:rsidR="007A7700" w:rsidRPr="003E50AB">
        <w:t xml:space="preserve">are </w:t>
      </w:r>
      <w:r w:rsidR="007A7700">
        <w:t>a</w:t>
      </w:r>
      <w:r w:rsidR="005E4EBB" w:rsidRPr="003E50AB">
        <w:t xml:space="preserve">djacent to </w:t>
      </w:r>
      <w:r>
        <w:t>track</w:t>
      </w:r>
      <w:r w:rsidR="007A7700">
        <w:rPr>
          <w:rFonts w:cs="Arial"/>
        </w:rPr>
        <w:t xml:space="preserve"> </w:t>
      </w:r>
      <w:r w:rsidR="005E4EBB" w:rsidRPr="003E50AB">
        <w:t>9</w:t>
      </w:r>
      <w:r w:rsidR="00430BBB">
        <w:t>.</w:t>
      </w:r>
      <w:r w:rsidR="005E4EBB" w:rsidRPr="003E50AB">
        <w:t xml:space="preserve"> </w:t>
      </w:r>
      <w:r w:rsidR="005E4EBB">
        <w:t xml:space="preserve"> </w:t>
      </w:r>
      <w:r w:rsidR="007A7700">
        <w:t>T</w:t>
      </w:r>
      <w:r w:rsidR="007A7700" w:rsidRPr="003E50AB">
        <w:t xml:space="preserve">here is a solid bridge support </w:t>
      </w:r>
      <w:r w:rsidR="007A7700">
        <w:t>beneath</w:t>
      </w:r>
      <w:r w:rsidR="005E4EBB" w:rsidRPr="003E50AB">
        <w:t xml:space="preserve"> Swanston Street</w:t>
      </w:r>
      <w:r w:rsidR="00240ACF">
        <w:rPr>
          <w:rStyle w:val="FootnoteReference"/>
        </w:rPr>
        <w:footnoteReference w:id="6"/>
      </w:r>
      <w:r w:rsidR="005E4EBB" w:rsidRPr="003E50AB">
        <w:t xml:space="preserve"> between </w:t>
      </w:r>
      <w:r w:rsidR="00BF540C">
        <w:t>Platform</w:t>
      </w:r>
      <w:r w:rsidR="008F59AA">
        <w:rPr>
          <w:rFonts w:cs="Arial"/>
        </w:rPr>
        <w:t xml:space="preserve"> </w:t>
      </w:r>
      <w:r w:rsidR="005E4EBB" w:rsidRPr="003E50AB">
        <w:t xml:space="preserve">9 and track 9a East </w:t>
      </w:r>
      <w:r>
        <w:t>that</w:t>
      </w:r>
      <w:r w:rsidR="005E4EBB" w:rsidRPr="003E50AB">
        <w:t xml:space="preserve"> extends </w:t>
      </w:r>
      <w:r>
        <w:t xml:space="preserve">eastward </w:t>
      </w:r>
      <w:r w:rsidR="005E4EBB" w:rsidRPr="003E50AB">
        <w:t xml:space="preserve">to </w:t>
      </w:r>
      <w:r>
        <w:t xml:space="preserve">a point </w:t>
      </w:r>
      <w:r w:rsidR="005E4EBB" w:rsidRPr="003E50AB">
        <w:t xml:space="preserve">opposite the </w:t>
      </w:r>
      <w:r>
        <w:t>e</w:t>
      </w:r>
      <w:r w:rsidR="005E4EBB" w:rsidRPr="003E50AB">
        <w:t xml:space="preserve">ast end of </w:t>
      </w:r>
      <w:r w:rsidR="00BF540C">
        <w:t>Platform</w:t>
      </w:r>
      <w:r w:rsidR="005E4EBB" w:rsidRPr="003E50AB">
        <w:t xml:space="preserve"> 9.  When looking </w:t>
      </w:r>
      <w:r>
        <w:t>east</w:t>
      </w:r>
      <w:r w:rsidR="005E4EBB" w:rsidRPr="003E50AB">
        <w:t xml:space="preserve">ward along </w:t>
      </w:r>
      <w:r w:rsidR="00BF540C">
        <w:t>Platform</w:t>
      </w:r>
      <w:r>
        <w:rPr>
          <w:rFonts w:cs="Arial"/>
        </w:rPr>
        <w:t xml:space="preserve"> </w:t>
      </w:r>
      <w:r w:rsidR="005E4EBB" w:rsidRPr="003E50AB">
        <w:t xml:space="preserve">9 the signals applicable to </w:t>
      </w:r>
      <w:r w:rsidR="00A90524">
        <w:t xml:space="preserve">eastward (Down) </w:t>
      </w:r>
      <w:r w:rsidRPr="003E50AB">
        <w:t xml:space="preserve">movements </w:t>
      </w:r>
      <w:r>
        <w:t xml:space="preserve">along </w:t>
      </w:r>
      <w:r w:rsidR="005E4EBB" w:rsidRPr="003E50AB">
        <w:t>track</w:t>
      </w:r>
      <w:r w:rsidR="00A90524">
        <w:t>s</w:t>
      </w:r>
      <w:r w:rsidR="005E4EBB" w:rsidRPr="003E50AB">
        <w:t xml:space="preserve"> 9a East and 12</w:t>
      </w:r>
      <w:r w:rsidR="00A90524">
        <w:rPr>
          <w:rFonts w:cs="Arial"/>
        </w:rPr>
        <w:t>—</w:t>
      </w:r>
      <w:r w:rsidR="005E4EBB" w:rsidRPr="003E50AB">
        <w:t xml:space="preserve">which are fitted with LED </w:t>
      </w:r>
      <w:r w:rsidR="00AB5BB0">
        <w:t>head</w:t>
      </w:r>
      <w:r w:rsidR="005E4EBB">
        <w:t>s</w:t>
      </w:r>
      <w:r w:rsidR="00A90524">
        <w:rPr>
          <w:rFonts w:cs="Arial"/>
        </w:rPr>
        <w:t>—</w:t>
      </w:r>
      <w:r w:rsidR="005E4EBB">
        <w:t>are clearly visible to a driver when stationary at signal 756</w:t>
      </w:r>
      <w:r w:rsidR="00AB5BB0">
        <w:t xml:space="preserve"> on track 9.</w:t>
      </w:r>
    </w:p>
    <w:p w:rsidR="00305598" w:rsidRPr="003E50AB" w:rsidRDefault="00305598" w:rsidP="00305598"/>
    <w:p w:rsidR="00305598" w:rsidRDefault="00305598" w:rsidP="00305598">
      <w:r w:rsidRPr="003E50AB">
        <w:t>MTM prohibit</w:t>
      </w:r>
      <w:r>
        <w:t>s</w:t>
      </w:r>
      <w:r w:rsidRPr="003E50AB">
        <w:t xml:space="preserve"> </w:t>
      </w:r>
      <w:proofErr w:type="spellStart"/>
      <w:r w:rsidRPr="003E50AB">
        <w:t>X’Trapolis</w:t>
      </w:r>
      <w:proofErr w:type="spellEnd"/>
      <w:r w:rsidRPr="003E50AB">
        <w:t xml:space="preserve"> trains from using </w:t>
      </w:r>
      <w:r w:rsidR="00BF540C">
        <w:t>Platform</w:t>
      </w:r>
      <w:r w:rsidRPr="003E50AB">
        <w:t xml:space="preserve"> 9</w:t>
      </w:r>
      <w:r w:rsidR="00AB5BB0">
        <w:rPr>
          <w:rFonts w:cs="Arial"/>
        </w:rPr>
        <w:t>—</w:t>
      </w:r>
      <w:r w:rsidRPr="003E50AB">
        <w:t>and several other platforms at Flinders Street</w:t>
      </w:r>
      <w:r w:rsidR="00AB5BB0">
        <w:rPr>
          <w:rFonts w:cs="Arial"/>
        </w:rPr>
        <w:t>—</w:t>
      </w:r>
      <w:r w:rsidRPr="003E50AB">
        <w:t xml:space="preserve">due to </w:t>
      </w:r>
      <w:r w:rsidR="00EB50EE">
        <w:t xml:space="preserve">difficulties around </w:t>
      </w:r>
      <w:r w:rsidRPr="003E50AB">
        <w:t>signal sighting</w:t>
      </w:r>
      <w:r w:rsidR="00EB50EE">
        <w:rPr>
          <w:rStyle w:val="FootnoteReference"/>
        </w:rPr>
        <w:footnoteReference w:id="7"/>
      </w:r>
      <w:r>
        <w:t xml:space="preserve"> </w:t>
      </w:r>
      <w:r w:rsidRPr="00934B1F">
        <w:t>from the cab</w:t>
      </w:r>
      <w:r w:rsidR="00EB50EE">
        <w:t>s</w:t>
      </w:r>
      <w:r w:rsidRPr="00934B1F">
        <w:t xml:space="preserve"> of </w:t>
      </w:r>
      <w:r w:rsidR="00B94526" w:rsidRPr="00934B1F">
        <w:t>six</w:t>
      </w:r>
      <w:r w:rsidR="00EB50EE">
        <w:t>-</w:t>
      </w:r>
      <w:r w:rsidR="00B94526" w:rsidRPr="00934B1F">
        <w:t xml:space="preserve">car </w:t>
      </w:r>
      <w:proofErr w:type="spellStart"/>
      <w:r w:rsidRPr="00934B1F">
        <w:t>X’Trapolis</w:t>
      </w:r>
      <w:proofErr w:type="spellEnd"/>
      <w:r w:rsidR="00B94526" w:rsidRPr="00934B1F">
        <w:t xml:space="preserve"> trains</w:t>
      </w:r>
      <w:r w:rsidRPr="00934B1F">
        <w:t>.</w:t>
      </w:r>
    </w:p>
    <w:p w:rsidR="004713CC" w:rsidRPr="003E50AB" w:rsidRDefault="004713CC" w:rsidP="00305598">
      <w:pPr>
        <w:pStyle w:val="Heading3"/>
        <w:rPr>
          <w:lang w:eastAsia="en-US"/>
        </w:rPr>
      </w:pPr>
      <w:r w:rsidRPr="003E50AB">
        <w:rPr>
          <w:lang w:eastAsia="en-US"/>
        </w:rPr>
        <w:t>Signal 756</w:t>
      </w:r>
    </w:p>
    <w:p w:rsidR="00AD11AF" w:rsidRDefault="0017394A" w:rsidP="004E31F5">
      <w:r w:rsidRPr="003E50AB">
        <w:t xml:space="preserve">Signal 756 is </w:t>
      </w:r>
      <w:r w:rsidR="00D07814">
        <w:t xml:space="preserve">a </w:t>
      </w:r>
      <w:r w:rsidR="00430BBB">
        <w:t>three</w:t>
      </w:r>
      <w:r w:rsidR="00E5415E">
        <w:t>-</w:t>
      </w:r>
      <w:r w:rsidRPr="003E50AB">
        <w:t xml:space="preserve">position </w:t>
      </w:r>
      <w:r w:rsidR="00DA0F17" w:rsidRPr="003E50AB">
        <w:t>H</w:t>
      </w:r>
      <w:r w:rsidRPr="003E50AB">
        <w:t>ome signal</w:t>
      </w:r>
      <w:r w:rsidR="00FC5558">
        <w:t xml:space="preserve"> designed to display </w:t>
      </w:r>
      <w:r w:rsidR="00EB50EE">
        <w:t>M</w:t>
      </w:r>
      <w:r w:rsidR="00FC5558">
        <w:t xml:space="preserve">edium and </w:t>
      </w:r>
      <w:r w:rsidR="00EB50EE">
        <w:t>L</w:t>
      </w:r>
      <w:r w:rsidR="00FC5558">
        <w:t>ow</w:t>
      </w:r>
      <w:r w:rsidR="00EB50EE">
        <w:t>-S</w:t>
      </w:r>
      <w:r w:rsidR="00FC5558">
        <w:t xml:space="preserve">peed </w:t>
      </w:r>
      <w:r w:rsidR="00ED004E">
        <w:t>indication</w:t>
      </w:r>
      <w:r w:rsidR="00FC5558">
        <w:t>s</w:t>
      </w:r>
      <w:r w:rsidR="00FC5558">
        <w:rPr>
          <w:rStyle w:val="FootnoteReference"/>
        </w:rPr>
        <w:footnoteReference w:id="8"/>
      </w:r>
      <w:r w:rsidR="00FC5558">
        <w:t xml:space="preserve"> and is located</w:t>
      </w:r>
      <w:r w:rsidR="00BD0B37" w:rsidRPr="003E50AB">
        <w:t xml:space="preserve"> to the left of the </w:t>
      </w:r>
      <w:r w:rsidR="00085E3D">
        <w:t>track</w:t>
      </w:r>
      <w:r w:rsidR="00BD0B37" w:rsidRPr="003E50AB">
        <w:t xml:space="preserve"> about 1.5 metres </w:t>
      </w:r>
      <w:r w:rsidR="00085E3D">
        <w:t xml:space="preserve">in </w:t>
      </w:r>
      <w:r w:rsidR="00BD0B37" w:rsidRPr="003E50AB">
        <w:t>from the platform edge.</w:t>
      </w:r>
      <w:r w:rsidRPr="003E50AB">
        <w:t xml:space="preserve"> </w:t>
      </w:r>
      <w:r w:rsidR="00085E3D">
        <w:t xml:space="preserve"> The signal</w:t>
      </w:r>
      <w:r w:rsidRPr="003E50AB">
        <w:t xml:space="preserve"> </w:t>
      </w:r>
      <w:r w:rsidR="0078208E">
        <w:t>lamps</w:t>
      </w:r>
      <w:r w:rsidRPr="003E50AB">
        <w:t xml:space="preserve"> </w:t>
      </w:r>
      <w:r w:rsidR="00085E3D">
        <w:t>a</w:t>
      </w:r>
      <w:r w:rsidR="009A764F" w:rsidRPr="003E50AB">
        <w:t>re</w:t>
      </w:r>
      <w:r w:rsidR="00DA0F17" w:rsidRPr="003E50AB">
        <w:t xml:space="preserve"> incandescent</w:t>
      </w:r>
      <w:r w:rsidRPr="003E50AB">
        <w:t xml:space="preserve"> </w:t>
      </w:r>
      <w:r w:rsidR="00085E3D">
        <w:t>(</w:t>
      </w:r>
      <w:r w:rsidRPr="003E50AB">
        <w:t>10</w:t>
      </w:r>
      <w:r w:rsidR="00042955" w:rsidRPr="003E50AB">
        <w:t xml:space="preserve"> </w:t>
      </w:r>
      <w:r w:rsidRPr="003E50AB">
        <w:t>volt</w:t>
      </w:r>
      <w:r w:rsidR="00085E3D">
        <w:t>,</w:t>
      </w:r>
      <w:r w:rsidRPr="003E50AB">
        <w:t xml:space="preserve"> 3.5 watt</w:t>
      </w:r>
      <w:r w:rsidR="00085E3D">
        <w:t>)</w:t>
      </w:r>
      <w:r w:rsidR="00AD11AF">
        <w:t xml:space="preserve">.  </w:t>
      </w:r>
    </w:p>
    <w:p w:rsidR="00340B5C" w:rsidRDefault="00340B5C" w:rsidP="004E31F5"/>
    <w:p w:rsidR="001D1BB4" w:rsidRDefault="00AD11AF" w:rsidP="004E31F5">
      <w:r>
        <w:t>The</w:t>
      </w:r>
      <w:r w:rsidR="00085E3D">
        <w:t xml:space="preserve"> signal</w:t>
      </w:r>
      <w:r w:rsidR="00FC5558">
        <w:t xml:space="preserve"> </w:t>
      </w:r>
      <w:r w:rsidR="00085E3D">
        <w:t xml:space="preserve">heads </w:t>
      </w:r>
      <w:r w:rsidR="00430BBB" w:rsidRPr="003E50AB">
        <w:t>w</w:t>
      </w:r>
      <w:r w:rsidR="00430BBB">
        <w:t>ere</w:t>
      </w:r>
      <w:r w:rsidR="00430BBB" w:rsidRPr="003E50AB">
        <w:t xml:space="preserve"> </w:t>
      </w:r>
      <w:r w:rsidR="00430BBB">
        <w:t>focused</w:t>
      </w:r>
      <w:r w:rsidR="00FD1DCF" w:rsidRPr="003E50AB">
        <w:t xml:space="preserve"> to </w:t>
      </w:r>
      <w:r w:rsidR="00007041">
        <w:t xml:space="preserve">provide optimum visibility to the drivers of </w:t>
      </w:r>
      <w:r w:rsidR="00FD1DCF" w:rsidRPr="003E50AB">
        <w:t xml:space="preserve">stopping </w:t>
      </w:r>
      <w:r w:rsidR="00007041">
        <w:t xml:space="preserve">MTM </w:t>
      </w:r>
      <w:r w:rsidR="00FD1DCF" w:rsidRPr="003E50AB">
        <w:t xml:space="preserve">suburban services and </w:t>
      </w:r>
      <w:r w:rsidR="00FD1DCF" w:rsidRPr="005726A3">
        <w:t xml:space="preserve">regional through </w:t>
      </w:r>
      <w:r w:rsidR="00E71005" w:rsidRPr="005726A3">
        <w:t>(non-stopping)</w:t>
      </w:r>
      <w:r w:rsidR="00E71005">
        <w:t xml:space="preserve"> </w:t>
      </w:r>
      <w:r w:rsidR="00FD1DCF" w:rsidRPr="003E50AB">
        <w:t xml:space="preserve">services. </w:t>
      </w:r>
      <w:r w:rsidR="00DB4FAD">
        <w:t xml:space="preserve"> </w:t>
      </w:r>
      <w:r w:rsidR="00007041">
        <w:t>The position</w:t>
      </w:r>
      <w:r w:rsidR="00FD1DCF" w:rsidRPr="003E50AB">
        <w:t xml:space="preserve">ing </w:t>
      </w:r>
      <w:r w:rsidR="00FD1DCF" w:rsidRPr="003E50AB">
        <w:lastRenderedPageBreak/>
        <w:t xml:space="preserve">of the signal </w:t>
      </w:r>
      <w:r w:rsidR="00007041">
        <w:t>head</w:t>
      </w:r>
      <w:r w:rsidR="00FD1DCF" w:rsidRPr="003E50AB">
        <w:t>s</w:t>
      </w:r>
      <w:r w:rsidR="00E306EE">
        <w:rPr>
          <w:rStyle w:val="FootnoteReference"/>
        </w:rPr>
        <w:footnoteReference w:id="9"/>
      </w:r>
      <w:r w:rsidR="00FD1DCF" w:rsidRPr="003E50AB">
        <w:t xml:space="preserve"> favoured sighting for approaching trains when they were about half way along </w:t>
      </w:r>
      <w:r w:rsidR="00BF540C">
        <w:t>Platform</w:t>
      </w:r>
      <w:r w:rsidR="00FD1DCF" w:rsidRPr="003E50AB">
        <w:t xml:space="preserve"> 9</w:t>
      </w:r>
      <w:r w:rsidR="00FC5558">
        <w:t xml:space="preserve"> about</w:t>
      </w:r>
      <w:r w:rsidR="00B959B3" w:rsidRPr="003E50AB">
        <w:t xml:space="preserve"> </w:t>
      </w:r>
      <w:r w:rsidR="0068559A" w:rsidRPr="003E50AB">
        <w:t>120 metres from the signal</w:t>
      </w:r>
      <w:r w:rsidR="00FD1DCF" w:rsidRPr="003E50AB">
        <w:t>.</w:t>
      </w:r>
      <w:r w:rsidR="00D46411" w:rsidRPr="003E50AB">
        <w:t xml:space="preserve"> </w:t>
      </w:r>
      <w:r w:rsidR="00007041">
        <w:t xml:space="preserve"> </w:t>
      </w:r>
      <w:r w:rsidR="00D46411" w:rsidRPr="003E50AB">
        <w:t>However,</w:t>
      </w:r>
      <w:r w:rsidR="00FD1DCF" w:rsidRPr="003E50AB">
        <w:t xml:space="preserve"> </w:t>
      </w:r>
      <w:r w:rsidR="00D46411" w:rsidRPr="003E50AB">
        <w:t>v</w:t>
      </w:r>
      <w:r w:rsidR="001418DF" w:rsidRPr="003E50AB">
        <w:t xml:space="preserve">isibility of the signal </w:t>
      </w:r>
      <w:r w:rsidR="00413ED8">
        <w:t xml:space="preserve">display </w:t>
      </w:r>
      <w:r w:rsidR="001418DF" w:rsidRPr="003E50AB">
        <w:t>reduce</w:t>
      </w:r>
      <w:r w:rsidR="00757DD8" w:rsidRPr="003E50AB">
        <w:t>d</w:t>
      </w:r>
      <w:r w:rsidR="001418DF" w:rsidRPr="003E50AB">
        <w:t xml:space="preserve"> significantly from this point </w:t>
      </w:r>
      <w:r w:rsidR="00007041">
        <w:t xml:space="preserve">on, </w:t>
      </w:r>
      <w:r w:rsidR="001418DF" w:rsidRPr="003E50AB">
        <w:t xml:space="preserve">until </w:t>
      </w:r>
      <w:r w:rsidR="00624A4C">
        <w:t xml:space="preserve">approximately </w:t>
      </w:r>
      <w:r w:rsidR="001418DF" w:rsidRPr="003E50AB">
        <w:t xml:space="preserve">the suburban </w:t>
      </w:r>
      <w:r w:rsidR="00C57B94" w:rsidRPr="003E50AB">
        <w:t>six</w:t>
      </w:r>
      <w:r w:rsidR="00757DD8" w:rsidRPr="003E50AB">
        <w:t>-</w:t>
      </w:r>
      <w:r w:rsidR="001418DF" w:rsidRPr="003E50AB">
        <w:t>car</w:t>
      </w:r>
      <w:r w:rsidR="00757DD8" w:rsidRPr="003E50AB">
        <w:t xml:space="preserve"> </w:t>
      </w:r>
      <w:r w:rsidR="00007041">
        <w:t>train</w:t>
      </w:r>
      <w:r w:rsidR="00007041" w:rsidRPr="003E50AB">
        <w:t xml:space="preserve"> </w:t>
      </w:r>
      <w:r w:rsidR="001418DF" w:rsidRPr="003E50AB">
        <w:t>stopping mark</w:t>
      </w:r>
      <w:r w:rsidR="004713CC" w:rsidRPr="003E50AB">
        <w:t xml:space="preserve"> where again</w:t>
      </w:r>
      <w:r w:rsidR="00007041">
        <w:rPr>
          <w:rFonts w:cs="Arial"/>
        </w:rPr>
        <w:t>—</w:t>
      </w:r>
      <w:r w:rsidR="004713CC" w:rsidRPr="003E50AB">
        <w:t xml:space="preserve">from </w:t>
      </w:r>
      <w:r w:rsidR="00007041">
        <w:t xml:space="preserve">the driver’s cab of </w:t>
      </w:r>
      <w:r w:rsidR="004713CC" w:rsidRPr="003E50AB">
        <w:t>a</w:t>
      </w:r>
      <w:r w:rsidR="00007041">
        <w:t>n MTM</w:t>
      </w:r>
      <w:r w:rsidR="004713CC" w:rsidRPr="003E50AB">
        <w:t xml:space="preserve"> </w:t>
      </w:r>
      <w:r w:rsidR="009528DD" w:rsidRPr="003E50AB">
        <w:t>suburban train</w:t>
      </w:r>
      <w:r w:rsidR="00007041">
        <w:rPr>
          <w:rFonts w:cs="Arial"/>
        </w:rPr>
        <w:t>—</w:t>
      </w:r>
      <w:r w:rsidR="009528DD" w:rsidRPr="003E50AB">
        <w:t xml:space="preserve">the </w:t>
      </w:r>
      <w:r w:rsidR="00FD1DCF" w:rsidRPr="003E50AB">
        <w:t xml:space="preserve">signal </w:t>
      </w:r>
      <w:r w:rsidR="00413ED8">
        <w:t xml:space="preserve">display </w:t>
      </w:r>
      <w:r w:rsidR="009528DD" w:rsidRPr="003E50AB">
        <w:t xml:space="preserve">could </w:t>
      </w:r>
      <w:r w:rsidR="00007041" w:rsidRPr="003E50AB">
        <w:t xml:space="preserve">be </w:t>
      </w:r>
      <w:r w:rsidR="009528DD" w:rsidRPr="003E50AB">
        <w:t xml:space="preserve">easily </w:t>
      </w:r>
      <w:r w:rsidR="00007041">
        <w:t>view</w:t>
      </w:r>
      <w:r w:rsidR="009528DD" w:rsidRPr="003E50AB">
        <w:t>ed.</w:t>
      </w:r>
    </w:p>
    <w:p w:rsidR="00DB4FAD" w:rsidRDefault="00DB4FAD" w:rsidP="004E31F5"/>
    <w:p w:rsidR="00340B5C" w:rsidRDefault="00DB4FAD" w:rsidP="00FC5558">
      <w:r w:rsidRPr="003E50AB">
        <w:t xml:space="preserve">A </w:t>
      </w:r>
      <w:r w:rsidR="00340B5C">
        <w:t>T</w:t>
      </w:r>
      <w:r w:rsidRPr="003E50AB">
        <w:t>rain</w:t>
      </w:r>
      <w:r w:rsidR="00340B5C">
        <w:t>-S</w:t>
      </w:r>
      <w:r w:rsidRPr="00E71005">
        <w:t>top</w:t>
      </w:r>
      <w:r w:rsidR="00E71005" w:rsidRPr="00E71005">
        <w:t xml:space="preserve"> (see section </w:t>
      </w:r>
      <w:r w:rsidR="00E71005" w:rsidRPr="00E71005">
        <w:fldChar w:fldCharType="begin"/>
      </w:r>
      <w:r w:rsidR="00E71005" w:rsidRPr="00E71005">
        <w:instrText xml:space="preserve"> REF _Ref334522314 \r \h </w:instrText>
      </w:r>
      <w:r w:rsidR="00E71005">
        <w:instrText xml:space="preserve"> \* MERGEFORMAT </w:instrText>
      </w:r>
      <w:r w:rsidR="00E71005" w:rsidRPr="00E71005">
        <w:fldChar w:fldCharType="separate"/>
      </w:r>
      <w:r w:rsidR="00A06FA2">
        <w:t>2.8.3</w:t>
      </w:r>
      <w:r w:rsidR="00E71005" w:rsidRPr="00E71005">
        <w:fldChar w:fldCharType="end"/>
      </w:r>
      <w:r w:rsidR="00E71005" w:rsidRPr="00E71005">
        <w:t>)</w:t>
      </w:r>
      <w:r w:rsidRPr="003E50AB">
        <w:t xml:space="preserve"> </w:t>
      </w:r>
      <w:r w:rsidR="00340B5C" w:rsidRPr="003E50AB">
        <w:t xml:space="preserve">is fitted to this signal </w:t>
      </w:r>
      <w:r w:rsidR="00340B5C">
        <w:t>and</w:t>
      </w:r>
      <w:r w:rsidR="00E07F95" w:rsidRPr="003E50AB">
        <w:t xml:space="preserve"> provides a</w:t>
      </w:r>
      <w:r w:rsidR="004F78E9">
        <w:t>n intervention</w:t>
      </w:r>
      <w:r w:rsidR="00E07F95" w:rsidRPr="003E50AB">
        <w:t xml:space="preserve"> for </w:t>
      </w:r>
      <w:r w:rsidR="00567DB4">
        <w:t xml:space="preserve">MTM </w:t>
      </w:r>
      <w:r w:rsidR="00E07F95" w:rsidRPr="003E50AB">
        <w:t xml:space="preserve">suburban trains </w:t>
      </w:r>
      <w:r w:rsidR="00567DB4">
        <w:t xml:space="preserve">should they pass </w:t>
      </w:r>
      <w:r w:rsidR="004C2E0D">
        <w:t>the</w:t>
      </w:r>
      <w:r w:rsidR="00567DB4">
        <w:t xml:space="preserve"> signal</w:t>
      </w:r>
      <w:r w:rsidR="00E07F95" w:rsidRPr="003E50AB">
        <w:t xml:space="preserve"> at Stop</w:t>
      </w:r>
      <w:r w:rsidRPr="003E50AB">
        <w:t xml:space="preserve">. </w:t>
      </w:r>
      <w:r w:rsidR="00567DB4">
        <w:t xml:space="preserve"> </w:t>
      </w:r>
      <w:r w:rsidR="00340B5C">
        <w:t xml:space="preserve">The Train-Stop does not interface with </w:t>
      </w:r>
      <w:r w:rsidRPr="003E50AB">
        <w:t>a non</w:t>
      </w:r>
      <w:r w:rsidR="00567DB4">
        <w:t>-</w:t>
      </w:r>
      <w:r w:rsidRPr="003E50AB">
        <w:t xml:space="preserve">suburban train passing </w:t>
      </w:r>
      <w:r w:rsidR="00E71005">
        <w:t>this</w:t>
      </w:r>
      <w:r w:rsidRPr="003E50AB">
        <w:t xml:space="preserve"> signal at Stop.</w:t>
      </w:r>
      <w:r w:rsidR="00FC5558" w:rsidRPr="00FC5558">
        <w:t xml:space="preserve"> </w:t>
      </w:r>
      <w:r w:rsidR="00567DB4">
        <w:t xml:space="preserve"> </w:t>
      </w:r>
    </w:p>
    <w:p w:rsidR="00340B5C" w:rsidRDefault="00340B5C" w:rsidP="00FC5558"/>
    <w:p w:rsidR="00FC5558" w:rsidRPr="003E50AB" w:rsidRDefault="00FC5558" w:rsidP="00FC5558">
      <w:r w:rsidRPr="003E50AB">
        <w:t xml:space="preserve">There </w:t>
      </w:r>
      <w:r>
        <w:t>was</w:t>
      </w:r>
      <w:r w:rsidRPr="003E50AB">
        <w:t xml:space="preserve"> no record of a</w:t>
      </w:r>
      <w:r>
        <w:t>ny previous</w:t>
      </w:r>
      <w:r w:rsidRPr="003E50AB">
        <w:t xml:space="preserve"> SPAD</w:t>
      </w:r>
      <w:r>
        <w:t>s</w:t>
      </w:r>
      <w:r w:rsidRPr="003E50AB">
        <w:t xml:space="preserve"> occurring at this signal prior to this incident.</w:t>
      </w:r>
    </w:p>
    <w:p w:rsidR="00FC5558" w:rsidRPr="003E50AB" w:rsidRDefault="00FC5558" w:rsidP="00FC5558"/>
    <w:p w:rsidR="00DB4FAD" w:rsidRPr="000759EA" w:rsidRDefault="00DB4FAD" w:rsidP="004E31F5">
      <w:pPr>
        <w:rPr>
          <w:b/>
        </w:rPr>
      </w:pPr>
      <w:r w:rsidRPr="000759EA">
        <w:rPr>
          <w:b/>
        </w:rPr>
        <w:t>Signal</w:t>
      </w:r>
      <w:r w:rsidR="00624A4C">
        <w:rPr>
          <w:b/>
        </w:rPr>
        <w:t>-</w:t>
      </w:r>
      <w:r w:rsidRPr="000759EA">
        <w:rPr>
          <w:b/>
        </w:rPr>
        <w:t>sighting tests</w:t>
      </w:r>
    </w:p>
    <w:p w:rsidR="001D1BB4" w:rsidRPr="003E50AB" w:rsidRDefault="001D1BB4" w:rsidP="004E31F5"/>
    <w:p w:rsidR="009C3A4A" w:rsidRDefault="001D1BB4" w:rsidP="00DB4FAD">
      <w:r w:rsidRPr="003E50AB">
        <w:rPr>
          <w:rFonts w:cs="Arial"/>
          <w:szCs w:val="22"/>
        </w:rPr>
        <w:t>On Thursday 15 December</w:t>
      </w:r>
      <w:r w:rsidRPr="003E50AB">
        <w:t xml:space="preserve"> 2011</w:t>
      </w:r>
      <w:r w:rsidR="00567DB4">
        <w:t>,</w:t>
      </w:r>
      <w:r w:rsidRPr="003E50AB">
        <w:t xml:space="preserve"> sighting tests of signal 756 were</w:t>
      </w:r>
      <w:r w:rsidR="005726B0" w:rsidRPr="003E50AB">
        <w:t xml:space="preserve"> conducted utilising a six</w:t>
      </w:r>
      <w:r w:rsidRPr="003E50AB">
        <w:t xml:space="preserve"> car </w:t>
      </w:r>
      <w:proofErr w:type="spellStart"/>
      <w:r w:rsidR="006E6BF3">
        <w:t>VLocity</w:t>
      </w:r>
      <w:proofErr w:type="spellEnd"/>
      <w:r w:rsidRPr="003E50AB">
        <w:t xml:space="preserve"> </w:t>
      </w:r>
      <w:r w:rsidR="00567DB4">
        <w:t>train</w:t>
      </w:r>
      <w:r w:rsidRPr="003E50AB">
        <w:t xml:space="preserve">. </w:t>
      </w:r>
      <w:r w:rsidR="00DB4FAD">
        <w:t xml:space="preserve"> </w:t>
      </w:r>
      <w:r w:rsidRPr="003E50AB">
        <w:t xml:space="preserve">Observations were recorded from the driving position </w:t>
      </w:r>
      <w:r w:rsidR="00567DB4">
        <w:t xml:space="preserve">while moving </w:t>
      </w:r>
      <w:r w:rsidRPr="003E50AB">
        <w:t xml:space="preserve">along </w:t>
      </w:r>
      <w:r w:rsidR="00BF540C">
        <w:t>Platform</w:t>
      </w:r>
      <w:r w:rsidR="00DB4FAD">
        <w:rPr>
          <w:rFonts w:cs="Arial"/>
        </w:rPr>
        <w:t xml:space="preserve"> </w:t>
      </w:r>
      <w:r w:rsidRPr="003E50AB">
        <w:t xml:space="preserve">9 and at various stopping points near signal 756.  With the driver’s cab positioned at the </w:t>
      </w:r>
      <w:r w:rsidR="005726B0" w:rsidRPr="003E50AB">
        <w:t>six</w:t>
      </w:r>
      <w:r w:rsidR="00567DB4">
        <w:t>-</w:t>
      </w:r>
      <w:r w:rsidRPr="003E50AB">
        <w:t xml:space="preserve">car suburban train stopping mark the view of </w:t>
      </w:r>
      <w:r w:rsidR="00567DB4">
        <w:t xml:space="preserve">the </w:t>
      </w:r>
      <w:r w:rsidRPr="003E50AB">
        <w:t xml:space="preserve">signal 756 </w:t>
      </w:r>
      <w:r w:rsidR="00567DB4">
        <w:t xml:space="preserve">display </w:t>
      </w:r>
      <w:r w:rsidRPr="003E50AB">
        <w:t xml:space="preserve">was </w:t>
      </w:r>
      <w:r w:rsidR="00E81A3C">
        <w:t>good</w:t>
      </w:r>
      <w:r w:rsidR="00567DB4">
        <w:t>,</w:t>
      </w:r>
      <w:r w:rsidR="00E81A3C">
        <w:t xml:space="preserve"> however the rear passenger door </w:t>
      </w:r>
      <w:r w:rsidR="00567DB4">
        <w:t xml:space="preserve">of the train </w:t>
      </w:r>
      <w:r w:rsidR="00E81A3C">
        <w:t>was not on the platform</w:t>
      </w:r>
      <w:r w:rsidR="009C3A4A">
        <w:t>.</w:t>
      </w:r>
    </w:p>
    <w:p w:rsidR="00BC0F17" w:rsidRDefault="00BC0F17" w:rsidP="00DB4FAD"/>
    <w:p w:rsidR="00DB4FAD" w:rsidRDefault="007D78EA" w:rsidP="000759EA">
      <w:pPr>
        <w:jc w:val="center"/>
      </w:pPr>
      <w:r>
        <w:rPr>
          <w:noProof/>
        </w:rPr>
        <w:drawing>
          <wp:inline distT="0" distB="0" distL="0" distR="0">
            <wp:extent cx="5436235" cy="4191635"/>
            <wp:effectExtent l="0" t="0" r="0" b="0"/>
            <wp:docPr id="20" name="Picture 20" descr="View of signal 756 from the VLocity driver’s cab at the six-car suburban stopping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4.PNG"/>
                    <pic:cNvPicPr/>
                  </pic:nvPicPr>
                  <pic:blipFill>
                    <a:blip r:embed="rId22">
                      <a:extLst>
                        <a:ext uri="{28A0092B-C50C-407E-A947-70E740481C1C}">
                          <a14:useLocalDpi xmlns:a14="http://schemas.microsoft.com/office/drawing/2010/main" val="0"/>
                        </a:ext>
                      </a:extLst>
                    </a:blip>
                    <a:stretch>
                      <a:fillRect/>
                    </a:stretch>
                  </pic:blipFill>
                  <pic:spPr>
                    <a:xfrm>
                      <a:off x="0" y="0"/>
                      <a:ext cx="5436235" cy="4191635"/>
                    </a:xfrm>
                    <a:prstGeom prst="rect">
                      <a:avLst/>
                    </a:prstGeom>
                  </pic:spPr>
                </pic:pic>
              </a:graphicData>
            </a:graphic>
          </wp:inline>
        </w:drawing>
      </w:r>
    </w:p>
    <w:p w:rsidR="00DB4FAD" w:rsidRDefault="00DB4FAD" w:rsidP="00340B5C">
      <w:pPr>
        <w:pStyle w:val="Caption"/>
        <w:tabs>
          <w:tab w:val="clear" w:pos="1021"/>
          <w:tab w:val="left" w:pos="1276"/>
        </w:tabs>
        <w:ind w:left="1276" w:right="56" w:hanging="1134"/>
        <w:jc w:val="left"/>
      </w:pPr>
      <w:r>
        <w:t xml:space="preserve">Figure </w:t>
      </w:r>
      <w:r w:rsidR="006763A6">
        <w:fldChar w:fldCharType="begin"/>
      </w:r>
      <w:r w:rsidR="006763A6">
        <w:instrText xml:space="preserve"> SEQ Figure \* ARABIC </w:instrText>
      </w:r>
      <w:r w:rsidR="006763A6">
        <w:fldChar w:fldCharType="separate"/>
      </w:r>
      <w:r w:rsidR="00A06FA2">
        <w:rPr>
          <w:noProof/>
        </w:rPr>
        <w:t>4</w:t>
      </w:r>
      <w:r w:rsidR="006763A6">
        <w:rPr>
          <w:noProof/>
        </w:rPr>
        <w:fldChar w:fldCharType="end"/>
      </w:r>
      <w:r w:rsidR="00AD03C0">
        <w:rPr>
          <w:noProof/>
        </w:rPr>
        <w:t xml:space="preserve">:  </w:t>
      </w:r>
      <w:r>
        <w:t>View of signal 756</w:t>
      </w:r>
      <w:r w:rsidR="00567DB4">
        <w:t xml:space="preserve"> </w:t>
      </w:r>
      <w:r>
        <w:t xml:space="preserve">from the </w:t>
      </w:r>
      <w:proofErr w:type="spellStart"/>
      <w:r w:rsidR="006E6BF3">
        <w:t>VLocity</w:t>
      </w:r>
      <w:proofErr w:type="spellEnd"/>
      <w:r>
        <w:t xml:space="preserve"> </w:t>
      </w:r>
      <w:r w:rsidR="00624A4C">
        <w:t xml:space="preserve">driver’s </w:t>
      </w:r>
      <w:r>
        <w:t>cab at the six-car suburban stopping mark</w:t>
      </w:r>
    </w:p>
    <w:p w:rsidR="001D1BB4" w:rsidRPr="003E50AB" w:rsidRDefault="00E71005" w:rsidP="001D1BB4">
      <w:r>
        <w:br w:type="page"/>
      </w:r>
      <w:r w:rsidR="001D1BB4" w:rsidRPr="003E50AB">
        <w:lastRenderedPageBreak/>
        <w:t xml:space="preserve">With the </w:t>
      </w:r>
      <w:r w:rsidR="00E306EE">
        <w:t xml:space="preserve">driver’s </w:t>
      </w:r>
      <w:r w:rsidR="001D1BB4" w:rsidRPr="003E50AB">
        <w:t xml:space="preserve">cab of a </w:t>
      </w:r>
      <w:proofErr w:type="spellStart"/>
      <w:r w:rsidR="006E6BF3">
        <w:t>VLocity</w:t>
      </w:r>
      <w:proofErr w:type="spellEnd"/>
      <w:r w:rsidR="001D1BB4" w:rsidRPr="00934B1F">
        <w:t xml:space="preserve"> </w:t>
      </w:r>
      <w:r w:rsidR="00577E86">
        <w:t>train position</w:t>
      </w:r>
      <w:r w:rsidR="001D1BB4" w:rsidRPr="00934B1F">
        <w:t xml:space="preserve">ed </w:t>
      </w:r>
      <w:r w:rsidR="001A19FB" w:rsidRPr="00934B1F">
        <w:t>forward of</w:t>
      </w:r>
      <w:r w:rsidR="001D1BB4" w:rsidRPr="00934B1F">
        <w:t xml:space="preserve"> the platform monitors</w:t>
      </w:r>
      <w:r w:rsidR="00E306EE">
        <w:rPr>
          <w:rFonts w:cs="Arial"/>
        </w:rPr>
        <w:t>—</w:t>
      </w:r>
      <w:r w:rsidR="001D1BB4" w:rsidRPr="00934B1F">
        <w:t>as was the case with train 8415 on 30 November 2011</w:t>
      </w:r>
      <w:r w:rsidR="00E306EE">
        <w:rPr>
          <w:rFonts w:cs="Arial"/>
        </w:rPr>
        <w:t>—</w:t>
      </w:r>
      <w:r w:rsidR="001D1BB4" w:rsidRPr="00934B1F">
        <w:t>the</w:t>
      </w:r>
      <w:r w:rsidR="001D1BB4" w:rsidRPr="003E50AB">
        <w:t xml:space="preserve"> </w:t>
      </w:r>
      <w:r w:rsidR="00D45F7A">
        <w:t xml:space="preserve">sighting of any </w:t>
      </w:r>
      <w:r w:rsidR="00D00AC6">
        <w:t xml:space="preserve">signal </w:t>
      </w:r>
      <w:r w:rsidR="00D45F7A">
        <w:t>aspect from the driving</w:t>
      </w:r>
      <w:r w:rsidR="00BC0F17">
        <w:t xml:space="preserve"> position was severe</w:t>
      </w:r>
      <w:r w:rsidR="00D00AC6">
        <w:t>ly</w:t>
      </w:r>
      <w:r w:rsidR="00BC0F17">
        <w:t xml:space="preserve"> restricted</w:t>
      </w:r>
      <w:r w:rsidR="00D45F7A">
        <w:t xml:space="preserve"> </w:t>
      </w:r>
      <w:r w:rsidR="00D02C91">
        <w:t xml:space="preserve">(Figure </w:t>
      </w:r>
      <w:r w:rsidR="00D45F7A">
        <w:t>5</w:t>
      </w:r>
      <w:r w:rsidR="00D02C91">
        <w:t>)</w:t>
      </w:r>
      <w:r w:rsidR="001D1BB4" w:rsidRPr="003E50AB">
        <w:t xml:space="preserve">.  The </w:t>
      </w:r>
      <w:r w:rsidR="00D45F7A">
        <w:t xml:space="preserve">Signal Sighting </w:t>
      </w:r>
      <w:r w:rsidR="004F78E9">
        <w:t xml:space="preserve">Working </w:t>
      </w:r>
      <w:r w:rsidR="00D45F7A">
        <w:t>Committee representatives conducting th</w:t>
      </w:r>
      <w:r w:rsidR="00934DE4">
        <w:t>is</w:t>
      </w:r>
      <w:r w:rsidR="00D45F7A">
        <w:t xml:space="preserve"> </w:t>
      </w:r>
      <w:r w:rsidR="001D1BB4" w:rsidRPr="003E50AB">
        <w:t xml:space="preserve">review identified that the sighting of </w:t>
      </w:r>
      <w:r w:rsidR="00E306EE">
        <w:t xml:space="preserve">signal </w:t>
      </w:r>
      <w:r w:rsidR="001D1BB4" w:rsidRPr="003E50AB">
        <w:t xml:space="preserve">756 would be significantly improved by conversion from incandescent </w:t>
      </w:r>
      <w:r w:rsidR="00934DE4">
        <w:t>lamps</w:t>
      </w:r>
      <w:r w:rsidR="00934DE4" w:rsidRPr="003E50AB">
        <w:t xml:space="preserve"> </w:t>
      </w:r>
      <w:r w:rsidR="001D1BB4" w:rsidRPr="003E50AB">
        <w:t xml:space="preserve">to </w:t>
      </w:r>
      <w:r w:rsidR="008819FA">
        <w:t xml:space="preserve">wide spread </w:t>
      </w:r>
      <w:r w:rsidR="0082423D">
        <w:t xml:space="preserve">(medium range) </w:t>
      </w:r>
      <w:r w:rsidR="008819FA">
        <w:t>l</w:t>
      </w:r>
      <w:r w:rsidR="00D02C91">
        <w:t>ight-emitting diode (LED)</w:t>
      </w:r>
      <w:r w:rsidR="008819FA">
        <w:t xml:space="preserve"> lamps</w:t>
      </w:r>
      <w:r w:rsidR="00D02C91">
        <w:t>.</w:t>
      </w:r>
    </w:p>
    <w:p w:rsidR="001D1BB4" w:rsidRDefault="001D1BB4" w:rsidP="001D1BB4"/>
    <w:p w:rsidR="00562F51" w:rsidRDefault="007D78EA" w:rsidP="009618DD">
      <w:pPr>
        <w:rPr>
          <w:rFonts w:cs="Arial"/>
          <w:szCs w:val="22"/>
        </w:rPr>
      </w:pPr>
      <w:r>
        <w:rPr>
          <w:rFonts w:cs="Arial"/>
          <w:noProof/>
          <w:szCs w:val="22"/>
        </w:rPr>
        <w:drawing>
          <wp:inline distT="0" distB="0" distL="0" distR="0">
            <wp:extent cx="5436235" cy="4051300"/>
            <wp:effectExtent l="0" t="0" r="0" b="6350"/>
            <wp:docPr id="19" name="Picture 19" descr="Driver’s line-of-sight view from a VLocity cab to signal 756 at the approximate stopping location of train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5.PNG"/>
                    <pic:cNvPicPr/>
                  </pic:nvPicPr>
                  <pic:blipFill>
                    <a:blip r:embed="rId23">
                      <a:extLst>
                        <a:ext uri="{28A0092B-C50C-407E-A947-70E740481C1C}">
                          <a14:useLocalDpi xmlns:a14="http://schemas.microsoft.com/office/drawing/2010/main" val="0"/>
                        </a:ext>
                      </a:extLst>
                    </a:blip>
                    <a:stretch>
                      <a:fillRect/>
                    </a:stretch>
                  </pic:blipFill>
                  <pic:spPr>
                    <a:xfrm>
                      <a:off x="0" y="0"/>
                      <a:ext cx="5436235" cy="4051300"/>
                    </a:xfrm>
                    <a:prstGeom prst="rect">
                      <a:avLst/>
                    </a:prstGeom>
                  </pic:spPr>
                </pic:pic>
              </a:graphicData>
            </a:graphic>
          </wp:inline>
        </w:drawing>
      </w:r>
    </w:p>
    <w:p w:rsidR="00562F51" w:rsidRDefault="00562F51" w:rsidP="00AC70D8">
      <w:pPr>
        <w:pStyle w:val="Caption"/>
        <w:tabs>
          <w:tab w:val="clear" w:pos="1021"/>
          <w:tab w:val="left" w:pos="851"/>
        </w:tabs>
        <w:ind w:left="851" w:hanging="851"/>
        <w:jc w:val="left"/>
      </w:pPr>
      <w:r>
        <w:t xml:space="preserve">Figure </w:t>
      </w:r>
      <w:r w:rsidR="006763A6">
        <w:fldChar w:fldCharType="begin"/>
      </w:r>
      <w:r w:rsidR="006763A6">
        <w:instrText xml:space="preserve"> SEQ Figure \* ARABIC </w:instrText>
      </w:r>
      <w:r w:rsidR="006763A6">
        <w:fldChar w:fldCharType="separate"/>
      </w:r>
      <w:r w:rsidR="00A06FA2">
        <w:rPr>
          <w:noProof/>
        </w:rPr>
        <w:t>5</w:t>
      </w:r>
      <w:r w:rsidR="006763A6">
        <w:rPr>
          <w:noProof/>
        </w:rPr>
        <w:fldChar w:fldCharType="end"/>
      </w:r>
      <w:r w:rsidR="00AD03C0">
        <w:rPr>
          <w:noProof/>
        </w:rPr>
        <w:t xml:space="preserve">:  </w:t>
      </w:r>
      <w:r w:rsidR="00D1760D">
        <w:t>Driver’s l</w:t>
      </w:r>
      <w:r>
        <w:t>ine</w:t>
      </w:r>
      <w:r w:rsidR="00D1760D">
        <w:t>-</w:t>
      </w:r>
      <w:r>
        <w:t>of</w:t>
      </w:r>
      <w:r w:rsidR="00D1760D">
        <w:t>-</w:t>
      </w:r>
      <w:r>
        <w:t xml:space="preserve">sight </w:t>
      </w:r>
      <w:r w:rsidR="00D1760D">
        <w:t>view from</w:t>
      </w:r>
      <w:r>
        <w:t xml:space="preserve"> </w:t>
      </w:r>
      <w:r w:rsidR="00D02C91">
        <w:t xml:space="preserve">a </w:t>
      </w:r>
      <w:proofErr w:type="spellStart"/>
      <w:r w:rsidR="006E6BF3">
        <w:t>VLocity</w:t>
      </w:r>
      <w:proofErr w:type="spellEnd"/>
      <w:r>
        <w:t xml:space="preserve"> cab to signal 756 </w:t>
      </w:r>
      <w:r w:rsidR="00D1760D">
        <w:t xml:space="preserve">at the </w:t>
      </w:r>
      <w:r>
        <w:t>approximate stopping location of train 8415</w:t>
      </w:r>
    </w:p>
    <w:p w:rsidR="00F26E70" w:rsidRPr="00F26E70" w:rsidRDefault="00F26E70" w:rsidP="00F26E70"/>
    <w:p w:rsidR="0010082B" w:rsidRDefault="0010082B" w:rsidP="00761508">
      <w:pPr>
        <w:pStyle w:val="Heading2"/>
      </w:pPr>
      <w:bookmarkStart w:id="82" w:name="_Toc342636347"/>
      <w:r>
        <w:t>Operations</w:t>
      </w:r>
      <w:bookmarkEnd w:id="82"/>
    </w:p>
    <w:p w:rsidR="00761508" w:rsidRDefault="00761508" w:rsidP="00761508">
      <w:pPr>
        <w:pStyle w:val="Heading3"/>
      </w:pPr>
      <w:r>
        <w:t>Overview</w:t>
      </w:r>
    </w:p>
    <w:p w:rsidR="0010082B" w:rsidRDefault="0010082B" w:rsidP="0010082B">
      <w:r>
        <w:t xml:space="preserve">Trains operating on the Melbourne suburban network are controlled </w:t>
      </w:r>
      <w:r w:rsidR="00D1760D">
        <w:t xml:space="preserve">by </w:t>
      </w:r>
      <w:r w:rsidR="00003FC2">
        <w:t xml:space="preserve">MTM </w:t>
      </w:r>
      <w:r w:rsidRPr="00934B1F">
        <w:t>from</w:t>
      </w:r>
      <w:r>
        <w:t xml:space="preserve"> </w:t>
      </w:r>
      <w:r w:rsidR="00D1760D">
        <w:t>Metrol</w:t>
      </w:r>
      <w:r>
        <w:t xml:space="preserve">.  For </w:t>
      </w:r>
      <w:r w:rsidR="00D1760D" w:rsidRPr="00167330">
        <w:t>Flinders Street Station</w:t>
      </w:r>
      <w:r w:rsidR="00AC70D8">
        <w:t>,</w:t>
      </w:r>
      <w:r w:rsidR="00D1760D">
        <w:t xml:space="preserve"> </w:t>
      </w:r>
      <w:r>
        <w:t xml:space="preserve">the </w:t>
      </w:r>
      <w:r w:rsidR="00003FC2">
        <w:t xml:space="preserve">area </w:t>
      </w:r>
      <w:r>
        <w:t xml:space="preserve">controller has a </w:t>
      </w:r>
      <w:r w:rsidR="00003FC2" w:rsidRPr="00167330">
        <w:t xml:space="preserve">control </w:t>
      </w:r>
      <w:r w:rsidRPr="00167330">
        <w:t>panel</w:t>
      </w:r>
      <w:r>
        <w:t xml:space="preserve"> and </w:t>
      </w:r>
      <w:r w:rsidR="00003FC2">
        <w:t xml:space="preserve">VDU </w:t>
      </w:r>
      <w:r>
        <w:t>monitors that show, among</w:t>
      </w:r>
      <w:r w:rsidR="004C2E0D">
        <w:t>st</w:t>
      </w:r>
      <w:r>
        <w:t xml:space="preserve"> other information, the status of points and signals and the movement of trains</w:t>
      </w:r>
      <w:r w:rsidR="00D07814">
        <w:t xml:space="preserve"> (</w:t>
      </w:r>
      <w:r w:rsidR="003036DA">
        <w:t xml:space="preserve">Figure </w:t>
      </w:r>
      <w:r w:rsidR="00D07814">
        <w:t>6)</w:t>
      </w:r>
      <w:r w:rsidR="003036DA">
        <w:t>.</w:t>
      </w:r>
    </w:p>
    <w:p w:rsidR="0010082B" w:rsidRPr="000A3370" w:rsidRDefault="0010082B" w:rsidP="0010082B"/>
    <w:p w:rsidR="002005F0" w:rsidRDefault="00022464" w:rsidP="0010082B">
      <w:r w:rsidRPr="006A2D7D">
        <w:t xml:space="preserve">Metrol has the ability to communicate </w:t>
      </w:r>
      <w:r w:rsidR="002005F0">
        <w:t xml:space="preserve">by radio </w:t>
      </w:r>
      <w:r w:rsidRPr="006A2D7D">
        <w:t>directly with MTM services</w:t>
      </w:r>
      <w:r w:rsidR="00313C44">
        <w:t xml:space="preserve">.  However, </w:t>
      </w:r>
      <w:r w:rsidRPr="006A2D7D">
        <w:t>apart from limited local radio system access</w:t>
      </w:r>
      <w:r w:rsidR="003036DA">
        <w:t xml:space="preserve"> within the inner metropolitan area</w:t>
      </w:r>
      <w:r w:rsidR="00EB5DC6">
        <w:t>,</w:t>
      </w:r>
      <w:r w:rsidRPr="006A2D7D">
        <w:t xml:space="preserve"> Metrol cannot communicate directly with non</w:t>
      </w:r>
      <w:r w:rsidR="00FA2EFC">
        <w:t>-</w:t>
      </w:r>
      <w:r w:rsidRPr="006A2D7D">
        <w:t xml:space="preserve">MTM services.  </w:t>
      </w:r>
      <w:r w:rsidR="003B4354">
        <w:t xml:space="preserve">It is possible for </w:t>
      </w:r>
      <w:r w:rsidR="00FA2EFC">
        <w:t>Metrol</w:t>
      </w:r>
      <w:r w:rsidR="00FA2EFC" w:rsidRPr="006A2D7D">
        <w:t xml:space="preserve"> </w:t>
      </w:r>
      <w:r w:rsidR="003B4354">
        <w:t>to</w:t>
      </w:r>
      <w:r w:rsidR="00FA2EFC" w:rsidRPr="006A2D7D">
        <w:t xml:space="preserve"> establish radio communications</w:t>
      </w:r>
      <w:r w:rsidR="00FA2EFC">
        <w:t xml:space="preserve"> with n</w:t>
      </w:r>
      <w:r w:rsidRPr="006A2D7D">
        <w:t>on</w:t>
      </w:r>
      <w:r w:rsidR="00FA2EFC">
        <w:t>-</w:t>
      </w:r>
      <w:r w:rsidR="002005F0">
        <w:t>MTM</w:t>
      </w:r>
      <w:r w:rsidR="002005F0" w:rsidRPr="006A2D7D">
        <w:t xml:space="preserve"> </w:t>
      </w:r>
      <w:r w:rsidRPr="006A2D7D">
        <w:t>services</w:t>
      </w:r>
      <w:r w:rsidR="002005F0">
        <w:t xml:space="preserve"> </w:t>
      </w:r>
      <w:r w:rsidR="00F25F8E" w:rsidRPr="006A2D7D">
        <w:t>via</w:t>
      </w:r>
      <w:r w:rsidRPr="006A2D7D">
        <w:t xml:space="preserve"> a</w:t>
      </w:r>
      <w:r w:rsidR="002005F0">
        <w:t xml:space="preserve"> phone</w:t>
      </w:r>
      <w:r w:rsidRPr="006A2D7D">
        <w:t xml:space="preserve"> ‘patch’ facility provided at the V/Line control centre</w:t>
      </w:r>
      <w:r w:rsidR="00F25F8E" w:rsidRPr="006A2D7D">
        <w:t>.</w:t>
      </w:r>
      <w:r w:rsidR="00FA2EFC" w:rsidRPr="00FA2EFC">
        <w:t xml:space="preserve"> </w:t>
      </w:r>
      <w:r w:rsidR="00FA2EFC">
        <w:t xml:space="preserve"> </w:t>
      </w:r>
      <w:r w:rsidR="00FA2EFC" w:rsidRPr="006A2D7D">
        <w:t xml:space="preserve">MTM and V/Line </w:t>
      </w:r>
      <w:r w:rsidR="00FA2EFC">
        <w:t>train and locomotive drivers are suppli</w:t>
      </w:r>
      <w:r w:rsidR="00FA2EFC" w:rsidRPr="006A2D7D">
        <w:t xml:space="preserve">ed with company mobile phones to supplement the </w:t>
      </w:r>
      <w:r w:rsidR="00D07814">
        <w:t xml:space="preserve">radio </w:t>
      </w:r>
      <w:r w:rsidR="00FA2EFC" w:rsidRPr="006A2D7D">
        <w:t>communications systems.</w:t>
      </w:r>
    </w:p>
    <w:p w:rsidR="002005F0" w:rsidRDefault="002005F0" w:rsidP="0010082B"/>
    <w:p w:rsidR="00F25F8E" w:rsidRPr="006A2D7D" w:rsidRDefault="00FA2EFC" w:rsidP="0010082B">
      <w:r>
        <w:t xml:space="preserve">All desk phone lines and radio transmissions through </w:t>
      </w:r>
      <w:r w:rsidR="00C51EF9">
        <w:t>M</w:t>
      </w:r>
      <w:r>
        <w:t>etrol</w:t>
      </w:r>
      <w:r w:rsidR="00C51EF9">
        <w:t xml:space="preserve"> </w:t>
      </w:r>
      <w:r>
        <w:t>are recorded.</w:t>
      </w:r>
    </w:p>
    <w:p w:rsidR="0010082B" w:rsidRPr="00914305" w:rsidRDefault="00761508" w:rsidP="00761508">
      <w:pPr>
        <w:pStyle w:val="Heading3"/>
      </w:pPr>
      <w:r>
        <w:lastRenderedPageBreak/>
        <w:t>Train 8415</w:t>
      </w:r>
    </w:p>
    <w:p w:rsidR="00761508" w:rsidRDefault="00761508" w:rsidP="00441709">
      <w:r>
        <w:t xml:space="preserve">It is general practice for </w:t>
      </w:r>
      <w:r w:rsidR="00361BD0">
        <w:t>area controller</w:t>
      </w:r>
      <w:r>
        <w:t xml:space="preserve">s to give priority to trains running to schedule.  In this incident train 8415 was about 12 minutes late and therefore off </w:t>
      </w:r>
      <w:r w:rsidR="00D02C91">
        <w:t>its</w:t>
      </w:r>
      <w:r>
        <w:t xml:space="preserve"> scheduled path </w:t>
      </w:r>
      <w:r w:rsidR="002324F1">
        <w:t xml:space="preserve">into </w:t>
      </w:r>
      <w:r>
        <w:t xml:space="preserve">Flinders Street. </w:t>
      </w:r>
      <w:r w:rsidR="00D02C91">
        <w:t xml:space="preserve"> </w:t>
      </w:r>
      <w:r>
        <w:t>This</w:t>
      </w:r>
      <w:r w:rsidR="002324F1">
        <w:t>,</w:t>
      </w:r>
      <w:r>
        <w:t xml:space="preserve"> together with suburban service delays</w:t>
      </w:r>
      <w:r w:rsidR="002324F1">
        <w:t>,</w:t>
      </w:r>
      <w:r>
        <w:t xml:space="preserve"> resulted in train 8415 being routed into </w:t>
      </w:r>
      <w:r w:rsidR="00BF540C">
        <w:t>Platform</w:t>
      </w:r>
      <w:r w:rsidR="00D02C91">
        <w:rPr>
          <w:rFonts w:cs="Arial"/>
        </w:rPr>
        <w:t xml:space="preserve"> </w:t>
      </w:r>
      <w:r>
        <w:t xml:space="preserve">9 instead of </w:t>
      </w:r>
      <w:r w:rsidR="00BF540C">
        <w:t>Platform</w:t>
      </w:r>
      <w:r>
        <w:t xml:space="preserve"> 8 as scheduled.</w:t>
      </w:r>
    </w:p>
    <w:p w:rsidR="00761508" w:rsidRDefault="00761508" w:rsidP="00441709"/>
    <w:p w:rsidR="00441709" w:rsidRDefault="00441709" w:rsidP="00441709">
      <w:r w:rsidRPr="00D90313">
        <w:t xml:space="preserve">Train 8415 was held at </w:t>
      </w:r>
      <w:r w:rsidR="00BF540C">
        <w:t>Platform</w:t>
      </w:r>
      <w:r w:rsidR="00D02C91">
        <w:rPr>
          <w:rFonts w:cs="Arial"/>
        </w:rPr>
        <w:t xml:space="preserve"> </w:t>
      </w:r>
      <w:r w:rsidRPr="00D90313">
        <w:t xml:space="preserve">9 due to a </w:t>
      </w:r>
      <w:r w:rsidR="00BA3412">
        <w:t>D</w:t>
      </w:r>
      <w:r w:rsidRPr="00D90313">
        <w:t>own suburban Frankston</w:t>
      </w:r>
      <w:r>
        <w:t xml:space="preserve"> service</w:t>
      </w:r>
      <w:r w:rsidRPr="00D90313">
        <w:t xml:space="preserve"> </w:t>
      </w:r>
      <w:r w:rsidR="00D02C91">
        <w:t>that</w:t>
      </w:r>
      <w:r w:rsidRPr="00D90313">
        <w:t xml:space="preserve"> was </w:t>
      </w:r>
      <w:r w:rsidR="00D02C91">
        <w:t>departing</w:t>
      </w:r>
      <w:r w:rsidRPr="00D90313">
        <w:t xml:space="preserve"> from </w:t>
      </w:r>
      <w:r w:rsidR="00BF540C">
        <w:t>Platform</w:t>
      </w:r>
      <w:r w:rsidRPr="00D90313">
        <w:t xml:space="preserve"> 8</w:t>
      </w:r>
      <w:r>
        <w:t>.</w:t>
      </w:r>
      <w:r w:rsidRPr="00D90313">
        <w:t xml:space="preserve"> </w:t>
      </w:r>
      <w:r>
        <w:t xml:space="preserve"> </w:t>
      </w:r>
      <w:r w:rsidRPr="00D90313">
        <w:t>The Metrol controller</w:t>
      </w:r>
      <w:r>
        <w:t xml:space="preserve"> having set and cleared the route for this</w:t>
      </w:r>
      <w:r w:rsidR="009F65AF">
        <w:t xml:space="preserve"> </w:t>
      </w:r>
      <w:r>
        <w:t>service</w:t>
      </w:r>
      <w:r w:rsidR="009F65AF">
        <w:t>,</w:t>
      </w:r>
      <w:r w:rsidRPr="00D90313">
        <w:t xml:space="preserve"> pre</w:t>
      </w:r>
      <w:r>
        <w:t>-</w:t>
      </w:r>
      <w:r w:rsidRPr="00D90313">
        <w:t>selected the route</w:t>
      </w:r>
      <w:r w:rsidR="002324F1">
        <w:rPr>
          <w:rStyle w:val="FootnoteReference"/>
        </w:rPr>
        <w:footnoteReference w:id="10"/>
      </w:r>
      <w:r w:rsidRPr="00D90313">
        <w:t xml:space="preserve"> for train 8415 to follow along the </w:t>
      </w:r>
      <w:r w:rsidR="00850F91">
        <w:t>D</w:t>
      </w:r>
      <w:r w:rsidRPr="00D90313">
        <w:t xml:space="preserve">own </w:t>
      </w:r>
      <w:r w:rsidR="00850F91">
        <w:t>S</w:t>
      </w:r>
      <w:r w:rsidRPr="00D90313">
        <w:t xml:space="preserve">pecial line once the </w:t>
      </w:r>
      <w:r w:rsidR="009F65AF">
        <w:t>suburban train</w:t>
      </w:r>
      <w:r w:rsidRPr="00D90313">
        <w:t xml:space="preserve"> had cleared</w:t>
      </w:r>
      <w:r w:rsidR="009F65AF">
        <w:t xml:space="preserve"> the </w:t>
      </w:r>
      <w:r w:rsidR="00456B42">
        <w:t>applicable track sections</w:t>
      </w:r>
      <w:r w:rsidRPr="00D90313">
        <w:t>.</w:t>
      </w:r>
    </w:p>
    <w:p w:rsidR="00D43084" w:rsidRPr="000A3370" w:rsidRDefault="00D43084" w:rsidP="000A3370">
      <w:pPr>
        <w:pStyle w:val="Heading3"/>
      </w:pPr>
      <w:r w:rsidRPr="000A3370">
        <w:t>Area controller</w:t>
      </w:r>
    </w:p>
    <w:p w:rsidR="0010082B" w:rsidRDefault="0010082B" w:rsidP="0010082B">
      <w:r>
        <w:t xml:space="preserve">The </w:t>
      </w:r>
      <w:r w:rsidR="00361BD0">
        <w:t>area controller</w:t>
      </w:r>
      <w:r w:rsidR="00795D97">
        <w:t>,</w:t>
      </w:r>
      <w:r>
        <w:t xml:space="preserve"> who was providing </w:t>
      </w:r>
      <w:r w:rsidR="000B0E66">
        <w:t xml:space="preserve">practical </w:t>
      </w:r>
      <w:r>
        <w:t>instruction</w:t>
      </w:r>
      <w:r w:rsidR="000B0E66" w:rsidRPr="000B0E66">
        <w:t xml:space="preserve"> </w:t>
      </w:r>
      <w:r w:rsidR="000B0E66">
        <w:t xml:space="preserve">to another controller in the operation </w:t>
      </w:r>
      <w:r w:rsidR="00761508">
        <w:t xml:space="preserve">of </w:t>
      </w:r>
      <w:r w:rsidR="000B0E66">
        <w:t xml:space="preserve">the </w:t>
      </w:r>
      <w:r w:rsidR="00BA3412">
        <w:t xml:space="preserve">signalling </w:t>
      </w:r>
      <w:r w:rsidR="000B0E66">
        <w:t>control panel</w:t>
      </w:r>
      <w:r>
        <w:t xml:space="preserve">, observed on the system </w:t>
      </w:r>
      <w:r w:rsidR="00BA3412">
        <w:t xml:space="preserve">display </w:t>
      </w:r>
      <w:r>
        <w:t xml:space="preserve">monitor that train 8415 had departed </w:t>
      </w:r>
      <w:r w:rsidR="00BF540C">
        <w:t>Platform</w:t>
      </w:r>
      <w:r>
        <w:t xml:space="preserve"> 9 while the </w:t>
      </w:r>
      <w:r w:rsidR="000B0E66">
        <w:t xml:space="preserve">suburban </w:t>
      </w:r>
      <w:r>
        <w:t xml:space="preserve">train on </w:t>
      </w:r>
      <w:r w:rsidR="00BF540C">
        <w:t>Platform</w:t>
      </w:r>
      <w:r>
        <w:t xml:space="preserve"> 8 had a signal </w:t>
      </w:r>
      <w:r w:rsidRPr="003363CF">
        <w:t>to proceed</w:t>
      </w:r>
      <w:r w:rsidR="000B0E66" w:rsidRPr="003363CF">
        <w:t xml:space="preserve"> towards the Down Special line</w:t>
      </w:r>
      <w:r w:rsidRPr="003363CF">
        <w:t xml:space="preserve">. </w:t>
      </w:r>
      <w:r w:rsidR="00761508" w:rsidRPr="003363CF">
        <w:t xml:space="preserve"> </w:t>
      </w:r>
      <w:r w:rsidRPr="003363CF">
        <w:t xml:space="preserve">The </w:t>
      </w:r>
      <w:r w:rsidR="00361BD0" w:rsidRPr="003363CF">
        <w:t>area controller</w:t>
      </w:r>
      <w:r w:rsidRPr="003363CF">
        <w:t xml:space="preserve"> reported that </w:t>
      </w:r>
      <w:r w:rsidR="00850F91" w:rsidRPr="003363CF">
        <w:t>t</w:t>
      </w:r>
      <w:r w:rsidRPr="003363CF">
        <w:t>he</w:t>
      </w:r>
      <w:r w:rsidR="00850F91" w:rsidRPr="003363CF">
        <w:t>y</w:t>
      </w:r>
      <w:r w:rsidRPr="003363CF">
        <w:t xml:space="preserve"> attempted to contact the driver of train 8415 without success</w:t>
      </w:r>
      <w:r w:rsidR="00263461" w:rsidRPr="003363CF">
        <w:t xml:space="preserve">.  </w:t>
      </w:r>
      <w:r w:rsidR="005726A3" w:rsidRPr="003363CF">
        <w:t>However</w:t>
      </w:r>
      <w:r w:rsidR="00795D97">
        <w:t>,</w:t>
      </w:r>
      <w:r w:rsidR="005726A3" w:rsidRPr="003363CF">
        <w:t xml:space="preserve"> the</w:t>
      </w:r>
      <w:r w:rsidRPr="003363CF">
        <w:t xml:space="preserve"> </w:t>
      </w:r>
      <w:r w:rsidR="005726A3" w:rsidRPr="003363CF">
        <w:t xml:space="preserve">Metrol radio operator </w:t>
      </w:r>
      <w:r w:rsidR="00263461" w:rsidRPr="003363CF">
        <w:t>was able to make</w:t>
      </w:r>
      <w:r w:rsidR="000B0E66" w:rsidRPr="003363CF">
        <w:t xml:space="preserve"> contact with</w:t>
      </w:r>
      <w:r w:rsidRPr="003363CF">
        <w:t xml:space="preserve"> the</w:t>
      </w:r>
      <w:r w:rsidR="005726A3" w:rsidRPr="003363CF">
        <w:t xml:space="preserve"> driver</w:t>
      </w:r>
      <w:r w:rsidR="009A767F">
        <w:t xml:space="preserve"> on the local radio channel 1</w:t>
      </w:r>
      <w:r w:rsidR="005726A3" w:rsidRPr="003363CF">
        <w:t xml:space="preserve"> </w:t>
      </w:r>
      <w:r w:rsidR="00795D97">
        <w:t xml:space="preserve">and </w:t>
      </w:r>
      <w:r w:rsidR="005726A3" w:rsidRPr="003363CF">
        <w:t xml:space="preserve">provided </w:t>
      </w:r>
      <w:r w:rsidR="009A767F">
        <w:t xml:space="preserve">him </w:t>
      </w:r>
      <w:r w:rsidR="005726A3" w:rsidRPr="003363CF">
        <w:t>with a phone number for further communications</w:t>
      </w:r>
      <w:r w:rsidR="000B0E66" w:rsidRPr="003363CF">
        <w:t xml:space="preserve">. </w:t>
      </w:r>
      <w:r w:rsidR="00A528FC">
        <w:t xml:space="preserve"> </w:t>
      </w:r>
      <w:r w:rsidR="000B0E66" w:rsidRPr="003363CF">
        <w:t xml:space="preserve">The senior </w:t>
      </w:r>
      <w:r w:rsidR="00361BD0" w:rsidRPr="003363CF">
        <w:t>area controller</w:t>
      </w:r>
      <w:r w:rsidR="000B0E66" w:rsidRPr="003363CF">
        <w:t xml:space="preserve"> was advised of the</w:t>
      </w:r>
      <w:r w:rsidR="000B0E66">
        <w:t xml:space="preserve"> situation </w:t>
      </w:r>
      <w:r>
        <w:t xml:space="preserve">and </w:t>
      </w:r>
      <w:r w:rsidR="000B0E66">
        <w:t xml:space="preserve">the driver </w:t>
      </w:r>
      <w:r w:rsidR="00761508">
        <w:t xml:space="preserve">was </w:t>
      </w:r>
      <w:r w:rsidR="00BA3412">
        <w:t xml:space="preserve">informed </w:t>
      </w:r>
      <w:r>
        <w:t>not to move the train until a relief driver was provided.</w:t>
      </w:r>
    </w:p>
    <w:p w:rsidR="005D2EE7" w:rsidRDefault="005D2EE7" w:rsidP="0010082B"/>
    <w:p w:rsidR="00DD644C" w:rsidRPr="00321675" w:rsidRDefault="00DD644C" w:rsidP="00444805">
      <w:pPr>
        <w:pStyle w:val="Heading2"/>
      </w:pPr>
      <w:bookmarkStart w:id="83" w:name="_Toc342636348"/>
      <w:bookmarkStart w:id="84" w:name="_Toc212019931"/>
      <w:bookmarkStart w:id="85" w:name="_Toc214161615"/>
      <w:bookmarkStart w:id="86" w:name="_Toc214161811"/>
      <w:bookmarkStart w:id="87" w:name="_Toc214161950"/>
      <w:bookmarkStart w:id="88" w:name="_Toc214162213"/>
      <w:bookmarkStart w:id="89" w:name="_Toc214162325"/>
      <w:bookmarkStart w:id="90" w:name="_Toc214162399"/>
      <w:bookmarkStart w:id="91" w:name="_Toc214163341"/>
      <w:bookmarkStart w:id="92" w:name="_Toc214182000"/>
      <w:bookmarkStart w:id="93" w:name="_Toc214182156"/>
      <w:bookmarkStart w:id="94" w:name="_Toc214184572"/>
      <w:bookmarkStart w:id="95" w:name="_Toc214949916"/>
      <w:bookmarkStart w:id="96" w:name="_Toc214949995"/>
      <w:r w:rsidRPr="00321675">
        <w:t>Recorded information</w:t>
      </w:r>
      <w:bookmarkEnd w:id="83"/>
    </w:p>
    <w:p w:rsidR="003C6618" w:rsidRPr="003363CF" w:rsidRDefault="003C6618" w:rsidP="000A3370">
      <w:pPr>
        <w:pStyle w:val="Heading3"/>
      </w:pPr>
      <w:r w:rsidRPr="003363CF">
        <w:t>Train data logger</w:t>
      </w:r>
    </w:p>
    <w:p w:rsidR="003801B1" w:rsidRDefault="006E6BF3" w:rsidP="000369EA">
      <w:proofErr w:type="spellStart"/>
      <w:r>
        <w:t>VLocity</w:t>
      </w:r>
      <w:proofErr w:type="spellEnd"/>
      <w:r w:rsidR="00C66942">
        <w:t xml:space="preserve"> DMU</w:t>
      </w:r>
      <w:r w:rsidR="009161AF" w:rsidRPr="00527B9D">
        <w:t>s are</w:t>
      </w:r>
      <w:r w:rsidR="00B813BA" w:rsidRPr="00527B9D">
        <w:t xml:space="preserve"> equipped with a logger </w:t>
      </w:r>
      <w:r w:rsidR="00795D97">
        <w:t>that</w:t>
      </w:r>
      <w:r w:rsidR="00B813BA" w:rsidRPr="00527B9D">
        <w:t xml:space="preserve"> records data about the train</w:t>
      </w:r>
      <w:r w:rsidR="009161AF" w:rsidRPr="00527B9D">
        <w:t>’s operation</w:t>
      </w:r>
      <w:r w:rsidR="00D07814">
        <w:t>.</w:t>
      </w:r>
      <w:r w:rsidR="009161AF" w:rsidRPr="00527B9D">
        <w:t xml:space="preserve"> </w:t>
      </w:r>
      <w:r w:rsidR="00B813BA" w:rsidRPr="00527B9D">
        <w:t xml:space="preserve"> </w:t>
      </w:r>
      <w:r w:rsidR="00474BA5" w:rsidRPr="00527B9D">
        <w:t xml:space="preserve">An analysis of the </w:t>
      </w:r>
      <w:r w:rsidR="00DD644C" w:rsidRPr="00527B9D">
        <w:t>logger</w:t>
      </w:r>
      <w:r w:rsidR="00474BA5" w:rsidRPr="00527B9D">
        <w:t xml:space="preserve"> </w:t>
      </w:r>
      <w:r w:rsidR="006346B6" w:rsidRPr="00527B9D">
        <w:t>identified</w:t>
      </w:r>
      <w:r w:rsidR="00474BA5" w:rsidRPr="00527B9D">
        <w:t xml:space="preserve"> that train 8415 remained stationary at Flinders Street Station for 42 seconds before restarting </w:t>
      </w:r>
      <w:r w:rsidR="00D07814">
        <w:t xml:space="preserve">at 1248:41 </w:t>
      </w:r>
      <w:r w:rsidR="00474BA5" w:rsidRPr="00527B9D">
        <w:t xml:space="preserve">and </w:t>
      </w:r>
      <w:r w:rsidR="002F3286" w:rsidRPr="00527B9D">
        <w:t xml:space="preserve">that it </w:t>
      </w:r>
      <w:r w:rsidR="00474BA5" w:rsidRPr="00527B9D">
        <w:t>travelled for 338 metres</w:t>
      </w:r>
      <w:r w:rsidR="008907D6">
        <w:t>,</w:t>
      </w:r>
      <w:r w:rsidR="00525D6B" w:rsidRPr="00527B9D">
        <w:t xml:space="preserve"> reaching a maximum speed of 38</w:t>
      </w:r>
      <w:r w:rsidR="008907D6">
        <w:t xml:space="preserve"> </w:t>
      </w:r>
      <w:r w:rsidR="00525D6B" w:rsidRPr="00527B9D">
        <w:t>km/h before</w:t>
      </w:r>
      <w:r w:rsidR="00474BA5" w:rsidRPr="00527B9D">
        <w:t xml:space="preserve"> the brake was applied in Emergency.  Train 8415 came to a stand 40 metres after the initiation of the Emergency brake application</w:t>
      </w:r>
      <w:r w:rsidR="00795D97">
        <w:t>.</w:t>
      </w:r>
      <w:r w:rsidR="003363CF">
        <w:t xml:space="preserve"> </w:t>
      </w:r>
    </w:p>
    <w:p w:rsidR="003C6618" w:rsidRPr="00AD11AF" w:rsidRDefault="003C6618" w:rsidP="00AD11AF">
      <w:pPr>
        <w:pStyle w:val="Heading3"/>
      </w:pPr>
      <w:r w:rsidRPr="00AD11AF">
        <w:t>Metrol signal logging</w:t>
      </w:r>
    </w:p>
    <w:p w:rsidR="008957E8" w:rsidRPr="008957E8" w:rsidRDefault="00701C5E" w:rsidP="008957E8">
      <w:r>
        <w:t xml:space="preserve">The Metrol Signal Logging system ‘Log and Playback’ confirmed that train 8415 at </w:t>
      </w:r>
      <w:r w:rsidR="00BF540C">
        <w:t>Platform</w:t>
      </w:r>
      <w:r>
        <w:t xml:space="preserve"> 9 Flinders Street passed signal 756 at Stop and that the track section beyond this signal was occupied at 1248</w:t>
      </w:r>
      <w:r w:rsidR="00D07814">
        <w:t>:</w:t>
      </w:r>
      <w:r>
        <w:t xml:space="preserve">52.  At this time the route was set with the Home </w:t>
      </w:r>
      <w:r w:rsidRPr="008957E8">
        <w:t>signal cleared for a Down suburb</w:t>
      </w:r>
      <w:r w:rsidR="008957E8">
        <w:t xml:space="preserve">an train to depart </w:t>
      </w:r>
      <w:r w:rsidR="00BF540C">
        <w:t>Platform</w:t>
      </w:r>
      <w:r w:rsidR="008957E8">
        <w:t xml:space="preserve"> 8.  The signals for tracks 9A and 12 were at </w:t>
      </w:r>
      <w:r w:rsidR="00795D97">
        <w:t>S</w:t>
      </w:r>
      <w:r w:rsidR="008957E8">
        <w:t xml:space="preserve">top and </w:t>
      </w:r>
      <w:r w:rsidR="00795D97">
        <w:t>s</w:t>
      </w:r>
      <w:r w:rsidRPr="008957E8">
        <w:t>ignal 850</w:t>
      </w:r>
      <w:r w:rsidR="008957E8">
        <w:t>, about 350 metres ahead</w:t>
      </w:r>
      <w:r w:rsidRPr="008957E8">
        <w:t xml:space="preserve"> </w:t>
      </w:r>
      <w:r w:rsidR="008957E8" w:rsidRPr="008957E8">
        <w:t>on the Down special line</w:t>
      </w:r>
      <w:r w:rsidR="008957E8">
        <w:t>,</w:t>
      </w:r>
      <w:r w:rsidR="008957E8" w:rsidRPr="008957E8">
        <w:t xml:space="preserve"> </w:t>
      </w:r>
      <w:r w:rsidRPr="008957E8">
        <w:t xml:space="preserve">was at </w:t>
      </w:r>
      <w:r w:rsidR="008957E8" w:rsidRPr="008957E8">
        <w:t>P</w:t>
      </w:r>
      <w:r w:rsidRPr="008957E8">
        <w:t>roceed</w:t>
      </w:r>
      <w:r w:rsidR="005F1759">
        <w:t xml:space="preserve"> (</w:t>
      </w:r>
      <w:r w:rsidR="004F78E9">
        <w:t>Green</w:t>
      </w:r>
      <w:r w:rsidR="004C2E0D">
        <w:t>-</w:t>
      </w:r>
      <w:r w:rsidR="004F78E9">
        <w:t>over</w:t>
      </w:r>
      <w:r w:rsidR="004C2E0D">
        <w:t>-</w:t>
      </w:r>
      <w:r w:rsidR="004F78E9">
        <w:t>R</w:t>
      </w:r>
      <w:r w:rsidR="005F1759">
        <w:t>ed)</w:t>
      </w:r>
      <w:r w:rsidRPr="008957E8">
        <w:t xml:space="preserve">.  </w:t>
      </w:r>
    </w:p>
    <w:p w:rsidR="008957E8" w:rsidRPr="008957E8" w:rsidRDefault="008957E8" w:rsidP="008957E8"/>
    <w:p w:rsidR="00701C5E" w:rsidRPr="008957E8" w:rsidRDefault="00701C5E" w:rsidP="008957E8">
      <w:r w:rsidRPr="008957E8">
        <w:t xml:space="preserve">There </w:t>
      </w:r>
      <w:r w:rsidR="00795D97">
        <w:t>was</w:t>
      </w:r>
      <w:r w:rsidRPr="008957E8">
        <w:t xml:space="preserve"> no opposing traffic to train 8415 on the Up Special Line between Richmond Junction and Flinders Street.</w:t>
      </w:r>
    </w:p>
    <w:p w:rsidR="003801B1" w:rsidRPr="008957E8" w:rsidRDefault="003801B1" w:rsidP="008957E8"/>
    <w:p w:rsidR="00CB6DB4" w:rsidRDefault="00CB6DB4" w:rsidP="00423150">
      <w:pPr>
        <w:rPr>
          <w:lang w:val="en-GB" w:eastAsia="en-US"/>
        </w:rPr>
      </w:pPr>
      <w:bookmarkStart w:id="97" w:name="_GoBack"/>
      <w:bookmarkEnd w:id="97"/>
    </w:p>
    <w:p w:rsidR="00CB6DB4" w:rsidRDefault="00CB6DB4" w:rsidP="00204512">
      <w:pPr>
        <w:pStyle w:val="Caption"/>
        <w:tabs>
          <w:tab w:val="clear" w:pos="1021"/>
          <w:tab w:val="left" w:pos="851"/>
        </w:tabs>
        <w:ind w:left="851" w:hanging="851"/>
      </w:pPr>
      <w:r>
        <w:t xml:space="preserve">Figure </w:t>
      </w:r>
      <w:r w:rsidR="006763A6">
        <w:fldChar w:fldCharType="begin"/>
      </w:r>
      <w:r w:rsidR="006763A6">
        <w:instrText xml:space="preserve"> SEQ Figure \* ARABIC </w:instrText>
      </w:r>
      <w:r w:rsidR="006763A6">
        <w:fldChar w:fldCharType="separate"/>
      </w:r>
      <w:r w:rsidR="00A06FA2">
        <w:rPr>
          <w:noProof/>
        </w:rPr>
        <w:t>6</w:t>
      </w:r>
      <w:r w:rsidR="006763A6">
        <w:rPr>
          <w:noProof/>
        </w:rPr>
        <w:fldChar w:fldCharType="end"/>
      </w:r>
      <w:r w:rsidR="00AD03C0">
        <w:rPr>
          <w:noProof/>
        </w:rPr>
        <w:t>:</w:t>
      </w:r>
      <w:r w:rsidR="001A17AF">
        <w:t xml:space="preserve"> Signal logging system snapshot at </w:t>
      </w:r>
      <w:r w:rsidR="00204512">
        <w:t xml:space="preserve">time of incident.  V/Line train 8415 at </w:t>
      </w:r>
      <w:r w:rsidR="00BF540C">
        <w:t>Platform</w:t>
      </w:r>
      <w:r w:rsidR="00204512">
        <w:t xml:space="preserve"> 9 has passed signal 756 and is heading towards the </w:t>
      </w:r>
      <w:r w:rsidR="005F1759">
        <w:t>Up</w:t>
      </w:r>
      <w:r w:rsidR="00204512">
        <w:t xml:space="preserve"> Special line.  MTM train 4417 is at </w:t>
      </w:r>
      <w:r w:rsidR="00BF540C">
        <w:t>Platform</w:t>
      </w:r>
      <w:r w:rsidR="00204512">
        <w:t xml:space="preserve"> 8</w:t>
      </w:r>
      <w:r w:rsidR="000369EA">
        <w:t xml:space="preserve"> and is</w:t>
      </w:r>
      <w:r w:rsidR="00204512">
        <w:t xml:space="preserve"> cleared to proceed on the </w:t>
      </w:r>
      <w:r w:rsidR="005F1759">
        <w:t>Down</w:t>
      </w:r>
      <w:r w:rsidR="00204512">
        <w:t xml:space="preserve"> Special line</w:t>
      </w:r>
    </w:p>
    <w:p w:rsidR="004A2DD4" w:rsidRPr="004A2DD4" w:rsidRDefault="004A2DD4" w:rsidP="004A2DD4"/>
    <w:p w:rsidR="00516081" w:rsidRDefault="00516081" w:rsidP="000369EA">
      <w:pPr>
        <w:pStyle w:val="Heading2"/>
      </w:pPr>
      <w:bookmarkStart w:id="98" w:name="_Toc331165163"/>
      <w:bookmarkStart w:id="99" w:name="_Toc342636349"/>
      <w:bookmarkEnd w:id="98"/>
      <w:r w:rsidRPr="00F008E8">
        <w:t>Communications</w:t>
      </w:r>
      <w:bookmarkEnd w:id="99"/>
    </w:p>
    <w:p w:rsidR="00D46BE8" w:rsidRPr="00E64290" w:rsidRDefault="00D46BE8" w:rsidP="000759EA">
      <w:pPr>
        <w:pStyle w:val="Heading3"/>
        <w:rPr>
          <w:lang w:eastAsia="en-US"/>
        </w:rPr>
      </w:pPr>
      <w:r w:rsidRPr="00E64290">
        <w:rPr>
          <w:lang w:eastAsia="en-US"/>
        </w:rPr>
        <w:t>General</w:t>
      </w:r>
    </w:p>
    <w:p w:rsidR="008C3DF5" w:rsidRDefault="00516081" w:rsidP="008C3DF5">
      <w:r w:rsidRPr="00527B9D">
        <w:t xml:space="preserve">V/Line </w:t>
      </w:r>
      <w:r>
        <w:t>locomotives</w:t>
      </w:r>
      <w:r w:rsidR="00633300">
        <w:t xml:space="preserve"> and</w:t>
      </w:r>
      <w:r w:rsidR="00637962">
        <w:t xml:space="preserve"> DMUs</w:t>
      </w:r>
      <w:r>
        <w:t xml:space="preserve"> are fitted with a </w:t>
      </w:r>
      <w:r w:rsidR="005E484F">
        <w:t>t</w:t>
      </w:r>
      <w:r>
        <w:t>rain</w:t>
      </w:r>
      <w:r w:rsidR="005E484F">
        <w:t>-</w:t>
      </w:r>
      <w:r>
        <w:t>to</w:t>
      </w:r>
      <w:r w:rsidR="005E484F">
        <w:t>-b</w:t>
      </w:r>
      <w:r>
        <w:t xml:space="preserve">ase radio system to communicate directly with Centrol, the V/Line </w:t>
      </w:r>
      <w:r w:rsidR="005E484F">
        <w:t xml:space="preserve">train </w:t>
      </w:r>
      <w:r>
        <w:t xml:space="preserve">control centre.  </w:t>
      </w:r>
      <w:r w:rsidR="008C3DF5">
        <w:t>D</w:t>
      </w:r>
      <w:r w:rsidR="008C3DF5" w:rsidRPr="00527B9D">
        <w:t>irect train</w:t>
      </w:r>
      <w:r w:rsidR="005E484F">
        <w:t>-</w:t>
      </w:r>
      <w:r w:rsidR="008C3DF5" w:rsidRPr="00527B9D">
        <w:t>to</w:t>
      </w:r>
      <w:r w:rsidR="005E484F">
        <w:t>-</w:t>
      </w:r>
      <w:r w:rsidR="008C3DF5" w:rsidRPr="00527B9D">
        <w:t>base radio communication with Metrol</w:t>
      </w:r>
      <w:r w:rsidR="008C3DF5">
        <w:t xml:space="preserve"> is not </w:t>
      </w:r>
      <w:r w:rsidR="00A528FC">
        <w:t>available;</w:t>
      </w:r>
      <w:r w:rsidR="00177E4C">
        <w:t xml:space="preserve"> h</w:t>
      </w:r>
      <w:r w:rsidR="004C5450">
        <w:t>owever</w:t>
      </w:r>
      <w:r w:rsidR="004A5607">
        <w:t>,</w:t>
      </w:r>
      <w:r w:rsidR="004C5450">
        <w:t xml:space="preserve"> </w:t>
      </w:r>
      <w:r w:rsidR="00637962">
        <w:t>communication can be established with Metrol via a telephone patch at Centrol</w:t>
      </w:r>
      <w:r w:rsidR="008E3EB3">
        <w:t xml:space="preserve">.  When questioned on the use of this facility both Metrol and Centrol </w:t>
      </w:r>
      <w:r w:rsidR="00886B9D">
        <w:t xml:space="preserve">personnel indicated that </w:t>
      </w:r>
      <w:r w:rsidR="003B606A">
        <w:t>this feature was rare</w:t>
      </w:r>
      <w:r w:rsidR="00886B9D">
        <w:t>ly used</w:t>
      </w:r>
      <w:r w:rsidR="003B606A">
        <w:t xml:space="preserve">. </w:t>
      </w:r>
      <w:r w:rsidR="003F6F9F">
        <w:t xml:space="preserve"> </w:t>
      </w:r>
    </w:p>
    <w:p w:rsidR="008C3DF5" w:rsidRDefault="008C3DF5" w:rsidP="008C3DF5"/>
    <w:p w:rsidR="008C3DF5" w:rsidRPr="00527B9D" w:rsidRDefault="008C3DF5" w:rsidP="008C3DF5">
      <w:r w:rsidRPr="008C3DF5">
        <w:t xml:space="preserve">V/Line drivers </w:t>
      </w:r>
      <w:r>
        <w:t xml:space="preserve">are provided with company </w:t>
      </w:r>
      <w:r w:rsidR="007741C4">
        <w:t xml:space="preserve">mobile </w:t>
      </w:r>
      <w:r>
        <w:t>phone</w:t>
      </w:r>
      <w:r w:rsidR="007741C4">
        <w:t>s</w:t>
      </w:r>
      <w:r>
        <w:t xml:space="preserve"> and </w:t>
      </w:r>
      <w:r w:rsidRPr="008C3DF5">
        <w:t xml:space="preserve">when operating on the MTM network a custom and practice </w:t>
      </w:r>
      <w:r>
        <w:t xml:space="preserve">has </w:t>
      </w:r>
      <w:r w:rsidRPr="008C3DF5">
        <w:t xml:space="preserve">developed </w:t>
      </w:r>
      <w:r w:rsidR="007741C4">
        <w:t>where</w:t>
      </w:r>
      <w:r w:rsidRPr="008C3DF5">
        <w:t xml:space="preserve"> </w:t>
      </w:r>
      <w:r>
        <w:t>the mobile phone</w:t>
      </w:r>
      <w:r w:rsidRPr="008C3DF5">
        <w:t xml:space="preserve"> </w:t>
      </w:r>
      <w:r w:rsidR="007741C4">
        <w:t xml:space="preserve">is utilised </w:t>
      </w:r>
      <w:r w:rsidRPr="008C3DF5">
        <w:t>for communication with Metrol</w:t>
      </w:r>
      <w:r w:rsidR="002E2048">
        <w:t xml:space="preserve"> in lieu of the radio network</w:t>
      </w:r>
      <w:r>
        <w:t>.</w:t>
      </w:r>
    </w:p>
    <w:p w:rsidR="00516081" w:rsidRDefault="00516081" w:rsidP="00516081"/>
    <w:p w:rsidR="00516081" w:rsidRDefault="00516081" w:rsidP="00516081">
      <w:r>
        <w:t xml:space="preserve">Neither company could provide the investigation with an </w:t>
      </w:r>
      <w:r w:rsidRPr="00385617">
        <w:t>interface co-ordination plan or agreement that stipulated communication protocols between the</w:t>
      </w:r>
      <w:r w:rsidRPr="00527B9D">
        <w:t xml:space="preserve"> two organisations. </w:t>
      </w:r>
      <w:r>
        <w:t xml:space="preserve"> However</w:t>
      </w:r>
      <w:r w:rsidR="004A5607">
        <w:t>,</w:t>
      </w:r>
      <w:r>
        <w:t xml:space="preserve"> V/</w:t>
      </w:r>
      <w:r w:rsidR="00D8659B">
        <w:t>L</w:t>
      </w:r>
      <w:r>
        <w:t>ine document</w:t>
      </w:r>
      <w:r w:rsidRPr="00151709">
        <w:rPr>
          <w:i/>
        </w:rPr>
        <w:t xml:space="preserve"> </w:t>
      </w:r>
      <w:r w:rsidRPr="000A3370">
        <w:rPr>
          <w:i/>
        </w:rPr>
        <w:t>OPPR-195 Trains Stopped Due to Abnormal Running Conditions</w:t>
      </w:r>
      <w:r w:rsidRPr="00E64290">
        <w:t xml:space="preserve"> states</w:t>
      </w:r>
      <w:r w:rsidR="00B73C6E" w:rsidRPr="00E64290">
        <w:t xml:space="preserve"> in part</w:t>
      </w:r>
      <w:r w:rsidRPr="00E64290">
        <w:t>:</w:t>
      </w:r>
    </w:p>
    <w:p w:rsidR="00633300" w:rsidRDefault="00633300" w:rsidP="00516081">
      <w:pPr>
        <w:rPr>
          <w:i/>
        </w:rPr>
      </w:pPr>
    </w:p>
    <w:p w:rsidR="005D2EE7" w:rsidRDefault="00633300" w:rsidP="00516081">
      <w:r w:rsidRPr="003363CF">
        <w:t>‘If for any reason, a train service is required to stop whilst in running due to a collision or an abnormal operating condition, the driver must advise Centrol (or the ARTC network control if the train is on the ARTC network) the nature of the incident, time and location.  If the train is able to proceed following resolution of the incident/fault, the train driver must seek authority from the Network Controller at Centrol (or via network control if the train is on the ARTC network) prior to proceeding’.</w:t>
      </w:r>
    </w:p>
    <w:p w:rsidR="005B3835" w:rsidRDefault="00633300" w:rsidP="00516081">
      <w:r>
        <w:t xml:space="preserve">  </w:t>
      </w:r>
      <w:r w:rsidR="00AD11AF">
        <w:br w:type="page"/>
      </w:r>
      <w:r w:rsidR="005B3835" w:rsidRPr="00F25BB0">
        <w:lastRenderedPageBreak/>
        <w:t>The driver o</w:t>
      </w:r>
      <w:r w:rsidR="005B3835">
        <w:t>n train</w:t>
      </w:r>
      <w:r w:rsidR="005B3835" w:rsidRPr="00F25BB0">
        <w:t xml:space="preserve"> 8415 did not initiate or receive any communication with Centrol during this incident</w:t>
      </w:r>
      <w:r w:rsidR="00E64290">
        <w:t>.</w:t>
      </w:r>
      <w:r w:rsidR="00C472E0">
        <w:t xml:space="preserve">  </w:t>
      </w:r>
      <w:r w:rsidR="00D03D48" w:rsidRPr="00F57D95">
        <w:t>T</w:t>
      </w:r>
      <w:r w:rsidR="00516081" w:rsidRPr="00F57D95">
        <w:t>he</w:t>
      </w:r>
      <w:r w:rsidR="00516081" w:rsidRPr="00B73C6E">
        <w:t xml:space="preserve"> investigation was informed that procedure</w:t>
      </w:r>
      <w:r w:rsidR="005B3835">
        <w:t xml:space="preserve"> </w:t>
      </w:r>
      <w:r w:rsidR="005B3835" w:rsidRPr="001C1EC8">
        <w:rPr>
          <w:i/>
        </w:rPr>
        <w:t>OPPR-195</w:t>
      </w:r>
      <w:r w:rsidR="00516081" w:rsidRPr="00B73C6E">
        <w:t xml:space="preserve"> </w:t>
      </w:r>
      <w:r w:rsidR="00B73C6E">
        <w:t>was</w:t>
      </w:r>
      <w:r w:rsidR="00516081" w:rsidRPr="00B73C6E">
        <w:t xml:space="preserve"> </w:t>
      </w:r>
      <w:r w:rsidR="005B3835">
        <w:t xml:space="preserve">available on the company’s intranet however it </w:t>
      </w:r>
      <w:r w:rsidR="00F01F28">
        <w:t>was</w:t>
      </w:r>
      <w:r w:rsidR="00F01F28" w:rsidRPr="00B73C6E">
        <w:t xml:space="preserve"> not</w:t>
      </w:r>
      <w:r w:rsidR="00516081" w:rsidRPr="00B73C6E">
        <w:t xml:space="preserve"> included in the training curriculum for drivers</w:t>
      </w:r>
      <w:r w:rsidR="00E64290">
        <w:t>.</w:t>
      </w:r>
    </w:p>
    <w:p w:rsidR="005B3835" w:rsidRDefault="005B3835" w:rsidP="00516081"/>
    <w:p w:rsidR="00516081" w:rsidRDefault="00516081" w:rsidP="00516081">
      <w:r w:rsidRPr="00527B9D">
        <w:t xml:space="preserve">V/Line </w:t>
      </w:r>
      <w:r w:rsidR="00C472E0">
        <w:t>trains</w:t>
      </w:r>
      <w:r w:rsidRPr="00527B9D">
        <w:t xml:space="preserve"> are also </w:t>
      </w:r>
      <w:r w:rsidR="00E64290">
        <w:t>equipp</w:t>
      </w:r>
      <w:r w:rsidR="005B3835">
        <w:t>ed</w:t>
      </w:r>
      <w:r w:rsidR="005B3835" w:rsidRPr="00527B9D">
        <w:t xml:space="preserve"> </w:t>
      </w:r>
      <w:r w:rsidRPr="00527B9D">
        <w:t xml:space="preserve">with a local radio system that enables direct communication between other regional services and some MTM signal boxes.  Metrol </w:t>
      </w:r>
      <w:r w:rsidR="005B3835">
        <w:t xml:space="preserve">also </w:t>
      </w:r>
      <w:r w:rsidRPr="00527B9D">
        <w:t>has access to th</w:t>
      </w:r>
      <w:r w:rsidR="00E64290">
        <w:t>is</w:t>
      </w:r>
      <w:r w:rsidRPr="00527B9D">
        <w:t xml:space="preserve"> local radio system </w:t>
      </w:r>
      <w:r w:rsidR="005B3835">
        <w:t>however</w:t>
      </w:r>
      <w:r w:rsidR="005B3835" w:rsidRPr="00527B9D">
        <w:t xml:space="preserve"> </w:t>
      </w:r>
      <w:r w:rsidRPr="00527B9D">
        <w:t xml:space="preserve">the </w:t>
      </w:r>
      <w:r w:rsidR="007624D9">
        <w:t>coverage</w:t>
      </w:r>
      <w:r w:rsidRPr="00527B9D">
        <w:t xml:space="preserve"> is limited to within the</w:t>
      </w:r>
      <w:r w:rsidR="00D03D48">
        <w:t xml:space="preserve"> immediate</w:t>
      </w:r>
      <w:r w:rsidRPr="00527B9D">
        <w:t xml:space="preserve"> inner metropolitan area</w:t>
      </w:r>
      <w:r w:rsidR="00C71BB1">
        <w:t xml:space="preserve"> bordered by </w:t>
      </w:r>
      <w:r w:rsidR="00C71BB1" w:rsidRPr="00934B1F">
        <w:t>Richmond and North Melbourne</w:t>
      </w:r>
      <w:r w:rsidRPr="00934B1F">
        <w:t>.</w:t>
      </w:r>
    </w:p>
    <w:p w:rsidR="00516081" w:rsidRDefault="00516081" w:rsidP="00AD11AF"/>
    <w:p w:rsidR="00892CD3" w:rsidRDefault="00444E46" w:rsidP="00AD11AF">
      <w:r w:rsidRPr="00444E46">
        <w:t>Convers</w:t>
      </w:r>
      <w:r>
        <w:t>a</w:t>
      </w:r>
      <w:r w:rsidRPr="00444E46">
        <w:t xml:space="preserve">tions on the </w:t>
      </w:r>
      <w:r w:rsidR="002F3286" w:rsidRPr="00444E46">
        <w:t>M</w:t>
      </w:r>
      <w:r w:rsidR="002F3286" w:rsidRPr="00527B9D">
        <w:t xml:space="preserve">etrol </w:t>
      </w:r>
      <w:r w:rsidR="000F22B5" w:rsidRPr="00527B9D">
        <w:t>radio and telephone</w:t>
      </w:r>
      <w:r>
        <w:t xml:space="preserve"> land lines are recorded</w:t>
      </w:r>
      <w:r w:rsidR="00E64290">
        <w:t xml:space="preserve">. </w:t>
      </w:r>
      <w:r>
        <w:t xml:space="preserve"> </w:t>
      </w:r>
      <w:r w:rsidR="00E64290">
        <w:t>T</w:t>
      </w:r>
      <w:r>
        <w:t xml:space="preserve">hese </w:t>
      </w:r>
      <w:r w:rsidR="00DD644C" w:rsidRPr="00527B9D">
        <w:t>record</w:t>
      </w:r>
      <w:r w:rsidR="00E64290">
        <w:t>s</w:t>
      </w:r>
      <w:r w:rsidR="000F22B5" w:rsidRPr="00527B9D">
        <w:t xml:space="preserve"> were interrogated and confirmed the </w:t>
      </w:r>
      <w:r w:rsidR="00010C86" w:rsidRPr="00527B9D">
        <w:t xml:space="preserve">transmission of outgoing </w:t>
      </w:r>
      <w:r>
        <w:t xml:space="preserve">local radio </w:t>
      </w:r>
      <w:r w:rsidR="000F22B5" w:rsidRPr="00527B9D">
        <w:t>message</w:t>
      </w:r>
      <w:r w:rsidR="00010C86" w:rsidRPr="00527B9D">
        <w:t>s from Metrol</w:t>
      </w:r>
      <w:r w:rsidR="000F22B5" w:rsidRPr="00527B9D">
        <w:t xml:space="preserve"> to the driver of train </w:t>
      </w:r>
      <w:r w:rsidR="005D2EE7">
        <w:t>8415.  H</w:t>
      </w:r>
      <w:r w:rsidR="000F22B5" w:rsidRPr="00527B9D">
        <w:t>owever</w:t>
      </w:r>
      <w:r w:rsidR="005D2EE7">
        <w:t>,</w:t>
      </w:r>
      <w:r w:rsidR="000F22B5" w:rsidRPr="00527B9D">
        <w:t xml:space="preserve"> the system did not record </w:t>
      </w:r>
      <w:r>
        <w:t>any</w:t>
      </w:r>
      <w:r w:rsidR="00D46BE8">
        <w:t xml:space="preserve"> of the</w:t>
      </w:r>
      <w:r w:rsidR="00010C86" w:rsidRPr="00527B9D">
        <w:t xml:space="preserve"> </w:t>
      </w:r>
      <w:r w:rsidR="002F3286" w:rsidRPr="00527B9D">
        <w:t>transmissions</w:t>
      </w:r>
      <w:r w:rsidR="009161AF" w:rsidRPr="00527B9D">
        <w:t xml:space="preserve"> from the driver</w:t>
      </w:r>
      <w:r>
        <w:t xml:space="preserve"> to Metrol</w:t>
      </w:r>
      <w:r w:rsidR="009161AF" w:rsidRPr="00527B9D">
        <w:t>.</w:t>
      </w:r>
    </w:p>
    <w:p w:rsidR="005C7A81" w:rsidRPr="00E64290" w:rsidRDefault="005C7A81" w:rsidP="000759EA">
      <w:pPr>
        <w:pStyle w:val="Heading3"/>
      </w:pPr>
      <w:r w:rsidRPr="00E64290">
        <w:t xml:space="preserve">Future network </w:t>
      </w:r>
      <w:r w:rsidR="00633300">
        <w:t xml:space="preserve">radio </w:t>
      </w:r>
      <w:r w:rsidRPr="00E64290">
        <w:t>communications project</w:t>
      </w:r>
    </w:p>
    <w:p w:rsidR="005C7A81" w:rsidRDefault="00633300" w:rsidP="005C7A81">
      <w:r>
        <w:t>Radio c</w:t>
      </w:r>
      <w:r w:rsidR="007553D0" w:rsidRPr="0097417E">
        <w:t>ommunication</w:t>
      </w:r>
      <w:r w:rsidR="00E21B20">
        <w:t>s</w:t>
      </w:r>
      <w:r w:rsidR="007553D0" w:rsidRPr="0097417E">
        <w:t xml:space="preserve"> </w:t>
      </w:r>
      <w:r w:rsidR="004C2E0D">
        <w:t>is</w:t>
      </w:r>
      <w:r>
        <w:t xml:space="preserve"> </w:t>
      </w:r>
      <w:r w:rsidR="007553D0" w:rsidRPr="0097417E">
        <w:t xml:space="preserve">one of the most critical components of train operations.  </w:t>
      </w:r>
      <w:r w:rsidR="00821B41">
        <w:t>Inquiries into</w:t>
      </w:r>
      <w:r w:rsidR="005C7A81" w:rsidRPr="0097417E">
        <w:t xml:space="preserve"> major incidents such as Glenbrook</w:t>
      </w:r>
      <w:r w:rsidR="007553D0" w:rsidRPr="0097417E">
        <w:t>,</w:t>
      </w:r>
      <w:r w:rsidR="005C7A81" w:rsidRPr="0097417E">
        <w:t xml:space="preserve"> NSW (December 1999), Hexham</w:t>
      </w:r>
      <w:r w:rsidR="007553D0" w:rsidRPr="0097417E">
        <w:t>,</w:t>
      </w:r>
      <w:r w:rsidR="005C7A81" w:rsidRPr="0097417E">
        <w:t xml:space="preserve"> NSW (July 2002), Waterfall</w:t>
      </w:r>
      <w:r w:rsidR="007553D0" w:rsidRPr="0097417E">
        <w:t>,</w:t>
      </w:r>
      <w:r w:rsidR="005C7A81" w:rsidRPr="0097417E">
        <w:t xml:space="preserve"> NSW (January 2003), and Chiltern</w:t>
      </w:r>
      <w:r w:rsidR="007553D0" w:rsidRPr="0097417E">
        <w:t>,</w:t>
      </w:r>
      <w:r w:rsidR="005C7A81" w:rsidRPr="0097417E">
        <w:t xml:space="preserve"> Victoria (March 2003) all </w:t>
      </w:r>
      <w:r w:rsidR="00821B41">
        <w:t xml:space="preserve">identified </w:t>
      </w:r>
      <w:r w:rsidR="00C50441">
        <w:t xml:space="preserve">the need to establish </w:t>
      </w:r>
      <w:r w:rsidR="005C7A81" w:rsidRPr="0097417E">
        <w:t xml:space="preserve">effective train communications. </w:t>
      </w:r>
      <w:r w:rsidR="007553D0" w:rsidRPr="0097417E">
        <w:t xml:space="preserve"> </w:t>
      </w:r>
    </w:p>
    <w:p w:rsidR="00886B9D" w:rsidRDefault="00886B9D" w:rsidP="005C7A81"/>
    <w:p w:rsidR="00EB4216" w:rsidRDefault="00E21B20" w:rsidP="000A221F">
      <w:r w:rsidRPr="0064697A">
        <w:t xml:space="preserve">The existing </w:t>
      </w:r>
      <w:r w:rsidR="005F1D08" w:rsidRPr="0064697A">
        <w:t>Non-</w:t>
      </w:r>
      <w:r w:rsidR="00236E02" w:rsidRPr="0064697A">
        <w:t xml:space="preserve">Urban </w:t>
      </w:r>
      <w:r w:rsidR="00CD52E0" w:rsidRPr="0064697A">
        <w:t>Train Radio System (</w:t>
      </w:r>
      <w:r w:rsidR="005F1D08" w:rsidRPr="0064697A">
        <w:t>N</w:t>
      </w:r>
      <w:r w:rsidRPr="0064697A">
        <w:t>UTRS</w:t>
      </w:r>
      <w:r w:rsidR="00CD52E0" w:rsidRPr="0064697A">
        <w:t>) employed on the regional network</w:t>
      </w:r>
      <w:r w:rsidRPr="0064697A">
        <w:t xml:space="preserve"> is approaching the end of its maintainable life, and the need to upgrade has become apparent</w:t>
      </w:r>
      <w:r w:rsidR="00236E02" w:rsidRPr="0064697A">
        <w:t xml:space="preserve">. </w:t>
      </w:r>
      <w:r w:rsidRPr="0064697A">
        <w:t xml:space="preserve"> In recognition of this</w:t>
      </w:r>
      <w:r w:rsidR="004C2E0D">
        <w:t>,</w:t>
      </w:r>
      <w:r w:rsidRPr="0064697A">
        <w:t xml:space="preserve"> a project </w:t>
      </w:r>
      <w:r w:rsidR="00B34F94" w:rsidRPr="0064697A">
        <w:t>has commenced</w:t>
      </w:r>
      <w:r w:rsidR="00DF3E6F" w:rsidRPr="0064697A">
        <w:t xml:space="preserve"> </w:t>
      </w:r>
      <w:r w:rsidR="000A221F" w:rsidRPr="0064697A">
        <w:t xml:space="preserve">to replace </w:t>
      </w:r>
      <w:r w:rsidR="00C50441">
        <w:t>it</w:t>
      </w:r>
      <w:r w:rsidR="00236E02" w:rsidRPr="0064697A">
        <w:t>.</w:t>
      </w:r>
      <w:r w:rsidR="000A221F" w:rsidRPr="0064697A">
        <w:t xml:space="preserve"> </w:t>
      </w:r>
      <w:r w:rsidR="009A1307" w:rsidRPr="0064697A">
        <w:t xml:space="preserve"> </w:t>
      </w:r>
      <w:r w:rsidR="00B34F94" w:rsidRPr="0064697A">
        <w:t>In addition</w:t>
      </w:r>
      <w:r w:rsidR="00EB4216" w:rsidRPr="0064697A">
        <w:t xml:space="preserve"> to the NUTRS renewal project</w:t>
      </w:r>
      <w:r w:rsidR="004C2E0D">
        <w:t>,</w:t>
      </w:r>
      <w:r w:rsidR="00EB4216" w:rsidRPr="0064697A">
        <w:t xml:space="preserve"> </w:t>
      </w:r>
      <w:r w:rsidR="00B34F94" w:rsidRPr="0064697A">
        <w:t>the metropolitan radio network is undergoing a replacement program</w:t>
      </w:r>
      <w:r w:rsidR="00EB4216" w:rsidRPr="0064697A">
        <w:t xml:space="preserve"> to upgrade the current system</w:t>
      </w:r>
      <w:r w:rsidR="00B34F94" w:rsidRPr="0064697A">
        <w:t xml:space="preserve"> to a GSM-R network</w:t>
      </w:r>
      <w:r w:rsidR="00B11C29" w:rsidRPr="0064697A">
        <w:t xml:space="preserve">. </w:t>
      </w:r>
      <w:r w:rsidR="00821B41">
        <w:t xml:space="preserve"> </w:t>
      </w:r>
      <w:r w:rsidR="00B11C29" w:rsidRPr="0064697A">
        <w:t>The MTM train fleet fitment</w:t>
      </w:r>
      <w:r w:rsidR="00EB4216" w:rsidRPr="0064697A">
        <w:t xml:space="preserve"> to accommodate the upgraded system</w:t>
      </w:r>
      <w:r w:rsidR="00B11C29" w:rsidRPr="0064697A">
        <w:t xml:space="preserve"> is expected to be completed in 2013</w:t>
      </w:r>
      <w:r w:rsidR="00821B41">
        <w:t>.  H</w:t>
      </w:r>
      <w:r w:rsidR="00B11C29" w:rsidRPr="0064697A">
        <w:t>owever</w:t>
      </w:r>
      <w:r w:rsidR="007624D9">
        <w:t>,</w:t>
      </w:r>
      <w:r w:rsidR="00B11C29" w:rsidRPr="0064697A">
        <w:t xml:space="preserve"> the </w:t>
      </w:r>
      <w:r w:rsidR="00E07EC7">
        <w:t xml:space="preserve">completion of the </w:t>
      </w:r>
      <w:r w:rsidR="00B11C29" w:rsidRPr="0064697A">
        <w:t xml:space="preserve">V/Line </w:t>
      </w:r>
      <w:r w:rsidR="004C2E0D">
        <w:t xml:space="preserve">communications </w:t>
      </w:r>
      <w:r w:rsidR="00EB4216" w:rsidRPr="0064697A">
        <w:t xml:space="preserve">upgrade project </w:t>
      </w:r>
      <w:r w:rsidR="00E07EC7">
        <w:t xml:space="preserve">is not </w:t>
      </w:r>
      <w:r w:rsidR="00EB4216" w:rsidRPr="0064697A">
        <w:t>expected until</w:t>
      </w:r>
      <w:r w:rsidR="00B11C29" w:rsidRPr="0064697A">
        <w:t xml:space="preserve"> 2017.</w:t>
      </w:r>
      <w:r w:rsidR="00B11C29">
        <w:t xml:space="preserve">  </w:t>
      </w:r>
    </w:p>
    <w:p w:rsidR="00EB4216" w:rsidRDefault="00EB4216" w:rsidP="000A221F"/>
    <w:p w:rsidR="002A5CF5" w:rsidRDefault="00726955" w:rsidP="009A1307">
      <w:pPr>
        <w:pStyle w:val="Heading2"/>
      </w:pPr>
      <w:bookmarkStart w:id="100" w:name="_Toc342636350"/>
      <w:r>
        <w:t>Safety management systems</w:t>
      </w:r>
      <w:bookmarkEnd w:id="84"/>
      <w:bookmarkEnd w:id="85"/>
      <w:bookmarkEnd w:id="86"/>
      <w:bookmarkEnd w:id="87"/>
      <w:bookmarkEnd w:id="88"/>
      <w:bookmarkEnd w:id="89"/>
      <w:bookmarkEnd w:id="90"/>
      <w:bookmarkEnd w:id="91"/>
      <w:bookmarkEnd w:id="92"/>
      <w:bookmarkEnd w:id="93"/>
      <w:bookmarkEnd w:id="94"/>
      <w:bookmarkEnd w:id="95"/>
      <w:bookmarkEnd w:id="96"/>
      <w:bookmarkEnd w:id="100"/>
    </w:p>
    <w:p w:rsidR="00892CD3" w:rsidRDefault="00892CD3" w:rsidP="00892CD3">
      <w:pPr>
        <w:pStyle w:val="Heading3"/>
      </w:pPr>
      <w:r>
        <w:t>Overview</w:t>
      </w:r>
    </w:p>
    <w:p w:rsidR="005D2EE7" w:rsidRDefault="002A5CF5" w:rsidP="002A5CF5">
      <w:r>
        <w:t>Metro Train</w:t>
      </w:r>
      <w:r w:rsidR="009161AF">
        <w:t>s</w:t>
      </w:r>
      <w:r>
        <w:t xml:space="preserve"> Melbourne manage</w:t>
      </w:r>
      <w:r w:rsidR="00F008E8">
        <w:t>s</w:t>
      </w:r>
      <w:r w:rsidR="008F561C">
        <w:t xml:space="preserve"> </w:t>
      </w:r>
      <w:r>
        <w:t xml:space="preserve">the Melbourne </w:t>
      </w:r>
      <w:r w:rsidR="00940B1B">
        <w:t xml:space="preserve">metropolitan </w:t>
      </w:r>
      <w:r w:rsidR="006346B6">
        <w:t>network</w:t>
      </w:r>
      <w:r>
        <w:t xml:space="preserve"> </w:t>
      </w:r>
      <w:r w:rsidR="009161AF">
        <w:t xml:space="preserve">and </w:t>
      </w:r>
      <w:r>
        <w:t>provid</w:t>
      </w:r>
      <w:r w:rsidR="009161AF">
        <w:t>e</w:t>
      </w:r>
      <w:r w:rsidR="00F008E8">
        <w:t>s</w:t>
      </w:r>
      <w:r>
        <w:t xml:space="preserve"> access to other Accredited Rail Operators (AROs) </w:t>
      </w:r>
      <w:r w:rsidR="00972BEC">
        <w:t>such as V/Line Pty Ltd.</w:t>
      </w:r>
    </w:p>
    <w:p w:rsidR="005D2EE7" w:rsidRDefault="005D2EE7" w:rsidP="002A5CF5"/>
    <w:p w:rsidR="00D43F3D" w:rsidRDefault="00972BEC" w:rsidP="002A5CF5">
      <w:r>
        <w:t>As ARO</w:t>
      </w:r>
      <w:r w:rsidR="008F561C">
        <w:t>s</w:t>
      </w:r>
      <w:r w:rsidR="009A1307">
        <w:t>,</w:t>
      </w:r>
      <w:r>
        <w:t xml:space="preserve"> MTM</w:t>
      </w:r>
      <w:r w:rsidR="008F561C">
        <w:t xml:space="preserve"> and V/Line are</w:t>
      </w:r>
      <w:r>
        <w:t xml:space="preserve"> </w:t>
      </w:r>
      <w:r w:rsidR="007624D9">
        <w:t xml:space="preserve">each </w:t>
      </w:r>
      <w:r>
        <w:t>required to maintain a Safety Management System that provides, among other things, for hazard identification and risk management in accordance with their statutory obligations.</w:t>
      </w:r>
      <w:r w:rsidR="008F561C">
        <w:t xml:space="preserve">  </w:t>
      </w:r>
      <w:r w:rsidR="00D43F3D">
        <w:t>Both organisations operate single</w:t>
      </w:r>
      <w:r w:rsidR="00D70A98">
        <w:t>-</w:t>
      </w:r>
      <w:r w:rsidR="00D43F3D">
        <w:t>person trains</w:t>
      </w:r>
      <w:r w:rsidR="00D70A98">
        <w:rPr>
          <w:rStyle w:val="FootnoteReference"/>
        </w:rPr>
        <w:footnoteReference w:id="11"/>
      </w:r>
      <w:r w:rsidR="00D43F3D">
        <w:t xml:space="preserve"> o</w:t>
      </w:r>
      <w:r w:rsidR="00F008E8">
        <w:t>ver</w:t>
      </w:r>
      <w:r w:rsidR="00D43F3D">
        <w:t xml:space="preserve"> the metropolitan network however the risk mitigations and defences against SPADs </w:t>
      </w:r>
      <w:r w:rsidR="00F008E8">
        <w:t>for each company differ.</w:t>
      </w:r>
    </w:p>
    <w:p w:rsidR="00D43F3D" w:rsidRDefault="00892CD3" w:rsidP="00892CD3">
      <w:pPr>
        <w:pStyle w:val="Heading3"/>
      </w:pPr>
      <w:r>
        <w:t>MTM</w:t>
      </w:r>
    </w:p>
    <w:p w:rsidR="00F40503" w:rsidRDefault="0064073C" w:rsidP="002A5CF5">
      <w:r>
        <w:t xml:space="preserve">An </w:t>
      </w:r>
      <w:r w:rsidR="00D43F3D">
        <w:t>MTM</w:t>
      </w:r>
      <w:r w:rsidR="00F40503">
        <w:t xml:space="preserve"> Risk </w:t>
      </w:r>
      <w:r>
        <w:t>R</w:t>
      </w:r>
      <w:r w:rsidR="00C73E9A">
        <w:t xml:space="preserve">egister </w:t>
      </w:r>
      <w:r w:rsidR="00266990">
        <w:t>extract</w:t>
      </w:r>
      <w:r w:rsidR="00F008E8">
        <w:t xml:space="preserve"> provided to the investigation</w:t>
      </w:r>
      <w:r w:rsidR="00C73E9A">
        <w:t xml:space="preserve"> identified the </w:t>
      </w:r>
      <w:r>
        <w:t xml:space="preserve">following </w:t>
      </w:r>
      <w:r w:rsidR="00C73E9A">
        <w:t>hazard</w:t>
      </w:r>
      <w:r>
        <w:t>: ‘...</w:t>
      </w:r>
      <w:r w:rsidR="00C73E9A" w:rsidRPr="00934B1F">
        <w:t>a SPAD leading to a collision due to another operator</w:t>
      </w:r>
      <w:r w:rsidR="00726955" w:rsidRPr="00934B1F">
        <w:t>’</w:t>
      </w:r>
      <w:r w:rsidR="00C73E9A" w:rsidRPr="00934B1F">
        <w:t xml:space="preserve">s </w:t>
      </w:r>
      <w:r w:rsidR="00726955" w:rsidRPr="00934B1F">
        <w:t>t</w:t>
      </w:r>
      <w:r w:rsidR="00C73E9A" w:rsidRPr="00934B1F">
        <w:t>rain crew error due to the poor visibility of signals from the cab</w:t>
      </w:r>
      <w:r>
        <w:t>’</w:t>
      </w:r>
      <w:r w:rsidR="00C73E9A" w:rsidRPr="00011FBE">
        <w:t>.</w:t>
      </w:r>
      <w:r w:rsidR="00886B9D">
        <w:t xml:space="preserve">  </w:t>
      </w:r>
      <w:r w:rsidR="00C73E9A">
        <w:t xml:space="preserve">The </w:t>
      </w:r>
      <w:r w:rsidR="00266990">
        <w:t>existing</w:t>
      </w:r>
      <w:r w:rsidR="00F008E8">
        <w:t xml:space="preserve"> control</w:t>
      </w:r>
      <w:r w:rsidR="00C73E9A">
        <w:t xml:space="preserve"> </w:t>
      </w:r>
      <w:r w:rsidR="001E12BB">
        <w:t xml:space="preserve">recorded </w:t>
      </w:r>
      <w:r w:rsidR="00C73E9A">
        <w:t xml:space="preserve">for </w:t>
      </w:r>
      <w:r w:rsidR="00AD05CD">
        <w:t>this</w:t>
      </w:r>
      <w:r w:rsidR="00726955">
        <w:t xml:space="preserve"> </w:t>
      </w:r>
      <w:r w:rsidR="00C73E9A">
        <w:t xml:space="preserve">risk </w:t>
      </w:r>
      <w:r w:rsidR="00AD05CD">
        <w:t>was</w:t>
      </w:r>
      <w:r w:rsidR="004A2DD4">
        <w:t>;</w:t>
      </w:r>
      <w:r w:rsidR="00AD05CD">
        <w:t xml:space="preserve"> </w:t>
      </w:r>
      <w:r w:rsidR="00DA4A75">
        <w:t>r</w:t>
      </w:r>
      <w:r w:rsidR="00266990">
        <w:t>olling</w:t>
      </w:r>
      <w:r w:rsidR="00DA4A75">
        <w:t>-s</w:t>
      </w:r>
      <w:r w:rsidR="00266990">
        <w:t xml:space="preserve">tock approval processes and </w:t>
      </w:r>
      <w:r w:rsidR="00DA4A75">
        <w:t>a</w:t>
      </w:r>
      <w:r w:rsidR="00266990" w:rsidRPr="000759EA">
        <w:t>ccess</w:t>
      </w:r>
      <w:r w:rsidR="00266990">
        <w:t xml:space="preserve"> agreement conditions.</w:t>
      </w:r>
      <w:r w:rsidR="00AD05CD">
        <w:t xml:space="preserve"> </w:t>
      </w:r>
    </w:p>
    <w:p w:rsidR="00F40503" w:rsidRDefault="00892CD3" w:rsidP="00892CD3">
      <w:pPr>
        <w:pStyle w:val="Heading3"/>
      </w:pPr>
      <w:r>
        <w:lastRenderedPageBreak/>
        <w:t>V/Line</w:t>
      </w:r>
    </w:p>
    <w:p w:rsidR="00D43F3D" w:rsidRDefault="00D43F3D" w:rsidP="002A5CF5">
      <w:r>
        <w:t>V/Line</w:t>
      </w:r>
      <w:r w:rsidR="00F40503">
        <w:t xml:space="preserve">’s </w:t>
      </w:r>
      <w:r w:rsidR="009B4BC1" w:rsidRPr="00D308AB">
        <w:rPr>
          <w:i/>
        </w:rPr>
        <w:t>P</w:t>
      </w:r>
      <w:r w:rsidR="00F40503" w:rsidRPr="00D308AB">
        <w:rPr>
          <w:i/>
        </w:rPr>
        <w:t>rinciple Risk Register Controls and Treatments</w:t>
      </w:r>
      <w:r w:rsidR="00F40503" w:rsidRPr="00B312ED">
        <w:t xml:space="preserve"> document</w:t>
      </w:r>
      <w:r w:rsidR="00F40503">
        <w:t xml:space="preserve"> provided to the investigation d</w:t>
      </w:r>
      <w:r w:rsidR="00D03D48">
        <w:t>id</w:t>
      </w:r>
      <w:r w:rsidR="00F40503">
        <w:t xml:space="preserve"> not identify the risk of a train</w:t>
      </w:r>
      <w:r w:rsidR="00173764">
        <w:t>-</w:t>
      </w:r>
      <w:r w:rsidR="00F40503">
        <w:t>to</w:t>
      </w:r>
      <w:r w:rsidR="00173764">
        <w:t>-</w:t>
      </w:r>
      <w:r w:rsidR="00F40503">
        <w:t xml:space="preserve">train collision </w:t>
      </w:r>
      <w:r w:rsidR="00173764">
        <w:t xml:space="preserve">following </w:t>
      </w:r>
      <w:r w:rsidR="00F40503">
        <w:t>a SPAD on the MTM network or the risk of a SPAD due to poor signal sighting.</w:t>
      </w:r>
    </w:p>
    <w:p w:rsidR="006629CE" w:rsidRDefault="006629CE" w:rsidP="002A5CF5"/>
    <w:p w:rsidR="002F0A37" w:rsidRDefault="006E6BF3" w:rsidP="00EB2090">
      <w:proofErr w:type="spellStart"/>
      <w:r>
        <w:t>VLocity</w:t>
      </w:r>
      <w:proofErr w:type="spellEnd"/>
      <w:r w:rsidR="00EB2090">
        <w:t xml:space="preserve"> DMU</w:t>
      </w:r>
      <w:r w:rsidR="009402F6">
        <w:t xml:space="preserve"> </w:t>
      </w:r>
      <w:r w:rsidR="007624D9">
        <w:t xml:space="preserve">train consists </w:t>
      </w:r>
      <w:r w:rsidR="009402F6">
        <w:t>on the Traralgon corridor</w:t>
      </w:r>
      <w:r w:rsidR="00EB2090">
        <w:t xml:space="preserve"> </w:t>
      </w:r>
      <w:r w:rsidR="009402F6" w:rsidRPr="009402F6">
        <w:t xml:space="preserve">increased from </w:t>
      </w:r>
      <w:r w:rsidR="009402F6">
        <w:t>four</w:t>
      </w:r>
      <w:r w:rsidR="009402F6" w:rsidRPr="009402F6">
        <w:t xml:space="preserve"> to </w:t>
      </w:r>
      <w:r w:rsidR="009402F6">
        <w:t>five</w:t>
      </w:r>
      <w:r w:rsidR="009402F6" w:rsidRPr="009402F6">
        <w:t xml:space="preserve"> car</w:t>
      </w:r>
      <w:r w:rsidR="009402F6">
        <w:t>s</w:t>
      </w:r>
      <w:r w:rsidR="009402F6" w:rsidRPr="009402F6">
        <w:t xml:space="preserve"> in 2009</w:t>
      </w:r>
      <w:r w:rsidR="009402F6">
        <w:t xml:space="preserve">. </w:t>
      </w:r>
      <w:r w:rsidR="005D2EE7">
        <w:t xml:space="preserve"> </w:t>
      </w:r>
      <w:r w:rsidR="001A243C">
        <w:t>Both t</w:t>
      </w:r>
      <w:r w:rsidR="00EB2090">
        <w:t xml:space="preserve">hese configurations provided the driver with a considerable amount of flexibility when determining the optimal stopping </w:t>
      </w:r>
      <w:r w:rsidR="00886B9D">
        <w:t>position</w:t>
      </w:r>
      <w:r w:rsidR="00EB2090">
        <w:t xml:space="preserve"> </w:t>
      </w:r>
      <w:r w:rsidR="004C78D0">
        <w:t xml:space="preserve">at </w:t>
      </w:r>
      <w:r w:rsidR="00EB2090">
        <w:t>a</w:t>
      </w:r>
      <w:r w:rsidR="00173764">
        <w:t xml:space="preserve"> suburban</w:t>
      </w:r>
      <w:r w:rsidR="00EB2090">
        <w:t xml:space="preserve"> platform such as </w:t>
      </w:r>
      <w:r w:rsidR="00BF540C">
        <w:t>Platform</w:t>
      </w:r>
      <w:r w:rsidR="00EB2090">
        <w:t xml:space="preserve"> 9 at Flinders Street.  However</w:t>
      </w:r>
      <w:r w:rsidR="008E4E7C">
        <w:t>,</w:t>
      </w:r>
      <w:r w:rsidR="00EB2090">
        <w:t xml:space="preserve"> with </w:t>
      </w:r>
      <w:r w:rsidR="00173764">
        <w:t xml:space="preserve">the </w:t>
      </w:r>
      <w:r w:rsidR="00EB2090">
        <w:t>introduction of six</w:t>
      </w:r>
      <w:r w:rsidR="00173764">
        <w:t>-</w:t>
      </w:r>
      <w:r w:rsidR="00EB2090">
        <w:t xml:space="preserve">car </w:t>
      </w:r>
      <w:proofErr w:type="spellStart"/>
      <w:r>
        <w:t>VLocity</w:t>
      </w:r>
      <w:proofErr w:type="spellEnd"/>
      <w:r w:rsidR="009402F6">
        <w:t xml:space="preserve"> DMUs in </w:t>
      </w:r>
      <w:r w:rsidR="009402F6" w:rsidRPr="009402F6">
        <w:t>June 2010</w:t>
      </w:r>
      <w:r w:rsidR="002F3D12">
        <w:t xml:space="preserve"> </w:t>
      </w:r>
      <w:r w:rsidR="00EB2090">
        <w:t>that flexibility was reduced</w:t>
      </w:r>
      <w:r w:rsidR="004C78D0">
        <w:t xml:space="preserve">. </w:t>
      </w:r>
      <w:r w:rsidR="00173764">
        <w:t xml:space="preserve"> </w:t>
      </w:r>
      <w:r w:rsidR="004C78D0">
        <w:t xml:space="preserve">Prior to introducing the </w:t>
      </w:r>
      <w:r w:rsidR="002F3D12">
        <w:t xml:space="preserve">six-car </w:t>
      </w:r>
      <w:r w:rsidR="004C78D0">
        <w:t>consists</w:t>
      </w:r>
      <w:r w:rsidR="00173764">
        <w:t>,</w:t>
      </w:r>
      <w:r w:rsidR="00EB2090">
        <w:t xml:space="preserve"> V/Line did not conduct any change management exercise that addressed the altered operational configurations for </w:t>
      </w:r>
      <w:proofErr w:type="spellStart"/>
      <w:r>
        <w:t>VLocity</w:t>
      </w:r>
      <w:proofErr w:type="spellEnd"/>
      <w:r w:rsidR="00EB2090">
        <w:t xml:space="preserve"> DMUs between Melbourne and Traralgon.</w:t>
      </w:r>
    </w:p>
    <w:p w:rsidR="005D2EE7" w:rsidRDefault="005D2EE7" w:rsidP="00EB2090"/>
    <w:p w:rsidR="000F73FD" w:rsidRPr="00D90313" w:rsidRDefault="004B5A65" w:rsidP="004B5A65">
      <w:pPr>
        <w:pStyle w:val="Heading2"/>
      </w:pPr>
      <w:bookmarkStart w:id="101" w:name="_Toc342636351"/>
      <w:r>
        <w:t>S</w:t>
      </w:r>
      <w:r w:rsidR="006720C8">
        <w:t xml:space="preserve">ignal Passed at Danger </w:t>
      </w:r>
      <w:r w:rsidR="007070E2">
        <w:t>risk controls</w:t>
      </w:r>
      <w:bookmarkEnd w:id="101"/>
    </w:p>
    <w:p w:rsidR="00735EAC" w:rsidRPr="00261FA5" w:rsidRDefault="004C78D0" w:rsidP="00735EAC">
      <w:pPr>
        <w:pStyle w:val="Heading3"/>
      </w:pPr>
      <w:r>
        <w:t>Background</w:t>
      </w:r>
    </w:p>
    <w:p w:rsidR="00735EAC" w:rsidRPr="00261FA5" w:rsidRDefault="00735EAC" w:rsidP="00735EAC">
      <w:r w:rsidRPr="00261FA5">
        <w:t xml:space="preserve">When a signal is </w:t>
      </w:r>
      <w:r w:rsidR="00985B02">
        <w:t>displaying</w:t>
      </w:r>
      <w:r w:rsidR="00985B02" w:rsidRPr="00261FA5">
        <w:t xml:space="preserve"> </w:t>
      </w:r>
      <w:r w:rsidRPr="00261FA5">
        <w:t xml:space="preserve">a </w:t>
      </w:r>
      <w:r w:rsidR="00173764">
        <w:t>S</w:t>
      </w:r>
      <w:r w:rsidRPr="00261FA5">
        <w:t>top aspect and is passed by a train</w:t>
      </w:r>
      <w:r w:rsidR="00985B02">
        <w:t xml:space="preserve"> without authorisation</w:t>
      </w:r>
      <w:r w:rsidRPr="00261FA5">
        <w:t xml:space="preserve"> it is referred to as a SPAD.  The occurrence of such incidents is required to be reported, according to the category of event, by rail operators to the rail safety regulator, Transport Safety Victoria</w:t>
      </w:r>
      <w:r w:rsidR="00173764">
        <w:t xml:space="preserve"> (TSV</w:t>
      </w:r>
      <w:r w:rsidRPr="00261FA5">
        <w:t>).</w:t>
      </w:r>
    </w:p>
    <w:p w:rsidR="00735EAC" w:rsidRPr="000A3370" w:rsidRDefault="00735EAC" w:rsidP="00735EAC">
      <w:pPr>
        <w:rPr>
          <w:highlight w:val="yellow"/>
        </w:rPr>
      </w:pPr>
    </w:p>
    <w:p w:rsidR="00735EAC" w:rsidRPr="005D74C2" w:rsidRDefault="00D03D48" w:rsidP="00735EAC">
      <w:r>
        <w:t>Data</w:t>
      </w:r>
      <w:r w:rsidRPr="00261FA5">
        <w:t xml:space="preserve"> </w:t>
      </w:r>
      <w:r w:rsidR="00735EAC" w:rsidRPr="00261FA5">
        <w:t>held by TSV for SPADs on the metropolitan rail network from 1 January 200</w:t>
      </w:r>
      <w:r w:rsidR="00261FA5" w:rsidRPr="00261FA5">
        <w:t>6</w:t>
      </w:r>
      <w:r w:rsidR="00735EAC" w:rsidRPr="00261FA5">
        <w:t xml:space="preserve"> to 31 January 201</w:t>
      </w:r>
      <w:r w:rsidR="00261FA5" w:rsidRPr="00261FA5">
        <w:t>1</w:t>
      </w:r>
      <w:r w:rsidR="00735EAC" w:rsidRPr="00261FA5">
        <w:t xml:space="preserve"> against the event ‘Started against signal’</w:t>
      </w:r>
      <w:r w:rsidR="006720C8">
        <w:rPr>
          <w:rStyle w:val="FootnoteReference"/>
        </w:rPr>
        <w:footnoteReference w:id="12"/>
      </w:r>
      <w:r w:rsidR="00173764">
        <w:rPr>
          <w:rFonts w:cs="Arial"/>
        </w:rPr>
        <w:t>—</w:t>
      </w:r>
      <w:r w:rsidR="00735EAC" w:rsidRPr="00261FA5">
        <w:t>the type of event involved in this incident</w:t>
      </w:r>
      <w:r w:rsidR="00173764">
        <w:rPr>
          <w:rFonts w:cs="Arial"/>
        </w:rPr>
        <w:t>—</w:t>
      </w:r>
      <w:r>
        <w:t>recorded</w:t>
      </w:r>
      <w:r w:rsidR="00735EAC" w:rsidRPr="00261FA5">
        <w:t xml:space="preserve"> a total of 1</w:t>
      </w:r>
      <w:r w:rsidR="00261FA5" w:rsidRPr="00261FA5">
        <w:t>6</w:t>
      </w:r>
      <w:r w:rsidR="00735EAC" w:rsidRPr="00261FA5">
        <w:t xml:space="preserve"> </w:t>
      </w:r>
      <w:r w:rsidR="009B3918">
        <w:t xml:space="preserve">such incidents </w:t>
      </w:r>
      <w:r w:rsidR="00735EAC" w:rsidRPr="00261FA5">
        <w:t xml:space="preserve">for the five-year period.  Of these, </w:t>
      </w:r>
      <w:r w:rsidR="00261FA5" w:rsidRPr="00261FA5">
        <w:t>f</w:t>
      </w:r>
      <w:r w:rsidR="00F25BB0">
        <w:t>ive</w:t>
      </w:r>
      <w:r w:rsidR="00261FA5">
        <w:t xml:space="preserve"> occurred</w:t>
      </w:r>
      <w:r w:rsidR="00735EAC" w:rsidRPr="00261FA5">
        <w:t xml:space="preserve"> at Flinders Street Station</w:t>
      </w:r>
      <w:r w:rsidR="009B3918">
        <w:t>;</w:t>
      </w:r>
      <w:r w:rsidR="00F25BB0">
        <w:t xml:space="preserve"> none involv</w:t>
      </w:r>
      <w:r w:rsidR="009B3918">
        <w:t>ing</w:t>
      </w:r>
      <w:r w:rsidR="00F25BB0">
        <w:t xml:space="preserve"> a V/Line service.</w:t>
      </w:r>
    </w:p>
    <w:p w:rsidR="005C2D17" w:rsidRPr="00A131F4" w:rsidRDefault="00A131F4" w:rsidP="00A131F4">
      <w:pPr>
        <w:pStyle w:val="Heading3"/>
      </w:pPr>
      <w:r w:rsidRPr="00A131F4">
        <w:t>Procedural</w:t>
      </w:r>
      <w:r w:rsidR="002A5CF5" w:rsidRPr="00A131F4">
        <w:t xml:space="preserve"> defences</w:t>
      </w:r>
    </w:p>
    <w:p w:rsidR="004C78D0" w:rsidRDefault="005C2D17" w:rsidP="004B5A65">
      <w:r w:rsidRPr="004B5A65">
        <w:t xml:space="preserve">Both MTM and V/Line </w:t>
      </w:r>
      <w:r w:rsidR="009B3918">
        <w:t xml:space="preserve">operate under </w:t>
      </w:r>
      <w:r w:rsidRPr="004B5A65">
        <w:t xml:space="preserve">the </w:t>
      </w:r>
      <w:r w:rsidRPr="00D308AB">
        <w:rPr>
          <w:i/>
        </w:rPr>
        <w:t>Book of Rules and Operating Procedures 1994</w:t>
      </w:r>
      <w:r w:rsidRPr="004B5A65">
        <w:t>.</w:t>
      </w:r>
      <w:r w:rsidR="00702C6F" w:rsidRPr="004B5A65">
        <w:t xml:space="preserve"> </w:t>
      </w:r>
      <w:r w:rsidR="009B3918">
        <w:t xml:space="preserve"> </w:t>
      </w:r>
      <w:r w:rsidRPr="004B5A65">
        <w:t>Section 10</w:t>
      </w:r>
      <w:r w:rsidR="009B3918">
        <w:t>,</w:t>
      </w:r>
      <w:r w:rsidRPr="004B5A65">
        <w:t xml:space="preserve"> </w:t>
      </w:r>
      <w:r w:rsidR="009B3918">
        <w:t>R</w:t>
      </w:r>
      <w:r w:rsidRPr="004B5A65">
        <w:t xml:space="preserve">ule 18(b) </w:t>
      </w:r>
      <w:r w:rsidR="009B3918">
        <w:t>provides that</w:t>
      </w:r>
      <w:r w:rsidRPr="004B5A65">
        <w:t xml:space="preserve"> </w:t>
      </w:r>
      <w:r w:rsidR="009B3918">
        <w:t>‘</w:t>
      </w:r>
      <w:r w:rsidRPr="004B5A65">
        <w:t>Before starting the train, the Driver must ensure by observation or by obtaining the appropriate fixed signal, that the line ahead is clear</w:t>
      </w:r>
      <w:r w:rsidRPr="00011FBE">
        <w:t>.</w:t>
      </w:r>
      <w:r w:rsidR="00491488">
        <w:t>’</w:t>
      </w:r>
      <w:r w:rsidRPr="00011FBE">
        <w:t xml:space="preserve">  </w:t>
      </w:r>
      <w:r w:rsidRPr="00934B1F">
        <w:t xml:space="preserve">In this case the ability to observe the applicable fixed signal was </w:t>
      </w:r>
      <w:r w:rsidR="0010082B" w:rsidRPr="00934B1F">
        <w:t xml:space="preserve">severely compromised due to </w:t>
      </w:r>
      <w:r w:rsidR="00801668">
        <w:t>its</w:t>
      </w:r>
      <w:r w:rsidR="0010082B" w:rsidRPr="00934B1F">
        <w:t xml:space="preserve"> poor visibility</w:t>
      </w:r>
      <w:r w:rsidR="00491488" w:rsidRPr="00491488">
        <w:t xml:space="preserve"> </w:t>
      </w:r>
      <w:r w:rsidR="00491488">
        <w:t>from the driver’s cab</w:t>
      </w:r>
      <w:r w:rsidR="0010082B" w:rsidRPr="00934B1F">
        <w:t>.</w:t>
      </w:r>
    </w:p>
    <w:p w:rsidR="005C2D17" w:rsidRPr="000759EA" w:rsidRDefault="004C78D0" w:rsidP="000759EA">
      <w:pPr>
        <w:pStyle w:val="Heading3"/>
      </w:pPr>
      <w:bookmarkStart w:id="102" w:name="_Ref334522314"/>
      <w:r w:rsidRPr="000759EA">
        <w:t>Engineering</w:t>
      </w:r>
      <w:r w:rsidR="0010082B" w:rsidRPr="000759EA">
        <w:t xml:space="preserve"> </w:t>
      </w:r>
      <w:r w:rsidR="00A131F4">
        <w:t>defences</w:t>
      </w:r>
      <w:bookmarkEnd w:id="102"/>
    </w:p>
    <w:p w:rsidR="00A95F73" w:rsidRPr="00312EBF" w:rsidRDefault="004B5A65" w:rsidP="004C78D0">
      <w:pPr>
        <w:pStyle w:val="Heading3"/>
        <w:numPr>
          <w:ilvl w:val="0"/>
          <w:numId w:val="0"/>
        </w:numPr>
      </w:pPr>
      <w:r w:rsidRPr="00312EBF">
        <w:t>Train</w:t>
      </w:r>
      <w:r w:rsidR="00491488">
        <w:t>-S</w:t>
      </w:r>
      <w:r w:rsidRPr="00312EBF">
        <w:t>tops and trip levers</w:t>
      </w:r>
    </w:p>
    <w:p w:rsidR="0014208D" w:rsidRDefault="004B5A65" w:rsidP="004B5A65">
      <w:r>
        <w:t xml:space="preserve">A </w:t>
      </w:r>
      <w:r w:rsidR="00491488">
        <w:t>T</w:t>
      </w:r>
      <w:r w:rsidR="0014208D" w:rsidRPr="004B5A65">
        <w:t>rain-</w:t>
      </w:r>
      <w:r w:rsidR="00491488">
        <w:t>S</w:t>
      </w:r>
      <w:r w:rsidR="0014208D" w:rsidRPr="004B5A65">
        <w:t xml:space="preserve">top </w:t>
      </w:r>
      <w:r>
        <w:t>i</w:t>
      </w:r>
      <w:r w:rsidR="0014208D" w:rsidRPr="004B5A65">
        <w:t>s a trigger device installed adjacent to fixed signal</w:t>
      </w:r>
      <w:r w:rsidR="002A5CF5" w:rsidRPr="004B5A65">
        <w:t>s</w:t>
      </w:r>
      <w:r w:rsidR="0014208D" w:rsidRPr="004B5A65">
        <w:t xml:space="preserve"> </w:t>
      </w:r>
      <w:r w:rsidR="002A5CF5" w:rsidRPr="004B5A65">
        <w:t xml:space="preserve">that </w:t>
      </w:r>
      <w:r w:rsidR="0014208D" w:rsidRPr="004B5A65">
        <w:t>operat</w:t>
      </w:r>
      <w:r w:rsidR="002A5CF5" w:rsidRPr="004B5A65">
        <w:t xml:space="preserve">es </w:t>
      </w:r>
      <w:r w:rsidR="0014208D" w:rsidRPr="004B5A65">
        <w:t xml:space="preserve">in conjunction with the signal indication.  It has a </w:t>
      </w:r>
      <w:r w:rsidR="00A131F4">
        <w:t xml:space="preserve">motorised </w:t>
      </w:r>
      <w:r w:rsidR="0014208D" w:rsidRPr="004B5A65">
        <w:t xml:space="preserve">arm that is raised when the signal to which it applies is at Stop, and is lowered when the signal displays a Proceed indication.  Should a suburban train pass a signal at </w:t>
      </w:r>
      <w:r w:rsidR="006346B6" w:rsidRPr="004B5A65">
        <w:t>Stop</w:t>
      </w:r>
      <w:r w:rsidR="006346B6">
        <w:t>;</w:t>
      </w:r>
      <w:r w:rsidR="0014208D" w:rsidRPr="004B5A65">
        <w:t xml:space="preserve"> the Train-</w:t>
      </w:r>
      <w:r w:rsidR="00A131F4">
        <w:t>S</w:t>
      </w:r>
      <w:r w:rsidR="0014208D" w:rsidRPr="004B5A65">
        <w:t xml:space="preserve">top will actuate </w:t>
      </w:r>
      <w:r w:rsidR="007C3911" w:rsidRPr="004B5A65">
        <w:t>a</w:t>
      </w:r>
      <w:r w:rsidR="00A131F4">
        <w:t>n associated</w:t>
      </w:r>
      <w:r w:rsidR="007C3911">
        <w:t xml:space="preserve"> </w:t>
      </w:r>
      <w:r w:rsidR="00A131F4">
        <w:t>t</w:t>
      </w:r>
      <w:r w:rsidR="007C3911" w:rsidRPr="004B5A65">
        <w:t>rip</w:t>
      </w:r>
      <w:r w:rsidR="0014208D" w:rsidRPr="004B5A65">
        <w:t xml:space="preserve">-lever </w:t>
      </w:r>
      <w:r w:rsidR="00A131F4">
        <w:t xml:space="preserve">mounted on the train </w:t>
      </w:r>
      <w:r w:rsidR="00997F9E">
        <w:t>and initiate an E</w:t>
      </w:r>
      <w:r w:rsidR="0014208D" w:rsidRPr="004B5A65">
        <w:t>mergency brake application.</w:t>
      </w:r>
    </w:p>
    <w:p w:rsidR="004B5A65" w:rsidRPr="004B5A65" w:rsidRDefault="004B5A65" w:rsidP="004B5A65"/>
    <w:p w:rsidR="001D1839" w:rsidRPr="004B5A65" w:rsidRDefault="004B5A65" w:rsidP="004B5A65">
      <w:r w:rsidRPr="004B5A65">
        <w:t>MTM suburban trains are fitted with trip</w:t>
      </w:r>
      <w:r w:rsidR="00A131F4">
        <w:t xml:space="preserve"> levers</w:t>
      </w:r>
      <w:r w:rsidRPr="004B5A65">
        <w:t xml:space="preserve"> which </w:t>
      </w:r>
      <w:r w:rsidR="00A131F4">
        <w:t xml:space="preserve">are </w:t>
      </w:r>
      <w:r w:rsidRPr="004B5A65">
        <w:t xml:space="preserve">lowered and active on the lead driving car. </w:t>
      </w:r>
      <w:r w:rsidR="001D1839">
        <w:t xml:space="preserve"> </w:t>
      </w:r>
      <w:r w:rsidR="00A131F4">
        <w:t>The levers</w:t>
      </w:r>
      <w:r w:rsidRPr="004B5A65">
        <w:t xml:space="preserve"> </w:t>
      </w:r>
      <w:r w:rsidR="00A131F4">
        <w:t>are</w:t>
      </w:r>
      <w:r w:rsidRPr="004B5A65">
        <w:t xml:space="preserve"> located adjacent to the leading left</w:t>
      </w:r>
      <w:r w:rsidR="00A131F4">
        <w:t>-</w:t>
      </w:r>
      <w:r w:rsidRPr="004B5A65">
        <w:t>hand wheel (in the direction of travel) of the leading bogie and when actuated</w:t>
      </w:r>
      <w:r w:rsidR="00A131F4">
        <w:t xml:space="preserve"> </w:t>
      </w:r>
      <w:r w:rsidRPr="004B5A65">
        <w:t xml:space="preserve">an </w:t>
      </w:r>
      <w:r w:rsidR="001D1839">
        <w:t>E</w:t>
      </w:r>
      <w:r w:rsidRPr="004B5A65">
        <w:t>mergency brake</w:t>
      </w:r>
      <w:r w:rsidR="001D1839">
        <w:t xml:space="preserve"> application will be </w:t>
      </w:r>
      <w:r w:rsidR="00152F2F">
        <w:t xml:space="preserve">initiated. </w:t>
      </w:r>
      <w:r w:rsidR="001D1839">
        <w:t xml:space="preserve">V/Line trains are not </w:t>
      </w:r>
      <w:r w:rsidR="00A131F4">
        <w:t>equipp</w:t>
      </w:r>
      <w:r w:rsidR="001D1839">
        <w:t>ed with t</w:t>
      </w:r>
      <w:r w:rsidR="00A131F4">
        <w:t>his apparatus</w:t>
      </w:r>
      <w:r w:rsidR="006346B6">
        <w:t>.</w:t>
      </w:r>
    </w:p>
    <w:p w:rsidR="001D1839" w:rsidRPr="00312EBF" w:rsidRDefault="001D1839" w:rsidP="004C78D0">
      <w:pPr>
        <w:pStyle w:val="Heading3"/>
        <w:numPr>
          <w:ilvl w:val="0"/>
          <w:numId w:val="0"/>
        </w:numPr>
      </w:pPr>
      <w:r w:rsidRPr="00312EBF">
        <w:lastRenderedPageBreak/>
        <w:t>Train Protection Warning System (TPWS)</w:t>
      </w:r>
    </w:p>
    <w:p w:rsidR="00D4357E" w:rsidRPr="00D4357E" w:rsidRDefault="00D4357E" w:rsidP="00D4357E">
      <w:r w:rsidRPr="00D4357E">
        <w:t xml:space="preserve">TPWS is an electronic train protection system </w:t>
      </w:r>
      <w:r w:rsidR="00801668">
        <w:t>that</w:t>
      </w:r>
      <w:r w:rsidRPr="00D4357E">
        <w:t xml:space="preserve"> will activate emergency brakes where a </w:t>
      </w:r>
      <w:r w:rsidR="000C6C0A">
        <w:t xml:space="preserve">train passes a signal at danger. </w:t>
      </w:r>
      <w:r w:rsidR="00676767">
        <w:t xml:space="preserve"> </w:t>
      </w:r>
      <w:r w:rsidRPr="00D4357E">
        <w:t xml:space="preserve">The system comprises track mounted transmitters and train mounted receivers that are interfaced to the train brake system. </w:t>
      </w:r>
      <w:r>
        <w:t xml:space="preserve"> </w:t>
      </w:r>
      <w:r w:rsidRPr="008C6174">
        <w:t>All the V/Line passenger fleet are equipped with the TPWS vehicle equipment.</w:t>
      </w:r>
      <w:r>
        <w:t xml:space="preserve">  </w:t>
      </w:r>
    </w:p>
    <w:p w:rsidR="00312EBF" w:rsidRPr="003E50AB" w:rsidRDefault="00312EBF" w:rsidP="001D1839"/>
    <w:p w:rsidR="004B5A65" w:rsidRDefault="004B5A65" w:rsidP="004B5A65">
      <w:pPr>
        <w:rPr>
          <w:lang w:eastAsia="en-US"/>
        </w:rPr>
      </w:pPr>
      <w:r>
        <w:rPr>
          <w:lang w:eastAsia="en-US"/>
        </w:rPr>
        <w:t>On 29 October 2009 the Director</w:t>
      </w:r>
      <w:r w:rsidR="00A3450D">
        <w:rPr>
          <w:lang w:eastAsia="en-US"/>
        </w:rPr>
        <w:t xml:space="preserve"> of the then</w:t>
      </w:r>
      <w:r>
        <w:rPr>
          <w:lang w:eastAsia="en-US"/>
        </w:rPr>
        <w:t xml:space="preserve"> </w:t>
      </w:r>
      <w:r w:rsidRPr="00497739">
        <w:rPr>
          <w:lang w:eastAsia="en-US"/>
        </w:rPr>
        <w:t>Public Transport Safety Victoria</w:t>
      </w:r>
      <w:r w:rsidR="00B312ED" w:rsidRPr="00497739">
        <w:rPr>
          <w:rStyle w:val="FootnoteReference"/>
          <w:lang w:eastAsia="en-US"/>
        </w:rPr>
        <w:footnoteReference w:id="13"/>
      </w:r>
      <w:r>
        <w:rPr>
          <w:lang w:eastAsia="en-US"/>
        </w:rPr>
        <w:t xml:space="preserve"> wrote to the Director of Public Transport recommending that train protection for regional trains operating in the metro area</w:t>
      </w:r>
      <w:r w:rsidR="00E95353">
        <w:rPr>
          <w:lang w:eastAsia="en-US"/>
        </w:rPr>
        <w:t xml:space="preserve"> be introduced</w:t>
      </w:r>
      <w:r>
        <w:rPr>
          <w:lang w:eastAsia="en-US"/>
        </w:rPr>
        <w:t xml:space="preserve">.  The recommendation was confined to the Craigieburn, Pakenham and Stony Point lines.  Other lines </w:t>
      </w:r>
      <w:r w:rsidR="00A3450D">
        <w:rPr>
          <w:lang w:eastAsia="en-US"/>
        </w:rPr>
        <w:t xml:space="preserve">that </w:t>
      </w:r>
      <w:r>
        <w:rPr>
          <w:lang w:eastAsia="en-US"/>
        </w:rPr>
        <w:t xml:space="preserve">accommodate regional services were not </w:t>
      </w:r>
      <w:r w:rsidRPr="00934B1F">
        <w:rPr>
          <w:lang w:eastAsia="en-US"/>
        </w:rPr>
        <w:t>identified</w:t>
      </w:r>
      <w:r w:rsidR="00E95353" w:rsidRPr="00934B1F">
        <w:rPr>
          <w:lang w:eastAsia="en-US"/>
        </w:rPr>
        <w:t xml:space="preserve"> in the correspondence </w:t>
      </w:r>
      <w:r w:rsidRPr="00934B1F">
        <w:rPr>
          <w:lang w:eastAsia="en-US"/>
        </w:rPr>
        <w:t>as the signalling</w:t>
      </w:r>
      <w:r>
        <w:rPr>
          <w:lang w:eastAsia="en-US"/>
        </w:rPr>
        <w:t xml:space="preserve"> systems associated with </w:t>
      </w:r>
      <w:r w:rsidR="00A3450D">
        <w:rPr>
          <w:lang w:eastAsia="en-US"/>
        </w:rPr>
        <w:t xml:space="preserve">them </w:t>
      </w:r>
      <w:r w:rsidR="00E95353">
        <w:rPr>
          <w:lang w:eastAsia="en-US"/>
        </w:rPr>
        <w:t>are scheduled to be</w:t>
      </w:r>
      <w:r>
        <w:rPr>
          <w:lang w:eastAsia="en-US"/>
        </w:rPr>
        <w:t xml:space="preserve"> upgraded </w:t>
      </w:r>
      <w:r w:rsidR="0003168B">
        <w:rPr>
          <w:lang w:eastAsia="en-US"/>
        </w:rPr>
        <w:t xml:space="preserve">as part of </w:t>
      </w:r>
      <w:r>
        <w:rPr>
          <w:lang w:eastAsia="en-US"/>
        </w:rPr>
        <w:t>the Regional Rail Link</w:t>
      </w:r>
      <w:r>
        <w:rPr>
          <w:rStyle w:val="FootnoteReference"/>
          <w:lang w:eastAsia="en-US"/>
        </w:rPr>
        <w:footnoteReference w:id="14"/>
      </w:r>
      <w:r>
        <w:rPr>
          <w:lang w:eastAsia="en-US"/>
        </w:rPr>
        <w:t xml:space="preserve"> project.</w:t>
      </w:r>
    </w:p>
    <w:p w:rsidR="00C863F1" w:rsidRDefault="00C863F1" w:rsidP="004B5A65">
      <w:pPr>
        <w:rPr>
          <w:lang w:eastAsia="en-US"/>
        </w:rPr>
      </w:pPr>
    </w:p>
    <w:p w:rsidR="004B5A65" w:rsidRDefault="00E95353" w:rsidP="004B5A65">
      <w:r>
        <w:t xml:space="preserve">The investigation was informed </w:t>
      </w:r>
      <w:r w:rsidR="00D02745">
        <w:t xml:space="preserve">by Metro Trains Melbourne </w:t>
      </w:r>
      <w:r>
        <w:t>that a</w:t>
      </w:r>
      <w:r w:rsidR="004B5A65">
        <w:t xml:space="preserve">s of </w:t>
      </w:r>
      <w:r w:rsidR="004B397E" w:rsidRPr="0082423D">
        <w:t>November 2012</w:t>
      </w:r>
      <w:r w:rsidR="004B5A65">
        <w:t xml:space="preserve"> </w:t>
      </w:r>
      <w:r w:rsidR="00FD5C6E">
        <w:t xml:space="preserve">the status of TPWS installations </w:t>
      </w:r>
      <w:r w:rsidR="00D02745">
        <w:t xml:space="preserve">was: </w:t>
      </w:r>
    </w:p>
    <w:p w:rsidR="00FD5C6E" w:rsidRDefault="00FD5C6E" w:rsidP="004B5A65"/>
    <w:p w:rsidR="00FD5C6E" w:rsidRPr="00D02745" w:rsidRDefault="00FD5C6E" w:rsidP="00C60175">
      <w:pPr>
        <w:numPr>
          <w:ilvl w:val="0"/>
          <w:numId w:val="13"/>
        </w:numPr>
        <w:ind w:left="426"/>
      </w:pPr>
      <w:r w:rsidRPr="00FD5C6E">
        <w:t xml:space="preserve">Dandenong </w:t>
      </w:r>
      <w:r w:rsidR="00D02745">
        <w:t xml:space="preserve">had four </w:t>
      </w:r>
      <w:r w:rsidRPr="00FD5C6E">
        <w:t>install</w:t>
      </w:r>
      <w:r w:rsidR="00D02745">
        <w:t>ations</w:t>
      </w:r>
      <w:r w:rsidRPr="00FD5C6E">
        <w:t xml:space="preserve"> as part of </w:t>
      </w:r>
      <w:r w:rsidR="00D02745">
        <w:t xml:space="preserve">an </w:t>
      </w:r>
      <w:r w:rsidRPr="00FD5C6E">
        <w:t>equipment type approval</w:t>
      </w:r>
      <w:r w:rsidR="00D02745">
        <w:t xml:space="preserve"> process</w:t>
      </w:r>
      <w:r w:rsidRPr="00FD5C6E">
        <w:t xml:space="preserve">. </w:t>
      </w:r>
      <w:r w:rsidR="00D02745">
        <w:t xml:space="preserve">However, </w:t>
      </w:r>
      <w:r w:rsidRPr="00FD5C6E">
        <w:t>the</w:t>
      </w:r>
      <w:r w:rsidR="00D02745">
        <w:t>se</w:t>
      </w:r>
      <w:r w:rsidRPr="00FD5C6E">
        <w:t xml:space="preserve"> sites </w:t>
      </w:r>
      <w:r w:rsidR="00D02745">
        <w:t>were</w:t>
      </w:r>
      <w:r w:rsidRPr="00FD5C6E">
        <w:t xml:space="preserve"> decommissioned </w:t>
      </w:r>
      <w:r w:rsidR="006A60CD">
        <w:t>due to them not complying</w:t>
      </w:r>
      <w:r w:rsidRPr="00FD5C6E">
        <w:t xml:space="preserve"> </w:t>
      </w:r>
      <w:r w:rsidR="006A60CD">
        <w:t xml:space="preserve">to </w:t>
      </w:r>
      <w:r w:rsidRPr="00FD5C6E">
        <w:t>MTM requirements. The</w:t>
      </w:r>
      <w:r w:rsidR="006A60CD">
        <w:t xml:space="preserve">se installations will be </w:t>
      </w:r>
      <w:r w:rsidRPr="00FD5C6E">
        <w:t>modifi</w:t>
      </w:r>
      <w:r w:rsidR="006A60CD">
        <w:t>ed</w:t>
      </w:r>
      <w:r w:rsidRPr="00FD5C6E">
        <w:t xml:space="preserve"> and re-commission</w:t>
      </w:r>
      <w:r w:rsidR="00315CCF">
        <w:t>ed</w:t>
      </w:r>
      <w:r w:rsidRPr="00FD5C6E">
        <w:t xml:space="preserve"> </w:t>
      </w:r>
      <w:r w:rsidR="006A60CD">
        <w:t xml:space="preserve">as </w:t>
      </w:r>
      <w:r w:rsidRPr="00FD5C6E">
        <w:t xml:space="preserve">part of </w:t>
      </w:r>
      <w:r w:rsidR="00315CCF">
        <w:t>an infrastructure p</w:t>
      </w:r>
      <w:r w:rsidRPr="00FD5C6E">
        <w:t xml:space="preserve">rogram </w:t>
      </w:r>
      <w:r w:rsidR="00D02745">
        <w:t xml:space="preserve">for </w:t>
      </w:r>
      <w:r w:rsidRPr="00FD5C6E">
        <w:t>2013/</w:t>
      </w:r>
      <w:r w:rsidR="00315CCF">
        <w:t>20</w:t>
      </w:r>
      <w:r w:rsidRPr="00FD5C6E">
        <w:t>14</w:t>
      </w:r>
      <w:r w:rsidR="00D02745">
        <w:t>.</w:t>
      </w:r>
    </w:p>
    <w:p w:rsidR="00D02745" w:rsidRDefault="00D02745" w:rsidP="00FD5C6E"/>
    <w:p w:rsidR="00FD5C6E" w:rsidRDefault="006A60CD" w:rsidP="00C60175">
      <w:pPr>
        <w:numPr>
          <w:ilvl w:val="0"/>
          <w:numId w:val="13"/>
        </w:numPr>
        <w:ind w:left="426"/>
      </w:pPr>
      <w:r>
        <w:t xml:space="preserve">Newport is equipped with six installations which are </w:t>
      </w:r>
      <w:r w:rsidR="00315CCF">
        <w:t>programed</w:t>
      </w:r>
      <w:r>
        <w:t xml:space="preserve"> to </w:t>
      </w:r>
      <w:r w:rsidR="00FD5C6E" w:rsidRPr="00FD5C6E">
        <w:t>be commissioned in November 2012.</w:t>
      </w:r>
    </w:p>
    <w:p w:rsidR="00B12F3B" w:rsidRDefault="00B12F3B" w:rsidP="00FD5C6E"/>
    <w:p w:rsidR="00FD5C6E" w:rsidRDefault="006A60CD" w:rsidP="00FD5C6E">
      <w:r>
        <w:t xml:space="preserve">In addition </w:t>
      </w:r>
      <w:r w:rsidR="00D02745">
        <w:t>eight</w:t>
      </w:r>
      <w:r w:rsidR="000D2912">
        <w:t xml:space="preserve"> installations</w:t>
      </w:r>
      <w:r w:rsidR="00D02745">
        <w:t xml:space="preserve"> are scheduled to be </w:t>
      </w:r>
      <w:r w:rsidR="000D2912">
        <w:t xml:space="preserve">commissioned </w:t>
      </w:r>
      <w:r w:rsidR="00D02745">
        <w:t xml:space="preserve">between </w:t>
      </w:r>
      <w:r w:rsidR="00FD5C6E" w:rsidRPr="00FD5C6E">
        <w:t xml:space="preserve">Kensington </w:t>
      </w:r>
      <w:r w:rsidR="00D02745">
        <w:t>and</w:t>
      </w:r>
      <w:r w:rsidR="00FD5C6E" w:rsidRPr="00FD5C6E">
        <w:t xml:space="preserve"> Essendon</w:t>
      </w:r>
      <w:r w:rsidR="00D02745">
        <w:t xml:space="preserve"> </w:t>
      </w:r>
      <w:r w:rsidR="00FD5C6E" w:rsidRPr="00FD5C6E">
        <w:t xml:space="preserve">as part of </w:t>
      </w:r>
      <w:r w:rsidR="00315CCF">
        <w:t>an i</w:t>
      </w:r>
      <w:r w:rsidR="00FD5C6E" w:rsidRPr="00FD5C6E">
        <w:t xml:space="preserve">nfrastructure </w:t>
      </w:r>
      <w:r w:rsidR="00315CCF">
        <w:t>p</w:t>
      </w:r>
      <w:r w:rsidR="00FD5C6E" w:rsidRPr="00FD5C6E">
        <w:t xml:space="preserve">roject </w:t>
      </w:r>
      <w:r w:rsidR="00315CCF">
        <w:t>scheduled for</w:t>
      </w:r>
      <w:r w:rsidR="00FD5C6E" w:rsidRPr="00FD5C6E">
        <w:t xml:space="preserve"> Easter 2013</w:t>
      </w:r>
      <w:r w:rsidR="00FD5C6E">
        <w:t>.</w:t>
      </w:r>
    </w:p>
    <w:p w:rsidR="00F83F23" w:rsidRPr="00F83F23" w:rsidRDefault="004A2DD4" w:rsidP="004A2DD4">
      <w:pPr>
        <w:pStyle w:val="Heading1"/>
      </w:pPr>
      <w:r>
        <w:rPr>
          <w:lang w:eastAsia="en-US"/>
        </w:rPr>
        <w:br w:type="page"/>
      </w:r>
      <w:bookmarkStart w:id="103" w:name="_Toc321904225"/>
      <w:bookmarkStart w:id="104" w:name="_Toc321904227"/>
      <w:bookmarkStart w:id="105" w:name="_Toc342636352"/>
      <w:bookmarkEnd w:id="103"/>
      <w:bookmarkEnd w:id="104"/>
      <w:r w:rsidR="00F83F23">
        <w:lastRenderedPageBreak/>
        <w:t>A</w:t>
      </w:r>
      <w:r w:rsidR="007070E2">
        <w:t>nalysis</w:t>
      </w:r>
      <w:bookmarkEnd w:id="105"/>
    </w:p>
    <w:p w:rsidR="00F64781" w:rsidRPr="00321675" w:rsidRDefault="005D251C" w:rsidP="00334F0E">
      <w:pPr>
        <w:pStyle w:val="Heading2"/>
      </w:pPr>
      <w:bookmarkStart w:id="106" w:name="_Toc212019935"/>
      <w:bookmarkStart w:id="107" w:name="_Toc214161619"/>
      <w:bookmarkStart w:id="108" w:name="_Toc214161815"/>
      <w:bookmarkStart w:id="109" w:name="_Toc214161954"/>
      <w:bookmarkStart w:id="110" w:name="_Toc214162217"/>
      <w:bookmarkStart w:id="111" w:name="_Toc214162329"/>
      <w:bookmarkStart w:id="112" w:name="_Toc214162403"/>
      <w:bookmarkStart w:id="113" w:name="_Toc214163345"/>
      <w:bookmarkStart w:id="114" w:name="_Toc214182004"/>
      <w:bookmarkStart w:id="115" w:name="_Toc214182160"/>
      <w:bookmarkStart w:id="116" w:name="_Toc214184576"/>
      <w:bookmarkStart w:id="117" w:name="_Toc214949920"/>
      <w:bookmarkStart w:id="118" w:name="_Toc214949999"/>
      <w:bookmarkStart w:id="119" w:name="_Toc342636353"/>
      <w:r w:rsidRPr="00321675">
        <w:t xml:space="preserve">The </w:t>
      </w:r>
      <w:r w:rsidR="00131B8F">
        <w:t>i</w:t>
      </w:r>
      <w:r w:rsidRPr="00321675">
        <w:t>ncident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682000" w:rsidRDefault="00B85023" w:rsidP="00F24348">
      <w:r>
        <w:t xml:space="preserve">The purpose of railway signalling is to ensure separation of trains and to prevent conflicting movements.  In this incident the train departed </w:t>
      </w:r>
      <w:r w:rsidR="00997F9E">
        <w:t>the</w:t>
      </w:r>
      <w:r>
        <w:t xml:space="preserve"> platform when </w:t>
      </w:r>
      <w:r w:rsidR="00611B19">
        <w:t xml:space="preserve">signal </w:t>
      </w:r>
      <w:r w:rsidR="007E58D0">
        <w:t xml:space="preserve">756, </w:t>
      </w:r>
      <w:r w:rsidR="00611B19">
        <w:t>controlling its departure</w:t>
      </w:r>
      <w:r w:rsidR="007E58D0">
        <w:t>,</w:t>
      </w:r>
      <w:r w:rsidR="00611B19">
        <w:t xml:space="preserve"> </w:t>
      </w:r>
      <w:r>
        <w:t>was</w:t>
      </w:r>
      <w:r w:rsidR="00611B19">
        <w:t xml:space="preserve"> </w:t>
      </w:r>
      <w:r w:rsidR="00AD56AF">
        <w:t>display</w:t>
      </w:r>
      <w:r w:rsidR="00611B19">
        <w:t>ing</w:t>
      </w:r>
      <w:r>
        <w:t xml:space="preserve"> a </w:t>
      </w:r>
      <w:r w:rsidR="00AD56AF">
        <w:t>S</w:t>
      </w:r>
      <w:r>
        <w:t xml:space="preserve">top </w:t>
      </w:r>
      <w:r w:rsidR="00AD56AF">
        <w:t>indication</w:t>
      </w:r>
      <w:r w:rsidR="00844D54">
        <w:t>.</w:t>
      </w:r>
      <w:r w:rsidR="007E58D0">
        <w:t xml:space="preserve">  The visibility of this</w:t>
      </w:r>
      <w:r w:rsidR="00682000">
        <w:t xml:space="preserve"> signal was compromised </w:t>
      </w:r>
      <w:r w:rsidR="003363CF">
        <w:t>due to the stopping location</w:t>
      </w:r>
      <w:r w:rsidR="00DE202F">
        <w:t xml:space="preserve"> </w:t>
      </w:r>
      <w:r w:rsidR="00A91B1D">
        <w:t>of the train</w:t>
      </w:r>
      <w:r w:rsidR="007E58D0">
        <w:t xml:space="preserve"> and</w:t>
      </w:r>
      <w:r w:rsidR="00844D54">
        <w:t xml:space="preserve"> </w:t>
      </w:r>
      <w:r w:rsidR="00DE202F">
        <w:t>the signal configuration</w:t>
      </w:r>
      <w:r w:rsidR="007E58D0">
        <w:t>,</w:t>
      </w:r>
      <w:r w:rsidR="00801668">
        <w:t xml:space="preserve"> and the driver did not sight </w:t>
      </w:r>
      <w:r w:rsidR="00EA377F">
        <w:t>its</w:t>
      </w:r>
      <w:r w:rsidR="007E58D0">
        <w:t xml:space="preserve"> </w:t>
      </w:r>
      <w:r w:rsidR="00801668">
        <w:t>aspect.</w:t>
      </w:r>
    </w:p>
    <w:p w:rsidR="00B85023" w:rsidRDefault="00B85023" w:rsidP="00F24348"/>
    <w:p w:rsidR="009D77B9" w:rsidRDefault="000C33E6" w:rsidP="00F24348">
      <w:r>
        <w:t xml:space="preserve">In this incident there was no intervention </w:t>
      </w:r>
      <w:r w:rsidR="00291D55">
        <w:t xml:space="preserve">mechanism </w:t>
      </w:r>
      <w:r>
        <w:t>to stop</w:t>
      </w:r>
      <w:r w:rsidR="00FA79F2">
        <w:t xml:space="preserve"> the train</w:t>
      </w:r>
      <w:r>
        <w:t xml:space="preserve"> or alert the driver that the train ha</w:t>
      </w:r>
      <w:r w:rsidR="00FA79F2">
        <w:t>d</w:t>
      </w:r>
      <w:r>
        <w:t xml:space="preserve"> passed a signal displaying a </w:t>
      </w:r>
      <w:r w:rsidR="00291D55">
        <w:t>S</w:t>
      </w:r>
      <w:r>
        <w:t xml:space="preserve">top </w:t>
      </w:r>
      <w:r w:rsidR="00291D55">
        <w:t>indication</w:t>
      </w:r>
      <w:r>
        <w:t xml:space="preserve">.  The unauthorised movement was able to continue </w:t>
      </w:r>
      <w:r w:rsidRPr="00934B1F">
        <w:t>for about 3</w:t>
      </w:r>
      <w:r w:rsidR="002D6F48">
        <w:t>4</w:t>
      </w:r>
      <w:r w:rsidRPr="00934B1F">
        <w:t>0</w:t>
      </w:r>
      <w:r>
        <w:t xml:space="preserve"> metres </w:t>
      </w:r>
      <w:r w:rsidR="00E25931">
        <w:t xml:space="preserve">beyond the </w:t>
      </w:r>
      <w:r w:rsidR="00FA2805">
        <w:t xml:space="preserve">signal </w:t>
      </w:r>
      <w:r>
        <w:t>before the driver</w:t>
      </w:r>
      <w:r w:rsidR="009D77B9">
        <w:t xml:space="preserve"> became</w:t>
      </w:r>
      <w:r>
        <w:t xml:space="preserve"> aware </w:t>
      </w:r>
      <w:r w:rsidR="009D77B9">
        <w:t xml:space="preserve">that the </w:t>
      </w:r>
      <w:r w:rsidR="004E4285">
        <w:t>route</w:t>
      </w:r>
      <w:r w:rsidR="00611B19">
        <w:t xml:space="preserve"> </w:t>
      </w:r>
      <w:r w:rsidR="00E25931">
        <w:t xml:space="preserve">ahead </w:t>
      </w:r>
      <w:r w:rsidR="00611B19">
        <w:t xml:space="preserve">was not </w:t>
      </w:r>
      <w:r w:rsidR="00682000">
        <w:t>aligned</w:t>
      </w:r>
      <w:r w:rsidR="00D4480E">
        <w:t xml:space="preserve"> towards the Down Special Line</w:t>
      </w:r>
      <w:r w:rsidR="00682000">
        <w:t>.</w:t>
      </w:r>
    </w:p>
    <w:p w:rsidR="009D77B9" w:rsidRDefault="009D77B9" w:rsidP="00F24348"/>
    <w:p w:rsidR="00B85023" w:rsidRDefault="009D77B9" w:rsidP="00F24348">
      <w:r>
        <w:t xml:space="preserve">At Metrol the </w:t>
      </w:r>
      <w:r w:rsidR="00611B19">
        <w:t xml:space="preserve">area </w:t>
      </w:r>
      <w:r>
        <w:t>controller observe</w:t>
      </w:r>
      <w:r w:rsidR="003C0951">
        <w:t>d</w:t>
      </w:r>
      <w:r>
        <w:t xml:space="preserve"> the </w:t>
      </w:r>
      <w:r w:rsidR="003C0951">
        <w:t xml:space="preserve">unauthorised </w:t>
      </w:r>
      <w:r>
        <w:t>movement</w:t>
      </w:r>
      <w:r w:rsidR="008A4EEB">
        <w:t xml:space="preserve"> </w:t>
      </w:r>
      <w:r>
        <w:t xml:space="preserve">of train 8415 </w:t>
      </w:r>
      <w:r w:rsidR="003C0951">
        <w:t xml:space="preserve">from </w:t>
      </w:r>
      <w:r w:rsidR="00BF540C">
        <w:t>Platform</w:t>
      </w:r>
      <w:r w:rsidR="003C0951">
        <w:t xml:space="preserve"> 9</w:t>
      </w:r>
      <w:r w:rsidR="001E3EC5">
        <w:t>.  H</w:t>
      </w:r>
      <w:r w:rsidR="003C0951">
        <w:t>owever</w:t>
      </w:r>
      <w:r w:rsidR="00682000">
        <w:t>,</w:t>
      </w:r>
      <w:r w:rsidR="003C0951">
        <w:t xml:space="preserve"> </w:t>
      </w:r>
      <w:r w:rsidR="00A91B1D">
        <w:t>he was</w:t>
      </w:r>
      <w:r w:rsidR="008A4EEB">
        <w:t xml:space="preserve"> unable </w:t>
      </w:r>
      <w:r w:rsidR="00395053">
        <w:t>to</w:t>
      </w:r>
      <w:r w:rsidR="008A4EEB">
        <w:t xml:space="preserve"> contact the driver</w:t>
      </w:r>
      <w:r w:rsidR="00C31A8F">
        <w:t xml:space="preserve"> of 8415 to </w:t>
      </w:r>
      <w:r w:rsidR="00FF1E20">
        <w:t>stop the movement</w:t>
      </w:r>
      <w:r w:rsidR="002D6F48">
        <w:t xml:space="preserve">. </w:t>
      </w:r>
      <w:r w:rsidR="00A91B1D">
        <w:t xml:space="preserve"> </w:t>
      </w:r>
    </w:p>
    <w:p w:rsidR="00313C44" w:rsidRDefault="00313C44" w:rsidP="00F24348"/>
    <w:p w:rsidR="00F64781" w:rsidRDefault="00131B8F" w:rsidP="00FD3F81">
      <w:pPr>
        <w:pStyle w:val="Heading2"/>
      </w:pPr>
      <w:bookmarkStart w:id="120" w:name="_Toc342636354"/>
      <w:r>
        <w:t>Operation of the train</w:t>
      </w:r>
      <w:bookmarkEnd w:id="120"/>
    </w:p>
    <w:p w:rsidR="004C6439" w:rsidRDefault="00F502F7" w:rsidP="001311F5">
      <w:pPr>
        <w:rPr>
          <w:lang w:eastAsia="en-US"/>
        </w:rPr>
      </w:pPr>
      <w:r>
        <w:rPr>
          <w:lang w:eastAsia="en-US"/>
        </w:rPr>
        <w:t xml:space="preserve">The </w:t>
      </w:r>
      <w:r w:rsidR="00516081">
        <w:rPr>
          <w:lang w:eastAsia="en-US"/>
        </w:rPr>
        <w:t xml:space="preserve">train </w:t>
      </w:r>
      <w:r>
        <w:rPr>
          <w:lang w:eastAsia="en-US"/>
        </w:rPr>
        <w:t xml:space="preserve">driver had extensive experience in the route and the signalling infrastructure </w:t>
      </w:r>
      <w:r w:rsidR="00D95F7C">
        <w:rPr>
          <w:lang w:eastAsia="en-US"/>
        </w:rPr>
        <w:t>at</w:t>
      </w:r>
      <w:r>
        <w:rPr>
          <w:lang w:eastAsia="en-US"/>
        </w:rPr>
        <w:t xml:space="preserve"> Flinders Street</w:t>
      </w:r>
      <w:r w:rsidR="000A5BB5">
        <w:rPr>
          <w:lang w:eastAsia="en-US"/>
        </w:rPr>
        <w:t xml:space="preserve"> Station</w:t>
      </w:r>
      <w:r>
        <w:rPr>
          <w:lang w:eastAsia="en-US"/>
        </w:rPr>
        <w:t xml:space="preserve">.  </w:t>
      </w:r>
      <w:r w:rsidR="00D95F7C">
        <w:rPr>
          <w:lang w:eastAsia="en-US"/>
        </w:rPr>
        <w:t xml:space="preserve">When arriving on </w:t>
      </w:r>
      <w:r w:rsidR="00BF540C">
        <w:rPr>
          <w:lang w:eastAsia="en-US"/>
        </w:rPr>
        <w:t>Platform</w:t>
      </w:r>
      <w:r w:rsidR="00D95F7C">
        <w:rPr>
          <w:lang w:eastAsia="en-US"/>
        </w:rPr>
        <w:t xml:space="preserve"> 9 he applied his experience and </w:t>
      </w:r>
      <w:r w:rsidR="00A17845">
        <w:rPr>
          <w:lang w:eastAsia="en-US"/>
        </w:rPr>
        <w:t xml:space="preserve">drove </w:t>
      </w:r>
      <w:r w:rsidR="00D95F7C">
        <w:rPr>
          <w:lang w:eastAsia="en-US"/>
        </w:rPr>
        <w:t>beyond the suburban train stopping mark before coming to a st</w:t>
      </w:r>
      <w:r w:rsidR="00291D55">
        <w:rPr>
          <w:lang w:eastAsia="en-US"/>
        </w:rPr>
        <w:t>and</w:t>
      </w:r>
      <w:r w:rsidR="00D95F7C">
        <w:rPr>
          <w:lang w:eastAsia="en-US"/>
        </w:rPr>
        <w:t>.</w:t>
      </w:r>
      <w:r w:rsidR="00FD3F81">
        <w:rPr>
          <w:lang w:eastAsia="en-US"/>
        </w:rPr>
        <w:t xml:space="preserve"> </w:t>
      </w:r>
      <w:r w:rsidR="00D95F7C">
        <w:rPr>
          <w:lang w:eastAsia="en-US"/>
        </w:rPr>
        <w:t xml:space="preserve"> In his mind</w:t>
      </w:r>
      <w:r w:rsidR="00291D55">
        <w:rPr>
          <w:lang w:eastAsia="en-US"/>
        </w:rPr>
        <w:t>,</w:t>
      </w:r>
      <w:r w:rsidR="00D95F7C">
        <w:rPr>
          <w:lang w:eastAsia="en-US"/>
        </w:rPr>
        <w:t xml:space="preserve"> had he not done</w:t>
      </w:r>
      <w:r w:rsidR="000A5BB5">
        <w:rPr>
          <w:lang w:eastAsia="en-US"/>
        </w:rPr>
        <w:t xml:space="preserve"> so</w:t>
      </w:r>
      <w:r w:rsidR="00291D55">
        <w:rPr>
          <w:lang w:eastAsia="en-US"/>
        </w:rPr>
        <w:t>,</w:t>
      </w:r>
      <w:r w:rsidR="00D95F7C">
        <w:rPr>
          <w:lang w:eastAsia="en-US"/>
        </w:rPr>
        <w:t xml:space="preserve"> the rear passenger </w:t>
      </w:r>
      <w:r w:rsidR="00FD3F81">
        <w:rPr>
          <w:lang w:eastAsia="en-US"/>
        </w:rPr>
        <w:t>car</w:t>
      </w:r>
      <w:r w:rsidR="00423150">
        <w:rPr>
          <w:lang w:eastAsia="en-US"/>
        </w:rPr>
        <w:t xml:space="preserve"> door</w:t>
      </w:r>
      <w:r w:rsidR="00FD3F81">
        <w:rPr>
          <w:lang w:eastAsia="en-US"/>
        </w:rPr>
        <w:t xml:space="preserve"> </w:t>
      </w:r>
      <w:r w:rsidR="00D95F7C">
        <w:rPr>
          <w:lang w:eastAsia="en-US"/>
        </w:rPr>
        <w:t xml:space="preserve">of train 8415 would not have been </w:t>
      </w:r>
      <w:r w:rsidR="00291D55">
        <w:rPr>
          <w:lang w:eastAsia="en-US"/>
        </w:rPr>
        <w:t>positioned against</w:t>
      </w:r>
      <w:r w:rsidR="00D95F7C">
        <w:rPr>
          <w:lang w:eastAsia="en-US"/>
        </w:rPr>
        <w:t xml:space="preserve"> the platform</w:t>
      </w:r>
      <w:r w:rsidR="001311F5">
        <w:rPr>
          <w:lang w:eastAsia="en-US"/>
        </w:rPr>
        <w:t xml:space="preserve"> -</w:t>
      </w:r>
      <w:r w:rsidR="00D95F7C">
        <w:rPr>
          <w:lang w:eastAsia="en-US"/>
        </w:rPr>
        <w:t xml:space="preserve"> present</w:t>
      </w:r>
      <w:r w:rsidR="00291D55">
        <w:rPr>
          <w:lang w:eastAsia="en-US"/>
        </w:rPr>
        <w:t>ing</w:t>
      </w:r>
      <w:r w:rsidR="00D95F7C">
        <w:rPr>
          <w:lang w:eastAsia="en-US"/>
        </w:rPr>
        <w:t xml:space="preserve"> a risk to </w:t>
      </w:r>
      <w:r w:rsidR="00291D55">
        <w:rPr>
          <w:lang w:eastAsia="en-US"/>
        </w:rPr>
        <w:t>passenger</w:t>
      </w:r>
      <w:r w:rsidR="00EA7434">
        <w:rPr>
          <w:lang w:eastAsia="en-US"/>
        </w:rPr>
        <w:t>s</w:t>
      </w:r>
      <w:r w:rsidR="00291D55">
        <w:rPr>
          <w:lang w:eastAsia="en-US"/>
        </w:rPr>
        <w:t>.</w:t>
      </w:r>
      <w:r w:rsidR="00BC710A">
        <w:rPr>
          <w:lang w:eastAsia="en-US"/>
        </w:rPr>
        <w:t xml:space="preserve">  However, this stopping position </w:t>
      </w:r>
      <w:r w:rsidR="003475DD">
        <w:rPr>
          <w:lang w:eastAsia="en-US"/>
        </w:rPr>
        <w:t>reduced the visibility of signal 756.</w:t>
      </w:r>
    </w:p>
    <w:p w:rsidR="008214A0" w:rsidRDefault="008214A0" w:rsidP="001311F5">
      <w:pPr>
        <w:rPr>
          <w:lang w:eastAsia="en-US"/>
        </w:rPr>
      </w:pPr>
    </w:p>
    <w:p w:rsidR="000A5BB5" w:rsidRDefault="001311F5" w:rsidP="001311F5">
      <w:pPr>
        <w:rPr>
          <w:lang w:eastAsia="en-US"/>
        </w:rPr>
      </w:pPr>
      <w:r>
        <w:rPr>
          <w:lang w:eastAsia="en-US"/>
        </w:rPr>
        <w:t>The late running of this service was not an unusual event and the driver did not feel any pressure</w:t>
      </w:r>
      <w:r w:rsidR="00540CCA">
        <w:rPr>
          <w:lang w:eastAsia="en-US"/>
        </w:rPr>
        <w:t xml:space="preserve"> due to this</w:t>
      </w:r>
      <w:r w:rsidR="00EA7434">
        <w:rPr>
          <w:lang w:eastAsia="en-US"/>
        </w:rPr>
        <w:t>,</w:t>
      </w:r>
      <w:r w:rsidR="00540CCA">
        <w:rPr>
          <w:lang w:eastAsia="en-US"/>
        </w:rPr>
        <w:t xml:space="preserve"> nor was he distracted by any in</w:t>
      </w:r>
      <w:r w:rsidR="00EA7434">
        <w:rPr>
          <w:lang w:eastAsia="en-US"/>
        </w:rPr>
        <w:t>-</w:t>
      </w:r>
      <w:r w:rsidR="00540CCA">
        <w:rPr>
          <w:lang w:eastAsia="en-US"/>
        </w:rPr>
        <w:t>cab activities or external influences</w:t>
      </w:r>
      <w:r w:rsidR="00423150">
        <w:rPr>
          <w:lang w:eastAsia="en-US"/>
        </w:rPr>
        <w:t xml:space="preserve"> wh</w:t>
      </w:r>
      <w:r w:rsidR="00EA7434">
        <w:rPr>
          <w:lang w:eastAsia="en-US"/>
        </w:rPr>
        <w:t>ile</w:t>
      </w:r>
      <w:r w:rsidR="00423150">
        <w:rPr>
          <w:lang w:eastAsia="en-US"/>
        </w:rPr>
        <w:t xml:space="preserve"> stationary</w:t>
      </w:r>
      <w:r w:rsidR="003475DD">
        <w:rPr>
          <w:lang w:eastAsia="en-US"/>
        </w:rPr>
        <w:t xml:space="preserve">. </w:t>
      </w:r>
    </w:p>
    <w:p w:rsidR="001311F5" w:rsidRDefault="001311F5" w:rsidP="001311F5">
      <w:bookmarkStart w:id="121" w:name="_Toc214182006"/>
    </w:p>
    <w:p w:rsidR="00C26C10" w:rsidRDefault="00C26C10" w:rsidP="001311F5">
      <w:r>
        <w:rPr>
          <w:lang w:eastAsia="en-US"/>
        </w:rPr>
        <w:t>At the time of departure, t</w:t>
      </w:r>
      <w:r w:rsidR="004918FE" w:rsidRPr="00934B1F">
        <w:t xml:space="preserve">he only signal displaying a </w:t>
      </w:r>
      <w:r w:rsidR="008111B4">
        <w:t>P</w:t>
      </w:r>
      <w:r w:rsidR="004918FE" w:rsidRPr="00934B1F">
        <w:t xml:space="preserve">roceed </w:t>
      </w:r>
      <w:r w:rsidR="008111B4">
        <w:t>indication</w:t>
      </w:r>
      <w:r w:rsidR="004918FE" w:rsidRPr="00934B1F">
        <w:t xml:space="preserve"> in the </w:t>
      </w:r>
      <w:r w:rsidR="005B2D27" w:rsidRPr="00934B1F">
        <w:t>driver’s line</w:t>
      </w:r>
      <w:r w:rsidR="008111B4">
        <w:t>-</w:t>
      </w:r>
      <w:r w:rsidR="005B2D27" w:rsidRPr="00934B1F">
        <w:t>of</w:t>
      </w:r>
      <w:r w:rsidR="008111B4">
        <w:t>-</w:t>
      </w:r>
      <w:r w:rsidR="005B2D27" w:rsidRPr="00934B1F">
        <w:t>sight</w:t>
      </w:r>
      <w:r w:rsidR="004918FE" w:rsidRPr="00934B1F">
        <w:t xml:space="preserve"> was </w:t>
      </w:r>
      <w:r w:rsidR="00AB0AF4">
        <w:t xml:space="preserve">co-acting </w:t>
      </w:r>
      <w:r w:rsidR="004918FE" w:rsidRPr="00934B1F">
        <w:t>signal 850</w:t>
      </w:r>
      <w:r w:rsidR="00AB0AF4">
        <w:rPr>
          <w:rStyle w:val="FootnoteReference"/>
        </w:rPr>
        <w:footnoteReference w:id="15"/>
      </w:r>
      <w:r w:rsidR="008111B4">
        <w:t>,</w:t>
      </w:r>
      <w:r w:rsidR="003E5364" w:rsidRPr="00934B1F">
        <w:t xml:space="preserve"> </w:t>
      </w:r>
      <w:r w:rsidR="008111B4">
        <w:t xml:space="preserve">located </w:t>
      </w:r>
      <w:r w:rsidR="00EF0B1C" w:rsidRPr="00934B1F">
        <w:t xml:space="preserve">about 350 metres in advance </w:t>
      </w:r>
      <w:r w:rsidR="00497739">
        <w:t>and</w:t>
      </w:r>
      <w:r w:rsidR="00B2562C">
        <w:t xml:space="preserve"> </w:t>
      </w:r>
      <w:r w:rsidR="00E25931">
        <w:t>applying to</w:t>
      </w:r>
      <w:r w:rsidR="003E5364" w:rsidRPr="00934B1F">
        <w:t xml:space="preserve"> the Down Special line</w:t>
      </w:r>
      <w:r w:rsidR="00EF0B1C" w:rsidRPr="00934B1F">
        <w:t xml:space="preserve">. </w:t>
      </w:r>
      <w:r w:rsidR="003E5364" w:rsidRPr="00934B1F">
        <w:t xml:space="preserve"> </w:t>
      </w:r>
      <w:r>
        <w:t xml:space="preserve">Given its distance </w:t>
      </w:r>
      <w:r w:rsidR="00BC710A">
        <w:t>from the departure point, the investigation concluded that</w:t>
      </w:r>
      <w:r w:rsidR="00EF0B1C" w:rsidRPr="00934B1F">
        <w:t xml:space="preserve"> </w:t>
      </w:r>
      <w:r w:rsidR="007027AD">
        <w:t xml:space="preserve">the SPAD </w:t>
      </w:r>
      <w:r w:rsidR="003801B1">
        <w:t>did not occur</w:t>
      </w:r>
      <w:r w:rsidR="00027F3F">
        <w:t xml:space="preserve"> as a result of </w:t>
      </w:r>
      <w:r w:rsidR="007027AD">
        <w:t>the driver ‘reading through’</w:t>
      </w:r>
      <w:r w:rsidR="00027F3F">
        <w:t xml:space="preserve"> t</w:t>
      </w:r>
      <w:r w:rsidR="00BC710A">
        <w:t xml:space="preserve">o </w:t>
      </w:r>
      <w:r w:rsidR="003475DD">
        <w:t>this signal</w:t>
      </w:r>
      <w:r w:rsidR="00BC710A">
        <w:t>.</w:t>
      </w:r>
    </w:p>
    <w:p w:rsidR="00C26C10" w:rsidRDefault="00C26C10" w:rsidP="001311F5"/>
    <w:p w:rsidR="00FD3F81" w:rsidRDefault="00CC60E5" w:rsidP="001311F5">
      <w:r>
        <w:t xml:space="preserve">The </w:t>
      </w:r>
      <w:r w:rsidR="00211DB2">
        <w:t xml:space="preserve">most </w:t>
      </w:r>
      <w:r w:rsidR="00027F3F">
        <w:t>probable</w:t>
      </w:r>
      <w:r>
        <w:t xml:space="preserve"> </w:t>
      </w:r>
      <w:r w:rsidR="00027F3F">
        <w:t xml:space="preserve">explanation </w:t>
      </w:r>
      <w:r w:rsidR="00BC710A">
        <w:t xml:space="preserve">for the SPAD </w:t>
      </w:r>
      <w:r w:rsidR="00027F3F">
        <w:t>i</w:t>
      </w:r>
      <w:r w:rsidR="00211DB2">
        <w:t>s</w:t>
      </w:r>
      <w:r>
        <w:t xml:space="preserve"> that </w:t>
      </w:r>
      <w:r w:rsidR="00E954A4">
        <w:t xml:space="preserve">the </w:t>
      </w:r>
      <w:r w:rsidR="00BC710A">
        <w:t>driver lost awareness of signal 756</w:t>
      </w:r>
      <w:r w:rsidR="00EA377F">
        <w:t xml:space="preserve"> during the time that his train was standing beside it</w:t>
      </w:r>
      <w:r w:rsidR="003475DD">
        <w:t>,</w:t>
      </w:r>
      <w:r w:rsidR="00BC710A">
        <w:t xml:space="preserve"> </w:t>
      </w:r>
      <w:r w:rsidR="003B738C">
        <w:t>com</w:t>
      </w:r>
      <w:r w:rsidR="00BC710A">
        <w:t>pletely miss</w:t>
      </w:r>
      <w:r w:rsidR="003B738C">
        <w:t>ing</w:t>
      </w:r>
      <w:r w:rsidR="00BC710A">
        <w:t xml:space="preserve"> the Sto</w:t>
      </w:r>
      <w:r w:rsidR="003B738C">
        <w:t>p aspect displayed</w:t>
      </w:r>
      <w:r w:rsidR="003475DD">
        <w:t>,</w:t>
      </w:r>
      <w:r w:rsidR="003B738C">
        <w:t xml:space="preserve"> and </w:t>
      </w:r>
      <w:r w:rsidR="00027F3F">
        <w:t xml:space="preserve">reacted instinctively to </w:t>
      </w:r>
      <w:r w:rsidR="00E954A4">
        <w:t xml:space="preserve">the </w:t>
      </w:r>
      <w:r w:rsidR="00027F3F">
        <w:t xml:space="preserve">train conductor’s </w:t>
      </w:r>
      <w:r w:rsidR="00E954A4">
        <w:t>message t</w:t>
      </w:r>
      <w:r w:rsidR="00211DB2">
        <w:t>h</w:t>
      </w:r>
      <w:r w:rsidR="00E954A4">
        <w:t xml:space="preserve">at </w:t>
      </w:r>
      <w:r w:rsidR="00A54A61">
        <w:t>‘</w:t>
      </w:r>
      <w:r w:rsidR="00E954A4">
        <w:t>station work was complete</w:t>
      </w:r>
      <w:r w:rsidR="00A54A61">
        <w:t>’</w:t>
      </w:r>
      <w:r w:rsidR="00BC710A">
        <w:t xml:space="preserve">.  </w:t>
      </w:r>
    </w:p>
    <w:p w:rsidR="00BC710A" w:rsidRDefault="00BC710A" w:rsidP="001311F5"/>
    <w:p w:rsidR="00907B79" w:rsidRDefault="001038CC" w:rsidP="00507EA9">
      <w:pPr>
        <w:pStyle w:val="Heading2"/>
      </w:pPr>
      <w:r>
        <w:br w:type="page"/>
      </w:r>
      <w:bookmarkStart w:id="122" w:name="_Toc342636355"/>
      <w:r w:rsidR="00907B79">
        <w:lastRenderedPageBreak/>
        <w:t>Infrastructure</w:t>
      </w:r>
      <w:bookmarkEnd w:id="122"/>
    </w:p>
    <w:p w:rsidR="00907B79" w:rsidRDefault="00E26AB3" w:rsidP="00FA79F2">
      <w:pPr>
        <w:pStyle w:val="Heading3"/>
      </w:pPr>
      <w:r>
        <w:t xml:space="preserve">Home </w:t>
      </w:r>
      <w:r w:rsidR="00907B79">
        <w:t>Signal 756</w:t>
      </w:r>
    </w:p>
    <w:p w:rsidR="00105475" w:rsidRDefault="00A91B1D" w:rsidP="001311F5">
      <w:r>
        <w:t>Signal 756</w:t>
      </w:r>
      <w:r w:rsidR="001C245A">
        <w:t xml:space="preserve"> was</w:t>
      </w:r>
      <w:r w:rsidR="0025548F">
        <w:t xml:space="preserve"> </w:t>
      </w:r>
      <w:r w:rsidR="00DC2B05" w:rsidRPr="009B6B50">
        <w:t xml:space="preserve">focused to favour </w:t>
      </w:r>
      <w:r w:rsidR="003801B1">
        <w:t xml:space="preserve">viewing by the drivers of </w:t>
      </w:r>
      <w:r w:rsidR="00453B32">
        <w:t xml:space="preserve">six-car </w:t>
      </w:r>
      <w:r w:rsidR="00DC2B05" w:rsidRPr="009B6B50">
        <w:t>suburban</w:t>
      </w:r>
      <w:r w:rsidR="003801B1">
        <w:t xml:space="preserve"> commuter trains</w:t>
      </w:r>
      <w:r w:rsidR="00E26AB3">
        <w:t xml:space="preserve"> stopping at</w:t>
      </w:r>
      <w:r w:rsidR="0025548F">
        <w:t xml:space="preserve"> the</w:t>
      </w:r>
      <w:r w:rsidR="00E26AB3">
        <w:t xml:space="preserve"> pre-determined location on </w:t>
      </w:r>
      <w:r w:rsidR="00BF540C">
        <w:t>Platform</w:t>
      </w:r>
      <w:r w:rsidR="00E26AB3">
        <w:t xml:space="preserve"> 9</w:t>
      </w:r>
      <w:r w:rsidR="00B72F37" w:rsidRPr="009B6B50">
        <w:t xml:space="preserve">.  </w:t>
      </w:r>
      <w:r w:rsidR="001F191F">
        <w:t>W</w:t>
      </w:r>
      <w:r w:rsidR="0025548F" w:rsidRPr="009B6B50">
        <w:t xml:space="preserve">hen </w:t>
      </w:r>
      <w:r w:rsidR="0025548F">
        <w:t xml:space="preserve">a six-car </w:t>
      </w:r>
      <w:proofErr w:type="spellStart"/>
      <w:r w:rsidR="006E6BF3">
        <w:t>VLocity</w:t>
      </w:r>
      <w:proofErr w:type="spellEnd"/>
      <w:r w:rsidR="0025548F">
        <w:t xml:space="preserve"> train </w:t>
      </w:r>
      <w:r w:rsidR="001C245A">
        <w:t>is</w:t>
      </w:r>
      <w:r w:rsidR="0025548F">
        <w:t xml:space="preserve"> required to </w:t>
      </w:r>
      <w:r w:rsidR="001B33B8">
        <w:t>stop</w:t>
      </w:r>
      <w:r w:rsidR="0025548F">
        <w:t xml:space="preserve"> at the platform </w:t>
      </w:r>
      <w:r w:rsidR="00EA377F">
        <w:t>and</w:t>
      </w:r>
      <w:r w:rsidR="001C245A">
        <w:t xml:space="preserve"> </w:t>
      </w:r>
      <w:r w:rsidR="0025548F">
        <w:t>signal 756</w:t>
      </w:r>
      <w:r w:rsidR="00C062F8">
        <w:t xml:space="preserve"> </w:t>
      </w:r>
      <w:r w:rsidR="001C245A">
        <w:t>is at Stop</w:t>
      </w:r>
      <w:r w:rsidR="0025548F">
        <w:t xml:space="preserve">, </w:t>
      </w:r>
      <w:r w:rsidR="001C245A">
        <w:t>there is</w:t>
      </w:r>
      <w:r w:rsidR="0025548F">
        <w:t xml:space="preserve"> barely </w:t>
      </w:r>
      <w:r w:rsidR="001C245A">
        <w:t>enough availa</w:t>
      </w:r>
      <w:r w:rsidR="0025548F">
        <w:t xml:space="preserve">ble </w:t>
      </w:r>
      <w:r w:rsidR="00C062F8">
        <w:t xml:space="preserve">platform </w:t>
      </w:r>
      <w:r w:rsidR="0025548F">
        <w:t>length.  A</w:t>
      </w:r>
      <w:r w:rsidR="0025548F" w:rsidRPr="009B6B50">
        <w:t xml:space="preserve">s </w:t>
      </w:r>
      <w:r w:rsidR="0025548F">
        <w:t>a result,</w:t>
      </w:r>
      <w:r w:rsidR="00C062F8">
        <w:t xml:space="preserve"> the V/Line </w:t>
      </w:r>
      <w:r w:rsidR="0025548F">
        <w:t xml:space="preserve">train was required to approach </w:t>
      </w:r>
      <w:r w:rsidR="00105475">
        <w:t>close</w:t>
      </w:r>
      <w:r w:rsidR="0025548F">
        <w:t xml:space="preserve"> to signal </w:t>
      </w:r>
      <w:r w:rsidR="00C062F8">
        <w:t xml:space="preserve">756 to ensure the whole train was </w:t>
      </w:r>
      <w:r w:rsidR="00EA377F">
        <w:t>against</w:t>
      </w:r>
      <w:r w:rsidR="00C062F8">
        <w:t xml:space="preserve"> the platform.</w:t>
      </w:r>
    </w:p>
    <w:p w:rsidR="00105475" w:rsidRDefault="00105475" w:rsidP="001311F5"/>
    <w:p w:rsidR="00105475" w:rsidRDefault="00105475" w:rsidP="001311F5">
      <w:r w:rsidRPr="00A81DE8">
        <w:t xml:space="preserve">Signal 756 was equipped </w:t>
      </w:r>
      <w:r w:rsidR="001C245A" w:rsidRPr="00A81DE8">
        <w:t xml:space="preserve">with standard incandescent </w:t>
      </w:r>
      <w:r w:rsidR="0078208E" w:rsidRPr="00A81DE8">
        <w:t>lamps</w:t>
      </w:r>
      <w:r w:rsidR="001C245A" w:rsidRPr="00A81DE8">
        <w:t xml:space="preserve"> </w:t>
      </w:r>
      <w:r w:rsidRPr="00A81DE8">
        <w:t xml:space="preserve">with standard lens hoods that provided a degree of protection for the display against the effect of the background security lighting.  </w:t>
      </w:r>
      <w:r w:rsidR="00A91B1D" w:rsidRPr="00A81DE8">
        <w:t>However</w:t>
      </w:r>
      <w:r w:rsidR="0057633D" w:rsidRPr="00A81DE8">
        <w:t>,</w:t>
      </w:r>
      <w:r w:rsidR="00A91B1D" w:rsidRPr="00A81DE8">
        <w:t xml:space="preserve"> t</w:t>
      </w:r>
      <w:r w:rsidRPr="00A81DE8">
        <w:t xml:space="preserve">he close proximity of train 8415 to the signal meant that the driver’s view of the signal display was </w:t>
      </w:r>
      <w:r w:rsidR="00DE2E97" w:rsidRPr="00A81DE8">
        <w:t>compromised</w:t>
      </w:r>
      <w:r w:rsidR="001304B8" w:rsidRPr="00A81DE8">
        <w:t xml:space="preserve"> due to the </w:t>
      </w:r>
      <w:r w:rsidR="00E06C44">
        <w:t xml:space="preserve">limited viewing angle of the </w:t>
      </w:r>
      <w:r w:rsidR="001304B8" w:rsidRPr="00A81DE8">
        <w:t xml:space="preserve">incandescent lamps, the sighting focus of the signal heads, the type of signal hoods fitted and the detrimental spill-over effect from security lighting. </w:t>
      </w:r>
      <w:r w:rsidR="00360C66">
        <w:t xml:space="preserve"> </w:t>
      </w:r>
      <w:r w:rsidR="006A1620" w:rsidRPr="00A81DE8">
        <w:t xml:space="preserve">The sighting of this signal may have been improved by </w:t>
      </w:r>
      <w:r w:rsidR="005D13FA" w:rsidRPr="00A81DE8">
        <w:t>fitment of</w:t>
      </w:r>
      <w:r w:rsidR="006A1620" w:rsidRPr="00A81DE8">
        <w:t xml:space="preserve"> </w:t>
      </w:r>
      <w:r w:rsidR="001304B8" w:rsidRPr="00A81DE8">
        <w:t xml:space="preserve">medium range </w:t>
      </w:r>
      <w:r w:rsidR="006A1620" w:rsidRPr="00A81DE8">
        <w:t>LED lamps</w:t>
      </w:r>
      <w:r w:rsidR="008B3B27" w:rsidRPr="00A81DE8">
        <w:t>.</w:t>
      </w:r>
    </w:p>
    <w:bookmarkEnd w:id="121"/>
    <w:p w:rsidR="00BA37C7" w:rsidRDefault="00FC43F1" w:rsidP="00FA79F2">
      <w:pPr>
        <w:pStyle w:val="Heading3"/>
      </w:pPr>
      <w:r>
        <w:t>SPAD defences</w:t>
      </w:r>
    </w:p>
    <w:p w:rsidR="00187EE8" w:rsidRDefault="009F7E9A" w:rsidP="009F7E9A">
      <w:r w:rsidRPr="00A81DE8">
        <w:t xml:space="preserve">On the Melbourne </w:t>
      </w:r>
      <w:r w:rsidR="00A473FF" w:rsidRPr="00A81DE8">
        <w:t>m</w:t>
      </w:r>
      <w:r w:rsidRPr="00A81DE8">
        <w:t xml:space="preserve">etropolitan </w:t>
      </w:r>
      <w:r w:rsidR="00A473FF" w:rsidRPr="00A81DE8">
        <w:t>n</w:t>
      </w:r>
      <w:r w:rsidRPr="00A81DE8">
        <w:t xml:space="preserve">etwork, Home signals such as 756 are fitted with </w:t>
      </w:r>
      <w:r w:rsidR="00A473FF" w:rsidRPr="00A81DE8">
        <w:t>T</w:t>
      </w:r>
      <w:r w:rsidRPr="00A81DE8">
        <w:t>rain</w:t>
      </w:r>
      <w:r w:rsidR="00A473FF" w:rsidRPr="00A81DE8">
        <w:t>-S</w:t>
      </w:r>
      <w:r w:rsidRPr="00A81DE8">
        <w:t xml:space="preserve">tops that act to stop suburban (Electric Multiple Unit) trains that pass the signal when it is </w:t>
      </w:r>
      <w:r w:rsidR="00A473FF" w:rsidRPr="00A81DE8">
        <w:t>set at S</w:t>
      </w:r>
      <w:r w:rsidRPr="00A81DE8">
        <w:t>top</w:t>
      </w:r>
      <w:r w:rsidR="00A473FF" w:rsidRPr="00A81DE8">
        <w:t xml:space="preserve">. </w:t>
      </w:r>
      <w:r w:rsidRPr="00A81DE8">
        <w:t xml:space="preserve"> </w:t>
      </w:r>
      <w:r w:rsidR="00A861A3" w:rsidRPr="00A81DE8">
        <w:t>As of</w:t>
      </w:r>
      <w:r w:rsidR="009E14CC" w:rsidRPr="00A81DE8">
        <w:t xml:space="preserve"> November 2012</w:t>
      </w:r>
      <w:r w:rsidR="00A861A3" w:rsidRPr="00A81DE8">
        <w:t>,</w:t>
      </w:r>
      <w:r w:rsidR="00A057B4" w:rsidRPr="00A81DE8">
        <w:t xml:space="preserve"> t</w:t>
      </w:r>
      <w:r w:rsidRPr="00A81DE8">
        <w:t xml:space="preserve">here </w:t>
      </w:r>
      <w:r w:rsidR="00A861A3" w:rsidRPr="00A81DE8">
        <w:t>is</w:t>
      </w:r>
      <w:r w:rsidRPr="00A81DE8">
        <w:t xml:space="preserve"> no </w:t>
      </w:r>
      <w:r w:rsidR="00B464E4" w:rsidRPr="00A81DE8">
        <w:t xml:space="preserve">active </w:t>
      </w:r>
      <w:r w:rsidR="00036D2D" w:rsidRPr="00A81DE8">
        <w:rPr>
          <w:lang w:val="en-US"/>
        </w:rPr>
        <w:t>enforcement</w:t>
      </w:r>
      <w:r w:rsidR="00036D2D" w:rsidRPr="00A81DE8">
        <w:t xml:space="preserve"> </w:t>
      </w:r>
      <w:r w:rsidRPr="00A81DE8">
        <w:t xml:space="preserve">interface between the </w:t>
      </w:r>
      <w:r w:rsidR="00A861A3" w:rsidRPr="00A81DE8">
        <w:t xml:space="preserve">metropolitan network </w:t>
      </w:r>
      <w:r w:rsidRPr="00A81DE8">
        <w:t>signalling system and regional passenger</w:t>
      </w:r>
      <w:r w:rsidR="00A057B4" w:rsidRPr="00A81DE8">
        <w:t xml:space="preserve"> </w:t>
      </w:r>
      <w:r w:rsidR="00A473FF" w:rsidRPr="00A81DE8">
        <w:t xml:space="preserve">trains </w:t>
      </w:r>
      <w:r w:rsidRPr="00A81DE8">
        <w:t xml:space="preserve">or freight </w:t>
      </w:r>
      <w:r w:rsidR="00A473FF" w:rsidRPr="00A81DE8">
        <w:t>loco</w:t>
      </w:r>
      <w:r w:rsidRPr="00A81DE8">
        <w:t>motive</w:t>
      </w:r>
      <w:r w:rsidR="00A473FF" w:rsidRPr="00A81DE8">
        <w:t>s</w:t>
      </w:r>
      <w:r w:rsidR="00A91B1D" w:rsidRPr="00A81DE8">
        <w:t xml:space="preserve">, placing </w:t>
      </w:r>
      <w:r w:rsidR="00A57758" w:rsidRPr="00A81DE8">
        <w:t>sole</w:t>
      </w:r>
      <w:r w:rsidR="00A91B1D" w:rsidRPr="00A81DE8">
        <w:t xml:space="preserve"> reliance on the vigilance of the </w:t>
      </w:r>
      <w:r w:rsidR="00A861A3" w:rsidRPr="00A81DE8">
        <w:t>train crew</w:t>
      </w:r>
      <w:r w:rsidR="00A473FF" w:rsidRPr="00A81DE8">
        <w:t>.</w:t>
      </w:r>
      <w:r w:rsidR="00A861A3" w:rsidRPr="00A81DE8">
        <w:t xml:space="preserve">  </w:t>
      </w:r>
      <w:r w:rsidR="00187EE8" w:rsidRPr="00A81DE8">
        <w:t>MTM</w:t>
      </w:r>
      <w:r w:rsidR="00932893">
        <w:t>,</w:t>
      </w:r>
      <w:r w:rsidR="00187EE8" w:rsidRPr="00A81DE8">
        <w:t xml:space="preserve"> </w:t>
      </w:r>
      <w:r w:rsidR="007C1346">
        <w:t>through their risk assessment process</w:t>
      </w:r>
      <w:r w:rsidR="00932893">
        <w:t>,</w:t>
      </w:r>
      <w:r w:rsidR="007C1346">
        <w:t xml:space="preserve"> </w:t>
      </w:r>
      <w:r w:rsidR="00187EE8" w:rsidRPr="00A81DE8">
        <w:t>have identified several sites for TPWS installation and activation by 2014.</w:t>
      </w:r>
    </w:p>
    <w:p w:rsidR="00453B32" w:rsidRDefault="00453B32" w:rsidP="00453B32">
      <w:pPr>
        <w:pStyle w:val="Heading3"/>
        <w:rPr>
          <w:lang w:val="en-US"/>
        </w:rPr>
      </w:pPr>
      <w:r>
        <w:rPr>
          <w:lang w:val="en-US"/>
        </w:rPr>
        <w:t>Communication systems</w:t>
      </w:r>
    </w:p>
    <w:p w:rsidR="009B434C" w:rsidRDefault="00A332C2" w:rsidP="00295833">
      <w:pPr>
        <w:rPr>
          <w:lang w:val="en-US"/>
        </w:rPr>
      </w:pPr>
      <w:r>
        <w:rPr>
          <w:lang w:val="en-US"/>
        </w:rPr>
        <w:t xml:space="preserve">In this </w:t>
      </w:r>
      <w:r w:rsidR="00B404FE">
        <w:rPr>
          <w:lang w:val="en-US"/>
        </w:rPr>
        <w:t>incident</w:t>
      </w:r>
      <w:r>
        <w:rPr>
          <w:lang w:val="en-US"/>
        </w:rPr>
        <w:t xml:space="preserve"> the </w:t>
      </w:r>
      <w:r w:rsidR="00253FC7">
        <w:rPr>
          <w:lang w:val="en-US"/>
        </w:rPr>
        <w:t xml:space="preserve">area </w:t>
      </w:r>
      <w:r>
        <w:rPr>
          <w:lang w:val="en-US"/>
        </w:rPr>
        <w:t>controller observed that train 8415 had passed signal 756 at Stop but was unable to contact the driver because of the limitations of the local radio</w:t>
      </w:r>
      <w:r w:rsidR="00645F23">
        <w:rPr>
          <w:lang w:val="en-US"/>
        </w:rPr>
        <w:t xml:space="preserve"> and the </w:t>
      </w:r>
      <w:r w:rsidR="0012771C">
        <w:rPr>
          <w:lang w:val="en-US"/>
        </w:rPr>
        <w:t xml:space="preserve">absence </w:t>
      </w:r>
      <w:r w:rsidR="00645F23">
        <w:rPr>
          <w:lang w:val="en-US"/>
        </w:rPr>
        <w:t xml:space="preserve">of </w:t>
      </w:r>
      <w:r w:rsidR="0012771C">
        <w:rPr>
          <w:lang w:val="en-US"/>
        </w:rPr>
        <w:t xml:space="preserve">a </w:t>
      </w:r>
      <w:r w:rsidR="00645F23">
        <w:rPr>
          <w:lang w:val="en-US"/>
        </w:rPr>
        <w:t>Metro radio</w:t>
      </w:r>
      <w:r>
        <w:rPr>
          <w:lang w:val="en-US"/>
        </w:rPr>
        <w:t xml:space="preserve"> system</w:t>
      </w:r>
      <w:r w:rsidR="00645F23">
        <w:rPr>
          <w:lang w:val="en-US"/>
        </w:rPr>
        <w:t xml:space="preserve"> </w:t>
      </w:r>
      <w:r w:rsidR="0012771C">
        <w:rPr>
          <w:lang w:val="en-US"/>
        </w:rPr>
        <w:t>on</w:t>
      </w:r>
      <w:r w:rsidR="00645F23">
        <w:rPr>
          <w:lang w:val="en-US"/>
        </w:rPr>
        <w:t xml:space="preserve"> V/Line </w:t>
      </w:r>
      <w:r w:rsidR="00EA377F">
        <w:rPr>
          <w:lang w:val="en-US"/>
        </w:rPr>
        <w:t>locomotives and DMU</w:t>
      </w:r>
      <w:r>
        <w:rPr>
          <w:lang w:val="en-US"/>
        </w:rPr>
        <w:t xml:space="preserve">.  It is possible that had the </w:t>
      </w:r>
      <w:r w:rsidR="00253FC7">
        <w:rPr>
          <w:lang w:val="en-US"/>
        </w:rPr>
        <w:t xml:space="preserve">area </w:t>
      </w:r>
      <w:r>
        <w:rPr>
          <w:lang w:val="en-US"/>
        </w:rPr>
        <w:t xml:space="preserve">controller been able to immediately contact the driver the train may not have </w:t>
      </w:r>
      <w:r w:rsidR="00645F23">
        <w:rPr>
          <w:lang w:val="en-US"/>
        </w:rPr>
        <w:t>travelled the distance it did before being stopped.</w:t>
      </w:r>
    </w:p>
    <w:p w:rsidR="00313C44" w:rsidRDefault="00313C44" w:rsidP="00295833"/>
    <w:p w:rsidR="008B314E" w:rsidRDefault="00EC2AC8" w:rsidP="00295833">
      <w:r>
        <w:t>D</w:t>
      </w:r>
      <w:r w:rsidR="001D6C28">
        <w:t xml:space="preserve">ue to </w:t>
      </w:r>
      <w:r w:rsidR="00C95264">
        <w:t xml:space="preserve">incompatibility between the </w:t>
      </w:r>
      <w:r w:rsidR="007A171D">
        <w:t xml:space="preserve">MTM </w:t>
      </w:r>
      <w:r w:rsidR="00C95264">
        <w:t xml:space="preserve">network radio system and </w:t>
      </w:r>
      <w:r w:rsidR="007A171D">
        <w:t xml:space="preserve">radio </w:t>
      </w:r>
      <w:r w:rsidR="00C95264">
        <w:t xml:space="preserve">equipment </w:t>
      </w:r>
      <w:r w:rsidR="00607042">
        <w:t xml:space="preserve">installed on </w:t>
      </w:r>
      <w:r w:rsidR="00C95264">
        <w:t>regional rolling stock</w:t>
      </w:r>
      <w:r w:rsidR="00EC0BEA">
        <w:t>,</w:t>
      </w:r>
      <w:r w:rsidR="00C95264">
        <w:t xml:space="preserve"> </w:t>
      </w:r>
      <w:r w:rsidR="00E13ACA">
        <w:t xml:space="preserve">the radio </w:t>
      </w:r>
      <w:r w:rsidR="007A171D">
        <w:t xml:space="preserve">communication </w:t>
      </w:r>
      <w:r w:rsidR="00E13ACA">
        <w:t xml:space="preserve">link </w:t>
      </w:r>
      <w:r w:rsidR="00B223AC">
        <w:t xml:space="preserve">between Metrol and V/Line services </w:t>
      </w:r>
      <w:r>
        <w:t>is</w:t>
      </w:r>
      <w:r w:rsidR="00295833">
        <w:t xml:space="preserve"> </w:t>
      </w:r>
      <w:r w:rsidR="00FC43F1">
        <w:t>convoluted</w:t>
      </w:r>
      <w:r w:rsidR="007A171D">
        <w:t>.</w:t>
      </w:r>
      <w:r w:rsidR="00607042">
        <w:t xml:space="preserve"> </w:t>
      </w:r>
      <w:r w:rsidR="00295833">
        <w:t xml:space="preserve"> </w:t>
      </w:r>
      <w:r w:rsidR="00483565">
        <w:t xml:space="preserve">As a result, </w:t>
      </w:r>
      <w:r w:rsidR="00295833">
        <w:t xml:space="preserve">V/Line drivers have developed </w:t>
      </w:r>
      <w:r w:rsidR="0071154A">
        <w:t>the</w:t>
      </w:r>
      <w:r w:rsidR="00295833">
        <w:t xml:space="preserve"> custom of relying on mobile phones for </w:t>
      </w:r>
      <w:r w:rsidR="00C95264">
        <w:t xml:space="preserve">their </w:t>
      </w:r>
      <w:r w:rsidR="00295833">
        <w:t>communication requirements with M</w:t>
      </w:r>
      <w:r w:rsidR="008B314E">
        <w:t>etrol</w:t>
      </w:r>
      <w:r w:rsidR="00295833">
        <w:t xml:space="preserve">. </w:t>
      </w:r>
      <w:r>
        <w:t xml:space="preserve"> </w:t>
      </w:r>
      <w:r w:rsidR="00C95264">
        <w:t xml:space="preserve">This </w:t>
      </w:r>
      <w:r w:rsidR="00EA377F">
        <w:t xml:space="preserve">established </w:t>
      </w:r>
      <w:r w:rsidR="00C95264">
        <w:t xml:space="preserve">practice </w:t>
      </w:r>
      <w:r w:rsidR="00B223AC">
        <w:t>was</w:t>
      </w:r>
      <w:r w:rsidR="00C95264">
        <w:t xml:space="preserve"> known to </w:t>
      </w:r>
      <w:r w:rsidR="00B223AC">
        <w:t xml:space="preserve">both </w:t>
      </w:r>
      <w:r w:rsidR="00C95264">
        <w:t xml:space="preserve">the operator </w:t>
      </w:r>
      <w:r w:rsidR="00B223AC">
        <w:t xml:space="preserve">and the network </w:t>
      </w:r>
      <w:r w:rsidR="00360C66">
        <w:t>manager;</w:t>
      </w:r>
      <w:r w:rsidR="00B223AC">
        <w:t xml:space="preserve"> </w:t>
      </w:r>
      <w:r w:rsidR="00C95264">
        <w:t>however</w:t>
      </w:r>
      <w:r w:rsidR="00360C66">
        <w:t>,</w:t>
      </w:r>
      <w:r w:rsidR="00C95264">
        <w:t xml:space="preserve"> no attempt had been made to </w:t>
      </w:r>
      <w:r w:rsidR="008B314E">
        <w:t>educate</w:t>
      </w:r>
      <w:r w:rsidR="00C95264">
        <w:t xml:space="preserve"> </w:t>
      </w:r>
      <w:r w:rsidR="008B314E">
        <w:t xml:space="preserve">V/Line train </w:t>
      </w:r>
      <w:r w:rsidR="00C95264">
        <w:t xml:space="preserve">drivers </w:t>
      </w:r>
      <w:r w:rsidR="0071154A">
        <w:t xml:space="preserve">operating on the MTM network </w:t>
      </w:r>
      <w:r w:rsidR="008B314E">
        <w:t xml:space="preserve">in </w:t>
      </w:r>
      <w:r w:rsidR="00C95264">
        <w:t xml:space="preserve">the requirements </w:t>
      </w:r>
      <w:r w:rsidR="008B314E">
        <w:t>of</w:t>
      </w:r>
      <w:r w:rsidR="00C95264">
        <w:t xml:space="preserve"> </w:t>
      </w:r>
      <w:r w:rsidR="00C95264" w:rsidRPr="00036E32">
        <w:rPr>
          <w:i/>
        </w:rPr>
        <w:t>OPP</w:t>
      </w:r>
      <w:r w:rsidR="003D2462" w:rsidRPr="00036E32">
        <w:rPr>
          <w:i/>
        </w:rPr>
        <w:t>R</w:t>
      </w:r>
      <w:r w:rsidR="00C95264" w:rsidRPr="00036E32">
        <w:rPr>
          <w:i/>
        </w:rPr>
        <w:t>-195</w:t>
      </w:r>
      <w:r w:rsidR="0071154A">
        <w:t>.</w:t>
      </w:r>
      <w:r w:rsidR="00E97872">
        <w:t xml:space="preserve"> </w:t>
      </w:r>
    </w:p>
    <w:p w:rsidR="000D5001" w:rsidRDefault="000D5001" w:rsidP="000D5001">
      <w:pPr>
        <w:rPr>
          <w:highlight w:val="yellow"/>
        </w:rPr>
      </w:pPr>
    </w:p>
    <w:p w:rsidR="000D5001" w:rsidRDefault="00B404FE" w:rsidP="000D5001">
      <w:r w:rsidRPr="00036E32">
        <w:t xml:space="preserve">MTM </w:t>
      </w:r>
      <w:r w:rsidR="00997F9E">
        <w:t xml:space="preserve">and </w:t>
      </w:r>
      <w:r w:rsidRPr="00036E32">
        <w:t xml:space="preserve">V/Line </w:t>
      </w:r>
      <w:r w:rsidR="00997F9E">
        <w:t xml:space="preserve">did not have </w:t>
      </w:r>
      <w:r w:rsidRPr="00036E32">
        <w:t>an</w:t>
      </w:r>
      <w:r w:rsidR="000D5001" w:rsidRPr="00036E32">
        <w:t xml:space="preserve"> interface agreement that addresse</w:t>
      </w:r>
      <w:r w:rsidRPr="00036E32">
        <w:t>d</w:t>
      </w:r>
      <w:r w:rsidR="00036E32">
        <w:t xml:space="preserve"> </w:t>
      </w:r>
      <w:r w:rsidR="000D5001" w:rsidRPr="00036E32">
        <w:t>critical communications requirements relevant to the occurrence of SPAD events involving V/Line trains on the MTM network.</w:t>
      </w:r>
      <w:r w:rsidR="000D5001">
        <w:t xml:space="preserve"> </w:t>
      </w:r>
      <w:r w:rsidR="008F4726">
        <w:t xml:space="preserve"> </w:t>
      </w:r>
      <w:r w:rsidR="00036E32">
        <w:t>Had such an interface agreement be</w:t>
      </w:r>
      <w:r w:rsidR="00A57758">
        <w:t>en</w:t>
      </w:r>
      <w:r w:rsidR="00036E32">
        <w:t xml:space="preserve"> in place the post</w:t>
      </w:r>
      <w:r w:rsidR="00EA377F">
        <w:t>-</w:t>
      </w:r>
      <w:r w:rsidR="00A57758">
        <w:t xml:space="preserve">SPAD </w:t>
      </w:r>
      <w:r w:rsidR="00036E32">
        <w:t>communications may have been more</w:t>
      </w:r>
      <w:r w:rsidR="00D02B2C">
        <w:t xml:space="preserve"> </w:t>
      </w:r>
      <w:r w:rsidR="00A57758">
        <w:t>effective</w:t>
      </w:r>
      <w:r w:rsidR="00036E32">
        <w:t xml:space="preserve">.   </w:t>
      </w:r>
    </w:p>
    <w:p w:rsidR="00117BEC" w:rsidRDefault="00117BEC" w:rsidP="000D5001"/>
    <w:p w:rsidR="00FA79F2" w:rsidRPr="00CA513C" w:rsidRDefault="00313C44" w:rsidP="00FA79F2">
      <w:pPr>
        <w:pStyle w:val="Heading2"/>
      </w:pPr>
      <w:r>
        <w:br w:type="page"/>
      </w:r>
      <w:bookmarkStart w:id="123" w:name="_Toc342636356"/>
      <w:r w:rsidR="00483565">
        <w:lastRenderedPageBreak/>
        <w:t>Network o</w:t>
      </w:r>
      <w:r w:rsidR="00FA79F2" w:rsidRPr="00CA513C">
        <w:t>perations</w:t>
      </w:r>
      <w:bookmarkEnd w:id="123"/>
    </w:p>
    <w:p w:rsidR="009B6B50" w:rsidRPr="00914305" w:rsidRDefault="0041312F" w:rsidP="009B6B50">
      <w:r>
        <w:t>Apart from the limited application of TPWS</w:t>
      </w:r>
      <w:r w:rsidR="007E1E07">
        <w:t>,</w:t>
      </w:r>
      <w:r>
        <w:t xml:space="preserve"> </w:t>
      </w:r>
      <w:r w:rsidR="009B6B50" w:rsidRPr="007E5141">
        <w:t>MTM permit V/Line Driver</w:t>
      </w:r>
      <w:r w:rsidR="007E1E07">
        <w:t>-</w:t>
      </w:r>
      <w:r w:rsidR="009B6B50" w:rsidRPr="007E5141">
        <w:t xml:space="preserve">Only </w:t>
      </w:r>
      <w:r w:rsidR="00483565">
        <w:t xml:space="preserve">Operated </w:t>
      </w:r>
      <w:r w:rsidR="009B6B50" w:rsidRPr="007E5141">
        <w:t>(DOO) services</w:t>
      </w:r>
      <w:r w:rsidR="00984EAD">
        <w:t xml:space="preserve"> to operate</w:t>
      </w:r>
      <w:r w:rsidR="009B6B50" w:rsidRPr="007E5141">
        <w:t xml:space="preserve"> </w:t>
      </w:r>
      <w:r w:rsidR="00483565">
        <w:t xml:space="preserve">on their network </w:t>
      </w:r>
      <w:r w:rsidR="009B6B50" w:rsidRPr="007E5141">
        <w:t xml:space="preserve">utilising </w:t>
      </w:r>
      <w:r w:rsidR="007E1E07">
        <w:t xml:space="preserve">rolling stock </w:t>
      </w:r>
      <w:r w:rsidR="009B6B50" w:rsidRPr="007E5141">
        <w:t xml:space="preserve">not </w:t>
      </w:r>
      <w:r w:rsidR="007E1E07">
        <w:t>equipp</w:t>
      </w:r>
      <w:r w:rsidR="009B6B50" w:rsidRPr="007E5141">
        <w:t>ed with an intervention system</w:t>
      </w:r>
      <w:r w:rsidR="007E1E07">
        <w:rPr>
          <w:rFonts w:cs="Arial"/>
        </w:rPr>
        <w:t xml:space="preserve">—the </w:t>
      </w:r>
      <w:r w:rsidR="007E1E07">
        <w:t>Train-Stop</w:t>
      </w:r>
      <w:r>
        <w:t xml:space="preserve"> apparatus</w:t>
      </w:r>
      <w:r w:rsidR="007E1E07">
        <w:rPr>
          <w:rFonts w:cs="Arial"/>
        </w:rPr>
        <w:t>—</w:t>
      </w:r>
      <w:r w:rsidR="009B6B50" w:rsidRPr="007E5141">
        <w:t>t</w:t>
      </w:r>
      <w:r w:rsidR="007E1E07">
        <w:t>o</w:t>
      </w:r>
      <w:r w:rsidR="009B6B50" w:rsidRPr="007E5141">
        <w:t xml:space="preserve"> interface with the MTM signalling system.  Therefore V/Line DOO services are</w:t>
      </w:r>
      <w:r>
        <w:t xml:space="preserve"> predominantly</w:t>
      </w:r>
      <w:r w:rsidR="009B6B50" w:rsidRPr="007E5141">
        <w:t xml:space="preserve"> reliant on a single defence</w:t>
      </w:r>
      <w:r w:rsidR="007E1E07">
        <w:rPr>
          <w:rFonts w:cs="Arial"/>
        </w:rPr>
        <w:t>—</w:t>
      </w:r>
      <w:r w:rsidR="009B6B50" w:rsidRPr="007E5141">
        <w:t>the driver</w:t>
      </w:r>
      <w:r w:rsidR="007E1E07">
        <w:rPr>
          <w:rFonts w:cs="Arial"/>
        </w:rPr>
        <w:t>—</w:t>
      </w:r>
      <w:r w:rsidR="009B6B50" w:rsidRPr="007E5141">
        <w:t>to mitigate the risk of SPADs</w:t>
      </w:r>
      <w:r>
        <w:t xml:space="preserve"> when negotiating the suburban network.</w:t>
      </w:r>
    </w:p>
    <w:p w:rsidR="009B6B50" w:rsidRDefault="009B6B50" w:rsidP="00FA79F2"/>
    <w:p w:rsidR="00FA79F2" w:rsidRPr="003A3751" w:rsidRDefault="00FA79F2" w:rsidP="00FA79F2">
      <w:r w:rsidRPr="003A3751">
        <w:t xml:space="preserve">As part of </w:t>
      </w:r>
      <w:r w:rsidR="007E1E07">
        <w:t xml:space="preserve">the introduction of </w:t>
      </w:r>
      <w:r w:rsidRPr="003A3751">
        <w:t>Single</w:t>
      </w:r>
      <w:r w:rsidR="007E1E07">
        <w:t>-</w:t>
      </w:r>
      <w:r w:rsidRPr="003A3751">
        <w:t>Person</w:t>
      </w:r>
      <w:r w:rsidR="007E1E07">
        <w:t>-</w:t>
      </w:r>
      <w:r w:rsidRPr="003A3751">
        <w:t>Operated Trains</w:t>
      </w:r>
      <w:r w:rsidR="007E1E07">
        <w:t>,</w:t>
      </w:r>
      <w:r w:rsidRPr="003A3751">
        <w:t xml:space="preserve"> </w:t>
      </w:r>
      <w:r w:rsidR="007E1E07">
        <w:t xml:space="preserve">MTM introduced </w:t>
      </w:r>
      <w:r w:rsidRPr="003A3751">
        <w:t xml:space="preserve">designated platform stopping </w:t>
      </w:r>
      <w:r w:rsidR="0041312F">
        <w:t xml:space="preserve">locations </w:t>
      </w:r>
      <w:r w:rsidRPr="003A3751">
        <w:t xml:space="preserve">for </w:t>
      </w:r>
      <w:r>
        <w:t>suburban three-</w:t>
      </w:r>
      <w:r w:rsidR="00483565">
        <w:t>car</w:t>
      </w:r>
      <w:r>
        <w:t xml:space="preserve"> and six-</w:t>
      </w:r>
      <w:r w:rsidRPr="003A3751">
        <w:t>car trains</w:t>
      </w:r>
      <w:r w:rsidR="0041312F">
        <w:t xml:space="preserve"> </w:t>
      </w:r>
      <w:r w:rsidRPr="003A3751">
        <w:t xml:space="preserve">throughout the metropolitan network.  The purpose of these markings </w:t>
      </w:r>
      <w:r>
        <w:t xml:space="preserve">for six-car trains </w:t>
      </w:r>
      <w:r w:rsidR="00897F9E">
        <w:t>was</w:t>
      </w:r>
      <w:r w:rsidR="007E1E07">
        <w:t xml:space="preserve"> to </w:t>
      </w:r>
      <w:r w:rsidRPr="003A3751">
        <w:t xml:space="preserve">provide guidance to </w:t>
      </w:r>
      <w:r>
        <w:t xml:space="preserve">suburban train </w:t>
      </w:r>
      <w:r w:rsidRPr="003A3751">
        <w:t>drivers to ensure the</w:t>
      </w:r>
      <w:r>
        <w:t>ir</w:t>
      </w:r>
      <w:r w:rsidRPr="003A3751">
        <w:t xml:space="preserve"> train </w:t>
      </w:r>
      <w:r w:rsidR="00897F9E">
        <w:t>was</w:t>
      </w:r>
      <w:r w:rsidR="00CE5AF0">
        <w:t xml:space="preserve"> </w:t>
      </w:r>
      <w:r w:rsidR="00EA377F">
        <w:t>wholly against</w:t>
      </w:r>
      <w:r w:rsidRPr="003A3751">
        <w:t xml:space="preserve"> a platform, and in certain locations </w:t>
      </w:r>
      <w:r w:rsidR="00897F9E">
        <w:t xml:space="preserve">to </w:t>
      </w:r>
      <w:r w:rsidRPr="003A3751">
        <w:t>provide</w:t>
      </w:r>
      <w:r w:rsidR="00CE5AF0">
        <w:t xml:space="preserve"> </w:t>
      </w:r>
      <w:r w:rsidRPr="003A3751">
        <w:t xml:space="preserve">the optimum stopping location for </w:t>
      </w:r>
      <w:r w:rsidR="007E1E07">
        <w:t xml:space="preserve">the driver to obtain a clear </w:t>
      </w:r>
      <w:r w:rsidRPr="003A3751">
        <w:t>view of signal</w:t>
      </w:r>
      <w:r w:rsidR="007E1E07">
        <w:t xml:space="preserve"> indication</w:t>
      </w:r>
      <w:r w:rsidRPr="003A3751">
        <w:t>s</w:t>
      </w:r>
      <w:r>
        <w:t xml:space="preserve"> when at or near the departure end of a platform</w:t>
      </w:r>
      <w:r w:rsidRPr="003A3751">
        <w:t xml:space="preserve">. </w:t>
      </w:r>
      <w:r w:rsidR="001C66E5">
        <w:t xml:space="preserve"> </w:t>
      </w:r>
      <w:r w:rsidR="0041312F">
        <w:t>At locations where signal sighting was not satisfactory</w:t>
      </w:r>
      <w:r w:rsidR="001C66E5">
        <w:t>,</w:t>
      </w:r>
      <w:r w:rsidR="0041312F">
        <w:t xml:space="preserve"> other risk </w:t>
      </w:r>
      <w:r w:rsidR="001C66E5">
        <w:t xml:space="preserve">controls </w:t>
      </w:r>
      <w:r w:rsidR="0041312F">
        <w:t>such as co</w:t>
      </w:r>
      <w:r w:rsidR="001C66E5">
        <w:t>-</w:t>
      </w:r>
      <w:r w:rsidR="0041312F">
        <w:t>acting signals or operational limitations were applied</w:t>
      </w:r>
      <w:r w:rsidR="00483565">
        <w:t>.</w:t>
      </w:r>
    </w:p>
    <w:p w:rsidR="00FA79F2" w:rsidRPr="00A21167" w:rsidRDefault="00FA79F2" w:rsidP="00FA79F2">
      <w:pPr>
        <w:rPr>
          <w:highlight w:val="yellow"/>
        </w:rPr>
      </w:pPr>
    </w:p>
    <w:p w:rsidR="00731E76" w:rsidRDefault="002E1FD3" w:rsidP="00731E76">
      <w:r>
        <w:t>The six-car stopping mark at</w:t>
      </w:r>
      <w:r w:rsidR="00731E76" w:rsidRPr="00AE50D0">
        <w:t xml:space="preserve"> the East end</w:t>
      </w:r>
      <w:r w:rsidR="00731E76">
        <w:t xml:space="preserve"> </w:t>
      </w:r>
      <w:r w:rsidR="00731E76" w:rsidRPr="00AE50D0">
        <w:t xml:space="preserve">of </w:t>
      </w:r>
      <w:r w:rsidR="00BF540C">
        <w:t>Platform</w:t>
      </w:r>
      <w:r w:rsidR="00731E76">
        <w:rPr>
          <w:rFonts w:cs="Arial"/>
        </w:rPr>
        <w:t xml:space="preserve"> </w:t>
      </w:r>
      <w:r w:rsidR="00731E76" w:rsidRPr="00AE50D0">
        <w:t>9</w:t>
      </w:r>
      <w:r w:rsidR="00731E76">
        <w:t xml:space="preserve"> provided suburban train drivers with</w:t>
      </w:r>
      <w:r>
        <w:t xml:space="preserve"> stopping location</w:t>
      </w:r>
      <w:r w:rsidR="00731E76">
        <w:t xml:space="preserve"> </w:t>
      </w:r>
      <w:r w:rsidR="00731E76" w:rsidRPr="002E1FD3">
        <w:t xml:space="preserve">guidance </w:t>
      </w:r>
      <w:r w:rsidR="00897F9E" w:rsidRPr="002E1FD3">
        <w:t>to ensure</w:t>
      </w:r>
      <w:r w:rsidRPr="002E1FD3">
        <w:t xml:space="preserve"> </w:t>
      </w:r>
      <w:r w:rsidR="00731E76" w:rsidRPr="002E1FD3">
        <w:t>an acceptable view of signal 756 from all but one type of suburban train</w:t>
      </w:r>
      <w:r>
        <w:t xml:space="preserve"> </w:t>
      </w:r>
      <w:r w:rsidR="00EA377F">
        <w:t>(</w:t>
      </w:r>
      <w:r>
        <w:t>which</w:t>
      </w:r>
      <w:r w:rsidR="00731E76">
        <w:t xml:space="preserve"> was excluded from using this platform</w:t>
      </w:r>
      <w:r w:rsidR="00EA377F">
        <w:t>)</w:t>
      </w:r>
      <w:r w:rsidR="00731E76">
        <w:t xml:space="preserve">.  Had a similar practice of providing stopping location guidance been adopted by V/Line for their services and had V/Line conducted a change management risk assessment </w:t>
      </w:r>
      <w:r>
        <w:t xml:space="preserve">for stopping locations </w:t>
      </w:r>
      <w:r w:rsidR="00731E76">
        <w:t xml:space="preserve">when introducing six-car </w:t>
      </w:r>
      <w:proofErr w:type="spellStart"/>
      <w:r w:rsidR="00731E76">
        <w:t>VLocity</w:t>
      </w:r>
      <w:proofErr w:type="spellEnd"/>
      <w:r w:rsidR="00731E76">
        <w:t xml:space="preserve"> consists on the Traralgon services, the issues with the sighting of signal 756 at Flinders Street </w:t>
      </w:r>
      <w:r w:rsidR="00897F9E">
        <w:t>would probably</w:t>
      </w:r>
      <w:r>
        <w:t xml:space="preserve"> </w:t>
      </w:r>
      <w:r w:rsidR="00731E76">
        <w:t xml:space="preserve">have been identified and mitigations implemented that may have prevented this incident. </w:t>
      </w:r>
    </w:p>
    <w:p w:rsidR="001C66E5" w:rsidRDefault="001C66E5" w:rsidP="00FA79F2"/>
    <w:p w:rsidR="001C66E5" w:rsidRDefault="001C66E5" w:rsidP="00FA79F2"/>
    <w:p w:rsidR="00D5358F" w:rsidRPr="00321675" w:rsidRDefault="00030A33" w:rsidP="00E24249">
      <w:pPr>
        <w:pStyle w:val="Heading1"/>
      </w:pPr>
      <w:r w:rsidRPr="00321675">
        <w:br w:type="page"/>
      </w:r>
      <w:bookmarkStart w:id="124" w:name="_Toc212019937"/>
      <w:bookmarkStart w:id="125" w:name="_Toc214161621"/>
      <w:bookmarkStart w:id="126" w:name="_Toc214161817"/>
      <w:bookmarkStart w:id="127" w:name="_Toc214161956"/>
      <w:bookmarkStart w:id="128" w:name="_Toc214162219"/>
      <w:bookmarkStart w:id="129" w:name="_Toc214162331"/>
      <w:bookmarkStart w:id="130" w:name="_Toc214162405"/>
      <w:bookmarkStart w:id="131" w:name="_Toc214163347"/>
      <w:bookmarkStart w:id="132" w:name="_Toc214182007"/>
      <w:bookmarkStart w:id="133" w:name="_Toc214182162"/>
      <w:bookmarkStart w:id="134" w:name="_Toc214184578"/>
      <w:bookmarkStart w:id="135" w:name="_Toc214949922"/>
      <w:bookmarkStart w:id="136" w:name="_Toc214950001"/>
      <w:bookmarkStart w:id="137" w:name="_Toc97438825"/>
      <w:bookmarkStart w:id="138" w:name="_Toc104111889"/>
      <w:bookmarkStart w:id="139" w:name="_Toc110321875"/>
      <w:bookmarkStart w:id="140" w:name="_Toc134462829"/>
      <w:r w:rsidR="00AD6C01">
        <w:lastRenderedPageBreak/>
        <w:br w:type="page"/>
      </w:r>
      <w:bookmarkStart w:id="141" w:name="_Toc342636357"/>
      <w:r w:rsidR="00D5358F" w:rsidRPr="00321675">
        <w:lastRenderedPageBreak/>
        <w:t>Conclusions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41"/>
    </w:p>
    <w:p w:rsidR="00D5358F" w:rsidRDefault="00D5358F" w:rsidP="00334F0E">
      <w:pPr>
        <w:pStyle w:val="Heading2"/>
      </w:pPr>
      <w:bookmarkStart w:id="142" w:name="_Toc212019938"/>
      <w:bookmarkStart w:id="143" w:name="_Toc214161622"/>
      <w:bookmarkStart w:id="144" w:name="_Toc214161818"/>
      <w:bookmarkStart w:id="145" w:name="_Toc214161957"/>
      <w:bookmarkStart w:id="146" w:name="_Toc214162220"/>
      <w:bookmarkStart w:id="147" w:name="_Toc214162332"/>
      <w:bookmarkStart w:id="148" w:name="_Toc214162406"/>
      <w:bookmarkStart w:id="149" w:name="_Toc214163348"/>
      <w:bookmarkStart w:id="150" w:name="_Toc214182008"/>
      <w:bookmarkStart w:id="151" w:name="_Toc214182163"/>
      <w:bookmarkStart w:id="152" w:name="_Toc214184579"/>
      <w:bookmarkStart w:id="153" w:name="_Toc214949923"/>
      <w:bookmarkStart w:id="154" w:name="_Toc214950002"/>
      <w:bookmarkStart w:id="155" w:name="_Toc342636358"/>
      <w:r w:rsidRPr="00321675">
        <w:t>Findings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7561B4" w:rsidRDefault="007561B4" w:rsidP="00CA13D8">
      <w:pPr>
        <w:pStyle w:val="numberedlistOCI"/>
        <w:rPr>
          <w:lang w:eastAsia="en-US"/>
        </w:rPr>
      </w:pPr>
      <w:r>
        <w:rPr>
          <w:lang w:eastAsia="en-US"/>
        </w:rPr>
        <w:t xml:space="preserve">The V/Line train driver stopped </w:t>
      </w:r>
      <w:r w:rsidR="00E12A2B">
        <w:rPr>
          <w:lang w:eastAsia="en-US"/>
        </w:rPr>
        <w:t>train 8415</w:t>
      </w:r>
      <w:r w:rsidR="00D96B78">
        <w:rPr>
          <w:lang w:eastAsia="en-US"/>
        </w:rPr>
        <w:t xml:space="preserve"> </w:t>
      </w:r>
      <w:r>
        <w:rPr>
          <w:lang w:eastAsia="en-US"/>
        </w:rPr>
        <w:t>close to the Home signal</w:t>
      </w:r>
      <w:r w:rsidR="00E12A2B">
        <w:rPr>
          <w:lang w:eastAsia="en-US"/>
        </w:rPr>
        <w:t xml:space="preserve"> 756</w:t>
      </w:r>
      <w:r>
        <w:rPr>
          <w:lang w:eastAsia="en-US"/>
        </w:rPr>
        <w:t xml:space="preserve"> in order to have the entire length of his train against the platform.</w:t>
      </w:r>
      <w:r w:rsidRPr="007561B4">
        <w:rPr>
          <w:lang w:eastAsia="en-US"/>
        </w:rPr>
        <w:t xml:space="preserve"> </w:t>
      </w:r>
      <w:r>
        <w:rPr>
          <w:lang w:eastAsia="en-US"/>
        </w:rPr>
        <w:t xml:space="preserve"> This placed the driver’s cab </w:t>
      </w:r>
      <w:r w:rsidRPr="00CA13D8">
        <w:rPr>
          <w:lang w:eastAsia="en-US"/>
        </w:rPr>
        <w:t>in a position from which th</w:t>
      </w:r>
      <w:r>
        <w:rPr>
          <w:lang w:eastAsia="en-US"/>
        </w:rPr>
        <w:t xml:space="preserve">e driver could not clearly see </w:t>
      </w:r>
      <w:r w:rsidRPr="00CA13D8">
        <w:rPr>
          <w:lang w:eastAsia="en-US"/>
        </w:rPr>
        <w:t>the si</w:t>
      </w:r>
      <w:r>
        <w:rPr>
          <w:lang w:eastAsia="en-US"/>
        </w:rPr>
        <w:t>gnal</w:t>
      </w:r>
      <w:r w:rsidR="00A2244B">
        <w:rPr>
          <w:lang w:eastAsia="en-US"/>
        </w:rPr>
        <w:t xml:space="preserve"> indication</w:t>
      </w:r>
      <w:r w:rsidRPr="00CA13D8">
        <w:rPr>
          <w:lang w:eastAsia="en-US"/>
        </w:rPr>
        <w:t>.</w:t>
      </w:r>
    </w:p>
    <w:p w:rsidR="00CA7173" w:rsidRDefault="00B31411" w:rsidP="00CA7173">
      <w:pPr>
        <w:pStyle w:val="numberedlistOCI"/>
      </w:pPr>
      <w:r w:rsidRPr="00CE39B2">
        <w:t>Neither</w:t>
      </w:r>
      <w:r w:rsidR="007626AA">
        <w:t xml:space="preserve"> </w:t>
      </w:r>
      <w:r w:rsidR="00CE39B2" w:rsidRPr="00CE39B2">
        <w:t xml:space="preserve">V/Line </w:t>
      </w:r>
      <w:r w:rsidR="00E6361A">
        <w:t>n</w:t>
      </w:r>
      <w:r w:rsidR="00CE39B2" w:rsidRPr="00CE39B2">
        <w:t xml:space="preserve">or </w:t>
      </w:r>
      <w:r w:rsidR="00E12A2B" w:rsidRPr="00CE39B2">
        <w:t xml:space="preserve">Metro Trains Melbourne </w:t>
      </w:r>
      <w:r w:rsidRPr="00CE39B2">
        <w:t xml:space="preserve">conducted risk assessments prior to the introduction of six-car </w:t>
      </w:r>
      <w:proofErr w:type="spellStart"/>
      <w:r w:rsidR="006E6BF3">
        <w:t>VLocity</w:t>
      </w:r>
      <w:proofErr w:type="spellEnd"/>
      <w:r w:rsidRPr="00CE39B2">
        <w:t xml:space="preserve"> </w:t>
      </w:r>
      <w:r w:rsidR="004454C7">
        <w:t>train</w:t>
      </w:r>
      <w:r w:rsidRPr="00CE39B2">
        <w:t>s on the Traralgon corridor.</w:t>
      </w:r>
      <w:r w:rsidR="00CA7173" w:rsidRPr="00CA7173">
        <w:t xml:space="preserve"> </w:t>
      </w:r>
    </w:p>
    <w:p w:rsidR="00B31411" w:rsidRPr="00CE39B2" w:rsidRDefault="00A2244B" w:rsidP="00CA7173">
      <w:pPr>
        <w:pStyle w:val="numberedlistOCI"/>
      </w:pPr>
      <w:r w:rsidRPr="00CE39B2">
        <w:t xml:space="preserve">The Metro Trains Melbourne </w:t>
      </w:r>
      <w:r w:rsidR="00EA377F">
        <w:t>Risk R</w:t>
      </w:r>
      <w:r w:rsidRPr="00CE39B2">
        <w:t xml:space="preserve">egister did not adequately address the risk of </w:t>
      </w:r>
      <w:r w:rsidR="00997F9E">
        <w:t>‘</w:t>
      </w:r>
      <w:r w:rsidRPr="00CE39B2">
        <w:t xml:space="preserve">a SPAD leading to a collision </w:t>
      </w:r>
      <w:r w:rsidRPr="00D87534">
        <w:t>due to another operator’s train crew error due</w:t>
      </w:r>
      <w:r w:rsidRPr="00CE39B2">
        <w:t xml:space="preserve"> to the poor visibility of signals from the cab</w:t>
      </w:r>
      <w:r w:rsidR="00D87534">
        <w:t>’.</w:t>
      </w:r>
    </w:p>
    <w:p w:rsidR="00020D2F" w:rsidRPr="00B31411" w:rsidRDefault="00020D2F" w:rsidP="00020D2F">
      <w:pPr>
        <w:pStyle w:val="numberedlistOCI"/>
        <w:rPr>
          <w:lang w:eastAsia="en-US"/>
        </w:rPr>
      </w:pPr>
      <w:r>
        <w:rPr>
          <w:lang w:eastAsia="en-US"/>
        </w:rPr>
        <w:t xml:space="preserve">When operating on the </w:t>
      </w:r>
      <w:r w:rsidRPr="00CE39B2">
        <w:t>Metro Trains Melbourne</w:t>
      </w:r>
      <w:r>
        <w:t xml:space="preserve"> network,</w:t>
      </w:r>
      <w:r>
        <w:rPr>
          <w:lang w:eastAsia="en-US"/>
        </w:rPr>
        <w:t xml:space="preserve"> V/Line services do not have direct Train-to-Base radio communications with Metrol.  </w:t>
      </w:r>
    </w:p>
    <w:p w:rsidR="00020D2F" w:rsidRPr="006735BF" w:rsidRDefault="00020D2F" w:rsidP="00020D2F">
      <w:pPr>
        <w:pStyle w:val="numberedlistOCI"/>
      </w:pPr>
      <w:r w:rsidRPr="006735BF">
        <w:t xml:space="preserve">The </w:t>
      </w:r>
      <w:r w:rsidR="00672288" w:rsidRPr="006735BF">
        <w:t>capability</w:t>
      </w:r>
      <w:r w:rsidR="00672288">
        <w:t xml:space="preserve"> </w:t>
      </w:r>
      <w:r w:rsidR="00672288" w:rsidRPr="006735BF">
        <w:t>of</w:t>
      </w:r>
      <w:r w:rsidRPr="006735BF">
        <w:t xml:space="preserve"> the local radio system provided at Metrol to communicate </w:t>
      </w:r>
      <w:r w:rsidR="00672288" w:rsidRPr="006735BF">
        <w:t>with</w:t>
      </w:r>
      <w:r w:rsidR="00672288">
        <w:t xml:space="preserve"> </w:t>
      </w:r>
      <w:r w:rsidR="00672288" w:rsidRPr="006735BF">
        <w:t>V</w:t>
      </w:r>
      <w:r w:rsidRPr="006735BF">
        <w:t>/line trains was</w:t>
      </w:r>
      <w:r w:rsidR="00672288">
        <w:t>,</w:t>
      </w:r>
      <w:r w:rsidRPr="006735BF">
        <w:t xml:space="preserve"> </w:t>
      </w:r>
      <w:r w:rsidR="00E12A2B">
        <w:t xml:space="preserve">in this instance, </w:t>
      </w:r>
      <w:r w:rsidRPr="006735BF">
        <w:t>inadequate</w:t>
      </w:r>
      <w:r w:rsidR="000E7239">
        <w:t>.</w:t>
      </w:r>
      <w:r w:rsidRPr="006735BF">
        <w:t xml:space="preserve">  </w:t>
      </w:r>
    </w:p>
    <w:p w:rsidR="00020D2F" w:rsidRPr="00CA7173" w:rsidRDefault="00020D2F" w:rsidP="00020D2F">
      <w:pPr>
        <w:pStyle w:val="numberedlistOCI"/>
      </w:pPr>
      <w:r w:rsidRPr="00CA7173">
        <w:t xml:space="preserve">The </w:t>
      </w:r>
      <w:r w:rsidRPr="000E7239">
        <w:t>radio</w:t>
      </w:r>
      <w:r w:rsidRPr="00CA7173">
        <w:t xml:space="preserve"> patch link available for communications between Metrol and V/Line </w:t>
      </w:r>
      <w:r w:rsidRPr="00485D93">
        <w:t xml:space="preserve">trains </w:t>
      </w:r>
      <w:r w:rsidRPr="00CA7173">
        <w:t xml:space="preserve">was not utilised due to </w:t>
      </w:r>
      <w:r w:rsidR="000E7239">
        <w:t>a</w:t>
      </w:r>
      <w:r w:rsidRPr="00CA7173">
        <w:t xml:space="preserve"> reluctance to use the facility.</w:t>
      </w:r>
    </w:p>
    <w:p w:rsidR="00EC0BEA" w:rsidRDefault="00FB56A6" w:rsidP="00CE39B2">
      <w:pPr>
        <w:pStyle w:val="numberedlistOCI"/>
      </w:pPr>
      <w:r w:rsidRPr="006735BF">
        <w:t xml:space="preserve">The </w:t>
      </w:r>
      <w:r w:rsidR="00E12A2B" w:rsidRPr="00CE39B2">
        <w:t xml:space="preserve">Metro Trains Melbourne </w:t>
      </w:r>
      <w:r w:rsidR="00EC0BEA" w:rsidRPr="006735BF">
        <w:t>voice data</w:t>
      </w:r>
      <w:r w:rsidRPr="006735BF">
        <w:t xml:space="preserve"> recording system did not capture all </w:t>
      </w:r>
      <w:r w:rsidR="00F16948" w:rsidRPr="006735BF">
        <w:t xml:space="preserve">local radio </w:t>
      </w:r>
      <w:r w:rsidRPr="006735BF">
        <w:t>t</w:t>
      </w:r>
      <w:r w:rsidR="00F54816" w:rsidRPr="006735BF">
        <w:t>r</w:t>
      </w:r>
      <w:r w:rsidRPr="006735BF">
        <w:t>ansmissions</w:t>
      </w:r>
      <w:r w:rsidR="00BC3D7E" w:rsidRPr="006735BF">
        <w:t xml:space="preserve"> between Metrol and the driver of train 8415.</w:t>
      </w:r>
    </w:p>
    <w:p w:rsidR="003B2229" w:rsidRPr="003B2229" w:rsidRDefault="003B2229" w:rsidP="003B2229"/>
    <w:p w:rsidR="00D5358F" w:rsidRDefault="00D5358F" w:rsidP="00334F0E">
      <w:pPr>
        <w:pStyle w:val="Heading2"/>
      </w:pPr>
      <w:bookmarkStart w:id="156" w:name="_Toc212019939"/>
      <w:bookmarkStart w:id="157" w:name="_Toc214161623"/>
      <w:bookmarkStart w:id="158" w:name="_Toc214161819"/>
      <w:bookmarkStart w:id="159" w:name="_Toc214161958"/>
      <w:bookmarkStart w:id="160" w:name="_Toc214162221"/>
      <w:bookmarkStart w:id="161" w:name="_Toc214162333"/>
      <w:bookmarkStart w:id="162" w:name="_Toc214162407"/>
      <w:bookmarkStart w:id="163" w:name="_Toc214163349"/>
      <w:bookmarkStart w:id="164" w:name="_Toc214182009"/>
      <w:bookmarkStart w:id="165" w:name="_Toc214182164"/>
      <w:bookmarkStart w:id="166" w:name="_Toc214184580"/>
      <w:bookmarkStart w:id="167" w:name="_Toc214949924"/>
      <w:bookmarkStart w:id="168" w:name="_Toc214950003"/>
      <w:bookmarkStart w:id="169" w:name="_Toc342636359"/>
      <w:r w:rsidRPr="00321675">
        <w:t xml:space="preserve">Contributing </w:t>
      </w:r>
      <w:r w:rsidR="00AB6817">
        <w:t>f</w:t>
      </w:r>
      <w:r w:rsidRPr="00321675">
        <w:t>actors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672288" w:rsidRPr="00CE6960" w:rsidRDefault="00953E15" w:rsidP="004B2CAB">
      <w:pPr>
        <w:pStyle w:val="numberedlistOCI"/>
        <w:numPr>
          <w:ilvl w:val="0"/>
          <w:numId w:val="12"/>
        </w:numPr>
      </w:pPr>
      <w:r w:rsidRPr="00CE6960">
        <w:t xml:space="preserve">The </w:t>
      </w:r>
      <w:r w:rsidR="00CE6960" w:rsidRPr="00CE6960">
        <w:t xml:space="preserve">limited visibility of </w:t>
      </w:r>
      <w:r w:rsidR="00EA377F">
        <w:t>s</w:t>
      </w:r>
      <w:r w:rsidR="00F240A9" w:rsidRPr="00CE6960">
        <w:t xml:space="preserve">ignal 756 </w:t>
      </w:r>
      <w:r w:rsidR="004358BC" w:rsidRPr="00CE6960">
        <w:t>fr</w:t>
      </w:r>
      <w:r w:rsidR="00F240A9" w:rsidRPr="00CE6960">
        <w:t xml:space="preserve">om the driving cab of </w:t>
      </w:r>
      <w:r w:rsidRPr="00CE6960">
        <w:t xml:space="preserve">the </w:t>
      </w:r>
      <w:r w:rsidR="00F240A9" w:rsidRPr="00CE6960">
        <w:t xml:space="preserve">six-car </w:t>
      </w:r>
      <w:proofErr w:type="spellStart"/>
      <w:r w:rsidR="006E6BF3" w:rsidRPr="00CE6960">
        <w:t>VLocity</w:t>
      </w:r>
      <w:proofErr w:type="spellEnd"/>
      <w:r w:rsidRPr="00CE6960">
        <w:t xml:space="preserve"> </w:t>
      </w:r>
      <w:r w:rsidR="004D7A4F" w:rsidRPr="00CE6960">
        <w:t xml:space="preserve">when </w:t>
      </w:r>
      <w:r w:rsidRPr="00CE6960">
        <w:t xml:space="preserve">stopped </w:t>
      </w:r>
      <w:r w:rsidR="004D7A4F" w:rsidRPr="00CE6960">
        <w:t>with all saloon doors against</w:t>
      </w:r>
      <w:r w:rsidR="007C1C06" w:rsidRPr="00CE6960">
        <w:t xml:space="preserve"> </w:t>
      </w:r>
      <w:r w:rsidR="00BF540C">
        <w:t>Platform</w:t>
      </w:r>
      <w:r w:rsidR="007C1C06" w:rsidRPr="00CE6960">
        <w:t xml:space="preserve"> 9. </w:t>
      </w:r>
    </w:p>
    <w:p w:rsidR="00D96B78" w:rsidRPr="00CE39B2" w:rsidRDefault="00786201" w:rsidP="00D87534">
      <w:pPr>
        <w:pStyle w:val="numberedlistOCI"/>
      </w:pPr>
      <w:r>
        <w:t>The driver of train 8415 lost awareness of signal 756.</w:t>
      </w:r>
    </w:p>
    <w:p w:rsidR="00D96B78" w:rsidRDefault="004358BC" w:rsidP="00D87534">
      <w:pPr>
        <w:pStyle w:val="numberedlistOCI"/>
      </w:pPr>
      <w:r>
        <w:t xml:space="preserve">The absence of an engineering intervention to control the risk </w:t>
      </w:r>
      <w:r w:rsidR="00505B14">
        <w:t>of a</w:t>
      </w:r>
      <w:r w:rsidR="007C1C06">
        <w:t xml:space="preserve"> collision following a </w:t>
      </w:r>
      <w:r>
        <w:t xml:space="preserve">SPAD event </w:t>
      </w:r>
      <w:r w:rsidR="007C1C06">
        <w:t>involving</w:t>
      </w:r>
      <w:r>
        <w:t xml:space="preserve"> V/Line rolling</w:t>
      </w:r>
      <w:r w:rsidR="007C1C06">
        <w:t>-</w:t>
      </w:r>
      <w:r>
        <w:t>stock.</w:t>
      </w:r>
    </w:p>
    <w:p w:rsidR="00D5358F" w:rsidRPr="00321675" w:rsidRDefault="00B42C18" w:rsidP="00B42C18">
      <w:pPr>
        <w:pStyle w:val="Heading1"/>
      </w:pPr>
      <w:r w:rsidRPr="00321675">
        <w:br w:type="page"/>
      </w:r>
      <w:bookmarkStart w:id="170" w:name="_Toc212019940"/>
      <w:bookmarkStart w:id="171" w:name="_Toc214161624"/>
      <w:bookmarkStart w:id="172" w:name="_Toc214161820"/>
      <w:bookmarkStart w:id="173" w:name="_Toc214161959"/>
      <w:bookmarkStart w:id="174" w:name="_Toc214162222"/>
      <w:bookmarkStart w:id="175" w:name="_Toc214162334"/>
      <w:bookmarkStart w:id="176" w:name="_Toc214162408"/>
      <w:bookmarkStart w:id="177" w:name="_Toc214163350"/>
      <w:bookmarkStart w:id="178" w:name="_Toc214182010"/>
      <w:bookmarkStart w:id="179" w:name="_Toc214182165"/>
      <w:bookmarkStart w:id="180" w:name="_Toc214184581"/>
      <w:bookmarkStart w:id="181" w:name="_Toc214949925"/>
      <w:bookmarkStart w:id="182" w:name="_Toc214950004"/>
      <w:r w:rsidR="00AD6C01">
        <w:lastRenderedPageBreak/>
        <w:br w:type="page"/>
      </w:r>
      <w:bookmarkStart w:id="183" w:name="_Toc342636360"/>
      <w:r w:rsidR="00D5358F" w:rsidRPr="00321675">
        <w:lastRenderedPageBreak/>
        <w:t>Safety Actions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D5358F" w:rsidRPr="00321675" w:rsidRDefault="00D5358F" w:rsidP="00334F0E">
      <w:pPr>
        <w:pStyle w:val="Heading2"/>
      </w:pPr>
      <w:bookmarkStart w:id="184" w:name="_Toc212019942"/>
      <w:bookmarkStart w:id="185" w:name="_Toc214161626"/>
      <w:bookmarkStart w:id="186" w:name="_Toc214161822"/>
      <w:bookmarkStart w:id="187" w:name="_Toc214161961"/>
      <w:bookmarkStart w:id="188" w:name="_Toc214162224"/>
      <w:bookmarkStart w:id="189" w:name="_Toc214162336"/>
      <w:bookmarkStart w:id="190" w:name="_Toc214162410"/>
      <w:bookmarkStart w:id="191" w:name="_Toc214163352"/>
      <w:bookmarkStart w:id="192" w:name="_Toc214182012"/>
      <w:bookmarkStart w:id="193" w:name="_Toc214182167"/>
      <w:bookmarkStart w:id="194" w:name="_Toc214184583"/>
      <w:bookmarkStart w:id="195" w:name="_Toc214949927"/>
      <w:bookmarkStart w:id="196" w:name="_Toc214950006"/>
      <w:bookmarkStart w:id="197" w:name="_Toc342636361"/>
      <w:r w:rsidRPr="00321675">
        <w:t>Recommended Safety Actions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bookmarkEnd w:id="137"/>
    <w:bookmarkEnd w:id="138"/>
    <w:bookmarkEnd w:id="139"/>
    <w:bookmarkEnd w:id="140"/>
    <w:p w:rsidR="00405E7D" w:rsidRPr="00321675" w:rsidRDefault="00405E7D" w:rsidP="00405E7D">
      <w:pPr>
        <w:pStyle w:val="SafetyIssue"/>
        <w:rPr>
          <w:lang w:val="en-AU"/>
        </w:rPr>
      </w:pPr>
      <w:r w:rsidRPr="00321675">
        <w:rPr>
          <w:lang w:val="en-AU"/>
        </w:rPr>
        <w:t>Issue 1</w:t>
      </w:r>
    </w:p>
    <w:p w:rsidR="00405E7D" w:rsidRDefault="00405E7D" w:rsidP="00405E7D">
      <w:r>
        <w:t xml:space="preserve">The six-car </w:t>
      </w:r>
      <w:proofErr w:type="spellStart"/>
      <w:r w:rsidR="006E6BF3">
        <w:t>VLocity</w:t>
      </w:r>
      <w:proofErr w:type="spellEnd"/>
      <w:r>
        <w:t xml:space="preserve"> is considerably longer than a six-car suburban train, resulting in </w:t>
      </w:r>
      <w:r w:rsidR="00E13ACA">
        <w:t>its</w:t>
      </w:r>
      <w:r>
        <w:t xml:space="preserve"> driving cab being further advanced when stopped at Platform </w:t>
      </w:r>
      <w:r>
        <w:rPr>
          <w:rFonts w:cs="Arial"/>
        </w:rPr>
        <w:t xml:space="preserve"> </w:t>
      </w:r>
      <w:r>
        <w:t>9 Flinders Street Station.  As a result, the sighting of signal 756</w:t>
      </w:r>
      <w:r w:rsidRPr="00B35C90">
        <w:t xml:space="preserve"> </w:t>
      </w:r>
      <w:r>
        <w:t xml:space="preserve">from the driving cab of a six-car </w:t>
      </w:r>
      <w:proofErr w:type="spellStart"/>
      <w:r w:rsidR="006E6BF3">
        <w:t>VLocity</w:t>
      </w:r>
      <w:proofErr w:type="spellEnd"/>
      <w:r>
        <w:t xml:space="preserve"> is compromised.  The factors influencing the visibility of the signal include the direction of focus, the arrangement of signal </w:t>
      </w:r>
      <w:r w:rsidRPr="009B6B50">
        <w:t>hoods</w:t>
      </w:r>
      <w:r>
        <w:t xml:space="preserve">, the </w:t>
      </w:r>
      <w:r w:rsidR="00A46403">
        <w:t xml:space="preserve">luminous intensity </w:t>
      </w:r>
      <w:r>
        <w:t xml:space="preserve">of the incandescent </w:t>
      </w:r>
      <w:r w:rsidR="00A46403">
        <w:t>lamps</w:t>
      </w:r>
      <w:r w:rsidR="00A46403" w:rsidRPr="009B6B50">
        <w:t xml:space="preserve"> </w:t>
      </w:r>
      <w:r>
        <w:t xml:space="preserve">and the </w:t>
      </w:r>
      <w:r w:rsidRPr="009B6B50">
        <w:t>background security lighting</w:t>
      </w:r>
      <w:r>
        <w:t xml:space="preserve">.  </w:t>
      </w:r>
    </w:p>
    <w:p w:rsidR="00405E7D" w:rsidRDefault="00405E7D" w:rsidP="00405E7D">
      <w:pPr>
        <w:pStyle w:val="SafetyIssue"/>
        <w:rPr>
          <w:lang w:val="en-AU"/>
        </w:rPr>
      </w:pPr>
      <w:r w:rsidRPr="00321675">
        <w:rPr>
          <w:lang w:val="en-AU"/>
        </w:rPr>
        <w:t>RSA 20</w:t>
      </w:r>
      <w:r>
        <w:rPr>
          <w:lang w:val="en-AU"/>
        </w:rPr>
        <w:t>1</w:t>
      </w:r>
      <w:r w:rsidR="0038730B">
        <w:rPr>
          <w:lang w:val="en-AU"/>
        </w:rPr>
        <w:t>2</w:t>
      </w:r>
      <w:r w:rsidR="00360C66">
        <w:rPr>
          <w:lang w:val="en-AU"/>
        </w:rPr>
        <w:t>031</w:t>
      </w:r>
    </w:p>
    <w:p w:rsidR="00405E7D" w:rsidRDefault="00405E7D" w:rsidP="00405E7D">
      <w:r>
        <w:t>That M</w:t>
      </w:r>
      <w:r w:rsidR="009F02E8">
        <w:t>etro Trains Melbourne</w:t>
      </w:r>
      <w:r>
        <w:t xml:space="preserve"> reviews the configuration and visibility of signal 756 from </w:t>
      </w:r>
      <w:r w:rsidR="009F307A">
        <w:t xml:space="preserve">the driving position of </w:t>
      </w:r>
      <w:r>
        <w:t xml:space="preserve">a six-car </w:t>
      </w:r>
      <w:proofErr w:type="spellStart"/>
      <w:r w:rsidR="006E6BF3">
        <w:t>VLocity</w:t>
      </w:r>
      <w:proofErr w:type="spellEnd"/>
      <w:r>
        <w:t xml:space="preserve"> stopped at Platform 9 Flinders Street Station.  </w:t>
      </w:r>
    </w:p>
    <w:p w:rsidR="0038730B" w:rsidRDefault="0038730B" w:rsidP="00405E7D"/>
    <w:p w:rsidR="00405E7D" w:rsidRPr="00321675" w:rsidRDefault="00405E7D" w:rsidP="00405E7D">
      <w:pPr>
        <w:pStyle w:val="SafetyIssue"/>
        <w:rPr>
          <w:lang w:val="en-AU"/>
        </w:rPr>
      </w:pPr>
      <w:r w:rsidRPr="00321675">
        <w:rPr>
          <w:lang w:val="en-AU"/>
        </w:rPr>
        <w:t xml:space="preserve">Issue </w:t>
      </w:r>
      <w:r>
        <w:rPr>
          <w:lang w:val="en-AU"/>
        </w:rPr>
        <w:t>2</w:t>
      </w:r>
    </w:p>
    <w:p w:rsidR="00405E7D" w:rsidRDefault="00405E7D" w:rsidP="00405E7D">
      <w:r w:rsidRPr="00FF519B">
        <w:t xml:space="preserve">Neither V/Line nor </w:t>
      </w:r>
      <w:r w:rsidR="0038730B" w:rsidRPr="00FF519B">
        <w:t xml:space="preserve">Metro Trains Melbourne </w:t>
      </w:r>
      <w:r w:rsidRPr="00FF519B">
        <w:t>considered the risks posed by six-car V/</w:t>
      </w:r>
      <w:proofErr w:type="spellStart"/>
      <w:r w:rsidRPr="00FF519B">
        <w:t>Locity</w:t>
      </w:r>
      <w:proofErr w:type="spellEnd"/>
      <w:r w:rsidRPr="00FF519B">
        <w:t xml:space="preserve"> DMUs </w:t>
      </w:r>
      <w:r w:rsidR="000C3EDF" w:rsidRPr="00FF519B">
        <w:t xml:space="preserve">stopping </w:t>
      </w:r>
      <w:r w:rsidRPr="00FF519B">
        <w:t xml:space="preserve">at </w:t>
      </w:r>
      <w:r w:rsidR="00BF540C">
        <w:t>Platform</w:t>
      </w:r>
      <w:r w:rsidR="00423D50" w:rsidRPr="00FF519B">
        <w:t xml:space="preserve"> 9 </w:t>
      </w:r>
      <w:r w:rsidRPr="00FF519B">
        <w:t>Flinders Street Station</w:t>
      </w:r>
      <w:r w:rsidR="00423D50" w:rsidRPr="00FF519B">
        <w:t>.</w:t>
      </w:r>
    </w:p>
    <w:p w:rsidR="00405E7D" w:rsidRDefault="00405E7D" w:rsidP="00405E7D">
      <w:pPr>
        <w:pStyle w:val="SafetyIssue"/>
        <w:rPr>
          <w:lang w:val="en-AU"/>
        </w:rPr>
      </w:pPr>
      <w:r w:rsidRPr="00321675">
        <w:rPr>
          <w:lang w:val="en-AU"/>
        </w:rPr>
        <w:t>RSA 20</w:t>
      </w:r>
      <w:r>
        <w:rPr>
          <w:lang w:val="en-AU"/>
        </w:rPr>
        <w:t>1</w:t>
      </w:r>
      <w:r w:rsidR="0038730B">
        <w:rPr>
          <w:lang w:val="en-AU"/>
        </w:rPr>
        <w:t>2</w:t>
      </w:r>
      <w:r w:rsidR="00360C66">
        <w:rPr>
          <w:lang w:val="en-AU"/>
        </w:rPr>
        <w:t>032</w:t>
      </w:r>
    </w:p>
    <w:p w:rsidR="00405E7D" w:rsidRDefault="00405E7D" w:rsidP="00405E7D">
      <w:r w:rsidRPr="007C3911">
        <w:t xml:space="preserve">That </w:t>
      </w:r>
      <w:r>
        <w:t>M</w:t>
      </w:r>
      <w:r w:rsidR="009F02E8">
        <w:t xml:space="preserve">etro Trains Melbourne </w:t>
      </w:r>
      <w:r>
        <w:t xml:space="preserve">and V/Line conduct risk assessments of any problematic signal sighting locations at </w:t>
      </w:r>
      <w:r w:rsidR="003C42C0">
        <w:t xml:space="preserve">Metro Trains Melbourne </w:t>
      </w:r>
      <w:r>
        <w:t xml:space="preserve">station platforms at which V/Line services are to stop.  </w:t>
      </w:r>
    </w:p>
    <w:p w:rsidR="00405E7D" w:rsidRDefault="00405E7D" w:rsidP="00405E7D">
      <w:pPr>
        <w:pStyle w:val="SafetyIssue"/>
        <w:rPr>
          <w:lang w:val="en-AU"/>
        </w:rPr>
      </w:pPr>
      <w:r w:rsidRPr="00321675">
        <w:rPr>
          <w:lang w:val="en-AU"/>
        </w:rPr>
        <w:t>RSA 20</w:t>
      </w:r>
      <w:r>
        <w:rPr>
          <w:lang w:val="en-AU"/>
        </w:rPr>
        <w:t>1</w:t>
      </w:r>
      <w:r w:rsidR="0038730B">
        <w:rPr>
          <w:lang w:val="en-AU"/>
        </w:rPr>
        <w:t>2</w:t>
      </w:r>
      <w:r w:rsidR="00360C66">
        <w:rPr>
          <w:lang w:val="en-AU"/>
        </w:rPr>
        <w:t>033</w:t>
      </w:r>
    </w:p>
    <w:p w:rsidR="00405E7D" w:rsidRDefault="00405E7D" w:rsidP="00405E7D">
      <w:r>
        <w:t xml:space="preserve">That V/line considers providing guidance </w:t>
      </w:r>
      <w:r w:rsidR="00423D50">
        <w:t>to</w:t>
      </w:r>
      <w:r>
        <w:t xml:space="preserve"> their train drivers in the form of ‘stopping markers</w:t>
      </w:r>
      <w:r w:rsidR="00423D50">
        <w:t>’</w:t>
      </w:r>
      <w:r>
        <w:t xml:space="preserve"> at suburban platforms to ensure an optimal view of signals when all passenger doors on their train are located against the platform. </w:t>
      </w:r>
    </w:p>
    <w:p w:rsidR="00405E7D" w:rsidRDefault="00405E7D" w:rsidP="00405E7D">
      <w:pPr>
        <w:pStyle w:val="SafetyIssue"/>
        <w:rPr>
          <w:lang w:val="en-AU"/>
        </w:rPr>
      </w:pPr>
      <w:r w:rsidRPr="00321675">
        <w:rPr>
          <w:lang w:val="en-AU"/>
        </w:rPr>
        <w:t>RSA 20</w:t>
      </w:r>
      <w:r>
        <w:rPr>
          <w:lang w:val="en-AU"/>
        </w:rPr>
        <w:t>1</w:t>
      </w:r>
      <w:r w:rsidR="0038730B">
        <w:rPr>
          <w:lang w:val="en-AU"/>
        </w:rPr>
        <w:t>2</w:t>
      </w:r>
      <w:r w:rsidR="00360C66">
        <w:rPr>
          <w:lang w:val="en-AU"/>
        </w:rPr>
        <w:t>034</w:t>
      </w:r>
    </w:p>
    <w:p w:rsidR="00405E7D" w:rsidRDefault="00423D50" w:rsidP="00405E7D">
      <w:r>
        <w:t>That w</w:t>
      </w:r>
      <w:r w:rsidR="00405E7D">
        <w:t>henever the regular operational consist configurations of V/Line services are proposed to be increased,</w:t>
      </w:r>
      <w:r w:rsidR="00405E7D" w:rsidRPr="000E2E21">
        <w:t xml:space="preserve"> </w:t>
      </w:r>
      <w:r w:rsidR="00405E7D">
        <w:t xml:space="preserve">Metro Trains Melbourne require V/Line to conduct signal sighting and passenger access risk assessments at stopping locations.  </w:t>
      </w:r>
    </w:p>
    <w:p w:rsidR="0038730B" w:rsidRPr="002F6DD2" w:rsidRDefault="0038730B" w:rsidP="00405E7D"/>
    <w:p w:rsidR="00405E7D" w:rsidRPr="00321675" w:rsidRDefault="00405E7D" w:rsidP="00405E7D">
      <w:pPr>
        <w:pStyle w:val="SafetyIssue"/>
        <w:rPr>
          <w:lang w:val="en-AU"/>
        </w:rPr>
      </w:pPr>
      <w:r w:rsidRPr="00321675">
        <w:rPr>
          <w:lang w:val="en-AU"/>
        </w:rPr>
        <w:t xml:space="preserve">Issue </w:t>
      </w:r>
      <w:r w:rsidR="0025701F">
        <w:rPr>
          <w:lang w:val="en-AU"/>
        </w:rPr>
        <w:t>3</w:t>
      </w:r>
    </w:p>
    <w:p w:rsidR="0076506F" w:rsidRPr="0076506F" w:rsidRDefault="0076506F" w:rsidP="0076506F">
      <w:r w:rsidRPr="0076506F">
        <w:t xml:space="preserve">Communication systems used on the metropolitan and regional networks are incompatible and the existing metropolitan local radio system </w:t>
      </w:r>
      <w:r w:rsidR="00E13ACA">
        <w:t>that</w:t>
      </w:r>
      <w:r w:rsidRPr="0076506F">
        <w:t xml:space="preserve"> potentially provides a communication link between the metropolitan network control (Metrol) and non-urban rolling stock has limited area coverage and is unreliable.  A number of projects have been commenced to upgrade communication systems on the urban and non-urban networks that will address these limitations.  However, seamless communication between Metrol and non-urban rolling stock, including V/Line, is not planned to be achieved until at least 2017.</w:t>
      </w:r>
    </w:p>
    <w:p w:rsidR="0076506F" w:rsidRPr="0076506F" w:rsidRDefault="0076506F" w:rsidP="0076506F"/>
    <w:p w:rsidR="0076506F" w:rsidRPr="0076506F" w:rsidRDefault="0076506F" w:rsidP="0076506F">
      <w:r w:rsidRPr="0076506F">
        <w:lastRenderedPageBreak/>
        <w:t>Considering the use of existing systems, the investigation has found that Metrol does not effectively communicate with regional services operating on the Metro Trains Melbourne network.  There is no interface agreement between Metro Trains Melbourne and V/Line that addresses critical communications requirements, and the radio patch facility that could provide a direct communication link is not utilised by either Metro Trains Melbourne or V/Line.</w:t>
      </w:r>
    </w:p>
    <w:p w:rsidR="00405E7D" w:rsidRPr="0025701F" w:rsidRDefault="00405E7D" w:rsidP="00405E7D">
      <w:pPr>
        <w:pStyle w:val="SafetyIssue"/>
        <w:rPr>
          <w:lang w:val="en-AU"/>
        </w:rPr>
      </w:pPr>
      <w:r w:rsidRPr="0025701F">
        <w:rPr>
          <w:lang w:val="en-AU"/>
        </w:rPr>
        <w:t>RSA 201</w:t>
      </w:r>
      <w:r w:rsidR="00DF41B4" w:rsidRPr="0025701F">
        <w:rPr>
          <w:lang w:val="en-AU"/>
        </w:rPr>
        <w:t>2</w:t>
      </w:r>
      <w:r w:rsidR="00360C66">
        <w:rPr>
          <w:lang w:val="en-AU"/>
        </w:rPr>
        <w:t>035</w:t>
      </w:r>
    </w:p>
    <w:p w:rsidR="0025701F" w:rsidRDefault="0025701F" w:rsidP="0025701F">
      <w:r w:rsidRPr="0025701F">
        <w:t>That Metro Trains Melbourne and V/Line develop and implement a communications interface plan that addresses radio communications between Metrol and V/Line services, to better utilise available communications facilities.</w:t>
      </w:r>
    </w:p>
    <w:p w:rsidR="00405E7D" w:rsidRDefault="00405E7D" w:rsidP="00405E7D">
      <w:pPr>
        <w:pStyle w:val="SafetyIssue"/>
        <w:rPr>
          <w:lang w:val="en-AU"/>
        </w:rPr>
      </w:pPr>
      <w:r w:rsidRPr="00321675">
        <w:rPr>
          <w:lang w:val="en-AU"/>
        </w:rPr>
        <w:t>RSA 20</w:t>
      </w:r>
      <w:r w:rsidR="00DF41B4">
        <w:rPr>
          <w:lang w:val="en-AU"/>
        </w:rPr>
        <w:t>12</w:t>
      </w:r>
      <w:r w:rsidR="00360C66">
        <w:rPr>
          <w:lang w:val="en-AU"/>
        </w:rPr>
        <w:t>036</w:t>
      </w:r>
    </w:p>
    <w:p w:rsidR="0025701F" w:rsidRPr="0025701F" w:rsidRDefault="0025701F" w:rsidP="0025701F">
      <w:r w:rsidRPr="0025701F">
        <w:t>That Public Transport Victoria in conjunction with the rail industry considers opportunities for accelerating the upgrade of systems that will achieve reliable communication between Metrol and non-urban rolling stock.</w:t>
      </w:r>
    </w:p>
    <w:p w:rsidR="0025701F" w:rsidRDefault="0025701F" w:rsidP="00405E7D"/>
    <w:p w:rsidR="00EF77EA" w:rsidRDefault="00EF77EA" w:rsidP="00405E7D"/>
    <w:p w:rsidR="00EF77EA" w:rsidRDefault="00EF77EA" w:rsidP="00405E7D"/>
    <w:sectPr w:rsidR="00EF77EA" w:rsidSect="00340B5C">
      <w:headerReference w:type="even" r:id="rId24"/>
      <w:headerReference w:type="default" r:id="rId25"/>
      <w:headerReference w:type="first" r:id="rId26"/>
      <w:footerReference w:type="first" r:id="rId27"/>
      <w:pgSz w:w="11906" w:h="16838" w:code="9"/>
      <w:pgMar w:top="1440" w:right="1644"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3A6" w:rsidRDefault="006763A6">
      <w:r>
        <w:separator/>
      </w:r>
    </w:p>
    <w:p w:rsidR="006763A6" w:rsidRDefault="006763A6"/>
    <w:p w:rsidR="006763A6" w:rsidRDefault="006763A6"/>
  </w:endnote>
  <w:endnote w:type="continuationSeparator" w:id="0">
    <w:p w:rsidR="006763A6" w:rsidRDefault="006763A6">
      <w:r>
        <w:continuationSeparator/>
      </w:r>
    </w:p>
    <w:p w:rsidR="006763A6" w:rsidRDefault="006763A6"/>
    <w:p w:rsidR="006763A6" w:rsidRDefault="006763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Footer"/>
    </w:pPr>
    <w:r>
      <w:t xml:space="preserve">Page </w:t>
    </w:r>
    <w:r>
      <w:fldChar w:fldCharType="begin"/>
    </w:r>
    <w:r>
      <w:instrText xml:space="preserve"> PAGE </w:instrText>
    </w:r>
    <w:r>
      <w:fldChar w:fldCharType="separate"/>
    </w:r>
    <w:r w:rsidR="007D78EA">
      <w:rPr>
        <w:noProof/>
      </w:rPr>
      <w:t>16</w:t>
    </w:r>
    <w:r>
      <w:fldChar w:fldCharType="end"/>
    </w:r>
    <w:r>
      <w:t xml:space="preserve"> of </w:t>
    </w:r>
    <w:r w:rsidR="006763A6">
      <w:fldChar w:fldCharType="begin"/>
    </w:r>
    <w:r w:rsidR="006763A6">
      <w:instrText xml:space="preserve"> NUMPAGES </w:instrText>
    </w:r>
    <w:r w:rsidR="006763A6">
      <w:fldChar w:fldCharType="separate"/>
    </w:r>
    <w:r w:rsidR="007D78EA">
      <w:rPr>
        <w:noProof/>
      </w:rPr>
      <w:t>28</w:t>
    </w:r>
    <w:r w:rsidR="006763A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Pr="009214B1" w:rsidRDefault="00F160F7" w:rsidP="00D82864">
    <w:pPr>
      <w:tabs>
        <w:tab w:val="left" w:pos="3402"/>
        <w:tab w:val="right" w:pos="9006"/>
      </w:tabs>
      <w:jc w:val="right"/>
    </w:pPr>
    <w:r>
      <w:t xml:space="preserve">Page </w:t>
    </w:r>
    <w:r>
      <w:fldChar w:fldCharType="begin"/>
    </w:r>
    <w:r>
      <w:instrText xml:space="preserve"> PAGE </w:instrText>
    </w:r>
    <w:r>
      <w:fldChar w:fldCharType="separate"/>
    </w:r>
    <w:r w:rsidR="007D78EA">
      <w:rPr>
        <w:noProof/>
      </w:rPr>
      <w:t>17</w:t>
    </w:r>
    <w:r>
      <w:fldChar w:fldCharType="end"/>
    </w:r>
    <w:r>
      <w:t xml:space="preserve"> of </w:t>
    </w:r>
    <w:r w:rsidR="006763A6">
      <w:fldChar w:fldCharType="begin"/>
    </w:r>
    <w:r w:rsidR="006763A6">
      <w:instrText xml:space="preserve"> NUMPAGES </w:instrText>
    </w:r>
    <w:r w:rsidR="006763A6">
      <w:fldChar w:fldCharType="separate"/>
    </w:r>
    <w:r w:rsidR="007D78EA">
      <w:rPr>
        <w:noProof/>
      </w:rPr>
      <w:t>28</w:t>
    </w:r>
    <w:r w:rsidR="006763A6">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15" w:rsidRDefault="00FA6E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rsidP="006B5E61">
    <w:pPr>
      <w:pStyle w:val="Footer"/>
      <w:tabs>
        <w:tab w:val="clear" w:pos="8306"/>
        <w:tab w:val="right" w:pos="8505"/>
      </w:tabs>
    </w:pPr>
    <w:r>
      <w:tab/>
    </w:r>
    <w:r>
      <w:tab/>
      <w:t xml:space="preserve">Page </w:t>
    </w:r>
    <w:r>
      <w:fldChar w:fldCharType="begin"/>
    </w:r>
    <w:r>
      <w:instrText xml:space="preserve"> PAGE </w:instrText>
    </w:r>
    <w:r>
      <w:fldChar w:fldCharType="separate"/>
    </w:r>
    <w:r w:rsidR="001058D6">
      <w:rPr>
        <w:noProof/>
      </w:rPr>
      <w:t>3</w:t>
    </w:r>
    <w:r>
      <w:fldChar w:fldCharType="end"/>
    </w:r>
    <w:r>
      <w:t xml:space="preserve"> of </w:t>
    </w:r>
    <w:r w:rsidR="006763A6">
      <w:fldChar w:fldCharType="begin"/>
    </w:r>
    <w:r w:rsidR="006763A6">
      <w:instrText xml:space="preserve"> NUMPAGES </w:instrText>
    </w:r>
    <w:r w:rsidR="006763A6">
      <w:fldChar w:fldCharType="separate"/>
    </w:r>
    <w:r w:rsidR="001058D6">
      <w:rPr>
        <w:noProof/>
      </w:rPr>
      <w:t>28</w:t>
    </w:r>
    <w:r w:rsidR="006763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3A6" w:rsidRDefault="006763A6" w:rsidP="008705AB">
      <w:r>
        <w:separator/>
      </w:r>
    </w:p>
  </w:footnote>
  <w:footnote w:type="continuationSeparator" w:id="0">
    <w:p w:rsidR="006763A6" w:rsidRDefault="006763A6">
      <w:r>
        <w:continuationSeparator/>
      </w:r>
    </w:p>
    <w:p w:rsidR="006763A6" w:rsidRDefault="006763A6"/>
    <w:p w:rsidR="006763A6" w:rsidRDefault="006763A6"/>
  </w:footnote>
  <w:footnote w:id="1">
    <w:p w:rsidR="00F160F7" w:rsidRDefault="00F160F7">
      <w:pPr>
        <w:pStyle w:val="FootnoteText"/>
      </w:pPr>
      <w:r>
        <w:rPr>
          <w:rStyle w:val="FootnoteReference"/>
        </w:rPr>
        <w:footnoteRef/>
      </w:r>
      <w:r>
        <w:t xml:space="preserve"> Metropolitan train control centre (Melbourne).</w:t>
      </w:r>
    </w:p>
  </w:footnote>
  <w:footnote w:id="2">
    <w:p w:rsidR="00F160F7" w:rsidRDefault="00F160F7">
      <w:pPr>
        <w:pStyle w:val="FootnoteText"/>
      </w:pPr>
      <w:r>
        <w:rPr>
          <w:rStyle w:val="FootnoteReference"/>
        </w:rPr>
        <w:footnoteRef/>
      </w:r>
      <w:r>
        <w:t xml:space="preserve"> ‘Down’ is the rail direction travelling away from Melbourne.</w:t>
      </w:r>
    </w:p>
  </w:footnote>
  <w:footnote w:id="3">
    <w:p w:rsidR="00F160F7" w:rsidRDefault="00F160F7">
      <w:pPr>
        <w:pStyle w:val="FootnoteText"/>
      </w:pPr>
      <w:r>
        <w:rPr>
          <w:rStyle w:val="FootnoteReference"/>
        </w:rPr>
        <w:footnoteRef/>
      </w:r>
      <w:r>
        <w:t xml:space="preserve">  B</w:t>
      </w:r>
      <w:r w:rsidRPr="000369EA">
        <w:t>io-mathematical models used by industry to manage the risk of human fatigue in the workplace.</w:t>
      </w:r>
    </w:p>
  </w:footnote>
  <w:footnote w:id="4">
    <w:p w:rsidR="00F160F7" w:rsidRDefault="00F160F7">
      <w:pPr>
        <w:pStyle w:val="FootnoteText"/>
      </w:pPr>
      <w:r>
        <w:rPr>
          <w:rStyle w:val="FootnoteReference"/>
        </w:rPr>
        <w:footnoteRef/>
      </w:r>
      <w:r>
        <w:t xml:space="preserve">  These monitors are provided for MTM drivers to observe the entire platform side of the train.</w:t>
      </w:r>
    </w:p>
  </w:footnote>
  <w:footnote w:id="5">
    <w:p w:rsidR="00F160F7" w:rsidRDefault="00F160F7">
      <w:pPr>
        <w:pStyle w:val="FootnoteText"/>
      </w:pPr>
      <w:r>
        <w:rPr>
          <w:rStyle w:val="FootnoteReference"/>
        </w:rPr>
        <w:footnoteRef/>
      </w:r>
      <w:r>
        <w:t xml:space="preserve"> </w:t>
      </w:r>
      <w:r w:rsidR="00C43872">
        <w:t xml:space="preserve"> </w:t>
      </w:r>
      <w:r>
        <w:t xml:space="preserve">Industry jargon for a Red-over-Green proceed indication.  This informs the driver that the train may proceed at medium speed (up to 40 km/h). </w:t>
      </w:r>
    </w:p>
  </w:footnote>
  <w:footnote w:id="6">
    <w:p w:rsidR="00F160F7" w:rsidRDefault="00F160F7">
      <w:pPr>
        <w:pStyle w:val="FootnoteText"/>
      </w:pPr>
      <w:r>
        <w:rPr>
          <w:rStyle w:val="FootnoteReference"/>
        </w:rPr>
        <w:footnoteRef/>
      </w:r>
      <w:r>
        <w:t xml:space="preserve">  Prior to the construction of Federation Square, Swanston Street</w:t>
      </w:r>
      <w:r>
        <w:rPr>
          <w:rFonts w:cs="Arial"/>
        </w:rPr>
        <w:t>—</w:t>
      </w:r>
      <w:r>
        <w:t>adjacent to Flinders Street Station</w:t>
      </w:r>
      <w:r>
        <w:rPr>
          <w:rFonts w:cs="Arial"/>
        </w:rPr>
        <w:t>—</w:t>
      </w:r>
      <w:r>
        <w:t>was carried over the rail lines on a bridge.  This bridge abutted the Princes St Bridge spanning the Yarra River.</w:t>
      </w:r>
    </w:p>
  </w:footnote>
  <w:footnote w:id="7">
    <w:p w:rsidR="00F160F7" w:rsidRDefault="00F160F7">
      <w:pPr>
        <w:pStyle w:val="FootnoteText"/>
      </w:pPr>
      <w:r>
        <w:rPr>
          <w:rStyle w:val="FootnoteReference"/>
        </w:rPr>
        <w:footnoteRef/>
      </w:r>
      <w:r>
        <w:t xml:space="preserve">  Refers to the degree of visibility of signal aspects as viewable by a train or locomotive driver.</w:t>
      </w:r>
    </w:p>
  </w:footnote>
  <w:footnote w:id="8">
    <w:p w:rsidR="00F160F7" w:rsidRDefault="00F160F7">
      <w:pPr>
        <w:pStyle w:val="FootnoteText"/>
      </w:pPr>
      <w:r>
        <w:rPr>
          <w:rStyle w:val="FootnoteReference"/>
        </w:rPr>
        <w:footnoteRef/>
      </w:r>
      <w:r>
        <w:t xml:space="preserve">  Signal indications that restrict the speed of a train to either 40 or 15 km/h respectively.</w:t>
      </w:r>
    </w:p>
  </w:footnote>
  <w:footnote w:id="9">
    <w:p w:rsidR="00F160F7" w:rsidRDefault="00F160F7">
      <w:pPr>
        <w:pStyle w:val="FootnoteText"/>
      </w:pPr>
      <w:r>
        <w:rPr>
          <w:rStyle w:val="FootnoteReference"/>
        </w:rPr>
        <w:footnoteRef/>
      </w:r>
      <w:r>
        <w:t xml:space="preserve"> This is sometimes also referred to as ‘focusing’.  The process involves ensuring the signal heads on the mast are positioned such as to optimise the ability of train drivers to view signal displays from their cab position.</w:t>
      </w:r>
    </w:p>
  </w:footnote>
  <w:footnote w:id="10">
    <w:p w:rsidR="00F160F7" w:rsidRDefault="00F160F7" w:rsidP="002324F1">
      <w:pPr>
        <w:pStyle w:val="FootnoteText"/>
      </w:pPr>
      <w:r>
        <w:rPr>
          <w:rStyle w:val="FootnoteReference"/>
        </w:rPr>
        <w:footnoteRef/>
      </w:r>
      <w:r>
        <w:t xml:space="preserve"> ‘Pre selection’ is the selection by the train controller of a signalling function prior to the route becoming available, so that it is automatically set when some other function is restored (such as when track circuits clear after a preceding train movement).</w:t>
      </w:r>
    </w:p>
  </w:footnote>
  <w:footnote w:id="11">
    <w:p w:rsidR="00F160F7" w:rsidRDefault="00F160F7">
      <w:pPr>
        <w:pStyle w:val="FootnoteText"/>
      </w:pPr>
      <w:r>
        <w:rPr>
          <w:rStyle w:val="FootnoteReference"/>
        </w:rPr>
        <w:footnoteRef/>
      </w:r>
      <w:r>
        <w:t xml:space="preserve"> This refers to train or locomotive operations where there is only one operating crew member.  MTM refer to the practice as Single Person Operation of Trains (SPOT) while V/Line use the national industry convention of Driver-Only Operation</w:t>
      </w:r>
      <w:r>
        <w:rPr>
          <w:rFonts w:cs="Arial"/>
        </w:rPr>
        <w:t>—</w:t>
      </w:r>
      <w:r>
        <w:t>DOO</w:t>
      </w:r>
      <w:r>
        <w:rPr>
          <w:rFonts w:cs="Arial"/>
        </w:rPr>
        <w:t>—</w:t>
      </w:r>
      <w:r>
        <w:t>meaning there is no second-person (</w:t>
      </w:r>
      <w:r w:rsidR="00676767">
        <w:t xml:space="preserve">for example, </w:t>
      </w:r>
      <w:r>
        <w:t>Co-driver/Locomotive Observer) provided as part of the crew complement.</w:t>
      </w:r>
    </w:p>
  </w:footnote>
  <w:footnote w:id="12">
    <w:p w:rsidR="00F160F7" w:rsidRDefault="00F160F7" w:rsidP="006720C8">
      <w:pPr>
        <w:pStyle w:val="FootnoteText"/>
      </w:pPr>
      <w:r>
        <w:rPr>
          <w:rStyle w:val="FootnoteReference"/>
        </w:rPr>
        <w:footnoteRef/>
      </w:r>
      <w:r>
        <w:t xml:space="preserve"> This differentiates the circumstances under which this event occurred from those applying to other SPAD events:  such as a train failing to stop at a red signal while running on-track or a train inadvertently passing a red signal while shunting).</w:t>
      </w:r>
    </w:p>
  </w:footnote>
  <w:footnote w:id="13">
    <w:p w:rsidR="00F160F7" w:rsidRDefault="00F160F7">
      <w:pPr>
        <w:pStyle w:val="FootnoteText"/>
      </w:pPr>
      <w:r>
        <w:rPr>
          <w:rStyle w:val="FootnoteReference"/>
        </w:rPr>
        <w:footnoteRef/>
      </w:r>
      <w:r>
        <w:t xml:space="preserve">   </w:t>
      </w:r>
      <w:r w:rsidR="00F26E70">
        <w:t xml:space="preserve"> </w:t>
      </w:r>
      <w:r>
        <w:t>Now Transport Safety Victoria.</w:t>
      </w:r>
    </w:p>
  </w:footnote>
  <w:footnote w:id="14">
    <w:p w:rsidR="00F160F7" w:rsidRDefault="00F160F7" w:rsidP="00F26E70">
      <w:pPr>
        <w:ind w:left="284" w:hanging="284"/>
      </w:pPr>
      <w:r w:rsidRPr="00F26E70">
        <w:rPr>
          <w:rStyle w:val="FootnoteReference"/>
          <w:sz w:val="16"/>
          <w:szCs w:val="16"/>
        </w:rPr>
        <w:footnoteRef/>
      </w:r>
      <w:r w:rsidR="00F26E70">
        <w:rPr>
          <w:sz w:val="16"/>
          <w:szCs w:val="16"/>
        </w:rPr>
        <w:t xml:space="preserve"> </w:t>
      </w:r>
      <w:r w:rsidRPr="00F26E70">
        <w:rPr>
          <w:sz w:val="16"/>
          <w:szCs w:val="16"/>
        </w:rPr>
        <w:t xml:space="preserve"> </w:t>
      </w:r>
      <w:r w:rsidR="00F26E70">
        <w:rPr>
          <w:sz w:val="16"/>
          <w:szCs w:val="16"/>
        </w:rPr>
        <w:t xml:space="preserve"> </w:t>
      </w:r>
      <w:r>
        <w:rPr>
          <w:sz w:val="16"/>
          <w:szCs w:val="16"/>
        </w:rPr>
        <w:t>A</w:t>
      </w:r>
      <w:r w:rsidRPr="005755A2">
        <w:rPr>
          <w:sz w:val="16"/>
          <w:szCs w:val="16"/>
        </w:rPr>
        <w:t xml:space="preserve"> new rail line running from West Werribee through Deer Park and suburbs including Sunshine and Footscray to</w:t>
      </w:r>
      <w:r w:rsidR="00F26E70">
        <w:rPr>
          <w:sz w:val="16"/>
          <w:szCs w:val="16"/>
        </w:rPr>
        <w:t xml:space="preserve"> </w:t>
      </w:r>
      <w:r w:rsidRPr="005755A2">
        <w:rPr>
          <w:sz w:val="16"/>
          <w:szCs w:val="16"/>
        </w:rPr>
        <w:t xml:space="preserve">Southern Cross Station. </w:t>
      </w:r>
      <w:r>
        <w:rPr>
          <w:sz w:val="16"/>
          <w:szCs w:val="16"/>
        </w:rPr>
        <w:t xml:space="preserve"> The project</w:t>
      </w:r>
      <w:r w:rsidRPr="005755A2">
        <w:rPr>
          <w:sz w:val="16"/>
          <w:szCs w:val="16"/>
        </w:rPr>
        <w:t xml:space="preserve"> will separate regional trains from </w:t>
      </w:r>
      <w:r>
        <w:rPr>
          <w:sz w:val="16"/>
          <w:szCs w:val="16"/>
        </w:rPr>
        <w:t xml:space="preserve">suburban </w:t>
      </w:r>
      <w:r w:rsidRPr="005755A2">
        <w:rPr>
          <w:sz w:val="16"/>
          <w:szCs w:val="16"/>
        </w:rPr>
        <w:t xml:space="preserve">metropolitan trains </w:t>
      </w:r>
      <w:r>
        <w:rPr>
          <w:sz w:val="16"/>
          <w:szCs w:val="16"/>
        </w:rPr>
        <w:t xml:space="preserve">by </w:t>
      </w:r>
      <w:r w:rsidRPr="005755A2">
        <w:rPr>
          <w:sz w:val="16"/>
          <w:szCs w:val="16"/>
        </w:rPr>
        <w:t xml:space="preserve">providing dedicated tracks for regional services through the metropolitan system from Sunshine </w:t>
      </w:r>
      <w:r>
        <w:rPr>
          <w:sz w:val="16"/>
          <w:szCs w:val="16"/>
        </w:rPr>
        <w:t xml:space="preserve">and </w:t>
      </w:r>
      <w:proofErr w:type="spellStart"/>
      <w:r>
        <w:rPr>
          <w:sz w:val="16"/>
          <w:szCs w:val="16"/>
        </w:rPr>
        <w:t>Warnambool</w:t>
      </w:r>
      <w:proofErr w:type="spellEnd"/>
      <w:r>
        <w:rPr>
          <w:sz w:val="16"/>
          <w:szCs w:val="16"/>
        </w:rPr>
        <w:t xml:space="preserve">/Geelong </w:t>
      </w:r>
      <w:r w:rsidRPr="005755A2">
        <w:rPr>
          <w:sz w:val="16"/>
          <w:szCs w:val="16"/>
        </w:rPr>
        <w:t>to Southern Cross Station.</w:t>
      </w:r>
    </w:p>
  </w:footnote>
  <w:footnote w:id="15">
    <w:p w:rsidR="00F160F7" w:rsidRDefault="00F160F7">
      <w:pPr>
        <w:pStyle w:val="FootnoteText"/>
      </w:pPr>
      <w:r>
        <w:rPr>
          <w:rStyle w:val="FootnoteReference"/>
        </w:rPr>
        <w:footnoteRef/>
      </w:r>
      <w:r>
        <w:t xml:space="preserve"> A Co-acting signal is positioned where the signal to which it relates cannot readily be seen by the driver of an approaching train due to an intervening obstruction.  The two signals are interpreted as 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0F7" w:rsidRDefault="00F16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539AAE40"/>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D683A02"/>
    <w:multiLevelType w:val="hybridMultilevel"/>
    <w:tmpl w:val="18F49FB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43B00918"/>
    <w:multiLevelType w:val="multilevel"/>
    <w:tmpl w:val="156E682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54237B7B"/>
    <w:multiLevelType w:val="hybridMultilevel"/>
    <w:tmpl w:val="E6640A2C"/>
    <w:lvl w:ilvl="0" w:tplc="0C090001">
      <w:start w:val="1"/>
      <w:numFmt w:val="bullet"/>
      <w:lvlText w:val=""/>
      <w:lvlJc w:val="left"/>
      <w:pPr>
        <w:ind w:left="870" w:hanging="360"/>
      </w:pPr>
      <w:rPr>
        <w:rFonts w:ascii="Symbol" w:hAnsi="Symbol" w:hint="default"/>
      </w:rPr>
    </w:lvl>
    <w:lvl w:ilvl="1" w:tplc="0C090003">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6">
    <w:nsid w:val="5FB746F8"/>
    <w:multiLevelType w:val="hybridMultilevel"/>
    <w:tmpl w:val="3DA2E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0266DF9"/>
    <w:multiLevelType w:val="hybridMultilevel"/>
    <w:tmpl w:val="829C20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3"/>
    <w:lvlOverride w:ilvl="0">
      <w:startOverride w:val="1"/>
    </w:lvlOverride>
  </w:num>
  <w:num w:numId="5">
    <w:abstractNumId w:val="8"/>
  </w:num>
  <w:num w:numId="6">
    <w:abstractNumId w:val="2"/>
  </w:num>
  <w:num w:numId="7">
    <w:abstractNumId w:val="3"/>
    <w:lvlOverride w:ilvl="0">
      <w:startOverride w:val="1"/>
    </w:lvlOverride>
  </w:num>
  <w:num w:numId="8">
    <w:abstractNumId w:val="3"/>
    <w:lvlOverride w:ilvl="0">
      <w:startOverride w:val="1"/>
    </w:lvlOverride>
  </w:num>
  <w:num w:numId="9">
    <w:abstractNumId w:val="4"/>
  </w:num>
  <w:num w:numId="10">
    <w:abstractNumId w:val="5"/>
  </w:num>
  <w:num w:numId="11">
    <w:abstractNumId w:val="7"/>
  </w:num>
  <w:num w:numId="12">
    <w:abstractNumId w:val="3"/>
    <w:lvlOverride w:ilvl="0">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2296"/>
    <w:rsid w:val="00003150"/>
    <w:rsid w:val="00003FC2"/>
    <w:rsid w:val="00005B0C"/>
    <w:rsid w:val="00007041"/>
    <w:rsid w:val="00010C86"/>
    <w:rsid w:val="0001179D"/>
    <w:rsid w:val="00011FBE"/>
    <w:rsid w:val="000136A1"/>
    <w:rsid w:val="00014F45"/>
    <w:rsid w:val="00015EE5"/>
    <w:rsid w:val="00016C6C"/>
    <w:rsid w:val="000176BF"/>
    <w:rsid w:val="00017F63"/>
    <w:rsid w:val="00020D2F"/>
    <w:rsid w:val="00022379"/>
    <w:rsid w:val="00022464"/>
    <w:rsid w:val="00027F3F"/>
    <w:rsid w:val="0003097C"/>
    <w:rsid w:val="00030A33"/>
    <w:rsid w:val="00030F60"/>
    <w:rsid w:val="0003168B"/>
    <w:rsid w:val="000333F1"/>
    <w:rsid w:val="0003530A"/>
    <w:rsid w:val="000369EA"/>
    <w:rsid w:val="00036D2D"/>
    <w:rsid w:val="00036E32"/>
    <w:rsid w:val="00042955"/>
    <w:rsid w:val="00044026"/>
    <w:rsid w:val="0004784F"/>
    <w:rsid w:val="000509AC"/>
    <w:rsid w:val="00050C9B"/>
    <w:rsid w:val="000549A3"/>
    <w:rsid w:val="00055123"/>
    <w:rsid w:val="00057302"/>
    <w:rsid w:val="00064191"/>
    <w:rsid w:val="00065EF7"/>
    <w:rsid w:val="00066D6D"/>
    <w:rsid w:val="00067ED5"/>
    <w:rsid w:val="000713A5"/>
    <w:rsid w:val="00072CF1"/>
    <w:rsid w:val="000733E3"/>
    <w:rsid w:val="000759EA"/>
    <w:rsid w:val="00075EC8"/>
    <w:rsid w:val="000764C0"/>
    <w:rsid w:val="00077DA5"/>
    <w:rsid w:val="00082036"/>
    <w:rsid w:val="00082128"/>
    <w:rsid w:val="0008216F"/>
    <w:rsid w:val="00082A2F"/>
    <w:rsid w:val="00085E3D"/>
    <w:rsid w:val="0008642D"/>
    <w:rsid w:val="000909FB"/>
    <w:rsid w:val="00091686"/>
    <w:rsid w:val="00091BDC"/>
    <w:rsid w:val="00093943"/>
    <w:rsid w:val="000946C0"/>
    <w:rsid w:val="00095BDC"/>
    <w:rsid w:val="000A0E92"/>
    <w:rsid w:val="000A221F"/>
    <w:rsid w:val="000A3370"/>
    <w:rsid w:val="000A49AC"/>
    <w:rsid w:val="000A4BBE"/>
    <w:rsid w:val="000A5BB5"/>
    <w:rsid w:val="000A6CDD"/>
    <w:rsid w:val="000A764F"/>
    <w:rsid w:val="000B0E66"/>
    <w:rsid w:val="000B6DB2"/>
    <w:rsid w:val="000C33E6"/>
    <w:rsid w:val="000C3782"/>
    <w:rsid w:val="000C3CFF"/>
    <w:rsid w:val="000C3EDF"/>
    <w:rsid w:val="000C6645"/>
    <w:rsid w:val="000C67CD"/>
    <w:rsid w:val="000C6C0A"/>
    <w:rsid w:val="000C783C"/>
    <w:rsid w:val="000D0279"/>
    <w:rsid w:val="000D25FF"/>
    <w:rsid w:val="000D2912"/>
    <w:rsid w:val="000D5001"/>
    <w:rsid w:val="000D6835"/>
    <w:rsid w:val="000E1B21"/>
    <w:rsid w:val="000E2E21"/>
    <w:rsid w:val="000E2EDE"/>
    <w:rsid w:val="000E30F4"/>
    <w:rsid w:val="000E4623"/>
    <w:rsid w:val="000E4CCC"/>
    <w:rsid w:val="000E71AB"/>
    <w:rsid w:val="000E7239"/>
    <w:rsid w:val="000F22B5"/>
    <w:rsid w:val="000F3AE6"/>
    <w:rsid w:val="000F3BEF"/>
    <w:rsid w:val="000F4C41"/>
    <w:rsid w:val="000F4EAD"/>
    <w:rsid w:val="000F6F8C"/>
    <w:rsid w:val="000F73AC"/>
    <w:rsid w:val="000F73FD"/>
    <w:rsid w:val="0010082B"/>
    <w:rsid w:val="0010280D"/>
    <w:rsid w:val="00102F27"/>
    <w:rsid w:val="001038CC"/>
    <w:rsid w:val="00105475"/>
    <w:rsid w:val="00105861"/>
    <w:rsid w:val="001058D6"/>
    <w:rsid w:val="0010607F"/>
    <w:rsid w:val="001066D8"/>
    <w:rsid w:val="00107F25"/>
    <w:rsid w:val="001127C9"/>
    <w:rsid w:val="001136B2"/>
    <w:rsid w:val="00114B4A"/>
    <w:rsid w:val="001178C4"/>
    <w:rsid w:val="00117BEC"/>
    <w:rsid w:val="00121936"/>
    <w:rsid w:val="00126B8B"/>
    <w:rsid w:val="0012771C"/>
    <w:rsid w:val="001304B8"/>
    <w:rsid w:val="0013095A"/>
    <w:rsid w:val="001311F5"/>
    <w:rsid w:val="00131B8F"/>
    <w:rsid w:val="0013301E"/>
    <w:rsid w:val="00134155"/>
    <w:rsid w:val="00140041"/>
    <w:rsid w:val="001418DF"/>
    <w:rsid w:val="0014208D"/>
    <w:rsid w:val="00143364"/>
    <w:rsid w:val="00144BD7"/>
    <w:rsid w:val="00145396"/>
    <w:rsid w:val="00145E0D"/>
    <w:rsid w:val="001503AB"/>
    <w:rsid w:val="00150933"/>
    <w:rsid w:val="00150EE1"/>
    <w:rsid w:val="0015154F"/>
    <w:rsid w:val="00151709"/>
    <w:rsid w:val="00152F2F"/>
    <w:rsid w:val="00153C44"/>
    <w:rsid w:val="00154137"/>
    <w:rsid w:val="00154A0F"/>
    <w:rsid w:val="00155F00"/>
    <w:rsid w:val="001566C8"/>
    <w:rsid w:val="001566C9"/>
    <w:rsid w:val="0015675E"/>
    <w:rsid w:val="001567CA"/>
    <w:rsid w:val="00157E7F"/>
    <w:rsid w:val="00161601"/>
    <w:rsid w:val="0016347C"/>
    <w:rsid w:val="001637C2"/>
    <w:rsid w:val="00164356"/>
    <w:rsid w:val="00165C65"/>
    <w:rsid w:val="0016658C"/>
    <w:rsid w:val="00167330"/>
    <w:rsid w:val="00167398"/>
    <w:rsid w:val="001677B1"/>
    <w:rsid w:val="00170668"/>
    <w:rsid w:val="0017071A"/>
    <w:rsid w:val="00170963"/>
    <w:rsid w:val="00173764"/>
    <w:rsid w:val="0017394A"/>
    <w:rsid w:val="001740ED"/>
    <w:rsid w:val="00176DF0"/>
    <w:rsid w:val="00177E4C"/>
    <w:rsid w:val="00181760"/>
    <w:rsid w:val="00181F7A"/>
    <w:rsid w:val="0018249C"/>
    <w:rsid w:val="00185D83"/>
    <w:rsid w:val="00187BF1"/>
    <w:rsid w:val="00187CEA"/>
    <w:rsid w:val="00187EE8"/>
    <w:rsid w:val="00192669"/>
    <w:rsid w:val="00195716"/>
    <w:rsid w:val="001958BE"/>
    <w:rsid w:val="001970B1"/>
    <w:rsid w:val="0019738A"/>
    <w:rsid w:val="001974D6"/>
    <w:rsid w:val="00197ECE"/>
    <w:rsid w:val="001A012B"/>
    <w:rsid w:val="001A17AF"/>
    <w:rsid w:val="001A1897"/>
    <w:rsid w:val="001A19FB"/>
    <w:rsid w:val="001A1F80"/>
    <w:rsid w:val="001A243C"/>
    <w:rsid w:val="001A3099"/>
    <w:rsid w:val="001A3BB2"/>
    <w:rsid w:val="001B088D"/>
    <w:rsid w:val="001B1AF8"/>
    <w:rsid w:val="001B33B8"/>
    <w:rsid w:val="001B3973"/>
    <w:rsid w:val="001B4B9A"/>
    <w:rsid w:val="001B4E8B"/>
    <w:rsid w:val="001B5570"/>
    <w:rsid w:val="001B64C1"/>
    <w:rsid w:val="001B736F"/>
    <w:rsid w:val="001C1EC8"/>
    <w:rsid w:val="001C245A"/>
    <w:rsid w:val="001C34B8"/>
    <w:rsid w:val="001C66E5"/>
    <w:rsid w:val="001C6A59"/>
    <w:rsid w:val="001C6BD6"/>
    <w:rsid w:val="001D1072"/>
    <w:rsid w:val="001D1839"/>
    <w:rsid w:val="001D1BB4"/>
    <w:rsid w:val="001D5422"/>
    <w:rsid w:val="001D6218"/>
    <w:rsid w:val="001D625B"/>
    <w:rsid w:val="001D68C6"/>
    <w:rsid w:val="001D6C28"/>
    <w:rsid w:val="001E0711"/>
    <w:rsid w:val="001E09C7"/>
    <w:rsid w:val="001E12BB"/>
    <w:rsid w:val="001E3974"/>
    <w:rsid w:val="001E3EC5"/>
    <w:rsid w:val="001E44FB"/>
    <w:rsid w:val="001E7D90"/>
    <w:rsid w:val="001F0FB1"/>
    <w:rsid w:val="001F191F"/>
    <w:rsid w:val="001F6A43"/>
    <w:rsid w:val="002005F0"/>
    <w:rsid w:val="0020192C"/>
    <w:rsid w:val="00204512"/>
    <w:rsid w:val="00205348"/>
    <w:rsid w:val="0020594B"/>
    <w:rsid w:val="0020631B"/>
    <w:rsid w:val="00206C31"/>
    <w:rsid w:val="00207185"/>
    <w:rsid w:val="002074AA"/>
    <w:rsid w:val="00207974"/>
    <w:rsid w:val="00210CC4"/>
    <w:rsid w:val="00211DB2"/>
    <w:rsid w:val="00213442"/>
    <w:rsid w:val="002139D8"/>
    <w:rsid w:val="002146E5"/>
    <w:rsid w:val="002154B2"/>
    <w:rsid w:val="002156BD"/>
    <w:rsid w:val="00215F4D"/>
    <w:rsid w:val="002172B3"/>
    <w:rsid w:val="00220848"/>
    <w:rsid w:val="00220935"/>
    <w:rsid w:val="00220B09"/>
    <w:rsid w:val="0022228C"/>
    <w:rsid w:val="0022271B"/>
    <w:rsid w:val="00222F65"/>
    <w:rsid w:val="0022381A"/>
    <w:rsid w:val="0022612D"/>
    <w:rsid w:val="00226212"/>
    <w:rsid w:val="00230645"/>
    <w:rsid w:val="002316E7"/>
    <w:rsid w:val="002324F1"/>
    <w:rsid w:val="00233A09"/>
    <w:rsid w:val="00236E02"/>
    <w:rsid w:val="00240710"/>
    <w:rsid w:val="00240ACF"/>
    <w:rsid w:val="002457F4"/>
    <w:rsid w:val="002467FD"/>
    <w:rsid w:val="00247E44"/>
    <w:rsid w:val="00250137"/>
    <w:rsid w:val="00251E42"/>
    <w:rsid w:val="00252097"/>
    <w:rsid w:val="00253FC7"/>
    <w:rsid w:val="00255193"/>
    <w:rsid w:val="0025548F"/>
    <w:rsid w:val="0025701F"/>
    <w:rsid w:val="002575C6"/>
    <w:rsid w:val="00261B63"/>
    <w:rsid w:val="00261BF2"/>
    <w:rsid w:val="00261FA5"/>
    <w:rsid w:val="00263461"/>
    <w:rsid w:val="00265077"/>
    <w:rsid w:val="00266990"/>
    <w:rsid w:val="0026762D"/>
    <w:rsid w:val="002704E4"/>
    <w:rsid w:val="00270611"/>
    <w:rsid w:val="00271126"/>
    <w:rsid w:val="00271FB7"/>
    <w:rsid w:val="00274495"/>
    <w:rsid w:val="00274C30"/>
    <w:rsid w:val="00275D5B"/>
    <w:rsid w:val="002766CD"/>
    <w:rsid w:val="0027685D"/>
    <w:rsid w:val="002802CD"/>
    <w:rsid w:val="0028044B"/>
    <w:rsid w:val="002819B7"/>
    <w:rsid w:val="00281DE5"/>
    <w:rsid w:val="00282419"/>
    <w:rsid w:val="00282799"/>
    <w:rsid w:val="002839E4"/>
    <w:rsid w:val="00285AB9"/>
    <w:rsid w:val="00285E30"/>
    <w:rsid w:val="002874F5"/>
    <w:rsid w:val="00287866"/>
    <w:rsid w:val="0029070C"/>
    <w:rsid w:val="00291D55"/>
    <w:rsid w:val="0029528B"/>
    <w:rsid w:val="00295833"/>
    <w:rsid w:val="00296A39"/>
    <w:rsid w:val="002A01E2"/>
    <w:rsid w:val="002A11D8"/>
    <w:rsid w:val="002A18E2"/>
    <w:rsid w:val="002A32FB"/>
    <w:rsid w:val="002A34C3"/>
    <w:rsid w:val="002A475D"/>
    <w:rsid w:val="002A5CF5"/>
    <w:rsid w:val="002A7413"/>
    <w:rsid w:val="002A75D9"/>
    <w:rsid w:val="002A7630"/>
    <w:rsid w:val="002B06F4"/>
    <w:rsid w:val="002B0B3B"/>
    <w:rsid w:val="002B230B"/>
    <w:rsid w:val="002B3349"/>
    <w:rsid w:val="002B355F"/>
    <w:rsid w:val="002B45DF"/>
    <w:rsid w:val="002B492D"/>
    <w:rsid w:val="002B4AD4"/>
    <w:rsid w:val="002B59AD"/>
    <w:rsid w:val="002B79EC"/>
    <w:rsid w:val="002C08C0"/>
    <w:rsid w:val="002C09C1"/>
    <w:rsid w:val="002C0A14"/>
    <w:rsid w:val="002C2269"/>
    <w:rsid w:val="002C2BFD"/>
    <w:rsid w:val="002C426A"/>
    <w:rsid w:val="002C5F93"/>
    <w:rsid w:val="002C75EE"/>
    <w:rsid w:val="002D5CF5"/>
    <w:rsid w:val="002D67EB"/>
    <w:rsid w:val="002D6D76"/>
    <w:rsid w:val="002D6F48"/>
    <w:rsid w:val="002D7DA3"/>
    <w:rsid w:val="002E0994"/>
    <w:rsid w:val="002E0E54"/>
    <w:rsid w:val="002E1559"/>
    <w:rsid w:val="002E1FD3"/>
    <w:rsid w:val="002E2048"/>
    <w:rsid w:val="002E27EB"/>
    <w:rsid w:val="002E3040"/>
    <w:rsid w:val="002E55F9"/>
    <w:rsid w:val="002E5968"/>
    <w:rsid w:val="002E69AC"/>
    <w:rsid w:val="002F0A37"/>
    <w:rsid w:val="002F1A25"/>
    <w:rsid w:val="002F3286"/>
    <w:rsid w:val="002F35F5"/>
    <w:rsid w:val="002F3D12"/>
    <w:rsid w:val="002F47A3"/>
    <w:rsid w:val="002F57F1"/>
    <w:rsid w:val="002F595B"/>
    <w:rsid w:val="002F6DD2"/>
    <w:rsid w:val="00301103"/>
    <w:rsid w:val="003022AE"/>
    <w:rsid w:val="003036DA"/>
    <w:rsid w:val="00304092"/>
    <w:rsid w:val="00304EE7"/>
    <w:rsid w:val="00305346"/>
    <w:rsid w:val="00305598"/>
    <w:rsid w:val="003100C7"/>
    <w:rsid w:val="003101D0"/>
    <w:rsid w:val="0031082F"/>
    <w:rsid w:val="00310DAE"/>
    <w:rsid w:val="00312EBF"/>
    <w:rsid w:val="00313C44"/>
    <w:rsid w:val="00315CCF"/>
    <w:rsid w:val="00321675"/>
    <w:rsid w:val="00321C19"/>
    <w:rsid w:val="00321E62"/>
    <w:rsid w:val="003220C3"/>
    <w:rsid w:val="0032379A"/>
    <w:rsid w:val="003241FB"/>
    <w:rsid w:val="003248CF"/>
    <w:rsid w:val="00326236"/>
    <w:rsid w:val="003271AC"/>
    <w:rsid w:val="00330A0F"/>
    <w:rsid w:val="003332BB"/>
    <w:rsid w:val="0033352A"/>
    <w:rsid w:val="00333A6E"/>
    <w:rsid w:val="00333F2D"/>
    <w:rsid w:val="00334F0E"/>
    <w:rsid w:val="003363CF"/>
    <w:rsid w:val="00336859"/>
    <w:rsid w:val="0034085C"/>
    <w:rsid w:val="00340B5C"/>
    <w:rsid w:val="003412D8"/>
    <w:rsid w:val="00343328"/>
    <w:rsid w:val="00343F3E"/>
    <w:rsid w:val="00345B61"/>
    <w:rsid w:val="00345F34"/>
    <w:rsid w:val="00347047"/>
    <w:rsid w:val="003475DD"/>
    <w:rsid w:val="003500F8"/>
    <w:rsid w:val="00354D4A"/>
    <w:rsid w:val="00356693"/>
    <w:rsid w:val="00360C66"/>
    <w:rsid w:val="00361BD0"/>
    <w:rsid w:val="003625DC"/>
    <w:rsid w:val="003634D4"/>
    <w:rsid w:val="003639BF"/>
    <w:rsid w:val="003641B9"/>
    <w:rsid w:val="0036686E"/>
    <w:rsid w:val="0036705A"/>
    <w:rsid w:val="00371903"/>
    <w:rsid w:val="00371A0D"/>
    <w:rsid w:val="00373F7D"/>
    <w:rsid w:val="0037491A"/>
    <w:rsid w:val="0037649A"/>
    <w:rsid w:val="00376BE0"/>
    <w:rsid w:val="003801B1"/>
    <w:rsid w:val="003805B2"/>
    <w:rsid w:val="00383C6D"/>
    <w:rsid w:val="00385617"/>
    <w:rsid w:val="003871D1"/>
    <w:rsid w:val="0038730B"/>
    <w:rsid w:val="00387C58"/>
    <w:rsid w:val="0039121C"/>
    <w:rsid w:val="00391363"/>
    <w:rsid w:val="00391DCD"/>
    <w:rsid w:val="00392C60"/>
    <w:rsid w:val="0039351F"/>
    <w:rsid w:val="00395053"/>
    <w:rsid w:val="00397C65"/>
    <w:rsid w:val="003A09D2"/>
    <w:rsid w:val="003A182A"/>
    <w:rsid w:val="003A24C0"/>
    <w:rsid w:val="003A26D1"/>
    <w:rsid w:val="003A280F"/>
    <w:rsid w:val="003A3751"/>
    <w:rsid w:val="003A436F"/>
    <w:rsid w:val="003A450E"/>
    <w:rsid w:val="003B0389"/>
    <w:rsid w:val="003B0D41"/>
    <w:rsid w:val="003B167D"/>
    <w:rsid w:val="003B16AB"/>
    <w:rsid w:val="003B1885"/>
    <w:rsid w:val="003B2229"/>
    <w:rsid w:val="003B2ED8"/>
    <w:rsid w:val="003B3DC2"/>
    <w:rsid w:val="003B4354"/>
    <w:rsid w:val="003B606A"/>
    <w:rsid w:val="003B738C"/>
    <w:rsid w:val="003C0951"/>
    <w:rsid w:val="003C10A2"/>
    <w:rsid w:val="003C1413"/>
    <w:rsid w:val="003C42C0"/>
    <w:rsid w:val="003C4333"/>
    <w:rsid w:val="003C4676"/>
    <w:rsid w:val="003C6618"/>
    <w:rsid w:val="003C7552"/>
    <w:rsid w:val="003D11E1"/>
    <w:rsid w:val="003D139A"/>
    <w:rsid w:val="003D1E1E"/>
    <w:rsid w:val="003D2462"/>
    <w:rsid w:val="003D45B7"/>
    <w:rsid w:val="003D5460"/>
    <w:rsid w:val="003D742A"/>
    <w:rsid w:val="003D749E"/>
    <w:rsid w:val="003D7658"/>
    <w:rsid w:val="003E1A28"/>
    <w:rsid w:val="003E2B2D"/>
    <w:rsid w:val="003E50AB"/>
    <w:rsid w:val="003E5364"/>
    <w:rsid w:val="003E6505"/>
    <w:rsid w:val="003F1879"/>
    <w:rsid w:val="003F1BF1"/>
    <w:rsid w:val="003F2B23"/>
    <w:rsid w:val="003F6F9F"/>
    <w:rsid w:val="003F79AD"/>
    <w:rsid w:val="0040046F"/>
    <w:rsid w:val="004026F6"/>
    <w:rsid w:val="00404175"/>
    <w:rsid w:val="00405E7D"/>
    <w:rsid w:val="0040620E"/>
    <w:rsid w:val="0040649B"/>
    <w:rsid w:val="00406C5A"/>
    <w:rsid w:val="004079A6"/>
    <w:rsid w:val="0041084C"/>
    <w:rsid w:val="00410D8B"/>
    <w:rsid w:val="00412145"/>
    <w:rsid w:val="0041267E"/>
    <w:rsid w:val="0041312F"/>
    <w:rsid w:val="00413ED8"/>
    <w:rsid w:val="00415102"/>
    <w:rsid w:val="004168E0"/>
    <w:rsid w:val="00420B83"/>
    <w:rsid w:val="0042244A"/>
    <w:rsid w:val="0042275F"/>
    <w:rsid w:val="00423150"/>
    <w:rsid w:val="00423D50"/>
    <w:rsid w:val="00424923"/>
    <w:rsid w:val="00425323"/>
    <w:rsid w:val="004254FA"/>
    <w:rsid w:val="004261F3"/>
    <w:rsid w:val="00426E8C"/>
    <w:rsid w:val="004308E1"/>
    <w:rsid w:val="00430BBB"/>
    <w:rsid w:val="00430BC4"/>
    <w:rsid w:val="00430D02"/>
    <w:rsid w:val="00432EFE"/>
    <w:rsid w:val="0043316B"/>
    <w:rsid w:val="00434D56"/>
    <w:rsid w:val="0043516A"/>
    <w:rsid w:val="004358BC"/>
    <w:rsid w:val="00435D51"/>
    <w:rsid w:val="00436FFF"/>
    <w:rsid w:val="004374AB"/>
    <w:rsid w:val="00437725"/>
    <w:rsid w:val="00440167"/>
    <w:rsid w:val="00441709"/>
    <w:rsid w:val="00442A4C"/>
    <w:rsid w:val="00444633"/>
    <w:rsid w:val="00444805"/>
    <w:rsid w:val="00444E46"/>
    <w:rsid w:val="004454C7"/>
    <w:rsid w:val="00445692"/>
    <w:rsid w:val="004472DD"/>
    <w:rsid w:val="00447A73"/>
    <w:rsid w:val="0045045B"/>
    <w:rsid w:val="0045090F"/>
    <w:rsid w:val="00453269"/>
    <w:rsid w:val="00453B32"/>
    <w:rsid w:val="00454C64"/>
    <w:rsid w:val="00456B42"/>
    <w:rsid w:val="00457647"/>
    <w:rsid w:val="00457945"/>
    <w:rsid w:val="0046079B"/>
    <w:rsid w:val="00460B5E"/>
    <w:rsid w:val="00463821"/>
    <w:rsid w:val="00464588"/>
    <w:rsid w:val="0046527C"/>
    <w:rsid w:val="004657E5"/>
    <w:rsid w:val="004663DF"/>
    <w:rsid w:val="00466E6B"/>
    <w:rsid w:val="00467EB7"/>
    <w:rsid w:val="004713CC"/>
    <w:rsid w:val="00471809"/>
    <w:rsid w:val="00474BA5"/>
    <w:rsid w:val="00474CEC"/>
    <w:rsid w:val="004767AF"/>
    <w:rsid w:val="00477A4F"/>
    <w:rsid w:val="00477A87"/>
    <w:rsid w:val="00481178"/>
    <w:rsid w:val="00481288"/>
    <w:rsid w:val="00483107"/>
    <w:rsid w:val="00483565"/>
    <w:rsid w:val="0048370B"/>
    <w:rsid w:val="00485D93"/>
    <w:rsid w:val="0048784C"/>
    <w:rsid w:val="00490D9E"/>
    <w:rsid w:val="00490E86"/>
    <w:rsid w:val="00491488"/>
    <w:rsid w:val="004918FE"/>
    <w:rsid w:val="00494786"/>
    <w:rsid w:val="00494C40"/>
    <w:rsid w:val="00495613"/>
    <w:rsid w:val="00495C51"/>
    <w:rsid w:val="00497739"/>
    <w:rsid w:val="004A1047"/>
    <w:rsid w:val="004A1C1E"/>
    <w:rsid w:val="004A2DD4"/>
    <w:rsid w:val="004A3B19"/>
    <w:rsid w:val="004A4A55"/>
    <w:rsid w:val="004A5607"/>
    <w:rsid w:val="004A5E39"/>
    <w:rsid w:val="004A6300"/>
    <w:rsid w:val="004A68A9"/>
    <w:rsid w:val="004A7E6D"/>
    <w:rsid w:val="004B2893"/>
    <w:rsid w:val="004B2CAB"/>
    <w:rsid w:val="004B3113"/>
    <w:rsid w:val="004B397E"/>
    <w:rsid w:val="004B5A65"/>
    <w:rsid w:val="004C1037"/>
    <w:rsid w:val="004C296A"/>
    <w:rsid w:val="004C2DE2"/>
    <w:rsid w:val="004C2E0D"/>
    <w:rsid w:val="004C41D8"/>
    <w:rsid w:val="004C5450"/>
    <w:rsid w:val="004C5CB4"/>
    <w:rsid w:val="004C6439"/>
    <w:rsid w:val="004C72B0"/>
    <w:rsid w:val="004C78D0"/>
    <w:rsid w:val="004D11E5"/>
    <w:rsid w:val="004D1AEF"/>
    <w:rsid w:val="004D1D44"/>
    <w:rsid w:val="004D1E65"/>
    <w:rsid w:val="004D405A"/>
    <w:rsid w:val="004D7A4F"/>
    <w:rsid w:val="004E2A8D"/>
    <w:rsid w:val="004E31F5"/>
    <w:rsid w:val="004E4285"/>
    <w:rsid w:val="004E4866"/>
    <w:rsid w:val="004E63C6"/>
    <w:rsid w:val="004E69E6"/>
    <w:rsid w:val="004E7966"/>
    <w:rsid w:val="004E7F61"/>
    <w:rsid w:val="004F09AC"/>
    <w:rsid w:val="004F2A3A"/>
    <w:rsid w:val="004F3002"/>
    <w:rsid w:val="004F33DC"/>
    <w:rsid w:val="004F41FE"/>
    <w:rsid w:val="004F464E"/>
    <w:rsid w:val="004F4C62"/>
    <w:rsid w:val="004F61C6"/>
    <w:rsid w:val="004F64B7"/>
    <w:rsid w:val="004F6D96"/>
    <w:rsid w:val="004F78E9"/>
    <w:rsid w:val="004F7EB8"/>
    <w:rsid w:val="0050164B"/>
    <w:rsid w:val="005018A0"/>
    <w:rsid w:val="005039D1"/>
    <w:rsid w:val="00503BE9"/>
    <w:rsid w:val="00504A19"/>
    <w:rsid w:val="00505B14"/>
    <w:rsid w:val="00506233"/>
    <w:rsid w:val="005063E6"/>
    <w:rsid w:val="00507CC7"/>
    <w:rsid w:val="00507EA9"/>
    <w:rsid w:val="005103A4"/>
    <w:rsid w:val="005118D4"/>
    <w:rsid w:val="005135A4"/>
    <w:rsid w:val="00516081"/>
    <w:rsid w:val="005171E6"/>
    <w:rsid w:val="0051768F"/>
    <w:rsid w:val="005206C0"/>
    <w:rsid w:val="005243E3"/>
    <w:rsid w:val="00524509"/>
    <w:rsid w:val="005246E8"/>
    <w:rsid w:val="005251C3"/>
    <w:rsid w:val="00525D6B"/>
    <w:rsid w:val="00526A95"/>
    <w:rsid w:val="00527B9D"/>
    <w:rsid w:val="00531819"/>
    <w:rsid w:val="00531ADC"/>
    <w:rsid w:val="00532D74"/>
    <w:rsid w:val="005337F7"/>
    <w:rsid w:val="0053598A"/>
    <w:rsid w:val="00537683"/>
    <w:rsid w:val="00540CCA"/>
    <w:rsid w:val="00540E70"/>
    <w:rsid w:val="0054231D"/>
    <w:rsid w:val="00543AB3"/>
    <w:rsid w:val="00544320"/>
    <w:rsid w:val="0054556F"/>
    <w:rsid w:val="00546CBE"/>
    <w:rsid w:val="005520A0"/>
    <w:rsid w:val="00553328"/>
    <w:rsid w:val="00557203"/>
    <w:rsid w:val="0055752E"/>
    <w:rsid w:val="0056135E"/>
    <w:rsid w:val="00561426"/>
    <w:rsid w:val="00562445"/>
    <w:rsid w:val="00562F51"/>
    <w:rsid w:val="005635B1"/>
    <w:rsid w:val="00564ED1"/>
    <w:rsid w:val="00566A2E"/>
    <w:rsid w:val="00567319"/>
    <w:rsid w:val="00567DB4"/>
    <w:rsid w:val="005726A3"/>
    <w:rsid w:val="005726B0"/>
    <w:rsid w:val="005755A2"/>
    <w:rsid w:val="00575600"/>
    <w:rsid w:val="0057633D"/>
    <w:rsid w:val="0057760E"/>
    <w:rsid w:val="00577E86"/>
    <w:rsid w:val="005800A9"/>
    <w:rsid w:val="00580484"/>
    <w:rsid w:val="005804B7"/>
    <w:rsid w:val="00580A98"/>
    <w:rsid w:val="00580B9D"/>
    <w:rsid w:val="00580F66"/>
    <w:rsid w:val="0058538E"/>
    <w:rsid w:val="005862AC"/>
    <w:rsid w:val="00587B2E"/>
    <w:rsid w:val="00587E67"/>
    <w:rsid w:val="00590A04"/>
    <w:rsid w:val="005911DF"/>
    <w:rsid w:val="00592271"/>
    <w:rsid w:val="00594A9D"/>
    <w:rsid w:val="005950EB"/>
    <w:rsid w:val="00596608"/>
    <w:rsid w:val="005A059C"/>
    <w:rsid w:val="005A4E95"/>
    <w:rsid w:val="005A52AF"/>
    <w:rsid w:val="005A6E10"/>
    <w:rsid w:val="005A7280"/>
    <w:rsid w:val="005B0182"/>
    <w:rsid w:val="005B0E45"/>
    <w:rsid w:val="005B28DA"/>
    <w:rsid w:val="005B2D27"/>
    <w:rsid w:val="005B3835"/>
    <w:rsid w:val="005B5DD6"/>
    <w:rsid w:val="005C1869"/>
    <w:rsid w:val="005C1A74"/>
    <w:rsid w:val="005C23ED"/>
    <w:rsid w:val="005C2D17"/>
    <w:rsid w:val="005C3916"/>
    <w:rsid w:val="005C7A81"/>
    <w:rsid w:val="005D0AE7"/>
    <w:rsid w:val="005D13FA"/>
    <w:rsid w:val="005D15FD"/>
    <w:rsid w:val="005D1695"/>
    <w:rsid w:val="005D251C"/>
    <w:rsid w:val="005D2EE7"/>
    <w:rsid w:val="005D3B30"/>
    <w:rsid w:val="005D521A"/>
    <w:rsid w:val="005D69E7"/>
    <w:rsid w:val="005D6D61"/>
    <w:rsid w:val="005D74C2"/>
    <w:rsid w:val="005E1C35"/>
    <w:rsid w:val="005E4723"/>
    <w:rsid w:val="005E484F"/>
    <w:rsid w:val="005E4EBB"/>
    <w:rsid w:val="005E5759"/>
    <w:rsid w:val="005E79C0"/>
    <w:rsid w:val="005F1203"/>
    <w:rsid w:val="005F166F"/>
    <w:rsid w:val="005F1759"/>
    <w:rsid w:val="005F1D08"/>
    <w:rsid w:val="005F1FA7"/>
    <w:rsid w:val="005F2005"/>
    <w:rsid w:val="006010A0"/>
    <w:rsid w:val="00601E95"/>
    <w:rsid w:val="00602038"/>
    <w:rsid w:val="00604C99"/>
    <w:rsid w:val="00605AC0"/>
    <w:rsid w:val="00605B2A"/>
    <w:rsid w:val="006067D9"/>
    <w:rsid w:val="00607042"/>
    <w:rsid w:val="006115C0"/>
    <w:rsid w:val="00611B19"/>
    <w:rsid w:val="00612288"/>
    <w:rsid w:val="00615E8B"/>
    <w:rsid w:val="0061720D"/>
    <w:rsid w:val="00617C38"/>
    <w:rsid w:val="00620B75"/>
    <w:rsid w:val="00622833"/>
    <w:rsid w:val="00624782"/>
    <w:rsid w:val="00624A4C"/>
    <w:rsid w:val="00624C35"/>
    <w:rsid w:val="00624E95"/>
    <w:rsid w:val="00625F02"/>
    <w:rsid w:val="00627523"/>
    <w:rsid w:val="006302B6"/>
    <w:rsid w:val="0063086F"/>
    <w:rsid w:val="006319F5"/>
    <w:rsid w:val="00632D71"/>
    <w:rsid w:val="00633300"/>
    <w:rsid w:val="006346B6"/>
    <w:rsid w:val="00635120"/>
    <w:rsid w:val="00636F7D"/>
    <w:rsid w:val="0063719D"/>
    <w:rsid w:val="00637962"/>
    <w:rsid w:val="0064073C"/>
    <w:rsid w:val="0064334B"/>
    <w:rsid w:val="006458BA"/>
    <w:rsid w:val="00645F23"/>
    <w:rsid w:val="00646196"/>
    <w:rsid w:val="006463BF"/>
    <w:rsid w:val="0064697A"/>
    <w:rsid w:val="006473BB"/>
    <w:rsid w:val="00650DB0"/>
    <w:rsid w:val="006527E7"/>
    <w:rsid w:val="00653333"/>
    <w:rsid w:val="00653990"/>
    <w:rsid w:val="00654388"/>
    <w:rsid w:val="006551B8"/>
    <w:rsid w:val="006561FF"/>
    <w:rsid w:val="0066025C"/>
    <w:rsid w:val="006629CE"/>
    <w:rsid w:val="006636B2"/>
    <w:rsid w:val="006669C7"/>
    <w:rsid w:val="00671AE2"/>
    <w:rsid w:val="006720C8"/>
    <w:rsid w:val="00672288"/>
    <w:rsid w:val="006735BF"/>
    <w:rsid w:val="0067384F"/>
    <w:rsid w:val="006738D7"/>
    <w:rsid w:val="00674FE7"/>
    <w:rsid w:val="00675D83"/>
    <w:rsid w:val="00675DE1"/>
    <w:rsid w:val="006763A6"/>
    <w:rsid w:val="00676767"/>
    <w:rsid w:val="00677B72"/>
    <w:rsid w:val="00680D86"/>
    <w:rsid w:val="00682000"/>
    <w:rsid w:val="00683395"/>
    <w:rsid w:val="00683564"/>
    <w:rsid w:val="00683C73"/>
    <w:rsid w:val="0068559A"/>
    <w:rsid w:val="006870E6"/>
    <w:rsid w:val="00690841"/>
    <w:rsid w:val="0069095E"/>
    <w:rsid w:val="006926D4"/>
    <w:rsid w:val="00695587"/>
    <w:rsid w:val="006955B9"/>
    <w:rsid w:val="00695784"/>
    <w:rsid w:val="00696EBC"/>
    <w:rsid w:val="006A0B03"/>
    <w:rsid w:val="006A1620"/>
    <w:rsid w:val="006A2104"/>
    <w:rsid w:val="006A2CAF"/>
    <w:rsid w:val="006A2D7D"/>
    <w:rsid w:val="006A3162"/>
    <w:rsid w:val="006A335B"/>
    <w:rsid w:val="006A42CB"/>
    <w:rsid w:val="006A5044"/>
    <w:rsid w:val="006A561D"/>
    <w:rsid w:val="006A60CD"/>
    <w:rsid w:val="006A6600"/>
    <w:rsid w:val="006A6B12"/>
    <w:rsid w:val="006A7E2D"/>
    <w:rsid w:val="006B1157"/>
    <w:rsid w:val="006B1BE5"/>
    <w:rsid w:val="006B27AB"/>
    <w:rsid w:val="006B5E61"/>
    <w:rsid w:val="006B65CA"/>
    <w:rsid w:val="006B6611"/>
    <w:rsid w:val="006B7D8B"/>
    <w:rsid w:val="006B7F1F"/>
    <w:rsid w:val="006C2469"/>
    <w:rsid w:val="006C7097"/>
    <w:rsid w:val="006C71D0"/>
    <w:rsid w:val="006C7CDF"/>
    <w:rsid w:val="006D133A"/>
    <w:rsid w:val="006D2C42"/>
    <w:rsid w:val="006D2C6A"/>
    <w:rsid w:val="006D3748"/>
    <w:rsid w:val="006D63B5"/>
    <w:rsid w:val="006E1314"/>
    <w:rsid w:val="006E2253"/>
    <w:rsid w:val="006E6BF3"/>
    <w:rsid w:val="006F0720"/>
    <w:rsid w:val="006F0779"/>
    <w:rsid w:val="006F26F2"/>
    <w:rsid w:val="006F2B54"/>
    <w:rsid w:val="006F2FEA"/>
    <w:rsid w:val="006F5AC7"/>
    <w:rsid w:val="00700B50"/>
    <w:rsid w:val="00701760"/>
    <w:rsid w:val="00701C5E"/>
    <w:rsid w:val="0070261D"/>
    <w:rsid w:val="007027AD"/>
    <w:rsid w:val="00702832"/>
    <w:rsid w:val="00702C6F"/>
    <w:rsid w:val="00702CA0"/>
    <w:rsid w:val="007036F2"/>
    <w:rsid w:val="00704E17"/>
    <w:rsid w:val="007070E2"/>
    <w:rsid w:val="007111F0"/>
    <w:rsid w:val="0071154A"/>
    <w:rsid w:val="00711CD2"/>
    <w:rsid w:val="00717272"/>
    <w:rsid w:val="00720B15"/>
    <w:rsid w:val="0072496E"/>
    <w:rsid w:val="00724B1D"/>
    <w:rsid w:val="00724E36"/>
    <w:rsid w:val="007252C3"/>
    <w:rsid w:val="00725F99"/>
    <w:rsid w:val="00726955"/>
    <w:rsid w:val="00726CD3"/>
    <w:rsid w:val="0073071D"/>
    <w:rsid w:val="00731E76"/>
    <w:rsid w:val="00732CF1"/>
    <w:rsid w:val="00733031"/>
    <w:rsid w:val="00733CEC"/>
    <w:rsid w:val="007341A1"/>
    <w:rsid w:val="007347AA"/>
    <w:rsid w:val="00735EAC"/>
    <w:rsid w:val="007368D6"/>
    <w:rsid w:val="00737B6C"/>
    <w:rsid w:val="00740872"/>
    <w:rsid w:val="007423F8"/>
    <w:rsid w:val="00746353"/>
    <w:rsid w:val="007469F5"/>
    <w:rsid w:val="0075021A"/>
    <w:rsid w:val="0075082B"/>
    <w:rsid w:val="007515A8"/>
    <w:rsid w:val="0075205D"/>
    <w:rsid w:val="0075234B"/>
    <w:rsid w:val="0075241B"/>
    <w:rsid w:val="00752B19"/>
    <w:rsid w:val="007534D9"/>
    <w:rsid w:val="007553D0"/>
    <w:rsid w:val="007561B4"/>
    <w:rsid w:val="007562A2"/>
    <w:rsid w:val="00757DD8"/>
    <w:rsid w:val="00761508"/>
    <w:rsid w:val="007624D9"/>
    <w:rsid w:val="007626AA"/>
    <w:rsid w:val="007646EB"/>
    <w:rsid w:val="0076506F"/>
    <w:rsid w:val="00765387"/>
    <w:rsid w:val="007674A2"/>
    <w:rsid w:val="0077016E"/>
    <w:rsid w:val="0077190D"/>
    <w:rsid w:val="00771E5D"/>
    <w:rsid w:val="0077392A"/>
    <w:rsid w:val="00773A0A"/>
    <w:rsid w:val="007741C4"/>
    <w:rsid w:val="00774391"/>
    <w:rsid w:val="007748DD"/>
    <w:rsid w:val="00775CCC"/>
    <w:rsid w:val="007762EC"/>
    <w:rsid w:val="00776339"/>
    <w:rsid w:val="007806E8"/>
    <w:rsid w:val="00781638"/>
    <w:rsid w:val="0078208E"/>
    <w:rsid w:val="00782E9E"/>
    <w:rsid w:val="007833EF"/>
    <w:rsid w:val="00783FB3"/>
    <w:rsid w:val="00783FF3"/>
    <w:rsid w:val="00784F70"/>
    <w:rsid w:val="00786201"/>
    <w:rsid w:val="00787837"/>
    <w:rsid w:val="00790904"/>
    <w:rsid w:val="00791268"/>
    <w:rsid w:val="00792370"/>
    <w:rsid w:val="00792DBC"/>
    <w:rsid w:val="00793C80"/>
    <w:rsid w:val="00793DC2"/>
    <w:rsid w:val="0079545F"/>
    <w:rsid w:val="00795591"/>
    <w:rsid w:val="00795D97"/>
    <w:rsid w:val="00796475"/>
    <w:rsid w:val="007A06D9"/>
    <w:rsid w:val="007A171D"/>
    <w:rsid w:val="007A5718"/>
    <w:rsid w:val="007A7700"/>
    <w:rsid w:val="007B1366"/>
    <w:rsid w:val="007B1787"/>
    <w:rsid w:val="007B1C32"/>
    <w:rsid w:val="007B1DB1"/>
    <w:rsid w:val="007B3470"/>
    <w:rsid w:val="007C0397"/>
    <w:rsid w:val="007C0475"/>
    <w:rsid w:val="007C1346"/>
    <w:rsid w:val="007C1C06"/>
    <w:rsid w:val="007C3911"/>
    <w:rsid w:val="007C6788"/>
    <w:rsid w:val="007C720B"/>
    <w:rsid w:val="007D06CF"/>
    <w:rsid w:val="007D111F"/>
    <w:rsid w:val="007D1597"/>
    <w:rsid w:val="007D6AE2"/>
    <w:rsid w:val="007D78EA"/>
    <w:rsid w:val="007E0ECB"/>
    <w:rsid w:val="007E1E07"/>
    <w:rsid w:val="007E2548"/>
    <w:rsid w:val="007E3748"/>
    <w:rsid w:val="007E451F"/>
    <w:rsid w:val="007E5141"/>
    <w:rsid w:val="007E53D8"/>
    <w:rsid w:val="007E58D0"/>
    <w:rsid w:val="007E6F4D"/>
    <w:rsid w:val="007E7C46"/>
    <w:rsid w:val="007F13A1"/>
    <w:rsid w:val="007F5D39"/>
    <w:rsid w:val="007F6018"/>
    <w:rsid w:val="007F645D"/>
    <w:rsid w:val="007F7687"/>
    <w:rsid w:val="008003B4"/>
    <w:rsid w:val="00801093"/>
    <w:rsid w:val="00801668"/>
    <w:rsid w:val="00802F7F"/>
    <w:rsid w:val="008049C5"/>
    <w:rsid w:val="00805284"/>
    <w:rsid w:val="00806A98"/>
    <w:rsid w:val="008111B4"/>
    <w:rsid w:val="008117CD"/>
    <w:rsid w:val="008118D5"/>
    <w:rsid w:val="008121AC"/>
    <w:rsid w:val="008143CE"/>
    <w:rsid w:val="008144FD"/>
    <w:rsid w:val="00815703"/>
    <w:rsid w:val="0081580D"/>
    <w:rsid w:val="00815A60"/>
    <w:rsid w:val="00815DA1"/>
    <w:rsid w:val="0081638D"/>
    <w:rsid w:val="008209BA"/>
    <w:rsid w:val="008214A0"/>
    <w:rsid w:val="00821596"/>
    <w:rsid w:val="00821B41"/>
    <w:rsid w:val="00823C20"/>
    <w:rsid w:val="0082423D"/>
    <w:rsid w:val="0082477D"/>
    <w:rsid w:val="00826339"/>
    <w:rsid w:val="0082687C"/>
    <w:rsid w:val="0082710F"/>
    <w:rsid w:val="0083059A"/>
    <w:rsid w:val="00834F88"/>
    <w:rsid w:val="008369A7"/>
    <w:rsid w:val="0083717C"/>
    <w:rsid w:val="008413D6"/>
    <w:rsid w:val="008427BF"/>
    <w:rsid w:val="00842820"/>
    <w:rsid w:val="00844D54"/>
    <w:rsid w:val="00845F52"/>
    <w:rsid w:val="00850320"/>
    <w:rsid w:val="0085084E"/>
    <w:rsid w:val="00850F91"/>
    <w:rsid w:val="0085434E"/>
    <w:rsid w:val="00861E7D"/>
    <w:rsid w:val="0086426D"/>
    <w:rsid w:val="00865705"/>
    <w:rsid w:val="00866DE4"/>
    <w:rsid w:val="008705AB"/>
    <w:rsid w:val="00870F43"/>
    <w:rsid w:val="0087334E"/>
    <w:rsid w:val="008734A0"/>
    <w:rsid w:val="00873B9C"/>
    <w:rsid w:val="00873BE4"/>
    <w:rsid w:val="00873D02"/>
    <w:rsid w:val="00874FDF"/>
    <w:rsid w:val="008779AC"/>
    <w:rsid w:val="00877EAE"/>
    <w:rsid w:val="008814BA"/>
    <w:rsid w:val="008819FA"/>
    <w:rsid w:val="008823D6"/>
    <w:rsid w:val="00883CE1"/>
    <w:rsid w:val="0088697B"/>
    <w:rsid w:val="00886B9D"/>
    <w:rsid w:val="008874B3"/>
    <w:rsid w:val="00890115"/>
    <w:rsid w:val="008907D6"/>
    <w:rsid w:val="00891A65"/>
    <w:rsid w:val="00892480"/>
    <w:rsid w:val="00892CD3"/>
    <w:rsid w:val="008933F8"/>
    <w:rsid w:val="008941F8"/>
    <w:rsid w:val="008957E8"/>
    <w:rsid w:val="00897F9E"/>
    <w:rsid w:val="008A0CC9"/>
    <w:rsid w:val="008A12FD"/>
    <w:rsid w:val="008A1C7D"/>
    <w:rsid w:val="008A2354"/>
    <w:rsid w:val="008A4249"/>
    <w:rsid w:val="008A4EEB"/>
    <w:rsid w:val="008A5531"/>
    <w:rsid w:val="008A5709"/>
    <w:rsid w:val="008A6873"/>
    <w:rsid w:val="008B1431"/>
    <w:rsid w:val="008B1741"/>
    <w:rsid w:val="008B314E"/>
    <w:rsid w:val="008B3B27"/>
    <w:rsid w:val="008B552B"/>
    <w:rsid w:val="008B56C9"/>
    <w:rsid w:val="008B5B87"/>
    <w:rsid w:val="008B61D1"/>
    <w:rsid w:val="008B6967"/>
    <w:rsid w:val="008B7623"/>
    <w:rsid w:val="008B78AB"/>
    <w:rsid w:val="008C2684"/>
    <w:rsid w:val="008C37F9"/>
    <w:rsid w:val="008C3DF5"/>
    <w:rsid w:val="008C5A1B"/>
    <w:rsid w:val="008D09BC"/>
    <w:rsid w:val="008D11AA"/>
    <w:rsid w:val="008D3D9C"/>
    <w:rsid w:val="008D4F6A"/>
    <w:rsid w:val="008D64D2"/>
    <w:rsid w:val="008E11F9"/>
    <w:rsid w:val="008E38CC"/>
    <w:rsid w:val="008E3EB3"/>
    <w:rsid w:val="008E4E7C"/>
    <w:rsid w:val="008E56E3"/>
    <w:rsid w:val="008E6612"/>
    <w:rsid w:val="008E7F2C"/>
    <w:rsid w:val="008F17F4"/>
    <w:rsid w:val="008F36E5"/>
    <w:rsid w:val="008F3ADC"/>
    <w:rsid w:val="008F4726"/>
    <w:rsid w:val="008F561C"/>
    <w:rsid w:val="008F59AA"/>
    <w:rsid w:val="008F5DD5"/>
    <w:rsid w:val="008F5F3C"/>
    <w:rsid w:val="0090438E"/>
    <w:rsid w:val="009079AB"/>
    <w:rsid w:val="00907B79"/>
    <w:rsid w:val="00913F4F"/>
    <w:rsid w:val="00914305"/>
    <w:rsid w:val="009148BE"/>
    <w:rsid w:val="00915A43"/>
    <w:rsid w:val="009161AF"/>
    <w:rsid w:val="00917361"/>
    <w:rsid w:val="00917641"/>
    <w:rsid w:val="0092435A"/>
    <w:rsid w:val="009243DF"/>
    <w:rsid w:val="00925F4E"/>
    <w:rsid w:val="00926881"/>
    <w:rsid w:val="0093081C"/>
    <w:rsid w:val="00930917"/>
    <w:rsid w:val="00931577"/>
    <w:rsid w:val="00932893"/>
    <w:rsid w:val="00934B1F"/>
    <w:rsid w:val="00934DE4"/>
    <w:rsid w:val="00937374"/>
    <w:rsid w:val="00937923"/>
    <w:rsid w:val="009402F6"/>
    <w:rsid w:val="00940740"/>
    <w:rsid w:val="00940B1B"/>
    <w:rsid w:val="0094124F"/>
    <w:rsid w:val="00941FAF"/>
    <w:rsid w:val="0094393A"/>
    <w:rsid w:val="0095124B"/>
    <w:rsid w:val="009516A6"/>
    <w:rsid w:val="00951B07"/>
    <w:rsid w:val="009528DD"/>
    <w:rsid w:val="00953E15"/>
    <w:rsid w:val="009547FD"/>
    <w:rsid w:val="00960D19"/>
    <w:rsid w:val="009618DD"/>
    <w:rsid w:val="009661BC"/>
    <w:rsid w:val="00966210"/>
    <w:rsid w:val="00966857"/>
    <w:rsid w:val="00966EC9"/>
    <w:rsid w:val="00967700"/>
    <w:rsid w:val="0097040D"/>
    <w:rsid w:val="0097286C"/>
    <w:rsid w:val="00972BEC"/>
    <w:rsid w:val="00972D98"/>
    <w:rsid w:val="0097417E"/>
    <w:rsid w:val="00974D3F"/>
    <w:rsid w:val="00976037"/>
    <w:rsid w:val="009825EB"/>
    <w:rsid w:val="00983917"/>
    <w:rsid w:val="00983A9F"/>
    <w:rsid w:val="009849DA"/>
    <w:rsid w:val="00984EAD"/>
    <w:rsid w:val="009851E3"/>
    <w:rsid w:val="00985B02"/>
    <w:rsid w:val="00990D48"/>
    <w:rsid w:val="00991C80"/>
    <w:rsid w:val="00992752"/>
    <w:rsid w:val="0099576F"/>
    <w:rsid w:val="00995AAA"/>
    <w:rsid w:val="00997F9E"/>
    <w:rsid w:val="009A1005"/>
    <w:rsid w:val="009A1307"/>
    <w:rsid w:val="009A1393"/>
    <w:rsid w:val="009A4980"/>
    <w:rsid w:val="009A6489"/>
    <w:rsid w:val="009A6EB7"/>
    <w:rsid w:val="009A764F"/>
    <w:rsid w:val="009A767F"/>
    <w:rsid w:val="009A76A9"/>
    <w:rsid w:val="009A79C2"/>
    <w:rsid w:val="009B278E"/>
    <w:rsid w:val="009B3918"/>
    <w:rsid w:val="009B3B10"/>
    <w:rsid w:val="009B434C"/>
    <w:rsid w:val="009B4BC1"/>
    <w:rsid w:val="009B6B50"/>
    <w:rsid w:val="009B7146"/>
    <w:rsid w:val="009B7C48"/>
    <w:rsid w:val="009C07D0"/>
    <w:rsid w:val="009C08DB"/>
    <w:rsid w:val="009C1997"/>
    <w:rsid w:val="009C1BC3"/>
    <w:rsid w:val="009C2C70"/>
    <w:rsid w:val="009C3034"/>
    <w:rsid w:val="009C3371"/>
    <w:rsid w:val="009C337F"/>
    <w:rsid w:val="009C3A4A"/>
    <w:rsid w:val="009C3EB7"/>
    <w:rsid w:val="009C52C1"/>
    <w:rsid w:val="009C52DC"/>
    <w:rsid w:val="009C57F6"/>
    <w:rsid w:val="009C5C08"/>
    <w:rsid w:val="009C6EE7"/>
    <w:rsid w:val="009C7A9A"/>
    <w:rsid w:val="009D032C"/>
    <w:rsid w:val="009D0ACC"/>
    <w:rsid w:val="009D1159"/>
    <w:rsid w:val="009D1F54"/>
    <w:rsid w:val="009D3225"/>
    <w:rsid w:val="009D32D5"/>
    <w:rsid w:val="009D34AC"/>
    <w:rsid w:val="009D5C69"/>
    <w:rsid w:val="009D77B9"/>
    <w:rsid w:val="009D79E9"/>
    <w:rsid w:val="009E06C5"/>
    <w:rsid w:val="009E11A8"/>
    <w:rsid w:val="009E14CC"/>
    <w:rsid w:val="009E1C78"/>
    <w:rsid w:val="009E45EE"/>
    <w:rsid w:val="009E6A49"/>
    <w:rsid w:val="009E7376"/>
    <w:rsid w:val="009F02E8"/>
    <w:rsid w:val="009F0D1B"/>
    <w:rsid w:val="009F2BA1"/>
    <w:rsid w:val="009F307A"/>
    <w:rsid w:val="009F31B4"/>
    <w:rsid w:val="009F4C71"/>
    <w:rsid w:val="009F65AF"/>
    <w:rsid w:val="009F7E9A"/>
    <w:rsid w:val="00A01C62"/>
    <w:rsid w:val="00A02727"/>
    <w:rsid w:val="00A057B4"/>
    <w:rsid w:val="00A06D91"/>
    <w:rsid w:val="00A06FA2"/>
    <w:rsid w:val="00A10563"/>
    <w:rsid w:val="00A11A2E"/>
    <w:rsid w:val="00A1280F"/>
    <w:rsid w:val="00A131F4"/>
    <w:rsid w:val="00A13E63"/>
    <w:rsid w:val="00A15F2F"/>
    <w:rsid w:val="00A17845"/>
    <w:rsid w:val="00A20514"/>
    <w:rsid w:val="00A20CEA"/>
    <w:rsid w:val="00A21167"/>
    <w:rsid w:val="00A2244B"/>
    <w:rsid w:val="00A2360F"/>
    <w:rsid w:val="00A25000"/>
    <w:rsid w:val="00A25E59"/>
    <w:rsid w:val="00A27C21"/>
    <w:rsid w:val="00A30824"/>
    <w:rsid w:val="00A308A3"/>
    <w:rsid w:val="00A321B3"/>
    <w:rsid w:val="00A332C2"/>
    <w:rsid w:val="00A34054"/>
    <w:rsid w:val="00A3450D"/>
    <w:rsid w:val="00A353EB"/>
    <w:rsid w:val="00A35AEA"/>
    <w:rsid w:val="00A361D3"/>
    <w:rsid w:val="00A433B3"/>
    <w:rsid w:val="00A447B6"/>
    <w:rsid w:val="00A4567D"/>
    <w:rsid w:val="00A46403"/>
    <w:rsid w:val="00A473FF"/>
    <w:rsid w:val="00A4772F"/>
    <w:rsid w:val="00A47A0C"/>
    <w:rsid w:val="00A47FB4"/>
    <w:rsid w:val="00A528FC"/>
    <w:rsid w:val="00A54A61"/>
    <w:rsid w:val="00A54E91"/>
    <w:rsid w:val="00A5571E"/>
    <w:rsid w:val="00A5574E"/>
    <w:rsid w:val="00A56673"/>
    <w:rsid w:val="00A5721C"/>
    <w:rsid w:val="00A57758"/>
    <w:rsid w:val="00A6000A"/>
    <w:rsid w:val="00A654BE"/>
    <w:rsid w:val="00A6583E"/>
    <w:rsid w:val="00A67165"/>
    <w:rsid w:val="00A6727B"/>
    <w:rsid w:val="00A67F80"/>
    <w:rsid w:val="00A72A4F"/>
    <w:rsid w:val="00A72C0F"/>
    <w:rsid w:val="00A75864"/>
    <w:rsid w:val="00A81DE8"/>
    <w:rsid w:val="00A854A0"/>
    <w:rsid w:val="00A85590"/>
    <w:rsid w:val="00A8566B"/>
    <w:rsid w:val="00A861A3"/>
    <w:rsid w:val="00A87481"/>
    <w:rsid w:val="00A8767C"/>
    <w:rsid w:val="00A90083"/>
    <w:rsid w:val="00A90524"/>
    <w:rsid w:val="00A91B1D"/>
    <w:rsid w:val="00A95E67"/>
    <w:rsid w:val="00A95F73"/>
    <w:rsid w:val="00A965C6"/>
    <w:rsid w:val="00AA0877"/>
    <w:rsid w:val="00AA2420"/>
    <w:rsid w:val="00AA250C"/>
    <w:rsid w:val="00AA2765"/>
    <w:rsid w:val="00AA2BD0"/>
    <w:rsid w:val="00AA674F"/>
    <w:rsid w:val="00AA71F2"/>
    <w:rsid w:val="00AA7B35"/>
    <w:rsid w:val="00AB064D"/>
    <w:rsid w:val="00AB0AF4"/>
    <w:rsid w:val="00AB0C51"/>
    <w:rsid w:val="00AB1110"/>
    <w:rsid w:val="00AB1B62"/>
    <w:rsid w:val="00AB3133"/>
    <w:rsid w:val="00AB3BF0"/>
    <w:rsid w:val="00AB4C92"/>
    <w:rsid w:val="00AB5BB0"/>
    <w:rsid w:val="00AB5E2A"/>
    <w:rsid w:val="00AB6817"/>
    <w:rsid w:val="00AC275F"/>
    <w:rsid w:val="00AC515C"/>
    <w:rsid w:val="00AC5324"/>
    <w:rsid w:val="00AC70D8"/>
    <w:rsid w:val="00AC79EB"/>
    <w:rsid w:val="00AD03C0"/>
    <w:rsid w:val="00AD05CD"/>
    <w:rsid w:val="00AD1070"/>
    <w:rsid w:val="00AD11A3"/>
    <w:rsid w:val="00AD11AF"/>
    <w:rsid w:val="00AD3AA3"/>
    <w:rsid w:val="00AD4242"/>
    <w:rsid w:val="00AD48BF"/>
    <w:rsid w:val="00AD56AF"/>
    <w:rsid w:val="00AD5BDF"/>
    <w:rsid w:val="00AD5C0B"/>
    <w:rsid w:val="00AD6C01"/>
    <w:rsid w:val="00AD7966"/>
    <w:rsid w:val="00AD79D2"/>
    <w:rsid w:val="00AD7B21"/>
    <w:rsid w:val="00AE00E9"/>
    <w:rsid w:val="00AE0999"/>
    <w:rsid w:val="00AE1A1E"/>
    <w:rsid w:val="00AE25B4"/>
    <w:rsid w:val="00AE3BEF"/>
    <w:rsid w:val="00AE4E53"/>
    <w:rsid w:val="00AE50D0"/>
    <w:rsid w:val="00AE62AC"/>
    <w:rsid w:val="00AE699B"/>
    <w:rsid w:val="00AF08E8"/>
    <w:rsid w:val="00AF3490"/>
    <w:rsid w:val="00AF72CB"/>
    <w:rsid w:val="00AF7ADA"/>
    <w:rsid w:val="00AF7EEC"/>
    <w:rsid w:val="00B01F96"/>
    <w:rsid w:val="00B022B3"/>
    <w:rsid w:val="00B045B7"/>
    <w:rsid w:val="00B0480C"/>
    <w:rsid w:val="00B0640E"/>
    <w:rsid w:val="00B0760C"/>
    <w:rsid w:val="00B100B3"/>
    <w:rsid w:val="00B10A91"/>
    <w:rsid w:val="00B10DD3"/>
    <w:rsid w:val="00B11C29"/>
    <w:rsid w:val="00B11DCA"/>
    <w:rsid w:val="00B12F3B"/>
    <w:rsid w:val="00B16175"/>
    <w:rsid w:val="00B203BA"/>
    <w:rsid w:val="00B223AC"/>
    <w:rsid w:val="00B22A56"/>
    <w:rsid w:val="00B2562C"/>
    <w:rsid w:val="00B27820"/>
    <w:rsid w:val="00B30E97"/>
    <w:rsid w:val="00B312ED"/>
    <w:rsid w:val="00B31411"/>
    <w:rsid w:val="00B31FC6"/>
    <w:rsid w:val="00B320DD"/>
    <w:rsid w:val="00B34739"/>
    <w:rsid w:val="00B34F94"/>
    <w:rsid w:val="00B35C90"/>
    <w:rsid w:val="00B363B0"/>
    <w:rsid w:val="00B404FE"/>
    <w:rsid w:val="00B413E0"/>
    <w:rsid w:val="00B421BE"/>
    <w:rsid w:val="00B42C18"/>
    <w:rsid w:val="00B42E29"/>
    <w:rsid w:val="00B43D3A"/>
    <w:rsid w:val="00B4586C"/>
    <w:rsid w:val="00B464E4"/>
    <w:rsid w:val="00B47D58"/>
    <w:rsid w:val="00B52DD3"/>
    <w:rsid w:val="00B52FA4"/>
    <w:rsid w:val="00B53D97"/>
    <w:rsid w:val="00B5537B"/>
    <w:rsid w:val="00B56CB9"/>
    <w:rsid w:val="00B6087D"/>
    <w:rsid w:val="00B62A56"/>
    <w:rsid w:val="00B62C57"/>
    <w:rsid w:val="00B647AE"/>
    <w:rsid w:val="00B6722E"/>
    <w:rsid w:val="00B67917"/>
    <w:rsid w:val="00B71A0F"/>
    <w:rsid w:val="00B72F37"/>
    <w:rsid w:val="00B73C6E"/>
    <w:rsid w:val="00B75294"/>
    <w:rsid w:val="00B77A6E"/>
    <w:rsid w:val="00B77AE3"/>
    <w:rsid w:val="00B813BA"/>
    <w:rsid w:val="00B81949"/>
    <w:rsid w:val="00B81C59"/>
    <w:rsid w:val="00B829E1"/>
    <w:rsid w:val="00B83474"/>
    <w:rsid w:val="00B83987"/>
    <w:rsid w:val="00B84497"/>
    <w:rsid w:val="00B85023"/>
    <w:rsid w:val="00B90C73"/>
    <w:rsid w:val="00B912EB"/>
    <w:rsid w:val="00B926A4"/>
    <w:rsid w:val="00B939B4"/>
    <w:rsid w:val="00B94248"/>
    <w:rsid w:val="00B94526"/>
    <w:rsid w:val="00B94A88"/>
    <w:rsid w:val="00B94FDC"/>
    <w:rsid w:val="00B959B3"/>
    <w:rsid w:val="00B97F1B"/>
    <w:rsid w:val="00BA079A"/>
    <w:rsid w:val="00BA08F0"/>
    <w:rsid w:val="00BA2144"/>
    <w:rsid w:val="00BA2916"/>
    <w:rsid w:val="00BA31C9"/>
    <w:rsid w:val="00BA3412"/>
    <w:rsid w:val="00BA37C7"/>
    <w:rsid w:val="00BA422F"/>
    <w:rsid w:val="00BA4791"/>
    <w:rsid w:val="00BA482F"/>
    <w:rsid w:val="00BA4B7B"/>
    <w:rsid w:val="00BA545D"/>
    <w:rsid w:val="00BA5FE2"/>
    <w:rsid w:val="00BA6AF4"/>
    <w:rsid w:val="00BA74AB"/>
    <w:rsid w:val="00BB4B14"/>
    <w:rsid w:val="00BC0F17"/>
    <w:rsid w:val="00BC10C1"/>
    <w:rsid w:val="00BC1620"/>
    <w:rsid w:val="00BC1A3C"/>
    <w:rsid w:val="00BC2209"/>
    <w:rsid w:val="00BC2EFC"/>
    <w:rsid w:val="00BC3D7E"/>
    <w:rsid w:val="00BC710A"/>
    <w:rsid w:val="00BD0B37"/>
    <w:rsid w:val="00BD401A"/>
    <w:rsid w:val="00BD4AD9"/>
    <w:rsid w:val="00BD56DE"/>
    <w:rsid w:val="00BD67C6"/>
    <w:rsid w:val="00BE06F4"/>
    <w:rsid w:val="00BE1B8A"/>
    <w:rsid w:val="00BE2C56"/>
    <w:rsid w:val="00BE7AD0"/>
    <w:rsid w:val="00BF0B0D"/>
    <w:rsid w:val="00BF191E"/>
    <w:rsid w:val="00BF24FD"/>
    <w:rsid w:val="00BF4338"/>
    <w:rsid w:val="00BF540C"/>
    <w:rsid w:val="00BF7100"/>
    <w:rsid w:val="00BF7A18"/>
    <w:rsid w:val="00C006A1"/>
    <w:rsid w:val="00C01AEA"/>
    <w:rsid w:val="00C0306E"/>
    <w:rsid w:val="00C0410A"/>
    <w:rsid w:val="00C04440"/>
    <w:rsid w:val="00C05C7A"/>
    <w:rsid w:val="00C062F8"/>
    <w:rsid w:val="00C0741E"/>
    <w:rsid w:val="00C075FC"/>
    <w:rsid w:val="00C1067B"/>
    <w:rsid w:val="00C10AF5"/>
    <w:rsid w:val="00C2014C"/>
    <w:rsid w:val="00C206C2"/>
    <w:rsid w:val="00C21451"/>
    <w:rsid w:val="00C2179B"/>
    <w:rsid w:val="00C22CB7"/>
    <w:rsid w:val="00C24241"/>
    <w:rsid w:val="00C24F13"/>
    <w:rsid w:val="00C25757"/>
    <w:rsid w:val="00C258D3"/>
    <w:rsid w:val="00C25BCD"/>
    <w:rsid w:val="00C26BBD"/>
    <w:rsid w:val="00C26C10"/>
    <w:rsid w:val="00C274A1"/>
    <w:rsid w:val="00C30318"/>
    <w:rsid w:val="00C30BC4"/>
    <w:rsid w:val="00C31A8F"/>
    <w:rsid w:val="00C323A3"/>
    <w:rsid w:val="00C33571"/>
    <w:rsid w:val="00C34E77"/>
    <w:rsid w:val="00C420AD"/>
    <w:rsid w:val="00C43872"/>
    <w:rsid w:val="00C44586"/>
    <w:rsid w:val="00C4606C"/>
    <w:rsid w:val="00C46613"/>
    <w:rsid w:val="00C46B94"/>
    <w:rsid w:val="00C472E0"/>
    <w:rsid w:val="00C47CDE"/>
    <w:rsid w:val="00C47E36"/>
    <w:rsid w:val="00C47F9B"/>
    <w:rsid w:val="00C50441"/>
    <w:rsid w:val="00C51EF9"/>
    <w:rsid w:val="00C520D8"/>
    <w:rsid w:val="00C52BF8"/>
    <w:rsid w:val="00C53D26"/>
    <w:rsid w:val="00C5462C"/>
    <w:rsid w:val="00C564AB"/>
    <w:rsid w:val="00C56E61"/>
    <w:rsid w:val="00C57B94"/>
    <w:rsid w:val="00C60175"/>
    <w:rsid w:val="00C601D5"/>
    <w:rsid w:val="00C6027A"/>
    <w:rsid w:val="00C60762"/>
    <w:rsid w:val="00C610BD"/>
    <w:rsid w:val="00C61B62"/>
    <w:rsid w:val="00C61C4B"/>
    <w:rsid w:val="00C634CD"/>
    <w:rsid w:val="00C63991"/>
    <w:rsid w:val="00C64497"/>
    <w:rsid w:val="00C6557A"/>
    <w:rsid w:val="00C65C52"/>
    <w:rsid w:val="00C66942"/>
    <w:rsid w:val="00C67A34"/>
    <w:rsid w:val="00C70470"/>
    <w:rsid w:val="00C71BB1"/>
    <w:rsid w:val="00C73E9A"/>
    <w:rsid w:val="00C7490F"/>
    <w:rsid w:val="00C81AFA"/>
    <w:rsid w:val="00C821BE"/>
    <w:rsid w:val="00C84879"/>
    <w:rsid w:val="00C863F1"/>
    <w:rsid w:val="00C904B9"/>
    <w:rsid w:val="00C91579"/>
    <w:rsid w:val="00C91868"/>
    <w:rsid w:val="00C95264"/>
    <w:rsid w:val="00C97439"/>
    <w:rsid w:val="00CA0E81"/>
    <w:rsid w:val="00CA13D8"/>
    <w:rsid w:val="00CA513C"/>
    <w:rsid w:val="00CA60FD"/>
    <w:rsid w:val="00CA6B23"/>
    <w:rsid w:val="00CA6E8E"/>
    <w:rsid w:val="00CA7173"/>
    <w:rsid w:val="00CA7209"/>
    <w:rsid w:val="00CB6DB4"/>
    <w:rsid w:val="00CC07FE"/>
    <w:rsid w:val="00CC1101"/>
    <w:rsid w:val="00CC3545"/>
    <w:rsid w:val="00CC5781"/>
    <w:rsid w:val="00CC60E5"/>
    <w:rsid w:val="00CC64CF"/>
    <w:rsid w:val="00CC6694"/>
    <w:rsid w:val="00CD246E"/>
    <w:rsid w:val="00CD2D60"/>
    <w:rsid w:val="00CD3B7E"/>
    <w:rsid w:val="00CD4281"/>
    <w:rsid w:val="00CD52E0"/>
    <w:rsid w:val="00CE08AC"/>
    <w:rsid w:val="00CE157F"/>
    <w:rsid w:val="00CE1D07"/>
    <w:rsid w:val="00CE1E27"/>
    <w:rsid w:val="00CE1FA1"/>
    <w:rsid w:val="00CE27E3"/>
    <w:rsid w:val="00CE3324"/>
    <w:rsid w:val="00CE39B2"/>
    <w:rsid w:val="00CE3A72"/>
    <w:rsid w:val="00CE5AF0"/>
    <w:rsid w:val="00CE6960"/>
    <w:rsid w:val="00CF09A5"/>
    <w:rsid w:val="00CF13BF"/>
    <w:rsid w:val="00CF4716"/>
    <w:rsid w:val="00CF56A8"/>
    <w:rsid w:val="00CF7486"/>
    <w:rsid w:val="00CF753F"/>
    <w:rsid w:val="00CF7A21"/>
    <w:rsid w:val="00CF7E4D"/>
    <w:rsid w:val="00D00AC6"/>
    <w:rsid w:val="00D02745"/>
    <w:rsid w:val="00D02B2C"/>
    <w:rsid w:val="00D02C91"/>
    <w:rsid w:val="00D03D48"/>
    <w:rsid w:val="00D05405"/>
    <w:rsid w:val="00D07814"/>
    <w:rsid w:val="00D10A92"/>
    <w:rsid w:val="00D1233E"/>
    <w:rsid w:val="00D13FAA"/>
    <w:rsid w:val="00D16AD4"/>
    <w:rsid w:val="00D16B53"/>
    <w:rsid w:val="00D1760D"/>
    <w:rsid w:val="00D17E8F"/>
    <w:rsid w:val="00D21CDA"/>
    <w:rsid w:val="00D222C4"/>
    <w:rsid w:val="00D245DC"/>
    <w:rsid w:val="00D24DA6"/>
    <w:rsid w:val="00D308AB"/>
    <w:rsid w:val="00D31044"/>
    <w:rsid w:val="00D337C4"/>
    <w:rsid w:val="00D35CD6"/>
    <w:rsid w:val="00D426C5"/>
    <w:rsid w:val="00D43084"/>
    <w:rsid w:val="00D430E6"/>
    <w:rsid w:val="00D4357E"/>
    <w:rsid w:val="00D43F3D"/>
    <w:rsid w:val="00D4480E"/>
    <w:rsid w:val="00D45349"/>
    <w:rsid w:val="00D45F7A"/>
    <w:rsid w:val="00D46411"/>
    <w:rsid w:val="00D46946"/>
    <w:rsid w:val="00D46AFD"/>
    <w:rsid w:val="00D46BE8"/>
    <w:rsid w:val="00D510CC"/>
    <w:rsid w:val="00D5214B"/>
    <w:rsid w:val="00D5358F"/>
    <w:rsid w:val="00D53B42"/>
    <w:rsid w:val="00D53DEA"/>
    <w:rsid w:val="00D548FF"/>
    <w:rsid w:val="00D57BE4"/>
    <w:rsid w:val="00D608A1"/>
    <w:rsid w:val="00D6210D"/>
    <w:rsid w:val="00D635F3"/>
    <w:rsid w:val="00D6387A"/>
    <w:rsid w:val="00D65E8D"/>
    <w:rsid w:val="00D6671F"/>
    <w:rsid w:val="00D70202"/>
    <w:rsid w:val="00D70658"/>
    <w:rsid w:val="00D70688"/>
    <w:rsid w:val="00D70A98"/>
    <w:rsid w:val="00D7157A"/>
    <w:rsid w:val="00D746D0"/>
    <w:rsid w:val="00D76359"/>
    <w:rsid w:val="00D8056F"/>
    <w:rsid w:val="00D82611"/>
    <w:rsid w:val="00D82864"/>
    <w:rsid w:val="00D8305A"/>
    <w:rsid w:val="00D8424B"/>
    <w:rsid w:val="00D8659B"/>
    <w:rsid w:val="00D87534"/>
    <w:rsid w:val="00D90313"/>
    <w:rsid w:val="00D91CFC"/>
    <w:rsid w:val="00D927BC"/>
    <w:rsid w:val="00D95F7C"/>
    <w:rsid w:val="00D96B78"/>
    <w:rsid w:val="00D97D20"/>
    <w:rsid w:val="00DA0F17"/>
    <w:rsid w:val="00DA3778"/>
    <w:rsid w:val="00DA4A75"/>
    <w:rsid w:val="00DA7539"/>
    <w:rsid w:val="00DB064F"/>
    <w:rsid w:val="00DB1801"/>
    <w:rsid w:val="00DB191C"/>
    <w:rsid w:val="00DB3E21"/>
    <w:rsid w:val="00DB42A7"/>
    <w:rsid w:val="00DB4FAD"/>
    <w:rsid w:val="00DB6138"/>
    <w:rsid w:val="00DB78D7"/>
    <w:rsid w:val="00DC2B05"/>
    <w:rsid w:val="00DC3A65"/>
    <w:rsid w:val="00DC3FF0"/>
    <w:rsid w:val="00DC48B2"/>
    <w:rsid w:val="00DC4E20"/>
    <w:rsid w:val="00DC5979"/>
    <w:rsid w:val="00DC694D"/>
    <w:rsid w:val="00DC6CCA"/>
    <w:rsid w:val="00DD07D4"/>
    <w:rsid w:val="00DD1967"/>
    <w:rsid w:val="00DD5334"/>
    <w:rsid w:val="00DD63B5"/>
    <w:rsid w:val="00DD644C"/>
    <w:rsid w:val="00DD73CB"/>
    <w:rsid w:val="00DE169F"/>
    <w:rsid w:val="00DE1A49"/>
    <w:rsid w:val="00DE202F"/>
    <w:rsid w:val="00DE2686"/>
    <w:rsid w:val="00DE2A8D"/>
    <w:rsid w:val="00DE2E97"/>
    <w:rsid w:val="00DE4EAC"/>
    <w:rsid w:val="00DE62BC"/>
    <w:rsid w:val="00DE636A"/>
    <w:rsid w:val="00DE69DD"/>
    <w:rsid w:val="00DE74F1"/>
    <w:rsid w:val="00DF036E"/>
    <w:rsid w:val="00DF0A5D"/>
    <w:rsid w:val="00DF0D89"/>
    <w:rsid w:val="00DF19D5"/>
    <w:rsid w:val="00DF1F0B"/>
    <w:rsid w:val="00DF3E6F"/>
    <w:rsid w:val="00DF41B4"/>
    <w:rsid w:val="00DF49DB"/>
    <w:rsid w:val="00DF4EEF"/>
    <w:rsid w:val="00DF5D64"/>
    <w:rsid w:val="00DF6DF2"/>
    <w:rsid w:val="00E0063A"/>
    <w:rsid w:val="00E02E16"/>
    <w:rsid w:val="00E045EF"/>
    <w:rsid w:val="00E06C44"/>
    <w:rsid w:val="00E07EC7"/>
    <w:rsid w:val="00E07F95"/>
    <w:rsid w:val="00E125F7"/>
    <w:rsid w:val="00E12A2B"/>
    <w:rsid w:val="00E13ACA"/>
    <w:rsid w:val="00E15B0D"/>
    <w:rsid w:val="00E1658F"/>
    <w:rsid w:val="00E16EAC"/>
    <w:rsid w:val="00E17781"/>
    <w:rsid w:val="00E17E47"/>
    <w:rsid w:val="00E2048B"/>
    <w:rsid w:val="00E21A3E"/>
    <w:rsid w:val="00E21B20"/>
    <w:rsid w:val="00E2351E"/>
    <w:rsid w:val="00E2376D"/>
    <w:rsid w:val="00E24249"/>
    <w:rsid w:val="00E257FC"/>
    <w:rsid w:val="00E25931"/>
    <w:rsid w:val="00E26575"/>
    <w:rsid w:val="00E26AB3"/>
    <w:rsid w:val="00E3025C"/>
    <w:rsid w:val="00E306EE"/>
    <w:rsid w:val="00E308D1"/>
    <w:rsid w:val="00E3109B"/>
    <w:rsid w:val="00E32AAF"/>
    <w:rsid w:val="00E346E5"/>
    <w:rsid w:val="00E349E6"/>
    <w:rsid w:val="00E36092"/>
    <w:rsid w:val="00E36200"/>
    <w:rsid w:val="00E378AE"/>
    <w:rsid w:val="00E37E5A"/>
    <w:rsid w:val="00E400C0"/>
    <w:rsid w:val="00E40C89"/>
    <w:rsid w:val="00E434F3"/>
    <w:rsid w:val="00E4549B"/>
    <w:rsid w:val="00E45E62"/>
    <w:rsid w:val="00E4683D"/>
    <w:rsid w:val="00E470AE"/>
    <w:rsid w:val="00E473E1"/>
    <w:rsid w:val="00E47C57"/>
    <w:rsid w:val="00E47F36"/>
    <w:rsid w:val="00E51D66"/>
    <w:rsid w:val="00E51FF4"/>
    <w:rsid w:val="00E52C14"/>
    <w:rsid w:val="00E53976"/>
    <w:rsid w:val="00E5415E"/>
    <w:rsid w:val="00E55357"/>
    <w:rsid w:val="00E55811"/>
    <w:rsid w:val="00E5612B"/>
    <w:rsid w:val="00E56A83"/>
    <w:rsid w:val="00E57604"/>
    <w:rsid w:val="00E60A1F"/>
    <w:rsid w:val="00E621D1"/>
    <w:rsid w:val="00E62B3B"/>
    <w:rsid w:val="00E6361A"/>
    <w:rsid w:val="00E64290"/>
    <w:rsid w:val="00E679A8"/>
    <w:rsid w:val="00E71005"/>
    <w:rsid w:val="00E716F6"/>
    <w:rsid w:val="00E7269A"/>
    <w:rsid w:val="00E750F0"/>
    <w:rsid w:val="00E75FFB"/>
    <w:rsid w:val="00E7637C"/>
    <w:rsid w:val="00E81A3C"/>
    <w:rsid w:val="00E87303"/>
    <w:rsid w:val="00E87C8D"/>
    <w:rsid w:val="00E906B7"/>
    <w:rsid w:val="00E91654"/>
    <w:rsid w:val="00E95353"/>
    <w:rsid w:val="00E954A4"/>
    <w:rsid w:val="00E96983"/>
    <w:rsid w:val="00E97010"/>
    <w:rsid w:val="00E97872"/>
    <w:rsid w:val="00EA1653"/>
    <w:rsid w:val="00EA21E0"/>
    <w:rsid w:val="00EA2FC2"/>
    <w:rsid w:val="00EA377F"/>
    <w:rsid w:val="00EA71D8"/>
    <w:rsid w:val="00EA7434"/>
    <w:rsid w:val="00EA758C"/>
    <w:rsid w:val="00EB1BAE"/>
    <w:rsid w:val="00EB2090"/>
    <w:rsid w:val="00EB235A"/>
    <w:rsid w:val="00EB2DA9"/>
    <w:rsid w:val="00EB4216"/>
    <w:rsid w:val="00EB50EE"/>
    <w:rsid w:val="00EB5DC6"/>
    <w:rsid w:val="00EB735A"/>
    <w:rsid w:val="00EB75C0"/>
    <w:rsid w:val="00EC041A"/>
    <w:rsid w:val="00EC04FE"/>
    <w:rsid w:val="00EC0BEA"/>
    <w:rsid w:val="00EC2A25"/>
    <w:rsid w:val="00EC2AC8"/>
    <w:rsid w:val="00EC3216"/>
    <w:rsid w:val="00ED004E"/>
    <w:rsid w:val="00ED2FAD"/>
    <w:rsid w:val="00ED4B44"/>
    <w:rsid w:val="00ED59B8"/>
    <w:rsid w:val="00ED7B60"/>
    <w:rsid w:val="00ED7CEC"/>
    <w:rsid w:val="00EE0CE5"/>
    <w:rsid w:val="00EE1B36"/>
    <w:rsid w:val="00EE2BE8"/>
    <w:rsid w:val="00EE2C19"/>
    <w:rsid w:val="00EE5C6A"/>
    <w:rsid w:val="00EE65AD"/>
    <w:rsid w:val="00EE7B30"/>
    <w:rsid w:val="00EE7F53"/>
    <w:rsid w:val="00EF0B1C"/>
    <w:rsid w:val="00EF10BF"/>
    <w:rsid w:val="00EF1E5D"/>
    <w:rsid w:val="00EF2743"/>
    <w:rsid w:val="00EF41DD"/>
    <w:rsid w:val="00EF77EA"/>
    <w:rsid w:val="00F008E8"/>
    <w:rsid w:val="00F01F28"/>
    <w:rsid w:val="00F03B4B"/>
    <w:rsid w:val="00F05C59"/>
    <w:rsid w:val="00F0687D"/>
    <w:rsid w:val="00F06F50"/>
    <w:rsid w:val="00F1077F"/>
    <w:rsid w:val="00F10D3D"/>
    <w:rsid w:val="00F12055"/>
    <w:rsid w:val="00F12337"/>
    <w:rsid w:val="00F1425E"/>
    <w:rsid w:val="00F15E62"/>
    <w:rsid w:val="00F160F7"/>
    <w:rsid w:val="00F16948"/>
    <w:rsid w:val="00F213B3"/>
    <w:rsid w:val="00F22191"/>
    <w:rsid w:val="00F23F4C"/>
    <w:rsid w:val="00F240A9"/>
    <w:rsid w:val="00F24348"/>
    <w:rsid w:val="00F25BB0"/>
    <w:rsid w:val="00F25F8E"/>
    <w:rsid w:val="00F26720"/>
    <w:rsid w:val="00F26AD3"/>
    <w:rsid w:val="00F26D81"/>
    <w:rsid w:val="00F26E70"/>
    <w:rsid w:val="00F273EE"/>
    <w:rsid w:val="00F34D68"/>
    <w:rsid w:val="00F3511F"/>
    <w:rsid w:val="00F35B3E"/>
    <w:rsid w:val="00F40503"/>
    <w:rsid w:val="00F40D3D"/>
    <w:rsid w:val="00F4101F"/>
    <w:rsid w:val="00F4104F"/>
    <w:rsid w:val="00F412FE"/>
    <w:rsid w:val="00F41D7C"/>
    <w:rsid w:val="00F41DF0"/>
    <w:rsid w:val="00F420A7"/>
    <w:rsid w:val="00F437F1"/>
    <w:rsid w:val="00F43950"/>
    <w:rsid w:val="00F44A57"/>
    <w:rsid w:val="00F46540"/>
    <w:rsid w:val="00F46ECC"/>
    <w:rsid w:val="00F47D7E"/>
    <w:rsid w:val="00F502F7"/>
    <w:rsid w:val="00F524F4"/>
    <w:rsid w:val="00F5348E"/>
    <w:rsid w:val="00F53F23"/>
    <w:rsid w:val="00F542DB"/>
    <w:rsid w:val="00F54816"/>
    <w:rsid w:val="00F54F1B"/>
    <w:rsid w:val="00F557AB"/>
    <w:rsid w:val="00F57D95"/>
    <w:rsid w:val="00F6031F"/>
    <w:rsid w:val="00F6187B"/>
    <w:rsid w:val="00F623CC"/>
    <w:rsid w:val="00F62C8E"/>
    <w:rsid w:val="00F63521"/>
    <w:rsid w:val="00F64781"/>
    <w:rsid w:val="00F6494D"/>
    <w:rsid w:val="00F6508A"/>
    <w:rsid w:val="00F65610"/>
    <w:rsid w:val="00F65D4C"/>
    <w:rsid w:val="00F67BCA"/>
    <w:rsid w:val="00F67DBC"/>
    <w:rsid w:val="00F701BD"/>
    <w:rsid w:val="00F71DEB"/>
    <w:rsid w:val="00F738EC"/>
    <w:rsid w:val="00F742EA"/>
    <w:rsid w:val="00F74620"/>
    <w:rsid w:val="00F7629A"/>
    <w:rsid w:val="00F7742C"/>
    <w:rsid w:val="00F81041"/>
    <w:rsid w:val="00F8243A"/>
    <w:rsid w:val="00F8253D"/>
    <w:rsid w:val="00F83858"/>
    <w:rsid w:val="00F83ECA"/>
    <w:rsid w:val="00F83F23"/>
    <w:rsid w:val="00F87748"/>
    <w:rsid w:val="00F94933"/>
    <w:rsid w:val="00F95207"/>
    <w:rsid w:val="00F9660F"/>
    <w:rsid w:val="00FA214F"/>
    <w:rsid w:val="00FA2805"/>
    <w:rsid w:val="00FA2EFC"/>
    <w:rsid w:val="00FA364B"/>
    <w:rsid w:val="00FA5B2D"/>
    <w:rsid w:val="00FA6E15"/>
    <w:rsid w:val="00FA79F2"/>
    <w:rsid w:val="00FB56A6"/>
    <w:rsid w:val="00FC13CC"/>
    <w:rsid w:val="00FC2A99"/>
    <w:rsid w:val="00FC3D6A"/>
    <w:rsid w:val="00FC4205"/>
    <w:rsid w:val="00FC43F1"/>
    <w:rsid w:val="00FC5558"/>
    <w:rsid w:val="00FC63E7"/>
    <w:rsid w:val="00FC7398"/>
    <w:rsid w:val="00FD05D2"/>
    <w:rsid w:val="00FD0D30"/>
    <w:rsid w:val="00FD1DCF"/>
    <w:rsid w:val="00FD3F81"/>
    <w:rsid w:val="00FD53B1"/>
    <w:rsid w:val="00FD5C6E"/>
    <w:rsid w:val="00FE062D"/>
    <w:rsid w:val="00FE0AAF"/>
    <w:rsid w:val="00FE0B06"/>
    <w:rsid w:val="00FE5128"/>
    <w:rsid w:val="00FF1E20"/>
    <w:rsid w:val="00FF2B55"/>
    <w:rsid w:val="00FF32B1"/>
    <w:rsid w:val="00FF4F8F"/>
    <w:rsid w:val="00FF519B"/>
    <w:rsid w:val="00FF6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206"/>
        <o:r id="V:Rule2" type="connector" idref="#_x0000_s12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Style0">
    <w:name w:val="Style0"/>
    <w:rsid w:val="00D90313"/>
    <w:pPr>
      <w:autoSpaceDE w:val="0"/>
      <w:autoSpaceDN w:val="0"/>
      <w:adjustRightInd w:val="0"/>
    </w:pPr>
    <w:rPr>
      <w:rFonts w:ascii="Arial" w:hAnsi="Arial"/>
      <w:sz w:val="24"/>
      <w:szCs w:val="24"/>
    </w:rPr>
  </w:style>
  <w:style w:type="paragraph" w:customStyle="1" w:styleId="Default">
    <w:name w:val="Default"/>
    <w:rsid w:val="00C5462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E64290"/>
    <w:rPr>
      <w:rFonts w:ascii="Arial" w:hAnsi="Arial"/>
      <w:sz w:val="22"/>
      <w:szCs w:val="24"/>
    </w:rPr>
  </w:style>
  <w:style w:type="paragraph" w:styleId="EndnoteText">
    <w:name w:val="endnote text"/>
    <w:basedOn w:val="Normal"/>
    <w:link w:val="EndnoteTextChar"/>
    <w:rsid w:val="0013301E"/>
    <w:rPr>
      <w:sz w:val="20"/>
      <w:szCs w:val="20"/>
    </w:rPr>
  </w:style>
  <w:style w:type="character" w:customStyle="1" w:styleId="EndnoteTextChar">
    <w:name w:val="Endnote Text Char"/>
    <w:link w:val="EndnoteText"/>
    <w:rsid w:val="0013301E"/>
    <w:rPr>
      <w:rFonts w:ascii="Arial" w:hAnsi="Arial"/>
    </w:rPr>
  </w:style>
  <w:style w:type="character" w:styleId="EndnoteReference">
    <w:name w:val="endnote reference"/>
    <w:rsid w:val="0013301E"/>
    <w:rPr>
      <w:vertAlign w:val="superscript"/>
    </w:rPr>
  </w:style>
  <w:style w:type="paragraph" w:styleId="ListParagraph">
    <w:name w:val="List Paragraph"/>
    <w:basedOn w:val="Normal"/>
    <w:uiPriority w:val="34"/>
    <w:qFormat/>
    <w:rsid w:val="00FD5C6E"/>
    <w:pPr>
      <w:spacing w:before="100" w:beforeAutospacing="1" w:after="100" w:afterAutospacing="1"/>
      <w:jc w:val="left"/>
    </w:pPr>
    <w:rPr>
      <w:rFonts w:ascii="Times New Roman" w:hAnsi="Times New Roman"/>
      <w:sz w:val="24"/>
    </w:rPr>
  </w:style>
  <w:style w:type="character" w:customStyle="1" w:styleId="FooterChar">
    <w:name w:val="Footer Char"/>
    <w:link w:val="Footer"/>
    <w:uiPriority w:val="99"/>
    <w:rsid w:val="002B0B3B"/>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Style0">
    <w:name w:val="Style0"/>
    <w:rsid w:val="00D90313"/>
    <w:pPr>
      <w:autoSpaceDE w:val="0"/>
      <w:autoSpaceDN w:val="0"/>
      <w:adjustRightInd w:val="0"/>
    </w:pPr>
    <w:rPr>
      <w:rFonts w:ascii="Arial" w:hAnsi="Arial"/>
      <w:sz w:val="24"/>
      <w:szCs w:val="24"/>
    </w:rPr>
  </w:style>
  <w:style w:type="paragraph" w:customStyle="1" w:styleId="Default">
    <w:name w:val="Default"/>
    <w:rsid w:val="00C5462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E64290"/>
    <w:rPr>
      <w:rFonts w:ascii="Arial" w:hAnsi="Arial"/>
      <w:sz w:val="22"/>
      <w:szCs w:val="24"/>
    </w:rPr>
  </w:style>
  <w:style w:type="paragraph" w:styleId="EndnoteText">
    <w:name w:val="endnote text"/>
    <w:basedOn w:val="Normal"/>
    <w:link w:val="EndnoteTextChar"/>
    <w:rsid w:val="0013301E"/>
    <w:rPr>
      <w:sz w:val="20"/>
      <w:szCs w:val="20"/>
    </w:rPr>
  </w:style>
  <w:style w:type="character" w:customStyle="1" w:styleId="EndnoteTextChar">
    <w:name w:val="Endnote Text Char"/>
    <w:link w:val="EndnoteText"/>
    <w:rsid w:val="0013301E"/>
    <w:rPr>
      <w:rFonts w:ascii="Arial" w:hAnsi="Arial"/>
    </w:rPr>
  </w:style>
  <w:style w:type="character" w:styleId="EndnoteReference">
    <w:name w:val="endnote reference"/>
    <w:rsid w:val="0013301E"/>
    <w:rPr>
      <w:vertAlign w:val="superscript"/>
    </w:rPr>
  </w:style>
  <w:style w:type="paragraph" w:styleId="ListParagraph">
    <w:name w:val="List Paragraph"/>
    <w:basedOn w:val="Normal"/>
    <w:uiPriority w:val="34"/>
    <w:qFormat/>
    <w:rsid w:val="00FD5C6E"/>
    <w:pPr>
      <w:spacing w:before="100" w:beforeAutospacing="1" w:after="100" w:afterAutospacing="1"/>
      <w:jc w:val="left"/>
    </w:pPr>
    <w:rPr>
      <w:rFonts w:ascii="Times New Roman" w:hAnsi="Times New Roman"/>
      <w:sz w:val="24"/>
    </w:rPr>
  </w:style>
  <w:style w:type="character" w:customStyle="1" w:styleId="FooterChar">
    <w:name w:val="Footer Char"/>
    <w:link w:val="Footer"/>
    <w:uiPriority w:val="99"/>
    <w:rsid w:val="002B0B3B"/>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419099">
      <w:bodyDiv w:val="1"/>
      <w:marLeft w:val="0"/>
      <w:marRight w:val="0"/>
      <w:marTop w:val="0"/>
      <w:marBottom w:val="0"/>
      <w:divBdr>
        <w:top w:val="none" w:sz="0" w:space="0" w:color="auto"/>
        <w:left w:val="none" w:sz="0" w:space="0" w:color="auto"/>
        <w:bottom w:val="none" w:sz="0" w:space="0" w:color="auto"/>
        <w:right w:val="none" w:sz="0" w:space="0" w:color="auto"/>
      </w:divBdr>
    </w:div>
    <w:div w:id="1243292663">
      <w:bodyDiv w:val="1"/>
      <w:marLeft w:val="0"/>
      <w:marRight w:val="0"/>
      <w:marTop w:val="0"/>
      <w:marBottom w:val="0"/>
      <w:divBdr>
        <w:top w:val="none" w:sz="0" w:space="0" w:color="auto"/>
        <w:left w:val="none" w:sz="0" w:space="0" w:color="auto"/>
        <w:bottom w:val="none" w:sz="0" w:space="0" w:color="auto"/>
        <w:right w:val="none" w:sz="0" w:space="0" w:color="auto"/>
      </w:divBdr>
      <w:divsChild>
        <w:div w:id="1559054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260783">
              <w:marLeft w:val="0"/>
              <w:marRight w:val="0"/>
              <w:marTop w:val="0"/>
              <w:marBottom w:val="0"/>
              <w:divBdr>
                <w:top w:val="none" w:sz="0" w:space="0" w:color="auto"/>
                <w:left w:val="none" w:sz="0" w:space="0" w:color="auto"/>
                <w:bottom w:val="none" w:sz="0" w:space="0" w:color="auto"/>
                <w:right w:val="none" w:sz="0" w:space="0" w:color="auto"/>
              </w:divBdr>
              <w:divsChild>
                <w:div w:id="7631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9646">
      <w:bodyDiv w:val="1"/>
      <w:marLeft w:val="0"/>
      <w:marRight w:val="0"/>
      <w:marTop w:val="0"/>
      <w:marBottom w:val="0"/>
      <w:divBdr>
        <w:top w:val="none" w:sz="0" w:space="0" w:color="auto"/>
        <w:left w:val="none" w:sz="0" w:space="0" w:color="auto"/>
        <w:bottom w:val="none" w:sz="0" w:space="0" w:color="auto"/>
        <w:right w:val="none" w:sz="0" w:space="0" w:color="auto"/>
      </w:divBdr>
      <w:divsChild>
        <w:div w:id="405299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624385">
              <w:marLeft w:val="0"/>
              <w:marRight w:val="0"/>
              <w:marTop w:val="0"/>
              <w:marBottom w:val="0"/>
              <w:divBdr>
                <w:top w:val="none" w:sz="0" w:space="0" w:color="auto"/>
                <w:left w:val="none" w:sz="0" w:space="0" w:color="auto"/>
                <w:bottom w:val="none" w:sz="0" w:space="0" w:color="auto"/>
                <w:right w:val="none" w:sz="0" w:space="0" w:color="auto"/>
              </w:divBdr>
              <w:divsChild>
                <w:div w:id="13606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2071">
      <w:bodyDiv w:val="1"/>
      <w:marLeft w:val="0"/>
      <w:marRight w:val="0"/>
      <w:marTop w:val="0"/>
      <w:marBottom w:val="0"/>
      <w:divBdr>
        <w:top w:val="none" w:sz="0" w:space="0" w:color="auto"/>
        <w:left w:val="none" w:sz="0" w:space="0" w:color="auto"/>
        <w:bottom w:val="none" w:sz="0" w:space="0" w:color="auto"/>
        <w:right w:val="none" w:sz="0" w:space="0" w:color="auto"/>
      </w:divBdr>
      <w:divsChild>
        <w:div w:id="1282878477">
          <w:marLeft w:val="0"/>
          <w:marRight w:val="0"/>
          <w:marTop w:val="0"/>
          <w:marBottom w:val="0"/>
          <w:divBdr>
            <w:top w:val="none" w:sz="0" w:space="0" w:color="auto"/>
            <w:left w:val="none" w:sz="0" w:space="0" w:color="auto"/>
            <w:bottom w:val="none" w:sz="0" w:space="0" w:color="auto"/>
            <w:right w:val="none" w:sz="0" w:space="0" w:color="auto"/>
          </w:divBdr>
          <w:divsChild>
            <w:div w:id="884415542">
              <w:marLeft w:val="0"/>
              <w:marRight w:val="0"/>
              <w:marTop w:val="0"/>
              <w:marBottom w:val="0"/>
              <w:divBdr>
                <w:top w:val="none" w:sz="0" w:space="0" w:color="auto"/>
                <w:left w:val="none" w:sz="0" w:space="0" w:color="auto"/>
                <w:bottom w:val="none" w:sz="0" w:space="0" w:color="auto"/>
                <w:right w:val="none" w:sz="0" w:space="0" w:color="auto"/>
              </w:divBdr>
              <w:divsChild>
                <w:div w:id="580410286">
                  <w:marLeft w:val="0"/>
                  <w:marRight w:val="0"/>
                  <w:marTop w:val="0"/>
                  <w:marBottom w:val="0"/>
                  <w:divBdr>
                    <w:top w:val="none" w:sz="0" w:space="0" w:color="auto"/>
                    <w:left w:val="none" w:sz="0" w:space="0" w:color="auto"/>
                    <w:bottom w:val="none" w:sz="0" w:space="0" w:color="auto"/>
                    <w:right w:val="none" w:sz="0" w:space="0" w:color="auto"/>
                  </w:divBdr>
                  <w:divsChild>
                    <w:div w:id="1721712342">
                      <w:marLeft w:val="0"/>
                      <w:marRight w:val="0"/>
                      <w:marTop w:val="0"/>
                      <w:marBottom w:val="0"/>
                      <w:divBdr>
                        <w:top w:val="none" w:sz="0" w:space="0" w:color="auto"/>
                        <w:left w:val="none" w:sz="0" w:space="0" w:color="auto"/>
                        <w:bottom w:val="none" w:sz="0" w:space="0" w:color="auto"/>
                        <w:right w:val="none" w:sz="0" w:space="0" w:color="auto"/>
                      </w:divBdr>
                      <w:divsChild>
                        <w:div w:id="278217805">
                          <w:marLeft w:val="0"/>
                          <w:marRight w:val="0"/>
                          <w:marTop w:val="0"/>
                          <w:marBottom w:val="0"/>
                          <w:divBdr>
                            <w:top w:val="none" w:sz="0" w:space="0" w:color="auto"/>
                            <w:left w:val="none" w:sz="0" w:space="0" w:color="auto"/>
                            <w:bottom w:val="none" w:sz="0" w:space="0" w:color="auto"/>
                            <w:right w:val="none" w:sz="0" w:space="0" w:color="auto"/>
                          </w:divBdr>
                          <w:divsChild>
                            <w:div w:id="379670791">
                              <w:marLeft w:val="0"/>
                              <w:marRight w:val="0"/>
                              <w:marTop w:val="0"/>
                              <w:marBottom w:val="0"/>
                              <w:divBdr>
                                <w:top w:val="none" w:sz="0" w:space="0" w:color="auto"/>
                                <w:left w:val="none" w:sz="0" w:space="0" w:color="auto"/>
                                <w:bottom w:val="none" w:sz="0" w:space="0" w:color="auto"/>
                                <w:right w:val="none" w:sz="0" w:space="0" w:color="auto"/>
                              </w:divBdr>
                              <w:divsChild>
                                <w:div w:id="157311610">
                                  <w:marLeft w:val="0"/>
                                  <w:marRight w:val="0"/>
                                  <w:marTop w:val="0"/>
                                  <w:marBottom w:val="0"/>
                                  <w:divBdr>
                                    <w:top w:val="none" w:sz="0" w:space="0" w:color="auto"/>
                                    <w:left w:val="none" w:sz="0" w:space="0" w:color="auto"/>
                                    <w:bottom w:val="none" w:sz="0" w:space="0" w:color="auto"/>
                                    <w:right w:val="none" w:sz="0" w:space="0" w:color="auto"/>
                                  </w:divBdr>
                                  <w:divsChild>
                                    <w:div w:id="18189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73078-344D-4D75-942D-0B495D5F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5835</Words>
  <Characters>30945</Characters>
  <DocSecurity>0</DocSecurity>
  <Lines>660</Lines>
  <Paragraphs>190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36752</CharactersWithSpaces>
  <SharedDoc>false</SharedDoc>
  <HLinks>
    <vt:vector size="132" baseType="variant">
      <vt:variant>
        <vt:i4>1376305</vt:i4>
      </vt:variant>
      <vt:variant>
        <vt:i4>131</vt:i4>
      </vt:variant>
      <vt:variant>
        <vt:i4>0</vt:i4>
      </vt:variant>
      <vt:variant>
        <vt:i4>5</vt:i4>
      </vt:variant>
      <vt:variant>
        <vt:lpwstr/>
      </vt:variant>
      <vt:variant>
        <vt:lpwstr>_Toc342636361</vt:lpwstr>
      </vt:variant>
      <vt:variant>
        <vt:i4>1376305</vt:i4>
      </vt:variant>
      <vt:variant>
        <vt:i4>125</vt:i4>
      </vt:variant>
      <vt:variant>
        <vt:i4>0</vt:i4>
      </vt:variant>
      <vt:variant>
        <vt:i4>5</vt:i4>
      </vt:variant>
      <vt:variant>
        <vt:lpwstr/>
      </vt:variant>
      <vt:variant>
        <vt:lpwstr>_Toc342636360</vt:lpwstr>
      </vt:variant>
      <vt:variant>
        <vt:i4>1441841</vt:i4>
      </vt:variant>
      <vt:variant>
        <vt:i4>119</vt:i4>
      </vt:variant>
      <vt:variant>
        <vt:i4>0</vt:i4>
      </vt:variant>
      <vt:variant>
        <vt:i4>5</vt:i4>
      </vt:variant>
      <vt:variant>
        <vt:lpwstr/>
      </vt:variant>
      <vt:variant>
        <vt:lpwstr>_Toc342636359</vt:lpwstr>
      </vt:variant>
      <vt:variant>
        <vt:i4>1441841</vt:i4>
      </vt:variant>
      <vt:variant>
        <vt:i4>113</vt:i4>
      </vt:variant>
      <vt:variant>
        <vt:i4>0</vt:i4>
      </vt:variant>
      <vt:variant>
        <vt:i4>5</vt:i4>
      </vt:variant>
      <vt:variant>
        <vt:lpwstr/>
      </vt:variant>
      <vt:variant>
        <vt:lpwstr>_Toc342636358</vt:lpwstr>
      </vt:variant>
      <vt:variant>
        <vt:i4>1441841</vt:i4>
      </vt:variant>
      <vt:variant>
        <vt:i4>107</vt:i4>
      </vt:variant>
      <vt:variant>
        <vt:i4>0</vt:i4>
      </vt:variant>
      <vt:variant>
        <vt:i4>5</vt:i4>
      </vt:variant>
      <vt:variant>
        <vt:lpwstr/>
      </vt:variant>
      <vt:variant>
        <vt:lpwstr>_Toc342636357</vt:lpwstr>
      </vt:variant>
      <vt:variant>
        <vt:i4>1441841</vt:i4>
      </vt:variant>
      <vt:variant>
        <vt:i4>101</vt:i4>
      </vt:variant>
      <vt:variant>
        <vt:i4>0</vt:i4>
      </vt:variant>
      <vt:variant>
        <vt:i4>5</vt:i4>
      </vt:variant>
      <vt:variant>
        <vt:lpwstr/>
      </vt:variant>
      <vt:variant>
        <vt:lpwstr>_Toc342636356</vt:lpwstr>
      </vt:variant>
      <vt:variant>
        <vt:i4>1441841</vt:i4>
      </vt:variant>
      <vt:variant>
        <vt:i4>95</vt:i4>
      </vt:variant>
      <vt:variant>
        <vt:i4>0</vt:i4>
      </vt:variant>
      <vt:variant>
        <vt:i4>5</vt:i4>
      </vt:variant>
      <vt:variant>
        <vt:lpwstr/>
      </vt:variant>
      <vt:variant>
        <vt:lpwstr>_Toc342636355</vt:lpwstr>
      </vt:variant>
      <vt:variant>
        <vt:i4>1441841</vt:i4>
      </vt:variant>
      <vt:variant>
        <vt:i4>89</vt:i4>
      </vt:variant>
      <vt:variant>
        <vt:i4>0</vt:i4>
      </vt:variant>
      <vt:variant>
        <vt:i4>5</vt:i4>
      </vt:variant>
      <vt:variant>
        <vt:lpwstr/>
      </vt:variant>
      <vt:variant>
        <vt:lpwstr>_Toc342636354</vt:lpwstr>
      </vt:variant>
      <vt:variant>
        <vt:i4>1441841</vt:i4>
      </vt:variant>
      <vt:variant>
        <vt:i4>83</vt:i4>
      </vt:variant>
      <vt:variant>
        <vt:i4>0</vt:i4>
      </vt:variant>
      <vt:variant>
        <vt:i4>5</vt:i4>
      </vt:variant>
      <vt:variant>
        <vt:lpwstr/>
      </vt:variant>
      <vt:variant>
        <vt:lpwstr>_Toc342636353</vt:lpwstr>
      </vt:variant>
      <vt:variant>
        <vt:i4>1441841</vt:i4>
      </vt:variant>
      <vt:variant>
        <vt:i4>77</vt:i4>
      </vt:variant>
      <vt:variant>
        <vt:i4>0</vt:i4>
      </vt:variant>
      <vt:variant>
        <vt:i4>5</vt:i4>
      </vt:variant>
      <vt:variant>
        <vt:lpwstr/>
      </vt:variant>
      <vt:variant>
        <vt:lpwstr>_Toc342636352</vt:lpwstr>
      </vt:variant>
      <vt:variant>
        <vt:i4>1441841</vt:i4>
      </vt:variant>
      <vt:variant>
        <vt:i4>71</vt:i4>
      </vt:variant>
      <vt:variant>
        <vt:i4>0</vt:i4>
      </vt:variant>
      <vt:variant>
        <vt:i4>5</vt:i4>
      </vt:variant>
      <vt:variant>
        <vt:lpwstr/>
      </vt:variant>
      <vt:variant>
        <vt:lpwstr>_Toc342636351</vt:lpwstr>
      </vt:variant>
      <vt:variant>
        <vt:i4>1441841</vt:i4>
      </vt:variant>
      <vt:variant>
        <vt:i4>65</vt:i4>
      </vt:variant>
      <vt:variant>
        <vt:i4>0</vt:i4>
      </vt:variant>
      <vt:variant>
        <vt:i4>5</vt:i4>
      </vt:variant>
      <vt:variant>
        <vt:lpwstr/>
      </vt:variant>
      <vt:variant>
        <vt:lpwstr>_Toc342636350</vt:lpwstr>
      </vt:variant>
      <vt:variant>
        <vt:i4>1507377</vt:i4>
      </vt:variant>
      <vt:variant>
        <vt:i4>59</vt:i4>
      </vt:variant>
      <vt:variant>
        <vt:i4>0</vt:i4>
      </vt:variant>
      <vt:variant>
        <vt:i4>5</vt:i4>
      </vt:variant>
      <vt:variant>
        <vt:lpwstr/>
      </vt:variant>
      <vt:variant>
        <vt:lpwstr>_Toc342636349</vt:lpwstr>
      </vt:variant>
      <vt:variant>
        <vt:i4>1507377</vt:i4>
      </vt:variant>
      <vt:variant>
        <vt:i4>53</vt:i4>
      </vt:variant>
      <vt:variant>
        <vt:i4>0</vt:i4>
      </vt:variant>
      <vt:variant>
        <vt:i4>5</vt:i4>
      </vt:variant>
      <vt:variant>
        <vt:lpwstr/>
      </vt:variant>
      <vt:variant>
        <vt:lpwstr>_Toc342636348</vt:lpwstr>
      </vt:variant>
      <vt:variant>
        <vt:i4>1507377</vt:i4>
      </vt:variant>
      <vt:variant>
        <vt:i4>47</vt:i4>
      </vt:variant>
      <vt:variant>
        <vt:i4>0</vt:i4>
      </vt:variant>
      <vt:variant>
        <vt:i4>5</vt:i4>
      </vt:variant>
      <vt:variant>
        <vt:lpwstr/>
      </vt:variant>
      <vt:variant>
        <vt:lpwstr>_Toc342636347</vt:lpwstr>
      </vt:variant>
      <vt:variant>
        <vt:i4>1507377</vt:i4>
      </vt:variant>
      <vt:variant>
        <vt:i4>41</vt:i4>
      </vt:variant>
      <vt:variant>
        <vt:i4>0</vt:i4>
      </vt:variant>
      <vt:variant>
        <vt:i4>5</vt:i4>
      </vt:variant>
      <vt:variant>
        <vt:lpwstr/>
      </vt:variant>
      <vt:variant>
        <vt:lpwstr>_Toc342636346</vt:lpwstr>
      </vt:variant>
      <vt:variant>
        <vt:i4>1507377</vt:i4>
      </vt:variant>
      <vt:variant>
        <vt:i4>35</vt:i4>
      </vt:variant>
      <vt:variant>
        <vt:i4>0</vt:i4>
      </vt:variant>
      <vt:variant>
        <vt:i4>5</vt:i4>
      </vt:variant>
      <vt:variant>
        <vt:lpwstr/>
      </vt:variant>
      <vt:variant>
        <vt:lpwstr>_Toc342636345</vt:lpwstr>
      </vt:variant>
      <vt:variant>
        <vt:i4>1507377</vt:i4>
      </vt:variant>
      <vt:variant>
        <vt:i4>29</vt:i4>
      </vt:variant>
      <vt:variant>
        <vt:i4>0</vt:i4>
      </vt:variant>
      <vt:variant>
        <vt:i4>5</vt:i4>
      </vt:variant>
      <vt:variant>
        <vt:lpwstr/>
      </vt:variant>
      <vt:variant>
        <vt:lpwstr>_Toc342636344</vt:lpwstr>
      </vt:variant>
      <vt:variant>
        <vt:i4>1507377</vt:i4>
      </vt:variant>
      <vt:variant>
        <vt:i4>23</vt:i4>
      </vt:variant>
      <vt:variant>
        <vt:i4>0</vt:i4>
      </vt:variant>
      <vt:variant>
        <vt:i4>5</vt:i4>
      </vt:variant>
      <vt:variant>
        <vt:lpwstr/>
      </vt:variant>
      <vt:variant>
        <vt:lpwstr>_Toc342636343</vt:lpwstr>
      </vt:variant>
      <vt:variant>
        <vt:i4>1507377</vt:i4>
      </vt:variant>
      <vt:variant>
        <vt:i4>17</vt:i4>
      </vt:variant>
      <vt:variant>
        <vt:i4>0</vt:i4>
      </vt:variant>
      <vt:variant>
        <vt:i4>5</vt:i4>
      </vt:variant>
      <vt:variant>
        <vt:lpwstr/>
      </vt:variant>
      <vt:variant>
        <vt:lpwstr>_Toc342636342</vt:lpwstr>
      </vt:variant>
      <vt:variant>
        <vt:i4>1507377</vt:i4>
      </vt:variant>
      <vt:variant>
        <vt:i4>11</vt:i4>
      </vt:variant>
      <vt:variant>
        <vt:i4>0</vt:i4>
      </vt:variant>
      <vt:variant>
        <vt:i4>5</vt:i4>
      </vt:variant>
      <vt:variant>
        <vt:lpwstr/>
      </vt:variant>
      <vt:variant>
        <vt:lpwstr>_Toc342636341</vt:lpwstr>
      </vt:variant>
      <vt:variant>
        <vt:i4>1507377</vt:i4>
      </vt:variant>
      <vt:variant>
        <vt:i4>5</vt:i4>
      </vt:variant>
      <vt:variant>
        <vt:i4>0</vt:i4>
      </vt:variant>
      <vt:variant>
        <vt:i4>5</vt:i4>
      </vt:variant>
      <vt:variant>
        <vt:lpwstr/>
      </vt:variant>
      <vt:variant>
        <vt:lpwstr>_Toc342636340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2012-12-18T05:15:00Z</cp:lastPrinted>
  <dcterms:created xsi:type="dcterms:W3CDTF">2016-06-22T04:56:00Z</dcterms:created>
  <dcterms:modified xsi:type="dcterms:W3CDTF">2016-06-22T05:06:00Z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1311670373</vt:i4>
  </property>
  <property fmtid="{D5CDD505-2E9C-101B-9397-08002B2CF9AE}" pid="3" name="_EmailSubject">
    <vt:lpwstr>Deep Draught Standard</vt:lpwstr>
  </property>
  <property fmtid="{D5CDD505-2E9C-101B-9397-08002B2CF9AE}" pid="4" name="_AuthorEmail">
    <vt:lpwstr>Tim.Muir@portofmelbourne.com</vt:lpwstr>
  </property>
  <property fmtid="{D5CDD505-2E9C-101B-9397-08002B2CF9AE}" pid="5" name="_AuthorEmailDisplayName">
    <vt:lpwstr>Tim Muir</vt:lpwstr>
  </property>
  <property fmtid="{D5CDD505-2E9C-101B-9397-08002B2CF9AE}" pid="6" name="_PreviousAdHocReviewCycleID">
    <vt:i4>1532378350</vt:i4>
  </property>
  <property fmtid="{D5CDD505-2E9C-101B-9397-08002B2CF9AE}" pid="7" name="Document Footer">
    <vt:lpwstr>114348035 \ 0357265 \ SPB01</vt:lpwstr>
  </property>
  <property fmtid="{D5CDD505-2E9C-101B-9397-08002B2CF9AE}" pid="8" name="_ReviewingToolsShownOnce">
    <vt:lpwstr/>
  </property>
  <property fmtid="{D5CDD505-2E9C-101B-9397-08002B2CF9AE}" pid="9" name="TitusGUID">
    <vt:lpwstr>6d00b328-e52d-43fa-a84e-227481e4a907</vt:lpwstr>
  </property>
  <property fmtid="{D5CDD505-2E9C-101B-9397-08002B2CF9AE}" pid="10" name="DSDBI ClassificationCLASSIFICATION">
    <vt:lpwstr>UNCLASSIFIED</vt:lpwstr>
  </property>
  <property fmtid="{D5CDD505-2E9C-101B-9397-08002B2CF9AE}" pid="11" name="DSDBI ClassificationDLM FOR SEC-MARKINGS">
    <vt:lpwstr>NONE</vt:lpwstr>
  </property>
  <property fmtid="{D5CDD505-2E9C-101B-9397-08002B2CF9AE}" pid="12" name="Classification">
    <vt:lpwstr>UNCLASSIFIED
NONE
Kristine Copal</vt:lpwstr>
  </property>
</Properties>
</file>