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570A4D07" w:rsidR="00624A55" w:rsidRPr="00F700E2" w:rsidRDefault="003134B0" w:rsidP="005D18B1">
      <w:pPr>
        <w:pStyle w:val="Heading1"/>
        <w:jc w:val="both"/>
        <w:rPr>
          <w:rFonts w:eastAsia="Microsoft JhengHei UI" w:cstheme="majorHAnsi"/>
        </w:rPr>
      </w:pPr>
      <w:r w:rsidRPr="00F700E2">
        <w:rPr>
          <w:rFonts w:eastAsia="Microsoft JhengHei UI" w:cstheme="majorHAnsi"/>
        </w:rPr>
        <w:t>過渡：學校生活有個好開始</w:t>
      </w:r>
      <w:r w:rsidRPr="00F700E2">
        <w:rPr>
          <w:rFonts w:eastAsia="Microsoft JhengHei UI" w:cstheme="majorHAnsi"/>
        </w:rPr>
        <w:t xml:space="preserve"> </w:t>
      </w:r>
    </w:p>
    <w:p w14:paraId="74D0F942" w14:textId="76D2DE19" w:rsidR="00624A55" w:rsidRPr="00F700E2" w:rsidRDefault="005E3074" w:rsidP="005D18B1">
      <w:pPr>
        <w:pStyle w:val="Intro"/>
        <w:spacing w:before="120"/>
        <w:jc w:val="both"/>
        <w:rPr>
          <w:rFonts w:asciiTheme="majorHAnsi" w:eastAsia="Microsoft JhengHei UI" w:hAnsiTheme="majorHAnsi" w:cstheme="majorHAnsi"/>
        </w:rPr>
      </w:pPr>
      <w:r>
        <w:rPr>
          <w:rFonts w:asciiTheme="majorHAnsi" w:eastAsia="Microsoft JhengHei UI" w:hAnsiTheme="majorHAnsi" w:cstheme="majorHAnsi" w:hint="eastAsia"/>
        </w:rPr>
        <w:t>給</w:t>
      </w:r>
      <w:r w:rsidR="003134B0" w:rsidRPr="00F700E2">
        <w:rPr>
          <w:rFonts w:asciiTheme="majorHAnsi" w:eastAsia="Microsoft JhengHei UI" w:hAnsiTheme="majorHAnsi" w:cstheme="majorHAnsi"/>
        </w:rPr>
        <w:t>家庭</w:t>
      </w:r>
      <w:r>
        <w:rPr>
          <w:rFonts w:asciiTheme="majorHAnsi" w:eastAsia="Microsoft JhengHei UI" w:hAnsiTheme="majorHAnsi" w:cstheme="majorHAnsi" w:hint="eastAsia"/>
        </w:rPr>
        <w:t>的</w:t>
      </w:r>
      <w:r w:rsidR="003134B0" w:rsidRPr="00F700E2">
        <w:rPr>
          <w:rFonts w:asciiTheme="majorHAnsi" w:eastAsia="Microsoft JhengHei UI" w:hAnsiTheme="majorHAnsi" w:cstheme="majorHAnsi"/>
        </w:rPr>
        <w:t>填寫</w:t>
      </w:r>
      <w:r w:rsidR="00866726">
        <w:rPr>
          <w:rFonts w:asciiTheme="majorHAnsi" w:eastAsia="Microsoft JhengHei UI" w:hAnsiTheme="majorHAnsi" w:cstheme="majorHAnsi" w:hint="eastAsia"/>
        </w:rPr>
        <w:t>「</w:t>
      </w:r>
      <w:r w:rsidR="003134B0" w:rsidRPr="00F700E2">
        <w:rPr>
          <w:rFonts w:asciiTheme="majorHAnsi" w:eastAsia="Microsoft JhengHei UI" w:hAnsiTheme="majorHAnsi" w:cstheme="majorHAnsi"/>
        </w:rPr>
        <w:t>過渡學習與發展描述</w:t>
      </w:r>
      <w:r w:rsidR="00866726">
        <w:rPr>
          <w:rFonts w:asciiTheme="majorHAnsi" w:eastAsia="Microsoft JhengHei UI" w:hAnsiTheme="majorHAnsi" w:cstheme="majorHAnsi" w:hint="eastAsia"/>
        </w:rPr>
        <w:t>」</w:t>
      </w:r>
      <w:r w:rsidR="003134B0" w:rsidRPr="00F700E2">
        <w:rPr>
          <w:rFonts w:asciiTheme="majorHAnsi" w:eastAsia="Microsoft JhengHei UI" w:hAnsiTheme="majorHAnsi" w:cstheme="majorHAnsi"/>
        </w:rPr>
        <w:t>指南</w:t>
      </w:r>
    </w:p>
    <w:p w14:paraId="0FF761CD" w14:textId="60656DF2" w:rsidR="00624A55" w:rsidRPr="00F700E2" w:rsidRDefault="003134B0" w:rsidP="005D18B1">
      <w:pPr>
        <w:pStyle w:val="Heading2"/>
        <w:spacing w:before="120"/>
        <w:jc w:val="both"/>
        <w:rPr>
          <w:rFonts w:eastAsia="Microsoft JhengHei UI" w:cstheme="majorHAnsi"/>
        </w:rPr>
      </w:pPr>
      <w:r w:rsidRPr="00F700E2">
        <w:rPr>
          <w:rFonts w:eastAsia="Microsoft JhengHei UI" w:cstheme="majorHAnsi"/>
        </w:rPr>
        <w:t>為什麼學校生活有個好的開始很重要？</w:t>
      </w:r>
    </w:p>
    <w:p w14:paraId="79B985B8" w14:textId="2EE3276D" w:rsidR="003134B0" w:rsidRPr="00F700E2" w:rsidRDefault="003134B0" w:rsidP="005D18B1">
      <w:pPr>
        <w:spacing w:after="240" w:line="240" w:lineRule="atLeast"/>
        <w:jc w:val="both"/>
        <w:rPr>
          <w:rFonts w:asciiTheme="majorHAnsi" w:eastAsia="Microsoft JhengHei UI" w:hAnsiTheme="majorHAnsi" w:cstheme="majorHAnsi"/>
          <w:szCs w:val="22"/>
        </w:rPr>
      </w:pPr>
      <w:r w:rsidRPr="00F700E2">
        <w:rPr>
          <w:rFonts w:asciiTheme="majorHAnsi" w:eastAsia="Microsoft JhengHei UI" w:hAnsiTheme="majorHAnsi" w:cstheme="majorHAnsi"/>
        </w:rPr>
        <w:t>學校生活有個好的開始可以幫助孩子從幼兒園升上小學及未來學習時，有更好的學習成果和身心健康。良好過渡是以孩子先前及現有的經驗為基礎，幫助孩子感受安全、自信和人際連結，對孩子的學習與發展連貫性有所助益。以好的方式展開學校生活亦有助培養孩子的抗壓性。</w:t>
      </w:r>
      <w:r w:rsidRPr="00F700E2">
        <w:rPr>
          <w:rFonts w:asciiTheme="majorHAnsi" w:eastAsia="Microsoft JhengHei UI" w:hAnsiTheme="majorHAnsi" w:cstheme="majorHAnsi"/>
        </w:rPr>
        <w:t xml:space="preserve"> </w:t>
      </w:r>
    </w:p>
    <w:p w14:paraId="294FE971" w14:textId="029C5794" w:rsidR="00624A55" w:rsidRPr="00F700E2" w:rsidRDefault="003134B0" w:rsidP="005D18B1">
      <w:pPr>
        <w:pStyle w:val="Heading2"/>
        <w:spacing w:before="120"/>
        <w:jc w:val="both"/>
        <w:rPr>
          <w:rFonts w:eastAsia="Microsoft JhengHei UI" w:cstheme="majorHAnsi"/>
        </w:rPr>
      </w:pPr>
      <w:r w:rsidRPr="00F700E2">
        <w:rPr>
          <w:rFonts w:eastAsia="Microsoft JhengHei UI" w:cstheme="majorHAnsi"/>
        </w:rPr>
        <w:t>過渡學習與發展描述是什麼？</w:t>
      </w:r>
    </w:p>
    <w:p w14:paraId="44DCB24E" w14:textId="3FD8F135" w:rsidR="003134B0" w:rsidRPr="00F700E2" w:rsidRDefault="003134B0" w:rsidP="005D18B1">
      <w:pPr>
        <w:jc w:val="both"/>
        <w:rPr>
          <w:rFonts w:asciiTheme="majorHAnsi" w:eastAsia="Microsoft JhengHei UI" w:hAnsiTheme="majorHAnsi" w:cstheme="majorHAnsi"/>
        </w:rPr>
      </w:pPr>
      <w:r w:rsidRPr="00F700E2">
        <w:rPr>
          <w:rFonts w:asciiTheme="majorHAnsi" w:eastAsia="Microsoft JhengHei UI" w:hAnsiTheme="majorHAnsi" w:cstheme="majorHAnsi"/>
        </w:rPr>
        <w:t>早教機構、學校、課餘托管（</w:t>
      </w:r>
      <w:r w:rsidRPr="00F700E2">
        <w:rPr>
          <w:rFonts w:asciiTheme="majorHAnsi" w:eastAsia="Microsoft JhengHei UI" w:hAnsiTheme="majorHAnsi" w:cstheme="majorHAnsi"/>
        </w:rPr>
        <w:t>OSHC</w:t>
      </w:r>
      <w:r w:rsidRPr="00F700E2">
        <w:rPr>
          <w:rFonts w:asciiTheme="majorHAnsi" w:eastAsia="Microsoft JhengHei UI" w:hAnsiTheme="majorHAnsi" w:cstheme="majorHAnsi"/>
        </w:rPr>
        <w:t>）服務和各個家庭共同合作，幫助孩子獲得更好的學習成果和身心健康。所有人透過「過渡學習與發展描述」（</w:t>
      </w:r>
      <w:r w:rsidRPr="00F700E2">
        <w:rPr>
          <w:rFonts w:asciiTheme="majorHAnsi" w:eastAsia="Microsoft JhengHei UI" w:hAnsiTheme="majorHAnsi" w:cstheme="majorHAnsi"/>
        </w:rPr>
        <w:t>Transition Learning and Development Statement</w:t>
      </w:r>
      <w:r w:rsidRPr="00F700E2">
        <w:rPr>
          <w:rFonts w:asciiTheme="majorHAnsi" w:eastAsia="Microsoft JhengHei UI" w:hAnsiTheme="majorHAnsi" w:cstheme="majorHAnsi"/>
        </w:rPr>
        <w:t>，簡稱：</w:t>
      </w:r>
      <w:r w:rsidRPr="00F700E2">
        <w:rPr>
          <w:rFonts w:asciiTheme="majorHAnsi" w:eastAsia="Microsoft JhengHei UI" w:hAnsiTheme="majorHAnsi" w:cstheme="majorHAnsi"/>
        </w:rPr>
        <w:t>TLDS</w:t>
      </w:r>
      <w:r w:rsidRPr="00F700E2">
        <w:rPr>
          <w:rFonts w:asciiTheme="majorHAnsi" w:eastAsia="Microsoft JhengHei UI" w:hAnsiTheme="majorHAnsi" w:cstheme="majorHAnsi"/>
        </w:rPr>
        <w:t>）彼此分享資訊。每個孩子升上小學時，早教機構都會為孩子編寫這份描述。</w:t>
      </w:r>
    </w:p>
    <w:p w14:paraId="61B12BA2" w14:textId="047C6A2A" w:rsidR="003134B0" w:rsidRPr="00F700E2" w:rsidRDefault="003134B0" w:rsidP="005D18B1">
      <w:pPr>
        <w:jc w:val="both"/>
        <w:rPr>
          <w:rFonts w:asciiTheme="majorHAnsi" w:eastAsia="Microsoft JhengHei UI" w:hAnsiTheme="majorHAnsi" w:cstheme="majorHAnsi"/>
        </w:rPr>
      </w:pPr>
      <w:r w:rsidRPr="00F700E2">
        <w:rPr>
          <w:rFonts w:asciiTheme="majorHAnsi" w:eastAsia="Microsoft JhengHei UI" w:hAnsiTheme="majorHAnsi" w:cstheme="majorHAnsi"/>
        </w:rPr>
        <w:t>TLDS</w:t>
      </w:r>
      <w:r w:rsidRPr="00F700E2">
        <w:rPr>
          <w:rFonts w:asciiTheme="majorHAnsi" w:eastAsia="Microsoft JhengHei UI" w:hAnsiTheme="majorHAnsi" w:cstheme="majorHAnsi"/>
        </w:rPr>
        <w:t>分享的資訊是關於孩子從早教機構過渡到小學期間的學習、發展及身心健康。</w:t>
      </w:r>
      <w:r w:rsidRPr="00F700E2">
        <w:rPr>
          <w:rFonts w:asciiTheme="majorHAnsi" w:eastAsia="Microsoft JhengHei UI" w:hAnsiTheme="majorHAnsi" w:cstheme="majorHAnsi"/>
        </w:rPr>
        <w:t>TLDS</w:t>
      </w:r>
      <w:r w:rsidRPr="00F700E2">
        <w:rPr>
          <w:rFonts w:asciiTheme="majorHAnsi" w:eastAsia="Microsoft JhengHei UI" w:hAnsiTheme="majorHAnsi" w:cstheme="majorHAnsi"/>
        </w:rPr>
        <w:t>提供速覽內容，描述孩子的興趣、技能和能力，並能識別適合孩子的個人化教學方法及策略。</w:t>
      </w:r>
    </w:p>
    <w:p w14:paraId="64E3C2C3" w14:textId="334AFF06" w:rsidR="003134B0" w:rsidRPr="00F700E2" w:rsidRDefault="003134B0" w:rsidP="005D18B1">
      <w:pPr>
        <w:jc w:val="both"/>
        <w:rPr>
          <w:rFonts w:asciiTheme="majorHAnsi" w:eastAsia="Microsoft JhengHei UI" w:hAnsiTheme="majorHAnsi" w:cstheme="majorHAnsi"/>
        </w:rPr>
      </w:pPr>
      <w:r w:rsidRPr="00F700E2">
        <w:rPr>
          <w:rFonts w:asciiTheme="majorHAnsi" w:eastAsia="Microsoft JhengHei UI" w:hAnsiTheme="majorHAnsi" w:cstheme="majorHAnsi"/>
        </w:rPr>
        <w:t>TLDS</w:t>
      </w:r>
      <w:r w:rsidRPr="00F700E2">
        <w:rPr>
          <w:rFonts w:asciiTheme="majorHAnsi" w:eastAsia="Microsoft JhengHei UI" w:hAnsiTheme="majorHAnsi" w:cstheme="majorHAnsi"/>
        </w:rPr>
        <w:t>可以幫助您了解並支持孩子開始上學時的學習情況。</w:t>
      </w:r>
      <w:r w:rsidRPr="00F700E2">
        <w:rPr>
          <w:rFonts w:asciiTheme="majorHAnsi" w:eastAsia="Microsoft JhengHei UI" w:hAnsiTheme="majorHAnsi" w:cstheme="majorHAnsi"/>
        </w:rPr>
        <w:t>TLDS</w:t>
      </w:r>
      <w:r w:rsidRPr="00F700E2">
        <w:rPr>
          <w:rFonts w:asciiTheme="majorHAnsi" w:eastAsia="Microsoft JhengHei UI" w:hAnsiTheme="majorHAnsi" w:cstheme="majorHAnsi"/>
        </w:rPr>
        <w:t>的內容有助基礎課程老師認識您的孩子並規劃合適的教學內容。如果您的孩子將會參加</w:t>
      </w:r>
      <w:r w:rsidRPr="00F700E2">
        <w:rPr>
          <w:rFonts w:asciiTheme="majorHAnsi" w:eastAsia="Microsoft JhengHei UI" w:hAnsiTheme="majorHAnsi" w:cstheme="majorHAnsi"/>
        </w:rPr>
        <w:t>OSHC</w:t>
      </w:r>
      <w:r w:rsidRPr="00F700E2">
        <w:rPr>
          <w:rFonts w:asciiTheme="majorHAnsi" w:eastAsia="Microsoft JhengHei UI" w:hAnsiTheme="majorHAnsi" w:cstheme="majorHAnsi"/>
        </w:rPr>
        <w:t>，</w:t>
      </w:r>
      <w:r w:rsidRPr="00F700E2">
        <w:rPr>
          <w:rFonts w:asciiTheme="majorHAnsi" w:eastAsia="Microsoft JhengHei UI" w:hAnsiTheme="majorHAnsi" w:cstheme="majorHAnsi"/>
        </w:rPr>
        <w:t>TLDS</w:t>
      </w:r>
      <w:r w:rsidRPr="00F700E2">
        <w:rPr>
          <w:rFonts w:asciiTheme="majorHAnsi" w:eastAsia="Microsoft JhengHei UI" w:hAnsiTheme="majorHAnsi" w:cstheme="majorHAnsi"/>
        </w:rPr>
        <w:t>對孩子在</w:t>
      </w:r>
      <w:r w:rsidRPr="00F700E2">
        <w:rPr>
          <w:rFonts w:asciiTheme="majorHAnsi" w:eastAsia="Microsoft JhengHei UI" w:hAnsiTheme="majorHAnsi" w:cstheme="majorHAnsi"/>
        </w:rPr>
        <w:t>OSHC</w:t>
      </w:r>
      <w:r w:rsidRPr="00F700E2">
        <w:rPr>
          <w:rFonts w:asciiTheme="majorHAnsi" w:eastAsia="Microsoft JhengHei UI" w:hAnsiTheme="majorHAnsi" w:cstheme="majorHAnsi"/>
        </w:rPr>
        <w:t>時的規劃也有幫助。</w:t>
      </w:r>
    </w:p>
    <w:p w14:paraId="10B395AC" w14:textId="4D781E5D" w:rsidR="003134B0" w:rsidRPr="00F700E2" w:rsidRDefault="003134B0" w:rsidP="005D18B1">
      <w:pPr>
        <w:jc w:val="both"/>
        <w:rPr>
          <w:rFonts w:asciiTheme="majorHAnsi" w:eastAsia="Microsoft JhengHei UI" w:hAnsiTheme="majorHAnsi" w:cstheme="majorHAnsi"/>
        </w:rPr>
      </w:pPr>
      <w:r w:rsidRPr="00F700E2">
        <w:rPr>
          <w:rFonts w:asciiTheme="majorHAnsi" w:eastAsia="Microsoft JhengHei UI" w:hAnsiTheme="majorHAnsi" w:cstheme="majorHAnsi"/>
        </w:rPr>
        <w:t>TLDS</w:t>
      </w:r>
      <w:r w:rsidRPr="00F700E2">
        <w:rPr>
          <w:rFonts w:asciiTheme="majorHAnsi" w:eastAsia="Microsoft JhengHei UI" w:hAnsiTheme="majorHAnsi" w:cstheme="majorHAnsi"/>
        </w:rPr>
        <w:t>內含一些個人資料，例如：您孩子的名字、生日和照片，以及您的名字和聯絡方式。該描述可能還包括其他為您孩子提供過支持的早教專業人員的名字和聯絡方式。</w:t>
      </w:r>
      <w:r w:rsidRPr="00F700E2">
        <w:rPr>
          <w:rFonts w:asciiTheme="majorHAnsi" w:eastAsia="Microsoft JhengHei UI" w:hAnsiTheme="majorHAnsi" w:cstheme="majorHAnsi"/>
        </w:rPr>
        <w:t xml:space="preserve"> </w:t>
      </w:r>
    </w:p>
    <w:p w14:paraId="5481B15D" w14:textId="1431B3AC" w:rsidR="003134B0" w:rsidRPr="00F700E2" w:rsidRDefault="003134B0" w:rsidP="005D18B1">
      <w:pPr>
        <w:spacing w:after="240"/>
        <w:jc w:val="both"/>
        <w:rPr>
          <w:rFonts w:asciiTheme="majorHAnsi" w:eastAsia="Microsoft JhengHei UI" w:hAnsiTheme="majorHAnsi" w:cstheme="majorHAnsi"/>
        </w:rPr>
      </w:pPr>
      <w:r w:rsidRPr="00F700E2">
        <w:rPr>
          <w:rFonts w:asciiTheme="majorHAnsi" w:eastAsia="Microsoft JhengHei UI" w:hAnsiTheme="majorHAnsi" w:cstheme="majorHAnsi"/>
        </w:rPr>
        <w:t>在學校開學前，您和孩子可以一起參加學校的過渡活動，透過其中一個活動為孩子的</w:t>
      </w:r>
      <w:r w:rsidRPr="00F700E2">
        <w:rPr>
          <w:rFonts w:asciiTheme="majorHAnsi" w:eastAsia="Microsoft JhengHei UI" w:hAnsiTheme="majorHAnsi" w:cstheme="majorHAnsi"/>
        </w:rPr>
        <w:t>TLDS</w:t>
      </w:r>
      <w:r w:rsidRPr="00F700E2">
        <w:rPr>
          <w:rFonts w:asciiTheme="majorHAnsi" w:eastAsia="Microsoft JhengHei UI" w:hAnsiTheme="majorHAnsi" w:cstheme="majorHAnsi"/>
        </w:rPr>
        <w:t>增添內容。</w:t>
      </w:r>
    </w:p>
    <w:p w14:paraId="497C8094" w14:textId="4ABAE798" w:rsidR="00FD5CEF" w:rsidRPr="00F700E2" w:rsidRDefault="005D0767" w:rsidP="005D18B1">
      <w:pPr>
        <w:pStyle w:val="Heading2"/>
        <w:spacing w:before="120"/>
        <w:jc w:val="both"/>
        <w:rPr>
          <w:rFonts w:eastAsia="Microsoft JhengHei UI" w:cstheme="majorHAnsi"/>
        </w:rPr>
      </w:pPr>
      <w:r w:rsidRPr="00F700E2">
        <w:rPr>
          <w:rFonts w:eastAsia="Microsoft JhengHei UI" w:cstheme="majorHAnsi"/>
        </w:rPr>
        <w:t>我要如何查閱孩子的</w:t>
      </w:r>
      <w:r w:rsidRPr="00F700E2">
        <w:rPr>
          <w:rFonts w:eastAsia="Microsoft JhengHei UI" w:cstheme="majorHAnsi"/>
        </w:rPr>
        <w:t>TLDS</w:t>
      </w:r>
      <w:r w:rsidRPr="00F700E2">
        <w:rPr>
          <w:rFonts w:eastAsia="Microsoft JhengHei UI" w:cstheme="majorHAnsi"/>
        </w:rPr>
        <w:t>？</w:t>
      </w:r>
    </w:p>
    <w:p w14:paraId="7DFF9D18" w14:textId="141DF81E" w:rsidR="005D0767" w:rsidRPr="00F700E2" w:rsidRDefault="000267D6" w:rsidP="005D18B1">
      <w:pPr>
        <w:jc w:val="both"/>
        <w:rPr>
          <w:rFonts w:asciiTheme="majorHAnsi" w:eastAsia="Microsoft JhengHei UI" w:hAnsiTheme="majorHAnsi" w:cstheme="majorHAnsi"/>
        </w:rPr>
      </w:pPr>
      <w:r w:rsidRPr="00F700E2">
        <w:rPr>
          <w:rFonts w:asciiTheme="majorHAnsi" w:eastAsia="Microsoft JhengHei UI" w:hAnsiTheme="majorHAnsi" w:cstheme="majorHAnsi"/>
        </w:rPr>
        <w:t>孩子的早教機構會向您提供線上</w:t>
      </w:r>
      <w:r w:rsidRPr="00F700E2">
        <w:rPr>
          <w:rFonts w:asciiTheme="majorHAnsi" w:eastAsia="Microsoft JhengHei UI" w:hAnsiTheme="majorHAnsi" w:cstheme="majorHAnsi"/>
        </w:rPr>
        <w:t>TLDS</w:t>
      </w:r>
      <w:r w:rsidRPr="00F700E2">
        <w:rPr>
          <w:rFonts w:asciiTheme="majorHAnsi" w:eastAsia="Microsoft JhengHei UI" w:hAnsiTheme="majorHAnsi" w:cstheme="majorHAnsi"/>
        </w:rPr>
        <w:t>工具的網頁連結。該線上</w:t>
      </w:r>
      <w:r w:rsidRPr="00F700E2">
        <w:rPr>
          <w:rFonts w:asciiTheme="majorHAnsi" w:eastAsia="Microsoft JhengHei UI" w:hAnsiTheme="majorHAnsi" w:cstheme="majorHAnsi"/>
        </w:rPr>
        <w:t>TLDS</w:t>
      </w:r>
      <w:r w:rsidRPr="00F700E2">
        <w:rPr>
          <w:rFonts w:asciiTheme="majorHAnsi" w:eastAsia="Microsoft JhengHei UI" w:hAnsiTheme="majorHAnsi" w:cstheme="majorHAnsi"/>
        </w:rPr>
        <w:t>工具是填寫</w:t>
      </w:r>
      <w:r w:rsidRPr="00F700E2">
        <w:rPr>
          <w:rFonts w:asciiTheme="majorHAnsi" w:eastAsia="Microsoft JhengHei UI" w:hAnsiTheme="majorHAnsi" w:cstheme="majorHAnsi"/>
        </w:rPr>
        <w:t>TLDS</w:t>
      </w:r>
      <w:r w:rsidRPr="00F700E2">
        <w:rPr>
          <w:rFonts w:asciiTheme="majorHAnsi" w:eastAsia="Microsoft JhengHei UI" w:hAnsiTheme="majorHAnsi" w:cstheme="majorHAnsi"/>
        </w:rPr>
        <w:t>的最佳方式。</w:t>
      </w:r>
    </w:p>
    <w:p w14:paraId="318618BB" w14:textId="5A062A6C" w:rsidR="00706119" w:rsidRPr="00F700E2" w:rsidRDefault="00624623" w:rsidP="005D18B1">
      <w:pPr>
        <w:spacing w:after="240"/>
        <w:jc w:val="both"/>
        <w:rPr>
          <w:rFonts w:asciiTheme="majorHAnsi" w:eastAsia="Microsoft JhengHei UI" w:hAnsiTheme="majorHAnsi" w:cstheme="majorHAnsi"/>
        </w:rPr>
      </w:pPr>
      <w:r w:rsidRPr="00F700E2">
        <w:rPr>
          <w:rFonts w:asciiTheme="majorHAnsi" w:eastAsia="Microsoft JhengHei UI" w:hAnsiTheme="majorHAnsi" w:cstheme="majorHAnsi"/>
        </w:rPr>
        <w:t>如果您無法使用該線上工具，可以索取紙製表格。</w:t>
      </w:r>
      <w:r w:rsidRPr="00F700E2">
        <w:rPr>
          <w:rFonts w:asciiTheme="majorHAnsi" w:eastAsia="Microsoft JhengHei UI" w:hAnsiTheme="majorHAnsi" w:cstheme="majorHAnsi"/>
        </w:rPr>
        <w:t xml:space="preserve"> </w:t>
      </w:r>
    </w:p>
    <w:p w14:paraId="399652B8" w14:textId="77777777" w:rsidR="00706119" w:rsidRPr="00F700E2" w:rsidRDefault="00706119" w:rsidP="005D18B1">
      <w:pPr>
        <w:spacing w:after="0"/>
        <w:jc w:val="both"/>
        <w:rPr>
          <w:rFonts w:asciiTheme="majorHAnsi" w:eastAsia="Microsoft JhengHei UI" w:hAnsiTheme="majorHAnsi" w:cstheme="majorHAnsi"/>
        </w:rPr>
      </w:pPr>
      <w:r w:rsidRPr="00F700E2">
        <w:rPr>
          <w:rFonts w:asciiTheme="majorHAnsi" w:eastAsia="Microsoft JhengHei UI" w:hAnsiTheme="majorHAnsi" w:cstheme="majorHAnsi"/>
        </w:rPr>
        <w:br w:type="page"/>
      </w:r>
    </w:p>
    <w:p w14:paraId="1CB15492" w14:textId="77777777" w:rsidR="00624623" w:rsidRPr="00F700E2" w:rsidRDefault="00624623" w:rsidP="005D18B1">
      <w:pPr>
        <w:spacing w:after="240"/>
        <w:jc w:val="both"/>
        <w:rPr>
          <w:rFonts w:asciiTheme="majorHAnsi" w:eastAsia="Microsoft JhengHei UI" w:hAnsiTheme="majorHAnsi" w:cstheme="majorHAnsi"/>
        </w:rPr>
      </w:pPr>
    </w:p>
    <w:p w14:paraId="46BDC92E" w14:textId="3B8D13EF" w:rsidR="00B373A3" w:rsidRPr="00F700E2" w:rsidRDefault="00B373A3" w:rsidP="005D18B1">
      <w:pPr>
        <w:pStyle w:val="Heading2"/>
        <w:jc w:val="both"/>
        <w:rPr>
          <w:rFonts w:eastAsia="Microsoft JhengHei UI" w:cstheme="majorHAnsi"/>
        </w:rPr>
      </w:pPr>
      <w:r w:rsidRPr="00F700E2">
        <w:rPr>
          <w:rFonts w:eastAsia="Microsoft JhengHei UI" w:cstheme="majorHAnsi"/>
        </w:rPr>
        <w:t>我該填寫</w:t>
      </w:r>
      <w:r w:rsidRPr="00F700E2">
        <w:rPr>
          <w:rFonts w:eastAsia="Microsoft JhengHei UI" w:cstheme="majorHAnsi"/>
        </w:rPr>
        <w:t>TLDS</w:t>
      </w:r>
      <w:r w:rsidRPr="00F700E2">
        <w:rPr>
          <w:rFonts w:eastAsia="Microsoft JhengHei UI" w:cstheme="majorHAnsi"/>
        </w:rPr>
        <w:t>的哪一部分？</w:t>
      </w:r>
    </w:p>
    <w:p w14:paraId="0B0CD1B9" w14:textId="49513238" w:rsidR="00B373A3" w:rsidRPr="00F700E2" w:rsidRDefault="00B373A3" w:rsidP="005D18B1">
      <w:pPr>
        <w:jc w:val="both"/>
        <w:rPr>
          <w:rFonts w:asciiTheme="majorHAnsi" w:eastAsia="Microsoft JhengHei UI" w:hAnsiTheme="majorHAnsi" w:cstheme="majorHAnsi"/>
        </w:rPr>
      </w:pPr>
      <w:r w:rsidRPr="00F700E2">
        <w:rPr>
          <w:rFonts w:asciiTheme="majorHAnsi" w:eastAsia="Microsoft JhengHei UI" w:hAnsiTheme="majorHAnsi" w:cstheme="majorHAnsi"/>
          <w:i/>
        </w:rPr>
        <w:t>第</w:t>
      </w:r>
      <w:r w:rsidRPr="00F700E2">
        <w:rPr>
          <w:rFonts w:asciiTheme="majorHAnsi" w:eastAsia="Microsoft JhengHei UI" w:hAnsiTheme="majorHAnsi" w:cstheme="majorHAnsi"/>
          <w:i/>
        </w:rPr>
        <w:t>1</w:t>
      </w:r>
      <w:r w:rsidRPr="00F700E2">
        <w:rPr>
          <w:rFonts w:asciiTheme="majorHAnsi" w:eastAsia="Microsoft JhengHei UI" w:hAnsiTheme="majorHAnsi" w:cstheme="majorHAnsi"/>
        </w:rPr>
        <w:t>和</w:t>
      </w:r>
      <w:r w:rsidRPr="00F700E2">
        <w:rPr>
          <w:rFonts w:asciiTheme="majorHAnsi" w:eastAsia="Microsoft JhengHei UI" w:hAnsiTheme="majorHAnsi" w:cstheme="majorHAnsi"/>
          <w:i/>
        </w:rPr>
        <w:t>1.1</w:t>
      </w:r>
      <w:r w:rsidRPr="00F700E2">
        <w:rPr>
          <w:rFonts w:asciiTheme="majorHAnsi" w:eastAsia="Microsoft JhengHei UI" w:hAnsiTheme="majorHAnsi" w:cstheme="majorHAnsi"/>
          <w:i/>
        </w:rPr>
        <w:t>部分</w:t>
      </w:r>
      <w:r w:rsidR="00475B4C" w:rsidRPr="00F700E2">
        <w:rPr>
          <w:rFonts w:asciiTheme="majorHAnsi" w:eastAsia="Microsoft JhengHei UI" w:hAnsiTheme="majorHAnsi" w:cstheme="majorHAnsi"/>
          <w:i/>
        </w:rPr>
        <w:t xml:space="preserve"> </w:t>
      </w:r>
      <w:r w:rsidRPr="00F700E2">
        <w:rPr>
          <w:rFonts w:asciiTheme="majorHAnsi" w:eastAsia="Microsoft JhengHei UI" w:hAnsiTheme="majorHAnsi" w:cstheme="majorHAnsi"/>
        </w:rPr>
        <w:t>由孩子的早教機構填寫。</w:t>
      </w:r>
    </w:p>
    <w:p w14:paraId="05D65305" w14:textId="4B005FB7" w:rsidR="00B373A3" w:rsidRPr="00F700E2" w:rsidRDefault="00B373A3" w:rsidP="005D18B1">
      <w:pPr>
        <w:jc w:val="both"/>
        <w:rPr>
          <w:rFonts w:asciiTheme="majorHAnsi" w:eastAsia="Microsoft JhengHei UI" w:hAnsiTheme="majorHAnsi" w:cstheme="majorHAnsi"/>
        </w:rPr>
      </w:pPr>
      <w:r w:rsidRPr="00F700E2">
        <w:rPr>
          <w:rFonts w:asciiTheme="majorHAnsi" w:eastAsia="Microsoft JhengHei UI" w:hAnsiTheme="majorHAnsi" w:cstheme="majorHAnsi"/>
          <w:i/>
        </w:rPr>
        <w:t>第</w:t>
      </w:r>
      <w:r w:rsidRPr="00F700E2">
        <w:rPr>
          <w:rFonts w:asciiTheme="majorHAnsi" w:eastAsia="Microsoft JhengHei UI" w:hAnsiTheme="majorHAnsi" w:cstheme="majorHAnsi"/>
          <w:i/>
        </w:rPr>
        <w:t>1.2</w:t>
      </w:r>
      <w:r w:rsidRPr="00F700E2">
        <w:rPr>
          <w:rFonts w:asciiTheme="majorHAnsi" w:eastAsia="Microsoft JhengHei UI" w:hAnsiTheme="majorHAnsi" w:cstheme="majorHAnsi"/>
          <w:i/>
        </w:rPr>
        <w:t>部分</w:t>
      </w:r>
      <w:r w:rsidR="00475B4C" w:rsidRPr="00F700E2">
        <w:rPr>
          <w:rFonts w:asciiTheme="majorHAnsi" w:eastAsia="Microsoft JhengHei UI" w:hAnsiTheme="majorHAnsi" w:cstheme="majorHAnsi"/>
          <w:i/>
        </w:rPr>
        <w:t xml:space="preserve"> </w:t>
      </w:r>
      <w:r w:rsidRPr="00F700E2">
        <w:rPr>
          <w:rFonts w:asciiTheme="majorHAnsi" w:eastAsia="Microsoft JhengHei UI" w:hAnsiTheme="majorHAnsi" w:cstheme="majorHAnsi"/>
        </w:rPr>
        <w:t>如果您的孩子有發育遲緩或身心障礙，這部分可由孩子的早教機構填寫。其他為孩子提供幫助的專業人員也可能填寫這個部分。</w:t>
      </w:r>
    </w:p>
    <w:p w14:paraId="0A3B8BC2" w14:textId="3F1021E6" w:rsidR="00B373A3" w:rsidRPr="00F700E2" w:rsidRDefault="00B373A3" w:rsidP="005D18B1">
      <w:pPr>
        <w:jc w:val="both"/>
        <w:rPr>
          <w:rFonts w:asciiTheme="majorHAnsi" w:eastAsia="Microsoft JhengHei UI" w:hAnsiTheme="majorHAnsi" w:cstheme="majorHAnsi"/>
        </w:rPr>
      </w:pPr>
      <w:r w:rsidRPr="00F700E2">
        <w:rPr>
          <w:rFonts w:asciiTheme="majorHAnsi" w:eastAsia="Microsoft JhengHei UI" w:hAnsiTheme="majorHAnsi" w:cstheme="majorHAnsi"/>
          <w:i/>
        </w:rPr>
        <w:t>第</w:t>
      </w:r>
      <w:r w:rsidRPr="00F700E2">
        <w:rPr>
          <w:rFonts w:asciiTheme="majorHAnsi" w:eastAsia="Microsoft JhengHei UI" w:hAnsiTheme="majorHAnsi" w:cstheme="majorHAnsi"/>
          <w:i/>
        </w:rPr>
        <w:t>2</w:t>
      </w:r>
      <w:r w:rsidRPr="00F700E2">
        <w:rPr>
          <w:rFonts w:asciiTheme="majorHAnsi" w:eastAsia="Microsoft JhengHei UI" w:hAnsiTheme="majorHAnsi" w:cstheme="majorHAnsi"/>
          <w:i/>
        </w:rPr>
        <w:t>部分：兒童</w:t>
      </w:r>
      <w:r w:rsidR="00475B4C" w:rsidRPr="00F700E2">
        <w:rPr>
          <w:rFonts w:asciiTheme="majorHAnsi" w:eastAsia="Microsoft JhengHei UI" w:hAnsiTheme="majorHAnsi" w:cstheme="majorHAnsi"/>
          <w:i/>
        </w:rPr>
        <w:t xml:space="preserve"> </w:t>
      </w:r>
      <w:r w:rsidRPr="00F700E2">
        <w:rPr>
          <w:rFonts w:asciiTheme="majorHAnsi" w:eastAsia="Microsoft JhengHei UI" w:hAnsiTheme="majorHAnsi" w:cstheme="majorHAnsi"/>
        </w:rPr>
        <w:t>由您的孩子在其熟識的成年人幫助下填寫。這個成年人可以是您或孩子的早教老師。</w:t>
      </w:r>
    </w:p>
    <w:p w14:paraId="296D5A02" w14:textId="68F149F9" w:rsidR="00B373A3" w:rsidRPr="00F700E2" w:rsidRDefault="00B373A3" w:rsidP="005D18B1">
      <w:pPr>
        <w:spacing w:after="240"/>
        <w:jc w:val="both"/>
        <w:rPr>
          <w:rFonts w:asciiTheme="majorHAnsi" w:eastAsia="Microsoft JhengHei UI" w:hAnsiTheme="majorHAnsi" w:cstheme="majorHAnsi"/>
        </w:rPr>
      </w:pPr>
      <w:r w:rsidRPr="00F700E2">
        <w:rPr>
          <w:rFonts w:asciiTheme="majorHAnsi" w:eastAsia="Microsoft JhengHei UI" w:hAnsiTheme="majorHAnsi" w:cstheme="majorHAnsi"/>
          <w:i/>
        </w:rPr>
        <w:t>第</w:t>
      </w:r>
      <w:r w:rsidRPr="00F700E2">
        <w:rPr>
          <w:rFonts w:asciiTheme="majorHAnsi" w:eastAsia="Microsoft JhengHei UI" w:hAnsiTheme="majorHAnsi" w:cstheme="majorHAnsi"/>
          <w:i/>
        </w:rPr>
        <w:t>3</w:t>
      </w:r>
      <w:r w:rsidRPr="00F700E2">
        <w:rPr>
          <w:rFonts w:asciiTheme="majorHAnsi" w:eastAsia="Microsoft JhengHei UI" w:hAnsiTheme="majorHAnsi" w:cstheme="majorHAnsi"/>
          <w:i/>
        </w:rPr>
        <w:t>部分：家人</w:t>
      </w:r>
      <w:r w:rsidR="00475B4C" w:rsidRPr="00F700E2">
        <w:rPr>
          <w:rFonts w:asciiTheme="majorHAnsi" w:eastAsia="Microsoft JhengHei UI" w:hAnsiTheme="majorHAnsi" w:cstheme="majorHAnsi"/>
          <w:i/>
        </w:rPr>
        <w:t xml:space="preserve"> </w:t>
      </w:r>
      <w:r w:rsidRPr="00F700E2">
        <w:rPr>
          <w:rFonts w:asciiTheme="majorHAnsi" w:eastAsia="Microsoft JhengHei UI" w:hAnsiTheme="majorHAnsi" w:cstheme="majorHAnsi"/>
        </w:rPr>
        <w:t>由您填寫。您提供的資訊很重要。這部分的問題有助您分享孩子的興趣，以及您對孩子在學校的想法和期望。回答這些問題有助孩子的老師和</w:t>
      </w:r>
      <w:r w:rsidRPr="00F700E2">
        <w:rPr>
          <w:rFonts w:asciiTheme="majorHAnsi" w:eastAsia="Microsoft JhengHei UI" w:hAnsiTheme="majorHAnsi" w:cstheme="majorHAnsi"/>
        </w:rPr>
        <w:t>OSHC</w:t>
      </w:r>
      <w:r w:rsidRPr="00F700E2">
        <w:rPr>
          <w:rFonts w:asciiTheme="majorHAnsi" w:eastAsia="Microsoft JhengHei UI" w:hAnsiTheme="majorHAnsi" w:cstheme="majorHAnsi"/>
        </w:rPr>
        <w:t>工作人員（如果有參加</w:t>
      </w:r>
      <w:r w:rsidRPr="00F700E2">
        <w:rPr>
          <w:rFonts w:asciiTheme="majorHAnsi" w:eastAsia="Microsoft JhengHei UI" w:hAnsiTheme="majorHAnsi" w:cstheme="majorHAnsi"/>
        </w:rPr>
        <w:t>OSHC</w:t>
      </w:r>
      <w:r w:rsidRPr="00F700E2">
        <w:rPr>
          <w:rFonts w:asciiTheme="majorHAnsi" w:eastAsia="Microsoft JhengHei UI" w:hAnsiTheme="majorHAnsi" w:cstheme="majorHAnsi"/>
        </w:rPr>
        <w:t>）與您的孩子互動及更加了解孩子，將會對孩子的學習及發展有所幫助。</w:t>
      </w:r>
    </w:p>
    <w:p w14:paraId="2D1C3E10" w14:textId="46294131" w:rsidR="00B373A3" w:rsidRPr="00F700E2" w:rsidRDefault="00B373A3" w:rsidP="005D18B1">
      <w:pPr>
        <w:pStyle w:val="Heading2"/>
        <w:jc w:val="both"/>
        <w:rPr>
          <w:rFonts w:eastAsia="Microsoft JhengHei UI" w:cstheme="majorHAnsi"/>
        </w:rPr>
      </w:pPr>
      <w:r w:rsidRPr="00F700E2">
        <w:rPr>
          <w:rFonts w:eastAsia="Microsoft JhengHei UI" w:cstheme="majorHAnsi"/>
        </w:rPr>
        <w:t>填寫完</w:t>
      </w:r>
      <w:r w:rsidRPr="00F700E2">
        <w:rPr>
          <w:rFonts w:eastAsia="Microsoft JhengHei UI" w:cstheme="majorHAnsi"/>
        </w:rPr>
        <w:t>TLDS</w:t>
      </w:r>
      <w:r w:rsidRPr="00F700E2">
        <w:rPr>
          <w:rFonts w:eastAsia="Microsoft JhengHei UI" w:cstheme="majorHAnsi"/>
        </w:rPr>
        <w:t>的下一步是什麼？</w:t>
      </w:r>
    </w:p>
    <w:p w14:paraId="51A8171E" w14:textId="4C6DB6A9" w:rsidR="00B373A3" w:rsidRPr="00F700E2" w:rsidRDefault="00972369" w:rsidP="005D18B1">
      <w:pPr>
        <w:jc w:val="both"/>
        <w:rPr>
          <w:rFonts w:asciiTheme="majorHAnsi" w:eastAsia="Microsoft JhengHei UI" w:hAnsiTheme="majorHAnsi" w:cstheme="majorHAnsi"/>
        </w:rPr>
      </w:pPr>
      <w:r w:rsidRPr="00F700E2">
        <w:rPr>
          <w:rFonts w:asciiTheme="majorHAnsi" w:eastAsia="Microsoft JhengHei UI" w:hAnsiTheme="majorHAnsi" w:cstheme="majorHAnsi"/>
        </w:rPr>
        <w:t>填寫完</w:t>
      </w:r>
      <w:r w:rsidRPr="00F700E2">
        <w:rPr>
          <w:rFonts w:asciiTheme="majorHAnsi" w:eastAsia="Microsoft JhengHei UI" w:hAnsiTheme="majorHAnsi" w:cstheme="majorHAnsi"/>
        </w:rPr>
        <w:t>TLDS</w:t>
      </w:r>
      <w:r w:rsidRPr="00F700E2">
        <w:rPr>
          <w:rFonts w:asciiTheme="majorHAnsi" w:eastAsia="Microsoft JhengHei UI" w:hAnsiTheme="majorHAnsi" w:cstheme="majorHAnsi"/>
        </w:rPr>
        <w:t>後，您的早教老師會給您一份完整版副本。</w:t>
      </w:r>
    </w:p>
    <w:p w14:paraId="388BBAEE" w14:textId="5B6C5DE2" w:rsidR="00B373A3" w:rsidRPr="00F700E2" w:rsidRDefault="00B373A3" w:rsidP="005D18B1">
      <w:pPr>
        <w:jc w:val="both"/>
        <w:rPr>
          <w:rFonts w:asciiTheme="majorHAnsi" w:eastAsia="Microsoft JhengHei UI" w:hAnsiTheme="majorHAnsi" w:cstheme="majorHAnsi"/>
        </w:rPr>
      </w:pPr>
      <w:r w:rsidRPr="00F700E2">
        <w:rPr>
          <w:rFonts w:asciiTheme="majorHAnsi" w:eastAsia="Microsoft JhengHei UI" w:hAnsiTheme="majorHAnsi" w:cstheme="majorHAnsi"/>
        </w:rPr>
        <w:t>早教老師亦會與孩子的學校和</w:t>
      </w:r>
      <w:r w:rsidRPr="00F700E2">
        <w:rPr>
          <w:rFonts w:asciiTheme="majorHAnsi" w:eastAsia="Microsoft JhengHei UI" w:hAnsiTheme="majorHAnsi" w:cstheme="majorHAnsi"/>
        </w:rPr>
        <w:t>OSHC</w:t>
      </w:r>
      <w:r w:rsidRPr="00F700E2">
        <w:rPr>
          <w:rFonts w:asciiTheme="majorHAnsi" w:eastAsia="Microsoft JhengHei UI" w:hAnsiTheme="majorHAnsi" w:cstheme="majorHAnsi"/>
        </w:rPr>
        <w:t>機構（如果有參加</w:t>
      </w:r>
      <w:r w:rsidRPr="00F700E2">
        <w:rPr>
          <w:rFonts w:asciiTheme="majorHAnsi" w:eastAsia="Microsoft JhengHei UI" w:hAnsiTheme="majorHAnsi" w:cstheme="majorHAnsi"/>
        </w:rPr>
        <w:t>OSHC</w:t>
      </w:r>
      <w:r w:rsidRPr="00F700E2">
        <w:rPr>
          <w:rFonts w:asciiTheme="majorHAnsi" w:eastAsia="Microsoft JhengHei UI" w:hAnsiTheme="majorHAnsi" w:cstheme="majorHAnsi"/>
        </w:rPr>
        <w:t>）分享該</w:t>
      </w:r>
      <w:r w:rsidRPr="00F700E2">
        <w:rPr>
          <w:rFonts w:asciiTheme="majorHAnsi" w:eastAsia="Microsoft JhengHei UI" w:hAnsiTheme="majorHAnsi" w:cstheme="majorHAnsi"/>
        </w:rPr>
        <w:t>TLDS</w:t>
      </w:r>
      <w:r w:rsidRPr="00F700E2">
        <w:rPr>
          <w:rFonts w:asciiTheme="majorHAnsi" w:eastAsia="Microsoft JhengHei UI" w:hAnsiTheme="majorHAnsi" w:cstheme="majorHAnsi"/>
        </w:rPr>
        <w:t>。</w:t>
      </w:r>
    </w:p>
    <w:p w14:paraId="638F1EEA" w14:textId="204A06A9" w:rsidR="00B373A3" w:rsidRPr="00F700E2" w:rsidRDefault="00B373A3" w:rsidP="005D18B1">
      <w:pPr>
        <w:jc w:val="both"/>
        <w:rPr>
          <w:rFonts w:asciiTheme="majorHAnsi" w:eastAsia="Microsoft JhengHei UI" w:hAnsiTheme="majorHAnsi" w:cstheme="majorHAnsi"/>
        </w:rPr>
      </w:pPr>
      <w:r w:rsidRPr="00F700E2">
        <w:rPr>
          <w:rFonts w:asciiTheme="majorHAnsi" w:eastAsia="Microsoft JhengHei UI" w:hAnsiTheme="majorHAnsi" w:cstheme="majorHAnsi"/>
        </w:rPr>
        <w:t>如果您還不確定孩子將進入哪間學校，早教老師會給您第二份</w:t>
      </w:r>
      <w:r w:rsidRPr="00F700E2">
        <w:rPr>
          <w:rFonts w:asciiTheme="majorHAnsi" w:eastAsia="Microsoft JhengHei UI" w:hAnsiTheme="majorHAnsi" w:cstheme="majorHAnsi"/>
        </w:rPr>
        <w:t>TLDS</w:t>
      </w:r>
      <w:r w:rsidRPr="00F700E2">
        <w:rPr>
          <w:rFonts w:asciiTheme="majorHAnsi" w:eastAsia="Microsoft JhengHei UI" w:hAnsiTheme="majorHAnsi" w:cstheme="majorHAnsi"/>
        </w:rPr>
        <w:t>副本。您可以在為孩子註冊時將副本提交給學校。</w:t>
      </w:r>
    </w:p>
    <w:p w14:paraId="04A1EAC7" w14:textId="003F247B" w:rsidR="00B373A3" w:rsidRPr="00F700E2" w:rsidRDefault="00B373A3" w:rsidP="005D18B1">
      <w:pPr>
        <w:jc w:val="both"/>
        <w:rPr>
          <w:rFonts w:asciiTheme="majorHAnsi" w:eastAsia="Microsoft JhengHei UI" w:hAnsiTheme="majorHAnsi" w:cstheme="majorHAnsi"/>
        </w:rPr>
      </w:pPr>
      <w:r w:rsidRPr="00F700E2">
        <w:rPr>
          <w:rFonts w:asciiTheme="majorHAnsi" w:eastAsia="Microsoft JhengHei UI" w:hAnsiTheme="majorHAnsi" w:cstheme="majorHAnsi"/>
        </w:rPr>
        <w:t>如果您未填寫</w:t>
      </w:r>
      <w:r w:rsidRPr="00F700E2">
        <w:rPr>
          <w:rFonts w:asciiTheme="majorHAnsi" w:eastAsia="Microsoft JhengHei UI" w:hAnsiTheme="majorHAnsi" w:cstheme="majorHAnsi"/>
          <w:i/>
        </w:rPr>
        <w:t>第</w:t>
      </w:r>
      <w:r w:rsidRPr="00F700E2">
        <w:rPr>
          <w:rFonts w:asciiTheme="majorHAnsi" w:eastAsia="Microsoft JhengHei UI" w:hAnsiTheme="majorHAnsi" w:cstheme="majorHAnsi"/>
          <w:i/>
        </w:rPr>
        <w:t>3</w:t>
      </w:r>
      <w:r w:rsidRPr="00F700E2">
        <w:rPr>
          <w:rFonts w:asciiTheme="majorHAnsi" w:eastAsia="Microsoft JhengHei UI" w:hAnsiTheme="majorHAnsi" w:cstheme="majorHAnsi"/>
          <w:i/>
        </w:rPr>
        <w:t>部分：家人</w:t>
      </w:r>
      <w:r w:rsidRPr="00F700E2">
        <w:rPr>
          <w:rFonts w:asciiTheme="majorHAnsi" w:eastAsia="Microsoft JhengHei UI" w:hAnsiTheme="majorHAnsi" w:cstheme="majorHAnsi"/>
        </w:rPr>
        <w:t>，孩子的早教老師會將其他部分的內容與孩子的學校和</w:t>
      </w:r>
      <w:r w:rsidRPr="00F700E2">
        <w:rPr>
          <w:rFonts w:asciiTheme="majorHAnsi" w:eastAsia="Microsoft JhengHei UI" w:hAnsiTheme="majorHAnsi" w:cstheme="majorHAnsi"/>
        </w:rPr>
        <w:t>OSHC</w:t>
      </w:r>
      <w:r w:rsidRPr="00F700E2">
        <w:rPr>
          <w:rFonts w:asciiTheme="majorHAnsi" w:eastAsia="Microsoft JhengHei UI" w:hAnsiTheme="majorHAnsi" w:cstheme="majorHAnsi"/>
        </w:rPr>
        <w:t>機構（如果有參加</w:t>
      </w:r>
      <w:r w:rsidRPr="00F700E2">
        <w:rPr>
          <w:rFonts w:asciiTheme="majorHAnsi" w:eastAsia="Microsoft JhengHei UI" w:hAnsiTheme="majorHAnsi" w:cstheme="majorHAnsi"/>
        </w:rPr>
        <w:t>OSHC</w:t>
      </w:r>
      <w:r w:rsidRPr="00F700E2">
        <w:rPr>
          <w:rFonts w:asciiTheme="majorHAnsi" w:eastAsia="Microsoft JhengHei UI" w:hAnsiTheme="majorHAnsi" w:cstheme="majorHAnsi"/>
        </w:rPr>
        <w:t>）分享，並給您一份分享內容的副本。</w:t>
      </w:r>
    </w:p>
    <w:p w14:paraId="52B879C2" w14:textId="23EE667D" w:rsidR="00B373A3" w:rsidRPr="00F700E2" w:rsidRDefault="00B373A3" w:rsidP="005D18B1">
      <w:pPr>
        <w:jc w:val="both"/>
        <w:rPr>
          <w:rFonts w:asciiTheme="majorHAnsi" w:eastAsia="Microsoft JhengHei UI" w:hAnsiTheme="majorHAnsi" w:cstheme="majorHAnsi"/>
        </w:rPr>
      </w:pPr>
      <w:r w:rsidRPr="00F700E2">
        <w:rPr>
          <w:rFonts w:asciiTheme="majorHAnsi" w:eastAsia="Microsoft JhengHei UI" w:hAnsiTheme="majorHAnsi" w:cstheme="majorHAnsi"/>
        </w:rPr>
        <w:t>研調結果和學校反饋指出分享這些資訊有助孩童順利過渡至學校生活。如果您不想與孩子的學校分享</w:t>
      </w:r>
      <w:r w:rsidRPr="00F700E2">
        <w:rPr>
          <w:rFonts w:asciiTheme="majorHAnsi" w:eastAsia="Microsoft JhengHei UI" w:hAnsiTheme="majorHAnsi" w:cstheme="majorHAnsi"/>
        </w:rPr>
        <w:t>TLDS</w:t>
      </w:r>
      <w:r w:rsidRPr="00F700E2">
        <w:rPr>
          <w:rFonts w:asciiTheme="majorHAnsi" w:eastAsia="Microsoft JhengHei UI" w:hAnsiTheme="majorHAnsi" w:cstheme="majorHAnsi"/>
        </w:rPr>
        <w:t>，請與孩子的早教老師討論。</w:t>
      </w:r>
      <w:r w:rsidRPr="00F700E2">
        <w:rPr>
          <w:rFonts w:asciiTheme="majorHAnsi" w:eastAsia="Microsoft JhengHei UI" w:hAnsiTheme="majorHAnsi" w:cstheme="majorHAnsi"/>
        </w:rPr>
        <w:t xml:space="preserve"> </w:t>
      </w:r>
    </w:p>
    <w:p w14:paraId="0A23DA6D" w14:textId="51344599" w:rsidR="00B373A3" w:rsidRPr="00F700E2" w:rsidRDefault="00B373A3" w:rsidP="005D18B1">
      <w:pPr>
        <w:jc w:val="both"/>
        <w:rPr>
          <w:rFonts w:asciiTheme="majorHAnsi" w:eastAsia="Microsoft JhengHei UI" w:hAnsiTheme="majorHAnsi" w:cstheme="majorHAnsi"/>
        </w:rPr>
      </w:pPr>
      <w:r w:rsidRPr="00F700E2">
        <w:rPr>
          <w:rFonts w:asciiTheme="majorHAnsi" w:eastAsia="Microsoft JhengHei UI" w:hAnsiTheme="majorHAnsi" w:cstheme="majorHAnsi"/>
        </w:rPr>
        <w:t>適當、安全的資訊有助維州教育和照護專業人員擁有能確保兒童身心健康和安全所需的知識和資訊。</w:t>
      </w:r>
      <w:r w:rsidRPr="00F700E2">
        <w:rPr>
          <w:rFonts w:asciiTheme="majorHAnsi" w:eastAsia="Microsoft JhengHei UI" w:hAnsiTheme="majorHAnsi" w:cstheme="majorHAnsi"/>
        </w:rPr>
        <w:t xml:space="preserve"> </w:t>
      </w:r>
    </w:p>
    <w:p w14:paraId="1C7F3E00" w14:textId="335AAC5B" w:rsidR="00B373A3" w:rsidRPr="00F700E2" w:rsidRDefault="00B373A3" w:rsidP="005D18B1">
      <w:pPr>
        <w:spacing w:after="240"/>
        <w:jc w:val="both"/>
        <w:rPr>
          <w:rFonts w:asciiTheme="majorHAnsi" w:eastAsia="Microsoft JhengHei UI" w:hAnsiTheme="majorHAnsi" w:cstheme="majorHAnsi"/>
        </w:rPr>
      </w:pPr>
      <w:r w:rsidRPr="00F700E2">
        <w:rPr>
          <w:rFonts w:asciiTheme="majorHAnsi" w:eastAsia="Microsoft JhengHei UI" w:hAnsiTheme="majorHAnsi" w:cstheme="majorHAnsi"/>
        </w:rPr>
        <w:t>欲知詳情，請瀏覽</w:t>
      </w:r>
      <w:hyperlink r:id="rId8" w:history="1">
        <w:r w:rsidRPr="00F700E2">
          <w:rPr>
            <w:rStyle w:val="Hyperlink"/>
            <w:rFonts w:asciiTheme="majorHAnsi" w:eastAsia="Microsoft JhengHei UI" w:hAnsiTheme="majorHAnsi" w:cstheme="majorHAnsi"/>
          </w:rPr>
          <w:t>https://www.vic.gov.au/information-sharing-schemes-and-the-maram-framework</w:t>
        </w:r>
      </w:hyperlink>
      <w:r w:rsidRPr="00F700E2">
        <w:rPr>
          <w:rFonts w:asciiTheme="majorHAnsi" w:eastAsia="Microsoft JhengHei UI" w:hAnsiTheme="majorHAnsi" w:cstheme="majorHAnsi"/>
        </w:rPr>
        <w:t>網頁。</w:t>
      </w:r>
      <w:r w:rsidRPr="00F700E2">
        <w:rPr>
          <w:rFonts w:asciiTheme="majorHAnsi" w:eastAsia="Microsoft JhengHei UI" w:hAnsiTheme="majorHAnsi" w:cstheme="majorHAnsi"/>
        </w:rPr>
        <w:t xml:space="preserve"> </w:t>
      </w:r>
    </w:p>
    <w:p w14:paraId="7F1BF294" w14:textId="41D25F44" w:rsidR="00B373A3" w:rsidRPr="00F700E2" w:rsidRDefault="00B373A3" w:rsidP="005D18B1">
      <w:pPr>
        <w:pStyle w:val="Heading2"/>
        <w:jc w:val="both"/>
        <w:rPr>
          <w:rFonts w:eastAsia="Microsoft JhengHei UI" w:cstheme="majorHAnsi"/>
        </w:rPr>
      </w:pPr>
      <w:r w:rsidRPr="00F700E2">
        <w:rPr>
          <w:rFonts w:eastAsia="Microsoft JhengHei UI" w:cstheme="majorHAnsi"/>
        </w:rPr>
        <w:t>更多資料</w:t>
      </w:r>
    </w:p>
    <w:p w14:paraId="52E0A65D" w14:textId="4816BE84" w:rsidR="00B373A3" w:rsidRPr="00F700E2" w:rsidRDefault="00972369" w:rsidP="005D18B1">
      <w:pPr>
        <w:jc w:val="both"/>
        <w:rPr>
          <w:rFonts w:asciiTheme="majorHAnsi" w:eastAsia="Microsoft JhengHei UI" w:hAnsiTheme="majorHAnsi" w:cstheme="majorHAnsi"/>
        </w:rPr>
      </w:pPr>
      <w:r w:rsidRPr="00F700E2">
        <w:rPr>
          <w:rFonts w:asciiTheme="majorHAnsi" w:eastAsia="Microsoft JhengHei UI" w:hAnsiTheme="majorHAnsi" w:cstheme="majorHAnsi"/>
        </w:rPr>
        <w:t>欲知詳情，歡迎瀏覽</w:t>
      </w:r>
      <w:hyperlink r:id="rId9" w:history="1">
        <w:r w:rsidRPr="00F700E2">
          <w:rPr>
            <w:rStyle w:val="Hyperlink"/>
            <w:rFonts w:asciiTheme="majorHAnsi" w:eastAsia="Microsoft JhengHei UI" w:hAnsiTheme="majorHAnsi" w:cstheme="majorHAnsi"/>
          </w:rPr>
          <w:t>www.vic.gov.au/transition-school-resources-families</w:t>
        </w:r>
      </w:hyperlink>
      <w:r w:rsidRPr="00F700E2">
        <w:rPr>
          <w:rFonts w:asciiTheme="majorHAnsi" w:eastAsia="Microsoft JhengHei UI" w:hAnsiTheme="majorHAnsi" w:cstheme="majorHAnsi"/>
        </w:rPr>
        <w:t xml:space="preserve"> </w:t>
      </w:r>
      <w:hyperlink r:id="rId10" w:history="1"/>
      <w:r w:rsidRPr="00F700E2">
        <w:rPr>
          <w:rFonts w:asciiTheme="majorHAnsi" w:eastAsia="Microsoft JhengHei UI" w:hAnsiTheme="majorHAnsi" w:cstheme="majorHAnsi"/>
        </w:rPr>
        <w:t>網頁。</w:t>
      </w:r>
    </w:p>
    <w:p w14:paraId="40B5367F" w14:textId="39520DF3" w:rsidR="00B373A3" w:rsidRPr="00F700E2" w:rsidRDefault="00B373A3" w:rsidP="005D18B1">
      <w:pPr>
        <w:jc w:val="both"/>
        <w:rPr>
          <w:rFonts w:asciiTheme="majorHAnsi" w:eastAsia="Microsoft JhengHei UI" w:hAnsiTheme="majorHAnsi" w:cstheme="majorHAnsi"/>
        </w:rPr>
      </w:pPr>
      <w:r w:rsidRPr="00F700E2">
        <w:rPr>
          <w:rFonts w:asciiTheme="majorHAnsi" w:eastAsia="Microsoft JhengHei UI" w:hAnsiTheme="majorHAnsi" w:cstheme="majorHAnsi"/>
        </w:rPr>
        <w:t>本文內容有多種語言版本，載於同一網頁：</w:t>
      </w:r>
      <w:hyperlink r:id="rId11" w:history="1">
        <w:r w:rsidRPr="00F700E2">
          <w:rPr>
            <w:rStyle w:val="Hyperlink"/>
            <w:rFonts w:asciiTheme="majorHAnsi" w:eastAsia="Microsoft JhengHei UI" w:hAnsiTheme="majorHAnsi" w:cstheme="majorHAnsi"/>
          </w:rPr>
          <w:t>www.vic.gov.au/transition-school-resources-families</w:t>
        </w:r>
      </w:hyperlink>
      <w:r w:rsidRPr="00F700E2">
        <w:rPr>
          <w:rFonts w:asciiTheme="majorHAnsi" w:eastAsia="Microsoft JhengHei UI" w:hAnsiTheme="majorHAnsi" w:cstheme="majorHAnsi"/>
        </w:rPr>
        <w:t>。</w:t>
      </w:r>
      <w:r w:rsidRPr="00F700E2">
        <w:rPr>
          <w:rFonts w:asciiTheme="majorHAnsi" w:eastAsia="Microsoft JhengHei UI" w:hAnsiTheme="majorHAnsi" w:cstheme="majorHAnsi"/>
        </w:rPr>
        <w:t xml:space="preserve"> </w:t>
      </w:r>
    </w:p>
    <w:sectPr w:rsidR="00B373A3" w:rsidRPr="00F700E2"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1A42" w14:textId="77777777" w:rsidR="00AF2417" w:rsidRDefault="00AF2417" w:rsidP="003967DD">
      <w:pPr>
        <w:spacing w:after="0"/>
      </w:pPr>
      <w:r>
        <w:separator/>
      </w:r>
    </w:p>
  </w:endnote>
  <w:endnote w:type="continuationSeparator" w:id="0">
    <w:p w14:paraId="0ABCCCF5" w14:textId="77777777" w:rsidR="00AF2417" w:rsidRDefault="00AF241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Headings CS)">
    <w:altName w:val="Times New Roman"/>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FE45" w14:textId="77777777" w:rsidR="00AF2417" w:rsidRDefault="00AF2417" w:rsidP="003967DD">
      <w:pPr>
        <w:spacing w:after="0"/>
      </w:pPr>
      <w:r>
        <w:separator/>
      </w:r>
    </w:p>
  </w:footnote>
  <w:footnote w:type="continuationSeparator" w:id="0">
    <w:p w14:paraId="08FAC0A1" w14:textId="77777777" w:rsidR="00AF2417" w:rsidRDefault="00AF241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Courier New" w:eastAsia="Courier New" w:hAnsi="Courier New" w:cs="Courier New" w:hint="default"/>
      </w:rPr>
    </w:lvl>
    <w:lvl w:ilvl="3">
      <w:start w:val="1"/>
      <w:numFmt w:val="bullet"/>
      <w:lvlText w:val=""/>
      <w:lvlJc w:val="left"/>
      <w:pPr>
        <w:tabs>
          <w:tab w:val="num" w:pos="2160"/>
        </w:tabs>
        <w:ind w:left="2520" w:hanging="360"/>
      </w:pPr>
      <w:rPr>
        <w:rFonts w:ascii="Wingdings" w:eastAsia="Wingdings" w:hAnsi="Wingdings" w:hint="default"/>
      </w:rPr>
    </w:lvl>
    <w:lvl w:ilvl="4">
      <w:start w:val="1"/>
      <w:numFmt w:val="bullet"/>
      <w:lvlText w:val=""/>
      <w:lvlJc w:val="left"/>
      <w:pPr>
        <w:tabs>
          <w:tab w:val="num" w:pos="2880"/>
        </w:tabs>
        <w:ind w:left="3240" w:hanging="360"/>
      </w:pPr>
      <w:rPr>
        <w:rFonts w:ascii="Wingdings" w:eastAsia="Wingdings" w:hAnsi="Wingdings"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Courier New" w:eastAsia="Courier New" w:hAnsi="Courier New" w:cs="Courier New" w:hint="default"/>
      </w:rPr>
    </w:lvl>
    <w:lvl w:ilvl="7">
      <w:start w:val="1"/>
      <w:numFmt w:val="bullet"/>
      <w:lvlText w:val=""/>
      <w:lvlJc w:val="left"/>
      <w:pPr>
        <w:tabs>
          <w:tab w:val="num" w:pos="5040"/>
        </w:tabs>
        <w:ind w:left="5400" w:hanging="360"/>
      </w:pPr>
      <w:rPr>
        <w:rFonts w:ascii="Wingdings" w:eastAsia="Wingdings" w:hAnsi="Wingdings" w:hint="default"/>
      </w:rPr>
    </w:lvl>
    <w:lvl w:ilvl="8">
      <w:start w:val="1"/>
      <w:numFmt w:val="bullet"/>
      <w:lvlText w:val=""/>
      <w:lvlJc w:val="left"/>
      <w:pPr>
        <w:tabs>
          <w:tab w:val="num" w:pos="5760"/>
        </w:tabs>
        <w:ind w:left="6120" w:hanging="360"/>
      </w:pPr>
      <w:rPr>
        <w:rFonts w:ascii="Wingdings" w:eastAsia="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eastAsia="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eastAsia="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eastAsia="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eastAsia="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eastAsia="Courier New" w:hAnsi="Courier New" w:cs="Courier New" w:hint="default"/>
      </w:rPr>
    </w:lvl>
    <w:lvl w:ilvl="1" w:tplc="08090003" w:tentative="1">
      <w:start w:val="1"/>
      <w:numFmt w:val="bullet"/>
      <w:lvlText w:val="o"/>
      <w:lvlJc w:val="left"/>
      <w:pPr>
        <w:ind w:left="1440" w:hanging="360"/>
      </w:pPr>
      <w:rPr>
        <w:rFonts w:ascii="Courier New" w:eastAsia="Courier New" w:hAnsi="Courier New" w:cs="Courier New" w:hint="default"/>
      </w:rPr>
    </w:lvl>
    <w:lvl w:ilvl="2" w:tplc="08090005" w:tentative="1">
      <w:start w:val="1"/>
      <w:numFmt w:val="bullet"/>
      <w:lvlText w:val=""/>
      <w:lvlJc w:val="left"/>
      <w:pPr>
        <w:ind w:left="2160" w:hanging="360"/>
      </w:pPr>
      <w:rPr>
        <w:rFonts w:ascii="Wingdings" w:eastAsia="Wingdings" w:hAnsi="Wingdings" w:hint="default"/>
      </w:rPr>
    </w:lvl>
    <w:lvl w:ilvl="3" w:tplc="08090001" w:tentative="1">
      <w:start w:val="1"/>
      <w:numFmt w:val="bullet"/>
      <w:lvlText w:val=""/>
      <w:lvlJc w:val="left"/>
      <w:pPr>
        <w:ind w:left="2880" w:hanging="360"/>
      </w:pPr>
      <w:rPr>
        <w:rFonts w:ascii="Symbol" w:eastAsia="Symbol" w:hAnsi="Symbol" w:hint="default"/>
      </w:rPr>
    </w:lvl>
    <w:lvl w:ilvl="4" w:tplc="08090003" w:tentative="1">
      <w:start w:val="1"/>
      <w:numFmt w:val="bullet"/>
      <w:lvlText w:val="o"/>
      <w:lvlJc w:val="left"/>
      <w:pPr>
        <w:ind w:left="3600" w:hanging="360"/>
      </w:pPr>
      <w:rPr>
        <w:rFonts w:ascii="Courier New" w:eastAsia="Courier New" w:hAnsi="Courier New" w:cs="Courier New" w:hint="default"/>
      </w:rPr>
    </w:lvl>
    <w:lvl w:ilvl="5" w:tplc="08090005" w:tentative="1">
      <w:start w:val="1"/>
      <w:numFmt w:val="bullet"/>
      <w:lvlText w:val=""/>
      <w:lvlJc w:val="left"/>
      <w:pPr>
        <w:ind w:left="4320" w:hanging="360"/>
      </w:pPr>
      <w:rPr>
        <w:rFonts w:ascii="Wingdings" w:eastAsia="Wingdings" w:hAnsi="Wingdings" w:hint="default"/>
      </w:rPr>
    </w:lvl>
    <w:lvl w:ilvl="6" w:tplc="08090001" w:tentative="1">
      <w:start w:val="1"/>
      <w:numFmt w:val="bullet"/>
      <w:lvlText w:val=""/>
      <w:lvlJc w:val="left"/>
      <w:pPr>
        <w:ind w:left="5040" w:hanging="360"/>
      </w:pPr>
      <w:rPr>
        <w:rFonts w:ascii="Symbol" w:eastAsia="Symbol" w:hAnsi="Symbol" w:hint="default"/>
      </w:rPr>
    </w:lvl>
    <w:lvl w:ilvl="7" w:tplc="08090003" w:tentative="1">
      <w:start w:val="1"/>
      <w:numFmt w:val="bullet"/>
      <w:lvlText w:val="o"/>
      <w:lvlJc w:val="left"/>
      <w:pPr>
        <w:ind w:left="5760" w:hanging="360"/>
      </w:pPr>
      <w:rPr>
        <w:rFonts w:ascii="Courier New" w:eastAsia="Courier New" w:hAnsi="Courier New" w:cs="Courier New" w:hint="default"/>
      </w:rPr>
    </w:lvl>
    <w:lvl w:ilvl="8" w:tplc="08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eastAsia="Symbol" w:hAnsi="Symbol" w:hint="default"/>
      </w:rPr>
    </w:lvl>
    <w:lvl w:ilvl="1" w:tplc="08090003" w:tentative="1">
      <w:start w:val="1"/>
      <w:numFmt w:val="bullet"/>
      <w:lvlText w:val="o"/>
      <w:lvlJc w:val="left"/>
      <w:pPr>
        <w:ind w:left="1440" w:hanging="360"/>
      </w:pPr>
      <w:rPr>
        <w:rFonts w:ascii="Courier New" w:eastAsia="Courier New" w:hAnsi="Courier New" w:cs="Courier New" w:hint="default"/>
      </w:rPr>
    </w:lvl>
    <w:lvl w:ilvl="2" w:tplc="08090005" w:tentative="1">
      <w:start w:val="1"/>
      <w:numFmt w:val="bullet"/>
      <w:lvlText w:val=""/>
      <w:lvlJc w:val="left"/>
      <w:pPr>
        <w:ind w:left="2160" w:hanging="360"/>
      </w:pPr>
      <w:rPr>
        <w:rFonts w:ascii="Wingdings" w:eastAsia="Wingdings" w:hAnsi="Wingdings" w:hint="default"/>
      </w:rPr>
    </w:lvl>
    <w:lvl w:ilvl="3" w:tplc="08090001" w:tentative="1">
      <w:start w:val="1"/>
      <w:numFmt w:val="bullet"/>
      <w:lvlText w:val=""/>
      <w:lvlJc w:val="left"/>
      <w:pPr>
        <w:ind w:left="2880" w:hanging="360"/>
      </w:pPr>
      <w:rPr>
        <w:rFonts w:ascii="Symbol" w:eastAsia="Symbol" w:hAnsi="Symbol" w:hint="default"/>
      </w:rPr>
    </w:lvl>
    <w:lvl w:ilvl="4" w:tplc="08090003" w:tentative="1">
      <w:start w:val="1"/>
      <w:numFmt w:val="bullet"/>
      <w:lvlText w:val="o"/>
      <w:lvlJc w:val="left"/>
      <w:pPr>
        <w:ind w:left="3600" w:hanging="360"/>
      </w:pPr>
      <w:rPr>
        <w:rFonts w:ascii="Courier New" w:eastAsia="Courier New" w:hAnsi="Courier New" w:cs="Courier New" w:hint="default"/>
      </w:rPr>
    </w:lvl>
    <w:lvl w:ilvl="5" w:tplc="08090005" w:tentative="1">
      <w:start w:val="1"/>
      <w:numFmt w:val="bullet"/>
      <w:lvlText w:val=""/>
      <w:lvlJc w:val="left"/>
      <w:pPr>
        <w:ind w:left="4320" w:hanging="360"/>
      </w:pPr>
      <w:rPr>
        <w:rFonts w:ascii="Wingdings" w:eastAsia="Wingdings" w:hAnsi="Wingdings" w:hint="default"/>
      </w:rPr>
    </w:lvl>
    <w:lvl w:ilvl="6" w:tplc="08090001" w:tentative="1">
      <w:start w:val="1"/>
      <w:numFmt w:val="bullet"/>
      <w:lvlText w:val=""/>
      <w:lvlJc w:val="left"/>
      <w:pPr>
        <w:ind w:left="5040" w:hanging="360"/>
      </w:pPr>
      <w:rPr>
        <w:rFonts w:ascii="Symbol" w:eastAsia="Symbol" w:hAnsi="Symbol" w:hint="default"/>
      </w:rPr>
    </w:lvl>
    <w:lvl w:ilvl="7" w:tplc="08090003" w:tentative="1">
      <w:start w:val="1"/>
      <w:numFmt w:val="bullet"/>
      <w:lvlText w:val="o"/>
      <w:lvlJc w:val="left"/>
      <w:pPr>
        <w:ind w:left="5760" w:hanging="360"/>
      </w:pPr>
      <w:rPr>
        <w:rFonts w:ascii="Courier New" w:eastAsia="Courier New" w:hAnsi="Courier New" w:cs="Courier New" w:hint="default"/>
      </w:rPr>
    </w:lvl>
    <w:lvl w:ilvl="8" w:tplc="08090005" w:tentative="1">
      <w:start w:val="1"/>
      <w:numFmt w:val="bullet"/>
      <w:lvlText w:val=""/>
      <w:lvlJc w:val="left"/>
      <w:pPr>
        <w:ind w:left="6480" w:hanging="360"/>
      </w:pPr>
      <w:rPr>
        <w:rFonts w:ascii="Wingdings" w:eastAsia="Wingdings" w:hAnsi="Wingdings" w:hint="default"/>
      </w:rPr>
    </w:lvl>
  </w:abstractNum>
  <w:num w:numId="1" w16cid:durableId="2067099659">
    <w:abstractNumId w:val="0"/>
  </w:num>
  <w:num w:numId="2" w16cid:durableId="1474055460">
    <w:abstractNumId w:val="1"/>
  </w:num>
  <w:num w:numId="3" w16cid:durableId="1807430395">
    <w:abstractNumId w:val="2"/>
  </w:num>
  <w:num w:numId="4" w16cid:durableId="37508109">
    <w:abstractNumId w:val="3"/>
  </w:num>
  <w:num w:numId="5" w16cid:durableId="1781026009">
    <w:abstractNumId w:val="4"/>
  </w:num>
  <w:num w:numId="6" w16cid:durableId="136538533">
    <w:abstractNumId w:val="9"/>
  </w:num>
  <w:num w:numId="7" w16cid:durableId="1136723871">
    <w:abstractNumId w:val="5"/>
  </w:num>
  <w:num w:numId="8" w16cid:durableId="23093585">
    <w:abstractNumId w:val="6"/>
  </w:num>
  <w:num w:numId="9" w16cid:durableId="780146051">
    <w:abstractNumId w:val="7"/>
  </w:num>
  <w:num w:numId="10" w16cid:durableId="1851798463">
    <w:abstractNumId w:val="8"/>
  </w:num>
  <w:num w:numId="11" w16cid:durableId="1745102401">
    <w:abstractNumId w:val="10"/>
  </w:num>
  <w:num w:numId="12" w16cid:durableId="996610213">
    <w:abstractNumId w:val="13"/>
  </w:num>
  <w:num w:numId="13" w16cid:durableId="308826708">
    <w:abstractNumId w:val="15"/>
  </w:num>
  <w:num w:numId="14" w16cid:durableId="339936626">
    <w:abstractNumId w:val="16"/>
  </w:num>
  <w:num w:numId="15" w16cid:durableId="380710125">
    <w:abstractNumId w:val="11"/>
  </w:num>
  <w:num w:numId="16" w16cid:durableId="928464383">
    <w:abstractNumId w:val="14"/>
  </w:num>
  <w:num w:numId="17" w16cid:durableId="16322030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17D9"/>
    <w:rsid w:val="0006266B"/>
    <w:rsid w:val="00080DA9"/>
    <w:rsid w:val="000850A7"/>
    <w:rsid w:val="000861DD"/>
    <w:rsid w:val="00090D87"/>
    <w:rsid w:val="00097F7A"/>
    <w:rsid w:val="000A47D4"/>
    <w:rsid w:val="000B1688"/>
    <w:rsid w:val="000C600E"/>
    <w:rsid w:val="00122369"/>
    <w:rsid w:val="00150E0F"/>
    <w:rsid w:val="00157212"/>
    <w:rsid w:val="0016287D"/>
    <w:rsid w:val="00184BC4"/>
    <w:rsid w:val="00194CFD"/>
    <w:rsid w:val="00195E6D"/>
    <w:rsid w:val="001A43E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26D11"/>
    <w:rsid w:val="00455B93"/>
    <w:rsid w:val="00475B4C"/>
    <w:rsid w:val="004A5B1D"/>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D18B1"/>
    <w:rsid w:val="005E0713"/>
    <w:rsid w:val="005E3074"/>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66726"/>
    <w:rsid w:val="0088474D"/>
    <w:rsid w:val="00890680"/>
    <w:rsid w:val="00892E24"/>
    <w:rsid w:val="008A2ECB"/>
    <w:rsid w:val="008B1737"/>
    <w:rsid w:val="008B6878"/>
    <w:rsid w:val="008D15D4"/>
    <w:rsid w:val="008E2AFE"/>
    <w:rsid w:val="008F3D35"/>
    <w:rsid w:val="0090341A"/>
    <w:rsid w:val="00925422"/>
    <w:rsid w:val="00950397"/>
    <w:rsid w:val="00952690"/>
    <w:rsid w:val="00972369"/>
    <w:rsid w:val="00983977"/>
    <w:rsid w:val="00993A32"/>
    <w:rsid w:val="009A3B93"/>
    <w:rsid w:val="009B048F"/>
    <w:rsid w:val="009F6A77"/>
    <w:rsid w:val="00A31926"/>
    <w:rsid w:val="00A710DF"/>
    <w:rsid w:val="00AC004D"/>
    <w:rsid w:val="00AF2417"/>
    <w:rsid w:val="00AF684C"/>
    <w:rsid w:val="00B21562"/>
    <w:rsid w:val="00B373A3"/>
    <w:rsid w:val="00B577E2"/>
    <w:rsid w:val="00B66DF6"/>
    <w:rsid w:val="00BD5F6F"/>
    <w:rsid w:val="00C039BF"/>
    <w:rsid w:val="00C06408"/>
    <w:rsid w:val="00C3187E"/>
    <w:rsid w:val="00C539BB"/>
    <w:rsid w:val="00C72506"/>
    <w:rsid w:val="00C7325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700E2"/>
    <w:rsid w:val="00F94715"/>
    <w:rsid w:val="00F95A87"/>
    <w:rsid w:val="00FC5279"/>
    <w:rsid w:val="00FD5CEF"/>
    <w:rsid w:val="00FE0F64"/>
    <w:rsid w:val="00FF4D8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eastAsia="zh-TW"/>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 w:type="paragraph" w:styleId="ListParagraph">
    <w:name w:val="List Paragraph"/>
    <w:basedOn w:val="Normal"/>
    <w:uiPriority w:val="34"/>
    <w:qFormat/>
    <w:rsid w:val="00C73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2023-08-31T07:19:00Z</dcterms:created>
  <dcterms:modified xsi:type="dcterms:W3CDTF">2023-09-18T04:12:00Z</dcterms:modified>
</cp:coreProperties>
</file>