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604939" w:rsidRDefault="003134B0" w:rsidP="008F3D35">
      <w:pPr>
        <w:pStyle w:val="Heading1"/>
        <w:rPr>
          <w:rFonts w:eastAsia="SimSun" w:cstheme="majorHAnsi"/>
        </w:rPr>
      </w:pPr>
      <w:r w:rsidRPr="00604939">
        <w:rPr>
          <w:rFonts w:eastAsia="SimSun" w:cstheme="majorHAnsi"/>
        </w:rPr>
        <w:t>过渡</w:t>
      </w:r>
      <w:r w:rsidRPr="00604939">
        <w:rPr>
          <w:rFonts w:eastAsia="SimSun" w:cstheme="majorHAnsi"/>
        </w:rPr>
        <w:t xml:space="preserve">: </w:t>
      </w:r>
      <w:r w:rsidRPr="00604939">
        <w:rPr>
          <w:rFonts w:eastAsia="SimSun" w:cstheme="majorHAnsi"/>
        </w:rPr>
        <w:t>积极的入学起点</w:t>
      </w:r>
      <w:r w:rsidRPr="00604939">
        <w:rPr>
          <w:rFonts w:eastAsia="SimSun" w:cstheme="majorHAnsi"/>
        </w:rPr>
        <w:t xml:space="preserve"> </w:t>
      </w:r>
    </w:p>
    <w:p w14:paraId="74D0F942" w14:textId="00C5CF78" w:rsidR="00624A55" w:rsidRPr="00604939" w:rsidRDefault="003134B0" w:rsidP="003134B0">
      <w:pPr>
        <w:pStyle w:val="Intro"/>
        <w:spacing w:before="120"/>
        <w:rPr>
          <w:rFonts w:asciiTheme="majorHAnsi" w:eastAsia="SimSun" w:hAnsiTheme="majorHAnsi" w:cstheme="majorHAnsi"/>
        </w:rPr>
      </w:pPr>
      <w:r w:rsidRPr="00604939">
        <w:rPr>
          <w:rFonts w:asciiTheme="majorHAnsi" w:eastAsia="SimSun" w:hAnsiTheme="majorHAnsi" w:cstheme="majorHAnsi"/>
        </w:rPr>
        <w:t>帮助家庭完成《学习和发展过渡报告》的指引</w:t>
      </w:r>
      <w:r w:rsidRPr="00604939">
        <w:rPr>
          <w:rFonts w:asciiTheme="majorHAnsi" w:eastAsia="SimSun" w:hAnsiTheme="majorHAnsi" w:cstheme="majorHAnsi"/>
        </w:rPr>
        <w:t xml:space="preserve"> </w:t>
      </w:r>
    </w:p>
    <w:p w14:paraId="0FF761CD" w14:textId="60656DF2" w:rsidR="00624A55" w:rsidRPr="00604939" w:rsidRDefault="003134B0" w:rsidP="00B373A3">
      <w:pPr>
        <w:pStyle w:val="Heading2"/>
        <w:spacing w:before="120"/>
        <w:rPr>
          <w:rFonts w:eastAsia="SimSun" w:cstheme="majorHAnsi"/>
        </w:rPr>
      </w:pPr>
      <w:r w:rsidRPr="00604939">
        <w:rPr>
          <w:rFonts w:eastAsia="SimSun" w:cstheme="majorHAnsi"/>
        </w:rPr>
        <w:t>为什么有一个积极的入学起点如此重要？</w:t>
      </w:r>
    </w:p>
    <w:p w14:paraId="79B985B8" w14:textId="2EE3276D" w:rsidR="003134B0" w:rsidRPr="00604939" w:rsidRDefault="003134B0" w:rsidP="00B373A3">
      <w:pPr>
        <w:spacing w:after="240" w:line="240" w:lineRule="atLeast"/>
        <w:rPr>
          <w:rFonts w:asciiTheme="majorHAnsi" w:eastAsia="SimSun" w:hAnsiTheme="majorHAnsi" w:cstheme="majorHAnsi"/>
          <w:szCs w:val="22"/>
        </w:rPr>
      </w:pPr>
      <w:r w:rsidRPr="00604939">
        <w:rPr>
          <w:rFonts w:asciiTheme="majorHAnsi" w:eastAsia="SimSun" w:hAnsiTheme="majorHAnsi" w:cstheme="majorHAnsi"/>
        </w:rPr>
        <w:t>当孩子从幼儿园转入小学，开始未来的学习时，有一个积极的入学起点能帮助他们更好地学习、让他们更开心。积极过渡还能在孩子此前和当前经历的基础上帮助他们培养安全感、自信和与人联系，从而维持孩子学习和发展的连续性。有一个积极的入学起点还会让孩子变得更坚韧。</w:t>
      </w:r>
      <w:r w:rsidRPr="00604939">
        <w:rPr>
          <w:rFonts w:asciiTheme="majorHAnsi" w:eastAsia="SimSun" w:hAnsiTheme="majorHAnsi" w:cstheme="majorHAnsi"/>
        </w:rPr>
        <w:t xml:space="preserve"> </w:t>
      </w:r>
    </w:p>
    <w:p w14:paraId="294FE971" w14:textId="029C5794" w:rsidR="00624A55" w:rsidRPr="00604939" w:rsidRDefault="003134B0" w:rsidP="00B373A3">
      <w:pPr>
        <w:pStyle w:val="Heading2"/>
        <w:spacing w:before="120"/>
        <w:rPr>
          <w:rFonts w:eastAsia="SimSun" w:cstheme="majorHAnsi"/>
        </w:rPr>
      </w:pPr>
      <w:r w:rsidRPr="00604939">
        <w:rPr>
          <w:rFonts w:eastAsia="SimSun" w:cstheme="majorHAnsi"/>
        </w:rPr>
        <w:t>什么是《学习和发展过渡报告》？</w:t>
      </w:r>
    </w:p>
    <w:p w14:paraId="44DCB24E" w14:textId="3FD8F135" w:rsidR="003134B0" w:rsidRPr="00604939" w:rsidRDefault="003134B0" w:rsidP="00D7307A">
      <w:pPr>
        <w:rPr>
          <w:rFonts w:asciiTheme="majorHAnsi" w:eastAsia="SimSun" w:hAnsiTheme="majorHAnsi" w:cstheme="majorHAnsi"/>
        </w:rPr>
      </w:pPr>
      <w:r w:rsidRPr="00604939">
        <w:rPr>
          <w:rFonts w:asciiTheme="majorHAnsi" w:eastAsia="SimSun" w:hAnsiTheme="majorHAnsi" w:cstheme="majorHAnsi"/>
        </w:rPr>
        <w:t>早教机构、学校、课外托管班与家庭合作，共同支持孩子的学习和身心健康发展。他们使用《学习和发展过渡报告》（以下简称</w:t>
      </w:r>
      <w:r w:rsidRPr="00604939">
        <w:rPr>
          <w:rFonts w:asciiTheme="majorHAnsi" w:eastAsia="SimSun" w:hAnsiTheme="majorHAnsi" w:cstheme="majorHAnsi"/>
        </w:rPr>
        <w:t>"</w:t>
      </w:r>
      <w:r w:rsidRPr="00604939">
        <w:rPr>
          <w:rFonts w:asciiTheme="majorHAnsi" w:eastAsia="SimSun" w:hAnsiTheme="majorHAnsi" w:cstheme="majorHAnsi"/>
        </w:rPr>
        <w:t>过渡报告</w:t>
      </w:r>
      <w:r w:rsidRPr="00604939">
        <w:rPr>
          <w:rFonts w:asciiTheme="majorHAnsi" w:eastAsia="SimSun" w:hAnsiTheme="majorHAnsi" w:cstheme="majorHAnsi"/>
        </w:rPr>
        <w:t>"</w:t>
      </w:r>
      <w:r w:rsidRPr="00604939">
        <w:rPr>
          <w:rFonts w:asciiTheme="majorHAnsi" w:eastAsia="SimSun" w:hAnsiTheme="majorHAnsi" w:cstheme="majorHAnsi"/>
        </w:rPr>
        <w:t>）来分享信息。早教机构会为每个即将上小学的孩子编写这份报告。</w:t>
      </w:r>
    </w:p>
    <w:p w14:paraId="61B12BA2" w14:textId="047C6A2A" w:rsidR="003134B0" w:rsidRPr="00604939" w:rsidRDefault="003134B0" w:rsidP="00D7307A">
      <w:pPr>
        <w:rPr>
          <w:rFonts w:asciiTheme="majorHAnsi" w:eastAsia="SimSun" w:hAnsiTheme="majorHAnsi" w:cstheme="majorHAnsi"/>
        </w:rPr>
      </w:pPr>
      <w:r w:rsidRPr="00604939">
        <w:rPr>
          <w:rFonts w:asciiTheme="majorHAnsi" w:eastAsia="SimSun" w:hAnsiTheme="majorHAnsi" w:cstheme="majorHAnsi"/>
        </w:rPr>
        <w:t>过渡报告在早教机构和学校之间分享有关您孩子的学习、发育、身心健康的信息。过渡报告概述孩子的兴趣、技能和能力，并指出支持孩子的个人化方法和教学策略。</w:t>
      </w:r>
    </w:p>
    <w:p w14:paraId="64E3C2C3" w14:textId="334AFF06" w:rsidR="003134B0" w:rsidRPr="00604939" w:rsidRDefault="003134B0" w:rsidP="00D7307A">
      <w:pPr>
        <w:rPr>
          <w:rFonts w:asciiTheme="majorHAnsi" w:eastAsia="SimSun" w:hAnsiTheme="majorHAnsi" w:cstheme="majorHAnsi"/>
        </w:rPr>
      </w:pPr>
      <w:r w:rsidRPr="00604939">
        <w:rPr>
          <w:rFonts w:asciiTheme="majorHAnsi" w:eastAsia="SimSun" w:hAnsiTheme="majorHAnsi" w:cstheme="majorHAnsi"/>
        </w:rPr>
        <w:t>过渡报告帮助您了解和支持孩子入学时的学习。过渡报告中的信息帮助基础班的老师了解您孩子和计划恰当的教学内容。如果您的孩子要参加课外托管班，过渡报告也会帮助计划在托管班期间的安排。</w:t>
      </w:r>
    </w:p>
    <w:p w14:paraId="10B395AC" w14:textId="4D781E5D" w:rsidR="003134B0" w:rsidRPr="00604939" w:rsidRDefault="003134B0" w:rsidP="00D7307A">
      <w:pPr>
        <w:rPr>
          <w:rFonts w:asciiTheme="majorHAnsi" w:eastAsia="SimSun" w:hAnsiTheme="majorHAnsi" w:cstheme="majorHAnsi"/>
        </w:rPr>
      </w:pPr>
      <w:r w:rsidRPr="00604939">
        <w:rPr>
          <w:rFonts w:asciiTheme="majorHAnsi" w:eastAsia="SimSun" w:hAnsiTheme="majorHAnsi" w:cstheme="majorHAnsi"/>
        </w:rPr>
        <w:t>过渡报告中包含一些个人信息，包括孩子的姓名、生日、照片以及您的姓名和联系信息。其中也可能包含其他支持您孩子的早教专业人士的姓名和联系方式。</w:t>
      </w:r>
      <w:r w:rsidRPr="00604939">
        <w:rPr>
          <w:rFonts w:asciiTheme="majorHAnsi" w:eastAsia="SimSun" w:hAnsiTheme="majorHAnsi" w:cstheme="majorHAnsi"/>
        </w:rPr>
        <w:t xml:space="preserve"> </w:t>
      </w:r>
    </w:p>
    <w:p w14:paraId="5481B15D" w14:textId="1431B3AC" w:rsidR="003134B0" w:rsidRPr="00604939" w:rsidRDefault="003134B0" w:rsidP="00B373A3">
      <w:pPr>
        <w:spacing w:after="240"/>
        <w:rPr>
          <w:rFonts w:asciiTheme="majorHAnsi" w:eastAsia="SimSun" w:hAnsiTheme="majorHAnsi" w:cstheme="majorHAnsi"/>
        </w:rPr>
      </w:pPr>
      <w:r w:rsidRPr="00604939">
        <w:rPr>
          <w:rFonts w:asciiTheme="majorHAnsi" w:eastAsia="SimSun" w:hAnsiTheme="majorHAnsi" w:cstheme="majorHAnsi"/>
        </w:rPr>
        <w:t>为过渡报告提供信息是您和孩子在开学前共同参与学前过渡活动的其中一种方式。</w:t>
      </w:r>
    </w:p>
    <w:p w14:paraId="497C8094" w14:textId="4ABAE798" w:rsidR="00FD5CEF" w:rsidRPr="00604939" w:rsidRDefault="005D0767" w:rsidP="005D0767">
      <w:pPr>
        <w:pStyle w:val="Heading2"/>
        <w:spacing w:before="120"/>
        <w:rPr>
          <w:rFonts w:eastAsia="SimSun" w:cstheme="majorHAnsi"/>
        </w:rPr>
      </w:pPr>
      <w:r w:rsidRPr="00604939">
        <w:rPr>
          <w:rFonts w:eastAsia="SimSun" w:cstheme="majorHAnsi"/>
        </w:rPr>
        <w:t>我如何查阅填写孩子的过渡报告？</w:t>
      </w:r>
    </w:p>
    <w:p w14:paraId="7DFF9D18" w14:textId="141DF81E" w:rsidR="005D0767" w:rsidRPr="00604939" w:rsidRDefault="000267D6" w:rsidP="005D0767">
      <w:pPr>
        <w:rPr>
          <w:rFonts w:asciiTheme="majorHAnsi" w:eastAsia="SimSun" w:hAnsiTheme="majorHAnsi" w:cstheme="majorHAnsi"/>
        </w:rPr>
      </w:pPr>
      <w:r w:rsidRPr="00604939">
        <w:rPr>
          <w:rFonts w:asciiTheme="majorHAnsi" w:eastAsia="SimSun" w:hAnsiTheme="majorHAnsi" w:cstheme="majorHAnsi"/>
        </w:rPr>
        <w:t>孩子的早教机构会给您一个链接填写网上过渡报告。网上过渡报告是填写过渡报告的最佳方法。</w:t>
      </w:r>
    </w:p>
    <w:p w14:paraId="318618BB" w14:textId="5A062A6C" w:rsidR="00706119" w:rsidRPr="00604939" w:rsidRDefault="00624623" w:rsidP="00195E6D">
      <w:pPr>
        <w:spacing w:after="240"/>
        <w:rPr>
          <w:rFonts w:asciiTheme="majorHAnsi" w:eastAsia="SimSun" w:hAnsiTheme="majorHAnsi" w:cstheme="majorHAnsi"/>
        </w:rPr>
      </w:pPr>
      <w:r w:rsidRPr="00604939">
        <w:rPr>
          <w:rFonts w:asciiTheme="majorHAnsi" w:eastAsia="SimSun" w:hAnsiTheme="majorHAnsi" w:cstheme="majorHAnsi"/>
        </w:rPr>
        <w:t>如果您无法填写网上报告，也可以索取纸质版报告。</w:t>
      </w:r>
      <w:r w:rsidRPr="00604939">
        <w:rPr>
          <w:rFonts w:asciiTheme="majorHAnsi" w:eastAsia="SimSun" w:hAnsiTheme="majorHAnsi" w:cstheme="majorHAnsi"/>
        </w:rPr>
        <w:t xml:space="preserve"> </w:t>
      </w:r>
    </w:p>
    <w:p w14:paraId="399652B8" w14:textId="77777777" w:rsidR="00706119" w:rsidRPr="00604939" w:rsidRDefault="00706119">
      <w:pPr>
        <w:spacing w:after="0"/>
        <w:rPr>
          <w:rFonts w:asciiTheme="majorHAnsi" w:eastAsia="SimSun" w:hAnsiTheme="majorHAnsi" w:cstheme="majorHAnsi"/>
        </w:rPr>
      </w:pPr>
      <w:r w:rsidRPr="00604939">
        <w:rPr>
          <w:rFonts w:asciiTheme="majorHAnsi" w:eastAsia="SimSun" w:hAnsiTheme="majorHAnsi" w:cstheme="majorHAnsi"/>
        </w:rPr>
        <w:br w:type="page"/>
      </w:r>
    </w:p>
    <w:p w14:paraId="1CB15492" w14:textId="77777777" w:rsidR="00624623" w:rsidRPr="00604939" w:rsidRDefault="00624623" w:rsidP="00195E6D">
      <w:pPr>
        <w:spacing w:after="240"/>
        <w:rPr>
          <w:rFonts w:asciiTheme="majorHAnsi" w:eastAsia="SimSun" w:hAnsiTheme="majorHAnsi" w:cstheme="majorHAnsi"/>
        </w:rPr>
      </w:pPr>
    </w:p>
    <w:p w14:paraId="46BDC92E" w14:textId="3B8D13EF" w:rsidR="00B373A3" w:rsidRPr="00604939" w:rsidRDefault="00B373A3" w:rsidP="00B373A3">
      <w:pPr>
        <w:pStyle w:val="Heading2"/>
        <w:rPr>
          <w:rFonts w:eastAsia="SimSun" w:cstheme="majorHAnsi"/>
        </w:rPr>
      </w:pPr>
      <w:r w:rsidRPr="00604939">
        <w:rPr>
          <w:rFonts w:eastAsia="SimSun" w:cstheme="majorHAnsi"/>
        </w:rPr>
        <w:t>我需要填写过渡报告的哪部分？</w:t>
      </w:r>
    </w:p>
    <w:p w14:paraId="0B0CD1B9" w14:textId="2E42866E" w:rsidR="00B373A3" w:rsidRPr="00604939" w:rsidRDefault="00B373A3" w:rsidP="00B373A3">
      <w:pPr>
        <w:rPr>
          <w:rFonts w:asciiTheme="majorHAnsi" w:eastAsia="SimSun" w:hAnsiTheme="majorHAnsi" w:cstheme="majorHAnsi"/>
        </w:rPr>
      </w:pPr>
      <w:r w:rsidRPr="00604939">
        <w:rPr>
          <w:rFonts w:asciiTheme="majorHAnsi" w:eastAsia="SimSun" w:hAnsiTheme="majorHAnsi" w:cstheme="majorHAnsi"/>
          <w:i/>
        </w:rPr>
        <w:t>第</w:t>
      </w:r>
      <w:r w:rsidRPr="00604939">
        <w:rPr>
          <w:rFonts w:asciiTheme="majorHAnsi" w:eastAsia="SimSun" w:hAnsiTheme="majorHAnsi" w:cstheme="majorHAnsi"/>
          <w:i/>
        </w:rPr>
        <w:t>1</w:t>
      </w:r>
      <w:r w:rsidRPr="00604939">
        <w:rPr>
          <w:rFonts w:asciiTheme="majorHAnsi" w:eastAsia="SimSun" w:hAnsiTheme="majorHAnsi" w:cstheme="majorHAnsi"/>
          <w:i/>
        </w:rPr>
        <w:t>部分</w:t>
      </w:r>
      <w:r w:rsidRPr="00604939">
        <w:rPr>
          <w:rFonts w:asciiTheme="majorHAnsi" w:eastAsia="SimSun" w:hAnsiTheme="majorHAnsi" w:cstheme="majorHAnsi"/>
        </w:rPr>
        <w:t>和</w:t>
      </w:r>
      <w:r w:rsidRPr="00604939">
        <w:rPr>
          <w:rFonts w:asciiTheme="majorHAnsi" w:eastAsia="SimSun" w:hAnsiTheme="majorHAnsi" w:cstheme="majorHAnsi"/>
          <w:i/>
        </w:rPr>
        <w:t>第</w:t>
      </w:r>
      <w:r w:rsidRPr="00604939">
        <w:rPr>
          <w:rFonts w:asciiTheme="majorHAnsi" w:eastAsia="SimSun" w:hAnsiTheme="majorHAnsi" w:cstheme="majorHAnsi"/>
          <w:i/>
        </w:rPr>
        <w:t>1.1</w:t>
      </w:r>
      <w:r w:rsidRPr="00604939">
        <w:rPr>
          <w:rFonts w:asciiTheme="majorHAnsi" w:eastAsia="SimSun" w:hAnsiTheme="majorHAnsi" w:cstheme="majorHAnsi"/>
          <w:i/>
        </w:rPr>
        <w:t>部分</w:t>
      </w:r>
      <w:r w:rsidRPr="00604939">
        <w:rPr>
          <w:rFonts w:asciiTheme="majorHAnsi" w:eastAsia="SimSun" w:hAnsiTheme="majorHAnsi" w:cstheme="majorHAnsi"/>
        </w:rPr>
        <w:t>由您孩子的早教老师填写。</w:t>
      </w:r>
    </w:p>
    <w:p w14:paraId="05D65305" w14:textId="161EE1F1" w:rsidR="00B373A3" w:rsidRPr="00604939" w:rsidRDefault="00B373A3" w:rsidP="00B373A3">
      <w:pPr>
        <w:rPr>
          <w:rFonts w:asciiTheme="majorHAnsi" w:eastAsia="SimSun" w:hAnsiTheme="majorHAnsi" w:cstheme="majorHAnsi"/>
        </w:rPr>
      </w:pPr>
      <w:r w:rsidRPr="00604939">
        <w:rPr>
          <w:rFonts w:asciiTheme="majorHAnsi" w:eastAsia="SimSun" w:hAnsiTheme="majorHAnsi" w:cstheme="majorHAnsi"/>
          <w:i/>
        </w:rPr>
        <w:t>如果您孩子有发育迟缓或残障问题，早教老师可能会填写第</w:t>
      </w:r>
      <w:r w:rsidRPr="00604939">
        <w:rPr>
          <w:rFonts w:asciiTheme="majorHAnsi" w:eastAsia="SimSun" w:hAnsiTheme="majorHAnsi" w:cstheme="majorHAnsi"/>
          <w:i/>
        </w:rPr>
        <w:t>1.2</w:t>
      </w:r>
      <w:r w:rsidRPr="00604939">
        <w:rPr>
          <w:rFonts w:asciiTheme="majorHAnsi" w:eastAsia="SimSun" w:hAnsiTheme="majorHAnsi" w:cstheme="majorHAnsi"/>
          <w:i/>
        </w:rPr>
        <w:t>部分。</w:t>
      </w:r>
      <w:r w:rsidRPr="00604939">
        <w:rPr>
          <w:rFonts w:asciiTheme="majorHAnsi" w:eastAsia="SimSun" w:hAnsiTheme="majorHAnsi" w:cstheme="majorHAnsi"/>
        </w:rPr>
        <w:t>其他帮助您孩子的专业人士也可能会补充填写这个部分。</w:t>
      </w:r>
    </w:p>
    <w:p w14:paraId="0A3B8BC2" w14:textId="5E0CB34D" w:rsidR="00B373A3" w:rsidRPr="00604939" w:rsidRDefault="00B373A3" w:rsidP="00B373A3">
      <w:pPr>
        <w:rPr>
          <w:rFonts w:asciiTheme="majorHAnsi" w:eastAsia="SimSun" w:hAnsiTheme="majorHAnsi" w:cstheme="majorHAnsi"/>
        </w:rPr>
      </w:pPr>
      <w:r w:rsidRPr="00604939">
        <w:rPr>
          <w:rFonts w:asciiTheme="majorHAnsi" w:eastAsia="SimSun" w:hAnsiTheme="majorHAnsi" w:cstheme="majorHAnsi"/>
          <w:i/>
        </w:rPr>
        <w:t>"</w:t>
      </w:r>
      <w:r w:rsidRPr="00604939">
        <w:rPr>
          <w:rFonts w:asciiTheme="majorHAnsi" w:eastAsia="SimSun" w:hAnsiTheme="majorHAnsi" w:cstheme="majorHAnsi"/>
          <w:i/>
        </w:rPr>
        <w:t>第</w:t>
      </w:r>
      <w:r w:rsidRPr="00604939">
        <w:rPr>
          <w:rFonts w:asciiTheme="majorHAnsi" w:eastAsia="SimSun" w:hAnsiTheme="majorHAnsi" w:cstheme="majorHAnsi"/>
          <w:i/>
        </w:rPr>
        <w:t>2</w:t>
      </w:r>
      <w:r w:rsidRPr="00604939">
        <w:rPr>
          <w:rFonts w:asciiTheme="majorHAnsi" w:eastAsia="SimSun" w:hAnsiTheme="majorHAnsi" w:cstheme="majorHAnsi"/>
          <w:i/>
        </w:rPr>
        <w:t>部分：儿童</w:t>
      </w:r>
      <w:r w:rsidRPr="00604939">
        <w:rPr>
          <w:rFonts w:asciiTheme="majorHAnsi" w:eastAsia="SimSun" w:hAnsiTheme="majorHAnsi" w:cstheme="majorHAnsi"/>
          <w:i/>
        </w:rPr>
        <w:t>"</w:t>
      </w:r>
      <w:r w:rsidRPr="00604939">
        <w:rPr>
          <w:rFonts w:asciiTheme="majorHAnsi" w:eastAsia="SimSun" w:hAnsiTheme="majorHAnsi" w:cstheme="majorHAnsi"/>
        </w:rPr>
        <w:t>由熟悉孩子的成年人与孩子一起填写。这名成年人可以是您或孩子的早教老师。</w:t>
      </w:r>
    </w:p>
    <w:p w14:paraId="296D5A02" w14:textId="04D04D11" w:rsidR="00B373A3" w:rsidRPr="00604939" w:rsidRDefault="00B373A3" w:rsidP="00B373A3">
      <w:pPr>
        <w:spacing w:after="240"/>
        <w:rPr>
          <w:rFonts w:asciiTheme="majorHAnsi" w:eastAsia="SimSun" w:hAnsiTheme="majorHAnsi" w:cstheme="majorHAnsi"/>
        </w:rPr>
      </w:pPr>
      <w:r w:rsidRPr="00604939">
        <w:rPr>
          <w:rFonts w:asciiTheme="majorHAnsi" w:eastAsia="SimSun" w:hAnsiTheme="majorHAnsi" w:cstheme="majorHAnsi"/>
          <w:i/>
        </w:rPr>
        <w:t>"</w:t>
      </w:r>
      <w:r w:rsidRPr="00604939">
        <w:rPr>
          <w:rFonts w:asciiTheme="majorHAnsi" w:eastAsia="SimSun" w:hAnsiTheme="majorHAnsi" w:cstheme="majorHAnsi"/>
          <w:i/>
        </w:rPr>
        <w:t>第</w:t>
      </w:r>
      <w:r w:rsidRPr="00604939">
        <w:rPr>
          <w:rFonts w:asciiTheme="majorHAnsi" w:eastAsia="SimSun" w:hAnsiTheme="majorHAnsi" w:cstheme="majorHAnsi"/>
          <w:i/>
        </w:rPr>
        <w:t>3</w:t>
      </w:r>
      <w:r w:rsidRPr="00604939">
        <w:rPr>
          <w:rFonts w:asciiTheme="majorHAnsi" w:eastAsia="SimSun" w:hAnsiTheme="majorHAnsi" w:cstheme="majorHAnsi"/>
          <w:i/>
        </w:rPr>
        <w:t>部分：家庭</w:t>
      </w:r>
      <w:r w:rsidRPr="00604939">
        <w:rPr>
          <w:rFonts w:asciiTheme="majorHAnsi" w:eastAsia="SimSun" w:hAnsiTheme="majorHAnsi" w:cstheme="majorHAnsi"/>
          <w:i/>
        </w:rPr>
        <w:t>"</w:t>
      </w:r>
      <w:r w:rsidRPr="00604939">
        <w:rPr>
          <w:rFonts w:asciiTheme="majorHAnsi" w:eastAsia="SimSun" w:hAnsiTheme="majorHAnsi" w:cstheme="majorHAnsi"/>
        </w:rPr>
        <w:t>由您填写。您填写的内容很重要。这一部分的问题有助于您告知孩子兴趣方面的信息以及您对孩子上学的想法和期望。回答这些问题能帮助老师和相关课外托管班员工应对和了解您孩子，以此支持孩子的学习和发展。</w:t>
      </w:r>
    </w:p>
    <w:p w14:paraId="2D1C3E10" w14:textId="46294131" w:rsidR="00B373A3" w:rsidRPr="00604939" w:rsidRDefault="00B373A3" w:rsidP="00B373A3">
      <w:pPr>
        <w:pStyle w:val="Heading2"/>
        <w:rPr>
          <w:rFonts w:eastAsia="SimSun" w:cstheme="majorHAnsi"/>
        </w:rPr>
      </w:pPr>
      <w:r w:rsidRPr="00604939">
        <w:rPr>
          <w:rFonts w:eastAsia="SimSun" w:cstheme="majorHAnsi"/>
        </w:rPr>
        <w:t>填完过渡报告后的下一步是什么？</w:t>
      </w:r>
    </w:p>
    <w:p w14:paraId="51A8171E" w14:textId="4C6DB6A9" w:rsidR="00B373A3" w:rsidRPr="00604939" w:rsidRDefault="00972369" w:rsidP="00B373A3">
      <w:pPr>
        <w:rPr>
          <w:rFonts w:asciiTheme="majorHAnsi" w:eastAsia="SimSun" w:hAnsiTheme="majorHAnsi" w:cstheme="majorHAnsi"/>
        </w:rPr>
      </w:pPr>
      <w:r w:rsidRPr="00604939">
        <w:rPr>
          <w:rFonts w:asciiTheme="majorHAnsi" w:eastAsia="SimSun" w:hAnsiTheme="majorHAnsi" w:cstheme="majorHAnsi"/>
        </w:rPr>
        <w:t>完成过渡报告后，您的早教老师会给您一份完成的版本。</w:t>
      </w:r>
    </w:p>
    <w:p w14:paraId="388BBAEE" w14:textId="5B6C5DE2" w:rsidR="00B373A3" w:rsidRPr="00604939" w:rsidRDefault="00B373A3" w:rsidP="00B373A3">
      <w:pPr>
        <w:rPr>
          <w:rFonts w:asciiTheme="majorHAnsi" w:eastAsia="SimSun" w:hAnsiTheme="majorHAnsi" w:cstheme="majorHAnsi"/>
        </w:rPr>
      </w:pPr>
      <w:r w:rsidRPr="00604939">
        <w:rPr>
          <w:rFonts w:asciiTheme="majorHAnsi" w:eastAsia="SimSun" w:hAnsiTheme="majorHAnsi" w:cstheme="majorHAnsi"/>
        </w:rPr>
        <w:t>您的早教老师也会与孩子的学校和相关课外托管班分享完成的过渡报告。</w:t>
      </w:r>
    </w:p>
    <w:p w14:paraId="638F1EEA" w14:textId="204A06A9" w:rsidR="00B373A3" w:rsidRPr="00604939" w:rsidRDefault="00B373A3" w:rsidP="00B373A3">
      <w:pPr>
        <w:rPr>
          <w:rFonts w:asciiTheme="majorHAnsi" w:eastAsia="SimSun" w:hAnsiTheme="majorHAnsi" w:cstheme="majorHAnsi"/>
        </w:rPr>
      </w:pPr>
      <w:r w:rsidRPr="00604939">
        <w:rPr>
          <w:rFonts w:asciiTheme="majorHAnsi" w:eastAsia="SimSun" w:hAnsiTheme="majorHAnsi" w:cstheme="majorHAnsi"/>
        </w:rPr>
        <w:t>如果您不确定孩子将要上哪所学校，早教老师也会给您提供第二份过渡报告副本。您给孩子注册时就可以将这份报告交给学校。</w:t>
      </w:r>
    </w:p>
    <w:p w14:paraId="04A1EAC7" w14:textId="003F247B" w:rsidR="00B373A3" w:rsidRPr="00604939" w:rsidRDefault="00B373A3" w:rsidP="00B373A3">
      <w:pPr>
        <w:rPr>
          <w:rFonts w:asciiTheme="majorHAnsi" w:eastAsia="SimSun" w:hAnsiTheme="majorHAnsi" w:cstheme="majorHAnsi"/>
        </w:rPr>
      </w:pPr>
      <w:r w:rsidRPr="00604939">
        <w:rPr>
          <w:rFonts w:asciiTheme="majorHAnsi" w:eastAsia="SimSun" w:hAnsiTheme="majorHAnsi" w:cstheme="majorHAnsi"/>
        </w:rPr>
        <w:t>如果您没有填写</w:t>
      </w:r>
      <w:r w:rsidRPr="00604939">
        <w:rPr>
          <w:rFonts w:asciiTheme="majorHAnsi" w:eastAsia="SimSun" w:hAnsiTheme="majorHAnsi" w:cstheme="majorHAnsi"/>
          <w:i/>
        </w:rPr>
        <w:t>"</w:t>
      </w:r>
      <w:r w:rsidRPr="00604939">
        <w:rPr>
          <w:rFonts w:asciiTheme="majorHAnsi" w:eastAsia="SimSun" w:hAnsiTheme="majorHAnsi" w:cstheme="majorHAnsi"/>
          <w:i/>
        </w:rPr>
        <w:t>第</w:t>
      </w:r>
      <w:r w:rsidRPr="00604939">
        <w:rPr>
          <w:rFonts w:asciiTheme="majorHAnsi" w:eastAsia="SimSun" w:hAnsiTheme="majorHAnsi" w:cstheme="majorHAnsi"/>
          <w:i/>
        </w:rPr>
        <w:t>3</w:t>
      </w:r>
      <w:r w:rsidRPr="00604939">
        <w:rPr>
          <w:rFonts w:asciiTheme="majorHAnsi" w:eastAsia="SimSun" w:hAnsiTheme="majorHAnsi" w:cstheme="majorHAnsi"/>
          <w:i/>
        </w:rPr>
        <w:t>部分：家庭</w:t>
      </w:r>
      <w:r w:rsidRPr="00604939">
        <w:rPr>
          <w:rFonts w:asciiTheme="majorHAnsi" w:eastAsia="SimSun" w:hAnsiTheme="majorHAnsi" w:cstheme="majorHAnsi"/>
          <w:i/>
        </w:rPr>
        <w:t>"</w:t>
      </w:r>
      <w:r w:rsidRPr="00604939">
        <w:rPr>
          <w:rFonts w:asciiTheme="majorHAnsi" w:eastAsia="SimSun" w:hAnsiTheme="majorHAnsi" w:cstheme="majorHAnsi"/>
        </w:rPr>
        <w:t>，您孩子的早教老师会与学校和相关的课外托管班分享其它填完的部分并且给您一份已分享的报告副本。</w:t>
      </w:r>
    </w:p>
    <w:p w14:paraId="52B879C2" w14:textId="23EE667D" w:rsidR="00B373A3" w:rsidRPr="00604939" w:rsidRDefault="00B373A3" w:rsidP="00B373A3">
      <w:pPr>
        <w:rPr>
          <w:rFonts w:asciiTheme="majorHAnsi" w:eastAsia="SimSun" w:hAnsiTheme="majorHAnsi" w:cstheme="majorHAnsi"/>
        </w:rPr>
      </w:pPr>
      <w:r w:rsidRPr="00604939">
        <w:rPr>
          <w:rFonts w:asciiTheme="majorHAnsi" w:eastAsia="SimSun" w:hAnsiTheme="majorHAnsi" w:cstheme="majorHAnsi"/>
        </w:rPr>
        <w:t>研究和学校的反馈表明，分享这一信息有助于孩子顺利向学校过渡。如果您不想与孩子的学校分享过渡报告，请与孩子的早教老师进行讨论。</w:t>
      </w:r>
      <w:r w:rsidRPr="00604939">
        <w:rPr>
          <w:rFonts w:asciiTheme="majorHAnsi" w:eastAsia="SimSun" w:hAnsiTheme="majorHAnsi" w:cstheme="majorHAnsi"/>
        </w:rPr>
        <w:t xml:space="preserve"> </w:t>
      </w:r>
    </w:p>
    <w:p w14:paraId="0A23DA6D" w14:textId="51344599" w:rsidR="00B373A3" w:rsidRPr="00604939" w:rsidRDefault="00B373A3" w:rsidP="00B373A3">
      <w:pPr>
        <w:rPr>
          <w:rFonts w:asciiTheme="majorHAnsi" w:eastAsia="SimSun" w:hAnsiTheme="majorHAnsi" w:cstheme="majorHAnsi"/>
        </w:rPr>
      </w:pPr>
      <w:r w:rsidRPr="00604939">
        <w:rPr>
          <w:rFonts w:asciiTheme="majorHAnsi" w:eastAsia="SimSun" w:hAnsiTheme="majorHAnsi" w:cstheme="majorHAnsi"/>
        </w:rPr>
        <w:t>恰当和安全的信息有助于维多利亚州的教育和护理专业人士获得所需资料和信息，以确保孩子的身心健康和安全。</w:t>
      </w:r>
      <w:r w:rsidRPr="00604939">
        <w:rPr>
          <w:rFonts w:asciiTheme="majorHAnsi" w:eastAsia="SimSun" w:hAnsiTheme="majorHAnsi" w:cstheme="majorHAnsi"/>
        </w:rPr>
        <w:t xml:space="preserve"> </w:t>
      </w:r>
    </w:p>
    <w:p w14:paraId="1C7F3E00" w14:textId="335AAC5B" w:rsidR="00B373A3" w:rsidRPr="00604939" w:rsidRDefault="00B373A3" w:rsidP="00B373A3">
      <w:pPr>
        <w:spacing w:after="240"/>
        <w:rPr>
          <w:rFonts w:asciiTheme="majorHAnsi" w:eastAsia="SimSun" w:hAnsiTheme="majorHAnsi" w:cstheme="majorHAnsi"/>
        </w:rPr>
      </w:pPr>
      <w:r w:rsidRPr="00604939">
        <w:rPr>
          <w:rFonts w:asciiTheme="majorHAnsi" w:eastAsia="SimSun" w:hAnsiTheme="majorHAnsi" w:cstheme="majorHAnsi"/>
        </w:rPr>
        <w:t>如需更多信息，请访问</w:t>
      </w:r>
      <w:hyperlink r:id="rId8" w:history="1">
        <w:r w:rsidRPr="00604939">
          <w:rPr>
            <w:rStyle w:val="Hyperlink"/>
            <w:rFonts w:asciiTheme="majorHAnsi" w:eastAsia="SimSun" w:hAnsiTheme="majorHAnsi" w:cstheme="majorHAnsi"/>
          </w:rPr>
          <w:t>https://www.vic.gov.au/information-sharing-schemes-and-the-maram-framework</w:t>
        </w:r>
      </w:hyperlink>
      <w:r w:rsidRPr="00604939">
        <w:rPr>
          <w:rFonts w:asciiTheme="majorHAnsi" w:eastAsia="SimSun" w:hAnsiTheme="majorHAnsi" w:cstheme="majorHAnsi"/>
        </w:rPr>
        <w:t>。</w:t>
      </w:r>
      <w:r w:rsidRPr="00604939">
        <w:rPr>
          <w:rFonts w:asciiTheme="majorHAnsi" w:eastAsia="SimSun" w:hAnsiTheme="majorHAnsi" w:cstheme="majorHAnsi"/>
        </w:rPr>
        <w:t xml:space="preserve"> </w:t>
      </w:r>
    </w:p>
    <w:p w14:paraId="7F1BF294" w14:textId="41D25F44" w:rsidR="00B373A3" w:rsidRPr="00604939" w:rsidRDefault="00B373A3" w:rsidP="00B373A3">
      <w:pPr>
        <w:pStyle w:val="Heading2"/>
        <w:rPr>
          <w:rFonts w:eastAsia="SimSun" w:cstheme="majorHAnsi"/>
        </w:rPr>
      </w:pPr>
      <w:r w:rsidRPr="00604939">
        <w:rPr>
          <w:rFonts w:eastAsia="SimSun" w:cstheme="majorHAnsi"/>
        </w:rPr>
        <w:t>更多信息</w:t>
      </w:r>
    </w:p>
    <w:p w14:paraId="52E0A65D" w14:textId="4816BE84" w:rsidR="00B373A3" w:rsidRPr="00604939" w:rsidRDefault="00972369" w:rsidP="00B373A3">
      <w:pPr>
        <w:rPr>
          <w:rFonts w:asciiTheme="majorHAnsi" w:eastAsia="SimSun" w:hAnsiTheme="majorHAnsi" w:cstheme="majorHAnsi"/>
        </w:rPr>
      </w:pPr>
      <w:r w:rsidRPr="00604939">
        <w:rPr>
          <w:rFonts w:asciiTheme="majorHAnsi" w:eastAsia="SimSun" w:hAnsiTheme="majorHAnsi" w:cstheme="majorHAnsi"/>
        </w:rPr>
        <w:t>如需更多信息，请访问</w:t>
      </w:r>
      <w:hyperlink r:id="rId9" w:history="1">
        <w:r w:rsidRPr="00604939">
          <w:rPr>
            <w:rStyle w:val="Hyperlink"/>
            <w:rFonts w:asciiTheme="majorHAnsi" w:eastAsia="SimSun" w:hAnsiTheme="majorHAnsi" w:cstheme="majorHAnsi"/>
          </w:rPr>
          <w:t>www.vic.gov.au/transition-school-resources-families</w:t>
        </w:r>
      </w:hyperlink>
      <w:r w:rsidRPr="00604939">
        <w:rPr>
          <w:rFonts w:asciiTheme="majorHAnsi" w:eastAsia="SimSun" w:hAnsiTheme="majorHAnsi" w:cstheme="majorHAnsi"/>
        </w:rPr>
        <w:t xml:space="preserve"> </w:t>
      </w:r>
      <w:hyperlink r:id="rId10" w:history="1"/>
      <w:r w:rsidRPr="00604939">
        <w:rPr>
          <w:rFonts w:asciiTheme="majorHAnsi" w:eastAsia="SimSun" w:hAnsiTheme="majorHAnsi" w:cstheme="majorHAnsi"/>
        </w:rPr>
        <w:t>。</w:t>
      </w:r>
    </w:p>
    <w:p w14:paraId="40B5367F" w14:textId="39520DF3" w:rsidR="00B373A3" w:rsidRPr="00604939" w:rsidRDefault="00B373A3" w:rsidP="003134B0">
      <w:pPr>
        <w:rPr>
          <w:rFonts w:asciiTheme="majorHAnsi" w:eastAsia="SimSun" w:hAnsiTheme="majorHAnsi" w:cstheme="majorHAnsi"/>
        </w:rPr>
      </w:pPr>
      <w:r w:rsidRPr="00604939">
        <w:rPr>
          <w:rFonts w:asciiTheme="majorHAnsi" w:eastAsia="SimSun" w:hAnsiTheme="majorHAnsi" w:cstheme="majorHAnsi"/>
        </w:rPr>
        <w:t>本信息还有多种社区语言版本，请使用同一网址</w:t>
      </w:r>
      <w:hyperlink r:id="rId11" w:history="1">
        <w:r w:rsidRPr="00604939">
          <w:rPr>
            <w:rStyle w:val="Hyperlink"/>
            <w:rFonts w:asciiTheme="majorHAnsi" w:eastAsia="SimSun" w:hAnsiTheme="majorHAnsi" w:cstheme="majorHAnsi"/>
          </w:rPr>
          <w:t>www.vic.gov.au/transition-school-resources-families</w:t>
        </w:r>
      </w:hyperlink>
      <w:r w:rsidRPr="00604939">
        <w:rPr>
          <w:rFonts w:asciiTheme="majorHAnsi" w:eastAsia="SimSun" w:hAnsiTheme="majorHAnsi" w:cstheme="majorHAnsi"/>
        </w:rPr>
        <w:t>查询。</w:t>
      </w:r>
      <w:r w:rsidRPr="00604939">
        <w:rPr>
          <w:rFonts w:asciiTheme="majorHAnsi" w:eastAsia="SimSun" w:hAnsiTheme="majorHAnsi" w:cstheme="majorHAnsi"/>
        </w:rPr>
        <w:t xml:space="preserve"> </w:t>
      </w:r>
    </w:p>
    <w:sectPr w:rsidR="00B373A3" w:rsidRPr="00604939"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4B2C" w14:textId="77777777" w:rsidR="00CF2D16" w:rsidRDefault="00CF2D16" w:rsidP="003967DD">
      <w:pPr>
        <w:spacing w:after="0"/>
      </w:pPr>
      <w:r>
        <w:separator/>
      </w:r>
    </w:p>
  </w:endnote>
  <w:endnote w:type="continuationSeparator" w:id="0">
    <w:p w14:paraId="31113F29" w14:textId="77777777" w:rsidR="00CF2D16" w:rsidRDefault="00CF2D1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DDEC" w14:textId="77777777" w:rsidR="00CF2D16" w:rsidRDefault="00CF2D16" w:rsidP="003967DD">
      <w:pPr>
        <w:spacing w:after="0"/>
      </w:pPr>
      <w:r>
        <w:separator/>
      </w:r>
    </w:p>
  </w:footnote>
  <w:footnote w:type="continuationSeparator" w:id="0">
    <w:p w14:paraId="5604A1AA" w14:textId="77777777" w:rsidR="00CF2D16" w:rsidRDefault="00CF2D1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Courier New" w:eastAsia="Courier New" w:hAnsi="Courier New" w:cs="Courier New" w:hint="default"/>
      </w:rPr>
    </w:lvl>
    <w:lvl w:ilvl="3">
      <w:start w:val="1"/>
      <w:numFmt w:val="bullet"/>
      <w:lvlText w:val=""/>
      <w:lvlJc w:val="left"/>
      <w:pPr>
        <w:tabs>
          <w:tab w:val="num" w:pos="2160"/>
        </w:tabs>
        <w:ind w:left="2520" w:hanging="360"/>
      </w:pPr>
      <w:rPr>
        <w:rFonts w:ascii="Wingdings" w:eastAsia="Wingdings" w:hAnsi="Wingdings" w:hint="default"/>
      </w:rPr>
    </w:lvl>
    <w:lvl w:ilvl="4">
      <w:start w:val="1"/>
      <w:numFmt w:val="bullet"/>
      <w:lvlText w:val=""/>
      <w:lvlJc w:val="left"/>
      <w:pPr>
        <w:tabs>
          <w:tab w:val="num" w:pos="2880"/>
        </w:tabs>
        <w:ind w:left="3240" w:hanging="360"/>
      </w:pPr>
      <w:rPr>
        <w:rFonts w:ascii="Wingdings" w:eastAsia="Wingdings" w:hAnsi="Wingdings"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Courier New" w:eastAsia="Courier New" w:hAnsi="Courier New" w:cs="Courier New" w:hint="default"/>
      </w:rPr>
    </w:lvl>
    <w:lvl w:ilvl="7">
      <w:start w:val="1"/>
      <w:numFmt w:val="bullet"/>
      <w:lvlText w:val=""/>
      <w:lvlJc w:val="left"/>
      <w:pPr>
        <w:tabs>
          <w:tab w:val="num" w:pos="5040"/>
        </w:tabs>
        <w:ind w:left="5400" w:hanging="360"/>
      </w:pPr>
      <w:rPr>
        <w:rFonts w:ascii="Wingdings" w:eastAsia="Wingdings" w:hAnsi="Wingdings" w:hint="default"/>
      </w:rPr>
    </w:lvl>
    <w:lvl w:ilvl="8">
      <w:start w:val="1"/>
      <w:numFmt w:val="bullet"/>
      <w:lvlText w:val=""/>
      <w:lvlJc w:val="left"/>
      <w:pPr>
        <w:tabs>
          <w:tab w:val="num" w:pos="5760"/>
        </w:tabs>
        <w:ind w:left="6120" w:hanging="360"/>
      </w:pPr>
      <w:rPr>
        <w:rFonts w:ascii="Wingdings" w:eastAsia="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eastAsia="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eastAsia="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eastAsia="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eastAsia="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eastAsia="Courier New" w:hAnsi="Courier New" w:cs="Courier New" w:hint="default"/>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eastAsia="Symbol" w:hAnsi="Symbol" w:hint="default"/>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num w:numId="1" w16cid:durableId="1378242467">
    <w:abstractNumId w:val="0"/>
  </w:num>
  <w:num w:numId="2" w16cid:durableId="111747929">
    <w:abstractNumId w:val="1"/>
  </w:num>
  <w:num w:numId="3" w16cid:durableId="1833719784">
    <w:abstractNumId w:val="2"/>
  </w:num>
  <w:num w:numId="4" w16cid:durableId="999427626">
    <w:abstractNumId w:val="3"/>
  </w:num>
  <w:num w:numId="5" w16cid:durableId="710615018">
    <w:abstractNumId w:val="4"/>
  </w:num>
  <w:num w:numId="6" w16cid:durableId="1292174244">
    <w:abstractNumId w:val="9"/>
  </w:num>
  <w:num w:numId="7" w16cid:durableId="1219895377">
    <w:abstractNumId w:val="5"/>
  </w:num>
  <w:num w:numId="8" w16cid:durableId="1593858048">
    <w:abstractNumId w:val="6"/>
  </w:num>
  <w:num w:numId="9" w16cid:durableId="565916611">
    <w:abstractNumId w:val="7"/>
  </w:num>
  <w:num w:numId="10" w16cid:durableId="1980111915">
    <w:abstractNumId w:val="8"/>
  </w:num>
  <w:num w:numId="11" w16cid:durableId="2123761994">
    <w:abstractNumId w:val="10"/>
  </w:num>
  <w:num w:numId="12" w16cid:durableId="1832284272">
    <w:abstractNumId w:val="13"/>
  </w:num>
  <w:num w:numId="13" w16cid:durableId="691230062">
    <w:abstractNumId w:val="15"/>
  </w:num>
  <w:num w:numId="14" w16cid:durableId="1975064201">
    <w:abstractNumId w:val="16"/>
  </w:num>
  <w:num w:numId="15" w16cid:durableId="470556661">
    <w:abstractNumId w:val="11"/>
  </w:num>
  <w:num w:numId="16" w16cid:durableId="1622758656">
    <w:abstractNumId w:val="14"/>
  </w:num>
  <w:num w:numId="17" w16cid:durableId="519974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4939"/>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eastAsia="zh-CN"/>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2023-09-14T23:56:00Z</dcterms:modified>
</cp:coreProperties>
</file>