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0DD3" w:rsidRPr="00763173" w:rsidRDefault="001D3C9A" w:rsidP="00483107">
      <w:r w:rsidRPr="00763173">
        <w:object w:dxaOrig="19828" w:dyaOrig="65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Office of the Chief Investigator, Transport Safety" style="width:310.5pt;height:101.25pt" o:ole="">
            <v:imagedata r:id="rId8" o:title=""/>
          </v:shape>
          <o:OLEObject Type="Embed" ProgID="MSPhotoEd.3" ShapeID="_x0000_i1025" DrawAspect="Content" ObjectID="_1527497141" r:id="rId9"/>
        </w:object>
      </w:r>
    </w:p>
    <w:p w:rsidR="00557203" w:rsidRPr="00763173" w:rsidRDefault="00557203" w:rsidP="00483107"/>
    <w:p w:rsidR="00557203" w:rsidRPr="00763173" w:rsidRDefault="00557203" w:rsidP="00483107"/>
    <w:p w:rsidR="00567319" w:rsidRPr="00763173" w:rsidRDefault="00567319" w:rsidP="00483107"/>
    <w:p w:rsidR="00567319" w:rsidRPr="00763173" w:rsidRDefault="00557203" w:rsidP="00E24249">
      <w:pPr>
        <w:pStyle w:val="Coverpageinvestigationnumber"/>
      </w:pPr>
      <w:r w:rsidRPr="00763173">
        <w:t xml:space="preserve">Marine </w:t>
      </w:r>
      <w:r w:rsidR="00F1425E" w:rsidRPr="00763173">
        <w:t xml:space="preserve">Safety </w:t>
      </w:r>
      <w:r w:rsidRPr="00763173">
        <w:t>Investigation</w:t>
      </w:r>
    </w:p>
    <w:p w:rsidR="00557203" w:rsidRPr="00763173" w:rsidRDefault="00557203" w:rsidP="00E24249">
      <w:pPr>
        <w:pStyle w:val="Coverpageinvestigationnumber"/>
      </w:pPr>
      <w:r w:rsidRPr="00763173">
        <w:t>Report No 200</w:t>
      </w:r>
      <w:r w:rsidR="00D80A8F" w:rsidRPr="00763173">
        <w:t>9</w:t>
      </w:r>
      <w:r w:rsidRPr="00763173">
        <w:t>/</w:t>
      </w:r>
      <w:r w:rsidR="003872F9" w:rsidRPr="00763173">
        <w:t>16</w:t>
      </w:r>
    </w:p>
    <w:p w:rsidR="00567319" w:rsidRPr="00763173" w:rsidRDefault="00567319" w:rsidP="00483107"/>
    <w:p w:rsidR="00567319" w:rsidRPr="00763173" w:rsidRDefault="00567319" w:rsidP="00483107"/>
    <w:p w:rsidR="00F95207" w:rsidRPr="00763173" w:rsidRDefault="00F95207" w:rsidP="00483107"/>
    <w:p w:rsidR="00B10DD3" w:rsidRPr="00763173" w:rsidRDefault="00B10DD3" w:rsidP="00483107"/>
    <w:p w:rsidR="00567319" w:rsidRPr="00763173" w:rsidRDefault="003872F9" w:rsidP="00DF5D64">
      <w:pPr>
        <w:pStyle w:val="Coverpagemaintitle"/>
      </w:pPr>
      <w:r w:rsidRPr="00763173">
        <w:t>Close-quarters</w:t>
      </w:r>
    </w:p>
    <w:p w:rsidR="00567319" w:rsidRPr="00763173" w:rsidRDefault="003872F9" w:rsidP="00DF5D64">
      <w:pPr>
        <w:pStyle w:val="Coverpagemaintitle"/>
      </w:pPr>
      <w:r w:rsidRPr="00763173">
        <w:t xml:space="preserve">MV Frisia </w:t>
      </w:r>
      <w:smartTag w:uri="urn:schemas-microsoft-com:office:smarttags" w:element="City">
        <w:smartTag w:uri="urn:schemas-microsoft-com:office:smarttags" w:element="place">
          <w:r w:rsidRPr="00763173">
            <w:t>Kiel</w:t>
          </w:r>
        </w:smartTag>
      </w:smartTag>
      <w:r w:rsidRPr="00763173">
        <w:t xml:space="preserve"> and MV Hermes</w:t>
      </w:r>
    </w:p>
    <w:p w:rsidR="00567319" w:rsidRPr="00763173" w:rsidRDefault="003872F9" w:rsidP="00DF5D64">
      <w:pPr>
        <w:pStyle w:val="Coverpagemaintitle"/>
      </w:pPr>
      <w:r w:rsidRPr="00763173">
        <w:t xml:space="preserve">Port </w:t>
      </w:r>
      <w:smartTag w:uri="urn:schemas-microsoft-com:office:smarttags" w:element="City">
        <w:smartTag w:uri="urn:schemas-microsoft-com:office:smarttags" w:element="place">
          <w:r w:rsidRPr="00763173">
            <w:t>Melbourne</w:t>
          </w:r>
        </w:smartTag>
      </w:smartTag>
      <w:r w:rsidRPr="00763173">
        <w:t xml:space="preserve"> Channel</w:t>
      </w:r>
    </w:p>
    <w:p w:rsidR="00567319" w:rsidRPr="00763173" w:rsidRDefault="003872F9" w:rsidP="00DF5D64">
      <w:pPr>
        <w:pStyle w:val="Coverpagemaintitle"/>
      </w:pPr>
      <w:smartTag w:uri="urn:schemas-microsoft-com:office:smarttags" w:element="date">
        <w:smartTagPr>
          <w:attr w:name="Month" w:val="12"/>
          <w:attr w:name="Day" w:val="9"/>
          <w:attr w:name="Year" w:val="2009"/>
        </w:smartTagPr>
        <w:r w:rsidRPr="00763173">
          <w:t>9</w:t>
        </w:r>
        <w:r w:rsidR="00474CEC" w:rsidRPr="00763173">
          <w:t xml:space="preserve"> </w:t>
        </w:r>
        <w:r w:rsidRPr="00763173">
          <w:t>December 2009</w:t>
        </w:r>
      </w:smartTag>
    </w:p>
    <w:p w:rsidR="003E5834" w:rsidRPr="00763173" w:rsidRDefault="003E5834" w:rsidP="00483107"/>
    <w:p w:rsidR="00567319" w:rsidRPr="00763173" w:rsidRDefault="00567319" w:rsidP="00483107"/>
    <w:tbl>
      <w:tblPr>
        <w:tblW w:w="9975" w:type="dxa"/>
        <w:tblInd w:w="-690" w:type="dxa"/>
        <w:tblLook w:val="01E0" w:firstRow="1" w:lastRow="1" w:firstColumn="1" w:lastColumn="1" w:noHBand="0" w:noVBand="0"/>
      </w:tblPr>
      <w:tblGrid>
        <w:gridCol w:w="9975"/>
      </w:tblGrid>
      <w:tr w:rsidR="003A1FF2" w:rsidRPr="00763173" w:rsidTr="00AF79B7">
        <w:tc>
          <w:tcPr>
            <w:tcW w:w="9975" w:type="dxa"/>
            <w:shd w:val="clear" w:color="auto" w:fill="auto"/>
          </w:tcPr>
          <w:p w:rsidR="003A1FF2" w:rsidRPr="00763173" w:rsidRDefault="00577F02" w:rsidP="00AF79B7">
            <w:pPr>
              <w:spacing w:before="120" w:after="120"/>
              <w:jc w:val="center"/>
            </w:pPr>
            <w:r>
              <w:rPr>
                <w:noProof/>
              </w:rPr>
              <w:drawing>
                <wp:inline distT="0" distB="0" distL="0" distR="0" wp14:anchorId="5A1A257E" wp14:editId="381D2F89">
                  <wp:extent cx="6076950" cy="1514475"/>
                  <wp:effectExtent l="0" t="0" r="0" b="9525"/>
                  <wp:docPr id="2" name="Picture 2" descr="Photo of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76950" cy="1514475"/>
                          </a:xfrm>
                          <a:prstGeom prst="rect">
                            <a:avLst/>
                          </a:prstGeom>
                          <a:noFill/>
                          <a:ln>
                            <a:noFill/>
                          </a:ln>
                        </pic:spPr>
                      </pic:pic>
                    </a:graphicData>
                  </a:graphic>
                </wp:inline>
              </w:drawing>
            </w:r>
          </w:p>
          <w:p w:rsidR="00A80127" w:rsidRPr="00763173" w:rsidRDefault="00A80127" w:rsidP="00AF79B7">
            <w:pPr>
              <w:spacing w:before="120" w:after="120"/>
              <w:jc w:val="center"/>
            </w:pPr>
          </w:p>
          <w:p w:rsidR="003E5834" w:rsidRPr="00763173" w:rsidRDefault="003E5834" w:rsidP="00AF79B7">
            <w:pPr>
              <w:spacing w:before="120" w:after="120"/>
              <w:jc w:val="center"/>
            </w:pPr>
          </w:p>
        </w:tc>
      </w:tr>
      <w:tr w:rsidR="003A1FF2" w:rsidRPr="00763173" w:rsidTr="00AF79B7">
        <w:tc>
          <w:tcPr>
            <w:tcW w:w="9975" w:type="dxa"/>
            <w:shd w:val="clear" w:color="auto" w:fill="auto"/>
          </w:tcPr>
          <w:p w:rsidR="003A1FF2" w:rsidRPr="00763173" w:rsidRDefault="00577F02" w:rsidP="00AF79B7">
            <w:pPr>
              <w:spacing w:before="120" w:after="120"/>
              <w:jc w:val="center"/>
            </w:pPr>
            <w:r>
              <w:rPr>
                <w:noProof/>
              </w:rPr>
              <w:drawing>
                <wp:inline distT="0" distB="0" distL="0" distR="0" wp14:anchorId="52B56FAA" wp14:editId="15899EE2">
                  <wp:extent cx="3524250" cy="1866900"/>
                  <wp:effectExtent l="0" t="0" r="0" b="0"/>
                  <wp:docPr id="3" name="Picture 3" descr="Phot of container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24250" cy="1866900"/>
                          </a:xfrm>
                          <a:prstGeom prst="rect">
                            <a:avLst/>
                          </a:prstGeom>
                          <a:noFill/>
                          <a:ln>
                            <a:noFill/>
                          </a:ln>
                        </pic:spPr>
                      </pic:pic>
                    </a:graphicData>
                  </a:graphic>
                </wp:inline>
              </w:drawing>
            </w:r>
          </w:p>
        </w:tc>
      </w:tr>
    </w:tbl>
    <w:p w:rsidR="00567319" w:rsidRPr="00763173" w:rsidRDefault="00567319" w:rsidP="003A1FF2">
      <w:pPr>
        <w:jc w:val="center"/>
      </w:pPr>
    </w:p>
    <w:p w:rsidR="00567319" w:rsidRPr="00763173" w:rsidRDefault="00567319" w:rsidP="00483107"/>
    <w:p w:rsidR="00567319" w:rsidRPr="00763173" w:rsidRDefault="00567319" w:rsidP="00483107"/>
    <w:p w:rsidR="00567319" w:rsidRPr="00763173" w:rsidRDefault="00567319" w:rsidP="00483107"/>
    <w:p w:rsidR="0010280D" w:rsidRPr="00763173" w:rsidRDefault="0010280D" w:rsidP="00567319"/>
    <w:p w:rsidR="00557203" w:rsidRPr="00763173" w:rsidRDefault="00557203" w:rsidP="00567319"/>
    <w:p w:rsidR="00557203" w:rsidRPr="00763173" w:rsidRDefault="00557203" w:rsidP="00567319">
      <w:pPr>
        <w:sectPr w:rsidR="00557203" w:rsidRPr="00763173" w:rsidSect="00257BA2">
          <w:headerReference w:type="even" r:id="rId12"/>
          <w:headerReference w:type="default" r:id="rId13"/>
          <w:footerReference w:type="even" r:id="rId14"/>
          <w:footerReference w:type="default" r:id="rId15"/>
          <w:headerReference w:type="first" r:id="rId16"/>
          <w:footerReference w:type="first" r:id="rId17"/>
          <w:pgSz w:w="11906" w:h="16838" w:code="9"/>
          <w:pgMar w:top="1418" w:right="1644" w:bottom="1418" w:left="1769" w:header="709" w:footer="709" w:gutter="0"/>
          <w:pgBorders w:display="firstPage" w:offsetFrom="page">
            <w:top w:val="thinThickMediumGap" w:sz="24" w:space="31" w:color="auto"/>
            <w:left w:val="thinThickMediumGap" w:sz="24" w:space="31" w:color="auto"/>
            <w:bottom w:val="thickThinMediumGap" w:sz="24" w:space="31" w:color="auto"/>
            <w:right w:val="thickThinMediumGap" w:sz="24" w:space="31" w:color="auto"/>
          </w:pgBorders>
          <w:cols w:space="708"/>
          <w:titlePg/>
          <w:docGrid w:linePitch="360"/>
        </w:sectPr>
      </w:pPr>
    </w:p>
    <w:p w:rsidR="00B10DD3" w:rsidRPr="00763173" w:rsidRDefault="0003530A" w:rsidP="00931577">
      <w:pPr>
        <w:pStyle w:val="TOCHeading"/>
      </w:pPr>
      <w:r w:rsidRPr="00763173">
        <w:lastRenderedPageBreak/>
        <w:t>TABLE OF CONTENTS</w:t>
      </w:r>
    </w:p>
    <w:p w:rsidR="00D924C4" w:rsidRDefault="005246E8">
      <w:pPr>
        <w:pStyle w:val="TOC1"/>
        <w:rPr>
          <w:rFonts w:ascii="Times New Roman" w:hAnsi="Times New Roman" w:cs="Times New Roman"/>
          <w:b w:val="0"/>
          <w:bCs w:val="0"/>
          <w:noProof/>
        </w:rPr>
      </w:pPr>
      <w:r w:rsidRPr="00763173">
        <w:fldChar w:fldCharType="begin"/>
      </w:r>
      <w:r w:rsidRPr="00763173">
        <w:instrText xml:space="preserve"> TOC \o "1-2" \h \z \t "Appendix Heading,1,OCI Heading CI and Exec Summary,1" </w:instrText>
      </w:r>
      <w:r w:rsidRPr="00763173">
        <w:fldChar w:fldCharType="separate"/>
      </w:r>
      <w:hyperlink w:anchor="_Toc282006067" w:history="1">
        <w:r w:rsidR="00D924C4" w:rsidRPr="00A600D5">
          <w:rPr>
            <w:rStyle w:val="Hyperlink"/>
            <w:noProof/>
          </w:rPr>
          <w:t>The Chief Investigator</w:t>
        </w:r>
        <w:r w:rsidR="00D924C4">
          <w:rPr>
            <w:noProof/>
            <w:webHidden/>
          </w:rPr>
          <w:tab/>
        </w:r>
        <w:r w:rsidR="00D924C4">
          <w:rPr>
            <w:noProof/>
            <w:webHidden/>
          </w:rPr>
          <w:fldChar w:fldCharType="begin"/>
        </w:r>
        <w:r w:rsidR="00D924C4">
          <w:rPr>
            <w:noProof/>
            <w:webHidden/>
          </w:rPr>
          <w:instrText xml:space="preserve"> PAGEREF _Toc282006067 \h </w:instrText>
        </w:r>
        <w:r w:rsidR="00D924C4">
          <w:rPr>
            <w:noProof/>
            <w:webHidden/>
          </w:rPr>
        </w:r>
        <w:r w:rsidR="00D924C4">
          <w:rPr>
            <w:noProof/>
            <w:webHidden/>
          </w:rPr>
          <w:fldChar w:fldCharType="separate"/>
        </w:r>
        <w:r w:rsidR="00027418">
          <w:rPr>
            <w:noProof/>
            <w:webHidden/>
          </w:rPr>
          <w:t>5</w:t>
        </w:r>
        <w:r w:rsidR="00D924C4">
          <w:rPr>
            <w:noProof/>
            <w:webHidden/>
          </w:rPr>
          <w:fldChar w:fldCharType="end"/>
        </w:r>
      </w:hyperlink>
    </w:p>
    <w:p w:rsidR="00D924C4" w:rsidRDefault="006A64BD">
      <w:pPr>
        <w:pStyle w:val="TOC1"/>
        <w:rPr>
          <w:rFonts w:ascii="Times New Roman" w:hAnsi="Times New Roman" w:cs="Times New Roman"/>
          <w:b w:val="0"/>
          <w:bCs w:val="0"/>
          <w:noProof/>
        </w:rPr>
      </w:pPr>
      <w:hyperlink w:anchor="_Toc282006068" w:history="1">
        <w:r w:rsidR="00D924C4" w:rsidRPr="00A600D5">
          <w:rPr>
            <w:rStyle w:val="Hyperlink"/>
            <w:noProof/>
          </w:rPr>
          <w:t>Executive Summary</w:t>
        </w:r>
        <w:r w:rsidR="00D924C4">
          <w:rPr>
            <w:noProof/>
            <w:webHidden/>
          </w:rPr>
          <w:tab/>
        </w:r>
        <w:r w:rsidR="00D924C4">
          <w:rPr>
            <w:noProof/>
            <w:webHidden/>
          </w:rPr>
          <w:fldChar w:fldCharType="begin"/>
        </w:r>
        <w:r w:rsidR="00D924C4">
          <w:rPr>
            <w:noProof/>
            <w:webHidden/>
          </w:rPr>
          <w:instrText xml:space="preserve"> PAGEREF _Toc282006068 \h </w:instrText>
        </w:r>
        <w:r w:rsidR="00D924C4">
          <w:rPr>
            <w:noProof/>
            <w:webHidden/>
          </w:rPr>
        </w:r>
        <w:r w:rsidR="00D924C4">
          <w:rPr>
            <w:noProof/>
            <w:webHidden/>
          </w:rPr>
          <w:fldChar w:fldCharType="separate"/>
        </w:r>
        <w:r w:rsidR="00027418">
          <w:rPr>
            <w:noProof/>
            <w:webHidden/>
          </w:rPr>
          <w:t>7</w:t>
        </w:r>
        <w:r w:rsidR="00D924C4">
          <w:rPr>
            <w:noProof/>
            <w:webHidden/>
          </w:rPr>
          <w:fldChar w:fldCharType="end"/>
        </w:r>
      </w:hyperlink>
    </w:p>
    <w:p w:rsidR="00D924C4" w:rsidRDefault="006A64BD">
      <w:pPr>
        <w:pStyle w:val="TOC1"/>
        <w:rPr>
          <w:rFonts w:ascii="Times New Roman" w:hAnsi="Times New Roman" w:cs="Times New Roman"/>
          <w:b w:val="0"/>
          <w:bCs w:val="0"/>
          <w:noProof/>
        </w:rPr>
      </w:pPr>
      <w:hyperlink w:anchor="_Toc282006069" w:history="1">
        <w:r w:rsidR="00D924C4" w:rsidRPr="00A600D5">
          <w:rPr>
            <w:rStyle w:val="Hyperlink"/>
            <w:noProof/>
          </w:rPr>
          <w:t>1.</w:t>
        </w:r>
        <w:r w:rsidR="00D924C4">
          <w:rPr>
            <w:rFonts w:ascii="Times New Roman" w:hAnsi="Times New Roman" w:cs="Times New Roman"/>
            <w:b w:val="0"/>
            <w:bCs w:val="0"/>
            <w:noProof/>
          </w:rPr>
          <w:tab/>
        </w:r>
        <w:r w:rsidR="00D924C4" w:rsidRPr="00A600D5">
          <w:rPr>
            <w:rStyle w:val="Hyperlink"/>
            <w:noProof/>
          </w:rPr>
          <w:t>Circumstances</w:t>
        </w:r>
        <w:r w:rsidR="00D924C4">
          <w:rPr>
            <w:noProof/>
            <w:webHidden/>
          </w:rPr>
          <w:tab/>
        </w:r>
        <w:r w:rsidR="00D924C4">
          <w:rPr>
            <w:noProof/>
            <w:webHidden/>
          </w:rPr>
          <w:fldChar w:fldCharType="begin"/>
        </w:r>
        <w:r w:rsidR="00D924C4">
          <w:rPr>
            <w:noProof/>
            <w:webHidden/>
          </w:rPr>
          <w:instrText xml:space="preserve"> PAGEREF _Toc282006069 \h </w:instrText>
        </w:r>
        <w:r w:rsidR="00D924C4">
          <w:rPr>
            <w:noProof/>
            <w:webHidden/>
          </w:rPr>
        </w:r>
        <w:r w:rsidR="00D924C4">
          <w:rPr>
            <w:noProof/>
            <w:webHidden/>
          </w:rPr>
          <w:fldChar w:fldCharType="separate"/>
        </w:r>
        <w:r w:rsidR="00027418">
          <w:rPr>
            <w:noProof/>
            <w:webHidden/>
          </w:rPr>
          <w:t>9</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70" w:history="1">
        <w:r w:rsidR="00D924C4" w:rsidRPr="00A600D5">
          <w:rPr>
            <w:rStyle w:val="Hyperlink"/>
            <w:noProof/>
          </w:rPr>
          <w:t>1.1</w:t>
        </w:r>
        <w:r w:rsidR="00D924C4">
          <w:rPr>
            <w:rFonts w:ascii="Times New Roman" w:hAnsi="Times New Roman"/>
            <w:b w:val="0"/>
            <w:bCs w:val="0"/>
            <w:noProof/>
            <w:sz w:val="24"/>
            <w:szCs w:val="24"/>
          </w:rPr>
          <w:tab/>
        </w:r>
        <w:r w:rsidR="00D924C4" w:rsidRPr="00A600D5">
          <w:rPr>
            <w:rStyle w:val="Hyperlink"/>
            <w:noProof/>
          </w:rPr>
          <w:t>Introduction</w:t>
        </w:r>
        <w:r w:rsidR="00D924C4">
          <w:rPr>
            <w:noProof/>
            <w:webHidden/>
          </w:rPr>
          <w:tab/>
        </w:r>
        <w:r w:rsidR="00D924C4">
          <w:rPr>
            <w:noProof/>
            <w:webHidden/>
          </w:rPr>
          <w:fldChar w:fldCharType="begin"/>
        </w:r>
        <w:r w:rsidR="00D924C4">
          <w:rPr>
            <w:noProof/>
            <w:webHidden/>
          </w:rPr>
          <w:instrText xml:space="preserve"> PAGEREF _Toc282006070 \h </w:instrText>
        </w:r>
        <w:r w:rsidR="00D924C4">
          <w:rPr>
            <w:noProof/>
            <w:webHidden/>
          </w:rPr>
        </w:r>
        <w:r w:rsidR="00D924C4">
          <w:rPr>
            <w:noProof/>
            <w:webHidden/>
          </w:rPr>
          <w:fldChar w:fldCharType="separate"/>
        </w:r>
        <w:r w:rsidR="00027418">
          <w:rPr>
            <w:noProof/>
            <w:webHidden/>
          </w:rPr>
          <w:t>9</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71" w:history="1">
        <w:r w:rsidR="00D924C4" w:rsidRPr="00A600D5">
          <w:rPr>
            <w:rStyle w:val="Hyperlink"/>
            <w:noProof/>
          </w:rPr>
          <w:t>1.2</w:t>
        </w:r>
        <w:r w:rsidR="00D924C4">
          <w:rPr>
            <w:rFonts w:ascii="Times New Roman" w:hAnsi="Times New Roman"/>
            <w:b w:val="0"/>
            <w:bCs w:val="0"/>
            <w:noProof/>
            <w:sz w:val="24"/>
            <w:szCs w:val="24"/>
          </w:rPr>
          <w:tab/>
        </w:r>
        <w:r w:rsidR="00D924C4" w:rsidRPr="00A600D5">
          <w:rPr>
            <w:rStyle w:val="Hyperlink"/>
            <w:noProof/>
          </w:rPr>
          <w:t>Background</w:t>
        </w:r>
        <w:r w:rsidR="00D924C4">
          <w:rPr>
            <w:noProof/>
            <w:webHidden/>
          </w:rPr>
          <w:tab/>
        </w:r>
        <w:r w:rsidR="00D924C4">
          <w:rPr>
            <w:noProof/>
            <w:webHidden/>
          </w:rPr>
          <w:fldChar w:fldCharType="begin"/>
        </w:r>
        <w:r w:rsidR="00D924C4">
          <w:rPr>
            <w:noProof/>
            <w:webHidden/>
          </w:rPr>
          <w:instrText xml:space="preserve"> PAGEREF _Toc282006071 \h </w:instrText>
        </w:r>
        <w:r w:rsidR="00D924C4">
          <w:rPr>
            <w:noProof/>
            <w:webHidden/>
          </w:rPr>
        </w:r>
        <w:r w:rsidR="00D924C4">
          <w:rPr>
            <w:noProof/>
            <w:webHidden/>
          </w:rPr>
          <w:fldChar w:fldCharType="separate"/>
        </w:r>
        <w:r w:rsidR="00027418">
          <w:rPr>
            <w:noProof/>
            <w:webHidden/>
          </w:rPr>
          <w:t>9</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72" w:history="1">
        <w:r w:rsidR="00D924C4" w:rsidRPr="00A600D5">
          <w:rPr>
            <w:rStyle w:val="Hyperlink"/>
            <w:noProof/>
          </w:rPr>
          <w:t>1.3</w:t>
        </w:r>
        <w:r w:rsidR="00D924C4">
          <w:rPr>
            <w:rFonts w:ascii="Times New Roman" w:hAnsi="Times New Roman"/>
            <w:b w:val="0"/>
            <w:bCs w:val="0"/>
            <w:noProof/>
            <w:sz w:val="24"/>
            <w:szCs w:val="24"/>
          </w:rPr>
          <w:tab/>
        </w:r>
        <w:r w:rsidR="00D924C4" w:rsidRPr="00A600D5">
          <w:rPr>
            <w:rStyle w:val="Hyperlink"/>
            <w:noProof/>
          </w:rPr>
          <w:t>Sequence of events</w:t>
        </w:r>
        <w:r w:rsidR="00D924C4">
          <w:rPr>
            <w:noProof/>
            <w:webHidden/>
          </w:rPr>
          <w:tab/>
        </w:r>
        <w:r w:rsidR="00D924C4">
          <w:rPr>
            <w:noProof/>
            <w:webHidden/>
          </w:rPr>
          <w:fldChar w:fldCharType="begin"/>
        </w:r>
        <w:r w:rsidR="00D924C4">
          <w:rPr>
            <w:noProof/>
            <w:webHidden/>
          </w:rPr>
          <w:instrText xml:space="preserve"> PAGEREF _Toc282006072 \h </w:instrText>
        </w:r>
        <w:r w:rsidR="00D924C4">
          <w:rPr>
            <w:noProof/>
            <w:webHidden/>
          </w:rPr>
        </w:r>
        <w:r w:rsidR="00D924C4">
          <w:rPr>
            <w:noProof/>
            <w:webHidden/>
          </w:rPr>
          <w:fldChar w:fldCharType="separate"/>
        </w:r>
        <w:r w:rsidR="00027418">
          <w:rPr>
            <w:noProof/>
            <w:webHidden/>
          </w:rPr>
          <w:t>10</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73" w:history="1">
        <w:r w:rsidR="00D924C4" w:rsidRPr="00A600D5">
          <w:rPr>
            <w:rStyle w:val="Hyperlink"/>
            <w:noProof/>
          </w:rPr>
          <w:t>1.4</w:t>
        </w:r>
        <w:r w:rsidR="00D924C4">
          <w:rPr>
            <w:rFonts w:ascii="Times New Roman" w:hAnsi="Times New Roman"/>
            <w:b w:val="0"/>
            <w:bCs w:val="0"/>
            <w:noProof/>
            <w:sz w:val="24"/>
            <w:szCs w:val="24"/>
          </w:rPr>
          <w:tab/>
        </w:r>
        <w:r w:rsidR="00D924C4" w:rsidRPr="00A600D5">
          <w:rPr>
            <w:rStyle w:val="Hyperlink"/>
            <w:noProof/>
          </w:rPr>
          <w:t>The close-quarters situation</w:t>
        </w:r>
        <w:r w:rsidR="00D924C4">
          <w:rPr>
            <w:noProof/>
            <w:webHidden/>
          </w:rPr>
          <w:tab/>
        </w:r>
        <w:r w:rsidR="00D924C4">
          <w:rPr>
            <w:noProof/>
            <w:webHidden/>
          </w:rPr>
          <w:fldChar w:fldCharType="begin"/>
        </w:r>
        <w:r w:rsidR="00D924C4">
          <w:rPr>
            <w:noProof/>
            <w:webHidden/>
          </w:rPr>
          <w:instrText xml:space="preserve"> PAGEREF _Toc282006073 \h </w:instrText>
        </w:r>
        <w:r w:rsidR="00D924C4">
          <w:rPr>
            <w:noProof/>
            <w:webHidden/>
          </w:rPr>
        </w:r>
        <w:r w:rsidR="00D924C4">
          <w:rPr>
            <w:noProof/>
            <w:webHidden/>
          </w:rPr>
          <w:fldChar w:fldCharType="separate"/>
        </w:r>
        <w:r w:rsidR="00027418">
          <w:rPr>
            <w:noProof/>
            <w:webHidden/>
          </w:rPr>
          <w:t>12</w:t>
        </w:r>
        <w:r w:rsidR="00D924C4">
          <w:rPr>
            <w:noProof/>
            <w:webHidden/>
          </w:rPr>
          <w:fldChar w:fldCharType="end"/>
        </w:r>
      </w:hyperlink>
    </w:p>
    <w:p w:rsidR="00D924C4" w:rsidRDefault="006A64BD">
      <w:pPr>
        <w:pStyle w:val="TOC1"/>
        <w:rPr>
          <w:rFonts w:ascii="Times New Roman" w:hAnsi="Times New Roman" w:cs="Times New Roman"/>
          <w:b w:val="0"/>
          <w:bCs w:val="0"/>
          <w:noProof/>
        </w:rPr>
      </w:pPr>
      <w:hyperlink w:anchor="_Toc282006074" w:history="1">
        <w:r w:rsidR="00D924C4" w:rsidRPr="00A600D5">
          <w:rPr>
            <w:rStyle w:val="Hyperlink"/>
            <w:noProof/>
          </w:rPr>
          <w:t>2.</w:t>
        </w:r>
        <w:r w:rsidR="00D924C4">
          <w:rPr>
            <w:rFonts w:ascii="Times New Roman" w:hAnsi="Times New Roman" w:cs="Times New Roman"/>
            <w:b w:val="0"/>
            <w:bCs w:val="0"/>
            <w:noProof/>
          </w:rPr>
          <w:tab/>
        </w:r>
        <w:r w:rsidR="00D924C4" w:rsidRPr="00A600D5">
          <w:rPr>
            <w:rStyle w:val="Hyperlink"/>
            <w:noProof/>
          </w:rPr>
          <w:t>Factual Information</w:t>
        </w:r>
        <w:r w:rsidR="00D924C4">
          <w:rPr>
            <w:noProof/>
            <w:webHidden/>
          </w:rPr>
          <w:tab/>
        </w:r>
        <w:r w:rsidR="00D924C4">
          <w:rPr>
            <w:noProof/>
            <w:webHidden/>
          </w:rPr>
          <w:fldChar w:fldCharType="begin"/>
        </w:r>
        <w:r w:rsidR="00D924C4">
          <w:rPr>
            <w:noProof/>
            <w:webHidden/>
          </w:rPr>
          <w:instrText xml:space="preserve"> PAGEREF _Toc282006074 \h </w:instrText>
        </w:r>
        <w:r w:rsidR="00D924C4">
          <w:rPr>
            <w:noProof/>
            <w:webHidden/>
          </w:rPr>
        </w:r>
        <w:r w:rsidR="00D924C4">
          <w:rPr>
            <w:noProof/>
            <w:webHidden/>
          </w:rPr>
          <w:fldChar w:fldCharType="separate"/>
        </w:r>
        <w:r w:rsidR="00027418">
          <w:rPr>
            <w:noProof/>
            <w:webHidden/>
          </w:rPr>
          <w:t>13</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75" w:history="1">
        <w:r w:rsidR="00D924C4" w:rsidRPr="00A600D5">
          <w:rPr>
            <w:rStyle w:val="Hyperlink"/>
            <w:noProof/>
          </w:rPr>
          <w:t>2.1</w:t>
        </w:r>
        <w:r w:rsidR="00D924C4">
          <w:rPr>
            <w:rFonts w:ascii="Times New Roman" w:hAnsi="Times New Roman"/>
            <w:b w:val="0"/>
            <w:bCs w:val="0"/>
            <w:noProof/>
            <w:sz w:val="24"/>
            <w:szCs w:val="24"/>
          </w:rPr>
          <w:tab/>
        </w:r>
        <w:r w:rsidR="00D924C4" w:rsidRPr="00A600D5">
          <w:rPr>
            <w:rStyle w:val="Hyperlink"/>
            <w:noProof/>
          </w:rPr>
          <w:t>MV Frisia Kiel</w:t>
        </w:r>
        <w:r w:rsidR="00D924C4">
          <w:rPr>
            <w:noProof/>
            <w:webHidden/>
          </w:rPr>
          <w:tab/>
        </w:r>
        <w:r w:rsidR="00D924C4">
          <w:rPr>
            <w:noProof/>
            <w:webHidden/>
          </w:rPr>
          <w:fldChar w:fldCharType="begin"/>
        </w:r>
        <w:r w:rsidR="00D924C4">
          <w:rPr>
            <w:noProof/>
            <w:webHidden/>
          </w:rPr>
          <w:instrText xml:space="preserve"> PAGEREF _Toc282006075 \h </w:instrText>
        </w:r>
        <w:r w:rsidR="00D924C4">
          <w:rPr>
            <w:noProof/>
            <w:webHidden/>
          </w:rPr>
        </w:r>
        <w:r w:rsidR="00D924C4">
          <w:rPr>
            <w:noProof/>
            <w:webHidden/>
          </w:rPr>
          <w:fldChar w:fldCharType="separate"/>
        </w:r>
        <w:r w:rsidR="00027418">
          <w:rPr>
            <w:noProof/>
            <w:webHidden/>
          </w:rPr>
          <w:t>13</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76" w:history="1">
        <w:r w:rsidR="00D924C4" w:rsidRPr="00A600D5">
          <w:rPr>
            <w:rStyle w:val="Hyperlink"/>
            <w:noProof/>
          </w:rPr>
          <w:t>2.2</w:t>
        </w:r>
        <w:r w:rsidR="00D924C4">
          <w:rPr>
            <w:rFonts w:ascii="Times New Roman" w:hAnsi="Times New Roman"/>
            <w:b w:val="0"/>
            <w:bCs w:val="0"/>
            <w:noProof/>
            <w:sz w:val="24"/>
            <w:szCs w:val="24"/>
          </w:rPr>
          <w:tab/>
        </w:r>
        <w:r w:rsidR="00D924C4" w:rsidRPr="00A600D5">
          <w:rPr>
            <w:rStyle w:val="Hyperlink"/>
            <w:noProof/>
          </w:rPr>
          <w:t>MV Hermes</w:t>
        </w:r>
        <w:r w:rsidR="00D924C4">
          <w:rPr>
            <w:noProof/>
            <w:webHidden/>
          </w:rPr>
          <w:tab/>
        </w:r>
        <w:r w:rsidR="00D924C4">
          <w:rPr>
            <w:noProof/>
            <w:webHidden/>
          </w:rPr>
          <w:fldChar w:fldCharType="begin"/>
        </w:r>
        <w:r w:rsidR="00D924C4">
          <w:rPr>
            <w:noProof/>
            <w:webHidden/>
          </w:rPr>
          <w:instrText xml:space="preserve"> PAGEREF _Toc282006076 \h </w:instrText>
        </w:r>
        <w:r w:rsidR="00D924C4">
          <w:rPr>
            <w:noProof/>
            <w:webHidden/>
          </w:rPr>
        </w:r>
        <w:r w:rsidR="00D924C4">
          <w:rPr>
            <w:noProof/>
            <w:webHidden/>
          </w:rPr>
          <w:fldChar w:fldCharType="separate"/>
        </w:r>
        <w:r w:rsidR="00027418">
          <w:rPr>
            <w:noProof/>
            <w:webHidden/>
          </w:rPr>
          <w:t>17</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77" w:history="1">
        <w:r w:rsidR="00D924C4" w:rsidRPr="00A600D5">
          <w:rPr>
            <w:rStyle w:val="Hyperlink"/>
            <w:noProof/>
          </w:rPr>
          <w:t>2.3</w:t>
        </w:r>
        <w:r w:rsidR="00D924C4">
          <w:rPr>
            <w:rFonts w:ascii="Times New Roman" w:hAnsi="Times New Roman"/>
            <w:b w:val="0"/>
            <w:bCs w:val="0"/>
            <w:noProof/>
            <w:sz w:val="24"/>
            <w:szCs w:val="24"/>
          </w:rPr>
          <w:tab/>
        </w:r>
        <w:r w:rsidR="00D924C4" w:rsidRPr="00A600D5">
          <w:rPr>
            <w:rStyle w:val="Hyperlink"/>
            <w:noProof/>
          </w:rPr>
          <w:t>Environment</w:t>
        </w:r>
        <w:r w:rsidR="00D924C4">
          <w:rPr>
            <w:noProof/>
            <w:webHidden/>
          </w:rPr>
          <w:tab/>
        </w:r>
        <w:r w:rsidR="00D924C4">
          <w:rPr>
            <w:noProof/>
            <w:webHidden/>
          </w:rPr>
          <w:fldChar w:fldCharType="begin"/>
        </w:r>
        <w:r w:rsidR="00D924C4">
          <w:rPr>
            <w:noProof/>
            <w:webHidden/>
          </w:rPr>
          <w:instrText xml:space="preserve"> PAGEREF _Toc282006077 \h </w:instrText>
        </w:r>
        <w:r w:rsidR="00D924C4">
          <w:rPr>
            <w:noProof/>
            <w:webHidden/>
          </w:rPr>
        </w:r>
        <w:r w:rsidR="00D924C4">
          <w:rPr>
            <w:noProof/>
            <w:webHidden/>
          </w:rPr>
          <w:fldChar w:fldCharType="separate"/>
        </w:r>
        <w:r w:rsidR="00027418">
          <w:rPr>
            <w:noProof/>
            <w:webHidden/>
          </w:rPr>
          <w:t>19</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78" w:history="1">
        <w:r w:rsidR="00D924C4" w:rsidRPr="00A600D5">
          <w:rPr>
            <w:rStyle w:val="Hyperlink"/>
            <w:noProof/>
          </w:rPr>
          <w:t>2.4</w:t>
        </w:r>
        <w:r w:rsidR="00D924C4">
          <w:rPr>
            <w:rFonts w:ascii="Times New Roman" w:hAnsi="Times New Roman"/>
            <w:b w:val="0"/>
            <w:bCs w:val="0"/>
            <w:noProof/>
            <w:sz w:val="24"/>
            <w:szCs w:val="24"/>
          </w:rPr>
          <w:tab/>
        </w:r>
        <w:r w:rsidR="00D924C4" w:rsidRPr="00A600D5">
          <w:rPr>
            <w:rStyle w:val="Hyperlink"/>
            <w:noProof/>
          </w:rPr>
          <w:t>Port of Melbourne</w:t>
        </w:r>
        <w:r w:rsidR="00D924C4">
          <w:rPr>
            <w:noProof/>
            <w:webHidden/>
          </w:rPr>
          <w:tab/>
        </w:r>
        <w:r w:rsidR="00D924C4">
          <w:rPr>
            <w:noProof/>
            <w:webHidden/>
          </w:rPr>
          <w:fldChar w:fldCharType="begin"/>
        </w:r>
        <w:r w:rsidR="00D924C4">
          <w:rPr>
            <w:noProof/>
            <w:webHidden/>
          </w:rPr>
          <w:instrText xml:space="preserve"> PAGEREF _Toc282006078 \h </w:instrText>
        </w:r>
        <w:r w:rsidR="00D924C4">
          <w:rPr>
            <w:noProof/>
            <w:webHidden/>
          </w:rPr>
        </w:r>
        <w:r w:rsidR="00D924C4">
          <w:rPr>
            <w:noProof/>
            <w:webHidden/>
          </w:rPr>
          <w:fldChar w:fldCharType="separate"/>
        </w:r>
        <w:r w:rsidR="00027418">
          <w:rPr>
            <w:noProof/>
            <w:webHidden/>
          </w:rPr>
          <w:t>19</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79" w:history="1">
        <w:r w:rsidR="00D924C4" w:rsidRPr="00A600D5">
          <w:rPr>
            <w:rStyle w:val="Hyperlink"/>
            <w:noProof/>
          </w:rPr>
          <w:t>2.5</w:t>
        </w:r>
        <w:r w:rsidR="00D924C4">
          <w:rPr>
            <w:rFonts w:ascii="Times New Roman" w:hAnsi="Times New Roman"/>
            <w:b w:val="0"/>
            <w:bCs w:val="0"/>
            <w:noProof/>
            <w:sz w:val="24"/>
            <w:szCs w:val="24"/>
          </w:rPr>
          <w:tab/>
        </w:r>
        <w:r w:rsidR="00D924C4" w:rsidRPr="00A600D5">
          <w:rPr>
            <w:rStyle w:val="Hyperlink"/>
            <w:noProof/>
          </w:rPr>
          <w:t>Port Phillip Sea Pilots</w:t>
        </w:r>
        <w:r w:rsidR="00D924C4">
          <w:rPr>
            <w:noProof/>
            <w:webHidden/>
          </w:rPr>
          <w:tab/>
        </w:r>
        <w:r w:rsidR="00D924C4">
          <w:rPr>
            <w:noProof/>
            <w:webHidden/>
          </w:rPr>
          <w:fldChar w:fldCharType="begin"/>
        </w:r>
        <w:r w:rsidR="00D924C4">
          <w:rPr>
            <w:noProof/>
            <w:webHidden/>
          </w:rPr>
          <w:instrText xml:space="preserve"> PAGEREF _Toc282006079 \h </w:instrText>
        </w:r>
        <w:r w:rsidR="00D924C4">
          <w:rPr>
            <w:noProof/>
            <w:webHidden/>
          </w:rPr>
        </w:r>
        <w:r w:rsidR="00D924C4">
          <w:rPr>
            <w:noProof/>
            <w:webHidden/>
          </w:rPr>
          <w:fldChar w:fldCharType="separate"/>
        </w:r>
        <w:r w:rsidR="00027418">
          <w:rPr>
            <w:noProof/>
            <w:webHidden/>
          </w:rPr>
          <w:t>21</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80" w:history="1">
        <w:r w:rsidR="00D924C4" w:rsidRPr="00A600D5">
          <w:rPr>
            <w:rStyle w:val="Hyperlink"/>
            <w:noProof/>
          </w:rPr>
          <w:t>2.6</w:t>
        </w:r>
        <w:r w:rsidR="00D924C4">
          <w:rPr>
            <w:rFonts w:ascii="Times New Roman" w:hAnsi="Times New Roman"/>
            <w:b w:val="0"/>
            <w:bCs w:val="0"/>
            <w:noProof/>
            <w:sz w:val="24"/>
            <w:szCs w:val="24"/>
          </w:rPr>
          <w:tab/>
        </w:r>
        <w:r w:rsidR="00D924C4" w:rsidRPr="00A600D5">
          <w:rPr>
            <w:rStyle w:val="Hyperlink"/>
            <w:noProof/>
          </w:rPr>
          <w:t xml:space="preserve">Dissemination of </w:t>
        </w:r>
        <w:r w:rsidR="00D924C4" w:rsidRPr="00A600D5">
          <w:rPr>
            <w:rStyle w:val="Hyperlink"/>
            <w:i/>
            <w:noProof/>
          </w:rPr>
          <w:t>Harbour Master’s Directions</w:t>
        </w:r>
        <w:r w:rsidR="00D924C4">
          <w:rPr>
            <w:noProof/>
            <w:webHidden/>
          </w:rPr>
          <w:tab/>
        </w:r>
        <w:r w:rsidR="00D924C4">
          <w:rPr>
            <w:noProof/>
            <w:webHidden/>
          </w:rPr>
          <w:fldChar w:fldCharType="begin"/>
        </w:r>
        <w:r w:rsidR="00D924C4">
          <w:rPr>
            <w:noProof/>
            <w:webHidden/>
          </w:rPr>
          <w:instrText xml:space="preserve"> PAGEREF _Toc282006080 \h </w:instrText>
        </w:r>
        <w:r w:rsidR="00D924C4">
          <w:rPr>
            <w:noProof/>
            <w:webHidden/>
          </w:rPr>
        </w:r>
        <w:r w:rsidR="00D924C4">
          <w:rPr>
            <w:noProof/>
            <w:webHidden/>
          </w:rPr>
          <w:fldChar w:fldCharType="separate"/>
        </w:r>
        <w:r w:rsidR="00027418">
          <w:rPr>
            <w:noProof/>
            <w:webHidden/>
          </w:rPr>
          <w:t>23</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81" w:history="1">
        <w:r w:rsidR="00D924C4" w:rsidRPr="00A600D5">
          <w:rPr>
            <w:rStyle w:val="Hyperlink"/>
            <w:noProof/>
          </w:rPr>
          <w:t>2.7</w:t>
        </w:r>
        <w:r w:rsidR="00D924C4">
          <w:rPr>
            <w:rFonts w:ascii="Times New Roman" w:hAnsi="Times New Roman"/>
            <w:b w:val="0"/>
            <w:bCs w:val="0"/>
            <w:noProof/>
            <w:sz w:val="24"/>
            <w:szCs w:val="24"/>
          </w:rPr>
          <w:tab/>
        </w:r>
        <w:r w:rsidR="00D924C4" w:rsidRPr="00A600D5">
          <w:rPr>
            <w:rStyle w:val="Hyperlink"/>
            <w:noProof/>
          </w:rPr>
          <w:t>Marine radio communications</w:t>
        </w:r>
        <w:r w:rsidR="00D924C4">
          <w:rPr>
            <w:noProof/>
            <w:webHidden/>
          </w:rPr>
          <w:tab/>
        </w:r>
        <w:r w:rsidR="00D924C4">
          <w:rPr>
            <w:noProof/>
            <w:webHidden/>
          </w:rPr>
          <w:fldChar w:fldCharType="begin"/>
        </w:r>
        <w:r w:rsidR="00D924C4">
          <w:rPr>
            <w:noProof/>
            <w:webHidden/>
          </w:rPr>
          <w:instrText xml:space="preserve"> PAGEREF _Toc282006081 \h </w:instrText>
        </w:r>
        <w:r w:rsidR="00D924C4">
          <w:rPr>
            <w:noProof/>
            <w:webHidden/>
          </w:rPr>
        </w:r>
        <w:r w:rsidR="00D924C4">
          <w:rPr>
            <w:noProof/>
            <w:webHidden/>
          </w:rPr>
          <w:fldChar w:fldCharType="separate"/>
        </w:r>
        <w:r w:rsidR="00027418">
          <w:rPr>
            <w:noProof/>
            <w:webHidden/>
          </w:rPr>
          <w:t>24</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82" w:history="1">
        <w:r w:rsidR="00D924C4" w:rsidRPr="00A600D5">
          <w:rPr>
            <w:rStyle w:val="Hyperlink"/>
            <w:noProof/>
          </w:rPr>
          <w:t>2.8</w:t>
        </w:r>
        <w:r w:rsidR="00D924C4">
          <w:rPr>
            <w:rFonts w:ascii="Times New Roman" w:hAnsi="Times New Roman"/>
            <w:b w:val="0"/>
            <w:bCs w:val="0"/>
            <w:noProof/>
            <w:sz w:val="24"/>
            <w:szCs w:val="24"/>
          </w:rPr>
          <w:tab/>
        </w:r>
        <w:r w:rsidR="00D924C4" w:rsidRPr="00A600D5">
          <w:rPr>
            <w:rStyle w:val="Hyperlink"/>
            <w:noProof/>
          </w:rPr>
          <w:t>Obstructive Sleep Apnoea</w:t>
        </w:r>
        <w:r w:rsidR="00D924C4">
          <w:rPr>
            <w:noProof/>
            <w:webHidden/>
          </w:rPr>
          <w:tab/>
        </w:r>
        <w:r w:rsidR="00D924C4">
          <w:rPr>
            <w:noProof/>
            <w:webHidden/>
          </w:rPr>
          <w:fldChar w:fldCharType="begin"/>
        </w:r>
        <w:r w:rsidR="00D924C4">
          <w:rPr>
            <w:noProof/>
            <w:webHidden/>
          </w:rPr>
          <w:instrText xml:space="preserve"> PAGEREF _Toc282006082 \h </w:instrText>
        </w:r>
        <w:r w:rsidR="00D924C4">
          <w:rPr>
            <w:noProof/>
            <w:webHidden/>
          </w:rPr>
        </w:r>
        <w:r w:rsidR="00D924C4">
          <w:rPr>
            <w:noProof/>
            <w:webHidden/>
          </w:rPr>
          <w:fldChar w:fldCharType="separate"/>
        </w:r>
        <w:r w:rsidR="00027418">
          <w:rPr>
            <w:noProof/>
            <w:webHidden/>
          </w:rPr>
          <w:t>26</w:t>
        </w:r>
        <w:r w:rsidR="00D924C4">
          <w:rPr>
            <w:noProof/>
            <w:webHidden/>
          </w:rPr>
          <w:fldChar w:fldCharType="end"/>
        </w:r>
      </w:hyperlink>
    </w:p>
    <w:p w:rsidR="00D924C4" w:rsidRDefault="006A64BD">
      <w:pPr>
        <w:pStyle w:val="TOC1"/>
        <w:rPr>
          <w:rFonts w:ascii="Times New Roman" w:hAnsi="Times New Roman" w:cs="Times New Roman"/>
          <w:b w:val="0"/>
          <w:bCs w:val="0"/>
          <w:noProof/>
        </w:rPr>
      </w:pPr>
      <w:hyperlink w:anchor="_Toc282006083" w:history="1">
        <w:r w:rsidR="00D924C4" w:rsidRPr="00A600D5">
          <w:rPr>
            <w:rStyle w:val="Hyperlink"/>
            <w:noProof/>
          </w:rPr>
          <w:t>3.</w:t>
        </w:r>
        <w:r w:rsidR="00D924C4">
          <w:rPr>
            <w:rFonts w:ascii="Times New Roman" w:hAnsi="Times New Roman" w:cs="Times New Roman"/>
            <w:b w:val="0"/>
            <w:bCs w:val="0"/>
            <w:noProof/>
          </w:rPr>
          <w:tab/>
        </w:r>
        <w:r w:rsidR="00D924C4" w:rsidRPr="00A600D5">
          <w:rPr>
            <w:rStyle w:val="Hyperlink"/>
            <w:noProof/>
          </w:rPr>
          <w:t>Analysis</w:t>
        </w:r>
        <w:r w:rsidR="00D924C4">
          <w:rPr>
            <w:noProof/>
            <w:webHidden/>
          </w:rPr>
          <w:tab/>
        </w:r>
        <w:r w:rsidR="00D924C4">
          <w:rPr>
            <w:noProof/>
            <w:webHidden/>
          </w:rPr>
          <w:fldChar w:fldCharType="begin"/>
        </w:r>
        <w:r w:rsidR="00D924C4">
          <w:rPr>
            <w:noProof/>
            <w:webHidden/>
          </w:rPr>
          <w:instrText xml:space="preserve"> PAGEREF _Toc282006083 \h </w:instrText>
        </w:r>
        <w:r w:rsidR="00D924C4">
          <w:rPr>
            <w:noProof/>
            <w:webHidden/>
          </w:rPr>
        </w:r>
        <w:r w:rsidR="00D924C4">
          <w:rPr>
            <w:noProof/>
            <w:webHidden/>
          </w:rPr>
          <w:fldChar w:fldCharType="separate"/>
        </w:r>
        <w:r w:rsidR="00027418">
          <w:rPr>
            <w:noProof/>
            <w:webHidden/>
          </w:rPr>
          <w:t>27</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84" w:history="1">
        <w:r w:rsidR="00D924C4" w:rsidRPr="00A600D5">
          <w:rPr>
            <w:rStyle w:val="Hyperlink"/>
            <w:noProof/>
          </w:rPr>
          <w:t>3.1</w:t>
        </w:r>
        <w:r w:rsidR="00D924C4">
          <w:rPr>
            <w:rFonts w:ascii="Times New Roman" w:hAnsi="Times New Roman"/>
            <w:b w:val="0"/>
            <w:bCs w:val="0"/>
            <w:noProof/>
            <w:sz w:val="24"/>
            <w:szCs w:val="24"/>
          </w:rPr>
          <w:tab/>
        </w:r>
        <w:r w:rsidR="00D924C4" w:rsidRPr="00A600D5">
          <w:rPr>
            <w:rStyle w:val="Hyperlink"/>
            <w:noProof/>
          </w:rPr>
          <w:t>The Incident</w:t>
        </w:r>
        <w:r w:rsidR="00D924C4">
          <w:rPr>
            <w:noProof/>
            <w:webHidden/>
          </w:rPr>
          <w:tab/>
        </w:r>
        <w:r w:rsidR="00D924C4">
          <w:rPr>
            <w:noProof/>
            <w:webHidden/>
          </w:rPr>
          <w:fldChar w:fldCharType="begin"/>
        </w:r>
        <w:r w:rsidR="00D924C4">
          <w:rPr>
            <w:noProof/>
            <w:webHidden/>
          </w:rPr>
          <w:instrText xml:space="preserve"> PAGEREF _Toc282006084 \h </w:instrText>
        </w:r>
        <w:r w:rsidR="00D924C4">
          <w:rPr>
            <w:noProof/>
            <w:webHidden/>
          </w:rPr>
        </w:r>
        <w:r w:rsidR="00D924C4">
          <w:rPr>
            <w:noProof/>
            <w:webHidden/>
          </w:rPr>
          <w:fldChar w:fldCharType="separate"/>
        </w:r>
        <w:r w:rsidR="00027418">
          <w:rPr>
            <w:noProof/>
            <w:webHidden/>
          </w:rPr>
          <w:t>27</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85" w:history="1">
        <w:r w:rsidR="00D924C4" w:rsidRPr="00A600D5">
          <w:rPr>
            <w:rStyle w:val="Hyperlink"/>
            <w:noProof/>
          </w:rPr>
          <w:t>3.2</w:t>
        </w:r>
        <w:r w:rsidR="00D924C4">
          <w:rPr>
            <w:rFonts w:ascii="Times New Roman" w:hAnsi="Times New Roman"/>
            <w:b w:val="0"/>
            <w:bCs w:val="0"/>
            <w:noProof/>
            <w:sz w:val="24"/>
            <w:szCs w:val="24"/>
          </w:rPr>
          <w:tab/>
        </w:r>
        <w:r w:rsidR="00D924C4" w:rsidRPr="00A600D5">
          <w:rPr>
            <w:rStyle w:val="Hyperlink"/>
            <w:noProof/>
          </w:rPr>
          <w:t>VHF communications</w:t>
        </w:r>
        <w:r w:rsidR="00D924C4">
          <w:rPr>
            <w:noProof/>
            <w:webHidden/>
          </w:rPr>
          <w:tab/>
        </w:r>
        <w:r w:rsidR="00D924C4">
          <w:rPr>
            <w:noProof/>
            <w:webHidden/>
          </w:rPr>
          <w:fldChar w:fldCharType="begin"/>
        </w:r>
        <w:r w:rsidR="00D924C4">
          <w:rPr>
            <w:noProof/>
            <w:webHidden/>
          </w:rPr>
          <w:instrText xml:space="preserve"> PAGEREF _Toc282006085 \h </w:instrText>
        </w:r>
        <w:r w:rsidR="00D924C4">
          <w:rPr>
            <w:noProof/>
            <w:webHidden/>
          </w:rPr>
        </w:r>
        <w:r w:rsidR="00D924C4">
          <w:rPr>
            <w:noProof/>
            <w:webHidden/>
          </w:rPr>
          <w:fldChar w:fldCharType="separate"/>
        </w:r>
        <w:r w:rsidR="00027418">
          <w:rPr>
            <w:noProof/>
            <w:webHidden/>
          </w:rPr>
          <w:t>27</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86" w:history="1">
        <w:r w:rsidR="00D924C4" w:rsidRPr="00A600D5">
          <w:rPr>
            <w:rStyle w:val="Hyperlink"/>
            <w:noProof/>
          </w:rPr>
          <w:t>3.3</w:t>
        </w:r>
        <w:r w:rsidR="00D924C4">
          <w:rPr>
            <w:rFonts w:ascii="Times New Roman" w:hAnsi="Times New Roman"/>
            <w:b w:val="0"/>
            <w:bCs w:val="0"/>
            <w:noProof/>
            <w:sz w:val="24"/>
            <w:szCs w:val="24"/>
          </w:rPr>
          <w:tab/>
        </w:r>
        <w:r w:rsidR="00D924C4" w:rsidRPr="00A600D5">
          <w:rPr>
            <w:rStyle w:val="Hyperlink"/>
            <w:noProof/>
          </w:rPr>
          <w:t>Pilot, MV Frisia Kiel</w:t>
        </w:r>
        <w:r w:rsidR="00D924C4">
          <w:rPr>
            <w:noProof/>
            <w:webHidden/>
          </w:rPr>
          <w:tab/>
        </w:r>
        <w:r w:rsidR="00D924C4">
          <w:rPr>
            <w:noProof/>
            <w:webHidden/>
          </w:rPr>
          <w:fldChar w:fldCharType="begin"/>
        </w:r>
        <w:r w:rsidR="00D924C4">
          <w:rPr>
            <w:noProof/>
            <w:webHidden/>
          </w:rPr>
          <w:instrText xml:space="preserve"> PAGEREF _Toc282006086 \h </w:instrText>
        </w:r>
        <w:r w:rsidR="00D924C4">
          <w:rPr>
            <w:noProof/>
            <w:webHidden/>
          </w:rPr>
        </w:r>
        <w:r w:rsidR="00D924C4">
          <w:rPr>
            <w:noProof/>
            <w:webHidden/>
          </w:rPr>
          <w:fldChar w:fldCharType="separate"/>
        </w:r>
        <w:r w:rsidR="00027418">
          <w:rPr>
            <w:noProof/>
            <w:webHidden/>
          </w:rPr>
          <w:t>28</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87" w:history="1">
        <w:r w:rsidR="00D924C4" w:rsidRPr="00A600D5">
          <w:rPr>
            <w:rStyle w:val="Hyperlink"/>
            <w:noProof/>
          </w:rPr>
          <w:t>3.4</w:t>
        </w:r>
        <w:r w:rsidR="00D924C4">
          <w:rPr>
            <w:rFonts w:ascii="Times New Roman" w:hAnsi="Times New Roman"/>
            <w:b w:val="0"/>
            <w:bCs w:val="0"/>
            <w:noProof/>
            <w:sz w:val="24"/>
            <w:szCs w:val="24"/>
          </w:rPr>
          <w:tab/>
        </w:r>
        <w:r w:rsidR="00D924C4" w:rsidRPr="00A600D5">
          <w:rPr>
            <w:rStyle w:val="Hyperlink"/>
            <w:noProof/>
          </w:rPr>
          <w:t>Bridge team awareness</w:t>
        </w:r>
        <w:r w:rsidR="00D924C4">
          <w:rPr>
            <w:noProof/>
            <w:webHidden/>
          </w:rPr>
          <w:tab/>
        </w:r>
        <w:r w:rsidR="00D924C4">
          <w:rPr>
            <w:noProof/>
            <w:webHidden/>
          </w:rPr>
          <w:fldChar w:fldCharType="begin"/>
        </w:r>
        <w:r w:rsidR="00D924C4">
          <w:rPr>
            <w:noProof/>
            <w:webHidden/>
          </w:rPr>
          <w:instrText xml:space="preserve"> PAGEREF _Toc282006087 \h </w:instrText>
        </w:r>
        <w:r w:rsidR="00D924C4">
          <w:rPr>
            <w:noProof/>
            <w:webHidden/>
          </w:rPr>
        </w:r>
        <w:r w:rsidR="00D924C4">
          <w:rPr>
            <w:noProof/>
            <w:webHidden/>
          </w:rPr>
          <w:fldChar w:fldCharType="separate"/>
        </w:r>
        <w:r w:rsidR="00027418">
          <w:rPr>
            <w:noProof/>
            <w:webHidden/>
          </w:rPr>
          <w:t>30</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88" w:history="1">
        <w:r w:rsidR="00D924C4" w:rsidRPr="00A600D5">
          <w:rPr>
            <w:rStyle w:val="Hyperlink"/>
            <w:noProof/>
          </w:rPr>
          <w:t>3.5</w:t>
        </w:r>
        <w:r w:rsidR="00D924C4">
          <w:rPr>
            <w:rFonts w:ascii="Times New Roman" w:hAnsi="Times New Roman"/>
            <w:b w:val="0"/>
            <w:bCs w:val="0"/>
            <w:noProof/>
            <w:sz w:val="24"/>
            <w:szCs w:val="24"/>
          </w:rPr>
          <w:tab/>
        </w:r>
        <w:r w:rsidR="00D924C4" w:rsidRPr="00A600D5">
          <w:rPr>
            <w:rStyle w:val="Hyperlink"/>
            <w:noProof/>
          </w:rPr>
          <w:t>Melbourne VTS</w:t>
        </w:r>
        <w:r w:rsidR="00D924C4">
          <w:rPr>
            <w:noProof/>
            <w:webHidden/>
          </w:rPr>
          <w:tab/>
        </w:r>
        <w:r w:rsidR="00D924C4">
          <w:rPr>
            <w:noProof/>
            <w:webHidden/>
          </w:rPr>
          <w:fldChar w:fldCharType="begin"/>
        </w:r>
        <w:r w:rsidR="00D924C4">
          <w:rPr>
            <w:noProof/>
            <w:webHidden/>
          </w:rPr>
          <w:instrText xml:space="preserve"> PAGEREF _Toc282006088 \h </w:instrText>
        </w:r>
        <w:r w:rsidR="00D924C4">
          <w:rPr>
            <w:noProof/>
            <w:webHidden/>
          </w:rPr>
        </w:r>
        <w:r w:rsidR="00D924C4">
          <w:rPr>
            <w:noProof/>
            <w:webHidden/>
          </w:rPr>
          <w:fldChar w:fldCharType="separate"/>
        </w:r>
        <w:r w:rsidR="00027418">
          <w:rPr>
            <w:noProof/>
            <w:webHidden/>
          </w:rPr>
          <w:t>31</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89" w:history="1">
        <w:r w:rsidR="00D924C4" w:rsidRPr="00A600D5">
          <w:rPr>
            <w:rStyle w:val="Hyperlink"/>
            <w:noProof/>
          </w:rPr>
          <w:t>3.6</w:t>
        </w:r>
        <w:r w:rsidR="00D924C4">
          <w:rPr>
            <w:rFonts w:ascii="Times New Roman" w:hAnsi="Times New Roman"/>
            <w:b w:val="0"/>
            <w:bCs w:val="0"/>
            <w:noProof/>
            <w:sz w:val="24"/>
            <w:szCs w:val="24"/>
          </w:rPr>
          <w:tab/>
        </w:r>
        <w:r w:rsidR="00D924C4" w:rsidRPr="00A600D5">
          <w:rPr>
            <w:rStyle w:val="Hyperlink"/>
            <w:noProof/>
          </w:rPr>
          <w:t>Port Philip Sea Pilots</w:t>
        </w:r>
        <w:r w:rsidR="00D924C4">
          <w:rPr>
            <w:noProof/>
            <w:webHidden/>
          </w:rPr>
          <w:tab/>
        </w:r>
        <w:r w:rsidR="00D924C4">
          <w:rPr>
            <w:noProof/>
            <w:webHidden/>
          </w:rPr>
          <w:fldChar w:fldCharType="begin"/>
        </w:r>
        <w:r w:rsidR="00D924C4">
          <w:rPr>
            <w:noProof/>
            <w:webHidden/>
          </w:rPr>
          <w:instrText xml:space="preserve"> PAGEREF _Toc282006089 \h </w:instrText>
        </w:r>
        <w:r w:rsidR="00D924C4">
          <w:rPr>
            <w:noProof/>
            <w:webHidden/>
          </w:rPr>
        </w:r>
        <w:r w:rsidR="00D924C4">
          <w:rPr>
            <w:noProof/>
            <w:webHidden/>
          </w:rPr>
          <w:fldChar w:fldCharType="separate"/>
        </w:r>
        <w:r w:rsidR="00027418">
          <w:rPr>
            <w:noProof/>
            <w:webHidden/>
          </w:rPr>
          <w:t>31</w:t>
        </w:r>
        <w:r w:rsidR="00D924C4">
          <w:rPr>
            <w:noProof/>
            <w:webHidden/>
          </w:rPr>
          <w:fldChar w:fldCharType="end"/>
        </w:r>
      </w:hyperlink>
    </w:p>
    <w:p w:rsidR="00D924C4" w:rsidRDefault="006A64BD">
      <w:pPr>
        <w:pStyle w:val="TOC2"/>
        <w:rPr>
          <w:rStyle w:val="Hyperlink"/>
          <w:noProof/>
        </w:rPr>
      </w:pPr>
      <w:hyperlink w:anchor="_Toc282006090" w:history="1">
        <w:r w:rsidR="00D924C4" w:rsidRPr="00A600D5">
          <w:rPr>
            <w:rStyle w:val="Hyperlink"/>
            <w:noProof/>
          </w:rPr>
          <w:t>3.7</w:t>
        </w:r>
        <w:r w:rsidR="00D924C4">
          <w:rPr>
            <w:rFonts w:ascii="Times New Roman" w:hAnsi="Times New Roman"/>
            <w:b w:val="0"/>
            <w:bCs w:val="0"/>
            <w:noProof/>
            <w:sz w:val="24"/>
            <w:szCs w:val="24"/>
          </w:rPr>
          <w:tab/>
        </w:r>
        <w:r w:rsidR="00D924C4" w:rsidRPr="00A600D5">
          <w:rPr>
            <w:rStyle w:val="Hyperlink"/>
            <w:noProof/>
          </w:rPr>
          <w:t xml:space="preserve">Dissemination of </w:t>
        </w:r>
        <w:r w:rsidR="00D924C4" w:rsidRPr="00A600D5">
          <w:rPr>
            <w:rStyle w:val="Hyperlink"/>
            <w:i/>
            <w:noProof/>
          </w:rPr>
          <w:t>Harbour Master’s Directions</w:t>
        </w:r>
        <w:r w:rsidR="00D924C4">
          <w:rPr>
            <w:noProof/>
            <w:webHidden/>
          </w:rPr>
          <w:tab/>
        </w:r>
        <w:r w:rsidR="00D924C4">
          <w:rPr>
            <w:noProof/>
            <w:webHidden/>
          </w:rPr>
          <w:fldChar w:fldCharType="begin"/>
        </w:r>
        <w:r w:rsidR="00D924C4">
          <w:rPr>
            <w:noProof/>
            <w:webHidden/>
          </w:rPr>
          <w:instrText xml:space="preserve"> PAGEREF _Toc282006090 \h </w:instrText>
        </w:r>
        <w:r w:rsidR="00D924C4">
          <w:rPr>
            <w:noProof/>
            <w:webHidden/>
          </w:rPr>
        </w:r>
        <w:r w:rsidR="00D924C4">
          <w:rPr>
            <w:noProof/>
            <w:webHidden/>
          </w:rPr>
          <w:fldChar w:fldCharType="separate"/>
        </w:r>
        <w:r w:rsidR="00027418">
          <w:rPr>
            <w:noProof/>
            <w:webHidden/>
          </w:rPr>
          <w:t>32</w:t>
        </w:r>
        <w:r w:rsidR="00D924C4">
          <w:rPr>
            <w:noProof/>
            <w:webHidden/>
          </w:rPr>
          <w:fldChar w:fldCharType="end"/>
        </w:r>
      </w:hyperlink>
    </w:p>
    <w:p w:rsidR="00D924C4" w:rsidRPr="00D924C4" w:rsidRDefault="00D924C4" w:rsidP="00D924C4"/>
    <w:p w:rsidR="00D924C4" w:rsidRDefault="006A64BD">
      <w:pPr>
        <w:pStyle w:val="TOC1"/>
        <w:rPr>
          <w:rFonts w:ascii="Times New Roman" w:hAnsi="Times New Roman" w:cs="Times New Roman"/>
          <w:b w:val="0"/>
          <w:bCs w:val="0"/>
          <w:noProof/>
        </w:rPr>
      </w:pPr>
      <w:hyperlink w:anchor="_Toc282006091" w:history="1">
        <w:r w:rsidR="00D924C4" w:rsidRPr="00A600D5">
          <w:rPr>
            <w:rStyle w:val="Hyperlink"/>
            <w:noProof/>
          </w:rPr>
          <w:t>4.</w:t>
        </w:r>
        <w:r w:rsidR="00D924C4">
          <w:rPr>
            <w:rFonts w:ascii="Times New Roman" w:hAnsi="Times New Roman" w:cs="Times New Roman"/>
            <w:b w:val="0"/>
            <w:bCs w:val="0"/>
            <w:noProof/>
          </w:rPr>
          <w:tab/>
        </w:r>
        <w:r w:rsidR="00D924C4" w:rsidRPr="00A600D5">
          <w:rPr>
            <w:rStyle w:val="Hyperlink"/>
            <w:noProof/>
          </w:rPr>
          <w:t>Conclusions</w:t>
        </w:r>
        <w:r w:rsidR="00D924C4">
          <w:rPr>
            <w:noProof/>
            <w:webHidden/>
          </w:rPr>
          <w:tab/>
        </w:r>
        <w:r w:rsidR="00D924C4">
          <w:rPr>
            <w:noProof/>
            <w:webHidden/>
          </w:rPr>
          <w:fldChar w:fldCharType="begin"/>
        </w:r>
        <w:r w:rsidR="00D924C4">
          <w:rPr>
            <w:noProof/>
            <w:webHidden/>
          </w:rPr>
          <w:instrText xml:space="preserve"> PAGEREF _Toc282006091 \h </w:instrText>
        </w:r>
        <w:r w:rsidR="00D924C4">
          <w:rPr>
            <w:noProof/>
            <w:webHidden/>
          </w:rPr>
        </w:r>
        <w:r w:rsidR="00D924C4">
          <w:rPr>
            <w:noProof/>
            <w:webHidden/>
          </w:rPr>
          <w:fldChar w:fldCharType="separate"/>
        </w:r>
        <w:r w:rsidR="00027418">
          <w:rPr>
            <w:noProof/>
            <w:webHidden/>
          </w:rPr>
          <w:t>33</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92" w:history="1">
        <w:r w:rsidR="00D924C4" w:rsidRPr="00A600D5">
          <w:rPr>
            <w:rStyle w:val="Hyperlink"/>
            <w:noProof/>
          </w:rPr>
          <w:t>4.1</w:t>
        </w:r>
        <w:r w:rsidR="00D924C4">
          <w:rPr>
            <w:rFonts w:ascii="Times New Roman" w:hAnsi="Times New Roman"/>
            <w:b w:val="0"/>
            <w:bCs w:val="0"/>
            <w:noProof/>
            <w:sz w:val="24"/>
            <w:szCs w:val="24"/>
          </w:rPr>
          <w:tab/>
        </w:r>
        <w:r w:rsidR="00D924C4" w:rsidRPr="00A600D5">
          <w:rPr>
            <w:rStyle w:val="Hyperlink"/>
            <w:noProof/>
          </w:rPr>
          <w:t>Findings</w:t>
        </w:r>
        <w:r w:rsidR="00D924C4">
          <w:rPr>
            <w:noProof/>
            <w:webHidden/>
          </w:rPr>
          <w:tab/>
        </w:r>
        <w:r w:rsidR="00D924C4">
          <w:rPr>
            <w:noProof/>
            <w:webHidden/>
          </w:rPr>
          <w:fldChar w:fldCharType="begin"/>
        </w:r>
        <w:r w:rsidR="00D924C4">
          <w:rPr>
            <w:noProof/>
            <w:webHidden/>
          </w:rPr>
          <w:instrText xml:space="preserve"> PAGEREF _Toc282006092 \h </w:instrText>
        </w:r>
        <w:r w:rsidR="00D924C4">
          <w:rPr>
            <w:noProof/>
            <w:webHidden/>
          </w:rPr>
        </w:r>
        <w:r w:rsidR="00D924C4">
          <w:rPr>
            <w:noProof/>
            <w:webHidden/>
          </w:rPr>
          <w:fldChar w:fldCharType="separate"/>
        </w:r>
        <w:r w:rsidR="00027418">
          <w:rPr>
            <w:noProof/>
            <w:webHidden/>
          </w:rPr>
          <w:t>33</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93" w:history="1">
        <w:r w:rsidR="00D924C4" w:rsidRPr="00A600D5">
          <w:rPr>
            <w:rStyle w:val="Hyperlink"/>
            <w:noProof/>
          </w:rPr>
          <w:t>4.2</w:t>
        </w:r>
        <w:r w:rsidR="00D924C4">
          <w:rPr>
            <w:rFonts w:ascii="Times New Roman" w:hAnsi="Times New Roman"/>
            <w:b w:val="0"/>
            <w:bCs w:val="0"/>
            <w:noProof/>
            <w:sz w:val="24"/>
            <w:szCs w:val="24"/>
          </w:rPr>
          <w:tab/>
        </w:r>
        <w:r w:rsidR="00D924C4" w:rsidRPr="00A600D5">
          <w:rPr>
            <w:rStyle w:val="Hyperlink"/>
            <w:noProof/>
          </w:rPr>
          <w:t>Contributing Factors</w:t>
        </w:r>
        <w:r w:rsidR="00D924C4">
          <w:rPr>
            <w:noProof/>
            <w:webHidden/>
          </w:rPr>
          <w:tab/>
        </w:r>
        <w:r w:rsidR="00D924C4">
          <w:rPr>
            <w:noProof/>
            <w:webHidden/>
          </w:rPr>
          <w:fldChar w:fldCharType="begin"/>
        </w:r>
        <w:r w:rsidR="00D924C4">
          <w:rPr>
            <w:noProof/>
            <w:webHidden/>
          </w:rPr>
          <w:instrText xml:space="preserve"> PAGEREF _Toc282006093 \h </w:instrText>
        </w:r>
        <w:r w:rsidR="00D924C4">
          <w:rPr>
            <w:noProof/>
            <w:webHidden/>
          </w:rPr>
        </w:r>
        <w:r w:rsidR="00D924C4">
          <w:rPr>
            <w:noProof/>
            <w:webHidden/>
          </w:rPr>
          <w:fldChar w:fldCharType="separate"/>
        </w:r>
        <w:r w:rsidR="00027418">
          <w:rPr>
            <w:noProof/>
            <w:webHidden/>
          </w:rPr>
          <w:t>34</w:t>
        </w:r>
        <w:r w:rsidR="00D924C4">
          <w:rPr>
            <w:noProof/>
            <w:webHidden/>
          </w:rPr>
          <w:fldChar w:fldCharType="end"/>
        </w:r>
      </w:hyperlink>
    </w:p>
    <w:p w:rsidR="00D924C4" w:rsidRDefault="006A64BD">
      <w:pPr>
        <w:pStyle w:val="TOC1"/>
        <w:rPr>
          <w:rFonts w:ascii="Times New Roman" w:hAnsi="Times New Roman" w:cs="Times New Roman"/>
          <w:b w:val="0"/>
          <w:bCs w:val="0"/>
          <w:noProof/>
        </w:rPr>
      </w:pPr>
      <w:hyperlink w:anchor="_Toc282006094" w:history="1">
        <w:r w:rsidR="00D924C4" w:rsidRPr="00A600D5">
          <w:rPr>
            <w:rStyle w:val="Hyperlink"/>
            <w:noProof/>
          </w:rPr>
          <w:t>5.</w:t>
        </w:r>
        <w:r w:rsidR="00D924C4">
          <w:rPr>
            <w:rFonts w:ascii="Times New Roman" w:hAnsi="Times New Roman" w:cs="Times New Roman"/>
            <w:b w:val="0"/>
            <w:bCs w:val="0"/>
            <w:noProof/>
          </w:rPr>
          <w:tab/>
        </w:r>
        <w:r w:rsidR="00D924C4" w:rsidRPr="00A600D5">
          <w:rPr>
            <w:rStyle w:val="Hyperlink"/>
            <w:noProof/>
          </w:rPr>
          <w:t>Safety Actions</w:t>
        </w:r>
        <w:r w:rsidR="00D924C4">
          <w:rPr>
            <w:noProof/>
            <w:webHidden/>
          </w:rPr>
          <w:tab/>
        </w:r>
        <w:r w:rsidR="00D924C4">
          <w:rPr>
            <w:noProof/>
            <w:webHidden/>
          </w:rPr>
          <w:fldChar w:fldCharType="begin"/>
        </w:r>
        <w:r w:rsidR="00D924C4">
          <w:rPr>
            <w:noProof/>
            <w:webHidden/>
          </w:rPr>
          <w:instrText xml:space="preserve"> PAGEREF _Toc282006094 \h </w:instrText>
        </w:r>
        <w:r w:rsidR="00D924C4">
          <w:rPr>
            <w:noProof/>
            <w:webHidden/>
          </w:rPr>
        </w:r>
        <w:r w:rsidR="00D924C4">
          <w:rPr>
            <w:noProof/>
            <w:webHidden/>
          </w:rPr>
          <w:fldChar w:fldCharType="separate"/>
        </w:r>
        <w:r w:rsidR="00027418">
          <w:rPr>
            <w:noProof/>
            <w:webHidden/>
          </w:rPr>
          <w:t>35</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95" w:history="1">
        <w:r w:rsidR="00D924C4" w:rsidRPr="00A600D5">
          <w:rPr>
            <w:rStyle w:val="Hyperlink"/>
            <w:noProof/>
          </w:rPr>
          <w:t>5.1</w:t>
        </w:r>
        <w:r w:rsidR="00D924C4">
          <w:rPr>
            <w:rFonts w:ascii="Times New Roman" w:hAnsi="Times New Roman"/>
            <w:b w:val="0"/>
            <w:bCs w:val="0"/>
            <w:noProof/>
            <w:sz w:val="24"/>
            <w:szCs w:val="24"/>
          </w:rPr>
          <w:tab/>
        </w:r>
        <w:r w:rsidR="00D924C4" w:rsidRPr="00A600D5">
          <w:rPr>
            <w:rStyle w:val="Hyperlink"/>
            <w:noProof/>
          </w:rPr>
          <w:t>Safety Actions taken since the Event</w:t>
        </w:r>
        <w:r w:rsidR="00D924C4">
          <w:rPr>
            <w:noProof/>
            <w:webHidden/>
          </w:rPr>
          <w:tab/>
        </w:r>
        <w:r w:rsidR="00D924C4">
          <w:rPr>
            <w:noProof/>
            <w:webHidden/>
          </w:rPr>
          <w:fldChar w:fldCharType="begin"/>
        </w:r>
        <w:r w:rsidR="00D924C4">
          <w:rPr>
            <w:noProof/>
            <w:webHidden/>
          </w:rPr>
          <w:instrText xml:space="preserve"> PAGEREF _Toc282006095 \h </w:instrText>
        </w:r>
        <w:r w:rsidR="00D924C4">
          <w:rPr>
            <w:noProof/>
            <w:webHidden/>
          </w:rPr>
        </w:r>
        <w:r w:rsidR="00D924C4">
          <w:rPr>
            <w:noProof/>
            <w:webHidden/>
          </w:rPr>
          <w:fldChar w:fldCharType="separate"/>
        </w:r>
        <w:r w:rsidR="00027418">
          <w:rPr>
            <w:noProof/>
            <w:webHidden/>
          </w:rPr>
          <w:t>35</w:t>
        </w:r>
        <w:r w:rsidR="00D924C4">
          <w:rPr>
            <w:noProof/>
            <w:webHidden/>
          </w:rPr>
          <w:fldChar w:fldCharType="end"/>
        </w:r>
      </w:hyperlink>
    </w:p>
    <w:p w:rsidR="00D924C4" w:rsidRDefault="006A64BD">
      <w:pPr>
        <w:pStyle w:val="TOC2"/>
        <w:rPr>
          <w:rFonts w:ascii="Times New Roman" w:hAnsi="Times New Roman"/>
          <w:b w:val="0"/>
          <w:bCs w:val="0"/>
          <w:noProof/>
          <w:sz w:val="24"/>
          <w:szCs w:val="24"/>
        </w:rPr>
      </w:pPr>
      <w:hyperlink w:anchor="_Toc282006096" w:history="1">
        <w:r w:rsidR="00D924C4" w:rsidRPr="00A600D5">
          <w:rPr>
            <w:rStyle w:val="Hyperlink"/>
            <w:noProof/>
          </w:rPr>
          <w:t>5.2</w:t>
        </w:r>
        <w:r w:rsidR="00D924C4">
          <w:rPr>
            <w:rFonts w:ascii="Times New Roman" w:hAnsi="Times New Roman"/>
            <w:b w:val="0"/>
            <w:bCs w:val="0"/>
            <w:noProof/>
            <w:sz w:val="24"/>
            <w:szCs w:val="24"/>
          </w:rPr>
          <w:tab/>
        </w:r>
        <w:r w:rsidR="00D924C4" w:rsidRPr="00A600D5">
          <w:rPr>
            <w:rStyle w:val="Hyperlink"/>
            <w:noProof/>
          </w:rPr>
          <w:t>Recommended Safety Actions</w:t>
        </w:r>
        <w:r w:rsidR="00D924C4">
          <w:rPr>
            <w:noProof/>
            <w:webHidden/>
          </w:rPr>
          <w:tab/>
        </w:r>
        <w:r w:rsidR="00D924C4">
          <w:rPr>
            <w:noProof/>
            <w:webHidden/>
          </w:rPr>
          <w:fldChar w:fldCharType="begin"/>
        </w:r>
        <w:r w:rsidR="00D924C4">
          <w:rPr>
            <w:noProof/>
            <w:webHidden/>
          </w:rPr>
          <w:instrText xml:space="preserve"> PAGEREF _Toc282006096 \h </w:instrText>
        </w:r>
        <w:r w:rsidR="00D924C4">
          <w:rPr>
            <w:noProof/>
            <w:webHidden/>
          </w:rPr>
        </w:r>
        <w:r w:rsidR="00D924C4">
          <w:rPr>
            <w:noProof/>
            <w:webHidden/>
          </w:rPr>
          <w:fldChar w:fldCharType="separate"/>
        </w:r>
        <w:r w:rsidR="00027418">
          <w:rPr>
            <w:noProof/>
            <w:webHidden/>
          </w:rPr>
          <w:t>35</w:t>
        </w:r>
        <w:r w:rsidR="00D924C4">
          <w:rPr>
            <w:noProof/>
            <w:webHidden/>
          </w:rPr>
          <w:fldChar w:fldCharType="end"/>
        </w:r>
      </w:hyperlink>
    </w:p>
    <w:p w:rsidR="00D924C4" w:rsidRDefault="006A64BD">
      <w:pPr>
        <w:pStyle w:val="TOC1"/>
        <w:rPr>
          <w:rFonts w:ascii="Times New Roman" w:hAnsi="Times New Roman" w:cs="Times New Roman"/>
          <w:b w:val="0"/>
          <w:bCs w:val="0"/>
          <w:noProof/>
        </w:rPr>
      </w:pPr>
      <w:hyperlink w:anchor="_Toc282006097" w:history="1">
        <w:r w:rsidR="00D924C4" w:rsidRPr="00A600D5">
          <w:rPr>
            <w:rStyle w:val="Hyperlink"/>
            <w:noProof/>
          </w:rPr>
          <w:t>6.</w:t>
        </w:r>
        <w:r w:rsidR="00D924C4">
          <w:rPr>
            <w:rFonts w:ascii="Times New Roman" w:hAnsi="Times New Roman" w:cs="Times New Roman"/>
            <w:b w:val="0"/>
            <w:bCs w:val="0"/>
            <w:noProof/>
          </w:rPr>
          <w:tab/>
        </w:r>
        <w:r w:rsidR="00D924C4" w:rsidRPr="00A600D5">
          <w:rPr>
            <w:rStyle w:val="Hyperlink"/>
            <w:noProof/>
          </w:rPr>
          <w:t>Appendixes</w:t>
        </w:r>
        <w:r w:rsidR="00D924C4">
          <w:rPr>
            <w:noProof/>
            <w:webHidden/>
          </w:rPr>
          <w:tab/>
        </w:r>
        <w:r w:rsidR="00D924C4">
          <w:rPr>
            <w:noProof/>
            <w:webHidden/>
          </w:rPr>
          <w:fldChar w:fldCharType="begin"/>
        </w:r>
        <w:r w:rsidR="00D924C4">
          <w:rPr>
            <w:noProof/>
            <w:webHidden/>
          </w:rPr>
          <w:instrText xml:space="preserve"> PAGEREF _Toc282006097 \h </w:instrText>
        </w:r>
        <w:r w:rsidR="00D924C4">
          <w:rPr>
            <w:noProof/>
            <w:webHidden/>
          </w:rPr>
        </w:r>
        <w:r w:rsidR="00D924C4">
          <w:rPr>
            <w:noProof/>
            <w:webHidden/>
          </w:rPr>
          <w:fldChar w:fldCharType="separate"/>
        </w:r>
        <w:r w:rsidR="00027418">
          <w:rPr>
            <w:noProof/>
            <w:webHidden/>
          </w:rPr>
          <w:t>37</w:t>
        </w:r>
        <w:r w:rsidR="00D924C4">
          <w:rPr>
            <w:noProof/>
            <w:webHidden/>
          </w:rPr>
          <w:fldChar w:fldCharType="end"/>
        </w:r>
      </w:hyperlink>
    </w:p>
    <w:p w:rsidR="00D924C4" w:rsidRDefault="006A64BD">
      <w:pPr>
        <w:pStyle w:val="TOC1"/>
        <w:tabs>
          <w:tab w:val="left" w:pos="1573"/>
        </w:tabs>
        <w:rPr>
          <w:rFonts w:ascii="Times New Roman" w:hAnsi="Times New Roman" w:cs="Times New Roman"/>
          <w:b w:val="0"/>
          <w:bCs w:val="0"/>
          <w:noProof/>
        </w:rPr>
      </w:pPr>
      <w:hyperlink w:anchor="_Toc282006098" w:history="1">
        <w:r w:rsidR="00D924C4" w:rsidRPr="00A600D5">
          <w:rPr>
            <w:rStyle w:val="Hyperlink"/>
            <w:noProof/>
          </w:rPr>
          <w:t>Appendix A</w:t>
        </w:r>
        <w:r w:rsidR="00D924C4">
          <w:rPr>
            <w:rFonts w:ascii="Times New Roman" w:hAnsi="Times New Roman" w:cs="Times New Roman"/>
            <w:b w:val="0"/>
            <w:bCs w:val="0"/>
            <w:noProof/>
          </w:rPr>
          <w:tab/>
        </w:r>
        <w:r w:rsidR="00D924C4" w:rsidRPr="00A600D5">
          <w:rPr>
            <w:rStyle w:val="Hyperlink"/>
            <w:noProof/>
          </w:rPr>
          <w:t>River Yarra and Port Melbourne</w:t>
        </w:r>
        <w:r w:rsidR="00D924C4">
          <w:rPr>
            <w:noProof/>
            <w:webHidden/>
          </w:rPr>
          <w:tab/>
        </w:r>
        <w:r w:rsidR="00D924C4">
          <w:rPr>
            <w:noProof/>
            <w:webHidden/>
          </w:rPr>
          <w:fldChar w:fldCharType="begin"/>
        </w:r>
        <w:r w:rsidR="00D924C4">
          <w:rPr>
            <w:noProof/>
            <w:webHidden/>
          </w:rPr>
          <w:instrText xml:space="preserve"> PAGEREF _Toc282006098 \h </w:instrText>
        </w:r>
        <w:r w:rsidR="00D924C4">
          <w:rPr>
            <w:noProof/>
            <w:webHidden/>
          </w:rPr>
        </w:r>
        <w:r w:rsidR="00D924C4">
          <w:rPr>
            <w:noProof/>
            <w:webHidden/>
          </w:rPr>
          <w:fldChar w:fldCharType="separate"/>
        </w:r>
        <w:r w:rsidR="00027418">
          <w:rPr>
            <w:noProof/>
            <w:webHidden/>
          </w:rPr>
          <w:t>37</w:t>
        </w:r>
        <w:r w:rsidR="00D924C4">
          <w:rPr>
            <w:noProof/>
            <w:webHidden/>
          </w:rPr>
          <w:fldChar w:fldCharType="end"/>
        </w:r>
      </w:hyperlink>
    </w:p>
    <w:p w:rsidR="00D924C4" w:rsidRDefault="006A64BD">
      <w:pPr>
        <w:pStyle w:val="TOC1"/>
        <w:tabs>
          <w:tab w:val="left" w:pos="1573"/>
        </w:tabs>
        <w:rPr>
          <w:rFonts w:ascii="Times New Roman" w:hAnsi="Times New Roman" w:cs="Times New Roman"/>
          <w:b w:val="0"/>
          <w:bCs w:val="0"/>
          <w:noProof/>
        </w:rPr>
      </w:pPr>
      <w:hyperlink w:anchor="_Toc282006099" w:history="1">
        <w:r w:rsidR="00D924C4" w:rsidRPr="00A600D5">
          <w:rPr>
            <w:rStyle w:val="Hyperlink"/>
            <w:noProof/>
          </w:rPr>
          <w:t>Appendix B</w:t>
        </w:r>
        <w:r w:rsidR="00D924C4">
          <w:rPr>
            <w:rFonts w:ascii="Times New Roman" w:hAnsi="Times New Roman" w:cs="Times New Roman"/>
            <w:b w:val="0"/>
            <w:bCs w:val="0"/>
            <w:noProof/>
          </w:rPr>
          <w:tab/>
        </w:r>
        <w:r w:rsidR="00D924C4" w:rsidRPr="00A600D5">
          <w:rPr>
            <w:rStyle w:val="Hyperlink"/>
            <w:noProof/>
          </w:rPr>
          <w:t>Port Melbourne Channel</w:t>
        </w:r>
        <w:r w:rsidR="00D924C4">
          <w:rPr>
            <w:noProof/>
            <w:webHidden/>
          </w:rPr>
          <w:tab/>
        </w:r>
        <w:r w:rsidR="00D924C4">
          <w:rPr>
            <w:noProof/>
            <w:webHidden/>
          </w:rPr>
          <w:fldChar w:fldCharType="begin"/>
        </w:r>
        <w:r w:rsidR="00D924C4">
          <w:rPr>
            <w:noProof/>
            <w:webHidden/>
          </w:rPr>
          <w:instrText xml:space="preserve"> PAGEREF _Toc282006099 \h </w:instrText>
        </w:r>
        <w:r w:rsidR="00D924C4">
          <w:rPr>
            <w:noProof/>
            <w:webHidden/>
          </w:rPr>
        </w:r>
        <w:r w:rsidR="00D924C4">
          <w:rPr>
            <w:noProof/>
            <w:webHidden/>
          </w:rPr>
          <w:fldChar w:fldCharType="separate"/>
        </w:r>
        <w:r w:rsidR="00027418">
          <w:rPr>
            <w:noProof/>
            <w:webHidden/>
          </w:rPr>
          <w:t>39</w:t>
        </w:r>
        <w:r w:rsidR="00D924C4">
          <w:rPr>
            <w:noProof/>
            <w:webHidden/>
          </w:rPr>
          <w:fldChar w:fldCharType="end"/>
        </w:r>
      </w:hyperlink>
    </w:p>
    <w:p w:rsidR="00D924C4" w:rsidRDefault="006A64BD">
      <w:pPr>
        <w:pStyle w:val="TOC1"/>
        <w:tabs>
          <w:tab w:val="left" w:pos="1573"/>
        </w:tabs>
        <w:rPr>
          <w:rFonts w:ascii="Times New Roman" w:hAnsi="Times New Roman" w:cs="Times New Roman"/>
          <w:b w:val="0"/>
          <w:bCs w:val="0"/>
          <w:noProof/>
        </w:rPr>
      </w:pPr>
      <w:hyperlink w:anchor="_Toc282006100" w:history="1">
        <w:r w:rsidR="00D924C4" w:rsidRPr="00A600D5">
          <w:rPr>
            <w:rStyle w:val="Hyperlink"/>
            <w:noProof/>
          </w:rPr>
          <w:t>Appendix C</w:t>
        </w:r>
        <w:r w:rsidR="00D924C4">
          <w:rPr>
            <w:rFonts w:ascii="Times New Roman" w:hAnsi="Times New Roman" w:cs="Times New Roman"/>
            <w:b w:val="0"/>
            <w:bCs w:val="0"/>
            <w:noProof/>
          </w:rPr>
          <w:tab/>
        </w:r>
        <w:r w:rsidR="00D924C4" w:rsidRPr="00A600D5">
          <w:rPr>
            <w:rStyle w:val="Hyperlink"/>
            <w:noProof/>
          </w:rPr>
          <w:t>Transcript of VHF Communications</w:t>
        </w:r>
        <w:r w:rsidR="00D924C4">
          <w:rPr>
            <w:noProof/>
            <w:webHidden/>
          </w:rPr>
          <w:tab/>
        </w:r>
        <w:r w:rsidR="00D924C4">
          <w:rPr>
            <w:noProof/>
            <w:webHidden/>
          </w:rPr>
          <w:fldChar w:fldCharType="begin"/>
        </w:r>
        <w:r w:rsidR="00D924C4">
          <w:rPr>
            <w:noProof/>
            <w:webHidden/>
          </w:rPr>
          <w:instrText xml:space="preserve"> PAGEREF _Toc282006100 \h </w:instrText>
        </w:r>
        <w:r w:rsidR="00D924C4">
          <w:rPr>
            <w:noProof/>
            <w:webHidden/>
          </w:rPr>
        </w:r>
        <w:r w:rsidR="00D924C4">
          <w:rPr>
            <w:noProof/>
            <w:webHidden/>
          </w:rPr>
          <w:fldChar w:fldCharType="separate"/>
        </w:r>
        <w:r w:rsidR="00027418">
          <w:rPr>
            <w:noProof/>
            <w:webHidden/>
          </w:rPr>
          <w:t>41</w:t>
        </w:r>
        <w:r w:rsidR="00D924C4">
          <w:rPr>
            <w:noProof/>
            <w:webHidden/>
          </w:rPr>
          <w:fldChar w:fldCharType="end"/>
        </w:r>
      </w:hyperlink>
    </w:p>
    <w:p w:rsidR="00D924C4" w:rsidRDefault="006A64BD">
      <w:pPr>
        <w:pStyle w:val="TOC1"/>
        <w:tabs>
          <w:tab w:val="left" w:pos="1573"/>
        </w:tabs>
        <w:rPr>
          <w:rFonts w:ascii="Times New Roman" w:hAnsi="Times New Roman" w:cs="Times New Roman"/>
          <w:b w:val="0"/>
          <w:bCs w:val="0"/>
          <w:noProof/>
        </w:rPr>
      </w:pPr>
      <w:hyperlink w:anchor="_Toc282006101" w:history="1">
        <w:r w:rsidR="00D924C4" w:rsidRPr="00A600D5">
          <w:rPr>
            <w:rStyle w:val="Hyperlink"/>
            <w:noProof/>
          </w:rPr>
          <w:t>Appendix D</w:t>
        </w:r>
        <w:r w:rsidR="00D924C4">
          <w:rPr>
            <w:rFonts w:ascii="Times New Roman" w:hAnsi="Times New Roman" w:cs="Times New Roman"/>
            <w:b w:val="0"/>
            <w:bCs w:val="0"/>
            <w:noProof/>
          </w:rPr>
          <w:tab/>
        </w:r>
        <w:r w:rsidR="00D924C4" w:rsidRPr="00A600D5">
          <w:rPr>
            <w:rStyle w:val="Hyperlink"/>
            <w:noProof/>
          </w:rPr>
          <w:t>MV Frisia Kiel Vessel Particulars</w:t>
        </w:r>
        <w:r w:rsidR="00D924C4">
          <w:rPr>
            <w:noProof/>
            <w:webHidden/>
          </w:rPr>
          <w:tab/>
        </w:r>
        <w:r w:rsidR="00D924C4">
          <w:rPr>
            <w:noProof/>
            <w:webHidden/>
          </w:rPr>
          <w:fldChar w:fldCharType="begin"/>
        </w:r>
        <w:r w:rsidR="00D924C4">
          <w:rPr>
            <w:noProof/>
            <w:webHidden/>
          </w:rPr>
          <w:instrText xml:space="preserve"> PAGEREF _Toc282006101 \h </w:instrText>
        </w:r>
        <w:r w:rsidR="00D924C4">
          <w:rPr>
            <w:noProof/>
            <w:webHidden/>
          </w:rPr>
        </w:r>
        <w:r w:rsidR="00D924C4">
          <w:rPr>
            <w:noProof/>
            <w:webHidden/>
          </w:rPr>
          <w:fldChar w:fldCharType="separate"/>
        </w:r>
        <w:r w:rsidR="00027418">
          <w:rPr>
            <w:noProof/>
            <w:webHidden/>
          </w:rPr>
          <w:t>45</w:t>
        </w:r>
        <w:r w:rsidR="00D924C4">
          <w:rPr>
            <w:noProof/>
            <w:webHidden/>
          </w:rPr>
          <w:fldChar w:fldCharType="end"/>
        </w:r>
      </w:hyperlink>
    </w:p>
    <w:p w:rsidR="00D924C4" w:rsidRDefault="006A64BD">
      <w:pPr>
        <w:pStyle w:val="TOC1"/>
        <w:tabs>
          <w:tab w:val="left" w:pos="1560"/>
        </w:tabs>
        <w:rPr>
          <w:rFonts w:ascii="Times New Roman" w:hAnsi="Times New Roman" w:cs="Times New Roman"/>
          <w:b w:val="0"/>
          <w:bCs w:val="0"/>
          <w:noProof/>
        </w:rPr>
      </w:pPr>
      <w:hyperlink w:anchor="_Toc282006102" w:history="1">
        <w:r w:rsidR="00D924C4" w:rsidRPr="00A600D5">
          <w:rPr>
            <w:rStyle w:val="Hyperlink"/>
            <w:noProof/>
          </w:rPr>
          <w:t>Appendix E</w:t>
        </w:r>
        <w:r w:rsidR="00D924C4">
          <w:rPr>
            <w:rFonts w:ascii="Times New Roman" w:hAnsi="Times New Roman" w:cs="Times New Roman"/>
            <w:b w:val="0"/>
            <w:bCs w:val="0"/>
            <w:noProof/>
          </w:rPr>
          <w:tab/>
        </w:r>
        <w:r w:rsidR="00D924C4" w:rsidRPr="00A600D5">
          <w:rPr>
            <w:rStyle w:val="Hyperlink"/>
            <w:noProof/>
          </w:rPr>
          <w:t>MV Hermes Vessel Particulars</w:t>
        </w:r>
        <w:r w:rsidR="00D924C4">
          <w:rPr>
            <w:noProof/>
            <w:webHidden/>
          </w:rPr>
          <w:tab/>
        </w:r>
        <w:r w:rsidR="00D924C4">
          <w:rPr>
            <w:noProof/>
            <w:webHidden/>
          </w:rPr>
          <w:fldChar w:fldCharType="begin"/>
        </w:r>
        <w:r w:rsidR="00D924C4">
          <w:rPr>
            <w:noProof/>
            <w:webHidden/>
          </w:rPr>
          <w:instrText xml:space="preserve"> PAGEREF _Toc282006102 \h </w:instrText>
        </w:r>
        <w:r w:rsidR="00D924C4">
          <w:rPr>
            <w:noProof/>
            <w:webHidden/>
          </w:rPr>
        </w:r>
        <w:r w:rsidR="00D924C4">
          <w:rPr>
            <w:noProof/>
            <w:webHidden/>
          </w:rPr>
          <w:fldChar w:fldCharType="separate"/>
        </w:r>
        <w:r w:rsidR="00027418">
          <w:rPr>
            <w:noProof/>
            <w:webHidden/>
          </w:rPr>
          <w:t>47</w:t>
        </w:r>
        <w:r w:rsidR="00D924C4">
          <w:rPr>
            <w:noProof/>
            <w:webHidden/>
          </w:rPr>
          <w:fldChar w:fldCharType="end"/>
        </w:r>
      </w:hyperlink>
    </w:p>
    <w:p w:rsidR="00507CC7" w:rsidRPr="00763173" w:rsidRDefault="005246E8" w:rsidP="00483107">
      <w:r w:rsidRPr="00763173">
        <w:fldChar w:fldCharType="end"/>
      </w:r>
    </w:p>
    <w:p w:rsidR="00931577" w:rsidRPr="00763173" w:rsidRDefault="003B167D" w:rsidP="00343F3E">
      <w:pPr>
        <w:pStyle w:val="OCIHeadingCIandExecSummary"/>
      </w:pPr>
      <w:bookmarkStart w:id="0" w:name="_Toc78364372"/>
      <w:r w:rsidRPr="00763173">
        <w:br w:type="page"/>
      </w:r>
      <w:bookmarkStart w:id="1" w:name="_Toc211418580"/>
      <w:bookmarkStart w:id="2" w:name="_Toc214161941"/>
      <w:bookmarkStart w:id="3" w:name="_Toc214162204"/>
      <w:bookmarkStart w:id="4" w:name="_Toc214162390"/>
      <w:bookmarkStart w:id="5" w:name="_Toc214163332"/>
      <w:bookmarkStart w:id="6" w:name="_Toc214181990"/>
      <w:bookmarkStart w:id="7" w:name="_Toc214184563"/>
      <w:bookmarkStart w:id="8" w:name="_Toc282006067"/>
      <w:r w:rsidR="00931577" w:rsidRPr="00763173">
        <w:lastRenderedPageBreak/>
        <w:t>T</w:t>
      </w:r>
      <w:r w:rsidR="00B100B3" w:rsidRPr="00763173">
        <w:t>he Chief Investigator</w:t>
      </w:r>
      <w:bookmarkEnd w:id="1"/>
      <w:bookmarkEnd w:id="2"/>
      <w:bookmarkEnd w:id="3"/>
      <w:bookmarkEnd w:id="4"/>
      <w:bookmarkEnd w:id="5"/>
      <w:bookmarkEnd w:id="6"/>
      <w:bookmarkEnd w:id="7"/>
      <w:bookmarkEnd w:id="8"/>
    </w:p>
    <w:p w:rsidR="001E458C" w:rsidRPr="00763173" w:rsidRDefault="001E458C" w:rsidP="001E458C">
      <w:pPr>
        <w:rPr>
          <w:rFonts w:cs="Arial"/>
          <w:szCs w:val="22"/>
        </w:rPr>
      </w:pPr>
      <w:r w:rsidRPr="00763173">
        <w:rPr>
          <w:rFonts w:cs="Arial"/>
          <w:szCs w:val="22"/>
        </w:rPr>
        <w:t xml:space="preserve">The Chief Investigator, Transport Safety is a statutory position under Part 7 of the </w:t>
      </w:r>
      <w:r w:rsidRPr="00763173">
        <w:rPr>
          <w:rFonts w:cs="Arial"/>
          <w:i/>
          <w:szCs w:val="22"/>
        </w:rPr>
        <w:t>Transport Integration Act 2010</w:t>
      </w:r>
      <w:r w:rsidRPr="00763173">
        <w:rPr>
          <w:rFonts w:cs="Arial"/>
          <w:szCs w:val="22"/>
        </w:rPr>
        <w:t>.  The objective of the position is to seek to improve transport safety by providing for an independent no-blame investigation of transport safety matters consistent with the vision statement and the transport system objective.</w:t>
      </w:r>
    </w:p>
    <w:p w:rsidR="001E458C" w:rsidRPr="00763173" w:rsidRDefault="001E458C" w:rsidP="001E458C">
      <w:pPr>
        <w:rPr>
          <w:rFonts w:cs="Arial"/>
          <w:szCs w:val="22"/>
        </w:rPr>
      </w:pPr>
    </w:p>
    <w:p w:rsidR="001E458C" w:rsidRPr="00763173" w:rsidRDefault="001E458C" w:rsidP="001E458C">
      <w:pPr>
        <w:rPr>
          <w:rFonts w:cs="Arial"/>
          <w:szCs w:val="22"/>
        </w:rPr>
      </w:pPr>
      <w:r w:rsidRPr="00763173">
        <w:rPr>
          <w:rFonts w:cs="Arial"/>
          <w:szCs w:val="22"/>
        </w:rPr>
        <w:t>The primary focus of an investigation is to determine what factors caused the incident, rather than apportion blame for the incident, and to identify issues that may require review, monitoring or further consideration.  In conducting investigations, the Chief Investigator will apply the principles of ‘just culture’ and use a methodology based on systemic investigation models.</w:t>
      </w:r>
    </w:p>
    <w:p w:rsidR="001E458C" w:rsidRPr="00763173" w:rsidRDefault="001E458C" w:rsidP="001E458C">
      <w:pPr>
        <w:rPr>
          <w:rFonts w:cs="Arial"/>
          <w:szCs w:val="22"/>
        </w:rPr>
      </w:pPr>
    </w:p>
    <w:p w:rsidR="001E458C" w:rsidRPr="00763173" w:rsidRDefault="001E458C" w:rsidP="001E458C">
      <w:pPr>
        <w:rPr>
          <w:rFonts w:cs="Arial"/>
          <w:szCs w:val="22"/>
        </w:rPr>
      </w:pPr>
      <w:r w:rsidRPr="00763173">
        <w:rPr>
          <w:rFonts w:cs="Arial"/>
          <w:szCs w:val="22"/>
        </w:rPr>
        <w:t xml:space="preserve">The Chief Investigator is required to report the results of investigations to the Minister for Public Transport and/or the Minister for Roads and Ports.  However, before submitting the results of an investigation to the Minister, the Chief Investigator must consult in accordance with section 85A of the </w:t>
      </w:r>
      <w:r w:rsidRPr="00763173">
        <w:rPr>
          <w:rFonts w:cs="Arial"/>
          <w:i/>
          <w:szCs w:val="22"/>
        </w:rPr>
        <w:t>Transport (Compliance and Miscellaneous) Act 1983</w:t>
      </w:r>
      <w:r w:rsidRPr="00763173">
        <w:rPr>
          <w:rFonts w:cs="Arial"/>
          <w:szCs w:val="22"/>
        </w:rPr>
        <w:t>.</w:t>
      </w:r>
    </w:p>
    <w:p w:rsidR="001E458C" w:rsidRPr="00763173" w:rsidRDefault="001E458C" w:rsidP="001E458C">
      <w:pPr>
        <w:rPr>
          <w:rFonts w:cs="Arial"/>
          <w:szCs w:val="22"/>
        </w:rPr>
      </w:pPr>
    </w:p>
    <w:p w:rsidR="001E458C" w:rsidRPr="00763173" w:rsidRDefault="001E458C" w:rsidP="001E458C">
      <w:r w:rsidRPr="00763173">
        <w:rPr>
          <w:rFonts w:cs="Arial"/>
          <w:szCs w:val="22"/>
        </w:rPr>
        <w:t>The Chief Investigator is not subject to the direction or control of the Minister(s) in performing or exercising his or her functions or powers, but the Minister may direct the Chief Investigator to investigate a transport safety matter.</w:t>
      </w:r>
    </w:p>
    <w:p w:rsidR="00931577" w:rsidRPr="00763173" w:rsidRDefault="00931577" w:rsidP="00483107"/>
    <w:p w:rsidR="00931577" w:rsidRPr="00763173" w:rsidRDefault="00931577" w:rsidP="00483107"/>
    <w:p w:rsidR="00257BA2" w:rsidRDefault="00257BA2" w:rsidP="00343F3E">
      <w:pPr>
        <w:pStyle w:val="OCIHeadingCIandExecSummary"/>
        <w:sectPr w:rsidR="00257BA2" w:rsidSect="005246E8">
          <w:headerReference w:type="even" r:id="rId18"/>
          <w:headerReference w:type="default" r:id="rId19"/>
          <w:headerReference w:type="first" r:id="rId20"/>
          <w:pgSz w:w="11906" w:h="16838" w:code="9"/>
          <w:pgMar w:top="1440" w:right="1646" w:bottom="1258" w:left="1767" w:header="709" w:footer="709" w:gutter="0"/>
          <w:cols w:space="708"/>
          <w:docGrid w:linePitch="360"/>
        </w:sectPr>
      </w:pPr>
      <w:bookmarkStart w:id="9" w:name="_Toc212019923"/>
      <w:bookmarkStart w:id="10" w:name="_Toc214161607"/>
      <w:bookmarkStart w:id="11" w:name="_Toc214161803"/>
      <w:bookmarkStart w:id="12" w:name="_Toc214161942"/>
      <w:bookmarkStart w:id="13" w:name="_Toc214162205"/>
      <w:bookmarkStart w:id="14" w:name="_Toc214162317"/>
      <w:bookmarkStart w:id="15" w:name="_Toc214162391"/>
      <w:bookmarkStart w:id="16" w:name="_Toc214163333"/>
      <w:bookmarkStart w:id="17" w:name="_Toc214181991"/>
      <w:bookmarkStart w:id="18" w:name="_Toc214184564"/>
    </w:p>
    <w:p w:rsidR="00257BA2" w:rsidRDefault="00257BA2" w:rsidP="00343F3E">
      <w:pPr>
        <w:pStyle w:val="OCIHeadingCIandExecSummary"/>
        <w:sectPr w:rsidR="00257BA2" w:rsidSect="005246E8">
          <w:pgSz w:w="11906" w:h="16838" w:code="9"/>
          <w:pgMar w:top="1440" w:right="1646" w:bottom="1258" w:left="1767" w:header="709" w:footer="709" w:gutter="0"/>
          <w:cols w:space="708"/>
          <w:docGrid w:linePitch="360"/>
        </w:sectPr>
      </w:pPr>
    </w:p>
    <w:p w:rsidR="00931577" w:rsidRPr="00763173" w:rsidRDefault="00931577" w:rsidP="00343F3E">
      <w:pPr>
        <w:pStyle w:val="OCIHeadingCIandExecSummary"/>
      </w:pPr>
      <w:bookmarkStart w:id="19" w:name="_Toc282006068"/>
      <w:r w:rsidRPr="00763173">
        <w:lastRenderedPageBreak/>
        <w:t>Executive Summary</w:t>
      </w:r>
      <w:bookmarkEnd w:id="9"/>
      <w:bookmarkEnd w:id="10"/>
      <w:bookmarkEnd w:id="11"/>
      <w:bookmarkEnd w:id="12"/>
      <w:bookmarkEnd w:id="13"/>
      <w:bookmarkEnd w:id="14"/>
      <w:bookmarkEnd w:id="15"/>
      <w:bookmarkEnd w:id="16"/>
      <w:bookmarkEnd w:id="17"/>
      <w:bookmarkEnd w:id="18"/>
      <w:bookmarkEnd w:id="19"/>
    </w:p>
    <w:p w:rsidR="00EB4F4B" w:rsidRPr="00763173" w:rsidRDefault="00B30596" w:rsidP="00E1501D">
      <w:pPr>
        <w:pStyle w:val="ListBullet"/>
        <w:numPr>
          <w:ilvl w:val="0"/>
          <w:numId w:val="0"/>
        </w:numPr>
        <w:rPr>
          <w:lang w:val="en-AU"/>
        </w:rPr>
      </w:pPr>
      <w:r w:rsidRPr="00763173">
        <w:rPr>
          <w:lang w:val="en-AU"/>
        </w:rPr>
        <w:t xml:space="preserve">On </w:t>
      </w:r>
      <w:smartTag w:uri="urn:schemas-microsoft-com:office:smarttags" w:element="date">
        <w:smartTagPr>
          <w:attr w:name="Month" w:val="12"/>
          <w:attr w:name="Day" w:val="9"/>
          <w:attr w:name="Year" w:val="2009"/>
        </w:smartTagPr>
        <w:r w:rsidRPr="00763173">
          <w:rPr>
            <w:lang w:val="en-AU"/>
          </w:rPr>
          <w:t>9 December 2009</w:t>
        </w:r>
      </w:smartTag>
      <w:r w:rsidRPr="00763173">
        <w:rPr>
          <w:lang w:val="en-AU"/>
        </w:rPr>
        <w:t xml:space="preserve"> the </w:t>
      </w:r>
      <w:smartTag w:uri="urn:schemas-microsoft-com:office:smarttags" w:element="country-region">
        <w:smartTag w:uri="urn:schemas-microsoft-com:office:smarttags" w:element="place">
          <w:r w:rsidRPr="00763173">
            <w:rPr>
              <w:lang w:val="en-AU"/>
            </w:rPr>
            <w:t>Antigua and Barbuda</w:t>
          </w:r>
        </w:smartTag>
      </w:smartTag>
      <w:r w:rsidRPr="00763173">
        <w:rPr>
          <w:lang w:val="en-AU"/>
        </w:rPr>
        <w:t xml:space="preserve"> flagged vessel MV Hermes was navigating in the Port Melbourne Channel, bound for sea.  At the same time, the Liberian flagged vessel MV Frisia Kiel attempted to enter </w:t>
      </w:r>
      <w:r w:rsidR="00D80A8F" w:rsidRPr="00763173">
        <w:rPr>
          <w:lang w:val="en-AU"/>
        </w:rPr>
        <w:t>P</w:t>
      </w:r>
      <w:r w:rsidRPr="00763173">
        <w:rPr>
          <w:lang w:val="en-AU"/>
        </w:rPr>
        <w:t>ort Melbourne Channel in the vicinity of Fawkner Beacon</w:t>
      </w:r>
      <w:r w:rsidR="00EB4F4B" w:rsidRPr="00763173">
        <w:rPr>
          <w:lang w:val="en-AU"/>
        </w:rPr>
        <w:t>.</w:t>
      </w:r>
    </w:p>
    <w:p w:rsidR="00931577" w:rsidRPr="00763173" w:rsidRDefault="00EB4F4B" w:rsidP="00E1501D">
      <w:pPr>
        <w:pStyle w:val="ListBullet"/>
        <w:numPr>
          <w:ilvl w:val="0"/>
          <w:numId w:val="0"/>
        </w:numPr>
        <w:rPr>
          <w:lang w:val="en-AU"/>
        </w:rPr>
      </w:pPr>
      <w:r w:rsidRPr="00763173">
        <w:rPr>
          <w:lang w:val="en-AU"/>
        </w:rPr>
        <w:t xml:space="preserve">This resulted in a close-quarters situation, the </w:t>
      </w:r>
      <w:r w:rsidR="00B30596" w:rsidRPr="00763173">
        <w:rPr>
          <w:lang w:val="en-AU"/>
        </w:rPr>
        <w:t>vessels pass</w:t>
      </w:r>
      <w:r w:rsidRPr="00763173">
        <w:rPr>
          <w:lang w:val="en-AU"/>
        </w:rPr>
        <w:t>ing</w:t>
      </w:r>
      <w:r w:rsidR="00B30596" w:rsidRPr="00763173">
        <w:rPr>
          <w:lang w:val="en-AU"/>
        </w:rPr>
        <w:t xml:space="preserve"> </w:t>
      </w:r>
      <w:r w:rsidR="001E458C" w:rsidRPr="00763173">
        <w:rPr>
          <w:lang w:val="en-AU"/>
        </w:rPr>
        <w:t xml:space="preserve">within </w:t>
      </w:r>
      <w:r w:rsidR="00B30596" w:rsidRPr="00763173">
        <w:rPr>
          <w:lang w:val="en-AU"/>
        </w:rPr>
        <w:t xml:space="preserve">about 60 metres at a </w:t>
      </w:r>
      <w:r w:rsidR="001E458C" w:rsidRPr="00763173">
        <w:rPr>
          <w:lang w:val="en-AU"/>
        </w:rPr>
        <w:t>closing</w:t>
      </w:r>
      <w:r w:rsidR="00B30596" w:rsidRPr="00763173">
        <w:rPr>
          <w:lang w:val="en-AU"/>
        </w:rPr>
        <w:t xml:space="preserve"> speed of about 24 knots.</w:t>
      </w:r>
    </w:p>
    <w:p w:rsidR="00873074" w:rsidRPr="00763173" w:rsidRDefault="00873074" w:rsidP="00E1501D">
      <w:pPr>
        <w:spacing w:before="120" w:after="120"/>
        <w:rPr>
          <w:lang w:eastAsia="en-US"/>
        </w:rPr>
      </w:pPr>
      <w:r w:rsidRPr="00763173">
        <w:rPr>
          <w:lang w:eastAsia="en-US"/>
        </w:rPr>
        <w:t xml:space="preserve">The investigation found that marine radio procedures were not followed resulting in Frisia Kiel wrongly assuming that Hermes would </w:t>
      </w:r>
      <w:r w:rsidR="00D80A8F" w:rsidRPr="00763173">
        <w:rPr>
          <w:lang w:eastAsia="en-US"/>
        </w:rPr>
        <w:t xml:space="preserve">alter course to starboard </w:t>
      </w:r>
      <w:r w:rsidR="001F2940">
        <w:rPr>
          <w:lang w:eastAsia="en-US"/>
        </w:rPr>
        <w:t xml:space="preserve">and exit </w:t>
      </w:r>
      <w:r w:rsidR="005C4B80">
        <w:rPr>
          <w:lang w:eastAsia="en-US"/>
        </w:rPr>
        <w:t xml:space="preserve">the </w:t>
      </w:r>
      <w:r w:rsidR="001F2940">
        <w:rPr>
          <w:lang w:eastAsia="en-US"/>
        </w:rPr>
        <w:t xml:space="preserve">Port Melbourne Channel prior to its termination, so as </w:t>
      </w:r>
      <w:r w:rsidR="00D80A8F" w:rsidRPr="00763173">
        <w:rPr>
          <w:lang w:eastAsia="en-US"/>
        </w:rPr>
        <w:t xml:space="preserve">to permit Frisia Kiel a clear passage to </w:t>
      </w:r>
      <w:r w:rsidR="004001F1" w:rsidRPr="00763173">
        <w:rPr>
          <w:lang w:eastAsia="en-US"/>
        </w:rPr>
        <w:t>enter Port Melbourne Channel</w:t>
      </w:r>
      <w:r w:rsidRPr="00763173">
        <w:rPr>
          <w:lang w:eastAsia="en-US"/>
        </w:rPr>
        <w:t>.</w:t>
      </w:r>
      <w:r w:rsidR="005465E8">
        <w:rPr>
          <w:lang w:eastAsia="en-US"/>
        </w:rPr>
        <w:t xml:space="preserve">  In addition, </w:t>
      </w:r>
      <w:r w:rsidR="001F2940">
        <w:rPr>
          <w:lang w:eastAsia="en-US"/>
        </w:rPr>
        <w:t xml:space="preserve">it appears that </w:t>
      </w:r>
      <w:r w:rsidR="005465E8">
        <w:rPr>
          <w:lang w:eastAsia="en-US"/>
        </w:rPr>
        <w:t xml:space="preserve">the pilot </w:t>
      </w:r>
      <w:r w:rsidR="005C4B80">
        <w:rPr>
          <w:lang w:eastAsia="en-US"/>
        </w:rPr>
        <w:t xml:space="preserve">of Frisia Kiel </w:t>
      </w:r>
      <w:r w:rsidR="005465E8">
        <w:rPr>
          <w:lang w:eastAsia="en-US"/>
        </w:rPr>
        <w:t>was unaware of a new requirement to report his passing agreement with the other vessel</w:t>
      </w:r>
      <w:r w:rsidR="001F2940" w:rsidRPr="001F2940">
        <w:rPr>
          <w:lang w:eastAsia="en-US"/>
        </w:rPr>
        <w:t xml:space="preserve"> </w:t>
      </w:r>
      <w:r w:rsidR="001F2940">
        <w:rPr>
          <w:lang w:eastAsia="en-US"/>
        </w:rPr>
        <w:t>to Melbourne Vessel Traffic Service</w:t>
      </w:r>
      <w:r w:rsidR="005465E8">
        <w:rPr>
          <w:lang w:eastAsia="en-US"/>
        </w:rPr>
        <w:t>.</w:t>
      </w:r>
    </w:p>
    <w:p w:rsidR="00E1501D" w:rsidRPr="00763173" w:rsidRDefault="005465E8" w:rsidP="00E1501D">
      <w:pPr>
        <w:spacing w:before="120" w:after="120"/>
        <w:rPr>
          <w:lang w:eastAsia="en-US"/>
        </w:rPr>
      </w:pPr>
      <w:r>
        <w:rPr>
          <w:lang w:eastAsia="en-US"/>
        </w:rPr>
        <w:t xml:space="preserve">Following the incident </w:t>
      </w:r>
      <w:r w:rsidR="001E458C" w:rsidRPr="00763173">
        <w:rPr>
          <w:lang w:eastAsia="en-US"/>
        </w:rPr>
        <w:t xml:space="preserve">the </w:t>
      </w:r>
      <w:smartTag w:uri="urn:schemas-microsoft-com:office:smarttags" w:element="place">
        <w:smartTag w:uri="urn:schemas-microsoft-com:office:smarttags" w:element="PlaceType">
          <w:r w:rsidR="00E1501D" w:rsidRPr="00763173">
            <w:rPr>
              <w:lang w:eastAsia="en-US"/>
            </w:rPr>
            <w:t>Port</w:t>
          </w:r>
        </w:smartTag>
        <w:r w:rsidR="00E1501D" w:rsidRPr="00763173">
          <w:rPr>
            <w:lang w:eastAsia="en-US"/>
          </w:rPr>
          <w:t xml:space="preserve"> of </w:t>
        </w:r>
        <w:smartTag w:uri="urn:schemas-microsoft-com:office:smarttags" w:element="PlaceName">
          <w:r w:rsidR="00E1501D" w:rsidRPr="00763173">
            <w:rPr>
              <w:lang w:eastAsia="en-US"/>
            </w:rPr>
            <w:t>Melbourne</w:t>
          </w:r>
        </w:smartTag>
      </w:smartTag>
      <w:r w:rsidR="00E1501D" w:rsidRPr="00763173">
        <w:rPr>
          <w:lang w:eastAsia="en-US"/>
        </w:rPr>
        <w:t xml:space="preserve"> Corporation and Port Phillip Sea Pilots </w:t>
      </w:r>
      <w:r>
        <w:rPr>
          <w:lang w:eastAsia="en-US"/>
        </w:rPr>
        <w:t xml:space="preserve">have taken safety actions to ensure that </w:t>
      </w:r>
      <w:r w:rsidR="006E5F99">
        <w:rPr>
          <w:lang w:eastAsia="en-US"/>
        </w:rPr>
        <w:t>standard</w:t>
      </w:r>
      <w:r>
        <w:rPr>
          <w:lang w:eastAsia="en-US"/>
        </w:rPr>
        <w:t xml:space="preserve"> marine radiotelephony procedures </w:t>
      </w:r>
      <w:r w:rsidR="001F2940">
        <w:rPr>
          <w:lang w:eastAsia="en-US"/>
        </w:rPr>
        <w:t>are complied with and that the new reporting requirements for vessels navigating in Port Melbourne Channel and the By-Pass Channels are complied with</w:t>
      </w:r>
      <w:r w:rsidR="00E1501D" w:rsidRPr="00763173">
        <w:rPr>
          <w:lang w:eastAsia="en-US"/>
        </w:rPr>
        <w:t>.</w:t>
      </w:r>
    </w:p>
    <w:p w:rsidR="001E458C" w:rsidRDefault="001E458C" w:rsidP="00E1501D">
      <w:pPr>
        <w:spacing w:before="120" w:after="120"/>
        <w:rPr>
          <w:lang w:eastAsia="en-US"/>
        </w:rPr>
      </w:pPr>
      <w:r w:rsidRPr="00763173">
        <w:rPr>
          <w:lang w:eastAsia="en-US"/>
        </w:rPr>
        <w:t xml:space="preserve">The investigation also found that the pilot of Frisia Kiel suffered from a </w:t>
      </w:r>
      <w:r w:rsidR="00D2514A" w:rsidRPr="00763173">
        <w:rPr>
          <w:lang w:eastAsia="en-US"/>
        </w:rPr>
        <w:t xml:space="preserve">previously undetected </w:t>
      </w:r>
      <w:r w:rsidRPr="00763173">
        <w:rPr>
          <w:lang w:eastAsia="en-US"/>
        </w:rPr>
        <w:t xml:space="preserve">sleep disorder </w:t>
      </w:r>
      <w:r w:rsidR="001F2940">
        <w:rPr>
          <w:lang w:eastAsia="en-US"/>
        </w:rPr>
        <w:t xml:space="preserve">which caused him </w:t>
      </w:r>
      <w:r w:rsidR="008E4491">
        <w:rPr>
          <w:lang w:eastAsia="en-US"/>
        </w:rPr>
        <w:t xml:space="preserve">to suffer </w:t>
      </w:r>
      <w:r w:rsidR="001F2940">
        <w:rPr>
          <w:lang w:eastAsia="en-US"/>
        </w:rPr>
        <w:t xml:space="preserve">momentary cognitive impairment whilst piloting Frisia Kiel </w:t>
      </w:r>
      <w:r w:rsidRPr="00763173">
        <w:rPr>
          <w:lang w:eastAsia="en-US"/>
        </w:rPr>
        <w:t xml:space="preserve">and recommends that </w:t>
      </w:r>
      <w:r w:rsidR="003E4930">
        <w:rPr>
          <w:lang w:eastAsia="en-US"/>
        </w:rPr>
        <w:t>Transport</w:t>
      </w:r>
      <w:r w:rsidRPr="00763173">
        <w:rPr>
          <w:lang w:eastAsia="en-US"/>
        </w:rPr>
        <w:t xml:space="preserve"> Safety Victoria review the medical testing of pilots.</w:t>
      </w:r>
    </w:p>
    <w:p w:rsidR="001F2940" w:rsidRDefault="008E4491" w:rsidP="00E1501D">
      <w:pPr>
        <w:spacing w:before="120" w:after="120"/>
        <w:rPr>
          <w:lang w:eastAsia="en-US"/>
        </w:rPr>
      </w:pPr>
      <w:r>
        <w:rPr>
          <w:lang w:eastAsia="en-US"/>
        </w:rPr>
        <w:t xml:space="preserve">Incidental to the incident, the investigation found that Notices to Mariners published by </w:t>
      </w:r>
      <w:smartTag w:uri="urn:schemas-microsoft-com:office:smarttags" w:element="place">
        <w:smartTag w:uri="urn:schemas-microsoft-com:office:smarttags" w:element="PlaceType">
          <w:r>
            <w:rPr>
              <w:lang w:eastAsia="en-US"/>
            </w:rPr>
            <w:t>Port</w:t>
          </w:r>
        </w:smartTag>
        <w:r>
          <w:rPr>
            <w:lang w:eastAsia="en-US"/>
          </w:rPr>
          <w:t xml:space="preserve"> of </w:t>
        </w:r>
        <w:smartTag w:uri="urn:schemas-microsoft-com:office:smarttags" w:element="PlaceName">
          <w:r>
            <w:rPr>
              <w:lang w:eastAsia="en-US"/>
            </w:rPr>
            <w:t>Melbourne</w:t>
          </w:r>
        </w:smartTag>
      </w:smartTag>
      <w:r>
        <w:rPr>
          <w:lang w:eastAsia="en-US"/>
        </w:rPr>
        <w:t xml:space="preserve"> Corporation usually take effect the day after they are published and recommends that the Corporation applies an appropriate time frame between the publishing of a Notice and its coming into effect. </w:t>
      </w:r>
    </w:p>
    <w:p w:rsidR="00931577" w:rsidRPr="00763173" w:rsidRDefault="00931577" w:rsidP="00E1501D">
      <w:pPr>
        <w:spacing w:before="120" w:after="120"/>
      </w:pPr>
    </w:p>
    <w:p w:rsidR="00257BA2" w:rsidRDefault="00257BA2" w:rsidP="00E24249">
      <w:pPr>
        <w:pStyle w:val="Heading1"/>
        <w:sectPr w:rsidR="00257BA2" w:rsidSect="005246E8">
          <w:pgSz w:w="11906" w:h="16838" w:code="9"/>
          <w:pgMar w:top="1440" w:right="1646" w:bottom="1258" w:left="1767" w:header="709" w:footer="709" w:gutter="0"/>
          <w:cols w:space="708"/>
          <w:docGrid w:linePitch="360"/>
        </w:sectPr>
      </w:pPr>
      <w:bookmarkStart w:id="20" w:name="_Toc97438823"/>
      <w:bookmarkStart w:id="21" w:name="_Toc104111887"/>
      <w:bookmarkStart w:id="22" w:name="_Toc110321873"/>
      <w:bookmarkStart w:id="23" w:name="_Toc134462822"/>
      <w:bookmarkStart w:id="24" w:name="_Toc212019924"/>
      <w:bookmarkStart w:id="25" w:name="_Toc214161608"/>
      <w:bookmarkStart w:id="26" w:name="_Toc214161804"/>
      <w:bookmarkStart w:id="27" w:name="_Toc214161943"/>
      <w:bookmarkStart w:id="28" w:name="_Toc214162206"/>
      <w:bookmarkStart w:id="29" w:name="_Toc214162318"/>
      <w:bookmarkStart w:id="30" w:name="_Toc214162392"/>
      <w:bookmarkStart w:id="31" w:name="_Toc214163334"/>
      <w:bookmarkStart w:id="32" w:name="_Toc214181992"/>
      <w:bookmarkStart w:id="33" w:name="_Toc214182149"/>
      <w:bookmarkStart w:id="34" w:name="_Toc214184565"/>
      <w:bookmarkStart w:id="35" w:name="_Toc214949909"/>
      <w:bookmarkStart w:id="36" w:name="_Toc214949988"/>
      <w:bookmarkEnd w:id="0"/>
    </w:p>
    <w:p w:rsidR="00257BA2" w:rsidRDefault="00257BA2" w:rsidP="00E24249">
      <w:pPr>
        <w:pStyle w:val="Heading1"/>
        <w:sectPr w:rsidR="00257BA2" w:rsidSect="005246E8">
          <w:pgSz w:w="11906" w:h="16838" w:code="9"/>
          <w:pgMar w:top="1440" w:right="1646" w:bottom="1258" w:left="1767" w:header="709" w:footer="709" w:gutter="0"/>
          <w:cols w:space="708"/>
          <w:docGrid w:linePitch="360"/>
        </w:sectPr>
      </w:pPr>
    </w:p>
    <w:p w:rsidR="0010280D" w:rsidRPr="00763173" w:rsidRDefault="00B100B3" w:rsidP="00E24249">
      <w:pPr>
        <w:pStyle w:val="Heading1"/>
        <w:rPr>
          <w:szCs w:val="16"/>
        </w:rPr>
      </w:pPr>
      <w:bookmarkStart w:id="37" w:name="_Toc282006069"/>
      <w:r w:rsidRPr="00763173">
        <w:lastRenderedPageBreak/>
        <w:t>Circumstances</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p w:rsidR="00D2514A" w:rsidRPr="00763173" w:rsidRDefault="00D2514A" w:rsidP="00D2514A">
      <w:pPr>
        <w:pStyle w:val="Heading2"/>
      </w:pPr>
      <w:bookmarkStart w:id="38" w:name="_Toc282006070"/>
      <w:bookmarkStart w:id="39" w:name="_Toc134462823"/>
      <w:r w:rsidRPr="00763173">
        <w:t>Introduction</w:t>
      </w:r>
      <w:bookmarkEnd w:id="38"/>
    </w:p>
    <w:p w:rsidR="00A05659" w:rsidRPr="00763173" w:rsidRDefault="00371B75" w:rsidP="00C86BC6">
      <w:pPr>
        <w:spacing w:before="120" w:after="120"/>
      </w:pPr>
      <w:r w:rsidRPr="00763173">
        <w:t>On the afternoon o</w:t>
      </w:r>
      <w:r w:rsidR="00D2514A" w:rsidRPr="00763173">
        <w:t>f</w:t>
      </w:r>
      <w:r w:rsidRPr="00763173">
        <w:t xml:space="preserve"> </w:t>
      </w:r>
      <w:smartTag w:uri="urn:schemas-microsoft-com:office:smarttags" w:element="date">
        <w:smartTagPr>
          <w:attr w:name="Month" w:val="12"/>
          <w:attr w:name="Day" w:val="9"/>
          <w:attr w:name="Year" w:val="2009"/>
        </w:smartTagPr>
        <w:r w:rsidRPr="00763173">
          <w:t>9 December 2009</w:t>
        </w:r>
      </w:smartTag>
      <w:r w:rsidR="00D2514A" w:rsidRPr="00763173">
        <w:t>,</w:t>
      </w:r>
      <w:r w:rsidRPr="00763173">
        <w:t xml:space="preserve"> the 212 metre container vessel MV Hermes was departing the </w:t>
      </w:r>
      <w:smartTag w:uri="urn:schemas-microsoft-com:office:smarttags" w:element="place">
        <w:smartTag w:uri="urn:schemas-microsoft-com:office:smarttags" w:element="PlaceType">
          <w:r w:rsidRPr="00763173">
            <w:t>Port</w:t>
          </w:r>
        </w:smartTag>
        <w:r w:rsidRPr="00763173">
          <w:t xml:space="preserve"> of </w:t>
        </w:r>
        <w:smartTag w:uri="urn:schemas-microsoft-com:office:smarttags" w:element="PlaceName">
          <w:r w:rsidRPr="00763173">
            <w:t>Melbourne</w:t>
          </w:r>
        </w:smartTag>
      </w:smartTag>
      <w:r w:rsidRPr="00763173">
        <w:t xml:space="preserve"> from Swanson Dock to sea.  </w:t>
      </w:r>
      <w:r w:rsidR="00C86BC6" w:rsidRPr="00763173">
        <w:t xml:space="preserve">At the same time the 207 metre container vessel MV Frisia Kiel was preparing to transit from its anchorage </w:t>
      </w:r>
      <w:r w:rsidR="00F75911" w:rsidRPr="00763173">
        <w:t xml:space="preserve">position </w:t>
      </w:r>
      <w:r w:rsidR="00C86BC6" w:rsidRPr="00763173">
        <w:t>near Fawkner Beacon to the berth vacated by MV Hermes.</w:t>
      </w:r>
    </w:p>
    <w:p w:rsidR="00D2514A" w:rsidRDefault="00D2514A" w:rsidP="00C86BC6">
      <w:pPr>
        <w:spacing w:before="120" w:after="120"/>
      </w:pPr>
      <w:r w:rsidRPr="00763173">
        <w:t xml:space="preserve">At around the same time, </w:t>
      </w:r>
      <w:r w:rsidR="00D7149C" w:rsidRPr="00763173">
        <w:t xml:space="preserve">four vessels had arrived from sea.  </w:t>
      </w:r>
      <w:r w:rsidRPr="00763173">
        <w:t>The vessel MV Magnavia was due to anchor in the position soon to be vaca</w:t>
      </w:r>
      <w:r w:rsidR="00D7149C" w:rsidRPr="00763173">
        <w:t>ted by Frisia Kiel and MV Callao Express was following it to the anchorage.  The vessels</w:t>
      </w:r>
      <w:r w:rsidRPr="00763173">
        <w:t xml:space="preserve"> </w:t>
      </w:r>
      <w:r w:rsidR="00E325EC" w:rsidRPr="00763173">
        <w:t xml:space="preserve">MV </w:t>
      </w:r>
      <w:r w:rsidR="009529B9" w:rsidRPr="00763173">
        <w:t xml:space="preserve">APL Columbia </w:t>
      </w:r>
      <w:r w:rsidRPr="00763173">
        <w:t xml:space="preserve">and MV </w:t>
      </w:r>
      <w:r w:rsidR="009529B9" w:rsidRPr="00763173">
        <w:t xml:space="preserve">CMA </w:t>
      </w:r>
      <w:r w:rsidRPr="00763173">
        <w:t xml:space="preserve">CGM LeToile were </w:t>
      </w:r>
      <w:r w:rsidR="009529B9" w:rsidRPr="00763173">
        <w:t xml:space="preserve">approaching Fawkner Beacon and </w:t>
      </w:r>
      <w:r w:rsidR="00E325EC" w:rsidRPr="00763173">
        <w:t>were due to follow Frisia Kiel up Port Melbourne Channel</w:t>
      </w:r>
      <w:r w:rsidR="00384BAF" w:rsidRPr="00763173">
        <w:t xml:space="preserve"> to their respective berths</w:t>
      </w:r>
      <w:r w:rsidR="00E325EC" w:rsidRPr="00763173">
        <w:t>.</w:t>
      </w:r>
    </w:p>
    <w:p w:rsidR="003E4930" w:rsidRPr="00763173" w:rsidRDefault="003E4930" w:rsidP="00C86BC6">
      <w:pPr>
        <w:spacing w:before="120" w:after="120"/>
      </w:pPr>
    </w:p>
    <w:p w:rsidR="00E325EC" w:rsidRPr="00763173" w:rsidRDefault="00B667F4" w:rsidP="00E325EC">
      <w:pPr>
        <w:pStyle w:val="Heading2"/>
      </w:pPr>
      <w:bookmarkStart w:id="40" w:name="_Toc282006071"/>
      <w:r w:rsidRPr="00763173">
        <w:t>Background</w:t>
      </w:r>
      <w:bookmarkEnd w:id="40"/>
    </w:p>
    <w:p w:rsidR="00DD651B" w:rsidRPr="00763173" w:rsidRDefault="00371B75" w:rsidP="00C86BC6">
      <w:pPr>
        <w:spacing w:before="120" w:after="120"/>
      </w:pPr>
      <w:r w:rsidRPr="00763173">
        <w:t>At about 144</w:t>
      </w:r>
      <w:r w:rsidR="00D640E7" w:rsidRPr="00763173">
        <w:t>0</w:t>
      </w:r>
      <w:r w:rsidR="00EB4F4B" w:rsidRPr="00763173">
        <w:rPr>
          <w:rStyle w:val="FootnoteReference"/>
        </w:rPr>
        <w:footnoteReference w:id="1"/>
      </w:r>
      <w:r w:rsidRPr="00763173">
        <w:t xml:space="preserve"> </w:t>
      </w:r>
      <w:r w:rsidR="00C86BC6" w:rsidRPr="00763173">
        <w:t>a</w:t>
      </w:r>
      <w:r w:rsidRPr="00763173">
        <w:t xml:space="preserve"> </w:t>
      </w:r>
      <w:r w:rsidR="00C67C53" w:rsidRPr="00763173">
        <w:t xml:space="preserve">Port Phillip sea </w:t>
      </w:r>
      <w:r w:rsidRPr="00763173">
        <w:t xml:space="preserve">pilot boarded </w:t>
      </w:r>
      <w:r w:rsidR="00C86BC6" w:rsidRPr="00763173">
        <w:t>Hermes</w:t>
      </w:r>
      <w:r w:rsidRPr="00763173">
        <w:t xml:space="preserve"> </w:t>
      </w:r>
      <w:r w:rsidR="00DD651B" w:rsidRPr="00763173">
        <w:t xml:space="preserve">at </w:t>
      </w:r>
      <w:r w:rsidR="00781664" w:rsidRPr="00763173">
        <w:t xml:space="preserve">Berth </w:t>
      </w:r>
      <w:r w:rsidR="00DD651B" w:rsidRPr="00763173">
        <w:t xml:space="preserve">No 3E </w:t>
      </w:r>
      <w:r w:rsidR="00781664" w:rsidRPr="00763173">
        <w:t xml:space="preserve">at </w:t>
      </w:r>
      <w:r w:rsidR="00DD651B" w:rsidRPr="00763173">
        <w:t>Swanson Dock preparatory to the vessel’s departure to sea.  The pilot and the master discussed the outbound passage plan and completed the Master-Pilot Information Exchange check-list.  They agreed that Hermes would navigate within the Port Melbourne Channel until the vessel cleared Fawkner Beacon.</w:t>
      </w:r>
    </w:p>
    <w:p w:rsidR="003F79AD" w:rsidRPr="00763173" w:rsidRDefault="00DD651B" w:rsidP="00C86BC6">
      <w:pPr>
        <w:spacing w:before="120" w:after="120"/>
      </w:pPr>
      <w:r w:rsidRPr="00763173">
        <w:t>A</w:t>
      </w:r>
      <w:r w:rsidR="00371B75" w:rsidRPr="00763173">
        <w:t xml:space="preserve">t about </w:t>
      </w:r>
      <w:r w:rsidR="00B169F7" w:rsidRPr="00763173">
        <w:t>145</w:t>
      </w:r>
      <w:r w:rsidR="00D640E7" w:rsidRPr="00763173">
        <w:t>2</w:t>
      </w:r>
      <w:r w:rsidR="00371B75" w:rsidRPr="00763173">
        <w:t xml:space="preserve"> </w:t>
      </w:r>
      <w:r w:rsidR="00C86BC6" w:rsidRPr="00763173">
        <w:t>the vessel</w:t>
      </w:r>
      <w:r w:rsidR="00371B75" w:rsidRPr="00763173">
        <w:t xml:space="preserve"> </w:t>
      </w:r>
      <w:r w:rsidRPr="00763173">
        <w:t>was ready to depart</w:t>
      </w:r>
      <w:r w:rsidR="00371B75" w:rsidRPr="00763173">
        <w:t xml:space="preserve"> its berth</w:t>
      </w:r>
      <w:r w:rsidRPr="00763173">
        <w:t xml:space="preserve"> and requested use of the </w:t>
      </w:r>
      <w:r w:rsidR="00FF02E7" w:rsidRPr="00763173">
        <w:t xml:space="preserve">navigation </w:t>
      </w:r>
      <w:r w:rsidRPr="00763173">
        <w:t>channels</w:t>
      </w:r>
      <w:r w:rsidR="00B45661" w:rsidRPr="00763173">
        <w:rPr>
          <w:rStyle w:val="FootnoteReference"/>
        </w:rPr>
        <w:footnoteReference w:id="2"/>
      </w:r>
      <w:r w:rsidRPr="00763173">
        <w:t xml:space="preserve">.  </w:t>
      </w:r>
      <w:r w:rsidR="00277C20" w:rsidRPr="00763173">
        <w:t>Melbourne</w:t>
      </w:r>
      <w:r w:rsidRPr="00763173">
        <w:t xml:space="preserve"> VTS </w:t>
      </w:r>
      <w:r w:rsidR="00277C20" w:rsidRPr="00763173">
        <w:t xml:space="preserve">(Vessel Traffic Service) </w:t>
      </w:r>
      <w:r w:rsidRPr="00763173">
        <w:t xml:space="preserve">confirmed that Hermes could use the channels.  </w:t>
      </w:r>
      <w:r w:rsidRPr="00763173">
        <w:rPr>
          <w:lang w:eastAsia="en-US"/>
        </w:rPr>
        <w:t>Melbourne VTS also informed Hermes that there were two vessels due to arrive at the anchorage and that there were three incoming vessels to berth, the first being Frisia Kiel.</w:t>
      </w:r>
      <w:r w:rsidR="00371B75" w:rsidRPr="00763173">
        <w:t xml:space="preserve">  The vessel passed under the West </w:t>
      </w:r>
      <w:r w:rsidR="00F44D52" w:rsidRPr="00763173">
        <w:t>G</w:t>
      </w:r>
      <w:r w:rsidR="00371B75" w:rsidRPr="00763173">
        <w:t>ate Bridge at about 151</w:t>
      </w:r>
      <w:r w:rsidR="00D640E7" w:rsidRPr="00763173">
        <w:t>8</w:t>
      </w:r>
      <w:r w:rsidR="00371B75" w:rsidRPr="00763173">
        <w:t xml:space="preserve"> and passed Breakwater Pier at Williamstown at about 15</w:t>
      </w:r>
      <w:r w:rsidR="00D640E7" w:rsidRPr="00763173">
        <w:t>40</w:t>
      </w:r>
      <w:r w:rsidR="00723A88" w:rsidRPr="00763173">
        <w:t xml:space="preserve"> (see Appendix A)</w:t>
      </w:r>
      <w:r w:rsidR="00D2514A" w:rsidRPr="00763173">
        <w:t>.</w:t>
      </w:r>
    </w:p>
    <w:p w:rsidR="00B169F7" w:rsidRPr="00763173" w:rsidRDefault="00277C20" w:rsidP="00C86BC6">
      <w:pPr>
        <w:spacing w:before="120" w:after="120"/>
      </w:pPr>
      <w:r w:rsidRPr="00763173">
        <w:t xml:space="preserve">At about 1535, another </w:t>
      </w:r>
      <w:r w:rsidR="003E4930">
        <w:t xml:space="preserve">Port Phillip sea </w:t>
      </w:r>
      <w:r w:rsidRPr="00763173">
        <w:t xml:space="preserve">pilot boarded Frisia Kiel at S2 anchorage preparatory to the vessel’s </w:t>
      </w:r>
      <w:r w:rsidR="00781664" w:rsidRPr="00763173">
        <w:t>transit to B</w:t>
      </w:r>
      <w:r w:rsidRPr="00763173">
        <w:t xml:space="preserve">erth No 3E </w:t>
      </w:r>
      <w:r w:rsidR="00781664" w:rsidRPr="00763173">
        <w:t xml:space="preserve">at </w:t>
      </w:r>
      <w:r w:rsidRPr="00763173">
        <w:t>Swanson Dock.  The pilot and the master discussed the berthing passage plan and completed the Master-Pilot Information Exchange check-list.  A</w:t>
      </w:r>
      <w:r w:rsidR="00C86BC6" w:rsidRPr="00763173">
        <w:t>t about 15</w:t>
      </w:r>
      <w:r w:rsidR="00D640E7" w:rsidRPr="00763173">
        <w:t>41</w:t>
      </w:r>
      <w:r w:rsidR="00C86BC6" w:rsidRPr="00763173">
        <w:t xml:space="preserve"> the vessel was underway</w:t>
      </w:r>
      <w:r w:rsidR="00C86BC6" w:rsidRPr="00763173">
        <w:rPr>
          <w:rStyle w:val="FootnoteReference"/>
        </w:rPr>
        <w:footnoteReference w:id="3"/>
      </w:r>
      <w:r w:rsidR="00781664" w:rsidRPr="00763173">
        <w:t xml:space="preserve"> but awaiting clearance to depart the anchorage.</w:t>
      </w:r>
      <w:r w:rsidRPr="00763173">
        <w:t xml:space="preserve">  Melbourne VTS </w:t>
      </w:r>
      <w:r w:rsidR="00B667F4" w:rsidRPr="00763173">
        <w:t xml:space="preserve">advised Frisia Kiel </w:t>
      </w:r>
      <w:r w:rsidRPr="00763173">
        <w:t>that Hermes was outbound just past Breakwater Pier and that Frisia Kiel was clear to enter the channel once Hermes was clear.</w:t>
      </w:r>
    </w:p>
    <w:p w:rsidR="00B667F4" w:rsidRPr="00763173" w:rsidRDefault="00C86BC6" w:rsidP="00B667F4">
      <w:pPr>
        <w:spacing w:before="120" w:after="120"/>
      </w:pPr>
      <w:r w:rsidRPr="00763173">
        <w:t>At about 154</w:t>
      </w:r>
      <w:r w:rsidR="00D640E7" w:rsidRPr="00763173">
        <w:t>2</w:t>
      </w:r>
      <w:r w:rsidRPr="00763173">
        <w:t xml:space="preserve"> Frisia Kiel </w:t>
      </w:r>
      <w:r w:rsidR="00824DC1">
        <w:t>received</w:t>
      </w:r>
      <w:r w:rsidRPr="00763173">
        <w:t xml:space="preserve"> clearance </w:t>
      </w:r>
      <w:r w:rsidR="00824DC1">
        <w:t>from</w:t>
      </w:r>
      <w:r w:rsidRPr="00763173">
        <w:t xml:space="preserve"> Melbourne </w:t>
      </w:r>
      <w:r w:rsidR="001B0E07" w:rsidRPr="00763173">
        <w:t xml:space="preserve">VTS </w:t>
      </w:r>
      <w:r w:rsidRPr="00763173">
        <w:t>to depart the anchorage</w:t>
      </w:r>
      <w:r w:rsidR="00781664" w:rsidRPr="00763173">
        <w:t xml:space="preserve"> and commenced </w:t>
      </w:r>
      <w:r w:rsidR="00B667F4" w:rsidRPr="00763173">
        <w:t xml:space="preserve">navigating </w:t>
      </w:r>
      <w:r w:rsidR="00781664" w:rsidRPr="00763173">
        <w:t>to</w:t>
      </w:r>
      <w:r w:rsidR="00B667F4" w:rsidRPr="00763173">
        <w:t>wards</w:t>
      </w:r>
      <w:r w:rsidRPr="00763173">
        <w:t xml:space="preserve"> Fawkner Beacon on a heading of 072</w:t>
      </w:r>
      <w:r w:rsidRPr="00763173">
        <w:rPr>
          <w:vertAlign w:val="superscript"/>
        </w:rPr>
        <w:t>0</w:t>
      </w:r>
      <w:r w:rsidRPr="00763173">
        <w:t xml:space="preserve"> True</w:t>
      </w:r>
      <w:r w:rsidR="009B57AF" w:rsidRPr="00763173">
        <w:t xml:space="preserve"> </w:t>
      </w:r>
      <w:r w:rsidR="00B169F7" w:rsidRPr="00763173">
        <w:t xml:space="preserve">(see Appendix </w:t>
      </w:r>
      <w:r w:rsidR="00723A88" w:rsidRPr="00763173">
        <w:t>B</w:t>
      </w:r>
      <w:r w:rsidR="00B169F7" w:rsidRPr="00763173">
        <w:t>)</w:t>
      </w:r>
      <w:r w:rsidRPr="00763173">
        <w:t>.</w:t>
      </w:r>
      <w:r w:rsidR="00FF02E7" w:rsidRPr="00763173">
        <w:t xml:space="preserve">  </w:t>
      </w:r>
      <w:r w:rsidR="00B169F7" w:rsidRPr="00763173">
        <w:t xml:space="preserve">At </w:t>
      </w:r>
      <w:r w:rsidR="00DD651B" w:rsidRPr="00763173">
        <w:t xml:space="preserve">about </w:t>
      </w:r>
      <w:r w:rsidR="00D640E7" w:rsidRPr="00763173">
        <w:t>the same time</w:t>
      </w:r>
      <w:r w:rsidR="00B169F7" w:rsidRPr="00763173">
        <w:t xml:space="preserve"> Hermes entered Port Melbourne Channel in the vicinity of Williamstown and set course 182</w:t>
      </w:r>
      <w:r w:rsidR="00B169F7" w:rsidRPr="00763173">
        <w:rPr>
          <w:vertAlign w:val="superscript"/>
        </w:rPr>
        <w:t>0</w:t>
      </w:r>
      <w:r w:rsidR="00B169F7" w:rsidRPr="00763173">
        <w:t xml:space="preserve"> True to pass Fawkner Beacon.</w:t>
      </w:r>
    </w:p>
    <w:p w:rsidR="005A1D0E" w:rsidRPr="00763173" w:rsidRDefault="005A1D0E" w:rsidP="00B667F4">
      <w:pPr>
        <w:spacing w:before="120" w:after="120"/>
      </w:pPr>
    </w:p>
    <w:p w:rsidR="005A1D0E" w:rsidRPr="00763173" w:rsidRDefault="005A1D0E" w:rsidP="00B667F4">
      <w:pPr>
        <w:spacing w:before="120" w:after="120"/>
      </w:pPr>
    </w:p>
    <w:p w:rsidR="005A1D0E" w:rsidRPr="00763173" w:rsidRDefault="005A1D0E" w:rsidP="00B667F4">
      <w:pPr>
        <w:spacing w:before="120" w:after="120"/>
      </w:pPr>
    </w:p>
    <w:p w:rsidR="005A1D0E" w:rsidRPr="00763173" w:rsidRDefault="005A1D0E" w:rsidP="00B667F4">
      <w:pPr>
        <w:spacing w:before="120" w:after="120"/>
      </w:pPr>
    </w:p>
    <w:p w:rsidR="00257BA2" w:rsidRDefault="00257BA2" w:rsidP="00B667F4">
      <w:pPr>
        <w:pStyle w:val="Heading2"/>
        <w:sectPr w:rsidR="00257BA2" w:rsidSect="005246E8">
          <w:pgSz w:w="11906" w:h="16838" w:code="9"/>
          <w:pgMar w:top="1440" w:right="1646" w:bottom="1258" w:left="1767" w:header="709" w:footer="709" w:gutter="0"/>
          <w:cols w:space="708"/>
          <w:docGrid w:linePitch="360"/>
        </w:sectPr>
      </w:pPr>
    </w:p>
    <w:p w:rsidR="00B667F4" w:rsidRPr="00763173" w:rsidRDefault="00B667F4" w:rsidP="00B667F4">
      <w:pPr>
        <w:pStyle w:val="Heading2"/>
      </w:pPr>
      <w:bookmarkStart w:id="41" w:name="_Toc282006072"/>
      <w:r w:rsidRPr="00763173">
        <w:lastRenderedPageBreak/>
        <w:t>Sequence of events</w:t>
      </w:r>
      <w:bookmarkEnd w:id="41"/>
    </w:p>
    <w:p w:rsidR="005A1D0E" w:rsidRPr="00763173" w:rsidRDefault="00B667F4" w:rsidP="005A1D0E">
      <w:pPr>
        <w:spacing w:before="120" w:after="120"/>
        <w:rPr>
          <w:rFonts w:cs="Arial"/>
          <w:szCs w:val="22"/>
        </w:rPr>
      </w:pPr>
      <w:r w:rsidRPr="00763173">
        <w:rPr>
          <w:rFonts w:cs="Arial"/>
          <w:szCs w:val="22"/>
        </w:rPr>
        <w:t xml:space="preserve">The following is a recount of the interaction between Frisia Kiel and Hermes extracted from the two vessels’ positions </w:t>
      </w:r>
      <w:r w:rsidRPr="00763173">
        <w:t xml:space="preserve">(see Figure 1) from about 1553, </w:t>
      </w:r>
      <w:r w:rsidRPr="00763173">
        <w:rPr>
          <w:rFonts w:cs="Arial"/>
          <w:szCs w:val="22"/>
        </w:rPr>
        <w:t>recorded on Melbourne VTS’ AIS</w:t>
      </w:r>
      <w:r w:rsidRPr="00763173">
        <w:rPr>
          <w:rStyle w:val="FootnoteReference"/>
        </w:rPr>
        <w:footnoteReference w:id="4"/>
      </w:r>
      <w:r w:rsidRPr="00763173">
        <w:t xml:space="preserve"> (Automatic Identification System) Radar and the vessels’ VHF communications recorded on the VTS Electrodata Voice Recorder </w:t>
      </w:r>
      <w:r w:rsidRPr="00763173">
        <w:rPr>
          <w:rFonts w:cs="Arial"/>
          <w:szCs w:val="22"/>
        </w:rPr>
        <w:t xml:space="preserve">(see Appendix </w:t>
      </w:r>
      <w:r w:rsidR="00384BAF" w:rsidRPr="00763173">
        <w:rPr>
          <w:rFonts w:cs="Arial"/>
          <w:szCs w:val="22"/>
        </w:rPr>
        <w:t>C</w:t>
      </w:r>
      <w:r w:rsidRPr="00763173">
        <w:rPr>
          <w:rFonts w:cs="Arial"/>
          <w:szCs w:val="22"/>
        </w:rPr>
        <w:t xml:space="preserve"> for a full transcript of the relevant VHF communications).</w:t>
      </w:r>
    </w:p>
    <w:p w:rsidR="005A1D0E" w:rsidRPr="00763173" w:rsidRDefault="005A1D0E" w:rsidP="005A1D0E">
      <w:pPr>
        <w:spacing w:before="120" w:after="120"/>
        <w:rPr>
          <w:rFonts w:cs="Arial"/>
          <w:szCs w:val="22"/>
        </w:rPr>
      </w:pPr>
      <w:r w:rsidRPr="00763173">
        <w:rPr>
          <w:rFonts w:cs="Arial"/>
          <w:szCs w:val="22"/>
        </w:rPr>
        <w:t>At about 1553 the vessel MV Magnavia called Frisia Kiel and advised that it would “come to port shortly and slip in behind your stern and go to S2 to give you a bit more room to shape up there”.  At that time Frisia Kiel had just commenced its passage from S2 Anchorage towards Fawkner Beacon and Hermes had just passed Port Melbourne Channel markers 7 and 8, 3.8 nautical miles</w:t>
      </w:r>
      <w:r w:rsidRPr="00763173">
        <w:rPr>
          <w:rStyle w:val="FootnoteReference"/>
        </w:rPr>
        <w:footnoteReference w:id="5"/>
      </w:r>
      <w:r w:rsidRPr="00763173">
        <w:t xml:space="preserve"> </w:t>
      </w:r>
      <w:r w:rsidRPr="00763173">
        <w:rPr>
          <w:rFonts w:cs="Arial"/>
          <w:szCs w:val="22"/>
        </w:rPr>
        <w:t>from Frisia Kiel.</w:t>
      </w:r>
    </w:p>
    <w:p w:rsidR="005A1D0E" w:rsidRPr="00763173" w:rsidRDefault="005A1D0E" w:rsidP="005A1D0E">
      <w:pPr>
        <w:spacing w:before="120" w:after="120"/>
        <w:rPr>
          <w:rFonts w:cs="Arial"/>
          <w:szCs w:val="22"/>
        </w:rPr>
      </w:pPr>
      <w:r w:rsidRPr="00763173">
        <w:t xml:space="preserve">The pilot of Frisia Kiel assumed that communication to have come from the pilot of Hermes and concluded that Hermes would alter course (to starboard) to go around Frisia Kiel’s stern and that by this manoeuvre, Frisia Kiel would have unobstructed access to the Channel.  He replied </w:t>
      </w:r>
      <w:r w:rsidRPr="00763173">
        <w:rPr>
          <w:rFonts w:cs="Arial"/>
          <w:szCs w:val="22"/>
        </w:rPr>
        <w:t>“okay I’ll make my way over now”.</w:t>
      </w:r>
    </w:p>
    <w:p w:rsidR="005A1D0E" w:rsidRPr="00763173" w:rsidRDefault="005A1D0E" w:rsidP="005A1D0E">
      <w:pPr>
        <w:spacing w:before="120" w:after="120"/>
        <w:rPr>
          <w:rFonts w:cs="Arial"/>
          <w:szCs w:val="22"/>
        </w:rPr>
      </w:pPr>
      <w:r w:rsidRPr="00763173">
        <w:rPr>
          <w:rFonts w:cs="Arial"/>
          <w:szCs w:val="22"/>
        </w:rPr>
        <w:t xml:space="preserve">At about 1600, Frisia Kiel (speed 10.3 knots) was approaching Buoy T12 and Hermes (speed 11.3 knots) had just passed channel markers 1 and 2.  The vessels were 1.82 nautical miles apart.  At about that time the bridge team on Hermes queried their pilot regards Frisia Kiel’s actions and were told that Hermes had right of way along the channel.  </w:t>
      </w:r>
    </w:p>
    <w:p w:rsidR="005A1D0E" w:rsidRPr="00763173" w:rsidRDefault="005A1D0E" w:rsidP="005A1D0E">
      <w:pPr>
        <w:spacing w:before="120" w:after="120"/>
        <w:rPr>
          <w:rFonts w:cs="Arial"/>
          <w:szCs w:val="22"/>
        </w:rPr>
      </w:pPr>
      <w:r w:rsidRPr="00763173">
        <w:rPr>
          <w:rFonts w:cs="Arial"/>
          <w:szCs w:val="22"/>
        </w:rPr>
        <w:t>At about 1601 the vessels were 1.53 nautical miles apart.  At that time Frisia Kiel was travelling at 11.4 knots and Hermes at 11.9 knots.</w:t>
      </w:r>
    </w:p>
    <w:p w:rsidR="005A1D0E" w:rsidRPr="00763173" w:rsidRDefault="005A1D0E" w:rsidP="005A1D0E">
      <w:pPr>
        <w:spacing w:before="120" w:after="120"/>
        <w:rPr>
          <w:rFonts w:cs="Arial"/>
          <w:szCs w:val="22"/>
        </w:rPr>
      </w:pPr>
      <w:r w:rsidRPr="00763173">
        <w:rPr>
          <w:rFonts w:cs="Arial"/>
          <w:szCs w:val="22"/>
        </w:rPr>
        <w:t>At about 1602 Frisia Kiel entered the Western By-Pass and was now 1.13 nautical miles (2,100 metres) away from Hermes.  Both vessels were travelling at about 12 knots.  The pilot of Frisia Kiel attempted to make contact with Hermes to confirm the passing “red to red” (to the left of each other).  He first called the name of the pilot he assumed was on Hermes then, when he received no answer, attempted to use the vessel’s name but called the name of another vessel instead.</w:t>
      </w:r>
    </w:p>
    <w:p w:rsidR="005A1D0E" w:rsidRPr="00763173" w:rsidRDefault="005A1D0E" w:rsidP="005A1D0E">
      <w:pPr>
        <w:spacing w:before="120" w:after="120"/>
        <w:rPr>
          <w:rFonts w:cs="Arial"/>
          <w:szCs w:val="22"/>
        </w:rPr>
      </w:pPr>
      <w:r w:rsidRPr="00763173">
        <w:rPr>
          <w:rFonts w:cs="Arial"/>
          <w:szCs w:val="22"/>
        </w:rPr>
        <w:t>Melbourne VTS then interjected and advised Frisia Kiel that they needed to talk to the vessel Hermes.  The pilot of Frisia Kiel called Hermes three times without answer at which point Melbourne VTS again interjected and advised Hermes that Frisia Kiel was trying to communicate with them.</w:t>
      </w:r>
    </w:p>
    <w:p w:rsidR="00B667F4" w:rsidRPr="00763173" w:rsidRDefault="00B667F4" w:rsidP="00B667F4">
      <w:pPr>
        <w:spacing w:before="120" w:after="120"/>
        <w:rPr>
          <w:rFonts w:cs="Arial"/>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09"/>
      </w:tblGrid>
      <w:tr w:rsidR="005A1D0E" w:rsidRPr="00AF79B7" w:rsidTr="00AF79B7">
        <w:tc>
          <w:tcPr>
            <w:tcW w:w="8709" w:type="dxa"/>
            <w:shd w:val="clear" w:color="auto" w:fill="auto"/>
          </w:tcPr>
          <w:p w:rsidR="005A1D0E" w:rsidRPr="00AF79B7" w:rsidRDefault="00577F02" w:rsidP="00AF79B7">
            <w:pPr>
              <w:spacing w:before="120" w:after="120"/>
              <w:rPr>
                <w:b/>
              </w:rPr>
            </w:pPr>
            <w:r>
              <w:rPr>
                <w:b/>
                <w:noProof/>
              </w:rPr>
              <w:lastRenderedPageBreak/>
              <mc:AlternateContent>
                <mc:Choice Requires="wps">
                  <w:drawing>
                    <wp:anchor distT="0" distB="0" distL="114300" distR="114300" simplePos="0" relativeHeight="251657728" behindDoc="0" locked="0" layoutInCell="1" allowOverlap="1">
                      <wp:simplePos x="0" y="0"/>
                      <wp:positionH relativeFrom="column">
                        <wp:posOffset>2172970</wp:posOffset>
                      </wp:positionH>
                      <wp:positionV relativeFrom="paragraph">
                        <wp:posOffset>7196455</wp:posOffset>
                      </wp:positionV>
                      <wp:extent cx="868680" cy="228600"/>
                      <wp:effectExtent l="1270" t="0" r="0" b="4445"/>
                      <wp:wrapNone/>
                      <wp:docPr id="43"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970F7C" w:rsidRDefault="00B71DCF" w:rsidP="005A1D0E">
                                  <w:pPr>
                                    <w:rPr>
                                      <w:b/>
                                      <w:color w:val="0000FF"/>
                                      <w:szCs w:val="22"/>
                                    </w:rPr>
                                  </w:pPr>
                                  <w:r w:rsidRPr="00970F7C">
                                    <w:rPr>
                                      <w:b/>
                                      <w:color w:val="0000FF"/>
                                      <w:szCs w:val="22"/>
                                    </w:rPr>
                                    <w:t>Frisia Kiel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9" o:spid="_x0000_s1026" type="#_x0000_t202" style="position:absolute;left:0;text-align:left;margin-left:171.1pt;margin-top:566.65pt;width:68.4pt;height: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" filled="f" stroked="f">
                      <v:textbox>
                        <w:txbxContent>
                          <w:p w:rsidR="00B71DCF" w:rsidRPr="00970F7C" w:rsidRDefault="00B71DCF" w:rsidP="005A1D0E">
                            <w:pPr>
                              <w:rPr>
                                <w:b/>
                                <w:color w:val="0000FF"/>
                                <w:szCs w:val="22"/>
                              </w:rPr>
                            </w:pPr>
                            <w:proofErr w:type="spellStart"/>
                            <w:r w:rsidRPr="00970F7C">
                              <w:rPr>
                                <w:b/>
                                <w:color w:val="0000FF"/>
                                <w:szCs w:val="22"/>
                              </w:rPr>
                              <w:t>Frisia</w:t>
                            </w:r>
                            <w:proofErr w:type="spellEnd"/>
                            <w:r w:rsidRPr="00970F7C">
                              <w:rPr>
                                <w:b/>
                                <w:color w:val="0000FF"/>
                                <w:szCs w:val="22"/>
                              </w:rPr>
                              <w:t xml:space="preserve"> Kiel</w:t>
                            </w:r>
                          </w:p>
                        </w:txbxContent>
                      </v:textbox>
                    </v:shape>
                  </w:pict>
                </mc:Fallback>
              </mc:AlternateContent>
            </w:r>
            <w:r>
              <w:rPr>
                <w:b/>
                <w:noProof/>
              </w:rPr>
              <mc:AlternateContent>
                <mc:Choice Requires="wps">
                  <w:drawing>
                    <wp:anchor distT="0" distB="0" distL="114300" distR="114300" simplePos="0" relativeHeight="251660800" behindDoc="0" locked="0" layoutInCell="1" allowOverlap="1">
                      <wp:simplePos x="0" y="0"/>
                      <wp:positionH relativeFrom="column">
                        <wp:posOffset>4126230</wp:posOffset>
                      </wp:positionH>
                      <wp:positionV relativeFrom="paragraph">
                        <wp:posOffset>4337050</wp:posOffset>
                      </wp:positionV>
                      <wp:extent cx="723900" cy="228600"/>
                      <wp:effectExtent l="1905" t="3175" r="0" b="0"/>
                      <wp:wrapNone/>
                      <wp:docPr id="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970F7C" w:rsidRDefault="00B71DCF" w:rsidP="005A1D0E">
                                  <w:pPr>
                                    <w:rPr>
                                      <w:b/>
                                      <w:color w:val="FF0000"/>
                                      <w:szCs w:val="22"/>
                                    </w:rPr>
                                  </w:pPr>
                                  <w:r w:rsidRPr="00970F7C">
                                    <w:rPr>
                                      <w:b/>
                                      <w:color w:val="FF0000"/>
                                      <w:szCs w:val="22"/>
                                    </w:rPr>
                                    <w:t>Hermes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027" type="#_x0000_t202" style="position:absolute;left:0;text-align:left;margin-left:324.9pt;margin-top:341.5pt;width:57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RSBtwIAAMI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" filled="f" stroked="f">
                      <v:textbox>
                        <w:txbxContent>
                          <w:p w:rsidR="00B71DCF" w:rsidRPr="00970F7C" w:rsidRDefault="00B71DCF" w:rsidP="005A1D0E">
                            <w:pPr>
                              <w:rPr>
                                <w:b/>
                                <w:color w:val="FF0000"/>
                                <w:szCs w:val="22"/>
                              </w:rPr>
                            </w:pPr>
                            <w:r w:rsidRPr="00970F7C">
                              <w:rPr>
                                <w:b/>
                                <w:color w:val="FF0000"/>
                                <w:szCs w:val="22"/>
                              </w:rPr>
                              <w:t>Hermes</w:t>
                            </w:r>
                          </w:p>
                        </w:txbxContent>
                      </v:textbox>
                    </v:shape>
                  </w:pict>
                </mc:Fallback>
              </mc:AlternateContent>
            </w:r>
            <w:r>
              <w:rPr>
                <w:noProof/>
              </w:rPr>
              <mc:AlternateContent>
                <mc:Choice Requires="wps">
                  <w:drawing>
                    <wp:anchor distT="0" distB="0" distL="114300" distR="114300" simplePos="0" relativeHeight="251675136" behindDoc="0" locked="0" layoutInCell="1" allowOverlap="1">
                      <wp:simplePos x="0" y="0"/>
                      <wp:positionH relativeFrom="column">
                        <wp:posOffset>3329940</wp:posOffset>
                      </wp:positionH>
                      <wp:positionV relativeFrom="paragraph">
                        <wp:posOffset>4794250</wp:posOffset>
                      </wp:positionV>
                      <wp:extent cx="326390" cy="1143000"/>
                      <wp:effectExtent l="0" t="3175" r="1270" b="0"/>
                      <wp:wrapNone/>
                      <wp:docPr id="41"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FE38DA" w:rsidRDefault="00B71DCF" w:rsidP="005A1D0E">
                                  <w:pPr>
                                    <w:rPr>
                                      <w:b/>
                                      <w:color w:val="008000"/>
                                      <w:sz w:val="18"/>
                                      <w:szCs w:val="18"/>
                                    </w:rPr>
                                  </w:pPr>
                                  <w:r w:rsidRPr="00FE38DA">
                                    <w:rPr>
                                      <w:b/>
                                      <w:color w:val="008000"/>
                                      <w:sz w:val="18"/>
                                      <w:szCs w:val="18"/>
                                    </w:rPr>
                                    <w:t>Western By-Pass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028" type="#_x0000_t202" style="position:absolute;left:0;text-align:left;margin-left:262.2pt;margin-top:377.5pt;width:25.7pt;height:90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" filled="f" stroked="f">
                      <v:textbox style="layout-flow:vertical;mso-layout-flow-alt:bottom-to-top">
                        <w:txbxContent>
                          <w:p w:rsidR="00B71DCF" w:rsidRPr="00FE38DA" w:rsidRDefault="00B71DCF" w:rsidP="005A1D0E">
                            <w:pPr>
                              <w:rPr>
                                <w:b/>
                                <w:color w:val="008000"/>
                                <w:sz w:val="18"/>
                                <w:szCs w:val="18"/>
                              </w:rPr>
                            </w:pPr>
                            <w:r w:rsidRPr="00FE38DA">
                              <w:rPr>
                                <w:b/>
                                <w:color w:val="008000"/>
                                <w:sz w:val="18"/>
                                <w:szCs w:val="18"/>
                              </w:rPr>
                              <w:t>Western By-Pass</w:t>
                            </w:r>
                          </w:p>
                        </w:txbxContent>
                      </v:textbox>
                    </v:shape>
                  </w:pict>
                </mc:Fallback>
              </mc:AlternateContent>
            </w:r>
            <w:r>
              <w:rPr>
                <w:b/>
                <w:noProof/>
              </w:rPr>
              <mc:AlternateContent>
                <mc:Choice Requires="wps">
                  <w:drawing>
                    <wp:anchor distT="0" distB="0" distL="114300" distR="114300" simplePos="0" relativeHeight="251674112" behindDoc="0" locked="0" layoutInCell="1" allowOverlap="1">
                      <wp:simplePos x="0" y="0"/>
                      <wp:positionH relativeFrom="column">
                        <wp:posOffset>4307205</wp:posOffset>
                      </wp:positionH>
                      <wp:positionV relativeFrom="paragraph">
                        <wp:posOffset>5365750</wp:posOffset>
                      </wp:positionV>
                      <wp:extent cx="289560" cy="0"/>
                      <wp:effectExtent l="20955" t="22225" r="22860" b="15875"/>
                      <wp:wrapNone/>
                      <wp:docPr id="40" name="Line 255"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560" cy="0"/>
                              </a:xfrm>
                              <a:prstGeom prst="line">
                                <a:avLst/>
                              </a:prstGeom>
                              <a:noFill/>
                              <a:ln w="28575">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5" o:spid="_x0000_s1026" alt="&quot;&quot;"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9.15pt,422.5pt" to="361.95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" strokecolor="green" strokeweight="2.25pt"/>
                  </w:pict>
                </mc:Fallback>
              </mc:AlternateContent>
            </w:r>
            <w:r>
              <w:rPr>
                <w:b/>
                <w:noProof/>
              </w:rPr>
              <mc:AlternateContent>
                <mc:Choice Requires="wps">
                  <w:drawing>
                    <wp:anchor distT="0" distB="0" distL="114300" distR="114300" simplePos="0" relativeHeight="251673088" behindDoc="0" locked="0" layoutInCell="1" allowOverlap="1">
                      <wp:simplePos x="0" y="0"/>
                      <wp:positionH relativeFrom="column">
                        <wp:posOffset>3909060</wp:posOffset>
                      </wp:positionH>
                      <wp:positionV relativeFrom="paragraph">
                        <wp:posOffset>6508750</wp:posOffset>
                      </wp:positionV>
                      <wp:extent cx="542925" cy="229235"/>
                      <wp:effectExtent l="3810" t="3175" r="0" b="0"/>
                      <wp:wrapNone/>
                      <wp:docPr id="39"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B01C17" w:rsidRDefault="00B71DCF" w:rsidP="005A1D0E">
                                  <w:pPr>
                                    <w:rPr>
                                      <w:b/>
                                      <w:sz w:val="16"/>
                                      <w:szCs w:val="16"/>
                                    </w:rPr>
                                  </w:pPr>
                                  <w:r w:rsidRPr="00B01C17">
                                    <w:rPr>
                                      <w:b/>
                                      <w:sz w:val="16"/>
                                      <w:szCs w:val="16"/>
                                    </w:rPr>
                                    <w:t>160430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029" type="#_x0000_t202" style="position:absolute;left:0;text-align:left;margin-left:307.8pt;margin-top:512.5pt;width:42.75pt;height:18.0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0+huAIAAMI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" filled="f" stroked="f">
                      <v:textbox>
                        <w:txbxContent>
                          <w:p w:rsidR="00B71DCF" w:rsidRPr="00B01C17" w:rsidRDefault="00B71DCF" w:rsidP="005A1D0E">
                            <w:pPr>
                              <w:rPr>
                                <w:b/>
                                <w:sz w:val="16"/>
                                <w:szCs w:val="16"/>
                              </w:rPr>
                            </w:pPr>
                            <w:r w:rsidRPr="00B01C17">
                              <w:rPr>
                                <w:b/>
                                <w:sz w:val="16"/>
                                <w:szCs w:val="16"/>
                              </w:rPr>
                              <w:t>160430</w:t>
                            </w:r>
                          </w:p>
                        </w:txbxContent>
                      </v:textbox>
                    </v:shape>
                  </w:pict>
                </mc:Fallback>
              </mc:AlternateContent>
            </w:r>
            <w:r>
              <w:rPr>
                <w:b/>
                <w:noProof/>
              </w:rPr>
              <mc:AlternateContent>
                <mc:Choice Requires="wps">
                  <w:drawing>
                    <wp:anchor distT="0" distB="0" distL="114300" distR="114300" simplePos="0" relativeHeight="251672064" behindDoc="0" locked="0" layoutInCell="1" allowOverlap="1">
                      <wp:simplePos x="0" y="0"/>
                      <wp:positionH relativeFrom="column">
                        <wp:posOffset>3402330</wp:posOffset>
                      </wp:positionH>
                      <wp:positionV relativeFrom="paragraph">
                        <wp:posOffset>6051550</wp:posOffset>
                      </wp:positionV>
                      <wp:extent cx="542925" cy="229235"/>
                      <wp:effectExtent l="1905" t="3175" r="0" b="0"/>
                      <wp:wrapNone/>
                      <wp:docPr id="38"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B01C17" w:rsidRDefault="00B71DCF" w:rsidP="005A1D0E">
                                  <w:pPr>
                                    <w:rPr>
                                      <w:b/>
                                      <w:sz w:val="16"/>
                                      <w:szCs w:val="16"/>
                                    </w:rPr>
                                  </w:pPr>
                                  <w:r w:rsidRPr="00B01C17">
                                    <w:rPr>
                                      <w:b/>
                                      <w:sz w:val="16"/>
                                      <w:szCs w:val="16"/>
                                    </w:rPr>
                                    <w:t>160430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030" type="#_x0000_t202" style="position:absolute;left:0;text-align:left;margin-left:267.9pt;margin-top:476.5pt;width:42.75pt;height:18.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t+cuQ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" filled="f" stroked="f">
                      <v:textbox>
                        <w:txbxContent>
                          <w:p w:rsidR="00B71DCF" w:rsidRPr="00B01C17" w:rsidRDefault="00B71DCF" w:rsidP="005A1D0E">
                            <w:pPr>
                              <w:rPr>
                                <w:b/>
                                <w:sz w:val="16"/>
                                <w:szCs w:val="16"/>
                              </w:rPr>
                            </w:pPr>
                            <w:r w:rsidRPr="00B01C17">
                              <w:rPr>
                                <w:b/>
                                <w:sz w:val="16"/>
                                <w:szCs w:val="16"/>
                              </w:rPr>
                              <w:t>160430</w:t>
                            </w:r>
                          </w:p>
                        </w:txbxContent>
                      </v:textbox>
                    </v:shape>
                  </w:pict>
                </mc:Fallback>
              </mc:AlternateContent>
            </w:r>
            <w:r>
              <w:rPr>
                <w:b/>
                <w:noProof/>
              </w:rPr>
              <mc:AlternateContent>
                <mc:Choice Requires="wps">
                  <w:drawing>
                    <wp:anchor distT="0" distB="0" distL="114300" distR="114300" simplePos="0" relativeHeight="251670016" behindDoc="0" locked="0" layoutInCell="1" allowOverlap="1">
                      <wp:simplePos x="0" y="0"/>
                      <wp:positionH relativeFrom="column">
                        <wp:posOffset>3475990</wp:posOffset>
                      </wp:positionH>
                      <wp:positionV relativeFrom="paragraph">
                        <wp:posOffset>5824855</wp:posOffset>
                      </wp:positionV>
                      <wp:extent cx="434340" cy="228600"/>
                      <wp:effectExtent l="0" t="0" r="4445" b="4445"/>
                      <wp:wrapNone/>
                      <wp:docPr id="37"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B01C17" w:rsidRDefault="00B71DCF" w:rsidP="005A1D0E">
                                  <w:pPr>
                                    <w:rPr>
                                      <w:b/>
                                      <w:sz w:val="16"/>
                                      <w:szCs w:val="16"/>
                                    </w:rPr>
                                  </w:pPr>
                                  <w:r w:rsidRPr="00B01C17">
                                    <w:rPr>
                                      <w:b/>
                                      <w:sz w:val="16"/>
                                      <w:szCs w:val="16"/>
                                    </w:rPr>
                                    <w:t>1604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031" type="#_x0000_t202" style="position:absolute;left:0;text-align:left;margin-left:273.7pt;margin-top:458.65pt;width:34.2pt;height:1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" filled="f" stroked="f">
                      <v:textbox>
                        <w:txbxContent>
                          <w:p w:rsidR="00B71DCF" w:rsidRPr="00B01C17" w:rsidRDefault="00B71DCF" w:rsidP="005A1D0E">
                            <w:pPr>
                              <w:rPr>
                                <w:b/>
                                <w:sz w:val="16"/>
                                <w:szCs w:val="16"/>
                              </w:rPr>
                            </w:pPr>
                            <w:r w:rsidRPr="00B01C17">
                              <w:rPr>
                                <w:b/>
                                <w:sz w:val="16"/>
                                <w:szCs w:val="16"/>
                              </w:rPr>
                              <w:t>1604</w:t>
                            </w:r>
                          </w:p>
                        </w:txbxContent>
                      </v:textbox>
                    </v:shape>
                  </w:pict>
                </mc:Fallback>
              </mc:AlternateContent>
            </w:r>
            <w:r>
              <w:rPr>
                <w:b/>
                <w:noProof/>
              </w:rPr>
              <mc:AlternateContent>
                <mc:Choice Requires="wps">
                  <w:drawing>
                    <wp:anchor distT="0" distB="0" distL="114300" distR="114300" simplePos="0" relativeHeight="251671040" behindDoc="0" locked="0" layoutInCell="1" allowOverlap="1">
                      <wp:simplePos x="0" y="0"/>
                      <wp:positionH relativeFrom="column">
                        <wp:posOffset>3438525</wp:posOffset>
                      </wp:positionH>
                      <wp:positionV relativeFrom="paragraph">
                        <wp:posOffset>6508750</wp:posOffset>
                      </wp:positionV>
                      <wp:extent cx="434340" cy="228600"/>
                      <wp:effectExtent l="0" t="3175" r="3810" b="0"/>
                      <wp:wrapNone/>
                      <wp:docPr id="36"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B01C17" w:rsidRDefault="00B71DCF" w:rsidP="005A1D0E">
                                  <w:pPr>
                                    <w:rPr>
                                      <w:b/>
                                      <w:sz w:val="16"/>
                                      <w:szCs w:val="16"/>
                                    </w:rPr>
                                  </w:pPr>
                                  <w:r w:rsidRPr="00B01C17">
                                    <w:rPr>
                                      <w:b/>
                                      <w:sz w:val="16"/>
                                      <w:szCs w:val="16"/>
                                    </w:rPr>
                                    <w:t>1604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032" type="#_x0000_t202" style="position:absolute;left:0;text-align:left;margin-left:270.75pt;margin-top:512.5pt;width:34.2pt;height:1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" filled="f" stroked="f">
                      <v:textbox>
                        <w:txbxContent>
                          <w:p w:rsidR="00B71DCF" w:rsidRPr="00B01C17" w:rsidRDefault="00B71DCF" w:rsidP="005A1D0E">
                            <w:pPr>
                              <w:rPr>
                                <w:b/>
                                <w:sz w:val="16"/>
                                <w:szCs w:val="16"/>
                              </w:rPr>
                            </w:pPr>
                            <w:r w:rsidRPr="00B01C17">
                              <w:rPr>
                                <w:b/>
                                <w:sz w:val="16"/>
                                <w:szCs w:val="16"/>
                              </w:rPr>
                              <w:t>1604</w:t>
                            </w:r>
                          </w:p>
                        </w:txbxContent>
                      </v:textbox>
                    </v:shape>
                  </w:pict>
                </mc:Fallback>
              </mc:AlternateContent>
            </w:r>
            <w:r>
              <w:rPr>
                <w:b/>
                <w:noProof/>
              </w:rPr>
              <mc:AlternateContent>
                <mc:Choice Requires="wps">
                  <w:drawing>
                    <wp:anchor distT="0" distB="0" distL="114300" distR="114300" simplePos="0" relativeHeight="251667968" behindDoc="0" locked="0" layoutInCell="1" allowOverlap="1">
                      <wp:simplePos x="0" y="0"/>
                      <wp:positionH relativeFrom="column">
                        <wp:posOffset>3221355</wp:posOffset>
                      </wp:positionH>
                      <wp:positionV relativeFrom="paragraph">
                        <wp:posOffset>6851650</wp:posOffset>
                      </wp:positionV>
                      <wp:extent cx="434340" cy="228600"/>
                      <wp:effectExtent l="1905" t="3175" r="1905" b="0"/>
                      <wp:wrapNone/>
                      <wp:docPr id="35"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B01C17" w:rsidRDefault="00B71DCF" w:rsidP="005A1D0E">
                                  <w:pPr>
                                    <w:rPr>
                                      <w:b/>
                                      <w:sz w:val="16"/>
                                      <w:szCs w:val="16"/>
                                    </w:rPr>
                                  </w:pPr>
                                  <w:r w:rsidRPr="00B01C17">
                                    <w:rPr>
                                      <w:b/>
                                      <w:sz w:val="16"/>
                                      <w:szCs w:val="16"/>
                                    </w:rPr>
                                    <w:t>1603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033" type="#_x0000_t202" style="position:absolute;left:0;text-align:left;margin-left:253.65pt;margin-top:539.5pt;width:34.2pt;height:1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" filled="f" stroked="f">
                      <v:textbox>
                        <w:txbxContent>
                          <w:p w:rsidR="00B71DCF" w:rsidRPr="00B01C17" w:rsidRDefault="00B71DCF" w:rsidP="005A1D0E">
                            <w:pPr>
                              <w:rPr>
                                <w:b/>
                                <w:sz w:val="16"/>
                                <w:szCs w:val="16"/>
                              </w:rPr>
                            </w:pPr>
                            <w:r w:rsidRPr="00B01C17">
                              <w:rPr>
                                <w:b/>
                                <w:sz w:val="16"/>
                                <w:szCs w:val="16"/>
                              </w:rPr>
                              <w:t>1603</w:t>
                            </w:r>
                          </w:p>
                        </w:txbxContent>
                      </v:textbox>
                    </v:shape>
                  </w:pict>
                </mc:Fallback>
              </mc:AlternateContent>
            </w:r>
            <w:r>
              <w:rPr>
                <w:b/>
                <w:noProof/>
              </w:rPr>
              <mc:AlternateContent>
                <mc:Choice Requires="wps">
                  <w:drawing>
                    <wp:anchor distT="0" distB="0" distL="114300" distR="114300" simplePos="0" relativeHeight="251668992" behindDoc="0" locked="0" layoutInCell="1" allowOverlap="1">
                      <wp:simplePos x="0" y="0"/>
                      <wp:positionH relativeFrom="column">
                        <wp:posOffset>3510915</wp:posOffset>
                      </wp:positionH>
                      <wp:positionV relativeFrom="paragraph">
                        <wp:posOffset>5365750</wp:posOffset>
                      </wp:positionV>
                      <wp:extent cx="434340" cy="228600"/>
                      <wp:effectExtent l="0" t="3175" r="0" b="0"/>
                      <wp:wrapNone/>
                      <wp:docPr id="34"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B01C17" w:rsidRDefault="00B71DCF" w:rsidP="005A1D0E">
                                  <w:pPr>
                                    <w:rPr>
                                      <w:b/>
                                      <w:sz w:val="16"/>
                                      <w:szCs w:val="16"/>
                                    </w:rPr>
                                  </w:pPr>
                                  <w:r w:rsidRPr="00B01C17">
                                    <w:rPr>
                                      <w:b/>
                                      <w:sz w:val="16"/>
                                      <w:szCs w:val="16"/>
                                    </w:rPr>
                                    <w:t>1603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34" type="#_x0000_t202" style="position:absolute;left:0;text-align:left;margin-left:276.45pt;margin-top:422.5pt;width:34.2pt;height:1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" filled="f" stroked="f">
                      <v:textbox>
                        <w:txbxContent>
                          <w:p w:rsidR="00B71DCF" w:rsidRPr="00B01C17" w:rsidRDefault="00B71DCF" w:rsidP="005A1D0E">
                            <w:pPr>
                              <w:rPr>
                                <w:b/>
                                <w:sz w:val="16"/>
                                <w:szCs w:val="16"/>
                              </w:rPr>
                            </w:pPr>
                            <w:r w:rsidRPr="00B01C17">
                              <w:rPr>
                                <w:b/>
                                <w:sz w:val="16"/>
                                <w:szCs w:val="16"/>
                              </w:rPr>
                              <w:t>1603</w:t>
                            </w:r>
                          </w:p>
                        </w:txbxContent>
                      </v:textbox>
                    </v:shape>
                  </w:pict>
                </mc:Fallback>
              </mc:AlternateContent>
            </w:r>
            <w:r>
              <w:rPr>
                <w:b/>
                <w:noProof/>
              </w:rPr>
              <mc:AlternateContent>
                <mc:Choice Requires="wps">
                  <w:drawing>
                    <wp:anchor distT="0" distB="0" distL="114300" distR="114300" simplePos="0" relativeHeight="251665920" behindDoc="0" locked="0" layoutInCell="1" allowOverlap="1">
                      <wp:simplePos x="0" y="0"/>
                      <wp:positionH relativeFrom="column">
                        <wp:posOffset>3041650</wp:posOffset>
                      </wp:positionH>
                      <wp:positionV relativeFrom="paragraph">
                        <wp:posOffset>7082155</wp:posOffset>
                      </wp:positionV>
                      <wp:extent cx="434340" cy="266700"/>
                      <wp:effectExtent l="3175" t="0" r="635" b="4445"/>
                      <wp:wrapNone/>
                      <wp:docPr id="33"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970F7C" w:rsidRDefault="00B71DCF" w:rsidP="005A1D0E">
                                  <w:pPr>
                                    <w:rPr>
                                      <w:b/>
                                      <w:sz w:val="16"/>
                                      <w:szCs w:val="16"/>
                                    </w:rPr>
                                  </w:pPr>
                                  <w:r w:rsidRPr="00970F7C">
                                    <w:rPr>
                                      <w:b/>
                                      <w:sz w:val="16"/>
                                      <w:szCs w:val="16"/>
                                    </w:rPr>
                                    <w:t>1602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35" type="#_x0000_t202" style="position:absolute;left:0;text-align:left;margin-left:239.5pt;margin-top:557.65pt;width:34.2pt;height:2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" filled="f" stroked="f">
                      <v:textbox>
                        <w:txbxContent>
                          <w:p w:rsidR="00B71DCF" w:rsidRPr="00970F7C" w:rsidRDefault="00B71DCF" w:rsidP="005A1D0E">
                            <w:pPr>
                              <w:rPr>
                                <w:b/>
                                <w:sz w:val="16"/>
                                <w:szCs w:val="16"/>
                              </w:rPr>
                            </w:pPr>
                            <w:r w:rsidRPr="00970F7C">
                              <w:rPr>
                                <w:b/>
                                <w:sz w:val="16"/>
                                <w:szCs w:val="16"/>
                              </w:rPr>
                              <w:t>1602</w:t>
                            </w:r>
                          </w:p>
                        </w:txbxContent>
                      </v:textbox>
                    </v:shape>
                  </w:pict>
                </mc:Fallback>
              </mc:AlternateContent>
            </w:r>
            <w:r>
              <w:rPr>
                <w:b/>
                <w:noProof/>
              </w:rPr>
              <mc:AlternateContent>
                <mc:Choice Requires="wps">
                  <w:drawing>
                    <wp:anchor distT="0" distB="0" distL="114300" distR="114300" simplePos="0" relativeHeight="251666944" behindDoc="0" locked="0" layoutInCell="1" allowOverlap="1">
                      <wp:simplePos x="0" y="0"/>
                      <wp:positionH relativeFrom="column">
                        <wp:posOffset>3547110</wp:posOffset>
                      </wp:positionH>
                      <wp:positionV relativeFrom="paragraph">
                        <wp:posOffset>4908550</wp:posOffset>
                      </wp:positionV>
                      <wp:extent cx="434340" cy="266700"/>
                      <wp:effectExtent l="3810" t="3175" r="0" b="0"/>
                      <wp:wrapNone/>
                      <wp:docPr id="32"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970F7C" w:rsidRDefault="00B71DCF" w:rsidP="005A1D0E">
                                  <w:pPr>
                                    <w:rPr>
                                      <w:b/>
                                      <w:sz w:val="16"/>
                                      <w:szCs w:val="16"/>
                                    </w:rPr>
                                  </w:pPr>
                                  <w:r w:rsidRPr="00970F7C">
                                    <w:rPr>
                                      <w:b/>
                                      <w:sz w:val="16"/>
                                      <w:szCs w:val="16"/>
                                    </w:rPr>
                                    <w:t>1602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036" type="#_x0000_t202" style="position:absolute;left:0;text-align:left;margin-left:279.3pt;margin-top:386.5pt;width:34.2pt;height:21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" filled="f" stroked="f">
                      <v:textbox>
                        <w:txbxContent>
                          <w:p w:rsidR="00B71DCF" w:rsidRPr="00970F7C" w:rsidRDefault="00B71DCF" w:rsidP="005A1D0E">
                            <w:pPr>
                              <w:rPr>
                                <w:b/>
                                <w:sz w:val="16"/>
                                <w:szCs w:val="16"/>
                              </w:rPr>
                            </w:pPr>
                            <w:r w:rsidRPr="00970F7C">
                              <w:rPr>
                                <w:b/>
                                <w:sz w:val="16"/>
                                <w:szCs w:val="16"/>
                              </w:rPr>
                              <w:t>1602</w:t>
                            </w:r>
                          </w:p>
                        </w:txbxContent>
                      </v:textbox>
                    </v:shape>
                  </w:pict>
                </mc:Fallback>
              </mc:AlternateContent>
            </w:r>
            <w:r>
              <w:rPr>
                <w:b/>
                <w:noProof/>
              </w:rPr>
              <mc:AlternateContent>
                <mc:Choice Requires="wps">
                  <w:drawing>
                    <wp:anchor distT="0" distB="0" distL="114300" distR="114300" simplePos="0" relativeHeight="251663872" behindDoc="0" locked="0" layoutInCell="1" allowOverlap="1">
                      <wp:simplePos x="0" y="0"/>
                      <wp:positionH relativeFrom="column">
                        <wp:posOffset>3510915</wp:posOffset>
                      </wp:positionH>
                      <wp:positionV relativeFrom="paragraph">
                        <wp:posOffset>4451350</wp:posOffset>
                      </wp:positionV>
                      <wp:extent cx="434340" cy="266700"/>
                      <wp:effectExtent l="0" t="3175" r="0" b="0"/>
                      <wp:wrapNone/>
                      <wp:docPr id="31"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970F7C" w:rsidRDefault="00B71DCF" w:rsidP="005A1D0E">
                                  <w:pPr>
                                    <w:rPr>
                                      <w:b/>
                                      <w:sz w:val="16"/>
                                      <w:szCs w:val="16"/>
                                    </w:rPr>
                                  </w:pPr>
                                  <w:r w:rsidRPr="00970F7C">
                                    <w:rPr>
                                      <w:b/>
                                      <w:sz w:val="16"/>
                                      <w:szCs w:val="16"/>
                                    </w:rPr>
                                    <w:t>1601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37" type="#_x0000_t202" style="position:absolute;left:0;text-align:left;margin-left:276.45pt;margin-top:350.5pt;width:34.2pt;height:2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" filled="f" stroked="f">
                      <v:textbox>
                        <w:txbxContent>
                          <w:p w:rsidR="00B71DCF" w:rsidRPr="00970F7C" w:rsidRDefault="00B71DCF" w:rsidP="005A1D0E">
                            <w:pPr>
                              <w:rPr>
                                <w:b/>
                                <w:sz w:val="16"/>
                                <w:szCs w:val="16"/>
                              </w:rPr>
                            </w:pPr>
                            <w:r w:rsidRPr="00970F7C">
                              <w:rPr>
                                <w:b/>
                                <w:sz w:val="16"/>
                                <w:szCs w:val="16"/>
                              </w:rPr>
                              <w:t>1601</w:t>
                            </w:r>
                          </w:p>
                        </w:txbxContent>
                      </v:textbox>
                    </v:shape>
                  </w:pict>
                </mc:Fallback>
              </mc:AlternateContent>
            </w:r>
            <w:r>
              <w:rPr>
                <w:b/>
                <w:noProof/>
              </w:rPr>
              <mc:AlternateContent>
                <mc:Choice Requires="wps">
                  <w:drawing>
                    <wp:anchor distT="0" distB="0" distL="114300" distR="114300" simplePos="0" relativeHeight="251664896" behindDoc="0" locked="0" layoutInCell="1" allowOverlap="1">
                      <wp:simplePos x="0" y="0"/>
                      <wp:positionH relativeFrom="column">
                        <wp:posOffset>2750820</wp:posOffset>
                      </wp:positionH>
                      <wp:positionV relativeFrom="paragraph">
                        <wp:posOffset>7308850</wp:posOffset>
                      </wp:positionV>
                      <wp:extent cx="434340" cy="266700"/>
                      <wp:effectExtent l="0" t="3175" r="0" b="0"/>
                      <wp:wrapNone/>
                      <wp:docPr id="30"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970F7C" w:rsidRDefault="00B71DCF" w:rsidP="005A1D0E">
                                  <w:pPr>
                                    <w:rPr>
                                      <w:b/>
                                      <w:sz w:val="16"/>
                                      <w:szCs w:val="16"/>
                                    </w:rPr>
                                  </w:pPr>
                                  <w:r w:rsidRPr="00970F7C">
                                    <w:rPr>
                                      <w:b/>
                                      <w:sz w:val="16"/>
                                      <w:szCs w:val="16"/>
                                    </w:rPr>
                                    <w:t>1601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038" type="#_x0000_t202" style="position:absolute;left:0;text-align:left;margin-left:216.6pt;margin-top:575.5pt;width:34.2pt;height:2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" filled="f" stroked="f">
                      <v:textbox>
                        <w:txbxContent>
                          <w:p w:rsidR="00B71DCF" w:rsidRPr="00970F7C" w:rsidRDefault="00B71DCF" w:rsidP="005A1D0E">
                            <w:pPr>
                              <w:rPr>
                                <w:b/>
                                <w:sz w:val="16"/>
                                <w:szCs w:val="16"/>
                              </w:rPr>
                            </w:pPr>
                            <w:r w:rsidRPr="00970F7C">
                              <w:rPr>
                                <w:b/>
                                <w:sz w:val="16"/>
                                <w:szCs w:val="16"/>
                              </w:rPr>
                              <w:t>1601</w:t>
                            </w:r>
                          </w:p>
                        </w:txbxContent>
                      </v:textbox>
                    </v:shape>
                  </w:pict>
                </mc:Fallback>
              </mc:AlternateContent>
            </w:r>
            <w:r>
              <w:rPr>
                <w:b/>
                <w:noProof/>
              </w:rPr>
              <mc:AlternateContent>
                <mc:Choice Requires="wps">
                  <w:drawing>
                    <wp:anchor distT="0" distB="0" distL="114300" distR="114300" simplePos="0" relativeHeight="251662848" behindDoc="0" locked="0" layoutInCell="1" allowOverlap="1">
                      <wp:simplePos x="0" y="0"/>
                      <wp:positionH relativeFrom="column">
                        <wp:posOffset>2281555</wp:posOffset>
                      </wp:positionH>
                      <wp:positionV relativeFrom="paragraph">
                        <wp:posOffset>7539355</wp:posOffset>
                      </wp:positionV>
                      <wp:extent cx="470535" cy="228600"/>
                      <wp:effectExtent l="0" t="0" r="635" b="4445"/>
                      <wp:wrapNone/>
                      <wp:docPr id="29"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970F7C" w:rsidRDefault="00B71DCF" w:rsidP="005A1D0E">
                                  <w:pPr>
                                    <w:rPr>
                                      <w:b/>
                                      <w:sz w:val="16"/>
                                      <w:szCs w:val="16"/>
                                    </w:rPr>
                                  </w:pPr>
                                  <w:r w:rsidRPr="00970F7C">
                                    <w:rPr>
                                      <w:b/>
                                      <w:sz w:val="16"/>
                                      <w:szCs w:val="16"/>
                                    </w:rPr>
                                    <w:t>1600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039" type="#_x0000_t202" style="position:absolute;left:0;text-align:left;margin-left:179.65pt;margin-top:593.65pt;width:37.05pt;height: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Uo3vAIAAMM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" filled="f" stroked="f">
                      <v:textbox>
                        <w:txbxContent>
                          <w:p w:rsidR="00B71DCF" w:rsidRPr="00970F7C" w:rsidRDefault="00B71DCF" w:rsidP="005A1D0E">
                            <w:pPr>
                              <w:rPr>
                                <w:b/>
                                <w:sz w:val="16"/>
                                <w:szCs w:val="16"/>
                              </w:rPr>
                            </w:pPr>
                            <w:r w:rsidRPr="00970F7C">
                              <w:rPr>
                                <w:b/>
                                <w:sz w:val="16"/>
                                <w:szCs w:val="16"/>
                              </w:rPr>
                              <w:t>1600</w:t>
                            </w:r>
                          </w:p>
                        </w:txbxContent>
                      </v:textbox>
                    </v:shape>
                  </w:pict>
                </mc:Fallback>
              </mc:AlternateContent>
            </w:r>
            <w:r>
              <w:rPr>
                <w:b/>
                <w:noProof/>
              </w:rPr>
              <mc:AlternateContent>
                <mc:Choice Requires="wps">
                  <w:drawing>
                    <wp:anchor distT="0" distB="0" distL="114300" distR="114300" simplePos="0" relativeHeight="251661824" behindDoc="0" locked="0" layoutInCell="1" allowOverlap="1">
                      <wp:simplePos x="0" y="0"/>
                      <wp:positionH relativeFrom="column">
                        <wp:posOffset>3475990</wp:posOffset>
                      </wp:positionH>
                      <wp:positionV relativeFrom="paragraph">
                        <wp:posOffset>4110355</wp:posOffset>
                      </wp:positionV>
                      <wp:extent cx="470535" cy="228600"/>
                      <wp:effectExtent l="0" t="0" r="0" b="4445"/>
                      <wp:wrapNone/>
                      <wp:docPr id="28"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970F7C" w:rsidRDefault="00B71DCF" w:rsidP="005A1D0E">
                                  <w:pPr>
                                    <w:rPr>
                                      <w:b/>
                                      <w:sz w:val="16"/>
                                      <w:szCs w:val="16"/>
                                    </w:rPr>
                                  </w:pPr>
                                  <w:r w:rsidRPr="00970F7C">
                                    <w:rPr>
                                      <w:b/>
                                      <w:sz w:val="16"/>
                                      <w:szCs w:val="16"/>
                                    </w:rPr>
                                    <w:t>1600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040" type="#_x0000_t202" style="position:absolute;left:0;text-align:left;margin-left:273.7pt;margin-top:323.65pt;width:37.05pt;height:1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" filled="f" stroked="f">
                      <v:textbox>
                        <w:txbxContent>
                          <w:p w:rsidR="00B71DCF" w:rsidRPr="00970F7C" w:rsidRDefault="00B71DCF" w:rsidP="005A1D0E">
                            <w:pPr>
                              <w:rPr>
                                <w:b/>
                                <w:sz w:val="16"/>
                                <w:szCs w:val="16"/>
                              </w:rPr>
                            </w:pPr>
                            <w:r w:rsidRPr="00970F7C">
                              <w:rPr>
                                <w:b/>
                                <w:sz w:val="16"/>
                                <w:szCs w:val="16"/>
                              </w:rPr>
                              <w:t>1600</w:t>
                            </w:r>
                          </w:p>
                        </w:txbxContent>
                      </v:textbox>
                    </v:shape>
                  </w:pict>
                </mc:Fallback>
              </mc:AlternateContent>
            </w:r>
            <w:r>
              <w:rPr>
                <w:b/>
                <w:noProof/>
              </w:rPr>
              <mc:AlternateContent>
                <mc:Choice Requires="wps">
                  <w:drawing>
                    <wp:anchor distT="0" distB="0" distL="114300" distR="114300" simplePos="0" relativeHeight="251659776" behindDoc="0" locked="0" layoutInCell="1" allowOverlap="1">
                      <wp:simplePos x="0" y="0"/>
                      <wp:positionH relativeFrom="column">
                        <wp:posOffset>3619500</wp:posOffset>
                      </wp:positionH>
                      <wp:positionV relativeFrom="paragraph">
                        <wp:posOffset>565150</wp:posOffset>
                      </wp:positionV>
                      <wp:extent cx="506730" cy="228600"/>
                      <wp:effectExtent l="0" t="3175" r="0" b="0"/>
                      <wp:wrapNone/>
                      <wp:docPr id="27"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970F7C" w:rsidRDefault="00B71DCF" w:rsidP="005A1D0E">
                                  <w:pPr>
                                    <w:rPr>
                                      <w:b/>
                                      <w:sz w:val="16"/>
                                      <w:szCs w:val="16"/>
                                    </w:rPr>
                                  </w:pPr>
                                  <w:r w:rsidRPr="00970F7C">
                                    <w:rPr>
                                      <w:b/>
                                      <w:sz w:val="16"/>
                                      <w:szCs w:val="16"/>
                                    </w:rPr>
                                    <w:t>155</w:t>
                                  </w:r>
                                  <w:r>
                                    <w:rPr>
                                      <w:b/>
                                      <w:sz w:val="16"/>
                                      <w:szCs w:val="1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041" type="#_x0000_t202" style="position:absolute;left:0;text-align:left;margin-left:285pt;margin-top:44.5pt;width:39.9pt;height:1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" filled="f" stroked="f">
                      <v:textbox>
                        <w:txbxContent>
                          <w:p w:rsidR="00B71DCF" w:rsidRPr="00970F7C" w:rsidRDefault="00B71DCF" w:rsidP="005A1D0E">
                            <w:pPr>
                              <w:rPr>
                                <w:b/>
                                <w:sz w:val="16"/>
                                <w:szCs w:val="16"/>
                              </w:rPr>
                            </w:pPr>
                            <w:r w:rsidRPr="00970F7C">
                              <w:rPr>
                                <w:b/>
                                <w:sz w:val="16"/>
                                <w:szCs w:val="16"/>
                              </w:rPr>
                              <w:t>155</w:t>
                            </w:r>
                            <w:r>
                              <w:rPr>
                                <w:b/>
                                <w:sz w:val="16"/>
                                <w:szCs w:val="16"/>
                              </w:rPr>
                              <w:t>3</w:t>
                            </w:r>
                          </w:p>
                        </w:txbxContent>
                      </v:textbox>
                    </v:shape>
                  </w:pict>
                </mc:Fallback>
              </mc:AlternateContent>
            </w:r>
            <w:r>
              <w:rPr>
                <w:b/>
                <w:noProof/>
              </w:rPr>
              <mc:AlternateContent>
                <mc:Choice Requires="wps">
                  <w:drawing>
                    <wp:anchor distT="0" distB="0" distL="114300" distR="114300" simplePos="0" relativeHeight="251658752" behindDoc="0" locked="0" layoutInCell="1" allowOverlap="1">
                      <wp:simplePos x="0" y="0"/>
                      <wp:positionH relativeFrom="column">
                        <wp:posOffset>434340</wp:posOffset>
                      </wp:positionH>
                      <wp:positionV relativeFrom="paragraph">
                        <wp:posOffset>8108950</wp:posOffset>
                      </wp:positionV>
                      <wp:extent cx="506730" cy="228600"/>
                      <wp:effectExtent l="0" t="3175" r="1905" b="0"/>
                      <wp:wrapNone/>
                      <wp:docPr id="26"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970F7C" w:rsidRDefault="00B71DCF" w:rsidP="005A1D0E">
                                  <w:pPr>
                                    <w:rPr>
                                      <w:b/>
                                      <w:sz w:val="16"/>
                                      <w:szCs w:val="16"/>
                                    </w:rPr>
                                  </w:pPr>
                                  <w:r w:rsidRPr="00970F7C">
                                    <w:rPr>
                                      <w:b/>
                                      <w:sz w:val="16"/>
                                      <w:szCs w:val="16"/>
                                    </w:rPr>
                                    <w:t>155</w:t>
                                  </w:r>
                                  <w:r>
                                    <w:rPr>
                                      <w:b/>
                                      <w:sz w:val="16"/>
                                      <w:szCs w:val="1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042" type="#_x0000_t202" style="position:absolute;left:0;text-align:left;margin-left:34.2pt;margin-top:638.5pt;width:39.9pt;height:1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" filled="f" stroked="f">
                      <v:textbox>
                        <w:txbxContent>
                          <w:p w:rsidR="00B71DCF" w:rsidRPr="00970F7C" w:rsidRDefault="00B71DCF" w:rsidP="005A1D0E">
                            <w:pPr>
                              <w:rPr>
                                <w:b/>
                                <w:sz w:val="16"/>
                                <w:szCs w:val="16"/>
                              </w:rPr>
                            </w:pPr>
                            <w:r w:rsidRPr="00970F7C">
                              <w:rPr>
                                <w:b/>
                                <w:sz w:val="16"/>
                                <w:szCs w:val="16"/>
                              </w:rPr>
                              <w:t>155</w:t>
                            </w:r>
                            <w:r>
                              <w:rPr>
                                <w:b/>
                                <w:sz w:val="16"/>
                                <w:szCs w:val="16"/>
                              </w:rPr>
                              <w:t>3</w:t>
                            </w:r>
                          </w:p>
                        </w:txbxContent>
                      </v:textbox>
                    </v:shape>
                  </w:pict>
                </mc:Fallback>
              </mc:AlternateContent>
            </w:r>
            <w:r>
              <w:rPr>
                <w:b/>
                <w:noProof/>
              </w:rPr>
              <w:drawing>
                <wp:inline distT="0" distB="0" distL="0" distR="0">
                  <wp:extent cx="5391150" cy="8410575"/>
                  <wp:effectExtent l="0" t="0" r="0" b="9525"/>
                  <wp:docPr id="4" name="Picture 4" descr="Office of the Chief Investigator, Transport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1150" cy="8410575"/>
                          </a:xfrm>
                          <a:prstGeom prst="rect">
                            <a:avLst/>
                          </a:prstGeom>
                          <a:noFill/>
                          <a:ln>
                            <a:noFill/>
                          </a:ln>
                        </pic:spPr>
                      </pic:pic>
                    </a:graphicData>
                  </a:graphic>
                </wp:inline>
              </w:drawing>
            </w:r>
          </w:p>
        </w:tc>
      </w:tr>
    </w:tbl>
    <w:p w:rsidR="005A1D0E" w:rsidRPr="00763173" w:rsidRDefault="005A1D0E" w:rsidP="005A1D0E">
      <w:pPr>
        <w:pStyle w:val="Caption"/>
      </w:pPr>
      <w:r w:rsidRPr="00763173">
        <w:t xml:space="preserve">Figure </w:t>
      </w:r>
      <w:fldSimple w:instr=" SEQ Figure \* ARABIC ">
        <w:r w:rsidR="00027418">
          <w:rPr>
            <w:noProof/>
          </w:rPr>
          <w:t>1</w:t>
        </w:r>
      </w:fldSimple>
      <w:r w:rsidR="00887189">
        <w:t xml:space="preserve"> – </w:t>
      </w:r>
      <w:r w:rsidRPr="00763173">
        <w:t>AIS Track of Hermes and Frisia Kiel 1553 to 1604:30</w:t>
      </w:r>
    </w:p>
    <w:p w:rsidR="005A1D0E" w:rsidRPr="00763173" w:rsidRDefault="005A1D0E" w:rsidP="005A1D0E">
      <w:pPr>
        <w:pStyle w:val="Heading2"/>
      </w:pPr>
      <w:bookmarkStart w:id="42" w:name="_Toc282006073"/>
      <w:r w:rsidRPr="00763173">
        <w:lastRenderedPageBreak/>
        <w:t>The close-quarters situation</w:t>
      </w:r>
      <w:bookmarkEnd w:id="42"/>
    </w:p>
    <w:p w:rsidR="001E3D2B" w:rsidRPr="00763173" w:rsidRDefault="001E3D2B" w:rsidP="001E3D2B">
      <w:pPr>
        <w:spacing w:before="120" w:after="120"/>
        <w:rPr>
          <w:rFonts w:cs="Arial"/>
          <w:szCs w:val="22"/>
        </w:rPr>
      </w:pPr>
      <w:r w:rsidRPr="00763173">
        <w:rPr>
          <w:rFonts w:cs="Arial"/>
          <w:szCs w:val="22"/>
        </w:rPr>
        <w:t xml:space="preserve">At about 1603 Frisia Kiel </w:t>
      </w:r>
      <w:r w:rsidR="00824DC1">
        <w:rPr>
          <w:rFonts w:cs="Arial"/>
          <w:szCs w:val="22"/>
        </w:rPr>
        <w:t>established VHF radio communication</w:t>
      </w:r>
      <w:r w:rsidRPr="00763173">
        <w:rPr>
          <w:rFonts w:cs="Arial"/>
          <w:szCs w:val="22"/>
        </w:rPr>
        <w:t xml:space="preserve"> with Hermes.  </w:t>
      </w:r>
      <w:r w:rsidR="005A1D0E" w:rsidRPr="00763173">
        <w:rPr>
          <w:rFonts w:cs="Arial"/>
          <w:szCs w:val="22"/>
        </w:rPr>
        <w:t xml:space="preserve">By this time Frisia Kiel was committed to entering the channel.  </w:t>
      </w:r>
      <w:r w:rsidRPr="00763173">
        <w:rPr>
          <w:rFonts w:cs="Arial"/>
          <w:szCs w:val="22"/>
        </w:rPr>
        <w:t>The vessels were about 1400 metres apart and each travelling at about 12 knots.  There was some confusion in their communication as Hermes was unaware of Frisia Kiel’s assumptions regarding their passing sequence.  Both remained on their set c</w:t>
      </w:r>
      <w:r w:rsidR="00C67C53" w:rsidRPr="00763173">
        <w:rPr>
          <w:rFonts w:cs="Arial"/>
          <w:szCs w:val="22"/>
        </w:rPr>
        <w:t>ourses and speeds respectively.</w:t>
      </w:r>
    </w:p>
    <w:p w:rsidR="005A1D0E" w:rsidRPr="00763173" w:rsidRDefault="00C67C53" w:rsidP="00385209">
      <w:pPr>
        <w:spacing w:before="120" w:after="120"/>
        <w:rPr>
          <w:rFonts w:cs="Arial"/>
          <w:szCs w:val="22"/>
        </w:rPr>
      </w:pPr>
      <w:r w:rsidRPr="00763173">
        <w:rPr>
          <w:rFonts w:cs="Arial"/>
          <w:szCs w:val="22"/>
        </w:rPr>
        <w:t xml:space="preserve">At 1603:30 both vessels altered their course to starboard to pass </w:t>
      </w:r>
      <w:r w:rsidR="003103A7">
        <w:rPr>
          <w:rFonts w:cs="Arial"/>
          <w:szCs w:val="22"/>
        </w:rPr>
        <w:t>to</w:t>
      </w:r>
      <w:r w:rsidRPr="00763173">
        <w:rPr>
          <w:rFonts w:cs="Arial"/>
          <w:szCs w:val="22"/>
        </w:rPr>
        <w:t xml:space="preserve"> the port side of the other.  </w:t>
      </w:r>
      <w:r w:rsidR="005A1D0E" w:rsidRPr="00763173">
        <w:rPr>
          <w:rFonts w:cs="Arial"/>
          <w:szCs w:val="22"/>
        </w:rPr>
        <w:t>At about 1604 the vessels were about 600 metres off and each still</w:t>
      </w:r>
      <w:r w:rsidRPr="00763173">
        <w:rPr>
          <w:rFonts w:cs="Arial"/>
          <w:szCs w:val="22"/>
        </w:rPr>
        <w:t xml:space="preserve"> travelling at about 12 knots.</w:t>
      </w:r>
    </w:p>
    <w:p w:rsidR="005A1D0E" w:rsidRPr="00763173" w:rsidRDefault="005A1D0E" w:rsidP="005A1D0E">
      <w:pPr>
        <w:spacing w:before="120" w:after="120"/>
        <w:rPr>
          <w:rFonts w:cs="Arial"/>
          <w:szCs w:val="22"/>
        </w:rPr>
      </w:pPr>
      <w:r w:rsidRPr="00763173">
        <w:rPr>
          <w:rFonts w:cs="Arial"/>
          <w:szCs w:val="22"/>
        </w:rPr>
        <w:t>At about 1604:30 the vessels’ bows were in line, approximately 75 metres apart.  The vessels were about 60 metres apart when abeam of each other and at about 1604:45 the vessels were clear.</w:t>
      </w:r>
    </w:p>
    <w:p w:rsidR="005A1D0E" w:rsidRPr="00763173" w:rsidRDefault="006A64BD" w:rsidP="006A64BD">
      <w:pPr>
        <w:spacing w:before="120" w:after="120"/>
        <w:ind w:right="-175"/>
      </w:pPr>
      <w:r>
        <w:rPr>
          <w:noProof/>
        </w:rPr>
        <w:drawing>
          <wp:inline distT="0" distB="0" distL="0" distR="0">
            <wp:extent cx="5393055" cy="2611120"/>
            <wp:effectExtent l="0" t="0" r="0" b="0"/>
            <wp:docPr id="44" name="Picture 44" descr="Passing sequence as recorded on the 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PNG"/>
                    <pic:cNvPicPr/>
                  </pic:nvPicPr>
                  <pic:blipFill>
                    <a:blip r:embed="rId22">
                      <a:extLst>
                        <a:ext uri="{28A0092B-C50C-407E-A947-70E740481C1C}">
                          <a14:useLocalDpi xmlns:a14="http://schemas.microsoft.com/office/drawing/2010/main" val="0"/>
                        </a:ext>
                      </a:extLst>
                    </a:blip>
                    <a:stretch>
                      <a:fillRect/>
                    </a:stretch>
                  </pic:blipFill>
                  <pic:spPr>
                    <a:xfrm>
                      <a:off x="0" y="0"/>
                      <a:ext cx="5393055" cy="2611120"/>
                    </a:xfrm>
                    <a:prstGeom prst="rect">
                      <a:avLst/>
                    </a:prstGeom>
                  </pic:spPr>
                </pic:pic>
              </a:graphicData>
            </a:graphic>
          </wp:inline>
        </w:drawing>
      </w:r>
    </w:p>
    <w:p w:rsidR="005A1D0E" w:rsidRPr="00763173" w:rsidRDefault="005A1D0E" w:rsidP="005A1D0E">
      <w:pPr>
        <w:pStyle w:val="Caption"/>
        <w:rPr>
          <w:b w:val="0"/>
        </w:rPr>
      </w:pPr>
      <w:r w:rsidRPr="00763173">
        <w:t xml:space="preserve">Figure </w:t>
      </w:r>
      <w:fldSimple w:instr=" SEQ Figure \* ARABIC ">
        <w:r w:rsidR="00027418">
          <w:rPr>
            <w:noProof/>
          </w:rPr>
          <w:t>2</w:t>
        </w:r>
      </w:fldSimple>
      <w:r w:rsidR="0082534E">
        <w:t xml:space="preserve"> – </w:t>
      </w:r>
      <w:r w:rsidRPr="00763173">
        <w:t>Passing sequence as recorded on the AIS</w:t>
      </w:r>
    </w:p>
    <w:p w:rsidR="00B667F4" w:rsidRPr="00763173" w:rsidRDefault="00B667F4" w:rsidP="00B667F4">
      <w:pPr>
        <w:spacing w:before="120" w:after="120"/>
        <w:rPr>
          <w:rFonts w:cs="Arial"/>
          <w:szCs w:val="22"/>
        </w:rPr>
      </w:pPr>
    </w:p>
    <w:p w:rsidR="00B667F4" w:rsidRPr="00763173" w:rsidRDefault="00B667F4" w:rsidP="00B667F4">
      <w:pPr>
        <w:spacing w:before="120" w:after="120"/>
      </w:pPr>
    </w:p>
    <w:p w:rsidR="00B667F4" w:rsidRPr="00763173" w:rsidRDefault="00B667F4" w:rsidP="00C86BC6">
      <w:pPr>
        <w:spacing w:before="120" w:after="120"/>
        <w:rPr>
          <w:rFonts w:cs="Arial"/>
          <w:szCs w:val="22"/>
        </w:rPr>
      </w:pPr>
    </w:p>
    <w:p w:rsidR="00FC468A" w:rsidRPr="00763173" w:rsidRDefault="00FC468A" w:rsidP="00C86BC6">
      <w:pPr>
        <w:spacing w:before="120" w:after="120"/>
      </w:pPr>
    </w:p>
    <w:p w:rsidR="002457F4" w:rsidRPr="00763173" w:rsidRDefault="00030A33" w:rsidP="00E24249">
      <w:pPr>
        <w:pStyle w:val="Heading1"/>
      </w:pPr>
      <w:bookmarkStart w:id="43" w:name="_GoBack"/>
      <w:bookmarkEnd w:id="43"/>
      <w:r w:rsidRPr="00763173">
        <w:br w:type="page"/>
      </w:r>
      <w:bookmarkStart w:id="44" w:name="_Toc212019927"/>
      <w:bookmarkStart w:id="45" w:name="_Toc214161611"/>
      <w:bookmarkStart w:id="46" w:name="_Toc214161807"/>
      <w:bookmarkStart w:id="47" w:name="_Toc214161946"/>
      <w:bookmarkStart w:id="48" w:name="_Toc214162209"/>
      <w:bookmarkStart w:id="49" w:name="_Toc214162321"/>
      <w:bookmarkStart w:id="50" w:name="_Toc214162395"/>
      <w:bookmarkStart w:id="51" w:name="_Toc214163337"/>
      <w:bookmarkStart w:id="52" w:name="_Toc214181995"/>
      <w:bookmarkStart w:id="53" w:name="_Toc214182152"/>
      <w:bookmarkStart w:id="54" w:name="_Toc214184568"/>
      <w:bookmarkStart w:id="55" w:name="_Toc214949912"/>
      <w:bookmarkStart w:id="56" w:name="_Toc214949991"/>
      <w:bookmarkStart w:id="57" w:name="_Toc282006074"/>
      <w:r w:rsidR="00474CEC" w:rsidRPr="00763173">
        <w:lastRenderedPageBreak/>
        <w:t>Factual Information</w:t>
      </w:r>
      <w:bookmarkEnd w:id="44"/>
      <w:bookmarkEnd w:id="45"/>
      <w:bookmarkEnd w:id="46"/>
      <w:bookmarkEnd w:id="47"/>
      <w:bookmarkEnd w:id="48"/>
      <w:bookmarkEnd w:id="49"/>
      <w:bookmarkEnd w:id="50"/>
      <w:bookmarkEnd w:id="51"/>
      <w:bookmarkEnd w:id="52"/>
      <w:bookmarkEnd w:id="53"/>
      <w:bookmarkEnd w:id="54"/>
      <w:bookmarkEnd w:id="55"/>
      <w:bookmarkEnd w:id="56"/>
      <w:bookmarkEnd w:id="57"/>
    </w:p>
    <w:p w:rsidR="00481178" w:rsidRPr="00763173" w:rsidRDefault="00B25928" w:rsidP="00792DB9">
      <w:pPr>
        <w:pStyle w:val="Heading2"/>
      </w:pPr>
      <w:bookmarkStart w:id="58" w:name="_Toc282006075"/>
      <w:bookmarkEnd w:id="39"/>
      <w:r w:rsidRPr="00763173">
        <w:t xml:space="preserve">MV Frisia </w:t>
      </w:r>
      <w:smartTag w:uri="urn:schemas-microsoft-com:office:smarttags" w:element="City">
        <w:smartTag w:uri="urn:schemas-microsoft-com:office:smarttags" w:element="place">
          <w:r w:rsidRPr="00763173">
            <w:t>Kiel</w:t>
          </w:r>
        </w:smartTag>
      </w:smartTag>
      <w:bookmarkEnd w:id="58"/>
    </w:p>
    <w:p w:rsidR="00D75DE5" w:rsidRPr="00763173" w:rsidRDefault="00B25928" w:rsidP="00A43F0D">
      <w:pPr>
        <w:pStyle w:val="Heading3"/>
      </w:pPr>
      <w:bookmarkStart w:id="59" w:name="_Toc212019930"/>
      <w:bookmarkStart w:id="60" w:name="_Toc214161614"/>
      <w:bookmarkStart w:id="61" w:name="_Toc214161810"/>
      <w:bookmarkStart w:id="62" w:name="_Toc214161949"/>
      <w:bookmarkStart w:id="63" w:name="_Toc214162212"/>
      <w:bookmarkStart w:id="64" w:name="_Toc214162324"/>
      <w:bookmarkStart w:id="65" w:name="_Toc214162398"/>
      <w:bookmarkStart w:id="66" w:name="_Toc214163340"/>
      <w:bookmarkStart w:id="67" w:name="_Toc214181999"/>
      <w:bookmarkStart w:id="68" w:name="_Toc214182155"/>
      <w:bookmarkStart w:id="69" w:name="_Toc214184571"/>
      <w:bookmarkStart w:id="70" w:name="_Toc214949915"/>
      <w:bookmarkStart w:id="71" w:name="_Toc214949994"/>
      <w:r w:rsidRPr="00763173">
        <w:t>The vessel</w:t>
      </w:r>
    </w:p>
    <w:p w:rsidR="0058075A" w:rsidRPr="00763173" w:rsidRDefault="0058075A" w:rsidP="00345AA6">
      <w:pPr>
        <w:autoSpaceDE w:val="0"/>
        <w:autoSpaceDN w:val="0"/>
        <w:adjustRightInd w:val="0"/>
        <w:spacing w:before="120" w:after="120"/>
        <w:rPr>
          <w:rFonts w:cs="Arial"/>
          <w:szCs w:val="22"/>
        </w:rPr>
      </w:pPr>
      <w:r w:rsidRPr="00763173">
        <w:rPr>
          <w:rFonts w:cs="Arial"/>
          <w:szCs w:val="22"/>
        </w:rPr>
        <w:t xml:space="preserve">MV </w:t>
      </w:r>
      <w:r w:rsidR="00585DEA" w:rsidRPr="00763173">
        <w:rPr>
          <w:rFonts w:cs="Arial"/>
          <w:szCs w:val="22"/>
        </w:rPr>
        <w:t>Frisia Kiel</w:t>
      </w:r>
      <w:r w:rsidRPr="00763173">
        <w:rPr>
          <w:rFonts w:cs="Arial"/>
          <w:szCs w:val="22"/>
        </w:rPr>
        <w:t xml:space="preserve"> is a </w:t>
      </w:r>
      <w:r w:rsidR="00585DEA" w:rsidRPr="00763173">
        <w:rPr>
          <w:rFonts w:cs="Arial"/>
          <w:szCs w:val="22"/>
        </w:rPr>
        <w:t>container</w:t>
      </w:r>
      <w:r w:rsidRPr="00763173">
        <w:rPr>
          <w:rFonts w:cs="Arial"/>
          <w:szCs w:val="22"/>
        </w:rPr>
        <w:t xml:space="preserve"> vessel of </w:t>
      </w:r>
      <w:r w:rsidR="00585DEA" w:rsidRPr="00763173">
        <w:rPr>
          <w:rFonts w:cs="Arial"/>
          <w:szCs w:val="22"/>
        </w:rPr>
        <w:t>25,406</w:t>
      </w:r>
      <w:r w:rsidRPr="00763173">
        <w:rPr>
          <w:rFonts w:cs="Arial"/>
          <w:szCs w:val="22"/>
        </w:rPr>
        <w:t xml:space="preserve"> gross registered tonnes.  At the time of the incident the vessel was registered in </w:t>
      </w:r>
      <w:smartTag w:uri="urn:schemas-microsoft-com:office:smarttags" w:element="City">
        <w:smartTag w:uri="urn:schemas-microsoft-com:office:smarttags" w:element="place">
          <w:r w:rsidR="00585DEA" w:rsidRPr="00763173">
            <w:rPr>
              <w:rFonts w:cs="Arial"/>
              <w:szCs w:val="22"/>
            </w:rPr>
            <w:t>Monrovia</w:t>
          </w:r>
        </w:smartTag>
      </w:smartTag>
      <w:r w:rsidR="00585DEA" w:rsidRPr="00763173">
        <w:rPr>
          <w:rFonts w:cs="Arial"/>
          <w:szCs w:val="22"/>
        </w:rPr>
        <w:t xml:space="preserve"> in </w:t>
      </w:r>
      <w:smartTag w:uri="urn:schemas-microsoft-com:office:smarttags" w:element="country-region">
        <w:smartTag w:uri="urn:schemas-microsoft-com:office:smarttags" w:element="place">
          <w:r w:rsidR="00585DEA" w:rsidRPr="00763173">
            <w:rPr>
              <w:rFonts w:cs="Arial"/>
              <w:szCs w:val="22"/>
            </w:rPr>
            <w:t>Liberia</w:t>
          </w:r>
        </w:smartTag>
      </w:smartTag>
      <w:r w:rsidRPr="00763173">
        <w:rPr>
          <w:rFonts w:cs="Arial"/>
          <w:szCs w:val="22"/>
        </w:rPr>
        <w:t xml:space="preserve"> and classed with </w:t>
      </w:r>
      <w:r w:rsidR="00585DEA" w:rsidRPr="00763173">
        <w:rPr>
          <w:rFonts w:cs="Arial"/>
          <w:szCs w:val="22"/>
        </w:rPr>
        <w:t>Germanischer Lloyd</w:t>
      </w:r>
      <w:r w:rsidRPr="00763173">
        <w:rPr>
          <w:rFonts w:cs="Arial"/>
          <w:szCs w:val="22"/>
        </w:rPr>
        <w:t xml:space="preserve">.  It was owned by </w:t>
      </w:r>
      <w:r w:rsidR="00585DEA" w:rsidRPr="00763173">
        <w:rPr>
          <w:rFonts w:cs="Arial"/>
          <w:szCs w:val="22"/>
        </w:rPr>
        <w:t>Container-Schiffahrt GmbH &amp; Co</w:t>
      </w:r>
      <w:r w:rsidRPr="00763173">
        <w:rPr>
          <w:rFonts w:cs="Arial"/>
          <w:szCs w:val="22"/>
        </w:rPr>
        <w:t xml:space="preserve"> in </w:t>
      </w:r>
      <w:smartTag w:uri="urn:schemas-microsoft-com:office:smarttags" w:element="country-region">
        <w:smartTag w:uri="urn:schemas-microsoft-com:office:smarttags" w:element="place">
          <w:r w:rsidR="00585DEA" w:rsidRPr="00763173">
            <w:rPr>
              <w:rFonts w:cs="Arial"/>
              <w:szCs w:val="22"/>
            </w:rPr>
            <w:t>Germany</w:t>
          </w:r>
        </w:smartTag>
      </w:smartTag>
      <w:r w:rsidRPr="00763173">
        <w:rPr>
          <w:rFonts w:cs="Arial"/>
          <w:szCs w:val="22"/>
        </w:rPr>
        <w:t xml:space="preserve"> and at the time of the incident was manage</w:t>
      </w:r>
      <w:r w:rsidR="00585DEA" w:rsidRPr="00763173">
        <w:rPr>
          <w:rFonts w:cs="Arial"/>
          <w:szCs w:val="22"/>
        </w:rPr>
        <w:t xml:space="preserve">d by Hartmann Schiffarts Gmbh &amp; Co KG in </w:t>
      </w:r>
      <w:smartTag w:uri="urn:schemas-microsoft-com:office:smarttags" w:element="country-region">
        <w:smartTag w:uri="urn:schemas-microsoft-com:office:smarttags" w:element="place">
          <w:r w:rsidR="00585DEA" w:rsidRPr="00763173">
            <w:rPr>
              <w:rFonts w:cs="Arial"/>
              <w:szCs w:val="22"/>
            </w:rPr>
            <w:t>Germany</w:t>
          </w:r>
        </w:smartTag>
      </w:smartTag>
      <w:r w:rsidRPr="00763173">
        <w:rPr>
          <w:rFonts w:cs="Arial"/>
          <w:szCs w:val="22"/>
        </w:rPr>
        <w:t>.</w:t>
      </w:r>
    </w:p>
    <w:p w:rsidR="0058075A" w:rsidRPr="00763173" w:rsidRDefault="0058075A" w:rsidP="00345AA6">
      <w:pPr>
        <w:autoSpaceDE w:val="0"/>
        <w:autoSpaceDN w:val="0"/>
        <w:adjustRightInd w:val="0"/>
        <w:spacing w:before="120" w:after="120"/>
        <w:rPr>
          <w:rFonts w:cs="Arial"/>
          <w:szCs w:val="22"/>
        </w:rPr>
      </w:pPr>
      <w:r w:rsidRPr="00763173">
        <w:rPr>
          <w:rFonts w:cs="Arial"/>
          <w:szCs w:val="22"/>
        </w:rPr>
        <w:t xml:space="preserve">The vessel was built by </w:t>
      </w:r>
      <w:r w:rsidR="0078672A" w:rsidRPr="00763173">
        <w:rPr>
          <w:rFonts w:cs="Arial"/>
          <w:szCs w:val="22"/>
        </w:rPr>
        <w:t>Aker MTW Wismar</w:t>
      </w:r>
      <w:r w:rsidRPr="00763173">
        <w:rPr>
          <w:rFonts w:cs="Arial"/>
          <w:szCs w:val="22"/>
        </w:rPr>
        <w:t xml:space="preserve"> in </w:t>
      </w:r>
      <w:smartTag w:uri="urn:schemas-microsoft-com:office:smarttags" w:element="country-region">
        <w:smartTag w:uri="urn:schemas-microsoft-com:office:smarttags" w:element="place">
          <w:r w:rsidR="0078672A" w:rsidRPr="00763173">
            <w:rPr>
              <w:rFonts w:cs="Arial"/>
              <w:szCs w:val="22"/>
            </w:rPr>
            <w:t>Germany</w:t>
          </w:r>
        </w:smartTag>
      </w:smartTag>
      <w:r w:rsidRPr="00763173">
        <w:rPr>
          <w:rFonts w:cs="Arial"/>
          <w:szCs w:val="22"/>
        </w:rPr>
        <w:t xml:space="preserve"> in </w:t>
      </w:r>
      <w:r w:rsidR="0078672A" w:rsidRPr="00763173">
        <w:rPr>
          <w:rFonts w:cs="Arial"/>
          <w:szCs w:val="22"/>
        </w:rPr>
        <w:t>2004</w:t>
      </w:r>
      <w:r w:rsidRPr="00763173">
        <w:rPr>
          <w:rFonts w:cs="Arial"/>
          <w:szCs w:val="22"/>
        </w:rPr>
        <w:t xml:space="preserve">.  It has an overall length of </w:t>
      </w:r>
      <w:r w:rsidR="0078672A" w:rsidRPr="00763173">
        <w:rPr>
          <w:rFonts w:cs="Arial"/>
          <w:szCs w:val="22"/>
        </w:rPr>
        <w:t>207.4</w:t>
      </w:r>
      <w:r w:rsidRPr="00763173">
        <w:rPr>
          <w:rFonts w:cs="Arial"/>
          <w:szCs w:val="22"/>
        </w:rPr>
        <w:t xml:space="preserve"> metres, a moulded breadth of </w:t>
      </w:r>
      <w:r w:rsidR="0078672A" w:rsidRPr="00763173">
        <w:rPr>
          <w:rFonts w:cs="Arial"/>
          <w:szCs w:val="22"/>
        </w:rPr>
        <w:t>29.8</w:t>
      </w:r>
      <w:r w:rsidRPr="00763173">
        <w:rPr>
          <w:rFonts w:cs="Arial"/>
          <w:szCs w:val="22"/>
        </w:rPr>
        <w:t xml:space="preserve"> metres and </w:t>
      </w:r>
      <w:r w:rsidR="00F52BA6" w:rsidRPr="00763173">
        <w:rPr>
          <w:rFonts w:cs="Arial"/>
          <w:szCs w:val="22"/>
        </w:rPr>
        <w:t xml:space="preserve">a </w:t>
      </w:r>
      <w:r w:rsidRPr="00763173">
        <w:rPr>
          <w:rFonts w:cs="Arial"/>
          <w:szCs w:val="22"/>
        </w:rPr>
        <w:t xml:space="preserve">summer draft of </w:t>
      </w:r>
      <w:r w:rsidR="0078672A" w:rsidRPr="00763173">
        <w:rPr>
          <w:rFonts w:cs="Arial"/>
          <w:szCs w:val="22"/>
        </w:rPr>
        <w:t>11.4</w:t>
      </w:r>
      <w:r w:rsidRPr="00763173">
        <w:rPr>
          <w:rFonts w:cs="Arial"/>
          <w:szCs w:val="22"/>
        </w:rPr>
        <w:t xml:space="preserve"> metres.  At the time of the incident the vessel had a displacement of </w:t>
      </w:r>
      <w:r w:rsidR="0078672A" w:rsidRPr="00763173">
        <w:rPr>
          <w:rFonts w:cs="Arial"/>
          <w:szCs w:val="22"/>
        </w:rPr>
        <w:t>37,136</w:t>
      </w:r>
      <w:r w:rsidRPr="00763173">
        <w:rPr>
          <w:rFonts w:cs="Arial"/>
          <w:szCs w:val="22"/>
        </w:rPr>
        <w:t xml:space="preserve"> tonnes </w:t>
      </w:r>
      <w:r w:rsidR="00C4700F" w:rsidRPr="00763173">
        <w:rPr>
          <w:rFonts w:cs="Arial"/>
          <w:szCs w:val="22"/>
        </w:rPr>
        <w:t>with</w:t>
      </w:r>
      <w:r w:rsidRPr="00763173">
        <w:rPr>
          <w:rFonts w:cs="Arial"/>
          <w:szCs w:val="22"/>
        </w:rPr>
        <w:t xml:space="preserve"> a draught of </w:t>
      </w:r>
      <w:r w:rsidR="00EA2572" w:rsidRPr="00763173">
        <w:rPr>
          <w:rFonts w:cs="Arial"/>
          <w:szCs w:val="22"/>
        </w:rPr>
        <w:t>9.4</w:t>
      </w:r>
      <w:r w:rsidRPr="00763173">
        <w:rPr>
          <w:rFonts w:cs="Arial"/>
          <w:szCs w:val="22"/>
        </w:rPr>
        <w:t xml:space="preserve"> metres forward and </w:t>
      </w:r>
      <w:r w:rsidR="00EA2572" w:rsidRPr="00763173">
        <w:rPr>
          <w:rFonts w:cs="Arial"/>
          <w:szCs w:val="22"/>
        </w:rPr>
        <w:t>10.4</w:t>
      </w:r>
      <w:r w:rsidRPr="00763173">
        <w:rPr>
          <w:rFonts w:cs="Arial"/>
          <w:szCs w:val="22"/>
        </w:rPr>
        <w:t xml:space="preserve"> metres aft.  The vessel’s </w:t>
      </w:r>
      <w:r w:rsidR="00EA2572" w:rsidRPr="00763173">
        <w:rPr>
          <w:rFonts w:cs="Arial"/>
          <w:szCs w:val="22"/>
        </w:rPr>
        <w:t>deck loading at the time of the incident complied with its minimum visibility criteria</w:t>
      </w:r>
      <w:r w:rsidR="00345AA6" w:rsidRPr="00763173">
        <w:rPr>
          <w:rStyle w:val="FootnoteReference"/>
          <w:rFonts w:cs="Arial"/>
          <w:szCs w:val="22"/>
        </w:rPr>
        <w:footnoteReference w:id="6"/>
      </w:r>
      <w:r w:rsidRPr="00763173">
        <w:rPr>
          <w:rFonts w:cs="Arial"/>
          <w:szCs w:val="22"/>
        </w:rPr>
        <w:t>.</w:t>
      </w:r>
    </w:p>
    <w:p w:rsidR="0058075A" w:rsidRPr="00763173" w:rsidRDefault="0058075A" w:rsidP="00345AA6">
      <w:pPr>
        <w:autoSpaceDE w:val="0"/>
        <w:autoSpaceDN w:val="0"/>
        <w:adjustRightInd w:val="0"/>
        <w:spacing w:before="120" w:after="120"/>
        <w:rPr>
          <w:rFonts w:cs="Arial"/>
          <w:szCs w:val="22"/>
        </w:rPr>
      </w:pPr>
      <w:r w:rsidRPr="00763173">
        <w:rPr>
          <w:rFonts w:cs="Arial"/>
          <w:szCs w:val="22"/>
        </w:rPr>
        <w:t xml:space="preserve">Propulsion power is supplied by a </w:t>
      </w:r>
      <w:r w:rsidR="00345AA6" w:rsidRPr="00763173">
        <w:rPr>
          <w:rFonts w:cs="Arial"/>
          <w:szCs w:val="22"/>
        </w:rPr>
        <w:t xml:space="preserve">two-stroke seven </w:t>
      </w:r>
      <w:r w:rsidRPr="00763173">
        <w:rPr>
          <w:rFonts w:cs="Arial"/>
          <w:szCs w:val="22"/>
        </w:rPr>
        <w:t xml:space="preserve">cylinder </w:t>
      </w:r>
      <w:r w:rsidR="00345AA6" w:rsidRPr="00763173">
        <w:rPr>
          <w:rFonts w:cs="Arial"/>
          <w:szCs w:val="22"/>
        </w:rPr>
        <w:t>MAN B&amp;W Type 7</w:t>
      </w:r>
      <w:r w:rsidR="00D75DE5" w:rsidRPr="00763173">
        <w:rPr>
          <w:rFonts w:cs="Arial"/>
          <w:szCs w:val="22"/>
        </w:rPr>
        <w:t>L</w:t>
      </w:r>
      <w:r w:rsidR="00345AA6" w:rsidRPr="00763173">
        <w:rPr>
          <w:rFonts w:cs="Arial"/>
          <w:szCs w:val="22"/>
        </w:rPr>
        <w:t xml:space="preserve"> 70 MC</w:t>
      </w:r>
      <w:r w:rsidR="00D75DE5" w:rsidRPr="00763173">
        <w:rPr>
          <w:rFonts w:cs="Arial"/>
          <w:szCs w:val="22"/>
        </w:rPr>
        <w:t>-C</w:t>
      </w:r>
      <w:r w:rsidR="00345AA6" w:rsidRPr="00763173">
        <w:rPr>
          <w:rFonts w:cs="Arial"/>
          <w:szCs w:val="22"/>
        </w:rPr>
        <w:t>, diesel</w:t>
      </w:r>
      <w:r w:rsidRPr="00763173">
        <w:rPr>
          <w:rFonts w:cs="Arial"/>
          <w:szCs w:val="22"/>
        </w:rPr>
        <w:t xml:space="preserve"> engine of </w:t>
      </w:r>
      <w:r w:rsidR="00D75DE5" w:rsidRPr="00763173">
        <w:rPr>
          <w:rFonts w:cs="Arial"/>
          <w:szCs w:val="22"/>
        </w:rPr>
        <w:t>21</w:t>
      </w:r>
      <w:r w:rsidR="00345AA6" w:rsidRPr="00763173">
        <w:rPr>
          <w:rFonts w:cs="Arial"/>
          <w:szCs w:val="22"/>
        </w:rPr>
        <w:t>,</w:t>
      </w:r>
      <w:r w:rsidR="00D75DE5" w:rsidRPr="00763173">
        <w:rPr>
          <w:rFonts w:cs="Arial"/>
          <w:szCs w:val="22"/>
        </w:rPr>
        <w:t>7</w:t>
      </w:r>
      <w:r w:rsidR="00345AA6" w:rsidRPr="00763173">
        <w:rPr>
          <w:rFonts w:cs="Arial"/>
          <w:szCs w:val="22"/>
        </w:rPr>
        <w:t>70</w:t>
      </w:r>
      <w:r w:rsidRPr="00763173">
        <w:rPr>
          <w:rFonts w:cs="Arial"/>
          <w:szCs w:val="22"/>
        </w:rPr>
        <w:t xml:space="preserve"> kW propulsion power at </w:t>
      </w:r>
      <w:r w:rsidR="00D75DE5" w:rsidRPr="00763173">
        <w:rPr>
          <w:rFonts w:cs="Arial"/>
          <w:szCs w:val="22"/>
        </w:rPr>
        <w:t>108</w:t>
      </w:r>
      <w:r w:rsidRPr="00763173">
        <w:rPr>
          <w:rFonts w:cs="Arial"/>
          <w:szCs w:val="22"/>
        </w:rPr>
        <w:t xml:space="preserve"> RPM.  The </w:t>
      </w:r>
      <w:r w:rsidR="00C4700F" w:rsidRPr="00763173">
        <w:rPr>
          <w:rFonts w:cs="Arial"/>
          <w:szCs w:val="22"/>
        </w:rPr>
        <w:t xml:space="preserve">single-screw </w:t>
      </w:r>
      <w:r w:rsidRPr="00763173">
        <w:rPr>
          <w:rFonts w:cs="Arial"/>
          <w:szCs w:val="22"/>
        </w:rPr>
        <w:t xml:space="preserve">engine </w:t>
      </w:r>
      <w:r w:rsidR="00345AA6" w:rsidRPr="00763173">
        <w:rPr>
          <w:rFonts w:cs="Arial"/>
          <w:szCs w:val="22"/>
        </w:rPr>
        <w:t xml:space="preserve">drives </w:t>
      </w:r>
      <w:r w:rsidRPr="00763173">
        <w:rPr>
          <w:rFonts w:cs="Arial"/>
          <w:szCs w:val="22"/>
        </w:rPr>
        <w:t xml:space="preserve">a right hand </w:t>
      </w:r>
      <w:r w:rsidR="00D75DE5" w:rsidRPr="00763173">
        <w:rPr>
          <w:rFonts w:cs="Arial"/>
          <w:szCs w:val="22"/>
        </w:rPr>
        <w:t>4-bladed</w:t>
      </w:r>
      <w:r w:rsidRPr="00763173">
        <w:rPr>
          <w:rFonts w:cs="Arial"/>
          <w:szCs w:val="22"/>
        </w:rPr>
        <w:t xml:space="preserve"> propeller, giving the vessel a service speed of about </w:t>
      </w:r>
      <w:r w:rsidR="00D75DE5" w:rsidRPr="00763173">
        <w:rPr>
          <w:rFonts w:cs="Arial"/>
          <w:szCs w:val="22"/>
        </w:rPr>
        <w:t>25</w:t>
      </w:r>
      <w:r w:rsidRPr="00763173">
        <w:rPr>
          <w:rFonts w:cs="Arial"/>
          <w:szCs w:val="22"/>
        </w:rPr>
        <w:t xml:space="preserve"> knots.</w:t>
      </w:r>
    </w:p>
    <w:p w:rsidR="0058075A" w:rsidRPr="00763173" w:rsidRDefault="00D75DE5" w:rsidP="00345AA6">
      <w:pPr>
        <w:autoSpaceDE w:val="0"/>
        <w:autoSpaceDN w:val="0"/>
        <w:adjustRightInd w:val="0"/>
        <w:spacing w:before="120" w:after="120"/>
        <w:rPr>
          <w:rFonts w:cs="Arial"/>
          <w:szCs w:val="22"/>
        </w:rPr>
      </w:pPr>
      <w:r w:rsidRPr="00763173">
        <w:rPr>
          <w:rFonts w:cs="Arial"/>
          <w:szCs w:val="22"/>
        </w:rPr>
        <w:t xml:space="preserve">This was the vessel’s fourth visit to the </w:t>
      </w:r>
      <w:smartTag w:uri="urn:schemas-microsoft-com:office:smarttags" w:element="place">
        <w:smartTag w:uri="urn:schemas-microsoft-com:office:smarttags" w:element="PlaceType">
          <w:r w:rsidRPr="00763173">
            <w:rPr>
              <w:rFonts w:cs="Arial"/>
              <w:szCs w:val="22"/>
            </w:rPr>
            <w:t>Port</w:t>
          </w:r>
        </w:smartTag>
        <w:r w:rsidRPr="00763173">
          <w:rPr>
            <w:rFonts w:cs="Arial"/>
            <w:szCs w:val="22"/>
          </w:rPr>
          <w:t xml:space="preserve"> of </w:t>
        </w:r>
        <w:smartTag w:uri="urn:schemas-microsoft-com:office:smarttags" w:element="PlaceName">
          <w:r w:rsidRPr="00763173">
            <w:rPr>
              <w:rFonts w:cs="Arial"/>
              <w:szCs w:val="22"/>
            </w:rPr>
            <w:t>Melbourne</w:t>
          </w:r>
        </w:smartTag>
      </w:smartTag>
      <w:r w:rsidRPr="00763173">
        <w:rPr>
          <w:rFonts w:cs="Arial"/>
          <w:szCs w:val="22"/>
        </w:rPr>
        <w:t xml:space="preserve">, the first being on </w:t>
      </w:r>
      <w:smartTag w:uri="urn:schemas-microsoft-com:office:smarttags" w:element="date">
        <w:smartTagPr>
          <w:attr w:name="Month" w:val="4"/>
          <w:attr w:name="Day" w:val="20"/>
          <w:attr w:name="Year" w:val="2009"/>
        </w:smartTagPr>
        <w:r w:rsidRPr="00763173">
          <w:rPr>
            <w:rFonts w:cs="Arial"/>
            <w:szCs w:val="22"/>
          </w:rPr>
          <w:t>20 April 2009</w:t>
        </w:r>
      </w:smartTag>
      <w:r w:rsidRPr="00763173">
        <w:rPr>
          <w:rFonts w:cs="Arial"/>
          <w:szCs w:val="22"/>
        </w:rPr>
        <w:t xml:space="preserve">.  </w:t>
      </w:r>
      <w:r w:rsidR="00BA782A" w:rsidRPr="00763173">
        <w:rPr>
          <w:rFonts w:cs="Arial"/>
          <w:szCs w:val="22"/>
        </w:rPr>
        <w:t xml:space="preserve">At the time of the incident it had 21 persons on board, including the pilot.  </w:t>
      </w:r>
      <w:r w:rsidRPr="00763173">
        <w:rPr>
          <w:rFonts w:cs="Arial"/>
          <w:szCs w:val="22"/>
        </w:rPr>
        <w:t>The vessel’s navigational and radio equipment complied with the requirements of Chapters IV and V of SOLAS</w:t>
      </w:r>
      <w:r w:rsidRPr="00763173">
        <w:rPr>
          <w:rStyle w:val="FootnoteReference"/>
          <w:rFonts w:cs="Arial"/>
          <w:szCs w:val="22"/>
        </w:rPr>
        <w:footnoteReference w:id="7"/>
      </w:r>
      <w:r w:rsidRPr="00763173">
        <w:rPr>
          <w:rFonts w:cs="Arial"/>
          <w:szCs w:val="22"/>
        </w:rPr>
        <w:t>.  It included a VDR (voyage data recorder) and ECDIS (electronic chart data and information system).  All equipment was reported to be operating satisfactorily at the time of the incident.</w:t>
      </w:r>
    </w:p>
    <w:p w:rsidR="00A43F0D" w:rsidRPr="00763173" w:rsidRDefault="00A43F0D" w:rsidP="00345AA6">
      <w:pPr>
        <w:autoSpaceDE w:val="0"/>
        <w:autoSpaceDN w:val="0"/>
        <w:adjustRightInd w:val="0"/>
        <w:spacing w:before="120" w:after="120"/>
        <w:rPr>
          <w:rFonts w:cs="Arial"/>
          <w:szCs w:val="22"/>
        </w:rPr>
      </w:pPr>
      <w:r w:rsidRPr="00763173">
        <w:rPr>
          <w:rFonts w:cs="Arial"/>
          <w:szCs w:val="22"/>
        </w:rPr>
        <w:t xml:space="preserve">At the time of the incident the </w:t>
      </w:r>
      <w:r w:rsidR="00B56F7D" w:rsidRPr="00763173">
        <w:rPr>
          <w:rFonts w:cs="Arial"/>
          <w:szCs w:val="22"/>
        </w:rPr>
        <w:t xml:space="preserve">vessel was manned in accordance with its Minimum Safe Manning Certificate issued by the </w:t>
      </w:r>
      <w:smartTag w:uri="urn:schemas-microsoft-com:office:smarttags" w:element="place">
        <w:smartTag w:uri="urn:schemas-microsoft-com:office:smarttags" w:element="PlaceType">
          <w:r w:rsidR="00B56F7D" w:rsidRPr="00763173">
            <w:rPr>
              <w:rFonts w:cs="Arial"/>
              <w:szCs w:val="22"/>
            </w:rPr>
            <w:t>Republic</w:t>
          </w:r>
        </w:smartTag>
        <w:r w:rsidR="00B56F7D" w:rsidRPr="00763173">
          <w:rPr>
            <w:rFonts w:cs="Arial"/>
            <w:szCs w:val="22"/>
          </w:rPr>
          <w:t xml:space="preserve"> of </w:t>
        </w:r>
        <w:smartTag w:uri="urn:schemas-microsoft-com:office:smarttags" w:element="PlaceName">
          <w:r w:rsidR="00B56F7D" w:rsidRPr="00763173">
            <w:rPr>
              <w:rFonts w:cs="Arial"/>
              <w:szCs w:val="22"/>
            </w:rPr>
            <w:t>Liberia</w:t>
          </w:r>
        </w:smartTag>
      </w:smartTag>
      <w:r w:rsidR="00B56F7D" w:rsidRPr="00763173">
        <w:rPr>
          <w:rFonts w:cs="Arial"/>
          <w:szCs w:val="22"/>
        </w:rPr>
        <w:t xml:space="preserve">.  The </w:t>
      </w:r>
      <w:r w:rsidRPr="00763173">
        <w:rPr>
          <w:rFonts w:cs="Arial"/>
          <w:szCs w:val="22"/>
        </w:rPr>
        <w:t>bridge team consisted of the master, the chief officer, the second officer, a trainee navigational officer, the helmsman and the pilot.</w:t>
      </w:r>
    </w:p>
    <w:p w:rsidR="00280CDE" w:rsidRPr="00763173" w:rsidRDefault="00280CDE" w:rsidP="00280CDE">
      <w:pPr>
        <w:pStyle w:val="Heading3"/>
      </w:pPr>
      <w:r w:rsidRPr="00763173">
        <w:t xml:space="preserve">Pilot, MV Frisia </w:t>
      </w:r>
      <w:smartTag w:uri="urn:schemas-microsoft-com:office:smarttags" w:element="City">
        <w:smartTag w:uri="urn:schemas-microsoft-com:office:smarttags" w:element="place">
          <w:r w:rsidRPr="00763173">
            <w:t>Kiel</w:t>
          </w:r>
        </w:smartTag>
      </w:smartTag>
    </w:p>
    <w:p w:rsidR="00280CDE" w:rsidRPr="00763173" w:rsidRDefault="00280CDE" w:rsidP="00280CDE">
      <w:pPr>
        <w:autoSpaceDE w:val="0"/>
        <w:autoSpaceDN w:val="0"/>
        <w:adjustRightInd w:val="0"/>
        <w:spacing w:before="120" w:after="120"/>
        <w:rPr>
          <w:rFonts w:cs="Arial"/>
          <w:szCs w:val="22"/>
        </w:rPr>
      </w:pPr>
      <w:r w:rsidRPr="00763173">
        <w:rPr>
          <w:rFonts w:cs="Arial"/>
          <w:szCs w:val="22"/>
        </w:rPr>
        <w:t>The pilot has over 40 years’ seafaring experience.  He obtained his licence as a Port Phillip Sea Pilot in June 1979, issued by the Marine Board of Victoria</w:t>
      </w:r>
      <w:r w:rsidRPr="00763173">
        <w:rPr>
          <w:rStyle w:val="FootnoteReference"/>
          <w:rFonts w:cs="Arial"/>
          <w:szCs w:val="22"/>
        </w:rPr>
        <w:footnoteReference w:id="8"/>
      </w:r>
      <w:r w:rsidRPr="00763173">
        <w:rPr>
          <w:rFonts w:cs="Arial"/>
          <w:szCs w:val="22"/>
        </w:rPr>
        <w:t>.  In December 198</w:t>
      </w:r>
      <w:r w:rsidR="009263E7">
        <w:rPr>
          <w:rFonts w:cs="Arial"/>
          <w:szCs w:val="22"/>
        </w:rPr>
        <w:t>1 the licence was upgraded to “U</w:t>
      </w:r>
      <w:r w:rsidRPr="00763173">
        <w:rPr>
          <w:rFonts w:cs="Arial"/>
          <w:szCs w:val="22"/>
        </w:rPr>
        <w:t xml:space="preserve">nrestricted” and since that time he has piloted vessels similar to Frisia Kiel in the </w:t>
      </w:r>
      <w:smartTag w:uri="urn:schemas-microsoft-com:office:smarttags" w:element="place">
        <w:smartTag w:uri="urn:schemas-microsoft-com:office:smarttags" w:element="PlaceType">
          <w:r w:rsidRPr="00763173">
            <w:rPr>
              <w:rFonts w:cs="Arial"/>
              <w:szCs w:val="22"/>
            </w:rPr>
            <w:t>Port</w:t>
          </w:r>
        </w:smartTag>
        <w:r w:rsidRPr="00763173">
          <w:rPr>
            <w:rFonts w:cs="Arial"/>
            <w:szCs w:val="22"/>
          </w:rPr>
          <w:t xml:space="preserve"> of </w:t>
        </w:r>
        <w:smartTag w:uri="urn:schemas-microsoft-com:office:smarttags" w:element="PlaceName">
          <w:r w:rsidRPr="00763173">
            <w:rPr>
              <w:rFonts w:cs="Arial"/>
              <w:szCs w:val="22"/>
            </w:rPr>
            <w:t>Melbourne</w:t>
          </w:r>
        </w:smartTag>
      </w:smartTag>
      <w:r w:rsidRPr="00763173">
        <w:rPr>
          <w:rFonts w:cs="Arial"/>
          <w:szCs w:val="22"/>
        </w:rPr>
        <w:t>.</w:t>
      </w:r>
    </w:p>
    <w:p w:rsidR="00280CDE" w:rsidRPr="00763173" w:rsidRDefault="00280CDE" w:rsidP="00280CDE">
      <w:pPr>
        <w:autoSpaceDE w:val="0"/>
        <w:autoSpaceDN w:val="0"/>
        <w:adjustRightInd w:val="0"/>
        <w:spacing w:before="120" w:after="120"/>
        <w:rPr>
          <w:rFonts w:cs="Arial"/>
          <w:szCs w:val="22"/>
        </w:rPr>
      </w:pPr>
      <w:r w:rsidRPr="00763173">
        <w:rPr>
          <w:rFonts w:cs="Arial"/>
          <w:szCs w:val="22"/>
        </w:rPr>
        <w:t>The pilot completed the Advanced Marine Pilot Training course in July 2006 and the Combined Simulator and Manned Model course in August 2009.  His last check-trip was in January 2009 where his performance</w:t>
      </w:r>
      <w:r w:rsidR="00AD3D89">
        <w:rPr>
          <w:rFonts w:cs="Arial"/>
          <w:szCs w:val="22"/>
        </w:rPr>
        <w:t>,</w:t>
      </w:r>
      <w:r w:rsidRPr="00763173">
        <w:rPr>
          <w:rFonts w:cs="Arial"/>
          <w:szCs w:val="22"/>
        </w:rPr>
        <w:t xml:space="preserve"> including VHF </w:t>
      </w:r>
      <w:r w:rsidR="00592576">
        <w:rPr>
          <w:rFonts w:cs="Arial"/>
          <w:szCs w:val="22"/>
        </w:rPr>
        <w:t xml:space="preserve">marine radio </w:t>
      </w:r>
      <w:r w:rsidRPr="00763173">
        <w:rPr>
          <w:rFonts w:cs="Arial"/>
          <w:szCs w:val="22"/>
        </w:rPr>
        <w:t>procedures</w:t>
      </w:r>
      <w:r w:rsidR="00AD3D89">
        <w:rPr>
          <w:rFonts w:cs="Arial"/>
          <w:szCs w:val="22"/>
        </w:rPr>
        <w:t>,</w:t>
      </w:r>
      <w:r w:rsidRPr="00763173">
        <w:rPr>
          <w:rFonts w:cs="Arial"/>
          <w:szCs w:val="22"/>
        </w:rPr>
        <w:t xml:space="preserve"> was found to be ‘Satisfactory’.</w:t>
      </w:r>
    </w:p>
    <w:p w:rsidR="00C06273" w:rsidRPr="00763173" w:rsidRDefault="00C06273" w:rsidP="00280CDE">
      <w:pPr>
        <w:spacing w:before="120" w:after="120"/>
      </w:pPr>
      <w:r w:rsidRPr="00763173">
        <w:t xml:space="preserve">In his evidence, the </w:t>
      </w:r>
      <w:r w:rsidR="00280CDE" w:rsidRPr="00763173">
        <w:t xml:space="preserve">pilot stated that </w:t>
      </w:r>
      <w:r w:rsidR="00A206CC">
        <w:t>on</w:t>
      </w:r>
      <w:r w:rsidR="00D25A05" w:rsidRPr="00763173">
        <w:t xml:space="preserve"> board</w:t>
      </w:r>
      <w:r w:rsidR="00A206CC">
        <w:t>ing</w:t>
      </w:r>
      <w:r w:rsidR="00D25A05" w:rsidRPr="00763173">
        <w:t xml:space="preserve"> the</w:t>
      </w:r>
      <w:r w:rsidR="00280CDE" w:rsidRPr="00763173">
        <w:t xml:space="preserve"> vessel</w:t>
      </w:r>
      <w:r w:rsidR="00CA3C87" w:rsidRPr="00763173">
        <w:t xml:space="preserve">, </w:t>
      </w:r>
      <w:r w:rsidR="00280CDE" w:rsidRPr="00763173">
        <w:t xml:space="preserve">he met the master and they completed the master-pilot exchange of information.  During the exchange he mentioned to the master that Frisia Kiel was clear to enter the channel once </w:t>
      </w:r>
      <w:r w:rsidR="00CA3C87" w:rsidRPr="00763173">
        <w:t>the outbound vessel</w:t>
      </w:r>
      <w:r w:rsidR="00280CDE" w:rsidRPr="00763173">
        <w:t xml:space="preserve"> had departed and a note to that effect was also recorded in the </w:t>
      </w:r>
      <w:r w:rsidRPr="00763173">
        <w:t>passage plan for the vessel.</w:t>
      </w:r>
      <w:r w:rsidR="00CA3C87" w:rsidRPr="00763173">
        <w:t xml:space="preserve">  He could not recall whether he mentioned the name of the outbound vessel to the master.</w:t>
      </w:r>
    </w:p>
    <w:p w:rsidR="00592576" w:rsidRDefault="009263E7" w:rsidP="00280CDE">
      <w:pPr>
        <w:spacing w:before="120" w:after="120"/>
      </w:pPr>
      <w:r>
        <w:lastRenderedPageBreak/>
        <w:t>The pilot was aware of the h</w:t>
      </w:r>
      <w:r w:rsidR="00280CDE" w:rsidRPr="00763173">
        <w:t xml:space="preserve">arbour </w:t>
      </w:r>
      <w:r>
        <w:t>master’s d</w:t>
      </w:r>
      <w:r w:rsidR="00280CDE" w:rsidRPr="00763173">
        <w:t xml:space="preserve">irection for every vessel to report their passage plan to Melbourne VTS prior to leaving a berth or the anchorage however he stated that at the time of the incident he was not </w:t>
      </w:r>
      <w:r w:rsidR="00A206CC">
        <w:t>aware of the requirement</w:t>
      </w:r>
      <w:r w:rsidR="00592576">
        <w:t xml:space="preserve"> to report </w:t>
      </w:r>
      <w:r w:rsidR="00280CDE" w:rsidRPr="00763173">
        <w:t xml:space="preserve">the </w:t>
      </w:r>
      <w:r w:rsidR="00592576">
        <w:t xml:space="preserve">agreed </w:t>
      </w:r>
      <w:r w:rsidR="00280CDE" w:rsidRPr="00763173">
        <w:t xml:space="preserve">passing sequence decided between vessels </w:t>
      </w:r>
      <w:r w:rsidR="00A206CC">
        <w:t>using the By-Pass Channels</w:t>
      </w:r>
      <w:r w:rsidR="00280CDE" w:rsidRPr="00763173">
        <w:t>.</w:t>
      </w:r>
      <w:r w:rsidR="00592576">
        <w:t xml:space="preserve">  He stated that he received </w:t>
      </w:r>
      <w:r w:rsidR="00084C0A">
        <w:t xml:space="preserve">notice of the </w:t>
      </w:r>
      <w:r w:rsidR="00592576">
        <w:t xml:space="preserve">new edition of the </w:t>
      </w:r>
      <w:r w:rsidR="00592576" w:rsidRPr="008E4491">
        <w:rPr>
          <w:i/>
        </w:rPr>
        <w:t>Harbour Master’s Directions</w:t>
      </w:r>
      <w:r w:rsidR="00592576">
        <w:t xml:space="preserve"> (see section 2.4.</w:t>
      </w:r>
      <w:r w:rsidR="00A24C82">
        <w:t>4</w:t>
      </w:r>
      <w:r w:rsidR="00A206CC">
        <w:t xml:space="preserve">) on </w:t>
      </w:r>
      <w:smartTag w:uri="urn:schemas-microsoft-com:office:smarttags" w:element="date">
        <w:smartTagPr>
          <w:attr w:name="Month" w:val="12"/>
          <w:attr w:name="Day" w:val="1"/>
          <w:attr w:name="Year" w:val="2009"/>
        </w:smartTagPr>
        <w:r w:rsidR="00A206CC">
          <w:t>1 December 2009</w:t>
        </w:r>
      </w:smartTag>
      <w:r w:rsidR="00A206CC">
        <w:t xml:space="preserve"> when he returned from leave.  He noted </w:t>
      </w:r>
      <w:r w:rsidR="00084C0A">
        <w:t>in</w:t>
      </w:r>
      <w:r w:rsidR="00A206CC">
        <w:t xml:space="preserve"> the ‘Introduction’ </w:t>
      </w:r>
      <w:r w:rsidR="00E40463">
        <w:t xml:space="preserve">to the manual </w:t>
      </w:r>
      <w:r w:rsidR="00A206CC">
        <w:t xml:space="preserve">that the new directions </w:t>
      </w:r>
      <w:r w:rsidR="00A24C82">
        <w:t xml:space="preserve">would come into effect </w:t>
      </w:r>
      <w:r w:rsidR="00592576">
        <w:t xml:space="preserve">from </w:t>
      </w:r>
      <w:smartTag w:uri="urn:schemas-microsoft-com:office:smarttags" w:element="date">
        <w:smartTagPr>
          <w:attr w:name="Month" w:val="1"/>
          <w:attr w:name="Day" w:val="1"/>
          <w:attr w:name="Year" w:val="2010"/>
        </w:smartTagPr>
        <w:r w:rsidR="00592576">
          <w:t>1 January 2010</w:t>
        </w:r>
      </w:smartTag>
      <w:r w:rsidR="00A206CC">
        <w:t xml:space="preserve"> and </w:t>
      </w:r>
      <w:r w:rsidR="00A24C82">
        <w:t xml:space="preserve">therefore </w:t>
      </w:r>
      <w:r w:rsidR="00A206CC">
        <w:t xml:space="preserve">he </w:t>
      </w:r>
      <w:r w:rsidR="00A24C82">
        <w:t xml:space="preserve">did not read it immediately, believing that he had </w:t>
      </w:r>
      <w:r w:rsidR="00672BFB">
        <w:t xml:space="preserve">the </w:t>
      </w:r>
      <w:r w:rsidR="00A24C82">
        <w:t xml:space="preserve">time </w:t>
      </w:r>
      <w:r w:rsidR="00672BFB">
        <w:t>to read it at a later date.</w:t>
      </w:r>
    </w:p>
    <w:p w:rsidR="00A206CC" w:rsidRDefault="00280CDE" w:rsidP="00A206CC">
      <w:pPr>
        <w:autoSpaceDE w:val="0"/>
        <w:autoSpaceDN w:val="0"/>
        <w:adjustRightInd w:val="0"/>
        <w:spacing w:before="120" w:after="120"/>
        <w:rPr>
          <w:rFonts w:cs="Arial"/>
          <w:szCs w:val="22"/>
        </w:rPr>
      </w:pPr>
      <w:r w:rsidRPr="00763173">
        <w:t>He was also aware of the significance of</w:t>
      </w:r>
      <w:r w:rsidR="00DA5DC4">
        <w:t xml:space="preserve"> VHF radio</w:t>
      </w:r>
      <w:r w:rsidRPr="00763173">
        <w:t xml:space="preserve"> ‘closed-loop’ communications (see section 2.</w:t>
      </w:r>
      <w:r w:rsidR="009263E7">
        <w:t>7</w:t>
      </w:r>
      <w:r w:rsidRPr="00763173">
        <w:t>) but said that he did not use it during this incident.</w:t>
      </w:r>
      <w:r w:rsidR="00A206CC" w:rsidRPr="00A206CC">
        <w:t xml:space="preserve"> </w:t>
      </w:r>
      <w:r w:rsidR="00A206CC">
        <w:t xml:space="preserve"> A</w:t>
      </w:r>
      <w:r w:rsidR="00A206CC" w:rsidRPr="00763173">
        <w:t xml:space="preserve"> review of the VTS VHF voice recorder </w:t>
      </w:r>
      <w:r w:rsidR="008E4491">
        <w:t xml:space="preserve">by </w:t>
      </w:r>
      <w:r w:rsidR="00A206CC" w:rsidRPr="00763173">
        <w:t>the investigation found that the pilot generally spoke very softly into the VHF radio, which was also noted by the VTS and P</w:t>
      </w:r>
      <w:r w:rsidR="009263E7">
        <w:t xml:space="preserve">ort </w:t>
      </w:r>
      <w:r w:rsidR="00A206CC" w:rsidRPr="00763173">
        <w:t>P</w:t>
      </w:r>
      <w:r w:rsidR="009263E7">
        <w:t xml:space="preserve">hillip </w:t>
      </w:r>
      <w:r w:rsidR="00A206CC" w:rsidRPr="00763173">
        <w:t>S</w:t>
      </w:r>
      <w:r w:rsidR="009263E7">
        <w:t xml:space="preserve">ea </w:t>
      </w:r>
      <w:r w:rsidR="00A206CC" w:rsidRPr="00763173">
        <w:t>P</w:t>
      </w:r>
      <w:r w:rsidR="009263E7">
        <w:t>ilots</w:t>
      </w:r>
      <w:r w:rsidR="00A206CC" w:rsidRPr="00763173">
        <w:t xml:space="preserve"> as a characteristic of the pilot.</w:t>
      </w:r>
    </w:p>
    <w:p w:rsidR="00CB0526" w:rsidRDefault="00280CDE" w:rsidP="00280CDE">
      <w:pPr>
        <w:spacing w:before="120" w:after="120"/>
      </w:pPr>
      <w:r w:rsidRPr="00763173">
        <w:t>As Frisia Kiel proceed</w:t>
      </w:r>
      <w:r w:rsidR="00C06273" w:rsidRPr="00763173">
        <w:t>ed</w:t>
      </w:r>
      <w:r w:rsidRPr="00763173">
        <w:t xml:space="preserve"> towards the channel, </w:t>
      </w:r>
      <w:r w:rsidR="008E4491">
        <w:t>t</w:t>
      </w:r>
      <w:r w:rsidRPr="00763173">
        <w:t xml:space="preserve">he </w:t>
      </w:r>
      <w:r w:rsidR="008E4491">
        <w:t xml:space="preserve">pilot </w:t>
      </w:r>
      <w:r w:rsidRPr="00763173">
        <w:t xml:space="preserve">heard a call on the VHF “I’ll pass around your stern and let you enter the channel” or words to that effect.  </w:t>
      </w:r>
      <w:r w:rsidR="007B169F" w:rsidRPr="00763173">
        <w:t xml:space="preserve">The pilot stated that he was looking at the outbound Hermes when the call came through and assumed that he was communicating with the </w:t>
      </w:r>
      <w:r w:rsidR="00CB0526" w:rsidRPr="00763173">
        <w:t>pilot of Hermes but he could not recall accurately whether he picked up the VHF transceiver on hearing the call or whether it was handed to him by one of the bridge team.</w:t>
      </w:r>
    </w:p>
    <w:p w:rsidR="00555B7A" w:rsidRPr="00763173" w:rsidRDefault="00555B7A" w:rsidP="00555B7A">
      <w:pPr>
        <w:spacing w:before="120" w:after="120"/>
      </w:pPr>
      <w:r w:rsidRPr="00763173">
        <w:t xml:space="preserve">At that time, the pilot estimated Hermes was about four nautical miles off, in the vicinity of channel </w:t>
      </w:r>
      <w:r w:rsidR="004F506C">
        <w:t>marker</w:t>
      </w:r>
      <w:r w:rsidRPr="00763173">
        <w:t xml:space="preserve">s 7 and 8.  He stated that the </w:t>
      </w:r>
      <w:r w:rsidR="008E4491">
        <w:t>words</w:t>
      </w:r>
      <w:r w:rsidRPr="00763173">
        <w:t xml:space="preserve"> mentioned above was the only communication that registered with him and he replied “I’ll proceed to the channel” or words to that effect.</w:t>
      </w:r>
    </w:p>
    <w:p w:rsidR="00555B7A" w:rsidRPr="00763173" w:rsidRDefault="00555B7A" w:rsidP="00280CDE">
      <w:pPr>
        <w:spacing w:before="120" w:after="120"/>
      </w:pPr>
      <w:r>
        <w:t xml:space="preserve">The pilot stated that he knew Hermes had a draught of 10.5 metres and it was his opinion that Hermes was able to leave the channel in accordance with the passing sequence he </w:t>
      </w:r>
      <w:r w:rsidR="00DA5DC4">
        <w:t xml:space="preserve">(mistakenly) </w:t>
      </w:r>
      <w:r>
        <w:t>thought he was discussing with Hermes.  At the time it was still a common manoeuvre for an outbound vessel, subject to an agreed passing sequence, to come down the channel to No 3 and 4 channel markers and then turn to starboard and exit the channel in order to permit inward bound vessels to enter the channel in the vicinity of Fawkner Beacon.</w:t>
      </w:r>
    </w:p>
    <w:p w:rsidR="00280CDE" w:rsidRPr="00763173" w:rsidRDefault="00280CDE" w:rsidP="00280CDE">
      <w:pPr>
        <w:spacing w:before="120" w:after="120"/>
      </w:pPr>
      <w:r w:rsidRPr="00763173">
        <w:t xml:space="preserve">The pilot </w:t>
      </w:r>
      <w:r w:rsidR="00CB0526" w:rsidRPr="00763173">
        <w:t>informed the bridge team of the amendment to the passage plan but did not record it on the plan</w:t>
      </w:r>
      <w:r w:rsidRPr="00763173">
        <w:t xml:space="preserve">.  </w:t>
      </w:r>
      <w:r w:rsidR="00CB0526" w:rsidRPr="00763173">
        <w:t>H</w:t>
      </w:r>
      <w:r w:rsidRPr="00763173">
        <w:t xml:space="preserve">e </w:t>
      </w:r>
      <w:r w:rsidR="00CB0526" w:rsidRPr="00763173">
        <w:t xml:space="preserve">did not communicate with Melbourne VTS about the change of plan but continued to track Hermes on his AIS monitor.  </w:t>
      </w:r>
      <w:r w:rsidRPr="00763173">
        <w:t>The pilot stated that on previous occasions he had heard Melbourne VTS acknowledge hearing communications between vessels regarding their passing sequence.  He stated that on this occasion he cannot recall Melbourne VTS acknowledging his communication with (</w:t>
      </w:r>
      <w:r w:rsidR="00CA3C87" w:rsidRPr="00763173">
        <w:t xml:space="preserve">whom he </w:t>
      </w:r>
      <w:r w:rsidRPr="00763173">
        <w:t>assumed</w:t>
      </w:r>
      <w:r w:rsidR="00CA3C87" w:rsidRPr="00763173">
        <w:t xml:space="preserve"> to be</w:t>
      </w:r>
      <w:r w:rsidRPr="00763173">
        <w:t>) Hermes.</w:t>
      </w:r>
    </w:p>
    <w:p w:rsidR="00280CDE" w:rsidRPr="00763173" w:rsidRDefault="00280CDE" w:rsidP="00280CDE">
      <w:pPr>
        <w:spacing w:before="120" w:after="120"/>
      </w:pPr>
      <w:r w:rsidRPr="00763173">
        <w:t xml:space="preserve">When Frisia Kiel entered the Western By-Pass, he expected Hermes to alter to starboard, to allow him room to enter the channel.  When this did not happen, the pilot called the name of the pilot he assumed was on Hermes to confirm that they were passing “red to red”.  </w:t>
      </w:r>
      <w:r w:rsidR="00CB0526" w:rsidRPr="00763173">
        <w:t>When there was no answer, t</w:t>
      </w:r>
      <w:r w:rsidRPr="00763173">
        <w:t xml:space="preserve">he pilot then attempted to call </w:t>
      </w:r>
      <w:r w:rsidR="00CB0526" w:rsidRPr="00763173">
        <w:t>the vessel name</w:t>
      </w:r>
      <w:r w:rsidRPr="00763173">
        <w:t xml:space="preserve"> but named another vessel in error.</w:t>
      </w:r>
    </w:p>
    <w:p w:rsidR="00280CDE" w:rsidRPr="00763173" w:rsidRDefault="00280CDE" w:rsidP="00280CDE">
      <w:pPr>
        <w:spacing w:before="120" w:after="120"/>
      </w:pPr>
      <w:r w:rsidRPr="00763173">
        <w:t xml:space="preserve">At that time Melbourne VTS informed him that he needed to talk to Hermes and the pilot called Hermes three times without reply. He changed VHF sets and called Hermes three more times before Hermes replied.  </w:t>
      </w:r>
    </w:p>
    <w:p w:rsidR="00280CDE" w:rsidRPr="00763173" w:rsidRDefault="00280CDE" w:rsidP="00280CDE">
      <w:pPr>
        <w:spacing w:before="120" w:after="120"/>
      </w:pPr>
      <w:r w:rsidRPr="00763173">
        <w:t xml:space="preserve">After </w:t>
      </w:r>
      <w:r w:rsidR="00555B7A">
        <w:t>establishin</w:t>
      </w:r>
      <w:r w:rsidRPr="00763173">
        <w:t>g contact with Hermes, there was some confusion until the pilot of Hermes understood what had transgressed earlier after which Hermes altered to starboard.  Frisia Kiel also had to alter to starboard to avoid a collision and the vessels passed clear of each other.  At that point, he was tracking Hermes on the radar.</w:t>
      </w:r>
    </w:p>
    <w:p w:rsidR="00280CDE" w:rsidRPr="00763173" w:rsidRDefault="00280CDE" w:rsidP="00280CDE">
      <w:pPr>
        <w:spacing w:before="120" w:after="120"/>
      </w:pPr>
      <w:r w:rsidRPr="00763173">
        <w:lastRenderedPageBreak/>
        <w:t xml:space="preserve">In his evidence the </w:t>
      </w:r>
      <w:r w:rsidR="002D4F2E" w:rsidRPr="00763173">
        <w:t>pilot</w:t>
      </w:r>
      <w:r w:rsidRPr="00763173">
        <w:t xml:space="preserve"> reported that all navigational equipment was operating satisfactorily and that </w:t>
      </w:r>
      <w:r w:rsidR="000051CE">
        <w:t xml:space="preserve">he kept </w:t>
      </w:r>
      <w:r w:rsidRPr="00763173">
        <w:t>the master appraised of the situation at all times.</w:t>
      </w:r>
    </w:p>
    <w:p w:rsidR="00592576" w:rsidRPr="00763173" w:rsidRDefault="00592576" w:rsidP="00592576">
      <w:pPr>
        <w:autoSpaceDE w:val="0"/>
        <w:autoSpaceDN w:val="0"/>
        <w:adjustRightInd w:val="0"/>
        <w:spacing w:before="120" w:after="120"/>
        <w:rPr>
          <w:rFonts w:cs="Arial"/>
          <w:szCs w:val="22"/>
        </w:rPr>
      </w:pPr>
      <w:r w:rsidRPr="00763173">
        <w:rPr>
          <w:rFonts w:cs="Arial"/>
          <w:szCs w:val="22"/>
        </w:rPr>
        <w:t xml:space="preserve">His schedule for the four days </w:t>
      </w:r>
      <w:r>
        <w:rPr>
          <w:rFonts w:cs="Arial"/>
          <w:szCs w:val="22"/>
        </w:rPr>
        <w:t xml:space="preserve">preceding the incident </w:t>
      </w:r>
      <w:r w:rsidRPr="00763173">
        <w:rPr>
          <w:rFonts w:cs="Arial"/>
          <w:szCs w:val="22"/>
        </w:rPr>
        <w:t>is as follows:</w:t>
      </w:r>
    </w:p>
    <w:tbl>
      <w:tblPr>
        <w:tblW w:w="8395" w:type="dxa"/>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gridCol w:w="386"/>
        <w:gridCol w:w="1927"/>
        <w:gridCol w:w="638"/>
        <w:gridCol w:w="1297"/>
        <w:gridCol w:w="671"/>
        <w:gridCol w:w="329"/>
        <w:gridCol w:w="317"/>
        <w:gridCol w:w="988"/>
        <w:gridCol w:w="332"/>
        <w:gridCol w:w="332"/>
        <w:gridCol w:w="336"/>
        <w:gridCol w:w="386"/>
      </w:tblGrid>
      <w:tr w:rsidR="00592576" w:rsidRPr="00AF79B7" w:rsidTr="00AF79B7">
        <w:tc>
          <w:tcPr>
            <w:tcW w:w="8395" w:type="dxa"/>
            <w:gridSpan w:val="13"/>
            <w:tcBorders>
              <w:top w:val="nil"/>
              <w:left w:val="nil"/>
              <w:right w:val="nil"/>
            </w:tcBorders>
            <w:shd w:val="clear" w:color="auto" w:fill="auto"/>
          </w:tcPr>
          <w:p w:rsidR="00592576" w:rsidRPr="00AF79B7" w:rsidRDefault="00592576" w:rsidP="00AF79B7">
            <w:pPr>
              <w:autoSpaceDE w:val="0"/>
              <w:autoSpaceDN w:val="0"/>
              <w:adjustRightInd w:val="0"/>
              <w:spacing w:before="120"/>
              <w:ind w:right="-91"/>
              <w:jc w:val="left"/>
              <w:rPr>
                <w:rFonts w:cs="Arial"/>
                <w:sz w:val="18"/>
                <w:szCs w:val="18"/>
              </w:rPr>
            </w:pPr>
            <w:r w:rsidRPr="00AF79B7">
              <w:rPr>
                <w:rFonts w:cs="Arial"/>
                <w:sz w:val="18"/>
                <w:szCs w:val="18"/>
              </w:rPr>
              <w:t xml:space="preserve">      0      1                                                                                                    17                      21               24</w:t>
            </w:r>
          </w:p>
        </w:tc>
      </w:tr>
      <w:tr w:rsidR="00592576" w:rsidRPr="00AF79B7" w:rsidTr="00AF79B7">
        <w:tc>
          <w:tcPr>
            <w:tcW w:w="456" w:type="dxa"/>
            <w:tcBorders>
              <w:bottom w:val="single" w:sz="4" w:space="0" w:color="auto"/>
            </w:tcBorders>
            <w:shd w:val="clear" w:color="auto" w:fill="auto"/>
            <w:vAlign w:val="center"/>
          </w:tcPr>
          <w:p w:rsidR="00592576" w:rsidRPr="00AF79B7" w:rsidRDefault="00592576" w:rsidP="00AF79B7">
            <w:pPr>
              <w:autoSpaceDE w:val="0"/>
              <w:autoSpaceDN w:val="0"/>
              <w:adjustRightInd w:val="0"/>
              <w:spacing w:before="40" w:after="40"/>
              <w:rPr>
                <w:rFonts w:cs="Arial"/>
                <w:szCs w:val="22"/>
              </w:rPr>
            </w:pPr>
            <w:r w:rsidRPr="00AF79B7">
              <w:rPr>
                <w:rFonts w:cs="Arial"/>
                <w:szCs w:val="22"/>
              </w:rPr>
              <w:t>5</w:t>
            </w:r>
            <w:r w:rsidRPr="00AF79B7">
              <w:rPr>
                <w:rFonts w:cs="Arial"/>
                <w:szCs w:val="22"/>
                <w:vertAlign w:val="superscript"/>
              </w:rPr>
              <w:t>th</w:t>
            </w:r>
          </w:p>
        </w:tc>
        <w:tc>
          <w:tcPr>
            <w:tcW w:w="386" w:type="dxa"/>
            <w:tcBorders>
              <w:bottom w:val="single" w:sz="4" w:space="0" w:color="auto"/>
            </w:tcBorders>
            <w:shd w:val="clear" w:color="auto" w:fill="CCFFFF"/>
            <w:vAlign w:val="center"/>
          </w:tcPr>
          <w:p w:rsidR="00592576" w:rsidRPr="00AF79B7" w:rsidRDefault="00592576" w:rsidP="00AF79B7">
            <w:pPr>
              <w:autoSpaceDE w:val="0"/>
              <w:autoSpaceDN w:val="0"/>
              <w:adjustRightInd w:val="0"/>
              <w:spacing w:before="40" w:after="40"/>
              <w:rPr>
                <w:rFonts w:cs="Arial"/>
                <w:sz w:val="18"/>
                <w:szCs w:val="18"/>
              </w:rPr>
            </w:pPr>
            <w:r w:rsidRPr="00AF79B7">
              <w:rPr>
                <w:rFonts w:cs="Arial"/>
                <w:sz w:val="18"/>
                <w:szCs w:val="18"/>
              </w:rPr>
              <w:t>S</w:t>
            </w:r>
          </w:p>
        </w:tc>
        <w:tc>
          <w:tcPr>
            <w:tcW w:w="5179" w:type="dxa"/>
            <w:gridSpan w:val="6"/>
            <w:tcBorders>
              <w:bottom w:val="single" w:sz="4" w:space="0" w:color="auto"/>
            </w:tcBorders>
            <w:shd w:val="clear" w:color="auto" w:fill="FFCC99"/>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Work</w:t>
            </w:r>
          </w:p>
        </w:tc>
        <w:tc>
          <w:tcPr>
            <w:tcW w:w="1320" w:type="dxa"/>
            <w:gridSpan w:val="2"/>
            <w:tcBorders>
              <w:bottom w:val="single" w:sz="4" w:space="0" w:color="auto"/>
            </w:tcBorders>
            <w:shd w:val="clear" w:color="auto" w:fill="auto"/>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Rest</w:t>
            </w:r>
          </w:p>
        </w:tc>
        <w:tc>
          <w:tcPr>
            <w:tcW w:w="1054" w:type="dxa"/>
            <w:gridSpan w:val="3"/>
            <w:tcBorders>
              <w:bottom w:val="single" w:sz="4" w:space="0" w:color="auto"/>
            </w:tcBorders>
            <w:shd w:val="clear" w:color="auto" w:fill="CCFFFF"/>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Sleep</w:t>
            </w:r>
          </w:p>
        </w:tc>
      </w:tr>
      <w:tr w:rsidR="00592576" w:rsidRPr="00AF79B7" w:rsidTr="00AF79B7">
        <w:tc>
          <w:tcPr>
            <w:tcW w:w="8395" w:type="dxa"/>
            <w:gridSpan w:val="13"/>
            <w:tcBorders>
              <w:left w:val="nil"/>
              <w:right w:val="nil"/>
            </w:tcBorders>
            <w:shd w:val="clear" w:color="auto" w:fill="auto"/>
          </w:tcPr>
          <w:p w:rsidR="00592576" w:rsidRPr="00AF79B7" w:rsidRDefault="00592576" w:rsidP="00AF79B7">
            <w:pPr>
              <w:autoSpaceDE w:val="0"/>
              <w:autoSpaceDN w:val="0"/>
              <w:adjustRightInd w:val="0"/>
              <w:spacing w:before="120"/>
              <w:ind w:right="-91"/>
              <w:jc w:val="left"/>
              <w:rPr>
                <w:rFonts w:cs="Arial"/>
                <w:sz w:val="18"/>
                <w:szCs w:val="18"/>
              </w:rPr>
            </w:pPr>
            <w:r w:rsidRPr="00AF79B7">
              <w:rPr>
                <w:rFonts w:cs="Arial"/>
                <w:sz w:val="18"/>
                <w:szCs w:val="18"/>
              </w:rPr>
              <w:t xml:space="preserve">      0                                            7                                                                                  20                23</w:t>
            </w:r>
          </w:p>
        </w:tc>
      </w:tr>
      <w:tr w:rsidR="00592576" w:rsidRPr="00AF79B7" w:rsidTr="00AF79B7">
        <w:tc>
          <w:tcPr>
            <w:tcW w:w="456" w:type="dxa"/>
            <w:tcBorders>
              <w:bottom w:val="single" w:sz="4" w:space="0" w:color="auto"/>
            </w:tcBorders>
            <w:shd w:val="clear" w:color="auto" w:fill="auto"/>
            <w:vAlign w:val="center"/>
          </w:tcPr>
          <w:p w:rsidR="00592576" w:rsidRPr="00AF79B7" w:rsidRDefault="00592576" w:rsidP="00AF79B7">
            <w:pPr>
              <w:autoSpaceDE w:val="0"/>
              <w:autoSpaceDN w:val="0"/>
              <w:adjustRightInd w:val="0"/>
              <w:spacing w:before="40" w:after="40"/>
              <w:rPr>
                <w:rFonts w:cs="Arial"/>
                <w:szCs w:val="22"/>
              </w:rPr>
            </w:pPr>
            <w:r w:rsidRPr="00AF79B7">
              <w:rPr>
                <w:rFonts w:cs="Arial"/>
                <w:szCs w:val="22"/>
              </w:rPr>
              <w:t>6</w:t>
            </w:r>
            <w:r w:rsidRPr="00AF79B7">
              <w:rPr>
                <w:rFonts w:cs="Arial"/>
                <w:szCs w:val="22"/>
                <w:vertAlign w:val="superscript"/>
              </w:rPr>
              <w:t>th</w:t>
            </w:r>
          </w:p>
        </w:tc>
        <w:tc>
          <w:tcPr>
            <w:tcW w:w="2313" w:type="dxa"/>
            <w:gridSpan w:val="2"/>
            <w:tcBorders>
              <w:bottom w:val="single" w:sz="4" w:space="0" w:color="auto"/>
            </w:tcBorders>
            <w:shd w:val="clear" w:color="auto" w:fill="CCFFFF"/>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Sleep</w:t>
            </w:r>
          </w:p>
        </w:tc>
        <w:tc>
          <w:tcPr>
            <w:tcW w:w="4240" w:type="dxa"/>
            <w:gridSpan w:val="6"/>
            <w:tcBorders>
              <w:bottom w:val="single" w:sz="4" w:space="0" w:color="auto"/>
            </w:tcBorders>
            <w:shd w:val="clear" w:color="auto" w:fill="auto"/>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Rest</w:t>
            </w:r>
          </w:p>
        </w:tc>
        <w:tc>
          <w:tcPr>
            <w:tcW w:w="1000" w:type="dxa"/>
            <w:gridSpan w:val="3"/>
            <w:tcBorders>
              <w:bottom w:val="single" w:sz="4" w:space="0" w:color="auto"/>
            </w:tcBorders>
            <w:shd w:val="clear" w:color="auto" w:fill="CCFFFF"/>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Sleep</w:t>
            </w:r>
          </w:p>
        </w:tc>
        <w:tc>
          <w:tcPr>
            <w:tcW w:w="386" w:type="dxa"/>
            <w:tcBorders>
              <w:bottom w:val="single" w:sz="4" w:space="0" w:color="auto"/>
            </w:tcBorders>
            <w:shd w:val="clear" w:color="auto" w:fill="FFCC99"/>
            <w:vAlign w:val="center"/>
          </w:tcPr>
          <w:p w:rsidR="00592576" w:rsidRPr="00AF79B7" w:rsidRDefault="00592576" w:rsidP="00AF79B7">
            <w:pPr>
              <w:autoSpaceDE w:val="0"/>
              <w:autoSpaceDN w:val="0"/>
              <w:adjustRightInd w:val="0"/>
              <w:spacing w:before="40" w:after="40"/>
              <w:rPr>
                <w:rFonts w:cs="Arial"/>
                <w:sz w:val="18"/>
                <w:szCs w:val="18"/>
              </w:rPr>
            </w:pPr>
            <w:r w:rsidRPr="00AF79B7">
              <w:rPr>
                <w:rFonts w:cs="Arial"/>
                <w:sz w:val="18"/>
                <w:szCs w:val="18"/>
              </w:rPr>
              <w:t>W</w:t>
            </w:r>
          </w:p>
        </w:tc>
      </w:tr>
      <w:tr w:rsidR="00592576" w:rsidRPr="00AF79B7" w:rsidTr="00AF79B7">
        <w:tc>
          <w:tcPr>
            <w:tcW w:w="8395" w:type="dxa"/>
            <w:gridSpan w:val="13"/>
            <w:tcBorders>
              <w:left w:val="nil"/>
              <w:right w:val="nil"/>
            </w:tcBorders>
            <w:shd w:val="clear" w:color="auto" w:fill="auto"/>
            <w:vAlign w:val="bottom"/>
          </w:tcPr>
          <w:p w:rsidR="00592576" w:rsidRPr="00AF79B7" w:rsidRDefault="00592576" w:rsidP="00AF79B7">
            <w:pPr>
              <w:autoSpaceDE w:val="0"/>
              <w:autoSpaceDN w:val="0"/>
              <w:adjustRightInd w:val="0"/>
              <w:spacing w:before="120"/>
              <w:ind w:right="-91"/>
              <w:jc w:val="left"/>
              <w:rPr>
                <w:rFonts w:cs="Arial"/>
                <w:sz w:val="18"/>
                <w:szCs w:val="18"/>
              </w:rPr>
            </w:pPr>
            <w:r w:rsidRPr="00AF79B7">
              <w:rPr>
                <w:rFonts w:cs="Arial"/>
                <w:sz w:val="18"/>
                <w:szCs w:val="18"/>
              </w:rPr>
              <w:t xml:space="preserve">      0                                                         9                                    15                                                      24</w:t>
            </w:r>
          </w:p>
        </w:tc>
      </w:tr>
      <w:tr w:rsidR="00592576" w:rsidRPr="00AF79B7" w:rsidTr="00AF79B7">
        <w:tc>
          <w:tcPr>
            <w:tcW w:w="456" w:type="dxa"/>
            <w:tcBorders>
              <w:bottom w:val="single" w:sz="4" w:space="0" w:color="auto"/>
            </w:tcBorders>
            <w:shd w:val="clear" w:color="auto" w:fill="auto"/>
            <w:vAlign w:val="center"/>
          </w:tcPr>
          <w:p w:rsidR="00592576" w:rsidRPr="00AF79B7" w:rsidRDefault="00592576" w:rsidP="00AF79B7">
            <w:pPr>
              <w:autoSpaceDE w:val="0"/>
              <w:autoSpaceDN w:val="0"/>
              <w:adjustRightInd w:val="0"/>
              <w:spacing w:before="40" w:after="40"/>
              <w:rPr>
                <w:rFonts w:cs="Arial"/>
                <w:szCs w:val="22"/>
              </w:rPr>
            </w:pPr>
            <w:r w:rsidRPr="00AF79B7">
              <w:rPr>
                <w:rFonts w:cs="Arial"/>
                <w:szCs w:val="22"/>
              </w:rPr>
              <w:t>7</w:t>
            </w:r>
            <w:r w:rsidRPr="00AF79B7">
              <w:rPr>
                <w:rFonts w:cs="Arial"/>
                <w:szCs w:val="22"/>
                <w:vertAlign w:val="superscript"/>
              </w:rPr>
              <w:t>th</w:t>
            </w:r>
          </w:p>
        </w:tc>
        <w:tc>
          <w:tcPr>
            <w:tcW w:w="2951" w:type="dxa"/>
            <w:gridSpan w:val="3"/>
            <w:tcBorders>
              <w:bottom w:val="single" w:sz="4" w:space="0" w:color="auto"/>
            </w:tcBorders>
            <w:shd w:val="clear" w:color="auto" w:fill="FFCC99"/>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Work</w:t>
            </w:r>
          </w:p>
        </w:tc>
        <w:tc>
          <w:tcPr>
            <w:tcW w:w="1968" w:type="dxa"/>
            <w:gridSpan w:val="2"/>
            <w:tcBorders>
              <w:bottom w:val="single" w:sz="4" w:space="0" w:color="auto"/>
            </w:tcBorders>
            <w:shd w:val="clear" w:color="auto" w:fill="auto"/>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Rest</w:t>
            </w:r>
          </w:p>
        </w:tc>
        <w:tc>
          <w:tcPr>
            <w:tcW w:w="3020" w:type="dxa"/>
            <w:gridSpan w:val="7"/>
            <w:tcBorders>
              <w:bottom w:val="single" w:sz="4" w:space="0" w:color="auto"/>
            </w:tcBorders>
            <w:shd w:val="clear" w:color="auto" w:fill="FFCC99"/>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Work</w:t>
            </w:r>
          </w:p>
        </w:tc>
      </w:tr>
      <w:tr w:rsidR="00592576" w:rsidRPr="00AF79B7" w:rsidTr="00AF79B7">
        <w:tc>
          <w:tcPr>
            <w:tcW w:w="8395" w:type="dxa"/>
            <w:gridSpan w:val="13"/>
            <w:tcBorders>
              <w:left w:val="nil"/>
              <w:right w:val="nil"/>
            </w:tcBorders>
            <w:shd w:val="clear" w:color="auto" w:fill="auto"/>
            <w:vAlign w:val="bottom"/>
          </w:tcPr>
          <w:p w:rsidR="00592576" w:rsidRPr="00AF79B7" w:rsidRDefault="00592576" w:rsidP="00AF79B7">
            <w:pPr>
              <w:autoSpaceDE w:val="0"/>
              <w:autoSpaceDN w:val="0"/>
              <w:adjustRightInd w:val="0"/>
              <w:spacing w:before="120"/>
              <w:ind w:right="-91"/>
              <w:jc w:val="left"/>
              <w:rPr>
                <w:rFonts w:cs="Arial"/>
                <w:sz w:val="18"/>
                <w:szCs w:val="18"/>
              </w:rPr>
            </w:pPr>
            <w:r w:rsidRPr="00AF79B7">
              <w:rPr>
                <w:rFonts w:cs="Arial"/>
                <w:sz w:val="18"/>
                <w:szCs w:val="18"/>
              </w:rPr>
              <w:t xml:space="preserve">      0      1                                    7                                                                                               22        24</w:t>
            </w:r>
          </w:p>
        </w:tc>
      </w:tr>
      <w:tr w:rsidR="00592576" w:rsidRPr="00AF79B7" w:rsidTr="00AF79B7">
        <w:tc>
          <w:tcPr>
            <w:tcW w:w="456" w:type="dxa"/>
            <w:tcBorders>
              <w:bottom w:val="single" w:sz="4" w:space="0" w:color="auto"/>
            </w:tcBorders>
            <w:shd w:val="clear" w:color="auto" w:fill="auto"/>
            <w:vAlign w:val="center"/>
          </w:tcPr>
          <w:p w:rsidR="00592576" w:rsidRPr="00AF79B7" w:rsidRDefault="00592576" w:rsidP="00AF79B7">
            <w:pPr>
              <w:autoSpaceDE w:val="0"/>
              <w:autoSpaceDN w:val="0"/>
              <w:adjustRightInd w:val="0"/>
              <w:spacing w:before="40" w:after="40"/>
              <w:rPr>
                <w:rFonts w:cs="Arial"/>
                <w:szCs w:val="22"/>
              </w:rPr>
            </w:pPr>
            <w:r w:rsidRPr="00AF79B7">
              <w:rPr>
                <w:rFonts w:cs="Arial"/>
                <w:szCs w:val="22"/>
              </w:rPr>
              <w:t>8</w:t>
            </w:r>
            <w:r w:rsidRPr="00AF79B7">
              <w:rPr>
                <w:rFonts w:cs="Arial"/>
                <w:szCs w:val="22"/>
                <w:vertAlign w:val="superscript"/>
              </w:rPr>
              <w:t>th</w:t>
            </w:r>
          </w:p>
        </w:tc>
        <w:tc>
          <w:tcPr>
            <w:tcW w:w="386" w:type="dxa"/>
            <w:tcBorders>
              <w:bottom w:val="single" w:sz="4" w:space="0" w:color="auto"/>
            </w:tcBorders>
            <w:shd w:val="clear" w:color="auto" w:fill="auto"/>
            <w:vAlign w:val="center"/>
          </w:tcPr>
          <w:p w:rsidR="00592576" w:rsidRPr="00AF79B7" w:rsidRDefault="00592576" w:rsidP="00AF79B7">
            <w:pPr>
              <w:autoSpaceDE w:val="0"/>
              <w:autoSpaceDN w:val="0"/>
              <w:adjustRightInd w:val="0"/>
              <w:spacing w:before="40" w:after="40"/>
              <w:rPr>
                <w:rFonts w:cs="Arial"/>
                <w:sz w:val="18"/>
                <w:szCs w:val="18"/>
              </w:rPr>
            </w:pPr>
            <w:r w:rsidRPr="00AF79B7">
              <w:rPr>
                <w:rFonts w:cs="Arial"/>
                <w:sz w:val="18"/>
                <w:szCs w:val="18"/>
              </w:rPr>
              <w:t>W</w:t>
            </w:r>
          </w:p>
        </w:tc>
        <w:tc>
          <w:tcPr>
            <w:tcW w:w="1927" w:type="dxa"/>
            <w:tcBorders>
              <w:bottom w:val="single" w:sz="4" w:space="0" w:color="auto"/>
            </w:tcBorders>
            <w:shd w:val="clear" w:color="auto" w:fill="CCFFFF"/>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Sleep</w:t>
            </w:r>
          </w:p>
        </w:tc>
        <w:tc>
          <w:tcPr>
            <w:tcW w:w="4904" w:type="dxa"/>
            <w:gridSpan w:val="8"/>
            <w:tcBorders>
              <w:bottom w:val="single" w:sz="4" w:space="0" w:color="auto"/>
            </w:tcBorders>
            <w:shd w:val="clear" w:color="auto" w:fill="auto"/>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Rest</w:t>
            </w:r>
          </w:p>
        </w:tc>
        <w:tc>
          <w:tcPr>
            <w:tcW w:w="722" w:type="dxa"/>
            <w:gridSpan w:val="2"/>
            <w:tcBorders>
              <w:bottom w:val="single" w:sz="4" w:space="0" w:color="auto"/>
            </w:tcBorders>
            <w:shd w:val="clear" w:color="auto" w:fill="CCFFFF"/>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Sleep</w:t>
            </w:r>
          </w:p>
        </w:tc>
      </w:tr>
      <w:tr w:rsidR="00592576" w:rsidRPr="00AF79B7" w:rsidTr="00AF79B7">
        <w:tc>
          <w:tcPr>
            <w:tcW w:w="8395" w:type="dxa"/>
            <w:gridSpan w:val="13"/>
            <w:tcBorders>
              <w:left w:val="nil"/>
              <w:right w:val="nil"/>
            </w:tcBorders>
            <w:shd w:val="clear" w:color="auto" w:fill="auto"/>
            <w:vAlign w:val="bottom"/>
          </w:tcPr>
          <w:p w:rsidR="00592576" w:rsidRPr="00AF79B7" w:rsidRDefault="00592576" w:rsidP="00AF79B7">
            <w:pPr>
              <w:autoSpaceDE w:val="0"/>
              <w:autoSpaceDN w:val="0"/>
              <w:adjustRightInd w:val="0"/>
              <w:spacing w:before="120"/>
              <w:ind w:right="-91"/>
              <w:jc w:val="left"/>
              <w:rPr>
                <w:rFonts w:cs="Arial"/>
                <w:sz w:val="18"/>
                <w:szCs w:val="18"/>
              </w:rPr>
            </w:pPr>
            <w:r w:rsidRPr="00AF79B7">
              <w:rPr>
                <w:rFonts w:cs="Arial"/>
                <w:sz w:val="18"/>
                <w:szCs w:val="18"/>
              </w:rPr>
              <w:t xml:space="preserve">      0                                            7                                    13                16</w:t>
            </w:r>
          </w:p>
        </w:tc>
      </w:tr>
      <w:tr w:rsidR="00592576" w:rsidRPr="00AF79B7" w:rsidTr="00AF79B7">
        <w:tc>
          <w:tcPr>
            <w:tcW w:w="456" w:type="dxa"/>
            <w:shd w:val="clear" w:color="auto" w:fill="auto"/>
            <w:vAlign w:val="center"/>
          </w:tcPr>
          <w:p w:rsidR="00592576" w:rsidRPr="00AF79B7" w:rsidRDefault="00592576" w:rsidP="00AF79B7">
            <w:pPr>
              <w:autoSpaceDE w:val="0"/>
              <w:autoSpaceDN w:val="0"/>
              <w:adjustRightInd w:val="0"/>
              <w:spacing w:before="40" w:after="40"/>
              <w:rPr>
                <w:rFonts w:cs="Arial"/>
                <w:szCs w:val="22"/>
              </w:rPr>
            </w:pPr>
            <w:r w:rsidRPr="00AF79B7">
              <w:rPr>
                <w:rFonts w:cs="Arial"/>
                <w:szCs w:val="22"/>
              </w:rPr>
              <w:t>9</w:t>
            </w:r>
            <w:r w:rsidRPr="00AF79B7">
              <w:rPr>
                <w:rFonts w:cs="Arial"/>
                <w:szCs w:val="22"/>
                <w:vertAlign w:val="superscript"/>
              </w:rPr>
              <w:t>th</w:t>
            </w:r>
          </w:p>
        </w:tc>
        <w:tc>
          <w:tcPr>
            <w:tcW w:w="2313" w:type="dxa"/>
            <w:gridSpan w:val="2"/>
            <w:shd w:val="clear" w:color="auto" w:fill="CCFFFF"/>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Sleep</w:t>
            </w:r>
          </w:p>
        </w:tc>
        <w:tc>
          <w:tcPr>
            <w:tcW w:w="1935" w:type="dxa"/>
            <w:gridSpan w:val="2"/>
            <w:shd w:val="clear" w:color="auto" w:fill="auto"/>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Rest</w:t>
            </w:r>
          </w:p>
        </w:tc>
        <w:tc>
          <w:tcPr>
            <w:tcW w:w="1000" w:type="dxa"/>
            <w:gridSpan w:val="2"/>
            <w:shd w:val="clear" w:color="auto" w:fill="FFCC99"/>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Work</w:t>
            </w:r>
          </w:p>
        </w:tc>
        <w:tc>
          <w:tcPr>
            <w:tcW w:w="2691" w:type="dxa"/>
            <w:gridSpan w:val="6"/>
            <w:shd w:val="clear" w:color="auto" w:fill="auto"/>
            <w:vAlign w:val="center"/>
          </w:tcPr>
          <w:p w:rsidR="00592576" w:rsidRPr="00AF79B7" w:rsidRDefault="00592576" w:rsidP="00AF79B7">
            <w:pPr>
              <w:autoSpaceDE w:val="0"/>
              <w:autoSpaceDN w:val="0"/>
              <w:adjustRightInd w:val="0"/>
              <w:spacing w:before="40" w:after="40"/>
              <w:jc w:val="center"/>
              <w:rPr>
                <w:rFonts w:cs="Arial"/>
                <w:sz w:val="18"/>
                <w:szCs w:val="18"/>
              </w:rPr>
            </w:pPr>
            <w:r w:rsidRPr="00AF79B7">
              <w:rPr>
                <w:rFonts w:cs="Arial"/>
                <w:sz w:val="18"/>
                <w:szCs w:val="18"/>
              </w:rPr>
              <w:t>Incident occurred at 1605</w:t>
            </w:r>
          </w:p>
        </w:tc>
      </w:tr>
    </w:tbl>
    <w:p w:rsidR="00592576" w:rsidRPr="00763173" w:rsidRDefault="00592576" w:rsidP="00592576">
      <w:pPr>
        <w:autoSpaceDE w:val="0"/>
        <w:autoSpaceDN w:val="0"/>
        <w:adjustRightInd w:val="0"/>
        <w:spacing w:before="120" w:after="120"/>
        <w:rPr>
          <w:rFonts w:cs="Arial"/>
          <w:szCs w:val="22"/>
        </w:rPr>
      </w:pPr>
      <w:r w:rsidRPr="00763173">
        <w:rPr>
          <w:rFonts w:cs="Arial"/>
          <w:szCs w:val="22"/>
        </w:rPr>
        <w:t>S = Sleep           W = Work</w:t>
      </w:r>
    </w:p>
    <w:p w:rsidR="00592576" w:rsidRPr="00763173" w:rsidRDefault="00592576" w:rsidP="00592576">
      <w:pPr>
        <w:autoSpaceDE w:val="0"/>
        <w:autoSpaceDN w:val="0"/>
        <w:adjustRightInd w:val="0"/>
        <w:spacing w:before="120" w:after="120"/>
        <w:rPr>
          <w:rFonts w:cs="Arial"/>
          <w:szCs w:val="22"/>
        </w:rPr>
      </w:pPr>
      <w:r w:rsidRPr="00763173">
        <w:rPr>
          <w:rFonts w:cs="Arial"/>
          <w:szCs w:val="22"/>
        </w:rPr>
        <w:t>The pilot’s FAID</w:t>
      </w:r>
      <w:r w:rsidR="002962C5">
        <w:rPr>
          <w:rStyle w:val="FootnoteReference"/>
          <w:rFonts w:cs="Arial"/>
          <w:szCs w:val="22"/>
        </w:rPr>
        <w:footnoteReference w:id="9"/>
      </w:r>
      <w:r w:rsidR="00672BFB">
        <w:rPr>
          <w:rFonts w:cs="Arial"/>
          <w:szCs w:val="22"/>
        </w:rPr>
        <w:t xml:space="preserve"> (see section 2.5.3)</w:t>
      </w:r>
      <w:r w:rsidRPr="00763173">
        <w:rPr>
          <w:rFonts w:cs="Arial"/>
          <w:szCs w:val="22"/>
        </w:rPr>
        <w:t xml:space="preserve"> score indicated that he was below the fatigue level </w:t>
      </w:r>
      <w:r>
        <w:rPr>
          <w:rFonts w:cs="Arial"/>
          <w:szCs w:val="22"/>
        </w:rPr>
        <w:t xml:space="preserve">(80 score) </w:t>
      </w:r>
      <w:r w:rsidRPr="00763173">
        <w:rPr>
          <w:rFonts w:cs="Arial"/>
          <w:szCs w:val="22"/>
        </w:rPr>
        <w:t>set by the company</w:t>
      </w:r>
      <w:r>
        <w:rPr>
          <w:rFonts w:cs="Arial"/>
          <w:szCs w:val="22"/>
        </w:rPr>
        <w:t>, except for the last 33 minutes (an 81 score) of his morning shift on 7 December, at which time he was driving home.</w:t>
      </w:r>
    </w:p>
    <w:p w:rsidR="00592576" w:rsidRDefault="00592576" w:rsidP="00592576">
      <w:pPr>
        <w:autoSpaceDE w:val="0"/>
        <w:autoSpaceDN w:val="0"/>
        <w:adjustRightInd w:val="0"/>
        <w:spacing w:before="120" w:after="120"/>
        <w:rPr>
          <w:rFonts w:cs="Arial"/>
          <w:szCs w:val="22"/>
        </w:rPr>
      </w:pPr>
      <w:r w:rsidRPr="00763173">
        <w:rPr>
          <w:rFonts w:cs="Arial"/>
          <w:szCs w:val="22"/>
        </w:rPr>
        <w:t xml:space="preserve">Following the incident, the pilot underwent a medical examination in accordance with </w:t>
      </w:r>
      <w:r w:rsidR="003E1BD5">
        <w:rPr>
          <w:rFonts w:cs="Arial"/>
          <w:szCs w:val="22"/>
        </w:rPr>
        <w:t>the MSV (</w:t>
      </w:r>
      <w:r w:rsidRPr="00763173">
        <w:rPr>
          <w:rFonts w:cs="Arial"/>
          <w:szCs w:val="22"/>
        </w:rPr>
        <w:t>Marine Safety Victoria</w:t>
      </w:r>
      <w:r w:rsidR="003E1BD5">
        <w:rPr>
          <w:rFonts w:cs="Arial"/>
          <w:szCs w:val="22"/>
        </w:rPr>
        <w:t>)</w:t>
      </w:r>
      <w:r w:rsidRPr="00763173">
        <w:rPr>
          <w:rFonts w:cs="Arial"/>
          <w:szCs w:val="22"/>
        </w:rPr>
        <w:t xml:space="preserve"> ‘</w:t>
      </w:r>
      <w:r w:rsidRPr="00763173">
        <w:rPr>
          <w:rFonts w:cs="Arial"/>
          <w:i/>
          <w:szCs w:val="22"/>
        </w:rPr>
        <w:t>Code of Training and Licensing Marine Pilots for Victorian Ports</w:t>
      </w:r>
      <w:r w:rsidRPr="00763173">
        <w:rPr>
          <w:rFonts w:cs="Arial"/>
          <w:szCs w:val="22"/>
        </w:rPr>
        <w:t xml:space="preserve">” and was found physically and mentally fit to perform the duties of a pilot.  However, the pilot informed the GP that </w:t>
      </w:r>
      <w:r>
        <w:rPr>
          <w:rFonts w:cs="Arial"/>
          <w:szCs w:val="22"/>
        </w:rPr>
        <w:t xml:space="preserve">his wife had lately started complaining that </w:t>
      </w:r>
      <w:r w:rsidRPr="00763173">
        <w:rPr>
          <w:rFonts w:cs="Arial"/>
          <w:szCs w:val="22"/>
        </w:rPr>
        <w:t xml:space="preserve">he </w:t>
      </w:r>
      <w:r>
        <w:rPr>
          <w:rFonts w:cs="Arial"/>
          <w:szCs w:val="22"/>
        </w:rPr>
        <w:t>wa</w:t>
      </w:r>
      <w:r w:rsidRPr="00763173">
        <w:rPr>
          <w:rFonts w:cs="Arial"/>
          <w:szCs w:val="22"/>
        </w:rPr>
        <w:t xml:space="preserve">s snoring and gasping </w:t>
      </w:r>
      <w:r>
        <w:rPr>
          <w:rFonts w:cs="Arial"/>
          <w:szCs w:val="22"/>
        </w:rPr>
        <w:t xml:space="preserve">in his sleep.  </w:t>
      </w:r>
    </w:p>
    <w:p w:rsidR="00592576" w:rsidRPr="00763173" w:rsidRDefault="00592576" w:rsidP="00592576">
      <w:pPr>
        <w:autoSpaceDE w:val="0"/>
        <w:autoSpaceDN w:val="0"/>
        <w:adjustRightInd w:val="0"/>
        <w:spacing w:before="120" w:after="120"/>
        <w:rPr>
          <w:rFonts w:cs="Arial"/>
          <w:szCs w:val="22"/>
        </w:rPr>
      </w:pPr>
      <w:r w:rsidRPr="00763173">
        <w:rPr>
          <w:rFonts w:cs="Arial"/>
          <w:szCs w:val="22"/>
        </w:rPr>
        <w:t>The GP recommended an ‘Overnight Polysomnography Diagnositic’ test, the results of which indicated that the pilot had “an obstructive sleep apnoea of sufficient severity to potentially be contributing to decreased daytime functioning, particularly in the form of fatigue and concentration and attentiveness.”</w:t>
      </w:r>
      <w:r w:rsidRPr="00763173">
        <w:rPr>
          <w:rStyle w:val="FootnoteReference"/>
          <w:rFonts w:cs="Arial"/>
          <w:szCs w:val="22"/>
        </w:rPr>
        <w:footnoteReference w:id="10"/>
      </w:r>
    </w:p>
    <w:p w:rsidR="00592576" w:rsidRPr="00763173" w:rsidRDefault="004F506C" w:rsidP="00592576">
      <w:pPr>
        <w:autoSpaceDE w:val="0"/>
        <w:autoSpaceDN w:val="0"/>
        <w:adjustRightInd w:val="0"/>
        <w:spacing w:before="120" w:after="120"/>
        <w:rPr>
          <w:rFonts w:cs="Arial"/>
          <w:szCs w:val="22"/>
        </w:rPr>
      </w:pPr>
      <w:r>
        <w:rPr>
          <w:rFonts w:cs="Arial"/>
          <w:szCs w:val="22"/>
        </w:rPr>
        <w:t>The pilot informed the investigation that he had suffered irregular s</w:t>
      </w:r>
      <w:r w:rsidRPr="00763173">
        <w:rPr>
          <w:rFonts w:cs="Arial"/>
          <w:szCs w:val="22"/>
        </w:rPr>
        <w:t>leep</w:t>
      </w:r>
      <w:r>
        <w:rPr>
          <w:rFonts w:cs="Arial"/>
          <w:szCs w:val="22"/>
        </w:rPr>
        <w:t xml:space="preserve"> </w:t>
      </w:r>
      <w:r w:rsidRPr="00763173">
        <w:rPr>
          <w:rFonts w:cs="Arial"/>
          <w:szCs w:val="22"/>
        </w:rPr>
        <w:t xml:space="preserve">for about 20 years but </w:t>
      </w:r>
      <w:r>
        <w:rPr>
          <w:rFonts w:cs="Arial"/>
          <w:szCs w:val="22"/>
        </w:rPr>
        <w:t xml:space="preserve">it </w:t>
      </w:r>
      <w:r w:rsidRPr="00763173">
        <w:rPr>
          <w:rFonts w:cs="Arial"/>
          <w:szCs w:val="22"/>
        </w:rPr>
        <w:t>seemed to have increased in the last three to four years</w:t>
      </w:r>
      <w:r>
        <w:rPr>
          <w:rFonts w:cs="Arial"/>
          <w:szCs w:val="22"/>
        </w:rPr>
        <w:t xml:space="preserve">.  He had not considered it to be a problem until his wife started complaining and </w:t>
      </w:r>
      <w:r w:rsidR="00592576" w:rsidRPr="00763173">
        <w:rPr>
          <w:rFonts w:cs="Arial"/>
          <w:szCs w:val="22"/>
        </w:rPr>
        <w:t>stated that he did not recognise that he could have a medical condition until he rec</w:t>
      </w:r>
      <w:r w:rsidR="000051CE">
        <w:rPr>
          <w:rFonts w:cs="Arial"/>
          <w:szCs w:val="22"/>
        </w:rPr>
        <w:t>eived the results of the test.</w:t>
      </w:r>
    </w:p>
    <w:p w:rsidR="00CA3C87" w:rsidRPr="00763173" w:rsidRDefault="00CA3C87" w:rsidP="00CA3C87">
      <w:pPr>
        <w:pStyle w:val="Heading3"/>
      </w:pPr>
      <w:r w:rsidRPr="00763173">
        <w:t xml:space="preserve">Master, MV Frisia </w:t>
      </w:r>
      <w:smartTag w:uri="urn:schemas-microsoft-com:office:smarttags" w:element="City">
        <w:smartTag w:uri="urn:schemas-microsoft-com:office:smarttags" w:element="place">
          <w:r w:rsidRPr="00763173">
            <w:t>Kiel</w:t>
          </w:r>
        </w:smartTag>
      </w:smartTag>
    </w:p>
    <w:p w:rsidR="00CA3C87" w:rsidRPr="00763173" w:rsidRDefault="00CA3C87" w:rsidP="00CA3C87">
      <w:pPr>
        <w:autoSpaceDE w:val="0"/>
        <w:autoSpaceDN w:val="0"/>
        <w:adjustRightInd w:val="0"/>
        <w:spacing w:before="120" w:after="120"/>
        <w:rPr>
          <w:rFonts w:cs="Arial"/>
          <w:szCs w:val="22"/>
        </w:rPr>
      </w:pPr>
      <w:r w:rsidRPr="00763173">
        <w:rPr>
          <w:rFonts w:cs="Arial"/>
          <w:szCs w:val="22"/>
        </w:rPr>
        <w:t>The master of Frisia Kiel commenced his sea going career August 1993.  He obtained his certificate of competency as Master in June 2007 through The Republic of Liberia in accordance with STCW</w:t>
      </w:r>
      <w:r w:rsidRPr="00763173">
        <w:rPr>
          <w:rStyle w:val="FootnoteReference"/>
          <w:rFonts w:cs="Arial"/>
          <w:szCs w:val="22"/>
        </w:rPr>
        <w:footnoteReference w:id="11"/>
      </w:r>
      <w:r w:rsidRPr="00763173">
        <w:rPr>
          <w:rFonts w:cs="Arial"/>
          <w:szCs w:val="22"/>
        </w:rPr>
        <w:t xml:space="preserve"> and in November 2009 took command of Frisia Kiel.  At the time of the incident the certificate of competency was considered appropriate by The Republic of Liberia to take command of Frisia Kiel.</w:t>
      </w:r>
    </w:p>
    <w:p w:rsidR="00CA3C87" w:rsidRPr="00763173" w:rsidRDefault="00CA3C87" w:rsidP="00CA3C87">
      <w:pPr>
        <w:autoSpaceDE w:val="0"/>
        <w:autoSpaceDN w:val="0"/>
        <w:adjustRightInd w:val="0"/>
        <w:spacing w:before="120" w:after="120"/>
        <w:rPr>
          <w:rFonts w:cs="Arial"/>
          <w:szCs w:val="22"/>
        </w:rPr>
      </w:pPr>
      <w:r w:rsidRPr="00763173">
        <w:rPr>
          <w:rFonts w:cs="Arial"/>
          <w:szCs w:val="22"/>
        </w:rPr>
        <w:t xml:space="preserve">This was the master’s second visit to the </w:t>
      </w:r>
      <w:smartTag w:uri="urn:schemas-microsoft-com:office:smarttags" w:element="place">
        <w:smartTag w:uri="urn:schemas-microsoft-com:office:smarttags" w:element="PlaceType">
          <w:r w:rsidRPr="00763173">
            <w:rPr>
              <w:rFonts w:cs="Arial"/>
              <w:szCs w:val="22"/>
            </w:rPr>
            <w:t>Port</w:t>
          </w:r>
        </w:smartTag>
        <w:r w:rsidRPr="00763173">
          <w:rPr>
            <w:rFonts w:cs="Arial"/>
            <w:szCs w:val="22"/>
          </w:rPr>
          <w:t xml:space="preserve"> of </w:t>
        </w:r>
        <w:smartTag w:uri="urn:schemas-microsoft-com:office:smarttags" w:element="PlaceName">
          <w:r w:rsidRPr="00763173">
            <w:rPr>
              <w:rFonts w:cs="Arial"/>
              <w:szCs w:val="22"/>
            </w:rPr>
            <w:t>Melbourne</w:t>
          </w:r>
        </w:smartTag>
      </w:smartTag>
      <w:r w:rsidRPr="00763173">
        <w:rPr>
          <w:rFonts w:cs="Arial"/>
          <w:szCs w:val="22"/>
        </w:rPr>
        <w:t>.  At the time of the incident the master</w:t>
      </w:r>
      <w:r w:rsidR="00B12EA6" w:rsidRPr="00763173">
        <w:rPr>
          <w:rFonts w:cs="Arial"/>
          <w:szCs w:val="22"/>
        </w:rPr>
        <w:t xml:space="preserve"> was in charge of the navigational watch</w:t>
      </w:r>
      <w:r w:rsidRPr="00763173">
        <w:rPr>
          <w:rFonts w:cs="Arial"/>
          <w:szCs w:val="22"/>
        </w:rPr>
        <w:t>.  A record of his work and rest schedule for the previous three days indicates that he was permitted about 16 hours of rest per day.  He did not have any known medical condition that would affect his watchkeeping ability.</w:t>
      </w:r>
    </w:p>
    <w:p w:rsidR="00CA3C87" w:rsidRPr="00763173" w:rsidRDefault="00CA3C87" w:rsidP="00CA3C87">
      <w:pPr>
        <w:pStyle w:val="Heading3"/>
      </w:pPr>
      <w:r w:rsidRPr="00763173">
        <w:lastRenderedPageBreak/>
        <w:t xml:space="preserve">Chief Officer, MV Frisia </w:t>
      </w:r>
      <w:smartTag w:uri="urn:schemas-microsoft-com:office:smarttags" w:element="City">
        <w:smartTag w:uri="urn:schemas-microsoft-com:office:smarttags" w:element="place">
          <w:r w:rsidRPr="00763173">
            <w:t>Kiel</w:t>
          </w:r>
        </w:smartTag>
      </w:smartTag>
    </w:p>
    <w:p w:rsidR="00CA3C87" w:rsidRPr="00763173" w:rsidRDefault="00CA3C87" w:rsidP="00CA3C87">
      <w:pPr>
        <w:autoSpaceDE w:val="0"/>
        <w:autoSpaceDN w:val="0"/>
        <w:adjustRightInd w:val="0"/>
        <w:spacing w:before="120" w:after="120"/>
        <w:rPr>
          <w:rFonts w:cs="Arial"/>
          <w:szCs w:val="22"/>
        </w:rPr>
      </w:pPr>
      <w:r w:rsidRPr="00763173">
        <w:rPr>
          <w:rFonts w:cs="Arial"/>
          <w:szCs w:val="22"/>
        </w:rPr>
        <w:t>The chief officer of Frisia Kiel commenced his sea going career in May 2002.  He obtained his certificate of competency as Chief Mate in January 2009 through The Republic of Liberia in accordance with STCW and in November 2009 was appointed as chief officer of Frisia Kiel.  At the time of the incident the certificate of competency was considered appropriate by The Republic of Liberia to act as chief officer of Frisia Kiel</w:t>
      </w:r>
    </w:p>
    <w:p w:rsidR="00CA3C87" w:rsidRPr="00763173" w:rsidRDefault="00CA3C87" w:rsidP="00CA3C87">
      <w:pPr>
        <w:autoSpaceDE w:val="0"/>
        <w:autoSpaceDN w:val="0"/>
        <w:adjustRightInd w:val="0"/>
        <w:spacing w:before="120" w:after="120"/>
        <w:rPr>
          <w:rFonts w:cs="Arial"/>
          <w:szCs w:val="22"/>
        </w:rPr>
      </w:pPr>
      <w:r w:rsidRPr="00763173">
        <w:rPr>
          <w:rFonts w:cs="Arial"/>
          <w:szCs w:val="22"/>
        </w:rPr>
        <w:t xml:space="preserve">This was the chief officer’s first visit to the </w:t>
      </w:r>
      <w:smartTag w:uri="urn:schemas-microsoft-com:office:smarttags" w:element="place">
        <w:smartTag w:uri="urn:schemas-microsoft-com:office:smarttags" w:element="PlaceType">
          <w:r w:rsidRPr="00763173">
            <w:rPr>
              <w:rFonts w:cs="Arial"/>
              <w:szCs w:val="22"/>
            </w:rPr>
            <w:t>Port</w:t>
          </w:r>
        </w:smartTag>
        <w:r w:rsidRPr="00763173">
          <w:rPr>
            <w:rFonts w:cs="Arial"/>
            <w:szCs w:val="22"/>
          </w:rPr>
          <w:t xml:space="preserve"> of </w:t>
        </w:r>
        <w:smartTag w:uri="urn:schemas-microsoft-com:office:smarttags" w:element="PlaceName">
          <w:r w:rsidRPr="00763173">
            <w:rPr>
              <w:rFonts w:cs="Arial"/>
              <w:szCs w:val="22"/>
            </w:rPr>
            <w:t>Melbourne</w:t>
          </w:r>
        </w:smartTag>
      </w:smartTag>
      <w:r w:rsidRPr="00763173">
        <w:rPr>
          <w:rFonts w:cs="Arial"/>
          <w:szCs w:val="22"/>
        </w:rPr>
        <w:t>.  At the time of the incident the chief officer had just arrived on the bridge and was in the process of taking over watchkeeping duties from the second officer.  A record of his work and rest schedule for the previous three days indicates that he was permitted about 14 hours of rest per day.  He did not have any known medical condition that would affect his watchkeeping ability.</w:t>
      </w:r>
    </w:p>
    <w:p w:rsidR="00CA3C87" w:rsidRPr="00763173" w:rsidRDefault="00CA3C87" w:rsidP="00CA3C87">
      <w:pPr>
        <w:pStyle w:val="Heading3"/>
      </w:pPr>
      <w:r w:rsidRPr="00763173">
        <w:t xml:space="preserve">Second Officer, MV Frisia </w:t>
      </w:r>
      <w:smartTag w:uri="urn:schemas-microsoft-com:office:smarttags" w:element="City">
        <w:smartTag w:uri="urn:schemas-microsoft-com:office:smarttags" w:element="place">
          <w:r w:rsidRPr="00763173">
            <w:t>Kiel</w:t>
          </w:r>
        </w:smartTag>
      </w:smartTag>
    </w:p>
    <w:p w:rsidR="00CA3C87" w:rsidRPr="00763173" w:rsidRDefault="00CA3C87" w:rsidP="00CA3C87">
      <w:pPr>
        <w:autoSpaceDE w:val="0"/>
        <w:autoSpaceDN w:val="0"/>
        <w:adjustRightInd w:val="0"/>
        <w:spacing w:before="120" w:after="120"/>
        <w:rPr>
          <w:rFonts w:cs="Arial"/>
          <w:szCs w:val="22"/>
        </w:rPr>
      </w:pPr>
      <w:r w:rsidRPr="00763173">
        <w:rPr>
          <w:rFonts w:cs="Arial"/>
          <w:szCs w:val="22"/>
        </w:rPr>
        <w:t>The second officer of Frisia Kiel commenced his sea going career in November 1999.  He obtained his certificate of competency as Navigational Watchkeeper in October 2007 through The Republic of Liberia in accordance with STCW and in November 2009 was appointed as second officer of Frisia Kiel.  At the time of the incident the certificate of competency was considered appropriate by The Republic of Liberia to act as second officer of Frisia Kiel</w:t>
      </w:r>
    </w:p>
    <w:p w:rsidR="00CA3C87" w:rsidRPr="00763173" w:rsidRDefault="00CA3C87" w:rsidP="00CA3C87">
      <w:pPr>
        <w:autoSpaceDE w:val="0"/>
        <w:autoSpaceDN w:val="0"/>
        <w:adjustRightInd w:val="0"/>
        <w:spacing w:before="120" w:after="120"/>
        <w:rPr>
          <w:rFonts w:cs="Arial"/>
          <w:szCs w:val="22"/>
        </w:rPr>
      </w:pPr>
      <w:r w:rsidRPr="00763173">
        <w:rPr>
          <w:rFonts w:cs="Arial"/>
          <w:szCs w:val="22"/>
        </w:rPr>
        <w:t xml:space="preserve">This was the second officer’s first visit to the </w:t>
      </w:r>
      <w:smartTag w:uri="urn:schemas-microsoft-com:office:smarttags" w:element="place">
        <w:smartTag w:uri="urn:schemas-microsoft-com:office:smarttags" w:element="PlaceType">
          <w:r w:rsidRPr="00763173">
            <w:rPr>
              <w:rFonts w:cs="Arial"/>
              <w:szCs w:val="22"/>
            </w:rPr>
            <w:t>Port</w:t>
          </w:r>
        </w:smartTag>
        <w:r w:rsidRPr="00763173">
          <w:rPr>
            <w:rFonts w:cs="Arial"/>
            <w:szCs w:val="22"/>
          </w:rPr>
          <w:t xml:space="preserve"> of </w:t>
        </w:r>
        <w:smartTag w:uri="urn:schemas-microsoft-com:office:smarttags" w:element="PlaceName">
          <w:r w:rsidRPr="00763173">
            <w:rPr>
              <w:rFonts w:cs="Arial"/>
              <w:szCs w:val="22"/>
            </w:rPr>
            <w:t>Melbourne</w:t>
          </w:r>
        </w:smartTag>
      </w:smartTag>
      <w:r w:rsidRPr="00763173">
        <w:rPr>
          <w:rFonts w:cs="Arial"/>
          <w:szCs w:val="22"/>
        </w:rPr>
        <w:t>.  At the time of the incident the second officer was assisting the master with the navigational watch.  A record of his work and rest schedule for the previous three days indicates that he was permitted between 12 and 14 hours of rest per day.  He did not have any known medical condition that would have affected his watchkeeping ability.</w:t>
      </w:r>
    </w:p>
    <w:p w:rsidR="00CA3C87" w:rsidRPr="00763173" w:rsidRDefault="00CA3C87" w:rsidP="00CA3C87">
      <w:pPr>
        <w:pStyle w:val="Heading3"/>
      </w:pPr>
      <w:r w:rsidRPr="00763173">
        <w:t xml:space="preserve">Statements, MV Frisia </w:t>
      </w:r>
      <w:smartTag w:uri="urn:schemas-microsoft-com:office:smarttags" w:element="City">
        <w:smartTag w:uri="urn:schemas-microsoft-com:office:smarttags" w:element="place">
          <w:r w:rsidRPr="00763173">
            <w:t>Kiel</w:t>
          </w:r>
        </w:smartTag>
      </w:smartTag>
    </w:p>
    <w:p w:rsidR="00CA3C87" w:rsidRPr="00763173" w:rsidRDefault="00CA3C87" w:rsidP="00CA3C87">
      <w:pPr>
        <w:spacing w:before="120" w:after="120"/>
      </w:pPr>
      <w:r w:rsidRPr="00763173">
        <w:t xml:space="preserve">The </w:t>
      </w:r>
      <w:r w:rsidR="001F225B" w:rsidRPr="00763173">
        <w:t xml:space="preserve">master and crew on the </w:t>
      </w:r>
      <w:smartTag w:uri="urn:schemas-microsoft-com:office:smarttags" w:element="place">
        <w:smartTag w:uri="urn:schemas-microsoft-com:office:smarttags" w:element="PlaceType">
          <w:r w:rsidR="001F225B" w:rsidRPr="00763173">
            <w:t>bridge</w:t>
          </w:r>
        </w:smartTag>
        <w:r w:rsidRPr="00763173">
          <w:t xml:space="preserve"> of </w:t>
        </w:r>
        <w:smartTag w:uri="urn:schemas-microsoft-com:office:smarttags" w:element="PlaceName">
          <w:r w:rsidRPr="00763173">
            <w:t>Frisia Kiel</w:t>
          </w:r>
        </w:smartTag>
      </w:smartTag>
      <w:r w:rsidRPr="00763173">
        <w:t xml:space="preserve"> provided individual statements to the investigation.  In the</w:t>
      </w:r>
      <w:r w:rsidR="001F225B" w:rsidRPr="00763173">
        <w:t>ir</w:t>
      </w:r>
      <w:r w:rsidRPr="00763173">
        <w:t xml:space="preserve"> statements, </w:t>
      </w:r>
      <w:r w:rsidR="005A087F" w:rsidRPr="00763173">
        <w:t xml:space="preserve">each member of </w:t>
      </w:r>
      <w:r w:rsidRPr="00763173">
        <w:t xml:space="preserve">the team </w:t>
      </w:r>
      <w:r w:rsidR="005A087F" w:rsidRPr="00763173">
        <w:t xml:space="preserve">consistently </w:t>
      </w:r>
      <w:r w:rsidRPr="00763173">
        <w:t xml:space="preserve">recalled </w:t>
      </w:r>
      <w:r w:rsidR="005A087F" w:rsidRPr="00763173">
        <w:t>that the pilot of Frisia Kiel had a VHF conversation with the pilot of Hermes and that the pilot of Hermes agreed to pass “red to red” and astern of Frisia Kiel</w:t>
      </w:r>
      <w:r w:rsidRPr="00763173">
        <w:t>.  The state</w:t>
      </w:r>
      <w:r w:rsidR="005A087F" w:rsidRPr="00763173">
        <w:t>ments indicate</w:t>
      </w:r>
      <w:r w:rsidRPr="00763173">
        <w:t xml:space="preserve"> that when Frisia Kiel entered the Western By-Pass, they noted that Hermes was in the centre of the channel and had not taken any action to alter course to starboard.</w:t>
      </w:r>
    </w:p>
    <w:p w:rsidR="00CA3C87" w:rsidRPr="00763173" w:rsidRDefault="00CA3C87" w:rsidP="00CA3C87">
      <w:pPr>
        <w:spacing w:before="120" w:after="120"/>
      </w:pPr>
      <w:r w:rsidRPr="00763173">
        <w:t xml:space="preserve">The statements </w:t>
      </w:r>
      <w:r w:rsidR="001F225B" w:rsidRPr="00763173">
        <w:t xml:space="preserve">of the master and crew </w:t>
      </w:r>
      <w:r w:rsidRPr="00763173">
        <w:t xml:space="preserve">confirmed the pilot’s evidence that he had some difficulty establishing VHF contact with Hermes.  </w:t>
      </w:r>
      <w:r w:rsidR="002D4F2E" w:rsidRPr="00763173">
        <w:t>The state</w:t>
      </w:r>
      <w:r w:rsidR="004669AC" w:rsidRPr="00763173">
        <w:t>ments mention</w:t>
      </w:r>
      <w:r w:rsidR="002D4F2E" w:rsidRPr="00763173">
        <w:t xml:space="preserve"> that o</w:t>
      </w:r>
      <w:r w:rsidRPr="00763173">
        <w:t xml:space="preserve">nce contact was established, the pilot of Hermes first said Hermes was going to port so the pilot of Frisia Kiel ordered Frisia Kiel hard-over to port.  Immediately, Hermes clarified that it would go to starboard so the pilot then changed the helm order </w:t>
      </w:r>
      <w:r w:rsidR="00B12EA6" w:rsidRPr="00763173">
        <w:t>“</w:t>
      </w:r>
      <w:r w:rsidRPr="00763173">
        <w:t>hard-over to starboard</w:t>
      </w:r>
      <w:r w:rsidR="00B12EA6" w:rsidRPr="00763173">
        <w:t>”</w:t>
      </w:r>
      <w:r w:rsidRPr="00763173">
        <w:t>.</w:t>
      </w:r>
    </w:p>
    <w:p w:rsidR="00B25928" w:rsidRDefault="00B25928" w:rsidP="00345AA6">
      <w:pPr>
        <w:autoSpaceDE w:val="0"/>
        <w:autoSpaceDN w:val="0"/>
        <w:adjustRightInd w:val="0"/>
        <w:spacing w:before="120" w:after="120"/>
        <w:rPr>
          <w:rFonts w:cs="Arial"/>
          <w:szCs w:val="22"/>
        </w:rPr>
      </w:pPr>
    </w:p>
    <w:p w:rsidR="00917BEA" w:rsidRDefault="00917BEA" w:rsidP="00345AA6">
      <w:pPr>
        <w:autoSpaceDE w:val="0"/>
        <w:autoSpaceDN w:val="0"/>
        <w:adjustRightInd w:val="0"/>
        <w:spacing w:before="120" w:after="120"/>
        <w:rPr>
          <w:rFonts w:cs="Arial"/>
          <w:szCs w:val="22"/>
        </w:rPr>
      </w:pPr>
    </w:p>
    <w:p w:rsidR="00917BEA" w:rsidRDefault="00917BEA" w:rsidP="00345AA6">
      <w:pPr>
        <w:autoSpaceDE w:val="0"/>
        <w:autoSpaceDN w:val="0"/>
        <w:adjustRightInd w:val="0"/>
        <w:spacing w:before="120" w:after="120"/>
        <w:rPr>
          <w:rFonts w:cs="Arial"/>
          <w:szCs w:val="22"/>
        </w:rPr>
      </w:pPr>
    </w:p>
    <w:p w:rsidR="00917BEA" w:rsidRDefault="00917BEA" w:rsidP="00345AA6">
      <w:pPr>
        <w:autoSpaceDE w:val="0"/>
        <w:autoSpaceDN w:val="0"/>
        <w:adjustRightInd w:val="0"/>
        <w:spacing w:before="120" w:after="120"/>
        <w:rPr>
          <w:rFonts w:cs="Arial"/>
          <w:szCs w:val="22"/>
        </w:rPr>
      </w:pPr>
    </w:p>
    <w:p w:rsidR="00917BEA" w:rsidRDefault="00917BEA" w:rsidP="00345AA6">
      <w:pPr>
        <w:autoSpaceDE w:val="0"/>
        <w:autoSpaceDN w:val="0"/>
        <w:adjustRightInd w:val="0"/>
        <w:spacing w:before="120" w:after="120"/>
        <w:rPr>
          <w:rFonts w:cs="Arial"/>
          <w:szCs w:val="22"/>
        </w:rPr>
      </w:pPr>
    </w:p>
    <w:p w:rsidR="00917BEA" w:rsidRDefault="00917BEA" w:rsidP="00345AA6">
      <w:pPr>
        <w:autoSpaceDE w:val="0"/>
        <w:autoSpaceDN w:val="0"/>
        <w:adjustRightInd w:val="0"/>
        <w:spacing w:before="120" w:after="120"/>
        <w:rPr>
          <w:rFonts w:cs="Arial"/>
          <w:szCs w:val="22"/>
        </w:rPr>
      </w:pPr>
    </w:p>
    <w:p w:rsidR="00917BEA" w:rsidRDefault="00917BEA" w:rsidP="00345AA6">
      <w:pPr>
        <w:autoSpaceDE w:val="0"/>
        <w:autoSpaceDN w:val="0"/>
        <w:adjustRightInd w:val="0"/>
        <w:spacing w:before="120" w:after="120"/>
        <w:rPr>
          <w:rFonts w:cs="Arial"/>
          <w:szCs w:val="22"/>
        </w:rPr>
      </w:pPr>
    </w:p>
    <w:p w:rsidR="0058075A" w:rsidRPr="00763173" w:rsidRDefault="00A43F0D" w:rsidP="00B25928">
      <w:pPr>
        <w:pStyle w:val="Heading2"/>
      </w:pPr>
      <w:bookmarkStart w:id="72" w:name="_Toc282006076"/>
      <w:r w:rsidRPr="00763173">
        <w:lastRenderedPageBreak/>
        <w:t>MV Hermes</w:t>
      </w:r>
      <w:bookmarkEnd w:id="72"/>
    </w:p>
    <w:p w:rsidR="00CA3C87" w:rsidRPr="00763173" w:rsidRDefault="00CA3C87" w:rsidP="00CA3C87">
      <w:pPr>
        <w:pStyle w:val="Heading3"/>
      </w:pPr>
      <w:r w:rsidRPr="00763173">
        <w:t>The vessel</w:t>
      </w:r>
    </w:p>
    <w:p w:rsidR="00A43F0D" w:rsidRPr="00763173" w:rsidRDefault="00A43F0D" w:rsidP="00A43F0D">
      <w:pPr>
        <w:autoSpaceDE w:val="0"/>
        <w:autoSpaceDN w:val="0"/>
        <w:adjustRightInd w:val="0"/>
        <w:spacing w:before="120" w:after="120"/>
        <w:rPr>
          <w:rFonts w:cs="Arial"/>
          <w:szCs w:val="22"/>
        </w:rPr>
      </w:pPr>
      <w:r w:rsidRPr="00763173">
        <w:rPr>
          <w:rFonts w:cs="Arial"/>
          <w:szCs w:val="22"/>
        </w:rPr>
        <w:t xml:space="preserve">MV </w:t>
      </w:r>
      <w:r w:rsidR="001F396C" w:rsidRPr="00763173">
        <w:rPr>
          <w:rFonts w:cs="Arial"/>
          <w:szCs w:val="22"/>
        </w:rPr>
        <w:t>Hermes</w:t>
      </w:r>
      <w:r w:rsidRPr="00763173">
        <w:rPr>
          <w:rFonts w:cs="Arial"/>
          <w:szCs w:val="22"/>
        </w:rPr>
        <w:t xml:space="preserve"> is a container vessel of </w:t>
      </w:r>
      <w:r w:rsidR="00D51B18" w:rsidRPr="00763173">
        <w:rPr>
          <w:rFonts w:cs="Arial"/>
          <w:szCs w:val="22"/>
        </w:rPr>
        <w:t>27,061</w:t>
      </w:r>
      <w:r w:rsidRPr="00763173">
        <w:rPr>
          <w:rFonts w:cs="Arial"/>
          <w:szCs w:val="22"/>
        </w:rPr>
        <w:t xml:space="preserve"> gross registered tonnes.  At the time of the incident the vessel was registered in </w:t>
      </w:r>
      <w:smartTag w:uri="urn:schemas-microsoft-com:office:smarttags" w:element="City">
        <w:smartTag w:uri="urn:schemas-microsoft-com:office:smarttags" w:element="place">
          <w:r w:rsidR="00D51B18" w:rsidRPr="00763173">
            <w:rPr>
              <w:rFonts w:cs="Arial"/>
              <w:szCs w:val="22"/>
            </w:rPr>
            <w:t>St John’s</w:t>
          </w:r>
        </w:smartTag>
      </w:smartTag>
      <w:r w:rsidRPr="00763173">
        <w:rPr>
          <w:rFonts w:cs="Arial"/>
          <w:szCs w:val="22"/>
        </w:rPr>
        <w:t xml:space="preserve"> in </w:t>
      </w:r>
      <w:smartTag w:uri="urn:schemas-microsoft-com:office:smarttags" w:element="country-region">
        <w:smartTag w:uri="urn:schemas-microsoft-com:office:smarttags" w:element="place">
          <w:r w:rsidR="00D51B18" w:rsidRPr="00763173">
            <w:rPr>
              <w:rFonts w:cs="Arial"/>
              <w:szCs w:val="22"/>
            </w:rPr>
            <w:t>Antigua and Barbuda</w:t>
          </w:r>
        </w:smartTag>
      </w:smartTag>
      <w:r w:rsidRPr="00763173">
        <w:rPr>
          <w:rFonts w:cs="Arial"/>
          <w:szCs w:val="22"/>
        </w:rPr>
        <w:t xml:space="preserve"> and classed with Germanischer Lloyd.  It was owned by </w:t>
      </w:r>
      <w:r w:rsidR="00D51B18" w:rsidRPr="00763173">
        <w:rPr>
          <w:rFonts w:cs="Arial"/>
          <w:szCs w:val="22"/>
        </w:rPr>
        <w:t>Schiffahrtsgesellschaft MS “Hermes” mbH &amp; Co. KG</w:t>
      </w:r>
      <w:r w:rsidRPr="00763173">
        <w:rPr>
          <w:rFonts w:cs="Arial"/>
          <w:szCs w:val="22"/>
        </w:rPr>
        <w:t xml:space="preserve"> in </w:t>
      </w:r>
      <w:smartTag w:uri="urn:schemas-microsoft-com:office:smarttags" w:element="country-region">
        <w:smartTag w:uri="urn:schemas-microsoft-com:office:smarttags" w:element="place">
          <w:r w:rsidRPr="00763173">
            <w:rPr>
              <w:rFonts w:cs="Arial"/>
              <w:szCs w:val="22"/>
            </w:rPr>
            <w:t>Germany</w:t>
          </w:r>
        </w:smartTag>
      </w:smartTag>
      <w:r w:rsidRPr="00763173">
        <w:rPr>
          <w:rFonts w:cs="Arial"/>
          <w:szCs w:val="22"/>
        </w:rPr>
        <w:t xml:space="preserve"> and at the time of the incident was managed by KG </w:t>
      </w:r>
      <w:r w:rsidR="00D51B18" w:rsidRPr="00763173">
        <w:rPr>
          <w:rFonts w:cs="Arial"/>
          <w:szCs w:val="22"/>
        </w:rPr>
        <w:t xml:space="preserve">PROJEX Schiffahrtsgesellschaft mbH &amp; </w:t>
      </w:r>
      <w:smartTag w:uri="urn:schemas-microsoft-com:office:smarttags" w:element="place">
        <w:r w:rsidR="00D51B18" w:rsidRPr="00763173">
          <w:rPr>
            <w:rFonts w:cs="Arial"/>
            <w:szCs w:val="22"/>
          </w:rPr>
          <w:t>Co.</w:t>
        </w:r>
      </w:smartTag>
      <w:r w:rsidR="00D51B18" w:rsidRPr="00763173">
        <w:rPr>
          <w:rFonts w:cs="Arial"/>
          <w:szCs w:val="22"/>
        </w:rPr>
        <w:t xml:space="preserve"> </w:t>
      </w:r>
      <w:r w:rsidRPr="00763173">
        <w:rPr>
          <w:rFonts w:cs="Arial"/>
          <w:szCs w:val="22"/>
        </w:rPr>
        <w:t xml:space="preserve">in </w:t>
      </w:r>
      <w:smartTag w:uri="urn:schemas-microsoft-com:office:smarttags" w:element="country-region">
        <w:smartTag w:uri="urn:schemas-microsoft-com:office:smarttags" w:element="place">
          <w:r w:rsidRPr="00763173">
            <w:rPr>
              <w:rFonts w:cs="Arial"/>
              <w:szCs w:val="22"/>
            </w:rPr>
            <w:t>Germany</w:t>
          </w:r>
        </w:smartTag>
      </w:smartTag>
      <w:r w:rsidRPr="00763173">
        <w:rPr>
          <w:rFonts w:cs="Arial"/>
          <w:szCs w:val="22"/>
        </w:rPr>
        <w:t>.</w:t>
      </w:r>
    </w:p>
    <w:p w:rsidR="00A43F0D" w:rsidRPr="00763173" w:rsidRDefault="00A43F0D" w:rsidP="00A43F0D">
      <w:pPr>
        <w:autoSpaceDE w:val="0"/>
        <w:autoSpaceDN w:val="0"/>
        <w:adjustRightInd w:val="0"/>
        <w:spacing w:before="120" w:after="120"/>
        <w:rPr>
          <w:rFonts w:cs="Arial"/>
          <w:szCs w:val="22"/>
        </w:rPr>
      </w:pPr>
      <w:r w:rsidRPr="00763173">
        <w:rPr>
          <w:rFonts w:cs="Arial"/>
          <w:szCs w:val="22"/>
        </w:rPr>
        <w:t xml:space="preserve">The vessel was built by </w:t>
      </w:r>
      <w:r w:rsidR="00D51B18" w:rsidRPr="00763173">
        <w:rPr>
          <w:rFonts w:cs="Arial"/>
          <w:szCs w:val="22"/>
        </w:rPr>
        <w:t>Bremerhaven Shipyard</w:t>
      </w:r>
      <w:r w:rsidRPr="00763173">
        <w:rPr>
          <w:rFonts w:cs="Arial"/>
          <w:szCs w:val="22"/>
        </w:rPr>
        <w:t xml:space="preserve"> in </w:t>
      </w:r>
      <w:smartTag w:uri="urn:schemas-microsoft-com:office:smarttags" w:element="country-region">
        <w:smartTag w:uri="urn:schemas-microsoft-com:office:smarttags" w:element="place">
          <w:r w:rsidRPr="00763173">
            <w:rPr>
              <w:rFonts w:cs="Arial"/>
              <w:szCs w:val="22"/>
            </w:rPr>
            <w:t>Germany</w:t>
          </w:r>
        </w:smartTag>
      </w:smartTag>
      <w:r w:rsidRPr="00763173">
        <w:rPr>
          <w:rFonts w:cs="Arial"/>
          <w:szCs w:val="22"/>
        </w:rPr>
        <w:t xml:space="preserve"> in 200</w:t>
      </w:r>
      <w:r w:rsidR="00D51B18" w:rsidRPr="00763173">
        <w:rPr>
          <w:rFonts w:cs="Arial"/>
          <w:szCs w:val="22"/>
        </w:rPr>
        <w:t>6</w:t>
      </w:r>
      <w:r w:rsidRPr="00763173">
        <w:rPr>
          <w:rFonts w:cs="Arial"/>
          <w:szCs w:val="22"/>
        </w:rPr>
        <w:t xml:space="preserve">.  It has an overall length of </w:t>
      </w:r>
      <w:r w:rsidR="00D51B18" w:rsidRPr="00763173">
        <w:rPr>
          <w:rFonts w:cs="Arial"/>
          <w:szCs w:val="22"/>
        </w:rPr>
        <w:t>212.2</w:t>
      </w:r>
      <w:r w:rsidRPr="00763173">
        <w:rPr>
          <w:rFonts w:cs="Arial"/>
          <w:szCs w:val="22"/>
        </w:rPr>
        <w:t xml:space="preserve"> metres, a moulded breadth of 29.8 metres and summer draft of 11.4 metres.  At the time of the incident the vessel had a draught of 9.</w:t>
      </w:r>
      <w:r w:rsidR="005E7A2B" w:rsidRPr="00763173">
        <w:rPr>
          <w:rFonts w:cs="Arial"/>
          <w:szCs w:val="22"/>
        </w:rPr>
        <w:t>8</w:t>
      </w:r>
      <w:r w:rsidRPr="00763173">
        <w:rPr>
          <w:rFonts w:cs="Arial"/>
          <w:szCs w:val="22"/>
        </w:rPr>
        <w:t xml:space="preserve"> metres forward and 10.</w:t>
      </w:r>
      <w:r w:rsidR="005E7A2B" w:rsidRPr="00763173">
        <w:rPr>
          <w:rFonts w:cs="Arial"/>
          <w:szCs w:val="22"/>
        </w:rPr>
        <w:t>5</w:t>
      </w:r>
      <w:r w:rsidRPr="00763173">
        <w:rPr>
          <w:rFonts w:cs="Arial"/>
          <w:szCs w:val="22"/>
        </w:rPr>
        <w:t xml:space="preserve"> metres aft.  The vessel</w:t>
      </w:r>
      <w:r w:rsidR="005E7A2B" w:rsidRPr="00763173">
        <w:rPr>
          <w:rFonts w:cs="Arial"/>
          <w:szCs w:val="22"/>
        </w:rPr>
        <w:t xml:space="preserve"> has not provide</w:t>
      </w:r>
      <w:r w:rsidR="00EC39FB" w:rsidRPr="00763173">
        <w:rPr>
          <w:rFonts w:cs="Arial"/>
          <w:szCs w:val="22"/>
        </w:rPr>
        <w:t>d</w:t>
      </w:r>
      <w:r w:rsidR="005E7A2B" w:rsidRPr="00763173">
        <w:rPr>
          <w:rFonts w:cs="Arial"/>
          <w:szCs w:val="22"/>
        </w:rPr>
        <w:t xml:space="preserve"> evidence that it</w:t>
      </w:r>
      <w:r w:rsidRPr="00763173">
        <w:rPr>
          <w:rFonts w:cs="Arial"/>
          <w:szCs w:val="22"/>
        </w:rPr>
        <w:t xml:space="preserve">s deck loading </w:t>
      </w:r>
      <w:r w:rsidR="00EC39FB" w:rsidRPr="00763173">
        <w:rPr>
          <w:rFonts w:cs="Arial"/>
          <w:szCs w:val="22"/>
        </w:rPr>
        <w:t xml:space="preserve">complied with its minimum visibility criteria </w:t>
      </w:r>
      <w:r w:rsidRPr="00763173">
        <w:rPr>
          <w:rFonts w:cs="Arial"/>
          <w:szCs w:val="22"/>
        </w:rPr>
        <w:t>at the time of the incident.</w:t>
      </w:r>
    </w:p>
    <w:p w:rsidR="00A43F0D" w:rsidRPr="00763173" w:rsidRDefault="00A43F0D" w:rsidP="00A43F0D">
      <w:pPr>
        <w:autoSpaceDE w:val="0"/>
        <w:autoSpaceDN w:val="0"/>
        <w:adjustRightInd w:val="0"/>
        <w:spacing w:before="120" w:after="120"/>
        <w:rPr>
          <w:rFonts w:cs="Arial"/>
          <w:szCs w:val="22"/>
        </w:rPr>
      </w:pPr>
      <w:r w:rsidRPr="00763173">
        <w:rPr>
          <w:rFonts w:cs="Arial"/>
          <w:szCs w:val="22"/>
        </w:rPr>
        <w:t xml:space="preserve">Propulsion power is supplied by a two-stroke seven cylinder MAN B&amp;W </w:t>
      </w:r>
      <w:r w:rsidR="005E7A2B" w:rsidRPr="00763173">
        <w:rPr>
          <w:rFonts w:cs="Arial"/>
          <w:szCs w:val="22"/>
        </w:rPr>
        <w:t>CEGIELSKI Type 7S 70 MC, Mk 6 diesel engine of 19,670 kW propulsion power at 91 RPM</w:t>
      </w:r>
      <w:r w:rsidRPr="00763173">
        <w:rPr>
          <w:rFonts w:cs="Arial"/>
          <w:szCs w:val="22"/>
        </w:rPr>
        <w:t xml:space="preserve">.  The </w:t>
      </w:r>
      <w:r w:rsidR="00C4700F" w:rsidRPr="00763173">
        <w:rPr>
          <w:rFonts w:cs="Arial"/>
          <w:szCs w:val="22"/>
        </w:rPr>
        <w:t xml:space="preserve">single-screw </w:t>
      </w:r>
      <w:r w:rsidRPr="00763173">
        <w:rPr>
          <w:rFonts w:cs="Arial"/>
          <w:szCs w:val="22"/>
        </w:rPr>
        <w:t>engine drives a drives a right hand 4-bladed propeller, giving the vessel a service speed of about 2</w:t>
      </w:r>
      <w:r w:rsidR="005E7A2B" w:rsidRPr="00763173">
        <w:rPr>
          <w:rFonts w:cs="Arial"/>
          <w:szCs w:val="22"/>
        </w:rPr>
        <w:t>4</w:t>
      </w:r>
      <w:r w:rsidRPr="00763173">
        <w:rPr>
          <w:rFonts w:cs="Arial"/>
          <w:szCs w:val="22"/>
        </w:rPr>
        <w:t xml:space="preserve"> knots.</w:t>
      </w:r>
    </w:p>
    <w:p w:rsidR="00A43F0D" w:rsidRPr="00763173" w:rsidRDefault="005E7A2B" w:rsidP="00A43F0D">
      <w:pPr>
        <w:autoSpaceDE w:val="0"/>
        <w:autoSpaceDN w:val="0"/>
        <w:adjustRightInd w:val="0"/>
        <w:spacing w:before="120" w:after="120"/>
        <w:rPr>
          <w:rFonts w:cs="Arial"/>
          <w:szCs w:val="22"/>
        </w:rPr>
      </w:pPr>
      <w:r w:rsidRPr="00763173">
        <w:rPr>
          <w:rFonts w:cs="Arial"/>
          <w:szCs w:val="22"/>
        </w:rPr>
        <w:t xml:space="preserve">This was the vessel’s third visit to the </w:t>
      </w:r>
      <w:smartTag w:uri="urn:schemas-microsoft-com:office:smarttags" w:element="place">
        <w:smartTag w:uri="urn:schemas-microsoft-com:office:smarttags" w:element="PlaceType">
          <w:r w:rsidRPr="00763173">
            <w:rPr>
              <w:rFonts w:cs="Arial"/>
              <w:szCs w:val="22"/>
            </w:rPr>
            <w:t>Port</w:t>
          </w:r>
        </w:smartTag>
        <w:r w:rsidRPr="00763173">
          <w:rPr>
            <w:rFonts w:cs="Arial"/>
            <w:szCs w:val="22"/>
          </w:rPr>
          <w:t xml:space="preserve"> of </w:t>
        </w:r>
        <w:smartTag w:uri="urn:schemas-microsoft-com:office:smarttags" w:element="PlaceName">
          <w:r w:rsidRPr="00763173">
            <w:rPr>
              <w:rFonts w:cs="Arial"/>
              <w:szCs w:val="22"/>
            </w:rPr>
            <w:t>Melbourne</w:t>
          </w:r>
        </w:smartTag>
      </w:smartTag>
      <w:r w:rsidRPr="00763173">
        <w:rPr>
          <w:rFonts w:cs="Arial"/>
          <w:szCs w:val="22"/>
        </w:rPr>
        <w:t xml:space="preserve">, the first being on </w:t>
      </w:r>
      <w:smartTag w:uri="urn:schemas-microsoft-com:office:smarttags" w:element="date">
        <w:smartTagPr>
          <w:attr w:name="Month" w:val="9"/>
          <w:attr w:name="Day" w:val="24"/>
          <w:attr w:name="Year" w:val="2009"/>
        </w:smartTagPr>
        <w:r w:rsidRPr="00763173">
          <w:rPr>
            <w:rFonts w:cs="Arial"/>
            <w:szCs w:val="22"/>
          </w:rPr>
          <w:t>24 September 2009</w:t>
        </w:r>
      </w:smartTag>
      <w:r w:rsidR="00A43F0D" w:rsidRPr="00763173">
        <w:rPr>
          <w:rFonts w:cs="Arial"/>
          <w:szCs w:val="22"/>
        </w:rPr>
        <w:t>.  The vessel’s navigational and radio equipment complied with the requirements of Chapters IV and V of SOLAS.  It included a VDR and ECDIS.  All equipment was reported to be operating satisfactorily at the time of the incident.</w:t>
      </w:r>
    </w:p>
    <w:p w:rsidR="001E75A1" w:rsidRPr="00763173" w:rsidRDefault="00B56F7D" w:rsidP="00A43F0D">
      <w:pPr>
        <w:autoSpaceDE w:val="0"/>
        <w:autoSpaceDN w:val="0"/>
        <w:adjustRightInd w:val="0"/>
        <w:spacing w:before="120" w:after="120"/>
        <w:rPr>
          <w:rFonts w:cs="Arial"/>
          <w:szCs w:val="22"/>
        </w:rPr>
      </w:pPr>
      <w:r w:rsidRPr="00763173">
        <w:rPr>
          <w:rFonts w:cs="Arial"/>
          <w:szCs w:val="22"/>
        </w:rPr>
        <w:t xml:space="preserve">The vessel has not provided any evidence whether it was manned in accordance </w:t>
      </w:r>
      <w:r w:rsidR="00ED5485" w:rsidRPr="00763173">
        <w:rPr>
          <w:rFonts w:cs="Arial"/>
          <w:szCs w:val="22"/>
        </w:rPr>
        <w:t xml:space="preserve">with </w:t>
      </w:r>
      <w:r w:rsidR="00405659" w:rsidRPr="00763173">
        <w:rPr>
          <w:rFonts w:cs="Arial"/>
          <w:szCs w:val="22"/>
        </w:rPr>
        <w:t>the Safe Manning Certificate issued by the Government of Antigua &amp; Barbuda</w:t>
      </w:r>
      <w:r w:rsidR="00ED5485" w:rsidRPr="00763173">
        <w:rPr>
          <w:rFonts w:cs="Arial"/>
          <w:szCs w:val="22"/>
        </w:rPr>
        <w:t xml:space="preserve">.  </w:t>
      </w:r>
      <w:r w:rsidR="00A43F0D" w:rsidRPr="00763173">
        <w:rPr>
          <w:rFonts w:cs="Arial"/>
          <w:szCs w:val="22"/>
        </w:rPr>
        <w:t>At the time of the incident the bridge team consisted of the master, the second officer, the helmsman and the pilot.</w:t>
      </w:r>
      <w:r w:rsidR="006B7A75" w:rsidRPr="00763173">
        <w:rPr>
          <w:rFonts w:cs="Arial"/>
          <w:szCs w:val="22"/>
        </w:rPr>
        <w:t xml:space="preserve">  The vessel has not provided evidence that it had a safety management system with regard to bridge team management.</w:t>
      </w:r>
    </w:p>
    <w:bookmarkEnd w:id="59"/>
    <w:bookmarkEnd w:id="60"/>
    <w:bookmarkEnd w:id="61"/>
    <w:bookmarkEnd w:id="62"/>
    <w:bookmarkEnd w:id="63"/>
    <w:bookmarkEnd w:id="64"/>
    <w:bookmarkEnd w:id="65"/>
    <w:bookmarkEnd w:id="66"/>
    <w:bookmarkEnd w:id="67"/>
    <w:bookmarkEnd w:id="68"/>
    <w:bookmarkEnd w:id="69"/>
    <w:bookmarkEnd w:id="70"/>
    <w:bookmarkEnd w:id="71"/>
    <w:p w:rsidR="00CA3C87" w:rsidRPr="00763173" w:rsidRDefault="00CA3C87" w:rsidP="00CA3C87">
      <w:pPr>
        <w:pStyle w:val="Heading3"/>
      </w:pPr>
      <w:r w:rsidRPr="00763173">
        <w:t>Pilot, MV Hermes</w:t>
      </w:r>
    </w:p>
    <w:p w:rsidR="00CA3C87" w:rsidRPr="00763173" w:rsidRDefault="00CA3C87" w:rsidP="00CA3C87">
      <w:pPr>
        <w:autoSpaceDE w:val="0"/>
        <w:autoSpaceDN w:val="0"/>
        <w:adjustRightInd w:val="0"/>
        <w:spacing w:before="120" w:after="120"/>
        <w:rPr>
          <w:rFonts w:cs="Arial"/>
          <w:szCs w:val="22"/>
        </w:rPr>
      </w:pPr>
      <w:r w:rsidRPr="00763173">
        <w:rPr>
          <w:rFonts w:cs="Arial"/>
          <w:szCs w:val="22"/>
        </w:rPr>
        <w:t xml:space="preserve">The pilot has over 35 years seafaring experience.  He obtained his licence as a Port Phillip Sea Pilot in July 1989, issued by the Marine Board of Victoria.  In January 1992 the licence was upgraded to </w:t>
      </w:r>
      <w:r w:rsidR="00244473">
        <w:rPr>
          <w:rFonts w:cs="Arial"/>
          <w:szCs w:val="22"/>
        </w:rPr>
        <w:t>‘</w:t>
      </w:r>
      <w:r w:rsidRPr="00763173">
        <w:rPr>
          <w:rFonts w:cs="Arial"/>
          <w:szCs w:val="22"/>
        </w:rPr>
        <w:t>unrestricted</w:t>
      </w:r>
      <w:r w:rsidR="00244473">
        <w:rPr>
          <w:rFonts w:cs="Arial"/>
          <w:szCs w:val="22"/>
        </w:rPr>
        <w:t>’</w:t>
      </w:r>
      <w:r w:rsidRPr="00763173">
        <w:rPr>
          <w:rFonts w:cs="Arial"/>
          <w:szCs w:val="22"/>
        </w:rPr>
        <w:t xml:space="preserve"> and since that time he has continuously piloted vessels similar to Hermes in the </w:t>
      </w:r>
      <w:smartTag w:uri="urn:schemas-microsoft-com:office:smarttags" w:element="place">
        <w:smartTag w:uri="urn:schemas-microsoft-com:office:smarttags" w:element="PlaceType">
          <w:r w:rsidRPr="00763173">
            <w:rPr>
              <w:rFonts w:cs="Arial"/>
              <w:szCs w:val="22"/>
            </w:rPr>
            <w:t>Port</w:t>
          </w:r>
        </w:smartTag>
        <w:r w:rsidRPr="00763173">
          <w:rPr>
            <w:rFonts w:cs="Arial"/>
            <w:szCs w:val="22"/>
          </w:rPr>
          <w:t xml:space="preserve"> of </w:t>
        </w:r>
        <w:smartTag w:uri="urn:schemas-microsoft-com:office:smarttags" w:element="PlaceName">
          <w:r w:rsidRPr="00763173">
            <w:rPr>
              <w:rFonts w:cs="Arial"/>
              <w:szCs w:val="22"/>
            </w:rPr>
            <w:t>Melbourne</w:t>
          </w:r>
        </w:smartTag>
      </w:smartTag>
      <w:r w:rsidR="009A7986" w:rsidRPr="00763173">
        <w:rPr>
          <w:rFonts w:cs="Arial"/>
          <w:szCs w:val="22"/>
        </w:rPr>
        <w:t>.</w:t>
      </w:r>
    </w:p>
    <w:p w:rsidR="00CA3C87" w:rsidRPr="00763173" w:rsidRDefault="00CA3C87" w:rsidP="00CA3C87">
      <w:pPr>
        <w:autoSpaceDE w:val="0"/>
        <w:autoSpaceDN w:val="0"/>
        <w:adjustRightInd w:val="0"/>
        <w:spacing w:before="120" w:after="120"/>
        <w:rPr>
          <w:rFonts w:cs="Arial"/>
          <w:szCs w:val="22"/>
        </w:rPr>
      </w:pPr>
      <w:r w:rsidRPr="00763173">
        <w:rPr>
          <w:rFonts w:cs="Arial"/>
          <w:szCs w:val="22"/>
        </w:rPr>
        <w:t xml:space="preserve">The pilot completed the Advanced Marine Pilot Training course in March 2009 and the Combined Simulator and Manned Model course in September 2009.  His last check trip was in November 2009 where his performance was found to be ‘Satisfactory’.  His last medical examination in September 2009 and eyesight test in </w:t>
      </w:r>
      <w:r w:rsidR="00B12EA6" w:rsidRPr="00763173">
        <w:rPr>
          <w:rFonts w:cs="Arial"/>
          <w:szCs w:val="22"/>
        </w:rPr>
        <w:t xml:space="preserve">December </w:t>
      </w:r>
      <w:r w:rsidRPr="00763173">
        <w:rPr>
          <w:rFonts w:cs="Arial"/>
          <w:szCs w:val="22"/>
        </w:rPr>
        <w:t xml:space="preserve">2009 indicated that the pilot complied with the medical criteria to continue piloting vessels.  </w:t>
      </w:r>
    </w:p>
    <w:p w:rsidR="00CA3C87" w:rsidRPr="00763173" w:rsidRDefault="00CA3C87" w:rsidP="00CA3C87">
      <w:pPr>
        <w:autoSpaceDE w:val="0"/>
        <w:autoSpaceDN w:val="0"/>
        <w:adjustRightInd w:val="0"/>
        <w:spacing w:before="120" w:after="120"/>
        <w:rPr>
          <w:rFonts w:cs="Arial"/>
          <w:szCs w:val="22"/>
        </w:rPr>
      </w:pPr>
      <w:r w:rsidRPr="00763173">
        <w:rPr>
          <w:rFonts w:cs="Arial"/>
          <w:szCs w:val="22"/>
        </w:rPr>
        <w:t>The pilot’s FAID score indicated that he should not have been fatigued.  This was the pilot’s first job for the day.  In the days preceding the incident, the pilot had a rostered day off on 6 and 8 December and on 7 December worked from 0130 to 0525 and from 1140 to 1330.</w:t>
      </w:r>
    </w:p>
    <w:p w:rsidR="00CA3C87" w:rsidRPr="00763173" w:rsidRDefault="00CA3C87" w:rsidP="00CA3C87">
      <w:pPr>
        <w:spacing w:before="120" w:after="120"/>
      </w:pPr>
      <w:r w:rsidRPr="00763173">
        <w:t>The pilot stated that on boarding the vessel, he complet</w:t>
      </w:r>
      <w:r w:rsidR="00244473">
        <w:t>ed</w:t>
      </w:r>
      <w:r w:rsidRPr="00763173">
        <w:t xml:space="preserve"> the master-pilot exchange of information, then called Melbourne VTS and reported the vessel’s outbound passage plan.  When the last line was let go, the pilot reported to Melbourne VTS and received clearance to “use the full length of the channel” or words to that effect.</w:t>
      </w:r>
    </w:p>
    <w:p w:rsidR="00CA3C87" w:rsidRPr="00763173" w:rsidRDefault="00A76DB7" w:rsidP="00CA3C87">
      <w:pPr>
        <w:spacing w:before="120" w:after="120"/>
      </w:pPr>
      <w:r w:rsidRPr="00763173">
        <w:t>He</w:t>
      </w:r>
      <w:r w:rsidR="00CA3C87" w:rsidRPr="00763173">
        <w:t xml:space="preserve"> stated that he </w:t>
      </w:r>
      <w:r w:rsidRPr="00763173">
        <w:t xml:space="preserve">positioned himself more or less in the centre of the bridge during the outbound passage, about six metres away from a VHF radio on either side.  He </w:t>
      </w:r>
      <w:r w:rsidR="00CA3C87" w:rsidRPr="00763173">
        <w:t>did not pay attention to Frisia Kiel’s conversation with Magnavia</w:t>
      </w:r>
      <w:r w:rsidR="00D94B45" w:rsidRPr="00763173">
        <w:t xml:space="preserve"> because he did not hear the name ‘Hermes’ being mentioned</w:t>
      </w:r>
      <w:r w:rsidR="00CA3C87" w:rsidRPr="00763173">
        <w:t xml:space="preserve">.  When Hermes was in the vicinity of No 6 channel </w:t>
      </w:r>
      <w:r w:rsidR="00CA3C87" w:rsidRPr="00763173">
        <w:lastRenderedPageBreak/>
        <w:t xml:space="preserve">marker, the pilot </w:t>
      </w:r>
      <w:r w:rsidRPr="00763173">
        <w:t>became aware of</w:t>
      </w:r>
      <w:r w:rsidR="00CA3C87" w:rsidRPr="00763173">
        <w:t xml:space="preserve"> Frisia Kiel on his starboard bow, moving from the anchorage towards the channel.</w:t>
      </w:r>
    </w:p>
    <w:p w:rsidR="00CA3C87" w:rsidRPr="00763173" w:rsidRDefault="00CA3C87" w:rsidP="00CA3C87">
      <w:pPr>
        <w:spacing w:before="120" w:after="120"/>
      </w:pPr>
      <w:r w:rsidRPr="00763173">
        <w:t>Hermes would have been in the vicinity of channel markers 1 and 2 when the bridge team queried the pilot with respect to Frisia Kiel’s movement to which he informed them that Hermes had clearance to use the channel and that Frisia Kiel had to give way to them.</w:t>
      </w:r>
    </w:p>
    <w:p w:rsidR="00CA3C87" w:rsidRPr="00763173" w:rsidRDefault="00CA3C87" w:rsidP="00CA3C87">
      <w:pPr>
        <w:spacing w:before="120" w:after="120"/>
      </w:pPr>
      <w:r w:rsidRPr="00763173">
        <w:t xml:space="preserve">Soon after that, they received a call from Melbourne VTS stating that Frisia Kiel was trying to contact </w:t>
      </w:r>
      <w:r w:rsidR="00842230" w:rsidRPr="00763173">
        <w:t>them</w:t>
      </w:r>
      <w:r w:rsidRPr="00763173">
        <w:t>.  The pilot then heard Frisia Kiel say to him “you were supposed to leave the channel” or words to that effect.  The pilot replied that this was the first time he had heard of this request.</w:t>
      </w:r>
    </w:p>
    <w:p w:rsidR="00CA3C87" w:rsidRPr="00763173" w:rsidRDefault="00CA3C87" w:rsidP="00CA3C87">
      <w:pPr>
        <w:spacing w:before="120" w:after="120"/>
      </w:pPr>
      <w:r w:rsidRPr="00763173">
        <w:t>The pilot stated that he was so sure that Frisia Kiel would alter course to port to stay clear of the channel that it initially did not register with him that Frisia Kiel mentioned that it was going to starboard.  However, he stated that he recovered quickly and immediately altered Hermes’ course to starboard and the two vessels passed between 50 and 100 metres apart.</w:t>
      </w:r>
    </w:p>
    <w:p w:rsidR="002504AE" w:rsidRDefault="00CA3C87" w:rsidP="00555B7A">
      <w:pPr>
        <w:spacing w:before="120" w:after="120"/>
      </w:pPr>
      <w:r w:rsidRPr="00763173">
        <w:t>In his evidence the pilot reported that all navigational equipment was operating satisfactorily although the gyro compass had a 4</w:t>
      </w:r>
      <w:r w:rsidRPr="00763173">
        <w:rPr>
          <w:vertAlign w:val="superscript"/>
        </w:rPr>
        <w:t>0</w:t>
      </w:r>
      <w:r w:rsidRPr="00763173">
        <w:t xml:space="preserve"> error, but it did not interfere with the navigational capability of the vessel.</w:t>
      </w:r>
    </w:p>
    <w:p w:rsidR="003D2058" w:rsidRPr="00763173" w:rsidRDefault="003D2058" w:rsidP="003D2058">
      <w:pPr>
        <w:pStyle w:val="Heading3"/>
      </w:pPr>
      <w:r w:rsidRPr="00763173">
        <w:t>Master, MV Hermes</w:t>
      </w:r>
    </w:p>
    <w:p w:rsidR="003D2058" w:rsidRPr="00763173" w:rsidRDefault="003D2058" w:rsidP="003D2058">
      <w:pPr>
        <w:autoSpaceDE w:val="0"/>
        <w:autoSpaceDN w:val="0"/>
        <w:adjustRightInd w:val="0"/>
        <w:spacing w:before="120" w:after="120"/>
        <w:rPr>
          <w:rFonts w:cs="Arial"/>
          <w:szCs w:val="22"/>
        </w:rPr>
      </w:pPr>
      <w:r w:rsidRPr="00763173">
        <w:rPr>
          <w:rFonts w:cs="Arial"/>
          <w:szCs w:val="22"/>
        </w:rPr>
        <w:t xml:space="preserve">At the time of the incident the master of Hermes held a Master Mariner Certificate (On Ships Of 3000 Gross Tonnage And More) issued by the Republic of Poland on 8 December 2006 in accordance with STCW.  The certificate was considered appropriate by </w:t>
      </w:r>
      <w:smartTag w:uri="urn:schemas-microsoft-com:office:smarttags" w:element="country-region">
        <w:smartTag w:uri="urn:schemas-microsoft-com:office:smarttags" w:element="place">
          <w:r w:rsidRPr="00763173">
            <w:rPr>
              <w:rFonts w:cs="Arial"/>
              <w:szCs w:val="22"/>
            </w:rPr>
            <w:t>Antigua and Barbuda</w:t>
          </w:r>
        </w:smartTag>
      </w:smartTag>
      <w:r w:rsidRPr="00763173">
        <w:rPr>
          <w:rFonts w:cs="Arial"/>
          <w:szCs w:val="22"/>
        </w:rPr>
        <w:t xml:space="preserve"> to take command of Hermes.  The investigation has not been provided with information regarding the master’s prior sea going experience.  </w:t>
      </w:r>
    </w:p>
    <w:p w:rsidR="003D2058" w:rsidRPr="00763173" w:rsidRDefault="003D2058" w:rsidP="003D2058">
      <w:pPr>
        <w:autoSpaceDE w:val="0"/>
        <w:autoSpaceDN w:val="0"/>
        <w:adjustRightInd w:val="0"/>
        <w:spacing w:before="120" w:after="120"/>
        <w:rPr>
          <w:rFonts w:cs="Arial"/>
          <w:szCs w:val="22"/>
        </w:rPr>
      </w:pPr>
      <w:r w:rsidRPr="00763173">
        <w:rPr>
          <w:rFonts w:cs="Arial"/>
          <w:szCs w:val="22"/>
        </w:rPr>
        <w:t xml:space="preserve">This was the master’s second visit to the </w:t>
      </w:r>
      <w:smartTag w:uri="urn:schemas-microsoft-com:office:smarttags" w:element="place">
        <w:smartTag w:uri="urn:schemas-microsoft-com:office:smarttags" w:element="PlaceType">
          <w:r w:rsidRPr="00763173">
            <w:rPr>
              <w:rFonts w:cs="Arial"/>
              <w:szCs w:val="22"/>
            </w:rPr>
            <w:t>Port</w:t>
          </w:r>
        </w:smartTag>
        <w:r w:rsidRPr="00763173">
          <w:rPr>
            <w:rFonts w:cs="Arial"/>
            <w:szCs w:val="22"/>
          </w:rPr>
          <w:t xml:space="preserve"> of </w:t>
        </w:r>
        <w:smartTag w:uri="urn:schemas-microsoft-com:office:smarttags" w:element="PlaceName">
          <w:r w:rsidRPr="00763173">
            <w:rPr>
              <w:rFonts w:cs="Arial"/>
              <w:szCs w:val="22"/>
            </w:rPr>
            <w:t>Melbourne</w:t>
          </w:r>
        </w:smartTag>
      </w:smartTag>
      <w:r w:rsidRPr="00763173">
        <w:rPr>
          <w:rFonts w:cs="Arial"/>
          <w:szCs w:val="22"/>
        </w:rPr>
        <w:t>.  At the time of the incident the master was in charge of the navigation of the vessel.  The vessel has not provided evidence on whether he was medically fit and appropriately rested at the time of the incident.</w:t>
      </w:r>
    </w:p>
    <w:p w:rsidR="003D2058" w:rsidRPr="00763173" w:rsidRDefault="003D2058" w:rsidP="003D2058">
      <w:pPr>
        <w:pStyle w:val="Heading3"/>
      </w:pPr>
      <w:r w:rsidRPr="00763173">
        <w:t>Second Officer, MV Hermes</w:t>
      </w:r>
    </w:p>
    <w:p w:rsidR="003D2058" w:rsidRPr="00763173" w:rsidRDefault="003D2058" w:rsidP="003D2058">
      <w:pPr>
        <w:autoSpaceDE w:val="0"/>
        <w:autoSpaceDN w:val="0"/>
        <w:adjustRightInd w:val="0"/>
        <w:spacing w:before="120" w:after="120"/>
        <w:rPr>
          <w:rFonts w:cs="Arial"/>
          <w:szCs w:val="22"/>
        </w:rPr>
      </w:pPr>
      <w:r w:rsidRPr="00763173">
        <w:rPr>
          <w:rFonts w:cs="Arial"/>
          <w:szCs w:val="22"/>
        </w:rPr>
        <w:t>The vessel has not been able to provide evidence of the second officer’s qualifications and experience, nor evidence that he was physically and medically fit to undertake the duties of a navigating officer.</w:t>
      </w:r>
    </w:p>
    <w:p w:rsidR="003D2058" w:rsidRPr="00763173" w:rsidRDefault="003D2058" w:rsidP="003D2058">
      <w:pPr>
        <w:pStyle w:val="Heading3"/>
      </w:pPr>
      <w:r w:rsidRPr="00763173">
        <w:t>Statements, MV Hermes</w:t>
      </w:r>
    </w:p>
    <w:p w:rsidR="002B3222" w:rsidRPr="00763173" w:rsidRDefault="003D2058" w:rsidP="003D2058">
      <w:pPr>
        <w:spacing w:before="120" w:after="120"/>
      </w:pPr>
      <w:r w:rsidRPr="00763173">
        <w:t xml:space="preserve">The master and second officer of Hermes provided individual statements to the investigation.  The master noted that Melbourne VTS advised Hermes to </w:t>
      </w:r>
      <w:r w:rsidR="002B3222" w:rsidRPr="00763173">
        <w:t>“use the channel all the way”.</w:t>
      </w:r>
    </w:p>
    <w:p w:rsidR="003D2058" w:rsidRPr="00763173" w:rsidRDefault="003D2058" w:rsidP="003D2058">
      <w:pPr>
        <w:spacing w:before="120" w:after="120"/>
      </w:pPr>
      <w:r w:rsidRPr="00763173">
        <w:t xml:space="preserve">When passing No 1 and 2 channel buoys, they noticed Frisia Kiel heading towards the channel and </w:t>
      </w:r>
      <w:r w:rsidR="00AA34A2" w:rsidRPr="00763173">
        <w:t xml:space="preserve">on querying the situation with the pilot, they </w:t>
      </w:r>
      <w:r w:rsidRPr="00763173">
        <w:t>were told that Hermes had clearance through the channel and that Frisia Kiel would hold off until they were clear.</w:t>
      </w:r>
      <w:r w:rsidR="002B3222" w:rsidRPr="00763173">
        <w:t xml:space="preserve">  The statements do not indicate any other action taken by the bridge team to further assess the situation or to take early action to avoid the developing close-quarters situation.</w:t>
      </w:r>
    </w:p>
    <w:p w:rsidR="003D2058" w:rsidRPr="00763173" w:rsidRDefault="002B3222" w:rsidP="003D2058">
      <w:pPr>
        <w:spacing w:before="120" w:after="120"/>
      </w:pPr>
      <w:r w:rsidRPr="00763173">
        <w:t xml:space="preserve">The master and second officer reiterated the pilot’s evidence </w:t>
      </w:r>
      <w:r w:rsidR="003D2058" w:rsidRPr="00763173">
        <w:t>regarding the</w:t>
      </w:r>
      <w:r w:rsidRPr="00763173">
        <w:t>ir</w:t>
      </w:r>
      <w:r w:rsidR="003D2058" w:rsidRPr="00763173">
        <w:t xml:space="preserve"> </w:t>
      </w:r>
      <w:r w:rsidRPr="00763173">
        <w:t xml:space="preserve">subsequent communications with Melbourne VTS and Frisia Kiel and </w:t>
      </w:r>
      <w:r w:rsidR="003D2058" w:rsidRPr="00763173">
        <w:t>the actions of the pilot to avoid collision.</w:t>
      </w:r>
    </w:p>
    <w:p w:rsidR="00C022F4" w:rsidRPr="00763173" w:rsidRDefault="00C022F4" w:rsidP="00C022F4"/>
    <w:p w:rsidR="00DB337F" w:rsidRPr="00763173" w:rsidRDefault="00DB337F" w:rsidP="00DB337F">
      <w:pPr>
        <w:pStyle w:val="Heading2"/>
      </w:pPr>
      <w:bookmarkStart w:id="73" w:name="_Toc282006077"/>
      <w:bookmarkStart w:id="74" w:name="_Toc212019931"/>
      <w:bookmarkStart w:id="75" w:name="_Toc214161615"/>
      <w:bookmarkStart w:id="76" w:name="_Toc214161811"/>
      <w:bookmarkStart w:id="77" w:name="_Toc214161950"/>
      <w:bookmarkStart w:id="78" w:name="_Toc214162213"/>
      <w:bookmarkStart w:id="79" w:name="_Toc214162325"/>
      <w:bookmarkStart w:id="80" w:name="_Toc214162399"/>
      <w:bookmarkStart w:id="81" w:name="_Toc214163341"/>
      <w:bookmarkStart w:id="82" w:name="_Toc214182000"/>
      <w:bookmarkStart w:id="83" w:name="_Toc214182156"/>
      <w:bookmarkStart w:id="84" w:name="_Toc214184572"/>
      <w:bookmarkStart w:id="85" w:name="_Toc214949916"/>
      <w:bookmarkStart w:id="86" w:name="_Toc214949995"/>
      <w:r w:rsidRPr="00763173">
        <w:lastRenderedPageBreak/>
        <w:t>Environment</w:t>
      </w:r>
      <w:bookmarkEnd w:id="73"/>
    </w:p>
    <w:p w:rsidR="00DC77B2" w:rsidRPr="00763173" w:rsidRDefault="00DC77B2" w:rsidP="006B0079">
      <w:pPr>
        <w:pStyle w:val="Default"/>
        <w:spacing w:before="120" w:after="120"/>
        <w:jc w:val="both"/>
        <w:rPr>
          <w:sz w:val="22"/>
          <w:szCs w:val="22"/>
        </w:rPr>
      </w:pPr>
      <w:r w:rsidRPr="00763173">
        <w:rPr>
          <w:sz w:val="22"/>
          <w:szCs w:val="22"/>
        </w:rPr>
        <w:t xml:space="preserve">At the time of the incident there was a northerly wind of about </w:t>
      </w:r>
      <w:r w:rsidR="00D9381C">
        <w:rPr>
          <w:sz w:val="22"/>
          <w:szCs w:val="22"/>
        </w:rPr>
        <w:t>eight</w:t>
      </w:r>
      <w:r w:rsidRPr="00763173">
        <w:rPr>
          <w:sz w:val="22"/>
          <w:szCs w:val="22"/>
        </w:rPr>
        <w:t xml:space="preserve"> knots gusting up to 15 knots, causing sea waves up to half a metre in height.  There was no swell.  The tide was flooding.  The height of tide was calculated to be about 59 centimetres above chart datum and the current was less than half a knot.</w:t>
      </w:r>
    </w:p>
    <w:p w:rsidR="00DC77B2" w:rsidRPr="00763173" w:rsidRDefault="00DC77B2" w:rsidP="006B0079">
      <w:pPr>
        <w:pStyle w:val="Default"/>
        <w:spacing w:before="120" w:after="120"/>
        <w:jc w:val="both"/>
        <w:rPr>
          <w:sz w:val="22"/>
          <w:szCs w:val="22"/>
        </w:rPr>
      </w:pPr>
      <w:r w:rsidRPr="00763173">
        <w:rPr>
          <w:sz w:val="22"/>
          <w:szCs w:val="22"/>
        </w:rPr>
        <w:t>The incident took place in daylight.  The sun was at an azimuth of 283</w:t>
      </w:r>
      <w:r w:rsidRPr="00763173">
        <w:rPr>
          <w:sz w:val="22"/>
          <w:szCs w:val="22"/>
          <w:vertAlign w:val="superscript"/>
        </w:rPr>
        <w:t>0</w:t>
      </w:r>
      <w:r w:rsidRPr="00763173">
        <w:rPr>
          <w:sz w:val="22"/>
          <w:szCs w:val="22"/>
        </w:rPr>
        <w:t xml:space="preserve"> True and its altitude was about 53</w:t>
      </w:r>
      <w:r w:rsidRPr="00763173">
        <w:rPr>
          <w:sz w:val="22"/>
          <w:szCs w:val="22"/>
          <w:vertAlign w:val="superscript"/>
        </w:rPr>
        <w:t>0</w:t>
      </w:r>
      <w:r w:rsidRPr="00763173">
        <w:rPr>
          <w:sz w:val="22"/>
          <w:szCs w:val="22"/>
        </w:rPr>
        <w:t xml:space="preserve"> above the horizon.</w:t>
      </w:r>
    </w:p>
    <w:p w:rsidR="00DC77B2" w:rsidRPr="00763173" w:rsidRDefault="00DC77B2" w:rsidP="006B0079">
      <w:pPr>
        <w:spacing w:before="120" w:after="120"/>
        <w:rPr>
          <w:szCs w:val="22"/>
        </w:rPr>
      </w:pPr>
      <w:r w:rsidRPr="00763173">
        <w:rPr>
          <w:szCs w:val="22"/>
        </w:rPr>
        <w:t xml:space="preserve">The sky was </w:t>
      </w:r>
      <w:r w:rsidR="006B0079" w:rsidRPr="00763173">
        <w:rPr>
          <w:szCs w:val="22"/>
        </w:rPr>
        <w:t xml:space="preserve">partly cloudy with three-eight cloud cover </w:t>
      </w:r>
      <w:r w:rsidRPr="00763173">
        <w:rPr>
          <w:szCs w:val="22"/>
        </w:rPr>
        <w:t xml:space="preserve">and </w:t>
      </w:r>
      <w:r w:rsidR="006B0079" w:rsidRPr="00763173">
        <w:rPr>
          <w:szCs w:val="22"/>
        </w:rPr>
        <w:t xml:space="preserve">the </w:t>
      </w:r>
      <w:r w:rsidRPr="00763173">
        <w:rPr>
          <w:szCs w:val="22"/>
        </w:rPr>
        <w:t xml:space="preserve">visibility was </w:t>
      </w:r>
      <w:r w:rsidR="006B0079" w:rsidRPr="00763173">
        <w:rPr>
          <w:szCs w:val="22"/>
        </w:rPr>
        <w:t>unrestricted (more than 10 nautical miles)</w:t>
      </w:r>
      <w:r w:rsidRPr="00763173">
        <w:rPr>
          <w:szCs w:val="22"/>
        </w:rPr>
        <w:t xml:space="preserve">.  </w:t>
      </w:r>
      <w:r w:rsidR="006B0079" w:rsidRPr="00763173">
        <w:rPr>
          <w:szCs w:val="22"/>
        </w:rPr>
        <w:t>There was no precipitation recorded at that time.</w:t>
      </w:r>
      <w:r w:rsidRPr="00763173">
        <w:rPr>
          <w:szCs w:val="22"/>
        </w:rPr>
        <w:t xml:space="preserve">  The ambient temperature was about </w:t>
      </w:r>
      <w:r w:rsidR="006B0079" w:rsidRPr="00763173">
        <w:rPr>
          <w:szCs w:val="22"/>
        </w:rPr>
        <w:t>23</w:t>
      </w:r>
      <w:r w:rsidRPr="00763173">
        <w:rPr>
          <w:szCs w:val="22"/>
        </w:rPr>
        <w:t xml:space="preserve"> degrees and the pressure was about </w:t>
      </w:r>
      <w:r w:rsidR="006B0079" w:rsidRPr="00763173">
        <w:rPr>
          <w:szCs w:val="22"/>
        </w:rPr>
        <w:t>1007</w:t>
      </w:r>
      <w:r w:rsidRPr="00763173">
        <w:rPr>
          <w:szCs w:val="22"/>
        </w:rPr>
        <w:t xml:space="preserve"> hectapascals. </w:t>
      </w:r>
    </w:p>
    <w:p w:rsidR="00B12EA6" w:rsidRPr="00763173" w:rsidRDefault="00B12EA6" w:rsidP="006B0079">
      <w:pPr>
        <w:spacing w:before="120" w:after="120"/>
        <w:rPr>
          <w:szCs w:val="22"/>
        </w:rPr>
      </w:pPr>
    </w:p>
    <w:p w:rsidR="00D513EC" w:rsidRPr="00763173" w:rsidRDefault="007C33E2" w:rsidP="00D513EC">
      <w:pPr>
        <w:pStyle w:val="Heading2"/>
      </w:pPr>
      <w:bookmarkStart w:id="87" w:name="_Toc282006078"/>
      <w:smartTag w:uri="urn:schemas-microsoft-com:office:smarttags" w:element="place">
        <w:smartTag w:uri="urn:schemas-microsoft-com:office:smarttags" w:element="PlaceType">
          <w:r w:rsidRPr="00763173">
            <w:t>Port</w:t>
          </w:r>
        </w:smartTag>
        <w:r w:rsidRPr="00763173">
          <w:t xml:space="preserve"> of </w:t>
        </w:r>
        <w:smartTag w:uri="urn:schemas-microsoft-com:office:smarttags" w:element="PlaceName">
          <w:r w:rsidR="00D513EC" w:rsidRPr="00763173">
            <w:t>Melbourne</w:t>
          </w:r>
        </w:smartTag>
      </w:smartTag>
      <w:bookmarkEnd w:id="87"/>
    </w:p>
    <w:p w:rsidR="00B25928" w:rsidRPr="00763173" w:rsidRDefault="00B25928" w:rsidP="00B25928">
      <w:pPr>
        <w:pStyle w:val="Heading3"/>
      </w:pPr>
      <w:r w:rsidRPr="00763173">
        <w:t>The Waterway</w:t>
      </w:r>
    </w:p>
    <w:p w:rsidR="003438CE" w:rsidRPr="00763173" w:rsidRDefault="005779ED" w:rsidP="001D327C">
      <w:pPr>
        <w:spacing w:before="120" w:after="120"/>
      </w:pPr>
      <w:r w:rsidRPr="00763173">
        <w:t xml:space="preserve">The </w:t>
      </w:r>
      <w:r w:rsidR="001D327C" w:rsidRPr="00763173">
        <w:t xml:space="preserve">Port </w:t>
      </w:r>
      <w:smartTag w:uri="urn:schemas-microsoft-com:office:smarttags" w:element="City">
        <w:smartTag w:uri="urn:schemas-microsoft-com:office:smarttags" w:element="place">
          <w:r w:rsidR="001D327C" w:rsidRPr="00763173">
            <w:t>Melbourne</w:t>
          </w:r>
        </w:smartTag>
      </w:smartTag>
      <w:r w:rsidR="001D327C" w:rsidRPr="00763173">
        <w:t xml:space="preserve"> Channel</w:t>
      </w:r>
      <w:r w:rsidR="00555B7A">
        <w:t xml:space="preserve"> - South</w:t>
      </w:r>
      <w:r w:rsidR="00B25928" w:rsidRPr="00763173">
        <w:t xml:space="preserve"> has a maintained depth of </w:t>
      </w:r>
      <w:r w:rsidR="00555B7A">
        <w:t>15.5</w:t>
      </w:r>
      <w:r w:rsidR="00B25928" w:rsidRPr="00763173">
        <w:t xml:space="preserve"> metres</w:t>
      </w:r>
      <w:r w:rsidRPr="00763173">
        <w:t xml:space="preserve"> and has a width of 184 metres</w:t>
      </w:r>
      <w:r w:rsidR="00B25928" w:rsidRPr="00763173">
        <w:t xml:space="preserve">.  </w:t>
      </w:r>
      <w:r w:rsidRPr="00763173">
        <w:t>It is marked with conventional channel markers in accordance with the IALA</w:t>
      </w:r>
      <w:r w:rsidR="00A07DA2" w:rsidRPr="00763173">
        <w:rPr>
          <w:rStyle w:val="FootnoteReference"/>
        </w:rPr>
        <w:footnoteReference w:id="12"/>
      </w:r>
      <w:r w:rsidRPr="00763173">
        <w:t xml:space="preserve"> System </w:t>
      </w:r>
      <w:r w:rsidR="00A07DA2" w:rsidRPr="00763173">
        <w:t>of Buoyage for Region ‘A’</w:t>
      </w:r>
      <w:r w:rsidR="003438CE" w:rsidRPr="00763173">
        <w:t>.</w:t>
      </w:r>
    </w:p>
    <w:p w:rsidR="004C360A" w:rsidRDefault="001D327C" w:rsidP="001D327C">
      <w:pPr>
        <w:spacing w:before="120" w:after="120"/>
        <w:rPr>
          <w:rFonts w:cs="Arial"/>
          <w:szCs w:val="22"/>
        </w:rPr>
      </w:pPr>
      <w:r w:rsidRPr="00763173">
        <w:t xml:space="preserve">On either side of the channel are the </w:t>
      </w:r>
      <w:r w:rsidR="006532CB" w:rsidRPr="00763173">
        <w:t>B</w:t>
      </w:r>
      <w:r w:rsidRPr="00763173">
        <w:t xml:space="preserve">y-Pass channels, </w:t>
      </w:r>
      <w:r w:rsidR="005779ED" w:rsidRPr="00763173">
        <w:t xml:space="preserve">marked by yellow buoys, </w:t>
      </w:r>
      <w:r w:rsidRPr="00763173">
        <w:t xml:space="preserve">to permit the passing of vessels under certain conditions.  </w:t>
      </w:r>
      <w:r w:rsidR="005779ED" w:rsidRPr="00763173">
        <w:t>The Easter</w:t>
      </w:r>
      <w:r w:rsidR="003438CE" w:rsidRPr="00763173">
        <w:t xml:space="preserve">n By-Pass has a </w:t>
      </w:r>
      <w:r w:rsidR="00457912">
        <w:t>maintained</w:t>
      </w:r>
      <w:r w:rsidR="003438CE" w:rsidRPr="00763173">
        <w:t xml:space="preserve"> depth of 8.5 metres and a width of 200 metres</w:t>
      </w:r>
      <w:r w:rsidR="005D1D10" w:rsidRPr="00763173">
        <w:t xml:space="preserve"> and t</w:t>
      </w:r>
      <w:r w:rsidR="003438CE" w:rsidRPr="00763173">
        <w:t>he Western By-Pass ha</w:t>
      </w:r>
      <w:r w:rsidRPr="00763173">
        <w:t>s</w:t>
      </w:r>
      <w:r w:rsidR="003438CE" w:rsidRPr="00763173">
        <w:t xml:space="preserve"> a </w:t>
      </w:r>
      <w:r w:rsidR="00457912">
        <w:t>maintained</w:t>
      </w:r>
      <w:r w:rsidR="003438CE" w:rsidRPr="00763173">
        <w:t xml:space="preserve"> depth of</w:t>
      </w:r>
      <w:r w:rsidRPr="00763173">
        <w:t xml:space="preserve"> 9.1 metres </w:t>
      </w:r>
      <w:r w:rsidR="003438CE" w:rsidRPr="00763173">
        <w:t>and a width of 500 metres</w:t>
      </w:r>
      <w:r w:rsidR="00A149D5" w:rsidRPr="00763173">
        <w:t xml:space="preserve">.  However, </w:t>
      </w:r>
      <w:r w:rsidRPr="00763173">
        <w:t>t</w:t>
      </w:r>
      <w:r w:rsidR="00B25928" w:rsidRPr="00763173">
        <w:t xml:space="preserve">he </w:t>
      </w:r>
      <w:r w:rsidRPr="00763173">
        <w:t xml:space="preserve">charted depth </w:t>
      </w:r>
      <w:r w:rsidR="003438CE" w:rsidRPr="00763173">
        <w:t xml:space="preserve">in the By-Pass channels </w:t>
      </w:r>
      <w:r w:rsidRPr="00763173">
        <w:t>between Fawkner Beacon and channel marker</w:t>
      </w:r>
      <w:r w:rsidR="00EF0C7F" w:rsidRPr="00763173">
        <w:t>s 1 and 2,</w:t>
      </w:r>
      <w:r w:rsidRPr="00763173">
        <w:t xml:space="preserve"> </w:t>
      </w:r>
      <w:r w:rsidR="00B25928" w:rsidRPr="00763173">
        <w:t>ranges between 14 and 15 metres</w:t>
      </w:r>
      <w:r w:rsidRPr="00763173">
        <w:t>,</w:t>
      </w:r>
      <w:r w:rsidR="00B25928" w:rsidRPr="00763173">
        <w:t xml:space="preserve"> except for an obstruction </w:t>
      </w:r>
      <w:r w:rsidR="005D1D10" w:rsidRPr="00763173">
        <w:t xml:space="preserve">in the Eastern By-Pass </w:t>
      </w:r>
      <w:r w:rsidR="003438CE" w:rsidRPr="00763173">
        <w:t xml:space="preserve">(see Figure 1) </w:t>
      </w:r>
      <w:r w:rsidR="00B25928" w:rsidRPr="00763173">
        <w:t>at a charted depth of 13 metres</w:t>
      </w:r>
      <w:r w:rsidRPr="00763173">
        <w:t>.</w:t>
      </w:r>
    </w:p>
    <w:p w:rsidR="001D327C" w:rsidRPr="00763173" w:rsidRDefault="004C360A" w:rsidP="001D327C">
      <w:pPr>
        <w:spacing w:before="120" w:after="120"/>
      </w:pPr>
      <w:r w:rsidRPr="00763173">
        <w:rPr>
          <w:rFonts w:cs="Arial"/>
          <w:szCs w:val="22"/>
        </w:rPr>
        <w:t xml:space="preserve">Vessels are not permitted to pass or overtake another in the Port Melbourne Channel.  However, vessels may use the </w:t>
      </w:r>
      <w:r w:rsidR="009263E7">
        <w:rPr>
          <w:rFonts w:cs="Arial"/>
          <w:szCs w:val="22"/>
        </w:rPr>
        <w:t>By-P</w:t>
      </w:r>
      <w:r w:rsidRPr="00763173">
        <w:rPr>
          <w:rFonts w:cs="Arial"/>
          <w:szCs w:val="22"/>
        </w:rPr>
        <w:t xml:space="preserve">ass channels to the east and the west of the channel to facilitate passing and thereby reduce their waiting time to transit the channel.  It is a common passing manoeuvre, draught permitting, for outbound vessels </w:t>
      </w:r>
      <w:r w:rsidR="000051CE">
        <w:rPr>
          <w:rFonts w:cs="Arial"/>
          <w:szCs w:val="22"/>
        </w:rPr>
        <w:t>after passing</w:t>
      </w:r>
      <w:r w:rsidRPr="00763173">
        <w:rPr>
          <w:rFonts w:cs="Arial"/>
          <w:szCs w:val="22"/>
        </w:rPr>
        <w:t xml:space="preserve"> channel </w:t>
      </w:r>
      <w:r w:rsidR="000051CE">
        <w:rPr>
          <w:rFonts w:cs="Arial"/>
          <w:szCs w:val="22"/>
        </w:rPr>
        <w:t xml:space="preserve">markers 3 and 4, </w:t>
      </w:r>
      <w:r w:rsidRPr="00763173">
        <w:rPr>
          <w:rFonts w:cs="Arial"/>
          <w:szCs w:val="22"/>
        </w:rPr>
        <w:t>to move to starboard into the Western By-Pass to permit inbound vessels to enter the channel in the vicinity of Fawkner Beacon.</w:t>
      </w:r>
    </w:p>
    <w:p w:rsidR="00832047" w:rsidRPr="00763173" w:rsidRDefault="007C33E2" w:rsidP="001D327C">
      <w:pPr>
        <w:pStyle w:val="Heading3"/>
      </w:pPr>
      <w:smartTag w:uri="urn:schemas-microsoft-com:office:smarttags" w:element="City">
        <w:smartTag w:uri="urn:schemas-microsoft-com:office:smarttags" w:element="place">
          <w:r w:rsidRPr="00763173">
            <w:t>Melbourne</w:t>
          </w:r>
        </w:smartTag>
      </w:smartTag>
      <w:r w:rsidRPr="00763173">
        <w:t xml:space="preserve"> VTS</w:t>
      </w:r>
    </w:p>
    <w:p w:rsidR="009F610D" w:rsidRDefault="004F6C32" w:rsidP="004F6C32">
      <w:pPr>
        <w:spacing w:before="120" w:after="120"/>
        <w:ind w:right="-175"/>
        <w:rPr>
          <w:rFonts w:cs="Arial"/>
          <w:szCs w:val="22"/>
        </w:rPr>
      </w:pPr>
      <w:r w:rsidRPr="00763173">
        <w:rPr>
          <w:rFonts w:cs="Arial"/>
          <w:szCs w:val="22"/>
        </w:rPr>
        <w:t xml:space="preserve">The </w:t>
      </w:r>
      <w:r w:rsidRPr="00763173">
        <w:rPr>
          <w:rFonts w:cs="Arial"/>
          <w:i/>
          <w:szCs w:val="22"/>
        </w:rPr>
        <w:t xml:space="preserve">Marine </w:t>
      </w:r>
      <w:r w:rsidRPr="00763173">
        <w:rPr>
          <w:rFonts w:cs="Arial"/>
          <w:i/>
          <w:iCs/>
          <w:szCs w:val="22"/>
        </w:rPr>
        <w:t xml:space="preserve">Act 1988 </w:t>
      </w:r>
      <w:r w:rsidRPr="00763173">
        <w:rPr>
          <w:rFonts w:cs="Arial"/>
          <w:szCs w:val="22"/>
        </w:rPr>
        <w:t xml:space="preserve">provides the harbour master with a broad range of powers so that he can carry out his functions, with regard to the safe navigation of vessels entering, leaving and transiting port waters including the time and manner in which it is done and how they may be anchored or secured.  </w:t>
      </w:r>
      <w:r w:rsidR="009F610D" w:rsidRPr="00763173">
        <w:rPr>
          <w:rFonts w:cs="Arial"/>
          <w:szCs w:val="22"/>
        </w:rPr>
        <w:t>To this effect the harbour master has compiled the</w:t>
      </w:r>
      <w:r w:rsidR="00500E66">
        <w:rPr>
          <w:rFonts w:cs="Arial"/>
          <w:szCs w:val="22"/>
        </w:rPr>
        <w:t xml:space="preserve"> </w:t>
      </w:r>
      <w:r w:rsidR="009F610D" w:rsidRPr="00763173">
        <w:rPr>
          <w:rFonts w:cs="Arial"/>
          <w:i/>
          <w:szCs w:val="22"/>
        </w:rPr>
        <w:t>Harbour Master’s Directions</w:t>
      </w:r>
      <w:r w:rsidR="009F610D" w:rsidRPr="00763173">
        <w:rPr>
          <w:rFonts w:cs="Arial"/>
          <w:szCs w:val="22"/>
        </w:rPr>
        <w:t>, which all masters and pilots must adhere to.</w:t>
      </w:r>
    </w:p>
    <w:p w:rsidR="007266F7" w:rsidRPr="00763173" w:rsidRDefault="004F6C32" w:rsidP="004F6C32">
      <w:pPr>
        <w:spacing w:before="120" w:after="120"/>
        <w:ind w:right="-175"/>
        <w:rPr>
          <w:rFonts w:cs="Arial"/>
          <w:szCs w:val="22"/>
        </w:rPr>
      </w:pPr>
      <w:r w:rsidRPr="00763173">
        <w:rPr>
          <w:rFonts w:cs="Arial"/>
          <w:szCs w:val="22"/>
        </w:rPr>
        <w:t xml:space="preserve">All shipping movements within the </w:t>
      </w:r>
      <w:smartTag w:uri="urn:schemas-microsoft-com:office:smarttags" w:element="place">
        <w:smartTag w:uri="urn:schemas-microsoft-com:office:smarttags" w:element="PlaceType">
          <w:r w:rsidRPr="00763173">
            <w:rPr>
              <w:rFonts w:cs="Arial"/>
              <w:szCs w:val="22"/>
            </w:rPr>
            <w:t>Port</w:t>
          </w:r>
        </w:smartTag>
        <w:r w:rsidRPr="00763173">
          <w:rPr>
            <w:rFonts w:cs="Arial"/>
            <w:szCs w:val="22"/>
          </w:rPr>
          <w:t xml:space="preserve"> of </w:t>
        </w:r>
        <w:smartTag w:uri="urn:schemas-microsoft-com:office:smarttags" w:element="PlaceName">
          <w:r w:rsidRPr="00763173">
            <w:rPr>
              <w:rFonts w:cs="Arial"/>
              <w:szCs w:val="22"/>
            </w:rPr>
            <w:t>Melbourne</w:t>
          </w:r>
        </w:smartTag>
      </w:smartTag>
      <w:r w:rsidRPr="00763173">
        <w:rPr>
          <w:rFonts w:cs="Arial"/>
          <w:szCs w:val="22"/>
        </w:rPr>
        <w:t xml:space="preserve"> are controlled by the harbour master through the </w:t>
      </w:r>
      <w:smartTag w:uri="urn:schemas-microsoft-com:office:smarttags" w:element="place">
        <w:smartTag w:uri="urn:schemas-microsoft-com:office:smarttags" w:element="PlaceType">
          <w:r w:rsidRPr="00763173">
            <w:rPr>
              <w:rFonts w:cs="Arial"/>
              <w:szCs w:val="22"/>
            </w:rPr>
            <w:t>Port</w:t>
          </w:r>
        </w:smartTag>
        <w:r w:rsidRPr="00763173">
          <w:rPr>
            <w:rFonts w:cs="Arial"/>
            <w:szCs w:val="22"/>
          </w:rPr>
          <w:t xml:space="preserve"> of </w:t>
        </w:r>
        <w:smartTag w:uri="urn:schemas-microsoft-com:office:smarttags" w:element="PlaceName">
          <w:r w:rsidRPr="00763173">
            <w:rPr>
              <w:rFonts w:cs="Arial"/>
              <w:szCs w:val="22"/>
            </w:rPr>
            <w:t>Melbourne VTS Authority</w:t>
          </w:r>
        </w:smartTag>
      </w:smartTag>
      <w:r w:rsidR="000475C3" w:rsidRPr="00763173">
        <w:rPr>
          <w:rFonts w:cs="Arial"/>
          <w:szCs w:val="22"/>
        </w:rPr>
        <w:t>.  The VTS Authority has two control stations, one</w:t>
      </w:r>
      <w:r w:rsidRPr="00763173">
        <w:rPr>
          <w:rFonts w:cs="Arial"/>
          <w:szCs w:val="22"/>
        </w:rPr>
        <w:t xml:space="preserve"> located at the Shipping Management Centre (</w:t>
      </w:r>
      <w:r w:rsidR="007266F7" w:rsidRPr="00763173">
        <w:rPr>
          <w:rFonts w:cs="Arial"/>
          <w:szCs w:val="22"/>
        </w:rPr>
        <w:t xml:space="preserve">harbour </w:t>
      </w:r>
      <w:r w:rsidRPr="00763173">
        <w:rPr>
          <w:rFonts w:cs="Arial"/>
          <w:szCs w:val="22"/>
        </w:rPr>
        <w:t xml:space="preserve">control tower) </w:t>
      </w:r>
      <w:r w:rsidR="002B3222" w:rsidRPr="00763173">
        <w:rPr>
          <w:rFonts w:cs="Arial"/>
          <w:szCs w:val="22"/>
        </w:rPr>
        <w:t>to oversee</w:t>
      </w:r>
      <w:r w:rsidR="000475C3" w:rsidRPr="00763173">
        <w:rPr>
          <w:rFonts w:cs="Arial"/>
          <w:szCs w:val="22"/>
        </w:rPr>
        <w:t xml:space="preserve"> the northern section of the Bay </w:t>
      </w:r>
      <w:r w:rsidRPr="00763173">
        <w:rPr>
          <w:rFonts w:cs="Arial"/>
          <w:szCs w:val="22"/>
        </w:rPr>
        <w:t xml:space="preserve">and </w:t>
      </w:r>
      <w:r w:rsidR="00B12EA6" w:rsidRPr="00763173">
        <w:rPr>
          <w:rFonts w:cs="Arial"/>
          <w:szCs w:val="22"/>
        </w:rPr>
        <w:t xml:space="preserve">the other </w:t>
      </w:r>
      <w:r w:rsidRPr="00763173">
        <w:rPr>
          <w:rFonts w:cs="Arial"/>
          <w:szCs w:val="22"/>
        </w:rPr>
        <w:t>at Point Lonsdale (lighthouse)</w:t>
      </w:r>
      <w:r w:rsidR="000475C3" w:rsidRPr="00763173">
        <w:rPr>
          <w:rFonts w:cs="Arial"/>
          <w:szCs w:val="22"/>
        </w:rPr>
        <w:t xml:space="preserve"> for the southern section</w:t>
      </w:r>
      <w:r w:rsidRPr="00763173">
        <w:rPr>
          <w:rFonts w:cs="Arial"/>
          <w:szCs w:val="22"/>
        </w:rPr>
        <w:t>.</w:t>
      </w:r>
    </w:p>
    <w:p w:rsidR="004F6C32" w:rsidRDefault="009F610D" w:rsidP="004F6C32">
      <w:pPr>
        <w:spacing w:before="120" w:after="120"/>
        <w:ind w:right="-175"/>
        <w:rPr>
          <w:rFonts w:cs="Arial"/>
          <w:szCs w:val="22"/>
        </w:rPr>
      </w:pPr>
      <w:r w:rsidRPr="00763173">
        <w:rPr>
          <w:rFonts w:cs="Arial"/>
          <w:szCs w:val="22"/>
        </w:rPr>
        <w:t xml:space="preserve">Marine Safety Victoria’s </w:t>
      </w:r>
      <w:r w:rsidR="000475C3" w:rsidRPr="00763173">
        <w:rPr>
          <w:rFonts w:cs="Arial"/>
          <w:i/>
          <w:szCs w:val="22"/>
        </w:rPr>
        <w:t>Marine (</w:t>
      </w:r>
      <w:r w:rsidRPr="00763173">
        <w:rPr>
          <w:rFonts w:cs="Arial"/>
          <w:i/>
          <w:szCs w:val="22"/>
        </w:rPr>
        <w:t>VTS Standards</w:t>
      </w:r>
      <w:r w:rsidR="000475C3" w:rsidRPr="00763173">
        <w:rPr>
          <w:rFonts w:cs="Arial"/>
          <w:i/>
          <w:szCs w:val="22"/>
        </w:rPr>
        <w:t>)</w:t>
      </w:r>
      <w:r w:rsidRPr="00763173">
        <w:rPr>
          <w:rFonts w:cs="Arial"/>
          <w:i/>
          <w:szCs w:val="22"/>
        </w:rPr>
        <w:t xml:space="preserve"> Determination</w:t>
      </w:r>
      <w:r w:rsidR="000475C3" w:rsidRPr="00763173">
        <w:rPr>
          <w:rFonts w:cs="Arial"/>
          <w:i/>
          <w:szCs w:val="22"/>
        </w:rPr>
        <w:t xml:space="preserve"> 2008</w:t>
      </w:r>
      <w:r w:rsidR="004B4D9A" w:rsidRPr="00763173">
        <w:rPr>
          <w:rFonts w:cs="Arial"/>
          <w:szCs w:val="22"/>
        </w:rPr>
        <w:t xml:space="preserve"> describes the VTS Rules as being </w:t>
      </w:r>
      <w:r w:rsidRPr="00763173">
        <w:rPr>
          <w:rFonts w:cs="Arial"/>
          <w:szCs w:val="22"/>
        </w:rPr>
        <w:t xml:space="preserve">the </w:t>
      </w:r>
      <w:r w:rsidRPr="00763173">
        <w:rPr>
          <w:rFonts w:cs="Arial"/>
          <w:i/>
          <w:szCs w:val="22"/>
        </w:rPr>
        <w:t>Harbour Master’s Directions</w:t>
      </w:r>
      <w:r w:rsidRPr="00763173">
        <w:rPr>
          <w:rFonts w:cs="Arial"/>
          <w:szCs w:val="22"/>
        </w:rPr>
        <w:t>.</w:t>
      </w:r>
    </w:p>
    <w:p w:rsidR="00A24C82" w:rsidRPr="00763173" w:rsidRDefault="00A24C82" w:rsidP="00A24C82">
      <w:pPr>
        <w:pStyle w:val="Heading3"/>
      </w:pPr>
      <w:r>
        <w:lastRenderedPageBreak/>
        <w:t>VTS</w:t>
      </w:r>
      <w:r w:rsidRPr="00763173">
        <w:t xml:space="preserve"> operations</w:t>
      </w:r>
    </w:p>
    <w:p w:rsidR="00A24C82" w:rsidRPr="00763173" w:rsidRDefault="00A24C82" w:rsidP="00A24C82">
      <w:pPr>
        <w:spacing w:before="120" w:after="120"/>
        <w:rPr>
          <w:rFonts w:cs="Arial"/>
          <w:szCs w:val="22"/>
        </w:rPr>
      </w:pPr>
      <w:r w:rsidRPr="00763173">
        <w:rPr>
          <w:rFonts w:cs="Arial"/>
          <w:szCs w:val="22"/>
        </w:rPr>
        <w:t xml:space="preserve">The VTS Authority has undertaken to </w:t>
      </w:r>
      <w:r w:rsidRPr="00763173">
        <w:rPr>
          <w:rFonts w:cs="Arial"/>
          <w:color w:val="000000"/>
          <w:szCs w:val="22"/>
        </w:rPr>
        <w:t xml:space="preserve">offer both Traffic Information Service and Traffic Organisation Service to </w:t>
      </w:r>
      <w:r w:rsidRPr="00763173">
        <w:rPr>
          <w:rFonts w:cs="Arial"/>
          <w:szCs w:val="22"/>
        </w:rPr>
        <w:t xml:space="preserve">provide information and instruction to vessels in the </w:t>
      </w:r>
      <w:smartTag w:uri="urn:schemas-microsoft-com:office:smarttags" w:element="place">
        <w:smartTag w:uri="urn:schemas-microsoft-com:office:smarttags" w:element="PlaceType">
          <w:r w:rsidRPr="00763173">
            <w:rPr>
              <w:rFonts w:cs="Arial"/>
              <w:szCs w:val="22"/>
            </w:rPr>
            <w:t>Port</w:t>
          </w:r>
        </w:smartTag>
        <w:r w:rsidRPr="00763173">
          <w:rPr>
            <w:rFonts w:cs="Arial"/>
            <w:szCs w:val="22"/>
          </w:rPr>
          <w:t xml:space="preserve"> of </w:t>
        </w:r>
        <w:smartTag w:uri="urn:schemas-microsoft-com:office:smarttags" w:element="PlaceName">
          <w:r w:rsidRPr="00763173">
            <w:rPr>
              <w:rFonts w:cs="Arial"/>
              <w:szCs w:val="22"/>
            </w:rPr>
            <w:t>Melbourne</w:t>
          </w:r>
        </w:smartTag>
      </w:smartTag>
      <w:r w:rsidRPr="00763173">
        <w:rPr>
          <w:rFonts w:cs="Arial"/>
          <w:szCs w:val="22"/>
        </w:rPr>
        <w:t xml:space="preserve"> either individually or in combination, to maintain the safety, effectiveness and efficiency of vessel movements and to protect the environment.  A notice to this effect was issued to all parties vide a Notice to Mariners in December 2008.  The Notice to Mariners also advised that the Master of every vessel shall comply with traffic instructions issued by the VTS unless it was likely to imperil the vessel.</w:t>
      </w:r>
    </w:p>
    <w:p w:rsidR="00A24C82" w:rsidRPr="00763173" w:rsidRDefault="00A24C82" w:rsidP="00A24C82">
      <w:pPr>
        <w:spacing w:before="120" w:after="120"/>
        <w:rPr>
          <w:rFonts w:cs="Arial"/>
          <w:szCs w:val="22"/>
        </w:rPr>
      </w:pPr>
      <w:r w:rsidRPr="00763173">
        <w:rPr>
          <w:rFonts w:cs="Arial"/>
          <w:szCs w:val="22"/>
        </w:rPr>
        <w:t xml:space="preserve">Vessels that have an AIS installed are automatically tracked by Melbourne VTS on its AIS radar.  The targets of other vessels are monitored once they appear on the radar screen.  Melbourne VTS also monitors and records all communications on VHF channels </w:t>
      </w:r>
      <w:r>
        <w:rPr>
          <w:rFonts w:cs="Arial"/>
          <w:szCs w:val="22"/>
        </w:rPr>
        <w:t xml:space="preserve">02, 06, </w:t>
      </w:r>
      <w:r w:rsidRPr="00763173">
        <w:rPr>
          <w:rFonts w:cs="Arial"/>
          <w:szCs w:val="22"/>
        </w:rPr>
        <w:t xml:space="preserve">12, </w:t>
      </w:r>
      <w:r>
        <w:rPr>
          <w:rFonts w:cs="Arial"/>
          <w:szCs w:val="22"/>
        </w:rPr>
        <w:t xml:space="preserve">13, </w:t>
      </w:r>
      <w:r w:rsidRPr="00763173">
        <w:rPr>
          <w:rFonts w:cs="Arial"/>
          <w:szCs w:val="22"/>
        </w:rPr>
        <w:t xml:space="preserve">16 and </w:t>
      </w:r>
      <w:r>
        <w:rPr>
          <w:rFonts w:cs="Arial"/>
          <w:szCs w:val="22"/>
        </w:rPr>
        <w:t>19</w:t>
      </w:r>
      <w:r w:rsidRPr="00763173">
        <w:rPr>
          <w:rFonts w:cs="Arial"/>
          <w:szCs w:val="22"/>
        </w:rPr>
        <w:t>.</w:t>
      </w:r>
    </w:p>
    <w:p w:rsidR="004C360A" w:rsidRDefault="004C360A" w:rsidP="004C360A">
      <w:pPr>
        <w:pStyle w:val="Heading3"/>
      </w:pPr>
      <w:r>
        <w:t>Harbour Master’s Directions</w:t>
      </w:r>
    </w:p>
    <w:p w:rsidR="00E40463" w:rsidRPr="00763173" w:rsidRDefault="00E40463" w:rsidP="00E40463">
      <w:pPr>
        <w:spacing w:before="120" w:after="120"/>
        <w:ind w:right="-175"/>
        <w:rPr>
          <w:rFonts w:cs="Arial"/>
          <w:szCs w:val="22"/>
        </w:rPr>
      </w:pPr>
      <w:r>
        <w:rPr>
          <w:rFonts w:cs="Arial"/>
          <w:szCs w:val="22"/>
        </w:rPr>
        <w:t xml:space="preserve">The </w:t>
      </w:r>
      <w:smartTag w:uri="urn:schemas-microsoft-com:office:smarttags" w:element="place">
        <w:smartTag w:uri="urn:schemas-microsoft-com:office:smarttags" w:element="PlaceType">
          <w:r>
            <w:rPr>
              <w:rFonts w:cs="Arial"/>
              <w:szCs w:val="22"/>
            </w:rPr>
            <w:t>Port</w:t>
          </w:r>
        </w:smartTag>
        <w:r>
          <w:rPr>
            <w:rFonts w:cs="Arial"/>
            <w:szCs w:val="22"/>
          </w:rPr>
          <w:t xml:space="preserve"> of </w:t>
        </w:r>
        <w:smartTag w:uri="urn:schemas-microsoft-com:office:smarttags" w:element="PlaceName">
          <w:r>
            <w:rPr>
              <w:rFonts w:cs="Arial"/>
              <w:szCs w:val="22"/>
            </w:rPr>
            <w:t>Melbourne</w:t>
          </w:r>
        </w:smartTag>
      </w:smartTag>
      <w:r>
        <w:rPr>
          <w:rFonts w:cs="Arial"/>
          <w:szCs w:val="22"/>
        </w:rPr>
        <w:t xml:space="preserve"> Corporation issued a Victorian Notices to Mariners on </w:t>
      </w:r>
      <w:smartTag w:uri="urn:schemas-microsoft-com:office:smarttags" w:element="date">
        <w:smartTagPr>
          <w:attr w:name="Month" w:val="11"/>
          <w:attr w:name="Day" w:val="25"/>
          <w:attr w:name="Year" w:val="2009"/>
        </w:smartTagPr>
        <w:r>
          <w:rPr>
            <w:rFonts w:cs="Arial"/>
            <w:szCs w:val="22"/>
          </w:rPr>
          <w:t>25 November 2009</w:t>
        </w:r>
      </w:smartTag>
      <w:r>
        <w:rPr>
          <w:rFonts w:cs="Arial"/>
          <w:szCs w:val="22"/>
        </w:rPr>
        <w:t xml:space="preserve"> advising that a new edition of the </w:t>
      </w:r>
      <w:r w:rsidRPr="00837C99">
        <w:rPr>
          <w:rFonts w:cs="Arial"/>
          <w:i/>
          <w:szCs w:val="22"/>
        </w:rPr>
        <w:t>Harbour Master’s Directions</w:t>
      </w:r>
      <w:r>
        <w:rPr>
          <w:rFonts w:cs="Arial"/>
          <w:szCs w:val="22"/>
        </w:rPr>
        <w:t xml:space="preserve"> was published and would come into effect on </w:t>
      </w:r>
      <w:smartTag w:uri="urn:schemas-microsoft-com:office:smarttags" w:element="date">
        <w:smartTagPr>
          <w:attr w:name="Month" w:val="11"/>
          <w:attr w:name="Day" w:val="26"/>
          <w:attr w:name="Year" w:val="2009"/>
        </w:smartTagPr>
        <w:r>
          <w:rPr>
            <w:rFonts w:cs="Arial"/>
            <w:szCs w:val="22"/>
          </w:rPr>
          <w:t>26 November 2009</w:t>
        </w:r>
      </w:smartTag>
      <w:r>
        <w:rPr>
          <w:rFonts w:cs="Arial"/>
          <w:szCs w:val="22"/>
        </w:rPr>
        <w:t>.</w:t>
      </w:r>
    </w:p>
    <w:p w:rsidR="0069288E" w:rsidRDefault="00E40463" w:rsidP="0069288E">
      <w:pPr>
        <w:spacing w:before="120" w:after="120"/>
        <w:rPr>
          <w:rFonts w:cs="Arial"/>
          <w:szCs w:val="22"/>
        </w:rPr>
      </w:pPr>
      <w:r>
        <w:rPr>
          <w:rFonts w:cs="Arial"/>
          <w:szCs w:val="22"/>
        </w:rPr>
        <w:t xml:space="preserve">Until </w:t>
      </w:r>
      <w:smartTag w:uri="urn:schemas-microsoft-com:office:smarttags" w:element="date">
        <w:smartTagPr>
          <w:attr w:name="Month" w:val="11"/>
          <w:attr w:name="Day" w:val="26"/>
          <w:attr w:name="Year" w:val="2009"/>
        </w:smartTagPr>
        <w:r>
          <w:rPr>
            <w:rFonts w:cs="Arial"/>
            <w:szCs w:val="22"/>
          </w:rPr>
          <w:t>2</w:t>
        </w:r>
        <w:r w:rsidR="00A57792">
          <w:rPr>
            <w:rFonts w:cs="Arial"/>
            <w:szCs w:val="22"/>
          </w:rPr>
          <w:t>6</w:t>
        </w:r>
        <w:r>
          <w:rPr>
            <w:rFonts w:cs="Arial"/>
            <w:szCs w:val="22"/>
          </w:rPr>
          <w:t xml:space="preserve"> November 2009</w:t>
        </w:r>
      </w:smartTag>
      <w:r w:rsidR="00A24C82">
        <w:rPr>
          <w:rFonts w:cs="Arial"/>
          <w:szCs w:val="22"/>
        </w:rPr>
        <w:t xml:space="preserve">, </w:t>
      </w:r>
      <w:r>
        <w:rPr>
          <w:rFonts w:cs="Arial"/>
          <w:szCs w:val="22"/>
        </w:rPr>
        <w:t>every edition of the</w:t>
      </w:r>
      <w:r w:rsidR="004A2170">
        <w:rPr>
          <w:rFonts w:cs="Arial"/>
          <w:szCs w:val="22"/>
        </w:rPr>
        <w:t xml:space="preserve"> </w:t>
      </w:r>
      <w:r w:rsidR="0069288E" w:rsidRPr="004A2170">
        <w:rPr>
          <w:rFonts w:cs="Arial"/>
          <w:i/>
          <w:szCs w:val="22"/>
        </w:rPr>
        <w:t>Harbour Master’s Directions</w:t>
      </w:r>
      <w:r w:rsidR="004A2170">
        <w:rPr>
          <w:rFonts w:cs="Arial"/>
          <w:szCs w:val="22"/>
        </w:rPr>
        <w:t xml:space="preserve"> stated that</w:t>
      </w:r>
      <w:r w:rsidR="0069288E">
        <w:rPr>
          <w:rFonts w:cs="Arial"/>
          <w:szCs w:val="22"/>
        </w:rPr>
        <w:t>:</w:t>
      </w:r>
    </w:p>
    <w:p w:rsidR="0069288E" w:rsidRDefault="0069288E" w:rsidP="00500E66">
      <w:pPr>
        <w:numPr>
          <w:ilvl w:val="0"/>
          <w:numId w:val="14"/>
        </w:numPr>
        <w:spacing w:before="120" w:after="120"/>
        <w:rPr>
          <w:rFonts w:cs="Arial"/>
          <w:szCs w:val="22"/>
        </w:rPr>
      </w:pPr>
      <w:r w:rsidRPr="00763173">
        <w:rPr>
          <w:rFonts w:cs="Arial"/>
          <w:szCs w:val="22"/>
        </w:rPr>
        <w:t>a vessel shall not proceed north of Fawkner Beacon nor depart a berth or anchorage unless permission has been obtained from the VTS.  When requesting permission, the vessel shall inform V</w:t>
      </w:r>
      <w:r w:rsidR="00500E66">
        <w:rPr>
          <w:rFonts w:cs="Arial"/>
          <w:szCs w:val="22"/>
        </w:rPr>
        <w:t>TS of its intended passage plan;</w:t>
      </w:r>
    </w:p>
    <w:p w:rsidR="00500E66" w:rsidRDefault="0069288E" w:rsidP="00500E66">
      <w:pPr>
        <w:numPr>
          <w:ilvl w:val="0"/>
          <w:numId w:val="14"/>
        </w:numPr>
        <w:spacing w:before="120" w:after="120"/>
        <w:rPr>
          <w:rFonts w:cs="Arial"/>
          <w:szCs w:val="22"/>
        </w:rPr>
      </w:pPr>
      <w:r>
        <w:rPr>
          <w:rFonts w:cs="Arial"/>
          <w:szCs w:val="22"/>
        </w:rPr>
        <w:t>v</w:t>
      </w:r>
      <w:r w:rsidRPr="00763173">
        <w:rPr>
          <w:rFonts w:cs="Arial"/>
          <w:szCs w:val="22"/>
        </w:rPr>
        <w:t>essels are not permitted to pass or overtake another in the Port Melbourne Channel</w:t>
      </w:r>
      <w:r w:rsidR="00500E66">
        <w:rPr>
          <w:rFonts w:cs="Arial"/>
          <w:szCs w:val="22"/>
        </w:rPr>
        <w:t>;</w:t>
      </w:r>
      <w:r>
        <w:rPr>
          <w:rFonts w:cs="Arial"/>
          <w:szCs w:val="22"/>
        </w:rPr>
        <w:t xml:space="preserve"> and</w:t>
      </w:r>
    </w:p>
    <w:p w:rsidR="0069288E" w:rsidRPr="00763173" w:rsidRDefault="0069288E" w:rsidP="00500E66">
      <w:pPr>
        <w:numPr>
          <w:ilvl w:val="0"/>
          <w:numId w:val="14"/>
        </w:numPr>
        <w:spacing w:before="120" w:after="120"/>
        <w:rPr>
          <w:rFonts w:cs="Arial"/>
          <w:szCs w:val="22"/>
        </w:rPr>
      </w:pPr>
      <w:r w:rsidRPr="00763173">
        <w:rPr>
          <w:rFonts w:cs="Arial"/>
          <w:szCs w:val="22"/>
        </w:rPr>
        <w:t>an inbound vessel</w:t>
      </w:r>
      <w:r w:rsidRPr="0069288E">
        <w:rPr>
          <w:rFonts w:cs="Arial"/>
          <w:szCs w:val="22"/>
        </w:rPr>
        <w:t xml:space="preserve"> </w:t>
      </w:r>
      <w:r w:rsidRPr="00763173">
        <w:rPr>
          <w:rFonts w:cs="Arial"/>
          <w:szCs w:val="22"/>
        </w:rPr>
        <w:t>must</w:t>
      </w:r>
      <w:r w:rsidRPr="0069288E">
        <w:rPr>
          <w:rFonts w:cs="Arial"/>
          <w:szCs w:val="22"/>
        </w:rPr>
        <w:t xml:space="preserve"> </w:t>
      </w:r>
      <w:r w:rsidRPr="00763173">
        <w:rPr>
          <w:rFonts w:cs="Arial"/>
          <w:szCs w:val="22"/>
        </w:rPr>
        <w:t xml:space="preserve">communicate with an outbound vessel to confirm the agreed sequence and route for </w:t>
      </w:r>
      <w:r>
        <w:rPr>
          <w:rFonts w:cs="Arial"/>
          <w:szCs w:val="22"/>
        </w:rPr>
        <w:t xml:space="preserve">transiting </w:t>
      </w:r>
      <w:r w:rsidRPr="00763173">
        <w:rPr>
          <w:rFonts w:cs="Arial"/>
          <w:szCs w:val="22"/>
        </w:rPr>
        <w:t>through the By-Pass Channels.</w:t>
      </w:r>
    </w:p>
    <w:p w:rsidR="00E40463" w:rsidRDefault="0069288E" w:rsidP="004C360A">
      <w:pPr>
        <w:spacing w:before="120" w:after="120"/>
        <w:ind w:right="-175"/>
        <w:rPr>
          <w:rFonts w:cs="Arial"/>
          <w:szCs w:val="22"/>
        </w:rPr>
      </w:pPr>
      <w:r>
        <w:rPr>
          <w:rFonts w:cs="Arial"/>
          <w:szCs w:val="22"/>
        </w:rPr>
        <w:t>A notable addition to the requirement</w:t>
      </w:r>
      <w:r w:rsidR="004F506C">
        <w:rPr>
          <w:rFonts w:cs="Arial"/>
          <w:szCs w:val="22"/>
        </w:rPr>
        <w:t xml:space="preserve"> of</w:t>
      </w:r>
      <w:r w:rsidR="00E40463">
        <w:rPr>
          <w:rFonts w:cs="Arial"/>
          <w:szCs w:val="22"/>
        </w:rPr>
        <w:t xml:space="preserve"> dot point three above in </w:t>
      </w:r>
      <w:r w:rsidR="00500E66">
        <w:rPr>
          <w:rFonts w:cs="Arial"/>
          <w:szCs w:val="22"/>
        </w:rPr>
        <w:t xml:space="preserve">the </w:t>
      </w:r>
      <w:r w:rsidR="000051CE">
        <w:rPr>
          <w:rFonts w:cs="Arial"/>
          <w:szCs w:val="22"/>
        </w:rPr>
        <w:t>new</w:t>
      </w:r>
      <w:r w:rsidR="00500E66">
        <w:rPr>
          <w:rFonts w:cs="Arial"/>
          <w:szCs w:val="22"/>
        </w:rPr>
        <w:t xml:space="preserve"> edition of the </w:t>
      </w:r>
      <w:r w:rsidR="00500E66" w:rsidRPr="004A2170">
        <w:rPr>
          <w:rFonts w:cs="Arial"/>
          <w:i/>
          <w:szCs w:val="22"/>
        </w:rPr>
        <w:t>Harbour Master’s Directions</w:t>
      </w:r>
      <w:r w:rsidR="004F506C">
        <w:rPr>
          <w:rFonts w:cs="Arial"/>
          <w:szCs w:val="22"/>
        </w:rPr>
        <w:t xml:space="preserve"> wa</w:t>
      </w:r>
      <w:r w:rsidR="00500E66">
        <w:rPr>
          <w:rFonts w:cs="Arial"/>
          <w:szCs w:val="22"/>
        </w:rPr>
        <w:t xml:space="preserve">s that an inbound vessel </w:t>
      </w:r>
      <w:r w:rsidR="00500E66" w:rsidRPr="002B52D1">
        <w:rPr>
          <w:rFonts w:cs="Arial"/>
          <w:szCs w:val="22"/>
          <w:u w:val="single"/>
        </w:rPr>
        <w:t>must advise Melbourne VTS</w:t>
      </w:r>
      <w:r w:rsidR="004C360A">
        <w:rPr>
          <w:rFonts w:cs="Arial"/>
          <w:szCs w:val="22"/>
        </w:rPr>
        <w:t xml:space="preserve"> </w:t>
      </w:r>
      <w:r w:rsidR="002B52D1">
        <w:rPr>
          <w:rFonts w:cs="Arial"/>
          <w:szCs w:val="22"/>
        </w:rPr>
        <w:t>(</w:t>
      </w:r>
      <w:r w:rsidR="002B52D1" w:rsidRPr="002B52D1">
        <w:rPr>
          <w:rFonts w:cs="Arial"/>
          <w:i/>
          <w:szCs w:val="22"/>
        </w:rPr>
        <w:t>emphasis added</w:t>
      </w:r>
      <w:r w:rsidR="002B52D1">
        <w:rPr>
          <w:rFonts w:cs="Arial"/>
          <w:szCs w:val="22"/>
        </w:rPr>
        <w:t xml:space="preserve">) </w:t>
      </w:r>
      <w:r w:rsidR="00500E66">
        <w:rPr>
          <w:rFonts w:cs="Arial"/>
          <w:szCs w:val="22"/>
        </w:rPr>
        <w:t xml:space="preserve">and </w:t>
      </w:r>
      <w:r w:rsidR="00500E66" w:rsidRPr="00763173">
        <w:rPr>
          <w:rFonts w:cs="Arial"/>
          <w:szCs w:val="22"/>
        </w:rPr>
        <w:t xml:space="preserve">communicate with an outbound vessel to confirm the agreed sequence and route for </w:t>
      </w:r>
      <w:r w:rsidR="00500E66">
        <w:rPr>
          <w:rFonts w:cs="Arial"/>
          <w:szCs w:val="22"/>
        </w:rPr>
        <w:t xml:space="preserve">transiting </w:t>
      </w:r>
      <w:r w:rsidR="00500E66" w:rsidRPr="00763173">
        <w:rPr>
          <w:rFonts w:cs="Arial"/>
          <w:szCs w:val="22"/>
        </w:rPr>
        <w:t>through the By-Pass Channels.</w:t>
      </w:r>
    </w:p>
    <w:p w:rsidR="004C360A" w:rsidRPr="00763173" w:rsidRDefault="00E40463" w:rsidP="004C360A">
      <w:pPr>
        <w:spacing w:before="120" w:after="120"/>
        <w:ind w:right="-175"/>
        <w:rPr>
          <w:rFonts w:cs="Arial"/>
          <w:szCs w:val="22"/>
        </w:rPr>
      </w:pPr>
      <w:r>
        <w:rPr>
          <w:rFonts w:cs="Arial"/>
          <w:szCs w:val="22"/>
        </w:rPr>
        <w:t xml:space="preserve">Section 2.1 of the new </w:t>
      </w:r>
      <w:r w:rsidRPr="00E40463">
        <w:rPr>
          <w:rFonts w:cs="Arial"/>
          <w:i/>
          <w:szCs w:val="22"/>
        </w:rPr>
        <w:t>Harbour Master’s Directions</w:t>
      </w:r>
      <w:r>
        <w:rPr>
          <w:rFonts w:cs="Arial"/>
          <w:szCs w:val="22"/>
        </w:rPr>
        <w:t xml:space="preserve"> stated that these directions would take effect from </w:t>
      </w:r>
      <w:smartTag w:uri="urn:schemas-microsoft-com:office:smarttags" w:element="date">
        <w:smartTagPr>
          <w:attr w:name="Month" w:val="1"/>
          <w:attr w:name="Day" w:val="1"/>
          <w:attr w:name="Year" w:val="2010"/>
        </w:smartTagPr>
        <w:r>
          <w:rPr>
            <w:rFonts w:cs="Arial"/>
            <w:szCs w:val="22"/>
          </w:rPr>
          <w:t>1 January 2010</w:t>
        </w:r>
      </w:smartTag>
      <w:r>
        <w:rPr>
          <w:rFonts w:cs="Arial"/>
          <w:szCs w:val="22"/>
        </w:rPr>
        <w:t xml:space="preserve">.  </w:t>
      </w:r>
      <w:smartTag w:uri="urn:schemas-microsoft-com:office:smarttags" w:element="place">
        <w:smartTag w:uri="urn:schemas-microsoft-com:office:smarttags" w:element="PlaceType">
          <w:r>
            <w:rPr>
              <w:rFonts w:cs="Arial"/>
              <w:szCs w:val="22"/>
            </w:rPr>
            <w:t>Port</w:t>
          </w:r>
        </w:smartTag>
        <w:r>
          <w:rPr>
            <w:rFonts w:cs="Arial"/>
            <w:szCs w:val="22"/>
          </w:rPr>
          <w:t xml:space="preserve"> of </w:t>
        </w:r>
        <w:smartTag w:uri="urn:schemas-microsoft-com:office:smarttags" w:element="PlaceName">
          <w:r>
            <w:rPr>
              <w:rFonts w:cs="Arial"/>
              <w:szCs w:val="22"/>
            </w:rPr>
            <w:t>Melbourne</w:t>
          </w:r>
        </w:smartTag>
      </w:smartTag>
      <w:r>
        <w:rPr>
          <w:rFonts w:cs="Arial"/>
          <w:szCs w:val="22"/>
        </w:rPr>
        <w:t xml:space="preserve"> Corporation informed the investigation that this date was </w:t>
      </w:r>
      <w:r w:rsidR="005E7A02">
        <w:rPr>
          <w:rFonts w:cs="Arial"/>
          <w:szCs w:val="22"/>
        </w:rPr>
        <w:t>written in</w:t>
      </w:r>
      <w:r w:rsidR="004F506C">
        <w:rPr>
          <w:rFonts w:cs="Arial"/>
          <w:szCs w:val="22"/>
        </w:rPr>
        <w:t>to</w:t>
      </w:r>
      <w:r w:rsidR="005E7A02">
        <w:rPr>
          <w:rFonts w:cs="Arial"/>
          <w:szCs w:val="22"/>
        </w:rPr>
        <w:t xml:space="preserve"> the draft copy of the Directions but by oversight was not amended to </w:t>
      </w:r>
      <w:smartTag w:uri="urn:schemas-microsoft-com:office:smarttags" w:element="date">
        <w:smartTagPr>
          <w:attr w:name="Month" w:val="11"/>
          <w:attr w:name="Day" w:val="26"/>
          <w:attr w:name="Year" w:val="2009"/>
        </w:smartTagPr>
        <w:r w:rsidR="005E7A02">
          <w:rPr>
            <w:rFonts w:cs="Arial"/>
            <w:szCs w:val="22"/>
          </w:rPr>
          <w:t>26 November 2009</w:t>
        </w:r>
      </w:smartTag>
      <w:r w:rsidR="004F506C">
        <w:rPr>
          <w:rFonts w:cs="Arial"/>
          <w:szCs w:val="22"/>
        </w:rPr>
        <w:t xml:space="preserve"> when published</w:t>
      </w:r>
      <w:r w:rsidR="005E7A02">
        <w:rPr>
          <w:rFonts w:cs="Arial"/>
          <w:szCs w:val="22"/>
        </w:rPr>
        <w:t>, in keeping with the Notice to Mariners notification.</w:t>
      </w:r>
    </w:p>
    <w:p w:rsidR="00832047" w:rsidRPr="00763173" w:rsidRDefault="00832047" w:rsidP="00832047">
      <w:pPr>
        <w:pStyle w:val="Heading3"/>
      </w:pPr>
      <w:r w:rsidRPr="00763173">
        <w:t>Interview evidence</w:t>
      </w:r>
    </w:p>
    <w:p w:rsidR="002B25F8" w:rsidRPr="00763173" w:rsidRDefault="00832047" w:rsidP="004F6C32">
      <w:pPr>
        <w:spacing w:before="120" w:after="120"/>
        <w:rPr>
          <w:rFonts w:cs="Arial"/>
          <w:szCs w:val="22"/>
        </w:rPr>
      </w:pPr>
      <w:r w:rsidRPr="00763173">
        <w:t xml:space="preserve">In their evidence, Melbourne VTS stated that </w:t>
      </w:r>
      <w:r w:rsidR="002B25F8" w:rsidRPr="00763173">
        <w:rPr>
          <w:rFonts w:cs="Arial"/>
          <w:szCs w:val="22"/>
        </w:rPr>
        <w:t xml:space="preserve">once </w:t>
      </w:r>
      <w:r w:rsidR="009263E7">
        <w:rPr>
          <w:rFonts w:cs="Arial"/>
          <w:szCs w:val="22"/>
        </w:rPr>
        <w:t xml:space="preserve">a vessel </w:t>
      </w:r>
      <w:r w:rsidR="002B25F8" w:rsidRPr="00763173">
        <w:rPr>
          <w:rFonts w:cs="Arial"/>
          <w:szCs w:val="22"/>
        </w:rPr>
        <w:t>has been granted</w:t>
      </w:r>
      <w:r w:rsidR="009263E7" w:rsidRPr="009263E7">
        <w:rPr>
          <w:rFonts w:cs="Arial"/>
          <w:szCs w:val="22"/>
        </w:rPr>
        <w:t xml:space="preserve"> </w:t>
      </w:r>
      <w:r w:rsidR="009263E7" w:rsidRPr="00763173">
        <w:rPr>
          <w:rFonts w:cs="Arial"/>
          <w:szCs w:val="22"/>
        </w:rPr>
        <w:t>clearance</w:t>
      </w:r>
      <w:r w:rsidR="002B25F8" w:rsidRPr="00763173">
        <w:rPr>
          <w:rFonts w:cs="Arial"/>
          <w:szCs w:val="22"/>
        </w:rPr>
        <w:t>, the VTS monitor</w:t>
      </w:r>
      <w:r w:rsidR="001D327C" w:rsidRPr="00763173">
        <w:rPr>
          <w:rFonts w:cs="Arial"/>
          <w:szCs w:val="22"/>
        </w:rPr>
        <w:t>s</w:t>
      </w:r>
      <w:r w:rsidR="002B25F8" w:rsidRPr="00763173">
        <w:rPr>
          <w:rFonts w:cs="Arial"/>
          <w:szCs w:val="22"/>
        </w:rPr>
        <w:t xml:space="preserve"> the passage of the vessel on its AIS </w:t>
      </w:r>
      <w:r w:rsidR="00464668">
        <w:rPr>
          <w:rFonts w:cs="Arial"/>
          <w:szCs w:val="22"/>
        </w:rPr>
        <w:t>and AIS integrated radar</w:t>
      </w:r>
      <w:r w:rsidR="002B25F8" w:rsidRPr="00763173">
        <w:rPr>
          <w:rFonts w:cs="Arial"/>
          <w:szCs w:val="22"/>
        </w:rPr>
        <w:t>.  Should a vessel deviate from its declared route, the VTS will call and advise the vessel of the deviation and enquire as to its intentions.</w:t>
      </w:r>
    </w:p>
    <w:p w:rsidR="00D144F5" w:rsidRPr="00763173" w:rsidRDefault="00D144F5" w:rsidP="00D144F5">
      <w:pPr>
        <w:spacing w:before="120" w:after="120"/>
        <w:rPr>
          <w:rFonts w:cs="Arial"/>
          <w:szCs w:val="22"/>
        </w:rPr>
      </w:pPr>
      <w:r w:rsidRPr="00763173">
        <w:rPr>
          <w:rFonts w:cs="Arial"/>
          <w:szCs w:val="22"/>
        </w:rPr>
        <w:t>When vessels agree amongst themselves to a passing sequence, in most cases the VTS officer will initiate communication with the vessels to confirm that their conversation was heard and understood by the VTS.  The VTS reported that only on some occasions, the vessels will directly report back to the VTS of their intentions.</w:t>
      </w:r>
    </w:p>
    <w:p w:rsidR="00732C67" w:rsidRPr="00763173" w:rsidRDefault="00D144F5" w:rsidP="004F6C32">
      <w:pPr>
        <w:spacing w:before="120" w:after="120"/>
      </w:pPr>
      <w:r w:rsidRPr="00763173">
        <w:t>In this incident, Melbourne VTS was tracking both Hermes and Frisia Kiel.  The office</w:t>
      </w:r>
      <w:r w:rsidR="00E260F3" w:rsidRPr="00763173">
        <w:t>r was satisfied that the vessel</w:t>
      </w:r>
      <w:r w:rsidRPr="00763173">
        <w:t>s had understood the VTS instructions (that Krisia Kiel was clear to enter the channel once Hermes was clear) and therefore a close-quarters situation should not arise.</w:t>
      </w:r>
    </w:p>
    <w:p w:rsidR="00C85F31" w:rsidRPr="00763173" w:rsidRDefault="00732C67" w:rsidP="004F6C32">
      <w:pPr>
        <w:spacing w:before="120" w:after="120"/>
      </w:pPr>
      <w:r w:rsidRPr="00763173">
        <w:lastRenderedPageBreak/>
        <w:t xml:space="preserve">The VTS </w:t>
      </w:r>
      <w:r w:rsidR="000E1D22" w:rsidRPr="00763173">
        <w:t>officer heard Magnavia call Frisia Kiel and the subsequent reply</w:t>
      </w:r>
      <w:r w:rsidR="004E4B15" w:rsidRPr="00763173">
        <w:t xml:space="preserve"> by Frisia Kiel.  B</w:t>
      </w:r>
      <w:r w:rsidR="000E1D22" w:rsidRPr="00763173">
        <w:t>y the gist of the</w:t>
      </w:r>
      <w:r w:rsidR="00C85F31" w:rsidRPr="00763173">
        <w:t>ir</w:t>
      </w:r>
      <w:r w:rsidR="000E1D22" w:rsidRPr="00763173">
        <w:t xml:space="preserve"> conversation</w:t>
      </w:r>
      <w:r w:rsidR="00C85F31" w:rsidRPr="00763173">
        <w:t xml:space="preserve"> he</w:t>
      </w:r>
      <w:r w:rsidR="000E1D22" w:rsidRPr="00763173">
        <w:t xml:space="preserve"> assumed </w:t>
      </w:r>
      <w:r w:rsidR="00E01FF8" w:rsidRPr="00763173">
        <w:t xml:space="preserve">that the pilot of Frisia Kiel knew he was talking to the pilot of Magnavia and </w:t>
      </w:r>
      <w:r w:rsidR="000E1D22" w:rsidRPr="00763173">
        <w:t>that both pilots clearly understood each others’ intentions</w:t>
      </w:r>
      <w:r w:rsidR="00C85F31" w:rsidRPr="00763173">
        <w:t>.</w:t>
      </w:r>
      <w:r w:rsidR="00D144F5" w:rsidRPr="00763173">
        <w:t xml:space="preserve">  In this instance he did not </w:t>
      </w:r>
      <w:r w:rsidR="00EA42A1">
        <w:t xml:space="preserve">call the vessels to </w:t>
      </w:r>
      <w:r w:rsidR="00D144F5" w:rsidRPr="00763173">
        <w:t xml:space="preserve">acknowledge </w:t>
      </w:r>
      <w:r w:rsidR="007229A2">
        <w:t xml:space="preserve">he had overheard </w:t>
      </w:r>
      <w:r w:rsidR="00EA42A1">
        <w:t>their agreement</w:t>
      </w:r>
      <w:r w:rsidR="007229A2">
        <w:t>,</w:t>
      </w:r>
      <w:r w:rsidR="00EA42A1">
        <w:t xml:space="preserve"> </w:t>
      </w:r>
      <w:r w:rsidR="00D144F5" w:rsidRPr="00763173">
        <w:t xml:space="preserve">as both vessels were south of Fawkner Beacon and </w:t>
      </w:r>
      <w:r w:rsidR="00EA42A1">
        <w:t xml:space="preserve">their passing sequence pertained to the anchorage area </w:t>
      </w:r>
      <w:r w:rsidR="007229A2">
        <w:t>where reporting is not mandatory</w:t>
      </w:r>
      <w:r w:rsidR="00D144F5" w:rsidRPr="00763173">
        <w:t>.</w:t>
      </w:r>
    </w:p>
    <w:p w:rsidR="00832047" w:rsidRPr="00763173" w:rsidRDefault="00905C17" w:rsidP="004F6C32">
      <w:pPr>
        <w:spacing w:before="120" w:after="120"/>
      </w:pPr>
      <w:r w:rsidRPr="00763173">
        <w:t xml:space="preserve">The officer could not detect anything untoward whilst watching Hermes navigate </w:t>
      </w:r>
      <w:r w:rsidR="00D45258">
        <w:t xml:space="preserve">along </w:t>
      </w:r>
      <w:r w:rsidRPr="00763173">
        <w:t>the channel and Frisia Kiel approach the channel</w:t>
      </w:r>
      <w:r w:rsidR="00C85F31" w:rsidRPr="00763173">
        <w:t xml:space="preserve"> however </w:t>
      </w:r>
      <w:r w:rsidRPr="00763173">
        <w:t xml:space="preserve">he </w:t>
      </w:r>
      <w:r w:rsidR="00C85F31" w:rsidRPr="00763173">
        <w:t xml:space="preserve">started </w:t>
      </w:r>
      <w:r w:rsidR="00B12EA6" w:rsidRPr="00763173">
        <w:t>becom</w:t>
      </w:r>
      <w:r w:rsidR="00C85F31" w:rsidRPr="00763173">
        <w:t>ing concerned when he noted Frisia Kiel was still approaching the channel and had not slowed down</w:t>
      </w:r>
      <w:r w:rsidR="00D45258">
        <w:t>.  H</w:t>
      </w:r>
      <w:r w:rsidRPr="00763173">
        <w:t xml:space="preserve">e </w:t>
      </w:r>
      <w:r w:rsidR="008E5EDA">
        <w:t xml:space="preserve">was just about to call Frisia Kiel when he </w:t>
      </w:r>
      <w:r w:rsidRPr="00763173">
        <w:t>heard the pilot of Frisia Kiel on the VHF radio call</w:t>
      </w:r>
      <w:r w:rsidR="00C85F31" w:rsidRPr="00763173">
        <w:t>ing</w:t>
      </w:r>
      <w:r w:rsidRPr="00763173">
        <w:t xml:space="preserve"> “Callao Express”.  </w:t>
      </w:r>
      <w:r w:rsidR="00C85F31" w:rsidRPr="00763173">
        <w:t>T</w:t>
      </w:r>
      <w:r w:rsidRPr="00763173">
        <w:t xml:space="preserve">he VTS officer </w:t>
      </w:r>
      <w:r w:rsidR="00C85F31" w:rsidRPr="00763173">
        <w:t xml:space="preserve">immediately </w:t>
      </w:r>
      <w:r w:rsidRPr="00763173">
        <w:t>called Frisia Kiel and advised them that it was Hermes coming up to the Fawkner Beacon.</w:t>
      </w:r>
    </w:p>
    <w:p w:rsidR="00905C17" w:rsidRPr="00763173" w:rsidRDefault="00905C17" w:rsidP="004F6C32">
      <w:pPr>
        <w:spacing w:before="120" w:after="120"/>
      </w:pPr>
      <w:r w:rsidRPr="00763173">
        <w:t>Frisia Kiel then called Hermes three times without answer.  The VTS officer stated that the volume was very soft so he called Hermes and advised them that Frisa Kiel was trying to contact them.  He noted that the two vessels then established contact and took action to avoid collision.</w:t>
      </w:r>
    </w:p>
    <w:p w:rsidR="006A7019" w:rsidRPr="00763173" w:rsidRDefault="006A7019" w:rsidP="00D513EC">
      <w:pPr>
        <w:spacing w:before="120" w:after="120"/>
      </w:pPr>
    </w:p>
    <w:p w:rsidR="00D513EC" w:rsidRPr="00763173" w:rsidRDefault="009F610D" w:rsidP="009F610D">
      <w:pPr>
        <w:pStyle w:val="Heading2"/>
      </w:pPr>
      <w:bookmarkStart w:id="88" w:name="_Toc282006079"/>
      <w:smartTag w:uri="urn:schemas-microsoft-com:office:smarttags" w:element="place">
        <w:smartTag w:uri="urn:schemas-microsoft-com:office:smarttags" w:element="PlaceType">
          <w:r w:rsidRPr="00763173">
            <w:t>Port</w:t>
          </w:r>
        </w:smartTag>
        <w:r w:rsidRPr="00763173">
          <w:t xml:space="preserve"> </w:t>
        </w:r>
        <w:smartTag w:uri="urn:schemas-microsoft-com:office:smarttags" w:element="PlaceName">
          <w:r w:rsidRPr="00763173">
            <w:t>Phillip</w:t>
          </w:r>
        </w:smartTag>
        <w:r w:rsidRPr="00763173">
          <w:t xml:space="preserve"> </w:t>
        </w:r>
        <w:smartTag w:uri="urn:schemas-microsoft-com:office:smarttags" w:element="PlaceName">
          <w:r w:rsidRPr="00763173">
            <w:t>Sea</w:t>
          </w:r>
        </w:smartTag>
      </w:smartTag>
      <w:r w:rsidRPr="00763173">
        <w:t xml:space="preserve"> Pilots</w:t>
      </w:r>
      <w:bookmarkEnd w:id="88"/>
    </w:p>
    <w:p w:rsidR="009F610D" w:rsidRPr="00763173" w:rsidRDefault="009F610D" w:rsidP="009F610D">
      <w:pPr>
        <w:pStyle w:val="Heading3"/>
      </w:pPr>
      <w:r w:rsidRPr="00763173">
        <w:t>Recruitment and training</w:t>
      </w:r>
    </w:p>
    <w:p w:rsidR="009F610D" w:rsidRPr="00763173" w:rsidRDefault="009F610D" w:rsidP="009F610D">
      <w:pPr>
        <w:autoSpaceDE w:val="0"/>
        <w:autoSpaceDN w:val="0"/>
        <w:adjustRightInd w:val="0"/>
        <w:spacing w:before="120" w:after="120"/>
        <w:rPr>
          <w:rFonts w:cs="Arial"/>
          <w:szCs w:val="22"/>
        </w:rPr>
      </w:pPr>
      <w:smartTag w:uri="urn:schemas-microsoft-com:office:smarttags" w:element="place">
        <w:smartTag w:uri="urn:schemas-microsoft-com:office:smarttags" w:element="PlaceType">
          <w:r w:rsidRPr="00763173">
            <w:rPr>
              <w:rFonts w:cs="Arial"/>
              <w:szCs w:val="22"/>
            </w:rPr>
            <w:t>Port</w:t>
          </w:r>
        </w:smartTag>
        <w:r w:rsidRPr="00763173">
          <w:rPr>
            <w:rFonts w:cs="Arial"/>
            <w:szCs w:val="22"/>
          </w:rPr>
          <w:t xml:space="preserve"> </w:t>
        </w:r>
        <w:smartTag w:uri="urn:schemas-microsoft-com:office:smarttags" w:element="PlaceName">
          <w:r w:rsidRPr="00763173">
            <w:rPr>
              <w:rFonts w:cs="Arial"/>
              <w:szCs w:val="22"/>
            </w:rPr>
            <w:t>Phillip</w:t>
          </w:r>
        </w:smartTag>
        <w:r w:rsidRPr="00763173">
          <w:rPr>
            <w:rFonts w:cs="Arial"/>
            <w:szCs w:val="22"/>
          </w:rPr>
          <w:t xml:space="preserve"> </w:t>
        </w:r>
        <w:smartTag w:uri="urn:schemas-microsoft-com:office:smarttags" w:element="PlaceName">
          <w:r w:rsidRPr="00763173">
            <w:rPr>
              <w:rFonts w:cs="Arial"/>
              <w:szCs w:val="22"/>
            </w:rPr>
            <w:t>Sea</w:t>
          </w:r>
        </w:smartTag>
      </w:smartTag>
      <w:r w:rsidRPr="00763173">
        <w:rPr>
          <w:rFonts w:cs="Arial"/>
          <w:szCs w:val="22"/>
        </w:rPr>
        <w:t xml:space="preserve"> Pilots provides pilotage services to the Ports of Melbourne, </w:t>
      </w:r>
      <w:smartTag w:uri="urn:schemas-microsoft-com:office:smarttags" w:element="City">
        <w:smartTag w:uri="urn:schemas-microsoft-com:office:smarttags" w:element="place">
          <w:r w:rsidRPr="00763173">
            <w:rPr>
              <w:rFonts w:cs="Arial"/>
              <w:szCs w:val="22"/>
            </w:rPr>
            <w:t>Geelong</w:t>
          </w:r>
        </w:smartTag>
      </w:smartTag>
      <w:r w:rsidRPr="00763173">
        <w:rPr>
          <w:rFonts w:cs="Arial"/>
          <w:szCs w:val="22"/>
        </w:rPr>
        <w:t xml:space="preserve"> and </w:t>
      </w:r>
      <w:smartTag w:uri="urn:schemas-microsoft-com:office:smarttags" w:element="City">
        <w:smartTag w:uri="urn:schemas-microsoft-com:office:smarttags" w:element="place">
          <w:r w:rsidRPr="00763173">
            <w:rPr>
              <w:rFonts w:cs="Arial"/>
              <w:szCs w:val="22"/>
            </w:rPr>
            <w:t>Hastings</w:t>
          </w:r>
        </w:smartTag>
      </w:smartTag>
      <w:r w:rsidRPr="00763173">
        <w:rPr>
          <w:rFonts w:cs="Arial"/>
          <w:szCs w:val="22"/>
        </w:rPr>
        <w:t xml:space="preserve">.   Pilot selection and training is carried </w:t>
      </w:r>
      <w:r w:rsidR="00D45258">
        <w:rPr>
          <w:rFonts w:cs="Arial"/>
          <w:szCs w:val="22"/>
        </w:rPr>
        <w:t xml:space="preserve">out </w:t>
      </w:r>
      <w:r w:rsidRPr="00763173">
        <w:rPr>
          <w:rFonts w:cs="Arial"/>
          <w:szCs w:val="22"/>
        </w:rPr>
        <w:t xml:space="preserve">in accordance with the </w:t>
      </w:r>
      <w:r w:rsidR="00B52C07" w:rsidRPr="00763173">
        <w:rPr>
          <w:rFonts w:cs="Arial"/>
          <w:szCs w:val="22"/>
        </w:rPr>
        <w:t>‘</w:t>
      </w:r>
      <w:r w:rsidRPr="00763173">
        <w:rPr>
          <w:rFonts w:cs="Arial"/>
          <w:i/>
          <w:iCs/>
          <w:szCs w:val="22"/>
        </w:rPr>
        <w:t>Code of Training and Licensing of Marine Pilots for Victorian Ports</w:t>
      </w:r>
      <w:r w:rsidR="00B52C07" w:rsidRPr="00763173">
        <w:rPr>
          <w:rFonts w:cs="Arial"/>
          <w:iCs/>
          <w:szCs w:val="22"/>
        </w:rPr>
        <w:t>’</w:t>
      </w:r>
      <w:r w:rsidR="00E6615D" w:rsidRPr="00763173">
        <w:rPr>
          <w:rFonts w:cs="Arial"/>
          <w:iCs/>
          <w:szCs w:val="22"/>
        </w:rPr>
        <w:t xml:space="preserve"> (the Code</w:t>
      </w:r>
      <w:r w:rsidR="00E6615D" w:rsidRPr="0042325D">
        <w:rPr>
          <w:rFonts w:cs="Arial"/>
          <w:iCs/>
          <w:szCs w:val="22"/>
        </w:rPr>
        <w:t>)</w:t>
      </w:r>
      <w:r w:rsidR="00B721B5" w:rsidRPr="0042325D">
        <w:rPr>
          <w:rFonts w:cs="Arial"/>
          <w:iCs/>
          <w:szCs w:val="22"/>
        </w:rPr>
        <w:t xml:space="preserve"> </w:t>
      </w:r>
      <w:r w:rsidR="003F4971" w:rsidRPr="0042325D">
        <w:rPr>
          <w:rFonts w:cs="Arial"/>
          <w:iCs/>
          <w:szCs w:val="22"/>
        </w:rPr>
        <w:t>issued by the Marine Board</w:t>
      </w:r>
      <w:r w:rsidR="00D924C4">
        <w:rPr>
          <w:rStyle w:val="FootnoteReference"/>
          <w:rFonts w:cs="Arial"/>
          <w:iCs/>
          <w:szCs w:val="22"/>
        </w:rPr>
        <w:footnoteReference w:id="13"/>
      </w:r>
      <w:r w:rsidR="003F4971" w:rsidRPr="0042325D">
        <w:rPr>
          <w:rFonts w:cs="Arial"/>
          <w:iCs/>
          <w:szCs w:val="22"/>
        </w:rPr>
        <w:t xml:space="preserve"> of </w:t>
      </w:r>
      <w:smartTag w:uri="urn:schemas-microsoft-com:office:smarttags" w:element="State">
        <w:smartTag w:uri="urn:schemas-microsoft-com:office:smarttags" w:element="place">
          <w:r w:rsidR="003F4971" w:rsidRPr="0042325D">
            <w:rPr>
              <w:rFonts w:cs="Arial"/>
              <w:iCs/>
              <w:szCs w:val="22"/>
            </w:rPr>
            <w:t>Victoria</w:t>
          </w:r>
        </w:smartTag>
      </w:smartTag>
      <w:r w:rsidR="003F4971" w:rsidRPr="0042325D">
        <w:rPr>
          <w:rFonts w:cs="Arial"/>
          <w:iCs/>
          <w:szCs w:val="22"/>
        </w:rPr>
        <w:t xml:space="preserve"> in September 1999.  O</w:t>
      </w:r>
      <w:r w:rsidR="00B721B5" w:rsidRPr="0042325D">
        <w:rPr>
          <w:rFonts w:cs="Arial"/>
          <w:iCs/>
          <w:szCs w:val="22"/>
        </w:rPr>
        <w:t>n successful completion of which, the</w:t>
      </w:r>
      <w:r w:rsidR="00B721B5" w:rsidRPr="00763173">
        <w:rPr>
          <w:rFonts w:cs="Arial"/>
          <w:iCs/>
          <w:szCs w:val="22"/>
        </w:rPr>
        <w:t xml:space="preserve"> pilot is issued with a Licence as Pilot by </w:t>
      </w:r>
      <w:r w:rsidR="00D924C4">
        <w:rPr>
          <w:rFonts w:cs="Arial"/>
          <w:iCs/>
          <w:szCs w:val="22"/>
        </w:rPr>
        <w:t>MSV (</w:t>
      </w:r>
      <w:r w:rsidR="00B721B5" w:rsidRPr="00763173">
        <w:rPr>
          <w:rFonts w:cs="Arial"/>
          <w:iCs/>
          <w:szCs w:val="22"/>
        </w:rPr>
        <w:t>Marine Safety Victoria</w:t>
      </w:r>
      <w:r w:rsidR="00D924C4">
        <w:rPr>
          <w:rFonts w:cs="Arial"/>
          <w:iCs/>
          <w:szCs w:val="22"/>
        </w:rPr>
        <w:t>)</w:t>
      </w:r>
      <w:r w:rsidRPr="00763173">
        <w:rPr>
          <w:rFonts w:cs="Arial"/>
          <w:szCs w:val="22"/>
        </w:rPr>
        <w:t>.</w:t>
      </w:r>
      <w:r w:rsidR="00B52C07" w:rsidRPr="00763173">
        <w:rPr>
          <w:rFonts w:cs="Arial"/>
          <w:szCs w:val="22"/>
        </w:rPr>
        <w:t xml:space="preserve">  Among other criteria, an applicant for a Licence as Port Phillip Pilot must hold a Certificate of Competency as Master and have served for a period of not less than 12 months as master of a sea going vessel.</w:t>
      </w:r>
    </w:p>
    <w:p w:rsidR="005D1D10" w:rsidRPr="00763173" w:rsidRDefault="00E6615D" w:rsidP="00E6615D">
      <w:pPr>
        <w:autoSpaceDE w:val="0"/>
        <w:autoSpaceDN w:val="0"/>
        <w:adjustRightInd w:val="0"/>
        <w:rPr>
          <w:rFonts w:cs="Arial"/>
          <w:szCs w:val="22"/>
        </w:rPr>
      </w:pPr>
      <w:r w:rsidRPr="00763173">
        <w:rPr>
          <w:rFonts w:cs="Arial"/>
          <w:szCs w:val="22"/>
        </w:rPr>
        <w:t xml:space="preserve">Once licensed as a </w:t>
      </w:r>
      <w:r w:rsidRPr="0042325D">
        <w:rPr>
          <w:rFonts w:cs="Arial"/>
          <w:iCs/>
          <w:szCs w:val="22"/>
        </w:rPr>
        <w:t xml:space="preserve">pilot, </w:t>
      </w:r>
      <w:r w:rsidR="003F4971" w:rsidRPr="0042325D">
        <w:rPr>
          <w:rFonts w:cs="Arial"/>
          <w:iCs/>
          <w:szCs w:val="22"/>
        </w:rPr>
        <w:t xml:space="preserve">the Code specifies that </w:t>
      </w:r>
      <w:r w:rsidRPr="0042325D">
        <w:rPr>
          <w:rFonts w:cs="Arial"/>
          <w:iCs/>
          <w:szCs w:val="22"/>
        </w:rPr>
        <w:t>the</w:t>
      </w:r>
      <w:r w:rsidRPr="00763173">
        <w:rPr>
          <w:rFonts w:cs="Arial"/>
          <w:szCs w:val="22"/>
        </w:rPr>
        <w:t xml:space="preserve"> pilot must undergo a regime of training, medical tests and check-trips to maintain the validity of his or her licence.  </w:t>
      </w:r>
      <w:r w:rsidR="005D1D10" w:rsidRPr="00763173">
        <w:rPr>
          <w:rFonts w:cs="Arial"/>
          <w:szCs w:val="22"/>
        </w:rPr>
        <w:t>At intervals not exceeding 12 months, the pilot shall undertake one trip with a check pilot who will assess the ongoing competence of the pilot.</w:t>
      </w:r>
    </w:p>
    <w:p w:rsidR="00E905B2" w:rsidRDefault="003F4971" w:rsidP="00E905B2">
      <w:pPr>
        <w:autoSpaceDE w:val="0"/>
        <w:autoSpaceDN w:val="0"/>
        <w:adjustRightInd w:val="0"/>
        <w:spacing w:before="120" w:after="120"/>
        <w:rPr>
          <w:rFonts w:cs="Arial"/>
          <w:szCs w:val="22"/>
        </w:rPr>
      </w:pPr>
      <w:r w:rsidRPr="00763173">
        <w:rPr>
          <w:rFonts w:cs="Arial"/>
          <w:szCs w:val="22"/>
        </w:rPr>
        <w:t>In addition to the training specified in the Code, Port Phillip Sea Pilots has imposed its own regime of training.  Within the first year of their employment, pilots must undertake an Advanced Marine Pilots' Training course which includes Advanced BRM (Bridge Resource Management) training and Blind Pilotage, and then again at approximately three-yearly intervals.  Once every three years all pilots are also required to attend a pilotage training course using either manned model or ship simulator.</w:t>
      </w:r>
      <w:r>
        <w:rPr>
          <w:rFonts w:cs="Arial"/>
          <w:szCs w:val="22"/>
        </w:rPr>
        <w:t xml:space="preserve"> </w:t>
      </w:r>
      <w:r w:rsidRPr="00763173">
        <w:rPr>
          <w:rFonts w:cs="Arial"/>
          <w:szCs w:val="22"/>
        </w:rPr>
        <w:t xml:space="preserve"> </w:t>
      </w:r>
      <w:smartTag w:uri="urn:schemas-microsoft-com:office:smarttags" w:element="place">
        <w:smartTag w:uri="urn:schemas-microsoft-com:office:smarttags" w:element="PlaceType">
          <w:r w:rsidRPr="00763173">
            <w:rPr>
              <w:rFonts w:cs="Arial"/>
              <w:szCs w:val="22"/>
            </w:rPr>
            <w:t>P</w:t>
          </w:r>
          <w:r>
            <w:rPr>
              <w:rFonts w:cs="Arial"/>
              <w:szCs w:val="22"/>
            </w:rPr>
            <w:t>ort</w:t>
          </w:r>
        </w:smartTag>
        <w:r>
          <w:rPr>
            <w:rFonts w:cs="Arial"/>
            <w:szCs w:val="22"/>
          </w:rPr>
          <w:t xml:space="preserve"> </w:t>
        </w:r>
        <w:smartTag w:uri="urn:schemas-microsoft-com:office:smarttags" w:element="PlaceName">
          <w:r w:rsidRPr="00763173">
            <w:rPr>
              <w:rFonts w:cs="Arial"/>
              <w:szCs w:val="22"/>
            </w:rPr>
            <w:t>P</w:t>
          </w:r>
          <w:r>
            <w:rPr>
              <w:rFonts w:cs="Arial"/>
              <w:szCs w:val="22"/>
            </w:rPr>
            <w:t>hillip</w:t>
          </w:r>
        </w:smartTag>
        <w:r>
          <w:rPr>
            <w:rFonts w:cs="Arial"/>
            <w:szCs w:val="22"/>
          </w:rPr>
          <w:t xml:space="preserve"> </w:t>
        </w:r>
        <w:smartTag w:uri="urn:schemas-microsoft-com:office:smarttags" w:element="PlaceName">
          <w:r w:rsidRPr="00763173">
            <w:rPr>
              <w:rFonts w:cs="Arial"/>
              <w:szCs w:val="22"/>
            </w:rPr>
            <w:t>S</w:t>
          </w:r>
          <w:r>
            <w:rPr>
              <w:rFonts w:cs="Arial"/>
              <w:szCs w:val="22"/>
            </w:rPr>
            <w:t>ea</w:t>
          </w:r>
        </w:smartTag>
      </w:smartTag>
      <w:r>
        <w:rPr>
          <w:rFonts w:cs="Arial"/>
          <w:szCs w:val="22"/>
        </w:rPr>
        <w:t xml:space="preserve"> </w:t>
      </w:r>
      <w:r w:rsidRPr="00763173">
        <w:rPr>
          <w:rFonts w:cs="Arial"/>
          <w:szCs w:val="22"/>
        </w:rPr>
        <w:t>P</w:t>
      </w:r>
      <w:r>
        <w:rPr>
          <w:rFonts w:cs="Arial"/>
          <w:szCs w:val="22"/>
        </w:rPr>
        <w:t>ilots</w:t>
      </w:r>
      <w:r w:rsidRPr="00763173">
        <w:rPr>
          <w:rFonts w:cs="Arial"/>
          <w:szCs w:val="22"/>
        </w:rPr>
        <w:t xml:space="preserve"> sends all pilots to a combined manned model/simulator course at </w:t>
      </w:r>
      <w:smartTag w:uri="urn:schemas-microsoft-com:office:smarttags" w:element="place">
        <w:smartTag w:uri="urn:schemas-microsoft-com:office:smarttags" w:element="PlaceName">
          <w:r w:rsidRPr="00763173">
            <w:rPr>
              <w:rFonts w:cs="Arial"/>
              <w:szCs w:val="22"/>
            </w:rPr>
            <w:t>Warsash</w:t>
          </w:r>
        </w:smartTag>
        <w:r w:rsidRPr="00763173">
          <w:rPr>
            <w:rFonts w:cs="Arial"/>
            <w:szCs w:val="22"/>
          </w:rPr>
          <w:t xml:space="preserve"> </w:t>
        </w:r>
        <w:smartTag w:uri="urn:schemas-microsoft-com:office:smarttags" w:element="PlaceType">
          <w:r w:rsidRPr="00763173">
            <w:rPr>
              <w:rFonts w:cs="Arial"/>
              <w:szCs w:val="22"/>
            </w:rPr>
            <w:t>University</w:t>
          </w:r>
        </w:smartTag>
      </w:smartTag>
      <w:r w:rsidRPr="00763173">
        <w:rPr>
          <w:rFonts w:cs="Arial"/>
          <w:szCs w:val="22"/>
        </w:rPr>
        <w:t xml:space="preserve"> in </w:t>
      </w:r>
      <w:smartTag w:uri="urn:schemas-microsoft-com:office:smarttags" w:element="place">
        <w:smartTag w:uri="urn:schemas-microsoft-com:office:smarttags" w:element="City">
          <w:r w:rsidRPr="00763173">
            <w:rPr>
              <w:rFonts w:cs="Arial"/>
              <w:szCs w:val="22"/>
            </w:rPr>
            <w:t>Southampton</w:t>
          </w:r>
        </w:smartTag>
        <w:r w:rsidRPr="00763173">
          <w:rPr>
            <w:rFonts w:cs="Arial"/>
            <w:szCs w:val="22"/>
          </w:rPr>
          <w:t xml:space="preserve">, </w:t>
        </w:r>
        <w:smartTag w:uri="urn:schemas-microsoft-com:office:smarttags" w:element="country-region">
          <w:r w:rsidRPr="00763173">
            <w:rPr>
              <w:rFonts w:cs="Arial"/>
              <w:szCs w:val="22"/>
            </w:rPr>
            <w:t>United Kingdom</w:t>
          </w:r>
        </w:smartTag>
      </w:smartTag>
      <w:r w:rsidRPr="00763173">
        <w:rPr>
          <w:rFonts w:cs="Arial"/>
          <w:szCs w:val="22"/>
        </w:rPr>
        <w:t>.</w:t>
      </w:r>
      <w:r w:rsidR="00E905B2" w:rsidRPr="00E905B2">
        <w:rPr>
          <w:rFonts w:cs="Arial"/>
          <w:szCs w:val="22"/>
        </w:rPr>
        <w:t xml:space="preserve"> </w:t>
      </w:r>
    </w:p>
    <w:p w:rsidR="00E905B2" w:rsidRDefault="00E905B2" w:rsidP="00E905B2">
      <w:pPr>
        <w:autoSpaceDE w:val="0"/>
        <w:autoSpaceDN w:val="0"/>
        <w:adjustRightInd w:val="0"/>
        <w:spacing w:before="120" w:after="120"/>
        <w:rPr>
          <w:rFonts w:cs="Arial"/>
          <w:szCs w:val="22"/>
        </w:rPr>
      </w:pPr>
      <w:r w:rsidRPr="00763173">
        <w:rPr>
          <w:rFonts w:cs="Arial"/>
          <w:szCs w:val="22"/>
        </w:rPr>
        <w:t>At the BRM course, IMO Standard Marine Communications is discussed in detail, with special emphasis on ‘closed loop’ communications.  The application of closed loop communication during the practical exercises is a prerequisite for pilots to obtain a Certificate of Course Completion.</w:t>
      </w:r>
    </w:p>
    <w:p w:rsidR="00D924C4" w:rsidRPr="00763173" w:rsidRDefault="00D924C4" w:rsidP="00E905B2">
      <w:pPr>
        <w:autoSpaceDE w:val="0"/>
        <w:autoSpaceDN w:val="0"/>
        <w:adjustRightInd w:val="0"/>
        <w:spacing w:before="120" w:after="120"/>
        <w:rPr>
          <w:rFonts w:cs="Arial"/>
          <w:szCs w:val="22"/>
        </w:rPr>
      </w:pPr>
    </w:p>
    <w:p w:rsidR="003F4971" w:rsidRPr="0042325D" w:rsidRDefault="00A277B6" w:rsidP="0042325D">
      <w:pPr>
        <w:pStyle w:val="Heading3"/>
      </w:pPr>
      <w:r w:rsidRPr="0042325D">
        <w:lastRenderedPageBreak/>
        <w:t>Medical and h</w:t>
      </w:r>
      <w:r w:rsidR="003F4971" w:rsidRPr="0042325D">
        <w:t>ealth requirements</w:t>
      </w:r>
    </w:p>
    <w:p w:rsidR="00D5242F" w:rsidRPr="0042325D" w:rsidRDefault="001E776D" w:rsidP="002C6991">
      <w:pPr>
        <w:autoSpaceDE w:val="0"/>
        <w:autoSpaceDN w:val="0"/>
        <w:adjustRightInd w:val="0"/>
        <w:spacing w:before="120" w:after="120"/>
        <w:rPr>
          <w:rFonts w:cs="Arial"/>
          <w:szCs w:val="22"/>
        </w:rPr>
      </w:pPr>
      <w:r w:rsidRPr="0042325D">
        <w:rPr>
          <w:rFonts w:cs="Arial"/>
          <w:szCs w:val="22"/>
        </w:rPr>
        <w:t>T</w:t>
      </w:r>
      <w:r w:rsidR="003F4971" w:rsidRPr="0042325D">
        <w:rPr>
          <w:rFonts w:cs="Arial"/>
          <w:szCs w:val="22"/>
        </w:rPr>
        <w:t>he Code</w:t>
      </w:r>
      <w:r w:rsidRPr="0042325D">
        <w:rPr>
          <w:rFonts w:cs="Arial"/>
          <w:szCs w:val="22"/>
        </w:rPr>
        <w:t xml:space="preserve"> requires pilots to be medically examined at intervals not </w:t>
      </w:r>
      <w:r w:rsidR="00771E48" w:rsidRPr="0042325D">
        <w:rPr>
          <w:rFonts w:cs="Arial"/>
          <w:szCs w:val="22"/>
        </w:rPr>
        <w:t>exceeding 24 months however</w:t>
      </w:r>
      <w:r w:rsidR="003F4971" w:rsidRPr="0042325D">
        <w:rPr>
          <w:rFonts w:cs="Arial"/>
          <w:szCs w:val="22"/>
        </w:rPr>
        <w:t xml:space="preserve"> </w:t>
      </w:r>
      <w:r w:rsidR="008E5EDA" w:rsidRPr="0042325D">
        <w:rPr>
          <w:rFonts w:cs="Arial"/>
          <w:szCs w:val="22"/>
        </w:rPr>
        <w:t>Port Phillip Sea Pilots</w:t>
      </w:r>
      <w:r w:rsidR="00B12EA6" w:rsidRPr="0042325D">
        <w:rPr>
          <w:rFonts w:cs="Arial"/>
          <w:szCs w:val="22"/>
        </w:rPr>
        <w:t xml:space="preserve"> requires e</w:t>
      </w:r>
      <w:r w:rsidR="00E6615D" w:rsidRPr="0042325D">
        <w:rPr>
          <w:rFonts w:cs="Arial"/>
          <w:szCs w:val="22"/>
        </w:rPr>
        <w:t xml:space="preserve">very pilot </w:t>
      </w:r>
      <w:r w:rsidR="00B12EA6" w:rsidRPr="0042325D">
        <w:rPr>
          <w:rFonts w:cs="Arial"/>
          <w:szCs w:val="22"/>
        </w:rPr>
        <w:t>to</w:t>
      </w:r>
      <w:r w:rsidR="00E6615D" w:rsidRPr="0042325D">
        <w:rPr>
          <w:rFonts w:cs="Arial"/>
          <w:szCs w:val="22"/>
        </w:rPr>
        <w:t xml:space="preserve"> undergo a health and vision examinatio</w:t>
      </w:r>
      <w:r w:rsidR="005D1D10" w:rsidRPr="0042325D">
        <w:rPr>
          <w:rFonts w:cs="Arial"/>
          <w:szCs w:val="22"/>
        </w:rPr>
        <w:t xml:space="preserve">n </w:t>
      </w:r>
      <w:r w:rsidR="00B12EA6" w:rsidRPr="0042325D">
        <w:rPr>
          <w:rFonts w:cs="Arial"/>
          <w:szCs w:val="22"/>
        </w:rPr>
        <w:t>every</w:t>
      </w:r>
      <w:r w:rsidR="00B12EA6" w:rsidRPr="00763173">
        <w:rPr>
          <w:rFonts w:cs="Arial"/>
          <w:szCs w:val="22"/>
        </w:rPr>
        <w:t xml:space="preserve"> 12 months, </w:t>
      </w:r>
      <w:r w:rsidR="005D1D10" w:rsidRPr="00763173">
        <w:rPr>
          <w:rFonts w:cs="Arial"/>
          <w:szCs w:val="22"/>
        </w:rPr>
        <w:t xml:space="preserve">in accordance with the </w:t>
      </w:r>
      <w:r w:rsidR="007062CB" w:rsidRPr="00763173">
        <w:rPr>
          <w:rFonts w:cs="Arial"/>
          <w:szCs w:val="22"/>
        </w:rPr>
        <w:t xml:space="preserve">health and vision requirements cited in the </w:t>
      </w:r>
      <w:r w:rsidR="005D1D10" w:rsidRPr="00763173">
        <w:rPr>
          <w:rFonts w:cs="Arial"/>
          <w:szCs w:val="22"/>
        </w:rPr>
        <w:t>Code.</w:t>
      </w:r>
      <w:r w:rsidR="001D0F96" w:rsidRPr="00763173">
        <w:rPr>
          <w:rFonts w:cs="Arial"/>
          <w:szCs w:val="22"/>
        </w:rPr>
        <w:t xml:space="preserve">  The Code </w:t>
      </w:r>
      <w:r w:rsidR="00D34A9F">
        <w:rPr>
          <w:rFonts w:cs="Arial"/>
          <w:szCs w:val="22"/>
        </w:rPr>
        <w:t>requires pilots to meet the medical standards as contained in</w:t>
      </w:r>
      <w:r w:rsidR="001D0F96" w:rsidRPr="00763173">
        <w:rPr>
          <w:rFonts w:cs="Arial"/>
          <w:szCs w:val="22"/>
        </w:rPr>
        <w:t xml:space="preserve"> </w:t>
      </w:r>
      <w:r w:rsidR="001D0F96" w:rsidRPr="00763173">
        <w:rPr>
          <w:rFonts w:cs="Arial"/>
          <w:i/>
          <w:szCs w:val="22"/>
        </w:rPr>
        <w:t xml:space="preserve">Marine Orders Part 9 </w:t>
      </w:r>
      <w:r w:rsidR="00D34A9F">
        <w:rPr>
          <w:rFonts w:cs="Arial"/>
          <w:i/>
          <w:szCs w:val="22"/>
        </w:rPr>
        <w:t xml:space="preserve">- </w:t>
      </w:r>
      <w:r w:rsidR="001D0F96" w:rsidRPr="00763173">
        <w:rPr>
          <w:rFonts w:cs="Arial"/>
          <w:i/>
          <w:szCs w:val="22"/>
        </w:rPr>
        <w:t>Health-Medical Fitness</w:t>
      </w:r>
      <w:r w:rsidR="001D0F96" w:rsidRPr="00763173">
        <w:rPr>
          <w:rFonts w:cs="Arial"/>
          <w:szCs w:val="22"/>
        </w:rPr>
        <w:t xml:space="preserve"> </w:t>
      </w:r>
      <w:r w:rsidR="00D34A9F">
        <w:rPr>
          <w:rFonts w:cs="Arial"/>
          <w:szCs w:val="22"/>
        </w:rPr>
        <w:t>issued by</w:t>
      </w:r>
      <w:r w:rsidR="00D34A9F" w:rsidRPr="00763173">
        <w:rPr>
          <w:rFonts w:cs="Arial"/>
          <w:szCs w:val="22"/>
        </w:rPr>
        <w:t xml:space="preserve"> </w:t>
      </w:r>
      <w:r w:rsidR="00AD3D89">
        <w:rPr>
          <w:rFonts w:cs="Arial"/>
          <w:szCs w:val="22"/>
        </w:rPr>
        <w:t xml:space="preserve">the </w:t>
      </w:r>
      <w:r w:rsidR="00D34A9F" w:rsidRPr="00763173">
        <w:rPr>
          <w:rFonts w:cs="Arial"/>
          <w:szCs w:val="22"/>
        </w:rPr>
        <w:t>Australian Maritime Safety Authority</w:t>
      </w:r>
      <w:r w:rsidR="00AD3D89">
        <w:rPr>
          <w:rFonts w:cs="Arial"/>
          <w:szCs w:val="22"/>
        </w:rPr>
        <w:t xml:space="preserve"> (AMSA</w:t>
      </w:r>
      <w:r w:rsidR="00D34A9F">
        <w:rPr>
          <w:rFonts w:cs="Arial"/>
          <w:szCs w:val="22"/>
        </w:rPr>
        <w:t>)</w:t>
      </w:r>
      <w:r w:rsidR="00D34A9F" w:rsidRPr="00763173">
        <w:rPr>
          <w:rFonts w:cs="Arial"/>
          <w:szCs w:val="22"/>
        </w:rPr>
        <w:t xml:space="preserve"> </w:t>
      </w:r>
      <w:r w:rsidR="001D0F96" w:rsidRPr="00763173">
        <w:rPr>
          <w:rFonts w:cs="Arial"/>
          <w:szCs w:val="22"/>
        </w:rPr>
        <w:t>as the minimum criteri</w:t>
      </w:r>
      <w:r w:rsidR="00E905B2">
        <w:rPr>
          <w:rFonts w:cs="Arial"/>
          <w:szCs w:val="22"/>
        </w:rPr>
        <w:t xml:space="preserve">a for health and vision </w:t>
      </w:r>
      <w:r w:rsidR="00E905B2" w:rsidRPr="0042325D">
        <w:rPr>
          <w:rFonts w:cs="Arial"/>
          <w:szCs w:val="22"/>
        </w:rPr>
        <w:t>fitness</w:t>
      </w:r>
      <w:r w:rsidR="00D34A9F" w:rsidRPr="0042325D">
        <w:rPr>
          <w:rFonts w:cs="Arial"/>
          <w:szCs w:val="22"/>
        </w:rPr>
        <w:t xml:space="preserve">. </w:t>
      </w:r>
      <w:r w:rsidR="00D5242F" w:rsidRPr="0042325D">
        <w:rPr>
          <w:rFonts w:cs="Arial"/>
          <w:szCs w:val="22"/>
        </w:rPr>
        <w:t xml:space="preserve"> </w:t>
      </w:r>
      <w:r w:rsidR="00D34A9F" w:rsidRPr="0042325D">
        <w:rPr>
          <w:rFonts w:cs="Arial"/>
          <w:szCs w:val="22"/>
        </w:rPr>
        <w:t>H</w:t>
      </w:r>
      <w:r w:rsidR="00D5242F" w:rsidRPr="0042325D">
        <w:rPr>
          <w:rFonts w:cs="Arial"/>
          <w:szCs w:val="22"/>
        </w:rPr>
        <w:t>owever</w:t>
      </w:r>
      <w:r w:rsidR="00D34A9F" w:rsidRPr="0042325D">
        <w:rPr>
          <w:rFonts w:cs="Arial"/>
          <w:szCs w:val="22"/>
        </w:rPr>
        <w:t>,</w:t>
      </w:r>
      <w:r w:rsidR="00D5242F" w:rsidRPr="0042325D">
        <w:rPr>
          <w:rFonts w:cs="Arial"/>
          <w:szCs w:val="22"/>
        </w:rPr>
        <w:t xml:space="preserve"> the investigation found that the medical </w:t>
      </w:r>
      <w:r w:rsidR="004D1FFE" w:rsidRPr="0042325D">
        <w:rPr>
          <w:rFonts w:cs="Arial"/>
          <w:szCs w:val="22"/>
        </w:rPr>
        <w:t>examin</w:t>
      </w:r>
      <w:r w:rsidR="00D5242F" w:rsidRPr="0042325D">
        <w:rPr>
          <w:rFonts w:cs="Arial"/>
          <w:szCs w:val="22"/>
        </w:rPr>
        <w:t xml:space="preserve">ers </w:t>
      </w:r>
      <w:r w:rsidR="004D1FFE" w:rsidRPr="0042325D">
        <w:rPr>
          <w:rFonts w:cs="Arial"/>
          <w:szCs w:val="22"/>
        </w:rPr>
        <w:t>acceptable to</w:t>
      </w:r>
      <w:r w:rsidR="00D5242F" w:rsidRPr="0042325D">
        <w:rPr>
          <w:rFonts w:cs="Arial"/>
          <w:szCs w:val="22"/>
        </w:rPr>
        <w:t xml:space="preserve"> MSV </w:t>
      </w:r>
      <w:r w:rsidR="004D1FFE" w:rsidRPr="0042325D">
        <w:rPr>
          <w:rFonts w:cs="Arial"/>
          <w:szCs w:val="22"/>
        </w:rPr>
        <w:t xml:space="preserve">to conduct health and vision examinations </w:t>
      </w:r>
      <w:r w:rsidR="00D5242F" w:rsidRPr="0042325D">
        <w:rPr>
          <w:rFonts w:cs="Arial"/>
          <w:szCs w:val="22"/>
        </w:rPr>
        <w:t xml:space="preserve">were not on the AMSA </w:t>
      </w:r>
      <w:r w:rsidR="009F1DFE" w:rsidRPr="0042325D">
        <w:rPr>
          <w:rFonts w:cs="Arial"/>
          <w:szCs w:val="22"/>
        </w:rPr>
        <w:t>‘</w:t>
      </w:r>
      <w:r w:rsidR="00D5242F" w:rsidRPr="0042325D">
        <w:rPr>
          <w:rFonts w:cs="Arial"/>
          <w:szCs w:val="22"/>
        </w:rPr>
        <w:t>List of Appointed Medical Inspectors</w:t>
      </w:r>
      <w:r w:rsidR="009F1DFE" w:rsidRPr="0042325D">
        <w:rPr>
          <w:rFonts w:cs="Arial"/>
          <w:szCs w:val="22"/>
        </w:rPr>
        <w:t>’</w:t>
      </w:r>
      <w:r w:rsidR="00D5242F" w:rsidRPr="0042325D">
        <w:rPr>
          <w:rFonts w:cs="Arial"/>
          <w:szCs w:val="22"/>
        </w:rPr>
        <w:t>.</w:t>
      </w:r>
    </w:p>
    <w:p w:rsidR="00755352" w:rsidRPr="0042325D" w:rsidRDefault="00771E48" w:rsidP="002C6991">
      <w:pPr>
        <w:autoSpaceDE w:val="0"/>
        <w:autoSpaceDN w:val="0"/>
        <w:adjustRightInd w:val="0"/>
        <w:spacing w:before="120" w:after="120"/>
        <w:rPr>
          <w:rFonts w:cs="Arial"/>
          <w:szCs w:val="22"/>
        </w:rPr>
      </w:pPr>
      <w:r w:rsidRPr="0042325D">
        <w:rPr>
          <w:rFonts w:cs="Arial"/>
          <w:szCs w:val="22"/>
        </w:rPr>
        <w:t xml:space="preserve">The investigation noted that </w:t>
      </w:r>
      <w:r w:rsidRPr="0042325D">
        <w:rPr>
          <w:rFonts w:cs="Arial"/>
          <w:i/>
          <w:szCs w:val="22"/>
        </w:rPr>
        <w:t>Marine Orders Part 9</w:t>
      </w:r>
      <w:r w:rsidRPr="0042325D">
        <w:rPr>
          <w:rFonts w:cs="Arial"/>
          <w:szCs w:val="22"/>
        </w:rPr>
        <w:t xml:space="preserve"> </w:t>
      </w:r>
      <w:r w:rsidR="00D33055" w:rsidRPr="0042325D">
        <w:rPr>
          <w:rFonts w:cs="Arial"/>
          <w:szCs w:val="22"/>
        </w:rPr>
        <w:t>applies to</w:t>
      </w:r>
      <w:r w:rsidRPr="0042325D">
        <w:rPr>
          <w:rFonts w:cs="Arial"/>
          <w:szCs w:val="22"/>
        </w:rPr>
        <w:t xml:space="preserve"> seagoing personnel </w:t>
      </w:r>
      <w:r w:rsidR="00D33055" w:rsidRPr="0042325D">
        <w:rPr>
          <w:rFonts w:cs="Arial"/>
          <w:szCs w:val="22"/>
        </w:rPr>
        <w:t xml:space="preserve">and coastal pilots </w:t>
      </w:r>
      <w:r w:rsidRPr="0042325D">
        <w:rPr>
          <w:rFonts w:cs="Arial"/>
          <w:szCs w:val="22"/>
        </w:rPr>
        <w:t>licensed by AMSA.  It is not intended to affect the operation of any law of a State or Territory governing pilots or pilotage in relation to a port under the jurisdiction of that State or Territory.</w:t>
      </w:r>
      <w:r w:rsidR="00D33055" w:rsidRPr="0042325D">
        <w:rPr>
          <w:rFonts w:cs="Arial"/>
          <w:szCs w:val="22"/>
        </w:rPr>
        <w:t xml:space="preserve">  </w:t>
      </w:r>
      <w:r w:rsidR="004D1FFE" w:rsidRPr="0042325D">
        <w:rPr>
          <w:rFonts w:cs="Arial"/>
          <w:szCs w:val="22"/>
        </w:rPr>
        <w:t>Furthermore, t</w:t>
      </w:r>
      <w:r w:rsidR="00D33055" w:rsidRPr="0042325D">
        <w:rPr>
          <w:rFonts w:cs="Arial"/>
          <w:szCs w:val="22"/>
        </w:rPr>
        <w:t>he investigation has not found any documentation either from the National Marine Safety Committee</w:t>
      </w:r>
      <w:r w:rsidR="00AD3D89">
        <w:rPr>
          <w:rFonts w:cs="Arial"/>
          <w:szCs w:val="22"/>
        </w:rPr>
        <w:t xml:space="preserve"> (NMSC</w:t>
      </w:r>
      <w:r w:rsidR="00755352" w:rsidRPr="0042325D">
        <w:rPr>
          <w:rFonts w:cs="Arial"/>
          <w:szCs w:val="22"/>
        </w:rPr>
        <w:t>)</w:t>
      </w:r>
      <w:r w:rsidR="00D33055" w:rsidRPr="0042325D">
        <w:rPr>
          <w:rFonts w:cs="Arial"/>
          <w:szCs w:val="22"/>
        </w:rPr>
        <w:t xml:space="preserve"> or from AMSA requiring </w:t>
      </w:r>
      <w:r w:rsidR="00D34A9F" w:rsidRPr="0042325D">
        <w:rPr>
          <w:rFonts w:cs="Arial"/>
          <w:szCs w:val="22"/>
        </w:rPr>
        <w:t xml:space="preserve">a </w:t>
      </w:r>
      <w:r w:rsidR="00D33055" w:rsidRPr="0042325D">
        <w:rPr>
          <w:rFonts w:cs="Arial"/>
          <w:szCs w:val="22"/>
        </w:rPr>
        <w:t xml:space="preserve">national consistency </w:t>
      </w:r>
      <w:r w:rsidR="00D34A9F" w:rsidRPr="0042325D">
        <w:rPr>
          <w:rFonts w:cs="Arial"/>
          <w:szCs w:val="22"/>
        </w:rPr>
        <w:t xml:space="preserve">of standards for the </w:t>
      </w:r>
      <w:r w:rsidR="00E905B2" w:rsidRPr="0042325D">
        <w:rPr>
          <w:rFonts w:cs="Arial"/>
          <w:szCs w:val="22"/>
        </w:rPr>
        <w:t>medical and health requirements of pilots licensed by a State or Territory.</w:t>
      </w:r>
    </w:p>
    <w:p w:rsidR="00771E48" w:rsidRPr="0042325D" w:rsidRDefault="00755352" w:rsidP="002C6991">
      <w:pPr>
        <w:autoSpaceDE w:val="0"/>
        <w:autoSpaceDN w:val="0"/>
        <w:adjustRightInd w:val="0"/>
        <w:spacing w:before="120" w:after="120"/>
        <w:rPr>
          <w:rFonts w:cs="Arial"/>
          <w:szCs w:val="22"/>
        </w:rPr>
      </w:pPr>
      <w:r w:rsidRPr="0042325D">
        <w:rPr>
          <w:rFonts w:cs="Arial"/>
          <w:szCs w:val="22"/>
        </w:rPr>
        <w:t>Paragraph 2.4 of the NMSC document ‘</w:t>
      </w:r>
      <w:r w:rsidRPr="0042325D">
        <w:rPr>
          <w:rFonts w:cs="Arial"/>
          <w:i/>
          <w:szCs w:val="22"/>
        </w:rPr>
        <w:t>Competencies for Trainee Marine Pilots</w:t>
      </w:r>
      <w:r w:rsidRPr="0042325D">
        <w:rPr>
          <w:rFonts w:cs="Arial"/>
          <w:szCs w:val="22"/>
        </w:rPr>
        <w:t>’ states in effect that the Pilotage Authority should set the eyesight and health requirements and i</w:t>
      </w:r>
      <w:r w:rsidR="00D5242F" w:rsidRPr="0042325D">
        <w:rPr>
          <w:rFonts w:cs="Arial"/>
          <w:szCs w:val="22"/>
        </w:rPr>
        <w:t>n addition, paragraph 6 of the Code provides for MSV to “specify further medical examination at its own discretion” and that “the medical practitioner does however have discretion when applying the Commonwealth standards to a pilot”.</w:t>
      </w:r>
    </w:p>
    <w:p w:rsidR="00E6615D" w:rsidRPr="00763173" w:rsidRDefault="005A7CD9" w:rsidP="002C6991">
      <w:pPr>
        <w:autoSpaceDE w:val="0"/>
        <w:autoSpaceDN w:val="0"/>
        <w:adjustRightInd w:val="0"/>
        <w:spacing w:before="120" w:after="120"/>
        <w:rPr>
          <w:rFonts w:cs="Arial"/>
          <w:szCs w:val="22"/>
        </w:rPr>
      </w:pPr>
      <w:r w:rsidRPr="0042325D">
        <w:rPr>
          <w:rFonts w:cs="Arial"/>
          <w:szCs w:val="22"/>
        </w:rPr>
        <w:t>Although the Code requires that pilots advise the medical examiner</w:t>
      </w:r>
      <w:r>
        <w:rPr>
          <w:rFonts w:cs="Arial"/>
          <w:szCs w:val="22"/>
        </w:rPr>
        <w:t xml:space="preserve"> and MSV of any conditions that is likely to affect their ability to pilot vessels, t</w:t>
      </w:r>
      <w:r w:rsidR="001D0F96" w:rsidRPr="00763173">
        <w:rPr>
          <w:rFonts w:cs="Arial"/>
          <w:szCs w:val="22"/>
        </w:rPr>
        <w:t xml:space="preserve">he investigation noted that </w:t>
      </w:r>
      <w:r w:rsidR="001D0F96" w:rsidRPr="00763173">
        <w:rPr>
          <w:rFonts w:cs="Arial"/>
          <w:i/>
          <w:szCs w:val="22"/>
        </w:rPr>
        <w:t>Marine Orders Part 9</w:t>
      </w:r>
      <w:r w:rsidR="001D0F96" w:rsidRPr="00763173">
        <w:rPr>
          <w:rFonts w:cs="Arial"/>
          <w:szCs w:val="22"/>
        </w:rPr>
        <w:t xml:space="preserve"> does not </w:t>
      </w:r>
      <w:r w:rsidR="008E5EDA">
        <w:rPr>
          <w:rFonts w:cs="Arial"/>
          <w:szCs w:val="22"/>
        </w:rPr>
        <w:t xml:space="preserve">specifically </w:t>
      </w:r>
      <w:r w:rsidR="001D0F96" w:rsidRPr="00763173">
        <w:rPr>
          <w:rFonts w:cs="Arial"/>
          <w:szCs w:val="22"/>
        </w:rPr>
        <w:t xml:space="preserve">require pilots to </w:t>
      </w:r>
      <w:r w:rsidR="00A41DDC" w:rsidRPr="00763173">
        <w:rPr>
          <w:rFonts w:cs="Arial"/>
          <w:szCs w:val="22"/>
        </w:rPr>
        <w:t xml:space="preserve">report sleep disorders or undergo </w:t>
      </w:r>
      <w:r w:rsidR="001D0F96" w:rsidRPr="00763173">
        <w:rPr>
          <w:rFonts w:cs="Arial"/>
          <w:szCs w:val="22"/>
        </w:rPr>
        <w:t xml:space="preserve">fatigue </w:t>
      </w:r>
      <w:r w:rsidR="00A41DDC" w:rsidRPr="00763173">
        <w:rPr>
          <w:rFonts w:cs="Arial"/>
          <w:szCs w:val="22"/>
        </w:rPr>
        <w:t>tests</w:t>
      </w:r>
      <w:r>
        <w:rPr>
          <w:rFonts w:cs="Arial"/>
          <w:szCs w:val="22"/>
        </w:rPr>
        <w:t xml:space="preserve"> and the examining GP did not question pilots regarding their sleeping habits</w:t>
      </w:r>
      <w:r w:rsidR="001D0F96" w:rsidRPr="00763173">
        <w:rPr>
          <w:rFonts w:cs="Arial"/>
          <w:szCs w:val="22"/>
        </w:rPr>
        <w:t>.</w:t>
      </w:r>
      <w:r w:rsidR="00A24C82">
        <w:rPr>
          <w:rFonts w:cs="Arial"/>
          <w:szCs w:val="22"/>
        </w:rPr>
        <w:t xml:space="preserve">  </w:t>
      </w:r>
      <w:smartTag w:uri="urn:schemas-microsoft-com:office:smarttags" w:element="place">
        <w:smartTag w:uri="urn:schemas-microsoft-com:office:smarttags" w:element="PlaceType">
          <w:r w:rsidR="008E5EDA" w:rsidRPr="00763173">
            <w:rPr>
              <w:rFonts w:cs="Arial"/>
              <w:szCs w:val="22"/>
            </w:rPr>
            <w:t>Port</w:t>
          </w:r>
        </w:smartTag>
        <w:r w:rsidR="008E5EDA" w:rsidRPr="00763173">
          <w:rPr>
            <w:rFonts w:cs="Arial"/>
            <w:szCs w:val="22"/>
          </w:rPr>
          <w:t xml:space="preserve"> </w:t>
        </w:r>
        <w:smartTag w:uri="urn:schemas-microsoft-com:office:smarttags" w:element="PlaceName">
          <w:r w:rsidR="008E5EDA" w:rsidRPr="00763173">
            <w:rPr>
              <w:rFonts w:cs="Arial"/>
              <w:szCs w:val="22"/>
            </w:rPr>
            <w:t>Phillip</w:t>
          </w:r>
        </w:smartTag>
        <w:r w:rsidR="008E5EDA" w:rsidRPr="00763173">
          <w:rPr>
            <w:rFonts w:cs="Arial"/>
            <w:szCs w:val="22"/>
          </w:rPr>
          <w:t xml:space="preserve"> </w:t>
        </w:r>
        <w:smartTag w:uri="urn:schemas-microsoft-com:office:smarttags" w:element="PlaceName">
          <w:r w:rsidR="008E5EDA" w:rsidRPr="00763173">
            <w:rPr>
              <w:rFonts w:cs="Arial"/>
              <w:szCs w:val="22"/>
            </w:rPr>
            <w:t>Sea</w:t>
          </w:r>
        </w:smartTag>
      </w:smartTag>
      <w:r w:rsidR="008E5EDA" w:rsidRPr="00763173">
        <w:rPr>
          <w:rFonts w:cs="Arial"/>
          <w:szCs w:val="22"/>
        </w:rPr>
        <w:t xml:space="preserve"> Pilots</w:t>
      </w:r>
      <w:r w:rsidR="00A24C82">
        <w:rPr>
          <w:rFonts w:cs="Arial"/>
          <w:szCs w:val="22"/>
        </w:rPr>
        <w:t xml:space="preserve"> was therefore unaware of the pilot’s sleep disorder until the pilot reported the results of his sleep test to them.</w:t>
      </w:r>
    </w:p>
    <w:p w:rsidR="009F610D" w:rsidRPr="00763173" w:rsidRDefault="0000622F" w:rsidP="009F610D">
      <w:pPr>
        <w:pStyle w:val="Heading3"/>
      </w:pPr>
      <w:r w:rsidRPr="00763173">
        <w:t>Pilotage Safety Management System</w:t>
      </w:r>
    </w:p>
    <w:p w:rsidR="001F2824" w:rsidRPr="00763173" w:rsidRDefault="0000622F" w:rsidP="009F610D">
      <w:pPr>
        <w:autoSpaceDE w:val="0"/>
        <w:autoSpaceDN w:val="0"/>
        <w:adjustRightInd w:val="0"/>
        <w:spacing w:before="120" w:after="120"/>
        <w:rPr>
          <w:rFonts w:cs="Arial"/>
          <w:szCs w:val="22"/>
        </w:rPr>
      </w:pPr>
      <w:r w:rsidRPr="00763173">
        <w:rPr>
          <w:rFonts w:cs="Arial"/>
          <w:szCs w:val="22"/>
        </w:rPr>
        <w:t xml:space="preserve">Port Philip Sea Pilots’ </w:t>
      </w:r>
      <w:r w:rsidR="008E5EDA">
        <w:rPr>
          <w:rFonts w:cs="Arial"/>
          <w:szCs w:val="22"/>
        </w:rPr>
        <w:t>‘</w:t>
      </w:r>
      <w:r w:rsidR="0008522E" w:rsidRPr="00763173">
        <w:rPr>
          <w:rFonts w:cs="Arial"/>
          <w:szCs w:val="22"/>
        </w:rPr>
        <w:t>Pilotage Safety Management System</w:t>
      </w:r>
      <w:r w:rsidR="008E5EDA">
        <w:rPr>
          <w:rFonts w:cs="Arial"/>
          <w:szCs w:val="22"/>
        </w:rPr>
        <w:t>’</w:t>
      </w:r>
      <w:r w:rsidR="009F610D" w:rsidRPr="00763173">
        <w:rPr>
          <w:rFonts w:cs="Arial"/>
          <w:szCs w:val="22"/>
        </w:rPr>
        <w:t xml:space="preserve"> advises pilots</w:t>
      </w:r>
      <w:r w:rsidR="00603F0D" w:rsidRPr="00763173">
        <w:rPr>
          <w:rFonts w:cs="Arial"/>
          <w:szCs w:val="22"/>
        </w:rPr>
        <w:t xml:space="preserve"> in separate sections of the manual, that</w:t>
      </w:r>
      <w:r w:rsidR="001F2824" w:rsidRPr="00763173">
        <w:rPr>
          <w:rFonts w:cs="Arial"/>
          <w:szCs w:val="22"/>
        </w:rPr>
        <w:t>:</w:t>
      </w:r>
    </w:p>
    <w:p w:rsidR="00603F0D" w:rsidRPr="00763173" w:rsidRDefault="00603F0D" w:rsidP="00603F0D">
      <w:pPr>
        <w:numPr>
          <w:ilvl w:val="0"/>
          <w:numId w:val="12"/>
        </w:numPr>
        <w:autoSpaceDE w:val="0"/>
        <w:autoSpaceDN w:val="0"/>
        <w:adjustRightInd w:val="0"/>
        <w:spacing w:before="120" w:after="120"/>
        <w:rPr>
          <w:rFonts w:cs="Arial"/>
          <w:szCs w:val="22"/>
        </w:rPr>
      </w:pPr>
      <w:r w:rsidRPr="00763173">
        <w:rPr>
          <w:rFonts w:cs="Arial"/>
          <w:szCs w:val="22"/>
        </w:rPr>
        <w:t xml:space="preserve">Normally vessels weighing anchor at </w:t>
      </w:r>
      <w:smartTag w:uri="urn:schemas-microsoft-com:office:smarttags" w:element="City">
        <w:smartTag w:uri="urn:schemas-microsoft-com:office:smarttags" w:element="place">
          <w:r w:rsidRPr="00763173">
            <w:rPr>
              <w:rFonts w:cs="Arial"/>
              <w:szCs w:val="22"/>
            </w:rPr>
            <w:t>Melbourne</w:t>
          </w:r>
        </w:smartTag>
      </w:smartTag>
      <w:r w:rsidRPr="00763173">
        <w:rPr>
          <w:rFonts w:cs="Arial"/>
          <w:szCs w:val="22"/>
        </w:rPr>
        <w:t xml:space="preserve"> shall have their entry into the Port Melbourne Channel determined by the movements of an outbound vessel.  The outbound vessel has priority; its passage is not to be impeded by the inbound vessel which shall remain clear of the channel until safe passing is permitted.  The entry point to the channel or river shall be discussed by the pilots involved; Harbour Control</w:t>
      </w:r>
      <w:r w:rsidR="00D45258" w:rsidRPr="00763173">
        <w:rPr>
          <w:rStyle w:val="FootnoteReference"/>
          <w:rFonts w:cs="Arial"/>
          <w:szCs w:val="22"/>
        </w:rPr>
        <w:footnoteReference w:id="14"/>
      </w:r>
      <w:r w:rsidRPr="00763173">
        <w:rPr>
          <w:rFonts w:cs="Arial"/>
          <w:szCs w:val="22"/>
        </w:rPr>
        <w:t xml:space="preserve"> will confirm the agreed plan.</w:t>
      </w:r>
    </w:p>
    <w:p w:rsidR="009F610D" w:rsidRPr="00763173" w:rsidRDefault="001F2824" w:rsidP="00603F0D">
      <w:pPr>
        <w:numPr>
          <w:ilvl w:val="0"/>
          <w:numId w:val="12"/>
        </w:numPr>
        <w:autoSpaceDE w:val="0"/>
        <w:autoSpaceDN w:val="0"/>
        <w:adjustRightInd w:val="0"/>
        <w:spacing w:before="120" w:after="120"/>
        <w:rPr>
          <w:rFonts w:cs="Arial"/>
          <w:szCs w:val="22"/>
        </w:rPr>
      </w:pPr>
      <w:r w:rsidRPr="00763173">
        <w:rPr>
          <w:rFonts w:cs="Arial"/>
          <w:szCs w:val="22"/>
        </w:rPr>
        <w:t>If</w:t>
      </w:r>
      <w:r w:rsidR="009F610D" w:rsidRPr="00763173">
        <w:rPr>
          <w:rFonts w:cs="Arial"/>
          <w:szCs w:val="22"/>
        </w:rPr>
        <w:t xml:space="preserve"> intending to enter or exit the Port Melbourne Channel between beacons 1 and 6 on the western side due to a deep draught vessel requiring the channel, it is essential there is good communications maintained between vessels and Harbour Control to ensure </w:t>
      </w:r>
      <w:r w:rsidR="008456CB" w:rsidRPr="00763173">
        <w:rPr>
          <w:rFonts w:cs="Arial"/>
          <w:szCs w:val="22"/>
        </w:rPr>
        <w:t xml:space="preserve">that </w:t>
      </w:r>
      <w:r w:rsidR="009F610D" w:rsidRPr="00763173">
        <w:rPr>
          <w:rFonts w:cs="Arial"/>
          <w:szCs w:val="22"/>
        </w:rPr>
        <w:t xml:space="preserve">intentions </w:t>
      </w:r>
      <w:r w:rsidR="008456CB" w:rsidRPr="00763173">
        <w:rPr>
          <w:rFonts w:cs="Arial"/>
          <w:szCs w:val="22"/>
        </w:rPr>
        <w:t xml:space="preserve">are </w:t>
      </w:r>
      <w:r w:rsidR="009F610D" w:rsidRPr="00763173">
        <w:rPr>
          <w:rFonts w:cs="Arial"/>
          <w:szCs w:val="22"/>
        </w:rPr>
        <w:t>clear.</w:t>
      </w:r>
    </w:p>
    <w:p w:rsidR="009F610D" w:rsidRPr="00763173" w:rsidRDefault="009F610D" w:rsidP="00603F0D">
      <w:pPr>
        <w:numPr>
          <w:ilvl w:val="0"/>
          <w:numId w:val="12"/>
        </w:numPr>
        <w:spacing w:before="120" w:after="120"/>
        <w:rPr>
          <w:rFonts w:cs="Arial"/>
          <w:szCs w:val="22"/>
        </w:rPr>
      </w:pPr>
      <w:r w:rsidRPr="00763173">
        <w:rPr>
          <w:rFonts w:cs="Arial"/>
          <w:szCs w:val="22"/>
        </w:rPr>
        <w:t>Ship to Shore and Ship to Ship communications by VHF radio shall be in accordance with IMO Standard Marine Communications Phrases and in recognition of IALA-VTS Guidelines and conducted in a professional manner at all times.</w:t>
      </w:r>
      <w:r w:rsidR="0007787B" w:rsidRPr="00763173">
        <w:rPr>
          <w:rFonts w:cs="Arial"/>
          <w:szCs w:val="22"/>
        </w:rPr>
        <w:t xml:space="preserve">  Communications between pilots on VHF should be limited to operational matters when communicating on an operating channel.  The calls should be brief, concise and properly acknowledged.</w:t>
      </w:r>
    </w:p>
    <w:p w:rsidR="00015417" w:rsidRDefault="00015417" w:rsidP="00015417">
      <w:pPr>
        <w:pStyle w:val="Heading3"/>
      </w:pPr>
      <w:r>
        <w:lastRenderedPageBreak/>
        <w:t>Pilot rosters</w:t>
      </w:r>
      <w:r w:rsidR="002962C5">
        <w:t xml:space="preserve"> using FAID</w:t>
      </w:r>
    </w:p>
    <w:p w:rsidR="00672BFB" w:rsidRPr="00D236CF" w:rsidRDefault="00672BFB" w:rsidP="00672BFB">
      <w:pPr>
        <w:spacing w:before="120" w:after="120"/>
      </w:pPr>
      <w:r w:rsidRPr="00D236CF">
        <w:t>FAID</w:t>
      </w:r>
      <w:r w:rsidR="00CE1200">
        <w:t xml:space="preserve"> (Fatigue Audit InterDyne)</w:t>
      </w:r>
      <w:r w:rsidRPr="00D236CF">
        <w:t xml:space="preserve"> is a computer based software program to assist with fatigue management in shifting rotations or a rostering system.  The software calculates a fatigue ‘score’ using an algorithm which takes into account </w:t>
      </w:r>
      <w:r>
        <w:t xml:space="preserve">several </w:t>
      </w:r>
      <w:r w:rsidRPr="00D236CF">
        <w:t>factors including the cumulative effect of shifts over the previous seven days, time worked on the current shift</w:t>
      </w:r>
      <w:r>
        <w:t>, the</w:t>
      </w:r>
      <w:r w:rsidRPr="00D236CF">
        <w:t xml:space="preserve"> </w:t>
      </w:r>
      <w:r>
        <w:t xml:space="preserve">time taken to travel to and from work, </w:t>
      </w:r>
      <w:r w:rsidRPr="00D236CF">
        <w:t>and</w:t>
      </w:r>
      <w:r>
        <w:t xml:space="preserve"> the</w:t>
      </w:r>
      <w:r w:rsidRPr="00D236CF">
        <w:t xml:space="preserve"> ‘time of day’ or circadian effects.</w:t>
      </w:r>
    </w:p>
    <w:p w:rsidR="00672BFB" w:rsidRPr="00D236CF" w:rsidRDefault="008E5EDA" w:rsidP="00672BFB">
      <w:pPr>
        <w:spacing w:before="120" w:after="120"/>
      </w:pPr>
      <w:r w:rsidRPr="00763173">
        <w:rPr>
          <w:rFonts w:cs="Arial"/>
          <w:szCs w:val="22"/>
        </w:rPr>
        <w:t>P</w:t>
      </w:r>
      <w:r w:rsidR="00672BFB">
        <w:t>ilot r</w:t>
      </w:r>
      <w:r w:rsidR="00672BFB" w:rsidRPr="00D236CF">
        <w:t xml:space="preserve">osters are generally developed using the FAID software by setting a maximum allowable fatigue ‘score’ </w:t>
      </w:r>
      <w:r w:rsidR="00672BFB">
        <w:t xml:space="preserve">(80) </w:t>
      </w:r>
      <w:r w:rsidR="00672BFB" w:rsidRPr="00D236CF">
        <w:t>and adjusting individual work rosters to ensure that the maximum score is not exceeded.  The FAID software can be programmed to run live updates from input of the actual hours worked, to re-calculate the fatigue score for the remainder of the roster.</w:t>
      </w:r>
      <w:r w:rsidR="00672BFB">
        <w:t xml:space="preserve">  As an additional precaution, </w:t>
      </w:r>
      <w:r w:rsidR="00D45258">
        <w:rPr>
          <w:rFonts w:cs="Arial"/>
          <w:szCs w:val="22"/>
        </w:rPr>
        <w:t>the</w:t>
      </w:r>
      <w:r w:rsidRPr="00763173">
        <w:rPr>
          <w:rFonts w:cs="Arial"/>
          <w:szCs w:val="22"/>
        </w:rPr>
        <w:t xml:space="preserve"> </w:t>
      </w:r>
      <w:r w:rsidR="00D45258">
        <w:rPr>
          <w:rFonts w:cs="Arial"/>
          <w:szCs w:val="22"/>
        </w:rPr>
        <w:t>p</w:t>
      </w:r>
      <w:r w:rsidRPr="00763173">
        <w:rPr>
          <w:rFonts w:cs="Arial"/>
          <w:szCs w:val="22"/>
        </w:rPr>
        <w:t>ilot</w:t>
      </w:r>
      <w:r w:rsidR="00D45258">
        <w:rPr>
          <w:rFonts w:cs="Arial"/>
          <w:szCs w:val="22"/>
        </w:rPr>
        <w:t>’</w:t>
      </w:r>
      <w:r w:rsidRPr="00763173">
        <w:rPr>
          <w:rFonts w:cs="Arial"/>
          <w:szCs w:val="22"/>
        </w:rPr>
        <w:t>s</w:t>
      </w:r>
      <w:r w:rsidR="00672BFB">
        <w:t xml:space="preserve"> expected time </w:t>
      </w:r>
      <w:r w:rsidR="00CE1200">
        <w:t>for</w:t>
      </w:r>
      <w:r w:rsidR="00672BFB">
        <w:t xml:space="preserve"> travel</w:t>
      </w:r>
      <w:r w:rsidR="00CE1200">
        <w:t>ling</w:t>
      </w:r>
      <w:r w:rsidR="00672BFB">
        <w:t xml:space="preserve"> to and from work </w:t>
      </w:r>
      <w:r w:rsidR="00D45258">
        <w:t xml:space="preserve">is also entered </w:t>
      </w:r>
      <w:r w:rsidR="00672BFB">
        <w:t>into the respective pilot’s roster</w:t>
      </w:r>
      <w:r w:rsidR="00D45258">
        <w:t>, as time worked</w:t>
      </w:r>
      <w:r w:rsidR="00672BFB">
        <w:t>.</w:t>
      </w:r>
    </w:p>
    <w:p w:rsidR="00672BFB" w:rsidRPr="00D236CF" w:rsidRDefault="00672BFB" w:rsidP="00672BFB">
      <w:pPr>
        <w:spacing w:before="120" w:after="120"/>
      </w:pPr>
      <w:r>
        <w:t>T</w:t>
      </w:r>
      <w:r w:rsidRPr="00D236CF">
        <w:t xml:space="preserve">he FAID score </w:t>
      </w:r>
      <w:r>
        <w:t xml:space="preserve">however, </w:t>
      </w:r>
      <w:r w:rsidRPr="00D236CF">
        <w:t>is based on the assumption that the person’s time off duty include</w:t>
      </w:r>
      <w:r>
        <w:t>s</w:t>
      </w:r>
      <w:r w:rsidRPr="00D236CF">
        <w:t xml:space="preserve"> an appropriate period of recuperative sleep.  Furthermore, the FAID program does not make allowances for sleep quality, individual differences in the need for sleep or factors in the work environment such as the type of task, noise, light and vibration which may have an effect on the rate at which individuals become fatigued when working.</w:t>
      </w:r>
    </w:p>
    <w:p w:rsidR="00015417" w:rsidRDefault="002962C5" w:rsidP="00015417">
      <w:pPr>
        <w:spacing w:before="120" w:after="120"/>
      </w:pPr>
      <w:r w:rsidRPr="00D236CF">
        <w:t xml:space="preserve">Studies undertaken by the Centre for Sleep Research have found that a fatigue score of 40 to 80 is indicative of a moderate level of fatigue, a score between 80 </w:t>
      </w:r>
      <w:r>
        <w:t>and</w:t>
      </w:r>
      <w:r w:rsidRPr="00D236CF">
        <w:t xml:space="preserve"> 100 is indicative of a high level of fatigue and a score over 100 is indicative of a very high level of fatigue.</w:t>
      </w:r>
      <w:r>
        <w:t xml:space="preserve">  An occasional fatigue score above 80 is not considered a problem as people are quite able to function normally at this level as long as it doesn't become persistent. </w:t>
      </w:r>
      <w:r w:rsidR="00015417">
        <w:t xml:space="preserve"> Frequent or continuous scores above this level indicate that the fatigue management needs to be addressed to get the score below 80.</w:t>
      </w:r>
    </w:p>
    <w:p w:rsidR="005E7A02" w:rsidRDefault="005E7A02" w:rsidP="00015417">
      <w:pPr>
        <w:spacing w:before="120" w:after="120"/>
      </w:pPr>
    </w:p>
    <w:p w:rsidR="005E7A02" w:rsidRDefault="005E7A02" w:rsidP="005E7A02">
      <w:pPr>
        <w:pStyle w:val="Heading2"/>
      </w:pPr>
      <w:bookmarkStart w:id="89" w:name="_Toc282006080"/>
      <w:r>
        <w:t xml:space="preserve">Dissemination of </w:t>
      </w:r>
      <w:r w:rsidRPr="004A4EEA">
        <w:rPr>
          <w:i/>
        </w:rPr>
        <w:t>Harbour Master’s Directions</w:t>
      </w:r>
      <w:bookmarkEnd w:id="89"/>
    </w:p>
    <w:p w:rsidR="004E14C4" w:rsidRDefault="005E7A02" w:rsidP="004E14C4">
      <w:pPr>
        <w:spacing w:before="120" w:after="120"/>
      </w:pPr>
      <w:r>
        <w:t xml:space="preserve">From time to time the </w:t>
      </w:r>
      <w:r w:rsidR="00A57792">
        <w:t>h</w:t>
      </w:r>
      <w:r>
        <w:t>arbou</w:t>
      </w:r>
      <w:r w:rsidR="00A57792">
        <w:t>r m</w:t>
      </w:r>
      <w:r>
        <w:t xml:space="preserve">aster will initiate </w:t>
      </w:r>
      <w:r w:rsidR="004E14C4">
        <w:t xml:space="preserve">changes or amendments to the </w:t>
      </w:r>
      <w:r w:rsidR="008E5EDA" w:rsidRPr="008E5EDA">
        <w:rPr>
          <w:i/>
        </w:rPr>
        <w:t>H</w:t>
      </w:r>
      <w:r w:rsidR="004E14C4" w:rsidRPr="008E5EDA">
        <w:rPr>
          <w:i/>
        </w:rPr>
        <w:t>arbour Master’s Directions</w:t>
      </w:r>
      <w:r w:rsidR="004E14C4">
        <w:t>, depending on the operational and safety needs of the port and its users.  Generally, changes and amendments will be discussed at a Navigational Safety Advisory Committee</w:t>
      </w:r>
      <w:r w:rsidR="00AD3D89">
        <w:rPr>
          <w:rStyle w:val="FootnoteReference"/>
        </w:rPr>
        <w:footnoteReference w:id="15"/>
      </w:r>
      <w:r w:rsidR="00AD3D89">
        <w:t xml:space="preserve"> (NavSAC</w:t>
      </w:r>
      <w:r w:rsidR="004E14C4">
        <w:t xml:space="preserve">) meeting however, there are occasions that the </w:t>
      </w:r>
      <w:r w:rsidR="00A57792">
        <w:t>harbour m</w:t>
      </w:r>
      <w:r w:rsidR="004E14C4">
        <w:t>aster may in the interest of safety consider it necessary to amend the directions without wider stakeholder consultation.</w:t>
      </w:r>
    </w:p>
    <w:p w:rsidR="004E14C4" w:rsidRDefault="004E14C4" w:rsidP="004E14C4">
      <w:pPr>
        <w:spacing w:before="120" w:after="120"/>
      </w:pPr>
      <w:r>
        <w:t>The amendment is then notified to all port users through a Notice to Mariners.   Usually, the Notice lists the amendments or make</w:t>
      </w:r>
      <w:r w:rsidR="00A75BEB">
        <w:t>s</w:t>
      </w:r>
      <w:r>
        <w:t xml:space="preserve"> reference to </w:t>
      </w:r>
      <w:r w:rsidR="008E5EDA">
        <w:t>the</w:t>
      </w:r>
      <w:r>
        <w:t xml:space="preserve"> sections of the </w:t>
      </w:r>
      <w:r w:rsidRPr="00A75BEB">
        <w:rPr>
          <w:i/>
        </w:rPr>
        <w:t>Harbour Master’s Directions</w:t>
      </w:r>
      <w:r>
        <w:t xml:space="preserve"> </w:t>
      </w:r>
      <w:r w:rsidR="008E5EDA">
        <w:t>which have</w:t>
      </w:r>
      <w:r>
        <w:t xml:space="preserve"> been amended.  The investigation noted that it is usual practice for the amendment to come into effect the day after the Notice to Mariners </w:t>
      </w:r>
      <w:r w:rsidR="00D45258">
        <w:t>i</w:t>
      </w:r>
      <w:r>
        <w:t>s published.</w:t>
      </w:r>
    </w:p>
    <w:p w:rsidR="00A75BEB" w:rsidRDefault="00A75BEB" w:rsidP="00A75BEB">
      <w:pPr>
        <w:spacing w:before="120" w:after="120"/>
      </w:pPr>
      <w:r>
        <w:t xml:space="preserve">With regard to the new edition of the </w:t>
      </w:r>
      <w:r w:rsidRPr="00A75BEB">
        <w:rPr>
          <w:i/>
        </w:rPr>
        <w:t>Harbour Master’s Directions</w:t>
      </w:r>
      <w:r>
        <w:t xml:space="preserve">, this was a major re-issue of the </w:t>
      </w:r>
      <w:r w:rsidRPr="00A75BEB">
        <w:rPr>
          <w:i/>
        </w:rPr>
        <w:t>Harbour Masters Directions</w:t>
      </w:r>
      <w:r>
        <w:t xml:space="preserve"> to take into consideration all the changes surrounding the channel deepening project.  Following the NavSAC meetings, a final draft of the Harbour Master’s Directions was forwarded by </w:t>
      </w:r>
      <w:smartTag w:uri="urn:schemas-microsoft-com:office:smarttags" w:element="place">
        <w:smartTag w:uri="urn:schemas-microsoft-com:office:smarttags" w:element="PlaceType">
          <w:r>
            <w:t>Port</w:t>
          </w:r>
        </w:smartTag>
        <w:r>
          <w:t xml:space="preserve"> of </w:t>
        </w:r>
        <w:smartTag w:uri="urn:schemas-microsoft-com:office:smarttags" w:element="PlaceName">
          <w:r>
            <w:t>Melbourne</w:t>
          </w:r>
        </w:smartTag>
      </w:smartTag>
      <w:r>
        <w:t xml:space="preserve"> Corporation to Port Phillip Sea Pilots on </w:t>
      </w:r>
      <w:smartTag w:uri="urn:schemas-microsoft-com:office:smarttags" w:element="date">
        <w:smartTagPr>
          <w:attr w:name="Month" w:val="10"/>
          <w:attr w:name="Day" w:val="22"/>
          <w:attr w:name="Year" w:val="2009"/>
        </w:smartTagPr>
        <w:r>
          <w:t>22 October 2009</w:t>
        </w:r>
      </w:smartTag>
      <w:r>
        <w:t xml:space="preserve"> and again on </w:t>
      </w:r>
      <w:smartTag w:uri="urn:schemas-microsoft-com:office:smarttags" w:element="date">
        <w:smartTagPr>
          <w:attr w:name="Month" w:val="11"/>
          <w:attr w:name="Day" w:val="19"/>
          <w:attr w:name="Year" w:val="2009"/>
        </w:smartTagPr>
        <w:r>
          <w:t>19 November 2009</w:t>
        </w:r>
      </w:smartTag>
      <w:r>
        <w:t>.</w:t>
      </w:r>
    </w:p>
    <w:p w:rsidR="00D924C4" w:rsidRDefault="00D924C4" w:rsidP="00A75BEB">
      <w:pPr>
        <w:spacing w:before="120" w:after="120"/>
      </w:pPr>
    </w:p>
    <w:p w:rsidR="00A75BEB" w:rsidRDefault="00A75BEB" w:rsidP="00A75BEB">
      <w:pPr>
        <w:spacing w:before="120" w:after="120"/>
      </w:pPr>
      <w:r>
        <w:lastRenderedPageBreak/>
        <w:t>Both copies of the ‘final draft’ stated under section 2.1:</w:t>
      </w:r>
    </w:p>
    <w:p w:rsidR="00A75BEB" w:rsidRPr="00A75BEB" w:rsidRDefault="00A75BEB" w:rsidP="00A75BEB">
      <w:pPr>
        <w:spacing w:before="120" w:after="120"/>
        <w:ind w:left="510"/>
        <w:rPr>
          <w:sz w:val="18"/>
          <w:szCs w:val="18"/>
        </w:rPr>
      </w:pPr>
      <w:r w:rsidRPr="00A75BEB">
        <w:rPr>
          <w:sz w:val="18"/>
          <w:szCs w:val="18"/>
        </w:rPr>
        <w:t xml:space="preserve">All previously published directions are revoked and these directions take effect from </w:t>
      </w:r>
      <w:smartTag w:uri="urn:schemas-microsoft-com:office:smarttags" w:element="date">
        <w:smartTagPr>
          <w:attr w:name="Month" w:val="1"/>
          <w:attr w:name="Day" w:val="1"/>
          <w:attr w:name="Year" w:val="2010"/>
        </w:smartTagPr>
        <w:r w:rsidRPr="00A75BEB">
          <w:rPr>
            <w:sz w:val="18"/>
            <w:szCs w:val="18"/>
          </w:rPr>
          <w:t>1 January 2010</w:t>
        </w:r>
      </w:smartTag>
      <w:r w:rsidRPr="00A75BEB">
        <w:rPr>
          <w:sz w:val="18"/>
          <w:szCs w:val="18"/>
        </w:rPr>
        <w:t>.</w:t>
      </w:r>
    </w:p>
    <w:p w:rsidR="00A75BEB" w:rsidRDefault="00A75BEB" w:rsidP="00A75BEB">
      <w:pPr>
        <w:spacing w:before="120" w:after="120"/>
      </w:pPr>
      <w:r>
        <w:t>And under section 2.4.3:</w:t>
      </w:r>
    </w:p>
    <w:p w:rsidR="00A75BEB" w:rsidRPr="00A75BEB" w:rsidRDefault="00A75BEB" w:rsidP="00A75BEB">
      <w:pPr>
        <w:ind w:left="360"/>
        <w:rPr>
          <w:sz w:val="18"/>
          <w:szCs w:val="18"/>
        </w:rPr>
      </w:pPr>
      <w:r w:rsidRPr="00A75BEB">
        <w:rPr>
          <w:sz w:val="18"/>
          <w:szCs w:val="18"/>
        </w:rPr>
        <w:t>The Master of an inward bound vessel (small vessels exempt) must:</w:t>
      </w:r>
    </w:p>
    <w:p w:rsidR="00A75BEB" w:rsidRPr="00A75BEB" w:rsidRDefault="00A75BEB" w:rsidP="00A75BEB">
      <w:pPr>
        <w:numPr>
          <w:ilvl w:val="0"/>
          <w:numId w:val="18"/>
        </w:numPr>
        <w:tabs>
          <w:tab w:val="clear" w:pos="720"/>
          <w:tab w:val="num" w:pos="1080"/>
        </w:tabs>
        <w:ind w:left="1080"/>
        <w:rPr>
          <w:sz w:val="18"/>
          <w:szCs w:val="18"/>
        </w:rPr>
      </w:pPr>
      <w:r w:rsidRPr="00A75BEB">
        <w:rPr>
          <w:sz w:val="18"/>
          <w:szCs w:val="18"/>
        </w:rPr>
        <w:t>communicate with the Master of an outward bound vessel to confirm the agreed sequence and route for transiting through the Eastern By-Pass Channel, the Western By-Pass Channel, and for rounding Breakwater Pier;</w:t>
      </w:r>
    </w:p>
    <w:p w:rsidR="00A75BEB" w:rsidRDefault="00281E75" w:rsidP="00A75BEB">
      <w:pPr>
        <w:spacing w:before="120" w:after="120"/>
      </w:pPr>
      <w:r>
        <w:t xml:space="preserve">On 25 November 2009 Port of Melbourne Corporation published Notice to Mariners No 165-09 which stated that a New Edition of the </w:t>
      </w:r>
      <w:r w:rsidR="00D415A3">
        <w:t>‘</w:t>
      </w:r>
      <w:r>
        <w:t>Operations Handbook and Harbour Master’s Directions</w:t>
      </w:r>
      <w:r w:rsidR="00D415A3">
        <w:t>’</w:t>
      </w:r>
      <w:r>
        <w:t xml:space="preserve"> was published and would come into effect on 26 November 2009.</w:t>
      </w:r>
    </w:p>
    <w:p w:rsidR="00281E75" w:rsidRDefault="00281E75" w:rsidP="00A75BEB">
      <w:pPr>
        <w:spacing w:before="120" w:after="120"/>
      </w:pPr>
      <w:smartTag w:uri="urn:schemas-microsoft-com:office:smarttags" w:element="place">
        <w:smartTag w:uri="urn:schemas-microsoft-com:office:smarttags" w:element="PlaceType">
          <w:r>
            <w:t>Port</w:t>
          </w:r>
        </w:smartTag>
        <w:r>
          <w:t xml:space="preserve"> </w:t>
        </w:r>
        <w:smartTag w:uri="urn:schemas-microsoft-com:office:smarttags" w:element="PlaceName">
          <w:r>
            <w:t>Phillip</w:t>
          </w:r>
        </w:smartTag>
        <w:r>
          <w:t xml:space="preserve"> </w:t>
        </w:r>
        <w:smartTag w:uri="urn:schemas-microsoft-com:office:smarttags" w:element="PlaceName">
          <w:r>
            <w:t>Sea</w:t>
          </w:r>
        </w:smartTag>
      </w:smartTag>
      <w:r>
        <w:t xml:space="preserve"> Pilots circulated a memo to all pilots on </w:t>
      </w:r>
      <w:smartTag w:uri="urn:schemas-microsoft-com:office:smarttags" w:element="date">
        <w:smartTagPr>
          <w:attr w:name="Month" w:val="11"/>
          <w:attr w:name="Day" w:val="25"/>
          <w:attr w:name="Year" w:val="2009"/>
        </w:smartTagPr>
        <w:r>
          <w:t>25 November 2009</w:t>
        </w:r>
      </w:smartTag>
      <w:r>
        <w:t xml:space="preserve"> advising them to download the Notice from the </w:t>
      </w:r>
      <w:smartTag w:uri="urn:schemas-microsoft-com:office:smarttags" w:element="place">
        <w:smartTag w:uri="urn:schemas-microsoft-com:office:smarttags" w:element="PlaceType">
          <w:r>
            <w:t>Port</w:t>
          </w:r>
        </w:smartTag>
        <w:r>
          <w:t xml:space="preserve"> of </w:t>
        </w:r>
        <w:smartTag w:uri="urn:schemas-microsoft-com:office:smarttags" w:element="PlaceName">
          <w:r>
            <w:t>Melbourne</w:t>
          </w:r>
        </w:smartTag>
      </w:smartTag>
      <w:r>
        <w:t xml:space="preserve"> website.  </w:t>
      </w:r>
      <w:smartTag w:uri="urn:schemas-microsoft-com:office:smarttags" w:element="place">
        <w:smartTag w:uri="urn:schemas-microsoft-com:office:smarttags" w:element="PlaceType">
          <w:r>
            <w:t>Port</w:t>
          </w:r>
        </w:smartTag>
        <w:r>
          <w:t xml:space="preserve"> </w:t>
        </w:r>
        <w:smartTag w:uri="urn:schemas-microsoft-com:office:smarttags" w:element="PlaceName">
          <w:r>
            <w:t>Phillip</w:t>
          </w:r>
        </w:smartTag>
        <w:r>
          <w:t xml:space="preserve"> </w:t>
        </w:r>
        <w:smartTag w:uri="urn:schemas-microsoft-com:office:smarttags" w:element="PlaceName">
          <w:r>
            <w:t>Sea</w:t>
          </w:r>
        </w:smartTag>
      </w:smartTag>
      <w:r>
        <w:t xml:space="preserve"> Pilots issued another circular to all pilots on </w:t>
      </w:r>
      <w:smartTag w:uri="urn:schemas-microsoft-com:office:smarttags" w:element="date">
        <w:smartTagPr>
          <w:attr w:name="Month" w:val="11"/>
          <w:attr w:name="Day" w:val="30"/>
          <w:attr w:name="Year" w:val="2009"/>
        </w:smartTagPr>
        <w:r>
          <w:t>30 November 2009</w:t>
        </w:r>
      </w:smartTag>
      <w:r>
        <w:t xml:space="preserve"> advising them that a copy of the new edition </w:t>
      </w:r>
      <w:r w:rsidR="00D415A3">
        <w:t xml:space="preserve">of the </w:t>
      </w:r>
      <w:r w:rsidRPr="00D415A3">
        <w:rPr>
          <w:i/>
        </w:rPr>
        <w:t>Harbour Master’s Directions</w:t>
      </w:r>
      <w:r>
        <w:t xml:space="preserve"> was now posted on the Pilots’ intranet.</w:t>
      </w:r>
    </w:p>
    <w:p w:rsidR="002D3534" w:rsidRDefault="00281E75" w:rsidP="00A75BEB">
      <w:pPr>
        <w:spacing w:before="120" w:after="120"/>
      </w:pPr>
      <w:r>
        <w:t>The investigation noted that the new</w:t>
      </w:r>
      <w:r w:rsidR="00D415A3">
        <w:t xml:space="preserve"> edition of the</w:t>
      </w:r>
      <w:r>
        <w:t xml:space="preserve"> </w:t>
      </w:r>
      <w:r w:rsidRPr="00D415A3">
        <w:rPr>
          <w:i/>
        </w:rPr>
        <w:t>Harbour Master’s Directions</w:t>
      </w:r>
      <w:r>
        <w:t xml:space="preserve"> published on the </w:t>
      </w:r>
      <w:smartTag w:uri="urn:schemas-microsoft-com:office:smarttags" w:element="place">
        <w:smartTag w:uri="urn:schemas-microsoft-com:office:smarttags" w:element="PlaceType">
          <w:r w:rsidR="00D415A3">
            <w:t>Port</w:t>
          </w:r>
        </w:smartTag>
        <w:r w:rsidR="00D415A3">
          <w:t xml:space="preserve"> of </w:t>
        </w:r>
        <w:smartTag w:uri="urn:schemas-microsoft-com:office:smarttags" w:element="PlaceName">
          <w:r w:rsidR="00D415A3">
            <w:t>Melbourne</w:t>
          </w:r>
        </w:smartTag>
      </w:smartTag>
      <w:r w:rsidR="00D415A3">
        <w:t xml:space="preserve"> w</w:t>
      </w:r>
      <w:r>
        <w:t>ebsite still advised that</w:t>
      </w:r>
      <w:r w:rsidR="002D3534">
        <w:t>:</w:t>
      </w:r>
    </w:p>
    <w:p w:rsidR="002D3534" w:rsidRPr="00A75BEB" w:rsidRDefault="002D3534" w:rsidP="002D3534">
      <w:pPr>
        <w:spacing w:before="120" w:after="120"/>
        <w:ind w:left="510"/>
        <w:rPr>
          <w:sz w:val="18"/>
          <w:szCs w:val="18"/>
        </w:rPr>
      </w:pPr>
      <w:r w:rsidRPr="00A75BEB">
        <w:rPr>
          <w:sz w:val="18"/>
          <w:szCs w:val="18"/>
        </w:rPr>
        <w:t xml:space="preserve">All previously published directions are revoked and these directions take effect from </w:t>
      </w:r>
      <w:smartTag w:uri="urn:schemas-microsoft-com:office:smarttags" w:element="date">
        <w:smartTagPr>
          <w:attr w:name="Month" w:val="1"/>
          <w:attr w:name="Day" w:val="1"/>
          <w:attr w:name="Year" w:val="2010"/>
        </w:smartTagPr>
        <w:r w:rsidRPr="00A75BEB">
          <w:rPr>
            <w:sz w:val="18"/>
            <w:szCs w:val="18"/>
          </w:rPr>
          <w:t>1 January 2010</w:t>
        </w:r>
      </w:smartTag>
      <w:r w:rsidRPr="00A75BEB">
        <w:rPr>
          <w:sz w:val="18"/>
          <w:szCs w:val="18"/>
        </w:rPr>
        <w:t>.</w:t>
      </w:r>
    </w:p>
    <w:p w:rsidR="00281E75" w:rsidRDefault="00281E75" w:rsidP="00A75BEB">
      <w:pPr>
        <w:spacing w:before="120" w:after="120"/>
      </w:pPr>
      <w:r>
        <w:t>but section 2.4.3 had been amended to read:</w:t>
      </w:r>
    </w:p>
    <w:p w:rsidR="00281E75" w:rsidRPr="00A75BEB" w:rsidRDefault="00281E75" w:rsidP="00281E75">
      <w:pPr>
        <w:ind w:left="360"/>
        <w:rPr>
          <w:sz w:val="18"/>
          <w:szCs w:val="18"/>
        </w:rPr>
      </w:pPr>
      <w:r>
        <w:t xml:space="preserve"> </w:t>
      </w:r>
      <w:r w:rsidRPr="00A75BEB">
        <w:rPr>
          <w:sz w:val="18"/>
          <w:szCs w:val="18"/>
        </w:rPr>
        <w:t>The Master of an inward bound vessel (small vessels exempt) must:</w:t>
      </w:r>
    </w:p>
    <w:p w:rsidR="00281E75" w:rsidRPr="00A75BEB" w:rsidRDefault="00D415A3" w:rsidP="00281E75">
      <w:pPr>
        <w:numPr>
          <w:ilvl w:val="0"/>
          <w:numId w:val="18"/>
        </w:numPr>
        <w:tabs>
          <w:tab w:val="clear" w:pos="720"/>
          <w:tab w:val="num" w:pos="1080"/>
        </w:tabs>
        <w:ind w:left="1080"/>
        <w:rPr>
          <w:sz w:val="18"/>
          <w:szCs w:val="18"/>
        </w:rPr>
      </w:pPr>
      <w:r>
        <w:rPr>
          <w:sz w:val="18"/>
          <w:szCs w:val="18"/>
        </w:rPr>
        <w:t xml:space="preserve">advise Melbourne VTS and </w:t>
      </w:r>
      <w:r w:rsidR="00281E75" w:rsidRPr="00A75BEB">
        <w:rPr>
          <w:sz w:val="18"/>
          <w:szCs w:val="18"/>
        </w:rPr>
        <w:t>communicate with the Master of an outward bound vessel to confirm the agreed sequence and route for transiting through the Eastern By-Pass Channel, the Western By-Pass Channel, and for rounding Breakwater Pier;</w:t>
      </w:r>
    </w:p>
    <w:p w:rsidR="00281E75" w:rsidRDefault="00D415A3" w:rsidP="00A75BEB">
      <w:pPr>
        <w:spacing w:before="120" w:after="120"/>
      </w:pPr>
      <w:r>
        <w:t xml:space="preserve">There is no evidence to indicate that the </w:t>
      </w:r>
      <w:smartTag w:uri="urn:schemas-microsoft-com:office:smarttags" w:element="place">
        <w:smartTag w:uri="urn:schemas-microsoft-com:office:smarttags" w:element="PlaceType">
          <w:r>
            <w:t>Port</w:t>
          </w:r>
        </w:smartTag>
        <w:r>
          <w:t xml:space="preserve"> of </w:t>
        </w:r>
        <w:smartTag w:uri="urn:schemas-microsoft-com:office:smarttags" w:element="PlaceName">
          <w:r>
            <w:t>Melbourne</w:t>
          </w:r>
        </w:smartTag>
      </w:smartTag>
      <w:r>
        <w:t xml:space="preserve"> Corporation discussed this amendment with the NavSAC prior to inserting it in the Directions.</w:t>
      </w:r>
    </w:p>
    <w:p w:rsidR="00D415A3" w:rsidRDefault="00D415A3" w:rsidP="004E14C4">
      <w:pPr>
        <w:spacing w:before="120" w:after="120"/>
      </w:pPr>
    </w:p>
    <w:p w:rsidR="00F524F4" w:rsidRPr="00763173" w:rsidRDefault="00231F12" w:rsidP="00A95F73">
      <w:pPr>
        <w:pStyle w:val="Heading2"/>
      </w:pPr>
      <w:bookmarkStart w:id="90" w:name="_Toc282006081"/>
      <w:bookmarkStart w:id="91" w:name="_Toc212019933"/>
      <w:bookmarkStart w:id="92" w:name="_Toc214161617"/>
      <w:bookmarkStart w:id="93" w:name="_Toc214161813"/>
      <w:bookmarkStart w:id="94" w:name="_Toc214161952"/>
      <w:bookmarkStart w:id="95" w:name="_Toc214162215"/>
      <w:bookmarkStart w:id="96" w:name="_Toc214162327"/>
      <w:bookmarkStart w:id="97" w:name="_Toc214162401"/>
      <w:bookmarkStart w:id="98" w:name="_Toc214163343"/>
      <w:bookmarkStart w:id="99" w:name="_Toc214182002"/>
      <w:bookmarkStart w:id="100" w:name="_Toc214182158"/>
      <w:bookmarkStart w:id="101" w:name="_Toc214184574"/>
      <w:bookmarkStart w:id="102" w:name="_Toc214949918"/>
      <w:bookmarkStart w:id="103" w:name="_Toc214949997"/>
      <w:bookmarkEnd w:id="74"/>
      <w:bookmarkEnd w:id="75"/>
      <w:bookmarkEnd w:id="76"/>
      <w:bookmarkEnd w:id="77"/>
      <w:bookmarkEnd w:id="78"/>
      <w:bookmarkEnd w:id="79"/>
      <w:bookmarkEnd w:id="80"/>
      <w:bookmarkEnd w:id="81"/>
      <w:bookmarkEnd w:id="82"/>
      <w:bookmarkEnd w:id="83"/>
      <w:bookmarkEnd w:id="84"/>
      <w:bookmarkEnd w:id="85"/>
      <w:bookmarkEnd w:id="86"/>
      <w:r w:rsidRPr="00763173">
        <w:t xml:space="preserve">Marine </w:t>
      </w:r>
      <w:r w:rsidR="00C4700F" w:rsidRPr="00763173">
        <w:t>radio c</w:t>
      </w:r>
      <w:r w:rsidRPr="00763173">
        <w:t>ommunications</w:t>
      </w:r>
      <w:bookmarkEnd w:id="90"/>
    </w:p>
    <w:bookmarkEnd w:id="91"/>
    <w:bookmarkEnd w:id="92"/>
    <w:bookmarkEnd w:id="93"/>
    <w:bookmarkEnd w:id="94"/>
    <w:bookmarkEnd w:id="95"/>
    <w:bookmarkEnd w:id="96"/>
    <w:bookmarkEnd w:id="97"/>
    <w:bookmarkEnd w:id="98"/>
    <w:bookmarkEnd w:id="99"/>
    <w:bookmarkEnd w:id="100"/>
    <w:bookmarkEnd w:id="101"/>
    <w:bookmarkEnd w:id="102"/>
    <w:bookmarkEnd w:id="103"/>
    <w:p w:rsidR="001A2C5E" w:rsidRPr="00763173" w:rsidRDefault="00547928" w:rsidP="001A2C5E">
      <w:pPr>
        <w:pStyle w:val="Heading3"/>
      </w:pPr>
      <w:r w:rsidRPr="00763173">
        <w:t xml:space="preserve">IMO </w:t>
      </w:r>
      <w:r w:rsidR="001A2C5E" w:rsidRPr="00763173">
        <w:t xml:space="preserve">Standard Marine </w:t>
      </w:r>
      <w:r w:rsidRPr="00763173">
        <w:t>Communication Phrases</w:t>
      </w:r>
    </w:p>
    <w:p w:rsidR="0070386B" w:rsidRPr="00763173" w:rsidRDefault="001C0A1E" w:rsidP="0070386B">
      <w:pPr>
        <w:spacing w:before="120" w:after="120"/>
        <w:rPr>
          <w:rFonts w:cs="Arial"/>
          <w:szCs w:val="22"/>
        </w:rPr>
      </w:pPr>
      <w:r w:rsidRPr="00763173">
        <w:t xml:space="preserve">The IMO </w:t>
      </w:r>
      <w:r w:rsidR="00547928" w:rsidRPr="00763173">
        <w:t xml:space="preserve">SMCP (standard marine communication phrases) </w:t>
      </w:r>
      <w:r w:rsidR="001F78CD" w:rsidRPr="00763173">
        <w:t>has been compiled to assist in the greater safety of navigation and of the conduct of the ship.  It was</w:t>
      </w:r>
      <w:r w:rsidR="0070386B" w:rsidRPr="00763173">
        <w:t xml:space="preserve"> adopted by the IMO in 2001.  </w:t>
      </w:r>
      <w:r w:rsidR="0070386B" w:rsidRPr="00763173">
        <w:rPr>
          <w:rFonts w:cs="Arial"/>
          <w:szCs w:val="22"/>
        </w:rPr>
        <w:t xml:space="preserve">The SMCP </w:t>
      </w:r>
      <w:r w:rsidR="001F78CD" w:rsidRPr="00763173">
        <w:rPr>
          <w:rFonts w:cs="Arial"/>
          <w:szCs w:val="22"/>
        </w:rPr>
        <w:t>aims to standardise the language used in communication for navigation at sea, in port approaches, waterways and harbours, and on board vessels with multilingual crews.</w:t>
      </w:r>
    </w:p>
    <w:p w:rsidR="0070386B" w:rsidRPr="00763173" w:rsidRDefault="0070386B" w:rsidP="0070386B">
      <w:pPr>
        <w:spacing w:before="120" w:after="120"/>
        <w:rPr>
          <w:rFonts w:cs="Arial"/>
          <w:szCs w:val="22"/>
        </w:rPr>
      </w:pPr>
      <w:r w:rsidRPr="00763173">
        <w:rPr>
          <w:rFonts w:cs="Arial"/>
          <w:szCs w:val="22"/>
        </w:rPr>
        <w:t>The IMO SMCP includes phrases which have been developed to cover the most important safety-related fields of verbal shore-to-ship (and vice-versa), ship-to-ship and on-board communications.</w:t>
      </w:r>
      <w:r w:rsidR="009C3F35" w:rsidRPr="00763173">
        <w:rPr>
          <w:rFonts w:cs="Arial"/>
          <w:szCs w:val="22"/>
        </w:rPr>
        <w:t xml:space="preserve">  However, the </w:t>
      </w:r>
      <w:r w:rsidR="0095398B">
        <w:rPr>
          <w:rFonts w:cs="Arial"/>
          <w:szCs w:val="22"/>
        </w:rPr>
        <w:t>‘</w:t>
      </w:r>
      <w:r w:rsidR="009C3F35" w:rsidRPr="00763173">
        <w:rPr>
          <w:rFonts w:cs="Arial"/>
          <w:szCs w:val="22"/>
        </w:rPr>
        <w:t>Introduction</w:t>
      </w:r>
      <w:r w:rsidR="0095398B">
        <w:rPr>
          <w:rFonts w:cs="Arial"/>
          <w:szCs w:val="22"/>
        </w:rPr>
        <w:t>’</w:t>
      </w:r>
      <w:r w:rsidR="009C3F35" w:rsidRPr="00763173">
        <w:rPr>
          <w:rFonts w:cs="Arial"/>
          <w:szCs w:val="22"/>
        </w:rPr>
        <w:t xml:space="preserve"> to the SMCP manual states that their use in ship’s external communications has to be in strict compliance with the relevant radiotelephone procedures as set out in the ITU (International Telecommunications Union) Radio Regulations.</w:t>
      </w:r>
    </w:p>
    <w:p w:rsidR="002B47B4" w:rsidRPr="00763173" w:rsidRDefault="0045732B" w:rsidP="0070386B">
      <w:pPr>
        <w:spacing w:before="120" w:after="120"/>
      </w:pPr>
      <w:r w:rsidRPr="00763173">
        <w:t>Professor Peter Trenkner, principal author of the SMCP states</w:t>
      </w:r>
      <w:r w:rsidR="006D3800" w:rsidRPr="00763173">
        <w:rPr>
          <w:rStyle w:val="FootnoteReference"/>
        </w:rPr>
        <w:footnoteReference w:id="16"/>
      </w:r>
      <w:r w:rsidRPr="00763173">
        <w:t xml:space="preserve"> that: </w:t>
      </w:r>
      <w:r w:rsidR="001F78CD" w:rsidRPr="00763173">
        <w:t>“In VTS controlled areas, communicatively relevant factors contribute up to 40</w:t>
      </w:r>
      <w:r w:rsidR="00BB659C">
        <w:t xml:space="preserve"> per cent</w:t>
      </w:r>
      <w:r w:rsidR="001F78CD" w:rsidRPr="00763173">
        <w:t xml:space="preserve"> of collisions involving the human element; most of them caused by failures in radio communication even in routine conversations</w:t>
      </w:r>
      <w:r w:rsidR="00BB659C">
        <w:t xml:space="preserve"> </w:t>
      </w:r>
      <w:r w:rsidR="00763173" w:rsidRPr="00763173">
        <w:t>...</w:t>
      </w:r>
      <w:r w:rsidR="00BB659C">
        <w:t xml:space="preserve"> </w:t>
      </w:r>
      <w:r w:rsidR="001F78CD" w:rsidRPr="00763173">
        <w:t>b</w:t>
      </w:r>
      <w:r w:rsidR="00886371" w:rsidRPr="00763173">
        <w:t>eing trained in the use of SMCP, officers will definitely encounter less communication difficulties performing navigational duties</w:t>
      </w:r>
      <w:r w:rsidR="002B47B4" w:rsidRPr="00763173">
        <w:t>.”</w:t>
      </w:r>
    </w:p>
    <w:p w:rsidR="00547928" w:rsidRPr="00763173" w:rsidRDefault="0095398B" w:rsidP="00D53FC2">
      <w:pPr>
        <w:pStyle w:val="Heading3"/>
      </w:pPr>
      <w:r>
        <w:lastRenderedPageBreak/>
        <w:t>Human F</w:t>
      </w:r>
      <w:r w:rsidR="00547928" w:rsidRPr="00763173">
        <w:t xml:space="preserve">actors in the </w:t>
      </w:r>
      <w:r>
        <w:t>Maritime D</w:t>
      </w:r>
      <w:r w:rsidR="00547928" w:rsidRPr="00763173">
        <w:t>omain</w:t>
      </w:r>
    </w:p>
    <w:p w:rsidR="0099245B" w:rsidRPr="00763173" w:rsidRDefault="0099245B" w:rsidP="001A2C5E">
      <w:pPr>
        <w:spacing w:before="120" w:after="120"/>
      </w:pPr>
      <w:r w:rsidRPr="00763173">
        <w:t>The main purpose of this book</w:t>
      </w:r>
      <w:r w:rsidR="00AA68FE" w:rsidRPr="00763173">
        <w:rPr>
          <w:rStyle w:val="FootnoteReference"/>
        </w:rPr>
        <w:footnoteReference w:id="17"/>
      </w:r>
      <w:r w:rsidRPr="00763173">
        <w:t xml:space="preserve"> is to provide the reader with a comprehensive overview of human factors within the maritime domain.  Chapter 4 of the </w:t>
      </w:r>
      <w:r w:rsidR="004976C0" w:rsidRPr="00763173">
        <w:t>publication</w:t>
      </w:r>
      <w:r w:rsidRPr="00763173">
        <w:t xml:space="preserve"> deals with Communication, which states in part:</w:t>
      </w:r>
    </w:p>
    <w:p w:rsidR="00FE38B5" w:rsidRPr="00763173" w:rsidRDefault="0099245B" w:rsidP="001A2C5E">
      <w:pPr>
        <w:spacing w:before="120" w:after="120"/>
      </w:pPr>
      <w:r w:rsidRPr="00763173">
        <w:t>“</w:t>
      </w:r>
      <w:r w:rsidR="00547928" w:rsidRPr="00763173">
        <w:t xml:space="preserve">Optimal communication and teamwork are essential for onboard safety, as breakdowns in communication or teamwork could cause accidents.  </w:t>
      </w:r>
      <w:r w:rsidR="00680407" w:rsidRPr="00763173">
        <w:t xml:space="preserve">Human communication is heavily </w:t>
      </w:r>
      <w:r w:rsidR="00547928" w:rsidRPr="00763173">
        <w:t xml:space="preserve">context dependent.  A major part of </w:t>
      </w:r>
      <w:r w:rsidR="00D53FC2" w:rsidRPr="00763173">
        <w:t>the meaning and understanding constructed from communication exchanges is derived from the shared knowledge and mutual context of the persons involved in the communication.</w:t>
      </w:r>
    </w:p>
    <w:p w:rsidR="00FE38B5" w:rsidRPr="00763173" w:rsidRDefault="00D53FC2" w:rsidP="001A2C5E">
      <w:pPr>
        <w:spacing w:before="120" w:after="120"/>
      </w:pPr>
      <w:r w:rsidRPr="00763173">
        <w:t xml:space="preserve">In verbal communications, sometimes a lot is left unsaid because </w:t>
      </w:r>
      <w:r w:rsidR="00FE38B5" w:rsidRPr="00763173">
        <w:t xml:space="preserve">the context </w:t>
      </w:r>
      <w:r w:rsidRPr="00763173">
        <w:t xml:space="preserve">is part of </w:t>
      </w:r>
      <w:r w:rsidR="00FE38B5" w:rsidRPr="00763173">
        <w:t>the shared knowledge and skill.  Parts of the communication remain unsaid as there is a perception that the other person can understand what is being said.</w:t>
      </w:r>
    </w:p>
    <w:p w:rsidR="00680407" w:rsidRPr="00763173" w:rsidRDefault="00FE38B5" w:rsidP="001A2C5E">
      <w:pPr>
        <w:spacing w:before="120" w:after="120"/>
      </w:pPr>
      <w:r w:rsidRPr="00763173">
        <w:t xml:space="preserve">At other times, a lot may be left unsaid because </w:t>
      </w:r>
      <w:r w:rsidR="00D53FC2" w:rsidRPr="00763173">
        <w:t>it is part of the mutual context for all the persons involved.</w:t>
      </w:r>
      <w:r w:rsidRPr="00763173">
        <w:t xml:space="preserve">  That is, the topics discussed are present in the environment so everybody can see or hear what is being talked about without needing to say it.</w:t>
      </w:r>
    </w:p>
    <w:p w:rsidR="00FE38B5" w:rsidRPr="00763173" w:rsidRDefault="00FE38B5" w:rsidP="00231F12">
      <w:pPr>
        <w:spacing w:before="120" w:after="120"/>
      </w:pPr>
      <w:r w:rsidRPr="00763173">
        <w:t>Mutual understanding can easily turn into mutual misunderstanding, by what is left unsaid.  The best defen</w:t>
      </w:r>
      <w:r w:rsidR="00763173" w:rsidRPr="00763173">
        <w:t>c</w:t>
      </w:r>
      <w:r w:rsidRPr="00763173">
        <w:t>e against false mutual understanding is to have clear and efficient procedures for sharing routine information.  This way of communicating is often called closed-loop communication.</w:t>
      </w:r>
    </w:p>
    <w:p w:rsidR="00FE38B5" w:rsidRPr="00763173" w:rsidRDefault="00FE38B5" w:rsidP="001A2C5E">
      <w:pPr>
        <w:spacing w:before="120" w:after="120"/>
      </w:pPr>
      <w:r w:rsidRPr="00763173">
        <w:t>Closed</w:t>
      </w:r>
      <w:r w:rsidR="00592EF2" w:rsidRPr="00763173">
        <w:t>-</w:t>
      </w:r>
      <w:r w:rsidRPr="00763173">
        <w:t>loop communication contains three basic steps:</w:t>
      </w:r>
    </w:p>
    <w:p w:rsidR="00FE38B5" w:rsidRPr="00763173" w:rsidRDefault="00231F12" w:rsidP="00231F12">
      <w:pPr>
        <w:numPr>
          <w:ilvl w:val="0"/>
          <w:numId w:val="11"/>
        </w:numPr>
        <w:spacing w:before="120" w:after="120"/>
      </w:pPr>
      <w:r w:rsidRPr="00763173">
        <w:t>Order or observation is spoken out loud and clear;</w:t>
      </w:r>
    </w:p>
    <w:p w:rsidR="00231F12" w:rsidRPr="00763173" w:rsidRDefault="00231F12" w:rsidP="00231F12">
      <w:pPr>
        <w:numPr>
          <w:ilvl w:val="0"/>
          <w:numId w:val="11"/>
        </w:numPr>
        <w:spacing w:before="120" w:after="120"/>
        <w:ind w:left="867"/>
      </w:pPr>
      <w:r w:rsidRPr="00763173">
        <w:t>the receiver of the order or observation repeats the exact message; and</w:t>
      </w:r>
    </w:p>
    <w:p w:rsidR="00231F12" w:rsidRPr="00763173" w:rsidRDefault="00231F12" w:rsidP="00231F12">
      <w:pPr>
        <w:numPr>
          <w:ilvl w:val="0"/>
          <w:numId w:val="11"/>
        </w:numPr>
        <w:spacing w:before="120" w:after="120"/>
        <w:ind w:left="867"/>
      </w:pPr>
      <w:r w:rsidRPr="00763173">
        <w:t>the sender of the message confirms that the repeated message is correct.</w:t>
      </w:r>
    </w:p>
    <w:p w:rsidR="003C4CE6" w:rsidRPr="00763173" w:rsidRDefault="00231F12" w:rsidP="00231F12">
      <w:pPr>
        <w:spacing w:before="120" w:after="120"/>
        <w:rPr>
          <w:lang w:eastAsia="en-US"/>
        </w:rPr>
      </w:pPr>
      <w:r w:rsidRPr="00763173">
        <w:rPr>
          <w:lang w:eastAsia="en-US"/>
        </w:rPr>
        <w:t>Apart from protecting against false mutual understanding, the strategy of closed-loop communication has some advantages.  When an order or observation is spoken out loud and clear it is often heard by all persons present – this will support team situation awareness.  Sometimes just as the order or observation is spoken out or when it is read back to the sender of the message, it becomes clear that the message was wrong or was addressed to the wrong person.</w:t>
      </w:r>
      <w:r w:rsidR="0099245B" w:rsidRPr="00763173">
        <w:rPr>
          <w:lang w:eastAsia="en-US"/>
        </w:rPr>
        <w:t>”</w:t>
      </w:r>
    </w:p>
    <w:p w:rsidR="00231F12" w:rsidRPr="00763173" w:rsidRDefault="00592EF2" w:rsidP="001F72DB">
      <w:pPr>
        <w:pStyle w:val="Heading3"/>
        <w:rPr>
          <w:lang w:eastAsia="en-US"/>
        </w:rPr>
      </w:pPr>
      <w:r w:rsidRPr="00763173">
        <w:rPr>
          <w:lang w:eastAsia="en-US"/>
        </w:rPr>
        <w:t xml:space="preserve">IMO </w:t>
      </w:r>
      <w:r w:rsidR="0005139C" w:rsidRPr="00763173">
        <w:rPr>
          <w:lang w:eastAsia="en-US"/>
        </w:rPr>
        <w:t>International Code of Signals</w:t>
      </w:r>
    </w:p>
    <w:p w:rsidR="001F72DB" w:rsidRPr="00763173" w:rsidRDefault="00592EF2" w:rsidP="001F72DB">
      <w:pPr>
        <w:rPr>
          <w:rStyle w:val="Emphasis"/>
          <w:i w:val="0"/>
          <w:szCs w:val="22"/>
        </w:rPr>
      </w:pPr>
      <w:r w:rsidRPr="00763173">
        <w:rPr>
          <w:rStyle w:val="Emphasis"/>
          <w:i w:val="0"/>
          <w:szCs w:val="22"/>
        </w:rPr>
        <w:t>The International Code of Signals is mandatory on all SOLAS vessels, as a guide to correct communications protocol.  The manual states that r</w:t>
      </w:r>
      <w:r w:rsidR="001F72DB" w:rsidRPr="00763173">
        <w:rPr>
          <w:rStyle w:val="Emphasis"/>
          <w:i w:val="0"/>
          <w:szCs w:val="22"/>
        </w:rPr>
        <w:t>adiotelephony traffic generally consists of four parts: the call-up, the reply, the message and the acknowledgement.</w:t>
      </w:r>
    </w:p>
    <w:p w:rsidR="00231F12" w:rsidRPr="00763173" w:rsidRDefault="00231F12" w:rsidP="00231F12">
      <w:pPr>
        <w:spacing w:before="120" w:after="120"/>
        <w:rPr>
          <w:lang w:eastAsia="en-US"/>
        </w:rPr>
      </w:pPr>
      <w:r w:rsidRPr="00763173">
        <w:rPr>
          <w:lang w:eastAsia="en-US"/>
        </w:rPr>
        <w:t xml:space="preserve">When establishing communications by radiotelephony, the initial call should be made by calling the name and/or call sign of the </w:t>
      </w:r>
      <w:r w:rsidR="001F72DB" w:rsidRPr="00763173">
        <w:rPr>
          <w:lang w:eastAsia="en-US"/>
        </w:rPr>
        <w:t>station called</w:t>
      </w:r>
      <w:r w:rsidRPr="00763173">
        <w:rPr>
          <w:lang w:eastAsia="en-US"/>
        </w:rPr>
        <w:t xml:space="preserve"> </w:t>
      </w:r>
      <w:r w:rsidR="00EA77AB" w:rsidRPr="00763173">
        <w:rPr>
          <w:lang w:eastAsia="en-US"/>
        </w:rPr>
        <w:t xml:space="preserve">not more than </w:t>
      </w:r>
      <w:r w:rsidRPr="00763173">
        <w:rPr>
          <w:lang w:eastAsia="en-US"/>
        </w:rPr>
        <w:t xml:space="preserve">three times, followed by “this is” and the name and/or call sign of the calling </w:t>
      </w:r>
      <w:r w:rsidR="001F72DB" w:rsidRPr="00763173">
        <w:rPr>
          <w:lang w:eastAsia="en-US"/>
        </w:rPr>
        <w:t>station</w:t>
      </w:r>
      <w:r w:rsidRPr="00763173">
        <w:rPr>
          <w:lang w:eastAsia="en-US"/>
        </w:rPr>
        <w:t xml:space="preserve"> not more than three times.</w:t>
      </w:r>
      <w:r w:rsidR="00F4052F" w:rsidRPr="00763173">
        <w:rPr>
          <w:lang w:eastAsia="en-US"/>
        </w:rPr>
        <w:t xml:space="preserve">  The reply to calls shall be similar in format to the initial call.</w:t>
      </w:r>
    </w:p>
    <w:p w:rsidR="00F4052F" w:rsidRDefault="00EA77AB" w:rsidP="00231F12">
      <w:pPr>
        <w:spacing w:before="120" w:after="120"/>
        <w:rPr>
          <w:lang w:eastAsia="en-US"/>
        </w:rPr>
      </w:pPr>
      <w:r w:rsidRPr="00763173">
        <w:rPr>
          <w:lang w:eastAsia="en-US"/>
        </w:rPr>
        <w:t xml:space="preserve">After contact has been established </w:t>
      </w:r>
      <w:r w:rsidR="00F4052F" w:rsidRPr="00763173">
        <w:rPr>
          <w:lang w:eastAsia="en-US"/>
        </w:rPr>
        <w:t>the name and/or call sign need not be sent more than once.</w:t>
      </w:r>
    </w:p>
    <w:p w:rsidR="00D924C4" w:rsidRPr="00763173" w:rsidRDefault="00D924C4" w:rsidP="00231F12">
      <w:pPr>
        <w:spacing w:before="120" w:after="120"/>
        <w:rPr>
          <w:lang w:eastAsia="en-US"/>
        </w:rPr>
      </w:pPr>
    </w:p>
    <w:p w:rsidR="00EA77AB" w:rsidRPr="00763173" w:rsidRDefault="00F4052F" w:rsidP="00F4052F">
      <w:pPr>
        <w:pStyle w:val="Heading3"/>
        <w:rPr>
          <w:lang w:eastAsia="en-US"/>
        </w:rPr>
      </w:pPr>
      <w:r w:rsidRPr="00763173">
        <w:rPr>
          <w:lang w:eastAsia="en-US"/>
        </w:rPr>
        <w:lastRenderedPageBreak/>
        <w:t>Marine Radio Operators Handbook</w:t>
      </w:r>
    </w:p>
    <w:p w:rsidR="00592EF2" w:rsidRPr="00763173" w:rsidRDefault="00592EF2" w:rsidP="00231F12">
      <w:pPr>
        <w:spacing w:before="120" w:after="120"/>
        <w:rPr>
          <w:lang w:eastAsia="en-US"/>
        </w:rPr>
      </w:pPr>
      <w:r w:rsidRPr="00763173">
        <w:rPr>
          <w:lang w:eastAsia="en-US"/>
        </w:rPr>
        <w:t>Th</w:t>
      </w:r>
      <w:r w:rsidR="000121D1" w:rsidRPr="00763173">
        <w:rPr>
          <w:lang w:eastAsia="en-US"/>
        </w:rPr>
        <w:t>is</w:t>
      </w:r>
      <w:r w:rsidRPr="00763173">
        <w:rPr>
          <w:lang w:eastAsia="en-US"/>
        </w:rPr>
        <w:t xml:space="preserve"> handbook </w:t>
      </w:r>
      <w:r w:rsidR="00763173">
        <w:rPr>
          <w:lang w:eastAsia="en-US"/>
        </w:rPr>
        <w:t xml:space="preserve">is </w:t>
      </w:r>
      <w:r w:rsidR="000121D1" w:rsidRPr="00763173">
        <w:rPr>
          <w:lang w:eastAsia="en-US"/>
        </w:rPr>
        <w:t xml:space="preserve">published by the </w:t>
      </w:r>
      <w:smartTag w:uri="urn:schemas-microsoft-com:office:smarttags" w:element="place">
        <w:smartTag w:uri="urn:schemas-microsoft-com:office:smarttags" w:element="PlaceName">
          <w:r w:rsidR="000121D1" w:rsidRPr="00763173">
            <w:rPr>
              <w:lang w:eastAsia="en-US"/>
            </w:rPr>
            <w:t>Australian</w:t>
          </w:r>
        </w:smartTag>
        <w:r w:rsidR="000121D1" w:rsidRPr="00763173">
          <w:rPr>
            <w:lang w:eastAsia="en-US"/>
          </w:rPr>
          <w:t xml:space="preserve"> </w:t>
        </w:r>
        <w:smartTag w:uri="urn:schemas-microsoft-com:office:smarttags" w:element="PlaceName">
          <w:r w:rsidR="000121D1" w:rsidRPr="00763173">
            <w:rPr>
              <w:lang w:eastAsia="en-US"/>
            </w:rPr>
            <w:t>Maritime</w:t>
          </w:r>
        </w:smartTag>
        <w:r w:rsidR="000121D1" w:rsidRPr="00763173">
          <w:rPr>
            <w:lang w:eastAsia="en-US"/>
          </w:rPr>
          <w:t xml:space="preserve"> </w:t>
        </w:r>
        <w:smartTag w:uri="urn:schemas-microsoft-com:office:smarttags" w:element="PlaceType">
          <w:r w:rsidR="000121D1" w:rsidRPr="00763173">
            <w:rPr>
              <w:lang w:eastAsia="en-US"/>
            </w:rPr>
            <w:t>College</w:t>
          </w:r>
        </w:smartTag>
      </w:smartTag>
      <w:r w:rsidR="000121D1" w:rsidRPr="00763173">
        <w:rPr>
          <w:lang w:eastAsia="en-US"/>
        </w:rPr>
        <w:t xml:space="preserve"> </w:t>
      </w:r>
      <w:r w:rsidR="009C3F35" w:rsidRPr="00763173">
        <w:rPr>
          <w:lang w:eastAsia="en-US"/>
        </w:rPr>
        <w:t xml:space="preserve">in accordance with the Australian Communications and Media Authority and ITU Radio Regulations.  It </w:t>
      </w:r>
      <w:r w:rsidRPr="00763173">
        <w:rPr>
          <w:lang w:eastAsia="en-US"/>
        </w:rPr>
        <w:t>clarifies the International Code of Signals with respect to VHF communications:</w:t>
      </w:r>
    </w:p>
    <w:p w:rsidR="00B721B5" w:rsidRPr="00763173" w:rsidRDefault="001F72DB" w:rsidP="00231F12">
      <w:pPr>
        <w:spacing w:before="120" w:after="120"/>
        <w:rPr>
          <w:lang w:eastAsia="en-US"/>
        </w:rPr>
      </w:pPr>
      <w:r w:rsidRPr="00763173">
        <w:rPr>
          <w:lang w:eastAsia="en-US"/>
        </w:rPr>
        <w:t>Once communication has been established, the message should follow in clear and precise terms</w:t>
      </w:r>
      <w:r w:rsidR="005D3E55" w:rsidRPr="00763173">
        <w:rPr>
          <w:lang w:eastAsia="en-US"/>
        </w:rPr>
        <w:t xml:space="preserve"> using established maritime phrases.  Every message must start with the name of the station being called followed by “this is” and the name of the calling station.</w:t>
      </w:r>
    </w:p>
    <w:p w:rsidR="005D3E55" w:rsidRPr="00763173" w:rsidRDefault="005D3E55" w:rsidP="00231F12">
      <w:pPr>
        <w:spacing w:before="120" w:after="120"/>
        <w:rPr>
          <w:lang w:eastAsia="en-US"/>
        </w:rPr>
      </w:pPr>
      <w:r w:rsidRPr="00763173">
        <w:rPr>
          <w:lang w:eastAsia="en-US"/>
        </w:rPr>
        <w:t>On receipt of the message, the station</w:t>
      </w:r>
      <w:r w:rsidR="00B721B5" w:rsidRPr="00763173">
        <w:rPr>
          <w:lang w:eastAsia="en-US"/>
        </w:rPr>
        <w:t xml:space="preserve"> being called</w:t>
      </w:r>
      <w:r w:rsidRPr="00763173">
        <w:rPr>
          <w:lang w:eastAsia="en-US"/>
        </w:rPr>
        <w:t xml:space="preserve"> must repeat the gist of the message to the calling station, so that there can be no misunderstanding</w:t>
      </w:r>
      <w:r w:rsidR="00B721B5" w:rsidRPr="00763173">
        <w:rPr>
          <w:lang w:eastAsia="en-US"/>
        </w:rPr>
        <w:t xml:space="preserve"> as to its content</w:t>
      </w:r>
      <w:r w:rsidRPr="00763173">
        <w:rPr>
          <w:lang w:eastAsia="en-US"/>
        </w:rPr>
        <w:t>.  Again, every reply must be preceded by identifying the calling station followed by “this is” and the name of the station acknowledging the message.</w:t>
      </w:r>
    </w:p>
    <w:p w:rsidR="00B721B5" w:rsidRPr="00763173" w:rsidRDefault="00B721B5" w:rsidP="00231F12">
      <w:pPr>
        <w:spacing w:before="120" w:after="120"/>
        <w:rPr>
          <w:lang w:eastAsia="en-US"/>
        </w:rPr>
      </w:pPr>
      <w:r w:rsidRPr="00763173">
        <w:rPr>
          <w:lang w:eastAsia="en-US"/>
        </w:rPr>
        <w:t>When a station receives a call without being certain that the call is intended for it, the station should not reply to that call.  When a station receives a call but is uncertain of the identification of the calling station, it should reply immediately asking for a repetition of the calling station’s identity.</w:t>
      </w:r>
    </w:p>
    <w:p w:rsidR="002D3534" w:rsidRDefault="002D3534" w:rsidP="00231F12">
      <w:pPr>
        <w:spacing w:before="120" w:after="120"/>
        <w:rPr>
          <w:lang w:eastAsia="en-US"/>
        </w:rPr>
      </w:pPr>
    </w:p>
    <w:p w:rsidR="000121D1" w:rsidRPr="00763173" w:rsidRDefault="000121D1" w:rsidP="000121D1">
      <w:pPr>
        <w:pStyle w:val="Heading2"/>
      </w:pPr>
      <w:bookmarkStart w:id="104" w:name="_Toc282006082"/>
      <w:r w:rsidRPr="00763173">
        <w:t>Obstructive Sleep Apnoea</w:t>
      </w:r>
      <w:bookmarkEnd w:id="104"/>
    </w:p>
    <w:p w:rsidR="000121D1" w:rsidRPr="00763173" w:rsidRDefault="003D79BD" w:rsidP="00231F12">
      <w:pPr>
        <w:spacing w:before="120" w:after="120"/>
        <w:rPr>
          <w:lang w:eastAsia="en-US"/>
        </w:rPr>
      </w:pPr>
      <w:r w:rsidRPr="00763173">
        <w:rPr>
          <w:lang w:eastAsia="en-US"/>
        </w:rPr>
        <w:t>Obstructive Sleep Apnoea</w:t>
      </w:r>
      <w:r w:rsidR="00AD3D89" w:rsidRPr="00AD3D89">
        <w:rPr>
          <w:lang w:eastAsia="en-US"/>
        </w:rPr>
        <w:t xml:space="preserve"> </w:t>
      </w:r>
      <w:r w:rsidR="00AD3D89">
        <w:rPr>
          <w:lang w:eastAsia="en-US"/>
        </w:rPr>
        <w:t>(</w:t>
      </w:r>
      <w:r w:rsidR="00AD3D89" w:rsidRPr="00763173">
        <w:rPr>
          <w:lang w:eastAsia="en-US"/>
        </w:rPr>
        <w:t>OSA</w:t>
      </w:r>
      <w:r w:rsidRPr="00763173">
        <w:rPr>
          <w:lang w:eastAsia="en-US"/>
        </w:rPr>
        <w:t xml:space="preserve">) is a specific form of sleep disorder that can affect up to </w:t>
      </w:r>
      <w:r w:rsidR="00792E40">
        <w:rPr>
          <w:lang w:eastAsia="en-US"/>
        </w:rPr>
        <w:t>seven per cent</w:t>
      </w:r>
      <w:r w:rsidRPr="00763173">
        <w:rPr>
          <w:lang w:eastAsia="en-US"/>
        </w:rPr>
        <w:t xml:space="preserve"> of the general population, with men aged 40-65 years most predisposed.  It is a disorder characterised by repetitive blocking of the airway during sleep, often accompanied by loud snoring.  Many patients are unaware of their sleeping disturbance.  Common symptoms reported by sufferers of OSA are excessive daytime sleepiness, memory impairment and lack of concentration.</w:t>
      </w:r>
    </w:p>
    <w:p w:rsidR="003D79BD" w:rsidRPr="00763173" w:rsidRDefault="003D79BD" w:rsidP="00231F12">
      <w:pPr>
        <w:spacing w:before="120" w:after="120"/>
        <w:rPr>
          <w:lang w:eastAsia="en-US"/>
        </w:rPr>
      </w:pPr>
      <w:r w:rsidRPr="00763173">
        <w:rPr>
          <w:lang w:eastAsia="en-US"/>
        </w:rPr>
        <w:t>The fatigue associated with excessive da</w:t>
      </w:r>
      <w:r w:rsidR="00BD7D76" w:rsidRPr="00763173">
        <w:rPr>
          <w:lang w:eastAsia="en-US"/>
        </w:rPr>
        <w:t>ytime sleepiness and OSA is an i</w:t>
      </w:r>
      <w:r w:rsidRPr="00763173">
        <w:rPr>
          <w:lang w:eastAsia="en-US"/>
        </w:rPr>
        <w:t xml:space="preserve">mportant aspect in relation to performance issues.  Fatigue involves a diminished capacity for work and possible decrements in attention, perception, decision-making and skilled performance.  Research has shown that fatigue caused by sleep </w:t>
      </w:r>
      <w:r w:rsidR="00BD7D76" w:rsidRPr="00763173">
        <w:rPr>
          <w:lang w:eastAsia="en-US"/>
        </w:rPr>
        <w:t>deprivation adversely impacts on cognitive functioning.</w:t>
      </w:r>
    </w:p>
    <w:p w:rsidR="00BD7D76" w:rsidRPr="00763173" w:rsidRDefault="00BD7D76" w:rsidP="00231F12">
      <w:pPr>
        <w:spacing w:before="120" w:after="120"/>
        <w:rPr>
          <w:lang w:eastAsia="en-US"/>
        </w:rPr>
      </w:pPr>
      <w:r w:rsidRPr="00763173">
        <w:rPr>
          <w:lang w:eastAsia="en-US"/>
        </w:rPr>
        <w:t>The loss of cognitive functioning as a result of fatigue tends to follow a particular sequence.  Experiments have shown that attention tends to deteriorate first, followed by judgement and then reasoning in that order.  Learned cognitive skills (for example, the skills involved in driving a car or operating a ship) deteriorate later.  Cognitive impairment due to fatigue has been shown to affect different types of thinking ability.  In particular, the ability to think innovatively and apply flexible decision-making skills to challenging situations is adversely affected.</w:t>
      </w:r>
    </w:p>
    <w:p w:rsidR="00AF43DD" w:rsidRPr="00763173" w:rsidRDefault="00AF43DD" w:rsidP="00231F12">
      <w:pPr>
        <w:spacing w:before="120" w:after="120"/>
        <w:rPr>
          <w:lang w:eastAsia="en-US"/>
        </w:rPr>
      </w:pPr>
      <w:r w:rsidRPr="00763173">
        <w:rPr>
          <w:lang w:eastAsia="en-US"/>
        </w:rPr>
        <w:t>The detection of sleep apnoea requires careful questioning for a history of associated signs and symptoms such as snoring and excessive daytime sleepiness.  The presence of known associated risk factors such as obesity</w:t>
      </w:r>
      <w:r w:rsidR="006D3800" w:rsidRPr="00763173">
        <w:rPr>
          <w:lang w:eastAsia="en-US"/>
        </w:rPr>
        <w:t>, diabetes</w:t>
      </w:r>
      <w:r w:rsidRPr="00763173">
        <w:rPr>
          <w:lang w:eastAsia="en-US"/>
        </w:rPr>
        <w:t xml:space="preserve"> and high blood pressure are helpful in terms of suggesting </w:t>
      </w:r>
      <w:r w:rsidR="00462C4E" w:rsidRPr="00763173">
        <w:rPr>
          <w:lang w:eastAsia="en-US"/>
        </w:rPr>
        <w:t xml:space="preserve">the potential diagnosis of OSA.  Definitive diagnosis requires </w:t>
      </w:r>
      <w:r w:rsidR="006D3800" w:rsidRPr="00763173">
        <w:rPr>
          <w:lang w:eastAsia="en-US"/>
        </w:rPr>
        <w:t>a polysomnography test.</w:t>
      </w:r>
    </w:p>
    <w:p w:rsidR="006D3800" w:rsidRPr="00763173" w:rsidRDefault="006D3800" w:rsidP="00231F12">
      <w:pPr>
        <w:spacing w:before="120" w:after="120"/>
        <w:rPr>
          <w:lang w:eastAsia="en-US"/>
        </w:rPr>
      </w:pPr>
      <w:r w:rsidRPr="00763173">
        <w:rPr>
          <w:lang w:eastAsia="en-US"/>
        </w:rPr>
        <w:t xml:space="preserve">Sleep apnoea is currently not specifically screened by most other transport regulators or agencies in </w:t>
      </w:r>
      <w:smartTag w:uri="urn:schemas-microsoft-com:office:smarttags" w:element="country-region">
        <w:smartTag w:uri="urn:schemas-microsoft-com:office:smarttags" w:element="place">
          <w:r w:rsidRPr="00763173">
            <w:rPr>
              <w:lang w:eastAsia="en-US"/>
            </w:rPr>
            <w:t>Australia</w:t>
          </w:r>
        </w:smartTag>
      </w:smartTag>
      <w:r w:rsidRPr="00763173">
        <w:rPr>
          <w:lang w:eastAsia="en-US"/>
        </w:rPr>
        <w:t xml:space="preserve">.  However, </w:t>
      </w:r>
      <w:r w:rsidR="006C67B3" w:rsidRPr="00763173">
        <w:rPr>
          <w:lang w:eastAsia="en-US"/>
        </w:rPr>
        <w:t xml:space="preserve">increasing global awareness of sleep apnoea is leading to progressive policy changes by many transport regulators around the world, mainly in the </w:t>
      </w:r>
      <w:smartTag w:uri="urn:schemas-microsoft-com:office:smarttags" w:element="country-region">
        <w:smartTag w:uri="urn:schemas-microsoft-com:office:smarttags" w:element="place">
          <w:r w:rsidR="006C67B3" w:rsidRPr="00763173">
            <w:rPr>
              <w:lang w:eastAsia="en-US"/>
            </w:rPr>
            <w:t>United States</w:t>
          </w:r>
        </w:smartTag>
      </w:smartTag>
      <w:r w:rsidR="006C67B3" w:rsidRPr="00763173">
        <w:rPr>
          <w:lang w:eastAsia="en-US"/>
        </w:rPr>
        <w:t xml:space="preserve"> and </w:t>
      </w:r>
      <w:r w:rsidR="00763173">
        <w:rPr>
          <w:lang w:eastAsia="en-US"/>
        </w:rPr>
        <w:t xml:space="preserve">in </w:t>
      </w:r>
      <w:smartTag w:uri="urn:schemas-microsoft-com:office:smarttags" w:element="place">
        <w:r w:rsidR="006C67B3" w:rsidRPr="00763173">
          <w:rPr>
            <w:lang w:eastAsia="en-US"/>
          </w:rPr>
          <w:t>Europe</w:t>
        </w:r>
      </w:smartTag>
      <w:r w:rsidR="006C67B3" w:rsidRPr="00763173">
        <w:rPr>
          <w:lang w:eastAsia="en-US"/>
        </w:rPr>
        <w:t>.</w:t>
      </w:r>
    </w:p>
    <w:p w:rsidR="003D79BD" w:rsidRPr="00763173" w:rsidRDefault="003D79BD" w:rsidP="00231F12">
      <w:pPr>
        <w:spacing w:before="120" w:after="120"/>
        <w:rPr>
          <w:lang w:eastAsia="en-US"/>
        </w:rPr>
      </w:pPr>
    </w:p>
    <w:p w:rsidR="008F5DD5" w:rsidRPr="00763173" w:rsidRDefault="00DD1967" w:rsidP="00E24249">
      <w:pPr>
        <w:pStyle w:val="Heading1"/>
      </w:pPr>
      <w:r w:rsidRPr="00763173">
        <w:br w:type="page"/>
      </w:r>
      <w:bookmarkStart w:id="105" w:name="_Toc212019934"/>
      <w:bookmarkStart w:id="106" w:name="_Toc214161618"/>
      <w:bookmarkStart w:id="107" w:name="_Toc214161814"/>
      <w:bookmarkStart w:id="108" w:name="_Toc214161953"/>
      <w:bookmarkStart w:id="109" w:name="_Toc214162216"/>
      <w:bookmarkStart w:id="110" w:name="_Toc214162328"/>
      <w:bookmarkStart w:id="111" w:name="_Toc214162402"/>
      <w:bookmarkStart w:id="112" w:name="_Toc214163344"/>
      <w:bookmarkStart w:id="113" w:name="_Toc214182003"/>
      <w:bookmarkStart w:id="114" w:name="_Toc214182159"/>
      <w:bookmarkStart w:id="115" w:name="_Toc214184575"/>
      <w:bookmarkStart w:id="116" w:name="_Toc214949919"/>
      <w:bookmarkStart w:id="117" w:name="_Toc214949998"/>
      <w:bookmarkStart w:id="118" w:name="_Toc282006083"/>
      <w:r w:rsidR="005D251C" w:rsidRPr="00763173">
        <w:lastRenderedPageBreak/>
        <w:t>Analysis</w:t>
      </w:r>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rsidR="00F64781" w:rsidRPr="00763173" w:rsidRDefault="005D251C" w:rsidP="00334F0E">
      <w:pPr>
        <w:pStyle w:val="Heading2"/>
      </w:pPr>
      <w:bookmarkStart w:id="119" w:name="_Toc212019935"/>
      <w:bookmarkStart w:id="120" w:name="_Toc214161619"/>
      <w:bookmarkStart w:id="121" w:name="_Toc214161815"/>
      <w:bookmarkStart w:id="122" w:name="_Toc214161954"/>
      <w:bookmarkStart w:id="123" w:name="_Toc214162217"/>
      <w:bookmarkStart w:id="124" w:name="_Toc214162329"/>
      <w:bookmarkStart w:id="125" w:name="_Toc214162403"/>
      <w:bookmarkStart w:id="126" w:name="_Toc214163345"/>
      <w:bookmarkStart w:id="127" w:name="_Toc214182004"/>
      <w:bookmarkStart w:id="128" w:name="_Toc214182160"/>
      <w:bookmarkStart w:id="129" w:name="_Toc214184576"/>
      <w:bookmarkStart w:id="130" w:name="_Toc214949920"/>
      <w:bookmarkStart w:id="131" w:name="_Toc214949999"/>
      <w:bookmarkStart w:id="132" w:name="_Toc282006084"/>
      <w:r w:rsidRPr="00763173">
        <w:t>The Incident</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rsidR="001E2094" w:rsidRPr="00763173" w:rsidRDefault="00784493" w:rsidP="00D46B0B">
      <w:pPr>
        <w:spacing w:before="120" w:after="120"/>
      </w:pPr>
      <w:r w:rsidRPr="00763173">
        <w:t xml:space="preserve">Melbourne VTS </w:t>
      </w:r>
      <w:r w:rsidR="007229A2">
        <w:t>was</w:t>
      </w:r>
      <w:r w:rsidR="007229A2" w:rsidRPr="00763173">
        <w:t xml:space="preserve"> satisfied that Frisia Kiel understood that Hermes had right of way to use the channel.  The VTS </w:t>
      </w:r>
      <w:r w:rsidRPr="00763173">
        <w:t>heard Magnavia’s call to Frisia Kiel and along with Magnavia, assumed that Frisia Kiel was replying to Magnavia.</w:t>
      </w:r>
    </w:p>
    <w:p w:rsidR="00137A34" w:rsidRPr="00763173" w:rsidRDefault="00E01FF8" w:rsidP="00D46B0B">
      <w:pPr>
        <w:spacing w:before="120" w:after="120"/>
      </w:pPr>
      <w:r w:rsidRPr="00763173">
        <w:t xml:space="preserve">Hermes </w:t>
      </w:r>
      <w:r w:rsidR="004C52B1" w:rsidRPr="00763173">
        <w:t>did not listen in to th</w:t>
      </w:r>
      <w:r w:rsidR="001E2094" w:rsidRPr="00763173">
        <w:t xml:space="preserve">e </w:t>
      </w:r>
      <w:r w:rsidR="004C52B1" w:rsidRPr="00763173">
        <w:t>communication</w:t>
      </w:r>
      <w:r w:rsidR="001A2FDA" w:rsidRPr="00763173">
        <w:t xml:space="preserve"> </w:t>
      </w:r>
      <w:r w:rsidR="001E2094" w:rsidRPr="00763173">
        <w:t>between Frisia Kiel and Magnavia</w:t>
      </w:r>
      <w:r w:rsidR="00D94B45" w:rsidRPr="00763173">
        <w:t xml:space="preserve"> as none of it referred to Hermes by name</w:t>
      </w:r>
      <w:r w:rsidR="001E2094" w:rsidRPr="00763173">
        <w:t xml:space="preserve">.  </w:t>
      </w:r>
      <w:r w:rsidR="00096ED7">
        <w:t>They</w:t>
      </w:r>
      <w:r w:rsidR="001A2FDA" w:rsidRPr="00763173">
        <w:t xml:space="preserve"> </w:t>
      </w:r>
      <w:r w:rsidR="00784493" w:rsidRPr="00763173">
        <w:t xml:space="preserve">continued </w:t>
      </w:r>
      <w:r w:rsidR="00096ED7">
        <w:t>their</w:t>
      </w:r>
      <w:r w:rsidR="00784493" w:rsidRPr="00763173">
        <w:t xml:space="preserve"> outbound passage </w:t>
      </w:r>
      <w:r w:rsidR="001A2FDA" w:rsidRPr="00763173">
        <w:t>along</w:t>
      </w:r>
      <w:r w:rsidR="00784493" w:rsidRPr="00763173">
        <w:t xml:space="preserve"> Port Melbourne Channel</w:t>
      </w:r>
      <w:r w:rsidR="00137A34" w:rsidRPr="00763173">
        <w:t>.</w:t>
      </w:r>
    </w:p>
    <w:p w:rsidR="00E14CF5" w:rsidRDefault="00C305D2" w:rsidP="00D46B0B">
      <w:pPr>
        <w:spacing w:before="120" w:after="120"/>
      </w:pPr>
      <w:r w:rsidRPr="00763173">
        <w:t>When the pilot of Frisia Kiel misinterpreted the message from Magnavia and assumed it to have come from Hermes, it set off a chain of events that resulted in the close-quarters incident.</w:t>
      </w:r>
      <w:r>
        <w:t xml:space="preserve">  </w:t>
      </w:r>
      <w:r w:rsidR="00096ED7">
        <w:t>U</w:t>
      </w:r>
      <w:r w:rsidR="00860422" w:rsidRPr="00763173">
        <w:t xml:space="preserve">nknown to </w:t>
      </w:r>
      <w:r w:rsidR="001E2094" w:rsidRPr="00763173">
        <w:t>the other</w:t>
      </w:r>
      <w:r w:rsidR="00860422" w:rsidRPr="00763173">
        <w:t xml:space="preserve"> parties, </w:t>
      </w:r>
      <w:r w:rsidR="00E14CF5" w:rsidRPr="00763173">
        <w:t xml:space="preserve">Frisia Kiel expected Hermes to deviate out of the channel </w:t>
      </w:r>
      <w:r w:rsidR="004C52B1" w:rsidRPr="00763173">
        <w:t>to permit</w:t>
      </w:r>
      <w:r w:rsidR="00E14CF5" w:rsidRPr="00763173">
        <w:t xml:space="preserve"> Frisia Kiel to </w:t>
      </w:r>
      <w:r w:rsidR="004C52B1" w:rsidRPr="00763173">
        <w:t>enter</w:t>
      </w:r>
      <w:r w:rsidR="00E14CF5" w:rsidRPr="00763173">
        <w:t xml:space="preserve"> the channel.  This resulted in the vessels approaching Fawkner Beacon on a collision course.</w:t>
      </w:r>
    </w:p>
    <w:p w:rsidR="0088387C" w:rsidRPr="00763173" w:rsidRDefault="0088387C" w:rsidP="00D46B0B">
      <w:pPr>
        <w:spacing w:before="120" w:after="120"/>
      </w:pPr>
      <w:r>
        <w:t xml:space="preserve">Ultimately, action by one vessel alone may not have been sufficient and avoiding action had to be taken by both the vessels to avoid collision. </w:t>
      </w:r>
    </w:p>
    <w:p w:rsidR="001550FE" w:rsidRPr="00763173" w:rsidRDefault="001550FE" w:rsidP="00D46B0B">
      <w:pPr>
        <w:spacing w:before="120" w:after="120"/>
      </w:pPr>
    </w:p>
    <w:p w:rsidR="00860422" w:rsidRPr="00763173" w:rsidRDefault="00860422" w:rsidP="00860422">
      <w:pPr>
        <w:pStyle w:val="Heading2"/>
      </w:pPr>
      <w:bookmarkStart w:id="133" w:name="_Toc282006085"/>
      <w:r w:rsidRPr="00763173">
        <w:t>VHF communications</w:t>
      </w:r>
      <w:bookmarkEnd w:id="133"/>
    </w:p>
    <w:p w:rsidR="00F72307" w:rsidRDefault="00DA6587" w:rsidP="00D46B0B">
      <w:pPr>
        <w:spacing w:before="120" w:after="120"/>
      </w:pPr>
      <w:r w:rsidRPr="00763173">
        <w:t xml:space="preserve">A review of the VHF communications indicates that </w:t>
      </w:r>
      <w:r w:rsidR="001A2FDA" w:rsidRPr="00763173">
        <w:t>correct radio</w:t>
      </w:r>
      <w:r w:rsidRPr="00763173">
        <w:t xml:space="preserve"> protocol w</w:t>
      </w:r>
      <w:r w:rsidR="001B44DD" w:rsidRPr="00763173">
        <w:t>as</w:t>
      </w:r>
      <w:r w:rsidRPr="00763173">
        <w:t xml:space="preserve"> not </w:t>
      </w:r>
      <w:r w:rsidR="001E2094" w:rsidRPr="00763173">
        <w:t>followed</w:t>
      </w:r>
      <w:r w:rsidR="006F640A" w:rsidRPr="00763173">
        <w:t xml:space="preserve"> by the parties involved</w:t>
      </w:r>
      <w:r w:rsidRPr="00763173">
        <w:t xml:space="preserve">.  </w:t>
      </w:r>
      <w:r w:rsidR="001E2094" w:rsidRPr="00763173">
        <w:t xml:space="preserve">Had all parties adhered to closed-loop communication, it would have been appropriate for Frisia Kiel to correctly acknowledge the messages it received from the VTS and later, Magnavia.  This includes stating the names of the station being called and the calling station </w:t>
      </w:r>
      <w:r w:rsidR="00295D16">
        <w:t>every time a station starts speaking and not just when the stations are trying to establish communication</w:t>
      </w:r>
      <w:r w:rsidR="001E2094" w:rsidRPr="00763173">
        <w:t>.</w:t>
      </w:r>
    </w:p>
    <w:p w:rsidR="009E7183" w:rsidRDefault="009E7183" w:rsidP="00D46B0B">
      <w:pPr>
        <w:spacing w:before="120" w:after="120"/>
      </w:pPr>
      <w:r>
        <w:t>If correct radio protocol was to be followed</w:t>
      </w:r>
      <w:r w:rsidR="001E2094" w:rsidRPr="00763173">
        <w:t xml:space="preserve">, Frisia Kiel </w:t>
      </w:r>
      <w:r>
        <w:t xml:space="preserve">should have </w:t>
      </w:r>
      <w:r w:rsidR="001E2094" w:rsidRPr="00763173">
        <w:t>acknowledge</w:t>
      </w:r>
      <w:r>
        <w:t>d</w:t>
      </w:r>
      <w:r w:rsidR="001E2094" w:rsidRPr="00763173">
        <w:t xml:space="preserve"> their </w:t>
      </w:r>
      <w:r>
        <w:t>call</w:t>
      </w:r>
      <w:r w:rsidR="001E2094" w:rsidRPr="00763173">
        <w:t xml:space="preserve">s </w:t>
      </w:r>
      <w:r w:rsidR="00295D16">
        <w:t>by repeating the gist of the message</w:t>
      </w:r>
      <w:r>
        <w:t xml:space="preserve">, but </w:t>
      </w:r>
      <w:r w:rsidR="00D45258">
        <w:t xml:space="preserve">they </w:t>
      </w:r>
      <w:r>
        <w:t xml:space="preserve">did not.  </w:t>
      </w:r>
      <w:r w:rsidRPr="00763173">
        <w:t xml:space="preserve">Melbourne VTS and Magnavia respectively </w:t>
      </w:r>
      <w:r>
        <w:t>did not</w:t>
      </w:r>
      <w:r w:rsidRPr="00763173">
        <w:t xml:space="preserve"> request</w:t>
      </w:r>
      <w:r>
        <w:t xml:space="preserve"> Frisia Kiel to acknowledge their messages as prescribed by closed-loop communications.  I</w:t>
      </w:r>
      <w:r w:rsidR="001E2094" w:rsidRPr="00763173">
        <w:t>nstead</w:t>
      </w:r>
      <w:r>
        <w:t xml:space="preserve">, they </w:t>
      </w:r>
      <w:r w:rsidR="001E2094" w:rsidRPr="00763173">
        <w:t>assum</w:t>
      </w:r>
      <w:r>
        <w:t>ed</w:t>
      </w:r>
      <w:r w:rsidR="001E2094" w:rsidRPr="00763173">
        <w:t xml:space="preserve"> that Frisia Kiel had understood the</w:t>
      </w:r>
      <w:r w:rsidR="006F640A" w:rsidRPr="00763173">
        <w:t>ir</w:t>
      </w:r>
      <w:r w:rsidR="001E2094" w:rsidRPr="00763173">
        <w:t xml:space="preserve"> </w:t>
      </w:r>
      <w:r w:rsidR="006F640A" w:rsidRPr="00763173">
        <w:t>communications</w:t>
      </w:r>
      <w:r w:rsidR="001E2094" w:rsidRPr="00763173">
        <w:t>.</w:t>
      </w:r>
    </w:p>
    <w:p w:rsidR="00DA6587" w:rsidRPr="00763173" w:rsidRDefault="009E7183" w:rsidP="00D46B0B">
      <w:pPr>
        <w:spacing w:before="120" w:after="120"/>
      </w:pPr>
      <w:r>
        <w:t>Furthermore, h</w:t>
      </w:r>
      <w:r w:rsidR="00F72307">
        <w:t>ad the parties engaged in a comprehensive 360</w:t>
      </w:r>
      <w:r w:rsidR="00F72307" w:rsidRPr="00F72307">
        <w:rPr>
          <w:vertAlign w:val="superscript"/>
        </w:rPr>
        <w:t>0</w:t>
      </w:r>
      <w:r w:rsidR="00F72307">
        <w:t xml:space="preserve"> closed-loop conversation, after Frisia Kiel had acknowledged the message, Melbourne VTS and respectively Magnavia would have then replied “thank you” or such words to </w:t>
      </w:r>
      <w:r w:rsidR="00C36940">
        <w:t>indicate</w:t>
      </w:r>
      <w:r w:rsidR="00F72307">
        <w:t xml:space="preserve"> that Frisia Kiel had interpreted their message correctly.</w:t>
      </w:r>
    </w:p>
    <w:p w:rsidR="00026B89" w:rsidRPr="00763173" w:rsidRDefault="00A16097" w:rsidP="00860422">
      <w:pPr>
        <w:spacing w:before="120" w:after="120"/>
      </w:pPr>
      <w:r w:rsidRPr="00763173">
        <w:t>Familiarity can lead to complacency and complacen</w:t>
      </w:r>
      <w:r w:rsidR="008D027D" w:rsidRPr="00763173">
        <w:t>cy can lead to misunderstanding, as happened in this incident.  Had the parties complied with the requirement to communicate in accordance with recognised marine radio practice, then the incident is unlikely to have occurred</w:t>
      </w:r>
      <w:r w:rsidR="00026B89" w:rsidRPr="00763173">
        <w:t>.</w:t>
      </w:r>
    </w:p>
    <w:p w:rsidR="0005540A" w:rsidRPr="00763173" w:rsidRDefault="006F640A" w:rsidP="00860422">
      <w:pPr>
        <w:spacing w:before="120" w:after="120"/>
      </w:pPr>
      <w:r w:rsidRPr="00763173">
        <w:t xml:space="preserve">Incidental to this investigation, the use of </w:t>
      </w:r>
      <w:r w:rsidR="00026B89" w:rsidRPr="00763173">
        <w:t xml:space="preserve">personal </w:t>
      </w:r>
      <w:r w:rsidR="00CC5BCB" w:rsidRPr="00763173">
        <w:t>name</w:t>
      </w:r>
      <w:r w:rsidR="00026B89" w:rsidRPr="00763173">
        <w:t>s</w:t>
      </w:r>
      <w:r w:rsidR="00CC5BCB" w:rsidRPr="00763173">
        <w:t xml:space="preserve"> </w:t>
      </w:r>
      <w:r w:rsidR="0073737B" w:rsidRPr="00763173">
        <w:t>instead of</w:t>
      </w:r>
      <w:r w:rsidR="00CC5BCB" w:rsidRPr="00763173">
        <w:t xml:space="preserve"> </w:t>
      </w:r>
      <w:r w:rsidR="00886371" w:rsidRPr="00763173">
        <w:t xml:space="preserve">the </w:t>
      </w:r>
      <w:r w:rsidR="00026B89" w:rsidRPr="00763173">
        <w:t>station</w:t>
      </w:r>
      <w:r w:rsidR="0073737B" w:rsidRPr="00763173">
        <w:t>’</w:t>
      </w:r>
      <w:r w:rsidR="00CC5BCB" w:rsidRPr="00763173">
        <w:t xml:space="preserve">s </w:t>
      </w:r>
      <w:r w:rsidR="0073737B" w:rsidRPr="00763173">
        <w:t>name</w:t>
      </w:r>
      <w:r w:rsidRPr="00763173">
        <w:t xml:space="preserve"> prevented </w:t>
      </w:r>
      <w:r w:rsidR="0073737B" w:rsidRPr="00763173">
        <w:t xml:space="preserve">the </w:t>
      </w:r>
      <w:r w:rsidR="008D027D" w:rsidRPr="00763173">
        <w:t>vessel crew</w:t>
      </w:r>
      <w:r w:rsidR="0073737B" w:rsidRPr="00763173">
        <w:t xml:space="preserve"> </w:t>
      </w:r>
      <w:r w:rsidRPr="00763173">
        <w:t>from</w:t>
      </w:r>
      <w:r w:rsidR="00CC5BCB" w:rsidRPr="00763173">
        <w:t xml:space="preserve"> knowing which station the</w:t>
      </w:r>
      <w:r w:rsidR="0073737B" w:rsidRPr="00763173">
        <w:t>ir</w:t>
      </w:r>
      <w:r w:rsidR="00CC5BCB" w:rsidRPr="00763173">
        <w:t xml:space="preserve"> pilot w</w:t>
      </w:r>
      <w:r w:rsidR="00A16097" w:rsidRPr="00763173">
        <w:t>as</w:t>
      </w:r>
      <w:r w:rsidR="00CC5BCB" w:rsidRPr="00763173">
        <w:t xml:space="preserve"> communicating with, </w:t>
      </w:r>
      <w:r w:rsidR="00A16097" w:rsidRPr="00763173">
        <w:t>and</w:t>
      </w:r>
      <w:r w:rsidR="0073737B" w:rsidRPr="00763173">
        <w:t xml:space="preserve"> in this instance, whether </w:t>
      </w:r>
      <w:r w:rsidR="00F260BE" w:rsidRPr="00763173">
        <w:t>t</w:t>
      </w:r>
      <w:r w:rsidR="0073737B" w:rsidRPr="00763173">
        <w:t>he</w:t>
      </w:r>
      <w:r w:rsidR="00F260BE" w:rsidRPr="00763173">
        <w:t xml:space="preserve"> pilot</w:t>
      </w:r>
      <w:r w:rsidR="0073737B" w:rsidRPr="00763173">
        <w:t xml:space="preserve"> was communicating with the correct vessel.  The</w:t>
      </w:r>
      <w:r w:rsidRPr="00763173">
        <w:t>re was</w:t>
      </w:r>
      <w:r w:rsidR="00CC5BCB" w:rsidRPr="00763173">
        <w:t xml:space="preserve"> therefore </w:t>
      </w:r>
      <w:r w:rsidRPr="00763173">
        <w:t xml:space="preserve">a breakdown in bridge resource management wherein the bridge team was </w:t>
      </w:r>
      <w:r w:rsidR="00CC5BCB" w:rsidRPr="00763173">
        <w:t>unable to monitor the actions of their own pilot</w:t>
      </w:r>
      <w:r w:rsidR="0073737B" w:rsidRPr="00763173">
        <w:t>.</w:t>
      </w:r>
    </w:p>
    <w:p w:rsidR="006F640A" w:rsidRPr="00763173" w:rsidRDefault="00387BFB" w:rsidP="00860422">
      <w:pPr>
        <w:spacing w:before="120" w:after="120"/>
      </w:pPr>
      <w:r w:rsidRPr="00763173">
        <w:t>Furthermore</w:t>
      </w:r>
      <w:r w:rsidR="00026B89" w:rsidRPr="00763173">
        <w:t>, speaking softly into the VHF coupled with not using correct radio protocol, can lead to mis</w:t>
      </w:r>
      <w:r w:rsidR="00E57F8B" w:rsidRPr="00763173">
        <w:t>interpretations</w:t>
      </w:r>
      <w:r w:rsidR="00026B89" w:rsidRPr="00763173">
        <w:t xml:space="preserve"> or missed communications altogether.  The investigation noted that although the pilot of Frisia Kiel was known to speak very softy into the VHF, no one </w:t>
      </w:r>
      <w:r w:rsidR="008D027D" w:rsidRPr="00763173">
        <w:t xml:space="preserve">had </w:t>
      </w:r>
      <w:r w:rsidR="00026B89" w:rsidRPr="00763173">
        <w:t xml:space="preserve">advised </w:t>
      </w:r>
      <w:r w:rsidR="00AE0684" w:rsidRPr="00763173">
        <w:t>him of the fact</w:t>
      </w:r>
      <w:r w:rsidR="00206860" w:rsidRPr="00763173">
        <w:t>.</w:t>
      </w:r>
    </w:p>
    <w:p w:rsidR="00445B8F" w:rsidRPr="00763173" w:rsidRDefault="008D027D" w:rsidP="00860422">
      <w:pPr>
        <w:spacing w:before="120" w:after="120"/>
      </w:pPr>
      <w:r w:rsidRPr="00763173">
        <w:lastRenderedPageBreak/>
        <w:t xml:space="preserve">It is possible that the </w:t>
      </w:r>
      <w:r w:rsidR="006F640A" w:rsidRPr="00763173">
        <w:t xml:space="preserve">pilot’s </w:t>
      </w:r>
      <w:r w:rsidRPr="00763173">
        <w:t>soft</w:t>
      </w:r>
      <w:r w:rsidR="00387BFB" w:rsidRPr="00763173">
        <w:t>ly spoken</w:t>
      </w:r>
      <w:r w:rsidRPr="00763173">
        <w:t xml:space="preserve"> </w:t>
      </w:r>
      <w:r w:rsidR="006F640A" w:rsidRPr="00763173">
        <w:t>calls to Hermes in conjunction with</w:t>
      </w:r>
      <w:r w:rsidRPr="00763173">
        <w:t xml:space="preserve"> background noise on the </w:t>
      </w:r>
      <w:smartTag w:uri="urn:schemas-microsoft-com:office:smarttags" w:element="place">
        <w:smartTag w:uri="urn:schemas-microsoft-com:office:smarttags" w:element="PlaceType">
          <w:r w:rsidRPr="00763173">
            <w:t>bridge</w:t>
          </w:r>
        </w:smartTag>
        <w:r w:rsidRPr="00763173">
          <w:t xml:space="preserve"> of </w:t>
        </w:r>
        <w:smartTag w:uri="urn:schemas-microsoft-com:office:smarttags" w:element="PlaceName">
          <w:r w:rsidRPr="00763173">
            <w:t>Hermes</w:t>
          </w:r>
        </w:smartTag>
      </w:smartTag>
      <w:r w:rsidRPr="00763173">
        <w:t xml:space="preserve"> prevented them from initially hearing Frisia Kiel’s call.  </w:t>
      </w:r>
      <w:r w:rsidR="002266F9" w:rsidRPr="00763173">
        <w:t xml:space="preserve">Had </w:t>
      </w:r>
      <w:r w:rsidRPr="00763173">
        <w:t xml:space="preserve">Hermes heard Frisia Kiel’s call at 1602:09 instead of </w:t>
      </w:r>
      <w:r w:rsidR="00387BFB" w:rsidRPr="00763173">
        <w:t xml:space="preserve">when they finally made contact </w:t>
      </w:r>
      <w:r w:rsidRPr="00763173">
        <w:t xml:space="preserve">at 1603:11, </w:t>
      </w:r>
      <w:r w:rsidR="00387BFB" w:rsidRPr="00763173">
        <w:t xml:space="preserve">the vessels would have been about </w:t>
      </w:r>
      <w:r w:rsidR="00BF5F20" w:rsidRPr="00763173">
        <w:t>75</w:t>
      </w:r>
      <w:r w:rsidR="00387BFB" w:rsidRPr="00763173">
        <w:t>0 metres further apart and in all probability w</w:t>
      </w:r>
      <w:r w:rsidR="002266F9" w:rsidRPr="00763173">
        <w:t>ould have avoided a close-quarters situation.</w:t>
      </w:r>
    </w:p>
    <w:p w:rsidR="002266F9" w:rsidRPr="00763173" w:rsidRDefault="002266F9" w:rsidP="00860422">
      <w:pPr>
        <w:spacing w:before="120" w:after="120"/>
      </w:pPr>
    </w:p>
    <w:p w:rsidR="00860422" w:rsidRPr="00763173" w:rsidRDefault="00A819BE" w:rsidP="00860422">
      <w:pPr>
        <w:pStyle w:val="Heading2"/>
      </w:pPr>
      <w:bookmarkStart w:id="134" w:name="_Toc282006086"/>
      <w:r>
        <w:t xml:space="preserve">Pilot, </w:t>
      </w:r>
      <w:r w:rsidR="00B96CE4" w:rsidRPr="00763173">
        <w:t xml:space="preserve">MV </w:t>
      </w:r>
      <w:r w:rsidR="00860422" w:rsidRPr="00763173">
        <w:t xml:space="preserve">Frisia </w:t>
      </w:r>
      <w:smartTag w:uri="urn:schemas-microsoft-com:office:smarttags" w:element="City">
        <w:smartTag w:uri="urn:schemas-microsoft-com:office:smarttags" w:element="place">
          <w:r w:rsidR="00860422" w:rsidRPr="00763173">
            <w:t>Kiel</w:t>
          </w:r>
        </w:smartTag>
      </w:smartTag>
      <w:bookmarkEnd w:id="134"/>
    </w:p>
    <w:p w:rsidR="005276DD" w:rsidRPr="00763173" w:rsidRDefault="005276DD" w:rsidP="005276DD">
      <w:pPr>
        <w:pStyle w:val="Heading3"/>
      </w:pPr>
      <w:r w:rsidRPr="00763173">
        <w:t>Actions of the pilot</w:t>
      </w:r>
    </w:p>
    <w:p w:rsidR="002D3534" w:rsidRDefault="002D3534" w:rsidP="002D3534">
      <w:pPr>
        <w:spacing w:before="120" w:after="120"/>
      </w:pPr>
      <w:r>
        <w:t>It is possible that in his expectation to only come across Hermes in his transit from the anchorage to the berth, the pilot suffered ‘confirmation bias’.  Confirmation bias, in human terms, involves a person unconsciously seeking information to confirm an expectation or assumption and rejecting that information which conflicts with that expectation or assumption.</w:t>
      </w:r>
    </w:p>
    <w:p w:rsidR="008A00D8" w:rsidRDefault="008A00D8" w:rsidP="008A00D8">
      <w:pPr>
        <w:spacing w:before="120" w:after="120"/>
      </w:pPr>
      <w:r w:rsidRPr="00763173">
        <w:t>In this instance, had the pilot of Frisia Kiel repeated the message in his acknowledgement to Magnavia or had called the name of the station he assumed he was talking to rather than state what his next intention would be, it is possible that he would have alerted Magnavia and Melbourne VTS to the fact that he had not heard the entire message.</w:t>
      </w:r>
    </w:p>
    <w:p w:rsidR="002266F9" w:rsidRPr="00763173" w:rsidRDefault="002266F9" w:rsidP="002266F9">
      <w:pPr>
        <w:spacing w:before="120" w:after="120"/>
      </w:pPr>
      <w:r w:rsidRPr="00763173">
        <w:t>In his evidence the pilot stated that he was aware of the requirement to employ closed-loop communications but acknowledged that in this incident he did not.  Had the pilot used closed-loop communications in accordance with routine maritime practice, it would have been readily apparent to the other listeners that he was answering to the wrong vessel and that he had misinterpreted the message.</w:t>
      </w:r>
    </w:p>
    <w:p w:rsidR="00084C0A" w:rsidRDefault="00EB267A" w:rsidP="00084C0A">
      <w:pPr>
        <w:spacing w:before="120" w:after="120"/>
      </w:pPr>
      <w:r>
        <w:t xml:space="preserve">The pilot stated that he was unaware of the requirement to advise Melbourne VTS of the agreed passing sequence.  </w:t>
      </w:r>
      <w:r w:rsidR="00135D8C">
        <w:t xml:space="preserve">During the inward transit, the pilot complied with all reporting requirements he was aware of, including not departing the anchorage until permission was granted.  Therefore, on the balance of evidence, </w:t>
      </w:r>
      <w:r w:rsidR="00084C0A">
        <w:t xml:space="preserve">despite his momentary cognitive impairment, </w:t>
      </w:r>
      <w:r w:rsidR="00135D8C">
        <w:t xml:space="preserve">it is possible that the pilot would have reported his passing agreement to Melbourne VTS, had he been aware of the new requirement in the latest </w:t>
      </w:r>
      <w:r w:rsidR="00135D8C" w:rsidRPr="00005051">
        <w:rPr>
          <w:i/>
        </w:rPr>
        <w:t>Harbour Master’s Directions</w:t>
      </w:r>
      <w:r w:rsidR="00135D8C">
        <w:t>.</w:t>
      </w:r>
    </w:p>
    <w:p w:rsidR="00084C0A" w:rsidRDefault="00084C0A" w:rsidP="00084C0A">
      <w:pPr>
        <w:spacing w:before="120" w:after="120"/>
      </w:pPr>
      <w:r>
        <w:t xml:space="preserve">Under the circumstances, it is a plausible reason that the pilot thought he had the time to read the new edition of the </w:t>
      </w:r>
      <w:r w:rsidRPr="00084C0A">
        <w:rPr>
          <w:i/>
        </w:rPr>
        <w:t>Harbour Master’s Directions</w:t>
      </w:r>
      <w:r>
        <w:t xml:space="preserve"> at a later date, but before they came into effect, by his understanding of section 2.1 of the manual, on </w:t>
      </w:r>
      <w:smartTag w:uri="urn:schemas-microsoft-com:office:smarttags" w:element="date">
        <w:smartTagPr>
          <w:attr w:name="Month" w:val="1"/>
          <w:attr w:name="Day" w:val="1"/>
          <w:attr w:name="Year" w:val="2010"/>
        </w:smartTagPr>
        <w:r>
          <w:t>1 January 2010</w:t>
        </w:r>
      </w:smartTag>
      <w:r>
        <w:t>.</w:t>
      </w:r>
    </w:p>
    <w:p w:rsidR="00ED1085" w:rsidRDefault="00ED1085" w:rsidP="00ED1085">
      <w:pPr>
        <w:pStyle w:val="Heading3"/>
      </w:pPr>
      <w:r>
        <w:t>Pilot’s sleep disorder</w:t>
      </w:r>
    </w:p>
    <w:p w:rsidR="00084C0A" w:rsidRDefault="00135D8C" w:rsidP="00D46B0B">
      <w:pPr>
        <w:spacing w:before="120" w:after="120"/>
      </w:pPr>
      <w:r>
        <w:t xml:space="preserve">The pilot was unaware of his sleep disorder until it was brought to his attention by his wife, at which time he brought it to the attention of his doctor.  It is a common malady that </w:t>
      </w:r>
      <w:r w:rsidR="00D45258">
        <w:t xml:space="preserve">such </w:t>
      </w:r>
      <w:r>
        <w:t xml:space="preserve">patients are unaware of their sleep disturbance and </w:t>
      </w:r>
      <w:r w:rsidR="00084C0A">
        <w:t xml:space="preserve">usually </w:t>
      </w:r>
      <w:r>
        <w:t>are the last to recog</w:t>
      </w:r>
      <w:r w:rsidR="00084C0A">
        <w:t>nise its symptoms and</w:t>
      </w:r>
      <w:r w:rsidR="008A00D8">
        <w:t xml:space="preserve"> / or</w:t>
      </w:r>
      <w:r w:rsidR="00084C0A">
        <w:t xml:space="preserve"> effects.</w:t>
      </w:r>
    </w:p>
    <w:p w:rsidR="00673079" w:rsidRPr="00763173" w:rsidRDefault="00135D8C" w:rsidP="00D46B0B">
      <w:pPr>
        <w:spacing w:before="120" w:after="120"/>
      </w:pPr>
      <w:r>
        <w:t xml:space="preserve">As a result of his sleep disorder, </w:t>
      </w:r>
      <w:r w:rsidR="00BF5F20" w:rsidRPr="00763173">
        <w:t xml:space="preserve">the pilot was suffering cognitive impairment.  </w:t>
      </w:r>
      <w:r w:rsidR="00673079" w:rsidRPr="00763173">
        <w:t xml:space="preserve">The transcript of the VHF Electrodata and the circumstances prevailing at the time of the incident are indicative of a communication breakdown triggered by misconceptions from the pilot.  </w:t>
      </w:r>
    </w:p>
    <w:p w:rsidR="00D77831" w:rsidRDefault="00D77831" w:rsidP="00D46B0B">
      <w:pPr>
        <w:spacing w:before="120" w:after="120"/>
      </w:pPr>
      <w:r w:rsidRPr="00763173">
        <w:t xml:space="preserve">The pilot </w:t>
      </w:r>
      <w:r>
        <w:t xml:space="preserve">appeared to have this loss of </w:t>
      </w:r>
      <w:r w:rsidRPr="00763173">
        <w:t>concentrati</w:t>
      </w:r>
      <w:r>
        <w:t>o</w:t>
      </w:r>
      <w:r w:rsidRPr="00763173">
        <w:t xml:space="preserve">n </w:t>
      </w:r>
      <w:r>
        <w:t xml:space="preserve">at about the time when </w:t>
      </w:r>
      <w:r w:rsidRPr="00763173">
        <w:t>Magnavia</w:t>
      </w:r>
      <w:r>
        <w:t xml:space="preserve"> attempted to </w:t>
      </w:r>
      <w:r w:rsidRPr="00763173">
        <w:t>communicat</w:t>
      </w:r>
      <w:r>
        <w:t>e with them</w:t>
      </w:r>
      <w:r w:rsidRPr="00763173">
        <w:t xml:space="preserve">.  </w:t>
      </w:r>
      <w:r w:rsidR="00E57F8B" w:rsidRPr="00763173">
        <w:t xml:space="preserve">He had no recollection whether he walked to the VHF set to reply to Magnavia’s call or whether the transceiver </w:t>
      </w:r>
      <w:r w:rsidR="00724F8D" w:rsidRPr="00763173">
        <w:t>was handed to him.</w:t>
      </w:r>
    </w:p>
    <w:p w:rsidR="00D77831" w:rsidRDefault="00D77831" w:rsidP="00D46B0B">
      <w:pPr>
        <w:spacing w:before="120" w:after="120"/>
      </w:pPr>
      <w:r w:rsidRPr="00763173">
        <w:lastRenderedPageBreak/>
        <w:t xml:space="preserve">It appears that the pilot </w:t>
      </w:r>
      <w:r>
        <w:t xml:space="preserve">then </w:t>
      </w:r>
      <w:r w:rsidRPr="00763173">
        <w:t>made his assumptions on what he expected to hear and not on what was actually being said.</w:t>
      </w:r>
      <w:r>
        <w:t xml:space="preserve">  He</w:t>
      </w:r>
      <w:r w:rsidR="00621838" w:rsidRPr="00763173">
        <w:t xml:space="preserve"> presumed Magnavia’s pilot to be the pilot of Hermes.  </w:t>
      </w:r>
      <w:r w:rsidRPr="00763173">
        <w:t xml:space="preserve">He did not hear Magnavia say </w:t>
      </w:r>
      <w:r>
        <w:t>they</w:t>
      </w:r>
      <w:r w:rsidRPr="00763173">
        <w:t xml:space="preserve"> w</w:t>
      </w:r>
      <w:r>
        <w:t>ere</w:t>
      </w:r>
      <w:r w:rsidRPr="00763173">
        <w:t xml:space="preserve"> going to S2 (anchorage) and missed the point that Magnavia made about coming to port.  It did not register with the pilot that if it was Hermes calling, then Hermes would have to alter to starboard (not port) to slip in behind his stern.</w:t>
      </w:r>
    </w:p>
    <w:p w:rsidR="001F225B" w:rsidRPr="00763173" w:rsidRDefault="00D77831" w:rsidP="00D46B0B">
      <w:pPr>
        <w:spacing w:before="120" w:after="120"/>
      </w:pPr>
      <w:r>
        <w:t xml:space="preserve">Later, </w:t>
      </w:r>
      <w:r w:rsidR="00F51ADA" w:rsidRPr="00763173">
        <w:t xml:space="preserve">when he attempted to call Hermes to confirm the passing agreement, </w:t>
      </w:r>
      <w:r w:rsidR="00621838" w:rsidRPr="00763173">
        <w:t>he</w:t>
      </w:r>
      <w:r w:rsidR="001F225B" w:rsidRPr="00763173">
        <w:t xml:space="preserve"> called the wrong ship’s name.</w:t>
      </w:r>
    </w:p>
    <w:p w:rsidR="00A9191A" w:rsidRDefault="00621838" w:rsidP="00D46B0B">
      <w:pPr>
        <w:spacing w:before="120" w:after="120"/>
      </w:pPr>
      <w:r w:rsidRPr="00763173">
        <w:t>The apparent lack of concentration and cognitive impairment are consistent with fatigue secondary to obstructive sleep apnoea.  The results of the specialist sleep study and the opinion of the sleep physician support this conclusion</w:t>
      </w:r>
      <w:r w:rsidR="00A9191A" w:rsidRPr="00763173">
        <w:t>.</w:t>
      </w:r>
    </w:p>
    <w:p w:rsidR="006733DA" w:rsidRDefault="006733DA" w:rsidP="006733DA">
      <w:pPr>
        <w:pStyle w:val="Heading3"/>
      </w:pPr>
      <w:r>
        <w:t>Pilot’s work schedule</w:t>
      </w:r>
    </w:p>
    <w:p w:rsidR="001977F1" w:rsidRDefault="00D93B3E" w:rsidP="00870A7D">
      <w:pPr>
        <w:spacing w:before="120" w:after="120"/>
      </w:pPr>
      <w:r>
        <w:t>T</w:t>
      </w:r>
      <w:r w:rsidR="006733DA">
        <w:t xml:space="preserve">he investigation noted that the pilot </w:t>
      </w:r>
      <w:r w:rsidR="000C5A79">
        <w:t>was awake / working for</w:t>
      </w:r>
      <w:r w:rsidR="006733DA">
        <w:t xml:space="preserve"> 16 hours straight on 5 December</w:t>
      </w:r>
      <w:r>
        <w:t xml:space="preserve"> (see Section 2.1.2)</w:t>
      </w:r>
      <w:r w:rsidR="006733DA">
        <w:t xml:space="preserve">.  On his next swing, </w:t>
      </w:r>
      <w:r w:rsidR="000C5A79">
        <w:t>h</w:t>
      </w:r>
      <w:r w:rsidR="006733DA">
        <w:t xml:space="preserve">e </w:t>
      </w:r>
      <w:r w:rsidR="000C5A79">
        <w:t xml:space="preserve">was awake / </w:t>
      </w:r>
      <w:r w:rsidR="006733DA">
        <w:t>worked 10 hours, rested for six and then worked another 10 hours.  In effect, the</w:t>
      </w:r>
      <w:r w:rsidR="001977F1">
        <w:t xml:space="preserve"> pilot was awake for 26 hours.</w:t>
      </w:r>
    </w:p>
    <w:p w:rsidR="00870A7D" w:rsidRPr="00D236CF" w:rsidRDefault="006733DA" w:rsidP="00870A7D">
      <w:pPr>
        <w:spacing w:before="120" w:after="120"/>
      </w:pPr>
      <w:r>
        <w:t>The FAID score of the pilot indicated that he was below the fatigue level</w:t>
      </w:r>
      <w:r w:rsidR="000C5A79">
        <w:rPr>
          <w:rStyle w:val="FootnoteReference"/>
        </w:rPr>
        <w:footnoteReference w:id="18"/>
      </w:r>
      <w:r>
        <w:t xml:space="preserve"> set by P</w:t>
      </w:r>
      <w:r w:rsidR="00084C0A">
        <w:t xml:space="preserve">ort </w:t>
      </w:r>
      <w:r>
        <w:t>P</w:t>
      </w:r>
      <w:r w:rsidR="00084C0A">
        <w:t xml:space="preserve">hillip </w:t>
      </w:r>
      <w:r>
        <w:t>S</w:t>
      </w:r>
      <w:r w:rsidR="00084C0A">
        <w:t xml:space="preserve">ea </w:t>
      </w:r>
      <w:r>
        <w:t>P</w:t>
      </w:r>
      <w:r w:rsidR="00084C0A">
        <w:t>ilots</w:t>
      </w:r>
      <w:r>
        <w:t xml:space="preserve"> as appropriate for pilotage duties</w:t>
      </w:r>
      <w:r w:rsidR="00870A7D">
        <w:t xml:space="preserve">.  </w:t>
      </w:r>
      <w:r w:rsidR="00870A7D" w:rsidRPr="00D236CF">
        <w:t>However, the FAID score is based on the assumption that the person’s time off duty included an appropriate period of recuperative sleep.  Furthermore, the FAID program does not make allowances for sleep quality, individual differences in the need for sleep or factors in the work environment such as the type of task, noise, light and vibration which may have an effect on the rate at which individuals become fatigued when working.</w:t>
      </w:r>
    </w:p>
    <w:p w:rsidR="00783970" w:rsidRDefault="00783970" w:rsidP="00783970">
      <w:pPr>
        <w:spacing w:before="120" w:after="120"/>
      </w:pPr>
      <w:r w:rsidRPr="00D236CF">
        <w:t>A study conducted by the Adelaide Centre for Sleep Research has compared the effects of fatigue against levels of alcohol known to cause impairment.  The study indicated that 17 hours of sustained wakefulness leads to a decrease in performance equivalent to a BAC (blood alcohol content) BAC of 0.05 percent and after 24 hours is equivalent to a BAC of 0.1 percent.</w:t>
      </w:r>
    </w:p>
    <w:p w:rsidR="00783970" w:rsidRPr="00D236CF" w:rsidRDefault="00783970" w:rsidP="00783970">
      <w:pPr>
        <w:spacing w:before="120" w:after="120"/>
      </w:pPr>
      <w:r w:rsidRPr="00D236CF">
        <w:t xml:space="preserve">An excerpt from a paper “Beyond the Midnight Oil”, an inquiry into </w:t>
      </w:r>
      <w:r w:rsidR="008A00D8">
        <w:t>M</w:t>
      </w:r>
      <w:r w:rsidRPr="00D236CF">
        <w:t xml:space="preserve">anaging </w:t>
      </w:r>
      <w:r w:rsidR="008A00D8">
        <w:t>F</w:t>
      </w:r>
      <w:r w:rsidRPr="00D236CF">
        <w:t xml:space="preserve">atigue in </w:t>
      </w:r>
      <w:r w:rsidR="008A00D8">
        <w:t>T</w:t>
      </w:r>
      <w:r w:rsidRPr="00D236CF">
        <w:t>ransport by the House of Representatives Standing Committee on Communication, Transport and the Arts, The Parliament of the Commonwealth of Australia, October 2000 states:</w:t>
      </w:r>
    </w:p>
    <w:p w:rsidR="008A00D8" w:rsidRPr="008A00D8" w:rsidRDefault="00783970" w:rsidP="008A00D8">
      <w:pPr>
        <w:spacing w:before="120" w:after="120"/>
        <w:ind w:left="510"/>
        <w:rPr>
          <w:sz w:val="18"/>
          <w:szCs w:val="18"/>
        </w:rPr>
      </w:pPr>
      <w:r w:rsidRPr="008A00D8">
        <w:rPr>
          <w:sz w:val="18"/>
          <w:szCs w:val="18"/>
        </w:rPr>
        <w:t>“The body’s circadian rhythms increase and decrease body temperature over a roughly 24 hour period, reaching a low point at approximately 0300 to 0500 with a less severe low point at around 1500 and 1700.  These low points induce a strong physiological need for sleep at around these times.  Working through these periods produces a higher relative risk of accident.”</w:t>
      </w:r>
    </w:p>
    <w:p w:rsidR="00783970" w:rsidRPr="00D236CF" w:rsidRDefault="001977F1" w:rsidP="00783970">
      <w:pPr>
        <w:spacing w:before="120" w:after="120"/>
      </w:pPr>
      <w:r>
        <w:t xml:space="preserve">The </w:t>
      </w:r>
      <w:r w:rsidR="008A00D8">
        <w:t xml:space="preserve">pilot’s conversation with Magnavia took place at about 1551 and the </w:t>
      </w:r>
      <w:r>
        <w:t>incident occurred at about 1605.</w:t>
      </w:r>
    </w:p>
    <w:p w:rsidR="008A00D8" w:rsidRDefault="00783970" w:rsidP="008A00D8">
      <w:pPr>
        <w:spacing w:before="120" w:after="120"/>
      </w:pPr>
      <w:r>
        <w:t>A</w:t>
      </w:r>
      <w:r w:rsidRPr="00D236CF">
        <w:t xml:space="preserve">ccording to the International Maritime Organisation’s MSC Circular </w:t>
      </w:r>
      <w:r w:rsidR="008A00D8">
        <w:t xml:space="preserve">No </w:t>
      </w:r>
      <w:r w:rsidRPr="00D236CF">
        <w:t>1014</w:t>
      </w:r>
      <w:r w:rsidR="008A00D8">
        <w:t>:</w:t>
      </w:r>
    </w:p>
    <w:p w:rsidR="00783970" w:rsidRPr="00D236CF" w:rsidRDefault="00783970" w:rsidP="008A00D8">
      <w:pPr>
        <w:spacing w:before="120" w:after="120"/>
        <w:ind w:left="510"/>
      </w:pPr>
      <w:r w:rsidRPr="00D236CF">
        <w:t xml:space="preserve"> </w:t>
      </w:r>
      <w:r w:rsidRPr="008A00D8">
        <w:rPr>
          <w:sz w:val="18"/>
          <w:szCs w:val="18"/>
        </w:rPr>
        <w:t>“irregular schedules caused by shifting rotations cause the circadian rhythms to be out of synchronization.  The internal clock can only adjust by an hour or two each day.  Sometimes, depending on the new schedule, it takes several days to adjust.  In the meantime, the internal clock wakes a person up when they need to sleep and puts them to sleep when they need to be awake.”</w:t>
      </w:r>
    </w:p>
    <w:p w:rsidR="006733DA" w:rsidRDefault="00783970" w:rsidP="00D46B0B">
      <w:pPr>
        <w:spacing w:before="120" w:after="120"/>
      </w:pPr>
      <w:r>
        <w:t xml:space="preserve">It is possible therefore, that sustained periods of wakefulness </w:t>
      </w:r>
      <w:r w:rsidR="000C5A79">
        <w:t>in a continuously shifting rotation could have aggravated his sleep disorder.  W</w:t>
      </w:r>
      <w:r>
        <w:t xml:space="preserve">ithout appropriate recuperative sleep the pilot </w:t>
      </w:r>
      <w:r w:rsidR="00005051">
        <w:t>wa</w:t>
      </w:r>
      <w:r w:rsidR="000C5A79">
        <w:t xml:space="preserve">s seen to have </w:t>
      </w:r>
      <w:r w:rsidR="001977F1">
        <w:t>suffer</w:t>
      </w:r>
      <w:r w:rsidR="000C5A79">
        <w:t>ed</w:t>
      </w:r>
      <w:r w:rsidR="001977F1">
        <w:t xml:space="preserve"> cognitive impairment at about the time of the low point</w:t>
      </w:r>
      <w:r>
        <w:t xml:space="preserve"> </w:t>
      </w:r>
      <w:r w:rsidR="001977F1">
        <w:t>in his circadian rhythm.</w:t>
      </w:r>
    </w:p>
    <w:p w:rsidR="00A819BE" w:rsidRDefault="00A819BE" w:rsidP="00D46B0B">
      <w:pPr>
        <w:spacing w:before="120" w:after="120"/>
      </w:pPr>
    </w:p>
    <w:p w:rsidR="00A819BE" w:rsidRPr="00763173" w:rsidRDefault="00A819BE" w:rsidP="00A819BE">
      <w:pPr>
        <w:pStyle w:val="Heading2"/>
      </w:pPr>
      <w:bookmarkStart w:id="135" w:name="_Toc282006087"/>
      <w:r>
        <w:lastRenderedPageBreak/>
        <w:t>Bridge team awareness</w:t>
      </w:r>
      <w:bookmarkEnd w:id="135"/>
    </w:p>
    <w:p w:rsidR="005276DD" w:rsidRPr="00763173" w:rsidRDefault="00A819BE" w:rsidP="005276DD">
      <w:pPr>
        <w:pStyle w:val="Heading3"/>
      </w:pPr>
      <w:r>
        <w:t xml:space="preserve">MV Frisia </w:t>
      </w:r>
      <w:smartTag w:uri="urn:schemas-microsoft-com:office:smarttags" w:element="City">
        <w:smartTag w:uri="urn:schemas-microsoft-com:office:smarttags" w:element="place">
          <w:r>
            <w:t>Kiel</w:t>
          </w:r>
        </w:smartTag>
      </w:smartTag>
    </w:p>
    <w:p w:rsidR="00C9108F" w:rsidRPr="00763173" w:rsidRDefault="00C9108F" w:rsidP="00D46B0B">
      <w:pPr>
        <w:spacing w:before="120" w:after="120"/>
      </w:pPr>
      <w:r w:rsidRPr="00763173">
        <w:t xml:space="preserve">The evidence indicates that the initial master-pilot exchange of information </w:t>
      </w:r>
      <w:r w:rsidR="005276DD" w:rsidRPr="00763173">
        <w:t xml:space="preserve">was </w:t>
      </w:r>
      <w:r w:rsidRPr="00763173">
        <w:t>carried out appropriately and the passage plan agreed.  The pilot advised the bridge team that Frisia Kiel would have to wait until the outbound vessel had cleared the channel but it is unclear whether he mentioned the name of that vessel.  Had the bridge team been aware of the name</w:t>
      </w:r>
      <w:r w:rsidR="001F225B" w:rsidRPr="00763173">
        <w:t>(</w:t>
      </w:r>
      <w:r w:rsidR="005276DD" w:rsidRPr="00763173">
        <w:t>s</w:t>
      </w:r>
      <w:r w:rsidR="001F225B" w:rsidRPr="00763173">
        <w:t>)</w:t>
      </w:r>
      <w:r w:rsidR="005276DD" w:rsidRPr="00763173">
        <w:t xml:space="preserve"> of the vessel</w:t>
      </w:r>
      <w:r w:rsidR="001F225B" w:rsidRPr="00763173">
        <w:t>(</w:t>
      </w:r>
      <w:r w:rsidR="005276DD" w:rsidRPr="00763173">
        <w:t>s</w:t>
      </w:r>
      <w:r w:rsidR="001F225B" w:rsidRPr="00763173">
        <w:t>)</w:t>
      </w:r>
      <w:r w:rsidR="005276DD" w:rsidRPr="00763173">
        <w:t xml:space="preserve"> they were likely to encounter during the passage</w:t>
      </w:r>
      <w:r w:rsidRPr="00763173">
        <w:t xml:space="preserve">, they would have had better situational awareness </w:t>
      </w:r>
      <w:r w:rsidR="005276DD" w:rsidRPr="00763173">
        <w:t>of the vessels they were communicating with.</w:t>
      </w:r>
    </w:p>
    <w:p w:rsidR="00AA34A2" w:rsidRPr="00763173" w:rsidRDefault="005276DD" w:rsidP="00D46B0B">
      <w:pPr>
        <w:spacing w:before="120" w:after="120"/>
      </w:pPr>
      <w:r w:rsidRPr="00763173">
        <w:t xml:space="preserve">In this incident, the bridge team should have been made aware that </w:t>
      </w:r>
      <w:r w:rsidR="003E75D9" w:rsidRPr="00763173">
        <w:t>the outbound vessel they were waiting for was Hermes so when Magnavia called and the pilot amended the passage plan the bridge team would have been in a better position to inform the pilot that he was not speaking to the outbound vessel.</w:t>
      </w:r>
    </w:p>
    <w:p w:rsidR="005276DD" w:rsidRPr="00763173" w:rsidRDefault="00AA34A2" w:rsidP="00D46B0B">
      <w:pPr>
        <w:spacing w:before="120" w:after="120"/>
      </w:pPr>
      <w:r w:rsidRPr="00763173">
        <w:t>Notwithstanding</w:t>
      </w:r>
      <w:r w:rsidR="00781006">
        <w:t xml:space="preserve"> the above</w:t>
      </w:r>
      <w:r w:rsidRPr="00763173">
        <w:t xml:space="preserve">, it is apparent </w:t>
      </w:r>
      <w:r w:rsidR="001E3916" w:rsidRPr="00763173">
        <w:t>that</w:t>
      </w:r>
      <w:r w:rsidRPr="00763173">
        <w:t xml:space="preserve"> the master and bridge officers </w:t>
      </w:r>
      <w:r w:rsidR="001E3916" w:rsidRPr="00763173">
        <w:t xml:space="preserve">of Frisia Kiel were not </w:t>
      </w:r>
      <w:r w:rsidRPr="00763173">
        <w:t xml:space="preserve">paying attention to the VHF communications.  </w:t>
      </w:r>
      <w:r w:rsidR="001E3916" w:rsidRPr="00763173">
        <w:t>Their statements record the gist of the conversation they claim was between the pilot of Frisia Kiel and the pilot of Hermes (see section 2.1.6) however, the VTS recorded information indicates otherwise.</w:t>
      </w:r>
      <w:r w:rsidR="00781006">
        <w:t xml:space="preserve">  Therefore, their statements cannot be considered reliable evidence.</w:t>
      </w:r>
    </w:p>
    <w:p w:rsidR="00183460" w:rsidRPr="00763173" w:rsidRDefault="00A819BE" w:rsidP="00183460">
      <w:pPr>
        <w:pStyle w:val="Heading3"/>
      </w:pPr>
      <w:r>
        <w:t>MV Hermes</w:t>
      </w:r>
    </w:p>
    <w:p w:rsidR="00E46E89" w:rsidRDefault="00C82DED" w:rsidP="00C82DED">
      <w:pPr>
        <w:spacing w:before="120" w:after="120"/>
      </w:pPr>
      <w:r w:rsidRPr="00763173">
        <w:t xml:space="preserve">There also appears to be a certain amount of complacency on the part of </w:t>
      </w:r>
      <w:r w:rsidR="002266F9" w:rsidRPr="00763173">
        <w:t xml:space="preserve">the pilot of </w:t>
      </w:r>
      <w:r w:rsidRPr="00763173">
        <w:t xml:space="preserve">Hermes as Frisia Kiel continued to approach Fawkner Beacon at 12 knots.  </w:t>
      </w:r>
      <w:r w:rsidR="002266F9" w:rsidRPr="00763173">
        <w:t xml:space="preserve">Hermes was </w:t>
      </w:r>
      <w:r w:rsidR="00183460" w:rsidRPr="00763173">
        <w:t xml:space="preserve">in visual contact with Frisia Kiel from about 1555.  </w:t>
      </w:r>
      <w:r w:rsidR="00781006" w:rsidRPr="00763173">
        <w:t xml:space="preserve">It is reasonable to assume that to </w:t>
      </w:r>
      <w:r w:rsidR="00781006">
        <w:t>an experienced mariner</w:t>
      </w:r>
      <w:r w:rsidR="00781006" w:rsidRPr="00763173">
        <w:t xml:space="preserve">, it should have become apparent that Frisia Kiel’s heading and speed </w:t>
      </w:r>
      <w:r w:rsidR="00781006">
        <w:t xml:space="preserve">in relation to its </w:t>
      </w:r>
      <w:r w:rsidR="00781006" w:rsidRPr="00763173">
        <w:t>position indicated that it was committed to entering the channel prior to Hermes clearing the channel.</w:t>
      </w:r>
    </w:p>
    <w:p w:rsidR="00E46E89" w:rsidRPr="00763173" w:rsidRDefault="002266F9" w:rsidP="00E46E89">
      <w:pPr>
        <w:spacing w:before="120" w:after="120"/>
      </w:pPr>
      <w:r w:rsidRPr="00763173">
        <w:t xml:space="preserve">Despite </w:t>
      </w:r>
      <w:r w:rsidR="00C82DED" w:rsidRPr="00763173">
        <w:t xml:space="preserve">the bridge team on Hermes </w:t>
      </w:r>
      <w:r w:rsidRPr="00763173">
        <w:t>query</w:t>
      </w:r>
      <w:r w:rsidR="00700EB1" w:rsidRPr="00763173">
        <w:t>ing</w:t>
      </w:r>
      <w:r w:rsidRPr="00763173">
        <w:t xml:space="preserve"> </w:t>
      </w:r>
      <w:r w:rsidR="00700EB1" w:rsidRPr="00763173">
        <w:t xml:space="preserve">the pilot about </w:t>
      </w:r>
      <w:r w:rsidR="00C82DED" w:rsidRPr="00763173">
        <w:t>Frisia Kiel’s progress</w:t>
      </w:r>
      <w:r w:rsidR="00700EB1" w:rsidRPr="00763173">
        <w:t xml:space="preserve"> towards the channel</w:t>
      </w:r>
      <w:r w:rsidR="00C82DED" w:rsidRPr="00763173">
        <w:t xml:space="preserve">, </w:t>
      </w:r>
      <w:r w:rsidR="008B5826" w:rsidRPr="00763173">
        <w:t xml:space="preserve">there was no action taken </w:t>
      </w:r>
      <w:r w:rsidR="00781006">
        <w:t xml:space="preserve">by the pilot </w:t>
      </w:r>
      <w:r w:rsidR="008B5826" w:rsidRPr="00763173">
        <w:t xml:space="preserve">to </w:t>
      </w:r>
      <w:r w:rsidR="00EC5B32" w:rsidRPr="00763173">
        <w:t>confirm the passing sequence</w:t>
      </w:r>
      <w:r w:rsidR="00781006">
        <w:t xml:space="preserve">.  </w:t>
      </w:r>
      <w:r w:rsidR="00E46E89">
        <w:t>I</w:t>
      </w:r>
      <w:r w:rsidR="00E46E89" w:rsidRPr="00763173">
        <w:t>t appears that the rest of the bridge team was satisfied with the pilot’s explanation that Hermes had right of way and no other action was taken by them to</w:t>
      </w:r>
      <w:r w:rsidR="00E46E89">
        <w:t xml:space="preserve"> further assess the situation</w:t>
      </w:r>
      <w:r w:rsidR="00E46E89" w:rsidRPr="00763173">
        <w:t>.</w:t>
      </w:r>
      <w:r w:rsidR="00E46E89">
        <w:t xml:space="preserve">  </w:t>
      </w:r>
    </w:p>
    <w:p w:rsidR="0088387C" w:rsidRDefault="0088387C" w:rsidP="0088387C">
      <w:pPr>
        <w:spacing w:before="120" w:after="120"/>
      </w:pPr>
      <w:r>
        <w:t>Rule 8(e)</w:t>
      </w:r>
      <w:r>
        <w:rPr>
          <w:rStyle w:val="FootnoteReference"/>
        </w:rPr>
        <w:footnoteReference w:id="19"/>
      </w:r>
      <w:r>
        <w:t xml:space="preserve"> states in effect if it is necessary to avoid collision or allow more time to assess the situation, a vessel shall slacken its speed or take all way off; but it appears that that action was not considered by Hermes at any time during the passing.</w:t>
      </w:r>
    </w:p>
    <w:p w:rsidR="00E46E89" w:rsidRPr="00763173" w:rsidRDefault="00E46E89" w:rsidP="00E46E89">
      <w:pPr>
        <w:spacing w:before="120" w:after="120"/>
      </w:pPr>
      <w:r>
        <w:t>Even a</w:t>
      </w:r>
      <w:r w:rsidRPr="00763173">
        <w:t>t that point</w:t>
      </w:r>
      <w:r>
        <w:t xml:space="preserve"> (at 1602)</w:t>
      </w:r>
      <w:r w:rsidRPr="00763173">
        <w:t>, had Hermes challenged Frisia Kiel’s progress towards Port Melbourne Channel</w:t>
      </w:r>
      <w:r>
        <w:t xml:space="preserve">, </w:t>
      </w:r>
      <w:r w:rsidRPr="00763173">
        <w:t>then a close-quarters situation could have been avoided.  However, Hermes did not challenge Frisia Kiel.  In fact, it was Frisia Kiel who challenged Hermes when they noted that a close-quarters situation was imminent.</w:t>
      </w:r>
    </w:p>
    <w:p w:rsidR="00C82DED" w:rsidRDefault="00C82DED" w:rsidP="00C82DED"/>
    <w:p w:rsidR="008A00D8" w:rsidRDefault="008A00D8" w:rsidP="00C82DED"/>
    <w:p w:rsidR="008A00D8" w:rsidRDefault="008A00D8" w:rsidP="00C82DED"/>
    <w:p w:rsidR="008A00D8" w:rsidRDefault="008A00D8" w:rsidP="00C82DED"/>
    <w:p w:rsidR="008A00D8" w:rsidRDefault="008A00D8" w:rsidP="00C82DED"/>
    <w:p w:rsidR="008A00D8" w:rsidRDefault="008A00D8" w:rsidP="00C82DED"/>
    <w:p w:rsidR="008A00D8" w:rsidRDefault="008A00D8" w:rsidP="00C82DED"/>
    <w:p w:rsidR="008A00D8" w:rsidRDefault="008A00D8" w:rsidP="00C82DED"/>
    <w:p w:rsidR="008A00D8" w:rsidRPr="00763173" w:rsidRDefault="008A00D8" w:rsidP="00C82DED"/>
    <w:p w:rsidR="00137A34" w:rsidRPr="00763173" w:rsidRDefault="00137A34" w:rsidP="00137A34">
      <w:pPr>
        <w:pStyle w:val="Heading2"/>
      </w:pPr>
      <w:bookmarkStart w:id="136" w:name="_Toc282006088"/>
      <w:smartTag w:uri="urn:schemas-microsoft-com:office:smarttags" w:element="City">
        <w:smartTag w:uri="urn:schemas-microsoft-com:office:smarttags" w:element="place">
          <w:r w:rsidRPr="00763173">
            <w:lastRenderedPageBreak/>
            <w:t>Melbourne</w:t>
          </w:r>
        </w:smartTag>
      </w:smartTag>
      <w:r w:rsidRPr="00763173">
        <w:t xml:space="preserve"> VTS</w:t>
      </w:r>
      <w:bookmarkEnd w:id="136"/>
    </w:p>
    <w:p w:rsidR="008A00D8" w:rsidRDefault="00295D16" w:rsidP="00D46B0B">
      <w:pPr>
        <w:spacing w:before="120" w:after="120"/>
      </w:pPr>
      <w:r>
        <w:t>Section 2.3.4 of the IMO Resolution A857(20) provides that</w:t>
      </w:r>
      <w:r w:rsidR="008A00D8">
        <w:t>:</w:t>
      </w:r>
    </w:p>
    <w:p w:rsidR="008A00D8" w:rsidRPr="008A00D8" w:rsidRDefault="00295D16" w:rsidP="008A00D8">
      <w:pPr>
        <w:spacing w:before="120" w:after="120"/>
        <w:ind w:left="510"/>
        <w:rPr>
          <w:sz w:val="18"/>
          <w:szCs w:val="18"/>
        </w:rPr>
      </w:pPr>
      <w:r w:rsidRPr="008A00D8">
        <w:rPr>
          <w:sz w:val="18"/>
          <w:szCs w:val="18"/>
        </w:rPr>
        <w:t>“When the VTS is authorized to issue instructions to vessels, these instructions should be result-oriented only, leaving the details of execution, such as course to be steered or engine manoeuvres to be executed, to the master or pilot on board the vessel. Care should be taken that VTS operations do not encroach upon the master's responsibility for safe navigation, or disturb the traditional relationship between master and pilot.”</w:t>
      </w:r>
    </w:p>
    <w:p w:rsidR="00295D16" w:rsidRDefault="00295D16" w:rsidP="00D46B0B">
      <w:pPr>
        <w:spacing w:before="120" w:after="120"/>
      </w:pPr>
      <w:r>
        <w:t xml:space="preserve">In this incident, the investigation found that the VTS acted appropriately in alerting the vessels </w:t>
      </w:r>
      <w:r w:rsidR="0088387C">
        <w:t xml:space="preserve">to the situation </w:t>
      </w:r>
      <w:r>
        <w:t>without providing prescriptive instructions.</w:t>
      </w:r>
    </w:p>
    <w:p w:rsidR="008A00D8" w:rsidRDefault="008A00D8" w:rsidP="00D46B0B">
      <w:pPr>
        <w:spacing w:before="120" w:after="120"/>
      </w:pPr>
      <w:r>
        <w:t>The VTS Officer’s evidence that vessels did not usually report their passing agreement when navigating in the By-Pass Channels was consistent with the Harbour Master’s Directions which, until 26 November 2009 did not require vessels to report to Melbourne VTS.</w:t>
      </w:r>
    </w:p>
    <w:p w:rsidR="00E34FCB" w:rsidRDefault="0051243D" w:rsidP="00D46B0B">
      <w:pPr>
        <w:spacing w:before="120" w:after="120"/>
      </w:pPr>
      <w:r w:rsidRPr="00763173">
        <w:t xml:space="preserve">According to </w:t>
      </w:r>
      <w:r w:rsidR="008A00D8">
        <w:t>the prevailing</w:t>
      </w:r>
      <w:r w:rsidRPr="00763173">
        <w:t xml:space="preserve"> practice, Melbourne VTS acknowledges communications it overhears between vessels agreeing to a passing sequence.  </w:t>
      </w:r>
      <w:r w:rsidR="00E34FCB" w:rsidRPr="00763173">
        <w:t>However, there is a possibility that the VTS may not hear every VHF conversation and therefore, may not be aware of every passing agreement unless vessels are required to report their amended passage plans</w:t>
      </w:r>
      <w:r w:rsidR="008A00D8">
        <w:t>.</w:t>
      </w:r>
    </w:p>
    <w:p w:rsidR="00F366EB" w:rsidRPr="00763173" w:rsidRDefault="004D44D2" w:rsidP="00D46B0B">
      <w:pPr>
        <w:spacing w:before="120" w:after="120"/>
      </w:pPr>
      <w:r w:rsidRPr="00763173">
        <w:t xml:space="preserve">In this incident, the pilot did not report the deviation </w:t>
      </w:r>
      <w:r w:rsidR="008A00D8">
        <w:t xml:space="preserve">to his passage plan </w:t>
      </w:r>
      <w:r w:rsidRPr="00763173">
        <w:t xml:space="preserve">to </w:t>
      </w:r>
      <w:r w:rsidR="00E260F3" w:rsidRPr="00763173">
        <w:t xml:space="preserve">Melbourne </w:t>
      </w:r>
      <w:r w:rsidRPr="00763173">
        <w:t>VTS</w:t>
      </w:r>
      <w:r w:rsidR="005E41E1">
        <w:t xml:space="preserve">.  The VTS assumed that Frisia Kiel knew they were talking to Magnavia, for there was no reason to assume otherwise.  As it was not mandatory </w:t>
      </w:r>
      <w:r w:rsidR="00911179">
        <w:t xml:space="preserve">for vessels </w:t>
      </w:r>
      <w:r w:rsidR="005E41E1">
        <w:t>to report passing agreements at the anchorage, there was no reason for the VTS to acknowledge understanding of that conversation</w:t>
      </w:r>
      <w:r w:rsidR="00911179">
        <w:t xml:space="preserve"> or to interfere with that communication</w:t>
      </w:r>
      <w:r w:rsidR="005E41E1">
        <w:t>.</w:t>
      </w:r>
    </w:p>
    <w:p w:rsidR="00F24EF6" w:rsidRDefault="00E605E5" w:rsidP="00D46B0B">
      <w:pPr>
        <w:spacing w:before="120" w:after="120"/>
      </w:pPr>
      <w:r w:rsidRPr="00763173">
        <w:t>Ultimately</w:t>
      </w:r>
      <w:r w:rsidR="00F24EF6">
        <w:t xml:space="preserve"> though</w:t>
      </w:r>
      <w:r w:rsidRPr="00763173">
        <w:t>, had Melbourne VTS not interjected when they did, to facilitate communication between the vessels, it is possible that the close-quarters incident could have ended in a collision.</w:t>
      </w:r>
    </w:p>
    <w:p w:rsidR="003A6961" w:rsidRPr="00763173" w:rsidRDefault="003A6961" w:rsidP="00457912"/>
    <w:p w:rsidR="00D46B0B" w:rsidRPr="00763173" w:rsidRDefault="00D46B0B" w:rsidP="00C82DED">
      <w:pPr>
        <w:pStyle w:val="Heading2"/>
      </w:pPr>
      <w:bookmarkStart w:id="137" w:name="_Toc282006089"/>
      <w:bookmarkStart w:id="138" w:name="_Toc212019936"/>
      <w:bookmarkStart w:id="139" w:name="_Toc214161620"/>
      <w:bookmarkStart w:id="140" w:name="_Toc214161816"/>
      <w:bookmarkStart w:id="141" w:name="_Toc214161955"/>
      <w:bookmarkStart w:id="142" w:name="_Toc214162218"/>
      <w:bookmarkStart w:id="143" w:name="_Toc214162330"/>
      <w:bookmarkStart w:id="144" w:name="_Toc214162404"/>
      <w:bookmarkStart w:id="145" w:name="_Toc214163346"/>
      <w:bookmarkStart w:id="146" w:name="_Toc214182005"/>
      <w:bookmarkStart w:id="147" w:name="_Toc214182161"/>
      <w:bookmarkStart w:id="148" w:name="_Toc214184577"/>
      <w:bookmarkStart w:id="149" w:name="_Toc214949921"/>
      <w:bookmarkStart w:id="150" w:name="_Toc214950000"/>
      <w:smartTag w:uri="urn:schemas-microsoft-com:office:smarttags" w:element="place">
        <w:smartTag w:uri="urn:schemas-microsoft-com:office:smarttags" w:element="PlaceType">
          <w:r w:rsidRPr="00763173">
            <w:t>P</w:t>
          </w:r>
          <w:r w:rsidR="00E260F3" w:rsidRPr="00763173">
            <w:t>ort</w:t>
          </w:r>
        </w:smartTag>
        <w:r w:rsidR="00E260F3" w:rsidRPr="00763173">
          <w:t xml:space="preserve"> </w:t>
        </w:r>
        <w:smartTag w:uri="urn:schemas-microsoft-com:office:smarttags" w:element="PlaceName">
          <w:r w:rsidRPr="00763173">
            <w:t>P</w:t>
          </w:r>
          <w:r w:rsidR="00E260F3" w:rsidRPr="00763173">
            <w:t>hilip</w:t>
          </w:r>
        </w:smartTag>
        <w:r w:rsidR="00E260F3" w:rsidRPr="00763173">
          <w:t xml:space="preserve"> </w:t>
        </w:r>
        <w:smartTag w:uri="urn:schemas-microsoft-com:office:smarttags" w:element="PlaceName">
          <w:r w:rsidRPr="00763173">
            <w:t>S</w:t>
          </w:r>
          <w:r w:rsidR="00E260F3" w:rsidRPr="00763173">
            <w:t>ea</w:t>
          </w:r>
        </w:smartTag>
      </w:smartTag>
      <w:r w:rsidR="00E260F3" w:rsidRPr="00763173">
        <w:t xml:space="preserve"> </w:t>
      </w:r>
      <w:r w:rsidRPr="00763173">
        <w:t>P</w:t>
      </w:r>
      <w:r w:rsidR="00E260F3" w:rsidRPr="00763173">
        <w:t>ilots</w:t>
      </w:r>
      <w:bookmarkEnd w:id="137"/>
    </w:p>
    <w:p w:rsidR="00F37967" w:rsidRPr="00763173" w:rsidRDefault="00E260F3" w:rsidP="00CF198E">
      <w:pPr>
        <w:spacing w:before="120" w:after="120"/>
        <w:rPr>
          <w:rFonts w:cs="Arial"/>
          <w:szCs w:val="22"/>
        </w:rPr>
      </w:pPr>
      <w:r w:rsidRPr="00763173">
        <w:rPr>
          <w:rFonts w:cs="Arial"/>
          <w:szCs w:val="22"/>
        </w:rPr>
        <w:t>In accordance with the P</w:t>
      </w:r>
      <w:r w:rsidR="00D77831">
        <w:rPr>
          <w:rFonts w:cs="Arial"/>
          <w:szCs w:val="22"/>
        </w:rPr>
        <w:t xml:space="preserve">ort </w:t>
      </w:r>
      <w:r w:rsidRPr="00763173">
        <w:rPr>
          <w:rFonts w:cs="Arial"/>
          <w:szCs w:val="22"/>
        </w:rPr>
        <w:t>P</w:t>
      </w:r>
      <w:r w:rsidR="00D77831">
        <w:rPr>
          <w:rFonts w:cs="Arial"/>
          <w:szCs w:val="22"/>
        </w:rPr>
        <w:t xml:space="preserve">hillip </w:t>
      </w:r>
      <w:r w:rsidRPr="00763173">
        <w:rPr>
          <w:rFonts w:cs="Arial"/>
          <w:szCs w:val="22"/>
        </w:rPr>
        <w:t>S</w:t>
      </w:r>
      <w:r w:rsidR="00D77831">
        <w:rPr>
          <w:rFonts w:cs="Arial"/>
          <w:szCs w:val="22"/>
        </w:rPr>
        <w:t xml:space="preserve">ea </w:t>
      </w:r>
      <w:r w:rsidRPr="00763173">
        <w:rPr>
          <w:rFonts w:cs="Arial"/>
          <w:szCs w:val="22"/>
        </w:rPr>
        <w:t>P</w:t>
      </w:r>
      <w:r w:rsidR="00D77831">
        <w:rPr>
          <w:rFonts w:cs="Arial"/>
          <w:szCs w:val="22"/>
        </w:rPr>
        <w:t>ilots’</w:t>
      </w:r>
      <w:r w:rsidRPr="00763173">
        <w:rPr>
          <w:rFonts w:cs="Arial"/>
          <w:szCs w:val="22"/>
        </w:rPr>
        <w:t xml:space="preserve"> </w:t>
      </w:r>
      <w:r w:rsidR="00C246E3" w:rsidRPr="00C246E3">
        <w:rPr>
          <w:rFonts w:cs="Arial"/>
          <w:i/>
          <w:szCs w:val="22"/>
        </w:rPr>
        <w:t>Pilotage Safety Management S</w:t>
      </w:r>
      <w:r w:rsidRPr="00C246E3">
        <w:rPr>
          <w:rFonts w:cs="Arial"/>
          <w:i/>
          <w:szCs w:val="22"/>
        </w:rPr>
        <w:t>ystem</w:t>
      </w:r>
      <w:r w:rsidRPr="00763173">
        <w:rPr>
          <w:rFonts w:cs="Arial"/>
          <w:szCs w:val="22"/>
        </w:rPr>
        <w:t>, “</w:t>
      </w:r>
      <w:r w:rsidR="008D0714" w:rsidRPr="00763173">
        <w:rPr>
          <w:rFonts w:cs="Arial"/>
          <w:szCs w:val="22"/>
        </w:rPr>
        <w:t>The entry point to the channel or river shall be discussed by the pilots involved; Harbour Control will confirm the agreed plan.</w:t>
      </w:r>
      <w:r w:rsidRPr="00763173">
        <w:rPr>
          <w:rFonts w:cs="Arial"/>
          <w:szCs w:val="22"/>
        </w:rPr>
        <w:t xml:space="preserve">”  </w:t>
      </w:r>
      <w:r w:rsidR="00344C80" w:rsidRPr="00763173">
        <w:rPr>
          <w:rFonts w:cs="Arial"/>
          <w:szCs w:val="22"/>
        </w:rPr>
        <w:t xml:space="preserve">However, </w:t>
      </w:r>
      <w:r w:rsidRPr="00763173">
        <w:rPr>
          <w:rFonts w:cs="Arial"/>
          <w:szCs w:val="22"/>
        </w:rPr>
        <w:t xml:space="preserve">Harbour Control (Melbourne VTS) can only confirm a plan if it hears about the plan.  </w:t>
      </w:r>
      <w:r w:rsidR="00F37967" w:rsidRPr="00763173">
        <w:rPr>
          <w:rFonts w:cs="Arial"/>
          <w:szCs w:val="22"/>
        </w:rPr>
        <w:t>There is therefore only an implied rather than a specific requirement to report the agreed entry point to Melbourne VTS.</w:t>
      </w:r>
    </w:p>
    <w:p w:rsidR="00CF198E" w:rsidRDefault="00206860" w:rsidP="00CF198E">
      <w:pPr>
        <w:spacing w:before="120" w:after="120"/>
        <w:rPr>
          <w:rFonts w:cs="Arial"/>
          <w:szCs w:val="22"/>
        </w:rPr>
      </w:pPr>
      <w:r w:rsidRPr="00763173">
        <w:rPr>
          <w:rFonts w:cs="Arial"/>
          <w:szCs w:val="22"/>
        </w:rPr>
        <w:t xml:space="preserve">The safety management </w:t>
      </w:r>
      <w:r w:rsidR="00344C80" w:rsidRPr="00763173">
        <w:rPr>
          <w:rFonts w:cs="Arial"/>
          <w:szCs w:val="22"/>
        </w:rPr>
        <w:t xml:space="preserve">system </w:t>
      </w:r>
      <w:r w:rsidR="00D77831">
        <w:rPr>
          <w:rFonts w:cs="Arial"/>
          <w:szCs w:val="22"/>
        </w:rPr>
        <w:t xml:space="preserve">also </w:t>
      </w:r>
      <w:r w:rsidR="00344C80" w:rsidRPr="00763173">
        <w:rPr>
          <w:rFonts w:cs="Arial"/>
          <w:szCs w:val="22"/>
        </w:rPr>
        <w:t>does not provide any guidance to pilots on the action to take should the VTS not confirm the agreed plan.</w:t>
      </w:r>
      <w:r w:rsidR="00F37967" w:rsidRPr="00763173">
        <w:rPr>
          <w:rFonts w:cs="Arial"/>
          <w:szCs w:val="22"/>
        </w:rPr>
        <w:t xml:space="preserve">  In this incident</w:t>
      </w:r>
      <w:r w:rsidR="00CF198E" w:rsidRPr="00763173">
        <w:rPr>
          <w:rFonts w:cs="Arial"/>
          <w:szCs w:val="22"/>
        </w:rPr>
        <w:t>,</w:t>
      </w:r>
      <w:r w:rsidR="00B96CE4" w:rsidRPr="00763173">
        <w:rPr>
          <w:rFonts w:cs="Arial"/>
          <w:szCs w:val="22"/>
        </w:rPr>
        <w:t xml:space="preserve"> when Melbourne VTS did not confirm this new agreement, had </w:t>
      </w:r>
      <w:r w:rsidR="00CF198E" w:rsidRPr="00763173">
        <w:rPr>
          <w:rFonts w:cs="Arial"/>
          <w:szCs w:val="22"/>
        </w:rPr>
        <w:t xml:space="preserve">the pilot of Frisia Kiel </w:t>
      </w:r>
      <w:r w:rsidR="00B96CE4" w:rsidRPr="00763173">
        <w:rPr>
          <w:rFonts w:cs="Arial"/>
          <w:szCs w:val="22"/>
        </w:rPr>
        <w:t xml:space="preserve">instead </w:t>
      </w:r>
      <w:r w:rsidR="00D14290">
        <w:rPr>
          <w:rFonts w:cs="Arial"/>
          <w:szCs w:val="22"/>
        </w:rPr>
        <w:t xml:space="preserve">been required to </w:t>
      </w:r>
      <w:r w:rsidR="00CF198E" w:rsidRPr="00763173">
        <w:rPr>
          <w:rFonts w:cs="Arial"/>
          <w:szCs w:val="22"/>
        </w:rPr>
        <w:t xml:space="preserve">report the </w:t>
      </w:r>
      <w:r w:rsidR="00F37967" w:rsidRPr="00763173">
        <w:rPr>
          <w:rFonts w:cs="Arial"/>
          <w:szCs w:val="22"/>
        </w:rPr>
        <w:t xml:space="preserve">new </w:t>
      </w:r>
      <w:r w:rsidR="00CF198E" w:rsidRPr="00763173">
        <w:rPr>
          <w:rFonts w:cs="Arial"/>
          <w:szCs w:val="22"/>
        </w:rPr>
        <w:t xml:space="preserve">agreed entry point to Melbourne VTS, </w:t>
      </w:r>
      <w:r w:rsidR="001550FE" w:rsidRPr="00763173">
        <w:rPr>
          <w:rFonts w:cs="Arial"/>
          <w:szCs w:val="22"/>
        </w:rPr>
        <w:t xml:space="preserve">it is probable that </w:t>
      </w:r>
      <w:r w:rsidR="00CF198E" w:rsidRPr="00763173">
        <w:rPr>
          <w:rFonts w:cs="Arial"/>
          <w:szCs w:val="22"/>
        </w:rPr>
        <w:t xml:space="preserve">his erroneous assumptions would have been </w:t>
      </w:r>
      <w:r w:rsidR="001550FE" w:rsidRPr="00763173">
        <w:rPr>
          <w:rFonts w:cs="Arial"/>
          <w:szCs w:val="22"/>
        </w:rPr>
        <w:t>detected</w:t>
      </w:r>
      <w:r w:rsidR="00B96CE4" w:rsidRPr="00763173">
        <w:rPr>
          <w:rFonts w:cs="Arial"/>
          <w:szCs w:val="22"/>
        </w:rPr>
        <w:t xml:space="preserve"> and corrected</w:t>
      </w:r>
      <w:r w:rsidR="00CF198E" w:rsidRPr="00763173">
        <w:rPr>
          <w:rFonts w:cs="Arial"/>
          <w:szCs w:val="22"/>
        </w:rPr>
        <w:t>.</w:t>
      </w:r>
    </w:p>
    <w:p w:rsidR="00911179" w:rsidRDefault="00E34FCB" w:rsidP="00CF198E">
      <w:pPr>
        <w:spacing w:before="120" w:after="120"/>
        <w:rPr>
          <w:rFonts w:cs="Arial"/>
          <w:szCs w:val="22"/>
        </w:rPr>
      </w:pPr>
      <w:r>
        <w:rPr>
          <w:rFonts w:cs="Arial"/>
          <w:szCs w:val="22"/>
        </w:rPr>
        <w:t>The investigation found that Port Phillip Sea Pilots acted appropriately in forwarding information regarding the new Directions as soon as received</w:t>
      </w:r>
      <w:r w:rsidR="00C246E3">
        <w:rPr>
          <w:rFonts w:cs="Arial"/>
          <w:szCs w:val="22"/>
        </w:rPr>
        <w:t>.  H</w:t>
      </w:r>
      <w:r>
        <w:rPr>
          <w:rFonts w:cs="Arial"/>
          <w:szCs w:val="22"/>
        </w:rPr>
        <w:t>owever, it was noted that the organisation did not themselves read through the Directions to highlight the amendments but instead left it to each pilot to disseminate the information contained within the Directions.</w:t>
      </w:r>
    </w:p>
    <w:p w:rsidR="00911179" w:rsidRPr="00763173" w:rsidRDefault="00911179" w:rsidP="00CF198E">
      <w:pPr>
        <w:spacing w:before="120" w:after="120"/>
      </w:pPr>
      <w:r>
        <w:rPr>
          <w:rFonts w:cs="Arial"/>
          <w:szCs w:val="22"/>
        </w:rPr>
        <w:t xml:space="preserve">There appears to be a gap in the </w:t>
      </w:r>
      <w:r w:rsidRPr="00C246E3">
        <w:rPr>
          <w:rFonts w:cs="Arial"/>
          <w:i/>
          <w:szCs w:val="22"/>
        </w:rPr>
        <w:t>Pilot</w:t>
      </w:r>
      <w:r w:rsidR="002B5E16" w:rsidRPr="00C246E3">
        <w:rPr>
          <w:rFonts w:cs="Arial"/>
          <w:i/>
          <w:szCs w:val="22"/>
        </w:rPr>
        <w:t>age</w:t>
      </w:r>
      <w:r w:rsidRPr="00C246E3">
        <w:rPr>
          <w:rFonts w:cs="Arial"/>
          <w:i/>
          <w:szCs w:val="22"/>
        </w:rPr>
        <w:t xml:space="preserve"> Safety Management System</w:t>
      </w:r>
      <w:r>
        <w:rPr>
          <w:rFonts w:cs="Arial"/>
          <w:szCs w:val="22"/>
        </w:rPr>
        <w:t xml:space="preserve"> that would permit a pilot to pilot a vessel without being cognisant of the latest amendments.  Had there been a suitable period between publishing the amendments to them taking eff</w:t>
      </w:r>
      <w:r w:rsidR="00B71DCF">
        <w:rPr>
          <w:rFonts w:cs="Arial"/>
          <w:szCs w:val="22"/>
        </w:rPr>
        <w:t xml:space="preserve">ect, </w:t>
      </w:r>
      <w:r w:rsidR="00B71DCF">
        <w:rPr>
          <w:rFonts w:cs="Arial"/>
          <w:szCs w:val="22"/>
        </w:rPr>
        <w:lastRenderedPageBreak/>
        <w:t>it would have enabled M</w:t>
      </w:r>
      <w:r>
        <w:rPr>
          <w:rFonts w:cs="Arial"/>
          <w:szCs w:val="22"/>
        </w:rPr>
        <w:t xml:space="preserve">anagement to </w:t>
      </w:r>
      <w:r w:rsidR="005A70E0">
        <w:rPr>
          <w:rFonts w:cs="Arial"/>
          <w:szCs w:val="22"/>
        </w:rPr>
        <w:t xml:space="preserve">themselves peruse the Directions, </w:t>
      </w:r>
      <w:r>
        <w:rPr>
          <w:rFonts w:cs="Arial"/>
          <w:szCs w:val="22"/>
        </w:rPr>
        <w:t xml:space="preserve">highlight the amendments and </w:t>
      </w:r>
      <w:r w:rsidR="005A70E0">
        <w:rPr>
          <w:rFonts w:cs="Arial"/>
          <w:szCs w:val="22"/>
        </w:rPr>
        <w:t>circulate</w:t>
      </w:r>
      <w:r>
        <w:rPr>
          <w:rFonts w:cs="Arial"/>
          <w:szCs w:val="22"/>
        </w:rPr>
        <w:t xml:space="preserve"> them to every pilot.</w:t>
      </w:r>
    </w:p>
    <w:p w:rsidR="00D46B0B" w:rsidRDefault="00D46B0B" w:rsidP="00D46B0B"/>
    <w:p w:rsidR="00F24348" w:rsidRDefault="007E6117" w:rsidP="007E6117">
      <w:pPr>
        <w:pStyle w:val="Heading2"/>
      </w:pPr>
      <w:bookmarkStart w:id="151" w:name="_Toc282006090"/>
      <w:bookmarkEnd w:id="138"/>
      <w:bookmarkEnd w:id="139"/>
      <w:bookmarkEnd w:id="140"/>
      <w:bookmarkEnd w:id="141"/>
      <w:bookmarkEnd w:id="142"/>
      <w:bookmarkEnd w:id="143"/>
      <w:bookmarkEnd w:id="144"/>
      <w:bookmarkEnd w:id="145"/>
      <w:bookmarkEnd w:id="146"/>
      <w:bookmarkEnd w:id="147"/>
      <w:bookmarkEnd w:id="148"/>
      <w:bookmarkEnd w:id="149"/>
      <w:bookmarkEnd w:id="150"/>
      <w:r>
        <w:t xml:space="preserve">Dissemination of </w:t>
      </w:r>
      <w:r w:rsidRPr="00402FE4">
        <w:rPr>
          <w:i/>
        </w:rPr>
        <w:t>Harbour Master’s Directions</w:t>
      </w:r>
      <w:bookmarkEnd w:id="151"/>
    </w:p>
    <w:p w:rsidR="00D1580B" w:rsidRDefault="00D1580B" w:rsidP="00D1580B">
      <w:pPr>
        <w:spacing w:before="120" w:after="120"/>
      </w:pPr>
      <w:r>
        <w:t xml:space="preserve">There is no evidence of the NavSAC forwarding proposed amendments of the Directions to all port users after every meeting / deliberation.  The investigation noted that the </w:t>
      </w:r>
      <w:smartTag w:uri="urn:schemas-microsoft-com:office:smarttags" w:element="place">
        <w:smartTag w:uri="urn:schemas-microsoft-com:office:smarttags" w:element="PlaceType">
          <w:r>
            <w:t>Port</w:t>
          </w:r>
        </w:smartTag>
        <w:r>
          <w:t xml:space="preserve"> of </w:t>
        </w:r>
        <w:smartTag w:uri="urn:schemas-microsoft-com:office:smarttags" w:element="PlaceName">
          <w:r>
            <w:t>Melbourne</w:t>
          </w:r>
        </w:smartTag>
      </w:smartTag>
      <w:r>
        <w:t xml:space="preserve"> Corporation usually issued a Notice to Mariners only on the day preceding it</w:t>
      </w:r>
      <w:r w:rsidR="00EA05E6">
        <w:t>s</w:t>
      </w:r>
      <w:r>
        <w:t xml:space="preserve"> taking effect.  </w:t>
      </w:r>
      <w:r w:rsidR="00B71DCF">
        <w:t>I</w:t>
      </w:r>
      <w:r>
        <w:t>n effect the general users of the port must literally, overni</w:t>
      </w:r>
      <w:r w:rsidR="00B71DCF">
        <w:t>ght, obtain a copy of the Notice</w:t>
      </w:r>
      <w:r>
        <w:t>, read the amendments and be prepared to implement them the next day.</w:t>
      </w:r>
    </w:p>
    <w:p w:rsidR="00EA05E6" w:rsidRDefault="005A70E0" w:rsidP="00D1580B">
      <w:pPr>
        <w:spacing w:before="120" w:after="120"/>
      </w:pPr>
      <w:r>
        <w:t>T</w:t>
      </w:r>
      <w:r w:rsidR="00EA05E6">
        <w:t xml:space="preserve">he new edition of the </w:t>
      </w:r>
      <w:r w:rsidR="00EA05E6" w:rsidRPr="00C246E3">
        <w:rPr>
          <w:i/>
        </w:rPr>
        <w:t>Harbour Master’s Directions</w:t>
      </w:r>
      <w:r w:rsidR="00EA05E6">
        <w:t xml:space="preserve"> published on </w:t>
      </w:r>
      <w:smartTag w:uri="urn:schemas-microsoft-com:office:smarttags" w:element="date">
        <w:smartTagPr>
          <w:attr w:name="Month" w:val="11"/>
          <w:attr w:name="Day" w:val="25"/>
          <w:attr w:name="Year" w:val="2009"/>
        </w:smartTagPr>
        <w:r w:rsidR="00EA05E6">
          <w:t>25 November 2009</w:t>
        </w:r>
      </w:smartTag>
      <w:r w:rsidR="00EA05E6">
        <w:t xml:space="preserve"> was in a different format to the previous editions and the paragraphs in a number of sections of the Port Operations Handbook were rearranged and some amended.  </w:t>
      </w:r>
      <w:r>
        <w:t>Although the Notice to Mariners usually contains the list of amendments and the ‘Record of Amendments’ can be found on the inside cover of the ‘</w:t>
      </w:r>
      <w:r w:rsidRPr="00C246E3">
        <w:rPr>
          <w:i/>
        </w:rPr>
        <w:t>Port Operations and Harbour Master’s Directions</w:t>
      </w:r>
      <w:r>
        <w:t>’, in this instance t</w:t>
      </w:r>
      <w:r w:rsidR="00EA05E6">
        <w:t xml:space="preserve">here was no information regarding which sections </w:t>
      </w:r>
      <w:r>
        <w:t xml:space="preserve">of the new edition </w:t>
      </w:r>
      <w:r w:rsidR="00EA05E6">
        <w:t>were amended</w:t>
      </w:r>
      <w:r>
        <w:t>.  T</w:t>
      </w:r>
      <w:r w:rsidR="00EA05E6">
        <w:t>herefore a reader would have had to read the entire booklet of about 80 pages</w:t>
      </w:r>
      <w:r w:rsidR="008644B6">
        <w:t xml:space="preserve"> overnight</w:t>
      </w:r>
      <w:r w:rsidR="00EA05E6">
        <w:t xml:space="preserve">, to </w:t>
      </w:r>
      <w:r w:rsidR="008644B6">
        <w:t>be cognisant</w:t>
      </w:r>
      <w:r w:rsidR="00EA05E6">
        <w:t xml:space="preserve"> of all the amendments</w:t>
      </w:r>
      <w:r w:rsidR="008644B6">
        <w:t xml:space="preserve"> and be able to implement them the next day</w:t>
      </w:r>
      <w:r w:rsidR="00EA05E6">
        <w:t>.</w:t>
      </w:r>
    </w:p>
    <w:p w:rsidR="005A70E0" w:rsidRDefault="005A70E0" w:rsidP="001550FE">
      <w:pPr>
        <w:spacing w:before="120" w:after="120"/>
      </w:pPr>
      <w:r>
        <w:t>Additionally, t</w:t>
      </w:r>
      <w:r w:rsidR="007E6117">
        <w:t xml:space="preserve">he amendment requiring the inbound vessel to report </w:t>
      </w:r>
      <w:r w:rsidR="00402FE4">
        <w:t xml:space="preserve">to Melbourne VTS </w:t>
      </w:r>
      <w:r w:rsidR="007E6117">
        <w:t xml:space="preserve">was inserted into a larger </w:t>
      </w:r>
      <w:r w:rsidR="00402FE4">
        <w:t xml:space="preserve">existing </w:t>
      </w:r>
      <w:r w:rsidR="007E6117">
        <w:t>paragraph</w:t>
      </w:r>
      <w:r w:rsidR="00402FE4">
        <w:t xml:space="preserve">.  </w:t>
      </w:r>
      <w:r w:rsidR="00471EB4">
        <w:t>As there was no</w:t>
      </w:r>
      <w:r w:rsidR="00EA05E6">
        <w:t xml:space="preserve"> notification of that amendment at any time in the past,</w:t>
      </w:r>
      <w:r w:rsidR="00471EB4">
        <w:t xml:space="preserve"> u</w:t>
      </w:r>
      <w:r w:rsidR="00402FE4">
        <w:t xml:space="preserve">nless every line of section 2.4.3 </w:t>
      </w:r>
      <w:r w:rsidR="00D14290">
        <w:t xml:space="preserve">(of the </w:t>
      </w:r>
      <w:r w:rsidR="00D14290" w:rsidRPr="00D14290">
        <w:rPr>
          <w:i/>
        </w:rPr>
        <w:t>Harbour Master’s Directions</w:t>
      </w:r>
      <w:r w:rsidR="00D14290">
        <w:t xml:space="preserve">) </w:t>
      </w:r>
      <w:r w:rsidR="00402FE4">
        <w:t>was read word by word, it is possible that the amendment would not have been noticed.</w:t>
      </w:r>
      <w:r>
        <w:t xml:space="preserve">  </w:t>
      </w:r>
      <w:r w:rsidR="00D14290">
        <w:t>Even so</w:t>
      </w:r>
      <w:r>
        <w:t xml:space="preserve">, it is </w:t>
      </w:r>
      <w:r w:rsidR="00D14290">
        <w:t xml:space="preserve">still </w:t>
      </w:r>
      <w:r>
        <w:t>possible that the added words may get lost within the larger existing paragraph unless they were highlighted or inserted as a separate paragraph.</w:t>
      </w:r>
    </w:p>
    <w:p w:rsidR="00BB40EC" w:rsidRDefault="00BB40EC" w:rsidP="001550FE">
      <w:pPr>
        <w:spacing w:before="120" w:after="120"/>
      </w:pPr>
      <w:r>
        <w:t>In this incident</w:t>
      </w:r>
      <w:r w:rsidR="005A70E0">
        <w:t xml:space="preserve"> though</w:t>
      </w:r>
      <w:r>
        <w:t xml:space="preserve">, the pilot of Frisia Kiel </w:t>
      </w:r>
      <w:r w:rsidR="005A70E0">
        <w:t>was not</w:t>
      </w:r>
      <w:r>
        <w:t xml:space="preserve"> aware of this </w:t>
      </w:r>
      <w:r w:rsidR="005A70E0">
        <w:t xml:space="preserve">reporting </w:t>
      </w:r>
      <w:r>
        <w:t>requirement</w:t>
      </w:r>
      <w:r w:rsidR="005A70E0">
        <w:t xml:space="preserve"> as he had not yet read the Directions</w:t>
      </w:r>
      <w:r>
        <w:t>.</w:t>
      </w:r>
    </w:p>
    <w:p w:rsidR="00402FE4" w:rsidRPr="00763173" w:rsidRDefault="00402FE4" w:rsidP="001550FE">
      <w:pPr>
        <w:spacing w:before="120" w:after="120"/>
      </w:pPr>
    </w:p>
    <w:p w:rsidR="00D5358F" w:rsidRPr="00763173" w:rsidRDefault="00030A33" w:rsidP="00E24249">
      <w:pPr>
        <w:pStyle w:val="Heading1"/>
      </w:pPr>
      <w:r w:rsidRPr="00763173">
        <w:br w:type="page"/>
      </w:r>
      <w:bookmarkStart w:id="152" w:name="_Toc212019937"/>
      <w:bookmarkStart w:id="153" w:name="_Toc214161621"/>
      <w:bookmarkStart w:id="154" w:name="_Toc214161817"/>
      <w:bookmarkStart w:id="155" w:name="_Toc214161956"/>
      <w:bookmarkStart w:id="156" w:name="_Toc214162219"/>
      <w:bookmarkStart w:id="157" w:name="_Toc214162331"/>
      <w:bookmarkStart w:id="158" w:name="_Toc214162405"/>
      <w:bookmarkStart w:id="159" w:name="_Toc214163347"/>
      <w:bookmarkStart w:id="160" w:name="_Toc214182007"/>
      <w:bookmarkStart w:id="161" w:name="_Toc214182162"/>
      <w:bookmarkStart w:id="162" w:name="_Toc214184578"/>
      <w:bookmarkStart w:id="163" w:name="_Toc214949922"/>
      <w:bookmarkStart w:id="164" w:name="_Toc214950001"/>
      <w:bookmarkStart w:id="165" w:name="_Toc282006091"/>
      <w:bookmarkStart w:id="166" w:name="_Toc97438825"/>
      <w:bookmarkStart w:id="167" w:name="_Toc104111889"/>
      <w:bookmarkStart w:id="168" w:name="_Toc110321875"/>
      <w:bookmarkStart w:id="169" w:name="_Toc134462829"/>
      <w:r w:rsidR="00D5358F" w:rsidRPr="00763173">
        <w:lastRenderedPageBreak/>
        <w:t>Conclusions</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p>
    <w:p w:rsidR="00D5358F" w:rsidRPr="00763173" w:rsidRDefault="00D5358F" w:rsidP="00334F0E">
      <w:pPr>
        <w:pStyle w:val="Heading2"/>
      </w:pPr>
      <w:bookmarkStart w:id="170" w:name="_Toc212019938"/>
      <w:bookmarkStart w:id="171" w:name="_Toc214161622"/>
      <w:bookmarkStart w:id="172" w:name="_Toc214161818"/>
      <w:bookmarkStart w:id="173" w:name="_Toc214161957"/>
      <w:bookmarkStart w:id="174" w:name="_Toc214162220"/>
      <w:bookmarkStart w:id="175" w:name="_Toc214162332"/>
      <w:bookmarkStart w:id="176" w:name="_Toc214162406"/>
      <w:bookmarkStart w:id="177" w:name="_Toc214163348"/>
      <w:bookmarkStart w:id="178" w:name="_Toc214182008"/>
      <w:bookmarkStart w:id="179" w:name="_Toc214182163"/>
      <w:bookmarkStart w:id="180" w:name="_Toc214184579"/>
      <w:bookmarkStart w:id="181" w:name="_Toc214949923"/>
      <w:bookmarkStart w:id="182" w:name="_Toc214950002"/>
      <w:bookmarkStart w:id="183" w:name="_Toc282006092"/>
      <w:r w:rsidRPr="00763173">
        <w:t>Findings</w:t>
      </w:r>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rsidR="00E605E5" w:rsidRPr="00763173" w:rsidRDefault="00E605E5" w:rsidP="00082A2F">
      <w:pPr>
        <w:pStyle w:val="numberedlistOCI"/>
        <w:numPr>
          <w:ilvl w:val="0"/>
          <w:numId w:val="4"/>
        </w:numPr>
      </w:pPr>
      <w:r w:rsidRPr="00763173">
        <w:t>The incident occurred in daylight, with good visibility and fair weather.  The vessels were in sight of one another.</w:t>
      </w:r>
    </w:p>
    <w:p w:rsidR="00941C4A" w:rsidRPr="00763173" w:rsidRDefault="00E46E89" w:rsidP="00082A2F">
      <w:pPr>
        <w:pStyle w:val="numberedlistOCI"/>
        <w:numPr>
          <w:ilvl w:val="0"/>
          <w:numId w:val="4"/>
        </w:numPr>
      </w:pPr>
      <w:r>
        <w:t>The</w:t>
      </w:r>
      <w:r w:rsidR="00941C4A" w:rsidRPr="00763173">
        <w:t xml:space="preserve"> pilots </w:t>
      </w:r>
      <w:r>
        <w:t xml:space="preserve">of Frisia Kiel and Hermes </w:t>
      </w:r>
      <w:r w:rsidR="00941C4A" w:rsidRPr="00763173">
        <w:t>were appropriately qualified to pilot their respective vessels.</w:t>
      </w:r>
    </w:p>
    <w:p w:rsidR="00941C4A" w:rsidRDefault="00941C4A" w:rsidP="00941C4A">
      <w:pPr>
        <w:pStyle w:val="numberedlistOCI"/>
        <w:numPr>
          <w:ilvl w:val="0"/>
          <w:numId w:val="4"/>
        </w:numPr>
      </w:pPr>
      <w:r w:rsidRPr="00763173">
        <w:t xml:space="preserve">VHF communications between the vessels and with Melbourne VTS did not comply with recognised marine radiotelephony practice </w:t>
      </w:r>
      <w:r w:rsidR="00424C64" w:rsidRPr="00763173">
        <w:t>including</w:t>
      </w:r>
      <w:r w:rsidRPr="00763173">
        <w:t xml:space="preserve"> closed-loop communications.</w:t>
      </w:r>
    </w:p>
    <w:p w:rsidR="002B5E16" w:rsidRDefault="002B5E16" w:rsidP="00F8667C">
      <w:pPr>
        <w:pStyle w:val="numberedlistOCI"/>
        <w:numPr>
          <w:ilvl w:val="0"/>
          <w:numId w:val="4"/>
        </w:numPr>
      </w:pPr>
      <w:r>
        <w:t xml:space="preserve">It is usual practice for the amendments to the </w:t>
      </w:r>
      <w:r w:rsidRPr="002B5E16">
        <w:rPr>
          <w:i/>
        </w:rPr>
        <w:t>Harbour Master’s Directions</w:t>
      </w:r>
      <w:r>
        <w:t xml:space="preserve"> to take effect the day after being published.</w:t>
      </w:r>
    </w:p>
    <w:p w:rsidR="00F8667C" w:rsidRPr="00F8667C" w:rsidRDefault="00F8667C" w:rsidP="00F8667C">
      <w:pPr>
        <w:pStyle w:val="numberedlistOCI"/>
        <w:numPr>
          <w:ilvl w:val="0"/>
          <w:numId w:val="4"/>
        </w:numPr>
      </w:pPr>
      <w:r>
        <w:t xml:space="preserve">The new edition of the </w:t>
      </w:r>
      <w:r w:rsidRPr="00F8667C">
        <w:rPr>
          <w:i/>
        </w:rPr>
        <w:t>Harbour Master’s Directions</w:t>
      </w:r>
      <w:r>
        <w:t xml:space="preserve"> </w:t>
      </w:r>
      <w:r w:rsidR="008644B6">
        <w:t>and the Notice to Mariners announcing the new edition had conflicting dates as to when it was due to come into effect.</w:t>
      </w:r>
    </w:p>
    <w:p w:rsidR="00F37967" w:rsidRPr="00763173" w:rsidRDefault="00F37967" w:rsidP="00082A2F">
      <w:pPr>
        <w:pStyle w:val="numberedlistOCI"/>
        <w:numPr>
          <w:ilvl w:val="0"/>
          <w:numId w:val="4"/>
        </w:numPr>
      </w:pPr>
      <w:r w:rsidRPr="00763173">
        <w:t>The</w:t>
      </w:r>
      <w:r w:rsidR="00F8667C">
        <w:t xml:space="preserve"> new edition of the</w:t>
      </w:r>
      <w:r w:rsidRPr="00763173">
        <w:t xml:space="preserve"> </w:t>
      </w:r>
      <w:r w:rsidRPr="00763173">
        <w:rPr>
          <w:i/>
        </w:rPr>
        <w:t>Harbour Master’s Directions</w:t>
      </w:r>
      <w:r w:rsidRPr="00763173">
        <w:t xml:space="preserve"> </w:t>
      </w:r>
      <w:r w:rsidR="00B838E1">
        <w:t xml:space="preserve">requires inward bound vessels to advise Melbourne VTS of the agreed passing sequence in the </w:t>
      </w:r>
      <w:r w:rsidR="008644B6">
        <w:t>We</w:t>
      </w:r>
      <w:r w:rsidR="00B838E1">
        <w:t>stern By-Pass Channel</w:t>
      </w:r>
      <w:r w:rsidRPr="00763173">
        <w:t>.</w:t>
      </w:r>
    </w:p>
    <w:p w:rsidR="00941C4A" w:rsidRPr="00763173" w:rsidRDefault="00F37967" w:rsidP="00941C4A">
      <w:pPr>
        <w:pStyle w:val="numberedlistOCI"/>
        <w:numPr>
          <w:ilvl w:val="0"/>
          <w:numId w:val="4"/>
        </w:numPr>
      </w:pPr>
      <w:r w:rsidRPr="00763173">
        <w:t xml:space="preserve">The </w:t>
      </w:r>
      <w:r w:rsidRPr="00C246E3">
        <w:rPr>
          <w:i/>
        </w:rPr>
        <w:t>Pilotage Safety Management System</w:t>
      </w:r>
      <w:r w:rsidRPr="00763173">
        <w:t xml:space="preserve"> does not provide guidance to pilots on the action to take should Melbourne VTS not confirm their agreed point of entry.</w:t>
      </w:r>
    </w:p>
    <w:p w:rsidR="00941C4A" w:rsidRPr="00763173" w:rsidRDefault="00941C4A" w:rsidP="00941C4A">
      <w:pPr>
        <w:pStyle w:val="numberedlistOCI"/>
        <w:numPr>
          <w:ilvl w:val="0"/>
          <w:numId w:val="4"/>
        </w:numPr>
      </w:pPr>
      <w:r w:rsidRPr="00763173">
        <w:t>Hermes did not challenge Frisia Kiel’s progress towards Fawkner Beacon.</w:t>
      </w:r>
    </w:p>
    <w:p w:rsidR="00941C4A" w:rsidRPr="00763173" w:rsidRDefault="00B825F4" w:rsidP="00941C4A">
      <w:pPr>
        <w:pStyle w:val="numberedlistOCI"/>
        <w:numPr>
          <w:ilvl w:val="0"/>
          <w:numId w:val="4"/>
        </w:numPr>
      </w:pPr>
      <w:r w:rsidRPr="00763173">
        <w:t>T</w:t>
      </w:r>
      <w:r w:rsidR="00941C4A" w:rsidRPr="00763173">
        <w:t xml:space="preserve">he respective vessels’ bridge teams were </w:t>
      </w:r>
      <w:r w:rsidRPr="00763173">
        <w:t xml:space="preserve">not </w:t>
      </w:r>
      <w:r w:rsidR="00941C4A" w:rsidRPr="00763173">
        <w:t>made aware of the names of the vessels they were likely to encounter during their respective pilotage passage</w:t>
      </w:r>
      <w:r w:rsidRPr="00763173">
        <w:t>s</w:t>
      </w:r>
      <w:r w:rsidR="00941C4A" w:rsidRPr="00763173">
        <w:t>.</w:t>
      </w:r>
    </w:p>
    <w:p w:rsidR="003536D1" w:rsidRPr="003536D1" w:rsidRDefault="00814F80" w:rsidP="003536D1">
      <w:pPr>
        <w:pStyle w:val="numberedlistOCI"/>
        <w:numPr>
          <w:ilvl w:val="0"/>
          <w:numId w:val="4"/>
        </w:numPr>
      </w:pPr>
      <w:r w:rsidRPr="00763173">
        <w:t>P</w:t>
      </w:r>
      <w:r w:rsidR="00B825F4" w:rsidRPr="00763173">
        <w:t xml:space="preserve">ilots </w:t>
      </w:r>
      <w:r w:rsidRPr="00763173">
        <w:t xml:space="preserve">are not required to report or </w:t>
      </w:r>
      <w:r w:rsidR="00B825F4" w:rsidRPr="00763173">
        <w:t>undergo routine test</w:t>
      </w:r>
      <w:r w:rsidR="009349A4" w:rsidRPr="00763173">
        <w:t>s</w:t>
      </w:r>
      <w:r w:rsidR="00B825F4" w:rsidRPr="00763173">
        <w:t xml:space="preserve"> for sleep disorder</w:t>
      </w:r>
      <w:r w:rsidRPr="00763173">
        <w:t>s</w:t>
      </w:r>
      <w:r w:rsidR="00B825F4" w:rsidRPr="00763173">
        <w:t>.</w:t>
      </w:r>
    </w:p>
    <w:p w:rsidR="00C246E3" w:rsidRPr="0042325D" w:rsidRDefault="00C246E3" w:rsidP="00C246E3">
      <w:pPr>
        <w:pStyle w:val="numberedlistOCI"/>
        <w:numPr>
          <w:ilvl w:val="0"/>
          <w:numId w:val="4"/>
        </w:numPr>
      </w:pPr>
      <w:r w:rsidRPr="0042325D">
        <w:rPr>
          <w:rFonts w:cs="Arial"/>
          <w:szCs w:val="22"/>
        </w:rPr>
        <w:t xml:space="preserve">The </w:t>
      </w:r>
      <w:r w:rsidRPr="0042325D">
        <w:rPr>
          <w:rFonts w:cs="Arial"/>
          <w:i/>
          <w:szCs w:val="22"/>
        </w:rPr>
        <w:t>Code of Training and Licensing of Marine Pilots for Victorian Ports</w:t>
      </w:r>
      <w:r w:rsidRPr="0042325D">
        <w:rPr>
          <w:rFonts w:cs="Arial"/>
          <w:szCs w:val="22"/>
        </w:rPr>
        <w:t xml:space="preserve"> provides for Transport Safety Victoria to “specify further medical examination at its own discretion”.</w:t>
      </w:r>
    </w:p>
    <w:p w:rsidR="00C246E3" w:rsidRPr="00763173" w:rsidRDefault="00C246E3" w:rsidP="00C246E3">
      <w:pPr>
        <w:pStyle w:val="numberedlistOCI"/>
        <w:numPr>
          <w:ilvl w:val="0"/>
          <w:numId w:val="4"/>
        </w:numPr>
      </w:pPr>
      <w:r w:rsidRPr="00763173">
        <w:t>The pilot of Frisia Kiel suffered from a sleep disorder which was detected after the incident.</w:t>
      </w:r>
    </w:p>
    <w:p w:rsidR="00D17AD8" w:rsidRPr="00763173" w:rsidRDefault="008E158B" w:rsidP="00D17AD8">
      <w:pPr>
        <w:pStyle w:val="numberedlistOCI"/>
        <w:numPr>
          <w:ilvl w:val="0"/>
          <w:numId w:val="4"/>
        </w:numPr>
      </w:pPr>
      <w:r w:rsidRPr="00763173">
        <w:t>The pilot of Frisia Kiel was known to talk softly into the radio.</w:t>
      </w:r>
    </w:p>
    <w:p w:rsidR="009349A4" w:rsidRPr="00763173" w:rsidRDefault="009349A4" w:rsidP="009349A4">
      <w:pPr>
        <w:pStyle w:val="numberedlistOCI"/>
        <w:numPr>
          <w:ilvl w:val="0"/>
          <w:numId w:val="4"/>
        </w:numPr>
      </w:pPr>
      <w:bookmarkStart w:id="184" w:name="_Toc212019939"/>
      <w:bookmarkStart w:id="185" w:name="_Toc214161623"/>
      <w:bookmarkStart w:id="186" w:name="_Toc214161819"/>
      <w:bookmarkStart w:id="187" w:name="_Toc214161958"/>
      <w:bookmarkStart w:id="188" w:name="_Toc214162221"/>
      <w:bookmarkStart w:id="189" w:name="_Toc214162333"/>
      <w:bookmarkStart w:id="190" w:name="_Toc214162407"/>
      <w:bookmarkStart w:id="191" w:name="_Toc214163349"/>
      <w:bookmarkStart w:id="192" w:name="_Toc214182009"/>
      <w:bookmarkStart w:id="193" w:name="_Toc214182164"/>
      <w:bookmarkStart w:id="194" w:name="_Toc214184580"/>
      <w:bookmarkStart w:id="195" w:name="_Toc214949924"/>
      <w:bookmarkStart w:id="196" w:name="_Toc214950003"/>
      <w:r w:rsidRPr="00763173">
        <w:t>Both vessels had to take emergency action to avoid collision.</w:t>
      </w:r>
    </w:p>
    <w:p w:rsidR="00F37967" w:rsidRDefault="00F37967" w:rsidP="00F37967"/>
    <w:p w:rsidR="002B5E16" w:rsidRDefault="002B5E16" w:rsidP="00F37967"/>
    <w:p w:rsidR="002B5E16" w:rsidRDefault="002B5E16" w:rsidP="00F37967"/>
    <w:p w:rsidR="002B5E16" w:rsidRDefault="002B5E16" w:rsidP="00F37967"/>
    <w:p w:rsidR="002B5E16" w:rsidRDefault="002B5E16" w:rsidP="00F37967"/>
    <w:p w:rsidR="002B5E16" w:rsidRDefault="002B5E16" w:rsidP="00F37967"/>
    <w:p w:rsidR="002B5E16" w:rsidRDefault="002B5E16" w:rsidP="00F37967"/>
    <w:p w:rsidR="002B5E16" w:rsidRDefault="002B5E16" w:rsidP="00F37967"/>
    <w:p w:rsidR="00D5358F" w:rsidRPr="00763173" w:rsidRDefault="00D5358F" w:rsidP="00334F0E">
      <w:pPr>
        <w:pStyle w:val="Heading2"/>
      </w:pPr>
      <w:bookmarkStart w:id="197" w:name="_Toc282006093"/>
      <w:r w:rsidRPr="00763173">
        <w:lastRenderedPageBreak/>
        <w:t>Contributing Factors</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rsidR="008E158B" w:rsidRPr="00763173" w:rsidRDefault="0010079D" w:rsidP="008E158B">
      <w:pPr>
        <w:pStyle w:val="numberedlistOCI"/>
        <w:numPr>
          <w:ilvl w:val="0"/>
          <w:numId w:val="10"/>
        </w:numPr>
      </w:pPr>
      <w:r w:rsidRPr="00763173">
        <w:t>The parties to the incident did not comply with s</w:t>
      </w:r>
      <w:r w:rsidR="009349A4" w:rsidRPr="00763173">
        <w:t xml:space="preserve">tandard marine </w:t>
      </w:r>
      <w:r w:rsidR="00D85A3C" w:rsidRPr="00763173">
        <w:t xml:space="preserve">radio </w:t>
      </w:r>
      <w:r w:rsidR="009349A4" w:rsidRPr="00763173">
        <w:t>communications protocol</w:t>
      </w:r>
      <w:r w:rsidR="008E158B" w:rsidRPr="00763173">
        <w:t>.</w:t>
      </w:r>
    </w:p>
    <w:p w:rsidR="00D17AD8" w:rsidRPr="00763173" w:rsidRDefault="008E158B" w:rsidP="008E158B">
      <w:pPr>
        <w:pStyle w:val="numberedlistOCI"/>
        <w:numPr>
          <w:ilvl w:val="0"/>
          <w:numId w:val="10"/>
        </w:numPr>
      </w:pPr>
      <w:r w:rsidRPr="00763173">
        <w:t xml:space="preserve">The pilot of Frisia Kiel </w:t>
      </w:r>
      <w:r w:rsidR="00D85A3C" w:rsidRPr="00763173">
        <w:t>misinterpreted the message from Magnavia</w:t>
      </w:r>
      <w:r w:rsidR="0010079D" w:rsidRPr="00763173">
        <w:t xml:space="preserve"> to have come from Hermes</w:t>
      </w:r>
      <w:r w:rsidR="00D17AD8" w:rsidRPr="00763173">
        <w:t>.</w:t>
      </w:r>
    </w:p>
    <w:p w:rsidR="008E158B" w:rsidRPr="00763173" w:rsidRDefault="00D17AD8" w:rsidP="008E158B">
      <w:pPr>
        <w:pStyle w:val="numberedlistOCI"/>
        <w:numPr>
          <w:ilvl w:val="0"/>
          <w:numId w:val="10"/>
        </w:numPr>
      </w:pPr>
      <w:r w:rsidRPr="00763173">
        <w:t xml:space="preserve">The pilot of Frisia Kiel </w:t>
      </w:r>
      <w:r w:rsidR="00FC26A2">
        <w:t>was not aware of the new amendment to advise</w:t>
      </w:r>
      <w:r w:rsidR="00B838E1">
        <w:t xml:space="preserve"> </w:t>
      </w:r>
      <w:r w:rsidR="008E158B" w:rsidRPr="00763173">
        <w:t>Melbourne VTS</w:t>
      </w:r>
      <w:r w:rsidR="00B838E1">
        <w:t xml:space="preserve"> of the agreed passing sequence with Hermes</w:t>
      </w:r>
      <w:r w:rsidR="008E158B" w:rsidRPr="00763173">
        <w:t>.</w:t>
      </w:r>
    </w:p>
    <w:p w:rsidR="00257BA2" w:rsidRDefault="00814F80" w:rsidP="00D924C4">
      <w:pPr>
        <w:pStyle w:val="numberedlistOCI"/>
        <w:numPr>
          <w:ilvl w:val="0"/>
          <w:numId w:val="10"/>
        </w:numPr>
      </w:pPr>
      <w:r w:rsidRPr="00763173">
        <w:t>Hermes did not challenge Frisia Kiel’s progress into Port Melbourne Channel</w:t>
      </w:r>
      <w:r w:rsidR="00805A94">
        <w:t xml:space="preserve"> or take avoiding action until challenged by Frisia Kiel</w:t>
      </w:r>
      <w:r w:rsidRPr="00763173">
        <w:t>.</w:t>
      </w:r>
      <w:bookmarkStart w:id="198" w:name="_Toc212019940"/>
      <w:bookmarkStart w:id="199" w:name="_Toc214161624"/>
      <w:bookmarkStart w:id="200" w:name="_Toc214161820"/>
      <w:bookmarkStart w:id="201" w:name="_Toc214161959"/>
      <w:bookmarkStart w:id="202" w:name="_Toc214162222"/>
      <w:bookmarkStart w:id="203" w:name="_Toc214162334"/>
      <w:bookmarkStart w:id="204" w:name="_Toc214162408"/>
      <w:bookmarkStart w:id="205" w:name="_Toc214163350"/>
      <w:bookmarkStart w:id="206" w:name="_Toc214182010"/>
      <w:bookmarkStart w:id="207" w:name="_Toc214182165"/>
      <w:bookmarkStart w:id="208" w:name="_Toc214184581"/>
      <w:bookmarkStart w:id="209" w:name="_Toc214949925"/>
      <w:bookmarkStart w:id="210" w:name="_Toc214950004"/>
    </w:p>
    <w:p w:rsidR="00D924C4" w:rsidRDefault="00D924C4" w:rsidP="00D924C4"/>
    <w:p w:rsidR="00D924C4" w:rsidRDefault="00D924C4" w:rsidP="00D924C4"/>
    <w:p w:rsidR="00D924C4" w:rsidRPr="00D924C4" w:rsidRDefault="00D924C4" w:rsidP="00D924C4">
      <w:pPr>
        <w:sectPr w:rsidR="00D924C4" w:rsidRPr="00D924C4" w:rsidSect="005246E8">
          <w:pgSz w:w="11906" w:h="16838" w:code="9"/>
          <w:pgMar w:top="1440" w:right="1646" w:bottom="1258" w:left="1767" w:header="709" w:footer="709" w:gutter="0"/>
          <w:cols w:space="708"/>
          <w:docGrid w:linePitch="360"/>
        </w:sectPr>
      </w:pPr>
    </w:p>
    <w:p w:rsidR="00D5358F" w:rsidRPr="00763173" w:rsidRDefault="00D5358F" w:rsidP="00B42C18">
      <w:pPr>
        <w:pStyle w:val="Heading1"/>
      </w:pPr>
      <w:bookmarkStart w:id="211" w:name="_Toc282006094"/>
      <w:r w:rsidRPr="00763173">
        <w:lastRenderedPageBreak/>
        <w:t>Safety Actions</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p>
    <w:p w:rsidR="00D5358F" w:rsidRPr="00763173" w:rsidRDefault="00D5358F" w:rsidP="00334F0E">
      <w:pPr>
        <w:pStyle w:val="Heading2"/>
      </w:pPr>
      <w:bookmarkStart w:id="212" w:name="_Toc212019941"/>
      <w:bookmarkStart w:id="213" w:name="_Toc214161625"/>
      <w:bookmarkStart w:id="214" w:name="_Toc214161821"/>
      <w:bookmarkStart w:id="215" w:name="_Toc214161960"/>
      <w:bookmarkStart w:id="216" w:name="_Toc214162223"/>
      <w:bookmarkStart w:id="217" w:name="_Toc214162335"/>
      <w:bookmarkStart w:id="218" w:name="_Toc214162409"/>
      <w:bookmarkStart w:id="219" w:name="_Toc214163351"/>
      <w:bookmarkStart w:id="220" w:name="_Toc214182011"/>
      <w:bookmarkStart w:id="221" w:name="_Toc214182166"/>
      <w:bookmarkStart w:id="222" w:name="_Toc214184582"/>
      <w:bookmarkStart w:id="223" w:name="_Toc214949926"/>
      <w:bookmarkStart w:id="224" w:name="_Toc214950005"/>
      <w:bookmarkStart w:id="225" w:name="_Toc282006095"/>
      <w:r w:rsidRPr="00763173">
        <w:t>Safety Actions taken since the Event</w:t>
      </w:r>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p>
    <w:p w:rsidR="00595AA3" w:rsidRDefault="00595AA3" w:rsidP="00595AA3">
      <w:pPr>
        <w:pStyle w:val="Heading3"/>
      </w:pPr>
      <w:smartTag w:uri="urn:schemas-microsoft-com:office:smarttags" w:element="place">
        <w:smartTag w:uri="urn:schemas-microsoft-com:office:smarttags" w:element="PlaceType">
          <w:r>
            <w:t>Port</w:t>
          </w:r>
        </w:smartTag>
        <w:r>
          <w:t xml:space="preserve"> of </w:t>
        </w:r>
        <w:smartTag w:uri="urn:schemas-microsoft-com:office:smarttags" w:element="PlaceName">
          <w:r>
            <w:t>Melbourne</w:t>
          </w:r>
        </w:smartTag>
      </w:smartTag>
      <w:r>
        <w:t xml:space="preserve"> Corporation</w:t>
      </w:r>
    </w:p>
    <w:p w:rsidR="00595AA3" w:rsidRDefault="001B537E" w:rsidP="00711D8E">
      <w:pPr>
        <w:autoSpaceDE w:val="0"/>
        <w:autoSpaceDN w:val="0"/>
        <w:adjustRightInd w:val="0"/>
        <w:spacing w:before="120" w:after="120"/>
        <w:rPr>
          <w:rFonts w:cs="Arial"/>
          <w:color w:val="000000"/>
          <w:szCs w:val="22"/>
        </w:rPr>
      </w:pPr>
      <w:r w:rsidRPr="00763173">
        <w:rPr>
          <w:rFonts w:cs="Arial"/>
          <w:color w:val="000000"/>
          <w:szCs w:val="22"/>
        </w:rPr>
        <w:t>Following the incident, the Harbour Master circulated a memo to VTS Operators reaffirming the need to</w:t>
      </w:r>
      <w:r w:rsidR="00595AA3">
        <w:rPr>
          <w:rFonts w:cs="Arial"/>
          <w:color w:val="000000"/>
          <w:szCs w:val="22"/>
        </w:rPr>
        <w:t>:</w:t>
      </w:r>
    </w:p>
    <w:p w:rsidR="00595AA3" w:rsidRDefault="00711D8E" w:rsidP="00711D8E">
      <w:pPr>
        <w:numPr>
          <w:ilvl w:val="0"/>
          <w:numId w:val="15"/>
        </w:numPr>
        <w:autoSpaceDE w:val="0"/>
        <w:autoSpaceDN w:val="0"/>
        <w:adjustRightInd w:val="0"/>
        <w:spacing w:before="120" w:after="120"/>
        <w:rPr>
          <w:rFonts w:cs="Arial"/>
          <w:color w:val="000000"/>
          <w:szCs w:val="22"/>
        </w:rPr>
      </w:pPr>
      <w:r>
        <w:rPr>
          <w:rFonts w:cs="Arial"/>
          <w:color w:val="000000"/>
          <w:szCs w:val="22"/>
        </w:rPr>
        <w:t xml:space="preserve">proactively </w:t>
      </w:r>
      <w:r w:rsidR="001B537E" w:rsidRPr="00763173">
        <w:rPr>
          <w:rFonts w:cs="Arial"/>
          <w:color w:val="000000"/>
          <w:szCs w:val="22"/>
        </w:rPr>
        <w:t>monitor vessel traffic</w:t>
      </w:r>
      <w:r w:rsidR="00595AA3">
        <w:rPr>
          <w:rFonts w:cs="Arial"/>
          <w:color w:val="000000"/>
          <w:szCs w:val="22"/>
        </w:rPr>
        <w:t>;</w:t>
      </w:r>
    </w:p>
    <w:p w:rsidR="00595AA3" w:rsidRDefault="00D970F2" w:rsidP="00711D8E">
      <w:pPr>
        <w:numPr>
          <w:ilvl w:val="0"/>
          <w:numId w:val="15"/>
        </w:numPr>
        <w:autoSpaceDE w:val="0"/>
        <w:autoSpaceDN w:val="0"/>
        <w:adjustRightInd w:val="0"/>
        <w:spacing w:before="120" w:after="120"/>
        <w:rPr>
          <w:rFonts w:cs="Arial"/>
          <w:szCs w:val="22"/>
        </w:rPr>
      </w:pPr>
      <w:r w:rsidRPr="00763173">
        <w:rPr>
          <w:rFonts w:cs="Arial"/>
          <w:szCs w:val="22"/>
        </w:rPr>
        <w:t>draw</w:t>
      </w:r>
      <w:r w:rsidR="00595AA3">
        <w:rPr>
          <w:rFonts w:cs="Arial"/>
          <w:szCs w:val="22"/>
        </w:rPr>
        <w:t xml:space="preserve"> the</w:t>
      </w:r>
      <w:r w:rsidRPr="00763173">
        <w:rPr>
          <w:rFonts w:cs="Arial"/>
          <w:szCs w:val="22"/>
        </w:rPr>
        <w:t xml:space="preserve"> attention of vessel’s command to a developing situation whenever required</w:t>
      </w:r>
      <w:r w:rsidR="00595AA3">
        <w:rPr>
          <w:rFonts w:cs="Arial"/>
          <w:szCs w:val="22"/>
        </w:rPr>
        <w:t>;</w:t>
      </w:r>
    </w:p>
    <w:p w:rsidR="00711D8E" w:rsidRDefault="00595AA3" w:rsidP="00711D8E">
      <w:pPr>
        <w:numPr>
          <w:ilvl w:val="0"/>
          <w:numId w:val="15"/>
        </w:numPr>
        <w:autoSpaceDE w:val="0"/>
        <w:autoSpaceDN w:val="0"/>
        <w:adjustRightInd w:val="0"/>
        <w:spacing w:before="120" w:after="120"/>
        <w:rPr>
          <w:rFonts w:cs="Arial"/>
          <w:color w:val="000000"/>
          <w:szCs w:val="22"/>
        </w:rPr>
      </w:pPr>
      <w:r>
        <w:rPr>
          <w:rFonts w:cs="Arial"/>
          <w:color w:val="000000"/>
          <w:szCs w:val="22"/>
        </w:rPr>
        <w:t xml:space="preserve">ensure that recognised marine radiotelephony </w:t>
      </w:r>
      <w:r w:rsidR="00711D8E">
        <w:rPr>
          <w:rFonts w:cs="Arial"/>
          <w:color w:val="000000"/>
          <w:szCs w:val="22"/>
        </w:rPr>
        <w:t>practice including closed-loop communications is practiced by all parties</w:t>
      </w:r>
      <w:r w:rsidR="001B537E" w:rsidRPr="00763173">
        <w:rPr>
          <w:rFonts w:cs="Arial"/>
          <w:color w:val="000000"/>
          <w:szCs w:val="22"/>
        </w:rPr>
        <w:t>.</w:t>
      </w:r>
    </w:p>
    <w:p w:rsidR="001B537E" w:rsidRDefault="00711D8E" w:rsidP="00711D8E">
      <w:pPr>
        <w:autoSpaceDE w:val="0"/>
        <w:autoSpaceDN w:val="0"/>
        <w:adjustRightInd w:val="0"/>
        <w:spacing w:before="120" w:after="120"/>
        <w:rPr>
          <w:rFonts w:cs="Arial"/>
          <w:color w:val="000000"/>
          <w:szCs w:val="22"/>
        </w:rPr>
      </w:pPr>
      <w:r>
        <w:rPr>
          <w:rFonts w:cs="Arial"/>
          <w:color w:val="000000"/>
          <w:szCs w:val="22"/>
        </w:rPr>
        <w:t>The</w:t>
      </w:r>
      <w:r w:rsidR="001B537E" w:rsidRPr="00763173">
        <w:rPr>
          <w:rFonts w:cs="Arial"/>
          <w:color w:val="000000"/>
          <w:szCs w:val="22"/>
        </w:rPr>
        <w:t xml:space="preserve"> </w:t>
      </w:r>
      <w:smartTag w:uri="urn:schemas-microsoft-com:office:smarttags" w:element="place">
        <w:smartTag w:uri="urn:schemas-microsoft-com:office:smarttags" w:element="PlaceType">
          <w:r w:rsidR="001B537E" w:rsidRPr="00763173">
            <w:rPr>
              <w:rFonts w:cs="Arial"/>
              <w:color w:val="000000"/>
              <w:szCs w:val="22"/>
            </w:rPr>
            <w:t>Port</w:t>
          </w:r>
        </w:smartTag>
        <w:r w:rsidR="001B537E" w:rsidRPr="00763173">
          <w:rPr>
            <w:rFonts w:cs="Arial"/>
            <w:color w:val="000000"/>
            <w:szCs w:val="22"/>
          </w:rPr>
          <w:t xml:space="preserve"> of </w:t>
        </w:r>
        <w:smartTag w:uri="urn:schemas-microsoft-com:office:smarttags" w:element="PlaceName">
          <w:r w:rsidR="001B537E" w:rsidRPr="00763173">
            <w:rPr>
              <w:rFonts w:cs="Arial"/>
              <w:color w:val="000000"/>
              <w:szCs w:val="22"/>
            </w:rPr>
            <w:t>Melbourne</w:t>
          </w:r>
        </w:smartTag>
      </w:smartTag>
      <w:r w:rsidR="001B537E" w:rsidRPr="00763173">
        <w:rPr>
          <w:rFonts w:cs="Arial"/>
          <w:color w:val="000000"/>
          <w:szCs w:val="22"/>
        </w:rPr>
        <w:t xml:space="preserve"> Corporation intends to use this incident as an example in forthcoming VTS Operator refresher training along with the need to ensure correct communication procedures are used at all times.</w:t>
      </w:r>
    </w:p>
    <w:p w:rsidR="00E536C0" w:rsidRDefault="00E536C0" w:rsidP="00E536C0">
      <w:pPr>
        <w:pStyle w:val="Heading3"/>
      </w:pPr>
      <w:smartTag w:uri="urn:schemas-microsoft-com:office:smarttags" w:element="place">
        <w:smartTag w:uri="urn:schemas-microsoft-com:office:smarttags" w:element="PlaceType">
          <w:r>
            <w:t>Port</w:t>
          </w:r>
        </w:smartTag>
        <w:r>
          <w:t xml:space="preserve"> </w:t>
        </w:r>
        <w:smartTag w:uri="urn:schemas-microsoft-com:office:smarttags" w:element="PlaceName">
          <w:r>
            <w:t>Phillip</w:t>
          </w:r>
        </w:smartTag>
        <w:r>
          <w:t xml:space="preserve"> </w:t>
        </w:r>
        <w:smartTag w:uri="urn:schemas-microsoft-com:office:smarttags" w:element="PlaceName">
          <w:r>
            <w:t>Sea</w:t>
          </w:r>
        </w:smartTag>
      </w:smartTag>
      <w:r>
        <w:t xml:space="preserve"> Pilots</w:t>
      </w:r>
    </w:p>
    <w:p w:rsidR="00E536C0" w:rsidRDefault="00FC26A2" w:rsidP="00711D8E">
      <w:pPr>
        <w:autoSpaceDE w:val="0"/>
        <w:autoSpaceDN w:val="0"/>
        <w:adjustRightInd w:val="0"/>
        <w:spacing w:before="120" w:after="120"/>
        <w:rPr>
          <w:rFonts w:cs="Arial"/>
          <w:color w:val="000000"/>
          <w:szCs w:val="22"/>
        </w:rPr>
      </w:pPr>
      <w:smartTag w:uri="urn:schemas-microsoft-com:office:smarttags" w:element="place">
        <w:smartTag w:uri="urn:schemas-microsoft-com:office:smarttags" w:element="PlaceType">
          <w:r>
            <w:rPr>
              <w:rFonts w:cs="Arial"/>
              <w:color w:val="000000"/>
              <w:szCs w:val="22"/>
            </w:rPr>
            <w:t>Port</w:t>
          </w:r>
        </w:smartTag>
        <w:r>
          <w:rPr>
            <w:rFonts w:cs="Arial"/>
            <w:color w:val="000000"/>
            <w:szCs w:val="22"/>
          </w:rPr>
          <w:t xml:space="preserve"> </w:t>
        </w:r>
        <w:smartTag w:uri="urn:schemas-microsoft-com:office:smarttags" w:element="PlaceName">
          <w:r>
            <w:rPr>
              <w:rFonts w:cs="Arial"/>
              <w:color w:val="000000"/>
              <w:szCs w:val="22"/>
            </w:rPr>
            <w:t>Phillip</w:t>
          </w:r>
        </w:smartTag>
        <w:r>
          <w:rPr>
            <w:rFonts w:cs="Arial"/>
            <w:color w:val="000000"/>
            <w:szCs w:val="22"/>
          </w:rPr>
          <w:t xml:space="preserve"> </w:t>
        </w:r>
        <w:smartTag w:uri="urn:schemas-microsoft-com:office:smarttags" w:element="PlaceName">
          <w:r>
            <w:rPr>
              <w:rFonts w:cs="Arial"/>
              <w:color w:val="000000"/>
              <w:szCs w:val="22"/>
            </w:rPr>
            <w:t>Sea</w:t>
          </w:r>
        </w:smartTag>
      </w:smartTag>
      <w:r>
        <w:rPr>
          <w:rFonts w:cs="Arial"/>
          <w:color w:val="000000"/>
          <w:szCs w:val="22"/>
        </w:rPr>
        <w:t xml:space="preserve"> Pilots have advised the investigation that they will:</w:t>
      </w:r>
    </w:p>
    <w:p w:rsidR="00FC26A2" w:rsidRDefault="00B30FF6" w:rsidP="00B30FF6">
      <w:pPr>
        <w:numPr>
          <w:ilvl w:val="0"/>
          <w:numId w:val="19"/>
        </w:numPr>
        <w:autoSpaceDE w:val="0"/>
        <w:autoSpaceDN w:val="0"/>
        <w:adjustRightInd w:val="0"/>
        <w:spacing w:before="120" w:after="120"/>
        <w:rPr>
          <w:rFonts w:cs="Arial"/>
          <w:color w:val="000000"/>
          <w:szCs w:val="22"/>
        </w:rPr>
      </w:pPr>
      <w:r>
        <w:rPr>
          <w:rFonts w:cs="Arial"/>
          <w:color w:val="000000"/>
          <w:szCs w:val="22"/>
        </w:rPr>
        <w:t>f</w:t>
      </w:r>
      <w:r w:rsidR="00FC26A2">
        <w:rPr>
          <w:rFonts w:cs="Arial"/>
          <w:color w:val="000000"/>
          <w:szCs w:val="22"/>
        </w:rPr>
        <w:t>urther instruct pilots of the need to practice recognised marine radiotelephony</w:t>
      </w:r>
      <w:r w:rsidR="000A72AF">
        <w:rPr>
          <w:rFonts w:cs="Arial"/>
          <w:color w:val="000000"/>
          <w:szCs w:val="22"/>
        </w:rPr>
        <w:t xml:space="preserve"> procedures</w:t>
      </w:r>
      <w:r w:rsidR="00FC26A2">
        <w:rPr>
          <w:rFonts w:cs="Arial"/>
          <w:color w:val="000000"/>
          <w:szCs w:val="22"/>
        </w:rPr>
        <w:t xml:space="preserve"> including closed-loop communications</w:t>
      </w:r>
      <w:r w:rsidR="000A72AF">
        <w:rPr>
          <w:rFonts w:cs="Arial"/>
          <w:color w:val="000000"/>
          <w:szCs w:val="22"/>
        </w:rPr>
        <w:t>,</w:t>
      </w:r>
      <w:r w:rsidR="00FC26A2">
        <w:rPr>
          <w:rFonts w:cs="Arial"/>
          <w:color w:val="000000"/>
          <w:szCs w:val="22"/>
        </w:rPr>
        <w:t xml:space="preserve"> through the internal ‘Notice to Pilots’</w:t>
      </w:r>
      <w:r>
        <w:rPr>
          <w:rFonts w:cs="Arial"/>
          <w:color w:val="000000"/>
          <w:szCs w:val="22"/>
        </w:rPr>
        <w:t xml:space="preserve"> newsletter;</w:t>
      </w:r>
    </w:p>
    <w:p w:rsidR="00FC26A2" w:rsidRDefault="00B30FF6" w:rsidP="00B30FF6">
      <w:pPr>
        <w:numPr>
          <w:ilvl w:val="0"/>
          <w:numId w:val="19"/>
        </w:numPr>
        <w:autoSpaceDE w:val="0"/>
        <w:autoSpaceDN w:val="0"/>
        <w:adjustRightInd w:val="0"/>
        <w:spacing w:before="120" w:after="120"/>
        <w:rPr>
          <w:rFonts w:cs="Arial"/>
          <w:color w:val="000000"/>
          <w:szCs w:val="22"/>
        </w:rPr>
      </w:pPr>
      <w:r>
        <w:rPr>
          <w:rFonts w:cs="Arial"/>
          <w:color w:val="000000"/>
          <w:szCs w:val="22"/>
        </w:rPr>
        <w:t>r</w:t>
      </w:r>
      <w:r w:rsidR="00FC26A2">
        <w:rPr>
          <w:rFonts w:cs="Arial"/>
          <w:color w:val="000000"/>
          <w:szCs w:val="22"/>
        </w:rPr>
        <w:t xml:space="preserve">ecommend to the Port Phillip Sea Pilots pilotage safety committee to update the </w:t>
      </w:r>
      <w:r w:rsidR="007B426F">
        <w:rPr>
          <w:rFonts w:cs="Arial"/>
          <w:color w:val="000000"/>
          <w:szCs w:val="22"/>
        </w:rPr>
        <w:t>Pilotage Safety M</w:t>
      </w:r>
      <w:r w:rsidR="00FC26A2">
        <w:rPr>
          <w:rFonts w:cs="Arial"/>
          <w:color w:val="000000"/>
          <w:szCs w:val="22"/>
        </w:rPr>
        <w:t xml:space="preserve">anagement System to require pilots to report </w:t>
      </w:r>
      <w:r>
        <w:rPr>
          <w:rFonts w:cs="Arial"/>
          <w:color w:val="000000"/>
          <w:szCs w:val="22"/>
        </w:rPr>
        <w:t>to Melbourne VTS their passing agreements;</w:t>
      </w:r>
    </w:p>
    <w:p w:rsidR="00B30FF6" w:rsidRPr="00763173" w:rsidRDefault="00B30FF6" w:rsidP="00B30FF6">
      <w:pPr>
        <w:numPr>
          <w:ilvl w:val="0"/>
          <w:numId w:val="19"/>
        </w:numPr>
        <w:autoSpaceDE w:val="0"/>
        <w:autoSpaceDN w:val="0"/>
        <w:adjustRightInd w:val="0"/>
        <w:spacing w:before="120" w:after="120"/>
        <w:rPr>
          <w:rFonts w:cs="Arial"/>
          <w:color w:val="000000"/>
          <w:szCs w:val="22"/>
        </w:rPr>
      </w:pPr>
      <w:r>
        <w:rPr>
          <w:rFonts w:cs="Arial"/>
          <w:color w:val="000000"/>
          <w:szCs w:val="22"/>
        </w:rPr>
        <w:t>discuss with the current Doctor the need to incorporate specific requirements to check for sleeping disorders and adjustments made as necessary to the medical examination form.</w:t>
      </w:r>
    </w:p>
    <w:p w:rsidR="00424C64" w:rsidRPr="00763173" w:rsidRDefault="00424C64" w:rsidP="00850320"/>
    <w:p w:rsidR="00D5358F" w:rsidRPr="00763173" w:rsidRDefault="00D5358F" w:rsidP="00334F0E">
      <w:pPr>
        <w:pStyle w:val="Heading2"/>
      </w:pPr>
      <w:bookmarkStart w:id="226" w:name="_Toc212019942"/>
      <w:bookmarkStart w:id="227" w:name="_Toc214161626"/>
      <w:bookmarkStart w:id="228" w:name="_Toc214161822"/>
      <w:bookmarkStart w:id="229" w:name="_Toc214161961"/>
      <w:bookmarkStart w:id="230" w:name="_Toc214162224"/>
      <w:bookmarkStart w:id="231" w:name="_Toc214162336"/>
      <w:bookmarkStart w:id="232" w:name="_Toc214162410"/>
      <w:bookmarkStart w:id="233" w:name="_Toc214163352"/>
      <w:bookmarkStart w:id="234" w:name="_Toc214182012"/>
      <w:bookmarkStart w:id="235" w:name="_Toc214182167"/>
      <w:bookmarkStart w:id="236" w:name="_Toc214184583"/>
      <w:bookmarkStart w:id="237" w:name="_Toc214949927"/>
      <w:bookmarkStart w:id="238" w:name="_Toc214950006"/>
      <w:bookmarkStart w:id="239" w:name="_Toc282006096"/>
      <w:r w:rsidRPr="00763173">
        <w:t>Recommended Safety Actions</w:t>
      </w:r>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p>
    <w:p w:rsidR="00D5358F" w:rsidRPr="00763173" w:rsidRDefault="00850320" w:rsidP="00850320">
      <w:pPr>
        <w:pStyle w:val="SafetyIssue"/>
        <w:rPr>
          <w:lang w:val="en-AU"/>
        </w:rPr>
      </w:pPr>
      <w:r w:rsidRPr="00763173">
        <w:rPr>
          <w:lang w:val="en-AU"/>
        </w:rPr>
        <w:t>Issue 1</w:t>
      </w:r>
    </w:p>
    <w:p w:rsidR="00850320" w:rsidRPr="00763173" w:rsidRDefault="002B5E16" w:rsidP="0079004C">
      <w:pPr>
        <w:spacing w:before="120" w:after="120"/>
      </w:pPr>
      <w:r>
        <w:t>It may not be possible</w:t>
      </w:r>
      <w:r w:rsidR="007B426F">
        <w:t xml:space="preserve"> </w:t>
      </w:r>
      <w:r>
        <w:t>for</w:t>
      </w:r>
      <w:r w:rsidR="007B426F">
        <w:t xml:space="preserve"> the general users of the port </w:t>
      </w:r>
      <w:r>
        <w:t xml:space="preserve">to </w:t>
      </w:r>
      <w:r w:rsidR="007B426F">
        <w:t xml:space="preserve">obtain </w:t>
      </w:r>
      <w:r w:rsidR="00896569">
        <w:t xml:space="preserve">a copy of the </w:t>
      </w:r>
      <w:r w:rsidR="007B426F">
        <w:t>amendme</w:t>
      </w:r>
      <w:r w:rsidR="00896569">
        <w:t xml:space="preserve">nts to the </w:t>
      </w:r>
      <w:r>
        <w:t>‘</w:t>
      </w:r>
      <w:r w:rsidR="00896569" w:rsidRPr="000D669F">
        <w:rPr>
          <w:i/>
        </w:rPr>
        <w:t>Port Operations and H</w:t>
      </w:r>
      <w:r w:rsidR="007B426F" w:rsidRPr="000D669F">
        <w:rPr>
          <w:i/>
        </w:rPr>
        <w:t>arbour Master’s Directions</w:t>
      </w:r>
      <w:r>
        <w:t>’ on the day it is published</w:t>
      </w:r>
      <w:r w:rsidR="007B426F">
        <w:t xml:space="preserve">, </w:t>
      </w:r>
      <w:r w:rsidR="00896569">
        <w:t>discern</w:t>
      </w:r>
      <w:r w:rsidR="007B426F">
        <w:t xml:space="preserve"> the information </w:t>
      </w:r>
      <w:r w:rsidR="00896569">
        <w:t xml:space="preserve">contained therein </w:t>
      </w:r>
      <w:r>
        <w:t xml:space="preserve">overnight </w:t>
      </w:r>
      <w:r w:rsidR="007B426F">
        <w:t xml:space="preserve">and </w:t>
      </w:r>
      <w:r w:rsidR="00896569">
        <w:t xml:space="preserve">then </w:t>
      </w:r>
      <w:r>
        <w:t xml:space="preserve">make the adjustments if necessary, </w:t>
      </w:r>
      <w:r w:rsidR="00D14290">
        <w:t xml:space="preserve">to </w:t>
      </w:r>
      <w:r w:rsidR="007B426F">
        <w:t>be able to apply them the next day.</w:t>
      </w:r>
    </w:p>
    <w:p w:rsidR="00850320" w:rsidRDefault="00850320" w:rsidP="00850320">
      <w:pPr>
        <w:pStyle w:val="SafetyIssue"/>
        <w:rPr>
          <w:lang w:val="en-AU"/>
        </w:rPr>
      </w:pPr>
      <w:r w:rsidRPr="00763173">
        <w:rPr>
          <w:lang w:val="en-AU"/>
        </w:rPr>
        <w:t xml:space="preserve">RSA </w:t>
      </w:r>
      <w:r w:rsidR="003F5C26">
        <w:rPr>
          <w:lang w:val="en-AU"/>
        </w:rPr>
        <w:t>2011001</w:t>
      </w:r>
    </w:p>
    <w:p w:rsidR="007B426F" w:rsidRDefault="007B426F" w:rsidP="007B426F">
      <w:r>
        <w:t xml:space="preserve">That Port of Melbourne Corporation consults with </w:t>
      </w:r>
      <w:r w:rsidR="00896569">
        <w:t>the Navigational S</w:t>
      </w:r>
      <w:r>
        <w:t xml:space="preserve">afety </w:t>
      </w:r>
      <w:r w:rsidR="00896569">
        <w:t xml:space="preserve">Advisory Committee to apply an appropriate period of time between publication and enforcement, of future amendments to the </w:t>
      </w:r>
      <w:r w:rsidR="002B5E16">
        <w:t>‘</w:t>
      </w:r>
      <w:r w:rsidR="00896569" w:rsidRPr="000D669F">
        <w:rPr>
          <w:i/>
        </w:rPr>
        <w:t>Port Operations and Harbour Master’s Directions</w:t>
      </w:r>
      <w:r w:rsidR="002B5E16">
        <w:t>’</w:t>
      </w:r>
      <w:r w:rsidR="00896569">
        <w:t>.</w:t>
      </w:r>
    </w:p>
    <w:p w:rsidR="00896569" w:rsidRDefault="00896569" w:rsidP="007B426F"/>
    <w:p w:rsidR="00896569" w:rsidRDefault="00896569" w:rsidP="007B426F"/>
    <w:p w:rsidR="00896569" w:rsidRPr="007B426F" w:rsidRDefault="00896569" w:rsidP="007B426F"/>
    <w:p w:rsidR="00034C35" w:rsidRPr="00763173" w:rsidRDefault="00034C35" w:rsidP="000E2F99">
      <w:pPr>
        <w:spacing w:before="240" w:after="240"/>
        <w:rPr>
          <w:b/>
        </w:rPr>
      </w:pPr>
      <w:r w:rsidRPr="00763173">
        <w:rPr>
          <w:b/>
        </w:rPr>
        <w:lastRenderedPageBreak/>
        <w:t xml:space="preserve">Issue </w:t>
      </w:r>
      <w:r w:rsidR="00896569">
        <w:rPr>
          <w:b/>
        </w:rPr>
        <w:t>2</w:t>
      </w:r>
    </w:p>
    <w:p w:rsidR="00034C35" w:rsidRPr="00763173" w:rsidRDefault="00B30FF6" w:rsidP="00D5358F">
      <w:r>
        <w:rPr>
          <w:rFonts w:cs="Arial"/>
          <w:szCs w:val="22"/>
        </w:rPr>
        <w:t xml:space="preserve">The </w:t>
      </w:r>
      <w:r w:rsidRPr="00763173">
        <w:rPr>
          <w:rFonts w:cs="Arial"/>
          <w:szCs w:val="22"/>
        </w:rPr>
        <w:t>‘</w:t>
      </w:r>
      <w:r w:rsidRPr="00763173">
        <w:rPr>
          <w:rFonts w:cs="Arial"/>
          <w:i/>
          <w:iCs/>
          <w:szCs w:val="22"/>
        </w:rPr>
        <w:t>Code of Training and Licensing of Marine Pilots for Victorian Ports</w:t>
      </w:r>
      <w:r w:rsidRPr="00763173">
        <w:rPr>
          <w:rFonts w:cs="Arial"/>
          <w:iCs/>
          <w:szCs w:val="22"/>
        </w:rPr>
        <w:t>’</w:t>
      </w:r>
      <w:r>
        <w:rPr>
          <w:rFonts w:cs="Arial"/>
          <w:iCs/>
          <w:szCs w:val="22"/>
        </w:rPr>
        <w:t xml:space="preserve"> doe</w:t>
      </w:r>
      <w:r w:rsidR="00805A94">
        <w:t>s no</w:t>
      </w:r>
      <w:r>
        <w:t>t</w:t>
      </w:r>
      <w:r w:rsidR="00805A94">
        <w:t xml:space="preserve"> </w:t>
      </w:r>
      <w:r>
        <w:t xml:space="preserve">specifically </w:t>
      </w:r>
      <w:r w:rsidR="00805A94">
        <w:t>require</w:t>
      </w:r>
      <w:r>
        <w:t xml:space="preserve"> for</w:t>
      </w:r>
      <w:r w:rsidR="00805A94">
        <w:t xml:space="preserve"> pilot medical examinations to address the potential of pilots suffering from sleep disorders.  This incident is an example of how such a disorder suffered by a key</w:t>
      </w:r>
      <w:r w:rsidR="003E4930">
        <w:t xml:space="preserve"> player</w:t>
      </w:r>
      <w:r w:rsidR="00805A94">
        <w:t xml:space="preserve"> could contribute to a near collision</w:t>
      </w:r>
      <w:r w:rsidR="00034C35" w:rsidRPr="00763173">
        <w:t>.</w:t>
      </w:r>
    </w:p>
    <w:p w:rsidR="00034C35" w:rsidRPr="00763173" w:rsidRDefault="00034C35" w:rsidP="00041CFA">
      <w:pPr>
        <w:spacing w:before="240" w:after="240"/>
        <w:rPr>
          <w:rFonts w:ascii="Arial Bold" w:hAnsi="Arial Bold"/>
          <w:b/>
        </w:rPr>
      </w:pPr>
      <w:r w:rsidRPr="00763173">
        <w:rPr>
          <w:rFonts w:ascii="Arial Bold" w:hAnsi="Arial Bold"/>
          <w:b/>
        </w:rPr>
        <w:t xml:space="preserve">RSA </w:t>
      </w:r>
      <w:r w:rsidR="00896569">
        <w:rPr>
          <w:rFonts w:ascii="Arial Bold" w:hAnsi="Arial Bold"/>
          <w:b/>
        </w:rPr>
        <w:t>2</w:t>
      </w:r>
      <w:r w:rsidR="003F5C26">
        <w:rPr>
          <w:rFonts w:ascii="Arial Bold" w:hAnsi="Arial Bold"/>
          <w:b/>
        </w:rPr>
        <w:t>011002</w:t>
      </w:r>
    </w:p>
    <w:p w:rsidR="00034C35" w:rsidRDefault="00034C35" w:rsidP="000E2F99">
      <w:r w:rsidRPr="00763173">
        <w:t xml:space="preserve">That </w:t>
      </w:r>
      <w:r w:rsidR="00805A94">
        <w:t>Transport</w:t>
      </w:r>
      <w:r w:rsidRPr="00763173">
        <w:t xml:space="preserve"> Safety Victoria</w:t>
      </w:r>
      <w:r w:rsidR="00D924C4">
        <w:rPr>
          <w:rStyle w:val="FootnoteReference"/>
        </w:rPr>
        <w:footnoteReference w:id="20"/>
      </w:r>
      <w:r w:rsidRPr="00763173">
        <w:t xml:space="preserve"> review</w:t>
      </w:r>
      <w:r w:rsidR="00896569">
        <w:t>s</w:t>
      </w:r>
      <w:r w:rsidRPr="00763173">
        <w:t xml:space="preserve"> </w:t>
      </w:r>
      <w:r w:rsidR="00041CFA" w:rsidRPr="00763173">
        <w:t xml:space="preserve">the </w:t>
      </w:r>
      <w:r w:rsidR="001B537E" w:rsidRPr="00763173">
        <w:t xml:space="preserve">medical </w:t>
      </w:r>
      <w:r w:rsidR="00D970F2" w:rsidRPr="00763173">
        <w:t xml:space="preserve">and health </w:t>
      </w:r>
      <w:r w:rsidR="009904AB" w:rsidRPr="00763173">
        <w:t>checks</w:t>
      </w:r>
      <w:r w:rsidR="00041CFA" w:rsidRPr="00763173">
        <w:t xml:space="preserve"> for pilots</w:t>
      </w:r>
      <w:r w:rsidR="00805A94">
        <w:t xml:space="preserve"> with a view to including an assessment of the potential for a pilot to be suffering a sleep disorder</w:t>
      </w:r>
      <w:r w:rsidRPr="00763173">
        <w:t>.</w:t>
      </w:r>
    </w:p>
    <w:p w:rsidR="000E2F99" w:rsidRDefault="000E2F99" w:rsidP="000E2F99">
      <w:pPr>
        <w:spacing w:before="240" w:after="240"/>
      </w:pPr>
    </w:p>
    <w:p w:rsidR="00D5358F" w:rsidRPr="00763173" w:rsidRDefault="00D5358F" w:rsidP="00E24249">
      <w:pPr>
        <w:pStyle w:val="Heading1"/>
      </w:pPr>
      <w:r w:rsidRPr="00763173">
        <w:br w:type="page"/>
      </w:r>
      <w:bookmarkStart w:id="240" w:name="_Toc212019943"/>
      <w:bookmarkStart w:id="241" w:name="_Toc214161627"/>
      <w:bookmarkStart w:id="242" w:name="_Toc214161823"/>
      <w:bookmarkStart w:id="243" w:name="_Toc214161962"/>
      <w:bookmarkStart w:id="244" w:name="_Toc214162225"/>
      <w:bookmarkStart w:id="245" w:name="_Toc214162337"/>
      <w:bookmarkStart w:id="246" w:name="_Toc214162411"/>
      <w:bookmarkStart w:id="247" w:name="_Toc214163353"/>
      <w:bookmarkStart w:id="248" w:name="_Toc214182013"/>
      <w:bookmarkStart w:id="249" w:name="_Toc214182168"/>
      <w:bookmarkStart w:id="250" w:name="_Toc214184584"/>
      <w:bookmarkStart w:id="251" w:name="_Toc214949928"/>
      <w:bookmarkStart w:id="252" w:name="_Toc214950007"/>
      <w:bookmarkStart w:id="253" w:name="_Toc282006097"/>
      <w:r w:rsidRPr="00763173">
        <w:lastRenderedPageBreak/>
        <w:t>Appendixes</w:t>
      </w:r>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p>
    <w:p w:rsidR="00384BAF" w:rsidRPr="00763173" w:rsidRDefault="00384BAF" w:rsidP="00384BAF">
      <w:pPr>
        <w:pStyle w:val="AppendixHeading"/>
      </w:pPr>
      <w:bookmarkStart w:id="254" w:name="_Toc282006098"/>
      <w:bookmarkStart w:id="255" w:name="_Toc214161628"/>
      <w:bookmarkStart w:id="256" w:name="_Toc214161963"/>
      <w:bookmarkStart w:id="257" w:name="_Toc214162226"/>
      <w:bookmarkStart w:id="258" w:name="_Toc214162412"/>
      <w:bookmarkStart w:id="259" w:name="_Toc214163354"/>
      <w:bookmarkStart w:id="260" w:name="_Toc214182014"/>
      <w:bookmarkStart w:id="261" w:name="_Toc214184585"/>
      <w:r w:rsidRPr="00763173">
        <w:t>Appendix A</w:t>
      </w:r>
      <w:r w:rsidRPr="00763173">
        <w:tab/>
        <w:t>River Yarra and Port Melbourne</w:t>
      </w:r>
      <w:bookmarkEnd w:id="254"/>
    </w:p>
    <w:p w:rsidR="00384BAF" w:rsidRPr="00763173" w:rsidRDefault="00384BAF" w:rsidP="00384BAF"/>
    <w:p w:rsidR="00384BAF" w:rsidRPr="00763173" w:rsidRDefault="00577F02" w:rsidP="00384BAF">
      <w:r>
        <w:rPr>
          <w:noProof/>
        </w:rPr>
        <mc:AlternateContent>
          <mc:Choice Requires="wps">
            <w:drawing>
              <wp:anchor distT="0" distB="0" distL="114300" distR="114300" simplePos="0" relativeHeight="251645440" behindDoc="0" locked="0" layoutInCell="1" allowOverlap="1">
                <wp:simplePos x="0" y="0"/>
                <wp:positionH relativeFrom="column">
                  <wp:posOffset>3076575</wp:posOffset>
                </wp:positionH>
                <wp:positionV relativeFrom="paragraph">
                  <wp:posOffset>3925570</wp:posOffset>
                </wp:positionV>
                <wp:extent cx="0" cy="685800"/>
                <wp:effectExtent l="57150" t="10795" r="57150" b="17780"/>
                <wp:wrapNone/>
                <wp:docPr id="15" name="Line 223"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3" o:spid="_x0000_s1026" alt="&quot;&quot;"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25pt,309.1pt" to="242.25pt,36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" strokecolor="red">
                <v:stroke endarrow="block"/>
              </v:line>
            </w:pict>
          </mc:Fallback>
        </mc:AlternateContent>
      </w:r>
      <w:r>
        <w:rPr>
          <w:noProof/>
        </w:rPr>
        <mc:AlternateContent>
          <mc:Choice Requires="wps">
            <w:drawing>
              <wp:anchor distT="0" distB="0" distL="114300" distR="114300" simplePos="0" relativeHeight="251644416" behindDoc="0" locked="0" layoutInCell="1" allowOverlap="1">
                <wp:simplePos x="0" y="0"/>
                <wp:positionH relativeFrom="column">
                  <wp:posOffset>2678430</wp:posOffset>
                </wp:positionH>
                <wp:positionV relativeFrom="paragraph">
                  <wp:posOffset>3468370</wp:posOffset>
                </wp:positionV>
                <wp:extent cx="914400" cy="342900"/>
                <wp:effectExtent l="1905" t="1270" r="0" b="0"/>
                <wp:wrapNone/>
                <wp:docPr id="14"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E0245A" w:rsidRDefault="00B71DCF" w:rsidP="00384BAF">
                            <w:pPr>
                              <w:jc w:val="center"/>
                              <w:rPr>
                                <w:b/>
                                <w:color w:val="FF0000"/>
                                <w:sz w:val="14"/>
                                <w:szCs w:val="14"/>
                              </w:rPr>
                            </w:pPr>
                            <w:r w:rsidRPr="00E0245A">
                              <w:rPr>
                                <w:b/>
                                <w:color w:val="FF0000"/>
                                <w:sz w:val="14"/>
                                <w:szCs w:val="14"/>
                              </w:rPr>
                              <w:t>Port Melbourne Channel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049" type="#_x0000_t202" style="position:absolute;left:0;text-align:left;margin-left:210.9pt;margin-top:273.1pt;width:1in;height:2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o2QtwIAAMM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" filled="f" stroked="f">
                <v:textbox>
                  <w:txbxContent>
                    <w:p w:rsidR="00B71DCF" w:rsidRPr="00E0245A" w:rsidRDefault="00B71DCF" w:rsidP="00384BAF">
                      <w:pPr>
                        <w:jc w:val="center"/>
                        <w:rPr>
                          <w:b/>
                          <w:color w:val="FF0000"/>
                          <w:sz w:val="14"/>
                          <w:szCs w:val="14"/>
                        </w:rPr>
                      </w:pPr>
                      <w:r w:rsidRPr="00E0245A">
                        <w:rPr>
                          <w:b/>
                          <w:color w:val="FF0000"/>
                          <w:sz w:val="14"/>
                          <w:szCs w:val="14"/>
                        </w:rPr>
                        <w:t>Port Melbourne Channel</w:t>
                      </w:r>
                    </w:p>
                  </w:txbxContent>
                </v:textbox>
              </v:shape>
            </w:pict>
          </mc:Fallback>
        </mc:AlternateContent>
      </w:r>
      <w:r>
        <w:rPr>
          <w:noProof/>
        </w:rPr>
        <mc:AlternateContent>
          <mc:Choice Requires="wps">
            <w:drawing>
              <wp:anchor distT="0" distB="0" distL="114300" distR="114300" simplePos="0" relativeHeight="251643392" behindDoc="0" locked="0" layoutInCell="1" allowOverlap="1">
                <wp:simplePos x="0" y="0"/>
                <wp:positionH relativeFrom="column">
                  <wp:posOffset>796290</wp:posOffset>
                </wp:positionH>
                <wp:positionV relativeFrom="paragraph">
                  <wp:posOffset>4725670</wp:posOffset>
                </wp:positionV>
                <wp:extent cx="1483995" cy="0"/>
                <wp:effectExtent l="5715" t="58420" r="15240" b="55880"/>
                <wp:wrapNone/>
                <wp:docPr id="13" name="Line 221"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3995"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1" o:spid="_x0000_s1026" alt="&quot;&quot;"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7pt,372.1pt" to="179.55pt,3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" strokecolor="red">
                <v:stroke endarrow="block"/>
              </v:line>
            </w:pict>
          </mc:Fallback>
        </mc:AlternateContent>
      </w:r>
      <w:r>
        <w:rPr>
          <w:noProof/>
        </w:rPr>
        <mc:AlternateContent>
          <mc:Choice Requires="wps">
            <w:drawing>
              <wp:anchor distT="0" distB="0" distL="114300" distR="114300" simplePos="0" relativeHeight="251642368" behindDoc="0" locked="0" layoutInCell="1" allowOverlap="1">
                <wp:simplePos x="0" y="0"/>
                <wp:positionH relativeFrom="column">
                  <wp:posOffset>361950</wp:posOffset>
                </wp:positionH>
                <wp:positionV relativeFrom="paragraph">
                  <wp:posOffset>4382770</wp:posOffset>
                </wp:positionV>
                <wp:extent cx="914400" cy="342900"/>
                <wp:effectExtent l="0" t="1270" r="0" b="0"/>
                <wp:wrapNone/>
                <wp:docPr id="12"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345B98" w:rsidRDefault="00B71DCF" w:rsidP="00384BAF">
                            <w:pPr>
                              <w:jc w:val="center"/>
                              <w:rPr>
                                <w:b/>
                                <w:color w:val="FF0000"/>
                                <w:sz w:val="14"/>
                                <w:szCs w:val="14"/>
                              </w:rPr>
                            </w:pPr>
                            <w:r w:rsidRPr="00345B98">
                              <w:rPr>
                                <w:b/>
                                <w:color w:val="FF0000"/>
                                <w:sz w:val="14"/>
                                <w:szCs w:val="14"/>
                              </w:rPr>
                              <w:t>Williamstown Breakwater Pier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050" type="#_x0000_t202" style="position:absolute;left:0;text-align:left;margin-left:28.5pt;margin-top:345.1pt;width:1in;height:2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" filled="f" stroked="f">
                <v:textbox>
                  <w:txbxContent>
                    <w:p w:rsidR="00B71DCF" w:rsidRPr="00345B98" w:rsidRDefault="00B71DCF" w:rsidP="00384BAF">
                      <w:pPr>
                        <w:jc w:val="center"/>
                        <w:rPr>
                          <w:b/>
                          <w:color w:val="FF0000"/>
                          <w:sz w:val="14"/>
                          <w:szCs w:val="14"/>
                        </w:rPr>
                      </w:pPr>
                      <w:r w:rsidRPr="00345B98">
                        <w:rPr>
                          <w:b/>
                          <w:color w:val="FF0000"/>
                          <w:sz w:val="14"/>
                          <w:szCs w:val="14"/>
                        </w:rPr>
                        <w:t>Williamstown Breakwater Pier</w:t>
                      </w:r>
                    </w:p>
                  </w:txbxContent>
                </v:textbox>
              </v:shape>
            </w:pict>
          </mc:Fallback>
        </mc:AlternateContent>
      </w:r>
      <w:r>
        <w:rPr>
          <w:noProof/>
        </w:rPr>
        <mc:AlternateContent>
          <mc:Choice Requires="wps">
            <w:drawing>
              <wp:anchor distT="0" distB="0" distL="114300" distR="114300" simplePos="0" relativeHeight="251640320" behindDoc="0" locked="0" layoutInCell="1" allowOverlap="1">
                <wp:simplePos x="0" y="0"/>
                <wp:positionH relativeFrom="column">
                  <wp:posOffset>2207895</wp:posOffset>
                </wp:positionH>
                <wp:positionV relativeFrom="paragraph">
                  <wp:posOffset>496570</wp:posOffset>
                </wp:positionV>
                <wp:extent cx="615315" cy="342900"/>
                <wp:effectExtent l="0" t="1270" r="0" b="0"/>
                <wp:wrapNone/>
                <wp:docPr id="11"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345B98" w:rsidRDefault="00B71DCF" w:rsidP="00384BAF">
                            <w:pPr>
                              <w:jc w:val="center"/>
                              <w:rPr>
                                <w:b/>
                                <w:color w:val="FF0000"/>
                                <w:sz w:val="14"/>
                                <w:szCs w:val="14"/>
                              </w:rPr>
                            </w:pPr>
                            <w:r w:rsidRPr="00345B98">
                              <w:rPr>
                                <w:b/>
                                <w:color w:val="FF0000"/>
                                <w:sz w:val="14"/>
                                <w:szCs w:val="14"/>
                              </w:rPr>
                              <w:t>Swanson Dock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051" type="#_x0000_t202" style="position:absolute;left:0;text-align:left;margin-left:173.85pt;margin-top:39.1pt;width:48.45pt;height:2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nUDvAIAAMM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" filled="f" stroked="f">
                <v:textbox>
                  <w:txbxContent>
                    <w:p w:rsidR="00B71DCF" w:rsidRPr="00345B98" w:rsidRDefault="00B71DCF" w:rsidP="00384BAF">
                      <w:pPr>
                        <w:jc w:val="center"/>
                        <w:rPr>
                          <w:b/>
                          <w:color w:val="FF0000"/>
                          <w:sz w:val="14"/>
                          <w:szCs w:val="14"/>
                        </w:rPr>
                      </w:pPr>
                      <w:r w:rsidRPr="00345B98">
                        <w:rPr>
                          <w:b/>
                          <w:color w:val="FF0000"/>
                          <w:sz w:val="14"/>
                          <w:szCs w:val="14"/>
                        </w:rPr>
                        <w:t>Swanson Dock</w:t>
                      </w:r>
                    </w:p>
                  </w:txbxContent>
                </v:textbox>
              </v:shape>
            </w:pict>
          </mc:Fallback>
        </mc:AlternateContent>
      </w:r>
      <w:r>
        <w:rPr>
          <w:noProof/>
          <w:color w:val="FF0000"/>
        </w:rPr>
        <mc:AlternateContent>
          <mc:Choice Requires="wps">
            <w:drawing>
              <wp:anchor distT="0" distB="0" distL="114300" distR="114300" simplePos="0" relativeHeight="251641344" behindDoc="0" locked="0" layoutInCell="1" allowOverlap="1">
                <wp:simplePos x="0" y="0"/>
                <wp:positionH relativeFrom="column">
                  <wp:posOffset>2244090</wp:posOffset>
                </wp:positionH>
                <wp:positionV relativeFrom="paragraph">
                  <wp:posOffset>839470</wp:posOffset>
                </wp:positionV>
                <wp:extent cx="361950" cy="0"/>
                <wp:effectExtent l="15240" t="58420" r="13335" b="55880"/>
                <wp:wrapNone/>
                <wp:docPr id="10" name="Line 219"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1950"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9" o:spid="_x0000_s1026" alt="&quot;&quot;" style="position:absolute;flip:x 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7pt,66.1pt" to="205.2pt,6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" strokecolor="red">
                <v:stroke endarrow="block"/>
              </v:line>
            </w:pict>
          </mc:Fallback>
        </mc:AlternateContent>
      </w:r>
      <w:r>
        <w:rPr>
          <w:noProof/>
        </w:rPr>
        <w:drawing>
          <wp:inline distT="0" distB="0" distL="0" distR="0">
            <wp:extent cx="5381625" cy="6953250"/>
            <wp:effectExtent l="0" t="0" r="0" b="0"/>
            <wp:docPr id="5" name="Picture 5" descr="Map of River Yarra and Port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p of River Yarra and Port Melbourn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1625" cy="6953250"/>
                    </a:xfrm>
                    <a:prstGeom prst="rect">
                      <a:avLst/>
                    </a:prstGeom>
                    <a:noFill/>
                    <a:ln>
                      <a:noFill/>
                    </a:ln>
                  </pic:spPr>
                </pic:pic>
              </a:graphicData>
            </a:graphic>
          </wp:inline>
        </w:drawing>
      </w:r>
    </w:p>
    <w:p w:rsidR="00384BAF" w:rsidRPr="007138F9" w:rsidRDefault="00384BAF" w:rsidP="00384BAF">
      <w:pPr>
        <w:rPr>
          <w:sz w:val="20"/>
          <w:szCs w:val="20"/>
        </w:rPr>
      </w:pPr>
    </w:p>
    <w:p w:rsidR="00521FA9" w:rsidRDefault="00521FA9" w:rsidP="00384BAF">
      <w:pPr>
        <w:pStyle w:val="AppendixHeading"/>
        <w:sectPr w:rsidR="00521FA9" w:rsidSect="005246E8">
          <w:pgSz w:w="11906" w:h="16838" w:code="9"/>
          <w:pgMar w:top="1440" w:right="1646" w:bottom="1258" w:left="1767" w:header="709" w:footer="709" w:gutter="0"/>
          <w:cols w:space="708"/>
          <w:docGrid w:linePitch="360"/>
        </w:sectPr>
      </w:pPr>
    </w:p>
    <w:p w:rsidR="00521FA9" w:rsidRDefault="00521FA9" w:rsidP="00384BAF">
      <w:pPr>
        <w:pStyle w:val="AppendixHeading"/>
        <w:sectPr w:rsidR="00521FA9" w:rsidSect="005246E8">
          <w:pgSz w:w="11906" w:h="16838" w:code="9"/>
          <w:pgMar w:top="1440" w:right="1646" w:bottom="1258" w:left="1767" w:header="709" w:footer="709" w:gutter="0"/>
          <w:cols w:space="708"/>
          <w:docGrid w:linePitch="360"/>
        </w:sectPr>
      </w:pPr>
    </w:p>
    <w:p w:rsidR="00384BAF" w:rsidRPr="00763173" w:rsidRDefault="00384BAF" w:rsidP="00384BAF">
      <w:pPr>
        <w:pStyle w:val="AppendixHeading"/>
      </w:pPr>
      <w:bookmarkStart w:id="262" w:name="_Toc282006099"/>
      <w:r w:rsidRPr="00763173">
        <w:lastRenderedPageBreak/>
        <w:t>Appendix B</w:t>
      </w:r>
      <w:r w:rsidRPr="00763173">
        <w:tab/>
        <w:t xml:space="preserve">Port </w:t>
      </w:r>
      <w:smartTag w:uri="urn:schemas-microsoft-com:office:smarttags" w:element="City">
        <w:smartTag w:uri="urn:schemas-microsoft-com:office:smarttags" w:element="place">
          <w:r w:rsidRPr="00763173">
            <w:t>Melbourne</w:t>
          </w:r>
        </w:smartTag>
      </w:smartTag>
      <w:r w:rsidRPr="00763173">
        <w:t xml:space="preserve"> Channel</w:t>
      </w:r>
      <w:bookmarkEnd w:id="262"/>
      <w:r w:rsidRPr="00763173">
        <w:t xml:space="preserve"> </w:t>
      </w:r>
    </w:p>
    <w:p w:rsidR="00384BAF" w:rsidRPr="00763173" w:rsidRDefault="00577F02" w:rsidP="00384BAF">
      <w:r>
        <w:rPr>
          <w:noProof/>
        </w:rPr>
        <mc:AlternateContent>
          <mc:Choice Requires="wps">
            <w:drawing>
              <wp:anchor distT="0" distB="0" distL="114300" distR="114300" simplePos="0" relativeHeight="251649536" behindDoc="0" locked="0" layoutInCell="1" allowOverlap="1">
                <wp:simplePos x="0" y="0"/>
                <wp:positionH relativeFrom="column">
                  <wp:posOffset>2461260</wp:posOffset>
                </wp:positionH>
                <wp:positionV relativeFrom="paragraph">
                  <wp:posOffset>5760085</wp:posOffset>
                </wp:positionV>
                <wp:extent cx="361950" cy="869315"/>
                <wp:effectExtent l="3810" t="0" r="0" b="0"/>
                <wp:wrapNone/>
                <wp:docPr id="9"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869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2C6991" w:rsidRDefault="00B71DCF" w:rsidP="00384BAF">
                            <w:pPr>
                              <w:rPr>
                                <w:b/>
                                <w:color w:val="FF0000"/>
                                <w:sz w:val="14"/>
                                <w:szCs w:val="14"/>
                              </w:rPr>
                            </w:pPr>
                            <w:r w:rsidRPr="002C6991">
                              <w:rPr>
                                <w:b/>
                                <w:color w:val="FF0000"/>
                                <w:sz w:val="14"/>
                                <w:szCs w:val="14"/>
                              </w:rPr>
                              <w:t>Western By-Pass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052" type="#_x0000_t202" style="position:absolute;left:0;text-align:left;margin-left:193.8pt;margin-top:453.55pt;width:28.5pt;height:68.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" filled="f" stroked="f">
                <v:textbox style="layout-flow:vertical;mso-layout-flow-alt:bottom-to-top">
                  <w:txbxContent>
                    <w:p w:rsidR="00B71DCF" w:rsidRPr="002C6991" w:rsidRDefault="00B71DCF" w:rsidP="00384BAF">
                      <w:pPr>
                        <w:rPr>
                          <w:b/>
                          <w:color w:val="FF0000"/>
                          <w:sz w:val="14"/>
                          <w:szCs w:val="14"/>
                        </w:rPr>
                      </w:pPr>
                      <w:r w:rsidRPr="002C6991">
                        <w:rPr>
                          <w:b/>
                          <w:color w:val="FF0000"/>
                          <w:sz w:val="14"/>
                          <w:szCs w:val="14"/>
                        </w:rPr>
                        <w:t>Western By-Pass</w:t>
                      </w:r>
                    </w:p>
                  </w:txbxContent>
                </v:textbox>
              </v:shape>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column">
                  <wp:posOffset>3040380</wp:posOffset>
                </wp:positionH>
                <wp:positionV relativeFrom="paragraph">
                  <wp:posOffset>5531485</wp:posOffset>
                </wp:positionV>
                <wp:extent cx="506730" cy="342900"/>
                <wp:effectExtent l="40005" t="6985" r="5715" b="50165"/>
                <wp:wrapNone/>
                <wp:docPr id="8" name="Line 226"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6730" cy="34290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6" o:spid="_x0000_s1026" alt="&quot;&quot;" style="position:absolute;flip:x;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4pt,435.55pt" to="279.3pt,4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" strokecolor="red">
                <v:stroke endarrow="block"/>
              </v:line>
            </w:pict>
          </mc:Fallback>
        </mc:AlternateContent>
      </w:r>
      <w:r>
        <w:rPr>
          <w:noProof/>
        </w:rPr>
        <mc:AlternateContent>
          <mc:Choice Requires="wps">
            <w:drawing>
              <wp:anchor distT="0" distB="0" distL="114300" distR="114300" simplePos="0" relativeHeight="251647488" behindDoc="0" locked="0" layoutInCell="1" allowOverlap="1">
                <wp:simplePos x="0" y="0"/>
                <wp:positionH relativeFrom="column">
                  <wp:posOffset>3474720</wp:posOffset>
                </wp:positionH>
                <wp:positionV relativeFrom="paragraph">
                  <wp:posOffset>5417185</wp:posOffset>
                </wp:positionV>
                <wp:extent cx="914400" cy="228600"/>
                <wp:effectExtent l="0" t="0" r="1905" b="2540"/>
                <wp:wrapNone/>
                <wp:docPr id="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477BDD" w:rsidRDefault="00B71DCF" w:rsidP="00384BAF">
                            <w:pPr>
                              <w:jc w:val="center"/>
                              <w:rPr>
                                <w:b/>
                                <w:color w:val="FF0000"/>
                                <w:sz w:val="14"/>
                                <w:szCs w:val="14"/>
                              </w:rPr>
                            </w:pPr>
                            <w:r w:rsidRPr="00477BDD">
                              <w:rPr>
                                <w:b/>
                                <w:color w:val="FF0000"/>
                                <w:sz w:val="14"/>
                                <w:szCs w:val="14"/>
                              </w:rPr>
                              <w:t>Fawkner Beacon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53" type="#_x0000_t202" style="position:absolute;left:0;text-align:left;margin-left:273.6pt;margin-top:426.55pt;width:1in;height:1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oZBtwIAAMI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" filled="f" stroked="f">
                <v:textbox>
                  <w:txbxContent>
                    <w:p w:rsidR="00B71DCF" w:rsidRPr="00477BDD" w:rsidRDefault="00B71DCF" w:rsidP="00384BAF">
                      <w:pPr>
                        <w:jc w:val="center"/>
                        <w:rPr>
                          <w:b/>
                          <w:color w:val="FF0000"/>
                          <w:sz w:val="14"/>
                          <w:szCs w:val="14"/>
                        </w:rPr>
                      </w:pPr>
                      <w:r w:rsidRPr="00477BDD">
                        <w:rPr>
                          <w:b/>
                          <w:color w:val="FF0000"/>
                          <w:sz w:val="14"/>
                          <w:szCs w:val="14"/>
                        </w:rPr>
                        <w:t>Fawkner Beacon</w:t>
                      </w:r>
                    </w:p>
                  </w:txbxContent>
                </v:textbox>
              </v:shape>
            </w:pict>
          </mc:Fallback>
        </mc:AlternateContent>
      </w:r>
      <w:r>
        <w:rPr>
          <w:noProof/>
        </w:rPr>
        <mc:AlternateContent>
          <mc:Choice Requires="wps">
            <w:drawing>
              <wp:anchor distT="0" distB="0" distL="114300" distR="114300" simplePos="0" relativeHeight="251646464" behindDoc="0" locked="0" layoutInCell="1" allowOverlap="1">
                <wp:simplePos x="0" y="0"/>
                <wp:positionH relativeFrom="column">
                  <wp:posOffset>253365</wp:posOffset>
                </wp:positionH>
                <wp:positionV relativeFrom="paragraph">
                  <wp:posOffset>6331585</wp:posOffset>
                </wp:positionV>
                <wp:extent cx="914400" cy="228600"/>
                <wp:effectExtent l="0" t="0" r="3810" b="2540"/>
                <wp:wrapNone/>
                <wp:docPr id="1"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1DCF" w:rsidRPr="00477BDD" w:rsidRDefault="00B71DCF" w:rsidP="00384BAF">
                            <w:pPr>
                              <w:jc w:val="center"/>
                              <w:rPr>
                                <w:b/>
                                <w:color w:val="FF0000"/>
                                <w:sz w:val="14"/>
                                <w:szCs w:val="14"/>
                              </w:rPr>
                            </w:pPr>
                            <w:r w:rsidRPr="00477BDD">
                              <w:rPr>
                                <w:b/>
                                <w:color w:val="FF0000"/>
                                <w:sz w:val="14"/>
                                <w:szCs w:val="14"/>
                              </w:rPr>
                              <w:t>S2 Anchorage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054" type="#_x0000_t202" style="position:absolute;left:0;text-align:left;margin-left:19.95pt;margin-top:498.55pt;width:1in;height:1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VVCtgIAAMI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" filled="f" stroked="f">
                <v:textbox>
                  <w:txbxContent>
                    <w:p w:rsidR="00B71DCF" w:rsidRPr="00477BDD" w:rsidRDefault="00B71DCF" w:rsidP="00384BAF">
                      <w:pPr>
                        <w:jc w:val="center"/>
                        <w:rPr>
                          <w:b/>
                          <w:color w:val="FF0000"/>
                          <w:sz w:val="14"/>
                          <w:szCs w:val="14"/>
                        </w:rPr>
                      </w:pPr>
                      <w:r w:rsidRPr="00477BDD">
                        <w:rPr>
                          <w:b/>
                          <w:color w:val="FF0000"/>
                          <w:sz w:val="14"/>
                          <w:szCs w:val="14"/>
                        </w:rPr>
                        <w:t>S2 Anchorage</w:t>
                      </w:r>
                    </w:p>
                  </w:txbxContent>
                </v:textbox>
              </v:shape>
            </w:pict>
          </mc:Fallback>
        </mc:AlternateContent>
      </w:r>
      <w:r>
        <w:rPr>
          <w:noProof/>
        </w:rPr>
        <w:drawing>
          <wp:inline distT="0" distB="0" distL="0" distR="0">
            <wp:extent cx="5391150" cy="7610475"/>
            <wp:effectExtent l="0" t="0" r="0" b="0"/>
            <wp:docPr id="6" name="Picture 6" descr="Map of the Port Melbourne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p of the Port Melbourne Channel"/>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91150" cy="7610475"/>
                    </a:xfrm>
                    <a:prstGeom prst="rect">
                      <a:avLst/>
                    </a:prstGeom>
                    <a:noFill/>
                    <a:ln>
                      <a:noFill/>
                    </a:ln>
                  </pic:spPr>
                </pic:pic>
              </a:graphicData>
            </a:graphic>
          </wp:inline>
        </w:drawing>
      </w:r>
    </w:p>
    <w:p w:rsidR="00521FA9" w:rsidRDefault="00521FA9" w:rsidP="00384BAF">
      <w:pPr>
        <w:rPr>
          <w:rStyle w:val="AppendixHeadingChar"/>
        </w:rPr>
        <w:sectPr w:rsidR="00521FA9" w:rsidSect="005246E8">
          <w:pgSz w:w="11906" w:h="16838" w:code="9"/>
          <w:pgMar w:top="1440" w:right="1646" w:bottom="1258" w:left="1767" w:header="709" w:footer="709" w:gutter="0"/>
          <w:cols w:space="708"/>
          <w:docGrid w:linePitch="360"/>
        </w:sectPr>
      </w:pPr>
    </w:p>
    <w:p w:rsidR="00521FA9" w:rsidRDefault="00521FA9" w:rsidP="00384BAF">
      <w:pPr>
        <w:rPr>
          <w:rStyle w:val="AppendixHeadingChar"/>
        </w:rPr>
        <w:sectPr w:rsidR="00521FA9" w:rsidSect="005246E8">
          <w:pgSz w:w="11906" w:h="16838" w:code="9"/>
          <w:pgMar w:top="1440" w:right="1646" w:bottom="1258" w:left="1767" w:header="709" w:footer="709" w:gutter="0"/>
          <w:cols w:space="708"/>
          <w:docGrid w:linePitch="360"/>
        </w:sectPr>
      </w:pPr>
    </w:p>
    <w:p w:rsidR="009D0D46" w:rsidRPr="00763173" w:rsidRDefault="009D0D46" w:rsidP="00384BAF">
      <w:pPr>
        <w:rPr>
          <w:rStyle w:val="AppendixHeadingChar"/>
        </w:rPr>
      </w:pPr>
      <w:bookmarkStart w:id="263" w:name="_Toc282006100"/>
      <w:r w:rsidRPr="00763173">
        <w:rPr>
          <w:rStyle w:val="AppendixHeadingChar"/>
        </w:rPr>
        <w:lastRenderedPageBreak/>
        <w:t xml:space="preserve">Appendix </w:t>
      </w:r>
      <w:r w:rsidR="00384BAF" w:rsidRPr="00763173">
        <w:rPr>
          <w:rStyle w:val="AppendixHeadingChar"/>
        </w:rPr>
        <w:t>C</w:t>
      </w:r>
      <w:r w:rsidRPr="00763173">
        <w:rPr>
          <w:rStyle w:val="AppendixHeadingChar"/>
        </w:rPr>
        <w:tab/>
        <w:t>Transcript of VHF Communications</w:t>
      </w:r>
      <w:bookmarkEnd w:id="263"/>
    </w:p>
    <w:p w:rsidR="009D0D46" w:rsidRPr="00763173" w:rsidRDefault="009D0D46" w:rsidP="009D0D46"/>
    <w:p w:rsidR="009D0D46" w:rsidRPr="00763173" w:rsidRDefault="009D0D46" w:rsidP="009D0D46">
      <w:pPr>
        <w:spacing w:before="120" w:after="120"/>
      </w:pPr>
      <w:r w:rsidRPr="00763173">
        <w:t>Following is a verbatim transcript of the relevant communications on VHF channel 12, as recorded on the Melbourne VTS Electrodata Voice Recorder.  Where the vessel’s name is mentioned as the calling station, it was the pilot of that vessel making the call.</w:t>
      </w:r>
    </w:p>
    <w:p w:rsidR="009D0D46" w:rsidRPr="00763173" w:rsidRDefault="009D0D46" w:rsidP="009D0D46"/>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2"/>
        <w:gridCol w:w="1482"/>
        <w:gridCol w:w="6042"/>
      </w:tblGrid>
      <w:tr w:rsidR="009D0D46" w:rsidRPr="00763173" w:rsidTr="00AF79B7">
        <w:tc>
          <w:tcPr>
            <w:tcW w:w="1012" w:type="dxa"/>
            <w:shd w:val="clear" w:color="auto" w:fill="auto"/>
          </w:tcPr>
          <w:p w:rsidR="009D0D46" w:rsidRPr="00AF79B7" w:rsidRDefault="009D0D46" w:rsidP="00AF79B7">
            <w:pPr>
              <w:spacing w:before="120" w:after="120"/>
              <w:rPr>
                <w:b/>
              </w:rPr>
            </w:pPr>
            <w:r w:rsidRPr="00AF79B7">
              <w:rPr>
                <w:b/>
              </w:rPr>
              <w:t>Time</w:t>
            </w:r>
          </w:p>
        </w:tc>
        <w:tc>
          <w:tcPr>
            <w:tcW w:w="1482" w:type="dxa"/>
            <w:shd w:val="clear" w:color="auto" w:fill="auto"/>
          </w:tcPr>
          <w:p w:rsidR="009D0D46" w:rsidRPr="00AF79B7" w:rsidRDefault="009D0D46" w:rsidP="00AF79B7">
            <w:pPr>
              <w:spacing w:before="120" w:after="120"/>
              <w:rPr>
                <w:b/>
              </w:rPr>
            </w:pPr>
            <w:r w:rsidRPr="00AF79B7">
              <w:rPr>
                <w:b/>
              </w:rPr>
              <w:t>Station calling</w:t>
            </w:r>
          </w:p>
        </w:tc>
        <w:tc>
          <w:tcPr>
            <w:tcW w:w="6042" w:type="dxa"/>
            <w:shd w:val="clear" w:color="auto" w:fill="auto"/>
          </w:tcPr>
          <w:p w:rsidR="009D0D46" w:rsidRPr="00AF79B7" w:rsidRDefault="009D0D46" w:rsidP="00AF79B7">
            <w:pPr>
              <w:spacing w:before="120" w:after="120"/>
              <w:rPr>
                <w:b/>
              </w:rPr>
            </w:pPr>
            <w:r w:rsidRPr="00AF79B7">
              <w:rPr>
                <w:b/>
              </w:rPr>
              <w:t>Message</w:t>
            </w:r>
          </w:p>
        </w:tc>
      </w:tr>
      <w:tr w:rsidR="009D0D46" w:rsidRPr="00763173" w:rsidTr="00AF79B7">
        <w:tc>
          <w:tcPr>
            <w:tcW w:w="1012" w:type="dxa"/>
            <w:shd w:val="clear" w:color="auto" w:fill="auto"/>
          </w:tcPr>
          <w:p w:rsidR="009D0D46" w:rsidRPr="00763173" w:rsidRDefault="009D0D46" w:rsidP="00AF79B7">
            <w:pPr>
              <w:spacing w:before="120" w:after="120"/>
            </w:pPr>
            <w:r w:rsidRPr="00763173">
              <w:t>1442</w:t>
            </w:r>
            <w:r w:rsidR="00413490" w:rsidRPr="00763173">
              <w:t>:52</w:t>
            </w:r>
          </w:p>
        </w:tc>
        <w:tc>
          <w:tcPr>
            <w:tcW w:w="1482" w:type="dxa"/>
            <w:shd w:val="clear" w:color="auto" w:fill="auto"/>
          </w:tcPr>
          <w:p w:rsidR="009D0D46" w:rsidRPr="00763173" w:rsidRDefault="009D0D46" w:rsidP="00AF79B7">
            <w:pPr>
              <w:spacing w:before="120" w:after="120"/>
            </w:pPr>
            <w:r w:rsidRPr="00763173">
              <w:t>Hermes</w:t>
            </w:r>
          </w:p>
        </w:tc>
        <w:tc>
          <w:tcPr>
            <w:tcW w:w="6042" w:type="dxa"/>
            <w:shd w:val="clear" w:color="auto" w:fill="auto"/>
          </w:tcPr>
          <w:p w:rsidR="009D0D46" w:rsidRPr="00763173" w:rsidRDefault="009D0D46" w:rsidP="00AF79B7">
            <w:pPr>
              <w:spacing w:before="120" w:after="120"/>
            </w:pPr>
            <w:r w:rsidRPr="00763173">
              <w:t>Melbourne VTS, Hermes, good afternoon.</w:t>
            </w:r>
          </w:p>
        </w:tc>
      </w:tr>
      <w:tr w:rsidR="009D0D46" w:rsidRPr="00763173" w:rsidTr="00AF79B7">
        <w:tc>
          <w:tcPr>
            <w:tcW w:w="1012" w:type="dxa"/>
            <w:shd w:val="clear" w:color="auto" w:fill="auto"/>
          </w:tcPr>
          <w:p w:rsidR="009D0D46" w:rsidRPr="00763173" w:rsidRDefault="00413490" w:rsidP="00AF79B7">
            <w:pPr>
              <w:spacing w:before="120" w:after="120"/>
            </w:pPr>
            <w:r w:rsidRPr="00763173">
              <w:t>1442:57</w:t>
            </w:r>
          </w:p>
        </w:tc>
        <w:tc>
          <w:tcPr>
            <w:tcW w:w="1482" w:type="dxa"/>
            <w:shd w:val="clear" w:color="auto" w:fill="auto"/>
          </w:tcPr>
          <w:p w:rsidR="009D0D46" w:rsidRPr="00763173" w:rsidRDefault="009D0D46" w:rsidP="00AF79B7">
            <w:pPr>
              <w:spacing w:before="120" w:after="120"/>
            </w:pPr>
            <w:r w:rsidRPr="00763173">
              <w:t>VTS</w:t>
            </w:r>
          </w:p>
        </w:tc>
        <w:tc>
          <w:tcPr>
            <w:tcW w:w="6042" w:type="dxa"/>
            <w:shd w:val="clear" w:color="auto" w:fill="auto"/>
          </w:tcPr>
          <w:p w:rsidR="009D0D46" w:rsidRPr="00763173" w:rsidRDefault="009D0D46" w:rsidP="00AF79B7">
            <w:pPr>
              <w:spacing w:before="120" w:after="120"/>
            </w:pPr>
            <w:r w:rsidRPr="00763173">
              <w:t>Hermes, Melbourne VTS, good afternoon sir.</w:t>
            </w:r>
          </w:p>
        </w:tc>
      </w:tr>
      <w:tr w:rsidR="009D0D46" w:rsidRPr="00763173" w:rsidTr="00AF79B7">
        <w:tc>
          <w:tcPr>
            <w:tcW w:w="1012" w:type="dxa"/>
            <w:shd w:val="clear" w:color="auto" w:fill="auto"/>
          </w:tcPr>
          <w:p w:rsidR="009D0D46" w:rsidRPr="00763173" w:rsidRDefault="00413490" w:rsidP="00AF79B7">
            <w:pPr>
              <w:spacing w:before="120" w:after="120"/>
            </w:pPr>
            <w:r w:rsidRPr="00763173">
              <w:t>1442:59</w:t>
            </w:r>
          </w:p>
        </w:tc>
        <w:tc>
          <w:tcPr>
            <w:tcW w:w="1482" w:type="dxa"/>
            <w:shd w:val="clear" w:color="auto" w:fill="auto"/>
          </w:tcPr>
          <w:p w:rsidR="009D0D46" w:rsidRPr="00763173" w:rsidRDefault="009D0D46" w:rsidP="00AF79B7">
            <w:pPr>
              <w:spacing w:before="120" w:after="120"/>
            </w:pPr>
            <w:r w:rsidRPr="00763173">
              <w:t>Hermes</w:t>
            </w:r>
          </w:p>
        </w:tc>
        <w:tc>
          <w:tcPr>
            <w:tcW w:w="6042" w:type="dxa"/>
            <w:shd w:val="clear" w:color="auto" w:fill="auto"/>
          </w:tcPr>
          <w:p w:rsidR="009D0D46" w:rsidRPr="00763173" w:rsidRDefault="009D0D46" w:rsidP="00AF79B7">
            <w:pPr>
              <w:spacing w:before="120" w:after="120"/>
            </w:pPr>
            <w:r w:rsidRPr="00763173">
              <w:t>Good afternoon uh.  The agent’s on board now so we should be ready to depart very shortly.  Umm, we’ll get clear when we get services.</w:t>
            </w:r>
          </w:p>
        </w:tc>
      </w:tr>
      <w:tr w:rsidR="009D0D46" w:rsidRPr="00763173" w:rsidTr="00AF79B7">
        <w:tc>
          <w:tcPr>
            <w:tcW w:w="1012" w:type="dxa"/>
            <w:shd w:val="clear" w:color="auto" w:fill="auto"/>
          </w:tcPr>
          <w:p w:rsidR="009D0D46" w:rsidRPr="00763173" w:rsidRDefault="00413490" w:rsidP="00AF79B7">
            <w:pPr>
              <w:spacing w:before="120" w:after="120"/>
            </w:pPr>
            <w:r w:rsidRPr="00763173">
              <w:t>1443:08</w:t>
            </w:r>
          </w:p>
        </w:tc>
        <w:tc>
          <w:tcPr>
            <w:tcW w:w="1482" w:type="dxa"/>
            <w:shd w:val="clear" w:color="auto" w:fill="auto"/>
          </w:tcPr>
          <w:p w:rsidR="009D0D46" w:rsidRPr="00763173" w:rsidRDefault="009D0D46" w:rsidP="00AF79B7">
            <w:pPr>
              <w:spacing w:before="120" w:after="120"/>
            </w:pPr>
            <w:r w:rsidRPr="00763173">
              <w:t>VTS</w:t>
            </w:r>
          </w:p>
        </w:tc>
        <w:tc>
          <w:tcPr>
            <w:tcW w:w="6042" w:type="dxa"/>
            <w:shd w:val="clear" w:color="auto" w:fill="auto"/>
          </w:tcPr>
          <w:p w:rsidR="009D0D46" w:rsidRPr="00763173" w:rsidRDefault="009D0D46" w:rsidP="00AF79B7">
            <w:pPr>
              <w:spacing w:before="120" w:after="120"/>
            </w:pPr>
            <w:r w:rsidRPr="00763173">
              <w:t>Yes sir, that will be the Keera, Gabo, and channel 19 and inbound traffic er we’ve got the Frisia Kiel at the anchorage; she’ll be the first one up to take your berth and then Callao Express 15:40; she’s bound for the anchorage as well and er the CMA CGM LeToile 15:55 and will be following up the Frisia Kiel and then there’s two more after that; 16</w:t>
            </w:r>
            <w:r w:rsidR="005E0596">
              <w:t>:</w:t>
            </w:r>
            <w:r w:rsidRPr="00763173">
              <w:t>20 for the Magnavia for the anchorage and the APL Columbia 16</w:t>
            </w:r>
            <w:r w:rsidR="005E0596">
              <w:t>:</w:t>
            </w:r>
            <w:r w:rsidRPr="00763173">
              <w:t>10 and er she’ll be following up the CGA CGM.</w:t>
            </w:r>
          </w:p>
        </w:tc>
      </w:tr>
      <w:tr w:rsidR="009D0D46" w:rsidRPr="00763173" w:rsidTr="00AF79B7">
        <w:tc>
          <w:tcPr>
            <w:tcW w:w="1012" w:type="dxa"/>
            <w:shd w:val="clear" w:color="auto" w:fill="auto"/>
          </w:tcPr>
          <w:p w:rsidR="009D0D46" w:rsidRPr="00763173" w:rsidRDefault="009D0D46" w:rsidP="00AF79B7">
            <w:pPr>
              <w:spacing w:before="120" w:after="120"/>
            </w:pPr>
            <w:r w:rsidRPr="00763173">
              <w:t>1443</w:t>
            </w:r>
            <w:r w:rsidR="00413490" w:rsidRPr="00763173">
              <w:t>:46</w:t>
            </w:r>
          </w:p>
        </w:tc>
        <w:tc>
          <w:tcPr>
            <w:tcW w:w="1482" w:type="dxa"/>
            <w:shd w:val="clear" w:color="auto" w:fill="auto"/>
          </w:tcPr>
          <w:p w:rsidR="009D0D46" w:rsidRPr="00763173" w:rsidRDefault="009D0D46" w:rsidP="00AF79B7">
            <w:pPr>
              <w:spacing w:before="120" w:after="120"/>
            </w:pPr>
            <w:r w:rsidRPr="00763173">
              <w:t>Hermes</w:t>
            </w:r>
          </w:p>
        </w:tc>
        <w:tc>
          <w:tcPr>
            <w:tcW w:w="6042" w:type="dxa"/>
            <w:shd w:val="clear" w:color="auto" w:fill="auto"/>
          </w:tcPr>
          <w:p w:rsidR="009D0D46" w:rsidRPr="00763173" w:rsidRDefault="009D0D46" w:rsidP="00AF79B7">
            <w:pPr>
              <w:spacing w:before="120" w:after="120"/>
            </w:pPr>
            <w:r w:rsidRPr="00763173">
              <w:t xml:space="preserve">Okay.  Draught </w:t>
            </w:r>
            <w:r w:rsidR="005E0596">
              <w:t>ten point four seven (</w:t>
            </w:r>
            <w:r w:rsidRPr="00763173">
              <w:t>10.47</w:t>
            </w:r>
            <w:r w:rsidR="005E0596">
              <w:t>)</w:t>
            </w:r>
            <w:r w:rsidRPr="00763173">
              <w:t xml:space="preserve"> air draught </w:t>
            </w:r>
            <w:r w:rsidR="005E0596">
              <w:t>forty three five six (</w:t>
            </w:r>
            <w:r w:rsidRPr="00763173">
              <w:t>43.56</w:t>
            </w:r>
            <w:r w:rsidR="005E0596">
              <w:t>)</w:t>
            </w:r>
            <w:r w:rsidRPr="00763173">
              <w:t>.</w:t>
            </w:r>
          </w:p>
        </w:tc>
      </w:tr>
      <w:tr w:rsidR="009D0D46" w:rsidRPr="00763173" w:rsidTr="00AF79B7">
        <w:tc>
          <w:tcPr>
            <w:tcW w:w="1012" w:type="dxa"/>
            <w:shd w:val="clear" w:color="auto" w:fill="auto"/>
          </w:tcPr>
          <w:p w:rsidR="009D0D46" w:rsidRPr="00763173" w:rsidRDefault="00413490" w:rsidP="00AF79B7">
            <w:pPr>
              <w:spacing w:before="120" w:after="120"/>
            </w:pPr>
            <w:r w:rsidRPr="00763173">
              <w:t>1443:55</w:t>
            </w:r>
          </w:p>
        </w:tc>
        <w:tc>
          <w:tcPr>
            <w:tcW w:w="1482" w:type="dxa"/>
            <w:shd w:val="clear" w:color="auto" w:fill="auto"/>
          </w:tcPr>
          <w:p w:rsidR="009D0D46" w:rsidRPr="00763173" w:rsidRDefault="009D0D46" w:rsidP="00AF79B7">
            <w:pPr>
              <w:spacing w:before="120" w:after="120"/>
            </w:pPr>
            <w:r w:rsidRPr="00763173">
              <w:t>VTS</w:t>
            </w:r>
          </w:p>
        </w:tc>
        <w:tc>
          <w:tcPr>
            <w:tcW w:w="6042" w:type="dxa"/>
            <w:shd w:val="clear" w:color="auto" w:fill="auto"/>
          </w:tcPr>
          <w:p w:rsidR="009D0D46" w:rsidRPr="00763173" w:rsidRDefault="009D0D46" w:rsidP="00AF79B7">
            <w:pPr>
              <w:spacing w:before="120" w:after="120"/>
            </w:pPr>
            <w:r w:rsidRPr="00763173">
              <w:t xml:space="preserve">Romeo </w:t>
            </w:r>
            <w:r w:rsidR="005E0596">
              <w:t>ten four seven (</w:t>
            </w:r>
            <w:r w:rsidRPr="00763173">
              <w:t>10.47</w:t>
            </w:r>
            <w:r w:rsidR="005E0596">
              <w:t>)</w:t>
            </w:r>
            <w:r w:rsidRPr="00763173">
              <w:t xml:space="preserve"> and </w:t>
            </w:r>
            <w:r w:rsidR="005E0596">
              <w:t>forty three five six (</w:t>
            </w:r>
            <w:r w:rsidRPr="00763173">
              <w:t>43.56</w:t>
            </w:r>
            <w:r w:rsidR="005E0596">
              <w:t>)</w:t>
            </w:r>
            <w:r w:rsidRPr="00763173">
              <w:t>.</w:t>
            </w:r>
          </w:p>
        </w:tc>
      </w:tr>
      <w:tr w:rsidR="009D0D46" w:rsidRPr="00763173" w:rsidTr="00AF79B7">
        <w:tc>
          <w:tcPr>
            <w:tcW w:w="1012" w:type="dxa"/>
            <w:shd w:val="clear" w:color="auto" w:fill="auto"/>
          </w:tcPr>
          <w:p w:rsidR="009D0D46" w:rsidRPr="00763173" w:rsidRDefault="00413490" w:rsidP="00AF79B7">
            <w:pPr>
              <w:spacing w:before="120" w:after="120"/>
            </w:pPr>
            <w:r w:rsidRPr="00763173">
              <w:t>1443:58</w:t>
            </w:r>
          </w:p>
        </w:tc>
        <w:tc>
          <w:tcPr>
            <w:tcW w:w="1482" w:type="dxa"/>
            <w:shd w:val="clear" w:color="auto" w:fill="auto"/>
          </w:tcPr>
          <w:p w:rsidR="009D0D46" w:rsidRPr="00763173" w:rsidRDefault="009D0D46" w:rsidP="00AF79B7">
            <w:pPr>
              <w:spacing w:before="120" w:after="120"/>
            </w:pPr>
            <w:r w:rsidRPr="00763173">
              <w:t>Hermes</w:t>
            </w:r>
          </w:p>
        </w:tc>
        <w:tc>
          <w:tcPr>
            <w:tcW w:w="6042" w:type="dxa"/>
            <w:shd w:val="clear" w:color="auto" w:fill="auto"/>
          </w:tcPr>
          <w:p w:rsidR="009D0D46" w:rsidRPr="00763173" w:rsidRDefault="009D0D46" w:rsidP="00AF79B7">
            <w:pPr>
              <w:spacing w:before="120" w:after="120"/>
            </w:pPr>
            <w:r w:rsidRPr="00763173">
              <w:t>Thank you, I’ll give you a call when we are singling up.</w:t>
            </w:r>
          </w:p>
        </w:tc>
      </w:tr>
      <w:tr w:rsidR="009D0D46" w:rsidRPr="00763173" w:rsidTr="00AF79B7">
        <w:tc>
          <w:tcPr>
            <w:tcW w:w="1012" w:type="dxa"/>
            <w:shd w:val="clear" w:color="auto" w:fill="auto"/>
          </w:tcPr>
          <w:p w:rsidR="009D0D46" w:rsidRPr="00763173" w:rsidRDefault="009D0D46" w:rsidP="00AF79B7">
            <w:pPr>
              <w:spacing w:before="120" w:after="120"/>
            </w:pPr>
            <w:r w:rsidRPr="00763173">
              <w:t>1452</w:t>
            </w:r>
            <w:r w:rsidR="00413490" w:rsidRPr="00763173">
              <w:t>:04</w:t>
            </w:r>
          </w:p>
        </w:tc>
        <w:tc>
          <w:tcPr>
            <w:tcW w:w="1482" w:type="dxa"/>
            <w:shd w:val="clear" w:color="auto" w:fill="auto"/>
          </w:tcPr>
          <w:p w:rsidR="009D0D46" w:rsidRPr="00763173" w:rsidRDefault="009D0D46" w:rsidP="00AF79B7">
            <w:pPr>
              <w:spacing w:before="120" w:after="120"/>
            </w:pPr>
            <w:r w:rsidRPr="00763173">
              <w:t>Hermes</w:t>
            </w:r>
          </w:p>
        </w:tc>
        <w:tc>
          <w:tcPr>
            <w:tcW w:w="6042" w:type="dxa"/>
            <w:shd w:val="clear" w:color="auto" w:fill="auto"/>
          </w:tcPr>
          <w:p w:rsidR="009D0D46" w:rsidRPr="00763173" w:rsidRDefault="009D0D46" w:rsidP="00AF79B7">
            <w:pPr>
              <w:spacing w:before="120" w:after="120"/>
            </w:pPr>
            <w:r w:rsidRPr="00763173">
              <w:t xml:space="preserve">All ships all ships.  And </w:t>
            </w:r>
            <w:smartTag w:uri="urn:schemas-microsoft-com:office:smarttags" w:element="City">
              <w:smartTag w:uri="urn:schemas-microsoft-com:office:smarttags" w:element="place">
                <w:r w:rsidRPr="00763173">
                  <w:t>Melbourne</w:t>
                </w:r>
              </w:smartTag>
            </w:smartTag>
            <w:r w:rsidRPr="00763173">
              <w:t xml:space="preserve"> VTS. Ah, the Hermes will be departing shortly from Swanson Dock to sea requiring the channels.</w:t>
            </w:r>
          </w:p>
        </w:tc>
      </w:tr>
      <w:tr w:rsidR="009D0D46" w:rsidRPr="00763173" w:rsidTr="00AF79B7">
        <w:tc>
          <w:tcPr>
            <w:tcW w:w="1012" w:type="dxa"/>
            <w:shd w:val="clear" w:color="auto" w:fill="auto"/>
          </w:tcPr>
          <w:p w:rsidR="009D0D46" w:rsidRPr="00763173" w:rsidRDefault="00911087" w:rsidP="00AF79B7">
            <w:pPr>
              <w:spacing w:before="120" w:after="120"/>
            </w:pPr>
            <w:r w:rsidRPr="00763173">
              <w:t>1452:1</w:t>
            </w:r>
            <w:r w:rsidR="00413490" w:rsidRPr="00763173">
              <w:t>7</w:t>
            </w:r>
          </w:p>
        </w:tc>
        <w:tc>
          <w:tcPr>
            <w:tcW w:w="1482" w:type="dxa"/>
            <w:shd w:val="clear" w:color="auto" w:fill="auto"/>
          </w:tcPr>
          <w:p w:rsidR="009D0D46" w:rsidRPr="00763173" w:rsidRDefault="009D0D46" w:rsidP="00AF79B7">
            <w:pPr>
              <w:spacing w:before="120" w:after="120"/>
            </w:pPr>
            <w:r w:rsidRPr="00763173">
              <w:t>VTS</w:t>
            </w:r>
          </w:p>
        </w:tc>
        <w:tc>
          <w:tcPr>
            <w:tcW w:w="6042" w:type="dxa"/>
            <w:shd w:val="clear" w:color="auto" w:fill="auto"/>
          </w:tcPr>
          <w:p w:rsidR="009D0D46" w:rsidRPr="00763173" w:rsidRDefault="009D0D46" w:rsidP="00AF79B7">
            <w:pPr>
              <w:spacing w:before="120" w:after="120"/>
            </w:pPr>
            <w:r w:rsidRPr="00763173">
              <w:t>Hermes, Melbourne VTS, copied that, clear to proceed.</w:t>
            </w:r>
          </w:p>
        </w:tc>
      </w:tr>
      <w:tr w:rsidR="009D0D46" w:rsidRPr="00763173" w:rsidTr="00AF79B7">
        <w:tc>
          <w:tcPr>
            <w:tcW w:w="1012" w:type="dxa"/>
            <w:shd w:val="clear" w:color="auto" w:fill="auto"/>
          </w:tcPr>
          <w:p w:rsidR="009D0D46" w:rsidRPr="00763173" w:rsidRDefault="009D0D46" w:rsidP="00AF79B7">
            <w:pPr>
              <w:spacing w:before="120" w:after="120"/>
            </w:pPr>
            <w:r w:rsidRPr="00763173">
              <w:t>1518</w:t>
            </w:r>
            <w:r w:rsidR="00413490" w:rsidRPr="00763173">
              <w:t>:27</w:t>
            </w:r>
          </w:p>
        </w:tc>
        <w:tc>
          <w:tcPr>
            <w:tcW w:w="1482" w:type="dxa"/>
            <w:shd w:val="clear" w:color="auto" w:fill="auto"/>
          </w:tcPr>
          <w:p w:rsidR="009D0D46" w:rsidRPr="00763173" w:rsidRDefault="009D0D46" w:rsidP="00AF79B7">
            <w:pPr>
              <w:spacing w:before="120" w:after="120"/>
            </w:pPr>
            <w:r w:rsidRPr="00763173">
              <w:t>Hermes</w:t>
            </w:r>
          </w:p>
        </w:tc>
        <w:tc>
          <w:tcPr>
            <w:tcW w:w="6042" w:type="dxa"/>
            <w:shd w:val="clear" w:color="auto" w:fill="auto"/>
          </w:tcPr>
          <w:p w:rsidR="009D0D46" w:rsidRPr="00763173" w:rsidRDefault="009D0D46" w:rsidP="00AF79B7">
            <w:pPr>
              <w:spacing w:before="120" w:after="120"/>
            </w:pPr>
            <w:r w:rsidRPr="00763173">
              <w:t xml:space="preserve">Melbourne VTS, Hermes, </w:t>
            </w:r>
            <w:smartTag w:uri="urn:schemas-microsoft-com:office:smarttags" w:element="place">
              <w:smartTag w:uri="urn:schemas-microsoft-com:office:smarttags" w:element="PlaceName">
                <w:r w:rsidRPr="00763173">
                  <w:t>Westgate</w:t>
                </w:r>
              </w:smartTag>
              <w:r w:rsidRPr="00763173">
                <w:t xml:space="preserve"> </w:t>
              </w:r>
              <w:smartTag w:uri="urn:schemas-microsoft-com:office:smarttags" w:element="PlaceType">
                <w:r w:rsidRPr="00763173">
                  <w:t>Bridge</w:t>
                </w:r>
              </w:smartTag>
            </w:smartTag>
            <w:r w:rsidRPr="00763173">
              <w:t xml:space="preserve"> out.</w:t>
            </w:r>
          </w:p>
        </w:tc>
      </w:tr>
      <w:tr w:rsidR="009D0D46" w:rsidRPr="00763173" w:rsidTr="00AF79B7">
        <w:tc>
          <w:tcPr>
            <w:tcW w:w="1012" w:type="dxa"/>
            <w:shd w:val="clear" w:color="auto" w:fill="auto"/>
          </w:tcPr>
          <w:p w:rsidR="009D0D46" w:rsidRPr="00763173" w:rsidRDefault="00413490" w:rsidP="00AF79B7">
            <w:pPr>
              <w:spacing w:before="120" w:after="120"/>
            </w:pPr>
            <w:r w:rsidRPr="00763173">
              <w:t>1518:33</w:t>
            </w:r>
          </w:p>
        </w:tc>
        <w:tc>
          <w:tcPr>
            <w:tcW w:w="1482" w:type="dxa"/>
            <w:shd w:val="clear" w:color="auto" w:fill="auto"/>
          </w:tcPr>
          <w:p w:rsidR="009D0D46" w:rsidRPr="00763173" w:rsidRDefault="009D0D46" w:rsidP="00AF79B7">
            <w:pPr>
              <w:spacing w:before="120" w:after="120"/>
            </w:pPr>
            <w:r w:rsidRPr="00763173">
              <w:t>VTS</w:t>
            </w:r>
          </w:p>
        </w:tc>
        <w:tc>
          <w:tcPr>
            <w:tcW w:w="6042" w:type="dxa"/>
            <w:shd w:val="clear" w:color="auto" w:fill="auto"/>
          </w:tcPr>
          <w:p w:rsidR="009D0D46" w:rsidRPr="00763173" w:rsidRDefault="009D0D46" w:rsidP="00AF79B7">
            <w:pPr>
              <w:spacing w:before="120" w:after="120"/>
            </w:pPr>
            <w:r w:rsidRPr="00763173">
              <w:t>Hermes, Melbourne VTS, copied Westgate out.  Thank you.</w:t>
            </w:r>
          </w:p>
        </w:tc>
      </w:tr>
      <w:tr w:rsidR="009D0D46" w:rsidRPr="00763173" w:rsidTr="00AF79B7">
        <w:tc>
          <w:tcPr>
            <w:tcW w:w="1012" w:type="dxa"/>
            <w:shd w:val="clear" w:color="auto" w:fill="auto"/>
          </w:tcPr>
          <w:p w:rsidR="009D0D46" w:rsidRPr="00763173" w:rsidRDefault="009D0D46" w:rsidP="00AF79B7">
            <w:pPr>
              <w:spacing w:before="120" w:after="120"/>
            </w:pPr>
            <w:r w:rsidRPr="00763173">
              <w:t>1536</w:t>
            </w:r>
            <w:r w:rsidR="00413490" w:rsidRPr="00763173">
              <w:t>:48</w:t>
            </w:r>
          </w:p>
        </w:tc>
        <w:tc>
          <w:tcPr>
            <w:tcW w:w="1482" w:type="dxa"/>
            <w:shd w:val="clear" w:color="auto" w:fill="auto"/>
          </w:tcPr>
          <w:p w:rsidR="009D0D46" w:rsidRPr="00763173" w:rsidRDefault="009D0D46" w:rsidP="00AF79B7">
            <w:pPr>
              <w:spacing w:before="120" w:after="120"/>
            </w:pPr>
            <w:r w:rsidRPr="00763173">
              <w:t>Hermes</w:t>
            </w:r>
          </w:p>
        </w:tc>
        <w:tc>
          <w:tcPr>
            <w:tcW w:w="6042" w:type="dxa"/>
            <w:shd w:val="clear" w:color="auto" w:fill="auto"/>
          </w:tcPr>
          <w:p w:rsidR="009D0D46" w:rsidRPr="00763173" w:rsidRDefault="009D0D46" w:rsidP="00AF79B7">
            <w:pPr>
              <w:spacing w:before="120" w:after="120"/>
            </w:pPr>
            <w:r w:rsidRPr="00763173">
              <w:t>Melbourne VTS, Hermes, breakwater.</w:t>
            </w:r>
          </w:p>
        </w:tc>
      </w:tr>
      <w:tr w:rsidR="009D0D46" w:rsidRPr="00763173" w:rsidTr="00AF79B7">
        <w:tc>
          <w:tcPr>
            <w:tcW w:w="1012" w:type="dxa"/>
            <w:shd w:val="clear" w:color="auto" w:fill="auto"/>
          </w:tcPr>
          <w:p w:rsidR="009D0D46" w:rsidRPr="00763173" w:rsidRDefault="009D0D46" w:rsidP="00AF79B7">
            <w:pPr>
              <w:spacing w:before="120" w:after="120"/>
            </w:pPr>
          </w:p>
        </w:tc>
        <w:tc>
          <w:tcPr>
            <w:tcW w:w="1482" w:type="dxa"/>
            <w:shd w:val="clear" w:color="auto" w:fill="auto"/>
          </w:tcPr>
          <w:p w:rsidR="009D0D46" w:rsidRPr="00763173" w:rsidRDefault="009D0D46" w:rsidP="00AF79B7">
            <w:pPr>
              <w:spacing w:before="120" w:after="120"/>
            </w:pPr>
          </w:p>
        </w:tc>
        <w:tc>
          <w:tcPr>
            <w:tcW w:w="6042" w:type="dxa"/>
            <w:shd w:val="clear" w:color="auto" w:fill="auto"/>
          </w:tcPr>
          <w:p w:rsidR="009D0D46" w:rsidRPr="00763173" w:rsidRDefault="009D0D46" w:rsidP="00AF79B7">
            <w:pPr>
              <w:spacing w:before="120" w:after="120"/>
            </w:pPr>
            <w:r w:rsidRPr="00763173">
              <w:t>(</w:t>
            </w:r>
            <w:r w:rsidRPr="00AF79B7">
              <w:rPr>
                <w:sz w:val="18"/>
                <w:szCs w:val="18"/>
              </w:rPr>
              <w:t>reporting that Hermes is passing Breakwater Pier at Williamstown</w:t>
            </w:r>
            <w:r w:rsidRPr="00763173">
              <w:t>)</w:t>
            </w:r>
          </w:p>
        </w:tc>
      </w:tr>
      <w:tr w:rsidR="009D0D46" w:rsidRPr="00763173" w:rsidTr="00AF79B7">
        <w:tc>
          <w:tcPr>
            <w:tcW w:w="1012" w:type="dxa"/>
            <w:shd w:val="clear" w:color="auto" w:fill="auto"/>
          </w:tcPr>
          <w:p w:rsidR="009D0D46" w:rsidRPr="00763173" w:rsidRDefault="00413490" w:rsidP="00AF79B7">
            <w:pPr>
              <w:spacing w:before="120" w:after="120"/>
            </w:pPr>
            <w:r w:rsidRPr="00763173">
              <w:t>1536:53</w:t>
            </w:r>
          </w:p>
        </w:tc>
        <w:tc>
          <w:tcPr>
            <w:tcW w:w="1482" w:type="dxa"/>
            <w:shd w:val="clear" w:color="auto" w:fill="auto"/>
          </w:tcPr>
          <w:p w:rsidR="009D0D46" w:rsidRPr="00763173" w:rsidRDefault="009D0D46" w:rsidP="00AF79B7">
            <w:pPr>
              <w:spacing w:before="120" w:after="120"/>
            </w:pPr>
            <w:r w:rsidRPr="00763173">
              <w:t>VTS</w:t>
            </w:r>
          </w:p>
        </w:tc>
        <w:tc>
          <w:tcPr>
            <w:tcW w:w="6042" w:type="dxa"/>
            <w:shd w:val="clear" w:color="auto" w:fill="auto"/>
          </w:tcPr>
          <w:p w:rsidR="009D0D46" w:rsidRPr="00763173" w:rsidRDefault="009D0D46" w:rsidP="00AF79B7">
            <w:pPr>
              <w:spacing w:before="120" w:after="120"/>
            </w:pPr>
            <w:r w:rsidRPr="00763173">
              <w:t>Hermes, Melbourne VTS, copied breakwater out.  Thank you.</w:t>
            </w:r>
          </w:p>
        </w:tc>
      </w:tr>
      <w:tr w:rsidR="009D0D46" w:rsidRPr="00763173" w:rsidTr="00AF79B7">
        <w:tc>
          <w:tcPr>
            <w:tcW w:w="1012" w:type="dxa"/>
            <w:shd w:val="clear" w:color="auto" w:fill="auto"/>
          </w:tcPr>
          <w:p w:rsidR="009D0D46" w:rsidRPr="00763173" w:rsidRDefault="00413490" w:rsidP="00AF79B7">
            <w:pPr>
              <w:spacing w:before="120" w:after="120"/>
            </w:pPr>
            <w:r w:rsidRPr="00763173">
              <w:t>1536:57</w:t>
            </w:r>
          </w:p>
        </w:tc>
        <w:tc>
          <w:tcPr>
            <w:tcW w:w="1482" w:type="dxa"/>
            <w:shd w:val="clear" w:color="auto" w:fill="auto"/>
          </w:tcPr>
          <w:p w:rsidR="009D0D46" w:rsidRPr="00763173" w:rsidRDefault="009D0D46" w:rsidP="00AF79B7">
            <w:pPr>
              <w:spacing w:before="120" w:after="120"/>
            </w:pPr>
            <w:r w:rsidRPr="00763173">
              <w:t>Hermes</w:t>
            </w:r>
          </w:p>
        </w:tc>
        <w:tc>
          <w:tcPr>
            <w:tcW w:w="6042" w:type="dxa"/>
            <w:shd w:val="clear" w:color="auto" w:fill="auto"/>
          </w:tcPr>
          <w:p w:rsidR="009D0D46" w:rsidRPr="00763173" w:rsidRDefault="009D0D46" w:rsidP="00AF79B7">
            <w:pPr>
              <w:spacing w:before="120" w:after="120"/>
            </w:pPr>
            <w:r w:rsidRPr="00763173">
              <w:t>Thank you.</w:t>
            </w:r>
          </w:p>
        </w:tc>
      </w:tr>
      <w:tr w:rsidR="009D0D46" w:rsidRPr="00763173" w:rsidTr="00AF79B7">
        <w:tc>
          <w:tcPr>
            <w:tcW w:w="1012" w:type="dxa"/>
            <w:shd w:val="clear" w:color="auto" w:fill="auto"/>
          </w:tcPr>
          <w:p w:rsidR="009D0D46" w:rsidRPr="00763173" w:rsidRDefault="009D0D46" w:rsidP="00AF79B7">
            <w:pPr>
              <w:spacing w:before="120" w:after="120"/>
            </w:pPr>
            <w:r w:rsidRPr="00763173">
              <w:t>154</w:t>
            </w:r>
            <w:r w:rsidR="00413490" w:rsidRPr="00763173">
              <w:t>0:56</w:t>
            </w:r>
          </w:p>
        </w:tc>
        <w:tc>
          <w:tcPr>
            <w:tcW w:w="1482" w:type="dxa"/>
            <w:shd w:val="clear" w:color="auto" w:fill="auto"/>
          </w:tcPr>
          <w:p w:rsidR="009D0D46" w:rsidRPr="00763173" w:rsidRDefault="009D0D46" w:rsidP="00AF79B7">
            <w:pPr>
              <w:spacing w:before="120" w:after="120"/>
            </w:pPr>
            <w:r w:rsidRPr="00763173">
              <w:t>VTS</w:t>
            </w:r>
          </w:p>
        </w:tc>
        <w:tc>
          <w:tcPr>
            <w:tcW w:w="6042" w:type="dxa"/>
            <w:shd w:val="clear" w:color="auto" w:fill="auto"/>
          </w:tcPr>
          <w:p w:rsidR="009D0D46" w:rsidRPr="00763173" w:rsidRDefault="009D0D46" w:rsidP="00AF79B7">
            <w:pPr>
              <w:spacing w:before="120" w:after="120"/>
            </w:pPr>
            <w:r w:rsidRPr="00763173">
              <w:t>Frisia Kiel, Melbourne VTS</w:t>
            </w:r>
          </w:p>
        </w:tc>
      </w:tr>
      <w:tr w:rsidR="009D0D46" w:rsidRPr="00763173" w:rsidTr="00AF79B7">
        <w:tc>
          <w:tcPr>
            <w:tcW w:w="1012" w:type="dxa"/>
            <w:shd w:val="clear" w:color="auto" w:fill="auto"/>
          </w:tcPr>
          <w:p w:rsidR="009D0D46" w:rsidRPr="00763173" w:rsidRDefault="00413490" w:rsidP="00AF79B7">
            <w:pPr>
              <w:spacing w:before="120" w:after="120"/>
            </w:pPr>
            <w:r w:rsidRPr="00763173">
              <w:lastRenderedPageBreak/>
              <w:t>1541:04</w:t>
            </w:r>
          </w:p>
        </w:tc>
        <w:tc>
          <w:tcPr>
            <w:tcW w:w="1482" w:type="dxa"/>
            <w:shd w:val="clear" w:color="auto" w:fill="auto"/>
          </w:tcPr>
          <w:p w:rsidR="009D0D46" w:rsidRPr="00763173" w:rsidRDefault="009D0D46" w:rsidP="00AF79B7">
            <w:pPr>
              <w:spacing w:before="120" w:after="120"/>
            </w:pPr>
            <w:r w:rsidRPr="00763173">
              <w:t>Frisia Kiel</w:t>
            </w:r>
          </w:p>
        </w:tc>
        <w:tc>
          <w:tcPr>
            <w:tcW w:w="6042" w:type="dxa"/>
            <w:shd w:val="clear" w:color="auto" w:fill="auto"/>
          </w:tcPr>
          <w:p w:rsidR="009D0D46" w:rsidRPr="00763173" w:rsidRDefault="009D0D46" w:rsidP="00AF79B7">
            <w:pPr>
              <w:spacing w:before="120" w:after="120"/>
            </w:pPr>
            <w:r w:rsidRPr="00763173">
              <w:t>Yes go ahead</w:t>
            </w:r>
          </w:p>
        </w:tc>
      </w:tr>
      <w:tr w:rsidR="009D0D46" w:rsidRPr="00763173" w:rsidTr="00AF79B7">
        <w:tc>
          <w:tcPr>
            <w:tcW w:w="1012" w:type="dxa"/>
            <w:shd w:val="clear" w:color="auto" w:fill="auto"/>
          </w:tcPr>
          <w:p w:rsidR="009D0D46" w:rsidRPr="00763173" w:rsidRDefault="00413490" w:rsidP="00AF79B7">
            <w:pPr>
              <w:spacing w:before="120" w:after="120"/>
            </w:pPr>
            <w:r w:rsidRPr="00763173">
              <w:t>1541:07</w:t>
            </w:r>
          </w:p>
        </w:tc>
        <w:tc>
          <w:tcPr>
            <w:tcW w:w="1482" w:type="dxa"/>
            <w:shd w:val="clear" w:color="auto" w:fill="auto"/>
          </w:tcPr>
          <w:p w:rsidR="009D0D46" w:rsidRPr="00763173" w:rsidRDefault="009D0D46" w:rsidP="00AF79B7">
            <w:pPr>
              <w:spacing w:before="120" w:after="120"/>
            </w:pPr>
            <w:r w:rsidRPr="00763173">
              <w:t>VTS</w:t>
            </w:r>
          </w:p>
        </w:tc>
        <w:tc>
          <w:tcPr>
            <w:tcW w:w="6042" w:type="dxa"/>
            <w:shd w:val="clear" w:color="auto" w:fill="auto"/>
          </w:tcPr>
          <w:p w:rsidR="009D0D46" w:rsidRPr="00763173" w:rsidRDefault="009D0D46" w:rsidP="00AF79B7">
            <w:pPr>
              <w:spacing w:before="120" w:after="120"/>
            </w:pPr>
            <w:r w:rsidRPr="00763173">
              <w:t>Yes sir just to check approximately how long before you’re underway?</w:t>
            </w:r>
          </w:p>
        </w:tc>
      </w:tr>
      <w:tr w:rsidR="009D0D46" w:rsidRPr="00763173" w:rsidTr="00AF79B7">
        <w:tc>
          <w:tcPr>
            <w:tcW w:w="1012" w:type="dxa"/>
            <w:shd w:val="clear" w:color="auto" w:fill="auto"/>
          </w:tcPr>
          <w:p w:rsidR="009D0D46" w:rsidRPr="00763173" w:rsidRDefault="00413490" w:rsidP="00AF79B7">
            <w:pPr>
              <w:spacing w:before="120" w:after="120"/>
            </w:pPr>
            <w:r w:rsidRPr="00763173">
              <w:t>1541:13</w:t>
            </w:r>
          </w:p>
        </w:tc>
        <w:tc>
          <w:tcPr>
            <w:tcW w:w="1482" w:type="dxa"/>
            <w:shd w:val="clear" w:color="auto" w:fill="auto"/>
          </w:tcPr>
          <w:p w:rsidR="009D0D46" w:rsidRPr="00763173" w:rsidRDefault="009D0D46" w:rsidP="00AF79B7">
            <w:pPr>
              <w:spacing w:before="120" w:after="120"/>
            </w:pPr>
            <w:r w:rsidRPr="00763173">
              <w:t>Frisia Kiel</w:t>
            </w:r>
          </w:p>
        </w:tc>
        <w:tc>
          <w:tcPr>
            <w:tcW w:w="6042" w:type="dxa"/>
            <w:shd w:val="clear" w:color="auto" w:fill="auto"/>
          </w:tcPr>
          <w:p w:rsidR="009D0D46" w:rsidRPr="00763173" w:rsidRDefault="009D0D46" w:rsidP="00AF79B7">
            <w:pPr>
              <w:spacing w:before="120" w:after="120"/>
            </w:pPr>
            <w:r w:rsidRPr="00763173">
              <w:t>Anchor’s up, waiting to make a start</w:t>
            </w:r>
          </w:p>
        </w:tc>
      </w:tr>
      <w:tr w:rsidR="009D0D46" w:rsidRPr="00763173" w:rsidTr="00AF79B7">
        <w:tc>
          <w:tcPr>
            <w:tcW w:w="1012" w:type="dxa"/>
            <w:shd w:val="clear" w:color="auto" w:fill="auto"/>
          </w:tcPr>
          <w:p w:rsidR="009D0D46" w:rsidRPr="00763173" w:rsidRDefault="00413490" w:rsidP="00AF79B7">
            <w:pPr>
              <w:spacing w:before="120" w:after="120"/>
            </w:pPr>
            <w:r w:rsidRPr="00763173">
              <w:t>1541:16</w:t>
            </w:r>
          </w:p>
        </w:tc>
        <w:tc>
          <w:tcPr>
            <w:tcW w:w="1482" w:type="dxa"/>
            <w:shd w:val="clear" w:color="auto" w:fill="auto"/>
          </w:tcPr>
          <w:p w:rsidR="009D0D46" w:rsidRPr="00763173" w:rsidRDefault="009D0D46" w:rsidP="00AF79B7">
            <w:pPr>
              <w:spacing w:before="120" w:after="120"/>
            </w:pPr>
            <w:r w:rsidRPr="00763173">
              <w:t>VTS</w:t>
            </w:r>
          </w:p>
        </w:tc>
        <w:tc>
          <w:tcPr>
            <w:tcW w:w="6042" w:type="dxa"/>
            <w:shd w:val="clear" w:color="auto" w:fill="auto"/>
          </w:tcPr>
          <w:p w:rsidR="009D0D46" w:rsidRPr="00763173" w:rsidRDefault="009D0D46" w:rsidP="00AF79B7">
            <w:pPr>
              <w:spacing w:before="120" w:after="120"/>
            </w:pPr>
            <w:r w:rsidRPr="00763173">
              <w:t xml:space="preserve">Romeo understood yeah, because the plan is to get you up first so we’ll stick with that; and that’s the Hermes at the junction and she’ll be proceeding outbound via the channel, </w:t>
            </w:r>
            <w:r w:rsidR="00433F3B">
              <w:t>ten decimal five</w:t>
            </w:r>
            <w:r w:rsidR="000F44AB">
              <w:t xml:space="preserve"> (10.5)</w:t>
            </w:r>
            <w:r w:rsidRPr="00763173">
              <w:t xml:space="preserve">; and you’ll be clear to enter once she’s er, once she’s clear and there’s a swing into 3 Swanston </w:t>
            </w:r>
            <w:r w:rsidR="00433F3B">
              <w:t>and the vessels on the deck on the east side just your slot vacant and the west side at 1 west; and there’ll be a barge approximately er 50 metres off your bow.</w:t>
            </w:r>
          </w:p>
        </w:tc>
      </w:tr>
      <w:tr w:rsidR="00433F3B" w:rsidRPr="00763173" w:rsidTr="00AF79B7">
        <w:tc>
          <w:tcPr>
            <w:tcW w:w="1012" w:type="dxa"/>
            <w:shd w:val="clear" w:color="auto" w:fill="auto"/>
          </w:tcPr>
          <w:p w:rsidR="00433F3B" w:rsidRPr="00763173" w:rsidRDefault="00433F3B" w:rsidP="00AF79B7">
            <w:pPr>
              <w:spacing w:before="120" w:after="120"/>
            </w:pPr>
            <w:r>
              <w:t>1541:45</w:t>
            </w:r>
          </w:p>
        </w:tc>
        <w:tc>
          <w:tcPr>
            <w:tcW w:w="1482" w:type="dxa"/>
            <w:shd w:val="clear" w:color="auto" w:fill="auto"/>
          </w:tcPr>
          <w:p w:rsidR="00433F3B" w:rsidRPr="00763173" w:rsidRDefault="00433F3B" w:rsidP="00AF79B7">
            <w:pPr>
              <w:spacing w:before="120" w:after="120"/>
            </w:pPr>
            <w:r>
              <w:t>Frisia Kiel</w:t>
            </w:r>
          </w:p>
        </w:tc>
        <w:tc>
          <w:tcPr>
            <w:tcW w:w="6042" w:type="dxa"/>
            <w:shd w:val="clear" w:color="auto" w:fill="auto"/>
          </w:tcPr>
          <w:p w:rsidR="00433F3B" w:rsidRPr="00763173" w:rsidRDefault="00433F3B" w:rsidP="00AF79B7">
            <w:pPr>
              <w:spacing w:before="120" w:after="120"/>
            </w:pPr>
            <w:r>
              <w:t>Okay what’s the distance for the berthing please?</w:t>
            </w:r>
          </w:p>
        </w:tc>
      </w:tr>
      <w:tr w:rsidR="009D0D46" w:rsidRPr="00763173" w:rsidTr="00AF79B7">
        <w:tc>
          <w:tcPr>
            <w:tcW w:w="1012" w:type="dxa"/>
            <w:shd w:val="clear" w:color="auto" w:fill="auto"/>
          </w:tcPr>
          <w:p w:rsidR="009D0D46" w:rsidRPr="00763173" w:rsidRDefault="00433F3B" w:rsidP="00AF79B7">
            <w:pPr>
              <w:spacing w:before="120" w:after="120"/>
            </w:pPr>
            <w:r>
              <w:t>1541:54</w:t>
            </w:r>
          </w:p>
        </w:tc>
        <w:tc>
          <w:tcPr>
            <w:tcW w:w="1482" w:type="dxa"/>
            <w:shd w:val="clear" w:color="auto" w:fill="auto"/>
          </w:tcPr>
          <w:p w:rsidR="009D0D46" w:rsidRPr="00763173" w:rsidRDefault="00433F3B" w:rsidP="00AF79B7">
            <w:pPr>
              <w:spacing w:before="120" w:after="120"/>
            </w:pPr>
            <w:r>
              <w:t>VTS</w:t>
            </w:r>
          </w:p>
        </w:tc>
        <w:tc>
          <w:tcPr>
            <w:tcW w:w="6042" w:type="dxa"/>
            <w:shd w:val="clear" w:color="auto" w:fill="auto"/>
          </w:tcPr>
          <w:p w:rsidR="009D0D46" w:rsidRPr="00763173" w:rsidRDefault="00433F3B" w:rsidP="00AF79B7">
            <w:pPr>
              <w:spacing w:before="120" w:after="120"/>
            </w:pPr>
            <w:r>
              <w:t>You’ve got about 30 metres to the vessel astern and about 100 metres to the vessel ahead and there’s a barge about 50 metres off your bow.</w:t>
            </w:r>
          </w:p>
        </w:tc>
      </w:tr>
      <w:tr w:rsidR="00433F3B" w:rsidRPr="00763173" w:rsidTr="00AF79B7">
        <w:tc>
          <w:tcPr>
            <w:tcW w:w="1012" w:type="dxa"/>
            <w:shd w:val="clear" w:color="auto" w:fill="auto"/>
          </w:tcPr>
          <w:p w:rsidR="00433F3B" w:rsidRDefault="00433F3B" w:rsidP="00AF79B7">
            <w:pPr>
              <w:spacing w:before="120" w:after="120"/>
            </w:pPr>
            <w:r>
              <w:t>1542:06</w:t>
            </w:r>
          </w:p>
        </w:tc>
        <w:tc>
          <w:tcPr>
            <w:tcW w:w="1482" w:type="dxa"/>
            <w:shd w:val="clear" w:color="auto" w:fill="auto"/>
          </w:tcPr>
          <w:p w:rsidR="00433F3B" w:rsidRDefault="00433F3B" w:rsidP="00AF79B7">
            <w:pPr>
              <w:spacing w:before="120" w:after="120"/>
            </w:pPr>
            <w:r>
              <w:t>Frisia Kiel</w:t>
            </w:r>
          </w:p>
        </w:tc>
        <w:tc>
          <w:tcPr>
            <w:tcW w:w="6042" w:type="dxa"/>
            <w:shd w:val="clear" w:color="auto" w:fill="auto"/>
          </w:tcPr>
          <w:p w:rsidR="00433F3B" w:rsidRDefault="00433F3B" w:rsidP="00AF79B7">
            <w:pPr>
              <w:spacing w:before="120" w:after="120"/>
            </w:pPr>
            <w:r>
              <w:t>Okay so one tug should be okay I think.</w:t>
            </w:r>
          </w:p>
        </w:tc>
      </w:tr>
      <w:tr w:rsidR="00433F3B" w:rsidRPr="00763173" w:rsidTr="00AF79B7">
        <w:tc>
          <w:tcPr>
            <w:tcW w:w="1012" w:type="dxa"/>
            <w:shd w:val="clear" w:color="auto" w:fill="auto"/>
          </w:tcPr>
          <w:p w:rsidR="00433F3B" w:rsidRDefault="00433F3B" w:rsidP="00AF79B7">
            <w:pPr>
              <w:spacing w:before="120" w:after="120"/>
            </w:pPr>
            <w:r>
              <w:t>1542:11</w:t>
            </w:r>
          </w:p>
        </w:tc>
        <w:tc>
          <w:tcPr>
            <w:tcW w:w="1482" w:type="dxa"/>
            <w:shd w:val="clear" w:color="auto" w:fill="auto"/>
          </w:tcPr>
          <w:p w:rsidR="00433F3B" w:rsidRDefault="00433F3B" w:rsidP="00AF79B7">
            <w:pPr>
              <w:spacing w:before="120" w:after="120"/>
            </w:pPr>
            <w:r>
              <w:t>VTS</w:t>
            </w:r>
          </w:p>
        </w:tc>
        <w:tc>
          <w:tcPr>
            <w:tcW w:w="6042" w:type="dxa"/>
            <w:shd w:val="clear" w:color="auto" w:fill="auto"/>
          </w:tcPr>
          <w:p w:rsidR="00433F3B" w:rsidRDefault="00433F3B" w:rsidP="00AF79B7">
            <w:pPr>
              <w:spacing w:before="120" w:after="120"/>
            </w:pPr>
            <w:r>
              <w:t>One tug romeo.  I’ll get back to you with the tug.</w:t>
            </w:r>
          </w:p>
        </w:tc>
      </w:tr>
      <w:tr w:rsidR="009D0D46" w:rsidRPr="00763173" w:rsidTr="00AF79B7">
        <w:tc>
          <w:tcPr>
            <w:tcW w:w="1012" w:type="dxa"/>
            <w:shd w:val="clear" w:color="auto" w:fill="auto"/>
          </w:tcPr>
          <w:p w:rsidR="009D0D46" w:rsidRPr="00763173" w:rsidRDefault="009D0D46" w:rsidP="00AF79B7">
            <w:pPr>
              <w:spacing w:before="120" w:after="120"/>
            </w:pPr>
            <w:r w:rsidRPr="00763173">
              <w:t>1542</w:t>
            </w:r>
            <w:r w:rsidR="00413490" w:rsidRPr="00763173">
              <w:t>:21</w:t>
            </w:r>
          </w:p>
        </w:tc>
        <w:tc>
          <w:tcPr>
            <w:tcW w:w="1482" w:type="dxa"/>
            <w:shd w:val="clear" w:color="auto" w:fill="auto"/>
          </w:tcPr>
          <w:p w:rsidR="009D0D46" w:rsidRPr="00763173" w:rsidRDefault="009D0D46" w:rsidP="00AF79B7">
            <w:pPr>
              <w:spacing w:before="120" w:after="120"/>
            </w:pPr>
            <w:r w:rsidRPr="00763173">
              <w:t>Frisia Kiel</w:t>
            </w:r>
          </w:p>
        </w:tc>
        <w:tc>
          <w:tcPr>
            <w:tcW w:w="6042" w:type="dxa"/>
            <w:shd w:val="clear" w:color="auto" w:fill="auto"/>
          </w:tcPr>
          <w:p w:rsidR="009D0D46" w:rsidRPr="00763173" w:rsidRDefault="009D0D46" w:rsidP="00AF79B7">
            <w:pPr>
              <w:spacing w:before="120" w:after="120"/>
            </w:pPr>
            <w:smartTag w:uri="urn:schemas-microsoft-com:office:smarttags" w:element="City">
              <w:smartTag w:uri="urn:schemas-microsoft-com:office:smarttags" w:element="place">
                <w:r w:rsidRPr="00763173">
                  <w:t>Melbourne</w:t>
                </w:r>
              </w:smartTag>
            </w:smartTag>
            <w:r w:rsidRPr="00763173">
              <w:t xml:space="preserve"> VTS, Frisia Kiel.  Are we clear to depart the anchorage?</w:t>
            </w:r>
          </w:p>
        </w:tc>
      </w:tr>
      <w:tr w:rsidR="009D0D46" w:rsidRPr="00763173" w:rsidTr="00AF79B7">
        <w:tc>
          <w:tcPr>
            <w:tcW w:w="1012" w:type="dxa"/>
            <w:shd w:val="clear" w:color="auto" w:fill="auto"/>
          </w:tcPr>
          <w:p w:rsidR="009D0D46" w:rsidRPr="00763173" w:rsidRDefault="00413490" w:rsidP="00AF79B7">
            <w:pPr>
              <w:spacing w:before="120" w:after="120"/>
            </w:pPr>
            <w:r w:rsidRPr="00763173">
              <w:t>1542:27</w:t>
            </w:r>
          </w:p>
        </w:tc>
        <w:tc>
          <w:tcPr>
            <w:tcW w:w="1482" w:type="dxa"/>
            <w:shd w:val="clear" w:color="auto" w:fill="auto"/>
          </w:tcPr>
          <w:p w:rsidR="009D0D46" w:rsidRPr="00763173" w:rsidRDefault="009D0D46" w:rsidP="00AF79B7">
            <w:pPr>
              <w:spacing w:before="120" w:after="120"/>
            </w:pPr>
            <w:r w:rsidRPr="00763173">
              <w:t>VTS</w:t>
            </w:r>
          </w:p>
        </w:tc>
        <w:tc>
          <w:tcPr>
            <w:tcW w:w="6042" w:type="dxa"/>
            <w:shd w:val="clear" w:color="auto" w:fill="auto"/>
          </w:tcPr>
          <w:p w:rsidR="009D0D46" w:rsidRPr="00763173" w:rsidRDefault="009D0D46" w:rsidP="00AF79B7">
            <w:pPr>
              <w:spacing w:before="120" w:after="120"/>
            </w:pPr>
            <w:r w:rsidRPr="00763173">
              <w:t>Frisia Kiel, Melbourne VTS.  Affirmative sir.</w:t>
            </w:r>
          </w:p>
        </w:tc>
      </w:tr>
      <w:tr w:rsidR="009D0D46" w:rsidRPr="00763173" w:rsidTr="00AF79B7">
        <w:tc>
          <w:tcPr>
            <w:tcW w:w="1012" w:type="dxa"/>
            <w:shd w:val="clear" w:color="auto" w:fill="auto"/>
          </w:tcPr>
          <w:p w:rsidR="009D0D46" w:rsidRPr="00763173" w:rsidRDefault="00413490" w:rsidP="00AF79B7">
            <w:pPr>
              <w:spacing w:before="120" w:after="120"/>
            </w:pPr>
            <w:r w:rsidRPr="00763173">
              <w:t>1542:31</w:t>
            </w:r>
          </w:p>
        </w:tc>
        <w:tc>
          <w:tcPr>
            <w:tcW w:w="1482" w:type="dxa"/>
            <w:shd w:val="clear" w:color="auto" w:fill="auto"/>
          </w:tcPr>
          <w:p w:rsidR="009D0D46" w:rsidRPr="00763173" w:rsidRDefault="009D0D46" w:rsidP="00AF79B7">
            <w:pPr>
              <w:spacing w:before="120" w:after="120"/>
            </w:pPr>
            <w:r w:rsidRPr="00763173">
              <w:t>Frisia Kiel</w:t>
            </w:r>
          </w:p>
        </w:tc>
        <w:tc>
          <w:tcPr>
            <w:tcW w:w="6042" w:type="dxa"/>
            <w:shd w:val="clear" w:color="auto" w:fill="auto"/>
          </w:tcPr>
          <w:p w:rsidR="009D0D46" w:rsidRPr="00763173" w:rsidRDefault="009D0D46" w:rsidP="00AF79B7">
            <w:pPr>
              <w:spacing w:before="120" w:after="120"/>
            </w:pPr>
            <w:r w:rsidRPr="00763173">
              <w:t>Roger.</w:t>
            </w:r>
          </w:p>
        </w:tc>
      </w:tr>
      <w:tr w:rsidR="009D0D46" w:rsidRPr="00763173" w:rsidTr="00AF79B7">
        <w:tc>
          <w:tcPr>
            <w:tcW w:w="1012" w:type="dxa"/>
            <w:shd w:val="clear" w:color="auto" w:fill="auto"/>
          </w:tcPr>
          <w:p w:rsidR="009D0D46" w:rsidRPr="00763173" w:rsidRDefault="009D0D46" w:rsidP="00AF79B7">
            <w:pPr>
              <w:spacing w:before="120" w:after="120"/>
            </w:pPr>
            <w:r w:rsidRPr="00763173">
              <w:t>154</w:t>
            </w:r>
            <w:r w:rsidR="00413490" w:rsidRPr="00763173">
              <w:t>2:34</w:t>
            </w:r>
          </w:p>
        </w:tc>
        <w:tc>
          <w:tcPr>
            <w:tcW w:w="1482" w:type="dxa"/>
            <w:shd w:val="clear" w:color="auto" w:fill="auto"/>
          </w:tcPr>
          <w:p w:rsidR="009D0D46" w:rsidRPr="00763173" w:rsidRDefault="009D0D46" w:rsidP="00AF79B7">
            <w:pPr>
              <w:spacing w:before="120" w:after="120"/>
            </w:pPr>
            <w:r w:rsidRPr="00763173">
              <w:t>VTS</w:t>
            </w:r>
          </w:p>
        </w:tc>
        <w:tc>
          <w:tcPr>
            <w:tcW w:w="6042" w:type="dxa"/>
            <w:shd w:val="clear" w:color="auto" w:fill="auto"/>
          </w:tcPr>
          <w:p w:rsidR="009D0D46" w:rsidRPr="00763173" w:rsidRDefault="00413490" w:rsidP="00AF79B7">
            <w:pPr>
              <w:spacing w:before="120" w:after="120"/>
            </w:pPr>
            <w:r w:rsidRPr="00763173">
              <w:t xml:space="preserve">Uhh, </w:t>
            </w:r>
            <w:r w:rsidR="009D0D46" w:rsidRPr="00763173">
              <w:t xml:space="preserve">Frisia </w:t>
            </w:r>
            <w:smartTag w:uri="urn:schemas-microsoft-com:office:smarttags" w:element="City">
              <w:smartTag w:uri="urn:schemas-microsoft-com:office:smarttags" w:element="place">
                <w:r w:rsidR="009D0D46" w:rsidRPr="00763173">
                  <w:t>Kiel</w:t>
                </w:r>
              </w:smartTag>
            </w:smartTag>
            <w:r w:rsidR="009D0D46" w:rsidRPr="00763173">
              <w:t xml:space="preserve"> </w:t>
            </w:r>
            <w:smartTag w:uri="urn:schemas-microsoft-com:office:smarttags" w:element="City">
              <w:smartTag w:uri="urn:schemas-microsoft-com:office:smarttags" w:element="place">
                <w:r w:rsidR="009D0D46" w:rsidRPr="00763173">
                  <w:t>Melbourne</w:t>
                </w:r>
              </w:smartTag>
            </w:smartTag>
            <w:r w:rsidR="009D0D46" w:rsidRPr="00763173">
              <w:t xml:space="preserve"> VTS.  Er just for your information there will be two vessels following you inbound, CMA CGM Le Toille, separate men separate tugs, she’s into 3 west; and the third one will be the APL Columbia.</w:t>
            </w:r>
          </w:p>
        </w:tc>
      </w:tr>
      <w:tr w:rsidR="00413490" w:rsidRPr="00763173" w:rsidTr="00AF79B7">
        <w:tc>
          <w:tcPr>
            <w:tcW w:w="1012" w:type="dxa"/>
            <w:shd w:val="clear" w:color="auto" w:fill="auto"/>
          </w:tcPr>
          <w:p w:rsidR="00413490" w:rsidRPr="00763173" w:rsidRDefault="00413490" w:rsidP="00AF79B7">
            <w:pPr>
              <w:spacing w:before="120" w:after="120"/>
            </w:pPr>
            <w:r w:rsidRPr="00763173">
              <w:t>1542:48</w:t>
            </w:r>
          </w:p>
        </w:tc>
        <w:tc>
          <w:tcPr>
            <w:tcW w:w="1482" w:type="dxa"/>
            <w:shd w:val="clear" w:color="auto" w:fill="auto"/>
          </w:tcPr>
          <w:p w:rsidR="00413490" w:rsidRPr="00763173" w:rsidRDefault="00413490" w:rsidP="00AF79B7">
            <w:pPr>
              <w:spacing w:before="120" w:after="120"/>
            </w:pPr>
            <w:r w:rsidRPr="00763173">
              <w:t>Frisia Kiel</w:t>
            </w:r>
          </w:p>
        </w:tc>
        <w:tc>
          <w:tcPr>
            <w:tcW w:w="6042" w:type="dxa"/>
            <w:shd w:val="clear" w:color="auto" w:fill="auto"/>
          </w:tcPr>
          <w:p w:rsidR="00413490" w:rsidRPr="00763173" w:rsidRDefault="00413490" w:rsidP="00AF79B7">
            <w:pPr>
              <w:spacing w:before="120" w:after="120"/>
            </w:pPr>
            <w:r w:rsidRPr="00763173">
              <w:t>Roger (</w:t>
            </w:r>
            <w:r w:rsidRPr="00AF79B7">
              <w:rPr>
                <w:sz w:val="18"/>
                <w:szCs w:val="18"/>
              </w:rPr>
              <w:t>extremely faint</w:t>
            </w:r>
            <w:r w:rsidRPr="00763173">
              <w:t>).</w:t>
            </w:r>
          </w:p>
        </w:tc>
      </w:tr>
      <w:tr w:rsidR="009D0D46" w:rsidRPr="00763173" w:rsidTr="00AF79B7">
        <w:tc>
          <w:tcPr>
            <w:tcW w:w="1012" w:type="dxa"/>
            <w:shd w:val="clear" w:color="auto" w:fill="auto"/>
          </w:tcPr>
          <w:p w:rsidR="009D0D46" w:rsidRPr="00763173" w:rsidRDefault="009D0D46" w:rsidP="00AF79B7">
            <w:pPr>
              <w:spacing w:before="120" w:after="120"/>
            </w:pPr>
            <w:r w:rsidRPr="00763173">
              <w:t>1553</w:t>
            </w:r>
            <w:r w:rsidR="00413490" w:rsidRPr="00763173">
              <w:t>:07</w:t>
            </w:r>
          </w:p>
        </w:tc>
        <w:tc>
          <w:tcPr>
            <w:tcW w:w="1482" w:type="dxa"/>
            <w:shd w:val="clear" w:color="auto" w:fill="auto"/>
          </w:tcPr>
          <w:p w:rsidR="009D0D46" w:rsidRPr="00763173" w:rsidRDefault="009D0D46" w:rsidP="00AF79B7">
            <w:pPr>
              <w:spacing w:before="120" w:after="120"/>
            </w:pPr>
            <w:r w:rsidRPr="00763173">
              <w:t>Magnavia</w:t>
            </w:r>
          </w:p>
        </w:tc>
        <w:tc>
          <w:tcPr>
            <w:tcW w:w="6042" w:type="dxa"/>
            <w:shd w:val="clear" w:color="auto" w:fill="auto"/>
          </w:tcPr>
          <w:p w:rsidR="009D0D46" w:rsidRPr="00763173" w:rsidRDefault="009D0D46" w:rsidP="00AF79B7">
            <w:pPr>
              <w:spacing w:before="120" w:after="120"/>
            </w:pPr>
            <w:r w:rsidRPr="00763173">
              <w:t>Frisia Kiel, Magnavia</w:t>
            </w:r>
            <w:r w:rsidR="00413490" w:rsidRPr="00763173">
              <w:t>.</w:t>
            </w:r>
          </w:p>
        </w:tc>
      </w:tr>
      <w:tr w:rsidR="009D0D46" w:rsidRPr="00763173" w:rsidTr="00AF79B7">
        <w:tc>
          <w:tcPr>
            <w:tcW w:w="1012" w:type="dxa"/>
            <w:shd w:val="clear" w:color="auto" w:fill="auto"/>
          </w:tcPr>
          <w:p w:rsidR="009D0D46" w:rsidRPr="00763173" w:rsidRDefault="00413490" w:rsidP="00AF79B7">
            <w:pPr>
              <w:spacing w:before="120" w:after="120"/>
            </w:pPr>
            <w:r w:rsidRPr="00763173">
              <w:t>1553:18</w:t>
            </w:r>
          </w:p>
        </w:tc>
        <w:tc>
          <w:tcPr>
            <w:tcW w:w="1482" w:type="dxa"/>
            <w:shd w:val="clear" w:color="auto" w:fill="auto"/>
          </w:tcPr>
          <w:p w:rsidR="009D0D46" w:rsidRPr="00763173" w:rsidRDefault="009D0D46" w:rsidP="00AF79B7">
            <w:pPr>
              <w:spacing w:before="120" w:after="120"/>
            </w:pPr>
            <w:r w:rsidRPr="00763173">
              <w:t>Frisia Kiel</w:t>
            </w:r>
          </w:p>
        </w:tc>
        <w:tc>
          <w:tcPr>
            <w:tcW w:w="6042" w:type="dxa"/>
            <w:shd w:val="clear" w:color="auto" w:fill="auto"/>
          </w:tcPr>
          <w:p w:rsidR="009D0D46" w:rsidRPr="00763173" w:rsidRDefault="009D0D46" w:rsidP="00AF79B7">
            <w:pPr>
              <w:spacing w:before="120" w:after="120"/>
            </w:pPr>
            <w:r w:rsidRPr="00763173">
              <w:t>Frisia Kiel, go ahead</w:t>
            </w:r>
            <w:r w:rsidR="00413490" w:rsidRPr="00763173">
              <w:t xml:space="preserve"> (</w:t>
            </w:r>
            <w:r w:rsidR="00413490" w:rsidRPr="00AF79B7">
              <w:rPr>
                <w:sz w:val="18"/>
                <w:szCs w:val="18"/>
              </w:rPr>
              <w:t>very faint</w:t>
            </w:r>
            <w:r w:rsidR="00413490" w:rsidRPr="00763173">
              <w:t>)</w:t>
            </w:r>
            <w:r w:rsidRPr="00763173">
              <w:t>.</w:t>
            </w:r>
          </w:p>
        </w:tc>
      </w:tr>
      <w:tr w:rsidR="009D0D46" w:rsidRPr="00763173" w:rsidTr="00AF79B7">
        <w:tc>
          <w:tcPr>
            <w:tcW w:w="1012" w:type="dxa"/>
            <w:shd w:val="clear" w:color="auto" w:fill="auto"/>
          </w:tcPr>
          <w:p w:rsidR="009D0D46" w:rsidRPr="00763173" w:rsidRDefault="00413490" w:rsidP="00AF79B7">
            <w:pPr>
              <w:spacing w:before="120" w:after="120"/>
            </w:pPr>
            <w:r w:rsidRPr="00763173">
              <w:t>1553:21</w:t>
            </w:r>
          </w:p>
        </w:tc>
        <w:tc>
          <w:tcPr>
            <w:tcW w:w="1482" w:type="dxa"/>
            <w:shd w:val="clear" w:color="auto" w:fill="auto"/>
          </w:tcPr>
          <w:p w:rsidR="009D0D46" w:rsidRPr="00763173" w:rsidRDefault="009D0D46" w:rsidP="00AF79B7">
            <w:pPr>
              <w:spacing w:before="120" w:after="120"/>
            </w:pPr>
            <w:r w:rsidRPr="00763173">
              <w:t>Magnavia</w:t>
            </w:r>
          </w:p>
        </w:tc>
        <w:tc>
          <w:tcPr>
            <w:tcW w:w="6042" w:type="dxa"/>
            <w:shd w:val="clear" w:color="auto" w:fill="auto"/>
          </w:tcPr>
          <w:p w:rsidR="009D0D46" w:rsidRPr="00763173" w:rsidRDefault="009D0D46" w:rsidP="00AF79B7">
            <w:pPr>
              <w:spacing w:before="120" w:after="120"/>
            </w:pPr>
            <w:r w:rsidRPr="00763173">
              <w:t>Yes afternoon (pilot’s name mentioned).  Ah, I’m going to be coming to port shortly and I’ll slip in behind your stern there and go to S2 to give you a bit more room to shape up there.</w:t>
            </w:r>
          </w:p>
        </w:tc>
      </w:tr>
      <w:tr w:rsidR="009D0D46" w:rsidRPr="00763173" w:rsidTr="00AF79B7">
        <w:tc>
          <w:tcPr>
            <w:tcW w:w="1012" w:type="dxa"/>
            <w:shd w:val="clear" w:color="auto" w:fill="auto"/>
          </w:tcPr>
          <w:p w:rsidR="009D0D46" w:rsidRPr="00763173" w:rsidRDefault="00413490" w:rsidP="00AF79B7">
            <w:pPr>
              <w:spacing w:before="120" w:after="120"/>
            </w:pPr>
            <w:r w:rsidRPr="00763173">
              <w:t>1553:31</w:t>
            </w:r>
          </w:p>
        </w:tc>
        <w:tc>
          <w:tcPr>
            <w:tcW w:w="1482" w:type="dxa"/>
            <w:shd w:val="clear" w:color="auto" w:fill="auto"/>
          </w:tcPr>
          <w:p w:rsidR="009D0D46" w:rsidRPr="00763173" w:rsidRDefault="009D0D46" w:rsidP="00AF79B7">
            <w:pPr>
              <w:spacing w:before="120" w:after="120"/>
            </w:pPr>
            <w:r w:rsidRPr="00763173">
              <w:t>Frisia Kiel</w:t>
            </w:r>
          </w:p>
        </w:tc>
        <w:tc>
          <w:tcPr>
            <w:tcW w:w="6042" w:type="dxa"/>
            <w:shd w:val="clear" w:color="auto" w:fill="auto"/>
          </w:tcPr>
          <w:p w:rsidR="009D0D46" w:rsidRPr="00763173" w:rsidRDefault="009D0D46" w:rsidP="00AF79B7">
            <w:pPr>
              <w:spacing w:before="120" w:after="120"/>
            </w:pPr>
            <w:r w:rsidRPr="00763173">
              <w:t>Okay well I’ll make my way over now.</w:t>
            </w:r>
          </w:p>
        </w:tc>
      </w:tr>
      <w:tr w:rsidR="009D0D46" w:rsidRPr="00763173" w:rsidTr="00AF79B7">
        <w:tc>
          <w:tcPr>
            <w:tcW w:w="1012" w:type="dxa"/>
            <w:shd w:val="clear" w:color="auto" w:fill="auto"/>
          </w:tcPr>
          <w:p w:rsidR="009D0D46" w:rsidRPr="00763173" w:rsidRDefault="00413490" w:rsidP="00AF79B7">
            <w:pPr>
              <w:spacing w:before="120" w:after="120"/>
            </w:pPr>
            <w:r w:rsidRPr="00763173">
              <w:t>1553:34</w:t>
            </w:r>
          </w:p>
        </w:tc>
        <w:tc>
          <w:tcPr>
            <w:tcW w:w="1482" w:type="dxa"/>
            <w:shd w:val="clear" w:color="auto" w:fill="auto"/>
          </w:tcPr>
          <w:p w:rsidR="009D0D46" w:rsidRPr="00763173" w:rsidRDefault="009D0D46" w:rsidP="00AF79B7">
            <w:pPr>
              <w:spacing w:before="120" w:after="120"/>
            </w:pPr>
            <w:r w:rsidRPr="00763173">
              <w:t>Magnavia</w:t>
            </w:r>
          </w:p>
        </w:tc>
        <w:tc>
          <w:tcPr>
            <w:tcW w:w="6042" w:type="dxa"/>
            <w:shd w:val="clear" w:color="auto" w:fill="auto"/>
          </w:tcPr>
          <w:p w:rsidR="009D0D46" w:rsidRPr="00763173" w:rsidRDefault="009D0D46" w:rsidP="00AF79B7">
            <w:pPr>
              <w:spacing w:before="120" w:after="120"/>
            </w:pPr>
            <w:r w:rsidRPr="00763173">
              <w:t>Thanks for that</w:t>
            </w:r>
          </w:p>
        </w:tc>
      </w:tr>
      <w:tr w:rsidR="009D0D46" w:rsidRPr="00763173" w:rsidTr="00AF79B7">
        <w:tc>
          <w:tcPr>
            <w:tcW w:w="1012" w:type="dxa"/>
            <w:shd w:val="clear" w:color="auto" w:fill="auto"/>
          </w:tcPr>
          <w:p w:rsidR="009D0D46" w:rsidRPr="00763173" w:rsidRDefault="009D0D46" w:rsidP="00AF79B7">
            <w:pPr>
              <w:spacing w:before="120" w:after="120"/>
            </w:pPr>
            <w:r w:rsidRPr="00763173">
              <w:t>1602</w:t>
            </w:r>
            <w:r w:rsidR="00413490" w:rsidRPr="00763173">
              <w:t>:09</w:t>
            </w:r>
          </w:p>
        </w:tc>
        <w:tc>
          <w:tcPr>
            <w:tcW w:w="1482" w:type="dxa"/>
            <w:shd w:val="clear" w:color="auto" w:fill="auto"/>
          </w:tcPr>
          <w:p w:rsidR="009D0D46" w:rsidRPr="00763173" w:rsidRDefault="009D0D46" w:rsidP="00AF79B7">
            <w:pPr>
              <w:spacing w:before="120" w:after="120"/>
            </w:pPr>
            <w:r w:rsidRPr="00763173">
              <w:t>Frisia Kiel</w:t>
            </w:r>
          </w:p>
        </w:tc>
        <w:tc>
          <w:tcPr>
            <w:tcW w:w="6042" w:type="dxa"/>
            <w:shd w:val="clear" w:color="auto" w:fill="auto"/>
          </w:tcPr>
          <w:p w:rsidR="009D0D46" w:rsidRPr="00763173" w:rsidRDefault="009D0D46" w:rsidP="00AF79B7">
            <w:pPr>
              <w:spacing w:before="120" w:after="120"/>
            </w:pPr>
            <w:r w:rsidRPr="00763173">
              <w:t>Just confirm again red to red (pilot’s name mentioned)</w:t>
            </w:r>
            <w:r w:rsidR="007138F9">
              <w:t>.</w:t>
            </w:r>
          </w:p>
        </w:tc>
      </w:tr>
      <w:tr w:rsidR="009D0D46" w:rsidRPr="00763173" w:rsidTr="00AF79B7">
        <w:tc>
          <w:tcPr>
            <w:tcW w:w="1012" w:type="dxa"/>
            <w:shd w:val="clear" w:color="auto" w:fill="auto"/>
          </w:tcPr>
          <w:p w:rsidR="009D0D46" w:rsidRPr="00763173" w:rsidRDefault="009D0D46" w:rsidP="00AF79B7">
            <w:pPr>
              <w:spacing w:before="120" w:after="120"/>
            </w:pPr>
          </w:p>
        </w:tc>
        <w:tc>
          <w:tcPr>
            <w:tcW w:w="1482" w:type="dxa"/>
            <w:shd w:val="clear" w:color="auto" w:fill="auto"/>
          </w:tcPr>
          <w:p w:rsidR="009D0D46" w:rsidRPr="00763173" w:rsidRDefault="009D0D46" w:rsidP="00AF79B7">
            <w:pPr>
              <w:spacing w:before="120" w:after="120"/>
            </w:pPr>
          </w:p>
        </w:tc>
        <w:tc>
          <w:tcPr>
            <w:tcW w:w="6042" w:type="dxa"/>
            <w:shd w:val="clear" w:color="auto" w:fill="auto"/>
          </w:tcPr>
          <w:p w:rsidR="009D0D46" w:rsidRPr="00763173" w:rsidRDefault="009D0D46" w:rsidP="00AF79B7">
            <w:pPr>
              <w:spacing w:before="120" w:after="120"/>
            </w:pPr>
            <w:r w:rsidRPr="00763173">
              <w:t>(</w:t>
            </w:r>
            <w:r w:rsidRPr="00AF79B7">
              <w:rPr>
                <w:sz w:val="18"/>
                <w:szCs w:val="18"/>
              </w:rPr>
              <w:t>the name mentioned was the first name of the pilot on Magnavia</w:t>
            </w:r>
            <w:r w:rsidRPr="00763173">
              <w:t>)</w:t>
            </w:r>
          </w:p>
        </w:tc>
      </w:tr>
      <w:tr w:rsidR="009D0D46" w:rsidRPr="00763173" w:rsidTr="00AF79B7">
        <w:tc>
          <w:tcPr>
            <w:tcW w:w="1012" w:type="dxa"/>
            <w:shd w:val="clear" w:color="auto" w:fill="auto"/>
          </w:tcPr>
          <w:p w:rsidR="009D0D46" w:rsidRPr="00763173" w:rsidRDefault="009D0D46" w:rsidP="00AF79B7">
            <w:pPr>
              <w:spacing w:before="120" w:after="120"/>
            </w:pPr>
          </w:p>
        </w:tc>
        <w:tc>
          <w:tcPr>
            <w:tcW w:w="1482" w:type="dxa"/>
            <w:shd w:val="clear" w:color="auto" w:fill="auto"/>
          </w:tcPr>
          <w:p w:rsidR="009D0D46" w:rsidRPr="00763173" w:rsidRDefault="009D0D46" w:rsidP="00AF79B7">
            <w:pPr>
              <w:spacing w:before="120" w:after="120"/>
            </w:pPr>
          </w:p>
        </w:tc>
        <w:tc>
          <w:tcPr>
            <w:tcW w:w="6042" w:type="dxa"/>
            <w:shd w:val="clear" w:color="auto" w:fill="auto"/>
          </w:tcPr>
          <w:p w:rsidR="009D0D46" w:rsidRPr="00763173" w:rsidRDefault="009D0D46" w:rsidP="00AF79B7">
            <w:pPr>
              <w:spacing w:before="120" w:after="120"/>
            </w:pPr>
            <w:r w:rsidRPr="00763173">
              <w:t>(</w:t>
            </w:r>
            <w:r w:rsidRPr="00AF79B7">
              <w:rPr>
                <w:sz w:val="18"/>
                <w:szCs w:val="18"/>
              </w:rPr>
              <w:t>a short pause before calling again</w:t>
            </w:r>
            <w:r w:rsidRPr="00763173">
              <w:t>)</w:t>
            </w:r>
          </w:p>
        </w:tc>
      </w:tr>
      <w:tr w:rsidR="009D0D46" w:rsidRPr="00763173" w:rsidTr="00AF79B7">
        <w:tc>
          <w:tcPr>
            <w:tcW w:w="1012" w:type="dxa"/>
            <w:shd w:val="clear" w:color="auto" w:fill="auto"/>
          </w:tcPr>
          <w:p w:rsidR="009D0D46" w:rsidRPr="00763173" w:rsidRDefault="00413490" w:rsidP="00AF79B7">
            <w:pPr>
              <w:spacing w:before="120" w:after="120"/>
            </w:pPr>
            <w:r w:rsidRPr="00763173">
              <w:t>1602:23</w:t>
            </w:r>
          </w:p>
        </w:tc>
        <w:tc>
          <w:tcPr>
            <w:tcW w:w="1482" w:type="dxa"/>
            <w:shd w:val="clear" w:color="auto" w:fill="auto"/>
          </w:tcPr>
          <w:p w:rsidR="009D0D46" w:rsidRPr="00763173" w:rsidRDefault="009D0D46" w:rsidP="00AF79B7">
            <w:pPr>
              <w:spacing w:before="120" w:after="120"/>
            </w:pPr>
            <w:r w:rsidRPr="00763173">
              <w:t>Frisia Kiel</w:t>
            </w:r>
          </w:p>
        </w:tc>
        <w:tc>
          <w:tcPr>
            <w:tcW w:w="6042" w:type="dxa"/>
            <w:shd w:val="clear" w:color="auto" w:fill="auto"/>
          </w:tcPr>
          <w:p w:rsidR="009D0D46" w:rsidRPr="00763173" w:rsidRDefault="009D0D46" w:rsidP="00AF79B7">
            <w:pPr>
              <w:spacing w:before="120" w:after="120"/>
            </w:pPr>
            <w:smartTag w:uri="urn:schemas-microsoft-com:office:smarttags" w:element="City">
              <w:smartTag w:uri="urn:schemas-microsoft-com:office:smarttags" w:element="place">
                <w:r w:rsidRPr="00763173">
                  <w:t>Callao</w:t>
                </w:r>
              </w:smartTag>
            </w:smartTag>
            <w:r w:rsidRPr="00763173">
              <w:t xml:space="preserve"> Express, Frisia Kiel</w:t>
            </w:r>
          </w:p>
        </w:tc>
      </w:tr>
      <w:tr w:rsidR="009D0D46" w:rsidRPr="00763173" w:rsidTr="00AF79B7">
        <w:tc>
          <w:tcPr>
            <w:tcW w:w="1012" w:type="dxa"/>
            <w:shd w:val="clear" w:color="auto" w:fill="auto"/>
          </w:tcPr>
          <w:p w:rsidR="009D0D46" w:rsidRPr="00763173" w:rsidRDefault="009D0D46" w:rsidP="00AF79B7">
            <w:pPr>
              <w:spacing w:before="120" w:after="120"/>
            </w:pPr>
          </w:p>
        </w:tc>
        <w:tc>
          <w:tcPr>
            <w:tcW w:w="1482" w:type="dxa"/>
            <w:shd w:val="clear" w:color="auto" w:fill="auto"/>
          </w:tcPr>
          <w:p w:rsidR="009D0D46" w:rsidRPr="00763173" w:rsidRDefault="009D0D46" w:rsidP="00AF79B7">
            <w:pPr>
              <w:spacing w:before="120" w:after="120"/>
            </w:pPr>
          </w:p>
        </w:tc>
        <w:tc>
          <w:tcPr>
            <w:tcW w:w="6042" w:type="dxa"/>
            <w:shd w:val="clear" w:color="auto" w:fill="auto"/>
          </w:tcPr>
          <w:p w:rsidR="009D0D46" w:rsidRPr="00763173" w:rsidRDefault="009D0D46" w:rsidP="00AF79B7">
            <w:pPr>
              <w:spacing w:before="120" w:after="120"/>
            </w:pPr>
            <w:r w:rsidRPr="00763173">
              <w:t>(</w:t>
            </w:r>
            <w:r w:rsidRPr="00AF79B7">
              <w:rPr>
                <w:sz w:val="18"/>
                <w:szCs w:val="18"/>
              </w:rPr>
              <w:t xml:space="preserve">this was the name of another vessel </w:t>
            </w:r>
            <w:r w:rsidR="00A1039E" w:rsidRPr="00AF79B7">
              <w:rPr>
                <w:sz w:val="18"/>
                <w:szCs w:val="18"/>
              </w:rPr>
              <w:t>due to follow Frisia Kiel into port</w:t>
            </w:r>
            <w:r w:rsidRPr="00763173">
              <w:t>)</w:t>
            </w:r>
          </w:p>
        </w:tc>
      </w:tr>
      <w:tr w:rsidR="009D0D46" w:rsidRPr="00763173" w:rsidTr="00AF79B7">
        <w:tc>
          <w:tcPr>
            <w:tcW w:w="1012" w:type="dxa"/>
            <w:shd w:val="clear" w:color="auto" w:fill="auto"/>
          </w:tcPr>
          <w:p w:rsidR="009D0D46" w:rsidRPr="00763173" w:rsidRDefault="00413490" w:rsidP="00AF79B7">
            <w:pPr>
              <w:spacing w:before="120" w:after="120"/>
            </w:pPr>
            <w:r w:rsidRPr="00763173">
              <w:t>1602:28</w:t>
            </w:r>
          </w:p>
        </w:tc>
        <w:tc>
          <w:tcPr>
            <w:tcW w:w="1482" w:type="dxa"/>
            <w:shd w:val="clear" w:color="auto" w:fill="auto"/>
          </w:tcPr>
          <w:p w:rsidR="009D0D46" w:rsidRPr="00763173" w:rsidRDefault="009D0D46" w:rsidP="00AF79B7">
            <w:pPr>
              <w:spacing w:before="120" w:after="120"/>
            </w:pPr>
            <w:r w:rsidRPr="00763173">
              <w:t>VTS</w:t>
            </w:r>
          </w:p>
        </w:tc>
        <w:tc>
          <w:tcPr>
            <w:tcW w:w="6042" w:type="dxa"/>
            <w:shd w:val="clear" w:color="auto" w:fill="auto"/>
          </w:tcPr>
          <w:p w:rsidR="009D0D46" w:rsidRPr="00763173" w:rsidRDefault="009D0D46" w:rsidP="00AF79B7">
            <w:pPr>
              <w:spacing w:before="120" w:after="120"/>
            </w:pPr>
            <w:r w:rsidRPr="00763173">
              <w:t>Frisia Kiel that’s the Hermes that’s just coming up to the Fawkner outbound.</w:t>
            </w:r>
          </w:p>
        </w:tc>
      </w:tr>
      <w:tr w:rsidR="009D0D46" w:rsidRPr="00763173" w:rsidTr="00AF79B7">
        <w:tc>
          <w:tcPr>
            <w:tcW w:w="1012" w:type="dxa"/>
            <w:shd w:val="clear" w:color="auto" w:fill="auto"/>
          </w:tcPr>
          <w:p w:rsidR="009D0D46" w:rsidRPr="00763173" w:rsidRDefault="00413490" w:rsidP="00AF79B7">
            <w:pPr>
              <w:spacing w:before="120" w:after="120"/>
            </w:pPr>
            <w:r w:rsidRPr="00763173">
              <w:t>1602:31</w:t>
            </w:r>
          </w:p>
          <w:p w:rsidR="00413490" w:rsidRPr="00763173" w:rsidRDefault="00413490" w:rsidP="00AF79B7">
            <w:pPr>
              <w:spacing w:before="120" w:after="120"/>
            </w:pPr>
            <w:r w:rsidRPr="00763173">
              <w:t>1602:32</w:t>
            </w:r>
          </w:p>
          <w:p w:rsidR="00413490" w:rsidRPr="00763173" w:rsidRDefault="00413490" w:rsidP="00AF79B7">
            <w:pPr>
              <w:spacing w:before="120" w:after="120"/>
            </w:pPr>
            <w:r w:rsidRPr="00763173">
              <w:t>1602:36</w:t>
            </w:r>
          </w:p>
          <w:p w:rsidR="00413490" w:rsidRPr="00763173" w:rsidRDefault="00413490" w:rsidP="00AF79B7">
            <w:pPr>
              <w:spacing w:before="120" w:after="120"/>
            </w:pPr>
            <w:r w:rsidRPr="00763173">
              <w:t>1602:44</w:t>
            </w:r>
          </w:p>
        </w:tc>
        <w:tc>
          <w:tcPr>
            <w:tcW w:w="1482" w:type="dxa"/>
            <w:shd w:val="clear" w:color="auto" w:fill="auto"/>
          </w:tcPr>
          <w:p w:rsidR="009D0D46" w:rsidRPr="00763173" w:rsidRDefault="009D0D46" w:rsidP="00AF79B7">
            <w:pPr>
              <w:spacing w:before="120" w:after="120"/>
            </w:pPr>
            <w:r w:rsidRPr="00763173">
              <w:t>Frisia Kiel</w:t>
            </w:r>
          </w:p>
        </w:tc>
        <w:tc>
          <w:tcPr>
            <w:tcW w:w="6042" w:type="dxa"/>
            <w:shd w:val="clear" w:color="auto" w:fill="auto"/>
          </w:tcPr>
          <w:p w:rsidR="00A1039E" w:rsidRPr="00763173" w:rsidRDefault="009D0D46" w:rsidP="00AF79B7">
            <w:pPr>
              <w:spacing w:before="120" w:after="120"/>
            </w:pPr>
            <w:r w:rsidRPr="00763173">
              <w:t>Okay thank you.</w:t>
            </w:r>
          </w:p>
          <w:p w:rsidR="009D0D46" w:rsidRPr="00763173" w:rsidRDefault="009D0D46" w:rsidP="00AF79B7">
            <w:pPr>
              <w:spacing w:before="120" w:after="120"/>
            </w:pPr>
            <w:r w:rsidRPr="00763173">
              <w:t>Hermes. (no reply)</w:t>
            </w:r>
          </w:p>
          <w:p w:rsidR="009D0D46" w:rsidRPr="00763173" w:rsidRDefault="009D0D46" w:rsidP="00AF79B7">
            <w:pPr>
              <w:spacing w:before="120" w:after="120"/>
            </w:pPr>
            <w:r w:rsidRPr="00763173">
              <w:t>Hermes, Frisia Kiel. (no reply)</w:t>
            </w:r>
          </w:p>
          <w:p w:rsidR="009D0D46" w:rsidRPr="00763173" w:rsidRDefault="009D0D46" w:rsidP="00AF79B7">
            <w:pPr>
              <w:spacing w:before="120" w:after="120"/>
            </w:pPr>
            <w:r w:rsidRPr="00763173">
              <w:t>(louder now) Hermes, Frisia Kiel.</w:t>
            </w:r>
          </w:p>
        </w:tc>
      </w:tr>
      <w:tr w:rsidR="009D0D46" w:rsidRPr="00763173" w:rsidTr="00AF79B7">
        <w:tc>
          <w:tcPr>
            <w:tcW w:w="1012" w:type="dxa"/>
            <w:shd w:val="clear" w:color="auto" w:fill="auto"/>
          </w:tcPr>
          <w:p w:rsidR="009D0D46" w:rsidRPr="00763173" w:rsidRDefault="00413490" w:rsidP="00AF79B7">
            <w:pPr>
              <w:spacing w:before="120" w:after="120"/>
            </w:pPr>
            <w:r w:rsidRPr="00763173">
              <w:t>1602:51</w:t>
            </w:r>
          </w:p>
        </w:tc>
        <w:tc>
          <w:tcPr>
            <w:tcW w:w="1482" w:type="dxa"/>
            <w:shd w:val="clear" w:color="auto" w:fill="auto"/>
          </w:tcPr>
          <w:p w:rsidR="009D0D46" w:rsidRPr="00763173" w:rsidRDefault="009D0D46" w:rsidP="00AF79B7">
            <w:pPr>
              <w:spacing w:before="120" w:after="120"/>
            </w:pPr>
            <w:r w:rsidRPr="00763173">
              <w:t>VTS</w:t>
            </w:r>
          </w:p>
        </w:tc>
        <w:tc>
          <w:tcPr>
            <w:tcW w:w="6042" w:type="dxa"/>
            <w:shd w:val="clear" w:color="auto" w:fill="auto"/>
          </w:tcPr>
          <w:p w:rsidR="009D0D46" w:rsidRPr="00763173" w:rsidRDefault="009D0D46" w:rsidP="00AF79B7">
            <w:pPr>
              <w:spacing w:before="120" w:after="120"/>
            </w:pPr>
            <w:r w:rsidRPr="00763173">
              <w:t>Hermes, Melbourne VTS.  Frisia Kiel is calling you on channel 12.</w:t>
            </w:r>
          </w:p>
        </w:tc>
      </w:tr>
      <w:tr w:rsidR="009D0D46" w:rsidRPr="00763173" w:rsidTr="00AF79B7">
        <w:tc>
          <w:tcPr>
            <w:tcW w:w="1012" w:type="dxa"/>
            <w:shd w:val="clear" w:color="auto" w:fill="auto"/>
          </w:tcPr>
          <w:p w:rsidR="009D0D46" w:rsidRPr="00763173" w:rsidRDefault="009D0D46" w:rsidP="00AF79B7">
            <w:pPr>
              <w:spacing w:before="120" w:after="120"/>
            </w:pPr>
            <w:r w:rsidRPr="00763173">
              <w:t>1603</w:t>
            </w:r>
            <w:r w:rsidR="00413490" w:rsidRPr="00763173">
              <w:t>:02</w:t>
            </w:r>
          </w:p>
          <w:p w:rsidR="00413490" w:rsidRPr="00763173" w:rsidRDefault="00413490" w:rsidP="00AF79B7">
            <w:pPr>
              <w:spacing w:before="120" w:after="120"/>
            </w:pPr>
            <w:r w:rsidRPr="00763173">
              <w:t>1603:05</w:t>
            </w:r>
          </w:p>
          <w:p w:rsidR="00413490" w:rsidRPr="00763173" w:rsidRDefault="00413490" w:rsidP="00AF79B7">
            <w:pPr>
              <w:spacing w:before="120" w:after="120"/>
            </w:pPr>
            <w:r w:rsidRPr="00763173">
              <w:t>1603:08</w:t>
            </w:r>
          </w:p>
        </w:tc>
        <w:tc>
          <w:tcPr>
            <w:tcW w:w="1482" w:type="dxa"/>
            <w:shd w:val="clear" w:color="auto" w:fill="auto"/>
          </w:tcPr>
          <w:p w:rsidR="009D0D46" w:rsidRPr="00763173" w:rsidRDefault="009D0D46" w:rsidP="00AF79B7">
            <w:pPr>
              <w:spacing w:before="120" w:after="120"/>
            </w:pPr>
            <w:r w:rsidRPr="00763173">
              <w:t>Frisia Kiel</w:t>
            </w:r>
          </w:p>
        </w:tc>
        <w:tc>
          <w:tcPr>
            <w:tcW w:w="6042" w:type="dxa"/>
            <w:shd w:val="clear" w:color="auto" w:fill="auto"/>
          </w:tcPr>
          <w:p w:rsidR="009D0D46" w:rsidRPr="00763173" w:rsidRDefault="009D0D46" w:rsidP="00AF79B7">
            <w:pPr>
              <w:spacing w:before="120" w:after="120"/>
            </w:pPr>
            <w:r w:rsidRPr="00763173">
              <w:t>Hermes, Frisia Kiel. (no reply)</w:t>
            </w:r>
          </w:p>
          <w:p w:rsidR="009D0D46" w:rsidRPr="00763173" w:rsidRDefault="009D0D46" w:rsidP="00AF79B7">
            <w:pPr>
              <w:spacing w:before="120" w:after="120"/>
            </w:pPr>
            <w:r w:rsidRPr="00763173">
              <w:t>Hermes. (no reply)</w:t>
            </w:r>
          </w:p>
          <w:p w:rsidR="009D0D46" w:rsidRPr="00763173" w:rsidRDefault="009D0D46" w:rsidP="00AF79B7">
            <w:pPr>
              <w:spacing w:before="120" w:after="120"/>
            </w:pPr>
            <w:r w:rsidRPr="00763173">
              <w:t>(louder now) Hermes, you’re going around my stern.</w:t>
            </w:r>
          </w:p>
        </w:tc>
      </w:tr>
      <w:tr w:rsidR="009D0D46" w:rsidRPr="00763173" w:rsidTr="00AF79B7">
        <w:tc>
          <w:tcPr>
            <w:tcW w:w="1012" w:type="dxa"/>
            <w:shd w:val="clear" w:color="auto" w:fill="auto"/>
          </w:tcPr>
          <w:p w:rsidR="009D0D46" w:rsidRPr="00763173" w:rsidRDefault="00413490" w:rsidP="00AF79B7">
            <w:pPr>
              <w:spacing w:before="120" w:after="120"/>
            </w:pPr>
            <w:r w:rsidRPr="00763173">
              <w:t>1603:11</w:t>
            </w:r>
          </w:p>
        </w:tc>
        <w:tc>
          <w:tcPr>
            <w:tcW w:w="1482" w:type="dxa"/>
            <w:shd w:val="clear" w:color="auto" w:fill="auto"/>
          </w:tcPr>
          <w:p w:rsidR="009D0D46" w:rsidRPr="00763173" w:rsidRDefault="009D0D46" w:rsidP="00AF79B7">
            <w:pPr>
              <w:spacing w:before="120" w:after="120"/>
            </w:pPr>
            <w:r w:rsidRPr="00763173">
              <w:t>Hermes</w:t>
            </w:r>
          </w:p>
        </w:tc>
        <w:tc>
          <w:tcPr>
            <w:tcW w:w="6042" w:type="dxa"/>
            <w:shd w:val="clear" w:color="auto" w:fill="auto"/>
          </w:tcPr>
          <w:p w:rsidR="009D0D46" w:rsidRPr="00763173" w:rsidRDefault="009D0D46" w:rsidP="00AF79B7">
            <w:pPr>
              <w:spacing w:before="120" w:after="120"/>
            </w:pPr>
            <w:r w:rsidRPr="00763173">
              <w:t>I did not hear you, I did not hear you, I didn’t know anything on that at all so I did not reply.</w:t>
            </w:r>
          </w:p>
        </w:tc>
      </w:tr>
      <w:tr w:rsidR="009D0D46" w:rsidRPr="00763173" w:rsidTr="00AF79B7">
        <w:tc>
          <w:tcPr>
            <w:tcW w:w="1012" w:type="dxa"/>
            <w:shd w:val="clear" w:color="auto" w:fill="auto"/>
          </w:tcPr>
          <w:p w:rsidR="009D0D46" w:rsidRPr="00763173" w:rsidRDefault="008B7F95" w:rsidP="00AF79B7">
            <w:pPr>
              <w:spacing w:before="120" w:after="120"/>
            </w:pPr>
            <w:r w:rsidRPr="00763173">
              <w:t>1603:20</w:t>
            </w:r>
          </w:p>
        </w:tc>
        <w:tc>
          <w:tcPr>
            <w:tcW w:w="1482" w:type="dxa"/>
            <w:shd w:val="clear" w:color="auto" w:fill="auto"/>
          </w:tcPr>
          <w:p w:rsidR="009D0D46" w:rsidRPr="00763173" w:rsidRDefault="009D0D46" w:rsidP="00AF79B7">
            <w:pPr>
              <w:spacing w:before="120" w:after="120"/>
            </w:pPr>
            <w:r w:rsidRPr="00763173">
              <w:t>Frisia Kiel</w:t>
            </w:r>
          </w:p>
        </w:tc>
        <w:tc>
          <w:tcPr>
            <w:tcW w:w="6042" w:type="dxa"/>
            <w:shd w:val="clear" w:color="auto" w:fill="auto"/>
          </w:tcPr>
          <w:p w:rsidR="009D0D46" w:rsidRPr="00763173" w:rsidRDefault="009D0D46" w:rsidP="00AF79B7">
            <w:pPr>
              <w:spacing w:before="120" w:after="120"/>
            </w:pPr>
            <w:r w:rsidRPr="00763173">
              <w:t>I’m right in front of you (pilot’s name mentioned), I’m going to starboard.</w:t>
            </w:r>
          </w:p>
        </w:tc>
      </w:tr>
      <w:tr w:rsidR="009D0D46" w:rsidRPr="00763173" w:rsidTr="00AF79B7">
        <w:tc>
          <w:tcPr>
            <w:tcW w:w="1012" w:type="dxa"/>
            <w:shd w:val="clear" w:color="auto" w:fill="auto"/>
          </w:tcPr>
          <w:p w:rsidR="009D0D46" w:rsidRPr="00763173" w:rsidRDefault="009D0D46" w:rsidP="00AF79B7">
            <w:pPr>
              <w:spacing w:before="120" w:after="120"/>
            </w:pPr>
          </w:p>
        </w:tc>
        <w:tc>
          <w:tcPr>
            <w:tcW w:w="1482" w:type="dxa"/>
            <w:shd w:val="clear" w:color="auto" w:fill="auto"/>
          </w:tcPr>
          <w:p w:rsidR="009D0D46" w:rsidRPr="00763173" w:rsidRDefault="009D0D46" w:rsidP="00AF79B7">
            <w:pPr>
              <w:spacing w:before="120" w:after="120"/>
            </w:pPr>
          </w:p>
        </w:tc>
        <w:tc>
          <w:tcPr>
            <w:tcW w:w="6042" w:type="dxa"/>
            <w:shd w:val="clear" w:color="auto" w:fill="auto"/>
          </w:tcPr>
          <w:p w:rsidR="009D0D46" w:rsidRPr="00763173" w:rsidRDefault="009D0D46" w:rsidP="00AF79B7">
            <w:pPr>
              <w:spacing w:before="120" w:after="120"/>
            </w:pPr>
            <w:r w:rsidRPr="00763173">
              <w:t>(</w:t>
            </w:r>
            <w:r w:rsidRPr="00AF79B7">
              <w:rPr>
                <w:sz w:val="18"/>
                <w:szCs w:val="18"/>
              </w:rPr>
              <w:t>the name mentioned was the first name of the pilot on Magnavia</w:t>
            </w:r>
            <w:r w:rsidRPr="00763173">
              <w:t>)</w:t>
            </w:r>
          </w:p>
        </w:tc>
      </w:tr>
      <w:tr w:rsidR="009D0D46" w:rsidRPr="00763173" w:rsidTr="00AF79B7">
        <w:tc>
          <w:tcPr>
            <w:tcW w:w="1012" w:type="dxa"/>
            <w:shd w:val="clear" w:color="auto" w:fill="auto"/>
          </w:tcPr>
          <w:p w:rsidR="009D0D46" w:rsidRPr="00763173" w:rsidRDefault="008B7F95" w:rsidP="00AF79B7">
            <w:pPr>
              <w:spacing w:before="120" w:after="120"/>
            </w:pPr>
            <w:r w:rsidRPr="00763173">
              <w:t>1603:24</w:t>
            </w:r>
          </w:p>
        </w:tc>
        <w:tc>
          <w:tcPr>
            <w:tcW w:w="1482" w:type="dxa"/>
            <w:shd w:val="clear" w:color="auto" w:fill="auto"/>
          </w:tcPr>
          <w:p w:rsidR="009D0D46" w:rsidRPr="00763173" w:rsidRDefault="009D0D46" w:rsidP="00AF79B7">
            <w:pPr>
              <w:spacing w:before="120" w:after="120"/>
            </w:pPr>
            <w:r w:rsidRPr="00763173">
              <w:t>Hermes</w:t>
            </w:r>
          </w:p>
        </w:tc>
        <w:tc>
          <w:tcPr>
            <w:tcW w:w="6042" w:type="dxa"/>
            <w:shd w:val="clear" w:color="auto" w:fill="auto"/>
          </w:tcPr>
          <w:p w:rsidR="009D0D46" w:rsidRPr="00763173" w:rsidRDefault="009D0D46" w:rsidP="00AF79B7">
            <w:pPr>
              <w:spacing w:before="120" w:after="120"/>
            </w:pPr>
            <w:r w:rsidRPr="00763173">
              <w:t>Okay, you’re going to starboard I’ll go to port.</w:t>
            </w:r>
          </w:p>
        </w:tc>
      </w:tr>
      <w:tr w:rsidR="009D0D46" w:rsidRPr="00763173" w:rsidTr="00AF79B7">
        <w:tc>
          <w:tcPr>
            <w:tcW w:w="1012" w:type="dxa"/>
            <w:shd w:val="clear" w:color="auto" w:fill="auto"/>
          </w:tcPr>
          <w:p w:rsidR="009D0D46" w:rsidRPr="00763173" w:rsidRDefault="008B7F95" w:rsidP="00AF79B7">
            <w:pPr>
              <w:spacing w:before="120" w:after="120"/>
            </w:pPr>
            <w:r w:rsidRPr="00763173">
              <w:t>1603:28</w:t>
            </w:r>
          </w:p>
        </w:tc>
        <w:tc>
          <w:tcPr>
            <w:tcW w:w="1482" w:type="dxa"/>
            <w:shd w:val="clear" w:color="auto" w:fill="auto"/>
          </w:tcPr>
          <w:p w:rsidR="009D0D46" w:rsidRPr="00763173" w:rsidRDefault="009D0D46" w:rsidP="00AF79B7">
            <w:pPr>
              <w:spacing w:before="120" w:after="120"/>
            </w:pPr>
            <w:r w:rsidRPr="00763173">
              <w:t>Frisia Kiel</w:t>
            </w:r>
          </w:p>
        </w:tc>
        <w:tc>
          <w:tcPr>
            <w:tcW w:w="6042" w:type="dxa"/>
            <w:shd w:val="clear" w:color="auto" w:fill="auto"/>
          </w:tcPr>
          <w:p w:rsidR="009D0D46" w:rsidRPr="00763173" w:rsidRDefault="009D0D46" w:rsidP="00AF79B7">
            <w:pPr>
              <w:spacing w:before="120" w:after="120"/>
            </w:pPr>
            <w:r w:rsidRPr="00763173">
              <w:t>I’m going to starboard (pilot’s name mentioned).</w:t>
            </w:r>
          </w:p>
        </w:tc>
      </w:tr>
      <w:tr w:rsidR="009D0D46" w:rsidRPr="00763173" w:rsidTr="00AF79B7">
        <w:tc>
          <w:tcPr>
            <w:tcW w:w="1012" w:type="dxa"/>
            <w:shd w:val="clear" w:color="auto" w:fill="auto"/>
          </w:tcPr>
          <w:p w:rsidR="009D0D46" w:rsidRPr="00763173" w:rsidRDefault="009D0D46" w:rsidP="00AF79B7">
            <w:pPr>
              <w:spacing w:before="120" w:after="120"/>
            </w:pPr>
          </w:p>
        </w:tc>
        <w:tc>
          <w:tcPr>
            <w:tcW w:w="1482" w:type="dxa"/>
            <w:shd w:val="clear" w:color="auto" w:fill="auto"/>
          </w:tcPr>
          <w:p w:rsidR="009D0D46" w:rsidRPr="00763173" w:rsidRDefault="009D0D46" w:rsidP="00AF79B7">
            <w:pPr>
              <w:spacing w:before="120" w:after="120"/>
            </w:pPr>
          </w:p>
        </w:tc>
        <w:tc>
          <w:tcPr>
            <w:tcW w:w="6042" w:type="dxa"/>
            <w:shd w:val="clear" w:color="auto" w:fill="auto"/>
          </w:tcPr>
          <w:p w:rsidR="009D0D46" w:rsidRPr="00763173" w:rsidRDefault="009D0D46" w:rsidP="00AF79B7">
            <w:pPr>
              <w:spacing w:before="120" w:after="120"/>
            </w:pPr>
            <w:r w:rsidRPr="00763173">
              <w:t>(</w:t>
            </w:r>
            <w:r w:rsidRPr="00AF79B7">
              <w:rPr>
                <w:sz w:val="18"/>
                <w:szCs w:val="18"/>
              </w:rPr>
              <w:t>again, the name mentioned was the first name of the pilot on Magnavia</w:t>
            </w:r>
            <w:r w:rsidRPr="00763173">
              <w:t>)</w:t>
            </w:r>
          </w:p>
        </w:tc>
      </w:tr>
      <w:tr w:rsidR="009D0D46" w:rsidRPr="00763173" w:rsidTr="00AF79B7">
        <w:tc>
          <w:tcPr>
            <w:tcW w:w="1012" w:type="dxa"/>
            <w:shd w:val="clear" w:color="auto" w:fill="auto"/>
          </w:tcPr>
          <w:p w:rsidR="009D0D46" w:rsidRPr="00763173" w:rsidRDefault="008B7F95" w:rsidP="00AF79B7">
            <w:pPr>
              <w:spacing w:before="120" w:after="120"/>
            </w:pPr>
            <w:r w:rsidRPr="00763173">
              <w:t>1603:30</w:t>
            </w:r>
          </w:p>
        </w:tc>
        <w:tc>
          <w:tcPr>
            <w:tcW w:w="1482" w:type="dxa"/>
            <w:shd w:val="clear" w:color="auto" w:fill="auto"/>
          </w:tcPr>
          <w:p w:rsidR="009D0D46" w:rsidRPr="00763173" w:rsidRDefault="009D0D46" w:rsidP="00AF79B7">
            <w:pPr>
              <w:spacing w:before="120" w:after="120"/>
            </w:pPr>
            <w:r w:rsidRPr="00763173">
              <w:t>Hermes</w:t>
            </w:r>
          </w:p>
        </w:tc>
        <w:tc>
          <w:tcPr>
            <w:tcW w:w="6042" w:type="dxa"/>
            <w:shd w:val="clear" w:color="auto" w:fill="auto"/>
          </w:tcPr>
          <w:p w:rsidR="009D0D46" w:rsidRPr="00763173" w:rsidRDefault="009D0D46" w:rsidP="00AF79B7">
            <w:pPr>
              <w:spacing w:before="120" w:after="120"/>
            </w:pPr>
            <w:r w:rsidRPr="00763173">
              <w:t>Okay I’m going to starboard.</w:t>
            </w:r>
          </w:p>
        </w:tc>
      </w:tr>
    </w:tbl>
    <w:p w:rsidR="009D0D46" w:rsidRPr="00763173" w:rsidRDefault="009D0D46" w:rsidP="009D0D46"/>
    <w:p w:rsidR="009D0D46" w:rsidRPr="00763173" w:rsidRDefault="009D0D46" w:rsidP="009D0D46">
      <w:r w:rsidRPr="00763173">
        <w:t>There was no further communication between the vessels or with Melbourne VTS.</w:t>
      </w:r>
    </w:p>
    <w:bookmarkEnd w:id="166"/>
    <w:bookmarkEnd w:id="167"/>
    <w:bookmarkEnd w:id="168"/>
    <w:bookmarkEnd w:id="169"/>
    <w:bookmarkEnd w:id="255"/>
    <w:bookmarkEnd w:id="256"/>
    <w:bookmarkEnd w:id="257"/>
    <w:bookmarkEnd w:id="258"/>
    <w:bookmarkEnd w:id="259"/>
    <w:bookmarkEnd w:id="260"/>
    <w:bookmarkEnd w:id="261"/>
    <w:p w:rsidR="00521FA9" w:rsidRDefault="00521FA9" w:rsidP="00AD6368">
      <w:pPr>
        <w:rPr>
          <w:rStyle w:val="AppendixHeadingChar"/>
        </w:rPr>
        <w:sectPr w:rsidR="00521FA9" w:rsidSect="005246E8">
          <w:pgSz w:w="11906" w:h="16838" w:code="9"/>
          <w:pgMar w:top="1440" w:right="1646" w:bottom="1258" w:left="1767" w:header="709" w:footer="709" w:gutter="0"/>
          <w:cols w:space="708"/>
          <w:docGrid w:linePitch="360"/>
        </w:sectPr>
      </w:pPr>
    </w:p>
    <w:p w:rsidR="00D7157A" w:rsidRPr="00763173" w:rsidRDefault="00A57792" w:rsidP="00AD6368">
      <w:pPr>
        <w:rPr>
          <w:rStyle w:val="AppendixHeadingChar"/>
        </w:rPr>
      </w:pPr>
      <w:r>
        <w:rPr>
          <w:rStyle w:val="AppendixHeadingChar"/>
        </w:rPr>
        <w:lastRenderedPageBreak/>
        <w:br w:type="page"/>
      </w:r>
      <w:bookmarkStart w:id="264" w:name="_Toc282006101"/>
      <w:r w:rsidR="00836131" w:rsidRPr="00763173">
        <w:rPr>
          <w:rStyle w:val="AppendixHeadingChar"/>
        </w:rPr>
        <w:lastRenderedPageBreak/>
        <w:t xml:space="preserve">Appendix </w:t>
      </w:r>
      <w:r w:rsidR="00AD6368" w:rsidRPr="00763173">
        <w:rPr>
          <w:rStyle w:val="AppendixHeadingChar"/>
        </w:rPr>
        <w:t>D</w:t>
      </w:r>
      <w:r w:rsidR="00836131" w:rsidRPr="00763173">
        <w:rPr>
          <w:rStyle w:val="AppendixHeadingChar"/>
        </w:rPr>
        <w:tab/>
      </w:r>
      <w:r w:rsidR="00C70805" w:rsidRPr="00763173">
        <w:rPr>
          <w:rStyle w:val="AppendixHeadingChar"/>
        </w:rPr>
        <w:t xml:space="preserve">MV Frisia </w:t>
      </w:r>
      <w:smartTag w:uri="urn:schemas-microsoft-com:office:smarttags" w:element="City">
        <w:smartTag w:uri="urn:schemas-microsoft-com:office:smarttags" w:element="place">
          <w:r w:rsidR="00C70805" w:rsidRPr="00763173">
            <w:rPr>
              <w:rStyle w:val="AppendixHeadingChar"/>
            </w:rPr>
            <w:t>Kiel</w:t>
          </w:r>
        </w:smartTag>
      </w:smartTag>
      <w:r w:rsidR="00C70805" w:rsidRPr="00763173">
        <w:rPr>
          <w:rStyle w:val="AppendixHeadingChar"/>
        </w:rPr>
        <w:t xml:space="preserve"> Vessel Particulars</w:t>
      </w:r>
      <w:bookmarkEnd w:id="264"/>
    </w:p>
    <w:p w:rsidR="00C70805" w:rsidRPr="00763173" w:rsidRDefault="00C70805" w:rsidP="00C70805"/>
    <w:p w:rsidR="00441319" w:rsidRPr="00763173" w:rsidRDefault="00441319" w:rsidP="00441319">
      <w:r w:rsidRPr="00763173">
        <w:t>Name:</w:t>
      </w:r>
      <w:r w:rsidRPr="00763173">
        <w:tab/>
      </w:r>
      <w:r w:rsidRPr="00763173">
        <w:tab/>
      </w:r>
      <w:r w:rsidRPr="00763173">
        <w:tab/>
        <w:t xml:space="preserve">MV “FRISIA </w:t>
      </w:r>
      <w:smartTag w:uri="urn:schemas-microsoft-com:office:smarttags" w:element="City">
        <w:smartTag w:uri="urn:schemas-microsoft-com:office:smarttags" w:element="place">
          <w:r w:rsidRPr="00763173">
            <w:t>KIEL</w:t>
          </w:r>
        </w:smartTag>
      </w:smartTag>
      <w:r w:rsidRPr="00763173">
        <w:t>”</w:t>
      </w:r>
    </w:p>
    <w:p w:rsidR="00441319" w:rsidRPr="00763173" w:rsidRDefault="00441319" w:rsidP="00441319">
      <w:r w:rsidRPr="00763173">
        <w:t>Call Sign:</w:t>
      </w:r>
      <w:r w:rsidRPr="00763173">
        <w:tab/>
      </w:r>
      <w:r w:rsidRPr="00763173">
        <w:tab/>
      </w:r>
      <w:r w:rsidRPr="00763173">
        <w:tab/>
        <w:t>A8IY8</w:t>
      </w:r>
    </w:p>
    <w:p w:rsidR="00405659" w:rsidRPr="00763173" w:rsidRDefault="00405659" w:rsidP="00441319">
      <w:r w:rsidRPr="00763173">
        <w:t>Type of vessel:</w:t>
      </w:r>
      <w:r w:rsidRPr="00763173">
        <w:tab/>
      </w:r>
      <w:r w:rsidRPr="00763173">
        <w:tab/>
        <w:t>Container</w:t>
      </w:r>
    </w:p>
    <w:p w:rsidR="00441319" w:rsidRPr="00763173" w:rsidRDefault="00441319" w:rsidP="00441319">
      <w:r w:rsidRPr="00763173">
        <w:t>Flag:</w:t>
      </w:r>
      <w:r w:rsidRPr="00763173">
        <w:tab/>
      </w:r>
      <w:r w:rsidRPr="00763173">
        <w:tab/>
      </w:r>
      <w:r w:rsidRPr="00763173">
        <w:tab/>
      </w:r>
      <w:r w:rsidRPr="00763173">
        <w:tab/>
      </w:r>
      <w:smartTag w:uri="urn:schemas-microsoft-com:office:smarttags" w:element="country-region">
        <w:smartTag w:uri="urn:schemas-microsoft-com:office:smarttags" w:element="place">
          <w:r w:rsidRPr="00763173">
            <w:t>Liberia</w:t>
          </w:r>
        </w:smartTag>
      </w:smartTag>
    </w:p>
    <w:p w:rsidR="00441319" w:rsidRPr="00763173" w:rsidRDefault="00441319" w:rsidP="00441319">
      <w:smartTag w:uri="urn:schemas-microsoft-com:office:smarttags" w:element="place">
        <w:smartTag w:uri="urn:schemas-microsoft-com:office:smarttags" w:element="PlaceType">
          <w:r w:rsidRPr="00763173">
            <w:t>Port</w:t>
          </w:r>
        </w:smartTag>
        <w:r w:rsidRPr="00763173">
          <w:t xml:space="preserve"> of </w:t>
        </w:r>
        <w:smartTag w:uri="urn:schemas-microsoft-com:office:smarttags" w:element="PlaceName">
          <w:r w:rsidRPr="00763173">
            <w:t>Registry</w:t>
          </w:r>
        </w:smartTag>
      </w:smartTag>
      <w:r w:rsidRPr="00763173">
        <w:t>:</w:t>
      </w:r>
      <w:r w:rsidRPr="00763173">
        <w:tab/>
      </w:r>
      <w:smartTag w:uri="urn:schemas-microsoft-com:office:smarttags" w:element="City">
        <w:smartTag w:uri="urn:schemas-microsoft-com:office:smarttags" w:element="place">
          <w:r w:rsidRPr="00763173">
            <w:t>Monrovia</w:t>
          </w:r>
        </w:smartTag>
      </w:smartTag>
    </w:p>
    <w:p w:rsidR="00441319" w:rsidRPr="00763173" w:rsidRDefault="00441319" w:rsidP="00441319">
      <w:r w:rsidRPr="00763173">
        <w:t>IMO Number:</w:t>
      </w:r>
      <w:r w:rsidRPr="00763173">
        <w:tab/>
      </w:r>
      <w:r w:rsidRPr="00763173">
        <w:tab/>
        <w:t>9302437</w:t>
      </w:r>
    </w:p>
    <w:p w:rsidR="00441319" w:rsidRPr="00763173" w:rsidRDefault="00441319" w:rsidP="00441319">
      <w:r w:rsidRPr="00763173">
        <w:t>Class:</w:t>
      </w:r>
      <w:r w:rsidRPr="00763173">
        <w:tab/>
      </w:r>
      <w:r w:rsidRPr="00763173">
        <w:tab/>
      </w:r>
      <w:r w:rsidRPr="00763173">
        <w:tab/>
        <w:t>Germanischer Lloyd GL+ 100 A5 E / +MC E AUT</w:t>
      </w:r>
    </w:p>
    <w:p w:rsidR="00441319" w:rsidRPr="00763173" w:rsidRDefault="00441319" w:rsidP="00441319">
      <w:r w:rsidRPr="00763173">
        <w:t>Builder:</w:t>
      </w:r>
      <w:r w:rsidRPr="00763173">
        <w:tab/>
      </w:r>
      <w:r w:rsidRPr="00763173">
        <w:tab/>
      </w:r>
      <w:r w:rsidRPr="00763173">
        <w:tab/>
        <w:t xml:space="preserve">Wadan Yards MTW GmbH, </w:t>
      </w:r>
      <w:smartTag w:uri="urn:schemas-microsoft-com:office:smarttags" w:element="City">
        <w:smartTag w:uri="urn:schemas-microsoft-com:office:smarttags" w:element="place">
          <w:r w:rsidRPr="00763173">
            <w:t>Wismar</w:t>
          </w:r>
        </w:smartTag>
      </w:smartTag>
    </w:p>
    <w:p w:rsidR="00441319" w:rsidRPr="00763173" w:rsidRDefault="00441319" w:rsidP="00441319">
      <w:r w:rsidRPr="00763173">
        <w:t>Launched:</w:t>
      </w:r>
      <w:r w:rsidRPr="00763173">
        <w:tab/>
      </w:r>
      <w:r w:rsidRPr="00763173">
        <w:tab/>
      </w:r>
      <w:smartTag w:uri="urn:schemas-microsoft-com:office:smarttags" w:element="date">
        <w:smartTagPr>
          <w:attr w:name="Month" w:val="8"/>
          <w:attr w:name="Day" w:val="12"/>
          <w:attr w:name="Year" w:val="2004"/>
        </w:smartTagPr>
        <w:r w:rsidRPr="00763173">
          <w:t>12 August 2004</w:t>
        </w:r>
      </w:smartTag>
    </w:p>
    <w:p w:rsidR="00441319" w:rsidRPr="00763173" w:rsidRDefault="00441319" w:rsidP="00441319"/>
    <w:p w:rsidR="00441319" w:rsidRPr="00763173" w:rsidRDefault="00441319" w:rsidP="00441319">
      <w:r w:rsidRPr="00763173">
        <w:t>Owner:</w:t>
      </w:r>
      <w:r w:rsidRPr="00763173">
        <w:tab/>
      </w:r>
      <w:r w:rsidRPr="00763173">
        <w:tab/>
      </w:r>
      <w:r w:rsidRPr="00763173">
        <w:tab/>
        <w:t xml:space="preserve">Container – Schiffahrt GmbH &amp; Co., </w:t>
      </w:r>
      <w:smartTag w:uri="urn:schemas-microsoft-com:office:smarttags" w:element="place">
        <w:smartTag w:uri="urn:schemas-microsoft-com:office:smarttags" w:element="City">
          <w:r w:rsidRPr="00763173">
            <w:t>Monrovia</w:t>
          </w:r>
        </w:smartTag>
        <w:r w:rsidRPr="00763173">
          <w:t xml:space="preserve">, </w:t>
        </w:r>
        <w:smartTag w:uri="urn:schemas-microsoft-com:office:smarttags" w:element="country-region">
          <w:r w:rsidRPr="00763173">
            <w:t>Liberia</w:t>
          </w:r>
        </w:smartTag>
      </w:smartTag>
    </w:p>
    <w:p w:rsidR="00441319" w:rsidRPr="00763173" w:rsidRDefault="00441319" w:rsidP="00441319">
      <w:r w:rsidRPr="00763173">
        <w:t>Managers:</w:t>
      </w:r>
      <w:r w:rsidRPr="00763173">
        <w:tab/>
      </w:r>
      <w:r w:rsidRPr="00763173">
        <w:tab/>
        <w:t xml:space="preserve">Hartmann Schiffarts Gmbh &amp; Co, </w:t>
      </w:r>
      <w:smartTag w:uri="urn:schemas-microsoft-com:office:smarttags" w:element="country-region">
        <w:smartTag w:uri="urn:schemas-microsoft-com:office:smarttags" w:element="place">
          <w:r w:rsidRPr="00763173">
            <w:t>Germany</w:t>
          </w:r>
        </w:smartTag>
      </w:smartTag>
    </w:p>
    <w:p w:rsidR="00441319" w:rsidRPr="00763173" w:rsidRDefault="00441319" w:rsidP="00441319"/>
    <w:p w:rsidR="00441319" w:rsidRPr="00763173" w:rsidRDefault="00441319" w:rsidP="00441319">
      <w:r w:rsidRPr="00763173">
        <w:t>Length:</w:t>
      </w:r>
      <w:r w:rsidRPr="00763173">
        <w:tab/>
      </w:r>
      <w:r w:rsidRPr="00763173">
        <w:tab/>
      </w:r>
      <w:r w:rsidRPr="00763173">
        <w:tab/>
        <w:t>207.4 metres</w:t>
      </w:r>
    </w:p>
    <w:p w:rsidR="00441319" w:rsidRPr="00763173" w:rsidRDefault="00441319" w:rsidP="00441319">
      <w:r w:rsidRPr="00763173">
        <w:t>Breadth:</w:t>
      </w:r>
      <w:r w:rsidRPr="00763173">
        <w:tab/>
      </w:r>
      <w:r w:rsidRPr="00763173">
        <w:tab/>
      </w:r>
      <w:r w:rsidRPr="00763173">
        <w:tab/>
        <w:t>29.8 metres</w:t>
      </w:r>
    </w:p>
    <w:p w:rsidR="00441319" w:rsidRPr="00763173" w:rsidRDefault="00441319" w:rsidP="00441319">
      <w:r w:rsidRPr="00763173">
        <w:t>Depth:</w:t>
      </w:r>
      <w:r w:rsidRPr="00763173">
        <w:tab/>
      </w:r>
      <w:r w:rsidRPr="00763173">
        <w:tab/>
      </w:r>
      <w:r w:rsidRPr="00763173">
        <w:tab/>
      </w:r>
      <w:r w:rsidR="00B56F7D" w:rsidRPr="00763173">
        <w:t>16.4</w:t>
      </w:r>
      <w:r w:rsidRPr="00763173">
        <w:t xml:space="preserve"> metres</w:t>
      </w:r>
    </w:p>
    <w:p w:rsidR="00441319" w:rsidRPr="00763173" w:rsidRDefault="00441319" w:rsidP="00441319">
      <w:r w:rsidRPr="00763173">
        <w:t>Draught:</w:t>
      </w:r>
      <w:r w:rsidRPr="00763173">
        <w:tab/>
      </w:r>
      <w:r w:rsidRPr="00763173">
        <w:tab/>
      </w:r>
      <w:r w:rsidRPr="00763173">
        <w:tab/>
      </w:r>
      <w:r w:rsidR="00B56F7D" w:rsidRPr="00763173">
        <w:t>11</w:t>
      </w:r>
      <w:r w:rsidRPr="00763173">
        <w:t>.4 metres</w:t>
      </w:r>
    </w:p>
    <w:p w:rsidR="00441319" w:rsidRPr="00763173" w:rsidRDefault="00441319" w:rsidP="00441319">
      <w:r w:rsidRPr="00763173">
        <w:t>Freeboard:</w:t>
      </w:r>
      <w:r w:rsidRPr="00763173">
        <w:tab/>
      </w:r>
      <w:r w:rsidRPr="00763173">
        <w:tab/>
      </w:r>
      <w:r w:rsidR="00B56F7D" w:rsidRPr="00763173">
        <w:t>5.0</w:t>
      </w:r>
      <w:r w:rsidRPr="00763173">
        <w:t xml:space="preserve"> metres</w:t>
      </w:r>
    </w:p>
    <w:p w:rsidR="00441319" w:rsidRPr="00763173" w:rsidRDefault="00441319" w:rsidP="00441319">
      <w:r w:rsidRPr="00763173">
        <w:t>GRT:</w:t>
      </w:r>
      <w:r w:rsidRPr="00763173">
        <w:tab/>
      </w:r>
      <w:r w:rsidRPr="00763173">
        <w:tab/>
      </w:r>
      <w:r w:rsidRPr="00763173">
        <w:tab/>
      </w:r>
      <w:r w:rsidR="00B56F7D" w:rsidRPr="00763173">
        <w:t>25406</w:t>
      </w:r>
    </w:p>
    <w:p w:rsidR="00441319" w:rsidRPr="00763173" w:rsidRDefault="00441319" w:rsidP="00441319">
      <w:r w:rsidRPr="00763173">
        <w:t>D</w:t>
      </w:r>
      <w:r w:rsidR="00B56F7D" w:rsidRPr="00763173">
        <w:t>isplacement</w:t>
      </w:r>
      <w:r w:rsidRPr="00763173">
        <w:t>:</w:t>
      </w:r>
      <w:r w:rsidRPr="00763173">
        <w:tab/>
      </w:r>
      <w:r w:rsidRPr="00763173">
        <w:tab/>
      </w:r>
      <w:r w:rsidR="00B56F7D" w:rsidRPr="00763173">
        <w:t>44,472</w:t>
      </w:r>
      <w:r w:rsidRPr="00763173">
        <w:t xml:space="preserve"> metric tonnes</w:t>
      </w:r>
    </w:p>
    <w:p w:rsidR="00405659" w:rsidRPr="00763173" w:rsidRDefault="00405659" w:rsidP="00441319">
      <w:r w:rsidRPr="00763173">
        <w:t>Cargo Capacity:</w:t>
      </w:r>
      <w:r w:rsidRPr="00763173">
        <w:tab/>
        <w:t>2,478 TEU</w:t>
      </w:r>
    </w:p>
    <w:p w:rsidR="00441319" w:rsidRPr="00763173" w:rsidRDefault="00441319" w:rsidP="00441319"/>
    <w:p w:rsidR="00441319" w:rsidRPr="00763173" w:rsidRDefault="00441319" w:rsidP="00441319">
      <w:r w:rsidRPr="00763173">
        <w:t>Engine:</w:t>
      </w:r>
      <w:r w:rsidRPr="00763173">
        <w:tab/>
      </w:r>
      <w:r w:rsidRPr="00763173">
        <w:tab/>
      </w:r>
      <w:r w:rsidRPr="00763173">
        <w:tab/>
        <w:t>MAN B&amp;W 7</w:t>
      </w:r>
      <w:r w:rsidR="00B56F7D" w:rsidRPr="00763173">
        <w:t>L 70 MC-C</w:t>
      </w:r>
    </w:p>
    <w:p w:rsidR="00441319" w:rsidRPr="00763173" w:rsidRDefault="00441319" w:rsidP="00441319">
      <w:r w:rsidRPr="00763173">
        <w:t>Power:</w:t>
      </w:r>
      <w:r w:rsidRPr="00763173">
        <w:tab/>
      </w:r>
      <w:r w:rsidRPr="00763173">
        <w:tab/>
      </w:r>
      <w:r w:rsidR="00405659" w:rsidRPr="00763173">
        <w:tab/>
        <w:t>21,770 k</w:t>
      </w:r>
      <w:r w:rsidR="00B56F7D" w:rsidRPr="00763173">
        <w:t>W at 108 RPM</w:t>
      </w:r>
    </w:p>
    <w:p w:rsidR="00ED5485" w:rsidRPr="00763173" w:rsidRDefault="00ED5485" w:rsidP="00441319">
      <w:r w:rsidRPr="00763173">
        <w:t>Service Speed:</w:t>
      </w:r>
      <w:r w:rsidRPr="00763173">
        <w:tab/>
      </w:r>
      <w:r w:rsidRPr="00763173">
        <w:tab/>
        <w:t>25 knots</w:t>
      </w:r>
    </w:p>
    <w:p w:rsidR="00C70805" w:rsidRPr="00763173" w:rsidRDefault="00441319" w:rsidP="00441319">
      <w:r w:rsidRPr="00763173">
        <w:t>Propeller:</w:t>
      </w:r>
      <w:r w:rsidRPr="00763173">
        <w:tab/>
      </w:r>
      <w:r w:rsidRPr="00763173">
        <w:tab/>
      </w:r>
      <w:r w:rsidRPr="00763173">
        <w:tab/>
      </w:r>
      <w:r w:rsidR="00405659" w:rsidRPr="00763173">
        <w:t>4</w:t>
      </w:r>
      <w:r w:rsidRPr="00763173">
        <w:t>-blade single right-hand screw</w:t>
      </w:r>
    </w:p>
    <w:p w:rsidR="00B56F7D" w:rsidRPr="00763173" w:rsidRDefault="00B56F7D" w:rsidP="00441319">
      <w:r w:rsidRPr="00763173">
        <w:t>Bo</w:t>
      </w:r>
      <w:r w:rsidR="00405659" w:rsidRPr="00763173">
        <w:t>w Thruster:</w:t>
      </w:r>
      <w:r w:rsidR="00405659" w:rsidRPr="00763173">
        <w:tab/>
      </w:r>
      <w:r w:rsidR="00405659" w:rsidRPr="00763173">
        <w:tab/>
        <w:t>1 x Brunvoll 1100 k</w:t>
      </w:r>
      <w:r w:rsidRPr="00763173">
        <w:t>W at 1180 RPM</w:t>
      </w:r>
    </w:p>
    <w:p w:rsidR="00B77AE3" w:rsidRPr="00763173" w:rsidRDefault="00B77AE3" w:rsidP="00D5358F"/>
    <w:p w:rsidR="00C70805" w:rsidRPr="00763173" w:rsidRDefault="00C70805" w:rsidP="00D5358F"/>
    <w:p w:rsidR="00C70805" w:rsidRPr="00763173" w:rsidRDefault="00C70805" w:rsidP="00D5358F"/>
    <w:p w:rsidR="00521FA9" w:rsidRDefault="00521FA9" w:rsidP="003F5EEA">
      <w:pPr>
        <w:pStyle w:val="AppendixHeading"/>
        <w:sectPr w:rsidR="00521FA9" w:rsidSect="005246E8">
          <w:pgSz w:w="11906" w:h="16838" w:code="9"/>
          <w:pgMar w:top="1440" w:right="1646" w:bottom="1258" w:left="1767" w:header="709" w:footer="709" w:gutter="0"/>
          <w:cols w:space="708"/>
          <w:docGrid w:linePitch="360"/>
        </w:sectPr>
      </w:pPr>
    </w:p>
    <w:p w:rsidR="00521FA9" w:rsidRDefault="00521FA9" w:rsidP="003F5EEA">
      <w:pPr>
        <w:pStyle w:val="AppendixHeading"/>
        <w:sectPr w:rsidR="00521FA9" w:rsidSect="005246E8">
          <w:pgSz w:w="11906" w:h="16838" w:code="9"/>
          <w:pgMar w:top="1440" w:right="1646" w:bottom="1258" w:left="1767" w:header="709" w:footer="709" w:gutter="0"/>
          <w:cols w:space="708"/>
          <w:docGrid w:linePitch="360"/>
        </w:sectPr>
      </w:pPr>
    </w:p>
    <w:p w:rsidR="00C70805" w:rsidRPr="00763173" w:rsidRDefault="003F5EEA" w:rsidP="003F5EEA">
      <w:pPr>
        <w:pStyle w:val="AppendixHeading"/>
      </w:pPr>
      <w:bookmarkStart w:id="265" w:name="_Toc282006102"/>
      <w:r w:rsidRPr="00763173">
        <w:lastRenderedPageBreak/>
        <w:t xml:space="preserve">Appendix </w:t>
      </w:r>
      <w:r w:rsidR="00AD6368" w:rsidRPr="00763173">
        <w:t>E</w:t>
      </w:r>
      <w:r w:rsidRPr="00763173">
        <w:tab/>
        <w:t>MV Hermes Vessel Particulars</w:t>
      </w:r>
      <w:bookmarkEnd w:id="265"/>
    </w:p>
    <w:p w:rsidR="00441319" w:rsidRPr="00763173" w:rsidRDefault="00441319" w:rsidP="00441319">
      <w:r w:rsidRPr="00763173">
        <w:t>Name:</w:t>
      </w:r>
      <w:r w:rsidRPr="00763173">
        <w:tab/>
      </w:r>
      <w:r w:rsidRPr="00763173">
        <w:tab/>
      </w:r>
      <w:r w:rsidRPr="00763173">
        <w:tab/>
      </w:r>
      <w:r w:rsidR="003A53EC" w:rsidRPr="00763173">
        <w:t>MV “HERMES”</w:t>
      </w:r>
    </w:p>
    <w:p w:rsidR="00441319" w:rsidRPr="00763173" w:rsidRDefault="00441319" w:rsidP="00441319">
      <w:r w:rsidRPr="00763173">
        <w:t>Call Sign:</w:t>
      </w:r>
      <w:r w:rsidRPr="00763173">
        <w:tab/>
      </w:r>
      <w:r w:rsidRPr="00763173">
        <w:tab/>
      </w:r>
      <w:r w:rsidRPr="00763173">
        <w:tab/>
      </w:r>
      <w:r w:rsidR="003A53EC" w:rsidRPr="00763173">
        <w:t>V2CL5</w:t>
      </w:r>
    </w:p>
    <w:p w:rsidR="00405659" w:rsidRPr="00763173" w:rsidRDefault="00405659" w:rsidP="00441319">
      <w:r w:rsidRPr="00763173">
        <w:t>Type of vessel:</w:t>
      </w:r>
      <w:r w:rsidRPr="00763173">
        <w:tab/>
      </w:r>
      <w:r w:rsidRPr="00763173">
        <w:tab/>
        <w:t>Container</w:t>
      </w:r>
    </w:p>
    <w:p w:rsidR="00441319" w:rsidRPr="00763173" w:rsidRDefault="00441319" w:rsidP="00441319">
      <w:r w:rsidRPr="00763173">
        <w:t>Flag:</w:t>
      </w:r>
      <w:r w:rsidRPr="00763173">
        <w:tab/>
      </w:r>
      <w:r w:rsidRPr="00763173">
        <w:tab/>
      </w:r>
      <w:r w:rsidRPr="00763173">
        <w:tab/>
      </w:r>
      <w:r w:rsidRPr="00763173">
        <w:tab/>
      </w:r>
      <w:r w:rsidR="003A53EC" w:rsidRPr="00763173">
        <w:t>Antigua &amp; Barbuda</w:t>
      </w:r>
    </w:p>
    <w:p w:rsidR="00441319" w:rsidRPr="00763173" w:rsidRDefault="00441319" w:rsidP="00441319">
      <w:smartTag w:uri="urn:schemas-microsoft-com:office:smarttags" w:element="place">
        <w:smartTag w:uri="urn:schemas-microsoft-com:office:smarttags" w:element="PlaceType">
          <w:r w:rsidRPr="00763173">
            <w:t>Port</w:t>
          </w:r>
        </w:smartTag>
        <w:r w:rsidRPr="00763173">
          <w:t xml:space="preserve"> of </w:t>
        </w:r>
        <w:smartTag w:uri="urn:schemas-microsoft-com:office:smarttags" w:element="PlaceName">
          <w:r w:rsidRPr="00763173">
            <w:t>Registry</w:t>
          </w:r>
        </w:smartTag>
      </w:smartTag>
      <w:r w:rsidRPr="00763173">
        <w:t>:</w:t>
      </w:r>
      <w:r w:rsidRPr="00763173">
        <w:tab/>
      </w:r>
      <w:smartTag w:uri="urn:schemas-microsoft-com:office:smarttags" w:element="City">
        <w:smartTag w:uri="urn:schemas-microsoft-com:office:smarttags" w:element="place">
          <w:r w:rsidR="003A53EC" w:rsidRPr="00763173">
            <w:t>St Johns</w:t>
          </w:r>
        </w:smartTag>
      </w:smartTag>
    </w:p>
    <w:p w:rsidR="00441319" w:rsidRPr="00763173" w:rsidRDefault="00441319" w:rsidP="00441319">
      <w:r w:rsidRPr="00763173">
        <w:t>IMO Number:</w:t>
      </w:r>
      <w:r w:rsidRPr="00763173">
        <w:tab/>
      </w:r>
      <w:r w:rsidRPr="00763173">
        <w:tab/>
      </w:r>
      <w:r w:rsidR="003A53EC" w:rsidRPr="00763173">
        <w:t>9350317</w:t>
      </w:r>
    </w:p>
    <w:p w:rsidR="00441319" w:rsidRPr="00763173" w:rsidRDefault="00441319" w:rsidP="00441319">
      <w:r w:rsidRPr="00763173">
        <w:t>Class:</w:t>
      </w:r>
      <w:r w:rsidRPr="00763173">
        <w:tab/>
      </w:r>
      <w:r w:rsidRPr="00763173">
        <w:tab/>
      </w:r>
      <w:r w:rsidRPr="00763173">
        <w:tab/>
      </w:r>
      <w:r w:rsidR="003A53EC" w:rsidRPr="00763173">
        <w:t>Germanischer Lloyd GL+ 100A5E</w:t>
      </w:r>
      <w:r w:rsidRPr="00763173">
        <w:t xml:space="preserve">, </w:t>
      </w:r>
      <w:r w:rsidR="003A53EC" w:rsidRPr="00763173">
        <w:t>+MC E AUT</w:t>
      </w:r>
    </w:p>
    <w:p w:rsidR="00441319" w:rsidRPr="00763173" w:rsidRDefault="00441319" w:rsidP="00441319">
      <w:r w:rsidRPr="00763173">
        <w:t>Buil</w:t>
      </w:r>
      <w:r w:rsidR="003A53EC" w:rsidRPr="00763173">
        <w:t>t</w:t>
      </w:r>
      <w:r w:rsidRPr="00763173">
        <w:t>:</w:t>
      </w:r>
      <w:r w:rsidRPr="00763173">
        <w:tab/>
      </w:r>
      <w:r w:rsidRPr="00763173">
        <w:tab/>
      </w:r>
      <w:r w:rsidRPr="00763173">
        <w:tab/>
      </w:r>
      <w:r w:rsidR="003A53EC" w:rsidRPr="00763173">
        <w:tab/>
      </w:r>
      <w:smartTag w:uri="urn:schemas-microsoft-com:office:smarttags" w:element="City">
        <w:smartTag w:uri="urn:schemas-microsoft-com:office:smarttags" w:element="place">
          <w:r w:rsidR="003A53EC" w:rsidRPr="00763173">
            <w:t>Bremerhaven</w:t>
          </w:r>
        </w:smartTag>
      </w:smartTag>
    </w:p>
    <w:p w:rsidR="00441319" w:rsidRPr="00763173" w:rsidRDefault="00441319" w:rsidP="00441319">
      <w:r w:rsidRPr="00763173">
        <w:t>Launched:</w:t>
      </w:r>
      <w:r w:rsidRPr="00763173">
        <w:tab/>
      </w:r>
      <w:r w:rsidRPr="00763173">
        <w:tab/>
      </w:r>
      <w:smartTag w:uri="urn:schemas-microsoft-com:office:smarttags" w:element="date">
        <w:smartTagPr>
          <w:attr w:name="Month" w:val="3"/>
          <w:attr w:name="Day" w:val="17"/>
          <w:attr w:name="Year" w:val="2006"/>
        </w:smartTagPr>
        <w:r w:rsidR="003A53EC" w:rsidRPr="00763173">
          <w:t>17 March 2006</w:t>
        </w:r>
      </w:smartTag>
    </w:p>
    <w:p w:rsidR="00441319" w:rsidRPr="00763173" w:rsidRDefault="00441319" w:rsidP="00441319"/>
    <w:p w:rsidR="00441319" w:rsidRPr="00763173" w:rsidRDefault="00441319" w:rsidP="00441319">
      <w:r w:rsidRPr="00763173">
        <w:t>Owner:</w:t>
      </w:r>
      <w:r w:rsidRPr="00763173">
        <w:tab/>
      </w:r>
      <w:r w:rsidRPr="00763173">
        <w:tab/>
      </w:r>
      <w:r w:rsidRPr="00763173">
        <w:tab/>
      </w:r>
      <w:r w:rsidR="003A53EC" w:rsidRPr="00763173">
        <w:t xml:space="preserve">Schiffahrtsgesellschaft MS “Hermes” mbH &amp; Co, KG, </w:t>
      </w:r>
      <w:smartTag w:uri="urn:schemas-microsoft-com:office:smarttags" w:element="country-region">
        <w:smartTag w:uri="urn:schemas-microsoft-com:office:smarttags" w:element="place">
          <w:r w:rsidR="003A53EC" w:rsidRPr="00763173">
            <w:t>Germany</w:t>
          </w:r>
        </w:smartTag>
      </w:smartTag>
    </w:p>
    <w:p w:rsidR="003A53EC" w:rsidRPr="00763173" w:rsidRDefault="003A53EC" w:rsidP="00441319">
      <w:r w:rsidRPr="00763173">
        <w:t>Manager:</w:t>
      </w:r>
      <w:r w:rsidRPr="00763173">
        <w:tab/>
      </w:r>
      <w:r w:rsidRPr="00763173">
        <w:tab/>
      </w:r>
      <w:r w:rsidRPr="00763173">
        <w:tab/>
        <w:t>KG Projex Schiffahrtsgesellschaft mbH &amp; Co</w:t>
      </w:r>
    </w:p>
    <w:p w:rsidR="00441319" w:rsidRPr="00763173" w:rsidRDefault="00441319" w:rsidP="00441319"/>
    <w:p w:rsidR="00441319" w:rsidRPr="00763173" w:rsidRDefault="00441319" w:rsidP="00441319">
      <w:r w:rsidRPr="00763173">
        <w:t>Length:</w:t>
      </w:r>
      <w:r w:rsidRPr="00763173">
        <w:tab/>
      </w:r>
      <w:r w:rsidRPr="00763173">
        <w:tab/>
      </w:r>
      <w:r w:rsidRPr="00763173">
        <w:tab/>
      </w:r>
      <w:r w:rsidR="003A53EC" w:rsidRPr="00763173">
        <w:t>212.2</w:t>
      </w:r>
      <w:r w:rsidRPr="00763173">
        <w:t xml:space="preserve"> metres</w:t>
      </w:r>
    </w:p>
    <w:p w:rsidR="00441319" w:rsidRPr="00763173" w:rsidRDefault="00441319" w:rsidP="00441319">
      <w:r w:rsidRPr="00763173">
        <w:t>Breadth:</w:t>
      </w:r>
      <w:r w:rsidRPr="00763173">
        <w:tab/>
      </w:r>
      <w:r w:rsidRPr="00763173">
        <w:tab/>
      </w:r>
      <w:r w:rsidRPr="00763173">
        <w:tab/>
      </w:r>
      <w:r w:rsidR="003A53EC" w:rsidRPr="00763173">
        <w:t>29.8</w:t>
      </w:r>
      <w:r w:rsidRPr="00763173">
        <w:t xml:space="preserve"> metres</w:t>
      </w:r>
    </w:p>
    <w:p w:rsidR="00441319" w:rsidRPr="00763173" w:rsidRDefault="00441319" w:rsidP="00441319">
      <w:r w:rsidRPr="00763173">
        <w:t>Depth:</w:t>
      </w:r>
      <w:r w:rsidRPr="00763173">
        <w:tab/>
      </w:r>
      <w:r w:rsidRPr="00763173">
        <w:tab/>
      </w:r>
      <w:r w:rsidRPr="00763173">
        <w:tab/>
      </w:r>
      <w:r w:rsidR="003A53EC" w:rsidRPr="00763173">
        <w:t>16.67</w:t>
      </w:r>
      <w:r w:rsidRPr="00763173">
        <w:t xml:space="preserve"> metres</w:t>
      </w:r>
    </w:p>
    <w:p w:rsidR="00441319" w:rsidRPr="00763173" w:rsidRDefault="00441319" w:rsidP="00441319">
      <w:r w:rsidRPr="00763173">
        <w:t>Draught:</w:t>
      </w:r>
      <w:r w:rsidRPr="00763173">
        <w:tab/>
      </w:r>
      <w:r w:rsidRPr="00763173">
        <w:tab/>
      </w:r>
      <w:r w:rsidRPr="00763173">
        <w:tab/>
      </w:r>
      <w:r w:rsidR="00405659" w:rsidRPr="00763173">
        <w:t>11</w:t>
      </w:r>
      <w:r w:rsidRPr="00763173">
        <w:t>.4 metres</w:t>
      </w:r>
    </w:p>
    <w:p w:rsidR="00441319" w:rsidRPr="00763173" w:rsidRDefault="00441319" w:rsidP="00441319">
      <w:r w:rsidRPr="00763173">
        <w:t>Freeboard:</w:t>
      </w:r>
      <w:r w:rsidRPr="00763173">
        <w:tab/>
      </w:r>
      <w:r w:rsidRPr="00763173">
        <w:tab/>
      </w:r>
      <w:r w:rsidR="00405659" w:rsidRPr="00763173">
        <w:t>5.27</w:t>
      </w:r>
      <w:r w:rsidRPr="00763173">
        <w:t xml:space="preserve"> metres</w:t>
      </w:r>
    </w:p>
    <w:p w:rsidR="00441319" w:rsidRPr="00763173" w:rsidRDefault="00441319" w:rsidP="00441319">
      <w:r w:rsidRPr="00763173">
        <w:t>GRT:</w:t>
      </w:r>
      <w:r w:rsidRPr="00763173">
        <w:tab/>
      </w:r>
      <w:r w:rsidRPr="00763173">
        <w:tab/>
      </w:r>
      <w:r w:rsidRPr="00763173">
        <w:tab/>
      </w:r>
      <w:r w:rsidR="00405659" w:rsidRPr="00763173">
        <w:t>27061</w:t>
      </w:r>
    </w:p>
    <w:p w:rsidR="00441319" w:rsidRPr="00763173" w:rsidRDefault="00441319" w:rsidP="00441319">
      <w:r w:rsidRPr="00763173">
        <w:t>D</w:t>
      </w:r>
      <w:r w:rsidR="00405659" w:rsidRPr="00763173">
        <w:t>isplacemen</w:t>
      </w:r>
      <w:r w:rsidRPr="00763173">
        <w:t>t:</w:t>
      </w:r>
      <w:r w:rsidRPr="00763173">
        <w:tab/>
      </w:r>
      <w:r w:rsidRPr="00763173">
        <w:tab/>
      </w:r>
      <w:r w:rsidR="00405659" w:rsidRPr="00763173">
        <w:t>46,256.9</w:t>
      </w:r>
      <w:r w:rsidRPr="00763173">
        <w:t xml:space="preserve"> metric tonnes</w:t>
      </w:r>
    </w:p>
    <w:p w:rsidR="00405659" w:rsidRPr="00763173" w:rsidRDefault="00405659" w:rsidP="00441319">
      <w:r w:rsidRPr="00763173">
        <w:t>Cargo Capacity:</w:t>
      </w:r>
      <w:r w:rsidRPr="00763173">
        <w:tab/>
        <w:t>2,490 TEU</w:t>
      </w:r>
    </w:p>
    <w:p w:rsidR="00441319" w:rsidRPr="00763173" w:rsidRDefault="00441319" w:rsidP="00441319"/>
    <w:p w:rsidR="00441319" w:rsidRPr="00763173" w:rsidRDefault="00441319" w:rsidP="00441319">
      <w:r w:rsidRPr="00763173">
        <w:t>Engine:</w:t>
      </w:r>
      <w:r w:rsidRPr="00763173">
        <w:tab/>
      </w:r>
      <w:r w:rsidRPr="00763173">
        <w:tab/>
      </w:r>
      <w:r w:rsidRPr="00763173">
        <w:tab/>
        <w:t xml:space="preserve">MAN B&amp;W </w:t>
      </w:r>
      <w:r w:rsidR="00405659" w:rsidRPr="00763173">
        <w:t>CEGIELSKI 2-Stroke, Type 7S 70 MC Mk6</w:t>
      </w:r>
    </w:p>
    <w:p w:rsidR="00441319" w:rsidRPr="00763173" w:rsidRDefault="00441319" w:rsidP="00441319">
      <w:r w:rsidRPr="00763173">
        <w:t>Power:</w:t>
      </w:r>
      <w:r w:rsidRPr="00763173">
        <w:tab/>
      </w:r>
      <w:r w:rsidRPr="00763173">
        <w:tab/>
      </w:r>
      <w:r w:rsidR="00405659" w:rsidRPr="00763173">
        <w:tab/>
        <w:t>19670 kW</w:t>
      </w:r>
      <w:r w:rsidRPr="00763173">
        <w:t xml:space="preserve"> at </w:t>
      </w:r>
      <w:r w:rsidR="00405659" w:rsidRPr="00763173">
        <w:t>91 RPM</w:t>
      </w:r>
    </w:p>
    <w:p w:rsidR="00405659" w:rsidRPr="00763173" w:rsidRDefault="00405659" w:rsidP="00441319">
      <w:r w:rsidRPr="00763173">
        <w:t>Service Speed:</w:t>
      </w:r>
      <w:r w:rsidRPr="00763173">
        <w:tab/>
      </w:r>
      <w:r w:rsidRPr="00763173">
        <w:tab/>
        <w:t>24 knots</w:t>
      </w:r>
    </w:p>
    <w:p w:rsidR="00441319" w:rsidRPr="00763173" w:rsidRDefault="00441319" w:rsidP="00441319">
      <w:r w:rsidRPr="00763173">
        <w:t>Propeller:</w:t>
      </w:r>
      <w:r w:rsidRPr="00763173">
        <w:tab/>
      </w:r>
      <w:r w:rsidRPr="00763173">
        <w:tab/>
      </w:r>
      <w:r w:rsidRPr="00763173">
        <w:tab/>
      </w:r>
      <w:r w:rsidR="00405659" w:rsidRPr="00763173">
        <w:t>4</w:t>
      </w:r>
      <w:r w:rsidRPr="00763173">
        <w:t>-blade single right-hand screw</w:t>
      </w:r>
      <w:r w:rsidR="00405659" w:rsidRPr="00763173">
        <w:t>, dia 7300mm x pitch 7.556m</w:t>
      </w:r>
    </w:p>
    <w:p w:rsidR="00405659" w:rsidRPr="00763173" w:rsidRDefault="00405659" w:rsidP="00441319">
      <w:r w:rsidRPr="00763173">
        <w:t>Bow Thruster:</w:t>
      </w:r>
      <w:r w:rsidRPr="00763173">
        <w:tab/>
      </w:r>
      <w:r w:rsidRPr="00763173">
        <w:tab/>
        <w:t>1 x 1200 kW</w:t>
      </w:r>
    </w:p>
    <w:p w:rsidR="003F5EEA" w:rsidRPr="00763173" w:rsidRDefault="003F5EEA" w:rsidP="00D5358F"/>
    <w:p w:rsidR="003F5EEA" w:rsidRPr="00763173" w:rsidRDefault="003F5EEA" w:rsidP="00D5358F"/>
    <w:p w:rsidR="003F5EEA" w:rsidRPr="00763173" w:rsidRDefault="003F5EEA" w:rsidP="00D5358F"/>
    <w:p w:rsidR="003C4CE6" w:rsidRPr="00763173" w:rsidRDefault="003C4CE6" w:rsidP="00D5358F"/>
    <w:p w:rsidR="003C4CE6" w:rsidRPr="00763173" w:rsidRDefault="003C4CE6" w:rsidP="00D5358F"/>
    <w:p w:rsidR="003C4CE6" w:rsidRPr="00763173" w:rsidRDefault="003C4CE6" w:rsidP="00D5358F"/>
    <w:sectPr w:rsidR="003C4CE6" w:rsidRPr="00763173" w:rsidSect="005246E8">
      <w:pgSz w:w="11906" w:h="16838" w:code="9"/>
      <w:pgMar w:top="1440" w:right="1646" w:bottom="1258" w:left="17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5018" w:rsidRDefault="00435018">
      <w:r>
        <w:separator/>
      </w:r>
    </w:p>
  </w:endnote>
  <w:endnote w:type="continuationSeparator" w:id="0">
    <w:p w:rsidR="00435018" w:rsidRDefault="004350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Bold">
    <w:panose1 w:val="020B0704020202020204"/>
    <w:charset w:val="00"/>
    <w:family w:val="roman"/>
    <w:notTrueType/>
    <w:pitch w:val="default"/>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icrosoft Sans Serif">
    <w:panose1 w:val="020B0604020202020204"/>
    <w:charset w:val="00"/>
    <w:family w:val="swiss"/>
    <w:pitch w:val="variable"/>
    <w:sig w:usb0="E1002AFF" w:usb1="C0000002" w:usb2="00000008" w:usb3="00000000" w:csb0="000101FF" w:csb1="00000000"/>
  </w:font>
  <w:font w:name="Times New Roman 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1DCF" w:rsidRDefault="00B71DCF">
    <w:pPr>
      <w:pStyle w:val="Footer"/>
    </w:pPr>
    <w:r>
      <w:rPr>
        <w:rStyle w:val="PageNumber"/>
      </w:rPr>
      <w:t xml:space="preserve">Page </w:t>
    </w:r>
    <w:r>
      <w:rPr>
        <w:rStyle w:val="PageNumber"/>
      </w:rPr>
      <w:fldChar w:fldCharType="begin"/>
    </w:r>
    <w:r>
      <w:rPr>
        <w:rStyle w:val="PageNumber"/>
      </w:rPr>
      <w:instrText xml:space="preserve"> PAGE </w:instrText>
    </w:r>
    <w:r>
      <w:rPr>
        <w:rStyle w:val="PageNumber"/>
      </w:rPr>
      <w:fldChar w:fldCharType="separate"/>
    </w:r>
    <w:r w:rsidR="006A64BD">
      <w:rPr>
        <w:rStyle w:val="PageNumber"/>
        <w:noProof/>
      </w:rPr>
      <w:t>12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sidR="006A64BD">
      <w:rPr>
        <w:rStyle w:val="PageNumber"/>
        <w:noProof/>
      </w:rPr>
      <w:t>47</w:t>
    </w:r>
    <w:r>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1DCF" w:rsidRPr="009214B1" w:rsidRDefault="00B71DCF" w:rsidP="00D82864">
    <w:pPr>
      <w:tabs>
        <w:tab w:val="left" w:pos="3402"/>
        <w:tab w:val="right" w:pos="9006"/>
      </w:tabs>
      <w:jc w:val="right"/>
    </w:pPr>
    <w:r w:rsidRPr="009214B1">
      <w:t xml:space="preserve">Page </w:t>
    </w:r>
    <w:r w:rsidRPr="009214B1">
      <w:rPr>
        <w:rStyle w:val="PageNumber"/>
      </w:rPr>
      <w:fldChar w:fldCharType="begin"/>
    </w:r>
    <w:r w:rsidRPr="009214B1">
      <w:rPr>
        <w:rStyle w:val="PageNumber"/>
      </w:rPr>
      <w:instrText xml:space="preserve"> PAGE </w:instrText>
    </w:r>
    <w:r w:rsidRPr="009214B1">
      <w:rPr>
        <w:rStyle w:val="PageNumber"/>
      </w:rPr>
      <w:fldChar w:fldCharType="separate"/>
    </w:r>
    <w:r w:rsidR="006A64BD">
      <w:rPr>
        <w:rStyle w:val="PageNumber"/>
        <w:noProof/>
      </w:rPr>
      <w:t>11</w:t>
    </w:r>
    <w:r w:rsidRPr="009214B1">
      <w:rPr>
        <w:rStyle w:val="PageNumber"/>
      </w:rPr>
      <w:fldChar w:fldCharType="end"/>
    </w:r>
    <w:r w:rsidRPr="009214B1">
      <w:rPr>
        <w:rStyle w:val="PageNumber"/>
      </w:rPr>
      <w:t xml:space="preserve"> of </w:t>
    </w:r>
    <w:r w:rsidRPr="009214B1">
      <w:rPr>
        <w:rStyle w:val="PageNumber"/>
      </w:rPr>
      <w:fldChar w:fldCharType="begin"/>
    </w:r>
    <w:r w:rsidRPr="009214B1">
      <w:rPr>
        <w:rStyle w:val="PageNumber"/>
      </w:rPr>
      <w:instrText xml:space="preserve"> NUMPAGES </w:instrText>
    </w:r>
    <w:r w:rsidRPr="009214B1">
      <w:rPr>
        <w:rStyle w:val="PageNumber"/>
      </w:rPr>
      <w:fldChar w:fldCharType="separate"/>
    </w:r>
    <w:r w:rsidR="006A64BD">
      <w:rPr>
        <w:rStyle w:val="PageNumber"/>
        <w:noProof/>
      </w:rPr>
      <w:t>47</w:t>
    </w:r>
    <w:r w:rsidRPr="009214B1">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1DCF" w:rsidRDefault="00B71DC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5018" w:rsidRDefault="00435018">
      <w:r>
        <w:separator/>
      </w:r>
    </w:p>
  </w:footnote>
  <w:footnote w:type="continuationSeparator" w:id="0">
    <w:p w:rsidR="00435018" w:rsidRDefault="00435018">
      <w:r>
        <w:continuationSeparator/>
      </w:r>
    </w:p>
  </w:footnote>
  <w:footnote w:id="1">
    <w:p w:rsidR="00B71DCF" w:rsidRDefault="00B71DCF">
      <w:pPr>
        <w:pStyle w:val="FootnoteText"/>
      </w:pPr>
      <w:r>
        <w:rPr>
          <w:rStyle w:val="FootnoteReference"/>
        </w:rPr>
        <w:footnoteRef/>
      </w:r>
      <w:r>
        <w:t xml:space="preserve"> All times are in Australian Daylight Saving Time UTC + 11 hours.</w:t>
      </w:r>
    </w:p>
  </w:footnote>
  <w:footnote w:id="2">
    <w:p w:rsidR="00B71DCF" w:rsidRDefault="00B71DCF">
      <w:pPr>
        <w:pStyle w:val="FootnoteText"/>
      </w:pPr>
      <w:r>
        <w:rPr>
          <w:rStyle w:val="FootnoteReference"/>
        </w:rPr>
        <w:footnoteRef/>
      </w:r>
      <w:r>
        <w:t xml:space="preserve"> The pilot confirmed to the investigation that he meant the Port Melbourne Channel.</w:t>
      </w:r>
    </w:p>
  </w:footnote>
  <w:footnote w:id="3">
    <w:p w:rsidR="00B71DCF" w:rsidRDefault="00B71DCF">
      <w:pPr>
        <w:pStyle w:val="FootnoteText"/>
      </w:pPr>
      <w:r>
        <w:rPr>
          <w:rStyle w:val="FootnoteReference"/>
        </w:rPr>
        <w:footnoteRef/>
      </w:r>
      <w:r>
        <w:t xml:space="preserve"> Underway means not at anchor or aground or tied up to a berth or wharf.</w:t>
      </w:r>
    </w:p>
  </w:footnote>
  <w:footnote w:id="4">
    <w:p w:rsidR="00B71DCF" w:rsidRPr="003F34D4" w:rsidRDefault="00B71DCF" w:rsidP="00B667F4">
      <w:pPr>
        <w:pStyle w:val="FootnoteText"/>
      </w:pPr>
      <w:r w:rsidRPr="003F34D4">
        <w:rPr>
          <w:rStyle w:val="FootnoteReference"/>
        </w:rPr>
        <w:footnoteRef/>
      </w:r>
      <w:r w:rsidRPr="003F34D4">
        <w:t xml:space="preserve"> </w:t>
      </w:r>
      <w:r w:rsidRPr="003F34D4">
        <w:rPr>
          <w:rFonts w:cs="Arial"/>
          <w:szCs w:val="16"/>
        </w:rPr>
        <w:t>The AIS is a shipboard broadcast system that acts like a transponder, operating in the VHF maritime band</w:t>
      </w:r>
      <w:r>
        <w:rPr>
          <w:rFonts w:cs="Arial"/>
          <w:szCs w:val="16"/>
        </w:rPr>
        <w:t>.  It is principally</w:t>
      </w:r>
      <w:r w:rsidRPr="003F34D4">
        <w:rPr>
          <w:szCs w:val="16"/>
          <w:lang w:val="en"/>
        </w:rPr>
        <w:t xml:space="preserve"> a short range </w:t>
      </w:r>
      <w:r w:rsidRPr="00252C03">
        <w:rPr>
          <w:szCs w:val="16"/>
          <w:lang w:val="en"/>
        </w:rPr>
        <w:t>coastal</w:t>
      </w:r>
      <w:r w:rsidRPr="003F34D4">
        <w:rPr>
          <w:szCs w:val="16"/>
          <w:lang w:val="en"/>
        </w:rPr>
        <w:t xml:space="preserve"> tracking </w:t>
      </w:r>
      <w:r w:rsidRPr="00252C03">
        <w:rPr>
          <w:szCs w:val="16"/>
          <w:lang w:val="en"/>
        </w:rPr>
        <w:t>system</w:t>
      </w:r>
      <w:r w:rsidRPr="003F34D4">
        <w:rPr>
          <w:szCs w:val="16"/>
          <w:lang w:val="en"/>
        </w:rPr>
        <w:t xml:space="preserve"> used </w:t>
      </w:r>
      <w:r>
        <w:rPr>
          <w:szCs w:val="16"/>
          <w:lang w:val="en"/>
        </w:rPr>
        <w:t>by</w:t>
      </w:r>
      <w:r w:rsidRPr="003F34D4">
        <w:rPr>
          <w:szCs w:val="16"/>
          <w:lang w:val="en"/>
        </w:rPr>
        <w:t xml:space="preserve"> </w:t>
      </w:r>
      <w:r w:rsidRPr="00252C03">
        <w:rPr>
          <w:szCs w:val="16"/>
          <w:lang w:val="en"/>
        </w:rPr>
        <w:t>vessels</w:t>
      </w:r>
      <w:r w:rsidRPr="003F34D4">
        <w:rPr>
          <w:szCs w:val="16"/>
          <w:lang w:val="en"/>
        </w:rPr>
        <w:t xml:space="preserve"> and VTS for identifying and locating vessels</w:t>
      </w:r>
      <w:r w:rsidRPr="003F34D4">
        <w:rPr>
          <w:lang w:val="en"/>
        </w:rPr>
        <w:t xml:space="preserve"> by electronically exchanging </w:t>
      </w:r>
      <w:r w:rsidRPr="00252C03">
        <w:rPr>
          <w:lang w:val="en"/>
        </w:rPr>
        <w:t>data</w:t>
      </w:r>
      <w:r w:rsidRPr="003F34D4">
        <w:rPr>
          <w:lang w:val="en"/>
        </w:rPr>
        <w:t xml:space="preserve"> with other</w:t>
      </w:r>
      <w:r>
        <w:rPr>
          <w:lang w:val="en"/>
        </w:rPr>
        <w:t xml:space="preserve"> nearby vessels and VTS stations.  When the radar display detects an AIS equipped vessel, it also displays the name and navigational characteristics transmitted by the AIS of that vessel.  Vessels which are not equipped with an AIS when detected will appear on the radar screen but without any detail displayed.</w:t>
      </w:r>
    </w:p>
  </w:footnote>
  <w:footnote w:id="5">
    <w:p w:rsidR="00B71DCF" w:rsidRDefault="00B71DCF" w:rsidP="005A1D0E">
      <w:pPr>
        <w:pStyle w:val="FootnoteText"/>
      </w:pPr>
      <w:r>
        <w:rPr>
          <w:rStyle w:val="FootnoteReference"/>
        </w:rPr>
        <w:footnoteRef/>
      </w:r>
      <w:r>
        <w:t xml:space="preserve"> One nautical mile = 1.852 kilometres.</w:t>
      </w:r>
    </w:p>
  </w:footnote>
  <w:footnote w:id="6">
    <w:p w:rsidR="00B71DCF" w:rsidRDefault="00B71DCF">
      <w:pPr>
        <w:pStyle w:val="FootnoteText"/>
      </w:pPr>
      <w:r>
        <w:rPr>
          <w:rStyle w:val="FootnoteReference"/>
        </w:rPr>
        <w:footnoteRef/>
      </w:r>
      <w:r>
        <w:t xml:space="preserve"> </w:t>
      </w:r>
      <w:smartTag w:uri="urn:schemas-microsoft-com:office:smarttags" w:element="stockticker">
        <w:r>
          <w:t>IMO</w:t>
        </w:r>
      </w:smartTag>
      <w:r>
        <w:t xml:space="preserve"> Resolution A.708(17) specifying the design of ships to provide adequate visibility from the navigating bridge.</w:t>
      </w:r>
    </w:p>
  </w:footnote>
  <w:footnote w:id="7">
    <w:p w:rsidR="00B71DCF" w:rsidRDefault="00B71DCF">
      <w:pPr>
        <w:pStyle w:val="FootnoteText"/>
      </w:pPr>
      <w:r>
        <w:rPr>
          <w:rStyle w:val="FootnoteReference"/>
        </w:rPr>
        <w:footnoteRef/>
      </w:r>
      <w:r>
        <w:t xml:space="preserve"> </w:t>
      </w:r>
      <w:r w:rsidRPr="001C6D72">
        <w:rPr>
          <w:rFonts w:cs="Arial"/>
          <w:szCs w:val="22"/>
        </w:rPr>
        <w:t xml:space="preserve">International Convention for the Safety </w:t>
      </w:r>
      <w:r>
        <w:rPr>
          <w:rFonts w:cs="Arial"/>
          <w:szCs w:val="22"/>
        </w:rPr>
        <w:t>Of Life at Sea 1974, as amended.</w:t>
      </w:r>
    </w:p>
  </w:footnote>
  <w:footnote w:id="8">
    <w:p w:rsidR="00B71DCF" w:rsidRDefault="00B71DCF" w:rsidP="00280CDE">
      <w:pPr>
        <w:pStyle w:val="FootnoteText"/>
      </w:pPr>
      <w:r>
        <w:rPr>
          <w:rStyle w:val="FootnoteReference"/>
        </w:rPr>
        <w:footnoteRef/>
      </w:r>
      <w:r>
        <w:t xml:space="preserve"> The Marine Board of Victoria was replaced by Marine Safety Victoria in February 2002</w:t>
      </w:r>
      <w:r w:rsidR="00D924C4">
        <w:t xml:space="preserve">.  In </w:t>
      </w:r>
      <w:r>
        <w:t xml:space="preserve">July 2010 </w:t>
      </w:r>
      <w:r w:rsidR="00D924C4">
        <w:t xml:space="preserve">Marine Safety Victoria </w:t>
      </w:r>
      <w:r>
        <w:t>was merged with Transport Safety Victoria.</w:t>
      </w:r>
    </w:p>
  </w:footnote>
  <w:footnote w:id="9">
    <w:p w:rsidR="00B71DCF" w:rsidRDefault="00B71DCF">
      <w:pPr>
        <w:pStyle w:val="FootnoteText"/>
      </w:pPr>
      <w:r>
        <w:rPr>
          <w:rStyle w:val="FootnoteReference"/>
        </w:rPr>
        <w:footnoteRef/>
      </w:r>
      <w:r>
        <w:t xml:space="preserve"> Fatigue Audit InterDyne</w:t>
      </w:r>
      <w:r w:rsidRPr="002962C5">
        <w:t xml:space="preserve"> </w:t>
      </w:r>
      <w:r w:rsidRPr="00D236CF">
        <w:t>is a computer based software program to assist with fatigue management in shifting rotations or a rostering system</w:t>
      </w:r>
      <w:r>
        <w:t>.</w:t>
      </w:r>
    </w:p>
  </w:footnote>
  <w:footnote w:id="10">
    <w:p w:rsidR="00B71DCF" w:rsidRDefault="00B71DCF" w:rsidP="00592576">
      <w:pPr>
        <w:pStyle w:val="FootnoteText"/>
      </w:pPr>
      <w:r>
        <w:rPr>
          <w:rStyle w:val="FootnoteReference"/>
        </w:rPr>
        <w:footnoteRef/>
      </w:r>
      <w:r>
        <w:t xml:space="preserve"> As reported by the Sleep Disorders and Respiratory Physician who conducted the test at the Epworth Sleep Centre.</w:t>
      </w:r>
    </w:p>
  </w:footnote>
  <w:footnote w:id="11">
    <w:p w:rsidR="00B71DCF" w:rsidRDefault="00B71DCF" w:rsidP="00CA3C87">
      <w:pPr>
        <w:pStyle w:val="FootnoteText"/>
      </w:pPr>
      <w:r>
        <w:rPr>
          <w:rStyle w:val="FootnoteReference"/>
        </w:rPr>
        <w:footnoteRef/>
      </w:r>
      <w:r>
        <w:t xml:space="preserve"> The International Convention for the Standards of Training and Certification of Watchkeepers 1978, as amended.</w:t>
      </w:r>
    </w:p>
  </w:footnote>
  <w:footnote w:id="12">
    <w:p w:rsidR="00B71DCF" w:rsidRDefault="00B71DCF">
      <w:pPr>
        <w:pStyle w:val="FootnoteText"/>
      </w:pPr>
      <w:r>
        <w:rPr>
          <w:rStyle w:val="FootnoteReference"/>
        </w:rPr>
        <w:footnoteRef/>
      </w:r>
      <w:r>
        <w:t xml:space="preserve"> International Association of Lighthouse Authorities.  The conventional system in Region ‘A’ is to have a green marker to the right of the channel and a red marker to the left of the channel when proceeding in the direction of the main tidal flow in this case, into port.</w:t>
      </w:r>
    </w:p>
  </w:footnote>
  <w:footnote w:id="13">
    <w:p w:rsidR="00D924C4" w:rsidRDefault="00D924C4">
      <w:pPr>
        <w:pStyle w:val="FootnoteText"/>
      </w:pPr>
      <w:r>
        <w:rPr>
          <w:rStyle w:val="FootnoteReference"/>
        </w:rPr>
        <w:footnoteRef/>
      </w:r>
      <w:r>
        <w:t xml:space="preserve"> See Footnote (8) on page 13.</w:t>
      </w:r>
    </w:p>
  </w:footnote>
  <w:footnote w:id="14">
    <w:p w:rsidR="00D45258" w:rsidRDefault="00D45258" w:rsidP="00D45258">
      <w:pPr>
        <w:pStyle w:val="FootnoteText"/>
      </w:pPr>
      <w:r>
        <w:rPr>
          <w:rStyle w:val="FootnoteReference"/>
        </w:rPr>
        <w:footnoteRef/>
      </w:r>
      <w:r>
        <w:t xml:space="preserve"> </w:t>
      </w:r>
      <w:smartTag w:uri="urn:schemas-microsoft-com:office:smarttags" w:element="City">
        <w:smartTag w:uri="urn:schemas-microsoft-com:office:smarttags" w:element="place">
          <w:r>
            <w:t>Melbourne</w:t>
          </w:r>
        </w:smartTag>
      </w:smartTag>
      <w:r>
        <w:t xml:space="preserve"> VTS</w:t>
      </w:r>
    </w:p>
  </w:footnote>
  <w:footnote w:id="15">
    <w:p w:rsidR="00AD3D89" w:rsidRDefault="00AD3D89" w:rsidP="00AD3D89">
      <w:pPr>
        <w:pStyle w:val="FootnoteText"/>
      </w:pPr>
      <w:r>
        <w:rPr>
          <w:rStyle w:val="FootnoteReference"/>
        </w:rPr>
        <w:footnoteRef/>
      </w:r>
      <w:r>
        <w:t xml:space="preserve"> The NavSAC comprises representatives from Port Phillip Sea Pilots, pilotage exempt masters, tug operators and PoMC personnel.</w:t>
      </w:r>
    </w:p>
  </w:footnote>
  <w:footnote w:id="16">
    <w:p w:rsidR="00B71DCF" w:rsidRDefault="00B71DCF">
      <w:pPr>
        <w:pStyle w:val="FootnoteText"/>
      </w:pPr>
      <w:r>
        <w:rPr>
          <w:rStyle w:val="FootnoteReference"/>
        </w:rPr>
        <w:footnoteRef/>
      </w:r>
      <w:r>
        <w:t xml:space="preserve"> The International Maritime Human Element Bulletin, Issue No 14, published by The Nautical Institute.</w:t>
      </w:r>
    </w:p>
  </w:footnote>
  <w:footnote w:id="17">
    <w:p w:rsidR="00B71DCF" w:rsidRDefault="00B71DCF">
      <w:pPr>
        <w:pStyle w:val="FootnoteText"/>
      </w:pPr>
      <w:r>
        <w:rPr>
          <w:rStyle w:val="FootnoteReference"/>
        </w:rPr>
        <w:footnoteRef/>
      </w:r>
      <w:r>
        <w:t xml:space="preserve"> Grech, RM, Horberry, TJ, Koester, T, “Human Factors in the Maritime Domain”, 2008, CRC Press </w:t>
      </w:r>
      <w:smartTag w:uri="urn:schemas-microsoft-com:office:smarttags" w:element="City">
        <w:smartTag w:uri="urn:schemas-microsoft-com:office:smarttags" w:element="place">
          <w:r>
            <w:t>Boca Raton</w:t>
          </w:r>
        </w:smartTag>
      </w:smartTag>
      <w:r>
        <w:t>.</w:t>
      </w:r>
    </w:p>
  </w:footnote>
  <w:footnote w:id="18">
    <w:p w:rsidR="00B71DCF" w:rsidRDefault="00B71DCF">
      <w:pPr>
        <w:pStyle w:val="FootnoteText"/>
      </w:pPr>
      <w:r>
        <w:rPr>
          <w:rStyle w:val="FootnoteReference"/>
        </w:rPr>
        <w:footnoteRef/>
      </w:r>
      <w:r>
        <w:t xml:space="preserve"> Except for the last 33 minutes when he was driving home (see Section </w:t>
      </w:r>
      <w:r w:rsidR="00D77831">
        <w:t>2.1.2)</w:t>
      </w:r>
    </w:p>
  </w:footnote>
  <w:footnote w:id="19">
    <w:p w:rsidR="00B71DCF" w:rsidRDefault="00B71DCF" w:rsidP="0088387C">
      <w:pPr>
        <w:pStyle w:val="FootnoteText"/>
      </w:pPr>
      <w:r>
        <w:rPr>
          <w:rStyle w:val="FootnoteReference"/>
        </w:rPr>
        <w:footnoteRef/>
      </w:r>
      <w:r>
        <w:t xml:space="preserve"> International Regulations for Preventing Collisions at Sea, 1972, as amended.</w:t>
      </w:r>
    </w:p>
  </w:footnote>
  <w:footnote w:id="20">
    <w:p w:rsidR="00D924C4" w:rsidRDefault="00D924C4" w:rsidP="00D924C4">
      <w:pPr>
        <w:pStyle w:val="FootnoteText"/>
      </w:pPr>
      <w:r>
        <w:rPr>
          <w:rStyle w:val="FootnoteReference"/>
        </w:rPr>
        <w:footnoteRef/>
      </w:r>
      <w:r>
        <w:t xml:space="preserve"> In July 2010 Marine Safety Victoria was merged with Transport Safety Victoria.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1DCF" w:rsidRDefault="00B71DC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1DCF" w:rsidRDefault="00B71DC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1DCF" w:rsidRDefault="00B71DC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1DCF" w:rsidRDefault="00B71DCF"/>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1DCF" w:rsidRDefault="00B71DCF">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1DCF" w:rsidRDefault="00B71DC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94E79"/>
    <w:multiLevelType w:val="multilevel"/>
    <w:tmpl w:val="688677B0"/>
    <w:lvl w:ilvl="0">
      <w:start w:val="1"/>
      <w:numFmt w:val="decimal"/>
      <w:pStyle w:val="Heading1"/>
      <w:lvlText w:val="%1."/>
      <w:lvlJc w:val="left"/>
      <w:pPr>
        <w:tabs>
          <w:tab w:val="num" w:pos="720"/>
        </w:tabs>
        <w:ind w:left="720" w:hanging="720"/>
      </w:pPr>
      <w:rPr>
        <w:rFonts w:ascii="Arial Bold" w:hAnsi="Arial Bold" w:hint="default"/>
        <w:b/>
        <w:i w:val="0"/>
        <w:sz w:val="28"/>
        <w:szCs w:val="28"/>
      </w:rPr>
    </w:lvl>
    <w:lvl w:ilvl="1">
      <w:start w:val="1"/>
      <w:numFmt w:val="decimal"/>
      <w:pStyle w:val="Heading2"/>
      <w:lvlText w:val="%1.%2"/>
      <w:lvlJc w:val="left"/>
      <w:pPr>
        <w:tabs>
          <w:tab w:val="num" w:pos="720"/>
        </w:tabs>
        <w:ind w:left="720" w:hanging="720"/>
      </w:pPr>
      <w:rPr>
        <w:rFonts w:ascii="Arial Bold" w:hAnsi="Arial Bold" w:hint="default"/>
        <w:b/>
        <w:i w:val="0"/>
        <w:sz w:val="24"/>
        <w:szCs w:val="24"/>
      </w:rPr>
    </w:lvl>
    <w:lvl w:ilvl="2">
      <w:start w:val="1"/>
      <w:numFmt w:val="decimal"/>
      <w:pStyle w:val="Heading3"/>
      <w:lvlText w:val="%1.%2.%3"/>
      <w:lvlJc w:val="left"/>
      <w:pPr>
        <w:tabs>
          <w:tab w:val="num" w:pos="720"/>
        </w:tabs>
        <w:ind w:left="720" w:hanging="720"/>
      </w:pPr>
      <w:rPr>
        <w:rFonts w:ascii="Arial Bold" w:hAnsi="Arial Bold" w:hint="default"/>
        <w:b/>
        <w:i w:val="0"/>
        <w:sz w:val="22"/>
        <w:szCs w:val="22"/>
      </w:rPr>
    </w:lvl>
    <w:lvl w:ilvl="3">
      <w:start w:val="1"/>
      <w:numFmt w:val="decimal"/>
      <w:pStyle w:val="Heading4"/>
      <w:lvlText w:val="%1.%2.%3.%4"/>
      <w:lvlJc w:val="left"/>
      <w:pPr>
        <w:tabs>
          <w:tab w:val="num" w:pos="720"/>
        </w:tabs>
        <w:ind w:left="720" w:hanging="720"/>
      </w:pPr>
      <w:rPr>
        <w:rFonts w:ascii="Times New Roman" w:hAnsi="Times New Roman" w:hint="default"/>
        <w:b w:val="0"/>
        <w:i w:val="0"/>
        <w:sz w:val="24"/>
        <w:szCs w:val="24"/>
      </w:rPr>
    </w:lvl>
    <w:lvl w:ilvl="4">
      <w:start w:val="1"/>
      <w:numFmt w:val="lowerLetter"/>
      <w:pStyle w:val="Heading5"/>
      <w:lvlText w:val="(%5)"/>
      <w:lvlJc w:val="left"/>
      <w:pPr>
        <w:tabs>
          <w:tab w:val="num" w:pos="1474"/>
        </w:tabs>
        <w:ind w:left="1474" w:hanging="737"/>
      </w:pPr>
      <w:rPr>
        <w:rFonts w:ascii="Times New Roman" w:hAnsi="Times New Roman" w:hint="default"/>
        <w:b w:val="0"/>
        <w:i w:val="0"/>
        <w:sz w:val="24"/>
        <w:szCs w:val="24"/>
      </w:rPr>
    </w:lvl>
    <w:lvl w:ilvl="5">
      <w:start w:val="1"/>
      <w:numFmt w:val="lowerRoman"/>
      <w:pStyle w:val="Heading6"/>
      <w:lvlText w:val="(%6)"/>
      <w:lvlJc w:val="left"/>
      <w:pPr>
        <w:tabs>
          <w:tab w:val="num" w:pos="2268"/>
        </w:tabs>
        <w:ind w:left="2268" w:hanging="737"/>
      </w:pPr>
      <w:rPr>
        <w:rFonts w:ascii="Times New Roman" w:hAnsi="Times New Roman" w:hint="default"/>
        <w:b w:val="0"/>
        <w:i w:val="0"/>
        <w:sz w:val="24"/>
        <w:szCs w:val="24"/>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
    <w:nsid w:val="02B340B3"/>
    <w:multiLevelType w:val="hybridMultilevel"/>
    <w:tmpl w:val="B33A5B24"/>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
    <w:nsid w:val="056D5D88"/>
    <w:multiLevelType w:val="hybridMultilevel"/>
    <w:tmpl w:val="E2D499E0"/>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3">
    <w:nsid w:val="0BE32D23"/>
    <w:multiLevelType w:val="hybridMultilevel"/>
    <w:tmpl w:val="C4080D2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nsid w:val="15163470"/>
    <w:multiLevelType w:val="hybridMultilevel"/>
    <w:tmpl w:val="D5BAE77E"/>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
    <w:nsid w:val="1ED4525E"/>
    <w:multiLevelType w:val="singleLevel"/>
    <w:tmpl w:val="46C2D2C4"/>
    <w:lvl w:ilvl="0">
      <w:start w:val="1"/>
      <w:numFmt w:val="bullet"/>
      <w:pStyle w:val="ListBullet"/>
      <w:lvlText w:val=""/>
      <w:lvlJc w:val="left"/>
      <w:pPr>
        <w:tabs>
          <w:tab w:val="num" w:pos="360"/>
        </w:tabs>
        <w:ind w:left="360" w:hanging="360"/>
      </w:pPr>
      <w:rPr>
        <w:rFonts w:ascii="Symbol" w:hAnsi="Symbol" w:hint="default"/>
      </w:rPr>
    </w:lvl>
  </w:abstractNum>
  <w:abstractNum w:abstractNumId="6">
    <w:nsid w:val="23733615"/>
    <w:multiLevelType w:val="hybridMultilevel"/>
    <w:tmpl w:val="92E26FAA"/>
    <w:lvl w:ilvl="0" w:tplc="EB7ED13C">
      <w:start w:val="1"/>
      <w:numFmt w:val="decimal"/>
      <w:lvlText w:val="%1."/>
      <w:lvlJc w:val="left"/>
      <w:pPr>
        <w:tabs>
          <w:tab w:val="num" w:pos="870"/>
        </w:tabs>
        <w:ind w:left="870" w:hanging="51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
    <w:nsid w:val="285158C0"/>
    <w:multiLevelType w:val="hybridMultilevel"/>
    <w:tmpl w:val="7E6A33C8"/>
    <w:lvl w:ilvl="0" w:tplc="D21C29F2">
      <w:start w:val="1"/>
      <w:numFmt w:val="lowerRoman"/>
      <w:pStyle w:val="OCIletteredsub-list"/>
      <w:lvlText w:val="(%1)"/>
      <w:lvlJc w:val="left"/>
      <w:pPr>
        <w:tabs>
          <w:tab w:val="num" w:pos="1627"/>
        </w:tabs>
        <w:ind w:left="1627" w:hanging="453"/>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8">
    <w:nsid w:val="2D683A02"/>
    <w:multiLevelType w:val="hybridMultilevel"/>
    <w:tmpl w:val="4E22FA48"/>
    <w:lvl w:ilvl="0" w:tplc="08F64086">
      <w:start w:val="1"/>
      <w:numFmt w:val="decimal"/>
      <w:pStyle w:val="numberedlistOCI"/>
      <w:lvlText w:val="%1."/>
      <w:lvlJc w:val="left"/>
      <w:pPr>
        <w:tabs>
          <w:tab w:val="num" w:pos="454"/>
        </w:tabs>
        <w:ind w:left="454" w:hanging="454"/>
      </w:pPr>
      <w:rPr>
        <w:rFonts w:ascii="Arial" w:hAnsi="Arial" w:hint="default"/>
        <w:b w:val="0"/>
        <w:i w:val="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9">
    <w:nsid w:val="37C12D51"/>
    <w:multiLevelType w:val="hybridMultilevel"/>
    <w:tmpl w:val="62082132"/>
    <w:lvl w:ilvl="0" w:tplc="0C090001">
      <w:start w:val="1"/>
      <w:numFmt w:val="bullet"/>
      <w:lvlText w:val=""/>
      <w:lvlJc w:val="left"/>
      <w:pPr>
        <w:tabs>
          <w:tab w:val="num" w:pos="780"/>
        </w:tabs>
        <w:ind w:left="780" w:hanging="360"/>
      </w:pPr>
      <w:rPr>
        <w:rFonts w:ascii="Symbol" w:hAnsi="Symbol" w:hint="default"/>
      </w:rPr>
    </w:lvl>
    <w:lvl w:ilvl="1" w:tplc="0C090003" w:tentative="1">
      <w:start w:val="1"/>
      <w:numFmt w:val="bullet"/>
      <w:lvlText w:val="o"/>
      <w:lvlJc w:val="left"/>
      <w:pPr>
        <w:tabs>
          <w:tab w:val="num" w:pos="1500"/>
        </w:tabs>
        <w:ind w:left="1500" w:hanging="360"/>
      </w:pPr>
      <w:rPr>
        <w:rFonts w:ascii="Courier New" w:hAnsi="Courier New" w:cs="Courier New" w:hint="default"/>
      </w:rPr>
    </w:lvl>
    <w:lvl w:ilvl="2" w:tplc="0C090005" w:tentative="1">
      <w:start w:val="1"/>
      <w:numFmt w:val="bullet"/>
      <w:lvlText w:val=""/>
      <w:lvlJc w:val="left"/>
      <w:pPr>
        <w:tabs>
          <w:tab w:val="num" w:pos="2220"/>
        </w:tabs>
        <w:ind w:left="2220" w:hanging="360"/>
      </w:pPr>
      <w:rPr>
        <w:rFonts w:ascii="Wingdings" w:hAnsi="Wingdings" w:hint="default"/>
      </w:rPr>
    </w:lvl>
    <w:lvl w:ilvl="3" w:tplc="0C090001" w:tentative="1">
      <w:start w:val="1"/>
      <w:numFmt w:val="bullet"/>
      <w:lvlText w:val=""/>
      <w:lvlJc w:val="left"/>
      <w:pPr>
        <w:tabs>
          <w:tab w:val="num" w:pos="2940"/>
        </w:tabs>
        <w:ind w:left="2940" w:hanging="360"/>
      </w:pPr>
      <w:rPr>
        <w:rFonts w:ascii="Symbol" w:hAnsi="Symbol" w:hint="default"/>
      </w:rPr>
    </w:lvl>
    <w:lvl w:ilvl="4" w:tplc="0C090003" w:tentative="1">
      <w:start w:val="1"/>
      <w:numFmt w:val="bullet"/>
      <w:lvlText w:val="o"/>
      <w:lvlJc w:val="left"/>
      <w:pPr>
        <w:tabs>
          <w:tab w:val="num" w:pos="3660"/>
        </w:tabs>
        <w:ind w:left="3660" w:hanging="360"/>
      </w:pPr>
      <w:rPr>
        <w:rFonts w:ascii="Courier New" w:hAnsi="Courier New" w:cs="Courier New" w:hint="default"/>
      </w:rPr>
    </w:lvl>
    <w:lvl w:ilvl="5" w:tplc="0C090005" w:tentative="1">
      <w:start w:val="1"/>
      <w:numFmt w:val="bullet"/>
      <w:lvlText w:val=""/>
      <w:lvlJc w:val="left"/>
      <w:pPr>
        <w:tabs>
          <w:tab w:val="num" w:pos="4380"/>
        </w:tabs>
        <w:ind w:left="4380" w:hanging="360"/>
      </w:pPr>
      <w:rPr>
        <w:rFonts w:ascii="Wingdings" w:hAnsi="Wingdings" w:hint="default"/>
      </w:rPr>
    </w:lvl>
    <w:lvl w:ilvl="6" w:tplc="0C090001" w:tentative="1">
      <w:start w:val="1"/>
      <w:numFmt w:val="bullet"/>
      <w:lvlText w:val=""/>
      <w:lvlJc w:val="left"/>
      <w:pPr>
        <w:tabs>
          <w:tab w:val="num" w:pos="5100"/>
        </w:tabs>
        <w:ind w:left="5100" w:hanging="360"/>
      </w:pPr>
      <w:rPr>
        <w:rFonts w:ascii="Symbol" w:hAnsi="Symbol" w:hint="default"/>
      </w:rPr>
    </w:lvl>
    <w:lvl w:ilvl="7" w:tplc="0C090003" w:tentative="1">
      <w:start w:val="1"/>
      <w:numFmt w:val="bullet"/>
      <w:lvlText w:val="o"/>
      <w:lvlJc w:val="left"/>
      <w:pPr>
        <w:tabs>
          <w:tab w:val="num" w:pos="5820"/>
        </w:tabs>
        <w:ind w:left="5820" w:hanging="360"/>
      </w:pPr>
      <w:rPr>
        <w:rFonts w:ascii="Courier New" w:hAnsi="Courier New" w:cs="Courier New" w:hint="default"/>
      </w:rPr>
    </w:lvl>
    <w:lvl w:ilvl="8" w:tplc="0C090005" w:tentative="1">
      <w:start w:val="1"/>
      <w:numFmt w:val="bullet"/>
      <w:lvlText w:val=""/>
      <w:lvlJc w:val="left"/>
      <w:pPr>
        <w:tabs>
          <w:tab w:val="num" w:pos="6540"/>
        </w:tabs>
        <w:ind w:left="6540" w:hanging="360"/>
      </w:pPr>
      <w:rPr>
        <w:rFonts w:ascii="Wingdings" w:hAnsi="Wingdings" w:hint="default"/>
      </w:rPr>
    </w:lvl>
  </w:abstractNum>
  <w:abstractNum w:abstractNumId="10">
    <w:nsid w:val="38183912"/>
    <w:multiLevelType w:val="hybridMultilevel"/>
    <w:tmpl w:val="27962618"/>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1">
    <w:nsid w:val="74C6158B"/>
    <w:multiLevelType w:val="hybridMultilevel"/>
    <w:tmpl w:val="CA00F822"/>
    <w:lvl w:ilvl="0" w:tplc="F67228AC">
      <w:start w:val="1"/>
      <w:numFmt w:val="lowerLetter"/>
      <w:pStyle w:val="OCIletteredlist"/>
      <w:lvlText w:val="(%1)"/>
      <w:lvlJc w:val="left"/>
      <w:pPr>
        <w:tabs>
          <w:tab w:val="num" w:pos="1174"/>
        </w:tabs>
        <w:ind w:left="1174" w:hanging="454"/>
      </w:pPr>
      <w:rPr>
        <w:rFonts w:ascii="Arial" w:hAnsi="Arial" w:hint="default"/>
        <w:b w:val="0"/>
        <w:i w:val="0"/>
        <w:sz w:val="22"/>
        <w:szCs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
    <w:nsid w:val="7B8F7EF0"/>
    <w:multiLevelType w:val="hybridMultilevel"/>
    <w:tmpl w:val="05865556"/>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3">
    <w:nsid w:val="7F0A72F5"/>
    <w:multiLevelType w:val="hybridMultilevel"/>
    <w:tmpl w:val="F33CD86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5"/>
  </w:num>
  <w:num w:numId="3">
    <w:abstractNumId w:val="8"/>
  </w:num>
  <w:num w:numId="4">
    <w:abstractNumId w:val="8"/>
    <w:lvlOverride w:ilvl="0">
      <w:startOverride w:val="1"/>
    </w:lvlOverride>
  </w:num>
  <w:num w:numId="5">
    <w:abstractNumId w:val="11"/>
  </w:num>
  <w:num w:numId="6">
    <w:abstractNumId w:val="7"/>
  </w:num>
  <w:num w:numId="7">
    <w:abstractNumId w:val="8"/>
    <w:lvlOverride w:ilvl="0">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lvlOverride w:ilvl="0">
      <w:startOverride w:val="1"/>
    </w:lvlOverride>
  </w:num>
  <w:num w:numId="10">
    <w:abstractNumId w:val="8"/>
    <w:lvlOverride w:ilvl="0">
      <w:startOverride w:val="1"/>
    </w:lvlOverride>
  </w:num>
  <w:num w:numId="11">
    <w:abstractNumId w:val="6"/>
  </w:num>
  <w:num w:numId="12">
    <w:abstractNumId w:val="2"/>
  </w:num>
  <w:num w:numId="13">
    <w:abstractNumId w:val="4"/>
  </w:num>
  <w:num w:numId="14">
    <w:abstractNumId w:val="10"/>
  </w:num>
  <w:num w:numId="15">
    <w:abstractNumId w:val="1"/>
  </w:num>
  <w:num w:numId="16">
    <w:abstractNumId w:val="9"/>
  </w:num>
  <w:num w:numId="17">
    <w:abstractNumId w:val="13"/>
  </w:num>
  <w:num w:numId="18">
    <w:abstractNumId w:val="3"/>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10"/>
  <w:evenAndOddHeaders/>
  <w:drawingGridHorizontalSpacing w:val="57"/>
  <w:displayVerticalDrawingGridEvery w:val="2"/>
  <w:noPunctuationKerning/>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3113"/>
    <w:rsid w:val="000012EB"/>
    <w:rsid w:val="00003150"/>
    <w:rsid w:val="000048EE"/>
    <w:rsid w:val="00005051"/>
    <w:rsid w:val="000051CE"/>
    <w:rsid w:val="0000622F"/>
    <w:rsid w:val="00006804"/>
    <w:rsid w:val="0001179D"/>
    <w:rsid w:val="000121D1"/>
    <w:rsid w:val="000136A1"/>
    <w:rsid w:val="00014F45"/>
    <w:rsid w:val="00015417"/>
    <w:rsid w:val="00015EE5"/>
    <w:rsid w:val="0002496C"/>
    <w:rsid w:val="000250DC"/>
    <w:rsid w:val="00026B89"/>
    <w:rsid w:val="00026ECC"/>
    <w:rsid w:val="00027418"/>
    <w:rsid w:val="00030A33"/>
    <w:rsid w:val="000333F1"/>
    <w:rsid w:val="00034780"/>
    <w:rsid w:val="00034C35"/>
    <w:rsid w:val="0003530A"/>
    <w:rsid w:val="000400DF"/>
    <w:rsid w:val="00041CFA"/>
    <w:rsid w:val="00042548"/>
    <w:rsid w:val="000475C3"/>
    <w:rsid w:val="0004784F"/>
    <w:rsid w:val="0005139C"/>
    <w:rsid w:val="00052BB5"/>
    <w:rsid w:val="00055123"/>
    <w:rsid w:val="0005540A"/>
    <w:rsid w:val="00063668"/>
    <w:rsid w:val="00064191"/>
    <w:rsid w:val="00066D6D"/>
    <w:rsid w:val="00067ED5"/>
    <w:rsid w:val="000713A5"/>
    <w:rsid w:val="00072379"/>
    <w:rsid w:val="00072754"/>
    <w:rsid w:val="000733E3"/>
    <w:rsid w:val="00075EC8"/>
    <w:rsid w:val="00076D26"/>
    <w:rsid w:val="0007787B"/>
    <w:rsid w:val="00077DA5"/>
    <w:rsid w:val="0008024B"/>
    <w:rsid w:val="00082036"/>
    <w:rsid w:val="00082A2F"/>
    <w:rsid w:val="00082F74"/>
    <w:rsid w:val="000842BD"/>
    <w:rsid w:val="00084C0A"/>
    <w:rsid w:val="0008522E"/>
    <w:rsid w:val="00086CEE"/>
    <w:rsid w:val="00087E17"/>
    <w:rsid w:val="00091686"/>
    <w:rsid w:val="00095BDC"/>
    <w:rsid w:val="00096ED7"/>
    <w:rsid w:val="000A49AC"/>
    <w:rsid w:val="000A72AF"/>
    <w:rsid w:val="000A764F"/>
    <w:rsid w:val="000B0221"/>
    <w:rsid w:val="000B093B"/>
    <w:rsid w:val="000B1C61"/>
    <w:rsid w:val="000C5946"/>
    <w:rsid w:val="000C5A79"/>
    <w:rsid w:val="000C6645"/>
    <w:rsid w:val="000D0279"/>
    <w:rsid w:val="000D06B3"/>
    <w:rsid w:val="000D63AF"/>
    <w:rsid w:val="000D669F"/>
    <w:rsid w:val="000D6835"/>
    <w:rsid w:val="000E1B21"/>
    <w:rsid w:val="000E1D22"/>
    <w:rsid w:val="000E2F99"/>
    <w:rsid w:val="000E30F4"/>
    <w:rsid w:val="000E4CCC"/>
    <w:rsid w:val="000F38E5"/>
    <w:rsid w:val="000F3AE6"/>
    <w:rsid w:val="000F3BEF"/>
    <w:rsid w:val="000F41B3"/>
    <w:rsid w:val="000F44AB"/>
    <w:rsid w:val="000F4C41"/>
    <w:rsid w:val="000F4C81"/>
    <w:rsid w:val="000F539B"/>
    <w:rsid w:val="000F6F8C"/>
    <w:rsid w:val="000F73AC"/>
    <w:rsid w:val="0010079D"/>
    <w:rsid w:val="0010280D"/>
    <w:rsid w:val="00102F27"/>
    <w:rsid w:val="001127C9"/>
    <w:rsid w:val="00115934"/>
    <w:rsid w:val="001178C4"/>
    <w:rsid w:val="00121936"/>
    <w:rsid w:val="00126B8B"/>
    <w:rsid w:val="0013095A"/>
    <w:rsid w:val="00131E26"/>
    <w:rsid w:val="0013293F"/>
    <w:rsid w:val="00134392"/>
    <w:rsid w:val="00135D8C"/>
    <w:rsid w:val="00136D66"/>
    <w:rsid w:val="00137A34"/>
    <w:rsid w:val="0014024D"/>
    <w:rsid w:val="001476BF"/>
    <w:rsid w:val="00150933"/>
    <w:rsid w:val="00154A0F"/>
    <w:rsid w:val="001550FE"/>
    <w:rsid w:val="001566C8"/>
    <w:rsid w:val="001566C9"/>
    <w:rsid w:val="0015675E"/>
    <w:rsid w:val="00157E2A"/>
    <w:rsid w:val="0016347C"/>
    <w:rsid w:val="001637C2"/>
    <w:rsid w:val="00167398"/>
    <w:rsid w:val="001677B1"/>
    <w:rsid w:val="00170963"/>
    <w:rsid w:val="001740ED"/>
    <w:rsid w:val="001750B6"/>
    <w:rsid w:val="00176F32"/>
    <w:rsid w:val="00181760"/>
    <w:rsid w:val="00183460"/>
    <w:rsid w:val="00187BF1"/>
    <w:rsid w:val="00187CEA"/>
    <w:rsid w:val="00195716"/>
    <w:rsid w:val="001958BE"/>
    <w:rsid w:val="00197200"/>
    <w:rsid w:val="001974D6"/>
    <w:rsid w:val="001977F1"/>
    <w:rsid w:val="001A1760"/>
    <w:rsid w:val="001A1F80"/>
    <w:rsid w:val="001A2C5E"/>
    <w:rsid w:val="001A2FDA"/>
    <w:rsid w:val="001A3099"/>
    <w:rsid w:val="001A5953"/>
    <w:rsid w:val="001A6224"/>
    <w:rsid w:val="001B0E07"/>
    <w:rsid w:val="001B44DD"/>
    <w:rsid w:val="001B4E8B"/>
    <w:rsid w:val="001B537E"/>
    <w:rsid w:val="001B5570"/>
    <w:rsid w:val="001C0A1E"/>
    <w:rsid w:val="001C6211"/>
    <w:rsid w:val="001C6BD6"/>
    <w:rsid w:val="001C6D90"/>
    <w:rsid w:val="001D007F"/>
    <w:rsid w:val="001D0F96"/>
    <w:rsid w:val="001D1400"/>
    <w:rsid w:val="001D327C"/>
    <w:rsid w:val="001D3C9A"/>
    <w:rsid w:val="001D41DB"/>
    <w:rsid w:val="001D45C3"/>
    <w:rsid w:val="001D68C6"/>
    <w:rsid w:val="001D7259"/>
    <w:rsid w:val="001E2094"/>
    <w:rsid w:val="001E2DBA"/>
    <w:rsid w:val="001E3916"/>
    <w:rsid w:val="001E3D2B"/>
    <w:rsid w:val="001E44FB"/>
    <w:rsid w:val="001E458C"/>
    <w:rsid w:val="001E4B3B"/>
    <w:rsid w:val="001E75A1"/>
    <w:rsid w:val="001E776D"/>
    <w:rsid w:val="001E7D90"/>
    <w:rsid w:val="001F16A9"/>
    <w:rsid w:val="001F225B"/>
    <w:rsid w:val="001F2824"/>
    <w:rsid w:val="001F2940"/>
    <w:rsid w:val="001F396C"/>
    <w:rsid w:val="001F3CFF"/>
    <w:rsid w:val="001F5276"/>
    <w:rsid w:val="001F72DB"/>
    <w:rsid w:val="001F78CD"/>
    <w:rsid w:val="0020192C"/>
    <w:rsid w:val="00205348"/>
    <w:rsid w:val="0020631B"/>
    <w:rsid w:val="00206860"/>
    <w:rsid w:val="00206C31"/>
    <w:rsid w:val="00207185"/>
    <w:rsid w:val="0020737A"/>
    <w:rsid w:val="002074AA"/>
    <w:rsid w:val="00210CC4"/>
    <w:rsid w:val="00213442"/>
    <w:rsid w:val="00214500"/>
    <w:rsid w:val="00215F4D"/>
    <w:rsid w:val="00216299"/>
    <w:rsid w:val="002179E9"/>
    <w:rsid w:val="0022065F"/>
    <w:rsid w:val="002266F9"/>
    <w:rsid w:val="00227AED"/>
    <w:rsid w:val="00230EC2"/>
    <w:rsid w:val="00231F12"/>
    <w:rsid w:val="00233A09"/>
    <w:rsid w:val="00240710"/>
    <w:rsid w:val="00241458"/>
    <w:rsid w:val="00244473"/>
    <w:rsid w:val="00244EF2"/>
    <w:rsid w:val="002457F4"/>
    <w:rsid w:val="002467FD"/>
    <w:rsid w:val="0024711B"/>
    <w:rsid w:val="002504AE"/>
    <w:rsid w:val="00251E42"/>
    <w:rsid w:val="00252C03"/>
    <w:rsid w:val="00254036"/>
    <w:rsid w:val="00257BA2"/>
    <w:rsid w:val="002607F5"/>
    <w:rsid w:val="00261BF2"/>
    <w:rsid w:val="00266CA7"/>
    <w:rsid w:val="0026762D"/>
    <w:rsid w:val="002704E4"/>
    <w:rsid w:val="00271126"/>
    <w:rsid w:val="00271FB7"/>
    <w:rsid w:val="002723FE"/>
    <w:rsid w:val="00275D5B"/>
    <w:rsid w:val="0027685D"/>
    <w:rsid w:val="00277C20"/>
    <w:rsid w:val="00280CDE"/>
    <w:rsid w:val="00281E75"/>
    <w:rsid w:val="00282419"/>
    <w:rsid w:val="00285E30"/>
    <w:rsid w:val="002874F5"/>
    <w:rsid w:val="00295D16"/>
    <w:rsid w:val="002962C5"/>
    <w:rsid w:val="00296A39"/>
    <w:rsid w:val="002A18E2"/>
    <w:rsid w:val="002A1A03"/>
    <w:rsid w:val="002A32FB"/>
    <w:rsid w:val="002A34C3"/>
    <w:rsid w:val="002A7E8D"/>
    <w:rsid w:val="002B102F"/>
    <w:rsid w:val="002B230B"/>
    <w:rsid w:val="002B25F8"/>
    <w:rsid w:val="002B3222"/>
    <w:rsid w:val="002B355F"/>
    <w:rsid w:val="002B45DF"/>
    <w:rsid w:val="002B47B4"/>
    <w:rsid w:val="002B52D1"/>
    <w:rsid w:val="002B59AD"/>
    <w:rsid w:val="002B5E16"/>
    <w:rsid w:val="002C2216"/>
    <w:rsid w:val="002C2269"/>
    <w:rsid w:val="002C2E0A"/>
    <w:rsid w:val="002C5899"/>
    <w:rsid w:val="002C6991"/>
    <w:rsid w:val="002D0B0C"/>
    <w:rsid w:val="002D3534"/>
    <w:rsid w:val="002D4F2E"/>
    <w:rsid w:val="002D5CF5"/>
    <w:rsid w:val="002D6787"/>
    <w:rsid w:val="002D67EB"/>
    <w:rsid w:val="002D6F2E"/>
    <w:rsid w:val="002D7DA3"/>
    <w:rsid w:val="002E1559"/>
    <w:rsid w:val="002E27EB"/>
    <w:rsid w:val="002E55F9"/>
    <w:rsid w:val="002F35F5"/>
    <w:rsid w:val="002F45D9"/>
    <w:rsid w:val="002F47A3"/>
    <w:rsid w:val="002F595B"/>
    <w:rsid w:val="003022AE"/>
    <w:rsid w:val="003101D0"/>
    <w:rsid w:val="003103A7"/>
    <w:rsid w:val="0031082F"/>
    <w:rsid w:val="00313424"/>
    <w:rsid w:val="003142E1"/>
    <w:rsid w:val="00321675"/>
    <w:rsid w:val="00321C19"/>
    <w:rsid w:val="003248CF"/>
    <w:rsid w:val="0032575D"/>
    <w:rsid w:val="003308CD"/>
    <w:rsid w:val="003332BB"/>
    <w:rsid w:val="0033352A"/>
    <w:rsid w:val="00334F0E"/>
    <w:rsid w:val="00336859"/>
    <w:rsid w:val="003409CD"/>
    <w:rsid w:val="00341EB5"/>
    <w:rsid w:val="003423F8"/>
    <w:rsid w:val="00343328"/>
    <w:rsid w:val="003438CE"/>
    <w:rsid w:val="00343F3E"/>
    <w:rsid w:val="00344C80"/>
    <w:rsid w:val="00344F63"/>
    <w:rsid w:val="00345AA6"/>
    <w:rsid w:val="00345B61"/>
    <w:rsid w:val="00345B98"/>
    <w:rsid w:val="00345EF1"/>
    <w:rsid w:val="0035056D"/>
    <w:rsid w:val="003515B8"/>
    <w:rsid w:val="003536D1"/>
    <w:rsid w:val="003634D4"/>
    <w:rsid w:val="003639BF"/>
    <w:rsid w:val="0036686E"/>
    <w:rsid w:val="0036716D"/>
    <w:rsid w:val="003717E9"/>
    <w:rsid w:val="00371903"/>
    <w:rsid w:val="00371A0D"/>
    <w:rsid w:val="00371A3D"/>
    <w:rsid w:val="00371B75"/>
    <w:rsid w:val="00371C07"/>
    <w:rsid w:val="003748AB"/>
    <w:rsid w:val="0037491A"/>
    <w:rsid w:val="0037649A"/>
    <w:rsid w:val="00376BE0"/>
    <w:rsid w:val="003805B2"/>
    <w:rsid w:val="00383C6D"/>
    <w:rsid w:val="00384BAF"/>
    <w:rsid w:val="00384E18"/>
    <w:rsid w:val="00385209"/>
    <w:rsid w:val="003872F9"/>
    <w:rsid w:val="00387BFB"/>
    <w:rsid w:val="00391363"/>
    <w:rsid w:val="003922DA"/>
    <w:rsid w:val="00392B44"/>
    <w:rsid w:val="0039351F"/>
    <w:rsid w:val="00397C65"/>
    <w:rsid w:val="003A1E83"/>
    <w:rsid w:val="003A1FF2"/>
    <w:rsid w:val="003A280F"/>
    <w:rsid w:val="003A3CA6"/>
    <w:rsid w:val="003A450E"/>
    <w:rsid w:val="003A53EC"/>
    <w:rsid w:val="003A636F"/>
    <w:rsid w:val="003A6961"/>
    <w:rsid w:val="003A7C55"/>
    <w:rsid w:val="003B0389"/>
    <w:rsid w:val="003B167D"/>
    <w:rsid w:val="003B23A1"/>
    <w:rsid w:val="003B3DC2"/>
    <w:rsid w:val="003B7B5E"/>
    <w:rsid w:val="003C1413"/>
    <w:rsid w:val="003C4CE6"/>
    <w:rsid w:val="003D1591"/>
    <w:rsid w:val="003D2058"/>
    <w:rsid w:val="003D4414"/>
    <w:rsid w:val="003D742A"/>
    <w:rsid w:val="003D749E"/>
    <w:rsid w:val="003D7658"/>
    <w:rsid w:val="003D79BD"/>
    <w:rsid w:val="003E1BD5"/>
    <w:rsid w:val="003E483F"/>
    <w:rsid w:val="003E4930"/>
    <w:rsid w:val="003E5834"/>
    <w:rsid w:val="003E661E"/>
    <w:rsid w:val="003E75D9"/>
    <w:rsid w:val="003F1BF1"/>
    <w:rsid w:val="003F34D4"/>
    <w:rsid w:val="003F4971"/>
    <w:rsid w:val="003F4F86"/>
    <w:rsid w:val="003F5C26"/>
    <w:rsid w:val="003F5EEA"/>
    <w:rsid w:val="003F79AD"/>
    <w:rsid w:val="004001F1"/>
    <w:rsid w:val="00402D59"/>
    <w:rsid w:val="00402FE4"/>
    <w:rsid w:val="004032CF"/>
    <w:rsid w:val="00404175"/>
    <w:rsid w:val="00405659"/>
    <w:rsid w:val="0040620E"/>
    <w:rsid w:val="00406C5A"/>
    <w:rsid w:val="0041084C"/>
    <w:rsid w:val="0041267E"/>
    <w:rsid w:val="00413490"/>
    <w:rsid w:val="00415102"/>
    <w:rsid w:val="00420B83"/>
    <w:rsid w:val="0042244A"/>
    <w:rsid w:val="004230E9"/>
    <w:rsid w:val="0042325D"/>
    <w:rsid w:val="00424923"/>
    <w:rsid w:val="00424C64"/>
    <w:rsid w:val="00425323"/>
    <w:rsid w:val="00426C41"/>
    <w:rsid w:val="004307EE"/>
    <w:rsid w:val="00430D02"/>
    <w:rsid w:val="00431401"/>
    <w:rsid w:val="0043316B"/>
    <w:rsid w:val="00433F3B"/>
    <w:rsid w:val="00435018"/>
    <w:rsid w:val="00435D6E"/>
    <w:rsid w:val="004405CF"/>
    <w:rsid w:val="00441319"/>
    <w:rsid w:val="00445692"/>
    <w:rsid w:val="00445B8F"/>
    <w:rsid w:val="0045045B"/>
    <w:rsid w:val="0045179F"/>
    <w:rsid w:val="0045732B"/>
    <w:rsid w:val="00457912"/>
    <w:rsid w:val="00457945"/>
    <w:rsid w:val="00460445"/>
    <w:rsid w:val="0046079B"/>
    <w:rsid w:val="00460B5E"/>
    <w:rsid w:val="00462C4E"/>
    <w:rsid w:val="00463821"/>
    <w:rsid w:val="00463AC4"/>
    <w:rsid w:val="00464668"/>
    <w:rsid w:val="0046515D"/>
    <w:rsid w:val="004663DF"/>
    <w:rsid w:val="004669AC"/>
    <w:rsid w:val="00467EB7"/>
    <w:rsid w:val="00471EB4"/>
    <w:rsid w:val="00474CEC"/>
    <w:rsid w:val="00477A87"/>
    <w:rsid w:val="00477BDD"/>
    <w:rsid w:val="00481178"/>
    <w:rsid w:val="00483107"/>
    <w:rsid w:val="0048370B"/>
    <w:rsid w:val="004839D6"/>
    <w:rsid w:val="0048606C"/>
    <w:rsid w:val="0048784C"/>
    <w:rsid w:val="00490E86"/>
    <w:rsid w:val="00494786"/>
    <w:rsid w:val="00494C40"/>
    <w:rsid w:val="004976C0"/>
    <w:rsid w:val="004A1020"/>
    <w:rsid w:val="004A1047"/>
    <w:rsid w:val="004A1C1E"/>
    <w:rsid w:val="004A2170"/>
    <w:rsid w:val="004A4EEA"/>
    <w:rsid w:val="004A606B"/>
    <w:rsid w:val="004A6300"/>
    <w:rsid w:val="004A7E6D"/>
    <w:rsid w:val="004B3113"/>
    <w:rsid w:val="004B4D9A"/>
    <w:rsid w:val="004C2DE2"/>
    <w:rsid w:val="004C2F6A"/>
    <w:rsid w:val="004C360A"/>
    <w:rsid w:val="004C52B1"/>
    <w:rsid w:val="004C580B"/>
    <w:rsid w:val="004C5CB4"/>
    <w:rsid w:val="004C6279"/>
    <w:rsid w:val="004C72B0"/>
    <w:rsid w:val="004D08D2"/>
    <w:rsid w:val="004D1FFE"/>
    <w:rsid w:val="004D3A71"/>
    <w:rsid w:val="004D44D2"/>
    <w:rsid w:val="004E14C4"/>
    <w:rsid w:val="004E27ED"/>
    <w:rsid w:val="004E31F5"/>
    <w:rsid w:val="004E4B15"/>
    <w:rsid w:val="004E5312"/>
    <w:rsid w:val="004E69E6"/>
    <w:rsid w:val="004E7966"/>
    <w:rsid w:val="004E7F61"/>
    <w:rsid w:val="004F09AC"/>
    <w:rsid w:val="004F41FE"/>
    <w:rsid w:val="004F506C"/>
    <w:rsid w:val="004F64B7"/>
    <w:rsid w:val="004F6C32"/>
    <w:rsid w:val="004F6D96"/>
    <w:rsid w:val="004F7EB8"/>
    <w:rsid w:val="00500E66"/>
    <w:rsid w:val="0050164B"/>
    <w:rsid w:val="00504A19"/>
    <w:rsid w:val="00506233"/>
    <w:rsid w:val="005063E6"/>
    <w:rsid w:val="005072BF"/>
    <w:rsid w:val="00507CC7"/>
    <w:rsid w:val="005118D4"/>
    <w:rsid w:val="0051243D"/>
    <w:rsid w:val="00512AC9"/>
    <w:rsid w:val="005136C4"/>
    <w:rsid w:val="00513B30"/>
    <w:rsid w:val="00514708"/>
    <w:rsid w:val="005206C0"/>
    <w:rsid w:val="00521FA9"/>
    <w:rsid w:val="005246E8"/>
    <w:rsid w:val="005251C3"/>
    <w:rsid w:val="005276DD"/>
    <w:rsid w:val="00531A69"/>
    <w:rsid w:val="00531ADC"/>
    <w:rsid w:val="00531B34"/>
    <w:rsid w:val="005375CD"/>
    <w:rsid w:val="00537683"/>
    <w:rsid w:val="0054231D"/>
    <w:rsid w:val="00543AB3"/>
    <w:rsid w:val="00544077"/>
    <w:rsid w:val="00544320"/>
    <w:rsid w:val="005465E8"/>
    <w:rsid w:val="00547928"/>
    <w:rsid w:val="00553328"/>
    <w:rsid w:val="00555B7A"/>
    <w:rsid w:val="00557203"/>
    <w:rsid w:val="0055752E"/>
    <w:rsid w:val="005604FA"/>
    <w:rsid w:val="00561426"/>
    <w:rsid w:val="0056449E"/>
    <w:rsid w:val="00564ED1"/>
    <w:rsid w:val="0056504A"/>
    <w:rsid w:val="005667A0"/>
    <w:rsid w:val="00566A2E"/>
    <w:rsid w:val="00567319"/>
    <w:rsid w:val="00575600"/>
    <w:rsid w:val="00577103"/>
    <w:rsid w:val="0057760E"/>
    <w:rsid w:val="005779ED"/>
    <w:rsid w:val="00577F02"/>
    <w:rsid w:val="005804B7"/>
    <w:rsid w:val="0058075A"/>
    <w:rsid w:val="00580776"/>
    <w:rsid w:val="00584045"/>
    <w:rsid w:val="0058538E"/>
    <w:rsid w:val="00585DEA"/>
    <w:rsid w:val="00587E67"/>
    <w:rsid w:val="00592271"/>
    <w:rsid w:val="00592576"/>
    <w:rsid w:val="00592692"/>
    <w:rsid w:val="00592EF2"/>
    <w:rsid w:val="00593607"/>
    <w:rsid w:val="00593810"/>
    <w:rsid w:val="005950EB"/>
    <w:rsid w:val="00595AA3"/>
    <w:rsid w:val="00595BFF"/>
    <w:rsid w:val="00596608"/>
    <w:rsid w:val="00596A67"/>
    <w:rsid w:val="00597623"/>
    <w:rsid w:val="005A087F"/>
    <w:rsid w:val="005A1D0E"/>
    <w:rsid w:val="005A228E"/>
    <w:rsid w:val="005A52AF"/>
    <w:rsid w:val="005A66E5"/>
    <w:rsid w:val="005A70E0"/>
    <w:rsid w:val="005A7CD9"/>
    <w:rsid w:val="005B0182"/>
    <w:rsid w:val="005B28DA"/>
    <w:rsid w:val="005B3E65"/>
    <w:rsid w:val="005B45BE"/>
    <w:rsid w:val="005B5DD6"/>
    <w:rsid w:val="005C1512"/>
    <w:rsid w:val="005C1869"/>
    <w:rsid w:val="005C2BCB"/>
    <w:rsid w:val="005C461B"/>
    <w:rsid w:val="005C4B80"/>
    <w:rsid w:val="005D0AE7"/>
    <w:rsid w:val="005D15FD"/>
    <w:rsid w:val="005D1D10"/>
    <w:rsid w:val="005D251C"/>
    <w:rsid w:val="005D3E55"/>
    <w:rsid w:val="005D4D87"/>
    <w:rsid w:val="005D6D61"/>
    <w:rsid w:val="005D7349"/>
    <w:rsid w:val="005E0596"/>
    <w:rsid w:val="005E1C35"/>
    <w:rsid w:val="005E41E1"/>
    <w:rsid w:val="005E4723"/>
    <w:rsid w:val="005E5429"/>
    <w:rsid w:val="005E76D5"/>
    <w:rsid w:val="005E7A02"/>
    <w:rsid w:val="005E7A2B"/>
    <w:rsid w:val="005F18EB"/>
    <w:rsid w:val="005F1FA7"/>
    <w:rsid w:val="005F4B14"/>
    <w:rsid w:val="005F5440"/>
    <w:rsid w:val="00601E95"/>
    <w:rsid w:val="00602B5D"/>
    <w:rsid w:val="00603F0D"/>
    <w:rsid w:val="00604C99"/>
    <w:rsid w:val="00605AC0"/>
    <w:rsid w:val="006067D9"/>
    <w:rsid w:val="00612288"/>
    <w:rsid w:val="0061720D"/>
    <w:rsid w:val="006176EA"/>
    <w:rsid w:val="00620D38"/>
    <w:rsid w:val="00621838"/>
    <w:rsid w:val="00624782"/>
    <w:rsid w:val="00630146"/>
    <w:rsid w:val="006302B6"/>
    <w:rsid w:val="006319F5"/>
    <w:rsid w:val="00632D71"/>
    <w:rsid w:val="0063719D"/>
    <w:rsid w:val="00643115"/>
    <w:rsid w:val="0064414F"/>
    <w:rsid w:val="0064580C"/>
    <w:rsid w:val="006458BA"/>
    <w:rsid w:val="00646196"/>
    <w:rsid w:val="00647722"/>
    <w:rsid w:val="00650DB0"/>
    <w:rsid w:val="0065148C"/>
    <w:rsid w:val="006532CB"/>
    <w:rsid w:val="00653990"/>
    <w:rsid w:val="006636B2"/>
    <w:rsid w:val="00672BFB"/>
    <w:rsid w:val="00673079"/>
    <w:rsid w:val="006733DA"/>
    <w:rsid w:val="0067384F"/>
    <w:rsid w:val="0067463F"/>
    <w:rsid w:val="00675D83"/>
    <w:rsid w:val="00675DE1"/>
    <w:rsid w:val="00676D8E"/>
    <w:rsid w:val="00680407"/>
    <w:rsid w:val="00685655"/>
    <w:rsid w:val="00690841"/>
    <w:rsid w:val="0069138C"/>
    <w:rsid w:val="0069288E"/>
    <w:rsid w:val="00692FE8"/>
    <w:rsid w:val="0069358E"/>
    <w:rsid w:val="00694EB2"/>
    <w:rsid w:val="006955C7"/>
    <w:rsid w:val="00696EBC"/>
    <w:rsid w:val="0069794E"/>
    <w:rsid w:val="006A0B03"/>
    <w:rsid w:val="006A2104"/>
    <w:rsid w:val="006A2CAF"/>
    <w:rsid w:val="006A5044"/>
    <w:rsid w:val="006A561D"/>
    <w:rsid w:val="006A64BD"/>
    <w:rsid w:val="006A6600"/>
    <w:rsid w:val="006A7019"/>
    <w:rsid w:val="006B0079"/>
    <w:rsid w:val="006B6611"/>
    <w:rsid w:val="006B7A75"/>
    <w:rsid w:val="006B7D8B"/>
    <w:rsid w:val="006C67B3"/>
    <w:rsid w:val="006C7CDF"/>
    <w:rsid w:val="006D133A"/>
    <w:rsid w:val="006D2375"/>
    <w:rsid w:val="006D3800"/>
    <w:rsid w:val="006D5FB6"/>
    <w:rsid w:val="006E1314"/>
    <w:rsid w:val="006E2104"/>
    <w:rsid w:val="006E2D2D"/>
    <w:rsid w:val="006E5F99"/>
    <w:rsid w:val="006F1E47"/>
    <w:rsid w:val="006F26F2"/>
    <w:rsid w:val="006F640A"/>
    <w:rsid w:val="00700EB1"/>
    <w:rsid w:val="00701760"/>
    <w:rsid w:val="0070261D"/>
    <w:rsid w:val="00702832"/>
    <w:rsid w:val="0070386B"/>
    <w:rsid w:val="00703F64"/>
    <w:rsid w:val="00704F54"/>
    <w:rsid w:val="007062CB"/>
    <w:rsid w:val="007111F0"/>
    <w:rsid w:val="007116DA"/>
    <w:rsid w:val="00711CD2"/>
    <w:rsid w:val="00711D0C"/>
    <w:rsid w:val="00711D8E"/>
    <w:rsid w:val="00713602"/>
    <w:rsid w:val="007138F9"/>
    <w:rsid w:val="00717272"/>
    <w:rsid w:val="00720B15"/>
    <w:rsid w:val="007229A2"/>
    <w:rsid w:val="00723A88"/>
    <w:rsid w:val="00724C09"/>
    <w:rsid w:val="00724E36"/>
    <w:rsid w:val="00724F8D"/>
    <w:rsid w:val="00725F99"/>
    <w:rsid w:val="007266F7"/>
    <w:rsid w:val="0073071D"/>
    <w:rsid w:val="00732C67"/>
    <w:rsid w:val="00733CEC"/>
    <w:rsid w:val="007341A1"/>
    <w:rsid w:val="007368D6"/>
    <w:rsid w:val="0073737B"/>
    <w:rsid w:val="00737B6C"/>
    <w:rsid w:val="007423F8"/>
    <w:rsid w:val="00742A6A"/>
    <w:rsid w:val="00751229"/>
    <w:rsid w:val="007515A8"/>
    <w:rsid w:val="00752123"/>
    <w:rsid w:val="0075234B"/>
    <w:rsid w:val="0075241B"/>
    <w:rsid w:val="00755352"/>
    <w:rsid w:val="007562A2"/>
    <w:rsid w:val="00763173"/>
    <w:rsid w:val="007646EB"/>
    <w:rsid w:val="00765387"/>
    <w:rsid w:val="007674A2"/>
    <w:rsid w:val="00770618"/>
    <w:rsid w:val="0077190D"/>
    <w:rsid w:val="00771E48"/>
    <w:rsid w:val="00773191"/>
    <w:rsid w:val="00775CCC"/>
    <w:rsid w:val="00776339"/>
    <w:rsid w:val="00776837"/>
    <w:rsid w:val="0078082D"/>
    <w:rsid w:val="00781006"/>
    <w:rsid w:val="00781664"/>
    <w:rsid w:val="00782E9E"/>
    <w:rsid w:val="007832D7"/>
    <w:rsid w:val="00783970"/>
    <w:rsid w:val="00783FB3"/>
    <w:rsid w:val="00784493"/>
    <w:rsid w:val="00784F70"/>
    <w:rsid w:val="0078672A"/>
    <w:rsid w:val="00787837"/>
    <w:rsid w:val="0078790B"/>
    <w:rsid w:val="0079004C"/>
    <w:rsid w:val="00791268"/>
    <w:rsid w:val="00792DB9"/>
    <w:rsid w:val="00792E40"/>
    <w:rsid w:val="007937DA"/>
    <w:rsid w:val="00793C80"/>
    <w:rsid w:val="007A5C48"/>
    <w:rsid w:val="007B169F"/>
    <w:rsid w:val="007B1787"/>
    <w:rsid w:val="007B1DB1"/>
    <w:rsid w:val="007B3709"/>
    <w:rsid w:val="007B426F"/>
    <w:rsid w:val="007B78DF"/>
    <w:rsid w:val="007C212D"/>
    <w:rsid w:val="007C327F"/>
    <w:rsid w:val="007C33E2"/>
    <w:rsid w:val="007C6788"/>
    <w:rsid w:val="007D0611"/>
    <w:rsid w:val="007D06CF"/>
    <w:rsid w:val="007D1597"/>
    <w:rsid w:val="007D6E9C"/>
    <w:rsid w:val="007E0631"/>
    <w:rsid w:val="007E0ECB"/>
    <w:rsid w:val="007E3748"/>
    <w:rsid w:val="007E451F"/>
    <w:rsid w:val="007E6117"/>
    <w:rsid w:val="007E7842"/>
    <w:rsid w:val="007F6018"/>
    <w:rsid w:val="008003B4"/>
    <w:rsid w:val="00802F7F"/>
    <w:rsid w:val="008049C5"/>
    <w:rsid w:val="00805A94"/>
    <w:rsid w:val="008073B3"/>
    <w:rsid w:val="008076D0"/>
    <w:rsid w:val="00810A55"/>
    <w:rsid w:val="008117CD"/>
    <w:rsid w:val="008119A6"/>
    <w:rsid w:val="008121AC"/>
    <w:rsid w:val="00812216"/>
    <w:rsid w:val="00814F80"/>
    <w:rsid w:val="0081580D"/>
    <w:rsid w:val="00815D60"/>
    <w:rsid w:val="0081728D"/>
    <w:rsid w:val="00821596"/>
    <w:rsid w:val="0082267F"/>
    <w:rsid w:val="008230D3"/>
    <w:rsid w:val="0082477D"/>
    <w:rsid w:val="00824DC1"/>
    <w:rsid w:val="0082534E"/>
    <w:rsid w:val="00826339"/>
    <w:rsid w:val="0082687C"/>
    <w:rsid w:val="0082710F"/>
    <w:rsid w:val="00827715"/>
    <w:rsid w:val="008311B5"/>
    <w:rsid w:val="00832047"/>
    <w:rsid w:val="00836131"/>
    <w:rsid w:val="00836EA8"/>
    <w:rsid w:val="0083717C"/>
    <w:rsid w:val="00837C99"/>
    <w:rsid w:val="00842230"/>
    <w:rsid w:val="00842820"/>
    <w:rsid w:val="008456CB"/>
    <w:rsid w:val="00850320"/>
    <w:rsid w:val="00850F2B"/>
    <w:rsid w:val="0085434E"/>
    <w:rsid w:val="00860422"/>
    <w:rsid w:val="00861E7D"/>
    <w:rsid w:val="0086426D"/>
    <w:rsid w:val="008644B6"/>
    <w:rsid w:val="00870A7D"/>
    <w:rsid w:val="00873074"/>
    <w:rsid w:val="008734A0"/>
    <w:rsid w:val="00877942"/>
    <w:rsid w:val="00877EAE"/>
    <w:rsid w:val="008823D6"/>
    <w:rsid w:val="0088387C"/>
    <w:rsid w:val="00883CE1"/>
    <w:rsid w:val="00886371"/>
    <w:rsid w:val="0088702F"/>
    <w:rsid w:val="00887189"/>
    <w:rsid w:val="008874B3"/>
    <w:rsid w:val="0088765D"/>
    <w:rsid w:val="008933F8"/>
    <w:rsid w:val="00894217"/>
    <w:rsid w:val="00896569"/>
    <w:rsid w:val="008A00D8"/>
    <w:rsid w:val="008A0CC9"/>
    <w:rsid w:val="008A12FD"/>
    <w:rsid w:val="008A1C7D"/>
    <w:rsid w:val="008A4249"/>
    <w:rsid w:val="008A5115"/>
    <w:rsid w:val="008A5B3B"/>
    <w:rsid w:val="008B242A"/>
    <w:rsid w:val="008B552B"/>
    <w:rsid w:val="008B56C9"/>
    <w:rsid w:val="008B5826"/>
    <w:rsid w:val="008B5902"/>
    <w:rsid w:val="008B5B87"/>
    <w:rsid w:val="008B60DD"/>
    <w:rsid w:val="008B78AB"/>
    <w:rsid w:val="008B7F95"/>
    <w:rsid w:val="008C74FC"/>
    <w:rsid w:val="008D027D"/>
    <w:rsid w:val="008D0714"/>
    <w:rsid w:val="008D09BC"/>
    <w:rsid w:val="008D3954"/>
    <w:rsid w:val="008D3D9C"/>
    <w:rsid w:val="008E1091"/>
    <w:rsid w:val="008E158B"/>
    <w:rsid w:val="008E36E4"/>
    <w:rsid w:val="008E4491"/>
    <w:rsid w:val="008E5EDA"/>
    <w:rsid w:val="008E7DCD"/>
    <w:rsid w:val="008F17F4"/>
    <w:rsid w:val="008F3ADC"/>
    <w:rsid w:val="008F5DD5"/>
    <w:rsid w:val="0090550E"/>
    <w:rsid w:val="00905C17"/>
    <w:rsid w:val="00911087"/>
    <w:rsid w:val="00911179"/>
    <w:rsid w:val="00915C79"/>
    <w:rsid w:val="00915D1F"/>
    <w:rsid w:val="00917361"/>
    <w:rsid w:val="00917BEA"/>
    <w:rsid w:val="009242CB"/>
    <w:rsid w:val="00925F4E"/>
    <w:rsid w:val="00925FC6"/>
    <w:rsid w:val="009263E7"/>
    <w:rsid w:val="00926881"/>
    <w:rsid w:val="00930246"/>
    <w:rsid w:val="0093081C"/>
    <w:rsid w:val="00930917"/>
    <w:rsid w:val="00930D9B"/>
    <w:rsid w:val="00931577"/>
    <w:rsid w:val="009349A4"/>
    <w:rsid w:val="009354D1"/>
    <w:rsid w:val="009377CA"/>
    <w:rsid w:val="00937F80"/>
    <w:rsid w:val="009414E8"/>
    <w:rsid w:val="00941C4A"/>
    <w:rsid w:val="0095124B"/>
    <w:rsid w:val="009516A6"/>
    <w:rsid w:val="009529B9"/>
    <w:rsid w:val="00952BC2"/>
    <w:rsid w:val="0095398B"/>
    <w:rsid w:val="00955F87"/>
    <w:rsid w:val="00970F7C"/>
    <w:rsid w:val="009717A4"/>
    <w:rsid w:val="00976037"/>
    <w:rsid w:val="0098077F"/>
    <w:rsid w:val="00983917"/>
    <w:rsid w:val="00983A9F"/>
    <w:rsid w:val="009874E2"/>
    <w:rsid w:val="00987753"/>
    <w:rsid w:val="00987CE8"/>
    <w:rsid w:val="009904AB"/>
    <w:rsid w:val="00991C80"/>
    <w:rsid w:val="0099245B"/>
    <w:rsid w:val="00993C9A"/>
    <w:rsid w:val="009A1005"/>
    <w:rsid w:val="009A3CDB"/>
    <w:rsid w:val="009A7986"/>
    <w:rsid w:val="009B278E"/>
    <w:rsid w:val="009B38C0"/>
    <w:rsid w:val="009B3B10"/>
    <w:rsid w:val="009B4316"/>
    <w:rsid w:val="009B4ED8"/>
    <w:rsid w:val="009B57AF"/>
    <w:rsid w:val="009B639B"/>
    <w:rsid w:val="009C02BE"/>
    <w:rsid w:val="009C07D0"/>
    <w:rsid w:val="009C1BC3"/>
    <w:rsid w:val="009C3F35"/>
    <w:rsid w:val="009C52DC"/>
    <w:rsid w:val="009C5341"/>
    <w:rsid w:val="009C7A9A"/>
    <w:rsid w:val="009D0D46"/>
    <w:rsid w:val="009D1159"/>
    <w:rsid w:val="009D32D5"/>
    <w:rsid w:val="009D34AC"/>
    <w:rsid w:val="009D5CBC"/>
    <w:rsid w:val="009D79E9"/>
    <w:rsid w:val="009E6A49"/>
    <w:rsid w:val="009E7183"/>
    <w:rsid w:val="009E7376"/>
    <w:rsid w:val="009F0D1B"/>
    <w:rsid w:val="009F1DFE"/>
    <w:rsid w:val="009F2BA1"/>
    <w:rsid w:val="009F3923"/>
    <w:rsid w:val="009F4C71"/>
    <w:rsid w:val="009F4FC7"/>
    <w:rsid w:val="009F610D"/>
    <w:rsid w:val="00A05659"/>
    <w:rsid w:val="00A07DA2"/>
    <w:rsid w:val="00A1039E"/>
    <w:rsid w:val="00A11A2E"/>
    <w:rsid w:val="00A1280F"/>
    <w:rsid w:val="00A149D5"/>
    <w:rsid w:val="00A16097"/>
    <w:rsid w:val="00A17273"/>
    <w:rsid w:val="00A20514"/>
    <w:rsid w:val="00A206CC"/>
    <w:rsid w:val="00A20CEA"/>
    <w:rsid w:val="00A22634"/>
    <w:rsid w:val="00A2360F"/>
    <w:rsid w:val="00A24C82"/>
    <w:rsid w:val="00A25000"/>
    <w:rsid w:val="00A277B6"/>
    <w:rsid w:val="00A301D8"/>
    <w:rsid w:val="00A321B3"/>
    <w:rsid w:val="00A33C33"/>
    <w:rsid w:val="00A361D3"/>
    <w:rsid w:val="00A40C83"/>
    <w:rsid w:val="00A41DDC"/>
    <w:rsid w:val="00A43BDF"/>
    <w:rsid w:val="00A43F0D"/>
    <w:rsid w:val="00A447B6"/>
    <w:rsid w:val="00A47A0C"/>
    <w:rsid w:val="00A54E91"/>
    <w:rsid w:val="00A5574E"/>
    <w:rsid w:val="00A56673"/>
    <w:rsid w:val="00A5721C"/>
    <w:rsid w:val="00A57792"/>
    <w:rsid w:val="00A63B3B"/>
    <w:rsid w:val="00A6583E"/>
    <w:rsid w:val="00A67165"/>
    <w:rsid w:val="00A6727B"/>
    <w:rsid w:val="00A67F80"/>
    <w:rsid w:val="00A72C0F"/>
    <w:rsid w:val="00A72F4F"/>
    <w:rsid w:val="00A7313E"/>
    <w:rsid w:val="00A75BEB"/>
    <w:rsid w:val="00A75D79"/>
    <w:rsid w:val="00A76DB7"/>
    <w:rsid w:val="00A77F9D"/>
    <w:rsid w:val="00A80127"/>
    <w:rsid w:val="00A81933"/>
    <w:rsid w:val="00A819BE"/>
    <w:rsid w:val="00A90083"/>
    <w:rsid w:val="00A9191A"/>
    <w:rsid w:val="00A95E67"/>
    <w:rsid w:val="00A95F73"/>
    <w:rsid w:val="00A96199"/>
    <w:rsid w:val="00AA1263"/>
    <w:rsid w:val="00AA250C"/>
    <w:rsid w:val="00AA34A2"/>
    <w:rsid w:val="00AA68FE"/>
    <w:rsid w:val="00AB0C51"/>
    <w:rsid w:val="00AB1110"/>
    <w:rsid w:val="00AB3BF0"/>
    <w:rsid w:val="00AB7A6E"/>
    <w:rsid w:val="00AC0124"/>
    <w:rsid w:val="00AC1D72"/>
    <w:rsid w:val="00AC4B49"/>
    <w:rsid w:val="00AD1070"/>
    <w:rsid w:val="00AD11A3"/>
    <w:rsid w:val="00AD3D89"/>
    <w:rsid w:val="00AD5BDF"/>
    <w:rsid w:val="00AD6368"/>
    <w:rsid w:val="00AE00E9"/>
    <w:rsid w:val="00AE0684"/>
    <w:rsid w:val="00AE123F"/>
    <w:rsid w:val="00AE25B4"/>
    <w:rsid w:val="00AE3BEF"/>
    <w:rsid w:val="00AE5DBF"/>
    <w:rsid w:val="00AE699B"/>
    <w:rsid w:val="00AF43DD"/>
    <w:rsid w:val="00AF79B7"/>
    <w:rsid w:val="00AF7EEC"/>
    <w:rsid w:val="00B01C17"/>
    <w:rsid w:val="00B022B3"/>
    <w:rsid w:val="00B037B7"/>
    <w:rsid w:val="00B0480C"/>
    <w:rsid w:val="00B0640E"/>
    <w:rsid w:val="00B100B3"/>
    <w:rsid w:val="00B10DD3"/>
    <w:rsid w:val="00B12EA6"/>
    <w:rsid w:val="00B16175"/>
    <w:rsid w:val="00B169F7"/>
    <w:rsid w:val="00B23474"/>
    <w:rsid w:val="00B25928"/>
    <w:rsid w:val="00B27820"/>
    <w:rsid w:val="00B30028"/>
    <w:rsid w:val="00B303C6"/>
    <w:rsid w:val="00B30596"/>
    <w:rsid w:val="00B30E97"/>
    <w:rsid w:val="00B30FF6"/>
    <w:rsid w:val="00B31FC6"/>
    <w:rsid w:val="00B34739"/>
    <w:rsid w:val="00B363B0"/>
    <w:rsid w:val="00B4090D"/>
    <w:rsid w:val="00B415F3"/>
    <w:rsid w:val="00B421BE"/>
    <w:rsid w:val="00B42C18"/>
    <w:rsid w:val="00B43D3A"/>
    <w:rsid w:val="00B45661"/>
    <w:rsid w:val="00B47D58"/>
    <w:rsid w:val="00B504E1"/>
    <w:rsid w:val="00B52C07"/>
    <w:rsid w:val="00B52FA4"/>
    <w:rsid w:val="00B53D97"/>
    <w:rsid w:val="00B55F99"/>
    <w:rsid w:val="00B56F7D"/>
    <w:rsid w:val="00B620F3"/>
    <w:rsid w:val="00B667F4"/>
    <w:rsid w:val="00B71A0F"/>
    <w:rsid w:val="00B71DCF"/>
    <w:rsid w:val="00B721B5"/>
    <w:rsid w:val="00B74C2B"/>
    <w:rsid w:val="00B74CFA"/>
    <w:rsid w:val="00B77AE3"/>
    <w:rsid w:val="00B81C59"/>
    <w:rsid w:val="00B825F4"/>
    <w:rsid w:val="00B829C5"/>
    <w:rsid w:val="00B838E1"/>
    <w:rsid w:val="00B87263"/>
    <w:rsid w:val="00B90925"/>
    <w:rsid w:val="00B939B4"/>
    <w:rsid w:val="00B94A88"/>
    <w:rsid w:val="00B94A94"/>
    <w:rsid w:val="00B96CE4"/>
    <w:rsid w:val="00B97F1B"/>
    <w:rsid w:val="00BA2144"/>
    <w:rsid w:val="00BA2916"/>
    <w:rsid w:val="00BA37C7"/>
    <w:rsid w:val="00BA482F"/>
    <w:rsid w:val="00BA545D"/>
    <w:rsid w:val="00BA6DEB"/>
    <w:rsid w:val="00BA74AB"/>
    <w:rsid w:val="00BA782A"/>
    <w:rsid w:val="00BB0B71"/>
    <w:rsid w:val="00BB11C5"/>
    <w:rsid w:val="00BB40EC"/>
    <w:rsid w:val="00BB659C"/>
    <w:rsid w:val="00BC10C1"/>
    <w:rsid w:val="00BC1217"/>
    <w:rsid w:val="00BC1A3C"/>
    <w:rsid w:val="00BC2209"/>
    <w:rsid w:val="00BC4D80"/>
    <w:rsid w:val="00BD4AD9"/>
    <w:rsid w:val="00BD56DE"/>
    <w:rsid w:val="00BD7D76"/>
    <w:rsid w:val="00BE06F4"/>
    <w:rsid w:val="00BE59EE"/>
    <w:rsid w:val="00BE6F5F"/>
    <w:rsid w:val="00BF0169"/>
    <w:rsid w:val="00BF038B"/>
    <w:rsid w:val="00BF0B0D"/>
    <w:rsid w:val="00BF24FD"/>
    <w:rsid w:val="00BF4338"/>
    <w:rsid w:val="00BF5F20"/>
    <w:rsid w:val="00BF7100"/>
    <w:rsid w:val="00C01AEA"/>
    <w:rsid w:val="00C022F4"/>
    <w:rsid w:val="00C06273"/>
    <w:rsid w:val="00C206C2"/>
    <w:rsid w:val="00C22CB7"/>
    <w:rsid w:val="00C246E3"/>
    <w:rsid w:val="00C25757"/>
    <w:rsid w:val="00C25BCD"/>
    <w:rsid w:val="00C274A1"/>
    <w:rsid w:val="00C305D2"/>
    <w:rsid w:val="00C30BC4"/>
    <w:rsid w:val="00C34E77"/>
    <w:rsid w:val="00C36940"/>
    <w:rsid w:val="00C40B87"/>
    <w:rsid w:val="00C4606C"/>
    <w:rsid w:val="00C46B94"/>
    <w:rsid w:val="00C4700F"/>
    <w:rsid w:val="00C47F9B"/>
    <w:rsid w:val="00C501DC"/>
    <w:rsid w:val="00C50529"/>
    <w:rsid w:val="00C520D8"/>
    <w:rsid w:val="00C52539"/>
    <w:rsid w:val="00C53D26"/>
    <w:rsid w:val="00C54DB1"/>
    <w:rsid w:val="00C601D5"/>
    <w:rsid w:val="00C60762"/>
    <w:rsid w:val="00C634CD"/>
    <w:rsid w:val="00C638BC"/>
    <w:rsid w:val="00C67C53"/>
    <w:rsid w:val="00C70470"/>
    <w:rsid w:val="00C70805"/>
    <w:rsid w:val="00C71639"/>
    <w:rsid w:val="00C73550"/>
    <w:rsid w:val="00C747C8"/>
    <w:rsid w:val="00C821BE"/>
    <w:rsid w:val="00C82DED"/>
    <w:rsid w:val="00C85F31"/>
    <w:rsid w:val="00C86BC6"/>
    <w:rsid w:val="00C9108F"/>
    <w:rsid w:val="00C91579"/>
    <w:rsid w:val="00C933DD"/>
    <w:rsid w:val="00C95A14"/>
    <w:rsid w:val="00C97439"/>
    <w:rsid w:val="00CA1028"/>
    <w:rsid w:val="00CA299F"/>
    <w:rsid w:val="00CA2EE3"/>
    <w:rsid w:val="00CA3C87"/>
    <w:rsid w:val="00CA6D10"/>
    <w:rsid w:val="00CA758A"/>
    <w:rsid w:val="00CB0526"/>
    <w:rsid w:val="00CC0AA2"/>
    <w:rsid w:val="00CC3545"/>
    <w:rsid w:val="00CC5BCB"/>
    <w:rsid w:val="00CD1C7A"/>
    <w:rsid w:val="00CD246E"/>
    <w:rsid w:val="00CD4281"/>
    <w:rsid w:val="00CE1200"/>
    <w:rsid w:val="00CE157F"/>
    <w:rsid w:val="00CE1FA1"/>
    <w:rsid w:val="00CE27E3"/>
    <w:rsid w:val="00CE2A66"/>
    <w:rsid w:val="00CE3324"/>
    <w:rsid w:val="00CF13BF"/>
    <w:rsid w:val="00CF198E"/>
    <w:rsid w:val="00CF1EA7"/>
    <w:rsid w:val="00CF753F"/>
    <w:rsid w:val="00CF7A21"/>
    <w:rsid w:val="00D05405"/>
    <w:rsid w:val="00D06F9C"/>
    <w:rsid w:val="00D1233E"/>
    <w:rsid w:val="00D13FAA"/>
    <w:rsid w:val="00D14290"/>
    <w:rsid w:val="00D144F5"/>
    <w:rsid w:val="00D1580B"/>
    <w:rsid w:val="00D17AD8"/>
    <w:rsid w:val="00D17E8F"/>
    <w:rsid w:val="00D20E4E"/>
    <w:rsid w:val="00D24252"/>
    <w:rsid w:val="00D24819"/>
    <w:rsid w:val="00D24DA6"/>
    <w:rsid w:val="00D2514A"/>
    <w:rsid w:val="00D2596E"/>
    <w:rsid w:val="00D25A05"/>
    <w:rsid w:val="00D33055"/>
    <w:rsid w:val="00D33B35"/>
    <w:rsid w:val="00D34A9F"/>
    <w:rsid w:val="00D35CD6"/>
    <w:rsid w:val="00D415A3"/>
    <w:rsid w:val="00D430E6"/>
    <w:rsid w:val="00D45258"/>
    <w:rsid w:val="00D45349"/>
    <w:rsid w:val="00D46B0B"/>
    <w:rsid w:val="00D513EC"/>
    <w:rsid w:val="00D51B18"/>
    <w:rsid w:val="00D52125"/>
    <w:rsid w:val="00D5242F"/>
    <w:rsid w:val="00D5358F"/>
    <w:rsid w:val="00D53DEA"/>
    <w:rsid w:val="00D53FC2"/>
    <w:rsid w:val="00D62275"/>
    <w:rsid w:val="00D6387A"/>
    <w:rsid w:val="00D640E7"/>
    <w:rsid w:val="00D673F9"/>
    <w:rsid w:val="00D70688"/>
    <w:rsid w:val="00D7149C"/>
    <w:rsid w:val="00D7157A"/>
    <w:rsid w:val="00D732E6"/>
    <w:rsid w:val="00D75DE5"/>
    <w:rsid w:val="00D77831"/>
    <w:rsid w:val="00D8056F"/>
    <w:rsid w:val="00D80A8F"/>
    <w:rsid w:val="00D82611"/>
    <w:rsid w:val="00D82864"/>
    <w:rsid w:val="00D85A3C"/>
    <w:rsid w:val="00D85E18"/>
    <w:rsid w:val="00D924C4"/>
    <w:rsid w:val="00D9381C"/>
    <w:rsid w:val="00D93B3E"/>
    <w:rsid w:val="00D94B45"/>
    <w:rsid w:val="00D970F2"/>
    <w:rsid w:val="00DA1596"/>
    <w:rsid w:val="00DA2555"/>
    <w:rsid w:val="00DA29BF"/>
    <w:rsid w:val="00DA2F88"/>
    <w:rsid w:val="00DA5DC4"/>
    <w:rsid w:val="00DA6587"/>
    <w:rsid w:val="00DA6726"/>
    <w:rsid w:val="00DB064F"/>
    <w:rsid w:val="00DB1801"/>
    <w:rsid w:val="00DB191C"/>
    <w:rsid w:val="00DB337F"/>
    <w:rsid w:val="00DB4DA2"/>
    <w:rsid w:val="00DC32C4"/>
    <w:rsid w:val="00DC4594"/>
    <w:rsid w:val="00DC48B2"/>
    <w:rsid w:val="00DC5D09"/>
    <w:rsid w:val="00DC77B2"/>
    <w:rsid w:val="00DD07D4"/>
    <w:rsid w:val="00DD1967"/>
    <w:rsid w:val="00DD63B5"/>
    <w:rsid w:val="00DD644C"/>
    <w:rsid w:val="00DD651B"/>
    <w:rsid w:val="00DE169F"/>
    <w:rsid w:val="00DE2A8D"/>
    <w:rsid w:val="00DE62BC"/>
    <w:rsid w:val="00DE74F1"/>
    <w:rsid w:val="00DF01C0"/>
    <w:rsid w:val="00DF0A5D"/>
    <w:rsid w:val="00DF19D5"/>
    <w:rsid w:val="00DF1C30"/>
    <w:rsid w:val="00DF4EEF"/>
    <w:rsid w:val="00DF5D64"/>
    <w:rsid w:val="00DF653C"/>
    <w:rsid w:val="00DF6DF2"/>
    <w:rsid w:val="00DF73A8"/>
    <w:rsid w:val="00E0053C"/>
    <w:rsid w:val="00E0063A"/>
    <w:rsid w:val="00E01FF8"/>
    <w:rsid w:val="00E0245A"/>
    <w:rsid w:val="00E03F1A"/>
    <w:rsid w:val="00E045EF"/>
    <w:rsid w:val="00E04F89"/>
    <w:rsid w:val="00E14CF5"/>
    <w:rsid w:val="00E1501D"/>
    <w:rsid w:val="00E15B0D"/>
    <w:rsid w:val="00E1658F"/>
    <w:rsid w:val="00E17E47"/>
    <w:rsid w:val="00E21A3E"/>
    <w:rsid w:val="00E2351E"/>
    <w:rsid w:val="00E2376D"/>
    <w:rsid w:val="00E24249"/>
    <w:rsid w:val="00E257FC"/>
    <w:rsid w:val="00E260F3"/>
    <w:rsid w:val="00E26575"/>
    <w:rsid w:val="00E308D1"/>
    <w:rsid w:val="00E325EC"/>
    <w:rsid w:val="00E349E6"/>
    <w:rsid w:val="00E34FCB"/>
    <w:rsid w:val="00E37E5A"/>
    <w:rsid w:val="00E400C0"/>
    <w:rsid w:val="00E40463"/>
    <w:rsid w:val="00E434F3"/>
    <w:rsid w:val="00E4549B"/>
    <w:rsid w:val="00E46464"/>
    <w:rsid w:val="00E4683D"/>
    <w:rsid w:val="00E46E89"/>
    <w:rsid w:val="00E473E1"/>
    <w:rsid w:val="00E47C57"/>
    <w:rsid w:val="00E50179"/>
    <w:rsid w:val="00E52C14"/>
    <w:rsid w:val="00E536C0"/>
    <w:rsid w:val="00E57F8B"/>
    <w:rsid w:val="00E605E5"/>
    <w:rsid w:val="00E60A1F"/>
    <w:rsid w:val="00E62B3B"/>
    <w:rsid w:val="00E64AA7"/>
    <w:rsid w:val="00E64D30"/>
    <w:rsid w:val="00E6615D"/>
    <w:rsid w:val="00E716F6"/>
    <w:rsid w:val="00E7637C"/>
    <w:rsid w:val="00E855A9"/>
    <w:rsid w:val="00E87303"/>
    <w:rsid w:val="00E905B2"/>
    <w:rsid w:val="00E906B7"/>
    <w:rsid w:val="00E91654"/>
    <w:rsid w:val="00E97010"/>
    <w:rsid w:val="00EA05E6"/>
    <w:rsid w:val="00EA2572"/>
    <w:rsid w:val="00EA309E"/>
    <w:rsid w:val="00EA368E"/>
    <w:rsid w:val="00EA42A1"/>
    <w:rsid w:val="00EA71D8"/>
    <w:rsid w:val="00EA77AB"/>
    <w:rsid w:val="00EB267A"/>
    <w:rsid w:val="00EB4F4B"/>
    <w:rsid w:val="00EC04FE"/>
    <w:rsid w:val="00EC0C76"/>
    <w:rsid w:val="00EC24FF"/>
    <w:rsid w:val="00EC3216"/>
    <w:rsid w:val="00EC34FE"/>
    <w:rsid w:val="00EC39FB"/>
    <w:rsid w:val="00EC5B32"/>
    <w:rsid w:val="00ED08B8"/>
    <w:rsid w:val="00ED1085"/>
    <w:rsid w:val="00ED164E"/>
    <w:rsid w:val="00ED2FAD"/>
    <w:rsid w:val="00ED4054"/>
    <w:rsid w:val="00ED5485"/>
    <w:rsid w:val="00ED7B60"/>
    <w:rsid w:val="00EE18F2"/>
    <w:rsid w:val="00EE65AD"/>
    <w:rsid w:val="00EF0C7F"/>
    <w:rsid w:val="00EF0D28"/>
    <w:rsid w:val="00EF2743"/>
    <w:rsid w:val="00EF4612"/>
    <w:rsid w:val="00F05831"/>
    <w:rsid w:val="00F05BFC"/>
    <w:rsid w:val="00F06F07"/>
    <w:rsid w:val="00F06F50"/>
    <w:rsid w:val="00F102FC"/>
    <w:rsid w:val="00F10D3D"/>
    <w:rsid w:val="00F12337"/>
    <w:rsid w:val="00F1396D"/>
    <w:rsid w:val="00F1425E"/>
    <w:rsid w:val="00F1594B"/>
    <w:rsid w:val="00F1742C"/>
    <w:rsid w:val="00F22191"/>
    <w:rsid w:val="00F221B9"/>
    <w:rsid w:val="00F23F4C"/>
    <w:rsid w:val="00F24348"/>
    <w:rsid w:val="00F24EF6"/>
    <w:rsid w:val="00F260BE"/>
    <w:rsid w:val="00F26720"/>
    <w:rsid w:val="00F3336A"/>
    <w:rsid w:val="00F3358F"/>
    <w:rsid w:val="00F3511F"/>
    <w:rsid w:val="00F366EB"/>
    <w:rsid w:val="00F37967"/>
    <w:rsid w:val="00F4052F"/>
    <w:rsid w:val="00F420A7"/>
    <w:rsid w:val="00F42508"/>
    <w:rsid w:val="00F43950"/>
    <w:rsid w:val="00F441A9"/>
    <w:rsid w:val="00F44D52"/>
    <w:rsid w:val="00F46540"/>
    <w:rsid w:val="00F46ECC"/>
    <w:rsid w:val="00F47D7E"/>
    <w:rsid w:val="00F51AA8"/>
    <w:rsid w:val="00F51ADA"/>
    <w:rsid w:val="00F524F4"/>
    <w:rsid w:val="00F52BA6"/>
    <w:rsid w:val="00F6031F"/>
    <w:rsid w:val="00F61CD5"/>
    <w:rsid w:val="00F64781"/>
    <w:rsid w:val="00F6547B"/>
    <w:rsid w:val="00F65610"/>
    <w:rsid w:val="00F67DBC"/>
    <w:rsid w:val="00F701BD"/>
    <w:rsid w:val="00F72307"/>
    <w:rsid w:val="00F738EC"/>
    <w:rsid w:val="00F74620"/>
    <w:rsid w:val="00F75911"/>
    <w:rsid w:val="00F83858"/>
    <w:rsid w:val="00F8667C"/>
    <w:rsid w:val="00F87748"/>
    <w:rsid w:val="00F90B29"/>
    <w:rsid w:val="00F94933"/>
    <w:rsid w:val="00F95207"/>
    <w:rsid w:val="00FA214F"/>
    <w:rsid w:val="00FA5B2D"/>
    <w:rsid w:val="00FA632E"/>
    <w:rsid w:val="00FC26A2"/>
    <w:rsid w:val="00FC3D6A"/>
    <w:rsid w:val="00FC4205"/>
    <w:rsid w:val="00FC468A"/>
    <w:rsid w:val="00FC7398"/>
    <w:rsid w:val="00FD2C98"/>
    <w:rsid w:val="00FD53B1"/>
    <w:rsid w:val="00FE0B06"/>
    <w:rsid w:val="00FE20B8"/>
    <w:rsid w:val="00FE38B5"/>
    <w:rsid w:val="00FE38DA"/>
    <w:rsid w:val="00FE3AD3"/>
    <w:rsid w:val="00FE69C5"/>
    <w:rsid w:val="00FF02E7"/>
    <w:rsid w:val="00FF6B0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stockticker"/>
  <w:smartTagType w:namespaceuri="urn:schemas-microsoft-com:office:smarttags" w:name="country-region"/>
  <w:smartTagType w:namespaceuri="urn:schemas-microsoft-com:office:smarttags" w:name="City"/>
  <w:smartTagType w:namespaceuri="urn:schemas-microsoft-com:office:smarttags" w:name="date"/>
  <w:smartTagType w:namespaceuri="urn:schemas-microsoft-com:office:smarttags" w:name="place"/>
  <w:smartTagType w:namespaceuri="urn:schemas-microsoft-com:office:smarttags" w:name="State"/>
  <w:shapeDefaults>
    <o:shapedefaults v:ext="edit" spidmax="51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567319"/>
    <w:pPr>
      <w:jc w:val="both"/>
    </w:pPr>
    <w:rPr>
      <w:rFonts w:ascii="Arial" w:hAnsi="Arial"/>
      <w:sz w:val="22"/>
      <w:szCs w:val="24"/>
    </w:rPr>
  </w:style>
  <w:style w:type="paragraph" w:styleId="Heading1">
    <w:name w:val="heading 1"/>
    <w:basedOn w:val="Normal"/>
    <w:next w:val="Normal"/>
    <w:qFormat/>
    <w:rsid w:val="00E24249"/>
    <w:pPr>
      <w:numPr>
        <w:numId w:val="1"/>
      </w:numPr>
      <w:spacing w:before="480" w:after="360"/>
      <w:outlineLvl w:val="0"/>
    </w:pPr>
    <w:rPr>
      <w:rFonts w:ascii="Arial Bold" w:hAnsi="Arial Bold" w:cs="Microsoft Sans Serif"/>
      <w:b/>
      <w:smallCaps/>
      <w:sz w:val="28"/>
      <w:szCs w:val="28"/>
    </w:rPr>
  </w:style>
  <w:style w:type="paragraph" w:styleId="Heading2">
    <w:name w:val="heading 2"/>
    <w:basedOn w:val="Normal"/>
    <w:next w:val="Normal"/>
    <w:link w:val="Heading2Char"/>
    <w:qFormat/>
    <w:rsid w:val="005063E6"/>
    <w:pPr>
      <w:numPr>
        <w:ilvl w:val="1"/>
        <w:numId w:val="1"/>
      </w:numPr>
      <w:spacing w:before="240" w:after="240"/>
      <w:outlineLvl w:val="1"/>
    </w:pPr>
    <w:rPr>
      <w:b/>
      <w:sz w:val="24"/>
      <w:lang w:eastAsia="en-US"/>
    </w:rPr>
  </w:style>
  <w:style w:type="paragraph" w:styleId="Heading3">
    <w:name w:val="heading 3"/>
    <w:basedOn w:val="Normal"/>
    <w:next w:val="Normal"/>
    <w:qFormat/>
    <w:rsid w:val="00457945"/>
    <w:pPr>
      <w:keepNext/>
      <w:numPr>
        <w:ilvl w:val="2"/>
        <w:numId w:val="1"/>
      </w:numPr>
      <w:spacing w:before="240" w:after="240"/>
      <w:outlineLvl w:val="2"/>
    </w:pPr>
    <w:rPr>
      <w:rFonts w:cs="Arial"/>
      <w:b/>
      <w:bCs/>
      <w:szCs w:val="26"/>
    </w:rPr>
  </w:style>
  <w:style w:type="paragraph" w:styleId="Heading4">
    <w:name w:val="heading 4"/>
    <w:basedOn w:val="Normal"/>
    <w:next w:val="Normal"/>
    <w:qFormat/>
    <w:rsid w:val="00E24249"/>
    <w:pPr>
      <w:keepNext/>
      <w:numPr>
        <w:ilvl w:val="3"/>
        <w:numId w:val="1"/>
      </w:numPr>
      <w:spacing w:before="240" w:after="240"/>
      <w:outlineLvl w:val="3"/>
    </w:pPr>
    <w:rPr>
      <w:bCs/>
      <w:szCs w:val="28"/>
    </w:rPr>
  </w:style>
  <w:style w:type="paragraph" w:styleId="Heading5">
    <w:name w:val="heading 5"/>
    <w:aliases w:val="1/ DO NOT USE"/>
    <w:basedOn w:val="Normal"/>
    <w:next w:val="Normal"/>
    <w:qFormat/>
    <w:rsid w:val="00725F99"/>
    <w:pPr>
      <w:numPr>
        <w:ilvl w:val="4"/>
        <w:numId w:val="1"/>
      </w:numPr>
      <w:tabs>
        <w:tab w:val="left" w:pos="1174"/>
      </w:tabs>
      <w:spacing w:before="120" w:after="120"/>
      <w:outlineLvl w:val="4"/>
    </w:pPr>
    <w:rPr>
      <w:bCs/>
      <w:iCs/>
      <w:szCs w:val="26"/>
    </w:rPr>
  </w:style>
  <w:style w:type="paragraph" w:styleId="Heading6">
    <w:name w:val="heading 6"/>
    <w:aliases w:val="2/ DO NOT USE"/>
    <w:basedOn w:val="Normal"/>
    <w:next w:val="Normal"/>
    <w:link w:val="Heading6Char"/>
    <w:qFormat/>
    <w:rsid w:val="00E24249"/>
    <w:pPr>
      <w:numPr>
        <w:ilvl w:val="5"/>
        <w:numId w:val="1"/>
      </w:numPr>
      <w:tabs>
        <w:tab w:val="left" w:pos="1627"/>
      </w:tabs>
      <w:spacing w:before="120" w:after="120"/>
      <w:outlineLvl w:val="5"/>
    </w:pPr>
    <w:rPr>
      <w:bCs/>
      <w:szCs w:val="22"/>
    </w:rPr>
  </w:style>
  <w:style w:type="paragraph" w:styleId="Heading7">
    <w:name w:val="heading 7"/>
    <w:basedOn w:val="Normal"/>
    <w:next w:val="Normal"/>
    <w:qFormat/>
    <w:rsid w:val="00E24249"/>
    <w:pPr>
      <w:numPr>
        <w:ilvl w:val="6"/>
        <w:numId w:val="1"/>
      </w:numPr>
      <w:spacing w:before="240" w:after="60"/>
      <w:outlineLvl w:val="6"/>
    </w:pPr>
  </w:style>
  <w:style w:type="paragraph" w:styleId="Heading8">
    <w:name w:val="heading 8"/>
    <w:basedOn w:val="Normal"/>
    <w:next w:val="Normal"/>
    <w:qFormat/>
    <w:rsid w:val="00E24249"/>
    <w:pPr>
      <w:numPr>
        <w:ilvl w:val="7"/>
        <w:numId w:val="1"/>
      </w:numPr>
      <w:spacing w:before="240" w:after="60"/>
      <w:outlineLvl w:val="7"/>
    </w:pPr>
    <w:rPr>
      <w:iCs/>
    </w:rPr>
  </w:style>
  <w:style w:type="paragraph" w:styleId="Heading9">
    <w:name w:val="heading 9"/>
    <w:basedOn w:val="Normal"/>
    <w:next w:val="Normal"/>
    <w:qFormat/>
    <w:rsid w:val="00E24249"/>
    <w:pPr>
      <w:numPr>
        <w:ilvl w:val="8"/>
        <w:numId w:val="1"/>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5063E6"/>
    <w:rPr>
      <w:rFonts w:ascii="Arial" w:hAnsi="Arial"/>
      <w:b/>
      <w:sz w:val="24"/>
      <w:szCs w:val="24"/>
      <w:lang w:val="en-AU" w:eastAsia="en-US" w:bidi="ar-SA"/>
    </w:rPr>
  </w:style>
  <w:style w:type="character" w:customStyle="1" w:styleId="Heading6Char">
    <w:name w:val="Heading 6 Char"/>
    <w:aliases w:val="2/ DO NOT USE Char"/>
    <w:link w:val="Heading6"/>
    <w:rsid w:val="00E24249"/>
    <w:rPr>
      <w:rFonts w:ascii="Arial" w:hAnsi="Arial"/>
      <w:bCs/>
      <w:sz w:val="22"/>
      <w:szCs w:val="22"/>
      <w:lang w:val="en-AU" w:eastAsia="en-AU" w:bidi="ar-SA"/>
    </w:rPr>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character" w:styleId="PageNumber">
    <w:name w:val="page number"/>
    <w:basedOn w:val="DefaultParagraphFont"/>
    <w:rsid w:val="003805B2"/>
  </w:style>
  <w:style w:type="paragraph" w:styleId="TOC2">
    <w:name w:val="toc 2"/>
    <w:basedOn w:val="Normal"/>
    <w:next w:val="Normal"/>
    <w:semiHidden/>
    <w:rsid w:val="005246E8"/>
    <w:pPr>
      <w:tabs>
        <w:tab w:val="left" w:pos="907"/>
        <w:tab w:val="right" w:pos="8505"/>
      </w:tabs>
      <w:spacing w:before="240" w:after="240"/>
      <w:ind w:left="454"/>
      <w:jc w:val="left"/>
    </w:pPr>
    <w:rPr>
      <w:rFonts w:ascii="Arial Bold" w:hAnsi="Arial Bold"/>
      <w:b/>
      <w:bCs/>
      <w:szCs w:val="22"/>
    </w:rPr>
  </w:style>
  <w:style w:type="paragraph" w:styleId="FootnoteText">
    <w:name w:val="footnote text"/>
    <w:basedOn w:val="Normal"/>
    <w:next w:val="Normal"/>
    <w:semiHidden/>
    <w:rsid w:val="006067D9"/>
    <w:pPr>
      <w:tabs>
        <w:tab w:val="left" w:pos="170"/>
      </w:tabs>
      <w:ind w:left="170" w:hanging="170"/>
    </w:pPr>
    <w:rPr>
      <w:sz w:val="16"/>
      <w:szCs w:val="20"/>
    </w:rPr>
  </w:style>
  <w:style w:type="character" w:styleId="FootnoteReference">
    <w:name w:val="footnote reference"/>
    <w:semiHidden/>
    <w:rPr>
      <w:vertAlign w:val="superscript"/>
    </w:rPr>
  </w:style>
  <w:style w:type="paragraph" w:styleId="TOC1">
    <w:name w:val="toc 1"/>
    <w:basedOn w:val="Normal"/>
    <w:next w:val="Normal"/>
    <w:autoRedefine/>
    <w:semiHidden/>
    <w:rsid w:val="005246E8"/>
    <w:pPr>
      <w:tabs>
        <w:tab w:val="left" w:pos="454"/>
        <w:tab w:val="right" w:pos="8505"/>
      </w:tabs>
      <w:spacing w:before="360" w:after="240"/>
      <w:jc w:val="left"/>
    </w:pPr>
    <w:rPr>
      <w:rFonts w:ascii="Arial Bold" w:hAnsi="Arial Bold" w:cs="Arial"/>
      <w:b/>
      <w:bCs/>
      <w:sz w:val="24"/>
    </w:rPr>
  </w:style>
  <w:style w:type="character" w:styleId="Hyperlink">
    <w:name w:val="Hyperlink"/>
    <w:rPr>
      <w:color w:val="0000FF"/>
      <w:u w:val="single"/>
    </w:rPr>
  </w:style>
  <w:style w:type="paragraph" w:styleId="TOC3">
    <w:name w:val="toc 3"/>
    <w:basedOn w:val="Normal"/>
    <w:next w:val="Normal"/>
    <w:autoRedefine/>
    <w:semiHidden/>
    <w:rsid w:val="005246E8"/>
    <w:pPr>
      <w:tabs>
        <w:tab w:val="left" w:pos="1361"/>
        <w:tab w:val="right" w:pos="8505"/>
      </w:tabs>
      <w:spacing w:before="120" w:after="120"/>
      <w:ind w:left="907"/>
      <w:jc w:val="left"/>
    </w:pPr>
    <w:rPr>
      <w:rFonts w:ascii="Times New Roman Bold" w:hAnsi="Times New Roman Bold"/>
      <w:b/>
      <w:sz w:val="20"/>
      <w:szCs w:val="20"/>
    </w:rPr>
  </w:style>
  <w:style w:type="paragraph" w:styleId="TOC4">
    <w:name w:val="toc 4"/>
    <w:basedOn w:val="Normal"/>
    <w:next w:val="Normal"/>
    <w:autoRedefine/>
    <w:semiHidden/>
    <w:pPr>
      <w:ind w:left="440"/>
      <w:jc w:val="left"/>
    </w:pPr>
    <w:rPr>
      <w:rFonts w:ascii="Times New Roman" w:hAnsi="Times New Roman"/>
      <w:sz w:val="20"/>
      <w:szCs w:val="20"/>
    </w:rPr>
  </w:style>
  <w:style w:type="paragraph" w:styleId="TOC5">
    <w:name w:val="toc 5"/>
    <w:basedOn w:val="Normal"/>
    <w:next w:val="Normal"/>
    <w:autoRedefine/>
    <w:semiHidden/>
    <w:pPr>
      <w:ind w:left="660"/>
      <w:jc w:val="left"/>
    </w:pPr>
    <w:rPr>
      <w:rFonts w:ascii="Times New Roman" w:hAnsi="Times New Roman"/>
      <w:sz w:val="20"/>
      <w:szCs w:val="20"/>
    </w:rPr>
  </w:style>
  <w:style w:type="paragraph" w:styleId="TOC6">
    <w:name w:val="toc 6"/>
    <w:basedOn w:val="Normal"/>
    <w:next w:val="Normal"/>
    <w:autoRedefine/>
    <w:semiHidden/>
    <w:pPr>
      <w:ind w:left="880"/>
      <w:jc w:val="left"/>
    </w:pPr>
    <w:rPr>
      <w:rFonts w:ascii="Times New Roman" w:hAnsi="Times New Roman"/>
      <w:sz w:val="20"/>
      <w:szCs w:val="20"/>
    </w:rPr>
  </w:style>
  <w:style w:type="paragraph" w:styleId="TOC7">
    <w:name w:val="toc 7"/>
    <w:basedOn w:val="Normal"/>
    <w:next w:val="Normal"/>
    <w:autoRedefine/>
    <w:semiHidden/>
    <w:pPr>
      <w:ind w:left="1100"/>
      <w:jc w:val="left"/>
    </w:pPr>
    <w:rPr>
      <w:rFonts w:ascii="Times New Roman" w:hAnsi="Times New Roman"/>
      <w:sz w:val="20"/>
      <w:szCs w:val="20"/>
    </w:rPr>
  </w:style>
  <w:style w:type="paragraph" w:styleId="TOC8">
    <w:name w:val="toc 8"/>
    <w:basedOn w:val="Normal"/>
    <w:next w:val="Normal"/>
    <w:autoRedefine/>
    <w:semiHidden/>
    <w:pPr>
      <w:ind w:left="1320"/>
      <w:jc w:val="left"/>
    </w:pPr>
    <w:rPr>
      <w:rFonts w:ascii="Times New Roman" w:hAnsi="Times New Roman"/>
      <w:sz w:val="20"/>
      <w:szCs w:val="20"/>
    </w:rPr>
  </w:style>
  <w:style w:type="paragraph" w:styleId="TOC9">
    <w:name w:val="toc 9"/>
    <w:basedOn w:val="Normal"/>
    <w:next w:val="Normal"/>
    <w:autoRedefine/>
    <w:semiHidden/>
    <w:pPr>
      <w:ind w:left="1540"/>
      <w:jc w:val="left"/>
    </w:pPr>
    <w:rPr>
      <w:rFonts w:ascii="Times New Roman" w:hAnsi="Times New Roman"/>
      <w:sz w:val="20"/>
      <w:szCs w:val="20"/>
    </w:rPr>
  </w:style>
  <w:style w:type="paragraph" w:styleId="BalloonText">
    <w:name w:val="Balloon Text"/>
    <w:basedOn w:val="Normal"/>
    <w:semiHidden/>
    <w:rsid w:val="008A1C7D"/>
    <w:rPr>
      <w:rFonts w:ascii="Tahoma" w:hAnsi="Tahoma" w:cs="Tahoma"/>
      <w:sz w:val="16"/>
      <w:szCs w:val="16"/>
    </w:rPr>
  </w:style>
  <w:style w:type="character" w:styleId="CommentReference">
    <w:name w:val="annotation reference"/>
    <w:semiHidden/>
    <w:rsid w:val="001127C9"/>
    <w:rPr>
      <w:sz w:val="16"/>
      <w:szCs w:val="16"/>
    </w:rPr>
  </w:style>
  <w:style w:type="paragraph" w:styleId="CommentText">
    <w:name w:val="annotation text"/>
    <w:basedOn w:val="Normal"/>
    <w:semiHidden/>
    <w:rsid w:val="001127C9"/>
    <w:rPr>
      <w:sz w:val="20"/>
      <w:szCs w:val="20"/>
    </w:rPr>
  </w:style>
  <w:style w:type="paragraph" w:styleId="CommentSubject">
    <w:name w:val="annotation subject"/>
    <w:basedOn w:val="CommentText"/>
    <w:next w:val="CommentText"/>
    <w:semiHidden/>
    <w:rsid w:val="001127C9"/>
    <w:rPr>
      <w:b/>
      <w:bCs/>
    </w:rPr>
  </w:style>
  <w:style w:type="paragraph" w:customStyle="1" w:styleId="AppendixHeading">
    <w:name w:val="Appendix Heading"/>
    <w:basedOn w:val="Normal"/>
    <w:next w:val="Normal"/>
    <w:link w:val="AppendixHeadingChar"/>
    <w:autoRedefine/>
    <w:rsid w:val="00B77AE3"/>
    <w:pPr>
      <w:tabs>
        <w:tab w:val="left" w:pos="1701"/>
      </w:tabs>
      <w:spacing w:after="480"/>
    </w:pPr>
    <w:rPr>
      <w:b/>
      <w:sz w:val="24"/>
    </w:rPr>
  </w:style>
  <w:style w:type="paragraph" w:customStyle="1" w:styleId="Coverpagemaintitle">
    <w:name w:val="Cover page main title"/>
    <w:basedOn w:val="Normal"/>
    <w:next w:val="Normal"/>
    <w:rsid w:val="00E24249"/>
    <w:pPr>
      <w:spacing w:line="360" w:lineRule="auto"/>
      <w:jc w:val="right"/>
    </w:pPr>
    <w:rPr>
      <w:sz w:val="36"/>
      <w:szCs w:val="64"/>
    </w:rPr>
  </w:style>
  <w:style w:type="paragraph" w:styleId="TOCHeading">
    <w:name w:val="TOC Heading"/>
    <w:basedOn w:val="Normal"/>
    <w:qFormat/>
    <w:rsid w:val="00883CE1"/>
    <w:pPr>
      <w:spacing w:before="480" w:after="480"/>
      <w:jc w:val="left"/>
    </w:pPr>
    <w:rPr>
      <w:b/>
      <w:sz w:val="28"/>
      <w:szCs w:val="28"/>
    </w:rPr>
  </w:style>
  <w:style w:type="table" w:styleId="TableGrid">
    <w:name w:val="Table Grid"/>
    <w:basedOn w:val="TableNormal"/>
    <w:rsid w:val="004837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aliases w:val="OCI"/>
    <w:basedOn w:val="Normal"/>
    <w:next w:val="Normal"/>
    <w:rsid w:val="00E24249"/>
    <w:pPr>
      <w:numPr>
        <w:numId w:val="2"/>
      </w:numPr>
      <w:tabs>
        <w:tab w:val="clear" w:pos="360"/>
        <w:tab w:val="left" w:pos="454"/>
      </w:tabs>
      <w:spacing w:before="120" w:after="120"/>
      <w:ind w:left="454" w:hanging="454"/>
    </w:pPr>
    <w:rPr>
      <w:szCs w:val="20"/>
      <w:lang w:val="en-GB" w:eastAsia="en-US"/>
    </w:rPr>
  </w:style>
  <w:style w:type="paragraph" w:customStyle="1" w:styleId="OCIHeadingCIandExecSummary">
    <w:name w:val="OCI Heading CI and Exec Summary"/>
    <w:basedOn w:val="Normal"/>
    <w:next w:val="Normal"/>
    <w:autoRedefine/>
    <w:rsid w:val="00343F3E"/>
    <w:pPr>
      <w:spacing w:before="480" w:after="360"/>
    </w:pPr>
    <w:rPr>
      <w:rFonts w:ascii="Arial Bold" w:hAnsi="Arial Bold" w:cs="Arial"/>
      <w:b/>
      <w:bCs/>
      <w:smallCaps/>
      <w:sz w:val="28"/>
      <w:szCs w:val="28"/>
    </w:rPr>
  </w:style>
  <w:style w:type="paragraph" w:customStyle="1" w:styleId="Coverpageinvestigationnumber">
    <w:name w:val="Cover page investigation number"/>
    <w:basedOn w:val="Normal"/>
    <w:next w:val="Normal"/>
    <w:autoRedefine/>
    <w:rsid w:val="00343F3E"/>
    <w:pPr>
      <w:jc w:val="right"/>
    </w:pPr>
    <w:rPr>
      <w:b/>
      <w:sz w:val="24"/>
    </w:rPr>
  </w:style>
  <w:style w:type="paragraph" w:customStyle="1" w:styleId="SafetyIssue">
    <w:name w:val="Safety Issue"/>
    <w:basedOn w:val="Normal"/>
    <w:next w:val="Normal"/>
    <w:rsid w:val="00850320"/>
    <w:pPr>
      <w:spacing w:before="240" w:after="240"/>
    </w:pPr>
    <w:rPr>
      <w:b/>
      <w:lang w:val="en-US"/>
    </w:rPr>
  </w:style>
  <w:style w:type="paragraph" w:customStyle="1" w:styleId="numberedlistOCI">
    <w:name w:val="numbered list OCI"/>
    <w:basedOn w:val="Normal"/>
    <w:next w:val="Normal"/>
    <w:rsid w:val="00C70470"/>
    <w:pPr>
      <w:numPr>
        <w:numId w:val="3"/>
      </w:numPr>
      <w:spacing w:before="240" w:after="240"/>
    </w:pPr>
  </w:style>
  <w:style w:type="paragraph" w:styleId="DocumentMap">
    <w:name w:val="Document Map"/>
    <w:basedOn w:val="Normal"/>
    <w:semiHidden/>
    <w:rsid w:val="00C4606C"/>
    <w:pPr>
      <w:shd w:val="clear" w:color="auto" w:fill="000080"/>
    </w:pPr>
    <w:rPr>
      <w:rFonts w:ascii="Tahoma" w:hAnsi="Tahoma" w:cs="Tahoma"/>
    </w:rPr>
  </w:style>
  <w:style w:type="paragraph" w:customStyle="1" w:styleId="OCIletteredlist">
    <w:name w:val="OCI lettered list"/>
    <w:basedOn w:val="Normal"/>
    <w:next w:val="Normal"/>
    <w:rsid w:val="00CF753F"/>
    <w:pPr>
      <w:numPr>
        <w:numId w:val="5"/>
      </w:numPr>
      <w:spacing w:before="120" w:after="120"/>
    </w:pPr>
    <w:rPr>
      <w:szCs w:val="22"/>
      <w:lang w:val="en-US"/>
    </w:rPr>
  </w:style>
  <w:style w:type="paragraph" w:customStyle="1" w:styleId="OCIletteredsub-list">
    <w:name w:val="OCI lettered sub-list"/>
    <w:basedOn w:val="Normal"/>
    <w:next w:val="Normal"/>
    <w:rsid w:val="00CF753F"/>
    <w:pPr>
      <w:numPr>
        <w:numId w:val="6"/>
      </w:numPr>
      <w:spacing w:before="120" w:after="120"/>
      <w:ind w:left="1628" w:hanging="454"/>
    </w:pPr>
    <w:rPr>
      <w:lang w:val="en-US"/>
    </w:rPr>
  </w:style>
  <w:style w:type="paragraph" w:styleId="Caption">
    <w:name w:val="caption"/>
    <w:basedOn w:val="Normal"/>
    <w:next w:val="Normal"/>
    <w:qFormat/>
    <w:rsid w:val="008A12FD"/>
    <w:pPr>
      <w:tabs>
        <w:tab w:val="left" w:pos="1021"/>
      </w:tabs>
      <w:spacing w:before="240" w:after="240"/>
      <w:ind w:left="1021" w:hanging="1021"/>
    </w:pPr>
    <w:rPr>
      <w:b/>
      <w:bCs/>
      <w:sz w:val="18"/>
      <w:szCs w:val="20"/>
    </w:rPr>
  </w:style>
  <w:style w:type="paragraph" w:customStyle="1" w:styleId="Default">
    <w:name w:val="Default"/>
    <w:rsid w:val="00DC77B2"/>
    <w:pPr>
      <w:autoSpaceDE w:val="0"/>
      <w:autoSpaceDN w:val="0"/>
      <w:adjustRightInd w:val="0"/>
    </w:pPr>
    <w:rPr>
      <w:rFonts w:ascii="Arial" w:hAnsi="Arial" w:cs="Arial"/>
      <w:color w:val="000000"/>
      <w:sz w:val="24"/>
      <w:szCs w:val="24"/>
    </w:rPr>
  </w:style>
  <w:style w:type="character" w:styleId="Emphasis">
    <w:name w:val="Emphasis"/>
    <w:qFormat/>
    <w:rsid w:val="001F72DB"/>
    <w:rPr>
      <w:i/>
      <w:iCs/>
    </w:rPr>
  </w:style>
  <w:style w:type="character" w:customStyle="1" w:styleId="AppendixHeadingChar">
    <w:name w:val="Appendix Heading Char"/>
    <w:link w:val="AppendixHeading"/>
    <w:rsid w:val="001D41DB"/>
    <w:rPr>
      <w:rFonts w:ascii="Arial" w:hAnsi="Arial"/>
      <w:b/>
      <w:sz w:val="24"/>
      <w:szCs w:val="24"/>
      <w:lang w:val="en-AU" w:eastAsia="en-A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567319"/>
    <w:pPr>
      <w:jc w:val="both"/>
    </w:pPr>
    <w:rPr>
      <w:rFonts w:ascii="Arial" w:hAnsi="Arial"/>
      <w:sz w:val="22"/>
      <w:szCs w:val="24"/>
    </w:rPr>
  </w:style>
  <w:style w:type="paragraph" w:styleId="Heading1">
    <w:name w:val="heading 1"/>
    <w:basedOn w:val="Normal"/>
    <w:next w:val="Normal"/>
    <w:qFormat/>
    <w:rsid w:val="00E24249"/>
    <w:pPr>
      <w:numPr>
        <w:numId w:val="1"/>
      </w:numPr>
      <w:spacing w:before="480" w:after="360"/>
      <w:outlineLvl w:val="0"/>
    </w:pPr>
    <w:rPr>
      <w:rFonts w:ascii="Arial Bold" w:hAnsi="Arial Bold" w:cs="Microsoft Sans Serif"/>
      <w:b/>
      <w:smallCaps/>
      <w:sz w:val="28"/>
      <w:szCs w:val="28"/>
    </w:rPr>
  </w:style>
  <w:style w:type="paragraph" w:styleId="Heading2">
    <w:name w:val="heading 2"/>
    <w:basedOn w:val="Normal"/>
    <w:next w:val="Normal"/>
    <w:link w:val="Heading2Char"/>
    <w:qFormat/>
    <w:rsid w:val="005063E6"/>
    <w:pPr>
      <w:numPr>
        <w:ilvl w:val="1"/>
        <w:numId w:val="1"/>
      </w:numPr>
      <w:spacing w:before="240" w:after="240"/>
      <w:outlineLvl w:val="1"/>
    </w:pPr>
    <w:rPr>
      <w:b/>
      <w:sz w:val="24"/>
      <w:lang w:eastAsia="en-US"/>
    </w:rPr>
  </w:style>
  <w:style w:type="paragraph" w:styleId="Heading3">
    <w:name w:val="heading 3"/>
    <w:basedOn w:val="Normal"/>
    <w:next w:val="Normal"/>
    <w:qFormat/>
    <w:rsid w:val="00457945"/>
    <w:pPr>
      <w:keepNext/>
      <w:numPr>
        <w:ilvl w:val="2"/>
        <w:numId w:val="1"/>
      </w:numPr>
      <w:spacing w:before="240" w:after="240"/>
      <w:outlineLvl w:val="2"/>
    </w:pPr>
    <w:rPr>
      <w:rFonts w:cs="Arial"/>
      <w:b/>
      <w:bCs/>
      <w:szCs w:val="26"/>
    </w:rPr>
  </w:style>
  <w:style w:type="paragraph" w:styleId="Heading4">
    <w:name w:val="heading 4"/>
    <w:basedOn w:val="Normal"/>
    <w:next w:val="Normal"/>
    <w:qFormat/>
    <w:rsid w:val="00E24249"/>
    <w:pPr>
      <w:keepNext/>
      <w:numPr>
        <w:ilvl w:val="3"/>
        <w:numId w:val="1"/>
      </w:numPr>
      <w:spacing w:before="240" w:after="240"/>
      <w:outlineLvl w:val="3"/>
    </w:pPr>
    <w:rPr>
      <w:bCs/>
      <w:szCs w:val="28"/>
    </w:rPr>
  </w:style>
  <w:style w:type="paragraph" w:styleId="Heading5">
    <w:name w:val="heading 5"/>
    <w:aliases w:val="1/ DO NOT USE"/>
    <w:basedOn w:val="Normal"/>
    <w:next w:val="Normal"/>
    <w:qFormat/>
    <w:rsid w:val="00725F99"/>
    <w:pPr>
      <w:numPr>
        <w:ilvl w:val="4"/>
        <w:numId w:val="1"/>
      </w:numPr>
      <w:tabs>
        <w:tab w:val="left" w:pos="1174"/>
      </w:tabs>
      <w:spacing w:before="120" w:after="120"/>
      <w:outlineLvl w:val="4"/>
    </w:pPr>
    <w:rPr>
      <w:bCs/>
      <w:iCs/>
      <w:szCs w:val="26"/>
    </w:rPr>
  </w:style>
  <w:style w:type="paragraph" w:styleId="Heading6">
    <w:name w:val="heading 6"/>
    <w:aliases w:val="2/ DO NOT USE"/>
    <w:basedOn w:val="Normal"/>
    <w:next w:val="Normal"/>
    <w:link w:val="Heading6Char"/>
    <w:qFormat/>
    <w:rsid w:val="00E24249"/>
    <w:pPr>
      <w:numPr>
        <w:ilvl w:val="5"/>
        <w:numId w:val="1"/>
      </w:numPr>
      <w:tabs>
        <w:tab w:val="left" w:pos="1627"/>
      </w:tabs>
      <w:spacing w:before="120" w:after="120"/>
      <w:outlineLvl w:val="5"/>
    </w:pPr>
    <w:rPr>
      <w:bCs/>
      <w:szCs w:val="22"/>
    </w:rPr>
  </w:style>
  <w:style w:type="paragraph" w:styleId="Heading7">
    <w:name w:val="heading 7"/>
    <w:basedOn w:val="Normal"/>
    <w:next w:val="Normal"/>
    <w:qFormat/>
    <w:rsid w:val="00E24249"/>
    <w:pPr>
      <w:numPr>
        <w:ilvl w:val="6"/>
        <w:numId w:val="1"/>
      </w:numPr>
      <w:spacing w:before="240" w:after="60"/>
      <w:outlineLvl w:val="6"/>
    </w:pPr>
  </w:style>
  <w:style w:type="paragraph" w:styleId="Heading8">
    <w:name w:val="heading 8"/>
    <w:basedOn w:val="Normal"/>
    <w:next w:val="Normal"/>
    <w:qFormat/>
    <w:rsid w:val="00E24249"/>
    <w:pPr>
      <w:numPr>
        <w:ilvl w:val="7"/>
        <w:numId w:val="1"/>
      </w:numPr>
      <w:spacing w:before="240" w:after="60"/>
      <w:outlineLvl w:val="7"/>
    </w:pPr>
    <w:rPr>
      <w:iCs/>
    </w:rPr>
  </w:style>
  <w:style w:type="paragraph" w:styleId="Heading9">
    <w:name w:val="heading 9"/>
    <w:basedOn w:val="Normal"/>
    <w:next w:val="Normal"/>
    <w:qFormat/>
    <w:rsid w:val="00E24249"/>
    <w:pPr>
      <w:numPr>
        <w:ilvl w:val="8"/>
        <w:numId w:val="1"/>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5063E6"/>
    <w:rPr>
      <w:rFonts w:ascii="Arial" w:hAnsi="Arial"/>
      <w:b/>
      <w:sz w:val="24"/>
      <w:szCs w:val="24"/>
      <w:lang w:val="en-AU" w:eastAsia="en-US" w:bidi="ar-SA"/>
    </w:rPr>
  </w:style>
  <w:style w:type="character" w:customStyle="1" w:styleId="Heading6Char">
    <w:name w:val="Heading 6 Char"/>
    <w:aliases w:val="2/ DO NOT USE Char"/>
    <w:link w:val="Heading6"/>
    <w:rsid w:val="00E24249"/>
    <w:rPr>
      <w:rFonts w:ascii="Arial" w:hAnsi="Arial"/>
      <w:bCs/>
      <w:sz w:val="22"/>
      <w:szCs w:val="22"/>
      <w:lang w:val="en-AU" w:eastAsia="en-AU" w:bidi="ar-SA"/>
    </w:rPr>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character" w:styleId="PageNumber">
    <w:name w:val="page number"/>
    <w:basedOn w:val="DefaultParagraphFont"/>
    <w:rsid w:val="003805B2"/>
  </w:style>
  <w:style w:type="paragraph" w:styleId="TOC2">
    <w:name w:val="toc 2"/>
    <w:basedOn w:val="Normal"/>
    <w:next w:val="Normal"/>
    <w:semiHidden/>
    <w:rsid w:val="005246E8"/>
    <w:pPr>
      <w:tabs>
        <w:tab w:val="left" w:pos="907"/>
        <w:tab w:val="right" w:pos="8505"/>
      </w:tabs>
      <w:spacing w:before="240" w:after="240"/>
      <w:ind w:left="454"/>
      <w:jc w:val="left"/>
    </w:pPr>
    <w:rPr>
      <w:rFonts w:ascii="Arial Bold" w:hAnsi="Arial Bold"/>
      <w:b/>
      <w:bCs/>
      <w:szCs w:val="22"/>
    </w:rPr>
  </w:style>
  <w:style w:type="paragraph" w:styleId="FootnoteText">
    <w:name w:val="footnote text"/>
    <w:basedOn w:val="Normal"/>
    <w:next w:val="Normal"/>
    <w:semiHidden/>
    <w:rsid w:val="006067D9"/>
    <w:pPr>
      <w:tabs>
        <w:tab w:val="left" w:pos="170"/>
      </w:tabs>
      <w:ind w:left="170" w:hanging="170"/>
    </w:pPr>
    <w:rPr>
      <w:sz w:val="16"/>
      <w:szCs w:val="20"/>
    </w:rPr>
  </w:style>
  <w:style w:type="character" w:styleId="FootnoteReference">
    <w:name w:val="footnote reference"/>
    <w:semiHidden/>
    <w:rPr>
      <w:vertAlign w:val="superscript"/>
    </w:rPr>
  </w:style>
  <w:style w:type="paragraph" w:styleId="TOC1">
    <w:name w:val="toc 1"/>
    <w:basedOn w:val="Normal"/>
    <w:next w:val="Normal"/>
    <w:autoRedefine/>
    <w:semiHidden/>
    <w:rsid w:val="005246E8"/>
    <w:pPr>
      <w:tabs>
        <w:tab w:val="left" w:pos="454"/>
        <w:tab w:val="right" w:pos="8505"/>
      </w:tabs>
      <w:spacing w:before="360" w:after="240"/>
      <w:jc w:val="left"/>
    </w:pPr>
    <w:rPr>
      <w:rFonts w:ascii="Arial Bold" w:hAnsi="Arial Bold" w:cs="Arial"/>
      <w:b/>
      <w:bCs/>
      <w:sz w:val="24"/>
    </w:rPr>
  </w:style>
  <w:style w:type="character" w:styleId="Hyperlink">
    <w:name w:val="Hyperlink"/>
    <w:rPr>
      <w:color w:val="0000FF"/>
      <w:u w:val="single"/>
    </w:rPr>
  </w:style>
  <w:style w:type="paragraph" w:styleId="TOC3">
    <w:name w:val="toc 3"/>
    <w:basedOn w:val="Normal"/>
    <w:next w:val="Normal"/>
    <w:autoRedefine/>
    <w:semiHidden/>
    <w:rsid w:val="005246E8"/>
    <w:pPr>
      <w:tabs>
        <w:tab w:val="left" w:pos="1361"/>
        <w:tab w:val="right" w:pos="8505"/>
      </w:tabs>
      <w:spacing w:before="120" w:after="120"/>
      <w:ind w:left="907"/>
      <w:jc w:val="left"/>
    </w:pPr>
    <w:rPr>
      <w:rFonts w:ascii="Times New Roman Bold" w:hAnsi="Times New Roman Bold"/>
      <w:b/>
      <w:sz w:val="20"/>
      <w:szCs w:val="20"/>
    </w:rPr>
  </w:style>
  <w:style w:type="paragraph" w:styleId="TOC4">
    <w:name w:val="toc 4"/>
    <w:basedOn w:val="Normal"/>
    <w:next w:val="Normal"/>
    <w:autoRedefine/>
    <w:semiHidden/>
    <w:pPr>
      <w:ind w:left="440"/>
      <w:jc w:val="left"/>
    </w:pPr>
    <w:rPr>
      <w:rFonts w:ascii="Times New Roman" w:hAnsi="Times New Roman"/>
      <w:sz w:val="20"/>
      <w:szCs w:val="20"/>
    </w:rPr>
  </w:style>
  <w:style w:type="paragraph" w:styleId="TOC5">
    <w:name w:val="toc 5"/>
    <w:basedOn w:val="Normal"/>
    <w:next w:val="Normal"/>
    <w:autoRedefine/>
    <w:semiHidden/>
    <w:pPr>
      <w:ind w:left="660"/>
      <w:jc w:val="left"/>
    </w:pPr>
    <w:rPr>
      <w:rFonts w:ascii="Times New Roman" w:hAnsi="Times New Roman"/>
      <w:sz w:val="20"/>
      <w:szCs w:val="20"/>
    </w:rPr>
  </w:style>
  <w:style w:type="paragraph" w:styleId="TOC6">
    <w:name w:val="toc 6"/>
    <w:basedOn w:val="Normal"/>
    <w:next w:val="Normal"/>
    <w:autoRedefine/>
    <w:semiHidden/>
    <w:pPr>
      <w:ind w:left="880"/>
      <w:jc w:val="left"/>
    </w:pPr>
    <w:rPr>
      <w:rFonts w:ascii="Times New Roman" w:hAnsi="Times New Roman"/>
      <w:sz w:val="20"/>
      <w:szCs w:val="20"/>
    </w:rPr>
  </w:style>
  <w:style w:type="paragraph" w:styleId="TOC7">
    <w:name w:val="toc 7"/>
    <w:basedOn w:val="Normal"/>
    <w:next w:val="Normal"/>
    <w:autoRedefine/>
    <w:semiHidden/>
    <w:pPr>
      <w:ind w:left="1100"/>
      <w:jc w:val="left"/>
    </w:pPr>
    <w:rPr>
      <w:rFonts w:ascii="Times New Roman" w:hAnsi="Times New Roman"/>
      <w:sz w:val="20"/>
      <w:szCs w:val="20"/>
    </w:rPr>
  </w:style>
  <w:style w:type="paragraph" w:styleId="TOC8">
    <w:name w:val="toc 8"/>
    <w:basedOn w:val="Normal"/>
    <w:next w:val="Normal"/>
    <w:autoRedefine/>
    <w:semiHidden/>
    <w:pPr>
      <w:ind w:left="1320"/>
      <w:jc w:val="left"/>
    </w:pPr>
    <w:rPr>
      <w:rFonts w:ascii="Times New Roman" w:hAnsi="Times New Roman"/>
      <w:sz w:val="20"/>
      <w:szCs w:val="20"/>
    </w:rPr>
  </w:style>
  <w:style w:type="paragraph" w:styleId="TOC9">
    <w:name w:val="toc 9"/>
    <w:basedOn w:val="Normal"/>
    <w:next w:val="Normal"/>
    <w:autoRedefine/>
    <w:semiHidden/>
    <w:pPr>
      <w:ind w:left="1540"/>
      <w:jc w:val="left"/>
    </w:pPr>
    <w:rPr>
      <w:rFonts w:ascii="Times New Roman" w:hAnsi="Times New Roman"/>
      <w:sz w:val="20"/>
      <w:szCs w:val="20"/>
    </w:rPr>
  </w:style>
  <w:style w:type="paragraph" w:styleId="BalloonText">
    <w:name w:val="Balloon Text"/>
    <w:basedOn w:val="Normal"/>
    <w:semiHidden/>
    <w:rsid w:val="008A1C7D"/>
    <w:rPr>
      <w:rFonts w:ascii="Tahoma" w:hAnsi="Tahoma" w:cs="Tahoma"/>
      <w:sz w:val="16"/>
      <w:szCs w:val="16"/>
    </w:rPr>
  </w:style>
  <w:style w:type="character" w:styleId="CommentReference">
    <w:name w:val="annotation reference"/>
    <w:semiHidden/>
    <w:rsid w:val="001127C9"/>
    <w:rPr>
      <w:sz w:val="16"/>
      <w:szCs w:val="16"/>
    </w:rPr>
  </w:style>
  <w:style w:type="paragraph" w:styleId="CommentText">
    <w:name w:val="annotation text"/>
    <w:basedOn w:val="Normal"/>
    <w:semiHidden/>
    <w:rsid w:val="001127C9"/>
    <w:rPr>
      <w:sz w:val="20"/>
      <w:szCs w:val="20"/>
    </w:rPr>
  </w:style>
  <w:style w:type="paragraph" w:styleId="CommentSubject">
    <w:name w:val="annotation subject"/>
    <w:basedOn w:val="CommentText"/>
    <w:next w:val="CommentText"/>
    <w:semiHidden/>
    <w:rsid w:val="001127C9"/>
    <w:rPr>
      <w:b/>
      <w:bCs/>
    </w:rPr>
  </w:style>
  <w:style w:type="paragraph" w:customStyle="1" w:styleId="AppendixHeading">
    <w:name w:val="Appendix Heading"/>
    <w:basedOn w:val="Normal"/>
    <w:next w:val="Normal"/>
    <w:link w:val="AppendixHeadingChar"/>
    <w:autoRedefine/>
    <w:rsid w:val="00B77AE3"/>
    <w:pPr>
      <w:tabs>
        <w:tab w:val="left" w:pos="1701"/>
      </w:tabs>
      <w:spacing w:after="480"/>
    </w:pPr>
    <w:rPr>
      <w:b/>
      <w:sz w:val="24"/>
    </w:rPr>
  </w:style>
  <w:style w:type="paragraph" w:customStyle="1" w:styleId="Coverpagemaintitle">
    <w:name w:val="Cover page main title"/>
    <w:basedOn w:val="Normal"/>
    <w:next w:val="Normal"/>
    <w:rsid w:val="00E24249"/>
    <w:pPr>
      <w:spacing w:line="360" w:lineRule="auto"/>
      <w:jc w:val="right"/>
    </w:pPr>
    <w:rPr>
      <w:sz w:val="36"/>
      <w:szCs w:val="64"/>
    </w:rPr>
  </w:style>
  <w:style w:type="paragraph" w:styleId="TOCHeading">
    <w:name w:val="TOC Heading"/>
    <w:basedOn w:val="Normal"/>
    <w:qFormat/>
    <w:rsid w:val="00883CE1"/>
    <w:pPr>
      <w:spacing w:before="480" w:after="480"/>
      <w:jc w:val="left"/>
    </w:pPr>
    <w:rPr>
      <w:b/>
      <w:sz w:val="28"/>
      <w:szCs w:val="28"/>
    </w:rPr>
  </w:style>
  <w:style w:type="table" w:styleId="TableGrid">
    <w:name w:val="Table Grid"/>
    <w:basedOn w:val="TableNormal"/>
    <w:rsid w:val="004837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aliases w:val="OCI"/>
    <w:basedOn w:val="Normal"/>
    <w:next w:val="Normal"/>
    <w:rsid w:val="00E24249"/>
    <w:pPr>
      <w:numPr>
        <w:numId w:val="2"/>
      </w:numPr>
      <w:tabs>
        <w:tab w:val="clear" w:pos="360"/>
        <w:tab w:val="left" w:pos="454"/>
      </w:tabs>
      <w:spacing w:before="120" w:after="120"/>
      <w:ind w:left="454" w:hanging="454"/>
    </w:pPr>
    <w:rPr>
      <w:szCs w:val="20"/>
      <w:lang w:val="en-GB" w:eastAsia="en-US"/>
    </w:rPr>
  </w:style>
  <w:style w:type="paragraph" w:customStyle="1" w:styleId="OCIHeadingCIandExecSummary">
    <w:name w:val="OCI Heading CI and Exec Summary"/>
    <w:basedOn w:val="Normal"/>
    <w:next w:val="Normal"/>
    <w:autoRedefine/>
    <w:rsid w:val="00343F3E"/>
    <w:pPr>
      <w:spacing w:before="480" w:after="360"/>
    </w:pPr>
    <w:rPr>
      <w:rFonts w:ascii="Arial Bold" w:hAnsi="Arial Bold" w:cs="Arial"/>
      <w:b/>
      <w:bCs/>
      <w:smallCaps/>
      <w:sz w:val="28"/>
      <w:szCs w:val="28"/>
    </w:rPr>
  </w:style>
  <w:style w:type="paragraph" w:customStyle="1" w:styleId="Coverpageinvestigationnumber">
    <w:name w:val="Cover page investigation number"/>
    <w:basedOn w:val="Normal"/>
    <w:next w:val="Normal"/>
    <w:autoRedefine/>
    <w:rsid w:val="00343F3E"/>
    <w:pPr>
      <w:jc w:val="right"/>
    </w:pPr>
    <w:rPr>
      <w:b/>
      <w:sz w:val="24"/>
    </w:rPr>
  </w:style>
  <w:style w:type="paragraph" w:customStyle="1" w:styleId="SafetyIssue">
    <w:name w:val="Safety Issue"/>
    <w:basedOn w:val="Normal"/>
    <w:next w:val="Normal"/>
    <w:rsid w:val="00850320"/>
    <w:pPr>
      <w:spacing w:before="240" w:after="240"/>
    </w:pPr>
    <w:rPr>
      <w:b/>
      <w:lang w:val="en-US"/>
    </w:rPr>
  </w:style>
  <w:style w:type="paragraph" w:customStyle="1" w:styleId="numberedlistOCI">
    <w:name w:val="numbered list OCI"/>
    <w:basedOn w:val="Normal"/>
    <w:next w:val="Normal"/>
    <w:rsid w:val="00C70470"/>
    <w:pPr>
      <w:numPr>
        <w:numId w:val="3"/>
      </w:numPr>
      <w:spacing w:before="240" w:after="240"/>
    </w:pPr>
  </w:style>
  <w:style w:type="paragraph" w:styleId="DocumentMap">
    <w:name w:val="Document Map"/>
    <w:basedOn w:val="Normal"/>
    <w:semiHidden/>
    <w:rsid w:val="00C4606C"/>
    <w:pPr>
      <w:shd w:val="clear" w:color="auto" w:fill="000080"/>
    </w:pPr>
    <w:rPr>
      <w:rFonts w:ascii="Tahoma" w:hAnsi="Tahoma" w:cs="Tahoma"/>
    </w:rPr>
  </w:style>
  <w:style w:type="paragraph" w:customStyle="1" w:styleId="OCIletteredlist">
    <w:name w:val="OCI lettered list"/>
    <w:basedOn w:val="Normal"/>
    <w:next w:val="Normal"/>
    <w:rsid w:val="00CF753F"/>
    <w:pPr>
      <w:numPr>
        <w:numId w:val="5"/>
      </w:numPr>
      <w:spacing w:before="120" w:after="120"/>
    </w:pPr>
    <w:rPr>
      <w:szCs w:val="22"/>
      <w:lang w:val="en-US"/>
    </w:rPr>
  </w:style>
  <w:style w:type="paragraph" w:customStyle="1" w:styleId="OCIletteredsub-list">
    <w:name w:val="OCI lettered sub-list"/>
    <w:basedOn w:val="Normal"/>
    <w:next w:val="Normal"/>
    <w:rsid w:val="00CF753F"/>
    <w:pPr>
      <w:numPr>
        <w:numId w:val="6"/>
      </w:numPr>
      <w:spacing w:before="120" w:after="120"/>
      <w:ind w:left="1628" w:hanging="454"/>
    </w:pPr>
    <w:rPr>
      <w:lang w:val="en-US"/>
    </w:rPr>
  </w:style>
  <w:style w:type="paragraph" w:styleId="Caption">
    <w:name w:val="caption"/>
    <w:basedOn w:val="Normal"/>
    <w:next w:val="Normal"/>
    <w:qFormat/>
    <w:rsid w:val="008A12FD"/>
    <w:pPr>
      <w:tabs>
        <w:tab w:val="left" w:pos="1021"/>
      </w:tabs>
      <w:spacing w:before="240" w:after="240"/>
      <w:ind w:left="1021" w:hanging="1021"/>
    </w:pPr>
    <w:rPr>
      <w:b/>
      <w:bCs/>
      <w:sz w:val="18"/>
      <w:szCs w:val="20"/>
    </w:rPr>
  </w:style>
  <w:style w:type="paragraph" w:customStyle="1" w:styleId="Default">
    <w:name w:val="Default"/>
    <w:rsid w:val="00DC77B2"/>
    <w:pPr>
      <w:autoSpaceDE w:val="0"/>
      <w:autoSpaceDN w:val="0"/>
      <w:adjustRightInd w:val="0"/>
    </w:pPr>
    <w:rPr>
      <w:rFonts w:ascii="Arial" w:hAnsi="Arial" w:cs="Arial"/>
      <w:color w:val="000000"/>
      <w:sz w:val="24"/>
      <w:szCs w:val="24"/>
    </w:rPr>
  </w:style>
  <w:style w:type="character" w:styleId="Emphasis">
    <w:name w:val="Emphasis"/>
    <w:qFormat/>
    <w:rsid w:val="001F72DB"/>
    <w:rPr>
      <w:i/>
      <w:iCs/>
    </w:rPr>
  </w:style>
  <w:style w:type="character" w:customStyle="1" w:styleId="AppendixHeadingChar">
    <w:name w:val="Appendix Heading Char"/>
    <w:link w:val="AppendixHeading"/>
    <w:rsid w:val="001D41DB"/>
    <w:rPr>
      <w:rFonts w:ascii="Arial" w:hAnsi="Arial"/>
      <w:b/>
      <w:sz w:val="24"/>
      <w:szCs w:val="24"/>
      <w:lang w:val="en-AU" w:eastAsia="en-A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4.emf"/><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3.xml"/><Relationship Id="rId20" Type="http://schemas.openxmlformats.org/officeDocument/2006/relationships/header" Target="header6.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7.emf"/><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6.emf"/><Relationship Id="rId10" Type="http://schemas.openxmlformats.org/officeDocument/2006/relationships/image" Target="media/image2.emf"/><Relationship Id="rId19" Type="http://schemas.openxmlformats.org/officeDocument/2006/relationships/header" Target="header5.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1.xml"/><Relationship Id="rId22"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47</Pages>
  <Words>13730</Words>
  <Characters>72945</Characters>
  <DocSecurity>0</DocSecurity>
  <Lines>1585</Lines>
  <Paragraphs>734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85941</CharactersWithSpaces>
  <SharedDoc>false</SharedDoc>
  <HLinks>
    <vt:vector size="216" baseType="variant">
      <vt:variant>
        <vt:i4>1638449</vt:i4>
      </vt:variant>
      <vt:variant>
        <vt:i4>215</vt:i4>
      </vt:variant>
      <vt:variant>
        <vt:i4>0</vt:i4>
      </vt:variant>
      <vt:variant>
        <vt:i4>5</vt:i4>
      </vt:variant>
      <vt:variant>
        <vt:lpwstr/>
      </vt:variant>
      <vt:variant>
        <vt:lpwstr>_Toc282006102</vt:lpwstr>
      </vt:variant>
      <vt:variant>
        <vt:i4>1638449</vt:i4>
      </vt:variant>
      <vt:variant>
        <vt:i4>209</vt:i4>
      </vt:variant>
      <vt:variant>
        <vt:i4>0</vt:i4>
      </vt:variant>
      <vt:variant>
        <vt:i4>5</vt:i4>
      </vt:variant>
      <vt:variant>
        <vt:lpwstr/>
      </vt:variant>
      <vt:variant>
        <vt:lpwstr>_Toc282006101</vt:lpwstr>
      </vt:variant>
      <vt:variant>
        <vt:i4>1638449</vt:i4>
      </vt:variant>
      <vt:variant>
        <vt:i4>203</vt:i4>
      </vt:variant>
      <vt:variant>
        <vt:i4>0</vt:i4>
      </vt:variant>
      <vt:variant>
        <vt:i4>5</vt:i4>
      </vt:variant>
      <vt:variant>
        <vt:lpwstr/>
      </vt:variant>
      <vt:variant>
        <vt:lpwstr>_Toc282006100</vt:lpwstr>
      </vt:variant>
      <vt:variant>
        <vt:i4>1048624</vt:i4>
      </vt:variant>
      <vt:variant>
        <vt:i4>197</vt:i4>
      </vt:variant>
      <vt:variant>
        <vt:i4>0</vt:i4>
      </vt:variant>
      <vt:variant>
        <vt:i4>5</vt:i4>
      </vt:variant>
      <vt:variant>
        <vt:lpwstr/>
      </vt:variant>
      <vt:variant>
        <vt:lpwstr>_Toc282006099</vt:lpwstr>
      </vt:variant>
      <vt:variant>
        <vt:i4>1048624</vt:i4>
      </vt:variant>
      <vt:variant>
        <vt:i4>191</vt:i4>
      </vt:variant>
      <vt:variant>
        <vt:i4>0</vt:i4>
      </vt:variant>
      <vt:variant>
        <vt:i4>5</vt:i4>
      </vt:variant>
      <vt:variant>
        <vt:lpwstr/>
      </vt:variant>
      <vt:variant>
        <vt:lpwstr>_Toc282006098</vt:lpwstr>
      </vt:variant>
      <vt:variant>
        <vt:i4>1048624</vt:i4>
      </vt:variant>
      <vt:variant>
        <vt:i4>185</vt:i4>
      </vt:variant>
      <vt:variant>
        <vt:i4>0</vt:i4>
      </vt:variant>
      <vt:variant>
        <vt:i4>5</vt:i4>
      </vt:variant>
      <vt:variant>
        <vt:lpwstr/>
      </vt:variant>
      <vt:variant>
        <vt:lpwstr>_Toc282006097</vt:lpwstr>
      </vt:variant>
      <vt:variant>
        <vt:i4>1048624</vt:i4>
      </vt:variant>
      <vt:variant>
        <vt:i4>179</vt:i4>
      </vt:variant>
      <vt:variant>
        <vt:i4>0</vt:i4>
      </vt:variant>
      <vt:variant>
        <vt:i4>5</vt:i4>
      </vt:variant>
      <vt:variant>
        <vt:lpwstr/>
      </vt:variant>
      <vt:variant>
        <vt:lpwstr>_Toc282006096</vt:lpwstr>
      </vt:variant>
      <vt:variant>
        <vt:i4>1048624</vt:i4>
      </vt:variant>
      <vt:variant>
        <vt:i4>173</vt:i4>
      </vt:variant>
      <vt:variant>
        <vt:i4>0</vt:i4>
      </vt:variant>
      <vt:variant>
        <vt:i4>5</vt:i4>
      </vt:variant>
      <vt:variant>
        <vt:lpwstr/>
      </vt:variant>
      <vt:variant>
        <vt:lpwstr>_Toc282006095</vt:lpwstr>
      </vt:variant>
      <vt:variant>
        <vt:i4>1048624</vt:i4>
      </vt:variant>
      <vt:variant>
        <vt:i4>167</vt:i4>
      </vt:variant>
      <vt:variant>
        <vt:i4>0</vt:i4>
      </vt:variant>
      <vt:variant>
        <vt:i4>5</vt:i4>
      </vt:variant>
      <vt:variant>
        <vt:lpwstr/>
      </vt:variant>
      <vt:variant>
        <vt:lpwstr>_Toc282006094</vt:lpwstr>
      </vt:variant>
      <vt:variant>
        <vt:i4>1048624</vt:i4>
      </vt:variant>
      <vt:variant>
        <vt:i4>161</vt:i4>
      </vt:variant>
      <vt:variant>
        <vt:i4>0</vt:i4>
      </vt:variant>
      <vt:variant>
        <vt:i4>5</vt:i4>
      </vt:variant>
      <vt:variant>
        <vt:lpwstr/>
      </vt:variant>
      <vt:variant>
        <vt:lpwstr>_Toc282006093</vt:lpwstr>
      </vt:variant>
      <vt:variant>
        <vt:i4>1048624</vt:i4>
      </vt:variant>
      <vt:variant>
        <vt:i4>155</vt:i4>
      </vt:variant>
      <vt:variant>
        <vt:i4>0</vt:i4>
      </vt:variant>
      <vt:variant>
        <vt:i4>5</vt:i4>
      </vt:variant>
      <vt:variant>
        <vt:lpwstr/>
      </vt:variant>
      <vt:variant>
        <vt:lpwstr>_Toc282006092</vt:lpwstr>
      </vt:variant>
      <vt:variant>
        <vt:i4>1048624</vt:i4>
      </vt:variant>
      <vt:variant>
        <vt:i4>149</vt:i4>
      </vt:variant>
      <vt:variant>
        <vt:i4>0</vt:i4>
      </vt:variant>
      <vt:variant>
        <vt:i4>5</vt:i4>
      </vt:variant>
      <vt:variant>
        <vt:lpwstr/>
      </vt:variant>
      <vt:variant>
        <vt:lpwstr>_Toc282006091</vt:lpwstr>
      </vt:variant>
      <vt:variant>
        <vt:i4>1048624</vt:i4>
      </vt:variant>
      <vt:variant>
        <vt:i4>143</vt:i4>
      </vt:variant>
      <vt:variant>
        <vt:i4>0</vt:i4>
      </vt:variant>
      <vt:variant>
        <vt:i4>5</vt:i4>
      </vt:variant>
      <vt:variant>
        <vt:lpwstr/>
      </vt:variant>
      <vt:variant>
        <vt:lpwstr>_Toc282006090</vt:lpwstr>
      </vt:variant>
      <vt:variant>
        <vt:i4>1114160</vt:i4>
      </vt:variant>
      <vt:variant>
        <vt:i4>137</vt:i4>
      </vt:variant>
      <vt:variant>
        <vt:i4>0</vt:i4>
      </vt:variant>
      <vt:variant>
        <vt:i4>5</vt:i4>
      </vt:variant>
      <vt:variant>
        <vt:lpwstr/>
      </vt:variant>
      <vt:variant>
        <vt:lpwstr>_Toc282006089</vt:lpwstr>
      </vt:variant>
      <vt:variant>
        <vt:i4>1114160</vt:i4>
      </vt:variant>
      <vt:variant>
        <vt:i4>131</vt:i4>
      </vt:variant>
      <vt:variant>
        <vt:i4>0</vt:i4>
      </vt:variant>
      <vt:variant>
        <vt:i4>5</vt:i4>
      </vt:variant>
      <vt:variant>
        <vt:lpwstr/>
      </vt:variant>
      <vt:variant>
        <vt:lpwstr>_Toc282006088</vt:lpwstr>
      </vt:variant>
      <vt:variant>
        <vt:i4>1114160</vt:i4>
      </vt:variant>
      <vt:variant>
        <vt:i4>125</vt:i4>
      </vt:variant>
      <vt:variant>
        <vt:i4>0</vt:i4>
      </vt:variant>
      <vt:variant>
        <vt:i4>5</vt:i4>
      </vt:variant>
      <vt:variant>
        <vt:lpwstr/>
      </vt:variant>
      <vt:variant>
        <vt:lpwstr>_Toc282006087</vt:lpwstr>
      </vt:variant>
      <vt:variant>
        <vt:i4>1114160</vt:i4>
      </vt:variant>
      <vt:variant>
        <vt:i4>119</vt:i4>
      </vt:variant>
      <vt:variant>
        <vt:i4>0</vt:i4>
      </vt:variant>
      <vt:variant>
        <vt:i4>5</vt:i4>
      </vt:variant>
      <vt:variant>
        <vt:lpwstr/>
      </vt:variant>
      <vt:variant>
        <vt:lpwstr>_Toc282006086</vt:lpwstr>
      </vt:variant>
      <vt:variant>
        <vt:i4>1114160</vt:i4>
      </vt:variant>
      <vt:variant>
        <vt:i4>113</vt:i4>
      </vt:variant>
      <vt:variant>
        <vt:i4>0</vt:i4>
      </vt:variant>
      <vt:variant>
        <vt:i4>5</vt:i4>
      </vt:variant>
      <vt:variant>
        <vt:lpwstr/>
      </vt:variant>
      <vt:variant>
        <vt:lpwstr>_Toc282006085</vt:lpwstr>
      </vt:variant>
      <vt:variant>
        <vt:i4>1114160</vt:i4>
      </vt:variant>
      <vt:variant>
        <vt:i4>107</vt:i4>
      </vt:variant>
      <vt:variant>
        <vt:i4>0</vt:i4>
      </vt:variant>
      <vt:variant>
        <vt:i4>5</vt:i4>
      </vt:variant>
      <vt:variant>
        <vt:lpwstr/>
      </vt:variant>
      <vt:variant>
        <vt:lpwstr>_Toc282006084</vt:lpwstr>
      </vt:variant>
      <vt:variant>
        <vt:i4>1114160</vt:i4>
      </vt:variant>
      <vt:variant>
        <vt:i4>101</vt:i4>
      </vt:variant>
      <vt:variant>
        <vt:i4>0</vt:i4>
      </vt:variant>
      <vt:variant>
        <vt:i4>5</vt:i4>
      </vt:variant>
      <vt:variant>
        <vt:lpwstr/>
      </vt:variant>
      <vt:variant>
        <vt:lpwstr>_Toc282006083</vt:lpwstr>
      </vt:variant>
      <vt:variant>
        <vt:i4>1114160</vt:i4>
      </vt:variant>
      <vt:variant>
        <vt:i4>95</vt:i4>
      </vt:variant>
      <vt:variant>
        <vt:i4>0</vt:i4>
      </vt:variant>
      <vt:variant>
        <vt:i4>5</vt:i4>
      </vt:variant>
      <vt:variant>
        <vt:lpwstr/>
      </vt:variant>
      <vt:variant>
        <vt:lpwstr>_Toc282006082</vt:lpwstr>
      </vt:variant>
      <vt:variant>
        <vt:i4>1114160</vt:i4>
      </vt:variant>
      <vt:variant>
        <vt:i4>89</vt:i4>
      </vt:variant>
      <vt:variant>
        <vt:i4>0</vt:i4>
      </vt:variant>
      <vt:variant>
        <vt:i4>5</vt:i4>
      </vt:variant>
      <vt:variant>
        <vt:lpwstr/>
      </vt:variant>
      <vt:variant>
        <vt:lpwstr>_Toc282006081</vt:lpwstr>
      </vt:variant>
      <vt:variant>
        <vt:i4>1114160</vt:i4>
      </vt:variant>
      <vt:variant>
        <vt:i4>83</vt:i4>
      </vt:variant>
      <vt:variant>
        <vt:i4>0</vt:i4>
      </vt:variant>
      <vt:variant>
        <vt:i4>5</vt:i4>
      </vt:variant>
      <vt:variant>
        <vt:lpwstr/>
      </vt:variant>
      <vt:variant>
        <vt:lpwstr>_Toc282006080</vt:lpwstr>
      </vt:variant>
      <vt:variant>
        <vt:i4>1966128</vt:i4>
      </vt:variant>
      <vt:variant>
        <vt:i4>77</vt:i4>
      </vt:variant>
      <vt:variant>
        <vt:i4>0</vt:i4>
      </vt:variant>
      <vt:variant>
        <vt:i4>5</vt:i4>
      </vt:variant>
      <vt:variant>
        <vt:lpwstr/>
      </vt:variant>
      <vt:variant>
        <vt:lpwstr>_Toc282006079</vt:lpwstr>
      </vt:variant>
      <vt:variant>
        <vt:i4>1966128</vt:i4>
      </vt:variant>
      <vt:variant>
        <vt:i4>71</vt:i4>
      </vt:variant>
      <vt:variant>
        <vt:i4>0</vt:i4>
      </vt:variant>
      <vt:variant>
        <vt:i4>5</vt:i4>
      </vt:variant>
      <vt:variant>
        <vt:lpwstr/>
      </vt:variant>
      <vt:variant>
        <vt:lpwstr>_Toc282006078</vt:lpwstr>
      </vt:variant>
      <vt:variant>
        <vt:i4>1966128</vt:i4>
      </vt:variant>
      <vt:variant>
        <vt:i4>65</vt:i4>
      </vt:variant>
      <vt:variant>
        <vt:i4>0</vt:i4>
      </vt:variant>
      <vt:variant>
        <vt:i4>5</vt:i4>
      </vt:variant>
      <vt:variant>
        <vt:lpwstr/>
      </vt:variant>
      <vt:variant>
        <vt:lpwstr>_Toc282006077</vt:lpwstr>
      </vt:variant>
      <vt:variant>
        <vt:i4>1966128</vt:i4>
      </vt:variant>
      <vt:variant>
        <vt:i4>59</vt:i4>
      </vt:variant>
      <vt:variant>
        <vt:i4>0</vt:i4>
      </vt:variant>
      <vt:variant>
        <vt:i4>5</vt:i4>
      </vt:variant>
      <vt:variant>
        <vt:lpwstr/>
      </vt:variant>
      <vt:variant>
        <vt:lpwstr>_Toc282006076</vt:lpwstr>
      </vt:variant>
      <vt:variant>
        <vt:i4>1966128</vt:i4>
      </vt:variant>
      <vt:variant>
        <vt:i4>53</vt:i4>
      </vt:variant>
      <vt:variant>
        <vt:i4>0</vt:i4>
      </vt:variant>
      <vt:variant>
        <vt:i4>5</vt:i4>
      </vt:variant>
      <vt:variant>
        <vt:lpwstr/>
      </vt:variant>
      <vt:variant>
        <vt:lpwstr>_Toc282006075</vt:lpwstr>
      </vt:variant>
      <vt:variant>
        <vt:i4>1966128</vt:i4>
      </vt:variant>
      <vt:variant>
        <vt:i4>47</vt:i4>
      </vt:variant>
      <vt:variant>
        <vt:i4>0</vt:i4>
      </vt:variant>
      <vt:variant>
        <vt:i4>5</vt:i4>
      </vt:variant>
      <vt:variant>
        <vt:lpwstr/>
      </vt:variant>
      <vt:variant>
        <vt:lpwstr>_Toc282006074</vt:lpwstr>
      </vt:variant>
      <vt:variant>
        <vt:i4>1966128</vt:i4>
      </vt:variant>
      <vt:variant>
        <vt:i4>41</vt:i4>
      </vt:variant>
      <vt:variant>
        <vt:i4>0</vt:i4>
      </vt:variant>
      <vt:variant>
        <vt:i4>5</vt:i4>
      </vt:variant>
      <vt:variant>
        <vt:lpwstr/>
      </vt:variant>
      <vt:variant>
        <vt:lpwstr>_Toc282006073</vt:lpwstr>
      </vt:variant>
      <vt:variant>
        <vt:i4>1966128</vt:i4>
      </vt:variant>
      <vt:variant>
        <vt:i4>35</vt:i4>
      </vt:variant>
      <vt:variant>
        <vt:i4>0</vt:i4>
      </vt:variant>
      <vt:variant>
        <vt:i4>5</vt:i4>
      </vt:variant>
      <vt:variant>
        <vt:lpwstr/>
      </vt:variant>
      <vt:variant>
        <vt:lpwstr>_Toc282006072</vt:lpwstr>
      </vt:variant>
      <vt:variant>
        <vt:i4>1966128</vt:i4>
      </vt:variant>
      <vt:variant>
        <vt:i4>29</vt:i4>
      </vt:variant>
      <vt:variant>
        <vt:i4>0</vt:i4>
      </vt:variant>
      <vt:variant>
        <vt:i4>5</vt:i4>
      </vt:variant>
      <vt:variant>
        <vt:lpwstr/>
      </vt:variant>
      <vt:variant>
        <vt:lpwstr>_Toc282006071</vt:lpwstr>
      </vt:variant>
      <vt:variant>
        <vt:i4>1966128</vt:i4>
      </vt:variant>
      <vt:variant>
        <vt:i4>23</vt:i4>
      </vt:variant>
      <vt:variant>
        <vt:i4>0</vt:i4>
      </vt:variant>
      <vt:variant>
        <vt:i4>5</vt:i4>
      </vt:variant>
      <vt:variant>
        <vt:lpwstr/>
      </vt:variant>
      <vt:variant>
        <vt:lpwstr>_Toc282006070</vt:lpwstr>
      </vt:variant>
      <vt:variant>
        <vt:i4>2031664</vt:i4>
      </vt:variant>
      <vt:variant>
        <vt:i4>17</vt:i4>
      </vt:variant>
      <vt:variant>
        <vt:i4>0</vt:i4>
      </vt:variant>
      <vt:variant>
        <vt:i4>5</vt:i4>
      </vt:variant>
      <vt:variant>
        <vt:lpwstr/>
      </vt:variant>
      <vt:variant>
        <vt:lpwstr>_Toc282006069</vt:lpwstr>
      </vt:variant>
      <vt:variant>
        <vt:i4>2031664</vt:i4>
      </vt:variant>
      <vt:variant>
        <vt:i4>11</vt:i4>
      </vt:variant>
      <vt:variant>
        <vt:i4>0</vt:i4>
      </vt:variant>
      <vt:variant>
        <vt:i4>5</vt:i4>
      </vt:variant>
      <vt:variant>
        <vt:lpwstr/>
      </vt:variant>
      <vt:variant>
        <vt:lpwstr>_Toc282006068</vt:lpwstr>
      </vt:variant>
      <vt:variant>
        <vt:i4>2031664</vt:i4>
      </vt:variant>
      <vt:variant>
        <vt:i4>5</vt:i4>
      </vt:variant>
      <vt:variant>
        <vt:i4>0</vt:i4>
      </vt:variant>
      <vt:variant>
        <vt:i4>5</vt:i4>
      </vt:variant>
      <vt:variant>
        <vt:lpwstr/>
      </vt:variant>
      <vt:variant>
        <vt:lpwstr>_Toc282006067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dcterms:created xsi:type="dcterms:W3CDTF">2016-06-14T01:42:00Z</dcterms:created>
  <dcterms:modified xsi:type="dcterms:W3CDTF">2016-06-15T01:58:00Z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afde2f32-fa8c-4f9f-b9ec-11c6b6060872</vt:lpwstr>
  </property>
  <property fmtid="{D5CDD505-2E9C-101B-9397-08002B2CF9AE}" pid="3" name="DSDBI ClassificationCLASSIFICATION">
    <vt:lpwstr>UNCLASSIFIED</vt:lpwstr>
  </property>
  <property fmtid="{D5CDD505-2E9C-101B-9397-08002B2CF9AE}" pid="4" name="DSDBI ClassificationDLM FOR SEC-MARKINGS">
    <vt:lpwstr>NONE</vt:lpwstr>
  </property>
  <property fmtid="{D5CDD505-2E9C-101B-9397-08002B2CF9AE}" pid="5" name="Classification">
    <vt:lpwstr>UNCLASSIFIED
NONE
Kristine Copal</vt:lpwstr>
  </property>
</Properties>
</file>