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FD48CF" w:rsidRPr="00C71EA3" w:rsidTr="00C71EA3">
        <w:tc>
          <w:tcPr>
            <w:tcW w:w="8748" w:type="dxa"/>
            <w:shd w:val="clear" w:color="auto" w:fill="auto"/>
          </w:tcPr>
          <w:p w:rsidR="00FD48CF" w:rsidRPr="00C71EA3" w:rsidRDefault="00446225" w:rsidP="00C71EA3">
            <w:pPr>
              <w:spacing w:before="120" w:after="120"/>
              <w:ind w:left="113" w:right="113"/>
              <w:jc w:val="both"/>
              <w:rPr>
                <w:rFonts w:ascii="Arial" w:hAnsi="Arial" w:cs="Arial"/>
              </w:rPr>
            </w:pPr>
            <w:r>
              <w:rPr>
                <w:rFonts w:ascii="Arial" w:hAnsi="Arial" w:cs="Arial"/>
                <w:noProof/>
              </w:rPr>
              <w:drawing>
                <wp:inline distT="0" distB="0" distL="0" distR="0">
                  <wp:extent cx="3762375" cy="1333500"/>
                  <wp:effectExtent l="0" t="0" r="0" b="0"/>
                  <wp:docPr id="1" name="Picture 1" descr="Picture in Docume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in Document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62375" cy="1333500"/>
                          </a:xfrm>
                          <a:prstGeom prst="rect">
                            <a:avLst/>
                          </a:prstGeom>
                          <a:noFill/>
                          <a:ln>
                            <a:noFill/>
                          </a:ln>
                        </pic:spPr>
                      </pic:pic>
                    </a:graphicData>
                  </a:graphic>
                </wp:inline>
              </w:drawing>
            </w:r>
          </w:p>
          <w:p w:rsidR="00E76311" w:rsidRPr="00C71EA3" w:rsidRDefault="00E76311" w:rsidP="00C71EA3">
            <w:pPr>
              <w:spacing w:before="120" w:after="120"/>
              <w:ind w:left="113" w:right="113"/>
              <w:jc w:val="both"/>
              <w:rPr>
                <w:rFonts w:ascii="Arial" w:hAnsi="Arial" w:cs="Arial"/>
              </w:rPr>
            </w:pPr>
          </w:p>
          <w:p w:rsidR="00E76311" w:rsidRPr="00C71EA3" w:rsidRDefault="00E76311" w:rsidP="00C71EA3">
            <w:pPr>
              <w:spacing w:before="120" w:after="120"/>
              <w:ind w:left="113" w:right="113"/>
              <w:jc w:val="both"/>
              <w:rPr>
                <w:rFonts w:ascii="Arial" w:hAnsi="Arial" w:cs="Arial"/>
                <w:b/>
              </w:rPr>
            </w:pPr>
            <w:r w:rsidRPr="00C71EA3">
              <w:rPr>
                <w:rFonts w:ascii="Arial" w:hAnsi="Arial" w:cs="Arial"/>
                <w:b/>
              </w:rPr>
              <w:t>Rail Safety Investigation</w:t>
            </w:r>
          </w:p>
          <w:p w:rsidR="00E76311" w:rsidRPr="00C71EA3" w:rsidRDefault="00E76311" w:rsidP="00C71EA3">
            <w:pPr>
              <w:spacing w:before="120" w:after="120"/>
              <w:ind w:left="113" w:right="113"/>
              <w:jc w:val="both"/>
              <w:rPr>
                <w:rFonts w:ascii="Arial" w:hAnsi="Arial" w:cs="Arial"/>
                <w:b/>
              </w:rPr>
            </w:pPr>
            <w:r w:rsidRPr="00C71EA3">
              <w:rPr>
                <w:rFonts w:ascii="Arial" w:hAnsi="Arial" w:cs="Arial"/>
                <w:b/>
              </w:rPr>
              <w:t>No  2007 / 02</w:t>
            </w:r>
          </w:p>
          <w:p w:rsidR="00E76311" w:rsidRPr="00C71EA3" w:rsidRDefault="00E76311" w:rsidP="00C71EA3">
            <w:pPr>
              <w:spacing w:before="120" w:after="120"/>
              <w:ind w:left="113" w:right="113"/>
              <w:jc w:val="both"/>
              <w:rPr>
                <w:rFonts w:ascii="Arial" w:hAnsi="Arial" w:cs="Arial"/>
              </w:rPr>
            </w:pPr>
          </w:p>
          <w:p w:rsidR="00E76311" w:rsidRPr="00C71EA3" w:rsidRDefault="00535842" w:rsidP="00C71EA3">
            <w:pPr>
              <w:spacing w:before="120" w:after="120"/>
              <w:ind w:left="113" w:right="113"/>
              <w:jc w:val="both"/>
              <w:rPr>
                <w:rFonts w:ascii="Arial" w:hAnsi="Arial" w:cs="Arial"/>
                <w:sz w:val="48"/>
                <w:szCs w:val="48"/>
              </w:rPr>
            </w:pPr>
            <w:r w:rsidRPr="00C71EA3">
              <w:rPr>
                <w:rFonts w:ascii="Arial" w:hAnsi="Arial" w:cs="Arial"/>
                <w:sz w:val="48"/>
                <w:szCs w:val="48"/>
              </w:rPr>
              <w:t>Brief Report</w:t>
            </w:r>
          </w:p>
          <w:p w:rsidR="00E76311" w:rsidRPr="00C71EA3" w:rsidRDefault="00E76311" w:rsidP="00C71EA3">
            <w:pPr>
              <w:spacing w:before="120" w:after="120"/>
              <w:ind w:left="113" w:right="113"/>
              <w:jc w:val="both"/>
              <w:rPr>
                <w:rFonts w:ascii="Arial" w:hAnsi="Arial" w:cs="Arial"/>
              </w:rPr>
            </w:pPr>
          </w:p>
          <w:p w:rsidR="00E76311" w:rsidRPr="00C71EA3" w:rsidRDefault="00E76311" w:rsidP="00C71EA3">
            <w:pPr>
              <w:spacing w:before="120" w:after="120"/>
              <w:ind w:left="113" w:right="113"/>
              <w:jc w:val="both"/>
              <w:rPr>
                <w:rFonts w:ascii="Arial" w:hAnsi="Arial" w:cs="Arial"/>
              </w:rPr>
            </w:pPr>
          </w:p>
          <w:p w:rsidR="00E76311" w:rsidRPr="00C71EA3" w:rsidRDefault="00E76311" w:rsidP="00C71EA3">
            <w:pPr>
              <w:spacing w:before="120" w:after="120"/>
              <w:ind w:left="113" w:right="113"/>
              <w:jc w:val="both"/>
              <w:rPr>
                <w:rFonts w:ascii="Arial" w:hAnsi="Arial" w:cs="Arial"/>
                <w:sz w:val="36"/>
                <w:szCs w:val="36"/>
              </w:rPr>
            </w:pPr>
            <w:r w:rsidRPr="00C71EA3">
              <w:rPr>
                <w:rFonts w:ascii="Arial" w:hAnsi="Arial" w:cs="Arial"/>
                <w:sz w:val="36"/>
                <w:szCs w:val="36"/>
              </w:rPr>
              <w:t>Overrun of</w:t>
            </w:r>
          </w:p>
          <w:p w:rsidR="00E76311" w:rsidRPr="00C71EA3" w:rsidRDefault="00E76311" w:rsidP="00C71EA3">
            <w:pPr>
              <w:spacing w:before="120" w:after="120"/>
              <w:ind w:left="113" w:right="113"/>
              <w:jc w:val="both"/>
              <w:rPr>
                <w:rFonts w:ascii="Arial" w:hAnsi="Arial" w:cs="Arial"/>
                <w:sz w:val="36"/>
                <w:szCs w:val="36"/>
              </w:rPr>
            </w:pPr>
            <w:proofErr w:type="spellStart"/>
            <w:r w:rsidRPr="00C71EA3">
              <w:rPr>
                <w:rFonts w:ascii="Arial" w:hAnsi="Arial" w:cs="Arial"/>
                <w:sz w:val="36"/>
                <w:szCs w:val="36"/>
              </w:rPr>
              <w:t>Connex</w:t>
            </w:r>
            <w:proofErr w:type="spellEnd"/>
            <w:r w:rsidRPr="00C71EA3">
              <w:rPr>
                <w:rFonts w:ascii="Arial" w:hAnsi="Arial" w:cs="Arial"/>
                <w:sz w:val="36"/>
                <w:szCs w:val="36"/>
              </w:rPr>
              <w:t xml:space="preserve"> </w:t>
            </w:r>
            <w:r w:rsidR="00D607DD">
              <w:rPr>
                <w:rFonts w:ascii="Arial" w:hAnsi="Arial" w:cs="Arial"/>
                <w:sz w:val="36"/>
                <w:szCs w:val="36"/>
              </w:rPr>
              <w:t>t</w:t>
            </w:r>
            <w:r w:rsidRPr="00C71EA3">
              <w:rPr>
                <w:rFonts w:ascii="Arial" w:hAnsi="Arial" w:cs="Arial"/>
                <w:sz w:val="36"/>
                <w:szCs w:val="36"/>
              </w:rPr>
              <w:t>rain TD 4648</w:t>
            </w:r>
          </w:p>
          <w:p w:rsidR="00E76311" w:rsidRPr="00C71EA3" w:rsidRDefault="00E76311" w:rsidP="00C71EA3">
            <w:pPr>
              <w:spacing w:before="120" w:after="120"/>
              <w:ind w:left="113" w:right="113"/>
              <w:jc w:val="both"/>
              <w:rPr>
                <w:rFonts w:ascii="Arial" w:hAnsi="Arial" w:cs="Arial"/>
                <w:sz w:val="36"/>
                <w:szCs w:val="36"/>
              </w:rPr>
            </w:pPr>
            <w:r w:rsidRPr="00C71EA3">
              <w:rPr>
                <w:rFonts w:ascii="Arial" w:hAnsi="Arial" w:cs="Arial"/>
                <w:sz w:val="36"/>
                <w:szCs w:val="36"/>
              </w:rPr>
              <w:t>Springvale</w:t>
            </w:r>
          </w:p>
          <w:p w:rsidR="00E76311" w:rsidRPr="00C71EA3" w:rsidRDefault="00E76311" w:rsidP="00C71EA3">
            <w:pPr>
              <w:spacing w:before="120" w:after="120"/>
              <w:ind w:left="113" w:right="113"/>
              <w:jc w:val="both"/>
              <w:rPr>
                <w:rFonts w:ascii="Arial" w:hAnsi="Arial" w:cs="Arial"/>
                <w:sz w:val="36"/>
                <w:szCs w:val="36"/>
              </w:rPr>
            </w:pPr>
            <w:smartTag w:uri="urn:schemas-microsoft-com:office:smarttags" w:element="date">
              <w:smartTagPr>
                <w:attr w:name="Month" w:val="2"/>
                <w:attr w:name="Day" w:val="18"/>
                <w:attr w:name="Year" w:val="2007"/>
              </w:smartTagPr>
              <w:r w:rsidRPr="00C71EA3">
                <w:rPr>
                  <w:rFonts w:ascii="Arial" w:hAnsi="Arial" w:cs="Arial"/>
                  <w:sz w:val="36"/>
                  <w:szCs w:val="36"/>
                </w:rPr>
                <w:t>18 February 2007</w:t>
              </w:r>
            </w:smartTag>
          </w:p>
          <w:p w:rsidR="00FD48CF" w:rsidRPr="00C71EA3" w:rsidRDefault="00FD48CF" w:rsidP="00C71EA3">
            <w:pPr>
              <w:spacing w:before="120" w:after="120"/>
              <w:ind w:left="113" w:right="113"/>
              <w:jc w:val="both"/>
              <w:rPr>
                <w:rFonts w:ascii="Arial" w:hAnsi="Arial" w:cs="Arial"/>
              </w:rPr>
            </w:pPr>
          </w:p>
          <w:p w:rsidR="00FD48CF" w:rsidRPr="00C71EA3" w:rsidRDefault="00446225" w:rsidP="00C71EA3">
            <w:pPr>
              <w:spacing w:before="120" w:after="120"/>
              <w:ind w:left="113" w:right="113"/>
              <w:jc w:val="both"/>
              <w:rPr>
                <w:rFonts w:ascii="Arial" w:hAnsi="Arial" w:cs="Arial"/>
              </w:rPr>
            </w:pPr>
            <w:r>
              <w:rPr>
                <w:rFonts w:ascii="Arial" w:hAnsi="Arial" w:cs="Arial"/>
                <w:noProof/>
              </w:rPr>
              <w:drawing>
                <wp:inline distT="0" distB="0" distL="0" distR="0">
                  <wp:extent cx="5276850" cy="3057525"/>
                  <wp:effectExtent l="0" t="0" r="0" b="0"/>
                  <wp:docPr id="2" name="Picture 2" descr="IMG_0307train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307train overvi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6850" cy="3057525"/>
                          </a:xfrm>
                          <a:prstGeom prst="rect">
                            <a:avLst/>
                          </a:prstGeom>
                          <a:noFill/>
                          <a:ln>
                            <a:noFill/>
                          </a:ln>
                        </pic:spPr>
                      </pic:pic>
                    </a:graphicData>
                  </a:graphic>
                </wp:inline>
              </w:drawing>
            </w:r>
          </w:p>
          <w:p w:rsidR="00FD48CF" w:rsidRPr="00C71EA3" w:rsidRDefault="00664CB4" w:rsidP="00C71EA3">
            <w:pPr>
              <w:spacing w:before="120" w:after="120"/>
              <w:ind w:left="113" w:right="113"/>
              <w:jc w:val="both"/>
              <w:rPr>
                <w:rFonts w:ascii="Arial" w:hAnsi="Arial" w:cs="Arial"/>
                <w:b/>
                <w:sz w:val="16"/>
                <w:szCs w:val="16"/>
              </w:rPr>
            </w:pPr>
            <w:r w:rsidRPr="00C71EA3">
              <w:rPr>
                <w:rFonts w:ascii="Arial" w:hAnsi="Arial" w:cs="Arial"/>
                <w:b/>
                <w:sz w:val="16"/>
                <w:szCs w:val="16"/>
              </w:rPr>
              <w:t xml:space="preserve">Figure 1:  Train involved in incident impounded at </w:t>
            </w:r>
            <w:smartTag w:uri="urn:schemas-microsoft-com:office:smarttags" w:element="City">
              <w:smartTag w:uri="urn:schemas-microsoft-com:office:smarttags" w:element="place">
                <w:r w:rsidRPr="00C71EA3">
                  <w:rPr>
                    <w:rFonts w:ascii="Arial" w:hAnsi="Arial" w:cs="Arial"/>
                    <w:b/>
                    <w:sz w:val="16"/>
                    <w:szCs w:val="16"/>
                  </w:rPr>
                  <w:t>Newport</w:t>
                </w:r>
              </w:smartTag>
            </w:smartTag>
          </w:p>
          <w:p w:rsidR="001E4F06" w:rsidRPr="00C71EA3" w:rsidRDefault="001E4F06" w:rsidP="00C71EA3">
            <w:pPr>
              <w:spacing w:before="120" w:after="120"/>
              <w:ind w:left="113" w:right="113"/>
              <w:jc w:val="both"/>
              <w:rPr>
                <w:rFonts w:ascii="Arial" w:hAnsi="Arial" w:cs="Arial"/>
                <w:b/>
                <w:sz w:val="16"/>
                <w:szCs w:val="16"/>
              </w:rPr>
            </w:pPr>
          </w:p>
        </w:tc>
      </w:tr>
    </w:tbl>
    <w:p w:rsidR="00EB358E" w:rsidRDefault="00EB358E" w:rsidP="00A4733D">
      <w:pPr>
        <w:spacing w:before="120" w:after="120"/>
        <w:ind w:left="113" w:right="113"/>
        <w:jc w:val="both"/>
        <w:sectPr w:rsidR="00EB358E" w:rsidSect="00EB358E">
          <w:headerReference w:type="even" r:id="rId10"/>
          <w:headerReference w:type="default" r:id="rId11"/>
          <w:footerReference w:type="even" r:id="rId12"/>
          <w:footerReference w:type="default" r:id="rId13"/>
          <w:headerReference w:type="first" r:id="rId14"/>
          <w:footerReference w:type="first" r:id="rId15"/>
          <w:pgSz w:w="11906" w:h="16838" w:code="9"/>
          <w:pgMar w:top="1729" w:right="1644" w:bottom="1077" w:left="1797" w:header="1077" w:footer="833" w:gutter="0"/>
          <w:cols w:space="708"/>
          <w:titlePg/>
          <w:docGrid w:linePitch="360"/>
        </w:sect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A4733D" w:rsidRPr="00C71EA3" w:rsidTr="00C71EA3">
        <w:tc>
          <w:tcPr>
            <w:tcW w:w="8748" w:type="dxa"/>
            <w:shd w:val="clear" w:color="auto" w:fill="D9D9D9"/>
          </w:tcPr>
          <w:p w:rsidR="00A4733D" w:rsidRPr="00C71EA3" w:rsidRDefault="00677B6C" w:rsidP="00C71EA3">
            <w:pPr>
              <w:spacing w:before="120" w:after="120"/>
              <w:ind w:left="113" w:right="113"/>
              <w:jc w:val="both"/>
              <w:rPr>
                <w:rFonts w:ascii="Arial" w:hAnsi="Arial" w:cs="Arial"/>
                <w:b/>
              </w:rPr>
            </w:pPr>
            <w:r>
              <w:lastRenderedPageBreak/>
              <w:br w:type="page"/>
            </w:r>
            <w:r w:rsidR="00A4733D" w:rsidRPr="00C71EA3">
              <w:rPr>
                <w:rFonts w:ascii="Arial" w:hAnsi="Arial" w:cs="Arial"/>
                <w:b/>
              </w:rPr>
              <w:t xml:space="preserve">Scope and </w:t>
            </w:r>
            <w:r w:rsidR="00D607DD" w:rsidRPr="00C71EA3">
              <w:rPr>
                <w:rFonts w:ascii="Arial" w:hAnsi="Arial" w:cs="Arial"/>
                <w:b/>
              </w:rPr>
              <w:t>reporting</w:t>
            </w:r>
          </w:p>
        </w:tc>
      </w:tr>
      <w:tr w:rsidR="00E76311" w:rsidRPr="00C71EA3" w:rsidTr="00C71EA3">
        <w:tc>
          <w:tcPr>
            <w:tcW w:w="8748" w:type="dxa"/>
            <w:shd w:val="clear" w:color="auto" w:fill="auto"/>
          </w:tcPr>
          <w:p w:rsidR="00E76311" w:rsidRPr="00C71EA3" w:rsidRDefault="00E76311" w:rsidP="00C71EA3">
            <w:pPr>
              <w:spacing w:before="120" w:after="120"/>
              <w:ind w:left="113" w:right="113"/>
              <w:jc w:val="both"/>
              <w:rPr>
                <w:rFonts w:ascii="Arial" w:hAnsi="Arial" w:cs="Arial"/>
                <w:b/>
              </w:rPr>
            </w:pPr>
            <w:r w:rsidRPr="00C71EA3">
              <w:rPr>
                <w:rFonts w:ascii="Arial" w:hAnsi="Arial" w:cs="Arial"/>
                <w:b/>
              </w:rPr>
              <w:t>The Chief Investigator</w:t>
            </w:r>
          </w:p>
          <w:p w:rsidR="00E76311" w:rsidRPr="00C71EA3" w:rsidRDefault="00E76311" w:rsidP="00C71EA3">
            <w:pPr>
              <w:spacing w:before="120" w:after="120"/>
              <w:ind w:left="113" w:right="113"/>
              <w:jc w:val="both"/>
              <w:rPr>
                <w:rFonts w:ascii="Arial" w:hAnsi="Arial" w:cs="Arial"/>
                <w:sz w:val="22"/>
                <w:szCs w:val="22"/>
              </w:rPr>
            </w:pPr>
            <w:r w:rsidRPr="00C71EA3">
              <w:rPr>
                <w:rFonts w:ascii="Arial" w:hAnsi="Arial" w:cs="Arial"/>
                <w:sz w:val="22"/>
                <w:szCs w:val="22"/>
              </w:rPr>
              <w:t xml:space="preserve">The Chief Investigator, Transport and Marine Safety Investigations is a statutory position established on </w:t>
            </w:r>
            <w:smartTag w:uri="urn:schemas-microsoft-com:office:smarttags" w:element="date">
              <w:smartTagPr>
                <w:attr w:name="Year" w:val="2006"/>
                <w:attr w:name="Day" w:val="1"/>
                <w:attr w:name="Month" w:val="8"/>
              </w:smartTagPr>
              <w:r w:rsidRPr="00C71EA3">
                <w:rPr>
                  <w:rFonts w:ascii="Arial" w:hAnsi="Arial" w:cs="Arial"/>
                  <w:sz w:val="22"/>
                  <w:szCs w:val="22"/>
                </w:rPr>
                <w:t>1 August 2006</w:t>
              </w:r>
            </w:smartTag>
            <w:r w:rsidRPr="00C71EA3">
              <w:rPr>
                <w:rFonts w:ascii="Arial" w:hAnsi="Arial" w:cs="Arial"/>
                <w:sz w:val="22"/>
                <w:szCs w:val="22"/>
              </w:rPr>
              <w:t xml:space="preserve"> under Part V of the </w:t>
            </w:r>
            <w:r w:rsidRPr="00C71EA3">
              <w:rPr>
                <w:rFonts w:ascii="Arial" w:hAnsi="Arial" w:cs="Arial"/>
                <w:i/>
                <w:sz w:val="22"/>
                <w:szCs w:val="22"/>
              </w:rPr>
              <w:t>Transport Act 1983</w:t>
            </w:r>
            <w:r w:rsidRPr="00C71EA3">
              <w:rPr>
                <w:rFonts w:ascii="Arial" w:hAnsi="Arial" w:cs="Arial"/>
                <w:sz w:val="22"/>
                <w:szCs w:val="22"/>
              </w:rPr>
              <w:t xml:space="preserve">. </w:t>
            </w:r>
          </w:p>
          <w:p w:rsidR="00E76311" w:rsidRPr="00C71EA3" w:rsidRDefault="00E76311" w:rsidP="00C71EA3">
            <w:pPr>
              <w:spacing w:before="120" w:after="120"/>
              <w:ind w:left="113" w:right="113"/>
              <w:jc w:val="both"/>
              <w:rPr>
                <w:rFonts w:ascii="Arial" w:hAnsi="Arial" w:cs="Arial"/>
                <w:sz w:val="22"/>
                <w:szCs w:val="22"/>
              </w:rPr>
            </w:pPr>
            <w:r w:rsidRPr="00C71EA3">
              <w:rPr>
                <w:rFonts w:ascii="Arial" w:hAnsi="Arial" w:cs="Arial"/>
                <w:sz w:val="22"/>
                <w:szCs w:val="22"/>
              </w:rPr>
              <w:t>The objective of the position is to improve public transport and marine safety by independently investigating public transport and marine safety matters.</w:t>
            </w:r>
          </w:p>
          <w:p w:rsidR="00E76311" w:rsidRPr="00C71EA3" w:rsidRDefault="00E76311" w:rsidP="00C71EA3">
            <w:pPr>
              <w:spacing w:before="120" w:after="120"/>
              <w:ind w:left="113" w:right="113"/>
              <w:jc w:val="both"/>
              <w:rPr>
                <w:rFonts w:ascii="Arial" w:hAnsi="Arial" w:cs="Arial"/>
                <w:sz w:val="22"/>
                <w:szCs w:val="22"/>
              </w:rPr>
            </w:pPr>
            <w:r w:rsidRPr="00C71EA3">
              <w:rPr>
                <w:rFonts w:ascii="Arial" w:hAnsi="Arial" w:cs="Arial"/>
                <w:sz w:val="22"/>
                <w:szCs w:val="22"/>
              </w:rPr>
              <w:t>The primary focus of an investigation is to determine what factors caused the incident, rather than apportion blame for the incident, and to identify issues that may require review, monitoring or further consideration.  In conducting investigations, the Chief Investigator will apply the principles of ‘just culture’ and use a methodology based on systemic investigation models.</w:t>
            </w:r>
          </w:p>
          <w:p w:rsidR="00E76311" w:rsidRPr="00C71EA3" w:rsidRDefault="00E76311" w:rsidP="00C71EA3">
            <w:pPr>
              <w:spacing w:before="120" w:after="120"/>
              <w:ind w:left="113" w:right="113"/>
              <w:jc w:val="both"/>
              <w:rPr>
                <w:rFonts w:ascii="Arial" w:hAnsi="Arial" w:cs="Arial"/>
                <w:sz w:val="22"/>
                <w:szCs w:val="22"/>
              </w:rPr>
            </w:pPr>
            <w:r w:rsidRPr="00C71EA3">
              <w:rPr>
                <w:rFonts w:ascii="Arial" w:hAnsi="Arial" w:cs="Arial"/>
                <w:sz w:val="22"/>
                <w:szCs w:val="22"/>
              </w:rPr>
              <w:t xml:space="preserve">The Chief Investigator is required to report the results of investigations to the Minister for Public Transport and / or the Minister for Roads and Ports.  However, before submitting the results of an investigation to the Minister, the Chief Investigator must consult in accordance with section 85A of the </w:t>
            </w:r>
            <w:r w:rsidRPr="00C71EA3">
              <w:rPr>
                <w:rFonts w:ascii="Arial" w:hAnsi="Arial" w:cs="Arial"/>
                <w:i/>
                <w:sz w:val="22"/>
                <w:szCs w:val="22"/>
              </w:rPr>
              <w:t>Transport Act 1983</w:t>
            </w:r>
            <w:r w:rsidRPr="00C71EA3">
              <w:rPr>
                <w:rFonts w:ascii="Arial" w:hAnsi="Arial" w:cs="Arial"/>
                <w:sz w:val="22"/>
                <w:szCs w:val="22"/>
              </w:rPr>
              <w:t>.</w:t>
            </w:r>
          </w:p>
          <w:p w:rsidR="00E76311" w:rsidRPr="00C71EA3" w:rsidRDefault="00E76311" w:rsidP="00C71EA3">
            <w:pPr>
              <w:spacing w:before="120" w:after="120"/>
              <w:ind w:left="113" w:right="113"/>
              <w:jc w:val="both"/>
              <w:rPr>
                <w:rFonts w:ascii="Arial" w:hAnsi="Arial" w:cs="Arial"/>
                <w:sz w:val="22"/>
                <w:szCs w:val="22"/>
              </w:rPr>
            </w:pPr>
            <w:r w:rsidRPr="00C71EA3">
              <w:rPr>
                <w:rFonts w:ascii="Arial" w:hAnsi="Arial" w:cs="Arial"/>
                <w:sz w:val="22"/>
                <w:szCs w:val="22"/>
              </w:rPr>
              <w:t>The Chief Investigator is not subject to the direction or control of the Minister(s) in performing or exercising his or her functions or powers, but the Minister may direct the Chief Investigator to investigate a public transport safety matter or a marine safety matter.</w:t>
            </w:r>
          </w:p>
          <w:p w:rsidR="00C07016" w:rsidRPr="00C71EA3" w:rsidRDefault="00C07016" w:rsidP="00C71EA3">
            <w:pPr>
              <w:spacing w:before="120" w:after="120"/>
              <w:ind w:left="113" w:right="113"/>
              <w:jc w:val="both"/>
              <w:rPr>
                <w:rFonts w:ascii="Arial" w:hAnsi="Arial" w:cs="Arial"/>
              </w:rPr>
            </w:pPr>
          </w:p>
        </w:tc>
      </w:tr>
      <w:tr w:rsidR="00E76311" w:rsidRPr="00C71EA3" w:rsidTr="00C71EA3">
        <w:tc>
          <w:tcPr>
            <w:tcW w:w="8748" w:type="dxa"/>
            <w:tcBorders>
              <w:bottom w:val="single" w:sz="4" w:space="0" w:color="auto"/>
            </w:tcBorders>
            <w:shd w:val="clear" w:color="auto" w:fill="auto"/>
          </w:tcPr>
          <w:p w:rsidR="00E76311" w:rsidRPr="00C71EA3" w:rsidRDefault="00030BE2" w:rsidP="00C71EA3">
            <w:pPr>
              <w:spacing w:before="120" w:after="120"/>
              <w:ind w:left="113" w:right="113"/>
              <w:jc w:val="both"/>
              <w:rPr>
                <w:rFonts w:ascii="Arial" w:hAnsi="Arial" w:cs="Arial"/>
                <w:b/>
              </w:rPr>
            </w:pPr>
            <w:r w:rsidRPr="00C71EA3">
              <w:rPr>
                <w:rFonts w:ascii="Arial" w:hAnsi="Arial" w:cs="Arial"/>
                <w:b/>
              </w:rPr>
              <w:t xml:space="preserve">Issuing of a </w:t>
            </w:r>
            <w:r w:rsidR="00BF5BC8" w:rsidRPr="00C71EA3">
              <w:rPr>
                <w:rFonts w:ascii="Arial" w:hAnsi="Arial" w:cs="Arial"/>
                <w:b/>
              </w:rPr>
              <w:t>Brief Report</w:t>
            </w:r>
          </w:p>
          <w:p w:rsidR="00BF5BC8" w:rsidRPr="00C71EA3" w:rsidRDefault="00BF5BC8" w:rsidP="00C71EA3">
            <w:pPr>
              <w:spacing w:before="120" w:after="120"/>
              <w:ind w:left="113" w:right="113"/>
              <w:jc w:val="both"/>
              <w:rPr>
                <w:rFonts w:ascii="Arial" w:hAnsi="Arial" w:cs="Arial"/>
                <w:sz w:val="22"/>
                <w:szCs w:val="22"/>
              </w:rPr>
            </w:pPr>
            <w:r w:rsidRPr="00C71EA3">
              <w:rPr>
                <w:rFonts w:ascii="Arial" w:hAnsi="Arial" w:cs="Arial"/>
                <w:sz w:val="22"/>
                <w:szCs w:val="22"/>
              </w:rPr>
              <w:t>In</w:t>
            </w:r>
            <w:r w:rsidR="00155604" w:rsidRPr="00C71EA3">
              <w:rPr>
                <w:rFonts w:ascii="Arial" w:hAnsi="Arial" w:cs="Arial"/>
                <w:sz w:val="22"/>
                <w:szCs w:val="22"/>
              </w:rPr>
              <w:t xml:space="preserve"> those</w:t>
            </w:r>
            <w:r w:rsidRPr="00C71EA3">
              <w:rPr>
                <w:rFonts w:ascii="Arial" w:hAnsi="Arial" w:cs="Arial"/>
                <w:sz w:val="22"/>
                <w:szCs w:val="22"/>
              </w:rPr>
              <w:t xml:space="preserve"> </w:t>
            </w:r>
            <w:r w:rsidR="00030BE2" w:rsidRPr="00C71EA3">
              <w:rPr>
                <w:rFonts w:ascii="Arial" w:hAnsi="Arial" w:cs="Arial"/>
                <w:sz w:val="22"/>
                <w:szCs w:val="22"/>
              </w:rPr>
              <w:t>cases where</w:t>
            </w:r>
            <w:r w:rsidRPr="00C71EA3">
              <w:rPr>
                <w:rFonts w:ascii="Arial" w:hAnsi="Arial" w:cs="Arial"/>
                <w:sz w:val="22"/>
                <w:szCs w:val="22"/>
              </w:rPr>
              <w:t xml:space="preserve"> an investigation is curtailed or a full </w:t>
            </w:r>
            <w:r w:rsidR="00155604" w:rsidRPr="00C71EA3">
              <w:rPr>
                <w:rFonts w:ascii="Arial" w:hAnsi="Arial" w:cs="Arial"/>
                <w:sz w:val="22"/>
                <w:szCs w:val="22"/>
              </w:rPr>
              <w:t xml:space="preserve">investigation </w:t>
            </w:r>
            <w:r w:rsidRPr="00C71EA3">
              <w:rPr>
                <w:rFonts w:ascii="Arial" w:hAnsi="Arial" w:cs="Arial"/>
                <w:sz w:val="22"/>
                <w:szCs w:val="22"/>
              </w:rPr>
              <w:t>report is not considered warranted, the Chief Investigator may issue a Brief Report</w:t>
            </w:r>
            <w:r w:rsidR="00155604" w:rsidRPr="00C71EA3">
              <w:rPr>
                <w:rFonts w:ascii="Arial" w:hAnsi="Arial" w:cs="Arial"/>
                <w:sz w:val="22"/>
                <w:szCs w:val="22"/>
              </w:rPr>
              <w:t>.</w:t>
            </w:r>
          </w:p>
          <w:p w:rsidR="00666CB2" w:rsidRPr="00C71EA3" w:rsidRDefault="00666CB2" w:rsidP="00C71EA3">
            <w:pPr>
              <w:spacing w:before="120" w:after="120"/>
              <w:ind w:left="113" w:right="113"/>
              <w:jc w:val="both"/>
              <w:rPr>
                <w:rFonts w:ascii="Arial" w:hAnsi="Arial" w:cs="Arial"/>
                <w:sz w:val="22"/>
                <w:szCs w:val="22"/>
              </w:rPr>
            </w:pPr>
            <w:r w:rsidRPr="00C71EA3">
              <w:rPr>
                <w:rFonts w:ascii="Arial" w:hAnsi="Arial" w:cs="Arial"/>
                <w:sz w:val="22"/>
                <w:szCs w:val="22"/>
              </w:rPr>
              <w:t>A Brief Report will typically include the particulars of the event, a description of the incident, a summary of pertinent investigation information and key findings and, as applicable, a description of identified safety issues and recommended safety actions.</w:t>
            </w:r>
          </w:p>
          <w:p w:rsidR="00C07016" w:rsidRPr="00C71EA3" w:rsidRDefault="00C07016" w:rsidP="00C71EA3">
            <w:pPr>
              <w:spacing w:before="120" w:after="120"/>
              <w:ind w:left="113" w:right="113"/>
              <w:jc w:val="both"/>
              <w:rPr>
                <w:rFonts w:ascii="Arial" w:hAnsi="Arial" w:cs="Arial"/>
                <w:sz w:val="22"/>
                <w:szCs w:val="22"/>
              </w:rPr>
            </w:pPr>
          </w:p>
          <w:p w:rsidR="00A4733D" w:rsidRPr="00C71EA3" w:rsidRDefault="00A4733D" w:rsidP="00C71EA3">
            <w:pPr>
              <w:spacing w:before="120" w:after="120"/>
              <w:ind w:left="113" w:right="113"/>
              <w:jc w:val="both"/>
              <w:rPr>
                <w:rFonts w:ascii="Arial" w:hAnsi="Arial" w:cs="Arial"/>
                <w:sz w:val="22"/>
                <w:szCs w:val="22"/>
              </w:rPr>
            </w:pPr>
          </w:p>
          <w:p w:rsidR="00A4733D" w:rsidRPr="00C71EA3" w:rsidRDefault="00A4733D" w:rsidP="00C71EA3">
            <w:pPr>
              <w:spacing w:before="120" w:after="120"/>
              <w:ind w:left="113" w:right="113"/>
              <w:jc w:val="both"/>
              <w:rPr>
                <w:rFonts w:ascii="Arial" w:hAnsi="Arial" w:cs="Arial"/>
                <w:sz w:val="22"/>
                <w:szCs w:val="22"/>
              </w:rPr>
            </w:pPr>
          </w:p>
          <w:p w:rsidR="00A4733D" w:rsidRPr="00C71EA3" w:rsidRDefault="00A4733D" w:rsidP="00C71EA3">
            <w:pPr>
              <w:spacing w:before="120" w:after="120"/>
              <w:ind w:left="113" w:right="113"/>
              <w:jc w:val="both"/>
              <w:rPr>
                <w:rFonts w:ascii="Arial" w:hAnsi="Arial" w:cs="Arial"/>
                <w:sz w:val="22"/>
                <w:szCs w:val="22"/>
              </w:rPr>
            </w:pPr>
          </w:p>
          <w:p w:rsidR="00A4733D" w:rsidRPr="00C71EA3" w:rsidRDefault="00A4733D" w:rsidP="00C71EA3">
            <w:pPr>
              <w:spacing w:before="120" w:after="120"/>
              <w:ind w:left="113" w:right="113"/>
              <w:jc w:val="both"/>
              <w:rPr>
                <w:rFonts w:ascii="Arial" w:hAnsi="Arial" w:cs="Arial"/>
                <w:sz w:val="22"/>
                <w:szCs w:val="22"/>
              </w:rPr>
            </w:pPr>
          </w:p>
          <w:p w:rsidR="00A4733D" w:rsidRPr="00C71EA3" w:rsidRDefault="00A4733D" w:rsidP="00C71EA3">
            <w:pPr>
              <w:spacing w:before="120" w:after="120"/>
              <w:ind w:left="113" w:right="113"/>
              <w:jc w:val="both"/>
              <w:rPr>
                <w:rFonts w:ascii="Arial" w:hAnsi="Arial" w:cs="Arial"/>
                <w:sz w:val="22"/>
                <w:szCs w:val="22"/>
              </w:rPr>
            </w:pPr>
          </w:p>
          <w:p w:rsidR="00A4733D" w:rsidRPr="00C71EA3" w:rsidRDefault="00A4733D" w:rsidP="00C71EA3">
            <w:pPr>
              <w:spacing w:before="120" w:after="120"/>
              <w:ind w:left="113" w:right="113"/>
              <w:jc w:val="both"/>
              <w:rPr>
                <w:rFonts w:ascii="Arial" w:hAnsi="Arial" w:cs="Arial"/>
                <w:sz w:val="22"/>
                <w:szCs w:val="22"/>
              </w:rPr>
            </w:pPr>
          </w:p>
          <w:p w:rsidR="00666CB2" w:rsidRPr="00C71EA3" w:rsidRDefault="00666CB2" w:rsidP="00C71EA3">
            <w:pPr>
              <w:spacing w:before="120" w:after="120"/>
              <w:ind w:left="113" w:right="113"/>
              <w:jc w:val="both"/>
              <w:rPr>
                <w:rFonts w:ascii="Arial" w:hAnsi="Arial" w:cs="Arial"/>
                <w:sz w:val="22"/>
                <w:szCs w:val="22"/>
              </w:rPr>
            </w:pPr>
          </w:p>
          <w:p w:rsidR="00A4733D" w:rsidRPr="00C71EA3" w:rsidRDefault="00A4733D" w:rsidP="00C71EA3">
            <w:pPr>
              <w:spacing w:before="120" w:after="120"/>
              <w:ind w:left="113" w:right="113"/>
              <w:jc w:val="both"/>
              <w:rPr>
                <w:rFonts w:ascii="Arial" w:hAnsi="Arial" w:cs="Arial"/>
                <w:sz w:val="22"/>
                <w:szCs w:val="22"/>
              </w:rPr>
            </w:pPr>
          </w:p>
          <w:p w:rsidR="00A4733D" w:rsidRPr="00C71EA3" w:rsidRDefault="00A4733D" w:rsidP="00C71EA3">
            <w:pPr>
              <w:spacing w:before="120" w:after="120"/>
              <w:ind w:left="113" w:right="113"/>
              <w:jc w:val="both"/>
              <w:rPr>
                <w:rFonts w:ascii="Arial" w:hAnsi="Arial" w:cs="Arial"/>
                <w:sz w:val="22"/>
                <w:szCs w:val="22"/>
              </w:rPr>
            </w:pPr>
          </w:p>
          <w:p w:rsidR="00A4733D" w:rsidRPr="00C71EA3" w:rsidRDefault="00A4733D" w:rsidP="00C71EA3">
            <w:pPr>
              <w:spacing w:before="120" w:after="120"/>
              <w:ind w:left="113" w:right="113"/>
              <w:jc w:val="both"/>
              <w:rPr>
                <w:rFonts w:ascii="Arial" w:hAnsi="Arial" w:cs="Arial"/>
                <w:sz w:val="22"/>
                <w:szCs w:val="22"/>
              </w:rPr>
            </w:pPr>
          </w:p>
          <w:p w:rsidR="00A4733D" w:rsidRPr="00C71EA3" w:rsidRDefault="00A4733D" w:rsidP="00C71EA3">
            <w:pPr>
              <w:spacing w:before="120" w:after="120"/>
              <w:ind w:left="113" w:right="113"/>
              <w:jc w:val="both"/>
              <w:rPr>
                <w:rFonts w:ascii="Arial" w:hAnsi="Arial" w:cs="Arial"/>
                <w:sz w:val="22"/>
                <w:szCs w:val="22"/>
              </w:rPr>
            </w:pPr>
          </w:p>
          <w:p w:rsidR="001E4F06" w:rsidRPr="00C71EA3" w:rsidRDefault="001E4F06" w:rsidP="00C71EA3">
            <w:pPr>
              <w:spacing w:before="120" w:after="120"/>
              <w:ind w:left="113" w:right="113"/>
              <w:jc w:val="both"/>
              <w:rPr>
                <w:rFonts w:ascii="Arial" w:hAnsi="Arial" w:cs="Arial"/>
                <w:sz w:val="22"/>
                <w:szCs w:val="22"/>
              </w:rPr>
            </w:pPr>
          </w:p>
          <w:p w:rsidR="00A4733D" w:rsidRPr="00C71EA3" w:rsidRDefault="00A4733D" w:rsidP="00C71EA3">
            <w:pPr>
              <w:spacing w:before="120" w:after="120"/>
              <w:ind w:left="113" w:right="113"/>
              <w:jc w:val="both"/>
              <w:rPr>
                <w:rFonts w:ascii="Arial" w:hAnsi="Arial" w:cs="Arial"/>
                <w:sz w:val="22"/>
                <w:szCs w:val="22"/>
              </w:rPr>
            </w:pPr>
          </w:p>
        </w:tc>
      </w:tr>
    </w:tbl>
    <w:p w:rsidR="00A4733D" w:rsidRDefault="00A4733D"/>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FD48CF" w:rsidRPr="00C71EA3" w:rsidTr="00C71EA3">
        <w:tc>
          <w:tcPr>
            <w:tcW w:w="8748" w:type="dxa"/>
            <w:shd w:val="clear" w:color="auto" w:fill="D9D9D9"/>
          </w:tcPr>
          <w:p w:rsidR="00FD48CF" w:rsidRPr="00C71EA3" w:rsidRDefault="00677B6C" w:rsidP="00C71EA3">
            <w:pPr>
              <w:spacing w:before="120" w:after="120"/>
              <w:ind w:left="113" w:right="113"/>
              <w:jc w:val="both"/>
              <w:rPr>
                <w:rFonts w:ascii="Arial" w:hAnsi="Arial" w:cs="Arial"/>
                <w:b/>
              </w:rPr>
            </w:pPr>
            <w:r>
              <w:lastRenderedPageBreak/>
              <w:br w:type="page"/>
            </w:r>
            <w:r w:rsidR="00E76311" w:rsidRPr="00C71EA3">
              <w:rPr>
                <w:rFonts w:ascii="Arial" w:hAnsi="Arial" w:cs="Arial"/>
                <w:b/>
              </w:rPr>
              <w:t xml:space="preserve">Occurrence </w:t>
            </w:r>
            <w:r w:rsidR="00D607DD" w:rsidRPr="00C71EA3">
              <w:rPr>
                <w:rFonts w:ascii="Arial" w:hAnsi="Arial" w:cs="Arial"/>
                <w:b/>
              </w:rPr>
              <w:t>details</w:t>
            </w:r>
          </w:p>
        </w:tc>
      </w:tr>
      <w:tr w:rsidR="00FD48CF" w:rsidRPr="00C71EA3" w:rsidTr="00C71EA3">
        <w:tc>
          <w:tcPr>
            <w:tcW w:w="8748" w:type="dxa"/>
            <w:shd w:val="clear" w:color="auto" w:fill="auto"/>
          </w:tcPr>
          <w:p w:rsidR="00FD48CF" w:rsidRPr="00C71EA3" w:rsidRDefault="00132D49" w:rsidP="00C71EA3">
            <w:pPr>
              <w:spacing w:before="120" w:after="120"/>
              <w:ind w:left="113" w:right="113"/>
              <w:jc w:val="both"/>
              <w:rPr>
                <w:rFonts w:ascii="Arial" w:hAnsi="Arial" w:cs="Arial"/>
                <w:sz w:val="22"/>
                <w:szCs w:val="22"/>
              </w:rPr>
            </w:pPr>
            <w:r w:rsidRPr="00C71EA3">
              <w:rPr>
                <w:rFonts w:ascii="Arial" w:hAnsi="Arial" w:cs="Arial"/>
                <w:b/>
                <w:sz w:val="22"/>
                <w:szCs w:val="22"/>
              </w:rPr>
              <w:t>Date:</w:t>
            </w:r>
            <w:r w:rsidR="000B6F46" w:rsidRPr="00C71EA3">
              <w:rPr>
                <w:rFonts w:ascii="Arial" w:hAnsi="Arial" w:cs="Arial"/>
                <w:sz w:val="22"/>
                <w:szCs w:val="22"/>
              </w:rPr>
              <w:t xml:space="preserve">  </w:t>
            </w:r>
            <w:smartTag w:uri="urn:schemas-microsoft-com:office:smarttags" w:element="date">
              <w:smartTagPr>
                <w:attr w:name="Year" w:val="2007"/>
                <w:attr w:name="Day" w:val="18"/>
                <w:attr w:name="Month" w:val="2"/>
              </w:smartTagPr>
              <w:r w:rsidR="000B6F46" w:rsidRPr="00C71EA3">
                <w:rPr>
                  <w:rFonts w:ascii="Arial" w:hAnsi="Arial" w:cs="Arial"/>
                  <w:sz w:val="22"/>
                  <w:szCs w:val="22"/>
                </w:rPr>
                <w:t>18 February 2007</w:t>
              </w:r>
            </w:smartTag>
          </w:p>
          <w:p w:rsidR="00132D49" w:rsidRPr="00C71EA3" w:rsidRDefault="00132D49" w:rsidP="00C71EA3">
            <w:pPr>
              <w:spacing w:before="120" w:after="120"/>
              <w:ind w:left="113" w:right="113"/>
              <w:jc w:val="both"/>
              <w:rPr>
                <w:rFonts w:ascii="Arial" w:hAnsi="Arial" w:cs="Arial"/>
                <w:sz w:val="22"/>
                <w:szCs w:val="22"/>
              </w:rPr>
            </w:pPr>
            <w:r w:rsidRPr="00C71EA3">
              <w:rPr>
                <w:rFonts w:ascii="Arial" w:hAnsi="Arial" w:cs="Arial"/>
                <w:b/>
                <w:sz w:val="22"/>
                <w:szCs w:val="22"/>
              </w:rPr>
              <w:t>Time:</w:t>
            </w:r>
            <w:r w:rsidR="000B6F46" w:rsidRPr="00C71EA3">
              <w:rPr>
                <w:rFonts w:ascii="Arial" w:hAnsi="Arial" w:cs="Arial"/>
                <w:sz w:val="22"/>
                <w:szCs w:val="22"/>
              </w:rPr>
              <w:t xml:space="preserve">  2152</w:t>
            </w:r>
          </w:p>
        </w:tc>
      </w:tr>
      <w:tr w:rsidR="00FD48CF" w:rsidRPr="00C71EA3" w:rsidTr="00C71EA3">
        <w:tc>
          <w:tcPr>
            <w:tcW w:w="8748" w:type="dxa"/>
            <w:shd w:val="clear" w:color="auto" w:fill="auto"/>
          </w:tcPr>
          <w:p w:rsidR="00FD48CF" w:rsidRPr="00C71EA3" w:rsidRDefault="00132D49" w:rsidP="00C71EA3">
            <w:pPr>
              <w:spacing w:before="120" w:after="120"/>
              <w:ind w:left="113" w:right="113"/>
              <w:jc w:val="both"/>
              <w:rPr>
                <w:rFonts w:ascii="Arial" w:hAnsi="Arial" w:cs="Arial"/>
                <w:b/>
                <w:sz w:val="22"/>
                <w:szCs w:val="22"/>
              </w:rPr>
            </w:pPr>
            <w:r w:rsidRPr="00C71EA3">
              <w:rPr>
                <w:rFonts w:ascii="Arial" w:hAnsi="Arial" w:cs="Arial"/>
                <w:b/>
                <w:sz w:val="22"/>
                <w:szCs w:val="22"/>
              </w:rPr>
              <w:t>Location</w:t>
            </w:r>
          </w:p>
          <w:p w:rsidR="00664CB4" w:rsidRPr="00C71EA3" w:rsidRDefault="006A0307" w:rsidP="00C71EA3">
            <w:pPr>
              <w:spacing w:before="120" w:after="120"/>
              <w:ind w:left="113" w:right="113"/>
              <w:jc w:val="both"/>
              <w:rPr>
                <w:rFonts w:ascii="Arial" w:hAnsi="Arial" w:cs="Arial"/>
                <w:sz w:val="22"/>
                <w:szCs w:val="22"/>
              </w:rPr>
            </w:pPr>
            <w:r w:rsidRPr="00C71EA3">
              <w:rPr>
                <w:rFonts w:ascii="Arial" w:hAnsi="Arial" w:cs="Arial"/>
                <w:sz w:val="22"/>
                <w:szCs w:val="22"/>
              </w:rPr>
              <w:t xml:space="preserve">The train overran Springvale </w:t>
            </w:r>
            <w:r w:rsidR="00143CC9" w:rsidRPr="00C71EA3">
              <w:rPr>
                <w:rFonts w:ascii="Arial" w:hAnsi="Arial" w:cs="Arial"/>
                <w:sz w:val="22"/>
                <w:szCs w:val="22"/>
              </w:rPr>
              <w:t xml:space="preserve">Railway Station and entered </w:t>
            </w:r>
            <w:smartTag w:uri="urn:schemas-microsoft-com:office:smarttags" w:element="Street">
              <w:smartTag w:uri="urn:schemas-microsoft-com:office:smarttags" w:element="address">
                <w:r w:rsidR="00143CC9" w:rsidRPr="00C71EA3">
                  <w:rPr>
                    <w:rFonts w:ascii="Arial" w:hAnsi="Arial" w:cs="Arial"/>
                    <w:sz w:val="22"/>
                    <w:szCs w:val="22"/>
                  </w:rPr>
                  <w:t>Springvale Road</w:t>
                </w:r>
              </w:smartTag>
            </w:smartTag>
            <w:r w:rsidR="00143CC9" w:rsidRPr="00C71EA3">
              <w:rPr>
                <w:rFonts w:ascii="Arial" w:hAnsi="Arial" w:cs="Arial"/>
                <w:sz w:val="22"/>
                <w:szCs w:val="22"/>
              </w:rPr>
              <w:t xml:space="preserve"> level crossing adjacent to and on the Up side of the station platform.</w:t>
            </w:r>
          </w:p>
        </w:tc>
      </w:tr>
      <w:tr w:rsidR="005A6D48" w:rsidRPr="00C71EA3" w:rsidTr="00C71EA3">
        <w:tc>
          <w:tcPr>
            <w:tcW w:w="8748" w:type="dxa"/>
            <w:shd w:val="clear" w:color="auto" w:fill="auto"/>
          </w:tcPr>
          <w:p w:rsidR="005A6D48" w:rsidRPr="00C71EA3" w:rsidRDefault="005A6D48" w:rsidP="00C71EA3">
            <w:pPr>
              <w:spacing w:before="120" w:after="120"/>
              <w:ind w:left="113" w:right="113"/>
              <w:jc w:val="both"/>
              <w:rPr>
                <w:rFonts w:ascii="Arial" w:hAnsi="Arial" w:cs="Arial"/>
                <w:b/>
                <w:sz w:val="22"/>
                <w:szCs w:val="22"/>
              </w:rPr>
            </w:pPr>
            <w:r w:rsidRPr="00C71EA3">
              <w:rPr>
                <w:rFonts w:ascii="Arial" w:hAnsi="Arial" w:cs="Arial"/>
                <w:b/>
                <w:sz w:val="22"/>
                <w:szCs w:val="22"/>
              </w:rPr>
              <w:t>Trip</w:t>
            </w:r>
            <w:r w:rsidR="00EB358E" w:rsidRPr="00C71EA3">
              <w:rPr>
                <w:rFonts w:ascii="Arial" w:hAnsi="Arial" w:cs="Arial"/>
                <w:b/>
                <w:sz w:val="22"/>
                <w:szCs w:val="22"/>
              </w:rPr>
              <w:t xml:space="preserve"> </w:t>
            </w:r>
            <w:r w:rsidRPr="00C71EA3">
              <w:rPr>
                <w:rFonts w:ascii="Arial" w:hAnsi="Arial" w:cs="Arial"/>
                <w:b/>
                <w:sz w:val="22"/>
                <w:szCs w:val="22"/>
              </w:rPr>
              <w:t>/</w:t>
            </w:r>
            <w:r w:rsidR="00EB358E" w:rsidRPr="00C71EA3">
              <w:rPr>
                <w:rFonts w:ascii="Arial" w:hAnsi="Arial" w:cs="Arial"/>
                <w:b/>
                <w:sz w:val="22"/>
                <w:szCs w:val="22"/>
              </w:rPr>
              <w:t xml:space="preserve"> </w:t>
            </w:r>
            <w:r w:rsidRPr="00C71EA3">
              <w:rPr>
                <w:rFonts w:ascii="Arial" w:hAnsi="Arial" w:cs="Arial"/>
                <w:b/>
                <w:sz w:val="22"/>
                <w:szCs w:val="22"/>
              </w:rPr>
              <w:t>route details</w:t>
            </w:r>
          </w:p>
          <w:p w:rsidR="005A6D48" w:rsidRPr="00C71EA3" w:rsidRDefault="005A6D48" w:rsidP="00C71EA3">
            <w:pPr>
              <w:spacing w:before="120" w:after="120"/>
              <w:ind w:left="113" w:right="113"/>
              <w:jc w:val="both"/>
              <w:rPr>
                <w:rFonts w:ascii="Arial" w:hAnsi="Arial" w:cs="Arial"/>
                <w:sz w:val="22"/>
                <w:szCs w:val="22"/>
              </w:rPr>
            </w:pPr>
            <w:r w:rsidRPr="00C71EA3">
              <w:rPr>
                <w:rFonts w:ascii="Arial" w:hAnsi="Arial" w:cs="Arial"/>
                <w:sz w:val="22"/>
                <w:szCs w:val="22"/>
              </w:rPr>
              <w:t xml:space="preserve">The train was the </w:t>
            </w:r>
            <w:r w:rsidR="00F9321E" w:rsidRPr="00C71EA3">
              <w:rPr>
                <w:rFonts w:ascii="Arial" w:hAnsi="Arial" w:cs="Arial"/>
                <w:sz w:val="22"/>
                <w:szCs w:val="22"/>
              </w:rPr>
              <w:t>timetabled</w:t>
            </w:r>
            <w:r w:rsidRPr="00C71EA3">
              <w:rPr>
                <w:rFonts w:ascii="Arial" w:hAnsi="Arial" w:cs="Arial"/>
                <w:sz w:val="22"/>
                <w:szCs w:val="22"/>
              </w:rPr>
              <w:t xml:space="preserve"> 2118 service from Pakenham to </w:t>
            </w:r>
            <w:smartTag w:uri="urn:schemas-microsoft-com:office:smarttags" w:element="Street">
              <w:smartTag w:uri="urn:schemas-microsoft-com:office:smarttags" w:element="address">
                <w:r w:rsidRPr="00C71EA3">
                  <w:rPr>
                    <w:rFonts w:ascii="Arial" w:hAnsi="Arial" w:cs="Arial"/>
                    <w:sz w:val="22"/>
                    <w:szCs w:val="22"/>
                  </w:rPr>
                  <w:t>Flinders Street</w:t>
                </w:r>
              </w:smartTag>
            </w:smartTag>
            <w:r w:rsidRPr="00C71EA3">
              <w:rPr>
                <w:rFonts w:ascii="Arial" w:hAnsi="Arial" w:cs="Arial"/>
                <w:sz w:val="22"/>
                <w:szCs w:val="22"/>
              </w:rPr>
              <w:t>.</w:t>
            </w:r>
          </w:p>
          <w:p w:rsidR="005A6D48" w:rsidRPr="00C71EA3" w:rsidRDefault="005A6D48" w:rsidP="00C71EA3">
            <w:pPr>
              <w:spacing w:before="120" w:after="120"/>
              <w:ind w:left="113" w:right="113"/>
              <w:jc w:val="both"/>
              <w:rPr>
                <w:rFonts w:ascii="Arial" w:hAnsi="Arial" w:cs="Arial"/>
                <w:sz w:val="22"/>
                <w:szCs w:val="22"/>
              </w:rPr>
            </w:pPr>
            <w:r w:rsidRPr="00C71EA3">
              <w:rPr>
                <w:rFonts w:ascii="Arial" w:hAnsi="Arial" w:cs="Arial"/>
                <w:sz w:val="22"/>
                <w:szCs w:val="22"/>
              </w:rPr>
              <w:t xml:space="preserve">The train was scheduled to stop at Springvale Railway Station </w:t>
            </w:r>
            <w:r w:rsidR="00F9321E" w:rsidRPr="00C71EA3">
              <w:rPr>
                <w:rFonts w:ascii="Arial" w:hAnsi="Arial" w:cs="Arial"/>
                <w:sz w:val="22"/>
                <w:szCs w:val="22"/>
              </w:rPr>
              <w:t xml:space="preserve">at 2151 </w:t>
            </w:r>
            <w:r w:rsidRPr="00C71EA3">
              <w:rPr>
                <w:rFonts w:ascii="Arial" w:hAnsi="Arial" w:cs="Arial"/>
                <w:sz w:val="22"/>
                <w:szCs w:val="22"/>
              </w:rPr>
              <w:t xml:space="preserve">having had its previous stop at </w:t>
            </w:r>
            <w:smartTag w:uri="urn:schemas-microsoft-com:office:smarttags" w:element="place">
              <w:smartTag w:uri="urn:schemas-microsoft-com:office:smarttags" w:element="PlaceName">
                <w:r w:rsidRPr="00C71EA3">
                  <w:rPr>
                    <w:rFonts w:ascii="Arial" w:hAnsi="Arial" w:cs="Arial"/>
                    <w:sz w:val="22"/>
                    <w:szCs w:val="22"/>
                  </w:rPr>
                  <w:t>Sandown</w:t>
                </w:r>
              </w:smartTag>
              <w:r w:rsidRPr="00C71EA3">
                <w:rPr>
                  <w:rFonts w:ascii="Arial" w:hAnsi="Arial" w:cs="Arial"/>
                  <w:sz w:val="22"/>
                  <w:szCs w:val="22"/>
                </w:rPr>
                <w:t xml:space="preserve"> </w:t>
              </w:r>
              <w:smartTag w:uri="urn:schemas-microsoft-com:office:smarttags" w:element="PlaceType">
                <w:r w:rsidRPr="00C71EA3">
                  <w:rPr>
                    <w:rFonts w:ascii="Arial" w:hAnsi="Arial" w:cs="Arial"/>
                    <w:sz w:val="22"/>
                    <w:szCs w:val="22"/>
                  </w:rPr>
                  <w:t>Park</w:t>
                </w:r>
              </w:smartTag>
            </w:smartTag>
            <w:r w:rsidRPr="00C71EA3">
              <w:rPr>
                <w:rFonts w:ascii="Arial" w:hAnsi="Arial" w:cs="Arial"/>
                <w:sz w:val="22"/>
                <w:szCs w:val="22"/>
              </w:rPr>
              <w:t>.</w:t>
            </w:r>
          </w:p>
        </w:tc>
      </w:tr>
      <w:tr w:rsidR="005A6D48" w:rsidRPr="00C71EA3" w:rsidTr="00C71EA3">
        <w:tc>
          <w:tcPr>
            <w:tcW w:w="8748" w:type="dxa"/>
            <w:shd w:val="clear" w:color="auto" w:fill="auto"/>
          </w:tcPr>
          <w:p w:rsidR="005A6D48" w:rsidRPr="00C71EA3" w:rsidRDefault="005A6D48" w:rsidP="00C71EA3">
            <w:pPr>
              <w:spacing w:before="120" w:after="120"/>
              <w:ind w:left="113" w:right="113"/>
              <w:jc w:val="both"/>
              <w:rPr>
                <w:rFonts w:ascii="Arial" w:hAnsi="Arial" w:cs="Arial"/>
                <w:b/>
                <w:sz w:val="22"/>
                <w:szCs w:val="22"/>
              </w:rPr>
            </w:pPr>
            <w:r w:rsidRPr="00C71EA3">
              <w:rPr>
                <w:rFonts w:ascii="Arial" w:hAnsi="Arial" w:cs="Arial"/>
                <w:b/>
                <w:sz w:val="22"/>
                <w:szCs w:val="22"/>
              </w:rPr>
              <w:t>Incident outcomes</w:t>
            </w:r>
          </w:p>
          <w:p w:rsidR="005A6D48" w:rsidRPr="00C71EA3" w:rsidRDefault="005A6D48" w:rsidP="00C71EA3">
            <w:pPr>
              <w:spacing w:before="120" w:after="120"/>
              <w:ind w:left="113" w:right="113"/>
              <w:jc w:val="both"/>
              <w:rPr>
                <w:rFonts w:ascii="Arial" w:hAnsi="Arial" w:cs="Arial"/>
                <w:sz w:val="22"/>
                <w:szCs w:val="22"/>
              </w:rPr>
            </w:pPr>
            <w:r w:rsidRPr="00C71EA3">
              <w:rPr>
                <w:rFonts w:ascii="Arial" w:hAnsi="Arial" w:cs="Arial"/>
                <w:sz w:val="22"/>
                <w:szCs w:val="22"/>
              </w:rPr>
              <w:t>There were no reports of injury to passengers or crew.</w:t>
            </w:r>
          </w:p>
          <w:p w:rsidR="005A6D48" w:rsidRPr="00C71EA3" w:rsidRDefault="005A6D48" w:rsidP="00C71EA3">
            <w:pPr>
              <w:spacing w:before="120" w:after="120"/>
              <w:ind w:left="113" w:right="113"/>
              <w:jc w:val="both"/>
              <w:rPr>
                <w:rFonts w:ascii="Arial" w:hAnsi="Arial" w:cs="Arial"/>
                <w:sz w:val="22"/>
                <w:szCs w:val="22"/>
              </w:rPr>
            </w:pPr>
            <w:r w:rsidRPr="00C71EA3">
              <w:rPr>
                <w:rFonts w:ascii="Arial" w:hAnsi="Arial" w:cs="Arial"/>
                <w:sz w:val="22"/>
                <w:szCs w:val="22"/>
              </w:rPr>
              <w:t xml:space="preserve">The </w:t>
            </w:r>
            <w:r w:rsidR="007C399A" w:rsidRPr="00C71EA3">
              <w:rPr>
                <w:rFonts w:ascii="Arial" w:hAnsi="Arial" w:cs="Arial"/>
                <w:sz w:val="22"/>
                <w:szCs w:val="22"/>
              </w:rPr>
              <w:t>train</w:t>
            </w:r>
            <w:r w:rsidRPr="00C71EA3">
              <w:rPr>
                <w:rFonts w:ascii="Arial" w:hAnsi="Arial" w:cs="Arial"/>
                <w:sz w:val="22"/>
                <w:szCs w:val="22"/>
              </w:rPr>
              <w:t xml:space="preserve"> was impounded by Connex to undergo further testing.</w:t>
            </w:r>
          </w:p>
        </w:tc>
      </w:tr>
      <w:tr w:rsidR="00FD48CF" w:rsidRPr="00C71EA3" w:rsidTr="00C71EA3">
        <w:tc>
          <w:tcPr>
            <w:tcW w:w="8748" w:type="dxa"/>
            <w:shd w:val="clear" w:color="auto" w:fill="auto"/>
          </w:tcPr>
          <w:p w:rsidR="00132D49" w:rsidRPr="00C71EA3" w:rsidRDefault="00132D49" w:rsidP="00C71EA3">
            <w:pPr>
              <w:spacing w:before="120" w:after="120"/>
              <w:ind w:left="113" w:right="113"/>
              <w:jc w:val="both"/>
              <w:rPr>
                <w:rFonts w:ascii="Arial" w:hAnsi="Arial" w:cs="Arial"/>
                <w:b/>
                <w:sz w:val="22"/>
                <w:szCs w:val="22"/>
              </w:rPr>
            </w:pPr>
            <w:r w:rsidRPr="00C71EA3">
              <w:rPr>
                <w:rFonts w:ascii="Arial" w:hAnsi="Arial" w:cs="Arial"/>
                <w:b/>
                <w:sz w:val="22"/>
                <w:szCs w:val="22"/>
              </w:rPr>
              <w:t>Vehicle</w:t>
            </w:r>
            <w:r w:rsidR="00476516" w:rsidRPr="00C71EA3">
              <w:rPr>
                <w:rFonts w:ascii="Arial" w:hAnsi="Arial" w:cs="Arial"/>
                <w:b/>
                <w:sz w:val="22"/>
                <w:szCs w:val="22"/>
              </w:rPr>
              <w:t xml:space="preserve"> details</w:t>
            </w:r>
          </w:p>
          <w:p w:rsidR="0098408B" w:rsidRPr="00C71EA3" w:rsidRDefault="000B6F46" w:rsidP="00C71EA3">
            <w:pPr>
              <w:spacing w:before="120" w:after="120"/>
              <w:ind w:left="113" w:right="113"/>
              <w:jc w:val="both"/>
              <w:rPr>
                <w:rFonts w:ascii="Arial" w:hAnsi="Arial" w:cs="Arial"/>
                <w:sz w:val="22"/>
                <w:szCs w:val="22"/>
              </w:rPr>
            </w:pPr>
            <w:r w:rsidRPr="00C71EA3">
              <w:rPr>
                <w:rFonts w:ascii="Arial" w:hAnsi="Arial" w:cs="Arial"/>
                <w:sz w:val="22"/>
                <w:szCs w:val="22"/>
              </w:rPr>
              <w:t xml:space="preserve">The train </w:t>
            </w:r>
            <w:r w:rsidR="002955D0" w:rsidRPr="00C71EA3">
              <w:rPr>
                <w:rFonts w:ascii="Arial" w:hAnsi="Arial" w:cs="Arial"/>
                <w:sz w:val="22"/>
                <w:szCs w:val="22"/>
              </w:rPr>
              <w:t xml:space="preserve">comprised </w:t>
            </w:r>
            <w:r w:rsidRPr="00C71EA3">
              <w:rPr>
                <w:rFonts w:ascii="Arial" w:hAnsi="Arial" w:cs="Arial"/>
                <w:sz w:val="22"/>
                <w:szCs w:val="22"/>
              </w:rPr>
              <w:t xml:space="preserve">two </w:t>
            </w:r>
            <w:r w:rsidR="0098408B" w:rsidRPr="00C71EA3">
              <w:rPr>
                <w:rFonts w:ascii="Arial" w:hAnsi="Arial" w:cs="Arial"/>
                <w:sz w:val="22"/>
                <w:szCs w:val="22"/>
              </w:rPr>
              <w:t xml:space="preserve">Siemens </w:t>
            </w:r>
            <w:r w:rsidR="002955D0" w:rsidRPr="00C71EA3">
              <w:rPr>
                <w:rFonts w:ascii="Arial" w:hAnsi="Arial" w:cs="Arial"/>
                <w:sz w:val="22"/>
                <w:szCs w:val="22"/>
              </w:rPr>
              <w:t>3-car sets</w:t>
            </w:r>
            <w:r w:rsidR="00747AA9" w:rsidRPr="00C71EA3">
              <w:rPr>
                <w:rFonts w:ascii="Arial" w:hAnsi="Arial" w:cs="Arial"/>
                <w:sz w:val="22"/>
                <w:szCs w:val="22"/>
              </w:rPr>
              <w:t xml:space="preserve"> forming a 6</w:t>
            </w:r>
            <w:r w:rsidR="002955D0" w:rsidRPr="00C71EA3">
              <w:rPr>
                <w:rFonts w:ascii="Arial" w:hAnsi="Arial" w:cs="Arial"/>
                <w:sz w:val="22"/>
                <w:szCs w:val="22"/>
              </w:rPr>
              <w:t xml:space="preserve">-car set with </w:t>
            </w:r>
            <w:r w:rsidR="00747AA9" w:rsidRPr="00C71EA3">
              <w:rPr>
                <w:rFonts w:ascii="Arial" w:hAnsi="Arial" w:cs="Arial"/>
                <w:sz w:val="22"/>
                <w:szCs w:val="22"/>
              </w:rPr>
              <w:t xml:space="preserve">vehicle </w:t>
            </w:r>
            <w:r w:rsidR="002955D0" w:rsidRPr="00C71EA3">
              <w:rPr>
                <w:rFonts w:ascii="Arial" w:hAnsi="Arial" w:cs="Arial"/>
                <w:sz w:val="22"/>
                <w:szCs w:val="22"/>
              </w:rPr>
              <w:t>designation</w:t>
            </w:r>
            <w:r w:rsidR="00143CC9" w:rsidRPr="00C71EA3">
              <w:rPr>
                <w:rFonts w:ascii="Arial" w:hAnsi="Arial" w:cs="Arial"/>
                <w:sz w:val="22"/>
                <w:szCs w:val="22"/>
              </w:rPr>
              <w:t>s</w:t>
            </w:r>
            <w:r w:rsidR="002955D0" w:rsidRPr="00C71EA3">
              <w:rPr>
                <w:rFonts w:ascii="Arial" w:hAnsi="Arial" w:cs="Arial"/>
                <w:sz w:val="22"/>
                <w:szCs w:val="22"/>
              </w:rPr>
              <w:t xml:space="preserve"> from the lead</w:t>
            </w:r>
            <w:r w:rsidR="0098408B" w:rsidRPr="00C71EA3">
              <w:rPr>
                <w:rFonts w:ascii="Arial" w:hAnsi="Arial" w:cs="Arial"/>
                <w:sz w:val="22"/>
                <w:szCs w:val="22"/>
              </w:rPr>
              <w:t>ing</w:t>
            </w:r>
            <w:r w:rsidR="002955D0" w:rsidRPr="00C71EA3">
              <w:rPr>
                <w:rFonts w:ascii="Arial" w:hAnsi="Arial" w:cs="Arial"/>
                <w:sz w:val="22"/>
                <w:szCs w:val="22"/>
              </w:rPr>
              <w:t xml:space="preserve"> end</w:t>
            </w:r>
            <w:r w:rsidR="00747AA9" w:rsidRPr="00C71EA3">
              <w:rPr>
                <w:rFonts w:ascii="Arial" w:hAnsi="Arial" w:cs="Arial"/>
                <w:sz w:val="22"/>
                <w:szCs w:val="22"/>
              </w:rPr>
              <w:t>,</w:t>
            </w:r>
            <w:r w:rsidR="002955D0" w:rsidRPr="00C71EA3">
              <w:rPr>
                <w:rFonts w:ascii="Arial" w:hAnsi="Arial" w:cs="Arial"/>
                <w:sz w:val="22"/>
                <w:szCs w:val="22"/>
              </w:rPr>
              <w:t xml:space="preserve"> </w:t>
            </w:r>
            <w:r w:rsidRPr="00C71EA3">
              <w:rPr>
                <w:rFonts w:ascii="Arial" w:hAnsi="Arial" w:cs="Arial"/>
                <w:sz w:val="22"/>
                <w:szCs w:val="22"/>
              </w:rPr>
              <w:t xml:space="preserve">778M </w:t>
            </w:r>
            <w:r w:rsidR="002955D0" w:rsidRPr="00C71EA3">
              <w:rPr>
                <w:rFonts w:ascii="Arial" w:hAnsi="Arial" w:cs="Arial"/>
                <w:sz w:val="22"/>
                <w:szCs w:val="22"/>
              </w:rPr>
              <w:t>-</w:t>
            </w:r>
            <w:r w:rsidRPr="00C71EA3">
              <w:rPr>
                <w:rFonts w:ascii="Arial" w:hAnsi="Arial" w:cs="Arial"/>
                <w:sz w:val="22"/>
                <w:szCs w:val="22"/>
              </w:rPr>
              <w:t xml:space="preserve"> </w:t>
            </w:r>
            <w:r w:rsidR="009E1CE2" w:rsidRPr="00C71EA3">
              <w:rPr>
                <w:rFonts w:ascii="Arial" w:hAnsi="Arial" w:cs="Arial"/>
                <w:sz w:val="22"/>
                <w:szCs w:val="22"/>
              </w:rPr>
              <w:t>2539</w:t>
            </w:r>
            <w:r w:rsidRPr="00C71EA3">
              <w:rPr>
                <w:rFonts w:ascii="Arial" w:hAnsi="Arial" w:cs="Arial"/>
                <w:sz w:val="22"/>
                <w:szCs w:val="22"/>
              </w:rPr>
              <w:t xml:space="preserve">T </w:t>
            </w:r>
            <w:r w:rsidR="002955D0" w:rsidRPr="00C71EA3">
              <w:rPr>
                <w:rFonts w:ascii="Arial" w:hAnsi="Arial" w:cs="Arial"/>
                <w:sz w:val="22"/>
                <w:szCs w:val="22"/>
              </w:rPr>
              <w:t xml:space="preserve">- </w:t>
            </w:r>
            <w:r w:rsidRPr="00C71EA3">
              <w:rPr>
                <w:rFonts w:ascii="Arial" w:hAnsi="Arial" w:cs="Arial"/>
                <w:sz w:val="22"/>
                <w:szCs w:val="22"/>
              </w:rPr>
              <w:t>777M</w:t>
            </w:r>
            <w:r w:rsidR="002955D0" w:rsidRPr="00C71EA3">
              <w:rPr>
                <w:rFonts w:ascii="Arial" w:hAnsi="Arial" w:cs="Arial"/>
                <w:sz w:val="22"/>
                <w:szCs w:val="22"/>
              </w:rPr>
              <w:t xml:space="preserve"> </w:t>
            </w:r>
            <w:r w:rsidR="00452263" w:rsidRPr="00C71EA3">
              <w:rPr>
                <w:rFonts w:ascii="Arial" w:hAnsi="Arial" w:cs="Arial"/>
                <w:sz w:val="22"/>
                <w:szCs w:val="22"/>
              </w:rPr>
              <w:t xml:space="preserve">and </w:t>
            </w:r>
            <w:r w:rsidRPr="00C71EA3">
              <w:rPr>
                <w:rFonts w:ascii="Arial" w:hAnsi="Arial" w:cs="Arial"/>
                <w:sz w:val="22"/>
                <w:szCs w:val="22"/>
              </w:rPr>
              <w:t>80</w:t>
            </w:r>
            <w:r w:rsidR="009E1CE2" w:rsidRPr="00C71EA3">
              <w:rPr>
                <w:rFonts w:ascii="Arial" w:hAnsi="Arial" w:cs="Arial"/>
                <w:sz w:val="22"/>
                <w:szCs w:val="22"/>
              </w:rPr>
              <w:t>7</w:t>
            </w:r>
            <w:r w:rsidRPr="00C71EA3">
              <w:rPr>
                <w:rFonts w:ascii="Arial" w:hAnsi="Arial" w:cs="Arial"/>
                <w:sz w:val="22"/>
                <w:szCs w:val="22"/>
              </w:rPr>
              <w:t xml:space="preserve">M </w:t>
            </w:r>
            <w:r w:rsidR="00C90F71" w:rsidRPr="00C71EA3">
              <w:rPr>
                <w:rFonts w:ascii="Arial" w:hAnsi="Arial" w:cs="Arial"/>
                <w:sz w:val="22"/>
                <w:szCs w:val="22"/>
              </w:rPr>
              <w:t>-</w:t>
            </w:r>
            <w:r w:rsidRPr="00C71EA3">
              <w:rPr>
                <w:rFonts w:ascii="Arial" w:hAnsi="Arial" w:cs="Arial"/>
                <w:sz w:val="22"/>
                <w:szCs w:val="22"/>
              </w:rPr>
              <w:t xml:space="preserve"> </w:t>
            </w:r>
            <w:r w:rsidR="009E1CE2" w:rsidRPr="00C71EA3">
              <w:rPr>
                <w:rFonts w:ascii="Arial" w:hAnsi="Arial" w:cs="Arial"/>
                <w:sz w:val="22"/>
                <w:szCs w:val="22"/>
              </w:rPr>
              <w:t>2554</w:t>
            </w:r>
            <w:r w:rsidRPr="00C71EA3">
              <w:rPr>
                <w:rFonts w:ascii="Arial" w:hAnsi="Arial" w:cs="Arial"/>
                <w:sz w:val="22"/>
                <w:szCs w:val="22"/>
              </w:rPr>
              <w:t xml:space="preserve">T </w:t>
            </w:r>
            <w:r w:rsidR="00C90F71" w:rsidRPr="00C71EA3">
              <w:rPr>
                <w:rFonts w:ascii="Arial" w:hAnsi="Arial" w:cs="Arial"/>
                <w:sz w:val="22"/>
                <w:szCs w:val="22"/>
              </w:rPr>
              <w:t>-</w:t>
            </w:r>
            <w:r w:rsidRPr="00C71EA3">
              <w:rPr>
                <w:rFonts w:ascii="Arial" w:hAnsi="Arial" w:cs="Arial"/>
                <w:sz w:val="22"/>
                <w:szCs w:val="22"/>
              </w:rPr>
              <w:t xml:space="preserve"> 80</w:t>
            </w:r>
            <w:r w:rsidR="009E1CE2" w:rsidRPr="00C71EA3">
              <w:rPr>
                <w:rFonts w:ascii="Arial" w:hAnsi="Arial" w:cs="Arial"/>
                <w:sz w:val="22"/>
                <w:szCs w:val="22"/>
              </w:rPr>
              <w:t>8</w:t>
            </w:r>
            <w:r w:rsidRPr="00C71EA3">
              <w:rPr>
                <w:rFonts w:ascii="Arial" w:hAnsi="Arial" w:cs="Arial"/>
                <w:sz w:val="22"/>
                <w:szCs w:val="22"/>
              </w:rPr>
              <w:t>M</w:t>
            </w:r>
            <w:r w:rsidR="0098408B" w:rsidRPr="00C71EA3">
              <w:rPr>
                <w:rFonts w:ascii="Arial" w:hAnsi="Arial" w:cs="Arial"/>
                <w:sz w:val="22"/>
                <w:szCs w:val="22"/>
              </w:rPr>
              <w:t>.</w:t>
            </w:r>
          </w:p>
          <w:p w:rsidR="00F42BAB" w:rsidRPr="00C71EA3" w:rsidRDefault="0098408B" w:rsidP="00C71EA3">
            <w:pPr>
              <w:spacing w:before="120" w:after="120"/>
              <w:ind w:left="113" w:right="113"/>
              <w:jc w:val="both"/>
              <w:rPr>
                <w:rFonts w:ascii="Arial" w:hAnsi="Arial" w:cs="Arial"/>
                <w:sz w:val="22"/>
                <w:szCs w:val="22"/>
              </w:rPr>
            </w:pPr>
            <w:r w:rsidRPr="00C71EA3">
              <w:rPr>
                <w:rFonts w:ascii="Arial" w:hAnsi="Arial" w:cs="Arial"/>
                <w:sz w:val="22"/>
                <w:szCs w:val="22"/>
              </w:rPr>
              <w:t xml:space="preserve">The vehicles are fitted with a sophisticated braking system comprising electro-dynamic (ED) and electro-pneumatic </w:t>
            </w:r>
            <w:r w:rsidR="00747AA9" w:rsidRPr="00C71EA3">
              <w:rPr>
                <w:rFonts w:ascii="Arial" w:hAnsi="Arial" w:cs="Arial"/>
                <w:sz w:val="22"/>
                <w:szCs w:val="22"/>
              </w:rPr>
              <w:t xml:space="preserve">(EP) </w:t>
            </w:r>
            <w:r w:rsidRPr="00C71EA3">
              <w:rPr>
                <w:rFonts w:ascii="Arial" w:hAnsi="Arial" w:cs="Arial"/>
                <w:sz w:val="22"/>
                <w:szCs w:val="22"/>
              </w:rPr>
              <w:t>systems.  To assist the management of wheel slip and slide</w:t>
            </w:r>
            <w:r w:rsidR="00F605E6" w:rsidRPr="00C71EA3">
              <w:rPr>
                <w:rFonts w:ascii="Arial" w:hAnsi="Arial" w:cs="Arial"/>
                <w:sz w:val="22"/>
                <w:szCs w:val="22"/>
              </w:rPr>
              <w:t xml:space="preserve"> in low adhesion conditions</w:t>
            </w:r>
            <w:r w:rsidRPr="00C71EA3">
              <w:rPr>
                <w:rFonts w:ascii="Arial" w:hAnsi="Arial" w:cs="Arial"/>
                <w:sz w:val="22"/>
                <w:szCs w:val="22"/>
              </w:rPr>
              <w:t xml:space="preserve">, the braking </w:t>
            </w:r>
            <w:r w:rsidR="00F605E6" w:rsidRPr="00C71EA3">
              <w:rPr>
                <w:rFonts w:ascii="Arial" w:hAnsi="Arial" w:cs="Arial"/>
                <w:sz w:val="22"/>
                <w:szCs w:val="22"/>
              </w:rPr>
              <w:t xml:space="preserve">control </w:t>
            </w:r>
            <w:r w:rsidRPr="00C71EA3">
              <w:rPr>
                <w:rFonts w:ascii="Arial" w:hAnsi="Arial" w:cs="Arial"/>
                <w:sz w:val="22"/>
                <w:szCs w:val="22"/>
              </w:rPr>
              <w:t>system includes a wheel</w:t>
            </w:r>
            <w:r w:rsidR="00280466" w:rsidRPr="00C71EA3">
              <w:rPr>
                <w:rFonts w:ascii="Arial" w:hAnsi="Arial" w:cs="Arial"/>
                <w:sz w:val="22"/>
                <w:szCs w:val="22"/>
              </w:rPr>
              <w:t xml:space="preserve"> </w:t>
            </w:r>
            <w:r w:rsidR="00F743A5" w:rsidRPr="00C71EA3">
              <w:rPr>
                <w:rFonts w:ascii="Arial" w:hAnsi="Arial" w:cs="Arial"/>
                <w:sz w:val="22"/>
                <w:szCs w:val="22"/>
              </w:rPr>
              <w:t>slip/</w:t>
            </w:r>
            <w:r w:rsidRPr="00C71EA3">
              <w:rPr>
                <w:rFonts w:ascii="Arial" w:hAnsi="Arial" w:cs="Arial"/>
                <w:sz w:val="22"/>
                <w:szCs w:val="22"/>
              </w:rPr>
              <w:t>slide</w:t>
            </w:r>
            <w:r w:rsidR="00280466" w:rsidRPr="00C71EA3">
              <w:rPr>
                <w:rFonts w:ascii="Arial" w:hAnsi="Arial" w:cs="Arial"/>
                <w:sz w:val="22"/>
                <w:szCs w:val="22"/>
              </w:rPr>
              <w:t xml:space="preserve"> </w:t>
            </w:r>
            <w:r w:rsidRPr="00C71EA3">
              <w:rPr>
                <w:rFonts w:ascii="Arial" w:hAnsi="Arial" w:cs="Arial"/>
                <w:sz w:val="22"/>
                <w:szCs w:val="22"/>
              </w:rPr>
              <w:t xml:space="preserve">protection (WSP) </w:t>
            </w:r>
            <w:r w:rsidR="00747AA9" w:rsidRPr="00C71EA3">
              <w:rPr>
                <w:rFonts w:ascii="Arial" w:hAnsi="Arial" w:cs="Arial"/>
                <w:sz w:val="22"/>
                <w:szCs w:val="22"/>
              </w:rPr>
              <w:t>feature</w:t>
            </w:r>
            <w:r w:rsidR="00F9321E" w:rsidRPr="00C71EA3">
              <w:rPr>
                <w:rFonts w:ascii="Arial" w:hAnsi="Arial" w:cs="Arial"/>
                <w:sz w:val="22"/>
                <w:szCs w:val="22"/>
              </w:rPr>
              <w:t xml:space="preserve"> which activates automatically on the detection of loss of traction when under power or </w:t>
            </w:r>
            <w:r w:rsidR="00F743A5" w:rsidRPr="00C71EA3">
              <w:rPr>
                <w:rFonts w:ascii="Arial" w:hAnsi="Arial" w:cs="Arial"/>
                <w:sz w:val="22"/>
                <w:szCs w:val="22"/>
              </w:rPr>
              <w:t xml:space="preserve">the on-set of </w:t>
            </w:r>
            <w:r w:rsidR="009C2574" w:rsidRPr="00C71EA3">
              <w:rPr>
                <w:rFonts w:ascii="Arial" w:hAnsi="Arial" w:cs="Arial"/>
                <w:sz w:val="22"/>
                <w:szCs w:val="22"/>
              </w:rPr>
              <w:t>wheel slide under braking</w:t>
            </w:r>
            <w:r w:rsidRPr="00C71EA3">
              <w:rPr>
                <w:rFonts w:ascii="Arial" w:hAnsi="Arial" w:cs="Arial"/>
                <w:sz w:val="22"/>
                <w:szCs w:val="22"/>
              </w:rPr>
              <w:t>.</w:t>
            </w:r>
          </w:p>
        </w:tc>
      </w:tr>
      <w:tr w:rsidR="00FD48CF" w:rsidRPr="00C71EA3" w:rsidTr="00C71EA3">
        <w:tc>
          <w:tcPr>
            <w:tcW w:w="8748" w:type="dxa"/>
            <w:shd w:val="clear" w:color="auto" w:fill="auto"/>
          </w:tcPr>
          <w:p w:rsidR="00FD48CF" w:rsidRPr="00C71EA3" w:rsidRDefault="00476516" w:rsidP="00C71EA3">
            <w:pPr>
              <w:spacing w:before="120" w:after="120"/>
              <w:ind w:left="113" w:right="113"/>
              <w:jc w:val="both"/>
              <w:rPr>
                <w:rFonts w:ascii="Arial" w:hAnsi="Arial" w:cs="Arial"/>
                <w:b/>
                <w:sz w:val="22"/>
                <w:szCs w:val="22"/>
              </w:rPr>
            </w:pPr>
            <w:r w:rsidRPr="00C71EA3">
              <w:rPr>
                <w:rFonts w:ascii="Arial" w:hAnsi="Arial" w:cs="Arial"/>
                <w:b/>
                <w:sz w:val="22"/>
                <w:szCs w:val="22"/>
              </w:rPr>
              <w:t>Vehicle o</w:t>
            </w:r>
            <w:r w:rsidR="00132D49" w:rsidRPr="00C71EA3">
              <w:rPr>
                <w:rFonts w:ascii="Arial" w:hAnsi="Arial" w:cs="Arial"/>
                <w:b/>
                <w:sz w:val="22"/>
                <w:szCs w:val="22"/>
              </w:rPr>
              <w:t>perator</w:t>
            </w:r>
          </w:p>
          <w:p w:rsidR="00132D49" w:rsidRPr="00C71EA3" w:rsidRDefault="00143CC9" w:rsidP="00C71EA3">
            <w:pPr>
              <w:spacing w:before="120" w:after="120"/>
              <w:ind w:left="113" w:right="113"/>
              <w:jc w:val="both"/>
              <w:rPr>
                <w:rFonts w:ascii="Arial" w:hAnsi="Arial" w:cs="Arial"/>
                <w:sz w:val="22"/>
                <w:szCs w:val="22"/>
              </w:rPr>
            </w:pPr>
            <w:r w:rsidRPr="00C71EA3">
              <w:rPr>
                <w:rFonts w:ascii="Arial" w:hAnsi="Arial" w:cs="Arial"/>
                <w:sz w:val="22"/>
                <w:szCs w:val="22"/>
              </w:rPr>
              <w:t xml:space="preserve">The train was being operated by </w:t>
            </w:r>
            <w:r w:rsidR="000B6F46" w:rsidRPr="00C71EA3">
              <w:rPr>
                <w:rFonts w:ascii="Arial" w:hAnsi="Arial" w:cs="Arial"/>
                <w:sz w:val="22"/>
                <w:szCs w:val="22"/>
              </w:rPr>
              <w:t>Connex</w:t>
            </w:r>
            <w:r w:rsidR="0098408B" w:rsidRPr="00C71EA3">
              <w:rPr>
                <w:rFonts w:ascii="Arial" w:hAnsi="Arial" w:cs="Arial"/>
                <w:sz w:val="22"/>
                <w:szCs w:val="22"/>
              </w:rPr>
              <w:t xml:space="preserve"> which had taken operational responsibility for the Siemens fleet of vehicles in 2004</w:t>
            </w:r>
            <w:r w:rsidR="00452263" w:rsidRPr="00C71EA3">
              <w:rPr>
                <w:rFonts w:ascii="Arial" w:hAnsi="Arial" w:cs="Arial"/>
                <w:sz w:val="22"/>
                <w:szCs w:val="22"/>
              </w:rPr>
              <w:t>.</w:t>
            </w:r>
            <w:r w:rsidR="006D2A3D" w:rsidRPr="00C71EA3">
              <w:rPr>
                <w:rFonts w:ascii="Arial" w:hAnsi="Arial" w:cs="Arial"/>
                <w:sz w:val="22"/>
                <w:szCs w:val="22"/>
              </w:rPr>
              <w:t xml:space="preserve">  Prior to this, the Siemens fleet had been managed by National Express (M&gt;Train).</w:t>
            </w:r>
          </w:p>
        </w:tc>
      </w:tr>
      <w:tr w:rsidR="00FD48CF" w:rsidRPr="00C71EA3" w:rsidTr="00C71EA3">
        <w:tc>
          <w:tcPr>
            <w:tcW w:w="8748" w:type="dxa"/>
            <w:shd w:val="clear" w:color="auto" w:fill="auto"/>
          </w:tcPr>
          <w:p w:rsidR="00FD48CF" w:rsidRPr="00C71EA3" w:rsidRDefault="00132D49" w:rsidP="00C71EA3">
            <w:pPr>
              <w:spacing w:before="120" w:after="120"/>
              <w:ind w:left="113" w:right="113"/>
              <w:jc w:val="both"/>
              <w:rPr>
                <w:rFonts w:ascii="Arial" w:hAnsi="Arial" w:cs="Arial"/>
                <w:b/>
                <w:sz w:val="22"/>
                <w:szCs w:val="22"/>
              </w:rPr>
            </w:pPr>
            <w:r w:rsidRPr="00C71EA3">
              <w:rPr>
                <w:rFonts w:ascii="Arial" w:hAnsi="Arial" w:cs="Arial"/>
                <w:b/>
                <w:sz w:val="22"/>
                <w:szCs w:val="22"/>
              </w:rPr>
              <w:t xml:space="preserve">Infrastructure </w:t>
            </w:r>
            <w:r w:rsidR="00476516" w:rsidRPr="00C71EA3">
              <w:rPr>
                <w:rFonts w:ascii="Arial" w:hAnsi="Arial" w:cs="Arial"/>
                <w:b/>
                <w:sz w:val="22"/>
                <w:szCs w:val="22"/>
              </w:rPr>
              <w:t>m</w:t>
            </w:r>
            <w:r w:rsidRPr="00C71EA3">
              <w:rPr>
                <w:rFonts w:ascii="Arial" w:hAnsi="Arial" w:cs="Arial"/>
                <w:b/>
                <w:sz w:val="22"/>
                <w:szCs w:val="22"/>
              </w:rPr>
              <w:t>anager</w:t>
            </w:r>
          </w:p>
          <w:p w:rsidR="00132D49" w:rsidRPr="00C71EA3" w:rsidRDefault="000B6F46" w:rsidP="00C71EA3">
            <w:pPr>
              <w:spacing w:before="120" w:after="120"/>
              <w:ind w:left="113" w:right="113"/>
              <w:jc w:val="both"/>
              <w:rPr>
                <w:rFonts w:ascii="Arial" w:hAnsi="Arial" w:cs="Arial"/>
                <w:sz w:val="22"/>
                <w:szCs w:val="22"/>
              </w:rPr>
            </w:pPr>
            <w:r w:rsidRPr="00C71EA3">
              <w:rPr>
                <w:rFonts w:ascii="Arial" w:hAnsi="Arial" w:cs="Arial"/>
                <w:sz w:val="22"/>
                <w:szCs w:val="22"/>
              </w:rPr>
              <w:t xml:space="preserve">Connex </w:t>
            </w:r>
            <w:r w:rsidR="004A6D1B" w:rsidRPr="00C71EA3">
              <w:rPr>
                <w:rFonts w:ascii="Arial" w:hAnsi="Arial" w:cs="Arial"/>
                <w:sz w:val="22"/>
                <w:szCs w:val="22"/>
              </w:rPr>
              <w:t>was</w:t>
            </w:r>
            <w:r w:rsidR="00143CC9" w:rsidRPr="00C71EA3">
              <w:rPr>
                <w:rFonts w:ascii="Arial" w:hAnsi="Arial" w:cs="Arial"/>
                <w:sz w:val="22"/>
                <w:szCs w:val="22"/>
              </w:rPr>
              <w:t xml:space="preserve"> </w:t>
            </w:r>
            <w:r w:rsidR="00E30856" w:rsidRPr="00C71EA3">
              <w:rPr>
                <w:rFonts w:ascii="Arial" w:hAnsi="Arial" w:cs="Arial"/>
                <w:sz w:val="22"/>
                <w:szCs w:val="22"/>
              </w:rPr>
              <w:t xml:space="preserve">and remains </w:t>
            </w:r>
            <w:r w:rsidRPr="00C71EA3">
              <w:rPr>
                <w:rFonts w:ascii="Arial" w:hAnsi="Arial" w:cs="Arial"/>
                <w:sz w:val="22"/>
                <w:szCs w:val="22"/>
              </w:rPr>
              <w:t xml:space="preserve">responsible for the management of track infrastructure and </w:t>
            </w:r>
            <w:r w:rsidR="00143CC9" w:rsidRPr="00C71EA3">
              <w:rPr>
                <w:rFonts w:ascii="Arial" w:hAnsi="Arial" w:cs="Arial"/>
                <w:sz w:val="22"/>
                <w:szCs w:val="22"/>
              </w:rPr>
              <w:t xml:space="preserve">the </w:t>
            </w:r>
            <w:r w:rsidR="002955D0" w:rsidRPr="00C71EA3">
              <w:rPr>
                <w:rFonts w:ascii="Arial" w:hAnsi="Arial" w:cs="Arial"/>
                <w:sz w:val="22"/>
                <w:szCs w:val="22"/>
              </w:rPr>
              <w:t xml:space="preserve">coordination of </w:t>
            </w:r>
            <w:r w:rsidR="00143CC9" w:rsidRPr="00C71EA3">
              <w:rPr>
                <w:rFonts w:ascii="Arial" w:hAnsi="Arial" w:cs="Arial"/>
                <w:sz w:val="22"/>
                <w:szCs w:val="22"/>
              </w:rPr>
              <w:t xml:space="preserve">metropolitan </w:t>
            </w:r>
            <w:r w:rsidR="0098408B" w:rsidRPr="00C71EA3">
              <w:rPr>
                <w:rFonts w:ascii="Arial" w:hAnsi="Arial" w:cs="Arial"/>
                <w:sz w:val="22"/>
                <w:szCs w:val="22"/>
              </w:rPr>
              <w:t xml:space="preserve">rail </w:t>
            </w:r>
            <w:r w:rsidRPr="00C71EA3">
              <w:rPr>
                <w:rFonts w:ascii="Arial" w:hAnsi="Arial" w:cs="Arial"/>
                <w:sz w:val="22"/>
                <w:szCs w:val="22"/>
              </w:rPr>
              <w:t>network operations</w:t>
            </w:r>
            <w:r w:rsidR="002955D0" w:rsidRPr="00C71EA3">
              <w:rPr>
                <w:rFonts w:ascii="Arial" w:hAnsi="Arial" w:cs="Arial"/>
                <w:sz w:val="22"/>
                <w:szCs w:val="22"/>
              </w:rPr>
              <w:t>.</w:t>
            </w:r>
          </w:p>
        </w:tc>
      </w:tr>
      <w:tr w:rsidR="005A6D48" w:rsidRPr="00C71EA3" w:rsidTr="00C71EA3">
        <w:tc>
          <w:tcPr>
            <w:tcW w:w="8748" w:type="dxa"/>
            <w:shd w:val="clear" w:color="auto" w:fill="auto"/>
          </w:tcPr>
          <w:p w:rsidR="005A6D48" w:rsidRPr="00C71EA3" w:rsidRDefault="005A6D48" w:rsidP="00C71EA3">
            <w:pPr>
              <w:spacing w:before="120" w:after="120"/>
              <w:ind w:left="113" w:right="113"/>
              <w:jc w:val="both"/>
              <w:rPr>
                <w:rFonts w:ascii="Arial" w:hAnsi="Arial" w:cs="Arial"/>
                <w:b/>
                <w:sz w:val="22"/>
                <w:szCs w:val="22"/>
              </w:rPr>
            </w:pPr>
            <w:r w:rsidRPr="00C71EA3">
              <w:rPr>
                <w:rFonts w:ascii="Arial" w:hAnsi="Arial" w:cs="Arial"/>
                <w:b/>
                <w:sz w:val="22"/>
                <w:szCs w:val="22"/>
              </w:rPr>
              <w:t>Environmental details</w:t>
            </w:r>
          </w:p>
          <w:p w:rsidR="005A6D48" w:rsidRPr="00C71EA3" w:rsidRDefault="005A6D48" w:rsidP="00C71EA3">
            <w:pPr>
              <w:spacing w:before="120" w:after="120"/>
              <w:ind w:left="113" w:right="113"/>
              <w:jc w:val="both"/>
              <w:rPr>
                <w:rFonts w:ascii="Arial" w:hAnsi="Arial" w:cs="Arial"/>
                <w:sz w:val="22"/>
                <w:szCs w:val="22"/>
              </w:rPr>
            </w:pPr>
            <w:r w:rsidRPr="00C71EA3">
              <w:rPr>
                <w:rFonts w:ascii="Arial" w:hAnsi="Arial" w:cs="Arial"/>
                <w:sz w:val="22"/>
                <w:szCs w:val="22"/>
              </w:rPr>
              <w:t xml:space="preserve">A cool change with accompanying rain had moved through </w:t>
            </w:r>
            <w:smartTag w:uri="urn:schemas-microsoft-com:office:smarttags" w:element="City">
              <w:smartTag w:uri="urn:schemas-microsoft-com:office:smarttags" w:element="place">
                <w:r w:rsidRPr="00C71EA3">
                  <w:rPr>
                    <w:rFonts w:ascii="Arial" w:hAnsi="Arial" w:cs="Arial"/>
                    <w:sz w:val="22"/>
                    <w:szCs w:val="22"/>
                  </w:rPr>
                  <w:t>Melbourne</w:t>
                </w:r>
              </w:smartTag>
            </w:smartTag>
            <w:r w:rsidRPr="00C71EA3">
              <w:rPr>
                <w:rFonts w:ascii="Arial" w:hAnsi="Arial" w:cs="Arial"/>
                <w:sz w:val="22"/>
                <w:szCs w:val="22"/>
              </w:rPr>
              <w:t xml:space="preserve"> during the evening and prior to the time of the reported incident.  Ambient temperature at the time was approximately 24 degrees Celsius</w:t>
            </w:r>
            <w:r w:rsidR="00A856A4" w:rsidRPr="00C71EA3">
              <w:rPr>
                <w:rFonts w:ascii="Arial" w:hAnsi="Arial" w:cs="Arial"/>
                <w:sz w:val="22"/>
                <w:szCs w:val="22"/>
              </w:rPr>
              <w:t xml:space="preserve"> with a relative humidity of 72</w:t>
            </w:r>
            <w:r w:rsidR="00EB358E" w:rsidRPr="00C71EA3">
              <w:rPr>
                <w:rFonts w:ascii="Arial" w:hAnsi="Arial" w:cs="Arial"/>
                <w:sz w:val="22"/>
                <w:szCs w:val="22"/>
              </w:rPr>
              <w:t xml:space="preserve"> per cent.</w:t>
            </w:r>
          </w:p>
          <w:p w:rsidR="005A6D48" w:rsidRPr="00C71EA3" w:rsidRDefault="005A6D48" w:rsidP="00C71EA3">
            <w:pPr>
              <w:spacing w:before="120" w:after="120"/>
              <w:ind w:left="113" w:right="113"/>
              <w:jc w:val="both"/>
              <w:rPr>
                <w:rFonts w:ascii="Arial" w:hAnsi="Arial" w:cs="Arial"/>
                <w:sz w:val="22"/>
                <w:szCs w:val="22"/>
              </w:rPr>
            </w:pPr>
            <w:r w:rsidRPr="00C71EA3">
              <w:rPr>
                <w:rFonts w:ascii="Arial" w:hAnsi="Arial" w:cs="Arial"/>
                <w:sz w:val="22"/>
                <w:szCs w:val="22"/>
              </w:rPr>
              <w:t>The track was reported as wet.</w:t>
            </w:r>
          </w:p>
        </w:tc>
      </w:tr>
      <w:tr w:rsidR="005A6D48" w:rsidRPr="00C71EA3" w:rsidTr="00C71EA3">
        <w:tc>
          <w:tcPr>
            <w:tcW w:w="8748" w:type="dxa"/>
            <w:tcBorders>
              <w:bottom w:val="single" w:sz="4" w:space="0" w:color="auto"/>
            </w:tcBorders>
            <w:shd w:val="clear" w:color="auto" w:fill="auto"/>
          </w:tcPr>
          <w:p w:rsidR="005A6D48" w:rsidRPr="00C71EA3" w:rsidRDefault="005A6D48" w:rsidP="00C71EA3">
            <w:pPr>
              <w:spacing w:before="120" w:after="120"/>
              <w:ind w:left="113" w:right="113"/>
              <w:jc w:val="both"/>
              <w:rPr>
                <w:rFonts w:ascii="Arial" w:hAnsi="Arial" w:cs="Arial"/>
                <w:b/>
                <w:sz w:val="22"/>
                <w:szCs w:val="22"/>
              </w:rPr>
            </w:pPr>
            <w:r w:rsidRPr="00C71EA3">
              <w:rPr>
                <w:rFonts w:ascii="Arial" w:hAnsi="Arial" w:cs="Arial"/>
                <w:b/>
                <w:sz w:val="22"/>
                <w:szCs w:val="22"/>
              </w:rPr>
              <w:t>Other information</w:t>
            </w:r>
          </w:p>
          <w:p w:rsidR="00D95BCB" w:rsidRPr="00C71EA3" w:rsidRDefault="005A6D48" w:rsidP="00C71EA3">
            <w:pPr>
              <w:spacing w:before="120" w:after="120"/>
              <w:ind w:left="113" w:right="113"/>
              <w:jc w:val="both"/>
              <w:rPr>
                <w:rFonts w:ascii="Arial" w:hAnsi="Arial" w:cs="Arial"/>
                <w:sz w:val="22"/>
                <w:szCs w:val="22"/>
              </w:rPr>
            </w:pPr>
            <w:r w:rsidRPr="00C71EA3">
              <w:rPr>
                <w:rFonts w:ascii="Arial" w:hAnsi="Arial" w:cs="Arial"/>
                <w:sz w:val="22"/>
                <w:szCs w:val="22"/>
              </w:rPr>
              <w:t>This overrun incident is one of a number involving the Siemens fleet of trains.</w:t>
            </w:r>
          </w:p>
        </w:tc>
      </w:tr>
    </w:tbl>
    <w:p w:rsidR="00EB358E" w:rsidRDefault="00EB358E" w:rsidP="00F9321E">
      <w:pPr>
        <w:spacing w:before="120" w:after="120"/>
        <w:ind w:left="113" w:right="113"/>
        <w:jc w:val="both"/>
        <w:sectPr w:rsidR="00EB358E" w:rsidSect="00EB358E">
          <w:footerReference w:type="first" r:id="rId16"/>
          <w:pgSz w:w="11906" w:h="16838" w:code="9"/>
          <w:pgMar w:top="1729" w:right="1644" w:bottom="1077" w:left="1797" w:header="1077" w:footer="833" w:gutter="0"/>
          <w:cols w:space="708"/>
          <w:titlePg/>
          <w:docGrid w:linePitch="360"/>
        </w:sect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5A6D48" w:rsidRPr="00C71EA3" w:rsidTr="00C71EA3">
        <w:tc>
          <w:tcPr>
            <w:tcW w:w="8748" w:type="dxa"/>
            <w:shd w:val="clear" w:color="auto" w:fill="D9D9D9"/>
          </w:tcPr>
          <w:p w:rsidR="005A6D48" w:rsidRPr="00C71EA3" w:rsidRDefault="00677B6C" w:rsidP="00C71EA3">
            <w:pPr>
              <w:spacing w:before="120" w:after="120"/>
              <w:ind w:left="113" w:right="113"/>
              <w:jc w:val="both"/>
              <w:rPr>
                <w:rFonts w:ascii="Arial" w:hAnsi="Arial" w:cs="Arial"/>
                <w:b/>
              </w:rPr>
            </w:pPr>
            <w:r>
              <w:lastRenderedPageBreak/>
              <w:br w:type="page"/>
            </w:r>
            <w:r w:rsidR="005A6D48" w:rsidRPr="00C71EA3">
              <w:rPr>
                <w:rFonts w:ascii="Arial" w:hAnsi="Arial" w:cs="Arial"/>
                <w:b/>
              </w:rPr>
              <w:t>Circumstances</w:t>
            </w:r>
          </w:p>
        </w:tc>
      </w:tr>
      <w:tr w:rsidR="005A6D48" w:rsidRPr="00C71EA3" w:rsidTr="00C71EA3">
        <w:tc>
          <w:tcPr>
            <w:tcW w:w="8748" w:type="dxa"/>
            <w:shd w:val="clear" w:color="auto" w:fill="auto"/>
          </w:tcPr>
          <w:p w:rsidR="005A6D48" w:rsidRPr="00C71EA3" w:rsidRDefault="005A6D48" w:rsidP="00C71EA3">
            <w:pPr>
              <w:spacing w:before="120" w:after="120"/>
              <w:ind w:left="113" w:right="113"/>
              <w:jc w:val="both"/>
              <w:rPr>
                <w:rFonts w:ascii="Arial" w:hAnsi="Arial" w:cs="Arial"/>
                <w:b/>
                <w:sz w:val="22"/>
                <w:szCs w:val="22"/>
              </w:rPr>
            </w:pPr>
            <w:r w:rsidRPr="00C71EA3">
              <w:rPr>
                <w:rFonts w:ascii="Arial" w:hAnsi="Arial" w:cs="Arial"/>
                <w:b/>
                <w:sz w:val="22"/>
                <w:szCs w:val="22"/>
              </w:rPr>
              <w:t>Background</w:t>
            </w:r>
            <w:r w:rsidR="00961476" w:rsidRPr="00C71EA3">
              <w:rPr>
                <w:rFonts w:ascii="Arial" w:hAnsi="Arial" w:cs="Arial"/>
                <w:b/>
                <w:sz w:val="22"/>
                <w:szCs w:val="22"/>
              </w:rPr>
              <w:t xml:space="preserve"> </w:t>
            </w:r>
            <w:r w:rsidRPr="00C71EA3">
              <w:rPr>
                <w:rFonts w:ascii="Arial" w:hAnsi="Arial" w:cs="Arial"/>
                <w:b/>
                <w:sz w:val="22"/>
                <w:szCs w:val="22"/>
              </w:rPr>
              <w:t>/</w:t>
            </w:r>
            <w:r w:rsidR="00961476" w:rsidRPr="00C71EA3">
              <w:rPr>
                <w:rFonts w:ascii="Arial" w:hAnsi="Arial" w:cs="Arial"/>
                <w:b/>
                <w:sz w:val="22"/>
                <w:szCs w:val="22"/>
              </w:rPr>
              <w:t xml:space="preserve"> </w:t>
            </w:r>
            <w:r w:rsidRPr="00C71EA3">
              <w:rPr>
                <w:rFonts w:ascii="Arial" w:hAnsi="Arial" w:cs="Arial"/>
                <w:b/>
                <w:sz w:val="22"/>
                <w:szCs w:val="22"/>
              </w:rPr>
              <w:t>context</w:t>
            </w:r>
          </w:p>
          <w:p w:rsidR="00A75008" w:rsidRPr="00C71EA3" w:rsidRDefault="005A6D48" w:rsidP="00C71EA3">
            <w:pPr>
              <w:spacing w:before="120" w:after="120"/>
              <w:ind w:left="113" w:right="113"/>
              <w:jc w:val="both"/>
              <w:rPr>
                <w:rFonts w:ascii="Arial" w:hAnsi="Arial" w:cs="Arial"/>
                <w:sz w:val="22"/>
                <w:szCs w:val="22"/>
              </w:rPr>
            </w:pPr>
            <w:r w:rsidRPr="00C71EA3">
              <w:rPr>
                <w:rFonts w:ascii="Arial" w:hAnsi="Arial" w:cs="Arial"/>
                <w:sz w:val="22"/>
                <w:szCs w:val="22"/>
              </w:rPr>
              <w:t>There had been intermittent issues with the braking performance of the Siemens fleet of vehicles since their introduction into service</w:t>
            </w:r>
            <w:r w:rsidR="006D2A3D" w:rsidRPr="00C71EA3">
              <w:rPr>
                <w:rFonts w:ascii="Arial" w:hAnsi="Arial" w:cs="Arial"/>
                <w:sz w:val="22"/>
                <w:szCs w:val="22"/>
              </w:rPr>
              <w:t xml:space="preserve"> in 2003</w:t>
            </w:r>
            <w:r w:rsidRPr="00C71EA3">
              <w:rPr>
                <w:rFonts w:ascii="Arial" w:hAnsi="Arial" w:cs="Arial"/>
                <w:sz w:val="22"/>
                <w:szCs w:val="22"/>
              </w:rPr>
              <w:t>.</w:t>
            </w:r>
            <w:r w:rsidR="00A75008" w:rsidRPr="00C71EA3">
              <w:rPr>
                <w:rFonts w:ascii="Arial" w:hAnsi="Arial" w:cs="Arial"/>
                <w:sz w:val="22"/>
                <w:szCs w:val="22"/>
              </w:rPr>
              <w:t xml:space="preserve">  </w:t>
            </w:r>
            <w:r w:rsidR="00E32F41" w:rsidRPr="00C71EA3">
              <w:rPr>
                <w:rFonts w:ascii="Arial" w:hAnsi="Arial" w:cs="Arial"/>
                <w:sz w:val="22"/>
                <w:szCs w:val="22"/>
              </w:rPr>
              <w:t>There were 64 reported overrun incidents involving Siemens vehicles between March 2006 and the end of January 2007</w:t>
            </w:r>
            <w:r w:rsidR="00A75008" w:rsidRPr="00C71EA3">
              <w:rPr>
                <w:rFonts w:ascii="Arial" w:hAnsi="Arial" w:cs="Arial"/>
                <w:sz w:val="22"/>
                <w:szCs w:val="22"/>
              </w:rPr>
              <w:t>.</w:t>
            </w:r>
            <w:r w:rsidR="00D441EF" w:rsidRPr="00C71EA3">
              <w:rPr>
                <w:rFonts w:ascii="Arial" w:hAnsi="Arial" w:cs="Arial"/>
                <w:sz w:val="22"/>
                <w:szCs w:val="22"/>
              </w:rPr>
              <w:t xml:space="preserve">  This compares with three reported overrun incidents for the remainder of the metropolitan fleet over the same period.</w:t>
            </w:r>
          </w:p>
          <w:p w:rsidR="005A6D48" w:rsidRPr="00C71EA3" w:rsidRDefault="00A75008" w:rsidP="00C71EA3">
            <w:pPr>
              <w:spacing w:before="120" w:after="120"/>
              <w:ind w:left="113" w:right="113"/>
              <w:jc w:val="both"/>
              <w:rPr>
                <w:rFonts w:ascii="Arial" w:hAnsi="Arial" w:cs="Arial"/>
                <w:sz w:val="22"/>
                <w:szCs w:val="22"/>
              </w:rPr>
            </w:pPr>
            <w:r w:rsidRPr="00C71EA3">
              <w:rPr>
                <w:rFonts w:ascii="Arial" w:hAnsi="Arial" w:cs="Arial"/>
                <w:sz w:val="22"/>
                <w:szCs w:val="22"/>
              </w:rPr>
              <w:t>F</w:t>
            </w:r>
            <w:r w:rsidR="005A6D48" w:rsidRPr="00C71EA3">
              <w:rPr>
                <w:rFonts w:ascii="Arial" w:hAnsi="Arial" w:cs="Arial"/>
                <w:sz w:val="22"/>
                <w:szCs w:val="22"/>
              </w:rPr>
              <w:t xml:space="preserve">ollowing an increased </w:t>
            </w:r>
            <w:r w:rsidRPr="00C71EA3">
              <w:rPr>
                <w:rFonts w:ascii="Arial" w:hAnsi="Arial" w:cs="Arial"/>
                <w:sz w:val="22"/>
                <w:szCs w:val="22"/>
              </w:rPr>
              <w:t xml:space="preserve">frequency </w:t>
            </w:r>
            <w:r w:rsidR="005A6D48" w:rsidRPr="00C71EA3">
              <w:rPr>
                <w:rFonts w:ascii="Arial" w:hAnsi="Arial" w:cs="Arial"/>
                <w:sz w:val="22"/>
                <w:szCs w:val="22"/>
              </w:rPr>
              <w:t>of overrun incidents in December 2006 and January 2007, a significant portion of the Siemens fleet was impounded for re-testing, including the vehicles involved in this incident.</w:t>
            </w:r>
          </w:p>
          <w:p w:rsidR="005A6D48" w:rsidRPr="00C71EA3" w:rsidRDefault="005A6D48" w:rsidP="00C71EA3">
            <w:pPr>
              <w:spacing w:before="120" w:after="120"/>
              <w:ind w:left="113" w:right="113"/>
              <w:jc w:val="both"/>
              <w:rPr>
                <w:rFonts w:ascii="Arial" w:hAnsi="Arial" w:cs="Arial"/>
                <w:sz w:val="22"/>
                <w:szCs w:val="22"/>
              </w:rPr>
            </w:pPr>
            <w:r w:rsidRPr="00C71EA3">
              <w:rPr>
                <w:rFonts w:ascii="Arial" w:hAnsi="Arial" w:cs="Arial"/>
                <w:sz w:val="22"/>
                <w:szCs w:val="22"/>
              </w:rPr>
              <w:t xml:space="preserve">The majority of impounded vehicles were subsequently returned to service in early February 2007 following testing to verify braking system performance.  In conjunction with the re-introduction of </w:t>
            </w:r>
            <w:r w:rsidR="00A75008" w:rsidRPr="00C71EA3">
              <w:rPr>
                <w:rFonts w:ascii="Arial" w:hAnsi="Arial" w:cs="Arial"/>
                <w:sz w:val="22"/>
                <w:szCs w:val="22"/>
              </w:rPr>
              <w:t xml:space="preserve">the </w:t>
            </w:r>
            <w:r w:rsidRPr="00C71EA3">
              <w:rPr>
                <w:rFonts w:ascii="Arial" w:hAnsi="Arial" w:cs="Arial"/>
                <w:sz w:val="22"/>
                <w:szCs w:val="22"/>
              </w:rPr>
              <w:t>vehicles to service</w:t>
            </w:r>
            <w:r w:rsidR="00A75008" w:rsidRPr="00C71EA3">
              <w:rPr>
                <w:rFonts w:ascii="Arial" w:hAnsi="Arial" w:cs="Arial"/>
                <w:sz w:val="22"/>
                <w:szCs w:val="22"/>
              </w:rPr>
              <w:t>,</w:t>
            </w:r>
            <w:r w:rsidRPr="00C71EA3">
              <w:rPr>
                <w:rFonts w:ascii="Arial" w:hAnsi="Arial" w:cs="Arial"/>
                <w:sz w:val="22"/>
                <w:szCs w:val="22"/>
              </w:rPr>
              <w:t xml:space="preserve"> </w:t>
            </w:r>
            <w:r w:rsidR="00104F47" w:rsidRPr="00C71EA3">
              <w:rPr>
                <w:rFonts w:ascii="Arial" w:hAnsi="Arial" w:cs="Arial"/>
                <w:sz w:val="22"/>
                <w:szCs w:val="22"/>
              </w:rPr>
              <w:t xml:space="preserve">drivers were required to reduce the speed of Siemens trains to </w:t>
            </w:r>
            <w:r w:rsidR="001D1B4B" w:rsidRPr="00C71EA3">
              <w:rPr>
                <w:rFonts w:ascii="Arial" w:hAnsi="Arial" w:cs="Arial"/>
                <w:sz w:val="22"/>
                <w:szCs w:val="22"/>
              </w:rPr>
              <w:t xml:space="preserve">25 km/h </w:t>
            </w:r>
            <w:r w:rsidR="00104F47" w:rsidRPr="00C71EA3">
              <w:rPr>
                <w:rFonts w:ascii="Arial" w:hAnsi="Arial" w:cs="Arial"/>
                <w:sz w:val="22"/>
                <w:szCs w:val="22"/>
              </w:rPr>
              <w:t>by the approach end of stations at which they were intending to stop</w:t>
            </w:r>
            <w:r w:rsidR="00535842" w:rsidRPr="00C71EA3">
              <w:rPr>
                <w:rFonts w:ascii="Arial" w:hAnsi="Arial" w:cs="Arial"/>
                <w:sz w:val="22"/>
                <w:szCs w:val="22"/>
              </w:rPr>
              <w:t>.</w:t>
            </w:r>
            <w:r w:rsidR="007C399A" w:rsidRPr="00C71EA3">
              <w:rPr>
                <w:rFonts w:ascii="Arial" w:hAnsi="Arial" w:cs="Arial"/>
                <w:sz w:val="22"/>
                <w:szCs w:val="22"/>
              </w:rPr>
              <w:t xml:space="preserve">  </w:t>
            </w:r>
            <w:proofErr w:type="spellStart"/>
            <w:r w:rsidR="007C399A" w:rsidRPr="00C71EA3">
              <w:rPr>
                <w:rFonts w:ascii="Arial" w:hAnsi="Arial" w:cs="Arial"/>
                <w:sz w:val="22"/>
                <w:szCs w:val="22"/>
              </w:rPr>
              <w:t>Connex</w:t>
            </w:r>
            <w:proofErr w:type="spellEnd"/>
            <w:r w:rsidR="007C399A" w:rsidRPr="00C71EA3">
              <w:rPr>
                <w:rFonts w:ascii="Arial" w:hAnsi="Arial" w:cs="Arial"/>
                <w:sz w:val="22"/>
                <w:szCs w:val="22"/>
              </w:rPr>
              <w:t xml:space="preserve"> also introduced earlier activation of</w:t>
            </w:r>
            <w:r w:rsidR="00A75008" w:rsidRPr="00C71EA3">
              <w:rPr>
                <w:rFonts w:ascii="Arial" w:hAnsi="Arial" w:cs="Arial"/>
                <w:sz w:val="22"/>
                <w:szCs w:val="22"/>
              </w:rPr>
              <w:t xml:space="preserve"> </w:t>
            </w:r>
            <w:r w:rsidR="007C399A" w:rsidRPr="00C71EA3">
              <w:rPr>
                <w:rFonts w:ascii="Arial" w:hAnsi="Arial" w:cs="Arial"/>
                <w:sz w:val="22"/>
                <w:szCs w:val="22"/>
              </w:rPr>
              <w:t xml:space="preserve">level </w:t>
            </w:r>
            <w:r w:rsidR="00A75008" w:rsidRPr="00C71EA3">
              <w:rPr>
                <w:rFonts w:ascii="Arial" w:hAnsi="Arial" w:cs="Arial"/>
                <w:sz w:val="22"/>
                <w:szCs w:val="22"/>
              </w:rPr>
              <w:t xml:space="preserve">crossing protection </w:t>
            </w:r>
            <w:r w:rsidR="00692FD3" w:rsidRPr="00C71EA3">
              <w:rPr>
                <w:rFonts w:ascii="Arial" w:hAnsi="Arial" w:cs="Arial"/>
                <w:sz w:val="22"/>
                <w:szCs w:val="22"/>
              </w:rPr>
              <w:t xml:space="preserve">to protect against </w:t>
            </w:r>
            <w:r w:rsidR="00104F47" w:rsidRPr="00C71EA3">
              <w:rPr>
                <w:rFonts w:ascii="Arial" w:hAnsi="Arial" w:cs="Arial"/>
                <w:sz w:val="22"/>
                <w:szCs w:val="22"/>
              </w:rPr>
              <w:t xml:space="preserve">the </w:t>
            </w:r>
            <w:r w:rsidR="00692FD3" w:rsidRPr="00C71EA3">
              <w:rPr>
                <w:rFonts w:ascii="Arial" w:hAnsi="Arial" w:cs="Arial"/>
                <w:sz w:val="22"/>
                <w:szCs w:val="22"/>
              </w:rPr>
              <w:t xml:space="preserve">unintended encroachment </w:t>
            </w:r>
            <w:r w:rsidR="007C399A" w:rsidRPr="00C71EA3">
              <w:rPr>
                <w:rFonts w:ascii="Arial" w:hAnsi="Arial" w:cs="Arial"/>
                <w:sz w:val="22"/>
                <w:szCs w:val="22"/>
              </w:rPr>
              <w:t xml:space="preserve">of a train </w:t>
            </w:r>
            <w:r w:rsidR="00692FD3" w:rsidRPr="00C71EA3">
              <w:rPr>
                <w:rFonts w:ascii="Arial" w:hAnsi="Arial" w:cs="Arial"/>
                <w:sz w:val="22"/>
                <w:szCs w:val="22"/>
              </w:rPr>
              <w:t>onto a crossing.</w:t>
            </w:r>
          </w:p>
        </w:tc>
      </w:tr>
      <w:tr w:rsidR="005A6D48" w:rsidRPr="00C71EA3" w:rsidTr="00C71EA3">
        <w:tc>
          <w:tcPr>
            <w:tcW w:w="8748" w:type="dxa"/>
            <w:tcBorders>
              <w:bottom w:val="single" w:sz="4" w:space="0" w:color="auto"/>
            </w:tcBorders>
            <w:shd w:val="clear" w:color="auto" w:fill="auto"/>
          </w:tcPr>
          <w:p w:rsidR="005A6D48" w:rsidRPr="00C71EA3" w:rsidRDefault="005A6D48" w:rsidP="00C71EA3">
            <w:pPr>
              <w:spacing w:before="120" w:after="120"/>
              <w:ind w:left="113" w:right="113"/>
              <w:jc w:val="both"/>
              <w:rPr>
                <w:rFonts w:ascii="Arial" w:hAnsi="Arial" w:cs="Arial"/>
                <w:b/>
                <w:sz w:val="22"/>
                <w:szCs w:val="22"/>
              </w:rPr>
            </w:pPr>
            <w:r w:rsidRPr="00C71EA3">
              <w:rPr>
                <w:rFonts w:ascii="Arial" w:hAnsi="Arial" w:cs="Arial"/>
                <w:b/>
                <w:sz w:val="22"/>
                <w:szCs w:val="22"/>
              </w:rPr>
              <w:t>Sequence of events</w:t>
            </w:r>
          </w:p>
          <w:p w:rsidR="005A6D48" w:rsidRPr="00C71EA3" w:rsidRDefault="005A6D48" w:rsidP="00C71EA3">
            <w:pPr>
              <w:spacing w:before="120" w:after="120"/>
              <w:ind w:left="113" w:right="113"/>
              <w:jc w:val="both"/>
              <w:rPr>
                <w:rFonts w:ascii="Arial" w:hAnsi="Arial" w:cs="Arial"/>
                <w:sz w:val="22"/>
                <w:szCs w:val="22"/>
              </w:rPr>
            </w:pPr>
            <w:r w:rsidRPr="00C71EA3">
              <w:rPr>
                <w:rFonts w:ascii="Arial" w:hAnsi="Arial" w:cs="Arial"/>
                <w:sz w:val="22"/>
                <w:szCs w:val="22"/>
              </w:rPr>
              <w:t xml:space="preserve">After its stop at </w:t>
            </w:r>
            <w:smartTag w:uri="urn:schemas-microsoft-com:office:smarttags" w:element="place">
              <w:smartTag w:uri="urn:schemas-microsoft-com:office:smarttags" w:element="PlaceName">
                <w:r w:rsidRPr="00C71EA3">
                  <w:rPr>
                    <w:rFonts w:ascii="Arial" w:hAnsi="Arial" w:cs="Arial"/>
                    <w:sz w:val="22"/>
                    <w:szCs w:val="22"/>
                  </w:rPr>
                  <w:t>Sandown</w:t>
                </w:r>
              </w:smartTag>
              <w:r w:rsidRPr="00C71EA3">
                <w:rPr>
                  <w:rFonts w:ascii="Arial" w:hAnsi="Arial" w:cs="Arial"/>
                  <w:sz w:val="22"/>
                  <w:szCs w:val="22"/>
                </w:rPr>
                <w:t xml:space="preserve"> </w:t>
              </w:r>
              <w:smartTag w:uri="urn:schemas-microsoft-com:office:smarttags" w:element="PlaceType">
                <w:r w:rsidRPr="00C71EA3">
                  <w:rPr>
                    <w:rFonts w:ascii="Arial" w:hAnsi="Arial" w:cs="Arial"/>
                    <w:sz w:val="22"/>
                    <w:szCs w:val="22"/>
                  </w:rPr>
                  <w:t>Park</w:t>
                </w:r>
              </w:smartTag>
            </w:smartTag>
            <w:r w:rsidRPr="00C71EA3">
              <w:rPr>
                <w:rFonts w:ascii="Arial" w:hAnsi="Arial" w:cs="Arial"/>
                <w:sz w:val="22"/>
                <w:szCs w:val="22"/>
              </w:rPr>
              <w:t xml:space="preserve">, the train had some difficulty gaining traction as it accelerated up the grade on wet </w:t>
            </w:r>
            <w:r w:rsidR="00104F47" w:rsidRPr="00C71EA3">
              <w:rPr>
                <w:rFonts w:ascii="Arial" w:hAnsi="Arial" w:cs="Arial"/>
                <w:sz w:val="22"/>
                <w:szCs w:val="22"/>
              </w:rPr>
              <w:t>rail</w:t>
            </w:r>
            <w:r w:rsidRPr="00C71EA3">
              <w:rPr>
                <w:rFonts w:ascii="Arial" w:hAnsi="Arial" w:cs="Arial"/>
                <w:sz w:val="22"/>
                <w:szCs w:val="22"/>
              </w:rPr>
              <w:t>.  The train subsequently obtained a speed of about 60</w:t>
            </w:r>
            <w:r w:rsidR="00535842" w:rsidRPr="00C71EA3">
              <w:rPr>
                <w:rFonts w:ascii="Arial" w:hAnsi="Arial" w:cs="Arial"/>
                <w:sz w:val="22"/>
                <w:szCs w:val="22"/>
              </w:rPr>
              <w:t xml:space="preserve"> </w:t>
            </w:r>
            <w:r w:rsidRPr="00C71EA3">
              <w:rPr>
                <w:rFonts w:ascii="Arial" w:hAnsi="Arial" w:cs="Arial"/>
                <w:sz w:val="22"/>
                <w:szCs w:val="22"/>
              </w:rPr>
              <w:t>km/h before commencing braking on the approach to Springvale Railway Station.</w:t>
            </w:r>
          </w:p>
          <w:p w:rsidR="005A6D48" w:rsidRPr="00C71EA3" w:rsidRDefault="005A6D48" w:rsidP="00C71EA3">
            <w:pPr>
              <w:spacing w:before="120" w:after="120"/>
              <w:ind w:left="113" w:right="113"/>
              <w:jc w:val="both"/>
              <w:rPr>
                <w:rFonts w:ascii="Arial" w:hAnsi="Arial" w:cs="Arial"/>
                <w:sz w:val="22"/>
                <w:szCs w:val="22"/>
              </w:rPr>
            </w:pPr>
            <w:r w:rsidRPr="00C71EA3">
              <w:rPr>
                <w:rFonts w:ascii="Arial" w:hAnsi="Arial" w:cs="Arial"/>
                <w:sz w:val="22"/>
                <w:szCs w:val="22"/>
              </w:rPr>
              <w:t xml:space="preserve">Due to </w:t>
            </w:r>
            <w:r w:rsidR="00A856A4" w:rsidRPr="00C71EA3">
              <w:rPr>
                <w:rFonts w:ascii="Arial" w:hAnsi="Arial" w:cs="Arial"/>
                <w:sz w:val="22"/>
                <w:szCs w:val="22"/>
              </w:rPr>
              <w:t xml:space="preserve">the train data retrieval system being activated by the driver prior to the train coming to rest, the records of train speed and </w:t>
            </w:r>
            <w:r w:rsidRPr="00C71EA3">
              <w:rPr>
                <w:rFonts w:ascii="Arial" w:hAnsi="Arial" w:cs="Arial"/>
                <w:sz w:val="22"/>
                <w:szCs w:val="22"/>
              </w:rPr>
              <w:t>brak</w:t>
            </w:r>
            <w:r w:rsidR="00A856A4" w:rsidRPr="00C71EA3">
              <w:rPr>
                <w:rFonts w:ascii="Arial" w:hAnsi="Arial" w:cs="Arial"/>
                <w:sz w:val="22"/>
                <w:szCs w:val="22"/>
              </w:rPr>
              <w:t xml:space="preserve">ing events </w:t>
            </w:r>
            <w:r w:rsidRPr="00C71EA3">
              <w:rPr>
                <w:rFonts w:ascii="Arial" w:hAnsi="Arial" w:cs="Arial"/>
                <w:sz w:val="22"/>
                <w:szCs w:val="22"/>
              </w:rPr>
              <w:t xml:space="preserve">cannot be </w:t>
            </w:r>
            <w:r w:rsidR="008838BA" w:rsidRPr="00C71EA3">
              <w:rPr>
                <w:rFonts w:ascii="Arial" w:hAnsi="Arial" w:cs="Arial"/>
                <w:sz w:val="22"/>
                <w:szCs w:val="22"/>
              </w:rPr>
              <w:t>precisely</w:t>
            </w:r>
            <w:r w:rsidR="00A856A4" w:rsidRPr="00C71EA3">
              <w:rPr>
                <w:rFonts w:ascii="Arial" w:hAnsi="Arial" w:cs="Arial"/>
                <w:sz w:val="22"/>
                <w:szCs w:val="22"/>
              </w:rPr>
              <w:t xml:space="preserve"> correlated with the position of the train relative to the station platform.</w:t>
            </w:r>
            <w:r w:rsidRPr="00C71EA3">
              <w:rPr>
                <w:rFonts w:ascii="Arial" w:hAnsi="Arial" w:cs="Arial"/>
                <w:sz w:val="22"/>
                <w:szCs w:val="22"/>
              </w:rPr>
              <w:t xml:space="preserve">  Accordingly the following provides a best estimate of the likely </w:t>
            </w:r>
            <w:r w:rsidR="00F42BAB" w:rsidRPr="00C71EA3">
              <w:rPr>
                <w:rFonts w:ascii="Arial" w:hAnsi="Arial" w:cs="Arial"/>
                <w:sz w:val="22"/>
                <w:szCs w:val="22"/>
              </w:rPr>
              <w:t>scenario</w:t>
            </w:r>
            <w:r w:rsidRPr="00C71EA3">
              <w:rPr>
                <w:rFonts w:ascii="Arial" w:hAnsi="Arial" w:cs="Arial"/>
                <w:sz w:val="22"/>
                <w:szCs w:val="22"/>
              </w:rPr>
              <w:t>.</w:t>
            </w:r>
          </w:p>
          <w:p w:rsidR="008838BA" w:rsidRPr="00C71EA3" w:rsidRDefault="005A6D48" w:rsidP="00C71EA3">
            <w:pPr>
              <w:spacing w:before="120" w:after="120"/>
              <w:ind w:left="113" w:right="113"/>
              <w:jc w:val="both"/>
              <w:rPr>
                <w:rFonts w:ascii="Arial" w:hAnsi="Arial" w:cs="Arial"/>
                <w:sz w:val="22"/>
                <w:szCs w:val="22"/>
              </w:rPr>
            </w:pPr>
            <w:r w:rsidRPr="00C71EA3">
              <w:rPr>
                <w:rFonts w:ascii="Arial" w:hAnsi="Arial" w:cs="Arial"/>
                <w:sz w:val="22"/>
                <w:szCs w:val="22"/>
              </w:rPr>
              <w:t xml:space="preserve">Records </w:t>
            </w:r>
            <w:r w:rsidR="00F743A5" w:rsidRPr="00C71EA3">
              <w:rPr>
                <w:rFonts w:ascii="Arial" w:hAnsi="Arial" w:cs="Arial"/>
                <w:sz w:val="22"/>
                <w:szCs w:val="22"/>
              </w:rPr>
              <w:t>indicate</w:t>
            </w:r>
            <w:r w:rsidRPr="00C71EA3">
              <w:rPr>
                <w:rFonts w:ascii="Arial" w:hAnsi="Arial" w:cs="Arial"/>
                <w:sz w:val="22"/>
                <w:szCs w:val="22"/>
              </w:rPr>
              <w:t xml:space="preserve"> that brake application in ED mode commenced at least 250 metres </w:t>
            </w:r>
            <w:r w:rsidR="009C2574" w:rsidRPr="00C71EA3">
              <w:rPr>
                <w:rFonts w:ascii="Arial" w:hAnsi="Arial" w:cs="Arial"/>
                <w:sz w:val="22"/>
                <w:szCs w:val="22"/>
              </w:rPr>
              <w:t>before</w:t>
            </w:r>
            <w:r w:rsidRPr="00C71EA3">
              <w:rPr>
                <w:rFonts w:ascii="Arial" w:hAnsi="Arial" w:cs="Arial"/>
                <w:sz w:val="22"/>
                <w:szCs w:val="22"/>
              </w:rPr>
              <w:t xml:space="preserve"> the </w:t>
            </w:r>
            <w:r w:rsidR="00F42BAB" w:rsidRPr="00C71EA3">
              <w:rPr>
                <w:rFonts w:ascii="Arial" w:hAnsi="Arial" w:cs="Arial"/>
                <w:sz w:val="22"/>
                <w:szCs w:val="22"/>
              </w:rPr>
              <w:t xml:space="preserve">station </w:t>
            </w:r>
            <w:r w:rsidRPr="00C71EA3">
              <w:rPr>
                <w:rFonts w:ascii="Arial" w:hAnsi="Arial" w:cs="Arial"/>
                <w:sz w:val="22"/>
                <w:szCs w:val="22"/>
              </w:rPr>
              <w:t xml:space="preserve">platform.  Braking was predominantly in notch 2 until </w:t>
            </w:r>
            <w:r w:rsidR="00440D97" w:rsidRPr="00C71EA3">
              <w:rPr>
                <w:rFonts w:ascii="Arial" w:hAnsi="Arial" w:cs="Arial"/>
                <w:sz w:val="22"/>
                <w:szCs w:val="22"/>
              </w:rPr>
              <w:t xml:space="preserve">increased </w:t>
            </w:r>
            <w:r w:rsidRPr="00C71EA3">
              <w:rPr>
                <w:rFonts w:ascii="Arial" w:hAnsi="Arial" w:cs="Arial"/>
                <w:sz w:val="22"/>
                <w:szCs w:val="22"/>
              </w:rPr>
              <w:t xml:space="preserve">by the driver to notch 4 at a location estimated to be between 30 and 80 metres </w:t>
            </w:r>
            <w:r w:rsidR="009C2574" w:rsidRPr="00C71EA3">
              <w:rPr>
                <w:rFonts w:ascii="Arial" w:hAnsi="Arial" w:cs="Arial"/>
                <w:sz w:val="22"/>
                <w:szCs w:val="22"/>
              </w:rPr>
              <w:t xml:space="preserve">before </w:t>
            </w:r>
            <w:r w:rsidRPr="00C71EA3">
              <w:rPr>
                <w:rFonts w:ascii="Arial" w:hAnsi="Arial" w:cs="Arial"/>
                <w:sz w:val="22"/>
                <w:szCs w:val="22"/>
              </w:rPr>
              <w:t>the start of the platform.</w:t>
            </w:r>
            <w:r w:rsidR="00804E8D" w:rsidRPr="00C71EA3">
              <w:rPr>
                <w:rFonts w:ascii="Arial" w:hAnsi="Arial" w:cs="Arial"/>
                <w:sz w:val="22"/>
                <w:szCs w:val="22"/>
              </w:rPr>
              <w:t xml:space="preserve">  </w:t>
            </w:r>
            <w:r w:rsidR="00440D97" w:rsidRPr="00C71EA3">
              <w:rPr>
                <w:rFonts w:ascii="Arial" w:hAnsi="Arial" w:cs="Arial"/>
                <w:sz w:val="22"/>
                <w:szCs w:val="22"/>
              </w:rPr>
              <w:t>The on-set of wheel slide followed s</w:t>
            </w:r>
            <w:r w:rsidR="009C2574" w:rsidRPr="00C71EA3">
              <w:rPr>
                <w:rFonts w:ascii="Arial" w:hAnsi="Arial" w:cs="Arial"/>
                <w:sz w:val="22"/>
                <w:szCs w:val="22"/>
              </w:rPr>
              <w:t>oon after</w:t>
            </w:r>
            <w:r w:rsidR="00440D97" w:rsidRPr="00C71EA3">
              <w:rPr>
                <w:rFonts w:ascii="Arial" w:hAnsi="Arial" w:cs="Arial"/>
                <w:sz w:val="22"/>
                <w:szCs w:val="22"/>
              </w:rPr>
              <w:t xml:space="preserve">, </w:t>
            </w:r>
            <w:r w:rsidR="009C2574" w:rsidRPr="00C71EA3">
              <w:rPr>
                <w:rFonts w:ascii="Arial" w:hAnsi="Arial" w:cs="Arial"/>
                <w:sz w:val="22"/>
                <w:szCs w:val="22"/>
              </w:rPr>
              <w:t xml:space="preserve">the WSP system activated automatically and the braking system </w:t>
            </w:r>
            <w:r w:rsidR="00440D97" w:rsidRPr="00C71EA3">
              <w:rPr>
                <w:rFonts w:ascii="Arial" w:hAnsi="Arial" w:cs="Arial"/>
                <w:sz w:val="22"/>
                <w:szCs w:val="22"/>
              </w:rPr>
              <w:t xml:space="preserve">commenced </w:t>
            </w:r>
            <w:r w:rsidR="009C2574" w:rsidRPr="00C71EA3">
              <w:rPr>
                <w:rFonts w:ascii="Arial" w:hAnsi="Arial" w:cs="Arial"/>
                <w:sz w:val="22"/>
                <w:szCs w:val="22"/>
              </w:rPr>
              <w:t>transition</w:t>
            </w:r>
            <w:r w:rsidR="00440D97" w:rsidRPr="00C71EA3">
              <w:rPr>
                <w:rFonts w:ascii="Arial" w:hAnsi="Arial" w:cs="Arial"/>
                <w:sz w:val="22"/>
                <w:szCs w:val="22"/>
              </w:rPr>
              <w:t xml:space="preserve">ing </w:t>
            </w:r>
            <w:r w:rsidR="009C2574" w:rsidRPr="00C71EA3">
              <w:rPr>
                <w:rFonts w:ascii="Arial" w:hAnsi="Arial" w:cs="Arial"/>
                <w:sz w:val="22"/>
                <w:szCs w:val="22"/>
              </w:rPr>
              <w:t xml:space="preserve">to EP mode.  </w:t>
            </w:r>
            <w:r w:rsidR="00440D97" w:rsidRPr="00C71EA3">
              <w:rPr>
                <w:rFonts w:ascii="Arial" w:hAnsi="Arial" w:cs="Arial"/>
                <w:sz w:val="22"/>
                <w:szCs w:val="22"/>
              </w:rPr>
              <w:t>At around this time, t</w:t>
            </w:r>
            <w:r w:rsidR="00804E8D" w:rsidRPr="00C71EA3">
              <w:rPr>
                <w:rFonts w:ascii="Arial" w:hAnsi="Arial" w:cs="Arial"/>
                <w:sz w:val="22"/>
                <w:szCs w:val="22"/>
              </w:rPr>
              <w:t>he brake command was increased to notch 6 (full service braking) for a very short period before being backed off to notch 4 where it was retained for</w:t>
            </w:r>
            <w:r w:rsidR="00440D97" w:rsidRPr="00C71EA3">
              <w:rPr>
                <w:rFonts w:ascii="Arial" w:hAnsi="Arial" w:cs="Arial"/>
                <w:sz w:val="22"/>
                <w:szCs w:val="22"/>
              </w:rPr>
              <w:t xml:space="preserve"> a distance of </w:t>
            </w:r>
            <w:r w:rsidR="00804E8D" w:rsidRPr="00C71EA3">
              <w:rPr>
                <w:rFonts w:ascii="Arial" w:hAnsi="Arial" w:cs="Arial"/>
                <w:sz w:val="22"/>
                <w:szCs w:val="22"/>
              </w:rPr>
              <w:t>about 90 metres.</w:t>
            </w:r>
            <w:r w:rsidR="008838BA" w:rsidRPr="00C71EA3">
              <w:rPr>
                <w:rFonts w:ascii="Arial" w:hAnsi="Arial" w:cs="Arial"/>
                <w:sz w:val="22"/>
                <w:szCs w:val="22"/>
              </w:rPr>
              <w:t xml:space="preserve">  </w:t>
            </w:r>
            <w:r w:rsidR="00692FD3" w:rsidRPr="00C71EA3">
              <w:rPr>
                <w:rFonts w:ascii="Arial" w:hAnsi="Arial" w:cs="Arial"/>
                <w:sz w:val="22"/>
                <w:szCs w:val="22"/>
              </w:rPr>
              <w:t>It is likely that the train entered the platform d</w:t>
            </w:r>
            <w:r w:rsidR="00804E8D" w:rsidRPr="00C71EA3">
              <w:rPr>
                <w:rFonts w:ascii="Arial" w:hAnsi="Arial" w:cs="Arial"/>
                <w:sz w:val="22"/>
                <w:szCs w:val="22"/>
              </w:rPr>
              <w:t xml:space="preserve">uring this </w:t>
            </w:r>
            <w:r w:rsidR="00692FD3" w:rsidRPr="00C71EA3">
              <w:rPr>
                <w:rFonts w:ascii="Arial" w:hAnsi="Arial" w:cs="Arial"/>
                <w:sz w:val="22"/>
                <w:szCs w:val="22"/>
              </w:rPr>
              <w:t xml:space="preserve">phase of </w:t>
            </w:r>
            <w:r w:rsidR="00804E8D" w:rsidRPr="00C71EA3">
              <w:rPr>
                <w:rFonts w:ascii="Arial" w:hAnsi="Arial" w:cs="Arial"/>
                <w:sz w:val="22"/>
                <w:szCs w:val="22"/>
              </w:rPr>
              <w:t xml:space="preserve">braking </w:t>
            </w:r>
            <w:r w:rsidR="00692FD3" w:rsidRPr="00C71EA3">
              <w:rPr>
                <w:rFonts w:ascii="Arial" w:hAnsi="Arial" w:cs="Arial"/>
                <w:sz w:val="22"/>
                <w:szCs w:val="22"/>
              </w:rPr>
              <w:t>and at a speed of between 33 and 40 km/h.</w:t>
            </w:r>
          </w:p>
          <w:p w:rsidR="00692FD3" w:rsidRPr="00C71EA3" w:rsidRDefault="00804E8D" w:rsidP="00C71EA3">
            <w:pPr>
              <w:spacing w:before="120" w:after="120"/>
              <w:ind w:left="113" w:right="113"/>
              <w:jc w:val="both"/>
              <w:rPr>
                <w:rFonts w:ascii="Arial" w:hAnsi="Arial" w:cs="Arial"/>
                <w:sz w:val="22"/>
                <w:szCs w:val="22"/>
              </w:rPr>
            </w:pPr>
            <w:r w:rsidRPr="00C71EA3">
              <w:rPr>
                <w:rFonts w:ascii="Arial" w:hAnsi="Arial" w:cs="Arial"/>
                <w:sz w:val="22"/>
                <w:szCs w:val="22"/>
              </w:rPr>
              <w:t xml:space="preserve">The brake command was then </w:t>
            </w:r>
            <w:r w:rsidR="00A75008" w:rsidRPr="00C71EA3">
              <w:rPr>
                <w:rFonts w:ascii="Arial" w:hAnsi="Arial" w:cs="Arial"/>
                <w:sz w:val="22"/>
                <w:szCs w:val="22"/>
              </w:rPr>
              <w:t>increased</w:t>
            </w:r>
            <w:r w:rsidRPr="00C71EA3">
              <w:rPr>
                <w:rFonts w:ascii="Arial" w:hAnsi="Arial" w:cs="Arial"/>
                <w:sz w:val="22"/>
                <w:szCs w:val="22"/>
              </w:rPr>
              <w:t xml:space="preserve"> to notch 6 for </w:t>
            </w:r>
            <w:r w:rsidR="00FB3744" w:rsidRPr="00C71EA3">
              <w:rPr>
                <w:rFonts w:ascii="Arial" w:hAnsi="Arial" w:cs="Arial"/>
                <w:sz w:val="22"/>
                <w:szCs w:val="22"/>
              </w:rPr>
              <w:t xml:space="preserve">a distance of </w:t>
            </w:r>
            <w:r w:rsidRPr="00C71EA3">
              <w:rPr>
                <w:rFonts w:ascii="Arial" w:hAnsi="Arial" w:cs="Arial"/>
                <w:sz w:val="22"/>
                <w:szCs w:val="22"/>
              </w:rPr>
              <w:t xml:space="preserve">about 40 metres followed by </w:t>
            </w:r>
            <w:r w:rsidR="00692FD3" w:rsidRPr="00C71EA3">
              <w:rPr>
                <w:rFonts w:ascii="Arial" w:hAnsi="Arial" w:cs="Arial"/>
                <w:sz w:val="22"/>
                <w:szCs w:val="22"/>
              </w:rPr>
              <w:t xml:space="preserve">the </w:t>
            </w:r>
            <w:r w:rsidRPr="00C71EA3">
              <w:rPr>
                <w:rFonts w:ascii="Arial" w:hAnsi="Arial" w:cs="Arial"/>
                <w:sz w:val="22"/>
                <w:szCs w:val="22"/>
              </w:rPr>
              <w:t>application of the emergency brake</w:t>
            </w:r>
            <w:r w:rsidR="00692FD3" w:rsidRPr="00C71EA3">
              <w:rPr>
                <w:rFonts w:ascii="Arial" w:hAnsi="Arial" w:cs="Arial"/>
                <w:sz w:val="22"/>
                <w:szCs w:val="22"/>
              </w:rPr>
              <w:t xml:space="preserve"> </w:t>
            </w:r>
            <w:r w:rsidR="00FB3744" w:rsidRPr="00C71EA3">
              <w:rPr>
                <w:rFonts w:ascii="Arial" w:hAnsi="Arial" w:cs="Arial"/>
                <w:sz w:val="22"/>
                <w:szCs w:val="22"/>
              </w:rPr>
              <w:t>when</w:t>
            </w:r>
            <w:r w:rsidR="00692FD3" w:rsidRPr="00C71EA3">
              <w:rPr>
                <w:rFonts w:ascii="Arial" w:hAnsi="Arial" w:cs="Arial"/>
                <w:sz w:val="22"/>
                <w:szCs w:val="22"/>
              </w:rPr>
              <w:t xml:space="preserve"> the train was travelling at about 24 km/h</w:t>
            </w:r>
            <w:r w:rsidRPr="00C71EA3">
              <w:rPr>
                <w:rFonts w:ascii="Arial" w:hAnsi="Arial" w:cs="Arial"/>
                <w:sz w:val="22"/>
                <w:szCs w:val="22"/>
              </w:rPr>
              <w:t>.</w:t>
            </w:r>
            <w:r w:rsidR="009C2574" w:rsidRPr="00C71EA3">
              <w:rPr>
                <w:rFonts w:ascii="Arial" w:hAnsi="Arial" w:cs="Arial"/>
                <w:sz w:val="22"/>
                <w:szCs w:val="22"/>
              </w:rPr>
              <w:t xml:space="preserve">  The driver described activating the emergency brake about three quarters of the way down the platform.</w:t>
            </w:r>
          </w:p>
          <w:p w:rsidR="009C2574" w:rsidRPr="00C71EA3" w:rsidRDefault="00804E8D" w:rsidP="00C71EA3">
            <w:pPr>
              <w:spacing w:before="120" w:after="120"/>
              <w:ind w:left="113" w:right="113"/>
              <w:jc w:val="both"/>
              <w:rPr>
                <w:rFonts w:ascii="Arial" w:hAnsi="Arial" w:cs="Arial"/>
                <w:sz w:val="22"/>
                <w:szCs w:val="22"/>
              </w:rPr>
            </w:pPr>
            <w:r w:rsidRPr="00C71EA3">
              <w:rPr>
                <w:rFonts w:ascii="Arial" w:hAnsi="Arial" w:cs="Arial"/>
                <w:sz w:val="22"/>
                <w:szCs w:val="22"/>
              </w:rPr>
              <w:t xml:space="preserve">Under emergency braking, the train is estimated to have travelled </w:t>
            </w:r>
            <w:r w:rsidR="007C399A" w:rsidRPr="00C71EA3">
              <w:rPr>
                <w:rFonts w:ascii="Arial" w:hAnsi="Arial" w:cs="Arial"/>
                <w:sz w:val="22"/>
                <w:szCs w:val="22"/>
              </w:rPr>
              <w:t>between</w:t>
            </w:r>
            <w:r w:rsidRPr="00C71EA3">
              <w:rPr>
                <w:rFonts w:ascii="Arial" w:hAnsi="Arial" w:cs="Arial"/>
                <w:sz w:val="22"/>
                <w:szCs w:val="22"/>
              </w:rPr>
              <w:t xml:space="preserve"> 110 </w:t>
            </w:r>
            <w:r w:rsidR="007C399A" w:rsidRPr="00C71EA3">
              <w:rPr>
                <w:rFonts w:ascii="Arial" w:hAnsi="Arial" w:cs="Arial"/>
                <w:sz w:val="22"/>
                <w:szCs w:val="22"/>
              </w:rPr>
              <w:t>and</w:t>
            </w:r>
            <w:r w:rsidRPr="00C71EA3">
              <w:rPr>
                <w:rFonts w:ascii="Arial" w:hAnsi="Arial" w:cs="Arial"/>
                <w:sz w:val="22"/>
                <w:szCs w:val="22"/>
              </w:rPr>
              <w:t xml:space="preserve"> 160</w:t>
            </w:r>
            <w:r w:rsidR="008838BA" w:rsidRPr="00C71EA3">
              <w:rPr>
                <w:rFonts w:ascii="Arial" w:hAnsi="Arial" w:cs="Arial"/>
                <w:sz w:val="22"/>
                <w:szCs w:val="22"/>
              </w:rPr>
              <w:t xml:space="preserve"> metres before coming to a stop, overrunning Springvale Railway Station platform, with the leading end coming to rest about 70 metres beyond the end of the platform and the train </w:t>
            </w:r>
            <w:r w:rsidR="00104F47" w:rsidRPr="00C71EA3">
              <w:rPr>
                <w:rFonts w:ascii="Arial" w:hAnsi="Arial" w:cs="Arial"/>
                <w:sz w:val="22"/>
                <w:szCs w:val="22"/>
              </w:rPr>
              <w:t>on</w:t>
            </w:r>
            <w:r w:rsidR="008838BA" w:rsidRPr="00C71EA3">
              <w:rPr>
                <w:rFonts w:ascii="Arial" w:hAnsi="Arial" w:cs="Arial"/>
                <w:sz w:val="22"/>
                <w:szCs w:val="22"/>
              </w:rPr>
              <w:t xml:space="preserve"> </w:t>
            </w:r>
            <w:smartTag w:uri="urn:schemas-microsoft-com:office:smarttags" w:element="Street">
              <w:smartTag w:uri="urn:schemas-microsoft-com:office:smarttags" w:element="address">
                <w:r w:rsidR="008838BA" w:rsidRPr="00C71EA3">
                  <w:rPr>
                    <w:rFonts w:ascii="Arial" w:hAnsi="Arial" w:cs="Arial"/>
                    <w:sz w:val="22"/>
                    <w:szCs w:val="22"/>
                  </w:rPr>
                  <w:t>Springvale Road</w:t>
                </w:r>
              </w:smartTag>
            </w:smartTag>
            <w:r w:rsidR="008838BA" w:rsidRPr="00C71EA3">
              <w:rPr>
                <w:rFonts w:ascii="Arial" w:hAnsi="Arial" w:cs="Arial"/>
                <w:sz w:val="22"/>
                <w:szCs w:val="22"/>
              </w:rPr>
              <w:t xml:space="preserve"> level crossing</w:t>
            </w:r>
            <w:r w:rsidR="00D441EF" w:rsidRPr="00C71EA3">
              <w:rPr>
                <w:rFonts w:ascii="Arial" w:hAnsi="Arial" w:cs="Arial"/>
                <w:sz w:val="22"/>
                <w:szCs w:val="22"/>
              </w:rPr>
              <w:t xml:space="preserve">.  At the time of the incident the rail crossing </w:t>
            </w:r>
            <w:r w:rsidR="008838BA" w:rsidRPr="00C71EA3">
              <w:rPr>
                <w:rFonts w:ascii="Arial" w:hAnsi="Arial" w:cs="Arial"/>
                <w:sz w:val="22"/>
                <w:szCs w:val="22"/>
              </w:rPr>
              <w:t xml:space="preserve">was protected from road </w:t>
            </w:r>
            <w:r w:rsidR="00DE0790" w:rsidRPr="00C71EA3">
              <w:rPr>
                <w:rFonts w:ascii="Arial" w:hAnsi="Arial" w:cs="Arial"/>
                <w:sz w:val="22"/>
                <w:szCs w:val="22"/>
              </w:rPr>
              <w:t xml:space="preserve">and pedestrian </w:t>
            </w:r>
            <w:r w:rsidR="008838BA" w:rsidRPr="00C71EA3">
              <w:rPr>
                <w:rFonts w:ascii="Arial" w:hAnsi="Arial" w:cs="Arial"/>
                <w:sz w:val="22"/>
                <w:szCs w:val="22"/>
              </w:rPr>
              <w:t>traffic by boom barriers and flashing lights</w:t>
            </w:r>
            <w:r w:rsidR="00D441EF" w:rsidRPr="00C71EA3">
              <w:rPr>
                <w:rFonts w:ascii="Arial" w:hAnsi="Arial" w:cs="Arial"/>
                <w:sz w:val="22"/>
                <w:szCs w:val="22"/>
              </w:rPr>
              <w:t>.</w:t>
            </w:r>
          </w:p>
          <w:p w:rsidR="005A6D48" w:rsidRPr="00C71EA3" w:rsidRDefault="005A6D48" w:rsidP="00C71EA3">
            <w:pPr>
              <w:spacing w:before="120" w:after="120"/>
              <w:ind w:left="113" w:right="113"/>
              <w:jc w:val="both"/>
              <w:rPr>
                <w:rFonts w:ascii="Arial" w:hAnsi="Arial" w:cs="Arial"/>
                <w:sz w:val="22"/>
                <w:szCs w:val="22"/>
              </w:rPr>
            </w:pPr>
            <w:r w:rsidRPr="00C71EA3">
              <w:rPr>
                <w:rFonts w:ascii="Arial" w:hAnsi="Arial" w:cs="Arial"/>
                <w:sz w:val="22"/>
                <w:szCs w:val="22"/>
              </w:rPr>
              <w:t>After the incident, the train was driven back to the platform allowing passengers to alight.  The train was subsequently impounded by Connex</w:t>
            </w:r>
            <w:r w:rsidR="00F26D6A" w:rsidRPr="00C71EA3">
              <w:rPr>
                <w:rFonts w:ascii="Arial" w:hAnsi="Arial" w:cs="Arial"/>
                <w:sz w:val="22"/>
                <w:szCs w:val="22"/>
              </w:rPr>
              <w:t>.</w:t>
            </w:r>
          </w:p>
        </w:tc>
      </w:tr>
    </w:tbl>
    <w:p w:rsidR="00EB358E" w:rsidRDefault="00EB358E" w:rsidP="00F9321E">
      <w:pPr>
        <w:spacing w:before="120" w:after="120"/>
        <w:ind w:left="113" w:right="113"/>
        <w:jc w:val="both"/>
        <w:sectPr w:rsidR="00EB358E" w:rsidSect="00EB358E">
          <w:pgSz w:w="11906" w:h="16838" w:code="9"/>
          <w:pgMar w:top="1729" w:right="1644" w:bottom="1077" w:left="1797" w:header="1077" w:footer="833" w:gutter="0"/>
          <w:cols w:space="708"/>
          <w:titlePg/>
          <w:docGrid w:linePitch="360"/>
        </w:sect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5A6D48" w:rsidRPr="00C71EA3" w:rsidTr="00C71EA3">
        <w:tc>
          <w:tcPr>
            <w:tcW w:w="8748" w:type="dxa"/>
            <w:shd w:val="clear" w:color="auto" w:fill="D9D9D9"/>
          </w:tcPr>
          <w:p w:rsidR="005A6D48" w:rsidRPr="00C71EA3" w:rsidRDefault="00677B6C" w:rsidP="00C71EA3">
            <w:pPr>
              <w:spacing w:before="120" w:after="120"/>
              <w:ind w:left="113" w:right="113"/>
              <w:jc w:val="both"/>
              <w:rPr>
                <w:rFonts w:ascii="Arial" w:hAnsi="Arial" w:cs="Arial"/>
                <w:b/>
              </w:rPr>
            </w:pPr>
            <w:r>
              <w:lastRenderedPageBreak/>
              <w:br w:type="page"/>
            </w:r>
            <w:r w:rsidR="005A6D48" w:rsidRPr="00C71EA3">
              <w:rPr>
                <w:rFonts w:ascii="Arial" w:hAnsi="Arial" w:cs="Arial"/>
                <w:b/>
              </w:rPr>
              <w:t xml:space="preserve">Summary </w:t>
            </w:r>
            <w:r w:rsidR="00D607DD" w:rsidRPr="00C71EA3">
              <w:rPr>
                <w:rFonts w:ascii="Arial" w:hAnsi="Arial" w:cs="Arial"/>
                <w:b/>
              </w:rPr>
              <w:t>investigation information and findings</w:t>
            </w:r>
          </w:p>
        </w:tc>
      </w:tr>
      <w:tr w:rsidR="005A6D48" w:rsidRPr="00C71EA3" w:rsidTr="00C71EA3">
        <w:tc>
          <w:tcPr>
            <w:tcW w:w="8748" w:type="dxa"/>
            <w:shd w:val="clear" w:color="auto" w:fill="auto"/>
          </w:tcPr>
          <w:p w:rsidR="005A6D48" w:rsidRPr="00C71EA3" w:rsidRDefault="005A6D48" w:rsidP="00C71EA3">
            <w:pPr>
              <w:spacing w:before="120" w:after="120"/>
              <w:ind w:left="113" w:right="113"/>
              <w:jc w:val="both"/>
              <w:rPr>
                <w:rFonts w:ascii="Arial" w:hAnsi="Arial" w:cs="Arial"/>
                <w:b/>
                <w:sz w:val="22"/>
                <w:szCs w:val="22"/>
              </w:rPr>
            </w:pPr>
            <w:r w:rsidRPr="00C71EA3">
              <w:rPr>
                <w:rFonts w:ascii="Arial" w:hAnsi="Arial" w:cs="Arial"/>
                <w:b/>
                <w:sz w:val="22"/>
                <w:szCs w:val="22"/>
              </w:rPr>
              <w:t>Personnel</w:t>
            </w:r>
          </w:p>
          <w:p w:rsidR="005A6D48" w:rsidRPr="00C71EA3" w:rsidRDefault="005A6D48" w:rsidP="00C71EA3">
            <w:pPr>
              <w:spacing w:before="120" w:after="120"/>
              <w:ind w:left="113" w:right="113"/>
              <w:jc w:val="both"/>
              <w:rPr>
                <w:rFonts w:ascii="Arial" w:hAnsi="Arial" w:cs="Arial"/>
                <w:sz w:val="22"/>
                <w:szCs w:val="22"/>
              </w:rPr>
            </w:pPr>
            <w:r w:rsidRPr="00C71EA3">
              <w:rPr>
                <w:rFonts w:ascii="Arial" w:hAnsi="Arial" w:cs="Arial"/>
                <w:sz w:val="22"/>
                <w:szCs w:val="22"/>
              </w:rPr>
              <w:t xml:space="preserve">The driver was found to be qualified and current for the train being operated.  It was reportedly his first experience of an overrun </w:t>
            </w:r>
            <w:r w:rsidR="00BB4FB1" w:rsidRPr="00C71EA3">
              <w:rPr>
                <w:rFonts w:ascii="Arial" w:hAnsi="Arial" w:cs="Arial"/>
                <w:sz w:val="22"/>
                <w:szCs w:val="22"/>
              </w:rPr>
              <w:t>event</w:t>
            </w:r>
            <w:r w:rsidRPr="00C71EA3">
              <w:rPr>
                <w:rFonts w:ascii="Arial" w:hAnsi="Arial" w:cs="Arial"/>
                <w:sz w:val="22"/>
                <w:szCs w:val="22"/>
              </w:rPr>
              <w:t xml:space="preserve"> in a Siemens </w:t>
            </w:r>
            <w:r w:rsidR="00104F47" w:rsidRPr="00C71EA3">
              <w:rPr>
                <w:rFonts w:ascii="Arial" w:hAnsi="Arial" w:cs="Arial"/>
                <w:sz w:val="22"/>
                <w:szCs w:val="22"/>
              </w:rPr>
              <w:t>train</w:t>
            </w:r>
            <w:r w:rsidRPr="00C71EA3">
              <w:rPr>
                <w:rFonts w:ascii="Arial" w:hAnsi="Arial" w:cs="Arial"/>
                <w:sz w:val="22"/>
                <w:szCs w:val="22"/>
              </w:rPr>
              <w:t>.</w:t>
            </w:r>
          </w:p>
          <w:p w:rsidR="0009679F" w:rsidRPr="00C71EA3" w:rsidRDefault="0009679F" w:rsidP="00C71EA3">
            <w:pPr>
              <w:spacing w:before="120" w:after="120"/>
              <w:ind w:left="113" w:right="113"/>
              <w:jc w:val="both"/>
              <w:rPr>
                <w:rFonts w:ascii="Arial" w:hAnsi="Arial" w:cs="Arial"/>
                <w:sz w:val="22"/>
                <w:szCs w:val="22"/>
              </w:rPr>
            </w:pPr>
            <w:r w:rsidRPr="00C71EA3">
              <w:rPr>
                <w:rFonts w:ascii="Arial" w:hAnsi="Arial" w:cs="Arial"/>
                <w:sz w:val="22"/>
                <w:szCs w:val="22"/>
              </w:rPr>
              <w:t>With the on-set of wheel-slide and soon after increasing the controller to full service braking (notch 6), the driver was found to have backed off the brake control to notch 4, possibly in an effort to re-establish effective wheel-rail interface.  It</w:t>
            </w:r>
            <w:r w:rsidR="00496FF0" w:rsidRPr="00C71EA3">
              <w:rPr>
                <w:rFonts w:ascii="Arial" w:hAnsi="Arial" w:cs="Arial"/>
                <w:sz w:val="22"/>
                <w:szCs w:val="22"/>
              </w:rPr>
              <w:t xml:space="preserve"> was not determined by the investigation </w:t>
            </w:r>
            <w:r w:rsidRPr="00C71EA3">
              <w:rPr>
                <w:rFonts w:ascii="Arial" w:hAnsi="Arial" w:cs="Arial"/>
                <w:sz w:val="22"/>
                <w:szCs w:val="22"/>
              </w:rPr>
              <w:t xml:space="preserve">whether manipulation of the control </w:t>
            </w:r>
            <w:r w:rsidR="001D1B4B" w:rsidRPr="00C71EA3">
              <w:rPr>
                <w:rFonts w:ascii="Arial" w:hAnsi="Arial" w:cs="Arial"/>
                <w:sz w:val="22"/>
                <w:szCs w:val="22"/>
              </w:rPr>
              <w:t xml:space="preserve">at this time </w:t>
            </w:r>
            <w:r w:rsidRPr="00C71EA3">
              <w:rPr>
                <w:rFonts w:ascii="Arial" w:hAnsi="Arial" w:cs="Arial"/>
                <w:sz w:val="22"/>
                <w:szCs w:val="22"/>
              </w:rPr>
              <w:t xml:space="preserve">influenced </w:t>
            </w:r>
            <w:r w:rsidR="001D1B4B" w:rsidRPr="00C71EA3">
              <w:rPr>
                <w:rFonts w:ascii="Arial" w:hAnsi="Arial" w:cs="Arial"/>
                <w:sz w:val="22"/>
                <w:szCs w:val="22"/>
              </w:rPr>
              <w:t>the response of the train braking control systems.</w:t>
            </w:r>
          </w:p>
          <w:p w:rsidR="001D1B4B" w:rsidRPr="00C71EA3" w:rsidRDefault="004F4175" w:rsidP="00C71EA3">
            <w:pPr>
              <w:spacing w:before="120" w:after="120"/>
              <w:ind w:left="113" w:right="113"/>
              <w:jc w:val="both"/>
              <w:rPr>
                <w:rFonts w:ascii="Arial" w:hAnsi="Arial" w:cs="Arial"/>
                <w:sz w:val="22"/>
                <w:szCs w:val="22"/>
              </w:rPr>
            </w:pPr>
            <w:r w:rsidRPr="00C71EA3">
              <w:rPr>
                <w:rFonts w:ascii="Arial" w:hAnsi="Arial" w:cs="Arial"/>
                <w:sz w:val="22"/>
                <w:szCs w:val="22"/>
              </w:rPr>
              <w:t>T</w:t>
            </w:r>
            <w:r w:rsidR="001D1B4B" w:rsidRPr="00C71EA3">
              <w:rPr>
                <w:rFonts w:ascii="Arial" w:hAnsi="Arial" w:cs="Arial"/>
                <w:sz w:val="22"/>
                <w:szCs w:val="22"/>
              </w:rPr>
              <w:t xml:space="preserve">he driver </w:t>
            </w:r>
            <w:r w:rsidR="001C67E2" w:rsidRPr="00C71EA3">
              <w:rPr>
                <w:rFonts w:ascii="Arial" w:hAnsi="Arial" w:cs="Arial"/>
                <w:sz w:val="22"/>
                <w:szCs w:val="22"/>
              </w:rPr>
              <w:t xml:space="preserve">did not </w:t>
            </w:r>
            <w:r w:rsidR="001D1B4B" w:rsidRPr="00C71EA3">
              <w:rPr>
                <w:rFonts w:ascii="Arial" w:hAnsi="Arial" w:cs="Arial"/>
                <w:sz w:val="22"/>
                <w:szCs w:val="22"/>
              </w:rPr>
              <w:t xml:space="preserve">achieve the </w:t>
            </w:r>
            <w:r w:rsidRPr="00C71EA3">
              <w:rPr>
                <w:rFonts w:ascii="Arial" w:hAnsi="Arial" w:cs="Arial"/>
                <w:sz w:val="22"/>
                <w:szCs w:val="22"/>
              </w:rPr>
              <w:t xml:space="preserve">station platform </w:t>
            </w:r>
            <w:r w:rsidR="001C67E2" w:rsidRPr="00C71EA3">
              <w:rPr>
                <w:rFonts w:ascii="Arial" w:hAnsi="Arial" w:cs="Arial"/>
                <w:sz w:val="22"/>
                <w:szCs w:val="22"/>
              </w:rPr>
              <w:t>entry speed of 25 km/h</w:t>
            </w:r>
            <w:r w:rsidR="007C399A" w:rsidRPr="00C71EA3">
              <w:rPr>
                <w:rFonts w:ascii="Arial" w:hAnsi="Arial" w:cs="Arial"/>
                <w:sz w:val="22"/>
                <w:szCs w:val="22"/>
              </w:rPr>
              <w:t xml:space="preserve"> specified for Siemens trains</w:t>
            </w:r>
            <w:r w:rsidR="001C67E2" w:rsidRPr="00C71EA3">
              <w:rPr>
                <w:rFonts w:ascii="Arial" w:hAnsi="Arial" w:cs="Arial"/>
                <w:sz w:val="22"/>
                <w:szCs w:val="22"/>
              </w:rPr>
              <w:t>.</w:t>
            </w:r>
          </w:p>
        </w:tc>
      </w:tr>
      <w:tr w:rsidR="005A6D48" w:rsidRPr="00C71EA3" w:rsidTr="00C71EA3">
        <w:tc>
          <w:tcPr>
            <w:tcW w:w="8748" w:type="dxa"/>
            <w:shd w:val="clear" w:color="auto" w:fill="auto"/>
          </w:tcPr>
          <w:p w:rsidR="005A6D48" w:rsidRPr="00C71EA3" w:rsidRDefault="005A6D48" w:rsidP="00C71EA3">
            <w:pPr>
              <w:spacing w:before="120" w:after="120"/>
              <w:ind w:left="113" w:right="113"/>
              <w:jc w:val="both"/>
              <w:rPr>
                <w:rFonts w:ascii="Arial" w:hAnsi="Arial" w:cs="Arial"/>
                <w:b/>
                <w:sz w:val="22"/>
                <w:szCs w:val="22"/>
              </w:rPr>
            </w:pPr>
            <w:r w:rsidRPr="00C71EA3">
              <w:rPr>
                <w:rFonts w:ascii="Arial" w:hAnsi="Arial" w:cs="Arial"/>
                <w:b/>
                <w:sz w:val="22"/>
                <w:szCs w:val="22"/>
              </w:rPr>
              <w:t>Vehicle(s) and equipment</w:t>
            </w:r>
          </w:p>
          <w:p w:rsidR="005A6D48" w:rsidRPr="00C71EA3" w:rsidRDefault="005A6D48" w:rsidP="00C71EA3">
            <w:pPr>
              <w:spacing w:before="120" w:after="120"/>
              <w:ind w:left="113" w:right="113"/>
              <w:jc w:val="both"/>
              <w:rPr>
                <w:rFonts w:ascii="Arial" w:hAnsi="Arial" w:cs="Arial"/>
                <w:sz w:val="22"/>
                <w:szCs w:val="22"/>
              </w:rPr>
            </w:pPr>
            <w:r w:rsidRPr="00C71EA3">
              <w:rPr>
                <w:rFonts w:ascii="Arial" w:hAnsi="Arial" w:cs="Arial"/>
                <w:sz w:val="22"/>
                <w:szCs w:val="22"/>
              </w:rPr>
              <w:t xml:space="preserve">The vehicles had recently been returned to service following an overrun incident on </w:t>
            </w:r>
            <w:smartTag w:uri="urn:schemas-microsoft-com:office:smarttags" w:element="date">
              <w:smartTagPr>
                <w:attr w:name="Month" w:val="1"/>
                <w:attr w:name="Day" w:val="31"/>
                <w:attr w:name="Year" w:val="2007"/>
              </w:smartTagPr>
              <w:r w:rsidRPr="00C71EA3">
                <w:rPr>
                  <w:rFonts w:ascii="Arial" w:hAnsi="Arial" w:cs="Arial"/>
                  <w:sz w:val="22"/>
                  <w:szCs w:val="22"/>
                </w:rPr>
                <w:t>31 January 2007</w:t>
              </w:r>
            </w:smartTag>
            <w:r w:rsidR="004F4175" w:rsidRPr="00C71EA3">
              <w:rPr>
                <w:rFonts w:ascii="Arial" w:hAnsi="Arial" w:cs="Arial"/>
                <w:sz w:val="22"/>
                <w:szCs w:val="22"/>
              </w:rPr>
              <w:t>,</w:t>
            </w:r>
            <w:r w:rsidRPr="00C71EA3">
              <w:rPr>
                <w:rFonts w:ascii="Arial" w:hAnsi="Arial" w:cs="Arial"/>
                <w:sz w:val="22"/>
                <w:szCs w:val="22"/>
              </w:rPr>
              <w:t xml:space="preserve"> their </w:t>
            </w:r>
            <w:r w:rsidR="00B53CE2" w:rsidRPr="00C71EA3">
              <w:rPr>
                <w:rFonts w:ascii="Arial" w:hAnsi="Arial" w:cs="Arial"/>
                <w:sz w:val="22"/>
                <w:szCs w:val="22"/>
              </w:rPr>
              <w:t xml:space="preserve">subsequent </w:t>
            </w:r>
            <w:r w:rsidRPr="00C71EA3">
              <w:rPr>
                <w:rFonts w:ascii="Arial" w:hAnsi="Arial" w:cs="Arial"/>
                <w:sz w:val="22"/>
                <w:szCs w:val="22"/>
              </w:rPr>
              <w:t xml:space="preserve">impoundment and </w:t>
            </w:r>
            <w:r w:rsidR="004F4175" w:rsidRPr="00C71EA3">
              <w:rPr>
                <w:rFonts w:ascii="Arial" w:hAnsi="Arial" w:cs="Arial"/>
                <w:sz w:val="22"/>
                <w:szCs w:val="22"/>
              </w:rPr>
              <w:t xml:space="preserve">the </w:t>
            </w:r>
            <w:r w:rsidRPr="00C71EA3">
              <w:rPr>
                <w:rFonts w:ascii="Arial" w:hAnsi="Arial" w:cs="Arial"/>
                <w:sz w:val="22"/>
                <w:szCs w:val="22"/>
              </w:rPr>
              <w:t>testing of braking systems</w:t>
            </w:r>
            <w:r w:rsidR="004F4175" w:rsidRPr="00C71EA3">
              <w:rPr>
                <w:rFonts w:ascii="Arial" w:hAnsi="Arial" w:cs="Arial"/>
                <w:sz w:val="22"/>
                <w:szCs w:val="22"/>
              </w:rPr>
              <w:t xml:space="preserve"> to prove adequate performance</w:t>
            </w:r>
            <w:r w:rsidR="00116DF9" w:rsidRPr="00C71EA3">
              <w:rPr>
                <w:rFonts w:ascii="Arial" w:hAnsi="Arial" w:cs="Arial"/>
                <w:sz w:val="22"/>
                <w:szCs w:val="22"/>
              </w:rPr>
              <w:t xml:space="preserve"> in wet conditions</w:t>
            </w:r>
            <w:r w:rsidRPr="00C71EA3">
              <w:rPr>
                <w:rFonts w:ascii="Arial" w:hAnsi="Arial" w:cs="Arial"/>
                <w:sz w:val="22"/>
                <w:szCs w:val="22"/>
              </w:rPr>
              <w:t>.</w:t>
            </w:r>
            <w:r w:rsidR="004F4175" w:rsidRPr="00C71EA3">
              <w:rPr>
                <w:rFonts w:ascii="Arial" w:hAnsi="Arial" w:cs="Arial"/>
                <w:sz w:val="22"/>
                <w:szCs w:val="22"/>
              </w:rPr>
              <w:t xml:space="preserve">  The testing </w:t>
            </w:r>
            <w:r w:rsidR="00312CF6" w:rsidRPr="00C71EA3">
              <w:rPr>
                <w:rFonts w:ascii="Arial" w:hAnsi="Arial" w:cs="Arial"/>
                <w:sz w:val="22"/>
                <w:szCs w:val="22"/>
              </w:rPr>
              <w:t xml:space="preserve">had </w:t>
            </w:r>
            <w:r w:rsidR="00116DF9" w:rsidRPr="00C71EA3">
              <w:rPr>
                <w:rFonts w:ascii="Arial" w:hAnsi="Arial" w:cs="Arial"/>
                <w:sz w:val="22"/>
                <w:szCs w:val="22"/>
              </w:rPr>
              <w:t>utilise</w:t>
            </w:r>
            <w:r w:rsidR="00B53CE2" w:rsidRPr="00C71EA3">
              <w:rPr>
                <w:rFonts w:ascii="Arial" w:hAnsi="Arial" w:cs="Arial"/>
                <w:sz w:val="22"/>
                <w:szCs w:val="22"/>
              </w:rPr>
              <w:t>d</w:t>
            </w:r>
            <w:r w:rsidR="004F4175" w:rsidRPr="00C71EA3">
              <w:rPr>
                <w:rFonts w:ascii="Arial" w:hAnsi="Arial" w:cs="Arial"/>
                <w:sz w:val="22"/>
                <w:szCs w:val="22"/>
              </w:rPr>
              <w:t xml:space="preserve"> a detergent</w:t>
            </w:r>
            <w:r w:rsidR="00EB358E" w:rsidRPr="00C71EA3">
              <w:rPr>
                <w:rFonts w:ascii="Arial" w:hAnsi="Arial" w:cs="Arial"/>
                <w:sz w:val="22"/>
                <w:szCs w:val="22"/>
              </w:rPr>
              <w:t xml:space="preserve"> </w:t>
            </w:r>
            <w:r w:rsidR="004F4175" w:rsidRPr="00C71EA3">
              <w:rPr>
                <w:rFonts w:ascii="Arial" w:hAnsi="Arial" w:cs="Arial"/>
                <w:sz w:val="22"/>
                <w:szCs w:val="22"/>
              </w:rPr>
              <w:t>/</w:t>
            </w:r>
            <w:r w:rsidR="00EB358E" w:rsidRPr="00C71EA3">
              <w:rPr>
                <w:rFonts w:ascii="Arial" w:hAnsi="Arial" w:cs="Arial"/>
                <w:sz w:val="22"/>
                <w:szCs w:val="22"/>
              </w:rPr>
              <w:t xml:space="preserve"> </w:t>
            </w:r>
            <w:r w:rsidR="004F4175" w:rsidRPr="00C71EA3">
              <w:rPr>
                <w:rFonts w:ascii="Arial" w:hAnsi="Arial" w:cs="Arial"/>
                <w:sz w:val="22"/>
                <w:szCs w:val="22"/>
              </w:rPr>
              <w:t>water mix on the rails to simulate low adhesion conditions.</w:t>
            </w:r>
          </w:p>
          <w:p w:rsidR="005A6D48" w:rsidRPr="00C71EA3" w:rsidRDefault="005A6D48" w:rsidP="00C71EA3">
            <w:pPr>
              <w:spacing w:before="120" w:after="120"/>
              <w:ind w:left="113" w:right="113"/>
              <w:jc w:val="both"/>
              <w:rPr>
                <w:rFonts w:ascii="Arial" w:hAnsi="Arial" w:cs="Arial"/>
                <w:sz w:val="22"/>
                <w:szCs w:val="22"/>
              </w:rPr>
            </w:pPr>
            <w:r w:rsidRPr="00C71EA3">
              <w:rPr>
                <w:rFonts w:ascii="Arial" w:hAnsi="Arial" w:cs="Arial"/>
                <w:sz w:val="22"/>
                <w:szCs w:val="22"/>
              </w:rPr>
              <w:t>Following this incident (</w:t>
            </w:r>
            <w:r w:rsidR="00116DF9" w:rsidRPr="00C71EA3">
              <w:rPr>
                <w:rFonts w:ascii="Arial" w:hAnsi="Arial" w:cs="Arial"/>
                <w:sz w:val="22"/>
                <w:szCs w:val="22"/>
              </w:rPr>
              <w:t xml:space="preserve">on </w:t>
            </w:r>
            <w:r w:rsidRPr="00C71EA3">
              <w:rPr>
                <w:rFonts w:ascii="Arial" w:hAnsi="Arial" w:cs="Arial"/>
                <w:sz w:val="22"/>
                <w:szCs w:val="22"/>
              </w:rPr>
              <w:t>18 Feb</w:t>
            </w:r>
            <w:r w:rsidR="00F42BAB" w:rsidRPr="00C71EA3">
              <w:rPr>
                <w:rFonts w:ascii="Arial" w:hAnsi="Arial" w:cs="Arial"/>
                <w:sz w:val="22"/>
                <w:szCs w:val="22"/>
              </w:rPr>
              <w:t>ruary</w:t>
            </w:r>
            <w:r w:rsidRPr="00C71EA3">
              <w:rPr>
                <w:rFonts w:ascii="Arial" w:hAnsi="Arial" w:cs="Arial"/>
                <w:sz w:val="22"/>
                <w:szCs w:val="22"/>
              </w:rPr>
              <w:t xml:space="preserve">), the vehicles were again </w:t>
            </w:r>
            <w:r w:rsidR="00496FF0" w:rsidRPr="00C71EA3">
              <w:rPr>
                <w:rFonts w:ascii="Arial" w:hAnsi="Arial" w:cs="Arial"/>
                <w:sz w:val="22"/>
                <w:szCs w:val="22"/>
              </w:rPr>
              <w:t xml:space="preserve">impounded </w:t>
            </w:r>
            <w:r w:rsidR="004F4175" w:rsidRPr="00C71EA3">
              <w:rPr>
                <w:rFonts w:ascii="Arial" w:hAnsi="Arial" w:cs="Arial"/>
                <w:sz w:val="22"/>
                <w:szCs w:val="22"/>
              </w:rPr>
              <w:t xml:space="preserve">and similarly </w:t>
            </w:r>
            <w:r w:rsidRPr="00C71EA3">
              <w:rPr>
                <w:rFonts w:ascii="Arial" w:hAnsi="Arial" w:cs="Arial"/>
                <w:sz w:val="22"/>
                <w:szCs w:val="22"/>
              </w:rPr>
              <w:t>tested</w:t>
            </w:r>
            <w:r w:rsidR="004F4175" w:rsidRPr="00C71EA3">
              <w:rPr>
                <w:rFonts w:ascii="Arial" w:hAnsi="Arial" w:cs="Arial"/>
                <w:sz w:val="22"/>
                <w:szCs w:val="22"/>
              </w:rPr>
              <w:t>.  The results of th</w:t>
            </w:r>
            <w:r w:rsidR="00116DF9" w:rsidRPr="00C71EA3">
              <w:rPr>
                <w:rFonts w:ascii="Arial" w:hAnsi="Arial" w:cs="Arial"/>
                <w:sz w:val="22"/>
                <w:szCs w:val="22"/>
              </w:rPr>
              <w:t>is</w:t>
            </w:r>
            <w:r w:rsidR="004F4175" w:rsidRPr="00C71EA3">
              <w:rPr>
                <w:rFonts w:ascii="Arial" w:hAnsi="Arial" w:cs="Arial"/>
                <w:sz w:val="22"/>
                <w:szCs w:val="22"/>
              </w:rPr>
              <w:t xml:space="preserve"> testing were considered by the operator to be satisfactory.</w:t>
            </w:r>
          </w:p>
          <w:p w:rsidR="001C67E2" w:rsidRPr="00C71EA3" w:rsidRDefault="0009679F" w:rsidP="00C71EA3">
            <w:pPr>
              <w:spacing w:before="120" w:after="120"/>
              <w:ind w:left="113" w:right="113"/>
              <w:jc w:val="both"/>
              <w:rPr>
                <w:rFonts w:ascii="Arial" w:hAnsi="Arial" w:cs="Arial"/>
                <w:sz w:val="22"/>
                <w:szCs w:val="22"/>
              </w:rPr>
            </w:pPr>
            <w:r w:rsidRPr="00C71EA3">
              <w:rPr>
                <w:rFonts w:ascii="Arial" w:hAnsi="Arial" w:cs="Arial"/>
                <w:sz w:val="22"/>
                <w:szCs w:val="22"/>
              </w:rPr>
              <w:t xml:space="preserve">The low adhesion </w:t>
            </w:r>
            <w:r w:rsidR="001C67E2" w:rsidRPr="00C71EA3">
              <w:rPr>
                <w:rFonts w:ascii="Arial" w:hAnsi="Arial" w:cs="Arial"/>
                <w:sz w:val="22"/>
                <w:szCs w:val="22"/>
              </w:rPr>
              <w:t xml:space="preserve">(wet) </w:t>
            </w:r>
            <w:r w:rsidRPr="00C71EA3">
              <w:rPr>
                <w:rFonts w:ascii="Arial" w:hAnsi="Arial" w:cs="Arial"/>
                <w:sz w:val="22"/>
                <w:szCs w:val="22"/>
              </w:rPr>
              <w:t xml:space="preserve">braking </w:t>
            </w:r>
            <w:r w:rsidR="001D1B4B" w:rsidRPr="00C71EA3">
              <w:rPr>
                <w:rFonts w:ascii="Arial" w:hAnsi="Arial" w:cs="Arial"/>
                <w:sz w:val="22"/>
                <w:szCs w:val="22"/>
              </w:rPr>
              <w:t xml:space="preserve">performance </w:t>
            </w:r>
            <w:r w:rsidRPr="00C71EA3">
              <w:rPr>
                <w:rFonts w:ascii="Arial" w:hAnsi="Arial" w:cs="Arial"/>
                <w:sz w:val="22"/>
                <w:szCs w:val="22"/>
              </w:rPr>
              <w:t xml:space="preserve">criteria </w:t>
            </w:r>
            <w:r w:rsidR="004F4175" w:rsidRPr="00C71EA3">
              <w:rPr>
                <w:rFonts w:ascii="Arial" w:hAnsi="Arial" w:cs="Arial"/>
                <w:sz w:val="22"/>
                <w:szCs w:val="22"/>
              </w:rPr>
              <w:t xml:space="preserve">used in testing </w:t>
            </w:r>
            <w:r w:rsidR="001C67E2" w:rsidRPr="00C71EA3">
              <w:rPr>
                <w:rFonts w:ascii="Arial" w:hAnsi="Arial" w:cs="Arial"/>
                <w:sz w:val="22"/>
                <w:szCs w:val="22"/>
              </w:rPr>
              <w:t xml:space="preserve">are </w:t>
            </w:r>
            <w:r w:rsidR="001D1B4B" w:rsidRPr="00C71EA3">
              <w:rPr>
                <w:rFonts w:ascii="Arial" w:hAnsi="Arial" w:cs="Arial"/>
                <w:sz w:val="22"/>
                <w:szCs w:val="22"/>
              </w:rPr>
              <w:t xml:space="preserve">defined </w:t>
            </w:r>
            <w:r w:rsidR="001C67E2" w:rsidRPr="00C71EA3">
              <w:rPr>
                <w:rFonts w:ascii="Arial" w:hAnsi="Arial" w:cs="Arial"/>
                <w:sz w:val="22"/>
                <w:szCs w:val="22"/>
              </w:rPr>
              <w:t>by</w:t>
            </w:r>
            <w:r w:rsidR="001D1B4B" w:rsidRPr="00C71EA3">
              <w:rPr>
                <w:rFonts w:ascii="Arial" w:hAnsi="Arial" w:cs="Arial"/>
                <w:sz w:val="22"/>
                <w:szCs w:val="22"/>
              </w:rPr>
              <w:t xml:space="preserve"> the </w:t>
            </w:r>
            <w:r w:rsidRPr="00C71EA3">
              <w:rPr>
                <w:rFonts w:ascii="Arial" w:hAnsi="Arial" w:cs="Arial"/>
                <w:sz w:val="22"/>
                <w:szCs w:val="22"/>
              </w:rPr>
              <w:t>Comeng Max + 10</w:t>
            </w:r>
            <w:r w:rsidR="00EB358E" w:rsidRPr="00C71EA3">
              <w:rPr>
                <w:rFonts w:ascii="Arial" w:hAnsi="Arial" w:cs="Arial"/>
                <w:sz w:val="22"/>
                <w:szCs w:val="22"/>
              </w:rPr>
              <w:t xml:space="preserve"> per cent</w:t>
            </w:r>
            <w:r w:rsidR="001D1B4B" w:rsidRPr="00C71EA3">
              <w:rPr>
                <w:rFonts w:ascii="Arial" w:hAnsi="Arial" w:cs="Arial"/>
                <w:sz w:val="22"/>
                <w:szCs w:val="22"/>
              </w:rPr>
              <w:t xml:space="preserve"> braking curves.  The</w:t>
            </w:r>
            <w:r w:rsidR="004C5BCA" w:rsidRPr="00C71EA3">
              <w:rPr>
                <w:rFonts w:ascii="Arial" w:hAnsi="Arial" w:cs="Arial"/>
                <w:sz w:val="22"/>
                <w:szCs w:val="22"/>
              </w:rPr>
              <w:t>se</w:t>
            </w:r>
            <w:r w:rsidR="001D1B4B" w:rsidRPr="00C71EA3">
              <w:rPr>
                <w:rFonts w:ascii="Arial" w:hAnsi="Arial" w:cs="Arial"/>
                <w:sz w:val="22"/>
                <w:szCs w:val="22"/>
              </w:rPr>
              <w:t xml:space="preserve"> braking curves are based on the maximum permitted braking distances for the </w:t>
            </w:r>
            <w:r w:rsidR="007C399A" w:rsidRPr="00C71EA3">
              <w:rPr>
                <w:rFonts w:ascii="Arial" w:hAnsi="Arial" w:cs="Arial"/>
                <w:sz w:val="22"/>
                <w:szCs w:val="22"/>
              </w:rPr>
              <w:t>Comeng vehicle</w:t>
            </w:r>
            <w:r w:rsidR="001D1B4B" w:rsidRPr="00C71EA3">
              <w:rPr>
                <w:rFonts w:ascii="Arial" w:hAnsi="Arial" w:cs="Arial"/>
                <w:sz w:val="22"/>
                <w:szCs w:val="22"/>
              </w:rPr>
              <w:t xml:space="preserve"> in dry conditions with an additional 10</w:t>
            </w:r>
            <w:r w:rsidR="00EB358E" w:rsidRPr="00C71EA3">
              <w:rPr>
                <w:rFonts w:ascii="Arial" w:hAnsi="Arial" w:cs="Arial"/>
                <w:sz w:val="22"/>
                <w:szCs w:val="22"/>
              </w:rPr>
              <w:t xml:space="preserve"> per cent</w:t>
            </w:r>
            <w:r w:rsidR="001D1B4B" w:rsidRPr="00C71EA3">
              <w:rPr>
                <w:rFonts w:ascii="Arial" w:hAnsi="Arial" w:cs="Arial"/>
                <w:sz w:val="22"/>
                <w:szCs w:val="22"/>
              </w:rPr>
              <w:t xml:space="preserve"> </w:t>
            </w:r>
            <w:r w:rsidR="001C67E2" w:rsidRPr="00C71EA3">
              <w:rPr>
                <w:rFonts w:ascii="Arial" w:hAnsi="Arial" w:cs="Arial"/>
                <w:sz w:val="22"/>
                <w:szCs w:val="22"/>
              </w:rPr>
              <w:t xml:space="preserve">margin for </w:t>
            </w:r>
            <w:r w:rsidR="001D1B4B" w:rsidRPr="00C71EA3">
              <w:rPr>
                <w:rFonts w:ascii="Arial" w:hAnsi="Arial" w:cs="Arial"/>
                <w:sz w:val="22"/>
                <w:szCs w:val="22"/>
              </w:rPr>
              <w:t>low adhesion conditions.</w:t>
            </w:r>
            <w:r w:rsidR="004C5BCA" w:rsidRPr="00C71EA3">
              <w:rPr>
                <w:rFonts w:ascii="Arial" w:hAnsi="Arial" w:cs="Arial"/>
                <w:sz w:val="22"/>
                <w:szCs w:val="22"/>
              </w:rPr>
              <w:t xml:space="preserve">  These performance requirements are understood by the investigation to have been agreed between Siemens and National Express (M&gt;Train) at the time of vehicle acceptance</w:t>
            </w:r>
            <w:r w:rsidR="004F4175" w:rsidRPr="00C71EA3">
              <w:rPr>
                <w:rFonts w:ascii="Arial" w:hAnsi="Arial" w:cs="Arial"/>
                <w:sz w:val="22"/>
                <w:szCs w:val="22"/>
              </w:rPr>
              <w:t>.</w:t>
            </w:r>
          </w:p>
          <w:p w:rsidR="004C5BCA" w:rsidRPr="00C71EA3" w:rsidRDefault="00116DF9" w:rsidP="00C71EA3">
            <w:pPr>
              <w:spacing w:before="120" w:after="120"/>
              <w:ind w:left="113" w:right="113"/>
              <w:jc w:val="both"/>
              <w:rPr>
                <w:rFonts w:ascii="Arial" w:hAnsi="Arial" w:cs="Arial"/>
                <w:sz w:val="22"/>
                <w:szCs w:val="22"/>
              </w:rPr>
            </w:pPr>
            <w:r w:rsidRPr="00C71EA3">
              <w:rPr>
                <w:rFonts w:ascii="Arial" w:hAnsi="Arial" w:cs="Arial"/>
                <w:sz w:val="22"/>
                <w:szCs w:val="22"/>
              </w:rPr>
              <w:t>Records from the data retrieval system indicate that in this incident</w:t>
            </w:r>
            <w:r w:rsidR="00312CF6" w:rsidRPr="00C71EA3">
              <w:rPr>
                <w:rFonts w:ascii="Arial" w:hAnsi="Arial" w:cs="Arial"/>
                <w:sz w:val="22"/>
                <w:szCs w:val="22"/>
              </w:rPr>
              <w:t xml:space="preserve"> (on 18 February)</w:t>
            </w:r>
            <w:r w:rsidRPr="00C71EA3">
              <w:rPr>
                <w:rFonts w:ascii="Arial" w:hAnsi="Arial" w:cs="Arial"/>
                <w:sz w:val="22"/>
                <w:szCs w:val="22"/>
              </w:rPr>
              <w:t xml:space="preserve"> </w:t>
            </w:r>
            <w:r w:rsidR="004C5BCA" w:rsidRPr="00C71EA3">
              <w:rPr>
                <w:rFonts w:ascii="Arial" w:hAnsi="Arial" w:cs="Arial"/>
                <w:sz w:val="22"/>
                <w:szCs w:val="22"/>
              </w:rPr>
              <w:t>the retardation of the train was significantly less than the braking performance criteria</w:t>
            </w:r>
            <w:r w:rsidR="00312CF6" w:rsidRPr="00C71EA3">
              <w:rPr>
                <w:rFonts w:ascii="Arial" w:hAnsi="Arial" w:cs="Arial"/>
                <w:sz w:val="22"/>
                <w:szCs w:val="22"/>
              </w:rPr>
              <w:t xml:space="preserve"> described above</w:t>
            </w:r>
            <w:r w:rsidR="004C5BCA" w:rsidRPr="00C71EA3">
              <w:rPr>
                <w:rFonts w:ascii="Arial" w:hAnsi="Arial" w:cs="Arial"/>
                <w:sz w:val="22"/>
                <w:szCs w:val="22"/>
              </w:rPr>
              <w:t>.</w:t>
            </w:r>
          </w:p>
        </w:tc>
      </w:tr>
      <w:tr w:rsidR="005A6D48" w:rsidRPr="00C71EA3" w:rsidTr="00C71EA3">
        <w:tc>
          <w:tcPr>
            <w:tcW w:w="8748" w:type="dxa"/>
            <w:shd w:val="clear" w:color="auto" w:fill="auto"/>
          </w:tcPr>
          <w:p w:rsidR="005A6D48" w:rsidRPr="00C71EA3" w:rsidRDefault="005A6D48" w:rsidP="00C71EA3">
            <w:pPr>
              <w:spacing w:before="120" w:after="120"/>
              <w:ind w:left="113" w:right="113"/>
              <w:jc w:val="both"/>
              <w:rPr>
                <w:rFonts w:ascii="Arial" w:hAnsi="Arial" w:cs="Arial"/>
                <w:b/>
                <w:sz w:val="22"/>
                <w:szCs w:val="22"/>
              </w:rPr>
            </w:pPr>
            <w:r w:rsidRPr="00C71EA3">
              <w:rPr>
                <w:rFonts w:ascii="Arial" w:hAnsi="Arial" w:cs="Arial"/>
                <w:b/>
                <w:sz w:val="22"/>
                <w:szCs w:val="22"/>
              </w:rPr>
              <w:t>Infrastructure</w:t>
            </w:r>
          </w:p>
          <w:p w:rsidR="005A6D48" w:rsidRPr="00C71EA3" w:rsidRDefault="001C67E2" w:rsidP="00C71EA3">
            <w:pPr>
              <w:spacing w:before="120" w:after="120"/>
              <w:ind w:left="113" w:right="113"/>
              <w:jc w:val="both"/>
              <w:rPr>
                <w:rFonts w:ascii="Arial" w:hAnsi="Arial" w:cs="Arial"/>
                <w:sz w:val="22"/>
                <w:szCs w:val="22"/>
              </w:rPr>
            </w:pPr>
            <w:r w:rsidRPr="00C71EA3">
              <w:rPr>
                <w:rFonts w:ascii="Arial" w:hAnsi="Arial" w:cs="Arial"/>
                <w:sz w:val="22"/>
                <w:szCs w:val="22"/>
              </w:rPr>
              <w:t xml:space="preserve">Springvale Railway Station lies on the Pakenham line.  </w:t>
            </w:r>
            <w:r w:rsidR="005A6D48" w:rsidRPr="00C71EA3">
              <w:rPr>
                <w:rFonts w:ascii="Arial" w:hAnsi="Arial" w:cs="Arial"/>
                <w:sz w:val="22"/>
                <w:szCs w:val="22"/>
              </w:rPr>
              <w:t xml:space="preserve">The </w:t>
            </w:r>
            <w:r w:rsidR="00FB3744" w:rsidRPr="00C71EA3">
              <w:rPr>
                <w:rFonts w:ascii="Arial" w:hAnsi="Arial" w:cs="Arial"/>
                <w:sz w:val="22"/>
                <w:szCs w:val="22"/>
              </w:rPr>
              <w:t xml:space="preserve">Up </w:t>
            </w:r>
            <w:r w:rsidR="005A6D48" w:rsidRPr="00C71EA3">
              <w:rPr>
                <w:rFonts w:ascii="Arial" w:hAnsi="Arial" w:cs="Arial"/>
                <w:sz w:val="22"/>
                <w:szCs w:val="22"/>
              </w:rPr>
              <w:t>approach</w:t>
            </w:r>
            <w:r w:rsidRPr="00C71EA3">
              <w:rPr>
                <w:rFonts w:ascii="Arial" w:hAnsi="Arial" w:cs="Arial"/>
                <w:sz w:val="22"/>
                <w:szCs w:val="22"/>
              </w:rPr>
              <w:t xml:space="preserve"> to the station</w:t>
            </w:r>
            <w:r w:rsidR="005A6D48" w:rsidRPr="00C71EA3">
              <w:rPr>
                <w:rFonts w:ascii="Arial" w:hAnsi="Arial" w:cs="Arial"/>
                <w:sz w:val="22"/>
                <w:szCs w:val="22"/>
              </w:rPr>
              <w:t xml:space="preserve"> is straight with a slight down</w:t>
            </w:r>
            <w:r w:rsidR="00FB3744" w:rsidRPr="00C71EA3">
              <w:rPr>
                <w:rFonts w:ascii="Arial" w:hAnsi="Arial" w:cs="Arial"/>
                <w:sz w:val="22"/>
                <w:szCs w:val="22"/>
              </w:rPr>
              <w:t>-</w:t>
            </w:r>
            <w:r w:rsidR="005A6D48" w:rsidRPr="00C71EA3">
              <w:rPr>
                <w:rFonts w:ascii="Arial" w:hAnsi="Arial" w:cs="Arial"/>
                <w:sz w:val="22"/>
                <w:szCs w:val="22"/>
              </w:rPr>
              <w:t>hill grade to the platform proper.</w:t>
            </w:r>
          </w:p>
          <w:p w:rsidR="0017392F" w:rsidRPr="00C71EA3" w:rsidRDefault="0009679F" w:rsidP="00C71EA3">
            <w:pPr>
              <w:spacing w:before="120" w:after="120"/>
              <w:ind w:left="113" w:right="113"/>
              <w:jc w:val="both"/>
              <w:rPr>
                <w:rFonts w:ascii="Arial" w:hAnsi="Arial" w:cs="Arial"/>
                <w:sz w:val="22"/>
                <w:szCs w:val="22"/>
              </w:rPr>
            </w:pPr>
            <w:r w:rsidRPr="00C71EA3">
              <w:rPr>
                <w:rFonts w:ascii="Arial" w:hAnsi="Arial" w:cs="Arial"/>
                <w:sz w:val="22"/>
                <w:szCs w:val="22"/>
              </w:rPr>
              <w:t>There is no available information on the</w:t>
            </w:r>
            <w:r w:rsidR="0017392F" w:rsidRPr="00C71EA3">
              <w:rPr>
                <w:rFonts w:ascii="Arial" w:hAnsi="Arial" w:cs="Arial"/>
                <w:sz w:val="22"/>
                <w:szCs w:val="22"/>
              </w:rPr>
              <w:t xml:space="preserve"> specific</w:t>
            </w:r>
            <w:r w:rsidRPr="00C71EA3">
              <w:rPr>
                <w:rFonts w:ascii="Arial" w:hAnsi="Arial" w:cs="Arial"/>
                <w:sz w:val="22"/>
                <w:szCs w:val="22"/>
              </w:rPr>
              <w:t xml:space="preserve"> friction properties of the rail head at the time of the incident.  </w:t>
            </w:r>
            <w:r w:rsidR="0017392F" w:rsidRPr="00C71EA3">
              <w:rPr>
                <w:rFonts w:ascii="Arial" w:hAnsi="Arial" w:cs="Arial"/>
                <w:sz w:val="22"/>
                <w:szCs w:val="22"/>
              </w:rPr>
              <w:t xml:space="preserve">It is however reasonable to conclude </w:t>
            </w:r>
            <w:r w:rsidR="00F82797" w:rsidRPr="00C71EA3">
              <w:rPr>
                <w:rFonts w:ascii="Arial" w:hAnsi="Arial" w:cs="Arial"/>
                <w:sz w:val="22"/>
                <w:szCs w:val="22"/>
              </w:rPr>
              <w:t xml:space="preserve">that </w:t>
            </w:r>
            <w:r w:rsidR="0017392F" w:rsidRPr="00C71EA3">
              <w:rPr>
                <w:rFonts w:ascii="Arial" w:hAnsi="Arial" w:cs="Arial"/>
                <w:sz w:val="22"/>
                <w:szCs w:val="22"/>
              </w:rPr>
              <w:t>low adhesion cond</w:t>
            </w:r>
            <w:r w:rsidR="00F82797" w:rsidRPr="00C71EA3">
              <w:rPr>
                <w:rFonts w:ascii="Arial" w:hAnsi="Arial" w:cs="Arial"/>
                <w:sz w:val="22"/>
                <w:szCs w:val="22"/>
              </w:rPr>
              <w:t xml:space="preserve">itions were present.  The track is known to have been wet.  In addition, that the train had difficulty gaining </w:t>
            </w:r>
            <w:r w:rsidR="0017392F" w:rsidRPr="00C71EA3">
              <w:rPr>
                <w:rFonts w:ascii="Arial" w:hAnsi="Arial" w:cs="Arial"/>
                <w:sz w:val="22"/>
                <w:szCs w:val="22"/>
              </w:rPr>
              <w:t xml:space="preserve">traction after departing </w:t>
            </w:r>
            <w:smartTag w:uri="urn:schemas-microsoft-com:office:smarttags" w:element="place">
              <w:smartTag w:uri="urn:schemas-microsoft-com:office:smarttags" w:element="PlaceName">
                <w:r w:rsidR="0017392F" w:rsidRPr="00C71EA3">
                  <w:rPr>
                    <w:rFonts w:ascii="Arial" w:hAnsi="Arial" w:cs="Arial"/>
                    <w:sz w:val="22"/>
                    <w:szCs w:val="22"/>
                  </w:rPr>
                  <w:t>Sandown</w:t>
                </w:r>
              </w:smartTag>
              <w:r w:rsidR="0017392F" w:rsidRPr="00C71EA3">
                <w:rPr>
                  <w:rFonts w:ascii="Arial" w:hAnsi="Arial" w:cs="Arial"/>
                  <w:sz w:val="22"/>
                  <w:szCs w:val="22"/>
                </w:rPr>
                <w:t xml:space="preserve"> </w:t>
              </w:r>
              <w:smartTag w:uri="urn:schemas-microsoft-com:office:smarttags" w:element="PlaceType">
                <w:r w:rsidR="0017392F" w:rsidRPr="00C71EA3">
                  <w:rPr>
                    <w:rFonts w:ascii="Arial" w:hAnsi="Arial" w:cs="Arial"/>
                    <w:sz w:val="22"/>
                    <w:szCs w:val="22"/>
                  </w:rPr>
                  <w:t>Park</w:t>
                </w:r>
              </w:smartTag>
            </w:smartTag>
            <w:r w:rsidR="0017392F" w:rsidRPr="00C71EA3">
              <w:rPr>
                <w:rFonts w:ascii="Arial" w:hAnsi="Arial" w:cs="Arial"/>
                <w:sz w:val="22"/>
                <w:szCs w:val="22"/>
              </w:rPr>
              <w:t xml:space="preserve"> supports th</w:t>
            </w:r>
            <w:r w:rsidR="00F82797" w:rsidRPr="00C71EA3">
              <w:rPr>
                <w:rFonts w:ascii="Arial" w:hAnsi="Arial" w:cs="Arial"/>
                <w:sz w:val="22"/>
                <w:szCs w:val="22"/>
              </w:rPr>
              <w:t>e</w:t>
            </w:r>
            <w:r w:rsidR="0017392F" w:rsidRPr="00C71EA3">
              <w:rPr>
                <w:rFonts w:ascii="Arial" w:hAnsi="Arial" w:cs="Arial"/>
                <w:sz w:val="22"/>
                <w:szCs w:val="22"/>
              </w:rPr>
              <w:t xml:space="preserve"> view</w:t>
            </w:r>
            <w:r w:rsidR="00F82797" w:rsidRPr="00C71EA3">
              <w:rPr>
                <w:rFonts w:ascii="Arial" w:hAnsi="Arial" w:cs="Arial"/>
                <w:sz w:val="22"/>
                <w:szCs w:val="22"/>
              </w:rPr>
              <w:t xml:space="preserve"> that the rail head was slippery</w:t>
            </w:r>
            <w:r w:rsidR="0017392F" w:rsidRPr="00C71EA3">
              <w:rPr>
                <w:rFonts w:ascii="Arial" w:hAnsi="Arial" w:cs="Arial"/>
                <w:sz w:val="22"/>
                <w:szCs w:val="22"/>
              </w:rPr>
              <w:t>.</w:t>
            </w:r>
          </w:p>
          <w:p w:rsidR="0009679F" w:rsidRPr="00C71EA3" w:rsidRDefault="0009679F" w:rsidP="00C71EA3">
            <w:pPr>
              <w:spacing w:before="120" w:after="120"/>
              <w:ind w:left="113" w:right="113"/>
              <w:jc w:val="both"/>
              <w:rPr>
                <w:rFonts w:ascii="Arial" w:hAnsi="Arial" w:cs="Arial"/>
                <w:sz w:val="22"/>
                <w:szCs w:val="22"/>
              </w:rPr>
            </w:pPr>
            <w:r w:rsidRPr="00C71EA3">
              <w:rPr>
                <w:rFonts w:ascii="Arial" w:hAnsi="Arial" w:cs="Arial"/>
                <w:sz w:val="22"/>
                <w:szCs w:val="22"/>
              </w:rPr>
              <w:t>Visual inspection on the day following the incident identified small amounts of petroleum products and leaf matter on the track adjacent to the platform.  In the approach to the station, there were no significant amounts of leaf matter on the rail head nor were any other unusual contaminants identified.</w:t>
            </w:r>
          </w:p>
          <w:p w:rsidR="00276190" w:rsidRPr="00C71EA3" w:rsidRDefault="0017392F" w:rsidP="00C71EA3">
            <w:pPr>
              <w:spacing w:before="120" w:after="120"/>
              <w:ind w:left="113" w:right="113"/>
              <w:jc w:val="both"/>
              <w:rPr>
                <w:rFonts w:ascii="Arial" w:hAnsi="Arial" w:cs="Arial"/>
                <w:sz w:val="22"/>
                <w:szCs w:val="22"/>
              </w:rPr>
            </w:pPr>
            <w:r w:rsidRPr="00C71EA3">
              <w:rPr>
                <w:rFonts w:ascii="Arial" w:hAnsi="Arial" w:cs="Arial"/>
                <w:sz w:val="22"/>
                <w:szCs w:val="22"/>
              </w:rPr>
              <w:t>Of note is that overrun incidents have occurred throughout the network and have not been particular to this or any other location.</w:t>
            </w:r>
          </w:p>
          <w:p w:rsidR="00276190" w:rsidRPr="00C71EA3" w:rsidRDefault="00276190" w:rsidP="00C71EA3">
            <w:pPr>
              <w:spacing w:before="120" w:after="120"/>
              <w:ind w:left="113" w:right="113"/>
              <w:jc w:val="both"/>
              <w:rPr>
                <w:rFonts w:ascii="Arial" w:hAnsi="Arial" w:cs="Arial"/>
                <w:sz w:val="22"/>
                <w:szCs w:val="22"/>
              </w:rPr>
            </w:pPr>
          </w:p>
          <w:p w:rsidR="00276190" w:rsidRPr="00C71EA3" w:rsidRDefault="00276190" w:rsidP="00C71EA3">
            <w:pPr>
              <w:spacing w:before="120" w:after="120"/>
              <w:ind w:left="113" w:right="113"/>
              <w:jc w:val="both"/>
              <w:rPr>
                <w:rFonts w:ascii="Arial" w:hAnsi="Arial" w:cs="Arial"/>
                <w:sz w:val="22"/>
                <w:szCs w:val="22"/>
              </w:rPr>
            </w:pPr>
          </w:p>
          <w:p w:rsidR="005A6D48" w:rsidRPr="00C71EA3" w:rsidRDefault="00446225" w:rsidP="00C71EA3">
            <w:pPr>
              <w:spacing w:before="480" w:after="120"/>
              <w:ind w:left="113" w:right="113"/>
              <w:jc w:val="both"/>
              <w:rPr>
                <w:rFonts w:ascii="Arial" w:hAnsi="Arial" w:cs="Arial"/>
                <w:sz w:val="22"/>
                <w:szCs w:val="22"/>
              </w:rPr>
            </w:pPr>
            <w:r>
              <w:rPr>
                <w:rFonts w:ascii="Arial" w:hAnsi="Arial" w:cs="Arial"/>
                <w:noProof/>
                <w:sz w:val="22"/>
                <w:szCs w:val="22"/>
              </w:rPr>
              <w:lastRenderedPageBreak/>
              <mc:AlternateContent>
                <mc:Choice Requires="wps">
                  <w:drawing>
                    <wp:anchor distT="0" distB="0" distL="114300" distR="114300" simplePos="0" relativeHeight="251657728" behindDoc="0" locked="0" layoutInCell="1" allowOverlap="1">
                      <wp:simplePos x="0" y="0"/>
                      <wp:positionH relativeFrom="column">
                        <wp:posOffset>3086100</wp:posOffset>
                      </wp:positionH>
                      <wp:positionV relativeFrom="paragraph">
                        <wp:posOffset>3536950</wp:posOffset>
                      </wp:positionV>
                      <wp:extent cx="800100" cy="114300"/>
                      <wp:effectExtent l="180975" t="0" r="209550" b="0"/>
                      <wp:wrapNone/>
                      <wp:docPr id="4" name="AutoShape 3"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439551">
                                <a:off x="0" y="0"/>
                                <a:ext cx="800100" cy="114300"/>
                              </a:xfrm>
                              <a:prstGeom prst="stripedRightArrow">
                                <a:avLst>
                                  <a:gd name="adj1" fmla="val 50000"/>
                                  <a:gd name="adj2" fmla="val 1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3" o:spid="_x0000_s1026" type="#_x0000_t93" alt="&quot;&quot;" style="position:absolute;margin-left:243pt;margin-top:278.5pt;width:63pt;height:9pt;rotation:8125974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"/>
                  </w:pict>
                </mc:Fallback>
              </mc:AlternateContent>
            </w:r>
            <w:r>
              <w:rPr>
                <w:rFonts w:ascii="Arial" w:hAnsi="Arial" w:cs="Arial"/>
                <w:noProof/>
                <w:sz w:val="22"/>
                <w:szCs w:val="22"/>
              </w:rPr>
              <w:drawing>
                <wp:inline distT="0" distB="0" distL="0" distR="0">
                  <wp:extent cx="5295900" cy="4257675"/>
                  <wp:effectExtent l="0" t="0" r="0" b="0"/>
                  <wp:docPr id="3" name="Picture 3" descr="IMG_0291appr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291approach"/>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95900" cy="4257675"/>
                          </a:xfrm>
                          <a:prstGeom prst="rect">
                            <a:avLst/>
                          </a:prstGeom>
                          <a:noFill/>
                          <a:ln>
                            <a:noFill/>
                          </a:ln>
                        </pic:spPr>
                      </pic:pic>
                    </a:graphicData>
                  </a:graphic>
                </wp:inline>
              </w:drawing>
            </w:r>
          </w:p>
          <w:p w:rsidR="005A6D48" w:rsidRPr="00C71EA3" w:rsidRDefault="005A6D48" w:rsidP="00C71EA3">
            <w:pPr>
              <w:spacing w:before="120" w:after="120"/>
              <w:ind w:left="113" w:right="113"/>
              <w:jc w:val="both"/>
              <w:rPr>
                <w:rFonts w:ascii="Arial" w:hAnsi="Arial" w:cs="Arial"/>
                <w:b/>
                <w:sz w:val="16"/>
                <w:szCs w:val="16"/>
              </w:rPr>
            </w:pPr>
            <w:r w:rsidRPr="00C71EA3">
              <w:rPr>
                <w:rFonts w:ascii="Arial" w:hAnsi="Arial" w:cs="Arial"/>
                <w:b/>
                <w:sz w:val="16"/>
                <w:szCs w:val="16"/>
              </w:rPr>
              <w:t>Figure</w:t>
            </w:r>
            <w:r w:rsidR="009C2574" w:rsidRPr="00C71EA3">
              <w:rPr>
                <w:rFonts w:ascii="Arial" w:hAnsi="Arial" w:cs="Arial"/>
                <w:b/>
                <w:sz w:val="16"/>
                <w:szCs w:val="16"/>
              </w:rPr>
              <w:t xml:space="preserve"> 2</w:t>
            </w:r>
            <w:r w:rsidRPr="00C71EA3">
              <w:rPr>
                <w:rFonts w:ascii="Arial" w:hAnsi="Arial" w:cs="Arial"/>
                <w:b/>
                <w:sz w:val="16"/>
                <w:szCs w:val="16"/>
              </w:rPr>
              <w:t xml:space="preserve">:  Springvale Railway Station looking towards </w:t>
            </w:r>
            <w:smartTag w:uri="urn:schemas-microsoft-com:office:smarttags" w:element="place">
              <w:smartTag w:uri="urn:schemas-microsoft-com:office:smarttags" w:element="PlaceName">
                <w:r w:rsidRPr="00C71EA3">
                  <w:rPr>
                    <w:rFonts w:ascii="Arial" w:hAnsi="Arial" w:cs="Arial"/>
                    <w:b/>
                    <w:sz w:val="16"/>
                    <w:szCs w:val="16"/>
                  </w:rPr>
                  <w:t>Sandown</w:t>
                </w:r>
              </w:smartTag>
              <w:r w:rsidRPr="00C71EA3">
                <w:rPr>
                  <w:rFonts w:ascii="Arial" w:hAnsi="Arial" w:cs="Arial"/>
                  <w:b/>
                  <w:sz w:val="16"/>
                  <w:szCs w:val="16"/>
                </w:rPr>
                <w:t xml:space="preserve"> </w:t>
              </w:r>
              <w:smartTag w:uri="urn:schemas-microsoft-com:office:smarttags" w:element="PlaceType">
                <w:r w:rsidRPr="00C71EA3">
                  <w:rPr>
                    <w:rFonts w:ascii="Arial" w:hAnsi="Arial" w:cs="Arial"/>
                    <w:b/>
                    <w:sz w:val="16"/>
                    <w:szCs w:val="16"/>
                  </w:rPr>
                  <w:t>Park</w:t>
                </w:r>
              </w:smartTag>
            </w:smartTag>
          </w:p>
          <w:p w:rsidR="00A4733D" w:rsidRPr="00C71EA3" w:rsidRDefault="00A4733D" w:rsidP="00C71EA3">
            <w:pPr>
              <w:spacing w:before="120" w:after="120"/>
              <w:ind w:left="113" w:right="113"/>
              <w:jc w:val="both"/>
              <w:rPr>
                <w:rFonts w:ascii="Arial" w:hAnsi="Arial" w:cs="Arial"/>
                <w:sz w:val="22"/>
                <w:szCs w:val="22"/>
              </w:rPr>
            </w:pPr>
          </w:p>
        </w:tc>
      </w:tr>
      <w:tr w:rsidR="005A6D48" w:rsidRPr="00C71EA3" w:rsidTr="00C71EA3">
        <w:tc>
          <w:tcPr>
            <w:tcW w:w="8748" w:type="dxa"/>
            <w:shd w:val="clear" w:color="auto" w:fill="auto"/>
          </w:tcPr>
          <w:p w:rsidR="005A6D48" w:rsidRPr="00C71EA3" w:rsidRDefault="005A6D48" w:rsidP="00C71EA3">
            <w:pPr>
              <w:spacing w:before="120" w:after="120"/>
              <w:ind w:left="113" w:right="113"/>
              <w:jc w:val="both"/>
              <w:rPr>
                <w:rFonts w:ascii="Arial" w:hAnsi="Arial" w:cs="Arial"/>
                <w:b/>
                <w:sz w:val="22"/>
                <w:szCs w:val="22"/>
              </w:rPr>
            </w:pPr>
            <w:r w:rsidRPr="00C71EA3">
              <w:rPr>
                <w:rFonts w:ascii="Arial" w:hAnsi="Arial" w:cs="Arial"/>
                <w:b/>
                <w:sz w:val="22"/>
                <w:szCs w:val="22"/>
              </w:rPr>
              <w:lastRenderedPageBreak/>
              <w:t>Regulatory systems</w:t>
            </w:r>
          </w:p>
          <w:p w:rsidR="005A6D48" w:rsidRPr="00C71EA3" w:rsidRDefault="005A6D48" w:rsidP="00C71EA3">
            <w:pPr>
              <w:spacing w:before="120" w:after="120"/>
              <w:ind w:left="113" w:right="113"/>
              <w:jc w:val="both"/>
              <w:rPr>
                <w:rFonts w:ascii="Arial" w:hAnsi="Arial" w:cs="Arial"/>
                <w:sz w:val="22"/>
                <w:szCs w:val="22"/>
              </w:rPr>
            </w:pPr>
            <w:r w:rsidRPr="00C71EA3">
              <w:rPr>
                <w:rFonts w:ascii="Arial" w:hAnsi="Arial" w:cs="Arial"/>
                <w:sz w:val="22"/>
                <w:szCs w:val="22"/>
              </w:rPr>
              <w:t xml:space="preserve">The rail operator (Connex) has carriage of the management of its operational risks, with oversight by the </w:t>
            </w:r>
            <w:r w:rsidR="00116DF9" w:rsidRPr="00C71EA3">
              <w:rPr>
                <w:rFonts w:ascii="Arial" w:hAnsi="Arial" w:cs="Arial"/>
                <w:sz w:val="22"/>
                <w:szCs w:val="22"/>
              </w:rPr>
              <w:t xml:space="preserve">rail </w:t>
            </w:r>
            <w:r w:rsidRPr="00C71EA3">
              <w:rPr>
                <w:rFonts w:ascii="Arial" w:hAnsi="Arial" w:cs="Arial"/>
                <w:sz w:val="22"/>
                <w:szCs w:val="22"/>
              </w:rPr>
              <w:t>safety regulator, Public Transport Safety Victoria (PTSV).</w:t>
            </w:r>
          </w:p>
          <w:p w:rsidR="005A6D48" w:rsidRPr="00C71EA3" w:rsidRDefault="005A6D48" w:rsidP="00C71EA3">
            <w:pPr>
              <w:spacing w:before="120" w:after="120"/>
              <w:ind w:left="113" w:right="113"/>
              <w:jc w:val="both"/>
              <w:rPr>
                <w:rFonts w:ascii="Arial" w:hAnsi="Arial" w:cs="Arial"/>
                <w:sz w:val="22"/>
                <w:szCs w:val="22"/>
              </w:rPr>
            </w:pPr>
            <w:r w:rsidRPr="00C71EA3">
              <w:rPr>
                <w:rFonts w:ascii="Arial" w:hAnsi="Arial" w:cs="Arial"/>
                <w:sz w:val="22"/>
                <w:szCs w:val="22"/>
              </w:rPr>
              <w:t>PTSV has advised that it is continuing to monitor the braking performance issue to assure that Connex is managing the risks in an appropriate manner.</w:t>
            </w:r>
          </w:p>
          <w:p w:rsidR="0009679F" w:rsidRPr="00C71EA3" w:rsidRDefault="0009679F" w:rsidP="00C71EA3">
            <w:pPr>
              <w:spacing w:before="120" w:after="120"/>
              <w:ind w:left="113" w:right="113"/>
              <w:jc w:val="both"/>
              <w:rPr>
                <w:rFonts w:ascii="Arial" w:hAnsi="Arial" w:cs="Arial"/>
                <w:sz w:val="22"/>
                <w:szCs w:val="22"/>
              </w:rPr>
            </w:pPr>
          </w:p>
          <w:p w:rsidR="0009679F" w:rsidRPr="00C71EA3" w:rsidRDefault="0009679F" w:rsidP="00C71EA3">
            <w:pPr>
              <w:spacing w:before="120" w:after="120"/>
              <w:ind w:left="113" w:right="113"/>
              <w:jc w:val="both"/>
              <w:rPr>
                <w:rFonts w:ascii="Arial" w:hAnsi="Arial" w:cs="Arial"/>
                <w:sz w:val="22"/>
                <w:szCs w:val="22"/>
              </w:rPr>
            </w:pPr>
          </w:p>
          <w:p w:rsidR="0009679F" w:rsidRPr="00C71EA3" w:rsidRDefault="0009679F" w:rsidP="00C71EA3">
            <w:pPr>
              <w:spacing w:before="120" w:after="120"/>
              <w:ind w:left="113" w:right="113"/>
              <w:jc w:val="both"/>
              <w:rPr>
                <w:rFonts w:ascii="Arial" w:hAnsi="Arial" w:cs="Arial"/>
                <w:sz w:val="22"/>
                <w:szCs w:val="22"/>
              </w:rPr>
            </w:pPr>
          </w:p>
          <w:p w:rsidR="0009679F" w:rsidRPr="00C71EA3" w:rsidRDefault="0009679F" w:rsidP="00C71EA3">
            <w:pPr>
              <w:spacing w:before="120" w:after="120"/>
              <w:ind w:left="113" w:right="113"/>
              <w:jc w:val="both"/>
              <w:rPr>
                <w:rFonts w:ascii="Arial" w:hAnsi="Arial" w:cs="Arial"/>
                <w:sz w:val="22"/>
                <w:szCs w:val="22"/>
              </w:rPr>
            </w:pPr>
          </w:p>
          <w:p w:rsidR="0009679F" w:rsidRPr="00C71EA3" w:rsidRDefault="0009679F" w:rsidP="00C71EA3">
            <w:pPr>
              <w:spacing w:before="120" w:after="120"/>
              <w:ind w:left="113" w:right="113"/>
              <w:jc w:val="both"/>
              <w:rPr>
                <w:rFonts w:ascii="Arial" w:hAnsi="Arial" w:cs="Arial"/>
                <w:sz w:val="22"/>
                <w:szCs w:val="22"/>
              </w:rPr>
            </w:pPr>
          </w:p>
          <w:p w:rsidR="0009679F" w:rsidRPr="00C71EA3" w:rsidRDefault="0009679F" w:rsidP="00C71EA3">
            <w:pPr>
              <w:spacing w:before="120" w:after="120"/>
              <w:ind w:left="113" w:right="113"/>
              <w:jc w:val="both"/>
              <w:rPr>
                <w:rFonts w:ascii="Arial" w:hAnsi="Arial" w:cs="Arial"/>
                <w:sz w:val="22"/>
                <w:szCs w:val="22"/>
              </w:rPr>
            </w:pPr>
          </w:p>
          <w:p w:rsidR="0009679F" w:rsidRPr="00C71EA3" w:rsidRDefault="0009679F" w:rsidP="00C71EA3">
            <w:pPr>
              <w:spacing w:before="120" w:after="120"/>
              <w:ind w:left="113" w:right="113"/>
              <w:jc w:val="both"/>
              <w:rPr>
                <w:rFonts w:ascii="Arial" w:hAnsi="Arial" w:cs="Arial"/>
                <w:sz w:val="22"/>
                <w:szCs w:val="22"/>
              </w:rPr>
            </w:pPr>
          </w:p>
          <w:p w:rsidR="0009679F" w:rsidRPr="00C71EA3" w:rsidRDefault="0009679F" w:rsidP="00C71EA3">
            <w:pPr>
              <w:spacing w:before="120" w:after="120"/>
              <w:ind w:left="113" w:right="113"/>
              <w:jc w:val="both"/>
              <w:rPr>
                <w:rFonts w:ascii="Arial" w:hAnsi="Arial" w:cs="Arial"/>
                <w:sz w:val="22"/>
                <w:szCs w:val="22"/>
              </w:rPr>
            </w:pPr>
          </w:p>
          <w:p w:rsidR="0009679F" w:rsidRPr="00C71EA3" w:rsidRDefault="0009679F" w:rsidP="00C71EA3">
            <w:pPr>
              <w:spacing w:before="120" w:after="120"/>
              <w:ind w:left="113" w:right="113"/>
              <w:jc w:val="both"/>
              <w:rPr>
                <w:rFonts w:ascii="Arial" w:hAnsi="Arial" w:cs="Arial"/>
                <w:sz w:val="22"/>
                <w:szCs w:val="22"/>
              </w:rPr>
            </w:pPr>
          </w:p>
          <w:p w:rsidR="0009679F" w:rsidRPr="00C71EA3" w:rsidRDefault="0009679F" w:rsidP="00C71EA3">
            <w:pPr>
              <w:spacing w:before="120" w:after="120"/>
              <w:ind w:left="113" w:right="113"/>
              <w:jc w:val="both"/>
              <w:rPr>
                <w:rFonts w:ascii="Arial" w:hAnsi="Arial" w:cs="Arial"/>
                <w:sz w:val="22"/>
                <w:szCs w:val="22"/>
              </w:rPr>
            </w:pPr>
          </w:p>
        </w:tc>
      </w:tr>
    </w:tbl>
    <w:p w:rsidR="00411A72" w:rsidRDefault="00411A72" w:rsidP="00666CB2">
      <w:pPr>
        <w:spacing w:before="120" w:after="120"/>
        <w:ind w:left="113" w:right="113"/>
        <w:jc w:val="both"/>
        <w:sectPr w:rsidR="00411A72" w:rsidSect="00EB358E">
          <w:pgSz w:w="11906" w:h="16838" w:code="9"/>
          <w:pgMar w:top="1729" w:right="1644" w:bottom="1077" w:left="1797" w:header="1077" w:footer="833" w:gutter="0"/>
          <w:cols w:space="708"/>
          <w:titlePg/>
          <w:docGrid w:linePitch="360"/>
        </w:sect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5A6D48" w:rsidRPr="00C71EA3" w:rsidTr="00C71EA3">
        <w:tc>
          <w:tcPr>
            <w:tcW w:w="8748" w:type="dxa"/>
            <w:shd w:val="clear" w:color="auto" w:fill="D9D9D9"/>
          </w:tcPr>
          <w:p w:rsidR="005A6D48" w:rsidRPr="00C71EA3" w:rsidRDefault="00677B6C" w:rsidP="00C71EA3">
            <w:pPr>
              <w:spacing w:before="120" w:after="120"/>
              <w:ind w:left="113" w:right="113"/>
              <w:jc w:val="both"/>
              <w:rPr>
                <w:rFonts w:ascii="Arial" w:hAnsi="Arial" w:cs="Arial"/>
                <w:b/>
              </w:rPr>
            </w:pPr>
            <w:r>
              <w:lastRenderedPageBreak/>
              <w:br w:type="page"/>
            </w:r>
            <w:r w:rsidR="00666CB2" w:rsidRPr="00C71EA3">
              <w:rPr>
                <w:rFonts w:ascii="Arial" w:hAnsi="Arial" w:cs="Arial"/>
                <w:b/>
              </w:rPr>
              <w:t xml:space="preserve">Identified </w:t>
            </w:r>
            <w:r w:rsidR="00D607DD" w:rsidRPr="00C71EA3">
              <w:rPr>
                <w:rFonts w:ascii="Arial" w:hAnsi="Arial" w:cs="Arial"/>
                <w:b/>
              </w:rPr>
              <w:t>safety issues</w:t>
            </w:r>
          </w:p>
        </w:tc>
      </w:tr>
      <w:tr w:rsidR="005A6D48" w:rsidRPr="00C71EA3" w:rsidTr="00C71EA3">
        <w:tc>
          <w:tcPr>
            <w:tcW w:w="8748" w:type="dxa"/>
            <w:shd w:val="clear" w:color="auto" w:fill="auto"/>
          </w:tcPr>
          <w:p w:rsidR="005A6D48" w:rsidRPr="00C71EA3" w:rsidRDefault="005A6D48" w:rsidP="00C71EA3">
            <w:pPr>
              <w:spacing w:before="120" w:after="120"/>
              <w:ind w:left="113" w:right="113"/>
              <w:jc w:val="both"/>
              <w:rPr>
                <w:rFonts w:ascii="Arial" w:hAnsi="Arial" w:cs="Arial"/>
                <w:b/>
                <w:sz w:val="22"/>
                <w:szCs w:val="22"/>
              </w:rPr>
            </w:pPr>
            <w:r w:rsidRPr="00C71EA3">
              <w:rPr>
                <w:rFonts w:ascii="Arial" w:hAnsi="Arial" w:cs="Arial"/>
                <w:b/>
                <w:sz w:val="22"/>
                <w:szCs w:val="22"/>
              </w:rPr>
              <w:t>Braking performance</w:t>
            </w:r>
          </w:p>
          <w:p w:rsidR="00BB4FB1" w:rsidRPr="00C71EA3" w:rsidRDefault="008265F9" w:rsidP="00C71EA3">
            <w:pPr>
              <w:spacing w:before="120" w:after="120"/>
              <w:ind w:left="113" w:right="113"/>
              <w:jc w:val="both"/>
              <w:rPr>
                <w:rFonts w:ascii="Arial" w:hAnsi="Arial" w:cs="Arial"/>
                <w:sz w:val="22"/>
                <w:szCs w:val="22"/>
              </w:rPr>
            </w:pPr>
            <w:r w:rsidRPr="00C71EA3">
              <w:rPr>
                <w:rFonts w:ascii="Arial" w:hAnsi="Arial" w:cs="Arial"/>
                <w:sz w:val="22"/>
                <w:szCs w:val="22"/>
              </w:rPr>
              <w:t>This incident is one of a number of cases where in-service braking performance of a Siemens train has been below expectation.</w:t>
            </w:r>
            <w:r w:rsidR="00A0737A" w:rsidRPr="00C71EA3">
              <w:rPr>
                <w:rFonts w:ascii="Arial" w:hAnsi="Arial" w:cs="Arial"/>
                <w:sz w:val="22"/>
                <w:szCs w:val="22"/>
              </w:rPr>
              <w:t xml:space="preserve">  </w:t>
            </w:r>
          </w:p>
          <w:p w:rsidR="008265F9" w:rsidRPr="00C71EA3" w:rsidRDefault="00A0737A" w:rsidP="00C71EA3">
            <w:pPr>
              <w:spacing w:before="120" w:after="120"/>
              <w:ind w:left="113" w:right="113"/>
              <w:jc w:val="both"/>
              <w:rPr>
                <w:rFonts w:ascii="Arial" w:hAnsi="Arial" w:cs="Arial"/>
                <w:sz w:val="22"/>
                <w:szCs w:val="22"/>
              </w:rPr>
            </w:pPr>
            <w:r w:rsidRPr="00C71EA3">
              <w:rPr>
                <w:rFonts w:ascii="Arial" w:hAnsi="Arial" w:cs="Arial"/>
                <w:sz w:val="22"/>
                <w:szCs w:val="22"/>
              </w:rPr>
              <w:t xml:space="preserve">The higher </w:t>
            </w:r>
            <w:r w:rsidR="007C399A" w:rsidRPr="00C71EA3">
              <w:rPr>
                <w:rFonts w:ascii="Arial" w:hAnsi="Arial" w:cs="Arial"/>
                <w:sz w:val="22"/>
                <w:szCs w:val="22"/>
              </w:rPr>
              <w:t>incidence of</w:t>
            </w:r>
            <w:r w:rsidRPr="00C71EA3">
              <w:rPr>
                <w:rFonts w:ascii="Arial" w:hAnsi="Arial" w:cs="Arial"/>
                <w:sz w:val="22"/>
                <w:szCs w:val="22"/>
              </w:rPr>
              <w:t xml:space="preserve"> overrun by Siemens vehicles compared to the remainder of the </w:t>
            </w:r>
            <w:r w:rsidR="00935BCB" w:rsidRPr="00C71EA3">
              <w:rPr>
                <w:rFonts w:ascii="Arial" w:hAnsi="Arial" w:cs="Arial"/>
                <w:sz w:val="22"/>
                <w:szCs w:val="22"/>
              </w:rPr>
              <w:t xml:space="preserve">metropolitan </w:t>
            </w:r>
            <w:r w:rsidRPr="00C71EA3">
              <w:rPr>
                <w:rFonts w:ascii="Arial" w:hAnsi="Arial" w:cs="Arial"/>
                <w:sz w:val="22"/>
                <w:szCs w:val="22"/>
              </w:rPr>
              <w:t>fleet suggest</w:t>
            </w:r>
            <w:r w:rsidR="00692FD3" w:rsidRPr="00C71EA3">
              <w:rPr>
                <w:rFonts w:ascii="Arial" w:hAnsi="Arial" w:cs="Arial"/>
                <w:sz w:val="22"/>
                <w:szCs w:val="22"/>
              </w:rPr>
              <w:t>s</w:t>
            </w:r>
            <w:r w:rsidRPr="00C71EA3">
              <w:rPr>
                <w:rFonts w:ascii="Arial" w:hAnsi="Arial" w:cs="Arial"/>
                <w:sz w:val="22"/>
                <w:szCs w:val="22"/>
              </w:rPr>
              <w:t xml:space="preserve"> </w:t>
            </w:r>
            <w:r w:rsidR="00BB4FB1" w:rsidRPr="00C71EA3">
              <w:rPr>
                <w:rFonts w:ascii="Arial" w:hAnsi="Arial" w:cs="Arial"/>
                <w:sz w:val="22"/>
                <w:szCs w:val="22"/>
              </w:rPr>
              <w:t>a</w:t>
            </w:r>
            <w:r w:rsidRPr="00C71EA3">
              <w:rPr>
                <w:rFonts w:ascii="Arial" w:hAnsi="Arial" w:cs="Arial"/>
                <w:sz w:val="22"/>
                <w:szCs w:val="22"/>
              </w:rPr>
              <w:t xml:space="preserve"> braking performance issue</w:t>
            </w:r>
            <w:r w:rsidR="00BB4FB1" w:rsidRPr="00C71EA3">
              <w:rPr>
                <w:rFonts w:ascii="Arial" w:hAnsi="Arial" w:cs="Arial"/>
                <w:sz w:val="22"/>
                <w:szCs w:val="22"/>
              </w:rPr>
              <w:t>.</w:t>
            </w:r>
            <w:r w:rsidRPr="00C71EA3">
              <w:rPr>
                <w:rFonts w:ascii="Arial" w:hAnsi="Arial" w:cs="Arial"/>
                <w:sz w:val="22"/>
                <w:szCs w:val="22"/>
              </w:rPr>
              <w:t xml:space="preserve">  </w:t>
            </w:r>
            <w:r w:rsidR="00BB4FB1" w:rsidRPr="00C71EA3">
              <w:rPr>
                <w:rFonts w:ascii="Arial" w:hAnsi="Arial" w:cs="Arial"/>
                <w:sz w:val="22"/>
                <w:szCs w:val="22"/>
              </w:rPr>
              <w:t>Further, t</w:t>
            </w:r>
            <w:r w:rsidRPr="00C71EA3">
              <w:rPr>
                <w:rFonts w:ascii="Arial" w:hAnsi="Arial" w:cs="Arial"/>
                <w:sz w:val="22"/>
                <w:szCs w:val="22"/>
              </w:rPr>
              <w:t>he evidence suggests that overrun incidents are most likely to occur in low adhesion conditions.</w:t>
            </w:r>
          </w:p>
          <w:p w:rsidR="005A6D48" w:rsidRPr="00C71EA3" w:rsidRDefault="005A6D48" w:rsidP="00C71EA3">
            <w:pPr>
              <w:spacing w:before="120" w:after="120"/>
              <w:ind w:left="113" w:right="113"/>
              <w:jc w:val="both"/>
              <w:rPr>
                <w:rFonts w:ascii="Arial" w:hAnsi="Arial" w:cs="Arial"/>
                <w:sz w:val="22"/>
                <w:szCs w:val="22"/>
              </w:rPr>
            </w:pPr>
            <w:r w:rsidRPr="00C71EA3">
              <w:rPr>
                <w:rFonts w:ascii="Arial" w:hAnsi="Arial" w:cs="Arial"/>
                <w:sz w:val="22"/>
                <w:szCs w:val="22"/>
              </w:rPr>
              <w:t>The process of slowing and stopping a train involves complex interaction between the train driver, the train’s braking systems and the track infrastructure</w:t>
            </w:r>
            <w:r w:rsidR="00D441EF" w:rsidRPr="00C71EA3">
              <w:rPr>
                <w:rFonts w:ascii="Arial" w:hAnsi="Arial" w:cs="Arial"/>
                <w:sz w:val="22"/>
                <w:szCs w:val="22"/>
              </w:rPr>
              <w:t xml:space="preserve"> </w:t>
            </w:r>
            <w:r w:rsidR="002D5C56" w:rsidRPr="00C71EA3">
              <w:rPr>
                <w:rFonts w:ascii="Arial" w:hAnsi="Arial" w:cs="Arial"/>
                <w:sz w:val="22"/>
                <w:szCs w:val="22"/>
              </w:rPr>
              <w:t xml:space="preserve">as influenced by the </w:t>
            </w:r>
            <w:r w:rsidR="00D441EF" w:rsidRPr="00C71EA3">
              <w:rPr>
                <w:rFonts w:ascii="Arial" w:hAnsi="Arial" w:cs="Arial"/>
                <w:sz w:val="22"/>
                <w:szCs w:val="22"/>
              </w:rPr>
              <w:t>prevailing environmental conditions.</w:t>
            </w:r>
            <w:r w:rsidR="008265F9" w:rsidRPr="00C71EA3">
              <w:rPr>
                <w:rFonts w:ascii="Arial" w:hAnsi="Arial" w:cs="Arial"/>
                <w:sz w:val="22"/>
                <w:szCs w:val="22"/>
              </w:rPr>
              <w:t xml:space="preserve">  </w:t>
            </w:r>
            <w:r w:rsidRPr="00C71EA3">
              <w:rPr>
                <w:rFonts w:ascii="Arial" w:hAnsi="Arial" w:cs="Arial"/>
                <w:sz w:val="22"/>
                <w:szCs w:val="22"/>
              </w:rPr>
              <w:t>Th</w:t>
            </w:r>
            <w:r w:rsidR="008265F9" w:rsidRPr="00C71EA3">
              <w:rPr>
                <w:rFonts w:ascii="Arial" w:hAnsi="Arial" w:cs="Arial"/>
                <w:sz w:val="22"/>
                <w:szCs w:val="22"/>
              </w:rPr>
              <w:t>e</w:t>
            </w:r>
            <w:r w:rsidRPr="00C71EA3">
              <w:rPr>
                <w:rFonts w:ascii="Arial" w:hAnsi="Arial" w:cs="Arial"/>
                <w:sz w:val="22"/>
                <w:szCs w:val="22"/>
              </w:rPr>
              <w:t xml:space="preserve"> intermittent failure in performance of this interactive system and the role of each of its components has been </w:t>
            </w:r>
            <w:r w:rsidR="00935BCB" w:rsidRPr="00C71EA3">
              <w:rPr>
                <w:rFonts w:ascii="Arial" w:hAnsi="Arial" w:cs="Arial"/>
                <w:sz w:val="22"/>
                <w:szCs w:val="22"/>
              </w:rPr>
              <w:t xml:space="preserve">and continues to be </w:t>
            </w:r>
            <w:r w:rsidRPr="00C71EA3">
              <w:rPr>
                <w:rFonts w:ascii="Arial" w:hAnsi="Arial" w:cs="Arial"/>
                <w:sz w:val="22"/>
                <w:szCs w:val="22"/>
              </w:rPr>
              <w:t>the subject of considerable and lengthy research and investigation by Connex.</w:t>
            </w:r>
          </w:p>
          <w:p w:rsidR="005A6D48" w:rsidRPr="00C71EA3" w:rsidRDefault="005A6D48" w:rsidP="00C71EA3">
            <w:pPr>
              <w:spacing w:before="120" w:after="120"/>
              <w:ind w:left="113" w:right="113"/>
              <w:jc w:val="both"/>
              <w:rPr>
                <w:rFonts w:ascii="Arial" w:hAnsi="Arial" w:cs="Arial"/>
                <w:b/>
                <w:sz w:val="22"/>
                <w:szCs w:val="22"/>
              </w:rPr>
            </w:pPr>
            <w:r w:rsidRPr="00C71EA3">
              <w:rPr>
                <w:rFonts w:ascii="Arial" w:hAnsi="Arial" w:cs="Arial"/>
                <w:b/>
                <w:sz w:val="22"/>
                <w:szCs w:val="22"/>
              </w:rPr>
              <w:t>S</w:t>
            </w:r>
            <w:r w:rsidR="00870CE1" w:rsidRPr="00C71EA3">
              <w:rPr>
                <w:rFonts w:ascii="Arial" w:hAnsi="Arial" w:cs="Arial"/>
                <w:b/>
                <w:sz w:val="22"/>
                <w:szCs w:val="22"/>
              </w:rPr>
              <w:t>afety issue</w:t>
            </w:r>
          </w:p>
          <w:p w:rsidR="005A6D48" w:rsidRPr="00C71EA3" w:rsidRDefault="005A6D48" w:rsidP="00C71EA3">
            <w:pPr>
              <w:spacing w:before="120" w:after="120"/>
              <w:ind w:left="113" w:right="113"/>
              <w:jc w:val="both"/>
              <w:rPr>
                <w:rFonts w:ascii="Arial" w:hAnsi="Arial" w:cs="Arial"/>
                <w:sz w:val="22"/>
                <w:szCs w:val="22"/>
              </w:rPr>
            </w:pPr>
            <w:r w:rsidRPr="00C71EA3">
              <w:rPr>
                <w:rFonts w:ascii="Arial" w:hAnsi="Arial" w:cs="Arial"/>
                <w:sz w:val="22"/>
                <w:szCs w:val="22"/>
              </w:rPr>
              <w:t xml:space="preserve">The </w:t>
            </w:r>
            <w:r w:rsidR="008265F9" w:rsidRPr="00C71EA3">
              <w:rPr>
                <w:rFonts w:ascii="Arial" w:hAnsi="Arial" w:cs="Arial"/>
                <w:sz w:val="22"/>
                <w:szCs w:val="22"/>
              </w:rPr>
              <w:t xml:space="preserve">braking </w:t>
            </w:r>
            <w:r w:rsidR="007C399A" w:rsidRPr="00C71EA3">
              <w:rPr>
                <w:rFonts w:ascii="Arial" w:hAnsi="Arial" w:cs="Arial"/>
                <w:sz w:val="22"/>
                <w:szCs w:val="22"/>
              </w:rPr>
              <w:t>behaviour</w:t>
            </w:r>
            <w:r w:rsidR="008265F9" w:rsidRPr="00C71EA3">
              <w:rPr>
                <w:rFonts w:ascii="Arial" w:hAnsi="Arial" w:cs="Arial"/>
                <w:sz w:val="22"/>
                <w:szCs w:val="22"/>
              </w:rPr>
              <w:t xml:space="preserve"> of the Siemens </w:t>
            </w:r>
            <w:r w:rsidR="00935BCB" w:rsidRPr="00C71EA3">
              <w:rPr>
                <w:rFonts w:ascii="Arial" w:hAnsi="Arial" w:cs="Arial"/>
                <w:sz w:val="22"/>
                <w:szCs w:val="22"/>
              </w:rPr>
              <w:t xml:space="preserve">vehicle </w:t>
            </w:r>
            <w:r w:rsidR="008265F9" w:rsidRPr="00C71EA3">
              <w:rPr>
                <w:rFonts w:ascii="Arial" w:hAnsi="Arial" w:cs="Arial"/>
                <w:sz w:val="22"/>
                <w:szCs w:val="22"/>
              </w:rPr>
              <w:t xml:space="preserve">is </w:t>
            </w:r>
            <w:r w:rsidR="007C399A" w:rsidRPr="00C71EA3">
              <w:rPr>
                <w:rFonts w:ascii="Arial" w:hAnsi="Arial" w:cs="Arial"/>
                <w:sz w:val="22"/>
                <w:szCs w:val="22"/>
              </w:rPr>
              <w:t xml:space="preserve">at times </w:t>
            </w:r>
            <w:r w:rsidR="008265F9" w:rsidRPr="00C71EA3">
              <w:rPr>
                <w:rFonts w:ascii="Arial" w:hAnsi="Arial" w:cs="Arial"/>
                <w:sz w:val="22"/>
                <w:szCs w:val="22"/>
              </w:rPr>
              <w:t xml:space="preserve">unpredictable in </w:t>
            </w:r>
            <w:r w:rsidR="00935BCB" w:rsidRPr="00C71EA3">
              <w:rPr>
                <w:rFonts w:ascii="Arial" w:hAnsi="Arial" w:cs="Arial"/>
                <w:sz w:val="22"/>
                <w:szCs w:val="22"/>
              </w:rPr>
              <w:t>l</w:t>
            </w:r>
            <w:r w:rsidR="008265F9" w:rsidRPr="00C71EA3">
              <w:rPr>
                <w:rFonts w:ascii="Arial" w:hAnsi="Arial" w:cs="Arial"/>
                <w:sz w:val="22"/>
                <w:szCs w:val="22"/>
              </w:rPr>
              <w:t>ow adhesion conditions which may be encountered in service.</w:t>
            </w:r>
          </w:p>
        </w:tc>
      </w:tr>
      <w:tr w:rsidR="005A6D48" w:rsidRPr="00C71EA3" w:rsidTr="00C71EA3">
        <w:tc>
          <w:tcPr>
            <w:tcW w:w="8748" w:type="dxa"/>
            <w:shd w:val="clear" w:color="auto" w:fill="auto"/>
          </w:tcPr>
          <w:p w:rsidR="005A6D48" w:rsidRPr="00C71EA3" w:rsidRDefault="005A6D48" w:rsidP="00C71EA3">
            <w:pPr>
              <w:spacing w:before="120" w:after="120"/>
              <w:ind w:left="113" w:right="113"/>
              <w:jc w:val="both"/>
              <w:rPr>
                <w:rFonts w:ascii="Arial" w:hAnsi="Arial" w:cs="Arial"/>
                <w:b/>
                <w:sz w:val="22"/>
                <w:szCs w:val="22"/>
              </w:rPr>
            </w:pPr>
            <w:r w:rsidRPr="00C71EA3">
              <w:rPr>
                <w:rFonts w:ascii="Arial" w:hAnsi="Arial" w:cs="Arial"/>
                <w:b/>
                <w:sz w:val="22"/>
                <w:szCs w:val="22"/>
              </w:rPr>
              <w:t>Braking system testing regime</w:t>
            </w:r>
          </w:p>
          <w:p w:rsidR="005A6D48" w:rsidRPr="00C71EA3" w:rsidRDefault="005A6D48" w:rsidP="00C71EA3">
            <w:pPr>
              <w:spacing w:before="120" w:after="120"/>
              <w:ind w:left="113" w:right="113"/>
              <w:jc w:val="both"/>
              <w:rPr>
                <w:rFonts w:ascii="Arial" w:hAnsi="Arial" w:cs="Arial"/>
                <w:sz w:val="22"/>
                <w:szCs w:val="22"/>
              </w:rPr>
            </w:pPr>
            <w:r w:rsidRPr="00C71EA3">
              <w:rPr>
                <w:rFonts w:ascii="Arial" w:hAnsi="Arial" w:cs="Arial"/>
                <w:sz w:val="22"/>
                <w:szCs w:val="22"/>
              </w:rPr>
              <w:t xml:space="preserve">Testing of the train prior to and after the incident suggests that the vehicle braking systems </w:t>
            </w:r>
            <w:r w:rsidR="00E11BBF" w:rsidRPr="00C71EA3">
              <w:rPr>
                <w:rFonts w:ascii="Arial" w:hAnsi="Arial" w:cs="Arial"/>
                <w:sz w:val="22"/>
                <w:szCs w:val="22"/>
              </w:rPr>
              <w:t xml:space="preserve">generally met the </w:t>
            </w:r>
            <w:r w:rsidRPr="00C71EA3">
              <w:rPr>
                <w:rFonts w:ascii="Arial" w:hAnsi="Arial" w:cs="Arial"/>
                <w:sz w:val="22"/>
                <w:szCs w:val="22"/>
              </w:rPr>
              <w:t>performance criteria</w:t>
            </w:r>
            <w:r w:rsidR="00E11BBF" w:rsidRPr="00C71EA3">
              <w:rPr>
                <w:rFonts w:ascii="Arial" w:hAnsi="Arial" w:cs="Arial"/>
                <w:sz w:val="22"/>
                <w:szCs w:val="22"/>
              </w:rPr>
              <w:t xml:space="preserve"> for wet conditions</w:t>
            </w:r>
            <w:r w:rsidR="00094E92" w:rsidRPr="00C71EA3">
              <w:rPr>
                <w:rFonts w:ascii="Arial" w:hAnsi="Arial" w:cs="Arial"/>
                <w:sz w:val="22"/>
                <w:szCs w:val="22"/>
              </w:rPr>
              <w:t xml:space="preserve"> (Comeng</w:t>
            </w:r>
            <w:r w:rsidR="009E6DDE" w:rsidRPr="00C71EA3">
              <w:rPr>
                <w:rFonts w:ascii="Arial" w:hAnsi="Arial" w:cs="Arial"/>
                <w:sz w:val="22"/>
                <w:szCs w:val="22"/>
              </w:rPr>
              <w:t xml:space="preserve"> Max</w:t>
            </w:r>
            <w:r w:rsidR="00094E92" w:rsidRPr="00C71EA3">
              <w:rPr>
                <w:rFonts w:ascii="Arial" w:hAnsi="Arial" w:cs="Arial"/>
                <w:sz w:val="22"/>
                <w:szCs w:val="22"/>
              </w:rPr>
              <w:t>+10</w:t>
            </w:r>
            <w:r w:rsidR="00EB358E" w:rsidRPr="00C71EA3">
              <w:rPr>
                <w:rFonts w:ascii="Arial" w:hAnsi="Arial" w:cs="Arial"/>
                <w:sz w:val="22"/>
                <w:szCs w:val="22"/>
              </w:rPr>
              <w:t xml:space="preserve"> per cent</w:t>
            </w:r>
            <w:r w:rsidR="00094E92" w:rsidRPr="00C71EA3">
              <w:rPr>
                <w:rFonts w:ascii="Arial" w:hAnsi="Arial" w:cs="Arial"/>
                <w:sz w:val="22"/>
                <w:szCs w:val="22"/>
              </w:rPr>
              <w:t>)</w:t>
            </w:r>
            <w:r w:rsidRPr="00C71EA3">
              <w:rPr>
                <w:rFonts w:ascii="Arial" w:hAnsi="Arial" w:cs="Arial"/>
                <w:sz w:val="22"/>
                <w:szCs w:val="22"/>
              </w:rPr>
              <w:t xml:space="preserve">.  Yet, in this incident the train did not slow </w:t>
            </w:r>
            <w:r w:rsidR="00094E92" w:rsidRPr="00C71EA3">
              <w:rPr>
                <w:rFonts w:ascii="Arial" w:hAnsi="Arial" w:cs="Arial"/>
                <w:sz w:val="22"/>
                <w:szCs w:val="22"/>
              </w:rPr>
              <w:t>in accordance with these brak</w:t>
            </w:r>
            <w:r w:rsidR="00E11BBF" w:rsidRPr="00C71EA3">
              <w:rPr>
                <w:rFonts w:ascii="Arial" w:hAnsi="Arial" w:cs="Arial"/>
                <w:sz w:val="22"/>
                <w:szCs w:val="22"/>
              </w:rPr>
              <w:t>ing</w:t>
            </w:r>
            <w:r w:rsidR="00094E92" w:rsidRPr="00C71EA3">
              <w:rPr>
                <w:rFonts w:ascii="Arial" w:hAnsi="Arial" w:cs="Arial"/>
                <w:sz w:val="22"/>
                <w:szCs w:val="22"/>
              </w:rPr>
              <w:t xml:space="preserve"> curves</w:t>
            </w:r>
            <w:r w:rsidRPr="00C71EA3">
              <w:rPr>
                <w:rFonts w:ascii="Arial" w:hAnsi="Arial" w:cs="Arial"/>
                <w:sz w:val="22"/>
                <w:szCs w:val="22"/>
              </w:rPr>
              <w:t>.  This indicates either an intermittent fault in the train braking system or</w:t>
            </w:r>
            <w:r w:rsidR="00DE187B" w:rsidRPr="00C71EA3">
              <w:rPr>
                <w:rFonts w:ascii="Arial" w:hAnsi="Arial" w:cs="Arial"/>
                <w:sz w:val="22"/>
                <w:szCs w:val="22"/>
              </w:rPr>
              <w:t>,</w:t>
            </w:r>
            <w:r w:rsidR="00E11BBF" w:rsidRPr="00C71EA3">
              <w:rPr>
                <w:rFonts w:ascii="Arial" w:hAnsi="Arial" w:cs="Arial"/>
                <w:sz w:val="22"/>
                <w:szCs w:val="22"/>
              </w:rPr>
              <w:t xml:space="preserve"> </w:t>
            </w:r>
            <w:r w:rsidR="00935BCB" w:rsidRPr="00C71EA3">
              <w:rPr>
                <w:rFonts w:ascii="Arial" w:hAnsi="Arial" w:cs="Arial"/>
                <w:sz w:val="22"/>
                <w:szCs w:val="22"/>
              </w:rPr>
              <w:t>more likely</w:t>
            </w:r>
            <w:r w:rsidR="00DE187B" w:rsidRPr="00C71EA3">
              <w:rPr>
                <w:rFonts w:ascii="Arial" w:hAnsi="Arial" w:cs="Arial"/>
                <w:sz w:val="22"/>
                <w:szCs w:val="22"/>
              </w:rPr>
              <w:t>,</w:t>
            </w:r>
            <w:r w:rsidR="00935BCB" w:rsidRPr="00C71EA3">
              <w:rPr>
                <w:rFonts w:ascii="Arial" w:hAnsi="Arial" w:cs="Arial"/>
                <w:sz w:val="22"/>
                <w:szCs w:val="22"/>
              </w:rPr>
              <w:t xml:space="preserve"> </w:t>
            </w:r>
            <w:r w:rsidRPr="00C71EA3">
              <w:rPr>
                <w:rFonts w:ascii="Arial" w:hAnsi="Arial" w:cs="Arial"/>
                <w:sz w:val="22"/>
                <w:szCs w:val="22"/>
              </w:rPr>
              <w:t>a difference between the test conditions and the conditions experienced by the train in-service.  Specifically, it is feasible that lower adhesion conditions existed in service.</w:t>
            </w:r>
          </w:p>
          <w:p w:rsidR="005A6D48" w:rsidRPr="00C71EA3" w:rsidRDefault="00870CE1" w:rsidP="00C71EA3">
            <w:pPr>
              <w:spacing w:before="120" w:after="120"/>
              <w:ind w:left="113" w:right="113"/>
              <w:jc w:val="both"/>
              <w:rPr>
                <w:rFonts w:ascii="Arial" w:hAnsi="Arial" w:cs="Arial"/>
                <w:b/>
                <w:sz w:val="22"/>
                <w:szCs w:val="22"/>
              </w:rPr>
            </w:pPr>
            <w:r w:rsidRPr="00C71EA3">
              <w:rPr>
                <w:rFonts w:ascii="Arial" w:hAnsi="Arial" w:cs="Arial"/>
                <w:b/>
                <w:sz w:val="22"/>
                <w:szCs w:val="22"/>
              </w:rPr>
              <w:t>Safety issue</w:t>
            </w:r>
          </w:p>
          <w:p w:rsidR="005A6D48" w:rsidRPr="00C71EA3" w:rsidRDefault="005A6D48" w:rsidP="00C71EA3">
            <w:pPr>
              <w:spacing w:before="120" w:after="120"/>
              <w:ind w:left="113" w:right="113"/>
              <w:jc w:val="both"/>
              <w:rPr>
                <w:rFonts w:ascii="Arial" w:hAnsi="Arial" w:cs="Arial"/>
                <w:sz w:val="22"/>
                <w:szCs w:val="22"/>
              </w:rPr>
            </w:pPr>
            <w:r w:rsidRPr="00C71EA3">
              <w:rPr>
                <w:rFonts w:ascii="Arial" w:hAnsi="Arial" w:cs="Arial"/>
                <w:sz w:val="22"/>
                <w:szCs w:val="22"/>
              </w:rPr>
              <w:t xml:space="preserve">The braking system test regime </w:t>
            </w:r>
            <w:r w:rsidR="009E6DDE" w:rsidRPr="00C71EA3">
              <w:rPr>
                <w:rFonts w:ascii="Arial" w:hAnsi="Arial" w:cs="Arial"/>
                <w:sz w:val="22"/>
                <w:szCs w:val="22"/>
              </w:rPr>
              <w:t xml:space="preserve">may not </w:t>
            </w:r>
            <w:r w:rsidRPr="00C71EA3">
              <w:rPr>
                <w:rFonts w:ascii="Arial" w:hAnsi="Arial" w:cs="Arial"/>
                <w:sz w:val="22"/>
                <w:szCs w:val="22"/>
              </w:rPr>
              <w:t>reflect conditions encountered in service.</w:t>
            </w:r>
          </w:p>
          <w:p w:rsidR="005A6D48" w:rsidRPr="00C71EA3" w:rsidRDefault="005A6D48" w:rsidP="00C71EA3">
            <w:pPr>
              <w:spacing w:before="120" w:after="120"/>
              <w:ind w:left="113" w:right="113"/>
              <w:jc w:val="both"/>
              <w:rPr>
                <w:rFonts w:ascii="Arial" w:hAnsi="Arial" w:cs="Arial"/>
                <w:sz w:val="22"/>
                <w:szCs w:val="22"/>
              </w:rPr>
            </w:pPr>
          </w:p>
          <w:p w:rsidR="005A6D48" w:rsidRPr="00C71EA3" w:rsidRDefault="005A6D48" w:rsidP="00C71EA3">
            <w:pPr>
              <w:spacing w:before="120" w:after="120"/>
              <w:ind w:left="113" w:right="113"/>
              <w:jc w:val="both"/>
              <w:rPr>
                <w:rFonts w:ascii="Arial" w:hAnsi="Arial" w:cs="Arial"/>
                <w:sz w:val="22"/>
                <w:szCs w:val="22"/>
              </w:rPr>
            </w:pPr>
          </w:p>
          <w:p w:rsidR="005A6D48" w:rsidRPr="00C71EA3" w:rsidRDefault="005A6D48" w:rsidP="00C71EA3">
            <w:pPr>
              <w:spacing w:before="120" w:after="120"/>
              <w:ind w:left="113" w:right="113"/>
              <w:jc w:val="both"/>
              <w:rPr>
                <w:rFonts w:ascii="Arial" w:hAnsi="Arial" w:cs="Arial"/>
                <w:sz w:val="22"/>
                <w:szCs w:val="22"/>
              </w:rPr>
            </w:pPr>
          </w:p>
          <w:p w:rsidR="005A6D48" w:rsidRPr="00C71EA3" w:rsidRDefault="005A6D48" w:rsidP="00C71EA3">
            <w:pPr>
              <w:spacing w:before="120" w:after="120"/>
              <w:ind w:left="113" w:right="113"/>
              <w:jc w:val="both"/>
              <w:rPr>
                <w:rFonts w:ascii="Arial" w:hAnsi="Arial" w:cs="Arial"/>
                <w:sz w:val="22"/>
                <w:szCs w:val="22"/>
              </w:rPr>
            </w:pPr>
          </w:p>
          <w:p w:rsidR="00094E92" w:rsidRPr="00C71EA3" w:rsidRDefault="00094E92" w:rsidP="00C71EA3">
            <w:pPr>
              <w:spacing w:before="120" w:after="120"/>
              <w:ind w:left="113" w:right="113"/>
              <w:jc w:val="both"/>
              <w:rPr>
                <w:rFonts w:ascii="Arial" w:hAnsi="Arial" w:cs="Arial"/>
                <w:sz w:val="22"/>
                <w:szCs w:val="22"/>
              </w:rPr>
            </w:pPr>
          </w:p>
          <w:p w:rsidR="005A6D48" w:rsidRPr="00C71EA3" w:rsidRDefault="005A6D48" w:rsidP="00C71EA3">
            <w:pPr>
              <w:spacing w:before="120" w:after="120"/>
              <w:ind w:left="113" w:right="113"/>
              <w:jc w:val="both"/>
              <w:rPr>
                <w:rFonts w:ascii="Arial" w:hAnsi="Arial" w:cs="Arial"/>
                <w:sz w:val="22"/>
                <w:szCs w:val="22"/>
              </w:rPr>
            </w:pPr>
          </w:p>
          <w:p w:rsidR="005A6D48" w:rsidRPr="00C71EA3" w:rsidRDefault="005A6D48" w:rsidP="00C71EA3">
            <w:pPr>
              <w:spacing w:before="120" w:after="120"/>
              <w:ind w:left="113" w:right="113"/>
              <w:jc w:val="both"/>
              <w:rPr>
                <w:rFonts w:ascii="Arial" w:hAnsi="Arial" w:cs="Arial"/>
                <w:sz w:val="22"/>
                <w:szCs w:val="22"/>
              </w:rPr>
            </w:pPr>
          </w:p>
          <w:p w:rsidR="00EB358E" w:rsidRPr="00C71EA3" w:rsidRDefault="00EB358E" w:rsidP="00C71EA3">
            <w:pPr>
              <w:spacing w:before="120" w:after="120"/>
              <w:ind w:left="113" w:right="113"/>
              <w:jc w:val="both"/>
              <w:rPr>
                <w:rFonts w:ascii="Arial" w:hAnsi="Arial" w:cs="Arial"/>
                <w:sz w:val="22"/>
                <w:szCs w:val="22"/>
              </w:rPr>
            </w:pPr>
          </w:p>
          <w:p w:rsidR="00EB358E" w:rsidRPr="00C71EA3" w:rsidRDefault="00EB358E" w:rsidP="00C71EA3">
            <w:pPr>
              <w:spacing w:before="120" w:after="120"/>
              <w:ind w:left="113" w:right="113"/>
              <w:jc w:val="both"/>
              <w:rPr>
                <w:rFonts w:ascii="Arial" w:hAnsi="Arial" w:cs="Arial"/>
                <w:sz w:val="22"/>
                <w:szCs w:val="22"/>
              </w:rPr>
            </w:pPr>
          </w:p>
          <w:p w:rsidR="00EB358E" w:rsidRPr="00C71EA3" w:rsidRDefault="00EB358E" w:rsidP="00C71EA3">
            <w:pPr>
              <w:spacing w:before="120" w:after="120"/>
              <w:ind w:left="113" w:right="113"/>
              <w:jc w:val="both"/>
              <w:rPr>
                <w:rFonts w:ascii="Arial" w:hAnsi="Arial" w:cs="Arial"/>
                <w:sz w:val="22"/>
                <w:szCs w:val="22"/>
              </w:rPr>
            </w:pPr>
          </w:p>
          <w:p w:rsidR="00EB358E" w:rsidRPr="00C71EA3" w:rsidRDefault="00EB358E" w:rsidP="00C71EA3">
            <w:pPr>
              <w:spacing w:before="120" w:after="120"/>
              <w:ind w:left="113" w:right="113"/>
              <w:jc w:val="both"/>
              <w:rPr>
                <w:rFonts w:ascii="Arial" w:hAnsi="Arial" w:cs="Arial"/>
                <w:sz w:val="22"/>
                <w:szCs w:val="22"/>
              </w:rPr>
            </w:pPr>
          </w:p>
          <w:p w:rsidR="00EB358E" w:rsidRPr="00C71EA3" w:rsidRDefault="00EB358E" w:rsidP="00C71EA3">
            <w:pPr>
              <w:spacing w:before="120" w:after="120"/>
              <w:ind w:left="113" w:right="113"/>
              <w:jc w:val="both"/>
              <w:rPr>
                <w:rFonts w:ascii="Arial" w:hAnsi="Arial" w:cs="Arial"/>
                <w:sz w:val="22"/>
                <w:szCs w:val="22"/>
              </w:rPr>
            </w:pPr>
          </w:p>
          <w:p w:rsidR="00EB358E" w:rsidRPr="00C71EA3" w:rsidRDefault="00EB358E" w:rsidP="00C71EA3">
            <w:pPr>
              <w:spacing w:before="120" w:after="120"/>
              <w:ind w:left="113" w:right="113"/>
              <w:jc w:val="both"/>
              <w:rPr>
                <w:rFonts w:ascii="Arial" w:hAnsi="Arial" w:cs="Arial"/>
                <w:sz w:val="22"/>
                <w:szCs w:val="22"/>
              </w:rPr>
            </w:pPr>
          </w:p>
          <w:p w:rsidR="005A6D48" w:rsidRPr="00C71EA3" w:rsidRDefault="005A6D48" w:rsidP="00C71EA3">
            <w:pPr>
              <w:spacing w:before="120" w:after="120"/>
              <w:ind w:left="113" w:right="113"/>
              <w:jc w:val="both"/>
              <w:rPr>
                <w:rFonts w:ascii="Arial" w:hAnsi="Arial" w:cs="Arial"/>
                <w:sz w:val="22"/>
                <w:szCs w:val="22"/>
              </w:rPr>
            </w:pPr>
          </w:p>
        </w:tc>
      </w:tr>
      <w:tr w:rsidR="00094E92" w:rsidRPr="00C71EA3" w:rsidTr="00C71EA3">
        <w:tc>
          <w:tcPr>
            <w:tcW w:w="8748" w:type="dxa"/>
            <w:shd w:val="clear" w:color="auto" w:fill="D9D9D9"/>
          </w:tcPr>
          <w:p w:rsidR="00094E92" w:rsidRPr="00C71EA3" w:rsidRDefault="00677B6C" w:rsidP="00C71EA3">
            <w:pPr>
              <w:spacing w:before="120" w:after="120"/>
              <w:ind w:left="113" w:right="113"/>
              <w:jc w:val="both"/>
              <w:rPr>
                <w:rFonts w:ascii="Arial" w:hAnsi="Arial" w:cs="Arial"/>
                <w:b/>
              </w:rPr>
            </w:pPr>
            <w:r>
              <w:lastRenderedPageBreak/>
              <w:br w:type="page"/>
            </w:r>
            <w:r w:rsidR="00094E92" w:rsidRPr="00C71EA3">
              <w:rPr>
                <w:rFonts w:ascii="Arial" w:hAnsi="Arial" w:cs="Arial"/>
                <w:b/>
              </w:rPr>
              <w:t xml:space="preserve">Safety </w:t>
            </w:r>
            <w:r w:rsidR="00D607DD" w:rsidRPr="00C71EA3">
              <w:rPr>
                <w:rFonts w:ascii="Arial" w:hAnsi="Arial" w:cs="Arial"/>
                <w:b/>
              </w:rPr>
              <w:t>actions taken since the event</w:t>
            </w:r>
          </w:p>
        </w:tc>
      </w:tr>
      <w:tr w:rsidR="00094E92" w:rsidRPr="00C71EA3" w:rsidTr="00C71EA3">
        <w:tc>
          <w:tcPr>
            <w:tcW w:w="8748" w:type="dxa"/>
            <w:tcBorders>
              <w:bottom w:val="single" w:sz="4" w:space="0" w:color="auto"/>
            </w:tcBorders>
            <w:shd w:val="clear" w:color="auto" w:fill="auto"/>
          </w:tcPr>
          <w:p w:rsidR="00286A2A" w:rsidRPr="00C71EA3" w:rsidRDefault="00094E92" w:rsidP="00C71EA3">
            <w:pPr>
              <w:spacing w:before="120" w:after="120"/>
              <w:ind w:left="113" w:right="113"/>
              <w:jc w:val="both"/>
              <w:rPr>
                <w:rFonts w:ascii="Arial" w:hAnsi="Arial" w:cs="Arial"/>
                <w:sz w:val="22"/>
                <w:szCs w:val="22"/>
              </w:rPr>
            </w:pPr>
            <w:r w:rsidRPr="00C71EA3">
              <w:rPr>
                <w:rFonts w:ascii="Arial" w:hAnsi="Arial" w:cs="Arial"/>
                <w:sz w:val="22"/>
                <w:szCs w:val="22"/>
              </w:rPr>
              <w:t>In the 12 months f</w:t>
            </w:r>
            <w:r w:rsidR="008233AD" w:rsidRPr="00C71EA3">
              <w:rPr>
                <w:rFonts w:ascii="Arial" w:hAnsi="Arial" w:cs="Arial"/>
                <w:sz w:val="22"/>
                <w:szCs w:val="22"/>
              </w:rPr>
              <w:t>rom February 2007 to January 2008,</w:t>
            </w:r>
            <w:r w:rsidRPr="00C71EA3">
              <w:rPr>
                <w:rFonts w:ascii="Arial" w:hAnsi="Arial" w:cs="Arial"/>
                <w:sz w:val="22"/>
                <w:szCs w:val="22"/>
              </w:rPr>
              <w:t xml:space="preserve"> Connex has continued to investigate the braking system issue</w:t>
            </w:r>
            <w:r w:rsidR="003D7174" w:rsidRPr="00C71EA3">
              <w:rPr>
                <w:rFonts w:ascii="Arial" w:hAnsi="Arial" w:cs="Arial"/>
                <w:sz w:val="22"/>
                <w:szCs w:val="22"/>
              </w:rPr>
              <w:t>s</w:t>
            </w:r>
            <w:r w:rsidRPr="00C71EA3">
              <w:rPr>
                <w:rFonts w:ascii="Arial" w:hAnsi="Arial" w:cs="Arial"/>
                <w:sz w:val="22"/>
                <w:szCs w:val="22"/>
              </w:rPr>
              <w:t xml:space="preserve">, engaging local and international </w:t>
            </w:r>
            <w:r w:rsidR="001F597F" w:rsidRPr="00C71EA3">
              <w:rPr>
                <w:rFonts w:ascii="Arial" w:hAnsi="Arial" w:cs="Arial"/>
                <w:sz w:val="22"/>
                <w:szCs w:val="22"/>
              </w:rPr>
              <w:t xml:space="preserve">specialists </w:t>
            </w:r>
            <w:r w:rsidRPr="00C71EA3">
              <w:rPr>
                <w:rFonts w:ascii="Arial" w:hAnsi="Arial" w:cs="Arial"/>
                <w:sz w:val="22"/>
                <w:szCs w:val="22"/>
              </w:rPr>
              <w:t xml:space="preserve">in its attempts </w:t>
            </w:r>
            <w:r w:rsidR="001F597F" w:rsidRPr="00C71EA3">
              <w:rPr>
                <w:rFonts w:ascii="Arial" w:hAnsi="Arial" w:cs="Arial"/>
                <w:sz w:val="22"/>
                <w:szCs w:val="22"/>
              </w:rPr>
              <w:t>to identify factors contributing to the overrun incidents</w:t>
            </w:r>
            <w:r w:rsidRPr="00C71EA3">
              <w:rPr>
                <w:rFonts w:ascii="Arial" w:hAnsi="Arial" w:cs="Arial"/>
                <w:sz w:val="22"/>
                <w:szCs w:val="22"/>
              </w:rPr>
              <w:t xml:space="preserve"> an</w:t>
            </w:r>
            <w:r w:rsidR="001F597F" w:rsidRPr="00C71EA3">
              <w:rPr>
                <w:rFonts w:ascii="Arial" w:hAnsi="Arial" w:cs="Arial"/>
                <w:sz w:val="22"/>
                <w:szCs w:val="22"/>
              </w:rPr>
              <w:t xml:space="preserve">d improve </w:t>
            </w:r>
            <w:r w:rsidR="002D5C56" w:rsidRPr="00C71EA3">
              <w:rPr>
                <w:rFonts w:ascii="Arial" w:hAnsi="Arial" w:cs="Arial"/>
                <w:sz w:val="22"/>
                <w:szCs w:val="22"/>
              </w:rPr>
              <w:t xml:space="preserve">the </w:t>
            </w:r>
            <w:r w:rsidR="001F597F" w:rsidRPr="00C71EA3">
              <w:rPr>
                <w:rFonts w:ascii="Arial" w:hAnsi="Arial" w:cs="Arial"/>
                <w:sz w:val="22"/>
                <w:szCs w:val="22"/>
              </w:rPr>
              <w:t>braking performance</w:t>
            </w:r>
            <w:r w:rsidR="002D5C56" w:rsidRPr="00C71EA3">
              <w:rPr>
                <w:rFonts w:ascii="Arial" w:hAnsi="Arial" w:cs="Arial"/>
                <w:sz w:val="22"/>
                <w:szCs w:val="22"/>
              </w:rPr>
              <w:t xml:space="preserve"> of the Siemens fleet</w:t>
            </w:r>
            <w:r w:rsidR="001F597F" w:rsidRPr="00C71EA3">
              <w:rPr>
                <w:rFonts w:ascii="Arial" w:hAnsi="Arial" w:cs="Arial"/>
                <w:sz w:val="22"/>
                <w:szCs w:val="22"/>
              </w:rPr>
              <w:t>.</w:t>
            </w:r>
          </w:p>
          <w:p w:rsidR="001F597F" w:rsidRPr="00C71EA3" w:rsidRDefault="00286A2A" w:rsidP="00C71EA3">
            <w:pPr>
              <w:spacing w:before="120" w:after="120"/>
              <w:ind w:left="113" w:right="113"/>
              <w:jc w:val="both"/>
              <w:rPr>
                <w:rFonts w:ascii="Arial" w:hAnsi="Arial" w:cs="Arial"/>
                <w:sz w:val="22"/>
                <w:szCs w:val="22"/>
              </w:rPr>
            </w:pPr>
            <w:r w:rsidRPr="00C71EA3">
              <w:rPr>
                <w:rFonts w:ascii="Arial" w:hAnsi="Arial" w:cs="Arial"/>
                <w:sz w:val="22"/>
                <w:szCs w:val="22"/>
              </w:rPr>
              <w:t xml:space="preserve">The reducing </w:t>
            </w:r>
            <w:r w:rsidR="00DE187B" w:rsidRPr="00C71EA3">
              <w:rPr>
                <w:rFonts w:ascii="Arial" w:hAnsi="Arial" w:cs="Arial"/>
                <w:sz w:val="22"/>
                <w:szCs w:val="22"/>
              </w:rPr>
              <w:t>frequency</w:t>
            </w:r>
            <w:r w:rsidRPr="00C71EA3">
              <w:rPr>
                <w:rFonts w:ascii="Arial" w:hAnsi="Arial" w:cs="Arial"/>
                <w:sz w:val="22"/>
                <w:szCs w:val="22"/>
              </w:rPr>
              <w:t xml:space="preserve"> of overrun incidents suggests that considerable ground has been made on addressing braking performance issues.  At the same time there is recognition that a number of matters remain to be </w:t>
            </w:r>
            <w:r w:rsidR="00DE187B" w:rsidRPr="00C71EA3">
              <w:rPr>
                <w:rFonts w:ascii="Arial" w:hAnsi="Arial" w:cs="Arial"/>
                <w:sz w:val="22"/>
                <w:szCs w:val="22"/>
              </w:rPr>
              <w:t>addressed</w:t>
            </w:r>
            <w:r w:rsidRPr="00C71EA3">
              <w:rPr>
                <w:rFonts w:ascii="Arial" w:hAnsi="Arial" w:cs="Arial"/>
                <w:sz w:val="22"/>
                <w:szCs w:val="22"/>
              </w:rPr>
              <w:t>.</w:t>
            </w:r>
          </w:p>
          <w:p w:rsidR="00961476" w:rsidRPr="00C71EA3" w:rsidRDefault="00961476" w:rsidP="00C71EA3">
            <w:pPr>
              <w:spacing w:before="120" w:after="120"/>
              <w:ind w:left="113" w:right="113"/>
              <w:jc w:val="both"/>
              <w:rPr>
                <w:rFonts w:ascii="Arial" w:hAnsi="Arial" w:cs="Arial"/>
                <w:sz w:val="22"/>
                <w:szCs w:val="22"/>
              </w:rPr>
            </w:pPr>
          </w:p>
          <w:p w:rsidR="001F597F" w:rsidRPr="00C71EA3" w:rsidRDefault="001F597F" w:rsidP="00C71EA3">
            <w:pPr>
              <w:spacing w:before="120" w:after="120"/>
              <w:ind w:left="113" w:right="113"/>
              <w:jc w:val="both"/>
              <w:rPr>
                <w:rFonts w:ascii="Arial" w:hAnsi="Arial" w:cs="Arial"/>
                <w:sz w:val="22"/>
                <w:szCs w:val="22"/>
              </w:rPr>
            </w:pPr>
            <w:r w:rsidRPr="00C71EA3">
              <w:rPr>
                <w:rFonts w:ascii="Arial" w:hAnsi="Arial" w:cs="Arial"/>
                <w:sz w:val="22"/>
                <w:szCs w:val="22"/>
              </w:rPr>
              <w:t xml:space="preserve">Key actions taken since the </w:t>
            </w:r>
            <w:r w:rsidR="00286A2A" w:rsidRPr="00C71EA3">
              <w:rPr>
                <w:rFonts w:ascii="Arial" w:hAnsi="Arial" w:cs="Arial"/>
                <w:sz w:val="22"/>
                <w:szCs w:val="22"/>
              </w:rPr>
              <w:t xml:space="preserve">Springvale </w:t>
            </w:r>
            <w:r w:rsidRPr="00C71EA3">
              <w:rPr>
                <w:rFonts w:ascii="Arial" w:hAnsi="Arial" w:cs="Arial"/>
                <w:sz w:val="22"/>
                <w:szCs w:val="22"/>
              </w:rPr>
              <w:t>incident include:</w:t>
            </w:r>
          </w:p>
          <w:p w:rsidR="008233AD" w:rsidRPr="00C71EA3" w:rsidRDefault="00EB358E" w:rsidP="00C71EA3">
            <w:pPr>
              <w:numPr>
                <w:ilvl w:val="0"/>
                <w:numId w:val="4"/>
              </w:numPr>
              <w:spacing w:before="120" w:after="120"/>
              <w:ind w:right="113"/>
              <w:jc w:val="both"/>
              <w:rPr>
                <w:rFonts w:ascii="Arial" w:hAnsi="Arial" w:cs="Arial"/>
                <w:sz w:val="22"/>
                <w:szCs w:val="22"/>
              </w:rPr>
            </w:pPr>
            <w:r w:rsidRPr="00C71EA3">
              <w:rPr>
                <w:rFonts w:ascii="Arial" w:hAnsi="Arial" w:cs="Arial"/>
                <w:sz w:val="22"/>
                <w:szCs w:val="22"/>
              </w:rPr>
              <w:t>e</w:t>
            </w:r>
            <w:r w:rsidR="008233AD" w:rsidRPr="00C71EA3">
              <w:rPr>
                <w:rFonts w:ascii="Arial" w:hAnsi="Arial" w:cs="Arial"/>
                <w:sz w:val="22"/>
                <w:szCs w:val="22"/>
              </w:rPr>
              <w:t>xtensive performance testing of Siemens vehicles and their sub-systems;</w:t>
            </w:r>
          </w:p>
          <w:p w:rsidR="001F597F" w:rsidRPr="00C71EA3" w:rsidRDefault="00EB358E" w:rsidP="00C71EA3">
            <w:pPr>
              <w:numPr>
                <w:ilvl w:val="0"/>
                <w:numId w:val="4"/>
              </w:numPr>
              <w:spacing w:before="120" w:after="120"/>
              <w:ind w:right="113"/>
              <w:jc w:val="both"/>
              <w:rPr>
                <w:rFonts w:ascii="Arial" w:hAnsi="Arial" w:cs="Arial"/>
                <w:sz w:val="22"/>
                <w:szCs w:val="22"/>
              </w:rPr>
            </w:pPr>
            <w:r w:rsidRPr="00C71EA3">
              <w:rPr>
                <w:rFonts w:ascii="Arial" w:hAnsi="Arial" w:cs="Arial"/>
                <w:sz w:val="22"/>
                <w:szCs w:val="22"/>
              </w:rPr>
              <w:t>t</w:t>
            </w:r>
            <w:r w:rsidR="00FD0DD3" w:rsidRPr="00C71EA3">
              <w:rPr>
                <w:rFonts w:ascii="Arial" w:hAnsi="Arial" w:cs="Arial"/>
                <w:sz w:val="22"/>
                <w:szCs w:val="22"/>
              </w:rPr>
              <w:t xml:space="preserve">he </w:t>
            </w:r>
            <w:r w:rsidR="001F597F" w:rsidRPr="00C71EA3">
              <w:rPr>
                <w:rFonts w:ascii="Arial" w:hAnsi="Arial" w:cs="Arial"/>
                <w:sz w:val="22"/>
                <w:szCs w:val="22"/>
              </w:rPr>
              <w:t>upgrade of braking system control software</w:t>
            </w:r>
            <w:r w:rsidR="003D7174" w:rsidRPr="00C71EA3">
              <w:rPr>
                <w:rFonts w:ascii="Arial" w:hAnsi="Arial" w:cs="Arial"/>
                <w:sz w:val="22"/>
                <w:szCs w:val="22"/>
              </w:rPr>
              <w:t xml:space="preserve"> on Siemens vehicles</w:t>
            </w:r>
            <w:r w:rsidR="001F597F" w:rsidRPr="00C71EA3">
              <w:rPr>
                <w:rFonts w:ascii="Arial" w:hAnsi="Arial" w:cs="Arial"/>
                <w:sz w:val="22"/>
                <w:szCs w:val="22"/>
              </w:rPr>
              <w:t>;</w:t>
            </w:r>
          </w:p>
          <w:p w:rsidR="003D7174" w:rsidRPr="00C71EA3" w:rsidRDefault="00EB358E" w:rsidP="00C71EA3">
            <w:pPr>
              <w:numPr>
                <w:ilvl w:val="0"/>
                <w:numId w:val="4"/>
              </w:numPr>
              <w:spacing w:before="120" w:after="120"/>
              <w:ind w:right="113"/>
              <w:jc w:val="both"/>
              <w:rPr>
                <w:rFonts w:ascii="Arial" w:hAnsi="Arial" w:cs="Arial"/>
                <w:sz w:val="22"/>
                <w:szCs w:val="22"/>
              </w:rPr>
            </w:pPr>
            <w:r w:rsidRPr="00C71EA3">
              <w:rPr>
                <w:rFonts w:ascii="Arial" w:hAnsi="Arial" w:cs="Arial"/>
                <w:sz w:val="22"/>
                <w:szCs w:val="22"/>
              </w:rPr>
              <w:t>a</w:t>
            </w:r>
            <w:r w:rsidR="008233AD" w:rsidRPr="00C71EA3">
              <w:rPr>
                <w:rFonts w:ascii="Arial" w:hAnsi="Arial" w:cs="Arial"/>
                <w:sz w:val="22"/>
                <w:szCs w:val="22"/>
              </w:rPr>
              <w:t xml:space="preserve">n examination </w:t>
            </w:r>
            <w:r w:rsidR="003D7174" w:rsidRPr="00C71EA3">
              <w:rPr>
                <w:rFonts w:ascii="Arial" w:hAnsi="Arial" w:cs="Arial"/>
                <w:sz w:val="22"/>
                <w:szCs w:val="22"/>
              </w:rPr>
              <w:t xml:space="preserve">of network infrastructure including an </w:t>
            </w:r>
            <w:r w:rsidR="00FF724F" w:rsidRPr="00C71EA3">
              <w:rPr>
                <w:rFonts w:ascii="Arial" w:hAnsi="Arial" w:cs="Arial"/>
                <w:sz w:val="22"/>
                <w:szCs w:val="22"/>
              </w:rPr>
              <w:t xml:space="preserve">associated </w:t>
            </w:r>
            <w:r w:rsidR="008233AD" w:rsidRPr="00C71EA3">
              <w:rPr>
                <w:rFonts w:ascii="Arial" w:hAnsi="Arial" w:cs="Arial"/>
                <w:sz w:val="22"/>
                <w:szCs w:val="22"/>
              </w:rPr>
              <w:t>review</w:t>
            </w:r>
            <w:r w:rsidR="003D7174" w:rsidRPr="00C71EA3">
              <w:rPr>
                <w:rFonts w:ascii="Arial" w:hAnsi="Arial" w:cs="Arial"/>
                <w:sz w:val="22"/>
                <w:szCs w:val="22"/>
              </w:rPr>
              <w:t xml:space="preserve"> of Siemens vehicle wheel-rail contact characteristics; and</w:t>
            </w:r>
          </w:p>
          <w:p w:rsidR="003D7174" w:rsidRPr="00C71EA3" w:rsidRDefault="00EB358E" w:rsidP="00C71EA3">
            <w:pPr>
              <w:numPr>
                <w:ilvl w:val="0"/>
                <w:numId w:val="4"/>
              </w:numPr>
              <w:spacing w:before="120" w:after="120"/>
              <w:ind w:right="113"/>
              <w:jc w:val="both"/>
              <w:rPr>
                <w:rFonts w:ascii="Arial" w:hAnsi="Arial" w:cs="Arial"/>
                <w:sz w:val="22"/>
                <w:szCs w:val="22"/>
              </w:rPr>
            </w:pPr>
            <w:r w:rsidRPr="00C71EA3">
              <w:rPr>
                <w:rFonts w:ascii="Arial" w:hAnsi="Arial" w:cs="Arial"/>
                <w:sz w:val="22"/>
                <w:szCs w:val="22"/>
              </w:rPr>
              <w:t>a</w:t>
            </w:r>
            <w:r w:rsidR="003D7174" w:rsidRPr="00C71EA3">
              <w:rPr>
                <w:rFonts w:ascii="Arial" w:hAnsi="Arial" w:cs="Arial"/>
                <w:sz w:val="22"/>
                <w:szCs w:val="22"/>
              </w:rPr>
              <w:t xml:space="preserve">n examination of </w:t>
            </w:r>
            <w:r w:rsidR="008233AD" w:rsidRPr="00C71EA3">
              <w:rPr>
                <w:rFonts w:ascii="Arial" w:hAnsi="Arial" w:cs="Arial"/>
                <w:sz w:val="22"/>
                <w:szCs w:val="22"/>
              </w:rPr>
              <w:t xml:space="preserve">human factors </w:t>
            </w:r>
            <w:r w:rsidR="003D7174" w:rsidRPr="00C71EA3">
              <w:rPr>
                <w:rFonts w:ascii="Arial" w:hAnsi="Arial" w:cs="Arial"/>
                <w:sz w:val="22"/>
                <w:szCs w:val="22"/>
              </w:rPr>
              <w:t>potentially contributing</w:t>
            </w:r>
            <w:r w:rsidR="008233AD" w:rsidRPr="00C71EA3">
              <w:rPr>
                <w:rFonts w:ascii="Arial" w:hAnsi="Arial" w:cs="Arial"/>
                <w:sz w:val="22"/>
                <w:szCs w:val="22"/>
              </w:rPr>
              <w:t xml:space="preserve"> to overrun incidents and</w:t>
            </w:r>
            <w:r w:rsidR="003D7174" w:rsidRPr="00C71EA3">
              <w:rPr>
                <w:rFonts w:ascii="Arial" w:hAnsi="Arial" w:cs="Arial"/>
                <w:sz w:val="22"/>
                <w:szCs w:val="22"/>
              </w:rPr>
              <w:t xml:space="preserve"> a review of the adequacy of driver training</w:t>
            </w:r>
            <w:r w:rsidR="00FF724F" w:rsidRPr="00C71EA3">
              <w:rPr>
                <w:rFonts w:ascii="Arial" w:hAnsi="Arial" w:cs="Arial"/>
                <w:sz w:val="22"/>
                <w:szCs w:val="22"/>
              </w:rPr>
              <w:t xml:space="preserve"> for Siemens </w:t>
            </w:r>
            <w:r w:rsidR="00DE187B" w:rsidRPr="00C71EA3">
              <w:rPr>
                <w:rFonts w:ascii="Arial" w:hAnsi="Arial" w:cs="Arial"/>
                <w:sz w:val="22"/>
                <w:szCs w:val="22"/>
              </w:rPr>
              <w:t>trains</w:t>
            </w:r>
            <w:r w:rsidR="003D7174" w:rsidRPr="00C71EA3">
              <w:rPr>
                <w:rFonts w:ascii="Arial" w:hAnsi="Arial" w:cs="Arial"/>
                <w:sz w:val="22"/>
                <w:szCs w:val="22"/>
              </w:rPr>
              <w:t>.</w:t>
            </w:r>
          </w:p>
          <w:p w:rsidR="00A4733D" w:rsidRPr="00C71EA3" w:rsidRDefault="00A4733D" w:rsidP="00C71EA3">
            <w:pPr>
              <w:spacing w:before="120" w:after="120"/>
              <w:ind w:left="113" w:right="113"/>
              <w:jc w:val="both"/>
              <w:rPr>
                <w:rFonts w:ascii="Arial" w:hAnsi="Arial" w:cs="Arial"/>
                <w:sz w:val="22"/>
                <w:szCs w:val="22"/>
              </w:rPr>
            </w:pPr>
          </w:p>
          <w:p w:rsidR="00FF724F" w:rsidRPr="00C71EA3" w:rsidRDefault="008233AD" w:rsidP="00C71EA3">
            <w:pPr>
              <w:spacing w:before="120" w:after="120"/>
              <w:ind w:left="113" w:right="113"/>
              <w:jc w:val="both"/>
              <w:rPr>
                <w:rFonts w:ascii="Arial" w:hAnsi="Arial" w:cs="Arial"/>
                <w:sz w:val="22"/>
                <w:szCs w:val="22"/>
              </w:rPr>
            </w:pPr>
            <w:r w:rsidRPr="00C71EA3">
              <w:rPr>
                <w:rFonts w:ascii="Arial" w:hAnsi="Arial" w:cs="Arial"/>
                <w:sz w:val="22"/>
                <w:szCs w:val="22"/>
              </w:rPr>
              <w:t xml:space="preserve">In concluding its investigations to January 2008, </w:t>
            </w:r>
            <w:r w:rsidR="00FF724F" w:rsidRPr="00C71EA3">
              <w:rPr>
                <w:rFonts w:ascii="Arial" w:hAnsi="Arial" w:cs="Arial"/>
                <w:sz w:val="22"/>
                <w:szCs w:val="22"/>
              </w:rPr>
              <w:t xml:space="preserve">Connex </w:t>
            </w:r>
            <w:r w:rsidR="000A1D7C" w:rsidRPr="00C71EA3">
              <w:rPr>
                <w:rFonts w:ascii="Arial" w:hAnsi="Arial" w:cs="Arial"/>
                <w:sz w:val="22"/>
                <w:szCs w:val="22"/>
              </w:rPr>
              <w:t xml:space="preserve">has </w:t>
            </w:r>
            <w:r w:rsidR="00FF724F" w:rsidRPr="00C71EA3">
              <w:rPr>
                <w:rFonts w:ascii="Arial" w:hAnsi="Arial" w:cs="Arial"/>
                <w:sz w:val="22"/>
                <w:szCs w:val="22"/>
              </w:rPr>
              <w:t xml:space="preserve">identified a number of areas for further </w:t>
            </w:r>
            <w:r w:rsidR="000A1D7C" w:rsidRPr="00C71EA3">
              <w:rPr>
                <w:rFonts w:ascii="Arial" w:hAnsi="Arial" w:cs="Arial"/>
                <w:sz w:val="22"/>
                <w:szCs w:val="22"/>
              </w:rPr>
              <w:t xml:space="preserve">consideration and potential </w:t>
            </w:r>
            <w:r w:rsidR="00FF724F" w:rsidRPr="00C71EA3">
              <w:rPr>
                <w:rFonts w:ascii="Arial" w:hAnsi="Arial" w:cs="Arial"/>
                <w:sz w:val="22"/>
                <w:szCs w:val="22"/>
              </w:rPr>
              <w:t>action including:</w:t>
            </w:r>
          </w:p>
          <w:p w:rsidR="00FF724F" w:rsidRPr="00C71EA3" w:rsidRDefault="00EB358E" w:rsidP="00C71EA3">
            <w:pPr>
              <w:numPr>
                <w:ilvl w:val="0"/>
                <w:numId w:val="6"/>
              </w:numPr>
              <w:spacing w:before="120" w:after="120"/>
              <w:ind w:right="113"/>
              <w:jc w:val="both"/>
              <w:rPr>
                <w:rFonts w:ascii="Arial" w:hAnsi="Arial" w:cs="Arial"/>
                <w:sz w:val="22"/>
                <w:szCs w:val="22"/>
              </w:rPr>
            </w:pPr>
            <w:r w:rsidRPr="00C71EA3">
              <w:rPr>
                <w:rFonts w:ascii="Arial" w:hAnsi="Arial" w:cs="Arial"/>
                <w:sz w:val="22"/>
                <w:szCs w:val="22"/>
              </w:rPr>
              <w:t>t</w:t>
            </w:r>
            <w:r w:rsidR="008233AD" w:rsidRPr="00C71EA3">
              <w:rPr>
                <w:rFonts w:ascii="Arial" w:hAnsi="Arial" w:cs="Arial"/>
                <w:sz w:val="22"/>
                <w:szCs w:val="22"/>
              </w:rPr>
              <w:t>he c</w:t>
            </w:r>
            <w:r w:rsidR="00FF724F" w:rsidRPr="00C71EA3">
              <w:rPr>
                <w:rFonts w:ascii="Arial" w:hAnsi="Arial" w:cs="Arial"/>
                <w:sz w:val="22"/>
                <w:szCs w:val="22"/>
              </w:rPr>
              <w:t>onsolidation of all software modifications across the Siemens fleet</w:t>
            </w:r>
            <w:r w:rsidR="00286A2A" w:rsidRPr="00C71EA3">
              <w:rPr>
                <w:rFonts w:ascii="Arial" w:hAnsi="Arial" w:cs="Arial"/>
                <w:sz w:val="22"/>
                <w:szCs w:val="22"/>
              </w:rPr>
              <w:t xml:space="preserve"> including the resolution of open issues</w:t>
            </w:r>
            <w:r w:rsidR="00FF724F" w:rsidRPr="00C71EA3">
              <w:rPr>
                <w:rFonts w:ascii="Arial" w:hAnsi="Arial" w:cs="Arial"/>
                <w:sz w:val="22"/>
                <w:szCs w:val="22"/>
              </w:rPr>
              <w:t>;</w:t>
            </w:r>
          </w:p>
          <w:p w:rsidR="00FF724F" w:rsidRPr="00C71EA3" w:rsidRDefault="00EB358E" w:rsidP="00C71EA3">
            <w:pPr>
              <w:numPr>
                <w:ilvl w:val="0"/>
                <w:numId w:val="6"/>
              </w:numPr>
              <w:spacing w:before="120" w:after="120"/>
              <w:ind w:right="113"/>
              <w:jc w:val="both"/>
              <w:rPr>
                <w:rFonts w:ascii="Arial" w:hAnsi="Arial" w:cs="Arial"/>
                <w:sz w:val="22"/>
                <w:szCs w:val="22"/>
              </w:rPr>
            </w:pPr>
            <w:r w:rsidRPr="00C71EA3">
              <w:rPr>
                <w:rFonts w:ascii="Arial" w:hAnsi="Arial" w:cs="Arial"/>
                <w:sz w:val="22"/>
                <w:szCs w:val="22"/>
              </w:rPr>
              <w:t>t</w:t>
            </w:r>
            <w:r w:rsidR="008233AD" w:rsidRPr="00C71EA3">
              <w:rPr>
                <w:rFonts w:ascii="Arial" w:hAnsi="Arial" w:cs="Arial"/>
                <w:sz w:val="22"/>
                <w:szCs w:val="22"/>
              </w:rPr>
              <w:t>he i</w:t>
            </w:r>
            <w:r w:rsidR="00FF724F" w:rsidRPr="00C71EA3">
              <w:rPr>
                <w:rFonts w:ascii="Arial" w:hAnsi="Arial" w:cs="Arial"/>
                <w:sz w:val="22"/>
                <w:szCs w:val="22"/>
              </w:rPr>
              <w:t>ntroduction of balanced braking across all vehicles including trailer cars;</w:t>
            </w:r>
          </w:p>
          <w:p w:rsidR="00FF724F" w:rsidRPr="00C71EA3" w:rsidRDefault="00EB358E" w:rsidP="00C71EA3">
            <w:pPr>
              <w:numPr>
                <w:ilvl w:val="0"/>
                <w:numId w:val="6"/>
              </w:numPr>
              <w:spacing w:before="120" w:after="120"/>
              <w:ind w:right="113"/>
              <w:jc w:val="both"/>
              <w:rPr>
                <w:rFonts w:ascii="Arial" w:hAnsi="Arial" w:cs="Arial"/>
                <w:sz w:val="22"/>
                <w:szCs w:val="22"/>
              </w:rPr>
            </w:pPr>
            <w:r w:rsidRPr="00C71EA3">
              <w:rPr>
                <w:rFonts w:ascii="Arial" w:hAnsi="Arial" w:cs="Arial"/>
                <w:sz w:val="22"/>
                <w:szCs w:val="22"/>
              </w:rPr>
              <w:t>s</w:t>
            </w:r>
            <w:r w:rsidR="00DE187B" w:rsidRPr="00C71EA3">
              <w:rPr>
                <w:rFonts w:ascii="Arial" w:hAnsi="Arial" w:cs="Arial"/>
                <w:sz w:val="22"/>
                <w:szCs w:val="22"/>
              </w:rPr>
              <w:t>lip</w:t>
            </w:r>
            <w:r w:rsidRPr="00C71EA3">
              <w:rPr>
                <w:rFonts w:ascii="Arial" w:hAnsi="Arial" w:cs="Arial"/>
                <w:sz w:val="22"/>
                <w:szCs w:val="22"/>
              </w:rPr>
              <w:t xml:space="preserve"> </w:t>
            </w:r>
            <w:r w:rsidR="00FF724F" w:rsidRPr="00C71EA3">
              <w:rPr>
                <w:rFonts w:ascii="Arial" w:hAnsi="Arial" w:cs="Arial"/>
                <w:sz w:val="22"/>
                <w:szCs w:val="22"/>
              </w:rPr>
              <w:t>/</w:t>
            </w:r>
            <w:r w:rsidRPr="00C71EA3">
              <w:rPr>
                <w:rFonts w:ascii="Arial" w:hAnsi="Arial" w:cs="Arial"/>
                <w:sz w:val="22"/>
                <w:szCs w:val="22"/>
              </w:rPr>
              <w:t xml:space="preserve"> </w:t>
            </w:r>
            <w:r w:rsidR="00FF724F" w:rsidRPr="00C71EA3">
              <w:rPr>
                <w:rFonts w:ascii="Arial" w:hAnsi="Arial" w:cs="Arial"/>
                <w:sz w:val="22"/>
                <w:szCs w:val="22"/>
              </w:rPr>
              <w:t>slide indication within the driver cab;</w:t>
            </w:r>
          </w:p>
          <w:p w:rsidR="00FF724F" w:rsidRPr="00C71EA3" w:rsidRDefault="00EB358E" w:rsidP="00C71EA3">
            <w:pPr>
              <w:numPr>
                <w:ilvl w:val="0"/>
                <w:numId w:val="6"/>
              </w:numPr>
              <w:spacing w:before="120" w:after="120"/>
              <w:ind w:right="113"/>
              <w:jc w:val="both"/>
              <w:rPr>
                <w:rFonts w:ascii="Arial" w:hAnsi="Arial" w:cs="Arial"/>
                <w:sz w:val="22"/>
                <w:szCs w:val="22"/>
              </w:rPr>
            </w:pPr>
            <w:r w:rsidRPr="00C71EA3">
              <w:rPr>
                <w:rFonts w:ascii="Arial" w:hAnsi="Arial" w:cs="Arial"/>
                <w:sz w:val="22"/>
                <w:szCs w:val="22"/>
              </w:rPr>
              <w:t>a</w:t>
            </w:r>
            <w:r w:rsidR="00FF724F" w:rsidRPr="00C71EA3">
              <w:rPr>
                <w:rFonts w:ascii="Arial" w:hAnsi="Arial" w:cs="Arial"/>
                <w:sz w:val="22"/>
                <w:szCs w:val="22"/>
              </w:rPr>
              <w:t xml:space="preserve"> further review of driver conversion training to Siemens vehicles;</w:t>
            </w:r>
          </w:p>
          <w:p w:rsidR="00FF724F" w:rsidRPr="00C71EA3" w:rsidRDefault="00EB358E" w:rsidP="00C71EA3">
            <w:pPr>
              <w:numPr>
                <w:ilvl w:val="0"/>
                <w:numId w:val="6"/>
              </w:numPr>
              <w:spacing w:before="120" w:after="120"/>
              <w:ind w:right="113"/>
              <w:jc w:val="both"/>
              <w:rPr>
                <w:rFonts w:ascii="Arial" w:hAnsi="Arial" w:cs="Arial"/>
                <w:sz w:val="22"/>
                <w:szCs w:val="22"/>
              </w:rPr>
            </w:pPr>
            <w:r w:rsidRPr="00C71EA3">
              <w:rPr>
                <w:rFonts w:ascii="Arial" w:hAnsi="Arial" w:cs="Arial"/>
                <w:sz w:val="22"/>
                <w:szCs w:val="22"/>
              </w:rPr>
              <w:t>t</w:t>
            </w:r>
            <w:r w:rsidR="008233AD" w:rsidRPr="00C71EA3">
              <w:rPr>
                <w:rFonts w:ascii="Arial" w:hAnsi="Arial" w:cs="Arial"/>
                <w:sz w:val="22"/>
                <w:szCs w:val="22"/>
              </w:rPr>
              <w:t>he i</w:t>
            </w:r>
            <w:r w:rsidR="00FF724F" w:rsidRPr="00C71EA3">
              <w:rPr>
                <w:rFonts w:ascii="Arial" w:hAnsi="Arial" w:cs="Arial"/>
                <w:sz w:val="22"/>
                <w:szCs w:val="22"/>
              </w:rPr>
              <w:t>ntroduction of an “adhesion awareness” driver training module;</w:t>
            </w:r>
          </w:p>
          <w:p w:rsidR="00FF724F" w:rsidRPr="00C71EA3" w:rsidRDefault="00EB358E" w:rsidP="00C71EA3">
            <w:pPr>
              <w:numPr>
                <w:ilvl w:val="0"/>
                <w:numId w:val="6"/>
              </w:numPr>
              <w:spacing w:before="120" w:after="120"/>
              <w:ind w:right="113"/>
              <w:jc w:val="both"/>
              <w:rPr>
                <w:rFonts w:ascii="Arial" w:hAnsi="Arial" w:cs="Arial"/>
                <w:sz w:val="22"/>
                <w:szCs w:val="22"/>
              </w:rPr>
            </w:pPr>
            <w:r w:rsidRPr="00C71EA3">
              <w:rPr>
                <w:rFonts w:ascii="Arial" w:hAnsi="Arial" w:cs="Arial"/>
                <w:sz w:val="22"/>
                <w:szCs w:val="22"/>
              </w:rPr>
              <w:t>a</w:t>
            </w:r>
            <w:r w:rsidR="00FF724F" w:rsidRPr="00C71EA3">
              <w:rPr>
                <w:rFonts w:ascii="Arial" w:hAnsi="Arial" w:cs="Arial"/>
                <w:sz w:val="22"/>
                <w:szCs w:val="22"/>
              </w:rPr>
              <w:t xml:space="preserve"> program of rail grinding</w:t>
            </w:r>
            <w:r w:rsidR="002D5C56" w:rsidRPr="00C71EA3">
              <w:rPr>
                <w:rFonts w:ascii="Arial" w:hAnsi="Arial" w:cs="Arial"/>
                <w:sz w:val="22"/>
                <w:szCs w:val="22"/>
              </w:rPr>
              <w:t xml:space="preserve"> including the </w:t>
            </w:r>
            <w:r w:rsidR="00FF724F" w:rsidRPr="00C71EA3">
              <w:rPr>
                <w:rFonts w:ascii="Arial" w:hAnsi="Arial" w:cs="Arial"/>
                <w:sz w:val="22"/>
                <w:szCs w:val="22"/>
              </w:rPr>
              <w:t xml:space="preserve">development of </w:t>
            </w:r>
            <w:r w:rsidR="002D5C56" w:rsidRPr="00C71EA3">
              <w:rPr>
                <w:rFonts w:ascii="Arial" w:hAnsi="Arial" w:cs="Arial"/>
                <w:sz w:val="22"/>
                <w:szCs w:val="22"/>
              </w:rPr>
              <w:t xml:space="preserve">relevant </w:t>
            </w:r>
            <w:r w:rsidR="00FF724F" w:rsidRPr="00C71EA3">
              <w:rPr>
                <w:rFonts w:ascii="Arial" w:hAnsi="Arial" w:cs="Arial"/>
                <w:sz w:val="22"/>
                <w:szCs w:val="22"/>
              </w:rPr>
              <w:t>standards;</w:t>
            </w:r>
          </w:p>
          <w:p w:rsidR="00FF724F" w:rsidRPr="00C71EA3" w:rsidRDefault="00EB358E" w:rsidP="00C71EA3">
            <w:pPr>
              <w:numPr>
                <w:ilvl w:val="0"/>
                <w:numId w:val="6"/>
              </w:numPr>
              <w:spacing w:before="120" w:after="120"/>
              <w:ind w:right="113"/>
              <w:jc w:val="both"/>
              <w:rPr>
                <w:rFonts w:ascii="Arial" w:hAnsi="Arial" w:cs="Arial"/>
                <w:sz w:val="22"/>
                <w:szCs w:val="22"/>
              </w:rPr>
            </w:pPr>
            <w:r w:rsidRPr="00C71EA3">
              <w:rPr>
                <w:rFonts w:ascii="Arial" w:hAnsi="Arial" w:cs="Arial"/>
                <w:sz w:val="22"/>
                <w:szCs w:val="22"/>
              </w:rPr>
              <w:t>t</w:t>
            </w:r>
            <w:r w:rsidR="008233AD" w:rsidRPr="00C71EA3">
              <w:rPr>
                <w:rFonts w:ascii="Arial" w:hAnsi="Arial" w:cs="Arial"/>
                <w:sz w:val="22"/>
                <w:szCs w:val="22"/>
              </w:rPr>
              <w:t>he development of p</w:t>
            </w:r>
            <w:r w:rsidR="00286A2A" w:rsidRPr="00C71EA3">
              <w:rPr>
                <w:rFonts w:ascii="Arial" w:hAnsi="Arial" w:cs="Arial"/>
                <w:sz w:val="22"/>
                <w:szCs w:val="22"/>
              </w:rPr>
              <w:t>rotocols for failure reporting and investigation;</w:t>
            </w:r>
          </w:p>
          <w:p w:rsidR="00286A2A" w:rsidRPr="00C71EA3" w:rsidRDefault="00EB358E" w:rsidP="00C71EA3">
            <w:pPr>
              <w:numPr>
                <w:ilvl w:val="0"/>
                <w:numId w:val="6"/>
              </w:numPr>
              <w:spacing w:before="120" w:after="120"/>
              <w:ind w:right="113"/>
              <w:jc w:val="both"/>
              <w:rPr>
                <w:rFonts w:ascii="Arial" w:hAnsi="Arial" w:cs="Arial"/>
                <w:sz w:val="22"/>
                <w:szCs w:val="22"/>
              </w:rPr>
            </w:pPr>
            <w:r w:rsidRPr="00C71EA3">
              <w:rPr>
                <w:rFonts w:ascii="Arial" w:hAnsi="Arial" w:cs="Arial"/>
                <w:sz w:val="22"/>
                <w:szCs w:val="22"/>
              </w:rPr>
              <w:t>a</w:t>
            </w:r>
            <w:r w:rsidR="008233AD" w:rsidRPr="00C71EA3">
              <w:rPr>
                <w:rFonts w:ascii="Arial" w:hAnsi="Arial" w:cs="Arial"/>
                <w:sz w:val="22"/>
                <w:szCs w:val="22"/>
              </w:rPr>
              <w:t xml:space="preserve"> r</w:t>
            </w:r>
            <w:r w:rsidR="00286A2A" w:rsidRPr="00C71EA3">
              <w:rPr>
                <w:rFonts w:ascii="Arial" w:hAnsi="Arial" w:cs="Arial"/>
                <w:sz w:val="22"/>
                <w:szCs w:val="22"/>
              </w:rPr>
              <w:t>eview</w:t>
            </w:r>
            <w:r w:rsidR="00DE0790" w:rsidRPr="00C71EA3">
              <w:rPr>
                <w:rFonts w:ascii="Arial" w:hAnsi="Arial" w:cs="Arial"/>
                <w:sz w:val="22"/>
                <w:szCs w:val="22"/>
              </w:rPr>
              <w:t xml:space="preserve"> of</w:t>
            </w:r>
            <w:r w:rsidR="00286A2A" w:rsidRPr="00C71EA3">
              <w:rPr>
                <w:rFonts w:ascii="Arial" w:hAnsi="Arial" w:cs="Arial"/>
                <w:sz w:val="22"/>
                <w:szCs w:val="22"/>
              </w:rPr>
              <w:t xml:space="preserve"> braking curves for testing, including a review of pass</w:t>
            </w:r>
            <w:r w:rsidR="001E4F06" w:rsidRPr="00C71EA3">
              <w:rPr>
                <w:rFonts w:ascii="Arial" w:hAnsi="Arial" w:cs="Arial"/>
                <w:sz w:val="22"/>
                <w:szCs w:val="22"/>
              </w:rPr>
              <w:t xml:space="preserve"> </w:t>
            </w:r>
            <w:r w:rsidR="00286A2A" w:rsidRPr="00C71EA3">
              <w:rPr>
                <w:rFonts w:ascii="Arial" w:hAnsi="Arial" w:cs="Arial"/>
                <w:sz w:val="22"/>
                <w:szCs w:val="22"/>
              </w:rPr>
              <w:t>/</w:t>
            </w:r>
            <w:r w:rsidR="001E4F06" w:rsidRPr="00C71EA3">
              <w:rPr>
                <w:rFonts w:ascii="Arial" w:hAnsi="Arial" w:cs="Arial"/>
                <w:sz w:val="22"/>
                <w:szCs w:val="22"/>
              </w:rPr>
              <w:t xml:space="preserve"> </w:t>
            </w:r>
            <w:r w:rsidR="00286A2A" w:rsidRPr="00C71EA3">
              <w:rPr>
                <w:rFonts w:ascii="Arial" w:hAnsi="Arial" w:cs="Arial"/>
                <w:sz w:val="22"/>
                <w:szCs w:val="22"/>
              </w:rPr>
              <w:t>fail criteria, particularly for low adhesion conditions; and</w:t>
            </w:r>
          </w:p>
          <w:p w:rsidR="00286A2A" w:rsidRPr="00C71EA3" w:rsidRDefault="008036BD" w:rsidP="00C71EA3">
            <w:pPr>
              <w:numPr>
                <w:ilvl w:val="0"/>
                <w:numId w:val="6"/>
              </w:numPr>
              <w:spacing w:before="120" w:after="120"/>
              <w:ind w:right="113"/>
              <w:jc w:val="both"/>
              <w:rPr>
                <w:rFonts w:ascii="Arial" w:hAnsi="Arial" w:cs="Arial"/>
                <w:sz w:val="22"/>
                <w:szCs w:val="22"/>
              </w:rPr>
            </w:pPr>
            <w:r w:rsidRPr="00C71EA3">
              <w:rPr>
                <w:rFonts w:ascii="Arial" w:hAnsi="Arial" w:cs="Arial"/>
                <w:sz w:val="22"/>
                <w:szCs w:val="22"/>
              </w:rPr>
              <w:t xml:space="preserve">enhanced </w:t>
            </w:r>
            <w:r w:rsidR="00EB358E" w:rsidRPr="00C71EA3">
              <w:rPr>
                <w:rFonts w:ascii="Arial" w:hAnsi="Arial" w:cs="Arial"/>
                <w:sz w:val="22"/>
                <w:szCs w:val="22"/>
              </w:rPr>
              <w:t>e</w:t>
            </w:r>
            <w:r w:rsidR="00286A2A" w:rsidRPr="00C71EA3">
              <w:rPr>
                <w:rFonts w:ascii="Arial" w:hAnsi="Arial" w:cs="Arial"/>
                <w:sz w:val="22"/>
                <w:szCs w:val="22"/>
              </w:rPr>
              <w:t>ngagement of driver representative</w:t>
            </w:r>
            <w:r w:rsidR="002D5C56" w:rsidRPr="00C71EA3">
              <w:rPr>
                <w:rFonts w:ascii="Arial" w:hAnsi="Arial" w:cs="Arial"/>
                <w:sz w:val="22"/>
                <w:szCs w:val="22"/>
              </w:rPr>
              <w:t>s</w:t>
            </w:r>
            <w:r w:rsidR="00286A2A" w:rsidRPr="00C71EA3">
              <w:rPr>
                <w:rFonts w:ascii="Arial" w:hAnsi="Arial" w:cs="Arial"/>
                <w:sz w:val="22"/>
                <w:szCs w:val="22"/>
              </w:rPr>
              <w:t xml:space="preserve"> on </w:t>
            </w:r>
            <w:r w:rsidR="00DE187B" w:rsidRPr="00C71EA3">
              <w:rPr>
                <w:rFonts w:ascii="Arial" w:hAnsi="Arial" w:cs="Arial"/>
                <w:sz w:val="22"/>
                <w:szCs w:val="22"/>
              </w:rPr>
              <w:t xml:space="preserve">the development </w:t>
            </w:r>
            <w:r w:rsidR="008233AD" w:rsidRPr="00C71EA3">
              <w:rPr>
                <w:rFonts w:ascii="Arial" w:hAnsi="Arial" w:cs="Arial"/>
                <w:sz w:val="22"/>
                <w:szCs w:val="22"/>
              </w:rPr>
              <w:t xml:space="preserve">of </w:t>
            </w:r>
            <w:r w:rsidRPr="00C71EA3">
              <w:rPr>
                <w:rFonts w:ascii="Arial" w:hAnsi="Arial" w:cs="Arial"/>
                <w:sz w:val="22"/>
                <w:szCs w:val="22"/>
              </w:rPr>
              <w:t>train design when buying new trains</w:t>
            </w:r>
            <w:r w:rsidR="00286A2A" w:rsidRPr="00C71EA3">
              <w:rPr>
                <w:rFonts w:ascii="Arial" w:hAnsi="Arial" w:cs="Arial"/>
                <w:sz w:val="22"/>
                <w:szCs w:val="22"/>
              </w:rPr>
              <w:t>.</w:t>
            </w:r>
          </w:p>
          <w:p w:rsidR="00094E92" w:rsidRPr="00C71EA3" w:rsidRDefault="00094E92" w:rsidP="00C71EA3">
            <w:pPr>
              <w:spacing w:before="120" w:after="120"/>
              <w:ind w:left="113" w:right="113"/>
              <w:jc w:val="both"/>
              <w:rPr>
                <w:rFonts w:ascii="Arial" w:hAnsi="Arial" w:cs="Arial"/>
                <w:sz w:val="22"/>
                <w:szCs w:val="22"/>
              </w:rPr>
            </w:pPr>
          </w:p>
          <w:p w:rsidR="000125F6" w:rsidRPr="00C71EA3" w:rsidRDefault="00116DF9" w:rsidP="00C71EA3">
            <w:pPr>
              <w:spacing w:before="120" w:after="120"/>
              <w:ind w:left="113" w:right="113"/>
              <w:jc w:val="both"/>
              <w:rPr>
                <w:rFonts w:ascii="Arial" w:hAnsi="Arial" w:cs="Arial"/>
                <w:sz w:val="22"/>
                <w:szCs w:val="22"/>
              </w:rPr>
            </w:pPr>
            <w:r w:rsidRPr="00C71EA3">
              <w:rPr>
                <w:rFonts w:ascii="Arial" w:hAnsi="Arial" w:cs="Arial"/>
                <w:sz w:val="22"/>
                <w:szCs w:val="22"/>
              </w:rPr>
              <w:t>The rail safety regulator (PTSV) continues to monitor the operator’s management of risks associated with the braking performance of Siemens trains.</w:t>
            </w:r>
          </w:p>
          <w:p w:rsidR="00094E92" w:rsidRPr="00C71EA3" w:rsidRDefault="00094E92" w:rsidP="00C71EA3">
            <w:pPr>
              <w:spacing w:before="120" w:after="120"/>
              <w:ind w:left="113" w:right="113"/>
              <w:jc w:val="both"/>
              <w:rPr>
                <w:rFonts w:ascii="Arial" w:hAnsi="Arial" w:cs="Arial"/>
                <w:sz w:val="22"/>
                <w:szCs w:val="22"/>
              </w:rPr>
            </w:pPr>
          </w:p>
          <w:p w:rsidR="00094E92" w:rsidRPr="00C71EA3" w:rsidRDefault="00094E92" w:rsidP="00C71EA3">
            <w:pPr>
              <w:spacing w:before="120" w:after="120"/>
              <w:ind w:left="113" w:right="113"/>
              <w:jc w:val="both"/>
              <w:rPr>
                <w:rFonts w:ascii="Arial" w:hAnsi="Arial" w:cs="Arial"/>
                <w:sz w:val="22"/>
                <w:szCs w:val="22"/>
              </w:rPr>
            </w:pPr>
          </w:p>
          <w:p w:rsidR="002D5C56" w:rsidRPr="00C71EA3" w:rsidRDefault="002D5C56" w:rsidP="00C71EA3">
            <w:pPr>
              <w:spacing w:before="120" w:after="120"/>
              <w:ind w:left="113" w:right="113"/>
              <w:jc w:val="both"/>
              <w:rPr>
                <w:rFonts w:ascii="Arial" w:hAnsi="Arial" w:cs="Arial"/>
                <w:sz w:val="22"/>
                <w:szCs w:val="22"/>
              </w:rPr>
            </w:pPr>
          </w:p>
          <w:p w:rsidR="00094E92" w:rsidRPr="00C71EA3" w:rsidRDefault="00094E92" w:rsidP="00C71EA3">
            <w:pPr>
              <w:spacing w:before="120" w:after="120"/>
              <w:ind w:left="113" w:right="113"/>
              <w:jc w:val="both"/>
              <w:rPr>
                <w:rFonts w:ascii="Arial" w:hAnsi="Arial" w:cs="Arial"/>
                <w:sz w:val="22"/>
                <w:szCs w:val="22"/>
              </w:rPr>
            </w:pPr>
          </w:p>
          <w:p w:rsidR="00094E92" w:rsidRPr="00C71EA3" w:rsidRDefault="00094E92" w:rsidP="00C71EA3">
            <w:pPr>
              <w:spacing w:before="120" w:after="120"/>
              <w:ind w:left="113" w:right="113"/>
              <w:jc w:val="both"/>
              <w:rPr>
                <w:rFonts w:ascii="Arial" w:hAnsi="Arial" w:cs="Arial"/>
                <w:sz w:val="22"/>
                <w:szCs w:val="22"/>
              </w:rPr>
            </w:pPr>
          </w:p>
        </w:tc>
      </w:tr>
    </w:tbl>
    <w:p w:rsidR="00A4733D" w:rsidRDefault="00A4733D" w:rsidP="001B1425">
      <w:pPr>
        <w:jc w:val="both"/>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tblGrid>
      <w:tr w:rsidR="00A4733D" w:rsidRPr="00C71EA3" w:rsidTr="00C71EA3">
        <w:tc>
          <w:tcPr>
            <w:tcW w:w="8748" w:type="dxa"/>
            <w:shd w:val="clear" w:color="auto" w:fill="D9D9D9"/>
          </w:tcPr>
          <w:p w:rsidR="00A4733D" w:rsidRPr="00C71EA3" w:rsidRDefault="00A4733D" w:rsidP="00C71EA3">
            <w:pPr>
              <w:spacing w:before="120" w:after="120"/>
              <w:ind w:left="113" w:right="113"/>
              <w:jc w:val="both"/>
              <w:rPr>
                <w:rFonts w:ascii="Arial" w:hAnsi="Arial" w:cs="Arial"/>
                <w:b/>
              </w:rPr>
            </w:pPr>
            <w:r w:rsidRPr="00C71EA3">
              <w:rPr>
                <w:rFonts w:ascii="Arial" w:hAnsi="Arial" w:cs="Arial"/>
              </w:rPr>
              <w:lastRenderedPageBreak/>
              <w:br w:type="page"/>
            </w:r>
            <w:r w:rsidRPr="00C71EA3">
              <w:rPr>
                <w:rFonts w:ascii="Arial" w:hAnsi="Arial" w:cs="Arial"/>
                <w:b/>
              </w:rPr>
              <w:t xml:space="preserve">Decision to </w:t>
            </w:r>
            <w:bookmarkStart w:id="0" w:name="_GoBack"/>
            <w:r w:rsidR="00D607DD" w:rsidRPr="00C71EA3">
              <w:rPr>
                <w:rFonts w:ascii="Arial" w:hAnsi="Arial" w:cs="Arial"/>
                <w:b/>
              </w:rPr>
              <w:t>curtail investigation</w:t>
            </w:r>
            <w:bookmarkEnd w:id="0"/>
          </w:p>
        </w:tc>
      </w:tr>
      <w:tr w:rsidR="00A4733D" w:rsidRPr="00C71EA3" w:rsidTr="00C71EA3">
        <w:tc>
          <w:tcPr>
            <w:tcW w:w="8748" w:type="dxa"/>
            <w:shd w:val="clear" w:color="auto" w:fill="auto"/>
          </w:tcPr>
          <w:p w:rsidR="00A4733D" w:rsidRPr="00C71EA3" w:rsidRDefault="00A4733D" w:rsidP="00C71EA3">
            <w:pPr>
              <w:spacing w:before="120" w:after="120"/>
              <w:ind w:left="113" w:right="113"/>
              <w:jc w:val="both"/>
              <w:rPr>
                <w:rFonts w:ascii="Arial" w:hAnsi="Arial" w:cs="Arial"/>
                <w:sz w:val="22"/>
                <w:szCs w:val="22"/>
              </w:rPr>
            </w:pPr>
            <w:r w:rsidRPr="00C71EA3">
              <w:rPr>
                <w:rFonts w:ascii="Arial" w:hAnsi="Arial" w:cs="Arial"/>
                <w:sz w:val="22"/>
                <w:szCs w:val="22"/>
              </w:rPr>
              <w:t>Further investigation into the Springvale incident by the Office of the Chief Investigator is not considered warranted.  It is recognised that the issue of Siemens vehicle braking performance is broader than this isolated incident and that the matter has been the subject of extensive investigation by Connex during the 12 months since this incident.</w:t>
            </w:r>
          </w:p>
          <w:p w:rsidR="00A4733D" w:rsidRPr="00C71EA3" w:rsidRDefault="00A4733D" w:rsidP="00C71EA3">
            <w:pPr>
              <w:spacing w:before="120" w:after="120"/>
              <w:ind w:left="113" w:right="113"/>
              <w:jc w:val="both"/>
              <w:rPr>
                <w:rFonts w:ascii="Arial" w:hAnsi="Arial" w:cs="Arial"/>
                <w:sz w:val="22"/>
                <w:szCs w:val="22"/>
              </w:rPr>
            </w:pPr>
            <w:r w:rsidRPr="00C71EA3">
              <w:rPr>
                <w:rFonts w:ascii="Arial" w:hAnsi="Arial" w:cs="Arial"/>
                <w:sz w:val="22"/>
                <w:szCs w:val="22"/>
              </w:rPr>
              <w:t>Connex investigations have been supported by a wide range of local and international specialists and accordingly it is considered appropriate that the braking performance issues continue to be led by Connex until the satisfactory resolution of all outstanding matters.  Resolution of braking performance issues is not seen as a matter for this investigation.</w:t>
            </w:r>
          </w:p>
          <w:p w:rsidR="00A4733D" w:rsidRPr="00C71EA3" w:rsidRDefault="00A4733D" w:rsidP="00C71EA3">
            <w:pPr>
              <w:spacing w:before="120" w:after="120"/>
              <w:ind w:left="113" w:right="113"/>
              <w:jc w:val="both"/>
              <w:rPr>
                <w:rFonts w:ascii="Arial" w:hAnsi="Arial" w:cs="Arial"/>
                <w:sz w:val="22"/>
                <w:szCs w:val="22"/>
              </w:rPr>
            </w:pPr>
            <w:r w:rsidRPr="00C71EA3">
              <w:rPr>
                <w:rFonts w:ascii="Arial" w:hAnsi="Arial" w:cs="Arial"/>
                <w:sz w:val="22"/>
                <w:szCs w:val="22"/>
              </w:rPr>
              <w:t xml:space="preserve">It is also recognised that ongoing monitoring of the issue to final and complete resolution rests with the </w:t>
            </w:r>
            <w:r w:rsidR="00116DF9" w:rsidRPr="00C71EA3">
              <w:rPr>
                <w:rFonts w:ascii="Arial" w:hAnsi="Arial" w:cs="Arial"/>
                <w:sz w:val="22"/>
                <w:szCs w:val="22"/>
              </w:rPr>
              <w:t xml:space="preserve">rail </w:t>
            </w:r>
            <w:r w:rsidRPr="00C71EA3">
              <w:rPr>
                <w:rFonts w:ascii="Arial" w:hAnsi="Arial" w:cs="Arial"/>
                <w:sz w:val="22"/>
                <w:szCs w:val="22"/>
              </w:rPr>
              <w:t>safety regulator</w:t>
            </w:r>
            <w:r w:rsidR="000125F6" w:rsidRPr="00C71EA3">
              <w:rPr>
                <w:rFonts w:ascii="Arial" w:hAnsi="Arial" w:cs="Arial"/>
                <w:sz w:val="22"/>
                <w:szCs w:val="22"/>
              </w:rPr>
              <w:t xml:space="preserve"> (PTSV)</w:t>
            </w:r>
            <w:r w:rsidRPr="00C71EA3">
              <w:rPr>
                <w:rFonts w:ascii="Arial" w:hAnsi="Arial" w:cs="Arial"/>
                <w:sz w:val="22"/>
                <w:szCs w:val="22"/>
              </w:rPr>
              <w:t>.</w:t>
            </w:r>
          </w:p>
          <w:p w:rsidR="00A4733D" w:rsidRPr="00C71EA3" w:rsidRDefault="00A4733D" w:rsidP="00C71EA3">
            <w:pPr>
              <w:spacing w:before="120" w:after="120"/>
              <w:ind w:left="113" w:right="113"/>
              <w:jc w:val="both"/>
              <w:rPr>
                <w:rFonts w:ascii="Arial" w:hAnsi="Arial" w:cs="Arial"/>
                <w:sz w:val="22"/>
                <w:szCs w:val="22"/>
              </w:rPr>
            </w:pPr>
          </w:p>
          <w:p w:rsidR="00A4733D" w:rsidRPr="00C71EA3" w:rsidRDefault="00A4733D" w:rsidP="00C71EA3">
            <w:pPr>
              <w:spacing w:before="120" w:after="120"/>
              <w:ind w:left="113" w:right="113"/>
              <w:jc w:val="both"/>
              <w:rPr>
                <w:rFonts w:ascii="Arial" w:hAnsi="Arial" w:cs="Arial"/>
                <w:sz w:val="22"/>
                <w:szCs w:val="22"/>
              </w:rPr>
            </w:pPr>
          </w:p>
          <w:p w:rsidR="00A4733D" w:rsidRPr="00C71EA3" w:rsidRDefault="00A4733D" w:rsidP="00C71EA3">
            <w:pPr>
              <w:spacing w:before="120" w:after="120"/>
              <w:ind w:left="113" w:right="113"/>
              <w:jc w:val="both"/>
              <w:rPr>
                <w:rFonts w:ascii="Arial" w:hAnsi="Arial" w:cs="Arial"/>
                <w:sz w:val="22"/>
                <w:szCs w:val="22"/>
              </w:rPr>
            </w:pPr>
          </w:p>
          <w:p w:rsidR="00A4733D" w:rsidRPr="00C71EA3" w:rsidRDefault="00A4733D" w:rsidP="00C71EA3">
            <w:pPr>
              <w:spacing w:before="120" w:after="120"/>
              <w:ind w:left="113" w:right="113"/>
              <w:jc w:val="both"/>
              <w:rPr>
                <w:rFonts w:ascii="Arial" w:hAnsi="Arial" w:cs="Arial"/>
                <w:sz w:val="22"/>
                <w:szCs w:val="22"/>
              </w:rPr>
            </w:pPr>
          </w:p>
          <w:p w:rsidR="00A4733D" w:rsidRPr="00C71EA3" w:rsidRDefault="00A4733D" w:rsidP="00C71EA3">
            <w:pPr>
              <w:spacing w:before="120" w:after="120"/>
              <w:ind w:left="113" w:right="113"/>
              <w:jc w:val="both"/>
              <w:rPr>
                <w:rFonts w:ascii="Arial" w:hAnsi="Arial" w:cs="Arial"/>
                <w:sz w:val="22"/>
                <w:szCs w:val="22"/>
              </w:rPr>
            </w:pPr>
          </w:p>
          <w:p w:rsidR="00A4733D" w:rsidRPr="00C71EA3" w:rsidRDefault="00A4733D" w:rsidP="00C71EA3">
            <w:pPr>
              <w:spacing w:before="120" w:after="120"/>
              <w:ind w:left="113" w:right="113"/>
              <w:jc w:val="both"/>
              <w:rPr>
                <w:rFonts w:ascii="Arial" w:hAnsi="Arial" w:cs="Arial"/>
                <w:sz w:val="22"/>
                <w:szCs w:val="22"/>
              </w:rPr>
            </w:pPr>
          </w:p>
          <w:p w:rsidR="00A4733D" w:rsidRPr="00C71EA3" w:rsidRDefault="00A4733D" w:rsidP="00C71EA3">
            <w:pPr>
              <w:spacing w:before="120" w:after="120"/>
              <w:ind w:left="113" w:right="113"/>
              <w:jc w:val="both"/>
              <w:rPr>
                <w:rFonts w:ascii="Arial" w:hAnsi="Arial" w:cs="Arial"/>
                <w:sz w:val="22"/>
                <w:szCs w:val="22"/>
              </w:rPr>
            </w:pPr>
          </w:p>
          <w:p w:rsidR="00A4733D" w:rsidRPr="00C71EA3" w:rsidRDefault="00A4733D" w:rsidP="00C71EA3">
            <w:pPr>
              <w:spacing w:before="120" w:after="120"/>
              <w:ind w:left="113" w:right="113"/>
              <w:jc w:val="both"/>
              <w:rPr>
                <w:rFonts w:ascii="Arial" w:hAnsi="Arial" w:cs="Arial"/>
                <w:sz w:val="22"/>
                <w:szCs w:val="22"/>
              </w:rPr>
            </w:pPr>
          </w:p>
          <w:p w:rsidR="00A4733D" w:rsidRPr="00C71EA3" w:rsidRDefault="00A4733D" w:rsidP="00C71EA3">
            <w:pPr>
              <w:spacing w:before="120" w:after="120"/>
              <w:ind w:left="113" w:right="113"/>
              <w:jc w:val="both"/>
              <w:rPr>
                <w:rFonts w:ascii="Arial" w:hAnsi="Arial" w:cs="Arial"/>
                <w:sz w:val="22"/>
                <w:szCs w:val="22"/>
              </w:rPr>
            </w:pPr>
          </w:p>
          <w:p w:rsidR="00A4733D" w:rsidRPr="00C71EA3" w:rsidRDefault="00A4733D" w:rsidP="00C71EA3">
            <w:pPr>
              <w:spacing w:before="120" w:after="120"/>
              <w:ind w:left="113" w:right="113"/>
              <w:jc w:val="both"/>
              <w:rPr>
                <w:rFonts w:ascii="Arial" w:hAnsi="Arial" w:cs="Arial"/>
                <w:sz w:val="22"/>
                <w:szCs w:val="22"/>
              </w:rPr>
            </w:pPr>
          </w:p>
          <w:p w:rsidR="00A4733D" w:rsidRPr="00C71EA3" w:rsidRDefault="00A4733D" w:rsidP="00C71EA3">
            <w:pPr>
              <w:spacing w:before="120" w:after="120"/>
              <w:ind w:left="113" w:right="113"/>
              <w:jc w:val="both"/>
              <w:rPr>
                <w:rFonts w:ascii="Arial" w:hAnsi="Arial" w:cs="Arial"/>
                <w:sz w:val="22"/>
                <w:szCs w:val="22"/>
              </w:rPr>
            </w:pPr>
          </w:p>
          <w:p w:rsidR="00A4733D" w:rsidRPr="00C71EA3" w:rsidRDefault="00A4733D" w:rsidP="00C71EA3">
            <w:pPr>
              <w:spacing w:before="120" w:after="120"/>
              <w:ind w:left="113" w:right="113"/>
              <w:jc w:val="both"/>
              <w:rPr>
                <w:rFonts w:ascii="Arial" w:hAnsi="Arial" w:cs="Arial"/>
                <w:sz w:val="22"/>
                <w:szCs w:val="22"/>
              </w:rPr>
            </w:pPr>
          </w:p>
          <w:p w:rsidR="00A4733D" w:rsidRPr="00C71EA3" w:rsidRDefault="00A4733D" w:rsidP="00C71EA3">
            <w:pPr>
              <w:spacing w:before="120" w:after="120"/>
              <w:ind w:left="113" w:right="113"/>
              <w:jc w:val="both"/>
              <w:rPr>
                <w:rFonts w:ascii="Arial" w:hAnsi="Arial" w:cs="Arial"/>
                <w:sz w:val="22"/>
                <w:szCs w:val="22"/>
              </w:rPr>
            </w:pPr>
          </w:p>
          <w:p w:rsidR="00A4733D" w:rsidRPr="00C71EA3" w:rsidRDefault="00A4733D" w:rsidP="00C71EA3">
            <w:pPr>
              <w:spacing w:before="120" w:after="120"/>
              <w:ind w:left="113" w:right="113"/>
              <w:jc w:val="both"/>
              <w:rPr>
                <w:rFonts w:ascii="Arial" w:hAnsi="Arial" w:cs="Arial"/>
                <w:sz w:val="22"/>
                <w:szCs w:val="22"/>
              </w:rPr>
            </w:pPr>
          </w:p>
          <w:p w:rsidR="00A4733D" w:rsidRPr="00C71EA3" w:rsidRDefault="00A4733D" w:rsidP="00C71EA3">
            <w:pPr>
              <w:spacing w:before="120" w:after="120"/>
              <w:ind w:left="113" w:right="113"/>
              <w:jc w:val="both"/>
              <w:rPr>
                <w:rFonts w:ascii="Arial" w:hAnsi="Arial" w:cs="Arial"/>
                <w:sz w:val="22"/>
                <w:szCs w:val="22"/>
              </w:rPr>
            </w:pPr>
          </w:p>
          <w:p w:rsidR="00A4733D" w:rsidRPr="00C71EA3" w:rsidRDefault="00A4733D" w:rsidP="00C71EA3">
            <w:pPr>
              <w:spacing w:before="120" w:after="120"/>
              <w:ind w:left="113" w:right="113"/>
              <w:jc w:val="both"/>
              <w:rPr>
                <w:rFonts w:ascii="Arial" w:hAnsi="Arial" w:cs="Arial"/>
                <w:sz w:val="22"/>
                <w:szCs w:val="22"/>
              </w:rPr>
            </w:pPr>
          </w:p>
          <w:p w:rsidR="00A4733D" w:rsidRPr="00C71EA3" w:rsidRDefault="00A4733D" w:rsidP="00C71EA3">
            <w:pPr>
              <w:spacing w:before="120" w:after="120"/>
              <w:ind w:left="113" w:right="113"/>
              <w:jc w:val="both"/>
              <w:rPr>
                <w:rFonts w:ascii="Arial" w:hAnsi="Arial" w:cs="Arial"/>
                <w:sz w:val="22"/>
                <w:szCs w:val="22"/>
              </w:rPr>
            </w:pPr>
          </w:p>
          <w:p w:rsidR="00A4733D" w:rsidRPr="00C71EA3" w:rsidRDefault="00A4733D" w:rsidP="00C71EA3">
            <w:pPr>
              <w:spacing w:before="120" w:after="120"/>
              <w:ind w:left="113" w:right="113"/>
              <w:jc w:val="both"/>
              <w:rPr>
                <w:rFonts w:ascii="Arial" w:hAnsi="Arial" w:cs="Arial"/>
                <w:sz w:val="22"/>
                <w:szCs w:val="22"/>
              </w:rPr>
            </w:pPr>
          </w:p>
          <w:p w:rsidR="00A4733D" w:rsidRPr="00C71EA3" w:rsidRDefault="00A4733D" w:rsidP="00C71EA3">
            <w:pPr>
              <w:spacing w:before="120" w:after="120"/>
              <w:ind w:left="113" w:right="113"/>
              <w:jc w:val="both"/>
              <w:rPr>
                <w:rFonts w:ascii="Arial" w:hAnsi="Arial" w:cs="Arial"/>
                <w:sz w:val="22"/>
                <w:szCs w:val="22"/>
              </w:rPr>
            </w:pPr>
          </w:p>
          <w:p w:rsidR="00A4733D" w:rsidRPr="00C71EA3" w:rsidRDefault="00A4733D" w:rsidP="00C71EA3">
            <w:pPr>
              <w:spacing w:before="120" w:after="120"/>
              <w:ind w:left="113" w:right="113"/>
              <w:jc w:val="both"/>
              <w:rPr>
                <w:rFonts w:ascii="Arial" w:hAnsi="Arial" w:cs="Arial"/>
                <w:sz w:val="22"/>
                <w:szCs w:val="22"/>
              </w:rPr>
            </w:pPr>
          </w:p>
          <w:p w:rsidR="00276190" w:rsidRPr="00C71EA3" w:rsidRDefault="00276190" w:rsidP="00C71EA3">
            <w:pPr>
              <w:spacing w:before="120" w:after="120"/>
              <w:ind w:left="113" w:right="113"/>
              <w:jc w:val="both"/>
              <w:rPr>
                <w:rFonts w:ascii="Arial" w:hAnsi="Arial" w:cs="Arial"/>
                <w:sz w:val="22"/>
                <w:szCs w:val="22"/>
              </w:rPr>
            </w:pPr>
          </w:p>
          <w:p w:rsidR="00276190" w:rsidRPr="00C71EA3" w:rsidRDefault="00276190" w:rsidP="00C71EA3">
            <w:pPr>
              <w:spacing w:before="120" w:after="120"/>
              <w:ind w:left="113" w:right="113"/>
              <w:jc w:val="both"/>
              <w:rPr>
                <w:rFonts w:ascii="Arial" w:hAnsi="Arial" w:cs="Arial"/>
                <w:sz w:val="22"/>
                <w:szCs w:val="22"/>
              </w:rPr>
            </w:pPr>
          </w:p>
          <w:p w:rsidR="00A4733D" w:rsidRPr="00C71EA3" w:rsidRDefault="00A4733D" w:rsidP="00C71EA3">
            <w:pPr>
              <w:spacing w:before="120" w:after="120"/>
              <w:ind w:left="113" w:right="113"/>
              <w:jc w:val="both"/>
              <w:rPr>
                <w:rFonts w:ascii="Arial" w:hAnsi="Arial" w:cs="Arial"/>
                <w:sz w:val="22"/>
                <w:szCs w:val="22"/>
              </w:rPr>
            </w:pPr>
          </w:p>
          <w:p w:rsidR="00A4733D" w:rsidRPr="00C71EA3" w:rsidRDefault="00A4733D" w:rsidP="00C71EA3">
            <w:pPr>
              <w:spacing w:before="120" w:after="120"/>
              <w:ind w:left="113" w:right="113"/>
              <w:jc w:val="both"/>
              <w:rPr>
                <w:rFonts w:ascii="Arial" w:hAnsi="Arial" w:cs="Arial"/>
                <w:sz w:val="22"/>
                <w:szCs w:val="22"/>
              </w:rPr>
            </w:pPr>
          </w:p>
        </w:tc>
      </w:tr>
    </w:tbl>
    <w:p w:rsidR="00FD48CF" w:rsidRPr="00E57B67" w:rsidRDefault="00FD48CF" w:rsidP="001B1425">
      <w:pPr>
        <w:jc w:val="both"/>
        <w:rPr>
          <w:rFonts w:ascii="Arial" w:hAnsi="Arial" w:cs="Arial"/>
        </w:rPr>
      </w:pPr>
    </w:p>
    <w:sectPr w:rsidR="00FD48CF" w:rsidRPr="00E57B67" w:rsidSect="00EB358E">
      <w:pgSz w:w="11906" w:h="16838" w:code="9"/>
      <w:pgMar w:top="1729" w:right="1644" w:bottom="1077" w:left="1797" w:header="1077" w:footer="8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EA3" w:rsidRDefault="00C71EA3">
      <w:r>
        <w:separator/>
      </w:r>
    </w:p>
  </w:endnote>
  <w:endnote w:type="continuationSeparator" w:id="0">
    <w:p w:rsidR="00C71EA3" w:rsidRDefault="00C71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E41" w:rsidRDefault="006D6E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E41" w:rsidRDefault="006D6E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E41" w:rsidRDefault="006D6E4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AF0" w:rsidRPr="007B6590" w:rsidRDefault="003B6AF0" w:rsidP="007B65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EA3" w:rsidRDefault="00C71EA3">
      <w:r>
        <w:separator/>
      </w:r>
    </w:p>
  </w:footnote>
  <w:footnote w:type="continuationSeparator" w:id="0">
    <w:p w:rsidR="00C71EA3" w:rsidRDefault="00C71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E41" w:rsidRDefault="006D6E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AF0" w:rsidRPr="00EB358E" w:rsidRDefault="003B6AF0" w:rsidP="00B97F33">
    <w:pPr>
      <w:pStyle w:val="Footer"/>
      <w:tabs>
        <w:tab w:val="clear" w:pos="8306"/>
        <w:tab w:val="right" w:pos="8460"/>
      </w:tabs>
      <w:rPr>
        <w:rFonts w:ascii="Arial" w:hAnsi="Arial" w:cs="Arial"/>
      </w:rPr>
    </w:pPr>
    <w:r w:rsidRPr="00EB358E">
      <w:rPr>
        <w:rFonts w:ascii="Arial" w:hAnsi="Arial" w:cs="Arial"/>
      </w:rPr>
      <w:t>Brief Report</w:t>
    </w:r>
    <w:r w:rsidRPr="00EB358E">
      <w:rPr>
        <w:rFonts w:ascii="Arial" w:hAnsi="Arial" w:cs="Arial"/>
      </w:rPr>
      <w:tab/>
    </w:r>
    <w:r w:rsidRPr="00EB358E">
      <w:rPr>
        <w:rFonts w:ascii="Arial" w:hAnsi="Arial" w:cs="Arial"/>
      </w:rPr>
      <w:tab/>
      <w:t xml:space="preserve">Page </w:t>
    </w:r>
    <w:r w:rsidRPr="00EB358E">
      <w:rPr>
        <w:rStyle w:val="PageNumber"/>
        <w:rFonts w:ascii="Arial" w:hAnsi="Arial" w:cs="Arial"/>
      </w:rPr>
      <w:fldChar w:fldCharType="begin"/>
    </w:r>
    <w:r w:rsidRPr="00EB358E">
      <w:rPr>
        <w:rStyle w:val="PageNumber"/>
        <w:rFonts w:ascii="Arial" w:hAnsi="Arial" w:cs="Arial"/>
      </w:rPr>
      <w:instrText xml:space="preserve"> PAGE </w:instrText>
    </w:r>
    <w:r w:rsidRPr="00EB358E">
      <w:rPr>
        <w:rStyle w:val="PageNumber"/>
        <w:rFonts w:ascii="Arial" w:hAnsi="Arial" w:cs="Arial"/>
      </w:rPr>
      <w:fldChar w:fldCharType="separate"/>
    </w:r>
    <w:r w:rsidR="00D607DD">
      <w:rPr>
        <w:rStyle w:val="PageNumber"/>
        <w:rFonts w:ascii="Arial" w:hAnsi="Arial" w:cs="Arial"/>
        <w:noProof/>
      </w:rPr>
      <w:t>3</w:t>
    </w:r>
    <w:r w:rsidRPr="00EB358E">
      <w:rPr>
        <w:rStyle w:val="PageNumber"/>
        <w:rFonts w:ascii="Arial" w:hAnsi="Arial" w:cs="Arial"/>
      </w:rPr>
      <w:fldChar w:fldCharType="end"/>
    </w:r>
    <w:r w:rsidRPr="00EB358E">
      <w:rPr>
        <w:rStyle w:val="PageNumber"/>
        <w:rFonts w:ascii="Arial" w:hAnsi="Arial" w:cs="Arial"/>
      </w:rPr>
      <w:t xml:space="preserve"> of </w:t>
    </w:r>
    <w:r w:rsidRPr="00EB358E">
      <w:rPr>
        <w:rStyle w:val="PageNumber"/>
        <w:rFonts w:ascii="Arial" w:hAnsi="Arial" w:cs="Arial"/>
      </w:rPr>
      <w:fldChar w:fldCharType="begin"/>
    </w:r>
    <w:r w:rsidRPr="00EB358E">
      <w:rPr>
        <w:rStyle w:val="PageNumber"/>
        <w:rFonts w:ascii="Arial" w:hAnsi="Arial" w:cs="Arial"/>
      </w:rPr>
      <w:instrText xml:space="preserve"> NUMPAGES </w:instrText>
    </w:r>
    <w:r w:rsidRPr="00EB358E">
      <w:rPr>
        <w:rStyle w:val="PageNumber"/>
        <w:rFonts w:ascii="Arial" w:hAnsi="Arial" w:cs="Arial"/>
      </w:rPr>
      <w:fldChar w:fldCharType="separate"/>
    </w:r>
    <w:r w:rsidR="00D607DD">
      <w:rPr>
        <w:rStyle w:val="PageNumber"/>
        <w:rFonts w:ascii="Arial" w:hAnsi="Arial" w:cs="Arial"/>
        <w:noProof/>
      </w:rPr>
      <w:t>9</w:t>
    </w:r>
    <w:r w:rsidRPr="00EB358E">
      <w:rPr>
        <w:rStyle w:val="PageNumber"/>
        <w:rFonts w:ascii="Arial" w:hAnsi="Arial" w:cs="Aria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AF0" w:rsidRPr="00CD2548" w:rsidRDefault="003B6AF0" w:rsidP="00CD2548">
    <w:pPr>
      <w:pStyle w:val="Header"/>
      <w:tabs>
        <w:tab w:val="clear" w:pos="8306"/>
        <w:tab w:val="right" w:pos="8460"/>
      </w:tabs>
      <w:rPr>
        <w:rFonts w:ascii="Arial" w:hAnsi="Arial" w:cs="Arial"/>
      </w:rPr>
    </w:pPr>
    <w:r w:rsidRPr="00EB358E">
      <w:rPr>
        <w:rFonts w:ascii="Arial" w:hAnsi="Arial" w:cs="Arial"/>
      </w:rPr>
      <w:t>Brief Report</w:t>
    </w:r>
    <w:r>
      <w:rPr>
        <w:rFonts w:ascii="Arial" w:hAnsi="Arial" w:cs="Arial"/>
      </w:rPr>
      <w:tab/>
    </w:r>
    <w:r>
      <w:rPr>
        <w:rFonts w:ascii="Arial" w:hAnsi="Arial" w:cs="Arial"/>
      </w:rPr>
      <w:tab/>
      <w:t xml:space="preserve">Page </w:t>
    </w:r>
    <w:r w:rsidRPr="00CD2548">
      <w:rPr>
        <w:rFonts w:ascii="Arial" w:hAnsi="Arial" w:cs="Arial"/>
      </w:rPr>
      <w:fldChar w:fldCharType="begin"/>
    </w:r>
    <w:r w:rsidRPr="00CD2548">
      <w:rPr>
        <w:rFonts w:ascii="Arial" w:hAnsi="Arial" w:cs="Arial"/>
      </w:rPr>
      <w:instrText xml:space="preserve"> PAGE </w:instrText>
    </w:r>
    <w:r w:rsidRPr="00CD2548">
      <w:rPr>
        <w:rFonts w:ascii="Arial" w:hAnsi="Arial" w:cs="Arial"/>
      </w:rPr>
      <w:fldChar w:fldCharType="separate"/>
    </w:r>
    <w:r w:rsidR="00D607DD">
      <w:rPr>
        <w:rFonts w:ascii="Arial" w:hAnsi="Arial" w:cs="Arial"/>
        <w:noProof/>
      </w:rPr>
      <w:t>1</w:t>
    </w:r>
    <w:r w:rsidRPr="00CD2548">
      <w:rPr>
        <w:rFonts w:ascii="Arial" w:hAnsi="Arial" w:cs="Arial"/>
      </w:rPr>
      <w:fldChar w:fldCharType="end"/>
    </w:r>
    <w:r w:rsidRPr="00CD2548">
      <w:rPr>
        <w:rFonts w:ascii="Arial" w:hAnsi="Arial" w:cs="Arial"/>
      </w:rPr>
      <w:t xml:space="preserve"> of </w:t>
    </w:r>
    <w:r w:rsidRPr="00CD2548">
      <w:rPr>
        <w:rFonts w:ascii="Arial" w:hAnsi="Arial" w:cs="Arial"/>
      </w:rPr>
      <w:fldChar w:fldCharType="begin"/>
    </w:r>
    <w:r w:rsidRPr="00CD2548">
      <w:rPr>
        <w:rFonts w:ascii="Arial" w:hAnsi="Arial" w:cs="Arial"/>
      </w:rPr>
      <w:instrText xml:space="preserve"> NUMPAGES </w:instrText>
    </w:r>
    <w:r w:rsidRPr="00CD2548">
      <w:rPr>
        <w:rFonts w:ascii="Arial" w:hAnsi="Arial" w:cs="Arial"/>
      </w:rPr>
      <w:fldChar w:fldCharType="separate"/>
    </w:r>
    <w:r w:rsidR="00D607DD">
      <w:rPr>
        <w:rFonts w:ascii="Arial" w:hAnsi="Arial" w:cs="Arial"/>
        <w:noProof/>
      </w:rPr>
      <w:t>9</w:t>
    </w:r>
    <w:r w:rsidRPr="00CD2548">
      <w:rPr>
        <w:rFonts w:ascii="Arial" w:hAnsi="Arial"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B3D32"/>
    <w:multiLevelType w:val="hybridMultilevel"/>
    <w:tmpl w:val="E5F0AA78"/>
    <w:lvl w:ilvl="0" w:tplc="681EC346">
      <w:start w:val="1"/>
      <w:numFmt w:val="bullet"/>
      <w:lvlText w:val=""/>
      <w:lvlJc w:val="left"/>
      <w:pPr>
        <w:tabs>
          <w:tab w:val="num" w:pos="473"/>
        </w:tabs>
        <w:ind w:left="473" w:hanging="360"/>
      </w:pPr>
      <w:rPr>
        <w:rFonts w:ascii="Symbol" w:hAnsi="Symbol" w:hint="default"/>
        <w:color w:val="000000"/>
      </w:rPr>
    </w:lvl>
    <w:lvl w:ilvl="1" w:tplc="0C090003" w:tentative="1">
      <w:start w:val="1"/>
      <w:numFmt w:val="bullet"/>
      <w:lvlText w:val="o"/>
      <w:lvlJc w:val="left"/>
      <w:pPr>
        <w:tabs>
          <w:tab w:val="num" w:pos="1553"/>
        </w:tabs>
        <w:ind w:left="1553" w:hanging="360"/>
      </w:pPr>
      <w:rPr>
        <w:rFonts w:ascii="Courier New" w:hAnsi="Courier New" w:cs="Courier New" w:hint="default"/>
      </w:rPr>
    </w:lvl>
    <w:lvl w:ilvl="2" w:tplc="0C090005" w:tentative="1">
      <w:start w:val="1"/>
      <w:numFmt w:val="bullet"/>
      <w:lvlText w:val=""/>
      <w:lvlJc w:val="left"/>
      <w:pPr>
        <w:tabs>
          <w:tab w:val="num" w:pos="2273"/>
        </w:tabs>
        <w:ind w:left="2273" w:hanging="360"/>
      </w:pPr>
      <w:rPr>
        <w:rFonts w:ascii="Wingdings" w:hAnsi="Wingdings" w:hint="default"/>
      </w:rPr>
    </w:lvl>
    <w:lvl w:ilvl="3" w:tplc="0C090001" w:tentative="1">
      <w:start w:val="1"/>
      <w:numFmt w:val="bullet"/>
      <w:lvlText w:val=""/>
      <w:lvlJc w:val="left"/>
      <w:pPr>
        <w:tabs>
          <w:tab w:val="num" w:pos="2993"/>
        </w:tabs>
        <w:ind w:left="2993" w:hanging="360"/>
      </w:pPr>
      <w:rPr>
        <w:rFonts w:ascii="Symbol" w:hAnsi="Symbol" w:hint="default"/>
      </w:rPr>
    </w:lvl>
    <w:lvl w:ilvl="4" w:tplc="0C090003" w:tentative="1">
      <w:start w:val="1"/>
      <w:numFmt w:val="bullet"/>
      <w:lvlText w:val="o"/>
      <w:lvlJc w:val="left"/>
      <w:pPr>
        <w:tabs>
          <w:tab w:val="num" w:pos="3713"/>
        </w:tabs>
        <w:ind w:left="3713" w:hanging="360"/>
      </w:pPr>
      <w:rPr>
        <w:rFonts w:ascii="Courier New" w:hAnsi="Courier New" w:cs="Courier New" w:hint="default"/>
      </w:rPr>
    </w:lvl>
    <w:lvl w:ilvl="5" w:tplc="0C090005" w:tentative="1">
      <w:start w:val="1"/>
      <w:numFmt w:val="bullet"/>
      <w:lvlText w:val=""/>
      <w:lvlJc w:val="left"/>
      <w:pPr>
        <w:tabs>
          <w:tab w:val="num" w:pos="4433"/>
        </w:tabs>
        <w:ind w:left="4433" w:hanging="360"/>
      </w:pPr>
      <w:rPr>
        <w:rFonts w:ascii="Wingdings" w:hAnsi="Wingdings" w:hint="default"/>
      </w:rPr>
    </w:lvl>
    <w:lvl w:ilvl="6" w:tplc="0C090001" w:tentative="1">
      <w:start w:val="1"/>
      <w:numFmt w:val="bullet"/>
      <w:lvlText w:val=""/>
      <w:lvlJc w:val="left"/>
      <w:pPr>
        <w:tabs>
          <w:tab w:val="num" w:pos="5153"/>
        </w:tabs>
        <w:ind w:left="5153" w:hanging="360"/>
      </w:pPr>
      <w:rPr>
        <w:rFonts w:ascii="Symbol" w:hAnsi="Symbol" w:hint="default"/>
      </w:rPr>
    </w:lvl>
    <w:lvl w:ilvl="7" w:tplc="0C090003" w:tentative="1">
      <w:start w:val="1"/>
      <w:numFmt w:val="bullet"/>
      <w:lvlText w:val="o"/>
      <w:lvlJc w:val="left"/>
      <w:pPr>
        <w:tabs>
          <w:tab w:val="num" w:pos="5873"/>
        </w:tabs>
        <w:ind w:left="5873" w:hanging="360"/>
      </w:pPr>
      <w:rPr>
        <w:rFonts w:ascii="Courier New" w:hAnsi="Courier New" w:cs="Courier New" w:hint="default"/>
      </w:rPr>
    </w:lvl>
    <w:lvl w:ilvl="8" w:tplc="0C090005" w:tentative="1">
      <w:start w:val="1"/>
      <w:numFmt w:val="bullet"/>
      <w:lvlText w:val=""/>
      <w:lvlJc w:val="left"/>
      <w:pPr>
        <w:tabs>
          <w:tab w:val="num" w:pos="6593"/>
        </w:tabs>
        <w:ind w:left="6593" w:hanging="360"/>
      </w:pPr>
      <w:rPr>
        <w:rFonts w:ascii="Wingdings" w:hAnsi="Wingdings" w:hint="default"/>
      </w:rPr>
    </w:lvl>
  </w:abstractNum>
  <w:abstractNum w:abstractNumId="1">
    <w:nsid w:val="13031253"/>
    <w:multiLevelType w:val="hybridMultilevel"/>
    <w:tmpl w:val="4544D596"/>
    <w:lvl w:ilvl="0" w:tplc="681EC346">
      <w:start w:val="1"/>
      <w:numFmt w:val="bullet"/>
      <w:lvlText w:val=""/>
      <w:lvlJc w:val="left"/>
      <w:pPr>
        <w:tabs>
          <w:tab w:val="num" w:pos="473"/>
        </w:tabs>
        <w:ind w:left="473" w:hanging="360"/>
      </w:pPr>
      <w:rPr>
        <w:rFonts w:ascii="Symbol" w:hAnsi="Symbol" w:hint="default"/>
        <w:color w:val="000000"/>
      </w:rPr>
    </w:lvl>
    <w:lvl w:ilvl="1" w:tplc="0C090003" w:tentative="1">
      <w:start w:val="1"/>
      <w:numFmt w:val="bullet"/>
      <w:lvlText w:val="o"/>
      <w:lvlJc w:val="left"/>
      <w:pPr>
        <w:tabs>
          <w:tab w:val="num" w:pos="1553"/>
        </w:tabs>
        <w:ind w:left="1553" w:hanging="360"/>
      </w:pPr>
      <w:rPr>
        <w:rFonts w:ascii="Courier New" w:hAnsi="Courier New" w:cs="Courier New" w:hint="default"/>
      </w:rPr>
    </w:lvl>
    <w:lvl w:ilvl="2" w:tplc="0C090005" w:tentative="1">
      <w:start w:val="1"/>
      <w:numFmt w:val="bullet"/>
      <w:lvlText w:val=""/>
      <w:lvlJc w:val="left"/>
      <w:pPr>
        <w:tabs>
          <w:tab w:val="num" w:pos="2273"/>
        </w:tabs>
        <w:ind w:left="2273" w:hanging="360"/>
      </w:pPr>
      <w:rPr>
        <w:rFonts w:ascii="Wingdings" w:hAnsi="Wingdings" w:hint="default"/>
      </w:rPr>
    </w:lvl>
    <w:lvl w:ilvl="3" w:tplc="0C090001" w:tentative="1">
      <w:start w:val="1"/>
      <w:numFmt w:val="bullet"/>
      <w:lvlText w:val=""/>
      <w:lvlJc w:val="left"/>
      <w:pPr>
        <w:tabs>
          <w:tab w:val="num" w:pos="2993"/>
        </w:tabs>
        <w:ind w:left="2993" w:hanging="360"/>
      </w:pPr>
      <w:rPr>
        <w:rFonts w:ascii="Symbol" w:hAnsi="Symbol" w:hint="default"/>
      </w:rPr>
    </w:lvl>
    <w:lvl w:ilvl="4" w:tplc="0C090003" w:tentative="1">
      <w:start w:val="1"/>
      <w:numFmt w:val="bullet"/>
      <w:lvlText w:val="o"/>
      <w:lvlJc w:val="left"/>
      <w:pPr>
        <w:tabs>
          <w:tab w:val="num" w:pos="3713"/>
        </w:tabs>
        <w:ind w:left="3713" w:hanging="360"/>
      </w:pPr>
      <w:rPr>
        <w:rFonts w:ascii="Courier New" w:hAnsi="Courier New" w:cs="Courier New" w:hint="default"/>
      </w:rPr>
    </w:lvl>
    <w:lvl w:ilvl="5" w:tplc="0C090005" w:tentative="1">
      <w:start w:val="1"/>
      <w:numFmt w:val="bullet"/>
      <w:lvlText w:val=""/>
      <w:lvlJc w:val="left"/>
      <w:pPr>
        <w:tabs>
          <w:tab w:val="num" w:pos="4433"/>
        </w:tabs>
        <w:ind w:left="4433" w:hanging="360"/>
      </w:pPr>
      <w:rPr>
        <w:rFonts w:ascii="Wingdings" w:hAnsi="Wingdings" w:hint="default"/>
      </w:rPr>
    </w:lvl>
    <w:lvl w:ilvl="6" w:tplc="0C090001" w:tentative="1">
      <w:start w:val="1"/>
      <w:numFmt w:val="bullet"/>
      <w:lvlText w:val=""/>
      <w:lvlJc w:val="left"/>
      <w:pPr>
        <w:tabs>
          <w:tab w:val="num" w:pos="5153"/>
        </w:tabs>
        <w:ind w:left="5153" w:hanging="360"/>
      </w:pPr>
      <w:rPr>
        <w:rFonts w:ascii="Symbol" w:hAnsi="Symbol" w:hint="default"/>
      </w:rPr>
    </w:lvl>
    <w:lvl w:ilvl="7" w:tplc="0C090003" w:tentative="1">
      <w:start w:val="1"/>
      <w:numFmt w:val="bullet"/>
      <w:lvlText w:val="o"/>
      <w:lvlJc w:val="left"/>
      <w:pPr>
        <w:tabs>
          <w:tab w:val="num" w:pos="5873"/>
        </w:tabs>
        <w:ind w:left="5873" w:hanging="360"/>
      </w:pPr>
      <w:rPr>
        <w:rFonts w:ascii="Courier New" w:hAnsi="Courier New" w:cs="Courier New" w:hint="default"/>
      </w:rPr>
    </w:lvl>
    <w:lvl w:ilvl="8" w:tplc="0C090005" w:tentative="1">
      <w:start w:val="1"/>
      <w:numFmt w:val="bullet"/>
      <w:lvlText w:val=""/>
      <w:lvlJc w:val="left"/>
      <w:pPr>
        <w:tabs>
          <w:tab w:val="num" w:pos="6593"/>
        </w:tabs>
        <w:ind w:left="6593" w:hanging="360"/>
      </w:pPr>
      <w:rPr>
        <w:rFonts w:ascii="Wingdings" w:hAnsi="Wingdings" w:hint="default"/>
      </w:rPr>
    </w:lvl>
  </w:abstractNum>
  <w:abstractNum w:abstractNumId="2">
    <w:nsid w:val="194E7A28"/>
    <w:multiLevelType w:val="hybridMultilevel"/>
    <w:tmpl w:val="44086B76"/>
    <w:lvl w:ilvl="0" w:tplc="CD12CB62">
      <w:start w:val="1"/>
      <w:numFmt w:val="bullet"/>
      <w:lvlText w:val=""/>
      <w:lvlJc w:val="left"/>
      <w:pPr>
        <w:tabs>
          <w:tab w:val="num" w:pos="680"/>
        </w:tabs>
        <w:ind w:left="680" w:hanging="567"/>
      </w:pPr>
      <w:rPr>
        <w:rFonts w:ascii="Wingdings" w:hAnsi="Wingdings" w:hint="default"/>
      </w:rPr>
    </w:lvl>
    <w:lvl w:ilvl="1" w:tplc="0C090003" w:tentative="1">
      <w:start w:val="1"/>
      <w:numFmt w:val="bullet"/>
      <w:lvlText w:val="o"/>
      <w:lvlJc w:val="left"/>
      <w:pPr>
        <w:tabs>
          <w:tab w:val="num" w:pos="1553"/>
        </w:tabs>
        <w:ind w:left="1553" w:hanging="360"/>
      </w:pPr>
      <w:rPr>
        <w:rFonts w:ascii="Courier New" w:hAnsi="Courier New" w:cs="Courier New" w:hint="default"/>
      </w:rPr>
    </w:lvl>
    <w:lvl w:ilvl="2" w:tplc="0C090005" w:tentative="1">
      <w:start w:val="1"/>
      <w:numFmt w:val="bullet"/>
      <w:lvlText w:val=""/>
      <w:lvlJc w:val="left"/>
      <w:pPr>
        <w:tabs>
          <w:tab w:val="num" w:pos="2273"/>
        </w:tabs>
        <w:ind w:left="2273" w:hanging="360"/>
      </w:pPr>
      <w:rPr>
        <w:rFonts w:ascii="Wingdings" w:hAnsi="Wingdings" w:hint="default"/>
      </w:rPr>
    </w:lvl>
    <w:lvl w:ilvl="3" w:tplc="0C090001" w:tentative="1">
      <w:start w:val="1"/>
      <w:numFmt w:val="bullet"/>
      <w:lvlText w:val=""/>
      <w:lvlJc w:val="left"/>
      <w:pPr>
        <w:tabs>
          <w:tab w:val="num" w:pos="2993"/>
        </w:tabs>
        <w:ind w:left="2993" w:hanging="360"/>
      </w:pPr>
      <w:rPr>
        <w:rFonts w:ascii="Symbol" w:hAnsi="Symbol" w:hint="default"/>
      </w:rPr>
    </w:lvl>
    <w:lvl w:ilvl="4" w:tplc="0C090003" w:tentative="1">
      <w:start w:val="1"/>
      <w:numFmt w:val="bullet"/>
      <w:lvlText w:val="o"/>
      <w:lvlJc w:val="left"/>
      <w:pPr>
        <w:tabs>
          <w:tab w:val="num" w:pos="3713"/>
        </w:tabs>
        <w:ind w:left="3713" w:hanging="360"/>
      </w:pPr>
      <w:rPr>
        <w:rFonts w:ascii="Courier New" w:hAnsi="Courier New" w:cs="Courier New" w:hint="default"/>
      </w:rPr>
    </w:lvl>
    <w:lvl w:ilvl="5" w:tplc="0C090005" w:tentative="1">
      <w:start w:val="1"/>
      <w:numFmt w:val="bullet"/>
      <w:lvlText w:val=""/>
      <w:lvlJc w:val="left"/>
      <w:pPr>
        <w:tabs>
          <w:tab w:val="num" w:pos="4433"/>
        </w:tabs>
        <w:ind w:left="4433" w:hanging="360"/>
      </w:pPr>
      <w:rPr>
        <w:rFonts w:ascii="Wingdings" w:hAnsi="Wingdings" w:hint="default"/>
      </w:rPr>
    </w:lvl>
    <w:lvl w:ilvl="6" w:tplc="0C090001" w:tentative="1">
      <w:start w:val="1"/>
      <w:numFmt w:val="bullet"/>
      <w:lvlText w:val=""/>
      <w:lvlJc w:val="left"/>
      <w:pPr>
        <w:tabs>
          <w:tab w:val="num" w:pos="5153"/>
        </w:tabs>
        <w:ind w:left="5153" w:hanging="360"/>
      </w:pPr>
      <w:rPr>
        <w:rFonts w:ascii="Symbol" w:hAnsi="Symbol" w:hint="default"/>
      </w:rPr>
    </w:lvl>
    <w:lvl w:ilvl="7" w:tplc="0C090003" w:tentative="1">
      <w:start w:val="1"/>
      <w:numFmt w:val="bullet"/>
      <w:lvlText w:val="o"/>
      <w:lvlJc w:val="left"/>
      <w:pPr>
        <w:tabs>
          <w:tab w:val="num" w:pos="5873"/>
        </w:tabs>
        <w:ind w:left="5873" w:hanging="360"/>
      </w:pPr>
      <w:rPr>
        <w:rFonts w:ascii="Courier New" w:hAnsi="Courier New" w:cs="Courier New" w:hint="default"/>
      </w:rPr>
    </w:lvl>
    <w:lvl w:ilvl="8" w:tplc="0C090005" w:tentative="1">
      <w:start w:val="1"/>
      <w:numFmt w:val="bullet"/>
      <w:lvlText w:val=""/>
      <w:lvlJc w:val="left"/>
      <w:pPr>
        <w:tabs>
          <w:tab w:val="num" w:pos="6593"/>
        </w:tabs>
        <w:ind w:left="6593" w:hanging="360"/>
      </w:pPr>
      <w:rPr>
        <w:rFonts w:ascii="Wingdings" w:hAnsi="Wingdings" w:hint="default"/>
      </w:rPr>
    </w:lvl>
  </w:abstractNum>
  <w:abstractNum w:abstractNumId="3">
    <w:nsid w:val="32AB7EE0"/>
    <w:multiLevelType w:val="hybridMultilevel"/>
    <w:tmpl w:val="6C72E86E"/>
    <w:lvl w:ilvl="0" w:tplc="CD12CB62">
      <w:start w:val="1"/>
      <w:numFmt w:val="bullet"/>
      <w:lvlText w:val=""/>
      <w:lvlJc w:val="left"/>
      <w:pPr>
        <w:tabs>
          <w:tab w:val="num" w:pos="680"/>
        </w:tabs>
        <w:ind w:left="680" w:hanging="567"/>
      </w:pPr>
      <w:rPr>
        <w:rFonts w:ascii="Wingdings" w:hAnsi="Wingdings" w:hint="default"/>
      </w:rPr>
    </w:lvl>
    <w:lvl w:ilvl="1" w:tplc="0C090003" w:tentative="1">
      <w:start w:val="1"/>
      <w:numFmt w:val="bullet"/>
      <w:lvlText w:val="o"/>
      <w:lvlJc w:val="left"/>
      <w:pPr>
        <w:tabs>
          <w:tab w:val="num" w:pos="1553"/>
        </w:tabs>
        <w:ind w:left="1553" w:hanging="360"/>
      </w:pPr>
      <w:rPr>
        <w:rFonts w:ascii="Courier New" w:hAnsi="Courier New" w:cs="Courier New" w:hint="default"/>
      </w:rPr>
    </w:lvl>
    <w:lvl w:ilvl="2" w:tplc="0C090005" w:tentative="1">
      <w:start w:val="1"/>
      <w:numFmt w:val="bullet"/>
      <w:lvlText w:val=""/>
      <w:lvlJc w:val="left"/>
      <w:pPr>
        <w:tabs>
          <w:tab w:val="num" w:pos="2273"/>
        </w:tabs>
        <w:ind w:left="2273" w:hanging="360"/>
      </w:pPr>
      <w:rPr>
        <w:rFonts w:ascii="Wingdings" w:hAnsi="Wingdings" w:hint="default"/>
      </w:rPr>
    </w:lvl>
    <w:lvl w:ilvl="3" w:tplc="0C090001" w:tentative="1">
      <w:start w:val="1"/>
      <w:numFmt w:val="bullet"/>
      <w:lvlText w:val=""/>
      <w:lvlJc w:val="left"/>
      <w:pPr>
        <w:tabs>
          <w:tab w:val="num" w:pos="2993"/>
        </w:tabs>
        <w:ind w:left="2993" w:hanging="360"/>
      </w:pPr>
      <w:rPr>
        <w:rFonts w:ascii="Symbol" w:hAnsi="Symbol" w:hint="default"/>
      </w:rPr>
    </w:lvl>
    <w:lvl w:ilvl="4" w:tplc="0C090003" w:tentative="1">
      <w:start w:val="1"/>
      <w:numFmt w:val="bullet"/>
      <w:lvlText w:val="o"/>
      <w:lvlJc w:val="left"/>
      <w:pPr>
        <w:tabs>
          <w:tab w:val="num" w:pos="3713"/>
        </w:tabs>
        <w:ind w:left="3713" w:hanging="360"/>
      </w:pPr>
      <w:rPr>
        <w:rFonts w:ascii="Courier New" w:hAnsi="Courier New" w:cs="Courier New" w:hint="default"/>
      </w:rPr>
    </w:lvl>
    <w:lvl w:ilvl="5" w:tplc="0C090005" w:tentative="1">
      <w:start w:val="1"/>
      <w:numFmt w:val="bullet"/>
      <w:lvlText w:val=""/>
      <w:lvlJc w:val="left"/>
      <w:pPr>
        <w:tabs>
          <w:tab w:val="num" w:pos="4433"/>
        </w:tabs>
        <w:ind w:left="4433" w:hanging="360"/>
      </w:pPr>
      <w:rPr>
        <w:rFonts w:ascii="Wingdings" w:hAnsi="Wingdings" w:hint="default"/>
      </w:rPr>
    </w:lvl>
    <w:lvl w:ilvl="6" w:tplc="0C090001" w:tentative="1">
      <w:start w:val="1"/>
      <w:numFmt w:val="bullet"/>
      <w:lvlText w:val=""/>
      <w:lvlJc w:val="left"/>
      <w:pPr>
        <w:tabs>
          <w:tab w:val="num" w:pos="5153"/>
        </w:tabs>
        <w:ind w:left="5153" w:hanging="360"/>
      </w:pPr>
      <w:rPr>
        <w:rFonts w:ascii="Symbol" w:hAnsi="Symbol" w:hint="default"/>
      </w:rPr>
    </w:lvl>
    <w:lvl w:ilvl="7" w:tplc="0C090003" w:tentative="1">
      <w:start w:val="1"/>
      <w:numFmt w:val="bullet"/>
      <w:lvlText w:val="o"/>
      <w:lvlJc w:val="left"/>
      <w:pPr>
        <w:tabs>
          <w:tab w:val="num" w:pos="5873"/>
        </w:tabs>
        <w:ind w:left="5873" w:hanging="360"/>
      </w:pPr>
      <w:rPr>
        <w:rFonts w:ascii="Courier New" w:hAnsi="Courier New" w:cs="Courier New" w:hint="default"/>
      </w:rPr>
    </w:lvl>
    <w:lvl w:ilvl="8" w:tplc="0C090005" w:tentative="1">
      <w:start w:val="1"/>
      <w:numFmt w:val="bullet"/>
      <w:lvlText w:val=""/>
      <w:lvlJc w:val="left"/>
      <w:pPr>
        <w:tabs>
          <w:tab w:val="num" w:pos="6593"/>
        </w:tabs>
        <w:ind w:left="6593" w:hanging="360"/>
      </w:pPr>
      <w:rPr>
        <w:rFonts w:ascii="Wingdings" w:hAnsi="Wingdings" w:hint="default"/>
      </w:rPr>
    </w:lvl>
  </w:abstractNum>
  <w:abstractNum w:abstractNumId="4">
    <w:nsid w:val="51881A88"/>
    <w:multiLevelType w:val="multilevel"/>
    <w:tmpl w:val="6C72E86E"/>
    <w:lvl w:ilvl="0">
      <w:start w:val="1"/>
      <w:numFmt w:val="bullet"/>
      <w:lvlText w:val=""/>
      <w:lvlJc w:val="left"/>
      <w:pPr>
        <w:tabs>
          <w:tab w:val="num" w:pos="680"/>
        </w:tabs>
        <w:ind w:left="680" w:hanging="567"/>
      </w:pPr>
      <w:rPr>
        <w:rFonts w:ascii="Wingdings" w:hAnsi="Wingdings" w:hint="default"/>
      </w:rPr>
    </w:lvl>
    <w:lvl w:ilvl="1">
      <w:start w:val="1"/>
      <w:numFmt w:val="bullet"/>
      <w:lvlText w:val="o"/>
      <w:lvlJc w:val="left"/>
      <w:pPr>
        <w:tabs>
          <w:tab w:val="num" w:pos="1553"/>
        </w:tabs>
        <w:ind w:left="1553" w:hanging="360"/>
      </w:pPr>
      <w:rPr>
        <w:rFonts w:ascii="Courier New" w:hAnsi="Courier New" w:cs="Courier New" w:hint="default"/>
      </w:rPr>
    </w:lvl>
    <w:lvl w:ilvl="2">
      <w:start w:val="1"/>
      <w:numFmt w:val="bullet"/>
      <w:lvlText w:val=""/>
      <w:lvlJc w:val="left"/>
      <w:pPr>
        <w:tabs>
          <w:tab w:val="num" w:pos="2273"/>
        </w:tabs>
        <w:ind w:left="2273" w:hanging="360"/>
      </w:pPr>
      <w:rPr>
        <w:rFonts w:ascii="Wingdings" w:hAnsi="Wingdings" w:hint="default"/>
      </w:rPr>
    </w:lvl>
    <w:lvl w:ilvl="3">
      <w:start w:val="1"/>
      <w:numFmt w:val="bullet"/>
      <w:lvlText w:val=""/>
      <w:lvlJc w:val="left"/>
      <w:pPr>
        <w:tabs>
          <w:tab w:val="num" w:pos="2993"/>
        </w:tabs>
        <w:ind w:left="2993" w:hanging="360"/>
      </w:pPr>
      <w:rPr>
        <w:rFonts w:ascii="Symbol" w:hAnsi="Symbol" w:hint="default"/>
      </w:rPr>
    </w:lvl>
    <w:lvl w:ilvl="4">
      <w:start w:val="1"/>
      <w:numFmt w:val="bullet"/>
      <w:lvlText w:val="o"/>
      <w:lvlJc w:val="left"/>
      <w:pPr>
        <w:tabs>
          <w:tab w:val="num" w:pos="3713"/>
        </w:tabs>
        <w:ind w:left="3713" w:hanging="360"/>
      </w:pPr>
      <w:rPr>
        <w:rFonts w:ascii="Courier New" w:hAnsi="Courier New" w:cs="Courier New" w:hint="default"/>
      </w:rPr>
    </w:lvl>
    <w:lvl w:ilvl="5">
      <w:start w:val="1"/>
      <w:numFmt w:val="bullet"/>
      <w:lvlText w:val=""/>
      <w:lvlJc w:val="left"/>
      <w:pPr>
        <w:tabs>
          <w:tab w:val="num" w:pos="4433"/>
        </w:tabs>
        <w:ind w:left="4433" w:hanging="360"/>
      </w:pPr>
      <w:rPr>
        <w:rFonts w:ascii="Wingdings" w:hAnsi="Wingdings" w:hint="default"/>
      </w:rPr>
    </w:lvl>
    <w:lvl w:ilvl="6">
      <w:start w:val="1"/>
      <w:numFmt w:val="bullet"/>
      <w:lvlText w:val=""/>
      <w:lvlJc w:val="left"/>
      <w:pPr>
        <w:tabs>
          <w:tab w:val="num" w:pos="5153"/>
        </w:tabs>
        <w:ind w:left="5153" w:hanging="360"/>
      </w:pPr>
      <w:rPr>
        <w:rFonts w:ascii="Symbol" w:hAnsi="Symbol" w:hint="default"/>
      </w:rPr>
    </w:lvl>
    <w:lvl w:ilvl="7">
      <w:start w:val="1"/>
      <w:numFmt w:val="bullet"/>
      <w:lvlText w:val="o"/>
      <w:lvlJc w:val="left"/>
      <w:pPr>
        <w:tabs>
          <w:tab w:val="num" w:pos="5873"/>
        </w:tabs>
        <w:ind w:left="5873" w:hanging="360"/>
      </w:pPr>
      <w:rPr>
        <w:rFonts w:ascii="Courier New" w:hAnsi="Courier New" w:cs="Courier New" w:hint="default"/>
      </w:rPr>
    </w:lvl>
    <w:lvl w:ilvl="8">
      <w:start w:val="1"/>
      <w:numFmt w:val="bullet"/>
      <w:lvlText w:val=""/>
      <w:lvlJc w:val="left"/>
      <w:pPr>
        <w:tabs>
          <w:tab w:val="num" w:pos="6593"/>
        </w:tabs>
        <w:ind w:left="6593" w:hanging="360"/>
      </w:pPr>
      <w:rPr>
        <w:rFonts w:ascii="Wingdings" w:hAnsi="Wingdings" w:hint="default"/>
      </w:rPr>
    </w:lvl>
  </w:abstractNum>
  <w:abstractNum w:abstractNumId="5">
    <w:nsid w:val="7C2A2016"/>
    <w:multiLevelType w:val="multilevel"/>
    <w:tmpl w:val="44086B76"/>
    <w:lvl w:ilvl="0">
      <w:start w:val="1"/>
      <w:numFmt w:val="bullet"/>
      <w:lvlText w:val=""/>
      <w:lvlJc w:val="left"/>
      <w:pPr>
        <w:tabs>
          <w:tab w:val="num" w:pos="680"/>
        </w:tabs>
        <w:ind w:left="680" w:hanging="567"/>
      </w:pPr>
      <w:rPr>
        <w:rFonts w:ascii="Wingdings" w:hAnsi="Wingdings" w:hint="default"/>
      </w:rPr>
    </w:lvl>
    <w:lvl w:ilvl="1">
      <w:start w:val="1"/>
      <w:numFmt w:val="bullet"/>
      <w:lvlText w:val="o"/>
      <w:lvlJc w:val="left"/>
      <w:pPr>
        <w:tabs>
          <w:tab w:val="num" w:pos="1553"/>
        </w:tabs>
        <w:ind w:left="1553" w:hanging="360"/>
      </w:pPr>
      <w:rPr>
        <w:rFonts w:ascii="Courier New" w:hAnsi="Courier New" w:cs="Courier New" w:hint="default"/>
      </w:rPr>
    </w:lvl>
    <w:lvl w:ilvl="2">
      <w:start w:val="1"/>
      <w:numFmt w:val="bullet"/>
      <w:lvlText w:val=""/>
      <w:lvlJc w:val="left"/>
      <w:pPr>
        <w:tabs>
          <w:tab w:val="num" w:pos="2273"/>
        </w:tabs>
        <w:ind w:left="2273" w:hanging="360"/>
      </w:pPr>
      <w:rPr>
        <w:rFonts w:ascii="Wingdings" w:hAnsi="Wingdings" w:hint="default"/>
      </w:rPr>
    </w:lvl>
    <w:lvl w:ilvl="3">
      <w:start w:val="1"/>
      <w:numFmt w:val="bullet"/>
      <w:lvlText w:val=""/>
      <w:lvlJc w:val="left"/>
      <w:pPr>
        <w:tabs>
          <w:tab w:val="num" w:pos="2993"/>
        </w:tabs>
        <w:ind w:left="2993" w:hanging="360"/>
      </w:pPr>
      <w:rPr>
        <w:rFonts w:ascii="Symbol" w:hAnsi="Symbol" w:hint="default"/>
      </w:rPr>
    </w:lvl>
    <w:lvl w:ilvl="4">
      <w:start w:val="1"/>
      <w:numFmt w:val="bullet"/>
      <w:lvlText w:val="o"/>
      <w:lvlJc w:val="left"/>
      <w:pPr>
        <w:tabs>
          <w:tab w:val="num" w:pos="3713"/>
        </w:tabs>
        <w:ind w:left="3713" w:hanging="360"/>
      </w:pPr>
      <w:rPr>
        <w:rFonts w:ascii="Courier New" w:hAnsi="Courier New" w:cs="Courier New" w:hint="default"/>
      </w:rPr>
    </w:lvl>
    <w:lvl w:ilvl="5">
      <w:start w:val="1"/>
      <w:numFmt w:val="bullet"/>
      <w:lvlText w:val=""/>
      <w:lvlJc w:val="left"/>
      <w:pPr>
        <w:tabs>
          <w:tab w:val="num" w:pos="4433"/>
        </w:tabs>
        <w:ind w:left="4433" w:hanging="360"/>
      </w:pPr>
      <w:rPr>
        <w:rFonts w:ascii="Wingdings" w:hAnsi="Wingdings" w:hint="default"/>
      </w:rPr>
    </w:lvl>
    <w:lvl w:ilvl="6">
      <w:start w:val="1"/>
      <w:numFmt w:val="bullet"/>
      <w:lvlText w:val=""/>
      <w:lvlJc w:val="left"/>
      <w:pPr>
        <w:tabs>
          <w:tab w:val="num" w:pos="5153"/>
        </w:tabs>
        <w:ind w:left="5153" w:hanging="360"/>
      </w:pPr>
      <w:rPr>
        <w:rFonts w:ascii="Symbol" w:hAnsi="Symbol" w:hint="default"/>
      </w:rPr>
    </w:lvl>
    <w:lvl w:ilvl="7">
      <w:start w:val="1"/>
      <w:numFmt w:val="bullet"/>
      <w:lvlText w:val="o"/>
      <w:lvlJc w:val="left"/>
      <w:pPr>
        <w:tabs>
          <w:tab w:val="num" w:pos="5873"/>
        </w:tabs>
        <w:ind w:left="5873" w:hanging="360"/>
      </w:pPr>
      <w:rPr>
        <w:rFonts w:ascii="Courier New" w:hAnsi="Courier New" w:cs="Courier New" w:hint="default"/>
      </w:rPr>
    </w:lvl>
    <w:lvl w:ilvl="8">
      <w:start w:val="1"/>
      <w:numFmt w:val="bullet"/>
      <w:lvlText w:val=""/>
      <w:lvlJc w:val="left"/>
      <w:pPr>
        <w:tabs>
          <w:tab w:val="num" w:pos="6593"/>
        </w:tabs>
        <w:ind w:left="6593"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8CF"/>
    <w:rsid w:val="000125F6"/>
    <w:rsid w:val="00012D9A"/>
    <w:rsid w:val="000154C2"/>
    <w:rsid w:val="00030BE2"/>
    <w:rsid w:val="00046E1A"/>
    <w:rsid w:val="00094E92"/>
    <w:rsid w:val="0009679F"/>
    <w:rsid w:val="000A1D7C"/>
    <w:rsid w:val="000B66B1"/>
    <w:rsid w:val="000B6F46"/>
    <w:rsid w:val="00104F47"/>
    <w:rsid w:val="00115171"/>
    <w:rsid w:val="00116DF9"/>
    <w:rsid w:val="00132D49"/>
    <w:rsid w:val="001337B8"/>
    <w:rsid w:val="00143CC9"/>
    <w:rsid w:val="00155604"/>
    <w:rsid w:val="0016179B"/>
    <w:rsid w:val="00164ECD"/>
    <w:rsid w:val="0017392F"/>
    <w:rsid w:val="001B1425"/>
    <w:rsid w:val="001B31FD"/>
    <w:rsid w:val="001C6405"/>
    <w:rsid w:val="001C67E2"/>
    <w:rsid w:val="001D1B4B"/>
    <w:rsid w:val="001E4F06"/>
    <w:rsid w:val="001E6470"/>
    <w:rsid w:val="001F597F"/>
    <w:rsid w:val="00206E2C"/>
    <w:rsid w:val="00211089"/>
    <w:rsid w:val="00221559"/>
    <w:rsid w:val="002233B3"/>
    <w:rsid w:val="0024037D"/>
    <w:rsid w:val="00246E3B"/>
    <w:rsid w:val="00255374"/>
    <w:rsid w:val="002578BD"/>
    <w:rsid w:val="00261147"/>
    <w:rsid w:val="0027108B"/>
    <w:rsid w:val="00276190"/>
    <w:rsid w:val="00280466"/>
    <w:rsid w:val="00286A2A"/>
    <w:rsid w:val="002955D0"/>
    <w:rsid w:val="002B3051"/>
    <w:rsid w:val="002D03E2"/>
    <w:rsid w:val="002D5C56"/>
    <w:rsid w:val="00300315"/>
    <w:rsid w:val="00312CF6"/>
    <w:rsid w:val="003263B7"/>
    <w:rsid w:val="00344CCC"/>
    <w:rsid w:val="00380DF9"/>
    <w:rsid w:val="00390BEF"/>
    <w:rsid w:val="00392B2F"/>
    <w:rsid w:val="003A53B9"/>
    <w:rsid w:val="003B6AF0"/>
    <w:rsid w:val="003D0F88"/>
    <w:rsid w:val="003D7174"/>
    <w:rsid w:val="003E53AC"/>
    <w:rsid w:val="00401C9C"/>
    <w:rsid w:val="00411087"/>
    <w:rsid w:val="00411A72"/>
    <w:rsid w:val="0042649C"/>
    <w:rsid w:val="0043315D"/>
    <w:rsid w:val="00440D97"/>
    <w:rsid w:val="00446225"/>
    <w:rsid w:val="00452263"/>
    <w:rsid w:val="00460231"/>
    <w:rsid w:val="0046768E"/>
    <w:rsid w:val="00472E04"/>
    <w:rsid w:val="00476516"/>
    <w:rsid w:val="00496FF0"/>
    <w:rsid w:val="004A6D1B"/>
    <w:rsid w:val="004C5BCA"/>
    <w:rsid w:val="004E4F89"/>
    <w:rsid w:val="004F4175"/>
    <w:rsid w:val="004F71B9"/>
    <w:rsid w:val="005229F1"/>
    <w:rsid w:val="00535842"/>
    <w:rsid w:val="00552B73"/>
    <w:rsid w:val="005540E9"/>
    <w:rsid w:val="00590319"/>
    <w:rsid w:val="00590ABB"/>
    <w:rsid w:val="005A6D48"/>
    <w:rsid w:val="005C4BE6"/>
    <w:rsid w:val="005D10E3"/>
    <w:rsid w:val="005E62B5"/>
    <w:rsid w:val="005F06C9"/>
    <w:rsid w:val="00605EDA"/>
    <w:rsid w:val="006355E7"/>
    <w:rsid w:val="00657DAD"/>
    <w:rsid w:val="00664CB4"/>
    <w:rsid w:val="00666CB2"/>
    <w:rsid w:val="00677B6C"/>
    <w:rsid w:val="00692FD3"/>
    <w:rsid w:val="006A0307"/>
    <w:rsid w:val="006A2B89"/>
    <w:rsid w:val="006B1AF7"/>
    <w:rsid w:val="006D2A3D"/>
    <w:rsid w:val="006D6E41"/>
    <w:rsid w:val="006E25C1"/>
    <w:rsid w:val="006F615D"/>
    <w:rsid w:val="007152C9"/>
    <w:rsid w:val="00723BD1"/>
    <w:rsid w:val="00747AA9"/>
    <w:rsid w:val="00796FF0"/>
    <w:rsid w:val="007B6590"/>
    <w:rsid w:val="007B7FDD"/>
    <w:rsid w:val="007C399A"/>
    <w:rsid w:val="008036BD"/>
    <w:rsid w:val="00804E8D"/>
    <w:rsid w:val="008174F6"/>
    <w:rsid w:val="008233AD"/>
    <w:rsid w:val="008265F9"/>
    <w:rsid w:val="00841870"/>
    <w:rsid w:val="00870CE1"/>
    <w:rsid w:val="00872BB6"/>
    <w:rsid w:val="0088039E"/>
    <w:rsid w:val="008838BA"/>
    <w:rsid w:val="008B150B"/>
    <w:rsid w:val="0093495A"/>
    <w:rsid w:val="00935BCB"/>
    <w:rsid w:val="00961476"/>
    <w:rsid w:val="00970504"/>
    <w:rsid w:val="0097140B"/>
    <w:rsid w:val="0098408B"/>
    <w:rsid w:val="009A517C"/>
    <w:rsid w:val="009B1F23"/>
    <w:rsid w:val="009C2574"/>
    <w:rsid w:val="009E1CE2"/>
    <w:rsid w:val="009E6DDE"/>
    <w:rsid w:val="009E6E77"/>
    <w:rsid w:val="00A04BDE"/>
    <w:rsid w:val="00A0737A"/>
    <w:rsid w:val="00A074D4"/>
    <w:rsid w:val="00A33BD6"/>
    <w:rsid w:val="00A416B6"/>
    <w:rsid w:val="00A4733D"/>
    <w:rsid w:val="00A571ED"/>
    <w:rsid w:val="00A633E6"/>
    <w:rsid w:val="00A75008"/>
    <w:rsid w:val="00A856A4"/>
    <w:rsid w:val="00AC4727"/>
    <w:rsid w:val="00AD5506"/>
    <w:rsid w:val="00AF1DC0"/>
    <w:rsid w:val="00AF51B6"/>
    <w:rsid w:val="00B330CA"/>
    <w:rsid w:val="00B53CE2"/>
    <w:rsid w:val="00B94752"/>
    <w:rsid w:val="00B94F6A"/>
    <w:rsid w:val="00B97F33"/>
    <w:rsid w:val="00BA03C9"/>
    <w:rsid w:val="00BB4FB1"/>
    <w:rsid w:val="00BC4876"/>
    <w:rsid w:val="00BE44F2"/>
    <w:rsid w:val="00BF5BC8"/>
    <w:rsid w:val="00C07016"/>
    <w:rsid w:val="00C1351E"/>
    <w:rsid w:val="00C362BF"/>
    <w:rsid w:val="00C54632"/>
    <w:rsid w:val="00C71EA3"/>
    <w:rsid w:val="00C90F71"/>
    <w:rsid w:val="00C937FB"/>
    <w:rsid w:val="00C97195"/>
    <w:rsid w:val="00CD2548"/>
    <w:rsid w:val="00CE1EE6"/>
    <w:rsid w:val="00D43AFE"/>
    <w:rsid w:val="00D441EF"/>
    <w:rsid w:val="00D607DD"/>
    <w:rsid w:val="00D62986"/>
    <w:rsid w:val="00D73011"/>
    <w:rsid w:val="00D83345"/>
    <w:rsid w:val="00D95BCB"/>
    <w:rsid w:val="00DA60C0"/>
    <w:rsid w:val="00DA7831"/>
    <w:rsid w:val="00DC067C"/>
    <w:rsid w:val="00DE0790"/>
    <w:rsid w:val="00DE187B"/>
    <w:rsid w:val="00DE2E3B"/>
    <w:rsid w:val="00DF4EC9"/>
    <w:rsid w:val="00E00627"/>
    <w:rsid w:val="00E11BBF"/>
    <w:rsid w:val="00E30856"/>
    <w:rsid w:val="00E32F41"/>
    <w:rsid w:val="00E57B67"/>
    <w:rsid w:val="00E76311"/>
    <w:rsid w:val="00E8534C"/>
    <w:rsid w:val="00E90A62"/>
    <w:rsid w:val="00EA68E7"/>
    <w:rsid w:val="00EB358E"/>
    <w:rsid w:val="00F15C4D"/>
    <w:rsid w:val="00F26D6A"/>
    <w:rsid w:val="00F42BAB"/>
    <w:rsid w:val="00F605E6"/>
    <w:rsid w:val="00F743A5"/>
    <w:rsid w:val="00F77379"/>
    <w:rsid w:val="00F81303"/>
    <w:rsid w:val="00F82797"/>
    <w:rsid w:val="00F9321E"/>
    <w:rsid w:val="00F9568C"/>
    <w:rsid w:val="00FA2891"/>
    <w:rsid w:val="00FB3744"/>
    <w:rsid w:val="00FC2126"/>
    <w:rsid w:val="00FC3176"/>
    <w:rsid w:val="00FD0DD3"/>
    <w:rsid w:val="00FD48CF"/>
    <w:rsid w:val="00FF72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address"/>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D4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73011"/>
    <w:pPr>
      <w:tabs>
        <w:tab w:val="center" w:pos="4153"/>
        <w:tab w:val="right" w:pos="8306"/>
      </w:tabs>
    </w:pPr>
  </w:style>
  <w:style w:type="paragraph" w:styleId="Footer">
    <w:name w:val="footer"/>
    <w:basedOn w:val="Normal"/>
    <w:rsid w:val="00D73011"/>
    <w:pPr>
      <w:tabs>
        <w:tab w:val="center" w:pos="4153"/>
        <w:tab w:val="right" w:pos="8306"/>
      </w:tabs>
    </w:pPr>
  </w:style>
  <w:style w:type="character" w:styleId="PageNumber">
    <w:name w:val="page number"/>
    <w:basedOn w:val="DefaultParagraphFont"/>
    <w:rsid w:val="00D73011"/>
  </w:style>
  <w:style w:type="character" w:customStyle="1" w:styleId="OCIREPORTHEADING1">
    <w:name w:val="OCI REPORT HEADING 1"/>
    <w:rsid w:val="00AF51B6"/>
    <w:rPr>
      <w:rFonts w:ascii="Arial" w:hAnsi="Arial"/>
      <w:b/>
      <w:bCs/>
      <w:sz w:val="28"/>
      <w:szCs w:val="28"/>
    </w:rPr>
  </w:style>
  <w:style w:type="paragraph" w:styleId="BalloonText">
    <w:name w:val="Balloon Text"/>
    <w:basedOn w:val="Normal"/>
    <w:semiHidden/>
    <w:rsid w:val="006F61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D4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73011"/>
    <w:pPr>
      <w:tabs>
        <w:tab w:val="center" w:pos="4153"/>
        <w:tab w:val="right" w:pos="8306"/>
      </w:tabs>
    </w:pPr>
  </w:style>
  <w:style w:type="paragraph" w:styleId="Footer">
    <w:name w:val="footer"/>
    <w:basedOn w:val="Normal"/>
    <w:rsid w:val="00D73011"/>
    <w:pPr>
      <w:tabs>
        <w:tab w:val="center" w:pos="4153"/>
        <w:tab w:val="right" w:pos="8306"/>
      </w:tabs>
    </w:pPr>
  </w:style>
  <w:style w:type="character" w:styleId="PageNumber">
    <w:name w:val="page number"/>
    <w:basedOn w:val="DefaultParagraphFont"/>
    <w:rsid w:val="00D73011"/>
  </w:style>
  <w:style w:type="character" w:customStyle="1" w:styleId="OCIREPORTHEADING1">
    <w:name w:val="OCI REPORT HEADING 1"/>
    <w:rsid w:val="00AF51B6"/>
    <w:rPr>
      <w:rFonts w:ascii="Arial" w:hAnsi="Arial"/>
      <w:b/>
      <w:bCs/>
      <w:sz w:val="28"/>
      <w:szCs w:val="28"/>
    </w:rPr>
  </w:style>
  <w:style w:type="paragraph" w:styleId="BalloonText">
    <w:name w:val="Balloon Text"/>
    <w:basedOn w:val="Normal"/>
    <w:semiHidden/>
    <w:rsid w:val="006F61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2347</Words>
  <Characters>12751</Characters>
  <DocSecurity>0</DocSecurity>
  <Lines>322</Lines>
  <Paragraphs>106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2016-06-17T04:54:00Z</dcterms:created>
  <dcterms:modified xsi:type="dcterms:W3CDTF">2016-06-17T05:03:00Z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db602655-4bbb-4d3e-a05c-844645c0d663</vt:lpwstr>
  </property>
  <property fmtid="{D5CDD505-2E9C-101B-9397-08002B2CF9AE}" pid="3" name="DSDBI ClassificationCLASSIFICATION">
    <vt:lpwstr>UNCLASSIFIED</vt:lpwstr>
  </property>
  <property fmtid="{D5CDD505-2E9C-101B-9397-08002B2CF9AE}" pid="4" name="DSDBI ClassificationDLM FOR SEC-MARKINGS">
    <vt:lpwstr>NONE</vt:lpwstr>
  </property>
  <property fmtid="{D5CDD505-2E9C-101B-9397-08002B2CF9AE}" pid="5" name="Classification">
    <vt:lpwstr>UNCLASSIFIED
NONE
Kristine Copal</vt:lpwstr>
  </property>
</Properties>
</file>