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621D220" w:rsidR="00DA77A1" w:rsidRDefault="00212249" w:rsidP="007868CF">
      <w:pPr>
        <w:pStyle w:val="Reference"/>
      </w:pPr>
      <w:r>
        <w:t>1</w:t>
      </w:r>
      <w:r w:rsidR="004365FA">
        <w:t>8</w:t>
      </w:r>
      <w:r w:rsidR="00CD769E">
        <w:t xml:space="preserve"> </w:t>
      </w:r>
      <w:r>
        <w:t>Octobe</w:t>
      </w:r>
      <w:r w:rsidR="00CD769E">
        <w:t>r</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8FF303E"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BF1FBF1" w14:textId="2E79FA1B" w:rsidR="00CD769E" w:rsidRDefault="00185BE7" w:rsidP="00212249">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JORDAN </w:t>
      </w:r>
      <w:r w:rsidR="00EB21DE">
        <w:rPr>
          <w:rFonts w:ascii="Calibri" w:eastAsia="Calibri" w:hAnsi="Calibri" w:cs="Times New Roman"/>
          <w:b/>
          <w:sz w:val="28"/>
          <w:szCs w:val="28"/>
          <w:lang w:eastAsia="en-US"/>
        </w:rPr>
        <w:t>CHILDS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031746D"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9671E">
        <w:rPr>
          <w:rFonts w:ascii="Calibri" w:eastAsia="Calibri" w:hAnsi="Calibri" w:cs="Times New Roman"/>
          <w:bCs/>
          <w:sz w:val="24"/>
          <w:szCs w:val="24"/>
          <w:lang w:eastAsia="en-US"/>
        </w:rPr>
        <w:t>1</w:t>
      </w:r>
      <w:r w:rsidR="00EB21DE">
        <w:rPr>
          <w:rFonts w:ascii="Calibri" w:eastAsia="Calibri" w:hAnsi="Calibri" w:cs="Times New Roman"/>
          <w:bCs/>
          <w:sz w:val="24"/>
          <w:szCs w:val="24"/>
          <w:lang w:eastAsia="en-US"/>
        </w:rPr>
        <w:t>7</w:t>
      </w:r>
      <w:r w:rsidR="00212249">
        <w:rPr>
          <w:rFonts w:ascii="Calibri" w:eastAsia="Calibri" w:hAnsi="Calibri" w:cs="Times New Roman"/>
          <w:bCs/>
          <w:sz w:val="24"/>
          <w:szCs w:val="24"/>
          <w:lang w:eastAsia="en-US"/>
        </w:rPr>
        <w:t xml:space="preserve"> October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A843AF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B21DE">
        <w:rPr>
          <w:rFonts w:ascii="Calibri" w:eastAsia="Calibri" w:hAnsi="Calibri" w:cs="Times New Roman"/>
          <w:sz w:val="24"/>
          <w:szCs w:val="24"/>
          <w:lang w:eastAsia="en-US"/>
        </w:rPr>
        <w:t>Judge John Bowman</w:t>
      </w:r>
      <w:r w:rsidR="00185BE7">
        <w:rPr>
          <w:rFonts w:ascii="Calibri" w:eastAsia="Calibri" w:hAnsi="Calibri" w:cs="Times New Roman"/>
          <w:sz w:val="24"/>
          <w:szCs w:val="24"/>
          <w:lang w:eastAsia="en-US"/>
        </w:rPr>
        <w:t xml:space="preserve"> </w:t>
      </w:r>
      <w:r w:rsidR="00EB21DE">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185BE7">
        <w:rPr>
          <w:rFonts w:ascii="Calibri" w:eastAsia="Calibri" w:hAnsi="Calibri" w:cs="Times New Roman"/>
          <w:sz w:val="24"/>
          <w:szCs w:val="24"/>
          <w:lang w:eastAsia="en-US"/>
        </w:rPr>
        <w:t xml:space="preserve">Mr </w:t>
      </w:r>
      <w:r w:rsidR="00EB21DE">
        <w:rPr>
          <w:rFonts w:ascii="Calibri" w:eastAsia="Calibri" w:hAnsi="Calibri" w:cs="Times New Roman"/>
          <w:sz w:val="24"/>
          <w:szCs w:val="24"/>
          <w:lang w:eastAsia="en-US"/>
        </w:rPr>
        <w:t>Des Gleeson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3BC398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EB21DE">
        <w:rPr>
          <w:rFonts w:ascii="Calibri" w:eastAsia="Calibri" w:hAnsi="Calibri" w:cs="Times New Roman"/>
          <w:sz w:val="24"/>
          <w:szCs w:val="24"/>
          <w:lang w:eastAsia="en-US"/>
        </w:rPr>
        <w:t>Jason Schultz</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7D83D1E6" w:rsidR="007868CF" w:rsidRDefault="00FA1224" w:rsidP="00212249">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185BE7">
        <w:rPr>
          <w:rFonts w:ascii="Calibri" w:eastAsia="Calibri" w:hAnsi="Calibri" w:cs="Times New Roman"/>
          <w:sz w:val="24"/>
          <w:szCs w:val="24"/>
          <w:lang w:eastAsia="en-US"/>
        </w:rPr>
        <w:t xml:space="preserve">Mr </w:t>
      </w:r>
      <w:r w:rsidR="00EB21DE">
        <w:rPr>
          <w:rFonts w:ascii="Calibri" w:eastAsia="Calibri" w:hAnsi="Calibri" w:cs="Times New Roman"/>
          <w:sz w:val="24"/>
          <w:szCs w:val="24"/>
          <w:lang w:eastAsia="en-US"/>
        </w:rPr>
        <w:t>Matthew Hyland</w:t>
      </w:r>
      <w:r w:rsidR="00FE4E21">
        <w:rPr>
          <w:rFonts w:ascii="Calibri" w:eastAsia="Calibri" w:hAnsi="Calibri" w:cs="Times New Roman"/>
          <w:sz w:val="24"/>
          <w:szCs w:val="24"/>
          <w:lang w:eastAsia="en-US"/>
        </w:rPr>
        <w:t xml:space="preserve"> represented </w:t>
      </w:r>
      <w:r w:rsidR="0019671E">
        <w:rPr>
          <w:rFonts w:ascii="Calibri" w:eastAsia="Calibri" w:hAnsi="Calibri" w:cs="Times New Roman"/>
          <w:sz w:val="24"/>
          <w:szCs w:val="24"/>
          <w:lang w:eastAsia="en-US"/>
        </w:rPr>
        <w:t xml:space="preserve">Mr </w:t>
      </w:r>
      <w:r w:rsidR="00185BE7">
        <w:rPr>
          <w:rFonts w:ascii="Calibri" w:eastAsia="Calibri" w:hAnsi="Calibri" w:cs="Times New Roman"/>
          <w:sz w:val="24"/>
          <w:szCs w:val="24"/>
          <w:lang w:eastAsia="en-US"/>
        </w:rPr>
        <w:t xml:space="preserve">Jordan </w:t>
      </w:r>
      <w:r w:rsidR="00EB21DE">
        <w:rPr>
          <w:rFonts w:ascii="Calibri" w:eastAsia="Calibri" w:hAnsi="Calibri" w:cs="Times New Roman"/>
          <w:sz w:val="24"/>
          <w:szCs w:val="24"/>
          <w:lang w:eastAsia="en-US"/>
        </w:rPr>
        <w:t>Childs</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631CE70A" w14:textId="77777777" w:rsidR="00EB21DE" w:rsidRPr="00EB21DE" w:rsidRDefault="00E25E31" w:rsidP="00EB21D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EB21DE" w:rsidRPr="00EB21DE">
        <w:rPr>
          <w:rFonts w:ascii="Calibri" w:eastAsia="Calibri" w:hAnsi="Calibri" w:cs="Times New Roman"/>
          <w:bCs/>
          <w:sz w:val="24"/>
          <w:szCs w:val="24"/>
          <w:lang w:eastAsia="en-US"/>
        </w:rPr>
        <w:t>Australian Rule of Racing (“AR”) 131(a) states:</w:t>
      </w:r>
    </w:p>
    <w:p w14:paraId="66D866C9" w14:textId="77777777" w:rsidR="00EB21DE" w:rsidRPr="00EB21DE" w:rsidRDefault="00EB21DE" w:rsidP="00EB21DE">
      <w:pPr>
        <w:spacing w:line="259" w:lineRule="auto"/>
        <w:ind w:left="2880" w:hanging="2880"/>
        <w:jc w:val="both"/>
        <w:rPr>
          <w:rFonts w:ascii="Calibri" w:eastAsia="Calibri" w:hAnsi="Calibri" w:cs="Times New Roman"/>
          <w:bCs/>
          <w:sz w:val="24"/>
          <w:szCs w:val="24"/>
          <w:lang w:eastAsia="en-US"/>
        </w:rPr>
      </w:pPr>
      <w:r w:rsidRPr="00EB21DE">
        <w:rPr>
          <w:rFonts w:ascii="Calibri" w:eastAsia="Calibri" w:hAnsi="Calibri" w:cs="Times New Roman"/>
          <w:bCs/>
          <w:sz w:val="24"/>
          <w:szCs w:val="24"/>
          <w:lang w:eastAsia="en-US"/>
        </w:rPr>
        <w:tab/>
        <w:t>A rider must not, in the opinion of the Stewards:</w:t>
      </w:r>
    </w:p>
    <w:p w14:paraId="3FACBFF4" w14:textId="7D7016CC" w:rsidR="00185BE7" w:rsidRDefault="00EB21DE" w:rsidP="00EB21DE">
      <w:pPr>
        <w:spacing w:line="259" w:lineRule="auto"/>
        <w:ind w:left="2880" w:hanging="45"/>
        <w:jc w:val="both"/>
        <w:rPr>
          <w:rFonts w:ascii="Calibri" w:eastAsia="Calibri" w:hAnsi="Calibri" w:cs="Times New Roman"/>
          <w:bCs/>
          <w:sz w:val="24"/>
          <w:szCs w:val="24"/>
          <w:lang w:eastAsia="en-US"/>
        </w:rPr>
      </w:pPr>
      <w:r w:rsidRPr="00EB21DE">
        <w:rPr>
          <w:rFonts w:ascii="Calibri" w:eastAsia="Calibri" w:hAnsi="Calibri" w:cs="Times New Roman"/>
          <w:bCs/>
          <w:sz w:val="24"/>
          <w:szCs w:val="24"/>
          <w:lang w:eastAsia="en-US"/>
        </w:rPr>
        <w:t xml:space="preserve">(a) engage in careless, reckless, improper, </w:t>
      </w:r>
      <w:proofErr w:type="gramStart"/>
      <w:r w:rsidRPr="00EB21DE">
        <w:rPr>
          <w:rFonts w:ascii="Calibri" w:eastAsia="Calibri" w:hAnsi="Calibri" w:cs="Times New Roman"/>
          <w:bCs/>
          <w:sz w:val="24"/>
          <w:szCs w:val="24"/>
          <w:lang w:eastAsia="en-US"/>
        </w:rPr>
        <w:t>incompetent</w:t>
      </w:r>
      <w:proofErr w:type="gramEnd"/>
      <w:r w:rsidRPr="00EB21DE">
        <w:rPr>
          <w:rFonts w:ascii="Calibri" w:eastAsia="Calibri" w:hAnsi="Calibri" w:cs="Times New Roman"/>
          <w:bCs/>
          <w:sz w:val="24"/>
          <w:szCs w:val="24"/>
          <w:lang w:eastAsia="en-US"/>
        </w:rPr>
        <w:t xml:space="preserve"> or foul riding.</w:t>
      </w:r>
    </w:p>
    <w:p w14:paraId="502796D4" w14:textId="77777777" w:rsidR="00EB21DE" w:rsidRDefault="00EB21DE" w:rsidP="00EB21DE">
      <w:pPr>
        <w:spacing w:line="259" w:lineRule="auto"/>
        <w:ind w:left="2880" w:hanging="2880"/>
        <w:jc w:val="both"/>
        <w:rPr>
          <w:rFonts w:ascii="Calibri" w:eastAsia="Calibri" w:hAnsi="Calibri" w:cs="Times New Roman"/>
          <w:b/>
          <w:bCs/>
          <w:sz w:val="24"/>
          <w:szCs w:val="24"/>
          <w:lang w:eastAsia="en-US"/>
        </w:rPr>
      </w:pPr>
    </w:p>
    <w:p w14:paraId="662EDF5B" w14:textId="2942BB1C" w:rsidR="005D294A" w:rsidRDefault="007868CF" w:rsidP="00185BE7">
      <w:pPr>
        <w:spacing w:line="276" w:lineRule="auto"/>
        <w:ind w:left="2835" w:hanging="2835"/>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EB21DE" w:rsidRPr="00EB21DE">
        <w:rPr>
          <w:rFonts w:ascii="Calibri" w:eastAsia="Calibri" w:hAnsi="Calibri" w:cs="Times New Roman"/>
          <w:bCs/>
          <w:sz w:val="24"/>
          <w:szCs w:val="24"/>
          <w:lang w:eastAsia="en-US"/>
        </w:rPr>
        <w:t xml:space="preserve">Jordan Childs (Le Reach) Found guilty of a charge of careless riding under the provisions of AR131(a), the carelessness being near the 800m he permitted his mount to shift in when not sufficiently clear of River Noire resulting in that mare being steadied to avoid the heels of Le Reach. Jordan Childs had his licence to ride in races suspended for a total of 9 race meetings (1 metropolitan, 8 provincial), with the period to commence on 19 October 2023 and expire on 26 October 2023.  Accordingly, Jordan Childs will be able to return to ride on 27 October 2023. In assessing penalty Stewards deemed the incident to be in the low range and </w:t>
      </w:r>
      <w:proofErr w:type="gramStart"/>
      <w:r w:rsidR="00EB21DE" w:rsidRPr="00EB21DE">
        <w:rPr>
          <w:rFonts w:ascii="Calibri" w:eastAsia="Calibri" w:hAnsi="Calibri" w:cs="Times New Roman"/>
          <w:bCs/>
          <w:sz w:val="24"/>
          <w:szCs w:val="24"/>
          <w:lang w:eastAsia="en-US"/>
        </w:rPr>
        <w:t>took into account</w:t>
      </w:r>
      <w:proofErr w:type="gramEnd"/>
      <w:r w:rsidR="00EB21DE" w:rsidRPr="00EB21DE">
        <w:rPr>
          <w:rFonts w:ascii="Calibri" w:eastAsia="Calibri" w:hAnsi="Calibri" w:cs="Times New Roman"/>
          <w:bCs/>
          <w:sz w:val="24"/>
          <w:szCs w:val="24"/>
          <w:lang w:eastAsia="en-US"/>
        </w:rPr>
        <w:t xml:space="preserve"> his record.</w:t>
      </w:r>
    </w:p>
    <w:p w14:paraId="29BC6289" w14:textId="77777777" w:rsidR="00185BE7" w:rsidRPr="005D294A" w:rsidRDefault="00185BE7" w:rsidP="00185BE7">
      <w:pPr>
        <w:spacing w:line="276" w:lineRule="auto"/>
        <w:ind w:left="2835" w:hanging="2835"/>
        <w:rPr>
          <w:rFonts w:ascii="Calibri" w:eastAsia="Calibri" w:hAnsi="Calibri" w:cs="Times New Roman"/>
          <w:bCs/>
          <w:sz w:val="24"/>
          <w:szCs w:val="24"/>
          <w:lang w:eastAsia="en-US"/>
        </w:rPr>
      </w:pPr>
    </w:p>
    <w:p w14:paraId="6126935F" w14:textId="5484E492" w:rsidR="00F5303D" w:rsidRPr="007868CF" w:rsidRDefault="007868CF" w:rsidP="00757DE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B21DE">
        <w:rPr>
          <w:rFonts w:ascii="Calibri" w:eastAsia="Calibri" w:hAnsi="Calibri" w:cs="Times New Roman"/>
          <w:sz w:val="24"/>
          <w:szCs w:val="24"/>
          <w:lang w:eastAsia="en-US"/>
        </w:rPr>
        <w:t xml:space="preserve">Not </w:t>
      </w:r>
      <w:r w:rsidR="00757DED">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DB011F6" w14:textId="77777777" w:rsidR="00185BE7" w:rsidRDefault="00185BE7" w:rsidP="00914EAE">
      <w:pPr>
        <w:spacing w:line="276" w:lineRule="auto"/>
        <w:rPr>
          <w:rFonts w:ascii="Calibri" w:eastAsia="Calibri" w:hAnsi="Calibri" w:cs="Times New Roman"/>
          <w:b/>
          <w:bCs/>
          <w:sz w:val="24"/>
          <w:szCs w:val="24"/>
          <w:lang w:eastAsia="en-US"/>
        </w:rPr>
      </w:pPr>
    </w:p>
    <w:p w14:paraId="6308273C" w14:textId="77777777" w:rsidR="00EB21DE" w:rsidRDefault="00EB21DE">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4C5B0072" w14:textId="2C12A9C8"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28EADC77" w14:textId="4AD610DF" w:rsidR="00A84BA2" w:rsidRDefault="00EB21DE" w:rsidP="00EB21D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Jordan Childs, you have pleaded not guilty to a charge of careless riding. It arises out of your ride on “Le Reach” in Race 9 at Kyneton on 12 October 2023, such race being over 1210 metres. </w:t>
      </w:r>
    </w:p>
    <w:p w14:paraId="11522051" w14:textId="16AE8D15" w:rsidR="00EB21DE" w:rsidRDefault="00EB21DE" w:rsidP="00EB21DE">
      <w:pPr>
        <w:spacing w:line="259" w:lineRule="auto"/>
        <w:jc w:val="both"/>
        <w:rPr>
          <w:rFonts w:ascii="Calibri" w:eastAsia="Calibri" w:hAnsi="Calibri" w:cs="Times New Roman"/>
          <w:bCs/>
          <w:sz w:val="24"/>
          <w:szCs w:val="24"/>
          <w:lang w:eastAsia="en-US"/>
        </w:rPr>
      </w:pPr>
    </w:p>
    <w:p w14:paraId="4167274F" w14:textId="1A86EA39" w:rsidR="00EB21DE" w:rsidRDefault="00EB21DE" w:rsidP="00EB21D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other horse involved was “River Noire”, ridden by Ms Emily </w:t>
      </w:r>
      <w:proofErr w:type="spellStart"/>
      <w:r>
        <w:rPr>
          <w:rFonts w:ascii="Calibri" w:eastAsia="Calibri" w:hAnsi="Calibri" w:cs="Times New Roman"/>
          <w:bCs/>
          <w:sz w:val="24"/>
          <w:szCs w:val="24"/>
          <w:lang w:eastAsia="en-US"/>
        </w:rPr>
        <w:t>Pozman</w:t>
      </w:r>
      <w:proofErr w:type="spellEnd"/>
      <w:r>
        <w:rPr>
          <w:rFonts w:ascii="Calibri" w:eastAsia="Calibri" w:hAnsi="Calibri" w:cs="Times New Roman"/>
          <w:bCs/>
          <w:sz w:val="24"/>
          <w:szCs w:val="24"/>
          <w:lang w:eastAsia="en-US"/>
        </w:rPr>
        <w:t xml:space="preserve">. The incident in question occurred at about the </w:t>
      </w:r>
      <w:proofErr w:type="gramStart"/>
      <w:r>
        <w:rPr>
          <w:rFonts w:ascii="Calibri" w:eastAsia="Calibri" w:hAnsi="Calibri" w:cs="Times New Roman"/>
          <w:bCs/>
          <w:sz w:val="24"/>
          <w:szCs w:val="24"/>
          <w:lang w:eastAsia="en-US"/>
        </w:rPr>
        <w:t>800 metre</w:t>
      </w:r>
      <w:proofErr w:type="gramEnd"/>
      <w:r>
        <w:rPr>
          <w:rFonts w:ascii="Calibri" w:eastAsia="Calibri" w:hAnsi="Calibri" w:cs="Times New Roman"/>
          <w:bCs/>
          <w:sz w:val="24"/>
          <w:szCs w:val="24"/>
          <w:lang w:eastAsia="en-US"/>
        </w:rPr>
        <w:t xml:space="preserve"> mark and close to the bend at that mark.</w:t>
      </w:r>
    </w:p>
    <w:p w14:paraId="72F6F1A2" w14:textId="06A0C00D" w:rsidR="00EB21DE" w:rsidRDefault="00EB21DE" w:rsidP="00EB21DE">
      <w:pPr>
        <w:spacing w:line="259" w:lineRule="auto"/>
        <w:jc w:val="both"/>
        <w:rPr>
          <w:rFonts w:ascii="Calibri" w:eastAsia="Calibri" w:hAnsi="Calibri" w:cs="Times New Roman"/>
          <w:bCs/>
          <w:sz w:val="24"/>
          <w:szCs w:val="24"/>
          <w:lang w:eastAsia="en-US"/>
        </w:rPr>
      </w:pPr>
    </w:p>
    <w:p w14:paraId="5FF47149" w14:textId="6AA6D61F" w:rsidR="00EB21DE" w:rsidRDefault="00EB21DE" w:rsidP="00EB21D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viewed the video material many times. We also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the submissions of Mr Jason Schultz, on behalf of the Stewards, and Mr Matthew Hyland, on your behalf. </w:t>
      </w:r>
    </w:p>
    <w:p w14:paraId="1D7161E5" w14:textId="21C5409F" w:rsidR="00EB21DE" w:rsidRDefault="00EB21DE" w:rsidP="00EB21DE">
      <w:pPr>
        <w:spacing w:line="259" w:lineRule="auto"/>
        <w:jc w:val="both"/>
        <w:rPr>
          <w:rFonts w:ascii="Calibri" w:eastAsia="Calibri" w:hAnsi="Calibri" w:cs="Times New Roman"/>
          <w:bCs/>
          <w:sz w:val="24"/>
          <w:szCs w:val="24"/>
          <w:lang w:eastAsia="en-US"/>
        </w:rPr>
      </w:pPr>
    </w:p>
    <w:p w14:paraId="274CD09B" w14:textId="521BF2BB" w:rsidR="00EB21DE" w:rsidRDefault="006D37BC" w:rsidP="00EB21D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key question is whether, approaching the </w:t>
      </w:r>
      <w:proofErr w:type="gramStart"/>
      <w:r>
        <w:rPr>
          <w:rFonts w:ascii="Calibri" w:eastAsia="Calibri" w:hAnsi="Calibri" w:cs="Times New Roman"/>
          <w:bCs/>
          <w:sz w:val="24"/>
          <w:szCs w:val="24"/>
          <w:lang w:eastAsia="en-US"/>
        </w:rPr>
        <w:t>800 metre</w:t>
      </w:r>
      <w:proofErr w:type="gramEnd"/>
      <w:r>
        <w:rPr>
          <w:rFonts w:ascii="Calibri" w:eastAsia="Calibri" w:hAnsi="Calibri" w:cs="Times New Roman"/>
          <w:bCs/>
          <w:sz w:val="24"/>
          <w:szCs w:val="24"/>
          <w:lang w:eastAsia="en-US"/>
        </w:rPr>
        <w:t xml:space="preserve"> mark, you shifted in from a position of one off the rails and ahead of Ms </w:t>
      </w:r>
      <w:proofErr w:type="spellStart"/>
      <w:r>
        <w:rPr>
          <w:rFonts w:ascii="Calibri" w:eastAsia="Calibri" w:hAnsi="Calibri" w:cs="Times New Roman"/>
          <w:bCs/>
          <w:sz w:val="24"/>
          <w:szCs w:val="24"/>
          <w:lang w:eastAsia="en-US"/>
        </w:rPr>
        <w:t>Pozman</w:t>
      </w:r>
      <w:proofErr w:type="spellEnd"/>
      <w:r>
        <w:rPr>
          <w:rFonts w:ascii="Calibri" w:eastAsia="Calibri" w:hAnsi="Calibri" w:cs="Times New Roman"/>
          <w:bCs/>
          <w:sz w:val="24"/>
          <w:szCs w:val="24"/>
          <w:lang w:eastAsia="en-US"/>
        </w:rPr>
        <w:t xml:space="preserve">, who was on the rails and had been leading. In other words, the key question is whether you were sufficiently clear of Ms </w:t>
      </w:r>
      <w:proofErr w:type="spellStart"/>
      <w:r>
        <w:rPr>
          <w:rFonts w:ascii="Calibri" w:eastAsia="Calibri" w:hAnsi="Calibri" w:cs="Times New Roman"/>
          <w:bCs/>
          <w:sz w:val="24"/>
          <w:szCs w:val="24"/>
          <w:lang w:eastAsia="en-US"/>
        </w:rPr>
        <w:t>Pozman</w:t>
      </w:r>
      <w:proofErr w:type="spellEnd"/>
      <w:r>
        <w:rPr>
          <w:rFonts w:ascii="Calibri" w:eastAsia="Calibri" w:hAnsi="Calibri" w:cs="Times New Roman"/>
          <w:bCs/>
          <w:sz w:val="24"/>
          <w:szCs w:val="24"/>
          <w:lang w:eastAsia="en-US"/>
        </w:rPr>
        <w:t xml:space="preserve"> when you moved towards the rails from a position one out and as you shifted </w:t>
      </w:r>
      <w:r w:rsidR="004365FA">
        <w:rPr>
          <w:rFonts w:ascii="Calibri" w:eastAsia="Calibri" w:hAnsi="Calibri" w:cs="Times New Roman"/>
          <w:bCs/>
          <w:sz w:val="24"/>
          <w:szCs w:val="24"/>
          <w:lang w:eastAsia="en-US"/>
        </w:rPr>
        <w:t xml:space="preserve">in </w:t>
      </w:r>
      <w:r>
        <w:rPr>
          <w:rFonts w:ascii="Calibri" w:eastAsia="Calibri" w:hAnsi="Calibri" w:cs="Times New Roman"/>
          <w:bCs/>
          <w:sz w:val="24"/>
          <w:szCs w:val="24"/>
          <w:lang w:eastAsia="en-US"/>
        </w:rPr>
        <w:t xml:space="preserve">to go to the front. As stated, Ms </w:t>
      </w:r>
      <w:proofErr w:type="spellStart"/>
      <w:r>
        <w:rPr>
          <w:rFonts w:ascii="Calibri" w:eastAsia="Calibri" w:hAnsi="Calibri" w:cs="Times New Roman"/>
          <w:bCs/>
          <w:sz w:val="24"/>
          <w:szCs w:val="24"/>
          <w:lang w:eastAsia="en-US"/>
        </w:rPr>
        <w:t>Pozman</w:t>
      </w:r>
      <w:proofErr w:type="spellEnd"/>
      <w:r>
        <w:rPr>
          <w:rFonts w:ascii="Calibri" w:eastAsia="Calibri" w:hAnsi="Calibri" w:cs="Times New Roman"/>
          <w:bCs/>
          <w:sz w:val="24"/>
          <w:szCs w:val="24"/>
          <w:lang w:eastAsia="en-US"/>
        </w:rPr>
        <w:t xml:space="preserve"> had been leading. </w:t>
      </w:r>
    </w:p>
    <w:p w14:paraId="6A798BC6" w14:textId="53F42CB4" w:rsidR="006D37BC" w:rsidRDefault="006D37BC" w:rsidP="00EB21DE">
      <w:pPr>
        <w:spacing w:line="259" w:lineRule="auto"/>
        <w:jc w:val="both"/>
        <w:rPr>
          <w:rFonts w:ascii="Calibri" w:eastAsia="Calibri" w:hAnsi="Calibri" w:cs="Times New Roman"/>
          <w:bCs/>
          <w:sz w:val="24"/>
          <w:szCs w:val="24"/>
          <w:lang w:eastAsia="en-US"/>
        </w:rPr>
      </w:pPr>
    </w:p>
    <w:p w14:paraId="5963E64E" w14:textId="70CCE271" w:rsidR="006D37BC" w:rsidRDefault="006D37BC" w:rsidP="00EB21D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seems clear to us that, when you </w:t>
      </w:r>
      <w:r w:rsidR="004365FA">
        <w:rPr>
          <w:rFonts w:ascii="Calibri" w:eastAsia="Calibri" w:hAnsi="Calibri" w:cs="Times New Roman"/>
          <w:bCs/>
          <w:sz w:val="24"/>
          <w:szCs w:val="24"/>
          <w:lang w:eastAsia="en-US"/>
        </w:rPr>
        <w:t xml:space="preserve">crossed </w:t>
      </w:r>
      <w:proofErr w:type="gramStart"/>
      <w:r w:rsidR="004365FA">
        <w:rPr>
          <w:rFonts w:ascii="Calibri" w:eastAsia="Calibri" w:hAnsi="Calibri" w:cs="Times New Roman"/>
          <w:bCs/>
          <w:sz w:val="24"/>
          <w:szCs w:val="24"/>
          <w:lang w:eastAsia="en-US"/>
        </w:rPr>
        <w:t xml:space="preserve">Mr </w:t>
      </w:r>
      <w:proofErr w:type="spellStart"/>
      <w:r w:rsidR="004365FA">
        <w:rPr>
          <w:rFonts w:ascii="Calibri" w:eastAsia="Calibri" w:hAnsi="Calibri" w:cs="Times New Roman"/>
          <w:bCs/>
          <w:sz w:val="24"/>
          <w:szCs w:val="24"/>
          <w:lang w:eastAsia="en-US"/>
        </w:rPr>
        <w:t>Pozman</w:t>
      </w:r>
      <w:proofErr w:type="spellEnd"/>
      <w:proofErr w:type="gramEnd"/>
      <w:r>
        <w:rPr>
          <w:rFonts w:ascii="Calibri" w:eastAsia="Calibri" w:hAnsi="Calibri" w:cs="Times New Roman"/>
          <w:bCs/>
          <w:sz w:val="24"/>
          <w:szCs w:val="24"/>
          <w:lang w:eastAsia="en-US"/>
        </w:rPr>
        <w:t xml:space="preserve"> you were no more than a length and a quarter clear of </w:t>
      </w:r>
      <w:r w:rsidR="004365FA">
        <w:rPr>
          <w:rFonts w:ascii="Calibri" w:eastAsia="Calibri" w:hAnsi="Calibri" w:cs="Times New Roman"/>
          <w:bCs/>
          <w:sz w:val="24"/>
          <w:szCs w:val="24"/>
          <w:lang w:eastAsia="en-US"/>
        </w:rPr>
        <w:t>her</w:t>
      </w:r>
      <w:r>
        <w:rPr>
          <w:rFonts w:ascii="Calibri" w:eastAsia="Calibri" w:hAnsi="Calibri" w:cs="Times New Roman"/>
          <w:bCs/>
          <w:sz w:val="24"/>
          <w:szCs w:val="24"/>
          <w:lang w:eastAsia="en-US"/>
        </w:rPr>
        <w:t xml:space="preserve"> when you crossed her. The side on vision makes this apparent. It is also apparent that she checked her horse very briefly and then switched to the outside of your horse. We accept that this may well have been a position to which she wanted to move – one off the rails and outside the leader.</w:t>
      </w:r>
    </w:p>
    <w:p w14:paraId="4CA5111F" w14:textId="738EA38E" w:rsidR="006D37BC" w:rsidRDefault="006D37BC" w:rsidP="00EB21DE">
      <w:pPr>
        <w:spacing w:line="259" w:lineRule="auto"/>
        <w:jc w:val="both"/>
        <w:rPr>
          <w:rFonts w:ascii="Calibri" w:eastAsia="Calibri" w:hAnsi="Calibri" w:cs="Times New Roman"/>
          <w:bCs/>
          <w:sz w:val="24"/>
          <w:szCs w:val="24"/>
          <w:lang w:eastAsia="en-US"/>
        </w:rPr>
      </w:pPr>
    </w:p>
    <w:p w14:paraId="422581DC" w14:textId="335F87B7" w:rsidR="006D37BC" w:rsidRDefault="006D37BC" w:rsidP="00EB21D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the bottom line is that you crossed </w:t>
      </w:r>
      <w:r w:rsidR="004365FA">
        <w:rPr>
          <w:rFonts w:ascii="Calibri" w:eastAsia="Calibri" w:hAnsi="Calibri" w:cs="Times New Roman"/>
          <w:bCs/>
          <w:sz w:val="24"/>
          <w:szCs w:val="24"/>
          <w:lang w:eastAsia="en-US"/>
        </w:rPr>
        <w:t xml:space="preserve">Ms </w:t>
      </w:r>
      <w:proofErr w:type="spellStart"/>
      <w:r w:rsidR="004365FA">
        <w:rPr>
          <w:rFonts w:ascii="Calibri" w:eastAsia="Calibri" w:hAnsi="Calibri" w:cs="Times New Roman"/>
          <w:bCs/>
          <w:sz w:val="24"/>
          <w:szCs w:val="24"/>
          <w:lang w:eastAsia="en-US"/>
        </w:rPr>
        <w:t>Pozman</w:t>
      </w:r>
      <w:proofErr w:type="spellEnd"/>
      <w:r>
        <w:rPr>
          <w:rFonts w:ascii="Calibri" w:eastAsia="Calibri" w:hAnsi="Calibri" w:cs="Times New Roman"/>
          <w:bCs/>
          <w:sz w:val="24"/>
          <w:szCs w:val="24"/>
          <w:lang w:eastAsia="en-US"/>
        </w:rPr>
        <w:t xml:space="preserve"> when only about a length and a quarter, and certainly less than two lengths, clear of her. In our view, this constitutes careless riding, even if the magnitude </w:t>
      </w:r>
      <w:r w:rsidR="004365FA">
        <w:rPr>
          <w:rFonts w:ascii="Calibri" w:eastAsia="Calibri" w:hAnsi="Calibri" w:cs="Times New Roman"/>
          <w:bCs/>
          <w:sz w:val="24"/>
          <w:szCs w:val="24"/>
          <w:lang w:eastAsia="en-US"/>
        </w:rPr>
        <w:t xml:space="preserve">of the interference </w:t>
      </w:r>
      <w:r>
        <w:rPr>
          <w:rFonts w:ascii="Calibri" w:eastAsia="Calibri" w:hAnsi="Calibri" w:cs="Times New Roman"/>
          <w:bCs/>
          <w:sz w:val="24"/>
          <w:szCs w:val="24"/>
          <w:lang w:eastAsia="en-US"/>
        </w:rPr>
        <w:t>was not great.</w:t>
      </w:r>
    </w:p>
    <w:p w14:paraId="358FE5B1" w14:textId="6C6B85C0" w:rsidR="006D37BC" w:rsidRDefault="006D37BC" w:rsidP="00EB21DE">
      <w:pPr>
        <w:spacing w:line="259" w:lineRule="auto"/>
        <w:jc w:val="both"/>
        <w:rPr>
          <w:rFonts w:ascii="Calibri" w:eastAsia="Calibri" w:hAnsi="Calibri" w:cs="Times New Roman"/>
          <w:bCs/>
          <w:sz w:val="24"/>
          <w:szCs w:val="24"/>
          <w:lang w:eastAsia="en-US"/>
        </w:rPr>
      </w:pPr>
    </w:p>
    <w:p w14:paraId="73F6F768" w14:textId="07EF4A1B" w:rsidR="006D37BC" w:rsidRDefault="006D37BC" w:rsidP="00EB21D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short, we find that the charge of careless riding has been made out. We shall hear the parties on the question of penalty.</w:t>
      </w:r>
    </w:p>
    <w:p w14:paraId="01FA9899" w14:textId="05BCCE32" w:rsidR="006D37BC" w:rsidRDefault="006D37BC" w:rsidP="00EB21DE">
      <w:pPr>
        <w:spacing w:line="259" w:lineRule="auto"/>
        <w:jc w:val="both"/>
        <w:rPr>
          <w:rFonts w:ascii="Calibri" w:eastAsia="Calibri" w:hAnsi="Calibri" w:cs="Times New Roman"/>
          <w:bCs/>
          <w:sz w:val="24"/>
          <w:szCs w:val="24"/>
          <w:lang w:eastAsia="en-US"/>
        </w:rPr>
      </w:pPr>
    </w:p>
    <w:p w14:paraId="373F18E0" w14:textId="5EDE09C9" w:rsidR="006D37BC" w:rsidRPr="00DC7B9B" w:rsidRDefault="006D37BC" w:rsidP="00EB21DE">
      <w:pPr>
        <w:spacing w:line="259" w:lineRule="auto"/>
        <w:jc w:val="both"/>
        <w:rPr>
          <w:rFonts w:ascii="Calibri" w:eastAsia="Calibri" w:hAnsi="Calibri" w:cs="Times New Roman"/>
          <w:b/>
          <w:sz w:val="24"/>
          <w:szCs w:val="24"/>
          <w:lang w:eastAsia="en-US"/>
        </w:rPr>
      </w:pPr>
      <w:r w:rsidRPr="00DC7B9B">
        <w:rPr>
          <w:rFonts w:ascii="Calibri" w:eastAsia="Calibri" w:hAnsi="Calibri" w:cs="Times New Roman"/>
          <w:b/>
          <w:sz w:val="24"/>
          <w:szCs w:val="24"/>
          <w:lang w:eastAsia="en-US"/>
        </w:rPr>
        <w:t>PENALTY</w:t>
      </w:r>
    </w:p>
    <w:p w14:paraId="072A3B77" w14:textId="7A37F6BB" w:rsidR="006D37BC" w:rsidRDefault="006D37BC" w:rsidP="00EB21DE">
      <w:pPr>
        <w:spacing w:line="259" w:lineRule="auto"/>
        <w:jc w:val="both"/>
        <w:rPr>
          <w:rFonts w:ascii="Calibri" w:eastAsia="Calibri" w:hAnsi="Calibri" w:cs="Times New Roman"/>
          <w:bCs/>
          <w:sz w:val="24"/>
          <w:szCs w:val="24"/>
          <w:lang w:eastAsia="en-US"/>
        </w:rPr>
      </w:pPr>
    </w:p>
    <w:p w14:paraId="72C2ACD2" w14:textId="2CDE53C2" w:rsidR="00DC7B9B" w:rsidRDefault="00DC7B9B" w:rsidP="00EB21D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Childs, our finding on penalty is as follows. We regard the level of interference as being low. We also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your very good record. We cannot give you a penalty reduced to the extent that might have been </w:t>
      </w:r>
      <w:r w:rsidR="004365FA">
        <w:rPr>
          <w:rFonts w:ascii="Calibri" w:eastAsia="Calibri" w:hAnsi="Calibri" w:cs="Times New Roman"/>
          <w:bCs/>
          <w:sz w:val="24"/>
          <w:szCs w:val="24"/>
          <w:lang w:eastAsia="en-US"/>
        </w:rPr>
        <w:t xml:space="preserve">the case </w:t>
      </w:r>
      <w:r>
        <w:rPr>
          <w:rFonts w:ascii="Calibri" w:eastAsia="Calibri" w:hAnsi="Calibri" w:cs="Times New Roman"/>
          <w:bCs/>
          <w:sz w:val="24"/>
          <w:szCs w:val="24"/>
          <w:lang w:eastAsia="en-US"/>
        </w:rPr>
        <w:t>were this a plea of guilty</w:t>
      </w:r>
      <w:r w:rsidR="004365FA">
        <w:rPr>
          <w:rFonts w:ascii="Calibri" w:eastAsia="Calibri" w:hAnsi="Calibri" w:cs="Times New Roman"/>
          <w:bCs/>
          <w:sz w:val="24"/>
          <w:szCs w:val="24"/>
          <w:lang w:eastAsia="en-US"/>
        </w:rPr>
        <w:t>. However, to</w:t>
      </w:r>
      <w:r>
        <w:rPr>
          <w:rFonts w:ascii="Calibri" w:eastAsia="Calibri" w:hAnsi="Calibri" w:cs="Times New Roman"/>
          <w:bCs/>
          <w:sz w:val="24"/>
          <w:szCs w:val="24"/>
          <w:lang w:eastAsia="en-US"/>
        </w:rPr>
        <w:t xml:space="preserve"> contest the charge was your entitlement and it was certainly not a frivolous appeal. In all the circumstances, we are prepared to reduce the penalty to one of eight meetings. </w:t>
      </w:r>
    </w:p>
    <w:p w14:paraId="38CA5B87" w14:textId="77777777" w:rsidR="00DC7B9B" w:rsidRDefault="00DC7B9B">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50014E1B" w14:textId="316CDF96" w:rsidR="006D37BC" w:rsidRPr="00EB21DE" w:rsidRDefault="00DC7B9B" w:rsidP="00EB21D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Thus, the appeal against penalty is upheld and the penalty reduced to one of eight meetings accordingly.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E448" w14:textId="77777777" w:rsidR="00EB5043" w:rsidRDefault="00EB5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B3E7EAC"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240AB7F"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2B73242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59AA" w14:textId="77777777" w:rsidR="00EB5043" w:rsidRDefault="00EB5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04F71A24" w:rsidR="001E58D7" w:rsidRDefault="00DB6F7C">
    <w:pPr>
      <w:pStyle w:val="Header"/>
    </w:pPr>
    <w:r>
      <w:rPr>
        <w:noProof/>
      </w:rPr>
      <mc:AlternateContent>
        <mc:Choice Requires="wps">
          <w:drawing>
            <wp:anchor distT="0" distB="0" distL="114300" distR="114300" simplePos="0" relativeHeight="251669504" behindDoc="0" locked="0" layoutInCell="0" allowOverlap="1" wp14:anchorId="16B280AB" wp14:editId="15FE709E">
              <wp:simplePos x="0" y="0"/>
              <wp:positionH relativeFrom="page">
                <wp:posOffset>0</wp:posOffset>
              </wp:positionH>
              <wp:positionV relativeFrom="page">
                <wp:posOffset>190500</wp:posOffset>
              </wp:positionV>
              <wp:extent cx="7560310" cy="311785"/>
              <wp:effectExtent l="0" t="0" r="0" b="12065"/>
              <wp:wrapNone/>
              <wp:docPr id="1" name="MSIPCM813646f69e2447aeb13c3475"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F192CC" w14:textId="4B2A9182" w:rsidR="00DB6F7C" w:rsidRPr="00DB6F7C" w:rsidRDefault="00DB6F7C" w:rsidP="00DB6F7C">
                          <w:pPr>
                            <w:jc w:val="center"/>
                            <w:rPr>
                              <w:rFonts w:ascii="Arial Black" w:hAnsi="Arial Black"/>
                              <w:color w:val="FF0000"/>
                            </w:rPr>
                          </w:pPr>
                          <w:r w:rsidRPr="00DB6F7C">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B280AB" id="_x0000_t202" coordsize="21600,21600" o:spt="202" path="m,l,21600r21600,l21600,xe">
              <v:stroke joinstyle="miter"/>
              <v:path gradientshapeok="t" o:connecttype="rect"/>
            </v:shapetype>
            <v:shape id="MSIPCM813646f69e2447aeb13c3475"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41F192CC" w14:textId="4B2A9182" w:rsidR="00DB6F7C" w:rsidRPr="00DB6F7C" w:rsidRDefault="00DB6F7C" w:rsidP="00DB6F7C">
                    <w:pPr>
                      <w:jc w:val="center"/>
                      <w:rPr>
                        <w:rFonts w:ascii="Arial Black" w:hAnsi="Arial Black"/>
                        <w:color w:val="FF0000"/>
                      </w:rPr>
                    </w:pPr>
                    <w:r w:rsidRPr="00DB6F7C">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1A5D3B0B" w:rsidR="000716D0" w:rsidRDefault="00DB6F7C" w:rsidP="00CF0999">
    <w:r>
      <w:rPr>
        <w:noProof/>
      </w:rPr>
      <mc:AlternateContent>
        <mc:Choice Requires="wps">
          <w:drawing>
            <wp:anchor distT="0" distB="0" distL="114300" distR="114300" simplePos="0" relativeHeight="251670528" behindDoc="0" locked="0" layoutInCell="0" allowOverlap="1" wp14:anchorId="05AEE7CC" wp14:editId="6154C78D">
              <wp:simplePos x="0" y="0"/>
              <wp:positionH relativeFrom="page">
                <wp:posOffset>0</wp:posOffset>
              </wp:positionH>
              <wp:positionV relativeFrom="page">
                <wp:posOffset>190500</wp:posOffset>
              </wp:positionV>
              <wp:extent cx="7560310" cy="311785"/>
              <wp:effectExtent l="0" t="0" r="0" b="12065"/>
              <wp:wrapNone/>
              <wp:docPr id="12" name="MSIPCM357e49d1aca6fc00385674bb"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512F2D" w14:textId="47E19F33" w:rsidR="00DB6F7C" w:rsidRPr="00DB6F7C" w:rsidRDefault="00DB6F7C" w:rsidP="00DB6F7C">
                          <w:pPr>
                            <w:jc w:val="center"/>
                            <w:rPr>
                              <w:rFonts w:ascii="Arial Black" w:hAnsi="Arial Black"/>
                              <w:color w:val="FF0000"/>
                            </w:rPr>
                          </w:pPr>
                          <w:r w:rsidRPr="00DB6F7C">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AEE7CC" id="_x0000_t202" coordsize="21600,21600" o:spt="202" path="m,l,21600r21600,l21600,xe">
              <v:stroke joinstyle="miter"/>
              <v:path gradientshapeok="t" o:connecttype="rect"/>
            </v:shapetype>
            <v:shape id="MSIPCM357e49d1aca6fc00385674bb"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54512F2D" w14:textId="47E19F33" w:rsidR="00DB6F7C" w:rsidRPr="00DB6F7C" w:rsidRDefault="00DB6F7C" w:rsidP="00DB6F7C">
                    <w:pPr>
                      <w:jc w:val="center"/>
                      <w:rPr>
                        <w:rFonts w:ascii="Arial Black" w:hAnsi="Arial Black"/>
                        <w:color w:val="FF0000"/>
                      </w:rPr>
                    </w:pPr>
                    <w:r w:rsidRPr="00DB6F7C">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5A03EEC"/>
    <w:multiLevelType w:val="hybridMultilevel"/>
    <w:tmpl w:val="4586BA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225DFA"/>
    <w:multiLevelType w:val="hybridMultilevel"/>
    <w:tmpl w:val="0506F82C"/>
    <w:lvl w:ilvl="0" w:tplc="FFFFFFFF">
      <w:start w:val="1"/>
      <w:numFmt w:val="decimal"/>
      <w:lvlText w:val="%1."/>
      <w:lvlJc w:val="left"/>
      <w:pPr>
        <w:ind w:left="6435" w:hanging="360"/>
      </w:pPr>
    </w:lvl>
    <w:lvl w:ilvl="1" w:tplc="0C090019" w:tentative="1">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6"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7"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15:restartNumberingAfterBreak="0">
    <w:nsid w:val="386A7C35"/>
    <w:multiLevelType w:val="hybridMultilevel"/>
    <w:tmpl w:val="A23452A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AD12039"/>
    <w:multiLevelType w:val="hybridMultilevel"/>
    <w:tmpl w:val="EB72017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7"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7EC6D1D"/>
    <w:multiLevelType w:val="hybridMultilevel"/>
    <w:tmpl w:val="3774B1E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514F0D4B"/>
    <w:multiLevelType w:val="hybridMultilevel"/>
    <w:tmpl w:val="42AC0C38"/>
    <w:lvl w:ilvl="0" w:tplc="FFFFFFFF">
      <w:start w:val="1"/>
      <w:numFmt w:val="decimal"/>
      <w:lvlText w:val="%1."/>
      <w:lvlJc w:val="left"/>
      <w:pPr>
        <w:ind w:left="643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4" w15:restartNumberingAfterBreak="0">
    <w:nsid w:val="5AF54191"/>
    <w:multiLevelType w:val="hybridMultilevel"/>
    <w:tmpl w:val="36CA38EE"/>
    <w:lvl w:ilvl="0" w:tplc="FFFFFFFF">
      <w:start w:val="1"/>
      <w:numFmt w:val="decimal"/>
      <w:lvlText w:val="%1."/>
      <w:lvlJc w:val="left"/>
      <w:pPr>
        <w:ind w:left="643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7"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131514F"/>
    <w:multiLevelType w:val="hybridMultilevel"/>
    <w:tmpl w:val="6E66D03C"/>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9"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1"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3" w15:restartNumberingAfterBreak="0">
    <w:nsid w:val="70E31760"/>
    <w:multiLevelType w:val="hybridMultilevel"/>
    <w:tmpl w:val="F112F4AA"/>
    <w:lvl w:ilvl="0" w:tplc="FFFFFFFF">
      <w:start w:val="1"/>
      <w:numFmt w:val="decimal"/>
      <w:lvlText w:val="%1."/>
      <w:lvlJc w:val="left"/>
      <w:pPr>
        <w:ind w:left="643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6" w15:restartNumberingAfterBreak="0">
    <w:nsid w:val="78117B54"/>
    <w:multiLevelType w:val="hybridMultilevel"/>
    <w:tmpl w:val="55CA77B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7" w15:restartNumberingAfterBreak="0">
    <w:nsid w:val="78D55D05"/>
    <w:multiLevelType w:val="hybridMultilevel"/>
    <w:tmpl w:val="6E66D03C"/>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2"/>
  </w:num>
  <w:num w:numId="2" w16cid:durableId="765348296">
    <w:abstractNumId w:val="21"/>
  </w:num>
  <w:num w:numId="3" w16cid:durableId="954946922">
    <w:abstractNumId w:val="45"/>
  </w:num>
  <w:num w:numId="4" w16cid:durableId="614943763">
    <w:abstractNumId w:val="33"/>
  </w:num>
  <w:num w:numId="5" w16cid:durableId="916014010">
    <w:abstractNumId w:val="10"/>
  </w:num>
  <w:num w:numId="6" w16cid:durableId="1993362159">
    <w:abstractNumId w:val="26"/>
  </w:num>
  <w:num w:numId="7" w16cid:durableId="1274510115">
    <w:abstractNumId w:val="35"/>
  </w:num>
  <w:num w:numId="8" w16cid:durableId="1955285907">
    <w:abstractNumId w:val="5"/>
  </w:num>
  <w:num w:numId="9" w16cid:durableId="991832803">
    <w:abstractNumId w:val="31"/>
  </w:num>
  <w:num w:numId="10" w16cid:durableId="1752121767">
    <w:abstractNumId w:val="27"/>
  </w:num>
  <w:num w:numId="11" w16cid:durableId="508639362">
    <w:abstractNumId w:val="15"/>
  </w:num>
  <w:num w:numId="12" w16cid:durableId="953441380">
    <w:abstractNumId w:val="22"/>
  </w:num>
  <w:num w:numId="13" w16cid:durableId="466432173">
    <w:abstractNumId w:val="8"/>
  </w:num>
  <w:num w:numId="14" w16cid:durableId="1675263715">
    <w:abstractNumId w:val="14"/>
  </w:num>
  <w:num w:numId="15" w16cid:durableId="1823306749">
    <w:abstractNumId w:val="3"/>
  </w:num>
  <w:num w:numId="16" w16cid:durableId="707728430">
    <w:abstractNumId w:val="37"/>
  </w:num>
  <w:num w:numId="17" w16cid:durableId="852954588">
    <w:abstractNumId w:val="40"/>
  </w:num>
  <w:num w:numId="18" w16cid:durableId="108210219">
    <w:abstractNumId w:val="16"/>
  </w:num>
  <w:num w:numId="19" w16cid:durableId="2075352183">
    <w:abstractNumId w:val="0"/>
  </w:num>
  <w:num w:numId="20" w16cid:durableId="1541744576">
    <w:abstractNumId w:val="11"/>
  </w:num>
  <w:num w:numId="21" w16cid:durableId="528757910">
    <w:abstractNumId w:val="18"/>
  </w:num>
  <w:num w:numId="22" w16cid:durableId="134686147">
    <w:abstractNumId w:val="39"/>
  </w:num>
  <w:num w:numId="23" w16cid:durableId="624040660">
    <w:abstractNumId w:val="42"/>
  </w:num>
  <w:num w:numId="24" w16cid:durableId="1524826634">
    <w:abstractNumId w:val="41"/>
  </w:num>
  <w:num w:numId="25" w16cid:durableId="2076463212">
    <w:abstractNumId w:val="7"/>
  </w:num>
  <w:num w:numId="26" w16cid:durableId="194001234">
    <w:abstractNumId w:val="20"/>
  </w:num>
  <w:num w:numId="27" w16cid:durableId="2082675685">
    <w:abstractNumId w:val="36"/>
  </w:num>
  <w:num w:numId="28" w16cid:durableId="563954951">
    <w:abstractNumId w:val="44"/>
  </w:num>
  <w:num w:numId="29" w16cid:durableId="703288493">
    <w:abstractNumId w:val="19"/>
  </w:num>
  <w:num w:numId="30" w16cid:durableId="533620355">
    <w:abstractNumId w:val="1"/>
  </w:num>
  <w:num w:numId="31" w16cid:durableId="1522667044">
    <w:abstractNumId w:val="24"/>
  </w:num>
  <w:num w:numId="32" w16cid:durableId="2102557743">
    <w:abstractNumId w:val="48"/>
  </w:num>
  <w:num w:numId="33" w16cid:durableId="180897521">
    <w:abstractNumId w:val="29"/>
  </w:num>
  <w:num w:numId="34" w16cid:durableId="1232084897">
    <w:abstractNumId w:val="17"/>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1278489455">
    <w:abstractNumId w:val="46"/>
  </w:num>
  <w:num w:numId="40" w16cid:durableId="1420978681">
    <w:abstractNumId w:val="23"/>
  </w:num>
  <w:num w:numId="41" w16cid:durableId="529297355">
    <w:abstractNumId w:val="9"/>
  </w:num>
  <w:num w:numId="42" w16cid:durableId="1928806295">
    <w:abstractNumId w:val="28"/>
  </w:num>
  <w:num w:numId="43" w16cid:durableId="171143237">
    <w:abstractNumId w:val="38"/>
  </w:num>
  <w:num w:numId="44" w16cid:durableId="1073502363">
    <w:abstractNumId w:val="47"/>
  </w:num>
  <w:num w:numId="45" w16cid:durableId="1022635354">
    <w:abstractNumId w:val="13"/>
  </w:num>
  <w:num w:numId="46" w16cid:durableId="875309384">
    <w:abstractNumId w:val="43"/>
  </w:num>
  <w:num w:numId="47" w16cid:durableId="2051614581">
    <w:abstractNumId w:val="34"/>
  </w:num>
  <w:num w:numId="48" w16cid:durableId="1394886705">
    <w:abstractNumId w:val="30"/>
  </w:num>
  <w:num w:numId="49" w16cid:durableId="5152682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09A7"/>
    <w:rsid w:val="00010E08"/>
    <w:rsid w:val="00013705"/>
    <w:rsid w:val="00013D5C"/>
    <w:rsid w:val="000161CA"/>
    <w:rsid w:val="000204E5"/>
    <w:rsid w:val="0002157F"/>
    <w:rsid w:val="000215EA"/>
    <w:rsid w:val="000304D0"/>
    <w:rsid w:val="00032DE6"/>
    <w:rsid w:val="00046FE3"/>
    <w:rsid w:val="000474FF"/>
    <w:rsid w:val="00051453"/>
    <w:rsid w:val="000516E8"/>
    <w:rsid w:val="00053140"/>
    <w:rsid w:val="0005338E"/>
    <w:rsid w:val="000542E6"/>
    <w:rsid w:val="000642AD"/>
    <w:rsid w:val="00064754"/>
    <w:rsid w:val="000716D0"/>
    <w:rsid w:val="000717EB"/>
    <w:rsid w:val="00073C6A"/>
    <w:rsid w:val="00075A28"/>
    <w:rsid w:val="00080ECA"/>
    <w:rsid w:val="00084934"/>
    <w:rsid w:val="00087EA5"/>
    <w:rsid w:val="000934F0"/>
    <w:rsid w:val="00096897"/>
    <w:rsid w:val="000968EA"/>
    <w:rsid w:val="000A1957"/>
    <w:rsid w:val="000A40DD"/>
    <w:rsid w:val="000B5E53"/>
    <w:rsid w:val="000C203F"/>
    <w:rsid w:val="000C3DB8"/>
    <w:rsid w:val="000C60E1"/>
    <w:rsid w:val="000D0B13"/>
    <w:rsid w:val="000F6475"/>
    <w:rsid w:val="00100645"/>
    <w:rsid w:val="00100B03"/>
    <w:rsid w:val="00105417"/>
    <w:rsid w:val="0011339F"/>
    <w:rsid w:val="001164B5"/>
    <w:rsid w:val="0012029D"/>
    <w:rsid w:val="001203CF"/>
    <w:rsid w:val="0012210D"/>
    <w:rsid w:val="001253FF"/>
    <w:rsid w:val="00137B7F"/>
    <w:rsid w:val="00142AF8"/>
    <w:rsid w:val="001459C3"/>
    <w:rsid w:val="001519BA"/>
    <w:rsid w:val="001530AD"/>
    <w:rsid w:val="001537DB"/>
    <w:rsid w:val="001557D7"/>
    <w:rsid w:val="00155CA4"/>
    <w:rsid w:val="00162D8B"/>
    <w:rsid w:val="00165E82"/>
    <w:rsid w:val="001721BD"/>
    <w:rsid w:val="00180EA0"/>
    <w:rsid w:val="00182F21"/>
    <w:rsid w:val="0018346D"/>
    <w:rsid w:val="00185BE7"/>
    <w:rsid w:val="001879F2"/>
    <w:rsid w:val="00190678"/>
    <w:rsid w:val="00194944"/>
    <w:rsid w:val="0019671E"/>
    <w:rsid w:val="001A384E"/>
    <w:rsid w:val="001A45B8"/>
    <w:rsid w:val="001A4D39"/>
    <w:rsid w:val="001A5B77"/>
    <w:rsid w:val="001B73E5"/>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2249"/>
    <w:rsid w:val="00214575"/>
    <w:rsid w:val="002161B7"/>
    <w:rsid w:val="00220424"/>
    <w:rsid w:val="00221548"/>
    <w:rsid w:val="0022365C"/>
    <w:rsid w:val="00226AE2"/>
    <w:rsid w:val="00237626"/>
    <w:rsid w:val="00245238"/>
    <w:rsid w:val="00251262"/>
    <w:rsid w:val="00252460"/>
    <w:rsid w:val="00252CE4"/>
    <w:rsid w:val="00262F34"/>
    <w:rsid w:val="002668F7"/>
    <w:rsid w:val="00272B82"/>
    <w:rsid w:val="00277913"/>
    <w:rsid w:val="0028070A"/>
    <w:rsid w:val="002813FF"/>
    <w:rsid w:val="00281955"/>
    <w:rsid w:val="00284C5D"/>
    <w:rsid w:val="002A3FC8"/>
    <w:rsid w:val="002B3544"/>
    <w:rsid w:val="002B6B8E"/>
    <w:rsid w:val="002B78BC"/>
    <w:rsid w:val="002C07ED"/>
    <w:rsid w:val="002C19E7"/>
    <w:rsid w:val="002C5227"/>
    <w:rsid w:val="002C65C0"/>
    <w:rsid w:val="002C7A57"/>
    <w:rsid w:val="002D1DBB"/>
    <w:rsid w:val="002D54AB"/>
    <w:rsid w:val="002E22BA"/>
    <w:rsid w:val="002E57B7"/>
    <w:rsid w:val="002E7A98"/>
    <w:rsid w:val="002F7434"/>
    <w:rsid w:val="002F7C82"/>
    <w:rsid w:val="00300116"/>
    <w:rsid w:val="00306C58"/>
    <w:rsid w:val="00311140"/>
    <w:rsid w:val="003154CB"/>
    <w:rsid w:val="00317593"/>
    <w:rsid w:val="00322BC0"/>
    <w:rsid w:val="00323843"/>
    <w:rsid w:val="0032538F"/>
    <w:rsid w:val="00332654"/>
    <w:rsid w:val="00335102"/>
    <w:rsid w:val="00335BD4"/>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B6798"/>
    <w:rsid w:val="003C43C7"/>
    <w:rsid w:val="003C53DC"/>
    <w:rsid w:val="003D043D"/>
    <w:rsid w:val="003D0AFE"/>
    <w:rsid w:val="003D2357"/>
    <w:rsid w:val="003D2D46"/>
    <w:rsid w:val="003D3127"/>
    <w:rsid w:val="003D4CA1"/>
    <w:rsid w:val="003E25B3"/>
    <w:rsid w:val="003E7682"/>
    <w:rsid w:val="003F05A3"/>
    <w:rsid w:val="003F39DA"/>
    <w:rsid w:val="003F5878"/>
    <w:rsid w:val="004035CC"/>
    <w:rsid w:val="0040472C"/>
    <w:rsid w:val="00405629"/>
    <w:rsid w:val="0040758A"/>
    <w:rsid w:val="00415ACC"/>
    <w:rsid w:val="004208B8"/>
    <w:rsid w:val="004235E9"/>
    <w:rsid w:val="004258E8"/>
    <w:rsid w:val="00425AD7"/>
    <w:rsid w:val="00434C95"/>
    <w:rsid w:val="00435106"/>
    <w:rsid w:val="004365FA"/>
    <w:rsid w:val="0043673C"/>
    <w:rsid w:val="00440F1B"/>
    <w:rsid w:val="004435FB"/>
    <w:rsid w:val="00447020"/>
    <w:rsid w:val="00453EE0"/>
    <w:rsid w:val="0046587C"/>
    <w:rsid w:val="004773C3"/>
    <w:rsid w:val="00481420"/>
    <w:rsid w:val="00483141"/>
    <w:rsid w:val="00483FDC"/>
    <w:rsid w:val="004871A8"/>
    <w:rsid w:val="0049369C"/>
    <w:rsid w:val="00494813"/>
    <w:rsid w:val="004A103B"/>
    <w:rsid w:val="004A3FBE"/>
    <w:rsid w:val="004A729B"/>
    <w:rsid w:val="004B62F6"/>
    <w:rsid w:val="004D3C22"/>
    <w:rsid w:val="004D6D59"/>
    <w:rsid w:val="004E0DAE"/>
    <w:rsid w:val="00502F35"/>
    <w:rsid w:val="005044B5"/>
    <w:rsid w:val="00512165"/>
    <w:rsid w:val="005169FE"/>
    <w:rsid w:val="00523B04"/>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7530E"/>
    <w:rsid w:val="0057585C"/>
    <w:rsid w:val="00577067"/>
    <w:rsid w:val="005814A9"/>
    <w:rsid w:val="005829EA"/>
    <w:rsid w:val="00582A28"/>
    <w:rsid w:val="00584BAA"/>
    <w:rsid w:val="00587769"/>
    <w:rsid w:val="0059725A"/>
    <w:rsid w:val="0059752F"/>
    <w:rsid w:val="005A580A"/>
    <w:rsid w:val="005B0616"/>
    <w:rsid w:val="005B194C"/>
    <w:rsid w:val="005B4054"/>
    <w:rsid w:val="005B4CB5"/>
    <w:rsid w:val="005B6084"/>
    <w:rsid w:val="005B7CBA"/>
    <w:rsid w:val="005C0C16"/>
    <w:rsid w:val="005C0F52"/>
    <w:rsid w:val="005C55D7"/>
    <w:rsid w:val="005C6099"/>
    <w:rsid w:val="005C72E9"/>
    <w:rsid w:val="005D121F"/>
    <w:rsid w:val="005D294A"/>
    <w:rsid w:val="005D47E5"/>
    <w:rsid w:val="005D4CAC"/>
    <w:rsid w:val="005D7192"/>
    <w:rsid w:val="005E040F"/>
    <w:rsid w:val="005E07ED"/>
    <w:rsid w:val="005E2302"/>
    <w:rsid w:val="005E5788"/>
    <w:rsid w:val="005E6C7E"/>
    <w:rsid w:val="005E76D5"/>
    <w:rsid w:val="005F2D75"/>
    <w:rsid w:val="005F72D3"/>
    <w:rsid w:val="0060363F"/>
    <w:rsid w:val="00603F36"/>
    <w:rsid w:val="00605E1B"/>
    <w:rsid w:val="00620923"/>
    <w:rsid w:val="0062226E"/>
    <w:rsid w:val="00645436"/>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1BBE"/>
    <w:rsid w:val="00692A9F"/>
    <w:rsid w:val="00693D25"/>
    <w:rsid w:val="00695E3E"/>
    <w:rsid w:val="006A0546"/>
    <w:rsid w:val="006A3A0B"/>
    <w:rsid w:val="006A45B1"/>
    <w:rsid w:val="006B3C25"/>
    <w:rsid w:val="006B69EE"/>
    <w:rsid w:val="006C15F4"/>
    <w:rsid w:val="006C1BFE"/>
    <w:rsid w:val="006C3981"/>
    <w:rsid w:val="006C4514"/>
    <w:rsid w:val="006D191F"/>
    <w:rsid w:val="006D3515"/>
    <w:rsid w:val="006D37BC"/>
    <w:rsid w:val="006D3FBA"/>
    <w:rsid w:val="006D7D92"/>
    <w:rsid w:val="006E7B0C"/>
    <w:rsid w:val="006E7B2E"/>
    <w:rsid w:val="006F0207"/>
    <w:rsid w:val="006F1848"/>
    <w:rsid w:val="006F3988"/>
    <w:rsid w:val="006F5129"/>
    <w:rsid w:val="006F733C"/>
    <w:rsid w:val="00700DD7"/>
    <w:rsid w:val="00702882"/>
    <w:rsid w:val="00715914"/>
    <w:rsid w:val="00724E73"/>
    <w:rsid w:val="0073552C"/>
    <w:rsid w:val="007403A5"/>
    <w:rsid w:val="007510B7"/>
    <w:rsid w:val="00757D1A"/>
    <w:rsid w:val="00757DED"/>
    <w:rsid w:val="007623B9"/>
    <w:rsid w:val="007670D8"/>
    <w:rsid w:val="00771C25"/>
    <w:rsid w:val="00774401"/>
    <w:rsid w:val="00775903"/>
    <w:rsid w:val="0077691E"/>
    <w:rsid w:val="00777516"/>
    <w:rsid w:val="0078335B"/>
    <w:rsid w:val="0078392C"/>
    <w:rsid w:val="007868CF"/>
    <w:rsid w:val="00796589"/>
    <w:rsid w:val="007A10C7"/>
    <w:rsid w:val="007A1FA7"/>
    <w:rsid w:val="007A3D33"/>
    <w:rsid w:val="007A6276"/>
    <w:rsid w:val="007B67CD"/>
    <w:rsid w:val="007B6B76"/>
    <w:rsid w:val="007C1888"/>
    <w:rsid w:val="007C4987"/>
    <w:rsid w:val="007C5883"/>
    <w:rsid w:val="007C5B13"/>
    <w:rsid w:val="007C60EA"/>
    <w:rsid w:val="007C677B"/>
    <w:rsid w:val="007C69C8"/>
    <w:rsid w:val="007D1488"/>
    <w:rsid w:val="007D1B65"/>
    <w:rsid w:val="007D34EC"/>
    <w:rsid w:val="007D40DD"/>
    <w:rsid w:val="007D78F0"/>
    <w:rsid w:val="007E1C96"/>
    <w:rsid w:val="007E3121"/>
    <w:rsid w:val="007E5D59"/>
    <w:rsid w:val="007E6836"/>
    <w:rsid w:val="007F737E"/>
    <w:rsid w:val="00800FE9"/>
    <w:rsid w:val="00801CCD"/>
    <w:rsid w:val="008074DA"/>
    <w:rsid w:val="00810B30"/>
    <w:rsid w:val="008116E0"/>
    <w:rsid w:val="008142E6"/>
    <w:rsid w:val="00823D61"/>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1F3D"/>
    <w:rsid w:val="008943F9"/>
    <w:rsid w:val="008A5B93"/>
    <w:rsid w:val="008B4632"/>
    <w:rsid w:val="008B55E6"/>
    <w:rsid w:val="008B5832"/>
    <w:rsid w:val="008C03D8"/>
    <w:rsid w:val="008C0F76"/>
    <w:rsid w:val="008C3D3D"/>
    <w:rsid w:val="008C5F4B"/>
    <w:rsid w:val="008D0FD8"/>
    <w:rsid w:val="008D6C88"/>
    <w:rsid w:val="008E4E18"/>
    <w:rsid w:val="008F0766"/>
    <w:rsid w:val="008F172C"/>
    <w:rsid w:val="008F4E8B"/>
    <w:rsid w:val="00910FBD"/>
    <w:rsid w:val="00914572"/>
    <w:rsid w:val="00914EAE"/>
    <w:rsid w:val="00917941"/>
    <w:rsid w:val="00927A54"/>
    <w:rsid w:val="0094215C"/>
    <w:rsid w:val="00942C9A"/>
    <w:rsid w:val="00945E83"/>
    <w:rsid w:val="00947099"/>
    <w:rsid w:val="00947A78"/>
    <w:rsid w:val="00947FCE"/>
    <w:rsid w:val="0095300E"/>
    <w:rsid w:val="00955D40"/>
    <w:rsid w:val="00967409"/>
    <w:rsid w:val="009704D6"/>
    <w:rsid w:val="00980A09"/>
    <w:rsid w:val="00984F4D"/>
    <w:rsid w:val="00986C4F"/>
    <w:rsid w:val="009A39EC"/>
    <w:rsid w:val="009A3C88"/>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0654E"/>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4BA2"/>
    <w:rsid w:val="00A855AC"/>
    <w:rsid w:val="00A86237"/>
    <w:rsid w:val="00A86E51"/>
    <w:rsid w:val="00A910E4"/>
    <w:rsid w:val="00A952E7"/>
    <w:rsid w:val="00AA170B"/>
    <w:rsid w:val="00AB5D17"/>
    <w:rsid w:val="00AB5FFD"/>
    <w:rsid w:val="00AC1060"/>
    <w:rsid w:val="00AC1C4F"/>
    <w:rsid w:val="00AC2BA7"/>
    <w:rsid w:val="00AC71B4"/>
    <w:rsid w:val="00AD10B7"/>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0539"/>
    <w:rsid w:val="00B61069"/>
    <w:rsid w:val="00B67001"/>
    <w:rsid w:val="00B708CF"/>
    <w:rsid w:val="00B81D38"/>
    <w:rsid w:val="00B84616"/>
    <w:rsid w:val="00B922DE"/>
    <w:rsid w:val="00B923B6"/>
    <w:rsid w:val="00B926E1"/>
    <w:rsid w:val="00B9303A"/>
    <w:rsid w:val="00B94F7E"/>
    <w:rsid w:val="00BA02D7"/>
    <w:rsid w:val="00BA04C8"/>
    <w:rsid w:val="00BA26D8"/>
    <w:rsid w:val="00BA3A0C"/>
    <w:rsid w:val="00BA3EE5"/>
    <w:rsid w:val="00BB29C3"/>
    <w:rsid w:val="00BB352B"/>
    <w:rsid w:val="00BB7D6B"/>
    <w:rsid w:val="00BC0B5D"/>
    <w:rsid w:val="00BC1232"/>
    <w:rsid w:val="00BC3F15"/>
    <w:rsid w:val="00BC566B"/>
    <w:rsid w:val="00BE1D69"/>
    <w:rsid w:val="00BE2AF5"/>
    <w:rsid w:val="00BE3B8B"/>
    <w:rsid w:val="00C004CB"/>
    <w:rsid w:val="00C060DA"/>
    <w:rsid w:val="00C071C4"/>
    <w:rsid w:val="00C073DF"/>
    <w:rsid w:val="00C13087"/>
    <w:rsid w:val="00C17728"/>
    <w:rsid w:val="00C2254F"/>
    <w:rsid w:val="00C22CA3"/>
    <w:rsid w:val="00C2372F"/>
    <w:rsid w:val="00C32AE1"/>
    <w:rsid w:val="00C4084F"/>
    <w:rsid w:val="00C410C0"/>
    <w:rsid w:val="00C42EAA"/>
    <w:rsid w:val="00C44022"/>
    <w:rsid w:val="00C46BD0"/>
    <w:rsid w:val="00C51277"/>
    <w:rsid w:val="00C536A8"/>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D3F85"/>
    <w:rsid w:val="00CD769E"/>
    <w:rsid w:val="00CE2139"/>
    <w:rsid w:val="00CE4E87"/>
    <w:rsid w:val="00CE5BD9"/>
    <w:rsid w:val="00CF0124"/>
    <w:rsid w:val="00CF0999"/>
    <w:rsid w:val="00CF1D51"/>
    <w:rsid w:val="00D02731"/>
    <w:rsid w:val="00D052F4"/>
    <w:rsid w:val="00D06E95"/>
    <w:rsid w:val="00D10903"/>
    <w:rsid w:val="00D10E3C"/>
    <w:rsid w:val="00D11CDD"/>
    <w:rsid w:val="00D15730"/>
    <w:rsid w:val="00D17C27"/>
    <w:rsid w:val="00D2379C"/>
    <w:rsid w:val="00D25745"/>
    <w:rsid w:val="00D25FF5"/>
    <w:rsid w:val="00D3257D"/>
    <w:rsid w:val="00D33A46"/>
    <w:rsid w:val="00D3532D"/>
    <w:rsid w:val="00D40689"/>
    <w:rsid w:val="00D43315"/>
    <w:rsid w:val="00D4398F"/>
    <w:rsid w:val="00D52796"/>
    <w:rsid w:val="00D63101"/>
    <w:rsid w:val="00D63FF2"/>
    <w:rsid w:val="00D6499E"/>
    <w:rsid w:val="00D64EAE"/>
    <w:rsid w:val="00D67F16"/>
    <w:rsid w:val="00D7609B"/>
    <w:rsid w:val="00D82636"/>
    <w:rsid w:val="00D84020"/>
    <w:rsid w:val="00D87E9A"/>
    <w:rsid w:val="00D95864"/>
    <w:rsid w:val="00DA005B"/>
    <w:rsid w:val="00DA3CBA"/>
    <w:rsid w:val="00DA4FA8"/>
    <w:rsid w:val="00DA6E89"/>
    <w:rsid w:val="00DA77A1"/>
    <w:rsid w:val="00DB20FD"/>
    <w:rsid w:val="00DB4E5D"/>
    <w:rsid w:val="00DB6F7C"/>
    <w:rsid w:val="00DC3E85"/>
    <w:rsid w:val="00DC7B9B"/>
    <w:rsid w:val="00DD68D2"/>
    <w:rsid w:val="00DE53DF"/>
    <w:rsid w:val="00DE6F9C"/>
    <w:rsid w:val="00DE7A8E"/>
    <w:rsid w:val="00DF0DC1"/>
    <w:rsid w:val="00DF2718"/>
    <w:rsid w:val="00E07246"/>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28D"/>
    <w:rsid w:val="00E75B7D"/>
    <w:rsid w:val="00E77740"/>
    <w:rsid w:val="00E80131"/>
    <w:rsid w:val="00E83377"/>
    <w:rsid w:val="00E83A64"/>
    <w:rsid w:val="00E84F61"/>
    <w:rsid w:val="00E862DD"/>
    <w:rsid w:val="00E872EF"/>
    <w:rsid w:val="00E913BF"/>
    <w:rsid w:val="00E95D90"/>
    <w:rsid w:val="00EA0EC0"/>
    <w:rsid w:val="00EA39F1"/>
    <w:rsid w:val="00EB0ECC"/>
    <w:rsid w:val="00EB10A2"/>
    <w:rsid w:val="00EB21DE"/>
    <w:rsid w:val="00EB220E"/>
    <w:rsid w:val="00EB2AFA"/>
    <w:rsid w:val="00EB462D"/>
    <w:rsid w:val="00EB5043"/>
    <w:rsid w:val="00EC3A41"/>
    <w:rsid w:val="00ED1B6C"/>
    <w:rsid w:val="00ED411E"/>
    <w:rsid w:val="00ED73A9"/>
    <w:rsid w:val="00EE16A7"/>
    <w:rsid w:val="00EE4B93"/>
    <w:rsid w:val="00EF292A"/>
    <w:rsid w:val="00EF3C47"/>
    <w:rsid w:val="00EF46CE"/>
    <w:rsid w:val="00EF74A5"/>
    <w:rsid w:val="00F03286"/>
    <w:rsid w:val="00F04203"/>
    <w:rsid w:val="00F13490"/>
    <w:rsid w:val="00F14511"/>
    <w:rsid w:val="00F177CF"/>
    <w:rsid w:val="00F21D43"/>
    <w:rsid w:val="00F236D3"/>
    <w:rsid w:val="00F2745C"/>
    <w:rsid w:val="00F35B00"/>
    <w:rsid w:val="00F36DB0"/>
    <w:rsid w:val="00F5303D"/>
    <w:rsid w:val="00F53D5E"/>
    <w:rsid w:val="00F5419F"/>
    <w:rsid w:val="00F548DD"/>
    <w:rsid w:val="00F5650D"/>
    <w:rsid w:val="00F60B4E"/>
    <w:rsid w:val="00F6303B"/>
    <w:rsid w:val="00F6406D"/>
    <w:rsid w:val="00F65ABA"/>
    <w:rsid w:val="00F66FE4"/>
    <w:rsid w:val="00F7110B"/>
    <w:rsid w:val="00F7160A"/>
    <w:rsid w:val="00F743E2"/>
    <w:rsid w:val="00F822F6"/>
    <w:rsid w:val="00F85109"/>
    <w:rsid w:val="00F913A3"/>
    <w:rsid w:val="00F916EB"/>
    <w:rsid w:val="00F91E35"/>
    <w:rsid w:val="00F92E17"/>
    <w:rsid w:val="00FA1224"/>
    <w:rsid w:val="00FA2C28"/>
    <w:rsid w:val="00FA342C"/>
    <w:rsid w:val="00FA50FD"/>
    <w:rsid w:val="00FA7D92"/>
    <w:rsid w:val="00FB2DB9"/>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2023-10-18T05:10:00Z</cp:lastPrinted>
  <dcterms:created xsi:type="dcterms:W3CDTF">2023-10-17T03:38:00Z</dcterms:created>
  <dcterms:modified xsi:type="dcterms:W3CDTF">2023-10-18T05:10:00Z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2023-10-17T04:19:00Z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2c105067-8503-4235-8b34-4802cba28a91</vt:lpwstr>
  </property>
  <property fmtid="{D5CDD505-2E9C-101B-9397-08002B2CF9AE}" pid="15" name="MSIP_Label_40d8a7f5-fcaf-4d65-a47d-7b48b6f4c7a6_ContentBits">
    <vt:lpwstr>1</vt:lpwstr>
  </property>
</Properties>
</file>