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D13FA" w14:paraId="365833C6" w14:textId="77777777" w:rsidTr="00DE2D38">
        <w:tc>
          <w:tcPr>
            <w:tcW w:w="10194" w:type="dxa"/>
          </w:tcPr>
          <w:p w14:paraId="3417FA43" w14:textId="77777777" w:rsidR="007D13FA" w:rsidRPr="00546FB1" w:rsidRDefault="007D13FA" w:rsidP="007D13FA">
            <w:pPr>
              <w:rPr>
                <w:rStyle w:val="SubtleReference"/>
                <w:rFonts w:eastAsiaTheme="minorHAnsi"/>
              </w:rPr>
            </w:pPr>
          </w:p>
          <w:p w14:paraId="4BB16167" w14:textId="77777777" w:rsidR="00544F15" w:rsidRDefault="00544F15" w:rsidP="00544F15">
            <w:pPr>
              <w:rPr>
                <w:rFonts w:ascii="Arial" w:hAnsi="Arial" w:cs="Arial"/>
                <w:b/>
                <w:bCs/>
                <w:color w:val="1F3864"/>
                <w:sz w:val="40"/>
                <w:szCs w:val="40"/>
                <w:lang w:val="en-GB" w:eastAsia="en-GB"/>
              </w:rPr>
            </w:pPr>
            <w:bookmarkStart w:id="0" w:name="_Hlk102128224"/>
          </w:p>
          <w:p w14:paraId="69ADBCCB" w14:textId="77777777" w:rsidR="00544F15" w:rsidRDefault="00544F15" w:rsidP="00544F15">
            <w:pPr>
              <w:rPr>
                <w:rFonts w:ascii="Arial" w:hAnsi="Arial" w:cs="Arial"/>
                <w:b/>
                <w:bCs/>
                <w:color w:val="1F3864"/>
                <w:sz w:val="40"/>
                <w:szCs w:val="40"/>
                <w:lang w:val="en-GB" w:eastAsia="en-GB"/>
              </w:rPr>
            </w:pPr>
          </w:p>
          <w:p w14:paraId="6902E581" w14:textId="77777777" w:rsidR="00544F15" w:rsidRDefault="00544F15" w:rsidP="00544F15">
            <w:pPr>
              <w:rPr>
                <w:rFonts w:ascii="Arial" w:hAnsi="Arial" w:cs="Arial"/>
                <w:b/>
                <w:bCs/>
                <w:color w:val="1F3864"/>
                <w:sz w:val="40"/>
                <w:szCs w:val="40"/>
                <w:lang w:val="en-GB" w:eastAsia="en-GB"/>
              </w:rPr>
            </w:pPr>
          </w:p>
          <w:p w14:paraId="5A57944E" w14:textId="77777777" w:rsidR="00544F15" w:rsidRDefault="00544F15" w:rsidP="00544F15">
            <w:pPr>
              <w:rPr>
                <w:rFonts w:ascii="Arial" w:hAnsi="Arial" w:cs="Arial"/>
                <w:b/>
                <w:bCs/>
                <w:color w:val="1F3864"/>
                <w:sz w:val="40"/>
                <w:szCs w:val="40"/>
                <w:lang w:val="en-GB" w:eastAsia="en-GB"/>
              </w:rPr>
            </w:pPr>
          </w:p>
          <w:p w14:paraId="16E8A5D9" w14:textId="49309CF9" w:rsidR="007D13FA" w:rsidRPr="00546FB1" w:rsidRDefault="005C22D2" w:rsidP="007D13FA">
            <w:pPr>
              <w:jc w:val="center"/>
              <w:rPr>
                <w:rStyle w:val="SubtleReference"/>
                <w:rFonts w:eastAsiaTheme="minorHAnsi"/>
              </w:rPr>
            </w:pPr>
            <w:r w:rsidRPr="005C22D2">
              <w:rPr>
                <w:rFonts w:ascii="Arial" w:hAnsi="Arial" w:cs="Arial"/>
                <w:b/>
                <w:bCs/>
                <w:color w:val="1F3864"/>
                <w:sz w:val="40"/>
                <w:szCs w:val="40"/>
                <w:lang w:val="en-GB" w:eastAsia="en-GB"/>
              </w:rPr>
              <w:t>Diploma of Product Design</w:t>
            </w:r>
            <w:bookmarkEnd w:id="0"/>
          </w:p>
          <w:p w14:paraId="762F3093" w14:textId="6909931E" w:rsidR="007D13FA" w:rsidRPr="00546FB1" w:rsidRDefault="004D45A5" w:rsidP="00855B42">
            <w:pPr>
              <w:spacing w:before="240"/>
              <w:jc w:val="center"/>
              <w:rPr>
                <w:rStyle w:val="SubtleReference"/>
                <w:rFonts w:eastAsiaTheme="minorHAnsi"/>
              </w:rPr>
            </w:pPr>
            <w:r>
              <w:rPr>
                <w:rFonts w:ascii="Arial" w:hAnsi="Arial" w:cs="Arial"/>
                <w:b/>
                <w:bCs/>
                <w:color w:val="1F3864"/>
                <w:sz w:val="40"/>
                <w:szCs w:val="40"/>
                <w:lang w:val="en-GB" w:eastAsia="en-GB"/>
              </w:rPr>
              <w:t>22622VIC</w:t>
            </w:r>
          </w:p>
          <w:p w14:paraId="17FA6E60" w14:textId="77777777" w:rsidR="007D13FA" w:rsidRPr="00544F15" w:rsidRDefault="007D13FA" w:rsidP="007D13FA">
            <w:pPr>
              <w:jc w:val="center"/>
              <w:rPr>
                <w:rStyle w:val="SubtleReference"/>
                <w:rFonts w:eastAsiaTheme="minorHAnsi"/>
              </w:rPr>
            </w:pPr>
          </w:p>
          <w:p w14:paraId="7D6905AE" w14:textId="2C83D2D8" w:rsidR="007D13FA" w:rsidRPr="00784798" w:rsidRDefault="007D13FA" w:rsidP="007D13FA">
            <w:pPr>
              <w:jc w:val="center"/>
              <w:rPr>
                <w:rStyle w:val="SubtleReference"/>
                <w:rFonts w:eastAsiaTheme="minorHAnsi"/>
                <w:sz w:val="28"/>
                <w:szCs w:val="28"/>
              </w:rPr>
            </w:pPr>
            <w:bookmarkStart w:id="1" w:name="_Toc99709012"/>
            <w:r w:rsidRPr="00784798">
              <w:rPr>
                <w:rStyle w:val="SubtleReference"/>
                <w:rFonts w:eastAsiaTheme="minorHAnsi"/>
                <w:sz w:val="28"/>
                <w:szCs w:val="28"/>
              </w:rPr>
              <w:t xml:space="preserve">Version </w:t>
            </w:r>
            <w:r w:rsidR="005C22D2">
              <w:rPr>
                <w:rStyle w:val="SubtleReference"/>
                <w:rFonts w:eastAsiaTheme="minorHAnsi"/>
                <w:sz w:val="28"/>
                <w:szCs w:val="28"/>
              </w:rPr>
              <w:t>1</w:t>
            </w:r>
            <w:bookmarkEnd w:id="1"/>
          </w:p>
          <w:p w14:paraId="410BD5E1" w14:textId="77777777" w:rsidR="007D13FA" w:rsidRPr="00544F15"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34A3FE06" w14:textId="77777777" w:rsidR="00DE2D38" w:rsidRDefault="00DE2D38" w:rsidP="007D13FA">
            <w:pPr>
              <w:jc w:val="center"/>
              <w:rPr>
                <w:rStyle w:val="SubtleReference"/>
                <w:rFonts w:eastAsiaTheme="minorHAnsi"/>
              </w:rPr>
            </w:pPr>
          </w:p>
          <w:p w14:paraId="1A8E5246" w14:textId="77777777" w:rsidR="00DE2D38" w:rsidRPr="00546FB1" w:rsidRDefault="00DE2D38"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2"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2"/>
          </w:p>
          <w:p w14:paraId="1FEFD82E" w14:textId="77777777" w:rsidR="00DE2D38" w:rsidRPr="00546FB1" w:rsidRDefault="00DE2D38" w:rsidP="007D13FA">
            <w:pPr>
              <w:spacing w:before="360" w:after="360"/>
              <w:jc w:val="center"/>
              <w:rPr>
                <w:rStyle w:val="SubtleReference"/>
                <w:rFonts w:eastAsiaTheme="minorHAnsi"/>
              </w:rPr>
            </w:pPr>
          </w:p>
          <w:p w14:paraId="259DEB4A" w14:textId="462DF57C" w:rsidR="007D13FA" w:rsidRPr="007D13FA" w:rsidRDefault="007D13FA" w:rsidP="007D13FA">
            <w:pPr>
              <w:spacing w:after="240"/>
              <w:jc w:val="center"/>
              <w:rPr>
                <w:rFonts w:ascii="Arial" w:hAnsi="Arial" w:cs="Arial"/>
                <w:b/>
                <w:bCs/>
                <w:color w:val="1F3864"/>
                <w:sz w:val="36"/>
                <w:szCs w:val="36"/>
                <w:lang w:val="en-GB" w:eastAsia="en-GB"/>
              </w:rPr>
            </w:pPr>
            <w:bookmarkStart w:id="3" w:name="_Toc99709014"/>
            <w:r w:rsidRPr="00AB02A0">
              <w:rPr>
                <w:rStyle w:val="SubtleReference"/>
                <w:rFonts w:eastAsiaTheme="minorHAnsi"/>
                <w:sz w:val="36"/>
                <w:szCs w:val="36"/>
              </w:rPr>
              <w:t xml:space="preserve">Accredited for the period: </w:t>
            </w:r>
            <w:r w:rsidR="005C22D2" w:rsidRPr="005C22D2">
              <w:rPr>
                <w:rFonts w:ascii="Arial" w:hAnsi="Arial" w:cs="Arial"/>
                <w:b/>
                <w:bCs/>
                <w:color w:val="1F3864"/>
                <w:sz w:val="36"/>
                <w:szCs w:val="36"/>
                <w:lang w:eastAsia="en-GB"/>
              </w:rPr>
              <w:t>1 J</w:t>
            </w:r>
            <w:r w:rsidR="005C22D2">
              <w:rPr>
                <w:rFonts w:ascii="Arial" w:hAnsi="Arial" w:cs="Arial"/>
                <w:b/>
                <w:bCs/>
                <w:color w:val="1F3864"/>
                <w:sz w:val="36"/>
                <w:szCs w:val="36"/>
                <w:lang w:eastAsia="en-GB"/>
              </w:rPr>
              <w:t>uly</w:t>
            </w:r>
            <w:r w:rsidR="005C22D2" w:rsidRPr="005C22D2">
              <w:rPr>
                <w:rFonts w:ascii="Arial" w:hAnsi="Arial" w:cs="Arial"/>
                <w:b/>
                <w:bCs/>
                <w:color w:val="1F3864"/>
                <w:sz w:val="36"/>
                <w:szCs w:val="36"/>
                <w:lang w:eastAsia="en-GB"/>
              </w:rPr>
              <w:t xml:space="preserve"> 2023 to 3</w:t>
            </w:r>
            <w:r w:rsidR="005C22D2">
              <w:rPr>
                <w:rFonts w:ascii="Arial" w:hAnsi="Arial" w:cs="Arial"/>
                <w:b/>
                <w:bCs/>
                <w:color w:val="1F3864"/>
                <w:sz w:val="36"/>
                <w:szCs w:val="36"/>
                <w:lang w:eastAsia="en-GB"/>
              </w:rPr>
              <w:t>0</w:t>
            </w:r>
            <w:r w:rsidR="005C22D2" w:rsidRPr="005C22D2">
              <w:rPr>
                <w:rFonts w:ascii="Arial" w:hAnsi="Arial" w:cs="Arial"/>
                <w:b/>
                <w:bCs/>
                <w:color w:val="1F3864"/>
                <w:sz w:val="36"/>
                <w:szCs w:val="36"/>
                <w:lang w:eastAsia="en-GB"/>
              </w:rPr>
              <w:t xml:space="preserve"> </w:t>
            </w:r>
            <w:r w:rsidR="005C22D2">
              <w:rPr>
                <w:rFonts w:ascii="Arial" w:hAnsi="Arial" w:cs="Arial"/>
                <w:b/>
                <w:bCs/>
                <w:color w:val="1F3864"/>
                <w:sz w:val="36"/>
                <w:szCs w:val="36"/>
                <w:lang w:eastAsia="en-GB"/>
              </w:rPr>
              <w:t>June</w:t>
            </w:r>
            <w:r w:rsidR="005C22D2" w:rsidRPr="005C22D2">
              <w:rPr>
                <w:rFonts w:ascii="Arial" w:hAnsi="Arial" w:cs="Arial"/>
                <w:b/>
                <w:bCs/>
                <w:color w:val="1F3864"/>
                <w:sz w:val="36"/>
                <w:szCs w:val="36"/>
                <w:lang w:eastAsia="en-GB"/>
              </w:rPr>
              <w:t xml:space="preserve"> 202</w:t>
            </w:r>
            <w:bookmarkEnd w:id="3"/>
            <w:r w:rsidR="005C22D2">
              <w:rPr>
                <w:rFonts w:ascii="Arial" w:hAnsi="Arial" w:cs="Arial"/>
                <w:b/>
                <w:bCs/>
                <w:color w:val="1F3864"/>
                <w:sz w:val="36"/>
                <w:szCs w:val="36"/>
                <w:lang w:eastAsia="en-GB"/>
              </w:rPr>
              <w:t>8</w:t>
            </w:r>
          </w:p>
        </w:tc>
      </w:tr>
    </w:tbl>
    <w:p w14:paraId="1133E2D2" w14:textId="14C45B73" w:rsidR="00214C0C" w:rsidRDefault="00544F15" w:rsidP="00544F15">
      <w:pPr>
        <w:jc w:val="right"/>
        <w:sectPr w:rsidR="00214C0C" w:rsidSect="002C764E">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1440" w:left="851" w:header="993" w:footer="397" w:gutter="0"/>
          <w:cols w:space="227"/>
          <w:titlePg/>
          <w:docGrid w:linePitch="360"/>
        </w:sectPr>
      </w:pPr>
      <w:r>
        <w:rPr>
          <w:noProof/>
        </w:rPr>
        <w:drawing>
          <wp:anchor distT="0" distB="0" distL="114300" distR="114300" simplePos="0" relativeHeight="251658240" behindDoc="1" locked="0" layoutInCell="1" allowOverlap="1" wp14:anchorId="4BF4FCC1" wp14:editId="478E0FB9">
            <wp:simplePos x="0" y="0"/>
            <wp:positionH relativeFrom="column">
              <wp:posOffset>3100070</wp:posOffset>
            </wp:positionH>
            <wp:positionV relativeFrom="paragraph">
              <wp:posOffset>2816308</wp:posOffset>
            </wp:positionV>
            <wp:extent cx="3902075" cy="1429385"/>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rotWithShape="1">
                    <a:blip r:embed="rId14" cstate="hqprint">
                      <a:extLst>
                        <a:ext uri="{28A0092B-C50C-407E-A947-70E740481C1C}">
                          <a14:useLocalDpi xmlns:a14="http://schemas.microsoft.com/office/drawing/2010/main" val="0"/>
                        </a:ext>
                      </a:extLst>
                    </a:blip>
                    <a:srcRect/>
                    <a:stretch/>
                  </pic:blipFill>
                  <pic:spPr bwMode="auto">
                    <a:xfrm>
                      <a:off x="0" y="0"/>
                      <a:ext cx="3902075" cy="142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A055614" w14:textId="471BD129" w:rsidR="007D13FA" w:rsidRDefault="007D13FA" w:rsidP="00C12363">
      <w:pPr>
        <w:jc w:val="both"/>
      </w:pPr>
    </w:p>
    <w:p w14:paraId="4808226F" w14:textId="579BCF3A" w:rsidR="00577790" w:rsidRDefault="00577790" w:rsidP="00FC133B">
      <w:pPr>
        <w:pStyle w:val="CMMBodycopyAB"/>
        <w:spacing w:line="276" w:lineRule="auto"/>
      </w:pPr>
      <w:r w:rsidRPr="00577790">
        <w:rPr>
          <w:noProof/>
          <w:lang w:eastAsia="en-AU"/>
        </w:rPr>
        <w:drawing>
          <wp:inline distT="0" distB="0" distL="0" distR="0" wp14:anchorId="2E331236" wp14:editId="784E7D07">
            <wp:extent cx="844550" cy="292100"/>
            <wp:effectExtent l="0" t="0" r="0" b="0"/>
            <wp:docPr id="6" name="Picture 6" descr="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94A77D6" w14:textId="77777777" w:rsidR="00753E87" w:rsidRPr="00577790" w:rsidRDefault="00753E87" w:rsidP="00753E87">
      <w:pPr>
        <w:pStyle w:val="CMMBodycopyAB"/>
        <w:spacing w:line="276" w:lineRule="auto"/>
      </w:pPr>
      <w:r w:rsidRPr="00577790">
        <w:t>© State of Victoria (</w:t>
      </w:r>
      <w:r w:rsidRPr="00FC133B">
        <w:t>Department of Jobs, Skills, Industry and Regions</w:t>
      </w:r>
      <w:r w:rsidRPr="00577790">
        <w:t>) 202</w:t>
      </w:r>
      <w:r>
        <w:t>3</w:t>
      </w:r>
      <w:r w:rsidRPr="00577790">
        <w:t>.</w:t>
      </w:r>
    </w:p>
    <w:p w14:paraId="7B1DD76F" w14:textId="11AA78AD" w:rsidR="00577790" w:rsidRPr="00577790" w:rsidRDefault="00577790" w:rsidP="00FC133B">
      <w:pPr>
        <w:pStyle w:val="CMMBodycopyAB"/>
        <w:spacing w:line="276" w:lineRule="auto"/>
        <w:rPr>
          <w:u w:val="single"/>
        </w:rPr>
      </w:pPr>
      <w:r w:rsidRPr="00577790">
        <w:t xml:space="preserve">Copyright of this material is reserved to the Crown in the right of the State of Victoria. </w:t>
      </w:r>
      <w:r w:rsidR="00254E0B" w:rsidRPr="00A87A1E">
        <w:rPr>
          <w:szCs w:val="22"/>
        </w:rPr>
        <w:t xml:space="preserve">This work </w:t>
      </w:r>
      <w:r w:rsidRPr="00577790">
        <w:t>is</w:t>
      </w:r>
      <w:bookmarkStart w:id="4" w:name="_Toc405993857"/>
      <w:bookmarkStart w:id="5" w:name="_Toc405990818"/>
      <w:bookmarkStart w:id="6" w:name="_Toc405895547"/>
      <w:bookmarkStart w:id="7" w:name="_Toc405894845"/>
      <w:bookmarkStart w:id="8" w:name="_Toc405891834"/>
      <w:r w:rsidRPr="00577790">
        <w:t xml:space="preserve"> provided under a Creative Commons Attribution-No Derivatives 4.0 International licence. You are free to re-use the work under that licence, on the condition that you credit the State of Victoria (</w:t>
      </w:r>
      <w:r w:rsidR="00FC133B" w:rsidRPr="00FC133B">
        <w:t>Department of Jobs, Skills, Industry and Regions</w:t>
      </w:r>
      <w:r w:rsidRPr="00577790">
        <w:t xml:space="preserve">), provide a link to the licence, indicate if changes were made, and comply with all other licence terms. You must not distribute modified material. See: </w:t>
      </w:r>
      <w:hyperlink r:id="rId16" w:history="1">
        <w:r w:rsidRPr="00577790">
          <w:rPr>
            <w:rStyle w:val="Hyperlink"/>
          </w:rPr>
          <w:t>Creative Commons — Attribution-NoDerivatives 4.0 International</w:t>
        </w:r>
      </w:hyperlink>
    </w:p>
    <w:p w14:paraId="42DEB8BB" w14:textId="77777777" w:rsidR="00577790" w:rsidRPr="00577790" w:rsidRDefault="00577790" w:rsidP="00FC133B">
      <w:pPr>
        <w:pStyle w:val="CMMBodycopyAB"/>
        <w:spacing w:line="276" w:lineRule="auto"/>
      </w:pPr>
      <w:r w:rsidRPr="00577790">
        <w:t>The licence does not apply to:</w:t>
      </w:r>
    </w:p>
    <w:p w14:paraId="7561BE10" w14:textId="73A26D38" w:rsidR="00577790" w:rsidRPr="00577790" w:rsidRDefault="00577790" w:rsidP="00855B42">
      <w:pPr>
        <w:pStyle w:val="ListBullet"/>
        <w:spacing w:line="276" w:lineRule="auto"/>
        <w:ind w:left="709"/>
        <w:rPr>
          <w:bdr w:val="none" w:sz="0" w:space="0" w:color="auto" w:frame="1"/>
        </w:rPr>
      </w:pPr>
      <w:r w:rsidRPr="00577790">
        <w:rPr>
          <w:bdr w:val="none" w:sz="0" w:space="0" w:color="auto" w:frame="1"/>
        </w:rPr>
        <w:t xml:space="preserve">any images, photographs, trademarks or branding, including the Victorian Government logo and the </w:t>
      </w:r>
      <w:r w:rsidR="00254E0B">
        <w:rPr>
          <w:bdr w:val="none" w:sz="0" w:space="0" w:color="auto" w:frame="1"/>
        </w:rPr>
        <w:t>DJSIR</w:t>
      </w:r>
      <w:r w:rsidRPr="00577790">
        <w:rPr>
          <w:bdr w:val="none" w:sz="0" w:space="0" w:color="auto" w:frame="1"/>
        </w:rPr>
        <w:t xml:space="preserve"> logo; and</w:t>
      </w:r>
    </w:p>
    <w:p w14:paraId="41C56DBD" w14:textId="77777777" w:rsidR="00577790" w:rsidRPr="00577790" w:rsidRDefault="00577790" w:rsidP="00855B42">
      <w:pPr>
        <w:pStyle w:val="ListBullet"/>
        <w:spacing w:line="276" w:lineRule="auto"/>
        <w:ind w:left="709"/>
        <w:rPr>
          <w:bdr w:val="none" w:sz="0" w:space="0" w:color="auto" w:frame="1"/>
        </w:rPr>
      </w:pPr>
      <w:r w:rsidRPr="00577790">
        <w:rPr>
          <w:bdr w:val="none" w:sz="0" w:space="0" w:color="auto" w:frame="1"/>
        </w:rPr>
        <w:t>content supplied by third parties.</w:t>
      </w:r>
    </w:p>
    <w:p w14:paraId="4E0FC44D" w14:textId="77777777" w:rsidR="00577790" w:rsidRPr="00577790" w:rsidRDefault="00577790" w:rsidP="00FC133B">
      <w:pPr>
        <w:pStyle w:val="CMMBodycopyAB"/>
        <w:spacing w:line="276" w:lineRule="auto"/>
        <w:rPr>
          <w:u w:val="single"/>
        </w:rPr>
      </w:pPr>
      <w:r w:rsidRPr="00577790">
        <w:t xml:space="preserve">Copyright queries may be directed to </w:t>
      </w:r>
      <w:hyperlink r:id="rId17" w:history="1">
        <w:r w:rsidRPr="00577790">
          <w:rPr>
            <w:rStyle w:val="Hyperlink"/>
            <w:iCs/>
          </w:rPr>
          <w:t>copyright@education.vic.gov.au</w:t>
        </w:r>
      </w:hyperlink>
    </w:p>
    <w:p w14:paraId="4DEA933E" w14:textId="7149284B" w:rsidR="00577790" w:rsidRPr="00855B42" w:rsidRDefault="00577790" w:rsidP="00855B42">
      <w:pPr>
        <w:spacing w:before="120" w:after="120" w:line="276" w:lineRule="auto"/>
        <w:textAlignment w:val="top"/>
        <w:rPr>
          <w:rFonts w:ascii="Arial" w:eastAsia="Times New Roman" w:hAnsi="Arial" w:cs="Arial"/>
          <w:b/>
          <w:bCs/>
          <w:iCs/>
          <w:sz w:val="22"/>
          <w:szCs w:val="22"/>
          <w:lang w:val="en-GB" w:eastAsia="en-GB"/>
        </w:rPr>
      </w:pPr>
      <w:r w:rsidRPr="00855B42">
        <w:rPr>
          <w:rFonts w:ascii="Arial" w:eastAsia="Times New Roman" w:hAnsi="Arial" w:cs="Arial"/>
          <w:b/>
          <w:bCs/>
          <w:iCs/>
          <w:sz w:val="22"/>
          <w:szCs w:val="22"/>
          <w:lang w:val="en-GB" w:eastAsia="en-GB"/>
        </w:rPr>
        <w:t>Disclaimer</w:t>
      </w:r>
      <w:bookmarkEnd w:id="4"/>
      <w:bookmarkEnd w:id="5"/>
      <w:bookmarkEnd w:id="6"/>
      <w:bookmarkEnd w:id="7"/>
      <w:bookmarkEnd w:id="8"/>
    </w:p>
    <w:p w14:paraId="3B1F8020" w14:textId="22BA11D4" w:rsidR="00577790" w:rsidRPr="00577790" w:rsidRDefault="00577790" w:rsidP="00FC133B">
      <w:pPr>
        <w:pStyle w:val="CMMBodycopyAB"/>
        <w:spacing w:line="276" w:lineRule="auto"/>
      </w:pPr>
      <w:r w:rsidRPr="00577790">
        <w:t xml:space="preserve">In compiling the information contained in and accessed through this resource, the </w:t>
      </w:r>
      <w:r w:rsidR="00FC133B" w:rsidRPr="00FC133B">
        <w:t>Department of Jobs, Skills, Industry and Regions</w:t>
      </w:r>
      <w:r w:rsidRPr="00577790">
        <w:t xml:space="preserve"> (D</w:t>
      </w:r>
      <w:r w:rsidR="00FC133B">
        <w:t>JSIR</w:t>
      </w:r>
      <w:r w:rsidRPr="00577790">
        <w:t>) has used its best endeavours to ensure that the information is correct and current at the time of publication but takes no responsibility for any error, omission or defect therein.</w:t>
      </w:r>
    </w:p>
    <w:p w14:paraId="428313DB" w14:textId="6213A21A" w:rsidR="00577790" w:rsidRPr="00577790" w:rsidRDefault="00577790" w:rsidP="00FC133B">
      <w:pPr>
        <w:pStyle w:val="CMMBodycopyAB"/>
        <w:spacing w:line="276" w:lineRule="auto"/>
      </w:pPr>
      <w:r w:rsidRPr="00577790">
        <w:t xml:space="preserve">To the extent permitted by law, </w:t>
      </w:r>
      <w:r w:rsidR="00FC133B">
        <w:t>DJSIR</w:t>
      </w:r>
      <w:r w:rsidRPr="00577790">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sidR="00FC133B">
        <w:t>DJSIR</w:t>
      </w:r>
      <w:r w:rsidRPr="00577790">
        <w:t xml:space="preserve"> limits its liability to the extent permitted by law, for the resupply of the information.</w:t>
      </w:r>
    </w:p>
    <w:p w14:paraId="399D964B" w14:textId="0D2D6B60" w:rsidR="00577790" w:rsidRPr="00855B42" w:rsidRDefault="00577790" w:rsidP="00855B42">
      <w:pPr>
        <w:spacing w:before="120" w:after="120" w:line="276" w:lineRule="auto"/>
        <w:textAlignment w:val="top"/>
        <w:rPr>
          <w:rFonts w:ascii="Arial" w:eastAsia="Times New Roman" w:hAnsi="Arial" w:cs="Arial"/>
          <w:b/>
          <w:bCs/>
          <w:iCs/>
          <w:sz w:val="22"/>
          <w:szCs w:val="22"/>
          <w:lang w:val="en-GB" w:eastAsia="en-GB"/>
        </w:rPr>
      </w:pPr>
      <w:bookmarkStart w:id="9" w:name="_Toc405993858"/>
      <w:bookmarkStart w:id="10" w:name="_Toc405990819"/>
      <w:bookmarkStart w:id="11" w:name="_Toc405895548"/>
      <w:bookmarkStart w:id="12" w:name="_Toc405894846"/>
      <w:bookmarkStart w:id="13" w:name="_Toc405891835"/>
      <w:r w:rsidRPr="00855B42">
        <w:rPr>
          <w:rFonts w:ascii="Arial" w:eastAsia="Times New Roman" w:hAnsi="Arial" w:cs="Arial"/>
          <w:b/>
          <w:bCs/>
          <w:iCs/>
          <w:sz w:val="22"/>
          <w:szCs w:val="22"/>
          <w:lang w:val="en-GB" w:eastAsia="en-GB"/>
        </w:rPr>
        <w:t>Third party sites</w:t>
      </w:r>
      <w:bookmarkEnd w:id="9"/>
      <w:bookmarkEnd w:id="10"/>
      <w:bookmarkEnd w:id="11"/>
      <w:bookmarkEnd w:id="12"/>
      <w:bookmarkEnd w:id="13"/>
    </w:p>
    <w:p w14:paraId="6D9B9E00" w14:textId="1FD93846" w:rsidR="00577790" w:rsidRPr="00577790" w:rsidRDefault="00577790" w:rsidP="00FC133B">
      <w:pPr>
        <w:pStyle w:val="CMMBodycopyAB"/>
        <w:spacing w:line="276" w:lineRule="auto"/>
      </w:pPr>
      <w:r w:rsidRPr="00577790">
        <w:t>This resource may contain links to third party websites and resources. D</w:t>
      </w:r>
      <w:r w:rsidR="00FC133B">
        <w:t>JSIR</w:t>
      </w:r>
      <w:r w:rsidRPr="00577790">
        <w:t xml:space="preserve"> is not responsible for the condition or content of these sites or resources as they are not under its control.</w:t>
      </w:r>
    </w:p>
    <w:p w14:paraId="378080FC" w14:textId="614C3A00" w:rsidR="007736BB" w:rsidRDefault="00577790" w:rsidP="00FC133B">
      <w:pPr>
        <w:pStyle w:val="CMMBodycopyAB"/>
        <w:spacing w:line="276" w:lineRule="auto"/>
      </w:pPr>
      <w:r w:rsidRPr="00577790">
        <w:t xml:space="preserve">Third party material linked from this resource is subject to the copyright conditions of the third party. Users will need to consult the copyright notice of the </w:t>
      </w:r>
      <w:r w:rsidR="00D344B9" w:rsidRPr="00577790">
        <w:t>third-party</w:t>
      </w:r>
      <w:r w:rsidRPr="00577790">
        <w:t xml:space="preserve"> sites for conditions of usage.</w:t>
      </w:r>
    </w:p>
    <w:p w14:paraId="4459F175" w14:textId="17047496" w:rsidR="007736BB" w:rsidRDefault="007736BB" w:rsidP="00FC133B">
      <w:pPr>
        <w:pStyle w:val="CMMBodycopyAB"/>
        <w:spacing w:line="276" w:lineRule="auto"/>
      </w:pPr>
    </w:p>
    <w:p w14:paraId="3DD2B702" w14:textId="77777777" w:rsidR="00214C0C" w:rsidRDefault="00214C0C" w:rsidP="004A6B8B">
      <w:pPr>
        <w:pStyle w:val="CMMBodycopyAB"/>
        <w:sectPr w:rsidR="00214C0C" w:rsidSect="002C764E">
          <w:headerReference w:type="default" r:id="rId18"/>
          <w:footerReference w:type="default" r:id="rId19"/>
          <w:pgSz w:w="11900" w:h="16840"/>
          <w:pgMar w:top="1440" w:right="845" w:bottom="1440" w:left="851" w:header="993" w:footer="397" w:gutter="0"/>
          <w:cols w:space="227"/>
          <w:docGrid w:linePitch="360"/>
        </w:sectPr>
      </w:pPr>
    </w:p>
    <w:p w14:paraId="481647FE" w14:textId="3DE2B8A7" w:rsidR="007D13FA" w:rsidRDefault="007D13FA" w:rsidP="004A6B8B">
      <w:pPr>
        <w:pStyle w:val="CMMBodycopyAB"/>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7736BB" w:rsidRDefault="00011D46">
          <w:pPr>
            <w:pStyle w:val="TOCHeading"/>
            <w:rPr>
              <w:b/>
              <w:bCs/>
              <w:color w:val="103D64" w:themeColor="accent3"/>
            </w:rPr>
          </w:pPr>
          <w:r w:rsidRPr="007736BB">
            <w:rPr>
              <w:b/>
              <w:bCs/>
              <w:color w:val="103D64" w:themeColor="accent3"/>
            </w:rPr>
            <w:t xml:space="preserve">Table of </w:t>
          </w:r>
          <w:r w:rsidR="009A2CBF" w:rsidRPr="007736BB">
            <w:rPr>
              <w:b/>
              <w:bCs/>
              <w:color w:val="103D64" w:themeColor="accent3"/>
            </w:rPr>
            <w:t>c</w:t>
          </w:r>
          <w:r w:rsidRPr="007736BB">
            <w:rPr>
              <w:b/>
              <w:bCs/>
              <w:color w:val="103D64" w:themeColor="accent3"/>
            </w:rPr>
            <w:t>ontents</w:t>
          </w:r>
        </w:p>
        <w:p w14:paraId="2A9C621A" w14:textId="262056C5" w:rsidR="00855B42" w:rsidRDefault="00011D46">
          <w:pPr>
            <w:pStyle w:val="TOC1"/>
            <w:tabs>
              <w:tab w:val="right" w:leader="dot" w:pos="9010"/>
            </w:tabs>
            <w:rPr>
              <w:rFonts w:asciiTheme="minorHAnsi" w:eastAsiaTheme="minorEastAsia" w:hAnsiTheme="minorHAnsi"/>
              <w:noProof/>
              <w:color w:val="auto"/>
              <w:sz w:val="22"/>
              <w:szCs w:val="22"/>
              <w:lang w:eastAsia="en-AU"/>
            </w:rPr>
          </w:pPr>
          <w:r>
            <w:fldChar w:fldCharType="begin"/>
          </w:r>
          <w:r>
            <w:instrText xml:space="preserve"> TOC \o "1-4" \h \z \u </w:instrText>
          </w:r>
          <w:r>
            <w:fldChar w:fldCharType="separate"/>
          </w:r>
          <w:hyperlink w:anchor="_Toc130826816" w:history="1">
            <w:r w:rsidR="00855B42" w:rsidRPr="00656F0F">
              <w:rPr>
                <w:rStyle w:val="Hyperlink"/>
                <w:b/>
                <w:noProof/>
              </w:rPr>
              <w:t>Section A – Copyright and course classification information</w:t>
            </w:r>
            <w:r w:rsidR="00855B42">
              <w:rPr>
                <w:noProof/>
                <w:webHidden/>
              </w:rPr>
              <w:tab/>
            </w:r>
            <w:r w:rsidR="00855B42">
              <w:rPr>
                <w:noProof/>
                <w:webHidden/>
              </w:rPr>
              <w:fldChar w:fldCharType="begin"/>
            </w:r>
            <w:r w:rsidR="00855B42">
              <w:rPr>
                <w:noProof/>
                <w:webHidden/>
              </w:rPr>
              <w:instrText xml:space="preserve"> PAGEREF _Toc130826816 \h </w:instrText>
            </w:r>
            <w:r w:rsidR="00855B42">
              <w:rPr>
                <w:noProof/>
                <w:webHidden/>
              </w:rPr>
            </w:r>
            <w:r w:rsidR="00855B42">
              <w:rPr>
                <w:noProof/>
                <w:webHidden/>
              </w:rPr>
              <w:fldChar w:fldCharType="separate"/>
            </w:r>
            <w:r w:rsidR="003D498D">
              <w:rPr>
                <w:noProof/>
                <w:webHidden/>
              </w:rPr>
              <w:t>1</w:t>
            </w:r>
            <w:r w:rsidR="00855B42">
              <w:rPr>
                <w:noProof/>
                <w:webHidden/>
              </w:rPr>
              <w:fldChar w:fldCharType="end"/>
            </w:r>
          </w:hyperlink>
        </w:p>
        <w:p w14:paraId="4C6C504B" w14:textId="604782CF"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7" w:history="1">
            <w:r w:rsidR="00855B42" w:rsidRPr="00656F0F">
              <w:rPr>
                <w:rStyle w:val="Hyperlink"/>
                <w:b/>
                <w:noProof/>
              </w:rPr>
              <w:t>1.</w:t>
            </w:r>
            <w:r w:rsidR="00855B42">
              <w:rPr>
                <w:rFonts w:asciiTheme="minorHAnsi" w:eastAsiaTheme="minorEastAsia" w:hAnsiTheme="minorHAnsi"/>
                <w:noProof/>
                <w:color w:val="auto"/>
                <w:sz w:val="22"/>
                <w:szCs w:val="22"/>
                <w:lang w:eastAsia="en-AU"/>
              </w:rPr>
              <w:tab/>
            </w:r>
            <w:r w:rsidR="00855B42" w:rsidRPr="00656F0F">
              <w:rPr>
                <w:rStyle w:val="Hyperlink"/>
                <w:b/>
                <w:noProof/>
              </w:rPr>
              <w:t>Copyright owner of the course</w:t>
            </w:r>
            <w:r w:rsidR="00855B42">
              <w:rPr>
                <w:noProof/>
                <w:webHidden/>
              </w:rPr>
              <w:tab/>
            </w:r>
            <w:r w:rsidR="00855B42">
              <w:rPr>
                <w:noProof/>
                <w:webHidden/>
              </w:rPr>
              <w:fldChar w:fldCharType="begin"/>
            </w:r>
            <w:r w:rsidR="00855B42">
              <w:rPr>
                <w:noProof/>
                <w:webHidden/>
              </w:rPr>
              <w:instrText xml:space="preserve"> PAGEREF _Toc130826817 \h </w:instrText>
            </w:r>
            <w:r w:rsidR="00855B42">
              <w:rPr>
                <w:noProof/>
                <w:webHidden/>
              </w:rPr>
            </w:r>
            <w:r w:rsidR="00855B42">
              <w:rPr>
                <w:noProof/>
                <w:webHidden/>
              </w:rPr>
              <w:fldChar w:fldCharType="separate"/>
            </w:r>
            <w:r w:rsidR="003D498D">
              <w:rPr>
                <w:noProof/>
                <w:webHidden/>
              </w:rPr>
              <w:t>1</w:t>
            </w:r>
            <w:r w:rsidR="00855B42">
              <w:rPr>
                <w:noProof/>
                <w:webHidden/>
              </w:rPr>
              <w:fldChar w:fldCharType="end"/>
            </w:r>
          </w:hyperlink>
        </w:p>
        <w:p w14:paraId="725126B5" w14:textId="5FAD157E"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8" w:history="1">
            <w:r w:rsidR="00855B42" w:rsidRPr="00656F0F">
              <w:rPr>
                <w:rStyle w:val="Hyperlink"/>
                <w:b/>
                <w:noProof/>
              </w:rPr>
              <w:t>2.</w:t>
            </w:r>
            <w:r w:rsidR="00855B42">
              <w:rPr>
                <w:rFonts w:asciiTheme="minorHAnsi" w:eastAsiaTheme="minorEastAsia" w:hAnsiTheme="minorHAnsi"/>
                <w:noProof/>
                <w:color w:val="auto"/>
                <w:sz w:val="22"/>
                <w:szCs w:val="22"/>
                <w:lang w:eastAsia="en-AU"/>
              </w:rPr>
              <w:tab/>
            </w:r>
            <w:r w:rsidR="00855B42" w:rsidRPr="00656F0F">
              <w:rPr>
                <w:rStyle w:val="Hyperlink"/>
                <w:b/>
                <w:noProof/>
              </w:rPr>
              <w:t>Address</w:t>
            </w:r>
            <w:r w:rsidR="00855B42">
              <w:rPr>
                <w:noProof/>
                <w:webHidden/>
              </w:rPr>
              <w:tab/>
            </w:r>
            <w:r w:rsidR="00855B42">
              <w:rPr>
                <w:noProof/>
                <w:webHidden/>
              </w:rPr>
              <w:fldChar w:fldCharType="begin"/>
            </w:r>
            <w:r w:rsidR="00855B42">
              <w:rPr>
                <w:noProof/>
                <w:webHidden/>
              </w:rPr>
              <w:instrText xml:space="preserve"> PAGEREF _Toc130826818 \h </w:instrText>
            </w:r>
            <w:r w:rsidR="00855B42">
              <w:rPr>
                <w:noProof/>
                <w:webHidden/>
              </w:rPr>
            </w:r>
            <w:r w:rsidR="00855B42">
              <w:rPr>
                <w:noProof/>
                <w:webHidden/>
              </w:rPr>
              <w:fldChar w:fldCharType="separate"/>
            </w:r>
            <w:r w:rsidR="003D498D">
              <w:rPr>
                <w:noProof/>
                <w:webHidden/>
              </w:rPr>
              <w:t>1</w:t>
            </w:r>
            <w:r w:rsidR="00855B42">
              <w:rPr>
                <w:noProof/>
                <w:webHidden/>
              </w:rPr>
              <w:fldChar w:fldCharType="end"/>
            </w:r>
          </w:hyperlink>
        </w:p>
        <w:p w14:paraId="2E46E950" w14:textId="3DF64328"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9" w:history="1">
            <w:r w:rsidR="00855B42" w:rsidRPr="00656F0F">
              <w:rPr>
                <w:rStyle w:val="Hyperlink"/>
                <w:b/>
                <w:noProof/>
              </w:rPr>
              <w:t>3.</w:t>
            </w:r>
            <w:r w:rsidR="00855B42">
              <w:rPr>
                <w:rFonts w:asciiTheme="minorHAnsi" w:eastAsiaTheme="minorEastAsia" w:hAnsiTheme="minorHAnsi"/>
                <w:noProof/>
                <w:color w:val="auto"/>
                <w:sz w:val="22"/>
                <w:szCs w:val="22"/>
                <w:lang w:eastAsia="en-AU"/>
              </w:rPr>
              <w:tab/>
            </w:r>
            <w:r w:rsidR="00855B42" w:rsidRPr="00656F0F">
              <w:rPr>
                <w:rStyle w:val="Hyperlink"/>
                <w:b/>
                <w:noProof/>
              </w:rPr>
              <w:t>Type of submission</w:t>
            </w:r>
            <w:r w:rsidR="00855B42">
              <w:rPr>
                <w:noProof/>
                <w:webHidden/>
              </w:rPr>
              <w:tab/>
            </w:r>
            <w:r w:rsidR="00855B42">
              <w:rPr>
                <w:noProof/>
                <w:webHidden/>
              </w:rPr>
              <w:fldChar w:fldCharType="begin"/>
            </w:r>
            <w:r w:rsidR="00855B42">
              <w:rPr>
                <w:noProof/>
                <w:webHidden/>
              </w:rPr>
              <w:instrText xml:space="preserve"> PAGEREF _Toc130826819 \h </w:instrText>
            </w:r>
            <w:r w:rsidR="00855B42">
              <w:rPr>
                <w:noProof/>
                <w:webHidden/>
              </w:rPr>
            </w:r>
            <w:r w:rsidR="00855B42">
              <w:rPr>
                <w:noProof/>
                <w:webHidden/>
              </w:rPr>
              <w:fldChar w:fldCharType="separate"/>
            </w:r>
            <w:r w:rsidR="003D498D">
              <w:rPr>
                <w:noProof/>
                <w:webHidden/>
              </w:rPr>
              <w:t>1</w:t>
            </w:r>
            <w:r w:rsidR="00855B42">
              <w:rPr>
                <w:noProof/>
                <w:webHidden/>
              </w:rPr>
              <w:fldChar w:fldCharType="end"/>
            </w:r>
          </w:hyperlink>
        </w:p>
        <w:p w14:paraId="717169C4" w14:textId="2E1A751A"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0" w:history="1">
            <w:r w:rsidR="00855B42" w:rsidRPr="00656F0F">
              <w:rPr>
                <w:rStyle w:val="Hyperlink"/>
                <w:b/>
                <w:noProof/>
              </w:rPr>
              <w:t>4.</w:t>
            </w:r>
            <w:r w:rsidR="00855B42">
              <w:rPr>
                <w:rFonts w:asciiTheme="minorHAnsi" w:eastAsiaTheme="minorEastAsia" w:hAnsiTheme="minorHAnsi"/>
                <w:noProof/>
                <w:color w:val="auto"/>
                <w:sz w:val="22"/>
                <w:szCs w:val="22"/>
                <w:lang w:eastAsia="en-AU"/>
              </w:rPr>
              <w:tab/>
            </w:r>
            <w:r w:rsidR="00855B42" w:rsidRPr="00656F0F">
              <w:rPr>
                <w:rStyle w:val="Hyperlink"/>
                <w:b/>
                <w:noProof/>
              </w:rPr>
              <w:t>Copyright acknowledgement</w:t>
            </w:r>
            <w:r w:rsidR="00855B42">
              <w:rPr>
                <w:noProof/>
                <w:webHidden/>
              </w:rPr>
              <w:tab/>
            </w:r>
            <w:r w:rsidR="00855B42">
              <w:rPr>
                <w:noProof/>
                <w:webHidden/>
              </w:rPr>
              <w:fldChar w:fldCharType="begin"/>
            </w:r>
            <w:r w:rsidR="00855B42">
              <w:rPr>
                <w:noProof/>
                <w:webHidden/>
              </w:rPr>
              <w:instrText xml:space="preserve"> PAGEREF _Toc130826820 \h </w:instrText>
            </w:r>
            <w:r w:rsidR="00855B42">
              <w:rPr>
                <w:noProof/>
                <w:webHidden/>
              </w:rPr>
            </w:r>
            <w:r w:rsidR="00855B42">
              <w:rPr>
                <w:noProof/>
                <w:webHidden/>
              </w:rPr>
              <w:fldChar w:fldCharType="separate"/>
            </w:r>
            <w:r w:rsidR="003D498D">
              <w:rPr>
                <w:noProof/>
                <w:webHidden/>
              </w:rPr>
              <w:t>1</w:t>
            </w:r>
            <w:r w:rsidR="00855B42">
              <w:rPr>
                <w:noProof/>
                <w:webHidden/>
              </w:rPr>
              <w:fldChar w:fldCharType="end"/>
            </w:r>
          </w:hyperlink>
        </w:p>
        <w:p w14:paraId="26F37DE3" w14:textId="6FFC213A"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1" w:history="1">
            <w:r w:rsidR="00855B42" w:rsidRPr="00656F0F">
              <w:rPr>
                <w:rStyle w:val="Hyperlink"/>
                <w:b/>
                <w:noProof/>
              </w:rPr>
              <w:t>5.</w:t>
            </w:r>
            <w:r w:rsidR="00855B42">
              <w:rPr>
                <w:rFonts w:asciiTheme="minorHAnsi" w:eastAsiaTheme="minorEastAsia" w:hAnsiTheme="minorHAnsi"/>
                <w:noProof/>
                <w:color w:val="auto"/>
                <w:sz w:val="22"/>
                <w:szCs w:val="22"/>
                <w:lang w:eastAsia="en-AU"/>
              </w:rPr>
              <w:tab/>
            </w:r>
            <w:r w:rsidR="00855B42" w:rsidRPr="00656F0F">
              <w:rPr>
                <w:rStyle w:val="Hyperlink"/>
                <w:b/>
                <w:noProof/>
              </w:rPr>
              <w:t>Licensing and franchise</w:t>
            </w:r>
            <w:r w:rsidR="00855B42">
              <w:rPr>
                <w:noProof/>
                <w:webHidden/>
              </w:rPr>
              <w:tab/>
            </w:r>
            <w:r w:rsidR="00855B42">
              <w:rPr>
                <w:noProof/>
                <w:webHidden/>
              </w:rPr>
              <w:fldChar w:fldCharType="begin"/>
            </w:r>
            <w:r w:rsidR="00855B42">
              <w:rPr>
                <w:noProof/>
                <w:webHidden/>
              </w:rPr>
              <w:instrText xml:space="preserve"> PAGEREF _Toc130826821 \h </w:instrText>
            </w:r>
            <w:r w:rsidR="00855B42">
              <w:rPr>
                <w:noProof/>
                <w:webHidden/>
              </w:rPr>
            </w:r>
            <w:r w:rsidR="00855B42">
              <w:rPr>
                <w:noProof/>
                <w:webHidden/>
              </w:rPr>
              <w:fldChar w:fldCharType="separate"/>
            </w:r>
            <w:r w:rsidR="003D498D">
              <w:rPr>
                <w:noProof/>
                <w:webHidden/>
              </w:rPr>
              <w:t>3</w:t>
            </w:r>
            <w:r w:rsidR="00855B42">
              <w:rPr>
                <w:noProof/>
                <w:webHidden/>
              </w:rPr>
              <w:fldChar w:fldCharType="end"/>
            </w:r>
          </w:hyperlink>
        </w:p>
        <w:p w14:paraId="663146B4" w14:textId="593E5470"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2" w:history="1">
            <w:r w:rsidR="00855B42" w:rsidRPr="00656F0F">
              <w:rPr>
                <w:rStyle w:val="Hyperlink"/>
                <w:b/>
                <w:noProof/>
              </w:rPr>
              <w:t>6.</w:t>
            </w:r>
            <w:r w:rsidR="00855B42">
              <w:rPr>
                <w:rFonts w:asciiTheme="minorHAnsi" w:eastAsiaTheme="minorEastAsia" w:hAnsiTheme="minorHAnsi"/>
                <w:noProof/>
                <w:color w:val="auto"/>
                <w:sz w:val="22"/>
                <w:szCs w:val="22"/>
                <w:lang w:eastAsia="en-AU"/>
              </w:rPr>
              <w:tab/>
            </w:r>
            <w:r w:rsidR="00855B42" w:rsidRPr="00656F0F">
              <w:rPr>
                <w:rStyle w:val="Hyperlink"/>
                <w:b/>
                <w:noProof/>
              </w:rPr>
              <w:t>Course accrediting body</w:t>
            </w:r>
            <w:r w:rsidR="00855B42">
              <w:rPr>
                <w:noProof/>
                <w:webHidden/>
              </w:rPr>
              <w:tab/>
            </w:r>
            <w:r w:rsidR="00855B42">
              <w:rPr>
                <w:noProof/>
                <w:webHidden/>
              </w:rPr>
              <w:fldChar w:fldCharType="begin"/>
            </w:r>
            <w:r w:rsidR="00855B42">
              <w:rPr>
                <w:noProof/>
                <w:webHidden/>
              </w:rPr>
              <w:instrText xml:space="preserve"> PAGEREF _Toc130826822 \h </w:instrText>
            </w:r>
            <w:r w:rsidR="00855B42">
              <w:rPr>
                <w:noProof/>
                <w:webHidden/>
              </w:rPr>
            </w:r>
            <w:r w:rsidR="00855B42">
              <w:rPr>
                <w:noProof/>
                <w:webHidden/>
              </w:rPr>
              <w:fldChar w:fldCharType="separate"/>
            </w:r>
            <w:r w:rsidR="003D498D">
              <w:rPr>
                <w:noProof/>
                <w:webHidden/>
              </w:rPr>
              <w:t>4</w:t>
            </w:r>
            <w:r w:rsidR="00855B42">
              <w:rPr>
                <w:noProof/>
                <w:webHidden/>
              </w:rPr>
              <w:fldChar w:fldCharType="end"/>
            </w:r>
          </w:hyperlink>
        </w:p>
        <w:p w14:paraId="0B724E0C" w14:textId="1C01C4EF"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3" w:history="1">
            <w:r w:rsidR="00855B42" w:rsidRPr="00656F0F">
              <w:rPr>
                <w:rStyle w:val="Hyperlink"/>
                <w:b/>
                <w:noProof/>
              </w:rPr>
              <w:t>7.</w:t>
            </w:r>
            <w:r w:rsidR="00855B42">
              <w:rPr>
                <w:rFonts w:asciiTheme="minorHAnsi" w:eastAsiaTheme="minorEastAsia" w:hAnsiTheme="minorHAnsi"/>
                <w:noProof/>
                <w:color w:val="auto"/>
                <w:sz w:val="22"/>
                <w:szCs w:val="22"/>
                <w:lang w:eastAsia="en-AU"/>
              </w:rPr>
              <w:tab/>
            </w:r>
            <w:r w:rsidR="00855B42" w:rsidRPr="00656F0F">
              <w:rPr>
                <w:rStyle w:val="Hyperlink"/>
                <w:b/>
                <w:noProof/>
              </w:rPr>
              <w:t>AVETMISS information</w:t>
            </w:r>
            <w:r w:rsidR="00855B42">
              <w:rPr>
                <w:noProof/>
                <w:webHidden/>
              </w:rPr>
              <w:tab/>
            </w:r>
            <w:r w:rsidR="00855B42">
              <w:rPr>
                <w:noProof/>
                <w:webHidden/>
              </w:rPr>
              <w:fldChar w:fldCharType="begin"/>
            </w:r>
            <w:r w:rsidR="00855B42">
              <w:rPr>
                <w:noProof/>
                <w:webHidden/>
              </w:rPr>
              <w:instrText xml:space="preserve"> PAGEREF _Toc130826823 \h </w:instrText>
            </w:r>
            <w:r w:rsidR="00855B42">
              <w:rPr>
                <w:noProof/>
                <w:webHidden/>
              </w:rPr>
            </w:r>
            <w:r w:rsidR="00855B42">
              <w:rPr>
                <w:noProof/>
                <w:webHidden/>
              </w:rPr>
              <w:fldChar w:fldCharType="separate"/>
            </w:r>
            <w:r w:rsidR="003D498D">
              <w:rPr>
                <w:noProof/>
                <w:webHidden/>
              </w:rPr>
              <w:t>4</w:t>
            </w:r>
            <w:r w:rsidR="00855B42">
              <w:rPr>
                <w:noProof/>
                <w:webHidden/>
              </w:rPr>
              <w:fldChar w:fldCharType="end"/>
            </w:r>
          </w:hyperlink>
        </w:p>
        <w:p w14:paraId="3B28CFFE" w14:textId="3921B438" w:rsidR="00855B42" w:rsidRDefault="00000000">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4" w:history="1">
            <w:r w:rsidR="00855B42" w:rsidRPr="00656F0F">
              <w:rPr>
                <w:rStyle w:val="Hyperlink"/>
                <w:b/>
                <w:noProof/>
              </w:rPr>
              <w:t>8.</w:t>
            </w:r>
            <w:r w:rsidR="00855B42">
              <w:rPr>
                <w:rFonts w:asciiTheme="minorHAnsi" w:eastAsiaTheme="minorEastAsia" w:hAnsiTheme="minorHAnsi"/>
                <w:noProof/>
                <w:color w:val="auto"/>
                <w:sz w:val="22"/>
                <w:szCs w:val="22"/>
                <w:lang w:eastAsia="en-AU"/>
              </w:rPr>
              <w:tab/>
            </w:r>
            <w:r w:rsidR="00855B42" w:rsidRPr="00656F0F">
              <w:rPr>
                <w:rStyle w:val="Hyperlink"/>
                <w:b/>
                <w:noProof/>
              </w:rPr>
              <w:t>Period of accreditation</w:t>
            </w:r>
            <w:r w:rsidR="00855B42">
              <w:rPr>
                <w:noProof/>
                <w:webHidden/>
              </w:rPr>
              <w:tab/>
            </w:r>
            <w:r w:rsidR="00855B42">
              <w:rPr>
                <w:noProof/>
                <w:webHidden/>
              </w:rPr>
              <w:fldChar w:fldCharType="begin"/>
            </w:r>
            <w:r w:rsidR="00855B42">
              <w:rPr>
                <w:noProof/>
                <w:webHidden/>
              </w:rPr>
              <w:instrText xml:space="preserve"> PAGEREF _Toc130826824 \h </w:instrText>
            </w:r>
            <w:r w:rsidR="00855B42">
              <w:rPr>
                <w:noProof/>
                <w:webHidden/>
              </w:rPr>
            </w:r>
            <w:r w:rsidR="00855B42">
              <w:rPr>
                <w:noProof/>
                <w:webHidden/>
              </w:rPr>
              <w:fldChar w:fldCharType="separate"/>
            </w:r>
            <w:r w:rsidR="003D498D">
              <w:rPr>
                <w:noProof/>
                <w:webHidden/>
              </w:rPr>
              <w:t>4</w:t>
            </w:r>
            <w:r w:rsidR="00855B42">
              <w:rPr>
                <w:noProof/>
                <w:webHidden/>
              </w:rPr>
              <w:fldChar w:fldCharType="end"/>
            </w:r>
          </w:hyperlink>
        </w:p>
        <w:p w14:paraId="27C00E81" w14:textId="21B01E61" w:rsidR="00855B42" w:rsidRDefault="00000000">
          <w:pPr>
            <w:pStyle w:val="TOC1"/>
            <w:tabs>
              <w:tab w:val="right" w:leader="dot" w:pos="9010"/>
            </w:tabs>
            <w:rPr>
              <w:rFonts w:asciiTheme="minorHAnsi" w:eastAsiaTheme="minorEastAsia" w:hAnsiTheme="minorHAnsi"/>
              <w:noProof/>
              <w:color w:val="auto"/>
              <w:sz w:val="22"/>
              <w:szCs w:val="22"/>
              <w:lang w:eastAsia="en-AU"/>
            </w:rPr>
          </w:pPr>
          <w:hyperlink w:anchor="_Toc130826825" w:history="1">
            <w:r w:rsidR="00855B42" w:rsidRPr="00656F0F">
              <w:rPr>
                <w:rStyle w:val="Hyperlink"/>
                <w:b/>
                <w:noProof/>
              </w:rPr>
              <w:t>Section B – Course information</w:t>
            </w:r>
            <w:r w:rsidR="00855B42">
              <w:rPr>
                <w:noProof/>
                <w:webHidden/>
              </w:rPr>
              <w:tab/>
            </w:r>
            <w:r w:rsidR="00855B42">
              <w:rPr>
                <w:noProof/>
                <w:webHidden/>
              </w:rPr>
              <w:fldChar w:fldCharType="begin"/>
            </w:r>
            <w:r w:rsidR="00855B42">
              <w:rPr>
                <w:noProof/>
                <w:webHidden/>
              </w:rPr>
              <w:instrText xml:space="preserve"> PAGEREF _Toc130826825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0DF92C6E" w14:textId="5C42A28E"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26" w:history="1">
            <w:r w:rsidR="00855B42" w:rsidRPr="00656F0F">
              <w:rPr>
                <w:rStyle w:val="Hyperlink"/>
                <w:b/>
                <w:noProof/>
              </w:rPr>
              <w:t>1.</w:t>
            </w:r>
            <w:r w:rsidR="00855B42">
              <w:rPr>
                <w:rFonts w:asciiTheme="minorHAnsi" w:eastAsiaTheme="minorEastAsia" w:hAnsiTheme="minorHAnsi"/>
                <w:noProof/>
                <w:color w:val="auto"/>
                <w:sz w:val="22"/>
                <w:szCs w:val="22"/>
                <w:lang w:eastAsia="en-AU"/>
              </w:rPr>
              <w:tab/>
            </w:r>
            <w:r w:rsidR="00855B42" w:rsidRPr="00656F0F">
              <w:rPr>
                <w:rStyle w:val="Hyperlink"/>
                <w:b/>
                <w:noProof/>
              </w:rPr>
              <w:t>Nomenclature</w:t>
            </w:r>
            <w:r w:rsidR="00855B42">
              <w:rPr>
                <w:noProof/>
                <w:webHidden/>
              </w:rPr>
              <w:tab/>
            </w:r>
            <w:r w:rsidR="00855B42">
              <w:rPr>
                <w:noProof/>
                <w:webHidden/>
              </w:rPr>
              <w:fldChar w:fldCharType="begin"/>
            </w:r>
            <w:r w:rsidR="00855B42">
              <w:rPr>
                <w:noProof/>
                <w:webHidden/>
              </w:rPr>
              <w:instrText xml:space="preserve"> PAGEREF _Toc130826826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2B2A28F7" w14:textId="079F12E9"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27" w:history="1">
            <w:r w:rsidR="00855B42" w:rsidRPr="00656F0F">
              <w:rPr>
                <w:rStyle w:val="Hyperlink"/>
                <w:noProof/>
              </w:rPr>
              <w:t>1.1 Name of the qualification</w:t>
            </w:r>
            <w:r w:rsidR="00855B42">
              <w:rPr>
                <w:noProof/>
                <w:webHidden/>
              </w:rPr>
              <w:tab/>
            </w:r>
            <w:r w:rsidR="00855B42">
              <w:rPr>
                <w:noProof/>
                <w:webHidden/>
              </w:rPr>
              <w:fldChar w:fldCharType="begin"/>
            </w:r>
            <w:r w:rsidR="00855B42">
              <w:rPr>
                <w:noProof/>
                <w:webHidden/>
              </w:rPr>
              <w:instrText xml:space="preserve"> PAGEREF _Toc130826827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0B725DA1" w14:textId="68207200"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28" w:history="1">
            <w:r w:rsidR="00855B42" w:rsidRPr="00656F0F">
              <w:rPr>
                <w:rStyle w:val="Hyperlink"/>
                <w:noProof/>
              </w:rPr>
              <w:t>1.2 Nominal duration of the course</w:t>
            </w:r>
            <w:r w:rsidR="00855B42">
              <w:rPr>
                <w:noProof/>
                <w:webHidden/>
              </w:rPr>
              <w:tab/>
            </w:r>
            <w:r w:rsidR="00855B42">
              <w:rPr>
                <w:noProof/>
                <w:webHidden/>
              </w:rPr>
              <w:fldChar w:fldCharType="begin"/>
            </w:r>
            <w:r w:rsidR="00855B42">
              <w:rPr>
                <w:noProof/>
                <w:webHidden/>
              </w:rPr>
              <w:instrText xml:space="preserve"> PAGEREF _Toc130826828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3D7EB16C" w14:textId="1C21503A"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29" w:history="1">
            <w:r w:rsidR="00855B42" w:rsidRPr="00656F0F">
              <w:rPr>
                <w:rStyle w:val="Hyperlink"/>
                <w:b/>
                <w:noProof/>
              </w:rPr>
              <w:t>2.</w:t>
            </w:r>
            <w:r w:rsidR="00855B42">
              <w:rPr>
                <w:rFonts w:asciiTheme="minorHAnsi" w:eastAsiaTheme="minorEastAsia" w:hAnsiTheme="minorHAnsi"/>
                <w:noProof/>
                <w:color w:val="auto"/>
                <w:sz w:val="22"/>
                <w:szCs w:val="22"/>
                <w:lang w:eastAsia="en-AU"/>
              </w:rPr>
              <w:tab/>
            </w:r>
            <w:r w:rsidR="00855B42" w:rsidRPr="00656F0F">
              <w:rPr>
                <w:rStyle w:val="Hyperlink"/>
                <w:b/>
                <w:noProof/>
              </w:rPr>
              <w:t>Vocational or educational outcomes</w:t>
            </w:r>
            <w:r w:rsidR="00855B42">
              <w:rPr>
                <w:noProof/>
                <w:webHidden/>
              </w:rPr>
              <w:tab/>
            </w:r>
            <w:r w:rsidR="00855B42">
              <w:rPr>
                <w:noProof/>
                <w:webHidden/>
              </w:rPr>
              <w:fldChar w:fldCharType="begin"/>
            </w:r>
            <w:r w:rsidR="00855B42">
              <w:rPr>
                <w:noProof/>
                <w:webHidden/>
              </w:rPr>
              <w:instrText xml:space="preserve"> PAGEREF _Toc130826829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40693E19" w14:textId="7E55A0C0"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0" w:history="1">
            <w:r w:rsidR="00855B42" w:rsidRPr="00656F0F">
              <w:rPr>
                <w:rStyle w:val="Hyperlink"/>
                <w:bCs/>
                <w:noProof/>
              </w:rPr>
              <w:t>2.</w:t>
            </w:r>
            <w:r w:rsidR="00855B42" w:rsidRPr="00656F0F">
              <w:rPr>
                <w:rStyle w:val="Hyperlink"/>
                <w:noProof/>
              </w:rPr>
              <w:t>1 Outcome(s) of the course</w:t>
            </w:r>
            <w:r w:rsidR="00855B42">
              <w:rPr>
                <w:noProof/>
                <w:webHidden/>
              </w:rPr>
              <w:tab/>
            </w:r>
            <w:r w:rsidR="00855B42">
              <w:rPr>
                <w:noProof/>
                <w:webHidden/>
              </w:rPr>
              <w:fldChar w:fldCharType="begin"/>
            </w:r>
            <w:r w:rsidR="00855B42">
              <w:rPr>
                <w:noProof/>
                <w:webHidden/>
              </w:rPr>
              <w:instrText xml:space="preserve"> PAGEREF _Toc130826830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208011F6" w14:textId="744A1B25"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1" w:history="1">
            <w:r w:rsidR="00855B42" w:rsidRPr="00656F0F">
              <w:rPr>
                <w:rStyle w:val="Hyperlink"/>
                <w:noProof/>
              </w:rPr>
              <w:t>2.2 Course description</w:t>
            </w:r>
            <w:r w:rsidR="00855B42">
              <w:rPr>
                <w:noProof/>
                <w:webHidden/>
              </w:rPr>
              <w:tab/>
            </w:r>
            <w:r w:rsidR="00855B42">
              <w:rPr>
                <w:noProof/>
                <w:webHidden/>
              </w:rPr>
              <w:fldChar w:fldCharType="begin"/>
            </w:r>
            <w:r w:rsidR="00855B42">
              <w:rPr>
                <w:noProof/>
                <w:webHidden/>
              </w:rPr>
              <w:instrText xml:space="preserve"> PAGEREF _Toc130826831 \h </w:instrText>
            </w:r>
            <w:r w:rsidR="00855B42">
              <w:rPr>
                <w:noProof/>
                <w:webHidden/>
              </w:rPr>
            </w:r>
            <w:r w:rsidR="00855B42">
              <w:rPr>
                <w:noProof/>
                <w:webHidden/>
              </w:rPr>
              <w:fldChar w:fldCharType="separate"/>
            </w:r>
            <w:r w:rsidR="003D498D">
              <w:rPr>
                <w:noProof/>
                <w:webHidden/>
              </w:rPr>
              <w:t>5</w:t>
            </w:r>
            <w:r w:rsidR="00855B42">
              <w:rPr>
                <w:noProof/>
                <w:webHidden/>
              </w:rPr>
              <w:fldChar w:fldCharType="end"/>
            </w:r>
          </w:hyperlink>
        </w:p>
        <w:p w14:paraId="6C3DCBC7" w14:textId="586BF73D"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32" w:history="1">
            <w:r w:rsidR="00855B42" w:rsidRPr="00656F0F">
              <w:rPr>
                <w:rStyle w:val="Hyperlink"/>
                <w:b/>
                <w:noProof/>
              </w:rPr>
              <w:t>3.</w:t>
            </w:r>
            <w:r w:rsidR="00855B42">
              <w:rPr>
                <w:rFonts w:asciiTheme="minorHAnsi" w:eastAsiaTheme="minorEastAsia" w:hAnsiTheme="minorHAnsi"/>
                <w:noProof/>
                <w:color w:val="auto"/>
                <w:sz w:val="22"/>
                <w:szCs w:val="22"/>
                <w:lang w:eastAsia="en-AU"/>
              </w:rPr>
              <w:tab/>
            </w:r>
            <w:r w:rsidR="00855B42" w:rsidRPr="00656F0F">
              <w:rPr>
                <w:rStyle w:val="Hyperlink"/>
                <w:b/>
                <w:noProof/>
              </w:rPr>
              <w:t>Development of the course</w:t>
            </w:r>
            <w:r w:rsidR="00855B42">
              <w:rPr>
                <w:noProof/>
                <w:webHidden/>
              </w:rPr>
              <w:tab/>
            </w:r>
            <w:r w:rsidR="00855B42">
              <w:rPr>
                <w:noProof/>
                <w:webHidden/>
              </w:rPr>
              <w:fldChar w:fldCharType="begin"/>
            </w:r>
            <w:r w:rsidR="00855B42">
              <w:rPr>
                <w:noProof/>
                <w:webHidden/>
              </w:rPr>
              <w:instrText xml:space="preserve"> PAGEREF _Toc130826832 \h </w:instrText>
            </w:r>
            <w:r w:rsidR="00855B42">
              <w:rPr>
                <w:noProof/>
                <w:webHidden/>
              </w:rPr>
            </w:r>
            <w:r w:rsidR="00855B42">
              <w:rPr>
                <w:noProof/>
                <w:webHidden/>
              </w:rPr>
              <w:fldChar w:fldCharType="separate"/>
            </w:r>
            <w:r w:rsidR="003D498D">
              <w:rPr>
                <w:noProof/>
                <w:webHidden/>
              </w:rPr>
              <w:t>6</w:t>
            </w:r>
            <w:r w:rsidR="00855B42">
              <w:rPr>
                <w:noProof/>
                <w:webHidden/>
              </w:rPr>
              <w:fldChar w:fldCharType="end"/>
            </w:r>
          </w:hyperlink>
        </w:p>
        <w:p w14:paraId="19BF8117" w14:textId="23D204A9"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3" w:history="1">
            <w:r w:rsidR="00855B42" w:rsidRPr="00656F0F">
              <w:rPr>
                <w:rStyle w:val="Hyperlink"/>
                <w:bCs/>
                <w:noProof/>
              </w:rPr>
              <w:t>3</w:t>
            </w:r>
            <w:r w:rsidR="00855B42" w:rsidRPr="00656F0F">
              <w:rPr>
                <w:rStyle w:val="Hyperlink"/>
                <w:noProof/>
              </w:rPr>
              <w:t xml:space="preserve">.1 Industry, education, legislative, enterprise or </w:t>
            </w:r>
            <w:r w:rsidR="00855B42" w:rsidRPr="00656F0F">
              <w:rPr>
                <w:rStyle w:val="Hyperlink"/>
                <w:bCs/>
                <w:noProof/>
              </w:rPr>
              <w:t>community needs</w:t>
            </w:r>
            <w:r w:rsidR="00855B42">
              <w:rPr>
                <w:noProof/>
                <w:webHidden/>
              </w:rPr>
              <w:tab/>
            </w:r>
            <w:r w:rsidR="00855B42">
              <w:rPr>
                <w:noProof/>
                <w:webHidden/>
              </w:rPr>
              <w:fldChar w:fldCharType="begin"/>
            </w:r>
            <w:r w:rsidR="00855B42">
              <w:rPr>
                <w:noProof/>
                <w:webHidden/>
              </w:rPr>
              <w:instrText xml:space="preserve"> PAGEREF _Toc130826833 \h </w:instrText>
            </w:r>
            <w:r w:rsidR="00855B42">
              <w:rPr>
                <w:noProof/>
                <w:webHidden/>
              </w:rPr>
            </w:r>
            <w:r w:rsidR="00855B42">
              <w:rPr>
                <w:noProof/>
                <w:webHidden/>
              </w:rPr>
              <w:fldChar w:fldCharType="separate"/>
            </w:r>
            <w:r w:rsidR="003D498D">
              <w:rPr>
                <w:noProof/>
                <w:webHidden/>
              </w:rPr>
              <w:t>6</w:t>
            </w:r>
            <w:r w:rsidR="00855B42">
              <w:rPr>
                <w:noProof/>
                <w:webHidden/>
              </w:rPr>
              <w:fldChar w:fldCharType="end"/>
            </w:r>
          </w:hyperlink>
        </w:p>
        <w:p w14:paraId="62C80321" w14:textId="49F73DED"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4" w:history="1">
            <w:r w:rsidR="00855B42" w:rsidRPr="00656F0F">
              <w:rPr>
                <w:rStyle w:val="Hyperlink"/>
                <w:noProof/>
              </w:rPr>
              <w:t>3.2 Review for re-accreditation</w:t>
            </w:r>
            <w:r w:rsidR="00855B42">
              <w:rPr>
                <w:noProof/>
                <w:webHidden/>
              </w:rPr>
              <w:tab/>
            </w:r>
            <w:r w:rsidR="00855B42">
              <w:rPr>
                <w:noProof/>
                <w:webHidden/>
              </w:rPr>
              <w:fldChar w:fldCharType="begin"/>
            </w:r>
            <w:r w:rsidR="00855B42">
              <w:rPr>
                <w:noProof/>
                <w:webHidden/>
              </w:rPr>
              <w:instrText xml:space="preserve"> PAGEREF _Toc130826834 \h </w:instrText>
            </w:r>
            <w:r w:rsidR="00855B42">
              <w:rPr>
                <w:noProof/>
                <w:webHidden/>
              </w:rPr>
            </w:r>
            <w:r w:rsidR="00855B42">
              <w:rPr>
                <w:noProof/>
                <w:webHidden/>
              </w:rPr>
              <w:fldChar w:fldCharType="separate"/>
            </w:r>
            <w:r w:rsidR="003D498D">
              <w:rPr>
                <w:noProof/>
                <w:webHidden/>
              </w:rPr>
              <w:t>11</w:t>
            </w:r>
            <w:r w:rsidR="00855B42">
              <w:rPr>
                <w:noProof/>
                <w:webHidden/>
              </w:rPr>
              <w:fldChar w:fldCharType="end"/>
            </w:r>
          </w:hyperlink>
        </w:p>
        <w:p w14:paraId="2E2CF689" w14:textId="4A89F666"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35" w:history="1">
            <w:r w:rsidR="00855B42" w:rsidRPr="00656F0F">
              <w:rPr>
                <w:rStyle w:val="Hyperlink"/>
                <w:b/>
                <w:noProof/>
              </w:rPr>
              <w:t>4.</w:t>
            </w:r>
            <w:r w:rsidR="00855B42">
              <w:rPr>
                <w:rFonts w:asciiTheme="minorHAnsi" w:eastAsiaTheme="minorEastAsia" w:hAnsiTheme="minorHAnsi"/>
                <w:noProof/>
                <w:color w:val="auto"/>
                <w:sz w:val="22"/>
                <w:szCs w:val="22"/>
                <w:lang w:eastAsia="en-AU"/>
              </w:rPr>
              <w:tab/>
            </w:r>
            <w:r w:rsidR="00855B42" w:rsidRPr="00656F0F">
              <w:rPr>
                <w:rStyle w:val="Hyperlink"/>
                <w:b/>
                <w:noProof/>
              </w:rPr>
              <w:t>Course outcomes</w:t>
            </w:r>
            <w:r w:rsidR="00855B42">
              <w:rPr>
                <w:noProof/>
                <w:webHidden/>
              </w:rPr>
              <w:tab/>
            </w:r>
            <w:r w:rsidR="00855B42">
              <w:rPr>
                <w:noProof/>
                <w:webHidden/>
              </w:rPr>
              <w:fldChar w:fldCharType="begin"/>
            </w:r>
            <w:r w:rsidR="00855B42">
              <w:rPr>
                <w:noProof/>
                <w:webHidden/>
              </w:rPr>
              <w:instrText xml:space="preserve"> PAGEREF _Toc130826835 \h </w:instrText>
            </w:r>
            <w:r w:rsidR="00855B42">
              <w:rPr>
                <w:noProof/>
                <w:webHidden/>
              </w:rPr>
            </w:r>
            <w:r w:rsidR="00855B42">
              <w:rPr>
                <w:noProof/>
                <w:webHidden/>
              </w:rPr>
              <w:fldChar w:fldCharType="separate"/>
            </w:r>
            <w:r w:rsidR="003D498D">
              <w:rPr>
                <w:noProof/>
                <w:webHidden/>
              </w:rPr>
              <w:t>16</w:t>
            </w:r>
            <w:r w:rsidR="00855B42">
              <w:rPr>
                <w:noProof/>
                <w:webHidden/>
              </w:rPr>
              <w:fldChar w:fldCharType="end"/>
            </w:r>
          </w:hyperlink>
        </w:p>
        <w:p w14:paraId="0DFAAEAE" w14:textId="0C89012F"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6" w:history="1">
            <w:r w:rsidR="00855B42" w:rsidRPr="00656F0F">
              <w:rPr>
                <w:rStyle w:val="Hyperlink"/>
                <w:noProof/>
              </w:rPr>
              <w:t>4.1 Qualification level</w:t>
            </w:r>
            <w:r w:rsidR="00855B42">
              <w:rPr>
                <w:noProof/>
                <w:webHidden/>
              </w:rPr>
              <w:tab/>
            </w:r>
            <w:r w:rsidR="00855B42">
              <w:rPr>
                <w:noProof/>
                <w:webHidden/>
              </w:rPr>
              <w:fldChar w:fldCharType="begin"/>
            </w:r>
            <w:r w:rsidR="00855B42">
              <w:rPr>
                <w:noProof/>
                <w:webHidden/>
              </w:rPr>
              <w:instrText xml:space="preserve"> PAGEREF _Toc130826836 \h </w:instrText>
            </w:r>
            <w:r w:rsidR="00855B42">
              <w:rPr>
                <w:noProof/>
                <w:webHidden/>
              </w:rPr>
            </w:r>
            <w:r w:rsidR="00855B42">
              <w:rPr>
                <w:noProof/>
                <w:webHidden/>
              </w:rPr>
              <w:fldChar w:fldCharType="separate"/>
            </w:r>
            <w:r w:rsidR="003D498D">
              <w:rPr>
                <w:noProof/>
                <w:webHidden/>
              </w:rPr>
              <w:t>16</w:t>
            </w:r>
            <w:r w:rsidR="00855B42">
              <w:rPr>
                <w:noProof/>
                <w:webHidden/>
              </w:rPr>
              <w:fldChar w:fldCharType="end"/>
            </w:r>
          </w:hyperlink>
        </w:p>
        <w:p w14:paraId="650BF292" w14:textId="1F37BAB6"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7" w:history="1">
            <w:r w:rsidR="00855B42" w:rsidRPr="00656F0F">
              <w:rPr>
                <w:rStyle w:val="Hyperlink"/>
                <w:noProof/>
              </w:rPr>
              <w:t>4.2 Foundation skills</w:t>
            </w:r>
            <w:r w:rsidR="00855B42">
              <w:rPr>
                <w:noProof/>
                <w:webHidden/>
              </w:rPr>
              <w:tab/>
            </w:r>
            <w:r w:rsidR="00855B42">
              <w:rPr>
                <w:noProof/>
                <w:webHidden/>
              </w:rPr>
              <w:fldChar w:fldCharType="begin"/>
            </w:r>
            <w:r w:rsidR="00855B42">
              <w:rPr>
                <w:noProof/>
                <w:webHidden/>
              </w:rPr>
              <w:instrText xml:space="preserve"> PAGEREF _Toc130826837 \h </w:instrText>
            </w:r>
            <w:r w:rsidR="00855B42">
              <w:rPr>
                <w:noProof/>
                <w:webHidden/>
              </w:rPr>
            </w:r>
            <w:r w:rsidR="00855B42">
              <w:rPr>
                <w:noProof/>
                <w:webHidden/>
              </w:rPr>
              <w:fldChar w:fldCharType="separate"/>
            </w:r>
            <w:r w:rsidR="003D498D">
              <w:rPr>
                <w:noProof/>
                <w:webHidden/>
              </w:rPr>
              <w:t>18</w:t>
            </w:r>
            <w:r w:rsidR="00855B42">
              <w:rPr>
                <w:noProof/>
                <w:webHidden/>
              </w:rPr>
              <w:fldChar w:fldCharType="end"/>
            </w:r>
          </w:hyperlink>
        </w:p>
        <w:p w14:paraId="1665AF12" w14:textId="573BBAA9"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8" w:history="1">
            <w:r w:rsidR="00855B42" w:rsidRPr="00656F0F">
              <w:rPr>
                <w:rStyle w:val="Hyperlink"/>
                <w:noProof/>
              </w:rPr>
              <w:t>4.3 Recognition given to the course (if applicable)</w:t>
            </w:r>
            <w:r w:rsidR="00855B42">
              <w:rPr>
                <w:noProof/>
                <w:webHidden/>
              </w:rPr>
              <w:tab/>
            </w:r>
            <w:r w:rsidR="00855B42">
              <w:rPr>
                <w:noProof/>
                <w:webHidden/>
              </w:rPr>
              <w:fldChar w:fldCharType="begin"/>
            </w:r>
            <w:r w:rsidR="00855B42">
              <w:rPr>
                <w:noProof/>
                <w:webHidden/>
              </w:rPr>
              <w:instrText xml:space="preserve"> PAGEREF _Toc130826838 \h </w:instrText>
            </w:r>
            <w:r w:rsidR="00855B42">
              <w:rPr>
                <w:noProof/>
                <w:webHidden/>
              </w:rPr>
            </w:r>
            <w:r w:rsidR="00855B42">
              <w:rPr>
                <w:noProof/>
                <w:webHidden/>
              </w:rPr>
              <w:fldChar w:fldCharType="separate"/>
            </w:r>
            <w:r w:rsidR="003D498D">
              <w:rPr>
                <w:noProof/>
                <w:webHidden/>
              </w:rPr>
              <w:t>18</w:t>
            </w:r>
            <w:r w:rsidR="00855B42">
              <w:rPr>
                <w:noProof/>
                <w:webHidden/>
              </w:rPr>
              <w:fldChar w:fldCharType="end"/>
            </w:r>
          </w:hyperlink>
        </w:p>
        <w:p w14:paraId="55FA0BD2" w14:textId="02EF8366"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39" w:history="1">
            <w:r w:rsidR="00855B42" w:rsidRPr="00656F0F">
              <w:rPr>
                <w:rStyle w:val="Hyperlink"/>
                <w:noProof/>
              </w:rPr>
              <w:t xml:space="preserve">4.4 </w:t>
            </w:r>
            <w:r w:rsidR="00855B42" w:rsidRPr="00656F0F">
              <w:rPr>
                <w:rStyle w:val="Hyperlink"/>
                <w:bCs/>
                <w:noProof/>
              </w:rPr>
              <w:t>Licensing/regulatory requirements (if applicable)</w:t>
            </w:r>
            <w:r w:rsidR="00855B42">
              <w:rPr>
                <w:noProof/>
                <w:webHidden/>
              </w:rPr>
              <w:tab/>
            </w:r>
            <w:r w:rsidR="00855B42">
              <w:rPr>
                <w:noProof/>
                <w:webHidden/>
              </w:rPr>
              <w:fldChar w:fldCharType="begin"/>
            </w:r>
            <w:r w:rsidR="00855B42">
              <w:rPr>
                <w:noProof/>
                <w:webHidden/>
              </w:rPr>
              <w:instrText xml:space="preserve"> PAGEREF _Toc130826839 \h </w:instrText>
            </w:r>
            <w:r w:rsidR="00855B42">
              <w:rPr>
                <w:noProof/>
                <w:webHidden/>
              </w:rPr>
            </w:r>
            <w:r w:rsidR="00855B42">
              <w:rPr>
                <w:noProof/>
                <w:webHidden/>
              </w:rPr>
              <w:fldChar w:fldCharType="separate"/>
            </w:r>
            <w:r w:rsidR="003D498D">
              <w:rPr>
                <w:noProof/>
                <w:webHidden/>
              </w:rPr>
              <w:t>18</w:t>
            </w:r>
            <w:r w:rsidR="00855B42">
              <w:rPr>
                <w:noProof/>
                <w:webHidden/>
              </w:rPr>
              <w:fldChar w:fldCharType="end"/>
            </w:r>
          </w:hyperlink>
        </w:p>
        <w:p w14:paraId="74A45FA9" w14:textId="79D1E194"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0" w:history="1">
            <w:r w:rsidR="00855B42" w:rsidRPr="00656F0F">
              <w:rPr>
                <w:rStyle w:val="Hyperlink"/>
                <w:b/>
                <w:noProof/>
              </w:rPr>
              <w:t>5.</w:t>
            </w:r>
            <w:r w:rsidR="00855B42">
              <w:rPr>
                <w:rFonts w:asciiTheme="minorHAnsi" w:eastAsiaTheme="minorEastAsia" w:hAnsiTheme="minorHAnsi"/>
                <w:noProof/>
                <w:color w:val="auto"/>
                <w:sz w:val="22"/>
                <w:szCs w:val="22"/>
                <w:lang w:eastAsia="en-AU"/>
              </w:rPr>
              <w:tab/>
            </w:r>
            <w:r w:rsidR="00855B42" w:rsidRPr="00656F0F">
              <w:rPr>
                <w:rStyle w:val="Hyperlink"/>
                <w:b/>
                <w:noProof/>
              </w:rPr>
              <w:t>Course rules</w:t>
            </w:r>
            <w:r w:rsidR="00855B42">
              <w:rPr>
                <w:noProof/>
                <w:webHidden/>
              </w:rPr>
              <w:tab/>
            </w:r>
            <w:r w:rsidR="00855B42">
              <w:rPr>
                <w:noProof/>
                <w:webHidden/>
              </w:rPr>
              <w:fldChar w:fldCharType="begin"/>
            </w:r>
            <w:r w:rsidR="00855B42">
              <w:rPr>
                <w:noProof/>
                <w:webHidden/>
              </w:rPr>
              <w:instrText xml:space="preserve"> PAGEREF _Toc130826840 \h </w:instrText>
            </w:r>
            <w:r w:rsidR="00855B42">
              <w:rPr>
                <w:noProof/>
                <w:webHidden/>
              </w:rPr>
            </w:r>
            <w:r w:rsidR="00855B42">
              <w:rPr>
                <w:noProof/>
                <w:webHidden/>
              </w:rPr>
              <w:fldChar w:fldCharType="separate"/>
            </w:r>
            <w:r w:rsidR="003D498D">
              <w:rPr>
                <w:noProof/>
                <w:webHidden/>
              </w:rPr>
              <w:t>18</w:t>
            </w:r>
            <w:r w:rsidR="00855B42">
              <w:rPr>
                <w:noProof/>
                <w:webHidden/>
              </w:rPr>
              <w:fldChar w:fldCharType="end"/>
            </w:r>
          </w:hyperlink>
        </w:p>
        <w:p w14:paraId="60F6D792" w14:textId="2682A9F2"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41" w:history="1">
            <w:r w:rsidR="00855B42" w:rsidRPr="00656F0F">
              <w:rPr>
                <w:rStyle w:val="Hyperlink"/>
                <w:noProof/>
              </w:rPr>
              <w:t>5.1 Course structure</w:t>
            </w:r>
            <w:r w:rsidR="00855B42">
              <w:rPr>
                <w:noProof/>
                <w:webHidden/>
              </w:rPr>
              <w:tab/>
            </w:r>
            <w:r w:rsidR="00855B42">
              <w:rPr>
                <w:noProof/>
                <w:webHidden/>
              </w:rPr>
              <w:fldChar w:fldCharType="begin"/>
            </w:r>
            <w:r w:rsidR="00855B42">
              <w:rPr>
                <w:noProof/>
                <w:webHidden/>
              </w:rPr>
              <w:instrText xml:space="preserve"> PAGEREF _Toc130826841 \h </w:instrText>
            </w:r>
            <w:r w:rsidR="00855B42">
              <w:rPr>
                <w:noProof/>
                <w:webHidden/>
              </w:rPr>
            </w:r>
            <w:r w:rsidR="00855B42">
              <w:rPr>
                <w:noProof/>
                <w:webHidden/>
              </w:rPr>
              <w:fldChar w:fldCharType="separate"/>
            </w:r>
            <w:r w:rsidR="003D498D">
              <w:rPr>
                <w:noProof/>
                <w:webHidden/>
              </w:rPr>
              <w:t>18</w:t>
            </w:r>
            <w:r w:rsidR="00855B42">
              <w:rPr>
                <w:noProof/>
                <w:webHidden/>
              </w:rPr>
              <w:fldChar w:fldCharType="end"/>
            </w:r>
          </w:hyperlink>
        </w:p>
        <w:p w14:paraId="78B8DB92" w14:textId="0CE2435F"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42" w:history="1">
            <w:r w:rsidR="00855B42" w:rsidRPr="00656F0F">
              <w:rPr>
                <w:rStyle w:val="Hyperlink"/>
                <w:noProof/>
              </w:rPr>
              <w:t>5.2 Entry requirements</w:t>
            </w:r>
            <w:r w:rsidR="00855B42">
              <w:rPr>
                <w:noProof/>
                <w:webHidden/>
              </w:rPr>
              <w:tab/>
            </w:r>
            <w:r w:rsidR="00855B42">
              <w:rPr>
                <w:noProof/>
                <w:webHidden/>
              </w:rPr>
              <w:fldChar w:fldCharType="begin"/>
            </w:r>
            <w:r w:rsidR="00855B42">
              <w:rPr>
                <w:noProof/>
                <w:webHidden/>
              </w:rPr>
              <w:instrText xml:space="preserve"> PAGEREF _Toc130826842 \h </w:instrText>
            </w:r>
            <w:r w:rsidR="00855B42">
              <w:rPr>
                <w:noProof/>
                <w:webHidden/>
              </w:rPr>
            </w:r>
            <w:r w:rsidR="00855B42">
              <w:rPr>
                <w:noProof/>
                <w:webHidden/>
              </w:rPr>
              <w:fldChar w:fldCharType="separate"/>
            </w:r>
            <w:r w:rsidR="003D498D">
              <w:rPr>
                <w:noProof/>
                <w:webHidden/>
              </w:rPr>
              <w:t>21</w:t>
            </w:r>
            <w:r w:rsidR="00855B42">
              <w:rPr>
                <w:noProof/>
                <w:webHidden/>
              </w:rPr>
              <w:fldChar w:fldCharType="end"/>
            </w:r>
          </w:hyperlink>
        </w:p>
        <w:p w14:paraId="66CC6094" w14:textId="1AACDCE9"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3" w:history="1">
            <w:r w:rsidR="00855B42" w:rsidRPr="00656F0F">
              <w:rPr>
                <w:rStyle w:val="Hyperlink"/>
                <w:b/>
                <w:noProof/>
              </w:rPr>
              <w:t>6.</w:t>
            </w:r>
            <w:r w:rsidR="00855B42">
              <w:rPr>
                <w:rFonts w:asciiTheme="minorHAnsi" w:eastAsiaTheme="minorEastAsia" w:hAnsiTheme="minorHAnsi"/>
                <w:noProof/>
                <w:color w:val="auto"/>
                <w:sz w:val="22"/>
                <w:szCs w:val="22"/>
                <w:lang w:eastAsia="en-AU"/>
              </w:rPr>
              <w:tab/>
            </w:r>
            <w:r w:rsidR="00855B42" w:rsidRPr="00656F0F">
              <w:rPr>
                <w:rStyle w:val="Hyperlink"/>
                <w:b/>
                <w:noProof/>
              </w:rPr>
              <w:t>Assessment</w:t>
            </w:r>
            <w:r w:rsidR="00855B42">
              <w:rPr>
                <w:noProof/>
                <w:webHidden/>
              </w:rPr>
              <w:tab/>
            </w:r>
            <w:r w:rsidR="00855B42">
              <w:rPr>
                <w:noProof/>
                <w:webHidden/>
              </w:rPr>
              <w:fldChar w:fldCharType="begin"/>
            </w:r>
            <w:r w:rsidR="00855B42">
              <w:rPr>
                <w:noProof/>
                <w:webHidden/>
              </w:rPr>
              <w:instrText xml:space="preserve"> PAGEREF _Toc130826843 \h </w:instrText>
            </w:r>
            <w:r w:rsidR="00855B42">
              <w:rPr>
                <w:noProof/>
                <w:webHidden/>
              </w:rPr>
            </w:r>
            <w:r w:rsidR="00855B42">
              <w:rPr>
                <w:noProof/>
                <w:webHidden/>
              </w:rPr>
              <w:fldChar w:fldCharType="separate"/>
            </w:r>
            <w:r w:rsidR="003D498D">
              <w:rPr>
                <w:noProof/>
                <w:webHidden/>
              </w:rPr>
              <w:t>22</w:t>
            </w:r>
            <w:r w:rsidR="00855B42">
              <w:rPr>
                <w:noProof/>
                <w:webHidden/>
              </w:rPr>
              <w:fldChar w:fldCharType="end"/>
            </w:r>
          </w:hyperlink>
        </w:p>
        <w:p w14:paraId="49A20760" w14:textId="439CFA6A"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44" w:history="1">
            <w:r w:rsidR="00855B42" w:rsidRPr="00656F0F">
              <w:rPr>
                <w:rStyle w:val="Hyperlink"/>
                <w:noProof/>
              </w:rPr>
              <w:t>6.1 Assessment strategy</w:t>
            </w:r>
            <w:r w:rsidR="00855B42">
              <w:rPr>
                <w:noProof/>
                <w:webHidden/>
              </w:rPr>
              <w:tab/>
            </w:r>
            <w:r w:rsidR="00855B42">
              <w:rPr>
                <w:noProof/>
                <w:webHidden/>
              </w:rPr>
              <w:fldChar w:fldCharType="begin"/>
            </w:r>
            <w:r w:rsidR="00855B42">
              <w:rPr>
                <w:noProof/>
                <w:webHidden/>
              </w:rPr>
              <w:instrText xml:space="preserve"> PAGEREF _Toc130826844 \h </w:instrText>
            </w:r>
            <w:r w:rsidR="00855B42">
              <w:rPr>
                <w:noProof/>
                <w:webHidden/>
              </w:rPr>
            </w:r>
            <w:r w:rsidR="00855B42">
              <w:rPr>
                <w:noProof/>
                <w:webHidden/>
              </w:rPr>
              <w:fldChar w:fldCharType="separate"/>
            </w:r>
            <w:r w:rsidR="003D498D">
              <w:rPr>
                <w:noProof/>
                <w:webHidden/>
              </w:rPr>
              <w:t>22</w:t>
            </w:r>
            <w:r w:rsidR="00855B42">
              <w:rPr>
                <w:noProof/>
                <w:webHidden/>
              </w:rPr>
              <w:fldChar w:fldCharType="end"/>
            </w:r>
          </w:hyperlink>
        </w:p>
        <w:p w14:paraId="6801C025" w14:textId="3733D5CD"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45" w:history="1">
            <w:r w:rsidR="00855B42" w:rsidRPr="00656F0F">
              <w:rPr>
                <w:rStyle w:val="Hyperlink"/>
                <w:noProof/>
              </w:rPr>
              <w:t>6.2 Assessor competencies</w:t>
            </w:r>
            <w:r w:rsidR="00855B42">
              <w:rPr>
                <w:noProof/>
                <w:webHidden/>
              </w:rPr>
              <w:tab/>
            </w:r>
            <w:r w:rsidR="00855B42">
              <w:rPr>
                <w:noProof/>
                <w:webHidden/>
              </w:rPr>
              <w:fldChar w:fldCharType="begin"/>
            </w:r>
            <w:r w:rsidR="00855B42">
              <w:rPr>
                <w:noProof/>
                <w:webHidden/>
              </w:rPr>
              <w:instrText xml:space="preserve"> PAGEREF _Toc130826845 \h </w:instrText>
            </w:r>
            <w:r w:rsidR="00855B42">
              <w:rPr>
                <w:noProof/>
                <w:webHidden/>
              </w:rPr>
            </w:r>
            <w:r w:rsidR="00855B42">
              <w:rPr>
                <w:noProof/>
                <w:webHidden/>
              </w:rPr>
              <w:fldChar w:fldCharType="separate"/>
            </w:r>
            <w:r w:rsidR="003D498D">
              <w:rPr>
                <w:noProof/>
                <w:webHidden/>
              </w:rPr>
              <w:t>23</w:t>
            </w:r>
            <w:r w:rsidR="00855B42">
              <w:rPr>
                <w:noProof/>
                <w:webHidden/>
              </w:rPr>
              <w:fldChar w:fldCharType="end"/>
            </w:r>
          </w:hyperlink>
        </w:p>
        <w:p w14:paraId="26353637" w14:textId="7727A5C5"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6" w:history="1">
            <w:r w:rsidR="00855B42" w:rsidRPr="00656F0F">
              <w:rPr>
                <w:rStyle w:val="Hyperlink"/>
                <w:b/>
                <w:noProof/>
              </w:rPr>
              <w:t>7.</w:t>
            </w:r>
            <w:r w:rsidR="00855B42">
              <w:rPr>
                <w:rFonts w:asciiTheme="minorHAnsi" w:eastAsiaTheme="minorEastAsia" w:hAnsiTheme="minorHAnsi"/>
                <w:noProof/>
                <w:color w:val="auto"/>
                <w:sz w:val="22"/>
                <w:szCs w:val="22"/>
                <w:lang w:eastAsia="en-AU"/>
              </w:rPr>
              <w:tab/>
            </w:r>
            <w:r w:rsidR="00855B42" w:rsidRPr="00656F0F">
              <w:rPr>
                <w:rStyle w:val="Hyperlink"/>
                <w:b/>
                <w:noProof/>
              </w:rPr>
              <w:t>Delivery</w:t>
            </w:r>
            <w:r w:rsidR="00855B42">
              <w:rPr>
                <w:noProof/>
                <w:webHidden/>
              </w:rPr>
              <w:tab/>
            </w:r>
            <w:r w:rsidR="00855B42">
              <w:rPr>
                <w:noProof/>
                <w:webHidden/>
              </w:rPr>
              <w:fldChar w:fldCharType="begin"/>
            </w:r>
            <w:r w:rsidR="00855B42">
              <w:rPr>
                <w:noProof/>
                <w:webHidden/>
              </w:rPr>
              <w:instrText xml:space="preserve"> PAGEREF _Toc130826846 \h </w:instrText>
            </w:r>
            <w:r w:rsidR="00855B42">
              <w:rPr>
                <w:noProof/>
                <w:webHidden/>
              </w:rPr>
            </w:r>
            <w:r w:rsidR="00855B42">
              <w:rPr>
                <w:noProof/>
                <w:webHidden/>
              </w:rPr>
              <w:fldChar w:fldCharType="separate"/>
            </w:r>
            <w:r w:rsidR="003D498D">
              <w:rPr>
                <w:noProof/>
                <w:webHidden/>
              </w:rPr>
              <w:t>23</w:t>
            </w:r>
            <w:r w:rsidR="00855B42">
              <w:rPr>
                <w:noProof/>
                <w:webHidden/>
              </w:rPr>
              <w:fldChar w:fldCharType="end"/>
            </w:r>
          </w:hyperlink>
        </w:p>
        <w:p w14:paraId="626DAF99" w14:textId="3352A318"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47" w:history="1">
            <w:r w:rsidR="00855B42" w:rsidRPr="00656F0F">
              <w:rPr>
                <w:rStyle w:val="Hyperlink"/>
                <w:noProof/>
              </w:rPr>
              <w:t>7.1 Delivery modes</w:t>
            </w:r>
            <w:r w:rsidR="00855B42">
              <w:rPr>
                <w:noProof/>
                <w:webHidden/>
              </w:rPr>
              <w:tab/>
            </w:r>
            <w:r w:rsidR="00855B42">
              <w:rPr>
                <w:noProof/>
                <w:webHidden/>
              </w:rPr>
              <w:fldChar w:fldCharType="begin"/>
            </w:r>
            <w:r w:rsidR="00855B42">
              <w:rPr>
                <w:noProof/>
                <w:webHidden/>
              </w:rPr>
              <w:instrText xml:space="preserve"> PAGEREF _Toc130826847 \h </w:instrText>
            </w:r>
            <w:r w:rsidR="00855B42">
              <w:rPr>
                <w:noProof/>
                <w:webHidden/>
              </w:rPr>
            </w:r>
            <w:r w:rsidR="00855B42">
              <w:rPr>
                <w:noProof/>
                <w:webHidden/>
              </w:rPr>
              <w:fldChar w:fldCharType="separate"/>
            </w:r>
            <w:r w:rsidR="003D498D">
              <w:rPr>
                <w:noProof/>
                <w:webHidden/>
              </w:rPr>
              <w:t>23</w:t>
            </w:r>
            <w:r w:rsidR="00855B42">
              <w:rPr>
                <w:noProof/>
                <w:webHidden/>
              </w:rPr>
              <w:fldChar w:fldCharType="end"/>
            </w:r>
          </w:hyperlink>
        </w:p>
        <w:p w14:paraId="24F675B2" w14:textId="4D62F78F" w:rsidR="00855B42" w:rsidRDefault="00000000">
          <w:pPr>
            <w:pStyle w:val="TOC4"/>
            <w:tabs>
              <w:tab w:val="right" w:leader="dot" w:pos="9010"/>
            </w:tabs>
            <w:rPr>
              <w:rFonts w:asciiTheme="minorHAnsi" w:eastAsiaTheme="minorEastAsia" w:hAnsiTheme="minorHAnsi"/>
              <w:noProof/>
              <w:color w:val="auto"/>
              <w:sz w:val="22"/>
              <w:szCs w:val="22"/>
              <w:lang w:eastAsia="en-AU"/>
            </w:rPr>
          </w:pPr>
          <w:hyperlink w:anchor="_Toc130826848" w:history="1">
            <w:r w:rsidR="00855B42" w:rsidRPr="00656F0F">
              <w:rPr>
                <w:rStyle w:val="Hyperlink"/>
                <w:noProof/>
              </w:rPr>
              <w:t>7.2 Resources</w:t>
            </w:r>
            <w:r w:rsidR="00855B42">
              <w:rPr>
                <w:noProof/>
                <w:webHidden/>
              </w:rPr>
              <w:tab/>
            </w:r>
            <w:r w:rsidR="00855B42">
              <w:rPr>
                <w:noProof/>
                <w:webHidden/>
              </w:rPr>
              <w:fldChar w:fldCharType="begin"/>
            </w:r>
            <w:r w:rsidR="00855B42">
              <w:rPr>
                <w:noProof/>
                <w:webHidden/>
              </w:rPr>
              <w:instrText xml:space="preserve"> PAGEREF _Toc130826848 \h </w:instrText>
            </w:r>
            <w:r w:rsidR="00855B42">
              <w:rPr>
                <w:noProof/>
                <w:webHidden/>
              </w:rPr>
            </w:r>
            <w:r w:rsidR="00855B42">
              <w:rPr>
                <w:noProof/>
                <w:webHidden/>
              </w:rPr>
              <w:fldChar w:fldCharType="separate"/>
            </w:r>
            <w:r w:rsidR="003D498D">
              <w:rPr>
                <w:noProof/>
                <w:webHidden/>
              </w:rPr>
              <w:t>24</w:t>
            </w:r>
            <w:r w:rsidR="00855B42">
              <w:rPr>
                <w:noProof/>
                <w:webHidden/>
              </w:rPr>
              <w:fldChar w:fldCharType="end"/>
            </w:r>
          </w:hyperlink>
        </w:p>
        <w:p w14:paraId="1E0E03D6" w14:textId="2A03E7E0"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9" w:history="1">
            <w:r w:rsidR="00855B42" w:rsidRPr="00656F0F">
              <w:rPr>
                <w:rStyle w:val="Hyperlink"/>
                <w:b/>
                <w:noProof/>
              </w:rPr>
              <w:t>8.</w:t>
            </w:r>
            <w:r w:rsidR="00855B42">
              <w:rPr>
                <w:rFonts w:asciiTheme="minorHAnsi" w:eastAsiaTheme="minorEastAsia" w:hAnsiTheme="minorHAnsi"/>
                <w:noProof/>
                <w:color w:val="auto"/>
                <w:sz w:val="22"/>
                <w:szCs w:val="22"/>
                <w:lang w:eastAsia="en-AU"/>
              </w:rPr>
              <w:tab/>
            </w:r>
            <w:r w:rsidR="00855B42" w:rsidRPr="00656F0F">
              <w:rPr>
                <w:rStyle w:val="Hyperlink"/>
                <w:b/>
                <w:noProof/>
              </w:rPr>
              <w:t>Pathways and articulation</w:t>
            </w:r>
            <w:r w:rsidR="00855B42">
              <w:rPr>
                <w:noProof/>
                <w:webHidden/>
              </w:rPr>
              <w:tab/>
            </w:r>
            <w:r w:rsidR="00855B42">
              <w:rPr>
                <w:noProof/>
                <w:webHidden/>
              </w:rPr>
              <w:fldChar w:fldCharType="begin"/>
            </w:r>
            <w:r w:rsidR="00855B42">
              <w:rPr>
                <w:noProof/>
                <w:webHidden/>
              </w:rPr>
              <w:instrText xml:space="preserve"> PAGEREF _Toc130826849 \h </w:instrText>
            </w:r>
            <w:r w:rsidR="00855B42">
              <w:rPr>
                <w:noProof/>
                <w:webHidden/>
              </w:rPr>
            </w:r>
            <w:r w:rsidR="00855B42">
              <w:rPr>
                <w:noProof/>
                <w:webHidden/>
              </w:rPr>
              <w:fldChar w:fldCharType="separate"/>
            </w:r>
            <w:r w:rsidR="003D498D">
              <w:rPr>
                <w:noProof/>
                <w:webHidden/>
              </w:rPr>
              <w:t>25</w:t>
            </w:r>
            <w:r w:rsidR="00855B42">
              <w:rPr>
                <w:noProof/>
                <w:webHidden/>
              </w:rPr>
              <w:fldChar w:fldCharType="end"/>
            </w:r>
          </w:hyperlink>
        </w:p>
        <w:p w14:paraId="1AB5D7E0" w14:textId="12C357F2" w:rsidR="00855B42" w:rsidRDefault="00000000">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50" w:history="1">
            <w:r w:rsidR="00855B42" w:rsidRPr="00656F0F">
              <w:rPr>
                <w:rStyle w:val="Hyperlink"/>
                <w:b/>
                <w:noProof/>
              </w:rPr>
              <w:t>9.</w:t>
            </w:r>
            <w:r w:rsidR="00855B42">
              <w:rPr>
                <w:rFonts w:asciiTheme="minorHAnsi" w:eastAsiaTheme="minorEastAsia" w:hAnsiTheme="minorHAnsi"/>
                <w:noProof/>
                <w:color w:val="auto"/>
                <w:sz w:val="22"/>
                <w:szCs w:val="22"/>
                <w:lang w:eastAsia="en-AU"/>
              </w:rPr>
              <w:tab/>
            </w:r>
            <w:r w:rsidR="00855B42" w:rsidRPr="00656F0F">
              <w:rPr>
                <w:rStyle w:val="Hyperlink"/>
                <w:b/>
                <w:noProof/>
              </w:rPr>
              <w:t>Ongoing monitoring and evaluation</w:t>
            </w:r>
            <w:r w:rsidR="00855B42">
              <w:rPr>
                <w:noProof/>
                <w:webHidden/>
              </w:rPr>
              <w:tab/>
            </w:r>
            <w:r w:rsidR="00855B42">
              <w:rPr>
                <w:noProof/>
                <w:webHidden/>
              </w:rPr>
              <w:fldChar w:fldCharType="begin"/>
            </w:r>
            <w:r w:rsidR="00855B42">
              <w:rPr>
                <w:noProof/>
                <w:webHidden/>
              </w:rPr>
              <w:instrText xml:space="preserve"> PAGEREF _Toc130826850 \h </w:instrText>
            </w:r>
            <w:r w:rsidR="00855B42">
              <w:rPr>
                <w:noProof/>
                <w:webHidden/>
              </w:rPr>
            </w:r>
            <w:r w:rsidR="00855B42">
              <w:rPr>
                <w:noProof/>
                <w:webHidden/>
              </w:rPr>
              <w:fldChar w:fldCharType="separate"/>
            </w:r>
            <w:r w:rsidR="003D498D">
              <w:rPr>
                <w:noProof/>
                <w:webHidden/>
              </w:rPr>
              <w:t>25</w:t>
            </w:r>
            <w:r w:rsidR="00855B42">
              <w:rPr>
                <w:noProof/>
                <w:webHidden/>
              </w:rPr>
              <w:fldChar w:fldCharType="end"/>
            </w:r>
          </w:hyperlink>
        </w:p>
        <w:p w14:paraId="4D276984" w14:textId="1CD6503E" w:rsidR="00855B42" w:rsidRDefault="00000000">
          <w:pPr>
            <w:pStyle w:val="TOC1"/>
            <w:tabs>
              <w:tab w:val="right" w:leader="dot" w:pos="9010"/>
            </w:tabs>
            <w:rPr>
              <w:rFonts w:asciiTheme="minorHAnsi" w:eastAsiaTheme="minorEastAsia" w:hAnsiTheme="minorHAnsi"/>
              <w:noProof/>
              <w:color w:val="auto"/>
              <w:sz w:val="22"/>
              <w:szCs w:val="22"/>
              <w:lang w:eastAsia="en-AU"/>
            </w:rPr>
          </w:pPr>
          <w:hyperlink w:anchor="_Toc130826851" w:history="1">
            <w:r w:rsidR="00855B42" w:rsidRPr="00656F0F">
              <w:rPr>
                <w:rStyle w:val="Hyperlink"/>
                <w:b/>
                <w:noProof/>
              </w:rPr>
              <w:t>Section C – Units of competency</w:t>
            </w:r>
            <w:r w:rsidR="00855B42">
              <w:rPr>
                <w:noProof/>
                <w:webHidden/>
              </w:rPr>
              <w:tab/>
            </w:r>
            <w:r w:rsidR="00855B42">
              <w:rPr>
                <w:noProof/>
                <w:webHidden/>
              </w:rPr>
              <w:fldChar w:fldCharType="begin"/>
            </w:r>
            <w:r w:rsidR="00855B42">
              <w:rPr>
                <w:noProof/>
                <w:webHidden/>
              </w:rPr>
              <w:instrText xml:space="preserve"> PAGEREF _Toc130826851 \h </w:instrText>
            </w:r>
            <w:r w:rsidR="00855B42">
              <w:rPr>
                <w:noProof/>
                <w:webHidden/>
              </w:rPr>
            </w:r>
            <w:r w:rsidR="00855B42">
              <w:rPr>
                <w:noProof/>
                <w:webHidden/>
              </w:rPr>
              <w:fldChar w:fldCharType="separate"/>
            </w:r>
            <w:r w:rsidR="003D498D">
              <w:rPr>
                <w:noProof/>
                <w:webHidden/>
              </w:rPr>
              <w:t>26</w:t>
            </w:r>
            <w:r w:rsidR="00855B42">
              <w:rPr>
                <w:noProof/>
                <w:webHidden/>
              </w:rPr>
              <w:fldChar w:fldCharType="end"/>
            </w:r>
          </w:hyperlink>
        </w:p>
        <w:p w14:paraId="20E31BE1" w14:textId="7FC102FB" w:rsidR="00011D46" w:rsidRDefault="00011D46">
          <w:r>
            <w:fldChar w:fldCharType="end"/>
          </w:r>
        </w:p>
      </w:sdtContent>
    </w:sdt>
    <w:p w14:paraId="4F06ABA3" w14:textId="77777777" w:rsidR="007736BB" w:rsidRDefault="007736BB" w:rsidP="0060010D">
      <w:pPr>
        <w:pStyle w:val="Heading1"/>
        <w:rPr>
          <w:b/>
          <w:sz w:val="28"/>
          <w:szCs w:val="28"/>
        </w:rPr>
        <w:sectPr w:rsidR="007736BB" w:rsidSect="00214C0C">
          <w:pgSz w:w="11900" w:h="16840"/>
          <w:pgMar w:top="1440" w:right="845" w:bottom="1440" w:left="851" w:header="993" w:footer="397" w:gutter="0"/>
          <w:cols w:space="227"/>
          <w:docGrid w:linePitch="360"/>
        </w:sectPr>
      </w:pPr>
      <w:bookmarkStart w:id="14" w:name="_Toc130826816"/>
    </w:p>
    <w:tbl>
      <w:tblPr>
        <w:tblStyle w:val="TableGrid"/>
        <w:tblW w:w="10414" w:type="dxa"/>
        <w:tblLayout w:type="fixed"/>
        <w:tblLook w:val="04A0" w:firstRow="1" w:lastRow="0" w:firstColumn="1" w:lastColumn="0" w:noHBand="0" w:noVBand="1"/>
      </w:tblPr>
      <w:tblGrid>
        <w:gridCol w:w="3271"/>
        <w:gridCol w:w="7143"/>
      </w:tblGrid>
      <w:tr w:rsidR="0060010D" w:rsidRPr="00E7450B" w14:paraId="447364B1" w14:textId="77777777" w:rsidTr="00A70BF6">
        <w:trPr>
          <w:trHeight w:val="363"/>
        </w:trPr>
        <w:tc>
          <w:tcPr>
            <w:tcW w:w="10414" w:type="dxa"/>
            <w:gridSpan w:val="2"/>
            <w:tcBorders>
              <w:top w:val="dotted" w:sz="2" w:space="0" w:color="888B8D" w:themeColor="accent2"/>
              <w:left w:val="nil"/>
              <w:bottom w:val="dotted" w:sz="2" w:space="0" w:color="888B8D" w:themeColor="accent2"/>
              <w:right w:val="nil"/>
            </w:tcBorders>
          </w:tcPr>
          <w:p w14:paraId="33BF141D" w14:textId="750EACC3" w:rsidR="0060010D" w:rsidRPr="0060010D" w:rsidRDefault="0060010D" w:rsidP="0060010D">
            <w:pPr>
              <w:pStyle w:val="Heading1"/>
              <w:rPr>
                <w:b/>
                <w:sz w:val="28"/>
                <w:szCs w:val="28"/>
              </w:rPr>
            </w:pPr>
            <w:r w:rsidRPr="00FC133B">
              <w:rPr>
                <w:b/>
                <w:sz w:val="28"/>
                <w:szCs w:val="28"/>
              </w:rPr>
              <w:lastRenderedPageBreak/>
              <w:t>Section A – Copyright and course classification information</w:t>
            </w:r>
            <w:bookmarkEnd w:id="14"/>
          </w:p>
        </w:tc>
      </w:tr>
      <w:tr w:rsidR="00FC133B" w:rsidRPr="00E7450B" w14:paraId="75B5ED6E" w14:textId="77777777" w:rsidTr="00A70BF6">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32CB678" w14:textId="06D02030" w:rsidR="00FC133B" w:rsidRPr="00FC133B" w:rsidRDefault="00FC133B" w:rsidP="00FC133B">
            <w:pPr>
              <w:pStyle w:val="Heading2"/>
              <w:rPr>
                <w:b/>
              </w:rPr>
            </w:pPr>
            <w:bookmarkStart w:id="15" w:name="_Toc479845638"/>
            <w:bookmarkStart w:id="16" w:name="_Toc99709017"/>
            <w:bookmarkStart w:id="17" w:name="_Toc99709767"/>
            <w:bookmarkStart w:id="18" w:name="_Toc130826817"/>
            <w:r w:rsidRPr="00FC133B">
              <w:rPr>
                <w:b/>
              </w:rPr>
              <w:t>Copyright owner of the course</w:t>
            </w:r>
            <w:bookmarkEnd w:id="15"/>
            <w:bookmarkEnd w:id="16"/>
            <w:bookmarkEnd w:id="17"/>
            <w:bookmarkEnd w:id="18"/>
          </w:p>
        </w:tc>
        <w:tc>
          <w:tcPr>
            <w:tcW w:w="7143" w:type="dxa"/>
            <w:tcBorders>
              <w:top w:val="dotted" w:sz="2" w:space="0" w:color="888B8D" w:themeColor="accent2"/>
              <w:left w:val="dotted" w:sz="2" w:space="0" w:color="888B8D" w:themeColor="accent2"/>
              <w:bottom w:val="dotted" w:sz="2" w:space="0" w:color="888B8D" w:themeColor="accent2"/>
              <w:right w:val="nil"/>
            </w:tcBorders>
            <w:vAlign w:val="center"/>
          </w:tcPr>
          <w:p w14:paraId="3D36ADCA" w14:textId="7CD06B50" w:rsidR="00FC133B" w:rsidRPr="00A705A3" w:rsidRDefault="00FC133B" w:rsidP="00A70BF6">
            <w:pPr>
              <w:pStyle w:val="CMMBodycopyAB"/>
              <w:rPr>
                <w:rFonts w:eastAsiaTheme="minorHAnsi"/>
              </w:rPr>
            </w:pPr>
            <w:r w:rsidRPr="00A140C1">
              <w:rPr>
                <w:rFonts w:eastAsiaTheme="minorHAnsi"/>
                <w:szCs w:val="22"/>
                <w:lang w:val="en-GB"/>
              </w:rPr>
              <w:t>Department of Jobs, Skills, Industry and Regions</w:t>
            </w:r>
          </w:p>
        </w:tc>
      </w:tr>
      <w:tr w:rsidR="00FC133B" w:rsidRPr="00E7450B" w14:paraId="32F9C1D6" w14:textId="77777777" w:rsidTr="007736BB">
        <w:trPr>
          <w:trHeight w:val="1230"/>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138F41EA" w14:textId="612023B1" w:rsidR="00FC133B" w:rsidRPr="00FC133B" w:rsidRDefault="00FC133B" w:rsidP="00FC133B">
            <w:pPr>
              <w:pStyle w:val="Heading2"/>
              <w:rPr>
                <w:b/>
                <w:szCs w:val="22"/>
              </w:rPr>
            </w:pPr>
            <w:bookmarkStart w:id="19" w:name="_Toc479845639"/>
            <w:bookmarkStart w:id="20" w:name="_Toc99709018"/>
            <w:bookmarkStart w:id="21" w:name="_Toc99709768"/>
            <w:bookmarkStart w:id="22" w:name="_Toc130826818"/>
            <w:r w:rsidRPr="00FC133B">
              <w:rPr>
                <w:b/>
                <w:szCs w:val="22"/>
              </w:rPr>
              <w:t>Address</w:t>
            </w:r>
            <w:bookmarkEnd w:id="19"/>
            <w:bookmarkEnd w:id="20"/>
            <w:bookmarkEnd w:id="21"/>
            <w:bookmarkEnd w:id="22"/>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26F39F65" w14:textId="77777777" w:rsidR="006D2562" w:rsidRPr="00CB7FFC" w:rsidRDefault="006D2562" w:rsidP="006D2562">
            <w:pPr>
              <w:pStyle w:val="VRQABodyText"/>
              <w:rPr>
                <w:sz w:val="22"/>
              </w:rPr>
            </w:pPr>
            <w:r w:rsidRPr="00CB7FFC">
              <w:rPr>
                <w:sz w:val="22"/>
              </w:rPr>
              <w:t>Executive Director</w:t>
            </w:r>
          </w:p>
          <w:p w14:paraId="6B369D23" w14:textId="77777777" w:rsidR="006D2562" w:rsidRPr="00CB7FFC" w:rsidRDefault="006D2562" w:rsidP="006D2562">
            <w:pPr>
              <w:pStyle w:val="VRQABodyText"/>
              <w:rPr>
                <w:sz w:val="22"/>
              </w:rPr>
            </w:pPr>
            <w:r w:rsidRPr="00CB7FFC">
              <w:rPr>
                <w:sz w:val="22"/>
              </w:rPr>
              <w:t>Higher Education and Workforce</w:t>
            </w:r>
          </w:p>
          <w:p w14:paraId="29373171" w14:textId="77777777" w:rsidR="006D2562" w:rsidRPr="00CB7FFC" w:rsidRDefault="006D2562" w:rsidP="006D2562">
            <w:pPr>
              <w:pStyle w:val="VRQABodyText"/>
              <w:tabs>
                <w:tab w:val="left" w:pos="5640"/>
              </w:tabs>
              <w:rPr>
                <w:sz w:val="22"/>
              </w:rPr>
            </w:pPr>
            <w:r w:rsidRPr="00CB7FFC">
              <w:rPr>
                <w:sz w:val="22"/>
              </w:rPr>
              <w:t>Skills and Employment</w:t>
            </w:r>
            <w:r w:rsidRPr="00CB7FFC">
              <w:rPr>
                <w:sz w:val="22"/>
              </w:rPr>
              <w:tab/>
            </w:r>
          </w:p>
          <w:p w14:paraId="45707AEA" w14:textId="77777777" w:rsidR="006D2562" w:rsidRPr="00CB7FFC" w:rsidRDefault="006D2562" w:rsidP="006D2562">
            <w:pPr>
              <w:pStyle w:val="VRQABodyText"/>
              <w:rPr>
                <w:sz w:val="22"/>
              </w:rPr>
            </w:pPr>
            <w:r w:rsidRPr="00CB7FFC">
              <w:rPr>
                <w:sz w:val="22"/>
              </w:rPr>
              <w:t>Department of Jobs, Skills, Industry and Regions (DJSIR)</w:t>
            </w:r>
          </w:p>
          <w:p w14:paraId="07284C10" w14:textId="77777777" w:rsidR="006D2562" w:rsidRPr="00CB7FFC" w:rsidRDefault="006D2562" w:rsidP="006D2562">
            <w:pPr>
              <w:pStyle w:val="VRQABodyText"/>
              <w:rPr>
                <w:sz w:val="22"/>
              </w:rPr>
            </w:pPr>
            <w:r w:rsidRPr="00CB7FFC">
              <w:rPr>
                <w:sz w:val="22"/>
              </w:rPr>
              <w:t>GPO Box 4509</w:t>
            </w:r>
          </w:p>
          <w:p w14:paraId="2FFAA841" w14:textId="77777777" w:rsidR="006D2562" w:rsidRPr="00CB7FFC" w:rsidRDefault="006D2562" w:rsidP="006D2562">
            <w:pPr>
              <w:pStyle w:val="VRQABodyText"/>
              <w:spacing w:line="360" w:lineRule="auto"/>
              <w:rPr>
                <w:sz w:val="22"/>
              </w:rPr>
            </w:pPr>
            <w:r w:rsidRPr="00CB7FFC">
              <w:rPr>
                <w:sz w:val="22"/>
              </w:rPr>
              <w:t>Melbourne Vic 3001</w:t>
            </w:r>
          </w:p>
          <w:p w14:paraId="3E15800F" w14:textId="77777777" w:rsidR="006D2562" w:rsidRPr="00CB7FFC" w:rsidRDefault="006D2562" w:rsidP="006D2562">
            <w:pPr>
              <w:pStyle w:val="VRQABodyText"/>
              <w:rPr>
                <w:b/>
                <w:sz w:val="22"/>
              </w:rPr>
            </w:pPr>
            <w:r w:rsidRPr="00CB7FFC">
              <w:rPr>
                <w:b/>
                <w:sz w:val="22"/>
              </w:rPr>
              <w:t xml:space="preserve">Organisational Contact: </w:t>
            </w:r>
          </w:p>
          <w:p w14:paraId="59DE8D00" w14:textId="77777777" w:rsidR="006D2562" w:rsidRPr="00CB7FFC" w:rsidRDefault="006D2562" w:rsidP="006D2562">
            <w:pPr>
              <w:pStyle w:val="VRQABodyText"/>
              <w:rPr>
                <w:sz w:val="22"/>
              </w:rPr>
            </w:pPr>
            <w:r w:rsidRPr="00CB7FFC">
              <w:rPr>
                <w:sz w:val="22"/>
              </w:rPr>
              <w:t>Manager, Training and Learning Products Unit</w:t>
            </w:r>
          </w:p>
          <w:p w14:paraId="49D412C4" w14:textId="77777777" w:rsidR="006D2562" w:rsidRPr="00CB7FFC" w:rsidRDefault="006D2562" w:rsidP="006D2562">
            <w:pPr>
              <w:pStyle w:val="VRQABodyText"/>
              <w:rPr>
                <w:sz w:val="22"/>
              </w:rPr>
            </w:pPr>
            <w:r w:rsidRPr="00CB7FFC">
              <w:rPr>
                <w:sz w:val="22"/>
              </w:rPr>
              <w:t>Higher Education and Workforce</w:t>
            </w:r>
          </w:p>
          <w:p w14:paraId="67E0B3E8" w14:textId="77777777" w:rsidR="006D2562" w:rsidRPr="00CB7FFC" w:rsidRDefault="006D2562" w:rsidP="006D2562">
            <w:pPr>
              <w:pStyle w:val="VRQABodyText"/>
              <w:rPr>
                <w:sz w:val="22"/>
              </w:rPr>
            </w:pPr>
            <w:r w:rsidRPr="00CB7FFC">
              <w:rPr>
                <w:sz w:val="22"/>
              </w:rPr>
              <w:t>Skills and Employment</w:t>
            </w:r>
          </w:p>
          <w:p w14:paraId="3262A8CB" w14:textId="77777777" w:rsidR="006D2562" w:rsidRPr="00CB7FFC" w:rsidRDefault="006D2562" w:rsidP="006D2562">
            <w:pPr>
              <w:pStyle w:val="VRQABodyText"/>
              <w:rPr>
                <w:sz w:val="22"/>
              </w:rPr>
            </w:pPr>
            <w:r w:rsidRPr="00CB7FFC">
              <w:rPr>
                <w:sz w:val="22"/>
              </w:rPr>
              <w:t>Department of Jobs, Skills, Industry and Regions (DJSIR)</w:t>
            </w:r>
          </w:p>
          <w:p w14:paraId="0DF2419A" w14:textId="77777777" w:rsidR="006D2562" w:rsidRPr="00CB7FFC" w:rsidRDefault="006D2562" w:rsidP="006D2562">
            <w:pPr>
              <w:pStyle w:val="VRQABodyText"/>
              <w:rPr>
                <w:sz w:val="22"/>
              </w:rPr>
            </w:pPr>
            <w:r w:rsidRPr="00CB7FFC">
              <w:rPr>
                <w:sz w:val="22"/>
              </w:rPr>
              <w:t>Telephone: 131823</w:t>
            </w:r>
          </w:p>
          <w:p w14:paraId="21CB59DC" w14:textId="621F7308" w:rsidR="006D2562" w:rsidRPr="00CB7FFC" w:rsidRDefault="006D2562" w:rsidP="006D2562">
            <w:pPr>
              <w:pStyle w:val="VRQABodyText"/>
              <w:spacing w:line="360" w:lineRule="auto"/>
              <w:rPr>
                <w:sz w:val="22"/>
              </w:rPr>
            </w:pPr>
            <w:r w:rsidRPr="00CB7FFC">
              <w:rPr>
                <w:sz w:val="22"/>
              </w:rPr>
              <w:t xml:space="preserve">Email: </w:t>
            </w:r>
            <w:hyperlink r:id="rId20" w:history="1">
              <w:r w:rsidRPr="00CB7FFC">
                <w:rPr>
                  <w:sz w:val="22"/>
                </w:rPr>
                <w:t>course.enquiry@djsir.vic.gov.au</w:t>
              </w:r>
            </w:hyperlink>
            <w:r w:rsidRPr="00CB7FFC">
              <w:rPr>
                <w:sz w:val="22"/>
              </w:rPr>
              <w:t xml:space="preserve"> </w:t>
            </w:r>
          </w:p>
          <w:p w14:paraId="01CDA3CD" w14:textId="77777777" w:rsidR="00FC133B" w:rsidRPr="00FC133B" w:rsidRDefault="00FC133B" w:rsidP="00FC133B">
            <w:pPr>
              <w:pStyle w:val="Bodycopy"/>
              <w:spacing w:line="276" w:lineRule="auto"/>
              <w:contextualSpacing/>
              <w:rPr>
                <w:b/>
                <w:color w:val="auto"/>
                <w:szCs w:val="22"/>
              </w:rPr>
            </w:pPr>
            <w:r w:rsidRPr="00FC133B">
              <w:rPr>
                <w:b/>
                <w:color w:val="auto"/>
                <w:szCs w:val="22"/>
              </w:rPr>
              <w:t>Day-to-day contact</w:t>
            </w:r>
          </w:p>
          <w:p w14:paraId="49119C5B" w14:textId="77777777" w:rsidR="00FC133B" w:rsidRPr="00FC133B" w:rsidRDefault="00FC133B" w:rsidP="00FC133B">
            <w:pPr>
              <w:pStyle w:val="Bodycopy"/>
              <w:spacing w:line="276" w:lineRule="auto"/>
              <w:contextualSpacing/>
              <w:rPr>
                <w:color w:val="auto"/>
                <w:szCs w:val="22"/>
              </w:rPr>
            </w:pPr>
            <w:r w:rsidRPr="00FC133B">
              <w:rPr>
                <w:color w:val="auto"/>
                <w:szCs w:val="22"/>
              </w:rPr>
              <w:t>Human Services Curriculum Maintenance Manager</w:t>
            </w:r>
          </w:p>
          <w:p w14:paraId="43A82155" w14:textId="77777777" w:rsidR="00FC133B" w:rsidRPr="00FC133B" w:rsidRDefault="00FC133B" w:rsidP="00FC133B">
            <w:pPr>
              <w:pStyle w:val="Bodycopy"/>
              <w:spacing w:line="276" w:lineRule="auto"/>
              <w:contextualSpacing/>
              <w:rPr>
                <w:color w:val="auto"/>
                <w:szCs w:val="22"/>
              </w:rPr>
            </w:pPr>
            <w:r w:rsidRPr="00FC133B">
              <w:rPr>
                <w:color w:val="auto"/>
                <w:szCs w:val="22"/>
              </w:rPr>
              <w:t>Swinburne University of Technology</w:t>
            </w:r>
          </w:p>
          <w:p w14:paraId="2413954B" w14:textId="77777777" w:rsidR="00FC133B" w:rsidRPr="00FC133B" w:rsidRDefault="00FC133B" w:rsidP="00FC133B">
            <w:pPr>
              <w:pStyle w:val="Bodycopy"/>
              <w:spacing w:line="276" w:lineRule="auto"/>
              <w:contextualSpacing/>
              <w:rPr>
                <w:rFonts w:cs="Arial"/>
                <w:color w:val="auto"/>
                <w:szCs w:val="22"/>
              </w:rPr>
            </w:pPr>
            <w:r w:rsidRPr="00FC133B">
              <w:rPr>
                <w:color w:val="auto"/>
                <w:szCs w:val="22"/>
              </w:rPr>
              <w:t>PO Box 2</w:t>
            </w:r>
            <w:r w:rsidRPr="00FC133B">
              <w:rPr>
                <w:rFonts w:cs="Arial"/>
                <w:color w:val="auto"/>
                <w:szCs w:val="22"/>
              </w:rPr>
              <w:t>18</w:t>
            </w:r>
          </w:p>
          <w:p w14:paraId="1E5328CD" w14:textId="77777777" w:rsidR="00FC133B" w:rsidRPr="00FC133B" w:rsidRDefault="00FC133B" w:rsidP="00FC133B">
            <w:pPr>
              <w:pStyle w:val="Bodycopy"/>
              <w:spacing w:line="276" w:lineRule="auto"/>
              <w:contextualSpacing/>
              <w:rPr>
                <w:rFonts w:cs="Arial"/>
                <w:color w:val="auto"/>
                <w:szCs w:val="22"/>
              </w:rPr>
            </w:pPr>
            <w:r w:rsidRPr="00FC133B">
              <w:rPr>
                <w:rFonts w:cs="Arial"/>
                <w:color w:val="auto"/>
                <w:szCs w:val="22"/>
              </w:rPr>
              <w:t>Hawthorn, VIC 3122</w:t>
            </w:r>
          </w:p>
          <w:p w14:paraId="7751100B" w14:textId="77777777" w:rsidR="00FC133B" w:rsidRPr="00FC133B" w:rsidRDefault="00FC133B" w:rsidP="00FC133B">
            <w:pPr>
              <w:pStyle w:val="Bodycopy"/>
              <w:spacing w:after="0" w:line="276" w:lineRule="auto"/>
              <w:contextualSpacing/>
              <w:rPr>
                <w:rFonts w:cs="Arial"/>
                <w:color w:val="auto"/>
                <w:szCs w:val="22"/>
              </w:rPr>
            </w:pPr>
            <w:r w:rsidRPr="00FC133B">
              <w:rPr>
                <w:rFonts w:cs="Arial"/>
                <w:color w:val="auto"/>
                <w:szCs w:val="22"/>
              </w:rPr>
              <w:t>Telephone: (03) 9214 5034 / 9214 8501</w:t>
            </w:r>
          </w:p>
          <w:p w14:paraId="79E0751D" w14:textId="7BE17273" w:rsidR="00FC133B" w:rsidRPr="00501914" w:rsidRDefault="00FC133B" w:rsidP="00FC133B">
            <w:pPr>
              <w:pStyle w:val="CMMBodycopyAB"/>
              <w:rPr>
                <w:rFonts w:eastAsiaTheme="minorHAnsi"/>
                <w:szCs w:val="22"/>
              </w:rPr>
            </w:pPr>
            <w:r w:rsidRPr="00FC133B">
              <w:rPr>
                <w:szCs w:val="22"/>
              </w:rPr>
              <w:t xml:space="preserve">Email: </w:t>
            </w:r>
            <w:hyperlink r:id="rId21" w:history="1">
              <w:r w:rsidRPr="00FA7997">
                <w:rPr>
                  <w:rStyle w:val="Hyperlink"/>
                  <w:szCs w:val="22"/>
                </w:rPr>
                <w:t>cmmhs@swin.edu.au</w:t>
              </w:r>
            </w:hyperlink>
          </w:p>
        </w:tc>
      </w:tr>
      <w:tr w:rsidR="00FC133B" w:rsidRPr="00E7450B" w14:paraId="64239A70" w14:textId="77777777" w:rsidTr="007736BB">
        <w:trPr>
          <w:trHeight w:val="424"/>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3FD2AC89" w14:textId="58E44A70" w:rsidR="00FC133B" w:rsidRPr="00FC133B" w:rsidRDefault="00FC133B" w:rsidP="00FC133B">
            <w:pPr>
              <w:pStyle w:val="Heading2"/>
              <w:rPr>
                <w:b/>
              </w:rPr>
            </w:pPr>
            <w:bookmarkStart w:id="23" w:name="_Toc479845640"/>
            <w:bookmarkStart w:id="24" w:name="_Toc99709019"/>
            <w:bookmarkStart w:id="25" w:name="_Toc99709769"/>
            <w:bookmarkStart w:id="26" w:name="_Toc130826819"/>
            <w:r w:rsidRPr="00FC133B">
              <w:rPr>
                <w:b/>
              </w:rPr>
              <w:t>Type of submission</w:t>
            </w:r>
            <w:bookmarkEnd w:id="23"/>
            <w:bookmarkEnd w:id="24"/>
            <w:bookmarkEnd w:id="25"/>
            <w:bookmarkEnd w:id="26"/>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1031DE23" w14:textId="34AAE954" w:rsidR="00FC133B" w:rsidRPr="00DC1D4F" w:rsidRDefault="00FC133B" w:rsidP="00FC133B">
            <w:pPr>
              <w:pStyle w:val="CMMBodycopyAB"/>
            </w:pPr>
            <w:r w:rsidRPr="006A50B6">
              <w:rPr>
                <w:rFonts w:eastAsiaTheme="minorHAnsi"/>
              </w:rPr>
              <w:t xml:space="preserve">This submission is for re-accreditation of </w:t>
            </w:r>
            <w:r w:rsidRPr="00A70BF6">
              <w:rPr>
                <w:rFonts w:eastAsiaTheme="minorHAnsi"/>
                <w:i/>
              </w:rPr>
              <w:t>22446VIC Diploma of Product Design</w:t>
            </w:r>
          </w:p>
        </w:tc>
      </w:tr>
      <w:tr w:rsidR="00FC133B" w:rsidRPr="00E7450B" w14:paraId="19D0A51E"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3A3F6B80" w14:textId="651BF934" w:rsidR="00FC133B" w:rsidRPr="00FC133B" w:rsidRDefault="00FC133B" w:rsidP="00FC133B">
            <w:pPr>
              <w:pStyle w:val="Heading2"/>
              <w:rPr>
                <w:b/>
              </w:rPr>
            </w:pPr>
            <w:bookmarkStart w:id="27" w:name="_Toc479845641"/>
            <w:bookmarkStart w:id="28" w:name="_Toc99709020"/>
            <w:bookmarkStart w:id="29" w:name="_Toc99709770"/>
            <w:bookmarkStart w:id="30" w:name="_Toc130826820"/>
            <w:r w:rsidRPr="00FC133B">
              <w:rPr>
                <w:b/>
              </w:rPr>
              <w:t>Copyright acknowledgement</w:t>
            </w:r>
            <w:bookmarkEnd w:id="27"/>
            <w:bookmarkEnd w:id="28"/>
            <w:bookmarkEnd w:id="29"/>
            <w:bookmarkEnd w:id="30"/>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7241F42E" w14:textId="2B7C9D81" w:rsidR="00FC133B" w:rsidRPr="008B1769" w:rsidRDefault="00FC133B" w:rsidP="00FC133B">
            <w:pPr>
              <w:pStyle w:val="CMMBodycopyAB"/>
            </w:pPr>
            <w:r w:rsidRPr="008B1769">
              <w:t>The following units of competency:</w:t>
            </w:r>
          </w:p>
          <w:p w14:paraId="3B108E01" w14:textId="77777777" w:rsidR="00FC133B" w:rsidRDefault="00FC133B" w:rsidP="00FC133B">
            <w:pPr>
              <w:pStyle w:val="CMMListBulletB"/>
            </w:pPr>
            <w:r>
              <w:t>BSBCMM411 Make presentations</w:t>
            </w:r>
          </w:p>
          <w:p w14:paraId="05249CA6" w14:textId="77777777" w:rsidR="00FC133B" w:rsidRDefault="00FC133B" w:rsidP="00FC133B">
            <w:pPr>
              <w:pStyle w:val="CMMListBulletB"/>
            </w:pPr>
            <w:r>
              <w:t>BSBCRT413 Collaborate in creative processes</w:t>
            </w:r>
          </w:p>
          <w:p w14:paraId="689A4F70" w14:textId="77777777" w:rsidR="00FC133B" w:rsidRDefault="00FC133B" w:rsidP="00FC133B">
            <w:pPr>
              <w:pStyle w:val="CMMListBulletB"/>
            </w:pPr>
            <w:r>
              <w:t>BSBCRT512 Originate and develop concepts</w:t>
            </w:r>
          </w:p>
          <w:p w14:paraId="02E6724E" w14:textId="77777777" w:rsidR="00FC133B" w:rsidRDefault="00FC133B" w:rsidP="00FC133B">
            <w:pPr>
              <w:pStyle w:val="CMMListBulletB"/>
            </w:pPr>
            <w:r>
              <w:t>BSBESB401 Research and develop business plans</w:t>
            </w:r>
          </w:p>
          <w:p w14:paraId="5DBBBC0D" w14:textId="77777777" w:rsidR="00FC133B" w:rsidRDefault="00FC133B" w:rsidP="00FC133B">
            <w:pPr>
              <w:pStyle w:val="CMMListBulletB"/>
            </w:pPr>
            <w:r>
              <w:t>BSBLEG525 Apply legal principles in intellectual property law matters</w:t>
            </w:r>
          </w:p>
          <w:p w14:paraId="062A34E4" w14:textId="77777777" w:rsidR="00FC133B" w:rsidRDefault="00FC133B" w:rsidP="00FC133B">
            <w:pPr>
              <w:pStyle w:val="CMMListBulletB"/>
            </w:pPr>
            <w:r>
              <w:t>BSBMKG434 Promote products and services</w:t>
            </w:r>
          </w:p>
          <w:p w14:paraId="1C3BC41B" w14:textId="77777777" w:rsidR="00FC133B" w:rsidRDefault="00FC133B" w:rsidP="00FC133B">
            <w:pPr>
              <w:pStyle w:val="CMMListBulletB"/>
            </w:pPr>
            <w:r>
              <w:t>BSBPEF402 Develop personal work priorities</w:t>
            </w:r>
          </w:p>
          <w:p w14:paraId="3BDEF8E8" w14:textId="77777777" w:rsidR="00FC133B" w:rsidRDefault="00FC133B" w:rsidP="00FC133B">
            <w:pPr>
              <w:pStyle w:val="CMMListBulletB"/>
            </w:pPr>
            <w:r>
              <w:t>BSBPMG421 Apply project time management techniques</w:t>
            </w:r>
          </w:p>
          <w:p w14:paraId="73FF9F7D" w14:textId="77777777" w:rsidR="00FC133B" w:rsidRDefault="00FC133B" w:rsidP="00FC133B">
            <w:pPr>
              <w:pStyle w:val="CMMListBulletB"/>
            </w:pPr>
            <w:r>
              <w:t>BSBPMG422 Apply project quality management techniques</w:t>
            </w:r>
          </w:p>
          <w:p w14:paraId="30967BFE" w14:textId="77777777" w:rsidR="00FC133B" w:rsidRDefault="00FC133B" w:rsidP="00FC133B">
            <w:pPr>
              <w:pStyle w:val="CMMListBulletB"/>
            </w:pPr>
            <w:r>
              <w:lastRenderedPageBreak/>
              <w:t>BSBPMG430 Undertake project work</w:t>
            </w:r>
          </w:p>
          <w:p w14:paraId="181F833C" w14:textId="1E9C3599" w:rsidR="00FC133B" w:rsidRPr="00152EEC" w:rsidRDefault="00FC133B" w:rsidP="00FC133B">
            <w:pPr>
              <w:pStyle w:val="CMMListBulletB"/>
            </w:pPr>
            <w:r>
              <w:t>BSBPMG530 Manage project S</w:t>
            </w:r>
            <w:r w:rsidRPr="00152EEC">
              <w:t>cope</w:t>
            </w:r>
          </w:p>
          <w:p w14:paraId="33BCE1AE" w14:textId="77777777" w:rsidR="00FC133B" w:rsidRDefault="00FC133B" w:rsidP="00FC133B">
            <w:pPr>
              <w:pStyle w:val="CMMListBulletB"/>
            </w:pPr>
            <w:r w:rsidRPr="00152EEC">
              <w:t xml:space="preserve">BSBTEC201 Use business software applications </w:t>
            </w:r>
          </w:p>
          <w:p w14:paraId="619995D7" w14:textId="4C42E8CE" w:rsidR="00FC133B" w:rsidRDefault="00FC133B" w:rsidP="00FC133B">
            <w:pPr>
              <w:pStyle w:val="CMMListBulletB"/>
              <w:numPr>
                <w:ilvl w:val="0"/>
                <w:numId w:val="0"/>
              </w:numPr>
            </w:pPr>
            <w:r>
              <w:t>have been imported f</w:t>
            </w:r>
            <w:r w:rsidRPr="005B3449">
              <w:t xml:space="preserve">rom the </w:t>
            </w:r>
            <w:r w:rsidRPr="00347CE2">
              <w:rPr>
                <w:b/>
                <w:i/>
              </w:rPr>
              <w:t>BSB Business Services Training Package</w:t>
            </w:r>
            <w:r w:rsidRPr="005B3449">
              <w:t xml:space="preserve"> administered by the Commonwealth of Australia.</w:t>
            </w:r>
            <w:r>
              <w:br/>
            </w:r>
            <w:r w:rsidRPr="005B3449">
              <w:t>© Commonwealth of Australia</w:t>
            </w:r>
          </w:p>
          <w:p w14:paraId="3F3E4889" w14:textId="77777777" w:rsidR="00FC133B" w:rsidRPr="008B1769" w:rsidRDefault="00FC133B" w:rsidP="00FC133B">
            <w:pPr>
              <w:pStyle w:val="CMMBodycopyAB"/>
              <w:spacing w:before="240"/>
            </w:pPr>
            <w:r w:rsidRPr="008B1769">
              <w:t>The following units of competency:</w:t>
            </w:r>
          </w:p>
          <w:p w14:paraId="50AB4214" w14:textId="77777777" w:rsidR="00FC133B" w:rsidRDefault="00FC133B" w:rsidP="00FC133B">
            <w:pPr>
              <w:pStyle w:val="CMMListBulletB"/>
            </w:pPr>
            <w:bookmarkStart w:id="31" w:name="_Hlk118372232"/>
            <w:r>
              <w:t>CUAACD311 Produce drawings to communicate ideas</w:t>
            </w:r>
          </w:p>
          <w:p w14:paraId="5512EA68" w14:textId="77777777" w:rsidR="00FC133B" w:rsidRDefault="00FC133B" w:rsidP="00FC133B">
            <w:pPr>
              <w:pStyle w:val="CMMListBulletB"/>
            </w:pPr>
            <w:r>
              <w:t>CUAACD312 Produce computer- aided drawings</w:t>
            </w:r>
          </w:p>
          <w:p w14:paraId="51B77C42" w14:textId="77777777" w:rsidR="00FC133B" w:rsidRDefault="00FC133B" w:rsidP="00FC133B">
            <w:pPr>
              <w:pStyle w:val="CMMListBulletB"/>
            </w:pPr>
            <w:r>
              <w:t>CUAACD313 Produce technical drawings</w:t>
            </w:r>
          </w:p>
          <w:p w14:paraId="0726E013" w14:textId="77777777" w:rsidR="00FC133B" w:rsidRDefault="00FC133B" w:rsidP="00FC133B">
            <w:pPr>
              <w:pStyle w:val="CMMListBulletB"/>
            </w:pPr>
            <w:r>
              <w:t>CUAACD314 Make scale models</w:t>
            </w:r>
          </w:p>
          <w:p w14:paraId="796EE22F" w14:textId="77777777" w:rsidR="00FC133B" w:rsidRDefault="00FC133B" w:rsidP="00FC133B">
            <w:pPr>
              <w:pStyle w:val="CMMListBulletB"/>
            </w:pPr>
            <w:r>
              <w:t>CUAACD508 Refine model making skills</w:t>
            </w:r>
          </w:p>
          <w:p w14:paraId="2DE82880" w14:textId="77777777" w:rsidR="00FC133B" w:rsidRDefault="00FC133B" w:rsidP="00FC133B">
            <w:pPr>
              <w:pStyle w:val="CMMListBulletB"/>
            </w:pPr>
            <w:r>
              <w:t>CUAACD531 Refine drawing and other visual representation tools</w:t>
            </w:r>
          </w:p>
          <w:p w14:paraId="3E66810E" w14:textId="12DB5CC7" w:rsidR="00FC133B" w:rsidRDefault="00FC133B" w:rsidP="00FC133B">
            <w:pPr>
              <w:pStyle w:val="CMMListBulletB"/>
            </w:pPr>
            <w:r>
              <w:t>CUAANM313 Create 3D digital models</w:t>
            </w:r>
          </w:p>
          <w:p w14:paraId="0482F4D8" w14:textId="6F60F2B3" w:rsidR="00FC133B" w:rsidRDefault="00FC133B" w:rsidP="00FC133B">
            <w:pPr>
              <w:pStyle w:val="CMMListBulletB"/>
            </w:pPr>
            <w:r>
              <w:t xml:space="preserve">CUAANM411 </w:t>
            </w:r>
            <w:r w:rsidRPr="008E2C97">
              <w:t>Create advanced 3D digital models</w:t>
            </w:r>
          </w:p>
          <w:p w14:paraId="10B8BA7E" w14:textId="77777777" w:rsidR="00FC133B" w:rsidRDefault="00FC133B" w:rsidP="00FC133B">
            <w:pPr>
              <w:pStyle w:val="CMMListBulletB"/>
            </w:pPr>
            <w:r>
              <w:t>CUADES302 Explore and apply the creative design process to 2D forms</w:t>
            </w:r>
          </w:p>
          <w:p w14:paraId="19D71C03" w14:textId="77777777" w:rsidR="00FC133B" w:rsidRDefault="00FC133B" w:rsidP="00FC133B">
            <w:pPr>
              <w:pStyle w:val="CMMListBulletB"/>
            </w:pPr>
            <w:r>
              <w:t>CUADES303 Explore and apply the creative design process to 3D forms</w:t>
            </w:r>
          </w:p>
          <w:p w14:paraId="6C5A6751" w14:textId="77777777" w:rsidR="00FC133B" w:rsidRDefault="00FC133B" w:rsidP="00FC133B">
            <w:pPr>
              <w:pStyle w:val="CMMListBulletB"/>
            </w:pPr>
            <w:r>
              <w:t>CUADES422 Research and apply techniques in product design</w:t>
            </w:r>
          </w:p>
          <w:p w14:paraId="633A9286" w14:textId="77777777" w:rsidR="00FC133B" w:rsidRDefault="00FC133B" w:rsidP="00FC133B">
            <w:pPr>
              <w:pStyle w:val="CMMListBulletB"/>
            </w:pPr>
            <w:r>
              <w:t>CUADES512 Establish, negotiate and refine a design brief</w:t>
            </w:r>
          </w:p>
          <w:p w14:paraId="59140182" w14:textId="77777777" w:rsidR="00FC133B" w:rsidRDefault="00FC133B" w:rsidP="00FC133B">
            <w:pPr>
              <w:pStyle w:val="CMMListBulletB"/>
            </w:pPr>
            <w:r>
              <w:t>CUADES601 Design innovative products</w:t>
            </w:r>
          </w:p>
          <w:p w14:paraId="4B1D969B" w14:textId="77777777" w:rsidR="00FC133B" w:rsidRPr="00993CE5" w:rsidRDefault="00FC133B" w:rsidP="00FC133B">
            <w:pPr>
              <w:pStyle w:val="CMMListBulletB"/>
            </w:pPr>
            <w:r w:rsidRPr="00993CE5">
              <w:t>CUADIG415 Produce innovative digital images</w:t>
            </w:r>
          </w:p>
          <w:p w14:paraId="0CF67ACD" w14:textId="77777777" w:rsidR="00FC133B" w:rsidRPr="00C84D8B" w:rsidRDefault="00FC133B" w:rsidP="00FC133B">
            <w:pPr>
              <w:pStyle w:val="CMMListBulletB"/>
            </w:pPr>
            <w:r w:rsidRPr="00C84D8B">
              <w:t>CUAIND412 Provide freelance services</w:t>
            </w:r>
          </w:p>
          <w:p w14:paraId="66D1BFF8" w14:textId="77777777" w:rsidR="00FC133B" w:rsidRDefault="00FC133B" w:rsidP="00FC133B">
            <w:pPr>
              <w:pStyle w:val="CMMListBulletB"/>
            </w:pPr>
            <w:r>
              <w:t>CUAPPR615 Evolve ideas for professional creative work</w:t>
            </w:r>
          </w:p>
          <w:p w14:paraId="17BE8176" w14:textId="77777777" w:rsidR="00FC133B" w:rsidRDefault="00FC133B" w:rsidP="00FC133B">
            <w:pPr>
              <w:pStyle w:val="CMMListBulletB"/>
            </w:pPr>
            <w:r>
              <w:t>CUARES503 Analyse cultural history and theory</w:t>
            </w:r>
          </w:p>
          <w:p w14:paraId="7EDF8286" w14:textId="77777777" w:rsidR="00FC133B" w:rsidRDefault="00FC133B" w:rsidP="00FC133B">
            <w:pPr>
              <w:pStyle w:val="CMMListBulletB"/>
            </w:pPr>
            <w:r>
              <w:t xml:space="preserve">CUAWHS312 Apply work health and safety practices </w:t>
            </w:r>
            <w:bookmarkEnd w:id="31"/>
          </w:p>
          <w:p w14:paraId="1DEE93FE" w14:textId="6A307469" w:rsidR="00FC133B" w:rsidRDefault="00FC133B" w:rsidP="00FC133B">
            <w:pPr>
              <w:pStyle w:val="CMMListBulletB"/>
              <w:numPr>
                <w:ilvl w:val="0"/>
                <w:numId w:val="0"/>
              </w:numPr>
            </w:pPr>
            <w:r>
              <w:t>have been imported f</w:t>
            </w:r>
            <w:r w:rsidRPr="005B3449">
              <w:t>rom the</w:t>
            </w:r>
            <w:bookmarkStart w:id="32" w:name="_Hlk118372205"/>
            <w:r w:rsidRPr="005B3449">
              <w:t xml:space="preserve"> </w:t>
            </w:r>
            <w:r w:rsidRPr="00347CE2">
              <w:rPr>
                <w:b/>
                <w:i/>
              </w:rPr>
              <w:t xml:space="preserve">CUA Creative Arts and Culture </w:t>
            </w:r>
            <w:bookmarkEnd w:id="32"/>
            <w:r w:rsidRPr="00347CE2">
              <w:rPr>
                <w:b/>
                <w:i/>
              </w:rPr>
              <w:t>Training Package</w:t>
            </w:r>
            <w:r w:rsidRPr="005B3449">
              <w:t xml:space="preserve"> administered by the Commonwealth of Australia.</w:t>
            </w:r>
            <w:r>
              <w:t xml:space="preserve"> </w:t>
            </w:r>
            <w:r>
              <w:br/>
            </w:r>
            <w:r w:rsidRPr="005B3449">
              <w:t>© Commonwealth of Australia</w:t>
            </w:r>
            <w:bookmarkStart w:id="33" w:name="_Hlk118372391"/>
            <w:r>
              <w:t>.</w:t>
            </w:r>
          </w:p>
          <w:p w14:paraId="7A13854E" w14:textId="17666721" w:rsidR="00FC133B" w:rsidRPr="008B1769" w:rsidRDefault="00FC133B" w:rsidP="00FC133B">
            <w:pPr>
              <w:pStyle w:val="CMMBodycopyAB"/>
              <w:spacing w:before="240"/>
            </w:pPr>
            <w:r w:rsidRPr="008B1769">
              <w:t>The following unit of competency:</w:t>
            </w:r>
          </w:p>
          <w:p w14:paraId="1CDED227" w14:textId="5C813D02" w:rsidR="00FC133B" w:rsidRPr="000A661C" w:rsidRDefault="00FC133B" w:rsidP="00FC133B">
            <w:pPr>
              <w:pStyle w:val="CMMListBulletB"/>
            </w:pPr>
            <w:r w:rsidRPr="000A661C">
              <w:t>ICPPTD302 Set up and produce 3D prints</w:t>
            </w:r>
          </w:p>
          <w:bookmarkEnd w:id="33"/>
          <w:p w14:paraId="2B30ECF3" w14:textId="5355B3C2" w:rsidR="00FC133B" w:rsidRDefault="00FC133B" w:rsidP="00FC133B">
            <w:pPr>
              <w:pStyle w:val="CMMListBulletB"/>
              <w:numPr>
                <w:ilvl w:val="0"/>
                <w:numId w:val="0"/>
              </w:numPr>
            </w:pPr>
            <w:r w:rsidRPr="000A661C">
              <w:t>has been imported from the</w:t>
            </w:r>
            <w:bookmarkStart w:id="34" w:name="_Hlk118372372"/>
            <w:r w:rsidRPr="000A661C">
              <w:t xml:space="preserve"> </w:t>
            </w:r>
            <w:r w:rsidRPr="00347CE2">
              <w:rPr>
                <w:b/>
                <w:i/>
              </w:rPr>
              <w:t>ICP Printing and Graphic Arts</w:t>
            </w:r>
            <w:bookmarkEnd w:id="34"/>
            <w:r w:rsidRPr="00347CE2">
              <w:rPr>
                <w:b/>
                <w:i/>
              </w:rPr>
              <w:t xml:space="preserve"> Training Package </w:t>
            </w:r>
            <w:r w:rsidRPr="000A661C">
              <w:t>administered by the Commonwealth of Australia.</w:t>
            </w:r>
            <w:r>
              <w:t xml:space="preserve"> </w:t>
            </w:r>
            <w:r>
              <w:br/>
            </w:r>
            <w:r w:rsidRPr="000A661C">
              <w:t>© Commonwealth of Australia</w:t>
            </w:r>
          </w:p>
          <w:p w14:paraId="4CB3D696" w14:textId="3F99AA76" w:rsidR="00FC133B" w:rsidRPr="008B1769" w:rsidRDefault="00FC133B" w:rsidP="00FC133B">
            <w:pPr>
              <w:pStyle w:val="CMMBodycopyAB"/>
              <w:spacing w:before="240"/>
            </w:pPr>
            <w:r w:rsidRPr="008B1769">
              <w:t>The following unit</w:t>
            </w:r>
            <w:r>
              <w:t>s</w:t>
            </w:r>
            <w:r w:rsidRPr="008B1769">
              <w:t xml:space="preserve"> of competency:</w:t>
            </w:r>
          </w:p>
          <w:p w14:paraId="38979ABC" w14:textId="77777777" w:rsidR="00FC133B" w:rsidRPr="00333F84" w:rsidRDefault="00FC133B" w:rsidP="00FC133B">
            <w:pPr>
              <w:pStyle w:val="CMMListBulletB"/>
            </w:pPr>
            <w:bookmarkStart w:id="35" w:name="_Hlk118372613"/>
            <w:r w:rsidRPr="00333F84">
              <w:lastRenderedPageBreak/>
              <w:t>MSFFDM4019 Research and select manufacturing technologies</w:t>
            </w:r>
          </w:p>
          <w:p w14:paraId="4F9D3F26" w14:textId="77777777" w:rsidR="00FC133B" w:rsidRPr="00333F84" w:rsidRDefault="00FC133B" w:rsidP="00FC133B">
            <w:pPr>
              <w:pStyle w:val="CMMListBulletB"/>
            </w:pPr>
            <w:r w:rsidRPr="00333F84">
              <w:t>MSFFDM5009 Generate and transfer complex computer-aided drawings and specifications</w:t>
            </w:r>
          </w:p>
          <w:p w14:paraId="3519E8DE" w14:textId="5E8C6A99" w:rsidR="00FC133B" w:rsidRPr="00333F84" w:rsidRDefault="00FC133B" w:rsidP="00FC133B">
            <w:pPr>
              <w:pStyle w:val="CMMListBulletB"/>
            </w:pPr>
            <w:r w:rsidRPr="00333F84">
              <w:t>MSFFDM5012 Research, test and apply materials and technologies for design projects</w:t>
            </w:r>
          </w:p>
          <w:bookmarkEnd w:id="35"/>
          <w:p w14:paraId="3E07539B" w14:textId="212F3C64" w:rsidR="00FC133B" w:rsidRDefault="00FC133B" w:rsidP="00FC133B">
            <w:pPr>
              <w:pStyle w:val="CMMBodycopyAB"/>
            </w:pPr>
            <w:r>
              <w:t>have been imported f</w:t>
            </w:r>
            <w:r w:rsidRPr="005B3449">
              <w:t xml:space="preserve">rom the </w:t>
            </w:r>
            <w:r w:rsidRPr="00347CE2">
              <w:rPr>
                <w:b/>
                <w:i/>
              </w:rPr>
              <w:t>MSF Furnishing Training Package</w:t>
            </w:r>
            <w:r w:rsidRPr="005B3449">
              <w:t xml:space="preserve"> administered by the Commonwealth of Australia.</w:t>
            </w:r>
            <w:r>
              <w:br/>
            </w:r>
            <w:r w:rsidRPr="005B3449">
              <w:t>© Commonwealth of Australia</w:t>
            </w:r>
          </w:p>
          <w:p w14:paraId="3DE29517" w14:textId="4506F675" w:rsidR="00FC133B" w:rsidRPr="008B1769" w:rsidRDefault="00FC133B" w:rsidP="00FC133B">
            <w:pPr>
              <w:pStyle w:val="CMMBodycopyAB"/>
              <w:spacing w:before="240"/>
            </w:pPr>
            <w:r w:rsidRPr="008B1769">
              <w:t>The following unit</w:t>
            </w:r>
            <w:r>
              <w:t>s</w:t>
            </w:r>
            <w:r w:rsidRPr="008B1769">
              <w:t xml:space="preserve"> of competency:</w:t>
            </w:r>
          </w:p>
          <w:p w14:paraId="210A9FF8" w14:textId="13A90665" w:rsidR="00FC133B" w:rsidRDefault="00FC133B" w:rsidP="00FC133B">
            <w:pPr>
              <w:pStyle w:val="CMMListBulletB"/>
            </w:pPr>
            <w:r>
              <w:t xml:space="preserve">MSS015044 </w:t>
            </w:r>
            <w:r w:rsidRPr="008E2C97">
              <w:t>Design sustainable product or process</w:t>
            </w:r>
          </w:p>
          <w:p w14:paraId="7A3CA1AC" w14:textId="04F2F5C3" w:rsidR="00FC133B" w:rsidRDefault="00A00C20" w:rsidP="00FC133B">
            <w:pPr>
              <w:pStyle w:val="CMMListBulletB"/>
            </w:pPr>
            <w:r>
              <w:t>MSS405038 Optimise process costs</w:t>
            </w:r>
          </w:p>
          <w:p w14:paraId="03133574" w14:textId="1D1B5CD3" w:rsidR="00FC133B" w:rsidRPr="005B3449" w:rsidRDefault="00FC133B" w:rsidP="00FC133B">
            <w:pPr>
              <w:pStyle w:val="CMMBodycopyAB"/>
            </w:pPr>
            <w:r>
              <w:t>have been imported f</w:t>
            </w:r>
            <w:r w:rsidRPr="005B3449">
              <w:t xml:space="preserve">rom the </w:t>
            </w:r>
            <w:bookmarkStart w:id="36" w:name="_Hlk118372659"/>
            <w:r w:rsidRPr="00347CE2">
              <w:rPr>
                <w:b/>
                <w:i/>
              </w:rPr>
              <w:t>MSS Sustainability</w:t>
            </w:r>
            <w:bookmarkEnd w:id="36"/>
            <w:r w:rsidRPr="00347CE2">
              <w:rPr>
                <w:b/>
                <w:i/>
              </w:rPr>
              <w:t xml:space="preserve"> Training Package </w:t>
            </w:r>
            <w:r w:rsidRPr="005B3449">
              <w:t>administered by the Commonwealth of Australia.</w:t>
            </w:r>
            <w:r>
              <w:br/>
            </w:r>
            <w:r w:rsidRPr="005B3449">
              <w:t>© Commonwealth of Australia</w:t>
            </w:r>
          </w:p>
          <w:p w14:paraId="0C04630B" w14:textId="18058D68" w:rsidR="00FC133B" w:rsidRDefault="00FC133B" w:rsidP="00FC133B">
            <w:pPr>
              <w:pStyle w:val="CMMBodycopyAB"/>
              <w:spacing w:before="240"/>
            </w:pPr>
            <w:r w:rsidRPr="0021295C">
              <w:t>The following unit of competency:</w:t>
            </w:r>
          </w:p>
          <w:p w14:paraId="3D74DFFF" w14:textId="33B1F49F" w:rsidR="00FC133B" w:rsidRPr="00E53CED" w:rsidRDefault="00FC133B" w:rsidP="00FC133B">
            <w:pPr>
              <w:pStyle w:val="CMMListBulletB"/>
            </w:pPr>
            <w:r w:rsidRPr="0021376F">
              <w:t>VU22340 Use 3D printing to create products</w:t>
            </w:r>
            <w:bookmarkStart w:id="37" w:name="_Hlk118373100"/>
          </w:p>
          <w:p w14:paraId="19564C2B" w14:textId="6F740A39" w:rsidR="00FC133B" w:rsidRPr="0021295C" w:rsidRDefault="00FC133B" w:rsidP="00FC133B">
            <w:pPr>
              <w:pStyle w:val="CMMBodycopyAB"/>
            </w:pPr>
            <w:r>
              <w:t>ha</w:t>
            </w:r>
            <w:bookmarkEnd w:id="37"/>
            <w:r>
              <w:t>s been</w:t>
            </w:r>
            <w:r w:rsidRPr="0021295C">
              <w:t xml:space="preserve"> </w:t>
            </w:r>
            <w:r>
              <w:t xml:space="preserve">imported </w:t>
            </w:r>
            <w:r w:rsidRPr="0021295C">
              <w:t xml:space="preserve">from </w:t>
            </w:r>
            <w:bookmarkStart w:id="38" w:name="_Hlk118372958"/>
            <w:r w:rsidRPr="00347CE2">
              <w:rPr>
                <w:b/>
                <w:i/>
              </w:rPr>
              <w:t>22470VIC Certificate II in Engineering Studies</w:t>
            </w:r>
            <w:bookmarkEnd w:id="38"/>
            <w:r>
              <w:t xml:space="preserve">. </w:t>
            </w:r>
            <w:r w:rsidRPr="0021295C">
              <w:t xml:space="preserve">Copyright of this material is </w:t>
            </w:r>
            <w:r w:rsidRPr="000227C8">
              <w:t>reserved</w:t>
            </w:r>
            <w:r w:rsidRPr="0021295C">
              <w:t xml:space="preserve"> to the Crown in the right of the State of Victoria.</w:t>
            </w:r>
            <w:bookmarkStart w:id="39" w:name="_Hlk114499564"/>
            <w:r>
              <w:t xml:space="preserve"> </w:t>
            </w:r>
            <w:r w:rsidRPr="0021295C">
              <w:t>© State of Victoria (Department of Education and Training) 20</w:t>
            </w:r>
            <w:bookmarkEnd w:id="39"/>
            <w:r w:rsidRPr="008B7C00">
              <w:t>18</w:t>
            </w:r>
            <w:r w:rsidRPr="0021295C">
              <w:t>.</w:t>
            </w:r>
          </w:p>
          <w:p w14:paraId="1E4AF6FE" w14:textId="5444E9B2" w:rsidR="00FC133B" w:rsidRPr="00347CE2" w:rsidRDefault="00FC133B" w:rsidP="00FC133B">
            <w:pPr>
              <w:pStyle w:val="CMMBodycopyAB"/>
              <w:spacing w:before="240"/>
            </w:pPr>
            <w:r w:rsidRPr="0021295C">
              <w:t>T</w:t>
            </w:r>
            <w:r w:rsidRPr="00347CE2">
              <w:t>he following unit of competency:</w:t>
            </w:r>
          </w:p>
          <w:p w14:paraId="3CF2371B" w14:textId="0F5BE5F4" w:rsidR="00FC133B" w:rsidRPr="00347CE2" w:rsidRDefault="00FC133B" w:rsidP="00FC133B">
            <w:pPr>
              <w:pStyle w:val="ListBullet"/>
            </w:pPr>
            <w:bookmarkStart w:id="40" w:name="_Hlk118373217"/>
            <w:r w:rsidRPr="00347CE2">
              <w:t>VU23162 Use additive manufacturing technologies to produce an industry specified component</w:t>
            </w:r>
          </w:p>
          <w:bookmarkEnd w:id="40"/>
          <w:p w14:paraId="2E0BE804" w14:textId="05FF7D9E" w:rsidR="00FC133B" w:rsidRPr="00DC1D4F" w:rsidRDefault="00FC133B" w:rsidP="00FC133B">
            <w:pPr>
              <w:pStyle w:val="CMMBodycopyAB"/>
            </w:pPr>
            <w:r w:rsidRPr="00347CE2">
              <w:t xml:space="preserve">has been imported from </w:t>
            </w:r>
            <w:bookmarkStart w:id="41" w:name="_Hlk118373195"/>
            <w:r w:rsidRPr="00347CE2">
              <w:rPr>
                <w:b/>
                <w:i/>
              </w:rPr>
              <w:t>22588VIC Certificate III in Enabling Technologies</w:t>
            </w:r>
            <w:bookmarkEnd w:id="41"/>
            <w:r w:rsidRPr="00347CE2">
              <w:t>. Copyright of this material is reserved to the Crown in the right of the State of Victoria.</w:t>
            </w:r>
            <w:r>
              <w:t xml:space="preserve"> </w:t>
            </w:r>
            <w:r w:rsidRPr="00347CE2">
              <w:t>© State of Victoria (Department of Education and Training) 202</w:t>
            </w:r>
            <w:r>
              <w:t>2</w:t>
            </w:r>
            <w:r w:rsidRPr="00347CE2">
              <w:t>.</w:t>
            </w:r>
          </w:p>
        </w:tc>
      </w:tr>
      <w:tr w:rsidR="00FC133B" w:rsidRPr="00E7450B" w14:paraId="07D45633"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5713A736" w14:textId="39E9B7AE" w:rsidR="00FC133B" w:rsidRPr="00FC133B" w:rsidRDefault="00FC133B" w:rsidP="00FC133B">
            <w:pPr>
              <w:pStyle w:val="Heading2"/>
              <w:rPr>
                <w:b/>
              </w:rPr>
            </w:pPr>
            <w:bookmarkStart w:id="42" w:name="_Toc479845642"/>
            <w:bookmarkStart w:id="43" w:name="_Toc99709021"/>
            <w:bookmarkStart w:id="44" w:name="_Toc99709771"/>
            <w:bookmarkStart w:id="45" w:name="_Toc130826821"/>
            <w:r w:rsidRPr="00FC133B">
              <w:rPr>
                <w:b/>
              </w:rPr>
              <w:lastRenderedPageBreak/>
              <w:t>Licensing and franchise</w:t>
            </w:r>
            <w:bookmarkEnd w:id="42"/>
            <w:bookmarkEnd w:id="43"/>
            <w:bookmarkEnd w:id="44"/>
            <w:bookmarkEnd w:id="45"/>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3715EDC0" w14:textId="727580E1" w:rsidR="00FC133B" w:rsidRDefault="00FC133B" w:rsidP="00FC133B">
            <w:pPr>
              <w:pStyle w:val="CMMBodycopyAB"/>
              <w:spacing w:line="276" w:lineRule="auto"/>
            </w:pPr>
            <w:r w:rsidRPr="006E49F1">
              <w:t>Copyright of this material is reserved to the Crown in the right of the State of Victoria.</w:t>
            </w:r>
            <w:r>
              <w:t xml:space="preserve"> </w:t>
            </w:r>
            <w:r w:rsidRPr="006E49F1">
              <w:t>© State of Victoria (</w:t>
            </w:r>
            <w:r w:rsidRPr="00182D27">
              <w:rPr>
                <w:szCs w:val="22"/>
              </w:rPr>
              <w:t>Department of</w:t>
            </w:r>
            <w:r>
              <w:t xml:space="preserve"> </w:t>
            </w:r>
            <w:r w:rsidRPr="00215EFD">
              <w:rPr>
                <w:szCs w:val="22"/>
              </w:rPr>
              <w:t>Jobs, Skills, Industry and Regions</w:t>
            </w:r>
            <w:r w:rsidRPr="006E49F1">
              <w:t>) 20</w:t>
            </w:r>
            <w:r>
              <w:t>23</w:t>
            </w:r>
            <w:r w:rsidRPr="00711B05">
              <w:t>.</w:t>
            </w:r>
          </w:p>
          <w:p w14:paraId="5AA73075" w14:textId="77777777" w:rsidR="00FC133B" w:rsidRPr="00770227" w:rsidRDefault="00FC133B" w:rsidP="00FC133B">
            <w:pPr>
              <w:pStyle w:val="CMMBodycopyAB"/>
              <w:spacing w:line="276" w:lineRule="auto"/>
              <w:rPr>
                <w:lang w:val="en-GB"/>
              </w:rPr>
            </w:pPr>
            <w:r w:rsidRPr="00770227">
              <w:t xml:space="preserve">This work is licensed under a under a Creative Commons Attribution-NoDerivatives 4.0 International licence (see </w:t>
            </w:r>
            <w:hyperlink r:id="rId22" w:history="1">
              <w:r w:rsidRPr="00770227">
                <w:rPr>
                  <w:rStyle w:val="Hyperlink"/>
                </w:rPr>
                <w:t>Creative Commons</w:t>
              </w:r>
            </w:hyperlink>
            <w:r w:rsidRPr="00770227">
              <w:t xml:space="preserve"> for more information).</w:t>
            </w:r>
          </w:p>
          <w:p w14:paraId="378FC724" w14:textId="21D77025" w:rsidR="00FC133B" w:rsidRPr="00DE6047" w:rsidRDefault="00FC133B" w:rsidP="00FC133B">
            <w:pPr>
              <w:pStyle w:val="CMMBodycopyAB"/>
              <w:spacing w:line="276" w:lineRule="auto"/>
            </w:pPr>
            <w:r>
              <w:rPr>
                <w:noProof/>
                <w:lang w:eastAsia="en-AU"/>
              </w:rPr>
              <w:drawing>
                <wp:inline distT="0" distB="0" distL="0" distR="0" wp14:anchorId="60F5FA88" wp14:editId="5331BE3C">
                  <wp:extent cx="841375" cy="292735"/>
                  <wp:effectExtent l="0" t="0" r="15875" b="12065"/>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Logo"/>
                          <pic:cNvPicPr>
                            <a:picLocks noChangeAspect="1" noChangeArrowheads="1"/>
                          </pic:cNvPicPr>
                        </pic:nvPicPr>
                        <pic:blipFill>
                          <a:blip r:embed="rId23" r:link="rId24" cstate="hqprint">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480FF042" w14:textId="4A497CDA" w:rsidR="00FC133B" w:rsidRPr="00A012C2" w:rsidRDefault="00FC133B" w:rsidP="00FC133B">
            <w:pPr>
              <w:pStyle w:val="CMMBodycopyAB"/>
              <w:spacing w:line="276" w:lineRule="auto"/>
            </w:pPr>
            <w:r w:rsidRPr="00A012C2">
              <w:t>You are free to re-use the work under that licence, on the condition that you credit the State of Victoria (</w:t>
            </w:r>
            <w:r w:rsidRPr="002F7F2A">
              <w:rPr>
                <w:szCs w:val="22"/>
              </w:rPr>
              <w:t>Department</w:t>
            </w:r>
            <w:r>
              <w:t xml:space="preserve"> </w:t>
            </w:r>
            <w:r w:rsidRPr="00215EFD">
              <w:rPr>
                <w:szCs w:val="22"/>
              </w:rPr>
              <w:t>Jobs, Skills, Industry and Regions</w:t>
            </w:r>
            <w:r w:rsidRPr="00A012C2">
              <w:t>), provide a link to the licence, indicate if changes were made, and comply with all other licence terms. You must not distribute modified material.</w:t>
            </w:r>
          </w:p>
          <w:p w14:paraId="29942063" w14:textId="77777777" w:rsidR="00FC133B" w:rsidRPr="00FC133B" w:rsidRDefault="00FC133B" w:rsidP="00FC133B">
            <w:pPr>
              <w:pStyle w:val="Bodycopy"/>
              <w:spacing w:before="0" w:after="60" w:line="276" w:lineRule="auto"/>
              <w:rPr>
                <w:rFonts w:cs="Arial"/>
                <w:b/>
                <w:color w:val="auto"/>
                <w:szCs w:val="22"/>
              </w:rPr>
            </w:pPr>
            <w:r w:rsidRPr="00FC133B">
              <w:rPr>
                <w:rFonts w:cs="Arial"/>
                <w:b/>
                <w:color w:val="auto"/>
                <w:szCs w:val="22"/>
              </w:rPr>
              <w:t>Request for other use should be addressed to:</w:t>
            </w:r>
          </w:p>
          <w:p w14:paraId="2E0DEC70" w14:textId="77777777" w:rsidR="00CB7FFC" w:rsidRPr="00CB7FFC" w:rsidRDefault="00CB7FFC" w:rsidP="00CB7FFC">
            <w:pPr>
              <w:pStyle w:val="VRQABodyText"/>
              <w:spacing w:line="240" w:lineRule="auto"/>
              <w:rPr>
                <w:sz w:val="22"/>
              </w:rPr>
            </w:pPr>
            <w:r w:rsidRPr="00CB7FFC">
              <w:rPr>
                <w:sz w:val="22"/>
              </w:rPr>
              <w:lastRenderedPageBreak/>
              <w:t>Executive Director</w:t>
            </w:r>
          </w:p>
          <w:p w14:paraId="67344294" w14:textId="77777777" w:rsidR="00CB7FFC" w:rsidRPr="00CB7FFC" w:rsidRDefault="00CB7FFC" w:rsidP="00CB7FFC">
            <w:pPr>
              <w:pStyle w:val="VRQABodyText"/>
              <w:spacing w:line="240" w:lineRule="auto"/>
              <w:rPr>
                <w:sz w:val="22"/>
              </w:rPr>
            </w:pPr>
            <w:r w:rsidRPr="00CB7FFC">
              <w:rPr>
                <w:sz w:val="22"/>
              </w:rPr>
              <w:t>Higher Education and Workforce</w:t>
            </w:r>
          </w:p>
          <w:p w14:paraId="5AEB02F4" w14:textId="77777777" w:rsidR="00CB7FFC" w:rsidRPr="00CB7FFC" w:rsidRDefault="00CB7FFC" w:rsidP="00CB7FFC">
            <w:pPr>
              <w:pStyle w:val="VRQABodyText"/>
              <w:tabs>
                <w:tab w:val="left" w:pos="5640"/>
              </w:tabs>
              <w:spacing w:line="240" w:lineRule="auto"/>
              <w:rPr>
                <w:sz w:val="22"/>
              </w:rPr>
            </w:pPr>
            <w:r w:rsidRPr="00CB7FFC">
              <w:rPr>
                <w:sz w:val="22"/>
              </w:rPr>
              <w:t>Skills and Employment</w:t>
            </w:r>
            <w:r w:rsidRPr="00CB7FFC">
              <w:rPr>
                <w:sz w:val="22"/>
              </w:rPr>
              <w:tab/>
            </w:r>
          </w:p>
          <w:p w14:paraId="04DD26A8" w14:textId="77777777" w:rsidR="00CB7FFC" w:rsidRPr="00CB7FFC" w:rsidRDefault="00CB7FFC" w:rsidP="00CB7FFC">
            <w:pPr>
              <w:pStyle w:val="VRQABodyText"/>
              <w:spacing w:line="240" w:lineRule="auto"/>
              <w:rPr>
                <w:sz w:val="22"/>
              </w:rPr>
            </w:pPr>
            <w:r w:rsidRPr="00CB7FFC">
              <w:rPr>
                <w:sz w:val="22"/>
              </w:rPr>
              <w:t>Department of Jobs, Skills, Industry and Regions (DJSIR)</w:t>
            </w:r>
          </w:p>
          <w:p w14:paraId="3320B09B" w14:textId="77777777" w:rsidR="00CB7FFC" w:rsidRPr="00CB7FFC" w:rsidRDefault="00CB7FFC" w:rsidP="00CB7FFC">
            <w:pPr>
              <w:pStyle w:val="VRQABodyText"/>
              <w:spacing w:line="240" w:lineRule="auto"/>
              <w:rPr>
                <w:sz w:val="22"/>
              </w:rPr>
            </w:pPr>
            <w:r w:rsidRPr="00CB7FFC">
              <w:rPr>
                <w:sz w:val="22"/>
              </w:rPr>
              <w:t>GPO Box 4509</w:t>
            </w:r>
          </w:p>
          <w:p w14:paraId="0823FF48" w14:textId="77777777" w:rsidR="00CB7FFC" w:rsidRPr="00CB7FFC" w:rsidRDefault="00CB7FFC" w:rsidP="00CB7FFC">
            <w:pPr>
              <w:pStyle w:val="VRQABodyText"/>
              <w:spacing w:line="240" w:lineRule="auto"/>
              <w:rPr>
                <w:sz w:val="22"/>
              </w:rPr>
            </w:pPr>
            <w:r w:rsidRPr="00CB7FFC">
              <w:rPr>
                <w:sz w:val="22"/>
              </w:rPr>
              <w:t>Melbourne Vic 3001</w:t>
            </w:r>
          </w:p>
          <w:p w14:paraId="3EC66900" w14:textId="3BDDC6C6" w:rsidR="00FC133B" w:rsidRPr="00182D27" w:rsidRDefault="00FC133B" w:rsidP="00FC133B">
            <w:pPr>
              <w:pStyle w:val="Bodycopy"/>
              <w:spacing w:line="276" w:lineRule="auto"/>
              <w:rPr>
                <w:szCs w:val="22"/>
              </w:rPr>
            </w:pPr>
            <w:r w:rsidRPr="00FC133B">
              <w:rPr>
                <w:color w:val="auto"/>
                <w:szCs w:val="22"/>
                <w:lang w:val="en-GB"/>
              </w:rPr>
              <w:t xml:space="preserve">Email: </w:t>
            </w:r>
            <w:hyperlink r:id="rId25" w:history="1">
              <w:r w:rsidR="001274CD" w:rsidRPr="00F767BC">
                <w:rPr>
                  <w:rStyle w:val="Hyperlink"/>
                  <w:szCs w:val="22"/>
                  <w:lang w:val="en-GB"/>
                </w:rPr>
                <w:t>course.enquiry@djsir.vic.gov.au</w:t>
              </w:r>
            </w:hyperlink>
          </w:p>
          <w:p w14:paraId="2802A082" w14:textId="25A676EC" w:rsidR="00FC133B" w:rsidRPr="00DC1D4F" w:rsidRDefault="00FC133B" w:rsidP="00597627">
            <w:pPr>
              <w:pStyle w:val="CMMBodycopyAB"/>
              <w:spacing w:line="276" w:lineRule="auto"/>
            </w:pPr>
            <w:r w:rsidRPr="00182D27">
              <w:rPr>
                <w:szCs w:val="22"/>
              </w:rPr>
              <w:t>Copies of this publication can be downloaded free of charge from the</w:t>
            </w:r>
            <w:r>
              <w:rPr>
                <w:rStyle w:val="Hyperlink"/>
                <w:szCs w:val="22"/>
              </w:rPr>
              <w:t xml:space="preserve"> </w:t>
            </w:r>
            <w:hyperlink r:id="rId26" w:history="1">
              <w:r>
                <w:rPr>
                  <w:rStyle w:val="Hyperlink"/>
                  <w:szCs w:val="22"/>
                </w:rPr>
                <w:t>Victorian Government accredited course website</w:t>
              </w:r>
            </w:hyperlink>
            <w:r w:rsidRPr="00182D27">
              <w:rPr>
                <w:i/>
                <w:szCs w:val="22"/>
              </w:rPr>
              <w:t>.</w:t>
            </w:r>
          </w:p>
        </w:tc>
      </w:tr>
      <w:tr w:rsidR="00FC133B" w:rsidRPr="00E7450B" w14:paraId="7C1B2AD5"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6AB3FD62" w14:textId="2F3A6707" w:rsidR="00FC133B" w:rsidRPr="00FC133B" w:rsidRDefault="00FC133B" w:rsidP="00FC133B">
            <w:pPr>
              <w:pStyle w:val="Heading2"/>
              <w:rPr>
                <w:b/>
              </w:rPr>
            </w:pPr>
            <w:bookmarkStart w:id="46" w:name="_Toc479845643"/>
            <w:bookmarkStart w:id="47" w:name="_Toc99709022"/>
            <w:bookmarkStart w:id="48" w:name="_Toc99709772"/>
            <w:bookmarkStart w:id="49" w:name="_Toc130826822"/>
            <w:r w:rsidRPr="00FC133B">
              <w:rPr>
                <w:b/>
              </w:rPr>
              <w:lastRenderedPageBreak/>
              <w:t>Course accrediting body</w:t>
            </w:r>
            <w:bookmarkEnd w:id="46"/>
            <w:bookmarkEnd w:id="47"/>
            <w:bookmarkEnd w:id="48"/>
            <w:bookmarkEnd w:id="49"/>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FC133B" w:rsidRPr="00A948E2" w:rsidRDefault="00FC133B" w:rsidP="00FC133B">
            <w:pPr>
              <w:pStyle w:val="CMMBodycopyAB"/>
            </w:pPr>
            <w:r w:rsidRPr="00702429">
              <w:t>Victorian Registration and Qualifications Authority</w:t>
            </w:r>
          </w:p>
        </w:tc>
      </w:tr>
      <w:tr w:rsidR="00FC133B" w:rsidRPr="00E7450B" w14:paraId="28097FE3"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0154BF3" w14:textId="3A613D2B" w:rsidR="00FC133B" w:rsidRPr="00FC133B" w:rsidRDefault="00FC133B" w:rsidP="00FC133B">
            <w:pPr>
              <w:pStyle w:val="Heading2"/>
              <w:rPr>
                <w:b/>
              </w:rPr>
            </w:pPr>
            <w:bookmarkStart w:id="50" w:name="_Toc479845644"/>
            <w:bookmarkStart w:id="51" w:name="_Toc99709023"/>
            <w:bookmarkStart w:id="52" w:name="_Toc99709773"/>
            <w:bookmarkStart w:id="53" w:name="_Toc130826823"/>
            <w:r w:rsidRPr="00FC133B">
              <w:rPr>
                <w:b/>
              </w:rPr>
              <w:t>AVETMISS information</w:t>
            </w:r>
            <w:bookmarkEnd w:id="50"/>
            <w:bookmarkEnd w:id="51"/>
            <w:bookmarkEnd w:id="52"/>
            <w:bookmarkEnd w:id="53"/>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389349C0" w14:textId="77777777" w:rsidR="00FC133B" w:rsidRPr="006701CE" w:rsidRDefault="00FC133B" w:rsidP="00FC133B">
            <w:pPr>
              <w:pStyle w:val="CMMBodycopyAB"/>
              <w:rPr>
                <w:b/>
              </w:rPr>
            </w:pPr>
            <w:r w:rsidRPr="006701CE">
              <w:rPr>
                <w:b/>
              </w:rPr>
              <w:t>ANZSCO code – 6 digit</w:t>
            </w:r>
          </w:p>
          <w:p w14:paraId="0C53BDC0" w14:textId="3CE57866" w:rsidR="00FC133B" w:rsidRPr="006E49F1" w:rsidRDefault="00FC133B" w:rsidP="00FC133B">
            <w:pPr>
              <w:pStyle w:val="CMMBodycopyAB"/>
            </w:pPr>
            <w:r w:rsidRPr="00BC3CEE">
              <w:t>232312 Industrial Designer</w:t>
            </w:r>
            <w:r>
              <w:t>, Alternative Title: Product Designer</w:t>
            </w:r>
          </w:p>
          <w:p w14:paraId="113B0B8F" w14:textId="77777777" w:rsidR="00FC133B" w:rsidRPr="006701CE" w:rsidRDefault="00000000" w:rsidP="00FC133B">
            <w:pPr>
              <w:pStyle w:val="CMMBodycopyAB"/>
              <w:rPr>
                <w:b/>
              </w:rPr>
            </w:pPr>
            <w:hyperlink r:id="rId27" w:history="1"/>
            <w:r w:rsidR="00FC133B" w:rsidRPr="006701CE">
              <w:rPr>
                <w:b/>
              </w:rPr>
              <w:t>ASCED Code – 4 digit</w:t>
            </w:r>
          </w:p>
          <w:p w14:paraId="39A05E7F" w14:textId="656D9C47" w:rsidR="00FC133B" w:rsidRDefault="00FC133B" w:rsidP="00FC133B">
            <w:pPr>
              <w:pStyle w:val="CMMBodycopyAB"/>
            </w:pPr>
            <w:r w:rsidRPr="00F06BEC">
              <w:t>0301 Manufacturing Engineering and Technology</w:t>
            </w:r>
          </w:p>
          <w:p w14:paraId="790E943D" w14:textId="77777777" w:rsidR="00FC133B" w:rsidRPr="006701CE" w:rsidRDefault="00FC133B" w:rsidP="00FC133B">
            <w:pPr>
              <w:pStyle w:val="CMMBodycopyAB"/>
              <w:rPr>
                <w:b/>
              </w:rPr>
            </w:pPr>
            <w:r w:rsidRPr="006701CE">
              <w:rPr>
                <w:b/>
              </w:rPr>
              <w:t>National course code</w:t>
            </w:r>
          </w:p>
          <w:p w14:paraId="6C0F7507" w14:textId="61D0584B" w:rsidR="00FC133B" w:rsidRPr="00753631" w:rsidRDefault="004D45A5" w:rsidP="00FC133B">
            <w:pPr>
              <w:pStyle w:val="CMMBodycopyAB"/>
            </w:pPr>
            <w:r w:rsidRPr="001B33D3">
              <w:t>22622VIC</w:t>
            </w:r>
          </w:p>
        </w:tc>
      </w:tr>
      <w:tr w:rsidR="00FC133B" w:rsidRPr="00E7450B" w14:paraId="62CBEFE2" w14:textId="77777777" w:rsidTr="007736BB">
        <w:trPr>
          <w:trHeight w:val="847"/>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B664DC9" w14:textId="41DE14D2" w:rsidR="00FC133B" w:rsidRPr="00FC133B" w:rsidRDefault="00FC133B" w:rsidP="00FC133B">
            <w:pPr>
              <w:pStyle w:val="Heading2"/>
              <w:rPr>
                <w:b/>
              </w:rPr>
            </w:pPr>
            <w:bookmarkStart w:id="54" w:name="_Toc479845645"/>
            <w:bookmarkStart w:id="55" w:name="_Toc99709024"/>
            <w:bookmarkStart w:id="56" w:name="_Toc99709774"/>
            <w:bookmarkStart w:id="57" w:name="_Toc130826824"/>
            <w:r w:rsidRPr="00FC133B">
              <w:rPr>
                <w:b/>
                <w:color w:val="103D64" w:themeColor="text2"/>
              </w:rPr>
              <w:t>Period</w:t>
            </w:r>
            <w:r w:rsidRPr="00FC133B">
              <w:rPr>
                <w:b/>
              </w:rPr>
              <w:t xml:space="preserve"> of accreditation</w:t>
            </w:r>
            <w:bookmarkEnd w:id="54"/>
            <w:bookmarkEnd w:id="55"/>
            <w:bookmarkEnd w:id="56"/>
            <w:bookmarkEnd w:id="57"/>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0EC2D0AB" w14:textId="13C934D7" w:rsidR="00FC133B" w:rsidRPr="0088239A" w:rsidRDefault="00FC133B" w:rsidP="00FC133B">
            <w:pPr>
              <w:pStyle w:val="CMMBodycopyAB"/>
            </w:pPr>
            <w:r w:rsidRPr="0088239A">
              <w:t>1 July 2023 - 30 June 2028</w:t>
            </w:r>
          </w:p>
        </w:tc>
      </w:tr>
    </w:tbl>
    <w:p w14:paraId="67581BE5" w14:textId="77777777" w:rsidR="007736BB" w:rsidRDefault="007736BB" w:rsidP="00A93F5A">
      <w:pPr>
        <w:pStyle w:val="Heading1"/>
        <w:rPr>
          <w:b/>
          <w:sz w:val="28"/>
          <w:szCs w:val="28"/>
        </w:rPr>
        <w:sectPr w:rsidR="007736BB" w:rsidSect="00EB0EEB">
          <w:headerReference w:type="default" r:id="rId28"/>
          <w:footerReference w:type="default" r:id="rId29"/>
          <w:headerReference w:type="first" r:id="rId30"/>
          <w:footerReference w:type="first" r:id="rId31"/>
          <w:pgSz w:w="11900" w:h="16840"/>
          <w:pgMar w:top="1440" w:right="845" w:bottom="1440" w:left="851" w:header="993" w:footer="428" w:gutter="0"/>
          <w:pgNumType w:start="1"/>
          <w:cols w:space="227"/>
          <w:titlePg/>
          <w:docGrid w:linePitch="360"/>
        </w:sectPr>
      </w:pPr>
      <w:bookmarkStart w:id="58" w:name="_Toc99709025"/>
      <w:bookmarkStart w:id="59" w:name="_Toc99709077"/>
      <w:bookmarkStart w:id="60" w:name="_Toc99709775"/>
      <w:bookmarkStart w:id="61" w:name="_Toc130826825"/>
    </w:p>
    <w:tbl>
      <w:tblPr>
        <w:tblStyle w:val="TableGrid"/>
        <w:tblW w:w="10500" w:type="dxa"/>
        <w:tblInd w:w="-10" w:type="dxa"/>
        <w:tblLayout w:type="fixed"/>
        <w:tblLook w:val="04A0" w:firstRow="1" w:lastRow="0" w:firstColumn="1" w:lastColumn="0" w:noHBand="0" w:noVBand="1"/>
      </w:tblPr>
      <w:tblGrid>
        <w:gridCol w:w="3271"/>
        <w:gridCol w:w="7087"/>
        <w:gridCol w:w="142"/>
      </w:tblGrid>
      <w:tr w:rsidR="008E661E" w:rsidRPr="00E7450B" w14:paraId="0B1F3EE7" w14:textId="77777777" w:rsidTr="007736BB">
        <w:trPr>
          <w:trHeight w:val="416"/>
        </w:trPr>
        <w:tc>
          <w:tcPr>
            <w:tcW w:w="10500" w:type="dxa"/>
            <w:gridSpan w:val="3"/>
            <w:tcBorders>
              <w:top w:val="nil"/>
              <w:left w:val="nil"/>
              <w:bottom w:val="nil"/>
              <w:right w:val="nil"/>
            </w:tcBorders>
          </w:tcPr>
          <w:p w14:paraId="46A38B2E" w14:textId="1D9368FD" w:rsidR="008E661E" w:rsidRPr="00FC133B" w:rsidRDefault="008E661E" w:rsidP="00A93F5A">
            <w:pPr>
              <w:pStyle w:val="Heading1"/>
              <w:rPr>
                <w:b/>
                <w:sz w:val="28"/>
                <w:szCs w:val="28"/>
              </w:rPr>
            </w:pPr>
            <w:r w:rsidRPr="00FC133B">
              <w:rPr>
                <w:b/>
                <w:sz w:val="28"/>
                <w:szCs w:val="28"/>
              </w:rPr>
              <w:lastRenderedPageBreak/>
              <w:t>Section B – Course information</w:t>
            </w:r>
            <w:bookmarkEnd w:id="58"/>
            <w:bookmarkEnd w:id="59"/>
            <w:bookmarkEnd w:id="60"/>
            <w:bookmarkEnd w:id="61"/>
          </w:p>
        </w:tc>
      </w:tr>
      <w:tr w:rsidR="008006DE" w:rsidRPr="00E7450B" w14:paraId="6B84E974" w14:textId="77777777" w:rsidTr="00B93E31">
        <w:trPr>
          <w:gridAfter w:val="1"/>
          <w:wAfter w:w="142" w:type="dxa"/>
          <w:trHeight w:val="363"/>
        </w:trPr>
        <w:tc>
          <w:tcPr>
            <w:tcW w:w="3271" w:type="dxa"/>
            <w:tcBorders>
              <w:top w:val="nil"/>
              <w:left w:val="nil"/>
              <w:bottom w:val="nil"/>
              <w:right w:val="dotted" w:sz="4" w:space="0" w:color="888B8D" w:themeColor="accent2"/>
            </w:tcBorders>
            <w:shd w:val="clear" w:color="auto" w:fill="103D64"/>
          </w:tcPr>
          <w:p w14:paraId="302B221C" w14:textId="41D9AD16" w:rsidR="008006DE" w:rsidRPr="00296D26" w:rsidRDefault="008006DE" w:rsidP="00344F6C">
            <w:pPr>
              <w:pStyle w:val="Heading3"/>
              <w:rPr>
                <w:b/>
              </w:rPr>
            </w:pPr>
            <w:bookmarkStart w:id="62" w:name="_Toc99709776"/>
            <w:bookmarkStart w:id="63" w:name="_Toc130826826"/>
            <w:r w:rsidRPr="00296D26">
              <w:rPr>
                <w:b/>
              </w:rPr>
              <w:t>Nomenclature</w:t>
            </w:r>
            <w:bookmarkEnd w:id="62"/>
            <w:bookmarkEnd w:id="63"/>
          </w:p>
        </w:tc>
        <w:tc>
          <w:tcPr>
            <w:tcW w:w="7087" w:type="dxa"/>
            <w:tcBorders>
              <w:top w:val="nil"/>
              <w:left w:val="dotted" w:sz="4" w:space="0" w:color="888B8D" w:themeColor="accent2"/>
              <w:bottom w:val="nil"/>
              <w:right w:val="nil"/>
            </w:tcBorders>
            <w:shd w:val="clear" w:color="auto" w:fill="103D64"/>
          </w:tcPr>
          <w:p w14:paraId="6F820EF6" w14:textId="06AB1EC9" w:rsidR="008006DE" w:rsidRPr="00296D26" w:rsidRDefault="008006DE" w:rsidP="00FD73F3">
            <w:pPr>
              <w:pStyle w:val="VRQAFormBody"/>
            </w:pPr>
            <w:r w:rsidRPr="00296D26">
              <w:t xml:space="preserve">Standard 4.1 </w:t>
            </w:r>
            <w:r w:rsidR="004E0059" w:rsidRPr="00296D26">
              <w:t xml:space="preserve">and 5.8 </w:t>
            </w:r>
            <w:r w:rsidRPr="00296D26">
              <w:t xml:space="preserve">AQTF </w:t>
            </w:r>
            <w:r w:rsidR="000C7BDD" w:rsidRPr="00296D26">
              <w:t xml:space="preserve">2021 </w:t>
            </w:r>
            <w:r w:rsidRPr="00296D26">
              <w:t>Standards for Accredited Courses</w:t>
            </w:r>
          </w:p>
        </w:tc>
      </w:tr>
      <w:tr w:rsidR="008006DE" w:rsidRPr="00E7450B" w14:paraId="771EDA9E" w14:textId="77777777" w:rsidTr="00B93E31">
        <w:trPr>
          <w:gridAfter w:val="1"/>
          <w:wAfter w:w="142" w:type="dxa"/>
          <w:trHeight w:val="363"/>
        </w:trPr>
        <w:tc>
          <w:tcPr>
            <w:tcW w:w="3271" w:type="dxa"/>
            <w:tcBorders>
              <w:top w:val="nil"/>
              <w:left w:val="nil"/>
              <w:bottom w:val="dotted" w:sz="2" w:space="0" w:color="888B8D" w:themeColor="accent2"/>
              <w:right w:val="dotted" w:sz="2" w:space="0" w:color="888B8D" w:themeColor="accent2"/>
            </w:tcBorders>
          </w:tcPr>
          <w:p w14:paraId="18B162FD" w14:textId="0601A502" w:rsidR="008006DE" w:rsidRPr="00296D26" w:rsidRDefault="008006DE" w:rsidP="00296D26">
            <w:pPr>
              <w:pStyle w:val="Heading4"/>
            </w:pPr>
            <w:bookmarkStart w:id="64" w:name="_Toc479845648"/>
            <w:bookmarkStart w:id="65" w:name="_Toc130826827"/>
            <w:r w:rsidRPr="00296D26">
              <w:t>1.1 Name of the qualification</w:t>
            </w:r>
            <w:bookmarkEnd w:id="64"/>
            <w:bookmarkEnd w:id="65"/>
          </w:p>
        </w:tc>
        <w:tc>
          <w:tcPr>
            <w:tcW w:w="7087" w:type="dxa"/>
            <w:tcBorders>
              <w:top w:val="nil"/>
              <w:left w:val="dotted" w:sz="2" w:space="0" w:color="888B8D" w:themeColor="accent2"/>
              <w:bottom w:val="dotted" w:sz="2" w:space="0" w:color="888B8D" w:themeColor="accent2"/>
              <w:right w:val="nil"/>
            </w:tcBorders>
            <w:vAlign w:val="center"/>
          </w:tcPr>
          <w:p w14:paraId="682F3C08" w14:textId="27A1F3BE" w:rsidR="008006DE" w:rsidRPr="00DC1D4F" w:rsidRDefault="004D45A5" w:rsidP="004A6B8B">
            <w:pPr>
              <w:pStyle w:val="CMMBodycopyAB"/>
            </w:pPr>
            <w:r w:rsidRPr="001B33D3">
              <w:t>22622VIC</w:t>
            </w:r>
            <w:r w:rsidR="00B869AE" w:rsidRPr="00B869AE">
              <w:t xml:space="preserve"> Diploma of Product Design</w:t>
            </w:r>
          </w:p>
        </w:tc>
      </w:tr>
      <w:tr w:rsidR="008006DE" w:rsidRPr="00E7450B" w14:paraId="3326CA8F" w14:textId="77777777" w:rsidTr="00B93E31">
        <w:trPr>
          <w:gridAfter w:val="1"/>
          <w:wAfter w:w="142" w:type="dxa"/>
          <w:trHeight w:val="670"/>
        </w:trPr>
        <w:tc>
          <w:tcPr>
            <w:tcW w:w="3271" w:type="dxa"/>
            <w:tcBorders>
              <w:top w:val="dotted" w:sz="2" w:space="0" w:color="888B8D" w:themeColor="accent2"/>
              <w:left w:val="nil"/>
              <w:bottom w:val="nil"/>
              <w:right w:val="dotted" w:sz="2" w:space="0" w:color="888B8D" w:themeColor="accent2"/>
            </w:tcBorders>
          </w:tcPr>
          <w:p w14:paraId="1303347C" w14:textId="5EFF0A55" w:rsidR="008006DE" w:rsidRPr="00296D26" w:rsidRDefault="008006DE" w:rsidP="00296D26">
            <w:pPr>
              <w:pStyle w:val="Heading4"/>
            </w:pPr>
            <w:bookmarkStart w:id="66" w:name="_Toc479845649"/>
            <w:bookmarkStart w:id="67" w:name="_Toc130826828"/>
            <w:r w:rsidRPr="00296D26">
              <w:t>1.2 Nominal duration of the course</w:t>
            </w:r>
            <w:bookmarkEnd w:id="66"/>
            <w:bookmarkEnd w:id="67"/>
          </w:p>
        </w:tc>
        <w:tc>
          <w:tcPr>
            <w:tcW w:w="7087" w:type="dxa"/>
            <w:tcBorders>
              <w:top w:val="dotted" w:sz="2" w:space="0" w:color="888B8D" w:themeColor="accent2"/>
              <w:left w:val="dotted" w:sz="2" w:space="0" w:color="888B8D" w:themeColor="accent2"/>
              <w:bottom w:val="nil"/>
              <w:right w:val="nil"/>
            </w:tcBorders>
          </w:tcPr>
          <w:p w14:paraId="7D013A4E" w14:textId="0568C758" w:rsidR="008006DE" w:rsidRPr="00487ADF" w:rsidRDefault="007B73FE" w:rsidP="004A6B8B">
            <w:pPr>
              <w:pStyle w:val="CMMBodycopyAB"/>
              <w:rPr>
                <w:highlight w:val="red"/>
              </w:rPr>
            </w:pPr>
            <w:r w:rsidRPr="00402902">
              <w:t>1</w:t>
            </w:r>
            <w:r w:rsidR="00AD660A">
              <w:t>61</w:t>
            </w:r>
            <w:r w:rsidR="00806C99" w:rsidRPr="00402902">
              <w:t>5</w:t>
            </w:r>
            <w:r w:rsidR="00E7469B" w:rsidRPr="00402902">
              <w:t xml:space="preserve"> – </w:t>
            </w:r>
            <w:r w:rsidR="00AD660A">
              <w:t>183</w:t>
            </w:r>
            <w:r w:rsidR="00315651" w:rsidRPr="00402902">
              <w:t>0</w:t>
            </w:r>
            <w:r w:rsidR="00E7469B" w:rsidRPr="00402902">
              <w:t xml:space="preserve"> hours</w:t>
            </w:r>
          </w:p>
        </w:tc>
      </w:tr>
      <w:tr w:rsidR="008006DE" w:rsidRPr="00E7450B" w14:paraId="0F57C204" w14:textId="77777777" w:rsidTr="00B93E31">
        <w:trPr>
          <w:gridAfter w:val="1"/>
          <w:wAfter w:w="142" w:type="dxa"/>
          <w:trHeight w:val="621"/>
        </w:trPr>
        <w:tc>
          <w:tcPr>
            <w:tcW w:w="3271" w:type="dxa"/>
            <w:tcBorders>
              <w:top w:val="nil"/>
              <w:left w:val="nil"/>
              <w:bottom w:val="nil"/>
              <w:right w:val="dotted" w:sz="4" w:space="0" w:color="888B8D" w:themeColor="accent2"/>
            </w:tcBorders>
            <w:shd w:val="clear" w:color="auto" w:fill="103D64" w:themeFill="text2"/>
          </w:tcPr>
          <w:p w14:paraId="5F54A17B" w14:textId="25F6EE3D" w:rsidR="008006DE" w:rsidRPr="00296D26" w:rsidRDefault="008006DE" w:rsidP="00344F6C">
            <w:pPr>
              <w:pStyle w:val="Heading3"/>
              <w:rPr>
                <w:b/>
              </w:rPr>
            </w:pPr>
            <w:bookmarkStart w:id="68" w:name="_Toc479845650"/>
            <w:bookmarkStart w:id="69" w:name="_Toc99709777"/>
            <w:bookmarkStart w:id="70" w:name="_Toc130826829"/>
            <w:r w:rsidRPr="00296D26">
              <w:rPr>
                <w:b/>
              </w:rPr>
              <w:t>Vocational or educational outcomes</w:t>
            </w:r>
            <w:bookmarkEnd w:id="68"/>
            <w:bookmarkEnd w:id="69"/>
            <w:bookmarkEnd w:id="70"/>
          </w:p>
        </w:tc>
        <w:tc>
          <w:tcPr>
            <w:tcW w:w="7087" w:type="dxa"/>
            <w:tcBorders>
              <w:top w:val="nil"/>
              <w:left w:val="dotted" w:sz="4" w:space="0" w:color="888B8D" w:themeColor="accent2"/>
              <w:bottom w:val="nil"/>
            </w:tcBorders>
            <w:shd w:val="clear" w:color="auto" w:fill="103D64"/>
            <w:vAlign w:val="center"/>
          </w:tcPr>
          <w:p w14:paraId="4CC3D1E3" w14:textId="272A8597" w:rsidR="008006DE" w:rsidRPr="00296D26" w:rsidRDefault="008006DE" w:rsidP="00FD73F3">
            <w:pPr>
              <w:pStyle w:val="VRQAFormBody"/>
            </w:pPr>
            <w:r w:rsidRPr="00296D26">
              <w:t xml:space="preserve">Standard 5.1 AQTF </w:t>
            </w:r>
            <w:r w:rsidR="000C7BDD" w:rsidRPr="00296D26">
              <w:t xml:space="preserve">2021 </w:t>
            </w:r>
            <w:r w:rsidRPr="00296D26">
              <w:t>Standards for Accredited Cou</w:t>
            </w:r>
            <w:r w:rsidR="002E7F38" w:rsidRPr="00296D26">
              <w:t>rses</w:t>
            </w:r>
          </w:p>
        </w:tc>
      </w:tr>
      <w:tr w:rsidR="008006DE" w:rsidRPr="00E7450B" w14:paraId="0C6E9C76" w14:textId="77777777" w:rsidTr="00B93E31">
        <w:trPr>
          <w:gridAfter w:val="1"/>
          <w:wAfter w:w="142" w:type="dxa"/>
          <w:trHeight w:val="715"/>
        </w:trPr>
        <w:tc>
          <w:tcPr>
            <w:tcW w:w="3271" w:type="dxa"/>
            <w:tcBorders>
              <w:top w:val="nil"/>
              <w:left w:val="nil"/>
              <w:bottom w:val="dotted" w:sz="4" w:space="0" w:color="888B8D"/>
              <w:right w:val="dotted" w:sz="4" w:space="0" w:color="888B8D" w:themeColor="accent2"/>
            </w:tcBorders>
          </w:tcPr>
          <w:p w14:paraId="2B509E0E" w14:textId="6845F76A" w:rsidR="008006DE" w:rsidRPr="00296D26" w:rsidRDefault="008006DE" w:rsidP="00296D26">
            <w:pPr>
              <w:pStyle w:val="Heading4"/>
            </w:pPr>
            <w:bookmarkStart w:id="71" w:name="_Toc130826830"/>
            <w:r w:rsidRPr="00296D26">
              <w:rPr>
                <w:bCs/>
              </w:rPr>
              <w:t>2.</w:t>
            </w:r>
            <w:r w:rsidRPr="00296D26">
              <w:t xml:space="preserve">1 </w:t>
            </w:r>
            <w:bookmarkStart w:id="72" w:name="_Toc479845651"/>
            <w:r w:rsidRPr="00296D26">
              <w:t>Outcome(s) of the course</w:t>
            </w:r>
            <w:bookmarkEnd w:id="71"/>
            <w:bookmarkEnd w:id="72"/>
          </w:p>
        </w:tc>
        <w:tc>
          <w:tcPr>
            <w:tcW w:w="7087" w:type="dxa"/>
            <w:tcBorders>
              <w:top w:val="nil"/>
              <w:left w:val="dotted" w:sz="4" w:space="0" w:color="888B8D" w:themeColor="accent2"/>
              <w:bottom w:val="dotted" w:sz="4" w:space="0" w:color="888B8D"/>
              <w:right w:val="nil"/>
            </w:tcBorders>
          </w:tcPr>
          <w:p w14:paraId="6C85D5A6" w14:textId="7EF00C40" w:rsidR="00751E7A" w:rsidRPr="0088239A" w:rsidRDefault="00751E7A" w:rsidP="006006DC">
            <w:pPr>
              <w:pStyle w:val="CMMBodycopyAB"/>
              <w:spacing w:line="276" w:lineRule="auto"/>
            </w:pPr>
            <w:r w:rsidRPr="0088239A">
              <w:t xml:space="preserve">Successful completion of this course provides graduates with the skills and knowledge to design and develop products and product ranges from client brief </w:t>
            </w:r>
            <w:r w:rsidR="00513AFF">
              <w:t xml:space="preserve">in order </w:t>
            </w:r>
            <w:r w:rsidRPr="0088239A">
              <w:t>to</w:t>
            </w:r>
            <w:r w:rsidR="003A03BC" w:rsidRPr="0088239A">
              <w:t xml:space="preserve"> produce a product model,</w:t>
            </w:r>
            <w:r w:rsidRPr="0088239A">
              <w:t xml:space="preserve"> prototype</w:t>
            </w:r>
            <w:r w:rsidR="003A03BC" w:rsidRPr="0088239A">
              <w:t xml:space="preserve"> or proof of concept</w:t>
            </w:r>
            <w:r w:rsidR="00323A09" w:rsidRPr="0088239A">
              <w:t xml:space="preserve"> of the design.</w:t>
            </w:r>
            <w:r w:rsidRPr="0088239A">
              <w:t xml:space="preserve"> </w:t>
            </w:r>
          </w:p>
          <w:p w14:paraId="656245A0" w14:textId="77777777" w:rsidR="00751E7A" w:rsidRPr="0088239A" w:rsidRDefault="00751E7A" w:rsidP="006006DC">
            <w:pPr>
              <w:pStyle w:val="CMMBodycopyAB"/>
              <w:spacing w:after="0" w:line="276" w:lineRule="auto"/>
            </w:pPr>
            <w:r w:rsidRPr="0088239A">
              <w:t xml:space="preserve">This includes the ability to: </w:t>
            </w:r>
          </w:p>
          <w:p w14:paraId="061602F0" w14:textId="77777777" w:rsidR="00751E7A" w:rsidRPr="0088239A" w:rsidRDefault="00751E7A" w:rsidP="006006DC">
            <w:pPr>
              <w:pStyle w:val="CMMListBulletB"/>
              <w:spacing w:before="60" w:after="60" w:line="276" w:lineRule="auto"/>
              <w:ind w:left="714" w:hanging="357"/>
            </w:pPr>
            <w:r w:rsidRPr="0088239A">
              <w:t>use drawings, 3D models and computer-aided design to express ideas and communicate concepts</w:t>
            </w:r>
          </w:p>
          <w:p w14:paraId="157B75AD" w14:textId="77777777" w:rsidR="00751E7A" w:rsidRPr="0088239A" w:rsidRDefault="00751E7A" w:rsidP="006006DC">
            <w:pPr>
              <w:pStyle w:val="CMMListBulletB"/>
              <w:spacing w:before="60" w:after="60" w:line="276" w:lineRule="auto"/>
              <w:ind w:left="714" w:hanging="357"/>
            </w:pPr>
            <w:r w:rsidRPr="0088239A">
              <w:t>articulate, present and debate ideas with team, management and/or clients</w:t>
            </w:r>
          </w:p>
          <w:p w14:paraId="3C5E2213" w14:textId="77777777" w:rsidR="00751E7A" w:rsidRPr="0088239A" w:rsidRDefault="00751E7A" w:rsidP="006006DC">
            <w:pPr>
              <w:pStyle w:val="CMMListBulletB"/>
              <w:spacing w:before="60" w:after="60" w:line="276" w:lineRule="auto"/>
              <w:ind w:left="714" w:hanging="357"/>
            </w:pPr>
            <w:r w:rsidRPr="0088239A">
              <w:t>establish and refine design briefs for products</w:t>
            </w:r>
          </w:p>
          <w:p w14:paraId="024DFD89" w14:textId="77777777" w:rsidR="00751E7A" w:rsidRPr="0088239A" w:rsidRDefault="00751E7A" w:rsidP="006006DC">
            <w:pPr>
              <w:pStyle w:val="CMMListBulletB"/>
              <w:spacing w:before="60" w:after="60" w:line="276" w:lineRule="auto"/>
              <w:ind w:left="714" w:hanging="357"/>
            </w:pPr>
            <w:r w:rsidRPr="0088239A">
              <w:t xml:space="preserve">develop innovative design solutions </w:t>
            </w:r>
          </w:p>
          <w:p w14:paraId="050420F4" w14:textId="763EC82F" w:rsidR="00751E7A" w:rsidRPr="0088239A" w:rsidRDefault="00751E7A" w:rsidP="006006DC">
            <w:pPr>
              <w:pStyle w:val="CMMListBulletB"/>
              <w:spacing w:before="60" w:after="60" w:line="276" w:lineRule="auto"/>
              <w:ind w:left="714" w:hanging="357"/>
            </w:pPr>
            <w:r w:rsidRPr="0088239A">
              <w:t>analyse and research consumer behaviour and markets</w:t>
            </w:r>
          </w:p>
          <w:p w14:paraId="77F771FE" w14:textId="358D1BC7" w:rsidR="003935D1" w:rsidRPr="0088239A" w:rsidRDefault="003935D1" w:rsidP="006006DC">
            <w:pPr>
              <w:pStyle w:val="CMMListBulletB"/>
              <w:spacing w:before="60" w:after="60" w:line="276" w:lineRule="auto"/>
              <w:ind w:left="714" w:hanging="357"/>
            </w:pPr>
            <w:r w:rsidRPr="0088239A">
              <w:t xml:space="preserve">use </w:t>
            </w:r>
            <w:r w:rsidR="00501914" w:rsidRPr="0088239A">
              <w:t xml:space="preserve">3D printing </w:t>
            </w:r>
            <w:r w:rsidRPr="0088239A">
              <w:t>in product design</w:t>
            </w:r>
          </w:p>
          <w:p w14:paraId="381AF1AD" w14:textId="438B4195" w:rsidR="003935D1" w:rsidRPr="0088239A" w:rsidRDefault="003935D1" w:rsidP="006006DC">
            <w:pPr>
              <w:pStyle w:val="CMMListBulletB"/>
              <w:spacing w:before="60" w:after="60" w:line="276" w:lineRule="auto"/>
              <w:ind w:left="714" w:hanging="357"/>
            </w:pPr>
            <w:r w:rsidRPr="0088239A">
              <w:t>collaborate with others and plan the design process</w:t>
            </w:r>
          </w:p>
          <w:p w14:paraId="505FDCF3" w14:textId="333BA9F1" w:rsidR="000A37F0" w:rsidRPr="0088239A" w:rsidRDefault="000A37F0" w:rsidP="006006DC">
            <w:pPr>
              <w:pStyle w:val="CMMListBulletB"/>
              <w:spacing w:before="60" w:after="60" w:line="276" w:lineRule="auto"/>
              <w:ind w:left="714" w:hanging="357"/>
            </w:pPr>
            <w:r w:rsidRPr="0088239A">
              <w:t>apply work health and safety (WHS) requirements</w:t>
            </w:r>
            <w:r w:rsidR="003A03BC" w:rsidRPr="0088239A">
              <w:t xml:space="preserve"> to product design</w:t>
            </w:r>
          </w:p>
          <w:p w14:paraId="511DD03C" w14:textId="323B1075" w:rsidR="00513AFF" w:rsidRDefault="00751E7A" w:rsidP="00513AFF">
            <w:pPr>
              <w:pStyle w:val="CMMListBulletB"/>
              <w:spacing w:before="60" w:after="60" w:line="276" w:lineRule="auto"/>
              <w:ind w:left="714" w:hanging="357"/>
            </w:pPr>
            <w:r w:rsidRPr="0088239A">
              <w:t>meet deadlines and work within budgets</w:t>
            </w:r>
            <w:r w:rsidR="00513AFF">
              <w:t>.</w:t>
            </w:r>
          </w:p>
          <w:p w14:paraId="4ECC3DE0" w14:textId="5F897AFA" w:rsidR="00513AFF" w:rsidRPr="0088239A" w:rsidRDefault="00513AFF" w:rsidP="00513AFF">
            <w:pPr>
              <w:pStyle w:val="CMMListBulletB"/>
              <w:numPr>
                <w:ilvl w:val="0"/>
                <w:numId w:val="0"/>
              </w:numPr>
              <w:spacing w:line="276" w:lineRule="auto"/>
            </w:pPr>
            <w:r w:rsidRPr="0088239A">
              <w:t>Graduates of this course may seek employment in entry-level product design roles as part of a small or large design companies or as an independent designer. As a product designer, individuals may work as part of design teams in a consultancy environment or for manufacturing organisations. Many product designers also take on freelance work.</w:t>
            </w:r>
          </w:p>
        </w:tc>
      </w:tr>
      <w:tr w:rsidR="008006DE" w:rsidRPr="00E7450B" w14:paraId="545F9B5D" w14:textId="77777777" w:rsidTr="00B93E31">
        <w:trPr>
          <w:gridAfter w:val="1"/>
          <w:wAfter w:w="142" w:type="dxa"/>
          <w:trHeight w:val="715"/>
        </w:trPr>
        <w:tc>
          <w:tcPr>
            <w:tcW w:w="3271" w:type="dxa"/>
            <w:tcBorders>
              <w:top w:val="dotted" w:sz="4" w:space="0" w:color="888B8D"/>
              <w:left w:val="nil"/>
              <w:bottom w:val="nil"/>
              <w:right w:val="dotted" w:sz="4" w:space="0" w:color="888B8D" w:themeColor="accent2"/>
            </w:tcBorders>
          </w:tcPr>
          <w:p w14:paraId="77FE7AEF" w14:textId="716F38C7" w:rsidR="008006DE" w:rsidRPr="00EB2429" w:rsidRDefault="008006DE" w:rsidP="00296D26">
            <w:pPr>
              <w:pStyle w:val="Heading4"/>
            </w:pPr>
            <w:bookmarkStart w:id="73" w:name="_Toc130826831"/>
            <w:r w:rsidRPr="00EB2429">
              <w:t xml:space="preserve">2.2 Course </w:t>
            </w:r>
            <w:r w:rsidR="00177CD9">
              <w:t>d</w:t>
            </w:r>
            <w:r w:rsidRPr="00EB2429">
              <w:t>escription</w:t>
            </w:r>
            <w:bookmarkEnd w:id="73"/>
          </w:p>
        </w:tc>
        <w:tc>
          <w:tcPr>
            <w:tcW w:w="7087" w:type="dxa"/>
            <w:tcBorders>
              <w:top w:val="dotted" w:sz="4" w:space="0" w:color="888B8D"/>
              <w:left w:val="dotted" w:sz="4" w:space="0" w:color="888B8D" w:themeColor="accent2"/>
              <w:bottom w:val="nil"/>
              <w:right w:val="nil"/>
            </w:tcBorders>
          </w:tcPr>
          <w:p w14:paraId="376F6CAD" w14:textId="73AEC190" w:rsidR="00323A09" w:rsidRPr="0088239A" w:rsidRDefault="00323A09" w:rsidP="006006DC">
            <w:pPr>
              <w:pStyle w:val="CMMBodycopyAB"/>
              <w:spacing w:line="276" w:lineRule="auto"/>
            </w:pPr>
            <w:r w:rsidRPr="0088239A">
              <w:t xml:space="preserve">Successful completion of this course provides graduates with the skills and knowledge to design and develop products and product ranges from client brief </w:t>
            </w:r>
            <w:r w:rsidR="00513AFF">
              <w:t xml:space="preserve">in order </w:t>
            </w:r>
            <w:r w:rsidRPr="0088239A">
              <w:t xml:space="preserve">to produce a product model, prototype or proof of concept of the design. </w:t>
            </w:r>
          </w:p>
          <w:p w14:paraId="78BF0CEB" w14:textId="7E9FB073" w:rsidR="0088239A" w:rsidRPr="0088239A" w:rsidRDefault="00CF3A14" w:rsidP="006006DC">
            <w:pPr>
              <w:pStyle w:val="CMMBodycopyAB"/>
              <w:spacing w:line="276" w:lineRule="auto"/>
            </w:pPr>
            <w:r w:rsidRPr="0088239A">
              <w:t xml:space="preserve">In this role, product designers develop designs with colleagues and clients, as well as working closely and collaboratively with other professionals and skilled practitioners. They use drawings, 3-D models and computer designs to express their ideas. They have </w:t>
            </w:r>
            <w:r w:rsidRPr="0088239A">
              <w:lastRenderedPageBreak/>
              <w:t>underpinning knowledge in technology, production methods and materials, and can meet deadlines and work within budgets.</w:t>
            </w:r>
          </w:p>
        </w:tc>
      </w:tr>
      <w:tr w:rsidR="008006DE" w:rsidRPr="00E7450B" w14:paraId="082AAD3F" w14:textId="77777777" w:rsidTr="00B93E31">
        <w:trPr>
          <w:gridAfter w:val="1"/>
          <w:wAfter w:w="142" w:type="dxa"/>
          <w:trHeight w:val="569"/>
        </w:trPr>
        <w:tc>
          <w:tcPr>
            <w:tcW w:w="3271" w:type="dxa"/>
            <w:tcBorders>
              <w:top w:val="nil"/>
              <w:left w:val="nil"/>
              <w:bottom w:val="nil"/>
              <w:right w:val="dotted" w:sz="4" w:space="0" w:color="888B8D" w:themeColor="accent2"/>
            </w:tcBorders>
            <w:shd w:val="clear" w:color="auto" w:fill="103D64" w:themeFill="text2"/>
          </w:tcPr>
          <w:p w14:paraId="4FDECAEB" w14:textId="3265EC4C" w:rsidR="008006DE" w:rsidRPr="0060010D" w:rsidRDefault="008006DE" w:rsidP="00344F6C">
            <w:pPr>
              <w:pStyle w:val="Heading3"/>
              <w:rPr>
                <w:b/>
              </w:rPr>
            </w:pPr>
            <w:bookmarkStart w:id="74" w:name="_Toc479845652"/>
            <w:bookmarkStart w:id="75" w:name="_Toc99709778"/>
            <w:bookmarkStart w:id="76" w:name="_Toc130826832"/>
            <w:r w:rsidRPr="0060010D">
              <w:rPr>
                <w:b/>
              </w:rPr>
              <w:lastRenderedPageBreak/>
              <w:t>Development of the course</w:t>
            </w:r>
            <w:bookmarkEnd w:id="74"/>
            <w:bookmarkEnd w:id="75"/>
            <w:bookmarkEnd w:id="76"/>
          </w:p>
        </w:tc>
        <w:tc>
          <w:tcPr>
            <w:tcW w:w="7087" w:type="dxa"/>
            <w:tcBorders>
              <w:top w:val="nil"/>
              <w:left w:val="dotted" w:sz="4" w:space="0" w:color="888B8D" w:themeColor="accent2"/>
              <w:bottom w:val="nil"/>
            </w:tcBorders>
            <w:shd w:val="clear" w:color="auto" w:fill="103D64" w:themeFill="text2"/>
          </w:tcPr>
          <w:p w14:paraId="311B8784" w14:textId="7A0F8CF6" w:rsidR="008006DE" w:rsidRPr="0060010D" w:rsidRDefault="008006DE" w:rsidP="00FD73F3">
            <w:pPr>
              <w:pStyle w:val="VRQAFormBody"/>
            </w:pPr>
            <w:r w:rsidRPr="0060010D">
              <w:t xml:space="preserve">Standards </w:t>
            </w:r>
            <w:r w:rsidR="00C94CE9" w:rsidRPr="0060010D">
              <w:t>4.1, 5.1, 5.2, 5.3 and 5.4</w:t>
            </w:r>
            <w:r w:rsidRPr="0060010D">
              <w:t xml:space="preserve"> AQTF </w:t>
            </w:r>
            <w:r w:rsidR="000C7BDD" w:rsidRPr="0060010D">
              <w:t xml:space="preserve">2021 </w:t>
            </w:r>
            <w:r w:rsidRPr="0060010D">
              <w:t>Standards for Accredited Courses</w:t>
            </w:r>
          </w:p>
        </w:tc>
      </w:tr>
      <w:tr w:rsidR="008006DE" w:rsidRPr="00BE36CD" w14:paraId="74BF7CF5" w14:textId="77777777" w:rsidTr="00B93E31">
        <w:trPr>
          <w:gridAfter w:val="1"/>
          <w:wAfter w:w="142" w:type="dxa"/>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57AA95A4" w14:textId="20035DCE" w:rsidR="008006DE" w:rsidRPr="00122A17" w:rsidRDefault="008006DE" w:rsidP="00296D26">
            <w:pPr>
              <w:pStyle w:val="Heading4"/>
            </w:pPr>
            <w:bookmarkStart w:id="77" w:name="_Toc479845653"/>
            <w:bookmarkStart w:id="78" w:name="_Toc130826833"/>
            <w:r w:rsidRPr="00730989">
              <w:rPr>
                <w:bCs/>
              </w:rPr>
              <w:t>3</w:t>
            </w:r>
            <w:r w:rsidRPr="00122A17">
              <w:t>.</w:t>
            </w:r>
            <w:r w:rsidRPr="00122A17">
              <w:rPr>
                <w:rStyle w:val="Heading4Char"/>
                <w:b/>
              </w:rPr>
              <w:t>1 Industry</w:t>
            </w:r>
            <w:r w:rsidR="00C94CE9" w:rsidRPr="00122A17">
              <w:rPr>
                <w:rStyle w:val="Heading4Char"/>
                <w:b/>
              </w:rPr>
              <w:t xml:space="preserve">, education, legislative, </w:t>
            </w:r>
            <w:r w:rsidRPr="00122A17">
              <w:rPr>
                <w:rStyle w:val="Heading4Char"/>
                <w:b/>
              </w:rPr>
              <w:t>enterprise</w:t>
            </w:r>
            <w:r w:rsidR="00C94CE9" w:rsidRPr="00122A17">
              <w:rPr>
                <w:rStyle w:val="Heading4Char"/>
                <w:b/>
              </w:rPr>
              <w:t xml:space="preserve"> or</w:t>
            </w:r>
            <w:r w:rsidR="00C94CE9" w:rsidRPr="00122A17">
              <w:t xml:space="preserve"> </w:t>
            </w:r>
            <w:r w:rsidRPr="00C65A2D">
              <w:rPr>
                <w:bCs/>
              </w:rPr>
              <w:t>community needs</w:t>
            </w:r>
            <w:bookmarkEnd w:id="77"/>
            <w:bookmarkEnd w:id="78"/>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2B124148" w14:textId="77777777" w:rsidR="006D13CC" w:rsidRPr="00BE36CD" w:rsidRDefault="006D13CC" w:rsidP="00BE36CD">
            <w:pPr>
              <w:pStyle w:val="CMMHeadingSectionB"/>
              <w:spacing w:before="240" w:line="276" w:lineRule="auto"/>
            </w:pPr>
            <w:r w:rsidRPr="00BE36CD">
              <w:t>Industry needs of Victoria</w:t>
            </w:r>
          </w:p>
          <w:p w14:paraId="765F2891" w14:textId="77777777" w:rsidR="006D13CC" w:rsidRPr="00BE36CD" w:rsidRDefault="006D13CC" w:rsidP="00BE36CD">
            <w:pPr>
              <w:pStyle w:val="CMMBodycopyAB"/>
              <w:spacing w:line="276" w:lineRule="auto"/>
            </w:pPr>
            <w:r w:rsidRPr="00BE36CD">
              <w:t>The design sector continues to be of major importanc</w:t>
            </w:r>
            <w:r w:rsidRPr="00BE36CD">
              <w:rPr>
                <w:szCs w:val="22"/>
              </w:rPr>
              <w:t xml:space="preserve">e to Victoria’s economy. As outlined in Creative Victoria’s 2019 report </w:t>
            </w:r>
            <w:hyperlink r:id="rId32" w:history="1">
              <w:r w:rsidRPr="00BE36CD">
                <w:rPr>
                  <w:rStyle w:val="Hyperlink"/>
                  <w:i w:val="0"/>
                  <w:szCs w:val="22"/>
                </w:rPr>
                <w:t>'Victoria’s Design Capacities, Performance &amp; Business Use of Design'</w:t>
              </w:r>
            </w:hyperlink>
            <w:r w:rsidRPr="00BE36CD">
              <w:rPr>
                <w:szCs w:val="22"/>
              </w:rPr>
              <w:t xml:space="preserve">:  </w:t>
            </w:r>
          </w:p>
          <w:p w14:paraId="3BA43278" w14:textId="77777777" w:rsidR="006D13CC" w:rsidRPr="00BE36CD" w:rsidRDefault="006D13CC" w:rsidP="00BE36CD">
            <w:pPr>
              <w:pStyle w:val="CMMBodycopyAB"/>
              <w:spacing w:line="276" w:lineRule="auto"/>
              <w:ind w:left="720"/>
            </w:pPr>
            <w:r w:rsidRPr="00BE36CD">
              <w:rPr>
                <w:i/>
              </w:rPr>
              <w:t>“Victorian design consultancies earn revenue of $6.3 billion annually, growing a total of 26% from $5.0 billion in 2015. This equates to an annual compound growth rate of almost 6%, since 2015. This is a somewhat faster growth rate than the general economy, which during that same time has had an annual growth rate, based on nominal Gross State Product (GSP) of between 4% to 5.5%.”</w:t>
            </w:r>
            <w:r w:rsidRPr="00BE36CD">
              <w:rPr>
                <w:rStyle w:val="FootnoteReference"/>
              </w:rPr>
              <w:footnoteReference w:id="2"/>
            </w:r>
          </w:p>
          <w:p w14:paraId="2530FFBC" w14:textId="77777777" w:rsidR="006D13CC" w:rsidRPr="00BE36CD" w:rsidRDefault="006D13CC" w:rsidP="00BE36CD">
            <w:pPr>
              <w:pStyle w:val="CMMBodycopyAB"/>
              <w:spacing w:line="276" w:lineRule="auto"/>
            </w:pPr>
            <w:r w:rsidRPr="00BE36CD">
              <w:t xml:space="preserve">The report notes the increased number of design consultancies operating in Victoria; highlighting that </w:t>
            </w:r>
            <w:r w:rsidRPr="00BE36CD">
              <w:rPr>
                <w:i/>
              </w:rPr>
              <w:t>“the industrial sector and the artisan sector have each added about 25% more consultancies, with these sectors having the most prolific growth in percentage terms”</w:t>
            </w:r>
            <w:r w:rsidRPr="00BE36CD">
              <w:t xml:space="preserve"> since 2015 than other design sectors.</w:t>
            </w:r>
            <w:r w:rsidRPr="00BE36CD">
              <w:rPr>
                <w:rStyle w:val="FootnoteReference"/>
              </w:rPr>
              <w:footnoteReference w:id="3"/>
            </w:r>
            <w:r w:rsidRPr="00BE36CD">
              <w:t xml:space="preserve"> </w:t>
            </w:r>
          </w:p>
          <w:p w14:paraId="63CF967A" w14:textId="2F8E27E8" w:rsidR="006D13CC" w:rsidRPr="00BE36CD" w:rsidRDefault="006D13CC" w:rsidP="00BE36CD">
            <w:pPr>
              <w:pStyle w:val="CMMBodycopyAB"/>
              <w:spacing w:line="276" w:lineRule="auto"/>
            </w:pPr>
            <w:r w:rsidRPr="00BE36CD">
              <w:t xml:space="preserve">In recognition of this, the Victorian Government launched </w:t>
            </w:r>
            <w:hyperlink r:id="rId33" w:history="1">
              <w:r w:rsidRPr="00BE36CD">
                <w:rPr>
                  <w:rStyle w:val="Hyperlink"/>
                  <w:i w:val="0"/>
                </w:rPr>
                <w:t>Creative State 2025</w:t>
              </w:r>
            </w:hyperlink>
            <w:r w:rsidRPr="00BE36CD">
              <w:t xml:space="preserve">, which builds on the achievements of the landmark 2016-2020 </w:t>
            </w:r>
            <w:r w:rsidRPr="00BE36CD">
              <w:rPr>
                <w:i/>
              </w:rPr>
              <w:t>Creative State strategy</w:t>
            </w:r>
            <w:r w:rsidRPr="00BE36CD">
              <w:t xml:space="preserve"> and is backed by a record $288 million investment over four years from 2021.</w:t>
            </w:r>
            <w:r w:rsidRPr="00BE36CD">
              <w:rPr>
                <w:rStyle w:val="FootnoteReference"/>
              </w:rPr>
              <w:footnoteReference w:id="4"/>
            </w:r>
            <w:r w:rsidRPr="00BE36CD">
              <w:t xml:space="preserve"> The strategy aims </w:t>
            </w:r>
            <w:r w:rsidR="005D4858">
              <w:t xml:space="preserve">to </w:t>
            </w:r>
            <w:r w:rsidRPr="00BE36CD">
              <w:t>engender stability, create opportunity and stimulate growth for Victoria’s creative workers, businesses and industries and positions Victoria’s creative industries as a catalyst for the state’s future economic prosperity and social wellbeing.</w:t>
            </w:r>
          </w:p>
          <w:p w14:paraId="2DCCB597" w14:textId="77777777" w:rsidR="006D13CC" w:rsidRPr="00BE36CD" w:rsidRDefault="006D13CC" w:rsidP="00BE36CD">
            <w:pPr>
              <w:pStyle w:val="CMMBodycopyAB"/>
              <w:spacing w:line="276" w:lineRule="auto"/>
            </w:pPr>
            <w:r w:rsidRPr="00BE36CD">
              <w:t>A key action of this strategy is to:</w:t>
            </w:r>
          </w:p>
          <w:p w14:paraId="215F3195" w14:textId="77777777" w:rsidR="006D13CC" w:rsidRPr="00BE36CD" w:rsidRDefault="006D13CC" w:rsidP="00BE36CD">
            <w:pPr>
              <w:pStyle w:val="CMMBodycopyAB"/>
              <w:spacing w:line="276" w:lineRule="auto"/>
              <w:ind w:left="720"/>
            </w:pPr>
            <w:r w:rsidRPr="00BE36CD">
              <w:rPr>
                <w:bCs w:val="0"/>
                <w:i/>
              </w:rPr>
              <w:t>“</w:t>
            </w:r>
            <w:r w:rsidRPr="00BE36CD">
              <w:rPr>
                <w:i/>
              </w:rPr>
              <w:t>Position Victoria as a design leader and promote the use of design by extending support for design capability, and building both public awareness and engagement with design.”</w:t>
            </w:r>
            <w:r w:rsidRPr="00BE36CD">
              <w:rPr>
                <w:rStyle w:val="FootnoteReference"/>
                <w:i/>
              </w:rPr>
              <w:footnoteReference w:id="5"/>
            </w:r>
          </w:p>
          <w:p w14:paraId="5BFDDECB" w14:textId="77777777" w:rsidR="006D13CC" w:rsidRPr="00BE36CD" w:rsidRDefault="006D13CC" w:rsidP="00BE36CD">
            <w:pPr>
              <w:pStyle w:val="CMMBodycopyAB"/>
              <w:spacing w:line="276" w:lineRule="auto"/>
            </w:pPr>
            <w:r w:rsidRPr="00BE36CD">
              <w:t xml:space="preserve">According to the Victorian Skills Authority’s (VSA) </w:t>
            </w:r>
            <w:hyperlink r:id="rId34" w:history="1">
              <w:r w:rsidRPr="00BE36CD">
                <w:rPr>
                  <w:rStyle w:val="Hyperlink"/>
                </w:rPr>
                <w:t>Employment Forecast Dashboard</w:t>
              </w:r>
            </w:hyperlink>
            <w:r w:rsidRPr="00BE36CD">
              <w:t xml:space="preserve"> data which underpins the Victorian Skills Plan, there was an estimated 6,601 individuals employed in Victoria in 2022 under the ANZCO occupation group </w:t>
            </w:r>
            <w:r w:rsidRPr="00BE36CD">
              <w:rPr>
                <w:i/>
              </w:rPr>
              <w:t xml:space="preserve">2323 Fashion, Industrial and </w:t>
            </w:r>
            <w:r w:rsidRPr="00BE36CD">
              <w:rPr>
                <w:i/>
              </w:rPr>
              <w:lastRenderedPageBreak/>
              <w:t>Jewellery Designers</w:t>
            </w:r>
            <w:r w:rsidRPr="00BE36CD">
              <w:t>. The VSA data shows an expected employment growth rate of 5.4% between 2022-2025.</w:t>
            </w:r>
            <w:r w:rsidRPr="00BE36CD">
              <w:rPr>
                <w:rStyle w:val="FootnoteReference"/>
              </w:rPr>
              <w:footnoteReference w:id="6"/>
            </w:r>
          </w:p>
          <w:p w14:paraId="3558FE65" w14:textId="77777777" w:rsidR="006D13CC" w:rsidRPr="00BE36CD" w:rsidRDefault="006D13CC" w:rsidP="00BE36CD">
            <w:pPr>
              <w:pStyle w:val="CMMBodycopyAB"/>
              <w:spacing w:line="276" w:lineRule="auto"/>
            </w:pPr>
            <w:r w:rsidRPr="00BE36CD">
              <w:t>National data from Jobs and Skills Australia (JSA) for this same ANZCO occupation grouping (2323) shows 12,700 individuals employed across</w:t>
            </w:r>
            <w:r w:rsidRPr="001B33D3">
              <w:t xml:space="preserve"> </w:t>
            </w:r>
            <w:r w:rsidRPr="00BE36CD">
              <w:t>Australia and projects very strong future growth of 28.4% over 5 years from 2021 to 2026.</w:t>
            </w:r>
            <w:r w:rsidRPr="00BE36CD">
              <w:rPr>
                <w:rStyle w:val="FootnoteReference"/>
              </w:rPr>
              <w:footnoteReference w:id="7"/>
            </w:r>
            <w:r w:rsidRPr="00BE36CD">
              <w:t xml:space="preserve"> </w:t>
            </w:r>
          </w:p>
          <w:p w14:paraId="32242AB4" w14:textId="214F3E86" w:rsidR="006D13CC" w:rsidRPr="00BE36CD" w:rsidRDefault="006D13CC" w:rsidP="00BE36CD">
            <w:pPr>
              <w:pStyle w:val="CMMBodycopyAB"/>
              <w:spacing w:line="276" w:lineRule="auto"/>
            </w:pPr>
            <w:r w:rsidRPr="00BE36CD">
              <w:t xml:space="preserve">JSA data for ANZCO occupation </w:t>
            </w:r>
            <w:r w:rsidRPr="00BE36CD">
              <w:rPr>
                <w:i/>
              </w:rPr>
              <w:t>232312 Industrial Designers</w:t>
            </w:r>
            <w:r w:rsidRPr="00BE36CD">
              <w:t xml:space="preserve"> does not show employment projections (this is only provided for 4-digit ANZCO level), however it does show there are 3,400 individuals employed across Australia and that 41.8% (approx. 1,421) are employed in Victoria.</w:t>
            </w:r>
            <w:r w:rsidRPr="00BE36CD">
              <w:rPr>
                <w:rStyle w:val="FootnoteReference"/>
              </w:rPr>
              <w:footnoteReference w:id="8"/>
            </w:r>
          </w:p>
          <w:p w14:paraId="30871634" w14:textId="47EA0979" w:rsidR="006D13CC" w:rsidRPr="00BE36CD" w:rsidRDefault="006D13CC" w:rsidP="00BE36CD">
            <w:pPr>
              <w:pStyle w:val="CMMBodycopyAB"/>
              <w:spacing w:line="276" w:lineRule="auto"/>
              <w:rPr>
                <w:rStyle w:val="Hyperlink"/>
                <w:i w:val="0"/>
              </w:rPr>
            </w:pPr>
            <w:r w:rsidRPr="00BE36CD">
              <w:t xml:space="preserve">The </w:t>
            </w:r>
            <w:bookmarkStart w:id="79" w:name="_Hlk125960305"/>
            <w:r w:rsidRPr="00BE36CD">
              <w:rPr>
                <w:rStyle w:val="Hyperlink"/>
              </w:rPr>
              <w:fldChar w:fldCharType="begin"/>
            </w:r>
            <w:r w:rsidRPr="00BE36CD">
              <w:rPr>
                <w:rStyle w:val="Hyperlink"/>
              </w:rPr>
              <w:instrText xml:space="preserve"> HYPERLINK "https://chiefscientist.govcms.gov.au/sites/default/files/2020-07/Australias%20STEM%20Workforce%20-%20Final.pdf" </w:instrText>
            </w:r>
            <w:r w:rsidRPr="00BE36CD">
              <w:rPr>
                <w:rStyle w:val="Hyperlink"/>
              </w:rPr>
            </w:r>
            <w:r w:rsidRPr="00BE36CD">
              <w:rPr>
                <w:rStyle w:val="Hyperlink"/>
              </w:rPr>
              <w:fldChar w:fldCharType="separate"/>
            </w:r>
            <w:r w:rsidRPr="00BE36CD">
              <w:rPr>
                <w:rStyle w:val="Hyperlink"/>
              </w:rPr>
              <w:t>Australia’s STEM Workforce</w:t>
            </w:r>
            <w:r w:rsidRPr="00BE36CD">
              <w:rPr>
                <w:rStyle w:val="Hyperlink"/>
              </w:rPr>
              <w:fldChar w:fldCharType="end"/>
            </w:r>
            <w:bookmarkEnd w:id="79"/>
            <w:r w:rsidRPr="00BE36CD">
              <w:rPr>
                <w:i/>
              </w:rPr>
              <w:t xml:space="preserve"> </w:t>
            </w:r>
            <w:r w:rsidRPr="00BE36CD">
              <w:t xml:space="preserve">report published in 2020 outlines how the impacts of bushfires and COVID-19 have shown the value of an educated STEM workforce in developing solutions for response, recovery and long-term resilience. The report states that: </w:t>
            </w:r>
          </w:p>
          <w:p w14:paraId="496BA86D" w14:textId="77777777" w:rsidR="006D13CC" w:rsidRPr="00BE36CD" w:rsidRDefault="006D13CC" w:rsidP="00BE36CD">
            <w:pPr>
              <w:pStyle w:val="CMMListBulletB"/>
              <w:numPr>
                <w:ilvl w:val="0"/>
                <w:numId w:val="0"/>
              </w:numPr>
              <w:spacing w:line="276" w:lineRule="auto"/>
              <w:ind w:left="714"/>
              <w:rPr>
                <w:rFonts w:cs="Arial"/>
                <w:bCs/>
                <w:szCs w:val="18"/>
                <w:lang w:val="en-AU" w:eastAsia="x-none"/>
              </w:rPr>
            </w:pPr>
            <w:r w:rsidRPr="00BE36CD">
              <w:rPr>
                <w:rFonts w:cs="Arial"/>
                <w:bCs/>
                <w:i/>
                <w:szCs w:val="18"/>
                <w:lang w:val="en-AU" w:eastAsia="x-none"/>
              </w:rPr>
              <w:t>“Australians who have studied science, technology, engineering and mathematics (STEM) are helping to solve the problems of the future—meeting electricity demand and generation needs, adapting to the changing climate, integrating AI into society and optimising healthcare for ageing populations.”</w:t>
            </w:r>
            <w:r w:rsidRPr="00BE36CD">
              <w:rPr>
                <w:rStyle w:val="FootnoteReference"/>
                <w:rFonts w:cs="Arial"/>
                <w:bCs/>
                <w:i/>
                <w:szCs w:val="18"/>
                <w:lang w:val="en-AU" w:eastAsia="x-none"/>
              </w:rPr>
              <w:footnoteReference w:id="9"/>
            </w:r>
          </w:p>
          <w:p w14:paraId="422927C7" w14:textId="03B0EE97" w:rsidR="006D13CC" w:rsidRPr="00BE36CD" w:rsidRDefault="006D13CC" w:rsidP="00BE36CD">
            <w:pPr>
              <w:pStyle w:val="CMMBodycopyAB"/>
              <w:spacing w:line="276" w:lineRule="auto"/>
            </w:pPr>
            <w:r w:rsidRPr="00BE36CD">
              <w:t xml:space="preserve">The current market for this Product Design qualification is favourable. Recent examples of 3D printing face shields and respirator pipe design has helped in the fight against COVID 19. This small but important example demonstrates there is an immediate and ongoing need for creative problem-solving skills developed as a Product Designer. </w:t>
            </w:r>
          </w:p>
          <w:p w14:paraId="3FE7D064" w14:textId="4672AA60" w:rsidR="006D13CC" w:rsidRPr="00BE36CD" w:rsidRDefault="006D13CC" w:rsidP="00BE36CD">
            <w:pPr>
              <w:pStyle w:val="CMMBodycopyAB"/>
              <w:spacing w:line="276" w:lineRule="auto"/>
            </w:pPr>
            <w:r w:rsidRPr="00BE36CD">
              <w:t xml:space="preserve">The skills and knowledge for creative problem-solving, </w:t>
            </w:r>
            <w:r w:rsidR="000444BC" w:rsidRPr="00BE36CD">
              <w:t>multidisciplinary way of thinking</w:t>
            </w:r>
            <w:r w:rsidR="000444BC">
              <w:t>,</w:t>
            </w:r>
            <w:r w:rsidR="000444BC" w:rsidRPr="00BE36CD">
              <w:t xml:space="preserve"> </w:t>
            </w:r>
            <w:r w:rsidRPr="00BE36CD">
              <w:t xml:space="preserve">design thinking and developing innovative products which is gained through the </w:t>
            </w:r>
            <w:r w:rsidRPr="00BE36CD">
              <w:rPr>
                <w:i/>
              </w:rPr>
              <w:t>Diploma of Product Design</w:t>
            </w:r>
            <w:r w:rsidRPr="00BE36CD">
              <w:t xml:space="preserve"> supports Australia’s innovation imperative, as outlined by Innovation and Science Australia in their 2017 report </w:t>
            </w:r>
            <w:hyperlink r:id="rId35" w:history="1">
              <w:r w:rsidRPr="00BE36CD">
                <w:rPr>
                  <w:rStyle w:val="Hyperlink"/>
                  <w:bCs w:val="0"/>
                  <w:szCs w:val="24"/>
                  <w:bdr w:val="none" w:sz="0" w:space="0" w:color="auto"/>
                  <w:lang w:val="en-GB" w:eastAsia="en-GB"/>
                </w:rPr>
                <w:t>Australia 2030: Prosperity through Innovation</w:t>
              </w:r>
            </w:hyperlink>
            <w:r w:rsidRPr="00BE36CD">
              <w:t>. This report outlines that innovation is essential to create more economic and social opportunities for Australians and will also be critical to the employment market in Australia in 2030.</w:t>
            </w:r>
            <w:r w:rsidRPr="00BE36CD">
              <w:rPr>
                <w:rStyle w:val="FootnoteReference"/>
                <w:i/>
              </w:rPr>
              <w:t xml:space="preserve"> </w:t>
            </w:r>
            <w:r w:rsidRPr="00BE36CD">
              <w:rPr>
                <w:rStyle w:val="FootnoteReference"/>
              </w:rPr>
              <w:footnoteReference w:id="10"/>
            </w:r>
          </w:p>
          <w:p w14:paraId="4D741A74" w14:textId="5C4744EF" w:rsidR="00E7469B" w:rsidRPr="00BE36CD" w:rsidRDefault="00C65A2D" w:rsidP="00BE36CD">
            <w:pPr>
              <w:pStyle w:val="CMMHeadingSectionB"/>
              <w:spacing w:before="240" w:line="276" w:lineRule="auto"/>
            </w:pPr>
            <w:r w:rsidRPr="00BE36CD">
              <w:t>Course background</w:t>
            </w:r>
          </w:p>
          <w:p w14:paraId="62505CCE" w14:textId="723ADAFE" w:rsidR="008F280C" w:rsidRPr="00BE36CD" w:rsidRDefault="008F280C" w:rsidP="00BE36CD">
            <w:pPr>
              <w:pStyle w:val="CMMBodycopyAB"/>
              <w:spacing w:line="276" w:lineRule="auto"/>
            </w:pPr>
            <w:r w:rsidRPr="00BE36CD">
              <w:lastRenderedPageBreak/>
              <w:t xml:space="preserve">Initially accredited in 1998 as </w:t>
            </w:r>
            <w:r w:rsidRPr="00BE36CD">
              <w:rPr>
                <w:i/>
                <w:iCs/>
              </w:rPr>
              <w:t xml:space="preserve">12864VIC Diploma of Arts (Product Design), </w:t>
            </w:r>
            <w:r w:rsidRPr="00BE36CD">
              <w:t xml:space="preserve">this course is now entering its fifth accreditation cycle </w:t>
            </w:r>
            <w:r w:rsidR="00426269" w:rsidRPr="00BE36CD">
              <w:t xml:space="preserve">in </w:t>
            </w:r>
            <w:r w:rsidRPr="00BE36CD">
              <w:t>2023</w:t>
            </w:r>
            <w:r w:rsidR="00426269" w:rsidRPr="00BE36CD">
              <w:t xml:space="preserve"> as </w:t>
            </w:r>
            <w:r w:rsidR="004D45A5" w:rsidRPr="00A54525">
              <w:rPr>
                <w:i/>
                <w:iCs/>
              </w:rPr>
              <w:t>22622VIC</w:t>
            </w:r>
            <w:r w:rsidRPr="00BE36CD">
              <w:t xml:space="preserve"> and its fourth </w:t>
            </w:r>
            <w:r w:rsidR="00426269" w:rsidRPr="00BE36CD">
              <w:t xml:space="preserve">accreditation </w:t>
            </w:r>
            <w:r w:rsidRPr="00BE36CD">
              <w:t>cycle under the title ‘</w:t>
            </w:r>
            <w:r w:rsidRPr="00BE36CD">
              <w:rPr>
                <w:i/>
                <w:iCs/>
              </w:rPr>
              <w:t>Diploma of Product Design’.</w:t>
            </w:r>
            <w:r w:rsidRPr="00BE36CD">
              <w:t xml:space="preserve"> </w:t>
            </w:r>
          </w:p>
          <w:p w14:paraId="40054379" w14:textId="007E6C6C" w:rsidR="008F280C" w:rsidRPr="00BE36CD" w:rsidRDefault="008F280C" w:rsidP="00BE36CD">
            <w:pPr>
              <w:pStyle w:val="CMMBodycopyAB"/>
              <w:spacing w:line="276" w:lineRule="auto"/>
            </w:pPr>
            <w:r w:rsidRPr="00BE36CD">
              <w:t xml:space="preserve">The </w:t>
            </w:r>
            <w:r w:rsidRPr="00BE36CD">
              <w:rPr>
                <w:i/>
              </w:rPr>
              <w:t>Diploma of Product Design</w:t>
            </w:r>
            <w:r w:rsidRPr="00BE36CD">
              <w:t xml:space="preserve"> addresses an </w:t>
            </w:r>
            <w:r w:rsidR="00DD527A" w:rsidRPr="00BE36CD">
              <w:t xml:space="preserve">established </w:t>
            </w:r>
            <w:r w:rsidRPr="00BE36CD">
              <w:t>industry training need and provides an outcome not covered by other VET ‘design’ qualifications i</w:t>
            </w:r>
            <w:r w:rsidR="00DD527A" w:rsidRPr="00BE36CD">
              <w:t xml:space="preserve">n the </w:t>
            </w:r>
            <w:r w:rsidR="00152D65" w:rsidRPr="00152D65">
              <w:rPr>
                <w:i/>
                <w:iCs/>
              </w:rPr>
              <w:t>CUA Creative Arts and Culture Training Package</w:t>
            </w:r>
            <w:r w:rsidR="00152D65">
              <w:rPr>
                <w:i/>
                <w:iCs/>
              </w:rPr>
              <w:t>,</w:t>
            </w:r>
            <w:r w:rsidR="00152D65" w:rsidRPr="00152D65">
              <w:t xml:space="preserve"> </w:t>
            </w:r>
            <w:r w:rsidR="00152D65">
              <w:t xml:space="preserve">or any other </w:t>
            </w:r>
            <w:r w:rsidR="00DD527A" w:rsidRPr="00BE36CD">
              <w:t xml:space="preserve">national </w:t>
            </w:r>
            <w:r w:rsidR="00152D65">
              <w:t>t</w:t>
            </w:r>
            <w:r w:rsidR="00DD527A" w:rsidRPr="00BE36CD">
              <w:t xml:space="preserve">raining </w:t>
            </w:r>
            <w:r w:rsidR="00152D65">
              <w:t>p</w:t>
            </w:r>
            <w:r w:rsidR="00DD527A" w:rsidRPr="00BE36CD">
              <w:t>ackage</w:t>
            </w:r>
            <w:r w:rsidRPr="00BE36CD">
              <w:t>.</w:t>
            </w:r>
            <w:r w:rsidR="00DD527A" w:rsidRPr="00BE36CD">
              <w:t xml:space="preserve"> There is currently no qualification in </w:t>
            </w:r>
            <w:r w:rsidR="00152D65">
              <w:t>any</w:t>
            </w:r>
            <w:r w:rsidR="00DD527A" w:rsidRPr="00BE36CD">
              <w:t xml:space="preserve"> national </w:t>
            </w:r>
            <w:r w:rsidR="00152D65">
              <w:t>t</w:t>
            </w:r>
            <w:r w:rsidR="00DD527A" w:rsidRPr="00BE36CD">
              <w:t xml:space="preserve">raining </w:t>
            </w:r>
            <w:r w:rsidR="00152D65">
              <w:t>p</w:t>
            </w:r>
            <w:r w:rsidR="00DD527A" w:rsidRPr="00BE36CD">
              <w:t>ackage which reflects the fundamental skills and knowledge required to work as an entry-level product designer.</w:t>
            </w:r>
          </w:p>
          <w:p w14:paraId="640D250D" w14:textId="77777777" w:rsidR="00CD2E58" w:rsidRPr="00BE36CD" w:rsidRDefault="00CD2E58" w:rsidP="00BE36CD">
            <w:pPr>
              <w:pStyle w:val="CMMBodycopyAB"/>
              <w:spacing w:line="276" w:lineRule="auto"/>
            </w:pPr>
            <w:r w:rsidRPr="00BE36CD">
              <w:t xml:space="preserve">In 2020 and 2021, the CMM Service undertook consultation with RMIT (sole provider) and key industry practitioners. This consultation confirmed that there is an ongoing need for the </w:t>
            </w:r>
            <w:r w:rsidRPr="00BE36CD">
              <w:rPr>
                <w:i/>
              </w:rPr>
              <w:t>Diploma of Product Design</w:t>
            </w:r>
            <w:r w:rsidRPr="00BE36CD">
              <w:t xml:space="preserve"> and broad industry support for re-accreditation. They believe the course still offers significant value to learners and industry. The course provides a solid foundation for entry into the workplace or to undertake further education in related Higher Education qualifications.</w:t>
            </w:r>
          </w:p>
          <w:p w14:paraId="3B0987FD" w14:textId="0620D2C6" w:rsidR="00AD19C7" w:rsidRPr="00BE36CD" w:rsidRDefault="00AD19C7" w:rsidP="00BE36CD">
            <w:pPr>
              <w:pStyle w:val="CMMBodycopyAB"/>
              <w:spacing w:line="276" w:lineRule="auto"/>
            </w:pPr>
            <w:r w:rsidRPr="00BE36CD">
              <w:t>As provided to the CMM Service during the 2020 mid-cycle review, 2018 data for the program from RMIT graduate survey record employment for students 6 months after completing course at 81.5%. Students going o</w:t>
            </w:r>
            <w:r w:rsidR="00BE36CD" w:rsidRPr="00BE36CD">
              <w:t xml:space="preserve">n to further study was 47.9%.  </w:t>
            </w:r>
          </w:p>
          <w:p w14:paraId="04247979" w14:textId="77777777" w:rsidR="00DC4381" w:rsidRPr="00BE36CD" w:rsidRDefault="00DC4381" w:rsidP="00BE36CD">
            <w:pPr>
              <w:pStyle w:val="CMMHeadingSectionB"/>
              <w:spacing w:before="240" w:line="276" w:lineRule="auto"/>
              <w:rPr>
                <w:lang w:val="en-GB"/>
              </w:rPr>
            </w:pPr>
            <w:r w:rsidRPr="00BE36CD">
              <w:t>Enrolment</w:t>
            </w:r>
            <w:r w:rsidRPr="00BE36CD">
              <w:rPr>
                <w:lang w:val="en-GB"/>
              </w:rPr>
              <w:t xml:space="preserve"> data</w:t>
            </w:r>
          </w:p>
          <w:p w14:paraId="7D9F1038" w14:textId="77777777" w:rsidR="00DC4381" w:rsidRPr="00BE36CD" w:rsidRDefault="00DC4381" w:rsidP="00490137">
            <w:pPr>
              <w:pStyle w:val="CMMBodycopyAB"/>
              <w:spacing w:after="240" w:line="276" w:lineRule="auto"/>
              <w:rPr>
                <w:iCs/>
              </w:rPr>
            </w:pPr>
            <w:r w:rsidRPr="00BE36CD">
              <w:t xml:space="preserve">NCVER Total VET Activity 2015-2021 enrolment data for the current (22446VIC) and previous version (22221VIC) of the </w:t>
            </w:r>
            <w:r w:rsidRPr="00BE36CD">
              <w:rPr>
                <w:i/>
              </w:rPr>
              <w:t>Diploma of Product Design</w:t>
            </w:r>
            <w:r w:rsidRPr="00BE36CD">
              <w:rPr>
                <w:iCs/>
              </w:rPr>
              <w:t xml:space="preserve"> is provided in </w:t>
            </w:r>
            <w:r w:rsidRPr="00BE36CD">
              <w:rPr>
                <w:b/>
                <w:bCs w:val="0"/>
                <w:iCs/>
              </w:rPr>
              <w:t>Table 1</w:t>
            </w:r>
            <w:r w:rsidRPr="00BE36CD">
              <w:rPr>
                <w:iCs/>
              </w:rPr>
              <w:t>.</w:t>
            </w:r>
          </w:p>
          <w:p w14:paraId="5A3E3612" w14:textId="77777777" w:rsidR="00DC4381" w:rsidRPr="00BE36CD" w:rsidRDefault="00DC4381" w:rsidP="00BE36CD">
            <w:pPr>
              <w:pStyle w:val="CMMBodycopyAB"/>
              <w:spacing w:line="276" w:lineRule="auto"/>
              <w:rPr>
                <w:iCs/>
              </w:rPr>
            </w:pPr>
            <w:r w:rsidRPr="00BE36CD">
              <w:rPr>
                <w:b/>
              </w:rPr>
              <w:t>TABLE 1: NCVER Enrolment data for 22221VIC and 22446VIC</w:t>
            </w:r>
          </w:p>
          <w:tbl>
            <w:tblPr>
              <w:tblStyle w:val="TableGrid"/>
              <w:tblW w:w="0" w:type="auto"/>
              <w:tblLayout w:type="fixed"/>
              <w:tblLook w:val="04A0" w:firstRow="1" w:lastRow="0" w:firstColumn="1" w:lastColumn="0" w:noHBand="0" w:noVBand="1"/>
            </w:tblPr>
            <w:tblGrid>
              <w:gridCol w:w="1296"/>
              <w:gridCol w:w="712"/>
              <w:gridCol w:w="709"/>
              <w:gridCol w:w="708"/>
              <w:gridCol w:w="781"/>
              <w:gridCol w:w="709"/>
              <w:gridCol w:w="708"/>
              <w:gridCol w:w="779"/>
            </w:tblGrid>
            <w:tr w:rsidR="00DC4381" w:rsidRPr="00BE36CD" w14:paraId="52D151B4" w14:textId="77777777" w:rsidTr="00BE36CD">
              <w:trPr>
                <w:cantSplit/>
                <w:trHeight w:val="291"/>
              </w:trPr>
              <w:tc>
                <w:tcPr>
                  <w:tcW w:w="6402" w:type="dxa"/>
                  <w:gridSpan w:val="8"/>
                  <w:shd w:val="clear" w:color="auto" w:fill="F2F2F2"/>
                  <w:vAlign w:val="center"/>
                </w:tcPr>
                <w:p w14:paraId="1FAD41E8" w14:textId="77777777" w:rsidR="00DC4381" w:rsidRPr="00BE36CD" w:rsidRDefault="00DC4381" w:rsidP="00BE36CD">
                  <w:pPr>
                    <w:spacing w:before="120" w:after="120" w:line="276" w:lineRule="auto"/>
                    <w:jc w:val="center"/>
                    <w:rPr>
                      <w:rFonts w:ascii="Arial" w:hAnsi="Arial" w:cs="Arial"/>
                      <w:i/>
                      <w:iCs/>
                      <w:sz w:val="22"/>
                      <w:szCs w:val="22"/>
                    </w:rPr>
                  </w:pPr>
                  <w:r w:rsidRPr="00BE36CD">
                    <w:rPr>
                      <w:rFonts w:ascii="Arial" w:hAnsi="Arial" w:cs="Arial"/>
                      <w:b/>
                      <w:bCs/>
                      <w:sz w:val="22"/>
                      <w:szCs w:val="22"/>
                    </w:rPr>
                    <w:t>NCVER Total VET Activity enrolment data</w:t>
                  </w:r>
                </w:p>
                <w:p w14:paraId="54C6344D" w14:textId="147752E1"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i/>
                      <w:iCs/>
                      <w:sz w:val="22"/>
                      <w:szCs w:val="22"/>
                    </w:rPr>
                    <w:t>Data extracted October 2022</w:t>
                  </w:r>
                </w:p>
              </w:tc>
            </w:tr>
            <w:tr w:rsidR="00DC4381" w:rsidRPr="00BE36CD" w14:paraId="203753FF" w14:textId="77777777" w:rsidTr="00BE36CD">
              <w:trPr>
                <w:cantSplit/>
                <w:trHeight w:val="327"/>
              </w:trPr>
              <w:tc>
                <w:tcPr>
                  <w:tcW w:w="1296" w:type="dxa"/>
                  <w:shd w:val="clear" w:color="auto" w:fill="F2F2F2"/>
                  <w:vAlign w:val="center"/>
                </w:tcPr>
                <w:p w14:paraId="4338372A"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Victoria</w:t>
                  </w:r>
                </w:p>
              </w:tc>
              <w:tc>
                <w:tcPr>
                  <w:tcW w:w="712" w:type="dxa"/>
                  <w:shd w:val="clear" w:color="auto" w:fill="F2F2F2"/>
                  <w:vAlign w:val="center"/>
                  <w:hideMark/>
                </w:tcPr>
                <w:p w14:paraId="5EA918C1"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2015</w:t>
                  </w:r>
                </w:p>
              </w:tc>
              <w:tc>
                <w:tcPr>
                  <w:tcW w:w="709" w:type="dxa"/>
                  <w:shd w:val="clear" w:color="auto" w:fill="F2F2F2"/>
                  <w:vAlign w:val="center"/>
                  <w:hideMark/>
                </w:tcPr>
                <w:p w14:paraId="18277D6E"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2016</w:t>
                  </w:r>
                </w:p>
              </w:tc>
              <w:tc>
                <w:tcPr>
                  <w:tcW w:w="708" w:type="dxa"/>
                  <w:shd w:val="clear" w:color="auto" w:fill="F2F2F2"/>
                  <w:vAlign w:val="center"/>
                  <w:hideMark/>
                </w:tcPr>
                <w:p w14:paraId="3E03AC3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2017</w:t>
                  </w:r>
                </w:p>
              </w:tc>
              <w:tc>
                <w:tcPr>
                  <w:tcW w:w="781" w:type="dxa"/>
                  <w:shd w:val="clear" w:color="auto" w:fill="F2F2F2"/>
                  <w:vAlign w:val="center"/>
                  <w:hideMark/>
                </w:tcPr>
                <w:p w14:paraId="2DF2B03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2018</w:t>
                  </w:r>
                </w:p>
              </w:tc>
              <w:tc>
                <w:tcPr>
                  <w:tcW w:w="709" w:type="dxa"/>
                  <w:shd w:val="clear" w:color="auto" w:fill="F2F2F2"/>
                  <w:vAlign w:val="center"/>
                  <w:hideMark/>
                </w:tcPr>
                <w:p w14:paraId="525F1FF2"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2019</w:t>
                  </w:r>
                </w:p>
              </w:tc>
              <w:tc>
                <w:tcPr>
                  <w:tcW w:w="708" w:type="dxa"/>
                  <w:shd w:val="clear" w:color="auto" w:fill="F2F2F2"/>
                  <w:vAlign w:val="center"/>
                  <w:hideMark/>
                </w:tcPr>
                <w:p w14:paraId="26596B52"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2020</w:t>
                  </w:r>
                </w:p>
              </w:tc>
              <w:tc>
                <w:tcPr>
                  <w:tcW w:w="779" w:type="dxa"/>
                  <w:shd w:val="clear" w:color="auto" w:fill="F2F2F2"/>
                  <w:vAlign w:val="center"/>
                  <w:hideMark/>
                </w:tcPr>
                <w:p w14:paraId="4F76EB8D"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2021</w:t>
                  </w:r>
                </w:p>
              </w:tc>
            </w:tr>
            <w:tr w:rsidR="00DC4381" w:rsidRPr="00BE36CD" w14:paraId="68C31C21" w14:textId="77777777" w:rsidTr="00BE36CD">
              <w:trPr>
                <w:cantSplit/>
                <w:trHeight w:val="219"/>
              </w:trPr>
              <w:tc>
                <w:tcPr>
                  <w:tcW w:w="1296" w:type="dxa"/>
                  <w:shd w:val="clear" w:color="auto" w:fill="F2F2F2"/>
                  <w:vAlign w:val="center"/>
                  <w:hideMark/>
                </w:tcPr>
                <w:p w14:paraId="059E13F7"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22221VIC</w:t>
                  </w:r>
                </w:p>
              </w:tc>
              <w:tc>
                <w:tcPr>
                  <w:tcW w:w="712" w:type="dxa"/>
                  <w:noWrap/>
                  <w:vAlign w:val="center"/>
                  <w:hideMark/>
                </w:tcPr>
                <w:p w14:paraId="1C70924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123</w:t>
                  </w:r>
                </w:p>
              </w:tc>
              <w:tc>
                <w:tcPr>
                  <w:tcW w:w="709" w:type="dxa"/>
                  <w:noWrap/>
                  <w:vAlign w:val="center"/>
                  <w:hideMark/>
                </w:tcPr>
                <w:p w14:paraId="25A91D7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140</w:t>
                  </w:r>
                </w:p>
              </w:tc>
              <w:tc>
                <w:tcPr>
                  <w:tcW w:w="708" w:type="dxa"/>
                  <w:noWrap/>
                  <w:vAlign w:val="center"/>
                  <w:hideMark/>
                </w:tcPr>
                <w:p w14:paraId="63DD20DF"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126</w:t>
                  </w:r>
                </w:p>
              </w:tc>
              <w:tc>
                <w:tcPr>
                  <w:tcW w:w="781" w:type="dxa"/>
                  <w:noWrap/>
                  <w:vAlign w:val="center"/>
                  <w:hideMark/>
                </w:tcPr>
                <w:p w14:paraId="3542EA6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58</w:t>
                  </w:r>
                </w:p>
              </w:tc>
              <w:tc>
                <w:tcPr>
                  <w:tcW w:w="709" w:type="dxa"/>
                  <w:noWrap/>
                  <w:vAlign w:val="center"/>
                  <w:hideMark/>
                </w:tcPr>
                <w:p w14:paraId="6327074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6</w:t>
                  </w:r>
                </w:p>
              </w:tc>
              <w:tc>
                <w:tcPr>
                  <w:tcW w:w="708" w:type="dxa"/>
                  <w:noWrap/>
                  <w:vAlign w:val="center"/>
                  <w:hideMark/>
                </w:tcPr>
                <w:p w14:paraId="6B4FC9F2"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79" w:type="dxa"/>
                  <w:noWrap/>
                  <w:vAlign w:val="center"/>
                  <w:hideMark/>
                </w:tcPr>
                <w:p w14:paraId="6F0332D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r>
            <w:tr w:rsidR="00DC4381" w:rsidRPr="00BE36CD" w14:paraId="48080E02" w14:textId="77777777" w:rsidTr="00BE36CD">
              <w:trPr>
                <w:cantSplit/>
                <w:trHeight w:val="183"/>
              </w:trPr>
              <w:tc>
                <w:tcPr>
                  <w:tcW w:w="1296" w:type="dxa"/>
                  <w:shd w:val="clear" w:color="auto" w:fill="F2F2F2"/>
                  <w:vAlign w:val="center"/>
                  <w:hideMark/>
                </w:tcPr>
                <w:p w14:paraId="201B01B8"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22446VIC</w:t>
                  </w:r>
                </w:p>
              </w:tc>
              <w:tc>
                <w:tcPr>
                  <w:tcW w:w="712" w:type="dxa"/>
                  <w:noWrap/>
                  <w:vAlign w:val="center"/>
                  <w:hideMark/>
                </w:tcPr>
                <w:p w14:paraId="471DC09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09" w:type="dxa"/>
                  <w:noWrap/>
                  <w:vAlign w:val="center"/>
                  <w:hideMark/>
                </w:tcPr>
                <w:p w14:paraId="5B733FE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08" w:type="dxa"/>
                  <w:noWrap/>
                  <w:vAlign w:val="center"/>
                  <w:hideMark/>
                </w:tcPr>
                <w:p w14:paraId="6F670D81"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81" w:type="dxa"/>
                  <w:noWrap/>
                  <w:vAlign w:val="center"/>
                  <w:hideMark/>
                </w:tcPr>
                <w:p w14:paraId="5F7DFB7B"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30</w:t>
                  </w:r>
                </w:p>
              </w:tc>
              <w:tc>
                <w:tcPr>
                  <w:tcW w:w="709" w:type="dxa"/>
                  <w:noWrap/>
                  <w:vAlign w:val="center"/>
                  <w:hideMark/>
                </w:tcPr>
                <w:p w14:paraId="7F2593F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c>
                <w:tcPr>
                  <w:tcW w:w="708" w:type="dxa"/>
                  <w:noWrap/>
                  <w:vAlign w:val="center"/>
                  <w:hideMark/>
                </w:tcPr>
                <w:p w14:paraId="5FAB703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114</w:t>
                  </w:r>
                </w:p>
              </w:tc>
              <w:tc>
                <w:tcPr>
                  <w:tcW w:w="779" w:type="dxa"/>
                  <w:noWrap/>
                  <w:vAlign w:val="center"/>
                  <w:hideMark/>
                </w:tcPr>
                <w:p w14:paraId="4EFC81B0"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r>
            <w:tr w:rsidR="00DC4381" w:rsidRPr="00BE36CD" w14:paraId="22F30818" w14:textId="77777777" w:rsidTr="00BE36CD">
              <w:trPr>
                <w:cantSplit/>
                <w:trHeight w:val="255"/>
              </w:trPr>
              <w:tc>
                <w:tcPr>
                  <w:tcW w:w="1296" w:type="dxa"/>
                  <w:shd w:val="clear" w:color="auto" w:fill="F2F2F2"/>
                  <w:vAlign w:val="center"/>
                  <w:hideMark/>
                </w:tcPr>
                <w:p w14:paraId="780E511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TOTAL</w:t>
                  </w:r>
                </w:p>
              </w:tc>
              <w:tc>
                <w:tcPr>
                  <w:tcW w:w="712" w:type="dxa"/>
                  <w:noWrap/>
                  <w:vAlign w:val="center"/>
                  <w:hideMark/>
                </w:tcPr>
                <w:p w14:paraId="5849F4E9"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123</w:t>
                  </w:r>
                </w:p>
              </w:tc>
              <w:tc>
                <w:tcPr>
                  <w:tcW w:w="709" w:type="dxa"/>
                  <w:noWrap/>
                  <w:vAlign w:val="center"/>
                  <w:hideMark/>
                </w:tcPr>
                <w:p w14:paraId="28457DC4"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140</w:t>
                  </w:r>
                </w:p>
              </w:tc>
              <w:tc>
                <w:tcPr>
                  <w:tcW w:w="708" w:type="dxa"/>
                  <w:noWrap/>
                  <w:vAlign w:val="center"/>
                  <w:hideMark/>
                </w:tcPr>
                <w:p w14:paraId="0CF689F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126</w:t>
                  </w:r>
                </w:p>
              </w:tc>
              <w:tc>
                <w:tcPr>
                  <w:tcW w:w="781" w:type="dxa"/>
                  <w:noWrap/>
                  <w:vAlign w:val="center"/>
                  <w:hideMark/>
                </w:tcPr>
                <w:p w14:paraId="69189B2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89</w:t>
                  </w:r>
                </w:p>
              </w:tc>
              <w:tc>
                <w:tcPr>
                  <w:tcW w:w="709" w:type="dxa"/>
                  <w:noWrap/>
                  <w:vAlign w:val="center"/>
                  <w:hideMark/>
                </w:tcPr>
                <w:p w14:paraId="70061F9B"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107</w:t>
                  </w:r>
                </w:p>
              </w:tc>
              <w:tc>
                <w:tcPr>
                  <w:tcW w:w="708" w:type="dxa"/>
                  <w:noWrap/>
                  <w:vAlign w:val="center"/>
                  <w:hideMark/>
                </w:tcPr>
                <w:p w14:paraId="35F76CBA"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114</w:t>
                  </w:r>
                </w:p>
              </w:tc>
              <w:tc>
                <w:tcPr>
                  <w:tcW w:w="779" w:type="dxa"/>
                  <w:noWrap/>
                  <w:vAlign w:val="center"/>
                  <w:hideMark/>
                </w:tcPr>
                <w:p w14:paraId="7012F94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r>
          </w:tbl>
          <w:p w14:paraId="79425B0C" w14:textId="7406E66A" w:rsidR="00490137" w:rsidRDefault="00152D65" w:rsidP="00BE36CD">
            <w:pPr>
              <w:pStyle w:val="CMMHeadingSectionB"/>
              <w:spacing w:before="240" w:line="276" w:lineRule="auto"/>
              <w:rPr>
                <w:b w:val="0"/>
              </w:rPr>
            </w:pPr>
            <w:r>
              <w:rPr>
                <w:b w:val="0"/>
                <w:bCs/>
              </w:rPr>
              <w:t xml:space="preserve">The enrolment data for </w:t>
            </w:r>
            <w:r w:rsidRPr="00D30222">
              <w:rPr>
                <w:bCs/>
                <w:i/>
                <w:iCs/>
                <w:szCs w:val="22"/>
              </w:rPr>
              <w:t>22221VIC</w:t>
            </w:r>
            <w:r>
              <w:rPr>
                <w:bCs/>
                <w:szCs w:val="22"/>
              </w:rPr>
              <w:t xml:space="preserve"> </w:t>
            </w:r>
            <w:r w:rsidR="00490137" w:rsidRPr="00490137">
              <w:rPr>
                <w:b w:val="0"/>
                <w:bCs/>
                <w:szCs w:val="22"/>
              </w:rPr>
              <w:t>(2015-201</w:t>
            </w:r>
            <w:r w:rsidR="00490137">
              <w:rPr>
                <w:b w:val="0"/>
                <w:bCs/>
                <w:szCs w:val="22"/>
              </w:rPr>
              <w:t>8</w:t>
            </w:r>
            <w:r w:rsidR="00490137" w:rsidRPr="00490137">
              <w:rPr>
                <w:b w:val="0"/>
                <w:bCs/>
                <w:szCs w:val="22"/>
              </w:rPr>
              <w:t>)</w:t>
            </w:r>
            <w:r w:rsidR="00490137">
              <w:rPr>
                <w:bCs/>
                <w:szCs w:val="22"/>
              </w:rPr>
              <w:t xml:space="preserve"> </w:t>
            </w:r>
            <w:r w:rsidRPr="00152D65">
              <w:rPr>
                <w:b w:val="0"/>
                <w:szCs w:val="22"/>
              </w:rPr>
              <w:t>is for two RTOs</w:t>
            </w:r>
            <w:r w:rsidR="000710E9">
              <w:rPr>
                <w:b w:val="0"/>
                <w:szCs w:val="22"/>
              </w:rPr>
              <w:t xml:space="preserve"> in Victoria</w:t>
            </w:r>
            <w:r>
              <w:rPr>
                <w:b w:val="0"/>
                <w:bCs/>
              </w:rPr>
              <w:t>.</w:t>
            </w:r>
            <w:r w:rsidRPr="00152D65">
              <w:rPr>
                <w:b w:val="0"/>
              </w:rPr>
              <w:t xml:space="preserve"> </w:t>
            </w:r>
            <w:r w:rsidR="00490137">
              <w:rPr>
                <w:b w:val="0"/>
              </w:rPr>
              <w:t xml:space="preserve">Noting that this course expired at the end of 2017. The data for 2018 &amp; 2019 reflects those completing the course, not new enrolments. </w:t>
            </w:r>
          </w:p>
          <w:p w14:paraId="097D621C" w14:textId="4FDD3191" w:rsidR="00490137" w:rsidRDefault="00152D65" w:rsidP="00BE36CD">
            <w:pPr>
              <w:pStyle w:val="CMMHeadingSectionB"/>
              <w:spacing w:before="240" w:line="276" w:lineRule="auto"/>
              <w:rPr>
                <w:b w:val="0"/>
                <w:bCs/>
              </w:rPr>
            </w:pPr>
            <w:r>
              <w:rPr>
                <w:b w:val="0"/>
              </w:rPr>
              <w:lastRenderedPageBreak/>
              <w:t xml:space="preserve">Since </w:t>
            </w:r>
            <w:r w:rsidR="000710E9">
              <w:rPr>
                <w:b w:val="0"/>
              </w:rPr>
              <w:t>its</w:t>
            </w:r>
            <w:r>
              <w:rPr>
                <w:b w:val="0"/>
              </w:rPr>
              <w:t xml:space="preserve"> reaccreditation as </w:t>
            </w:r>
            <w:r w:rsidRPr="00D30222">
              <w:rPr>
                <w:bCs/>
                <w:i/>
                <w:iCs/>
                <w:szCs w:val="22"/>
              </w:rPr>
              <w:t>22446VIC</w:t>
            </w:r>
            <w:r w:rsidR="000710E9">
              <w:rPr>
                <w:b w:val="0"/>
              </w:rPr>
              <w:t xml:space="preserve"> </w:t>
            </w:r>
            <w:r w:rsidR="00490137" w:rsidRPr="00490137">
              <w:rPr>
                <w:b w:val="0"/>
                <w:bCs/>
                <w:szCs w:val="22"/>
              </w:rPr>
              <w:t>(201</w:t>
            </w:r>
            <w:r w:rsidR="00490137">
              <w:rPr>
                <w:b w:val="0"/>
                <w:bCs/>
                <w:szCs w:val="22"/>
              </w:rPr>
              <w:t>8</w:t>
            </w:r>
            <w:r w:rsidR="00490137" w:rsidRPr="00490137">
              <w:rPr>
                <w:b w:val="0"/>
                <w:bCs/>
                <w:szCs w:val="22"/>
              </w:rPr>
              <w:t>-20</w:t>
            </w:r>
            <w:r w:rsidR="00490137">
              <w:rPr>
                <w:b w:val="0"/>
                <w:bCs/>
                <w:szCs w:val="22"/>
              </w:rPr>
              <w:t>21</w:t>
            </w:r>
            <w:r w:rsidR="00490137" w:rsidRPr="00490137">
              <w:rPr>
                <w:b w:val="0"/>
                <w:bCs/>
                <w:szCs w:val="22"/>
              </w:rPr>
              <w:t>)</w:t>
            </w:r>
            <w:r w:rsidR="00490137">
              <w:rPr>
                <w:b w:val="0"/>
                <w:bCs/>
                <w:szCs w:val="22"/>
              </w:rPr>
              <w:t xml:space="preserve"> </w:t>
            </w:r>
            <w:r w:rsidR="000710E9">
              <w:rPr>
                <w:b w:val="0"/>
              </w:rPr>
              <w:t>the course</w:t>
            </w:r>
            <w:r>
              <w:rPr>
                <w:b w:val="0"/>
                <w:bCs/>
              </w:rPr>
              <w:t xml:space="preserve"> ha</w:t>
            </w:r>
            <w:r w:rsidRPr="00152D65">
              <w:rPr>
                <w:b w:val="0"/>
                <w:bCs/>
              </w:rPr>
              <w:t>s</w:t>
            </w:r>
            <w:r>
              <w:rPr>
                <w:b w:val="0"/>
                <w:bCs/>
              </w:rPr>
              <w:t xml:space="preserve"> been </w:t>
            </w:r>
            <w:r w:rsidRPr="00152D65">
              <w:rPr>
                <w:b w:val="0"/>
                <w:bCs/>
              </w:rPr>
              <w:t>delivered by one specialist provider</w:t>
            </w:r>
            <w:r w:rsidR="00A70BF6">
              <w:rPr>
                <w:b w:val="0"/>
                <w:bCs/>
              </w:rPr>
              <w:t xml:space="preserve"> in Victoria</w:t>
            </w:r>
            <w:r w:rsidR="000710E9">
              <w:rPr>
                <w:b w:val="0"/>
                <w:bCs/>
              </w:rPr>
              <w:t>. T</w:t>
            </w:r>
            <w:r>
              <w:rPr>
                <w:b w:val="0"/>
                <w:bCs/>
              </w:rPr>
              <w:t xml:space="preserve">he enrolment data under this code </w:t>
            </w:r>
            <w:r w:rsidR="000710E9">
              <w:rPr>
                <w:b w:val="0"/>
                <w:bCs/>
              </w:rPr>
              <w:t>(</w:t>
            </w:r>
            <w:r w:rsidR="000710E9" w:rsidRPr="000710E9">
              <w:rPr>
                <w:b w:val="0"/>
                <w:szCs w:val="22"/>
              </w:rPr>
              <w:t>22446VIC)</w:t>
            </w:r>
            <w:r w:rsidR="000710E9" w:rsidRPr="000710E9">
              <w:rPr>
                <w:b w:val="0"/>
              </w:rPr>
              <w:t xml:space="preserve"> </w:t>
            </w:r>
            <w:r>
              <w:rPr>
                <w:b w:val="0"/>
                <w:bCs/>
              </w:rPr>
              <w:t>represents the enrolment</w:t>
            </w:r>
            <w:r w:rsidR="000710E9">
              <w:rPr>
                <w:b w:val="0"/>
                <w:bCs/>
              </w:rPr>
              <w:t>s</w:t>
            </w:r>
            <w:r>
              <w:rPr>
                <w:b w:val="0"/>
                <w:bCs/>
              </w:rPr>
              <w:t xml:space="preserve"> for one RTO</w:t>
            </w:r>
            <w:r w:rsidRPr="00152D65">
              <w:rPr>
                <w:b w:val="0"/>
                <w:bCs/>
              </w:rPr>
              <w:t>.</w:t>
            </w:r>
            <w:r w:rsidR="00D30222">
              <w:rPr>
                <w:b w:val="0"/>
                <w:bCs/>
              </w:rPr>
              <w:t xml:space="preserve"> </w:t>
            </w:r>
          </w:p>
          <w:p w14:paraId="4F34CF40" w14:textId="245D554E" w:rsidR="00490137" w:rsidRPr="00152D65" w:rsidRDefault="00490137" w:rsidP="00BE36CD">
            <w:pPr>
              <w:pStyle w:val="CMMHeadingSectionB"/>
              <w:spacing w:before="240" w:line="276" w:lineRule="auto"/>
              <w:rPr>
                <w:b w:val="0"/>
                <w:bCs/>
              </w:rPr>
            </w:pPr>
            <w:r>
              <w:rPr>
                <w:b w:val="0"/>
                <w:bCs/>
              </w:rPr>
              <w:t xml:space="preserve">As can be seen from the enrolment data, there was </w:t>
            </w:r>
            <w:r w:rsidR="00F91339">
              <w:rPr>
                <w:b w:val="0"/>
                <w:bCs/>
              </w:rPr>
              <w:t>overall</w:t>
            </w:r>
            <w:r>
              <w:rPr>
                <w:b w:val="0"/>
                <w:bCs/>
              </w:rPr>
              <w:t xml:space="preserve"> decrease in </w:t>
            </w:r>
            <w:r w:rsidR="00F91339">
              <w:rPr>
                <w:b w:val="0"/>
                <w:bCs/>
              </w:rPr>
              <w:t xml:space="preserve">enrolment numbers </w:t>
            </w:r>
            <w:r>
              <w:rPr>
                <w:b w:val="0"/>
                <w:bCs/>
              </w:rPr>
              <w:t xml:space="preserve">2018 as this was the ‘transition year’ where one RTO discontinued the program. </w:t>
            </w:r>
            <w:r w:rsidR="005B65AB">
              <w:rPr>
                <w:b w:val="0"/>
                <w:bCs/>
              </w:rPr>
              <w:t xml:space="preserve">In addition, this course was not </w:t>
            </w:r>
            <w:r w:rsidR="000C5D66">
              <w:rPr>
                <w:b w:val="0"/>
                <w:bCs/>
              </w:rPr>
              <w:t xml:space="preserve">initially </w:t>
            </w:r>
            <w:r w:rsidR="005B65AB">
              <w:rPr>
                <w:b w:val="0"/>
                <w:bCs/>
              </w:rPr>
              <w:t xml:space="preserve">included on the </w:t>
            </w:r>
            <w:r w:rsidR="005B65AB" w:rsidRPr="005B65AB">
              <w:rPr>
                <w:b w:val="0"/>
                <w:bCs/>
              </w:rPr>
              <w:t>VET Student Loan (VSL) approved course list</w:t>
            </w:r>
            <w:r w:rsidR="000C5D66">
              <w:rPr>
                <w:b w:val="0"/>
                <w:bCs/>
              </w:rPr>
              <w:t xml:space="preserve"> when VSL replaced VET FEE-HELP in 2017. This would have contributed to the drop-off in enrolments in 2018. However, in the second half of 2018 the reaccredited course </w:t>
            </w:r>
            <w:r w:rsidR="00F91339">
              <w:rPr>
                <w:b w:val="0"/>
                <w:bCs/>
              </w:rPr>
              <w:t>(</w:t>
            </w:r>
            <w:r w:rsidR="000C5D66" w:rsidRPr="00F91339">
              <w:rPr>
                <w:b w:val="0"/>
                <w:bCs/>
                <w:iCs/>
                <w:szCs w:val="22"/>
              </w:rPr>
              <w:t>22446VIC</w:t>
            </w:r>
            <w:r w:rsidR="00F91339">
              <w:rPr>
                <w:b w:val="0"/>
                <w:bCs/>
                <w:iCs/>
                <w:szCs w:val="22"/>
              </w:rPr>
              <w:t>)</w:t>
            </w:r>
            <w:r w:rsidR="000C5D66">
              <w:rPr>
                <w:bCs/>
                <w:iCs/>
                <w:szCs w:val="22"/>
              </w:rPr>
              <w:t xml:space="preserve"> </w:t>
            </w:r>
            <w:r w:rsidR="000C5D66" w:rsidRPr="000C5D66">
              <w:rPr>
                <w:b w:val="0"/>
                <w:bCs/>
              </w:rPr>
              <w:t xml:space="preserve">was included </w:t>
            </w:r>
            <w:r w:rsidR="00F91339">
              <w:rPr>
                <w:b w:val="0"/>
                <w:bCs/>
              </w:rPr>
              <w:t xml:space="preserve">on the VSL approved course list and the following year the number of enrolments in this course tripled. </w:t>
            </w:r>
            <w:r>
              <w:rPr>
                <w:b w:val="0"/>
                <w:bCs/>
              </w:rPr>
              <w:t xml:space="preserve">Since then there have been stable enrolment numbers of 98-114 per year for </w:t>
            </w:r>
            <w:r w:rsidRPr="00490137">
              <w:rPr>
                <w:b w:val="0"/>
                <w:bCs/>
                <w:iCs/>
                <w:szCs w:val="22"/>
              </w:rPr>
              <w:t>22446VIC</w:t>
            </w:r>
            <w:r w:rsidR="00F91339">
              <w:rPr>
                <w:b w:val="0"/>
                <w:bCs/>
                <w:iCs/>
                <w:szCs w:val="22"/>
              </w:rPr>
              <w:t>.</w:t>
            </w:r>
          </w:p>
          <w:p w14:paraId="180EC56C" w14:textId="5CA2789B" w:rsidR="00820035" w:rsidRPr="00BE36CD" w:rsidRDefault="00820035" w:rsidP="00BE36CD">
            <w:pPr>
              <w:pStyle w:val="CMMHeadingSectionB"/>
              <w:spacing w:before="240" w:line="276" w:lineRule="auto"/>
            </w:pPr>
            <w:r w:rsidRPr="00BE36CD">
              <w:t>Job outcomes</w:t>
            </w:r>
          </w:p>
          <w:p w14:paraId="09B872D1" w14:textId="7B0CFD5D" w:rsidR="00820035" w:rsidRPr="00BE36CD" w:rsidRDefault="00820035" w:rsidP="00BE36CD">
            <w:pPr>
              <w:pStyle w:val="CMMBodycopyAB"/>
              <w:spacing w:line="276" w:lineRule="auto"/>
              <w:ind w:right="-110"/>
              <w:rPr>
                <w:i/>
              </w:rPr>
            </w:pPr>
            <w:r w:rsidRPr="00BE36CD">
              <w:t>Job roles: Product Designer</w:t>
            </w:r>
            <w:r w:rsidRPr="00BE36CD">
              <w:rPr>
                <w:i/>
              </w:rPr>
              <w:t xml:space="preserve"> (junior/entry-level</w:t>
            </w:r>
            <w:r w:rsidRPr="00BE36CD">
              <w:t xml:space="preserve"> or </w:t>
            </w:r>
            <w:r w:rsidRPr="00BE36CD">
              <w:rPr>
                <w:i/>
              </w:rPr>
              <w:t>independent/freelance).</w:t>
            </w:r>
          </w:p>
          <w:p w14:paraId="04196058" w14:textId="1AD47943" w:rsidR="00820035" w:rsidRPr="00BE36CD" w:rsidRDefault="00820035" w:rsidP="00BE36CD">
            <w:pPr>
              <w:pStyle w:val="CMMBodycopyAB"/>
              <w:spacing w:line="276" w:lineRule="auto"/>
            </w:pPr>
            <w:r w:rsidRPr="00BE36CD">
              <w:t xml:space="preserve">Completion of the </w:t>
            </w:r>
            <w:r w:rsidRPr="00BE36CD">
              <w:rPr>
                <w:i/>
              </w:rPr>
              <w:t>Diploma of Product Design</w:t>
            </w:r>
            <w:r w:rsidRPr="00BE36CD">
              <w:t xml:space="preserve"> will equip graduates with the skills to seek employment in entry-level product design roles as part of a small or large design companies or as an independent designer. </w:t>
            </w:r>
          </w:p>
          <w:p w14:paraId="77A2126D" w14:textId="79B89F4B" w:rsidR="006D13CC" w:rsidRDefault="00820035" w:rsidP="00BE36CD">
            <w:pPr>
              <w:pStyle w:val="CMMBodycopyAB"/>
              <w:spacing w:line="276" w:lineRule="auto"/>
            </w:pPr>
            <w:r w:rsidRPr="00BE36CD">
              <w:t xml:space="preserve">As a product designer, individuals may work as part of design teams in a consultancy environment or for manufacturing organisations. Many product designers also take on freelance work. Individuals may work in areas including display and exhibition design, furniture, packaging, confectionery, toy design, automotive, engineering, electrical, </w:t>
            </w:r>
            <w:r w:rsidR="00BE36CD" w:rsidRPr="00BE36CD">
              <w:t>set design and special effects.</w:t>
            </w:r>
          </w:p>
          <w:p w14:paraId="1A7863E5" w14:textId="5ACD9D8C" w:rsidR="00820035" w:rsidRPr="00BE36CD" w:rsidRDefault="00820035" w:rsidP="00BE36CD">
            <w:pPr>
              <w:pStyle w:val="CMMHeadingSectionB"/>
              <w:spacing w:before="240" w:line="276" w:lineRule="auto"/>
            </w:pPr>
            <w:r w:rsidRPr="00BE36CD">
              <w:t xml:space="preserve">Target </w:t>
            </w:r>
            <w:r w:rsidR="00316A95" w:rsidRPr="00BE36CD">
              <w:t>group for the course</w:t>
            </w:r>
          </w:p>
          <w:p w14:paraId="4A726C76" w14:textId="74C5B13F" w:rsidR="00316A95" w:rsidRDefault="00820035" w:rsidP="00BE36CD">
            <w:pPr>
              <w:pStyle w:val="CMMBodycopyAB"/>
              <w:spacing w:line="276" w:lineRule="auto"/>
            </w:pPr>
            <w:r w:rsidRPr="00BE36CD">
              <w:t xml:space="preserve">The target </w:t>
            </w:r>
            <w:r w:rsidR="00316A95" w:rsidRPr="00BE36CD">
              <w:t>group</w:t>
            </w:r>
            <w:r w:rsidRPr="00BE36CD">
              <w:t xml:space="preserve"> for</w:t>
            </w:r>
            <w:r w:rsidR="00316A95" w:rsidRPr="00BE36CD">
              <w:t xml:space="preserve"> undertaking</w:t>
            </w:r>
            <w:r w:rsidRPr="00BE36CD">
              <w:t xml:space="preserve"> the </w:t>
            </w:r>
            <w:r w:rsidRPr="00BE36CD">
              <w:rPr>
                <w:i/>
              </w:rPr>
              <w:t>Diploma of Product Design</w:t>
            </w:r>
            <w:r w:rsidRPr="00BE36CD">
              <w:t xml:space="preserve"> are those </w:t>
            </w:r>
            <w:r w:rsidR="00316A95" w:rsidRPr="00BE36CD">
              <w:t xml:space="preserve">who wish to develop the skills and knowledge of an entry-level Product Designer with the aim to employment or further study. </w:t>
            </w:r>
          </w:p>
          <w:p w14:paraId="4F447CCA" w14:textId="77777777" w:rsidR="00F91339" w:rsidRDefault="00BA59A9" w:rsidP="00BA59A9">
            <w:pPr>
              <w:pStyle w:val="CMMBodycopyAB"/>
              <w:spacing w:line="276" w:lineRule="auto"/>
            </w:pPr>
            <w:r>
              <w:t>These individuals will have an interest in design, creative and conceptual thinking, problem-solving and</w:t>
            </w:r>
            <w:r w:rsidR="00A72990">
              <w:t xml:space="preserve"> have some basic</w:t>
            </w:r>
            <w:r>
              <w:t xml:space="preserve"> technical skills </w:t>
            </w:r>
            <w:r w:rsidR="00A72990">
              <w:t xml:space="preserve">related to product design. </w:t>
            </w:r>
          </w:p>
          <w:p w14:paraId="31771E6F" w14:textId="3C18C68D" w:rsidR="00A72990" w:rsidRDefault="00F91339" w:rsidP="00F91339">
            <w:pPr>
              <w:pStyle w:val="CMMBodycopyAB"/>
              <w:spacing w:after="60" w:line="276" w:lineRule="auto"/>
            </w:pPr>
            <w:r>
              <w:t>The target group may include applicants who are:</w:t>
            </w:r>
          </w:p>
          <w:p w14:paraId="138CD6F9" w14:textId="4D3E7477" w:rsidR="00F91339" w:rsidRDefault="00F91339" w:rsidP="00F91339">
            <w:pPr>
              <w:pStyle w:val="CMMBodycopyAB"/>
              <w:numPr>
                <w:ilvl w:val="0"/>
                <w:numId w:val="31"/>
              </w:numPr>
              <w:spacing w:before="60" w:after="60" w:line="276" w:lineRule="auto"/>
              <w:ind w:left="714" w:hanging="357"/>
            </w:pPr>
            <w:r>
              <w:t>VCE graduates who completed design and technology at year 11 and 12,</w:t>
            </w:r>
          </w:p>
          <w:p w14:paraId="1D1FD75D" w14:textId="5CE4DDA4" w:rsidR="00F91339" w:rsidRDefault="00F91339" w:rsidP="00F91339">
            <w:pPr>
              <w:pStyle w:val="CMMBodycopyAB"/>
              <w:numPr>
                <w:ilvl w:val="0"/>
                <w:numId w:val="31"/>
              </w:numPr>
              <w:spacing w:before="60" w:after="60" w:line="276" w:lineRule="auto"/>
              <w:ind w:left="714" w:hanging="357"/>
            </w:pPr>
            <w:r>
              <w:t>Mature age (i.e. those who are twelve months or more post-year-12),</w:t>
            </w:r>
          </w:p>
          <w:p w14:paraId="6995DA82" w14:textId="21FA37DF" w:rsidR="00F91339" w:rsidRDefault="00F91339" w:rsidP="00F91339">
            <w:pPr>
              <w:pStyle w:val="CMMBodycopyAB"/>
              <w:numPr>
                <w:ilvl w:val="0"/>
                <w:numId w:val="31"/>
              </w:numPr>
              <w:spacing w:before="60" w:after="60" w:line="276" w:lineRule="auto"/>
              <w:ind w:left="714" w:hanging="357"/>
            </w:pPr>
            <w:r>
              <w:t>Those who are seeking a change in career opportunities,</w:t>
            </w:r>
          </w:p>
          <w:p w14:paraId="34EC9142" w14:textId="77777777" w:rsidR="00F91339" w:rsidRDefault="00F91339" w:rsidP="00F91339">
            <w:pPr>
              <w:pStyle w:val="CMMBodycopyAB"/>
              <w:numPr>
                <w:ilvl w:val="0"/>
                <w:numId w:val="31"/>
              </w:numPr>
              <w:spacing w:before="60" w:line="276" w:lineRule="auto"/>
              <w:ind w:left="714" w:hanging="357"/>
            </w:pPr>
            <w:r>
              <w:lastRenderedPageBreak/>
              <w:t>International students.</w:t>
            </w:r>
          </w:p>
          <w:p w14:paraId="24DEA8C5" w14:textId="319D1234" w:rsidR="00A72990" w:rsidRPr="00BE36CD" w:rsidRDefault="007000E9" w:rsidP="00BE36CD">
            <w:pPr>
              <w:pStyle w:val="CMMBodycopyAB"/>
              <w:spacing w:line="276" w:lineRule="auto"/>
            </w:pPr>
            <w:r>
              <w:t>A</w:t>
            </w:r>
            <w:r w:rsidR="002F688E" w:rsidRPr="00BE36CD">
              <w:t>s outlined in the Entry Requirements (section B, 5.2)</w:t>
            </w:r>
            <w:r>
              <w:t xml:space="preserve">, entrants to the course must </w:t>
            </w:r>
            <w:r w:rsidRPr="00BE36CD">
              <w:t>be able to demonstrate an aptitude for visual design</w:t>
            </w:r>
            <w:r>
              <w:t xml:space="preserve">. </w:t>
            </w:r>
            <w:r w:rsidR="002F688E" w:rsidRPr="00BE36CD">
              <w:t xml:space="preserve"> </w:t>
            </w:r>
          </w:p>
          <w:p w14:paraId="421C0899" w14:textId="69FBA674" w:rsidR="00C65A2D" w:rsidRPr="00BE36CD" w:rsidRDefault="00C65A2D" w:rsidP="00BE36CD">
            <w:pPr>
              <w:pStyle w:val="CMMHeadingSectionB"/>
              <w:spacing w:before="240" w:line="276" w:lineRule="auto"/>
            </w:pPr>
            <w:r w:rsidRPr="00BE36CD">
              <w:t>Course consultation and validation process</w:t>
            </w:r>
          </w:p>
          <w:p w14:paraId="0CB943E1" w14:textId="60691DDF" w:rsidR="00BC28F2" w:rsidRPr="00BE36CD" w:rsidRDefault="00BC28F2" w:rsidP="00BE36CD">
            <w:pPr>
              <w:pStyle w:val="CMMBodycopyAB"/>
              <w:spacing w:line="276" w:lineRule="auto"/>
            </w:pPr>
            <w:r w:rsidRPr="00BE36CD">
              <w:t xml:space="preserve">The development of the </w:t>
            </w:r>
            <w:r w:rsidR="004D45A5" w:rsidRPr="00A54525">
              <w:rPr>
                <w:i/>
                <w:iCs/>
              </w:rPr>
              <w:t>22622VIC</w:t>
            </w:r>
            <w:r w:rsidRPr="00BE36CD">
              <w:rPr>
                <w:i/>
              </w:rPr>
              <w:t xml:space="preserve"> Diploma of Product Design </w:t>
            </w:r>
            <w:r w:rsidRPr="00BE36CD">
              <w:t xml:space="preserve">was overseen by a project steering committee (PSC) comprised of </w:t>
            </w:r>
            <w:r w:rsidR="00A70BF6">
              <w:t xml:space="preserve">representatives from the RTO who currently delivers the current Diploma of Product Design </w:t>
            </w:r>
            <w:r w:rsidRPr="00BE36CD">
              <w:t xml:space="preserve">and industry representatives. </w:t>
            </w:r>
          </w:p>
          <w:p w14:paraId="3A6DBDDE" w14:textId="77777777" w:rsidR="00BC28F2" w:rsidRPr="00BE36CD" w:rsidRDefault="00BC28F2" w:rsidP="00BE36CD">
            <w:pPr>
              <w:pStyle w:val="CMMBodycopyAB"/>
              <w:spacing w:line="276" w:lineRule="auto"/>
            </w:pPr>
            <w:r w:rsidRPr="00BE36CD">
              <w:t>Course consultation and development involved extensive consultation with the PSC, including:</w:t>
            </w:r>
          </w:p>
          <w:p w14:paraId="1F19D128" w14:textId="50513BED" w:rsidR="00BC28F2" w:rsidRPr="00BE36CD" w:rsidRDefault="00CD2E58" w:rsidP="00156739">
            <w:pPr>
              <w:pStyle w:val="CMMBodycopyAB"/>
              <w:numPr>
                <w:ilvl w:val="0"/>
                <w:numId w:val="15"/>
              </w:numPr>
              <w:spacing w:before="60" w:after="60" w:line="276" w:lineRule="auto"/>
              <w:ind w:left="714" w:hanging="357"/>
            </w:pPr>
            <w:r w:rsidRPr="00BE36CD">
              <w:t>S</w:t>
            </w:r>
            <w:r w:rsidR="00BC28F2" w:rsidRPr="00BE36CD">
              <w:t xml:space="preserve">teering committee meetings to review, evaluate, and discuss industry requirements of graduates, course content (inc. draft units) and course structure. </w:t>
            </w:r>
          </w:p>
          <w:p w14:paraId="3C79A766" w14:textId="4C3D4F09" w:rsidR="00BC28F2" w:rsidRPr="00BE36CD" w:rsidRDefault="00BC28F2" w:rsidP="00156739">
            <w:pPr>
              <w:pStyle w:val="CMMBodycopyAB"/>
              <w:numPr>
                <w:ilvl w:val="0"/>
                <w:numId w:val="15"/>
              </w:numPr>
              <w:spacing w:before="60" w:after="60" w:line="276" w:lineRule="auto"/>
              <w:ind w:left="714" w:hanging="357"/>
            </w:pPr>
            <w:r w:rsidRPr="00BE36CD">
              <w:t>Additional PSC input via email, telephone consultation,</w:t>
            </w:r>
            <w:r w:rsidR="00030904" w:rsidRPr="00BE36CD">
              <w:t xml:space="preserve"> online </w:t>
            </w:r>
            <w:r w:rsidR="00CC0509" w:rsidRPr="00BE36CD">
              <w:t xml:space="preserve">interactive </w:t>
            </w:r>
            <w:r w:rsidR="00030904" w:rsidRPr="00BE36CD">
              <w:t>forum</w:t>
            </w:r>
            <w:r w:rsidR="00CC0509" w:rsidRPr="00BE36CD">
              <w:t>s</w:t>
            </w:r>
            <w:r w:rsidR="00030904" w:rsidRPr="00BE36CD">
              <w:t>,</w:t>
            </w:r>
            <w:r w:rsidRPr="00BE36CD">
              <w:t xml:space="preserve"> review/feedback on circulated drafts.</w:t>
            </w:r>
          </w:p>
          <w:p w14:paraId="2217D2EB" w14:textId="77777777" w:rsidR="00BC28F2" w:rsidRPr="00BE36CD" w:rsidRDefault="00BC28F2" w:rsidP="00156739">
            <w:pPr>
              <w:pStyle w:val="CMMBodycopyAB"/>
              <w:numPr>
                <w:ilvl w:val="0"/>
                <w:numId w:val="15"/>
              </w:numPr>
              <w:spacing w:before="60" w:after="60" w:line="276" w:lineRule="auto"/>
              <w:ind w:left="714" w:hanging="357"/>
            </w:pPr>
            <w:r w:rsidRPr="00BE36CD">
              <w:t xml:space="preserve">A review of the skills and knowledge requirements of the existing course and consideration of new and emerging skills-needs.  </w:t>
            </w:r>
          </w:p>
          <w:p w14:paraId="07033334" w14:textId="77777777" w:rsidR="00BC28F2" w:rsidRPr="00BE36CD" w:rsidRDefault="00BC28F2" w:rsidP="00156739">
            <w:pPr>
              <w:pStyle w:val="CMMBodycopyAB"/>
              <w:numPr>
                <w:ilvl w:val="0"/>
                <w:numId w:val="15"/>
              </w:numPr>
              <w:spacing w:before="60" w:after="60" w:line="276" w:lineRule="auto"/>
              <w:ind w:left="714" w:hanging="357"/>
            </w:pPr>
            <w:r w:rsidRPr="00BE36CD">
              <w:t>Consideration of suitable training package units for inclusion in the core and elective bank.</w:t>
            </w:r>
          </w:p>
          <w:p w14:paraId="20CFFD5A" w14:textId="200C3B14" w:rsidR="00BC28F2" w:rsidRPr="00BE36CD" w:rsidRDefault="00BC28F2" w:rsidP="00156739">
            <w:pPr>
              <w:pStyle w:val="CMMBodycopyAB"/>
              <w:numPr>
                <w:ilvl w:val="0"/>
                <w:numId w:val="15"/>
              </w:numPr>
              <w:spacing w:before="60" w:after="60" w:line="276" w:lineRule="auto"/>
              <w:ind w:left="714" w:hanging="357"/>
            </w:pPr>
            <w:r w:rsidRPr="00BE36CD">
              <w:t>Iterative review and revision of draft units and course structure throughout 2022.</w:t>
            </w:r>
          </w:p>
          <w:p w14:paraId="770568C1" w14:textId="63F1A29E" w:rsidR="008006DE" w:rsidRPr="00BE36CD" w:rsidRDefault="008006DE" w:rsidP="00BE36CD">
            <w:pPr>
              <w:pStyle w:val="CMMHeadingSectionB"/>
              <w:spacing w:before="240" w:line="276" w:lineRule="auto"/>
            </w:pPr>
            <w:r w:rsidRPr="00BE36CD">
              <w:t>Members of the steering committee</w:t>
            </w:r>
          </w:p>
          <w:tbl>
            <w:tblPr>
              <w:tblStyle w:val="TableGrid"/>
              <w:tblW w:w="6924" w:type="dxa"/>
              <w:tblBorders>
                <w:top w:val="dotted" w:sz="4" w:space="0" w:color="53565A" w:themeColor="text1"/>
                <w:left w:val="dotted" w:sz="4" w:space="0" w:color="53565A" w:themeColor="text1"/>
                <w:bottom w:val="dotted" w:sz="4" w:space="0" w:color="53565A" w:themeColor="text1"/>
                <w:right w:val="dotted" w:sz="4" w:space="0" w:color="53565A" w:themeColor="text1"/>
                <w:insideH w:val="dotted" w:sz="4" w:space="0" w:color="53565A" w:themeColor="text1"/>
                <w:insideV w:val="dotted" w:sz="4" w:space="0" w:color="53565A" w:themeColor="text1"/>
              </w:tblBorders>
              <w:tblLayout w:type="fixed"/>
              <w:tblLook w:val="04A0" w:firstRow="1" w:lastRow="0" w:firstColumn="1" w:lastColumn="0" w:noHBand="0" w:noVBand="1"/>
            </w:tblPr>
            <w:tblGrid>
              <w:gridCol w:w="2162"/>
              <w:gridCol w:w="4762"/>
            </w:tblGrid>
            <w:tr w:rsidR="00D42EC2" w:rsidRPr="00BE36CD" w14:paraId="698EAD3F" w14:textId="77777777" w:rsidTr="00A70BF6">
              <w:tc>
                <w:tcPr>
                  <w:tcW w:w="2162" w:type="dxa"/>
                  <w:shd w:val="clear" w:color="auto" w:fill="auto"/>
                  <w:vAlign w:val="center"/>
                </w:tcPr>
                <w:p w14:paraId="0084A26B" w14:textId="2D601EFD" w:rsidR="00D42EC2" w:rsidRPr="00BE36CD" w:rsidRDefault="00D42EC2" w:rsidP="00BE36CD">
                  <w:pPr>
                    <w:pStyle w:val="CMMBodycopyAB"/>
                    <w:spacing w:line="276" w:lineRule="auto"/>
                  </w:pPr>
                  <w:r w:rsidRPr="00BE36CD">
                    <w:t>Paul Charlwood (Chair)</w:t>
                  </w:r>
                </w:p>
              </w:tc>
              <w:tc>
                <w:tcPr>
                  <w:tcW w:w="4762" w:type="dxa"/>
                  <w:shd w:val="clear" w:color="auto" w:fill="auto"/>
                  <w:vAlign w:val="center"/>
                </w:tcPr>
                <w:p w14:paraId="7B579226" w14:textId="4152AB58" w:rsidR="00D42EC2" w:rsidRPr="00BE36CD" w:rsidRDefault="00D42EC2" w:rsidP="00BE36CD">
                  <w:pPr>
                    <w:pStyle w:val="CMMBodycopyAB"/>
                    <w:spacing w:line="276" w:lineRule="auto"/>
                  </w:pPr>
                  <w:r w:rsidRPr="00BE36CD">
                    <w:t>Industrial Designer – Charlwood Designs.</w:t>
                  </w:r>
                </w:p>
              </w:tc>
            </w:tr>
            <w:tr w:rsidR="00D42EC2" w:rsidRPr="00BE36CD" w14:paraId="3A8B12A8" w14:textId="77777777" w:rsidTr="00A70BF6">
              <w:tc>
                <w:tcPr>
                  <w:tcW w:w="2162" w:type="dxa"/>
                  <w:shd w:val="clear" w:color="auto" w:fill="auto"/>
                </w:tcPr>
                <w:p w14:paraId="2A22056E" w14:textId="77777777" w:rsidR="00D42EC2" w:rsidRPr="00BE36CD" w:rsidRDefault="00D42EC2" w:rsidP="00BE36CD">
                  <w:pPr>
                    <w:pStyle w:val="CMMBodycopyAB"/>
                    <w:spacing w:line="276" w:lineRule="auto"/>
                  </w:pPr>
                  <w:r w:rsidRPr="00BE36CD">
                    <w:t>Adam Norris</w:t>
                  </w:r>
                </w:p>
              </w:tc>
              <w:tc>
                <w:tcPr>
                  <w:tcW w:w="4762" w:type="dxa"/>
                  <w:shd w:val="clear" w:color="auto" w:fill="auto"/>
                </w:tcPr>
                <w:p w14:paraId="76371770" w14:textId="57BB7535" w:rsidR="00D42EC2" w:rsidRPr="00BE36CD" w:rsidRDefault="00D42EC2" w:rsidP="00BE36CD">
                  <w:pPr>
                    <w:pStyle w:val="CMMBodycopyAB"/>
                    <w:spacing w:line="276" w:lineRule="auto"/>
                  </w:pPr>
                  <w:r w:rsidRPr="00BE36CD">
                    <w:t>Design and Project Manager – Monash Food Innovation.</w:t>
                  </w:r>
                </w:p>
              </w:tc>
            </w:tr>
            <w:tr w:rsidR="00D42EC2" w:rsidRPr="00BE36CD" w14:paraId="6B916A4E" w14:textId="77777777" w:rsidTr="00A70BF6">
              <w:tc>
                <w:tcPr>
                  <w:tcW w:w="2162" w:type="dxa"/>
                  <w:shd w:val="clear" w:color="auto" w:fill="auto"/>
                  <w:vAlign w:val="center"/>
                </w:tcPr>
                <w:p w14:paraId="04579153" w14:textId="77777777" w:rsidR="00D42EC2" w:rsidRPr="00BE36CD" w:rsidRDefault="00D42EC2" w:rsidP="00BE36CD">
                  <w:pPr>
                    <w:pStyle w:val="CMMBodycopyAB"/>
                    <w:spacing w:line="276" w:lineRule="auto"/>
                  </w:pPr>
                  <w:r w:rsidRPr="00BE36CD">
                    <w:t>Andrew Louey</w:t>
                  </w:r>
                </w:p>
              </w:tc>
              <w:tc>
                <w:tcPr>
                  <w:tcW w:w="4762" w:type="dxa"/>
                  <w:shd w:val="clear" w:color="auto" w:fill="auto"/>
                  <w:vAlign w:val="center"/>
                </w:tcPr>
                <w:p w14:paraId="2E6ECBE9" w14:textId="69B12D69" w:rsidR="00D42EC2" w:rsidRPr="00BE36CD" w:rsidRDefault="00EF7007" w:rsidP="00BE36CD">
                  <w:pPr>
                    <w:pStyle w:val="CMMBodycopyAB"/>
                    <w:spacing w:line="276" w:lineRule="auto"/>
                  </w:pPr>
                  <w:r>
                    <w:t xml:space="preserve">Industrial Designer – </w:t>
                  </w:r>
                  <w:r w:rsidR="00D42EC2" w:rsidRPr="00BE36CD">
                    <w:t>Hyzon Motors.</w:t>
                  </w:r>
                </w:p>
              </w:tc>
            </w:tr>
            <w:tr w:rsidR="00D42EC2" w:rsidRPr="00BE36CD" w14:paraId="79CE28A1" w14:textId="77777777" w:rsidTr="00A70BF6">
              <w:tc>
                <w:tcPr>
                  <w:tcW w:w="2162" w:type="dxa"/>
                  <w:shd w:val="clear" w:color="auto" w:fill="auto"/>
                  <w:vAlign w:val="center"/>
                </w:tcPr>
                <w:p w14:paraId="44A8292C" w14:textId="77777777" w:rsidR="00D42EC2" w:rsidRPr="00BE36CD" w:rsidRDefault="00D42EC2" w:rsidP="00BE36CD">
                  <w:pPr>
                    <w:pStyle w:val="CMMBodycopyAB"/>
                    <w:spacing w:line="276" w:lineRule="auto"/>
                  </w:pPr>
                  <w:r w:rsidRPr="00BE36CD">
                    <w:t>Annette Cook</w:t>
                  </w:r>
                </w:p>
              </w:tc>
              <w:tc>
                <w:tcPr>
                  <w:tcW w:w="4762" w:type="dxa"/>
                  <w:shd w:val="clear" w:color="auto" w:fill="auto"/>
                  <w:vAlign w:val="center"/>
                </w:tcPr>
                <w:p w14:paraId="02405A20" w14:textId="167FC086" w:rsidR="00D42EC2" w:rsidRPr="00BE36CD" w:rsidRDefault="00D42EC2" w:rsidP="00BE36CD">
                  <w:pPr>
                    <w:pStyle w:val="CMMBodycopyAB"/>
                    <w:spacing w:line="276" w:lineRule="auto"/>
                  </w:pPr>
                  <w:r w:rsidRPr="00BE36CD">
                    <w:t>Program Manager for Product Design – RMIT.</w:t>
                  </w:r>
                </w:p>
              </w:tc>
            </w:tr>
            <w:tr w:rsidR="00D42EC2" w:rsidRPr="00BE36CD" w14:paraId="0CC19292" w14:textId="77777777" w:rsidTr="00A70BF6">
              <w:tc>
                <w:tcPr>
                  <w:tcW w:w="2162" w:type="dxa"/>
                  <w:shd w:val="clear" w:color="auto" w:fill="auto"/>
                  <w:vAlign w:val="center"/>
                </w:tcPr>
                <w:p w14:paraId="74F9B2BB" w14:textId="77777777" w:rsidR="00D42EC2" w:rsidRPr="00BE36CD" w:rsidRDefault="00D42EC2" w:rsidP="00BE36CD">
                  <w:pPr>
                    <w:pStyle w:val="CMMBodycopyAB"/>
                    <w:spacing w:line="276" w:lineRule="auto"/>
                  </w:pPr>
                  <w:r w:rsidRPr="00BE36CD">
                    <w:t>Gennaro Folino</w:t>
                  </w:r>
                </w:p>
              </w:tc>
              <w:tc>
                <w:tcPr>
                  <w:tcW w:w="4762" w:type="dxa"/>
                  <w:shd w:val="clear" w:color="auto" w:fill="auto"/>
                  <w:vAlign w:val="center"/>
                </w:tcPr>
                <w:p w14:paraId="2A4AA5A6" w14:textId="7CD2F098" w:rsidR="00D42EC2" w:rsidRPr="00BE36CD" w:rsidRDefault="00D42EC2" w:rsidP="00BE36CD">
                  <w:pPr>
                    <w:pStyle w:val="CMMBodycopyAB"/>
                    <w:spacing w:line="276" w:lineRule="auto"/>
                  </w:pPr>
                  <w:r w:rsidRPr="00BE36CD">
                    <w:t>Retail Design Manager – Stockland Group.</w:t>
                  </w:r>
                </w:p>
              </w:tc>
            </w:tr>
            <w:tr w:rsidR="00D42EC2" w:rsidRPr="00BE36CD" w14:paraId="675BD9D1" w14:textId="77777777" w:rsidTr="00A70BF6">
              <w:tc>
                <w:tcPr>
                  <w:tcW w:w="2162" w:type="dxa"/>
                  <w:shd w:val="clear" w:color="auto" w:fill="auto"/>
                  <w:vAlign w:val="center"/>
                </w:tcPr>
                <w:p w14:paraId="7920A687" w14:textId="77777777" w:rsidR="00D42EC2" w:rsidRPr="00BE36CD" w:rsidRDefault="00D42EC2" w:rsidP="00BE36CD">
                  <w:pPr>
                    <w:pStyle w:val="CMMBodycopyAB"/>
                    <w:spacing w:line="276" w:lineRule="auto"/>
                  </w:pPr>
                  <w:r w:rsidRPr="00BE36CD">
                    <w:t>Harry Zanios</w:t>
                  </w:r>
                </w:p>
              </w:tc>
              <w:tc>
                <w:tcPr>
                  <w:tcW w:w="4762" w:type="dxa"/>
                  <w:shd w:val="clear" w:color="auto" w:fill="auto"/>
                  <w:vAlign w:val="center"/>
                </w:tcPr>
                <w:p w14:paraId="74A191C9" w14:textId="61E00661" w:rsidR="00D42EC2" w:rsidRPr="00BE36CD" w:rsidRDefault="00D42EC2" w:rsidP="00BE36CD">
                  <w:pPr>
                    <w:pStyle w:val="CMMBodycopyAB"/>
                    <w:spacing w:line="276" w:lineRule="auto"/>
                  </w:pPr>
                  <w:r w:rsidRPr="00BE36CD">
                    <w:t xml:space="preserve">Workshop technician in Design Education. </w:t>
                  </w:r>
                </w:p>
                <w:p w14:paraId="7562B8E3" w14:textId="4B1845BA" w:rsidR="00D42EC2" w:rsidRPr="00BE36CD" w:rsidRDefault="00D42EC2" w:rsidP="00BE36CD">
                  <w:pPr>
                    <w:pStyle w:val="CMMBodycopyAB"/>
                    <w:spacing w:line="276" w:lineRule="auto"/>
                  </w:pPr>
                  <w:r w:rsidRPr="00BE36CD">
                    <w:t>Independent Industrial Designer.</w:t>
                  </w:r>
                </w:p>
              </w:tc>
            </w:tr>
            <w:tr w:rsidR="00D42EC2" w:rsidRPr="00BE36CD" w14:paraId="7541A51F" w14:textId="77777777" w:rsidTr="00A70BF6">
              <w:tc>
                <w:tcPr>
                  <w:tcW w:w="2162" w:type="dxa"/>
                  <w:shd w:val="clear" w:color="auto" w:fill="auto"/>
                  <w:vAlign w:val="center"/>
                </w:tcPr>
                <w:p w14:paraId="49C022C8" w14:textId="77777777" w:rsidR="00D42EC2" w:rsidRPr="00BE36CD" w:rsidRDefault="00D42EC2" w:rsidP="00BE36CD">
                  <w:pPr>
                    <w:pStyle w:val="CMMBodycopyAB"/>
                    <w:spacing w:line="276" w:lineRule="auto"/>
                  </w:pPr>
                  <w:r w:rsidRPr="00BE36CD">
                    <w:t>Jansen Lye</w:t>
                  </w:r>
                </w:p>
              </w:tc>
              <w:tc>
                <w:tcPr>
                  <w:tcW w:w="4762" w:type="dxa"/>
                  <w:shd w:val="clear" w:color="auto" w:fill="auto"/>
                  <w:vAlign w:val="center"/>
                </w:tcPr>
                <w:p w14:paraId="6B033629" w14:textId="3E4BF8E1" w:rsidR="00D42EC2" w:rsidRPr="00BE36CD" w:rsidRDefault="00D42EC2" w:rsidP="00BE36CD">
                  <w:pPr>
                    <w:pStyle w:val="CMMBodycopyAB"/>
                    <w:spacing w:line="276" w:lineRule="auto"/>
                  </w:pPr>
                  <w:r w:rsidRPr="00BE36CD">
                    <w:t>Program Coordinator Product Design – RMIT.</w:t>
                  </w:r>
                </w:p>
              </w:tc>
            </w:tr>
            <w:tr w:rsidR="00D42EC2" w:rsidRPr="00BE36CD" w14:paraId="41888BD1" w14:textId="77777777" w:rsidTr="00A70BF6">
              <w:tc>
                <w:tcPr>
                  <w:tcW w:w="2162" w:type="dxa"/>
                  <w:shd w:val="clear" w:color="auto" w:fill="auto"/>
                  <w:vAlign w:val="center"/>
                </w:tcPr>
                <w:p w14:paraId="72689B8E" w14:textId="77777777" w:rsidR="00D42EC2" w:rsidRPr="00BE36CD" w:rsidRDefault="00D42EC2" w:rsidP="00BE36CD">
                  <w:pPr>
                    <w:pStyle w:val="CMMBodycopyAB"/>
                    <w:spacing w:line="276" w:lineRule="auto"/>
                  </w:pPr>
                  <w:bookmarkStart w:id="80" w:name="_Hlk116651572"/>
                  <w:r w:rsidRPr="00BE36CD">
                    <w:t>Jo-Ann Kellock</w:t>
                  </w:r>
                  <w:bookmarkEnd w:id="80"/>
                </w:p>
              </w:tc>
              <w:tc>
                <w:tcPr>
                  <w:tcW w:w="4762" w:type="dxa"/>
                  <w:shd w:val="clear" w:color="auto" w:fill="auto"/>
                  <w:vAlign w:val="center"/>
                </w:tcPr>
                <w:p w14:paraId="32249C2F" w14:textId="4F28E808" w:rsidR="00D42EC2" w:rsidRPr="00BE36CD" w:rsidRDefault="00D42EC2" w:rsidP="00BE36CD">
                  <w:pPr>
                    <w:pStyle w:val="CMMBodycopyAB"/>
                    <w:spacing w:line="276" w:lineRule="auto"/>
                  </w:pPr>
                  <w:r w:rsidRPr="00BE36CD">
                    <w:t>CEO – Design Institute of Australia (DIA).</w:t>
                  </w:r>
                </w:p>
              </w:tc>
            </w:tr>
            <w:tr w:rsidR="00D42EC2" w:rsidRPr="00BE36CD" w14:paraId="57A79262" w14:textId="77777777" w:rsidTr="00A70BF6">
              <w:tc>
                <w:tcPr>
                  <w:tcW w:w="2162" w:type="dxa"/>
                  <w:shd w:val="clear" w:color="auto" w:fill="auto"/>
                  <w:vAlign w:val="center"/>
                </w:tcPr>
                <w:p w14:paraId="2E68BB7A" w14:textId="77777777" w:rsidR="00D42EC2" w:rsidRPr="00BE36CD" w:rsidRDefault="00D42EC2" w:rsidP="00BE36CD">
                  <w:pPr>
                    <w:pStyle w:val="CMMBodycopyAB"/>
                    <w:spacing w:line="276" w:lineRule="auto"/>
                  </w:pPr>
                  <w:r w:rsidRPr="00BE36CD">
                    <w:lastRenderedPageBreak/>
                    <w:t>Karl Baxter</w:t>
                  </w:r>
                </w:p>
              </w:tc>
              <w:tc>
                <w:tcPr>
                  <w:tcW w:w="4762" w:type="dxa"/>
                  <w:shd w:val="clear" w:color="auto" w:fill="auto"/>
                  <w:vAlign w:val="center"/>
                </w:tcPr>
                <w:p w14:paraId="7164AE0F" w14:textId="42854B65" w:rsidR="00D42EC2" w:rsidRPr="00BE36CD" w:rsidRDefault="00D42EC2" w:rsidP="00BE36CD">
                  <w:pPr>
                    <w:pStyle w:val="CMMBodycopyAB"/>
                    <w:spacing w:line="276" w:lineRule="auto"/>
                  </w:pPr>
                  <w:r w:rsidRPr="00BE36CD">
                    <w:t>Application Engineering Manager – GASBOT.</w:t>
                  </w:r>
                </w:p>
                <w:p w14:paraId="02ECF60A" w14:textId="00C1C365" w:rsidR="00D42EC2" w:rsidRPr="00BE36CD" w:rsidRDefault="00D42EC2" w:rsidP="00BE36CD">
                  <w:pPr>
                    <w:pStyle w:val="CMMBodycopyAB"/>
                    <w:spacing w:line="276" w:lineRule="auto"/>
                  </w:pPr>
                  <w:r w:rsidRPr="00BE36CD">
                    <w:t>Director – Alluvium Design.</w:t>
                  </w:r>
                </w:p>
              </w:tc>
            </w:tr>
            <w:tr w:rsidR="00D42EC2" w:rsidRPr="00BE36CD" w14:paraId="1B68BCE5" w14:textId="77777777" w:rsidTr="00A70BF6">
              <w:tc>
                <w:tcPr>
                  <w:tcW w:w="2162" w:type="dxa"/>
                  <w:shd w:val="clear" w:color="auto" w:fill="auto"/>
                  <w:vAlign w:val="center"/>
                </w:tcPr>
                <w:p w14:paraId="52A78EA6" w14:textId="77777777" w:rsidR="00D42EC2" w:rsidRPr="00BE36CD" w:rsidRDefault="00D42EC2" w:rsidP="00BE36CD">
                  <w:pPr>
                    <w:pStyle w:val="CMMBodycopyAB"/>
                    <w:spacing w:line="276" w:lineRule="auto"/>
                  </w:pPr>
                  <w:r w:rsidRPr="00BE36CD">
                    <w:t>Michael Boatwood</w:t>
                  </w:r>
                </w:p>
              </w:tc>
              <w:tc>
                <w:tcPr>
                  <w:tcW w:w="4762" w:type="dxa"/>
                  <w:shd w:val="clear" w:color="auto" w:fill="auto"/>
                  <w:vAlign w:val="center"/>
                </w:tcPr>
                <w:p w14:paraId="01184702" w14:textId="73539154" w:rsidR="00D42EC2" w:rsidRPr="00BE36CD" w:rsidRDefault="00D42EC2" w:rsidP="00BE36CD">
                  <w:pPr>
                    <w:pStyle w:val="CMMBodycopyAB"/>
                    <w:spacing w:line="276" w:lineRule="auto"/>
                  </w:pPr>
                  <w:r w:rsidRPr="00BE36CD">
                    <w:t>Designer – Imagination Play.</w:t>
                  </w:r>
                </w:p>
              </w:tc>
            </w:tr>
            <w:tr w:rsidR="00D42EC2" w:rsidRPr="00BE36CD" w14:paraId="25217608" w14:textId="77777777" w:rsidTr="00A70BF6">
              <w:tc>
                <w:tcPr>
                  <w:tcW w:w="2162" w:type="dxa"/>
                  <w:shd w:val="clear" w:color="auto" w:fill="auto"/>
                  <w:vAlign w:val="center"/>
                </w:tcPr>
                <w:p w14:paraId="385BEEE4" w14:textId="77777777" w:rsidR="00D42EC2" w:rsidRPr="00BE36CD" w:rsidRDefault="00D42EC2" w:rsidP="00BE36CD">
                  <w:pPr>
                    <w:pStyle w:val="CMMBodycopyAB"/>
                    <w:spacing w:line="276" w:lineRule="auto"/>
                  </w:pPr>
                  <w:r w:rsidRPr="00BE36CD">
                    <w:t>Vi Le</w:t>
                  </w:r>
                </w:p>
              </w:tc>
              <w:tc>
                <w:tcPr>
                  <w:tcW w:w="4762" w:type="dxa"/>
                  <w:shd w:val="clear" w:color="auto" w:fill="auto"/>
                  <w:vAlign w:val="center"/>
                </w:tcPr>
                <w:p w14:paraId="39E8701A" w14:textId="23961E61" w:rsidR="00D42EC2" w:rsidRPr="00BE36CD" w:rsidRDefault="00EF7007" w:rsidP="00BE36CD">
                  <w:pPr>
                    <w:pStyle w:val="CMMBodycopyAB"/>
                    <w:spacing w:line="276" w:lineRule="auto"/>
                  </w:pPr>
                  <w:r>
                    <w:t>Designer &amp; Project Manager -</w:t>
                  </w:r>
                  <w:r w:rsidRPr="00EF7007">
                    <w:t xml:space="preserve"> H2O Designs</w:t>
                  </w:r>
                  <w:r>
                    <w:t>.</w:t>
                  </w:r>
                </w:p>
              </w:tc>
            </w:tr>
          </w:tbl>
          <w:p w14:paraId="57D38F9E" w14:textId="194F5B6F" w:rsidR="00BC28F2" w:rsidRPr="00BE36CD" w:rsidRDefault="00BC28F2" w:rsidP="00BE36CD">
            <w:pPr>
              <w:pStyle w:val="CMMHeadingSectionB"/>
              <w:spacing w:line="276" w:lineRule="auto"/>
            </w:pPr>
            <w:r w:rsidRPr="00BE36CD">
              <w:t>In attendance</w:t>
            </w:r>
          </w:p>
          <w:tbl>
            <w:tblPr>
              <w:tblStyle w:val="TableGrid"/>
              <w:tblW w:w="6924" w:type="dxa"/>
              <w:tblBorders>
                <w:top w:val="dotted" w:sz="4" w:space="0" w:color="53565A" w:themeColor="text1"/>
                <w:left w:val="dotted" w:sz="4" w:space="0" w:color="53565A" w:themeColor="text1"/>
                <w:bottom w:val="dotted" w:sz="4" w:space="0" w:color="53565A" w:themeColor="text1"/>
                <w:right w:val="dotted" w:sz="4" w:space="0" w:color="53565A" w:themeColor="text1"/>
                <w:insideH w:val="dotted" w:sz="4" w:space="0" w:color="53565A" w:themeColor="text1"/>
                <w:insideV w:val="dotted" w:sz="4" w:space="0" w:color="53565A" w:themeColor="text1"/>
              </w:tblBorders>
              <w:tblLayout w:type="fixed"/>
              <w:tblLook w:val="04A0" w:firstRow="1" w:lastRow="0" w:firstColumn="1" w:lastColumn="0" w:noHBand="0" w:noVBand="1"/>
            </w:tblPr>
            <w:tblGrid>
              <w:gridCol w:w="2162"/>
              <w:gridCol w:w="4762"/>
            </w:tblGrid>
            <w:tr w:rsidR="00BC28F2" w:rsidRPr="00BE36CD" w14:paraId="063BE1C0" w14:textId="77777777" w:rsidTr="00A70BF6">
              <w:tc>
                <w:tcPr>
                  <w:tcW w:w="2162" w:type="dxa"/>
                  <w:shd w:val="clear" w:color="auto" w:fill="auto"/>
                </w:tcPr>
                <w:p w14:paraId="21F328FD" w14:textId="64748E38" w:rsidR="00BC28F2" w:rsidRPr="00BE36CD" w:rsidRDefault="00BC28F2" w:rsidP="00BE36CD">
                  <w:pPr>
                    <w:pStyle w:val="CMMBodycopyAB"/>
                    <w:spacing w:line="276" w:lineRule="auto"/>
                  </w:pPr>
                  <w:r w:rsidRPr="00BE36CD">
                    <w:t>Autumn Shea</w:t>
                  </w:r>
                </w:p>
              </w:tc>
              <w:tc>
                <w:tcPr>
                  <w:tcW w:w="4762" w:type="dxa"/>
                  <w:shd w:val="clear" w:color="auto" w:fill="auto"/>
                </w:tcPr>
                <w:p w14:paraId="087832A7" w14:textId="6FEB437F" w:rsidR="00BC28F2" w:rsidRPr="00BE36CD" w:rsidRDefault="00BC28F2" w:rsidP="00BE36CD">
                  <w:pPr>
                    <w:pStyle w:val="CMMBodycopyAB"/>
                    <w:spacing w:line="276" w:lineRule="auto"/>
                  </w:pPr>
                  <w:r w:rsidRPr="00BE36CD">
                    <w:t>Curriculum Maintenance Manager (CMM) for Human Services</w:t>
                  </w:r>
                </w:p>
              </w:tc>
            </w:tr>
            <w:tr w:rsidR="00BC28F2" w:rsidRPr="00BE36CD" w14:paraId="4C362BF8" w14:textId="77777777" w:rsidTr="00A70BF6">
              <w:tc>
                <w:tcPr>
                  <w:tcW w:w="2162" w:type="dxa"/>
                </w:tcPr>
                <w:p w14:paraId="642F2CFB" w14:textId="12453F73" w:rsidR="00BC28F2" w:rsidRPr="00BE36CD" w:rsidRDefault="00BC28F2" w:rsidP="00BE36CD">
                  <w:pPr>
                    <w:pStyle w:val="CMMBodycopyAB"/>
                    <w:spacing w:line="276" w:lineRule="auto"/>
                  </w:pPr>
                  <w:r w:rsidRPr="00BE36CD">
                    <w:t>Wendy Dowe</w:t>
                  </w:r>
                </w:p>
              </w:tc>
              <w:tc>
                <w:tcPr>
                  <w:tcW w:w="4762" w:type="dxa"/>
                </w:tcPr>
                <w:p w14:paraId="00DD7DF7" w14:textId="059FD794" w:rsidR="00BC28F2" w:rsidRPr="00BE36CD" w:rsidRDefault="00BC28F2" w:rsidP="00BE36CD">
                  <w:pPr>
                    <w:pStyle w:val="CMMBodycopyAB"/>
                    <w:spacing w:line="276" w:lineRule="auto"/>
                  </w:pPr>
                  <w:r w:rsidRPr="00BE36CD">
                    <w:t xml:space="preserve">CMM Project Officer </w:t>
                  </w:r>
                </w:p>
              </w:tc>
            </w:tr>
            <w:tr w:rsidR="00D42EC2" w:rsidRPr="00BE36CD" w14:paraId="0BD3872B" w14:textId="77777777" w:rsidTr="00A70BF6">
              <w:tc>
                <w:tcPr>
                  <w:tcW w:w="2162" w:type="dxa"/>
                </w:tcPr>
                <w:p w14:paraId="490B8B5F" w14:textId="1BECA5B0" w:rsidR="00D42EC2" w:rsidRPr="00BE36CD" w:rsidRDefault="00D42EC2" w:rsidP="00BE36CD">
                  <w:pPr>
                    <w:pStyle w:val="CMMBodycopyAB"/>
                    <w:spacing w:line="276" w:lineRule="auto"/>
                  </w:pPr>
                  <w:r w:rsidRPr="00BE36CD">
                    <w:t>Christine Foard</w:t>
                  </w:r>
                </w:p>
              </w:tc>
              <w:tc>
                <w:tcPr>
                  <w:tcW w:w="4762" w:type="dxa"/>
                </w:tcPr>
                <w:p w14:paraId="5AEE8790" w14:textId="43D9305D" w:rsidR="00D42EC2" w:rsidRPr="00BE36CD" w:rsidRDefault="00D42EC2" w:rsidP="00BE36CD">
                  <w:pPr>
                    <w:pStyle w:val="CMMBodycopyAB"/>
                    <w:spacing w:line="276" w:lineRule="auto"/>
                  </w:pPr>
                  <w:r w:rsidRPr="00BE36CD">
                    <w:t xml:space="preserve">CMM Project Officer </w:t>
                  </w:r>
                </w:p>
              </w:tc>
            </w:tr>
          </w:tbl>
          <w:p w14:paraId="41B66910" w14:textId="3228C133" w:rsidR="00E7469B" w:rsidRPr="00BE36CD" w:rsidRDefault="008006DE" w:rsidP="004E5631">
            <w:pPr>
              <w:pStyle w:val="CMMBodycopyAB"/>
              <w:spacing w:before="240" w:after="0" w:line="276" w:lineRule="auto"/>
            </w:pPr>
            <w:r w:rsidRPr="00BE36CD">
              <w:t>This course:</w:t>
            </w:r>
          </w:p>
          <w:p w14:paraId="33DCE7BA" w14:textId="6F739F62" w:rsidR="008006DE" w:rsidRPr="00BE36CD" w:rsidRDefault="008006DE" w:rsidP="004E5631">
            <w:pPr>
              <w:pStyle w:val="ListBullet"/>
              <w:spacing w:before="60" w:after="60" w:line="276" w:lineRule="auto"/>
              <w:rPr>
                <w:rFonts w:cs="Arial"/>
              </w:rPr>
            </w:pPr>
            <w:r w:rsidRPr="00BE36CD">
              <w:rPr>
                <w:rFonts w:cs="Arial"/>
              </w:rPr>
              <w:t>does not duplicate, by title or coverage, the outcomes of an endorsed training package qualification</w:t>
            </w:r>
          </w:p>
          <w:p w14:paraId="3CB29D5E" w14:textId="77777777" w:rsidR="008006DE" w:rsidRPr="00BE36CD" w:rsidRDefault="008006DE" w:rsidP="004E5631">
            <w:pPr>
              <w:pStyle w:val="ListBullet"/>
              <w:spacing w:before="60" w:after="60" w:line="276" w:lineRule="auto"/>
              <w:rPr>
                <w:rFonts w:cs="Arial"/>
              </w:rPr>
            </w:pPr>
            <w:r w:rsidRPr="00BE36CD">
              <w:rPr>
                <w:rFonts w:cs="Arial"/>
              </w:rPr>
              <w:t>is not a subset of a single training package qualification that could be recognised through one or more statements of attainment or a skill set</w:t>
            </w:r>
          </w:p>
          <w:p w14:paraId="2B4BEDF9" w14:textId="77777777" w:rsidR="008006DE" w:rsidRPr="00BE36CD" w:rsidRDefault="008006DE" w:rsidP="004E5631">
            <w:pPr>
              <w:pStyle w:val="ListBullet"/>
              <w:spacing w:before="60" w:after="60" w:line="276" w:lineRule="auto"/>
              <w:rPr>
                <w:rFonts w:cs="Arial"/>
              </w:rPr>
            </w:pPr>
            <w:r w:rsidRPr="00BE36CD">
              <w:rPr>
                <w:rFonts w:cs="Arial"/>
              </w:rPr>
              <w:t>does not include units of competency additional to those in a training package qualification that could be recognised through statements of attainment in addition to the qualification</w:t>
            </w:r>
          </w:p>
          <w:p w14:paraId="463B8739" w14:textId="1AF54698" w:rsidR="008006DE" w:rsidRPr="00BE36CD" w:rsidRDefault="008006DE" w:rsidP="004E5631">
            <w:pPr>
              <w:pStyle w:val="ListBullet"/>
              <w:spacing w:before="60" w:after="60" w:line="276" w:lineRule="auto"/>
              <w:rPr>
                <w:rFonts w:cs="Arial"/>
              </w:rPr>
            </w:pPr>
            <w:r w:rsidRPr="00BE36CD">
              <w:rPr>
                <w:rFonts w:cs="Arial"/>
              </w:rPr>
              <w:t>does not comprise units that duplicate units of competency of a training package qualification.</w:t>
            </w:r>
          </w:p>
        </w:tc>
      </w:tr>
      <w:tr w:rsidR="00FB5078" w:rsidRPr="00E7450B" w14:paraId="1114FF5E" w14:textId="77777777" w:rsidTr="00B93E31">
        <w:trPr>
          <w:gridAfter w:val="1"/>
          <w:wAfter w:w="142" w:type="dxa"/>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1AC09F6B" w14:textId="071FE0D3" w:rsidR="00FB5078" w:rsidRPr="00B403E4" w:rsidRDefault="00FB5078" w:rsidP="00296D26">
            <w:pPr>
              <w:pStyle w:val="Heading4"/>
              <w:rPr>
                <w:bCs/>
              </w:rPr>
            </w:pPr>
            <w:bookmarkStart w:id="81" w:name="_Toc130826834"/>
            <w:r w:rsidRPr="003805BD">
              <w:lastRenderedPageBreak/>
              <w:t>3.2 Review for re-accreditation</w:t>
            </w:r>
            <w:bookmarkEnd w:id="81"/>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7F216484" w14:textId="75B55343" w:rsidR="006941DD" w:rsidRDefault="00425FD9" w:rsidP="00BE36CD">
            <w:pPr>
              <w:pStyle w:val="CMMBodycopyAB"/>
              <w:spacing w:line="276" w:lineRule="auto"/>
            </w:pPr>
            <w:r w:rsidRPr="00425FD9">
              <w:t xml:space="preserve">The review and redevelopment of the </w:t>
            </w:r>
            <w:r w:rsidRPr="00425FD9">
              <w:rPr>
                <w:i/>
                <w:iCs/>
              </w:rPr>
              <w:t>22446VIC Diploma of Product Design</w:t>
            </w:r>
            <w:r w:rsidRPr="00425FD9">
              <w:t xml:space="preserve"> was based on extensive monitoring and evaluation, research and consultation and validation processes to ensure the course remains relevant and reflects current work practices and job outcomes and skills-needs for</w:t>
            </w:r>
            <w:r w:rsidR="00144E9E">
              <w:t xml:space="preserve"> </w:t>
            </w:r>
            <w:r w:rsidR="00144E9E" w:rsidRPr="00144E9E">
              <w:rPr>
                <w:lang w:val="en-GB"/>
              </w:rPr>
              <w:t>product designers</w:t>
            </w:r>
            <w:r w:rsidRPr="00144E9E">
              <w:t>.</w:t>
            </w:r>
            <w:r w:rsidR="007425E7">
              <w:t xml:space="preserve"> A mid-cycle review was undertaken in 2020 and </w:t>
            </w:r>
            <w:r w:rsidR="003139F4">
              <w:t xml:space="preserve">feedback received was taken into consideration during the </w:t>
            </w:r>
            <w:r w:rsidR="007425E7">
              <w:t>re</w:t>
            </w:r>
            <w:r w:rsidR="003139F4">
              <w:t xml:space="preserve">accreditation </w:t>
            </w:r>
            <w:r w:rsidR="007425E7">
              <w:t xml:space="preserve">process. </w:t>
            </w:r>
          </w:p>
          <w:p w14:paraId="4EC47802" w14:textId="77777777" w:rsidR="00425FD9" w:rsidRPr="00425FD9" w:rsidRDefault="00425FD9" w:rsidP="00BE36CD">
            <w:pPr>
              <w:pStyle w:val="CMMBodycopyAB"/>
              <w:spacing w:line="276" w:lineRule="auto"/>
            </w:pPr>
            <w:r w:rsidRPr="00425FD9">
              <w:t>Discussion centred on ways in which the course might be made more flexible and to reflect technological advances and changes within the industry. It was agreed that this could be accomplished by:</w:t>
            </w:r>
          </w:p>
          <w:p w14:paraId="623CB56C" w14:textId="1EB6B325" w:rsidR="00425FD9" w:rsidRPr="007A54E1" w:rsidRDefault="00425FD9" w:rsidP="00BE36CD">
            <w:pPr>
              <w:pStyle w:val="CMMListBulletB"/>
              <w:spacing w:line="276" w:lineRule="auto"/>
            </w:pPr>
            <w:r w:rsidRPr="007A54E1">
              <w:t xml:space="preserve">Updating </w:t>
            </w:r>
            <w:r w:rsidR="007A54E1" w:rsidRPr="007A54E1">
              <w:t>four</w:t>
            </w:r>
            <w:r w:rsidRPr="007A54E1">
              <w:t xml:space="preserve"> accredited units </w:t>
            </w:r>
          </w:p>
          <w:p w14:paraId="4310D770" w14:textId="4B5F33E9" w:rsidR="00711B05" w:rsidRPr="00144E9E" w:rsidRDefault="00425FD9" w:rsidP="00BE36CD">
            <w:pPr>
              <w:pStyle w:val="CMMListBulletB"/>
              <w:spacing w:line="276" w:lineRule="auto"/>
            </w:pPr>
            <w:r w:rsidRPr="00144E9E">
              <w:t xml:space="preserve">Selecting relevant updated training package units that reflect the requirements of </w:t>
            </w:r>
            <w:r w:rsidR="00144E9E" w:rsidRPr="00144E9E">
              <w:t>product designers</w:t>
            </w:r>
          </w:p>
          <w:p w14:paraId="016303B3" w14:textId="5FB79D24" w:rsidR="00425FD9" w:rsidRDefault="00425FD9" w:rsidP="004E5631">
            <w:pPr>
              <w:pStyle w:val="CMMBodycopyAB"/>
              <w:spacing w:before="60" w:after="60" w:line="276" w:lineRule="auto"/>
            </w:pPr>
            <w:r w:rsidRPr="00425FD9">
              <w:t>The following change was incorporated during this reaccreditation:</w:t>
            </w:r>
          </w:p>
          <w:p w14:paraId="1D618D53" w14:textId="77777777" w:rsidR="003139F4" w:rsidRPr="000E13B2" w:rsidRDefault="003139F4" w:rsidP="004E5631">
            <w:pPr>
              <w:pStyle w:val="CMMListBulletB"/>
              <w:spacing w:before="60" w:after="60" w:line="276" w:lineRule="auto"/>
            </w:pPr>
            <w:r w:rsidRPr="000E13B2">
              <w:rPr>
                <w:lang w:val="en-AU"/>
              </w:rPr>
              <w:lastRenderedPageBreak/>
              <w:t xml:space="preserve">Changes to the course structure, packaging rules and total number of </w:t>
            </w:r>
            <w:r>
              <w:rPr>
                <w:lang w:val="en-AU"/>
              </w:rPr>
              <w:t xml:space="preserve">elective </w:t>
            </w:r>
            <w:r w:rsidRPr="000E13B2">
              <w:rPr>
                <w:lang w:val="en-AU"/>
              </w:rPr>
              <w:t>units required to complete the course</w:t>
            </w:r>
            <w:r>
              <w:rPr>
                <w:lang w:val="en-AU"/>
              </w:rPr>
              <w:t>, including:</w:t>
            </w:r>
          </w:p>
          <w:p w14:paraId="42775D4D" w14:textId="0CF24632" w:rsidR="003139F4" w:rsidRPr="000E13B2" w:rsidRDefault="003139F4" w:rsidP="004E5631">
            <w:pPr>
              <w:pStyle w:val="CMMListBulletB"/>
              <w:numPr>
                <w:ilvl w:val="1"/>
                <w:numId w:val="7"/>
              </w:numPr>
              <w:spacing w:before="60" w:after="60" w:line="276" w:lineRule="auto"/>
            </w:pPr>
            <w:r>
              <w:rPr>
                <w:lang w:val="en-AU"/>
              </w:rPr>
              <w:t>increase electives by 2 units to promote flexibility in a changing industry (</w:t>
            </w:r>
            <w:r w:rsidRPr="000E13B2">
              <w:rPr>
                <w:lang w:val="en-AU"/>
              </w:rPr>
              <w:t xml:space="preserve">was </w:t>
            </w:r>
            <w:r>
              <w:rPr>
                <w:lang w:val="en-AU"/>
              </w:rPr>
              <w:t>5 electives</w:t>
            </w:r>
            <w:r w:rsidRPr="000E13B2">
              <w:rPr>
                <w:lang w:val="en-AU"/>
              </w:rPr>
              <w:t xml:space="preserve">, now </w:t>
            </w:r>
            <w:r>
              <w:rPr>
                <w:lang w:val="en-AU"/>
              </w:rPr>
              <w:t>7</w:t>
            </w:r>
            <w:r w:rsidRPr="000E13B2">
              <w:rPr>
                <w:lang w:val="en-AU"/>
              </w:rPr>
              <w:t xml:space="preserve"> </w:t>
            </w:r>
            <w:r>
              <w:rPr>
                <w:lang w:val="en-AU"/>
              </w:rPr>
              <w:t>electives)</w:t>
            </w:r>
          </w:p>
          <w:p w14:paraId="78433CFE" w14:textId="5055BDD8" w:rsidR="003139F4" w:rsidRDefault="003139F4" w:rsidP="004E5631">
            <w:pPr>
              <w:pStyle w:val="CMMListBulletB"/>
              <w:numPr>
                <w:ilvl w:val="1"/>
                <w:numId w:val="7"/>
              </w:numPr>
              <w:spacing w:before="60" w:after="60" w:line="276" w:lineRule="auto"/>
            </w:pPr>
            <w:r>
              <w:t xml:space="preserve">a new elective </w:t>
            </w:r>
            <w:r w:rsidRPr="00115887">
              <w:t>group</w:t>
            </w:r>
            <w:r>
              <w:t xml:space="preserve">ing for </w:t>
            </w:r>
            <w:r w:rsidRPr="00702CAE">
              <w:t>3D printing</w:t>
            </w:r>
            <w:r>
              <w:t xml:space="preserve">, </w:t>
            </w:r>
            <w:r w:rsidRPr="00115887">
              <w:t>from which at least one unit must be chosen.</w:t>
            </w:r>
          </w:p>
          <w:p w14:paraId="322BCF8C" w14:textId="77777777" w:rsidR="003139F4" w:rsidRPr="00115887" w:rsidRDefault="003139F4" w:rsidP="004E5631">
            <w:pPr>
              <w:pStyle w:val="CMMListBulletB"/>
              <w:spacing w:before="60" w:after="60" w:line="276" w:lineRule="auto"/>
            </w:pPr>
            <w:r>
              <w:t xml:space="preserve">Repositioning units from core to elective and vice versa to ensure better alignment to the revised </w:t>
            </w:r>
            <w:r w:rsidRPr="00115887">
              <w:t>skills and knowledge profile associated with the job outcomes for the Diploma of Product Design.</w:t>
            </w:r>
          </w:p>
          <w:p w14:paraId="55C5EADA" w14:textId="77777777" w:rsidR="003139F4" w:rsidRDefault="003139F4" w:rsidP="004E5631">
            <w:pPr>
              <w:pStyle w:val="CMMListBulletB"/>
              <w:numPr>
                <w:ilvl w:val="0"/>
                <w:numId w:val="0"/>
              </w:numPr>
              <w:spacing w:before="60" w:after="60" w:line="276" w:lineRule="auto"/>
              <w:ind w:left="714"/>
            </w:pPr>
            <w:r>
              <w:t xml:space="preserve">For example (not limited to): </w:t>
            </w:r>
          </w:p>
          <w:p w14:paraId="24CF817E" w14:textId="77777777" w:rsidR="003139F4" w:rsidRPr="00B36349" w:rsidRDefault="003139F4" w:rsidP="004E5631">
            <w:pPr>
              <w:pStyle w:val="CMMListBulletB"/>
              <w:numPr>
                <w:ilvl w:val="1"/>
                <w:numId w:val="7"/>
              </w:numPr>
              <w:spacing w:before="60" w:after="60" w:line="276" w:lineRule="auto"/>
            </w:pPr>
            <w:r w:rsidRPr="00B36349">
              <w:rPr>
                <w:i/>
                <w:iCs/>
                <w:lang w:val="en-AU"/>
              </w:rPr>
              <w:t>BSBPEF402 Develop personal work priorities</w:t>
            </w:r>
            <w:r w:rsidRPr="004A4B1A">
              <w:rPr>
                <w:lang w:val="en-AU"/>
              </w:rPr>
              <w:t xml:space="preserve"> </w:t>
            </w:r>
            <w:r w:rsidRPr="00B36349">
              <w:rPr>
                <w:lang w:val="en-AU"/>
              </w:rPr>
              <w:t>is seen as a critical skill and has been moved into the core</w:t>
            </w:r>
          </w:p>
          <w:p w14:paraId="47A77F83" w14:textId="77777777" w:rsidR="003139F4" w:rsidRPr="00B36349" w:rsidRDefault="003139F4" w:rsidP="004E5631">
            <w:pPr>
              <w:pStyle w:val="CMMListBulletB"/>
              <w:numPr>
                <w:ilvl w:val="1"/>
                <w:numId w:val="7"/>
              </w:numPr>
              <w:spacing w:before="60" w:after="60" w:line="276" w:lineRule="auto"/>
              <w:rPr>
                <w:i/>
                <w:iCs/>
              </w:rPr>
            </w:pPr>
            <w:r w:rsidRPr="00B36349">
              <w:rPr>
                <w:i/>
                <w:iCs/>
              </w:rPr>
              <w:t>BSBMKG434 Promote products and services</w:t>
            </w:r>
            <w:r w:rsidRPr="00B36349">
              <w:t xml:space="preserve"> moved to the electives as promotions is no</w:t>
            </w:r>
            <w:r>
              <w:t xml:space="preserve"> longer considered</w:t>
            </w:r>
            <w:r w:rsidRPr="00B36349">
              <w:t xml:space="preserve"> a core skill</w:t>
            </w:r>
          </w:p>
          <w:p w14:paraId="006347F8" w14:textId="236EE1DA" w:rsidR="00BA1E4E" w:rsidRDefault="00BA1E4E" w:rsidP="004E5631">
            <w:pPr>
              <w:pStyle w:val="CMMListBulletB"/>
              <w:spacing w:before="60" w:after="60" w:line="276" w:lineRule="auto"/>
            </w:pPr>
            <w:r>
              <w:t>Imported training package units:</w:t>
            </w:r>
          </w:p>
          <w:p w14:paraId="5C3B25F2" w14:textId="7ABB0E97" w:rsidR="00BA1E4E" w:rsidRDefault="00BA1E4E" w:rsidP="004E5631">
            <w:pPr>
              <w:pStyle w:val="CMMListBulletB"/>
              <w:numPr>
                <w:ilvl w:val="1"/>
                <w:numId w:val="7"/>
              </w:numPr>
              <w:spacing w:before="60" w:after="60" w:line="276" w:lineRule="auto"/>
            </w:pPr>
            <w:r>
              <w:t>S</w:t>
            </w:r>
            <w:r w:rsidR="00394D95" w:rsidRPr="00394D95">
              <w:t xml:space="preserve">uperseded units </w:t>
            </w:r>
            <w:r>
              <w:t xml:space="preserve">refreshed and replaced </w:t>
            </w:r>
            <w:r w:rsidR="00394D95" w:rsidRPr="00394D95">
              <w:t>with their updated versions</w:t>
            </w:r>
            <w:r>
              <w:t>.</w:t>
            </w:r>
          </w:p>
          <w:p w14:paraId="6BF42B25" w14:textId="784692CD" w:rsidR="00394D95" w:rsidRDefault="00BA1E4E" w:rsidP="004E5631">
            <w:pPr>
              <w:pStyle w:val="CMMListBulletB"/>
              <w:numPr>
                <w:ilvl w:val="1"/>
                <w:numId w:val="7"/>
              </w:numPr>
              <w:spacing w:before="60" w:after="60" w:line="276" w:lineRule="auto"/>
            </w:pPr>
            <w:r>
              <w:t>Some superseded</w:t>
            </w:r>
            <w:r w:rsidR="00394D95" w:rsidRPr="00394D95">
              <w:t xml:space="preserve"> units </w:t>
            </w:r>
            <w:r>
              <w:t xml:space="preserve">were replaced </w:t>
            </w:r>
            <w:r w:rsidR="00394D95" w:rsidRPr="00394D95">
              <w:t>with alternate units instead of their updated versions</w:t>
            </w:r>
            <w:r w:rsidR="00115887">
              <w:t>, for example:</w:t>
            </w:r>
          </w:p>
          <w:p w14:paraId="649641D5" w14:textId="1ABD7CFB" w:rsidR="00394D95" w:rsidRPr="00115887" w:rsidRDefault="00AA01EB" w:rsidP="004E5631">
            <w:pPr>
              <w:pStyle w:val="CMMListBulletB"/>
              <w:numPr>
                <w:ilvl w:val="2"/>
                <w:numId w:val="7"/>
              </w:numPr>
              <w:spacing w:before="60" w:after="60" w:line="276" w:lineRule="auto"/>
              <w:rPr>
                <w:lang w:val="en-AU"/>
              </w:rPr>
            </w:pPr>
            <w:r w:rsidRPr="00AA01EB">
              <w:rPr>
                <w:i/>
                <w:lang w:val="en-AU"/>
              </w:rPr>
              <w:t>BSBCMM411 Make presentations</w:t>
            </w:r>
            <w:r w:rsidR="00394D95" w:rsidRPr="00AA01EB">
              <w:rPr>
                <w:lang w:val="en-AU"/>
              </w:rPr>
              <w:t xml:space="preserve"> is used in this reaccredited course to address </w:t>
            </w:r>
            <w:r w:rsidRPr="00AA01EB">
              <w:rPr>
                <w:lang w:val="en-AU"/>
              </w:rPr>
              <w:t xml:space="preserve">key </w:t>
            </w:r>
            <w:r w:rsidR="00BA1E4E">
              <w:rPr>
                <w:lang w:val="en-AU"/>
              </w:rPr>
              <w:t>skills</w:t>
            </w:r>
            <w:r w:rsidRPr="00AA01EB">
              <w:rPr>
                <w:lang w:val="en-AU"/>
              </w:rPr>
              <w:t xml:space="preserve"> of developing and delivering a presentation </w:t>
            </w:r>
            <w:r w:rsidR="00394D95" w:rsidRPr="00AA01EB">
              <w:rPr>
                <w:lang w:val="en-AU"/>
              </w:rPr>
              <w:t>instead of using an updated version of</w:t>
            </w:r>
            <w:r w:rsidR="00BA1E4E">
              <w:rPr>
                <w:lang w:val="en-AU"/>
              </w:rPr>
              <w:t xml:space="preserve"> the superseded</w:t>
            </w:r>
            <w:r w:rsidR="00394D95" w:rsidRPr="00AA01EB">
              <w:rPr>
                <w:lang w:val="en-AU"/>
              </w:rPr>
              <w:t xml:space="preserve"> </w:t>
            </w:r>
            <w:r w:rsidRPr="006B0C56">
              <w:rPr>
                <w:i/>
                <w:lang w:val="en-AU"/>
              </w:rPr>
              <w:t>BSBCRT401 Articulate, present and debate ideas</w:t>
            </w:r>
            <w:r w:rsidR="00BA1E4E">
              <w:rPr>
                <w:lang w:val="en-AU"/>
              </w:rPr>
              <w:t xml:space="preserve"> (which wa</w:t>
            </w:r>
            <w:r w:rsidR="00394D95" w:rsidRPr="00AA01EB">
              <w:rPr>
                <w:lang w:val="en-AU"/>
              </w:rPr>
              <w:t xml:space="preserve">s listed in </w:t>
            </w:r>
            <w:r w:rsidR="00394D95" w:rsidRPr="003139F4">
              <w:rPr>
                <w:lang w:val="en-AU"/>
              </w:rPr>
              <w:t>22</w:t>
            </w:r>
            <w:r w:rsidRPr="003139F4">
              <w:rPr>
                <w:lang w:val="en-AU"/>
              </w:rPr>
              <w:t>446</w:t>
            </w:r>
            <w:r w:rsidR="00394D95" w:rsidRPr="003139F4">
              <w:rPr>
                <w:lang w:val="en-AU"/>
              </w:rPr>
              <w:t>VIC).</w:t>
            </w:r>
          </w:p>
          <w:p w14:paraId="5DDB8748" w14:textId="04449285" w:rsidR="00115887" w:rsidRPr="00BA1E4E" w:rsidRDefault="00115887" w:rsidP="004E5631">
            <w:pPr>
              <w:pStyle w:val="CMMListBulletB"/>
              <w:numPr>
                <w:ilvl w:val="0"/>
                <w:numId w:val="0"/>
              </w:numPr>
              <w:spacing w:before="60" w:after="60" w:line="276" w:lineRule="auto"/>
              <w:ind w:left="1440"/>
              <w:rPr>
                <w:i/>
                <w:lang w:val="en-AU"/>
              </w:rPr>
            </w:pPr>
            <w:r w:rsidRPr="00BA1E4E">
              <w:rPr>
                <w:i/>
                <w:lang w:val="en-AU"/>
              </w:rPr>
              <w:t>See mapping table for details of alternate units used.</w:t>
            </w:r>
          </w:p>
          <w:p w14:paraId="374C0BC4" w14:textId="54863DCB" w:rsidR="00CC3575" w:rsidRPr="00277AD2" w:rsidRDefault="00CC3575" w:rsidP="004E5631">
            <w:pPr>
              <w:pStyle w:val="CMMListBulletB"/>
              <w:numPr>
                <w:ilvl w:val="1"/>
                <w:numId w:val="7"/>
              </w:numPr>
              <w:spacing w:before="60" w:after="60" w:line="276" w:lineRule="auto"/>
            </w:pPr>
            <w:r w:rsidRPr="00277AD2">
              <w:t>Removal of some units from the course and addition of some units which are new to the course</w:t>
            </w:r>
            <w:r w:rsidR="00BA1E4E" w:rsidRPr="00277AD2">
              <w:t xml:space="preserve"> in order to </w:t>
            </w:r>
            <w:r w:rsidR="00277AD2">
              <w:t>address</w:t>
            </w:r>
            <w:r w:rsidR="00BA1E4E" w:rsidRPr="00277AD2">
              <w:t xml:space="preserve"> changing skills needs. </w:t>
            </w:r>
            <w:r w:rsidR="00277AD2">
              <w:t>For example:</w:t>
            </w:r>
          </w:p>
          <w:p w14:paraId="35391A00" w14:textId="5819ACFE" w:rsidR="00A77C79" w:rsidRPr="00277AD2" w:rsidRDefault="00277AD2" w:rsidP="004E5631">
            <w:pPr>
              <w:pStyle w:val="CMMListBulletB"/>
              <w:numPr>
                <w:ilvl w:val="2"/>
                <w:numId w:val="7"/>
              </w:numPr>
              <w:spacing w:before="60" w:after="60" w:line="276" w:lineRule="auto"/>
              <w:rPr>
                <w:i/>
                <w:iCs/>
              </w:rPr>
            </w:pPr>
            <w:r w:rsidRPr="00277AD2">
              <w:rPr>
                <w:i/>
                <w:iCs/>
              </w:rPr>
              <w:t xml:space="preserve">VU22340 Use 3D printing to create products </w:t>
            </w:r>
            <w:r w:rsidR="00A77C79" w:rsidRPr="00277AD2">
              <w:t>is a new</w:t>
            </w:r>
            <w:r>
              <w:t>ly imported</w:t>
            </w:r>
            <w:r w:rsidR="00A77C79" w:rsidRPr="00277AD2">
              <w:t xml:space="preserve"> elective</w:t>
            </w:r>
            <w:r>
              <w:t xml:space="preserve"> unit</w:t>
            </w:r>
            <w:r w:rsidR="00A77C79" w:rsidRPr="00277AD2">
              <w:t xml:space="preserve"> </w:t>
            </w:r>
            <w:r>
              <w:t>to address the skills and knowledge for 3D printing.</w:t>
            </w:r>
          </w:p>
          <w:p w14:paraId="06F7D52B" w14:textId="4F228EBB" w:rsidR="00277AD2" w:rsidRPr="00277AD2" w:rsidRDefault="00277AD2" w:rsidP="004E5631">
            <w:pPr>
              <w:pStyle w:val="CMMListBulletB"/>
              <w:numPr>
                <w:ilvl w:val="2"/>
                <w:numId w:val="7"/>
              </w:numPr>
              <w:spacing w:before="60" w:after="60" w:line="276" w:lineRule="auto"/>
              <w:rPr>
                <w:i/>
                <w:iCs/>
              </w:rPr>
            </w:pPr>
            <w:r w:rsidRPr="00277AD2">
              <w:rPr>
                <w:i/>
                <w:iCs/>
              </w:rPr>
              <w:t>BSBLIB504 Develop exhibition concepts</w:t>
            </w:r>
            <w:r>
              <w:rPr>
                <w:iCs/>
              </w:rPr>
              <w:t xml:space="preserve"> has been removed from the course as it no longer reflects the skills needs for the role.</w:t>
            </w:r>
          </w:p>
          <w:p w14:paraId="04D7F986" w14:textId="24D24ABD" w:rsidR="00277AD2" w:rsidRDefault="00277AD2" w:rsidP="004E5631">
            <w:pPr>
              <w:pStyle w:val="CMMListBulletB"/>
              <w:spacing w:before="60" w:after="60" w:line="276" w:lineRule="auto"/>
            </w:pPr>
            <w:r>
              <w:lastRenderedPageBreak/>
              <w:t>The four VU-coded enterprise units were reviewed and updated for industry currency, including the following key changes:</w:t>
            </w:r>
          </w:p>
          <w:p w14:paraId="518D87DB" w14:textId="17DA2732" w:rsidR="00277AD2" w:rsidRPr="00277AD2" w:rsidRDefault="00277AD2" w:rsidP="004E5631">
            <w:pPr>
              <w:pStyle w:val="CMMListBulletB"/>
              <w:numPr>
                <w:ilvl w:val="1"/>
                <w:numId w:val="7"/>
              </w:numPr>
              <w:spacing w:before="60" w:after="60" w:line="276" w:lineRule="auto"/>
            </w:pPr>
            <w:r>
              <w:t xml:space="preserve">Translation to the unit template for the </w:t>
            </w:r>
            <w:r w:rsidRPr="00277AD2">
              <w:rPr>
                <w:i/>
              </w:rPr>
              <w:t xml:space="preserve">AQTF 2021 Standards for Accredited Courses </w:t>
            </w:r>
          </w:p>
          <w:p w14:paraId="31D1E76E" w14:textId="486D646C" w:rsidR="00277AD2" w:rsidRPr="00277AD2" w:rsidRDefault="00277AD2" w:rsidP="004E5631">
            <w:pPr>
              <w:pStyle w:val="CMMListBulletB"/>
              <w:numPr>
                <w:ilvl w:val="1"/>
                <w:numId w:val="7"/>
              </w:numPr>
              <w:spacing w:before="60" w:after="60" w:line="276" w:lineRule="auto"/>
            </w:pPr>
            <w:r>
              <w:t xml:space="preserve">Inclusion of ‘digital’ in the revised </w:t>
            </w:r>
            <w:r w:rsidR="003536F5" w:rsidRPr="001B33D3">
              <w:rPr>
                <w:i/>
                <w:iCs/>
              </w:rPr>
              <w:t>VU23430</w:t>
            </w:r>
            <w:r w:rsidRPr="002A0BBD">
              <w:rPr>
                <w:i/>
                <w:iCs/>
              </w:rPr>
              <w:t xml:space="preserve"> Develop products incorporating mechanical, electrical and/or digital features</w:t>
            </w:r>
          </w:p>
          <w:p w14:paraId="78D7D473" w14:textId="77777777" w:rsidR="00425FD9" w:rsidRPr="00425FD9" w:rsidRDefault="00425FD9" w:rsidP="00BE36CD">
            <w:pPr>
              <w:pStyle w:val="CMMHeadingSectionB"/>
              <w:spacing w:line="276" w:lineRule="auto"/>
            </w:pPr>
            <w:r w:rsidRPr="00425FD9">
              <w:t>Transition and equivalence</w:t>
            </w:r>
          </w:p>
          <w:p w14:paraId="0AFE2768" w14:textId="40416C97" w:rsidR="00425FD9" w:rsidRDefault="00425FD9" w:rsidP="00BE36CD">
            <w:pPr>
              <w:pStyle w:val="CMMBodycopyAB"/>
              <w:spacing w:line="276" w:lineRule="auto"/>
            </w:pPr>
            <w:r w:rsidRPr="00425FD9">
              <w:t xml:space="preserve">The </w:t>
            </w:r>
            <w:bookmarkStart w:id="82" w:name="_Hlk135992004"/>
            <w:r w:rsidR="004D45A5" w:rsidRPr="001B33D3">
              <w:rPr>
                <w:i/>
                <w:iCs/>
              </w:rPr>
              <w:t>22622VIC</w:t>
            </w:r>
            <w:bookmarkEnd w:id="82"/>
            <w:r w:rsidRPr="00BA18BC">
              <w:rPr>
                <w:i/>
                <w:iCs/>
              </w:rPr>
              <w:t xml:space="preserve"> D</w:t>
            </w:r>
            <w:r w:rsidRPr="00BA18BC">
              <w:rPr>
                <w:i/>
              </w:rPr>
              <w:t>iploma of Product Design</w:t>
            </w:r>
            <w:r w:rsidRPr="00425FD9">
              <w:t xml:space="preserve"> </w:t>
            </w:r>
            <w:r w:rsidRPr="00BA18BC">
              <w:rPr>
                <w:b/>
                <w:bCs w:val="0"/>
              </w:rPr>
              <w:t>replaces and is</w:t>
            </w:r>
            <w:r w:rsidR="00FF29DA" w:rsidRPr="00BA18BC">
              <w:rPr>
                <w:b/>
                <w:bCs w:val="0"/>
              </w:rPr>
              <w:t xml:space="preserve"> </w:t>
            </w:r>
            <w:r w:rsidRPr="00BA18BC">
              <w:rPr>
                <w:b/>
                <w:bCs w:val="0"/>
              </w:rPr>
              <w:t>equivalent</w:t>
            </w:r>
            <w:r w:rsidRPr="00BA18BC">
              <w:rPr>
                <w:b/>
              </w:rPr>
              <w:t xml:space="preserve"> </w:t>
            </w:r>
            <w:r w:rsidRPr="00BA18BC">
              <w:t xml:space="preserve">to </w:t>
            </w:r>
            <w:r w:rsidR="00FF29DA" w:rsidRPr="00BA18BC">
              <w:t xml:space="preserve">the vocational outcome of </w:t>
            </w:r>
            <w:r w:rsidRPr="00BA18BC">
              <w:rPr>
                <w:i/>
                <w:iCs/>
              </w:rPr>
              <w:t>22446VIC Diploma of Product Design</w:t>
            </w:r>
            <w:r w:rsidRPr="00425FD9">
              <w:t>.</w:t>
            </w:r>
          </w:p>
          <w:p w14:paraId="6417A220" w14:textId="1AB69EF6" w:rsidR="00C57DA2" w:rsidRPr="00C57DA2" w:rsidRDefault="00C57DA2" w:rsidP="00BE36CD">
            <w:pPr>
              <w:pStyle w:val="CMMBodycopyAB"/>
              <w:spacing w:line="276" w:lineRule="auto"/>
            </w:pPr>
            <w:r w:rsidRPr="00C57DA2">
              <w:t xml:space="preserve">RTOs are advised there </w:t>
            </w:r>
            <w:r w:rsidR="00FF29DA">
              <w:t>are</w:t>
            </w:r>
            <w:r w:rsidRPr="00C57DA2">
              <w:t xml:space="preserve"> additional resourcing requirements for delivery, training and assessment of </w:t>
            </w:r>
            <w:r w:rsidR="004D45A5" w:rsidRPr="001B33D3">
              <w:rPr>
                <w:i/>
                <w:iCs/>
              </w:rPr>
              <w:t>22622VIC</w:t>
            </w:r>
            <w:r w:rsidR="00FF29DA" w:rsidRPr="00BA18BC">
              <w:rPr>
                <w:i/>
                <w:iCs/>
              </w:rPr>
              <w:t xml:space="preserve"> D</w:t>
            </w:r>
            <w:r w:rsidR="00FF29DA" w:rsidRPr="00BA18BC">
              <w:rPr>
                <w:i/>
              </w:rPr>
              <w:t>iploma of Product Design</w:t>
            </w:r>
            <w:r w:rsidRPr="00C57DA2">
              <w:t xml:space="preserve">. RTOs are required to review the changes that have occurred in the new </w:t>
            </w:r>
            <w:r w:rsidR="004D45A5" w:rsidRPr="001B33D3">
              <w:rPr>
                <w:i/>
                <w:iCs/>
              </w:rPr>
              <w:t>22622VIC</w:t>
            </w:r>
            <w:r w:rsidR="00FF29DA" w:rsidRPr="00BA18BC">
              <w:rPr>
                <w:i/>
                <w:iCs/>
              </w:rPr>
              <w:t xml:space="preserve"> D</w:t>
            </w:r>
            <w:r w:rsidR="00FF29DA" w:rsidRPr="00BA18BC">
              <w:rPr>
                <w:i/>
              </w:rPr>
              <w:t>iploma of Product Design</w:t>
            </w:r>
            <w:r w:rsidRPr="00C57DA2">
              <w:t xml:space="preserve"> and make the required resource adjustments prior to enrolling students.</w:t>
            </w:r>
          </w:p>
          <w:p w14:paraId="6AB08617" w14:textId="394D6BDF" w:rsidR="00CA4D92" w:rsidRPr="00C94CE9" w:rsidRDefault="00425FD9" w:rsidP="00BE36CD">
            <w:pPr>
              <w:pStyle w:val="CMMBodycopyAB"/>
              <w:spacing w:line="276" w:lineRule="auto"/>
            </w:pPr>
            <w:r w:rsidRPr="00425FD9">
              <w:rPr>
                <w:b/>
              </w:rPr>
              <w:t xml:space="preserve">Table </w:t>
            </w:r>
            <w:r w:rsidR="00661EDB">
              <w:rPr>
                <w:b/>
              </w:rPr>
              <w:t>2</w:t>
            </w:r>
            <w:r w:rsidRPr="00425FD9">
              <w:t xml:space="preserve"> below identifies the relationship between units from this re-accredited course (</w:t>
            </w:r>
            <w:r w:rsidR="004D45A5" w:rsidRPr="001B33D3">
              <w:rPr>
                <w:i/>
                <w:iCs/>
              </w:rPr>
              <w:t>22622VIC</w:t>
            </w:r>
            <w:r w:rsidRPr="00425FD9">
              <w:t>) to units from</w:t>
            </w:r>
            <w:r w:rsidR="00BA18BC">
              <w:t xml:space="preserve"> the old</w:t>
            </w:r>
            <w:r w:rsidRPr="00425FD9">
              <w:t xml:space="preserve"> </w:t>
            </w:r>
            <w:r w:rsidRPr="00425FD9">
              <w:rPr>
                <w:i/>
                <w:iCs/>
              </w:rPr>
              <w:t>22446VIC Diploma of Product Design</w:t>
            </w:r>
            <w:r w:rsidRPr="00425FD9">
              <w:t>.</w:t>
            </w:r>
          </w:p>
        </w:tc>
      </w:tr>
    </w:tbl>
    <w:p w14:paraId="1CEF6FA2" w14:textId="03F11FF0" w:rsidR="004E5631" w:rsidRDefault="004E5631">
      <w:pPr>
        <w:rPr>
          <w:rFonts w:ascii="Arial" w:eastAsia="Times New Roman" w:hAnsi="Arial" w:cs="Arial"/>
          <w:b/>
          <w:bCs/>
          <w:sz w:val="22"/>
          <w:szCs w:val="18"/>
          <w:bdr w:val="none" w:sz="0" w:space="0" w:color="auto" w:frame="1"/>
          <w:lang w:eastAsia="x-none"/>
        </w:rPr>
      </w:pPr>
    </w:p>
    <w:p w14:paraId="73BA5D7C" w14:textId="6D0EB303" w:rsidR="00AF03CD" w:rsidRPr="004A6B8B" w:rsidRDefault="00AF03CD" w:rsidP="00AF03CD">
      <w:pPr>
        <w:pStyle w:val="CMMBodycopyAB"/>
        <w:rPr>
          <w:b/>
        </w:rPr>
      </w:pPr>
      <w:r w:rsidRPr="004A6B8B">
        <w:rPr>
          <w:b/>
        </w:rPr>
        <w:t xml:space="preserve">TABLE </w:t>
      </w:r>
      <w:r w:rsidR="00661EDB">
        <w:rPr>
          <w:b/>
        </w:rPr>
        <w:t>2</w:t>
      </w:r>
      <w:r w:rsidRPr="004A6B8B">
        <w:rPr>
          <w:b/>
        </w:rPr>
        <w:t xml:space="preserve">: Transition arrangements between 22446VIC and </w:t>
      </w:r>
      <w:r w:rsidR="004D45A5">
        <w:rPr>
          <w:b/>
        </w:rPr>
        <w:t>22622VIC</w:t>
      </w:r>
    </w:p>
    <w:tbl>
      <w:tblPr>
        <w:tblStyle w:val="TableGrid"/>
        <w:tblW w:w="10064" w:type="dxa"/>
        <w:tblInd w:w="137" w:type="dxa"/>
        <w:tblLayout w:type="fixed"/>
        <w:tblLook w:val="04A0" w:firstRow="1" w:lastRow="0" w:firstColumn="1" w:lastColumn="0" w:noHBand="0" w:noVBand="1"/>
      </w:tblPr>
      <w:tblGrid>
        <w:gridCol w:w="3686"/>
        <w:gridCol w:w="3685"/>
        <w:gridCol w:w="2693"/>
      </w:tblGrid>
      <w:tr w:rsidR="002224A5" w14:paraId="49486731" w14:textId="77777777" w:rsidTr="00465AFE">
        <w:trPr>
          <w:tblHeader/>
        </w:trPr>
        <w:tc>
          <w:tcPr>
            <w:tcW w:w="3686" w:type="dxa"/>
            <w:shd w:val="clear" w:color="auto" w:fill="BAD9F4" w:themeFill="text2" w:themeFillTint="33"/>
          </w:tcPr>
          <w:p w14:paraId="36DA9564" w14:textId="4FDA0A3B" w:rsidR="002224A5" w:rsidRPr="004A6B8B" w:rsidRDefault="002224A5" w:rsidP="002224A5">
            <w:pPr>
              <w:pStyle w:val="CMMBodycopyAB"/>
              <w:rPr>
                <w:b/>
              </w:rPr>
            </w:pPr>
            <w:r w:rsidRPr="004A6B8B">
              <w:rPr>
                <w:b/>
                <w:lang w:val="en-GB"/>
              </w:rPr>
              <w:t xml:space="preserve">Units in the NEW </w:t>
            </w:r>
            <w:r w:rsidR="004D45A5" w:rsidRPr="001B33D3">
              <w:rPr>
                <w:b/>
              </w:rPr>
              <w:t>22622VIC</w:t>
            </w:r>
            <w:r w:rsidRPr="004A6B8B">
              <w:rPr>
                <w:b/>
              </w:rPr>
              <w:t xml:space="preserve"> Diploma of Product Design</w:t>
            </w:r>
          </w:p>
        </w:tc>
        <w:tc>
          <w:tcPr>
            <w:tcW w:w="3685" w:type="dxa"/>
            <w:shd w:val="clear" w:color="auto" w:fill="BAD9F4" w:themeFill="text2" w:themeFillTint="33"/>
          </w:tcPr>
          <w:p w14:paraId="7AA1F418" w14:textId="77777777" w:rsidR="002224A5" w:rsidRPr="004A6B8B" w:rsidRDefault="002224A5" w:rsidP="002224A5">
            <w:pPr>
              <w:pStyle w:val="CMMBodycopyAB"/>
              <w:rPr>
                <w:b/>
              </w:rPr>
            </w:pPr>
            <w:r w:rsidRPr="004A6B8B">
              <w:rPr>
                <w:b/>
                <w:lang w:val="en-GB"/>
              </w:rPr>
              <w:t>Units in the</w:t>
            </w:r>
            <w:r w:rsidRPr="004A6B8B">
              <w:rPr>
                <w:b/>
              </w:rPr>
              <w:t xml:space="preserve"> OLD 22446VIC Diploma of Product Design</w:t>
            </w:r>
          </w:p>
        </w:tc>
        <w:tc>
          <w:tcPr>
            <w:tcW w:w="2693" w:type="dxa"/>
            <w:shd w:val="clear" w:color="auto" w:fill="BAD9F4" w:themeFill="text2" w:themeFillTint="33"/>
          </w:tcPr>
          <w:p w14:paraId="321E2399" w14:textId="77777777" w:rsidR="002224A5" w:rsidRPr="004A6B8B" w:rsidRDefault="002224A5" w:rsidP="002224A5">
            <w:pPr>
              <w:pStyle w:val="CMMBodycopyAB"/>
              <w:rPr>
                <w:b/>
              </w:rPr>
            </w:pPr>
            <w:r w:rsidRPr="004A6B8B">
              <w:rPr>
                <w:b/>
              </w:rPr>
              <w:t>Relationship</w:t>
            </w:r>
          </w:p>
        </w:tc>
      </w:tr>
      <w:tr w:rsidR="002224A5" w14:paraId="3C1F0C5A" w14:textId="77777777" w:rsidTr="00465AFE">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9ABAEFE" w14:textId="77777777" w:rsidR="002224A5" w:rsidRDefault="002224A5" w:rsidP="002224A5">
            <w:pPr>
              <w:pStyle w:val="CMMBodycopyAB"/>
            </w:pPr>
            <w:r>
              <w:t>BSBCMM411 Make presentations</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4A655191" w14:textId="77777777" w:rsidR="002224A5" w:rsidRDefault="002224A5" w:rsidP="00AF03CD">
            <w:pPr>
              <w:pStyle w:val="CMMBodycopyAB"/>
              <w:jc w:val="center"/>
            </w:pPr>
            <w: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F6F4EE" w14:textId="77777777" w:rsidR="002224A5" w:rsidRDefault="002224A5" w:rsidP="00FA6831">
            <w:pPr>
              <w:pStyle w:val="CMMBodycopyAB"/>
            </w:pPr>
            <w:r>
              <w:t>Newly imported unit</w:t>
            </w:r>
          </w:p>
        </w:tc>
      </w:tr>
      <w:tr w:rsidR="002224A5" w14:paraId="7EC163FF"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E29B3E3" w14:textId="77777777" w:rsidR="002224A5" w:rsidRDefault="002224A5" w:rsidP="002224A5">
            <w:pPr>
              <w:pStyle w:val="CMMBodycopyAB"/>
            </w:pPr>
            <w:r>
              <w:t>BSBCRT413 Collaborate in creative processes</w:t>
            </w:r>
          </w:p>
        </w:tc>
        <w:tc>
          <w:tcPr>
            <w:tcW w:w="3685" w:type="dxa"/>
            <w:tcBorders>
              <w:top w:val="nil"/>
              <w:left w:val="nil"/>
              <w:bottom w:val="single" w:sz="4" w:space="0" w:color="auto"/>
              <w:right w:val="single" w:sz="4" w:space="0" w:color="auto"/>
            </w:tcBorders>
            <w:shd w:val="clear" w:color="auto" w:fill="FFFFFF" w:themeFill="background1"/>
            <w:vAlign w:val="center"/>
          </w:tcPr>
          <w:p w14:paraId="70E6C11C" w14:textId="77777777" w:rsidR="002224A5" w:rsidRDefault="002224A5" w:rsidP="00AF03CD">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5F8B5178" w14:textId="77777777" w:rsidR="002224A5" w:rsidRDefault="002224A5" w:rsidP="00FA6831">
            <w:pPr>
              <w:pStyle w:val="CMMBodycopyAB"/>
            </w:pPr>
            <w:r>
              <w:t>Newly imported unit</w:t>
            </w:r>
          </w:p>
        </w:tc>
      </w:tr>
      <w:tr w:rsidR="002224A5" w14:paraId="413BED6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C26340F" w14:textId="77777777" w:rsidR="002224A5" w:rsidRDefault="002224A5" w:rsidP="002224A5">
            <w:pPr>
              <w:pStyle w:val="CMMBodycopyAB"/>
            </w:pPr>
            <w:r>
              <w:t>BSBCRT512 Originate and develop concepts</w:t>
            </w:r>
          </w:p>
        </w:tc>
        <w:tc>
          <w:tcPr>
            <w:tcW w:w="3685" w:type="dxa"/>
            <w:tcBorders>
              <w:top w:val="nil"/>
              <w:left w:val="nil"/>
              <w:bottom w:val="single" w:sz="4" w:space="0" w:color="auto"/>
              <w:right w:val="single" w:sz="4" w:space="0" w:color="auto"/>
            </w:tcBorders>
            <w:shd w:val="clear" w:color="auto" w:fill="FFFFFF" w:themeFill="background1"/>
            <w:vAlign w:val="center"/>
          </w:tcPr>
          <w:p w14:paraId="40A7F832" w14:textId="77777777" w:rsidR="002224A5" w:rsidRDefault="002224A5" w:rsidP="00AF03CD">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06E95A5A" w14:textId="77777777" w:rsidR="002224A5" w:rsidRDefault="002224A5" w:rsidP="00FA6831">
            <w:pPr>
              <w:pStyle w:val="CMMBodycopyAB"/>
            </w:pPr>
            <w:r>
              <w:t>Newly imported unit</w:t>
            </w:r>
          </w:p>
        </w:tc>
      </w:tr>
      <w:tr w:rsidR="002224A5" w14:paraId="57F5DA1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30FB042" w14:textId="77777777" w:rsidR="002224A5" w:rsidRDefault="002224A5" w:rsidP="002224A5">
            <w:pPr>
              <w:pStyle w:val="CMMBodycopyAB"/>
            </w:pPr>
            <w:r>
              <w:t>BSBESB401 Research and develop business plans</w:t>
            </w:r>
          </w:p>
        </w:tc>
        <w:tc>
          <w:tcPr>
            <w:tcW w:w="3685" w:type="dxa"/>
            <w:tcBorders>
              <w:top w:val="nil"/>
              <w:left w:val="nil"/>
              <w:bottom w:val="single" w:sz="4" w:space="0" w:color="auto"/>
              <w:right w:val="single" w:sz="4" w:space="0" w:color="auto"/>
            </w:tcBorders>
            <w:shd w:val="clear" w:color="auto" w:fill="auto"/>
            <w:vAlign w:val="center"/>
          </w:tcPr>
          <w:p w14:paraId="7BE9A904" w14:textId="77777777" w:rsidR="002224A5" w:rsidRDefault="002224A5" w:rsidP="00FA6831">
            <w:pPr>
              <w:pStyle w:val="CMMBodycopyAB"/>
            </w:pPr>
            <w:r>
              <w:t>BSBSMB404 Undertake small business planning</w:t>
            </w:r>
          </w:p>
        </w:tc>
        <w:tc>
          <w:tcPr>
            <w:tcW w:w="2693" w:type="dxa"/>
            <w:tcBorders>
              <w:top w:val="nil"/>
              <w:left w:val="nil"/>
              <w:bottom w:val="single" w:sz="4" w:space="0" w:color="auto"/>
              <w:right w:val="single" w:sz="4" w:space="0" w:color="auto"/>
            </w:tcBorders>
            <w:shd w:val="clear" w:color="auto" w:fill="auto"/>
            <w:vAlign w:val="center"/>
          </w:tcPr>
          <w:p w14:paraId="4E0604E0" w14:textId="77777777" w:rsidR="002224A5" w:rsidRDefault="002224A5" w:rsidP="00FA6831">
            <w:pPr>
              <w:pStyle w:val="CMMBodycopyAB"/>
            </w:pPr>
            <w:r>
              <w:t>Equivalent</w:t>
            </w:r>
          </w:p>
        </w:tc>
      </w:tr>
      <w:tr w:rsidR="002224A5" w14:paraId="4485768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DBD9B73" w14:textId="77777777" w:rsidR="002224A5" w:rsidRDefault="002224A5" w:rsidP="002224A5">
            <w:pPr>
              <w:pStyle w:val="CMMBodycopyAB"/>
            </w:pPr>
            <w:r>
              <w:t>BSBLEG525 Apply legal principles in intellectual property law matters</w:t>
            </w:r>
          </w:p>
        </w:tc>
        <w:tc>
          <w:tcPr>
            <w:tcW w:w="3685" w:type="dxa"/>
            <w:tcBorders>
              <w:top w:val="nil"/>
              <w:left w:val="nil"/>
              <w:bottom w:val="single" w:sz="4" w:space="0" w:color="auto"/>
              <w:right w:val="single" w:sz="4" w:space="0" w:color="auto"/>
            </w:tcBorders>
            <w:shd w:val="clear" w:color="auto" w:fill="auto"/>
            <w:vAlign w:val="center"/>
          </w:tcPr>
          <w:p w14:paraId="3E01497E" w14:textId="77777777" w:rsidR="002224A5" w:rsidRDefault="002224A5" w:rsidP="00FA6831">
            <w:pPr>
              <w:pStyle w:val="CMMBodycopyAB"/>
            </w:pPr>
            <w:r>
              <w:t>BSBIPR401 Use and respect copyright</w:t>
            </w:r>
          </w:p>
        </w:tc>
        <w:tc>
          <w:tcPr>
            <w:tcW w:w="2693" w:type="dxa"/>
            <w:tcBorders>
              <w:top w:val="nil"/>
              <w:left w:val="nil"/>
              <w:bottom w:val="single" w:sz="4" w:space="0" w:color="auto"/>
              <w:right w:val="single" w:sz="4" w:space="0" w:color="auto"/>
            </w:tcBorders>
            <w:shd w:val="clear" w:color="auto" w:fill="auto"/>
            <w:vAlign w:val="center"/>
          </w:tcPr>
          <w:p w14:paraId="526D41E3" w14:textId="77777777" w:rsidR="002224A5" w:rsidRDefault="002224A5" w:rsidP="00FA6831">
            <w:pPr>
              <w:pStyle w:val="CMMBodycopyAB"/>
            </w:pPr>
            <w:r>
              <w:t>Not Equivalent</w:t>
            </w:r>
          </w:p>
        </w:tc>
      </w:tr>
      <w:tr w:rsidR="002224A5" w14:paraId="7E7483C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F203949" w14:textId="77777777" w:rsidR="002224A5" w:rsidRDefault="002224A5" w:rsidP="002224A5">
            <w:pPr>
              <w:pStyle w:val="CMMBodycopyAB"/>
            </w:pPr>
            <w:r>
              <w:t>BSBMKG434 Promote products and services</w:t>
            </w:r>
          </w:p>
        </w:tc>
        <w:tc>
          <w:tcPr>
            <w:tcW w:w="3685" w:type="dxa"/>
            <w:tcBorders>
              <w:top w:val="nil"/>
              <w:left w:val="nil"/>
              <w:bottom w:val="single" w:sz="4" w:space="0" w:color="auto"/>
              <w:right w:val="single" w:sz="4" w:space="0" w:color="auto"/>
            </w:tcBorders>
            <w:shd w:val="clear" w:color="auto" w:fill="auto"/>
            <w:vAlign w:val="center"/>
          </w:tcPr>
          <w:p w14:paraId="22427A1E" w14:textId="77777777" w:rsidR="002224A5" w:rsidRDefault="002224A5" w:rsidP="00FA6831">
            <w:pPr>
              <w:pStyle w:val="CMMBodycopyAB"/>
            </w:pPr>
            <w:r>
              <w:t>BSBMKG413 Promote products and services</w:t>
            </w:r>
          </w:p>
        </w:tc>
        <w:tc>
          <w:tcPr>
            <w:tcW w:w="2693" w:type="dxa"/>
            <w:tcBorders>
              <w:top w:val="nil"/>
              <w:left w:val="nil"/>
              <w:bottom w:val="single" w:sz="4" w:space="0" w:color="auto"/>
              <w:right w:val="single" w:sz="4" w:space="0" w:color="auto"/>
            </w:tcBorders>
            <w:shd w:val="clear" w:color="auto" w:fill="auto"/>
            <w:vAlign w:val="center"/>
          </w:tcPr>
          <w:p w14:paraId="6B538725" w14:textId="2934B8DA" w:rsidR="002224A5" w:rsidRDefault="002224A5" w:rsidP="00FA6831">
            <w:pPr>
              <w:pStyle w:val="CMMBodycopyAB"/>
            </w:pPr>
            <w:r>
              <w:t>Equivalent</w:t>
            </w:r>
          </w:p>
        </w:tc>
      </w:tr>
      <w:tr w:rsidR="002224A5" w14:paraId="507E678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6EFAA47" w14:textId="77777777" w:rsidR="002224A5" w:rsidRDefault="002224A5" w:rsidP="002224A5">
            <w:pPr>
              <w:pStyle w:val="CMMBodycopyAB"/>
            </w:pPr>
            <w:r>
              <w:t>BSBPEF402 Develop personal work priorities</w:t>
            </w:r>
          </w:p>
        </w:tc>
        <w:tc>
          <w:tcPr>
            <w:tcW w:w="3685" w:type="dxa"/>
            <w:tcBorders>
              <w:top w:val="nil"/>
              <w:left w:val="nil"/>
              <w:bottom w:val="single" w:sz="4" w:space="0" w:color="auto"/>
              <w:right w:val="single" w:sz="4" w:space="0" w:color="auto"/>
            </w:tcBorders>
            <w:shd w:val="clear" w:color="auto" w:fill="auto"/>
            <w:vAlign w:val="center"/>
          </w:tcPr>
          <w:p w14:paraId="436448EC" w14:textId="77777777" w:rsidR="002224A5" w:rsidRDefault="002224A5" w:rsidP="00AF03CD">
            <w:pPr>
              <w:pStyle w:val="CMMTilda"/>
            </w:pPr>
            <w:r w:rsidRPr="00C238AA">
              <w:t>~</w:t>
            </w:r>
          </w:p>
        </w:tc>
        <w:tc>
          <w:tcPr>
            <w:tcW w:w="2693" w:type="dxa"/>
            <w:tcBorders>
              <w:top w:val="nil"/>
              <w:left w:val="nil"/>
              <w:bottom w:val="single" w:sz="4" w:space="0" w:color="auto"/>
              <w:right w:val="single" w:sz="4" w:space="0" w:color="auto"/>
            </w:tcBorders>
            <w:shd w:val="clear" w:color="auto" w:fill="auto"/>
            <w:vAlign w:val="center"/>
          </w:tcPr>
          <w:p w14:paraId="794E6B7C" w14:textId="77777777" w:rsidR="002224A5" w:rsidRDefault="002224A5" w:rsidP="00FA6831">
            <w:pPr>
              <w:pStyle w:val="CMMBodycopyAB"/>
            </w:pPr>
            <w:r>
              <w:t>Newly imported unit</w:t>
            </w:r>
          </w:p>
        </w:tc>
      </w:tr>
      <w:tr w:rsidR="002224A5" w14:paraId="7CD4426B"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C55E2FC" w14:textId="77777777" w:rsidR="002224A5" w:rsidRDefault="002224A5" w:rsidP="002224A5">
            <w:pPr>
              <w:pStyle w:val="CMMBodycopyAB"/>
            </w:pPr>
            <w:r>
              <w:t>BSBPMG421 Apply project time management techniques</w:t>
            </w:r>
          </w:p>
        </w:tc>
        <w:tc>
          <w:tcPr>
            <w:tcW w:w="3685" w:type="dxa"/>
            <w:tcBorders>
              <w:top w:val="nil"/>
              <w:left w:val="nil"/>
              <w:bottom w:val="single" w:sz="4" w:space="0" w:color="auto"/>
              <w:right w:val="single" w:sz="4" w:space="0" w:color="auto"/>
            </w:tcBorders>
            <w:shd w:val="clear" w:color="auto" w:fill="auto"/>
            <w:vAlign w:val="center"/>
          </w:tcPr>
          <w:p w14:paraId="25F1A195" w14:textId="77777777" w:rsidR="002224A5" w:rsidRDefault="002224A5" w:rsidP="00AF03CD">
            <w:pPr>
              <w:pStyle w:val="CMMBodycopyAB"/>
              <w:jc w:val="center"/>
            </w:pPr>
            <w:r w:rsidRPr="00C238AA">
              <w:t>~</w:t>
            </w:r>
          </w:p>
        </w:tc>
        <w:tc>
          <w:tcPr>
            <w:tcW w:w="2693" w:type="dxa"/>
            <w:tcBorders>
              <w:top w:val="nil"/>
              <w:left w:val="nil"/>
              <w:bottom w:val="single" w:sz="4" w:space="0" w:color="auto"/>
              <w:right w:val="single" w:sz="4" w:space="0" w:color="auto"/>
            </w:tcBorders>
            <w:shd w:val="clear" w:color="auto" w:fill="auto"/>
            <w:vAlign w:val="center"/>
          </w:tcPr>
          <w:p w14:paraId="41D0A845" w14:textId="77777777" w:rsidR="002224A5" w:rsidRDefault="002224A5" w:rsidP="00FA6831">
            <w:pPr>
              <w:pStyle w:val="CMMBodycopyAB"/>
            </w:pPr>
            <w:r>
              <w:t>Newly imported unit</w:t>
            </w:r>
          </w:p>
        </w:tc>
      </w:tr>
      <w:tr w:rsidR="002224A5" w14:paraId="75903DBA"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604FD87" w14:textId="77777777" w:rsidR="002224A5" w:rsidRDefault="002224A5" w:rsidP="002224A5">
            <w:pPr>
              <w:pStyle w:val="CMMBodycopyAB"/>
            </w:pPr>
            <w:r>
              <w:lastRenderedPageBreak/>
              <w:t>BSBPMG422 Apply project quality management techniques</w:t>
            </w:r>
          </w:p>
        </w:tc>
        <w:tc>
          <w:tcPr>
            <w:tcW w:w="3685" w:type="dxa"/>
            <w:tcBorders>
              <w:top w:val="nil"/>
              <w:left w:val="nil"/>
              <w:bottom w:val="single" w:sz="4" w:space="0" w:color="auto"/>
              <w:right w:val="single" w:sz="4" w:space="0" w:color="auto"/>
            </w:tcBorders>
            <w:shd w:val="clear" w:color="auto" w:fill="auto"/>
            <w:vAlign w:val="center"/>
          </w:tcPr>
          <w:p w14:paraId="387F0B38" w14:textId="77777777" w:rsidR="002224A5" w:rsidRDefault="002224A5" w:rsidP="00AF03CD">
            <w:pPr>
              <w:pStyle w:val="CMMBodycopyAB"/>
              <w:jc w:val="center"/>
            </w:pPr>
            <w:r w:rsidRPr="00C238AA">
              <w:t>~</w:t>
            </w:r>
          </w:p>
        </w:tc>
        <w:tc>
          <w:tcPr>
            <w:tcW w:w="2693" w:type="dxa"/>
            <w:tcBorders>
              <w:top w:val="nil"/>
              <w:left w:val="nil"/>
              <w:bottom w:val="single" w:sz="4" w:space="0" w:color="auto"/>
              <w:right w:val="single" w:sz="4" w:space="0" w:color="auto"/>
            </w:tcBorders>
            <w:shd w:val="clear" w:color="auto" w:fill="auto"/>
            <w:vAlign w:val="center"/>
          </w:tcPr>
          <w:p w14:paraId="7CDE41D3" w14:textId="77777777" w:rsidR="002224A5" w:rsidRDefault="002224A5" w:rsidP="00FA6831">
            <w:pPr>
              <w:pStyle w:val="CMMBodycopyAB"/>
            </w:pPr>
            <w:r>
              <w:t>Newly imported unit</w:t>
            </w:r>
          </w:p>
        </w:tc>
      </w:tr>
      <w:tr w:rsidR="002224A5" w14:paraId="2805BB9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99CEEFF" w14:textId="77777777" w:rsidR="002224A5" w:rsidRDefault="002224A5" w:rsidP="002224A5">
            <w:pPr>
              <w:pStyle w:val="CMMBodycopyAB"/>
            </w:pPr>
            <w:r>
              <w:t>BSBPMG430 Undertake project work</w:t>
            </w:r>
          </w:p>
        </w:tc>
        <w:tc>
          <w:tcPr>
            <w:tcW w:w="3685" w:type="dxa"/>
            <w:tcBorders>
              <w:top w:val="nil"/>
              <w:left w:val="nil"/>
              <w:bottom w:val="single" w:sz="4" w:space="0" w:color="auto"/>
              <w:right w:val="single" w:sz="4" w:space="0" w:color="auto"/>
            </w:tcBorders>
            <w:shd w:val="clear" w:color="auto" w:fill="auto"/>
            <w:vAlign w:val="center"/>
          </w:tcPr>
          <w:p w14:paraId="5489922A" w14:textId="77777777" w:rsidR="002224A5" w:rsidRDefault="002224A5" w:rsidP="00FA6831">
            <w:pPr>
              <w:pStyle w:val="CMMBodycopyAB"/>
            </w:pPr>
            <w:r>
              <w:t>BSBPMG522 Undertake project work</w:t>
            </w:r>
          </w:p>
        </w:tc>
        <w:tc>
          <w:tcPr>
            <w:tcW w:w="2693" w:type="dxa"/>
            <w:tcBorders>
              <w:top w:val="nil"/>
              <w:left w:val="nil"/>
              <w:bottom w:val="single" w:sz="4" w:space="0" w:color="auto"/>
              <w:right w:val="single" w:sz="4" w:space="0" w:color="auto"/>
            </w:tcBorders>
            <w:shd w:val="clear" w:color="auto" w:fill="auto"/>
            <w:vAlign w:val="center"/>
          </w:tcPr>
          <w:p w14:paraId="3CB933D1" w14:textId="77777777" w:rsidR="002224A5" w:rsidRDefault="002224A5" w:rsidP="00FA6831">
            <w:pPr>
              <w:pStyle w:val="CMMBodycopyAB"/>
            </w:pPr>
            <w:r>
              <w:t>Equivalent</w:t>
            </w:r>
          </w:p>
        </w:tc>
      </w:tr>
      <w:tr w:rsidR="002224A5" w14:paraId="408E423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EFB0B9C" w14:textId="77777777" w:rsidR="002224A5" w:rsidRDefault="002224A5" w:rsidP="002224A5">
            <w:pPr>
              <w:pStyle w:val="CMMBodycopyAB"/>
            </w:pPr>
            <w:r>
              <w:t>BSBPMG530 Manage Project Scope</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FF96BDC" w14:textId="77777777" w:rsidR="002224A5" w:rsidRDefault="002224A5" w:rsidP="00AF03CD">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1EABD16F" w14:textId="77777777" w:rsidR="002224A5" w:rsidRDefault="002224A5" w:rsidP="00FA6831">
            <w:pPr>
              <w:pStyle w:val="CMMBodycopyAB"/>
            </w:pPr>
            <w:r>
              <w:t>Newly imported unit</w:t>
            </w:r>
          </w:p>
        </w:tc>
      </w:tr>
      <w:tr w:rsidR="002224A5" w14:paraId="5472981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C8E852E" w14:textId="77777777" w:rsidR="002224A5" w:rsidRDefault="002224A5" w:rsidP="002224A5">
            <w:pPr>
              <w:pStyle w:val="CMMBodycopyAB"/>
            </w:pPr>
            <w:r>
              <w:t>BSBTEC201 Use business software applications</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29809B4" w14:textId="77777777" w:rsidR="002224A5" w:rsidRDefault="002224A5" w:rsidP="00AF03CD">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4DB92FFB" w14:textId="77777777" w:rsidR="002224A5" w:rsidRDefault="002224A5" w:rsidP="00FA6831">
            <w:pPr>
              <w:pStyle w:val="CMMBodycopyAB"/>
            </w:pPr>
            <w:r>
              <w:t>Newly imported unit</w:t>
            </w:r>
          </w:p>
        </w:tc>
      </w:tr>
      <w:tr w:rsidR="00A718A2" w14:paraId="298293A6"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6BC4069" w14:textId="05D88ACD"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3EFFC43A" w14:textId="2766C030" w:rsidR="00A718A2" w:rsidRDefault="00A718A2" w:rsidP="00A718A2">
            <w:pPr>
              <w:pStyle w:val="CMMBodycopyAB"/>
            </w:pPr>
            <w:r>
              <w:t>BSBCRT401 Articulate, present and debate ideas</w:t>
            </w:r>
          </w:p>
        </w:tc>
        <w:tc>
          <w:tcPr>
            <w:tcW w:w="2693" w:type="dxa"/>
            <w:tcBorders>
              <w:top w:val="nil"/>
              <w:left w:val="nil"/>
              <w:bottom w:val="single" w:sz="4" w:space="0" w:color="auto"/>
              <w:right w:val="single" w:sz="4" w:space="0" w:color="auto"/>
            </w:tcBorders>
            <w:shd w:val="clear" w:color="auto" w:fill="auto"/>
            <w:vAlign w:val="center"/>
          </w:tcPr>
          <w:p w14:paraId="2BE7C249" w14:textId="69199424" w:rsidR="00A718A2" w:rsidRDefault="00A718A2" w:rsidP="00A718A2">
            <w:pPr>
              <w:pStyle w:val="CMMBodycopyAB"/>
            </w:pPr>
            <w:r>
              <w:t>Unit removed</w:t>
            </w:r>
            <w:r w:rsidR="001A7E1C">
              <w:t xml:space="preserve"> from course</w:t>
            </w:r>
          </w:p>
          <w:p w14:paraId="7517B4DE" w14:textId="751543FB" w:rsidR="00A718A2" w:rsidRDefault="00A718A2" w:rsidP="00A718A2">
            <w:pPr>
              <w:pStyle w:val="CMMBodycopyAB"/>
            </w:pPr>
            <w:r>
              <w:t>Alternative unit included: BSBCMM411 Make presentations</w:t>
            </w:r>
          </w:p>
        </w:tc>
      </w:tr>
      <w:tr w:rsidR="00A718A2" w14:paraId="7A8CA54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9892D0" w14:textId="5F517F69"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0845127A" w14:textId="1C4313BB" w:rsidR="00A718A2" w:rsidRDefault="00A718A2" w:rsidP="00A718A2">
            <w:pPr>
              <w:pStyle w:val="CMMBodycopyAB"/>
            </w:pPr>
            <w:r>
              <w:t>BSBLIB504 Develop exhibition concepts</w:t>
            </w:r>
          </w:p>
        </w:tc>
        <w:tc>
          <w:tcPr>
            <w:tcW w:w="2693" w:type="dxa"/>
            <w:tcBorders>
              <w:top w:val="nil"/>
              <w:left w:val="nil"/>
              <w:bottom w:val="single" w:sz="4" w:space="0" w:color="auto"/>
              <w:right w:val="single" w:sz="4" w:space="0" w:color="auto"/>
            </w:tcBorders>
            <w:shd w:val="clear" w:color="auto" w:fill="auto"/>
            <w:vAlign w:val="center"/>
          </w:tcPr>
          <w:p w14:paraId="5CE28EC9" w14:textId="60246DFE" w:rsidR="00A718A2" w:rsidRDefault="00A718A2" w:rsidP="00A718A2">
            <w:pPr>
              <w:pStyle w:val="CMMBodycopyAB"/>
            </w:pPr>
            <w:r>
              <w:t>Unit removed</w:t>
            </w:r>
            <w:r w:rsidR="00CE3F26">
              <w:t xml:space="preserve"> from course</w:t>
            </w:r>
          </w:p>
        </w:tc>
      </w:tr>
      <w:tr w:rsidR="00A718A2" w14:paraId="4918EB5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0981E52" w14:textId="5491CE0A"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56D002BC" w14:textId="4C14CFD9" w:rsidR="00A718A2" w:rsidRDefault="00A718A2" w:rsidP="00A718A2">
            <w:pPr>
              <w:pStyle w:val="CMMBodycopyAB"/>
            </w:pPr>
            <w:r>
              <w:t>BSBWOR501 Manage personal work priorities and professional development</w:t>
            </w:r>
          </w:p>
        </w:tc>
        <w:tc>
          <w:tcPr>
            <w:tcW w:w="2693" w:type="dxa"/>
            <w:tcBorders>
              <w:top w:val="nil"/>
              <w:left w:val="nil"/>
              <w:bottom w:val="single" w:sz="4" w:space="0" w:color="auto"/>
              <w:right w:val="single" w:sz="4" w:space="0" w:color="auto"/>
            </w:tcBorders>
            <w:shd w:val="clear" w:color="auto" w:fill="auto"/>
            <w:vAlign w:val="center"/>
          </w:tcPr>
          <w:p w14:paraId="55768BFA" w14:textId="6B117478" w:rsidR="00A718A2" w:rsidRDefault="00A718A2" w:rsidP="00A718A2">
            <w:pPr>
              <w:pStyle w:val="CMMBodycopyAB"/>
            </w:pPr>
            <w:r w:rsidRPr="00DD1432">
              <w:t>Unit removed</w:t>
            </w:r>
            <w:r w:rsidR="00CE3F26">
              <w:t xml:space="preserve"> from course</w:t>
            </w:r>
          </w:p>
          <w:p w14:paraId="0505C310" w14:textId="185D88EA" w:rsidR="00A718A2" w:rsidRDefault="00A718A2" w:rsidP="00A718A2">
            <w:pPr>
              <w:pStyle w:val="CMMBodycopyAB"/>
            </w:pPr>
            <w:r>
              <w:t xml:space="preserve">Alternative unit included: </w:t>
            </w:r>
            <w:r w:rsidRPr="004B4BAB">
              <w:t>BSBPEF402</w:t>
            </w:r>
            <w:r>
              <w:t xml:space="preserve"> </w:t>
            </w:r>
            <w:r w:rsidRPr="004B4BAB">
              <w:t>Develop personal work priorities</w:t>
            </w:r>
          </w:p>
        </w:tc>
      </w:tr>
      <w:tr w:rsidR="00A718A2" w14:paraId="593D90F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B42418A" w14:textId="77777777" w:rsidR="00A718A2" w:rsidRDefault="00A718A2" w:rsidP="00A718A2">
            <w:pPr>
              <w:pStyle w:val="CMMBodycopyAB"/>
            </w:pPr>
            <w:r>
              <w:t>CUAACD311 Produce drawings to communicate ideas</w:t>
            </w:r>
          </w:p>
        </w:tc>
        <w:tc>
          <w:tcPr>
            <w:tcW w:w="3685" w:type="dxa"/>
            <w:tcBorders>
              <w:top w:val="nil"/>
              <w:left w:val="nil"/>
              <w:bottom w:val="single" w:sz="4" w:space="0" w:color="auto"/>
              <w:right w:val="single" w:sz="4" w:space="0" w:color="auto"/>
            </w:tcBorders>
            <w:shd w:val="clear" w:color="auto" w:fill="auto"/>
            <w:vAlign w:val="center"/>
          </w:tcPr>
          <w:p w14:paraId="47D91D07" w14:textId="77777777" w:rsidR="00A718A2" w:rsidRDefault="00A718A2" w:rsidP="00A718A2">
            <w:pPr>
              <w:pStyle w:val="CMMBodycopyAB"/>
            </w:pPr>
            <w:r>
              <w:t>CUAACD301 Produce drawings to communicate ideas</w:t>
            </w:r>
          </w:p>
        </w:tc>
        <w:tc>
          <w:tcPr>
            <w:tcW w:w="2693" w:type="dxa"/>
            <w:tcBorders>
              <w:top w:val="nil"/>
              <w:left w:val="nil"/>
              <w:bottom w:val="single" w:sz="4" w:space="0" w:color="auto"/>
              <w:right w:val="single" w:sz="4" w:space="0" w:color="auto"/>
            </w:tcBorders>
            <w:shd w:val="clear" w:color="auto" w:fill="auto"/>
            <w:vAlign w:val="center"/>
          </w:tcPr>
          <w:p w14:paraId="6F3B83D6" w14:textId="77777777" w:rsidR="00A718A2" w:rsidRDefault="00A718A2" w:rsidP="00A718A2">
            <w:pPr>
              <w:pStyle w:val="CMMBodycopyAB"/>
            </w:pPr>
            <w:r>
              <w:t>Equivalent</w:t>
            </w:r>
          </w:p>
        </w:tc>
      </w:tr>
      <w:tr w:rsidR="00A718A2" w14:paraId="4C23B46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9EF470C" w14:textId="72D1D613" w:rsidR="00A718A2" w:rsidRDefault="00A718A2" w:rsidP="00A718A2">
            <w:pPr>
              <w:pStyle w:val="CMMBodycopyAB"/>
            </w:pPr>
            <w:r>
              <w:t>CUAACD3</w:t>
            </w:r>
            <w:r w:rsidR="008E2C97">
              <w:t>12 Produce computer-</w:t>
            </w:r>
            <w:r>
              <w:t>aided drawings</w:t>
            </w:r>
          </w:p>
        </w:tc>
        <w:tc>
          <w:tcPr>
            <w:tcW w:w="3685" w:type="dxa"/>
            <w:tcBorders>
              <w:top w:val="nil"/>
              <w:left w:val="nil"/>
              <w:bottom w:val="single" w:sz="4" w:space="0" w:color="auto"/>
              <w:right w:val="single" w:sz="4" w:space="0" w:color="auto"/>
            </w:tcBorders>
            <w:shd w:val="clear" w:color="auto" w:fill="auto"/>
            <w:vAlign w:val="center"/>
          </w:tcPr>
          <w:p w14:paraId="5B855FBD" w14:textId="77777777" w:rsidR="00A718A2" w:rsidRDefault="00A718A2" w:rsidP="00A718A2">
            <w:pPr>
              <w:pStyle w:val="CMMBodycopyAB"/>
            </w:pPr>
            <w:r>
              <w:t>CUAACD302 Produce computer-aided drawings</w:t>
            </w:r>
          </w:p>
        </w:tc>
        <w:tc>
          <w:tcPr>
            <w:tcW w:w="2693" w:type="dxa"/>
            <w:tcBorders>
              <w:top w:val="nil"/>
              <w:left w:val="nil"/>
              <w:bottom w:val="single" w:sz="4" w:space="0" w:color="auto"/>
              <w:right w:val="single" w:sz="4" w:space="0" w:color="auto"/>
            </w:tcBorders>
            <w:shd w:val="clear" w:color="auto" w:fill="auto"/>
            <w:vAlign w:val="center"/>
          </w:tcPr>
          <w:p w14:paraId="26B6C155" w14:textId="77777777" w:rsidR="00A718A2" w:rsidRDefault="00A718A2" w:rsidP="00A718A2">
            <w:pPr>
              <w:pStyle w:val="CMMBodycopyAB"/>
            </w:pPr>
            <w:r>
              <w:t>Equivalent</w:t>
            </w:r>
          </w:p>
        </w:tc>
      </w:tr>
      <w:tr w:rsidR="00A718A2" w14:paraId="7570A23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0CC4A5B" w14:textId="77777777" w:rsidR="00A718A2" w:rsidRDefault="00A718A2" w:rsidP="00A718A2">
            <w:pPr>
              <w:pStyle w:val="CMMBodycopyAB"/>
            </w:pPr>
            <w:r>
              <w:t>CUAACD313 Produce technical drawings</w:t>
            </w:r>
          </w:p>
        </w:tc>
        <w:tc>
          <w:tcPr>
            <w:tcW w:w="3685" w:type="dxa"/>
            <w:tcBorders>
              <w:top w:val="nil"/>
              <w:left w:val="nil"/>
              <w:bottom w:val="single" w:sz="4" w:space="0" w:color="auto"/>
              <w:right w:val="single" w:sz="4" w:space="0" w:color="auto"/>
            </w:tcBorders>
            <w:shd w:val="clear" w:color="auto" w:fill="auto"/>
            <w:vAlign w:val="center"/>
          </w:tcPr>
          <w:p w14:paraId="084D395D" w14:textId="77777777" w:rsidR="00A718A2" w:rsidRDefault="00A718A2" w:rsidP="00A718A2">
            <w:pPr>
              <w:pStyle w:val="CMMBodycopyAB"/>
            </w:pPr>
            <w:r>
              <w:t>CUAACD303 Produce technical drawings</w:t>
            </w:r>
          </w:p>
        </w:tc>
        <w:tc>
          <w:tcPr>
            <w:tcW w:w="2693" w:type="dxa"/>
            <w:tcBorders>
              <w:top w:val="nil"/>
              <w:left w:val="nil"/>
              <w:bottom w:val="single" w:sz="4" w:space="0" w:color="auto"/>
              <w:right w:val="single" w:sz="4" w:space="0" w:color="auto"/>
            </w:tcBorders>
            <w:shd w:val="clear" w:color="auto" w:fill="auto"/>
            <w:vAlign w:val="center"/>
          </w:tcPr>
          <w:p w14:paraId="159E5006" w14:textId="77777777" w:rsidR="00A718A2" w:rsidRDefault="00A718A2" w:rsidP="00A718A2">
            <w:pPr>
              <w:pStyle w:val="CMMBodycopyAB"/>
            </w:pPr>
            <w:r>
              <w:t>Equivalent</w:t>
            </w:r>
          </w:p>
        </w:tc>
      </w:tr>
      <w:tr w:rsidR="00A718A2" w14:paraId="7CA7692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D0CD081" w14:textId="77777777" w:rsidR="00A718A2" w:rsidRDefault="00A718A2" w:rsidP="00A718A2">
            <w:pPr>
              <w:pStyle w:val="CMMBodycopyAB"/>
            </w:pPr>
            <w:r>
              <w:t>CUAACD314 Make scale models</w:t>
            </w:r>
          </w:p>
        </w:tc>
        <w:tc>
          <w:tcPr>
            <w:tcW w:w="3685" w:type="dxa"/>
            <w:tcBorders>
              <w:top w:val="nil"/>
              <w:left w:val="nil"/>
              <w:bottom w:val="single" w:sz="4" w:space="0" w:color="auto"/>
              <w:right w:val="single" w:sz="4" w:space="0" w:color="auto"/>
            </w:tcBorders>
            <w:shd w:val="clear" w:color="auto" w:fill="auto"/>
            <w:vAlign w:val="center"/>
          </w:tcPr>
          <w:p w14:paraId="6FA7D6AD" w14:textId="77777777" w:rsidR="00A718A2" w:rsidRDefault="00A718A2" w:rsidP="00A718A2">
            <w:pPr>
              <w:pStyle w:val="CMMBodycopyAB"/>
            </w:pPr>
            <w:r>
              <w:t>CUAACD304 Make scale models</w:t>
            </w:r>
          </w:p>
        </w:tc>
        <w:tc>
          <w:tcPr>
            <w:tcW w:w="2693" w:type="dxa"/>
            <w:tcBorders>
              <w:top w:val="nil"/>
              <w:left w:val="nil"/>
              <w:bottom w:val="single" w:sz="4" w:space="0" w:color="auto"/>
              <w:right w:val="single" w:sz="4" w:space="0" w:color="auto"/>
            </w:tcBorders>
            <w:shd w:val="clear" w:color="auto" w:fill="auto"/>
            <w:vAlign w:val="center"/>
          </w:tcPr>
          <w:p w14:paraId="14E3A7C2" w14:textId="77777777" w:rsidR="00A718A2" w:rsidRDefault="00A718A2" w:rsidP="00A718A2">
            <w:pPr>
              <w:pStyle w:val="CMMBodycopyAB"/>
            </w:pPr>
            <w:r>
              <w:t>Equivalent</w:t>
            </w:r>
          </w:p>
        </w:tc>
      </w:tr>
      <w:tr w:rsidR="00A718A2" w14:paraId="672F074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D7A1FC3" w14:textId="77777777" w:rsidR="00A718A2" w:rsidRDefault="00A718A2" w:rsidP="00A718A2">
            <w:pPr>
              <w:pStyle w:val="CMMBodycopyAB"/>
            </w:pPr>
            <w:r>
              <w:t>CUAACD508 Refine model making skills</w:t>
            </w:r>
          </w:p>
        </w:tc>
        <w:tc>
          <w:tcPr>
            <w:tcW w:w="3685" w:type="dxa"/>
            <w:tcBorders>
              <w:top w:val="nil"/>
              <w:left w:val="nil"/>
              <w:bottom w:val="single" w:sz="4" w:space="0" w:color="auto"/>
              <w:right w:val="single" w:sz="4" w:space="0" w:color="auto"/>
            </w:tcBorders>
            <w:shd w:val="clear" w:color="auto" w:fill="auto"/>
            <w:vAlign w:val="center"/>
          </w:tcPr>
          <w:p w14:paraId="11215BFA" w14:textId="77777777" w:rsidR="00A718A2" w:rsidRDefault="00A718A2" w:rsidP="00A718A2">
            <w:pPr>
              <w:pStyle w:val="CMMBodycopyAB"/>
            </w:pPr>
            <w:r>
              <w:t>CUAACD508 Refine model making skills</w:t>
            </w:r>
          </w:p>
        </w:tc>
        <w:tc>
          <w:tcPr>
            <w:tcW w:w="2693" w:type="dxa"/>
            <w:tcBorders>
              <w:top w:val="nil"/>
              <w:left w:val="nil"/>
              <w:bottom w:val="single" w:sz="4" w:space="0" w:color="auto"/>
              <w:right w:val="single" w:sz="4" w:space="0" w:color="auto"/>
            </w:tcBorders>
            <w:shd w:val="clear" w:color="auto" w:fill="auto"/>
            <w:vAlign w:val="center"/>
          </w:tcPr>
          <w:p w14:paraId="47D23B05" w14:textId="77777777" w:rsidR="00A718A2" w:rsidRDefault="00A718A2" w:rsidP="00A718A2">
            <w:pPr>
              <w:pStyle w:val="CMMBodycopyAB"/>
            </w:pPr>
            <w:r>
              <w:t>No change</w:t>
            </w:r>
          </w:p>
        </w:tc>
      </w:tr>
      <w:tr w:rsidR="00A718A2" w14:paraId="7BE6D335"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2382909" w14:textId="77777777" w:rsidR="00A718A2" w:rsidRDefault="00A718A2" w:rsidP="00A718A2">
            <w:pPr>
              <w:pStyle w:val="CMMBodycopyAB"/>
            </w:pPr>
            <w:r>
              <w:t>CUAACD531 Refine drawing and other visual representation tools</w:t>
            </w:r>
          </w:p>
        </w:tc>
        <w:tc>
          <w:tcPr>
            <w:tcW w:w="3685" w:type="dxa"/>
            <w:tcBorders>
              <w:top w:val="nil"/>
              <w:left w:val="nil"/>
              <w:bottom w:val="single" w:sz="4" w:space="0" w:color="auto"/>
              <w:right w:val="single" w:sz="4" w:space="0" w:color="auto"/>
            </w:tcBorders>
            <w:shd w:val="clear" w:color="auto" w:fill="auto"/>
            <w:vAlign w:val="center"/>
          </w:tcPr>
          <w:p w14:paraId="0F8AEEC0" w14:textId="77777777" w:rsidR="00A718A2" w:rsidRDefault="00A718A2" w:rsidP="00A718A2">
            <w:pPr>
              <w:pStyle w:val="CMMBodycopyAB"/>
            </w:pPr>
            <w:r>
              <w:t>CUAACD501 Refine drawing and other visual representation tools</w:t>
            </w:r>
          </w:p>
        </w:tc>
        <w:tc>
          <w:tcPr>
            <w:tcW w:w="2693" w:type="dxa"/>
            <w:tcBorders>
              <w:top w:val="nil"/>
              <w:left w:val="nil"/>
              <w:bottom w:val="single" w:sz="4" w:space="0" w:color="auto"/>
              <w:right w:val="single" w:sz="4" w:space="0" w:color="auto"/>
            </w:tcBorders>
            <w:shd w:val="clear" w:color="auto" w:fill="auto"/>
            <w:vAlign w:val="center"/>
          </w:tcPr>
          <w:p w14:paraId="5FF6033B" w14:textId="77777777" w:rsidR="00A718A2" w:rsidRDefault="00A718A2" w:rsidP="00A718A2">
            <w:pPr>
              <w:pStyle w:val="CMMBodycopyAB"/>
            </w:pPr>
            <w:r>
              <w:t>Equivalent</w:t>
            </w:r>
          </w:p>
        </w:tc>
      </w:tr>
      <w:tr w:rsidR="00A718A2" w14:paraId="25CCCDB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141A438" w14:textId="77777777" w:rsidR="00A718A2" w:rsidRDefault="00A718A2" w:rsidP="00A718A2">
            <w:pPr>
              <w:pStyle w:val="CMMBodycopyAB"/>
            </w:pPr>
            <w:r>
              <w:t>CUAANM313 Create 3D digital models</w:t>
            </w:r>
          </w:p>
        </w:tc>
        <w:tc>
          <w:tcPr>
            <w:tcW w:w="3685" w:type="dxa"/>
            <w:tcBorders>
              <w:top w:val="nil"/>
              <w:left w:val="nil"/>
              <w:bottom w:val="single" w:sz="4" w:space="0" w:color="auto"/>
              <w:right w:val="single" w:sz="4" w:space="0" w:color="auto"/>
            </w:tcBorders>
            <w:shd w:val="clear" w:color="auto" w:fill="auto"/>
            <w:vAlign w:val="center"/>
          </w:tcPr>
          <w:p w14:paraId="2E45DDDF" w14:textId="77777777" w:rsidR="00A718A2" w:rsidRDefault="00A718A2" w:rsidP="00A718A2">
            <w:pPr>
              <w:pStyle w:val="CMMBodycopyAB"/>
            </w:pPr>
            <w:r>
              <w:t>CUAANM303 Create 3D digital models</w:t>
            </w:r>
          </w:p>
        </w:tc>
        <w:tc>
          <w:tcPr>
            <w:tcW w:w="2693" w:type="dxa"/>
            <w:tcBorders>
              <w:top w:val="nil"/>
              <w:left w:val="nil"/>
              <w:bottom w:val="single" w:sz="4" w:space="0" w:color="auto"/>
              <w:right w:val="single" w:sz="4" w:space="0" w:color="auto"/>
            </w:tcBorders>
            <w:shd w:val="clear" w:color="auto" w:fill="auto"/>
            <w:vAlign w:val="center"/>
          </w:tcPr>
          <w:p w14:paraId="495D9292" w14:textId="77777777" w:rsidR="00A718A2" w:rsidRDefault="00A718A2" w:rsidP="00A718A2">
            <w:pPr>
              <w:pStyle w:val="CMMBodycopyAB"/>
            </w:pPr>
            <w:r>
              <w:t>Equivalent</w:t>
            </w:r>
          </w:p>
        </w:tc>
      </w:tr>
      <w:tr w:rsidR="008E2C97" w14:paraId="67501D21"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E4F205A" w14:textId="7FE33537" w:rsidR="008E2C97" w:rsidRDefault="00F85DF9" w:rsidP="008E2C97">
            <w:pPr>
              <w:pStyle w:val="CMMBodycopyAB"/>
            </w:pPr>
            <w:r w:rsidRPr="00F85DF9">
              <w:t>CUAANM411</w:t>
            </w:r>
            <w:r>
              <w:t xml:space="preserve"> </w:t>
            </w:r>
            <w:r w:rsidRPr="00F85DF9">
              <w:t>Create advanced 3D digital models</w:t>
            </w:r>
          </w:p>
        </w:tc>
        <w:tc>
          <w:tcPr>
            <w:tcW w:w="3685" w:type="dxa"/>
            <w:tcBorders>
              <w:top w:val="nil"/>
              <w:left w:val="nil"/>
              <w:bottom w:val="single" w:sz="4" w:space="0" w:color="auto"/>
              <w:right w:val="single" w:sz="4" w:space="0" w:color="auto"/>
            </w:tcBorders>
            <w:shd w:val="clear" w:color="auto" w:fill="auto"/>
            <w:vAlign w:val="center"/>
          </w:tcPr>
          <w:p w14:paraId="0C98DB57" w14:textId="35E68761" w:rsidR="008E2C97" w:rsidRDefault="008E2C97" w:rsidP="008E2C97">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5F234663" w14:textId="0EF76FD0" w:rsidR="008E2C97" w:rsidRDefault="008E2C97" w:rsidP="008E2C97">
            <w:pPr>
              <w:pStyle w:val="CMMBodycopyAB"/>
            </w:pPr>
            <w:r>
              <w:t>Newly imported unit</w:t>
            </w:r>
          </w:p>
        </w:tc>
      </w:tr>
      <w:tr w:rsidR="008E2C97" w14:paraId="127AD6EF"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CFCEE26" w14:textId="77777777" w:rsidR="008E2C97" w:rsidRDefault="008E2C97" w:rsidP="008E2C97">
            <w:pPr>
              <w:pStyle w:val="CMMBodycopyAB"/>
            </w:pPr>
            <w:r>
              <w:lastRenderedPageBreak/>
              <w:t>CUADES302 Explore and apply the creative design process to 2D forms</w:t>
            </w:r>
          </w:p>
        </w:tc>
        <w:tc>
          <w:tcPr>
            <w:tcW w:w="3685" w:type="dxa"/>
            <w:tcBorders>
              <w:top w:val="nil"/>
              <w:left w:val="nil"/>
              <w:bottom w:val="single" w:sz="4" w:space="0" w:color="auto"/>
              <w:right w:val="single" w:sz="4" w:space="0" w:color="auto"/>
            </w:tcBorders>
            <w:shd w:val="clear" w:color="auto" w:fill="auto"/>
            <w:vAlign w:val="center"/>
          </w:tcPr>
          <w:p w14:paraId="4E490DA2" w14:textId="77777777" w:rsidR="008E2C97" w:rsidRDefault="008E2C97" w:rsidP="008E2C97">
            <w:pPr>
              <w:pStyle w:val="CMMBodycopyAB"/>
            </w:pPr>
            <w:r>
              <w:t>BSBDES302 Explore and apply the creative design process to 2D forms</w:t>
            </w:r>
          </w:p>
        </w:tc>
        <w:tc>
          <w:tcPr>
            <w:tcW w:w="2693" w:type="dxa"/>
            <w:tcBorders>
              <w:top w:val="nil"/>
              <w:left w:val="nil"/>
              <w:bottom w:val="single" w:sz="4" w:space="0" w:color="auto"/>
              <w:right w:val="single" w:sz="4" w:space="0" w:color="auto"/>
            </w:tcBorders>
            <w:shd w:val="clear" w:color="auto" w:fill="auto"/>
            <w:vAlign w:val="center"/>
          </w:tcPr>
          <w:p w14:paraId="639CD3EB" w14:textId="77777777" w:rsidR="008E2C97" w:rsidRDefault="008E2C97" w:rsidP="008E2C97">
            <w:pPr>
              <w:pStyle w:val="CMMBodycopyAB"/>
            </w:pPr>
            <w:r>
              <w:t>Equivalent</w:t>
            </w:r>
          </w:p>
        </w:tc>
      </w:tr>
      <w:tr w:rsidR="008E2C97" w14:paraId="65FB5A1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D944C45" w14:textId="77777777" w:rsidR="008E2C97" w:rsidRDefault="008E2C97" w:rsidP="008E2C97">
            <w:pPr>
              <w:pStyle w:val="CMMBodycopyAB"/>
            </w:pPr>
            <w:r>
              <w:t>CUADES303 Explore and apply the creative design process to 3D forms</w:t>
            </w:r>
          </w:p>
        </w:tc>
        <w:tc>
          <w:tcPr>
            <w:tcW w:w="3685" w:type="dxa"/>
            <w:tcBorders>
              <w:top w:val="nil"/>
              <w:left w:val="nil"/>
              <w:bottom w:val="single" w:sz="4" w:space="0" w:color="auto"/>
              <w:right w:val="single" w:sz="4" w:space="0" w:color="auto"/>
            </w:tcBorders>
            <w:shd w:val="clear" w:color="auto" w:fill="auto"/>
            <w:vAlign w:val="center"/>
          </w:tcPr>
          <w:p w14:paraId="0D3EA473" w14:textId="77777777" w:rsidR="008E2C97" w:rsidRDefault="008E2C97" w:rsidP="008E2C97">
            <w:pPr>
              <w:pStyle w:val="CMMBodycopyAB"/>
            </w:pPr>
            <w:r>
              <w:t>BSBDES303 Explore and apply the creative design process to 3D forms</w:t>
            </w:r>
          </w:p>
        </w:tc>
        <w:tc>
          <w:tcPr>
            <w:tcW w:w="2693" w:type="dxa"/>
            <w:tcBorders>
              <w:top w:val="nil"/>
              <w:left w:val="nil"/>
              <w:bottom w:val="single" w:sz="4" w:space="0" w:color="auto"/>
              <w:right w:val="single" w:sz="4" w:space="0" w:color="auto"/>
            </w:tcBorders>
            <w:shd w:val="clear" w:color="auto" w:fill="auto"/>
            <w:vAlign w:val="center"/>
          </w:tcPr>
          <w:p w14:paraId="373777CA" w14:textId="77777777" w:rsidR="008E2C97" w:rsidRDefault="008E2C97" w:rsidP="008E2C97">
            <w:pPr>
              <w:pStyle w:val="CMMBodycopyAB"/>
            </w:pPr>
            <w:r>
              <w:t>Equivalent</w:t>
            </w:r>
          </w:p>
        </w:tc>
      </w:tr>
      <w:tr w:rsidR="008E2C97" w14:paraId="3237175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6BB4EA2" w14:textId="77777777" w:rsidR="008E2C97" w:rsidRDefault="008E2C97" w:rsidP="008E2C97">
            <w:pPr>
              <w:pStyle w:val="CMMBodycopyAB"/>
            </w:pPr>
            <w:r>
              <w:t>CUADES422 Research and apply techniques in product design</w:t>
            </w:r>
          </w:p>
        </w:tc>
        <w:tc>
          <w:tcPr>
            <w:tcW w:w="3685" w:type="dxa"/>
            <w:tcBorders>
              <w:top w:val="nil"/>
              <w:left w:val="nil"/>
              <w:bottom w:val="single" w:sz="4" w:space="0" w:color="auto"/>
              <w:right w:val="single" w:sz="4" w:space="0" w:color="auto"/>
            </w:tcBorders>
            <w:shd w:val="clear" w:color="auto" w:fill="auto"/>
            <w:vAlign w:val="center"/>
          </w:tcPr>
          <w:p w14:paraId="0AC4A4DA" w14:textId="77777777" w:rsidR="008E2C97" w:rsidRDefault="008E2C97" w:rsidP="008E2C97">
            <w:pPr>
              <w:pStyle w:val="CMMBodycopyAB"/>
            </w:pPr>
            <w:r>
              <w:t>CUADES402 Research and apply techniques in product design</w:t>
            </w:r>
          </w:p>
        </w:tc>
        <w:tc>
          <w:tcPr>
            <w:tcW w:w="2693" w:type="dxa"/>
            <w:tcBorders>
              <w:top w:val="nil"/>
              <w:left w:val="nil"/>
              <w:bottom w:val="single" w:sz="4" w:space="0" w:color="auto"/>
              <w:right w:val="single" w:sz="4" w:space="0" w:color="auto"/>
            </w:tcBorders>
            <w:shd w:val="clear" w:color="auto" w:fill="auto"/>
            <w:vAlign w:val="center"/>
          </w:tcPr>
          <w:p w14:paraId="34F4E662" w14:textId="77777777" w:rsidR="008E2C97" w:rsidRDefault="008E2C97" w:rsidP="008E2C97">
            <w:pPr>
              <w:pStyle w:val="CMMBodycopyAB"/>
            </w:pPr>
            <w:r>
              <w:t>Equivalent</w:t>
            </w:r>
          </w:p>
        </w:tc>
      </w:tr>
      <w:tr w:rsidR="008E2C97" w14:paraId="01BC1196"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6883BDB" w14:textId="77777777" w:rsidR="008E2C97" w:rsidRDefault="008E2C97" w:rsidP="008E2C97">
            <w:pPr>
              <w:pStyle w:val="CMMBodycopyAB"/>
            </w:pPr>
            <w:r>
              <w:t>CUADES512 Establish, negotiate and refine a design brief</w:t>
            </w:r>
          </w:p>
        </w:tc>
        <w:tc>
          <w:tcPr>
            <w:tcW w:w="3685" w:type="dxa"/>
            <w:tcBorders>
              <w:top w:val="nil"/>
              <w:left w:val="nil"/>
              <w:bottom w:val="single" w:sz="4" w:space="0" w:color="auto"/>
              <w:right w:val="single" w:sz="4" w:space="0" w:color="auto"/>
            </w:tcBorders>
            <w:shd w:val="clear" w:color="auto" w:fill="auto"/>
            <w:vAlign w:val="center"/>
          </w:tcPr>
          <w:p w14:paraId="336CF7B5" w14:textId="77777777" w:rsidR="008E2C97" w:rsidRDefault="008E2C97" w:rsidP="008E2C97">
            <w:pPr>
              <w:pStyle w:val="CMMBodycopyAB"/>
            </w:pPr>
            <w:r>
              <w:t>BSBDES502 Establish, negotiate and refine a design brief</w:t>
            </w:r>
          </w:p>
        </w:tc>
        <w:tc>
          <w:tcPr>
            <w:tcW w:w="2693" w:type="dxa"/>
            <w:tcBorders>
              <w:top w:val="nil"/>
              <w:left w:val="nil"/>
              <w:bottom w:val="single" w:sz="4" w:space="0" w:color="auto"/>
              <w:right w:val="single" w:sz="4" w:space="0" w:color="auto"/>
            </w:tcBorders>
            <w:shd w:val="clear" w:color="auto" w:fill="auto"/>
            <w:vAlign w:val="center"/>
          </w:tcPr>
          <w:p w14:paraId="7667A89A" w14:textId="77777777" w:rsidR="008E2C97" w:rsidRDefault="008E2C97" w:rsidP="008E2C97">
            <w:pPr>
              <w:pStyle w:val="CMMBodycopyAB"/>
            </w:pPr>
            <w:r>
              <w:t>Equivalent</w:t>
            </w:r>
          </w:p>
        </w:tc>
      </w:tr>
      <w:tr w:rsidR="008E2C97" w14:paraId="456F0D65"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6FB61DD" w14:textId="77777777" w:rsidR="008E2C97" w:rsidRDefault="008E2C97" w:rsidP="008E2C97">
            <w:pPr>
              <w:pStyle w:val="CMMBodycopyAB"/>
            </w:pPr>
            <w:r>
              <w:t>CUADES601 Design innovative products</w:t>
            </w:r>
          </w:p>
        </w:tc>
        <w:tc>
          <w:tcPr>
            <w:tcW w:w="3685" w:type="dxa"/>
            <w:tcBorders>
              <w:top w:val="nil"/>
              <w:left w:val="nil"/>
              <w:bottom w:val="single" w:sz="4" w:space="0" w:color="auto"/>
              <w:right w:val="single" w:sz="4" w:space="0" w:color="auto"/>
            </w:tcBorders>
            <w:shd w:val="clear" w:color="auto" w:fill="auto"/>
            <w:vAlign w:val="center"/>
          </w:tcPr>
          <w:p w14:paraId="14E621DF" w14:textId="77777777" w:rsidR="008E2C97" w:rsidRDefault="008E2C97" w:rsidP="008E2C97">
            <w:pPr>
              <w:pStyle w:val="CMMBodycopyAB"/>
            </w:pPr>
            <w:r>
              <w:t>CUADES601 Design innovative products</w:t>
            </w:r>
          </w:p>
        </w:tc>
        <w:tc>
          <w:tcPr>
            <w:tcW w:w="2693" w:type="dxa"/>
            <w:tcBorders>
              <w:top w:val="nil"/>
              <w:left w:val="nil"/>
              <w:bottom w:val="single" w:sz="4" w:space="0" w:color="auto"/>
              <w:right w:val="single" w:sz="4" w:space="0" w:color="auto"/>
            </w:tcBorders>
            <w:shd w:val="clear" w:color="auto" w:fill="auto"/>
            <w:vAlign w:val="center"/>
          </w:tcPr>
          <w:p w14:paraId="5BAE3689" w14:textId="77777777" w:rsidR="008E2C97" w:rsidRDefault="008E2C97" w:rsidP="008E2C97">
            <w:pPr>
              <w:pStyle w:val="CMMBodycopyAB"/>
            </w:pPr>
            <w:r>
              <w:t>No change</w:t>
            </w:r>
          </w:p>
        </w:tc>
      </w:tr>
      <w:tr w:rsidR="008E2C97" w14:paraId="1DE58CF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61BD8C" w14:textId="77777777" w:rsidR="008E2C97" w:rsidRDefault="008E2C97" w:rsidP="008E2C97">
            <w:pPr>
              <w:pStyle w:val="CMMBodycopyAB"/>
            </w:pPr>
            <w:r w:rsidRPr="00993CE5">
              <w:t>CUADIG415 Produce innovative digital images</w:t>
            </w:r>
          </w:p>
        </w:tc>
        <w:tc>
          <w:tcPr>
            <w:tcW w:w="3685" w:type="dxa"/>
            <w:tcBorders>
              <w:top w:val="nil"/>
              <w:left w:val="nil"/>
              <w:bottom w:val="single" w:sz="4" w:space="0" w:color="auto"/>
              <w:right w:val="single" w:sz="4" w:space="0" w:color="auto"/>
            </w:tcBorders>
            <w:shd w:val="clear" w:color="auto" w:fill="auto"/>
            <w:vAlign w:val="center"/>
          </w:tcPr>
          <w:p w14:paraId="50B1863D" w14:textId="77777777" w:rsidR="008E2C97" w:rsidRDefault="008E2C97" w:rsidP="008E2C97">
            <w:pPr>
              <w:pStyle w:val="CMMBodycopyAB"/>
            </w:pPr>
            <w:r>
              <w:t>CUADIG405 Produce innovative digital images</w:t>
            </w:r>
          </w:p>
        </w:tc>
        <w:tc>
          <w:tcPr>
            <w:tcW w:w="2693" w:type="dxa"/>
            <w:tcBorders>
              <w:top w:val="nil"/>
              <w:left w:val="nil"/>
              <w:bottom w:val="single" w:sz="4" w:space="0" w:color="auto"/>
              <w:right w:val="single" w:sz="4" w:space="0" w:color="auto"/>
            </w:tcBorders>
            <w:shd w:val="clear" w:color="auto" w:fill="auto"/>
            <w:vAlign w:val="center"/>
          </w:tcPr>
          <w:p w14:paraId="4577BEF5" w14:textId="77777777" w:rsidR="008E2C97" w:rsidRDefault="008E2C97" w:rsidP="008E2C97">
            <w:pPr>
              <w:pStyle w:val="CMMBodycopyAB"/>
            </w:pPr>
            <w:r>
              <w:t>Equivalent</w:t>
            </w:r>
          </w:p>
        </w:tc>
      </w:tr>
      <w:tr w:rsidR="008E2C97" w14:paraId="0486505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A5D3F37" w14:textId="77777777" w:rsidR="008E2C97" w:rsidRDefault="008E2C97" w:rsidP="008E2C97">
            <w:pPr>
              <w:pStyle w:val="CMMBodycopyAB"/>
            </w:pPr>
            <w:r w:rsidRPr="00C84D8B">
              <w:t>CUAIND412 Provide freelance services</w:t>
            </w:r>
          </w:p>
        </w:tc>
        <w:tc>
          <w:tcPr>
            <w:tcW w:w="3685" w:type="dxa"/>
            <w:tcBorders>
              <w:top w:val="nil"/>
              <w:left w:val="nil"/>
              <w:bottom w:val="single" w:sz="4" w:space="0" w:color="auto"/>
              <w:right w:val="single" w:sz="4" w:space="0" w:color="auto"/>
            </w:tcBorders>
            <w:shd w:val="clear" w:color="auto" w:fill="auto"/>
            <w:vAlign w:val="center"/>
          </w:tcPr>
          <w:p w14:paraId="364EDAE7" w14:textId="77777777" w:rsidR="008E2C97" w:rsidRPr="00D344B9" w:rsidRDefault="008E2C97" w:rsidP="008E2C97">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0A30930F" w14:textId="77777777" w:rsidR="008E2C97" w:rsidRDefault="008E2C97" w:rsidP="008E2C97">
            <w:pPr>
              <w:pStyle w:val="CMMBodycopyAB"/>
            </w:pPr>
            <w:r>
              <w:t>Newly imported unit</w:t>
            </w:r>
          </w:p>
        </w:tc>
      </w:tr>
      <w:tr w:rsidR="008E2C97" w14:paraId="7BE664F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FC4BB53" w14:textId="77777777" w:rsidR="008E2C97" w:rsidRDefault="008E2C97" w:rsidP="008E2C97">
            <w:pPr>
              <w:pStyle w:val="CMMBodycopyAB"/>
            </w:pPr>
            <w:r>
              <w:t>CUAPPR615 Evolve ideas for professional creative work</w:t>
            </w:r>
          </w:p>
        </w:tc>
        <w:tc>
          <w:tcPr>
            <w:tcW w:w="3685" w:type="dxa"/>
            <w:tcBorders>
              <w:top w:val="nil"/>
              <w:left w:val="nil"/>
              <w:bottom w:val="single" w:sz="4" w:space="0" w:color="auto"/>
              <w:right w:val="single" w:sz="4" w:space="0" w:color="auto"/>
            </w:tcBorders>
            <w:shd w:val="clear" w:color="auto" w:fill="auto"/>
            <w:vAlign w:val="center"/>
          </w:tcPr>
          <w:p w14:paraId="29532EF4" w14:textId="77777777" w:rsidR="008E2C97" w:rsidRPr="00D344B9" w:rsidRDefault="008E2C97" w:rsidP="008E2C97">
            <w:pPr>
              <w:pStyle w:val="CMMTilda"/>
            </w:pPr>
            <w:r w:rsidRPr="00D344B9">
              <w:t> </w:t>
            </w:r>
            <w:r>
              <w:t>~</w:t>
            </w:r>
          </w:p>
        </w:tc>
        <w:tc>
          <w:tcPr>
            <w:tcW w:w="2693" w:type="dxa"/>
            <w:tcBorders>
              <w:top w:val="nil"/>
              <w:left w:val="nil"/>
              <w:bottom w:val="single" w:sz="4" w:space="0" w:color="auto"/>
              <w:right w:val="single" w:sz="4" w:space="0" w:color="auto"/>
            </w:tcBorders>
            <w:shd w:val="clear" w:color="auto" w:fill="auto"/>
            <w:vAlign w:val="center"/>
          </w:tcPr>
          <w:p w14:paraId="773D0B46" w14:textId="77777777" w:rsidR="008E2C97" w:rsidRDefault="008E2C97" w:rsidP="008E2C97">
            <w:pPr>
              <w:pStyle w:val="CMMBodycopyAB"/>
            </w:pPr>
            <w:r>
              <w:t>Newly imported unit</w:t>
            </w:r>
          </w:p>
        </w:tc>
      </w:tr>
      <w:tr w:rsidR="008E2C97" w14:paraId="5BEE1E7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BBCD77" w14:textId="77777777" w:rsidR="008E2C97" w:rsidRDefault="008E2C97" w:rsidP="008E2C97">
            <w:pPr>
              <w:pStyle w:val="CMMBodycopyAB"/>
            </w:pPr>
            <w:r>
              <w:t>CUARES503 Analyse cultural history and theory</w:t>
            </w:r>
          </w:p>
        </w:tc>
        <w:tc>
          <w:tcPr>
            <w:tcW w:w="3685" w:type="dxa"/>
            <w:tcBorders>
              <w:top w:val="nil"/>
              <w:left w:val="nil"/>
              <w:bottom w:val="single" w:sz="4" w:space="0" w:color="auto"/>
              <w:right w:val="single" w:sz="4" w:space="0" w:color="auto"/>
            </w:tcBorders>
            <w:shd w:val="clear" w:color="auto" w:fill="auto"/>
            <w:vAlign w:val="center"/>
          </w:tcPr>
          <w:p w14:paraId="4FC62C91" w14:textId="77777777" w:rsidR="008E2C97" w:rsidRDefault="008E2C97" w:rsidP="008E2C97">
            <w:pPr>
              <w:pStyle w:val="CMMBodycopyAB"/>
            </w:pPr>
            <w:r>
              <w:t>CUARES503 Analyse cultural history and theory</w:t>
            </w:r>
          </w:p>
        </w:tc>
        <w:tc>
          <w:tcPr>
            <w:tcW w:w="2693" w:type="dxa"/>
            <w:tcBorders>
              <w:top w:val="nil"/>
              <w:left w:val="nil"/>
              <w:bottom w:val="single" w:sz="4" w:space="0" w:color="auto"/>
              <w:right w:val="single" w:sz="4" w:space="0" w:color="auto"/>
            </w:tcBorders>
            <w:shd w:val="clear" w:color="auto" w:fill="auto"/>
            <w:vAlign w:val="center"/>
          </w:tcPr>
          <w:p w14:paraId="00A88475" w14:textId="77777777" w:rsidR="008E2C97" w:rsidRDefault="008E2C97" w:rsidP="008E2C97">
            <w:pPr>
              <w:pStyle w:val="CMMBodycopyAB"/>
            </w:pPr>
            <w:r>
              <w:t>No change</w:t>
            </w:r>
          </w:p>
        </w:tc>
      </w:tr>
      <w:tr w:rsidR="008E2C97" w14:paraId="6107E48A"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912E01E" w14:textId="77777777" w:rsidR="008E2C97" w:rsidRDefault="008E2C97" w:rsidP="008E2C97">
            <w:pPr>
              <w:pStyle w:val="CMMBodycopyAB"/>
            </w:pPr>
            <w:r>
              <w:t>CUAWHS312 Apply work health and safety practices</w:t>
            </w:r>
          </w:p>
        </w:tc>
        <w:tc>
          <w:tcPr>
            <w:tcW w:w="3685" w:type="dxa"/>
            <w:tcBorders>
              <w:top w:val="nil"/>
              <w:left w:val="nil"/>
              <w:bottom w:val="single" w:sz="4" w:space="0" w:color="auto"/>
              <w:right w:val="single" w:sz="4" w:space="0" w:color="auto"/>
            </w:tcBorders>
            <w:shd w:val="clear" w:color="auto" w:fill="auto"/>
            <w:vAlign w:val="center"/>
          </w:tcPr>
          <w:p w14:paraId="442CC8FF" w14:textId="77777777" w:rsidR="008E2C97" w:rsidRDefault="008E2C97" w:rsidP="008E2C97">
            <w:pPr>
              <w:pStyle w:val="CMMBodycopyAB"/>
            </w:pPr>
            <w:r>
              <w:t>CUAWHS302 Apply work health and safety practices</w:t>
            </w:r>
          </w:p>
        </w:tc>
        <w:tc>
          <w:tcPr>
            <w:tcW w:w="2693" w:type="dxa"/>
            <w:tcBorders>
              <w:top w:val="nil"/>
              <w:left w:val="nil"/>
              <w:bottom w:val="single" w:sz="4" w:space="0" w:color="auto"/>
              <w:right w:val="single" w:sz="4" w:space="0" w:color="auto"/>
            </w:tcBorders>
            <w:shd w:val="clear" w:color="auto" w:fill="auto"/>
            <w:vAlign w:val="center"/>
          </w:tcPr>
          <w:p w14:paraId="0527C046" w14:textId="77777777" w:rsidR="008E2C97" w:rsidRDefault="008E2C97" w:rsidP="008E2C97">
            <w:pPr>
              <w:pStyle w:val="CMMBodycopyAB"/>
            </w:pPr>
            <w:r>
              <w:t>Equivalent</w:t>
            </w:r>
          </w:p>
        </w:tc>
      </w:tr>
      <w:tr w:rsidR="008E2C97" w14:paraId="2B145B4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B238CCF" w14:textId="56C5F95E" w:rsidR="008E2C97" w:rsidRDefault="008E2C97"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0DDDA2B1" w14:textId="180BCE56" w:rsidR="008E2C97" w:rsidRDefault="008E2C97" w:rsidP="008E2C97">
            <w:pPr>
              <w:pStyle w:val="CMMBodycopyAB"/>
            </w:pPr>
            <w:r>
              <w:t>CUAGRD606 Develop graphic designs for packaging</w:t>
            </w:r>
          </w:p>
        </w:tc>
        <w:tc>
          <w:tcPr>
            <w:tcW w:w="2693" w:type="dxa"/>
            <w:tcBorders>
              <w:top w:val="nil"/>
              <w:left w:val="nil"/>
              <w:bottom w:val="single" w:sz="4" w:space="0" w:color="auto"/>
              <w:right w:val="single" w:sz="4" w:space="0" w:color="auto"/>
            </w:tcBorders>
            <w:shd w:val="clear" w:color="auto" w:fill="auto"/>
            <w:vAlign w:val="center"/>
          </w:tcPr>
          <w:p w14:paraId="0AB70A57" w14:textId="75216B65" w:rsidR="008E2C97" w:rsidRDefault="008E2C97" w:rsidP="008E2C97">
            <w:pPr>
              <w:pStyle w:val="CMMBodycopyAB"/>
            </w:pPr>
            <w:r>
              <w:t>Unit removed</w:t>
            </w:r>
            <w:r w:rsidR="00CE3F26">
              <w:t xml:space="preserve"> from course</w:t>
            </w:r>
          </w:p>
        </w:tc>
      </w:tr>
      <w:tr w:rsidR="008E2C97" w14:paraId="1512843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6D77B4C" w14:textId="77777777" w:rsidR="008E2C97" w:rsidRDefault="008E2C97" w:rsidP="008E2C97">
            <w:pPr>
              <w:pStyle w:val="CMMBodycopyAB"/>
            </w:pPr>
            <w:r>
              <w:t>ICPPTD302 Set up and produce 3D prints</w:t>
            </w:r>
          </w:p>
        </w:tc>
        <w:tc>
          <w:tcPr>
            <w:tcW w:w="3685" w:type="dxa"/>
            <w:tcBorders>
              <w:top w:val="nil"/>
              <w:left w:val="nil"/>
              <w:bottom w:val="single" w:sz="4" w:space="0" w:color="auto"/>
              <w:right w:val="single" w:sz="4" w:space="0" w:color="auto"/>
            </w:tcBorders>
            <w:shd w:val="clear" w:color="auto" w:fill="auto"/>
            <w:vAlign w:val="center"/>
          </w:tcPr>
          <w:p w14:paraId="13A1BB13" w14:textId="77777777" w:rsidR="008E2C97" w:rsidRDefault="008E2C97" w:rsidP="008E2C97">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3E927EAD" w14:textId="77777777" w:rsidR="008E2C97" w:rsidRDefault="008E2C97" w:rsidP="008E2C97">
            <w:pPr>
              <w:pStyle w:val="CMMBodycopyAB"/>
            </w:pPr>
            <w:r>
              <w:t>Newly imported unit</w:t>
            </w:r>
          </w:p>
        </w:tc>
      </w:tr>
      <w:tr w:rsidR="008E2C97" w14:paraId="4B1AF28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083588A" w14:textId="77777777" w:rsidR="008E2C97" w:rsidRDefault="008E2C97" w:rsidP="008E2C97">
            <w:pPr>
              <w:pStyle w:val="CMMBodycopyAB"/>
            </w:pPr>
            <w:r>
              <w:t>MSFFDM4019 Research and select manufacturing technologies</w:t>
            </w:r>
          </w:p>
        </w:tc>
        <w:tc>
          <w:tcPr>
            <w:tcW w:w="3685" w:type="dxa"/>
            <w:tcBorders>
              <w:top w:val="nil"/>
              <w:left w:val="nil"/>
              <w:bottom w:val="single" w:sz="4" w:space="0" w:color="auto"/>
              <w:right w:val="single" w:sz="4" w:space="0" w:color="auto"/>
            </w:tcBorders>
            <w:shd w:val="clear" w:color="auto" w:fill="auto"/>
            <w:vAlign w:val="center"/>
          </w:tcPr>
          <w:p w14:paraId="09E877A9" w14:textId="77777777" w:rsidR="008E2C97" w:rsidRDefault="008E2C97" w:rsidP="008E2C97">
            <w:pPr>
              <w:pStyle w:val="CMMBodycopyAB"/>
            </w:pPr>
            <w:r>
              <w:t>MSFFDT5008 Research and recommend alternative manufacturing processes</w:t>
            </w:r>
          </w:p>
        </w:tc>
        <w:tc>
          <w:tcPr>
            <w:tcW w:w="2693" w:type="dxa"/>
            <w:tcBorders>
              <w:top w:val="nil"/>
              <w:left w:val="nil"/>
              <w:bottom w:val="single" w:sz="4" w:space="0" w:color="auto"/>
              <w:right w:val="single" w:sz="4" w:space="0" w:color="auto"/>
            </w:tcBorders>
            <w:shd w:val="clear" w:color="auto" w:fill="auto"/>
            <w:vAlign w:val="center"/>
          </w:tcPr>
          <w:p w14:paraId="3643337C" w14:textId="77777777" w:rsidR="008E2C97" w:rsidRDefault="008E2C97" w:rsidP="008E2C97">
            <w:pPr>
              <w:pStyle w:val="CMMBodycopyAB"/>
            </w:pPr>
            <w:r>
              <w:t>Not Equivalent</w:t>
            </w:r>
          </w:p>
        </w:tc>
      </w:tr>
      <w:tr w:rsidR="008E2C97" w14:paraId="15DF866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3D67CF4" w14:textId="77777777" w:rsidR="008E2C97" w:rsidRDefault="008E2C97" w:rsidP="008E2C97">
            <w:pPr>
              <w:pStyle w:val="CMMBodycopyAB"/>
            </w:pPr>
            <w:r>
              <w:t>MSFFDM5009 Generate and transfer complex computer-aided drawings and specifications</w:t>
            </w:r>
          </w:p>
        </w:tc>
        <w:tc>
          <w:tcPr>
            <w:tcW w:w="3685" w:type="dxa"/>
            <w:tcBorders>
              <w:top w:val="nil"/>
              <w:left w:val="nil"/>
              <w:bottom w:val="single" w:sz="4" w:space="0" w:color="auto"/>
              <w:right w:val="single" w:sz="4" w:space="0" w:color="auto"/>
            </w:tcBorders>
            <w:shd w:val="clear" w:color="auto" w:fill="auto"/>
            <w:vAlign w:val="center"/>
          </w:tcPr>
          <w:p w14:paraId="36849606" w14:textId="77777777" w:rsidR="008E2C97" w:rsidRDefault="008E2C97" w:rsidP="008E2C97">
            <w:pPr>
              <w:pStyle w:val="CMMBodycopyAB"/>
            </w:pPr>
            <w:r>
              <w:t>MSFDN5001 Generate and transfer complex computer-aided drawings and specifications</w:t>
            </w:r>
          </w:p>
        </w:tc>
        <w:tc>
          <w:tcPr>
            <w:tcW w:w="2693" w:type="dxa"/>
            <w:tcBorders>
              <w:top w:val="nil"/>
              <w:left w:val="nil"/>
              <w:bottom w:val="single" w:sz="4" w:space="0" w:color="auto"/>
              <w:right w:val="single" w:sz="4" w:space="0" w:color="auto"/>
            </w:tcBorders>
            <w:shd w:val="clear" w:color="auto" w:fill="auto"/>
            <w:vAlign w:val="center"/>
          </w:tcPr>
          <w:p w14:paraId="177C47E9" w14:textId="77777777" w:rsidR="008E2C97" w:rsidRDefault="008E2C97" w:rsidP="008E2C97">
            <w:pPr>
              <w:pStyle w:val="CMMBodycopyAB"/>
            </w:pPr>
            <w:r>
              <w:t>Equivalent</w:t>
            </w:r>
          </w:p>
        </w:tc>
      </w:tr>
      <w:tr w:rsidR="008E2C97" w14:paraId="1A0D8B4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B34895E" w14:textId="77777777" w:rsidR="008E2C97" w:rsidRPr="007B290B" w:rsidRDefault="008E2C97" w:rsidP="008E2C97">
            <w:pPr>
              <w:pStyle w:val="CMMBodycopyAB"/>
            </w:pPr>
            <w:r w:rsidRPr="007B290B">
              <w:t>MSFFDM5012 Research, test and apply materials and technologies for design projects</w:t>
            </w:r>
          </w:p>
        </w:tc>
        <w:tc>
          <w:tcPr>
            <w:tcW w:w="3685" w:type="dxa"/>
            <w:tcBorders>
              <w:top w:val="nil"/>
              <w:left w:val="nil"/>
              <w:bottom w:val="single" w:sz="4" w:space="0" w:color="auto"/>
              <w:right w:val="single" w:sz="4" w:space="0" w:color="auto"/>
            </w:tcBorders>
            <w:shd w:val="clear" w:color="auto" w:fill="auto"/>
            <w:vAlign w:val="center"/>
          </w:tcPr>
          <w:p w14:paraId="6986B476" w14:textId="77777777" w:rsidR="008E2C97" w:rsidRDefault="008E2C97" w:rsidP="008E2C97">
            <w:pPr>
              <w:pStyle w:val="CMMBodycopyAB"/>
            </w:pPr>
            <w:r>
              <w:t>MSFFDT5008 Research and recommend alternative manufacturing processes</w:t>
            </w:r>
          </w:p>
        </w:tc>
        <w:tc>
          <w:tcPr>
            <w:tcW w:w="2693" w:type="dxa"/>
            <w:tcBorders>
              <w:top w:val="nil"/>
              <w:left w:val="nil"/>
              <w:bottom w:val="single" w:sz="4" w:space="0" w:color="auto"/>
              <w:right w:val="single" w:sz="4" w:space="0" w:color="auto"/>
            </w:tcBorders>
            <w:shd w:val="clear" w:color="auto" w:fill="auto"/>
            <w:vAlign w:val="center"/>
          </w:tcPr>
          <w:p w14:paraId="6FC6007C" w14:textId="77777777" w:rsidR="008E2C97" w:rsidRDefault="008E2C97" w:rsidP="008E2C97">
            <w:pPr>
              <w:pStyle w:val="CMMBodycopyAB"/>
            </w:pPr>
            <w:r>
              <w:t>Not Equivalent</w:t>
            </w:r>
          </w:p>
        </w:tc>
      </w:tr>
      <w:tr w:rsidR="008E2C97" w14:paraId="4432E3B0"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DBE8F1C" w14:textId="1A4ADA3C" w:rsidR="008E2C97" w:rsidRDefault="008E2C97" w:rsidP="00F85DF9">
            <w:pPr>
              <w:pStyle w:val="CMMBodycopyAB"/>
              <w:jc w:val="center"/>
            </w:pPr>
            <w:r>
              <w:lastRenderedPageBreak/>
              <w:t>~</w:t>
            </w:r>
          </w:p>
        </w:tc>
        <w:tc>
          <w:tcPr>
            <w:tcW w:w="3685" w:type="dxa"/>
            <w:tcBorders>
              <w:top w:val="nil"/>
              <w:left w:val="nil"/>
              <w:bottom w:val="single" w:sz="4" w:space="0" w:color="auto"/>
              <w:right w:val="single" w:sz="4" w:space="0" w:color="auto"/>
            </w:tcBorders>
            <w:shd w:val="clear" w:color="auto" w:fill="auto"/>
            <w:vAlign w:val="center"/>
          </w:tcPr>
          <w:p w14:paraId="3284ECE1" w14:textId="1487AD8E" w:rsidR="008E2C97" w:rsidRDefault="008E2C97" w:rsidP="008E2C97">
            <w:pPr>
              <w:pStyle w:val="CMMBodycopyAB"/>
            </w:pPr>
            <w:r w:rsidRPr="00DD1432">
              <w:t>MSFFDT4004 Assess environmental impact of a design</w:t>
            </w:r>
          </w:p>
        </w:tc>
        <w:tc>
          <w:tcPr>
            <w:tcW w:w="2693" w:type="dxa"/>
            <w:tcBorders>
              <w:top w:val="nil"/>
              <w:left w:val="nil"/>
              <w:bottom w:val="single" w:sz="4" w:space="0" w:color="auto"/>
              <w:right w:val="single" w:sz="4" w:space="0" w:color="auto"/>
            </w:tcBorders>
            <w:shd w:val="clear" w:color="auto" w:fill="auto"/>
            <w:vAlign w:val="center"/>
          </w:tcPr>
          <w:p w14:paraId="3080470F" w14:textId="3478CF0C" w:rsidR="008E2C97" w:rsidRDefault="008E2C97" w:rsidP="008E2C97">
            <w:pPr>
              <w:pStyle w:val="CMMBodycopyAB"/>
            </w:pPr>
            <w:r>
              <w:t>Unit removed</w:t>
            </w:r>
            <w:r w:rsidR="00CE3F26">
              <w:t xml:space="preserve"> from course</w:t>
            </w:r>
          </w:p>
        </w:tc>
      </w:tr>
      <w:tr w:rsidR="00F85DF9" w14:paraId="79C213FD"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58DB302" w14:textId="703489D9" w:rsidR="00F85DF9" w:rsidRDefault="00F85DF9" w:rsidP="00F85DF9">
            <w:pPr>
              <w:pStyle w:val="CMMBodycopyAB"/>
            </w:pPr>
            <w:r>
              <w:t xml:space="preserve">MSS015044 </w:t>
            </w:r>
            <w:r w:rsidRPr="00204E54">
              <w:t>Design sustainable product or process</w:t>
            </w:r>
          </w:p>
        </w:tc>
        <w:tc>
          <w:tcPr>
            <w:tcW w:w="3685" w:type="dxa"/>
            <w:tcBorders>
              <w:top w:val="nil"/>
              <w:left w:val="nil"/>
              <w:bottom w:val="single" w:sz="4" w:space="0" w:color="auto"/>
              <w:right w:val="single" w:sz="4" w:space="0" w:color="auto"/>
            </w:tcBorders>
            <w:shd w:val="clear" w:color="auto" w:fill="auto"/>
            <w:vAlign w:val="center"/>
          </w:tcPr>
          <w:p w14:paraId="18191824" w14:textId="1617059A" w:rsidR="00F85DF9" w:rsidRDefault="00F85DF9" w:rsidP="00F85DF9">
            <w:pPr>
              <w:pStyle w:val="CMMBodycopyAB"/>
            </w:pPr>
            <w:r>
              <w:t>MSS015004 Design sustainable product or process</w:t>
            </w:r>
          </w:p>
        </w:tc>
        <w:tc>
          <w:tcPr>
            <w:tcW w:w="2693" w:type="dxa"/>
            <w:tcBorders>
              <w:top w:val="nil"/>
              <w:left w:val="nil"/>
              <w:bottom w:val="single" w:sz="4" w:space="0" w:color="auto"/>
              <w:right w:val="single" w:sz="4" w:space="0" w:color="auto"/>
            </w:tcBorders>
            <w:shd w:val="clear" w:color="auto" w:fill="auto"/>
            <w:vAlign w:val="center"/>
          </w:tcPr>
          <w:p w14:paraId="15BFCA56" w14:textId="6B7974C6" w:rsidR="00F85DF9" w:rsidRDefault="00F85DF9" w:rsidP="00F85DF9">
            <w:pPr>
              <w:pStyle w:val="CMMBodycopyAB"/>
            </w:pPr>
            <w:r>
              <w:t>Not Equivalent</w:t>
            </w:r>
          </w:p>
        </w:tc>
      </w:tr>
      <w:tr w:rsidR="00F85DF9" w14:paraId="3980A44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4A53B46" w14:textId="236E46FF" w:rsidR="00F85DF9" w:rsidRDefault="00A00C20" w:rsidP="00F85DF9">
            <w:pPr>
              <w:pStyle w:val="CMMBodycopyAB"/>
            </w:pPr>
            <w:r>
              <w:t>MSS405038 Optimise process costs</w:t>
            </w:r>
          </w:p>
        </w:tc>
        <w:tc>
          <w:tcPr>
            <w:tcW w:w="3685" w:type="dxa"/>
            <w:tcBorders>
              <w:top w:val="nil"/>
              <w:left w:val="nil"/>
              <w:bottom w:val="single" w:sz="4" w:space="0" w:color="auto"/>
              <w:right w:val="single" w:sz="4" w:space="0" w:color="auto"/>
            </w:tcBorders>
            <w:shd w:val="clear" w:color="auto" w:fill="auto"/>
            <w:vAlign w:val="center"/>
          </w:tcPr>
          <w:p w14:paraId="21DFB869" w14:textId="77777777" w:rsidR="00F85DF9" w:rsidRDefault="00F85DF9" w:rsidP="00F85DF9">
            <w:pPr>
              <w:pStyle w:val="CMMBodycopyAB"/>
            </w:pPr>
            <w:r>
              <w:t>MSS405030 Optimise cost of a product or service</w:t>
            </w:r>
          </w:p>
        </w:tc>
        <w:tc>
          <w:tcPr>
            <w:tcW w:w="2693" w:type="dxa"/>
            <w:tcBorders>
              <w:top w:val="nil"/>
              <w:left w:val="nil"/>
              <w:bottom w:val="single" w:sz="4" w:space="0" w:color="auto"/>
              <w:right w:val="single" w:sz="4" w:space="0" w:color="auto"/>
            </w:tcBorders>
            <w:shd w:val="clear" w:color="auto" w:fill="auto"/>
            <w:vAlign w:val="center"/>
          </w:tcPr>
          <w:p w14:paraId="1EB24EAA" w14:textId="4A4ADE77" w:rsidR="00F85DF9" w:rsidRDefault="00A00C20" w:rsidP="00F85DF9">
            <w:pPr>
              <w:pStyle w:val="CMMBodycopyAB"/>
            </w:pPr>
            <w:r>
              <w:t>Equivalent</w:t>
            </w:r>
          </w:p>
        </w:tc>
      </w:tr>
      <w:tr w:rsidR="00F85DF9" w14:paraId="579F986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72B0D70" w14:textId="77777777" w:rsidR="00F85DF9" w:rsidRDefault="00F85DF9" w:rsidP="00F85DF9">
            <w:pPr>
              <w:pStyle w:val="CMMBodycopyAB"/>
            </w:pPr>
            <w:r>
              <w:t>VU22340 Use 3D printing to create products</w:t>
            </w:r>
          </w:p>
        </w:tc>
        <w:tc>
          <w:tcPr>
            <w:tcW w:w="3685" w:type="dxa"/>
            <w:tcBorders>
              <w:top w:val="nil"/>
              <w:left w:val="nil"/>
              <w:bottom w:val="single" w:sz="4" w:space="0" w:color="auto"/>
              <w:right w:val="single" w:sz="4" w:space="0" w:color="auto"/>
            </w:tcBorders>
            <w:shd w:val="clear" w:color="auto" w:fill="auto"/>
            <w:vAlign w:val="center"/>
          </w:tcPr>
          <w:p w14:paraId="69AF4CC3" w14:textId="77777777" w:rsidR="00F85DF9" w:rsidRDefault="00F85DF9" w:rsidP="00F85DF9">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0520D532" w14:textId="77777777" w:rsidR="00F85DF9" w:rsidRDefault="00F85DF9" w:rsidP="00F85DF9">
            <w:pPr>
              <w:pStyle w:val="CMMBodycopyAB"/>
            </w:pPr>
            <w:r>
              <w:t>Newly imported unit</w:t>
            </w:r>
          </w:p>
        </w:tc>
      </w:tr>
      <w:tr w:rsidR="00F85DF9" w14:paraId="627BCA00"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0A6C54B" w14:textId="77777777" w:rsidR="00F85DF9" w:rsidRDefault="00F85DF9" w:rsidP="00F85DF9">
            <w:pPr>
              <w:pStyle w:val="CMMBodycopyAB"/>
            </w:pPr>
            <w:r>
              <w:t>VU23162 Use additive manufacturing technologies to produce an industry specified component</w:t>
            </w:r>
          </w:p>
        </w:tc>
        <w:tc>
          <w:tcPr>
            <w:tcW w:w="3685" w:type="dxa"/>
            <w:tcBorders>
              <w:top w:val="nil"/>
              <w:left w:val="nil"/>
              <w:bottom w:val="single" w:sz="4" w:space="0" w:color="auto"/>
              <w:right w:val="single" w:sz="4" w:space="0" w:color="auto"/>
            </w:tcBorders>
            <w:shd w:val="clear" w:color="auto" w:fill="auto"/>
            <w:vAlign w:val="center"/>
          </w:tcPr>
          <w:p w14:paraId="38EB9D39" w14:textId="77777777" w:rsidR="00F85DF9" w:rsidRDefault="00F85DF9" w:rsidP="00F85DF9">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41FB586B" w14:textId="77777777" w:rsidR="00F85DF9" w:rsidRDefault="00F85DF9" w:rsidP="00F85DF9">
            <w:pPr>
              <w:pStyle w:val="CMMBodycopyAB"/>
            </w:pPr>
            <w:r>
              <w:t>Newly imported unit</w:t>
            </w:r>
          </w:p>
        </w:tc>
      </w:tr>
      <w:tr w:rsidR="00F85DF9" w14:paraId="4B42CF5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20146A1" w14:textId="366F34EA" w:rsidR="00F85DF9" w:rsidRDefault="003536F5" w:rsidP="00F85DF9">
            <w:pPr>
              <w:pStyle w:val="CMMBodycopyAB"/>
            </w:pPr>
            <w:bookmarkStart w:id="83" w:name="_Hlk130739995"/>
            <w:r>
              <w:t>VU23427</w:t>
            </w:r>
            <w:r w:rsidR="00F85DF9">
              <w:t xml:space="preserve"> Produce 2D product design drawings using software applications</w:t>
            </w:r>
            <w:bookmarkEnd w:id="83"/>
          </w:p>
        </w:tc>
        <w:tc>
          <w:tcPr>
            <w:tcW w:w="3685" w:type="dxa"/>
            <w:tcBorders>
              <w:top w:val="nil"/>
              <w:left w:val="nil"/>
              <w:bottom w:val="single" w:sz="4" w:space="0" w:color="auto"/>
              <w:right w:val="single" w:sz="4" w:space="0" w:color="auto"/>
            </w:tcBorders>
            <w:shd w:val="clear" w:color="auto" w:fill="auto"/>
            <w:vAlign w:val="center"/>
          </w:tcPr>
          <w:p w14:paraId="45FF6628" w14:textId="77777777" w:rsidR="00F85DF9" w:rsidRDefault="00F85DF9" w:rsidP="00F85DF9">
            <w:pPr>
              <w:pStyle w:val="CMMBodycopyAB"/>
            </w:pPr>
            <w:r w:rsidRPr="00343949">
              <w:t>VU22260 Produce 2D product design drawings using software applications</w:t>
            </w:r>
          </w:p>
        </w:tc>
        <w:tc>
          <w:tcPr>
            <w:tcW w:w="2693" w:type="dxa"/>
            <w:tcBorders>
              <w:top w:val="nil"/>
              <w:left w:val="nil"/>
              <w:bottom w:val="single" w:sz="4" w:space="0" w:color="auto"/>
              <w:right w:val="single" w:sz="4" w:space="0" w:color="auto"/>
            </w:tcBorders>
            <w:shd w:val="clear" w:color="auto" w:fill="auto"/>
            <w:vAlign w:val="center"/>
          </w:tcPr>
          <w:p w14:paraId="71FED3EF" w14:textId="77777777" w:rsidR="00F85DF9" w:rsidRDefault="00F85DF9" w:rsidP="00F85DF9">
            <w:pPr>
              <w:pStyle w:val="CMMBodycopyAB"/>
            </w:pPr>
            <w:r>
              <w:t>Equivalent</w:t>
            </w:r>
          </w:p>
          <w:p w14:paraId="58157BFF" w14:textId="77777777" w:rsidR="00F85DF9" w:rsidRDefault="00F85DF9" w:rsidP="00F85DF9">
            <w:pPr>
              <w:pStyle w:val="CMMBodycopyAB"/>
            </w:pPr>
            <w:r w:rsidRPr="00343949">
              <w:t>Unit revised and updated.</w:t>
            </w:r>
          </w:p>
        </w:tc>
      </w:tr>
      <w:tr w:rsidR="00F85DF9" w14:paraId="2260391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D19E193" w14:textId="0974BEFF" w:rsidR="00F85DF9" w:rsidRDefault="003536F5" w:rsidP="00F85DF9">
            <w:pPr>
              <w:pStyle w:val="CMMBodycopyAB"/>
            </w:pPr>
            <w:r>
              <w:t>VU23428</w:t>
            </w:r>
            <w:r w:rsidR="00F85DF9">
              <w:t xml:space="preserve"> Design products from a brief</w:t>
            </w:r>
          </w:p>
        </w:tc>
        <w:tc>
          <w:tcPr>
            <w:tcW w:w="3685" w:type="dxa"/>
            <w:tcBorders>
              <w:top w:val="nil"/>
              <w:left w:val="nil"/>
              <w:bottom w:val="single" w:sz="4" w:space="0" w:color="auto"/>
              <w:right w:val="single" w:sz="4" w:space="0" w:color="auto"/>
            </w:tcBorders>
            <w:shd w:val="clear" w:color="auto" w:fill="auto"/>
            <w:vAlign w:val="center"/>
          </w:tcPr>
          <w:p w14:paraId="44EFA67C" w14:textId="77777777" w:rsidR="00F85DF9" w:rsidRDefault="00F85DF9" w:rsidP="00F85DF9">
            <w:pPr>
              <w:pStyle w:val="CMMBodycopyAB"/>
            </w:pPr>
            <w:r>
              <w:t>VU22261 Design and produce products from a brief</w:t>
            </w:r>
          </w:p>
        </w:tc>
        <w:tc>
          <w:tcPr>
            <w:tcW w:w="2693" w:type="dxa"/>
            <w:tcBorders>
              <w:top w:val="nil"/>
              <w:left w:val="nil"/>
              <w:bottom w:val="single" w:sz="4" w:space="0" w:color="auto"/>
              <w:right w:val="single" w:sz="4" w:space="0" w:color="auto"/>
            </w:tcBorders>
            <w:shd w:val="clear" w:color="auto" w:fill="auto"/>
            <w:vAlign w:val="center"/>
          </w:tcPr>
          <w:p w14:paraId="38D2B3F8" w14:textId="77777777" w:rsidR="00F85DF9" w:rsidRDefault="00F85DF9" w:rsidP="00F85DF9">
            <w:pPr>
              <w:pStyle w:val="CMMBodycopyAB"/>
            </w:pPr>
            <w:r>
              <w:t>Not Equivalent</w:t>
            </w:r>
          </w:p>
          <w:p w14:paraId="064F1188" w14:textId="77777777" w:rsidR="00F85DF9" w:rsidRDefault="00F85DF9" w:rsidP="00F85DF9">
            <w:pPr>
              <w:pStyle w:val="CMMBodycopyAB"/>
            </w:pPr>
            <w:r w:rsidRPr="00343949">
              <w:t>Unit revised and updated. Title changed.</w:t>
            </w:r>
          </w:p>
        </w:tc>
      </w:tr>
      <w:tr w:rsidR="00F85DF9" w14:paraId="73BA572D"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07BFBE7" w14:textId="0C704BEF" w:rsidR="00F85DF9" w:rsidRDefault="003536F5" w:rsidP="00F85DF9">
            <w:pPr>
              <w:pStyle w:val="CMMBodycopyAB"/>
            </w:pPr>
            <w:r>
              <w:t>VU23429</w:t>
            </w:r>
            <w:r w:rsidR="00F85DF9">
              <w:t xml:space="preserve"> Develop a product range to meet market opportunities</w:t>
            </w:r>
          </w:p>
        </w:tc>
        <w:tc>
          <w:tcPr>
            <w:tcW w:w="3685" w:type="dxa"/>
            <w:tcBorders>
              <w:top w:val="nil"/>
              <w:left w:val="nil"/>
              <w:bottom w:val="single" w:sz="4" w:space="0" w:color="auto"/>
              <w:right w:val="single" w:sz="4" w:space="0" w:color="auto"/>
            </w:tcBorders>
            <w:shd w:val="clear" w:color="auto" w:fill="auto"/>
            <w:vAlign w:val="center"/>
          </w:tcPr>
          <w:p w14:paraId="0F7BBC1D" w14:textId="77777777" w:rsidR="00F85DF9" w:rsidRDefault="00F85DF9" w:rsidP="00F85DF9">
            <w:pPr>
              <w:pStyle w:val="CMMBodycopyAB"/>
            </w:pPr>
            <w:r>
              <w:t>VU22262 Develop a product range to meet market opportunities</w:t>
            </w:r>
          </w:p>
        </w:tc>
        <w:tc>
          <w:tcPr>
            <w:tcW w:w="2693" w:type="dxa"/>
            <w:tcBorders>
              <w:top w:val="nil"/>
              <w:left w:val="nil"/>
              <w:bottom w:val="single" w:sz="4" w:space="0" w:color="auto"/>
              <w:right w:val="single" w:sz="4" w:space="0" w:color="auto"/>
            </w:tcBorders>
            <w:shd w:val="clear" w:color="auto" w:fill="auto"/>
            <w:vAlign w:val="center"/>
          </w:tcPr>
          <w:p w14:paraId="18EC6D4B" w14:textId="77777777" w:rsidR="00F85DF9" w:rsidRDefault="00F85DF9" w:rsidP="00F85DF9">
            <w:pPr>
              <w:pStyle w:val="CMMBodycopyAB"/>
            </w:pPr>
            <w:r>
              <w:t>Equivalent</w:t>
            </w:r>
          </w:p>
          <w:p w14:paraId="41299809" w14:textId="77777777" w:rsidR="00F85DF9" w:rsidRDefault="00F85DF9" w:rsidP="00F85DF9">
            <w:pPr>
              <w:pStyle w:val="CMMBodycopyAB"/>
            </w:pPr>
            <w:r w:rsidRPr="00343949">
              <w:t>Unit revised and updated.</w:t>
            </w:r>
          </w:p>
        </w:tc>
      </w:tr>
      <w:tr w:rsidR="00F85DF9" w14:paraId="166028D1"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EAF453E" w14:textId="2126CD92" w:rsidR="00F85DF9" w:rsidRDefault="003536F5" w:rsidP="00F85DF9">
            <w:pPr>
              <w:pStyle w:val="CMMBodycopyAB"/>
            </w:pPr>
            <w:r>
              <w:t>VU23430</w:t>
            </w:r>
            <w:r w:rsidR="00F85DF9">
              <w:t xml:space="preserve"> Develop products incorporating mechanical, electrical and/or digital features</w:t>
            </w:r>
          </w:p>
        </w:tc>
        <w:tc>
          <w:tcPr>
            <w:tcW w:w="3685" w:type="dxa"/>
            <w:tcBorders>
              <w:top w:val="nil"/>
              <w:left w:val="nil"/>
              <w:bottom w:val="single" w:sz="4" w:space="0" w:color="auto"/>
              <w:right w:val="single" w:sz="4" w:space="0" w:color="auto"/>
            </w:tcBorders>
            <w:shd w:val="clear" w:color="auto" w:fill="auto"/>
            <w:vAlign w:val="center"/>
          </w:tcPr>
          <w:p w14:paraId="35004AF1" w14:textId="77777777" w:rsidR="00F85DF9" w:rsidRDefault="00F85DF9" w:rsidP="00F85DF9">
            <w:pPr>
              <w:pStyle w:val="CMMBodycopyAB"/>
            </w:pPr>
            <w:r>
              <w:t>VU22263 Develop products incorporating mechanical/electrical features</w:t>
            </w:r>
          </w:p>
        </w:tc>
        <w:tc>
          <w:tcPr>
            <w:tcW w:w="2693" w:type="dxa"/>
            <w:tcBorders>
              <w:top w:val="nil"/>
              <w:left w:val="nil"/>
              <w:bottom w:val="single" w:sz="4" w:space="0" w:color="auto"/>
              <w:right w:val="single" w:sz="4" w:space="0" w:color="auto"/>
            </w:tcBorders>
            <w:shd w:val="clear" w:color="auto" w:fill="auto"/>
            <w:vAlign w:val="center"/>
          </w:tcPr>
          <w:p w14:paraId="6747DD36" w14:textId="77777777" w:rsidR="00F85DF9" w:rsidRDefault="00F85DF9" w:rsidP="00F85DF9">
            <w:pPr>
              <w:pStyle w:val="CMMBodycopyAB"/>
            </w:pPr>
            <w:r>
              <w:t>Not Equivalent</w:t>
            </w:r>
          </w:p>
          <w:p w14:paraId="4AFE3C67" w14:textId="77777777" w:rsidR="00F85DF9" w:rsidRDefault="00F85DF9" w:rsidP="00F85DF9">
            <w:pPr>
              <w:pStyle w:val="CMMBodycopyAB"/>
            </w:pPr>
            <w:r w:rsidRPr="00343949">
              <w:t>Unit revised and updated. Title changed.</w:t>
            </w:r>
          </w:p>
        </w:tc>
      </w:tr>
    </w:tbl>
    <w:p w14:paraId="55972F8E" w14:textId="3F8B93F3" w:rsidR="00BE36CD" w:rsidRDefault="00BE36CD" w:rsidP="00BE36CD">
      <w:pPr>
        <w:pStyle w:val="CMMBodycopyAB"/>
      </w:pPr>
    </w:p>
    <w:tbl>
      <w:tblPr>
        <w:tblStyle w:val="TableGrid"/>
        <w:tblW w:w="10504" w:type="dxa"/>
        <w:tblInd w:w="-15" w:type="dxa"/>
        <w:tblLayout w:type="fixed"/>
        <w:tblLook w:val="04A0" w:firstRow="1" w:lastRow="0" w:firstColumn="1" w:lastColumn="0" w:noHBand="0" w:noVBand="1"/>
      </w:tblPr>
      <w:tblGrid>
        <w:gridCol w:w="3417"/>
        <w:gridCol w:w="7087"/>
      </w:tblGrid>
      <w:tr w:rsidR="00761074" w:rsidRPr="00E7450B" w14:paraId="4C4AF9DE" w14:textId="77777777" w:rsidTr="00B93E31">
        <w:trPr>
          <w:trHeight w:val="363"/>
        </w:trPr>
        <w:tc>
          <w:tcPr>
            <w:tcW w:w="3417" w:type="dxa"/>
            <w:tcBorders>
              <w:top w:val="nil"/>
              <w:left w:val="nil"/>
              <w:bottom w:val="dotted" w:sz="2" w:space="0" w:color="888B8D" w:themeColor="accent2"/>
              <w:right w:val="dotted" w:sz="4" w:space="0" w:color="888B8D" w:themeColor="accent2"/>
            </w:tcBorders>
            <w:shd w:val="clear" w:color="auto" w:fill="103D64" w:themeFill="text2"/>
          </w:tcPr>
          <w:p w14:paraId="0D3E55E5" w14:textId="2BC2AF56" w:rsidR="00761074" w:rsidRPr="0060010D" w:rsidRDefault="00FB5078" w:rsidP="00BE36CD">
            <w:pPr>
              <w:pStyle w:val="Heading3"/>
              <w:spacing w:before="120" w:after="120"/>
              <w:rPr>
                <w:b/>
                <w:szCs w:val="22"/>
              </w:rPr>
            </w:pPr>
            <w:bookmarkStart w:id="84" w:name="_Toc479845655"/>
            <w:r w:rsidRPr="0060010D">
              <w:rPr>
                <w:b/>
                <w:szCs w:val="22"/>
              </w:rPr>
              <w:br w:type="page"/>
            </w:r>
            <w:bookmarkStart w:id="85" w:name="_Toc99709779"/>
            <w:bookmarkStart w:id="86" w:name="_Toc130826835"/>
            <w:r w:rsidR="00761074" w:rsidRPr="0060010D">
              <w:rPr>
                <w:b/>
                <w:szCs w:val="22"/>
              </w:rPr>
              <w:t>Course outcomes</w:t>
            </w:r>
            <w:bookmarkEnd w:id="84"/>
            <w:bookmarkEnd w:id="85"/>
            <w:bookmarkEnd w:id="86"/>
          </w:p>
        </w:tc>
        <w:tc>
          <w:tcPr>
            <w:tcW w:w="7087" w:type="dxa"/>
            <w:tcBorders>
              <w:top w:val="nil"/>
              <w:left w:val="dotted" w:sz="4" w:space="0" w:color="888B8D" w:themeColor="accent2"/>
              <w:bottom w:val="dotted" w:sz="2" w:space="0" w:color="888B8D" w:themeColor="accent2"/>
            </w:tcBorders>
            <w:shd w:val="clear" w:color="auto" w:fill="103D64" w:themeFill="text2"/>
          </w:tcPr>
          <w:p w14:paraId="2B71EAD7" w14:textId="77777777" w:rsidR="00761074" w:rsidRPr="0060010D" w:rsidRDefault="00761074" w:rsidP="00BE36CD">
            <w:pPr>
              <w:pStyle w:val="VRQAFormSection"/>
              <w:framePr w:hSpace="0" w:wrap="auto" w:vAnchor="margin" w:hAnchor="text" w:xAlign="left" w:yAlign="inline"/>
              <w:spacing w:before="120" w:after="120"/>
              <w:ind w:left="37"/>
              <w:rPr>
                <w:b/>
                <w:sz w:val="22"/>
                <w:szCs w:val="22"/>
              </w:rPr>
            </w:pPr>
            <w:r w:rsidRPr="0060010D">
              <w:rPr>
                <w:b/>
                <w:sz w:val="22"/>
                <w:szCs w:val="22"/>
              </w:rPr>
              <w:t>Standards 5.5, 5.6 and 5.7 AQTF 2021 Standards for Accredited Courses</w:t>
            </w:r>
          </w:p>
        </w:tc>
      </w:tr>
      <w:tr w:rsidR="008006DE" w:rsidRPr="00E7450B" w14:paraId="3DDC993F" w14:textId="77777777" w:rsidTr="00B93E31">
        <w:trPr>
          <w:trHeight w:val="709"/>
        </w:trPr>
        <w:tc>
          <w:tcPr>
            <w:tcW w:w="3417" w:type="dxa"/>
            <w:tcBorders>
              <w:top w:val="dotted" w:sz="2" w:space="0" w:color="888B8D" w:themeColor="accent2"/>
              <w:left w:val="nil"/>
              <w:bottom w:val="dotted" w:sz="2" w:space="0" w:color="888B8D" w:themeColor="accent2"/>
              <w:right w:val="dotted" w:sz="2" w:space="0" w:color="888B8D" w:themeColor="accent2"/>
            </w:tcBorders>
          </w:tcPr>
          <w:p w14:paraId="0F05710D" w14:textId="3111D916" w:rsidR="008006DE" w:rsidRPr="003805BD" w:rsidRDefault="008006DE" w:rsidP="00296D26">
            <w:pPr>
              <w:pStyle w:val="Heading4"/>
            </w:pPr>
            <w:bookmarkStart w:id="87" w:name="_Toc479845656"/>
            <w:bookmarkStart w:id="88" w:name="_Toc130826836"/>
            <w:r w:rsidRPr="003805BD">
              <w:t>4.1 Qualification level</w:t>
            </w:r>
            <w:bookmarkEnd w:id="87"/>
            <w:bookmarkEnd w:id="88"/>
          </w:p>
        </w:tc>
        <w:tc>
          <w:tcPr>
            <w:tcW w:w="7087" w:type="dxa"/>
            <w:tcBorders>
              <w:top w:val="dotted" w:sz="2" w:space="0" w:color="888B8D" w:themeColor="accent2"/>
              <w:left w:val="dotted" w:sz="2" w:space="0" w:color="888B8D" w:themeColor="accent2"/>
              <w:bottom w:val="dotted" w:sz="4" w:space="0" w:color="auto"/>
              <w:right w:val="nil"/>
            </w:tcBorders>
          </w:tcPr>
          <w:p w14:paraId="05CCBD3B" w14:textId="01C0D291" w:rsidR="00A12A07" w:rsidRDefault="007D67B4" w:rsidP="00BE36CD">
            <w:pPr>
              <w:pStyle w:val="CMMBodycopyAB"/>
              <w:spacing w:line="276" w:lineRule="auto"/>
            </w:pPr>
            <w:r w:rsidRPr="007D67B4">
              <w:t xml:space="preserve">The course outcomes of the </w:t>
            </w:r>
            <w:r w:rsidRPr="000F3B9A">
              <w:rPr>
                <w:i/>
                <w:iCs/>
              </w:rPr>
              <w:t>Diploma of Product Design</w:t>
            </w:r>
            <w:r w:rsidRPr="007D67B4">
              <w:t xml:space="preserve"> are consistent with the </w:t>
            </w:r>
            <w:r w:rsidRPr="007D67B4">
              <w:rPr>
                <w:i/>
              </w:rPr>
              <w:t>Australian Qualifications Framework</w:t>
            </w:r>
            <w:r w:rsidRPr="007D67B4">
              <w:t xml:space="preserve"> Level 5 (Di</w:t>
            </w:r>
            <w:r w:rsidR="00B93E31">
              <w:t>ploma)</w:t>
            </w:r>
            <w:r w:rsidRPr="007D67B4">
              <w:t xml:space="preserve"> that qualifies individuals who apply integrated technical and theoretical concepts in a broad range of contexts to undertake advanced skilled or paraprofessional work and as a pathway for further learning.</w:t>
            </w:r>
          </w:p>
          <w:p w14:paraId="09A03134" w14:textId="6BCAFD6F" w:rsidR="000F3B9A" w:rsidRDefault="000F3B9A" w:rsidP="00BE36CD">
            <w:pPr>
              <w:pStyle w:val="CMMBodycopyAB"/>
              <w:spacing w:line="276" w:lineRule="auto"/>
            </w:pPr>
            <w:r w:rsidRPr="000F3B9A">
              <w:t xml:space="preserve">Graduates of the </w:t>
            </w:r>
            <w:r w:rsidRPr="000F3B9A">
              <w:rPr>
                <w:i/>
                <w:iCs/>
                <w:lang w:val="en-GB"/>
              </w:rPr>
              <w:t xml:space="preserve">Diploma of </w:t>
            </w:r>
            <w:r w:rsidRPr="000F3B9A">
              <w:rPr>
                <w:i/>
                <w:iCs/>
              </w:rPr>
              <w:t>Product Design</w:t>
            </w:r>
            <w:r w:rsidRPr="000F3B9A">
              <w:t xml:space="preserve"> will have the technical and theoretical knowledge in the area of work and learning as follows:</w:t>
            </w:r>
          </w:p>
          <w:p w14:paraId="7B0FD4F5" w14:textId="71F12F6E" w:rsidR="00B37F8B" w:rsidRPr="00245EA5" w:rsidRDefault="00B37F8B" w:rsidP="00BE36CD">
            <w:pPr>
              <w:pStyle w:val="CMMListBulletB"/>
              <w:spacing w:line="276" w:lineRule="auto"/>
            </w:pPr>
            <w:r w:rsidRPr="00245EA5">
              <w:lastRenderedPageBreak/>
              <w:t>cognitive and communication skills to identify, analyse, synthesise, and act on information from a range of sources. For example,</w:t>
            </w:r>
            <w:r w:rsidR="0085188D" w:rsidRPr="00245EA5">
              <w:rPr>
                <w:lang w:val="en-US"/>
              </w:rPr>
              <w:t xml:space="preserve"> by interpreting a project brief</w:t>
            </w:r>
            <w:r w:rsidRPr="00245EA5">
              <w:t xml:space="preserve"> </w:t>
            </w:r>
          </w:p>
          <w:p w14:paraId="2969AF38" w14:textId="6C341651" w:rsidR="00B37F8B" w:rsidRPr="0085188D" w:rsidRDefault="00B37F8B" w:rsidP="00BE36CD">
            <w:pPr>
              <w:pStyle w:val="CMMListBulletB"/>
              <w:spacing w:line="276" w:lineRule="auto"/>
            </w:pPr>
            <w:r w:rsidRPr="0085188D">
              <w:t xml:space="preserve">cognitive, technical and communication skills to analyse, plan, design and evaluate approaches to unpredictable problems and/or management requirements. </w:t>
            </w:r>
            <w:r w:rsidRPr="00245EA5">
              <w:t xml:space="preserve">For example, </w:t>
            </w:r>
            <w:r w:rsidR="0085188D" w:rsidRPr="00245EA5">
              <w:rPr>
                <w:lang w:val="en-US"/>
              </w:rPr>
              <w:t xml:space="preserve">by </w:t>
            </w:r>
            <w:r w:rsidR="00245EA5">
              <w:rPr>
                <w:lang w:val="en-US"/>
              </w:rPr>
              <w:t>developing</w:t>
            </w:r>
            <w:r w:rsidR="00245EA5" w:rsidRPr="00245EA5">
              <w:rPr>
                <w:lang w:val="en-US"/>
              </w:rPr>
              <w:t xml:space="preserve"> </w:t>
            </w:r>
            <w:r w:rsidR="0085188D" w:rsidRPr="00245EA5">
              <w:rPr>
                <w:lang w:val="en-US"/>
              </w:rPr>
              <w:t xml:space="preserve">a range of possible approaches to design problems or by </w:t>
            </w:r>
            <w:r w:rsidR="00245EA5">
              <w:rPr>
                <w:lang w:val="en-US"/>
              </w:rPr>
              <w:t>evaluating</w:t>
            </w:r>
            <w:r w:rsidR="00245EA5" w:rsidRPr="00245EA5">
              <w:rPr>
                <w:lang w:val="en-US"/>
              </w:rPr>
              <w:t xml:space="preserve"> </w:t>
            </w:r>
            <w:r w:rsidR="0085188D" w:rsidRPr="00245EA5">
              <w:rPr>
                <w:lang w:val="en-US"/>
              </w:rPr>
              <w:t>the production feasibility of designs.</w:t>
            </w:r>
          </w:p>
          <w:p w14:paraId="5673C6B1" w14:textId="430D00CA" w:rsidR="00B37F8B" w:rsidRPr="00245EA5" w:rsidRDefault="00B37F8B" w:rsidP="00BE36CD">
            <w:pPr>
              <w:pStyle w:val="CMMListBulletB"/>
              <w:spacing w:line="276" w:lineRule="auto"/>
            </w:pPr>
            <w:r w:rsidRPr="00CB077C">
              <w:t xml:space="preserve">specialist technical and creative skills to express ideas and perspectives. </w:t>
            </w:r>
            <w:r w:rsidRPr="003A38C8">
              <w:t xml:space="preserve">For example, </w:t>
            </w:r>
            <w:r w:rsidR="00CB077C" w:rsidRPr="003A38C8">
              <w:rPr>
                <w:lang w:val="en-US"/>
              </w:rPr>
              <w:t>by exploring and applying the creative design process to 3D forms</w:t>
            </w:r>
            <w:r w:rsidRPr="00245EA5">
              <w:t>.</w:t>
            </w:r>
          </w:p>
          <w:p w14:paraId="656985FB" w14:textId="70551517" w:rsidR="000F3B9A" w:rsidRPr="00524D2F" w:rsidRDefault="00B37F8B" w:rsidP="00BE36CD">
            <w:pPr>
              <w:pStyle w:val="CMMListBulletB"/>
              <w:spacing w:line="276" w:lineRule="auto"/>
            </w:pPr>
            <w:r w:rsidRPr="00CB077C">
              <w:rPr>
                <w:lang w:val="en-AU"/>
              </w:rPr>
              <w:t xml:space="preserve">communication skills to transfer knowledge and specialised skills to others and demonstrate understanding of knowledge. </w:t>
            </w:r>
            <w:r w:rsidRPr="003A38C8">
              <w:rPr>
                <w:lang w:val="en-AU"/>
              </w:rPr>
              <w:t xml:space="preserve">For example, </w:t>
            </w:r>
            <w:r w:rsidR="00CB077C" w:rsidRPr="003A38C8">
              <w:rPr>
                <w:lang w:val="en-US"/>
              </w:rPr>
              <w:t>by producing drawings to communicate ideas or through discussing ideas with clients</w:t>
            </w:r>
            <w:r w:rsidRPr="00245EA5">
              <w:rPr>
                <w:lang w:val="en-AU"/>
              </w:rPr>
              <w:t>.</w:t>
            </w:r>
          </w:p>
          <w:p w14:paraId="3E603B4B" w14:textId="05424045" w:rsidR="000F3B9A" w:rsidRPr="000F3B9A" w:rsidRDefault="000F3B9A" w:rsidP="00BE36CD">
            <w:pPr>
              <w:pStyle w:val="CMMBodycopyAB"/>
              <w:spacing w:line="276" w:lineRule="auto"/>
            </w:pPr>
            <w:r w:rsidRPr="000F3B9A">
              <w:t xml:space="preserve">Graduates of the </w:t>
            </w:r>
            <w:r w:rsidRPr="000F3B9A">
              <w:rPr>
                <w:i/>
                <w:iCs/>
              </w:rPr>
              <w:t>Diploma of Product Design</w:t>
            </w:r>
            <w:r w:rsidRPr="000F3B9A">
              <w:t xml:space="preserve"> will demonstrate the application of knowledge and skills as follows:</w:t>
            </w:r>
          </w:p>
          <w:p w14:paraId="60F2E40E" w14:textId="034F2F5B" w:rsidR="00B37F8B" w:rsidRPr="003A38C8" w:rsidRDefault="00B37F8B" w:rsidP="00BE36CD">
            <w:pPr>
              <w:pStyle w:val="CMMListBulletB"/>
              <w:spacing w:line="276" w:lineRule="auto"/>
            </w:pPr>
            <w:r w:rsidRPr="00524D2F">
              <w:t xml:space="preserve">with depth in some areas of specialisation in known or changing contexts. </w:t>
            </w:r>
            <w:r w:rsidRPr="003A38C8">
              <w:t xml:space="preserve">For example, </w:t>
            </w:r>
            <w:r w:rsidR="007508CF" w:rsidRPr="003A38C8">
              <w:rPr>
                <w:lang w:val="en-US"/>
              </w:rPr>
              <w:t>by producing designs to meet changing market contexts</w:t>
            </w:r>
            <w:r w:rsidRPr="003A38C8">
              <w:t>.</w:t>
            </w:r>
          </w:p>
          <w:p w14:paraId="6123EA4A" w14:textId="52E86AB8" w:rsidR="00B37F8B" w:rsidRPr="003A38C8" w:rsidRDefault="00B37F8B" w:rsidP="00BE36CD">
            <w:pPr>
              <w:pStyle w:val="CMMListBulletB"/>
              <w:spacing w:line="276" w:lineRule="auto"/>
            </w:pPr>
            <w:r w:rsidRPr="004F3AB5">
              <w:t xml:space="preserve">to transfer and apply theoretical concepts and/or technical and/or creative skills in a range of situations. </w:t>
            </w:r>
            <w:r w:rsidRPr="003A38C8">
              <w:t xml:space="preserve">For example, </w:t>
            </w:r>
            <w:r w:rsidR="004F3AB5" w:rsidRPr="003A38C8">
              <w:rPr>
                <w:lang w:val="en-US"/>
              </w:rPr>
              <w:t>by designing sustainable products in a changing environment</w:t>
            </w:r>
            <w:r w:rsidR="00BB1CA4">
              <w:rPr>
                <w:lang w:val="en-US"/>
              </w:rPr>
              <w:t>.</w:t>
            </w:r>
          </w:p>
          <w:p w14:paraId="39E006BA" w14:textId="3FD9E844" w:rsidR="00B37F8B" w:rsidRPr="00BB1CA4" w:rsidRDefault="00B37F8B" w:rsidP="00BE36CD">
            <w:pPr>
              <w:pStyle w:val="CMMListBulletB"/>
              <w:spacing w:line="276" w:lineRule="auto"/>
            </w:pPr>
            <w:r w:rsidRPr="00BB1CA4">
              <w:t>with personal responsibility and autonomy in performing complex technical operations with responsibility for own outputs in relation to broad parameters for quantity and quality. For example,</w:t>
            </w:r>
            <w:r w:rsidR="004029E9" w:rsidRPr="00BB1CA4">
              <w:rPr>
                <w:rFonts w:ascii="Times New Roman" w:hAnsi="Times New Roman"/>
                <w:sz w:val="24"/>
              </w:rPr>
              <w:t xml:space="preserve"> </w:t>
            </w:r>
            <w:r w:rsidR="004029E9" w:rsidRPr="00BB1CA4">
              <w:rPr>
                <w:lang w:val="en-US"/>
              </w:rPr>
              <w:t>by researching and applying new techniques in design and production</w:t>
            </w:r>
            <w:r w:rsidR="00BB1CA4">
              <w:rPr>
                <w:lang w:val="en-US"/>
              </w:rPr>
              <w:t xml:space="preserve"> of models</w:t>
            </w:r>
            <w:r w:rsidRPr="00BB1CA4">
              <w:t>.</w:t>
            </w:r>
          </w:p>
          <w:p w14:paraId="0CCF8663" w14:textId="39600460" w:rsidR="000F3B9A" w:rsidRPr="00BB1CA4" w:rsidRDefault="00B37F8B" w:rsidP="00BE36CD">
            <w:pPr>
              <w:pStyle w:val="CMMListBulletB"/>
              <w:spacing w:line="276" w:lineRule="auto"/>
            </w:pPr>
            <w:r w:rsidRPr="00A833CC">
              <w:t>with initiative and judgment to organise the work of self and plan, coordinate and evaluate the work of others within broad but generally well-defined parameters. For example,</w:t>
            </w:r>
            <w:r w:rsidR="00A833CC">
              <w:t xml:space="preserve"> </w:t>
            </w:r>
            <w:r w:rsidR="00A833CC" w:rsidRPr="00BB1CA4">
              <w:rPr>
                <w:lang w:val="en-US"/>
              </w:rPr>
              <w:t>working with fellow designers and technicians to realise a design.</w:t>
            </w:r>
            <w:r w:rsidRPr="00BB1CA4">
              <w:t xml:space="preserve"> </w:t>
            </w:r>
          </w:p>
          <w:p w14:paraId="5ECEC807" w14:textId="38C14F91" w:rsidR="00294C65" w:rsidRPr="00402902" w:rsidRDefault="000F3B9A" w:rsidP="00BE36CD">
            <w:pPr>
              <w:pStyle w:val="CMMBodycopyAB"/>
              <w:spacing w:line="276" w:lineRule="auto"/>
              <w:rPr>
                <w:highlight w:val="green"/>
              </w:rPr>
            </w:pPr>
            <w:r w:rsidRPr="000F3B9A">
              <w:t xml:space="preserve">The Volume of Learning for the Diploma of </w:t>
            </w:r>
            <w:r w:rsidR="001056B0">
              <w:t>Product Design</w:t>
            </w:r>
            <w:r w:rsidRPr="000F3B9A">
              <w:t xml:space="preserve"> is consistent with the </w:t>
            </w:r>
            <w:r w:rsidRPr="000F3B9A">
              <w:rPr>
                <w:i/>
              </w:rPr>
              <w:t>Australian Qualifications Framework</w:t>
            </w:r>
            <w:r w:rsidRPr="000F3B9A">
              <w:t xml:space="preserve"> Level 5 (Diploma) which is typically 1 - 2 years.</w:t>
            </w:r>
            <w:r w:rsidR="00294C65">
              <w:t xml:space="preserve"> This incorporates structured training delivery and opportunities for practice and reinforcement of skills including, self-directed study, research, project work and written assignments.</w:t>
            </w:r>
          </w:p>
        </w:tc>
      </w:tr>
      <w:tr w:rsidR="00AC1758" w:rsidRPr="00E7450B" w14:paraId="0EB89E8A" w14:textId="77777777" w:rsidTr="00B93E31">
        <w:trPr>
          <w:trHeight w:val="1848"/>
        </w:trPr>
        <w:tc>
          <w:tcPr>
            <w:tcW w:w="3417" w:type="dxa"/>
            <w:tcBorders>
              <w:top w:val="dotted" w:sz="2" w:space="0" w:color="888B8D" w:themeColor="accent2"/>
              <w:left w:val="nil"/>
              <w:bottom w:val="dotted" w:sz="4" w:space="0" w:color="888B8D"/>
              <w:right w:val="dotted" w:sz="2" w:space="0" w:color="888B8D" w:themeColor="accent2"/>
            </w:tcBorders>
          </w:tcPr>
          <w:p w14:paraId="0D20F993" w14:textId="37CC8DC3" w:rsidR="00AC1758" w:rsidRPr="003805BD" w:rsidRDefault="00AC1758" w:rsidP="00296D26">
            <w:pPr>
              <w:pStyle w:val="Heading4"/>
            </w:pPr>
            <w:bookmarkStart w:id="89" w:name="_Toc130826837"/>
            <w:r>
              <w:lastRenderedPageBreak/>
              <w:t>4.2 Foundation skills</w:t>
            </w:r>
            <w:bookmarkEnd w:id="89"/>
          </w:p>
        </w:tc>
        <w:tc>
          <w:tcPr>
            <w:tcW w:w="7087" w:type="dxa"/>
            <w:tcBorders>
              <w:top w:val="dotted" w:sz="4" w:space="0" w:color="auto"/>
              <w:left w:val="dotted" w:sz="2" w:space="0" w:color="888B8D" w:themeColor="accent2"/>
              <w:bottom w:val="dotted" w:sz="4" w:space="0" w:color="888B8D"/>
              <w:right w:val="nil"/>
            </w:tcBorders>
          </w:tcPr>
          <w:p w14:paraId="45134130" w14:textId="4F40DF72" w:rsidR="00AC1758" w:rsidRPr="001D6557" w:rsidRDefault="000F3B9A" w:rsidP="00BE36CD">
            <w:pPr>
              <w:pStyle w:val="CMMBodycopyAB"/>
              <w:spacing w:line="276" w:lineRule="auto"/>
            </w:pPr>
            <w:r w:rsidRPr="000F3B9A">
              <w:t xml:space="preserve">Foundation skills essential to performance are detailed in each unit of competency within the </w:t>
            </w:r>
            <w:r w:rsidRPr="000F3B9A">
              <w:rPr>
                <w:i/>
              </w:rPr>
              <w:t>Diploma of Product Design</w:t>
            </w:r>
            <w:r w:rsidRPr="000F3B9A">
              <w:t>. Foundation skill requirements, where not explicit in the performance criteria, are stated in the ‘Foundation Skills’ field of the units of competency.</w:t>
            </w:r>
          </w:p>
        </w:tc>
      </w:tr>
      <w:tr w:rsidR="00AC1758" w:rsidRPr="00E7450B" w14:paraId="22AC1025" w14:textId="77777777" w:rsidTr="00B93E31">
        <w:trPr>
          <w:trHeight w:val="841"/>
        </w:trPr>
        <w:tc>
          <w:tcPr>
            <w:tcW w:w="3417" w:type="dxa"/>
            <w:tcBorders>
              <w:top w:val="dotted" w:sz="4" w:space="0" w:color="888B8D"/>
              <w:left w:val="nil"/>
              <w:bottom w:val="dotted" w:sz="2" w:space="0" w:color="888B8D" w:themeColor="accent2"/>
              <w:right w:val="dotted" w:sz="2" w:space="0" w:color="888B8D" w:themeColor="accent2"/>
            </w:tcBorders>
          </w:tcPr>
          <w:p w14:paraId="44C6B719" w14:textId="5177E790" w:rsidR="00AC1758" w:rsidRPr="00DB78CF" w:rsidRDefault="00AC1758" w:rsidP="00296D26">
            <w:pPr>
              <w:pStyle w:val="Heading4"/>
            </w:pPr>
            <w:bookmarkStart w:id="90" w:name="_Toc130826838"/>
            <w:r w:rsidRPr="00DB78CF">
              <w:t xml:space="preserve">4.3 </w:t>
            </w:r>
            <w:bookmarkStart w:id="91" w:name="_Toc479845658"/>
            <w:r w:rsidRPr="00DB78CF">
              <w:t>Recognition given to the course</w:t>
            </w:r>
            <w:bookmarkEnd w:id="91"/>
            <w:r w:rsidRPr="00DB78CF">
              <w:t xml:space="preserve"> (if applicable)</w:t>
            </w:r>
            <w:bookmarkEnd w:id="90"/>
          </w:p>
        </w:tc>
        <w:tc>
          <w:tcPr>
            <w:tcW w:w="7087" w:type="dxa"/>
            <w:tcBorders>
              <w:top w:val="dotted" w:sz="4" w:space="0" w:color="888B8D"/>
              <w:left w:val="dotted" w:sz="2" w:space="0" w:color="888B8D" w:themeColor="accent2"/>
              <w:bottom w:val="dotted" w:sz="2" w:space="0" w:color="888B8D" w:themeColor="accent2"/>
              <w:right w:val="nil"/>
            </w:tcBorders>
          </w:tcPr>
          <w:p w14:paraId="166B0503" w14:textId="315282A8" w:rsidR="00AC1758" w:rsidRPr="00E7450B" w:rsidRDefault="003140B6" w:rsidP="00BE36CD">
            <w:pPr>
              <w:pStyle w:val="CMMBodycopyAB"/>
              <w:spacing w:line="276" w:lineRule="auto"/>
            </w:pPr>
            <w:r w:rsidRPr="003140B6">
              <w:t>Not applicable.</w:t>
            </w:r>
          </w:p>
        </w:tc>
      </w:tr>
      <w:tr w:rsidR="00AC1758" w:rsidRPr="00E7450B" w14:paraId="43ED5014" w14:textId="77777777" w:rsidTr="00B93E31">
        <w:trPr>
          <w:trHeight w:val="574"/>
        </w:trPr>
        <w:tc>
          <w:tcPr>
            <w:tcW w:w="3417" w:type="dxa"/>
            <w:tcBorders>
              <w:top w:val="dotted" w:sz="2" w:space="0" w:color="888B8D" w:themeColor="accent2"/>
              <w:left w:val="nil"/>
              <w:bottom w:val="dotted" w:sz="2" w:space="0" w:color="888B8D" w:themeColor="accent2"/>
              <w:right w:val="dotted" w:sz="2" w:space="0" w:color="888B8D" w:themeColor="accent2"/>
            </w:tcBorders>
          </w:tcPr>
          <w:p w14:paraId="7437D60C" w14:textId="53C1453C" w:rsidR="00AC1758" w:rsidRPr="006C22BE" w:rsidRDefault="00AC1758" w:rsidP="00296D26">
            <w:pPr>
              <w:pStyle w:val="Heading4"/>
            </w:pPr>
            <w:bookmarkStart w:id="92" w:name="_Toc479845659"/>
            <w:bookmarkStart w:id="93" w:name="_Toc130826839"/>
            <w:r w:rsidRPr="00D05DFD">
              <w:t>4.4</w:t>
            </w:r>
            <w:r w:rsidRPr="006C22BE">
              <w:t xml:space="preserve"> </w:t>
            </w:r>
            <w:r w:rsidRPr="006C22BE">
              <w:rPr>
                <w:rStyle w:val="Heading4Char"/>
                <w:b/>
                <w:bCs/>
              </w:rPr>
              <w:t>Licensing/regulatory requirements</w:t>
            </w:r>
            <w:bookmarkEnd w:id="92"/>
            <w:r w:rsidRPr="006C22BE">
              <w:rPr>
                <w:rStyle w:val="Heading4Char"/>
                <w:b/>
                <w:bCs/>
              </w:rPr>
              <w:t xml:space="preserve"> (if applicable)</w:t>
            </w:r>
            <w:bookmarkEnd w:id="93"/>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1D1B85EB" w14:textId="2886CB42" w:rsidR="00CA4D92" w:rsidRPr="00D33DF0" w:rsidRDefault="00D33DF0" w:rsidP="00BE36CD">
            <w:pPr>
              <w:pStyle w:val="CMMBodycopyAB"/>
              <w:spacing w:line="276" w:lineRule="auto"/>
            </w:pPr>
            <w:r w:rsidRPr="00D33DF0">
              <w:t>There is no licensed or regulated outcome for this course.</w:t>
            </w:r>
          </w:p>
        </w:tc>
      </w:tr>
      <w:tr w:rsidR="00080194" w:rsidRPr="00E7450B" w14:paraId="0995F888" w14:textId="77777777" w:rsidTr="00B93E31">
        <w:trPr>
          <w:trHeight w:val="363"/>
        </w:trPr>
        <w:tc>
          <w:tcPr>
            <w:tcW w:w="3417" w:type="dxa"/>
            <w:tcBorders>
              <w:top w:val="nil"/>
              <w:left w:val="nil"/>
              <w:bottom w:val="nil"/>
              <w:right w:val="dotted" w:sz="4" w:space="0" w:color="888B8D" w:themeColor="accent2"/>
            </w:tcBorders>
            <w:shd w:val="clear" w:color="auto" w:fill="103D64" w:themeFill="text2"/>
          </w:tcPr>
          <w:p w14:paraId="70BD79C8" w14:textId="07E66421" w:rsidR="00080194" w:rsidRPr="00BE36CD" w:rsidRDefault="00080194" w:rsidP="00BE36CD">
            <w:pPr>
              <w:pStyle w:val="Heading3"/>
              <w:spacing w:before="120" w:after="120"/>
              <w:ind w:right="40"/>
              <w:rPr>
                <w:b/>
                <w:szCs w:val="22"/>
              </w:rPr>
            </w:pPr>
            <w:bookmarkStart w:id="94" w:name="_Toc479845660"/>
            <w:bookmarkStart w:id="95" w:name="_Toc130826840"/>
            <w:bookmarkStart w:id="96" w:name="_Hlk97310139"/>
            <w:r w:rsidRPr="00BE36CD">
              <w:rPr>
                <w:b/>
                <w:szCs w:val="22"/>
              </w:rPr>
              <w:t>Course rules</w:t>
            </w:r>
            <w:bookmarkEnd w:id="94"/>
            <w:bookmarkEnd w:id="95"/>
          </w:p>
        </w:tc>
        <w:tc>
          <w:tcPr>
            <w:tcW w:w="7087" w:type="dxa"/>
            <w:tcBorders>
              <w:top w:val="nil"/>
              <w:left w:val="dotted" w:sz="4" w:space="0" w:color="888B8D" w:themeColor="accent2"/>
              <w:bottom w:val="nil"/>
              <w:right w:val="nil"/>
            </w:tcBorders>
            <w:shd w:val="clear" w:color="auto" w:fill="103D64" w:themeFill="text2"/>
          </w:tcPr>
          <w:p w14:paraId="2FF5F3C7" w14:textId="36A404E6" w:rsidR="00080194" w:rsidRPr="00BE36CD" w:rsidRDefault="00080194" w:rsidP="00BE36CD">
            <w:pPr>
              <w:pStyle w:val="VRQAFormSection"/>
              <w:framePr w:hSpace="0" w:wrap="auto" w:vAnchor="margin" w:hAnchor="text" w:xAlign="left" w:yAlign="inline"/>
              <w:spacing w:before="120" w:after="120"/>
              <w:ind w:left="37" w:right="40"/>
              <w:rPr>
                <w:b/>
                <w:sz w:val="22"/>
                <w:szCs w:val="22"/>
              </w:rPr>
            </w:pPr>
            <w:r w:rsidRPr="00BE36CD">
              <w:rPr>
                <w:b/>
                <w:sz w:val="22"/>
                <w:szCs w:val="22"/>
              </w:rPr>
              <w:t>Standards</w:t>
            </w:r>
            <w:r w:rsidR="00CE1A74" w:rsidRPr="00BE36CD">
              <w:rPr>
                <w:b/>
                <w:sz w:val="22"/>
                <w:szCs w:val="22"/>
              </w:rPr>
              <w:t xml:space="preserve"> 5.8</w:t>
            </w:r>
            <w:r w:rsidR="00DC65F1" w:rsidRPr="00BE36CD">
              <w:rPr>
                <w:b/>
                <w:sz w:val="22"/>
                <w:szCs w:val="22"/>
              </w:rPr>
              <w:t xml:space="preserve"> and</w:t>
            </w:r>
            <w:r w:rsidR="00CE1A74" w:rsidRPr="00BE36CD">
              <w:rPr>
                <w:b/>
                <w:sz w:val="22"/>
                <w:szCs w:val="22"/>
              </w:rPr>
              <w:t xml:space="preserve"> 5.9</w:t>
            </w:r>
            <w:r w:rsidRPr="00BE36CD">
              <w:rPr>
                <w:b/>
                <w:sz w:val="22"/>
                <w:szCs w:val="22"/>
              </w:rPr>
              <w:t xml:space="preserve"> AQTF </w:t>
            </w:r>
            <w:r w:rsidR="000C7BDD" w:rsidRPr="00BE36CD">
              <w:rPr>
                <w:b/>
                <w:sz w:val="22"/>
                <w:szCs w:val="22"/>
              </w:rPr>
              <w:t xml:space="preserve">2021 </w:t>
            </w:r>
            <w:r w:rsidRPr="00BE36CD">
              <w:rPr>
                <w:b/>
                <w:sz w:val="22"/>
                <w:szCs w:val="22"/>
              </w:rPr>
              <w:t>Standards for Accredited Courses</w:t>
            </w:r>
          </w:p>
        </w:tc>
      </w:tr>
      <w:tr w:rsidR="00080194" w:rsidRPr="00E7450B" w14:paraId="2DB5BCE4" w14:textId="77777777" w:rsidTr="00B93E31">
        <w:trPr>
          <w:trHeight w:val="363"/>
        </w:trPr>
        <w:tc>
          <w:tcPr>
            <w:tcW w:w="3417" w:type="dxa"/>
            <w:tcBorders>
              <w:top w:val="nil"/>
              <w:left w:val="nil"/>
              <w:bottom w:val="dotted" w:sz="2" w:space="0" w:color="888B8D" w:themeColor="accent2"/>
              <w:right w:val="dotted" w:sz="2" w:space="0" w:color="888B8D" w:themeColor="accent2"/>
            </w:tcBorders>
          </w:tcPr>
          <w:p w14:paraId="74D9B4E2" w14:textId="48683A53" w:rsidR="009F36D6" w:rsidRPr="00DB78CF" w:rsidRDefault="009F36D6" w:rsidP="00296D26">
            <w:pPr>
              <w:pStyle w:val="Heading4"/>
            </w:pPr>
            <w:bookmarkStart w:id="97" w:name="_Toc479845661"/>
            <w:bookmarkStart w:id="98" w:name="_Toc130826841"/>
            <w:bookmarkEnd w:id="96"/>
            <w:r w:rsidRPr="00DB78CF">
              <w:t>5.1 Course structure</w:t>
            </w:r>
            <w:bookmarkEnd w:id="97"/>
            <w:bookmarkEnd w:id="98"/>
            <w:r w:rsidRPr="00DB78CF">
              <w:t xml:space="preserve"> </w:t>
            </w:r>
          </w:p>
          <w:p w14:paraId="5061ED1B" w14:textId="77777777" w:rsidR="00080194" w:rsidRPr="00E7450B" w:rsidRDefault="00080194" w:rsidP="00BF30F4">
            <w:pPr>
              <w:pStyle w:val="VRQAIntro"/>
              <w:spacing w:before="60" w:after="0"/>
              <w:rPr>
                <w:sz w:val="18"/>
                <w:szCs w:val="18"/>
              </w:rPr>
            </w:pPr>
          </w:p>
        </w:tc>
        <w:tc>
          <w:tcPr>
            <w:tcW w:w="7087" w:type="dxa"/>
            <w:tcBorders>
              <w:top w:val="nil"/>
              <w:left w:val="dotted" w:sz="2" w:space="0" w:color="888B8D" w:themeColor="accent2"/>
              <w:bottom w:val="dotted" w:sz="2" w:space="0" w:color="888B8D" w:themeColor="accent2"/>
              <w:right w:val="nil"/>
            </w:tcBorders>
          </w:tcPr>
          <w:p w14:paraId="369C584D" w14:textId="1F9915FA" w:rsidR="009B4F80" w:rsidRPr="009B4F80" w:rsidRDefault="009B4F80" w:rsidP="00BE36CD">
            <w:pPr>
              <w:pStyle w:val="CMMBodycopyAB"/>
              <w:spacing w:line="276" w:lineRule="auto"/>
            </w:pPr>
            <w:r w:rsidRPr="009B4F80">
              <w:t xml:space="preserve">To achieve the qualification </w:t>
            </w:r>
            <w:r w:rsidR="004D45A5" w:rsidRPr="001B33D3">
              <w:rPr>
                <w:i/>
                <w:iCs/>
              </w:rPr>
              <w:t>22622VIC</w:t>
            </w:r>
            <w:r w:rsidRPr="009B4F80">
              <w:rPr>
                <w:i/>
              </w:rPr>
              <w:t xml:space="preserve"> Diploma of Product Design</w:t>
            </w:r>
            <w:r w:rsidRPr="009B4F80">
              <w:t xml:space="preserve"> the learner must successfully complete a total of 2</w:t>
            </w:r>
            <w:r w:rsidR="00B63D52">
              <w:t>4</w:t>
            </w:r>
            <w:r w:rsidRPr="009B4F80">
              <w:t xml:space="preserve"> units comprising:</w:t>
            </w:r>
          </w:p>
          <w:p w14:paraId="26F45F09" w14:textId="7EA222F8" w:rsidR="009B4F80" w:rsidRPr="009B4F80" w:rsidRDefault="00FD48A0" w:rsidP="00156739">
            <w:pPr>
              <w:pStyle w:val="CMMBodycopyAB"/>
              <w:numPr>
                <w:ilvl w:val="0"/>
                <w:numId w:val="14"/>
              </w:numPr>
              <w:spacing w:line="276" w:lineRule="auto"/>
            </w:pPr>
            <w:r>
              <w:t>Seven</w:t>
            </w:r>
            <w:r w:rsidR="009B4F80">
              <w:t>teen</w:t>
            </w:r>
            <w:r w:rsidR="009B4F80" w:rsidRPr="009B4F80">
              <w:t xml:space="preserve"> (1</w:t>
            </w:r>
            <w:r>
              <w:t>7</w:t>
            </w:r>
            <w:r w:rsidR="009B4F80" w:rsidRPr="009B4F80">
              <w:t>) core units</w:t>
            </w:r>
          </w:p>
          <w:p w14:paraId="07EEA6AD" w14:textId="2A7CFEC3" w:rsidR="009B4F80" w:rsidRPr="00C822E5" w:rsidRDefault="001D4EEA" w:rsidP="00156739">
            <w:pPr>
              <w:pStyle w:val="CMMBodycopyAB"/>
              <w:numPr>
                <w:ilvl w:val="0"/>
                <w:numId w:val="14"/>
              </w:numPr>
              <w:spacing w:line="276" w:lineRule="auto"/>
            </w:pPr>
            <w:r>
              <w:t>Seven</w:t>
            </w:r>
            <w:r w:rsidR="009B4F80" w:rsidRPr="00C822E5">
              <w:t xml:space="preserve"> (</w:t>
            </w:r>
            <w:r>
              <w:t>7</w:t>
            </w:r>
            <w:r w:rsidR="009B4F80" w:rsidRPr="00C822E5">
              <w:t>) elective units, consisting of:</w:t>
            </w:r>
          </w:p>
          <w:p w14:paraId="1C98A507" w14:textId="75DF11E2" w:rsidR="00B245A6" w:rsidRPr="00C822E5" w:rsidRDefault="00B245A6" w:rsidP="00156739">
            <w:pPr>
              <w:pStyle w:val="CMMBodycopyAB"/>
              <w:numPr>
                <w:ilvl w:val="1"/>
                <w:numId w:val="14"/>
              </w:numPr>
              <w:spacing w:line="276" w:lineRule="auto"/>
            </w:pPr>
            <w:r w:rsidRPr="00C822E5">
              <w:t>at least one (1) unit from the Elective Group A</w:t>
            </w:r>
            <w:r w:rsidR="002044A5">
              <w:t xml:space="preserve"> - </w:t>
            </w:r>
            <w:r w:rsidR="002044A5" w:rsidRPr="002044A5">
              <w:t>3D Printing</w:t>
            </w:r>
            <w:r w:rsidR="00294C65">
              <w:t>, and</w:t>
            </w:r>
          </w:p>
          <w:p w14:paraId="697CFC7C" w14:textId="66BF9EAD" w:rsidR="009B4F80" w:rsidRPr="00C822E5" w:rsidRDefault="009B4F80" w:rsidP="00156739">
            <w:pPr>
              <w:pStyle w:val="CMMBodycopyAB"/>
              <w:numPr>
                <w:ilvl w:val="1"/>
                <w:numId w:val="14"/>
              </w:numPr>
              <w:spacing w:line="276" w:lineRule="auto"/>
            </w:pPr>
            <w:r w:rsidRPr="00C822E5">
              <w:t>at least</w:t>
            </w:r>
            <w:r w:rsidR="00B63D52">
              <w:t xml:space="preserve"> four</w:t>
            </w:r>
            <w:r w:rsidRPr="00C822E5">
              <w:t xml:space="preserve"> (</w:t>
            </w:r>
            <w:r w:rsidR="001D4EEA">
              <w:t>4</w:t>
            </w:r>
            <w:r w:rsidRPr="00C822E5">
              <w:t>) unit</w:t>
            </w:r>
            <w:r w:rsidR="00B63D52">
              <w:t>s</w:t>
            </w:r>
            <w:r w:rsidRPr="00C822E5">
              <w:t xml:space="preserve"> from the </w:t>
            </w:r>
            <w:r w:rsidR="002044A5">
              <w:t xml:space="preserve">Elective Group B - </w:t>
            </w:r>
            <w:r w:rsidR="00626DB8">
              <w:t>General E</w:t>
            </w:r>
            <w:r w:rsidRPr="00C822E5">
              <w:t>lectives</w:t>
            </w:r>
            <w:r w:rsidR="00294C65">
              <w:t>, and</w:t>
            </w:r>
          </w:p>
          <w:p w14:paraId="7AEEFF61" w14:textId="23E3D148" w:rsidR="009B4F80" w:rsidRPr="00C822E5" w:rsidRDefault="009B4F80" w:rsidP="00156739">
            <w:pPr>
              <w:pStyle w:val="CMMBodycopyAB"/>
              <w:numPr>
                <w:ilvl w:val="1"/>
                <w:numId w:val="14"/>
              </w:numPr>
              <w:spacing w:line="276" w:lineRule="auto"/>
            </w:pPr>
            <w:r w:rsidRPr="00C822E5">
              <w:t>up to t</w:t>
            </w:r>
            <w:r w:rsidR="00B63D52">
              <w:t>wo</w:t>
            </w:r>
            <w:r w:rsidRPr="00C822E5">
              <w:t xml:space="preserve"> (</w:t>
            </w:r>
            <w:r w:rsidR="001D4EEA">
              <w:t>2</w:t>
            </w:r>
            <w:r w:rsidRPr="00C822E5">
              <w:t xml:space="preserve">) units </w:t>
            </w:r>
            <w:r w:rsidR="00294C65">
              <w:t xml:space="preserve">which </w:t>
            </w:r>
            <w:r w:rsidRPr="00C822E5">
              <w:t>may be from</w:t>
            </w:r>
            <w:r w:rsidR="00626DB8">
              <w:t xml:space="preserve"> any of</w:t>
            </w:r>
            <w:r w:rsidRPr="00C822E5">
              <w:t xml:space="preserve"> the electives listed below</w:t>
            </w:r>
            <w:r w:rsidR="002044A5">
              <w:t xml:space="preserve"> (Group A and/or B)</w:t>
            </w:r>
            <w:r w:rsidRPr="00C822E5">
              <w:t>, any endorsed Training Package or accredited course – these units must be relevant to the work outcome and maintain the overall AQF integrity of this qualification.</w:t>
            </w:r>
          </w:p>
          <w:p w14:paraId="57D1FBCD" w14:textId="3DC82061" w:rsidR="003C638F" w:rsidRPr="003C638F" w:rsidRDefault="009B4F80" w:rsidP="00BE36CD">
            <w:pPr>
              <w:pStyle w:val="CMMBodycopyAB"/>
              <w:spacing w:line="276" w:lineRule="auto"/>
            </w:pPr>
            <w:r w:rsidRPr="009B4F80">
              <w:t>Where the full course is not completed, a VET Statement of Attainment will be issued for each unit successfully completed.</w:t>
            </w:r>
          </w:p>
        </w:tc>
      </w:tr>
    </w:tbl>
    <w:p w14:paraId="45D21124" w14:textId="3497F235" w:rsidR="00A35DE0" w:rsidRDefault="00A35DE0"/>
    <w:tbl>
      <w:tblPr>
        <w:tblStyle w:val="TableGrid"/>
        <w:tblW w:w="10500" w:type="dxa"/>
        <w:tblInd w:w="-10" w:type="dxa"/>
        <w:tblLayout w:type="fixed"/>
        <w:tblLook w:val="04A0" w:firstRow="1" w:lastRow="0" w:firstColumn="1" w:lastColumn="0" w:noHBand="0" w:noVBand="1"/>
      </w:tblPr>
      <w:tblGrid>
        <w:gridCol w:w="1711"/>
        <w:gridCol w:w="4962"/>
        <w:gridCol w:w="1417"/>
        <w:gridCol w:w="1276"/>
        <w:gridCol w:w="1134"/>
      </w:tblGrid>
      <w:tr w:rsidR="00A572D9" w:rsidRPr="00E7450B" w14:paraId="0DCE041E" w14:textId="77777777" w:rsidTr="00B93E31">
        <w:trPr>
          <w:trHeight w:val="1090"/>
          <w:tblHeader/>
        </w:trPr>
        <w:tc>
          <w:tcPr>
            <w:tcW w:w="1711" w:type="dxa"/>
            <w:tcBorders>
              <w:top w:val="nil"/>
              <w:left w:val="nil"/>
              <w:bottom w:val="nil"/>
              <w:right w:val="dotted" w:sz="4" w:space="0" w:color="888B8D" w:themeColor="accent2"/>
            </w:tcBorders>
            <w:shd w:val="clear" w:color="auto" w:fill="103D64"/>
            <w:vAlign w:val="center"/>
          </w:tcPr>
          <w:p w14:paraId="28297FEA" w14:textId="69ED0B29" w:rsidR="00A572D9" w:rsidRPr="00BE36CD" w:rsidRDefault="00A572D9" w:rsidP="00A572D9">
            <w:pPr>
              <w:pStyle w:val="VRQAIntro"/>
              <w:tabs>
                <w:tab w:val="clear" w:pos="160"/>
                <w:tab w:val="left" w:pos="51"/>
              </w:tabs>
              <w:spacing w:before="60" w:after="0"/>
              <w:rPr>
                <w:color w:val="FFFFFF" w:themeColor="background1"/>
                <w:sz w:val="22"/>
                <w:szCs w:val="22"/>
              </w:rPr>
            </w:pPr>
            <w:bookmarkStart w:id="99" w:name="_Hlk118138773"/>
            <w:r w:rsidRPr="00BE36CD">
              <w:rPr>
                <w:b/>
                <w:bCs/>
                <w:color w:val="FFFFFF" w:themeColor="background1"/>
                <w:sz w:val="22"/>
                <w:szCs w:val="22"/>
              </w:rPr>
              <w:t>Unit of competency code</w:t>
            </w:r>
          </w:p>
        </w:tc>
        <w:tc>
          <w:tcPr>
            <w:tcW w:w="4962" w:type="dxa"/>
            <w:tcBorders>
              <w:top w:val="nil"/>
              <w:left w:val="dotted" w:sz="4" w:space="0" w:color="888B8D" w:themeColor="accent2"/>
              <w:bottom w:val="nil"/>
              <w:right w:val="dotted" w:sz="4" w:space="0" w:color="888B8D" w:themeColor="accent2"/>
            </w:tcBorders>
            <w:shd w:val="clear" w:color="auto" w:fill="103D64"/>
            <w:vAlign w:val="center"/>
          </w:tcPr>
          <w:p w14:paraId="5B1CF81E" w14:textId="3D09B74B" w:rsidR="00A572D9" w:rsidRPr="00BE36CD" w:rsidRDefault="00A572D9" w:rsidP="00A572D9">
            <w:pPr>
              <w:pStyle w:val="VRQAIntro"/>
              <w:tabs>
                <w:tab w:val="clear" w:pos="160"/>
                <w:tab w:val="left" w:pos="51"/>
              </w:tabs>
              <w:spacing w:before="60" w:after="0"/>
              <w:rPr>
                <w:color w:val="FFFFFF" w:themeColor="background1"/>
                <w:sz w:val="22"/>
                <w:szCs w:val="22"/>
              </w:rPr>
            </w:pPr>
            <w:r w:rsidRPr="00BE36CD">
              <w:rPr>
                <w:b/>
                <w:bCs/>
                <w:color w:val="FFFFFF" w:themeColor="background1"/>
                <w:sz w:val="22"/>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BE36CD" w:rsidRDefault="00A572D9" w:rsidP="00FD73F3">
            <w:pPr>
              <w:pStyle w:val="VRQAFormBody"/>
            </w:pPr>
            <w:r w:rsidRPr="00BE36CD">
              <w:t>Field of Education code</w:t>
            </w:r>
            <w:r w:rsidR="00FB2BF8" w:rsidRPr="00BE36CD">
              <w:br/>
            </w:r>
            <w:r w:rsidRPr="00BE36CD">
              <w:t>(six-digit)</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BE36CD" w:rsidRDefault="00A572D9" w:rsidP="00FD73F3">
            <w:pPr>
              <w:pStyle w:val="VRQAFormBody"/>
            </w:pPr>
            <w:r w:rsidRPr="00BE36CD">
              <w:t>Pre-requisite</w:t>
            </w:r>
          </w:p>
        </w:tc>
        <w:tc>
          <w:tcPr>
            <w:tcW w:w="1134"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BE36CD" w:rsidRDefault="00A572D9" w:rsidP="00FD73F3">
            <w:pPr>
              <w:pStyle w:val="VRQAFormBody"/>
            </w:pPr>
            <w:r w:rsidRPr="00BE36CD">
              <w:t>Nominal hours</w:t>
            </w:r>
          </w:p>
        </w:tc>
      </w:tr>
      <w:tr w:rsidR="00A572D9" w:rsidRPr="00E7450B" w14:paraId="0F402FF6" w14:textId="77777777" w:rsidTr="00B93E31">
        <w:trPr>
          <w:trHeight w:val="363"/>
        </w:trPr>
        <w:tc>
          <w:tcPr>
            <w:tcW w:w="10500" w:type="dxa"/>
            <w:gridSpan w:val="5"/>
            <w:tcBorders>
              <w:top w:val="nil"/>
              <w:left w:val="nil"/>
              <w:bottom w:val="dotted" w:sz="4" w:space="0" w:color="888B8D" w:themeColor="accent2"/>
              <w:right w:val="nil"/>
            </w:tcBorders>
            <w:shd w:val="clear" w:color="auto" w:fill="FFFFFF" w:themeFill="background1"/>
            <w:vAlign w:val="center"/>
          </w:tcPr>
          <w:p w14:paraId="40EE40FE" w14:textId="43270C8E" w:rsidR="00A572D9" w:rsidRPr="00BE36CD" w:rsidRDefault="00FD73F3" w:rsidP="00A572D9">
            <w:pPr>
              <w:spacing w:before="120" w:after="120"/>
              <w:rPr>
                <w:b/>
                <w:color w:val="FFFFFF" w:themeColor="background1"/>
                <w:sz w:val="22"/>
                <w:szCs w:val="22"/>
                <w:lang w:val="en-GB"/>
              </w:rPr>
            </w:pPr>
            <w:r w:rsidRPr="00BE36CD">
              <w:rPr>
                <w:rFonts w:ascii="Arial" w:eastAsia="Times New Roman" w:hAnsi="Arial" w:cs="Arial"/>
                <w:b/>
                <w:color w:val="103D64" w:themeColor="text2"/>
                <w:sz w:val="22"/>
                <w:szCs w:val="22"/>
                <w:lang w:eastAsia="x-none"/>
              </w:rPr>
              <w:t>CORE UNITS</w:t>
            </w:r>
          </w:p>
        </w:tc>
      </w:tr>
      <w:tr w:rsidR="00186D2A" w:rsidRPr="00E7450B" w14:paraId="34F01F18"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5EF1C5C0" w:rsidR="00186D2A" w:rsidRPr="0080499C" w:rsidRDefault="00186D2A" w:rsidP="004A6B8B">
            <w:pPr>
              <w:pStyle w:val="CMMBodycopyAB"/>
            </w:pPr>
            <w:r w:rsidRPr="0080499C">
              <w:t>BSBCMM411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2C65DF6D" w:rsidR="00186D2A" w:rsidRPr="0080499C" w:rsidRDefault="00186D2A" w:rsidP="004A6B8B">
            <w:pPr>
              <w:pStyle w:val="CMMBodycopyAB"/>
            </w:pPr>
            <w:r w:rsidRPr="0080499C">
              <w:t>Make presentations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B391BF5" w:rsidR="00186D2A" w:rsidRPr="0080499C" w:rsidRDefault="00186D2A" w:rsidP="00501914">
            <w:pPr>
              <w:pStyle w:val="CMMBodycopyAB"/>
              <w:jc w:val="center"/>
              <w:rPr>
                <w:rFonts w:eastAsiaTheme="minorHAnsi"/>
              </w:rPr>
            </w:pPr>
            <w:r w:rsidRPr="0080499C">
              <w:t>100707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705BF9D"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ED5296F" w:rsidR="00186D2A" w:rsidRPr="0080499C" w:rsidRDefault="00186D2A" w:rsidP="00402902">
            <w:pPr>
              <w:pStyle w:val="CMMBodycopyAB"/>
              <w:jc w:val="center"/>
              <w:rPr>
                <w:rFonts w:eastAsiaTheme="minorHAnsi"/>
              </w:rPr>
            </w:pPr>
            <w:r w:rsidRPr="0080499C">
              <w:t>30</w:t>
            </w:r>
          </w:p>
        </w:tc>
      </w:tr>
      <w:tr w:rsidR="00186D2A" w:rsidRPr="00E7450B" w14:paraId="2CE983D5" w14:textId="77777777" w:rsidTr="00B93E31">
        <w:trPr>
          <w:trHeight w:val="333"/>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4542C6D9" w:rsidR="00186D2A" w:rsidRPr="0080499C" w:rsidRDefault="00186D2A" w:rsidP="004A6B8B">
            <w:pPr>
              <w:pStyle w:val="CMMBodycopyAB"/>
            </w:pPr>
            <w:r w:rsidRPr="0080499C">
              <w:t>BSBPEF402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1BA4B184" w:rsidR="00186D2A" w:rsidRPr="0080499C" w:rsidRDefault="00186D2A" w:rsidP="004A6B8B">
            <w:pPr>
              <w:pStyle w:val="CMMBodycopyAB"/>
            </w:pPr>
            <w:r w:rsidRPr="0080499C">
              <w:t>Develop personal work priorities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183AD6BE" w:rsidR="00186D2A" w:rsidRPr="0080499C" w:rsidRDefault="00186D2A" w:rsidP="00501914">
            <w:pPr>
              <w:pStyle w:val="CMMBodycopyAB"/>
              <w:jc w:val="center"/>
              <w:rPr>
                <w:rFonts w:eastAsiaTheme="minorHAnsi"/>
              </w:rPr>
            </w:pPr>
            <w:r w:rsidRPr="0080499C">
              <w:t>080305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3890225C"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15B6E1FC" w:rsidR="00186D2A" w:rsidRPr="0080499C" w:rsidRDefault="00186D2A" w:rsidP="00402902">
            <w:pPr>
              <w:pStyle w:val="CMMBodycopyAB"/>
              <w:jc w:val="center"/>
              <w:rPr>
                <w:rFonts w:eastAsiaTheme="minorHAnsi"/>
              </w:rPr>
            </w:pPr>
            <w:r w:rsidRPr="0080499C">
              <w:t>40</w:t>
            </w:r>
          </w:p>
        </w:tc>
      </w:tr>
      <w:tr w:rsidR="00186D2A" w:rsidRPr="00E7450B" w14:paraId="2FEC3B85" w14:textId="77777777" w:rsidTr="00B93E31">
        <w:trPr>
          <w:trHeight w:val="453"/>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79B025C" w14:textId="6A0B587D" w:rsidR="00186D2A" w:rsidRPr="0080499C" w:rsidRDefault="00186D2A" w:rsidP="004A6B8B">
            <w:pPr>
              <w:pStyle w:val="CMMBodycopyAB"/>
            </w:pPr>
            <w:r w:rsidRPr="0080499C">
              <w:t>CUAACD311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B66CEC" w14:textId="71AD14FD" w:rsidR="00186D2A" w:rsidRPr="0080499C" w:rsidRDefault="00186D2A" w:rsidP="004A6B8B">
            <w:pPr>
              <w:pStyle w:val="CMMBodycopyAB"/>
            </w:pPr>
            <w:r w:rsidRPr="0080499C">
              <w:t>Produce drawings to communicate ideas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17D69FC" w14:textId="180B1131" w:rsidR="00186D2A" w:rsidRPr="0080499C" w:rsidRDefault="00186D2A" w:rsidP="00501914">
            <w:pPr>
              <w:pStyle w:val="CMMBodycopyAB"/>
              <w:jc w:val="center"/>
              <w:rPr>
                <w:rFonts w:eastAsiaTheme="minorHAnsi"/>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357B0A2" w14:textId="2A2160B8"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61FE04A" w14:textId="4FEA3325" w:rsidR="00186D2A" w:rsidRPr="0080499C" w:rsidRDefault="00186D2A" w:rsidP="00402902">
            <w:pPr>
              <w:pStyle w:val="CMMBodycopyAB"/>
              <w:jc w:val="center"/>
              <w:rPr>
                <w:rFonts w:eastAsiaTheme="minorHAnsi"/>
              </w:rPr>
            </w:pPr>
            <w:r w:rsidRPr="0080499C">
              <w:t>90</w:t>
            </w:r>
          </w:p>
        </w:tc>
      </w:tr>
      <w:tr w:rsidR="00186D2A" w:rsidRPr="00E7450B" w14:paraId="06E559BB" w14:textId="77777777" w:rsidTr="00B93E31">
        <w:trPr>
          <w:trHeight w:val="505"/>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E1805B3" w14:textId="5E8FA05D" w:rsidR="00186D2A" w:rsidRPr="0080499C" w:rsidRDefault="00186D2A" w:rsidP="004A6B8B">
            <w:pPr>
              <w:pStyle w:val="CMMBodycopyAB"/>
            </w:pPr>
            <w:r w:rsidRPr="0080499C">
              <w:t>CUAACD312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A9F691C" w14:textId="3A5AC48C" w:rsidR="00186D2A" w:rsidRPr="0080499C" w:rsidRDefault="00476AFD" w:rsidP="004A6B8B">
            <w:pPr>
              <w:pStyle w:val="CMMBodycopyAB"/>
            </w:pPr>
            <w:r w:rsidRPr="0080499C">
              <w:t>Produce computer-</w:t>
            </w:r>
            <w:r w:rsidR="00186D2A" w:rsidRPr="0080499C">
              <w:t>aided drawings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0904324" w14:textId="1BE6A721"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6CB278" w14:textId="59EB1115"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A0758C4" w14:textId="24CBBEEC" w:rsidR="00186D2A" w:rsidRPr="0080499C" w:rsidRDefault="00186D2A" w:rsidP="00402902">
            <w:pPr>
              <w:pStyle w:val="CMMBodycopyAB"/>
              <w:jc w:val="center"/>
              <w:rPr>
                <w:rFonts w:eastAsiaTheme="minorHAnsi"/>
              </w:rPr>
            </w:pPr>
            <w:r w:rsidRPr="0080499C">
              <w:t>60</w:t>
            </w:r>
          </w:p>
        </w:tc>
      </w:tr>
      <w:tr w:rsidR="00186D2A" w:rsidRPr="00E7450B" w14:paraId="62F08CCB"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5EAED6C" w14:textId="37682659" w:rsidR="00186D2A" w:rsidRPr="0080499C" w:rsidRDefault="00186D2A" w:rsidP="004A6B8B">
            <w:pPr>
              <w:pStyle w:val="CMMBodycopyAB"/>
            </w:pPr>
            <w:r w:rsidRPr="0080499C">
              <w:lastRenderedPageBreak/>
              <w:t>CUAACD314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0A33F98" w14:textId="3193EA2B" w:rsidR="00186D2A" w:rsidRPr="0080499C" w:rsidRDefault="00186D2A" w:rsidP="004A6B8B">
            <w:pPr>
              <w:pStyle w:val="CMMBodycopyAB"/>
            </w:pPr>
            <w:r w:rsidRPr="0080499C">
              <w:t>Make scale models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CB91B2" w14:textId="128B3230" w:rsidR="00186D2A" w:rsidRPr="0080499C" w:rsidRDefault="00186D2A" w:rsidP="00501914">
            <w:pPr>
              <w:pStyle w:val="CMMBodycopyAB"/>
              <w:jc w:val="center"/>
              <w:rPr>
                <w:rFonts w:eastAsiaTheme="minorHAnsi"/>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A12D96" w14:textId="0111289E"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75E97C0" w14:textId="0A4FEC53" w:rsidR="00186D2A" w:rsidRPr="0080499C" w:rsidRDefault="00186D2A" w:rsidP="00402902">
            <w:pPr>
              <w:pStyle w:val="CMMBodycopyAB"/>
              <w:jc w:val="center"/>
              <w:rPr>
                <w:rFonts w:eastAsiaTheme="minorHAnsi"/>
              </w:rPr>
            </w:pPr>
            <w:r w:rsidRPr="0080499C">
              <w:t>50</w:t>
            </w:r>
          </w:p>
        </w:tc>
      </w:tr>
      <w:tr w:rsidR="00186D2A" w:rsidRPr="00E7450B" w14:paraId="3220C659"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4567BF3" w14:textId="3729E51A" w:rsidR="00186D2A" w:rsidRPr="0080499C" w:rsidRDefault="00186D2A" w:rsidP="004A6B8B">
            <w:pPr>
              <w:pStyle w:val="CMMBodycopyAB"/>
            </w:pPr>
            <w:r w:rsidRPr="0080499C">
              <w:t>CUAANM313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4DDD479" w14:textId="5D46D738" w:rsidR="00186D2A" w:rsidRPr="0080499C" w:rsidRDefault="00186D2A" w:rsidP="004A6B8B">
            <w:pPr>
              <w:pStyle w:val="CMMBodycopyAB"/>
            </w:pPr>
            <w:r w:rsidRPr="0080499C">
              <w:t>Create 3D digital models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2CEC76" w14:textId="01BB6D7E" w:rsidR="00186D2A" w:rsidRPr="0080499C" w:rsidRDefault="00186D2A" w:rsidP="00501914">
            <w:pPr>
              <w:pStyle w:val="CMMBodycopyAB"/>
              <w:jc w:val="center"/>
              <w:rPr>
                <w:rFonts w:eastAsiaTheme="minorHAnsi"/>
              </w:rPr>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F786825" w14:textId="0E642EB4"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9404840" w14:textId="34605E26" w:rsidR="00186D2A" w:rsidRPr="0080499C" w:rsidRDefault="00186D2A" w:rsidP="00402902">
            <w:pPr>
              <w:pStyle w:val="CMMBodycopyAB"/>
              <w:jc w:val="center"/>
              <w:rPr>
                <w:rFonts w:eastAsiaTheme="minorHAnsi"/>
              </w:rPr>
            </w:pPr>
            <w:r w:rsidRPr="0080499C">
              <w:t>75</w:t>
            </w:r>
          </w:p>
        </w:tc>
      </w:tr>
      <w:tr w:rsidR="00186D2A" w:rsidRPr="00E7450B" w14:paraId="5620F837"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C4C488B" w14:textId="7008AF78" w:rsidR="00186D2A" w:rsidRPr="0080499C" w:rsidRDefault="00186D2A" w:rsidP="004A6B8B">
            <w:pPr>
              <w:pStyle w:val="CMMBodycopyAB"/>
            </w:pPr>
            <w:r w:rsidRPr="0080499C">
              <w:t>CUADES303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87EBD8" w14:textId="18407C5E" w:rsidR="00186D2A" w:rsidRPr="0080499C" w:rsidRDefault="00186D2A" w:rsidP="004A6B8B">
            <w:pPr>
              <w:pStyle w:val="CMMBodycopyAB"/>
            </w:pPr>
            <w:r w:rsidRPr="0080499C">
              <w:t>Explore and apply the creative design process to 3D forms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6F6DF3" w14:textId="7CEFD9AB"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D9CAC2" w14:textId="187E65D1"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1445942" w14:textId="4414BD98" w:rsidR="00186D2A" w:rsidRPr="0080499C" w:rsidRDefault="00186D2A" w:rsidP="00402902">
            <w:pPr>
              <w:pStyle w:val="CMMBodycopyAB"/>
              <w:jc w:val="center"/>
              <w:rPr>
                <w:rFonts w:eastAsiaTheme="minorHAnsi"/>
              </w:rPr>
            </w:pPr>
            <w:r w:rsidRPr="0080499C">
              <w:t>60</w:t>
            </w:r>
          </w:p>
        </w:tc>
      </w:tr>
      <w:tr w:rsidR="00186D2A" w:rsidRPr="00E7450B" w14:paraId="7DC0D237"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24078BB" w14:textId="6ABA52AC" w:rsidR="00186D2A" w:rsidRPr="0080499C" w:rsidRDefault="00186D2A" w:rsidP="004A6B8B">
            <w:pPr>
              <w:pStyle w:val="CMMBodycopyAB"/>
            </w:pPr>
            <w:r w:rsidRPr="0080499C">
              <w:t>CUADES422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E6497FE" w14:textId="09028441" w:rsidR="00186D2A" w:rsidRPr="0080499C" w:rsidRDefault="00186D2A" w:rsidP="004A6B8B">
            <w:pPr>
              <w:pStyle w:val="CMMBodycopyAB"/>
            </w:pPr>
            <w:r w:rsidRPr="0080499C">
              <w:t>Research and apply techniques in product design</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27C110" w14:textId="40985714"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268230" w14:textId="2F516D36"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45D638C" w14:textId="61D78D60" w:rsidR="00186D2A" w:rsidRPr="0080499C" w:rsidRDefault="00186D2A" w:rsidP="00402902">
            <w:pPr>
              <w:pStyle w:val="CMMBodycopyAB"/>
              <w:jc w:val="center"/>
              <w:rPr>
                <w:rFonts w:eastAsiaTheme="minorHAnsi"/>
              </w:rPr>
            </w:pPr>
            <w:r w:rsidRPr="0080499C">
              <w:t>60</w:t>
            </w:r>
          </w:p>
        </w:tc>
      </w:tr>
      <w:tr w:rsidR="00186D2A" w:rsidRPr="00E7450B" w14:paraId="0BE4C5D6"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F387A9E" w14:textId="25579722" w:rsidR="00186D2A" w:rsidRPr="0080499C" w:rsidRDefault="00186D2A" w:rsidP="004A6B8B">
            <w:pPr>
              <w:pStyle w:val="CMMBodycopyAB"/>
            </w:pPr>
            <w:r w:rsidRPr="0080499C">
              <w:t>CUADES512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4C4C708" w14:textId="2C4DC579" w:rsidR="00186D2A" w:rsidRPr="0080499C" w:rsidRDefault="00186D2A" w:rsidP="004A6B8B">
            <w:pPr>
              <w:pStyle w:val="CMMBodycopyAB"/>
            </w:pPr>
            <w:r w:rsidRPr="0080499C">
              <w:t>Establish, negotiate and refine a design brief</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C144A42" w14:textId="3E9D8FCB"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71A357" w14:textId="3DA23A9C"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F940086" w14:textId="13AF40AD" w:rsidR="00186D2A" w:rsidRPr="0080499C" w:rsidRDefault="00186D2A" w:rsidP="00402902">
            <w:pPr>
              <w:pStyle w:val="CMMBodycopyAB"/>
              <w:jc w:val="center"/>
              <w:rPr>
                <w:rFonts w:eastAsiaTheme="minorHAnsi"/>
              </w:rPr>
            </w:pPr>
            <w:r w:rsidRPr="0080499C">
              <w:t>65</w:t>
            </w:r>
          </w:p>
        </w:tc>
      </w:tr>
      <w:tr w:rsidR="00186D2A" w:rsidRPr="00E7450B" w14:paraId="2D0FCF71"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2865C36" w14:textId="4550E3B2" w:rsidR="00186D2A" w:rsidRPr="0080499C" w:rsidRDefault="00186D2A" w:rsidP="004A6B8B">
            <w:pPr>
              <w:pStyle w:val="CMMBodycopyAB"/>
            </w:pPr>
            <w:r w:rsidRPr="0080499C">
              <w:t>CUARES503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78C69AB" w14:textId="4B3BFC01" w:rsidR="00186D2A" w:rsidRPr="0080499C" w:rsidRDefault="00186D2A" w:rsidP="004A6B8B">
            <w:pPr>
              <w:pStyle w:val="CMMBodycopyAB"/>
            </w:pPr>
            <w:r w:rsidRPr="0080499C">
              <w:t>Analyse cultural history and theory</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0BEAE19" w14:textId="1448C9D5" w:rsidR="00186D2A" w:rsidRPr="0080499C" w:rsidRDefault="00186D2A" w:rsidP="00501914">
            <w:pPr>
              <w:pStyle w:val="CMMBodycopyAB"/>
              <w:jc w:val="center"/>
              <w:rPr>
                <w:rFonts w:eastAsiaTheme="minorHAnsi"/>
              </w:rPr>
            </w:pPr>
            <w:r w:rsidRPr="0080499C">
              <w:t>109999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E29BAEA" w14:textId="3CD58E59"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1F487EF" w14:textId="67C2B310" w:rsidR="00186D2A" w:rsidRPr="0080499C" w:rsidRDefault="00186D2A" w:rsidP="00402902">
            <w:pPr>
              <w:pStyle w:val="CMMBodycopyAB"/>
              <w:jc w:val="center"/>
              <w:rPr>
                <w:rFonts w:eastAsiaTheme="minorHAnsi"/>
              </w:rPr>
            </w:pPr>
            <w:r w:rsidRPr="0080499C">
              <w:t>70</w:t>
            </w:r>
          </w:p>
        </w:tc>
      </w:tr>
      <w:tr w:rsidR="00186D2A" w:rsidRPr="00E7450B" w14:paraId="132A1AFC"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295DFF1" w14:textId="335C58A3" w:rsidR="00186D2A" w:rsidRPr="0080499C" w:rsidRDefault="00186D2A" w:rsidP="004A6B8B">
            <w:pPr>
              <w:pStyle w:val="CMMBodycopyAB"/>
            </w:pPr>
            <w:r w:rsidRPr="0080499C">
              <w:t>CUAWHS312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ABCFBBD" w14:textId="78C1274C" w:rsidR="00186D2A" w:rsidRPr="0080499C" w:rsidRDefault="00186D2A" w:rsidP="004A6B8B">
            <w:pPr>
              <w:pStyle w:val="CMMBodycopyAB"/>
            </w:pPr>
            <w:r w:rsidRPr="0080499C">
              <w:t>Apply work health and safety practices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F125DAD" w14:textId="250D96C2" w:rsidR="00186D2A" w:rsidRPr="0080499C" w:rsidRDefault="00186D2A" w:rsidP="00501914">
            <w:pPr>
              <w:pStyle w:val="CMMBodycopyAB"/>
              <w:jc w:val="center"/>
              <w:rPr>
                <w:rFonts w:eastAsiaTheme="minorHAnsi"/>
              </w:rPr>
            </w:pPr>
            <w:r w:rsidRPr="0080499C">
              <w:t>061301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EA06B6C" w14:textId="155D459B"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B45E335" w14:textId="3643F678" w:rsidR="00186D2A" w:rsidRPr="0080499C" w:rsidRDefault="00186D2A" w:rsidP="00402902">
            <w:pPr>
              <w:pStyle w:val="CMMBodycopyAB"/>
              <w:jc w:val="center"/>
              <w:rPr>
                <w:rFonts w:eastAsiaTheme="minorHAnsi"/>
              </w:rPr>
            </w:pPr>
            <w:r w:rsidRPr="0080499C">
              <w:t>30</w:t>
            </w:r>
          </w:p>
        </w:tc>
      </w:tr>
      <w:tr w:rsidR="00186D2A" w:rsidRPr="00E7450B" w14:paraId="60886812"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159E7E6" w14:textId="0213D8DE" w:rsidR="00186D2A" w:rsidRPr="0080499C" w:rsidRDefault="00F85DF9" w:rsidP="004A6B8B">
            <w:pPr>
              <w:pStyle w:val="CMMBodycopyAB"/>
            </w:pPr>
            <w:r w:rsidRPr="0080499C">
              <w:t>MSS015044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1223ECC" w14:textId="2735B575" w:rsidR="00204E54" w:rsidRPr="0080499C" w:rsidRDefault="00204E54" w:rsidP="004A6B8B">
            <w:pPr>
              <w:pStyle w:val="CMMBodycopyAB"/>
            </w:pPr>
            <w:r w:rsidRPr="0080499C">
              <w:t xml:space="preserve">Design sustainable product or process </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CFBC3A" w14:textId="39FFDD58" w:rsidR="00186D2A" w:rsidRPr="0080499C" w:rsidRDefault="00F85DF9" w:rsidP="00501914">
            <w:pPr>
              <w:pStyle w:val="CMMBodycopyAB"/>
              <w:jc w:val="center"/>
              <w:rPr>
                <w:rFonts w:eastAsiaTheme="minorHAnsi"/>
              </w:rPr>
            </w:pPr>
            <w:r w:rsidRPr="0080499C">
              <w:t>030101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174C5AD" w14:textId="7F3CCDD5"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7D06391" w14:textId="54017040" w:rsidR="00186D2A" w:rsidRPr="0080499C" w:rsidRDefault="00F85DF9" w:rsidP="00402902">
            <w:pPr>
              <w:pStyle w:val="CMMBodycopyAB"/>
              <w:jc w:val="center"/>
              <w:rPr>
                <w:rFonts w:eastAsiaTheme="minorHAnsi"/>
              </w:rPr>
            </w:pPr>
            <w:r w:rsidRPr="0080499C">
              <w:t>100</w:t>
            </w:r>
          </w:p>
        </w:tc>
      </w:tr>
      <w:tr w:rsidR="00186D2A" w:rsidRPr="00E7450B" w14:paraId="034DCEB1"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32DD331" w14:textId="63E7FFBB" w:rsidR="00186D2A" w:rsidRPr="0080499C" w:rsidRDefault="00186D2A" w:rsidP="004A6B8B">
            <w:pPr>
              <w:pStyle w:val="CMMBodycopyAB"/>
            </w:pPr>
            <w:r w:rsidRPr="0080499C">
              <w:t>MSFFDM5009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00BD246" w14:textId="564A98BA" w:rsidR="00186D2A" w:rsidRPr="0080499C" w:rsidRDefault="00186D2A" w:rsidP="004A6B8B">
            <w:pPr>
              <w:pStyle w:val="CMMBodycopyAB"/>
            </w:pPr>
            <w:r w:rsidRPr="0080499C">
              <w:t>Generate and transfer complex computer-aided drawings and specifications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08E883E" w14:textId="06D1F1B6" w:rsidR="00186D2A" w:rsidRPr="0080499C" w:rsidRDefault="00186D2A" w:rsidP="00501914">
            <w:pPr>
              <w:pStyle w:val="CMMBodycopyAB"/>
              <w:jc w:val="center"/>
              <w:rPr>
                <w:rFonts w:eastAsiaTheme="minorHAnsi"/>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70D90EF" w14:textId="3F329A4D"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E7E0335" w14:textId="135644E2" w:rsidR="00186D2A" w:rsidRPr="0080499C" w:rsidRDefault="00186D2A" w:rsidP="00402902">
            <w:pPr>
              <w:pStyle w:val="CMMBodycopyAB"/>
              <w:jc w:val="center"/>
              <w:rPr>
                <w:rFonts w:eastAsiaTheme="minorHAnsi"/>
              </w:rPr>
            </w:pPr>
            <w:r w:rsidRPr="0080499C">
              <w:t>72</w:t>
            </w:r>
          </w:p>
        </w:tc>
      </w:tr>
      <w:tr w:rsidR="00186D2A" w:rsidRPr="00E7450B" w14:paraId="4B1F62D5"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AFF05E2" w14:textId="4367A3C7" w:rsidR="00186D2A" w:rsidRPr="0080499C" w:rsidRDefault="003536F5" w:rsidP="004A6B8B">
            <w:pPr>
              <w:pStyle w:val="CMMBodycopyAB"/>
            </w:pPr>
            <w:r>
              <w:t>VU23427</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491A80B" w14:textId="7DFF01E5" w:rsidR="00186D2A" w:rsidRPr="0080499C" w:rsidRDefault="00186D2A" w:rsidP="004A6B8B">
            <w:pPr>
              <w:pStyle w:val="CMMBodycopyAB"/>
            </w:pPr>
            <w:r w:rsidRPr="0080499C">
              <w:t>Produce 2D product design drawings using software applications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2E8588E" w14:textId="3AF89AEA"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69A2006" w14:textId="6E5BCC0F"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1CB30E3" w14:textId="52B05F79" w:rsidR="00186D2A" w:rsidRPr="0080499C" w:rsidRDefault="00186D2A" w:rsidP="00402902">
            <w:pPr>
              <w:pStyle w:val="CMMBodycopyAB"/>
              <w:jc w:val="center"/>
              <w:rPr>
                <w:rFonts w:eastAsiaTheme="minorHAnsi"/>
              </w:rPr>
            </w:pPr>
            <w:r w:rsidRPr="0080499C">
              <w:t>85</w:t>
            </w:r>
          </w:p>
        </w:tc>
      </w:tr>
      <w:tr w:rsidR="00186D2A" w:rsidRPr="00E7450B" w14:paraId="043F980F"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E1F7493" w14:textId="02FE91B6" w:rsidR="00186D2A" w:rsidRPr="0080499C" w:rsidRDefault="003536F5" w:rsidP="004A6B8B">
            <w:pPr>
              <w:pStyle w:val="CMMBodycopyAB"/>
            </w:pPr>
            <w:r>
              <w:t>VU23428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7C7F428" w14:textId="129CA62A" w:rsidR="00186D2A" w:rsidRPr="0080499C" w:rsidRDefault="00186D2A" w:rsidP="004A6B8B">
            <w:pPr>
              <w:pStyle w:val="CMMBodycopyAB"/>
            </w:pPr>
            <w:r w:rsidRPr="0080499C">
              <w:t>Design products from a brief</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CEE8AAE" w14:textId="1E9F4BFD"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64B217B" w14:textId="6032DB43"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B5057A7" w14:textId="1A127594" w:rsidR="00186D2A" w:rsidRPr="0080499C" w:rsidRDefault="00186D2A" w:rsidP="00402902">
            <w:pPr>
              <w:pStyle w:val="CMMBodycopyAB"/>
              <w:jc w:val="center"/>
              <w:rPr>
                <w:rFonts w:eastAsiaTheme="minorHAnsi"/>
              </w:rPr>
            </w:pPr>
            <w:r w:rsidRPr="0080499C">
              <w:t>144</w:t>
            </w:r>
          </w:p>
        </w:tc>
      </w:tr>
      <w:tr w:rsidR="00186D2A" w:rsidRPr="00E7450B" w14:paraId="1ACBB2CB"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16B92AA1" w14:textId="7F911FEC" w:rsidR="00186D2A" w:rsidRPr="0080499C" w:rsidRDefault="003536F5" w:rsidP="004A6B8B">
            <w:pPr>
              <w:pStyle w:val="CMMBodycopyAB"/>
            </w:pPr>
            <w:r>
              <w:t>VU23429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8A51849" w14:textId="0B792E7F" w:rsidR="00186D2A" w:rsidRPr="0080499C" w:rsidRDefault="00186D2A" w:rsidP="004A6B8B">
            <w:pPr>
              <w:pStyle w:val="CMMBodycopyAB"/>
            </w:pPr>
            <w:r w:rsidRPr="0080499C">
              <w:t>Develop a product range to meet market opportunities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0A19264" w14:textId="42F971FD"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179F96B" w14:textId="7696C50F"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F6257B6" w14:textId="1112BB9A" w:rsidR="00186D2A" w:rsidRPr="0080499C" w:rsidRDefault="00186D2A" w:rsidP="00402902">
            <w:pPr>
              <w:pStyle w:val="CMMBodycopyAB"/>
              <w:jc w:val="center"/>
              <w:rPr>
                <w:rFonts w:eastAsiaTheme="minorHAnsi"/>
              </w:rPr>
            </w:pPr>
            <w:r w:rsidRPr="0080499C">
              <w:t>144</w:t>
            </w:r>
          </w:p>
        </w:tc>
      </w:tr>
      <w:tr w:rsidR="00186D2A" w:rsidRPr="00E7450B" w14:paraId="6BC8CEED"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7FAF67F" w14:textId="6CC959ED" w:rsidR="00186D2A" w:rsidRPr="0080499C" w:rsidRDefault="003536F5" w:rsidP="004A6B8B">
            <w:pPr>
              <w:pStyle w:val="CMMBodycopyAB"/>
            </w:pPr>
            <w:r>
              <w:t>VU23430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1CF4A18" w14:textId="05FA2F77" w:rsidR="00186D2A" w:rsidRPr="0080499C" w:rsidRDefault="00186D2A" w:rsidP="004A6B8B">
            <w:pPr>
              <w:pStyle w:val="CMMBodycopyAB"/>
            </w:pPr>
            <w:r w:rsidRPr="0080499C">
              <w:t>Develop products incorporating mechanical, electrical and/or digital features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85A3A09" w14:textId="69FB91AA"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713169" w14:textId="731011C1"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9812DD9" w14:textId="4A8601A3" w:rsidR="00186D2A" w:rsidRPr="0080499C" w:rsidRDefault="00186D2A" w:rsidP="00402902">
            <w:pPr>
              <w:pStyle w:val="CMMBodycopyAB"/>
              <w:jc w:val="center"/>
              <w:rPr>
                <w:rFonts w:eastAsiaTheme="minorHAnsi"/>
              </w:rPr>
            </w:pPr>
            <w:r w:rsidRPr="0080499C">
              <w:t>180</w:t>
            </w:r>
          </w:p>
        </w:tc>
      </w:tr>
      <w:tr w:rsidR="00464FA9" w:rsidRPr="00E7450B" w14:paraId="7106AE87" w14:textId="77777777" w:rsidTr="00B93E31">
        <w:trPr>
          <w:trHeight w:val="579"/>
        </w:trPr>
        <w:tc>
          <w:tcPr>
            <w:tcW w:w="9366"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E65BBA5" w14:textId="388B9146" w:rsidR="00464FA9" w:rsidRPr="00FD73F3" w:rsidRDefault="00464FA9"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Total Core hours</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1FDCB489" w14:textId="136564BE" w:rsidR="00464FA9" w:rsidRPr="00FD73F3" w:rsidRDefault="00464FA9"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355</w:t>
            </w:r>
          </w:p>
        </w:tc>
      </w:tr>
      <w:tr w:rsidR="00A572D9" w:rsidRPr="00E7450B" w14:paraId="018EC41D" w14:textId="77777777" w:rsidTr="00B93E31">
        <w:trPr>
          <w:trHeight w:val="538"/>
        </w:trPr>
        <w:tc>
          <w:tcPr>
            <w:tcW w:w="10500" w:type="dxa"/>
            <w:gridSpan w:val="5"/>
            <w:tcBorders>
              <w:top w:val="dotted" w:sz="4" w:space="0" w:color="888B8D" w:themeColor="accent2"/>
              <w:left w:val="nil"/>
              <w:bottom w:val="dotted" w:sz="2" w:space="0" w:color="888B8D" w:themeColor="accent2"/>
              <w:right w:val="nil"/>
            </w:tcBorders>
            <w:shd w:val="clear" w:color="auto" w:fill="auto"/>
            <w:vAlign w:val="center"/>
          </w:tcPr>
          <w:p w14:paraId="436B2C49" w14:textId="67A457B7" w:rsidR="00A572D9" w:rsidRPr="00FD73F3" w:rsidRDefault="00FD73F3"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ELECTIVE UNITS</w:t>
            </w:r>
          </w:p>
        </w:tc>
      </w:tr>
      <w:tr w:rsidR="001C7879" w:rsidRPr="00E7450B" w14:paraId="6F631955" w14:textId="77777777" w:rsidTr="00B93E31">
        <w:trPr>
          <w:trHeight w:val="538"/>
        </w:trPr>
        <w:tc>
          <w:tcPr>
            <w:tcW w:w="10500" w:type="dxa"/>
            <w:gridSpan w:val="5"/>
            <w:tcBorders>
              <w:top w:val="dotted" w:sz="4" w:space="0" w:color="888B8D" w:themeColor="accent2"/>
              <w:left w:val="nil"/>
              <w:bottom w:val="dotted" w:sz="2" w:space="0" w:color="888B8D" w:themeColor="accent2"/>
              <w:right w:val="nil"/>
            </w:tcBorders>
            <w:shd w:val="clear" w:color="auto" w:fill="auto"/>
            <w:vAlign w:val="center"/>
          </w:tcPr>
          <w:p w14:paraId="4A0CFD6D" w14:textId="2CDB65EF" w:rsidR="001C7879" w:rsidRPr="00FD73F3" w:rsidRDefault="001C7879"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Group A - 3D Printing (must select at least 1 unit)</w:t>
            </w:r>
          </w:p>
        </w:tc>
      </w:tr>
      <w:tr w:rsidR="001C7879" w:rsidRPr="00E7450B" w14:paraId="49C35F28" w14:textId="77777777" w:rsidTr="00B93E31">
        <w:trPr>
          <w:trHeight w:val="97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9CF852B" w14:textId="2DF5BF18" w:rsidR="001C7879" w:rsidRPr="0080499C" w:rsidRDefault="001C7879" w:rsidP="004A6B8B">
            <w:pPr>
              <w:pStyle w:val="CMMBodycopyAB"/>
              <w:rPr>
                <w:color w:val="555559"/>
              </w:rPr>
            </w:pPr>
            <w:r w:rsidRPr="0080499C">
              <w:t>ICPPTD302</w:t>
            </w:r>
          </w:p>
        </w:tc>
        <w:tc>
          <w:tcPr>
            <w:tcW w:w="49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9348382" w14:textId="47B0CFDD" w:rsidR="001C7879" w:rsidRPr="0080499C" w:rsidRDefault="001C7879" w:rsidP="004A6B8B">
            <w:pPr>
              <w:pStyle w:val="CMMBodycopyAB"/>
            </w:pPr>
            <w:r w:rsidRPr="0080499C">
              <w:t>Set up and produce 3D prints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A5F79A" w14:textId="65232A73" w:rsidR="001C7879" w:rsidRPr="0080499C" w:rsidRDefault="001C7879" w:rsidP="00464FA9">
            <w:pPr>
              <w:pStyle w:val="CMMBodycopyAB"/>
              <w:jc w:val="right"/>
              <w:rPr>
                <w:i/>
                <w:iCs/>
                <w:color w:val="FFFFFF" w:themeColor="background1"/>
              </w:rPr>
            </w:pPr>
            <w:r w:rsidRPr="0080499C">
              <w:t>030103</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018C5EF" w14:textId="11205D77"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116E2663" w14:textId="21AE4FFC" w:rsidR="001C7879" w:rsidRPr="0080499C" w:rsidRDefault="001C7879" w:rsidP="00402902">
            <w:pPr>
              <w:pStyle w:val="CMMBodycopyAB"/>
              <w:jc w:val="center"/>
              <w:rPr>
                <w:rFonts w:eastAsiaTheme="minorHAnsi"/>
                <w:color w:val="FFFFFF" w:themeColor="background1"/>
                <w:lang w:val="en-GB" w:eastAsia="en-US"/>
              </w:rPr>
            </w:pPr>
            <w:r w:rsidRPr="0080499C">
              <w:t>80</w:t>
            </w:r>
          </w:p>
        </w:tc>
      </w:tr>
      <w:tr w:rsidR="001C7879" w:rsidRPr="00E7450B" w14:paraId="7C58E5CE" w14:textId="77777777" w:rsidTr="00B93E31">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373F4167" w:rsidR="001C7879" w:rsidRPr="0080499C" w:rsidRDefault="001C7879" w:rsidP="004A6B8B">
            <w:pPr>
              <w:pStyle w:val="CMMBodycopyAB"/>
            </w:pPr>
            <w:r w:rsidRPr="0080499C">
              <w:t>VU22340</w:t>
            </w:r>
          </w:p>
        </w:tc>
        <w:tc>
          <w:tcPr>
            <w:tcW w:w="49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10BCD181" w:rsidR="001C7879" w:rsidRPr="0080499C" w:rsidRDefault="001C7879" w:rsidP="004A6B8B">
            <w:pPr>
              <w:pStyle w:val="CMMBodycopyAB"/>
              <w:rPr>
                <w:color w:val="FFFFFF" w:themeColor="background1"/>
              </w:rPr>
            </w:pPr>
            <w:r w:rsidRPr="0080499C">
              <w:t>Use 3D printing to create products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36BE0779" w:rsidR="001C7879" w:rsidRPr="0080499C" w:rsidRDefault="001C7879" w:rsidP="00464FA9">
            <w:pPr>
              <w:pStyle w:val="CMMBodycopyAB"/>
              <w:jc w:val="right"/>
              <w:rPr>
                <w:rFonts w:eastAsiaTheme="minorHAnsi"/>
                <w:color w:val="FFFFFF" w:themeColor="background1"/>
                <w:lang w:val="en-GB" w:eastAsia="en-US"/>
              </w:rPr>
            </w:pPr>
            <w:r w:rsidRPr="0080499C">
              <w:t>030199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33317CFB"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0C9482BA" w:rsidR="001C7879" w:rsidRPr="0080499C" w:rsidRDefault="001C7879" w:rsidP="00402902">
            <w:pPr>
              <w:pStyle w:val="CMMBodycopyAB"/>
              <w:jc w:val="center"/>
              <w:rPr>
                <w:rFonts w:eastAsiaTheme="minorHAnsi"/>
                <w:color w:val="FFFFFF" w:themeColor="background1"/>
                <w:lang w:val="en-GB" w:eastAsia="en-US"/>
              </w:rPr>
            </w:pPr>
            <w:r w:rsidRPr="0080499C">
              <w:t>40</w:t>
            </w:r>
          </w:p>
        </w:tc>
      </w:tr>
      <w:tr w:rsidR="001C7879" w:rsidRPr="00E7450B" w14:paraId="32C838BE" w14:textId="77777777" w:rsidTr="00B93E31">
        <w:trPr>
          <w:trHeight w:val="696"/>
        </w:trPr>
        <w:tc>
          <w:tcPr>
            <w:tcW w:w="1711" w:type="dxa"/>
            <w:tcBorders>
              <w:top w:val="dotted" w:sz="2" w:space="0" w:color="888B8D" w:themeColor="accent2"/>
              <w:left w:val="nil"/>
              <w:bottom w:val="dotted" w:sz="4" w:space="0" w:color="888B8D" w:themeColor="accent2"/>
              <w:right w:val="dotted" w:sz="2" w:space="0" w:color="888B8D" w:themeColor="accent2"/>
            </w:tcBorders>
            <w:vAlign w:val="center"/>
          </w:tcPr>
          <w:p w14:paraId="599E3C3B" w14:textId="3867CF5F" w:rsidR="001C7879" w:rsidRPr="0080499C" w:rsidRDefault="001C7879" w:rsidP="004A6B8B">
            <w:pPr>
              <w:pStyle w:val="CMMBodycopyAB"/>
            </w:pPr>
            <w:r w:rsidRPr="0080499C">
              <w:lastRenderedPageBreak/>
              <w:t>VU23162</w:t>
            </w:r>
          </w:p>
        </w:tc>
        <w:tc>
          <w:tcPr>
            <w:tcW w:w="4962"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26797D0D" w14:textId="018B3307" w:rsidR="001C7879" w:rsidRPr="0080499C" w:rsidRDefault="001C7879" w:rsidP="004A6B8B">
            <w:pPr>
              <w:pStyle w:val="CMMBodycopyAB"/>
              <w:rPr>
                <w:color w:val="FFFFFF" w:themeColor="background1"/>
              </w:rPr>
            </w:pPr>
            <w:r w:rsidRPr="0080499C">
              <w:t>Use additive manufacturing technologies to produce an industry specified component</w:t>
            </w:r>
          </w:p>
        </w:tc>
        <w:tc>
          <w:tcPr>
            <w:tcW w:w="1417"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1DBF187E" w14:textId="543139E8" w:rsidR="001C7879" w:rsidRPr="0080499C" w:rsidRDefault="001C7879" w:rsidP="00464FA9">
            <w:pPr>
              <w:pStyle w:val="CMMBodycopyAB"/>
              <w:jc w:val="right"/>
              <w:rPr>
                <w:rFonts w:eastAsiaTheme="minorHAnsi"/>
                <w:color w:val="FFFFFF" w:themeColor="background1"/>
                <w:lang w:val="en-GB" w:eastAsia="en-US"/>
              </w:rPr>
            </w:pPr>
            <w:r w:rsidRPr="0080499C">
              <w:t>030199</w:t>
            </w:r>
          </w:p>
        </w:tc>
        <w:tc>
          <w:tcPr>
            <w:tcW w:w="1276"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471B592A" w14:textId="7F87531E"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4" w:space="0" w:color="888B8D" w:themeColor="accent2"/>
              <w:right w:val="nil"/>
            </w:tcBorders>
            <w:vAlign w:val="center"/>
          </w:tcPr>
          <w:p w14:paraId="7F386D5B" w14:textId="058CA967" w:rsidR="001C7879" w:rsidRPr="0080499C" w:rsidRDefault="001C7879" w:rsidP="00402902">
            <w:pPr>
              <w:pStyle w:val="CMMBodycopyAB"/>
              <w:jc w:val="center"/>
              <w:rPr>
                <w:rFonts w:eastAsiaTheme="minorHAnsi"/>
                <w:color w:val="FFFFFF" w:themeColor="background1"/>
                <w:lang w:val="en-GB" w:eastAsia="en-US"/>
              </w:rPr>
            </w:pPr>
            <w:r w:rsidRPr="0080499C">
              <w:t>50</w:t>
            </w:r>
          </w:p>
        </w:tc>
      </w:tr>
      <w:tr w:rsidR="001C7879" w:rsidRPr="00E7450B" w14:paraId="6C571387" w14:textId="77777777" w:rsidTr="00B93E31">
        <w:trPr>
          <w:trHeight w:val="696"/>
        </w:trPr>
        <w:tc>
          <w:tcPr>
            <w:tcW w:w="10500" w:type="dxa"/>
            <w:gridSpan w:val="5"/>
            <w:tcBorders>
              <w:top w:val="dotted" w:sz="4" w:space="0" w:color="888B8D" w:themeColor="accent2"/>
              <w:left w:val="nil"/>
              <w:bottom w:val="dotted" w:sz="4" w:space="0" w:color="888B8D" w:themeColor="accent2"/>
              <w:right w:val="nil"/>
            </w:tcBorders>
            <w:shd w:val="clear" w:color="auto" w:fill="auto"/>
            <w:vAlign w:val="center"/>
          </w:tcPr>
          <w:p w14:paraId="1AC0AA6F" w14:textId="14A00D98" w:rsidR="001C7879" w:rsidRPr="00FD73F3" w:rsidRDefault="002044A5"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 xml:space="preserve">Group B - </w:t>
            </w:r>
            <w:r w:rsidR="001C7879" w:rsidRPr="00FD73F3">
              <w:rPr>
                <w:rFonts w:ascii="Arial" w:eastAsia="Times New Roman" w:hAnsi="Arial" w:cs="Arial"/>
                <w:b/>
                <w:color w:val="103D64" w:themeColor="text2"/>
                <w:sz w:val="22"/>
                <w:szCs w:val="22"/>
                <w:lang w:eastAsia="x-none"/>
              </w:rPr>
              <w:t>General</w:t>
            </w:r>
            <w:r w:rsidR="004A6B8B" w:rsidRPr="00FD73F3">
              <w:rPr>
                <w:rFonts w:ascii="Arial" w:eastAsia="Times New Roman" w:hAnsi="Arial" w:cs="Arial"/>
                <w:b/>
                <w:color w:val="103D64" w:themeColor="text2"/>
                <w:sz w:val="22"/>
                <w:szCs w:val="22"/>
                <w:lang w:eastAsia="x-none"/>
              </w:rPr>
              <w:t xml:space="preserve"> Electives</w:t>
            </w:r>
            <w:r w:rsidR="00097D91">
              <w:rPr>
                <w:rFonts w:ascii="Arial" w:eastAsia="Times New Roman" w:hAnsi="Arial" w:cs="Arial"/>
                <w:b/>
                <w:color w:val="103D64" w:themeColor="text2"/>
                <w:sz w:val="22"/>
                <w:szCs w:val="22"/>
                <w:lang w:eastAsia="x-none"/>
              </w:rPr>
              <w:t xml:space="preserve"> (must select at least 4</w:t>
            </w:r>
            <w:r w:rsidR="00097D91" w:rsidRPr="00FD73F3">
              <w:rPr>
                <w:rFonts w:ascii="Arial" w:eastAsia="Times New Roman" w:hAnsi="Arial" w:cs="Arial"/>
                <w:b/>
                <w:color w:val="103D64" w:themeColor="text2"/>
                <w:sz w:val="22"/>
                <w:szCs w:val="22"/>
                <w:lang w:eastAsia="x-none"/>
              </w:rPr>
              <w:t xml:space="preserve"> unit</w:t>
            </w:r>
            <w:r w:rsidR="00097D91">
              <w:rPr>
                <w:rFonts w:ascii="Arial" w:eastAsia="Times New Roman" w:hAnsi="Arial" w:cs="Arial"/>
                <w:b/>
                <w:color w:val="103D64" w:themeColor="text2"/>
                <w:sz w:val="22"/>
                <w:szCs w:val="22"/>
                <w:lang w:eastAsia="x-none"/>
              </w:rPr>
              <w:t>s</w:t>
            </w:r>
            <w:r w:rsidR="00097D91" w:rsidRPr="00FD73F3">
              <w:rPr>
                <w:rFonts w:ascii="Arial" w:eastAsia="Times New Roman" w:hAnsi="Arial" w:cs="Arial"/>
                <w:b/>
                <w:color w:val="103D64" w:themeColor="text2"/>
                <w:sz w:val="22"/>
                <w:szCs w:val="22"/>
                <w:lang w:eastAsia="x-none"/>
              </w:rPr>
              <w:t>)</w:t>
            </w:r>
          </w:p>
        </w:tc>
      </w:tr>
      <w:tr w:rsidR="00EF11F8" w:rsidRPr="00E7450B" w14:paraId="509A93E6"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D3A920A" w14:textId="40798477" w:rsidR="00EF11F8" w:rsidRPr="0080499C" w:rsidRDefault="00EF11F8" w:rsidP="004A6B8B">
            <w:pPr>
              <w:pStyle w:val="CMMBodycopyAB"/>
            </w:pPr>
            <w:r w:rsidRPr="0080499C">
              <w:t>BSBCRT413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B017873" w14:textId="10DBB13C" w:rsidR="00EF11F8" w:rsidRPr="0080499C" w:rsidRDefault="00EF11F8" w:rsidP="004A6B8B">
            <w:pPr>
              <w:pStyle w:val="CMMBodycopyAB"/>
            </w:pPr>
            <w:r w:rsidRPr="0080499C">
              <w:t>Collaborate in creative processes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276C67F" w14:textId="572B02C4" w:rsidR="00EF11F8" w:rsidRPr="0080499C" w:rsidRDefault="00EF11F8" w:rsidP="00464FA9">
            <w:pPr>
              <w:pStyle w:val="CMMBodycopyAB"/>
              <w:jc w:val="right"/>
              <w:rPr>
                <w:rFonts w:eastAsiaTheme="minorHAnsi"/>
                <w:lang w:val="en-GB" w:eastAsia="en-US"/>
              </w:rPr>
            </w:pPr>
            <w:r w:rsidRPr="0080499C">
              <w:t>120301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1A9AD36" w14:textId="28160D58"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566B781" w14:textId="710AB146"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6BD6DE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528B5B2" w14:textId="423FAF22" w:rsidR="00EF11F8" w:rsidRPr="0080499C" w:rsidRDefault="00EF11F8" w:rsidP="004A6B8B">
            <w:pPr>
              <w:pStyle w:val="CMMBodycopyAB"/>
            </w:pPr>
            <w:r w:rsidRPr="0080499C">
              <w:t>BSBCRT512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5CF5106" w14:textId="202E89FD" w:rsidR="00EF11F8" w:rsidRPr="0080499C" w:rsidRDefault="00EF11F8" w:rsidP="004A6B8B">
            <w:pPr>
              <w:pStyle w:val="CMMBodycopyAB"/>
            </w:pPr>
            <w:r w:rsidRPr="0080499C">
              <w:t>Originate and develop concepts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D64011C" w14:textId="34707232" w:rsidR="00EF11F8" w:rsidRPr="0080499C" w:rsidRDefault="00EF11F8" w:rsidP="00464FA9">
            <w:pPr>
              <w:pStyle w:val="CMMBodycopyAB"/>
              <w:jc w:val="right"/>
              <w:rPr>
                <w:rFonts w:eastAsiaTheme="minorHAnsi"/>
                <w:lang w:val="en-GB" w:eastAsia="en-US"/>
              </w:rPr>
            </w:pPr>
            <w:r w:rsidRPr="0080499C">
              <w:t>120505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08B7647" w14:textId="58D9C659"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14532DF" w14:textId="359B2A89" w:rsidR="00EF11F8" w:rsidRPr="0080499C" w:rsidRDefault="00EF11F8" w:rsidP="00402902">
            <w:pPr>
              <w:pStyle w:val="CMMBodycopyAB"/>
              <w:jc w:val="center"/>
              <w:rPr>
                <w:rFonts w:eastAsiaTheme="minorHAnsi"/>
                <w:lang w:val="en-GB" w:eastAsia="en-US"/>
              </w:rPr>
            </w:pPr>
            <w:r w:rsidRPr="0080499C">
              <w:t>30</w:t>
            </w:r>
          </w:p>
        </w:tc>
      </w:tr>
      <w:tr w:rsidR="00EF11F8" w:rsidRPr="00E7450B" w14:paraId="69BABAA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C41EF53" w14:textId="1CBB9A52" w:rsidR="00EF11F8" w:rsidRPr="0080499C" w:rsidRDefault="00EF11F8" w:rsidP="004A6B8B">
            <w:pPr>
              <w:pStyle w:val="CMMBodycopyAB"/>
            </w:pPr>
            <w:r w:rsidRPr="0080499C">
              <w:t>BSBESB401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88717AB" w14:textId="641BF961" w:rsidR="00EF11F8" w:rsidRPr="0080499C" w:rsidRDefault="00EF11F8" w:rsidP="004A6B8B">
            <w:pPr>
              <w:pStyle w:val="CMMBodycopyAB"/>
            </w:pPr>
            <w:r w:rsidRPr="0080499C">
              <w:t>Research and develop business plans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1A3F720" w14:textId="2DB339E3" w:rsidR="00EF11F8" w:rsidRPr="0080499C" w:rsidRDefault="00EF11F8" w:rsidP="00464FA9">
            <w:pPr>
              <w:pStyle w:val="CMMBodycopyAB"/>
              <w:jc w:val="right"/>
              <w:rPr>
                <w:rFonts w:eastAsiaTheme="minorHAnsi"/>
                <w:lang w:val="en-GB" w:eastAsia="en-US"/>
              </w:rPr>
            </w:pPr>
            <w:r w:rsidRPr="0080499C">
              <w:t>080301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A4C7824" w14:textId="0E467482"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2A9DE1D" w14:textId="3FF0534D" w:rsidR="00EF11F8" w:rsidRPr="0080499C" w:rsidRDefault="00EF11F8" w:rsidP="00402902">
            <w:pPr>
              <w:pStyle w:val="CMMBodycopyAB"/>
              <w:jc w:val="center"/>
              <w:rPr>
                <w:rFonts w:eastAsiaTheme="minorHAnsi"/>
                <w:lang w:val="en-GB" w:eastAsia="en-US"/>
              </w:rPr>
            </w:pPr>
            <w:r w:rsidRPr="0080499C">
              <w:t>50</w:t>
            </w:r>
          </w:p>
        </w:tc>
      </w:tr>
      <w:tr w:rsidR="00EF11F8" w:rsidRPr="00E7450B" w14:paraId="59922C4D"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B967FE4" w14:textId="01B89408" w:rsidR="00EF11F8" w:rsidRPr="0080499C" w:rsidRDefault="00EF11F8" w:rsidP="004A6B8B">
            <w:pPr>
              <w:pStyle w:val="CMMBodycopyAB"/>
            </w:pPr>
            <w:r w:rsidRPr="0080499C">
              <w:t>BSBLEG525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7B519A9" w14:textId="2113AF54" w:rsidR="00EF11F8" w:rsidRPr="0080499C" w:rsidRDefault="00EF11F8" w:rsidP="004A6B8B">
            <w:pPr>
              <w:pStyle w:val="CMMBodycopyAB"/>
            </w:pPr>
            <w:r w:rsidRPr="0080499C">
              <w:t>Apply legal principles in intellectual property law matters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A614FB" w14:textId="0B39FABE" w:rsidR="00EF11F8" w:rsidRPr="0080499C" w:rsidRDefault="00EF11F8" w:rsidP="00464FA9">
            <w:pPr>
              <w:pStyle w:val="CMMBodycopyAB"/>
              <w:jc w:val="right"/>
              <w:rPr>
                <w:rFonts w:eastAsiaTheme="minorHAnsi"/>
                <w:lang w:val="en-GB" w:eastAsia="en-US"/>
              </w:rPr>
            </w:pPr>
            <w:r w:rsidRPr="0080499C">
              <w:t>090999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37F9796" w14:textId="4A55119B"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0E70406" w14:textId="3C914532" w:rsidR="00EF11F8" w:rsidRPr="0080499C" w:rsidRDefault="00EF11F8" w:rsidP="00402902">
            <w:pPr>
              <w:pStyle w:val="CMMBodycopyAB"/>
              <w:jc w:val="center"/>
              <w:rPr>
                <w:rFonts w:eastAsiaTheme="minorHAnsi"/>
                <w:lang w:val="en-GB" w:eastAsia="en-US"/>
              </w:rPr>
            </w:pPr>
            <w:r w:rsidRPr="0080499C">
              <w:t>50</w:t>
            </w:r>
          </w:p>
        </w:tc>
      </w:tr>
      <w:tr w:rsidR="00EF11F8" w:rsidRPr="00E7450B" w14:paraId="3487B34F"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AB286A7" w14:textId="2C18597F" w:rsidR="00EF11F8" w:rsidRPr="0080499C" w:rsidRDefault="00EF11F8" w:rsidP="004A6B8B">
            <w:pPr>
              <w:pStyle w:val="CMMBodycopyAB"/>
            </w:pPr>
            <w:r w:rsidRPr="0080499C">
              <w:t>BSBMKG434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DE47D92" w14:textId="3D2E17CE" w:rsidR="00EF11F8" w:rsidRPr="0080499C" w:rsidRDefault="00EF11F8" w:rsidP="004A6B8B">
            <w:pPr>
              <w:pStyle w:val="CMMBodycopyAB"/>
            </w:pPr>
            <w:r w:rsidRPr="0080499C">
              <w:t>Promote products and services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1B24020" w14:textId="7D5FDB69" w:rsidR="00EF11F8" w:rsidRPr="0080499C" w:rsidRDefault="00EF11F8" w:rsidP="00464FA9">
            <w:pPr>
              <w:pStyle w:val="CMMBodycopyAB"/>
              <w:jc w:val="right"/>
              <w:rPr>
                <w:rFonts w:eastAsiaTheme="minorHAnsi"/>
                <w:lang w:val="en-GB" w:eastAsia="en-US"/>
              </w:rPr>
            </w:pPr>
            <w:r w:rsidRPr="0080499C">
              <w:t>080505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E52EFA7" w14:textId="31CE36A6"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EC0C664" w14:textId="4F134A22" w:rsidR="00EF11F8" w:rsidRPr="0080499C" w:rsidRDefault="00EF11F8" w:rsidP="00402902">
            <w:pPr>
              <w:pStyle w:val="CMMBodycopyAB"/>
              <w:jc w:val="center"/>
              <w:rPr>
                <w:rFonts w:eastAsiaTheme="minorHAnsi"/>
                <w:lang w:val="en-GB" w:eastAsia="en-US"/>
              </w:rPr>
            </w:pPr>
            <w:r w:rsidRPr="0080499C">
              <w:t>40</w:t>
            </w:r>
          </w:p>
        </w:tc>
      </w:tr>
      <w:tr w:rsidR="00EF11F8" w:rsidRPr="00E7450B" w14:paraId="1D923DC5"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4F6B464" w14:textId="320FCD4C" w:rsidR="00EF11F8" w:rsidRPr="0080499C" w:rsidRDefault="00EF11F8" w:rsidP="004A6B8B">
            <w:pPr>
              <w:pStyle w:val="CMMBodycopyAB"/>
            </w:pPr>
            <w:r w:rsidRPr="0080499C">
              <w:t>BSBPMG421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773403D" w14:textId="2343B95F" w:rsidR="00EF11F8" w:rsidRPr="0080499C" w:rsidRDefault="00EF11F8" w:rsidP="004A6B8B">
            <w:pPr>
              <w:pStyle w:val="CMMBodycopyAB"/>
            </w:pPr>
            <w:r w:rsidRPr="0080499C">
              <w:t>Apply project time management techniques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B742AD1" w14:textId="782B4667" w:rsidR="00EF11F8" w:rsidRPr="0080499C" w:rsidRDefault="00EF11F8" w:rsidP="00464FA9">
            <w:pPr>
              <w:pStyle w:val="CMMBodycopyAB"/>
              <w:jc w:val="right"/>
              <w:rPr>
                <w:rFonts w:eastAsiaTheme="minorHAnsi"/>
                <w:lang w:val="en-GB" w:eastAsia="en-US"/>
              </w:rPr>
            </w:pPr>
            <w:r w:rsidRPr="0080499C">
              <w:t>080315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29B78C7" w14:textId="2F38D5E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17556DD" w14:textId="3272DBC1"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73F1B82"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D27B594" w14:textId="7B6556F9" w:rsidR="00EF11F8" w:rsidRPr="0080499C" w:rsidRDefault="00EF11F8" w:rsidP="004A6B8B">
            <w:pPr>
              <w:pStyle w:val="CMMBodycopyAB"/>
            </w:pPr>
            <w:r w:rsidRPr="0080499C">
              <w:t>BSBPMG422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76DADDA" w14:textId="79C682D1" w:rsidR="00EF11F8" w:rsidRPr="0080499C" w:rsidRDefault="00EF11F8" w:rsidP="004A6B8B">
            <w:pPr>
              <w:pStyle w:val="CMMBodycopyAB"/>
            </w:pPr>
            <w:r w:rsidRPr="0080499C">
              <w:t>Apply project quality management techniques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5B38226" w14:textId="4F958F93" w:rsidR="00EF11F8" w:rsidRPr="0080499C" w:rsidRDefault="00EF11F8" w:rsidP="00464FA9">
            <w:pPr>
              <w:pStyle w:val="CMMBodycopyAB"/>
              <w:jc w:val="right"/>
              <w:rPr>
                <w:rFonts w:eastAsiaTheme="minorHAnsi"/>
                <w:lang w:val="en-GB" w:eastAsia="en-US"/>
              </w:rPr>
            </w:pPr>
            <w:r w:rsidRPr="0080499C">
              <w:t>080317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294D29C" w14:textId="37B1D9C9"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260663E" w14:textId="3CFCD6A0" w:rsidR="00EF11F8" w:rsidRPr="0080499C" w:rsidRDefault="00EF11F8" w:rsidP="00402902">
            <w:pPr>
              <w:pStyle w:val="CMMBodycopyAB"/>
              <w:jc w:val="center"/>
              <w:rPr>
                <w:rFonts w:eastAsiaTheme="minorHAnsi"/>
                <w:lang w:val="en-GB" w:eastAsia="en-US"/>
              </w:rPr>
            </w:pPr>
            <w:r w:rsidRPr="0080499C">
              <w:t>40</w:t>
            </w:r>
          </w:p>
        </w:tc>
      </w:tr>
      <w:tr w:rsidR="00EF11F8" w:rsidRPr="00E7450B" w14:paraId="127120B4"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B0F49E7" w14:textId="4AC29376" w:rsidR="00EF11F8" w:rsidRPr="0080499C" w:rsidRDefault="00EF11F8" w:rsidP="004A6B8B">
            <w:pPr>
              <w:pStyle w:val="CMMBodycopyAB"/>
            </w:pPr>
            <w:r w:rsidRPr="0080499C">
              <w:t>BSBPMG430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493108B" w14:textId="259FFFD1" w:rsidR="00EF11F8" w:rsidRPr="0080499C" w:rsidRDefault="00EF11F8" w:rsidP="004A6B8B">
            <w:pPr>
              <w:pStyle w:val="CMMBodycopyAB"/>
            </w:pPr>
            <w:r w:rsidRPr="0080499C">
              <w:t>Undertake project work</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8EE4E14" w14:textId="0625C8A0" w:rsidR="00EF11F8" w:rsidRPr="0080499C" w:rsidRDefault="00EF11F8" w:rsidP="00464FA9">
            <w:pPr>
              <w:pStyle w:val="CMMBodycopyAB"/>
              <w:jc w:val="right"/>
              <w:rPr>
                <w:rFonts w:eastAsiaTheme="minorHAnsi"/>
                <w:lang w:val="en-GB" w:eastAsia="en-US"/>
              </w:rPr>
            </w:pPr>
            <w:r w:rsidRPr="0080499C">
              <w:t xml:space="preserve">080315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364E34" w14:textId="728E517A"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362DACF" w14:textId="58D8ADBB" w:rsidR="00EF11F8" w:rsidRPr="0080499C" w:rsidRDefault="00EF11F8" w:rsidP="00402902">
            <w:pPr>
              <w:pStyle w:val="CMMBodycopyAB"/>
              <w:jc w:val="center"/>
              <w:rPr>
                <w:rFonts w:eastAsiaTheme="minorHAnsi"/>
                <w:lang w:val="en-GB" w:eastAsia="en-US"/>
              </w:rPr>
            </w:pPr>
            <w:r w:rsidRPr="0080499C">
              <w:t>60</w:t>
            </w:r>
          </w:p>
        </w:tc>
      </w:tr>
      <w:tr w:rsidR="00EF11F8" w:rsidRPr="00E7450B" w14:paraId="4FC73EA8"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1B0BCD4" w14:textId="0B8DB4E1" w:rsidR="00EF11F8" w:rsidRPr="0080499C" w:rsidRDefault="00EF11F8" w:rsidP="004A6B8B">
            <w:pPr>
              <w:pStyle w:val="CMMBodycopyAB"/>
            </w:pPr>
            <w:r w:rsidRPr="0080499C">
              <w:t>BSBPMG530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4490E38" w14:textId="5660DC53" w:rsidR="00EF11F8" w:rsidRPr="0080499C" w:rsidRDefault="00EF11F8" w:rsidP="004A6B8B">
            <w:pPr>
              <w:pStyle w:val="CMMBodycopyAB"/>
            </w:pPr>
            <w:r w:rsidRPr="0080499C">
              <w:t>Manage Project Scope</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1B36831" w14:textId="5CF14C05" w:rsidR="00EF11F8" w:rsidRPr="0080499C" w:rsidRDefault="00EF11F8" w:rsidP="00464FA9">
            <w:pPr>
              <w:pStyle w:val="CMMBodycopyAB"/>
              <w:jc w:val="right"/>
              <w:rPr>
                <w:rFonts w:eastAsiaTheme="minorHAnsi"/>
                <w:lang w:val="en-GB" w:eastAsia="en-US"/>
              </w:rPr>
            </w:pPr>
            <w:r w:rsidRPr="0080499C">
              <w:t>080315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AB0DE38" w14:textId="2FFE3CE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E49C995" w14:textId="47741329"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B2D9A8F"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9BB9198" w14:textId="4B0FD52D" w:rsidR="00EF11F8" w:rsidRPr="0080499C" w:rsidRDefault="00EF11F8" w:rsidP="004A6B8B">
            <w:pPr>
              <w:pStyle w:val="CMMBodycopyAB"/>
            </w:pPr>
            <w:r w:rsidRPr="0080499C">
              <w:t>BSBTEC201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BCD308A" w14:textId="3971EB8D" w:rsidR="00EF11F8" w:rsidRPr="0080499C" w:rsidRDefault="00EF11F8" w:rsidP="004A6B8B">
            <w:pPr>
              <w:pStyle w:val="CMMBodycopyAB"/>
            </w:pPr>
            <w:r w:rsidRPr="0080499C">
              <w:t>Use business software applications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9CBDA14" w14:textId="62664FA5" w:rsidR="00EF11F8" w:rsidRPr="0080499C" w:rsidRDefault="00EF11F8" w:rsidP="00464FA9">
            <w:pPr>
              <w:pStyle w:val="CMMBodycopyAB"/>
              <w:jc w:val="right"/>
              <w:rPr>
                <w:rFonts w:eastAsiaTheme="minorHAnsi"/>
                <w:lang w:val="en-GB" w:eastAsia="en-US"/>
              </w:rPr>
            </w:pPr>
            <w:r w:rsidRPr="0080499C">
              <w:t>080905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C79F0BC" w14:textId="0A0A5B7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D150A01" w14:textId="4A6394A2" w:rsidR="00EF11F8" w:rsidRPr="0080499C" w:rsidRDefault="00EF11F8" w:rsidP="00402902">
            <w:pPr>
              <w:pStyle w:val="CMMBodycopyAB"/>
              <w:jc w:val="center"/>
              <w:rPr>
                <w:rFonts w:eastAsiaTheme="minorHAnsi"/>
                <w:lang w:val="en-GB" w:eastAsia="en-US"/>
              </w:rPr>
            </w:pPr>
            <w:r w:rsidRPr="0080499C">
              <w:t>60</w:t>
            </w:r>
          </w:p>
        </w:tc>
      </w:tr>
      <w:tr w:rsidR="00EF11F8" w:rsidRPr="00E7450B" w14:paraId="3648E0D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7B5F784" w14:textId="6949F1BA" w:rsidR="00EF11F8" w:rsidRPr="0080499C" w:rsidRDefault="00EF11F8" w:rsidP="004A6B8B">
            <w:pPr>
              <w:pStyle w:val="CMMBodycopyAB"/>
            </w:pPr>
            <w:r w:rsidRPr="0080499C">
              <w:t>CUAACD313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AE53FDE" w14:textId="54CB5578" w:rsidR="00EF11F8" w:rsidRPr="0080499C" w:rsidRDefault="00EF11F8" w:rsidP="004A6B8B">
            <w:pPr>
              <w:pStyle w:val="CMMBodycopyAB"/>
            </w:pPr>
            <w:r w:rsidRPr="0080499C">
              <w:t>Produce technical drawings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7D01B56" w14:textId="179AC1D3"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5B59D78" w14:textId="270A7E5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366B560" w14:textId="589D9C68" w:rsidR="00EF11F8" w:rsidRPr="0080499C" w:rsidRDefault="00EF11F8" w:rsidP="00402902">
            <w:pPr>
              <w:pStyle w:val="CMMBodycopyAB"/>
              <w:jc w:val="center"/>
              <w:rPr>
                <w:rFonts w:eastAsiaTheme="minorHAnsi"/>
                <w:lang w:val="en-GB" w:eastAsia="en-US"/>
              </w:rPr>
            </w:pPr>
            <w:r w:rsidRPr="0080499C">
              <w:t>50</w:t>
            </w:r>
          </w:p>
        </w:tc>
      </w:tr>
      <w:tr w:rsidR="00EF11F8" w:rsidRPr="00E7450B" w14:paraId="50F683A6"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4E778F2" w14:textId="31862297" w:rsidR="00EF11F8" w:rsidRPr="0080499C" w:rsidRDefault="00EF11F8" w:rsidP="004A6B8B">
            <w:pPr>
              <w:pStyle w:val="CMMBodycopyAB"/>
            </w:pPr>
            <w:r w:rsidRPr="0080499C">
              <w:t>CUAACD508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F179CA7" w14:textId="01E9C869" w:rsidR="00EF11F8" w:rsidRPr="0080499C" w:rsidRDefault="00EF11F8" w:rsidP="004A6B8B">
            <w:pPr>
              <w:pStyle w:val="CMMBodycopyAB"/>
            </w:pPr>
            <w:r w:rsidRPr="0080499C">
              <w:t>Refine model making skills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7E18A1C" w14:textId="3E26B417" w:rsidR="00EF11F8" w:rsidRPr="0080499C" w:rsidRDefault="00EF11F8" w:rsidP="00464FA9">
            <w:pPr>
              <w:pStyle w:val="CMMBodycopyAB"/>
              <w:jc w:val="right"/>
              <w:rPr>
                <w:rFonts w:eastAsiaTheme="minorHAnsi"/>
                <w:lang w:val="en-GB" w:eastAsia="en-US"/>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27C2D0A" w14:textId="7E262090"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40D89C71" w14:textId="17BC28D3" w:rsidR="00EF11F8" w:rsidRPr="0080499C" w:rsidRDefault="00EF11F8" w:rsidP="00402902">
            <w:pPr>
              <w:pStyle w:val="CMMBodycopyAB"/>
              <w:jc w:val="center"/>
              <w:rPr>
                <w:rFonts w:eastAsiaTheme="minorHAnsi"/>
                <w:lang w:val="en-GB" w:eastAsia="en-US"/>
              </w:rPr>
            </w:pPr>
            <w:r w:rsidRPr="0080499C">
              <w:t>65</w:t>
            </w:r>
          </w:p>
        </w:tc>
      </w:tr>
      <w:tr w:rsidR="00EF11F8" w:rsidRPr="00E7450B" w14:paraId="42523669"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239DDF6" w14:textId="2876D855" w:rsidR="00EF11F8" w:rsidRPr="0080499C" w:rsidRDefault="00EF11F8" w:rsidP="004A6B8B">
            <w:pPr>
              <w:pStyle w:val="CMMBodycopyAB"/>
            </w:pPr>
            <w:r w:rsidRPr="0080499C">
              <w:t>CUAACD531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104FC3D" w14:textId="7255F8C3" w:rsidR="00EF11F8" w:rsidRPr="0080499C" w:rsidRDefault="00EF11F8" w:rsidP="004A6B8B">
            <w:pPr>
              <w:pStyle w:val="CMMBodycopyAB"/>
            </w:pPr>
            <w:r w:rsidRPr="0080499C">
              <w:t>Refine drawing and other visual representation tools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74D69C9" w14:textId="67354068" w:rsidR="00EF11F8" w:rsidRPr="0080499C" w:rsidRDefault="00EF11F8" w:rsidP="00464FA9">
            <w:pPr>
              <w:pStyle w:val="CMMBodycopyAB"/>
              <w:jc w:val="right"/>
              <w:rPr>
                <w:rFonts w:eastAsiaTheme="minorHAnsi"/>
                <w:lang w:val="en-GB" w:eastAsia="en-US"/>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FDFEB48" w14:textId="00F4C175"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C5209E4" w14:textId="48AE59A7" w:rsidR="00EF11F8" w:rsidRPr="0080499C" w:rsidRDefault="00EF11F8" w:rsidP="00402902">
            <w:pPr>
              <w:pStyle w:val="CMMBodycopyAB"/>
              <w:jc w:val="center"/>
              <w:rPr>
                <w:rFonts w:eastAsiaTheme="minorHAnsi"/>
                <w:lang w:val="en-GB" w:eastAsia="en-US"/>
              </w:rPr>
            </w:pPr>
            <w:r w:rsidRPr="0080499C">
              <w:t>80</w:t>
            </w:r>
          </w:p>
        </w:tc>
      </w:tr>
      <w:tr w:rsidR="00EF11F8" w:rsidRPr="00E7450B" w14:paraId="5C9B03D9"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D2F6433" w14:textId="7568219A" w:rsidR="00EF11F8" w:rsidRPr="0080499C" w:rsidRDefault="00EF11F8" w:rsidP="004A6B8B">
            <w:pPr>
              <w:pStyle w:val="CMMBodycopyAB"/>
            </w:pPr>
            <w:r w:rsidRPr="0080499C">
              <w:t>CUADES302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E23BD62" w14:textId="36DDFFFD" w:rsidR="00EF11F8" w:rsidRPr="0080499C" w:rsidRDefault="00EF11F8" w:rsidP="004A6B8B">
            <w:pPr>
              <w:pStyle w:val="CMMBodycopyAB"/>
            </w:pPr>
            <w:r w:rsidRPr="0080499C">
              <w:t>Explore and apply the creative design process to 2D forms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C255607" w14:textId="7DB26E3D"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000000" w:fill="FFFFFF"/>
            <w:vAlign w:val="center"/>
          </w:tcPr>
          <w:p w14:paraId="6F624D71" w14:textId="413C187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941CE7B" w14:textId="398456D7" w:rsidR="00EF11F8" w:rsidRPr="0080499C" w:rsidRDefault="00EF11F8" w:rsidP="00402902">
            <w:pPr>
              <w:pStyle w:val="CMMBodycopyAB"/>
              <w:jc w:val="center"/>
              <w:rPr>
                <w:rFonts w:eastAsiaTheme="minorHAnsi"/>
                <w:lang w:val="en-GB" w:eastAsia="en-US"/>
              </w:rPr>
            </w:pPr>
            <w:r w:rsidRPr="0080499C">
              <w:t>60</w:t>
            </w:r>
          </w:p>
        </w:tc>
      </w:tr>
      <w:tr w:rsidR="00EF11F8" w:rsidRPr="00E7450B" w14:paraId="3A88AC58"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1EF7A64" w14:textId="2504515F" w:rsidR="00EF11F8" w:rsidRPr="0080499C" w:rsidRDefault="00EF11F8" w:rsidP="004A6B8B">
            <w:pPr>
              <w:pStyle w:val="CMMBodycopyAB"/>
            </w:pPr>
            <w:r w:rsidRPr="0080499C">
              <w:t>CUADES601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B373103" w14:textId="31B26621" w:rsidR="00EF11F8" w:rsidRPr="0080499C" w:rsidRDefault="00EF11F8" w:rsidP="004A6B8B">
            <w:pPr>
              <w:pStyle w:val="CMMBodycopyAB"/>
            </w:pPr>
            <w:r w:rsidRPr="0080499C">
              <w:t>Design innovative products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F5FFC09" w14:textId="6E88EDB9"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054A4BD" w14:textId="68D7CF2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1A40945E" w14:textId="3A33ED48" w:rsidR="00EF11F8" w:rsidRPr="0080499C" w:rsidRDefault="00EF11F8" w:rsidP="00402902">
            <w:pPr>
              <w:pStyle w:val="CMMBodycopyAB"/>
              <w:jc w:val="center"/>
              <w:rPr>
                <w:rFonts w:eastAsiaTheme="minorHAnsi"/>
                <w:lang w:val="en-GB" w:eastAsia="en-US"/>
              </w:rPr>
            </w:pPr>
            <w:r w:rsidRPr="0080499C">
              <w:t>50</w:t>
            </w:r>
          </w:p>
        </w:tc>
      </w:tr>
      <w:tr w:rsidR="008E2C97" w:rsidRPr="00E7450B" w14:paraId="6B34218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B63FD6D" w14:textId="464A6EB9" w:rsidR="008E2C97" w:rsidRPr="0080499C" w:rsidRDefault="008E2C97" w:rsidP="004A6B8B">
            <w:pPr>
              <w:pStyle w:val="CMMBodycopyAB"/>
            </w:pPr>
            <w:r w:rsidRPr="0080499C">
              <w:lastRenderedPageBreak/>
              <w:t>CUAANM411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5FE14B1" w14:textId="00466332" w:rsidR="008E2C97" w:rsidRPr="0080499C" w:rsidRDefault="008E2C97" w:rsidP="004A6B8B">
            <w:pPr>
              <w:pStyle w:val="CMMBodycopyAB"/>
            </w:pPr>
            <w:r w:rsidRPr="0080499C">
              <w:t xml:space="preserve">Create advanced 3D digital models </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F6C98D3" w14:textId="3A411329" w:rsidR="008E2C97" w:rsidRPr="0080499C" w:rsidRDefault="008E2C97" w:rsidP="00464FA9">
            <w:pPr>
              <w:pStyle w:val="CMMBodycopyAB"/>
              <w:jc w:val="right"/>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42FBE47" w14:textId="05B273C4" w:rsidR="008E2C97" w:rsidRPr="0080499C" w:rsidRDefault="008E2C97" w:rsidP="008E2C97">
            <w:pPr>
              <w:pStyle w:val="CMMBodycopyAB"/>
              <w:ind w:left="-107" w:right="-106"/>
              <w:jc w:val="center"/>
            </w:pPr>
            <w:r w:rsidRPr="0080499C">
              <w:t>CUAANM313</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6A38BBA" w14:textId="0E7AD228" w:rsidR="008E2C97" w:rsidRPr="0080499C" w:rsidRDefault="008E2C97" w:rsidP="00402902">
            <w:pPr>
              <w:pStyle w:val="CMMBodycopyAB"/>
              <w:jc w:val="center"/>
            </w:pPr>
            <w:r w:rsidRPr="0080499C">
              <w:t>50</w:t>
            </w:r>
          </w:p>
        </w:tc>
      </w:tr>
      <w:tr w:rsidR="00EF11F8" w:rsidRPr="00E7450B" w14:paraId="744CFCB7"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7EBF2CB" w14:textId="37F70514" w:rsidR="00EF11F8" w:rsidRPr="0080499C" w:rsidRDefault="00EF11F8" w:rsidP="004A6B8B">
            <w:pPr>
              <w:pStyle w:val="CMMBodycopyAB"/>
            </w:pPr>
            <w:r w:rsidRPr="0080499C">
              <w:t>CUADIG415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1CE508E" w14:textId="1A8AB173" w:rsidR="00EF11F8" w:rsidRPr="0080499C" w:rsidRDefault="00EF11F8" w:rsidP="004A6B8B">
            <w:pPr>
              <w:pStyle w:val="CMMBodycopyAB"/>
            </w:pPr>
            <w:r w:rsidRPr="0080499C">
              <w:t>Produce innovative digital images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2F52656" w14:textId="39833CB8" w:rsidR="00EF11F8" w:rsidRPr="0080499C" w:rsidRDefault="00EF11F8" w:rsidP="00464FA9">
            <w:pPr>
              <w:pStyle w:val="CMMBodycopyAB"/>
              <w:jc w:val="right"/>
              <w:rPr>
                <w:rFonts w:eastAsiaTheme="minorHAnsi"/>
                <w:lang w:val="en-GB" w:eastAsia="en-US"/>
              </w:rPr>
            </w:pPr>
            <w:r w:rsidRPr="0080499C">
              <w:t>100303</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1CC8769" w14:textId="3463945C"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E739CA3" w14:textId="6B3F59FF" w:rsidR="00EF11F8" w:rsidRPr="0080499C" w:rsidRDefault="00EF11F8" w:rsidP="00402902">
            <w:pPr>
              <w:pStyle w:val="CMMBodycopyAB"/>
              <w:jc w:val="center"/>
              <w:rPr>
                <w:rFonts w:eastAsiaTheme="minorHAnsi"/>
                <w:lang w:val="en-GB" w:eastAsia="en-US"/>
              </w:rPr>
            </w:pPr>
            <w:r w:rsidRPr="0080499C">
              <w:t>70</w:t>
            </w:r>
          </w:p>
        </w:tc>
      </w:tr>
      <w:tr w:rsidR="00EF11F8" w:rsidRPr="00E7450B" w14:paraId="7EDCBE2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38DD58C" w14:textId="119723C9" w:rsidR="00EF11F8" w:rsidRPr="0080499C" w:rsidRDefault="00EF11F8" w:rsidP="004A6B8B">
            <w:pPr>
              <w:pStyle w:val="CMMBodycopyAB"/>
            </w:pPr>
            <w:r w:rsidRPr="0080499C">
              <w:t>CUAIND412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345FC4D" w14:textId="6E4497E1" w:rsidR="00EF11F8" w:rsidRPr="0080499C" w:rsidRDefault="00EF11F8" w:rsidP="004A6B8B">
            <w:pPr>
              <w:pStyle w:val="CMMBodycopyAB"/>
            </w:pPr>
            <w:r w:rsidRPr="0080499C">
              <w:t>Provide freelance services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EED08C3" w14:textId="588385FA" w:rsidR="00EF11F8" w:rsidRPr="0080499C" w:rsidRDefault="00EF11F8" w:rsidP="00464FA9">
            <w:pPr>
              <w:pStyle w:val="CMMBodycopyAB"/>
              <w:jc w:val="right"/>
              <w:rPr>
                <w:rFonts w:eastAsiaTheme="minorHAnsi"/>
                <w:lang w:val="en-GB" w:eastAsia="en-US"/>
              </w:rPr>
            </w:pPr>
            <w:r w:rsidRPr="0080499C">
              <w:t>100199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676052B" w14:textId="48B7AFBF"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8B124C7" w14:textId="49DE09C1" w:rsidR="00EF11F8" w:rsidRPr="0080499C" w:rsidRDefault="00EF11F8" w:rsidP="00402902">
            <w:pPr>
              <w:pStyle w:val="CMMBodycopyAB"/>
              <w:jc w:val="center"/>
              <w:rPr>
                <w:rFonts w:eastAsiaTheme="minorHAnsi"/>
                <w:lang w:val="en-GB" w:eastAsia="en-US"/>
              </w:rPr>
            </w:pPr>
            <w:r w:rsidRPr="0080499C">
              <w:t>40</w:t>
            </w:r>
          </w:p>
        </w:tc>
      </w:tr>
      <w:tr w:rsidR="00EF11F8" w:rsidRPr="00E7450B" w14:paraId="585837C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578ED62" w14:textId="66290302" w:rsidR="00EF11F8" w:rsidRPr="0080499C" w:rsidRDefault="00EF11F8" w:rsidP="004A6B8B">
            <w:pPr>
              <w:pStyle w:val="CMMBodycopyAB"/>
            </w:pPr>
            <w:r w:rsidRPr="0080499C">
              <w:t>CUAPPR615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B37C06A" w14:textId="4E655205" w:rsidR="00EF11F8" w:rsidRPr="0080499C" w:rsidRDefault="00EF11F8" w:rsidP="004A6B8B">
            <w:pPr>
              <w:pStyle w:val="CMMBodycopyAB"/>
            </w:pPr>
            <w:r w:rsidRPr="0080499C">
              <w:t>Evolve ideas for professional creative work</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4DD6711" w14:textId="2008720B" w:rsidR="00EF11F8" w:rsidRPr="0080499C" w:rsidRDefault="00EF11F8" w:rsidP="00464FA9">
            <w:pPr>
              <w:pStyle w:val="CMMBodycopyAB"/>
              <w:jc w:val="right"/>
              <w:rPr>
                <w:rFonts w:eastAsiaTheme="minorHAnsi"/>
                <w:lang w:val="en-GB" w:eastAsia="en-US"/>
              </w:rPr>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CC7D8BC" w14:textId="7F0BDCDE"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9D26ACE" w14:textId="05253ECB" w:rsidR="00EF11F8" w:rsidRPr="0080499C" w:rsidRDefault="00EF11F8" w:rsidP="00402902">
            <w:pPr>
              <w:pStyle w:val="CMMBodycopyAB"/>
              <w:jc w:val="center"/>
              <w:rPr>
                <w:rFonts w:eastAsiaTheme="minorHAnsi"/>
                <w:lang w:val="en-GB" w:eastAsia="en-US"/>
              </w:rPr>
            </w:pPr>
            <w:r w:rsidRPr="0080499C">
              <w:t>50</w:t>
            </w:r>
          </w:p>
        </w:tc>
      </w:tr>
      <w:tr w:rsidR="00EF11F8" w:rsidRPr="00E7450B" w14:paraId="10830034"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1468FCD9" w14:textId="3E98916C" w:rsidR="00EF11F8" w:rsidRPr="0080499C" w:rsidRDefault="00EF11F8" w:rsidP="004A6B8B">
            <w:pPr>
              <w:pStyle w:val="CMMBodycopyAB"/>
            </w:pPr>
            <w:r w:rsidRPr="0080499C">
              <w:t>MSFFDM4019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AB8E055" w14:textId="7E0FB34C" w:rsidR="00EF11F8" w:rsidRPr="0080499C" w:rsidRDefault="00EF11F8" w:rsidP="004A6B8B">
            <w:pPr>
              <w:pStyle w:val="CMMBodycopyAB"/>
            </w:pPr>
            <w:r w:rsidRPr="0080499C">
              <w:t>Research and select manufacturing technologies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182EC01" w14:textId="069642C8" w:rsidR="00EF11F8" w:rsidRPr="0080499C" w:rsidRDefault="00EF11F8" w:rsidP="00464FA9">
            <w:pPr>
              <w:pStyle w:val="CMMBodycopyAB"/>
              <w:jc w:val="right"/>
              <w:rPr>
                <w:rFonts w:eastAsiaTheme="minorHAnsi"/>
                <w:lang w:val="en-GB" w:eastAsia="en-US"/>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6A4B502" w14:textId="30963AEA"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7C0F4FB" w14:textId="0E5EEA58" w:rsidR="00EF11F8" w:rsidRPr="0080499C" w:rsidRDefault="00EF11F8" w:rsidP="00402902">
            <w:pPr>
              <w:pStyle w:val="CMMBodycopyAB"/>
              <w:jc w:val="center"/>
              <w:rPr>
                <w:rFonts w:eastAsiaTheme="minorHAnsi"/>
                <w:lang w:val="en-GB" w:eastAsia="en-US"/>
              </w:rPr>
            </w:pPr>
            <w:r w:rsidRPr="0080499C">
              <w:t>30</w:t>
            </w:r>
          </w:p>
        </w:tc>
      </w:tr>
      <w:tr w:rsidR="00EF11F8" w:rsidRPr="00E7450B" w14:paraId="6C70F70D"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B1C6C6E" w14:textId="4841A349" w:rsidR="00EF11F8" w:rsidRPr="0080499C" w:rsidRDefault="00EF11F8" w:rsidP="004A6B8B">
            <w:pPr>
              <w:pStyle w:val="CMMBodycopyAB"/>
            </w:pPr>
            <w:r w:rsidRPr="0080499C">
              <w:t>MSFFDM5012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C787793" w14:textId="19220A34" w:rsidR="00EF11F8" w:rsidRPr="0080499C" w:rsidRDefault="00EF11F8" w:rsidP="004A6B8B">
            <w:pPr>
              <w:pStyle w:val="CMMBodycopyAB"/>
            </w:pPr>
            <w:r w:rsidRPr="0080499C">
              <w:t>Research, test and apply materials and technologies for design projects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4903B6A" w14:textId="3DEADE65" w:rsidR="00EF11F8" w:rsidRPr="0080499C" w:rsidRDefault="00EF11F8" w:rsidP="00464FA9">
            <w:pPr>
              <w:pStyle w:val="CMMBodycopyAB"/>
              <w:jc w:val="right"/>
              <w:rPr>
                <w:rFonts w:eastAsiaTheme="minorHAnsi"/>
                <w:lang w:val="en-GB" w:eastAsia="en-US"/>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C441279" w14:textId="50A15935"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A8571F0" w14:textId="58E81A52" w:rsidR="00EF11F8" w:rsidRPr="0080499C" w:rsidRDefault="00EF11F8" w:rsidP="00402902">
            <w:pPr>
              <w:pStyle w:val="CMMBodycopyAB"/>
              <w:jc w:val="center"/>
              <w:rPr>
                <w:rFonts w:eastAsiaTheme="minorHAnsi"/>
                <w:lang w:val="en-GB" w:eastAsia="en-US"/>
              </w:rPr>
            </w:pPr>
            <w:r w:rsidRPr="0080499C">
              <w:t>45</w:t>
            </w:r>
          </w:p>
        </w:tc>
      </w:tr>
      <w:tr w:rsidR="00EF11F8" w:rsidRPr="00E7450B" w14:paraId="48FB34CB"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4C29918" w14:textId="6E52C75E" w:rsidR="00EF11F8" w:rsidRPr="0080499C" w:rsidRDefault="00A00C20" w:rsidP="004A6B8B">
            <w:pPr>
              <w:pStyle w:val="CMMBodycopyAB"/>
            </w:pPr>
            <w:r w:rsidRPr="00A00C20">
              <w:t>MSS405038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87812CB" w14:textId="7C3D1414" w:rsidR="00EF11F8" w:rsidRPr="0080499C" w:rsidRDefault="00A00C20" w:rsidP="004A6B8B">
            <w:pPr>
              <w:pStyle w:val="CMMBodycopyAB"/>
            </w:pPr>
            <w:r w:rsidRPr="00A00C20">
              <w:t>Optimise process costs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175F739" w14:textId="6F99FC55" w:rsidR="00EF11F8" w:rsidRPr="0080499C" w:rsidRDefault="00EF11F8" w:rsidP="00464FA9">
            <w:pPr>
              <w:pStyle w:val="CMMBodycopyAB"/>
              <w:jc w:val="right"/>
              <w:rPr>
                <w:rFonts w:eastAsiaTheme="minorHAnsi"/>
                <w:lang w:val="en-GB" w:eastAsia="en-US"/>
              </w:rPr>
            </w:pPr>
            <w:r w:rsidRPr="0080499C">
              <w:t>030101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59A1AC1" w14:textId="6B5F62E0"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40117CF" w14:textId="45612B6E" w:rsidR="00EF11F8" w:rsidRPr="0080499C" w:rsidRDefault="00EF11F8" w:rsidP="00402902">
            <w:pPr>
              <w:pStyle w:val="CMMBodycopyAB"/>
              <w:jc w:val="center"/>
              <w:rPr>
                <w:rFonts w:eastAsiaTheme="minorHAnsi"/>
                <w:lang w:val="en-GB" w:eastAsia="en-US"/>
              </w:rPr>
            </w:pPr>
            <w:r w:rsidRPr="0080499C">
              <w:t>60</w:t>
            </w:r>
          </w:p>
        </w:tc>
      </w:tr>
      <w:tr w:rsidR="00A572D9" w:rsidRPr="00E7450B" w14:paraId="3EB597EE" w14:textId="77777777" w:rsidTr="00B93E31">
        <w:trPr>
          <w:trHeight w:val="363"/>
        </w:trPr>
        <w:tc>
          <w:tcPr>
            <w:tcW w:w="9366" w:type="dxa"/>
            <w:gridSpan w:val="4"/>
            <w:tcBorders>
              <w:top w:val="dotted" w:sz="4"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656F8997" w:rsidR="00A572D9" w:rsidRPr="00FD73F3" w:rsidRDefault="00A572D9"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 xml:space="preserve">Total </w:t>
            </w:r>
            <w:r w:rsidR="00626DB8" w:rsidRPr="00FD73F3">
              <w:rPr>
                <w:rFonts w:ascii="Arial" w:eastAsia="Times New Roman" w:hAnsi="Arial" w:cs="Arial"/>
                <w:b/>
                <w:color w:val="103D64" w:themeColor="text2"/>
                <w:sz w:val="22"/>
                <w:szCs w:val="22"/>
                <w:lang w:eastAsia="x-none"/>
              </w:rPr>
              <w:t xml:space="preserve">minimum </w:t>
            </w:r>
            <w:r w:rsidRPr="00FD73F3">
              <w:rPr>
                <w:rFonts w:ascii="Arial" w:eastAsia="Times New Roman" w:hAnsi="Arial" w:cs="Arial"/>
                <w:b/>
                <w:color w:val="103D64" w:themeColor="text2"/>
                <w:sz w:val="22"/>
                <w:szCs w:val="22"/>
                <w:lang w:eastAsia="x-none"/>
              </w:rPr>
              <w:t>nominal hours</w:t>
            </w:r>
          </w:p>
        </w:tc>
        <w:tc>
          <w:tcPr>
            <w:tcW w:w="1134" w:type="dxa"/>
            <w:tcBorders>
              <w:top w:val="dotted" w:sz="4"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6629CBB6" w:rsidR="00A572D9" w:rsidRPr="00FD73F3" w:rsidRDefault="00AC6BED"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615</w:t>
            </w:r>
          </w:p>
        </w:tc>
      </w:tr>
      <w:tr w:rsidR="00626DB8" w:rsidRPr="00E7450B" w14:paraId="49EF91F2" w14:textId="77777777" w:rsidTr="00B93E31">
        <w:trPr>
          <w:trHeight w:val="363"/>
        </w:trPr>
        <w:tc>
          <w:tcPr>
            <w:tcW w:w="9366"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328D3AA6" w14:textId="76BA3652" w:rsidR="00626DB8" w:rsidRPr="00FD73F3" w:rsidRDefault="00626DB8"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Total m</w:t>
            </w:r>
            <w:r w:rsidR="00AA01EB" w:rsidRPr="00FD73F3">
              <w:rPr>
                <w:rFonts w:ascii="Arial" w:eastAsia="Times New Roman" w:hAnsi="Arial" w:cs="Arial"/>
                <w:b/>
                <w:color w:val="103D64" w:themeColor="text2"/>
                <w:sz w:val="22"/>
                <w:szCs w:val="22"/>
                <w:lang w:eastAsia="x-none"/>
              </w:rPr>
              <w:t>ax</w:t>
            </w:r>
            <w:r w:rsidRPr="00FD73F3">
              <w:rPr>
                <w:rFonts w:ascii="Arial" w:eastAsia="Times New Roman" w:hAnsi="Arial" w:cs="Arial"/>
                <w:b/>
                <w:color w:val="103D64" w:themeColor="text2"/>
                <w:sz w:val="22"/>
                <w:szCs w:val="22"/>
                <w:lang w:eastAsia="x-none"/>
              </w:rPr>
              <w:t>imum nominal hours</w:t>
            </w:r>
          </w:p>
        </w:tc>
        <w:tc>
          <w:tcPr>
            <w:tcW w:w="1134"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6F0FBDC1" w14:textId="3AAE1915" w:rsidR="00626DB8" w:rsidRPr="00FD73F3" w:rsidRDefault="00AC6BED"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830</w:t>
            </w:r>
          </w:p>
        </w:tc>
      </w:tr>
      <w:bookmarkEnd w:id="99"/>
    </w:tbl>
    <w:p w14:paraId="032A4C8B" w14:textId="77777777" w:rsidR="00A35DE0" w:rsidRPr="00FD73F3" w:rsidRDefault="00A35DE0">
      <w:pPr>
        <w:rPr>
          <w:rFonts w:ascii="Arial" w:hAnsi="Arial" w:cs="Arial"/>
          <w:sz w:val="40"/>
          <w:szCs w:val="40"/>
        </w:rPr>
      </w:pPr>
    </w:p>
    <w:tbl>
      <w:tblPr>
        <w:tblStyle w:val="TableGrid"/>
        <w:tblW w:w="10505" w:type="dxa"/>
        <w:tblInd w:w="-15" w:type="dxa"/>
        <w:tblLayout w:type="fixed"/>
        <w:tblLook w:val="04A0" w:firstRow="1" w:lastRow="0" w:firstColumn="1" w:lastColumn="0" w:noHBand="0" w:noVBand="1"/>
      </w:tblPr>
      <w:tblGrid>
        <w:gridCol w:w="2811"/>
        <w:gridCol w:w="34"/>
        <w:gridCol w:w="7660"/>
      </w:tblGrid>
      <w:tr w:rsidR="00DC65F1" w:rsidRPr="00DC65F1" w14:paraId="7A3FFD5E" w14:textId="77777777" w:rsidTr="00B93E31">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DC65F1" w:rsidRDefault="00DC65F1" w:rsidP="00FD73F3">
            <w:pPr>
              <w:pStyle w:val="VRQAFormBody"/>
            </w:pPr>
          </w:p>
        </w:tc>
        <w:tc>
          <w:tcPr>
            <w:tcW w:w="7660" w:type="dxa"/>
            <w:tcBorders>
              <w:top w:val="nil"/>
              <w:left w:val="nil"/>
              <w:bottom w:val="dotted" w:sz="2" w:space="0" w:color="888B8D" w:themeColor="accent2"/>
              <w:right w:val="nil"/>
            </w:tcBorders>
            <w:shd w:val="clear" w:color="auto" w:fill="103D64" w:themeFill="text2"/>
          </w:tcPr>
          <w:p w14:paraId="4AD576EB" w14:textId="5B6F0841" w:rsidR="00DC65F1" w:rsidRPr="00BE36CD" w:rsidRDefault="00DC65F1" w:rsidP="00BE36CD">
            <w:pPr>
              <w:pStyle w:val="Bodycopy"/>
              <w:rPr>
                <w:b/>
                <w:bCs/>
                <w:color w:val="FFFFFF" w:themeColor="background1"/>
                <w:szCs w:val="22"/>
              </w:rPr>
            </w:pPr>
            <w:r w:rsidRPr="00BE36CD">
              <w:rPr>
                <w:b/>
                <w:bCs/>
                <w:color w:val="FFFFFF" w:themeColor="background1"/>
                <w:szCs w:val="22"/>
              </w:rPr>
              <w:t>Standard 5.11 AQTF 2021 Standards for Accredited Courses</w:t>
            </w:r>
          </w:p>
        </w:tc>
      </w:tr>
      <w:tr w:rsidR="00DC65F1" w:rsidRPr="00E7450B" w14:paraId="111ACE46" w14:textId="77777777" w:rsidTr="00B93E31">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4AA9FC16" w:rsidR="00DC65F1" w:rsidRPr="00DB78CF" w:rsidRDefault="00DC65F1" w:rsidP="00296D26">
            <w:pPr>
              <w:pStyle w:val="Heading4"/>
            </w:pPr>
            <w:bookmarkStart w:id="100" w:name="_Toc479845662"/>
            <w:bookmarkStart w:id="101" w:name="_Toc130826842"/>
            <w:r w:rsidRPr="00DB78CF">
              <w:t>5.2 Entry requirements</w:t>
            </w:r>
            <w:bookmarkEnd w:id="100"/>
            <w:bookmarkEnd w:id="101"/>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220EE232" w14:textId="589E02E1" w:rsidR="00D95C60" w:rsidRDefault="00D95C60" w:rsidP="00BE36CD">
            <w:pPr>
              <w:pStyle w:val="CMMBodycopyAB"/>
              <w:spacing w:after="60" w:line="276" w:lineRule="auto"/>
            </w:pPr>
            <w:r w:rsidRPr="00D95C60">
              <w:t>Applicants to</w:t>
            </w:r>
            <w:r>
              <w:t xml:space="preserve"> </w:t>
            </w:r>
            <w:r w:rsidR="004D45A5" w:rsidRPr="001B33D3">
              <w:rPr>
                <w:i/>
              </w:rPr>
              <w:t>22622VIC</w:t>
            </w:r>
            <w:r w:rsidRPr="00D95C60">
              <w:rPr>
                <w:i/>
              </w:rPr>
              <w:t xml:space="preserve"> Diploma of Product Design</w:t>
            </w:r>
            <w:r>
              <w:t xml:space="preserve"> are required to </w:t>
            </w:r>
            <w:r w:rsidRPr="001F032D">
              <w:t xml:space="preserve">provide evidence that demonstrates </w:t>
            </w:r>
            <w:r w:rsidR="004D2510">
              <w:t>their</w:t>
            </w:r>
            <w:r>
              <w:t xml:space="preserve"> </w:t>
            </w:r>
            <w:r w:rsidRPr="001F032D">
              <w:t xml:space="preserve">aptitude for visual design. </w:t>
            </w:r>
          </w:p>
          <w:p w14:paraId="1F3E5EAE" w14:textId="214F36FF" w:rsidR="00D95C60" w:rsidRPr="00A544A4" w:rsidRDefault="00A544A4" w:rsidP="00BE36CD">
            <w:pPr>
              <w:pStyle w:val="CMMBodycopyAB"/>
              <w:spacing w:line="276" w:lineRule="auto"/>
            </w:pPr>
            <w:r>
              <w:t xml:space="preserve">An </w:t>
            </w:r>
            <w:r w:rsidRPr="001F032D">
              <w:t>aptitude for visual design</w:t>
            </w:r>
            <w:r>
              <w:t xml:space="preserve"> may be evidenced in a variety of ways</w:t>
            </w:r>
            <w:r w:rsidR="004D2510">
              <w:t xml:space="preserve"> and </w:t>
            </w:r>
            <w:r w:rsidR="00D95C60" w:rsidRPr="001F032D">
              <w:t xml:space="preserve">may </w:t>
            </w:r>
            <w:r w:rsidR="004D2510">
              <w:t>comprise (</w:t>
            </w:r>
            <w:r>
              <w:t>but is not limited</w:t>
            </w:r>
            <w:r w:rsidR="004D2510">
              <w:t xml:space="preserve"> to)</w:t>
            </w:r>
            <w:r w:rsidR="00D95C60" w:rsidRPr="001F032D">
              <w:t>:</w:t>
            </w:r>
          </w:p>
          <w:p w14:paraId="36C2FD52"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audio-visual presentations</w:t>
            </w:r>
          </w:p>
          <w:p w14:paraId="717D10E5" w14:textId="3A188B9D" w:rsidR="00D95C60" w:rsidRPr="001F032D" w:rsidRDefault="00D95C60" w:rsidP="00BE36CD">
            <w:pPr>
              <w:pStyle w:val="CMMListBulletB"/>
              <w:spacing w:before="60" w:after="60" w:line="276" w:lineRule="auto"/>
              <w:ind w:left="714" w:hanging="357"/>
              <w:rPr>
                <w:bdr w:val="none" w:sz="0" w:space="0" w:color="auto" w:frame="1"/>
              </w:rPr>
            </w:pPr>
            <w:r>
              <w:rPr>
                <w:bdr w:val="none" w:sz="0" w:space="0" w:color="auto" w:frame="1"/>
              </w:rPr>
              <w:t>computer-</w:t>
            </w:r>
            <w:r w:rsidRPr="001F032D">
              <w:rPr>
                <w:bdr w:val="none" w:sz="0" w:space="0" w:color="auto" w:frame="1"/>
              </w:rPr>
              <w:t>aided designs</w:t>
            </w:r>
            <w:r>
              <w:rPr>
                <w:bdr w:val="none" w:sz="0" w:space="0" w:color="auto" w:frame="1"/>
              </w:rPr>
              <w:t xml:space="preserve"> (CAD)</w:t>
            </w:r>
          </w:p>
          <w:p w14:paraId="65FE26C9"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journals</w:t>
            </w:r>
          </w:p>
          <w:p w14:paraId="6222E820"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photographs of completed work</w:t>
            </w:r>
          </w:p>
          <w:p w14:paraId="702FFE2C" w14:textId="6A1D8F65" w:rsidR="00D95C60" w:rsidRPr="001F032D" w:rsidRDefault="00D95C60" w:rsidP="00BE36CD">
            <w:pPr>
              <w:pStyle w:val="CMMListBulletB"/>
              <w:spacing w:before="60" w:after="60" w:line="276" w:lineRule="auto"/>
              <w:ind w:left="714" w:hanging="357"/>
              <w:rPr>
                <w:bdr w:val="none" w:sz="0" w:space="0" w:color="auto" w:frame="1"/>
              </w:rPr>
            </w:pPr>
            <w:r>
              <w:rPr>
                <w:bdr w:val="none" w:sz="0" w:space="0" w:color="auto" w:frame="1"/>
              </w:rPr>
              <w:t>references or third-</w:t>
            </w:r>
            <w:r w:rsidRPr="001F032D">
              <w:rPr>
                <w:bdr w:val="none" w:sz="0" w:space="0" w:color="auto" w:frame="1"/>
              </w:rPr>
              <w:t>part</w:t>
            </w:r>
            <w:r>
              <w:rPr>
                <w:bdr w:val="none" w:sz="0" w:space="0" w:color="auto" w:frame="1"/>
              </w:rPr>
              <w:t>y reports of work completed in</w:t>
            </w:r>
            <w:r w:rsidRPr="001F032D">
              <w:rPr>
                <w:bdr w:val="none" w:sz="0" w:space="0" w:color="auto" w:frame="1"/>
              </w:rPr>
              <w:t xml:space="preserve"> employment</w:t>
            </w:r>
          </w:p>
          <w:p w14:paraId="00E410F6" w14:textId="100617AF" w:rsidR="00D95C60" w:rsidRDefault="00097D91" w:rsidP="00BE36CD">
            <w:pPr>
              <w:pStyle w:val="CMMListBulletB"/>
              <w:spacing w:before="60" w:after="60" w:line="276" w:lineRule="auto"/>
              <w:ind w:left="714" w:hanging="357"/>
              <w:rPr>
                <w:bdr w:val="none" w:sz="0" w:space="0" w:color="auto" w:frame="1"/>
              </w:rPr>
            </w:pPr>
            <w:r>
              <w:rPr>
                <w:bdr w:val="none" w:sz="0" w:space="0" w:color="auto" w:frame="1"/>
              </w:rPr>
              <w:t xml:space="preserve">folio of </w:t>
            </w:r>
            <w:r w:rsidR="00D95C60" w:rsidRPr="001F032D">
              <w:rPr>
                <w:bdr w:val="none" w:sz="0" w:space="0" w:color="auto" w:frame="1"/>
              </w:rPr>
              <w:t>sketches, drawings or designs</w:t>
            </w:r>
          </w:p>
          <w:p w14:paraId="5FB6AEAB" w14:textId="1249B6D5" w:rsidR="009C3547" w:rsidRPr="004D2510" w:rsidRDefault="00A544A4" w:rsidP="00BE36CD">
            <w:pPr>
              <w:pStyle w:val="CMMListBulletB"/>
              <w:spacing w:before="60" w:after="60" w:line="276" w:lineRule="auto"/>
              <w:ind w:left="714" w:hanging="357"/>
              <w:rPr>
                <w:bdr w:val="none" w:sz="0" w:space="0" w:color="auto" w:frame="1"/>
              </w:rPr>
            </w:pPr>
            <w:r>
              <w:rPr>
                <w:bdr w:val="none" w:sz="0" w:space="0" w:color="auto" w:frame="1"/>
              </w:rPr>
              <w:t>previous</w:t>
            </w:r>
            <w:r w:rsidR="00D95C60">
              <w:rPr>
                <w:bdr w:val="none" w:sz="0" w:space="0" w:color="auto" w:frame="1"/>
              </w:rPr>
              <w:t xml:space="preserve"> design-related </w:t>
            </w:r>
            <w:r>
              <w:rPr>
                <w:bdr w:val="none" w:sz="0" w:space="0" w:color="auto" w:frame="1"/>
              </w:rPr>
              <w:t>study</w:t>
            </w:r>
            <w:r w:rsidR="00D95C60" w:rsidRPr="001F032D">
              <w:rPr>
                <w:bdr w:val="none" w:sz="0" w:space="0" w:color="auto" w:frame="1"/>
              </w:rPr>
              <w:t>.</w:t>
            </w:r>
          </w:p>
          <w:p w14:paraId="68EDD915" w14:textId="7EB42C01" w:rsidR="00097D91" w:rsidRPr="001F032D" w:rsidRDefault="00097D91" w:rsidP="00097D91">
            <w:pPr>
              <w:pStyle w:val="CMMBodycopyAB"/>
              <w:spacing w:line="276" w:lineRule="auto"/>
            </w:pPr>
            <w:r w:rsidRPr="001F032D">
              <w:t xml:space="preserve">Learners are best equipped to undertake the qualification if they have digital literacy and technology skills to self-manage within generic software applications; such as the ability to: </w:t>
            </w:r>
          </w:p>
          <w:p w14:paraId="07ADE6FB" w14:textId="77777777" w:rsidR="00097D91" w:rsidRPr="001F032D" w:rsidRDefault="00097D91" w:rsidP="00097D91">
            <w:pPr>
              <w:pStyle w:val="CMMListBulletB"/>
              <w:spacing w:line="276" w:lineRule="auto"/>
              <w:rPr>
                <w:bdr w:val="none" w:sz="0" w:space="0" w:color="auto" w:frame="1"/>
              </w:rPr>
            </w:pPr>
            <w:r w:rsidRPr="001F032D">
              <w:rPr>
                <w:bdr w:val="none" w:sz="0" w:space="0" w:color="auto" w:frame="1"/>
              </w:rPr>
              <w:t>navigate within the system</w:t>
            </w:r>
          </w:p>
          <w:p w14:paraId="3582D153" w14:textId="77777777" w:rsidR="00097D91" w:rsidRPr="001F032D" w:rsidRDefault="00097D91" w:rsidP="00097D91">
            <w:pPr>
              <w:pStyle w:val="CMMListBulletB"/>
              <w:spacing w:line="276" w:lineRule="auto"/>
              <w:rPr>
                <w:bdr w:val="none" w:sz="0" w:space="0" w:color="auto" w:frame="1"/>
              </w:rPr>
            </w:pPr>
            <w:r w:rsidRPr="001F032D">
              <w:rPr>
                <w:bdr w:val="none" w:sz="0" w:space="0" w:color="auto" w:frame="1"/>
              </w:rPr>
              <w:lastRenderedPageBreak/>
              <w:t>save, retrieve and open files</w:t>
            </w:r>
          </w:p>
          <w:p w14:paraId="4B88436D" w14:textId="597B2E18" w:rsidR="00097D91" w:rsidRDefault="00097D91" w:rsidP="00BE36CD">
            <w:pPr>
              <w:pStyle w:val="CMMBodycopyAB"/>
              <w:spacing w:line="276" w:lineRule="auto"/>
            </w:pPr>
            <w:r w:rsidRPr="001F032D">
              <w:t>Learners who do not enter with these digital literacy and te</w:t>
            </w:r>
            <w:r>
              <w:t xml:space="preserve">chnology </w:t>
            </w:r>
            <w:r w:rsidRPr="001F032D">
              <w:t>skills will require additional support to undertake the qualification.</w:t>
            </w:r>
          </w:p>
          <w:p w14:paraId="7C5B8E09" w14:textId="0A4D1E18" w:rsidR="001F032D" w:rsidRPr="001F032D" w:rsidRDefault="001F032D" w:rsidP="00BE36CD">
            <w:pPr>
              <w:pStyle w:val="CMMBodycopyAB"/>
              <w:spacing w:line="276" w:lineRule="auto"/>
            </w:pPr>
            <w:r w:rsidRPr="001F032D">
              <w:t>Learners enrolling in th</w:t>
            </w:r>
            <w:r w:rsidR="004D2510">
              <w:t>is qualification</w:t>
            </w:r>
            <w:r w:rsidRPr="001F032D">
              <w:t xml:space="preserve"> are best equipped to successfully undertake the</w:t>
            </w:r>
            <w:r w:rsidR="004D2510">
              <w:t xml:space="preserve"> training</w:t>
            </w:r>
            <w:r w:rsidRPr="001F032D">
              <w:t xml:space="preserve"> if they have learning, literacy, numeracy and oral communication skills equivalent to Level </w:t>
            </w:r>
            <w:r w:rsidR="00B67B73">
              <w:t>3</w:t>
            </w:r>
            <w:r w:rsidR="00B67B73" w:rsidRPr="001F032D">
              <w:t xml:space="preserve"> </w:t>
            </w:r>
            <w:r w:rsidRPr="001F032D">
              <w:t xml:space="preserve">of the Australian Core Skills Framework (ACSF). </w:t>
            </w:r>
            <w:r w:rsidRPr="00FD6B9D">
              <w:t xml:space="preserve">Full ACSF details and descriptors can be found on the </w:t>
            </w:r>
            <w:hyperlink r:id="rId36" w:history="1">
              <w:r w:rsidRPr="004B7DB7">
                <w:rPr>
                  <w:rStyle w:val="Hyperlink"/>
                </w:rPr>
                <w:t>Department of E</w:t>
              </w:r>
              <w:r w:rsidR="00FD6B9D" w:rsidRPr="004B7DB7">
                <w:rPr>
                  <w:rStyle w:val="Hyperlink"/>
                </w:rPr>
                <w:t xml:space="preserve">mployment and Workplace relations </w:t>
              </w:r>
              <w:r w:rsidRPr="004B7DB7">
                <w:rPr>
                  <w:rStyle w:val="Hyperlink"/>
                </w:rPr>
                <w:t>website</w:t>
              </w:r>
            </w:hyperlink>
          </w:p>
          <w:p w14:paraId="502AB2D1" w14:textId="79E35EE7" w:rsidR="00020252" w:rsidRPr="00E7450B" w:rsidRDefault="001F032D" w:rsidP="00B93E31">
            <w:pPr>
              <w:pStyle w:val="CMMBodycopyAB"/>
              <w:spacing w:line="276" w:lineRule="auto"/>
            </w:pPr>
            <w:r w:rsidRPr="001F032D">
              <w:t>Learners with language, literacy and numeracy skills at lower levels than those suggested will require additional support to successfully undertake the qualification.</w:t>
            </w:r>
          </w:p>
        </w:tc>
      </w:tr>
      <w:tr w:rsidR="00DC65F1" w:rsidRPr="00E7450B" w14:paraId="39E9055F" w14:textId="77777777" w:rsidTr="00B93E31">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0C9A756E" w:rsidR="00DC65F1" w:rsidRPr="00BE36CD" w:rsidRDefault="00DC65F1" w:rsidP="00BE36CD">
            <w:pPr>
              <w:pStyle w:val="Heading3"/>
              <w:spacing w:before="120" w:after="120"/>
              <w:rPr>
                <w:b/>
                <w:szCs w:val="22"/>
              </w:rPr>
            </w:pPr>
            <w:bookmarkStart w:id="102" w:name="_Toc130826843"/>
            <w:r w:rsidRPr="00BE36CD">
              <w:rPr>
                <w:b/>
                <w:szCs w:val="22"/>
              </w:rPr>
              <w:lastRenderedPageBreak/>
              <w:t>Assessment</w:t>
            </w:r>
            <w:bookmarkEnd w:id="102"/>
          </w:p>
        </w:tc>
        <w:tc>
          <w:tcPr>
            <w:tcW w:w="7694" w:type="dxa"/>
            <w:gridSpan w:val="2"/>
            <w:tcBorders>
              <w:top w:val="nil"/>
              <w:left w:val="nil"/>
              <w:bottom w:val="dotted" w:sz="2" w:space="0" w:color="888B8D" w:themeColor="accent2"/>
              <w:right w:val="nil"/>
            </w:tcBorders>
            <w:shd w:val="clear" w:color="auto" w:fill="103D64" w:themeFill="text2"/>
          </w:tcPr>
          <w:p w14:paraId="28CC1FB4" w14:textId="6DA744B8" w:rsidR="00DC65F1" w:rsidRPr="00BE36CD" w:rsidRDefault="00DC65F1" w:rsidP="00BE36CD">
            <w:pPr>
              <w:pStyle w:val="VRQAIntro"/>
              <w:spacing w:before="120" w:after="120"/>
              <w:rPr>
                <w:b/>
                <w:color w:val="FFFFFF" w:themeColor="background1"/>
                <w:sz w:val="22"/>
                <w:szCs w:val="22"/>
              </w:rPr>
            </w:pPr>
            <w:r w:rsidRPr="00BE36CD">
              <w:rPr>
                <w:b/>
                <w:color w:val="FFFFFF" w:themeColor="background1"/>
                <w:sz w:val="22"/>
                <w:szCs w:val="22"/>
              </w:rPr>
              <w:t xml:space="preserve">Standard </w:t>
            </w:r>
            <w:r w:rsidR="00274962" w:rsidRPr="00BE36CD">
              <w:rPr>
                <w:b/>
                <w:color w:val="FFFFFF" w:themeColor="background1"/>
                <w:sz w:val="22"/>
                <w:szCs w:val="22"/>
              </w:rPr>
              <w:t>5.12</w:t>
            </w:r>
            <w:r w:rsidRPr="00BE36CD">
              <w:rPr>
                <w:b/>
                <w:color w:val="FFFFFF" w:themeColor="background1"/>
                <w:sz w:val="22"/>
                <w:szCs w:val="22"/>
              </w:rPr>
              <w:t xml:space="preserve"> AQTF 2021 Standards for Accredited Courses</w:t>
            </w:r>
          </w:p>
        </w:tc>
      </w:tr>
      <w:tr w:rsidR="00DC65F1" w:rsidRPr="00E7450B" w14:paraId="5D00E060" w14:textId="77777777" w:rsidTr="00B93E31">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DA0A4D8" w:rsidR="00DC65F1" w:rsidRPr="00DB78CF" w:rsidRDefault="00DC65F1" w:rsidP="00296D26">
            <w:pPr>
              <w:pStyle w:val="Heading4"/>
            </w:pPr>
            <w:bookmarkStart w:id="103" w:name="_Toc479845664"/>
            <w:bookmarkStart w:id="104" w:name="_Toc130826844"/>
            <w:r w:rsidRPr="00DB78CF">
              <w:t>6.1 Assessment strategy</w:t>
            </w:r>
            <w:bookmarkEnd w:id="103"/>
            <w:bookmarkEnd w:id="104"/>
          </w:p>
        </w:tc>
        <w:tc>
          <w:tcPr>
            <w:tcW w:w="7694"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622A8D" w:rsidRDefault="00DC65F1" w:rsidP="00BE36CD">
            <w:pPr>
              <w:pStyle w:val="CMMBodycopyAB"/>
              <w:spacing w:line="276" w:lineRule="auto"/>
            </w:pPr>
            <w:r w:rsidRPr="00622A8D">
              <w:t>All assessment, including Recognition of Prior Learning (RPL), must be compliant with the requirements of:</w:t>
            </w:r>
          </w:p>
          <w:p w14:paraId="7DE9B6A1" w14:textId="77777777" w:rsidR="00DC65F1" w:rsidRPr="001318EA" w:rsidRDefault="00DC65F1" w:rsidP="00156739">
            <w:pPr>
              <w:pStyle w:val="CMMListBulletB"/>
              <w:spacing w:before="60" w:after="60" w:line="276" w:lineRule="auto"/>
            </w:pPr>
            <w:r w:rsidRPr="001318EA">
              <w:t xml:space="preserve">Standard 1 of the AQTF: Essential Conditions and Standards for Initial/Continuing Registration and Guidelines 4.1 and 4.2 of the VRQA Guidelines for VET Providers, </w:t>
            </w:r>
          </w:p>
          <w:p w14:paraId="0A104690" w14:textId="77777777" w:rsidR="00DC65F1" w:rsidRPr="001318EA" w:rsidRDefault="00DC65F1" w:rsidP="00156739">
            <w:pPr>
              <w:pStyle w:val="CMMBodycopyAB"/>
              <w:spacing w:before="60" w:after="60" w:line="276" w:lineRule="auto"/>
            </w:pPr>
            <w:r w:rsidRPr="001318EA">
              <w:t>or</w:t>
            </w:r>
          </w:p>
          <w:p w14:paraId="2D6FB065" w14:textId="4CCA5207" w:rsidR="00DC65F1" w:rsidRPr="008B52F4" w:rsidRDefault="00DC65F1" w:rsidP="00156739">
            <w:pPr>
              <w:pStyle w:val="CMMListBulletB"/>
              <w:spacing w:before="60" w:after="60" w:line="276" w:lineRule="auto"/>
            </w:pPr>
            <w:r w:rsidRPr="001318EA">
              <w:t>the Standards for Registered Training Organisations 2015 (SRTOs)</w:t>
            </w:r>
            <w:r w:rsidR="008B52F4">
              <w:t>,</w:t>
            </w:r>
          </w:p>
          <w:p w14:paraId="30CEE15E" w14:textId="77777777" w:rsidR="00DC65F1" w:rsidRPr="001318EA" w:rsidRDefault="00DC65F1" w:rsidP="00156739">
            <w:pPr>
              <w:pStyle w:val="CMMBodycopyAB"/>
              <w:spacing w:before="60" w:after="60" w:line="276" w:lineRule="auto"/>
            </w:pPr>
            <w:r w:rsidRPr="001318EA">
              <w:t>or</w:t>
            </w:r>
          </w:p>
          <w:p w14:paraId="0BA8A25A" w14:textId="77777777" w:rsidR="00DC65F1" w:rsidRPr="001318EA" w:rsidRDefault="00DC65F1" w:rsidP="00156739">
            <w:pPr>
              <w:pStyle w:val="CMMListBulletB"/>
              <w:spacing w:before="60" w:after="60" w:line="276" w:lineRule="auto"/>
            </w:pPr>
            <w:r w:rsidRPr="001318EA">
              <w:t>the relevant standards and Guidelines for RTOs at the time of assessment.</w:t>
            </w:r>
          </w:p>
          <w:p w14:paraId="5E7A9794" w14:textId="77777777" w:rsidR="004D2510" w:rsidRDefault="004D2510" w:rsidP="00BE36CD">
            <w:pPr>
              <w:pStyle w:val="CMMBodycopyAB"/>
              <w:spacing w:line="276" w:lineRule="auto"/>
            </w:pPr>
            <w:r>
              <w:t xml:space="preserve">Assessment strategies must therefore ensure that: </w:t>
            </w:r>
          </w:p>
          <w:p w14:paraId="01065928" w14:textId="77777777" w:rsidR="004D2510" w:rsidRDefault="004D2510" w:rsidP="00156739">
            <w:pPr>
              <w:pStyle w:val="CMMListBulletB"/>
              <w:spacing w:before="60" w:after="60" w:line="276" w:lineRule="auto"/>
            </w:pPr>
            <w:r>
              <w:t xml:space="preserve">all assessments are valid, reliable and flexible and fair </w:t>
            </w:r>
          </w:p>
          <w:p w14:paraId="246D0169" w14:textId="77777777" w:rsidR="004D2510" w:rsidRDefault="004D2510" w:rsidP="00156739">
            <w:pPr>
              <w:pStyle w:val="CMMListBulletB"/>
              <w:spacing w:before="60" w:after="60" w:line="276" w:lineRule="auto"/>
            </w:pPr>
            <w:r>
              <w:t xml:space="preserve">learners are informed of the context and purpose of the assessment and the assessment process </w:t>
            </w:r>
          </w:p>
          <w:p w14:paraId="13D460E8" w14:textId="77777777" w:rsidR="004D2510" w:rsidRDefault="004D2510" w:rsidP="00156739">
            <w:pPr>
              <w:pStyle w:val="CMMListBulletB"/>
              <w:spacing w:before="60" w:after="60" w:line="276" w:lineRule="auto"/>
            </w:pPr>
            <w:r>
              <w:t xml:space="preserve">feedback is provided to learners about the outcomes of the assessment process and guidance given for future options </w:t>
            </w:r>
          </w:p>
          <w:p w14:paraId="298CDE2B" w14:textId="77777777" w:rsidR="004D2510" w:rsidRDefault="004D2510" w:rsidP="00156739">
            <w:pPr>
              <w:pStyle w:val="CMMListBulletB"/>
              <w:spacing w:before="60" w:after="60" w:line="276" w:lineRule="auto"/>
            </w:pPr>
            <w:r>
              <w:t xml:space="preserve">time allowance to complete a task is reasonable and specified to reflect the industry context in which the task takes place. </w:t>
            </w:r>
          </w:p>
          <w:p w14:paraId="0B8FDC7E" w14:textId="77777777" w:rsidR="004D2510" w:rsidRDefault="004D2510" w:rsidP="00BE36CD">
            <w:pPr>
              <w:pStyle w:val="CMMBodycopyAB"/>
              <w:spacing w:line="276" w:lineRule="auto"/>
            </w:pPr>
            <w:r>
              <w:t xml:space="preserve">Assessment strategies should be designed to: </w:t>
            </w:r>
          </w:p>
          <w:p w14:paraId="7B861B20" w14:textId="77777777" w:rsidR="004D2510" w:rsidRDefault="004D2510" w:rsidP="00156739">
            <w:pPr>
              <w:pStyle w:val="CMMListBulletB"/>
              <w:spacing w:before="60" w:after="60" w:line="276" w:lineRule="auto"/>
            </w:pPr>
            <w:r>
              <w:t xml:space="preserve">cover a range of skills and knowledge required to demonstrate achievement of the course aim </w:t>
            </w:r>
          </w:p>
          <w:p w14:paraId="42A0C037" w14:textId="77777777" w:rsidR="004D2510" w:rsidRDefault="004D2510" w:rsidP="00156739">
            <w:pPr>
              <w:pStyle w:val="CMMListBulletB"/>
              <w:spacing w:before="60" w:after="60" w:line="276" w:lineRule="auto"/>
            </w:pPr>
            <w:r>
              <w:t xml:space="preserve">collect evidence on a number of occasions to suit a variety of contexts and situations </w:t>
            </w:r>
          </w:p>
          <w:p w14:paraId="3D99B35E" w14:textId="77777777" w:rsidR="004D2510" w:rsidRDefault="004D2510" w:rsidP="00156739">
            <w:pPr>
              <w:pStyle w:val="CMMListBulletB"/>
              <w:spacing w:before="60" w:after="60" w:line="276" w:lineRule="auto"/>
            </w:pPr>
            <w:r>
              <w:t xml:space="preserve">be appropriate to the knowledge, skills, methods of delivery and needs and characteristics of learners </w:t>
            </w:r>
          </w:p>
          <w:p w14:paraId="16B048D8" w14:textId="77777777" w:rsidR="004D2510" w:rsidRDefault="004D2510" w:rsidP="00156739">
            <w:pPr>
              <w:pStyle w:val="CMMListBulletB"/>
              <w:spacing w:before="60" w:after="60" w:line="276" w:lineRule="auto"/>
            </w:pPr>
            <w:r>
              <w:t xml:space="preserve">assist assessors to interpret evidence consistently </w:t>
            </w:r>
          </w:p>
          <w:p w14:paraId="46840DFB" w14:textId="77777777" w:rsidR="004D2510" w:rsidRDefault="004D2510" w:rsidP="00156739">
            <w:pPr>
              <w:pStyle w:val="CMMListBulletB"/>
              <w:spacing w:before="60" w:after="60" w:line="276" w:lineRule="auto"/>
            </w:pPr>
            <w:r>
              <w:t xml:space="preserve">recognise prior learning </w:t>
            </w:r>
          </w:p>
          <w:p w14:paraId="6A28A74D" w14:textId="50BB8FAF" w:rsidR="00DC65F1" w:rsidRDefault="004D2510" w:rsidP="00156739">
            <w:pPr>
              <w:pStyle w:val="CMMListBulletB"/>
              <w:spacing w:before="60" w:after="60" w:line="276" w:lineRule="auto"/>
            </w:pPr>
            <w:r>
              <w:lastRenderedPageBreak/>
              <w:t>be equitable to all groups of learners</w:t>
            </w:r>
          </w:p>
          <w:p w14:paraId="3C64BA49" w14:textId="77777777" w:rsidR="004D2510" w:rsidRPr="004D2510" w:rsidRDefault="004D2510" w:rsidP="00BE36CD">
            <w:pPr>
              <w:pStyle w:val="CMMHeadingSectionB"/>
              <w:spacing w:line="276" w:lineRule="auto"/>
              <w:rPr>
                <w:b w:val="0"/>
              </w:rPr>
            </w:pPr>
            <w:r w:rsidRPr="004D2510">
              <w:rPr>
                <w:b w:val="0"/>
              </w:rPr>
              <w:t>Assessment methods may include:</w:t>
            </w:r>
          </w:p>
          <w:p w14:paraId="7F4B5251" w14:textId="1DF04597" w:rsidR="004D2510" w:rsidRPr="004D2510" w:rsidRDefault="004D2510" w:rsidP="00156739">
            <w:pPr>
              <w:pStyle w:val="CMMListBulletB"/>
              <w:spacing w:before="60" w:after="60" w:line="276" w:lineRule="auto"/>
            </w:pPr>
            <w:r w:rsidRPr="004D2510">
              <w:t>oral and/or written questioning</w:t>
            </w:r>
          </w:p>
          <w:p w14:paraId="07A1D86D" w14:textId="2629F972" w:rsidR="004D2510" w:rsidRPr="004D2510" w:rsidRDefault="004D2510" w:rsidP="00156739">
            <w:pPr>
              <w:pStyle w:val="CMMListBulletB"/>
              <w:spacing w:before="60" w:after="60" w:line="276" w:lineRule="auto"/>
            </w:pPr>
            <w:r w:rsidRPr="004D2510">
              <w:t>inspection of final process outcomes</w:t>
            </w:r>
          </w:p>
          <w:p w14:paraId="46B8BEBF" w14:textId="1DF708B6" w:rsidR="008A749D" w:rsidRDefault="008A749D" w:rsidP="00156739">
            <w:pPr>
              <w:pStyle w:val="CMMListBulletB"/>
              <w:spacing w:before="60" w:after="60" w:line="276" w:lineRule="auto"/>
            </w:pPr>
            <w:r>
              <w:t>portfolio of evidence such as documentation of design process of completed original designs</w:t>
            </w:r>
          </w:p>
          <w:p w14:paraId="68AFEE39" w14:textId="10E1EFC9" w:rsidR="004D2510" w:rsidRPr="004D2510" w:rsidRDefault="004D2510" w:rsidP="00156739">
            <w:pPr>
              <w:pStyle w:val="CMMListBulletB"/>
              <w:spacing w:before="60" w:after="60" w:line="276" w:lineRule="auto"/>
            </w:pPr>
            <w:r w:rsidRPr="004D2510">
              <w:t>practical demonstration of required physical tasks</w:t>
            </w:r>
          </w:p>
          <w:p w14:paraId="4052FE5D" w14:textId="0B969457" w:rsidR="004D2510" w:rsidRPr="004D2510" w:rsidRDefault="004D2510" w:rsidP="00156739">
            <w:pPr>
              <w:pStyle w:val="CMMListBulletB"/>
              <w:spacing w:before="60" w:after="60" w:line="276" w:lineRule="auto"/>
            </w:pPr>
            <w:r w:rsidRPr="004D2510">
              <w:t>investigative research and case study analysis.</w:t>
            </w:r>
          </w:p>
          <w:p w14:paraId="39BE3A13" w14:textId="46F03C15" w:rsidR="004D2510" w:rsidRPr="004D2510" w:rsidRDefault="004D2510" w:rsidP="00BE36CD">
            <w:pPr>
              <w:pStyle w:val="CMMHeadingSectionB"/>
              <w:spacing w:line="276" w:lineRule="auto"/>
              <w:rPr>
                <w:b w:val="0"/>
              </w:rPr>
            </w:pPr>
            <w:r w:rsidRPr="004D2510">
              <w:rPr>
                <w:b w:val="0"/>
              </w:rPr>
              <w:t>A holistic approach to assessment is encouraged. This</w:t>
            </w:r>
            <w:r w:rsidR="008A749D">
              <w:rPr>
                <w:b w:val="0"/>
              </w:rPr>
              <w:t xml:space="preserve"> </w:t>
            </w:r>
            <w:r w:rsidRPr="004D2510">
              <w:rPr>
                <w:b w:val="0"/>
              </w:rPr>
              <w:t>may be achieved by combining the assessment of more</w:t>
            </w:r>
            <w:r w:rsidR="008A749D">
              <w:rPr>
                <w:b w:val="0"/>
              </w:rPr>
              <w:t xml:space="preserve"> </w:t>
            </w:r>
            <w:r w:rsidRPr="004D2510">
              <w:rPr>
                <w:b w:val="0"/>
              </w:rPr>
              <w:t>than one unit where it better replicates working practice</w:t>
            </w:r>
            <w:r w:rsidR="008A749D">
              <w:rPr>
                <w:b w:val="0"/>
              </w:rPr>
              <w:t>.</w:t>
            </w:r>
          </w:p>
          <w:p w14:paraId="2ECA4549" w14:textId="1EAE0ADD" w:rsidR="009B4F80" w:rsidRPr="002635EC" w:rsidRDefault="009B4F80" w:rsidP="00BE36CD">
            <w:pPr>
              <w:pStyle w:val="CMMHeadingSectionB"/>
              <w:spacing w:line="276" w:lineRule="auto"/>
            </w:pPr>
            <w:r w:rsidRPr="002635EC">
              <w:t>Imported units</w:t>
            </w:r>
          </w:p>
          <w:p w14:paraId="71802B0F" w14:textId="5ED59219" w:rsidR="006941DD" w:rsidRPr="00A65339" w:rsidRDefault="009B4F80" w:rsidP="00BE36CD">
            <w:pPr>
              <w:pStyle w:val="CMMBodycopyAB"/>
              <w:spacing w:line="276" w:lineRule="auto"/>
            </w:pPr>
            <w:r w:rsidRPr="009B4F80">
              <w:t>Assessment</w:t>
            </w:r>
            <w:r w:rsidR="00323C59">
              <w:t xml:space="preserve"> of</w:t>
            </w:r>
            <w:r w:rsidRPr="009B4F80">
              <w:t xml:space="preserve"> units of competency imported from training packages or accredited courses must reflect the assessment requirements specified in those training products.</w:t>
            </w:r>
          </w:p>
        </w:tc>
      </w:tr>
      <w:tr w:rsidR="00DC65F1" w:rsidRPr="00E7450B" w14:paraId="04CF51EF"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0AB16D20" w:rsidR="00DC65F1" w:rsidRPr="00DB78CF" w:rsidRDefault="00DC65F1" w:rsidP="00296D26">
            <w:pPr>
              <w:pStyle w:val="Heading4"/>
            </w:pPr>
            <w:bookmarkStart w:id="105" w:name="_Toc479845665"/>
            <w:bookmarkStart w:id="106" w:name="_Toc130826845"/>
            <w:r w:rsidRPr="00DB78CF">
              <w:lastRenderedPageBreak/>
              <w:t>6.2 Assessor competencies</w:t>
            </w:r>
            <w:bookmarkEnd w:id="105"/>
            <w:bookmarkEnd w:id="106"/>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3C5DEF" w:rsidRDefault="00DC65F1" w:rsidP="00BE36CD">
            <w:pPr>
              <w:pStyle w:val="CMMBodycopyAB"/>
              <w:spacing w:line="276" w:lineRule="auto"/>
            </w:pPr>
            <w:r w:rsidRPr="003C5DEF">
              <w:t>Assessment must be undertaken by a person or persons in accordance with:</w:t>
            </w:r>
          </w:p>
          <w:p w14:paraId="7EBFF332" w14:textId="77777777" w:rsidR="00DC65F1" w:rsidRPr="003C5DEF" w:rsidRDefault="00DC65F1" w:rsidP="004E5631">
            <w:pPr>
              <w:pStyle w:val="CMMListBulletB"/>
              <w:spacing w:before="60" w:after="60" w:line="276" w:lineRule="auto"/>
            </w:pPr>
            <w:r w:rsidRPr="003C5DEF">
              <w:t xml:space="preserve">Standard 1.4 of the AQTF: Essential Conditions and Standards for Initial/Continuing Registration and Guidelines 3 of the VRQA Guidelines for VET Providers, </w:t>
            </w:r>
          </w:p>
          <w:p w14:paraId="24E1D208" w14:textId="77777777" w:rsidR="00DC65F1" w:rsidRPr="003C5DEF" w:rsidRDefault="00DC65F1" w:rsidP="004E5631">
            <w:pPr>
              <w:pStyle w:val="CMMBodycopyAB"/>
              <w:spacing w:before="60" w:after="60" w:line="276" w:lineRule="auto"/>
            </w:pPr>
            <w:r w:rsidRPr="003C5DEF">
              <w:t xml:space="preserve">or </w:t>
            </w:r>
          </w:p>
          <w:p w14:paraId="064342F8" w14:textId="46EFD4D1" w:rsidR="00DC65F1" w:rsidRPr="003C5DEF" w:rsidRDefault="00DC65F1" w:rsidP="004E5631">
            <w:pPr>
              <w:pStyle w:val="CMMListBulletB"/>
              <w:spacing w:before="60" w:after="60" w:line="276" w:lineRule="auto"/>
            </w:pPr>
            <w:r w:rsidRPr="003C5DEF">
              <w:t>the Standards for Registered Training Organisations 2015 (SRTOs)</w:t>
            </w:r>
            <w:r w:rsidR="008B52F4" w:rsidRPr="003C5DEF">
              <w:t>,</w:t>
            </w:r>
          </w:p>
          <w:p w14:paraId="5D6CD133" w14:textId="77777777" w:rsidR="00DC65F1" w:rsidRPr="003C5DEF" w:rsidRDefault="00DC65F1" w:rsidP="004E5631">
            <w:pPr>
              <w:pStyle w:val="CMMBodycopyAB"/>
              <w:spacing w:before="60" w:after="60" w:line="276" w:lineRule="auto"/>
            </w:pPr>
            <w:r w:rsidRPr="003C5DEF">
              <w:t>or</w:t>
            </w:r>
          </w:p>
          <w:p w14:paraId="6837EAF1" w14:textId="77777777" w:rsidR="00F225B6" w:rsidRDefault="00DC65F1" w:rsidP="004E5631">
            <w:pPr>
              <w:pStyle w:val="CMMListBulletB"/>
              <w:spacing w:before="60" w:after="60" w:line="276" w:lineRule="auto"/>
            </w:pPr>
            <w:r w:rsidRPr="003C5DEF">
              <w:t>the relevant standards and Guidelines for RTOs at the time of assessment.</w:t>
            </w:r>
          </w:p>
          <w:p w14:paraId="7C031DA5" w14:textId="77777777" w:rsidR="008C6F24" w:rsidRPr="002635EC" w:rsidRDefault="008C6F24" w:rsidP="00BE36CD">
            <w:pPr>
              <w:pStyle w:val="CMMHeadingSectionB"/>
              <w:spacing w:line="276" w:lineRule="auto"/>
            </w:pPr>
            <w:r w:rsidRPr="002635EC">
              <w:t>Imported units</w:t>
            </w:r>
          </w:p>
          <w:p w14:paraId="644D4EA7" w14:textId="3E284CCE" w:rsidR="008C6F24" w:rsidRPr="00E7450B" w:rsidRDefault="006572D2" w:rsidP="00BE36CD">
            <w:pPr>
              <w:pStyle w:val="CMMBodycopyAB"/>
              <w:spacing w:line="276" w:lineRule="auto"/>
            </w:pPr>
            <w:r>
              <w:t>Assessment of units of competency imported from training packages or accredited courses must be undertaken by a person or persons who meet the requirements for assessors specified in those training products.</w:t>
            </w:r>
          </w:p>
        </w:tc>
      </w:tr>
      <w:tr w:rsidR="00DC65F1" w:rsidRPr="0071490E" w14:paraId="63BCEC5F" w14:textId="77777777" w:rsidTr="00B93E31">
        <w:trPr>
          <w:trHeight w:val="363"/>
        </w:trPr>
        <w:tc>
          <w:tcPr>
            <w:tcW w:w="2811" w:type="dxa"/>
            <w:tcBorders>
              <w:top w:val="nil"/>
              <w:left w:val="nil"/>
              <w:bottom w:val="dotted" w:sz="2" w:space="0" w:color="888B8D" w:themeColor="accent2"/>
              <w:right w:val="dotted" w:sz="4" w:space="0" w:color="888B8D" w:themeColor="accent2"/>
            </w:tcBorders>
            <w:shd w:val="clear" w:color="auto" w:fill="103D64" w:themeFill="text2"/>
          </w:tcPr>
          <w:p w14:paraId="775116B5" w14:textId="1754614A" w:rsidR="00DC65F1" w:rsidRPr="00BE36CD" w:rsidRDefault="00DC65F1" w:rsidP="00BE36CD">
            <w:pPr>
              <w:pStyle w:val="Heading3"/>
              <w:spacing w:before="120" w:after="120"/>
              <w:rPr>
                <w:b/>
                <w:szCs w:val="22"/>
              </w:rPr>
            </w:pPr>
            <w:bookmarkStart w:id="107" w:name="_Toc479845666"/>
            <w:bookmarkStart w:id="108" w:name="_Toc130826846"/>
            <w:r w:rsidRPr="00BE36CD">
              <w:rPr>
                <w:b/>
                <w:szCs w:val="22"/>
              </w:rPr>
              <w:t>Delivery</w:t>
            </w:r>
            <w:bookmarkEnd w:id="107"/>
            <w:bookmarkEnd w:id="108"/>
          </w:p>
        </w:tc>
        <w:tc>
          <w:tcPr>
            <w:tcW w:w="7694" w:type="dxa"/>
            <w:gridSpan w:val="2"/>
            <w:tcBorders>
              <w:top w:val="nil"/>
              <w:left w:val="dotted" w:sz="4" w:space="0" w:color="888B8D" w:themeColor="accent2"/>
              <w:bottom w:val="dotted" w:sz="2" w:space="0" w:color="888B8D" w:themeColor="accent2"/>
              <w:right w:val="dotted" w:sz="4" w:space="0" w:color="888B8D" w:themeColor="accent2"/>
            </w:tcBorders>
            <w:shd w:val="clear" w:color="auto" w:fill="103D64" w:themeFill="text2"/>
          </w:tcPr>
          <w:p w14:paraId="7CE12106" w14:textId="6998FB94" w:rsidR="00DC65F1" w:rsidRPr="00BE36CD" w:rsidRDefault="00DC65F1" w:rsidP="00BE36CD">
            <w:pPr>
              <w:pStyle w:val="VRQAIntro"/>
              <w:spacing w:before="120" w:after="120"/>
              <w:rPr>
                <w:b/>
                <w:color w:val="FFFFFF" w:themeColor="background1"/>
                <w:sz w:val="22"/>
                <w:szCs w:val="22"/>
              </w:rPr>
            </w:pPr>
            <w:r w:rsidRPr="00BE36CD">
              <w:rPr>
                <w:rFonts w:eastAsia="Times New Roman"/>
                <w:b/>
                <w:color w:val="auto"/>
                <w:sz w:val="22"/>
                <w:szCs w:val="22"/>
                <w:lang w:eastAsia="en-GB"/>
              </w:rPr>
              <w:t xml:space="preserve">Standards </w:t>
            </w:r>
            <w:r w:rsidR="000877BC" w:rsidRPr="00BE36CD">
              <w:rPr>
                <w:rFonts w:eastAsia="Times New Roman"/>
                <w:b/>
                <w:color w:val="auto"/>
                <w:sz w:val="22"/>
                <w:szCs w:val="22"/>
                <w:lang w:eastAsia="en-GB"/>
              </w:rPr>
              <w:t>5.12</w:t>
            </w:r>
            <w:r w:rsidR="00D71006" w:rsidRPr="00BE36CD">
              <w:rPr>
                <w:rFonts w:eastAsia="Times New Roman"/>
                <w:b/>
                <w:color w:val="auto"/>
                <w:sz w:val="22"/>
                <w:szCs w:val="22"/>
                <w:lang w:eastAsia="en-GB"/>
              </w:rPr>
              <w:t>, 5.13</w:t>
            </w:r>
            <w:r w:rsidR="000877BC" w:rsidRPr="00BE36CD">
              <w:rPr>
                <w:rFonts w:eastAsia="Times New Roman"/>
                <w:b/>
                <w:color w:val="auto"/>
                <w:sz w:val="22"/>
                <w:szCs w:val="22"/>
                <w:lang w:eastAsia="en-GB"/>
              </w:rPr>
              <w:t xml:space="preserve"> and 5.14 </w:t>
            </w:r>
            <w:r w:rsidRPr="00BE36CD">
              <w:rPr>
                <w:rFonts w:eastAsia="Times New Roman"/>
                <w:b/>
                <w:color w:val="auto"/>
                <w:sz w:val="22"/>
                <w:szCs w:val="22"/>
                <w:lang w:eastAsia="en-GB"/>
              </w:rPr>
              <w:t>AQTF 2021 Standards for Accredited Courses</w:t>
            </w:r>
          </w:p>
        </w:tc>
      </w:tr>
      <w:tr w:rsidR="00DC65F1" w:rsidRPr="00E7450B" w14:paraId="04886094"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5AAB7210" w14:textId="305993CC" w:rsidR="00DC65F1" w:rsidRPr="00DB78CF" w:rsidRDefault="00DC65F1" w:rsidP="00296D26">
            <w:pPr>
              <w:pStyle w:val="Heading4"/>
            </w:pPr>
            <w:bookmarkStart w:id="109" w:name="_Toc479845667"/>
            <w:bookmarkStart w:id="110" w:name="_Toc130826847"/>
            <w:r w:rsidRPr="00DB78CF">
              <w:t>7.1 Delivery modes</w:t>
            </w:r>
            <w:bookmarkEnd w:id="109"/>
            <w:bookmarkEnd w:id="110"/>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05EF7048" w14:textId="27BB7E44" w:rsidR="00672EE0" w:rsidRPr="00672EE0" w:rsidRDefault="00672EE0" w:rsidP="00672EE0">
            <w:pPr>
              <w:pStyle w:val="CMMBodycopyAB"/>
              <w:rPr>
                <w:lang w:val="en-GB"/>
              </w:rPr>
            </w:pPr>
            <w:r w:rsidRPr="00672EE0">
              <w:rPr>
                <w:lang w:val="en-GB"/>
              </w:rPr>
              <w:t>This qualification may be delivered in a variety of modes,</w:t>
            </w:r>
            <w:r w:rsidR="00F07EC4">
              <w:rPr>
                <w:lang w:val="en-GB"/>
              </w:rPr>
              <w:t xml:space="preserve"> </w:t>
            </w:r>
            <w:r w:rsidRPr="00672EE0">
              <w:rPr>
                <w:lang w:val="en-GB"/>
              </w:rPr>
              <w:t>including via:</w:t>
            </w:r>
          </w:p>
          <w:p w14:paraId="4DB3399F" w14:textId="28AE7FFD" w:rsidR="00672EE0" w:rsidRPr="00672EE0" w:rsidRDefault="00672EE0" w:rsidP="004E5631">
            <w:pPr>
              <w:pStyle w:val="CMMListBulletB"/>
              <w:spacing w:before="60" w:after="60" w:line="276" w:lineRule="auto"/>
            </w:pPr>
            <w:r w:rsidRPr="00672EE0">
              <w:t>Classroom-based delivery</w:t>
            </w:r>
          </w:p>
          <w:p w14:paraId="6FB65CD4" w14:textId="61AA44D3" w:rsidR="00672EE0" w:rsidRPr="00672EE0" w:rsidRDefault="00672EE0" w:rsidP="004E5631">
            <w:pPr>
              <w:pStyle w:val="CMMListBulletB"/>
              <w:spacing w:before="60" w:after="60" w:line="276" w:lineRule="auto"/>
            </w:pPr>
            <w:r w:rsidRPr="00672EE0">
              <w:t>Workplace or simulated workplace</w:t>
            </w:r>
          </w:p>
          <w:p w14:paraId="6CC4642C" w14:textId="70C1A9EE" w:rsidR="00672EE0" w:rsidRDefault="00672EE0" w:rsidP="004E5631">
            <w:pPr>
              <w:pStyle w:val="CMMListBulletB"/>
              <w:spacing w:before="60" w:after="60" w:line="276" w:lineRule="auto"/>
            </w:pPr>
            <w:r w:rsidRPr="00672EE0">
              <w:t>Blended learning or flexible delivery</w:t>
            </w:r>
          </w:p>
          <w:p w14:paraId="12B2995D" w14:textId="77777777" w:rsidR="00E23B81" w:rsidRPr="00E23B81" w:rsidRDefault="00E23B81" w:rsidP="00E23B81">
            <w:pPr>
              <w:pStyle w:val="CMMBodycopyAB"/>
              <w:rPr>
                <w:lang w:val="en-GB"/>
              </w:rPr>
            </w:pPr>
            <w:r w:rsidRPr="00E23B81">
              <w:rPr>
                <w:lang w:val="en-GB"/>
              </w:rPr>
              <w:t xml:space="preserve">Delivery methods should allow for self-directed development and achievement, independent and peer to peer judgement and accountability for a high standard of outcomes. </w:t>
            </w:r>
          </w:p>
          <w:p w14:paraId="68B24A8B" w14:textId="416E8BC8" w:rsidR="00E23B81" w:rsidRPr="00E23B81" w:rsidRDefault="00E23B81" w:rsidP="00E23B81">
            <w:pPr>
              <w:pStyle w:val="CMMBodycopyAB"/>
              <w:rPr>
                <w:lang w:val="en-GB"/>
              </w:rPr>
            </w:pPr>
            <w:r w:rsidRPr="00E23B81">
              <w:rPr>
                <w:lang w:val="en-GB"/>
              </w:rPr>
              <w:lastRenderedPageBreak/>
              <w:t xml:space="preserve">The use of workplace-based design projects is encouraged as a form of learning benefiting both learner and host organisation. </w:t>
            </w:r>
          </w:p>
          <w:p w14:paraId="1AE29475" w14:textId="231E31C9" w:rsidR="00E23B81" w:rsidRPr="00E23B81" w:rsidRDefault="00672EE0" w:rsidP="00672EE0">
            <w:pPr>
              <w:pStyle w:val="CMMBodycopyAB"/>
              <w:rPr>
                <w:lang w:val="en-GB"/>
              </w:rPr>
            </w:pPr>
            <w:r w:rsidRPr="00672EE0">
              <w:rPr>
                <w:lang w:val="en-GB"/>
              </w:rPr>
              <w:t>A holistic approach to delivery is encouraged. This may be</w:t>
            </w:r>
            <w:r>
              <w:rPr>
                <w:lang w:val="en-GB"/>
              </w:rPr>
              <w:t xml:space="preserve"> </w:t>
            </w:r>
            <w:r w:rsidRPr="00672EE0">
              <w:rPr>
                <w:lang w:val="en-GB"/>
              </w:rPr>
              <w:t>achieved by combining the delivery of more than one unit</w:t>
            </w:r>
            <w:r>
              <w:rPr>
                <w:lang w:val="en-GB"/>
              </w:rPr>
              <w:t xml:space="preserve"> </w:t>
            </w:r>
            <w:r w:rsidRPr="00672EE0">
              <w:rPr>
                <w:lang w:val="en-GB"/>
              </w:rPr>
              <w:t>where it better replicates industry practice.</w:t>
            </w:r>
            <w:r w:rsidR="00E23B81" w:rsidRPr="00E23B81">
              <w:rPr>
                <w:lang w:val="en-GB"/>
              </w:rPr>
              <w:t xml:space="preserve"> </w:t>
            </w:r>
          </w:p>
          <w:p w14:paraId="665B053C" w14:textId="5EDB9F4E" w:rsidR="00583F80" w:rsidRDefault="00672EE0" w:rsidP="00672EE0">
            <w:pPr>
              <w:pStyle w:val="CMMBodycopyAB"/>
              <w:rPr>
                <w:lang w:val="en-GB"/>
              </w:rPr>
            </w:pPr>
            <w:r w:rsidRPr="00672EE0">
              <w:rPr>
                <w:lang w:val="en-GB"/>
              </w:rPr>
              <w:t>It is highly recommended that training providers use</w:t>
            </w:r>
            <w:r>
              <w:rPr>
                <w:lang w:val="en-GB"/>
              </w:rPr>
              <w:t xml:space="preserve"> </w:t>
            </w:r>
            <w:r w:rsidRPr="00672EE0">
              <w:rPr>
                <w:lang w:val="en-GB"/>
              </w:rPr>
              <w:t>additional educational support mechanisms to maximise</w:t>
            </w:r>
            <w:r>
              <w:rPr>
                <w:lang w:val="en-GB"/>
              </w:rPr>
              <w:t xml:space="preserve"> </w:t>
            </w:r>
            <w:r w:rsidRPr="00672EE0">
              <w:rPr>
                <w:lang w:val="en-GB"/>
              </w:rPr>
              <w:t>each learner’s completion of the course.</w:t>
            </w:r>
            <w:r w:rsidR="00E23B81" w:rsidRPr="00E23B81">
              <w:rPr>
                <w:lang w:val="en-GB"/>
              </w:rPr>
              <w:t xml:space="preserve"> </w:t>
            </w:r>
          </w:p>
          <w:p w14:paraId="7E43A7C6" w14:textId="44058D4F" w:rsidR="00672EE0" w:rsidRPr="008B6D1A" w:rsidRDefault="00672EE0" w:rsidP="00672EE0">
            <w:pPr>
              <w:pStyle w:val="CMMBodycopyAB"/>
            </w:pPr>
            <w:r>
              <w:t>Trainers should contextualise delivery of the qualification in response to learner needs, while still meeting the requirements of the units of competency.</w:t>
            </w:r>
          </w:p>
        </w:tc>
      </w:tr>
      <w:tr w:rsidR="00DC65F1" w:rsidRPr="00E7450B" w14:paraId="04C3CEE3"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9A3D962" w:rsidR="00DC65F1" w:rsidRPr="00DB78CF" w:rsidRDefault="00DC65F1" w:rsidP="00296D26">
            <w:pPr>
              <w:pStyle w:val="Heading4"/>
            </w:pPr>
            <w:bookmarkStart w:id="111" w:name="_Toc479845668"/>
            <w:bookmarkStart w:id="112" w:name="_Toc130826848"/>
            <w:r w:rsidRPr="00DB78CF">
              <w:lastRenderedPageBreak/>
              <w:t>7.2 Resources</w:t>
            </w:r>
            <w:bookmarkEnd w:id="111"/>
            <w:bookmarkEnd w:id="112"/>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63C955FA" w14:textId="3AB1269C" w:rsidR="00803996" w:rsidRPr="00803996" w:rsidRDefault="00803996" w:rsidP="004E5631">
            <w:pPr>
              <w:pStyle w:val="CMMBodycopyAB"/>
              <w:spacing w:line="276" w:lineRule="auto"/>
              <w:rPr>
                <w:lang w:val="en-GB"/>
              </w:rPr>
            </w:pPr>
            <w:r w:rsidRPr="00803996">
              <w:rPr>
                <w:lang w:val="en-GB"/>
              </w:rPr>
              <w:t xml:space="preserve">Resources that are essential for the delivery of the </w:t>
            </w:r>
            <w:r w:rsidRPr="00672EE0">
              <w:rPr>
                <w:i/>
                <w:lang w:val="en-GB"/>
              </w:rPr>
              <w:t>Diploma of Product Design</w:t>
            </w:r>
            <w:r w:rsidRPr="00803996">
              <w:rPr>
                <w:lang w:val="en-GB"/>
              </w:rPr>
              <w:t xml:space="preserve"> includes:</w:t>
            </w:r>
          </w:p>
          <w:p w14:paraId="3DF450C1" w14:textId="77777777" w:rsidR="00803996" w:rsidRPr="00803996" w:rsidRDefault="00803996" w:rsidP="004E5631">
            <w:pPr>
              <w:pStyle w:val="CMMListBulletB"/>
              <w:spacing w:before="60" w:after="60" w:line="276" w:lineRule="auto"/>
              <w:rPr>
                <w:bdr w:val="none" w:sz="0" w:space="0" w:color="auto" w:frame="1"/>
              </w:rPr>
            </w:pPr>
            <w:r w:rsidRPr="004E5631">
              <w:t>design</w:t>
            </w:r>
            <w:r w:rsidRPr="00803996">
              <w:rPr>
                <w:bdr w:val="none" w:sz="0" w:space="0" w:color="auto" w:frame="1"/>
              </w:rPr>
              <w:t xml:space="preserve"> studio with access to:</w:t>
            </w:r>
          </w:p>
          <w:p w14:paraId="60CADC65"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3D printing and cutting technologies</w:t>
            </w:r>
          </w:p>
          <w:p w14:paraId="6175F830"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colour and large format outputs</w:t>
            </w:r>
          </w:p>
          <w:p w14:paraId="05BF400E"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computers and internet</w:t>
            </w:r>
          </w:p>
          <w:p w14:paraId="1508FACE"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design and presentation software</w:t>
            </w:r>
          </w:p>
          <w:p w14:paraId="148A80A3" w14:textId="4BC267FF" w:rsidR="00803996" w:rsidRPr="004E5631" w:rsidRDefault="00803996" w:rsidP="004E5631">
            <w:pPr>
              <w:pStyle w:val="CMMListBulletB"/>
              <w:spacing w:before="60" w:after="60" w:line="276" w:lineRule="auto"/>
            </w:pPr>
            <w:r w:rsidRPr="004E5631">
              <w:t>presentation space with access to digital presentation</w:t>
            </w:r>
            <w:r w:rsidR="00672EE0" w:rsidRPr="004E5631">
              <w:t xml:space="preserve"> equipment</w:t>
            </w:r>
          </w:p>
          <w:p w14:paraId="2075B1DA" w14:textId="3F6948C7" w:rsidR="00803996" w:rsidRPr="004E5631" w:rsidRDefault="00803996" w:rsidP="004E5631">
            <w:pPr>
              <w:pStyle w:val="CMMListBulletB"/>
              <w:spacing w:before="60" w:after="60" w:line="276" w:lineRule="auto"/>
            </w:pPr>
            <w:r w:rsidRPr="004E5631">
              <w:t xml:space="preserve">modelmaking </w:t>
            </w:r>
            <w:r w:rsidR="00672EE0" w:rsidRPr="004E5631">
              <w:t xml:space="preserve">and prototype </w:t>
            </w:r>
            <w:r w:rsidRPr="004E5631">
              <w:t xml:space="preserve">fabrication workshop </w:t>
            </w:r>
            <w:r w:rsidR="001A7E1C">
              <w:t>equipped</w:t>
            </w:r>
            <w:r w:rsidR="001A7E1C" w:rsidRPr="004E5631">
              <w:t xml:space="preserve"> </w:t>
            </w:r>
            <w:r w:rsidRPr="004E5631">
              <w:t xml:space="preserve">to suit plastics, metal, clay, hard foam and finishing materials </w:t>
            </w:r>
          </w:p>
          <w:p w14:paraId="5E34BA5B" w14:textId="77777777" w:rsidR="00803996" w:rsidRPr="004E5631" w:rsidRDefault="00803996" w:rsidP="004E5631">
            <w:pPr>
              <w:pStyle w:val="CMMListBulletB"/>
              <w:spacing w:before="60" w:after="60" w:line="276" w:lineRule="auto"/>
            </w:pPr>
            <w:r w:rsidRPr="004E5631">
              <w:t>access to companies with modern manufacturing technologies</w:t>
            </w:r>
          </w:p>
          <w:p w14:paraId="27DE1DCF" w14:textId="43E74AAC" w:rsidR="00803996" w:rsidRPr="004E5631" w:rsidRDefault="00803996" w:rsidP="004E5631">
            <w:pPr>
              <w:pStyle w:val="CMMListBulletB"/>
              <w:spacing w:before="60" w:after="60" w:line="276" w:lineRule="auto"/>
            </w:pPr>
            <w:r w:rsidRPr="004E5631">
              <w:t xml:space="preserve">other </w:t>
            </w:r>
            <w:r w:rsidR="00672EE0" w:rsidRPr="004E5631">
              <w:t>individuals and team members</w:t>
            </w:r>
            <w:r w:rsidRPr="004E5631">
              <w:t xml:space="preserve"> with whom the learner can interact </w:t>
            </w:r>
          </w:p>
          <w:p w14:paraId="0F2A657E" w14:textId="77777777" w:rsidR="00803996" w:rsidRPr="00803996" w:rsidRDefault="00803996" w:rsidP="004E5631">
            <w:pPr>
              <w:pStyle w:val="CMMListBulletB"/>
              <w:spacing w:before="60" w:after="60" w:line="276" w:lineRule="auto"/>
              <w:rPr>
                <w:bdr w:val="none" w:sz="0" w:space="0" w:color="auto" w:frame="1"/>
              </w:rPr>
            </w:pPr>
            <w:r w:rsidRPr="004E5631">
              <w:t>relevant</w:t>
            </w:r>
            <w:r w:rsidRPr="00803996">
              <w:rPr>
                <w:bdr w:val="none" w:sz="0" w:space="0" w:color="auto" w:frame="1"/>
              </w:rPr>
              <w:t xml:space="preserve"> documentation and references:</w:t>
            </w:r>
          </w:p>
          <w:p w14:paraId="68845DB3"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product design briefs</w:t>
            </w:r>
          </w:p>
          <w:p w14:paraId="390B8E72" w14:textId="3ED4B660" w:rsidR="00803996" w:rsidRPr="00803996" w:rsidRDefault="00672EE0" w:rsidP="004E5631">
            <w:pPr>
              <w:pStyle w:val="CMMListBulletB"/>
              <w:numPr>
                <w:ilvl w:val="1"/>
                <w:numId w:val="7"/>
              </w:numPr>
              <w:spacing w:before="60" w:after="60" w:line="276" w:lineRule="auto"/>
              <w:ind w:left="1434" w:hanging="357"/>
              <w:rPr>
                <w:bdr w:val="none" w:sz="0" w:space="0" w:color="auto" w:frame="1"/>
              </w:rPr>
            </w:pPr>
            <w:r>
              <w:rPr>
                <w:bdr w:val="none" w:sz="0" w:space="0" w:color="auto" w:frame="1"/>
              </w:rPr>
              <w:t xml:space="preserve">relevant </w:t>
            </w:r>
            <w:r w:rsidR="00803996" w:rsidRPr="00803996">
              <w:rPr>
                <w:bdr w:val="none" w:sz="0" w:space="0" w:color="auto" w:frame="1"/>
              </w:rPr>
              <w:t>national and state or territory legislation, including copyright</w:t>
            </w:r>
          </w:p>
          <w:p w14:paraId="0B646CE8"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texts and references relating to product design</w:t>
            </w:r>
          </w:p>
          <w:p w14:paraId="26B2AA51" w14:textId="4544132C" w:rsidR="00803996" w:rsidRDefault="00803996" w:rsidP="004E5631">
            <w:pPr>
              <w:pStyle w:val="CMMListBulletB"/>
              <w:spacing w:before="60" w:after="60" w:line="276" w:lineRule="auto"/>
              <w:rPr>
                <w:bdr w:val="none" w:sz="0" w:space="0" w:color="auto" w:frame="1"/>
              </w:rPr>
            </w:pPr>
            <w:r w:rsidRPr="00803996">
              <w:rPr>
                <w:bdr w:val="none" w:sz="0" w:space="0" w:color="auto" w:frame="1"/>
              </w:rPr>
              <w:t xml:space="preserve">safety equipment including first aid and workplace incident report </w:t>
            </w:r>
            <w:r w:rsidRPr="004E5631">
              <w:t>forms</w:t>
            </w:r>
            <w:r w:rsidRPr="00803996">
              <w:rPr>
                <w:bdr w:val="none" w:sz="0" w:space="0" w:color="auto" w:frame="1"/>
              </w:rPr>
              <w:t>.</w:t>
            </w:r>
          </w:p>
          <w:p w14:paraId="5FA06410" w14:textId="62586805" w:rsidR="00465AFE" w:rsidRPr="00803996" w:rsidRDefault="00465AFE" w:rsidP="00465AFE">
            <w:pPr>
              <w:pStyle w:val="CMMListBulletB"/>
              <w:numPr>
                <w:ilvl w:val="0"/>
                <w:numId w:val="0"/>
              </w:numPr>
              <w:spacing w:before="60" w:after="60" w:line="276" w:lineRule="auto"/>
              <w:rPr>
                <w:bdr w:val="none" w:sz="0" w:space="0" w:color="auto" w:frame="1"/>
              </w:rPr>
            </w:pPr>
            <w:r w:rsidRPr="00465AFE">
              <w:rPr>
                <w:bdr w:val="none" w:sz="0" w:space="0" w:color="auto" w:frame="1"/>
              </w:rPr>
              <w:t>Trainers/assessors should refer to the individual units of competency for</w:t>
            </w:r>
            <w:r>
              <w:rPr>
                <w:bdr w:val="none" w:sz="0" w:space="0" w:color="auto" w:frame="1"/>
              </w:rPr>
              <w:t xml:space="preserve"> </w:t>
            </w:r>
            <w:r w:rsidRPr="00465AFE">
              <w:rPr>
                <w:bdr w:val="none" w:sz="0" w:space="0" w:color="auto" w:frame="1"/>
              </w:rPr>
              <w:t>specific resource requirements.</w:t>
            </w:r>
          </w:p>
          <w:p w14:paraId="0F548D59" w14:textId="77777777" w:rsidR="00803996" w:rsidRPr="00803996" w:rsidRDefault="00803996" w:rsidP="004E5631">
            <w:pPr>
              <w:pStyle w:val="CMMHeadingSectionB"/>
              <w:spacing w:line="276" w:lineRule="auto"/>
              <w:rPr>
                <w:lang w:val="en-GB"/>
              </w:rPr>
            </w:pPr>
            <w:r w:rsidRPr="00803996">
              <w:rPr>
                <w:lang w:val="en-GB"/>
              </w:rPr>
              <w:t>Trainer competence</w:t>
            </w:r>
          </w:p>
          <w:p w14:paraId="3FC91902" w14:textId="1D206148" w:rsidR="00EF2539" w:rsidRPr="001B4E8E" w:rsidRDefault="00EF2539" w:rsidP="004E5631">
            <w:pPr>
              <w:pStyle w:val="CMMBodycopyAB"/>
              <w:spacing w:line="276" w:lineRule="auto"/>
            </w:pPr>
            <w:r w:rsidRPr="001B4E8E">
              <w:t>Training must be undertaken by a person or persons in accordance with:</w:t>
            </w:r>
          </w:p>
          <w:p w14:paraId="20D127C9" w14:textId="77777777" w:rsidR="00EF2539" w:rsidRPr="001B4E8E" w:rsidRDefault="00EF2539" w:rsidP="004E5631">
            <w:pPr>
              <w:pStyle w:val="CMMListBulletB"/>
              <w:spacing w:before="60" w:after="60" w:line="276" w:lineRule="auto"/>
            </w:pPr>
            <w:r w:rsidRPr="001B4E8E">
              <w:t>Standard 1.4 of the AQTF: Essential Conditions and Standards for Initial/Continuing Registration and Guideline 3 of the VRQA Guidelines for VET Providers,</w:t>
            </w:r>
          </w:p>
          <w:p w14:paraId="12F01D7E" w14:textId="2B73E397" w:rsidR="00EF2539" w:rsidRPr="001B4E8E" w:rsidRDefault="00D322F4" w:rsidP="004E5631">
            <w:pPr>
              <w:pStyle w:val="CMMBodycopyAB"/>
              <w:spacing w:before="60" w:after="60" w:line="276" w:lineRule="auto"/>
            </w:pPr>
            <w:r w:rsidRPr="001B4E8E">
              <w:t>OR</w:t>
            </w:r>
          </w:p>
          <w:p w14:paraId="20A82B97" w14:textId="77777777" w:rsidR="00EF2539" w:rsidRPr="001B4E8E" w:rsidRDefault="00EF2539" w:rsidP="004E5631">
            <w:pPr>
              <w:pStyle w:val="CMMListBulletB"/>
              <w:spacing w:before="60" w:after="60" w:line="276" w:lineRule="auto"/>
            </w:pPr>
            <w:r w:rsidRPr="001B4E8E">
              <w:t>the Standards for Registered Training Organisations 2015 (SRTOs),</w:t>
            </w:r>
          </w:p>
          <w:p w14:paraId="6E9CF7E6" w14:textId="6E9EBA5C" w:rsidR="00EF2539" w:rsidRPr="001B4E8E" w:rsidRDefault="00D322F4" w:rsidP="004E5631">
            <w:pPr>
              <w:pStyle w:val="CMMBodycopyAB"/>
              <w:spacing w:before="60" w:after="60" w:line="276" w:lineRule="auto"/>
            </w:pPr>
            <w:r w:rsidRPr="001B4E8E">
              <w:t>OR</w:t>
            </w:r>
          </w:p>
          <w:p w14:paraId="16DF2DAA" w14:textId="77777777" w:rsidR="00EF2539" w:rsidRPr="00A31127" w:rsidRDefault="00EF2539" w:rsidP="004E5631">
            <w:pPr>
              <w:pStyle w:val="CMMListBulletB"/>
              <w:spacing w:before="60" w:after="60" w:line="276" w:lineRule="auto"/>
            </w:pPr>
            <w:r w:rsidRPr="00A31127">
              <w:lastRenderedPageBreak/>
              <w:t>the relevant standards and Guidelines for RTOs at the time of assessment.</w:t>
            </w:r>
          </w:p>
          <w:p w14:paraId="1261ADE4" w14:textId="77777777" w:rsidR="002635EC" w:rsidRPr="002635EC" w:rsidRDefault="002044A5" w:rsidP="004E5631">
            <w:pPr>
              <w:pStyle w:val="CMMHeadingSectionB"/>
              <w:spacing w:line="276" w:lineRule="auto"/>
            </w:pPr>
            <w:r w:rsidRPr="002635EC">
              <w:t>Imported unit</w:t>
            </w:r>
            <w:r w:rsidR="002635EC" w:rsidRPr="002635EC">
              <w:t>s</w:t>
            </w:r>
          </w:p>
          <w:p w14:paraId="70EB0FA3" w14:textId="0AFB8E00" w:rsidR="00DC65F1" w:rsidRPr="001B4E8E" w:rsidRDefault="00672EE0" w:rsidP="004E5631">
            <w:pPr>
              <w:pStyle w:val="CMMBodycopyAB"/>
              <w:spacing w:line="276" w:lineRule="auto"/>
            </w:pPr>
            <w:r>
              <w:rPr>
                <w:lang w:val="en-US"/>
              </w:rPr>
              <w:t>The delivery of</w:t>
            </w:r>
            <w:r w:rsidR="00323C59">
              <w:rPr>
                <w:lang w:val="en-US"/>
              </w:rPr>
              <w:t xml:space="preserve"> </w:t>
            </w:r>
            <w:r w:rsidR="00323C59" w:rsidRPr="00323C59">
              <w:rPr>
                <w:lang w:val="en-US"/>
              </w:rPr>
              <w:t xml:space="preserve">units of competency imported from training packages or accredited courses must reflect the requirements for resources/trainers </w:t>
            </w:r>
            <w:r w:rsidR="0085137A">
              <w:rPr>
                <w:lang w:val="en-US"/>
              </w:rPr>
              <w:t xml:space="preserve">as </w:t>
            </w:r>
            <w:r w:rsidR="00323C59" w:rsidRPr="00323C59">
              <w:rPr>
                <w:lang w:val="en-US"/>
              </w:rPr>
              <w:t>specified in th</w:t>
            </w:r>
            <w:r w:rsidR="0085137A">
              <w:rPr>
                <w:lang w:val="en-US"/>
              </w:rPr>
              <w:t>ose training products</w:t>
            </w:r>
          </w:p>
        </w:tc>
      </w:tr>
      <w:tr w:rsidR="006803C0" w:rsidRPr="0071490E" w14:paraId="1CEB0640" w14:textId="77777777" w:rsidTr="00B93E31">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4371110E" w:rsidR="006803C0" w:rsidRPr="004E5631" w:rsidRDefault="006803C0" w:rsidP="004E5631">
            <w:pPr>
              <w:pStyle w:val="Heading3"/>
              <w:spacing w:before="120" w:after="120"/>
              <w:rPr>
                <w:b/>
                <w:szCs w:val="22"/>
              </w:rPr>
            </w:pPr>
            <w:bookmarkStart w:id="113" w:name="_Toc479845669"/>
            <w:bookmarkStart w:id="114" w:name="_Toc130826849"/>
            <w:r w:rsidRPr="004E5631">
              <w:rPr>
                <w:b/>
                <w:szCs w:val="22"/>
              </w:rPr>
              <w:lastRenderedPageBreak/>
              <w:t>Pathways and articulation</w:t>
            </w:r>
            <w:bookmarkEnd w:id="113"/>
            <w:bookmarkEnd w:id="114"/>
          </w:p>
        </w:tc>
        <w:tc>
          <w:tcPr>
            <w:tcW w:w="7694"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4E5631" w:rsidRDefault="006803C0" w:rsidP="004E5631">
            <w:pPr>
              <w:pStyle w:val="VRQAIntro"/>
              <w:spacing w:before="120" w:after="120"/>
              <w:rPr>
                <w:b/>
                <w:color w:val="FFFFFF" w:themeColor="background1"/>
                <w:sz w:val="22"/>
                <w:szCs w:val="22"/>
              </w:rPr>
            </w:pPr>
            <w:r w:rsidRPr="004E5631">
              <w:rPr>
                <w:b/>
                <w:color w:val="FFFFFF" w:themeColor="background1"/>
                <w:sz w:val="22"/>
                <w:szCs w:val="22"/>
              </w:rPr>
              <w:t xml:space="preserve">Standard </w:t>
            </w:r>
            <w:r w:rsidR="00C03FD7" w:rsidRPr="004E5631">
              <w:rPr>
                <w:b/>
                <w:color w:val="FFFFFF" w:themeColor="background1"/>
                <w:sz w:val="22"/>
                <w:szCs w:val="22"/>
              </w:rPr>
              <w:t>5.10</w:t>
            </w:r>
            <w:r w:rsidRPr="004E5631">
              <w:rPr>
                <w:b/>
                <w:color w:val="FFFFFF" w:themeColor="background1"/>
                <w:sz w:val="22"/>
                <w:szCs w:val="22"/>
              </w:rPr>
              <w:t xml:space="preserve"> AQTF </w:t>
            </w:r>
            <w:r w:rsidR="000C7BDD" w:rsidRPr="004E5631">
              <w:rPr>
                <w:b/>
                <w:color w:val="FFFFFF" w:themeColor="background1"/>
                <w:sz w:val="22"/>
                <w:szCs w:val="22"/>
              </w:rPr>
              <w:t xml:space="preserve">2021 </w:t>
            </w:r>
            <w:r w:rsidRPr="004E5631">
              <w:rPr>
                <w:b/>
                <w:color w:val="FFFFFF" w:themeColor="background1"/>
                <w:sz w:val="22"/>
                <w:szCs w:val="22"/>
              </w:rPr>
              <w:t xml:space="preserve">Standards for Accredited Courses </w:t>
            </w:r>
          </w:p>
        </w:tc>
      </w:tr>
      <w:tr w:rsidR="006803C0" w:rsidRPr="00E7450B" w14:paraId="6F4BFC45" w14:textId="77777777" w:rsidTr="00B93E31">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E7450B" w:rsidRDefault="006803C0" w:rsidP="006803C0">
            <w:pPr>
              <w:pStyle w:val="VRQAIntro"/>
              <w:spacing w:before="60" w:after="0"/>
              <w:rPr>
                <w:sz w:val="18"/>
                <w:szCs w:val="18"/>
              </w:rPr>
            </w:pPr>
          </w:p>
        </w:tc>
        <w:tc>
          <w:tcPr>
            <w:tcW w:w="7694" w:type="dxa"/>
            <w:gridSpan w:val="2"/>
            <w:tcBorders>
              <w:top w:val="dotted" w:sz="4" w:space="0" w:color="888B8D" w:themeColor="accent2"/>
              <w:left w:val="dotted" w:sz="2" w:space="0" w:color="888B8D" w:themeColor="accent2"/>
              <w:bottom w:val="dotted" w:sz="4" w:space="0" w:color="888B8D" w:themeColor="accent2"/>
              <w:right w:val="nil"/>
            </w:tcBorders>
            <w:shd w:val="clear" w:color="auto" w:fill="auto"/>
          </w:tcPr>
          <w:p w14:paraId="35F86004" w14:textId="77777777" w:rsidR="009B4F80" w:rsidRPr="009B4F80" w:rsidRDefault="009B4F80" w:rsidP="004E5631">
            <w:pPr>
              <w:pStyle w:val="CMMBodycopyAB"/>
              <w:spacing w:line="276" w:lineRule="auto"/>
            </w:pPr>
            <w:r w:rsidRPr="009B4F80">
              <w:t>There are no formal articulation arrangements in place.</w:t>
            </w:r>
          </w:p>
          <w:p w14:paraId="14885B9D" w14:textId="3C814724" w:rsidR="009B4F80" w:rsidRDefault="009B4F80" w:rsidP="004E5631">
            <w:pPr>
              <w:pStyle w:val="CMMBodycopyAB"/>
              <w:spacing w:line="276" w:lineRule="auto"/>
            </w:pPr>
            <w:r w:rsidRPr="009B4F80">
              <w:t xml:space="preserve">Pathways into the </w:t>
            </w:r>
            <w:r w:rsidR="00607389" w:rsidRPr="00084B1A">
              <w:rPr>
                <w:i/>
              </w:rPr>
              <w:t>Diploma of Product Design</w:t>
            </w:r>
            <w:r w:rsidRPr="009B4F80">
              <w:t xml:space="preserve"> may exist for those leaving secondary school or other vocational programs or those with vocational experience within </w:t>
            </w:r>
            <w:r w:rsidR="005B684E">
              <w:t>design</w:t>
            </w:r>
            <w:r w:rsidRPr="009B4F80">
              <w:t xml:space="preserve"> industries but </w:t>
            </w:r>
            <w:r w:rsidR="005F4DBE">
              <w:t xml:space="preserve">who </w:t>
            </w:r>
            <w:r w:rsidRPr="009B4F80">
              <w:t xml:space="preserve">hold no formal qualifications. </w:t>
            </w:r>
          </w:p>
          <w:p w14:paraId="29DD2F02" w14:textId="72C0D070" w:rsidR="00084B1A" w:rsidRPr="00084B1A" w:rsidRDefault="00084B1A" w:rsidP="004E5631">
            <w:pPr>
              <w:pStyle w:val="CMMBodycopyAB"/>
              <w:spacing w:line="276" w:lineRule="auto"/>
            </w:pPr>
            <w:r w:rsidRPr="00084B1A">
              <w:t xml:space="preserve">While the </w:t>
            </w:r>
            <w:r w:rsidRPr="00084B1A">
              <w:rPr>
                <w:i/>
              </w:rPr>
              <w:t xml:space="preserve">Diploma of Product Design </w:t>
            </w:r>
            <w:r w:rsidRPr="00084B1A">
              <w:t>has been designed to provide a vocational/employment outcome, graduates of the</w:t>
            </w:r>
            <w:r w:rsidR="00826005">
              <w:t xml:space="preserve"> course</w:t>
            </w:r>
            <w:r w:rsidRPr="00084B1A">
              <w:t xml:space="preserve"> may seek credit into Higher Education Bachelor Degree qualifications in cognate study areas such as </w:t>
            </w:r>
            <w:r w:rsidRPr="00B92ED9">
              <w:rPr>
                <w:i/>
              </w:rPr>
              <w:t>Bachelor of Industrial Design</w:t>
            </w:r>
            <w:r w:rsidRPr="00084B1A">
              <w:t>. These pathways are by individual negotiation between the graduate and the relevant University.</w:t>
            </w:r>
          </w:p>
          <w:p w14:paraId="4FB8601C" w14:textId="3DD3907A" w:rsidR="001B4E8E" w:rsidRPr="005D1651" w:rsidRDefault="009B4F80" w:rsidP="004E5631">
            <w:pPr>
              <w:pStyle w:val="CMMBodycopyAB"/>
              <w:spacing w:line="276" w:lineRule="auto"/>
            </w:pPr>
            <w:r w:rsidRPr="009B4F80">
              <w:t xml:space="preserve">This course contains </w:t>
            </w:r>
            <w:r w:rsidR="00EA7815">
              <w:t>units of competency imported from national training packages and other accredited courses</w:t>
            </w:r>
            <w:r w:rsidRPr="009B4F80">
              <w:t>. Participants who successfully complete any of these units will be able to gain credit into other qualifications containing these units in any future studies. Likewise, participants who have already completed relevant imported units from previous training, will be granted a credit for the unit/s</w:t>
            </w:r>
          </w:p>
        </w:tc>
      </w:tr>
      <w:tr w:rsidR="00D63A67" w:rsidRPr="0071490E" w14:paraId="131F96C0" w14:textId="77777777" w:rsidTr="00B93E31">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1CA80737" w:rsidR="00D63A67" w:rsidRPr="004E5631" w:rsidRDefault="00D63A67" w:rsidP="004E5631">
            <w:pPr>
              <w:pStyle w:val="Heading3"/>
              <w:spacing w:before="120" w:after="120"/>
              <w:rPr>
                <w:b/>
                <w:szCs w:val="22"/>
              </w:rPr>
            </w:pPr>
            <w:bookmarkStart w:id="115" w:name="_Toc479845670"/>
            <w:bookmarkStart w:id="116" w:name="_Toc130826850"/>
            <w:r w:rsidRPr="004E5631">
              <w:rPr>
                <w:b/>
                <w:szCs w:val="22"/>
              </w:rPr>
              <w:t>Ongoing monitoring and evaluation</w:t>
            </w:r>
            <w:bookmarkEnd w:id="115"/>
            <w:bookmarkEnd w:id="116"/>
          </w:p>
        </w:tc>
        <w:tc>
          <w:tcPr>
            <w:tcW w:w="7694" w:type="dxa"/>
            <w:gridSpan w:val="2"/>
            <w:tcBorders>
              <w:top w:val="nil"/>
              <w:left w:val="dotted" w:sz="4" w:space="0" w:color="888B8D" w:themeColor="accent2"/>
              <w:bottom w:val="nil"/>
              <w:right w:val="nil"/>
            </w:tcBorders>
            <w:shd w:val="clear" w:color="auto" w:fill="103D64" w:themeFill="text2"/>
          </w:tcPr>
          <w:p w14:paraId="56BC5BEE" w14:textId="1C2C1FDA" w:rsidR="00D63A67" w:rsidRPr="004E5631" w:rsidRDefault="00D63A67" w:rsidP="004E5631">
            <w:pPr>
              <w:pStyle w:val="VRQAIntro"/>
              <w:spacing w:before="120" w:after="120"/>
              <w:rPr>
                <w:b/>
                <w:color w:val="FFFFFF" w:themeColor="background1"/>
                <w:sz w:val="22"/>
                <w:szCs w:val="22"/>
              </w:rPr>
            </w:pPr>
            <w:r w:rsidRPr="004E5631">
              <w:rPr>
                <w:rFonts w:eastAsia="Times New Roman"/>
                <w:b/>
                <w:color w:val="auto"/>
                <w:sz w:val="22"/>
                <w:szCs w:val="22"/>
                <w:lang w:eastAsia="en-GB"/>
              </w:rPr>
              <w:t xml:space="preserve">Standard </w:t>
            </w:r>
            <w:r w:rsidR="00C03FD7" w:rsidRPr="004E5631">
              <w:rPr>
                <w:rFonts w:eastAsia="Times New Roman"/>
                <w:b/>
                <w:color w:val="auto"/>
                <w:sz w:val="22"/>
                <w:szCs w:val="22"/>
                <w:lang w:eastAsia="en-GB"/>
              </w:rPr>
              <w:t xml:space="preserve">5.15 </w:t>
            </w:r>
            <w:r w:rsidRPr="004E5631">
              <w:rPr>
                <w:rFonts w:eastAsia="Times New Roman"/>
                <w:b/>
                <w:color w:val="auto"/>
                <w:sz w:val="22"/>
                <w:szCs w:val="22"/>
                <w:lang w:eastAsia="en-GB"/>
              </w:rPr>
              <w:t xml:space="preserve">AQTF </w:t>
            </w:r>
            <w:r w:rsidR="000C7BDD" w:rsidRPr="004E5631">
              <w:rPr>
                <w:rFonts w:eastAsia="Times New Roman"/>
                <w:b/>
                <w:color w:val="auto"/>
                <w:sz w:val="22"/>
                <w:szCs w:val="22"/>
                <w:lang w:eastAsia="en-GB"/>
              </w:rPr>
              <w:t xml:space="preserve">2021 </w:t>
            </w:r>
            <w:r w:rsidRPr="004E5631">
              <w:rPr>
                <w:rFonts w:eastAsia="Times New Roman"/>
                <w:b/>
                <w:color w:val="auto"/>
                <w:sz w:val="22"/>
                <w:szCs w:val="22"/>
                <w:lang w:eastAsia="en-GB"/>
              </w:rPr>
              <w:t>Standards for Accredited Courses</w:t>
            </w:r>
          </w:p>
        </w:tc>
      </w:tr>
      <w:tr w:rsidR="006803C0" w:rsidRPr="00E7450B" w14:paraId="2C3148EA" w14:textId="77777777" w:rsidTr="00B93E31">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E7450B" w:rsidRDefault="006803C0" w:rsidP="006803C0">
            <w:pPr>
              <w:pStyle w:val="VRQAIntro"/>
              <w:spacing w:before="60" w:after="0"/>
              <w:rPr>
                <w:sz w:val="18"/>
                <w:szCs w:val="18"/>
              </w:rPr>
            </w:pPr>
          </w:p>
        </w:tc>
        <w:tc>
          <w:tcPr>
            <w:tcW w:w="7694" w:type="dxa"/>
            <w:gridSpan w:val="2"/>
            <w:tcBorders>
              <w:top w:val="nil"/>
              <w:left w:val="dotted" w:sz="2" w:space="0" w:color="888B8D" w:themeColor="accent2"/>
              <w:bottom w:val="dotted" w:sz="2" w:space="0" w:color="888B8D" w:themeColor="accent2"/>
              <w:right w:val="nil"/>
            </w:tcBorders>
            <w:shd w:val="clear" w:color="auto" w:fill="auto"/>
          </w:tcPr>
          <w:p w14:paraId="6CCE1D5F" w14:textId="77777777" w:rsidR="009B4F80" w:rsidRPr="009B4F80" w:rsidRDefault="009B4F80" w:rsidP="004E5631">
            <w:pPr>
              <w:pStyle w:val="CMMBodycopyAB"/>
              <w:spacing w:line="276" w:lineRule="auto"/>
            </w:pPr>
            <w:r w:rsidRPr="009B4F80">
              <w:t>The Curriculum Maintenance Manager for Human Services is responsible for the ongoing monitoring and evaluation of this course.</w:t>
            </w:r>
          </w:p>
          <w:p w14:paraId="3A49A3D9" w14:textId="77777777" w:rsidR="009B4F80" w:rsidRPr="009B4F80" w:rsidRDefault="009B4F80" w:rsidP="004E5631">
            <w:pPr>
              <w:pStyle w:val="CMMBodycopyAB"/>
              <w:spacing w:line="276" w:lineRule="auto"/>
            </w:pPr>
            <w:r w:rsidRPr="009B4F80">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C69A6CF" w14:textId="75F27730" w:rsidR="006803C0" w:rsidRPr="00E7450B" w:rsidRDefault="009B4F80" w:rsidP="004E5631">
            <w:pPr>
              <w:pStyle w:val="CMMBodycopyAB"/>
              <w:spacing w:line="276" w:lineRule="auto"/>
            </w:pPr>
            <w:r w:rsidRPr="009B4F80">
              <w:t xml:space="preserve">The Victorian Registration and Qualifications Authority (VRQA) will be notified of </w:t>
            </w:r>
            <w:r w:rsidR="009B4697">
              <w:t xml:space="preserve">any </w:t>
            </w:r>
            <w:r w:rsidRPr="009B4F80">
              <w:t xml:space="preserve">significant changes to the course resulting from </w:t>
            </w:r>
            <w:r w:rsidR="009B4697">
              <w:t xml:space="preserve">the </w:t>
            </w:r>
            <w:r w:rsidRPr="009B4F80">
              <w:t>course monitoring and evaluation processes.</w:t>
            </w:r>
          </w:p>
        </w:tc>
      </w:tr>
    </w:tbl>
    <w:p w14:paraId="2397219C" w14:textId="77777777" w:rsidR="008E7137" w:rsidRDefault="008E7137" w:rsidP="00C43B79">
      <w:pPr>
        <w:rPr>
          <w:sz w:val="18"/>
          <w:szCs w:val="18"/>
        </w:rPr>
        <w:sectPr w:rsidR="008E7137" w:rsidSect="002C764E">
          <w:headerReference w:type="default" r:id="rId37"/>
          <w:pgSz w:w="11900" w:h="16840"/>
          <w:pgMar w:top="1440" w:right="845" w:bottom="1440" w:left="851" w:header="992" w:footer="567" w:gutter="0"/>
          <w:cols w:space="227"/>
          <w:titlePg/>
          <w:docGrid w:linePitch="360"/>
        </w:sectPr>
      </w:pPr>
    </w:p>
    <w:p w14:paraId="0C4AD8FD" w14:textId="6B61BEC1" w:rsidR="007A56B5" w:rsidRPr="00855B42" w:rsidRDefault="008E7137" w:rsidP="00855B42">
      <w:pPr>
        <w:pStyle w:val="Heading1"/>
        <w:rPr>
          <w:b/>
          <w:sz w:val="28"/>
          <w:szCs w:val="28"/>
        </w:rPr>
      </w:pPr>
      <w:bookmarkStart w:id="117" w:name="_Toc99709026"/>
      <w:bookmarkStart w:id="118" w:name="_Toc99709078"/>
      <w:bookmarkStart w:id="119" w:name="_Toc99709780"/>
      <w:bookmarkStart w:id="120" w:name="_Toc130826851"/>
      <w:r w:rsidRPr="00855B42">
        <w:rPr>
          <w:b/>
          <w:sz w:val="28"/>
          <w:szCs w:val="28"/>
        </w:rPr>
        <w:lastRenderedPageBreak/>
        <w:t>Section C – Units of competency</w:t>
      </w:r>
      <w:bookmarkEnd w:id="117"/>
      <w:bookmarkEnd w:id="118"/>
      <w:bookmarkEnd w:id="119"/>
      <w:bookmarkEnd w:id="120"/>
    </w:p>
    <w:p w14:paraId="31F6FEB5" w14:textId="77777777" w:rsidR="00C370E6" w:rsidRPr="00A31127" w:rsidRDefault="00C370E6" w:rsidP="00855B42">
      <w:pPr>
        <w:pStyle w:val="CMMBodycopyAB"/>
        <w:spacing w:before="240"/>
        <w:rPr>
          <w:szCs w:val="22"/>
        </w:rPr>
      </w:pPr>
      <w:r w:rsidRPr="00A31127">
        <w:rPr>
          <w:szCs w:val="22"/>
        </w:rPr>
        <w:t>The following units of competency have been developed for this course and are attached in this section:</w:t>
      </w:r>
    </w:p>
    <w:p w14:paraId="2164B0F6" w14:textId="752CCE04" w:rsidR="00C370E6" w:rsidRPr="00A31127" w:rsidRDefault="003536F5" w:rsidP="00676E30">
      <w:pPr>
        <w:pStyle w:val="CMMListBulletB"/>
        <w:rPr>
          <w:szCs w:val="22"/>
        </w:rPr>
      </w:pPr>
      <w:r>
        <w:rPr>
          <w:szCs w:val="22"/>
        </w:rPr>
        <w:t>VU23427</w:t>
      </w:r>
      <w:r w:rsidR="00C370E6" w:rsidRPr="00A31127">
        <w:rPr>
          <w:szCs w:val="22"/>
        </w:rPr>
        <w:tab/>
      </w:r>
      <w:r w:rsidR="009478D2" w:rsidRPr="00A31127">
        <w:rPr>
          <w:szCs w:val="22"/>
        </w:rPr>
        <w:t>Produce 2D product design drawings using software applications</w:t>
      </w:r>
    </w:p>
    <w:p w14:paraId="1FDFF46A" w14:textId="13321C4F" w:rsidR="005A26F9" w:rsidRPr="00A31127" w:rsidRDefault="003536F5" w:rsidP="00676E30">
      <w:pPr>
        <w:pStyle w:val="CMMListBulletB"/>
        <w:rPr>
          <w:szCs w:val="22"/>
        </w:rPr>
      </w:pPr>
      <w:r>
        <w:rPr>
          <w:szCs w:val="22"/>
        </w:rPr>
        <w:t>VU23428</w:t>
      </w:r>
      <w:r w:rsidR="00C370E6" w:rsidRPr="00A31127">
        <w:rPr>
          <w:szCs w:val="22"/>
        </w:rPr>
        <w:tab/>
      </w:r>
      <w:r w:rsidR="009478D2" w:rsidRPr="00A31127">
        <w:rPr>
          <w:szCs w:val="22"/>
        </w:rPr>
        <w:t>Design products from a brief</w:t>
      </w:r>
    </w:p>
    <w:p w14:paraId="4BAF080B" w14:textId="3D88FF11" w:rsidR="00C370E6" w:rsidRPr="00A31127" w:rsidRDefault="003536F5" w:rsidP="00676E30">
      <w:pPr>
        <w:pStyle w:val="CMMListBulletB"/>
        <w:rPr>
          <w:szCs w:val="22"/>
        </w:rPr>
      </w:pPr>
      <w:r>
        <w:rPr>
          <w:szCs w:val="22"/>
        </w:rPr>
        <w:t>VU23429</w:t>
      </w:r>
      <w:r w:rsidR="009478D2" w:rsidRPr="00A31127">
        <w:rPr>
          <w:szCs w:val="22"/>
        </w:rPr>
        <w:tab/>
        <w:t>Develop a product range to meet market opportunities</w:t>
      </w:r>
    </w:p>
    <w:p w14:paraId="4DD74074" w14:textId="7D079900" w:rsidR="00C370E6" w:rsidRPr="00A31127" w:rsidRDefault="003536F5" w:rsidP="00676E30">
      <w:pPr>
        <w:pStyle w:val="CMMListBulletB"/>
        <w:rPr>
          <w:szCs w:val="22"/>
        </w:rPr>
      </w:pPr>
      <w:r>
        <w:rPr>
          <w:szCs w:val="22"/>
        </w:rPr>
        <w:t>VU23430</w:t>
      </w:r>
      <w:r w:rsidR="009478D2" w:rsidRPr="00A31127">
        <w:rPr>
          <w:szCs w:val="22"/>
        </w:rPr>
        <w:tab/>
        <w:t>Develop products incorporating mechanical, electrical and/or digital features</w:t>
      </w:r>
    </w:p>
    <w:p w14:paraId="7705153A" w14:textId="66D2CEC3" w:rsidR="002044A5" w:rsidRPr="00452AC4" w:rsidRDefault="002C5648" w:rsidP="00452AC4">
      <w:pPr>
        <w:pStyle w:val="CMMBodycopyAB"/>
        <w:spacing w:before="400" w:after="240"/>
        <w:rPr>
          <w:b/>
          <w:bCs w:val="0"/>
          <w:color w:val="103D64"/>
          <w:sz w:val="28"/>
          <w:szCs w:val="28"/>
        </w:rPr>
      </w:pPr>
      <w:r w:rsidRPr="00452AC4">
        <w:rPr>
          <w:b/>
          <w:bCs w:val="0"/>
          <w:color w:val="103D64"/>
          <w:sz w:val="28"/>
          <w:szCs w:val="28"/>
        </w:rPr>
        <w:t>Impo</w:t>
      </w:r>
      <w:r w:rsidR="00E04AB9" w:rsidRPr="00452AC4">
        <w:rPr>
          <w:b/>
          <w:bCs w:val="0"/>
          <w:color w:val="103D64"/>
          <w:sz w:val="28"/>
          <w:szCs w:val="28"/>
        </w:rPr>
        <w:t>r</w:t>
      </w:r>
      <w:r w:rsidRPr="00452AC4">
        <w:rPr>
          <w:b/>
          <w:bCs w:val="0"/>
          <w:color w:val="103D64"/>
          <w:sz w:val="28"/>
          <w:szCs w:val="28"/>
        </w:rPr>
        <w:t>ted Units</w:t>
      </w:r>
    </w:p>
    <w:p w14:paraId="49E2E53A" w14:textId="59C2AEB1" w:rsidR="002C5648" w:rsidRPr="00A31127" w:rsidRDefault="002C5648" w:rsidP="002C5648">
      <w:pPr>
        <w:pStyle w:val="CMMBodycopyAB"/>
        <w:spacing w:before="240"/>
        <w:rPr>
          <w:b/>
          <w:szCs w:val="22"/>
        </w:rPr>
      </w:pPr>
      <w:r w:rsidRPr="00A31127">
        <w:rPr>
          <w:b/>
          <w:szCs w:val="22"/>
        </w:rPr>
        <w:t xml:space="preserve">Imported from </w:t>
      </w:r>
      <w:r w:rsidR="00E04AB9" w:rsidRPr="00A31127">
        <w:rPr>
          <w:b/>
          <w:szCs w:val="22"/>
        </w:rPr>
        <w:t>Accredited</w:t>
      </w:r>
      <w:r w:rsidRPr="00A31127">
        <w:rPr>
          <w:b/>
          <w:szCs w:val="22"/>
        </w:rPr>
        <w:t xml:space="preserve"> Courses</w:t>
      </w:r>
    </w:p>
    <w:p w14:paraId="51BA49D2" w14:textId="1046ABA7" w:rsidR="002C5648" w:rsidRPr="00A31127" w:rsidRDefault="002C5648" w:rsidP="002C5648">
      <w:pPr>
        <w:pStyle w:val="CMMBodycopyAB"/>
        <w:rPr>
          <w:szCs w:val="22"/>
        </w:rPr>
      </w:pPr>
      <w:r w:rsidRPr="00A31127">
        <w:rPr>
          <w:szCs w:val="22"/>
        </w:rPr>
        <w:t xml:space="preserve">The following unit of competency from </w:t>
      </w:r>
      <w:r w:rsidRPr="00156739">
        <w:rPr>
          <w:i/>
          <w:szCs w:val="22"/>
          <w:lang w:val="en-US"/>
        </w:rPr>
        <w:t>22470VIC Certificate II in Engineering Studies</w:t>
      </w:r>
      <w:r w:rsidRPr="00A31127">
        <w:rPr>
          <w:szCs w:val="22"/>
        </w:rPr>
        <w:t xml:space="preserve"> can be accessed from the </w:t>
      </w:r>
      <w:r w:rsidR="00156739" w:rsidRPr="00F17D4B">
        <w:rPr>
          <w:color w:val="000000"/>
          <w:szCs w:val="22"/>
        </w:rPr>
        <w:t xml:space="preserve">Victorian </w:t>
      </w:r>
      <w:r w:rsidR="00156739">
        <w:rPr>
          <w:color w:val="000000"/>
          <w:szCs w:val="22"/>
        </w:rPr>
        <w:t>Government</w:t>
      </w:r>
      <w:r w:rsidR="00156739" w:rsidRPr="00F17D4B">
        <w:rPr>
          <w:color w:val="000000"/>
          <w:szCs w:val="22"/>
        </w:rPr>
        <w:t xml:space="preserve"> website (</w:t>
      </w:r>
      <w:hyperlink r:id="rId38" w:history="1">
        <w:r w:rsidR="00156739" w:rsidRPr="009D68E7">
          <w:rPr>
            <w:rStyle w:val="Hyperlink"/>
            <w:i w:val="0"/>
            <w:szCs w:val="22"/>
          </w:rPr>
          <w:t>here</w:t>
        </w:r>
      </w:hyperlink>
      <w:r w:rsidR="00156739" w:rsidRPr="00F17D4B">
        <w:rPr>
          <w:color w:val="000000"/>
          <w:szCs w:val="22"/>
        </w:rPr>
        <w:t>):</w:t>
      </w:r>
    </w:p>
    <w:p w14:paraId="72AECE6F" w14:textId="77777777" w:rsidR="002C5648" w:rsidRPr="00A31127" w:rsidRDefault="002C5648" w:rsidP="002C5648">
      <w:pPr>
        <w:pStyle w:val="CMMListBulletB"/>
        <w:rPr>
          <w:szCs w:val="22"/>
          <w:bdr w:val="none" w:sz="0" w:space="0" w:color="auto" w:frame="1"/>
        </w:rPr>
      </w:pPr>
      <w:r w:rsidRPr="00A31127">
        <w:rPr>
          <w:szCs w:val="22"/>
          <w:bdr w:val="none" w:sz="0" w:space="0" w:color="auto" w:frame="1"/>
        </w:rPr>
        <w:t>VU22340 Use 3D printing to create products</w:t>
      </w:r>
    </w:p>
    <w:p w14:paraId="37326DAA" w14:textId="757CDEC1" w:rsidR="002C5648" w:rsidRPr="00A31127" w:rsidRDefault="002C5648" w:rsidP="00156739">
      <w:pPr>
        <w:pStyle w:val="CMMBodycopyAB"/>
        <w:spacing w:before="240"/>
        <w:rPr>
          <w:szCs w:val="22"/>
        </w:rPr>
      </w:pPr>
      <w:r w:rsidRPr="00A31127">
        <w:rPr>
          <w:szCs w:val="22"/>
        </w:rPr>
        <w:t xml:space="preserve">The following unit of competency from </w:t>
      </w:r>
      <w:r w:rsidRPr="00156739">
        <w:rPr>
          <w:i/>
          <w:szCs w:val="22"/>
          <w:lang w:val="en-US"/>
        </w:rPr>
        <w:t>22588VIC Certificate III in Enabling Technologies</w:t>
      </w:r>
      <w:r w:rsidRPr="00A31127">
        <w:rPr>
          <w:szCs w:val="22"/>
        </w:rPr>
        <w:t xml:space="preserve"> can be accessed from the</w:t>
      </w:r>
      <w:r w:rsidR="00156739" w:rsidRPr="00156739">
        <w:rPr>
          <w:color w:val="000000"/>
          <w:szCs w:val="22"/>
        </w:rPr>
        <w:t xml:space="preserve"> </w:t>
      </w:r>
      <w:r w:rsidR="00156739" w:rsidRPr="00F17D4B">
        <w:rPr>
          <w:color w:val="000000"/>
          <w:szCs w:val="22"/>
        </w:rPr>
        <w:t xml:space="preserve">Victorian </w:t>
      </w:r>
      <w:r w:rsidR="00156739">
        <w:rPr>
          <w:color w:val="000000"/>
          <w:szCs w:val="22"/>
        </w:rPr>
        <w:t>Government</w:t>
      </w:r>
      <w:r w:rsidR="00156739" w:rsidRPr="00F17D4B">
        <w:rPr>
          <w:color w:val="000000"/>
          <w:szCs w:val="22"/>
        </w:rPr>
        <w:t xml:space="preserve"> website (</w:t>
      </w:r>
      <w:hyperlink r:id="rId39" w:history="1">
        <w:r w:rsidR="00156739" w:rsidRPr="009D68E7">
          <w:rPr>
            <w:rStyle w:val="Hyperlink"/>
            <w:i w:val="0"/>
            <w:szCs w:val="22"/>
          </w:rPr>
          <w:t>here</w:t>
        </w:r>
      </w:hyperlink>
      <w:r w:rsidR="00156739" w:rsidRPr="00F17D4B">
        <w:rPr>
          <w:color w:val="000000"/>
          <w:szCs w:val="22"/>
        </w:rPr>
        <w:t>):</w:t>
      </w:r>
    </w:p>
    <w:p w14:paraId="2598E038" w14:textId="7D717410" w:rsidR="002C5648" w:rsidRPr="00A31127" w:rsidRDefault="002C5648" w:rsidP="004A6B8B">
      <w:pPr>
        <w:pStyle w:val="CMMListBulletB"/>
        <w:rPr>
          <w:szCs w:val="22"/>
          <w:bdr w:val="none" w:sz="0" w:space="0" w:color="auto" w:frame="1"/>
        </w:rPr>
      </w:pPr>
      <w:r w:rsidRPr="00A31127">
        <w:rPr>
          <w:szCs w:val="22"/>
          <w:bdr w:val="none" w:sz="0" w:space="0" w:color="auto" w:frame="1"/>
        </w:rPr>
        <w:t>VU23162 Use additive manufacturing technologies to produce an industry specified component</w:t>
      </w:r>
    </w:p>
    <w:p w14:paraId="7E98BA55" w14:textId="5E9B15F7" w:rsidR="002C5648" w:rsidRPr="00A31127" w:rsidRDefault="002C5648" w:rsidP="002C5648">
      <w:pPr>
        <w:pStyle w:val="CMMBodycopyAB"/>
        <w:spacing w:before="240"/>
        <w:rPr>
          <w:b/>
          <w:szCs w:val="22"/>
        </w:rPr>
      </w:pPr>
      <w:r w:rsidRPr="00A31127">
        <w:rPr>
          <w:b/>
          <w:szCs w:val="22"/>
        </w:rPr>
        <w:t>Imported from Training Packages</w:t>
      </w:r>
    </w:p>
    <w:p w14:paraId="56AE06CA" w14:textId="5553482F" w:rsidR="00897548" w:rsidRPr="00A31127" w:rsidRDefault="00490766" w:rsidP="004A6B8B">
      <w:pPr>
        <w:pStyle w:val="CMMBodycopyAB"/>
        <w:rPr>
          <w:szCs w:val="22"/>
        </w:rPr>
      </w:pPr>
      <w:r w:rsidRPr="00A31127">
        <w:rPr>
          <w:szCs w:val="22"/>
        </w:rPr>
        <w:t>The following unit</w:t>
      </w:r>
      <w:r w:rsidR="00742BC1" w:rsidRPr="00A31127">
        <w:rPr>
          <w:szCs w:val="22"/>
        </w:rPr>
        <w:t>s</w:t>
      </w:r>
      <w:r w:rsidRPr="00A31127">
        <w:rPr>
          <w:szCs w:val="22"/>
        </w:rPr>
        <w:t xml:space="preserve"> of competency from the </w:t>
      </w:r>
      <w:r w:rsidRPr="00A31127">
        <w:rPr>
          <w:i/>
          <w:szCs w:val="22"/>
        </w:rPr>
        <w:t>BSB Business Services Training Package</w:t>
      </w:r>
      <w:r w:rsidRPr="00A31127">
        <w:rPr>
          <w:szCs w:val="22"/>
        </w:rPr>
        <w:t xml:space="preserve"> can be accessed from the </w:t>
      </w:r>
      <w:hyperlink r:id="rId40" w:history="1">
        <w:r w:rsidRPr="00A31127">
          <w:rPr>
            <w:rStyle w:val="Hyperlink"/>
            <w:i w:val="0"/>
            <w:szCs w:val="22"/>
            <w:lang w:val="en-GB"/>
          </w:rPr>
          <w:t>Training.gov.au</w:t>
        </w:r>
      </w:hyperlink>
      <w:r w:rsidRPr="00A31127">
        <w:rPr>
          <w:szCs w:val="22"/>
        </w:rPr>
        <w:t xml:space="preserve"> website</w:t>
      </w:r>
    </w:p>
    <w:p w14:paraId="77B60BF4" w14:textId="77777777" w:rsidR="00490766" w:rsidRPr="00A31127" w:rsidRDefault="00490766" w:rsidP="00490766">
      <w:pPr>
        <w:pStyle w:val="CMMListBulletB"/>
        <w:rPr>
          <w:szCs w:val="22"/>
        </w:rPr>
      </w:pPr>
      <w:r w:rsidRPr="00A31127">
        <w:rPr>
          <w:szCs w:val="22"/>
        </w:rPr>
        <w:t>BSBCMM411 Make presentations</w:t>
      </w:r>
    </w:p>
    <w:p w14:paraId="1DF5770B" w14:textId="77777777" w:rsidR="00490766" w:rsidRPr="00A31127" w:rsidRDefault="00490766" w:rsidP="00490766">
      <w:pPr>
        <w:pStyle w:val="CMMListBulletB"/>
        <w:rPr>
          <w:szCs w:val="22"/>
        </w:rPr>
      </w:pPr>
      <w:r w:rsidRPr="00A31127">
        <w:rPr>
          <w:szCs w:val="22"/>
        </w:rPr>
        <w:t>BSBCRT413 Collaborate in creative processes</w:t>
      </w:r>
    </w:p>
    <w:p w14:paraId="6CE4ADF2" w14:textId="77777777" w:rsidR="00490766" w:rsidRPr="00A31127" w:rsidRDefault="00490766" w:rsidP="00490766">
      <w:pPr>
        <w:pStyle w:val="CMMListBulletB"/>
        <w:rPr>
          <w:szCs w:val="22"/>
        </w:rPr>
      </w:pPr>
      <w:r w:rsidRPr="00A31127">
        <w:rPr>
          <w:szCs w:val="22"/>
        </w:rPr>
        <w:t>BSBCRT512 Originate and develop concepts</w:t>
      </w:r>
    </w:p>
    <w:p w14:paraId="1BF20BA9" w14:textId="77777777" w:rsidR="00490766" w:rsidRPr="00A31127" w:rsidRDefault="00490766" w:rsidP="00490766">
      <w:pPr>
        <w:pStyle w:val="CMMListBulletB"/>
        <w:rPr>
          <w:szCs w:val="22"/>
        </w:rPr>
      </w:pPr>
      <w:r w:rsidRPr="00A31127">
        <w:rPr>
          <w:szCs w:val="22"/>
        </w:rPr>
        <w:t>BSBESB401 Research and develop business plans</w:t>
      </w:r>
    </w:p>
    <w:p w14:paraId="2FB617DB" w14:textId="77777777" w:rsidR="00490766" w:rsidRPr="00A31127" w:rsidRDefault="00490766" w:rsidP="00490766">
      <w:pPr>
        <w:pStyle w:val="CMMListBulletB"/>
        <w:rPr>
          <w:szCs w:val="22"/>
        </w:rPr>
      </w:pPr>
      <w:r w:rsidRPr="00A31127">
        <w:rPr>
          <w:szCs w:val="22"/>
        </w:rPr>
        <w:t>BSBLEG525 Apply legal principles in intellectual property law matters</w:t>
      </w:r>
    </w:p>
    <w:p w14:paraId="77BDEEA4" w14:textId="77777777" w:rsidR="00490766" w:rsidRPr="00A31127" w:rsidRDefault="00490766" w:rsidP="00490766">
      <w:pPr>
        <w:pStyle w:val="CMMListBulletB"/>
        <w:rPr>
          <w:szCs w:val="22"/>
        </w:rPr>
      </w:pPr>
      <w:r w:rsidRPr="00A31127">
        <w:rPr>
          <w:szCs w:val="22"/>
        </w:rPr>
        <w:t>BSBMKG434 Promote products and services</w:t>
      </w:r>
    </w:p>
    <w:p w14:paraId="4C7911B9" w14:textId="77777777" w:rsidR="00490766" w:rsidRPr="00A31127" w:rsidRDefault="00490766" w:rsidP="00490766">
      <w:pPr>
        <w:pStyle w:val="CMMListBulletB"/>
        <w:rPr>
          <w:szCs w:val="22"/>
        </w:rPr>
      </w:pPr>
      <w:r w:rsidRPr="00A31127">
        <w:rPr>
          <w:szCs w:val="22"/>
        </w:rPr>
        <w:t>BSBPEF402 Develop personal work priorities</w:t>
      </w:r>
    </w:p>
    <w:p w14:paraId="5BA9C1B1" w14:textId="77777777" w:rsidR="00490766" w:rsidRPr="00A31127" w:rsidRDefault="00490766" w:rsidP="00490766">
      <w:pPr>
        <w:pStyle w:val="CMMListBulletB"/>
        <w:rPr>
          <w:szCs w:val="22"/>
        </w:rPr>
      </w:pPr>
      <w:r w:rsidRPr="00A31127">
        <w:rPr>
          <w:szCs w:val="22"/>
        </w:rPr>
        <w:t>BSBPMG421 Apply project time management techniques</w:t>
      </w:r>
    </w:p>
    <w:p w14:paraId="1A789B30" w14:textId="77777777" w:rsidR="00490766" w:rsidRPr="00A31127" w:rsidRDefault="00490766" w:rsidP="00490766">
      <w:pPr>
        <w:pStyle w:val="CMMListBulletB"/>
        <w:rPr>
          <w:szCs w:val="22"/>
        </w:rPr>
      </w:pPr>
      <w:r w:rsidRPr="00A31127">
        <w:rPr>
          <w:szCs w:val="22"/>
        </w:rPr>
        <w:t>BSBPMG422 Apply project quality management techniques</w:t>
      </w:r>
    </w:p>
    <w:p w14:paraId="1FE64BE4" w14:textId="77777777" w:rsidR="00490766" w:rsidRPr="00A31127" w:rsidRDefault="00490766" w:rsidP="00490766">
      <w:pPr>
        <w:pStyle w:val="CMMListBulletB"/>
        <w:rPr>
          <w:szCs w:val="22"/>
        </w:rPr>
      </w:pPr>
      <w:r w:rsidRPr="00A31127">
        <w:rPr>
          <w:szCs w:val="22"/>
        </w:rPr>
        <w:t>BSBPMG430 Undertake project work</w:t>
      </w:r>
    </w:p>
    <w:p w14:paraId="60FA404B" w14:textId="77777777" w:rsidR="00490766" w:rsidRPr="00A31127" w:rsidRDefault="00490766" w:rsidP="00490766">
      <w:pPr>
        <w:pStyle w:val="CMMListBulletB"/>
        <w:rPr>
          <w:szCs w:val="22"/>
        </w:rPr>
      </w:pPr>
      <w:r w:rsidRPr="00A31127">
        <w:rPr>
          <w:szCs w:val="22"/>
        </w:rPr>
        <w:t>BSBPMG530 Manage Project Scope</w:t>
      </w:r>
    </w:p>
    <w:p w14:paraId="7B816E9C" w14:textId="77777777" w:rsidR="00490766" w:rsidRPr="00A31127" w:rsidRDefault="00490766" w:rsidP="00490766">
      <w:pPr>
        <w:pStyle w:val="CMMListBulletB"/>
        <w:rPr>
          <w:szCs w:val="22"/>
        </w:rPr>
      </w:pPr>
      <w:r w:rsidRPr="00A31127">
        <w:rPr>
          <w:szCs w:val="22"/>
        </w:rPr>
        <w:t xml:space="preserve">BSBTEC201 Use business software applications </w:t>
      </w:r>
    </w:p>
    <w:p w14:paraId="5D6AC661" w14:textId="2CC6EBAB" w:rsidR="00490766" w:rsidRPr="00A31127" w:rsidRDefault="00490766" w:rsidP="00156739">
      <w:pPr>
        <w:pStyle w:val="CMMBodycopyAB"/>
        <w:spacing w:before="240"/>
        <w:rPr>
          <w:szCs w:val="22"/>
        </w:rPr>
      </w:pPr>
      <w:bookmarkStart w:id="121" w:name="_Hlk118372287"/>
      <w:r w:rsidRPr="00A31127">
        <w:rPr>
          <w:szCs w:val="22"/>
        </w:rPr>
        <w:t>The following unit</w:t>
      </w:r>
      <w:r w:rsidR="001A7D77" w:rsidRPr="00A31127">
        <w:rPr>
          <w:szCs w:val="22"/>
        </w:rPr>
        <w:t>s</w:t>
      </w:r>
      <w:r w:rsidRPr="00A31127">
        <w:rPr>
          <w:szCs w:val="22"/>
        </w:rPr>
        <w:t xml:space="preserve"> of competency from the </w:t>
      </w:r>
      <w:r w:rsidRPr="00A31127">
        <w:rPr>
          <w:i/>
          <w:szCs w:val="22"/>
        </w:rPr>
        <w:t>CUA Creative Arts and Culture Training Package</w:t>
      </w:r>
      <w:r w:rsidRPr="00A31127">
        <w:rPr>
          <w:szCs w:val="22"/>
        </w:rPr>
        <w:t xml:space="preserve"> can be accessed from the </w:t>
      </w:r>
      <w:hyperlink r:id="rId41" w:history="1">
        <w:r w:rsidRPr="00A31127">
          <w:rPr>
            <w:rStyle w:val="Hyperlink"/>
            <w:i w:val="0"/>
            <w:szCs w:val="22"/>
            <w:lang w:val="en-GB"/>
          </w:rPr>
          <w:t>Training.gov.au</w:t>
        </w:r>
      </w:hyperlink>
      <w:r w:rsidRPr="00A31127">
        <w:rPr>
          <w:szCs w:val="22"/>
        </w:rPr>
        <w:t xml:space="preserve"> website</w:t>
      </w:r>
      <w:bookmarkEnd w:id="121"/>
    </w:p>
    <w:p w14:paraId="2543ED9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CUAACD311 Produce drawings to communicate ideas</w:t>
      </w:r>
    </w:p>
    <w:p w14:paraId="39FDE90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CUAACD312 Produce computer- aided drawings</w:t>
      </w:r>
    </w:p>
    <w:p w14:paraId="5CE0DA5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CUAACD313 Produce technical drawings</w:t>
      </w:r>
    </w:p>
    <w:p w14:paraId="392491D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lastRenderedPageBreak/>
        <w:t>CUAACD314 Make scale models</w:t>
      </w:r>
    </w:p>
    <w:p w14:paraId="4AFCEB2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CUAACD508 Refine model making skills</w:t>
      </w:r>
    </w:p>
    <w:p w14:paraId="63D7356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CUAACD531 Refine drawing and other visual representation tools</w:t>
      </w:r>
    </w:p>
    <w:p w14:paraId="522792C5" w14:textId="65B77291" w:rsidR="00490766" w:rsidRDefault="00490766" w:rsidP="00490766">
      <w:pPr>
        <w:pStyle w:val="CMMListBulletB"/>
        <w:rPr>
          <w:szCs w:val="22"/>
          <w:bdr w:val="none" w:sz="0" w:space="0" w:color="auto" w:frame="1"/>
        </w:rPr>
      </w:pPr>
      <w:r w:rsidRPr="00A31127">
        <w:rPr>
          <w:szCs w:val="22"/>
          <w:bdr w:val="none" w:sz="0" w:space="0" w:color="auto" w:frame="1"/>
        </w:rPr>
        <w:t>CUAANM313 Create 3D digital models</w:t>
      </w:r>
    </w:p>
    <w:p w14:paraId="29468844" w14:textId="77777777" w:rsidR="008E2C97" w:rsidRDefault="008E2C97" w:rsidP="008E2C97">
      <w:pPr>
        <w:pStyle w:val="CMMListBulletB"/>
      </w:pPr>
      <w:r>
        <w:t xml:space="preserve">CUAANM411 </w:t>
      </w:r>
      <w:r w:rsidRPr="008E2C97">
        <w:t>Create advanced 3D digital models</w:t>
      </w:r>
    </w:p>
    <w:p w14:paraId="533662D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CUADES302 Explore and apply the creative design process to 2D forms</w:t>
      </w:r>
    </w:p>
    <w:p w14:paraId="687997D5"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CUADES303 Explore and apply the creative design process to 3D forms</w:t>
      </w:r>
    </w:p>
    <w:p w14:paraId="1BC2B127"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CUADES422 Research and apply techniques in product design</w:t>
      </w:r>
    </w:p>
    <w:p w14:paraId="1712F8CA"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CUADES512 Establish, negotiate and refine a design brief</w:t>
      </w:r>
    </w:p>
    <w:p w14:paraId="4DDF2C22"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CUADES601 Design innovative products</w:t>
      </w:r>
    </w:p>
    <w:p w14:paraId="05ACEA86"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CUADIG415 Produce innovative digital images</w:t>
      </w:r>
    </w:p>
    <w:p w14:paraId="55ADC5C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CUAIND412 Provide freelance services</w:t>
      </w:r>
    </w:p>
    <w:p w14:paraId="068A79B5"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CUAPPR615 Evolve ideas for professional creative work</w:t>
      </w:r>
    </w:p>
    <w:p w14:paraId="096BD0A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CUARES503 Analyse cultural history and theory</w:t>
      </w:r>
    </w:p>
    <w:p w14:paraId="082F42A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 xml:space="preserve">CUAWHS312 Apply work health and safety practices </w:t>
      </w:r>
    </w:p>
    <w:p w14:paraId="392C9EEE" w14:textId="37982E1F" w:rsidR="00490766" w:rsidRPr="00A31127" w:rsidRDefault="00490766" w:rsidP="00156739">
      <w:pPr>
        <w:pStyle w:val="CMMBodycopyAB"/>
        <w:spacing w:before="240"/>
        <w:rPr>
          <w:szCs w:val="22"/>
        </w:rPr>
      </w:pPr>
      <w:r w:rsidRPr="00A31127">
        <w:rPr>
          <w:szCs w:val="22"/>
        </w:rPr>
        <w:t xml:space="preserve">The following unit of competency from the </w:t>
      </w:r>
      <w:r w:rsidRPr="00A31127">
        <w:rPr>
          <w:i/>
          <w:szCs w:val="22"/>
        </w:rPr>
        <w:t>ICP Printing and Graphic Arts Training Package</w:t>
      </w:r>
      <w:r w:rsidRPr="00A31127">
        <w:rPr>
          <w:szCs w:val="22"/>
        </w:rPr>
        <w:t xml:space="preserve"> can be accessed from the </w:t>
      </w:r>
      <w:hyperlink r:id="rId42" w:history="1">
        <w:r w:rsidRPr="00A31127">
          <w:rPr>
            <w:rStyle w:val="Hyperlink"/>
            <w:i w:val="0"/>
            <w:szCs w:val="22"/>
            <w:lang w:val="en-GB"/>
          </w:rPr>
          <w:t>Training.gov.au</w:t>
        </w:r>
      </w:hyperlink>
      <w:r w:rsidRPr="00A31127">
        <w:rPr>
          <w:szCs w:val="22"/>
        </w:rPr>
        <w:t xml:space="preserve"> website</w:t>
      </w:r>
    </w:p>
    <w:p w14:paraId="42E6C04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ICPPTD302 Set up and produce 3D prints</w:t>
      </w:r>
    </w:p>
    <w:p w14:paraId="4CF97E75" w14:textId="73631BF7" w:rsidR="00490766" w:rsidRPr="00A31127" w:rsidRDefault="00490766" w:rsidP="00156739">
      <w:pPr>
        <w:pStyle w:val="CMMBodycopyAB"/>
        <w:spacing w:before="240"/>
        <w:rPr>
          <w:szCs w:val="22"/>
        </w:rPr>
      </w:pPr>
      <w:r w:rsidRPr="00A31127">
        <w:rPr>
          <w:szCs w:val="22"/>
        </w:rPr>
        <w:t>The following unit</w:t>
      </w:r>
      <w:r w:rsidR="001A7D77" w:rsidRPr="00A31127">
        <w:rPr>
          <w:szCs w:val="22"/>
        </w:rPr>
        <w:t>s</w:t>
      </w:r>
      <w:r w:rsidRPr="00A31127">
        <w:rPr>
          <w:szCs w:val="22"/>
        </w:rPr>
        <w:t xml:space="preserve"> of competency from the </w:t>
      </w:r>
      <w:r w:rsidRPr="00A31127">
        <w:rPr>
          <w:i/>
          <w:szCs w:val="22"/>
        </w:rPr>
        <w:t>MSF Furnishing Training Package</w:t>
      </w:r>
      <w:r w:rsidRPr="00A31127">
        <w:rPr>
          <w:szCs w:val="22"/>
        </w:rPr>
        <w:t xml:space="preserve"> can be accessed from the </w:t>
      </w:r>
      <w:hyperlink r:id="rId43" w:history="1">
        <w:r w:rsidRPr="00A31127">
          <w:rPr>
            <w:rStyle w:val="Hyperlink"/>
            <w:i w:val="0"/>
            <w:szCs w:val="22"/>
            <w:lang w:val="en-GB"/>
          </w:rPr>
          <w:t>Training.gov.au</w:t>
        </w:r>
      </w:hyperlink>
      <w:r w:rsidRPr="00A31127">
        <w:rPr>
          <w:szCs w:val="22"/>
        </w:rPr>
        <w:t xml:space="preserve"> website</w:t>
      </w:r>
    </w:p>
    <w:p w14:paraId="310BD45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MSFFDM4019 Research and select manufacturing technologies</w:t>
      </w:r>
    </w:p>
    <w:p w14:paraId="2DDCC54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MSFFDM5009 Generate and transfer complex computer-aided drawings and specifications</w:t>
      </w:r>
    </w:p>
    <w:p w14:paraId="0987E6F8"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MSFFDM5012 Research, test and apply materials and technologies for design projects</w:t>
      </w:r>
    </w:p>
    <w:p w14:paraId="17A6F00B" w14:textId="3D9E2429" w:rsidR="00490766" w:rsidRPr="00A31127" w:rsidRDefault="00490766" w:rsidP="00156739">
      <w:pPr>
        <w:pStyle w:val="CMMBodycopyAB"/>
        <w:spacing w:before="240"/>
        <w:rPr>
          <w:szCs w:val="22"/>
        </w:rPr>
      </w:pPr>
      <w:bookmarkStart w:id="122" w:name="_Hlk118372925"/>
      <w:r w:rsidRPr="00A31127">
        <w:rPr>
          <w:szCs w:val="22"/>
        </w:rPr>
        <w:t xml:space="preserve">The following unit of competency from the </w:t>
      </w:r>
      <w:r w:rsidRPr="00A31127">
        <w:rPr>
          <w:i/>
          <w:szCs w:val="22"/>
        </w:rPr>
        <w:t>MSS Sustainability Training Package</w:t>
      </w:r>
      <w:r w:rsidRPr="00A31127">
        <w:rPr>
          <w:szCs w:val="22"/>
        </w:rPr>
        <w:t xml:space="preserve"> can be accessed from the </w:t>
      </w:r>
      <w:hyperlink r:id="rId44" w:history="1">
        <w:r w:rsidRPr="00A31127">
          <w:rPr>
            <w:rStyle w:val="Hyperlink"/>
            <w:i w:val="0"/>
            <w:szCs w:val="22"/>
            <w:lang w:val="en-GB"/>
          </w:rPr>
          <w:t>Training.gov.au</w:t>
        </w:r>
      </w:hyperlink>
      <w:r w:rsidRPr="00A31127">
        <w:rPr>
          <w:szCs w:val="22"/>
        </w:rPr>
        <w:t xml:space="preserve"> website</w:t>
      </w:r>
    </w:p>
    <w:bookmarkEnd w:id="122"/>
    <w:p w14:paraId="62D33FF6" w14:textId="7836BB39" w:rsidR="008E2C97" w:rsidRDefault="008E2C97" w:rsidP="008E2C97">
      <w:pPr>
        <w:pStyle w:val="CMMListBulletB"/>
        <w:rPr>
          <w:szCs w:val="22"/>
          <w:bdr w:val="none" w:sz="0" w:space="0" w:color="auto" w:frame="1"/>
        </w:rPr>
      </w:pPr>
      <w:r w:rsidRPr="008E2C97">
        <w:rPr>
          <w:szCs w:val="22"/>
          <w:bdr w:val="none" w:sz="0" w:space="0" w:color="auto" w:frame="1"/>
        </w:rPr>
        <w:t>MSS015044 Design sustainable product or process</w:t>
      </w:r>
    </w:p>
    <w:p w14:paraId="327BB213" w14:textId="6B1178F8" w:rsidR="00490766" w:rsidRDefault="00A00C20" w:rsidP="00490766">
      <w:pPr>
        <w:pStyle w:val="CMMListBulletB"/>
        <w:rPr>
          <w:szCs w:val="22"/>
          <w:bdr w:val="none" w:sz="0" w:space="0" w:color="auto" w:frame="1"/>
        </w:rPr>
      </w:pPr>
      <w:r>
        <w:rPr>
          <w:szCs w:val="22"/>
          <w:bdr w:val="none" w:sz="0" w:space="0" w:color="auto" w:frame="1"/>
        </w:rPr>
        <w:t>MSS405038 Optimise process costs</w:t>
      </w:r>
    </w:p>
    <w:p w14:paraId="2BD61FDE" w14:textId="24CF9ED1" w:rsidR="00B71813" w:rsidRDefault="00B71813" w:rsidP="00B71813">
      <w:pPr>
        <w:pStyle w:val="CMMListBulletB"/>
        <w:numPr>
          <w:ilvl w:val="0"/>
          <w:numId w:val="0"/>
        </w:numPr>
        <w:ind w:left="720" w:hanging="360"/>
        <w:rPr>
          <w:szCs w:val="22"/>
          <w:bdr w:val="none" w:sz="0" w:space="0" w:color="auto" w:frame="1"/>
        </w:rPr>
      </w:pPr>
    </w:p>
    <w:p w14:paraId="10E70E32" w14:textId="77777777" w:rsidR="000441EB" w:rsidRDefault="000441EB" w:rsidP="00B71813">
      <w:pPr>
        <w:pStyle w:val="CMMListBulletB"/>
        <w:numPr>
          <w:ilvl w:val="0"/>
          <w:numId w:val="0"/>
        </w:numPr>
        <w:ind w:left="720" w:hanging="360"/>
        <w:rPr>
          <w:szCs w:val="22"/>
          <w:bdr w:val="none" w:sz="0" w:space="0" w:color="auto" w:frame="1"/>
        </w:rPr>
        <w:sectPr w:rsidR="000441EB" w:rsidSect="00EB0EEB">
          <w:headerReference w:type="even" r:id="rId45"/>
          <w:headerReference w:type="default" r:id="rId46"/>
          <w:headerReference w:type="first" r:id="rId47"/>
          <w:pgSz w:w="11900" w:h="16840"/>
          <w:pgMar w:top="1440" w:right="845" w:bottom="1440" w:left="851" w:header="709" w:footer="577" w:gutter="0"/>
          <w:cols w:space="227"/>
          <w:titlePg/>
          <w:docGrid w:linePitch="360"/>
        </w:sectPr>
      </w:pPr>
    </w:p>
    <w:tbl>
      <w:tblPr>
        <w:tblW w:w="10456" w:type="dxa"/>
        <w:tblInd w:w="-113"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564"/>
        <w:gridCol w:w="1954"/>
        <w:gridCol w:w="318"/>
        <w:gridCol w:w="249"/>
        <w:gridCol w:w="7371"/>
      </w:tblGrid>
      <w:tr w:rsidR="000441EB" w:rsidRPr="00017E05" w14:paraId="030EB3FD" w14:textId="77777777" w:rsidTr="00790515">
        <w:trPr>
          <w:trHeight w:val="420"/>
        </w:trPr>
        <w:tc>
          <w:tcPr>
            <w:tcW w:w="2518" w:type="dxa"/>
            <w:gridSpan w:val="2"/>
          </w:tcPr>
          <w:p w14:paraId="71E2EF27" w14:textId="255FA970" w:rsidR="000441EB" w:rsidRPr="00017E05" w:rsidRDefault="005F4DBE" w:rsidP="00D81983">
            <w:pPr>
              <w:pBdr>
                <w:top w:val="nil"/>
                <w:left w:val="nil"/>
                <w:bottom w:val="nil"/>
                <w:right w:val="nil"/>
                <w:between w:val="nil"/>
              </w:pBdr>
              <w:spacing w:before="120" w:after="120"/>
              <w:rPr>
                <w:rFonts w:ascii="Arial" w:eastAsia="Arial" w:hAnsi="Arial" w:cs="Arial"/>
                <w:b/>
                <w:color w:val="000000"/>
                <w:sz w:val="22"/>
                <w:szCs w:val="22"/>
              </w:rPr>
            </w:pPr>
            <w:bookmarkStart w:id="123" w:name="_Hlk124423424"/>
            <w:r w:rsidRPr="00017E05">
              <w:rPr>
                <w:rFonts w:ascii="Arial" w:eastAsia="Arial" w:hAnsi="Arial" w:cs="Arial"/>
                <w:b/>
                <w:color w:val="000000"/>
                <w:sz w:val="22"/>
                <w:szCs w:val="22"/>
              </w:rPr>
              <w:lastRenderedPageBreak/>
              <w:t>Unit Code</w:t>
            </w:r>
          </w:p>
        </w:tc>
        <w:tc>
          <w:tcPr>
            <w:tcW w:w="7938" w:type="dxa"/>
            <w:gridSpan w:val="3"/>
          </w:tcPr>
          <w:p w14:paraId="29FDA77A" w14:textId="24F11D4E" w:rsidR="000441EB" w:rsidRPr="00017E05" w:rsidRDefault="003536F5" w:rsidP="00D81983">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VU23427</w:t>
            </w:r>
          </w:p>
        </w:tc>
      </w:tr>
      <w:tr w:rsidR="000441EB" w:rsidRPr="00017E05" w14:paraId="26611847" w14:textId="77777777" w:rsidTr="00790515">
        <w:trPr>
          <w:trHeight w:val="484"/>
        </w:trPr>
        <w:tc>
          <w:tcPr>
            <w:tcW w:w="2518" w:type="dxa"/>
            <w:gridSpan w:val="2"/>
          </w:tcPr>
          <w:p w14:paraId="661B9B05" w14:textId="64F7CF95" w:rsidR="000441EB" w:rsidRPr="00017E05" w:rsidRDefault="005F4DBE"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Unit Title</w:t>
            </w:r>
          </w:p>
        </w:tc>
        <w:tc>
          <w:tcPr>
            <w:tcW w:w="7938" w:type="dxa"/>
            <w:gridSpan w:val="3"/>
          </w:tcPr>
          <w:p w14:paraId="4C16EBCE" w14:textId="77777777" w:rsidR="000441EB" w:rsidRPr="00017E05" w:rsidRDefault="000441EB" w:rsidP="00D81983">
            <w:pPr>
              <w:pBdr>
                <w:top w:val="nil"/>
                <w:left w:val="nil"/>
                <w:bottom w:val="nil"/>
                <w:right w:val="nil"/>
                <w:between w:val="nil"/>
              </w:pBdr>
              <w:spacing w:before="120" w:after="120"/>
              <w:rPr>
                <w:rFonts w:ascii="Arial" w:eastAsia="Arial" w:hAnsi="Arial" w:cs="Arial"/>
                <w:b/>
                <w:color w:val="000000"/>
                <w:sz w:val="22"/>
                <w:szCs w:val="22"/>
              </w:rPr>
            </w:pPr>
            <w:bookmarkStart w:id="124" w:name="_30j0zll" w:colFirst="0" w:colLast="0"/>
            <w:bookmarkEnd w:id="124"/>
            <w:r w:rsidRPr="00017E05">
              <w:rPr>
                <w:rFonts w:ascii="Arial" w:eastAsia="Arial" w:hAnsi="Arial" w:cs="Arial"/>
                <w:b/>
                <w:color w:val="000000"/>
                <w:sz w:val="22"/>
                <w:szCs w:val="22"/>
              </w:rPr>
              <w:t>Produce 2D product design drawings using software applications</w:t>
            </w:r>
          </w:p>
        </w:tc>
      </w:tr>
      <w:tr w:rsidR="000441EB" w:rsidRPr="00017E05" w14:paraId="535E3994" w14:textId="77777777" w:rsidTr="00790515">
        <w:trPr>
          <w:trHeight w:val="3899"/>
        </w:trPr>
        <w:tc>
          <w:tcPr>
            <w:tcW w:w="2518" w:type="dxa"/>
            <w:gridSpan w:val="2"/>
          </w:tcPr>
          <w:p w14:paraId="75ED187B" w14:textId="5D5081A4" w:rsidR="000441EB" w:rsidRPr="00017E05" w:rsidRDefault="005F4DBE"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Application</w:t>
            </w:r>
          </w:p>
        </w:tc>
        <w:tc>
          <w:tcPr>
            <w:tcW w:w="7938" w:type="dxa"/>
            <w:gridSpan w:val="3"/>
          </w:tcPr>
          <w:p w14:paraId="23D12BD5" w14:textId="77777777"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color w:val="000000"/>
                <w:sz w:val="22"/>
                <w:szCs w:val="22"/>
              </w:rPr>
              <w:t>This uni</w:t>
            </w:r>
            <w:r w:rsidRPr="00017E05">
              <w:rPr>
                <w:rFonts w:ascii="Arial" w:eastAsia="Arial" w:hAnsi="Arial" w:cs="Arial"/>
                <w:sz w:val="22"/>
                <w:szCs w:val="22"/>
              </w:rPr>
              <w:t>t describes the performance outcomes, skills, and knowledge to produce two-dimensional (2D) product design drawings using software applications. This includes three-dimensional (3D) representations of an object or design on a 2D surface.</w:t>
            </w:r>
          </w:p>
          <w:p w14:paraId="2A8B5BAE" w14:textId="77777777"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It requires the ability to establish a drawing template file to create and edit drawings, output drawings and use saving, backing up and importing file functions.</w:t>
            </w:r>
          </w:p>
          <w:p w14:paraId="3F48D8C2" w14:textId="4F0088A1"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The unit applies to product designers who use software applications </w:t>
            </w:r>
            <w:r w:rsidRPr="00CE0B2F">
              <w:rPr>
                <w:rFonts w:ascii="Arial" w:eastAsia="Arial" w:hAnsi="Arial" w:cs="Arial"/>
                <w:sz w:val="22"/>
                <w:szCs w:val="22"/>
              </w:rPr>
              <w:t>to prepare technical and non-technical</w:t>
            </w:r>
            <w:r w:rsidRPr="00017E05">
              <w:rPr>
                <w:rFonts w:ascii="Arial" w:eastAsia="Arial" w:hAnsi="Arial" w:cs="Arial"/>
                <w:sz w:val="22"/>
                <w:szCs w:val="22"/>
              </w:rPr>
              <w:t xml:space="preserve"> 2D drawings from project briefs, sketches, drawings, plans and from 3D models. The drawings produced and notations included are required to conform to </w:t>
            </w:r>
            <w:r w:rsidR="005F4DBE">
              <w:rPr>
                <w:rFonts w:ascii="Arial" w:eastAsia="Arial" w:hAnsi="Arial" w:cs="Arial"/>
                <w:sz w:val="22"/>
                <w:szCs w:val="22"/>
              </w:rPr>
              <w:t>Australian</w:t>
            </w:r>
            <w:r w:rsidRPr="00017E05">
              <w:rPr>
                <w:rFonts w:ascii="Arial" w:eastAsia="Arial" w:hAnsi="Arial" w:cs="Arial"/>
                <w:sz w:val="22"/>
                <w:szCs w:val="22"/>
              </w:rPr>
              <w:t xml:space="preserve"> </w:t>
            </w:r>
            <w:r w:rsidR="005F4DBE">
              <w:rPr>
                <w:rFonts w:ascii="Arial" w:eastAsia="Arial" w:hAnsi="Arial" w:cs="Arial"/>
                <w:sz w:val="22"/>
                <w:szCs w:val="22"/>
              </w:rPr>
              <w:t>S</w:t>
            </w:r>
            <w:r w:rsidRPr="00017E05">
              <w:rPr>
                <w:rFonts w:ascii="Arial" w:eastAsia="Arial" w:hAnsi="Arial" w:cs="Arial"/>
                <w:sz w:val="22"/>
                <w:szCs w:val="22"/>
              </w:rPr>
              <w:t>tandards and drawing protocols.</w:t>
            </w:r>
          </w:p>
          <w:p w14:paraId="68B06D4E" w14:textId="77777777" w:rsidR="000441EB" w:rsidRPr="0025147F" w:rsidRDefault="000441EB" w:rsidP="00D81983">
            <w:pPr>
              <w:pBdr>
                <w:top w:val="nil"/>
                <w:left w:val="nil"/>
                <w:bottom w:val="nil"/>
                <w:right w:val="nil"/>
                <w:between w:val="nil"/>
              </w:pBdr>
              <w:spacing w:before="120" w:after="120"/>
              <w:rPr>
                <w:rFonts w:ascii="Arial" w:eastAsia="Arial" w:hAnsi="Arial" w:cs="Arial"/>
                <w:i/>
                <w:color w:val="000000"/>
                <w:sz w:val="22"/>
                <w:szCs w:val="22"/>
              </w:rPr>
            </w:pPr>
            <w:r w:rsidRPr="0025147F">
              <w:rPr>
                <w:rFonts w:ascii="Arial" w:eastAsia="Arial" w:hAnsi="Arial" w:cs="Arial"/>
                <w:i/>
                <w:sz w:val="22"/>
                <w:szCs w:val="22"/>
              </w:rPr>
              <w:t>No licensing, legislative, regulatory or certification requirements apply to this</w:t>
            </w:r>
            <w:r w:rsidRPr="0025147F">
              <w:rPr>
                <w:rFonts w:ascii="Arial" w:eastAsia="Arial" w:hAnsi="Arial" w:cs="Arial"/>
                <w:i/>
                <w:color w:val="000000"/>
                <w:sz w:val="22"/>
                <w:szCs w:val="22"/>
              </w:rPr>
              <w:t xml:space="preserve"> unit at the time of publication</w:t>
            </w:r>
          </w:p>
        </w:tc>
      </w:tr>
      <w:tr w:rsidR="005F4DBE" w:rsidRPr="00017E05" w14:paraId="0D566161" w14:textId="77777777" w:rsidTr="00790515">
        <w:trPr>
          <w:trHeight w:val="488"/>
        </w:trPr>
        <w:tc>
          <w:tcPr>
            <w:tcW w:w="2518" w:type="dxa"/>
            <w:gridSpan w:val="2"/>
          </w:tcPr>
          <w:p w14:paraId="667AF1B9" w14:textId="63A5430F"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938" w:type="dxa"/>
            <w:gridSpan w:val="3"/>
          </w:tcPr>
          <w:p w14:paraId="15984331" w14:textId="464D520A" w:rsidR="005F4DBE" w:rsidRPr="0089464E" w:rsidRDefault="005F4DBE" w:rsidP="005F4DBE">
            <w:pPr>
              <w:pBdr>
                <w:top w:val="nil"/>
                <w:left w:val="nil"/>
                <w:bottom w:val="nil"/>
                <w:right w:val="nil"/>
                <w:between w:val="nil"/>
              </w:pBdr>
              <w:spacing w:before="120" w:after="120"/>
              <w:rPr>
                <w:rFonts w:ascii="Arial" w:eastAsia="Arial" w:hAnsi="Arial" w:cs="Arial"/>
                <w:i/>
                <w:color w:val="000000"/>
                <w:sz w:val="22"/>
                <w:szCs w:val="22"/>
              </w:rPr>
            </w:pPr>
            <w:r w:rsidRPr="0089464E">
              <w:rPr>
                <w:rFonts w:ascii="Arial" w:eastAsia="Arial" w:hAnsi="Arial" w:cs="Arial"/>
                <w:i/>
                <w:color w:val="000000"/>
                <w:sz w:val="22"/>
                <w:szCs w:val="22"/>
              </w:rPr>
              <w:t>N/A</w:t>
            </w:r>
          </w:p>
        </w:tc>
      </w:tr>
      <w:tr w:rsidR="005F4DBE" w:rsidRPr="00017E05" w14:paraId="24A4F40A" w14:textId="77777777" w:rsidTr="00790515">
        <w:trPr>
          <w:trHeight w:val="488"/>
        </w:trPr>
        <w:tc>
          <w:tcPr>
            <w:tcW w:w="2518" w:type="dxa"/>
            <w:gridSpan w:val="2"/>
          </w:tcPr>
          <w:p w14:paraId="3258DE87" w14:textId="560A74A2"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938" w:type="dxa"/>
            <w:gridSpan w:val="3"/>
          </w:tcPr>
          <w:p w14:paraId="165DB993" w14:textId="01B28D97" w:rsidR="005F4DBE" w:rsidRPr="00017E05" w:rsidRDefault="0089464E" w:rsidP="005F4DB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5F4DBE" w:rsidRPr="00017E05" w14:paraId="699505AB" w14:textId="77777777" w:rsidTr="00790515">
        <w:trPr>
          <w:trHeight w:val="488"/>
        </w:trPr>
        <w:tc>
          <w:tcPr>
            <w:tcW w:w="2518" w:type="dxa"/>
            <w:gridSpan w:val="2"/>
          </w:tcPr>
          <w:p w14:paraId="530DDA58" w14:textId="6A29510D"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938" w:type="dxa"/>
            <w:gridSpan w:val="3"/>
          </w:tcPr>
          <w:p w14:paraId="557E4E77" w14:textId="66AFB2CA" w:rsidR="005F4DBE" w:rsidRPr="00017E05" w:rsidRDefault="0089464E" w:rsidP="005F4DB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5F4DBE" w:rsidRPr="00017E05" w14:paraId="76B7C01A" w14:textId="77777777" w:rsidTr="00790515">
        <w:trPr>
          <w:trHeight w:val="488"/>
        </w:trPr>
        <w:tc>
          <w:tcPr>
            <w:tcW w:w="2518" w:type="dxa"/>
            <w:gridSpan w:val="2"/>
          </w:tcPr>
          <w:p w14:paraId="60D3C059" w14:textId="173A4B80"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Elements</w:t>
            </w:r>
          </w:p>
        </w:tc>
        <w:tc>
          <w:tcPr>
            <w:tcW w:w="7938" w:type="dxa"/>
            <w:gridSpan w:val="3"/>
          </w:tcPr>
          <w:p w14:paraId="36871184" w14:textId="7070CD8C"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Performance</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Criteria</w:t>
            </w:r>
          </w:p>
        </w:tc>
      </w:tr>
      <w:tr w:rsidR="005F4DBE" w:rsidRPr="00017E05" w14:paraId="10DFD5E5" w14:textId="77777777" w:rsidTr="00790515">
        <w:trPr>
          <w:trHeight w:val="772"/>
        </w:trPr>
        <w:tc>
          <w:tcPr>
            <w:tcW w:w="2518" w:type="dxa"/>
            <w:gridSpan w:val="2"/>
          </w:tcPr>
          <w:p w14:paraId="0251ACC5" w14:textId="77777777" w:rsidR="005F4DBE" w:rsidRPr="00017E05" w:rsidRDefault="005F4DBE" w:rsidP="005F4DBE">
            <w:pPr>
              <w:widowControl w:val="0"/>
              <w:pBdr>
                <w:top w:val="nil"/>
                <w:left w:val="nil"/>
                <w:bottom w:val="nil"/>
                <w:right w:val="nil"/>
                <w:between w:val="nil"/>
              </w:pBdr>
              <w:spacing w:after="160"/>
              <w:ind w:right="220"/>
              <w:rPr>
                <w:rFonts w:ascii="Arial" w:eastAsia="Arial" w:hAnsi="Arial" w:cs="Arial"/>
                <w:i/>
                <w:color w:val="000000"/>
                <w:sz w:val="18"/>
                <w:szCs w:val="18"/>
              </w:rPr>
            </w:pPr>
            <w:r w:rsidRPr="00017E05">
              <w:rPr>
                <w:rFonts w:ascii="Arial" w:eastAsia="Arial" w:hAnsi="Arial" w:cs="Arial"/>
                <w:i/>
                <w:color w:val="000000"/>
                <w:sz w:val="18"/>
                <w:szCs w:val="18"/>
              </w:rPr>
              <w:t>Elements describe the essential outcomes of a unit of competency.</w:t>
            </w:r>
          </w:p>
        </w:tc>
        <w:tc>
          <w:tcPr>
            <w:tcW w:w="7938" w:type="dxa"/>
            <w:gridSpan w:val="3"/>
          </w:tcPr>
          <w:p w14:paraId="125DB6D8" w14:textId="77777777" w:rsidR="005F4DBE" w:rsidRPr="00017E05" w:rsidRDefault="005F4DBE" w:rsidP="005F4DBE">
            <w:pPr>
              <w:widowControl w:val="0"/>
              <w:pBdr>
                <w:top w:val="nil"/>
                <w:left w:val="nil"/>
                <w:bottom w:val="nil"/>
                <w:right w:val="nil"/>
                <w:between w:val="nil"/>
              </w:pBdr>
              <w:ind w:right="220"/>
              <w:rPr>
                <w:rFonts w:ascii="Arial" w:eastAsia="Arial" w:hAnsi="Arial" w:cs="Arial"/>
                <w:i/>
                <w:color w:val="000000"/>
                <w:sz w:val="18"/>
                <w:szCs w:val="18"/>
              </w:rPr>
            </w:pPr>
            <w:r w:rsidRPr="00017E05">
              <w:rPr>
                <w:rFonts w:ascii="Arial" w:eastAsia="Arial" w:hAnsi="Arial" w:cs="Arial"/>
                <w:i/>
                <w:color w:val="000000"/>
                <w:sz w:val="18"/>
                <w:szCs w:val="18"/>
              </w:rPr>
              <w:t>Performance criteria describe the required performance needed to demonstrate achievement of the element.</w:t>
            </w:r>
          </w:p>
          <w:p w14:paraId="303C3591" w14:textId="77777777" w:rsidR="005F4DBE" w:rsidRPr="00017E05" w:rsidRDefault="005F4DBE" w:rsidP="005F4DBE">
            <w:pPr>
              <w:widowControl w:val="0"/>
              <w:pBdr>
                <w:top w:val="nil"/>
                <w:left w:val="nil"/>
                <w:bottom w:val="nil"/>
                <w:right w:val="nil"/>
                <w:between w:val="nil"/>
              </w:pBdr>
              <w:spacing w:after="160"/>
              <w:ind w:right="220"/>
              <w:rPr>
                <w:rFonts w:ascii="Arial" w:eastAsia="Arial" w:hAnsi="Arial" w:cs="Arial"/>
                <w:i/>
                <w:color w:val="000000"/>
                <w:sz w:val="18"/>
                <w:szCs w:val="18"/>
              </w:rPr>
            </w:pPr>
            <w:r w:rsidRPr="00017E05">
              <w:rPr>
                <w:rFonts w:ascii="Arial" w:eastAsia="Arial" w:hAnsi="Arial" w:cs="Arial"/>
                <w:i/>
                <w:color w:val="000000"/>
                <w:sz w:val="18"/>
                <w:szCs w:val="18"/>
              </w:rPr>
              <w:t>Assessment of performance is to be consistent with the assessment requirements.</w:t>
            </w:r>
          </w:p>
        </w:tc>
      </w:tr>
      <w:tr w:rsidR="005F4DBE" w:rsidRPr="00017E05" w14:paraId="47A5B285" w14:textId="77777777" w:rsidTr="00790515">
        <w:trPr>
          <w:trHeight w:val="750"/>
        </w:trPr>
        <w:tc>
          <w:tcPr>
            <w:tcW w:w="564" w:type="dxa"/>
            <w:vMerge w:val="restart"/>
          </w:tcPr>
          <w:p w14:paraId="761D59F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w:t>
            </w:r>
          </w:p>
        </w:tc>
        <w:tc>
          <w:tcPr>
            <w:tcW w:w="1954" w:type="dxa"/>
            <w:vMerge w:val="restart"/>
          </w:tcPr>
          <w:p w14:paraId="5F11B6F7" w14:textId="77777777" w:rsidR="005F4DBE" w:rsidRPr="00017E05" w:rsidRDefault="005F4DBE" w:rsidP="005F4DBE">
            <w:pPr>
              <w:pBdr>
                <w:top w:val="nil"/>
                <w:left w:val="nil"/>
                <w:bottom w:val="nil"/>
                <w:right w:val="nil"/>
                <w:between w:val="nil"/>
              </w:pBdr>
              <w:shd w:val="clear" w:color="auto" w:fill="FFFFFF"/>
              <w:spacing w:before="120"/>
              <w:rPr>
                <w:rFonts w:ascii="Arial" w:eastAsia="Arial" w:hAnsi="Arial" w:cs="Arial"/>
                <w:color w:val="000000"/>
                <w:sz w:val="22"/>
                <w:szCs w:val="22"/>
              </w:rPr>
            </w:pPr>
            <w:r w:rsidRPr="00017E05">
              <w:rPr>
                <w:rFonts w:ascii="Arial" w:eastAsia="Arial" w:hAnsi="Arial" w:cs="Arial"/>
                <w:color w:val="000000"/>
                <w:sz w:val="22"/>
                <w:szCs w:val="22"/>
              </w:rPr>
              <w:t>Determine drawing requirements</w:t>
            </w:r>
          </w:p>
        </w:tc>
        <w:tc>
          <w:tcPr>
            <w:tcW w:w="567" w:type="dxa"/>
            <w:gridSpan w:val="2"/>
          </w:tcPr>
          <w:p w14:paraId="45A51858"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1.1</w:t>
            </w:r>
          </w:p>
        </w:tc>
        <w:tc>
          <w:tcPr>
            <w:tcW w:w="7371" w:type="dxa"/>
            <w:vAlign w:val="center"/>
          </w:tcPr>
          <w:p w14:paraId="69A3B00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Identify project objectives and establish timeframes for completion</w:t>
            </w:r>
          </w:p>
        </w:tc>
      </w:tr>
      <w:tr w:rsidR="005F4DBE" w:rsidRPr="00017E05" w14:paraId="3C9E40DB" w14:textId="77777777" w:rsidTr="00790515">
        <w:trPr>
          <w:trHeight w:val="750"/>
        </w:trPr>
        <w:tc>
          <w:tcPr>
            <w:tcW w:w="564" w:type="dxa"/>
            <w:vMerge/>
          </w:tcPr>
          <w:p w14:paraId="3ABE835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39C07C9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8786F3E"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1.2</w:t>
            </w:r>
          </w:p>
        </w:tc>
        <w:tc>
          <w:tcPr>
            <w:tcW w:w="7371" w:type="dxa"/>
            <w:vAlign w:val="center"/>
          </w:tcPr>
          <w:p w14:paraId="2F5074D1"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Confirm purpose, scope, and information and presentation requirements for drawing with relevant personnel</w:t>
            </w:r>
          </w:p>
        </w:tc>
      </w:tr>
      <w:tr w:rsidR="005F4DBE" w:rsidRPr="00017E05" w14:paraId="723C9AF2" w14:textId="77777777" w:rsidTr="00790515">
        <w:trPr>
          <w:trHeight w:val="514"/>
        </w:trPr>
        <w:tc>
          <w:tcPr>
            <w:tcW w:w="564" w:type="dxa"/>
            <w:vMerge/>
          </w:tcPr>
          <w:p w14:paraId="1E2ADD9D"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D849185"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1CF921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1.3</w:t>
            </w:r>
          </w:p>
        </w:tc>
        <w:tc>
          <w:tcPr>
            <w:tcW w:w="7371" w:type="dxa"/>
            <w:vAlign w:val="center"/>
          </w:tcPr>
          <w:p w14:paraId="6323DF5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Identify and collect all data necessary to produce the drawing</w:t>
            </w:r>
          </w:p>
        </w:tc>
      </w:tr>
      <w:tr w:rsidR="005F4DBE" w:rsidRPr="00017E05" w14:paraId="7D1FEE5C" w14:textId="77777777" w:rsidTr="00790515">
        <w:trPr>
          <w:trHeight w:val="488"/>
        </w:trPr>
        <w:tc>
          <w:tcPr>
            <w:tcW w:w="564" w:type="dxa"/>
            <w:vMerge w:val="restart"/>
          </w:tcPr>
          <w:p w14:paraId="1A111D8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w:t>
            </w:r>
          </w:p>
        </w:tc>
        <w:tc>
          <w:tcPr>
            <w:tcW w:w="1954" w:type="dxa"/>
            <w:vMerge w:val="restart"/>
            <w:shd w:val="clear" w:color="auto" w:fill="auto"/>
          </w:tcPr>
          <w:p w14:paraId="1DA71911" w14:textId="77777777" w:rsidR="005F4DBE" w:rsidRPr="00017E05" w:rsidRDefault="005F4DBE" w:rsidP="005F4DBE">
            <w:pPr>
              <w:pBdr>
                <w:top w:val="nil"/>
                <w:left w:val="nil"/>
                <w:bottom w:val="nil"/>
                <w:right w:val="nil"/>
                <w:between w:val="nil"/>
              </w:pBdr>
              <w:spacing w:before="120"/>
              <w:rPr>
                <w:rFonts w:ascii="Arial" w:eastAsia="Arial" w:hAnsi="Arial" w:cs="Arial"/>
                <w:color w:val="000000"/>
                <w:sz w:val="22"/>
                <w:szCs w:val="22"/>
              </w:rPr>
            </w:pPr>
            <w:r w:rsidRPr="00E069AA">
              <w:rPr>
                <w:rFonts w:ascii="Arial" w:eastAsia="Arial" w:hAnsi="Arial" w:cs="Arial"/>
                <w:color w:val="000000"/>
                <w:sz w:val="22"/>
                <w:szCs w:val="22"/>
              </w:rPr>
              <w:t>Produce a drawing template file</w:t>
            </w:r>
          </w:p>
        </w:tc>
        <w:tc>
          <w:tcPr>
            <w:tcW w:w="567" w:type="dxa"/>
            <w:gridSpan w:val="2"/>
          </w:tcPr>
          <w:p w14:paraId="2E79642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2.1</w:t>
            </w:r>
          </w:p>
        </w:tc>
        <w:tc>
          <w:tcPr>
            <w:tcW w:w="7371" w:type="dxa"/>
            <w:vAlign w:val="center"/>
          </w:tcPr>
          <w:p w14:paraId="02046193"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up the drawing environment</w:t>
            </w:r>
          </w:p>
        </w:tc>
      </w:tr>
      <w:tr w:rsidR="005F4DBE" w:rsidRPr="00017E05" w14:paraId="53B4A983" w14:textId="77777777" w:rsidTr="00790515">
        <w:trPr>
          <w:trHeight w:val="488"/>
        </w:trPr>
        <w:tc>
          <w:tcPr>
            <w:tcW w:w="564" w:type="dxa"/>
            <w:vMerge/>
          </w:tcPr>
          <w:p w14:paraId="4D0834D6"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4EDFD86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C7E898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2.2</w:t>
            </w:r>
          </w:p>
        </w:tc>
        <w:tc>
          <w:tcPr>
            <w:tcW w:w="7371" w:type="dxa"/>
            <w:vAlign w:val="center"/>
          </w:tcPr>
          <w:p w14:paraId="1D6F58F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a suitable drawing management strategy</w:t>
            </w:r>
          </w:p>
        </w:tc>
      </w:tr>
      <w:tr w:rsidR="005F4DBE" w:rsidRPr="00017E05" w14:paraId="18F7382F" w14:textId="77777777" w:rsidTr="00790515">
        <w:trPr>
          <w:trHeight w:val="499"/>
        </w:trPr>
        <w:tc>
          <w:tcPr>
            <w:tcW w:w="564" w:type="dxa"/>
            <w:vMerge/>
          </w:tcPr>
          <w:p w14:paraId="54D7DFC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78AFCECB"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0B9D403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2.3</w:t>
            </w:r>
          </w:p>
        </w:tc>
        <w:tc>
          <w:tcPr>
            <w:tcW w:w="7371" w:type="dxa"/>
            <w:vAlign w:val="center"/>
          </w:tcPr>
          <w:p w14:paraId="2AB5BBED"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Build a product design library</w:t>
            </w:r>
          </w:p>
        </w:tc>
      </w:tr>
      <w:tr w:rsidR="005F4DBE" w:rsidRPr="00017E05" w14:paraId="7B480A1B" w14:textId="77777777" w:rsidTr="00790515">
        <w:trPr>
          <w:trHeight w:val="488"/>
        </w:trPr>
        <w:tc>
          <w:tcPr>
            <w:tcW w:w="564" w:type="dxa"/>
            <w:vMerge/>
          </w:tcPr>
          <w:p w14:paraId="5F3328A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48AC919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F5A742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2.4</w:t>
            </w:r>
          </w:p>
        </w:tc>
        <w:tc>
          <w:tcPr>
            <w:tcW w:w="7371" w:type="dxa"/>
            <w:vAlign w:val="center"/>
          </w:tcPr>
          <w:p w14:paraId="6C25A56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appropriate text and dimension styles</w:t>
            </w:r>
          </w:p>
        </w:tc>
      </w:tr>
      <w:tr w:rsidR="005F4DBE" w:rsidRPr="00017E05" w14:paraId="35F78225" w14:textId="77777777" w:rsidTr="00790515">
        <w:trPr>
          <w:trHeight w:val="499"/>
        </w:trPr>
        <w:tc>
          <w:tcPr>
            <w:tcW w:w="564" w:type="dxa"/>
            <w:vMerge/>
          </w:tcPr>
          <w:p w14:paraId="15B8A0FA"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67045156"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BB14B2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2.5</w:t>
            </w:r>
          </w:p>
        </w:tc>
        <w:tc>
          <w:tcPr>
            <w:tcW w:w="7371" w:type="dxa"/>
            <w:vAlign w:val="center"/>
          </w:tcPr>
          <w:p w14:paraId="4B9BE045"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up title blocks</w:t>
            </w:r>
          </w:p>
        </w:tc>
      </w:tr>
      <w:tr w:rsidR="005F4DBE" w:rsidRPr="00017E05" w14:paraId="50F5FF37" w14:textId="77777777" w:rsidTr="00790515">
        <w:trPr>
          <w:trHeight w:val="628"/>
        </w:trPr>
        <w:tc>
          <w:tcPr>
            <w:tcW w:w="564" w:type="dxa"/>
            <w:vMerge w:val="restart"/>
          </w:tcPr>
          <w:p w14:paraId="73489F6D"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w:t>
            </w:r>
          </w:p>
        </w:tc>
        <w:tc>
          <w:tcPr>
            <w:tcW w:w="1954" w:type="dxa"/>
            <w:vMerge w:val="restart"/>
          </w:tcPr>
          <w:p w14:paraId="44191E92" w14:textId="77777777" w:rsidR="005F4DBE" w:rsidRPr="00017E05" w:rsidRDefault="005F4DBE" w:rsidP="005F4DBE">
            <w:pPr>
              <w:pBdr>
                <w:top w:val="nil"/>
                <w:left w:val="nil"/>
                <w:bottom w:val="nil"/>
                <w:right w:val="nil"/>
                <w:between w:val="nil"/>
              </w:pBdr>
              <w:shd w:val="clear" w:color="auto" w:fill="FFFFFF"/>
              <w:spacing w:before="120"/>
              <w:rPr>
                <w:rFonts w:ascii="Arial" w:eastAsia="Arial" w:hAnsi="Arial" w:cs="Arial"/>
                <w:color w:val="000000"/>
                <w:sz w:val="22"/>
                <w:szCs w:val="22"/>
              </w:rPr>
            </w:pPr>
            <w:r w:rsidRPr="00017E05">
              <w:rPr>
                <w:rFonts w:ascii="Arial" w:eastAsia="Arial" w:hAnsi="Arial" w:cs="Arial"/>
                <w:color w:val="000000"/>
                <w:sz w:val="22"/>
                <w:szCs w:val="22"/>
              </w:rPr>
              <w:t>Create product design drawings</w:t>
            </w:r>
          </w:p>
        </w:tc>
        <w:tc>
          <w:tcPr>
            <w:tcW w:w="567" w:type="dxa"/>
            <w:gridSpan w:val="2"/>
          </w:tcPr>
          <w:p w14:paraId="12B6983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3.1</w:t>
            </w:r>
          </w:p>
        </w:tc>
        <w:tc>
          <w:tcPr>
            <w:tcW w:w="7371" w:type="dxa"/>
            <w:vAlign w:val="center"/>
          </w:tcPr>
          <w:p w14:paraId="01F9386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Confirm input information for translation into 2D drawings</w:t>
            </w:r>
          </w:p>
        </w:tc>
      </w:tr>
      <w:tr w:rsidR="005F4DBE" w:rsidRPr="00017E05" w14:paraId="297AA209" w14:textId="77777777" w:rsidTr="00790515">
        <w:trPr>
          <w:trHeight w:val="525"/>
        </w:trPr>
        <w:tc>
          <w:tcPr>
            <w:tcW w:w="564" w:type="dxa"/>
            <w:vMerge/>
          </w:tcPr>
          <w:p w14:paraId="084CD07B"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05E6AD9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D9E4874"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3.2</w:t>
            </w:r>
          </w:p>
        </w:tc>
        <w:tc>
          <w:tcPr>
            <w:tcW w:w="7371" w:type="dxa"/>
            <w:vAlign w:val="center"/>
          </w:tcPr>
          <w:p w14:paraId="3C4E78B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Import data from other software applications to produce drawings, as required</w:t>
            </w:r>
          </w:p>
        </w:tc>
      </w:tr>
      <w:tr w:rsidR="005F4DBE" w:rsidRPr="00017E05" w14:paraId="6391A68A" w14:textId="77777777" w:rsidTr="00790515">
        <w:trPr>
          <w:trHeight w:val="756"/>
        </w:trPr>
        <w:tc>
          <w:tcPr>
            <w:tcW w:w="564" w:type="dxa"/>
            <w:vMerge/>
          </w:tcPr>
          <w:p w14:paraId="60A6EFA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F450FAA"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776F4D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3.3</w:t>
            </w:r>
          </w:p>
        </w:tc>
        <w:tc>
          <w:tcPr>
            <w:tcW w:w="7371" w:type="dxa"/>
            <w:vAlign w:val="center"/>
          </w:tcPr>
          <w:p w14:paraId="499B3D7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Add text, as required, according to standard operating procedures, Australian Standards and drawing protocols</w:t>
            </w:r>
          </w:p>
        </w:tc>
      </w:tr>
      <w:tr w:rsidR="005F4DBE" w:rsidRPr="00017E05" w14:paraId="243F7483" w14:textId="77777777" w:rsidTr="00790515">
        <w:trPr>
          <w:trHeight w:val="628"/>
        </w:trPr>
        <w:tc>
          <w:tcPr>
            <w:tcW w:w="564" w:type="dxa"/>
            <w:vMerge/>
          </w:tcPr>
          <w:p w14:paraId="65AEF1B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037B134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39F6DED"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3.4</w:t>
            </w:r>
          </w:p>
        </w:tc>
        <w:tc>
          <w:tcPr>
            <w:tcW w:w="7371" w:type="dxa"/>
          </w:tcPr>
          <w:p w14:paraId="3648DC7D"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Apply appropriate scale and arrangement of projected, sectional and detail views, according to Australian Standards and drawing protocols</w:t>
            </w:r>
          </w:p>
        </w:tc>
      </w:tr>
      <w:tr w:rsidR="005F4DBE" w:rsidRPr="00017E05" w14:paraId="14A92F3D" w14:textId="77777777" w:rsidTr="00790515">
        <w:trPr>
          <w:trHeight w:val="499"/>
        </w:trPr>
        <w:tc>
          <w:tcPr>
            <w:tcW w:w="564" w:type="dxa"/>
            <w:vMerge/>
          </w:tcPr>
          <w:p w14:paraId="31659BE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221AF6B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F777F6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3.5</w:t>
            </w:r>
          </w:p>
        </w:tc>
        <w:tc>
          <w:tcPr>
            <w:tcW w:w="7371" w:type="dxa"/>
          </w:tcPr>
          <w:p w14:paraId="265E8F38"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Import symbols to represent product features, including size, shape and materials </w:t>
            </w:r>
          </w:p>
        </w:tc>
      </w:tr>
      <w:tr w:rsidR="005F4DBE" w:rsidRPr="00017E05" w14:paraId="40AC35F3" w14:textId="77777777" w:rsidTr="00790515">
        <w:trPr>
          <w:trHeight w:val="895"/>
        </w:trPr>
        <w:tc>
          <w:tcPr>
            <w:tcW w:w="564" w:type="dxa"/>
            <w:vMerge/>
          </w:tcPr>
          <w:p w14:paraId="3985ED1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1E61C9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53E4C43F"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3.6</w:t>
            </w:r>
          </w:p>
        </w:tc>
        <w:tc>
          <w:tcPr>
            <w:tcW w:w="7371" w:type="dxa"/>
          </w:tcPr>
          <w:p w14:paraId="0A497F7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Check and validate drawing against job requirements, standard operating procedures, Australian Standards and drawing protocols </w:t>
            </w:r>
          </w:p>
        </w:tc>
      </w:tr>
      <w:tr w:rsidR="005F4DBE" w:rsidRPr="00017E05" w14:paraId="416909F4" w14:textId="77777777" w:rsidTr="00790515">
        <w:trPr>
          <w:trHeight w:val="341"/>
        </w:trPr>
        <w:tc>
          <w:tcPr>
            <w:tcW w:w="564" w:type="dxa"/>
            <w:vMerge/>
          </w:tcPr>
          <w:p w14:paraId="299E81D2"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40E72743"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EDA043C"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3.7</w:t>
            </w:r>
          </w:p>
        </w:tc>
        <w:tc>
          <w:tcPr>
            <w:tcW w:w="7371" w:type="dxa"/>
          </w:tcPr>
          <w:p w14:paraId="0CE17C45"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Discuss drawings with required personnel and confirm required amendments</w:t>
            </w:r>
          </w:p>
        </w:tc>
      </w:tr>
      <w:tr w:rsidR="005F4DBE" w:rsidRPr="00017E05" w14:paraId="20DB492B" w14:textId="77777777" w:rsidTr="00790515">
        <w:trPr>
          <w:trHeight w:val="295"/>
        </w:trPr>
        <w:tc>
          <w:tcPr>
            <w:tcW w:w="564" w:type="dxa"/>
            <w:vMerge/>
          </w:tcPr>
          <w:p w14:paraId="75AFB9E4"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17B6160"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553A254"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3.8</w:t>
            </w:r>
          </w:p>
        </w:tc>
        <w:tc>
          <w:tcPr>
            <w:tcW w:w="7371" w:type="dxa"/>
          </w:tcPr>
          <w:p w14:paraId="14872D23"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Use editing commands to modify drawing elements and existing text </w:t>
            </w:r>
          </w:p>
        </w:tc>
      </w:tr>
      <w:tr w:rsidR="005F4DBE" w:rsidRPr="00017E05" w14:paraId="3D205EC4" w14:textId="77777777" w:rsidTr="00790515">
        <w:trPr>
          <w:trHeight w:val="235"/>
        </w:trPr>
        <w:tc>
          <w:tcPr>
            <w:tcW w:w="564" w:type="dxa"/>
            <w:vMerge/>
          </w:tcPr>
          <w:p w14:paraId="1792CBF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5A7984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398A861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3.9</w:t>
            </w:r>
          </w:p>
        </w:tc>
        <w:tc>
          <w:tcPr>
            <w:tcW w:w="7371" w:type="dxa"/>
          </w:tcPr>
          <w:p w14:paraId="1246B1D1"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Follow relevant work health and safety procedures for drawing activities</w:t>
            </w:r>
          </w:p>
        </w:tc>
      </w:tr>
      <w:tr w:rsidR="005F4DBE" w:rsidRPr="00017E05" w14:paraId="03B701ED" w14:textId="77777777" w:rsidTr="00790515">
        <w:trPr>
          <w:trHeight w:val="331"/>
        </w:trPr>
        <w:tc>
          <w:tcPr>
            <w:tcW w:w="564" w:type="dxa"/>
            <w:vMerge w:val="restart"/>
          </w:tcPr>
          <w:p w14:paraId="1DE055C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w:t>
            </w:r>
          </w:p>
        </w:tc>
        <w:tc>
          <w:tcPr>
            <w:tcW w:w="1954" w:type="dxa"/>
            <w:vMerge w:val="restart"/>
          </w:tcPr>
          <w:p w14:paraId="42468AB4" w14:textId="77777777" w:rsidR="005F4DBE" w:rsidRPr="00017E05" w:rsidRDefault="005F4DBE" w:rsidP="005F4DBE">
            <w:pPr>
              <w:pBdr>
                <w:top w:val="nil"/>
                <w:left w:val="nil"/>
                <w:bottom w:val="nil"/>
                <w:right w:val="nil"/>
                <w:between w:val="nil"/>
              </w:pBdr>
              <w:shd w:val="clear" w:color="auto" w:fill="FFFFFF"/>
              <w:spacing w:before="120"/>
              <w:ind w:left="284" w:hanging="284"/>
              <w:rPr>
                <w:rFonts w:ascii="Arial" w:eastAsia="Arial" w:hAnsi="Arial" w:cs="Arial"/>
                <w:color w:val="000000"/>
                <w:sz w:val="22"/>
                <w:szCs w:val="22"/>
              </w:rPr>
            </w:pPr>
            <w:r w:rsidRPr="00017E05">
              <w:rPr>
                <w:rFonts w:ascii="Arial" w:eastAsia="Arial" w:hAnsi="Arial" w:cs="Arial"/>
                <w:color w:val="000000"/>
                <w:sz w:val="22"/>
                <w:szCs w:val="22"/>
              </w:rPr>
              <w:t>Output drawings</w:t>
            </w:r>
          </w:p>
        </w:tc>
        <w:tc>
          <w:tcPr>
            <w:tcW w:w="567" w:type="dxa"/>
            <w:gridSpan w:val="2"/>
          </w:tcPr>
          <w:p w14:paraId="27440112"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4.1</w:t>
            </w:r>
          </w:p>
        </w:tc>
        <w:tc>
          <w:tcPr>
            <w:tcW w:w="7371" w:type="dxa"/>
          </w:tcPr>
          <w:p w14:paraId="76E9D5A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page layout for the drawing file to suit output requirements</w:t>
            </w:r>
          </w:p>
        </w:tc>
      </w:tr>
      <w:tr w:rsidR="005F4DBE" w:rsidRPr="00017E05" w14:paraId="75FE1176" w14:textId="77777777" w:rsidTr="00790515">
        <w:trPr>
          <w:trHeight w:val="499"/>
        </w:trPr>
        <w:tc>
          <w:tcPr>
            <w:tcW w:w="564" w:type="dxa"/>
            <w:vMerge/>
          </w:tcPr>
          <w:p w14:paraId="1ED19DD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AA20D0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65DB05B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4.2</w:t>
            </w:r>
          </w:p>
        </w:tc>
        <w:tc>
          <w:tcPr>
            <w:tcW w:w="7371" w:type="dxa"/>
          </w:tcPr>
          <w:p w14:paraId="1E77D39E"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parameters for the output</w:t>
            </w:r>
          </w:p>
        </w:tc>
      </w:tr>
      <w:tr w:rsidR="005F4DBE" w:rsidRPr="00017E05" w14:paraId="1B4BD3D0" w14:textId="77777777" w:rsidTr="00790515">
        <w:trPr>
          <w:trHeight w:val="488"/>
        </w:trPr>
        <w:tc>
          <w:tcPr>
            <w:tcW w:w="564" w:type="dxa"/>
            <w:vMerge/>
          </w:tcPr>
          <w:p w14:paraId="2EF0DD7F"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96E0DE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3E183CAC"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4.3</w:t>
            </w:r>
          </w:p>
        </w:tc>
        <w:tc>
          <w:tcPr>
            <w:tcW w:w="7371" w:type="dxa"/>
          </w:tcPr>
          <w:p w14:paraId="42DC5F9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Output drawings to the appropriate required format</w:t>
            </w:r>
          </w:p>
        </w:tc>
      </w:tr>
      <w:tr w:rsidR="005F4DBE" w:rsidRPr="00017E05" w14:paraId="7AB47217" w14:textId="77777777" w:rsidTr="00790515">
        <w:trPr>
          <w:trHeight w:val="488"/>
        </w:trPr>
        <w:tc>
          <w:tcPr>
            <w:tcW w:w="564" w:type="dxa"/>
            <w:vMerge/>
          </w:tcPr>
          <w:p w14:paraId="47098FA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54D7EEC0"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AEF1EB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4.4</w:t>
            </w:r>
          </w:p>
        </w:tc>
        <w:tc>
          <w:tcPr>
            <w:tcW w:w="7371" w:type="dxa"/>
          </w:tcPr>
          <w:p w14:paraId="427AC3C0"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Check output meets job requirements</w:t>
            </w:r>
          </w:p>
        </w:tc>
      </w:tr>
      <w:tr w:rsidR="005F4DBE" w:rsidRPr="00017E05" w14:paraId="6C10DE93" w14:textId="77777777" w:rsidTr="00790515">
        <w:trPr>
          <w:trHeight w:val="499"/>
        </w:trPr>
        <w:tc>
          <w:tcPr>
            <w:tcW w:w="564" w:type="dxa"/>
            <w:vMerge w:val="restart"/>
          </w:tcPr>
          <w:p w14:paraId="7789D84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w:t>
            </w:r>
          </w:p>
        </w:tc>
        <w:tc>
          <w:tcPr>
            <w:tcW w:w="1954" w:type="dxa"/>
            <w:vMerge w:val="restart"/>
            <w:shd w:val="clear" w:color="auto" w:fill="auto"/>
          </w:tcPr>
          <w:p w14:paraId="7E3B5324" w14:textId="77777777" w:rsidR="005F4DBE" w:rsidRPr="00E069AA" w:rsidRDefault="005F4DBE" w:rsidP="005F4DBE">
            <w:pPr>
              <w:pBdr>
                <w:top w:val="nil"/>
                <w:left w:val="nil"/>
                <w:bottom w:val="nil"/>
                <w:right w:val="nil"/>
                <w:between w:val="nil"/>
              </w:pBdr>
              <w:spacing w:before="120"/>
              <w:ind w:left="284" w:hanging="284"/>
              <w:rPr>
                <w:rFonts w:ascii="Arial" w:eastAsia="Arial" w:hAnsi="Arial" w:cs="Arial"/>
                <w:color w:val="000000"/>
                <w:sz w:val="22"/>
                <w:szCs w:val="22"/>
              </w:rPr>
            </w:pPr>
            <w:r w:rsidRPr="00E069AA">
              <w:rPr>
                <w:rFonts w:ascii="Arial" w:eastAsia="Arial" w:hAnsi="Arial" w:cs="Arial"/>
                <w:color w:val="000000"/>
                <w:sz w:val="22"/>
                <w:szCs w:val="22"/>
              </w:rPr>
              <w:t>Manage files</w:t>
            </w:r>
          </w:p>
        </w:tc>
        <w:tc>
          <w:tcPr>
            <w:tcW w:w="567" w:type="dxa"/>
            <w:gridSpan w:val="2"/>
          </w:tcPr>
          <w:p w14:paraId="44F17833"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5.1</w:t>
            </w:r>
          </w:p>
        </w:tc>
        <w:tc>
          <w:tcPr>
            <w:tcW w:w="7371" w:type="dxa"/>
          </w:tcPr>
          <w:p w14:paraId="7E9D1A8F"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suitable file directories for the drawing project</w:t>
            </w:r>
          </w:p>
        </w:tc>
      </w:tr>
      <w:tr w:rsidR="005F4DBE" w:rsidRPr="00017E05" w14:paraId="2F449F04" w14:textId="77777777" w:rsidTr="00790515">
        <w:trPr>
          <w:trHeight w:val="366"/>
        </w:trPr>
        <w:tc>
          <w:tcPr>
            <w:tcW w:w="564" w:type="dxa"/>
            <w:vMerge/>
          </w:tcPr>
          <w:p w14:paraId="5E37ACB4"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18E9669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4D1233C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5.2</w:t>
            </w:r>
          </w:p>
        </w:tc>
        <w:tc>
          <w:tcPr>
            <w:tcW w:w="7371" w:type="dxa"/>
          </w:tcPr>
          <w:p w14:paraId="4E585F1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Save and back up drawing files to the specified drives or directories</w:t>
            </w:r>
          </w:p>
        </w:tc>
      </w:tr>
      <w:tr w:rsidR="005F4DBE" w:rsidRPr="00017E05" w14:paraId="31E7453C" w14:textId="77777777" w:rsidTr="00790515">
        <w:trPr>
          <w:trHeight w:val="499"/>
        </w:trPr>
        <w:tc>
          <w:tcPr>
            <w:tcW w:w="564" w:type="dxa"/>
            <w:vMerge/>
          </w:tcPr>
          <w:p w14:paraId="769535FD"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55452D6F"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59ECE55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5.3</w:t>
            </w:r>
          </w:p>
        </w:tc>
        <w:tc>
          <w:tcPr>
            <w:tcW w:w="7371" w:type="dxa"/>
          </w:tcPr>
          <w:p w14:paraId="702761FE"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Name new files and retrieve, rename and edit saved files as required</w:t>
            </w:r>
          </w:p>
        </w:tc>
      </w:tr>
      <w:tr w:rsidR="00790515" w:rsidRPr="00017E05" w14:paraId="4331AFC2" w14:textId="77777777" w:rsidTr="00790515">
        <w:tc>
          <w:tcPr>
            <w:tcW w:w="10456" w:type="dxa"/>
            <w:gridSpan w:val="5"/>
            <w:shd w:val="clear" w:color="auto" w:fill="103D64" w:themeFill="text2"/>
          </w:tcPr>
          <w:p w14:paraId="36C51E8C" w14:textId="7729BECD" w:rsidR="00790515" w:rsidRPr="00C17DBC" w:rsidRDefault="00790515" w:rsidP="00790515">
            <w:pPr>
              <w:pStyle w:val="VRQAIntro"/>
              <w:pBdr>
                <w:top w:val="nil"/>
                <w:left w:val="nil"/>
                <w:bottom w:val="nil"/>
                <w:right w:val="nil"/>
                <w:between w:val="nil"/>
              </w:pBdr>
              <w:spacing w:before="60" w:after="60"/>
              <w:rPr>
                <w:rFonts w:eastAsia="Arial"/>
                <w:b/>
                <w:color w:val="000000"/>
                <w:sz w:val="22"/>
                <w:szCs w:val="22"/>
              </w:rPr>
            </w:pPr>
            <w:r w:rsidRPr="00790515">
              <w:rPr>
                <w:b/>
                <w:color w:val="FFFFFF" w:themeColor="background1"/>
                <w:sz w:val="22"/>
                <w:szCs w:val="22"/>
              </w:rPr>
              <w:t>Rang</w:t>
            </w:r>
            <w:r>
              <w:rPr>
                <w:b/>
                <w:color w:val="FFFFFF" w:themeColor="background1"/>
                <w:sz w:val="22"/>
                <w:szCs w:val="22"/>
              </w:rPr>
              <w:t>e o</w:t>
            </w:r>
            <w:r w:rsidRPr="00790515">
              <w:rPr>
                <w:b/>
                <w:color w:val="FFFFFF" w:themeColor="background1"/>
                <w:sz w:val="22"/>
                <w:szCs w:val="22"/>
              </w:rPr>
              <w:t>f Conditions</w:t>
            </w:r>
          </w:p>
        </w:tc>
      </w:tr>
      <w:tr w:rsidR="005F4DBE" w:rsidRPr="00017E05" w14:paraId="188C8921" w14:textId="77777777" w:rsidTr="00790515">
        <w:tc>
          <w:tcPr>
            <w:tcW w:w="10456" w:type="dxa"/>
            <w:gridSpan w:val="5"/>
            <w:shd w:val="clear" w:color="auto" w:fill="auto"/>
          </w:tcPr>
          <w:p w14:paraId="0009F1C3" w14:textId="7EE6ADB3" w:rsidR="005F4DBE" w:rsidRPr="00017E05" w:rsidRDefault="005F4DBE" w:rsidP="005F4DBE">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color w:val="000000"/>
                <w:sz w:val="22"/>
                <w:szCs w:val="22"/>
              </w:rPr>
              <w:t>N/A</w:t>
            </w:r>
          </w:p>
        </w:tc>
      </w:tr>
      <w:tr w:rsidR="00790515" w:rsidRPr="00017E05" w14:paraId="68E0497C" w14:textId="77777777" w:rsidTr="00790515">
        <w:tc>
          <w:tcPr>
            <w:tcW w:w="10456" w:type="dxa"/>
            <w:gridSpan w:val="5"/>
            <w:shd w:val="clear" w:color="auto" w:fill="103D64" w:themeFill="text2"/>
          </w:tcPr>
          <w:p w14:paraId="75E83904" w14:textId="25EBEA5C" w:rsidR="00790515" w:rsidRPr="00017E05" w:rsidRDefault="00790515" w:rsidP="00790515">
            <w:pPr>
              <w:pStyle w:val="VRQAIntro"/>
              <w:pBdr>
                <w:top w:val="nil"/>
                <w:left w:val="nil"/>
                <w:bottom w:val="nil"/>
                <w:right w:val="nil"/>
                <w:between w:val="nil"/>
              </w:pBdr>
              <w:spacing w:before="60" w:after="60"/>
              <w:rPr>
                <w:rFonts w:eastAsia="Arial"/>
                <w:b/>
                <w:color w:val="000000"/>
                <w:sz w:val="22"/>
                <w:szCs w:val="22"/>
              </w:rPr>
            </w:pPr>
            <w:r w:rsidRPr="00790515">
              <w:rPr>
                <w:b/>
                <w:color w:val="FFFFFF" w:themeColor="background1"/>
                <w:sz w:val="22"/>
                <w:szCs w:val="22"/>
              </w:rPr>
              <w:t>Foundation Skills</w:t>
            </w:r>
          </w:p>
        </w:tc>
      </w:tr>
      <w:tr w:rsidR="005F4DBE" w:rsidRPr="00017E05" w14:paraId="08F65E28" w14:textId="77777777" w:rsidTr="00790515">
        <w:tc>
          <w:tcPr>
            <w:tcW w:w="10456" w:type="dxa"/>
            <w:gridSpan w:val="5"/>
            <w:shd w:val="clear" w:color="auto" w:fill="auto"/>
          </w:tcPr>
          <w:p w14:paraId="166AD39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6628"/>
            </w:tblGrid>
            <w:tr w:rsidR="005F4DBE" w:rsidRPr="00017E05" w14:paraId="583A6B26" w14:textId="77777777" w:rsidTr="000441EB">
              <w:tc>
                <w:tcPr>
                  <w:tcW w:w="3573" w:type="dxa"/>
                  <w:shd w:val="clear" w:color="auto" w:fill="auto"/>
                </w:tcPr>
                <w:p w14:paraId="74C66AE9" w14:textId="3B675F92" w:rsidR="005F4DBE" w:rsidRPr="005D50CE"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Skill</w:t>
                  </w:r>
                </w:p>
              </w:tc>
              <w:tc>
                <w:tcPr>
                  <w:tcW w:w="6628" w:type="dxa"/>
                </w:tcPr>
                <w:p w14:paraId="7B005E9B" w14:textId="77777777" w:rsidR="005F4DBE" w:rsidRPr="00017E05" w:rsidRDefault="005F4DBE" w:rsidP="005F4DBE">
                  <w:pPr>
                    <w:spacing w:before="120" w:after="120"/>
                    <w:rPr>
                      <w:rFonts w:ascii="Arial" w:eastAsia="Arial" w:hAnsi="Arial" w:cs="Arial"/>
                      <w:b/>
                      <w:sz w:val="22"/>
                      <w:szCs w:val="22"/>
                      <w:highlight w:val="yellow"/>
                    </w:rPr>
                  </w:pPr>
                  <w:r w:rsidRPr="00017E05">
                    <w:rPr>
                      <w:rFonts w:ascii="Arial" w:eastAsia="Arial" w:hAnsi="Arial" w:cs="Arial"/>
                      <w:b/>
                      <w:sz w:val="22"/>
                      <w:szCs w:val="22"/>
                    </w:rPr>
                    <w:t>Description</w:t>
                  </w:r>
                </w:p>
              </w:tc>
            </w:tr>
            <w:tr w:rsidR="005F4DBE" w:rsidRPr="00017E05" w14:paraId="1D4B5CD8" w14:textId="77777777" w:rsidTr="000441EB">
              <w:tc>
                <w:tcPr>
                  <w:tcW w:w="3573" w:type="dxa"/>
                  <w:shd w:val="clear" w:color="auto" w:fill="auto"/>
                </w:tcPr>
                <w:p w14:paraId="542D80F9"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Reading skills to:</w:t>
                  </w:r>
                </w:p>
              </w:tc>
              <w:tc>
                <w:tcPr>
                  <w:tcW w:w="6628" w:type="dxa"/>
                </w:tcPr>
                <w:p w14:paraId="70B9A712"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interpret key requirements of documentation, plans, drawings and specifications</w:t>
                  </w:r>
                </w:p>
              </w:tc>
            </w:tr>
            <w:tr w:rsidR="005F4DBE" w:rsidRPr="00017E05" w14:paraId="3C2F27EB" w14:textId="77777777" w:rsidTr="000441EB">
              <w:tc>
                <w:tcPr>
                  <w:tcW w:w="3573" w:type="dxa"/>
                  <w:shd w:val="clear" w:color="auto" w:fill="auto"/>
                </w:tcPr>
                <w:p w14:paraId="6F359552"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Writing skills to:</w:t>
                  </w:r>
                </w:p>
              </w:tc>
              <w:tc>
                <w:tcPr>
                  <w:tcW w:w="6628" w:type="dxa"/>
                </w:tcPr>
                <w:p w14:paraId="75AE563C"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 xml:space="preserve">add clear and explicit notations and specifications to drawings </w:t>
                  </w:r>
                  <w:r w:rsidRPr="007338DC">
                    <w:rPr>
                      <w:rFonts w:ascii="Arial" w:eastAsia="Arial" w:hAnsi="Arial" w:cs="Arial"/>
                      <w:sz w:val="22"/>
                      <w:szCs w:val="22"/>
                    </w:rPr>
                    <w:t>using correct conventions and terminology</w:t>
                  </w:r>
                </w:p>
              </w:tc>
            </w:tr>
            <w:tr w:rsidR="005F4DBE" w:rsidRPr="00017E05" w14:paraId="56F8E3C0" w14:textId="77777777" w:rsidTr="000441EB">
              <w:tc>
                <w:tcPr>
                  <w:tcW w:w="3573" w:type="dxa"/>
                  <w:shd w:val="clear" w:color="auto" w:fill="auto"/>
                </w:tcPr>
                <w:p w14:paraId="781B4067"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lastRenderedPageBreak/>
                    <w:t>Oral communication skills to:</w:t>
                  </w:r>
                </w:p>
              </w:tc>
              <w:tc>
                <w:tcPr>
                  <w:tcW w:w="6628" w:type="dxa"/>
                </w:tcPr>
                <w:p w14:paraId="4882AE0C"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clarify project and drawings requirements</w:t>
                  </w:r>
                </w:p>
                <w:p w14:paraId="585BDB4C"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elicit information and feedback from others using questioning and careful listening</w:t>
                  </w:r>
                </w:p>
              </w:tc>
            </w:tr>
            <w:tr w:rsidR="005F4DBE" w:rsidRPr="00017E05" w14:paraId="514180E8" w14:textId="77777777" w:rsidTr="000441EB">
              <w:tc>
                <w:tcPr>
                  <w:tcW w:w="3573" w:type="dxa"/>
                  <w:shd w:val="clear" w:color="auto" w:fill="auto"/>
                </w:tcPr>
                <w:p w14:paraId="2546213B"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Numeracy skills to:</w:t>
                  </w:r>
                </w:p>
              </w:tc>
              <w:tc>
                <w:tcPr>
                  <w:tcW w:w="6628" w:type="dxa"/>
                </w:tcPr>
                <w:p w14:paraId="0E759E2B"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apply measurements and make calculations relating to scales and ratios in drawings</w:t>
                  </w:r>
                </w:p>
              </w:tc>
            </w:tr>
            <w:tr w:rsidR="005F4DBE" w:rsidRPr="00017E05" w14:paraId="3230DF83" w14:textId="77777777" w:rsidTr="000441EB">
              <w:tc>
                <w:tcPr>
                  <w:tcW w:w="3573" w:type="dxa"/>
                  <w:shd w:val="clear" w:color="auto" w:fill="auto"/>
                </w:tcPr>
                <w:p w14:paraId="58FB2157" w14:textId="582AD7A5" w:rsidR="005F4DBE"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Problem-solving skills to:</w:t>
                  </w:r>
                </w:p>
                <w:p w14:paraId="7E9FC721" w14:textId="068C7CFC" w:rsidR="005F4DBE" w:rsidRPr="00B907DE" w:rsidRDefault="005F4DBE" w:rsidP="005F4DBE">
                  <w:pPr>
                    <w:tabs>
                      <w:tab w:val="left" w:pos="1110"/>
                    </w:tabs>
                    <w:rPr>
                      <w:rFonts w:ascii="Arial" w:eastAsia="Arial" w:hAnsi="Arial" w:cs="Arial"/>
                      <w:sz w:val="22"/>
                      <w:szCs w:val="22"/>
                    </w:rPr>
                  </w:pPr>
                  <w:r>
                    <w:rPr>
                      <w:rFonts w:ascii="Arial" w:eastAsia="Arial" w:hAnsi="Arial" w:cs="Arial"/>
                      <w:sz w:val="22"/>
                      <w:szCs w:val="22"/>
                    </w:rPr>
                    <w:tab/>
                  </w:r>
                </w:p>
              </w:tc>
              <w:tc>
                <w:tcPr>
                  <w:tcW w:w="6628" w:type="dxa"/>
                </w:tcPr>
                <w:p w14:paraId="353AF760"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interpret a range of information e.g. sketches, notes, CAD models, photographs, equations or measurements, to produce 2D drawings</w:t>
                  </w:r>
                </w:p>
              </w:tc>
            </w:tr>
            <w:tr w:rsidR="005F4DBE" w:rsidRPr="00017E05" w14:paraId="2934D8AF" w14:textId="77777777" w:rsidTr="000441EB">
              <w:tc>
                <w:tcPr>
                  <w:tcW w:w="3573" w:type="dxa"/>
                  <w:shd w:val="clear" w:color="auto" w:fill="auto"/>
                </w:tcPr>
                <w:p w14:paraId="17FB82ED"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Teamwork skills to:</w:t>
                  </w:r>
                </w:p>
              </w:tc>
              <w:tc>
                <w:tcPr>
                  <w:tcW w:w="6628" w:type="dxa"/>
                </w:tcPr>
                <w:p w14:paraId="26DA8BE0" w14:textId="77777777" w:rsidR="005F4DBE" w:rsidRPr="00017E05" w:rsidRDefault="005F4DBE" w:rsidP="005F4DBE">
                  <w:pPr>
                    <w:numPr>
                      <w:ilvl w:val="0"/>
                      <w:numId w:val="17"/>
                    </w:numPr>
                    <w:pBdr>
                      <w:top w:val="nil"/>
                      <w:left w:val="nil"/>
                      <w:bottom w:val="nil"/>
                      <w:right w:val="nil"/>
                      <w:between w:val="nil"/>
                    </w:pBdr>
                    <w:spacing w:before="120" w:after="120"/>
                    <w:ind w:left="442" w:hanging="357"/>
                    <w:rPr>
                      <w:rFonts w:ascii="Arial" w:hAnsi="Arial" w:cs="Arial"/>
                      <w:color w:val="000000"/>
                      <w:sz w:val="22"/>
                      <w:szCs w:val="22"/>
                    </w:rPr>
                  </w:pPr>
                  <w:r w:rsidRPr="00017E05">
                    <w:rPr>
                      <w:rFonts w:ascii="Arial" w:eastAsia="Arial" w:hAnsi="Arial" w:cs="Arial"/>
                      <w:color w:val="000000"/>
                      <w:sz w:val="22"/>
                      <w:szCs w:val="22"/>
                    </w:rPr>
                    <w:t xml:space="preserve">work collaboratively with others and participate in review of drawings </w:t>
                  </w:r>
                </w:p>
              </w:tc>
            </w:tr>
            <w:tr w:rsidR="005F4DBE" w:rsidRPr="00017E05" w14:paraId="48886FB5" w14:textId="77777777" w:rsidTr="000441EB">
              <w:tc>
                <w:tcPr>
                  <w:tcW w:w="3573" w:type="dxa"/>
                  <w:shd w:val="clear" w:color="auto" w:fill="auto"/>
                </w:tcPr>
                <w:p w14:paraId="6B696FEA"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Planning and organising skills to:</w:t>
                  </w:r>
                </w:p>
              </w:tc>
              <w:tc>
                <w:tcPr>
                  <w:tcW w:w="6628" w:type="dxa"/>
                </w:tcPr>
                <w:p w14:paraId="46F742A4"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organise and plan drawing workflows in a logical sequence</w:t>
                  </w:r>
                </w:p>
                <w:p w14:paraId="16C4774E"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manage time to complete final drawings within established timeframes</w:t>
                  </w:r>
                </w:p>
                <w:p w14:paraId="0A21AA21"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maintain drawing version control</w:t>
                  </w:r>
                </w:p>
              </w:tc>
            </w:tr>
            <w:tr w:rsidR="005F4DBE" w:rsidRPr="00017E05" w14:paraId="64CE3270" w14:textId="77777777" w:rsidTr="000441EB">
              <w:tc>
                <w:tcPr>
                  <w:tcW w:w="3573" w:type="dxa"/>
                  <w:shd w:val="clear" w:color="auto" w:fill="auto"/>
                </w:tcPr>
                <w:p w14:paraId="353243AD"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Self-management skills to:</w:t>
                  </w:r>
                </w:p>
              </w:tc>
              <w:tc>
                <w:tcPr>
                  <w:tcW w:w="6628" w:type="dxa"/>
                </w:tcPr>
                <w:p w14:paraId="645B2447"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complete drawings to meet job requirements</w:t>
                  </w:r>
                </w:p>
                <w:p w14:paraId="178BAF3B"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take responsibility for following workplace procedures and safety requirements when planning and undertaking work</w:t>
                  </w:r>
                </w:p>
              </w:tc>
            </w:tr>
            <w:tr w:rsidR="005F4DBE" w:rsidRPr="00017E05" w14:paraId="704AB0B5" w14:textId="77777777" w:rsidTr="000441EB">
              <w:tc>
                <w:tcPr>
                  <w:tcW w:w="3573" w:type="dxa"/>
                  <w:shd w:val="clear" w:color="auto" w:fill="auto"/>
                </w:tcPr>
                <w:p w14:paraId="5571E1E1" w14:textId="50C67FCC" w:rsidR="005F4DBE" w:rsidRPr="00017E05" w:rsidRDefault="0089464E" w:rsidP="005F4DBE">
                  <w:pPr>
                    <w:spacing w:before="120" w:after="120"/>
                    <w:rPr>
                      <w:rFonts w:ascii="Arial" w:eastAsia="Arial" w:hAnsi="Arial" w:cs="Arial"/>
                      <w:sz w:val="22"/>
                      <w:szCs w:val="22"/>
                    </w:rPr>
                  </w:pPr>
                  <w:r w:rsidRPr="0089464E">
                    <w:rPr>
                      <w:rFonts w:ascii="Arial" w:eastAsia="Arial" w:hAnsi="Arial" w:cs="Arial"/>
                      <w:sz w:val="22"/>
                      <w:szCs w:val="22"/>
                    </w:rPr>
                    <w:t xml:space="preserve">Digital literacy </w:t>
                  </w:r>
                  <w:r w:rsidR="005F4DBE" w:rsidRPr="00017E05">
                    <w:rPr>
                      <w:rFonts w:ascii="Arial" w:eastAsia="Arial" w:hAnsi="Arial" w:cs="Arial"/>
                      <w:sz w:val="22"/>
                      <w:szCs w:val="22"/>
                    </w:rPr>
                    <w:t>skills to:</w:t>
                  </w:r>
                </w:p>
              </w:tc>
              <w:tc>
                <w:tcPr>
                  <w:tcW w:w="6628" w:type="dxa"/>
                </w:tcPr>
                <w:p w14:paraId="0CF363DC"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successfully navigate and operate complex digital software to create 2D drawings and manage files</w:t>
                  </w:r>
                </w:p>
              </w:tc>
            </w:tr>
          </w:tbl>
          <w:p w14:paraId="7C69FC06" w14:textId="3C4F86D2"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p>
        </w:tc>
      </w:tr>
      <w:tr w:rsidR="005F4DBE" w:rsidRPr="00017E05" w14:paraId="22796DD4" w14:textId="77777777" w:rsidTr="00790515">
        <w:tc>
          <w:tcPr>
            <w:tcW w:w="2836" w:type="dxa"/>
            <w:gridSpan w:val="3"/>
            <w:shd w:val="clear" w:color="auto" w:fill="auto"/>
          </w:tcPr>
          <w:p w14:paraId="6E86CE44" w14:textId="4A51BCBB" w:rsidR="005F4DBE" w:rsidRPr="00017E05" w:rsidRDefault="00790515"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lastRenderedPageBreak/>
              <w:t>Unit</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Mapping</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Information</w:t>
            </w:r>
          </w:p>
        </w:tc>
        <w:tc>
          <w:tcPr>
            <w:tcW w:w="7620" w:type="dxa"/>
            <w:gridSpan w:val="2"/>
            <w:shd w:val="clear" w:color="auto" w:fill="auto"/>
          </w:tcPr>
          <w:p w14:paraId="44A3E736" w14:textId="77777777" w:rsidR="005F4DBE" w:rsidRPr="00017E05" w:rsidRDefault="005F4DBE" w:rsidP="005F4DBE">
            <w:pPr>
              <w:pBdr>
                <w:top w:val="nil"/>
                <w:left w:val="nil"/>
                <w:bottom w:val="nil"/>
                <w:right w:val="nil"/>
                <w:between w:val="nil"/>
              </w:pBdr>
              <w:shd w:val="clear" w:color="auto" w:fill="FFFFFF"/>
              <w:ind w:left="284" w:hanging="284"/>
              <w:rPr>
                <w:rFonts w:ascii="Arial" w:eastAsia="Arial" w:hAnsi="Arial" w:cs="Arial"/>
                <w:color w:val="000000"/>
                <w:sz w:val="10"/>
                <w:szCs w:val="10"/>
              </w:rPr>
            </w:pPr>
          </w:p>
          <w:tbl>
            <w:tblPr>
              <w:tblW w:w="7364" w:type="dxa"/>
              <w:tblLayout w:type="fixed"/>
              <w:tblLook w:val="0400" w:firstRow="0" w:lastRow="0" w:firstColumn="0" w:lastColumn="0" w:noHBand="0" w:noVBand="1"/>
            </w:tblPr>
            <w:tblGrid>
              <w:gridCol w:w="2970"/>
              <w:gridCol w:w="2977"/>
              <w:gridCol w:w="1417"/>
            </w:tblGrid>
            <w:tr w:rsidR="005F4DBE" w:rsidRPr="00017E05" w14:paraId="46416D05" w14:textId="77777777" w:rsidTr="000441EB">
              <w:tc>
                <w:tcPr>
                  <w:tcW w:w="297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EE9DAA8"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4C764947"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Previous Version</w:t>
                  </w:r>
                </w:p>
              </w:tc>
              <w:tc>
                <w:tcPr>
                  <w:tcW w:w="141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70E6185C"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Comments</w:t>
                  </w:r>
                </w:p>
              </w:tc>
            </w:tr>
            <w:tr w:rsidR="005F4DBE" w:rsidRPr="00017E05" w14:paraId="3C2F27D9" w14:textId="77777777" w:rsidTr="000441EB">
              <w:tc>
                <w:tcPr>
                  <w:tcW w:w="297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7002C5C" w14:textId="739FE289" w:rsidR="005F4DBE" w:rsidRPr="00017E05" w:rsidRDefault="003536F5" w:rsidP="005F4DBE">
                  <w:pPr>
                    <w:pBdr>
                      <w:top w:val="nil"/>
                      <w:left w:val="nil"/>
                      <w:bottom w:val="nil"/>
                      <w:right w:val="nil"/>
                      <w:between w:val="nil"/>
                    </w:pBdr>
                    <w:spacing w:before="120" w:after="120"/>
                    <w:rPr>
                      <w:rFonts w:ascii="Arial" w:eastAsia="Arial" w:hAnsi="Arial" w:cs="Arial"/>
                      <w:sz w:val="22"/>
                      <w:szCs w:val="22"/>
                    </w:rPr>
                  </w:pPr>
                  <w:r w:rsidRPr="001B33D3">
                    <w:rPr>
                      <w:rFonts w:ascii="Arial" w:eastAsia="Arial" w:hAnsi="Arial" w:cs="Arial"/>
                      <w:sz w:val="22"/>
                      <w:szCs w:val="22"/>
                    </w:rPr>
                    <w:t>VU23427</w:t>
                  </w:r>
                  <w:r w:rsidR="005F4DBE" w:rsidRPr="00017E05">
                    <w:rPr>
                      <w:rFonts w:ascii="Arial" w:eastAsia="Arial" w:hAnsi="Arial" w:cs="Arial"/>
                      <w:sz w:val="22"/>
                      <w:szCs w:val="22"/>
                    </w:rPr>
                    <w:t xml:space="preserve"> Produce 2D product design drawings using software applications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CB2B391"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VU22260 Produce 2D product design drawings using software applications</w:t>
                  </w:r>
                </w:p>
              </w:tc>
              <w:tc>
                <w:tcPr>
                  <w:tcW w:w="141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2E9F9BF7"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b/>
                      <w:i/>
                      <w:sz w:val="22"/>
                      <w:szCs w:val="22"/>
                    </w:rPr>
                    <w:t xml:space="preserve"> Equivalent</w:t>
                  </w:r>
                </w:p>
              </w:tc>
            </w:tr>
          </w:tbl>
          <w:p w14:paraId="781896DB" w14:textId="77777777" w:rsidR="005F4DBE" w:rsidRPr="00017E05" w:rsidRDefault="005F4DBE" w:rsidP="005F4DBE">
            <w:pPr>
              <w:pBdr>
                <w:top w:val="nil"/>
                <w:left w:val="nil"/>
                <w:bottom w:val="nil"/>
                <w:right w:val="nil"/>
                <w:between w:val="nil"/>
              </w:pBdr>
              <w:shd w:val="clear" w:color="auto" w:fill="FFFFFF"/>
              <w:ind w:left="284" w:hanging="284"/>
              <w:rPr>
                <w:rFonts w:ascii="Arial" w:eastAsia="Arial" w:hAnsi="Arial" w:cs="Arial"/>
                <w:color w:val="000000"/>
                <w:sz w:val="4"/>
                <w:szCs w:val="4"/>
              </w:rPr>
            </w:pPr>
          </w:p>
          <w:p w14:paraId="62604665" w14:textId="77777777" w:rsidR="005F4DBE" w:rsidRPr="00017E05" w:rsidRDefault="005F4DBE" w:rsidP="005F4DBE">
            <w:pPr>
              <w:pBdr>
                <w:top w:val="nil"/>
                <w:left w:val="nil"/>
                <w:bottom w:val="nil"/>
                <w:right w:val="nil"/>
                <w:between w:val="nil"/>
              </w:pBdr>
              <w:rPr>
                <w:rFonts w:ascii="Arial" w:eastAsia="Arial" w:hAnsi="Arial" w:cs="Arial"/>
                <w:color w:val="000000"/>
                <w:sz w:val="10"/>
                <w:szCs w:val="10"/>
              </w:rPr>
            </w:pPr>
          </w:p>
        </w:tc>
      </w:tr>
    </w:tbl>
    <w:p w14:paraId="27772F64" w14:textId="428A946E" w:rsidR="000441EB" w:rsidRDefault="000441EB" w:rsidP="000441EB">
      <w:pPr>
        <w:spacing w:after="160"/>
        <w:rPr>
          <w:rFonts w:ascii="Arial" w:eastAsia="Arial" w:hAnsi="Arial" w:cs="Arial"/>
          <w:b/>
          <w:color w:val="44546A"/>
          <w:sz w:val="32"/>
          <w:szCs w:val="32"/>
        </w:rPr>
      </w:pPr>
      <w:r>
        <w:rPr>
          <w:rFonts w:ascii="Arial" w:eastAsia="Arial" w:hAnsi="Arial" w:cs="Arial"/>
          <w:b/>
          <w:color w:val="44546A"/>
          <w:sz w:val="32"/>
          <w:szCs w:val="32"/>
        </w:rPr>
        <w:br w:type="page"/>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8258"/>
      </w:tblGrid>
      <w:tr w:rsidR="00790515" w:rsidRPr="00017E05" w14:paraId="2ACABAFB" w14:textId="77777777" w:rsidTr="00790515">
        <w:tc>
          <w:tcPr>
            <w:tcW w:w="10343" w:type="dxa"/>
            <w:gridSpan w:val="2"/>
            <w:shd w:val="clear" w:color="auto" w:fill="103D64" w:themeFill="text2"/>
          </w:tcPr>
          <w:p w14:paraId="458F700F" w14:textId="4F89ED22" w:rsidR="00790515" w:rsidRPr="00790515" w:rsidRDefault="00790515" w:rsidP="00D81983">
            <w:pPr>
              <w:spacing w:before="120" w:after="120"/>
              <w:rPr>
                <w:rFonts w:ascii="Arial" w:eastAsia="Arial" w:hAnsi="Arial" w:cs="Arial"/>
                <w:b/>
                <w:sz w:val="22"/>
                <w:szCs w:val="22"/>
              </w:rPr>
            </w:pPr>
            <w:r w:rsidRPr="00790515">
              <w:rPr>
                <w:rFonts w:ascii="Arial" w:eastAsia="Arial" w:hAnsi="Arial" w:cs="Arial"/>
                <w:b/>
                <w:sz w:val="22"/>
                <w:szCs w:val="22"/>
              </w:rPr>
              <w:lastRenderedPageBreak/>
              <w:t>Assessment Requirements</w:t>
            </w:r>
          </w:p>
        </w:tc>
      </w:tr>
      <w:tr w:rsidR="000441EB" w:rsidRPr="00017E05" w14:paraId="18779B2E" w14:textId="77777777" w:rsidTr="00D81983">
        <w:tc>
          <w:tcPr>
            <w:tcW w:w="2085" w:type="dxa"/>
            <w:shd w:val="clear" w:color="auto" w:fill="auto"/>
          </w:tcPr>
          <w:p w14:paraId="5402F4CB" w14:textId="004C7D23"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Title</w:t>
            </w:r>
          </w:p>
        </w:tc>
        <w:tc>
          <w:tcPr>
            <w:tcW w:w="8258" w:type="dxa"/>
            <w:shd w:val="clear" w:color="auto" w:fill="auto"/>
          </w:tcPr>
          <w:p w14:paraId="1075F653" w14:textId="5D82652B" w:rsidR="000441EB" w:rsidRPr="00017E05" w:rsidRDefault="000441EB" w:rsidP="00D81983">
            <w:pPr>
              <w:spacing w:before="120" w:after="120"/>
              <w:rPr>
                <w:rFonts w:ascii="Arial" w:eastAsia="Arial" w:hAnsi="Arial" w:cs="Arial"/>
                <w:sz w:val="22"/>
                <w:szCs w:val="22"/>
              </w:rPr>
            </w:pPr>
            <w:r w:rsidRPr="00017E05">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VU23427</w:t>
            </w:r>
            <w:r w:rsidRPr="00017E05">
              <w:rPr>
                <w:rFonts w:ascii="Arial" w:eastAsia="Arial" w:hAnsi="Arial" w:cs="Arial"/>
                <w:b/>
                <w:i/>
                <w:sz w:val="22"/>
                <w:szCs w:val="22"/>
              </w:rPr>
              <w:t xml:space="preserve"> Produce 2D product design drawings using software applications</w:t>
            </w:r>
          </w:p>
        </w:tc>
      </w:tr>
      <w:tr w:rsidR="000441EB" w:rsidRPr="00017E05" w14:paraId="1A56B70E" w14:textId="77777777" w:rsidTr="00D81983">
        <w:tc>
          <w:tcPr>
            <w:tcW w:w="2085" w:type="dxa"/>
            <w:shd w:val="clear" w:color="auto" w:fill="auto"/>
          </w:tcPr>
          <w:p w14:paraId="3F89030F" w14:textId="10D3CFE0"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Performance Evidence</w:t>
            </w:r>
          </w:p>
        </w:tc>
        <w:tc>
          <w:tcPr>
            <w:tcW w:w="8258" w:type="dxa"/>
            <w:shd w:val="clear" w:color="auto" w:fill="auto"/>
          </w:tcPr>
          <w:p w14:paraId="06473E01"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3415D552" w14:textId="2D98CA4D" w:rsidR="00EF7007" w:rsidRPr="00EF7007" w:rsidRDefault="00EF7007"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Pr>
                <w:rFonts w:ascii="Arial" w:eastAsia="Arial" w:hAnsi="Arial" w:cs="Arial"/>
                <w:color w:val="000000"/>
                <w:sz w:val="22"/>
                <w:szCs w:val="22"/>
              </w:rPr>
              <w:t>P</w:t>
            </w:r>
            <w:r w:rsidR="000441EB" w:rsidRPr="00017E05">
              <w:rPr>
                <w:rFonts w:ascii="Arial" w:eastAsia="Arial" w:hAnsi="Arial" w:cs="Arial"/>
                <w:color w:val="000000"/>
                <w:sz w:val="22"/>
                <w:szCs w:val="22"/>
              </w:rPr>
              <w:t xml:space="preserve">roduce and edit at least four (4) 2D technical drawing packs that meet job requirements and adhere to Australian Standards and drawing protocols. </w:t>
            </w:r>
          </w:p>
          <w:p w14:paraId="762260E3" w14:textId="58A7AFF3" w:rsidR="000441EB" w:rsidRPr="00017E05" w:rsidRDefault="00EF7007" w:rsidP="00EF7007">
            <w:pPr>
              <w:pBdr>
                <w:top w:val="nil"/>
                <w:left w:val="nil"/>
                <w:bottom w:val="nil"/>
                <w:right w:val="nil"/>
                <w:between w:val="nil"/>
              </w:pBdr>
              <w:spacing w:before="120" w:after="120"/>
              <w:ind w:left="720"/>
              <w:rPr>
                <w:rFonts w:ascii="Arial" w:hAnsi="Arial" w:cs="Arial"/>
                <w:color w:val="000000"/>
                <w:sz w:val="22"/>
                <w:szCs w:val="22"/>
              </w:rPr>
            </w:pPr>
            <w:r>
              <w:rPr>
                <w:rFonts w:ascii="Arial" w:eastAsia="Arial" w:hAnsi="Arial" w:cs="Arial"/>
                <w:color w:val="000000"/>
                <w:sz w:val="22"/>
                <w:szCs w:val="22"/>
              </w:rPr>
              <w:t xml:space="preserve">Each technical drawing </w:t>
            </w:r>
            <w:r w:rsidR="000441EB" w:rsidRPr="00017E05">
              <w:rPr>
                <w:rFonts w:ascii="Arial" w:eastAsia="Arial" w:hAnsi="Arial" w:cs="Arial"/>
                <w:color w:val="000000"/>
                <w:sz w:val="22"/>
                <w:szCs w:val="22"/>
              </w:rPr>
              <w:t>pack must include</w:t>
            </w:r>
            <w:r>
              <w:rPr>
                <w:rFonts w:ascii="Arial" w:eastAsia="Arial" w:hAnsi="Arial" w:cs="Arial"/>
                <w:color w:val="000000"/>
                <w:sz w:val="22"/>
                <w:szCs w:val="22"/>
              </w:rPr>
              <w:t xml:space="preserve"> all of the following</w:t>
            </w:r>
            <w:r w:rsidR="000441EB" w:rsidRPr="00017E05">
              <w:rPr>
                <w:rFonts w:ascii="Arial" w:eastAsia="Arial" w:hAnsi="Arial" w:cs="Arial"/>
                <w:color w:val="000000"/>
                <w:sz w:val="22"/>
                <w:szCs w:val="22"/>
              </w:rPr>
              <w:t>:</w:t>
            </w:r>
          </w:p>
          <w:p w14:paraId="1FEBCAF8"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assembly/subassembly view</w:t>
            </w:r>
          </w:p>
          <w:p w14:paraId="33D65227"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exploded view</w:t>
            </w:r>
          </w:p>
          <w:p w14:paraId="401A75A3"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parts view </w:t>
            </w:r>
          </w:p>
          <w:p w14:paraId="521FD564"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isometric projection</w:t>
            </w:r>
          </w:p>
          <w:p w14:paraId="2A4A3BBD"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orthographic projection </w:t>
            </w:r>
          </w:p>
          <w:p w14:paraId="7CE29667" w14:textId="1D379AB5" w:rsidR="000441EB" w:rsidRPr="00017E05" w:rsidRDefault="00EF7007" w:rsidP="00156739">
            <w:pPr>
              <w:numPr>
                <w:ilvl w:val="0"/>
                <w:numId w:val="19"/>
              </w:numPr>
              <w:pBdr>
                <w:top w:val="nil"/>
                <w:left w:val="nil"/>
                <w:bottom w:val="nil"/>
                <w:right w:val="nil"/>
                <w:between w:val="nil"/>
              </w:pBdr>
              <w:spacing w:before="120" w:after="120"/>
              <w:rPr>
                <w:rFonts w:ascii="Arial" w:hAnsi="Arial" w:cs="Arial"/>
              </w:rPr>
            </w:pPr>
            <w:r>
              <w:rPr>
                <w:rFonts w:ascii="Arial" w:eastAsia="Arial" w:hAnsi="Arial" w:cs="Arial"/>
                <w:color w:val="000000"/>
                <w:sz w:val="22"/>
                <w:szCs w:val="22"/>
              </w:rPr>
              <w:t>P</w:t>
            </w:r>
            <w:r w:rsidR="000441EB" w:rsidRPr="00017E05">
              <w:rPr>
                <w:rFonts w:ascii="Arial" w:eastAsia="Arial" w:hAnsi="Arial" w:cs="Arial"/>
                <w:color w:val="000000"/>
                <w:sz w:val="22"/>
                <w:szCs w:val="22"/>
              </w:rPr>
              <w:t xml:space="preserve">roduce and edit at least one (1) product visualisation drawing. </w:t>
            </w:r>
          </w:p>
          <w:p w14:paraId="6A5A03F5" w14:textId="1439E5D7" w:rsidR="000441EB" w:rsidRPr="000441EB" w:rsidRDefault="000441EB" w:rsidP="000441EB">
            <w:pPr>
              <w:pBdr>
                <w:top w:val="nil"/>
                <w:left w:val="nil"/>
                <w:bottom w:val="nil"/>
                <w:right w:val="nil"/>
                <w:between w:val="nil"/>
              </w:pBdr>
              <w:spacing w:before="120" w:after="120"/>
              <w:rPr>
                <w:rFonts w:ascii="Arial" w:eastAsia="Arial" w:hAnsi="Arial" w:cs="Arial"/>
                <w:color w:val="000000"/>
                <w:sz w:val="22"/>
                <w:szCs w:val="22"/>
              </w:rPr>
            </w:pPr>
            <w:bookmarkStart w:id="125" w:name="_Hlk124422308"/>
            <w:r w:rsidRPr="00017E05">
              <w:rPr>
                <w:rFonts w:ascii="Arial" w:eastAsia="Arial" w:hAnsi="Arial" w:cs="Arial"/>
                <w:color w:val="000000"/>
                <w:sz w:val="22"/>
                <w:szCs w:val="22"/>
              </w:rPr>
              <w:t xml:space="preserve">In the course of </w:t>
            </w:r>
            <w:r>
              <w:rPr>
                <w:rFonts w:ascii="Arial" w:eastAsia="Arial" w:hAnsi="Arial" w:cs="Arial"/>
                <w:color w:val="000000"/>
                <w:sz w:val="22"/>
                <w:szCs w:val="22"/>
              </w:rPr>
              <w:t>producing the drawings</w:t>
            </w:r>
            <w:r w:rsidRPr="00017E05">
              <w:rPr>
                <w:rFonts w:ascii="Arial" w:eastAsia="Arial" w:hAnsi="Arial" w:cs="Arial"/>
                <w:color w:val="000000"/>
                <w:sz w:val="22"/>
                <w:szCs w:val="22"/>
              </w:rPr>
              <w:t xml:space="preserve">, the candidate must </w:t>
            </w:r>
            <w:r>
              <w:rPr>
                <w:rFonts w:ascii="Arial" w:eastAsia="Arial" w:hAnsi="Arial" w:cs="Arial"/>
                <w:color w:val="000000"/>
                <w:sz w:val="22"/>
                <w:szCs w:val="22"/>
              </w:rPr>
              <w:t xml:space="preserve">use </w:t>
            </w:r>
            <w:r w:rsidRPr="00017E05">
              <w:rPr>
                <w:rFonts w:ascii="Arial" w:eastAsia="Arial" w:hAnsi="Arial" w:cs="Arial"/>
                <w:color w:val="000000"/>
                <w:sz w:val="22"/>
                <w:szCs w:val="22"/>
              </w:rPr>
              <w:t>software applications</w:t>
            </w:r>
            <w:r>
              <w:rPr>
                <w:rFonts w:ascii="Arial" w:eastAsia="Arial" w:hAnsi="Arial" w:cs="Arial"/>
                <w:color w:val="000000"/>
                <w:sz w:val="22"/>
                <w:szCs w:val="22"/>
              </w:rPr>
              <w:t xml:space="preserve"> appropriate to a product design workplace.</w:t>
            </w:r>
            <w:bookmarkEnd w:id="125"/>
          </w:p>
        </w:tc>
      </w:tr>
      <w:tr w:rsidR="000441EB" w:rsidRPr="00017E05" w14:paraId="0F5C8956" w14:textId="77777777" w:rsidTr="00D81983">
        <w:tc>
          <w:tcPr>
            <w:tcW w:w="2085" w:type="dxa"/>
            <w:shd w:val="clear" w:color="auto" w:fill="auto"/>
          </w:tcPr>
          <w:p w14:paraId="0BB960E4" w14:textId="5EA529D8"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Knowledge Evidence</w:t>
            </w:r>
          </w:p>
        </w:tc>
        <w:tc>
          <w:tcPr>
            <w:tcW w:w="8258" w:type="dxa"/>
            <w:shd w:val="clear" w:color="auto" w:fill="auto"/>
          </w:tcPr>
          <w:p w14:paraId="61C6C545"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218ADBFC" w14:textId="052D015C" w:rsidR="000441EB" w:rsidRPr="006F1CDA" w:rsidRDefault="00EF7007" w:rsidP="006F1CDA">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017E05">
              <w:rPr>
                <w:rFonts w:ascii="Arial" w:eastAsia="Arial" w:hAnsi="Arial" w:cs="Arial"/>
                <w:color w:val="000000"/>
                <w:sz w:val="22"/>
                <w:szCs w:val="22"/>
              </w:rPr>
              <w:t>Types and uses of drawings commonly required for product design, including the relationship between the views contained in drawings</w:t>
            </w:r>
          </w:p>
          <w:p w14:paraId="672605F2" w14:textId="6CD2EC82" w:rsidR="000441EB" w:rsidRPr="006F1CDA" w:rsidRDefault="00EF7007" w:rsidP="006F1CDA">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017E05">
              <w:rPr>
                <w:rFonts w:ascii="Arial" w:eastAsia="Arial" w:hAnsi="Arial" w:cs="Arial"/>
                <w:color w:val="000000"/>
                <w:sz w:val="22"/>
                <w:szCs w:val="22"/>
              </w:rPr>
              <w:t>Fun</w:t>
            </w:r>
            <w:r w:rsidR="000441EB" w:rsidRPr="00017E05">
              <w:rPr>
                <w:rFonts w:ascii="Arial" w:eastAsia="Arial" w:hAnsi="Arial" w:cs="Arial"/>
                <w:color w:val="000000"/>
                <w:sz w:val="22"/>
                <w:szCs w:val="22"/>
              </w:rPr>
              <w:t>ctions and operation of software applications used for product design</w:t>
            </w:r>
          </w:p>
          <w:p w14:paraId="38BF05FB" w14:textId="01D31906" w:rsidR="000441EB" w:rsidRPr="00017E05" w:rsidRDefault="00EF7007" w:rsidP="006F1CDA">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Protocols </w:t>
            </w:r>
            <w:r w:rsidR="000441EB" w:rsidRPr="00017E05">
              <w:rPr>
                <w:rFonts w:ascii="Arial" w:eastAsia="Arial" w:hAnsi="Arial" w:cs="Arial"/>
                <w:color w:val="000000"/>
                <w:sz w:val="22"/>
                <w:szCs w:val="22"/>
              </w:rPr>
              <w:t>applicable to the production of 2D product design drawings, including:</w:t>
            </w:r>
          </w:p>
          <w:p w14:paraId="13554BB2"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dimensions</w:t>
            </w:r>
          </w:p>
          <w:p w14:paraId="4A45B984"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hierarchy</w:t>
            </w:r>
          </w:p>
          <w:p w14:paraId="6FEACC3A"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numbering</w:t>
            </w:r>
          </w:p>
          <w:p w14:paraId="1DA9ADA8"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6F1CDA">
              <w:rPr>
                <w:rFonts w:ascii="Arial" w:eastAsia="Arial" w:hAnsi="Arial" w:cs="Arial"/>
                <w:color w:val="000000"/>
                <w:sz w:val="22"/>
                <w:szCs w:val="22"/>
              </w:rPr>
              <w:t>bill of materials (BOM); parts list</w:t>
            </w:r>
          </w:p>
          <w:p w14:paraId="1177BEC1"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scale</w:t>
            </w:r>
          </w:p>
          <w:p w14:paraId="39DDB8D9"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standard units of measurement</w:t>
            </w:r>
          </w:p>
          <w:p w14:paraId="0A09224B"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Pr>
                <w:rFonts w:ascii="Arial" w:eastAsia="Arial" w:hAnsi="Arial" w:cs="Arial"/>
                <w:color w:val="000000"/>
                <w:sz w:val="22"/>
                <w:szCs w:val="22"/>
              </w:rPr>
              <w:t>a</w:t>
            </w:r>
            <w:r w:rsidRPr="00017E05">
              <w:rPr>
                <w:rFonts w:ascii="Arial" w:eastAsia="Arial" w:hAnsi="Arial" w:cs="Arial"/>
                <w:color w:val="000000"/>
                <w:sz w:val="22"/>
                <w:szCs w:val="22"/>
              </w:rPr>
              <w:t>ppropriate line weights/thicknesses</w:t>
            </w:r>
          </w:p>
          <w:p w14:paraId="1B755956" w14:textId="77777777" w:rsidR="000441EB" w:rsidRPr="00017E05" w:rsidRDefault="000441EB" w:rsidP="006F1CDA">
            <w:pPr>
              <w:numPr>
                <w:ilvl w:val="0"/>
                <w:numId w:val="30"/>
              </w:numPr>
              <w:pBdr>
                <w:top w:val="nil"/>
                <w:left w:val="nil"/>
                <w:bottom w:val="nil"/>
                <w:right w:val="nil"/>
                <w:between w:val="nil"/>
              </w:pBdr>
              <w:spacing w:before="60" w:after="60"/>
              <w:ind w:left="1071" w:hanging="357"/>
              <w:rPr>
                <w:rFonts w:ascii="Arial" w:hAnsi="Arial" w:cs="Arial"/>
              </w:rPr>
            </w:pPr>
            <w:r w:rsidRPr="00017E05">
              <w:rPr>
                <w:rFonts w:ascii="Arial" w:eastAsia="Arial" w:hAnsi="Arial" w:cs="Arial"/>
                <w:color w:val="000000"/>
                <w:sz w:val="22"/>
                <w:szCs w:val="22"/>
              </w:rPr>
              <w:t>Correct dimensioning to datums</w:t>
            </w:r>
          </w:p>
          <w:p w14:paraId="7FF0F3A8" w14:textId="617B1C66"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Key </w:t>
            </w:r>
            <w:r w:rsidR="000441EB" w:rsidRPr="00017E05">
              <w:rPr>
                <w:rFonts w:ascii="Arial" w:eastAsia="Arial" w:hAnsi="Arial" w:cs="Arial"/>
                <w:color w:val="000000"/>
                <w:sz w:val="22"/>
                <w:szCs w:val="22"/>
              </w:rPr>
              <w:t>components of a drawing management strategy, including:</w:t>
            </w:r>
          </w:p>
          <w:p w14:paraId="59C075CE"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autostyles</w:t>
            </w:r>
          </w:p>
          <w:p w14:paraId="477450C1"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conventions</w:t>
            </w:r>
          </w:p>
          <w:p w14:paraId="544ACBB0"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imported files</w:t>
            </w:r>
          </w:p>
          <w:p w14:paraId="5474F507"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layers</w:t>
            </w:r>
          </w:p>
          <w:p w14:paraId="25E9026F"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linked files</w:t>
            </w:r>
          </w:p>
          <w:p w14:paraId="770F1D95"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presets</w:t>
            </w:r>
          </w:p>
          <w:p w14:paraId="19EEE55A"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lastRenderedPageBreak/>
              <w:t>version control</w:t>
            </w:r>
          </w:p>
          <w:p w14:paraId="7CE169DC"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dimension rationalisation</w:t>
            </w:r>
          </w:p>
          <w:p w14:paraId="6EA717A7" w14:textId="77777777" w:rsidR="000441EB" w:rsidRPr="00017E05" w:rsidRDefault="000441EB" w:rsidP="006F1CDA">
            <w:pPr>
              <w:numPr>
                <w:ilvl w:val="0"/>
                <w:numId w:val="30"/>
              </w:numPr>
              <w:pBdr>
                <w:top w:val="nil"/>
                <w:left w:val="nil"/>
                <w:bottom w:val="nil"/>
                <w:right w:val="nil"/>
                <w:between w:val="nil"/>
              </w:pBdr>
              <w:spacing w:before="60" w:after="60"/>
              <w:ind w:left="1071" w:hanging="357"/>
              <w:rPr>
                <w:rFonts w:ascii="Arial" w:hAnsi="Arial" w:cs="Arial"/>
              </w:rPr>
            </w:pPr>
            <w:r>
              <w:rPr>
                <w:rFonts w:ascii="Arial" w:eastAsia="Arial" w:hAnsi="Arial" w:cs="Arial"/>
                <w:color w:val="000000"/>
                <w:sz w:val="22"/>
                <w:szCs w:val="22"/>
              </w:rPr>
              <w:t>a</w:t>
            </w:r>
            <w:r w:rsidRPr="00017E05">
              <w:rPr>
                <w:rFonts w:ascii="Arial" w:eastAsia="Arial" w:hAnsi="Arial" w:cs="Arial"/>
                <w:color w:val="000000"/>
                <w:sz w:val="22"/>
                <w:szCs w:val="22"/>
              </w:rPr>
              <w:t>ppropriate publishing format for document sharing</w:t>
            </w:r>
          </w:p>
          <w:p w14:paraId="1B434FE4" w14:textId="45233205"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Drawing commands and their application</w:t>
            </w:r>
          </w:p>
          <w:p w14:paraId="005C98CD" w14:textId="0570002F"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Technical vocabulary relating to technical product drawings and documentation</w:t>
            </w:r>
          </w:p>
          <w:p w14:paraId="7B5EA212" w14:textId="52ABCD54"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Product features used in product design, and their representation in drawings</w:t>
            </w:r>
          </w:p>
          <w:p w14:paraId="787C962E" w14:textId="6BFB9C51"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Work health and safety</w:t>
            </w:r>
            <w:r w:rsidR="000441EB" w:rsidRPr="00017E05">
              <w:rPr>
                <w:rFonts w:ascii="Arial" w:eastAsia="Arial" w:hAnsi="Arial" w:cs="Arial"/>
                <w:color w:val="000000"/>
                <w:sz w:val="22"/>
                <w:szCs w:val="22"/>
              </w:rPr>
              <w:t xml:space="preserve"> requirements as they relate to working for periods of time on screen and computers</w:t>
            </w:r>
          </w:p>
          <w:p w14:paraId="5E9A64DC" w14:textId="1DF85B1B"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Australian drawing standards and other </w:t>
            </w:r>
            <w:r w:rsidR="00D65FE6">
              <w:rPr>
                <w:rFonts w:ascii="Arial" w:eastAsia="Arial" w:hAnsi="Arial" w:cs="Arial"/>
                <w:color w:val="000000"/>
                <w:sz w:val="22"/>
                <w:szCs w:val="22"/>
              </w:rPr>
              <w:t xml:space="preserve">relevant </w:t>
            </w:r>
            <w:r w:rsidRPr="00017E05">
              <w:rPr>
                <w:rFonts w:ascii="Arial" w:eastAsia="Arial" w:hAnsi="Arial" w:cs="Arial"/>
                <w:color w:val="000000"/>
                <w:sz w:val="22"/>
                <w:szCs w:val="22"/>
              </w:rPr>
              <w:t>industry standards, codes of practice and legislation relating to the production of 2</w:t>
            </w:r>
            <w:r w:rsidR="005B1CC3">
              <w:rPr>
                <w:rFonts w:ascii="Arial" w:eastAsia="Arial" w:hAnsi="Arial" w:cs="Arial"/>
                <w:color w:val="000000"/>
                <w:sz w:val="22"/>
                <w:szCs w:val="22"/>
              </w:rPr>
              <w:t>D</w:t>
            </w:r>
            <w:r w:rsidRPr="00017E05">
              <w:rPr>
                <w:rFonts w:ascii="Arial" w:eastAsia="Arial" w:hAnsi="Arial" w:cs="Arial"/>
                <w:color w:val="000000"/>
                <w:sz w:val="22"/>
                <w:szCs w:val="22"/>
              </w:rPr>
              <w:t xml:space="preserve"> drawings using software applications</w:t>
            </w:r>
          </w:p>
          <w:p w14:paraId="641C3964" w14:textId="0BE60204"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Checking</w:t>
            </w:r>
            <w:r w:rsidR="000441EB" w:rsidRPr="00017E05">
              <w:rPr>
                <w:rFonts w:ascii="Arial" w:eastAsia="Arial" w:hAnsi="Arial" w:cs="Arial"/>
                <w:color w:val="000000"/>
                <w:sz w:val="22"/>
                <w:szCs w:val="22"/>
              </w:rPr>
              <w:t xml:space="preserve"> and validating processes used for drawings</w:t>
            </w:r>
          </w:p>
          <w:p w14:paraId="29D299A1" w14:textId="0E9DBBC8"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Hard </w:t>
            </w:r>
            <w:r w:rsidR="000441EB" w:rsidRPr="00017E05">
              <w:rPr>
                <w:rFonts w:ascii="Arial" w:eastAsia="Arial" w:hAnsi="Arial" w:cs="Arial"/>
                <w:color w:val="000000"/>
                <w:sz w:val="22"/>
                <w:szCs w:val="22"/>
              </w:rPr>
              <w:t>copy and digital file management procedures.</w:t>
            </w:r>
          </w:p>
        </w:tc>
      </w:tr>
      <w:tr w:rsidR="000441EB" w:rsidRPr="00017E05" w14:paraId="368AACB9" w14:textId="77777777" w:rsidTr="00D81983">
        <w:tc>
          <w:tcPr>
            <w:tcW w:w="2085" w:type="dxa"/>
            <w:shd w:val="clear" w:color="auto" w:fill="auto"/>
          </w:tcPr>
          <w:p w14:paraId="6C0D6588" w14:textId="065256AD"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lastRenderedPageBreak/>
              <w:t>Assessment Conditions</w:t>
            </w:r>
          </w:p>
        </w:tc>
        <w:tc>
          <w:tcPr>
            <w:tcW w:w="8258" w:type="dxa"/>
            <w:shd w:val="clear" w:color="auto" w:fill="auto"/>
          </w:tcPr>
          <w:p w14:paraId="58FD0293"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7D589817"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assessment environment must include access to:</w:t>
            </w:r>
          </w:p>
          <w:p w14:paraId="4ACFB0A0"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a suitable workspace</w:t>
            </w:r>
          </w:p>
          <w:p w14:paraId="1CB7D726"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a computer </w:t>
            </w:r>
          </w:p>
          <w:p w14:paraId="53C58B4B"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rPr>
            </w:pPr>
            <w:r w:rsidRPr="00017E05">
              <w:rPr>
                <w:rFonts w:ascii="Arial" w:eastAsia="Arial" w:hAnsi="Arial" w:cs="Arial"/>
                <w:color w:val="000000"/>
                <w:sz w:val="22"/>
                <w:szCs w:val="22"/>
              </w:rPr>
              <w:t>software applications for producing 2D drawings.</w:t>
            </w:r>
          </w:p>
          <w:p w14:paraId="5C7DA8D1" w14:textId="77777777" w:rsidR="000441EB" w:rsidRPr="00017E05" w:rsidRDefault="000441EB" w:rsidP="00D81983">
            <w:pPr>
              <w:pBdr>
                <w:top w:val="nil"/>
                <w:left w:val="nil"/>
                <w:bottom w:val="nil"/>
                <w:right w:val="nil"/>
                <w:between w:val="nil"/>
              </w:pBdr>
              <w:spacing w:before="120" w:after="120"/>
              <w:rPr>
                <w:rFonts w:ascii="Arial" w:eastAsia="Arial" w:hAnsi="Arial" w:cs="Arial"/>
                <w:b/>
                <w:color w:val="000000"/>
                <w:sz w:val="22"/>
                <w:szCs w:val="22"/>
              </w:rPr>
            </w:pPr>
            <w:r w:rsidRPr="00017E05">
              <w:rPr>
                <w:rFonts w:ascii="Arial" w:eastAsia="Arial" w:hAnsi="Arial" w:cs="Arial"/>
                <w:b/>
                <w:color w:val="000000"/>
                <w:sz w:val="22"/>
                <w:szCs w:val="22"/>
              </w:rPr>
              <w:t>Assessor requirements</w:t>
            </w:r>
          </w:p>
          <w:p w14:paraId="5BC23B55"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456B0AD0"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No specialist vocational competency requirements for assessors apply to this unit.</w:t>
            </w:r>
          </w:p>
        </w:tc>
      </w:tr>
      <w:bookmarkEnd w:id="123"/>
    </w:tbl>
    <w:p w14:paraId="011102E9" w14:textId="77777777" w:rsidR="000441EB" w:rsidRPr="00017E05" w:rsidRDefault="000441EB" w:rsidP="000441EB">
      <w:pPr>
        <w:rPr>
          <w:rFonts w:ascii="Arial" w:hAnsi="Arial" w:cs="Arial"/>
          <w:sz w:val="22"/>
          <w:szCs w:val="22"/>
        </w:rPr>
      </w:pPr>
    </w:p>
    <w:p w14:paraId="7AD21797" w14:textId="77777777" w:rsidR="000441EB" w:rsidRDefault="000441EB" w:rsidP="000441EB">
      <w:pPr>
        <w:pStyle w:val="CMMListBulletB"/>
        <w:numPr>
          <w:ilvl w:val="0"/>
          <w:numId w:val="0"/>
        </w:numPr>
        <w:ind w:left="360" w:hanging="360"/>
        <w:rPr>
          <w:szCs w:val="22"/>
          <w:bdr w:val="none" w:sz="0" w:space="0" w:color="auto" w:frame="1"/>
        </w:rPr>
        <w:sectPr w:rsidR="000441EB" w:rsidSect="002C764E">
          <w:headerReference w:type="even" r:id="rId48"/>
          <w:headerReference w:type="default" r:id="rId49"/>
          <w:footerReference w:type="even" r:id="rId50"/>
          <w:headerReference w:type="first" r:id="rId51"/>
          <w:footerReference w:type="first" r:id="rId52"/>
          <w:pgSz w:w="11906" w:h="16838"/>
          <w:pgMar w:top="1440" w:right="707" w:bottom="1440" w:left="851" w:header="993" w:footer="686" w:gutter="0"/>
          <w:cols w:space="720"/>
          <w:docGrid w:linePitch="326"/>
        </w:sectPr>
      </w:pPr>
    </w:p>
    <w:tbl>
      <w:tblPr>
        <w:tblW w:w="10490" w:type="dxa"/>
        <w:tblInd w:w="-147"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562"/>
        <w:gridCol w:w="2132"/>
        <w:gridCol w:w="567"/>
        <w:gridCol w:w="7229"/>
      </w:tblGrid>
      <w:tr w:rsidR="00D81983" w:rsidRPr="00663346" w14:paraId="0EAEFBC2" w14:textId="77777777" w:rsidTr="00790515">
        <w:trPr>
          <w:trHeight w:val="416"/>
        </w:trPr>
        <w:tc>
          <w:tcPr>
            <w:tcW w:w="2694" w:type="dxa"/>
            <w:gridSpan w:val="2"/>
          </w:tcPr>
          <w:p w14:paraId="6196CD0D" w14:textId="2F6B0990" w:rsidR="00D81983" w:rsidRPr="00663346" w:rsidRDefault="00E258AE"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lastRenderedPageBreak/>
              <w:t>Unit Code</w:t>
            </w:r>
          </w:p>
        </w:tc>
        <w:tc>
          <w:tcPr>
            <w:tcW w:w="7796" w:type="dxa"/>
            <w:gridSpan w:val="2"/>
          </w:tcPr>
          <w:p w14:paraId="714567E0" w14:textId="2518D07E" w:rsidR="00D81983" w:rsidRPr="00D81983" w:rsidRDefault="003536F5" w:rsidP="00D81983">
            <w:pPr>
              <w:pBdr>
                <w:top w:val="nil"/>
                <w:left w:val="nil"/>
                <w:bottom w:val="nil"/>
                <w:right w:val="nil"/>
                <w:between w:val="nil"/>
              </w:pBdr>
              <w:spacing w:before="120" w:after="120"/>
              <w:rPr>
                <w:rFonts w:ascii="Arial" w:eastAsia="Arial" w:hAnsi="Arial" w:cs="Arial"/>
                <w:b/>
                <w:color w:val="000000"/>
                <w:sz w:val="22"/>
                <w:szCs w:val="22"/>
                <w:highlight w:val="yellow"/>
              </w:rPr>
            </w:pPr>
            <w:r w:rsidRPr="001B33D3">
              <w:rPr>
                <w:rFonts w:ascii="Arial" w:eastAsia="Arial" w:hAnsi="Arial" w:cs="Arial"/>
                <w:b/>
                <w:color w:val="000000"/>
                <w:sz w:val="22"/>
                <w:szCs w:val="22"/>
              </w:rPr>
              <w:t>VU23428</w:t>
            </w:r>
          </w:p>
        </w:tc>
      </w:tr>
      <w:tr w:rsidR="00D81983" w:rsidRPr="00663346" w14:paraId="4EA05842" w14:textId="77777777" w:rsidTr="00790515">
        <w:trPr>
          <w:trHeight w:val="480"/>
        </w:trPr>
        <w:tc>
          <w:tcPr>
            <w:tcW w:w="2694" w:type="dxa"/>
            <w:gridSpan w:val="2"/>
          </w:tcPr>
          <w:p w14:paraId="69FCECDC" w14:textId="0B35C9BB" w:rsidR="00D81983" w:rsidRPr="00663346" w:rsidRDefault="00E258AE"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Unit Title</w:t>
            </w:r>
          </w:p>
        </w:tc>
        <w:tc>
          <w:tcPr>
            <w:tcW w:w="7796" w:type="dxa"/>
            <w:gridSpan w:val="2"/>
          </w:tcPr>
          <w:p w14:paraId="27179448" w14:textId="77777777" w:rsidR="00D81983" w:rsidRPr="00663346" w:rsidRDefault="00D81983"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Design products from a brief</w:t>
            </w:r>
          </w:p>
        </w:tc>
      </w:tr>
      <w:tr w:rsidR="00D81983" w:rsidRPr="00663346" w14:paraId="75BE0FE9" w14:textId="77777777" w:rsidTr="00790515">
        <w:tc>
          <w:tcPr>
            <w:tcW w:w="2694" w:type="dxa"/>
            <w:gridSpan w:val="2"/>
          </w:tcPr>
          <w:p w14:paraId="7866CE77" w14:textId="1D936EFD" w:rsidR="00D81983" w:rsidRPr="00663346" w:rsidRDefault="00E258AE"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Application</w:t>
            </w:r>
          </w:p>
        </w:tc>
        <w:tc>
          <w:tcPr>
            <w:tcW w:w="7796" w:type="dxa"/>
            <w:gridSpan w:val="2"/>
            <w:shd w:val="clear" w:color="auto" w:fill="auto"/>
          </w:tcPr>
          <w:p w14:paraId="1B0B9A0D" w14:textId="257EDF88"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color w:val="000000"/>
                <w:sz w:val="22"/>
                <w:szCs w:val="22"/>
              </w:rPr>
              <w:t>This unit describes the performance outcomes, skills and knowledge req</w:t>
            </w:r>
            <w:r w:rsidRPr="00663346">
              <w:rPr>
                <w:rFonts w:ascii="Arial" w:eastAsia="Arial" w:hAnsi="Arial" w:cs="Arial"/>
                <w:sz w:val="22"/>
                <w:szCs w:val="22"/>
              </w:rPr>
              <w:t>uired to design a product from a brief that specifies the product’s purpose</w:t>
            </w:r>
            <w:r w:rsidR="0025147F">
              <w:rPr>
                <w:rFonts w:ascii="Arial" w:eastAsia="Arial" w:hAnsi="Arial" w:cs="Arial"/>
                <w:sz w:val="22"/>
                <w:szCs w:val="22"/>
              </w:rPr>
              <w:t xml:space="preserve"> and</w:t>
            </w:r>
            <w:r w:rsidRPr="00663346">
              <w:rPr>
                <w:rFonts w:ascii="Arial" w:eastAsia="Arial" w:hAnsi="Arial" w:cs="Arial"/>
                <w:sz w:val="22"/>
                <w:szCs w:val="22"/>
              </w:rPr>
              <w:t xml:space="preserve"> target market.</w:t>
            </w:r>
          </w:p>
          <w:p w14:paraId="2721B114" w14:textId="3DEF51B6"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sz w:val="22"/>
                <w:szCs w:val="22"/>
              </w:rPr>
              <w:t>It requires the ability to interpret the product design brief, undertake research, understand target user demographic</w:t>
            </w:r>
            <w:r w:rsidR="0025147F">
              <w:rPr>
                <w:rFonts w:ascii="Arial" w:eastAsia="Arial" w:hAnsi="Arial" w:cs="Arial"/>
                <w:sz w:val="22"/>
                <w:szCs w:val="22"/>
              </w:rPr>
              <w:t>,</w:t>
            </w:r>
            <w:r w:rsidRPr="00663346">
              <w:rPr>
                <w:rFonts w:ascii="Arial" w:eastAsia="Arial" w:hAnsi="Arial" w:cs="Arial"/>
                <w:sz w:val="22"/>
                <w:szCs w:val="22"/>
              </w:rPr>
              <w:t xml:space="preserve"> develop design options, plan the design process, test and iterate design with users and provide visual concepts to the client before making the product model.</w:t>
            </w:r>
          </w:p>
          <w:p w14:paraId="52930343" w14:textId="77777777"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sz w:val="22"/>
                <w:szCs w:val="22"/>
              </w:rPr>
              <w:t>This unit applies to product designers who design and develop products from a brief. Product designers may work independently or as part of a product development team.</w:t>
            </w:r>
          </w:p>
          <w:p w14:paraId="6CF1079D" w14:textId="77777777" w:rsidR="00D81983" w:rsidRPr="00663346" w:rsidRDefault="00D81983" w:rsidP="00D81983">
            <w:pPr>
              <w:pBdr>
                <w:top w:val="nil"/>
                <w:left w:val="nil"/>
                <w:bottom w:val="nil"/>
                <w:right w:val="nil"/>
                <w:between w:val="nil"/>
              </w:pBdr>
              <w:spacing w:before="120" w:after="120"/>
              <w:rPr>
                <w:rFonts w:ascii="Arial" w:eastAsia="Arial" w:hAnsi="Arial" w:cs="Arial"/>
                <w:i/>
                <w:color w:val="000000"/>
                <w:sz w:val="22"/>
                <w:szCs w:val="22"/>
              </w:rPr>
            </w:pPr>
            <w:r w:rsidRPr="00663346">
              <w:rPr>
                <w:rFonts w:ascii="Arial" w:eastAsia="Arial" w:hAnsi="Arial" w:cs="Arial"/>
                <w:i/>
                <w:color w:val="000000"/>
                <w:sz w:val="22"/>
                <w:szCs w:val="22"/>
              </w:rPr>
              <w:t>No licensing, legislative, regulatory or certification requirements apply to this unit at the time of publication.</w:t>
            </w:r>
          </w:p>
        </w:tc>
      </w:tr>
      <w:tr w:rsidR="00E258AE" w:rsidRPr="00663346" w14:paraId="1BFD8A52" w14:textId="77777777" w:rsidTr="00790515">
        <w:tc>
          <w:tcPr>
            <w:tcW w:w="2694" w:type="dxa"/>
            <w:gridSpan w:val="2"/>
          </w:tcPr>
          <w:p w14:paraId="046E9A4E" w14:textId="734577E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796" w:type="dxa"/>
            <w:gridSpan w:val="2"/>
          </w:tcPr>
          <w:p w14:paraId="2222615A" w14:textId="4B16F33A"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66BE374E" w14:textId="77777777" w:rsidTr="00790515">
        <w:tc>
          <w:tcPr>
            <w:tcW w:w="2694" w:type="dxa"/>
            <w:gridSpan w:val="2"/>
          </w:tcPr>
          <w:p w14:paraId="29E455E7" w14:textId="4A7DC505"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796" w:type="dxa"/>
            <w:gridSpan w:val="2"/>
          </w:tcPr>
          <w:p w14:paraId="37C04906" w14:textId="55FC3F8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7ED4D10E" w14:textId="77777777" w:rsidTr="00790515">
        <w:tc>
          <w:tcPr>
            <w:tcW w:w="2694" w:type="dxa"/>
            <w:gridSpan w:val="2"/>
          </w:tcPr>
          <w:p w14:paraId="2741D97E" w14:textId="491F3C9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796" w:type="dxa"/>
            <w:gridSpan w:val="2"/>
          </w:tcPr>
          <w:p w14:paraId="2441793D" w14:textId="4E657A46"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1F2F6861" w14:textId="77777777" w:rsidTr="00790515">
        <w:tc>
          <w:tcPr>
            <w:tcW w:w="2694" w:type="dxa"/>
            <w:gridSpan w:val="2"/>
          </w:tcPr>
          <w:p w14:paraId="177563D8" w14:textId="4232945C"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Elements</w:t>
            </w:r>
          </w:p>
        </w:tc>
        <w:tc>
          <w:tcPr>
            <w:tcW w:w="7796" w:type="dxa"/>
            <w:gridSpan w:val="2"/>
          </w:tcPr>
          <w:p w14:paraId="0D84153C" w14:textId="1EA624F8"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Performance</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Criteria</w:t>
            </w:r>
          </w:p>
        </w:tc>
      </w:tr>
      <w:tr w:rsidR="00E258AE" w:rsidRPr="00663346" w14:paraId="3F28D1B3" w14:textId="77777777" w:rsidTr="00790515">
        <w:tc>
          <w:tcPr>
            <w:tcW w:w="2694" w:type="dxa"/>
            <w:gridSpan w:val="2"/>
          </w:tcPr>
          <w:p w14:paraId="78C412F2" w14:textId="77777777" w:rsidR="00E258AE" w:rsidRPr="00663346" w:rsidRDefault="00E258AE" w:rsidP="00E258AE">
            <w:pPr>
              <w:widowControl w:val="0"/>
              <w:pBdr>
                <w:top w:val="nil"/>
                <w:left w:val="nil"/>
                <w:bottom w:val="nil"/>
                <w:right w:val="nil"/>
                <w:between w:val="nil"/>
              </w:pBdr>
              <w:spacing w:after="160"/>
              <w:ind w:right="220"/>
              <w:rPr>
                <w:rFonts w:ascii="Arial" w:eastAsia="Arial" w:hAnsi="Arial" w:cs="Arial"/>
                <w:i/>
                <w:color w:val="000000"/>
                <w:sz w:val="18"/>
                <w:szCs w:val="18"/>
              </w:rPr>
            </w:pPr>
            <w:r w:rsidRPr="00663346">
              <w:rPr>
                <w:rFonts w:ascii="Arial" w:eastAsia="Arial" w:hAnsi="Arial" w:cs="Arial"/>
                <w:i/>
                <w:color w:val="000000"/>
                <w:sz w:val="18"/>
                <w:szCs w:val="18"/>
              </w:rPr>
              <w:t>Elements describe the essential outcomes of a unit of competency.</w:t>
            </w:r>
          </w:p>
        </w:tc>
        <w:tc>
          <w:tcPr>
            <w:tcW w:w="7796" w:type="dxa"/>
            <w:gridSpan w:val="2"/>
          </w:tcPr>
          <w:p w14:paraId="1517D995" w14:textId="6366F20B" w:rsidR="00E258AE" w:rsidRPr="00663346" w:rsidRDefault="00E258AE" w:rsidP="00E258AE">
            <w:pPr>
              <w:widowControl w:val="0"/>
              <w:pBdr>
                <w:top w:val="nil"/>
                <w:left w:val="nil"/>
                <w:bottom w:val="nil"/>
                <w:right w:val="nil"/>
                <w:between w:val="nil"/>
              </w:pBdr>
              <w:ind w:right="220"/>
              <w:rPr>
                <w:rFonts w:ascii="Arial" w:eastAsia="Arial" w:hAnsi="Arial" w:cs="Arial"/>
                <w:i/>
                <w:color w:val="000000"/>
                <w:sz w:val="18"/>
                <w:szCs w:val="18"/>
              </w:rPr>
            </w:pPr>
            <w:r w:rsidRPr="00663346">
              <w:rPr>
                <w:rFonts w:ascii="Arial" w:eastAsia="Arial" w:hAnsi="Arial" w:cs="Arial"/>
                <w:i/>
                <w:color w:val="000000"/>
                <w:sz w:val="18"/>
                <w:szCs w:val="18"/>
              </w:rPr>
              <w:t>Performance criteria describe the required performance needed to demonstrate achievement of the element.</w:t>
            </w:r>
            <w:r>
              <w:rPr>
                <w:rFonts w:ascii="Arial" w:eastAsia="Arial" w:hAnsi="Arial" w:cs="Arial"/>
                <w:i/>
                <w:color w:val="000000"/>
                <w:sz w:val="18"/>
                <w:szCs w:val="18"/>
              </w:rPr>
              <w:t xml:space="preserve"> </w:t>
            </w:r>
          </w:p>
          <w:p w14:paraId="4F02F2C8" w14:textId="77777777" w:rsidR="00E258AE" w:rsidRPr="00663346" w:rsidRDefault="00E258AE" w:rsidP="00E258AE">
            <w:pPr>
              <w:widowControl w:val="0"/>
              <w:pBdr>
                <w:top w:val="nil"/>
                <w:left w:val="nil"/>
                <w:bottom w:val="nil"/>
                <w:right w:val="nil"/>
                <w:between w:val="nil"/>
              </w:pBdr>
              <w:ind w:right="220"/>
              <w:rPr>
                <w:rFonts w:ascii="Arial" w:eastAsia="Arial" w:hAnsi="Arial" w:cs="Arial"/>
                <w:i/>
                <w:color w:val="000000"/>
                <w:sz w:val="18"/>
                <w:szCs w:val="18"/>
              </w:rPr>
            </w:pPr>
            <w:r w:rsidRPr="00663346">
              <w:rPr>
                <w:rFonts w:ascii="Arial" w:eastAsia="Arial" w:hAnsi="Arial" w:cs="Arial"/>
                <w:i/>
                <w:color w:val="000000"/>
                <w:sz w:val="18"/>
                <w:szCs w:val="18"/>
              </w:rPr>
              <w:t>Assessment of performance is to be consistent with the assessment requirements.</w:t>
            </w:r>
          </w:p>
        </w:tc>
      </w:tr>
      <w:tr w:rsidR="00E258AE" w:rsidRPr="00663346" w14:paraId="26DDB11A" w14:textId="77777777" w:rsidTr="00790515">
        <w:tc>
          <w:tcPr>
            <w:tcW w:w="562" w:type="dxa"/>
            <w:vMerge w:val="restart"/>
          </w:tcPr>
          <w:p w14:paraId="1C01A13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w:t>
            </w:r>
          </w:p>
        </w:tc>
        <w:tc>
          <w:tcPr>
            <w:tcW w:w="2132" w:type="dxa"/>
            <w:vMerge w:val="restart"/>
          </w:tcPr>
          <w:p w14:paraId="05925EA6"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 xml:space="preserve">Analyse the </w:t>
            </w:r>
            <w:r w:rsidRPr="00663346">
              <w:rPr>
                <w:rFonts w:ascii="Arial" w:eastAsia="Arial" w:hAnsi="Arial" w:cs="Arial"/>
                <w:sz w:val="22"/>
                <w:szCs w:val="22"/>
              </w:rPr>
              <w:t>product design</w:t>
            </w:r>
            <w:r w:rsidRPr="00663346">
              <w:rPr>
                <w:rFonts w:ascii="Arial" w:eastAsia="Arial" w:hAnsi="Arial" w:cs="Arial"/>
                <w:color w:val="000000"/>
                <w:sz w:val="22"/>
                <w:szCs w:val="22"/>
              </w:rPr>
              <w:t xml:space="preserve"> brief</w:t>
            </w:r>
          </w:p>
        </w:tc>
        <w:tc>
          <w:tcPr>
            <w:tcW w:w="567" w:type="dxa"/>
          </w:tcPr>
          <w:p w14:paraId="5B45CB7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1.1</w:t>
            </w:r>
          </w:p>
        </w:tc>
        <w:tc>
          <w:tcPr>
            <w:tcW w:w="7229" w:type="dxa"/>
          </w:tcPr>
          <w:p w14:paraId="1F9B60CF"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Interpret the specifications of the brief</w:t>
            </w:r>
          </w:p>
        </w:tc>
      </w:tr>
      <w:tr w:rsidR="00E258AE" w:rsidRPr="00663346" w14:paraId="79708CA9" w14:textId="77777777" w:rsidTr="00790515">
        <w:tc>
          <w:tcPr>
            <w:tcW w:w="562" w:type="dxa"/>
            <w:vMerge/>
          </w:tcPr>
          <w:p w14:paraId="21E00C5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2B46FE1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D8D811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1.2</w:t>
            </w:r>
          </w:p>
        </w:tc>
        <w:tc>
          <w:tcPr>
            <w:tcW w:w="7229" w:type="dxa"/>
          </w:tcPr>
          <w:p w14:paraId="189DD13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Establish the market, market segment or client for the proposed product </w:t>
            </w:r>
          </w:p>
        </w:tc>
      </w:tr>
      <w:tr w:rsidR="00E258AE" w:rsidRPr="00663346" w14:paraId="542132E3" w14:textId="77777777" w:rsidTr="00790515">
        <w:trPr>
          <w:trHeight w:val="598"/>
        </w:trPr>
        <w:tc>
          <w:tcPr>
            <w:tcW w:w="562" w:type="dxa"/>
            <w:vMerge/>
          </w:tcPr>
          <w:p w14:paraId="6DD1337E"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0DB14B9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AE4343"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1.3</w:t>
            </w:r>
          </w:p>
        </w:tc>
        <w:tc>
          <w:tcPr>
            <w:tcW w:w="7229" w:type="dxa"/>
          </w:tcPr>
          <w:p w14:paraId="695745E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Clarify specifications and parameters of the brief with relevant individuals</w:t>
            </w:r>
          </w:p>
        </w:tc>
      </w:tr>
      <w:tr w:rsidR="00E258AE" w:rsidRPr="00663346" w14:paraId="7CEA85D2" w14:textId="77777777" w:rsidTr="00790515">
        <w:tc>
          <w:tcPr>
            <w:tcW w:w="562" w:type="dxa"/>
            <w:vMerge w:val="restart"/>
          </w:tcPr>
          <w:p w14:paraId="18AA205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w:t>
            </w:r>
          </w:p>
        </w:tc>
        <w:tc>
          <w:tcPr>
            <w:tcW w:w="2132" w:type="dxa"/>
            <w:vMerge w:val="restart"/>
            <w:shd w:val="clear" w:color="auto" w:fill="auto"/>
          </w:tcPr>
          <w:p w14:paraId="51A8207E"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Undertake research to inform the design</w:t>
            </w:r>
          </w:p>
        </w:tc>
        <w:tc>
          <w:tcPr>
            <w:tcW w:w="567" w:type="dxa"/>
          </w:tcPr>
          <w:p w14:paraId="39F36F0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2.1</w:t>
            </w:r>
          </w:p>
        </w:tc>
        <w:tc>
          <w:tcPr>
            <w:tcW w:w="7229" w:type="dxa"/>
          </w:tcPr>
          <w:p w14:paraId="4AF6E63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Source, evaluate and record research information relevant to the brief, including </w:t>
            </w:r>
            <w:r>
              <w:rPr>
                <w:rFonts w:ascii="Arial" w:eastAsia="Arial" w:hAnsi="Arial" w:cs="Arial"/>
                <w:sz w:val="22"/>
                <w:szCs w:val="22"/>
              </w:rPr>
              <w:t>any available</w:t>
            </w:r>
            <w:bookmarkStart w:id="126" w:name="_Hlk130739624"/>
            <w:r>
              <w:rPr>
                <w:rFonts w:ascii="Arial" w:eastAsia="Arial" w:hAnsi="Arial" w:cs="Arial"/>
                <w:sz w:val="22"/>
                <w:szCs w:val="22"/>
              </w:rPr>
              <w:t xml:space="preserve"> </w:t>
            </w:r>
            <w:r w:rsidRPr="00663346">
              <w:rPr>
                <w:rFonts w:ascii="Arial" w:eastAsia="Arial" w:hAnsi="Arial" w:cs="Arial"/>
                <w:sz w:val="22"/>
                <w:szCs w:val="22"/>
              </w:rPr>
              <w:t>shadow testing of user experience</w:t>
            </w:r>
            <w:bookmarkEnd w:id="126"/>
            <w:r w:rsidRPr="00663346">
              <w:rPr>
                <w:rFonts w:ascii="Arial" w:eastAsia="Arial" w:hAnsi="Arial" w:cs="Arial"/>
                <w:sz w:val="22"/>
                <w:szCs w:val="22"/>
              </w:rPr>
              <w:t xml:space="preserve"> of current relevant products</w:t>
            </w:r>
          </w:p>
        </w:tc>
      </w:tr>
      <w:tr w:rsidR="00E258AE" w:rsidRPr="00663346" w14:paraId="1BD46793" w14:textId="77777777" w:rsidTr="00790515">
        <w:tc>
          <w:tcPr>
            <w:tcW w:w="562" w:type="dxa"/>
            <w:vMerge/>
          </w:tcPr>
          <w:p w14:paraId="4C1CD22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shd w:val="clear" w:color="auto" w:fill="auto"/>
          </w:tcPr>
          <w:p w14:paraId="08B8298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C1DA1FE"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2.2</w:t>
            </w:r>
          </w:p>
        </w:tc>
        <w:tc>
          <w:tcPr>
            <w:tcW w:w="7229" w:type="dxa"/>
          </w:tcPr>
          <w:p w14:paraId="37DC5C79"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Discuss research with target users, relevant colleagues and clients to determine relevance to the brief</w:t>
            </w:r>
          </w:p>
        </w:tc>
      </w:tr>
      <w:tr w:rsidR="00E258AE" w:rsidRPr="00663346" w14:paraId="1CAF1426" w14:textId="77777777" w:rsidTr="00790515">
        <w:tc>
          <w:tcPr>
            <w:tcW w:w="562" w:type="dxa"/>
            <w:vMerge/>
          </w:tcPr>
          <w:p w14:paraId="3E962F2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shd w:val="clear" w:color="auto" w:fill="auto"/>
          </w:tcPr>
          <w:p w14:paraId="229C6A6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A9B1F9"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2.3</w:t>
            </w:r>
          </w:p>
        </w:tc>
        <w:tc>
          <w:tcPr>
            <w:tcW w:w="7229" w:type="dxa"/>
          </w:tcPr>
          <w:p w14:paraId="3A1D9A23"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Use research information to establish criteria for selecting appropriate design options for the design problem</w:t>
            </w:r>
          </w:p>
        </w:tc>
      </w:tr>
      <w:tr w:rsidR="00E258AE" w:rsidRPr="00663346" w14:paraId="64CE767D" w14:textId="77777777" w:rsidTr="00790515">
        <w:tc>
          <w:tcPr>
            <w:tcW w:w="562" w:type="dxa"/>
            <w:vMerge w:val="restart"/>
          </w:tcPr>
          <w:p w14:paraId="03A4AAB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w:t>
            </w:r>
          </w:p>
        </w:tc>
        <w:tc>
          <w:tcPr>
            <w:tcW w:w="2132" w:type="dxa"/>
            <w:vMerge w:val="restart"/>
          </w:tcPr>
          <w:p w14:paraId="5F359E5F"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Develop innovative options</w:t>
            </w:r>
          </w:p>
        </w:tc>
        <w:tc>
          <w:tcPr>
            <w:tcW w:w="567" w:type="dxa"/>
          </w:tcPr>
          <w:p w14:paraId="27097A5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3.1</w:t>
            </w:r>
          </w:p>
        </w:tc>
        <w:tc>
          <w:tcPr>
            <w:tcW w:w="7229" w:type="dxa"/>
          </w:tcPr>
          <w:p w14:paraId="31A6BDDC"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Create different design options and ideas to meet design brief requirements</w:t>
            </w:r>
          </w:p>
        </w:tc>
      </w:tr>
      <w:tr w:rsidR="00E258AE" w:rsidRPr="00663346" w14:paraId="276FE9DE" w14:textId="77777777" w:rsidTr="00790515">
        <w:tc>
          <w:tcPr>
            <w:tcW w:w="562" w:type="dxa"/>
            <w:vMerge/>
          </w:tcPr>
          <w:p w14:paraId="5FA483E2"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564533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4D91DDA"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3.2</w:t>
            </w:r>
          </w:p>
        </w:tc>
        <w:tc>
          <w:tcPr>
            <w:tcW w:w="7229" w:type="dxa"/>
          </w:tcPr>
          <w:p w14:paraId="085B08DE" w14:textId="77777777" w:rsidR="00E258AE" w:rsidRPr="004F1E01"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Apply relevant principles of functionality, perceived quality (craftsmanship), user experience, usability, ergonomics, aesthetics, and sustainability to develop the design options</w:t>
            </w:r>
          </w:p>
        </w:tc>
      </w:tr>
      <w:tr w:rsidR="00E258AE" w:rsidRPr="00663346" w14:paraId="4233EC78" w14:textId="77777777" w:rsidTr="00790515">
        <w:tc>
          <w:tcPr>
            <w:tcW w:w="562" w:type="dxa"/>
            <w:vMerge/>
          </w:tcPr>
          <w:p w14:paraId="0B6BAC7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3CC4EBC9"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996569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3.3</w:t>
            </w:r>
          </w:p>
        </w:tc>
        <w:tc>
          <w:tcPr>
            <w:tcW w:w="7229" w:type="dxa"/>
          </w:tcPr>
          <w:p w14:paraId="478486C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Develop and use range of criteria to evaluate the different design options and ideas</w:t>
            </w:r>
          </w:p>
        </w:tc>
      </w:tr>
      <w:tr w:rsidR="00E258AE" w:rsidRPr="00663346" w14:paraId="1657CAC3" w14:textId="77777777" w:rsidTr="00790515">
        <w:tc>
          <w:tcPr>
            <w:tcW w:w="562" w:type="dxa"/>
            <w:vMerge/>
          </w:tcPr>
          <w:p w14:paraId="5D037F73"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6A3D400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ACE6A4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3.4</w:t>
            </w:r>
          </w:p>
        </w:tc>
        <w:tc>
          <w:tcPr>
            <w:tcW w:w="7229" w:type="dxa"/>
          </w:tcPr>
          <w:p w14:paraId="6BCF9A1A"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Select preferred design option for the product against agreed criteria</w:t>
            </w:r>
            <w:r w:rsidRPr="00C17DBC">
              <w:rPr>
                <w:rFonts w:ascii="Arial" w:eastAsia="Arial" w:hAnsi="Arial" w:cs="Arial"/>
                <w:sz w:val="22"/>
                <w:szCs w:val="22"/>
              </w:rPr>
              <w:t>, research undertaken,</w:t>
            </w:r>
            <w:r w:rsidRPr="00663346">
              <w:rPr>
                <w:rFonts w:ascii="Arial" w:eastAsia="Arial" w:hAnsi="Arial" w:cs="Arial"/>
                <w:sz w:val="22"/>
                <w:szCs w:val="22"/>
              </w:rPr>
              <w:t xml:space="preserve"> and in consultation with relevant stakeholders</w:t>
            </w:r>
          </w:p>
        </w:tc>
      </w:tr>
      <w:tr w:rsidR="00E258AE" w:rsidRPr="00663346" w14:paraId="29CC6526" w14:textId="77777777" w:rsidTr="00790515">
        <w:tc>
          <w:tcPr>
            <w:tcW w:w="562" w:type="dxa"/>
            <w:vMerge/>
          </w:tcPr>
          <w:p w14:paraId="410A634C"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69026E3"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330A8D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3.5</w:t>
            </w:r>
          </w:p>
        </w:tc>
        <w:tc>
          <w:tcPr>
            <w:tcW w:w="7229" w:type="dxa"/>
          </w:tcPr>
          <w:p w14:paraId="1CCAC3F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CB03BE">
              <w:rPr>
                <w:rFonts w:ascii="Arial" w:eastAsia="Arial" w:hAnsi="Arial" w:cs="Arial"/>
                <w:sz w:val="22"/>
                <w:szCs w:val="22"/>
              </w:rPr>
              <w:t>Document the research, rationale and criteria used for the design option selection process</w:t>
            </w:r>
          </w:p>
        </w:tc>
      </w:tr>
      <w:tr w:rsidR="00E258AE" w:rsidRPr="00663346" w14:paraId="6A494F57" w14:textId="77777777" w:rsidTr="00790515">
        <w:tc>
          <w:tcPr>
            <w:tcW w:w="562" w:type="dxa"/>
            <w:vMerge w:val="restart"/>
          </w:tcPr>
          <w:p w14:paraId="21511FC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w:t>
            </w:r>
          </w:p>
        </w:tc>
        <w:tc>
          <w:tcPr>
            <w:tcW w:w="2132" w:type="dxa"/>
            <w:vMerge w:val="restart"/>
          </w:tcPr>
          <w:p w14:paraId="403DA967"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 xml:space="preserve">Develop design proposal and project plan </w:t>
            </w:r>
          </w:p>
        </w:tc>
        <w:tc>
          <w:tcPr>
            <w:tcW w:w="567" w:type="dxa"/>
          </w:tcPr>
          <w:p w14:paraId="1898BB8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4.1</w:t>
            </w:r>
          </w:p>
        </w:tc>
        <w:tc>
          <w:tcPr>
            <w:tcW w:w="7229" w:type="dxa"/>
          </w:tcPr>
          <w:p w14:paraId="365EB4C2"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Plan the design proposal representing the design vision</w:t>
            </w:r>
          </w:p>
        </w:tc>
      </w:tr>
      <w:tr w:rsidR="00E258AE" w:rsidRPr="00663346" w14:paraId="15136636" w14:textId="77777777" w:rsidTr="00790515">
        <w:tc>
          <w:tcPr>
            <w:tcW w:w="562" w:type="dxa"/>
            <w:vMerge/>
          </w:tcPr>
          <w:p w14:paraId="1975A6C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18C08E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043E028D"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4.2</w:t>
            </w:r>
          </w:p>
        </w:tc>
        <w:tc>
          <w:tcPr>
            <w:tcW w:w="7229" w:type="dxa"/>
          </w:tcPr>
          <w:p w14:paraId="59F48807"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Identify all components and resources required to produce the design option</w:t>
            </w:r>
          </w:p>
        </w:tc>
      </w:tr>
      <w:tr w:rsidR="00E258AE" w:rsidRPr="00663346" w14:paraId="256E99FB" w14:textId="77777777" w:rsidTr="00790515">
        <w:tc>
          <w:tcPr>
            <w:tcW w:w="562" w:type="dxa"/>
            <w:vMerge/>
          </w:tcPr>
          <w:p w14:paraId="2444EE2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0370FB0E"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205BF3F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4.3</w:t>
            </w:r>
          </w:p>
        </w:tc>
        <w:tc>
          <w:tcPr>
            <w:tcW w:w="7229" w:type="dxa"/>
          </w:tcPr>
          <w:p w14:paraId="02AC420D" w14:textId="46623392"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Assess </w:t>
            </w:r>
            <w:r w:rsidR="00F176D3">
              <w:rPr>
                <w:rFonts w:ascii="Arial" w:eastAsia="Arial" w:hAnsi="Arial" w:cs="Arial"/>
                <w:sz w:val="22"/>
                <w:szCs w:val="22"/>
              </w:rPr>
              <w:t xml:space="preserve">the </w:t>
            </w:r>
            <w:r w:rsidRPr="00663346">
              <w:rPr>
                <w:rFonts w:ascii="Arial" w:eastAsia="Arial" w:hAnsi="Arial" w:cs="Arial"/>
                <w:sz w:val="22"/>
                <w:szCs w:val="22"/>
              </w:rPr>
              <w:t xml:space="preserve">technical, resource, design for colour materials and finish (CMF) and workspace </w:t>
            </w:r>
            <w:r w:rsidRPr="005C31E6">
              <w:rPr>
                <w:rFonts w:ascii="Arial" w:eastAsia="Arial" w:hAnsi="Arial" w:cs="Arial"/>
                <w:sz w:val="22"/>
                <w:szCs w:val="22"/>
              </w:rPr>
              <w:t>and/or manufacturing requirements</w:t>
            </w:r>
            <w:r w:rsidRPr="00663346">
              <w:rPr>
                <w:rFonts w:ascii="Arial" w:eastAsia="Arial" w:hAnsi="Arial" w:cs="Arial"/>
                <w:sz w:val="22"/>
                <w:szCs w:val="22"/>
              </w:rPr>
              <w:t xml:space="preserve"> associated with the design option</w:t>
            </w:r>
          </w:p>
        </w:tc>
      </w:tr>
      <w:tr w:rsidR="00E258AE" w:rsidRPr="00663346" w14:paraId="1372353D" w14:textId="77777777" w:rsidTr="00790515">
        <w:tc>
          <w:tcPr>
            <w:tcW w:w="562" w:type="dxa"/>
            <w:vMerge/>
          </w:tcPr>
          <w:p w14:paraId="1F1600F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2A2EBDF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5E3BAC10"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4.4</w:t>
            </w:r>
          </w:p>
        </w:tc>
        <w:tc>
          <w:tcPr>
            <w:tcW w:w="7229" w:type="dxa"/>
          </w:tcPr>
          <w:p w14:paraId="3244C625"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Consult with, and document input from, any technical experts or specialist services required to produce the design option</w:t>
            </w:r>
          </w:p>
        </w:tc>
      </w:tr>
      <w:tr w:rsidR="00E258AE" w:rsidRPr="00663346" w14:paraId="4E1D212D" w14:textId="77777777" w:rsidTr="00790515">
        <w:tc>
          <w:tcPr>
            <w:tcW w:w="562" w:type="dxa"/>
            <w:vMerge/>
          </w:tcPr>
          <w:p w14:paraId="1F7116B1"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0803A4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62477AB2"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4.5</w:t>
            </w:r>
          </w:p>
        </w:tc>
        <w:tc>
          <w:tcPr>
            <w:tcW w:w="7229" w:type="dxa"/>
          </w:tcPr>
          <w:p w14:paraId="6B3AE982" w14:textId="4B7E5CCB"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sz w:val="22"/>
                <w:szCs w:val="22"/>
              </w:rPr>
              <w:t xml:space="preserve">Produce </w:t>
            </w:r>
            <w:r w:rsidRPr="00663346">
              <w:rPr>
                <w:rFonts w:ascii="Arial" w:eastAsia="Arial" w:hAnsi="Arial" w:cs="Arial"/>
                <w:color w:val="000000"/>
                <w:sz w:val="22"/>
                <w:szCs w:val="22"/>
              </w:rPr>
              <w:t>2D and 3D</w:t>
            </w:r>
            <w:r w:rsidRPr="00663346">
              <w:rPr>
                <w:rFonts w:ascii="Arial" w:eastAsia="Arial" w:hAnsi="Arial" w:cs="Arial"/>
                <w:sz w:val="22"/>
                <w:szCs w:val="22"/>
              </w:rPr>
              <w:t xml:space="preserve"> visual interpretations of the design 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p>
        </w:tc>
      </w:tr>
      <w:tr w:rsidR="00E258AE" w:rsidRPr="00663346" w14:paraId="65873746" w14:textId="77777777" w:rsidTr="00790515">
        <w:tc>
          <w:tcPr>
            <w:tcW w:w="562" w:type="dxa"/>
            <w:vMerge/>
          </w:tcPr>
          <w:p w14:paraId="4E8EAC6A"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2793C0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100059A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4.6</w:t>
            </w:r>
          </w:p>
        </w:tc>
        <w:tc>
          <w:tcPr>
            <w:tcW w:w="7229" w:type="dxa"/>
          </w:tcPr>
          <w:p w14:paraId="787CC46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Prepare written and visual support materials to contribute to final presentation</w:t>
            </w:r>
          </w:p>
        </w:tc>
      </w:tr>
      <w:tr w:rsidR="00E258AE" w:rsidRPr="00663346" w14:paraId="222EFFBB" w14:textId="77777777" w:rsidTr="00790515">
        <w:tc>
          <w:tcPr>
            <w:tcW w:w="562" w:type="dxa"/>
            <w:vMerge/>
          </w:tcPr>
          <w:p w14:paraId="0F60578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7E0A29A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66EE0A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4.7</w:t>
            </w:r>
          </w:p>
        </w:tc>
        <w:tc>
          <w:tcPr>
            <w:tcW w:w="7229" w:type="dxa"/>
          </w:tcPr>
          <w:p w14:paraId="5511AD37"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Incorporate compliance with relevant certification, regulatory and legislative requirements in the project plan, where </w:t>
            </w:r>
            <w:r>
              <w:rPr>
                <w:rFonts w:ascii="Arial" w:eastAsia="Arial" w:hAnsi="Arial" w:cs="Arial"/>
                <w:sz w:val="22"/>
                <w:szCs w:val="22"/>
              </w:rPr>
              <w:t>applicable</w:t>
            </w:r>
            <w:r w:rsidRPr="00663346">
              <w:rPr>
                <w:rFonts w:ascii="Arial" w:eastAsia="Arial" w:hAnsi="Arial" w:cs="Arial"/>
                <w:sz w:val="22"/>
                <w:szCs w:val="22"/>
              </w:rPr>
              <w:t xml:space="preserve"> to the design</w:t>
            </w:r>
          </w:p>
        </w:tc>
      </w:tr>
      <w:tr w:rsidR="00E258AE" w:rsidRPr="00663346" w14:paraId="45F04A43" w14:textId="77777777" w:rsidTr="00790515">
        <w:tc>
          <w:tcPr>
            <w:tcW w:w="562" w:type="dxa"/>
            <w:vMerge w:val="restart"/>
          </w:tcPr>
          <w:p w14:paraId="0015803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w:t>
            </w:r>
          </w:p>
        </w:tc>
        <w:tc>
          <w:tcPr>
            <w:tcW w:w="2132" w:type="dxa"/>
            <w:vMerge w:val="restart"/>
          </w:tcPr>
          <w:p w14:paraId="53E4FBF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Deliver concepts to client</w:t>
            </w:r>
          </w:p>
        </w:tc>
        <w:tc>
          <w:tcPr>
            <w:tcW w:w="567" w:type="dxa"/>
          </w:tcPr>
          <w:p w14:paraId="12A4580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5.1</w:t>
            </w:r>
          </w:p>
        </w:tc>
        <w:tc>
          <w:tcPr>
            <w:tcW w:w="7229" w:type="dxa"/>
          </w:tcPr>
          <w:p w14:paraId="45D2E03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Present the design proposal and project plan to client, including rationale for any changes</w:t>
            </w:r>
          </w:p>
        </w:tc>
      </w:tr>
      <w:tr w:rsidR="00E258AE" w:rsidRPr="00663346" w14:paraId="04D6334F" w14:textId="77777777" w:rsidTr="00790515">
        <w:tc>
          <w:tcPr>
            <w:tcW w:w="562" w:type="dxa"/>
            <w:vMerge/>
          </w:tcPr>
          <w:p w14:paraId="2E5DD39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608B2D3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653276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5.2</w:t>
            </w:r>
          </w:p>
        </w:tc>
        <w:tc>
          <w:tcPr>
            <w:tcW w:w="7229" w:type="dxa"/>
          </w:tcPr>
          <w:p w14:paraId="4F1C1EC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Respond to feedback and make changes to the design as required</w:t>
            </w:r>
          </w:p>
        </w:tc>
      </w:tr>
      <w:tr w:rsidR="00E258AE" w:rsidRPr="00663346" w14:paraId="76BD623B" w14:textId="77777777" w:rsidTr="00790515">
        <w:tc>
          <w:tcPr>
            <w:tcW w:w="562" w:type="dxa"/>
            <w:vMerge/>
          </w:tcPr>
          <w:p w14:paraId="287AFDD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1691E6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8BF8A6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5.3</w:t>
            </w:r>
          </w:p>
        </w:tc>
        <w:tc>
          <w:tcPr>
            <w:tcW w:w="7229" w:type="dxa"/>
          </w:tcPr>
          <w:p w14:paraId="372DE52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Confirm design proposal and project plan with client</w:t>
            </w:r>
          </w:p>
        </w:tc>
      </w:tr>
      <w:tr w:rsidR="00E258AE" w:rsidRPr="00663346" w14:paraId="04935CFF" w14:textId="77777777" w:rsidTr="00790515">
        <w:tc>
          <w:tcPr>
            <w:tcW w:w="562" w:type="dxa"/>
            <w:vMerge w:val="restart"/>
          </w:tcPr>
          <w:p w14:paraId="5A6E79CD"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w:t>
            </w:r>
          </w:p>
        </w:tc>
        <w:tc>
          <w:tcPr>
            <w:tcW w:w="2132" w:type="dxa"/>
            <w:vMerge w:val="restart"/>
          </w:tcPr>
          <w:p w14:paraId="5B439DCA"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Realise product design</w:t>
            </w:r>
          </w:p>
        </w:tc>
        <w:tc>
          <w:tcPr>
            <w:tcW w:w="567" w:type="dxa"/>
          </w:tcPr>
          <w:p w14:paraId="4C0932F0"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6.1</w:t>
            </w:r>
          </w:p>
        </w:tc>
        <w:tc>
          <w:tcPr>
            <w:tcW w:w="7229" w:type="dxa"/>
          </w:tcPr>
          <w:p w14:paraId="17F3F1E3"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Develop the product model using devices, tools, techniques and materials to meet conceptual vision</w:t>
            </w:r>
          </w:p>
        </w:tc>
      </w:tr>
      <w:tr w:rsidR="00E258AE" w:rsidRPr="00663346" w14:paraId="155BA917" w14:textId="77777777" w:rsidTr="00790515">
        <w:tc>
          <w:tcPr>
            <w:tcW w:w="562" w:type="dxa"/>
            <w:vMerge/>
          </w:tcPr>
          <w:p w14:paraId="246359B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2756201"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3D6D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6.2</w:t>
            </w:r>
          </w:p>
        </w:tc>
        <w:tc>
          <w:tcPr>
            <w:tcW w:w="7229" w:type="dxa"/>
          </w:tcPr>
          <w:p w14:paraId="1B9A9BE7" w14:textId="582CF64B"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Evaluate product model </w:t>
            </w:r>
            <w:r w:rsidRPr="006924F8">
              <w:rPr>
                <w:rFonts w:ascii="Arial" w:eastAsia="Arial" w:hAnsi="Arial" w:cs="Arial"/>
                <w:sz w:val="22"/>
                <w:szCs w:val="22"/>
              </w:rPr>
              <w:t>against nominated criteria and document</w:t>
            </w:r>
            <w:r>
              <w:rPr>
                <w:rFonts w:ascii="Arial" w:eastAsia="Arial" w:hAnsi="Arial" w:cs="Arial"/>
                <w:sz w:val="22"/>
                <w:szCs w:val="22"/>
              </w:rPr>
              <w:t xml:space="preserve"> findings</w:t>
            </w:r>
            <w:r w:rsidRPr="00663346">
              <w:rPr>
                <w:rFonts w:ascii="Arial" w:eastAsia="Arial" w:hAnsi="Arial" w:cs="Arial"/>
                <w:sz w:val="22"/>
                <w:szCs w:val="22"/>
              </w:rPr>
              <w:t xml:space="preserve"> to inform future improvements and address constraints identified during its development </w:t>
            </w:r>
          </w:p>
        </w:tc>
      </w:tr>
      <w:tr w:rsidR="00E258AE" w:rsidRPr="00663346" w14:paraId="533C598C" w14:textId="77777777" w:rsidTr="00790515">
        <w:tc>
          <w:tcPr>
            <w:tcW w:w="562" w:type="dxa"/>
            <w:vMerge/>
          </w:tcPr>
          <w:p w14:paraId="7872855C"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5C73087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4199D2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6.3</w:t>
            </w:r>
          </w:p>
        </w:tc>
        <w:tc>
          <w:tcPr>
            <w:tcW w:w="7229" w:type="dxa"/>
          </w:tcPr>
          <w:p w14:paraId="25AF5AD5"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Use safe working practices throughout the process of making the product model</w:t>
            </w:r>
          </w:p>
        </w:tc>
      </w:tr>
      <w:tr w:rsidR="00E258AE" w:rsidRPr="00663346" w14:paraId="15C3F4FA" w14:textId="77777777" w:rsidTr="00790515">
        <w:tc>
          <w:tcPr>
            <w:tcW w:w="562" w:type="dxa"/>
            <w:vMerge/>
          </w:tcPr>
          <w:p w14:paraId="4D44243A"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A2EB32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C9B3F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6.4</w:t>
            </w:r>
          </w:p>
        </w:tc>
        <w:tc>
          <w:tcPr>
            <w:tcW w:w="7229" w:type="dxa"/>
          </w:tcPr>
          <w:p w14:paraId="6ADC054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Prepare documentation and specifications to accompany final design</w:t>
            </w:r>
          </w:p>
        </w:tc>
      </w:tr>
      <w:tr w:rsidR="00E258AE" w:rsidRPr="00663346" w14:paraId="6273C4A6" w14:textId="77777777" w:rsidTr="00790515">
        <w:tc>
          <w:tcPr>
            <w:tcW w:w="562" w:type="dxa"/>
            <w:vMerge/>
          </w:tcPr>
          <w:p w14:paraId="1999CF7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3CBA093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80040C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6.5</w:t>
            </w:r>
          </w:p>
        </w:tc>
        <w:tc>
          <w:tcPr>
            <w:tcW w:w="7229" w:type="dxa"/>
          </w:tcPr>
          <w:p w14:paraId="4CC2A65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Confirm that intellectual property and other legislative requirements have been met</w:t>
            </w:r>
          </w:p>
        </w:tc>
      </w:tr>
      <w:tr w:rsidR="00E258AE" w:rsidRPr="00663346" w14:paraId="40B5F778" w14:textId="77777777" w:rsidTr="00790515">
        <w:tc>
          <w:tcPr>
            <w:tcW w:w="562" w:type="dxa"/>
            <w:vMerge/>
          </w:tcPr>
          <w:p w14:paraId="0E4BEFD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23DF02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D325C68"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6.6</w:t>
            </w:r>
          </w:p>
        </w:tc>
        <w:tc>
          <w:tcPr>
            <w:tcW w:w="7229" w:type="dxa"/>
          </w:tcPr>
          <w:p w14:paraId="400FFEFD" w14:textId="739B4BA2"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663346">
              <w:rPr>
                <w:rFonts w:ascii="Arial" w:eastAsia="Arial" w:hAnsi="Arial" w:cs="Arial"/>
                <w:sz w:val="22"/>
                <w:szCs w:val="22"/>
              </w:rPr>
              <w:t>design</w:t>
            </w:r>
            <w:r>
              <w:rPr>
                <w:rFonts w:ascii="Arial" w:eastAsia="Arial" w:hAnsi="Arial" w:cs="Arial"/>
                <w:sz w:val="22"/>
                <w:szCs w:val="22"/>
              </w:rPr>
              <w:t>, where required</w:t>
            </w:r>
          </w:p>
        </w:tc>
      </w:tr>
      <w:tr w:rsidR="00E258AE" w:rsidRPr="00663346" w14:paraId="7518074D" w14:textId="77777777" w:rsidTr="00790515">
        <w:tc>
          <w:tcPr>
            <w:tcW w:w="10490" w:type="dxa"/>
            <w:gridSpan w:val="4"/>
            <w:shd w:val="clear" w:color="auto" w:fill="auto"/>
          </w:tcPr>
          <w:p w14:paraId="1960D0FE" w14:textId="77777777" w:rsidR="00E258AE" w:rsidRDefault="00E258AE" w:rsidP="00E258AE">
            <w:pPr>
              <w:pBdr>
                <w:top w:val="nil"/>
                <w:left w:val="nil"/>
                <w:bottom w:val="nil"/>
                <w:right w:val="nil"/>
                <w:between w:val="nil"/>
              </w:pBdr>
              <w:rPr>
                <w:rFonts w:ascii="Arial" w:eastAsia="Arial" w:hAnsi="Arial" w:cs="Arial"/>
                <w:b/>
                <w:sz w:val="22"/>
                <w:szCs w:val="22"/>
              </w:rPr>
            </w:pPr>
          </w:p>
          <w:p w14:paraId="1FE37BFB" w14:textId="6A09E9F2" w:rsidR="00E258AE" w:rsidRPr="00663346" w:rsidRDefault="00E258AE" w:rsidP="00E258AE">
            <w:pPr>
              <w:pBdr>
                <w:top w:val="nil"/>
                <w:left w:val="nil"/>
                <w:bottom w:val="nil"/>
                <w:right w:val="nil"/>
                <w:between w:val="nil"/>
              </w:pBdr>
              <w:rPr>
                <w:rFonts w:ascii="Arial" w:eastAsia="Arial" w:hAnsi="Arial" w:cs="Arial"/>
                <w:b/>
                <w:sz w:val="22"/>
                <w:szCs w:val="22"/>
              </w:rPr>
            </w:pPr>
          </w:p>
        </w:tc>
      </w:tr>
      <w:tr w:rsidR="00790515" w:rsidRPr="00663346" w14:paraId="4CF4D34F" w14:textId="77777777" w:rsidTr="00790515">
        <w:tc>
          <w:tcPr>
            <w:tcW w:w="10490" w:type="dxa"/>
            <w:gridSpan w:val="4"/>
            <w:shd w:val="clear" w:color="auto" w:fill="103D64" w:themeFill="text2"/>
          </w:tcPr>
          <w:p w14:paraId="6A97646F" w14:textId="27045FC1" w:rsidR="00790515" w:rsidRPr="00790515" w:rsidRDefault="00790515" w:rsidP="00790515">
            <w:pPr>
              <w:pStyle w:val="VRQAIntro"/>
              <w:pBdr>
                <w:top w:val="nil"/>
                <w:left w:val="nil"/>
                <w:bottom w:val="nil"/>
                <w:right w:val="nil"/>
                <w:between w:val="nil"/>
              </w:pBdr>
              <w:spacing w:before="60" w:after="60"/>
              <w:rPr>
                <w:b/>
                <w:color w:val="FFFFFF" w:themeColor="background1"/>
                <w:sz w:val="22"/>
                <w:szCs w:val="22"/>
              </w:rPr>
            </w:pPr>
            <w:r>
              <w:rPr>
                <w:b/>
                <w:color w:val="FFFFFF" w:themeColor="background1"/>
                <w:sz w:val="22"/>
                <w:szCs w:val="22"/>
              </w:rPr>
              <w:t>Range o</w:t>
            </w:r>
            <w:r w:rsidRPr="00790515">
              <w:rPr>
                <w:b/>
                <w:color w:val="FFFFFF" w:themeColor="background1"/>
                <w:sz w:val="22"/>
                <w:szCs w:val="22"/>
              </w:rPr>
              <w:t xml:space="preserve">f </w:t>
            </w:r>
            <w:r>
              <w:rPr>
                <w:b/>
                <w:color w:val="FFFFFF" w:themeColor="background1"/>
                <w:sz w:val="22"/>
                <w:szCs w:val="22"/>
              </w:rPr>
              <w:t>Conditions</w:t>
            </w:r>
          </w:p>
        </w:tc>
      </w:tr>
      <w:tr w:rsidR="00E258AE" w:rsidRPr="00663346" w14:paraId="6025158D" w14:textId="77777777" w:rsidTr="00790515">
        <w:trPr>
          <w:trHeight w:val="521"/>
        </w:trPr>
        <w:tc>
          <w:tcPr>
            <w:tcW w:w="10490" w:type="dxa"/>
            <w:gridSpan w:val="4"/>
            <w:shd w:val="clear" w:color="auto" w:fill="auto"/>
          </w:tcPr>
          <w:p w14:paraId="79913E69" w14:textId="77777777" w:rsidR="00E258AE" w:rsidRPr="00663346" w:rsidRDefault="00E258AE" w:rsidP="00E258AE">
            <w:pPr>
              <w:widowControl w:val="0"/>
              <w:spacing w:before="120" w:after="120"/>
              <w:rPr>
                <w:rFonts w:ascii="Arial" w:eastAsia="Arial" w:hAnsi="Arial" w:cs="Arial"/>
                <w:sz w:val="22"/>
                <w:szCs w:val="22"/>
              </w:rPr>
            </w:pPr>
            <w:r w:rsidRPr="00663346">
              <w:rPr>
                <w:rFonts w:ascii="Arial" w:eastAsia="Arial" w:hAnsi="Arial" w:cs="Arial"/>
                <w:sz w:val="22"/>
                <w:szCs w:val="22"/>
              </w:rPr>
              <w:t>The physical modelling of a concept is used to visualise the design and to test aspects of the product against user and functional requirements.</w:t>
            </w:r>
          </w:p>
          <w:p w14:paraId="54143695" w14:textId="77777777" w:rsidR="00E258AE" w:rsidRPr="00663346" w:rsidRDefault="00E258AE" w:rsidP="00E258AE">
            <w:pPr>
              <w:widowControl w:val="0"/>
              <w:rPr>
                <w:rFonts w:ascii="Arial" w:eastAsia="Arial" w:hAnsi="Arial" w:cs="Arial"/>
                <w:sz w:val="22"/>
                <w:szCs w:val="22"/>
              </w:rPr>
            </w:pPr>
            <w:r w:rsidRPr="00663346">
              <w:rPr>
                <w:rFonts w:ascii="Arial" w:eastAsia="Arial" w:hAnsi="Arial" w:cs="Arial"/>
                <w:sz w:val="22"/>
                <w:szCs w:val="22"/>
              </w:rPr>
              <w:t xml:space="preserve">For the purposes of this unit, the term </w:t>
            </w:r>
            <w:r w:rsidRPr="00663346">
              <w:rPr>
                <w:rFonts w:ascii="Arial" w:eastAsia="Arial" w:hAnsi="Arial" w:cs="Arial"/>
                <w:b/>
                <w:i/>
                <w:sz w:val="22"/>
                <w:szCs w:val="22"/>
              </w:rPr>
              <w:t>‘product model’</w:t>
            </w:r>
            <w:r w:rsidRPr="00663346">
              <w:rPr>
                <w:rFonts w:ascii="Arial" w:eastAsia="Arial" w:hAnsi="Arial" w:cs="Arial"/>
                <w:sz w:val="22"/>
                <w:szCs w:val="22"/>
              </w:rPr>
              <w:t xml:space="preserve"> may include physical models such as: </w:t>
            </w:r>
          </w:p>
          <w:p w14:paraId="267ED676" w14:textId="77777777" w:rsidR="00E258AE" w:rsidRPr="00663346" w:rsidRDefault="00E258AE" w:rsidP="00E258AE">
            <w:pPr>
              <w:widowControl w:val="0"/>
              <w:numPr>
                <w:ilvl w:val="0"/>
                <w:numId w:val="22"/>
              </w:numPr>
              <w:pBdr>
                <w:top w:val="nil"/>
                <w:left w:val="nil"/>
                <w:bottom w:val="nil"/>
                <w:right w:val="nil"/>
                <w:between w:val="nil"/>
              </w:pBdr>
              <w:spacing w:before="120" w:after="120"/>
              <w:contextualSpacing/>
              <w:rPr>
                <w:rFonts w:ascii="Arial" w:hAnsi="Arial" w:cs="Arial"/>
                <w:color w:val="000000"/>
                <w:sz w:val="22"/>
                <w:szCs w:val="22"/>
              </w:rPr>
            </w:pPr>
            <w:r w:rsidRPr="00663346">
              <w:rPr>
                <w:rFonts w:ascii="Arial" w:eastAsia="Arial" w:hAnsi="Arial" w:cs="Arial"/>
                <w:color w:val="000000"/>
                <w:sz w:val="22"/>
                <w:szCs w:val="22"/>
              </w:rPr>
              <w:t>mock-ups,</w:t>
            </w:r>
          </w:p>
          <w:p w14:paraId="6AF628A8" w14:textId="77777777" w:rsidR="00E258AE" w:rsidRPr="00663346" w:rsidRDefault="00E258AE" w:rsidP="00E258AE">
            <w:pPr>
              <w:widowControl w:val="0"/>
              <w:numPr>
                <w:ilvl w:val="0"/>
                <w:numId w:val="22"/>
              </w:numPr>
              <w:pBdr>
                <w:top w:val="nil"/>
                <w:left w:val="nil"/>
                <w:bottom w:val="nil"/>
                <w:right w:val="nil"/>
                <w:between w:val="nil"/>
              </w:pBdr>
              <w:spacing w:before="120" w:after="120"/>
              <w:contextualSpacing/>
              <w:rPr>
                <w:rFonts w:ascii="Arial" w:hAnsi="Arial" w:cs="Arial"/>
                <w:color w:val="000000"/>
                <w:sz w:val="22"/>
                <w:szCs w:val="22"/>
              </w:rPr>
            </w:pPr>
            <w:r w:rsidRPr="00663346">
              <w:rPr>
                <w:rFonts w:ascii="Arial" w:eastAsia="Arial" w:hAnsi="Arial" w:cs="Arial"/>
                <w:color w:val="000000"/>
                <w:sz w:val="22"/>
                <w:szCs w:val="22"/>
              </w:rPr>
              <w:t>scale models,</w:t>
            </w:r>
          </w:p>
          <w:p w14:paraId="0082B34A" w14:textId="77777777" w:rsidR="00E258AE" w:rsidRPr="00663346" w:rsidRDefault="00E258AE" w:rsidP="00E258AE">
            <w:pPr>
              <w:widowControl w:val="0"/>
              <w:numPr>
                <w:ilvl w:val="0"/>
                <w:numId w:val="22"/>
              </w:numPr>
              <w:pBdr>
                <w:top w:val="nil"/>
                <w:left w:val="nil"/>
                <w:bottom w:val="nil"/>
                <w:right w:val="nil"/>
                <w:between w:val="nil"/>
              </w:pBdr>
              <w:spacing w:before="120" w:after="120"/>
              <w:ind w:left="714" w:hanging="357"/>
              <w:contextualSpacing/>
              <w:rPr>
                <w:rFonts w:ascii="Arial" w:hAnsi="Arial" w:cs="Arial"/>
                <w:color w:val="000000"/>
                <w:sz w:val="22"/>
                <w:szCs w:val="22"/>
              </w:rPr>
            </w:pPr>
            <w:r w:rsidRPr="00663346">
              <w:rPr>
                <w:rFonts w:ascii="Arial" w:eastAsia="Arial" w:hAnsi="Arial" w:cs="Arial"/>
                <w:color w:val="000000"/>
                <w:sz w:val="22"/>
                <w:szCs w:val="22"/>
              </w:rPr>
              <w:t>aesthetic models</w:t>
            </w:r>
          </w:p>
          <w:p w14:paraId="3124D3E8" w14:textId="77777777" w:rsidR="00E258AE" w:rsidRPr="00663346" w:rsidRDefault="00E258AE" w:rsidP="00E258AE">
            <w:pPr>
              <w:widowControl w:val="0"/>
              <w:numPr>
                <w:ilvl w:val="0"/>
                <w:numId w:val="23"/>
              </w:numPr>
              <w:pBdr>
                <w:top w:val="nil"/>
                <w:left w:val="nil"/>
                <w:bottom w:val="nil"/>
                <w:right w:val="nil"/>
                <w:between w:val="nil"/>
              </w:pBdr>
              <w:spacing w:before="120" w:after="120"/>
              <w:contextualSpacing/>
              <w:rPr>
                <w:rFonts w:ascii="Arial" w:eastAsia="Arial" w:hAnsi="Arial" w:cs="Arial"/>
                <w:color w:val="000000"/>
                <w:sz w:val="22"/>
                <w:szCs w:val="22"/>
              </w:rPr>
            </w:pPr>
            <w:r w:rsidRPr="00663346">
              <w:rPr>
                <w:rFonts w:ascii="Arial" w:eastAsia="Arial" w:hAnsi="Arial" w:cs="Arial"/>
                <w:color w:val="000000"/>
                <w:sz w:val="22"/>
                <w:szCs w:val="22"/>
              </w:rPr>
              <w:t>working models</w:t>
            </w:r>
          </w:p>
          <w:p w14:paraId="3F4BF5E5" w14:textId="6929A07E" w:rsidR="00E258AE" w:rsidRPr="00B2065B" w:rsidRDefault="00E258AE" w:rsidP="00E258AE">
            <w:pPr>
              <w:widowControl w:val="0"/>
              <w:numPr>
                <w:ilvl w:val="0"/>
                <w:numId w:val="23"/>
              </w:numPr>
              <w:pBdr>
                <w:top w:val="nil"/>
                <w:left w:val="nil"/>
                <w:bottom w:val="nil"/>
                <w:right w:val="nil"/>
                <w:between w:val="nil"/>
              </w:pBdr>
              <w:spacing w:before="120" w:after="120"/>
              <w:ind w:left="714" w:hanging="357"/>
              <w:rPr>
                <w:rFonts w:ascii="Arial" w:hAnsi="Arial" w:cs="Arial"/>
                <w:color w:val="000000"/>
                <w:sz w:val="22"/>
                <w:szCs w:val="22"/>
              </w:rPr>
            </w:pPr>
            <w:r w:rsidRPr="00663346">
              <w:rPr>
                <w:rFonts w:ascii="Arial" w:eastAsia="Arial" w:hAnsi="Arial" w:cs="Arial"/>
                <w:color w:val="000000"/>
                <w:sz w:val="22"/>
                <w:szCs w:val="22"/>
              </w:rPr>
              <w:t>prototypes</w:t>
            </w:r>
          </w:p>
        </w:tc>
      </w:tr>
      <w:tr w:rsidR="00950F49" w:rsidRPr="00663346" w14:paraId="2FBD8C9B" w14:textId="77777777" w:rsidTr="00790515">
        <w:tc>
          <w:tcPr>
            <w:tcW w:w="10490" w:type="dxa"/>
            <w:gridSpan w:val="4"/>
            <w:shd w:val="clear" w:color="auto" w:fill="103D64" w:themeFill="text2"/>
          </w:tcPr>
          <w:p w14:paraId="2C00A4C3" w14:textId="12920416" w:rsidR="00950F49" w:rsidRPr="00663346" w:rsidRDefault="00790515" w:rsidP="00790515">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Foundation Skills</w:t>
            </w:r>
          </w:p>
        </w:tc>
      </w:tr>
      <w:tr w:rsidR="00E258AE" w:rsidRPr="00663346" w14:paraId="0037F1FE" w14:textId="77777777" w:rsidTr="00790515">
        <w:tc>
          <w:tcPr>
            <w:tcW w:w="10490" w:type="dxa"/>
            <w:gridSpan w:val="4"/>
            <w:shd w:val="clear" w:color="auto" w:fill="auto"/>
          </w:tcPr>
          <w:p w14:paraId="37454435" w14:textId="414BF954" w:rsidR="00E258AE" w:rsidRPr="00AD5C3F"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7241"/>
            </w:tblGrid>
            <w:tr w:rsidR="00E258AE" w:rsidRPr="00663346" w14:paraId="49B5307A" w14:textId="77777777" w:rsidTr="00DD1B74">
              <w:tc>
                <w:tcPr>
                  <w:tcW w:w="2852" w:type="dxa"/>
                  <w:shd w:val="clear" w:color="auto" w:fill="auto"/>
                </w:tcPr>
                <w:p w14:paraId="0E775AEE"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Skill</w:t>
                  </w:r>
                </w:p>
              </w:tc>
              <w:tc>
                <w:tcPr>
                  <w:tcW w:w="7241" w:type="dxa"/>
                </w:tcPr>
                <w:p w14:paraId="13E81689" w14:textId="77777777" w:rsidR="00E258AE" w:rsidRPr="00663346" w:rsidRDefault="00E258AE" w:rsidP="00E258AE">
                  <w:pPr>
                    <w:spacing w:before="120" w:after="120"/>
                    <w:rPr>
                      <w:rFonts w:ascii="Arial" w:eastAsia="Arial" w:hAnsi="Arial" w:cs="Arial"/>
                      <w:b/>
                      <w:sz w:val="22"/>
                      <w:szCs w:val="22"/>
                      <w:highlight w:val="yellow"/>
                    </w:rPr>
                  </w:pPr>
                  <w:r w:rsidRPr="00663346">
                    <w:rPr>
                      <w:rFonts w:ascii="Arial" w:eastAsia="Arial" w:hAnsi="Arial" w:cs="Arial"/>
                      <w:b/>
                      <w:sz w:val="22"/>
                      <w:szCs w:val="22"/>
                    </w:rPr>
                    <w:t>Description</w:t>
                  </w:r>
                </w:p>
              </w:tc>
            </w:tr>
            <w:tr w:rsidR="00E258AE" w:rsidRPr="00663346" w14:paraId="7C7CEA1B" w14:textId="77777777" w:rsidTr="00DD1B74">
              <w:tc>
                <w:tcPr>
                  <w:tcW w:w="2852" w:type="dxa"/>
                  <w:shd w:val="clear" w:color="auto" w:fill="auto"/>
                </w:tcPr>
                <w:p w14:paraId="4711A6B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Reading skills to:</w:t>
                  </w:r>
                </w:p>
              </w:tc>
              <w:tc>
                <w:tcPr>
                  <w:tcW w:w="7241" w:type="dxa"/>
                </w:tcPr>
                <w:p w14:paraId="0B349D22" w14:textId="48CEAE66" w:rsidR="00E258AE" w:rsidRPr="00663346" w:rsidRDefault="00E258AE" w:rsidP="00E258AE">
                  <w:pPr>
                    <w:numPr>
                      <w:ilvl w:val="0"/>
                      <w:numId w:val="20"/>
                    </w:numPr>
                    <w:pBdr>
                      <w:top w:val="nil"/>
                      <w:left w:val="nil"/>
                      <w:bottom w:val="nil"/>
                      <w:right w:val="nil"/>
                      <w:between w:val="nil"/>
                    </w:pBdr>
                    <w:spacing w:before="120" w:after="120"/>
                    <w:ind w:left="441"/>
                    <w:rPr>
                      <w:rFonts w:ascii="Arial" w:hAnsi="Arial" w:cs="Arial"/>
                      <w:color w:val="000000"/>
                      <w:sz w:val="22"/>
                      <w:szCs w:val="22"/>
                    </w:rPr>
                  </w:pPr>
                  <w:r w:rsidRPr="00663346">
                    <w:rPr>
                      <w:rFonts w:ascii="Arial" w:eastAsia="Arial" w:hAnsi="Arial" w:cs="Arial"/>
                      <w:color w:val="000000"/>
                      <w:sz w:val="22"/>
                      <w:szCs w:val="22"/>
                    </w:rPr>
                    <w:t xml:space="preserve">interpret and analyse complex information from a range of sources </w:t>
                  </w:r>
                  <w:r w:rsidR="00962D04">
                    <w:rPr>
                      <w:rFonts w:ascii="Arial" w:eastAsia="Arial" w:hAnsi="Arial" w:cs="Arial"/>
                      <w:color w:val="000000"/>
                      <w:sz w:val="22"/>
                      <w:szCs w:val="22"/>
                    </w:rPr>
                    <w:t xml:space="preserve">in order </w:t>
                  </w:r>
                  <w:r w:rsidR="00B72AAC">
                    <w:rPr>
                      <w:rFonts w:ascii="Arial" w:eastAsia="Arial" w:hAnsi="Arial" w:cs="Arial"/>
                      <w:color w:val="000000"/>
                      <w:sz w:val="22"/>
                      <w:szCs w:val="22"/>
                    </w:rPr>
                    <w:t>to inform the design, develop design proposal and develop project plan</w:t>
                  </w:r>
                </w:p>
              </w:tc>
            </w:tr>
            <w:tr w:rsidR="00E258AE" w:rsidRPr="00663346" w14:paraId="4E4DBD11" w14:textId="77777777" w:rsidTr="00DD1B74">
              <w:tc>
                <w:tcPr>
                  <w:tcW w:w="2852" w:type="dxa"/>
                  <w:shd w:val="clear" w:color="auto" w:fill="auto"/>
                </w:tcPr>
                <w:p w14:paraId="5F2DF5F5"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Writing skills to:</w:t>
                  </w:r>
                </w:p>
              </w:tc>
              <w:tc>
                <w:tcPr>
                  <w:tcW w:w="7241" w:type="dxa"/>
                </w:tcPr>
                <w:p w14:paraId="0141A46E" w14:textId="1BBF8637" w:rsidR="00E258AE" w:rsidRPr="00663346" w:rsidRDefault="00E258AE" w:rsidP="00F91339">
                  <w:pPr>
                    <w:numPr>
                      <w:ilvl w:val="0"/>
                      <w:numId w:val="20"/>
                    </w:numPr>
                    <w:pBdr>
                      <w:top w:val="nil"/>
                      <w:left w:val="nil"/>
                      <w:bottom w:val="nil"/>
                      <w:right w:val="nil"/>
                      <w:between w:val="nil"/>
                    </w:pBdr>
                    <w:spacing w:before="120" w:after="120"/>
                    <w:ind w:left="441"/>
                    <w:rPr>
                      <w:rFonts w:ascii="Arial" w:hAnsi="Arial" w:cs="Arial"/>
                      <w:color w:val="000000"/>
                      <w:sz w:val="22"/>
                      <w:szCs w:val="22"/>
                    </w:rPr>
                  </w:pPr>
                  <w:r w:rsidRPr="00663346">
                    <w:rPr>
                      <w:rFonts w:ascii="Arial" w:eastAsia="Arial" w:hAnsi="Arial" w:cs="Arial"/>
                      <w:color w:val="000000"/>
                      <w:sz w:val="22"/>
                      <w:szCs w:val="22"/>
                    </w:rPr>
                    <w:t xml:space="preserve">convey specialised information relating to market segments, materials, sustainable considerations, </w:t>
                  </w:r>
                  <w:r w:rsidR="00EF3D57">
                    <w:rPr>
                      <w:rFonts w:ascii="Arial" w:eastAsia="Arial" w:hAnsi="Arial" w:cs="Arial"/>
                      <w:color w:val="000000"/>
                      <w:sz w:val="22"/>
                      <w:szCs w:val="22"/>
                    </w:rPr>
                    <w:t xml:space="preserve">and </w:t>
                  </w:r>
                  <w:r w:rsidRPr="00663346">
                    <w:rPr>
                      <w:rFonts w:ascii="Arial" w:eastAsia="Arial" w:hAnsi="Arial" w:cs="Arial"/>
                      <w:color w:val="000000"/>
                      <w:sz w:val="22"/>
                      <w:szCs w:val="22"/>
                    </w:rPr>
                    <w:t>production processes</w:t>
                  </w:r>
                </w:p>
              </w:tc>
            </w:tr>
            <w:tr w:rsidR="00E258AE" w:rsidRPr="00663346" w14:paraId="2BA7DBAB" w14:textId="77777777" w:rsidTr="00DD1B74">
              <w:tc>
                <w:tcPr>
                  <w:tcW w:w="2852" w:type="dxa"/>
                  <w:shd w:val="clear" w:color="auto" w:fill="auto"/>
                </w:tcPr>
                <w:p w14:paraId="175B1C5B"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Oral communication skills to:</w:t>
                  </w:r>
                </w:p>
              </w:tc>
              <w:tc>
                <w:tcPr>
                  <w:tcW w:w="7241" w:type="dxa"/>
                </w:tcPr>
                <w:p w14:paraId="1D5B9292" w14:textId="1E1AA33A"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articulate design ideas, details and processes to a range of audiences</w:t>
                  </w:r>
                </w:p>
                <w:p w14:paraId="5D12B7C4" w14:textId="0B5EA03F"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present information using tone and vocabulary to suit audience</w:t>
                  </w:r>
                </w:p>
                <w:p w14:paraId="3220B40B" w14:textId="66C69FFD"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gain input and feedback using active listening and questioning techniques</w:t>
                  </w:r>
                </w:p>
              </w:tc>
            </w:tr>
            <w:tr w:rsidR="00E258AE" w:rsidRPr="00663346" w14:paraId="7454B72F" w14:textId="77777777" w:rsidTr="00DD1B74">
              <w:tc>
                <w:tcPr>
                  <w:tcW w:w="2852" w:type="dxa"/>
                  <w:shd w:val="clear" w:color="auto" w:fill="auto"/>
                </w:tcPr>
                <w:p w14:paraId="61A30882"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Numeracy skills to:</w:t>
                  </w:r>
                </w:p>
              </w:tc>
              <w:tc>
                <w:tcPr>
                  <w:tcW w:w="7241" w:type="dxa"/>
                </w:tcPr>
                <w:p w14:paraId="468A57D1" w14:textId="1858AD64"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estimate, measure and calculate for developing and realising designs</w:t>
                  </w:r>
                </w:p>
                <w:p w14:paraId="4457B8AE" w14:textId="3A05A791"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interpret measurements for the production of models</w:t>
                  </w:r>
                </w:p>
              </w:tc>
            </w:tr>
            <w:tr w:rsidR="00E258AE" w:rsidRPr="00663346" w14:paraId="795B2749" w14:textId="77777777" w:rsidTr="00DD1B74">
              <w:tc>
                <w:tcPr>
                  <w:tcW w:w="2852" w:type="dxa"/>
                  <w:shd w:val="clear" w:color="auto" w:fill="auto"/>
                </w:tcPr>
                <w:p w14:paraId="71048D5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Problem-solving skills to:</w:t>
                  </w:r>
                </w:p>
              </w:tc>
              <w:tc>
                <w:tcPr>
                  <w:tcW w:w="7241" w:type="dxa"/>
                </w:tcPr>
                <w:p w14:paraId="56AE5762" w14:textId="6BE7E22F"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creative thinking techniques to identify opportunities and/or problems and generate possible solutions</w:t>
                  </w:r>
                </w:p>
              </w:tc>
            </w:tr>
            <w:tr w:rsidR="00E258AE" w:rsidRPr="00663346" w14:paraId="39E67DF9" w14:textId="77777777" w:rsidTr="00DD1B74">
              <w:tc>
                <w:tcPr>
                  <w:tcW w:w="2852" w:type="dxa"/>
                  <w:shd w:val="clear" w:color="auto" w:fill="auto"/>
                </w:tcPr>
                <w:p w14:paraId="38FF0FCF"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Teamwork skills to:</w:t>
                  </w:r>
                </w:p>
              </w:tc>
              <w:tc>
                <w:tcPr>
                  <w:tcW w:w="7241" w:type="dxa"/>
                </w:tcPr>
                <w:p w14:paraId="2C0E4E71" w14:textId="71AA209B" w:rsidR="00E258AE" w:rsidRPr="00663346" w:rsidRDefault="00E258AE" w:rsidP="00E258AE">
                  <w:pPr>
                    <w:numPr>
                      <w:ilvl w:val="0"/>
                      <w:numId w:val="20"/>
                    </w:numPr>
                    <w:pBdr>
                      <w:top w:val="nil"/>
                      <w:left w:val="nil"/>
                      <w:bottom w:val="nil"/>
                      <w:right w:val="nil"/>
                      <w:between w:val="nil"/>
                    </w:pBdr>
                    <w:spacing w:before="120" w:after="120"/>
                    <w:ind w:left="441" w:hanging="357"/>
                    <w:rPr>
                      <w:rFonts w:ascii="Arial" w:hAnsi="Arial" w:cs="Arial"/>
                      <w:color w:val="000000"/>
                      <w:sz w:val="22"/>
                      <w:szCs w:val="22"/>
                    </w:rPr>
                  </w:pPr>
                  <w:r w:rsidRPr="00663346">
                    <w:rPr>
                      <w:rFonts w:ascii="Arial" w:eastAsia="Arial" w:hAnsi="Arial" w:cs="Arial"/>
                      <w:color w:val="000000"/>
                      <w:sz w:val="22"/>
                      <w:szCs w:val="22"/>
                    </w:rPr>
                    <w:t xml:space="preserve">use a range of collaborative techniques to clarify and refine ideas to develop an optimal design solution </w:t>
                  </w:r>
                </w:p>
                <w:p w14:paraId="3BE42183" w14:textId="0FC5492A" w:rsidR="00E258AE" w:rsidRPr="00663346" w:rsidRDefault="00E258AE" w:rsidP="00E258AE">
                  <w:pPr>
                    <w:numPr>
                      <w:ilvl w:val="0"/>
                      <w:numId w:val="20"/>
                    </w:numPr>
                    <w:pBdr>
                      <w:top w:val="nil"/>
                      <w:left w:val="nil"/>
                      <w:bottom w:val="nil"/>
                      <w:right w:val="nil"/>
                      <w:between w:val="nil"/>
                    </w:pBdr>
                    <w:spacing w:before="120" w:after="120"/>
                    <w:ind w:left="441" w:hanging="357"/>
                    <w:rPr>
                      <w:rFonts w:ascii="Arial" w:hAnsi="Arial" w:cs="Arial"/>
                      <w:color w:val="000000"/>
                      <w:sz w:val="22"/>
                      <w:szCs w:val="22"/>
                    </w:rPr>
                  </w:pPr>
                  <w:r w:rsidRPr="00663346">
                    <w:rPr>
                      <w:rFonts w:ascii="Arial" w:eastAsia="Arial" w:hAnsi="Arial" w:cs="Arial"/>
                      <w:color w:val="000000"/>
                      <w:sz w:val="22"/>
                      <w:szCs w:val="22"/>
                    </w:rPr>
                    <w:t>liaise, consult and negotiate with others using appropriate communication practices</w:t>
                  </w:r>
                </w:p>
              </w:tc>
            </w:tr>
            <w:tr w:rsidR="00E258AE" w:rsidRPr="00663346" w14:paraId="647CB4C0" w14:textId="77777777" w:rsidTr="00DD1B74">
              <w:tc>
                <w:tcPr>
                  <w:tcW w:w="2852" w:type="dxa"/>
                  <w:shd w:val="clear" w:color="auto" w:fill="auto"/>
                </w:tcPr>
                <w:p w14:paraId="5A7B9C10"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Planning and organising skills to:</w:t>
                  </w:r>
                </w:p>
              </w:tc>
              <w:tc>
                <w:tcPr>
                  <w:tcW w:w="7241" w:type="dxa"/>
                </w:tcPr>
                <w:p w14:paraId="531EED26" w14:textId="6E318EBB"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663346" w14:paraId="4089FCD0" w14:textId="77777777" w:rsidTr="00DD1B74">
              <w:tc>
                <w:tcPr>
                  <w:tcW w:w="2852" w:type="dxa"/>
                  <w:shd w:val="clear" w:color="auto" w:fill="auto"/>
                </w:tcPr>
                <w:p w14:paraId="1F2F23CF" w14:textId="77777777" w:rsidR="00E258AE" w:rsidRPr="00663346" w:rsidRDefault="00E258AE" w:rsidP="00E258AE">
                  <w:pPr>
                    <w:spacing w:before="120" w:after="120"/>
                    <w:rPr>
                      <w:rFonts w:ascii="Arial" w:eastAsia="Arial" w:hAnsi="Arial" w:cs="Arial"/>
                      <w:sz w:val="22"/>
                      <w:szCs w:val="22"/>
                    </w:rPr>
                  </w:pPr>
                  <w:r w:rsidRPr="002F7BDF">
                    <w:rPr>
                      <w:rFonts w:ascii="Arial" w:eastAsia="Arial" w:hAnsi="Arial" w:cs="Arial"/>
                      <w:sz w:val="22"/>
                      <w:szCs w:val="22"/>
                    </w:rPr>
                    <w:lastRenderedPageBreak/>
                    <w:t>Self-management skills to:</w:t>
                  </w:r>
                </w:p>
              </w:tc>
              <w:tc>
                <w:tcPr>
                  <w:tcW w:w="7241" w:type="dxa"/>
                </w:tcPr>
                <w:p w14:paraId="6E7D91EA" w14:textId="1072F176"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work autonomously</w:t>
                  </w:r>
                  <w:r>
                    <w:rPr>
                      <w:rFonts w:ascii="Arial" w:eastAsia="Arial" w:hAnsi="Arial" w:cs="Arial"/>
                      <w:color w:val="000000"/>
                      <w:sz w:val="22"/>
                      <w:szCs w:val="22"/>
                    </w:rPr>
                    <w:t>,</w:t>
                  </w:r>
                  <w:r w:rsidRPr="00663346">
                    <w:rPr>
                      <w:rFonts w:ascii="Arial" w:eastAsia="Arial" w:hAnsi="Arial" w:cs="Arial"/>
                      <w:color w:val="000000"/>
                      <w:sz w:val="22"/>
                      <w:szCs w:val="22"/>
                    </w:rPr>
                    <w:t xml:space="preserve"> seek</w:t>
                  </w:r>
                  <w:r>
                    <w:rPr>
                      <w:rFonts w:ascii="Arial" w:eastAsia="Arial" w:hAnsi="Arial" w:cs="Arial"/>
                      <w:color w:val="000000"/>
                      <w:sz w:val="22"/>
                      <w:szCs w:val="22"/>
                    </w:rPr>
                    <w:t>ing</w:t>
                  </w:r>
                  <w:r w:rsidRPr="00663346">
                    <w:rPr>
                      <w:rFonts w:ascii="Arial" w:eastAsia="Arial" w:hAnsi="Arial" w:cs="Arial"/>
                      <w:color w:val="000000"/>
                      <w:sz w:val="22"/>
                      <w:szCs w:val="22"/>
                    </w:rPr>
                    <w:t xml:space="preserve"> expert opinion and assistance as required</w:t>
                  </w:r>
                </w:p>
                <w:p w14:paraId="6253B66A" w14:textId="12C15C08"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organise and manage own work environment for efficient use of resources</w:t>
                  </w:r>
                </w:p>
              </w:tc>
            </w:tr>
            <w:tr w:rsidR="00E258AE" w:rsidRPr="00663346" w14:paraId="005C5E1A" w14:textId="77777777" w:rsidTr="00DD1B74">
              <w:tc>
                <w:tcPr>
                  <w:tcW w:w="2852" w:type="dxa"/>
                  <w:shd w:val="clear" w:color="auto" w:fill="auto"/>
                </w:tcPr>
                <w:p w14:paraId="08B49E85"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Technology skills to:</w:t>
                  </w:r>
                </w:p>
              </w:tc>
              <w:tc>
                <w:tcPr>
                  <w:tcW w:w="7241" w:type="dxa"/>
                </w:tcPr>
                <w:p w14:paraId="5BEF249C" w14:textId="70C056F0" w:rsidR="00E258AE" w:rsidRPr="00663346" w:rsidRDefault="00E258AE" w:rsidP="00124920">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appropriate techniques, materials, equipment and processes to develop models of the product that meet project requirements</w:t>
                  </w:r>
                </w:p>
              </w:tc>
            </w:tr>
            <w:tr w:rsidR="00EF3D57" w:rsidRPr="00663346" w14:paraId="5BA15990" w14:textId="77777777" w:rsidTr="00DD1B74">
              <w:tc>
                <w:tcPr>
                  <w:tcW w:w="2852" w:type="dxa"/>
                  <w:shd w:val="clear" w:color="auto" w:fill="auto"/>
                </w:tcPr>
                <w:p w14:paraId="7089C878" w14:textId="4E231927" w:rsidR="00EF3D57" w:rsidRPr="00663346" w:rsidRDefault="00EF3D57" w:rsidP="00E258AE">
                  <w:pPr>
                    <w:spacing w:before="120" w:after="120"/>
                    <w:rPr>
                      <w:rFonts w:ascii="Arial" w:eastAsia="Arial" w:hAnsi="Arial" w:cs="Arial"/>
                      <w:sz w:val="22"/>
                      <w:szCs w:val="22"/>
                    </w:rPr>
                  </w:pPr>
                  <w:r w:rsidRPr="00EF3D57">
                    <w:rPr>
                      <w:rFonts w:ascii="Arial" w:eastAsia="Arial" w:hAnsi="Arial" w:cs="Arial"/>
                      <w:sz w:val="22"/>
                      <w:szCs w:val="22"/>
                    </w:rPr>
                    <w:t>Digital literacy skills to:</w:t>
                  </w:r>
                </w:p>
              </w:tc>
              <w:tc>
                <w:tcPr>
                  <w:tcW w:w="7241" w:type="dxa"/>
                </w:tcPr>
                <w:p w14:paraId="70DCA48B" w14:textId="32EE4EC8" w:rsidR="00EF3D57" w:rsidRPr="00EF3D57" w:rsidRDefault="00EF3D57" w:rsidP="00EF3D57">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a range of digital and analogue strategies to design, document, and store information</w:t>
                  </w:r>
                </w:p>
              </w:tc>
            </w:tr>
          </w:tbl>
          <w:p w14:paraId="7292AE5C" w14:textId="1EF38BCA" w:rsidR="00E258AE" w:rsidRPr="00663346" w:rsidRDefault="00E258AE" w:rsidP="00E258AE">
            <w:pPr>
              <w:pBdr>
                <w:top w:val="nil"/>
                <w:left w:val="nil"/>
                <w:bottom w:val="nil"/>
                <w:right w:val="nil"/>
                <w:between w:val="nil"/>
              </w:pBdr>
              <w:spacing w:before="120" w:after="120"/>
              <w:rPr>
                <w:rFonts w:ascii="Arial" w:eastAsia="Arial" w:hAnsi="Arial" w:cs="Arial"/>
                <w:color w:val="000000"/>
                <w:sz w:val="10"/>
                <w:szCs w:val="10"/>
              </w:rPr>
            </w:pPr>
          </w:p>
        </w:tc>
      </w:tr>
      <w:tr w:rsidR="00E258AE" w:rsidRPr="00663346" w14:paraId="4DFF49B7" w14:textId="77777777" w:rsidTr="00790515">
        <w:tc>
          <w:tcPr>
            <w:tcW w:w="2694" w:type="dxa"/>
            <w:gridSpan w:val="2"/>
            <w:shd w:val="clear" w:color="auto" w:fill="auto"/>
          </w:tcPr>
          <w:p w14:paraId="7D4B54CB" w14:textId="320392BD" w:rsidR="00E258AE" w:rsidRPr="00663346"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lastRenderedPageBreak/>
              <w:t>Unit</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Mapping</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Information</w:t>
            </w:r>
          </w:p>
        </w:tc>
        <w:tc>
          <w:tcPr>
            <w:tcW w:w="7796" w:type="dxa"/>
            <w:gridSpan w:val="2"/>
            <w:shd w:val="clear" w:color="auto" w:fill="auto"/>
          </w:tcPr>
          <w:p w14:paraId="4E00E070" w14:textId="77777777" w:rsidR="00E258AE" w:rsidRPr="00663346"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22"/>
                <w:szCs w:val="22"/>
              </w:rPr>
            </w:pPr>
          </w:p>
          <w:tbl>
            <w:tblPr>
              <w:tblW w:w="8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2980"/>
              <w:gridCol w:w="2409"/>
            </w:tblGrid>
            <w:tr w:rsidR="00E258AE" w:rsidRPr="00663346" w14:paraId="0CB0FAA3" w14:textId="77777777" w:rsidTr="00DD1B74">
              <w:tc>
                <w:tcPr>
                  <w:tcW w:w="2716"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12AF181C"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Current Version</w:t>
                  </w:r>
                </w:p>
              </w:tc>
              <w:tc>
                <w:tcPr>
                  <w:tcW w:w="298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623CA178"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Previous Version</w:t>
                  </w:r>
                </w:p>
              </w:tc>
              <w:tc>
                <w:tcPr>
                  <w:tcW w:w="240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4B0B5461"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Comments</w:t>
                  </w:r>
                </w:p>
              </w:tc>
            </w:tr>
            <w:tr w:rsidR="00E258AE" w:rsidRPr="00663346" w14:paraId="383B5513" w14:textId="77777777" w:rsidTr="00DD1B74">
              <w:tc>
                <w:tcPr>
                  <w:tcW w:w="271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7C8BFA2E" w14:textId="0FE89747" w:rsidR="00E258AE" w:rsidRPr="00663346"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VU23428</w:t>
                  </w:r>
                  <w:r w:rsidR="00E258AE" w:rsidRPr="00663346">
                    <w:rPr>
                      <w:rFonts w:ascii="Arial" w:eastAsia="Arial" w:hAnsi="Arial" w:cs="Arial"/>
                      <w:sz w:val="22"/>
                      <w:szCs w:val="22"/>
                    </w:rPr>
                    <w:t xml:space="preserve"> Design products from a brief</w:t>
                  </w:r>
                </w:p>
              </w:tc>
              <w:tc>
                <w:tcPr>
                  <w:tcW w:w="298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2109B50B"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VU22261 Design and produce products from a brief</w:t>
                  </w:r>
                </w:p>
              </w:tc>
              <w:tc>
                <w:tcPr>
                  <w:tcW w:w="240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0C73241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b/>
                      <w:i/>
                      <w:sz w:val="22"/>
                      <w:szCs w:val="22"/>
                    </w:rPr>
                    <w:t>Not Equivalent</w:t>
                  </w:r>
                </w:p>
              </w:tc>
            </w:tr>
          </w:tbl>
          <w:p w14:paraId="573B9CE2" w14:textId="77777777" w:rsidR="00E258AE" w:rsidRPr="00663346" w:rsidRDefault="00E258AE" w:rsidP="00E258AE">
            <w:pPr>
              <w:pBdr>
                <w:top w:val="nil"/>
                <w:left w:val="nil"/>
                <w:bottom w:val="nil"/>
                <w:right w:val="nil"/>
                <w:between w:val="nil"/>
              </w:pBdr>
              <w:rPr>
                <w:rFonts w:ascii="Arial" w:eastAsia="Arial" w:hAnsi="Arial" w:cs="Arial"/>
                <w:color w:val="000000"/>
                <w:sz w:val="10"/>
                <w:szCs w:val="10"/>
              </w:rPr>
            </w:pPr>
          </w:p>
          <w:p w14:paraId="24FE61EB" w14:textId="77777777" w:rsidR="00E258AE" w:rsidRPr="00663346" w:rsidRDefault="00E258AE" w:rsidP="00E258AE">
            <w:pPr>
              <w:pBdr>
                <w:top w:val="nil"/>
                <w:left w:val="nil"/>
                <w:bottom w:val="nil"/>
                <w:right w:val="nil"/>
                <w:between w:val="nil"/>
              </w:pBdr>
              <w:rPr>
                <w:rFonts w:ascii="Arial" w:eastAsia="Arial" w:hAnsi="Arial" w:cs="Arial"/>
                <w:color w:val="000000"/>
                <w:sz w:val="4"/>
                <w:szCs w:val="4"/>
              </w:rPr>
            </w:pPr>
          </w:p>
        </w:tc>
      </w:tr>
    </w:tbl>
    <w:p w14:paraId="55BBC70C" w14:textId="77777777" w:rsidR="00D81983" w:rsidRPr="00663346" w:rsidRDefault="00D81983" w:rsidP="00D81983">
      <w:pPr>
        <w:rPr>
          <w:rFonts w:ascii="Arial" w:hAnsi="Arial" w:cs="Arial"/>
        </w:rPr>
      </w:pPr>
      <w:r w:rsidRPr="00663346">
        <w:rPr>
          <w:rFonts w:ascii="Arial" w:hAnsi="Arial" w:cs="Arial"/>
        </w:rPr>
        <w:br w:type="page"/>
      </w: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400" w:firstRow="0" w:lastRow="0" w:firstColumn="0" w:lastColumn="0" w:noHBand="0" w:noVBand="1"/>
      </w:tblPr>
      <w:tblGrid>
        <w:gridCol w:w="2127"/>
        <w:gridCol w:w="8221"/>
      </w:tblGrid>
      <w:tr w:rsidR="00950F49" w:rsidRPr="00663346" w14:paraId="30C9D9A7" w14:textId="77777777" w:rsidTr="00950F49">
        <w:tc>
          <w:tcPr>
            <w:tcW w:w="10348" w:type="dxa"/>
            <w:gridSpan w:val="2"/>
            <w:shd w:val="clear" w:color="auto" w:fill="103D64" w:themeFill="text2"/>
          </w:tcPr>
          <w:p w14:paraId="166160C3" w14:textId="2AF45C87" w:rsidR="00950F49" w:rsidRPr="00663346" w:rsidRDefault="00950F49" w:rsidP="00950F49">
            <w:pPr>
              <w:pStyle w:val="VRQAIntro"/>
              <w:spacing w:before="60" w:after="60"/>
              <w:rPr>
                <w:rFonts w:eastAsia="Arial"/>
                <w:sz w:val="22"/>
                <w:szCs w:val="22"/>
              </w:rPr>
            </w:pPr>
            <w:r w:rsidRPr="00950F49">
              <w:rPr>
                <w:b/>
                <w:color w:val="FFFFFF" w:themeColor="background1"/>
                <w:sz w:val="22"/>
                <w:szCs w:val="22"/>
              </w:rPr>
              <w:lastRenderedPageBreak/>
              <w:t>Assessment Requirements</w:t>
            </w:r>
          </w:p>
        </w:tc>
      </w:tr>
      <w:tr w:rsidR="00D81983" w:rsidRPr="00663346" w14:paraId="76E3569B" w14:textId="77777777" w:rsidTr="00950F49">
        <w:tc>
          <w:tcPr>
            <w:tcW w:w="2127" w:type="dxa"/>
            <w:shd w:val="clear" w:color="auto" w:fill="auto"/>
          </w:tcPr>
          <w:p w14:paraId="09E3267E" w14:textId="679DC1C7"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Title</w:t>
            </w:r>
          </w:p>
        </w:tc>
        <w:tc>
          <w:tcPr>
            <w:tcW w:w="8221" w:type="dxa"/>
            <w:shd w:val="clear" w:color="auto" w:fill="auto"/>
          </w:tcPr>
          <w:p w14:paraId="6A4868A4" w14:textId="3692AC72" w:rsidR="00D81983" w:rsidRPr="00663346" w:rsidRDefault="00D81983" w:rsidP="00D81983">
            <w:pPr>
              <w:spacing w:before="120" w:after="120"/>
              <w:rPr>
                <w:rFonts w:ascii="Arial" w:eastAsia="Arial" w:hAnsi="Arial" w:cs="Arial"/>
                <w:sz w:val="22"/>
                <w:szCs w:val="22"/>
              </w:rPr>
            </w:pPr>
            <w:r w:rsidRPr="00663346">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VU23428</w:t>
            </w:r>
            <w:r w:rsidRPr="00663346">
              <w:rPr>
                <w:rFonts w:ascii="Arial" w:eastAsia="Arial" w:hAnsi="Arial" w:cs="Arial"/>
                <w:b/>
                <w:i/>
                <w:sz w:val="22"/>
                <w:szCs w:val="22"/>
              </w:rPr>
              <w:t xml:space="preserve"> Design products from a brief</w:t>
            </w:r>
          </w:p>
        </w:tc>
      </w:tr>
      <w:tr w:rsidR="00D81983" w:rsidRPr="00663346" w14:paraId="581732E9" w14:textId="77777777" w:rsidTr="00950F49">
        <w:tc>
          <w:tcPr>
            <w:tcW w:w="2127" w:type="dxa"/>
            <w:shd w:val="clear" w:color="auto" w:fill="auto"/>
          </w:tcPr>
          <w:p w14:paraId="0A7E8241" w14:textId="32B4DE8A"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Performance Evidence</w:t>
            </w:r>
          </w:p>
        </w:tc>
        <w:tc>
          <w:tcPr>
            <w:tcW w:w="8221" w:type="dxa"/>
            <w:shd w:val="clear" w:color="auto" w:fill="auto"/>
          </w:tcPr>
          <w:p w14:paraId="3257BA87"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6A9B8862" w14:textId="22AA9E31"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 xml:space="preserve">Design at least one (1) product from a brief </w:t>
            </w:r>
          </w:p>
          <w:p w14:paraId="6BCC1268" w14:textId="7C80983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Prod</w:t>
            </w:r>
            <w:r w:rsidR="00D81983" w:rsidRPr="00663346">
              <w:rPr>
                <w:rFonts w:ascii="Arial" w:eastAsia="Arial" w:hAnsi="Arial" w:cs="Arial"/>
                <w:color w:val="000000"/>
                <w:sz w:val="22"/>
                <w:szCs w:val="22"/>
              </w:rPr>
              <w:t>uce at least one (1) model of the designed product</w:t>
            </w:r>
          </w:p>
          <w:p w14:paraId="0EEB14D3" w14:textId="77777777" w:rsidR="00D81983" w:rsidRPr="00663346" w:rsidRDefault="00D81983" w:rsidP="00D81983">
            <w:pPr>
              <w:pBdr>
                <w:top w:val="nil"/>
                <w:left w:val="nil"/>
                <w:bottom w:val="nil"/>
                <w:right w:val="nil"/>
                <w:between w:val="nil"/>
              </w:pBdr>
              <w:spacing w:before="240" w:after="120"/>
              <w:rPr>
                <w:rFonts w:ascii="Arial" w:eastAsia="Arial" w:hAnsi="Arial" w:cs="Arial"/>
                <w:color w:val="000000"/>
                <w:sz w:val="22"/>
                <w:szCs w:val="22"/>
              </w:rPr>
            </w:pPr>
            <w:r w:rsidRPr="00663346">
              <w:rPr>
                <w:rFonts w:ascii="Arial" w:eastAsia="Arial" w:hAnsi="Arial" w:cs="Arial"/>
                <w:color w:val="000000"/>
                <w:sz w:val="22"/>
                <w:szCs w:val="22"/>
              </w:rPr>
              <w:t>In the course of this, the candidate must:</w:t>
            </w:r>
          </w:p>
          <w:p w14:paraId="6B8A8BA3" w14:textId="4D98E64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Develop the product concept, undertake research to inform the design and generate innovative design options</w:t>
            </w:r>
          </w:p>
          <w:p w14:paraId="3D1BD3C4" w14:textId="090803CC"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Develop a design proposal and a project plan to realise the design option</w:t>
            </w:r>
          </w:p>
          <w:p w14:paraId="6F97E13D" w14:textId="2319897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 xml:space="preserve">Produce written and visual product design documentation </w:t>
            </w:r>
          </w:p>
          <w:p w14:paraId="30A8D59A" w14:textId="4DD23F5C"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Communicate effec</w:t>
            </w:r>
            <w:r w:rsidR="00D81983" w:rsidRPr="00663346">
              <w:rPr>
                <w:rFonts w:ascii="Arial" w:eastAsia="Arial" w:hAnsi="Arial" w:cs="Arial"/>
                <w:color w:val="000000"/>
                <w:sz w:val="22"/>
                <w:szCs w:val="22"/>
              </w:rPr>
              <w:t>tively with clients, colleagues and other relevant individuals</w:t>
            </w:r>
          </w:p>
        </w:tc>
      </w:tr>
      <w:tr w:rsidR="00D81983" w:rsidRPr="00663346" w14:paraId="75ACACCF" w14:textId="77777777" w:rsidTr="00950F49">
        <w:tc>
          <w:tcPr>
            <w:tcW w:w="2127" w:type="dxa"/>
            <w:shd w:val="clear" w:color="auto" w:fill="auto"/>
          </w:tcPr>
          <w:p w14:paraId="0D08F6CE" w14:textId="65FCED0C"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Knowledge Evidence</w:t>
            </w:r>
          </w:p>
        </w:tc>
        <w:tc>
          <w:tcPr>
            <w:tcW w:w="8221" w:type="dxa"/>
            <w:shd w:val="clear" w:color="auto" w:fill="auto"/>
          </w:tcPr>
          <w:p w14:paraId="2BF0EE5D"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54F54219" w14:textId="01932761"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753E87">
              <w:rPr>
                <w:rFonts w:ascii="Arial" w:hAnsi="Arial" w:cs="Arial"/>
                <w:sz w:val="22"/>
                <w:szCs w:val="22"/>
              </w:rPr>
              <w:t>Purpose</w:t>
            </w:r>
            <w:r w:rsidRPr="00753E87">
              <w:rPr>
                <w:rFonts w:ascii="Arial" w:eastAsia="Arial" w:hAnsi="Arial" w:cs="Arial"/>
                <w:color w:val="000000"/>
                <w:sz w:val="22"/>
                <w:szCs w:val="22"/>
              </w:rPr>
              <w:t xml:space="preserve"> and</w:t>
            </w:r>
            <w:r w:rsidR="00D81983" w:rsidRPr="00753E87">
              <w:rPr>
                <w:rFonts w:ascii="Arial" w:eastAsia="Arial" w:hAnsi="Arial" w:cs="Arial"/>
                <w:color w:val="000000"/>
                <w:sz w:val="22"/>
                <w:szCs w:val="22"/>
              </w:rPr>
              <w:t xml:space="preserve"> characteristics of a product design brief</w:t>
            </w:r>
          </w:p>
          <w:p w14:paraId="5FF58A87" w14:textId="79B0F8FC"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sz w:val="22"/>
                <w:szCs w:val="22"/>
              </w:rPr>
            </w:pPr>
            <w:r w:rsidRPr="00753E87">
              <w:rPr>
                <w:rFonts w:ascii="Arial" w:hAnsi="Arial" w:cs="Arial"/>
                <w:sz w:val="22"/>
                <w:szCs w:val="22"/>
              </w:rPr>
              <w:t>Principles of functionality, ergonomics, aesthetics relevant to product design</w:t>
            </w:r>
          </w:p>
          <w:p w14:paraId="69D047E3" w14:textId="3FC971B3"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sz w:val="22"/>
                <w:szCs w:val="22"/>
              </w:rPr>
            </w:pPr>
            <w:r w:rsidRPr="00753E87">
              <w:rPr>
                <w:rFonts w:ascii="Arial" w:hAnsi="Arial" w:cs="Arial"/>
                <w:sz w:val="22"/>
                <w:szCs w:val="22"/>
              </w:rPr>
              <w:t xml:space="preserve">Principles of usability, user experience, perceived quality </w:t>
            </w:r>
          </w:p>
          <w:p w14:paraId="7662D06A" w14:textId="7A0C5BED"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753E87">
              <w:rPr>
                <w:rFonts w:ascii="Arial" w:hAnsi="Arial" w:cs="Arial"/>
                <w:sz w:val="22"/>
                <w:szCs w:val="22"/>
              </w:rPr>
              <w:t>Principles</w:t>
            </w:r>
            <w:r w:rsidRPr="00753E87">
              <w:rPr>
                <w:rFonts w:ascii="Arial" w:eastAsia="Arial" w:hAnsi="Arial" w:cs="Arial"/>
                <w:color w:val="000000"/>
                <w:sz w:val="22"/>
                <w:szCs w:val="22"/>
              </w:rPr>
              <w:t xml:space="preserve"> </w:t>
            </w:r>
            <w:r w:rsidR="00D81983" w:rsidRPr="00753E87">
              <w:rPr>
                <w:rFonts w:ascii="Arial" w:eastAsia="Arial" w:hAnsi="Arial" w:cs="Arial"/>
                <w:color w:val="000000"/>
                <w:sz w:val="22"/>
                <w:szCs w:val="22"/>
              </w:rPr>
              <w:t>of sustainability, including:</w:t>
            </w:r>
          </w:p>
          <w:p w14:paraId="47E26380" w14:textId="77777777" w:rsidR="00D81983" w:rsidRPr="00753E87" w:rsidRDefault="00D81983" w:rsidP="00166015">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753E87">
              <w:rPr>
                <w:rFonts w:ascii="Arial" w:eastAsia="Arial" w:hAnsi="Arial" w:cs="Arial"/>
                <w:color w:val="000000"/>
                <w:sz w:val="22"/>
                <w:szCs w:val="22"/>
              </w:rPr>
              <w:t>social, environmental and economic impacts relevant to product design and production processes</w:t>
            </w:r>
          </w:p>
          <w:p w14:paraId="530FFC0B" w14:textId="77777777" w:rsidR="00D81983" w:rsidRPr="00753E87" w:rsidRDefault="00D81983" w:rsidP="00166015">
            <w:pPr>
              <w:numPr>
                <w:ilvl w:val="0"/>
                <w:numId w:val="30"/>
              </w:numPr>
              <w:pBdr>
                <w:top w:val="nil"/>
                <w:left w:val="nil"/>
                <w:bottom w:val="nil"/>
                <w:right w:val="nil"/>
                <w:between w:val="nil"/>
              </w:pBdr>
              <w:spacing w:before="60" w:after="60"/>
              <w:ind w:left="1071" w:hanging="357"/>
              <w:rPr>
                <w:rFonts w:ascii="Arial" w:hAnsi="Arial" w:cs="Arial"/>
                <w:color w:val="000000"/>
                <w:sz w:val="22"/>
                <w:szCs w:val="22"/>
              </w:rPr>
            </w:pPr>
            <w:r w:rsidRPr="00753E87">
              <w:rPr>
                <w:rFonts w:ascii="Arial" w:eastAsia="Arial" w:hAnsi="Arial" w:cs="Arial"/>
                <w:color w:val="000000"/>
                <w:sz w:val="22"/>
                <w:szCs w:val="22"/>
              </w:rPr>
              <w:t>key circular</w:t>
            </w:r>
            <w:r w:rsidRPr="00753E87">
              <w:rPr>
                <w:rFonts w:ascii="Arial" w:hAnsi="Arial" w:cs="Arial"/>
                <w:color w:val="000000"/>
                <w:sz w:val="22"/>
                <w:szCs w:val="22"/>
              </w:rPr>
              <w:t xml:space="preserve"> economy principles and considerations, as they relate to product design</w:t>
            </w:r>
          </w:p>
          <w:p w14:paraId="274503F8" w14:textId="04753B31"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Key considerations/features of </w:t>
            </w:r>
            <w:r w:rsidR="00D81983" w:rsidRPr="00753E87">
              <w:rPr>
                <w:rFonts w:ascii="Arial" w:eastAsia="Arial" w:hAnsi="Arial" w:cs="Arial"/>
                <w:color w:val="000000"/>
                <w:sz w:val="22"/>
                <w:szCs w:val="22"/>
              </w:rPr>
              <w:t>copyright, moral rights and intellectual property issues and legislation, including ownership, and their relevance to the product design industry</w:t>
            </w:r>
          </w:p>
          <w:p w14:paraId="1DB60FFF" w14:textId="7B233867"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S</w:t>
            </w:r>
            <w:r w:rsidR="00D81983" w:rsidRPr="00753E87">
              <w:rPr>
                <w:rFonts w:ascii="Arial" w:eastAsia="Arial" w:hAnsi="Arial" w:cs="Arial"/>
                <w:color w:val="000000"/>
                <w:sz w:val="22"/>
                <w:szCs w:val="22"/>
              </w:rPr>
              <w:t>ources of information related to copyright, moral rights and intellectual property issues, including ownership, relevant to the product design industry</w:t>
            </w:r>
          </w:p>
          <w:p w14:paraId="6C906760" w14:textId="7F0FE3C5"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Industry and design standards relevant to product design</w:t>
            </w:r>
          </w:p>
          <w:p w14:paraId="7ADAC17C" w14:textId="23512FFD"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Regulatory and legislative requirements </w:t>
            </w:r>
            <w:r w:rsidR="00D81983" w:rsidRPr="00753E87">
              <w:rPr>
                <w:rFonts w:ascii="Arial" w:eastAsia="Arial" w:hAnsi="Arial" w:cs="Arial"/>
                <w:color w:val="000000"/>
                <w:sz w:val="22"/>
                <w:szCs w:val="22"/>
              </w:rPr>
              <w:t>and considerations relevant to product design and production of the design</w:t>
            </w:r>
          </w:p>
          <w:p w14:paraId="353DBCBD" w14:textId="3F3FC978"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Production processes as they apply to product design</w:t>
            </w:r>
          </w:p>
          <w:p w14:paraId="1C7E80E5" w14:textId="3E57BDCB"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Plans, drawings and specifications used in product design, i</w:t>
            </w:r>
            <w:r w:rsidR="00D81983" w:rsidRPr="00753E87">
              <w:rPr>
                <w:rFonts w:ascii="Arial" w:eastAsia="Arial" w:hAnsi="Arial" w:cs="Arial"/>
                <w:color w:val="000000"/>
                <w:sz w:val="22"/>
                <w:szCs w:val="22"/>
              </w:rPr>
              <w:t>ncluding current industry software and hardware to produce those</w:t>
            </w:r>
          </w:p>
          <w:p w14:paraId="3C2389B0" w14:textId="211B9276"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Workplace safety requirements and legislation in relation product design and production </w:t>
            </w:r>
            <w:r w:rsidR="00D81983" w:rsidRPr="00753E87">
              <w:rPr>
                <w:rFonts w:ascii="Arial" w:eastAsia="Arial" w:hAnsi="Arial" w:cs="Arial"/>
                <w:color w:val="000000"/>
                <w:sz w:val="22"/>
                <w:szCs w:val="22"/>
              </w:rPr>
              <w:t>of the product model</w:t>
            </w:r>
          </w:p>
          <w:p w14:paraId="3A65FD21" w14:textId="7ECCADE0" w:rsidR="00D81983" w:rsidRPr="00663346" w:rsidRDefault="00EF7007" w:rsidP="00166015">
            <w:pPr>
              <w:numPr>
                <w:ilvl w:val="0"/>
                <w:numId w:val="18"/>
              </w:numPr>
              <w:pBdr>
                <w:top w:val="nil"/>
                <w:left w:val="nil"/>
                <w:bottom w:val="nil"/>
                <w:right w:val="nil"/>
                <w:between w:val="nil"/>
              </w:pBdr>
              <w:spacing w:before="120" w:after="120"/>
              <w:ind w:left="357" w:hanging="357"/>
              <w:rPr>
                <w:rFonts w:ascii="Arial" w:hAnsi="Arial" w:cs="Arial"/>
              </w:rPr>
            </w:pPr>
            <w:r w:rsidRPr="00663346">
              <w:rPr>
                <w:rFonts w:ascii="Arial" w:eastAsia="Arial" w:hAnsi="Arial" w:cs="Arial"/>
                <w:color w:val="000000"/>
                <w:sz w:val="22"/>
                <w:szCs w:val="22"/>
              </w:rPr>
              <w:t>Facilities, tools, techniques and materials required to produce models and samples</w:t>
            </w:r>
            <w:r w:rsidR="00D81983" w:rsidRPr="00663346">
              <w:rPr>
                <w:rFonts w:ascii="Arial" w:eastAsia="Arial" w:hAnsi="Arial" w:cs="Arial"/>
                <w:color w:val="000000"/>
                <w:sz w:val="22"/>
                <w:szCs w:val="22"/>
              </w:rPr>
              <w:t>.</w:t>
            </w:r>
          </w:p>
        </w:tc>
      </w:tr>
      <w:tr w:rsidR="00D81983" w:rsidRPr="00663346" w14:paraId="254D262C" w14:textId="77777777" w:rsidTr="00950F49">
        <w:tc>
          <w:tcPr>
            <w:tcW w:w="2127" w:type="dxa"/>
            <w:shd w:val="clear" w:color="auto" w:fill="auto"/>
          </w:tcPr>
          <w:p w14:paraId="7C6E6886" w14:textId="4034BB32"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lastRenderedPageBreak/>
              <w:t>Assessment Conditions</w:t>
            </w:r>
          </w:p>
        </w:tc>
        <w:tc>
          <w:tcPr>
            <w:tcW w:w="8221" w:type="dxa"/>
            <w:shd w:val="clear" w:color="auto" w:fill="auto"/>
          </w:tcPr>
          <w:p w14:paraId="32ACC91A"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29ABBDFE"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assessment environment must include access to:</w:t>
            </w:r>
          </w:p>
          <w:p w14:paraId="3CA4810E"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a suitable workspace</w:t>
            </w:r>
          </w:p>
          <w:p w14:paraId="0DF7D061" w14:textId="1FFDBF21"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product</w:t>
            </w:r>
            <w:r w:rsidR="00417BE5">
              <w:rPr>
                <w:rFonts w:ascii="Arial" w:eastAsia="Arial" w:hAnsi="Arial" w:cs="Arial"/>
                <w:color w:val="000000"/>
                <w:sz w:val="22"/>
                <w:szCs w:val="22"/>
              </w:rPr>
              <w:t xml:space="preserve"> design</w:t>
            </w:r>
            <w:r w:rsidRPr="00663346">
              <w:rPr>
                <w:rFonts w:ascii="Arial" w:eastAsia="Arial" w:hAnsi="Arial" w:cs="Arial"/>
                <w:color w:val="000000"/>
                <w:sz w:val="22"/>
                <w:szCs w:val="22"/>
              </w:rPr>
              <w:t xml:space="preserve"> brief</w:t>
            </w:r>
          </w:p>
          <w:p w14:paraId="7701C7FE"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references and resources relevant to product design</w:t>
            </w:r>
          </w:p>
          <w:p w14:paraId="1A62424D"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equipment, tools and materials used to design and produce a product model</w:t>
            </w:r>
          </w:p>
          <w:p w14:paraId="46965485"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appropriate presentation environment and resources</w:t>
            </w:r>
          </w:p>
          <w:p w14:paraId="10355646"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individuals and team members with whom the learner can interact to support design development and realisation.</w:t>
            </w:r>
          </w:p>
          <w:p w14:paraId="693B7ABE" w14:textId="77777777" w:rsidR="00D81983" w:rsidRPr="00663346" w:rsidRDefault="00D81983"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Assessor requirements</w:t>
            </w:r>
          </w:p>
          <w:p w14:paraId="29E0B785"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2CED43C2"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No specialist vocational competency requirements for assessors apply to this unit.</w:t>
            </w:r>
          </w:p>
        </w:tc>
      </w:tr>
    </w:tbl>
    <w:p w14:paraId="1BBE1E68" w14:textId="77777777" w:rsidR="00D81983" w:rsidRPr="00663346" w:rsidRDefault="00D81983" w:rsidP="00D81983">
      <w:pPr>
        <w:rPr>
          <w:rFonts w:ascii="Arial" w:hAnsi="Arial" w:cs="Arial"/>
        </w:rPr>
      </w:pPr>
    </w:p>
    <w:p w14:paraId="7D416F8B" w14:textId="77777777" w:rsidR="00B2065B" w:rsidRDefault="00B2065B" w:rsidP="000441EB">
      <w:pPr>
        <w:pStyle w:val="CMMListBulletB"/>
        <w:numPr>
          <w:ilvl w:val="0"/>
          <w:numId w:val="0"/>
        </w:numPr>
        <w:ind w:left="360" w:hanging="360"/>
        <w:rPr>
          <w:szCs w:val="22"/>
          <w:bdr w:val="none" w:sz="0" w:space="0" w:color="auto" w:frame="1"/>
        </w:rPr>
        <w:sectPr w:rsidR="00B2065B" w:rsidSect="002C764E">
          <w:headerReference w:type="even" r:id="rId53"/>
          <w:headerReference w:type="default" r:id="rId54"/>
          <w:footerReference w:type="even" r:id="rId55"/>
          <w:headerReference w:type="first" r:id="rId56"/>
          <w:footerReference w:type="first" r:id="rId57"/>
          <w:pgSz w:w="11906" w:h="16838"/>
          <w:pgMar w:top="1440" w:right="845" w:bottom="1440" w:left="851" w:header="993" w:footer="467" w:gutter="0"/>
          <w:cols w:space="720"/>
          <w:docGrid w:linePitch="326"/>
        </w:sectPr>
      </w:pP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435"/>
        <w:gridCol w:w="1830"/>
        <w:gridCol w:w="429"/>
        <w:gridCol w:w="567"/>
        <w:gridCol w:w="7087"/>
      </w:tblGrid>
      <w:tr w:rsidR="00315677" w:rsidRPr="006924F8" w14:paraId="4EFE7125" w14:textId="77777777" w:rsidTr="00950F49">
        <w:trPr>
          <w:trHeight w:val="416"/>
        </w:trPr>
        <w:tc>
          <w:tcPr>
            <w:tcW w:w="2694" w:type="dxa"/>
            <w:gridSpan w:val="3"/>
          </w:tcPr>
          <w:p w14:paraId="60F6FF0A" w14:textId="724E1E23" w:rsidR="00315677" w:rsidRPr="006924F8" w:rsidRDefault="00E258AE" w:rsidP="00347CE2">
            <w:pPr>
              <w:pBdr>
                <w:top w:val="nil"/>
                <w:left w:val="nil"/>
                <w:bottom w:val="nil"/>
                <w:right w:val="nil"/>
                <w:between w:val="nil"/>
              </w:pBdr>
              <w:spacing w:before="120" w:after="120"/>
              <w:rPr>
                <w:rFonts w:ascii="Arial" w:eastAsia="Arial" w:hAnsi="Arial" w:cs="Arial"/>
                <w:b/>
                <w:color w:val="000000"/>
                <w:sz w:val="22"/>
                <w:szCs w:val="22"/>
              </w:rPr>
            </w:pPr>
            <w:r w:rsidRPr="006924F8">
              <w:rPr>
                <w:rFonts w:ascii="Arial" w:eastAsia="Arial" w:hAnsi="Arial" w:cs="Arial"/>
                <w:b/>
                <w:color w:val="000000"/>
                <w:sz w:val="22"/>
                <w:szCs w:val="22"/>
              </w:rPr>
              <w:lastRenderedPageBreak/>
              <w:t>Unit Code</w:t>
            </w:r>
          </w:p>
        </w:tc>
        <w:tc>
          <w:tcPr>
            <w:tcW w:w="7654" w:type="dxa"/>
            <w:gridSpan w:val="2"/>
          </w:tcPr>
          <w:p w14:paraId="7EA304DC" w14:textId="1D9FD7C4" w:rsidR="00315677" w:rsidRPr="006924F8" w:rsidRDefault="003536F5" w:rsidP="00347CE2">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VU23429</w:t>
            </w:r>
          </w:p>
        </w:tc>
      </w:tr>
      <w:tr w:rsidR="00315677" w:rsidRPr="006924F8" w14:paraId="7D842997" w14:textId="77777777" w:rsidTr="00950F49">
        <w:trPr>
          <w:trHeight w:val="480"/>
        </w:trPr>
        <w:tc>
          <w:tcPr>
            <w:tcW w:w="2694" w:type="dxa"/>
            <w:gridSpan w:val="3"/>
          </w:tcPr>
          <w:p w14:paraId="124770C9" w14:textId="73C51A03" w:rsidR="00315677" w:rsidRPr="006924F8"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Unit Title</w:t>
            </w:r>
          </w:p>
        </w:tc>
        <w:tc>
          <w:tcPr>
            <w:tcW w:w="7654" w:type="dxa"/>
            <w:gridSpan w:val="2"/>
          </w:tcPr>
          <w:p w14:paraId="59BE886A" w14:textId="77777777" w:rsidR="00315677" w:rsidRPr="006924F8" w:rsidRDefault="00315677" w:rsidP="00347CE2">
            <w:pPr>
              <w:pBdr>
                <w:top w:val="nil"/>
                <w:left w:val="nil"/>
                <w:bottom w:val="nil"/>
                <w:right w:val="nil"/>
                <w:between w:val="nil"/>
              </w:pBdr>
              <w:spacing w:before="120" w:after="120"/>
              <w:rPr>
                <w:rFonts w:ascii="Arial" w:eastAsia="Arial" w:hAnsi="Arial" w:cs="Arial"/>
                <w:b/>
                <w:color w:val="000000"/>
                <w:sz w:val="22"/>
                <w:szCs w:val="22"/>
              </w:rPr>
            </w:pPr>
            <w:bookmarkStart w:id="127" w:name="_gjdgxs" w:colFirst="0" w:colLast="0"/>
            <w:bookmarkEnd w:id="127"/>
            <w:r w:rsidRPr="006924F8">
              <w:rPr>
                <w:rFonts w:ascii="Arial" w:eastAsia="Arial" w:hAnsi="Arial" w:cs="Arial"/>
                <w:b/>
                <w:color w:val="000000"/>
                <w:sz w:val="22"/>
                <w:szCs w:val="22"/>
              </w:rPr>
              <w:t>Develop a product range to meet market opportunities</w:t>
            </w:r>
          </w:p>
        </w:tc>
      </w:tr>
      <w:tr w:rsidR="00315677" w:rsidRPr="006924F8" w14:paraId="1DB94388" w14:textId="77777777" w:rsidTr="00950F49">
        <w:trPr>
          <w:trHeight w:val="983"/>
        </w:trPr>
        <w:tc>
          <w:tcPr>
            <w:tcW w:w="2694" w:type="dxa"/>
            <w:gridSpan w:val="3"/>
          </w:tcPr>
          <w:p w14:paraId="523C72F3" w14:textId="3BA77B19" w:rsidR="00315677" w:rsidRPr="006924F8"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Application</w:t>
            </w:r>
          </w:p>
        </w:tc>
        <w:tc>
          <w:tcPr>
            <w:tcW w:w="7654" w:type="dxa"/>
            <w:gridSpan w:val="2"/>
          </w:tcPr>
          <w:p w14:paraId="7412C019" w14:textId="77777777" w:rsidR="00315677" w:rsidRPr="006924F8" w:rsidRDefault="00315677" w:rsidP="00347CE2">
            <w:pPr>
              <w:pBdr>
                <w:top w:val="nil"/>
                <w:left w:val="nil"/>
                <w:bottom w:val="nil"/>
                <w:right w:val="nil"/>
                <w:between w:val="nil"/>
              </w:pBdr>
              <w:shd w:val="clear" w:color="auto" w:fill="FFFFFF"/>
              <w:spacing w:before="120"/>
              <w:rPr>
                <w:rFonts w:ascii="Arial" w:eastAsia="Arial" w:hAnsi="Arial" w:cs="Arial"/>
                <w:sz w:val="22"/>
                <w:szCs w:val="22"/>
              </w:rPr>
            </w:pPr>
            <w:r w:rsidRPr="006924F8">
              <w:rPr>
                <w:rFonts w:ascii="Arial" w:eastAsia="Arial" w:hAnsi="Arial" w:cs="Arial"/>
                <w:color w:val="000000"/>
                <w:sz w:val="22"/>
                <w:szCs w:val="22"/>
              </w:rPr>
              <w:t>This unit describes the</w:t>
            </w:r>
            <w:r w:rsidRPr="006924F8">
              <w:rPr>
                <w:rFonts w:ascii="Arial" w:eastAsia="Arial" w:hAnsi="Arial" w:cs="Arial"/>
                <w:sz w:val="22"/>
                <w:szCs w:val="22"/>
              </w:rPr>
              <w:t xml:space="preserve"> skills and knowledge required to design a product range with a set of variations on a specific product made to appeal to different market segments.</w:t>
            </w:r>
          </w:p>
          <w:p w14:paraId="0E606789" w14:textId="00545645" w:rsidR="00315677" w:rsidRPr="006924F8" w:rsidRDefault="00315677" w:rsidP="00347CE2">
            <w:pPr>
              <w:pBdr>
                <w:top w:val="nil"/>
                <w:left w:val="nil"/>
                <w:bottom w:val="nil"/>
                <w:right w:val="nil"/>
                <w:between w:val="nil"/>
              </w:pBdr>
              <w:spacing w:before="120"/>
              <w:rPr>
                <w:rFonts w:ascii="Arial" w:eastAsia="Arial" w:hAnsi="Arial" w:cs="Arial"/>
                <w:sz w:val="22"/>
                <w:szCs w:val="22"/>
              </w:rPr>
            </w:pPr>
            <w:r w:rsidRPr="006924F8">
              <w:rPr>
                <w:rFonts w:ascii="Arial" w:eastAsia="Arial" w:hAnsi="Arial" w:cs="Arial"/>
                <w:sz w:val="22"/>
                <w:szCs w:val="22"/>
              </w:rPr>
              <w:t>It requires the ability to research and analyse market segments, understand market opportunity, identify competitor innovations, establish design requirements, develop design options, plan the design process and provide visual concepts to the client before making a physical representation of the product range.</w:t>
            </w:r>
          </w:p>
          <w:p w14:paraId="2370AE57" w14:textId="77777777" w:rsidR="00315677" w:rsidRPr="006924F8" w:rsidRDefault="00315677" w:rsidP="00F91339">
            <w:pPr>
              <w:pBdr>
                <w:top w:val="nil"/>
                <w:left w:val="nil"/>
                <w:bottom w:val="nil"/>
                <w:right w:val="nil"/>
                <w:between w:val="nil"/>
              </w:pBdr>
              <w:spacing w:before="120"/>
              <w:rPr>
                <w:rFonts w:ascii="Arial" w:eastAsia="Arial" w:hAnsi="Arial" w:cs="Arial"/>
                <w:sz w:val="22"/>
                <w:szCs w:val="22"/>
              </w:rPr>
            </w:pPr>
            <w:r w:rsidRPr="006924F8">
              <w:rPr>
                <w:rFonts w:ascii="Arial" w:eastAsia="Arial" w:hAnsi="Arial" w:cs="Arial"/>
                <w:sz w:val="22"/>
                <w:szCs w:val="22"/>
              </w:rPr>
              <w:t>This unit applies to product designers who design and produce products to meet new market opportunities by discovering unmet customer needs or by making improvements to products for competitive advantages. This includes the development of related products that can be marketed together to similar market segments. Product designers may work independently or as part of a product development team.</w:t>
            </w:r>
          </w:p>
          <w:p w14:paraId="34DD0298" w14:textId="77777777" w:rsidR="00315677" w:rsidRPr="006924F8" w:rsidRDefault="00315677" w:rsidP="00F91339">
            <w:pPr>
              <w:pBdr>
                <w:top w:val="nil"/>
                <w:left w:val="nil"/>
                <w:bottom w:val="nil"/>
                <w:right w:val="nil"/>
                <w:between w:val="nil"/>
              </w:pBdr>
              <w:spacing w:before="120" w:after="120"/>
              <w:rPr>
                <w:rFonts w:ascii="Arial" w:eastAsia="Arial" w:hAnsi="Arial" w:cs="Arial"/>
                <w:i/>
                <w:color w:val="000000"/>
                <w:sz w:val="22"/>
                <w:szCs w:val="22"/>
              </w:rPr>
            </w:pPr>
            <w:r w:rsidRPr="006924F8">
              <w:rPr>
                <w:rFonts w:ascii="Arial" w:eastAsia="Arial" w:hAnsi="Arial" w:cs="Arial"/>
                <w:i/>
                <w:color w:val="000000"/>
                <w:sz w:val="22"/>
                <w:szCs w:val="22"/>
              </w:rPr>
              <w:t>No licensing, legislative, regulatory or certification requirements apply to this unit at the time of publication</w:t>
            </w:r>
          </w:p>
        </w:tc>
      </w:tr>
      <w:tr w:rsidR="00E258AE" w:rsidRPr="006924F8" w14:paraId="3BC1ADCF" w14:textId="77777777" w:rsidTr="00950F49">
        <w:trPr>
          <w:trHeight w:val="488"/>
        </w:trPr>
        <w:tc>
          <w:tcPr>
            <w:tcW w:w="2694" w:type="dxa"/>
            <w:gridSpan w:val="3"/>
          </w:tcPr>
          <w:p w14:paraId="550CBE99" w14:textId="74743130"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654" w:type="dxa"/>
            <w:gridSpan w:val="2"/>
          </w:tcPr>
          <w:p w14:paraId="64F8E6F8" w14:textId="288FEB03"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2BAF6118" w14:textId="77777777" w:rsidTr="00950F49">
        <w:trPr>
          <w:trHeight w:val="488"/>
        </w:trPr>
        <w:tc>
          <w:tcPr>
            <w:tcW w:w="2694" w:type="dxa"/>
            <w:gridSpan w:val="3"/>
          </w:tcPr>
          <w:p w14:paraId="337B6341" w14:textId="34378D36"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654" w:type="dxa"/>
            <w:gridSpan w:val="2"/>
          </w:tcPr>
          <w:p w14:paraId="1F9B80F8" w14:textId="52311028"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271B1CF8" w14:textId="77777777" w:rsidTr="00950F49">
        <w:trPr>
          <w:trHeight w:val="488"/>
        </w:trPr>
        <w:tc>
          <w:tcPr>
            <w:tcW w:w="2694" w:type="dxa"/>
            <w:gridSpan w:val="3"/>
          </w:tcPr>
          <w:p w14:paraId="774B5810" w14:textId="3F45A992"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654" w:type="dxa"/>
            <w:gridSpan w:val="2"/>
          </w:tcPr>
          <w:p w14:paraId="207E449E" w14:textId="6E87141D"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6FB25B39" w14:textId="77777777" w:rsidTr="00950F49">
        <w:trPr>
          <w:trHeight w:val="488"/>
        </w:trPr>
        <w:tc>
          <w:tcPr>
            <w:tcW w:w="2694" w:type="dxa"/>
            <w:gridSpan w:val="3"/>
          </w:tcPr>
          <w:p w14:paraId="676088BA" w14:textId="4239FBB4"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Elements</w:t>
            </w:r>
          </w:p>
        </w:tc>
        <w:tc>
          <w:tcPr>
            <w:tcW w:w="7654" w:type="dxa"/>
            <w:gridSpan w:val="2"/>
          </w:tcPr>
          <w:p w14:paraId="7D6A3CFB" w14:textId="2CD3ACBC"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Performance</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Criteria</w:t>
            </w:r>
          </w:p>
        </w:tc>
      </w:tr>
      <w:tr w:rsidR="00E258AE" w:rsidRPr="006924F8" w14:paraId="4F633714" w14:textId="77777777" w:rsidTr="00950F49">
        <w:trPr>
          <w:trHeight w:val="846"/>
        </w:trPr>
        <w:tc>
          <w:tcPr>
            <w:tcW w:w="2694" w:type="dxa"/>
            <w:gridSpan w:val="3"/>
          </w:tcPr>
          <w:p w14:paraId="2862853B"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Elements describe the essential outcomes of a unit of competency.</w:t>
            </w:r>
          </w:p>
        </w:tc>
        <w:tc>
          <w:tcPr>
            <w:tcW w:w="7654" w:type="dxa"/>
            <w:gridSpan w:val="2"/>
          </w:tcPr>
          <w:p w14:paraId="669DF515"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Performance criteria describe the required performance needed to demonstrate achievement of the element.</w:t>
            </w:r>
          </w:p>
          <w:p w14:paraId="54D01FDD"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Assessment of performance is to be consistent with the assessment requirements.</w:t>
            </w:r>
          </w:p>
        </w:tc>
      </w:tr>
      <w:tr w:rsidR="00E258AE" w:rsidRPr="006924F8" w14:paraId="45D314C2" w14:textId="77777777" w:rsidTr="00950F49">
        <w:trPr>
          <w:trHeight w:val="614"/>
        </w:trPr>
        <w:tc>
          <w:tcPr>
            <w:tcW w:w="435" w:type="dxa"/>
            <w:vMerge w:val="restart"/>
          </w:tcPr>
          <w:p w14:paraId="2C44D34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p>
        </w:tc>
        <w:tc>
          <w:tcPr>
            <w:tcW w:w="2259" w:type="dxa"/>
            <w:gridSpan w:val="2"/>
            <w:vMerge w:val="restart"/>
          </w:tcPr>
          <w:p w14:paraId="676A42E7" w14:textId="77777777" w:rsidR="00E258AE" w:rsidRPr="00927BEB"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Research product market</w:t>
            </w:r>
          </w:p>
        </w:tc>
        <w:tc>
          <w:tcPr>
            <w:tcW w:w="567" w:type="dxa"/>
          </w:tcPr>
          <w:p w14:paraId="7295784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1.1</w:t>
            </w:r>
          </w:p>
        </w:tc>
        <w:tc>
          <w:tcPr>
            <w:tcW w:w="7087" w:type="dxa"/>
            <w:shd w:val="clear" w:color="auto" w:fill="auto"/>
          </w:tcPr>
          <w:p w14:paraId="6B3405E5"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Gather information on target user and market segment for a product range in accordance with the brief</w:t>
            </w:r>
          </w:p>
        </w:tc>
      </w:tr>
      <w:tr w:rsidR="00E258AE" w:rsidRPr="006924F8" w14:paraId="22A83EE8" w14:textId="77777777" w:rsidTr="00950F49">
        <w:trPr>
          <w:trHeight w:val="614"/>
        </w:trPr>
        <w:tc>
          <w:tcPr>
            <w:tcW w:w="435" w:type="dxa"/>
            <w:vMerge/>
          </w:tcPr>
          <w:p w14:paraId="4DD025FA"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p>
        </w:tc>
        <w:tc>
          <w:tcPr>
            <w:tcW w:w="2259" w:type="dxa"/>
            <w:gridSpan w:val="2"/>
            <w:vMerge/>
          </w:tcPr>
          <w:p w14:paraId="454DB6F2"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p>
        </w:tc>
        <w:tc>
          <w:tcPr>
            <w:tcW w:w="567" w:type="dxa"/>
          </w:tcPr>
          <w:p w14:paraId="5170348F"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1.2</w:t>
            </w:r>
          </w:p>
        </w:tc>
        <w:tc>
          <w:tcPr>
            <w:tcW w:w="7087" w:type="dxa"/>
            <w:shd w:val="clear" w:color="auto" w:fill="auto"/>
          </w:tcPr>
          <w:p w14:paraId="589D3933" w14:textId="01916B5D" w:rsidR="00E258AE" w:rsidRPr="006924F8" w:rsidRDefault="00E258AE" w:rsidP="00924DCB">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Pro</w:t>
            </w:r>
            <w:r>
              <w:rPr>
                <w:rFonts w:ascii="Arial" w:eastAsia="Arial" w:hAnsi="Arial" w:cs="Arial"/>
                <w:sz w:val="22"/>
                <w:szCs w:val="22"/>
              </w:rPr>
              <w:t xml:space="preserve">duce a character study/user persona </w:t>
            </w:r>
            <w:r w:rsidRPr="00D835C6">
              <w:rPr>
                <w:rFonts w:ascii="Arial" w:eastAsia="Arial" w:hAnsi="Arial" w:cs="Arial"/>
                <w:sz w:val="22"/>
                <w:szCs w:val="22"/>
              </w:rPr>
              <w:t xml:space="preserve">that suggests how the target </w:t>
            </w:r>
            <w:r>
              <w:rPr>
                <w:rFonts w:ascii="Arial" w:eastAsia="Arial" w:hAnsi="Arial" w:cs="Arial"/>
                <w:sz w:val="22"/>
                <w:szCs w:val="22"/>
              </w:rPr>
              <w:t xml:space="preserve">user will think, react, likes and </w:t>
            </w:r>
            <w:r w:rsidRPr="00D835C6">
              <w:rPr>
                <w:rFonts w:ascii="Arial" w:eastAsia="Arial" w:hAnsi="Arial" w:cs="Arial"/>
                <w:sz w:val="22"/>
                <w:szCs w:val="22"/>
              </w:rPr>
              <w:t>dislike</w:t>
            </w:r>
            <w:r>
              <w:rPr>
                <w:rFonts w:ascii="Arial" w:eastAsia="Arial" w:hAnsi="Arial" w:cs="Arial"/>
                <w:sz w:val="22"/>
                <w:szCs w:val="22"/>
              </w:rPr>
              <w:t>s</w:t>
            </w:r>
          </w:p>
        </w:tc>
      </w:tr>
      <w:tr w:rsidR="00E258AE" w:rsidRPr="006924F8" w14:paraId="5A4E0436" w14:textId="77777777" w:rsidTr="00950F49">
        <w:trPr>
          <w:trHeight w:val="626"/>
        </w:trPr>
        <w:tc>
          <w:tcPr>
            <w:tcW w:w="435" w:type="dxa"/>
            <w:vMerge/>
          </w:tcPr>
          <w:p w14:paraId="2B821AE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highlight w:val="white"/>
              </w:rPr>
            </w:pPr>
          </w:p>
        </w:tc>
        <w:tc>
          <w:tcPr>
            <w:tcW w:w="2259" w:type="dxa"/>
            <w:gridSpan w:val="2"/>
            <w:vMerge/>
          </w:tcPr>
          <w:p w14:paraId="394EFAD7"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highlight w:val="white"/>
              </w:rPr>
            </w:pPr>
          </w:p>
        </w:tc>
        <w:tc>
          <w:tcPr>
            <w:tcW w:w="567" w:type="dxa"/>
          </w:tcPr>
          <w:p w14:paraId="25F9EBAA"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r>
              <w:rPr>
                <w:rFonts w:ascii="Arial" w:eastAsia="Arial" w:hAnsi="Arial" w:cs="Arial"/>
                <w:color w:val="000000"/>
                <w:sz w:val="22"/>
                <w:szCs w:val="22"/>
              </w:rPr>
              <w:t>3</w:t>
            </w:r>
          </w:p>
        </w:tc>
        <w:tc>
          <w:tcPr>
            <w:tcW w:w="7087" w:type="dxa"/>
          </w:tcPr>
          <w:p w14:paraId="4E34CA9F" w14:textId="16693C5B"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Evaluate market segment</w:t>
            </w:r>
            <w:r w:rsidRPr="006924F8">
              <w:rPr>
                <w:rFonts w:ascii="Arial" w:eastAsia="Arial" w:hAnsi="Arial" w:cs="Arial"/>
                <w:sz w:val="22"/>
                <w:szCs w:val="22"/>
              </w:rPr>
              <w:t xml:space="preserve"> </w:t>
            </w:r>
            <w:r>
              <w:rPr>
                <w:rFonts w:ascii="Arial" w:eastAsia="Arial" w:hAnsi="Arial" w:cs="Arial"/>
                <w:sz w:val="22"/>
                <w:szCs w:val="22"/>
              </w:rPr>
              <w:t xml:space="preserve">and character study/user persona in order to identify </w:t>
            </w:r>
            <w:r w:rsidRPr="001C291C">
              <w:rPr>
                <w:rFonts w:ascii="Arial" w:eastAsia="Arial" w:hAnsi="Arial" w:cs="Arial"/>
                <w:sz w:val="22"/>
                <w:szCs w:val="22"/>
              </w:rPr>
              <w:t xml:space="preserve">areas for </w:t>
            </w:r>
            <w:r>
              <w:rPr>
                <w:rFonts w:ascii="Arial" w:eastAsia="Arial" w:hAnsi="Arial" w:cs="Arial"/>
                <w:sz w:val="22"/>
                <w:szCs w:val="22"/>
              </w:rPr>
              <w:t xml:space="preserve">further </w:t>
            </w:r>
            <w:r w:rsidRPr="001C291C">
              <w:rPr>
                <w:rFonts w:ascii="Arial" w:eastAsia="Arial" w:hAnsi="Arial" w:cs="Arial"/>
                <w:sz w:val="22"/>
                <w:szCs w:val="22"/>
              </w:rPr>
              <w:t>exploration</w:t>
            </w:r>
          </w:p>
        </w:tc>
      </w:tr>
      <w:tr w:rsidR="00E258AE" w:rsidRPr="006924F8" w14:paraId="71502EAF" w14:textId="77777777" w:rsidTr="00950F49">
        <w:trPr>
          <w:trHeight w:val="626"/>
        </w:trPr>
        <w:tc>
          <w:tcPr>
            <w:tcW w:w="435" w:type="dxa"/>
            <w:vMerge/>
          </w:tcPr>
          <w:p w14:paraId="7E046C4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ABA9F69"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4823ADD"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r>
              <w:rPr>
                <w:rFonts w:ascii="Arial" w:eastAsia="Arial" w:hAnsi="Arial" w:cs="Arial"/>
                <w:color w:val="000000"/>
                <w:sz w:val="22"/>
                <w:szCs w:val="22"/>
              </w:rPr>
              <w:t>4</w:t>
            </w:r>
          </w:p>
        </w:tc>
        <w:tc>
          <w:tcPr>
            <w:tcW w:w="7087" w:type="dxa"/>
          </w:tcPr>
          <w:p w14:paraId="03190136" w14:textId="77777777" w:rsidR="00E258AE" w:rsidRPr="0053198C"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research parameters to establish elements of the product design</w:t>
            </w:r>
            <w:r>
              <w:rPr>
                <w:rFonts w:ascii="Arial" w:eastAsia="Arial" w:hAnsi="Arial" w:cs="Arial"/>
                <w:sz w:val="22"/>
                <w:szCs w:val="22"/>
              </w:rPr>
              <w:t xml:space="preserve">, including any </w:t>
            </w:r>
            <w:r w:rsidRPr="0053198C">
              <w:rPr>
                <w:rFonts w:ascii="Arial" w:eastAsia="Arial" w:hAnsi="Arial" w:cs="Arial"/>
                <w:sz w:val="22"/>
                <w:szCs w:val="22"/>
              </w:rPr>
              <w:t>essent</w:t>
            </w:r>
            <w:r>
              <w:rPr>
                <w:rFonts w:ascii="Arial" w:eastAsia="Arial" w:hAnsi="Arial" w:cs="Arial"/>
                <w:sz w:val="22"/>
                <w:szCs w:val="22"/>
              </w:rPr>
              <w:t>ial attributes that the product range</w:t>
            </w:r>
            <w:r w:rsidRPr="0053198C">
              <w:rPr>
                <w:rFonts w:ascii="Arial" w:eastAsia="Arial" w:hAnsi="Arial" w:cs="Arial"/>
                <w:sz w:val="22"/>
                <w:szCs w:val="22"/>
              </w:rPr>
              <w:t xml:space="preserve"> must meet</w:t>
            </w:r>
            <w:r>
              <w:rPr>
                <w:rFonts w:ascii="Arial" w:eastAsia="Arial" w:hAnsi="Arial" w:cs="Arial"/>
                <w:sz w:val="22"/>
                <w:szCs w:val="22"/>
              </w:rPr>
              <w:t xml:space="preserve"> to match </w:t>
            </w:r>
            <w:r w:rsidRPr="001D5F95">
              <w:rPr>
                <w:rFonts w:ascii="Arial" w:eastAsia="Arial" w:hAnsi="Arial" w:cs="Arial"/>
                <w:sz w:val="22"/>
                <w:szCs w:val="22"/>
              </w:rPr>
              <w:t>the target</w:t>
            </w:r>
            <w:r>
              <w:rPr>
                <w:rFonts w:ascii="Arial" w:eastAsia="Arial" w:hAnsi="Arial" w:cs="Arial"/>
                <w:sz w:val="22"/>
                <w:szCs w:val="22"/>
              </w:rPr>
              <w:t xml:space="preserve"> user’</w:t>
            </w:r>
            <w:r w:rsidRPr="001D5F95">
              <w:rPr>
                <w:rFonts w:ascii="Arial" w:eastAsia="Arial" w:hAnsi="Arial" w:cs="Arial"/>
                <w:sz w:val="22"/>
                <w:szCs w:val="22"/>
              </w:rPr>
              <w:t>s needs/wants</w:t>
            </w:r>
          </w:p>
        </w:tc>
      </w:tr>
      <w:tr w:rsidR="00E258AE" w:rsidRPr="006924F8" w14:paraId="554A3184" w14:textId="77777777" w:rsidTr="00950F49">
        <w:trPr>
          <w:trHeight w:val="877"/>
        </w:trPr>
        <w:tc>
          <w:tcPr>
            <w:tcW w:w="435" w:type="dxa"/>
            <w:vMerge/>
          </w:tcPr>
          <w:p w14:paraId="2C1BE70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457A3D2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D89AE1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1.5</w:t>
            </w:r>
          </w:p>
        </w:tc>
        <w:tc>
          <w:tcPr>
            <w:tcW w:w="7087" w:type="dxa"/>
          </w:tcPr>
          <w:p w14:paraId="25E82117" w14:textId="6599240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1D5F95">
              <w:rPr>
                <w:rFonts w:ascii="Arial" w:eastAsia="Arial" w:hAnsi="Arial" w:cs="Arial"/>
                <w:sz w:val="22"/>
                <w:szCs w:val="22"/>
              </w:rPr>
              <w:t xml:space="preserve">Evaluate </w:t>
            </w:r>
            <w:r>
              <w:rPr>
                <w:rFonts w:ascii="Arial" w:eastAsia="Arial" w:hAnsi="Arial" w:cs="Arial"/>
                <w:sz w:val="22"/>
                <w:szCs w:val="22"/>
              </w:rPr>
              <w:t xml:space="preserve">the </w:t>
            </w:r>
            <w:r w:rsidRPr="001D5F95">
              <w:rPr>
                <w:rFonts w:ascii="Arial" w:eastAsia="Arial" w:hAnsi="Arial" w:cs="Arial"/>
                <w:sz w:val="22"/>
                <w:szCs w:val="22"/>
              </w:rPr>
              <w:t xml:space="preserve">research </w:t>
            </w:r>
            <w:r>
              <w:rPr>
                <w:rFonts w:ascii="Arial" w:eastAsia="Arial" w:hAnsi="Arial" w:cs="Arial"/>
                <w:sz w:val="22"/>
                <w:szCs w:val="22"/>
              </w:rPr>
              <w:t>in order to a</w:t>
            </w:r>
            <w:r w:rsidRPr="006924F8">
              <w:rPr>
                <w:rFonts w:ascii="Arial" w:eastAsia="Arial" w:hAnsi="Arial" w:cs="Arial"/>
                <w:sz w:val="22"/>
                <w:szCs w:val="22"/>
              </w:rPr>
              <w:t>nalyse the market performance of existing and potential competitors and their products to benchmark and identify potential opportunities or threats</w:t>
            </w:r>
          </w:p>
        </w:tc>
      </w:tr>
      <w:tr w:rsidR="00E258AE" w:rsidRPr="006924F8" w14:paraId="74A3D9DB" w14:textId="77777777" w:rsidTr="00950F49">
        <w:trPr>
          <w:trHeight w:val="626"/>
        </w:trPr>
        <w:tc>
          <w:tcPr>
            <w:tcW w:w="435" w:type="dxa"/>
            <w:vMerge/>
          </w:tcPr>
          <w:p w14:paraId="1A5A7DB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C9539AF"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3D2B98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1.6</w:t>
            </w:r>
          </w:p>
        </w:tc>
        <w:tc>
          <w:tcPr>
            <w:tcW w:w="7087" w:type="dxa"/>
          </w:tcPr>
          <w:p w14:paraId="662355EA"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Liaise with relevant users, colleagues and subject matter experts to assess feasibility for product range or additional related products</w:t>
            </w:r>
          </w:p>
        </w:tc>
      </w:tr>
      <w:tr w:rsidR="00E258AE" w:rsidRPr="006924F8" w14:paraId="2F30389C" w14:textId="77777777" w:rsidTr="00950F49">
        <w:trPr>
          <w:trHeight w:val="626"/>
        </w:trPr>
        <w:tc>
          <w:tcPr>
            <w:tcW w:w="435" w:type="dxa"/>
            <w:vMerge/>
          </w:tcPr>
          <w:p w14:paraId="4CE99D5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394528E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D3E34A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1.7</w:t>
            </w:r>
          </w:p>
        </w:tc>
        <w:tc>
          <w:tcPr>
            <w:tcW w:w="7087" w:type="dxa"/>
          </w:tcPr>
          <w:p w14:paraId="4675C5C0"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Establish opportunities for product range based on the analysis of information collected</w:t>
            </w:r>
          </w:p>
        </w:tc>
      </w:tr>
      <w:tr w:rsidR="00E258AE" w:rsidRPr="006924F8" w14:paraId="1107CBCA" w14:textId="77777777" w:rsidTr="00950F49">
        <w:trPr>
          <w:trHeight w:val="626"/>
        </w:trPr>
        <w:tc>
          <w:tcPr>
            <w:tcW w:w="435" w:type="dxa"/>
            <w:vMerge/>
          </w:tcPr>
          <w:p w14:paraId="67F874B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41A170B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96EAC3E" w14:textId="77777777" w:rsidR="00E258AE" w:rsidRPr="00D835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color w:val="000000"/>
                <w:sz w:val="22"/>
                <w:szCs w:val="22"/>
              </w:rPr>
              <w:t>1.</w:t>
            </w:r>
            <w:r>
              <w:rPr>
                <w:rFonts w:ascii="Arial" w:eastAsia="Arial" w:hAnsi="Arial" w:cs="Arial"/>
                <w:color w:val="000000"/>
                <w:sz w:val="22"/>
                <w:szCs w:val="22"/>
              </w:rPr>
              <w:t>8</w:t>
            </w:r>
          </w:p>
        </w:tc>
        <w:tc>
          <w:tcPr>
            <w:tcW w:w="7087" w:type="dxa"/>
          </w:tcPr>
          <w:p w14:paraId="55D2BF75"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Document research throughout process including methodology, data collected, findings and outcomes</w:t>
            </w:r>
          </w:p>
        </w:tc>
      </w:tr>
      <w:tr w:rsidR="00E258AE" w:rsidRPr="006924F8" w14:paraId="10EE0B31" w14:textId="77777777" w:rsidTr="00950F49">
        <w:trPr>
          <w:trHeight w:val="717"/>
        </w:trPr>
        <w:tc>
          <w:tcPr>
            <w:tcW w:w="435" w:type="dxa"/>
            <w:vMerge w:val="restart"/>
          </w:tcPr>
          <w:p w14:paraId="7321C78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w:t>
            </w:r>
          </w:p>
        </w:tc>
        <w:tc>
          <w:tcPr>
            <w:tcW w:w="2259" w:type="dxa"/>
            <w:gridSpan w:val="2"/>
            <w:vMerge w:val="restart"/>
          </w:tcPr>
          <w:p w14:paraId="71F00990"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Establish design requirements</w:t>
            </w:r>
          </w:p>
        </w:tc>
        <w:tc>
          <w:tcPr>
            <w:tcW w:w="567" w:type="dxa"/>
          </w:tcPr>
          <w:p w14:paraId="20ABC7D5" w14:textId="77777777" w:rsidR="00E258AE" w:rsidRPr="00FA5BB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FA5BB8">
              <w:rPr>
                <w:rFonts w:ascii="Arial" w:eastAsia="Arial" w:hAnsi="Arial" w:cs="Arial"/>
                <w:color w:val="000000"/>
                <w:sz w:val="22"/>
                <w:szCs w:val="22"/>
              </w:rPr>
              <w:t>2.1</w:t>
            </w:r>
          </w:p>
        </w:tc>
        <w:tc>
          <w:tcPr>
            <w:tcW w:w="7087" w:type="dxa"/>
          </w:tcPr>
          <w:p w14:paraId="791E0D38" w14:textId="77777777" w:rsidR="00E258AE" w:rsidRPr="00FA5BB8" w:rsidRDefault="00E258AE" w:rsidP="00E258AE">
            <w:pPr>
              <w:pBdr>
                <w:top w:val="nil"/>
                <w:left w:val="nil"/>
                <w:bottom w:val="nil"/>
                <w:right w:val="nil"/>
                <w:between w:val="nil"/>
              </w:pBdr>
              <w:spacing w:before="120" w:after="120"/>
              <w:rPr>
                <w:rFonts w:ascii="Arial" w:eastAsia="Arial" w:hAnsi="Arial" w:cs="Arial"/>
                <w:sz w:val="22"/>
                <w:szCs w:val="22"/>
              </w:rPr>
            </w:pPr>
            <w:r w:rsidRPr="00FA5BB8">
              <w:rPr>
                <w:rFonts w:ascii="Arial" w:eastAsia="Arial" w:hAnsi="Arial" w:cs="Arial"/>
                <w:sz w:val="22"/>
                <w:szCs w:val="22"/>
              </w:rPr>
              <w:t>Determine the intellectual property and copyright, and legislative requirement impacts for the product range</w:t>
            </w:r>
          </w:p>
        </w:tc>
      </w:tr>
      <w:tr w:rsidR="00E258AE" w:rsidRPr="006924F8" w14:paraId="4C0BC646" w14:textId="77777777" w:rsidTr="00950F49">
        <w:trPr>
          <w:trHeight w:val="739"/>
        </w:trPr>
        <w:tc>
          <w:tcPr>
            <w:tcW w:w="435" w:type="dxa"/>
            <w:vMerge/>
          </w:tcPr>
          <w:p w14:paraId="1730155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2AB0845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0D1417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2.2</w:t>
            </w:r>
          </w:p>
        </w:tc>
        <w:tc>
          <w:tcPr>
            <w:tcW w:w="7087" w:type="dxa"/>
          </w:tcPr>
          <w:p w14:paraId="06C84500" w14:textId="77777777" w:rsidR="00E258AE" w:rsidRPr="00B20C04" w:rsidRDefault="00E258AE" w:rsidP="00E258AE">
            <w:pPr>
              <w:pBdr>
                <w:top w:val="nil"/>
                <w:left w:val="nil"/>
                <w:bottom w:val="nil"/>
                <w:right w:val="nil"/>
                <w:between w:val="nil"/>
              </w:pBdr>
              <w:spacing w:before="120" w:after="120"/>
              <w:rPr>
                <w:rFonts w:ascii="Arial" w:eastAsia="Arial" w:hAnsi="Arial" w:cs="Arial"/>
                <w:sz w:val="22"/>
                <w:szCs w:val="22"/>
              </w:rPr>
            </w:pPr>
            <w:r w:rsidRPr="00B20C04">
              <w:rPr>
                <w:rFonts w:ascii="Arial" w:eastAsia="Arial" w:hAnsi="Arial" w:cs="Arial"/>
                <w:sz w:val="22"/>
                <w:szCs w:val="22"/>
              </w:rPr>
              <w:t>Determine the sustainable product proposition, using sustainability principles</w:t>
            </w:r>
          </w:p>
        </w:tc>
      </w:tr>
      <w:tr w:rsidR="00E258AE" w:rsidRPr="006924F8" w14:paraId="25532199" w14:textId="77777777" w:rsidTr="00950F49">
        <w:trPr>
          <w:trHeight w:val="739"/>
        </w:trPr>
        <w:tc>
          <w:tcPr>
            <w:tcW w:w="435" w:type="dxa"/>
            <w:vMerge/>
          </w:tcPr>
          <w:p w14:paraId="7AC24AE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ABFD00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B9CE6E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2.3</w:t>
            </w:r>
          </w:p>
        </w:tc>
        <w:tc>
          <w:tcPr>
            <w:tcW w:w="7087" w:type="dxa"/>
          </w:tcPr>
          <w:p w14:paraId="4D53DD07" w14:textId="02815FA6"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Determine </w:t>
            </w:r>
            <w:r>
              <w:rPr>
                <w:rFonts w:ascii="Arial" w:eastAsia="Arial" w:hAnsi="Arial" w:cs="Arial"/>
                <w:sz w:val="22"/>
                <w:szCs w:val="22"/>
              </w:rPr>
              <w:t xml:space="preserve">key </w:t>
            </w:r>
            <w:r w:rsidRPr="006924F8">
              <w:rPr>
                <w:rFonts w:ascii="Arial" w:eastAsia="Arial" w:hAnsi="Arial" w:cs="Arial"/>
                <w:sz w:val="22"/>
                <w:szCs w:val="22"/>
              </w:rPr>
              <w:t>design</w:t>
            </w:r>
            <w:r>
              <w:rPr>
                <w:rFonts w:ascii="Arial" w:eastAsia="Arial" w:hAnsi="Arial" w:cs="Arial"/>
                <w:sz w:val="22"/>
                <w:szCs w:val="22"/>
              </w:rPr>
              <w:t xml:space="preserve"> requirements</w:t>
            </w:r>
            <w:r w:rsidRPr="006924F8">
              <w:rPr>
                <w:rFonts w:ascii="Arial" w:eastAsia="Arial" w:hAnsi="Arial" w:cs="Arial"/>
                <w:sz w:val="22"/>
                <w:szCs w:val="22"/>
              </w:rPr>
              <w:t>,</w:t>
            </w:r>
            <w:r>
              <w:rPr>
                <w:rFonts w:ascii="Arial" w:eastAsia="Arial" w:hAnsi="Arial" w:cs="Arial"/>
                <w:sz w:val="22"/>
                <w:szCs w:val="22"/>
              </w:rPr>
              <w:t xml:space="preserve"> including:</w:t>
            </w:r>
            <w:r w:rsidRPr="006924F8">
              <w:rPr>
                <w:rFonts w:ascii="Arial" w:eastAsia="Arial" w:hAnsi="Arial" w:cs="Arial"/>
                <w:sz w:val="22"/>
                <w:szCs w:val="22"/>
              </w:rPr>
              <w:t xml:space="preserve"> function, materials, lifecycle, </w:t>
            </w:r>
            <w:r w:rsidRPr="00D72E80">
              <w:rPr>
                <w:rFonts w:ascii="Arial" w:eastAsia="Arial" w:hAnsi="Arial" w:cs="Arial"/>
                <w:sz w:val="22"/>
                <w:szCs w:val="22"/>
              </w:rPr>
              <w:t>manufacturability, disassembly, client policy, specific materials, and integration to existing range</w:t>
            </w:r>
          </w:p>
        </w:tc>
      </w:tr>
      <w:tr w:rsidR="00E258AE" w:rsidRPr="006924F8" w14:paraId="10FFF023" w14:textId="77777777" w:rsidTr="00950F49">
        <w:trPr>
          <w:trHeight w:val="626"/>
        </w:trPr>
        <w:tc>
          <w:tcPr>
            <w:tcW w:w="435" w:type="dxa"/>
            <w:vMerge/>
          </w:tcPr>
          <w:p w14:paraId="013CAC1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FA1FEF1"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4BE1335" w14:textId="7891DA24"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w:t>
            </w:r>
            <w:r>
              <w:rPr>
                <w:rFonts w:ascii="Arial" w:eastAsia="Arial" w:hAnsi="Arial" w:cs="Arial"/>
                <w:color w:val="000000"/>
                <w:sz w:val="22"/>
                <w:szCs w:val="22"/>
              </w:rPr>
              <w:t>4</w:t>
            </w:r>
          </w:p>
        </w:tc>
        <w:tc>
          <w:tcPr>
            <w:tcW w:w="7087" w:type="dxa"/>
          </w:tcPr>
          <w:p w14:paraId="1AF3AB5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Collaborate with relevant stakeholders to refine parameters of the product range </w:t>
            </w:r>
          </w:p>
        </w:tc>
      </w:tr>
      <w:tr w:rsidR="00E258AE" w:rsidRPr="006924F8" w14:paraId="162AFFF0" w14:textId="77777777" w:rsidTr="00950F49">
        <w:trPr>
          <w:trHeight w:val="626"/>
        </w:trPr>
        <w:tc>
          <w:tcPr>
            <w:tcW w:w="435" w:type="dxa"/>
            <w:vMerge w:val="restart"/>
          </w:tcPr>
          <w:p w14:paraId="45AC1A8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w:t>
            </w:r>
          </w:p>
        </w:tc>
        <w:tc>
          <w:tcPr>
            <w:tcW w:w="2259" w:type="dxa"/>
            <w:gridSpan w:val="2"/>
            <w:vMerge w:val="restart"/>
          </w:tcPr>
          <w:p w14:paraId="768350A9"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Develop product range options</w:t>
            </w:r>
          </w:p>
        </w:tc>
        <w:tc>
          <w:tcPr>
            <w:tcW w:w="567" w:type="dxa"/>
          </w:tcPr>
          <w:p w14:paraId="26BA618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3.1</w:t>
            </w:r>
          </w:p>
        </w:tc>
        <w:tc>
          <w:tcPr>
            <w:tcW w:w="7087" w:type="dxa"/>
          </w:tcPr>
          <w:p w14:paraId="573B39F3"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Create different design options and ideas for the product range to meet design brief and established design requirements</w:t>
            </w:r>
          </w:p>
        </w:tc>
      </w:tr>
      <w:tr w:rsidR="00E258AE" w:rsidRPr="006924F8" w14:paraId="1ED46644" w14:textId="77777777" w:rsidTr="00950F49">
        <w:trPr>
          <w:trHeight w:val="626"/>
        </w:trPr>
        <w:tc>
          <w:tcPr>
            <w:tcW w:w="435" w:type="dxa"/>
            <w:vMerge/>
          </w:tcPr>
          <w:p w14:paraId="0AA959C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DE6EF7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F7E0BA3"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3.2</w:t>
            </w:r>
          </w:p>
        </w:tc>
        <w:tc>
          <w:tcPr>
            <w:tcW w:w="7087" w:type="dxa"/>
          </w:tcPr>
          <w:p w14:paraId="619150C4"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Consider and challenge the market research in development of the design options</w:t>
            </w:r>
          </w:p>
        </w:tc>
      </w:tr>
      <w:tr w:rsidR="00E258AE" w:rsidRPr="006924F8" w14:paraId="09D15572" w14:textId="77777777" w:rsidTr="00950F49">
        <w:trPr>
          <w:trHeight w:val="864"/>
        </w:trPr>
        <w:tc>
          <w:tcPr>
            <w:tcW w:w="435" w:type="dxa"/>
            <w:vMerge/>
          </w:tcPr>
          <w:p w14:paraId="55640A3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79E956D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7B66FE6" w14:textId="0FDE5D17" w:rsidR="00E258AE" w:rsidRPr="006924F8" w:rsidRDefault="00924DCB" w:rsidP="00D47CDD">
            <w:pPr>
              <w:pBdr>
                <w:top w:val="nil"/>
                <w:left w:val="nil"/>
                <w:bottom w:val="nil"/>
                <w:right w:val="nil"/>
                <w:between w:val="nil"/>
              </w:pBdr>
              <w:spacing w:before="120" w:after="120"/>
              <w:ind w:right="-111"/>
              <w:rPr>
                <w:rFonts w:ascii="Arial" w:eastAsia="Arial" w:hAnsi="Arial" w:cs="Arial"/>
                <w:color w:val="000000"/>
                <w:sz w:val="22"/>
                <w:szCs w:val="22"/>
              </w:rPr>
            </w:pPr>
            <w:r>
              <w:rPr>
                <w:rFonts w:ascii="Arial" w:eastAsia="Arial" w:hAnsi="Arial" w:cs="Arial"/>
                <w:color w:val="000000"/>
                <w:sz w:val="22"/>
                <w:szCs w:val="22"/>
              </w:rPr>
              <w:t>3. 3</w:t>
            </w:r>
          </w:p>
        </w:tc>
        <w:tc>
          <w:tcPr>
            <w:tcW w:w="7087" w:type="dxa"/>
          </w:tcPr>
          <w:p w14:paraId="7CEF77BC" w14:textId="175C6ECC"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Apply relevant principles of functionality, perceived quality (craftsmanship), user experience, usability, ergonomics, aesthetics, and sustainability to development of the design options</w:t>
            </w:r>
          </w:p>
        </w:tc>
      </w:tr>
      <w:tr w:rsidR="00E258AE" w:rsidRPr="006924F8" w14:paraId="7A3778CA" w14:textId="77777777" w:rsidTr="00950F49">
        <w:trPr>
          <w:trHeight w:val="582"/>
        </w:trPr>
        <w:tc>
          <w:tcPr>
            <w:tcW w:w="435" w:type="dxa"/>
            <w:vMerge/>
          </w:tcPr>
          <w:p w14:paraId="3EC7AA7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CE4607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055940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3.4</w:t>
            </w:r>
          </w:p>
        </w:tc>
        <w:tc>
          <w:tcPr>
            <w:tcW w:w="7087" w:type="dxa"/>
          </w:tcPr>
          <w:p w14:paraId="5E1C2EAD"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and use range of criteria to evaluate the different design options and ideas</w:t>
            </w:r>
          </w:p>
        </w:tc>
      </w:tr>
      <w:tr w:rsidR="00E258AE" w:rsidRPr="006924F8" w14:paraId="03BEAD4B" w14:textId="77777777" w:rsidTr="00950F49">
        <w:trPr>
          <w:trHeight w:val="877"/>
        </w:trPr>
        <w:tc>
          <w:tcPr>
            <w:tcW w:w="435" w:type="dxa"/>
            <w:vMerge/>
          </w:tcPr>
          <w:p w14:paraId="3D21C456"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2259" w:type="dxa"/>
            <w:gridSpan w:val="2"/>
            <w:vMerge/>
          </w:tcPr>
          <w:p w14:paraId="5375E0E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567" w:type="dxa"/>
          </w:tcPr>
          <w:p w14:paraId="6C41A03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17C2A">
              <w:rPr>
                <w:rFonts w:ascii="Arial" w:eastAsia="Arial" w:hAnsi="Arial" w:cs="Arial"/>
                <w:color w:val="000000"/>
                <w:sz w:val="22"/>
                <w:szCs w:val="22"/>
              </w:rPr>
              <w:t>3.5</w:t>
            </w:r>
          </w:p>
        </w:tc>
        <w:tc>
          <w:tcPr>
            <w:tcW w:w="7087" w:type="dxa"/>
          </w:tcPr>
          <w:p w14:paraId="2CACFEFB"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Select preferred design option for the product range against agreed criteria</w:t>
            </w:r>
            <w:r w:rsidRPr="00C17DBC">
              <w:rPr>
                <w:rFonts w:ascii="Arial" w:eastAsia="Arial" w:hAnsi="Arial" w:cs="Arial"/>
                <w:sz w:val="22"/>
                <w:szCs w:val="22"/>
              </w:rPr>
              <w:t>, research undertaken,</w:t>
            </w:r>
            <w:r w:rsidRPr="006924F8">
              <w:rPr>
                <w:rFonts w:ascii="Arial" w:eastAsia="Arial" w:hAnsi="Arial" w:cs="Arial"/>
                <w:sz w:val="22"/>
                <w:szCs w:val="22"/>
              </w:rPr>
              <w:t xml:space="preserve"> and in consultation with relevant stakeholders </w:t>
            </w:r>
          </w:p>
        </w:tc>
      </w:tr>
      <w:tr w:rsidR="00E258AE" w:rsidRPr="006924F8" w14:paraId="03F27936" w14:textId="77777777" w:rsidTr="00950F49">
        <w:trPr>
          <w:trHeight w:val="621"/>
        </w:trPr>
        <w:tc>
          <w:tcPr>
            <w:tcW w:w="435" w:type="dxa"/>
            <w:vMerge/>
          </w:tcPr>
          <w:p w14:paraId="450ABC0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2259" w:type="dxa"/>
            <w:gridSpan w:val="2"/>
            <w:vMerge/>
          </w:tcPr>
          <w:p w14:paraId="47DB878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567" w:type="dxa"/>
          </w:tcPr>
          <w:p w14:paraId="4BEBD223" w14:textId="77777777" w:rsidR="00E258AE" w:rsidRPr="00D835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color w:val="000000"/>
                <w:sz w:val="22"/>
                <w:szCs w:val="22"/>
              </w:rPr>
              <w:t>3.6</w:t>
            </w:r>
          </w:p>
        </w:tc>
        <w:tc>
          <w:tcPr>
            <w:tcW w:w="7087" w:type="dxa"/>
          </w:tcPr>
          <w:p w14:paraId="30E95F1C"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Document the research, rationale and criteria used for the design option selection process</w:t>
            </w:r>
          </w:p>
        </w:tc>
      </w:tr>
      <w:tr w:rsidR="00E258AE" w:rsidRPr="006924F8" w14:paraId="50BF60E1" w14:textId="77777777" w:rsidTr="00950F49">
        <w:trPr>
          <w:trHeight w:val="626"/>
        </w:trPr>
        <w:tc>
          <w:tcPr>
            <w:tcW w:w="435" w:type="dxa"/>
            <w:vMerge w:val="restart"/>
          </w:tcPr>
          <w:p w14:paraId="0820BD6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w:t>
            </w:r>
          </w:p>
        </w:tc>
        <w:tc>
          <w:tcPr>
            <w:tcW w:w="2259" w:type="dxa"/>
            <w:gridSpan w:val="2"/>
            <w:vMerge w:val="restart"/>
          </w:tcPr>
          <w:p w14:paraId="6B0EAF0B"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 xml:space="preserve">Develop design proposal and project plan </w:t>
            </w:r>
          </w:p>
        </w:tc>
        <w:tc>
          <w:tcPr>
            <w:tcW w:w="567" w:type="dxa"/>
          </w:tcPr>
          <w:p w14:paraId="2D5E33A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4.1</w:t>
            </w:r>
          </w:p>
        </w:tc>
        <w:tc>
          <w:tcPr>
            <w:tcW w:w="7087" w:type="dxa"/>
          </w:tcPr>
          <w:p w14:paraId="11F074D9" w14:textId="1AAA5BCD"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Plan the design proposal representing the design vision for the product range</w:t>
            </w:r>
          </w:p>
        </w:tc>
      </w:tr>
      <w:tr w:rsidR="00E258AE" w:rsidRPr="006924F8" w14:paraId="335E5F6F" w14:textId="77777777" w:rsidTr="00950F49">
        <w:trPr>
          <w:trHeight w:val="626"/>
        </w:trPr>
        <w:tc>
          <w:tcPr>
            <w:tcW w:w="435" w:type="dxa"/>
            <w:vMerge/>
          </w:tcPr>
          <w:p w14:paraId="58F46C7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33F2953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7C53DD82"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4.2</w:t>
            </w:r>
          </w:p>
        </w:tc>
        <w:tc>
          <w:tcPr>
            <w:tcW w:w="7087" w:type="dxa"/>
          </w:tcPr>
          <w:p w14:paraId="3865C5B4" w14:textId="4F1C722B"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Identify all components and resources required to produce the design option</w:t>
            </w:r>
            <w:r>
              <w:rPr>
                <w:rFonts w:ascii="Arial" w:eastAsia="Arial" w:hAnsi="Arial" w:cs="Arial"/>
                <w:sz w:val="22"/>
                <w:szCs w:val="22"/>
              </w:rPr>
              <w:t>, undertaking additional research where required</w:t>
            </w:r>
          </w:p>
        </w:tc>
      </w:tr>
      <w:tr w:rsidR="00E258AE" w:rsidRPr="006924F8" w14:paraId="3EE3599D" w14:textId="77777777" w:rsidTr="00950F49">
        <w:trPr>
          <w:trHeight w:val="626"/>
        </w:trPr>
        <w:tc>
          <w:tcPr>
            <w:tcW w:w="435" w:type="dxa"/>
            <w:vMerge/>
          </w:tcPr>
          <w:p w14:paraId="4680056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385B553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22E03BC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4.3</w:t>
            </w:r>
          </w:p>
        </w:tc>
        <w:tc>
          <w:tcPr>
            <w:tcW w:w="7087" w:type="dxa"/>
          </w:tcPr>
          <w:p w14:paraId="0F620841" w14:textId="68A1F09E"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Assess technical, resource, design for colour materials and finish (CMF) and </w:t>
            </w:r>
            <w:r w:rsidRPr="003858CE">
              <w:rPr>
                <w:rFonts w:ascii="Arial" w:eastAsia="Arial" w:hAnsi="Arial" w:cs="Arial"/>
                <w:sz w:val="22"/>
                <w:szCs w:val="22"/>
              </w:rPr>
              <w:t xml:space="preserve">workspace and/or manufacturing requirements associated with </w:t>
            </w:r>
            <w:r>
              <w:rPr>
                <w:rFonts w:ascii="Arial" w:eastAsia="Arial" w:hAnsi="Arial" w:cs="Arial"/>
                <w:sz w:val="22"/>
                <w:szCs w:val="22"/>
              </w:rPr>
              <w:t>the design option</w:t>
            </w:r>
          </w:p>
        </w:tc>
      </w:tr>
      <w:tr w:rsidR="00E258AE" w:rsidRPr="006924F8" w14:paraId="6AB30783" w14:textId="77777777" w:rsidTr="00950F49">
        <w:trPr>
          <w:trHeight w:val="626"/>
        </w:trPr>
        <w:tc>
          <w:tcPr>
            <w:tcW w:w="435" w:type="dxa"/>
            <w:vMerge/>
          </w:tcPr>
          <w:p w14:paraId="32F1B8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E31602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4743227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4.4</w:t>
            </w:r>
          </w:p>
        </w:tc>
        <w:tc>
          <w:tcPr>
            <w:tcW w:w="7087" w:type="dxa"/>
          </w:tcPr>
          <w:p w14:paraId="758E2F2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Consult with, and document input from, any technical experts or specialist services required to produce the design option</w:t>
            </w:r>
          </w:p>
        </w:tc>
      </w:tr>
      <w:tr w:rsidR="00E258AE" w:rsidRPr="006924F8" w14:paraId="43693BDC" w14:textId="77777777" w:rsidTr="00950F49">
        <w:trPr>
          <w:trHeight w:val="626"/>
        </w:trPr>
        <w:tc>
          <w:tcPr>
            <w:tcW w:w="435" w:type="dxa"/>
            <w:vMerge/>
          </w:tcPr>
          <w:p w14:paraId="7134169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6545FB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1DE827C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32571">
              <w:rPr>
                <w:rFonts w:ascii="Arial" w:eastAsia="Arial" w:hAnsi="Arial" w:cs="Arial"/>
                <w:color w:val="000000"/>
                <w:sz w:val="22"/>
                <w:szCs w:val="22"/>
              </w:rPr>
              <w:t>4.5</w:t>
            </w:r>
          </w:p>
        </w:tc>
        <w:tc>
          <w:tcPr>
            <w:tcW w:w="7087" w:type="dxa"/>
          </w:tcPr>
          <w:p w14:paraId="6E4AB75C" w14:textId="282655F0" w:rsidR="00E258AE" w:rsidRPr="00371367" w:rsidRDefault="00E258AE" w:rsidP="00E258AE">
            <w:pPr>
              <w:pBdr>
                <w:top w:val="nil"/>
                <w:left w:val="nil"/>
                <w:bottom w:val="nil"/>
                <w:right w:val="nil"/>
                <w:between w:val="nil"/>
              </w:pBdr>
              <w:spacing w:before="120" w:after="120"/>
              <w:rPr>
                <w:rFonts w:ascii="Arial" w:eastAsia="Arial" w:hAnsi="Arial" w:cs="Arial"/>
                <w:strike/>
                <w:sz w:val="22"/>
                <w:szCs w:val="22"/>
              </w:rPr>
            </w:pPr>
            <w:r w:rsidRPr="006924F8">
              <w:rPr>
                <w:rFonts w:ascii="Arial" w:eastAsia="Arial" w:hAnsi="Arial" w:cs="Arial"/>
                <w:sz w:val="22"/>
                <w:szCs w:val="22"/>
              </w:rPr>
              <w:t>Collaborate with relevant personnel to contribute to the deter</w:t>
            </w:r>
            <w:r w:rsidRPr="00DD1B74">
              <w:rPr>
                <w:rFonts w:ascii="Arial" w:eastAsia="Arial" w:hAnsi="Arial" w:cs="Arial"/>
                <w:sz w:val="22"/>
                <w:szCs w:val="22"/>
              </w:rPr>
              <w:t>mination of financial, physical and human resources and timeframes required f</w:t>
            </w:r>
            <w:r w:rsidRPr="006924F8">
              <w:rPr>
                <w:rFonts w:ascii="Arial" w:eastAsia="Arial" w:hAnsi="Arial" w:cs="Arial"/>
                <w:sz w:val="22"/>
                <w:szCs w:val="22"/>
              </w:rPr>
              <w:t>or developing design concept</w:t>
            </w:r>
          </w:p>
        </w:tc>
      </w:tr>
      <w:tr w:rsidR="00E258AE" w:rsidRPr="006924F8" w14:paraId="4F7B17D0" w14:textId="77777777" w:rsidTr="00950F49">
        <w:trPr>
          <w:trHeight w:val="626"/>
        </w:trPr>
        <w:tc>
          <w:tcPr>
            <w:tcW w:w="435" w:type="dxa"/>
            <w:vMerge/>
          </w:tcPr>
          <w:p w14:paraId="372A2F1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i/>
                <w:color w:val="000000"/>
              </w:rPr>
            </w:pPr>
          </w:p>
        </w:tc>
        <w:tc>
          <w:tcPr>
            <w:tcW w:w="2259" w:type="dxa"/>
            <w:gridSpan w:val="2"/>
            <w:vMerge/>
          </w:tcPr>
          <w:p w14:paraId="685CE90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i/>
                <w:color w:val="000000"/>
              </w:rPr>
            </w:pPr>
          </w:p>
        </w:tc>
        <w:tc>
          <w:tcPr>
            <w:tcW w:w="567" w:type="dxa"/>
          </w:tcPr>
          <w:p w14:paraId="4F64BEC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4.6</w:t>
            </w:r>
          </w:p>
        </w:tc>
        <w:tc>
          <w:tcPr>
            <w:tcW w:w="7087" w:type="dxa"/>
          </w:tcPr>
          <w:p w14:paraId="66F7E78E" w14:textId="0E24F8E2"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Produce</w:t>
            </w:r>
            <w:r>
              <w:rPr>
                <w:rFonts w:ascii="Arial" w:eastAsia="Arial" w:hAnsi="Arial" w:cs="Arial"/>
                <w:sz w:val="22"/>
                <w:szCs w:val="22"/>
              </w:rPr>
              <w:t xml:space="preserve"> </w:t>
            </w:r>
            <w:r w:rsidRPr="00663346">
              <w:rPr>
                <w:rFonts w:ascii="Arial" w:eastAsia="Arial" w:hAnsi="Arial" w:cs="Arial"/>
                <w:color w:val="000000"/>
                <w:sz w:val="22"/>
                <w:szCs w:val="22"/>
              </w:rPr>
              <w:t>2D and 3D</w:t>
            </w:r>
            <w:r w:rsidRPr="006924F8">
              <w:rPr>
                <w:rFonts w:ascii="Arial" w:eastAsia="Arial" w:hAnsi="Arial" w:cs="Arial"/>
                <w:sz w:val="22"/>
                <w:szCs w:val="22"/>
              </w:rPr>
              <w:t xml:space="preserve"> visual interpretations of </w:t>
            </w:r>
            <w:r>
              <w:rPr>
                <w:rFonts w:ascii="Arial" w:eastAsia="Arial" w:hAnsi="Arial" w:cs="Arial"/>
                <w:sz w:val="22"/>
                <w:szCs w:val="22"/>
              </w:rPr>
              <w:t xml:space="preserve">the </w:t>
            </w:r>
            <w:r w:rsidRPr="006924F8">
              <w:rPr>
                <w:rFonts w:ascii="Arial" w:eastAsia="Arial" w:hAnsi="Arial" w:cs="Arial"/>
                <w:sz w:val="22"/>
                <w:szCs w:val="22"/>
              </w:rPr>
              <w:t>design</w:t>
            </w:r>
            <w:r>
              <w:rPr>
                <w:rFonts w:ascii="Arial" w:eastAsia="Arial" w:hAnsi="Arial" w:cs="Arial"/>
                <w:sz w:val="22"/>
                <w:szCs w:val="22"/>
              </w:rPr>
              <w:t xml:space="preserve"> </w:t>
            </w:r>
            <w:r w:rsidRPr="00663346">
              <w:rPr>
                <w:rFonts w:ascii="Arial" w:eastAsia="Arial" w:hAnsi="Arial" w:cs="Arial"/>
                <w:sz w:val="22"/>
                <w:szCs w:val="22"/>
              </w:rPr>
              <w:t xml:space="preserve">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r>
              <w:rPr>
                <w:rFonts w:ascii="Arial" w:eastAsia="Arial" w:hAnsi="Arial" w:cs="Arial"/>
                <w:color w:val="000000"/>
                <w:sz w:val="22"/>
                <w:szCs w:val="22"/>
              </w:rPr>
              <w:t xml:space="preserve"> range</w:t>
            </w:r>
          </w:p>
        </w:tc>
      </w:tr>
      <w:tr w:rsidR="00E258AE" w:rsidRPr="006924F8" w14:paraId="6B343BB1" w14:textId="77777777" w:rsidTr="00950F49">
        <w:trPr>
          <w:trHeight w:val="419"/>
        </w:trPr>
        <w:tc>
          <w:tcPr>
            <w:tcW w:w="435" w:type="dxa"/>
            <w:vMerge/>
          </w:tcPr>
          <w:p w14:paraId="404D6F9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5BFA6D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5470408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4.7</w:t>
            </w:r>
          </w:p>
        </w:tc>
        <w:tc>
          <w:tcPr>
            <w:tcW w:w="7087" w:type="dxa"/>
          </w:tcPr>
          <w:p w14:paraId="71692EC5"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Prepare written and visual support materials to contribute to final presentation</w:t>
            </w:r>
          </w:p>
        </w:tc>
      </w:tr>
      <w:tr w:rsidR="00E258AE" w:rsidRPr="006924F8" w14:paraId="65A9B26A" w14:textId="77777777" w:rsidTr="00950F49">
        <w:trPr>
          <w:trHeight w:val="626"/>
        </w:trPr>
        <w:tc>
          <w:tcPr>
            <w:tcW w:w="435" w:type="dxa"/>
            <w:vMerge/>
          </w:tcPr>
          <w:p w14:paraId="4DE2E68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14B2417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1586B1E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32571">
              <w:rPr>
                <w:rFonts w:ascii="Arial" w:eastAsia="Arial" w:hAnsi="Arial" w:cs="Arial"/>
                <w:color w:val="000000"/>
                <w:sz w:val="22"/>
                <w:szCs w:val="22"/>
              </w:rPr>
              <w:t>4.8</w:t>
            </w:r>
          </w:p>
        </w:tc>
        <w:tc>
          <w:tcPr>
            <w:tcW w:w="7087" w:type="dxa"/>
          </w:tcPr>
          <w:p w14:paraId="6B639074" w14:textId="113B933D"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Incorporate compliance with relevant certification, regulatory and legislative requirements in</w:t>
            </w:r>
            <w:r>
              <w:rPr>
                <w:rFonts w:ascii="Arial" w:eastAsia="Arial" w:hAnsi="Arial" w:cs="Arial"/>
                <w:sz w:val="22"/>
                <w:szCs w:val="22"/>
              </w:rPr>
              <w:t>to</w:t>
            </w:r>
            <w:r w:rsidRPr="006924F8">
              <w:rPr>
                <w:rFonts w:ascii="Arial" w:eastAsia="Arial" w:hAnsi="Arial" w:cs="Arial"/>
                <w:sz w:val="22"/>
                <w:szCs w:val="22"/>
              </w:rPr>
              <w:t xml:space="preserve"> the project plan, where </w:t>
            </w:r>
            <w:r w:rsidRPr="0000074F">
              <w:rPr>
                <w:rFonts w:ascii="Arial" w:eastAsia="Arial" w:hAnsi="Arial" w:cs="Arial"/>
                <w:sz w:val="22"/>
                <w:szCs w:val="22"/>
              </w:rPr>
              <w:t>applicable</w:t>
            </w:r>
            <w:r w:rsidRPr="006924F8">
              <w:rPr>
                <w:rFonts w:ascii="Arial" w:eastAsia="Arial" w:hAnsi="Arial" w:cs="Arial"/>
                <w:sz w:val="22"/>
                <w:szCs w:val="22"/>
              </w:rPr>
              <w:t xml:space="preserve"> to the design</w:t>
            </w:r>
          </w:p>
        </w:tc>
      </w:tr>
      <w:tr w:rsidR="00E258AE" w:rsidRPr="006924F8" w14:paraId="72A4F361" w14:textId="77777777" w:rsidTr="00950F49">
        <w:trPr>
          <w:trHeight w:val="626"/>
        </w:trPr>
        <w:tc>
          <w:tcPr>
            <w:tcW w:w="435" w:type="dxa"/>
            <w:vMerge w:val="restart"/>
          </w:tcPr>
          <w:p w14:paraId="3A2E8B83"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w:t>
            </w:r>
          </w:p>
        </w:tc>
        <w:tc>
          <w:tcPr>
            <w:tcW w:w="2259" w:type="dxa"/>
            <w:gridSpan w:val="2"/>
            <w:vMerge w:val="restart"/>
          </w:tcPr>
          <w:p w14:paraId="26AAF5DC"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Deliver concepts to client</w:t>
            </w:r>
          </w:p>
        </w:tc>
        <w:tc>
          <w:tcPr>
            <w:tcW w:w="567" w:type="dxa"/>
          </w:tcPr>
          <w:p w14:paraId="07A6C78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5.1</w:t>
            </w:r>
          </w:p>
        </w:tc>
        <w:tc>
          <w:tcPr>
            <w:tcW w:w="7087" w:type="dxa"/>
          </w:tcPr>
          <w:p w14:paraId="244127EA"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Present the design proposal and project plan to client, including rationale for any changes</w:t>
            </w:r>
          </w:p>
        </w:tc>
      </w:tr>
      <w:tr w:rsidR="00E258AE" w:rsidRPr="006924F8" w14:paraId="1D92F258" w14:textId="77777777" w:rsidTr="00950F49">
        <w:trPr>
          <w:trHeight w:val="454"/>
        </w:trPr>
        <w:tc>
          <w:tcPr>
            <w:tcW w:w="435" w:type="dxa"/>
            <w:vMerge/>
          </w:tcPr>
          <w:p w14:paraId="3D19B2FF"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DF4A3B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38D34F"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5.2</w:t>
            </w:r>
          </w:p>
        </w:tc>
        <w:tc>
          <w:tcPr>
            <w:tcW w:w="7087" w:type="dxa"/>
          </w:tcPr>
          <w:p w14:paraId="180F49E7"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Respond to feedback and make changes to the design as required</w:t>
            </w:r>
          </w:p>
        </w:tc>
      </w:tr>
      <w:tr w:rsidR="00E258AE" w:rsidRPr="006924F8" w14:paraId="6E64189C" w14:textId="77777777" w:rsidTr="00950F49">
        <w:trPr>
          <w:trHeight w:val="235"/>
        </w:trPr>
        <w:tc>
          <w:tcPr>
            <w:tcW w:w="435" w:type="dxa"/>
            <w:vMerge/>
          </w:tcPr>
          <w:p w14:paraId="2967E2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15ABC6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0FA2F3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5.3</w:t>
            </w:r>
          </w:p>
        </w:tc>
        <w:tc>
          <w:tcPr>
            <w:tcW w:w="7087" w:type="dxa"/>
          </w:tcPr>
          <w:p w14:paraId="78F1C6C9"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Confirm design proposal and project plan with client</w:t>
            </w:r>
          </w:p>
        </w:tc>
      </w:tr>
      <w:tr w:rsidR="00E258AE" w:rsidRPr="006924F8" w14:paraId="0614F021" w14:textId="77777777" w:rsidTr="00950F49">
        <w:trPr>
          <w:trHeight w:val="614"/>
        </w:trPr>
        <w:tc>
          <w:tcPr>
            <w:tcW w:w="435" w:type="dxa"/>
            <w:vMerge w:val="restart"/>
          </w:tcPr>
          <w:p w14:paraId="111101CD" w14:textId="77777777" w:rsidR="00E258AE" w:rsidRPr="005D13E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5D13E6">
              <w:rPr>
                <w:rFonts w:ascii="Arial" w:eastAsia="Arial" w:hAnsi="Arial" w:cs="Arial"/>
                <w:color w:val="000000"/>
                <w:sz w:val="22"/>
                <w:szCs w:val="22"/>
              </w:rPr>
              <w:t>6</w:t>
            </w:r>
          </w:p>
        </w:tc>
        <w:tc>
          <w:tcPr>
            <w:tcW w:w="2259" w:type="dxa"/>
            <w:gridSpan w:val="2"/>
            <w:vMerge w:val="restart"/>
          </w:tcPr>
          <w:p w14:paraId="547EC2F4"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Realise product range</w:t>
            </w:r>
          </w:p>
        </w:tc>
        <w:tc>
          <w:tcPr>
            <w:tcW w:w="567" w:type="dxa"/>
          </w:tcPr>
          <w:p w14:paraId="1E09EE4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6.1</w:t>
            </w:r>
          </w:p>
        </w:tc>
        <w:tc>
          <w:tcPr>
            <w:tcW w:w="7087" w:type="dxa"/>
          </w:tcPr>
          <w:p w14:paraId="7E07A369"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models of the product range using devices, tools, techniques and materials to demonstrate the conceptual vision</w:t>
            </w:r>
          </w:p>
        </w:tc>
      </w:tr>
      <w:tr w:rsidR="00E258AE" w:rsidRPr="006924F8" w14:paraId="14543135" w14:textId="77777777" w:rsidTr="00950F49">
        <w:trPr>
          <w:trHeight w:val="626"/>
        </w:trPr>
        <w:tc>
          <w:tcPr>
            <w:tcW w:w="435" w:type="dxa"/>
            <w:vMerge/>
          </w:tcPr>
          <w:p w14:paraId="6C4CD49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A83897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33D0BC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6.2</w:t>
            </w:r>
          </w:p>
        </w:tc>
        <w:tc>
          <w:tcPr>
            <w:tcW w:w="7087" w:type="dxa"/>
          </w:tcPr>
          <w:p w14:paraId="57F95C3B"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Evaluate models of product range against nominated criteria and document</w:t>
            </w:r>
            <w:r>
              <w:rPr>
                <w:rFonts w:ascii="Arial" w:eastAsia="Arial" w:hAnsi="Arial" w:cs="Arial"/>
                <w:sz w:val="22"/>
                <w:szCs w:val="22"/>
              </w:rPr>
              <w:t xml:space="preserve"> findings </w:t>
            </w:r>
            <w:r w:rsidRPr="006924F8">
              <w:rPr>
                <w:rFonts w:ascii="Arial" w:eastAsia="Arial" w:hAnsi="Arial" w:cs="Arial"/>
                <w:sz w:val="22"/>
                <w:szCs w:val="22"/>
              </w:rPr>
              <w:t>to inform future improvements and address constraints identified during its development</w:t>
            </w:r>
          </w:p>
        </w:tc>
      </w:tr>
      <w:tr w:rsidR="00E258AE" w:rsidRPr="006924F8" w14:paraId="29FF15FD" w14:textId="77777777" w:rsidTr="00950F49">
        <w:trPr>
          <w:trHeight w:val="626"/>
        </w:trPr>
        <w:tc>
          <w:tcPr>
            <w:tcW w:w="435" w:type="dxa"/>
            <w:vMerge/>
          </w:tcPr>
          <w:p w14:paraId="7CF08CB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3352B60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71ED07E"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6.3</w:t>
            </w:r>
          </w:p>
        </w:tc>
        <w:tc>
          <w:tcPr>
            <w:tcW w:w="7087" w:type="dxa"/>
          </w:tcPr>
          <w:p w14:paraId="443114FD"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Use safe working practices throughout the process of making the models for the product range</w:t>
            </w:r>
          </w:p>
        </w:tc>
      </w:tr>
      <w:tr w:rsidR="00E258AE" w:rsidRPr="006924F8" w14:paraId="489289B8" w14:textId="77777777" w:rsidTr="00950F49">
        <w:trPr>
          <w:trHeight w:val="335"/>
        </w:trPr>
        <w:tc>
          <w:tcPr>
            <w:tcW w:w="435" w:type="dxa"/>
            <w:vMerge/>
          </w:tcPr>
          <w:p w14:paraId="39FB49D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784CF9D9"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19E8E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6.4</w:t>
            </w:r>
          </w:p>
        </w:tc>
        <w:tc>
          <w:tcPr>
            <w:tcW w:w="7087" w:type="dxa"/>
          </w:tcPr>
          <w:p w14:paraId="4907BAB5"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Prepare documentation and specifications to accompany final design</w:t>
            </w:r>
          </w:p>
        </w:tc>
      </w:tr>
      <w:tr w:rsidR="00E258AE" w:rsidRPr="006924F8" w14:paraId="12DE4811" w14:textId="77777777" w:rsidTr="00950F49">
        <w:trPr>
          <w:trHeight w:val="527"/>
        </w:trPr>
        <w:tc>
          <w:tcPr>
            <w:tcW w:w="435" w:type="dxa"/>
            <w:vMerge/>
          </w:tcPr>
          <w:p w14:paraId="38BA3B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B7B07F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9ECE08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6.5</w:t>
            </w:r>
          </w:p>
        </w:tc>
        <w:tc>
          <w:tcPr>
            <w:tcW w:w="7087" w:type="dxa"/>
          </w:tcPr>
          <w:p w14:paraId="2F6D659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Confirm that intellectual property and other legislative requirements have been met</w:t>
            </w:r>
          </w:p>
        </w:tc>
      </w:tr>
      <w:tr w:rsidR="00E258AE" w:rsidRPr="006924F8" w14:paraId="5FC28CEA" w14:textId="77777777" w:rsidTr="00950F49">
        <w:trPr>
          <w:trHeight w:val="626"/>
        </w:trPr>
        <w:tc>
          <w:tcPr>
            <w:tcW w:w="435" w:type="dxa"/>
            <w:vMerge/>
          </w:tcPr>
          <w:p w14:paraId="747F663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681A5C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6C25E2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6.6</w:t>
            </w:r>
          </w:p>
        </w:tc>
        <w:tc>
          <w:tcPr>
            <w:tcW w:w="7087" w:type="dxa"/>
          </w:tcPr>
          <w:p w14:paraId="29A2A5E2"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F155AE">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F155AE">
              <w:rPr>
                <w:rFonts w:ascii="Arial" w:eastAsia="Arial" w:hAnsi="Arial" w:cs="Arial"/>
                <w:sz w:val="22"/>
                <w:szCs w:val="22"/>
              </w:rPr>
              <w:t>design</w:t>
            </w:r>
            <w:r>
              <w:rPr>
                <w:rFonts w:ascii="Arial" w:eastAsia="Arial" w:hAnsi="Arial" w:cs="Arial"/>
                <w:sz w:val="22"/>
                <w:szCs w:val="22"/>
              </w:rPr>
              <w:t>, where required</w:t>
            </w:r>
          </w:p>
        </w:tc>
      </w:tr>
      <w:tr w:rsidR="00950F49" w:rsidRPr="006924F8" w14:paraId="08525342" w14:textId="77777777" w:rsidTr="00950F49">
        <w:tc>
          <w:tcPr>
            <w:tcW w:w="10348" w:type="dxa"/>
            <w:gridSpan w:val="5"/>
            <w:shd w:val="clear" w:color="auto" w:fill="103D64" w:themeFill="text2"/>
          </w:tcPr>
          <w:p w14:paraId="03B9C1F4" w14:textId="54A72A77" w:rsidR="00950F49" w:rsidRPr="006924F8" w:rsidRDefault="00950F49" w:rsidP="00950F49">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RANGE OF CONDITIONS</w:t>
            </w:r>
          </w:p>
        </w:tc>
      </w:tr>
      <w:tr w:rsidR="00E258AE" w:rsidRPr="006924F8" w14:paraId="3B9540FB" w14:textId="77777777" w:rsidTr="00950F49">
        <w:tc>
          <w:tcPr>
            <w:tcW w:w="10348" w:type="dxa"/>
            <w:gridSpan w:val="5"/>
            <w:shd w:val="clear" w:color="auto" w:fill="auto"/>
          </w:tcPr>
          <w:p w14:paraId="1FDE8E73" w14:textId="1E9FDF74" w:rsidR="00E258AE" w:rsidRPr="00950F49" w:rsidRDefault="00E258AE" w:rsidP="00950F49">
            <w:pPr>
              <w:pBdr>
                <w:top w:val="nil"/>
                <w:left w:val="nil"/>
                <w:bottom w:val="nil"/>
                <w:right w:val="nil"/>
                <w:between w:val="nil"/>
              </w:pBdr>
              <w:spacing w:after="120"/>
              <w:rPr>
                <w:rFonts w:ascii="Arial" w:eastAsia="Arial" w:hAnsi="Arial" w:cs="Arial"/>
                <w:b/>
                <w:color w:val="000000"/>
                <w:sz w:val="4"/>
                <w:szCs w:val="4"/>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4"/>
            </w:tblGrid>
            <w:tr w:rsidR="00E258AE" w:rsidRPr="006924F8" w14:paraId="5793FA52" w14:textId="77777777" w:rsidTr="00347CE2">
              <w:tc>
                <w:tcPr>
                  <w:tcW w:w="9944" w:type="dxa"/>
                </w:tcPr>
                <w:p w14:paraId="380B991D" w14:textId="7893AF55" w:rsidR="00E258AE" w:rsidRPr="006924F8" w:rsidRDefault="00E258AE" w:rsidP="00E258AE">
                  <w:pPr>
                    <w:widowControl w:val="0"/>
                    <w:spacing w:before="120" w:after="120"/>
                    <w:rPr>
                      <w:rFonts w:ascii="Arial" w:eastAsia="Arial" w:hAnsi="Arial" w:cs="Arial"/>
                      <w:sz w:val="22"/>
                      <w:szCs w:val="22"/>
                    </w:rPr>
                  </w:pPr>
                  <w:r w:rsidRPr="006924F8">
                    <w:rPr>
                      <w:rFonts w:ascii="Arial" w:eastAsia="Arial" w:hAnsi="Arial" w:cs="Arial"/>
                      <w:sz w:val="22"/>
                      <w:szCs w:val="22"/>
                    </w:rPr>
                    <w:t>The physical modelling of a concept is used to visualise the design and to test aspects of the product against user and functional requirements.</w:t>
                  </w:r>
                </w:p>
                <w:p w14:paraId="2FFDB505" w14:textId="77777777" w:rsidR="00E258AE" w:rsidRPr="006924F8" w:rsidRDefault="00E258AE" w:rsidP="00E258AE">
                  <w:pPr>
                    <w:widowControl w:val="0"/>
                    <w:rPr>
                      <w:rFonts w:ascii="Arial" w:eastAsia="Arial" w:hAnsi="Arial" w:cs="Arial"/>
                      <w:sz w:val="22"/>
                      <w:szCs w:val="22"/>
                    </w:rPr>
                  </w:pPr>
                  <w:r w:rsidRPr="006924F8">
                    <w:rPr>
                      <w:rFonts w:ascii="Arial" w:eastAsia="Arial" w:hAnsi="Arial" w:cs="Arial"/>
                      <w:sz w:val="22"/>
                      <w:szCs w:val="22"/>
                    </w:rPr>
                    <w:t xml:space="preserve">For the purposes of this unit, the term </w:t>
                  </w:r>
                  <w:r w:rsidRPr="006924F8">
                    <w:rPr>
                      <w:rFonts w:ascii="Arial" w:eastAsia="Arial" w:hAnsi="Arial" w:cs="Arial"/>
                      <w:b/>
                      <w:i/>
                      <w:sz w:val="22"/>
                      <w:szCs w:val="22"/>
                    </w:rPr>
                    <w:t>‘models of the product range’</w:t>
                  </w:r>
                  <w:r w:rsidRPr="006924F8">
                    <w:rPr>
                      <w:rFonts w:ascii="Arial" w:eastAsia="Arial" w:hAnsi="Arial" w:cs="Arial"/>
                      <w:sz w:val="22"/>
                      <w:szCs w:val="22"/>
                    </w:rPr>
                    <w:t xml:space="preserve"> may include physical models such as: </w:t>
                  </w:r>
                </w:p>
                <w:p w14:paraId="33163F3C" w14:textId="77777777" w:rsidR="00E258AE" w:rsidRPr="006924F8" w:rsidRDefault="00E258AE" w:rsidP="00E258AE">
                  <w:pPr>
                    <w:widowControl w:val="0"/>
                    <w:numPr>
                      <w:ilvl w:val="0"/>
                      <w:numId w:val="23"/>
                    </w:numPr>
                    <w:pBdr>
                      <w:top w:val="nil"/>
                      <w:left w:val="nil"/>
                      <w:bottom w:val="nil"/>
                      <w:right w:val="nil"/>
                      <w:between w:val="nil"/>
                    </w:pBdr>
                    <w:rPr>
                      <w:rFonts w:ascii="Arial" w:hAnsi="Arial" w:cs="Arial"/>
                      <w:color w:val="000000"/>
                      <w:sz w:val="22"/>
                      <w:szCs w:val="22"/>
                    </w:rPr>
                  </w:pPr>
                  <w:r w:rsidRPr="006924F8">
                    <w:rPr>
                      <w:rFonts w:ascii="Arial" w:eastAsia="Arial" w:hAnsi="Arial" w:cs="Arial"/>
                      <w:color w:val="000000"/>
                      <w:sz w:val="22"/>
                      <w:szCs w:val="22"/>
                    </w:rPr>
                    <w:t>mock-ups,</w:t>
                  </w:r>
                </w:p>
                <w:p w14:paraId="7784A009" w14:textId="77777777" w:rsidR="00E258AE" w:rsidRPr="006924F8" w:rsidRDefault="00E258AE" w:rsidP="00E258AE">
                  <w:pPr>
                    <w:widowControl w:val="0"/>
                    <w:numPr>
                      <w:ilvl w:val="0"/>
                      <w:numId w:val="23"/>
                    </w:numPr>
                    <w:pBdr>
                      <w:top w:val="nil"/>
                      <w:left w:val="nil"/>
                      <w:bottom w:val="nil"/>
                      <w:right w:val="nil"/>
                      <w:between w:val="nil"/>
                    </w:pBdr>
                    <w:rPr>
                      <w:rFonts w:ascii="Arial" w:hAnsi="Arial" w:cs="Arial"/>
                      <w:color w:val="000000"/>
                      <w:sz w:val="22"/>
                      <w:szCs w:val="22"/>
                    </w:rPr>
                  </w:pPr>
                  <w:r w:rsidRPr="006924F8">
                    <w:rPr>
                      <w:rFonts w:ascii="Arial" w:eastAsia="Arial" w:hAnsi="Arial" w:cs="Arial"/>
                      <w:color w:val="000000"/>
                      <w:sz w:val="22"/>
                      <w:szCs w:val="22"/>
                    </w:rPr>
                    <w:t>scale models,</w:t>
                  </w:r>
                </w:p>
                <w:p w14:paraId="35FC5ECC" w14:textId="77777777" w:rsidR="00E258AE" w:rsidRPr="006924F8" w:rsidRDefault="00E258AE" w:rsidP="00E258AE">
                  <w:pPr>
                    <w:widowControl w:val="0"/>
                    <w:numPr>
                      <w:ilvl w:val="0"/>
                      <w:numId w:val="23"/>
                    </w:numPr>
                    <w:pBdr>
                      <w:top w:val="nil"/>
                      <w:left w:val="nil"/>
                      <w:bottom w:val="nil"/>
                      <w:right w:val="nil"/>
                      <w:between w:val="nil"/>
                    </w:pBdr>
                    <w:ind w:left="714" w:hanging="357"/>
                    <w:rPr>
                      <w:rFonts w:ascii="Arial" w:eastAsia="Arial" w:hAnsi="Arial" w:cs="Arial"/>
                      <w:color w:val="000000"/>
                      <w:sz w:val="22"/>
                      <w:szCs w:val="22"/>
                    </w:rPr>
                  </w:pPr>
                  <w:r w:rsidRPr="006924F8">
                    <w:rPr>
                      <w:rFonts w:ascii="Arial" w:eastAsia="Arial" w:hAnsi="Arial" w:cs="Arial"/>
                      <w:color w:val="000000"/>
                      <w:sz w:val="22"/>
                      <w:szCs w:val="22"/>
                    </w:rPr>
                    <w:t>aesthetic models</w:t>
                  </w:r>
                </w:p>
                <w:p w14:paraId="2DCD96BF" w14:textId="77777777" w:rsidR="00E258AE" w:rsidRPr="006924F8" w:rsidRDefault="00E258AE" w:rsidP="00E258AE">
                  <w:pPr>
                    <w:widowControl w:val="0"/>
                    <w:numPr>
                      <w:ilvl w:val="0"/>
                      <w:numId w:val="23"/>
                    </w:numPr>
                    <w:pBdr>
                      <w:top w:val="nil"/>
                      <w:left w:val="nil"/>
                      <w:bottom w:val="nil"/>
                      <w:right w:val="nil"/>
                      <w:between w:val="nil"/>
                    </w:pBdr>
                    <w:ind w:left="714" w:hanging="357"/>
                    <w:rPr>
                      <w:rFonts w:ascii="Arial" w:eastAsia="Arial" w:hAnsi="Arial" w:cs="Arial"/>
                      <w:color w:val="000000"/>
                      <w:sz w:val="22"/>
                      <w:szCs w:val="22"/>
                    </w:rPr>
                  </w:pPr>
                  <w:r w:rsidRPr="006924F8">
                    <w:rPr>
                      <w:rFonts w:ascii="Arial" w:eastAsia="Arial" w:hAnsi="Arial" w:cs="Arial"/>
                      <w:color w:val="000000"/>
                      <w:sz w:val="22"/>
                      <w:szCs w:val="22"/>
                    </w:rPr>
                    <w:t>working models</w:t>
                  </w:r>
                </w:p>
                <w:p w14:paraId="45E404AB" w14:textId="0DFC261A" w:rsidR="00E258AE" w:rsidRPr="00DD1B74" w:rsidRDefault="00E258AE" w:rsidP="00E258AE">
                  <w:pPr>
                    <w:widowControl w:val="0"/>
                    <w:numPr>
                      <w:ilvl w:val="0"/>
                      <w:numId w:val="23"/>
                    </w:numPr>
                    <w:pBdr>
                      <w:top w:val="nil"/>
                      <w:left w:val="nil"/>
                      <w:bottom w:val="nil"/>
                      <w:right w:val="nil"/>
                      <w:between w:val="nil"/>
                    </w:pBdr>
                    <w:spacing w:after="120"/>
                    <w:ind w:left="714" w:hanging="357"/>
                    <w:rPr>
                      <w:rFonts w:ascii="Arial" w:eastAsia="Arial" w:hAnsi="Arial" w:cs="Arial"/>
                      <w:color w:val="000000"/>
                      <w:sz w:val="22"/>
                      <w:szCs w:val="22"/>
                    </w:rPr>
                  </w:pPr>
                  <w:r w:rsidRPr="006924F8">
                    <w:rPr>
                      <w:rFonts w:ascii="Arial" w:eastAsia="Arial" w:hAnsi="Arial" w:cs="Arial"/>
                      <w:color w:val="000000"/>
                      <w:sz w:val="22"/>
                      <w:szCs w:val="22"/>
                    </w:rPr>
                    <w:t>prototypes</w:t>
                  </w:r>
                </w:p>
              </w:tc>
            </w:tr>
          </w:tbl>
          <w:p w14:paraId="62F712B3" w14:textId="0E8D0001" w:rsidR="00E258AE" w:rsidRPr="006924F8" w:rsidRDefault="00E258AE" w:rsidP="00E258AE">
            <w:pPr>
              <w:pBdr>
                <w:top w:val="nil"/>
                <w:left w:val="nil"/>
                <w:bottom w:val="nil"/>
                <w:right w:val="nil"/>
                <w:between w:val="nil"/>
              </w:pBdr>
              <w:spacing w:before="120" w:after="120"/>
              <w:rPr>
                <w:rFonts w:ascii="Arial" w:eastAsia="Arial" w:hAnsi="Arial" w:cs="Arial"/>
                <w:color w:val="000000"/>
                <w:sz w:val="10"/>
                <w:szCs w:val="10"/>
              </w:rPr>
            </w:pPr>
          </w:p>
        </w:tc>
      </w:tr>
      <w:tr w:rsidR="00950F49" w:rsidRPr="006924F8" w14:paraId="23FD9821" w14:textId="77777777" w:rsidTr="00950F49">
        <w:tc>
          <w:tcPr>
            <w:tcW w:w="10348" w:type="dxa"/>
            <w:gridSpan w:val="5"/>
            <w:shd w:val="clear" w:color="auto" w:fill="103D64" w:themeFill="text2"/>
          </w:tcPr>
          <w:p w14:paraId="1E43A42A" w14:textId="1A086E59" w:rsidR="00950F49" w:rsidRPr="006924F8" w:rsidRDefault="00950F49" w:rsidP="00950F49">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Foundation Skills</w:t>
            </w:r>
          </w:p>
        </w:tc>
      </w:tr>
      <w:tr w:rsidR="00E258AE" w:rsidRPr="006924F8" w14:paraId="612D9381" w14:textId="77777777" w:rsidTr="00950F49">
        <w:tc>
          <w:tcPr>
            <w:tcW w:w="10348" w:type="dxa"/>
            <w:gridSpan w:val="5"/>
            <w:shd w:val="clear" w:color="auto" w:fill="auto"/>
          </w:tcPr>
          <w:p w14:paraId="34425E6B"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lastRenderedPageBreak/>
              <w:t>Foundation Skills describe the language, literacy, numeracy and employability skills that are essential to performance.</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6465"/>
            </w:tblGrid>
            <w:tr w:rsidR="00E258AE" w:rsidRPr="006924F8" w14:paraId="0B46D886" w14:textId="77777777" w:rsidTr="00347CE2">
              <w:tc>
                <w:tcPr>
                  <w:tcW w:w="3340" w:type="dxa"/>
                  <w:shd w:val="clear" w:color="auto" w:fill="auto"/>
                </w:tcPr>
                <w:p w14:paraId="67CAFEC1" w14:textId="4E611C43" w:rsidR="00E258AE" w:rsidRPr="005D50CE"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Skill</w:t>
                  </w:r>
                </w:p>
              </w:tc>
              <w:tc>
                <w:tcPr>
                  <w:tcW w:w="6465" w:type="dxa"/>
                </w:tcPr>
                <w:p w14:paraId="719C110B" w14:textId="77777777" w:rsidR="00E258AE" w:rsidRPr="006924F8" w:rsidRDefault="00E258AE" w:rsidP="00E258AE">
                  <w:pPr>
                    <w:spacing w:before="120" w:after="120"/>
                    <w:rPr>
                      <w:rFonts w:ascii="Arial" w:eastAsia="Arial" w:hAnsi="Arial" w:cs="Arial"/>
                      <w:b/>
                      <w:sz w:val="22"/>
                      <w:szCs w:val="22"/>
                      <w:highlight w:val="yellow"/>
                    </w:rPr>
                  </w:pPr>
                  <w:r w:rsidRPr="006924F8">
                    <w:rPr>
                      <w:rFonts w:ascii="Arial" w:eastAsia="Arial" w:hAnsi="Arial" w:cs="Arial"/>
                      <w:b/>
                      <w:sz w:val="22"/>
                      <w:szCs w:val="22"/>
                    </w:rPr>
                    <w:t>Description</w:t>
                  </w:r>
                </w:p>
              </w:tc>
            </w:tr>
            <w:tr w:rsidR="00E258AE" w:rsidRPr="006924F8" w14:paraId="214F45C7" w14:textId="77777777" w:rsidTr="00347CE2">
              <w:tc>
                <w:tcPr>
                  <w:tcW w:w="3340" w:type="dxa"/>
                  <w:shd w:val="clear" w:color="auto" w:fill="auto"/>
                </w:tcPr>
                <w:p w14:paraId="37ED342B"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Reading skills to:</w:t>
                  </w:r>
                </w:p>
              </w:tc>
              <w:tc>
                <w:tcPr>
                  <w:tcW w:w="6465" w:type="dxa"/>
                </w:tcPr>
                <w:p w14:paraId="21F724E6" w14:textId="56F0BF67" w:rsidR="00E258AE" w:rsidRPr="006924F8" w:rsidRDefault="00E258AE" w:rsidP="00D47CDD">
                  <w:pPr>
                    <w:numPr>
                      <w:ilvl w:val="0"/>
                      <w:numId w:val="24"/>
                    </w:numPr>
                    <w:pBdr>
                      <w:top w:val="nil"/>
                      <w:left w:val="nil"/>
                      <w:bottom w:val="nil"/>
                      <w:right w:val="nil"/>
                      <w:between w:val="nil"/>
                    </w:pBdr>
                    <w:spacing w:before="120" w:after="120"/>
                    <w:ind w:left="389"/>
                    <w:rPr>
                      <w:rFonts w:ascii="Arial" w:hAnsi="Arial" w:cs="Arial"/>
                      <w:color w:val="000000"/>
                      <w:sz w:val="22"/>
                      <w:szCs w:val="22"/>
                    </w:rPr>
                  </w:pPr>
                  <w:r w:rsidRPr="006924F8">
                    <w:rPr>
                      <w:rFonts w:ascii="Arial" w:eastAsia="Arial" w:hAnsi="Arial" w:cs="Arial"/>
                      <w:color w:val="000000"/>
                      <w:sz w:val="22"/>
                      <w:szCs w:val="22"/>
                    </w:rPr>
                    <w:t xml:space="preserve">interpret and analyse complex information from a range of sources </w:t>
                  </w:r>
                  <w:r w:rsidR="00D47CDD" w:rsidRPr="00D47CDD">
                    <w:rPr>
                      <w:rFonts w:ascii="Arial" w:eastAsia="Arial" w:hAnsi="Arial" w:cs="Arial"/>
                      <w:color w:val="000000"/>
                      <w:sz w:val="22"/>
                      <w:szCs w:val="22"/>
                    </w:rPr>
                    <w:t>in order to inform the design, develop design proposal and develop project plan</w:t>
                  </w:r>
                </w:p>
              </w:tc>
            </w:tr>
            <w:tr w:rsidR="00E258AE" w:rsidRPr="006924F8" w14:paraId="6263E914" w14:textId="77777777" w:rsidTr="00347CE2">
              <w:tc>
                <w:tcPr>
                  <w:tcW w:w="3340" w:type="dxa"/>
                  <w:shd w:val="clear" w:color="auto" w:fill="auto"/>
                </w:tcPr>
                <w:p w14:paraId="79349BF0"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Writing skills to:</w:t>
                  </w:r>
                </w:p>
              </w:tc>
              <w:tc>
                <w:tcPr>
                  <w:tcW w:w="6465" w:type="dxa"/>
                </w:tcPr>
                <w:p w14:paraId="724F2C50" w14:textId="4D803873" w:rsidR="00E258AE" w:rsidRPr="006924F8" w:rsidRDefault="00E258AE" w:rsidP="00D47CDD">
                  <w:pPr>
                    <w:numPr>
                      <w:ilvl w:val="0"/>
                      <w:numId w:val="24"/>
                    </w:numPr>
                    <w:pBdr>
                      <w:top w:val="nil"/>
                      <w:left w:val="nil"/>
                      <w:bottom w:val="nil"/>
                      <w:right w:val="nil"/>
                      <w:between w:val="nil"/>
                    </w:pBdr>
                    <w:spacing w:before="120" w:after="120"/>
                    <w:ind w:left="389"/>
                    <w:rPr>
                      <w:rFonts w:ascii="Arial" w:hAnsi="Arial" w:cs="Arial"/>
                      <w:color w:val="000000"/>
                      <w:sz w:val="22"/>
                      <w:szCs w:val="22"/>
                    </w:rPr>
                  </w:pPr>
                  <w:r w:rsidRPr="006924F8">
                    <w:rPr>
                      <w:rFonts w:ascii="Arial" w:eastAsia="Arial" w:hAnsi="Arial" w:cs="Arial"/>
                      <w:color w:val="000000"/>
                      <w:sz w:val="22"/>
                      <w:szCs w:val="22"/>
                    </w:rPr>
                    <w:t>convey specialised information relating to market segments, materials, sustainable considerations</w:t>
                  </w:r>
                  <w:r w:rsidR="00D47CDD">
                    <w:rPr>
                      <w:rFonts w:ascii="Arial" w:eastAsia="Arial" w:hAnsi="Arial" w:cs="Arial"/>
                      <w:color w:val="000000"/>
                      <w:sz w:val="22"/>
                      <w:szCs w:val="22"/>
                    </w:rPr>
                    <w:t xml:space="preserve"> and</w:t>
                  </w:r>
                  <w:r w:rsidRPr="006924F8">
                    <w:rPr>
                      <w:rFonts w:ascii="Arial" w:eastAsia="Arial" w:hAnsi="Arial" w:cs="Arial"/>
                      <w:color w:val="000000"/>
                      <w:sz w:val="22"/>
                      <w:szCs w:val="22"/>
                    </w:rPr>
                    <w:t xml:space="preserve"> production processes</w:t>
                  </w:r>
                </w:p>
              </w:tc>
            </w:tr>
            <w:tr w:rsidR="00E258AE" w:rsidRPr="006924F8" w14:paraId="7F880C88" w14:textId="77777777" w:rsidTr="00347CE2">
              <w:tc>
                <w:tcPr>
                  <w:tcW w:w="3340" w:type="dxa"/>
                  <w:shd w:val="clear" w:color="auto" w:fill="auto"/>
                </w:tcPr>
                <w:p w14:paraId="2DF19363"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Oral communication skills to:</w:t>
                  </w:r>
                </w:p>
              </w:tc>
              <w:tc>
                <w:tcPr>
                  <w:tcW w:w="6465" w:type="dxa"/>
                </w:tcPr>
                <w:p w14:paraId="27AFFEC1" w14:textId="30947B7A"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articulate design ideas, details and processes to a range of audiences</w:t>
                  </w:r>
                </w:p>
                <w:p w14:paraId="25CCF806" w14:textId="2E005BD1"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present information using tone and vocabulary to suit audience</w:t>
                  </w:r>
                </w:p>
                <w:p w14:paraId="4353C3B7" w14:textId="4DCF313B"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gain input and feedback using active listening and questioning techniques</w:t>
                  </w:r>
                </w:p>
              </w:tc>
            </w:tr>
            <w:tr w:rsidR="00E258AE" w:rsidRPr="006924F8" w14:paraId="50C72706" w14:textId="77777777" w:rsidTr="00347CE2">
              <w:tc>
                <w:tcPr>
                  <w:tcW w:w="3340" w:type="dxa"/>
                  <w:shd w:val="clear" w:color="auto" w:fill="auto"/>
                </w:tcPr>
                <w:p w14:paraId="2155C16F"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Numeracy skills to:</w:t>
                  </w:r>
                </w:p>
              </w:tc>
              <w:tc>
                <w:tcPr>
                  <w:tcW w:w="6465" w:type="dxa"/>
                </w:tcPr>
                <w:p w14:paraId="71EA74E5" w14:textId="4BF9249A"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interpret information to establish costs and timelines</w:t>
                  </w:r>
                </w:p>
                <w:p w14:paraId="4A937086" w14:textId="4E468105"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estimate, measure and calculate for developing and realising designs</w:t>
                  </w:r>
                </w:p>
                <w:p w14:paraId="15509DEC" w14:textId="3550BD9C"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interpret measurements for the production of models</w:t>
                  </w:r>
                </w:p>
              </w:tc>
            </w:tr>
            <w:tr w:rsidR="00E258AE" w:rsidRPr="006924F8" w14:paraId="4D068154" w14:textId="77777777" w:rsidTr="00347CE2">
              <w:tc>
                <w:tcPr>
                  <w:tcW w:w="3340" w:type="dxa"/>
                  <w:shd w:val="clear" w:color="auto" w:fill="auto"/>
                </w:tcPr>
                <w:p w14:paraId="0330E52E"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Problem-solving skills to:</w:t>
                  </w:r>
                </w:p>
              </w:tc>
              <w:tc>
                <w:tcPr>
                  <w:tcW w:w="6465" w:type="dxa"/>
                </w:tcPr>
                <w:p w14:paraId="05D4BA94" w14:textId="5154B277"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creative thinking techniques to identify opportunities and/or problems and generate possible solutions</w:t>
                  </w:r>
                </w:p>
              </w:tc>
            </w:tr>
            <w:tr w:rsidR="00E258AE" w:rsidRPr="006924F8" w14:paraId="4A94BC33" w14:textId="77777777" w:rsidTr="00347CE2">
              <w:tc>
                <w:tcPr>
                  <w:tcW w:w="3340" w:type="dxa"/>
                  <w:shd w:val="clear" w:color="auto" w:fill="auto"/>
                </w:tcPr>
                <w:p w14:paraId="0D9C61E1"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Teamwork skills to:</w:t>
                  </w:r>
                </w:p>
              </w:tc>
              <w:tc>
                <w:tcPr>
                  <w:tcW w:w="6465" w:type="dxa"/>
                </w:tcPr>
                <w:p w14:paraId="4363AE49" w14:textId="761C4D01" w:rsidR="00E258AE" w:rsidRPr="006924F8" w:rsidRDefault="00E258AE" w:rsidP="00E258AE">
                  <w:pPr>
                    <w:numPr>
                      <w:ilvl w:val="0"/>
                      <w:numId w:val="25"/>
                    </w:numPr>
                    <w:pBdr>
                      <w:top w:val="nil"/>
                      <w:left w:val="nil"/>
                      <w:bottom w:val="nil"/>
                      <w:right w:val="nil"/>
                      <w:between w:val="nil"/>
                    </w:pBdr>
                    <w:spacing w:before="120" w:after="120"/>
                    <w:ind w:left="441" w:hanging="357"/>
                    <w:rPr>
                      <w:rFonts w:ascii="Arial" w:hAnsi="Arial" w:cs="Arial"/>
                      <w:color w:val="000000"/>
                      <w:sz w:val="22"/>
                      <w:szCs w:val="22"/>
                    </w:rPr>
                  </w:pPr>
                  <w:r w:rsidRPr="006924F8">
                    <w:rPr>
                      <w:rFonts w:ascii="Arial" w:eastAsia="Arial" w:hAnsi="Arial" w:cs="Arial"/>
                      <w:color w:val="000000"/>
                      <w:sz w:val="22"/>
                      <w:szCs w:val="22"/>
                    </w:rPr>
                    <w:t xml:space="preserve">use a range of collaborative techniques to clarify and refine ideas to develop an optimal design solution </w:t>
                  </w:r>
                </w:p>
                <w:p w14:paraId="6221ED2D" w14:textId="7573DCDF"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liaise, consult and negotiate with others using appropriate communication practices</w:t>
                  </w:r>
                </w:p>
              </w:tc>
            </w:tr>
            <w:tr w:rsidR="00E258AE" w:rsidRPr="006924F8" w14:paraId="24E43F59" w14:textId="77777777" w:rsidTr="00347CE2">
              <w:tc>
                <w:tcPr>
                  <w:tcW w:w="3340" w:type="dxa"/>
                  <w:shd w:val="clear" w:color="auto" w:fill="auto"/>
                </w:tcPr>
                <w:p w14:paraId="4704DD19"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Planning and organising skills to:</w:t>
                  </w:r>
                </w:p>
              </w:tc>
              <w:tc>
                <w:tcPr>
                  <w:tcW w:w="6465" w:type="dxa"/>
                </w:tcPr>
                <w:p w14:paraId="20A2E97E" w14:textId="1A6206FF"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6924F8" w14:paraId="3CD0D20A" w14:textId="77777777" w:rsidTr="00347CE2">
              <w:tc>
                <w:tcPr>
                  <w:tcW w:w="3340" w:type="dxa"/>
                  <w:shd w:val="clear" w:color="auto" w:fill="auto"/>
                </w:tcPr>
                <w:p w14:paraId="635EF220" w14:textId="77777777" w:rsidR="00E258AE" w:rsidRPr="006924F8" w:rsidRDefault="00E258AE" w:rsidP="00E258AE">
                  <w:pPr>
                    <w:spacing w:before="120" w:after="120"/>
                    <w:rPr>
                      <w:rFonts w:ascii="Arial" w:eastAsia="Arial" w:hAnsi="Arial" w:cs="Arial"/>
                      <w:sz w:val="22"/>
                      <w:szCs w:val="22"/>
                    </w:rPr>
                  </w:pPr>
                  <w:r w:rsidRPr="00832571">
                    <w:rPr>
                      <w:rFonts w:ascii="Arial" w:eastAsia="Arial" w:hAnsi="Arial" w:cs="Arial"/>
                      <w:sz w:val="22"/>
                      <w:szCs w:val="22"/>
                    </w:rPr>
                    <w:t>Self-management skills to:</w:t>
                  </w:r>
                </w:p>
              </w:tc>
              <w:tc>
                <w:tcPr>
                  <w:tcW w:w="6465" w:type="dxa"/>
                </w:tcPr>
                <w:p w14:paraId="4C7BA9B0" w14:textId="75CF68BC" w:rsidR="00E258AE" w:rsidRPr="006924F8"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work autonomously</w:t>
                  </w:r>
                  <w:r>
                    <w:rPr>
                      <w:rFonts w:ascii="Arial" w:eastAsia="Arial" w:hAnsi="Arial" w:cs="Arial"/>
                      <w:color w:val="000000"/>
                      <w:sz w:val="22"/>
                      <w:szCs w:val="22"/>
                    </w:rPr>
                    <w:t>,</w:t>
                  </w:r>
                  <w:r w:rsidRPr="006924F8">
                    <w:rPr>
                      <w:rFonts w:ascii="Arial" w:eastAsia="Arial" w:hAnsi="Arial" w:cs="Arial"/>
                      <w:color w:val="000000"/>
                      <w:sz w:val="22"/>
                      <w:szCs w:val="22"/>
                    </w:rPr>
                    <w:t xml:space="preserve"> seek</w:t>
                  </w:r>
                  <w:r>
                    <w:rPr>
                      <w:rFonts w:ascii="Arial" w:eastAsia="Arial" w:hAnsi="Arial" w:cs="Arial"/>
                      <w:color w:val="000000"/>
                      <w:sz w:val="22"/>
                      <w:szCs w:val="22"/>
                    </w:rPr>
                    <w:t>ing</w:t>
                  </w:r>
                  <w:r w:rsidRPr="006924F8">
                    <w:rPr>
                      <w:rFonts w:ascii="Arial" w:eastAsia="Arial" w:hAnsi="Arial" w:cs="Arial"/>
                      <w:color w:val="000000"/>
                      <w:sz w:val="22"/>
                      <w:szCs w:val="22"/>
                    </w:rPr>
                    <w:t xml:space="preserve"> expert opinion and assistance as required</w:t>
                  </w:r>
                </w:p>
                <w:p w14:paraId="3F29ACA3" w14:textId="4C746D4D"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organise and manage own work environment for efficient use of resources</w:t>
                  </w:r>
                </w:p>
              </w:tc>
            </w:tr>
            <w:tr w:rsidR="00E258AE" w:rsidRPr="006924F8" w14:paraId="2BA670EE" w14:textId="77777777" w:rsidTr="00347CE2">
              <w:tc>
                <w:tcPr>
                  <w:tcW w:w="3340" w:type="dxa"/>
                  <w:shd w:val="clear" w:color="auto" w:fill="auto"/>
                </w:tcPr>
                <w:p w14:paraId="3216A7E5"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Technology skills to:</w:t>
                  </w:r>
                </w:p>
              </w:tc>
              <w:tc>
                <w:tcPr>
                  <w:tcW w:w="6465" w:type="dxa"/>
                </w:tcPr>
                <w:p w14:paraId="1ECCA36E" w14:textId="3D0B1350"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appropriate techniques, materials, equipment and processes to develop models of the product range that meet project requirements</w:t>
                  </w:r>
                </w:p>
              </w:tc>
            </w:tr>
            <w:tr w:rsidR="00124920" w:rsidRPr="006924F8" w14:paraId="1D4CF6C3" w14:textId="77777777" w:rsidTr="00347CE2">
              <w:tc>
                <w:tcPr>
                  <w:tcW w:w="3340" w:type="dxa"/>
                  <w:shd w:val="clear" w:color="auto" w:fill="auto"/>
                </w:tcPr>
                <w:p w14:paraId="4795BDC9" w14:textId="638EE188" w:rsidR="00124920" w:rsidRPr="006924F8" w:rsidRDefault="00124920" w:rsidP="00E258AE">
                  <w:pPr>
                    <w:spacing w:before="120" w:after="120"/>
                    <w:rPr>
                      <w:rFonts w:ascii="Arial" w:eastAsia="Arial" w:hAnsi="Arial" w:cs="Arial"/>
                      <w:sz w:val="22"/>
                      <w:szCs w:val="22"/>
                    </w:rPr>
                  </w:pPr>
                  <w:r w:rsidRPr="00124920">
                    <w:rPr>
                      <w:rFonts w:ascii="Arial" w:eastAsia="Arial" w:hAnsi="Arial" w:cs="Arial"/>
                      <w:sz w:val="22"/>
                      <w:szCs w:val="22"/>
                    </w:rPr>
                    <w:t>Digital literacy skills to:</w:t>
                  </w:r>
                </w:p>
              </w:tc>
              <w:tc>
                <w:tcPr>
                  <w:tcW w:w="6465" w:type="dxa"/>
                </w:tcPr>
                <w:p w14:paraId="569E987E" w14:textId="7C614369" w:rsidR="00124920" w:rsidRPr="00124920" w:rsidRDefault="00124920" w:rsidP="00124920">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a range of digital and analogue strategies to design, document, and store information</w:t>
                  </w:r>
                </w:p>
              </w:tc>
            </w:tr>
          </w:tbl>
          <w:p w14:paraId="2B471641" w14:textId="24F5B89B" w:rsidR="00E258AE" w:rsidRPr="005D13E6" w:rsidRDefault="00E258AE" w:rsidP="00E258AE">
            <w:pPr>
              <w:pBdr>
                <w:top w:val="nil"/>
                <w:left w:val="nil"/>
                <w:bottom w:val="nil"/>
                <w:right w:val="nil"/>
                <w:between w:val="nil"/>
              </w:pBdr>
              <w:spacing w:before="120" w:after="120"/>
              <w:rPr>
                <w:rFonts w:ascii="Arial" w:hAnsi="Arial" w:cs="Arial"/>
                <w:sz w:val="22"/>
                <w:szCs w:val="22"/>
              </w:rPr>
            </w:pPr>
          </w:p>
        </w:tc>
      </w:tr>
      <w:tr w:rsidR="00E258AE" w:rsidRPr="006924F8" w14:paraId="2490A6E9" w14:textId="77777777" w:rsidTr="00950F49">
        <w:tc>
          <w:tcPr>
            <w:tcW w:w="2265" w:type="dxa"/>
            <w:gridSpan w:val="2"/>
            <w:shd w:val="clear" w:color="auto" w:fill="auto"/>
          </w:tcPr>
          <w:p w14:paraId="2C80982D" w14:textId="414A9C0E" w:rsidR="00E258AE" w:rsidRPr="006924F8"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lastRenderedPageBreak/>
              <w:t>Unit</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Mapping</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Information</w:t>
            </w:r>
          </w:p>
        </w:tc>
        <w:tc>
          <w:tcPr>
            <w:tcW w:w="8083" w:type="dxa"/>
            <w:gridSpan w:val="3"/>
            <w:shd w:val="clear" w:color="auto" w:fill="auto"/>
          </w:tcPr>
          <w:p w14:paraId="5C5AC7CB" w14:textId="77777777" w:rsidR="00E258AE" w:rsidRPr="006924F8" w:rsidRDefault="00E258AE" w:rsidP="00E258AE">
            <w:pPr>
              <w:pBdr>
                <w:top w:val="nil"/>
                <w:left w:val="nil"/>
                <w:bottom w:val="nil"/>
                <w:right w:val="nil"/>
                <w:between w:val="nil"/>
              </w:pBdr>
              <w:shd w:val="clear" w:color="auto" w:fill="FFFFFF"/>
              <w:spacing w:before="120"/>
              <w:ind w:left="284" w:hanging="284"/>
              <w:rPr>
                <w:rFonts w:ascii="Arial" w:eastAsia="Arial" w:hAnsi="Arial" w:cs="Arial"/>
                <w:color w:val="000000"/>
                <w:sz w:val="10"/>
                <w:szCs w:val="10"/>
              </w:rPr>
            </w:pPr>
          </w:p>
          <w:tbl>
            <w:tblPr>
              <w:tblW w:w="7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2977"/>
              <w:gridCol w:w="1559"/>
            </w:tblGrid>
            <w:tr w:rsidR="00E258AE" w:rsidRPr="006924F8" w14:paraId="47DD5C8F" w14:textId="77777777" w:rsidTr="00347CE2">
              <w:tc>
                <w:tcPr>
                  <w:tcW w:w="300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21AFA199"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69D71ECE"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Previous Version</w:t>
                  </w:r>
                </w:p>
              </w:tc>
              <w:tc>
                <w:tcPr>
                  <w:tcW w:w="155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7CC5B5D3"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Comments</w:t>
                  </w:r>
                </w:p>
              </w:tc>
            </w:tr>
            <w:tr w:rsidR="00E258AE" w:rsidRPr="006924F8" w14:paraId="2E27F976" w14:textId="77777777" w:rsidTr="00347CE2">
              <w:tc>
                <w:tcPr>
                  <w:tcW w:w="30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34AC00" w14:textId="66954F87" w:rsidR="00E258AE" w:rsidRPr="006924F8"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VU23429</w:t>
                  </w:r>
                  <w:r w:rsidR="00E258AE" w:rsidRPr="006924F8">
                    <w:rPr>
                      <w:rFonts w:ascii="Arial" w:eastAsia="Arial" w:hAnsi="Arial" w:cs="Arial"/>
                      <w:sz w:val="22"/>
                      <w:szCs w:val="22"/>
                    </w:rPr>
                    <w:t xml:space="preserve"> Develop a product range to meet market opportunities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9B72B82"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VU22262 Develop a product range to meet market opportunities</w:t>
                  </w:r>
                </w:p>
              </w:tc>
              <w:tc>
                <w:tcPr>
                  <w:tcW w:w="155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30CD3D8" w14:textId="7655412C"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b/>
                      <w:i/>
                      <w:sz w:val="22"/>
                      <w:szCs w:val="22"/>
                    </w:rPr>
                    <w:t>Equivalent</w:t>
                  </w:r>
                </w:p>
              </w:tc>
            </w:tr>
          </w:tbl>
          <w:p w14:paraId="4E99DE3C" w14:textId="77777777" w:rsidR="00E258AE" w:rsidRPr="006924F8"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10"/>
                <w:szCs w:val="10"/>
              </w:rPr>
            </w:pPr>
          </w:p>
          <w:p w14:paraId="7FEF90BD" w14:textId="77777777" w:rsidR="00E258AE" w:rsidRPr="006924F8" w:rsidRDefault="00E258AE" w:rsidP="00E258AE">
            <w:pPr>
              <w:pBdr>
                <w:top w:val="nil"/>
                <w:left w:val="nil"/>
                <w:bottom w:val="nil"/>
                <w:right w:val="nil"/>
                <w:between w:val="nil"/>
              </w:pBdr>
              <w:rPr>
                <w:rFonts w:ascii="Arial" w:eastAsia="Arial" w:hAnsi="Arial" w:cs="Arial"/>
                <w:color w:val="000000"/>
                <w:sz w:val="10"/>
                <w:szCs w:val="10"/>
              </w:rPr>
            </w:pPr>
          </w:p>
        </w:tc>
      </w:tr>
    </w:tbl>
    <w:p w14:paraId="5C60030C" w14:textId="77777777" w:rsidR="00315677" w:rsidRDefault="00315677" w:rsidP="00315677">
      <w:pPr>
        <w:spacing w:after="160"/>
        <w:rPr>
          <w:rFonts w:ascii="Arial" w:eastAsia="Arial" w:hAnsi="Arial" w:cs="Arial"/>
          <w:b/>
          <w:color w:val="44546A"/>
          <w:sz w:val="32"/>
          <w:szCs w:val="32"/>
        </w:rPr>
      </w:pPr>
    </w:p>
    <w:p w14:paraId="6A61CB5C" w14:textId="77777777" w:rsidR="00315677" w:rsidRDefault="00315677" w:rsidP="00315677">
      <w:pPr>
        <w:rPr>
          <w:rFonts w:ascii="Arial" w:eastAsia="Arial" w:hAnsi="Arial" w:cs="Arial"/>
          <w:b/>
          <w:color w:val="44546A"/>
          <w:sz w:val="32"/>
          <w:szCs w:val="32"/>
        </w:rPr>
      </w:pPr>
      <w:r>
        <w:rPr>
          <w:rFonts w:ascii="Arial" w:eastAsia="Arial" w:hAnsi="Arial" w:cs="Arial"/>
          <w:b/>
          <w:color w:val="44546A"/>
          <w:sz w:val="32"/>
          <w:szCs w:val="32"/>
        </w:rPr>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950F49" w:rsidRPr="006924F8" w14:paraId="6D247978" w14:textId="77777777" w:rsidTr="00950F49">
        <w:tc>
          <w:tcPr>
            <w:tcW w:w="10348" w:type="dxa"/>
            <w:gridSpan w:val="2"/>
            <w:tcBorders>
              <w:top w:val="dotted" w:sz="4" w:space="0" w:color="888B8D" w:themeColor="accent2"/>
              <w:left w:val="nil"/>
              <w:bottom w:val="dotted" w:sz="4" w:space="0" w:color="888B8D" w:themeColor="accent2"/>
              <w:right w:val="nil"/>
            </w:tcBorders>
            <w:shd w:val="clear" w:color="auto" w:fill="103D64" w:themeFill="text2"/>
          </w:tcPr>
          <w:p w14:paraId="36B8DDDF" w14:textId="5C7A7293" w:rsidR="00950F49" w:rsidRPr="006924F8" w:rsidRDefault="00950F49" w:rsidP="00950F49">
            <w:pPr>
              <w:pStyle w:val="VRQAIntro"/>
              <w:spacing w:before="60" w:after="60"/>
              <w:rPr>
                <w:rFonts w:eastAsia="Arial"/>
                <w:sz w:val="22"/>
                <w:szCs w:val="22"/>
              </w:rPr>
            </w:pPr>
            <w:r w:rsidRPr="00950F49">
              <w:rPr>
                <w:b/>
                <w:color w:val="FFFFFF" w:themeColor="background1"/>
                <w:sz w:val="22"/>
                <w:szCs w:val="22"/>
              </w:rPr>
              <w:lastRenderedPageBreak/>
              <w:t>Assessment Requirements</w:t>
            </w:r>
          </w:p>
        </w:tc>
      </w:tr>
      <w:tr w:rsidR="00315677" w:rsidRPr="006924F8" w14:paraId="46E8CF6B"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39DE4B13" w14:textId="5650F654"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Title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1FF2F68A" w14:textId="1717D682" w:rsidR="00315677" w:rsidRPr="006924F8" w:rsidRDefault="00315677" w:rsidP="00347CE2">
            <w:pPr>
              <w:spacing w:before="120" w:after="120"/>
              <w:rPr>
                <w:rFonts w:ascii="Arial" w:eastAsia="Arial" w:hAnsi="Arial" w:cs="Arial"/>
                <w:sz w:val="22"/>
                <w:szCs w:val="22"/>
              </w:rPr>
            </w:pPr>
            <w:r w:rsidRPr="006924F8">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VU23429</w:t>
            </w:r>
            <w:r w:rsidRPr="006924F8">
              <w:rPr>
                <w:rFonts w:ascii="Arial" w:eastAsia="Arial" w:hAnsi="Arial" w:cs="Arial"/>
                <w:b/>
                <w:i/>
                <w:sz w:val="22"/>
                <w:szCs w:val="22"/>
              </w:rPr>
              <w:t xml:space="preserve"> Develop a product range to meet market opportunities</w:t>
            </w:r>
          </w:p>
        </w:tc>
      </w:tr>
      <w:tr w:rsidR="00315677" w:rsidRPr="006924F8" w14:paraId="3E5B182B"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6C6A1A0E" w14:textId="5118945B"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Performance Evidence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3D76714A"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03E4F46F" w14:textId="4E3E5B06"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Design </w:t>
            </w:r>
            <w:r w:rsidR="00315677" w:rsidRPr="006924F8">
              <w:rPr>
                <w:rFonts w:ascii="Arial" w:eastAsia="Arial" w:hAnsi="Arial" w:cs="Arial"/>
                <w:color w:val="000000"/>
                <w:sz w:val="22"/>
                <w:szCs w:val="22"/>
              </w:rPr>
              <w:t>a product range (comprised of three (3) or more product</w:t>
            </w:r>
            <w:r w:rsidR="006C77CA">
              <w:rPr>
                <w:rFonts w:ascii="Arial" w:eastAsia="Arial" w:hAnsi="Arial" w:cs="Arial"/>
                <w:color w:val="000000"/>
                <w:sz w:val="22"/>
                <w:szCs w:val="22"/>
              </w:rPr>
              <w:t>s</w:t>
            </w:r>
            <w:r w:rsidR="00315677" w:rsidRPr="006924F8">
              <w:rPr>
                <w:rFonts w:ascii="Arial" w:eastAsia="Arial" w:hAnsi="Arial" w:cs="Arial"/>
                <w:color w:val="000000"/>
                <w:sz w:val="22"/>
                <w:szCs w:val="22"/>
              </w:rPr>
              <w:t>) that reflects one (1) or more of the following aspects:</w:t>
            </w:r>
          </w:p>
          <w:p w14:paraId="018203EB"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based on common theme or identity</w:t>
            </w:r>
          </w:p>
          <w:p w14:paraId="73DD0DAF"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linked technically</w:t>
            </w:r>
          </w:p>
          <w:p w14:paraId="0262DF13"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linked visually.</w:t>
            </w:r>
          </w:p>
          <w:p w14:paraId="26149B85" w14:textId="2542C8F8"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Produce </w:t>
            </w:r>
            <w:r w:rsidR="00315677" w:rsidRPr="006924F8">
              <w:rPr>
                <w:rFonts w:ascii="Arial" w:eastAsia="Arial" w:hAnsi="Arial" w:cs="Arial"/>
                <w:color w:val="000000"/>
                <w:sz w:val="22"/>
                <w:szCs w:val="22"/>
              </w:rPr>
              <w:t xml:space="preserve">at least one (1) model of </w:t>
            </w:r>
            <w:r w:rsidR="00315677" w:rsidRPr="00041B79">
              <w:rPr>
                <w:rFonts w:ascii="Arial" w:eastAsia="Arial" w:hAnsi="Arial" w:cs="Arial"/>
                <w:color w:val="000000"/>
                <w:sz w:val="22"/>
                <w:szCs w:val="22"/>
              </w:rPr>
              <w:t>each product within</w:t>
            </w:r>
            <w:r w:rsidR="00315677" w:rsidRPr="006924F8">
              <w:rPr>
                <w:rFonts w:ascii="Arial" w:eastAsia="Arial" w:hAnsi="Arial" w:cs="Arial"/>
                <w:color w:val="000000"/>
                <w:sz w:val="22"/>
                <w:szCs w:val="22"/>
              </w:rPr>
              <w:t xml:space="preserve"> the designed product range.</w:t>
            </w:r>
          </w:p>
          <w:p w14:paraId="7F9EF8F5" w14:textId="77777777" w:rsidR="00315677" w:rsidRPr="006924F8" w:rsidRDefault="00315677" w:rsidP="00347CE2">
            <w:pPr>
              <w:pBdr>
                <w:top w:val="nil"/>
                <w:left w:val="nil"/>
                <w:bottom w:val="nil"/>
                <w:right w:val="nil"/>
                <w:between w:val="nil"/>
              </w:pBdr>
              <w:spacing w:before="240" w:after="120"/>
              <w:rPr>
                <w:rFonts w:ascii="Arial" w:eastAsia="Arial" w:hAnsi="Arial" w:cs="Arial"/>
                <w:color w:val="000000"/>
                <w:sz w:val="22"/>
                <w:szCs w:val="22"/>
              </w:rPr>
            </w:pPr>
            <w:r w:rsidRPr="006924F8">
              <w:rPr>
                <w:rFonts w:ascii="Arial" w:eastAsia="Arial" w:hAnsi="Arial" w:cs="Arial"/>
                <w:color w:val="000000"/>
                <w:sz w:val="22"/>
                <w:szCs w:val="22"/>
              </w:rPr>
              <w:t>In the course of this, the candidate must:</w:t>
            </w:r>
          </w:p>
          <w:p w14:paraId="10C1D654" w14:textId="0E0E1DE0"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Develop the product concept, undertake research to inform the design and generate i</w:t>
            </w:r>
            <w:r w:rsidR="00315677" w:rsidRPr="006924F8">
              <w:rPr>
                <w:rFonts w:ascii="Arial" w:eastAsia="Arial" w:hAnsi="Arial" w:cs="Arial"/>
                <w:color w:val="000000"/>
                <w:sz w:val="22"/>
                <w:szCs w:val="22"/>
              </w:rPr>
              <w:t>nnovative design options</w:t>
            </w:r>
          </w:p>
          <w:p w14:paraId="774809C9" w14:textId="73FEAE6B"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Develop a design proposal and a project plan to realise the design option</w:t>
            </w:r>
          </w:p>
          <w:p w14:paraId="21AC69D8" w14:textId="30A91EDA"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Produce written and visual product design documentation </w:t>
            </w:r>
          </w:p>
          <w:p w14:paraId="6E6546D4" w14:textId="2E412A12"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Communicate effectively with clients, colleagues and other relevant individuals</w:t>
            </w:r>
          </w:p>
        </w:tc>
      </w:tr>
      <w:tr w:rsidR="00315677" w:rsidRPr="006924F8" w14:paraId="154E031D"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47BB0BDA" w14:textId="221C6E54"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Knowledge Evidence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6DC2890D"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5B10B646" w14:textId="257474BC"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Research methodologies used to analyse market and segments in relation to product design</w:t>
            </w:r>
          </w:p>
          <w:p w14:paraId="2B2D93B1" w14:textId="798C64F3"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Purpo</w:t>
            </w:r>
            <w:r w:rsidR="00315677" w:rsidRPr="006924F8">
              <w:rPr>
                <w:rFonts w:ascii="Arial" w:eastAsia="Arial" w:hAnsi="Arial" w:cs="Arial"/>
                <w:color w:val="000000"/>
                <w:sz w:val="22"/>
                <w:szCs w:val="22"/>
              </w:rPr>
              <w:t>se, types and characteristics of product ranges</w:t>
            </w:r>
          </w:p>
          <w:p w14:paraId="0E87B53C" w14:textId="02D1C6F4" w:rsidR="00315677" w:rsidRPr="004F1BB1" w:rsidRDefault="004F1BB1" w:rsidP="004F1BB1">
            <w:pPr>
              <w:numPr>
                <w:ilvl w:val="0"/>
                <w:numId w:val="18"/>
              </w:numPr>
              <w:spacing w:before="120" w:after="120"/>
              <w:ind w:left="357" w:hanging="357"/>
              <w:rPr>
                <w:rFonts w:ascii="Arial" w:eastAsia="Arial" w:hAnsi="Arial" w:cs="Arial"/>
                <w:color w:val="000000"/>
                <w:sz w:val="22"/>
                <w:szCs w:val="22"/>
              </w:rPr>
            </w:pPr>
            <w:r>
              <w:rPr>
                <w:rFonts w:ascii="Arial" w:eastAsia="Arial" w:hAnsi="Arial" w:cs="Arial"/>
                <w:color w:val="000000"/>
                <w:sz w:val="22"/>
                <w:szCs w:val="22"/>
              </w:rPr>
              <w:t>Principles of functionality, ergonomics, aesthetics relevant to product design</w:t>
            </w:r>
          </w:p>
          <w:p w14:paraId="074080AA" w14:textId="19A43516"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Pr>
                <w:rFonts w:ascii="Arial" w:eastAsia="Arial" w:hAnsi="Arial" w:cs="Arial"/>
                <w:color w:val="000000"/>
                <w:sz w:val="22"/>
                <w:szCs w:val="22"/>
              </w:rPr>
              <w:t>Principles of usability, user experience, perceived quality</w:t>
            </w:r>
          </w:p>
          <w:p w14:paraId="5094A045" w14:textId="3B57E4EB"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Financial, physical and human resources required for product design</w:t>
            </w:r>
          </w:p>
          <w:p w14:paraId="70D55ED7" w14:textId="325EFD35" w:rsidR="00315677" w:rsidRPr="00F16FDE" w:rsidRDefault="004F1BB1" w:rsidP="004F1BB1">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6924F8">
              <w:rPr>
                <w:rFonts w:ascii="Arial" w:eastAsia="Arial" w:hAnsi="Arial" w:cs="Arial"/>
                <w:color w:val="000000"/>
                <w:sz w:val="22"/>
                <w:szCs w:val="22"/>
              </w:rPr>
              <w:t>P</w:t>
            </w:r>
            <w:r w:rsidR="00315677" w:rsidRPr="006924F8">
              <w:rPr>
                <w:rFonts w:ascii="Arial" w:eastAsia="Arial" w:hAnsi="Arial" w:cs="Arial"/>
                <w:color w:val="000000"/>
                <w:sz w:val="22"/>
                <w:szCs w:val="22"/>
              </w:rPr>
              <w:t>rinciples of sustainability, including:</w:t>
            </w:r>
          </w:p>
          <w:p w14:paraId="44A44DE6" w14:textId="77777777" w:rsidR="00315677" w:rsidRPr="004F1BB1" w:rsidRDefault="00315677" w:rsidP="004F1BB1">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6924F8">
              <w:rPr>
                <w:rFonts w:ascii="Arial" w:eastAsia="Arial" w:hAnsi="Arial" w:cs="Arial"/>
                <w:color w:val="000000"/>
                <w:sz w:val="22"/>
                <w:szCs w:val="22"/>
              </w:rPr>
              <w:t>social, environmental and economic impacts relevant to product design and production</w:t>
            </w:r>
            <w:r>
              <w:rPr>
                <w:rFonts w:ascii="Arial" w:eastAsia="Arial" w:hAnsi="Arial" w:cs="Arial"/>
                <w:color w:val="000000"/>
                <w:sz w:val="22"/>
                <w:szCs w:val="22"/>
              </w:rPr>
              <w:t xml:space="preserve"> processes</w:t>
            </w:r>
          </w:p>
          <w:p w14:paraId="6E4D4AB1" w14:textId="5F8C5CCC" w:rsidR="00315677" w:rsidRPr="006924F8" w:rsidRDefault="00315677" w:rsidP="004F1BB1">
            <w:pPr>
              <w:numPr>
                <w:ilvl w:val="0"/>
                <w:numId w:val="30"/>
              </w:numPr>
              <w:pBdr>
                <w:top w:val="nil"/>
                <w:left w:val="nil"/>
                <w:bottom w:val="nil"/>
                <w:right w:val="nil"/>
                <w:between w:val="nil"/>
              </w:pBdr>
              <w:spacing w:before="60" w:after="60"/>
              <w:ind w:left="1071" w:hanging="357"/>
              <w:rPr>
                <w:rFonts w:ascii="Arial" w:hAnsi="Arial" w:cs="Arial"/>
                <w:color w:val="000000"/>
                <w:sz w:val="22"/>
                <w:szCs w:val="22"/>
              </w:rPr>
            </w:pPr>
            <w:r w:rsidRPr="006924F8">
              <w:rPr>
                <w:rFonts w:ascii="Arial" w:eastAsia="Arial" w:hAnsi="Arial" w:cs="Arial"/>
                <w:color w:val="000000"/>
                <w:sz w:val="22"/>
                <w:szCs w:val="22"/>
              </w:rPr>
              <w:t>key circular economy principles and considerations, as they relate to product design</w:t>
            </w:r>
          </w:p>
          <w:p w14:paraId="263755D9" w14:textId="3AA868E2"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Key considerations/features of copyr</w:t>
            </w:r>
            <w:r w:rsidR="00315677" w:rsidRPr="006924F8">
              <w:rPr>
                <w:rFonts w:ascii="Arial" w:eastAsia="Arial" w:hAnsi="Arial" w:cs="Arial"/>
                <w:color w:val="000000"/>
                <w:sz w:val="22"/>
                <w:szCs w:val="22"/>
              </w:rPr>
              <w:t>ight, moral rights and intellectual property issues and legislation, including ownership, and their relevance to the design industry</w:t>
            </w:r>
          </w:p>
          <w:p w14:paraId="33E52EE3" w14:textId="64ED96E0" w:rsidR="00315677" w:rsidRPr="006924F8" w:rsidRDefault="004F1BB1" w:rsidP="004F1BB1">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4F1BB1">
              <w:rPr>
                <w:rFonts w:ascii="Arial" w:eastAsia="Arial" w:hAnsi="Arial" w:cs="Arial"/>
                <w:color w:val="000000"/>
                <w:sz w:val="22"/>
                <w:szCs w:val="22"/>
              </w:rPr>
              <w:t>S</w:t>
            </w:r>
            <w:r w:rsidR="00315677" w:rsidRPr="004F1BB1">
              <w:rPr>
                <w:rFonts w:ascii="Arial" w:eastAsia="Arial" w:hAnsi="Arial" w:cs="Arial"/>
                <w:color w:val="000000"/>
                <w:sz w:val="22"/>
                <w:szCs w:val="22"/>
              </w:rPr>
              <w:t>ources of information related to copyright, moral rights and intellectual property issues including ownership, relevant to the product design</w:t>
            </w:r>
            <w:r w:rsidR="00315677" w:rsidRPr="006924F8">
              <w:rPr>
                <w:rFonts w:ascii="Arial" w:hAnsi="Arial" w:cs="Arial"/>
                <w:color w:val="000000"/>
                <w:sz w:val="22"/>
                <w:szCs w:val="22"/>
              </w:rPr>
              <w:t xml:space="preserve"> industry</w:t>
            </w:r>
          </w:p>
          <w:p w14:paraId="7A44981F" w14:textId="7407BC01"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Regulatory and legislati</w:t>
            </w:r>
            <w:r w:rsidR="00315677">
              <w:rPr>
                <w:rFonts w:ascii="Arial" w:eastAsia="Arial" w:hAnsi="Arial" w:cs="Arial"/>
                <w:color w:val="000000"/>
                <w:sz w:val="22"/>
                <w:szCs w:val="22"/>
              </w:rPr>
              <w:t>ve</w:t>
            </w:r>
            <w:r w:rsidR="00315677" w:rsidRPr="006924F8">
              <w:rPr>
                <w:rFonts w:ascii="Arial" w:eastAsia="Arial" w:hAnsi="Arial" w:cs="Arial"/>
                <w:color w:val="000000"/>
                <w:sz w:val="22"/>
                <w:szCs w:val="22"/>
              </w:rPr>
              <w:t xml:space="preserve"> requirements relevant to product design and production</w:t>
            </w:r>
            <w:r w:rsidR="00315677">
              <w:rPr>
                <w:rFonts w:ascii="Arial" w:eastAsia="Arial" w:hAnsi="Arial" w:cs="Arial"/>
                <w:color w:val="000000"/>
                <w:sz w:val="22"/>
                <w:szCs w:val="22"/>
              </w:rPr>
              <w:t xml:space="preserve"> of the design</w:t>
            </w:r>
          </w:p>
          <w:p w14:paraId="348CDF6A" w14:textId="760FFA8F"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lastRenderedPageBreak/>
              <w:t>Production processes as they apply to product design</w:t>
            </w:r>
          </w:p>
          <w:p w14:paraId="1B63AC9E" w14:textId="14C423FD"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Quality assurance processes relating to the production process</w:t>
            </w:r>
          </w:p>
          <w:p w14:paraId="59E1EB56" w14:textId="384FCF63"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Plans, drawings</w:t>
            </w:r>
            <w:r w:rsidR="00315677" w:rsidRPr="006924F8">
              <w:rPr>
                <w:rFonts w:ascii="Arial" w:eastAsia="Arial" w:hAnsi="Arial" w:cs="Arial"/>
                <w:color w:val="000000"/>
                <w:sz w:val="22"/>
                <w:szCs w:val="22"/>
              </w:rPr>
              <w:t xml:space="preserve"> and specifications used in product design, including current industry software and hardware to produce those</w:t>
            </w:r>
          </w:p>
          <w:p w14:paraId="4B0E1616" w14:textId="244923A8"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Workplace safety requirements and legislation in relation product design and production processes</w:t>
            </w:r>
          </w:p>
          <w:p w14:paraId="76722DA5" w14:textId="3218345F" w:rsidR="00315677" w:rsidRPr="006924F8" w:rsidRDefault="004F1BB1" w:rsidP="004F1BB1">
            <w:pPr>
              <w:numPr>
                <w:ilvl w:val="0"/>
                <w:numId w:val="18"/>
              </w:numPr>
              <w:pBdr>
                <w:top w:val="nil"/>
                <w:left w:val="nil"/>
                <w:bottom w:val="nil"/>
                <w:right w:val="nil"/>
                <w:between w:val="nil"/>
              </w:pBdr>
              <w:spacing w:before="120" w:after="120"/>
              <w:ind w:left="357" w:hanging="357"/>
              <w:rPr>
                <w:rFonts w:ascii="Arial" w:hAnsi="Arial" w:cs="Arial"/>
              </w:rPr>
            </w:pPr>
            <w:r w:rsidRPr="006924F8">
              <w:rPr>
                <w:rFonts w:ascii="Arial" w:eastAsia="Arial" w:hAnsi="Arial" w:cs="Arial"/>
                <w:color w:val="000000"/>
                <w:sz w:val="22"/>
                <w:szCs w:val="22"/>
              </w:rPr>
              <w:t>Facilities, tools, techniques and materials requ</w:t>
            </w:r>
            <w:r w:rsidR="00315677" w:rsidRPr="006924F8">
              <w:rPr>
                <w:rFonts w:ascii="Arial" w:eastAsia="Arial" w:hAnsi="Arial" w:cs="Arial"/>
                <w:color w:val="000000"/>
                <w:sz w:val="22"/>
                <w:szCs w:val="22"/>
              </w:rPr>
              <w:t>ired to produce models, prototypes and samples.</w:t>
            </w:r>
          </w:p>
        </w:tc>
      </w:tr>
      <w:tr w:rsidR="00315677" w:rsidRPr="006924F8" w14:paraId="74E4CB8D"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6CDA1FDD" w14:textId="0F755A45"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lastRenderedPageBreak/>
              <w:t>Assessment Conditions</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07054132"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6FA2E1D2"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assessment environment must include access to:</w:t>
            </w:r>
          </w:p>
          <w:p w14:paraId="56BE1A24"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a suitable workspace</w:t>
            </w:r>
          </w:p>
          <w:p w14:paraId="55FDC3CC" w14:textId="15453CB8"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product </w:t>
            </w:r>
            <w:r w:rsidR="00D47CDD">
              <w:rPr>
                <w:rFonts w:ascii="Arial" w:eastAsia="Arial" w:hAnsi="Arial" w:cs="Arial"/>
                <w:color w:val="000000"/>
                <w:sz w:val="22"/>
                <w:szCs w:val="22"/>
              </w:rPr>
              <w:t xml:space="preserve">design </w:t>
            </w:r>
            <w:r w:rsidRPr="006924F8">
              <w:rPr>
                <w:rFonts w:ascii="Arial" w:eastAsia="Arial" w:hAnsi="Arial" w:cs="Arial"/>
                <w:color w:val="000000"/>
                <w:sz w:val="22"/>
                <w:szCs w:val="22"/>
              </w:rPr>
              <w:t>brief</w:t>
            </w:r>
          </w:p>
          <w:p w14:paraId="034D5875"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references and resources relevant to product design</w:t>
            </w:r>
          </w:p>
          <w:p w14:paraId="494730D5"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equipment, tools and materials used to design and produce a model of a product range</w:t>
            </w:r>
          </w:p>
          <w:p w14:paraId="4B293B4A"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appropriate presentation environment and resources</w:t>
            </w:r>
          </w:p>
          <w:p w14:paraId="07D4638C"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individuals and team members with whom the learner can interact to support design development and realisation.</w:t>
            </w:r>
          </w:p>
          <w:p w14:paraId="79FBA748" w14:textId="77777777" w:rsidR="00315677" w:rsidRPr="006924F8" w:rsidRDefault="00315677" w:rsidP="00347CE2">
            <w:pPr>
              <w:pBdr>
                <w:top w:val="nil"/>
                <w:left w:val="nil"/>
                <w:bottom w:val="nil"/>
                <w:right w:val="nil"/>
                <w:between w:val="nil"/>
              </w:pBdr>
              <w:spacing w:before="120" w:after="120"/>
              <w:rPr>
                <w:rFonts w:ascii="Arial" w:eastAsia="Arial" w:hAnsi="Arial" w:cs="Arial"/>
                <w:b/>
                <w:color w:val="000000"/>
                <w:sz w:val="22"/>
                <w:szCs w:val="22"/>
              </w:rPr>
            </w:pPr>
            <w:r w:rsidRPr="006924F8">
              <w:rPr>
                <w:rFonts w:ascii="Arial" w:eastAsia="Arial" w:hAnsi="Arial" w:cs="Arial"/>
                <w:b/>
                <w:color w:val="000000"/>
                <w:sz w:val="22"/>
                <w:szCs w:val="22"/>
              </w:rPr>
              <w:t>Assessor requirements</w:t>
            </w:r>
          </w:p>
          <w:p w14:paraId="464D628D"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21CA9C8F"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No specialist vocational competency requirements for assessors apply to this unit.</w:t>
            </w:r>
          </w:p>
        </w:tc>
      </w:tr>
    </w:tbl>
    <w:p w14:paraId="0861C382" w14:textId="77777777" w:rsidR="00315677" w:rsidRPr="006924F8" w:rsidRDefault="00315677" w:rsidP="00315677">
      <w:pPr>
        <w:rPr>
          <w:rFonts w:ascii="Arial" w:hAnsi="Arial" w:cs="Arial"/>
        </w:rPr>
      </w:pPr>
    </w:p>
    <w:p w14:paraId="1E7889BF" w14:textId="77777777" w:rsidR="00DD1B74" w:rsidRDefault="00DD1B74" w:rsidP="000441EB">
      <w:pPr>
        <w:pStyle w:val="CMMListBulletB"/>
        <w:numPr>
          <w:ilvl w:val="0"/>
          <w:numId w:val="0"/>
        </w:numPr>
        <w:ind w:left="360" w:hanging="360"/>
        <w:rPr>
          <w:szCs w:val="22"/>
          <w:bdr w:val="none" w:sz="0" w:space="0" w:color="auto" w:frame="1"/>
        </w:rPr>
        <w:sectPr w:rsidR="00DD1B74" w:rsidSect="00B93E31">
          <w:headerReference w:type="even" r:id="rId58"/>
          <w:headerReference w:type="default" r:id="rId59"/>
          <w:footerReference w:type="even" r:id="rId60"/>
          <w:headerReference w:type="first" r:id="rId61"/>
          <w:footerReference w:type="first" r:id="rId62"/>
          <w:pgSz w:w="11906" w:h="16838"/>
          <w:pgMar w:top="1440" w:right="845" w:bottom="1440" w:left="851" w:header="993" w:footer="565" w:gutter="0"/>
          <w:cols w:space="720"/>
          <w:docGrid w:linePitch="326"/>
        </w:sectPr>
      </w:pP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425"/>
        <w:gridCol w:w="1842"/>
        <w:gridCol w:w="426"/>
        <w:gridCol w:w="567"/>
        <w:gridCol w:w="7088"/>
      </w:tblGrid>
      <w:tr w:rsidR="00DD1B74" w:rsidRPr="00C17DBC" w14:paraId="174B0CAE" w14:textId="77777777" w:rsidTr="00950F49">
        <w:trPr>
          <w:trHeight w:val="416"/>
        </w:trPr>
        <w:tc>
          <w:tcPr>
            <w:tcW w:w="2693" w:type="dxa"/>
            <w:gridSpan w:val="3"/>
          </w:tcPr>
          <w:p w14:paraId="57B22F0C" w14:textId="20D63E2D" w:rsidR="00DD1B74" w:rsidRPr="00C17DBC" w:rsidRDefault="00E258AE"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lastRenderedPageBreak/>
              <w:t>Unit Code</w:t>
            </w:r>
          </w:p>
        </w:tc>
        <w:tc>
          <w:tcPr>
            <w:tcW w:w="7655" w:type="dxa"/>
            <w:gridSpan w:val="2"/>
          </w:tcPr>
          <w:p w14:paraId="69C3CAE1" w14:textId="7E5D295D" w:rsidR="00DD1B74" w:rsidRPr="00C17DBC" w:rsidRDefault="003536F5" w:rsidP="00347CE2">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VU23430</w:t>
            </w:r>
          </w:p>
        </w:tc>
      </w:tr>
      <w:tr w:rsidR="00DD1B74" w:rsidRPr="00C17DBC" w14:paraId="5CC8916B" w14:textId="77777777" w:rsidTr="00950F49">
        <w:trPr>
          <w:trHeight w:val="480"/>
        </w:trPr>
        <w:tc>
          <w:tcPr>
            <w:tcW w:w="2693" w:type="dxa"/>
            <w:gridSpan w:val="3"/>
          </w:tcPr>
          <w:p w14:paraId="35323B1D" w14:textId="0E0CDCA4" w:rsidR="00DD1B74" w:rsidRPr="00C17DBC"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Unit Title</w:t>
            </w:r>
          </w:p>
        </w:tc>
        <w:tc>
          <w:tcPr>
            <w:tcW w:w="7655" w:type="dxa"/>
            <w:gridSpan w:val="2"/>
          </w:tcPr>
          <w:p w14:paraId="6312A173" w14:textId="77777777" w:rsidR="00DD1B74" w:rsidRPr="00C17DBC" w:rsidRDefault="00DD1B74"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Develop products incorporating mechanical, electrical and/or digital features</w:t>
            </w:r>
          </w:p>
        </w:tc>
      </w:tr>
      <w:tr w:rsidR="00DD1B74" w:rsidRPr="00C17DBC" w14:paraId="1553B735" w14:textId="77777777" w:rsidTr="00950F49">
        <w:tc>
          <w:tcPr>
            <w:tcW w:w="2693" w:type="dxa"/>
            <w:gridSpan w:val="3"/>
          </w:tcPr>
          <w:p w14:paraId="157F8B24" w14:textId="2BDC03EC" w:rsidR="00DD1B74" w:rsidRPr="00C17DBC"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Application</w:t>
            </w:r>
          </w:p>
        </w:tc>
        <w:tc>
          <w:tcPr>
            <w:tcW w:w="7655" w:type="dxa"/>
            <w:gridSpan w:val="2"/>
          </w:tcPr>
          <w:p w14:paraId="5909B2AD" w14:textId="77777777" w:rsidR="00DD1B74" w:rsidRPr="00C17DBC" w:rsidRDefault="00DD1B74" w:rsidP="00347CE2">
            <w:pPr>
              <w:pBdr>
                <w:top w:val="nil"/>
                <w:left w:val="nil"/>
                <w:bottom w:val="nil"/>
                <w:right w:val="nil"/>
                <w:between w:val="nil"/>
              </w:pBdr>
              <w:shd w:val="clear" w:color="auto" w:fill="FFFFFF"/>
              <w:spacing w:before="120"/>
              <w:rPr>
                <w:rFonts w:ascii="Arial" w:eastAsia="Arial" w:hAnsi="Arial" w:cs="Arial"/>
                <w:color w:val="000000"/>
                <w:sz w:val="22"/>
                <w:szCs w:val="22"/>
              </w:rPr>
            </w:pPr>
            <w:r w:rsidRPr="00C17DBC">
              <w:rPr>
                <w:rFonts w:ascii="Arial" w:eastAsia="Arial" w:hAnsi="Arial" w:cs="Arial"/>
                <w:color w:val="000000"/>
                <w:sz w:val="22"/>
                <w:szCs w:val="22"/>
              </w:rPr>
              <w:t>This unit describes the performance outcomes, skills and knowledge required to design and produce a product incorporating mechanical, electrical and or digital features from a brief, applying a range of advanced techniques and materials.</w:t>
            </w:r>
          </w:p>
          <w:p w14:paraId="64188571" w14:textId="649A04EF" w:rsidR="00DD1B74" w:rsidRPr="003F708E" w:rsidRDefault="00DD1B74" w:rsidP="00347CE2">
            <w:pPr>
              <w:pBdr>
                <w:top w:val="nil"/>
                <w:left w:val="nil"/>
                <w:bottom w:val="nil"/>
                <w:right w:val="nil"/>
                <w:between w:val="nil"/>
              </w:pBdr>
              <w:shd w:val="clear" w:color="auto" w:fill="FFFFFF"/>
              <w:spacing w:before="120"/>
              <w:rPr>
                <w:rFonts w:ascii="Arial" w:eastAsia="Arial" w:hAnsi="Arial" w:cs="Arial"/>
                <w:sz w:val="22"/>
                <w:szCs w:val="22"/>
              </w:rPr>
            </w:pPr>
            <w:r w:rsidRPr="00C17DBC">
              <w:rPr>
                <w:rFonts w:ascii="Arial" w:eastAsia="Arial" w:hAnsi="Arial" w:cs="Arial"/>
                <w:color w:val="000000"/>
                <w:sz w:val="22"/>
                <w:szCs w:val="22"/>
              </w:rPr>
              <w:t>It includes the ability to contribute to the product design through the research and de</w:t>
            </w:r>
            <w:r w:rsidRPr="003F708E">
              <w:rPr>
                <w:rFonts w:ascii="Arial" w:eastAsia="Arial" w:hAnsi="Arial" w:cs="Arial"/>
                <w:color w:val="000000"/>
                <w:sz w:val="22"/>
                <w:szCs w:val="22"/>
              </w:rPr>
              <w:t>velopment of design options, planning the design process</w:t>
            </w:r>
            <w:r w:rsidRPr="003F708E">
              <w:rPr>
                <w:rFonts w:ascii="Arial" w:eastAsia="Arial" w:hAnsi="Arial" w:cs="Arial"/>
                <w:sz w:val="22"/>
                <w:szCs w:val="22"/>
              </w:rPr>
              <w:t xml:space="preserve"> and providing visual concepts to the clients before realising the prototype of the product or a proof of concept accompanied by a physical model and visual representation.</w:t>
            </w:r>
          </w:p>
          <w:p w14:paraId="1BC41DCA" w14:textId="77777777" w:rsidR="00DD1B74" w:rsidRPr="00C17DBC" w:rsidRDefault="00DD1B74" w:rsidP="00347CE2">
            <w:pPr>
              <w:pBdr>
                <w:top w:val="nil"/>
                <w:left w:val="nil"/>
                <w:bottom w:val="nil"/>
                <w:right w:val="nil"/>
                <w:between w:val="nil"/>
              </w:pBdr>
              <w:shd w:val="clear" w:color="auto" w:fill="FFFFFF"/>
              <w:spacing w:before="120"/>
              <w:rPr>
                <w:rFonts w:ascii="Arial" w:eastAsia="Arial" w:hAnsi="Arial" w:cs="Arial"/>
                <w:sz w:val="22"/>
                <w:szCs w:val="22"/>
              </w:rPr>
            </w:pPr>
            <w:r w:rsidRPr="003F708E">
              <w:rPr>
                <w:rFonts w:ascii="Arial" w:eastAsia="Arial" w:hAnsi="Arial" w:cs="Arial"/>
                <w:sz w:val="22"/>
                <w:szCs w:val="22"/>
              </w:rPr>
              <w:t>This unit applies to product designers who d</w:t>
            </w:r>
            <w:r w:rsidRPr="00C17DBC">
              <w:rPr>
                <w:rFonts w:ascii="Arial" w:eastAsia="Arial" w:hAnsi="Arial" w:cs="Arial"/>
                <w:sz w:val="22"/>
                <w:szCs w:val="22"/>
              </w:rPr>
              <w:t>esign and produce products that incorporate mechanical, electrical and/or digital features. Product designers may work independently or as part of a product development team.</w:t>
            </w:r>
          </w:p>
          <w:p w14:paraId="4DB78AC6" w14:textId="77777777" w:rsidR="00DD1B74" w:rsidRPr="008D18C1" w:rsidRDefault="00DD1B74" w:rsidP="00347CE2">
            <w:pPr>
              <w:pBdr>
                <w:top w:val="nil"/>
                <w:left w:val="nil"/>
                <w:bottom w:val="nil"/>
                <w:right w:val="nil"/>
                <w:between w:val="nil"/>
              </w:pBdr>
              <w:shd w:val="clear" w:color="auto" w:fill="FFFFFF"/>
              <w:spacing w:before="120" w:after="120"/>
              <w:rPr>
                <w:rFonts w:ascii="Arial" w:eastAsia="Arial" w:hAnsi="Arial" w:cs="Arial"/>
                <w:iCs/>
                <w:color w:val="000000"/>
                <w:sz w:val="22"/>
                <w:szCs w:val="22"/>
              </w:rPr>
            </w:pPr>
            <w:r w:rsidRPr="00C17DBC">
              <w:rPr>
                <w:rFonts w:ascii="Arial" w:eastAsia="Arial" w:hAnsi="Arial" w:cs="Arial"/>
                <w:i/>
                <w:sz w:val="22"/>
                <w:szCs w:val="22"/>
              </w:rPr>
              <w:t>No licensing, legislative, regula</w:t>
            </w:r>
            <w:r w:rsidRPr="00C17DBC">
              <w:rPr>
                <w:rFonts w:ascii="Arial" w:eastAsia="Arial" w:hAnsi="Arial" w:cs="Arial"/>
                <w:i/>
                <w:color w:val="000000"/>
                <w:sz w:val="22"/>
                <w:szCs w:val="22"/>
              </w:rPr>
              <w:t>tory or certification requirements apply to this unit at the time of publication</w:t>
            </w:r>
          </w:p>
        </w:tc>
      </w:tr>
      <w:tr w:rsidR="00E258AE" w:rsidRPr="00C17DBC" w14:paraId="06EE049B" w14:textId="77777777" w:rsidTr="00950F49">
        <w:tc>
          <w:tcPr>
            <w:tcW w:w="2693" w:type="dxa"/>
            <w:gridSpan w:val="3"/>
          </w:tcPr>
          <w:p w14:paraId="7E93E416" w14:textId="67EAD405"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655" w:type="dxa"/>
            <w:gridSpan w:val="2"/>
          </w:tcPr>
          <w:p w14:paraId="0AA21436" w14:textId="36D4B2DC"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53EEAC6A" w14:textId="77777777" w:rsidTr="00950F49">
        <w:tc>
          <w:tcPr>
            <w:tcW w:w="2693" w:type="dxa"/>
            <w:gridSpan w:val="3"/>
          </w:tcPr>
          <w:p w14:paraId="5D0B8108" w14:textId="18DE831B"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655" w:type="dxa"/>
            <w:gridSpan w:val="2"/>
          </w:tcPr>
          <w:p w14:paraId="1D6201E0" w14:textId="2B586CD7"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12644B1A" w14:textId="77777777" w:rsidTr="00950F49">
        <w:tc>
          <w:tcPr>
            <w:tcW w:w="2693" w:type="dxa"/>
            <w:gridSpan w:val="3"/>
          </w:tcPr>
          <w:p w14:paraId="456C4A88" w14:textId="7A543943"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655" w:type="dxa"/>
            <w:gridSpan w:val="2"/>
          </w:tcPr>
          <w:p w14:paraId="6674300D" w14:textId="0C25B249"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46A8F438" w14:textId="77777777" w:rsidTr="00950F49">
        <w:tc>
          <w:tcPr>
            <w:tcW w:w="2693" w:type="dxa"/>
            <w:gridSpan w:val="3"/>
          </w:tcPr>
          <w:p w14:paraId="47A82799" w14:textId="5AE4D1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Elements</w:t>
            </w:r>
          </w:p>
        </w:tc>
        <w:tc>
          <w:tcPr>
            <w:tcW w:w="7655" w:type="dxa"/>
            <w:gridSpan w:val="2"/>
          </w:tcPr>
          <w:p w14:paraId="1903ED07" w14:textId="6A6A69AB"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Performance</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Criteria</w:t>
            </w:r>
          </w:p>
        </w:tc>
      </w:tr>
      <w:tr w:rsidR="00E258AE" w:rsidRPr="00C17DBC" w14:paraId="40AFE1BA" w14:textId="77777777" w:rsidTr="00950F49">
        <w:tc>
          <w:tcPr>
            <w:tcW w:w="2693" w:type="dxa"/>
            <w:gridSpan w:val="3"/>
          </w:tcPr>
          <w:p w14:paraId="5AADD78B"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Elements describe the essential outcomes of a unit of competency.</w:t>
            </w:r>
          </w:p>
        </w:tc>
        <w:tc>
          <w:tcPr>
            <w:tcW w:w="7655" w:type="dxa"/>
            <w:gridSpan w:val="2"/>
          </w:tcPr>
          <w:p w14:paraId="5A32C91C"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Performance criteria describe the required performance needed to demonstrate achievement of the element.</w:t>
            </w:r>
          </w:p>
          <w:p w14:paraId="695A1A4D"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Assessment of performance is to be consistent with the assessment requirements.</w:t>
            </w:r>
          </w:p>
        </w:tc>
      </w:tr>
      <w:tr w:rsidR="00E258AE" w:rsidRPr="00C17DBC" w14:paraId="7C0D34D6" w14:textId="77777777" w:rsidTr="00950F49">
        <w:tc>
          <w:tcPr>
            <w:tcW w:w="425" w:type="dxa"/>
            <w:vMerge w:val="restart"/>
          </w:tcPr>
          <w:p w14:paraId="367369A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w:t>
            </w:r>
          </w:p>
        </w:tc>
        <w:tc>
          <w:tcPr>
            <w:tcW w:w="2268" w:type="dxa"/>
            <w:gridSpan w:val="2"/>
            <w:vMerge w:val="restart"/>
          </w:tcPr>
          <w:p w14:paraId="04A9C1C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Generate ideas and develop a design concept</w:t>
            </w:r>
          </w:p>
        </w:tc>
        <w:tc>
          <w:tcPr>
            <w:tcW w:w="567" w:type="dxa"/>
          </w:tcPr>
          <w:p w14:paraId="7F7CB8E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1.1</w:t>
            </w:r>
          </w:p>
        </w:tc>
        <w:tc>
          <w:tcPr>
            <w:tcW w:w="7088" w:type="dxa"/>
          </w:tcPr>
          <w:p w14:paraId="6ECE512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Evaluate the potential for a functional innovative product that incorporates mechanical, electrical and/or digital features based on a targeted market and requirements of design </w:t>
            </w:r>
            <w:r w:rsidRPr="00C17DBC">
              <w:rPr>
                <w:rFonts w:ascii="Arial" w:eastAsia="Arial" w:hAnsi="Arial" w:cs="Arial"/>
                <w:color w:val="000000"/>
                <w:sz w:val="22"/>
                <w:szCs w:val="22"/>
              </w:rPr>
              <w:t>brief</w:t>
            </w:r>
          </w:p>
        </w:tc>
      </w:tr>
      <w:tr w:rsidR="00E258AE" w:rsidRPr="00C17DBC" w14:paraId="63D46282" w14:textId="77777777" w:rsidTr="00950F49">
        <w:trPr>
          <w:trHeight w:val="780"/>
        </w:trPr>
        <w:tc>
          <w:tcPr>
            <w:tcW w:w="425" w:type="dxa"/>
            <w:vMerge/>
          </w:tcPr>
          <w:p w14:paraId="21B101E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EA401F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4EC6043"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1.2</w:t>
            </w:r>
          </w:p>
        </w:tc>
        <w:tc>
          <w:tcPr>
            <w:tcW w:w="7088" w:type="dxa"/>
          </w:tcPr>
          <w:p w14:paraId="4B35A3A9"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Use range of creative thinking techniques to generate different options and ideas for the design concept</w:t>
            </w:r>
          </w:p>
        </w:tc>
      </w:tr>
      <w:tr w:rsidR="00E258AE" w:rsidRPr="00C17DBC" w14:paraId="1E30CDB5" w14:textId="77777777" w:rsidTr="00950F49">
        <w:trPr>
          <w:trHeight w:val="999"/>
        </w:trPr>
        <w:tc>
          <w:tcPr>
            <w:tcW w:w="425" w:type="dxa"/>
            <w:vMerge/>
          </w:tcPr>
          <w:p w14:paraId="65D40671"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68" w:type="dxa"/>
            <w:gridSpan w:val="2"/>
            <w:vMerge/>
          </w:tcPr>
          <w:p w14:paraId="1208088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593ADC1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1.3</w:t>
            </w:r>
          </w:p>
        </w:tc>
        <w:tc>
          <w:tcPr>
            <w:tcW w:w="7088" w:type="dxa"/>
          </w:tcPr>
          <w:p w14:paraId="421AEE3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and evaluate sustainability, intellectual property and copyright, and legislative requirements that may impact or inform the design concept</w:t>
            </w:r>
          </w:p>
        </w:tc>
      </w:tr>
      <w:tr w:rsidR="00E258AE" w:rsidRPr="00C17DBC" w14:paraId="4BE85C4E" w14:textId="77777777" w:rsidTr="00950F49">
        <w:tc>
          <w:tcPr>
            <w:tcW w:w="425" w:type="dxa"/>
            <w:vMerge/>
          </w:tcPr>
          <w:p w14:paraId="51504E8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0E2611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7B3C8CF"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1.4</w:t>
            </w:r>
          </w:p>
        </w:tc>
        <w:tc>
          <w:tcPr>
            <w:tcW w:w="7088" w:type="dxa"/>
          </w:tcPr>
          <w:p w14:paraId="272B870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Collaborate with others to refine parameters of the design concept</w:t>
            </w:r>
          </w:p>
        </w:tc>
      </w:tr>
      <w:tr w:rsidR="00E258AE" w:rsidRPr="00C17DBC" w14:paraId="1E3416F8" w14:textId="77777777" w:rsidTr="00950F49">
        <w:tc>
          <w:tcPr>
            <w:tcW w:w="425" w:type="dxa"/>
            <w:vMerge w:val="restart"/>
            <w:shd w:val="clear" w:color="auto" w:fill="auto"/>
          </w:tcPr>
          <w:p w14:paraId="2C29F5B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w:t>
            </w:r>
          </w:p>
        </w:tc>
        <w:tc>
          <w:tcPr>
            <w:tcW w:w="2268" w:type="dxa"/>
            <w:gridSpan w:val="2"/>
            <w:vMerge w:val="restart"/>
            <w:shd w:val="clear" w:color="auto" w:fill="auto"/>
          </w:tcPr>
          <w:p w14:paraId="60C4AECB"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Undertake research to support the design concept</w:t>
            </w:r>
          </w:p>
          <w:p w14:paraId="747293DC"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p>
        </w:tc>
        <w:tc>
          <w:tcPr>
            <w:tcW w:w="567" w:type="dxa"/>
            <w:shd w:val="clear" w:color="auto" w:fill="auto"/>
          </w:tcPr>
          <w:p w14:paraId="6A9F5143"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2.1</w:t>
            </w:r>
          </w:p>
        </w:tc>
        <w:tc>
          <w:tcPr>
            <w:tcW w:w="7088" w:type="dxa"/>
            <w:shd w:val="clear" w:color="auto" w:fill="auto"/>
          </w:tcPr>
          <w:p w14:paraId="7CFD585E" w14:textId="4DFCB6AF" w:rsidR="00E258AE" w:rsidRPr="00C17DBC" w:rsidRDefault="00E258AE" w:rsidP="00D47CDD">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Source relevant information relating to the design concept, including information on target user groups, product markets, technologies, technical information, product competitors and brands</w:t>
            </w:r>
          </w:p>
        </w:tc>
      </w:tr>
      <w:tr w:rsidR="00E258AE" w:rsidRPr="00C17DBC" w14:paraId="3C77F340" w14:textId="77777777" w:rsidTr="00950F49">
        <w:tc>
          <w:tcPr>
            <w:tcW w:w="425" w:type="dxa"/>
            <w:vMerge/>
          </w:tcPr>
          <w:p w14:paraId="4F61F5A5"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68" w:type="dxa"/>
            <w:gridSpan w:val="2"/>
            <w:vMerge/>
          </w:tcPr>
          <w:p w14:paraId="7C1994B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7C6AAE74"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2.2</w:t>
            </w:r>
          </w:p>
        </w:tc>
        <w:tc>
          <w:tcPr>
            <w:tcW w:w="7088" w:type="dxa"/>
          </w:tcPr>
          <w:p w14:paraId="23B39C17" w14:textId="75E3D518"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DD1B74">
              <w:rPr>
                <w:rFonts w:ascii="Arial" w:eastAsia="Arial" w:hAnsi="Arial" w:cs="Arial"/>
                <w:sz w:val="22"/>
                <w:szCs w:val="22"/>
              </w:rPr>
              <w:t>Evaluate th</w:t>
            </w:r>
            <w:r w:rsidRPr="00817FF9">
              <w:rPr>
                <w:rFonts w:ascii="Arial" w:eastAsia="Arial" w:hAnsi="Arial" w:cs="Arial"/>
                <w:sz w:val="22"/>
                <w:szCs w:val="22"/>
              </w:rPr>
              <w:t xml:space="preserve">e research </w:t>
            </w:r>
            <w:r>
              <w:rPr>
                <w:rFonts w:ascii="Arial" w:eastAsia="Arial" w:hAnsi="Arial" w:cs="Arial"/>
                <w:sz w:val="22"/>
                <w:szCs w:val="22"/>
              </w:rPr>
              <w:t xml:space="preserve">findings </w:t>
            </w:r>
            <w:r w:rsidRPr="00817FF9">
              <w:rPr>
                <w:rFonts w:ascii="Arial" w:eastAsia="Arial" w:hAnsi="Arial" w:cs="Arial"/>
                <w:sz w:val="22"/>
                <w:szCs w:val="22"/>
              </w:rPr>
              <w:t xml:space="preserve">and </w:t>
            </w:r>
            <w:r>
              <w:rPr>
                <w:rFonts w:ascii="Arial" w:eastAsia="Arial" w:hAnsi="Arial" w:cs="Arial"/>
                <w:sz w:val="22"/>
                <w:szCs w:val="22"/>
              </w:rPr>
              <w:t>a</w:t>
            </w:r>
            <w:r w:rsidRPr="00C17DBC">
              <w:rPr>
                <w:rFonts w:ascii="Arial" w:eastAsia="Arial" w:hAnsi="Arial" w:cs="Arial"/>
                <w:sz w:val="22"/>
                <w:szCs w:val="22"/>
              </w:rPr>
              <w:t xml:space="preserve">ssess for relevance and applicability to the </w:t>
            </w:r>
            <w:r>
              <w:rPr>
                <w:rFonts w:ascii="Arial" w:eastAsia="Arial" w:hAnsi="Arial" w:cs="Arial"/>
                <w:sz w:val="22"/>
                <w:szCs w:val="22"/>
              </w:rPr>
              <w:t xml:space="preserve">development of the </w:t>
            </w:r>
            <w:r w:rsidRPr="00C17DBC">
              <w:rPr>
                <w:rFonts w:ascii="Arial" w:eastAsia="Arial" w:hAnsi="Arial" w:cs="Arial"/>
                <w:sz w:val="22"/>
                <w:szCs w:val="22"/>
              </w:rPr>
              <w:t>design concept</w:t>
            </w:r>
          </w:p>
        </w:tc>
      </w:tr>
      <w:tr w:rsidR="00E258AE" w:rsidRPr="00C17DBC" w14:paraId="2C503378" w14:textId="77777777" w:rsidTr="00950F49">
        <w:tc>
          <w:tcPr>
            <w:tcW w:w="425" w:type="dxa"/>
            <w:vMerge/>
          </w:tcPr>
          <w:p w14:paraId="60BBB05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B6A095A"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F5773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2.3</w:t>
            </w:r>
          </w:p>
        </w:tc>
        <w:tc>
          <w:tcPr>
            <w:tcW w:w="7088" w:type="dxa"/>
          </w:tcPr>
          <w:p w14:paraId="5CEA872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Liaise with relevant specialists in relation to technological and researched options</w:t>
            </w:r>
          </w:p>
        </w:tc>
      </w:tr>
      <w:tr w:rsidR="00E258AE" w:rsidRPr="00C17DBC" w14:paraId="0AE29AF1" w14:textId="77777777" w:rsidTr="00950F49">
        <w:tc>
          <w:tcPr>
            <w:tcW w:w="425" w:type="dxa"/>
            <w:vMerge/>
          </w:tcPr>
          <w:p w14:paraId="1BD35AF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654629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E56CD3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2.4</w:t>
            </w:r>
          </w:p>
        </w:tc>
        <w:tc>
          <w:tcPr>
            <w:tcW w:w="7088" w:type="dxa"/>
          </w:tcPr>
          <w:p w14:paraId="230B7DB7" w14:textId="10AF161B"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 xml:space="preserve">Access information on available </w:t>
            </w:r>
            <w:r w:rsidRPr="00BC0664">
              <w:rPr>
                <w:rFonts w:ascii="Arial" w:eastAsia="Arial" w:hAnsi="Arial" w:cs="Arial"/>
                <w:color w:val="000000"/>
                <w:sz w:val="22"/>
                <w:szCs w:val="22"/>
              </w:rPr>
              <w:t>mechanical</w:t>
            </w:r>
            <w:r w:rsidRPr="00C17DBC">
              <w:rPr>
                <w:rFonts w:ascii="Arial" w:eastAsia="Arial" w:hAnsi="Arial" w:cs="Arial"/>
                <w:color w:val="000000"/>
                <w:sz w:val="22"/>
                <w:szCs w:val="22"/>
              </w:rPr>
              <w:t xml:space="preserve">, electrical or </w:t>
            </w:r>
            <w:r>
              <w:rPr>
                <w:rFonts w:ascii="Arial" w:eastAsia="Arial" w:hAnsi="Arial" w:cs="Arial"/>
                <w:sz w:val="22"/>
                <w:szCs w:val="22"/>
              </w:rPr>
              <w:t>digit</w:t>
            </w:r>
            <w:r w:rsidRPr="00C17DBC">
              <w:rPr>
                <w:rFonts w:ascii="Arial" w:eastAsia="Arial" w:hAnsi="Arial" w:cs="Arial"/>
                <w:sz w:val="22"/>
                <w:szCs w:val="22"/>
              </w:rPr>
              <w:t>al</w:t>
            </w:r>
            <w:r w:rsidRPr="00C17DBC">
              <w:rPr>
                <w:rFonts w:ascii="Arial" w:eastAsia="Arial" w:hAnsi="Arial" w:cs="Arial"/>
                <w:color w:val="000000"/>
                <w:sz w:val="22"/>
                <w:szCs w:val="22"/>
              </w:rPr>
              <w:t xml:space="preserve"> devices to</w:t>
            </w:r>
            <w:r w:rsidR="00D47CDD">
              <w:rPr>
                <w:rFonts w:ascii="Arial" w:eastAsia="Arial" w:hAnsi="Arial" w:cs="Arial"/>
                <w:color w:val="000000"/>
                <w:sz w:val="22"/>
                <w:szCs w:val="22"/>
              </w:rPr>
              <w:t xml:space="preserve"> meet</w:t>
            </w:r>
            <w:r w:rsidRPr="00C17DBC">
              <w:rPr>
                <w:rFonts w:ascii="Arial" w:eastAsia="Arial" w:hAnsi="Arial" w:cs="Arial"/>
                <w:color w:val="000000"/>
                <w:sz w:val="22"/>
                <w:szCs w:val="22"/>
              </w:rPr>
              <w:t xml:space="preserve"> requirements of</w:t>
            </w:r>
            <w:r w:rsidR="00D47CDD">
              <w:rPr>
                <w:rFonts w:ascii="Arial" w:eastAsia="Arial" w:hAnsi="Arial" w:cs="Arial"/>
                <w:color w:val="000000"/>
                <w:sz w:val="22"/>
                <w:szCs w:val="22"/>
              </w:rPr>
              <w:t xml:space="preserve"> the design</w:t>
            </w:r>
            <w:r w:rsidRPr="00C17DBC">
              <w:rPr>
                <w:rFonts w:ascii="Arial" w:eastAsia="Arial" w:hAnsi="Arial" w:cs="Arial"/>
                <w:color w:val="000000"/>
                <w:sz w:val="22"/>
                <w:szCs w:val="22"/>
              </w:rPr>
              <w:t xml:space="preserve"> brief</w:t>
            </w:r>
          </w:p>
        </w:tc>
      </w:tr>
      <w:tr w:rsidR="00E258AE" w:rsidRPr="00C17DBC" w14:paraId="790D6570" w14:textId="77777777" w:rsidTr="00950F49">
        <w:tc>
          <w:tcPr>
            <w:tcW w:w="425" w:type="dxa"/>
            <w:vMerge/>
          </w:tcPr>
          <w:p w14:paraId="325ED1A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7A9D3BF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D13810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2.5</w:t>
            </w:r>
          </w:p>
        </w:tc>
        <w:tc>
          <w:tcPr>
            <w:tcW w:w="7088" w:type="dxa"/>
          </w:tcPr>
          <w:p w14:paraId="704A9A4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sz w:val="22"/>
                <w:szCs w:val="22"/>
              </w:rPr>
              <w:t>Document research throughout process including methodology, data collected, findings and outcomes</w:t>
            </w:r>
          </w:p>
        </w:tc>
      </w:tr>
      <w:tr w:rsidR="00E258AE" w:rsidRPr="00C17DBC" w14:paraId="627CE25A" w14:textId="77777777" w:rsidTr="00950F49">
        <w:tc>
          <w:tcPr>
            <w:tcW w:w="425" w:type="dxa"/>
            <w:vMerge w:val="restart"/>
          </w:tcPr>
          <w:p w14:paraId="11F97D3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w:t>
            </w:r>
          </w:p>
        </w:tc>
        <w:tc>
          <w:tcPr>
            <w:tcW w:w="2268" w:type="dxa"/>
            <w:gridSpan w:val="2"/>
            <w:vMerge w:val="restart"/>
          </w:tcPr>
          <w:p w14:paraId="2B446BE3"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Develop innovative options</w:t>
            </w:r>
          </w:p>
        </w:tc>
        <w:tc>
          <w:tcPr>
            <w:tcW w:w="567" w:type="dxa"/>
          </w:tcPr>
          <w:p w14:paraId="7AEBA7F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3.1</w:t>
            </w:r>
          </w:p>
        </w:tc>
        <w:tc>
          <w:tcPr>
            <w:tcW w:w="7088" w:type="dxa"/>
          </w:tcPr>
          <w:p w14:paraId="3D96EFDE"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Determine innovation framework to meet the parameters of the brief</w:t>
            </w:r>
          </w:p>
        </w:tc>
      </w:tr>
      <w:tr w:rsidR="00E258AE" w:rsidRPr="00C17DBC" w14:paraId="79EB0784" w14:textId="77777777" w:rsidTr="00950F49">
        <w:tc>
          <w:tcPr>
            <w:tcW w:w="425" w:type="dxa"/>
            <w:vMerge/>
          </w:tcPr>
          <w:p w14:paraId="6C04743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1EAE31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B175229"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3.2</w:t>
            </w:r>
          </w:p>
        </w:tc>
        <w:tc>
          <w:tcPr>
            <w:tcW w:w="7088" w:type="dxa"/>
          </w:tcPr>
          <w:p w14:paraId="38B7B016" w14:textId="4506DF40"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Apply relevant principles of functionality, perceived quality (craftsmanship), user experience, usability, ergonomics, aesthetics, and sustainability to develop the design options</w:t>
            </w:r>
          </w:p>
        </w:tc>
      </w:tr>
      <w:tr w:rsidR="00E258AE" w:rsidRPr="00C17DBC" w14:paraId="4ACDFC45" w14:textId="77777777" w:rsidTr="00950F49">
        <w:tc>
          <w:tcPr>
            <w:tcW w:w="425" w:type="dxa"/>
            <w:vMerge/>
          </w:tcPr>
          <w:p w14:paraId="488C56C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AE8F11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7519E7" w14:textId="77777777" w:rsidR="00E258AE" w:rsidRPr="00F242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F242C6">
              <w:rPr>
                <w:rFonts w:ascii="Arial" w:eastAsia="Arial" w:hAnsi="Arial" w:cs="Arial"/>
                <w:color w:val="000000"/>
                <w:sz w:val="22"/>
                <w:szCs w:val="22"/>
              </w:rPr>
              <w:t>3.3</w:t>
            </w:r>
          </w:p>
        </w:tc>
        <w:tc>
          <w:tcPr>
            <w:tcW w:w="7088" w:type="dxa"/>
          </w:tcPr>
          <w:p w14:paraId="586F8F01"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Develop and use range of criteria to evaluate the different design options and ideas; including criteria for </w:t>
            </w:r>
            <w:r w:rsidRPr="005355B6">
              <w:rPr>
                <w:rFonts w:ascii="Arial" w:eastAsia="Arial" w:hAnsi="Arial" w:cs="Arial"/>
                <w:sz w:val="22"/>
                <w:szCs w:val="22"/>
              </w:rPr>
              <w:t xml:space="preserve">selecting different </w:t>
            </w:r>
            <w:r w:rsidRPr="00C17DBC">
              <w:rPr>
                <w:rFonts w:ascii="Arial" w:eastAsia="Arial" w:hAnsi="Arial" w:cs="Arial"/>
                <w:sz w:val="22"/>
                <w:szCs w:val="22"/>
              </w:rPr>
              <w:t>mechanical</w:t>
            </w:r>
            <w:r>
              <w:rPr>
                <w:rFonts w:ascii="Arial" w:eastAsia="Arial" w:hAnsi="Arial" w:cs="Arial"/>
                <w:sz w:val="22"/>
                <w:szCs w:val="22"/>
              </w:rPr>
              <w:t>,</w:t>
            </w:r>
            <w:r w:rsidRPr="00C17DBC">
              <w:rPr>
                <w:rFonts w:ascii="Arial" w:eastAsia="Arial" w:hAnsi="Arial" w:cs="Arial"/>
                <w:sz w:val="22"/>
                <w:szCs w:val="22"/>
              </w:rPr>
              <w:t xml:space="preserve"> electrical </w:t>
            </w:r>
            <w:r>
              <w:rPr>
                <w:rFonts w:ascii="Arial" w:eastAsia="Arial" w:hAnsi="Arial" w:cs="Arial"/>
                <w:sz w:val="22"/>
                <w:szCs w:val="22"/>
              </w:rPr>
              <w:t xml:space="preserve">or digital </w:t>
            </w:r>
            <w:r w:rsidRPr="00C17DBC">
              <w:rPr>
                <w:rFonts w:ascii="Arial" w:eastAsia="Arial" w:hAnsi="Arial" w:cs="Arial"/>
                <w:sz w:val="22"/>
                <w:szCs w:val="22"/>
              </w:rPr>
              <w:t xml:space="preserve">features </w:t>
            </w:r>
          </w:p>
        </w:tc>
      </w:tr>
      <w:tr w:rsidR="00E258AE" w:rsidRPr="00C17DBC" w14:paraId="164DEBD4" w14:textId="77777777" w:rsidTr="00950F49">
        <w:tc>
          <w:tcPr>
            <w:tcW w:w="425" w:type="dxa"/>
            <w:vMerge/>
          </w:tcPr>
          <w:p w14:paraId="5B53B3EA"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3529F17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521842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3.4</w:t>
            </w:r>
          </w:p>
        </w:tc>
        <w:tc>
          <w:tcPr>
            <w:tcW w:w="7088" w:type="dxa"/>
          </w:tcPr>
          <w:p w14:paraId="11D793CD" w14:textId="77777777" w:rsidR="00E258AE" w:rsidRPr="001D0512"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Select preferred design option for the product against agreed criteria, research undertaken, and in consultation with relevant stakeholders</w:t>
            </w:r>
          </w:p>
        </w:tc>
      </w:tr>
      <w:tr w:rsidR="00E258AE" w:rsidRPr="00C17DBC" w14:paraId="231B78E9" w14:textId="77777777" w:rsidTr="00950F49">
        <w:trPr>
          <w:trHeight w:val="502"/>
        </w:trPr>
        <w:tc>
          <w:tcPr>
            <w:tcW w:w="425" w:type="dxa"/>
            <w:vMerge/>
          </w:tcPr>
          <w:p w14:paraId="465CDB0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734AE85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BC135A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sz w:val="22"/>
                <w:szCs w:val="22"/>
              </w:rPr>
              <w:t>3.5</w:t>
            </w:r>
          </w:p>
        </w:tc>
        <w:tc>
          <w:tcPr>
            <w:tcW w:w="7088" w:type="dxa"/>
          </w:tcPr>
          <w:p w14:paraId="5E349A97"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Document the research, rationale and criteria used for the design option selection process</w:t>
            </w:r>
          </w:p>
        </w:tc>
      </w:tr>
      <w:tr w:rsidR="00E258AE" w:rsidRPr="00C17DBC" w14:paraId="2DADC77E" w14:textId="77777777" w:rsidTr="00950F49">
        <w:tc>
          <w:tcPr>
            <w:tcW w:w="425" w:type="dxa"/>
            <w:vMerge w:val="restart"/>
          </w:tcPr>
          <w:p w14:paraId="6FFA454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w:t>
            </w:r>
          </w:p>
        </w:tc>
        <w:tc>
          <w:tcPr>
            <w:tcW w:w="2268" w:type="dxa"/>
            <w:gridSpan w:val="2"/>
            <w:vMerge w:val="restart"/>
          </w:tcPr>
          <w:p w14:paraId="6F3FBACF" w14:textId="0E0BB458"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Develop design proposal and project plan</w:t>
            </w:r>
          </w:p>
        </w:tc>
        <w:tc>
          <w:tcPr>
            <w:tcW w:w="567" w:type="dxa"/>
          </w:tcPr>
          <w:p w14:paraId="7AEE7C20"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4.1</w:t>
            </w:r>
          </w:p>
        </w:tc>
        <w:tc>
          <w:tcPr>
            <w:tcW w:w="7088" w:type="dxa"/>
          </w:tcPr>
          <w:p w14:paraId="2A1CCB3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Plan the design proposal representing the design vision for the product </w:t>
            </w:r>
          </w:p>
        </w:tc>
      </w:tr>
      <w:tr w:rsidR="00E258AE" w:rsidRPr="00C17DBC" w14:paraId="3A32EECC" w14:textId="77777777" w:rsidTr="00950F49">
        <w:tc>
          <w:tcPr>
            <w:tcW w:w="425" w:type="dxa"/>
            <w:vMerge/>
          </w:tcPr>
          <w:p w14:paraId="7ECAE89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948DA91"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AF5C91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4.2</w:t>
            </w:r>
          </w:p>
        </w:tc>
        <w:tc>
          <w:tcPr>
            <w:tcW w:w="7088" w:type="dxa"/>
          </w:tcPr>
          <w:p w14:paraId="122F433B"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all components and resources required to produce the design option</w:t>
            </w:r>
            <w:r>
              <w:rPr>
                <w:rFonts w:ascii="Arial" w:eastAsia="Arial" w:hAnsi="Arial" w:cs="Arial"/>
                <w:sz w:val="22"/>
                <w:szCs w:val="22"/>
              </w:rPr>
              <w:t>, undertaking additional research where required</w:t>
            </w:r>
          </w:p>
        </w:tc>
      </w:tr>
      <w:tr w:rsidR="00E258AE" w:rsidRPr="00C17DBC" w14:paraId="7671299E" w14:textId="77777777" w:rsidTr="00950F49">
        <w:tc>
          <w:tcPr>
            <w:tcW w:w="425" w:type="dxa"/>
            <w:vMerge/>
          </w:tcPr>
          <w:p w14:paraId="4EFFE31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9B7170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FFA9008"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4.3</w:t>
            </w:r>
          </w:p>
        </w:tc>
        <w:tc>
          <w:tcPr>
            <w:tcW w:w="7088" w:type="dxa"/>
          </w:tcPr>
          <w:p w14:paraId="1A743064" w14:textId="79DB164F"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Assess technical, resource, design for colour materials and finish (CMF) and workspace </w:t>
            </w:r>
            <w:r w:rsidRPr="003858CE">
              <w:rPr>
                <w:rFonts w:ascii="Arial" w:eastAsia="Arial" w:hAnsi="Arial" w:cs="Arial"/>
                <w:sz w:val="22"/>
                <w:szCs w:val="22"/>
              </w:rPr>
              <w:t>a</w:t>
            </w:r>
            <w:r>
              <w:rPr>
                <w:rFonts w:ascii="Arial" w:eastAsia="Arial" w:hAnsi="Arial" w:cs="Arial"/>
                <w:sz w:val="22"/>
                <w:szCs w:val="22"/>
              </w:rPr>
              <w:t xml:space="preserve">nd/or manufacturing </w:t>
            </w:r>
            <w:r w:rsidRPr="00C17DBC">
              <w:rPr>
                <w:rFonts w:ascii="Arial" w:eastAsia="Arial" w:hAnsi="Arial" w:cs="Arial"/>
                <w:sz w:val="22"/>
                <w:szCs w:val="22"/>
              </w:rPr>
              <w:t>requirements associated with the design option</w:t>
            </w:r>
          </w:p>
        </w:tc>
      </w:tr>
      <w:tr w:rsidR="00E258AE" w:rsidRPr="00C17DBC" w14:paraId="015CA58F" w14:textId="77777777" w:rsidTr="00950F49">
        <w:tc>
          <w:tcPr>
            <w:tcW w:w="425" w:type="dxa"/>
            <w:vMerge/>
          </w:tcPr>
          <w:p w14:paraId="6E56829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7DBCB5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615B52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4.4</w:t>
            </w:r>
          </w:p>
        </w:tc>
        <w:tc>
          <w:tcPr>
            <w:tcW w:w="7088" w:type="dxa"/>
          </w:tcPr>
          <w:p w14:paraId="59D2A6F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Consult with, and document input from, any technical experts or specialist services required to produce the design options</w:t>
            </w:r>
          </w:p>
        </w:tc>
      </w:tr>
      <w:tr w:rsidR="00E258AE" w:rsidRPr="00C17DBC" w14:paraId="51524820" w14:textId="77777777" w:rsidTr="00950F49">
        <w:tc>
          <w:tcPr>
            <w:tcW w:w="425" w:type="dxa"/>
            <w:vMerge/>
          </w:tcPr>
          <w:p w14:paraId="5A47FF2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714F28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9A83B0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2B359D">
              <w:rPr>
                <w:rFonts w:ascii="Arial" w:eastAsia="Arial" w:hAnsi="Arial" w:cs="Arial"/>
                <w:color w:val="000000"/>
                <w:sz w:val="22"/>
                <w:szCs w:val="22"/>
              </w:rPr>
              <w:t>4.5</w:t>
            </w:r>
          </w:p>
        </w:tc>
        <w:tc>
          <w:tcPr>
            <w:tcW w:w="7088" w:type="dxa"/>
          </w:tcPr>
          <w:p w14:paraId="65ED07D4" w14:textId="7EECD470"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Collaborate with relevant personnel to contribute to</w:t>
            </w:r>
            <w:r w:rsidRPr="00DD1B74">
              <w:rPr>
                <w:rFonts w:ascii="Arial" w:eastAsia="Arial" w:hAnsi="Arial" w:cs="Arial"/>
                <w:sz w:val="22"/>
                <w:szCs w:val="22"/>
              </w:rPr>
              <w:t xml:space="preserve"> the determination of financial, physical and human resources and timeframe</w:t>
            </w:r>
            <w:r w:rsidRPr="002B359D">
              <w:rPr>
                <w:rFonts w:ascii="Arial" w:eastAsia="Arial" w:hAnsi="Arial" w:cs="Arial"/>
                <w:sz w:val="22"/>
                <w:szCs w:val="22"/>
              </w:rPr>
              <w:t>s required for develop</w:t>
            </w:r>
            <w:r w:rsidRPr="003F708E">
              <w:rPr>
                <w:rFonts w:ascii="Arial" w:eastAsia="Arial" w:hAnsi="Arial" w:cs="Arial"/>
                <w:sz w:val="22"/>
                <w:szCs w:val="22"/>
              </w:rPr>
              <w:t>ing design concept</w:t>
            </w:r>
          </w:p>
        </w:tc>
      </w:tr>
      <w:tr w:rsidR="00E258AE" w:rsidRPr="00C17DBC" w14:paraId="4C651EF4" w14:textId="77777777" w:rsidTr="00950F49">
        <w:tc>
          <w:tcPr>
            <w:tcW w:w="425" w:type="dxa"/>
            <w:vMerge/>
          </w:tcPr>
          <w:p w14:paraId="5CA5D3F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60C234A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56AB6C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4.6</w:t>
            </w:r>
          </w:p>
        </w:tc>
        <w:tc>
          <w:tcPr>
            <w:tcW w:w="7088" w:type="dxa"/>
          </w:tcPr>
          <w:p w14:paraId="39F37891" w14:textId="10789946"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Produce </w:t>
            </w:r>
            <w:r w:rsidRPr="00663346">
              <w:rPr>
                <w:rFonts w:ascii="Arial" w:eastAsia="Arial" w:hAnsi="Arial" w:cs="Arial"/>
                <w:color w:val="000000"/>
                <w:sz w:val="22"/>
                <w:szCs w:val="22"/>
              </w:rPr>
              <w:t>2D and 3D</w:t>
            </w:r>
            <w:r w:rsidRPr="006924F8">
              <w:rPr>
                <w:rFonts w:ascii="Arial" w:eastAsia="Arial" w:hAnsi="Arial" w:cs="Arial"/>
                <w:sz w:val="22"/>
                <w:szCs w:val="22"/>
              </w:rPr>
              <w:t xml:space="preserve"> </w:t>
            </w:r>
            <w:r w:rsidRPr="00C17DBC">
              <w:rPr>
                <w:rFonts w:ascii="Arial" w:eastAsia="Arial" w:hAnsi="Arial" w:cs="Arial"/>
                <w:sz w:val="22"/>
                <w:szCs w:val="22"/>
              </w:rPr>
              <w:t xml:space="preserve">visual interpretations of </w:t>
            </w:r>
            <w:r>
              <w:rPr>
                <w:rFonts w:ascii="Arial" w:eastAsia="Arial" w:hAnsi="Arial" w:cs="Arial"/>
                <w:sz w:val="22"/>
                <w:szCs w:val="22"/>
              </w:rPr>
              <w:t xml:space="preserve">the </w:t>
            </w:r>
            <w:r w:rsidRPr="00C17DBC">
              <w:rPr>
                <w:rFonts w:ascii="Arial" w:eastAsia="Arial" w:hAnsi="Arial" w:cs="Arial"/>
                <w:sz w:val="22"/>
                <w:szCs w:val="22"/>
              </w:rPr>
              <w:t>design</w:t>
            </w:r>
            <w:r>
              <w:rPr>
                <w:rFonts w:ascii="Arial" w:eastAsia="Arial" w:hAnsi="Arial" w:cs="Arial"/>
                <w:sz w:val="22"/>
                <w:szCs w:val="22"/>
              </w:rPr>
              <w:t xml:space="preserve"> </w:t>
            </w:r>
            <w:r w:rsidRPr="00663346">
              <w:rPr>
                <w:rFonts w:ascii="Arial" w:eastAsia="Arial" w:hAnsi="Arial" w:cs="Arial"/>
                <w:sz w:val="22"/>
                <w:szCs w:val="22"/>
              </w:rPr>
              <w:t xml:space="preserve">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p>
        </w:tc>
      </w:tr>
      <w:tr w:rsidR="00E258AE" w:rsidRPr="00C17DBC" w14:paraId="7921CD4A" w14:textId="77777777" w:rsidTr="00950F49">
        <w:tc>
          <w:tcPr>
            <w:tcW w:w="425" w:type="dxa"/>
            <w:vMerge/>
          </w:tcPr>
          <w:p w14:paraId="5E614D0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5D5164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AC5857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4.7</w:t>
            </w:r>
          </w:p>
        </w:tc>
        <w:tc>
          <w:tcPr>
            <w:tcW w:w="7088" w:type="dxa"/>
          </w:tcPr>
          <w:p w14:paraId="369E7CAD"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Prepare written and visual support materials to contribute to final presentation</w:t>
            </w:r>
          </w:p>
        </w:tc>
      </w:tr>
      <w:tr w:rsidR="00E258AE" w:rsidRPr="00C17DBC" w14:paraId="65DB1115" w14:textId="77777777" w:rsidTr="00950F49">
        <w:tc>
          <w:tcPr>
            <w:tcW w:w="425" w:type="dxa"/>
            <w:vMerge/>
          </w:tcPr>
          <w:p w14:paraId="20CD84E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771211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A0F0A2F"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4.8</w:t>
            </w:r>
          </w:p>
        </w:tc>
        <w:tc>
          <w:tcPr>
            <w:tcW w:w="7088" w:type="dxa"/>
          </w:tcPr>
          <w:p w14:paraId="4E066199" w14:textId="424C6751"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Incorporate compliance with relevant certification, regulatory and legislative requirements in the project plan, where </w:t>
            </w:r>
            <w:r>
              <w:rPr>
                <w:rFonts w:ascii="Arial" w:eastAsia="Arial" w:hAnsi="Arial" w:cs="Arial"/>
                <w:sz w:val="22"/>
                <w:szCs w:val="22"/>
              </w:rPr>
              <w:t xml:space="preserve">applicable </w:t>
            </w:r>
            <w:r w:rsidRPr="00C17DBC">
              <w:rPr>
                <w:rFonts w:ascii="Arial" w:eastAsia="Arial" w:hAnsi="Arial" w:cs="Arial"/>
                <w:sz w:val="22"/>
                <w:szCs w:val="22"/>
              </w:rPr>
              <w:t>to the design</w:t>
            </w:r>
          </w:p>
        </w:tc>
      </w:tr>
      <w:tr w:rsidR="00E258AE" w:rsidRPr="00C17DBC" w14:paraId="3948882E" w14:textId="77777777" w:rsidTr="00950F49">
        <w:tc>
          <w:tcPr>
            <w:tcW w:w="425" w:type="dxa"/>
            <w:vMerge w:val="restart"/>
          </w:tcPr>
          <w:p w14:paraId="202B3F0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lastRenderedPageBreak/>
              <w:t>5</w:t>
            </w:r>
          </w:p>
        </w:tc>
        <w:tc>
          <w:tcPr>
            <w:tcW w:w="2268" w:type="dxa"/>
            <w:gridSpan w:val="2"/>
            <w:vMerge w:val="restart"/>
          </w:tcPr>
          <w:p w14:paraId="361EA93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Deliver concepts to client</w:t>
            </w:r>
          </w:p>
        </w:tc>
        <w:tc>
          <w:tcPr>
            <w:tcW w:w="567" w:type="dxa"/>
          </w:tcPr>
          <w:p w14:paraId="514DA3F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5.1</w:t>
            </w:r>
          </w:p>
        </w:tc>
        <w:tc>
          <w:tcPr>
            <w:tcW w:w="7088" w:type="dxa"/>
          </w:tcPr>
          <w:p w14:paraId="2A988C3B"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Present the design proposal and project plan to client, including rationale for any changes</w:t>
            </w:r>
          </w:p>
        </w:tc>
      </w:tr>
      <w:tr w:rsidR="00E258AE" w:rsidRPr="00C17DBC" w14:paraId="3DB0613F" w14:textId="77777777" w:rsidTr="00950F49">
        <w:tc>
          <w:tcPr>
            <w:tcW w:w="425" w:type="dxa"/>
            <w:vMerge/>
          </w:tcPr>
          <w:p w14:paraId="2E9D10E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A9E0645"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B63602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5.2</w:t>
            </w:r>
          </w:p>
        </w:tc>
        <w:tc>
          <w:tcPr>
            <w:tcW w:w="7088" w:type="dxa"/>
          </w:tcPr>
          <w:p w14:paraId="2E6D99C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Respond to feedback and make changes to the design as required</w:t>
            </w:r>
          </w:p>
        </w:tc>
      </w:tr>
      <w:tr w:rsidR="00E258AE" w:rsidRPr="00C17DBC" w14:paraId="03D14D0A" w14:textId="77777777" w:rsidTr="00950F49">
        <w:tc>
          <w:tcPr>
            <w:tcW w:w="425" w:type="dxa"/>
            <w:vMerge/>
          </w:tcPr>
          <w:p w14:paraId="328F897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798D94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D3F36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5.3</w:t>
            </w:r>
          </w:p>
        </w:tc>
        <w:tc>
          <w:tcPr>
            <w:tcW w:w="7088" w:type="dxa"/>
          </w:tcPr>
          <w:p w14:paraId="572D66E5"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Confirm design proposal and project plan with client</w:t>
            </w:r>
          </w:p>
        </w:tc>
      </w:tr>
      <w:tr w:rsidR="00E258AE" w:rsidRPr="00C17DBC" w14:paraId="5A07696E" w14:textId="77777777" w:rsidTr="00950F49">
        <w:tc>
          <w:tcPr>
            <w:tcW w:w="425" w:type="dxa"/>
            <w:vMerge w:val="restart"/>
          </w:tcPr>
          <w:p w14:paraId="0F85370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w:t>
            </w:r>
          </w:p>
        </w:tc>
        <w:tc>
          <w:tcPr>
            <w:tcW w:w="2268" w:type="dxa"/>
            <w:gridSpan w:val="2"/>
            <w:vMerge w:val="restart"/>
          </w:tcPr>
          <w:p w14:paraId="049DACF7"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Realise product design</w:t>
            </w:r>
          </w:p>
        </w:tc>
        <w:tc>
          <w:tcPr>
            <w:tcW w:w="567" w:type="dxa"/>
          </w:tcPr>
          <w:p w14:paraId="30013EE5"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6.1</w:t>
            </w:r>
          </w:p>
        </w:tc>
        <w:tc>
          <w:tcPr>
            <w:tcW w:w="7088" w:type="dxa"/>
          </w:tcPr>
          <w:p w14:paraId="3AD6B5C0"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Develop the prototype or proof of concept using appropriate facilities, tools, techniques and materials</w:t>
            </w:r>
          </w:p>
        </w:tc>
      </w:tr>
      <w:tr w:rsidR="00E258AE" w:rsidRPr="00C17DBC" w14:paraId="7DE41BC1" w14:textId="77777777" w:rsidTr="00950F49">
        <w:tc>
          <w:tcPr>
            <w:tcW w:w="425" w:type="dxa"/>
            <w:vMerge/>
          </w:tcPr>
          <w:p w14:paraId="6964834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00CAD8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16A0E7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6.2</w:t>
            </w:r>
          </w:p>
        </w:tc>
        <w:tc>
          <w:tcPr>
            <w:tcW w:w="7088" w:type="dxa"/>
          </w:tcPr>
          <w:p w14:paraId="2CBA3085"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Evaluate prototype </w:t>
            </w:r>
            <w:r w:rsidRPr="00262B26">
              <w:rPr>
                <w:rFonts w:ascii="Arial" w:eastAsia="Arial" w:hAnsi="Arial" w:cs="Arial"/>
                <w:sz w:val="22"/>
                <w:szCs w:val="22"/>
              </w:rPr>
              <w:t>or proof of concept</w:t>
            </w:r>
            <w:r w:rsidRPr="00C17DBC">
              <w:rPr>
                <w:rFonts w:ascii="Arial" w:eastAsia="Arial" w:hAnsi="Arial" w:cs="Arial"/>
                <w:sz w:val="22"/>
                <w:szCs w:val="22"/>
              </w:rPr>
              <w:t xml:space="preserve"> </w:t>
            </w:r>
            <w:r w:rsidRPr="006924F8">
              <w:rPr>
                <w:rFonts w:ascii="Arial" w:eastAsia="Arial" w:hAnsi="Arial" w:cs="Arial"/>
                <w:sz w:val="22"/>
                <w:szCs w:val="22"/>
              </w:rPr>
              <w:t>against nominated criteria and document</w:t>
            </w:r>
            <w:r>
              <w:rPr>
                <w:rFonts w:ascii="Arial" w:eastAsia="Arial" w:hAnsi="Arial" w:cs="Arial"/>
                <w:sz w:val="22"/>
                <w:szCs w:val="22"/>
              </w:rPr>
              <w:t xml:space="preserve"> findings</w:t>
            </w:r>
            <w:r w:rsidRPr="00C17DBC">
              <w:rPr>
                <w:rFonts w:ascii="Arial" w:eastAsia="Arial" w:hAnsi="Arial" w:cs="Arial"/>
                <w:sz w:val="22"/>
                <w:szCs w:val="22"/>
              </w:rPr>
              <w:t xml:space="preserve"> to inform future improvements and address constraints identified during its development</w:t>
            </w:r>
          </w:p>
        </w:tc>
      </w:tr>
      <w:tr w:rsidR="00E258AE" w:rsidRPr="00C17DBC" w14:paraId="29F894B3" w14:textId="77777777" w:rsidTr="00950F49">
        <w:tc>
          <w:tcPr>
            <w:tcW w:w="425" w:type="dxa"/>
            <w:vMerge/>
          </w:tcPr>
          <w:p w14:paraId="3309B93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71367C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E81B76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6.3</w:t>
            </w:r>
          </w:p>
        </w:tc>
        <w:tc>
          <w:tcPr>
            <w:tcW w:w="7088" w:type="dxa"/>
          </w:tcPr>
          <w:p w14:paraId="3165D066"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Us</w:t>
            </w:r>
            <w:r w:rsidRPr="003F708E">
              <w:rPr>
                <w:rFonts w:ascii="Arial" w:eastAsia="Arial" w:hAnsi="Arial" w:cs="Arial"/>
                <w:sz w:val="22"/>
                <w:szCs w:val="22"/>
              </w:rPr>
              <w:t>e safe working practices throughout the production of the prototype or</w:t>
            </w:r>
            <w:r w:rsidRPr="00C17DBC">
              <w:rPr>
                <w:rFonts w:ascii="Arial" w:eastAsia="Arial" w:hAnsi="Arial" w:cs="Arial"/>
                <w:sz w:val="22"/>
                <w:szCs w:val="22"/>
              </w:rPr>
              <w:t xml:space="preserve"> proof of concept</w:t>
            </w:r>
          </w:p>
        </w:tc>
      </w:tr>
      <w:tr w:rsidR="00E258AE" w:rsidRPr="00C17DBC" w14:paraId="1FA46BB7" w14:textId="77777777" w:rsidTr="00950F49">
        <w:tc>
          <w:tcPr>
            <w:tcW w:w="425" w:type="dxa"/>
            <w:vMerge/>
          </w:tcPr>
          <w:p w14:paraId="406D60F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3F2E61B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168605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6.4</w:t>
            </w:r>
          </w:p>
        </w:tc>
        <w:tc>
          <w:tcPr>
            <w:tcW w:w="7088" w:type="dxa"/>
          </w:tcPr>
          <w:p w14:paraId="4C4574F3"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Prepare documentation and specifications to accompany final design </w:t>
            </w:r>
          </w:p>
        </w:tc>
      </w:tr>
      <w:tr w:rsidR="00E258AE" w:rsidRPr="00C17DBC" w14:paraId="5E092DF6" w14:textId="77777777" w:rsidTr="00950F49">
        <w:tc>
          <w:tcPr>
            <w:tcW w:w="425" w:type="dxa"/>
            <w:vMerge/>
          </w:tcPr>
          <w:p w14:paraId="01C5125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05E4D2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C3BDE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6.5</w:t>
            </w:r>
          </w:p>
        </w:tc>
        <w:tc>
          <w:tcPr>
            <w:tcW w:w="7088" w:type="dxa"/>
          </w:tcPr>
          <w:p w14:paraId="3C59D9E6"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Confirm that intellectual property and other legislative requirements have been met</w:t>
            </w:r>
          </w:p>
        </w:tc>
      </w:tr>
      <w:tr w:rsidR="00E258AE" w:rsidRPr="00C17DBC" w14:paraId="7205120F" w14:textId="77777777" w:rsidTr="00950F49">
        <w:tc>
          <w:tcPr>
            <w:tcW w:w="425" w:type="dxa"/>
            <w:vMerge/>
          </w:tcPr>
          <w:p w14:paraId="2135154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C7F0A2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0B4880E"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6.6</w:t>
            </w:r>
          </w:p>
        </w:tc>
        <w:tc>
          <w:tcPr>
            <w:tcW w:w="7088" w:type="dxa"/>
          </w:tcPr>
          <w:p w14:paraId="28D4426D" w14:textId="03E6FBDB"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C17DBC">
              <w:rPr>
                <w:rFonts w:ascii="Arial" w:eastAsia="Arial" w:hAnsi="Arial" w:cs="Arial"/>
                <w:sz w:val="22"/>
                <w:szCs w:val="22"/>
              </w:rPr>
              <w:t>design</w:t>
            </w:r>
            <w:r>
              <w:rPr>
                <w:rFonts w:ascii="Arial" w:eastAsia="Arial" w:hAnsi="Arial" w:cs="Arial"/>
                <w:sz w:val="22"/>
                <w:szCs w:val="22"/>
              </w:rPr>
              <w:t>, where required</w:t>
            </w:r>
          </w:p>
        </w:tc>
      </w:tr>
      <w:tr w:rsidR="00E258AE" w:rsidRPr="00C17DBC" w14:paraId="61F1F41C" w14:textId="77777777" w:rsidTr="00950F49">
        <w:tc>
          <w:tcPr>
            <w:tcW w:w="10348" w:type="dxa"/>
            <w:gridSpan w:val="5"/>
            <w:shd w:val="clear" w:color="auto" w:fill="auto"/>
          </w:tcPr>
          <w:p w14:paraId="4792B336" w14:textId="77777777" w:rsidR="00E258AE" w:rsidRPr="00C17DBC" w:rsidRDefault="00E258AE" w:rsidP="00E258AE">
            <w:pPr>
              <w:pBdr>
                <w:top w:val="nil"/>
                <w:left w:val="nil"/>
                <w:bottom w:val="nil"/>
                <w:right w:val="nil"/>
                <w:between w:val="nil"/>
              </w:pBdr>
              <w:spacing w:before="120"/>
              <w:rPr>
                <w:rFonts w:ascii="Arial" w:eastAsia="Arial" w:hAnsi="Arial" w:cs="Arial"/>
                <w:b/>
                <w:color w:val="000000"/>
                <w:sz w:val="22"/>
                <w:szCs w:val="22"/>
              </w:rPr>
            </w:pPr>
          </w:p>
        </w:tc>
      </w:tr>
      <w:tr w:rsidR="00E258AE" w:rsidRPr="00C17DBC" w14:paraId="4F275220" w14:textId="77777777" w:rsidTr="00950F49">
        <w:tc>
          <w:tcPr>
            <w:tcW w:w="10348" w:type="dxa"/>
            <w:gridSpan w:val="5"/>
            <w:shd w:val="clear" w:color="auto" w:fill="103D64" w:themeFill="text2"/>
          </w:tcPr>
          <w:p w14:paraId="0D960415" w14:textId="382AF405" w:rsidR="00E258AE" w:rsidRPr="00950F49" w:rsidRDefault="00950F49" w:rsidP="00950F49">
            <w:pPr>
              <w:pStyle w:val="VRQAIntro"/>
              <w:pBdr>
                <w:top w:val="nil"/>
                <w:left w:val="nil"/>
                <w:bottom w:val="nil"/>
                <w:right w:val="nil"/>
                <w:between w:val="nil"/>
              </w:pBdr>
              <w:spacing w:before="60" w:after="60"/>
              <w:rPr>
                <w:b/>
                <w:color w:val="FFFFFF" w:themeColor="background1"/>
                <w:sz w:val="22"/>
                <w:szCs w:val="22"/>
              </w:rPr>
            </w:pPr>
            <w:r>
              <w:rPr>
                <w:b/>
                <w:color w:val="FFFFFF" w:themeColor="background1"/>
                <w:sz w:val="22"/>
                <w:szCs w:val="22"/>
              </w:rPr>
              <w:t>Range o</w:t>
            </w:r>
            <w:r w:rsidRPr="00950F49">
              <w:rPr>
                <w:b/>
                <w:color w:val="FFFFFF" w:themeColor="background1"/>
                <w:sz w:val="22"/>
                <w:szCs w:val="22"/>
              </w:rPr>
              <w:t>f Conditions</w:t>
            </w:r>
          </w:p>
        </w:tc>
      </w:tr>
      <w:tr w:rsidR="00950F49" w:rsidRPr="00C17DBC" w14:paraId="0A73FCA4" w14:textId="77777777" w:rsidTr="00950F49">
        <w:tc>
          <w:tcPr>
            <w:tcW w:w="10348" w:type="dxa"/>
            <w:gridSpan w:val="5"/>
            <w:shd w:val="clear" w:color="auto" w:fill="auto"/>
          </w:tcPr>
          <w:p w14:paraId="4970E0FC" w14:textId="15132C18" w:rsidR="00950F49" w:rsidRPr="00C17DBC" w:rsidRDefault="00950F49" w:rsidP="00E258AE">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color w:val="000000"/>
                <w:sz w:val="22"/>
                <w:szCs w:val="22"/>
              </w:rPr>
              <w:t>N/A</w:t>
            </w:r>
          </w:p>
        </w:tc>
      </w:tr>
      <w:tr w:rsidR="00950F49" w:rsidRPr="00C17DBC" w14:paraId="7A752697" w14:textId="77777777" w:rsidTr="00950F49">
        <w:tc>
          <w:tcPr>
            <w:tcW w:w="10348" w:type="dxa"/>
            <w:gridSpan w:val="5"/>
            <w:shd w:val="clear" w:color="auto" w:fill="103D64" w:themeFill="text2"/>
          </w:tcPr>
          <w:p w14:paraId="50CD990B" w14:textId="71C928E9" w:rsidR="00950F49" w:rsidRPr="00950F49" w:rsidRDefault="00950F49" w:rsidP="00950F49">
            <w:pPr>
              <w:pStyle w:val="VRQAIntro"/>
              <w:pBdr>
                <w:top w:val="nil"/>
                <w:left w:val="nil"/>
                <w:bottom w:val="nil"/>
                <w:right w:val="nil"/>
                <w:between w:val="nil"/>
              </w:pBdr>
              <w:spacing w:before="60" w:after="60"/>
              <w:rPr>
                <w:b/>
                <w:color w:val="FFFFFF" w:themeColor="background1"/>
                <w:sz w:val="22"/>
                <w:szCs w:val="22"/>
              </w:rPr>
            </w:pPr>
            <w:r w:rsidRPr="00950F49">
              <w:rPr>
                <w:b/>
                <w:color w:val="FFFFFF" w:themeColor="background1"/>
                <w:sz w:val="22"/>
                <w:szCs w:val="22"/>
              </w:rPr>
              <w:t>Foundation Skills</w:t>
            </w:r>
          </w:p>
        </w:tc>
      </w:tr>
      <w:tr w:rsidR="00E258AE" w:rsidRPr="00C17DBC" w14:paraId="6384BE38" w14:textId="77777777" w:rsidTr="00950F49">
        <w:tc>
          <w:tcPr>
            <w:tcW w:w="10348" w:type="dxa"/>
            <w:gridSpan w:val="5"/>
            <w:shd w:val="clear" w:color="auto" w:fill="auto"/>
          </w:tcPr>
          <w:p w14:paraId="6A2FBCBF" w14:textId="77777777" w:rsidR="00E258AE" w:rsidRPr="00E90C75"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6376"/>
            </w:tblGrid>
            <w:tr w:rsidR="00E258AE" w:rsidRPr="00C17DBC" w14:paraId="1EC4CA3C" w14:textId="77777777" w:rsidTr="005D50CE">
              <w:tc>
                <w:tcPr>
                  <w:tcW w:w="3573" w:type="dxa"/>
                  <w:shd w:val="clear" w:color="auto" w:fill="auto"/>
                </w:tcPr>
                <w:p w14:paraId="04687C78" w14:textId="6C877200" w:rsidR="00E258AE" w:rsidRPr="005D50CE"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Skill</w:t>
                  </w:r>
                </w:p>
              </w:tc>
              <w:tc>
                <w:tcPr>
                  <w:tcW w:w="6376" w:type="dxa"/>
                </w:tcPr>
                <w:p w14:paraId="377BADBC" w14:textId="77777777" w:rsidR="00E258AE" w:rsidRPr="00C17DBC" w:rsidRDefault="00E258AE" w:rsidP="00E258AE">
                  <w:pPr>
                    <w:spacing w:before="120" w:after="120"/>
                    <w:rPr>
                      <w:rFonts w:ascii="Arial" w:eastAsia="Arial" w:hAnsi="Arial" w:cs="Arial"/>
                      <w:b/>
                      <w:sz w:val="22"/>
                      <w:szCs w:val="22"/>
                      <w:highlight w:val="yellow"/>
                    </w:rPr>
                  </w:pPr>
                  <w:r w:rsidRPr="00C17DBC">
                    <w:rPr>
                      <w:rFonts w:ascii="Arial" w:eastAsia="Arial" w:hAnsi="Arial" w:cs="Arial"/>
                      <w:b/>
                      <w:sz w:val="22"/>
                      <w:szCs w:val="22"/>
                    </w:rPr>
                    <w:t>Description</w:t>
                  </w:r>
                </w:p>
              </w:tc>
            </w:tr>
            <w:tr w:rsidR="00E258AE" w:rsidRPr="00C17DBC" w14:paraId="340686DD" w14:textId="77777777" w:rsidTr="005D50CE">
              <w:tc>
                <w:tcPr>
                  <w:tcW w:w="3573" w:type="dxa"/>
                  <w:shd w:val="clear" w:color="auto" w:fill="auto"/>
                </w:tcPr>
                <w:p w14:paraId="7E8F1777"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Reading skills to:</w:t>
                  </w:r>
                </w:p>
              </w:tc>
              <w:tc>
                <w:tcPr>
                  <w:tcW w:w="6376" w:type="dxa"/>
                </w:tcPr>
                <w:p w14:paraId="52842EDC" w14:textId="391D1C55" w:rsidR="00E258AE" w:rsidRPr="00C17DBC" w:rsidRDefault="00E258AE" w:rsidP="00D47CDD">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 xml:space="preserve">interpret and analyse complex information from a range of sources </w:t>
                  </w:r>
                  <w:r w:rsidR="00D47CDD" w:rsidRPr="00D47CDD">
                    <w:rPr>
                      <w:rFonts w:ascii="Arial" w:eastAsia="Arial" w:hAnsi="Arial" w:cs="Arial"/>
                      <w:color w:val="000000"/>
                      <w:sz w:val="22"/>
                      <w:szCs w:val="22"/>
                    </w:rPr>
                    <w:t>in order to</w:t>
                  </w:r>
                  <w:r w:rsidR="00D47CDD">
                    <w:rPr>
                      <w:rFonts w:ascii="Arial" w:eastAsia="Arial" w:hAnsi="Arial" w:cs="Arial"/>
                      <w:color w:val="000000"/>
                      <w:sz w:val="22"/>
                      <w:szCs w:val="22"/>
                    </w:rPr>
                    <w:t xml:space="preserve"> </w:t>
                  </w:r>
                  <w:r w:rsidR="00D47CDD" w:rsidRPr="00D47CDD">
                    <w:rPr>
                      <w:rFonts w:ascii="Arial" w:eastAsia="Arial" w:hAnsi="Arial" w:cs="Arial"/>
                      <w:color w:val="000000"/>
                      <w:sz w:val="22"/>
                      <w:szCs w:val="22"/>
                    </w:rPr>
                    <w:t>inform the design, develop design proposal and develop project plan</w:t>
                  </w:r>
                </w:p>
              </w:tc>
            </w:tr>
            <w:tr w:rsidR="00E258AE" w:rsidRPr="00C17DBC" w14:paraId="5683780D" w14:textId="77777777" w:rsidTr="005D50CE">
              <w:tc>
                <w:tcPr>
                  <w:tcW w:w="3573" w:type="dxa"/>
                  <w:shd w:val="clear" w:color="auto" w:fill="auto"/>
                </w:tcPr>
                <w:p w14:paraId="7970970F"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Writing skills to:</w:t>
                  </w:r>
                </w:p>
              </w:tc>
              <w:tc>
                <w:tcPr>
                  <w:tcW w:w="6376" w:type="dxa"/>
                </w:tcPr>
                <w:p w14:paraId="6F60254A" w14:textId="160AB8A0"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convey specialised information relating to market segments, materials, sustainable considerations</w:t>
                  </w:r>
                  <w:r w:rsidR="00D47CDD">
                    <w:rPr>
                      <w:rFonts w:ascii="Arial" w:eastAsia="Arial" w:hAnsi="Arial" w:cs="Arial"/>
                      <w:color w:val="000000"/>
                      <w:sz w:val="22"/>
                      <w:szCs w:val="22"/>
                    </w:rPr>
                    <w:t xml:space="preserve"> and</w:t>
                  </w:r>
                  <w:r w:rsidRPr="00C17DBC">
                    <w:rPr>
                      <w:rFonts w:ascii="Arial" w:eastAsia="Arial" w:hAnsi="Arial" w:cs="Arial"/>
                      <w:color w:val="000000"/>
                      <w:sz w:val="22"/>
                      <w:szCs w:val="22"/>
                    </w:rPr>
                    <w:t xml:space="preserve"> production processes</w:t>
                  </w:r>
                </w:p>
              </w:tc>
            </w:tr>
            <w:tr w:rsidR="00E258AE" w:rsidRPr="00C17DBC" w14:paraId="232A02C4" w14:textId="77777777" w:rsidTr="005D50CE">
              <w:tc>
                <w:tcPr>
                  <w:tcW w:w="3573" w:type="dxa"/>
                  <w:shd w:val="clear" w:color="auto" w:fill="auto"/>
                </w:tcPr>
                <w:p w14:paraId="0CA1616B"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Oral communication skills to:</w:t>
                  </w:r>
                </w:p>
              </w:tc>
              <w:tc>
                <w:tcPr>
                  <w:tcW w:w="6376" w:type="dxa"/>
                </w:tcPr>
                <w:p w14:paraId="2622FF6B" w14:textId="79C1135D"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articulate design ideas, details and processes to a range of audiences</w:t>
                  </w:r>
                </w:p>
                <w:p w14:paraId="27AD7288"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present information using tone and vocabulary to suit audience</w:t>
                  </w:r>
                </w:p>
                <w:p w14:paraId="440F89E6"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gain input and feedback using active listening and questioning techniques</w:t>
                  </w:r>
                </w:p>
              </w:tc>
            </w:tr>
            <w:tr w:rsidR="00E258AE" w:rsidRPr="00C17DBC" w14:paraId="18C26306" w14:textId="77777777" w:rsidTr="005D50CE">
              <w:tc>
                <w:tcPr>
                  <w:tcW w:w="3573" w:type="dxa"/>
                  <w:shd w:val="clear" w:color="auto" w:fill="auto"/>
                </w:tcPr>
                <w:p w14:paraId="1DB8D440"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Numeracy skills to:</w:t>
                  </w:r>
                </w:p>
              </w:tc>
              <w:tc>
                <w:tcPr>
                  <w:tcW w:w="6376" w:type="dxa"/>
                </w:tcPr>
                <w:p w14:paraId="56B353D2" w14:textId="360DDF8F"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Interpret information to establish costs and timelines</w:t>
                  </w:r>
                </w:p>
                <w:p w14:paraId="38A37E73"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lastRenderedPageBreak/>
                    <w:t>Estimate, measure and calculate for developing and realising designs</w:t>
                  </w:r>
                </w:p>
                <w:p w14:paraId="7336CF7A"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Int</w:t>
                  </w:r>
                  <w:r w:rsidRPr="003F708E">
                    <w:rPr>
                      <w:rFonts w:ascii="Arial" w:eastAsia="Arial" w:hAnsi="Arial" w:cs="Arial"/>
                      <w:color w:val="000000"/>
                      <w:sz w:val="22"/>
                      <w:szCs w:val="22"/>
                    </w:rPr>
                    <w:t>erpret measurements for the production of prototypes</w:t>
                  </w:r>
                  <w:r>
                    <w:rPr>
                      <w:rFonts w:ascii="Arial" w:eastAsia="Arial" w:hAnsi="Arial" w:cs="Arial"/>
                      <w:color w:val="000000"/>
                      <w:sz w:val="22"/>
                      <w:szCs w:val="22"/>
                    </w:rPr>
                    <w:t xml:space="preserve"> or </w:t>
                  </w:r>
                  <w:r w:rsidRPr="00C17DBC">
                    <w:rPr>
                      <w:rFonts w:ascii="Arial" w:eastAsia="Arial" w:hAnsi="Arial" w:cs="Arial"/>
                      <w:sz w:val="22"/>
                      <w:szCs w:val="22"/>
                    </w:rPr>
                    <w:t>proof of concept</w:t>
                  </w:r>
                  <w:r>
                    <w:rPr>
                      <w:rFonts w:ascii="Arial" w:eastAsia="Arial" w:hAnsi="Arial" w:cs="Arial"/>
                      <w:sz w:val="22"/>
                      <w:szCs w:val="22"/>
                    </w:rPr>
                    <w:t>s</w:t>
                  </w:r>
                </w:p>
              </w:tc>
            </w:tr>
            <w:tr w:rsidR="00E258AE" w:rsidRPr="00C17DBC" w14:paraId="2371E311" w14:textId="77777777" w:rsidTr="005D50CE">
              <w:tc>
                <w:tcPr>
                  <w:tcW w:w="3573" w:type="dxa"/>
                  <w:shd w:val="clear" w:color="auto" w:fill="auto"/>
                </w:tcPr>
                <w:p w14:paraId="745D9FA3"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lastRenderedPageBreak/>
                    <w:t>Problem-solving skills to:</w:t>
                  </w:r>
                </w:p>
              </w:tc>
              <w:tc>
                <w:tcPr>
                  <w:tcW w:w="6376" w:type="dxa"/>
                </w:tcPr>
                <w:p w14:paraId="46C234D6"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use creative thinking techniques to identify opportunities and/or problems and generate possible solutions</w:t>
                  </w:r>
                </w:p>
              </w:tc>
            </w:tr>
            <w:tr w:rsidR="00E258AE" w:rsidRPr="00C17DBC" w14:paraId="4B3E7648" w14:textId="77777777" w:rsidTr="005D50CE">
              <w:tc>
                <w:tcPr>
                  <w:tcW w:w="3573" w:type="dxa"/>
                  <w:shd w:val="clear" w:color="auto" w:fill="auto"/>
                </w:tcPr>
                <w:p w14:paraId="6320B72D"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Teamwork skills to:</w:t>
                  </w:r>
                </w:p>
              </w:tc>
              <w:tc>
                <w:tcPr>
                  <w:tcW w:w="6376" w:type="dxa"/>
                </w:tcPr>
                <w:p w14:paraId="7920156E"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 xml:space="preserve">use a range of collaborative techniques to clarify and refine ideas to develop an optimal design solution </w:t>
                  </w:r>
                </w:p>
                <w:p w14:paraId="5EE3263A"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liaise, consult and negotiate with others using appropriate communication practices</w:t>
                  </w:r>
                </w:p>
              </w:tc>
            </w:tr>
            <w:tr w:rsidR="00E258AE" w:rsidRPr="00C17DBC" w14:paraId="44C0CFA3" w14:textId="77777777" w:rsidTr="005D50CE">
              <w:tc>
                <w:tcPr>
                  <w:tcW w:w="3573" w:type="dxa"/>
                  <w:shd w:val="clear" w:color="auto" w:fill="auto"/>
                </w:tcPr>
                <w:p w14:paraId="364C819F"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Planning and organising skills to:</w:t>
                  </w:r>
                </w:p>
              </w:tc>
              <w:tc>
                <w:tcPr>
                  <w:tcW w:w="6376" w:type="dxa"/>
                </w:tcPr>
                <w:p w14:paraId="301585F5"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C17DBC" w14:paraId="78FE295F" w14:textId="77777777" w:rsidTr="005D50CE">
              <w:tc>
                <w:tcPr>
                  <w:tcW w:w="3573" w:type="dxa"/>
                  <w:shd w:val="clear" w:color="auto" w:fill="auto"/>
                </w:tcPr>
                <w:p w14:paraId="33EA6C91"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Self-management skills to:</w:t>
                  </w:r>
                </w:p>
              </w:tc>
              <w:tc>
                <w:tcPr>
                  <w:tcW w:w="6376" w:type="dxa"/>
                </w:tcPr>
                <w:p w14:paraId="4353D409" w14:textId="544D38EC" w:rsidR="00E258AE" w:rsidRPr="002B359D"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2B359D">
                    <w:rPr>
                      <w:rFonts w:ascii="Arial" w:eastAsia="Arial" w:hAnsi="Arial" w:cs="Arial"/>
                      <w:color w:val="000000"/>
                      <w:sz w:val="22"/>
                      <w:szCs w:val="22"/>
                    </w:rPr>
                    <w:t>work autonomously</w:t>
                  </w:r>
                  <w:r>
                    <w:rPr>
                      <w:rFonts w:ascii="Arial" w:eastAsia="Arial" w:hAnsi="Arial" w:cs="Arial"/>
                      <w:color w:val="000000"/>
                      <w:sz w:val="22"/>
                      <w:szCs w:val="22"/>
                    </w:rPr>
                    <w:t>,</w:t>
                  </w:r>
                  <w:r w:rsidRPr="002B359D">
                    <w:rPr>
                      <w:rFonts w:ascii="Arial" w:eastAsia="Arial" w:hAnsi="Arial" w:cs="Arial"/>
                      <w:color w:val="000000"/>
                      <w:sz w:val="22"/>
                      <w:szCs w:val="22"/>
                    </w:rPr>
                    <w:t xml:space="preserve"> seek</w:t>
                  </w:r>
                  <w:r>
                    <w:rPr>
                      <w:rFonts w:ascii="Arial" w:eastAsia="Arial" w:hAnsi="Arial" w:cs="Arial"/>
                      <w:color w:val="000000"/>
                      <w:sz w:val="22"/>
                      <w:szCs w:val="22"/>
                    </w:rPr>
                    <w:t>ing</w:t>
                  </w:r>
                  <w:r w:rsidRPr="002B359D">
                    <w:rPr>
                      <w:rFonts w:ascii="Arial" w:eastAsia="Arial" w:hAnsi="Arial" w:cs="Arial"/>
                      <w:color w:val="000000"/>
                      <w:sz w:val="22"/>
                      <w:szCs w:val="22"/>
                    </w:rPr>
                    <w:t xml:space="preserve"> expert opinion and assistance as required</w:t>
                  </w:r>
                </w:p>
                <w:p w14:paraId="01FA438D" w14:textId="318D8C94" w:rsidR="00E258AE" w:rsidRPr="00C17DBC"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organise and manage own work environment for efficient use of resources</w:t>
                  </w:r>
                </w:p>
              </w:tc>
            </w:tr>
            <w:tr w:rsidR="00E258AE" w:rsidRPr="00C17DBC" w14:paraId="3441E8D5" w14:textId="77777777" w:rsidTr="005D50CE">
              <w:tc>
                <w:tcPr>
                  <w:tcW w:w="3573" w:type="dxa"/>
                  <w:shd w:val="clear" w:color="auto" w:fill="auto"/>
                </w:tcPr>
                <w:p w14:paraId="498627B6"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Technology skills to:</w:t>
                  </w:r>
                </w:p>
              </w:tc>
              <w:tc>
                <w:tcPr>
                  <w:tcW w:w="6376" w:type="dxa"/>
                </w:tcPr>
                <w:p w14:paraId="4B05B01B"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 xml:space="preserve">use appropriate techniques, materials, equipment and processes to develop prototypes or proof of concept of the designed product </w:t>
                  </w:r>
                </w:p>
              </w:tc>
            </w:tr>
            <w:tr w:rsidR="00D47CDD" w:rsidRPr="00C17DBC" w14:paraId="7DB6520F" w14:textId="77777777" w:rsidTr="005D50CE">
              <w:tc>
                <w:tcPr>
                  <w:tcW w:w="3573" w:type="dxa"/>
                  <w:shd w:val="clear" w:color="auto" w:fill="auto"/>
                </w:tcPr>
                <w:p w14:paraId="0F6CA2B2" w14:textId="4757E097" w:rsidR="00D47CDD" w:rsidRPr="00C17DBC" w:rsidRDefault="00D47CDD" w:rsidP="00E258AE">
                  <w:pPr>
                    <w:spacing w:before="120" w:after="120"/>
                    <w:rPr>
                      <w:rFonts w:ascii="Arial" w:eastAsia="Arial" w:hAnsi="Arial" w:cs="Arial"/>
                      <w:sz w:val="22"/>
                      <w:szCs w:val="22"/>
                    </w:rPr>
                  </w:pPr>
                  <w:r w:rsidRPr="00124920">
                    <w:rPr>
                      <w:rFonts w:ascii="Arial" w:eastAsia="Arial" w:hAnsi="Arial" w:cs="Arial"/>
                      <w:sz w:val="22"/>
                      <w:szCs w:val="22"/>
                    </w:rPr>
                    <w:t>Digital literacy skills to:</w:t>
                  </w:r>
                </w:p>
              </w:tc>
              <w:tc>
                <w:tcPr>
                  <w:tcW w:w="6376" w:type="dxa"/>
                </w:tcPr>
                <w:p w14:paraId="55AA34BE" w14:textId="2F506B76" w:rsidR="00D47CDD" w:rsidRPr="00D47CDD" w:rsidRDefault="00D47CDD" w:rsidP="00D47CDD">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use a range of digital and analogue strategies to design, document, and store information</w:t>
                  </w:r>
                </w:p>
              </w:tc>
            </w:tr>
          </w:tbl>
          <w:p w14:paraId="5F8DF1DE" w14:textId="038583E1" w:rsidR="00E258AE" w:rsidRPr="00C17DBC" w:rsidRDefault="00E258AE" w:rsidP="00E258AE">
            <w:pPr>
              <w:spacing w:before="120" w:after="120"/>
            </w:pPr>
          </w:p>
        </w:tc>
      </w:tr>
      <w:tr w:rsidR="00E258AE" w:rsidRPr="00C17DBC" w14:paraId="296C4276" w14:textId="77777777" w:rsidTr="00950F49">
        <w:tc>
          <w:tcPr>
            <w:tcW w:w="2267" w:type="dxa"/>
            <w:gridSpan w:val="2"/>
            <w:shd w:val="clear" w:color="auto" w:fill="auto"/>
          </w:tcPr>
          <w:p w14:paraId="76824BBF" w14:textId="0F4DFCDA" w:rsidR="00E258AE" w:rsidRPr="00C17DBC"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lastRenderedPageBreak/>
              <w:t>Unit</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Mapping</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Information</w:t>
            </w:r>
          </w:p>
        </w:tc>
        <w:tc>
          <w:tcPr>
            <w:tcW w:w="8081" w:type="dxa"/>
            <w:gridSpan w:val="3"/>
            <w:shd w:val="clear" w:color="auto" w:fill="auto"/>
          </w:tcPr>
          <w:p w14:paraId="7FA0E3AE" w14:textId="77777777" w:rsidR="00E258AE" w:rsidRPr="00C17DBC"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22"/>
                <w:szCs w:val="22"/>
              </w:rPr>
            </w:pPr>
          </w:p>
          <w:tbl>
            <w:tblPr>
              <w:tblW w:w="7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977"/>
              <w:gridCol w:w="1701"/>
            </w:tblGrid>
            <w:tr w:rsidR="00E258AE" w:rsidRPr="00C17DBC" w14:paraId="06E4B82A" w14:textId="77777777" w:rsidTr="005D50CE">
              <w:tc>
                <w:tcPr>
                  <w:tcW w:w="300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A4B8FCF"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1FD8CCF2"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Previous Version</w:t>
                  </w:r>
                </w:p>
              </w:tc>
              <w:tc>
                <w:tcPr>
                  <w:tcW w:w="1701"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B3B2419"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Comments</w:t>
                  </w:r>
                </w:p>
              </w:tc>
            </w:tr>
            <w:tr w:rsidR="00E258AE" w:rsidRPr="00C17DBC" w14:paraId="5856A0B8" w14:textId="77777777" w:rsidTr="005D50CE">
              <w:tc>
                <w:tcPr>
                  <w:tcW w:w="300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79D803" w14:textId="08AEE1EF" w:rsidR="00E258AE" w:rsidRPr="00C17DBC"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VU23430</w:t>
                  </w:r>
                  <w:r w:rsidR="00E258AE" w:rsidRPr="00C17DBC">
                    <w:rPr>
                      <w:rFonts w:ascii="Arial" w:eastAsia="Arial" w:hAnsi="Arial" w:cs="Arial"/>
                      <w:sz w:val="22"/>
                      <w:szCs w:val="22"/>
                    </w:rPr>
                    <w:t xml:space="preserve"> Develop products incorporating mechanical, electrical and/or digital features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06099C5"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VU22263 Develop products incorporating mechanical/electrical features</w:t>
                  </w:r>
                </w:p>
              </w:tc>
              <w:tc>
                <w:tcPr>
                  <w:tcW w:w="170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4F7FAA0"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b/>
                      <w:i/>
                      <w:sz w:val="22"/>
                      <w:szCs w:val="22"/>
                    </w:rPr>
                    <w:t>Not Equivalent</w:t>
                  </w:r>
                </w:p>
              </w:tc>
            </w:tr>
          </w:tbl>
          <w:p w14:paraId="0E608F75" w14:textId="77777777" w:rsidR="00E258AE" w:rsidRPr="00C17DBC" w:rsidRDefault="00E258AE" w:rsidP="00E258AE">
            <w:pPr>
              <w:pBdr>
                <w:top w:val="nil"/>
                <w:left w:val="nil"/>
                <w:bottom w:val="nil"/>
                <w:right w:val="nil"/>
                <w:between w:val="nil"/>
              </w:pBdr>
              <w:rPr>
                <w:rFonts w:ascii="Arial" w:eastAsia="Arial" w:hAnsi="Arial" w:cs="Arial"/>
                <w:color w:val="000000"/>
                <w:sz w:val="10"/>
                <w:szCs w:val="10"/>
              </w:rPr>
            </w:pPr>
          </w:p>
        </w:tc>
      </w:tr>
    </w:tbl>
    <w:p w14:paraId="393E833B" w14:textId="77777777" w:rsidR="00DD1B74" w:rsidRPr="00C17DBC" w:rsidRDefault="00DD1B74" w:rsidP="00DD1B74">
      <w:pPr>
        <w:rPr>
          <w:rFonts w:ascii="Arial" w:eastAsia="Arial" w:hAnsi="Arial" w:cs="Arial"/>
          <w:b/>
          <w:color w:val="44546A"/>
          <w:sz w:val="32"/>
          <w:szCs w:val="32"/>
        </w:rPr>
      </w:pPr>
      <w:r w:rsidRPr="00C17DBC">
        <w:rPr>
          <w:rFonts w:ascii="Arial" w:hAnsi="Arial" w:cs="Arial"/>
        </w:rPr>
        <w:br w:type="page"/>
      </w: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400" w:firstRow="0" w:lastRow="0" w:firstColumn="0" w:lastColumn="0" w:noHBand="0" w:noVBand="1"/>
      </w:tblPr>
      <w:tblGrid>
        <w:gridCol w:w="2268"/>
        <w:gridCol w:w="8080"/>
      </w:tblGrid>
      <w:tr w:rsidR="00950F49" w:rsidRPr="00C17DBC" w14:paraId="38FD6EA4" w14:textId="77777777" w:rsidTr="00950F49">
        <w:tc>
          <w:tcPr>
            <w:tcW w:w="10348" w:type="dxa"/>
            <w:gridSpan w:val="2"/>
            <w:shd w:val="clear" w:color="auto" w:fill="103D64" w:themeFill="text2"/>
          </w:tcPr>
          <w:p w14:paraId="08C642CD" w14:textId="7289252E" w:rsidR="00950F49" w:rsidRPr="00C17DBC" w:rsidRDefault="00950F49" w:rsidP="00950F49">
            <w:pPr>
              <w:pStyle w:val="VRQAIntro"/>
              <w:spacing w:before="60" w:after="60"/>
              <w:rPr>
                <w:rFonts w:eastAsia="Arial"/>
                <w:sz w:val="22"/>
                <w:szCs w:val="22"/>
              </w:rPr>
            </w:pPr>
            <w:r w:rsidRPr="000B4A2C">
              <w:rPr>
                <w:b/>
                <w:color w:val="FFFFFF" w:themeColor="background1"/>
                <w:sz w:val="22"/>
                <w:szCs w:val="22"/>
              </w:rPr>
              <w:lastRenderedPageBreak/>
              <w:t xml:space="preserve">Assessment Requirements </w:t>
            </w:r>
          </w:p>
        </w:tc>
      </w:tr>
      <w:tr w:rsidR="00DD1B74" w:rsidRPr="00C17DBC" w14:paraId="10E24C3A" w14:textId="77777777" w:rsidTr="00950F49">
        <w:tc>
          <w:tcPr>
            <w:tcW w:w="2268" w:type="dxa"/>
            <w:shd w:val="clear" w:color="auto" w:fill="auto"/>
          </w:tcPr>
          <w:p w14:paraId="5A79BB0D" w14:textId="39780E24"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Title</w:t>
            </w:r>
          </w:p>
        </w:tc>
        <w:tc>
          <w:tcPr>
            <w:tcW w:w="8080" w:type="dxa"/>
            <w:shd w:val="clear" w:color="auto" w:fill="auto"/>
          </w:tcPr>
          <w:p w14:paraId="0B09C54A" w14:textId="7CC18CDF" w:rsidR="00DD1B74" w:rsidRPr="00C17DBC" w:rsidRDefault="00DD1B74" w:rsidP="00347CE2">
            <w:pPr>
              <w:spacing w:before="120" w:after="120"/>
              <w:rPr>
                <w:rFonts w:ascii="Arial" w:eastAsia="Arial" w:hAnsi="Arial" w:cs="Arial"/>
                <w:sz w:val="22"/>
                <w:szCs w:val="22"/>
              </w:rPr>
            </w:pPr>
            <w:r w:rsidRPr="00C17DBC">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VU23430</w:t>
            </w:r>
            <w:r w:rsidRPr="00C17DBC">
              <w:rPr>
                <w:rFonts w:ascii="Arial" w:eastAsia="Arial" w:hAnsi="Arial" w:cs="Arial"/>
                <w:b/>
                <w:i/>
                <w:sz w:val="22"/>
                <w:szCs w:val="22"/>
              </w:rPr>
              <w:t xml:space="preserve"> Develop products incorporating mechanical, electrical and/or digital features</w:t>
            </w:r>
          </w:p>
        </w:tc>
      </w:tr>
      <w:tr w:rsidR="00DD1B74" w:rsidRPr="00C17DBC" w14:paraId="228BA5F9" w14:textId="77777777" w:rsidTr="00950F49">
        <w:tc>
          <w:tcPr>
            <w:tcW w:w="2268" w:type="dxa"/>
            <w:shd w:val="clear" w:color="auto" w:fill="auto"/>
          </w:tcPr>
          <w:p w14:paraId="54930437" w14:textId="5B66987B"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Performance Evidence</w:t>
            </w:r>
          </w:p>
        </w:tc>
        <w:tc>
          <w:tcPr>
            <w:tcW w:w="8080" w:type="dxa"/>
            <w:shd w:val="clear" w:color="auto" w:fill="auto"/>
          </w:tcPr>
          <w:p w14:paraId="2715A632"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04959B71" w14:textId="263A6CDB" w:rsidR="00DD1B74" w:rsidRPr="00C17DBC" w:rsidRDefault="00DD1B74" w:rsidP="00156739">
            <w:pPr>
              <w:numPr>
                <w:ilvl w:val="0"/>
                <w:numId w:val="29"/>
              </w:numPr>
              <w:pBdr>
                <w:top w:val="nil"/>
                <w:left w:val="nil"/>
                <w:bottom w:val="nil"/>
                <w:right w:val="nil"/>
                <w:between w:val="nil"/>
              </w:pBdr>
              <w:spacing w:before="120" w:after="60"/>
              <w:ind w:left="714" w:hanging="357"/>
              <w:rPr>
                <w:rFonts w:ascii="Arial" w:hAnsi="Arial" w:cs="Arial"/>
                <w:color w:val="000000"/>
                <w:sz w:val="22"/>
                <w:szCs w:val="22"/>
              </w:rPr>
            </w:pPr>
            <w:r w:rsidRPr="00C17DBC">
              <w:rPr>
                <w:rFonts w:ascii="Arial" w:eastAsia="Arial" w:hAnsi="Arial" w:cs="Arial"/>
                <w:color w:val="000000"/>
                <w:sz w:val="22"/>
                <w:szCs w:val="22"/>
              </w:rPr>
              <w:t>design an innovative product that incorporates one (1) of the following features:</w:t>
            </w:r>
          </w:p>
          <w:p w14:paraId="7A78F844" w14:textId="77777777"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mechanical or moving components</w:t>
            </w:r>
          </w:p>
          <w:p w14:paraId="0DD94E14" w14:textId="287F9808"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electrical</w:t>
            </w:r>
            <w:r w:rsidR="00367B29">
              <w:rPr>
                <w:rFonts w:ascii="Arial" w:eastAsia="Arial" w:hAnsi="Arial" w:cs="Arial"/>
                <w:color w:val="000000"/>
                <w:sz w:val="22"/>
                <w:szCs w:val="22"/>
              </w:rPr>
              <w:t xml:space="preserve"> </w:t>
            </w:r>
            <w:r w:rsidR="00367B29" w:rsidRPr="00C17DBC">
              <w:rPr>
                <w:rFonts w:ascii="Arial" w:eastAsia="Arial" w:hAnsi="Arial" w:cs="Arial"/>
                <w:color w:val="000000"/>
                <w:sz w:val="22"/>
                <w:szCs w:val="22"/>
              </w:rPr>
              <w:t>features</w:t>
            </w:r>
          </w:p>
          <w:p w14:paraId="64951507" w14:textId="32D7144E"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digital</w:t>
            </w:r>
            <w:r w:rsidR="00367B29">
              <w:rPr>
                <w:rFonts w:ascii="Arial" w:eastAsia="Arial" w:hAnsi="Arial" w:cs="Arial"/>
                <w:color w:val="000000"/>
                <w:sz w:val="22"/>
                <w:szCs w:val="22"/>
              </w:rPr>
              <w:t xml:space="preserve"> </w:t>
            </w:r>
            <w:r w:rsidR="00367B29" w:rsidRPr="00C17DBC">
              <w:rPr>
                <w:rFonts w:ascii="Arial" w:eastAsia="Arial" w:hAnsi="Arial" w:cs="Arial"/>
                <w:color w:val="000000"/>
                <w:sz w:val="22"/>
                <w:szCs w:val="22"/>
              </w:rPr>
              <w:t>features</w:t>
            </w:r>
          </w:p>
          <w:p w14:paraId="46549D7C" w14:textId="72DF3456"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combination of mechanical</w:t>
            </w:r>
            <w:r w:rsidR="00B840E0">
              <w:rPr>
                <w:rFonts w:ascii="Arial" w:eastAsia="Arial" w:hAnsi="Arial" w:cs="Arial"/>
                <w:color w:val="000000"/>
                <w:sz w:val="22"/>
                <w:szCs w:val="22"/>
              </w:rPr>
              <w:t xml:space="preserve"> components</w:t>
            </w:r>
            <w:r w:rsidRPr="00C17DBC">
              <w:rPr>
                <w:rFonts w:ascii="Arial" w:eastAsia="Arial" w:hAnsi="Arial" w:cs="Arial"/>
                <w:color w:val="000000"/>
                <w:sz w:val="22"/>
                <w:szCs w:val="22"/>
              </w:rPr>
              <w:t>, electrical and/or digital</w:t>
            </w:r>
            <w:r w:rsidR="00B840E0">
              <w:rPr>
                <w:rFonts w:ascii="Arial" w:eastAsia="Arial" w:hAnsi="Arial" w:cs="Arial"/>
                <w:color w:val="000000"/>
                <w:sz w:val="22"/>
                <w:szCs w:val="22"/>
              </w:rPr>
              <w:t xml:space="preserve"> features</w:t>
            </w:r>
            <w:r w:rsidRPr="00C17DBC">
              <w:rPr>
                <w:rFonts w:ascii="Arial" w:eastAsia="Arial" w:hAnsi="Arial" w:cs="Arial"/>
                <w:color w:val="000000"/>
                <w:sz w:val="22"/>
                <w:szCs w:val="22"/>
              </w:rPr>
              <w:t>.</w:t>
            </w:r>
          </w:p>
          <w:p w14:paraId="372A8620" w14:textId="77777777" w:rsidR="00DD1B74" w:rsidRPr="00C17DBC" w:rsidRDefault="00DD1B74" w:rsidP="00156739">
            <w:pPr>
              <w:numPr>
                <w:ilvl w:val="0"/>
                <w:numId w:val="29"/>
              </w:numPr>
              <w:pBdr>
                <w:top w:val="nil"/>
                <w:left w:val="nil"/>
                <w:bottom w:val="nil"/>
                <w:right w:val="nil"/>
                <w:between w:val="nil"/>
              </w:pBdr>
              <w:spacing w:before="120" w:after="60"/>
              <w:ind w:left="714" w:hanging="357"/>
              <w:rPr>
                <w:rFonts w:ascii="Arial" w:hAnsi="Arial" w:cs="Arial"/>
                <w:color w:val="000000"/>
                <w:sz w:val="22"/>
                <w:szCs w:val="22"/>
              </w:rPr>
            </w:pPr>
            <w:r w:rsidRPr="00C17DBC">
              <w:rPr>
                <w:rFonts w:ascii="Arial" w:eastAsia="Arial" w:hAnsi="Arial" w:cs="Arial"/>
                <w:color w:val="000000"/>
                <w:sz w:val="22"/>
                <w:szCs w:val="22"/>
              </w:rPr>
              <w:t xml:space="preserve">produce at least one (1): </w:t>
            </w:r>
          </w:p>
          <w:p w14:paraId="75683890" w14:textId="77777777" w:rsidR="00DD1B74" w:rsidRPr="00C17DBC" w:rsidRDefault="00DD1B74" w:rsidP="00156739">
            <w:pPr>
              <w:numPr>
                <w:ilvl w:val="0"/>
                <w:numId w:val="27"/>
              </w:numPr>
              <w:pBdr>
                <w:top w:val="nil"/>
                <w:left w:val="nil"/>
                <w:bottom w:val="nil"/>
                <w:right w:val="nil"/>
                <w:between w:val="nil"/>
              </w:pBdr>
              <w:spacing w:after="60"/>
              <w:rPr>
                <w:rFonts w:ascii="Arial" w:hAnsi="Arial" w:cs="Arial"/>
                <w:color w:val="000000"/>
                <w:sz w:val="22"/>
                <w:szCs w:val="22"/>
              </w:rPr>
            </w:pPr>
            <w:r w:rsidRPr="00C17DBC">
              <w:rPr>
                <w:rFonts w:ascii="Arial" w:eastAsia="Arial" w:hAnsi="Arial" w:cs="Arial"/>
                <w:color w:val="000000"/>
                <w:sz w:val="22"/>
                <w:szCs w:val="22"/>
              </w:rPr>
              <w:t>prototype of the designed product</w:t>
            </w:r>
          </w:p>
          <w:p w14:paraId="3A4EDC55" w14:textId="77777777" w:rsidR="00DD1B74" w:rsidRPr="00C17DBC" w:rsidRDefault="00DD1B74" w:rsidP="00347CE2">
            <w:pPr>
              <w:pBdr>
                <w:top w:val="nil"/>
                <w:left w:val="nil"/>
                <w:bottom w:val="nil"/>
                <w:right w:val="nil"/>
                <w:between w:val="nil"/>
              </w:pBdr>
              <w:spacing w:after="60"/>
              <w:ind w:left="1077"/>
              <w:rPr>
                <w:rFonts w:ascii="Arial" w:eastAsia="Arial" w:hAnsi="Arial" w:cs="Arial"/>
                <w:color w:val="000000"/>
                <w:sz w:val="22"/>
                <w:szCs w:val="22"/>
              </w:rPr>
            </w:pPr>
            <w:r w:rsidRPr="00C17DBC">
              <w:rPr>
                <w:rFonts w:ascii="Arial" w:eastAsia="Arial" w:hAnsi="Arial" w:cs="Arial"/>
                <w:color w:val="000000"/>
                <w:sz w:val="22"/>
                <w:szCs w:val="22"/>
              </w:rPr>
              <w:t xml:space="preserve">OR </w:t>
            </w:r>
          </w:p>
          <w:p w14:paraId="7E6771A1" w14:textId="77777777" w:rsidR="00DD1B74" w:rsidRPr="00873F73" w:rsidRDefault="00DD1B74" w:rsidP="00156739">
            <w:pPr>
              <w:numPr>
                <w:ilvl w:val="0"/>
                <w:numId w:val="27"/>
              </w:numPr>
              <w:pBdr>
                <w:top w:val="nil"/>
                <w:left w:val="nil"/>
                <w:bottom w:val="nil"/>
                <w:right w:val="nil"/>
                <w:between w:val="nil"/>
              </w:pBdr>
              <w:spacing w:after="60"/>
              <w:rPr>
                <w:rFonts w:ascii="Arial" w:hAnsi="Arial" w:cs="Arial"/>
                <w:color w:val="000000"/>
                <w:sz w:val="22"/>
                <w:szCs w:val="22"/>
              </w:rPr>
            </w:pPr>
            <w:r w:rsidRPr="00C17DBC">
              <w:rPr>
                <w:rFonts w:ascii="Arial" w:eastAsia="Arial" w:hAnsi="Arial" w:cs="Arial"/>
                <w:color w:val="000000"/>
                <w:sz w:val="22"/>
                <w:szCs w:val="22"/>
              </w:rPr>
              <w:t>proof of concept of the designed product; accompanied by a</w:t>
            </w:r>
            <w:r>
              <w:rPr>
                <w:rFonts w:ascii="Arial" w:eastAsia="Arial" w:hAnsi="Arial" w:cs="Arial"/>
                <w:color w:val="000000"/>
                <w:sz w:val="22"/>
                <w:szCs w:val="22"/>
              </w:rPr>
              <w:t>:</w:t>
            </w:r>
          </w:p>
          <w:p w14:paraId="617F3C00" w14:textId="21D96C52" w:rsidR="00DD1B74" w:rsidRDefault="00DD1B74" w:rsidP="00156739">
            <w:pPr>
              <w:numPr>
                <w:ilvl w:val="1"/>
                <w:numId w:val="27"/>
              </w:numPr>
              <w:pBdr>
                <w:top w:val="nil"/>
                <w:left w:val="nil"/>
                <w:bottom w:val="nil"/>
                <w:right w:val="nil"/>
                <w:between w:val="nil"/>
              </w:pBdr>
              <w:spacing w:after="60"/>
              <w:rPr>
                <w:rFonts w:ascii="Arial" w:hAnsi="Arial" w:cs="Arial"/>
                <w:color w:val="000000"/>
                <w:sz w:val="22"/>
                <w:szCs w:val="22"/>
              </w:rPr>
            </w:pPr>
            <w:r w:rsidRPr="00873F73">
              <w:rPr>
                <w:rFonts w:ascii="Arial" w:hAnsi="Arial" w:cs="Arial"/>
                <w:color w:val="000000"/>
                <w:sz w:val="22"/>
                <w:szCs w:val="22"/>
              </w:rPr>
              <w:t>physical model</w:t>
            </w:r>
            <w:r>
              <w:rPr>
                <w:rFonts w:ascii="Arial" w:hAnsi="Arial" w:cs="Arial"/>
                <w:color w:val="000000"/>
                <w:sz w:val="22"/>
                <w:szCs w:val="22"/>
              </w:rPr>
              <w:t xml:space="preserve"> </w:t>
            </w:r>
            <w:r w:rsidRPr="00873F73">
              <w:rPr>
                <w:rFonts w:ascii="Arial" w:hAnsi="Arial" w:cs="Arial"/>
                <w:color w:val="000000"/>
                <w:sz w:val="22"/>
                <w:szCs w:val="22"/>
              </w:rPr>
              <w:t>that clearly articulates the aesthetic form and structure</w:t>
            </w:r>
            <w:r>
              <w:rPr>
                <w:rFonts w:ascii="Arial" w:hAnsi="Arial" w:cs="Arial"/>
                <w:color w:val="000000"/>
                <w:sz w:val="22"/>
                <w:szCs w:val="22"/>
              </w:rPr>
              <w:t xml:space="preserve"> of the product</w:t>
            </w:r>
          </w:p>
          <w:p w14:paraId="692DB86B" w14:textId="77777777" w:rsidR="00DD1B74" w:rsidRPr="00873F73" w:rsidRDefault="00DD1B74" w:rsidP="00347CE2">
            <w:pPr>
              <w:pBdr>
                <w:top w:val="nil"/>
                <w:left w:val="nil"/>
                <w:bottom w:val="nil"/>
                <w:right w:val="nil"/>
                <w:between w:val="nil"/>
              </w:pBdr>
              <w:spacing w:after="60"/>
              <w:ind w:left="1797"/>
              <w:rPr>
                <w:rFonts w:ascii="Arial" w:hAnsi="Arial" w:cs="Arial"/>
                <w:color w:val="000000"/>
                <w:sz w:val="22"/>
                <w:szCs w:val="22"/>
              </w:rPr>
            </w:pPr>
            <w:r>
              <w:rPr>
                <w:rFonts w:ascii="Arial" w:hAnsi="Arial" w:cs="Arial"/>
                <w:color w:val="000000"/>
                <w:sz w:val="22"/>
                <w:szCs w:val="22"/>
              </w:rPr>
              <w:t>AND</w:t>
            </w:r>
          </w:p>
          <w:p w14:paraId="1A08DAB5" w14:textId="77777777" w:rsidR="00DD1B74" w:rsidRPr="003E7087" w:rsidRDefault="00DD1B74" w:rsidP="00156739">
            <w:pPr>
              <w:numPr>
                <w:ilvl w:val="1"/>
                <w:numId w:val="27"/>
              </w:numPr>
              <w:pBdr>
                <w:top w:val="nil"/>
                <w:left w:val="nil"/>
                <w:bottom w:val="nil"/>
                <w:right w:val="nil"/>
                <w:between w:val="nil"/>
              </w:pBdr>
              <w:spacing w:after="60"/>
              <w:rPr>
                <w:rFonts w:ascii="Arial" w:hAnsi="Arial" w:cs="Arial"/>
                <w:color w:val="000000"/>
                <w:sz w:val="22"/>
                <w:szCs w:val="22"/>
              </w:rPr>
            </w:pPr>
            <w:r w:rsidRPr="00873F73">
              <w:rPr>
                <w:rFonts w:ascii="Arial" w:hAnsi="Arial" w:cs="Arial"/>
                <w:color w:val="000000"/>
                <w:sz w:val="22"/>
                <w:szCs w:val="22"/>
              </w:rPr>
              <w:t xml:space="preserve">visualisation of internal arrangement </w:t>
            </w:r>
            <w:r>
              <w:rPr>
                <w:rFonts w:ascii="Arial" w:hAnsi="Arial" w:cs="Arial"/>
                <w:color w:val="000000"/>
                <w:sz w:val="22"/>
                <w:szCs w:val="22"/>
              </w:rPr>
              <w:t>and/</w:t>
            </w:r>
            <w:r w:rsidRPr="00873F73">
              <w:rPr>
                <w:rFonts w:ascii="Arial" w:hAnsi="Arial" w:cs="Arial"/>
                <w:color w:val="000000"/>
                <w:sz w:val="22"/>
                <w:szCs w:val="22"/>
              </w:rPr>
              <w:t>or operation</w:t>
            </w:r>
            <w:r>
              <w:rPr>
                <w:rFonts w:ascii="Arial" w:hAnsi="Arial" w:cs="Arial"/>
                <w:color w:val="000000"/>
                <w:sz w:val="22"/>
                <w:szCs w:val="22"/>
              </w:rPr>
              <w:t xml:space="preserve"> of the product </w:t>
            </w:r>
          </w:p>
          <w:p w14:paraId="60BB1291" w14:textId="77777777" w:rsidR="00DD1B74" w:rsidRPr="00C17DBC" w:rsidRDefault="00DD1B74" w:rsidP="00347CE2">
            <w:pPr>
              <w:pBdr>
                <w:top w:val="nil"/>
                <w:left w:val="nil"/>
                <w:bottom w:val="nil"/>
                <w:right w:val="nil"/>
                <w:between w:val="nil"/>
              </w:pBdr>
              <w:spacing w:before="240" w:after="120"/>
              <w:rPr>
                <w:rFonts w:ascii="Arial" w:eastAsia="Arial" w:hAnsi="Arial" w:cs="Arial"/>
                <w:color w:val="000000"/>
                <w:sz w:val="22"/>
                <w:szCs w:val="22"/>
              </w:rPr>
            </w:pPr>
            <w:r w:rsidRPr="00C17DBC">
              <w:rPr>
                <w:rFonts w:ascii="Arial" w:eastAsia="Arial" w:hAnsi="Arial" w:cs="Arial"/>
                <w:color w:val="000000"/>
                <w:sz w:val="22"/>
                <w:szCs w:val="22"/>
              </w:rPr>
              <w:t>In the course of this, the candidate must:</w:t>
            </w:r>
          </w:p>
          <w:p w14:paraId="03C42317"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develop the design concept, undertake research to inform the design and generate innovative design options</w:t>
            </w:r>
          </w:p>
          <w:p w14:paraId="1682D7BD"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develop a design proposal and a project plan to realise the design option</w:t>
            </w:r>
          </w:p>
          <w:p w14:paraId="349B31D9"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produce written and visual product design documentation </w:t>
            </w:r>
          </w:p>
          <w:p w14:paraId="40D4108C"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communicate effectively with clients, colleagues and other relevant individuals  </w:t>
            </w:r>
          </w:p>
        </w:tc>
      </w:tr>
      <w:tr w:rsidR="00DD1B74" w:rsidRPr="00C17DBC" w14:paraId="5F12E537" w14:textId="77777777" w:rsidTr="00950F49">
        <w:tc>
          <w:tcPr>
            <w:tcW w:w="2268" w:type="dxa"/>
            <w:shd w:val="clear" w:color="auto" w:fill="auto"/>
          </w:tcPr>
          <w:p w14:paraId="626B1680" w14:textId="3DBC52D3"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Knowledge Evidence</w:t>
            </w:r>
          </w:p>
        </w:tc>
        <w:tc>
          <w:tcPr>
            <w:tcW w:w="8080" w:type="dxa"/>
            <w:shd w:val="clear" w:color="auto" w:fill="auto"/>
          </w:tcPr>
          <w:p w14:paraId="414B0C8F" w14:textId="77777777" w:rsidR="00DD1B74" w:rsidRPr="00244289"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244289">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772D9E8A" w14:textId="6AB9E6F2" w:rsidR="00DD1B74" w:rsidRPr="003D4DE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 xml:space="preserve">methodologies used to explore potential markets </w:t>
            </w:r>
            <w:r>
              <w:rPr>
                <w:rFonts w:ascii="Arial" w:eastAsia="Arial" w:hAnsi="Arial" w:cs="Arial"/>
                <w:color w:val="000000"/>
                <w:sz w:val="22"/>
                <w:szCs w:val="22"/>
              </w:rPr>
              <w:t>in relation to</w:t>
            </w:r>
            <w:r w:rsidRPr="00244289">
              <w:rPr>
                <w:rFonts w:ascii="Arial" w:eastAsia="Arial" w:hAnsi="Arial" w:cs="Arial"/>
                <w:color w:val="000000"/>
                <w:sz w:val="22"/>
                <w:szCs w:val="22"/>
              </w:rPr>
              <w:t xml:space="preserve"> product design</w:t>
            </w:r>
          </w:p>
          <w:p w14:paraId="2C28171C" w14:textId="77777777" w:rsidR="00DD1B74" w:rsidRPr="00663346" w:rsidRDefault="00DD1B74"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principles of functionality, ergonomics, aesthetics relevant to product design</w:t>
            </w:r>
          </w:p>
          <w:p w14:paraId="190B5422"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principles of usability, user experience, perceived quality</w:t>
            </w:r>
          </w:p>
          <w:p w14:paraId="62A7505A"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financial, physical and human resources required for product design</w:t>
            </w:r>
          </w:p>
          <w:p w14:paraId="47C268C8"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principles of sustainability, including:</w:t>
            </w:r>
          </w:p>
          <w:p w14:paraId="083AA391" w14:textId="77777777" w:rsidR="00DD1B74" w:rsidRPr="00244289" w:rsidRDefault="00DD1B74" w:rsidP="00156739">
            <w:pPr>
              <w:numPr>
                <w:ilvl w:val="1"/>
                <w:numId w:val="29"/>
              </w:numPr>
              <w:pBdr>
                <w:top w:val="nil"/>
                <w:left w:val="nil"/>
                <w:bottom w:val="nil"/>
                <w:right w:val="nil"/>
                <w:between w:val="nil"/>
              </w:pBdr>
              <w:spacing w:before="120" w:after="120"/>
              <w:ind w:left="1071" w:hanging="357"/>
              <w:rPr>
                <w:rFonts w:ascii="Arial" w:eastAsia="Arial" w:hAnsi="Arial" w:cs="Arial"/>
                <w:color w:val="000000"/>
                <w:sz w:val="22"/>
                <w:szCs w:val="22"/>
              </w:rPr>
            </w:pPr>
            <w:r w:rsidRPr="00244289">
              <w:rPr>
                <w:rFonts w:ascii="Arial" w:eastAsia="Arial" w:hAnsi="Arial" w:cs="Arial"/>
                <w:color w:val="000000"/>
                <w:sz w:val="22"/>
                <w:szCs w:val="22"/>
              </w:rPr>
              <w:t>social, environmental and economic impacts relevant to product design and production</w:t>
            </w:r>
            <w:r>
              <w:rPr>
                <w:rFonts w:ascii="Arial" w:eastAsia="Arial" w:hAnsi="Arial" w:cs="Arial"/>
                <w:color w:val="000000"/>
                <w:sz w:val="22"/>
                <w:szCs w:val="22"/>
              </w:rPr>
              <w:t xml:space="preserve"> processes</w:t>
            </w:r>
          </w:p>
          <w:p w14:paraId="4CA19C29" w14:textId="393B4C47" w:rsidR="00DD1B74" w:rsidRPr="00244289" w:rsidRDefault="00DD1B74" w:rsidP="00156739">
            <w:pPr>
              <w:numPr>
                <w:ilvl w:val="1"/>
                <w:numId w:val="29"/>
              </w:numPr>
              <w:pBdr>
                <w:top w:val="nil"/>
                <w:left w:val="nil"/>
                <w:bottom w:val="nil"/>
                <w:right w:val="nil"/>
                <w:between w:val="nil"/>
              </w:pBdr>
              <w:spacing w:before="120" w:after="120"/>
              <w:ind w:left="1071" w:hanging="357"/>
              <w:rPr>
                <w:rFonts w:ascii="Arial" w:hAnsi="Arial" w:cs="Arial"/>
                <w:color w:val="000000"/>
                <w:sz w:val="22"/>
                <w:szCs w:val="22"/>
              </w:rPr>
            </w:pPr>
            <w:r w:rsidRPr="00244289">
              <w:rPr>
                <w:rFonts w:ascii="Arial" w:eastAsia="Arial" w:hAnsi="Arial" w:cs="Arial"/>
                <w:color w:val="000000"/>
                <w:sz w:val="22"/>
                <w:szCs w:val="22"/>
              </w:rPr>
              <w:lastRenderedPageBreak/>
              <w:t>key circular economy principles and considerations, as they relate to product design</w:t>
            </w:r>
          </w:p>
          <w:p w14:paraId="6EF0AA5B"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key considerations/features of copyright and intellectual property issues and legislation, including ownership, and their relevance to the design industry</w:t>
            </w:r>
          </w:p>
          <w:p w14:paraId="21C4609E"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hAnsi="Arial" w:cs="Arial"/>
                <w:color w:val="000000"/>
                <w:sz w:val="22"/>
                <w:szCs w:val="22"/>
              </w:rPr>
              <w:t>sources of information related to copyright, moral rights and intellectual property issues including ownership, relevant to the product design industry</w:t>
            </w:r>
          </w:p>
          <w:p w14:paraId="05BB551C"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range, uses and function of electrical, mechanical, and/or digital devices in relation to product design systems</w:t>
            </w:r>
          </w:p>
          <w:p w14:paraId="7EBCC020"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and structure of mechanical devices e.g. levers, gears, cranks, pulleys, pistons, cams</w:t>
            </w:r>
          </w:p>
          <w:p w14:paraId="2A238B3B"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and structure of electrical devices e.g. motors, magnets, solenoids, lights, switches</w:t>
            </w:r>
          </w:p>
          <w:p w14:paraId="30A116CC"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interaction and operation between physical and digital product systems</w:t>
            </w:r>
          </w:p>
          <w:p w14:paraId="2EF46B13"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of digital systems and interaction structure with physical products e.g. buttons, switches</w:t>
            </w:r>
          </w:p>
          <w:p w14:paraId="71BC7F02"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interactions with software and or digital platforms.</w:t>
            </w:r>
          </w:p>
          <w:p w14:paraId="67615806"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industry and design standards</w:t>
            </w:r>
            <w:r>
              <w:rPr>
                <w:rFonts w:ascii="Arial" w:eastAsia="Arial" w:hAnsi="Arial" w:cs="Arial"/>
                <w:color w:val="000000"/>
                <w:sz w:val="22"/>
                <w:szCs w:val="22"/>
              </w:rPr>
              <w:t xml:space="preserve"> relevant to Product Design</w:t>
            </w:r>
          </w:p>
          <w:p w14:paraId="1C7AD864" w14:textId="40D260BA"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regulatory and legislative requirements relevant to product design and production</w:t>
            </w:r>
            <w:r>
              <w:rPr>
                <w:rFonts w:ascii="Arial" w:eastAsia="Arial" w:hAnsi="Arial" w:cs="Arial"/>
                <w:color w:val="000000"/>
                <w:sz w:val="22"/>
                <w:szCs w:val="22"/>
              </w:rPr>
              <w:t xml:space="preserve"> of the design</w:t>
            </w:r>
          </w:p>
          <w:p w14:paraId="2FCC319F"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production processes as they apply to product design</w:t>
            </w:r>
          </w:p>
          <w:p w14:paraId="47986A91"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plans, drawings and specifications used in product design, including current industry software and hardware to produce those</w:t>
            </w:r>
          </w:p>
          <w:p w14:paraId="3D3D134B" w14:textId="36D67CDF"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workplace safety requirements and legislation in relation product design</w:t>
            </w:r>
            <w:r w:rsidR="00B840E0">
              <w:rPr>
                <w:rFonts w:ascii="Arial" w:eastAsia="Arial" w:hAnsi="Arial" w:cs="Arial"/>
                <w:color w:val="000000"/>
                <w:sz w:val="22"/>
                <w:szCs w:val="22"/>
              </w:rPr>
              <w:t>,</w:t>
            </w:r>
            <w:r w:rsidRPr="00244289">
              <w:rPr>
                <w:rFonts w:ascii="Arial" w:eastAsia="Arial" w:hAnsi="Arial" w:cs="Arial"/>
                <w:color w:val="000000"/>
                <w:sz w:val="22"/>
                <w:szCs w:val="22"/>
              </w:rPr>
              <w:t xml:space="preserve"> production processes</w:t>
            </w:r>
            <w:r w:rsidR="00B840E0">
              <w:rPr>
                <w:rFonts w:ascii="Arial" w:eastAsia="Arial" w:hAnsi="Arial" w:cs="Arial"/>
                <w:color w:val="000000"/>
                <w:sz w:val="22"/>
                <w:szCs w:val="22"/>
              </w:rPr>
              <w:t xml:space="preserve"> and </w:t>
            </w:r>
            <w:r w:rsidR="00053BA6">
              <w:rPr>
                <w:rFonts w:ascii="Arial" w:eastAsia="Arial" w:hAnsi="Arial" w:cs="Arial"/>
                <w:color w:val="000000"/>
                <w:sz w:val="22"/>
                <w:szCs w:val="22"/>
              </w:rPr>
              <w:t xml:space="preserve">when </w:t>
            </w:r>
            <w:r w:rsidR="00B840E0">
              <w:rPr>
                <w:rFonts w:ascii="Arial" w:eastAsia="Arial" w:hAnsi="Arial" w:cs="Arial"/>
                <w:color w:val="000000"/>
                <w:sz w:val="22"/>
                <w:szCs w:val="22"/>
              </w:rPr>
              <w:t xml:space="preserve">producing </w:t>
            </w:r>
            <w:r w:rsidR="00B840E0" w:rsidRPr="00244289">
              <w:rPr>
                <w:rFonts w:ascii="Arial" w:eastAsia="Arial" w:hAnsi="Arial" w:cs="Arial"/>
                <w:color w:val="000000"/>
                <w:sz w:val="22"/>
                <w:szCs w:val="22"/>
              </w:rPr>
              <w:t>prototypes</w:t>
            </w:r>
            <w:r w:rsidR="00B840E0">
              <w:rPr>
                <w:rFonts w:ascii="Arial" w:eastAsia="Arial" w:hAnsi="Arial" w:cs="Arial"/>
                <w:color w:val="000000"/>
                <w:sz w:val="22"/>
                <w:szCs w:val="22"/>
              </w:rPr>
              <w:t xml:space="preserve"> which have electrical features. </w:t>
            </w:r>
          </w:p>
          <w:p w14:paraId="6B19FD2F"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rPr>
            </w:pPr>
            <w:r w:rsidRPr="00244289">
              <w:rPr>
                <w:rFonts w:ascii="Arial" w:eastAsia="Arial" w:hAnsi="Arial" w:cs="Arial"/>
                <w:color w:val="000000"/>
                <w:sz w:val="22"/>
                <w:szCs w:val="22"/>
              </w:rPr>
              <w:t>facilities, tools, techniques and materials required to produce prototypes</w:t>
            </w:r>
            <w:r>
              <w:rPr>
                <w:rFonts w:ascii="Arial" w:eastAsia="Arial" w:hAnsi="Arial" w:cs="Arial"/>
                <w:color w:val="000000"/>
                <w:sz w:val="22"/>
                <w:szCs w:val="22"/>
              </w:rPr>
              <w:t xml:space="preserve"> or </w:t>
            </w:r>
            <w:r w:rsidRPr="00C17DBC">
              <w:rPr>
                <w:rFonts w:ascii="Arial" w:eastAsia="Arial" w:hAnsi="Arial" w:cs="Arial"/>
                <w:color w:val="000000"/>
                <w:sz w:val="22"/>
                <w:szCs w:val="22"/>
              </w:rPr>
              <w:t>proof of concept</w:t>
            </w:r>
            <w:r>
              <w:rPr>
                <w:rFonts w:ascii="Arial" w:eastAsia="Arial" w:hAnsi="Arial" w:cs="Arial"/>
                <w:color w:val="000000"/>
                <w:sz w:val="22"/>
                <w:szCs w:val="22"/>
              </w:rPr>
              <w:t>s</w:t>
            </w:r>
            <w:r w:rsidRPr="00244289">
              <w:rPr>
                <w:rFonts w:ascii="Arial" w:eastAsia="Arial" w:hAnsi="Arial" w:cs="Arial"/>
                <w:color w:val="000000"/>
                <w:sz w:val="22"/>
                <w:szCs w:val="22"/>
              </w:rPr>
              <w:t>.</w:t>
            </w:r>
          </w:p>
        </w:tc>
      </w:tr>
      <w:tr w:rsidR="00DD1B74" w:rsidRPr="00C17DBC" w14:paraId="6CF1A667" w14:textId="77777777" w:rsidTr="00950F49">
        <w:tc>
          <w:tcPr>
            <w:tcW w:w="2268" w:type="dxa"/>
            <w:shd w:val="clear" w:color="auto" w:fill="auto"/>
          </w:tcPr>
          <w:p w14:paraId="72F0539B" w14:textId="40A94E09"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lastRenderedPageBreak/>
              <w:t>Assessment Conditions</w:t>
            </w:r>
          </w:p>
        </w:tc>
        <w:tc>
          <w:tcPr>
            <w:tcW w:w="8080" w:type="dxa"/>
            <w:shd w:val="clear" w:color="auto" w:fill="auto"/>
          </w:tcPr>
          <w:p w14:paraId="08C45F57"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708A5429"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The assessment environment must include access to:</w:t>
            </w:r>
          </w:p>
          <w:p w14:paraId="05CB94A5"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a suitable workspace</w:t>
            </w:r>
          </w:p>
          <w:p w14:paraId="6679575B" w14:textId="77777777" w:rsidR="00053BA6" w:rsidRPr="00053BA6" w:rsidRDefault="00053BA6" w:rsidP="00053BA6">
            <w:pPr>
              <w:numPr>
                <w:ilvl w:val="0"/>
                <w:numId w:val="29"/>
              </w:numPr>
              <w:pBdr>
                <w:top w:val="nil"/>
                <w:left w:val="nil"/>
                <w:bottom w:val="nil"/>
                <w:right w:val="nil"/>
                <w:between w:val="nil"/>
              </w:pBdr>
              <w:spacing w:before="120" w:after="120"/>
              <w:ind w:left="720"/>
              <w:rPr>
                <w:rFonts w:ascii="Arial" w:eastAsia="Arial" w:hAnsi="Arial" w:cs="Arial"/>
                <w:color w:val="000000"/>
                <w:sz w:val="22"/>
                <w:szCs w:val="22"/>
              </w:rPr>
            </w:pPr>
            <w:r w:rsidRPr="00053BA6">
              <w:rPr>
                <w:rFonts w:ascii="Arial" w:eastAsia="Arial" w:hAnsi="Arial" w:cs="Arial"/>
                <w:color w:val="000000"/>
                <w:sz w:val="22"/>
                <w:szCs w:val="22"/>
              </w:rPr>
              <w:t>product design brief</w:t>
            </w:r>
          </w:p>
          <w:p w14:paraId="6E123935" w14:textId="1B27F1F0" w:rsidR="00DD1B74" w:rsidRPr="00C17DBC" w:rsidRDefault="00DD1B74" w:rsidP="00053BA6">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references and resources relevant to product design </w:t>
            </w:r>
          </w:p>
          <w:p w14:paraId="4C299A18" w14:textId="61D4B3B2" w:rsidR="00DD1B74" w:rsidRPr="00053BA6"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equipment, tools and materials used to design and produce a </w:t>
            </w:r>
            <w:r w:rsidRPr="00FC4990">
              <w:rPr>
                <w:rFonts w:ascii="Arial" w:eastAsia="Arial" w:hAnsi="Arial" w:cs="Arial"/>
                <w:color w:val="000000"/>
                <w:sz w:val="22"/>
                <w:szCs w:val="22"/>
              </w:rPr>
              <w:t>product prototype</w:t>
            </w:r>
            <w:r>
              <w:rPr>
                <w:rFonts w:ascii="Arial" w:eastAsia="Arial" w:hAnsi="Arial" w:cs="Arial"/>
                <w:color w:val="000000"/>
                <w:sz w:val="22"/>
                <w:szCs w:val="22"/>
              </w:rPr>
              <w:t xml:space="preserve"> or </w:t>
            </w:r>
            <w:r w:rsidRPr="00C17DBC">
              <w:rPr>
                <w:rFonts w:ascii="Arial" w:eastAsia="Arial" w:hAnsi="Arial" w:cs="Arial"/>
                <w:color w:val="000000"/>
                <w:sz w:val="22"/>
                <w:szCs w:val="22"/>
              </w:rPr>
              <w:t>proof of concept</w:t>
            </w:r>
          </w:p>
          <w:p w14:paraId="469031B4" w14:textId="0F3AAF39" w:rsidR="00053BA6" w:rsidRPr="00C17DBC" w:rsidRDefault="00053BA6" w:rsidP="00053BA6">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Pr>
                <w:rFonts w:ascii="Arial" w:eastAsia="Arial" w:hAnsi="Arial" w:cs="Arial"/>
                <w:color w:val="000000"/>
                <w:sz w:val="22"/>
                <w:szCs w:val="22"/>
              </w:rPr>
              <w:t xml:space="preserve">sources of information </w:t>
            </w:r>
            <w:r w:rsidRPr="00053BA6">
              <w:rPr>
                <w:rFonts w:ascii="Arial" w:eastAsia="Arial" w:hAnsi="Arial" w:cs="Arial"/>
                <w:sz w:val="22"/>
                <w:szCs w:val="22"/>
              </w:rPr>
              <w:t>regarding mechanical, electrical and</w:t>
            </w:r>
            <w:r>
              <w:rPr>
                <w:rFonts w:ascii="Arial" w:eastAsia="Arial" w:hAnsi="Arial" w:cs="Arial"/>
                <w:sz w:val="22"/>
                <w:szCs w:val="22"/>
              </w:rPr>
              <w:t>/or</w:t>
            </w:r>
            <w:r w:rsidRPr="00053BA6">
              <w:rPr>
                <w:rFonts w:ascii="Arial" w:eastAsia="Arial" w:hAnsi="Arial" w:cs="Arial"/>
                <w:sz w:val="22"/>
                <w:szCs w:val="22"/>
              </w:rPr>
              <w:t xml:space="preserve"> digital </w:t>
            </w:r>
            <w:r w:rsidRPr="00053BA6">
              <w:rPr>
                <w:rFonts w:ascii="Arial" w:eastAsia="Arial" w:hAnsi="Arial" w:cs="Arial"/>
                <w:color w:val="000000"/>
                <w:sz w:val="22"/>
                <w:szCs w:val="22"/>
              </w:rPr>
              <w:t>components</w:t>
            </w:r>
          </w:p>
          <w:p w14:paraId="73095DA9" w14:textId="7412354A"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appropriate presentation environment and resources</w:t>
            </w:r>
          </w:p>
          <w:p w14:paraId="495B1F85"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lastRenderedPageBreak/>
              <w:t>individuals and team members with whom the learner can interact to support design development and realisation.</w:t>
            </w:r>
          </w:p>
          <w:p w14:paraId="47D5065C" w14:textId="77777777" w:rsidR="00DD1B74" w:rsidRPr="00C17DBC" w:rsidRDefault="00DD1B74"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Assessor requirements</w:t>
            </w:r>
          </w:p>
          <w:p w14:paraId="5261D77B"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0E945E48"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No specialist vocational competency requirements for assessors apply to this unit.</w:t>
            </w:r>
          </w:p>
        </w:tc>
      </w:tr>
    </w:tbl>
    <w:p w14:paraId="0D89AABE" w14:textId="77777777" w:rsidR="00DD1B74" w:rsidRPr="005D13E6" w:rsidRDefault="00DD1B74" w:rsidP="005D13E6">
      <w:pPr>
        <w:rPr>
          <w:rFonts w:ascii="Arial" w:hAnsi="Arial" w:cs="Arial"/>
          <w:sz w:val="4"/>
          <w:szCs w:val="4"/>
        </w:rPr>
      </w:pPr>
    </w:p>
    <w:sectPr w:rsidR="00DD1B74" w:rsidRPr="005D13E6" w:rsidSect="00B93E31">
      <w:headerReference w:type="even" r:id="rId63"/>
      <w:headerReference w:type="default" r:id="rId64"/>
      <w:footerReference w:type="even" r:id="rId65"/>
      <w:headerReference w:type="first" r:id="rId66"/>
      <w:footerReference w:type="first" r:id="rId67"/>
      <w:pgSz w:w="11906" w:h="16838"/>
      <w:pgMar w:top="1440" w:right="707" w:bottom="1440" w:left="851" w:header="993"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379C" w14:textId="77777777" w:rsidR="00615FE6" w:rsidRDefault="00615FE6" w:rsidP="00C535EE">
      <w:r>
        <w:separator/>
      </w:r>
    </w:p>
    <w:p w14:paraId="6E714638" w14:textId="77777777" w:rsidR="00615FE6" w:rsidRDefault="00615FE6"/>
    <w:p w14:paraId="0A9FB76D" w14:textId="77777777" w:rsidR="00615FE6" w:rsidRDefault="00615FE6"/>
    <w:p w14:paraId="2C4C856C" w14:textId="77777777" w:rsidR="00615FE6" w:rsidRDefault="00615FE6"/>
  </w:endnote>
  <w:endnote w:type="continuationSeparator" w:id="0">
    <w:p w14:paraId="458AB8D3" w14:textId="77777777" w:rsidR="00615FE6" w:rsidRDefault="00615FE6" w:rsidP="00C535EE">
      <w:r>
        <w:continuationSeparator/>
      </w:r>
    </w:p>
    <w:p w14:paraId="75E14B9E" w14:textId="77777777" w:rsidR="00615FE6" w:rsidRDefault="00615FE6"/>
    <w:p w14:paraId="5F1EEBDA" w14:textId="77777777" w:rsidR="00615FE6" w:rsidRDefault="00615FE6"/>
    <w:p w14:paraId="404AE2FC" w14:textId="77777777" w:rsidR="00615FE6" w:rsidRDefault="00615FE6"/>
  </w:endnote>
  <w:endnote w:type="continuationNotice" w:id="1">
    <w:p w14:paraId="62D97278" w14:textId="77777777" w:rsidR="00615FE6" w:rsidRDefault="00615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A63" w14:textId="77777777" w:rsidR="003D498D" w:rsidRDefault="003D49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21EC" w14:textId="77777777" w:rsidR="009114FB" w:rsidRDefault="009114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E3BD" w14:textId="77777777" w:rsidR="009114FB" w:rsidRDefault="009114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BAA" w14:textId="77777777" w:rsidR="009114FB" w:rsidRDefault="009114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730" w14:textId="77777777" w:rsidR="009114FB" w:rsidRDefault="009114FB">
    <w:pPr>
      <w:pBdr>
        <w:top w:val="nil"/>
        <w:left w:val="nil"/>
        <w:bottom w:val="nil"/>
        <w:right w:val="nil"/>
        <w:between w:val="nil"/>
      </w:pBdr>
      <w:tabs>
        <w:tab w:val="center" w:pos="4513"/>
        <w:tab w:val="right" w:pos="9026"/>
      </w:tabs>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20D5" w14:textId="77777777" w:rsidR="009114FB" w:rsidRDefault="009114F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BA91" w14:textId="77777777" w:rsidR="003D498D" w:rsidRDefault="003D4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832A" w14:textId="77777777" w:rsidR="003D498D" w:rsidRDefault="003D49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B8EC" w14:textId="77777777" w:rsidR="002C764E" w:rsidRPr="002C764E" w:rsidRDefault="002C764E" w:rsidP="002C76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8E94" w14:textId="38E6FF24" w:rsidR="00EB0EEB" w:rsidRDefault="004D45A5" w:rsidP="00EB0EEB">
    <w:pPr>
      <w:pStyle w:val="Footer"/>
      <w:tabs>
        <w:tab w:val="clear" w:pos="4513"/>
        <w:tab w:val="clear" w:pos="9026"/>
        <w:tab w:val="center" w:pos="6804"/>
        <w:tab w:val="center" w:pos="9639"/>
      </w:tabs>
      <w:spacing w:after="120"/>
      <w:rPr>
        <w:rFonts w:ascii="Arial" w:hAnsi="Arial" w:cs="Arial"/>
        <w:b/>
        <w:bCs/>
        <w:sz w:val="18"/>
        <w:szCs w:val="18"/>
        <w:lang w:val="fr-FR"/>
      </w:rPr>
    </w:pPr>
    <w:r w:rsidRPr="004D45A5">
      <w:rPr>
        <w:rFonts w:ascii="Arial" w:hAnsi="Arial" w:cs="Arial"/>
        <w:sz w:val="18"/>
        <w:szCs w:val="18"/>
        <w:lang w:val="fr-FR"/>
      </w:rPr>
      <w:t>22622VIC</w:t>
    </w:r>
    <w:r w:rsidR="00EB0EEB">
      <w:rPr>
        <w:rFonts w:ascii="Arial" w:hAnsi="Arial" w:cs="Arial"/>
        <w:sz w:val="18"/>
        <w:szCs w:val="18"/>
        <w:lang w:val="fr-FR"/>
      </w:rPr>
      <w:t xml:space="preserve"> </w:t>
    </w:r>
    <w:r w:rsidR="00EB0EEB">
      <w:rPr>
        <w:rFonts w:ascii="Arial" w:hAnsi="Arial" w:cs="Arial"/>
        <w:sz w:val="18"/>
        <w:szCs w:val="18"/>
      </w:rPr>
      <w:t>Diploma</w:t>
    </w:r>
    <w:r w:rsidR="00EB0EEB">
      <w:rPr>
        <w:rFonts w:ascii="Arial" w:hAnsi="Arial" w:cs="Arial"/>
        <w:sz w:val="18"/>
        <w:szCs w:val="18"/>
        <w:lang w:val="fr-FR"/>
      </w:rPr>
      <w:t xml:space="preserve"> of Product Design </w:t>
    </w:r>
    <w:r w:rsidR="00EB0EEB">
      <w:rPr>
        <w:rFonts w:ascii="Arial" w:hAnsi="Arial" w:cs="Arial"/>
        <w:sz w:val="18"/>
        <w:szCs w:val="18"/>
      </w:rPr>
      <w:t>Version</w:t>
    </w:r>
    <w:r w:rsidR="00EB0EEB">
      <w:rPr>
        <w:rFonts w:ascii="Arial" w:hAnsi="Arial" w:cs="Arial"/>
        <w:sz w:val="18"/>
        <w:szCs w:val="18"/>
        <w:lang w:val="fr-FR"/>
      </w:rPr>
      <w:t xml:space="preserve"> 1.0</w:t>
    </w:r>
    <w:r w:rsidR="00EB0EEB">
      <w:rPr>
        <w:rFonts w:ascii="Arial" w:hAnsi="Arial" w:cs="Arial"/>
        <w:sz w:val="18"/>
        <w:szCs w:val="18"/>
        <w:lang w:val="fr-FR"/>
      </w:rPr>
      <w:tab/>
    </w:r>
    <w:r w:rsidR="00EB0EEB">
      <w:rPr>
        <w:rFonts w:ascii="Arial" w:hAnsi="Arial" w:cs="Arial"/>
        <w:noProof/>
        <w:sz w:val="18"/>
        <w:szCs w:val="18"/>
        <w:lang w:val="fr-FR"/>
      </w:rPr>
      <w:drawing>
        <wp:inline distT="0" distB="0" distL="0" distR="0" wp14:anchorId="16A96822" wp14:editId="7D7DBB89">
          <wp:extent cx="850900" cy="294005"/>
          <wp:effectExtent l="0" t="0" r="6350" b="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r w:rsidR="00EB0EEB">
      <w:rPr>
        <w:rFonts w:ascii="Arial" w:hAnsi="Arial" w:cs="Arial"/>
        <w:sz w:val="18"/>
        <w:szCs w:val="18"/>
        <w:lang w:val="fr-FR"/>
      </w:rPr>
      <w:tab/>
      <w:t xml:space="preserve">Page </w:t>
    </w:r>
    <w:r w:rsidR="00EB0EEB">
      <w:rPr>
        <w:rFonts w:ascii="Arial" w:hAnsi="Arial" w:cs="Arial"/>
        <w:b/>
        <w:bCs/>
        <w:sz w:val="18"/>
        <w:szCs w:val="18"/>
        <w:lang w:val="fr-FR"/>
      </w:rPr>
      <w:fldChar w:fldCharType="begin"/>
    </w:r>
    <w:r w:rsidR="00EB0EEB">
      <w:rPr>
        <w:rFonts w:ascii="Arial" w:hAnsi="Arial" w:cs="Arial"/>
        <w:b/>
        <w:bCs/>
        <w:sz w:val="18"/>
        <w:szCs w:val="18"/>
        <w:lang w:val="fr-FR"/>
      </w:rPr>
      <w:instrText xml:space="preserve"> PAGE  \* Arabic  \* MERGEFORMAT </w:instrText>
    </w:r>
    <w:r w:rsidR="00EB0EEB">
      <w:rPr>
        <w:rFonts w:ascii="Arial" w:hAnsi="Arial" w:cs="Arial"/>
        <w:b/>
        <w:bCs/>
        <w:sz w:val="18"/>
        <w:szCs w:val="18"/>
        <w:lang w:val="fr-FR"/>
      </w:rPr>
      <w:fldChar w:fldCharType="separate"/>
    </w:r>
    <w:r w:rsidR="00EB0EEB">
      <w:rPr>
        <w:rFonts w:ascii="Arial" w:hAnsi="Arial" w:cs="Arial"/>
        <w:b/>
        <w:bCs/>
        <w:sz w:val="18"/>
        <w:szCs w:val="18"/>
        <w:lang w:val="fr-FR"/>
      </w:rPr>
      <w:t>2</w:t>
    </w:r>
    <w:r w:rsidR="00EB0EEB">
      <w:rPr>
        <w:rFonts w:ascii="Arial" w:hAnsi="Arial" w:cs="Arial"/>
        <w:b/>
        <w:bCs/>
        <w:sz w:val="18"/>
        <w:szCs w:val="18"/>
        <w:lang w:val="fr-FR"/>
      </w:rPr>
      <w:fldChar w:fldCharType="end"/>
    </w:r>
    <w:r w:rsidR="00EB0EEB">
      <w:rPr>
        <w:rFonts w:ascii="Arial" w:hAnsi="Arial" w:cs="Arial"/>
        <w:sz w:val="18"/>
        <w:szCs w:val="18"/>
        <w:lang w:val="fr-FR"/>
      </w:rPr>
      <w:t xml:space="preserve"> of</w:t>
    </w:r>
    <w:r w:rsidR="00AD2D3D">
      <w:rPr>
        <w:rFonts w:ascii="Arial" w:hAnsi="Arial" w:cs="Arial"/>
        <w:sz w:val="18"/>
        <w:szCs w:val="18"/>
        <w:lang w:val="fr-FR"/>
      </w:rPr>
      <w:t xml:space="preserve"> </w: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 </w:instrTex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NUMPAGES  \* Arabic  \* MERGEFORMAT </w:instrText>
    </w:r>
    <w:r w:rsidR="00AD2D3D" w:rsidRPr="00254E0B">
      <w:rPr>
        <w:rFonts w:ascii="Arial" w:hAnsi="Arial" w:cs="Arial"/>
        <w:b/>
        <w:bCs/>
        <w:sz w:val="18"/>
        <w:szCs w:val="18"/>
      </w:rPr>
      <w:fldChar w:fldCharType="separate"/>
    </w:r>
    <w:r w:rsidR="003D498D">
      <w:rPr>
        <w:rFonts w:ascii="Arial" w:hAnsi="Arial" w:cs="Arial"/>
        <w:b/>
        <w:bCs/>
        <w:noProof/>
        <w:sz w:val="18"/>
        <w:szCs w:val="18"/>
      </w:rPr>
      <w:instrText>55</w:instrText>
    </w:r>
    <w:r w:rsidR="00AD2D3D" w:rsidRPr="00254E0B">
      <w:rPr>
        <w:rFonts w:ascii="Arial" w:hAnsi="Arial" w:cs="Arial"/>
        <w:sz w:val="18"/>
        <w:szCs w:val="18"/>
        <w:lang w:val="fr-FR"/>
      </w:rPr>
      <w:fldChar w:fldCharType="end"/>
    </w:r>
    <w:r w:rsidR="00AD2D3D" w:rsidRPr="00254E0B">
      <w:rPr>
        <w:rFonts w:ascii="Arial" w:hAnsi="Arial" w:cs="Arial"/>
        <w:b/>
        <w:bCs/>
        <w:sz w:val="18"/>
        <w:szCs w:val="18"/>
      </w:rPr>
      <w:instrText xml:space="preserve"> - 3 </w:instrText>
    </w:r>
    <w:r w:rsidR="00AD2D3D" w:rsidRPr="00254E0B">
      <w:rPr>
        <w:rFonts w:ascii="Arial" w:hAnsi="Arial" w:cs="Arial"/>
        <w:b/>
        <w:bCs/>
        <w:sz w:val="18"/>
        <w:szCs w:val="18"/>
      </w:rPr>
      <w:fldChar w:fldCharType="separate"/>
    </w:r>
    <w:r w:rsidR="003D498D">
      <w:rPr>
        <w:rFonts w:ascii="Arial" w:hAnsi="Arial" w:cs="Arial"/>
        <w:b/>
        <w:bCs/>
        <w:noProof/>
        <w:sz w:val="18"/>
        <w:szCs w:val="18"/>
      </w:rPr>
      <w:t>52</w:t>
    </w:r>
    <w:r w:rsidR="00AD2D3D" w:rsidRPr="00254E0B">
      <w:rPr>
        <w:rFonts w:ascii="Arial" w:hAnsi="Arial" w:cs="Arial"/>
        <w:sz w:val="18"/>
        <w:szCs w:val="18"/>
        <w:lang w:val="fr-FR"/>
      </w:rPr>
      <w:fldChar w:fldCharType="end"/>
    </w:r>
  </w:p>
  <w:p w14:paraId="5B93E4FC" w14:textId="1AEA8CCA" w:rsidR="002C764E" w:rsidRPr="002C764E" w:rsidRDefault="00EB0EEB" w:rsidP="00EB0EEB">
    <w:pPr>
      <w:pStyle w:val="Footer"/>
      <w:spacing w:after="120"/>
    </w:pPr>
    <w:r>
      <w:rPr>
        <w:rFonts w:ascii="Arial" w:hAnsi="Arial" w:cs="Arial"/>
        <w:sz w:val="18"/>
        <w:szCs w:val="18"/>
      </w:rPr>
      <w:t>© State of Victoria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E1AA" w14:textId="202B6047" w:rsidR="00EB0EEB" w:rsidRDefault="004D45A5" w:rsidP="00EB0EEB">
    <w:pPr>
      <w:pStyle w:val="Footer"/>
      <w:tabs>
        <w:tab w:val="clear" w:pos="4513"/>
        <w:tab w:val="clear" w:pos="9026"/>
        <w:tab w:val="center" w:pos="6804"/>
        <w:tab w:val="center" w:pos="9639"/>
      </w:tabs>
      <w:spacing w:after="120"/>
      <w:rPr>
        <w:rFonts w:ascii="Arial" w:hAnsi="Arial" w:cs="Arial"/>
        <w:b/>
        <w:bCs/>
        <w:sz w:val="18"/>
        <w:szCs w:val="18"/>
        <w:lang w:val="fr-FR"/>
      </w:rPr>
    </w:pPr>
    <w:r w:rsidRPr="001B33D3">
      <w:rPr>
        <w:rFonts w:ascii="Arial" w:hAnsi="Arial" w:cs="Arial"/>
        <w:sz w:val="18"/>
        <w:szCs w:val="18"/>
        <w:lang w:val="fr-FR"/>
      </w:rPr>
      <w:t>22622VIC</w:t>
    </w:r>
    <w:r w:rsidR="00EB0EEB">
      <w:rPr>
        <w:rFonts w:ascii="Arial" w:hAnsi="Arial" w:cs="Arial"/>
        <w:sz w:val="18"/>
        <w:szCs w:val="18"/>
        <w:lang w:val="fr-FR"/>
      </w:rPr>
      <w:t xml:space="preserve"> </w:t>
    </w:r>
    <w:r w:rsidR="00EB0EEB">
      <w:rPr>
        <w:rFonts w:ascii="Arial" w:hAnsi="Arial" w:cs="Arial"/>
        <w:sz w:val="18"/>
        <w:szCs w:val="18"/>
      </w:rPr>
      <w:t>Diploma</w:t>
    </w:r>
    <w:r w:rsidR="00EB0EEB">
      <w:rPr>
        <w:rFonts w:ascii="Arial" w:hAnsi="Arial" w:cs="Arial"/>
        <w:sz w:val="18"/>
        <w:szCs w:val="18"/>
        <w:lang w:val="fr-FR"/>
      </w:rPr>
      <w:t xml:space="preserve"> of Product Design </w:t>
    </w:r>
    <w:r w:rsidR="00EB0EEB">
      <w:rPr>
        <w:rFonts w:ascii="Arial" w:hAnsi="Arial" w:cs="Arial"/>
        <w:sz w:val="18"/>
        <w:szCs w:val="18"/>
      </w:rPr>
      <w:t>Version</w:t>
    </w:r>
    <w:r w:rsidR="00EB0EEB">
      <w:rPr>
        <w:rFonts w:ascii="Arial" w:hAnsi="Arial" w:cs="Arial"/>
        <w:sz w:val="18"/>
        <w:szCs w:val="18"/>
        <w:lang w:val="fr-FR"/>
      </w:rPr>
      <w:t xml:space="preserve"> 1.0</w:t>
    </w:r>
    <w:r w:rsidR="00EB0EEB">
      <w:rPr>
        <w:rFonts w:ascii="Arial" w:hAnsi="Arial" w:cs="Arial"/>
        <w:sz w:val="18"/>
        <w:szCs w:val="18"/>
        <w:lang w:val="fr-FR"/>
      </w:rPr>
      <w:tab/>
    </w:r>
    <w:r w:rsidR="00EB0EEB">
      <w:rPr>
        <w:rFonts w:ascii="Arial" w:hAnsi="Arial" w:cs="Arial"/>
        <w:noProof/>
        <w:sz w:val="18"/>
        <w:szCs w:val="18"/>
        <w:lang w:val="fr-FR"/>
      </w:rPr>
      <w:drawing>
        <wp:inline distT="0" distB="0" distL="0" distR="0" wp14:anchorId="18815858" wp14:editId="1F328DBC">
          <wp:extent cx="850900" cy="294005"/>
          <wp:effectExtent l="0" t="0" r="6350" b="0"/>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r w:rsidR="00EB0EEB">
      <w:rPr>
        <w:rFonts w:ascii="Arial" w:hAnsi="Arial" w:cs="Arial"/>
        <w:sz w:val="18"/>
        <w:szCs w:val="18"/>
        <w:lang w:val="fr-FR"/>
      </w:rPr>
      <w:tab/>
      <w:t xml:space="preserve">Page </w:t>
    </w:r>
    <w:r w:rsidR="00EB0EEB">
      <w:rPr>
        <w:rFonts w:ascii="Arial" w:hAnsi="Arial" w:cs="Arial"/>
        <w:b/>
        <w:bCs/>
        <w:sz w:val="18"/>
        <w:szCs w:val="18"/>
        <w:lang w:val="fr-FR"/>
      </w:rPr>
      <w:fldChar w:fldCharType="begin"/>
    </w:r>
    <w:r w:rsidR="00EB0EEB">
      <w:rPr>
        <w:rFonts w:ascii="Arial" w:hAnsi="Arial" w:cs="Arial"/>
        <w:b/>
        <w:bCs/>
        <w:sz w:val="18"/>
        <w:szCs w:val="18"/>
        <w:lang w:val="fr-FR"/>
      </w:rPr>
      <w:instrText xml:space="preserve"> PAGE  \* Arabic  \* MERGEFORMAT </w:instrText>
    </w:r>
    <w:r w:rsidR="00EB0EEB">
      <w:rPr>
        <w:rFonts w:ascii="Arial" w:hAnsi="Arial" w:cs="Arial"/>
        <w:b/>
        <w:bCs/>
        <w:sz w:val="18"/>
        <w:szCs w:val="18"/>
        <w:lang w:val="fr-FR"/>
      </w:rPr>
      <w:fldChar w:fldCharType="separate"/>
    </w:r>
    <w:r w:rsidR="00EB0EEB">
      <w:rPr>
        <w:rFonts w:ascii="Arial" w:hAnsi="Arial" w:cs="Arial"/>
        <w:b/>
        <w:bCs/>
        <w:sz w:val="18"/>
        <w:szCs w:val="18"/>
        <w:lang w:val="fr-FR"/>
      </w:rPr>
      <w:t>2</w:t>
    </w:r>
    <w:r w:rsidR="00EB0EEB">
      <w:rPr>
        <w:rFonts w:ascii="Arial" w:hAnsi="Arial" w:cs="Arial"/>
        <w:b/>
        <w:bCs/>
        <w:sz w:val="18"/>
        <w:szCs w:val="18"/>
        <w:lang w:val="fr-FR"/>
      </w:rPr>
      <w:fldChar w:fldCharType="end"/>
    </w:r>
    <w:r w:rsidR="00EB0EEB">
      <w:rPr>
        <w:rFonts w:ascii="Arial" w:hAnsi="Arial" w:cs="Arial"/>
        <w:sz w:val="18"/>
        <w:szCs w:val="18"/>
        <w:lang w:val="fr-FR"/>
      </w:rPr>
      <w:t xml:space="preserve"> of</w:t>
    </w:r>
    <w:r w:rsidR="00AD2D3D">
      <w:rPr>
        <w:rFonts w:ascii="Arial" w:hAnsi="Arial" w:cs="Arial"/>
        <w:sz w:val="18"/>
        <w:szCs w:val="18"/>
        <w:lang w:val="fr-FR"/>
      </w:rPr>
      <w:t xml:space="preserve"> </w: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 </w:instrTex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NUMPAGES  \* Arabic  \* MERGEFORMAT </w:instrText>
    </w:r>
    <w:r w:rsidR="00AD2D3D" w:rsidRPr="00254E0B">
      <w:rPr>
        <w:rFonts w:ascii="Arial" w:hAnsi="Arial" w:cs="Arial"/>
        <w:b/>
        <w:bCs/>
        <w:sz w:val="18"/>
        <w:szCs w:val="18"/>
      </w:rPr>
      <w:fldChar w:fldCharType="separate"/>
    </w:r>
    <w:r w:rsidR="003D498D">
      <w:rPr>
        <w:rFonts w:ascii="Arial" w:hAnsi="Arial" w:cs="Arial"/>
        <w:b/>
        <w:bCs/>
        <w:noProof/>
        <w:sz w:val="18"/>
        <w:szCs w:val="18"/>
      </w:rPr>
      <w:instrText>55</w:instrText>
    </w:r>
    <w:r w:rsidR="00AD2D3D" w:rsidRPr="00254E0B">
      <w:rPr>
        <w:rFonts w:ascii="Arial" w:hAnsi="Arial" w:cs="Arial"/>
        <w:sz w:val="18"/>
        <w:szCs w:val="18"/>
        <w:lang w:val="fr-FR"/>
      </w:rPr>
      <w:fldChar w:fldCharType="end"/>
    </w:r>
    <w:r w:rsidR="00AD2D3D" w:rsidRPr="00254E0B">
      <w:rPr>
        <w:rFonts w:ascii="Arial" w:hAnsi="Arial" w:cs="Arial"/>
        <w:b/>
        <w:bCs/>
        <w:sz w:val="18"/>
        <w:szCs w:val="18"/>
      </w:rPr>
      <w:instrText xml:space="preserve"> - 3 </w:instrText>
    </w:r>
    <w:r w:rsidR="00AD2D3D" w:rsidRPr="00254E0B">
      <w:rPr>
        <w:rFonts w:ascii="Arial" w:hAnsi="Arial" w:cs="Arial"/>
        <w:b/>
        <w:bCs/>
        <w:sz w:val="18"/>
        <w:szCs w:val="18"/>
      </w:rPr>
      <w:fldChar w:fldCharType="separate"/>
    </w:r>
    <w:r w:rsidR="003D498D">
      <w:rPr>
        <w:rFonts w:ascii="Arial" w:hAnsi="Arial" w:cs="Arial"/>
        <w:b/>
        <w:bCs/>
        <w:noProof/>
        <w:sz w:val="18"/>
        <w:szCs w:val="18"/>
      </w:rPr>
      <w:t>52</w:t>
    </w:r>
    <w:r w:rsidR="00AD2D3D" w:rsidRPr="00254E0B">
      <w:rPr>
        <w:rFonts w:ascii="Arial" w:hAnsi="Arial" w:cs="Arial"/>
        <w:sz w:val="18"/>
        <w:szCs w:val="18"/>
        <w:lang w:val="fr-FR"/>
      </w:rPr>
      <w:fldChar w:fldCharType="end"/>
    </w:r>
  </w:p>
  <w:p w14:paraId="052F91A1" w14:textId="24201671" w:rsidR="00B93E31" w:rsidRPr="002C764E" w:rsidRDefault="00EB0EEB" w:rsidP="00EB0EEB">
    <w:pPr>
      <w:pStyle w:val="Footer"/>
      <w:spacing w:after="120"/>
    </w:pPr>
    <w:r>
      <w:rPr>
        <w:rFonts w:ascii="Arial" w:hAnsi="Arial" w:cs="Arial"/>
        <w:sz w:val="18"/>
        <w:szCs w:val="18"/>
      </w:rPr>
      <w:t>© State of Victoria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CCDA" w14:textId="77777777" w:rsidR="009114FB" w:rsidRDefault="009114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2F34" w14:textId="77777777" w:rsidR="009114FB" w:rsidRDefault="009114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964B" w14:textId="77777777" w:rsidR="009114FB" w:rsidRDefault="0091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DC47" w14:textId="77777777" w:rsidR="00615FE6" w:rsidRDefault="00615FE6" w:rsidP="00C535EE">
      <w:r>
        <w:separator/>
      </w:r>
    </w:p>
  </w:footnote>
  <w:footnote w:type="continuationSeparator" w:id="0">
    <w:p w14:paraId="1653CFA2" w14:textId="77777777" w:rsidR="00615FE6" w:rsidRDefault="00615FE6" w:rsidP="00C535EE">
      <w:r>
        <w:continuationSeparator/>
      </w:r>
    </w:p>
    <w:p w14:paraId="28512E61" w14:textId="77777777" w:rsidR="00615FE6" w:rsidRDefault="00615FE6"/>
    <w:p w14:paraId="4D6CFF60" w14:textId="77777777" w:rsidR="00615FE6" w:rsidRDefault="00615FE6"/>
    <w:p w14:paraId="698DF24B" w14:textId="77777777" w:rsidR="00615FE6" w:rsidRDefault="00615FE6"/>
  </w:footnote>
  <w:footnote w:type="continuationNotice" w:id="1">
    <w:p w14:paraId="4522E371" w14:textId="77777777" w:rsidR="00615FE6" w:rsidRDefault="00615FE6"/>
  </w:footnote>
  <w:footnote w:id="2">
    <w:p w14:paraId="3B3250AA" w14:textId="1D06308E" w:rsidR="009114FB" w:rsidRPr="009C12AB" w:rsidRDefault="009114FB" w:rsidP="006D13CC">
      <w:pPr>
        <w:pStyle w:val="FootnoteText"/>
        <w:spacing w:after="60"/>
        <w:ind w:left="142" w:hanging="142"/>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Wallis Market &amp; Social Research. Report prepared for Creative Victoria - Department of Jobs, Precincts and Regions (November 2019), </w:t>
      </w:r>
      <w:hyperlink r:id="rId1" w:history="1">
        <w:r w:rsidRPr="009C12AB">
          <w:rPr>
            <w:rStyle w:val="Hyperlink"/>
            <w:rFonts w:cs="Arial"/>
            <w:sz w:val="18"/>
            <w:szCs w:val="18"/>
          </w:rPr>
          <w:t>V</w:t>
        </w:r>
        <w:r w:rsidRPr="009C12AB">
          <w:rPr>
            <w:rStyle w:val="Hyperlink"/>
            <w:rFonts w:cs="Arial"/>
            <w:i w:val="0"/>
            <w:sz w:val="18"/>
            <w:szCs w:val="18"/>
          </w:rPr>
          <w:t>ictoria’s Design Capacities, Performance &amp; Business Use of Design</w:t>
        </w:r>
      </w:hyperlink>
      <w:r w:rsidRPr="009C12AB">
        <w:rPr>
          <w:rFonts w:ascii="Arial" w:hAnsi="Arial" w:cs="Arial"/>
          <w:sz w:val="18"/>
          <w:szCs w:val="18"/>
        </w:rPr>
        <w:t xml:space="preserve">, </w:t>
      </w:r>
      <w:r w:rsidR="0059328A" w:rsidRPr="009C12AB">
        <w:rPr>
          <w:rFonts w:ascii="Arial" w:hAnsi="Arial" w:cs="Arial"/>
          <w:sz w:val="18"/>
          <w:szCs w:val="18"/>
        </w:rPr>
        <w:t>pg.</w:t>
      </w:r>
      <w:r w:rsidRPr="009C12AB">
        <w:rPr>
          <w:rFonts w:ascii="Arial" w:hAnsi="Arial" w:cs="Arial"/>
          <w:sz w:val="18"/>
          <w:szCs w:val="18"/>
        </w:rPr>
        <w:t xml:space="preserve"> 6. </w:t>
      </w:r>
    </w:p>
  </w:footnote>
  <w:footnote w:id="3">
    <w:p w14:paraId="144D566A" w14:textId="6E3322A9"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Ibid. </w:t>
      </w:r>
      <w:r w:rsidR="0059328A" w:rsidRPr="009C12AB">
        <w:rPr>
          <w:rFonts w:ascii="Arial" w:hAnsi="Arial" w:cs="Arial"/>
          <w:sz w:val="18"/>
          <w:szCs w:val="18"/>
        </w:rPr>
        <w:t>pg.</w:t>
      </w:r>
      <w:r w:rsidRPr="009C12AB">
        <w:rPr>
          <w:rFonts w:ascii="Arial" w:hAnsi="Arial" w:cs="Arial"/>
          <w:sz w:val="18"/>
          <w:szCs w:val="18"/>
        </w:rPr>
        <w:t xml:space="preserve"> 20.</w:t>
      </w:r>
    </w:p>
  </w:footnote>
  <w:footnote w:id="4">
    <w:p w14:paraId="75F8CD03" w14:textId="77777777"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Creative Victoria (2021), </w:t>
      </w:r>
      <w:hyperlink r:id="rId2" w:history="1">
        <w:r w:rsidRPr="009C12AB">
          <w:rPr>
            <w:rStyle w:val="Hyperlink"/>
            <w:rFonts w:cs="Arial"/>
            <w:i w:val="0"/>
            <w:sz w:val="18"/>
            <w:szCs w:val="18"/>
          </w:rPr>
          <w:t>Creative State 2025: Placing Creativity at The Heart of Victoria's Recovery and Prosperity</w:t>
        </w:r>
      </w:hyperlink>
    </w:p>
  </w:footnote>
  <w:footnote w:id="5">
    <w:p w14:paraId="64DDE83E" w14:textId="64369CAB"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Ibid. </w:t>
      </w:r>
      <w:r w:rsidR="0059328A" w:rsidRPr="009C12AB">
        <w:rPr>
          <w:rFonts w:ascii="Arial" w:hAnsi="Arial" w:cs="Arial"/>
          <w:sz w:val="18"/>
          <w:szCs w:val="18"/>
        </w:rPr>
        <w:t>pg.</w:t>
      </w:r>
      <w:r w:rsidRPr="009C12AB">
        <w:rPr>
          <w:rFonts w:ascii="Arial" w:hAnsi="Arial" w:cs="Arial"/>
          <w:sz w:val="18"/>
          <w:szCs w:val="18"/>
        </w:rPr>
        <w:t xml:space="preserve"> 15.</w:t>
      </w:r>
    </w:p>
  </w:footnote>
  <w:footnote w:id="6">
    <w:p w14:paraId="302391FA" w14:textId="77777777"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Victorian Skills Authority (2022), </w:t>
      </w:r>
      <w:hyperlink r:id="rId3" w:history="1">
        <w:r w:rsidRPr="009C12AB">
          <w:rPr>
            <w:rStyle w:val="Hyperlink"/>
            <w:rFonts w:cs="Arial"/>
            <w:i w:val="0"/>
            <w:sz w:val="18"/>
            <w:szCs w:val="18"/>
          </w:rPr>
          <w:t>Employment Forecast Dashboard</w:t>
        </w:r>
      </w:hyperlink>
      <w:r w:rsidRPr="009C12AB">
        <w:rPr>
          <w:rFonts w:ascii="Arial" w:hAnsi="Arial" w:cs="Arial"/>
          <w:sz w:val="18"/>
          <w:szCs w:val="18"/>
        </w:rPr>
        <w:t>, data accessed December 2022</w:t>
      </w:r>
    </w:p>
  </w:footnote>
  <w:footnote w:id="7">
    <w:p w14:paraId="5FA3FC89" w14:textId="77777777" w:rsidR="009114FB" w:rsidRPr="00E22655" w:rsidRDefault="009114FB" w:rsidP="006D13CC">
      <w:pPr>
        <w:pStyle w:val="FootnoteText"/>
        <w:spacing w:after="60"/>
        <w:ind w:left="142" w:hanging="142"/>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Jobs and Skills Australia - Labour Market Insigh</w:t>
      </w:r>
      <w:r w:rsidRPr="00E22655">
        <w:rPr>
          <w:rFonts w:ascii="Arial" w:hAnsi="Arial" w:cs="Arial"/>
          <w:sz w:val="18"/>
          <w:szCs w:val="18"/>
        </w:rPr>
        <w:t xml:space="preserve">ts, </w:t>
      </w:r>
      <w:hyperlink r:id="rId4" w:history="1">
        <w:r w:rsidRPr="00E22655">
          <w:rPr>
            <w:rStyle w:val="Hyperlink"/>
            <w:rFonts w:cs="Arial"/>
            <w:i w:val="0"/>
            <w:sz w:val="18"/>
            <w:szCs w:val="18"/>
          </w:rPr>
          <w:t>Occupation Profile: 2323 Fashion, Industrial and Jewellery Designers</w:t>
        </w:r>
      </w:hyperlink>
      <w:r w:rsidRPr="00E22655">
        <w:rPr>
          <w:rFonts w:ascii="Arial" w:hAnsi="Arial" w:cs="Arial"/>
          <w:sz w:val="18"/>
          <w:szCs w:val="18"/>
        </w:rPr>
        <w:t>, data accessed December 2022</w:t>
      </w:r>
    </w:p>
  </w:footnote>
  <w:footnote w:id="8">
    <w:p w14:paraId="311BF002" w14:textId="77777777" w:rsidR="009114FB" w:rsidRPr="00E22655" w:rsidRDefault="009114FB" w:rsidP="006D13CC">
      <w:pPr>
        <w:pStyle w:val="FootnoteText"/>
        <w:spacing w:after="60"/>
        <w:ind w:left="142" w:hanging="142"/>
        <w:rPr>
          <w:rFonts w:ascii="Arial" w:hAnsi="Arial" w:cs="Arial"/>
          <w:sz w:val="18"/>
          <w:szCs w:val="18"/>
        </w:rPr>
      </w:pPr>
      <w:r w:rsidRPr="00E22655">
        <w:rPr>
          <w:rStyle w:val="FootnoteReference"/>
          <w:rFonts w:ascii="Arial" w:hAnsi="Arial" w:cs="Arial"/>
          <w:sz w:val="18"/>
          <w:szCs w:val="18"/>
        </w:rPr>
        <w:footnoteRef/>
      </w:r>
      <w:r w:rsidRPr="00E22655">
        <w:rPr>
          <w:rFonts w:ascii="Arial" w:hAnsi="Arial" w:cs="Arial"/>
          <w:sz w:val="18"/>
          <w:szCs w:val="18"/>
        </w:rPr>
        <w:t xml:space="preserve"> Jobs and Skills Australia - Labour Market Insights, </w:t>
      </w:r>
      <w:hyperlink r:id="rId5" w:history="1">
        <w:r w:rsidRPr="00E22655">
          <w:rPr>
            <w:rStyle w:val="Hyperlink"/>
            <w:rFonts w:cs="Arial"/>
            <w:i w:val="0"/>
            <w:sz w:val="18"/>
            <w:szCs w:val="18"/>
          </w:rPr>
          <w:t>Occupation Profile: 232312 Industrial Designers</w:t>
        </w:r>
      </w:hyperlink>
      <w:r w:rsidRPr="00E22655">
        <w:rPr>
          <w:rFonts w:ascii="Arial" w:hAnsi="Arial" w:cs="Arial"/>
          <w:sz w:val="18"/>
          <w:szCs w:val="18"/>
        </w:rPr>
        <w:t>, data accessed December 2022</w:t>
      </w:r>
    </w:p>
  </w:footnote>
  <w:footnote w:id="9">
    <w:p w14:paraId="17D34735" w14:textId="2FAD77B3" w:rsidR="009114FB" w:rsidRDefault="009114FB" w:rsidP="006D13CC">
      <w:pPr>
        <w:pStyle w:val="FootnoteText"/>
      </w:pPr>
      <w:r>
        <w:rPr>
          <w:rStyle w:val="FootnoteReference"/>
        </w:rPr>
        <w:footnoteRef/>
      </w:r>
      <w:r>
        <w:t xml:space="preserve"> Office of the Chief Scientist (2020), </w:t>
      </w:r>
      <w:hyperlink r:id="rId6" w:history="1">
        <w:r w:rsidRPr="006D13CC">
          <w:rPr>
            <w:rStyle w:val="Hyperlink"/>
            <w:rFonts w:asciiTheme="minorHAnsi" w:hAnsiTheme="minorHAnsi"/>
            <w:sz w:val="20"/>
          </w:rPr>
          <w:t>Australia’s STEM Workforce</w:t>
        </w:r>
      </w:hyperlink>
      <w:r>
        <w:t xml:space="preserve">, </w:t>
      </w:r>
      <w:r w:rsidR="0059328A">
        <w:t>pg.</w:t>
      </w:r>
      <w:r>
        <w:t xml:space="preserve"> iii.</w:t>
      </w:r>
    </w:p>
  </w:footnote>
  <w:footnote w:id="10">
    <w:p w14:paraId="1F5F84DD" w14:textId="77777777" w:rsidR="009114FB" w:rsidRDefault="009114FB" w:rsidP="006D13CC">
      <w:pPr>
        <w:pStyle w:val="FootnoteText"/>
      </w:pPr>
      <w:r>
        <w:rPr>
          <w:rStyle w:val="FootnoteReference"/>
        </w:rPr>
        <w:footnoteRef/>
      </w:r>
      <w:r>
        <w:t xml:space="preserve"> Innovation and Science Australia (2017), </w:t>
      </w:r>
      <w:hyperlink r:id="rId7" w:history="1">
        <w:r w:rsidRPr="00E22655">
          <w:rPr>
            <w:rStyle w:val="Hyperlink"/>
            <w:rFonts w:asciiTheme="minorHAnsi" w:hAnsiTheme="minorHAnsi"/>
            <w:sz w:val="20"/>
          </w:rPr>
          <w:t>Australia 2030: Prosperity Through Innovation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A712" w14:textId="77777777" w:rsidR="003D498D" w:rsidRDefault="003D49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09E0" w14:textId="66B732BC" w:rsidR="009114FB" w:rsidRDefault="009114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2FE6" w14:textId="07B85CAD" w:rsidR="009114FB" w:rsidRDefault="009114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FA9A" w14:textId="6521F9DA" w:rsidR="009114FB" w:rsidRPr="008A725A" w:rsidRDefault="003536F5" w:rsidP="00D81983">
    <w:pPr>
      <w:pBdr>
        <w:top w:val="nil"/>
        <w:left w:val="nil"/>
        <w:bottom w:val="nil"/>
        <w:right w:val="nil"/>
        <w:between w:val="nil"/>
      </w:pBdr>
      <w:tabs>
        <w:tab w:val="right" w:pos="8306"/>
      </w:tabs>
      <w:jc w:val="right"/>
      <w:rPr>
        <w:rFonts w:ascii="Arial" w:eastAsia="Arial" w:hAnsi="Arial" w:cs="Arial"/>
        <w:color w:val="000000"/>
        <w:sz w:val="18"/>
        <w:szCs w:val="18"/>
      </w:rPr>
    </w:pPr>
    <w:r w:rsidRPr="001B33D3">
      <w:rPr>
        <w:rFonts w:ascii="Arial" w:eastAsia="Arial" w:hAnsi="Arial" w:cs="Arial"/>
        <w:color w:val="000000"/>
        <w:sz w:val="18"/>
        <w:szCs w:val="18"/>
      </w:rPr>
      <w:t>VU23427</w:t>
    </w:r>
    <w:r w:rsidR="009114FB" w:rsidRPr="008A725A">
      <w:rPr>
        <w:rFonts w:ascii="Arial" w:eastAsia="Arial" w:hAnsi="Arial" w:cs="Arial"/>
        <w:color w:val="000000"/>
        <w:sz w:val="18"/>
        <w:szCs w:val="18"/>
      </w:rPr>
      <w:t xml:space="preserve"> Produce 2D product design drawings using software applications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2DDA" w14:textId="5484DA52" w:rsidR="009114FB" w:rsidRDefault="009114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1862" w14:textId="556522CE" w:rsidR="009114FB" w:rsidRDefault="009114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EEF6" w14:textId="44AB8DDD" w:rsidR="009114FB" w:rsidRPr="008A725A" w:rsidRDefault="003536F5" w:rsidP="00D81983">
    <w:pPr>
      <w:pBdr>
        <w:top w:val="nil"/>
        <w:left w:val="nil"/>
        <w:bottom w:val="nil"/>
        <w:right w:val="nil"/>
        <w:between w:val="nil"/>
      </w:pBdr>
      <w:tabs>
        <w:tab w:val="right" w:pos="8306"/>
      </w:tabs>
      <w:ind w:left="720"/>
      <w:jc w:val="right"/>
      <w:rPr>
        <w:rFonts w:ascii="Arial" w:eastAsia="Arial" w:hAnsi="Arial" w:cs="Arial"/>
        <w:color w:val="000000"/>
        <w:sz w:val="18"/>
        <w:szCs w:val="18"/>
      </w:rPr>
    </w:pPr>
    <w:r w:rsidRPr="00A54525">
      <w:rPr>
        <w:rFonts w:ascii="Arial" w:eastAsia="Arial" w:hAnsi="Arial" w:cs="Arial"/>
        <w:color w:val="000000"/>
        <w:sz w:val="18"/>
        <w:szCs w:val="18"/>
      </w:rPr>
      <w:t>VU23428</w:t>
    </w:r>
    <w:r w:rsidR="009114FB" w:rsidRPr="008A725A">
      <w:rPr>
        <w:rFonts w:ascii="Arial" w:eastAsia="Arial" w:hAnsi="Arial" w:cs="Arial"/>
        <w:color w:val="000000"/>
        <w:sz w:val="18"/>
        <w:szCs w:val="18"/>
      </w:rPr>
      <w:t xml:space="preserve"> Design products from a brief</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EF5F" w14:textId="02C18703" w:rsidR="009114FB" w:rsidRDefault="009114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F688" w14:textId="301C3BC9" w:rsidR="009114FB" w:rsidRDefault="009114F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8B13" w14:textId="08D85E8E" w:rsidR="009114FB" w:rsidRPr="008A725A" w:rsidRDefault="003536F5" w:rsidP="00347CE2">
    <w:pPr>
      <w:pBdr>
        <w:top w:val="nil"/>
        <w:left w:val="nil"/>
        <w:bottom w:val="nil"/>
        <w:right w:val="nil"/>
        <w:between w:val="nil"/>
      </w:pBdr>
      <w:tabs>
        <w:tab w:val="right" w:pos="8306"/>
      </w:tabs>
      <w:jc w:val="right"/>
      <w:rPr>
        <w:rFonts w:ascii="Arial" w:eastAsia="Arial" w:hAnsi="Arial" w:cs="Arial"/>
        <w:color w:val="000000"/>
        <w:sz w:val="18"/>
        <w:szCs w:val="18"/>
      </w:rPr>
    </w:pPr>
    <w:r w:rsidRPr="00A54525">
      <w:rPr>
        <w:rFonts w:ascii="Arial" w:eastAsia="Arial" w:hAnsi="Arial" w:cs="Arial"/>
        <w:color w:val="000000"/>
        <w:sz w:val="18"/>
        <w:szCs w:val="18"/>
      </w:rPr>
      <w:t>VU23429</w:t>
    </w:r>
    <w:r w:rsidR="009114FB" w:rsidRPr="008A725A">
      <w:rPr>
        <w:rFonts w:ascii="Arial" w:eastAsia="Arial" w:hAnsi="Arial" w:cs="Arial"/>
        <w:color w:val="000000"/>
        <w:sz w:val="18"/>
        <w:szCs w:val="18"/>
      </w:rPr>
      <w:t xml:space="preserve"> Develop a product range to meet market opportunities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E8FC" w14:textId="0BE01F44" w:rsidR="009114FB" w:rsidRDefault="00911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DDDB" w14:textId="77777777" w:rsidR="003D498D" w:rsidRDefault="003D498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2578" w14:textId="433A1742" w:rsidR="009114FB" w:rsidRDefault="009114FB">
    <w:pPr>
      <w:pBdr>
        <w:top w:val="nil"/>
        <w:left w:val="nil"/>
        <w:bottom w:val="nil"/>
        <w:right w:val="nil"/>
        <w:between w:val="nil"/>
      </w:pBdr>
      <w:tabs>
        <w:tab w:val="center" w:pos="4513"/>
        <w:tab w:val="right" w:pos="9026"/>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92A" w14:textId="32D8A2EB" w:rsidR="009114FB" w:rsidRDefault="003536F5" w:rsidP="00347CE2">
    <w:pPr>
      <w:pBdr>
        <w:top w:val="nil"/>
        <w:left w:val="nil"/>
        <w:bottom w:val="nil"/>
        <w:right w:val="nil"/>
        <w:between w:val="nil"/>
      </w:pBdr>
      <w:tabs>
        <w:tab w:val="right" w:pos="7797"/>
        <w:tab w:val="right" w:pos="8222"/>
      </w:tabs>
      <w:jc w:val="right"/>
      <w:rPr>
        <w:rFonts w:ascii="Arial" w:eastAsia="Arial" w:hAnsi="Arial" w:cs="Arial"/>
        <w:color w:val="000000"/>
        <w:sz w:val="16"/>
        <w:szCs w:val="16"/>
      </w:rPr>
    </w:pPr>
    <w:bookmarkStart w:id="128" w:name="_Hlk124662451"/>
    <w:bookmarkStart w:id="129" w:name="_Hlk124662452"/>
    <w:r w:rsidRPr="001B33D3">
      <w:rPr>
        <w:rFonts w:ascii="Arial" w:eastAsia="Arial" w:hAnsi="Arial" w:cs="Arial"/>
        <w:color w:val="000000"/>
        <w:sz w:val="16"/>
        <w:szCs w:val="16"/>
      </w:rPr>
      <w:t>VU23430</w:t>
    </w:r>
    <w:r w:rsidR="009114FB" w:rsidRPr="008A725A">
      <w:rPr>
        <w:rFonts w:ascii="Arial" w:eastAsia="Arial" w:hAnsi="Arial" w:cs="Arial"/>
        <w:color w:val="000000"/>
        <w:sz w:val="18"/>
        <w:szCs w:val="18"/>
      </w:rPr>
      <w:t xml:space="preserve"> Develop products incorporating mechanical, electrical and/or digital features</w:t>
    </w:r>
    <w:bookmarkEnd w:id="128"/>
    <w:bookmarkEnd w:id="129"/>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2011" w14:textId="7BD205EC" w:rsidR="009114FB" w:rsidRDefault="009114F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025" w14:textId="77777777" w:rsidR="003D498D" w:rsidRDefault="003D49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B4F4" w14:textId="1F39DC31" w:rsidR="00EB0EEB" w:rsidRPr="00A54525" w:rsidRDefault="00EB0EEB" w:rsidP="00A545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F28B" w14:textId="6102D8A4" w:rsidR="00A54525" w:rsidRPr="00A54525" w:rsidRDefault="00A54525" w:rsidP="00A54525">
    <w:pPr>
      <w:pStyle w:val="Header"/>
      <w:jc w:val="right"/>
    </w:pPr>
    <w:r w:rsidRPr="00EB0EEB">
      <w:rPr>
        <w:rFonts w:ascii="Arial" w:hAnsi="Arial" w:cs="Arial"/>
        <w:sz w:val="22"/>
        <w:szCs w:val="22"/>
      </w:rPr>
      <w:t xml:space="preserve">Section A – Copyright and course </w:t>
    </w:r>
    <w:r w:rsidRPr="00EB0EEB">
      <w:rPr>
        <w:rFonts w:ascii="Arial" w:hAnsi="Arial" w:cs="Arial"/>
        <w:sz w:val="22"/>
        <w:szCs w:val="22"/>
        <w:lang w:val="en-US"/>
      </w:rPr>
      <w:t>classification</w:t>
    </w:r>
    <w:r w:rsidRPr="00EB0EEB">
      <w:rPr>
        <w:rFonts w:ascii="Arial" w:hAnsi="Arial" w:cs="Arial"/>
        <w:sz w:val="22"/>
        <w:szCs w:val="22"/>
      </w:rPr>
      <w:t xml:space="preserve">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16E3" w14:textId="3A762B59" w:rsidR="00214C0C" w:rsidRDefault="00214C0C" w:rsidP="007736B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1EE1" w14:textId="765DA016" w:rsidR="007736BB" w:rsidRPr="00EB0EEB" w:rsidRDefault="007736BB" w:rsidP="006006DC">
    <w:pPr>
      <w:pStyle w:val="Header"/>
      <w:jc w:val="right"/>
      <w:rPr>
        <w:rFonts w:ascii="Arial" w:hAnsi="Arial" w:cs="Arial"/>
        <w:sz w:val="22"/>
        <w:szCs w:val="22"/>
      </w:rPr>
    </w:pPr>
    <w:r w:rsidRPr="00EB0EEB">
      <w:rPr>
        <w:rFonts w:ascii="Arial" w:hAnsi="Arial" w:cs="Arial"/>
        <w:sz w:val="22"/>
        <w:szCs w:val="22"/>
      </w:rPr>
      <w:t>Section B – Course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B285" w14:textId="1D224AE3" w:rsidR="009114FB" w:rsidRDefault="009114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7984" w14:textId="7EFB6A33" w:rsidR="009114FB" w:rsidRPr="00EB0EEB" w:rsidRDefault="00EB0EEB" w:rsidP="00EB0EEB">
    <w:pPr>
      <w:pStyle w:val="Header"/>
      <w:jc w:val="right"/>
      <w:rPr>
        <w:rFonts w:ascii="Arial" w:hAnsi="Arial" w:cs="Arial"/>
        <w:bCs/>
        <w:sz w:val="22"/>
        <w:szCs w:val="22"/>
      </w:rPr>
    </w:pPr>
    <w:r w:rsidRPr="00EB0EEB">
      <w:rPr>
        <w:rFonts w:ascii="Arial" w:hAnsi="Arial" w:cs="Arial"/>
        <w:bCs/>
        <w:sz w:val="22"/>
        <w:szCs w:val="22"/>
      </w:rPr>
      <w:t>Section C – Units of competency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E0C9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A6E"/>
    <w:multiLevelType w:val="multilevel"/>
    <w:tmpl w:val="A936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53565A" w:themeColor="text1"/>
      </w:rPr>
    </w:lvl>
    <w:lvl w:ilvl="1" w:tplc="54F4A1D0">
      <w:start w:val="1"/>
      <w:numFmt w:val="bullet"/>
      <w:lvlText w:val="o"/>
      <w:lvlJc w:val="left"/>
      <w:pPr>
        <w:ind w:left="1440" w:hanging="360"/>
      </w:pPr>
      <w:rPr>
        <w:rFonts w:ascii="Courier New" w:hAnsi="Courier New" w:cs="Courier New" w:hint="default"/>
        <w:color w:val="53565A"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5" w15:restartNumberingAfterBreak="0">
    <w:nsid w:val="066D2B12"/>
    <w:multiLevelType w:val="multilevel"/>
    <w:tmpl w:val="10083FD2"/>
    <w:lvl w:ilvl="0">
      <w:start w:val="1"/>
      <w:numFmt w:val="bullet"/>
      <w:lvlText w:val="●"/>
      <w:lvlJc w:val="left"/>
      <w:pPr>
        <w:ind w:left="1075" w:hanging="360"/>
      </w:pPr>
      <w:rPr>
        <w:rFonts w:ascii="Noto Sans Symbols" w:eastAsia="Noto Sans Symbols" w:hAnsi="Noto Sans Symbols" w:cs="Noto Sans Symbols"/>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abstractNum w:abstractNumId="6"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844082"/>
    <w:multiLevelType w:val="multilevel"/>
    <w:tmpl w:val="D6724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10762EC8"/>
    <w:multiLevelType w:val="hybridMultilevel"/>
    <w:tmpl w:val="E322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124EB"/>
    <w:multiLevelType w:val="multilevel"/>
    <w:tmpl w:val="F0C45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76DEA"/>
    <w:multiLevelType w:val="multilevel"/>
    <w:tmpl w:val="F51A7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86492"/>
    <w:multiLevelType w:val="hybridMultilevel"/>
    <w:tmpl w:val="CDDCE60E"/>
    <w:lvl w:ilvl="0" w:tplc="550E8D18">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6B5251"/>
    <w:multiLevelType w:val="multilevel"/>
    <w:tmpl w:val="84402746"/>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5"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73D4C"/>
    <w:multiLevelType w:val="multilevel"/>
    <w:tmpl w:val="B32047C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0" w15:restartNumberingAfterBreak="0">
    <w:nsid w:val="4D241573"/>
    <w:multiLevelType w:val="hybridMultilevel"/>
    <w:tmpl w:val="FB0A5E0E"/>
    <w:lvl w:ilvl="0" w:tplc="C672A726">
      <w:start w:val="1"/>
      <w:numFmt w:val="bullet"/>
      <w:pStyle w:val="List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6C36F5"/>
    <w:multiLevelType w:val="multilevel"/>
    <w:tmpl w:val="09F2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5AC8683D"/>
    <w:multiLevelType w:val="multilevel"/>
    <w:tmpl w:val="7062F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C02F5D"/>
    <w:multiLevelType w:val="multilevel"/>
    <w:tmpl w:val="75CEBEEC"/>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6" w15:restartNumberingAfterBreak="0">
    <w:nsid w:val="65537134"/>
    <w:multiLevelType w:val="multilevel"/>
    <w:tmpl w:val="651E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82689F"/>
    <w:multiLevelType w:val="multilevel"/>
    <w:tmpl w:val="B2A4BC80"/>
    <w:lvl w:ilvl="0">
      <w:numFmt w:val="bullet"/>
      <w:lvlText w:val="−"/>
      <w:lvlJc w:val="left"/>
      <w:pPr>
        <w:ind w:left="1077" w:hanging="360"/>
      </w:pPr>
      <w:rPr>
        <w:rFonts w:ascii="Arial" w:eastAsia="Arial" w:hAnsi="Arial" w:cs="Arial"/>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8" w15:restartNumberingAfterBreak="0">
    <w:nsid w:val="6F0A2CA9"/>
    <w:multiLevelType w:val="multilevel"/>
    <w:tmpl w:val="09463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BC3D38"/>
    <w:multiLevelType w:val="hybridMultilevel"/>
    <w:tmpl w:val="987A02C8"/>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23418"/>
    <w:multiLevelType w:val="multilevel"/>
    <w:tmpl w:val="7D5CB1BC"/>
    <w:lvl w:ilvl="0">
      <w:start w:val="1"/>
      <w:numFmt w:val="bullet"/>
      <w:lvlText w:val="o"/>
      <w:lvlJc w:val="left"/>
      <w:pPr>
        <w:ind w:left="1075" w:hanging="360"/>
      </w:pPr>
      <w:rPr>
        <w:rFonts w:ascii="Courier New" w:hAnsi="Courier New" w:cs="Courier New" w:hint="default"/>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num w:numId="1" w16cid:durableId="1036663222">
    <w:abstractNumId w:val="1"/>
  </w:num>
  <w:num w:numId="2" w16cid:durableId="1713917894">
    <w:abstractNumId w:val="18"/>
  </w:num>
  <w:num w:numId="3" w16cid:durableId="419838036">
    <w:abstractNumId w:val="17"/>
  </w:num>
  <w:num w:numId="4" w16cid:durableId="987780923">
    <w:abstractNumId w:val="16"/>
  </w:num>
  <w:num w:numId="5" w16cid:durableId="1628462208">
    <w:abstractNumId w:val="15"/>
  </w:num>
  <w:num w:numId="6" w16cid:durableId="82605179">
    <w:abstractNumId w:val="13"/>
  </w:num>
  <w:num w:numId="7" w16cid:durableId="1723022504">
    <w:abstractNumId w:val="20"/>
  </w:num>
  <w:num w:numId="8" w16cid:durableId="756947114">
    <w:abstractNumId w:val="4"/>
  </w:num>
  <w:num w:numId="9" w16cid:durableId="760756758">
    <w:abstractNumId w:val="21"/>
  </w:num>
  <w:num w:numId="10" w16cid:durableId="690567325">
    <w:abstractNumId w:val="12"/>
  </w:num>
  <w:num w:numId="11" w16cid:durableId="3635311">
    <w:abstractNumId w:val="6"/>
  </w:num>
  <w:num w:numId="12" w16cid:durableId="498884903">
    <w:abstractNumId w:val="8"/>
  </w:num>
  <w:num w:numId="13" w16cid:durableId="1567955293">
    <w:abstractNumId w:val="23"/>
  </w:num>
  <w:num w:numId="14" w16cid:durableId="1786345876">
    <w:abstractNumId w:val="29"/>
  </w:num>
  <w:num w:numId="15" w16cid:durableId="1882983275">
    <w:abstractNumId w:val="3"/>
  </w:num>
  <w:num w:numId="16" w16cid:durableId="1772621630">
    <w:abstractNumId w:val="0"/>
  </w:num>
  <w:num w:numId="17" w16cid:durableId="1587183110">
    <w:abstractNumId w:val="22"/>
  </w:num>
  <w:num w:numId="18" w16cid:durableId="1794666145">
    <w:abstractNumId w:val="5"/>
  </w:num>
  <w:num w:numId="19" w16cid:durableId="880869987">
    <w:abstractNumId w:val="26"/>
  </w:num>
  <w:num w:numId="20" w16cid:durableId="299726830">
    <w:abstractNumId w:val="24"/>
  </w:num>
  <w:num w:numId="21" w16cid:durableId="195196932">
    <w:abstractNumId w:val="14"/>
  </w:num>
  <w:num w:numId="22" w16cid:durableId="1996302606">
    <w:abstractNumId w:val="28"/>
  </w:num>
  <w:num w:numId="23" w16cid:durableId="1193500559">
    <w:abstractNumId w:val="2"/>
  </w:num>
  <w:num w:numId="24" w16cid:durableId="1254631995">
    <w:abstractNumId w:val="7"/>
  </w:num>
  <w:num w:numId="25" w16cid:durableId="2511471">
    <w:abstractNumId w:val="11"/>
  </w:num>
  <w:num w:numId="26" w16cid:durableId="968626136">
    <w:abstractNumId w:val="19"/>
  </w:num>
  <w:num w:numId="27" w16cid:durableId="1221361474">
    <w:abstractNumId w:val="27"/>
  </w:num>
  <w:num w:numId="28" w16cid:durableId="1900942271">
    <w:abstractNumId w:val="10"/>
  </w:num>
  <w:num w:numId="29" w16cid:durableId="2137023836">
    <w:abstractNumId w:val="25"/>
  </w:num>
  <w:num w:numId="30" w16cid:durableId="1893734985">
    <w:abstractNumId w:val="30"/>
  </w:num>
  <w:num w:numId="31" w16cid:durableId="103291773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486"/>
    <w:rsid w:val="00005B4C"/>
    <w:rsid w:val="00006DCD"/>
    <w:rsid w:val="00007AC1"/>
    <w:rsid w:val="00010516"/>
    <w:rsid w:val="00011D46"/>
    <w:rsid w:val="000122D3"/>
    <w:rsid w:val="000130F1"/>
    <w:rsid w:val="00013C5E"/>
    <w:rsid w:val="00014CC2"/>
    <w:rsid w:val="00014D76"/>
    <w:rsid w:val="00016B38"/>
    <w:rsid w:val="00016C28"/>
    <w:rsid w:val="00020252"/>
    <w:rsid w:val="000227C8"/>
    <w:rsid w:val="0002303A"/>
    <w:rsid w:val="00023173"/>
    <w:rsid w:val="000238C0"/>
    <w:rsid w:val="000248DA"/>
    <w:rsid w:val="00025EB6"/>
    <w:rsid w:val="00025F6C"/>
    <w:rsid w:val="0002736E"/>
    <w:rsid w:val="00027FBA"/>
    <w:rsid w:val="00030904"/>
    <w:rsid w:val="00030E66"/>
    <w:rsid w:val="0003112C"/>
    <w:rsid w:val="00033C8D"/>
    <w:rsid w:val="00035872"/>
    <w:rsid w:val="00036BEE"/>
    <w:rsid w:val="00036CEC"/>
    <w:rsid w:val="00036D7C"/>
    <w:rsid w:val="0003765A"/>
    <w:rsid w:val="000412DC"/>
    <w:rsid w:val="000441EB"/>
    <w:rsid w:val="000444BC"/>
    <w:rsid w:val="00044C24"/>
    <w:rsid w:val="00047036"/>
    <w:rsid w:val="000519DC"/>
    <w:rsid w:val="0005278E"/>
    <w:rsid w:val="0005297D"/>
    <w:rsid w:val="00052C44"/>
    <w:rsid w:val="00053BA6"/>
    <w:rsid w:val="0005508B"/>
    <w:rsid w:val="00055D76"/>
    <w:rsid w:val="0005640E"/>
    <w:rsid w:val="000564D1"/>
    <w:rsid w:val="0005768F"/>
    <w:rsid w:val="00060131"/>
    <w:rsid w:val="00061934"/>
    <w:rsid w:val="000628D1"/>
    <w:rsid w:val="00063109"/>
    <w:rsid w:val="00063B00"/>
    <w:rsid w:val="00063FA1"/>
    <w:rsid w:val="0007036B"/>
    <w:rsid w:val="0007088C"/>
    <w:rsid w:val="00070D6B"/>
    <w:rsid w:val="000710E9"/>
    <w:rsid w:val="00071C04"/>
    <w:rsid w:val="00071E7A"/>
    <w:rsid w:val="000736E4"/>
    <w:rsid w:val="00074622"/>
    <w:rsid w:val="000765C0"/>
    <w:rsid w:val="00080194"/>
    <w:rsid w:val="00081B5F"/>
    <w:rsid w:val="00081FE7"/>
    <w:rsid w:val="00084122"/>
    <w:rsid w:val="00084B1A"/>
    <w:rsid w:val="0008573D"/>
    <w:rsid w:val="000877BC"/>
    <w:rsid w:val="0008780A"/>
    <w:rsid w:val="00087E03"/>
    <w:rsid w:val="00093157"/>
    <w:rsid w:val="0009480D"/>
    <w:rsid w:val="0009590B"/>
    <w:rsid w:val="00097D91"/>
    <w:rsid w:val="000A0779"/>
    <w:rsid w:val="000A1202"/>
    <w:rsid w:val="000A33D9"/>
    <w:rsid w:val="000A3720"/>
    <w:rsid w:val="000A37F0"/>
    <w:rsid w:val="000A4468"/>
    <w:rsid w:val="000A4FF4"/>
    <w:rsid w:val="000A661C"/>
    <w:rsid w:val="000A6B11"/>
    <w:rsid w:val="000A72AF"/>
    <w:rsid w:val="000A734E"/>
    <w:rsid w:val="000A7C31"/>
    <w:rsid w:val="000B29A6"/>
    <w:rsid w:val="000B3EFB"/>
    <w:rsid w:val="000B41B8"/>
    <w:rsid w:val="000B45F3"/>
    <w:rsid w:val="000B4616"/>
    <w:rsid w:val="000B529C"/>
    <w:rsid w:val="000B5646"/>
    <w:rsid w:val="000B57E4"/>
    <w:rsid w:val="000B5866"/>
    <w:rsid w:val="000B7401"/>
    <w:rsid w:val="000B7C6A"/>
    <w:rsid w:val="000C0275"/>
    <w:rsid w:val="000C168D"/>
    <w:rsid w:val="000C17B8"/>
    <w:rsid w:val="000C1A7A"/>
    <w:rsid w:val="000C2B2C"/>
    <w:rsid w:val="000C3A0E"/>
    <w:rsid w:val="000C5D66"/>
    <w:rsid w:val="000C74DB"/>
    <w:rsid w:val="000C7BDD"/>
    <w:rsid w:val="000D4FE5"/>
    <w:rsid w:val="000D5B5C"/>
    <w:rsid w:val="000D784D"/>
    <w:rsid w:val="000E13B2"/>
    <w:rsid w:val="000E1FB3"/>
    <w:rsid w:val="000E2153"/>
    <w:rsid w:val="000E226D"/>
    <w:rsid w:val="000E2B1E"/>
    <w:rsid w:val="000E397F"/>
    <w:rsid w:val="000E48AA"/>
    <w:rsid w:val="000E4F77"/>
    <w:rsid w:val="000E5171"/>
    <w:rsid w:val="000E6928"/>
    <w:rsid w:val="000E6C32"/>
    <w:rsid w:val="000E6D9E"/>
    <w:rsid w:val="000E72A9"/>
    <w:rsid w:val="000E744A"/>
    <w:rsid w:val="000E7D7F"/>
    <w:rsid w:val="000F0FDD"/>
    <w:rsid w:val="000F1803"/>
    <w:rsid w:val="000F1E54"/>
    <w:rsid w:val="000F23FC"/>
    <w:rsid w:val="000F2683"/>
    <w:rsid w:val="000F3B9A"/>
    <w:rsid w:val="000F7E76"/>
    <w:rsid w:val="00102E9A"/>
    <w:rsid w:val="00104C6E"/>
    <w:rsid w:val="00105689"/>
    <w:rsid w:val="001056B0"/>
    <w:rsid w:val="00110048"/>
    <w:rsid w:val="001113A4"/>
    <w:rsid w:val="0011360E"/>
    <w:rsid w:val="001154B7"/>
    <w:rsid w:val="001157C3"/>
    <w:rsid w:val="00115887"/>
    <w:rsid w:val="00115E35"/>
    <w:rsid w:val="00116839"/>
    <w:rsid w:val="00116C02"/>
    <w:rsid w:val="001178A1"/>
    <w:rsid w:val="0012078A"/>
    <w:rsid w:val="00120D0C"/>
    <w:rsid w:val="001211E7"/>
    <w:rsid w:val="00121A5F"/>
    <w:rsid w:val="00122A17"/>
    <w:rsid w:val="0012394B"/>
    <w:rsid w:val="00124920"/>
    <w:rsid w:val="00125FF6"/>
    <w:rsid w:val="00126023"/>
    <w:rsid w:val="00126C5C"/>
    <w:rsid w:val="00126E3E"/>
    <w:rsid w:val="001274CD"/>
    <w:rsid w:val="00127C18"/>
    <w:rsid w:val="00130EC0"/>
    <w:rsid w:val="0013134E"/>
    <w:rsid w:val="001318EA"/>
    <w:rsid w:val="00132046"/>
    <w:rsid w:val="001337E9"/>
    <w:rsid w:val="001345E9"/>
    <w:rsid w:val="00134B26"/>
    <w:rsid w:val="001353D9"/>
    <w:rsid w:val="001357FB"/>
    <w:rsid w:val="001368BC"/>
    <w:rsid w:val="00137CD4"/>
    <w:rsid w:val="0014007D"/>
    <w:rsid w:val="00140335"/>
    <w:rsid w:val="00140B49"/>
    <w:rsid w:val="00140EFB"/>
    <w:rsid w:val="0014123F"/>
    <w:rsid w:val="001429EE"/>
    <w:rsid w:val="00142F0F"/>
    <w:rsid w:val="00144E9E"/>
    <w:rsid w:val="00146A4B"/>
    <w:rsid w:val="0014747B"/>
    <w:rsid w:val="0015003E"/>
    <w:rsid w:val="00150E48"/>
    <w:rsid w:val="001527BE"/>
    <w:rsid w:val="00152D65"/>
    <w:rsid w:val="00152EEC"/>
    <w:rsid w:val="00156739"/>
    <w:rsid w:val="00156A65"/>
    <w:rsid w:val="00164FF7"/>
    <w:rsid w:val="001659DE"/>
    <w:rsid w:val="00166015"/>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44DD"/>
    <w:rsid w:val="00184721"/>
    <w:rsid w:val="001853DB"/>
    <w:rsid w:val="00185ADF"/>
    <w:rsid w:val="00186D2A"/>
    <w:rsid w:val="00186F0B"/>
    <w:rsid w:val="00187F3E"/>
    <w:rsid w:val="001902BA"/>
    <w:rsid w:val="001922A4"/>
    <w:rsid w:val="00195990"/>
    <w:rsid w:val="00195F06"/>
    <w:rsid w:val="001A0C4C"/>
    <w:rsid w:val="001A0EAF"/>
    <w:rsid w:val="001A3A9F"/>
    <w:rsid w:val="001A3FD9"/>
    <w:rsid w:val="001A449A"/>
    <w:rsid w:val="001A54E0"/>
    <w:rsid w:val="001A5766"/>
    <w:rsid w:val="001A57B0"/>
    <w:rsid w:val="001A7940"/>
    <w:rsid w:val="001A7D77"/>
    <w:rsid w:val="001A7E1C"/>
    <w:rsid w:val="001B0378"/>
    <w:rsid w:val="001B2ED4"/>
    <w:rsid w:val="001B33D3"/>
    <w:rsid w:val="001B3442"/>
    <w:rsid w:val="001B4518"/>
    <w:rsid w:val="001B4E8E"/>
    <w:rsid w:val="001B50EE"/>
    <w:rsid w:val="001B512C"/>
    <w:rsid w:val="001C1A85"/>
    <w:rsid w:val="001C2C24"/>
    <w:rsid w:val="001C6EBE"/>
    <w:rsid w:val="001C7781"/>
    <w:rsid w:val="001C7879"/>
    <w:rsid w:val="001D0746"/>
    <w:rsid w:val="001D0BEB"/>
    <w:rsid w:val="001D229A"/>
    <w:rsid w:val="001D2438"/>
    <w:rsid w:val="001D4EEA"/>
    <w:rsid w:val="001D5655"/>
    <w:rsid w:val="001D6557"/>
    <w:rsid w:val="001D6F2D"/>
    <w:rsid w:val="001E09B4"/>
    <w:rsid w:val="001E442B"/>
    <w:rsid w:val="001E67C8"/>
    <w:rsid w:val="001E713F"/>
    <w:rsid w:val="001F032D"/>
    <w:rsid w:val="001F0566"/>
    <w:rsid w:val="001F0BFB"/>
    <w:rsid w:val="001F2AC9"/>
    <w:rsid w:val="001F2F90"/>
    <w:rsid w:val="001F5B7B"/>
    <w:rsid w:val="001F61A3"/>
    <w:rsid w:val="001F6203"/>
    <w:rsid w:val="001F6DAA"/>
    <w:rsid w:val="00201315"/>
    <w:rsid w:val="002013D6"/>
    <w:rsid w:val="00202648"/>
    <w:rsid w:val="00202E3C"/>
    <w:rsid w:val="00203477"/>
    <w:rsid w:val="002044A5"/>
    <w:rsid w:val="00204E49"/>
    <w:rsid w:val="00204E54"/>
    <w:rsid w:val="002050A8"/>
    <w:rsid w:val="002055AC"/>
    <w:rsid w:val="00206D2A"/>
    <w:rsid w:val="00210096"/>
    <w:rsid w:val="002125A7"/>
    <w:rsid w:val="00212766"/>
    <w:rsid w:val="0021295C"/>
    <w:rsid w:val="00212EFF"/>
    <w:rsid w:val="00213473"/>
    <w:rsid w:val="00213621"/>
    <w:rsid w:val="0021376F"/>
    <w:rsid w:val="00214B2F"/>
    <w:rsid w:val="00214C0C"/>
    <w:rsid w:val="00220D0B"/>
    <w:rsid w:val="002224A5"/>
    <w:rsid w:val="00222CF1"/>
    <w:rsid w:val="002255FD"/>
    <w:rsid w:val="00226769"/>
    <w:rsid w:val="00226951"/>
    <w:rsid w:val="0022771D"/>
    <w:rsid w:val="002300BD"/>
    <w:rsid w:val="0023103B"/>
    <w:rsid w:val="00231236"/>
    <w:rsid w:val="0023190D"/>
    <w:rsid w:val="002328B4"/>
    <w:rsid w:val="00233AAE"/>
    <w:rsid w:val="00237A80"/>
    <w:rsid w:val="002404FF"/>
    <w:rsid w:val="00240A84"/>
    <w:rsid w:val="00243198"/>
    <w:rsid w:val="002433BC"/>
    <w:rsid w:val="002452FD"/>
    <w:rsid w:val="002457D1"/>
    <w:rsid w:val="00245C24"/>
    <w:rsid w:val="00245EA5"/>
    <w:rsid w:val="00246ED2"/>
    <w:rsid w:val="00250AD6"/>
    <w:rsid w:val="0025147F"/>
    <w:rsid w:val="002537B4"/>
    <w:rsid w:val="00253DE4"/>
    <w:rsid w:val="00253E60"/>
    <w:rsid w:val="0025425D"/>
    <w:rsid w:val="00254E0B"/>
    <w:rsid w:val="00254EE5"/>
    <w:rsid w:val="00255385"/>
    <w:rsid w:val="002557DC"/>
    <w:rsid w:val="002561EB"/>
    <w:rsid w:val="00260262"/>
    <w:rsid w:val="002604E1"/>
    <w:rsid w:val="00261EC4"/>
    <w:rsid w:val="00262166"/>
    <w:rsid w:val="002627AE"/>
    <w:rsid w:val="002635EC"/>
    <w:rsid w:val="002646C2"/>
    <w:rsid w:val="0026510E"/>
    <w:rsid w:val="0026587A"/>
    <w:rsid w:val="00265BE2"/>
    <w:rsid w:val="0026665E"/>
    <w:rsid w:val="00267A6E"/>
    <w:rsid w:val="002703E7"/>
    <w:rsid w:val="00271355"/>
    <w:rsid w:val="00271B6E"/>
    <w:rsid w:val="00272D9F"/>
    <w:rsid w:val="00274962"/>
    <w:rsid w:val="00275DA8"/>
    <w:rsid w:val="00276BA0"/>
    <w:rsid w:val="00276F8C"/>
    <w:rsid w:val="00276FC6"/>
    <w:rsid w:val="00277081"/>
    <w:rsid w:val="00277987"/>
    <w:rsid w:val="00277AD2"/>
    <w:rsid w:val="00277C77"/>
    <w:rsid w:val="0028012B"/>
    <w:rsid w:val="002801C9"/>
    <w:rsid w:val="00282AB3"/>
    <w:rsid w:val="002832A9"/>
    <w:rsid w:val="00285862"/>
    <w:rsid w:val="002876F5"/>
    <w:rsid w:val="0029022D"/>
    <w:rsid w:val="0029056C"/>
    <w:rsid w:val="0029225C"/>
    <w:rsid w:val="002923A9"/>
    <w:rsid w:val="00294C65"/>
    <w:rsid w:val="00294CAD"/>
    <w:rsid w:val="0029569F"/>
    <w:rsid w:val="00296D15"/>
    <w:rsid w:val="00296D26"/>
    <w:rsid w:val="002971D1"/>
    <w:rsid w:val="002A0BBD"/>
    <w:rsid w:val="002A14A4"/>
    <w:rsid w:val="002A28EE"/>
    <w:rsid w:val="002A3227"/>
    <w:rsid w:val="002A5481"/>
    <w:rsid w:val="002A54A5"/>
    <w:rsid w:val="002A68D3"/>
    <w:rsid w:val="002A7099"/>
    <w:rsid w:val="002B03E5"/>
    <w:rsid w:val="002B0FE2"/>
    <w:rsid w:val="002B1D5E"/>
    <w:rsid w:val="002B26EC"/>
    <w:rsid w:val="002B2BAB"/>
    <w:rsid w:val="002B3418"/>
    <w:rsid w:val="002B545A"/>
    <w:rsid w:val="002B6A6F"/>
    <w:rsid w:val="002B735F"/>
    <w:rsid w:val="002B7527"/>
    <w:rsid w:val="002B7F2E"/>
    <w:rsid w:val="002C0675"/>
    <w:rsid w:val="002C0CEC"/>
    <w:rsid w:val="002C121C"/>
    <w:rsid w:val="002C1E92"/>
    <w:rsid w:val="002C2DB0"/>
    <w:rsid w:val="002C2DEE"/>
    <w:rsid w:val="002C411C"/>
    <w:rsid w:val="002C4C00"/>
    <w:rsid w:val="002C52A6"/>
    <w:rsid w:val="002C5648"/>
    <w:rsid w:val="002C573C"/>
    <w:rsid w:val="002C6956"/>
    <w:rsid w:val="002C764E"/>
    <w:rsid w:val="002C7D4A"/>
    <w:rsid w:val="002D0444"/>
    <w:rsid w:val="002D6749"/>
    <w:rsid w:val="002E069A"/>
    <w:rsid w:val="002E18D7"/>
    <w:rsid w:val="002E4F27"/>
    <w:rsid w:val="002E7620"/>
    <w:rsid w:val="002E7F38"/>
    <w:rsid w:val="002F1CCD"/>
    <w:rsid w:val="002F1DF0"/>
    <w:rsid w:val="002F2A5A"/>
    <w:rsid w:val="002F2DF7"/>
    <w:rsid w:val="002F3CFA"/>
    <w:rsid w:val="002F3E8E"/>
    <w:rsid w:val="002F4E69"/>
    <w:rsid w:val="002F5D37"/>
    <w:rsid w:val="002F6031"/>
    <w:rsid w:val="002F688E"/>
    <w:rsid w:val="002F68F3"/>
    <w:rsid w:val="00302B97"/>
    <w:rsid w:val="00302CDB"/>
    <w:rsid w:val="003035EE"/>
    <w:rsid w:val="0030379E"/>
    <w:rsid w:val="00303DC7"/>
    <w:rsid w:val="00303F6E"/>
    <w:rsid w:val="00304403"/>
    <w:rsid w:val="00305D3D"/>
    <w:rsid w:val="003107E8"/>
    <w:rsid w:val="00310DBF"/>
    <w:rsid w:val="00310F38"/>
    <w:rsid w:val="003139F4"/>
    <w:rsid w:val="003140B6"/>
    <w:rsid w:val="00314941"/>
    <w:rsid w:val="00314AEE"/>
    <w:rsid w:val="00315651"/>
    <w:rsid w:val="00315677"/>
    <w:rsid w:val="00316285"/>
    <w:rsid w:val="00316A95"/>
    <w:rsid w:val="00317033"/>
    <w:rsid w:val="0032225D"/>
    <w:rsid w:val="003228BC"/>
    <w:rsid w:val="00322AB6"/>
    <w:rsid w:val="00323A09"/>
    <w:rsid w:val="00323C59"/>
    <w:rsid w:val="003247D2"/>
    <w:rsid w:val="0032605F"/>
    <w:rsid w:val="0032606F"/>
    <w:rsid w:val="00327094"/>
    <w:rsid w:val="00327974"/>
    <w:rsid w:val="00327B8B"/>
    <w:rsid w:val="003302BA"/>
    <w:rsid w:val="00333651"/>
    <w:rsid w:val="00333F84"/>
    <w:rsid w:val="003354F7"/>
    <w:rsid w:val="00340109"/>
    <w:rsid w:val="003410CB"/>
    <w:rsid w:val="0034377A"/>
    <w:rsid w:val="00343949"/>
    <w:rsid w:val="003440BB"/>
    <w:rsid w:val="003445CD"/>
    <w:rsid w:val="00344F6C"/>
    <w:rsid w:val="003451AE"/>
    <w:rsid w:val="00345438"/>
    <w:rsid w:val="003465AB"/>
    <w:rsid w:val="0034723A"/>
    <w:rsid w:val="00347599"/>
    <w:rsid w:val="00347CE2"/>
    <w:rsid w:val="00347DB4"/>
    <w:rsid w:val="0035216D"/>
    <w:rsid w:val="0035355B"/>
    <w:rsid w:val="003536F5"/>
    <w:rsid w:val="00353B24"/>
    <w:rsid w:val="003600E6"/>
    <w:rsid w:val="0036055B"/>
    <w:rsid w:val="003605C6"/>
    <w:rsid w:val="00360B76"/>
    <w:rsid w:val="00361C5D"/>
    <w:rsid w:val="00362DDA"/>
    <w:rsid w:val="0036487D"/>
    <w:rsid w:val="00366DC1"/>
    <w:rsid w:val="00367A22"/>
    <w:rsid w:val="00367B29"/>
    <w:rsid w:val="00367E9B"/>
    <w:rsid w:val="0037081E"/>
    <w:rsid w:val="00370B6E"/>
    <w:rsid w:val="00370E91"/>
    <w:rsid w:val="00371141"/>
    <w:rsid w:val="00371C10"/>
    <w:rsid w:val="00373717"/>
    <w:rsid w:val="00376443"/>
    <w:rsid w:val="0037751F"/>
    <w:rsid w:val="00377C5D"/>
    <w:rsid w:val="003805BD"/>
    <w:rsid w:val="0038194A"/>
    <w:rsid w:val="00382135"/>
    <w:rsid w:val="00385101"/>
    <w:rsid w:val="00385E9D"/>
    <w:rsid w:val="00387940"/>
    <w:rsid w:val="003917B8"/>
    <w:rsid w:val="00392840"/>
    <w:rsid w:val="00392E60"/>
    <w:rsid w:val="003935D1"/>
    <w:rsid w:val="00394421"/>
    <w:rsid w:val="003946D3"/>
    <w:rsid w:val="0039476E"/>
    <w:rsid w:val="00394D95"/>
    <w:rsid w:val="00395706"/>
    <w:rsid w:val="00395C07"/>
    <w:rsid w:val="0039609C"/>
    <w:rsid w:val="00396322"/>
    <w:rsid w:val="00396923"/>
    <w:rsid w:val="003A03BC"/>
    <w:rsid w:val="003A0BDB"/>
    <w:rsid w:val="003A344E"/>
    <w:rsid w:val="003A38C8"/>
    <w:rsid w:val="003A50B1"/>
    <w:rsid w:val="003A56DA"/>
    <w:rsid w:val="003A64B4"/>
    <w:rsid w:val="003A6D9F"/>
    <w:rsid w:val="003B14BD"/>
    <w:rsid w:val="003B1CA0"/>
    <w:rsid w:val="003B2B0F"/>
    <w:rsid w:val="003B2E4A"/>
    <w:rsid w:val="003B30D6"/>
    <w:rsid w:val="003B339D"/>
    <w:rsid w:val="003B345A"/>
    <w:rsid w:val="003B4727"/>
    <w:rsid w:val="003B4E84"/>
    <w:rsid w:val="003B5853"/>
    <w:rsid w:val="003B73D2"/>
    <w:rsid w:val="003B7550"/>
    <w:rsid w:val="003B79B6"/>
    <w:rsid w:val="003C0DD0"/>
    <w:rsid w:val="003C346D"/>
    <w:rsid w:val="003C365B"/>
    <w:rsid w:val="003C508E"/>
    <w:rsid w:val="003C5DEF"/>
    <w:rsid w:val="003C638F"/>
    <w:rsid w:val="003C6C60"/>
    <w:rsid w:val="003D1168"/>
    <w:rsid w:val="003D1C47"/>
    <w:rsid w:val="003D2ABE"/>
    <w:rsid w:val="003D2EB2"/>
    <w:rsid w:val="003D498D"/>
    <w:rsid w:val="003D4F90"/>
    <w:rsid w:val="003D515B"/>
    <w:rsid w:val="003D55BF"/>
    <w:rsid w:val="003D5D61"/>
    <w:rsid w:val="003D6353"/>
    <w:rsid w:val="003D77AF"/>
    <w:rsid w:val="003E2038"/>
    <w:rsid w:val="003E31FF"/>
    <w:rsid w:val="003E3D10"/>
    <w:rsid w:val="003E3F47"/>
    <w:rsid w:val="003F0262"/>
    <w:rsid w:val="003F0664"/>
    <w:rsid w:val="003F1BE4"/>
    <w:rsid w:val="003F1DB8"/>
    <w:rsid w:val="003F2FDA"/>
    <w:rsid w:val="003F4B01"/>
    <w:rsid w:val="003F6EA1"/>
    <w:rsid w:val="00400AFC"/>
    <w:rsid w:val="00402902"/>
    <w:rsid w:val="004029E9"/>
    <w:rsid w:val="00403B3A"/>
    <w:rsid w:val="00406465"/>
    <w:rsid w:val="00407EB1"/>
    <w:rsid w:val="00411470"/>
    <w:rsid w:val="00411976"/>
    <w:rsid w:val="00411BB9"/>
    <w:rsid w:val="00411F41"/>
    <w:rsid w:val="004143F6"/>
    <w:rsid w:val="00414D08"/>
    <w:rsid w:val="00416CF2"/>
    <w:rsid w:val="0041770D"/>
    <w:rsid w:val="00417BE5"/>
    <w:rsid w:val="00420885"/>
    <w:rsid w:val="00420F21"/>
    <w:rsid w:val="00421535"/>
    <w:rsid w:val="004216D5"/>
    <w:rsid w:val="00421CED"/>
    <w:rsid w:val="00425FD9"/>
    <w:rsid w:val="00426269"/>
    <w:rsid w:val="00426B2D"/>
    <w:rsid w:val="00426F34"/>
    <w:rsid w:val="004277D8"/>
    <w:rsid w:val="0042785F"/>
    <w:rsid w:val="00427BB7"/>
    <w:rsid w:val="00430488"/>
    <w:rsid w:val="00431B8E"/>
    <w:rsid w:val="00431CBA"/>
    <w:rsid w:val="00433EB8"/>
    <w:rsid w:val="00434246"/>
    <w:rsid w:val="004367AD"/>
    <w:rsid w:val="0043791A"/>
    <w:rsid w:val="00440C1A"/>
    <w:rsid w:val="00442C29"/>
    <w:rsid w:val="00443B9F"/>
    <w:rsid w:val="004443EA"/>
    <w:rsid w:val="004444FC"/>
    <w:rsid w:val="004446EB"/>
    <w:rsid w:val="004476D4"/>
    <w:rsid w:val="00450506"/>
    <w:rsid w:val="0045071F"/>
    <w:rsid w:val="00452AC4"/>
    <w:rsid w:val="00452B08"/>
    <w:rsid w:val="00453546"/>
    <w:rsid w:val="00453F3C"/>
    <w:rsid w:val="00455941"/>
    <w:rsid w:val="00455E52"/>
    <w:rsid w:val="00456642"/>
    <w:rsid w:val="00456AEB"/>
    <w:rsid w:val="00460B2C"/>
    <w:rsid w:val="00461E0D"/>
    <w:rsid w:val="00464511"/>
    <w:rsid w:val="00464CFB"/>
    <w:rsid w:val="00464FA9"/>
    <w:rsid w:val="00465AFE"/>
    <w:rsid w:val="00465B55"/>
    <w:rsid w:val="00466680"/>
    <w:rsid w:val="00466736"/>
    <w:rsid w:val="00466DC9"/>
    <w:rsid w:val="0046706C"/>
    <w:rsid w:val="00467EF4"/>
    <w:rsid w:val="004705CD"/>
    <w:rsid w:val="00470C22"/>
    <w:rsid w:val="00471E62"/>
    <w:rsid w:val="00471EA7"/>
    <w:rsid w:val="004724D8"/>
    <w:rsid w:val="004732AF"/>
    <w:rsid w:val="0047376B"/>
    <w:rsid w:val="00475B52"/>
    <w:rsid w:val="00476308"/>
    <w:rsid w:val="00476AFD"/>
    <w:rsid w:val="00476C0B"/>
    <w:rsid w:val="00477E08"/>
    <w:rsid w:val="0048219C"/>
    <w:rsid w:val="0048457C"/>
    <w:rsid w:val="00485620"/>
    <w:rsid w:val="00486CB3"/>
    <w:rsid w:val="00486FBB"/>
    <w:rsid w:val="004877F8"/>
    <w:rsid w:val="004879DA"/>
    <w:rsid w:val="00487ADF"/>
    <w:rsid w:val="00487D24"/>
    <w:rsid w:val="00490137"/>
    <w:rsid w:val="00490766"/>
    <w:rsid w:val="00490CED"/>
    <w:rsid w:val="004910CF"/>
    <w:rsid w:val="00492132"/>
    <w:rsid w:val="00492CFC"/>
    <w:rsid w:val="00494271"/>
    <w:rsid w:val="00494CFC"/>
    <w:rsid w:val="00494DA0"/>
    <w:rsid w:val="00495029"/>
    <w:rsid w:val="004958C8"/>
    <w:rsid w:val="00495CBF"/>
    <w:rsid w:val="004A0C8A"/>
    <w:rsid w:val="004A2CDD"/>
    <w:rsid w:val="004A2D0F"/>
    <w:rsid w:val="004A4609"/>
    <w:rsid w:val="004A4B1A"/>
    <w:rsid w:val="004A5558"/>
    <w:rsid w:val="004A644D"/>
    <w:rsid w:val="004A6B8B"/>
    <w:rsid w:val="004A6D83"/>
    <w:rsid w:val="004A7442"/>
    <w:rsid w:val="004A7A5E"/>
    <w:rsid w:val="004B16F1"/>
    <w:rsid w:val="004B4BAB"/>
    <w:rsid w:val="004B56EC"/>
    <w:rsid w:val="004B77FA"/>
    <w:rsid w:val="004B7DB7"/>
    <w:rsid w:val="004C03A1"/>
    <w:rsid w:val="004C17DD"/>
    <w:rsid w:val="004C1814"/>
    <w:rsid w:val="004C1F14"/>
    <w:rsid w:val="004C2BED"/>
    <w:rsid w:val="004C2C56"/>
    <w:rsid w:val="004C3B5E"/>
    <w:rsid w:val="004C5BF3"/>
    <w:rsid w:val="004C68B0"/>
    <w:rsid w:val="004C6C86"/>
    <w:rsid w:val="004C7A5C"/>
    <w:rsid w:val="004D15A0"/>
    <w:rsid w:val="004D18E7"/>
    <w:rsid w:val="004D23CB"/>
    <w:rsid w:val="004D2510"/>
    <w:rsid w:val="004D4348"/>
    <w:rsid w:val="004D45A5"/>
    <w:rsid w:val="004D5890"/>
    <w:rsid w:val="004D7659"/>
    <w:rsid w:val="004D7A0E"/>
    <w:rsid w:val="004E0059"/>
    <w:rsid w:val="004E2A2B"/>
    <w:rsid w:val="004E453A"/>
    <w:rsid w:val="004E4910"/>
    <w:rsid w:val="004E5631"/>
    <w:rsid w:val="004E5B7A"/>
    <w:rsid w:val="004E6B69"/>
    <w:rsid w:val="004E70B8"/>
    <w:rsid w:val="004E71B8"/>
    <w:rsid w:val="004F0BF3"/>
    <w:rsid w:val="004F0EB0"/>
    <w:rsid w:val="004F17D3"/>
    <w:rsid w:val="004F1BB1"/>
    <w:rsid w:val="004F3AB5"/>
    <w:rsid w:val="004F3AC2"/>
    <w:rsid w:val="004F4849"/>
    <w:rsid w:val="004F5745"/>
    <w:rsid w:val="004F5B0A"/>
    <w:rsid w:val="004F6011"/>
    <w:rsid w:val="004F67BC"/>
    <w:rsid w:val="004F69D0"/>
    <w:rsid w:val="004F6F4E"/>
    <w:rsid w:val="004F78BF"/>
    <w:rsid w:val="00500393"/>
    <w:rsid w:val="00501263"/>
    <w:rsid w:val="00501827"/>
    <w:rsid w:val="00501914"/>
    <w:rsid w:val="00501BEC"/>
    <w:rsid w:val="005022E9"/>
    <w:rsid w:val="00502D64"/>
    <w:rsid w:val="0050335E"/>
    <w:rsid w:val="00505DAA"/>
    <w:rsid w:val="00506D77"/>
    <w:rsid w:val="00507343"/>
    <w:rsid w:val="00507CAA"/>
    <w:rsid w:val="00511405"/>
    <w:rsid w:val="005126A7"/>
    <w:rsid w:val="00513969"/>
    <w:rsid w:val="00513AFF"/>
    <w:rsid w:val="00514EA1"/>
    <w:rsid w:val="0051504D"/>
    <w:rsid w:val="00516718"/>
    <w:rsid w:val="0051753D"/>
    <w:rsid w:val="00517600"/>
    <w:rsid w:val="00517D02"/>
    <w:rsid w:val="005218AC"/>
    <w:rsid w:val="00521F7D"/>
    <w:rsid w:val="005220F2"/>
    <w:rsid w:val="005221BB"/>
    <w:rsid w:val="00523382"/>
    <w:rsid w:val="005246F7"/>
    <w:rsid w:val="00524D2F"/>
    <w:rsid w:val="0053104C"/>
    <w:rsid w:val="005322B2"/>
    <w:rsid w:val="0053306C"/>
    <w:rsid w:val="00535F4E"/>
    <w:rsid w:val="00536F27"/>
    <w:rsid w:val="00541550"/>
    <w:rsid w:val="00542896"/>
    <w:rsid w:val="005434EC"/>
    <w:rsid w:val="00543B50"/>
    <w:rsid w:val="00543F2D"/>
    <w:rsid w:val="00544CA0"/>
    <w:rsid w:val="00544F15"/>
    <w:rsid w:val="00546FB1"/>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77790"/>
    <w:rsid w:val="00580E91"/>
    <w:rsid w:val="00581C7E"/>
    <w:rsid w:val="00582A1E"/>
    <w:rsid w:val="00583F80"/>
    <w:rsid w:val="00584408"/>
    <w:rsid w:val="00585E66"/>
    <w:rsid w:val="00590895"/>
    <w:rsid w:val="0059117B"/>
    <w:rsid w:val="005927D7"/>
    <w:rsid w:val="0059328A"/>
    <w:rsid w:val="005957B9"/>
    <w:rsid w:val="00595ACB"/>
    <w:rsid w:val="00596DB3"/>
    <w:rsid w:val="00597627"/>
    <w:rsid w:val="005A26F9"/>
    <w:rsid w:val="005A4BB7"/>
    <w:rsid w:val="005A79A8"/>
    <w:rsid w:val="005B0B8B"/>
    <w:rsid w:val="005B1081"/>
    <w:rsid w:val="005B1CC3"/>
    <w:rsid w:val="005B25D3"/>
    <w:rsid w:val="005B3449"/>
    <w:rsid w:val="005B65AB"/>
    <w:rsid w:val="005B684E"/>
    <w:rsid w:val="005B6A15"/>
    <w:rsid w:val="005B7EBF"/>
    <w:rsid w:val="005C0A9A"/>
    <w:rsid w:val="005C22D2"/>
    <w:rsid w:val="005C2316"/>
    <w:rsid w:val="005C4312"/>
    <w:rsid w:val="005C4B49"/>
    <w:rsid w:val="005C55D9"/>
    <w:rsid w:val="005C6930"/>
    <w:rsid w:val="005C7BC4"/>
    <w:rsid w:val="005D0F86"/>
    <w:rsid w:val="005D13E6"/>
    <w:rsid w:val="005D1651"/>
    <w:rsid w:val="005D17FC"/>
    <w:rsid w:val="005D2BA0"/>
    <w:rsid w:val="005D36BB"/>
    <w:rsid w:val="005D416C"/>
    <w:rsid w:val="005D4698"/>
    <w:rsid w:val="005D4858"/>
    <w:rsid w:val="005D50CE"/>
    <w:rsid w:val="005D764E"/>
    <w:rsid w:val="005E04CE"/>
    <w:rsid w:val="005E08BB"/>
    <w:rsid w:val="005E08E2"/>
    <w:rsid w:val="005E0E03"/>
    <w:rsid w:val="005E21CE"/>
    <w:rsid w:val="005E23BF"/>
    <w:rsid w:val="005E3551"/>
    <w:rsid w:val="005E35E0"/>
    <w:rsid w:val="005E37D8"/>
    <w:rsid w:val="005E4C76"/>
    <w:rsid w:val="005E55F3"/>
    <w:rsid w:val="005E5863"/>
    <w:rsid w:val="005E7E72"/>
    <w:rsid w:val="005F097D"/>
    <w:rsid w:val="005F0D73"/>
    <w:rsid w:val="005F4DBE"/>
    <w:rsid w:val="005F529C"/>
    <w:rsid w:val="005F5AF6"/>
    <w:rsid w:val="006000CD"/>
    <w:rsid w:val="0060010D"/>
    <w:rsid w:val="006006DC"/>
    <w:rsid w:val="00600DD0"/>
    <w:rsid w:val="00600ED1"/>
    <w:rsid w:val="00601974"/>
    <w:rsid w:val="00602859"/>
    <w:rsid w:val="006042D3"/>
    <w:rsid w:val="00606493"/>
    <w:rsid w:val="00606542"/>
    <w:rsid w:val="00606F46"/>
    <w:rsid w:val="00607389"/>
    <w:rsid w:val="006073EC"/>
    <w:rsid w:val="006078CE"/>
    <w:rsid w:val="00610390"/>
    <w:rsid w:val="00610EA0"/>
    <w:rsid w:val="00610F91"/>
    <w:rsid w:val="0061107E"/>
    <w:rsid w:val="00612D0E"/>
    <w:rsid w:val="00615FE6"/>
    <w:rsid w:val="00616D3C"/>
    <w:rsid w:val="00617CEF"/>
    <w:rsid w:val="00620C07"/>
    <w:rsid w:val="00621949"/>
    <w:rsid w:val="006219A5"/>
    <w:rsid w:val="00622422"/>
    <w:rsid w:val="00622590"/>
    <w:rsid w:val="00622A8D"/>
    <w:rsid w:val="00625638"/>
    <w:rsid w:val="00626DB8"/>
    <w:rsid w:val="0062714B"/>
    <w:rsid w:val="00627228"/>
    <w:rsid w:val="006323E9"/>
    <w:rsid w:val="006324E5"/>
    <w:rsid w:val="006331B7"/>
    <w:rsid w:val="00633D74"/>
    <w:rsid w:val="00633DE2"/>
    <w:rsid w:val="00636AB7"/>
    <w:rsid w:val="00637A63"/>
    <w:rsid w:val="0064131C"/>
    <w:rsid w:val="0064182D"/>
    <w:rsid w:val="006422A6"/>
    <w:rsid w:val="00642C00"/>
    <w:rsid w:val="00642C53"/>
    <w:rsid w:val="00643164"/>
    <w:rsid w:val="006431F4"/>
    <w:rsid w:val="00644215"/>
    <w:rsid w:val="006459C7"/>
    <w:rsid w:val="00647360"/>
    <w:rsid w:val="00647E40"/>
    <w:rsid w:val="0065026F"/>
    <w:rsid w:val="0065054C"/>
    <w:rsid w:val="00652D43"/>
    <w:rsid w:val="00653C76"/>
    <w:rsid w:val="00655EFD"/>
    <w:rsid w:val="006566D4"/>
    <w:rsid w:val="006572D2"/>
    <w:rsid w:val="00657519"/>
    <w:rsid w:val="00660235"/>
    <w:rsid w:val="006614C7"/>
    <w:rsid w:val="0066157A"/>
    <w:rsid w:val="00661EDB"/>
    <w:rsid w:val="0066215C"/>
    <w:rsid w:val="00664D06"/>
    <w:rsid w:val="00665941"/>
    <w:rsid w:val="006701CE"/>
    <w:rsid w:val="006718A0"/>
    <w:rsid w:val="00672EE0"/>
    <w:rsid w:val="00675248"/>
    <w:rsid w:val="00676B99"/>
    <w:rsid w:val="00676C68"/>
    <w:rsid w:val="00676E30"/>
    <w:rsid w:val="006803C0"/>
    <w:rsid w:val="00680870"/>
    <w:rsid w:val="0068132A"/>
    <w:rsid w:val="00683D30"/>
    <w:rsid w:val="00683D95"/>
    <w:rsid w:val="00686614"/>
    <w:rsid w:val="0068771D"/>
    <w:rsid w:val="00687C8B"/>
    <w:rsid w:val="0069148D"/>
    <w:rsid w:val="006941DD"/>
    <w:rsid w:val="006959CC"/>
    <w:rsid w:val="006A03A3"/>
    <w:rsid w:val="006A137D"/>
    <w:rsid w:val="006A1C72"/>
    <w:rsid w:val="006A3E1F"/>
    <w:rsid w:val="006A50B6"/>
    <w:rsid w:val="006A6172"/>
    <w:rsid w:val="006A71BA"/>
    <w:rsid w:val="006A7502"/>
    <w:rsid w:val="006B05F6"/>
    <w:rsid w:val="006B0C56"/>
    <w:rsid w:val="006B0F98"/>
    <w:rsid w:val="006B29D8"/>
    <w:rsid w:val="006B39F7"/>
    <w:rsid w:val="006B796A"/>
    <w:rsid w:val="006C0C0A"/>
    <w:rsid w:val="006C1781"/>
    <w:rsid w:val="006C22BE"/>
    <w:rsid w:val="006C319B"/>
    <w:rsid w:val="006C44AC"/>
    <w:rsid w:val="006C51F7"/>
    <w:rsid w:val="006C6515"/>
    <w:rsid w:val="006C729E"/>
    <w:rsid w:val="006C77CA"/>
    <w:rsid w:val="006C7CFA"/>
    <w:rsid w:val="006D13CC"/>
    <w:rsid w:val="006D15C0"/>
    <w:rsid w:val="006D209B"/>
    <w:rsid w:val="006D2562"/>
    <w:rsid w:val="006D48B2"/>
    <w:rsid w:val="006D5997"/>
    <w:rsid w:val="006D6628"/>
    <w:rsid w:val="006D7365"/>
    <w:rsid w:val="006D76C9"/>
    <w:rsid w:val="006D7DCB"/>
    <w:rsid w:val="006E0B15"/>
    <w:rsid w:val="006E31E8"/>
    <w:rsid w:val="006E33FE"/>
    <w:rsid w:val="006E466D"/>
    <w:rsid w:val="006E49F1"/>
    <w:rsid w:val="006E5B14"/>
    <w:rsid w:val="006E6C38"/>
    <w:rsid w:val="006E7A73"/>
    <w:rsid w:val="006F1439"/>
    <w:rsid w:val="006F1CDA"/>
    <w:rsid w:val="006F2CB6"/>
    <w:rsid w:val="006F2DF2"/>
    <w:rsid w:val="006F3559"/>
    <w:rsid w:val="006F381E"/>
    <w:rsid w:val="006F4803"/>
    <w:rsid w:val="006F4B44"/>
    <w:rsid w:val="006F6826"/>
    <w:rsid w:val="006F7C31"/>
    <w:rsid w:val="007000E9"/>
    <w:rsid w:val="00701134"/>
    <w:rsid w:val="00702429"/>
    <w:rsid w:val="00702889"/>
    <w:rsid w:val="00702CAE"/>
    <w:rsid w:val="0070520F"/>
    <w:rsid w:val="00705772"/>
    <w:rsid w:val="007059D8"/>
    <w:rsid w:val="00706680"/>
    <w:rsid w:val="00706FB8"/>
    <w:rsid w:val="007076B3"/>
    <w:rsid w:val="00707CC8"/>
    <w:rsid w:val="007118AF"/>
    <w:rsid w:val="00711B05"/>
    <w:rsid w:val="00711D6B"/>
    <w:rsid w:val="00712B2B"/>
    <w:rsid w:val="00712BDC"/>
    <w:rsid w:val="00713885"/>
    <w:rsid w:val="0071490E"/>
    <w:rsid w:val="00717FB0"/>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31F"/>
    <w:rsid w:val="00737386"/>
    <w:rsid w:val="00741543"/>
    <w:rsid w:val="007425E7"/>
    <w:rsid w:val="00742BC1"/>
    <w:rsid w:val="0074375C"/>
    <w:rsid w:val="00745142"/>
    <w:rsid w:val="007458FE"/>
    <w:rsid w:val="0074721A"/>
    <w:rsid w:val="00747373"/>
    <w:rsid w:val="007508CF"/>
    <w:rsid w:val="00751E7A"/>
    <w:rsid w:val="00752B4C"/>
    <w:rsid w:val="00753631"/>
    <w:rsid w:val="00753D94"/>
    <w:rsid w:val="00753D9A"/>
    <w:rsid w:val="00753E87"/>
    <w:rsid w:val="00754CC7"/>
    <w:rsid w:val="00755187"/>
    <w:rsid w:val="00757E4D"/>
    <w:rsid w:val="00760039"/>
    <w:rsid w:val="00761074"/>
    <w:rsid w:val="00761781"/>
    <w:rsid w:val="00761AE0"/>
    <w:rsid w:val="00763E57"/>
    <w:rsid w:val="007650F7"/>
    <w:rsid w:val="00766D08"/>
    <w:rsid w:val="00766D53"/>
    <w:rsid w:val="00770227"/>
    <w:rsid w:val="007713DC"/>
    <w:rsid w:val="0077192A"/>
    <w:rsid w:val="00771ABF"/>
    <w:rsid w:val="00771AD9"/>
    <w:rsid w:val="007736BB"/>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87F0C"/>
    <w:rsid w:val="00790515"/>
    <w:rsid w:val="00790F90"/>
    <w:rsid w:val="0079394E"/>
    <w:rsid w:val="00795BE1"/>
    <w:rsid w:val="007961E4"/>
    <w:rsid w:val="007A2420"/>
    <w:rsid w:val="007A3B65"/>
    <w:rsid w:val="007A54E1"/>
    <w:rsid w:val="007A56B5"/>
    <w:rsid w:val="007A5B6B"/>
    <w:rsid w:val="007A5D02"/>
    <w:rsid w:val="007A6048"/>
    <w:rsid w:val="007A737C"/>
    <w:rsid w:val="007A7C68"/>
    <w:rsid w:val="007B0182"/>
    <w:rsid w:val="007B0C0E"/>
    <w:rsid w:val="007B0CC5"/>
    <w:rsid w:val="007B1DD1"/>
    <w:rsid w:val="007B290B"/>
    <w:rsid w:val="007B3E19"/>
    <w:rsid w:val="007B4690"/>
    <w:rsid w:val="007B501C"/>
    <w:rsid w:val="007B6EE5"/>
    <w:rsid w:val="007B73FE"/>
    <w:rsid w:val="007C3038"/>
    <w:rsid w:val="007C3D88"/>
    <w:rsid w:val="007C577E"/>
    <w:rsid w:val="007C746E"/>
    <w:rsid w:val="007C7EE3"/>
    <w:rsid w:val="007D0192"/>
    <w:rsid w:val="007D13FA"/>
    <w:rsid w:val="007D35C7"/>
    <w:rsid w:val="007D437A"/>
    <w:rsid w:val="007D4D3F"/>
    <w:rsid w:val="007D5C4F"/>
    <w:rsid w:val="007D67B4"/>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BB1"/>
    <w:rsid w:val="007F3711"/>
    <w:rsid w:val="007F51C2"/>
    <w:rsid w:val="007F5EF0"/>
    <w:rsid w:val="007F6EF6"/>
    <w:rsid w:val="008006DE"/>
    <w:rsid w:val="0080091E"/>
    <w:rsid w:val="008025D0"/>
    <w:rsid w:val="00803996"/>
    <w:rsid w:val="0080499C"/>
    <w:rsid w:val="00804CBD"/>
    <w:rsid w:val="00805329"/>
    <w:rsid w:val="0080551A"/>
    <w:rsid w:val="00806197"/>
    <w:rsid w:val="00806C99"/>
    <w:rsid w:val="00806D7E"/>
    <w:rsid w:val="00807C52"/>
    <w:rsid w:val="00807D1F"/>
    <w:rsid w:val="0081023B"/>
    <w:rsid w:val="00810BEC"/>
    <w:rsid w:val="0081226C"/>
    <w:rsid w:val="00812474"/>
    <w:rsid w:val="00812DF9"/>
    <w:rsid w:val="00814FD2"/>
    <w:rsid w:val="00815B09"/>
    <w:rsid w:val="00820035"/>
    <w:rsid w:val="00821CEF"/>
    <w:rsid w:val="00823866"/>
    <w:rsid w:val="008254F3"/>
    <w:rsid w:val="00826005"/>
    <w:rsid w:val="00826ACF"/>
    <w:rsid w:val="00826F64"/>
    <w:rsid w:val="00827314"/>
    <w:rsid w:val="0083325B"/>
    <w:rsid w:val="00833B03"/>
    <w:rsid w:val="00834166"/>
    <w:rsid w:val="00835C17"/>
    <w:rsid w:val="0083744F"/>
    <w:rsid w:val="008421B4"/>
    <w:rsid w:val="00842BF4"/>
    <w:rsid w:val="008430CE"/>
    <w:rsid w:val="00843453"/>
    <w:rsid w:val="00843CAF"/>
    <w:rsid w:val="00845E9C"/>
    <w:rsid w:val="0085137A"/>
    <w:rsid w:val="0085188D"/>
    <w:rsid w:val="00851E02"/>
    <w:rsid w:val="008521C3"/>
    <w:rsid w:val="008525A3"/>
    <w:rsid w:val="00853D99"/>
    <w:rsid w:val="00855115"/>
    <w:rsid w:val="00855B42"/>
    <w:rsid w:val="00856727"/>
    <w:rsid w:val="0086031E"/>
    <w:rsid w:val="00864681"/>
    <w:rsid w:val="00870848"/>
    <w:rsid w:val="008725E4"/>
    <w:rsid w:val="008733BB"/>
    <w:rsid w:val="0087558F"/>
    <w:rsid w:val="00877B81"/>
    <w:rsid w:val="0088036D"/>
    <w:rsid w:val="008820AD"/>
    <w:rsid w:val="008820EB"/>
    <w:rsid w:val="0088239A"/>
    <w:rsid w:val="008823B8"/>
    <w:rsid w:val="00882F2F"/>
    <w:rsid w:val="00883695"/>
    <w:rsid w:val="0088448F"/>
    <w:rsid w:val="00884973"/>
    <w:rsid w:val="00886269"/>
    <w:rsid w:val="00887410"/>
    <w:rsid w:val="0088773D"/>
    <w:rsid w:val="0089055E"/>
    <w:rsid w:val="0089067C"/>
    <w:rsid w:val="0089444B"/>
    <w:rsid w:val="0089464E"/>
    <w:rsid w:val="0089748F"/>
    <w:rsid w:val="00897548"/>
    <w:rsid w:val="00897723"/>
    <w:rsid w:val="008A04FA"/>
    <w:rsid w:val="008A0A4E"/>
    <w:rsid w:val="008A23ED"/>
    <w:rsid w:val="008A2D5A"/>
    <w:rsid w:val="008A489B"/>
    <w:rsid w:val="008A4E1A"/>
    <w:rsid w:val="008A6566"/>
    <w:rsid w:val="008A7152"/>
    <w:rsid w:val="008A725A"/>
    <w:rsid w:val="008A749D"/>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6233"/>
    <w:rsid w:val="008B6D1A"/>
    <w:rsid w:val="008B7C00"/>
    <w:rsid w:val="008C3471"/>
    <w:rsid w:val="008C40D0"/>
    <w:rsid w:val="008C4AFD"/>
    <w:rsid w:val="008C5313"/>
    <w:rsid w:val="008C5903"/>
    <w:rsid w:val="008C5F4D"/>
    <w:rsid w:val="008C694F"/>
    <w:rsid w:val="008C6F24"/>
    <w:rsid w:val="008D0773"/>
    <w:rsid w:val="008D07D6"/>
    <w:rsid w:val="008D133D"/>
    <w:rsid w:val="008D1508"/>
    <w:rsid w:val="008D1540"/>
    <w:rsid w:val="008D18E1"/>
    <w:rsid w:val="008D1ED1"/>
    <w:rsid w:val="008D2126"/>
    <w:rsid w:val="008D2854"/>
    <w:rsid w:val="008D2E61"/>
    <w:rsid w:val="008D33C2"/>
    <w:rsid w:val="008D3403"/>
    <w:rsid w:val="008D4BD2"/>
    <w:rsid w:val="008D573C"/>
    <w:rsid w:val="008E0846"/>
    <w:rsid w:val="008E2C97"/>
    <w:rsid w:val="008E41AD"/>
    <w:rsid w:val="008E4BD2"/>
    <w:rsid w:val="008E5731"/>
    <w:rsid w:val="008E661E"/>
    <w:rsid w:val="008E7137"/>
    <w:rsid w:val="008F280C"/>
    <w:rsid w:val="008F3028"/>
    <w:rsid w:val="008F40BF"/>
    <w:rsid w:val="008F5DC6"/>
    <w:rsid w:val="008F72C4"/>
    <w:rsid w:val="00901DAF"/>
    <w:rsid w:val="009030EE"/>
    <w:rsid w:val="00903C70"/>
    <w:rsid w:val="00905CA4"/>
    <w:rsid w:val="00907B61"/>
    <w:rsid w:val="00910290"/>
    <w:rsid w:val="00910978"/>
    <w:rsid w:val="00910ACF"/>
    <w:rsid w:val="009114FB"/>
    <w:rsid w:val="009132D2"/>
    <w:rsid w:val="0091604E"/>
    <w:rsid w:val="009172D3"/>
    <w:rsid w:val="0091749F"/>
    <w:rsid w:val="00922D36"/>
    <w:rsid w:val="00924A11"/>
    <w:rsid w:val="00924B16"/>
    <w:rsid w:val="00924CE0"/>
    <w:rsid w:val="00924DCB"/>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8D2"/>
    <w:rsid w:val="00947EC7"/>
    <w:rsid w:val="00950F49"/>
    <w:rsid w:val="00952963"/>
    <w:rsid w:val="00952BA1"/>
    <w:rsid w:val="00952ECC"/>
    <w:rsid w:val="009537AD"/>
    <w:rsid w:val="00957095"/>
    <w:rsid w:val="009604E6"/>
    <w:rsid w:val="009609A9"/>
    <w:rsid w:val="00961417"/>
    <w:rsid w:val="00961490"/>
    <w:rsid w:val="00961D02"/>
    <w:rsid w:val="00962D04"/>
    <w:rsid w:val="00962D3A"/>
    <w:rsid w:val="00964B1C"/>
    <w:rsid w:val="00965656"/>
    <w:rsid w:val="00971A9B"/>
    <w:rsid w:val="00972753"/>
    <w:rsid w:val="009737FA"/>
    <w:rsid w:val="00973FD8"/>
    <w:rsid w:val="0097453C"/>
    <w:rsid w:val="00976F53"/>
    <w:rsid w:val="00977178"/>
    <w:rsid w:val="00980228"/>
    <w:rsid w:val="0098127B"/>
    <w:rsid w:val="00981E89"/>
    <w:rsid w:val="00984162"/>
    <w:rsid w:val="009849B2"/>
    <w:rsid w:val="00984B30"/>
    <w:rsid w:val="00986200"/>
    <w:rsid w:val="009871C2"/>
    <w:rsid w:val="00991A83"/>
    <w:rsid w:val="00991B0A"/>
    <w:rsid w:val="00991EE4"/>
    <w:rsid w:val="009936C4"/>
    <w:rsid w:val="00993723"/>
    <w:rsid w:val="00993CE5"/>
    <w:rsid w:val="009947E8"/>
    <w:rsid w:val="00994AC7"/>
    <w:rsid w:val="00994EF9"/>
    <w:rsid w:val="00995DC6"/>
    <w:rsid w:val="009A01B4"/>
    <w:rsid w:val="009A222E"/>
    <w:rsid w:val="009A2CBF"/>
    <w:rsid w:val="009A444E"/>
    <w:rsid w:val="009A569A"/>
    <w:rsid w:val="009A599C"/>
    <w:rsid w:val="009A6036"/>
    <w:rsid w:val="009A6076"/>
    <w:rsid w:val="009B2893"/>
    <w:rsid w:val="009B376D"/>
    <w:rsid w:val="009B4697"/>
    <w:rsid w:val="009B4F80"/>
    <w:rsid w:val="009B6444"/>
    <w:rsid w:val="009C1277"/>
    <w:rsid w:val="009C12AB"/>
    <w:rsid w:val="009C1416"/>
    <w:rsid w:val="009C1946"/>
    <w:rsid w:val="009C2CF2"/>
    <w:rsid w:val="009C3547"/>
    <w:rsid w:val="009C65F2"/>
    <w:rsid w:val="009C7D29"/>
    <w:rsid w:val="009D14DE"/>
    <w:rsid w:val="009D1880"/>
    <w:rsid w:val="009D4750"/>
    <w:rsid w:val="009D68C4"/>
    <w:rsid w:val="009D7C68"/>
    <w:rsid w:val="009E0C47"/>
    <w:rsid w:val="009E22BB"/>
    <w:rsid w:val="009E2CC2"/>
    <w:rsid w:val="009E33A6"/>
    <w:rsid w:val="009E3D20"/>
    <w:rsid w:val="009E5D36"/>
    <w:rsid w:val="009E6D74"/>
    <w:rsid w:val="009E7513"/>
    <w:rsid w:val="009E75DA"/>
    <w:rsid w:val="009F08A7"/>
    <w:rsid w:val="009F0DDE"/>
    <w:rsid w:val="009F17BF"/>
    <w:rsid w:val="009F36D6"/>
    <w:rsid w:val="009F53E6"/>
    <w:rsid w:val="009F54EC"/>
    <w:rsid w:val="009F5DFC"/>
    <w:rsid w:val="009F6786"/>
    <w:rsid w:val="009F74E7"/>
    <w:rsid w:val="00A00C20"/>
    <w:rsid w:val="00A00ED1"/>
    <w:rsid w:val="00A011ED"/>
    <w:rsid w:val="00A012C2"/>
    <w:rsid w:val="00A01E56"/>
    <w:rsid w:val="00A028DE"/>
    <w:rsid w:val="00A0759D"/>
    <w:rsid w:val="00A100E2"/>
    <w:rsid w:val="00A11274"/>
    <w:rsid w:val="00A11F6A"/>
    <w:rsid w:val="00A12A07"/>
    <w:rsid w:val="00A13DEE"/>
    <w:rsid w:val="00A15106"/>
    <w:rsid w:val="00A15BBC"/>
    <w:rsid w:val="00A1607F"/>
    <w:rsid w:val="00A16517"/>
    <w:rsid w:val="00A17F88"/>
    <w:rsid w:val="00A20CFF"/>
    <w:rsid w:val="00A22522"/>
    <w:rsid w:val="00A235ED"/>
    <w:rsid w:val="00A25230"/>
    <w:rsid w:val="00A26EA8"/>
    <w:rsid w:val="00A27A77"/>
    <w:rsid w:val="00A31127"/>
    <w:rsid w:val="00A3153A"/>
    <w:rsid w:val="00A31AC9"/>
    <w:rsid w:val="00A32A67"/>
    <w:rsid w:val="00A32E8E"/>
    <w:rsid w:val="00A34075"/>
    <w:rsid w:val="00A34291"/>
    <w:rsid w:val="00A34778"/>
    <w:rsid w:val="00A34998"/>
    <w:rsid w:val="00A35DE0"/>
    <w:rsid w:val="00A3638C"/>
    <w:rsid w:val="00A36B8F"/>
    <w:rsid w:val="00A370DB"/>
    <w:rsid w:val="00A371B8"/>
    <w:rsid w:val="00A42CBC"/>
    <w:rsid w:val="00A43057"/>
    <w:rsid w:val="00A43374"/>
    <w:rsid w:val="00A43686"/>
    <w:rsid w:val="00A45C56"/>
    <w:rsid w:val="00A471B1"/>
    <w:rsid w:val="00A50F52"/>
    <w:rsid w:val="00A51E6F"/>
    <w:rsid w:val="00A522E4"/>
    <w:rsid w:val="00A52D3E"/>
    <w:rsid w:val="00A53488"/>
    <w:rsid w:val="00A540DB"/>
    <w:rsid w:val="00A544A4"/>
    <w:rsid w:val="00A544D8"/>
    <w:rsid w:val="00A54525"/>
    <w:rsid w:val="00A55302"/>
    <w:rsid w:val="00A55DE7"/>
    <w:rsid w:val="00A572D9"/>
    <w:rsid w:val="00A57AEE"/>
    <w:rsid w:val="00A63A60"/>
    <w:rsid w:val="00A65339"/>
    <w:rsid w:val="00A66E2C"/>
    <w:rsid w:val="00A670A3"/>
    <w:rsid w:val="00A67487"/>
    <w:rsid w:val="00A705A3"/>
    <w:rsid w:val="00A70BF6"/>
    <w:rsid w:val="00A718A2"/>
    <w:rsid w:val="00A72990"/>
    <w:rsid w:val="00A72CDD"/>
    <w:rsid w:val="00A75484"/>
    <w:rsid w:val="00A75E09"/>
    <w:rsid w:val="00A77C79"/>
    <w:rsid w:val="00A826CB"/>
    <w:rsid w:val="00A833CC"/>
    <w:rsid w:val="00A833E2"/>
    <w:rsid w:val="00A839ED"/>
    <w:rsid w:val="00A83CB0"/>
    <w:rsid w:val="00A85EDC"/>
    <w:rsid w:val="00A915A2"/>
    <w:rsid w:val="00A9186B"/>
    <w:rsid w:val="00A919BE"/>
    <w:rsid w:val="00A91FC9"/>
    <w:rsid w:val="00A93F5A"/>
    <w:rsid w:val="00A948E2"/>
    <w:rsid w:val="00AA01EB"/>
    <w:rsid w:val="00AA26BC"/>
    <w:rsid w:val="00AA289D"/>
    <w:rsid w:val="00AA4A9D"/>
    <w:rsid w:val="00AA5AF6"/>
    <w:rsid w:val="00AB02A0"/>
    <w:rsid w:val="00AB1075"/>
    <w:rsid w:val="00AB2C55"/>
    <w:rsid w:val="00AB3155"/>
    <w:rsid w:val="00AB34C0"/>
    <w:rsid w:val="00AB3EB2"/>
    <w:rsid w:val="00AB423E"/>
    <w:rsid w:val="00AB5C6D"/>
    <w:rsid w:val="00AB607A"/>
    <w:rsid w:val="00AB6731"/>
    <w:rsid w:val="00AB7CC9"/>
    <w:rsid w:val="00AC1758"/>
    <w:rsid w:val="00AC643D"/>
    <w:rsid w:val="00AC6BED"/>
    <w:rsid w:val="00AC73C8"/>
    <w:rsid w:val="00AD10F4"/>
    <w:rsid w:val="00AD19C7"/>
    <w:rsid w:val="00AD1B94"/>
    <w:rsid w:val="00AD21B3"/>
    <w:rsid w:val="00AD2B88"/>
    <w:rsid w:val="00AD2D3D"/>
    <w:rsid w:val="00AD5C3F"/>
    <w:rsid w:val="00AD660A"/>
    <w:rsid w:val="00AD77B2"/>
    <w:rsid w:val="00AE1CEF"/>
    <w:rsid w:val="00AE1D2F"/>
    <w:rsid w:val="00AE1E93"/>
    <w:rsid w:val="00AE5498"/>
    <w:rsid w:val="00AE7171"/>
    <w:rsid w:val="00AF03CD"/>
    <w:rsid w:val="00AF4453"/>
    <w:rsid w:val="00AF4498"/>
    <w:rsid w:val="00AF449C"/>
    <w:rsid w:val="00AF4801"/>
    <w:rsid w:val="00AF5381"/>
    <w:rsid w:val="00AF6255"/>
    <w:rsid w:val="00AF6A22"/>
    <w:rsid w:val="00AF6B0C"/>
    <w:rsid w:val="00B00373"/>
    <w:rsid w:val="00B00717"/>
    <w:rsid w:val="00B01F51"/>
    <w:rsid w:val="00B026EB"/>
    <w:rsid w:val="00B04BDC"/>
    <w:rsid w:val="00B0501F"/>
    <w:rsid w:val="00B061EF"/>
    <w:rsid w:val="00B06784"/>
    <w:rsid w:val="00B06D65"/>
    <w:rsid w:val="00B07B92"/>
    <w:rsid w:val="00B07F64"/>
    <w:rsid w:val="00B10380"/>
    <w:rsid w:val="00B11240"/>
    <w:rsid w:val="00B117D3"/>
    <w:rsid w:val="00B13B86"/>
    <w:rsid w:val="00B13DFE"/>
    <w:rsid w:val="00B14D2A"/>
    <w:rsid w:val="00B14EE4"/>
    <w:rsid w:val="00B15FF2"/>
    <w:rsid w:val="00B16E73"/>
    <w:rsid w:val="00B2065B"/>
    <w:rsid w:val="00B20D4F"/>
    <w:rsid w:val="00B23F82"/>
    <w:rsid w:val="00B245A6"/>
    <w:rsid w:val="00B24982"/>
    <w:rsid w:val="00B251E8"/>
    <w:rsid w:val="00B2567B"/>
    <w:rsid w:val="00B26CFD"/>
    <w:rsid w:val="00B2723A"/>
    <w:rsid w:val="00B27E0A"/>
    <w:rsid w:val="00B27EB6"/>
    <w:rsid w:val="00B306CA"/>
    <w:rsid w:val="00B32469"/>
    <w:rsid w:val="00B327A2"/>
    <w:rsid w:val="00B3338E"/>
    <w:rsid w:val="00B339EA"/>
    <w:rsid w:val="00B345D1"/>
    <w:rsid w:val="00B34733"/>
    <w:rsid w:val="00B34BD8"/>
    <w:rsid w:val="00B36037"/>
    <w:rsid w:val="00B36349"/>
    <w:rsid w:val="00B365E5"/>
    <w:rsid w:val="00B37C92"/>
    <w:rsid w:val="00B37F8B"/>
    <w:rsid w:val="00B403E4"/>
    <w:rsid w:val="00B40ACC"/>
    <w:rsid w:val="00B40EC4"/>
    <w:rsid w:val="00B429C3"/>
    <w:rsid w:val="00B4365A"/>
    <w:rsid w:val="00B444AC"/>
    <w:rsid w:val="00B45A38"/>
    <w:rsid w:val="00B45A9A"/>
    <w:rsid w:val="00B46773"/>
    <w:rsid w:val="00B477E9"/>
    <w:rsid w:val="00B52064"/>
    <w:rsid w:val="00B537ED"/>
    <w:rsid w:val="00B53B91"/>
    <w:rsid w:val="00B54E78"/>
    <w:rsid w:val="00B550CD"/>
    <w:rsid w:val="00B569FB"/>
    <w:rsid w:val="00B56F12"/>
    <w:rsid w:val="00B60BA1"/>
    <w:rsid w:val="00B61217"/>
    <w:rsid w:val="00B63D52"/>
    <w:rsid w:val="00B64594"/>
    <w:rsid w:val="00B64600"/>
    <w:rsid w:val="00B65498"/>
    <w:rsid w:val="00B67B73"/>
    <w:rsid w:val="00B71813"/>
    <w:rsid w:val="00B7290E"/>
    <w:rsid w:val="00B72AAC"/>
    <w:rsid w:val="00B7359A"/>
    <w:rsid w:val="00B73891"/>
    <w:rsid w:val="00B7392A"/>
    <w:rsid w:val="00B74489"/>
    <w:rsid w:val="00B74528"/>
    <w:rsid w:val="00B751CF"/>
    <w:rsid w:val="00B76E03"/>
    <w:rsid w:val="00B775C5"/>
    <w:rsid w:val="00B775EA"/>
    <w:rsid w:val="00B778A2"/>
    <w:rsid w:val="00B77C97"/>
    <w:rsid w:val="00B806DC"/>
    <w:rsid w:val="00B808C0"/>
    <w:rsid w:val="00B81369"/>
    <w:rsid w:val="00B823D1"/>
    <w:rsid w:val="00B840E0"/>
    <w:rsid w:val="00B84D48"/>
    <w:rsid w:val="00B84DAF"/>
    <w:rsid w:val="00B85C89"/>
    <w:rsid w:val="00B869AE"/>
    <w:rsid w:val="00B87C36"/>
    <w:rsid w:val="00B87EF5"/>
    <w:rsid w:val="00B907DE"/>
    <w:rsid w:val="00B92ECF"/>
    <w:rsid w:val="00B92ED9"/>
    <w:rsid w:val="00B93E31"/>
    <w:rsid w:val="00B9552D"/>
    <w:rsid w:val="00B95A28"/>
    <w:rsid w:val="00B97968"/>
    <w:rsid w:val="00BA07B8"/>
    <w:rsid w:val="00BA0CDB"/>
    <w:rsid w:val="00BA150E"/>
    <w:rsid w:val="00BA18BC"/>
    <w:rsid w:val="00BA1E4E"/>
    <w:rsid w:val="00BA3357"/>
    <w:rsid w:val="00BA59A9"/>
    <w:rsid w:val="00BA6113"/>
    <w:rsid w:val="00BA6351"/>
    <w:rsid w:val="00BB01C9"/>
    <w:rsid w:val="00BB1BD1"/>
    <w:rsid w:val="00BB1CA4"/>
    <w:rsid w:val="00BB1EEC"/>
    <w:rsid w:val="00BB5E72"/>
    <w:rsid w:val="00BB7F74"/>
    <w:rsid w:val="00BC0FE5"/>
    <w:rsid w:val="00BC1035"/>
    <w:rsid w:val="00BC1182"/>
    <w:rsid w:val="00BC1A06"/>
    <w:rsid w:val="00BC2228"/>
    <w:rsid w:val="00BC28F2"/>
    <w:rsid w:val="00BC2A38"/>
    <w:rsid w:val="00BC3CEE"/>
    <w:rsid w:val="00BC4AEE"/>
    <w:rsid w:val="00BC64A5"/>
    <w:rsid w:val="00BC6FC7"/>
    <w:rsid w:val="00BC7855"/>
    <w:rsid w:val="00BC798F"/>
    <w:rsid w:val="00BD0942"/>
    <w:rsid w:val="00BD240F"/>
    <w:rsid w:val="00BD3E3D"/>
    <w:rsid w:val="00BD3E6A"/>
    <w:rsid w:val="00BD6774"/>
    <w:rsid w:val="00BE182F"/>
    <w:rsid w:val="00BE263F"/>
    <w:rsid w:val="00BE2A0C"/>
    <w:rsid w:val="00BE36CD"/>
    <w:rsid w:val="00BE3D3D"/>
    <w:rsid w:val="00BE4746"/>
    <w:rsid w:val="00BE4754"/>
    <w:rsid w:val="00BE4A9D"/>
    <w:rsid w:val="00BE514E"/>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4F0E"/>
    <w:rsid w:val="00C1532C"/>
    <w:rsid w:val="00C15723"/>
    <w:rsid w:val="00C1590F"/>
    <w:rsid w:val="00C1799C"/>
    <w:rsid w:val="00C17B68"/>
    <w:rsid w:val="00C20A51"/>
    <w:rsid w:val="00C21369"/>
    <w:rsid w:val="00C23ADC"/>
    <w:rsid w:val="00C24D6B"/>
    <w:rsid w:val="00C25EED"/>
    <w:rsid w:val="00C26380"/>
    <w:rsid w:val="00C263C0"/>
    <w:rsid w:val="00C263D4"/>
    <w:rsid w:val="00C26DC0"/>
    <w:rsid w:val="00C26F5F"/>
    <w:rsid w:val="00C27B4F"/>
    <w:rsid w:val="00C30E98"/>
    <w:rsid w:val="00C31AEA"/>
    <w:rsid w:val="00C31DBD"/>
    <w:rsid w:val="00C32094"/>
    <w:rsid w:val="00C32095"/>
    <w:rsid w:val="00C334A6"/>
    <w:rsid w:val="00C35844"/>
    <w:rsid w:val="00C36254"/>
    <w:rsid w:val="00C3646D"/>
    <w:rsid w:val="00C370E6"/>
    <w:rsid w:val="00C3727F"/>
    <w:rsid w:val="00C406EF"/>
    <w:rsid w:val="00C427CB"/>
    <w:rsid w:val="00C432FC"/>
    <w:rsid w:val="00C43B79"/>
    <w:rsid w:val="00C454ED"/>
    <w:rsid w:val="00C45590"/>
    <w:rsid w:val="00C47288"/>
    <w:rsid w:val="00C5161A"/>
    <w:rsid w:val="00C535EE"/>
    <w:rsid w:val="00C54039"/>
    <w:rsid w:val="00C54361"/>
    <w:rsid w:val="00C55A8F"/>
    <w:rsid w:val="00C5742C"/>
    <w:rsid w:val="00C57DA2"/>
    <w:rsid w:val="00C621ED"/>
    <w:rsid w:val="00C6260F"/>
    <w:rsid w:val="00C65A2D"/>
    <w:rsid w:val="00C70E11"/>
    <w:rsid w:val="00C71F1F"/>
    <w:rsid w:val="00C72843"/>
    <w:rsid w:val="00C746EE"/>
    <w:rsid w:val="00C74F38"/>
    <w:rsid w:val="00C7503D"/>
    <w:rsid w:val="00C77C5F"/>
    <w:rsid w:val="00C77F0F"/>
    <w:rsid w:val="00C81E2E"/>
    <w:rsid w:val="00C81FF2"/>
    <w:rsid w:val="00C822E5"/>
    <w:rsid w:val="00C82B19"/>
    <w:rsid w:val="00C82BF4"/>
    <w:rsid w:val="00C82C8A"/>
    <w:rsid w:val="00C82EBF"/>
    <w:rsid w:val="00C845A3"/>
    <w:rsid w:val="00C84D8B"/>
    <w:rsid w:val="00C84F63"/>
    <w:rsid w:val="00C86410"/>
    <w:rsid w:val="00C8669A"/>
    <w:rsid w:val="00C912E5"/>
    <w:rsid w:val="00C91CA4"/>
    <w:rsid w:val="00C91FB8"/>
    <w:rsid w:val="00C92C74"/>
    <w:rsid w:val="00C94242"/>
    <w:rsid w:val="00C94CE9"/>
    <w:rsid w:val="00C96841"/>
    <w:rsid w:val="00C97230"/>
    <w:rsid w:val="00CA1596"/>
    <w:rsid w:val="00CA1C7D"/>
    <w:rsid w:val="00CA27A8"/>
    <w:rsid w:val="00CA2AC8"/>
    <w:rsid w:val="00CA4D92"/>
    <w:rsid w:val="00CA5163"/>
    <w:rsid w:val="00CA57E9"/>
    <w:rsid w:val="00CA7443"/>
    <w:rsid w:val="00CB077C"/>
    <w:rsid w:val="00CB19B4"/>
    <w:rsid w:val="00CB1AD5"/>
    <w:rsid w:val="00CB37ED"/>
    <w:rsid w:val="00CB3E5A"/>
    <w:rsid w:val="00CB49EC"/>
    <w:rsid w:val="00CB685E"/>
    <w:rsid w:val="00CB7FFC"/>
    <w:rsid w:val="00CC0456"/>
    <w:rsid w:val="00CC0509"/>
    <w:rsid w:val="00CC1473"/>
    <w:rsid w:val="00CC197C"/>
    <w:rsid w:val="00CC3575"/>
    <w:rsid w:val="00CC65AE"/>
    <w:rsid w:val="00CC6F72"/>
    <w:rsid w:val="00CD0FD7"/>
    <w:rsid w:val="00CD1454"/>
    <w:rsid w:val="00CD1F93"/>
    <w:rsid w:val="00CD2E58"/>
    <w:rsid w:val="00CD3FA9"/>
    <w:rsid w:val="00CD409E"/>
    <w:rsid w:val="00CD412A"/>
    <w:rsid w:val="00CD4A99"/>
    <w:rsid w:val="00CD74CB"/>
    <w:rsid w:val="00CE02A5"/>
    <w:rsid w:val="00CE141D"/>
    <w:rsid w:val="00CE1A74"/>
    <w:rsid w:val="00CE1CBC"/>
    <w:rsid w:val="00CE2AA8"/>
    <w:rsid w:val="00CE2E06"/>
    <w:rsid w:val="00CE3883"/>
    <w:rsid w:val="00CE3F26"/>
    <w:rsid w:val="00CE58C9"/>
    <w:rsid w:val="00CE5916"/>
    <w:rsid w:val="00CE5BE6"/>
    <w:rsid w:val="00CE5CC2"/>
    <w:rsid w:val="00CE700D"/>
    <w:rsid w:val="00CE7047"/>
    <w:rsid w:val="00CE7D4C"/>
    <w:rsid w:val="00CF0083"/>
    <w:rsid w:val="00CF01D2"/>
    <w:rsid w:val="00CF3141"/>
    <w:rsid w:val="00CF35CB"/>
    <w:rsid w:val="00CF3A14"/>
    <w:rsid w:val="00CF4694"/>
    <w:rsid w:val="00CF46FB"/>
    <w:rsid w:val="00CF49E3"/>
    <w:rsid w:val="00CF5566"/>
    <w:rsid w:val="00CF6373"/>
    <w:rsid w:val="00CF675F"/>
    <w:rsid w:val="00CF6B69"/>
    <w:rsid w:val="00CF6F43"/>
    <w:rsid w:val="00D005FA"/>
    <w:rsid w:val="00D01522"/>
    <w:rsid w:val="00D01B12"/>
    <w:rsid w:val="00D0295D"/>
    <w:rsid w:val="00D02E55"/>
    <w:rsid w:val="00D04405"/>
    <w:rsid w:val="00D04C10"/>
    <w:rsid w:val="00D04FAC"/>
    <w:rsid w:val="00D057DA"/>
    <w:rsid w:val="00D05DFD"/>
    <w:rsid w:val="00D101E4"/>
    <w:rsid w:val="00D11D90"/>
    <w:rsid w:val="00D11FEF"/>
    <w:rsid w:val="00D139B0"/>
    <w:rsid w:val="00D1588E"/>
    <w:rsid w:val="00D228C4"/>
    <w:rsid w:val="00D22C0B"/>
    <w:rsid w:val="00D22F37"/>
    <w:rsid w:val="00D23887"/>
    <w:rsid w:val="00D243DD"/>
    <w:rsid w:val="00D270CC"/>
    <w:rsid w:val="00D27C81"/>
    <w:rsid w:val="00D30222"/>
    <w:rsid w:val="00D3033B"/>
    <w:rsid w:val="00D30399"/>
    <w:rsid w:val="00D30A59"/>
    <w:rsid w:val="00D30CE8"/>
    <w:rsid w:val="00D310B1"/>
    <w:rsid w:val="00D322F4"/>
    <w:rsid w:val="00D32D02"/>
    <w:rsid w:val="00D32DFE"/>
    <w:rsid w:val="00D33AC5"/>
    <w:rsid w:val="00D33DF0"/>
    <w:rsid w:val="00D344B9"/>
    <w:rsid w:val="00D34C74"/>
    <w:rsid w:val="00D37114"/>
    <w:rsid w:val="00D40680"/>
    <w:rsid w:val="00D418B7"/>
    <w:rsid w:val="00D422B0"/>
    <w:rsid w:val="00D42EC2"/>
    <w:rsid w:val="00D4323F"/>
    <w:rsid w:val="00D44D5D"/>
    <w:rsid w:val="00D46372"/>
    <w:rsid w:val="00D47CDD"/>
    <w:rsid w:val="00D501DF"/>
    <w:rsid w:val="00D50503"/>
    <w:rsid w:val="00D509A7"/>
    <w:rsid w:val="00D509FA"/>
    <w:rsid w:val="00D524CD"/>
    <w:rsid w:val="00D52955"/>
    <w:rsid w:val="00D52CC2"/>
    <w:rsid w:val="00D55900"/>
    <w:rsid w:val="00D5639D"/>
    <w:rsid w:val="00D60923"/>
    <w:rsid w:val="00D631E3"/>
    <w:rsid w:val="00D63A67"/>
    <w:rsid w:val="00D656CB"/>
    <w:rsid w:val="00D65FD7"/>
    <w:rsid w:val="00D65FE6"/>
    <w:rsid w:val="00D66D40"/>
    <w:rsid w:val="00D67030"/>
    <w:rsid w:val="00D6722B"/>
    <w:rsid w:val="00D702F6"/>
    <w:rsid w:val="00D71006"/>
    <w:rsid w:val="00D71271"/>
    <w:rsid w:val="00D744B0"/>
    <w:rsid w:val="00D77996"/>
    <w:rsid w:val="00D8091C"/>
    <w:rsid w:val="00D80B37"/>
    <w:rsid w:val="00D81983"/>
    <w:rsid w:val="00D82AE1"/>
    <w:rsid w:val="00D84E36"/>
    <w:rsid w:val="00D85832"/>
    <w:rsid w:val="00D870BD"/>
    <w:rsid w:val="00D94F2B"/>
    <w:rsid w:val="00D95486"/>
    <w:rsid w:val="00D95C60"/>
    <w:rsid w:val="00D96F37"/>
    <w:rsid w:val="00D971BC"/>
    <w:rsid w:val="00D978F0"/>
    <w:rsid w:val="00D97E4D"/>
    <w:rsid w:val="00DA0039"/>
    <w:rsid w:val="00DA0044"/>
    <w:rsid w:val="00DA0715"/>
    <w:rsid w:val="00DA2094"/>
    <w:rsid w:val="00DA22F6"/>
    <w:rsid w:val="00DA423D"/>
    <w:rsid w:val="00DA671A"/>
    <w:rsid w:val="00DA6EAB"/>
    <w:rsid w:val="00DA742A"/>
    <w:rsid w:val="00DA7BBE"/>
    <w:rsid w:val="00DB177B"/>
    <w:rsid w:val="00DB1BB2"/>
    <w:rsid w:val="00DB2D77"/>
    <w:rsid w:val="00DB55D6"/>
    <w:rsid w:val="00DB78CF"/>
    <w:rsid w:val="00DB793C"/>
    <w:rsid w:val="00DC0656"/>
    <w:rsid w:val="00DC1D4F"/>
    <w:rsid w:val="00DC2299"/>
    <w:rsid w:val="00DC245C"/>
    <w:rsid w:val="00DC4381"/>
    <w:rsid w:val="00DC474B"/>
    <w:rsid w:val="00DC65F1"/>
    <w:rsid w:val="00DC6CC1"/>
    <w:rsid w:val="00DC78AE"/>
    <w:rsid w:val="00DC7A8C"/>
    <w:rsid w:val="00DD1432"/>
    <w:rsid w:val="00DD1B74"/>
    <w:rsid w:val="00DD1EC2"/>
    <w:rsid w:val="00DD29F9"/>
    <w:rsid w:val="00DD39D2"/>
    <w:rsid w:val="00DD3DE7"/>
    <w:rsid w:val="00DD527A"/>
    <w:rsid w:val="00DD55F6"/>
    <w:rsid w:val="00DD5EA9"/>
    <w:rsid w:val="00DE2D38"/>
    <w:rsid w:val="00DE304C"/>
    <w:rsid w:val="00DE39AE"/>
    <w:rsid w:val="00DE4528"/>
    <w:rsid w:val="00DE6047"/>
    <w:rsid w:val="00DE6997"/>
    <w:rsid w:val="00DF003F"/>
    <w:rsid w:val="00DF0AFD"/>
    <w:rsid w:val="00DF0E5A"/>
    <w:rsid w:val="00DF1CD5"/>
    <w:rsid w:val="00DF3B51"/>
    <w:rsid w:val="00DF4289"/>
    <w:rsid w:val="00DF5079"/>
    <w:rsid w:val="00DF68B9"/>
    <w:rsid w:val="00DF7B2F"/>
    <w:rsid w:val="00E04176"/>
    <w:rsid w:val="00E04AB9"/>
    <w:rsid w:val="00E055F3"/>
    <w:rsid w:val="00E0715B"/>
    <w:rsid w:val="00E1140F"/>
    <w:rsid w:val="00E1170C"/>
    <w:rsid w:val="00E11786"/>
    <w:rsid w:val="00E12394"/>
    <w:rsid w:val="00E1388B"/>
    <w:rsid w:val="00E13DD2"/>
    <w:rsid w:val="00E1485E"/>
    <w:rsid w:val="00E14A37"/>
    <w:rsid w:val="00E15972"/>
    <w:rsid w:val="00E16CE8"/>
    <w:rsid w:val="00E205F4"/>
    <w:rsid w:val="00E21E2E"/>
    <w:rsid w:val="00E22655"/>
    <w:rsid w:val="00E2273F"/>
    <w:rsid w:val="00E2332C"/>
    <w:rsid w:val="00E23B81"/>
    <w:rsid w:val="00E24903"/>
    <w:rsid w:val="00E258AE"/>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30CD"/>
    <w:rsid w:val="00E43E89"/>
    <w:rsid w:val="00E44065"/>
    <w:rsid w:val="00E45A38"/>
    <w:rsid w:val="00E45ECE"/>
    <w:rsid w:val="00E46426"/>
    <w:rsid w:val="00E479DD"/>
    <w:rsid w:val="00E47A75"/>
    <w:rsid w:val="00E509FB"/>
    <w:rsid w:val="00E50D5A"/>
    <w:rsid w:val="00E51F01"/>
    <w:rsid w:val="00E52030"/>
    <w:rsid w:val="00E53CED"/>
    <w:rsid w:val="00E55301"/>
    <w:rsid w:val="00E55655"/>
    <w:rsid w:val="00E557BC"/>
    <w:rsid w:val="00E57F13"/>
    <w:rsid w:val="00E61FCA"/>
    <w:rsid w:val="00E627F5"/>
    <w:rsid w:val="00E630AE"/>
    <w:rsid w:val="00E636E3"/>
    <w:rsid w:val="00E63740"/>
    <w:rsid w:val="00E64223"/>
    <w:rsid w:val="00E64D86"/>
    <w:rsid w:val="00E67174"/>
    <w:rsid w:val="00E70292"/>
    <w:rsid w:val="00E708CB"/>
    <w:rsid w:val="00E70BD1"/>
    <w:rsid w:val="00E70DFC"/>
    <w:rsid w:val="00E71F57"/>
    <w:rsid w:val="00E7450B"/>
    <w:rsid w:val="00E7469B"/>
    <w:rsid w:val="00E74AD2"/>
    <w:rsid w:val="00E764B7"/>
    <w:rsid w:val="00E80C8B"/>
    <w:rsid w:val="00E83A04"/>
    <w:rsid w:val="00E845BF"/>
    <w:rsid w:val="00E84988"/>
    <w:rsid w:val="00E85DEC"/>
    <w:rsid w:val="00E86DBF"/>
    <w:rsid w:val="00E90DFF"/>
    <w:rsid w:val="00E918D4"/>
    <w:rsid w:val="00E91BBA"/>
    <w:rsid w:val="00E92DC8"/>
    <w:rsid w:val="00E93B6C"/>
    <w:rsid w:val="00E94247"/>
    <w:rsid w:val="00EA0BDC"/>
    <w:rsid w:val="00EA0D5A"/>
    <w:rsid w:val="00EA0F35"/>
    <w:rsid w:val="00EA1642"/>
    <w:rsid w:val="00EA18C9"/>
    <w:rsid w:val="00EA30D7"/>
    <w:rsid w:val="00EA6900"/>
    <w:rsid w:val="00EA7709"/>
    <w:rsid w:val="00EA7815"/>
    <w:rsid w:val="00EA7953"/>
    <w:rsid w:val="00EB0DB5"/>
    <w:rsid w:val="00EB0EEB"/>
    <w:rsid w:val="00EB1862"/>
    <w:rsid w:val="00EB2429"/>
    <w:rsid w:val="00EB295F"/>
    <w:rsid w:val="00EB2B39"/>
    <w:rsid w:val="00EB2F25"/>
    <w:rsid w:val="00EB5233"/>
    <w:rsid w:val="00EB53FF"/>
    <w:rsid w:val="00EC1497"/>
    <w:rsid w:val="00EC1DEA"/>
    <w:rsid w:val="00EC26D8"/>
    <w:rsid w:val="00EC3C6C"/>
    <w:rsid w:val="00EC4CC0"/>
    <w:rsid w:val="00ED1861"/>
    <w:rsid w:val="00ED1B6F"/>
    <w:rsid w:val="00ED2081"/>
    <w:rsid w:val="00ED2A4A"/>
    <w:rsid w:val="00ED4E4F"/>
    <w:rsid w:val="00ED6232"/>
    <w:rsid w:val="00ED69EE"/>
    <w:rsid w:val="00EE07EF"/>
    <w:rsid w:val="00EE3409"/>
    <w:rsid w:val="00EE40F4"/>
    <w:rsid w:val="00EE4F65"/>
    <w:rsid w:val="00EE54C1"/>
    <w:rsid w:val="00EE68E7"/>
    <w:rsid w:val="00EF11F8"/>
    <w:rsid w:val="00EF2539"/>
    <w:rsid w:val="00EF39E5"/>
    <w:rsid w:val="00EF3D57"/>
    <w:rsid w:val="00EF4AC4"/>
    <w:rsid w:val="00EF7007"/>
    <w:rsid w:val="00F01AAB"/>
    <w:rsid w:val="00F02A7D"/>
    <w:rsid w:val="00F03875"/>
    <w:rsid w:val="00F06BEC"/>
    <w:rsid w:val="00F072C7"/>
    <w:rsid w:val="00F07DE1"/>
    <w:rsid w:val="00F07EC4"/>
    <w:rsid w:val="00F1096E"/>
    <w:rsid w:val="00F13557"/>
    <w:rsid w:val="00F147A2"/>
    <w:rsid w:val="00F1626F"/>
    <w:rsid w:val="00F176D3"/>
    <w:rsid w:val="00F2059B"/>
    <w:rsid w:val="00F21C14"/>
    <w:rsid w:val="00F2241A"/>
    <w:rsid w:val="00F225B6"/>
    <w:rsid w:val="00F22A55"/>
    <w:rsid w:val="00F23B55"/>
    <w:rsid w:val="00F25A43"/>
    <w:rsid w:val="00F2754F"/>
    <w:rsid w:val="00F27E79"/>
    <w:rsid w:val="00F3273B"/>
    <w:rsid w:val="00F33648"/>
    <w:rsid w:val="00F345E2"/>
    <w:rsid w:val="00F37F5D"/>
    <w:rsid w:val="00F401E9"/>
    <w:rsid w:val="00F41904"/>
    <w:rsid w:val="00F429C8"/>
    <w:rsid w:val="00F43992"/>
    <w:rsid w:val="00F43F1A"/>
    <w:rsid w:val="00F44547"/>
    <w:rsid w:val="00F44B9B"/>
    <w:rsid w:val="00F45481"/>
    <w:rsid w:val="00F50541"/>
    <w:rsid w:val="00F5508B"/>
    <w:rsid w:val="00F56BF3"/>
    <w:rsid w:val="00F57F8B"/>
    <w:rsid w:val="00F57FF9"/>
    <w:rsid w:val="00F60D42"/>
    <w:rsid w:val="00F62106"/>
    <w:rsid w:val="00F627B6"/>
    <w:rsid w:val="00F63E19"/>
    <w:rsid w:val="00F66063"/>
    <w:rsid w:val="00F763A0"/>
    <w:rsid w:val="00F76DA1"/>
    <w:rsid w:val="00F778F2"/>
    <w:rsid w:val="00F80737"/>
    <w:rsid w:val="00F80BFB"/>
    <w:rsid w:val="00F824DA"/>
    <w:rsid w:val="00F83059"/>
    <w:rsid w:val="00F830FD"/>
    <w:rsid w:val="00F85DF9"/>
    <w:rsid w:val="00F87B7B"/>
    <w:rsid w:val="00F90006"/>
    <w:rsid w:val="00F91339"/>
    <w:rsid w:val="00F91D04"/>
    <w:rsid w:val="00F91D32"/>
    <w:rsid w:val="00F92F57"/>
    <w:rsid w:val="00F934F4"/>
    <w:rsid w:val="00F9502A"/>
    <w:rsid w:val="00F964C8"/>
    <w:rsid w:val="00FA03C8"/>
    <w:rsid w:val="00FA3818"/>
    <w:rsid w:val="00FA4EC1"/>
    <w:rsid w:val="00FA4EC9"/>
    <w:rsid w:val="00FA5D65"/>
    <w:rsid w:val="00FA65C1"/>
    <w:rsid w:val="00FA6831"/>
    <w:rsid w:val="00FA6920"/>
    <w:rsid w:val="00FA6A58"/>
    <w:rsid w:val="00FA6D76"/>
    <w:rsid w:val="00FA714A"/>
    <w:rsid w:val="00FB05CA"/>
    <w:rsid w:val="00FB2BF8"/>
    <w:rsid w:val="00FB3F95"/>
    <w:rsid w:val="00FB40ED"/>
    <w:rsid w:val="00FB5078"/>
    <w:rsid w:val="00FB5475"/>
    <w:rsid w:val="00FB6E0D"/>
    <w:rsid w:val="00FB77D3"/>
    <w:rsid w:val="00FC061D"/>
    <w:rsid w:val="00FC0B2B"/>
    <w:rsid w:val="00FC133B"/>
    <w:rsid w:val="00FC272C"/>
    <w:rsid w:val="00FC34C6"/>
    <w:rsid w:val="00FC3EF3"/>
    <w:rsid w:val="00FC46B5"/>
    <w:rsid w:val="00FC6B54"/>
    <w:rsid w:val="00FC7205"/>
    <w:rsid w:val="00FC7A51"/>
    <w:rsid w:val="00FD07E4"/>
    <w:rsid w:val="00FD0A71"/>
    <w:rsid w:val="00FD0E16"/>
    <w:rsid w:val="00FD3B81"/>
    <w:rsid w:val="00FD47AF"/>
    <w:rsid w:val="00FD48A0"/>
    <w:rsid w:val="00FD4C50"/>
    <w:rsid w:val="00FD6507"/>
    <w:rsid w:val="00FD6B9D"/>
    <w:rsid w:val="00FD73F3"/>
    <w:rsid w:val="00FD7DCE"/>
    <w:rsid w:val="00FE08B6"/>
    <w:rsid w:val="00FE0D0D"/>
    <w:rsid w:val="00FE1EFA"/>
    <w:rsid w:val="00FE2865"/>
    <w:rsid w:val="00FE3C3F"/>
    <w:rsid w:val="00FE637E"/>
    <w:rsid w:val="00FF1FEB"/>
    <w:rsid w:val="00FF2324"/>
    <w:rsid w:val="00FF29DA"/>
    <w:rsid w:val="00FF3414"/>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4A5"/>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6701CE"/>
    <w:pPr>
      <w:numPr>
        <w:numId w:val="6"/>
      </w:numPr>
      <w:tabs>
        <w:tab w:val="clear" w:pos="160"/>
        <w:tab w:val="clear" w:pos="660"/>
      </w:tabs>
      <w:spacing w:before="60" w:after="0"/>
      <w:ind w:left="447" w:hanging="447"/>
      <w:outlineLvl w:val="1"/>
    </w:pPr>
    <w:rPr>
      <w:rFonts w:eastAsia="Times New Roman"/>
      <w:sz w:val="22"/>
      <w:szCs w:val="18"/>
      <w:lang w:val="en-AU" w:eastAsia="x-none"/>
    </w:rPr>
  </w:style>
  <w:style w:type="paragraph" w:styleId="Heading3">
    <w:name w:val="heading 3"/>
    <w:basedOn w:val="VRQAFormSection"/>
    <w:next w:val="Normal"/>
    <w:link w:val="Heading3Char"/>
    <w:uiPriority w:val="9"/>
    <w:unhideWhenUsed/>
    <w:qFormat/>
    <w:rsid w:val="003A03BC"/>
    <w:pPr>
      <w:framePr w:hSpace="0" w:wrap="auto" w:vAnchor="margin" w:hAnchor="text" w:xAlign="left" w:yAlign="inline"/>
      <w:numPr>
        <w:numId w:val="8"/>
      </w:numPr>
      <w:ind w:left="321" w:hanging="284"/>
      <w:outlineLvl w:val="2"/>
    </w:pPr>
    <w:rPr>
      <w:sz w:val="22"/>
    </w:rPr>
  </w:style>
  <w:style w:type="paragraph" w:styleId="Heading4">
    <w:name w:val="heading 4"/>
    <w:basedOn w:val="VRQAIntro"/>
    <w:next w:val="Normal"/>
    <w:link w:val="Heading4Char"/>
    <w:autoRedefine/>
    <w:uiPriority w:val="9"/>
    <w:unhideWhenUsed/>
    <w:qFormat/>
    <w:rsid w:val="00296D26"/>
    <w:pPr>
      <w:tabs>
        <w:tab w:val="clear" w:pos="160"/>
        <w:tab w:val="clear" w:pos="660"/>
      </w:tabs>
      <w:spacing w:before="60" w:after="0"/>
      <w:ind w:left="321" w:hanging="321"/>
      <w:outlineLvl w:val="3"/>
    </w:pPr>
    <w:rPr>
      <w:b/>
      <w:sz w:val="22"/>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E11786"/>
    <w:rPr>
      <w:rFonts w:ascii="Arial" w:hAnsi="Arial"/>
      <w:i/>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6701CE"/>
    <w:rPr>
      <w:rFonts w:ascii="Arial" w:eastAsia="Times New Roman" w:hAnsi="Arial" w:cs="Arial"/>
      <w:color w:val="103D64"/>
      <w:sz w:val="22"/>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3A03BC"/>
    <w:pPr>
      <w:spacing w:before="60" w:after="0"/>
      <w:ind w:right="37"/>
    </w:pPr>
    <w:rPr>
      <w:rFonts w:eastAsiaTheme="minorHAnsi"/>
      <w:b/>
      <w:color w:val="FFFFFF" w:themeColor="background1"/>
      <w:sz w:val="22"/>
      <w:szCs w:val="18"/>
      <w:lang w:val="en-GB" w:eastAsia="en-US"/>
    </w:r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A03BC"/>
    <w:rPr>
      <w:rFonts w:ascii="Arial" w:hAnsi="Arial" w:cs="Arial"/>
      <w:color w:val="FFFFFF" w:themeColor="background1"/>
      <w:sz w:val="22"/>
      <w:szCs w:val="18"/>
      <w:lang w:val="en-GB"/>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FD73F3"/>
    <w:pPr>
      <w:spacing w:before="60" w:after="40"/>
      <w:ind w:right="37"/>
    </w:pPr>
    <w:rPr>
      <w:rFonts w:ascii="Arial" w:hAnsi="Arial" w:cs="Arial"/>
      <w:b/>
      <w:color w:val="FFFFFF" w:themeColor="background1"/>
      <w:sz w:val="22"/>
      <w:szCs w:val="18"/>
      <w:lang w:val="en-GB"/>
    </w:rPr>
  </w:style>
  <w:style w:type="paragraph" w:customStyle="1" w:styleId="VRQAFormSection">
    <w:name w:val="VRQA Form Section"/>
    <w:basedOn w:val="VRQAbulletlist"/>
    <w:qFormat/>
    <w:rsid w:val="00314941"/>
    <w:pPr>
      <w:framePr w:hSpace="180" w:wrap="around" w:vAnchor="page" w:hAnchor="page" w:x="850" w:y="2165"/>
    </w:pPr>
    <w:rPr>
      <w:b w:val="0"/>
      <w:sz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A31127"/>
    <w:pPr>
      <w:spacing w:before="120" w:after="120"/>
    </w:pPr>
    <w:rPr>
      <w:rFonts w:ascii="Arial" w:eastAsia="Times New Roman" w:hAnsi="Arial" w:cs="Arial"/>
      <w:bCs/>
      <w:sz w:val="22"/>
      <w:szCs w:val="18"/>
      <w:bdr w:val="none" w:sz="0" w:space="0" w:color="auto" w:frame="1"/>
      <w:lang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CMM List Bullet A"/>
    <w:basedOn w:val="Normal"/>
    <w:link w:val="ListBulletChar"/>
    <w:qFormat/>
    <w:rsid w:val="00333F84"/>
    <w:pPr>
      <w:numPr>
        <w:numId w:val="7"/>
      </w:numPr>
      <w:spacing w:before="120" w:after="120"/>
      <w:ind w:left="357" w:hanging="357"/>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296D26"/>
    <w:rPr>
      <w:rFonts w:ascii="Arial" w:hAnsi="Arial" w:cs="Arial"/>
      <w:b/>
      <w:color w:val="103D64"/>
      <w:sz w:val="22"/>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semiHidden/>
    <w:unhideWhenUsed/>
    <w:rsid w:val="00DA22F6"/>
    <w:rPr>
      <w:color w:val="605E5C"/>
      <w:shd w:val="clear" w:color="auto" w:fill="E1DFDD"/>
    </w:rPr>
  </w:style>
  <w:style w:type="paragraph" w:customStyle="1" w:styleId="CMMListBulletB">
    <w:name w:val="CMM List Bullet B"/>
    <w:basedOn w:val="ListBullet"/>
    <w:link w:val="CMMListBulletBChar"/>
    <w:qFormat/>
    <w:rsid w:val="00A31127"/>
    <w:pPr>
      <w:ind w:left="720" w:hanging="360"/>
    </w:pPr>
  </w:style>
  <w:style w:type="paragraph" w:customStyle="1" w:styleId="CMMHeadingSectionB">
    <w:name w:val="CMM Heading Section B"/>
    <w:basedOn w:val="CMMBodycopyAB"/>
    <w:link w:val="CMMHeadingSectionBChar"/>
    <w:qFormat/>
    <w:rsid w:val="00F934F4"/>
    <w:rPr>
      <w:b/>
      <w:bCs w:val="0"/>
    </w:rPr>
  </w:style>
  <w:style w:type="character" w:customStyle="1" w:styleId="ListBulletChar">
    <w:name w:val="List Bullet Char"/>
    <w:aliases w:val="CMM List Bullet A Char"/>
    <w:basedOn w:val="DefaultParagraphFont"/>
    <w:link w:val="ListBullet"/>
    <w:rsid w:val="00333F84"/>
    <w:rPr>
      <w:rFonts w:ascii="Arial" w:eastAsia="Times New Roman" w:hAnsi="Arial" w:cs="Times New Roman"/>
      <w:sz w:val="22"/>
      <w:lang w:val="en-GB" w:eastAsia="en-GB"/>
    </w:rPr>
  </w:style>
  <w:style w:type="character" w:customStyle="1" w:styleId="CMMListBulletBChar">
    <w:name w:val="CMM List Bullet B Char"/>
    <w:basedOn w:val="ListBulletChar"/>
    <w:link w:val="CMMListBulletB"/>
    <w:rsid w:val="00A31127"/>
    <w:rPr>
      <w:rFonts w:ascii="Arial" w:eastAsia="Times New Roman" w:hAnsi="Arial" w:cs="Times New Roman"/>
      <w:sz w:val="22"/>
      <w:lang w:val="en-GB" w:eastAsia="en-GB"/>
    </w:rPr>
  </w:style>
  <w:style w:type="character" w:customStyle="1" w:styleId="CMMBodycopyABChar">
    <w:name w:val="CMM Body copy_A_B Char"/>
    <w:basedOn w:val="DefaultParagraphFont"/>
    <w:link w:val="CMMBodycopyAB"/>
    <w:rsid w:val="00A31127"/>
    <w:rPr>
      <w:rFonts w:ascii="Arial" w:eastAsia="Times New Roman" w:hAnsi="Arial" w:cs="Arial"/>
      <w:bCs/>
      <w:sz w:val="22"/>
      <w:szCs w:val="18"/>
      <w:bdr w:val="none" w:sz="0" w:space="0" w:color="auto" w:frame="1"/>
      <w:lang w:val="en-AU" w:eastAsia="x-none"/>
    </w:rPr>
  </w:style>
  <w:style w:type="character" w:customStyle="1" w:styleId="CMMHeadingSectionBChar">
    <w:name w:val="CMM Heading Section B Char"/>
    <w:basedOn w:val="CMMBodycopyABChar"/>
    <w:link w:val="CMMHeadingSectionB"/>
    <w:rsid w:val="00F934F4"/>
    <w:rPr>
      <w:rFonts w:ascii="Arial" w:eastAsia="Times New Roman" w:hAnsi="Arial" w:cs="Arial"/>
      <w:b/>
      <w:bCs w:val="0"/>
      <w:sz w:val="18"/>
      <w:szCs w:val="18"/>
      <w:bdr w:val="none" w:sz="0" w:space="0" w:color="auto" w:frame="1"/>
      <w:lang w:val="en-AU" w:eastAsia="x-none"/>
    </w:rPr>
  </w:style>
  <w:style w:type="paragraph" w:customStyle="1" w:styleId="CMMTilda">
    <w:name w:val="CMM Tilda"/>
    <w:basedOn w:val="CMMBodycopyAB"/>
    <w:link w:val="CMMTildaChar"/>
    <w:qFormat/>
    <w:rsid w:val="00D344B9"/>
    <w:pPr>
      <w:jc w:val="center"/>
    </w:pPr>
  </w:style>
  <w:style w:type="character" w:customStyle="1" w:styleId="CMMTildaChar">
    <w:name w:val="CMM Tilda Char"/>
    <w:basedOn w:val="CMMBodycopyABChar"/>
    <w:link w:val="CMMTilda"/>
    <w:rsid w:val="00D344B9"/>
    <w:rPr>
      <w:rFonts w:ascii="Arial" w:eastAsia="Times New Roman" w:hAnsi="Arial" w:cs="Arial"/>
      <w:bCs/>
      <w:sz w:val="18"/>
      <w:szCs w:val="18"/>
      <w:bdr w:val="none" w:sz="0" w:space="0" w:color="auto" w:frame="1"/>
      <w:lang w:val="en-AU" w:eastAsia="x-none"/>
    </w:rPr>
  </w:style>
  <w:style w:type="paragraph" w:styleId="ListBullet2">
    <w:name w:val="List Bullet 2"/>
    <w:basedOn w:val="Normal"/>
    <w:uiPriority w:val="99"/>
    <w:semiHidden/>
    <w:unhideWhenUsed/>
    <w:rsid w:val="00803996"/>
    <w:pPr>
      <w:numPr>
        <w:numId w:val="16"/>
      </w:numPr>
      <w:contextualSpacing/>
    </w:pPr>
  </w:style>
  <w:style w:type="paragraph" w:styleId="FootnoteText">
    <w:name w:val="footnote text"/>
    <w:basedOn w:val="Normal"/>
    <w:link w:val="FootnoteTextChar"/>
    <w:uiPriority w:val="99"/>
    <w:semiHidden/>
    <w:unhideWhenUsed/>
    <w:rsid w:val="009E0C47"/>
    <w:rPr>
      <w:sz w:val="20"/>
      <w:szCs w:val="20"/>
    </w:rPr>
  </w:style>
  <w:style w:type="character" w:customStyle="1" w:styleId="FootnoteTextChar">
    <w:name w:val="Footnote Text Char"/>
    <w:basedOn w:val="DefaultParagraphFont"/>
    <w:link w:val="FootnoteText"/>
    <w:uiPriority w:val="99"/>
    <w:semiHidden/>
    <w:rsid w:val="009E0C47"/>
    <w:rPr>
      <w:sz w:val="20"/>
      <w:szCs w:val="20"/>
      <w:lang w:val="en-AU"/>
    </w:rPr>
  </w:style>
  <w:style w:type="character" w:styleId="FootnoteReference">
    <w:name w:val="footnote reference"/>
    <w:basedOn w:val="DefaultParagraphFont"/>
    <w:uiPriority w:val="99"/>
    <w:semiHidden/>
    <w:unhideWhenUsed/>
    <w:rsid w:val="009E0C47"/>
    <w:rPr>
      <w:vertAlign w:val="superscript"/>
    </w:rPr>
  </w:style>
  <w:style w:type="paragraph" w:customStyle="1" w:styleId="Bodycopy">
    <w:name w:val="Body copy"/>
    <w:basedOn w:val="Normal"/>
    <w:link w:val="BodycopyChar"/>
    <w:qFormat/>
    <w:rsid w:val="00FC133B"/>
    <w:pPr>
      <w:spacing w:before="120" w:after="120"/>
    </w:pPr>
    <w:rPr>
      <w:rFonts w:ascii="Arial" w:eastAsia="Times New Roman" w:hAnsi="Arial" w:cs="Times New Roman"/>
      <w:iCs/>
      <w:color w:val="53565A" w:themeColor="text1"/>
      <w:sz w:val="22"/>
    </w:rPr>
  </w:style>
  <w:style w:type="character" w:customStyle="1" w:styleId="BodycopyChar">
    <w:name w:val="Body copy Char"/>
    <w:link w:val="Bodycopy"/>
    <w:rsid w:val="00FC133B"/>
    <w:rPr>
      <w:rFonts w:ascii="Arial" w:eastAsia="Times New Roman" w:hAnsi="Arial" w:cs="Times New Roman"/>
      <w:iCs/>
      <w:color w:val="53565A" w:themeColor="text1"/>
      <w:sz w:val="22"/>
      <w:lang w:val="en-AU"/>
    </w:rPr>
  </w:style>
  <w:style w:type="character" w:styleId="UnresolvedMention">
    <w:name w:val="Unresolved Mention"/>
    <w:basedOn w:val="DefaultParagraphFont"/>
    <w:uiPriority w:val="99"/>
    <w:semiHidden/>
    <w:unhideWhenUsed/>
    <w:rsid w:val="0012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142457">
      <w:bodyDiv w:val="1"/>
      <w:marLeft w:val="0"/>
      <w:marRight w:val="0"/>
      <w:marTop w:val="0"/>
      <w:marBottom w:val="0"/>
      <w:divBdr>
        <w:top w:val="none" w:sz="0" w:space="0" w:color="auto"/>
        <w:left w:val="none" w:sz="0" w:space="0" w:color="auto"/>
        <w:bottom w:val="none" w:sz="0" w:space="0" w:color="auto"/>
        <w:right w:val="none" w:sz="0" w:space="0" w:color="auto"/>
      </w:divBdr>
      <w:divsChild>
        <w:div w:id="139345698">
          <w:marLeft w:val="0"/>
          <w:marRight w:val="0"/>
          <w:marTop w:val="150"/>
          <w:marBottom w:val="150"/>
          <w:divBdr>
            <w:top w:val="none" w:sz="0" w:space="0" w:color="auto"/>
            <w:left w:val="none" w:sz="0" w:space="0" w:color="auto"/>
            <w:bottom w:val="none" w:sz="0" w:space="0" w:color="auto"/>
            <w:right w:val="none" w:sz="0" w:space="0" w:color="auto"/>
          </w:divBdr>
          <w:divsChild>
            <w:div w:id="734932081">
              <w:marLeft w:val="0"/>
              <w:marRight w:val="0"/>
              <w:marTop w:val="150"/>
              <w:marBottom w:val="150"/>
              <w:divBdr>
                <w:top w:val="none" w:sz="0" w:space="0" w:color="auto"/>
                <w:left w:val="none" w:sz="0" w:space="0" w:color="auto"/>
                <w:bottom w:val="none" w:sz="0" w:space="0" w:color="auto"/>
                <w:right w:val="none" w:sz="0" w:space="0" w:color="auto"/>
              </w:divBdr>
            </w:div>
          </w:divsChild>
        </w:div>
        <w:div w:id="707293529">
          <w:marLeft w:val="0"/>
          <w:marRight w:val="0"/>
          <w:marTop w:val="480"/>
          <w:marBottom w:val="0"/>
          <w:divBdr>
            <w:top w:val="none" w:sz="0" w:space="0" w:color="auto"/>
            <w:left w:val="none" w:sz="0" w:space="0" w:color="auto"/>
            <w:bottom w:val="none" w:sz="0" w:space="0" w:color="auto"/>
            <w:right w:val="none" w:sz="0" w:space="0" w:color="auto"/>
          </w:divBdr>
          <w:divsChild>
            <w:div w:id="1583834323">
              <w:marLeft w:val="0"/>
              <w:marRight w:val="0"/>
              <w:marTop w:val="0"/>
              <w:marBottom w:val="0"/>
              <w:divBdr>
                <w:top w:val="none" w:sz="0" w:space="0" w:color="auto"/>
                <w:left w:val="none" w:sz="0" w:space="0" w:color="auto"/>
                <w:bottom w:val="none" w:sz="0" w:space="0" w:color="auto"/>
                <w:right w:val="none" w:sz="0" w:space="0" w:color="auto"/>
              </w:divBdr>
              <w:divsChild>
                <w:div w:id="14566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524">
          <w:marLeft w:val="0"/>
          <w:marRight w:val="0"/>
          <w:marTop w:val="480"/>
          <w:marBottom w:val="0"/>
          <w:divBdr>
            <w:top w:val="none" w:sz="0" w:space="0" w:color="auto"/>
            <w:left w:val="none" w:sz="0" w:space="0" w:color="auto"/>
            <w:bottom w:val="none" w:sz="0" w:space="0" w:color="auto"/>
            <w:right w:val="none" w:sz="0" w:space="0" w:color="auto"/>
          </w:divBdr>
          <w:divsChild>
            <w:div w:id="644747530">
              <w:marLeft w:val="0"/>
              <w:marRight w:val="0"/>
              <w:marTop w:val="0"/>
              <w:marBottom w:val="0"/>
              <w:divBdr>
                <w:top w:val="none" w:sz="0" w:space="0" w:color="auto"/>
                <w:left w:val="none" w:sz="0" w:space="0" w:color="auto"/>
                <w:bottom w:val="none" w:sz="0" w:space="0" w:color="auto"/>
                <w:right w:val="none" w:sz="0" w:space="0" w:color="auto"/>
              </w:divBdr>
              <w:divsChild>
                <w:div w:id="17588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41237">
          <w:marLeft w:val="0"/>
          <w:marRight w:val="0"/>
          <w:marTop w:val="150"/>
          <w:marBottom w:val="150"/>
          <w:divBdr>
            <w:top w:val="none" w:sz="0" w:space="0" w:color="auto"/>
            <w:left w:val="none" w:sz="0" w:space="0" w:color="auto"/>
            <w:bottom w:val="none" w:sz="0" w:space="0" w:color="auto"/>
            <w:right w:val="none" w:sz="0" w:space="0" w:color="auto"/>
          </w:divBdr>
          <w:divsChild>
            <w:div w:id="1666975483">
              <w:marLeft w:val="0"/>
              <w:marRight w:val="0"/>
              <w:marTop w:val="150"/>
              <w:marBottom w:val="150"/>
              <w:divBdr>
                <w:top w:val="none" w:sz="0" w:space="0" w:color="auto"/>
                <w:left w:val="none" w:sz="0" w:space="0" w:color="auto"/>
                <w:bottom w:val="none" w:sz="0" w:space="0" w:color="auto"/>
                <w:right w:val="none" w:sz="0" w:space="0" w:color="auto"/>
              </w:divBdr>
            </w:div>
          </w:divsChild>
        </w:div>
        <w:div w:id="2010525975">
          <w:marLeft w:val="0"/>
          <w:marRight w:val="0"/>
          <w:marTop w:val="480"/>
          <w:marBottom w:val="0"/>
          <w:divBdr>
            <w:top w:val="none" w:sz="0" w:space="0" w:color="auto"/>
            <w:left w:val="none" w:sz="0" w:space="0" w:color="auto"/>
            <w:bottom w:val="none" w:sz="0" w:space="0" w:color="auto"/>
            <w:right w:val="none" w:sz="0" w:space="0" w:color="auto"/>
          </w:divBdr>
          <w:divsChild>
            <w:div w:id="845708059">
              <w:marLeft w:val="0"/>
              <w:marRight w:val="0"/>
              <w:marTop w:val="0"/>
              <w:marBottom w:val="0"/>
              <w:divBdr>
                <w:top w:val="none" w:sz="0" w:space="0" w:color="auto"/>
                <w:left w:val="none" w:sz="0" w:space="0" w:color="auto"/>
                <w:bottom w:val="none" w:sz="0" w:space="0" w:color="auto"/>
                <w:right w:val="none" w:sz="0" w:space="0" w:color="auto"/>
              </w:divBdr>
              <w:divsChild>
                <w:div w:id="5000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37670370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85524141">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48963522">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49852669">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33552574">
      <w:bodyDiv w:val="1"/>
      <w:marLeft w:val="0"/>
      <w:marRight w:val="0"/>
      <w:marTop w:val="0"/>
      <w:marBottom w:val="0"/>
      <w:divBdr>
        <w:top w:val="none" w:sz="0" w:space="0" w:color="auto"/>
        <w:left w:val="none" w:sz="0" w:space="0" w:color="auto"/>
        <w:bottom w:val="none" w:sz="0" w:space="0" w:color="auto"/>
        <w:right w:val="none" w:sz="0" w:space="0" w:color="auto"/>
      </w:divBdr>
      <w:divsChild>
        <w:div w:id="391542016">
          <w:marLeft w:val="0"/>
          <w:marRight w:val="0"/>
          <w:marTop w:val="480"/>
          <w:marBottom w:val="0"/>
          <w:divBdr>
            <w:top w:val="none" w:sz="0" w:space="0" w:color="auto"/>
            <w:left w:val="none" w:sz="0" w:space="0" w:color="auto"/>
            <w:bottom w:val="none" w:sz="0" w:space="0" w:color="auto"/>
            <w:right w:val="none" w:sz="0" w:space="0" w:color="auto"/>
          </w:divBdr>
          <w:divsChild>
            <w:div w:id="2142578211">
              <w:marLeft w:val="0"/>
              <w:marRight w:val="0"/>
              <w:marTop w:val="0"/>
              <w:marBottom w:val="0"/>
              <w:divBdr>
                <w:top w:val="none" w:sz="0" w:space="0" w:color="auto"/>
                <w:left w:val="none" w:sz="0" w:space="0" w:color="auto"/>
                <w:bottom w:val="none" w:sz="0" w:space="0" w:color="auto"/>
                <w:right w:val="none" w:sz="0" w:space="0" w:color="auto"/>
              </w:divBdr>
              <w:divsChild>
                <w:div w:id="9863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51">
          <w:marLeft w:val="0"/>
          <w:marRight w:val="0"/>
          <w:marTop w:val="150"/>
          <w:marBottom w:val="150"/>
          <w:divBdr>
            <w:top w:val="none" w:sz="0" w:space="0" w:color="auto"/>
            <w:left w:val="none" w:sz="0" w:space="0" w:color="auto"/>
            <w:bottom w:val="none" w:sz="0" w:space="0" w:color="auto"/>
            <w:right w:val="none" w:sz="0" w:space="0" w:color="auto"/>
          </w:divBdr>
          <w:divsChild>
            <w:div w:id="1007248849">
              <w:marLeft w:val="0"/>
              <w:marRight w:val="0"/>
              <w:marTop w:val="150"/>
              <w:marBottom w:val="150"/>
              <w:divBdr>
                <w:top w:val="none" w:sz="0" w:space="0" w:color="auto"/>
                <w:left w:val="none" w:sz="0" w:space="0" w:color="auto"/>
                <w:bottom w:val="none" w:sz="0" w:space="0" w:color="auto"/>
                <w:right w:val="none" w:sz="0" w:space="0" w:color="auto"/>
              </w:divBdr>
            </w:div>
          </w:divsChild>
        </w:div>
        <w:div w:id="1250584170">
          <w:marLeft w:val="0"/>
          <w:marRight w:val="0"/>
          <w:marTop w:val="150"/>
          <w:marBottom w:val="150"/>
          <w:divBdr>
            <w:top w:val="none" w:sz="0" w:space="0" w:color="auto"/>
            <w:left w:val="none" w:sz="0" w:space="0" w:color="auto"/>
            <w:bottom w:val="none" w:sz="0" w:space="0" w:color="auto"/>
            <w:right w:val="none" w:sz="0" w:space="0" w:color="auto"/>
          </w:divBdr>
          <w:divsChild>
            <w:div w:id="1996690155">
              <w:marLeft w:val="0"/>
              <w:marRight w:val="0"/>
              <w:marTop w:val="150"/>
              <w:marBottom w:val="150"/>
              <w:divBdr>
                <w:top w:val="none" w:sz="0" w:space="0" w:color="auto"/>
                <w:left w:val="none" w:sz="0" w:space="0" w:color="auto"/>
                <w:bottom w:val="none" w:sz="0" w:space="0" w:color="auto"/>
                <w:right w:val="none" w:sz="0" w:space="0" w:color="auto"/>
              </w:divBdr>
            </w:div>
          </w:divsChild>
        </w:div>
        <w:div w:id="1472406665">
          <w:marLeft w:val="0"/>
          <w:marRight w:val="0"/>
          <w:marTop w:val="480"/>
          <w:marBottom w:val="0"/>
          <w:divBdr>
            <w:top w:val="none" w:sz="0" w:space="0" w:color="auto"/>
            <w:left w:val="none" w:sz="0" w:space="0" w:color="auto"/>
            <w:bottom w:val="none" w:sz="0" w:space="0" w:color="auto"/>
            <w:right w:val="none" w:sz="0" w:space="0" w:color="auto"/>
          </w:divBdr>
          <w:divsChild>
            <w:div w:id="884369274">
              <w:marLeft w:val="0"/>
              <w:marRight w:val="0"/>
              <w:marTop w:val="0"/>
              <w:marBottom w:val="0"/>
              <w:divBdr>
                <w:top w:val="none" w:sz="0" w:space="0" w:color="auto"/>
                <w:left w:val="none" w:sz="0" w:space="0" w:color="auto"/>
                <w:bottom w:val="none" w:sz="0" w:space="0" w:color="auto"/>
                <w:right w:val="none" w:sz="0" w:space="0" w:color="auto"/>
              </w:divBdr>
              <w:divsChild>
                <w:div w:id="2290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1320">
          <w:marLeft w:val="0"/>
          <w:marRight w:val="0"/>
          <w:marTop w:val="480"/>
          <w:marBottom w:val="0"/>
          <w:divBdr>
            <w:top w:val="none" w:sz="0" w:space="0" w:color="auto"/>
            <w:left w:val="none" w:sz="0" w:space="0" w:color="auto"/>
            <w:bottom w:val="none" w:sz="0" w:space="0" w:color="auto"/>
            <w:right w:val="none" w:sz="0" w:space="0" w:color="auto"/>
          </w:divBdr>
          <w:divsChild>
            <w:div w:id="874269336">
              <w:marLeft w:val="0"/>
              <w:marRight w:val="0"/>
              <w:marTop w:val="0"/>
              <w:marBottom w:val="0"/>
              <w:divBdr>
                <w:top w:val="none" w:sz="0" w:space="0" w:color="auto"/>
                <w:left w:val="none" w:sz="0" w:space="0" w:color="auto"/>
                <w:bottom w:val="none" w:sz="0" w:space="0" w:color="auto"/>
                <w:right w:val="none" w:sz="0" w:space="0" w:color="auto"/>
              </w:divBdr>
              <w:divsChild>
                <w:div w:id="7296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7999">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895042576">
      <w:bodyDiv w:val="1"/>
      <w:marLeft w:val="0"/>
      <w:marRight w:val="0"/>
      <w:marTop w:val="0"/>
      <w:marBottom w:val="0"/>
      <w:divBdr>
        <w:top w:val="none" w:sz="0" w:space="0" w:color="auto"/>
        <w:left w:val="none" w:sz="0" w:space="0" w:color="auto"/>
        <w:bottom w:val="none" w:sz="0" w:space="0" w:color="auto"/>
        <w:right w:val="none" w:sz="0" w:space="0" w:color="auto"/>
      </w:divBdr>
    </w:div>
    <w:div w:id="1978954422">
      <w:bodyDiv w:val="1"/>
      <w:marLeft w:val="0"/>
      <w:marRight w:val="0"/>
      <w:marTop w:val="0"/>
      <w:marBottom w:val="0"/>
      <w:divBdr>
        <w:top w:val="none" w:sz="0" w:space="0" w:color="auto"/>
        <w:left w:val="none" w:sz="0" w:space="0" w:color="auto"/>
        <w:bottom w:val="none" w:sz="0" w:space="0" w:color="auto"/>
        <w:right w:val="none" w:sz="0" w:space="0" w:color="auto"/>
      </w:divBdr>
    </w:div>
    <w:div w:id="203341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vic.gov.au/department-accredited-vet-courses" TargetMode="External"/><Relationship Id="rId39" Type="http://schemas.openxmlformats.org/officeDocument/2006/relationships/hyperlink" Target="https://www.vic.gov.au/department-accredited-vet-courses" TargetMode="External"/><Relationship Id="rId21" Type="http://schemas.openxmlformats.org/officeDocument/2006/relationships/hyperlink" Target="mailto:cmmhs@swin.edu.au" TargetMode="External"/><Relationship Id="rId34" Type="http://schemas.openxmlformats.org/officeDocument/2006/relationships/hyperlink" Target="https://app.powerbi.com/view?r=eyJrIjoiODAxZjRlYTEtZDk2Mi00Yjg3LTgyMjktODc4NzI3NmU2NmMyIiwidCI6ImQ5NmNiMzM3LTFhODctNDRjZi1iNjliLTNjZWMzMzRhNGMxZiJ9" TargetMode="External"/><Relationship Id="rId42" Type="http://schemas.openxmlformats.org/officeDocument/2006/relationships/hyperlink" Target="http://www.training.gov.au/" TargetMode="External"/><Relationship Id="rId47" Type="http://schemas.openxmlformats.org/officeDocument/2006/relationships/header" Target="header10.xml"/><Relationship Id="rId50" Type="http://schemas.openxmlformats.org/officeDocument/2006/relationships/footer" Target="footer7.xml"/><Relationship Id="rId55" Type="http://schemas.openxmlformats.org/officeDocument/2006/relationships/footer" Target="footer9.xml"/><Relationship Id="rId63" Type="http://schemas.openxmlformats.org/officeDocument/2006/relationships/header" Target="header20.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nd/4.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1.png@01D8145D.18B663F0" TargetMode="External"/><Relationship Id="rId32" Type="http://schemas.openxmlformats.org/officeDocument/2006/relationships/hyperlink" Target="https://creative.vic.gov.au/__data/assets/pdf_file/0003/2118720/4678-Victoria-Design-2019-Report.PDF" TargetMode="External"/><Relationship Id="rId37" Type="http://schemas.openxmlformats.org/officeDocument/2006/relationships/header" Target="header7.xml"/><Relationship Id="rId40" Type="http://schemas.openxmlformats.org/officeDocument/2006/relationships/hyperlink" Target="http://www.training.gov.au/" TargetMode="External"/><Relationship Id="rId45" Type="http://schemas.openxmlformats.org/officeDocument/2006/relationships/header" Target="header8.xml"/><Relationship Id="rId53" Type="http://schemas.openxmlformats.org/officeDocument/2006/relationships/header" Target="header14.xml"/><Relationship Id="rId58" Type="http://schemas.openxmlformats.org/officeDocument/2006/relationships/header" Target="header17.xml"/><Relationship Id="rId66"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eader" Target="header5.xml"/><Relationship Id="rId36" Type="http://schemas.openxmlformats.org/officeDocument/2006/relationships/hyperlink" Target="https://www.dewr.gov.au/skills-information-training-providers/australian-core-skills-framework" TargetMode="External"/><Relationship Id="rId49" Type="http://schemas.openxmlformats.org/officeDocument/2006/relationships/header" Target="header12.xml"/><Relationship Id="rId57" Type="http://schemas.openxmlformats.org/officeDocument/2006/relationships/footer" Target="footer10.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hyperlink" Target="http://www.training.gov.au/" TargetMode="External"/><Relationship Id="rId52" Type="http://schemas.openxmlformats.org/officeDocument/2006/relationships/footer" Target="footer8.xml"/><Relationship Id="rId60" Type="http://schemas.openxmlformats.org/officeDocument/2006/relationships/footer" Target="footer11.xml"/><Relationship Id="rId65"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creativecommons.org/licenses/by-nd/4.0/" TargetMode="External"/><Relationship Id="rId27" Type="http://schemas.openxmlformats.org/officeDocument/2006/relationships/hyperlink" Target="http://www.abs.gov.au/AUSSTATS/abs@.nsf/DetailsPage/1220.0First%20Edition,%20Revision%201?OpenDocument" TargetMode="External"/><Relationship Id="rId30" Type="http://schemas.openxmlformats.org/officeDocument/2006/relationships/header" Target="header6.xml"/><Relationship Id="rId35" Type="http://schemas.openxmlformats.org/officeDocument/2006/relationships/hyperlink" Target="https://www.industry.gov.au/data-and-publications/australia-2030-prosperity-through-innovation" TargetMode="External"/><Relationship Id="rId43" Type="http://schemas.openxmlformats.org/officeDocument/2006/relationships/hyperlink" Target="http://www.training.gov.au/" TargetMode="Externa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copyright@education.vic.gov.au" TargetMode="External"/><Relationship Id="rId25" Type="http://schemas.openxmlformats.org/officeDocument/2006/relationships/hyperlink" Target="mailto:course.enquiry@djsir.vic.gov.au" TargetMode="External"/><Relationship Id="rId33" Type="http://schemas.openxmlformats.org/officeDocument/2006/relationships/hyperlink" Target="https://creative.vic.gov.au/about/our-strategy" TargetMode="External"/><Relationship Id="rId38" Type="http://schemas.openxmlformats.org/officeDocument/2006/relationships/hyperlink" Target="https://www.vic.gov.au/department-accredited-vet-courses" TargetMode="External"/><Relationship Id="rId46" Type="http://schemas.openxmlformats.org/officeDocument/2006/relationships/header" Target="header9.xml"/><Relationship Id="rId59" Type="http://schemas.openxmlformats.org/officeDocument/2006/relationships/header" Target="header18.xml"/><Relationship Id="rId67" Type="http://schemas.openxmlformats.org/officeDocument/2006/relationships/footer" Target="footer14.xml"/><Relationship Id="rId20" Type="http://schemas.openxmlformats.org/officeDocument/2006/relationships/hyperlink" Target="mailto:course.enquiry@djsir.vic.gov.au" TargetMode="External"/><Relationship Id="rId41" Type="http://schemas.openxmlformats.org/officeDocument/2006/relationships/hyperlink" Target="http://www.training.gov.au/" TargetMode="External"/><Relationship Id="rId54" Type="http://schemas.openxmlformats.org/officeDocument/2006/relationships/header" Target="header15.xml"/><Relationship Id="rId62" Type="http://schemas.openxmlformats.org/officeDocument/2006/relationships/footer" Target="footer12.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pp.powerbi.com/view?r=eyJrIjoiODAxZjRlYTEtZDk2Mi00Yjg3LTgyMjktODc4NzI3NmU2NmMyIiwidCI6ImQ5NmNiMzM3LTFhODctNDRjZi1iNjliLTNjZWMzMzRhNGMxZiJ9" TargetMode="External"/><Relationship Id="rId7" Type="http://schemas.openxmlformats.org/officeDocument/2006/relationships/hyperlink" Target="https://www.industry.gov.au/publications/australia-2030-prosperity-through-innovation" TargetMode="External"/><Relationship Id="rId2" Type="http://schemas.openxmlformats.org/officeDocument/2006/relationships/hyperlink" Target="https://creative.vic.gov.au/about/our-strategy" TargetMode="External"/><Relationship Id="rId1" Type="http://schemas.openxmlformats.org/officeDocument/2006/relationships/hyperlink" Target="https://creative.vic.gov.au/__data/assets/pdf_file/0003/2118720/4678-Victoria-Design-2019-Report.PDF" TargetMode="External"/><Relationship Id="rId6" Type="http://schemas.openxmlformats.org/officeDocument/2006/relationships/hyperlink" Target="https://www.chiefscientist.gov.au/sites/default/files/2020-07/Australias%20STEM%20Workforce%20-%20Final.pdf" TargetMode="External"/><Relationship Id="rId5" Type="http://schemas.openxmlformats.org/officeDocument/2006/relationships/hyperlink" Target="https://labourmarketinsights.gov.au/occupation-profile/industrial-designers?occupationCode=232312" TargetMode="External"/><Relationship Id="rId4" Type="http://schemas.openxmlformats.org/officeDocument/2006/relationships/hyperlink" Target="https://labourmarketinsights.gov.au/occupation-profile/fashion-industrial-and-jewellery-designers?occupationCode=2323"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B125-86FB-416D-B71D-EAC9541D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14041</Words>
  <Characters>80038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Diploma of Product Design</vt:lpstr>
    </vt:vector>
  </TitlesOfParts>
  <Manager/>
  <Company/>
  <LinksUpToDate>false</LinksUpToDate>
  <CharactersWithSpaces>93892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of Product Design</dc:title>
  <dc:subject/>
  <dc:creator/>
  <cp:keywords/>
  <dc:description/>
  <cp:lastModifiedBy/>
  <cp:revision>1</cp:revision>
  <dcterms:created xsi:type="dcterms:W3CDTF">2023-05-26T01:35:00Z</dcterms:created>
  <dcterms:modified xsi:type="dcterms:W3CDTF">2023-11-02T03:34:00Z</dcterms:modified>
</cp:coreProperties>
</file>