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552F4" w14:textId="77777777" w:rsidR="0074696E" w:rsidRPr="00752A15" w:rsidRDefault="00CB5F42" w:rsidP="00280C4B">
      <w:pPr>
        <w:pStyle w:val="Sectionbreakfirstpage"/>
      </w:pPr>
      <w:r w:rsidRPr="00752A15">
        <w:rPr>
          <w:color w:val="2B579A"/>
          <w:shd w:val="clear" w:color="auto" w:fill="E6E6E6"/>
          <w:lang w:val="en-US"/>
        </w:rPr>
        <w:drawing>
          <wp:anchor distT="0" distB="0" distL="114300" distR="114300" simplePos="0" relativeHeight="251658240" behindDoc="1" locked="1" layoutInCell="1" allowOverlap="1" wp14:anchorId="1F292715" wp14:editId="08CD108C">
            <wp:simplePos x="0" y="0"/>
            <wp:positionH relativeFrom="page">
              <wp:posOffset>0</wp:posOffset>
            </wp:positionH>
            <wp:positionV relativeFrom="page">
              <wp:posOffset>27940</wp:posOffset>
            </wp:positionV>
            <wp:extent cx="7561580" cy="2066290"/>
            <wp:effectExtent l="57150" t="38100" r="39370" b="29210"/>
            <wp:wrapNone/>
            <wp:docPr id="4" name="Picture 4">
              <a:extLst xmlns:a="http://schemas.openxmlformats.org/drawingml/2006/main">
                <a:ext uri="{C183D7F6-B498-43B3-948B-1728B52AA6E4}">
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100175" name="Picture 4">
                      <a:extLst>
                        <a:ext uri="{C183D7F6-B498-43B3-948B-1728B52AA6E4}">
  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61580" cy="2066290"/>
                    </a:xfrm>
                    <a:prstGeom prst="rect">
                      <a:avLst/>
                    </a:prstGeom>
                    <a:scene3d>
                      <a:camera prst="orthographicFront">
                        <a:rot lat="20999984" lon="10799999" rev="10799999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1C2950" w14:textId="77777777" w:rsidR="00A62D44" w:rsidRPr="00752A15" w:rsidRDefault="00A62D44" w:rsidP="00280C4B">
      <w:pPr>
        <w:pStyle w:val="Sectionbreakfirstpage"/>
        <w:sectPr w:rsidR="00A62D44" w:rsidRPr="00752A15" w:rsidSect="00593A99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p w14:paraId="0E69D7A1" w14:textId="08DAAF27" w:rsidR="00C84757" w:rsidRPr="00752A15" w:rsidRDefault="00CB5F42" w:rsidP="004B50A0">
      <w:pPr>
        <w:pStyle w:val="Documenttitle"/>
        <w:bidi/>
        <w:spacing w:before="480"/>
        <w:ind w:right="3116"/>
      </w:pPr>
      <w:r w:rsidRPr="00752A15">
        <w:rPr>
          <w:rtl/>
          <w:lang w:val="ar"/>
        </w:rPr>
        <w:lastRenderedPageBreak/>
        <w:t xml:space="preserve">الفخر بمستقبلنا: استراتيجية ولاية فيكتوريا لمجتمع الميم </w:t>
      </w:r>
      <w:r w:rsidR="004B50A0" w:rsidRPr="004B50A0">
        <w:rPr>
          <w:rFonts w:cs="Arial"/>
          <w:bCs/>
          <w:lang w:val="ar" w:bidi="ar"/>
        </w:rPr>
        <w:t>LGBTIQA+</w:t>
      </w:r>
      <w:r w:rsidRPr="00752A15">
        <w:rPr>
          <w:rtl/>
          <w:lang w:val="ar"/>
        </w:rPr>
        <w:t xml:space="preserve"> للأعوام 2022-2032 </w:t>
      </w:r>
    </w:p>
    <w:p w14:paraId="0D81EED1" w14:textId="77777777" w:rsidR="00C84757" w:rsidRPr="00752A15" w:rsidRDefault="00CB5F42" w:rsidP="00C84757">
      <w:pPr>
        <w:pStyle w:val="Documentsubtitle"/>
        <w:bidi/>
      </w:pPr>
      <w:r w:rsidRPr="00752A15">
        <w:rPr>
          <w:rtl/>
          <w:lang w:val="ar"/>
        </w:rPr>
        <w:t>ملخص التحديث السنوي للأعوام 2022-2023</w:t>
      </w:r>
    </w:p>
    <w:p w14:paraId="4CB38BA9" w14:textId="77777777" w:rsidR="00C84757" w:rsidRPr="00752A15" w:rsidRDefault="00CB5F42" w:rsidP="001065A2">
      <w:pPr>
        <w:pStyle w:val="Body"/>
        <w:tabs>
          <w:tab w:val="right" w:pos="10204"/>
        </w:tabs>
        <w:spacing w:before="840"/>
        <w:rPr>
          <w:b/>
          <w:bCs/>
        </w:rPr>
      </w:pPr>
      <w:r w:rsidRPr="00752A15">
        <w:rPr>
          <w:b/>
          <w:bCs/>
        </w:rPr>
        <w:fldChar w:fldCharType="begin"/>
      </w:r>
      <w:r w:rsidRPr="00752A15">
        <w:rPr>
          <w:b/>
          <w:bCs/>
        </w:rPr>
        <w:instrText>FILLIN  "Type the protective marking" \d OFFICIAL \o  \* MERGEFORMAT</w:instrText>
      </w:r>
      <w:r w:rsidRPr="00752A15">
        <w:rPr>
          <w:b/>
          <w:bCs/>
        </w:rPr>
        <w:fldChar w:fldCharType="separate"/>
      </w:r>
      <w:r w:rsidRPr="00752A15">
        <w:rPr>
          <w:b/>
          <w:bCs/>
        </w:rPr>
        <w:t>OFFICIAL</w:t>
      </w:r>
      <w:r w:rsidRPr="00752A15">
        <w:rPr>
          <w:b/>
          <w:bCs/>
        </w:rPr>
        <w:fldChar w:fldCharType="end"/>
      </w:r>
      <w:r w:rsidR="00912AB6" w:rsidRPr="00752A15">
        <w:rPr>
          <w:b/>
          <w:bCs/>
        </w:rPr>
        <w:tab/>
      </w:r>
    </w:p>
    <w:p w14:paraId="1F01B407" w14:textId="77777777" w:rsidR="00C84757" w:rsidRPr="00752A15" w:rsidRDefault="00CB5F42" w:rsidP="00A12D5C">
      <w:pPr>
        <w:pStyle w:val="Body"/>
        <w:rPr>
          <w:b/>
          <w:bCs/>
        </w:rPr>
      </w:pPr>
      <w:r w:rsidRPr="00752A15">
        <w:rPr>
          <w:b/>
          <w:bCs/>
          <w:color w:val="201547"/>
        </w:rPr>
        <w:t xml:space="preserve">Pride in our future: Victoria’s LGBTIQA+ strategy 2022–32 </w:t>
      </w:r>
      <w:r w:rsidR="00A12D5C" w:rsidRPr="00752A15">
        <w:rPr>
          <w:b/>
          <w:bCs/>
          <w:color w:val="201547"/>
        </w:rPr>
        <w:tab/>
      </w:r>
      <w:r w:rsidR="00A12D5C" w:rsidRPr="00752A15">
        <w:rPr>
          <w:b/>
          <w:bCs/>
          <w:color w:val="201547"/>
        </w:rPr>
        <w:tab/>
      </w:r>
      <w:r w:rsidR="00A12D5C" w:rsidRPr="00752A15">
        <w:rPr>
          <w:b/>
          <w:bCs/>
          <w:color w:val="201547"/>
        </w:rPr>
        <w:tab/>
      </w:r>
      <w:r w:rsidR="00A12D5C" w:rsidRPr="00752A15">
        <w:rPr>
          <w:b/>
          <w:bCs/>
          <w:color w:val="201547"/>
          <w:sz w:val="20"/>
        </w:rPr>
        <w:t>English</w:t>
      </w:r>
      <w:r w:rsidRPr="00752A15">
        <w:rPr>
          <w:b/>
          <w:bCs/>
          <w:color w:val="201547"/>
        </w:rPr>
        <w:t xml:space="preserve"> | </w:t>
      </w:r>
      <w:r w:rsidR="00A12D5C" w:rsidRPr="00752A15">
        <w:rPr>
          <w:rtl/>
        </w:rPr>
        <w:t>العربية</w:t>
      </w:r>
    </w:p>
    <w:p w14:paraId="1F643E05" w14:textId="77777777" w:rsidR="008A5D60" w:rsidRPr="00752A15" w:rsidRDefault="00CB5F42" w:rsidP="00424918">
      <w:pPr>
        <w:pStyle w:val="Heading1"/>
        <w:bidi/>
        <w:rPr>
          <w:rFonts w:cs="Noto Sans Arabic"/>
        </w:rPr>
      </w:pPr>
      <w:r w:rsidRPr="00752A15">
        <w:rPr>
          <w:rFonts w:cs="Times New Roman"/>
          <w:rtl/>
          <w:lang w:val="ar"/>
        </w:rPr>
        <w:t xml:space="preserve"> الاستراتيجية</w:t>
      </w:r>
    </w:p>
    <w:p w14:paraId="63AC189C" w14:textId="77777777" w:rsidR="008A5D60" w:rsidRPr="00752A15" w:rsidRDefault="00CB5F42" w:rsidP="00C05548">
      <w:pPr>
        <w:pStyle w:val="Body"/>
        <w:bidi/>
        <w:rPr>
          <w:rFonts w:cs="Noto Sans Arabic"/>
        </w:rPr>
      </w:pPr>
      <w:r w:rsidRPr="00752A15">
        <w:rPr>
          <w:rtl/>
          <w:lang w:val="ar"/>
        </w:rPr>
        <w:t xml:space="preserve">أطلقنا </w:t>
      </w:r>
      <w:r w:rsidR="2585CC80" w:rsidRPr="00752A15">
        <w:rPr>
          <w:i/>
          <w:iCs/>
          <w:rtl/>
          <w:lang w:val="ar"/>
        </w:rPr>
        <w:t>الفخر بمستقبلنا</w:t>
      </w:r>
      <w:r w:rsidR="2585CC80" w:rsidRPr="00752A15">
        <w:rPr>
          <w:rFonts w:cs="Noto Sans Arabic"/>
          <w:i/>
          <w:iCs/>
          <w:rtl/>
          <w:lang w:val="ar"/>
        </w:rPr>
        <w:t xml:space="preserve">: </w:t>
      </w:r>
      <w:r w:rsidR="2585CC80" w:rsidRPr="00752A15">
        <w:rPr>
          <w:i/>
          <w:iCs/>
          <w:rtl/>
          <w:lang w:val="ar"/>
        </w:rPr>
        <w:t>استراتيجية ولاية فيكتوريا لمجتمع الميم</w:t>
      </w:r>
      <w:r w:rsidR="00C05548" w:rsidRPr="00752A15">
        <w:rPr>
          <w:rFonts w:cs="Noto Sans Arabic"/>
        </w:rPr>
        <w:t xml:space="preserve"> LGBTIQA+ </w:t>
      </w:r>
      <w:r w:rsidR="2585CC80" w:rsidRPr="00752A15">
        <w:rPr>
          <w:i/>
          <w:iCs/>
          <w:rtl/>
          <w:lang w:val="ar"/>
        </w:rPr>
        <w:t xml:space="preserve"> للأعوام </w:t>
      </w:r>
      <w:r w:rsidR="2585CC80" w:rsidRPr="00752A15">
        <w:rPr>
          <w:rFonts w:cs="Noto Sans Arabic"/>
          <w:i/>
          <w:iCs/>
          <w:rtl/>
          <w:lang w:val="ar"/>
        </w:rPr>
        <w:t>2022-2032</w:t>
      </w:r>
      <w:r w:rsidRPr="00752A15">
        <w:rPr>
          <w:rtl/>
          <w:lang w:val="ar"/>
        </w:rPr>
        <w:t xml:space="preserve"> في شباط </w:t>
      </w:r>
      <w:r w:rsidRPr="00752A15">
        <w:rPr>
          <w:rFonts w:cs="Noto Sans Arabic"/>
          <w:rtl/>
          <w:lang w:val="ar"/>
        </w:rPr>
        <w:t xml:space="preserve">/ </w:t>
      </w:r>
      <w:r w:rsidRPr="00752A15">
        <w:rPr>
          <w:rtl/>
          <w:lang w:val="ar"/>
        </w:rPr>
        <w:t xml:space="preserve">فبراير </w:t>
      </w:r>
      <w:r w:rsidRPr="00752A15">
        <w:rPr>
          <w:rFonts w:cs="Noto Sans Arabic"/>
          <w:rtl/>
          <w:lang w:val="ar"/>
        </w:rPr>
        <w:t xml:space="preserve">2022. </w:t>
      </w:r>
      <w:r w:rsidRPr="00752A15">
        <w:rPr>
          <w:rtl/>
          <w:lang w:val="ar"/>
        </w:rPr>
        <w:t xml:space="preserve">إنها أول استراتيجية لحكومة ولاية فيكتوريا بشأن مجتمع الميم </w:t>
      </w:r>
      <w:r w:rsidR="00C05548" w:rsidRPr="00752A15">
        <w:rPr>
          <w:rFonts w:cs="Noto Sans Arabic"/>
        </w:rPr>
        <w:t>LGBTIQA+</w:t>
      </w:r>
      <w:r w:rsidRPr="00752A15">
        <w:rPr>
          <w:rFonts w:cs="Noto Sans Arabic"/>
          <w:rtl/>
          <w:lang w:val="ar"/>
        </w:rPr>
        <w:t xml:space="preserve">. </w:t>
      </w:r>
      <w:r w:rsidRPr="00752A15">
        <w:rPr>
          <w:rtl/>
          <w:lang w:val="ar"/>
        </w:rPr>
        <w:t xml:space="preserve">إنها خطتنا لتعزيز المساواة والإدماج لمجتمعات الميم </w:t>
      </w:r>
      <w:r w:rsidR="00C05548" w:rsidRPr="00752A15">
        <w:rPr>
          <w:rFonts w:cs="Noto Sans Arabic"/>
        </w:rPr>
        <w:t>LGBTIQA+</w:t>
      </w:r>
      <w:r w:rsidRPr="00752A15">
        <w:rPr>
          <w:rtl/>
          <w:lang w:val="ar"/>
        </w:rPr>
        <w:t xml:space="preserve"> المتنوعة في ولاية فيكتوريا في جميع الأعمال الحكومية على مدى العقد المقبل</w:t>
      </w:r>
      <w:r w:rsidRPr="00752A15">
        <w:rPr>
          <w:rFonts w:cs="Noto Sans Arabic"/>
          <w:rtl/>
          <w:lang w:val="ar"/>
        </w:rPr>
        <w:t>.</w:t>
      </w:r>
    </w:p>
    <w:p w14:paraId="5C390DDC" w14:textId="3EE3072E" w:rsidR="001F6FB9" w:rsidRPr="00752A15" w:rsidRDefault="00CB5F42" w:rsidP="004B50A0">
      <w:pPr>
        <w:pStyle w:val="Body"/>
        <w:bidi/>
        <w:rPr>
          <w:rFonts w:cs="Noto Sans Arabic"/>
        </w:rPr>
      </w:pPr>
      <w:r w:rsidRPr="00752A15">
        <w:rPr>
          <w:rtl/>
          <w:lang w:val="ar"/>
        </w:rPr>
        <w:t xml:space="preserve">تعد التجربة الحية لمجتمعات الميم </w:t>
      </w:r>
      <w:r w:rsidR="004B50A0" w:rsidRPr="004B50A0">
        <w:rPr>
          <w:rFonts w:cs="Arial"/>
          <w:szCs w:val="21"/>
          <w:lang w:val="ar" w:bidi="ar"/>
        </w:rPr>
        <w:t>LGBTIQA+</w:t>
      </w:r>
      <w:r w:rsidRPr="00752A15">
        <w:rPr>
          <w:rtl/>
          <w:lang w:val="ar"/>
        </w:rPr>
        <w:t xml:space="preserve"> لدينا أمرًا أساسيًا في سبب وكيفية تنفيذ حكومة ولاية فيكتوريا للاستراتيجية</w:t>
      </w:r>
      <w:r w:rsidRPr="00752A15">
        <w:rPr>
          <w:rFonts w:cs="Noto Sans Arabic"/>
          <w:rtl/>
          <w:lang w:val="ar"/>
        </w:rPr>
        <w:t xml:space="preserve">. </w:t>
      </w:r>
      <w:r w:rsidRPr="00752A15">
        <w:rPr>
          <w:rtl/>
          <w:lang w:val="ar"/>
        </w:rPr>
        <w:t>يتم توجيه عملنا من خلال</w:t>
      </w:r>
      <w:r w:rsidRPr="00752A15">
        <w:rPr>
          <w:rFonts w:cs="Noto Sans Arabic"/>
          <w:rtl/>
          <w:lang w:val="ar"/>
        </w:rPr>
        <w:t>:</w:t>
      </w:r>
    </w:p>
    <w:p w14:paraId="13D58E10" w14:textId="77777777" w:rsidR="001F6FB9" w:rsidRPr="00752A15" w:rsidRDefault="00CB5F42" w:rsidP="0009739D">
      <w:pPr>
        <w:pStyle w:val="Bullet1"/>
        <w:bidi/>
        <w:rPr>
          <w:rFonts w:cs="Noto Sans Arabic"/>
        </w:rPr>
      </w:pPr>
      <w:r w:rsidRPr="00752A15">
        <w:rPr>
          <w:rtl/>
          <w:lang w:val="ar"/>
        </w:rPr>
        <w:t xml:space="preserve">فرقة العمل الوزارية المعنية بمجتمع الميم </w:t>
      </w:r>
      <w:r w:rsidR="0009739D" w:rsidRPr="00752A15">
        <w:t>LGBTIQA+</w:t>
      </w:r>
    </w:p>
    <w:p w14:paraId="02B7A6D3" w14:textId="77777777" w:rsidR="001F6FB9" w:rsidRPr="00752A15" w:rsidRDefault="00CB5F42" w:rsidP="00424918">
      <w:pPr>
        <w:pStyle w:val="Bullet1"/>
        <w:bidi/>
        <w:rPr>
          <w:rFonts w:cs="Noto Sans Arabic"/>
        </w:rPr>
      </w:pPr>
      <w:r w:rsidRPr="00752A15">
        <w:rPr>
          <w:rtl/>
          <w:lang w:val="ar"/>
        </w:rPr>
        <w:t>فريق عمل العدالة</w:t>
      </w:r>
    </w:p>
    <w:p w14:paraId="5A87AA2B" w14:textId="77777777" w:rsidR="001F6FB9" w:rsidRPr="00752A15" w:rsidRDefault="00CB5F42" w:rsidP="00424918">
      <w:pPr>
        <w:pStyle w:val="Bullet1"/>
        <w:bidi/>
        <w:rPr>
          <w:rFonts w:cs="Noto Sans Arabic"/>
        </w:rPr>
      </w:pPr>
      <w:r w:rsidRPr="00752A15">
        <w:rPr>
          <w:rtl/>
          <w:lang w:val="ar"/>
        </w:rPr>
        <w:t>مجموعة عمل الصحة والرفاه</w:t>
      </w:r>
    </w:p>
    <w:p w14:paraId="21981256" w14:textId="77777777" w:rsidR="00E414F1" w:rsidRPr="00752A15" w:rsidRDefault="00CB5F42" w:rsidP="0009739D">
      <w:pPr>
        <w:pStyle w:val="Bullet1"/>
        <w:bidi/>
        <w:rPr>
          <w:rFonts w:cs="Noto Sans Arabic"/>
        </w:rPr>
      </w:pPr>
      <w:r w:rsidRPr="00752A15">
        <w:rPr>
          <w:rtl/>
          <w:lang w:val="ar"/>
        </w:rPr>
        <w:t xml:space="preserve">جميع سكان ولاية فيكتوريا من مجتمع الميم </w:t>
      </w:r>
      <w:r w:rsidR="0009739D" w:rsidRPr="00752A15">
        <w:t>LGBTIQA+</w:t>
      </w:r>
      <w:r w:rsidRPr="00752A15">
        <w:rPr>
          <w:rFonts w:cs="Noto Sans Arabic"/>
          <w:rtl/>
          <w:lang w:val="ar"/>
        </w:rPr>
        <w:t>.</w:t>
      </w:r>
    </w:p>
    <w:p w14:paraId="62042822" w14:textId="7CD0CACB" w:rsidR="001F6FB9" w:rsidRPr="00752A15" w:rsidRDefault="00CB5F42" w:rsidP="008814B0">
      <w:pPr>
        <w:pStyle w:val="Body"/>
        <w:bidi/>
        <w:rPr>
          <w:rFonts w:cs="Noto Sans Arabic"/>
        </w:rPr>
      </w:pPr>
      <w:r w:rsidRPr="00752A15">
        <w:rPr>
          <w:rtl/>
          <w:lang w:val="ar"/>
        </w:rPr>
        <w:t xml:space="preserve">نعمل على تطوير المجالات ذات الأولوية لدينا بالشراكة مع مجتمعات الميم </w:t>
      </w:r>
      <w:r w:rsidR="008814B0" w:rsidRPr="008814B0">
        <w:rPr>
          <w:rFonts w:cs="Arial"/>
          <w:szCs w:val="21"/>
          <w:lang w:val="ar" w:bidi="ar"/>
        </w:rPr>
        <w:t>LGBTIQA+</w:t>
      </w:r>
      <w:r w:rsidRPr="00752A15">
        <w:rPr>
          <w:rFonts w:cs="Arial"/>
          <w:szCs w:val="21"/>
          <w:rtl/>
          <w:lang w:val="ar" w:bidi="ar"/>
        </w:rPr>
        <w:t>:</w:t>
      </w:r>
      <w:r w:rsidRPr="00752A15">
        <w:rPr>
          <w:rFonts w:cs="Noto Sans Arabic"/>
          <w:rtl/>
          <w:lang w:val="ar"/>
        </w:rPr>
        <w:t xml:space="preserve"> </w:t>
      </w:r>
    </w:p>
    <w:p w14:paraId="548497B6" w14:textId="77777777" w:rsidR="001F6FB9" w:rsidRPr="00752A15" w:rsidRDefault="00CB5F42" w:rsidP="00424918">
      <w:pPr>
        <w:pStyle w:val="Bullet1"/>
        <w:bidi/>
        <w:rPr>
          <w:rFonts w:cs="Noto Sans Arabic"/>
        </w:rPr>
      </w:pPr>
      <w:r w:rsidRPr="00752A15">
        <w:rPr>
          <w:rtl/>
          <w:lang w:val="ar"/>
        </w:rPr>
        <w:t>مساواة في الحقوق والحريات</w:t>
      </w:r>
    </w:p>
    <w:p w14:paraId="7DBD0884" w14:textId="77777777" w:rsidR="001F6FB9" w:rsidRPr="00752A15" w:rsidRDefault="00CB5F42" w:rsidP="00424918">
      <w:pPr>
        <w:pStyle w:val="Bullet1"/>
        <w:bidi/>
        <w:rPr>
          <w:rFonts w:cs="Noto Sans Arabic"/>
        </w:rPr>
      </w:pPr>
      <w:r w:rsidRPr="00752A15">
        <w:rPr>
          <w:rtl/>
          <w:lang w:val="ar"/>
        </w:rPr>
        <w:t>خدمات عادلة وشاملة ويمكن الوصول إليها</w:t>
      </w:r>
    </w:p>
    <w:p w14:paraId="57FCA344" w14:textId="040F2ABC" w:rsidR="001F6FB9" w:rsidRPr="00752A15" w:rsidRDefault="007A3FA5" w:rsidP="00424918">
      <w:pPr>
        <w:pStyle w:val="Bullet1"/>
        <w:bidi/>
        <w:rPr>
          <w:rFonts w:cs="Noto Sans Arabic"/>
        </w:rPr>
      </w:pPr>
      <w:r w:rsidRPr="00752A15">
        <w:rPr>
          <w:rFonts w:hint="cs"/>
          <w:rtl/>
          <w:lang w:val="ar"/>
        </w:rPr>
        <w:t>ال</w:t>
      </w:r>
      <w:r w:rsidR="00CB5F42" w:rsidRPr="00752A15">
        <w:rPr>
          <w:rtl/>
          <w:lang w:val="ar"/>
        </w:rPr>
        <w:t xml:space="preserve">اعتراف بوجودهم لإرشاد عملية صنع القرار </w:t>
      </w:r>
    </w:p>
    <w:p w14:paraId="12105686" w14:textId="77777777" w:rsidR="00955BC6" w:rsidRPr="00752A15" w:rsidRDefault="00CB5F42" w:rsidP="00424918">
      <w:pPr>
        <w:pStyle w:val="Bullet1"/>
        <w:bidi/>
        <w:rPr>
          <w:rFonts w:cs="Noto Sans Arabic"/>
        </w:rPr>
      </w:pPr>
      <w:r w:rsidRPr="00752A15">
        <w:rPr>
          <w:rtl/>
          <w:lang w:val="ar"/>
        </w:rPr>
        <w:t>مجتمعات آمنة وقوية ومستدامة</w:t>
      </w:r>
      <w:r w:rsidRPr="00752A15">
        <w:rPr>
          <w:rFonts w:cs="Noto Sans Arabic"/>
          <w:rtl/>
          <w:lang w:val="ar"/>
        </w:rPr>
        <w:t>.</w:t>
      </w:r>
    </w:p>
    <w:p w14:paraId="17D41EF6" w14:textId="77777777" w:rsidR="00DD44E1" w:rsidRPr="00752A15" w:rsidRDefault="00CB5F42" w:rsidP="00C84757">
      <w:pPr>
        <w:pStyle w:val="Body"/>
        <w:bidi/>
        <w:rPr>
          <w:rFonts w:cs="Noto Sans Arabic"/>
        </w:rPr>
      </w:pPr>
      <w:r w:rsidRPr="00752A15">
        <w:rPr>
          <w:rtl/>
          <w:lang w:val="ar"/>
        </w:rPr>
        <w:t>وفي السنة الأولى للاستراتيجية، اتخذنا خطوات مهمة نحو مجتمع يتمتع بالمساواة</w:t>
      </w:r>
      <w:r w:rsidRPr="00752A15">
        <w:rPr>
          <w:rFonts w:cs="Noto Sans Arabic"/>
          <w:rtl/>
          <w:lang w:val="ar"/>
        </w:rPr>
        <w:t xml:space="preserve">. </w:t>
      </w:r>
      <w:r w:rsidRPr="00752A15">
        <w:rPr>
          <w:rtl/>
          <w:lang w:val="ar"/>
        </w:rPr>
        <w:t>ومع ذلك، فإننا ندرك أنه لا يزال هناك الكثير مما يتعين علينا القيام به</w:t>
      </w:r>
      <w:r w:rsidRPr="00752A15">
        <w:rPr>
          <w:rFonts w:cs="Noto Sans Arabic"/>
          <w:rtl/>
          <w:lang w:val="ar"/>
        </w:rPr>
        <w:t>.</w:t>
      </w:r>
    </w:p>
    <w:p w14:paraId="3FB47366" w14:textId="75F664D8" w:rsidR="003075CA" w:rsidRPr="00752A15" w:rsidRDefault="00CB5F42" w:rsidP="009701CC">
      <w:pPr>
        <w:pStyle w:val="Body"/>
        <w:bidi/>
        <w:rPr>
          <w:rFonts w:cs="Noto Sans Arabic"/>
        </w:rPr>
      </w:pPr>
      <w:r w:rsidRPr="00752A15">
        <w:rPr>
          <w:rtl/>
          <w:lang w:val="ar"/>
        </w:rPr>
        <w:t xml:space="preserve">مع انتقالنا إلى السنة الثانية من استراتيجية </w:t>
      </w:r>
      <w:r w:rsidR="009701CC" w:rsidRPr="009701CC">
        <w:rPr>
          <w:rFonts w:cs="Arial"/>
          <w:szCs w:val="21"/>
          <w:lang w:val="ar" w:bidi="ar"/>
        </w:rPr>
        <w:t>LGBTIQA+</w:t>
      </w:r>
      <w:r w:rsidRPr="00752A15">
        <w:rPr>
          <w:rtl/>
          <w:lang w:val="ar"/>
        </w:rPr>
        <w:t>، سنستمر في اتباع نهج يشمل الحكومة بأكملها والمجتمعات بأكملها لإصلاح المساواة</w:t>
      </w:r>
      <w:r w:rsidRPr="00752A15">
        <w:rPr>
          <w:rFonts w:cs="Noto Sans Arabic"/>
          <w:rtl/>
          <w:lang w:val="ar"/>
        </w:rPr>
        <w:t xml:space="preserve">. </w:t>
      </w:r>
      <w:r w:rsidRPr="00752A15">
        <w:rPr>
          <w:rtl/>
          <w:lang w:val="ar"/>
        </w:rPr>
        <w:t xml:space="preserve">سنواصل العمل مع مجتمعات الميم </w:t>
      </w:r>
      <w:r w:rsidR="009701CC" w:rsidRPr="009701CC">
        <w:rPr>
          <w:rFonts w:cs="Arial"/>
          <w:szCs w:val="21"/>
          <w:lang w:val="ar" w:bidi="ar"/>
        </w:rPr>
        <w:t>LGBTIQA+</w:t>
      </w:r>
      <w:r w:rsidRPr="00752A15">
        <w:rPr>
          <w:rFonts w:cs="Noto Sans Arabic"/>
          <w:rtl/>
          <w:lang w:val="ar"/>
        </w:rPr>
        <w:t xml:space="preserve"> </w:t>
      </w:r>
      <w:r w:rsidRPr="00752A15">
        <w:rPr>
          <w:rtl/>
          <w:lang w:val="ar"/>
        </w:rPr>
        <w:t>لضمان أن تكون التجربة الحية في قلب عملنا</w:t>
      </w:r>
      <w:r w:rsidRPr="00752A15">
        <w:rPr>
          <w:rFonts w:cs="Noto Sans Arabic"/>
          <w:rtl/>
          <w:lang w:val="ar"/>
        </w:rPr>
        <w:t xml:space="preserve">. </w:t>
      </w:r>
    </w:p>
    <w:p w14:paraId="08BBD418" w14:textId="3C1FFF42" w:rsidR="003D7E30" w:rsidRPr="00752A15" w:rsidRDefault="00CB5F42" w:rsidP="009701CC">
      <w:pPr>
        <w:pStyle w:val="Heading1"/>
        <w:bidi/>
        <w:rPr>
          <w:bCs w:val="0"/>
          <w:rtl/>
          <w:lang w:val="ar" w:bidi="ar"/>
        </w:rPr>
      </w:pPr>
      <w:bookmarkStart w:id="0" w:name="_Toc66794860"/>
      <w:bookmarkStart w:id="1" w:name="_Toc66800269"/>
      <w:r w:rsidRPr="00752A15">
        <w:rPr>
          <w:rFonts w:cs="Times New Roman"/>
          <w:rtl/>
          <w:lang w:val="ar"/>
        </w:rPr>
        <w:t xml:space="preserve">أبرز أعمال مفوض مجتمعات الميم </w:t>
      </w:r>
      <w:bookmarkEnd w:id="0"/>
      <w:bookmarkEnd w:id="1"/>
      <w:r w:rsidR="009701CC" w:rsidRPr="009701CC">
        <w:rPr>
          <w:bCs w:val="0"/>
          <w:lang w:val="ar" w:bidi="ar"/>
        </w:rPr>
        <w:t>LGBTIQA+</w:t>
      </w:r>
    </w:p>
    <w:p w14:paraId="28C44D80" w14:textId="77777777" w:rsidR="00955BC6" w:rsidRPr="00752A15" w:rsidRDefault="00CB5F42" w:rsidP="00424918">
      <w:pPr>
        <w:pStyle w:val="Bullet1"/>
        <w:bidi/>
        <w:rPr>
          <w:rFonts w:cs="Noto Sans Arabic"/>
        </w:rPr>
      </w:pPr>
      <w:r w:rsidRPr="00752A15">
        <w:rPr>
          <w:rtl/>
          <w:lang w:val="ar"/>
        </w:rPr>
        <w:t xml:space="preserve">جولة ريفية وإقليمية للترويج للاستراتيجية في </w:t>
      </w:r>
      <w:r w:rsidRPr="00752A15">
        <w:rPr>
          <w:rFonts w:cs="Noto Sans Arabic"/>
          <w:rtl/>
          <w:lang w:val="ar"/>
        </w:rPr>
        <w:t xml:space="preserve">12 </w:t>
      </w:r>
      <w:r w:rsidRPr="00752A15">
        <w:rPr>
          <w:rtl/>
          <w:lang w:val="ar"/>
        </w:rPr>
        <w:t xml:space="preserve">مجتمعًا محليًا وأكثر من </w:t>
      </w:r>
      <w:r w:rsidRPr="00752A15">
        <w:rPr>
          <w:rFonts w:cs="Noto Sans Arabic"/>
          <w:rtl/>
          <w:lang w:val="ar"/>
        </w:rPr>
        <w:t xml:space="preserve">260 </w:t>
      </w:r>
      <w:r w:rsidRPr="00752A15">
        <w:rPr>
          <w:rtl/>
          <w:lang w:val="ar"/>
        </w:rPr>
        <w:t>من سكان ولاية فيكتوريا</w:t>
      </w:r>
      <w:r w:rsidRPr="00752A15">
        <w:rPr>
          <w:rFonts w:cs="Noto Sans Arabic"/>
          <w:rtl/>
          <w:lang w:val="ar"/>
        </w:rPr>
        <w:t>.</w:t>
      </w:r>
    </w:p>
    <w:p w14:paraId="0DDDE47F" w14:textId="50F5C1E4" w:rsidR="00955BC6" w:rsidRPr="00752A15" w:rsidRDefault="00CB5F42" w:rsidP="00B55664">
      <w:pPr>
        <w:pStyle w:val="Bullet1"/>
        <w:bidi/>
        <w:rPr>
          <w:rFonts w:cs="Noto Sans Arabic"/>
        </w:rPr>
      </w:pPr>
      <w:r w:rsidRPr="00752A15">
        <w:rPr>
          <w:rtl/>
          <w:lang w:val="ar"/>
        </w:rPr>
        <w:t xml:space="preserve">تم إطلاق موارد خريطة طريق </w:t>
      </w:r>
      <w:r w:rsidRPr="00752A15">
        <w:rPr>
          <w:rFonts w:cs="Noto Sans Arabic"/>
          <w:rtl/>
          <w:lang w:val="ar"/>
        </w:rPr>
        <w:t xml:space="preserve">Rainbow Ready Roadmap </w:t>
      </w:r>
      <w:r w:rsidRPr="00752A15">
        <w:rPr>
          <w:rtl/>
          <w:lang w:val="ar"/>
        </w:rPr>
        <w:t xml:space="preserve">بعد مشاورات واسعة النطاق مع </w:t>
      </w:r>
      <w:r w:rsidRPr="00752A15">
        <w:rPr>
          <w:rFonts w:cs="Noto Sans Arabic"/>
          <w:rtl/>
          <w:lang w:val="ar"/>
        </w:rPr>
        <w:t xml:space="preserve">13 </w:t>
      </w:r>
      <w:r w:rsidRPr="00752A15">
        <w:rPr>
          <w:rtl/>
          <w:lang w:val="ar"/>
        </w:rPr>
        <w:t xml:space="preserve">مجتمعًا من مجتمعات الميم </w:t>
      </w:r>
      <w:r w:rsidR="00B55664" w:rsidRPr="00B55664">
        <w:rPr>
          <w:rFonts w:cs="Arial"/>
          <w:szCs w:val="21"/>
          <w:lang w:val="ar" w:bidi="ar"/>
        </w:rPr>
        <w:t>LGBTIQA+</w:t>
      </w:r>
      <w:r w:rsidRPr="00752A15">
        <w:rPr>
          <w:rFonts w:cs="Noto Sans Arabic"/>
          <w:rtl/>
          <w:lang w:val="ar"/>
        </w:rPr>
        <w:t xml:space="preserve"> </w:t>
      </w:r>
    </w:p>
    <w:p w14:paraId="14938A12" w14:textId="4F95C33B" w:rsidR="00955BC6" w:rsidRPr="00752A15" w:rsidRDefault="00CB5F42" w:rsidP="00B55664">
      <w:pPr>
        <w:pStyle w:val="Bullet1"/>
        <w:bidi/>
        <w:rPr>
          <w:rFonts w:cs="Noto Sans Arabic"/>
        </w:rPr>
      </w:pPr>
      <w:r w:rsidRPr="00752A15">
        <w:rPr>
          <w:rtl/>
          <w:lang w:val="ar"/>
        </w:rPr>
        <w:t xml:space="preserve">العمل مع منظمات </w:t>
      </w:r>
      <w:r w:rsidR="00B55664" w:rsidRPr="00B55664">
        <w:rPr>
          <w:rFonts w:cs="Arial"/>
          <w:szCs w:val="21"/>
          <w:lang w:val="ar" w:bidi="ar"/>
        </w:rPr>
        <w:t>LGBTIQA+</w:t>
      </w:r>
      <w:r w:rsidRPr="00752A15">
        <w:rPr>
          <w:rtl/>
          <w:lang w:val="ar"/>
        </w:rPr>
        <w:t xml:space="preserve"> في حملة </w:t>
      </w:r>
      <w:r w:rsidRPr="00752A15">
        <w:rPr>
          <w:rFonts w:cs="Noto Sans Arabic"/>
          <w:rtl/>
          <w:lang w:val="ar"/>
        </w:rPr>
        <w:t>#IStandWithTransPeople.</w:t>
      </w:r>
    </w:p>
    <w:p w14:paraId="7B249546" w14:textId="67D70286" w:rsidR="008A5D60" w:rsidRPr="00752A15" w:rsidRDefault="00CB5F42" w:rsidP="00464FA0">
      <w:pPr>
        <w:pStyle w:val="Bullet1"/>
        <w:bidi/>
        <w:rPr>
          <w:rFonts w:cs="Noto Sans Arabic"/>
        </w:rPr>
      </w:pPr>
      <w:r w:rsidRPr="00752A15">
        <w:rPr>
          <w:rtl/>
          <w:lang w:val="ar"/>
        </w:rPr>
        <w:t>العمل مع محكمة الطب الشرعي ووزارة الصحة و</w:t>
      </w:r>
      <w:r w:rsidRPr="00752A15">
        <w:rPr>
          <w:rFonts w:cs="Noto Sans Arabic"/>
          <w:rtl/>
          <w:lang w:val="ar"/>
        </w:rPr>
        <w:t>Switchboard Victoria</w:t>
      </w:r>
      <w:r w:rsidRPr="00752A15">
        <w:rPr>
          <w:rtl/>
          <w:lang w:val="ar"/>
        </w:rPr>
        <w:t xml:space="preserve"> على تقرير جديد يتضمن بيانات الانتحار لمجتمعات الميم </w:t>
      </w:r>
      <w:r w:rsidR="00464FA0" w:rsidRPr="00464FA0">
        <w:rPr>
          <w:rFonts w:cs="Arial"/>
          <w:szCs w:val="21"/>
          <w:lang w:val="ar" w:bidi="ar"/>
        </w:rPr>
        <w:t>LGBTIQA+</w:t>
      </w:r>
      <w:r w:rsidRPr="00752A15">
        <w:rPr>
          <w:rtl/>
          <w:lang w:val="ar"/>
        </w:rPr>
        <w:t xml:space="preserve"> في ولاية فيكتوريا من عام </w:t>
      </w:r>
      <w:r w:rsidRPr="00752A15">
        <w:rPr>
          <w:rFonts w:cs="Noto Sans Arabic"/>
          <w:rtl/>
          <w:lang w:val="ar"/>
        </w:rPr>
        <w:t xml:space="preserve">2012 </w:t>
      </w:r>
      <w:r w:rsidRPr="00752A15">
        <w:rPr>
          <w:rtl/>
          <w:lang w:val="ar"/>
        </w:rPr>
        <w:t xml:space="preserve">إلى عام </w:t>
      </w:r>
      <w:r w:rsidRPr="00752A15">
        <w:rPr>
          <w:rFonts w:cs="Noto Sans Arabic"/>
          <w:rtl/>
          <w:lang w:val="ar"/>
        </w:rPr>
        <w:t xml:space="preserve">2021. </w:t>
      </w:r>
    </w:p>
    <w:p w14:paraId="457F9C3C" w14:textId="77777777" w:rsidR="003D7E30" w:rsidRPr="00752A15" w:rsidRDefault="00CB5F42" w:rsidP="00424918">
      <w:pPr>
        <w:pStyle w:val="Heading1"/>
        <w:bidi/>
        <w:rPr>
          <w:rFonts w:cs="Noto Sans Arabic"/>
        </w:rPr>
      </w:pPr>
      <w:bookmarkStart w:id="2" w:name="_Toc66794861"/>
      <w:bookmarkStart w:id="3" w:name="_Toc66800270"/>
      <w:r w:rsidRPr="00752A15">
        <w:rPr>
          <w:rFonts w:cs="Times New Roman"/>
          <w:rtl/>
          <w:lang w:val="ar"/>
        </w:rPr>
        <w:lastRenderedPageBreak/>
        <w:t>الإجراءات الحالية في إطار المجالات ذات الأولوية</w:t>
      </w:r>
      <w:bookmarkEnd w:id="2"/>
      <w:bookmarkEnd w:id="3"/>
    </w:p>
    <w:p w14:paraId="4B9982BD" w14:textId="056E4EAB" w:rsidR="008B46A5" w:rsidRPr="00752A15" w:rsidRDefault="00CB5F42" w:rsidP="00424918">
      <w:pPr>
        <w:pStyle w:val="Heading2"/>
        <w:bidi/>
        <w:rPr>
          <w:rFonts w:cs="Noto Sans Arabic"/>
        </w:rPr>
      </w:pPr>
      <w:bookmarkStart w:id="4" w:name="_Toc136265768"/>
      <w:r w:rsidRPr="00752A15">
        <w:rPr>
          <w:rFonts w:eastAsia="Times"/>
          <w:rtl/>
          <w:lang w:val="ar"/>
        </w:rPr>
        <w:t xml:space="preserve">مجال الأولوية </w:t>
      </w:r>
      <w:r w:rsidRPr="00752A15">
        <w:rPr>
          <w:rFonts w:eastAsia="Times" w:cs="Noto Sans Arabic"/>
          <w:rtl/>
          <w:lang w:val="ar"/>
        </w:rPr>
        <w:t xml:space="preserve">1. </w:t>
      </w:r>
      <w:r w:rsidR="007A3FA5" w:rsidRPr="00752A15">
        <w:rPr>
          <w:rFonts w:eastAsia="Times" w:hint="cs"/>
          <w:rtl/>
          <w:lang w:val="ar"/>
        </w:rPr>
        <w:t>الم</w:t>
      </w:r>
      <w:r w:rsidRPr="00752A15">
        <w:rPr>
          <w:rFonts w:eastAsia="Times"/>
          <w:rtl/>
          <w:lang w:val="ar"/>
        </w:rPr>
        <w:t>ساواة في الحقوق والحريات</w:t>
      </w:r>
      <w:bookmarkEnd w:id="4"/>
      <w:r w:rsidRPr="00752A15">
        <w:rPr>
          <w:rFonts w:eastAsia="Times"/>
          <w:rtl/>
          <w:lang w:val="ar"/>
        </w:rPr>
        <w:t xml:space="preserve"> </w:t>
      </w:r>
    </w:p>
    <w:p w14:paraId="5B395770" w14:textId="19CB6757" w:rsidR="001F6FB9" w:rsidRPr="00752A15" w:rsidRDefault="00CB5F42" w:rsidP="00D13A65">
      <w:pPr>
        <w:pStyle w:val="Body"/>
        <w:bidi/>
        <w:rPr>
          <w:rFonts w:cs="Noto Sans Arabic"/>
        </w:rPr>
      </w:pPr>
      <w:r w:rsidRPr="00752A15">
        <w:rPr>
          <w:rtl/>
          <w:lang w:val="ar"/>
        </w:rPr>
        <w:t xml:space="preserve">تستمر السنة الأولى من العمل لدينا في وضع أسس مجتمع يتمتع بالمساواة والعدل بالشراكة مع مجتمعات الميم </w:t>
      </w:r>
      <w:r w:rsidR="00D13A65" w:rsidRPr="00D13A65">
        <w:rPr>
          <w:rFonts w:cs="Arial"/>
          <w:szCs w:val="21"/>
          <w:lang w:val="ar" w:bidi="ar"/>
        </w:rPr>
        <w:t>LGBTIQA+</w:t>
      </w:r>
      <w:r w:rsidRPr="00752A15">
        <w:rPr>
          <w:rFonts w:cs="Noto Sans Arabic"/>
          <w:rtl/>
          <w:lang w:val="ar"/>
        </w:rPr>
        <w:t xml:space="preserve"> </w:t>
      </w:r>
    </w:p>
    <w:p w14:paraId="41DC482B" w14:textId="4AAB8723" w:rsidR="00393DD6" w:rsidRPr="00752A15" w:rsidRDefault="00CB5F42" w:rsidP="000117F6">
      <w:pPr>
        <w:pStyle w:val="Body"/>
        <w:bidi/>
        <w:rPr>
          <w:rFonts w:cs="Noto Sans Arabic"/>
        </w:rPr>
      </w:pPr>
      <w:r w:rsidRPr="00752A15">
        <w:rPr>
          <w:rtl/>
          <w:lang w:val="ar"/>
        </w:rPr>
        <w:t xml:space="preserve">لقد قمنا بتضييق نطاق الاستثناءات الدينية من خلال </w:t>
      </w:r>
      <w:r w:rsidRPr="00752A15">
        <w:rPr>
          <w:i/>
          <w:iCs/>
          <w:rtl/>
          <w:lang w:val="ar"/>
        </w:rPr>
        <w:t xml:space="preserve">قانون تعديل تكافؤ الفرص </w:t>
      </w:r>
      <w:r w:rsidR="00C33644" w:rsidRPr="00752A15">
        <w:rPr>
          <w:i/>
          <w:iCs/>
          <w:rtl/>
          <w:lang w:bidi="ar-SY"/>
        </w:rPr>
        <w:t>(الاستثناءات الدينية) لعام</w:t>
      </w:r>
      <w:r w:rsidR="00C33644" w:rsidRPr="00752A15">
        <w:rPr>
          <w:rFonts w:hint="cs"/>
          <w:i/>
          <w:iCs/>
          <w:rtl/>
          <w:lang w:val="ar"/>
        </w:rPr>
        <w:t xml:space="preserve"> </w:t>
      </w:r>
      <w:r w:rsidR="007A3FA5" w:rsidRPr="00752A15">
        <w:rPr>
          <w:rFonts w:hint="cs"/>
          <w:i/>
          <w:iCs/>
          <w:rtl/>
          <w:lang w:val="ar"/>
        </w:rPr>
        <w:t>2021</w:t>
      </w:r>
      <w:r w:rsidR="007A3FA5" w:rsidRPr="00752A15">
        <w:rPr>
          <w:rFonts w:hint="cs"/>
          <w:rtl/>
          <w:lang w:val="ar"/>
        </w:rPr>
        <w:t>.</w:t>
      </w:r>
      <w:r w:rsidRPr="00752A15">
        <w:rPr>
          <w:rtl/>
          <w:lang w:val="ar"/>
        </w:rPr>
        <w:t xml:space="preserve"> كما تم تقديم </w:t>
      </w:r>
      <w:r w:rsidRPr="00752A15">
        <w:rPr>
          <w:i/>
          <w:iCs/>
          <w:rtl/>
          <w:lang w:val="ar"/>
        </w:rPr>
        <w:t xml:space="preserve">قانون حظر ممارسات التغيير أو القمع </w:t>
      </w:r>
      <w:r w:rsidR="000117F6" w:rsidRPr="00752A15">
        <w:rPr>
          <w:rtl/>
          <w:lang w:bidi="ar-SY"/>
        </w:rPr>
        <w:t>(التحول) لعام</w:t>
      </w:r>
      <w:r w:rsidR="000117F6" w:rsidRPr="00752A15">
        <w:rPr>
          <w:rFonts w:hint="cs"/>
          <w:i/>
          <w:iCs/>
          <w:rtl/>
          <w:lang w:val="ar"/>
        </w:rPr>
        <w:t xml:space="preserve"> </w:t>
      </w:r>
      <w:r w:rsidR="007A3FA5" w:rsidRPr="00752A15">
        <w:rPr>
          <w:rFonts w:hint="cs"/>
          <w:i/>
          <w:iCs/>
          <w:rtl/>
          <w:lang w:val="ar"/>
        </w:rPr>
        <w:t>2021</w:t>
      </w:r>
      <w:r w:rsidR="007A3FA5" w:rsidRPr="00752A15">
        <w:rPr>
          <w:rFonts w:hint="cs"/>
          <w:rtl/>
          <w:lang w:val="ar"/>
        </w:rPr>
        <w:t>.</w:t>
      </w:r>
      <w:r w:rsidRPr="00752A15">
        <w:rPr>
          <w:rFonts w:cs="Noto Sans Arabic"/>
          <w:i/>
          <w:iCs/>
          <w:rtl/>
          <w:lang w:val="ar"/>
        </w:rPr>
        <w:t xml:space="preserve"> </w:t>
      </w:r>
      <w:r w:rsidRPr="00752A15">
        <w:rPr>
          <w:rtl/>
          <w:lang w:val="ar"/>
        </w:rPr>
        <w:t>وقد أرشدت قصص التجارب الحية والدعوة المجتمعية هذه الإصلاحات التشريعية</w:t>
      </w:r>
      <w:r w:rsidRPr="00752A15">
        <w:rPr>
          <w:rFonts w:cs="Noto Sans Arabic"/>
          <w:rtl/>
          <w:lang w:val="ar"/>
        </w:rPr>
        <w:t>.</w:t>
      </w:r>
    </w:p>
    <w:p w14:paraId="3AC9635A" w14:textId="77777777" w:rsidR="001F6FB9" w:rsidRPr="00752A15" w:rsidRDefault="00CB5F42" w:rsidP="008B46A5">
      <w:pPr>
        <w:pStyle w:val="Body"/>
        <w:bidi/>
        <w:rPr>
          <w:rFonts w:cs="Noto Sans Arabic"/>
        </w:rPr>
      </w:pPr>
      <w:r w:rsidRPr="00752A15">
        <w:rPr>
          <w:rtl/>
          <w:lang w:val="ar"/>
        </w:rPr>
        <w:t>نقوم بما يلي لتحسين المساواة في الحقوق والحريات</w:t>
      </w:r>
      <w:r w:rsidRPr="00752A15">
        <w:rPr>
          <w:rFonts w:cs="Noto Sans Arabic"/>
          <w:rtl/>
          <w:lang w:val="ar"/>
        </w:rPr>
        <w:t>:</w:t>
      </w:r>
    </w:p>
    <w:p w14:paraId="5AF54358" w14:textId="3AF66F8E" w:rsidR="001B43CC" w:rsidRPr="00752A15" w:rsidRDefault="00CB5F42" w:rsidP="00F96FD4">
      <w:pPr>
        <w:pStyle w:val="Bullet1"/>
        <w:bidi/>
        <w:rPr>
          <w:rFonts w:cs="Noto Sans Arabic"/>
        </w:rPr>
      </w:pPr>
      <w:r w:rsidRPr="00752A15">
        <w:rPr>
          <w:rtl/>
          <w:lang w:val="ar"/>
        </w:rPr>
        <w:t xml:space="preserve">إنشاء خدمة قانونية متخصصة لمجتمع الميم </w:t>
      </w:r>
      <w:r w:rsidR="00F96FD4" w:rsidRPr="00F96FD4">
        <w:rPr>
          <w:rFonts w:cs="Arial"/>
          <w:szCs w:val="21"/>
          <w:lang w:val="ar" w:bidi="ar"/>
        </w:rPr>
        <w:t>LGBTIQA+</w:t>
      </w:r>
      <w:r w:rsidRPr="00752A15">
        <w:rPr>
          <w:rtl/>
          <w:lang w:val="ar"/>
        </w:rPr>
        <w:t xml:space="preserve"> في </w:t>
      </w:r>
      <w:r w:rsidRPr="00752A15">
        <w:rPr>
          <w:rFonts w:cs="Noto Sans Arabic"/>
          <w:rtl/>
          <w:lang w:val="ar"/>
        </w:rPr>
        <w:t>Victorian Pride Centre</w:t>
      </w:r>
    </w:p>
    <w:p w14:paraId="0E256408" w14:textId="77777777" w:rsidR="001B43CC" w:rsidRPr="00752A15" w:rsidRDefault="00CB5F42" w:rsidP="00424918">
      <w:pPr>
        <w:pStyle w:val="Bullet1"/>
        <w:bidi/>
        <w:rPr>
          <w:rFonts w:cs="Noto Sans Arabic"/>
          <w:i/>
          <w:iCs/>
        </w:rPr>
      </w:pPr>
      <w:r w:rsidRPr="00752A15">
        <w:rPr>
          <w:rtl/>
          <w:lang w:val="ar"/>
        </w:rPr>
        <w:t>إصدار</w:t>
      </w:r>
      <w:r w:rsidR="00DD45DB" w:rsidRPr="00752A15">
        <w:rPr>
          <w:i/>
          <w:iCs/>
          <w:rtl/>
          <w:lang w:val="ar"/>
        </w:rPr>
        <w:t xml:space="preserve"> شرطة فيكتوريا لإطار عمل التنوع والشمول في القوى العاملة للأعوام </w:t>
      </w:r>
      <w:r w:rsidR="00DD45DB" w:rsidRPr="00752A15">
        <w:rPr>
          <w:rFonts w:cs="Noto Sans Arabic"/>
          <w:i/>
          <w:iCs/>
          <w:rtl/>
          <w:lang w:val="ar"/>
        </w:rPr>
        <w:t xml:space="preserve">2023-2030 </w:t>
      </w:r>
    </w:p>
    <w:p w14:paraId="4B7B514F" w14:textId="65FA0BA8" w:rsidR="001B43CC" w:rsidRPr="00752A15" w:rsidRDefault="00CB5F42" w:rsidP="00BD31AF">
      <w:pPr>
        <w:pStyle w:val="Bullet1"/>
        <w:bidi/>
        <w:rPr>
          <w:rFonts w:cs="Noto Sans Arabic"/>
        </w:rPr>
      </w:pPr>
      <w:r w:rsidRPr="00752A15">
        <w:rPr>
          <w:rtl/>
          <w:lang w:val="ar"/>
        </w:rPr>
        <w:t>إصدار</w:t>
      </w:r>
      <w:r w:rsidR="00BD31AF">
        <w:rPr>
          <w:rtl/>
          <w:lang w:val="ar"/>
        </w:rPr>
        <w:t xml:space="preserve"> خطة عمل شمول</w:t>
      </w:r>
      <w:r w:rsidR="00BD31AF" w:rsidRPr="00BD31AF">
        <w:rPr>
          <w:rFonts w:hint="cs"/>
          <w:i/>
          <w:iCs/>
          <w:lang w:val="ar"/>
        </w:rPr>
        <w:t>+</w:t>
      </w:r>
      <w:r w:rsidR="00BD31AF">
        <w:rPr>
          <w:rFonts w:hint="cs"/>
          <w:lang w:val="ar"/>
        </w:rPr>
        <w:t xml:space="preserve"> </w:t>
      </w:r>
      <w:r w:rsidR="00B35BCE" w:rsidRPr="00752A15">
        <w:rPr>
          <w:rFonts w:cs="Arial" w:hint="cs"/>
          <w:i/>
          <w:iCs/>
          <w:szCs w:val="21"/>
          <w:rtl/>
          <w:lang w:val="ar" w:bidi="ar"/>
        </w:rPr>
        <w:t>L</w:t>
      </w:r>
      <w:r w:rsidR="00B35BCE" w:rsidRPr="00752A15">
        <w:rPr>
          <w:rFonts w:cs="Arial"/>
          <w:i/>
          <w:iCs/>
          <w:szCs w:val="21"/>
          <w:rtl/>
          <w:lang w:val="ar" w:bidi="ar"/>
        </w:rPr>
        <w:t>GBTIQA</w:t>
      </w:r>
      <w:r w:rsidR="00BD31AF">
        <w:rPr>
          <w:rFonts w:cs="Arial" w:hint="cs"/>
          <w:i/>
          <w:iCs/>
          <w:szCs w:val="21"/>
          <w:lang w:val="ar" w:bidi="ar"/>
        </w:rPr>
        <w:t xml:space="preserve"> </w:t>
      </w:r>
      <w:r w:rsidR="00A33A46" w:rsidRPr="00752A15">
        <w:rPr>
          <w:rtl/>
          <w:lang w:val="ar"/>
        </w:rPr>
        <w:t xml:space="preserve">للفترة </w:t>
      </w:r>
      <w:r w:rsidR="00A33A46" w:rsidRPr="00752A15">
        <w:rPr>
          <w:rFonts w:cs="Noto Sans Arabic"/>
          <w:rtl/>
          <w:lang w:val="ar"/>
        </w:rPr>
        <w:t xml:space="preserve">2023-2024 </w:t>
      </w:r>
    </w:p>
    <w:p w14:paraId="54EB2BB3" w14:textId="310BE027" w:rsidR="001B43CC" w:rsidRPr="00752A15" w:rsidRDefault="00CB5F42" w:rsidP="00B56734">
      <w:pPr>
        <w:pStyle w:val="Bullet1"/>
        <w:bidi/>
        <w:rPr>
          <w:rFonts w:cs="Noto Sans Arabic"/>
        </w:rPr>
      </w:pPr>
      <w:r w:rsidRPr="00752A15">
        <w:rPr>
          <w:rtl/>
          <w:lang w:val="ar"/>
        </w:rPr>
        <w:t xml:space="preserve">توفير الوصول إلى تدريب التوعية والحساسية الخاص بمجتمع الميم </w:t>
      </w:r>
      <w:r w:rsidR="00B56734" w:rsidRPr="00B56734">
        <w:rPr>
          <w:rFonts w:cs="Arial"/>
          <w:szCs w:val="21"/>
          <w:lang w:val="ar" w:bidi="ar"/>
        </w:rPr>
        <w:t>LGBTIQA+</w:t>
      </w:r>
      <w:r w:rsidRPr="00752A15">
        <w:rPr>
          <w:rtl/>
          <w:lang w:val="ar"/>
        </w:rPr>
        <w:t xml:space="preserve"> لموظفي شرطة فيكتوريا، والذي تم تطويره بالتعاون مع </w:t>
      </w:r>
      <w:r w:rsidRPr="00752A15">
        <w:rPr>
          <w:rFonts w:asciiTheme="minorBidi" w:hAnsiTheme="minorBidi" w:cstheme="minorBidi"/>
          <w:rtl/>
          <w:lang w:val="ar"/>
        </w:rPr>
        <w:t>Thorne</w:t>
      </w:r>
      <w:r w:rsidRPr="00752A15">
        <w:rPr>
          <w:rFonts w:cs="Noto Sans Arabic"/>
          <w:rtl/>
          <w:lang w:val="ar"/>
        </w:rPr>
        <w:t xml:space="preserve"> </w:t>
      </w:r>
      <w:r w:rsidRPr="00752A15">
        <w:rPr>
          <w:rFonts w:asciiTheme="minorBidi" w:hAnsiTheme="minorBidi" w:cstheme="minorBidi"/>
          <w:rtl/>
          <w:lang w:val="ar"/>
        </w:rPr>
        <w:t>Harbour Health</w:t>
      </w:r>
    </w:p>
    <w:p w14:paraId="5CF8505C" w14:textId="5150BC00" w:rsidR="00A768B7" w:rsidRPr="00752A15" w:rsidRDefault="00CB5F42" w:rsidP="00B56734">
      <w:pPr>
        <w:pStyle w:val="Bullet1"/>
        <w:bidi/>
        <w:rPr>
          <w:rFonts w:cs="Noto Sans Arabic"/>
          <w:i/>
          <w:iCs/>
        </w:rPr>
      </w:pPr>
      <w:r w:rsidRPr="00752A15">
        <w:rPr>
          <w:rtl/>
          <w:lang w:val="ar"/>
        </w:rPr>
        <w:t xml:space="preserve">أنشأت مجموعة </w:t>
      </w:r>
      <w:r w:rsidRPr="00752A15">
        <w:rPr>
          <w:rFonts w:asciiTheme="minorBidi" w:hAnsiTheme="minorBidi" w:cstheme="minorBidi"/>
          <w:rtl/>
          <w:lang w:val="ar"/>
        </w:rPr>
        <w:t>Trans and Gender Diverse Group</w:t>
      </w:r>
      <w:r w:rsidRPr="00752A15">
        <w:rPr>
          <w:rtl/>
          <w:lang w:val="ar"/>
        </w:rPr>
        <w:t xml:space="preserve"> كجزء من مجموعة </w:t>
      </w:r>
      <w:r w:rsidR="00B56734" w:rsidRPr="00B56734">
        <w:rPr>
          <w:rFonts w:cs="Arial"/>
          <w:szCs w:val="21"/>
          <w:lang w:val="ar" w:bidi="ar"/>
        </w:rPr>
        <w:t>LGBTIQA+</w:t>
      </w:r>
      <w:r w:rsidRPr="00752A15">
        <w:rPr>
          <w:rtl/>
          <w:lang w:val="ar"/>
        </w:rPr>
        <w:t xml:space="preserve"> المرجعية لشرطة فيكتوريا</w:t>
      </w:r>
      <w:r w:rsidRPr="00752A15">
        <w:rPr>
          <w:rFonts w:cs="Noto Sans Arabic"/>
          <w:rtl/>
          <w:lang w:val="ar"/>
        </w:rPr>
        <w:t xml:space="preserve">. </w:t>
      </w:r>
      <w:bookmarkStart w:id="5" w:name="_Toc136265769"/>
    </w:p>
    <w:p w14:paraId="3D2FCD90" w14:textId="77777777" w:rsidR="008B46A5" w:rsidRPr="00752A15" w:rsidRDefault="00CB5F42" w:rsidP="00424918">
      <w:pPr>
        <w:pStyle w:val="Heading2"/>
        <w:bidi/>
        <w:rPr>
          <w:rFonts w:cs="Noto Sans Arabic"/>
        </w:rPr>
      </w:pPr>
      <w:r w:rsidRPr="00752A15">
        <w:rPr>
          <w:rtl/>
          <w:lang w:val="ar"/>
        </w:rPr>
        <w:t xml:space="preserve">مجال الأولوية </w:t>
      </w:r>
      <w:r w:rsidRPr="00752A15">
        <w:rPr>
          <w:rFonts w:cs="Noto Sans Arabic"/>
          <w:rtl/>
          <w:lang w:val="ar"/>
        </w:rPr>
        <w:t xml:space="preserve">2. </w:t>
      </w:r>
      <w:r w:rsidRPr="00752A15">
        <w:rPr>
          <w:rtl/>
          <w:lang w:val="ar"/>
        </w:rPr>
        <w:t>خدمات عادلة وشاملة ويمكن الوصول إليها</w:t>
      </w:r>
      <w:bookmarkEnd w:id="5"/>
      <w:r w:rsidRPr="00752A15">
        <w:rPr>
          <w:rtl/>
          <w:lang w:val="ar"/>
        </w:rPr>
        <w:t xml:space="preserve"> </w:t>
      </w:r>
    </w:p>
    <w:p w14:paraId="6DEDD59E" w14:textId="64C353EA" w:rsidR="001B43CC" w:rsidRPr="00752A15" w:rsidRDefault="00CB5F42" w:rsidP="00F52323">
      <w:pPr>
        <w:pStyle w:val="Body"/>
        <w:bidi/>
        <w:rPr>
          <w:rFonts w:cs="Noto Sans Arabic"/>
        </w:rPr>
      </w:pPr>
      <w:r w:rsidRPr="00752A15">
        <w:rPr>
          <w:rtl/>
          <w:lang w:val="ar"/>
        </w:rPr>
        <w:t xml:space="preserve">نحن نعمل على ضمان أن تكون جميع خدمات حكومة ولاية فيكتوريا سهلة الوصول ومرحبة وآمنة وشاملة لأفراد </w:t>
      </w:r>
      <w:r w:rsidR="00F52323" w:rsidRPr="00F52323">
        <w:rPr>
          <w:rFonts w:cs="Arial"/>
          <w:szCs w:val="21"/>
          <w:lang w:val="ar" w:bidi="ar"/>
        </w:rPr>
        <w:t>LGBTIQA+</w:t>
      </w:r>
      <w:r w:rsidRPr="00752A15">
        <w:rPr>
          <w:rtl/>
          <w:lang w:val="ar"/>
        </w:rPr>
        <w:t xml:space="preserve"> في ولاية فيكتوريا</w:t>
      </w:r>
      <w:r w:rsidRPr="00752A15">
        <w:rPr>
          <w:rFonts w:cs="Noto Sans Arabic"/>
          <w:rtl/>
          <w:lang w:val="ar"/>
        </w:rPr>
        <w:t xml:space="preserve">. </w:t>
      </w:r>
    </w:p>
    <w:p w14:paraId="5828F31A" w14:textId="77777777" w:rsidR="001B43CC" w:rsidRPr="00752A15" w:rsidRDefault="00CB5F42" w:rsidP="008B46A5">
      <w:pPr>
        <w:pStyle w:val="Body"/>
        <w:bidi/>
        <w:rPr>
          <w:rFonts w:cs="Noto Sans Arabic"/>
        </w:rPr>
      </w:pPr>
      <w:r w:rsidRPr="00752A15">
        <w:rPr>
          <w:rtl/>
          <w:lang w:val="ar"/>
        </w:rPr>
        <w:t>وهذا يشمل إصلاح نظام الصحة النفسية في ولاية فيكتوريا</w:t>
      </w:r>
      <w:r w:rsidRPr="00752A15">
        <w:rPr>
          <w:rFonts w:cs="Noto Sans Arabic"/>
          <w:rtl/>
          <w:lang w:val="ar"/>
        </w:rPr>
        <w:t xml:space="preserve">. </w:t>
      </w:r>
      <w:r w:rsidRPr="00752A15">
        <w:rPr>
          <w:rtl/>
          <w:lang w:val="ar"/>
        </w:rPr>
        <w:t>وشمل ذلك العمل</w:t>
      </w:r>
      <w:r w:rsidRPr="00752A15">
        <w:rPr>
          <w:rFonts w:cs="Noto Sans Arabic"/>
          <w:rtl/>
          <w:lang w:val="ar"/>
        </w:rPr>
        <w:t>:</w:t>
      </w:r>
    </w:p>
    <w:p w14:paraId="36030B15" w14:textId="77777777" w:rsidR="001B43CC" w:rsidRPr="00752A15" w:rsidRDefault="00CB5F42" w:rsidP="00424918">
      <w:pPr>
        <w:pStyle w:val="Bullet1"/>
        <w:bidi/>
        <w:rPr>
          <w:rFonts w:cs="Noto Sans Arabic"/>
        </w:rPr>
      </w:pPr>
      <w:r w:rsidRPr="00752A15">
        <w:rPr>
          <w:rtl/>
          <w:lang w:val="ar"/>
        </w:rPr>
        <w:t xml:space="preserve">الشراكة مع </w:t>
      </w:r>
      <w:r w:rsidRPr="00752A15">
        <w:rPr>
          <w:rFonts w:asciiTheme="minorBidi" w:hAnsiTheme="minorBidi" w:cstheme="minorBidi"/>
          <w:rtl/>
          <w:lang w:val="ar"/>
        </w:rPr>
        <w:t>Switchboard Victoria</w:t>
      </w:r>
      <w:r w:rsidRPr="00752A15">
        <w:rPr>
          <w:rFonts w:cs="Noto Sans Arabic"/>
          <w:rtl/>
          <w:lang w:val="ar"/>
        </w:rPr>
        <w:t xml:space="preserve"> </w:t>
      </w:r>
      <w:r w:rsidRPr="00752A15">
        <w:rPr>
          <w:rtl/>
          <w:lang w:val="ar"/>
        </w:rPr>
        <w:t xml:space="preserve">لتقديم </w:t>
      </w:r>
      <w:r w:rsidRPr="00752A15">
        <w:rPr>
          <w:rFonts w:cs="Noto Sans Arabic"/>
          <w:rtl/>
          <w:lang w:val="ar"/>
        </w:rPr>
        <w:t xml:space="preserve">3 </w:t>
      </w:r>
      <w:r w:rsidRPr="00752A15">
        <w:rPr>
          <w:rtl/>
          <w:lang w:val="ar"/>
        </w:rPr>
        <w:t>برامج لمنع الانتحار</w:t>
      </w:r>
    </w:p>
    <w:p w14:paraId="2DCCE7EA" w14:textId="58D7AC8B" w:rsidR="001B43CC" w:rsidRPr="00752A15" w:rsidRDefault="00CB5F42" w:rsidP="00D730C3">
      <w:pPr>
        <w:pStyle w:val="Bullet1"/>
        <w:bidi/>
        <w:rPr>
          <w:rFonts w:cs="Noto Sans Arabic"/>
        </w:rPr>
      </w:pPr>
      <w:r w:rsidRPr="00752A15">
        <w:rPr>
          <w:rtl/>
          <w:lang w:val="ar"/>
        </w:rPr>
        <w:t xml:space="preserve">تمويل أكثر من </w:t>
      </w:r>
      <w:r w:rsidRPr="00752A15">
        <w:rPr>
          <w:rFonts w:cs="Noto Sans Arabic"/>
          <w:rtl/>
          <w:lang w:val="ar"/>
        </w:rPr>
        <w:t xml:space="preserve">20 </w:t>
      </w:r>
      <w:r w:rsidRPr="00752A15">
        <w:rPr>
          <w:rtl/>
          <w:lang w:val="ar"/>
        </w:rPr>
        <w:t xml:space="preserve">منظمة تعمل مع مجتمعات الميم </w:t>
      </w:r>
      <w:r w:rsidR="00D730C3" w:rsidRPr="00D730C3">
        <w:rPr>
          <w:rFonts w:cs="Arial"/>
          <w:szCs w:val="21"/>
          <w:lang w:val="ar" w:bidi="ar"/>
        </w:rPr>
        <w:t>LGBTIQA+</w:t>
      </w:r>
      <w:r w:rsidRPr="00752A15">
        <w:rPr>
          <w:rtl/>
          <w:lang w:val="ar"/>
        </w:rPr>
        <w:t xml:space="preserve"> والأشخاص ذوي الإعاقة والمجتمعات متعددة الثقافات من خلال برنامج منح الصحة النفسية والرفاه للمجتمعات المتنوعة لتوفير مسارات أفضل لنظام الصحة النفسية</w:t>
      </w:r>
    </w:p>
    <w:p w14:paraId="28E9DA32" w14:textId="77777777" w:rsidR="0001199F" w:rsidRPr="00752A15" w:rsidRDefault="00CB5F42" w:rsidP="00424918">
      <w:pPr>
        <w:pStyle w:val="Bullet1"/>
        <w:bidi/>
        <w:rPr>
          <w:rFonts w:cs="Noto Sans Arabic"/>
        </w:rPr>
      </w:pPr>
      <w:r w:rsidRPr="00752A15">
        <w:rPr>
          <w:rtl/>
          <w:lang w:val="ar"/>
        </w:rPr>
        <w:t xml:space="preserve">إشراك منظمة حقوق الإنسان لثنائيي الجنس في أستراليا </w:t>
      </w:r>
      <w:r w:rsidRPr="00752A15">
        <w:rPr>
          <w:rFonts w:asciiTheme="minorBidi" w:hAnsiTheme="minorBidi" w:cstheme="minorBidi"/>
          <w:rtl/>
          <w:lang w:val="ar"/>
        </w:rPr>
        <w:t>Intersex Human Rights Australia</w:t>
      </w:r>
      <w:r w:rsidRPr="00752A15">
        <w:rPr>
          <w:rFonts w:cs="Noto Sans Arabic"/>
          <w:rtl/>
          <w:lang w:val="ar"/>
        </w:rPr>
        <w:t xml:space="preserve"> </w:t>
      </w:r>
      <w:r w:rsidRPr="00752A15">
        <w:rPr>
          <w:rtl/>
          <w:lang w:val="ar"/>
        </w:rPr>
        <w:t>لتطوير الموارد لزيادة الوعي بالاختلافات بين الجنسين</w:t>
      </w:r>
      <w:r w:rsidRPr="00752A15">
        <w:rPr>
          <w:rFonts w:cs="Noto Sans Arabic"/>
          <w:rtl/>
          <w:lang w:val="ar"/>
        </w:rPr>
        <w:t xml:space="preserve">. </w:t>
      </w:r>
    </w:p>
    <w:p w14:paraId="2E647001" w14:textId="02C56903" w:rsidR="001B43CC" w:rsidRPr="00752A15" w:rsidRDefault="00CB5F42" w:rsidP="00D730C3">
      <w:pPr>
        <w:pStyle w:val="Body"/>
        <w:bidi/>
        <w:rPr>
          <w:rFonts w:cs="Noto Sans Arabic"/>
        </w:rPr>
      </w:pPr>
      <w:r w:rsidRPr="00752A15">
        <w:rPr>
          <w:rtl/>
          <w:lang w:val="ar"/>
        </w:rPr>
        <w:t xml:space="preserve">نحن نقوم بتصميم الدعم وبناء خدمات شاملة من خلال العمل مع مجتمع الميم </w:t>
      </w:r>
      <w:r w:rsidR="00D730C3" w:rsidRPr="00D730C3">
        <w:rPr>
          <w:rFonts w:cs="Arial"/>
          <w:szCs w:val="21"/>
          <w:lang w:val="ar" w:bidi="ar"/>
        </w:rPr>
        <w:t>LGBTIQA+</w:t>
      </w:r>
      <w:r w:rsidRPr="00752A15">
        <w:rPr>
          <w:rtl/>
          <w:lang w:val="ar"/>
        </w:rPr>
        <w:t xml:space="preserve"> في ولاية فيكتوريا</w:t>
      </w:r>
      <w:r w:rsidRPr="00752A15">
        <w:rPr>
          <w:rFonts w:cs="Noto Sans Arabic"/>
          <w:rtl/>
          <w:lang w:val="ar"/>
        </w:rPr>
        <w:t xml:space="preserve">. </w:t>
      </w:r>
      <w:r w:rsidRPr="00752A15">
        <w:rPr>
          <w:rtl/>
          <w:lang w:val="ar"/>
        </w:rPr>
        <w:t>هذا يشمل</w:t>
      </w:r>
      <w:r w:rsidRPr="00752A15">
        <w:rPr>
          <w:rFonts w:cs="Noto Sans Arabic"/>
          <w:rtl/>
          <w:lang w:val="ar"/>
        </w:rPr>
        <w:t>:</w:t>
      </w:r>
    </w:p>
    <w:p w14:paraId="5E29A6E9" w14:textId="1BF7E2D1" w:rsidR="001B43CC" w:rsidRPr="00752A15" w:rsidRDefault="00CB5F42" w:rsidP="00D730C3">
      <w:pPr>
        <w:pStyle w:val="Bullet1"/>
        <w:bidi/>
        <w:rPr>
          <w:rFonts w:cs="Noto Sans Arabic"/>
        </w:rPr>
      </w:pPr>
      <w:r w:rsidRPr="00752A15">
        <w:rPr>
          <w:rtl/>
          <w:lang w:val="ar"/>
        </w:rPr>
        <w:t xml:space="preserve">برنامج </w:t>
      </w:r>
      <w:r w:rsidRPr="00752A15">
        <w:rPr>
          <w:rFonts w:cs="Noto Sans Arabic"/>
          <w:rtl/>
          <w:lang w:val="ar"/>
        </w:rPr>
        <w:t xml:space="preserve">Pride in Place </w:t>
      </w:r>
      <w:r w:rsidRPr="00752A15">
        <w:rPr>
          <w:rtl/>
          <w:lang w:val="ar"/>
        </w:rPr>
        <w:t xml:space="preserve">لتوفير مسارات تعافي آمنة وشاملة للأشخاص من مجتمع الميم </w:t>
      </w:r>
      <w:r w:rsidR="00D730C3" w:rsidRPr="00D730C3">
        <w:rPr>
          <w:rFonts w:cs="Arial"/>
          <w:szCs w:val="21"/>
          <w:lang w:val="ar" w:bidi="ar"/>
        </w:rPr>
        <w:t>LGBTIQA+</w:t>
      </w:r>
      <w:r w:rsidRPr="00752A15">
        <w:rPr>
          <w:rtl/>
          <w:lang w:val="ar"/>
        </w:rPr>
        <w:t xml:space="preserve"> الذين يعانون من التشرد</w:t>
      </w:r>
    </w:p>
    <w:p w14:paraId="7EF51C98" w14:textId="78AFB875" w:rsidR="001B43CC" w:rsidRPr="00752A15" w:rsidRDefault="00CB5F42" w:rsidP="00D730C3">
      <w:pPr>
        <w:pStyle w:val="Bullet1"/>
        <w:bidi/>
        <w:rPr>
          <w:rFonts w:cs="Noto Sans Arabic"/>
        </w:rPr>
      </w:pPr>
      <w:r w:rsidRPr="00752A15">
        <w:rPr>
          <w:rtl/>
          <w:lang w:val="ar"/>
        </w:rPr>
        <w:t xml:space="preserve">مكتب </w:t>
      </w:r>
      <w:r w:rsidRPr="00752A15">
        <w:rPr>
          <w:rFonts w:asciiTheme="minorBidi" w:hAnsiTheme="minorBidi" w:cstheme="minorBidi"/>
          <w:rtl/>
          <w:lang w:val="ar"/>
        </w:rPr>
        <w:t>Jobs Victoria Advocate</w:t>
      </w:r>
      <w:r w:rsidRPr="00752A15">
        <w:rPr>
          <w:rFonts w:cs="Noto Sans Arabic"/>
          <w:rtl/>
          <w:lang w:val="ar"/>
        </w:rPr>
        <w:t xml:space="preserve"> </w:t>
      </w:r>
      <w:r w:rsidRPr="00752A15">
        <w:rPr>
          <w:rtl/>
          <w:lang w:val="ar"/>
        </w:rPr>
        <w:t xml:space="preserve">في </w:t>
      </w:r>
      <w:r w:rsidRPr="00752A15">
        <w:rPr>
          <w:rFonts w:asciiTheme="minorBidi" w:hAnsiTheme="minorBidi" w:cstheme="minorBidi"/>
          <w:rtl/>
          <w:lang w:val="ar"/>
        </w:rPr>
        <w:t>Victorian Pride Center</w:t>
      </w:r>
      <w:r w:rsidRPr="00752A15">
        <w:rPr>
          <w:rFonts w:cs="Noto Sans Arabic"/>
          <w:rtl/>
          <w:lang w:val="ar"/>
        </w:rPr>
        <w:t xml:space="preserve"> </w:t>
      </w:r>
      <w:r w:rsidRPr="00752A15">
        <w:rPr>
          <w:rtl/>
          <w:lang w:val="ar"/>
        </w:rPr>
        <w:t xml:space="preserve">لتحسين نتائج التوظيف لمجتمع الميم </w:t>
      </w:r>
      <w:r w:rsidR="00D730C3" w:rsidRPr="00D730C3">
        <w:rPr>
          <w:rFonts w:cs="Arial"/>
          <w:szCs w:val="21"/>
          <w:lang w:val="ar" w:bidi="ar"/>
        </w:rPr>
        <w:t>LGBTIQA+</w:t>
      </w:r>
      <w:r w:rsidRPr="00752A15">
        <w:rPr>
          <w:rFonts w:cs="Noto Sans Arabic"/>
          <w:rtl/>
          <w:lang w:val="ar"/>
        </w:rPr>
        <w:t xml:space="preserve"> </w:t>
      </w:r>
      <w:r w:rsidRPr="00752A15">
        <w:rPr>
          <w:rtl/>
          <w:lang w:val="ar"/>
        </w:rPr>
        <w:t xml:space="preserve">بولاية فيكتوريا </w:t>
      </w:r>
    </w:p>
    <w:p w14:paraId="1C56FF43" w14:textId="3E90B939" w:rsidR="00C253C0" w:rsidRPr="00752A15" w:rsidRDefault="00CB5F42" w:rsidP="00D730C3">
      <w:pPr>
        <w:pStyle w:val="Bullet1"/>
        <w:bidi/>
        <w:rPr>
          <w:rFonts w:cs="Noto Sans Arabic"/>
        </w:rPr>
      </w:pPr>
      <w:r w:rsidRPr="00752A15">
        <w:rPr>
          <w:rtl/>
          <w:lang w:val="ar"/>
        </w:rPr>
        <w:t xml:space="preserve">أكثر من </w:t>
      </w:r>
      <w:r w:rsidRPr="00752A15">
        <w:rPr>
          <w:rFonts w:cs="Noto Sans Arabic"/>
          <w:rtl/>
          <w:lang w:val="ar"/>
        </w:rPr>
        <w:t xml:space="preserve">150 </w:t>
      </w:r>
      <w:r w:rsidRPr="00752A15">
        <w:rPr>
          <w:rtl/>
          <w:lang w:val="ar"/>
        </w:rPr>
        <w:t xml:space="preserve">جلسة لموظفي المدرسة حول دعم طلاب مجتمع الميم </w:t>
      </w:r>
      <w:r w:rsidR="00D730C3" w:rsidRPr="00D730C3">
        <w:rPr>
          <w:rFonts w:cs="Arial"/>
          <w:szCs w:val="21"/>
          <w:lang w:val="ar" w:bidi="ar"/>
        </w:rPr>
        <w:t>LGBTIQA+</w:t>
      </w:r>
      <w:r w:rsidRPr="00752A15">
        <w:rPr>
          <w:rtl/>
          <w:lang w:val="ar"/>
        </w:rPr>
        <w:t xml:space="preserve"> من خلال برنامج المدارس الآمنة </w:t>
      </w:r>
      <w:r w:rsidRPr="00752A15">
        <w:rPr>
          <w:rFonts w:asciiTheme="minorBidi" w:hAnsiTheme="minorBidi" w:cstheme="minorBidi"/>
          <w:rtl/>
          <w:lang w:val="ar"/>
        </w:rPr>
        <w:t>Safe Schools</w:t>
      </w:r>
      <w:r w:rsidRPr="00752A15">
        <w:rPr>
          <w:rFonts w:cs="Noto Sans Arabic"/>
          <w:rtl/>
          <w:lang w:val="ar"/>
        </w:rPr>
        <w:t xml:space="preserve">. </w:t>
      </w:r>
    </w:p>
    <w:p w14:paraId="508B738C" w14:textId="13BE159E" w:rsidR="00FF30E0" w:rsidRPr="00752A15" w:rsidRDefault="00CB5F42" w:rsidP="00D730C3">
      <w:pPr>
        <w:pStyle w:val="Body"/>
        <w:bidi/>
        <w:rPr>
          <w:rFonts w:cs="Noto Sans Arabic"/>
        </w:rPr>
      </w:pPr>
      <w:r w:rsidRPr="00752A15">
        <w:rPr>
          <w:rtl/>
          <w:lang w:val="ar"/>
        </w:rPr>
        <w:t xml:space="preserve">لقد دافعنا عن قيادة </w:t>
      </w:r>
      <w:r w:rsidR="00D730C3" w:rsidRPr="00D730C3">
        <w:rPr>
          <w:rFonts w:cs="Arial"/>
          <w:szCs w:val="21"/>
          <w:lang w:val="ar" w:bidi="ar"/>
        </w:rPr>
        <w:t>LGBTIQA+</w:t>
      </w:r>
      <w:r w:rsidRPr="00752A15">
        <w:rPr>
          <w:rtl/>
          <w:lang w:val="ar"/>
        </w:rPr>
        <w:t xml:space="preserve"> في جميع أنحاء ولاية فيكتوريا من خلال برنامج القيادة لمجتمع الميم </w:t>
      </w:r>
      <w:r w:rsidRPr="00752A15">
        <w:rPr>
          <w:rFonts w:cs="Noto Sans Arabic"/>
          <w:rtl/>
          <w:lang w:val="ar"/>
        </w:rPr>
        <w:t>(</w:t>
      </w:r>
      <w:r w:rsidR="00D730C3" w:rsidRPr="00D730C3">
        <w:rPr>
          <w:rFonts w:cs="Arial"/>
          <w:szCs w:val="21"/>
          <w:lang w:val="ar" w:bidi="ar"/>
        </w:rPr>
        <w:t>LGBTIQA+</w:t>
      </w:r>
      <w:r w:rsidRPr="00752A15">
        <w:rPr>
          <w:rFonts w:cs="Noto Sans Arabic"/>
          <w:rtl/>
          <w:lang w:val="ar"/>
        </w:rPr>
        <w:t xml:space="preserve"> </w:t>
      </w:r>
      <w:r w:rsidRPr="00752A15">
        <w:rPr>
          <w:rFonts w:asciiTheme="minorBidi" w:hAnsiTheme="minorBidi" w:cstheme="minorBidi"/>
          <w:rtl/>
          <w:lang w:val="ar"/>
        </w:rPr>
        <w:t>Leadership Program</w:t>
      </w:r>
      <w:r w:rsidRPr="00752A15">
        <w:rPr>
          <w:rFonts w:cs="Noto Sans Arabic"/>
          <w:rtl/>
          <w:lang w:val="ar"/>
        </w:rPr>
        <w:t xml:space="preserve">) </w:t>
      </w:r>
      <w:r w:rsidRPr="00752A15">
        <w:rPr>
          <w:rtl/>
          <w:lang w:val="ar"/>
        </w:rPr>
        <w:t xml:space="preserve">لعام </w:t>
      </w:r>
      <w:r w:rsidRPr="00752A15">
        <w:rPr>
          <w:rFonts w:cs="Noto Sans Arabic"/>
          <w:rtl/>
          <w:lang w:val="ar"/>
        </w:rPr>
        <w:t xml:space="preserve">2022. </w:t>
      </w:r>
      <w:r w:rsidRPr="00752A15">
        <w:rPr>
          <w:rtl/>
          <w:lang w:val="ar"/>
        </w:rPr>
        <w:t xml:space="preserve">وقد دعم هذا </w:t>
      </w:r>
      <w:r w:rsidRPr="00752A15">
        <w:rPr>
          <w:rFonts w:cs="Noto Sans Arabic"/>
          <w:rtl/>
          <w:lang w:val="ar"/>
        </w:rPr>
        <w:t xml:space="preserve">28 </w:t>
      </w:r>
      <w:r w:rsidRPr="00752A15">
        <w:rPr>
          <w:rtl/>
          <w:lang w:val="ar"/>
        </w:rPr>
        <w:t>من القادة الناشئين لتطوير مهاراتهم القيادية وتنمية المجتمعات الشاملة في جميع أنحاء ولاية فيكتوريا</w:t>
      </w:r>
      <w:r w:rsidRPr="00752A15">
        <w:rPr>
          <w:rFonts w:cs="Noto Sans Arabic"/>
          <w:rtl/>
          <w:lang w:val="ar"/>
        </w:rPr>
        <w:t xml:space="preserve">. </w:t>
      </w:r>
    </w:p>
    <w:p w14:paraId="10DCA345" w14:textId="69C27FD2" w:rsidR="00B110E1" w:rsidRPr="00752A15" w:rsidRDefault="00CB5F42" w:rsidP="00D730C3">
      <w:pPr>
        <w:pStyle w:val="Body"/>
        <w:bidi/>
        <w:rPr>
          <w:rFonts w:cs="Noto Sans Arabic"/>
        </w:rPr>
      </w:pPr>
      <w:r w:rsidRPr="00752A15">
        <w:rPr>
          <w:rtl/>
          <w:lang w:val="ar"/>
        </w:rPr>
        <w:t xml:space="preserve">لقد عقدنا شراكة مع </w:t>
      </w:r>
      <w:r w:rsidRPr="00752A15">
        <w:rPr>
          <w:rFonts w:cs="Noto Sans Arabic"/>
          <w:rtl/>
          <w:lang w:val="ar"/>
        </w:rPr>
        <w:t xml:space="preserve">22 </w:t>
      </w:r>
      <w:r w:rsidRPr="00752A15">
        <w:rPr>
          <w:rtl/>
          <w:lang w:val="ar"/>
        </w:rPr>
        <w:t xml:space="preserve">منظمة </w:t>
      </w:r>
      <w:r w:rsidR="00D730C3" w:rsidRPr="00D730C3">
        <w:rPr>
          <w:rFonts w:cs="Arial"/>
          <w:szCs w:val="21"/>
          <w:lang w:val="ar" w:bidi="ar"/>
        </w:rPr>
        <w:t>LGBTIQA+</w:t>
      </w:r>
      <w:r w:rsidRPr="00752A15">
        <w:rPr>
          <w:rtl/>
          <w:lang w:val="ar"/>
        </w:rPr>
        <w:t xml:space="preserve"> لتعزيز قدرتها على تقديم الخدمات لمجتمعاتنا المتنوعة</w:t>
      </w:r>
      <w:r w:rsidRPr="00752A15">
        <w:rPr>
          <w:rFonts w:cs="Noto Sans Arabic"/>
          <w:rtl/>
          <w:lang w:val="ar"/>
        </w:rPr>
        <w:t xml:space="preserve">. </w:t>
      </w:r>
      <w:r w:rsidRPr="00752A15">
        <w:rPr>
          <w:rtl/>
          <w:lang w:val="ar"/>
        </w:rPr>
        <w:t xml:space="preserve">كان ذلك من خلال برنامج منح التطوير التنظيمي </w:t>
      </w:r>
      <w:r w:rsidRPr="00752A15">
        <w:rPr>
          <w:rFonts w:cs="Noto Sans Arabic"/>
          <w:rtl/>
          <w:lang w:val="ar"/>
        </w:rPr>
        <w:t>(</w:t>
      </w:r>
      <w:r w:rsidR="00D730C3" w:rsidRPr="00D730C3">
        <w:rPr>
          <w:rFonts w:cs="Arial"/>
          <w:szCs w:val="21"/>
          <w:lang w:val="ar" w:bidi="ar"/>
        </w:rPr>
        <w:t>LGBTIQA+</w:t>
      </w:r>
      <w:r w:rsidRPr="00752A15">
        <w:rPr>
          <w:rFonts w:cs="Noto Sans Arabic"/>
          <w:rtl/>
          <w:lang w:val="ar"/>
        </w:rPr>
        <w:t xml:space="preserve"> </w:t>
      </w:r>
      <w:r w:rsidRPr="00752A15">
        <w:rPr>
          <w:rFonts w:asciiTheme="minorBidi" w:hAnsiTheme="minorBidi" w:cstheme="minorBidi"/>
          <w:rtl/>
          <w:lang w:val="ar"/>
        </w:rPr>
        <w:t>Organisational Development Grants</w:t>
      </w:r>
      <w:r w:rsidRPr="00752A15">
        <w:rPr>
          <w:rFonts w:cs="Noto Sans Arabic"/>
          <w:rtl/>
          <w:lang w:val="ar"/>
        </w:rPr>
        <w:t xml:space="preserve">) </w:t>
      </w:r>
      <w:r w:rsidRPr="00752A15">
        <w:rPr>
          <w:rtl/>
          <w:lang w:val="ar"/>
        </w:rPr>
        <w:t xml:space="preserve">لعام </w:t>
      </w:r>
      <w:r w:rsidRPr="00752A15">
        <w:rPr>
          <w:rFonts w:cs="Noto Sans Arabic"/>
          <w:rtl/>
          <w:lang w:val="ar"/>
        </w:rPr>
        <w:t>2022.</w:t>
      </w:r>
    </w:p>
    <w:p w14:paraId="7B7046A2" w14:textId="3050D176" w:rsidR="008B46A5" w:rsidRPr="00752A15" w:rsidRDefault="00CB5F42" w:rsidP="00424918">
      <w:pPr>
        <w:pStyle w:val="Heading2"/>
        <w:bidi/>
        <w:rPr>
          <w:rFonts w:cs="Noto Sans Arabic"/>
        </w:rPr>
      </w:pPr>
      <w:bookmarkStart w:id="6" w:name="_Toc136265770"/>
      <w:r w:rsidRPr="00752A15">
        <w:rPr>
          <w:rtl/>
          <w:lang w:val="ar"/>
        </w:rPr>
        <w:t xml:space="preserve">مجال الأولوية </w:t>
      </w:r>
      <w:r w:rsidRPr="00752A15">
        <w:rPr>
          <w:rFonts w:cs="Noto Sans Arabic"/>
          <w:rtl/>
          <w:lang w:val="ar"/>
        </w:rPr>
        <w:t xml:space="preserve">3. </w:t>
      </w:r>
      <w:r w:rsidR="00212654" w:rsidRPr="00752A15">
        <w:rPr>
          <w:rFonts w:hint="cs"/>
          <w:rtl/>
          <w:lang w:val="ar"/>
        </w:rPr>
        <w:t>الا</w:t>
      </w:r>
      <w:r w:rsidRPr="00752A15">
        <w:rPr>
          <w:rtl/>
          <w:lang w:val="ar"/>
        </w:rPr>
        <w:t>عتراف بوجودهم لإرشاد عملية صنع القرار</w:t>
      </w:r>
      <w:bookmarkEnd w:id="6"/>
      <w:r w:rsidRPr="00752A15">
        <w:rPr>
          <w:rtl/>
          <w:lang w:val="ar"/>
        </w:rPr>
        <w:t xml:space="preserve"> </w:t>
      </w:r>
    </w:p>
    <w:p w14:paraId="1D52BA60" w14:textId="2A9FC2A9" w:rsidR="006C4491" w:rsidRPr="00752A15" w:rsidRDefault="00CB5F42" w:rsidP="005502C3">
      <w:pPr>
        <w:pStyle w:val="Body"/>
        <w:bidi/>
        <w:ind w:right="180"/>
        <w:rPr>
          <w:rFonts w:cs="Noto Sans Arabic"/>
        </w:rPr>
      </w:pPr>
      <w:r w:rsidRPr="00752A15">
        <w:rPr>
          <w:rtl/>
          <w:lang w:val="ar"/>
        </w:rPr>
        <w:t>قمنا بتمويل مشروعين بحثيين حول تأثير جائحة كوفيد</w:t>
      </w:r>
      <w:r w:rsidRPr="00752A15">
        <w:rPr>
          <w:rFonts w:cs="Noto Sans Arabic"/>
          <w:rtl/>
          <w:lang w:val="ar"/>
        </w:rPr>
        <w:t xml:space="preserve">-19 </w:t>
      </w:r>
      <w:r w:rsidRPr="00752A15">
        <w:rPr>
          <w:rtl/>
          <w:lang w:val="ar"/>
        </w:rPr>
        <w:t xml:space="preserve">على خدمات العنف الأسري للأشخاص من مجتمع الميم </w:t>
      </w:r>
      <w:r w:rsidR="005502C3" w:rsidRPr="005502C3">
        <w:rPr>
          <w:rFonts w:cs="Arial"/>
          <w:szCs w:val="21"/>
          <w:lang w:val="ar" w:bidi="ar"/>
        </w:rPr>
        <w:t>LGBTIQA+</w:t>
      </w:r>
      <w:r w:rsidRPr="00752A15">
        <w:rPr>
          <w:rFonts w:cs="Noto Sans Arabic"/>
          <w:rtl/>
          <w:lang w:val="ar"/>
        </w:rPr>
        <w:t xml:space="preserve"> </w:t>
      </w:r>
      <w:r w:rsidRPr="00752A15">
        <w:rPr>
          <w:rtl/>
          <w:lang w:val="ar"/>
        </w:rPr>
        <w:t xml:space="preserve">لقد عقدنا شراكة مع جامعة </w:t>
      </w:r>
      <w:r w:rsidRPr="00752A15">
        <w:rPr>
          <w:rFonts w:asciiTheme="minorBidi" w:hAnsiTheme="minorBidi" w:cstheme="minorBidi"/>
          <w:rtl/>
          <w:lang w:val="ar"/>
        </w:rPr>
        <w:t>La Trobe</w:t>
      </w:r>
      <w:r w:rsidRPr="00752A15">
        <w:rPr>
          <w:rFonts w:cs="Noto Sans Arabic"/>
          <w:rtl/>
          <w:lang w:val="ar"/>
        </w:rPr>
        <w:t xml:space="preserve"> </w:t>
      </w:r>
      <w:r w:rsidRPr="00752A15">
        <w:rPr>
          <w:rtl/>
          <w:lang w:val="ar"/>
        </w:rPr>
        <w:t>لبناء الأدلة على الممارسات الاجتماعية والثقافية لتعاطي الكحول والتبغ بين النساء المثليات ومزدوجات الجنس وأحرار الجنس</w:t>
      </w:r>
      <w:r w:rsidRPr="00752A15">
        <w:rPr>
          <w:rFonts w:cs="Noto Sans Arabic"/>
          <w:rtl/>
          <w:lang w:val="ar"/>
        </w:rPr>
        <w:t xml:space="preserve">. </w:t>
      </w:r>
    </w:p>
    <w:p w14:paraId="09C4C2BB" w14:textId="61298240" w:rsidR="0014305C" w:rsidRPr="00752A15" w:rsidRDefault="00CB5F42" w:rsidP="007764B1">
      <w:pPr>
        <w:pStyle w:val="Body"/>
        <w:bidi/>
        <w:rPr>
          <w:rFonts w:cs="Noto Sans Arabic"/>
        </w:rPr>
      </w:pPr>
      <w:r w:rsidRPr="00752A15">
        <w:rPr>
          <w:rtl/>
          <w:lang w:val="ar"/>
        </w:rPr>
        <w:lastRenderedPageBreak/>
        <w:t xml:space="preserve">لقد قدمنا أيضًا جلسات مخصصة لـ </w:t>
      </w:r>
      <w:r w:rsidR="007764B1" w:rsidRPr="007764B1">
        <w:rPr>
          <w:rFonts w:cs="Arial"/>
          <w:szCs w:val="21"/>
          <w:lang w:val="ar" w:bidi="ar"/>
        </w:rPr>
        <w:t>LGBTIQA+</w:t>
      </w:r>
      <w:r w:rsidRPr="00752A15">
        <w:rPr>
          <w:rtl/>
          <w:lang w:val="ar"/>
        </w:rPr>
        <w:t xml:space="preserve"> من خلال مشاورات </w:t>
      </w:r>
      <w:r w:rsidRPr="00752A15">
        <w:rPr>
          <w:rFonts w:asciiTheme="minorBidi" w:hAnsiTheme="minorBidi" w:cstheme="minorBidi"/>
          <w:rtl/>
          <w:lang w:val="ar"/>
        </w:rPr>
        <w:t>Aging Well</w:t>
      </w:r>
      <w:r w:rsidRPr="00752A15">
        <w:rPr>
          <w:rFonts w:cs="Noto Sans Arabic"/>
          <w:rtl/>
          <w:lang w:val="ar"/>
        </w:rPr>
        <w:t xml:space="preserve">. </w:t>
      </w:r>
      <w:r w:rsidRPr="00752A15">
        <w:rPr>
          <w:rtl/>
          <w:lang w:val="ar"/>
        </w:rPr>
        <w:t xml:space="preserve">وصلت هذه الجلسات إلى </w:t>
      </w:r>
      <w:r w:rsidRPr="00752A15">
        <w:rPr>
          <w:rFonts w:cs="Noto Sans Arabic"/>
          <w:rtl/>
          <w:lang w:val="ar"/>
        </w:rPr>
        <w:t xml:space="preserve">1,200 </w:t>
      </w:r>
      <w:r w:rsidRPr="00752A15">
        <w:rPr>
          <w:rtl/>
          <w:lang w:val="ar"/>
        </w:rPr>
        <w:t xml:space="preserve">شخص لفهم تجارب كبار السن من مجتمع الميم </w:t>
      </w:r>
      <w:r w:rsidR="007764B1" w:rsidRPr="007764B1">
        <w:rPr>
          <w:rFonts w:cs="Arial"/>
          <w:szCs w:val="21"/>
          <w:lang w:val="ar" w:bidi="ar"/>
        </w:rPr>
        <w:t>LGBTIQA+</w:t>
      </w:r>
      <w:r w:rsidRPr="00752A15">
        <w:rPr>
          <w:rtl/>
          <w:lang w:val="ar"/>
        </w:rPr>
        <w:t xml:space="preserve"> في ولاية فيكتوريا بشكل أفضل</w:t>
      </w:r>
      <w:r w:rsidRPr="00752A15">
        <w:rPr>
          <w:rFonts w:cs="Noto Sans Arabic"/>
          <w:rtl/>
          <w:lang w:val="ar"/>
        </w:rPr>
        <w:t>.</w:t>
      </w:r>
    </w:p>
    <w:p w14:paraId="5C6F28D8" w14:textId="762D7D09" w:rsidR="00D64BA5" w:rsidRPr="00752A15" w:rsidRDefault="00CB5F42" w:rsidP="000505D8">
      <w:pPr>
        <w:pStyle w:val="Body"/>
        <w:bidi/>
        <w:rPr>
          <w:rFonts w:cs="Noto Sans Arabic"/>
          <w:spacing w:val="-4"/>
        </w:rPr>
      </w:pPr>
      <w:r w:rsidRPr="00752A15">
        <w:rPr>
          <w:spacing w:val="-4"/>
          <w:rtl/>
          <w:lang w:val="ar"/>
        </w:rPr>
        <w:t xml:space="preserve">تعد مجتمعات الميم </w:t>
      </w:r>
      <w:r w:rsidR="000505D8" w:rsidRPr="000505D8">
        <w:rPr>
          <w:rFonts w:cs="Arial"/>
          <w:spacing w:val="-4"/>
          <w:szCs w:val="21"/>
          <w:lang w:val="ar" w:bidi="ar"/>
        </w:rPr>
        <w:t>LGBTIQA+</w:t>
      </w:r>
      <w:r w:rsidRPr="00752A15">
        <w:rPr>
          <w:rFonts w:cs="Noto Sans Arabic"/>
          <w:spacing w:val="-4"/>
          <w:rtl/>
          <w:lang w:val="ar"/>
        </w:rPr>
        <w:t xml:space="preserve"> </w:t>
      </w:r>
      <w:r w:rsidRPr="00752A15">
        <w:rPr>
          <w:spacing w:val="-4"/>
          <w:rtl/>
          <w:lang w:val="ar"/>
        </w:rPr>
        <w:t xml:space="preserve">لدينا عنصرًا أساسيًا في التصميم المشترك لاستجابة السياسات والبرامج من خلال العمل مع فريق العمل الوزاري لـ </w:t>
      </w:r>
      <w:r w:rsidR="000505D8" w:rsidRPr="000505D8">
        <w:rPr>
          <w:rFonts w:cs="Arial"/>
          <w:spacing w:val="-4"/>
          <w:szCs w:val="21"/>
          <w:lang w:val="ar" w:bidi="ar"/>
        </w:rPr>
        <w:t>LGBTIQA+</w:t>
      </w:r>
      <w:r w:rsidRPr="00752A15">
        <w:rPr>
          <w:rFonts w:cs="Noto Sans Arabic"/>
          <w:spacing w:val="-4"/>
          <w:rtl/>
          <w:lang w:val="ar"/>
        </w:rPr>
        <w:t xml:space="preserve"> </w:t>
      </w:r>
      <w:r w:rsidRPr="00752A15">
        <w:rPr>
          <w:spacing w:val="-4"/>
          <w:rtl/>
          <w:lang w:val="ar"/>
        </w:rPr>
        <w:t>ومجموعات العمل المعنية بالصحة والرفاه والعدالة</w:t>
      </w:r>
      <w:r w:rsidRPr="00752A15">
        <w:rPr>
          <w:rFonts w:cs="Noto Sans Arabic"/>
          <w:spacing w:val="-4"/>
          <w:rtl/>
          <w:lang w:val="ar"/>
        </w:rPr>
        <w:t xml:space="preserve">. </w:t>
      </w:r>
      <w:r w:rsidRPr="00752A15">
        <w:rPr>
          <w:spacing w:val="-4"/>
          <w:rtl/>
          <w:lang w:val="ar"/>
        </w:rPr>
        <w:t xml:space="preserve">لقد قمنا أيضًا بإشراك </w:t>
      </w:r>
      <w:r w:rsidRPr="00752A15">
        <w:rPr>
          <w:rFonts w:cs="Noto Sans Arabic"/>
          <w:spacing w:val="-4"/>
          <w:rtl/>
          <w:lang w:val="ar"/>
        </w:rPr>
        <w:t xml:space="preserve">10 </w:t>
      </w:r>
      <w:r w:rsidRPr="00752A15">
        <w:rPr>
          <w:spacing w:val="-4"/>
          <w:rtl/>
          <w:lang w:val="ar"/>
        </w:rPr>
        <w:t xml:space="preserve">منظمات تمثل مجتمعات الميم </w:t>
      </w:r>
      <w:r w:rsidR="000505D8" w:rsidRPr="000505D8">
        <w:rPr>
          <w:rFonts w:cs="Arial"/>
          <w:spacing w:val="-4"/>
          <w:szCs w:val="21"/>
          <w:lang w:val="ar" w:bidi="ar"/>
        </w:rPr>
        <w:t>LGBTIQA+</w:t>
      </w:r>
      <w:r w:rsidRPr="00752A15">
        <w:rPr>
          <w:spacing w:val="-4"/>
          <w:rtl/>
          <w:lang w:val="ar"/>
        </w:rPr>
        <w:t xml:space="preserve">، والمجتمعات متعددة الثقافات وذوي الإعاقة لدعم توصيات الهيئة الملكية بشأن نظام الصحة النفسية في فيكتوريا </w:t>
      </w:r>
      <w:r w:rsidRPr="00752A15">
        <w:rPr>
          <w:rFonts w:asciiTheme="minorBidi" w:hAnsiTheme="minorBidi" w:cstheme="minorBidi"/>
          <w:spacing w:val="-4"/>
          <w:rtl/>
          <w:lang w:val="ar"/>
        </w:rPr>
        <w:t>Royal Commission into Victoria’s Mental Health</w:t>
      </w:r>
      <w:r w:rsidRPr="00752A15">
        <w:rPr>
          <w:rFonts w:cs="Noto Sans Arabic"/>
          <w:spacing w:val="-4"/>
          <w:rtl/>
          <w:lang w:val="ar"/>
        </w:rPr>
        <w:t xml:space="preserve"> </w:t>
      </w:r>
      <w:r w:rsidRPr="00752A15">
        <w:rPr>
          <w:rFonts w:asciiTheme="minorBidi" w:hAnsiTheme="minorBidi" w:cstheme="minorBidi"/>
          <w:spacing w:val="-4"/>
          <w:rtl/>
          <w:lang w:val="ar"/>
        </w:rPr>
        <w:t>System</w:t>
      </w:r>
      <w:r w:rsidRPr="00752A15">
        <w:rPr>
          <w:rFonts w:cs="Noto Sans Arabic"/>
          <w:spacing w:val="-4"/>
          <w:rtl/>
          <w:lang w:val="ar"/>
        </w:rPr>
        <w:t>.</w:t>
      </w:r>
    </w:p>
    <w:p w14:paraId="2F7EC70D" w14:textId="77777777" w:rsidR="008B46A5" w:rsidRPr="00752A15" w:rsidRDefault="00CB5F42" w:rsidP="00424918">
      <w:pPr>
        <w:pStyle w:val="Heading2"/>
        <w:bidi/>
        <w:rPr>
          <w:rFonts w:cs="Noto Sans Arabic"/>
        </w:rPr>
      </w:pPr>
      <w:bookmarkStart w:id="7" w:name="_Toc136265771"/>
      <w:r w:rsidRPr="00752A15">
        <w:rPr>
          <w:rFonts w:eastAsia="Times"/>
          <w:rtl/>
          <w:lang w:val="ar"/>
        </w:rPr>
        <w:t xml:space="preserve">مجال الأولوية </w:t>
      </w:r>
      <w:r w:rsidRPr="00752A15">
        <w:rPr>
          <w:rFonts w:eastAsia="Times" w:cs="Noto Sans Arabic"/>
          <w:rtl/>
          <w:lang w:val="ar"/>
        </w:rPr>
        <w:t xml:space="preserve">4. </w:t>
      </w:r>
      <w:r w:rsidRPr="00752A15">
        <w:rPr>
          <w:rFonts w:eastAsia="Times"/>
          <w:rtl/>
          <w:lang w:val="ar"/>
        </w:rPr>
        <w:t>مجتمعات آمنة وقوية ومستدامة</w:t>
      </w:r>
      <w:bookmarkEnd w:id="7"/>
      <w:r w:rsidRPr="00752A15">
        <w:rPr>
          <w:rFonts w:eastAsia="Times"/>
          <w:rtl/>
          <w:lang w:val="ar"/>
        </w:rPr>
        <w:t xml:space="preserve"> </w:t>
      </w:r>
    </w:p>
    <w:p w14:paraId="2DA71CBC" w14:textId="10914FC0" w:rsidR="00FF30E0" w:rsidRPr="00752A15" w:rsidRDefault="00CB5F42" w:rsidP="009A6C09">
      <w:pPr>
        <w:pStyle w:val="Body"/>
        <w:bidi/>
        <w:rPr>
          <w:rFonts w:cs="Noto Sans Arabic"/>
        </w:rPr>
      </w:pPr>
      <w:r w:rsidRPr="00752A15">
        <w:rPr>
          <w:rtl/>
          <w:lang w:val="ar"/>
        </w:rPr>
        <w:t xml:space="preserve">من خلال </w:t>
      </w:r>
      <w:r w:rsidR="006627B1" w:rsidRPr="00752A15">
        <w:rPr>
          <w:i/>
          <w:iCs/>
          <w:rtl/>
          <w:lang w:val="ar"/>
        </w:rPr>
        <w:t>الفخر بمستقبلنا</w:t>
      </w:r>
      <w:r w:rsidRPr="00752A15">
        <w:rPr>
          <w:rtl/>
          <w:lang w:val="ar"/>
        </w:rPr>
        <w:t xml:space="preserve"> وبالشراكة مع مجتمعات الميم </w:t>
      </w:r>
      <w:r w:rsidR="009A6C09" w:rsidRPr="009A6C09">
        <w:rPr>
          <w:rFonts w:cs="Arial"/>
          <w:szCs w:val="21"/>
          <w:lang w:val="ar" w:bidi="ar"/>
        </w:rPr>
        <w:t>LGBTIQA+</w:t>
      </w:r>
      <w:r w:rsidRPr="00752A15">
        <w:rPr>
          <w:rtl/>
          <w:lang w:val="ar"/>
        </w:rPr>
        <w:t>، نعمل على بناء مجتمع حيث يمكن لجميع الناس أن يكونوا على طبيعتهم ويدعموا بعضهم البعض</w:t>
      </w:r>
      <w:r w:rsidRPr="00752A15">
        <w:rPr>
          <w:rFonts w:cs="Noto Sans Arabic"/>
          <w:rtl/>
          <w:lang w:val="ar"/>
        </w:rPr>
        <w:t xml:space="preserve">. </w:t>
      </w:r>
      <w:r w:rsidRPr="00752A15">
        <w:rPr>
          <w:rtl/>
          <w:lang w:val="ar"/>
        </w:rPr>
        <w:t>تشمل الإجراءات ما يلي</w:t>
      </w:r>
      <w:r w:rsidRPr="00752A15">
        <w:rPr>
          <w:rFonts w:cs="Noto Sans Arabic"/>
          <w:rtl/>
          <w:lang w:val="ar"/>
        </w:rPr>
        <w:t>:</w:t>
      </w:r>
    </w:p>
    <w:p w14:paraId="7F06180F" w14:textId="77777777" w:rsidR="00FF30E0" w:rsidRPr="00752A15" w:rsidRDefault="00CB5F42" w:rsidP="00424918">
      <w:pPr>
        <w:pStyle w:val="Bullet1"/>
        <w:bidi/>
        <w:rPr>
          <w:rFonts w:cs="Noto Sans Arabic"/>
        </w:rPr>
      </w:pPr>
      <w:r w:rsidRPr="00752A15">
        <w:rPr>
          <w:rtl/>
          <w:lang w:val="ar"/>
        </w:rPr>
        <w:t xml:space="preserve">دعم </w:t>
      </w:r>
      <w:r w:rsidRPr="00752A15">
        <w:rPr>
          <w:rFonts w:asciiTheme="minorBidi" w:hAnsiTheme="minorBidi" w:cstheme="minorBidi"/>
          <w:rtl/>
          <w:lang w:val="ar"/>
        </w:rPr>
        <w:t>Fitted for Work</w:t>
      </w:r>
      <w:r w:rsidRPr="00752A15">
        <w:rPr>
          <w:rFonts w:cs="Noto Sans Arabic"/>
          <w:rtl/>
          <w:lang w:val="ar"/>
        </w:rPr>
        <w:t xml:space="preserve"> </w:t>
      </w:r>
      <w:r w:rsidRPr="00752A15">
        <w:rPr>
          <w:rtl/>
          <w:lang w:val="ar"/>
        </w:rPr>
        <w:t xml:space="preserve">للعمل مع العملاء المتحولين جنسيًا والمتنوعين جنسيًا بشأن الاستعداد للعمل </w:t>
      </w:r>
    </w:p>
    <w:p w14:paraId="27D5E765" w14:textId="3C6D53D1" w:rsidR="00DD45DB" w:rsidRPr="00752A15" w:rsidRDefault="00CB5F42" w:rsidP="009A6C09">
      <w:pPr>
        <w:pStyle w:val="Bullet1"/>
        <w:bidi/>
        <w:rPr>
          <w:rFonts w:cs="Noto Sans Arabic"/>
        </w:rPr>
      </w:pPr>
      <w:r w:rsidRPr="00752A15">
        <w:rPr>
          <w:rtl/>
          <w:lang w:val="ar"/>
        </w:rPr>
        <w:t xml:space="preserve">تمويل لتصميم وتقديم مساحات آمنة لـ </w:t>
      </w:r>
      <w:r w:rsidR="009A6C09" w:rsidRPr="009A6C09">
        <w:rPr>
          <w:rFonts w:cs="Arial"/>
          <w:szCs w:val="21"/>
          <w:lang w:val="ar" w:bidi="ar"/>
        </w:rPr>
        <w:t>LGBTIQA+</w:t>
      </w:r>
      <w:r w:rsidRPr="00752A15">
        <w:rPr>
          <w:rtl/>
          <w:lang w:val="ar"/>
        </w:rPr>
        <w:t xml:space="preserve">، تسمى </w:t>
      </w:r>
      <w:r w:rsidRPr="00752A15">
        <w:rPr>
          <w:rFonts w:asciiTheme="minorBidi" w:hAnsiTheme="minorBidi" w:cstheme="minorBidi"/>
          <w:rtl/>
          <w:lang w:val="ar"/>
        </w:rPr>
        <w:t>QHub</w:t>
      </w:r>
      <w:r w:rsidRPr="00752A15">
        <w:rPr>
          <w:rtl/>
          <w:lang w:val="ar"/>
        </w:rPr>
        <w:t>، للشباب في جميع أنحاء غرب فيكتوريا</w:t>
      </w:r>
      <w:r w:rsidRPr="00752A15">
        <w:rPr>
          <w:rFonts w:cs="Noto Sans Arabic"/>
          <w:rtl/>
          <w:lang w:val="ar"/>
        </w:rPr>
        <w:t xml:space="preserve">. </w:t>
      </w:r>
    </w:p>
    <w:p w14:paraId="541ACF8D" w14:textId="7E69DD4C" w:rsidR="00C253C0" w:rsidRPr="00752A15" w:rsidRDefault="00CB5F42" w:rsidP="009A6C09">
      <w:pPr>
        <w:pStyle w:val="Body"/>
        <w:bidi/>
        <w:rPr>
          <w:rFonts w:cs="Noto Sans Arabic"/>
        </w:rPr>
      </w:pPr>
      <w:r w:rsidRPr="00752A15">
        <w:rPr>
          <w:rtl/>
          <w:lang w:val="ar"/>
        </w:rPr>
        <w:t>نحن نحتفل بالفخر والتواصل بين المجتمعات</w:t>
      </w:r>
      <w:r w:rsidRPr="00752A15">
        <w:rPr>
          <w:rFonts w:cs="Noto Sans Arabic"/>
          <w:rtl/>
          <w:lang w:val="ar"/>
        </w:rPr>
        <w:t xml:space="preserve">. </w:t>
      </w:r>
      <w:r w:rsidRPr="00752A15">
        <w:rPr>
          <w:rtl/>
          <w:lang w:val="ar"/>
        </w:rPr>
        <w:t xml:space="preserve">حضر أكثر من </w:t>
      </w:r>
      <w:r w:rsidRPr="00752A15">
        <w:rPr>
          <w:rFonts w:cs="Noto Sans Arabic"/>
          <w:rtl/>
          <w:lang w:val="ar"/>
        </w:rPr>
        <w:t xml:space="preserve">49000 </w:t>
      </w:r>
      <w:r w:rsidRPr="00752A15">
        <w:rPr>
          <w:rtl/>
          <w:lang w:val="ar"/>
        </w:rPr>
        <w:t xml:space="preserve">شخص حفل الشارع </w:t>
      </w:r>
      <w:r w:rsidRPr="00752A15">
        <w:rPr>
          <w:rFonts w:asciiTheme="minorBidi" w:hAnsiTheme="minorBidi" w:cstheme="minorBidi"/>
          <w:rtl/>
          <w:lang w:val="ar"/>
        </w:rPr>
        <w:t>Melbourne Pride</w:t>
      </w:r>
      <w:r w:rsidRPr="00752A15">
        <w:rPr>
          <w:rFonts w:cs="Noto Sans Arabic"/>
          <w:rtl/>
          <w:lang w:val="ar"/>
        </w:rPr>
        <w:t xml:space="preserve"> </w:t>
      </w:r>
      <w:r w:rsidRPr="00752A15">
        <w:rPr>
          <w:rtl/>
          <w:lang w:val="ar"/>
        </w:rPr>
        <w:t xml:space="preserve">في شباط </w:t>
      </w:r>
      <w:r w:rsidRPr="00752A15">
        <w:rPr>
          <w:rFonts w:cs="Noto Sans Arabic"/>
          <w:rtl/>
          <w:lang w:val="ar"/>
        </w:rPr>
        <w:t xml:space="preserve">/ </w:t>
      </w:r>
      <w:r w:rsidRPr="00752A15">
        <w:rPr>
          <w:rtl/>
          <w:lang w:val="ar"/>
        </w:rPr>
        <w:t xml:space="preserve">فبراير </w:t>
      </w:r>
      <w:r w:rsidRPr="00752A15">
        <w:rPr>
          <w:rFonts w:cs="Noto Sans Arabic"/>
          <w:rtl/>
          <w:lang w:val="ar"/>
        </w:rPr>
        <w:t xml:space="preserve">2023. </w:t>
      </w:r>
      <w:r w:rsidRPr="00752A15">
        <w:rPr>
          <w:rtl/>
          <w:lang w:val="ar"/>
        </w:rPr>
        <w:t xml:space="preserve">لقد عقدنا أيضًا شراكة مع </w:t>
      </w:r>
      <w:r w:rsidRPr="00752A15">
        <w:rPr>
          <w:rFonts w:cs="Noto Sans Arabic"/>
          <w:rtl/>
          <w:lang w:val="ar"/>
        </w:rPr>
        <w:t xml:space="preserve">37 </w:t>
      </w:r>
      <w:r w:rsidRPr="00752A15">
        <w:rPr>
          <w:rtl/>
          <w:lang w:val="ar"/>
        </w:rPr>
        <w:t xml:space="preserve">منظمة لتقديم فعاليات لدعم وربط مجتمعات الميم </w:t>
      </w:r>
      <w:r w:rsidR="009A6C09" w:rsidRPr="009A6C09">
        <w:rPr>
          <w:rFonts w:cs="Arial"/>
          <w:szCs w:val="21"/>
          <w:lang w:val="ar" w:bidi="ar"/>
        </w:rPr>
        <w:t>LGBTIQA+</w:t>
      </w:r>
      <w:r w:rsidRPr="00752A15">
        <w:rPr>
          <w:rtl/>
          <w:lang w:val="ar"/>
        </w:rPr>
        <w:t xml:space="preserve"> في ولاية فيكتوريا</w:t>
      </w:r>
      <w:r w:rsidRPr="00752A15">
        <w:rPr>
          <w:rFonts w:cs="Noto Sans Arabic"/>
          <w:rtl/>
          <w:lang w:val="ar"/>
        </w:rPr>
        <w:t xml:space="preserve">. </w:t>
      </w:r>
      <w:r w:rsidRPr="00752A15">
        <w:rPr>
          <w:rtl/>
          <w:lang w:val="ar"/>
        </w:rPr>
        <w:t xml:space="preserve">تم هذا التمويل من خلال برنامج صندوق الفخر للفعاليات والمهرجانات </w:t>
      </w:r>
      <w:r w:rsidRPr="00752A15">
        <w:rPr>
          <w:rFonts w:asciiTheme="minorBidi" w:hAnsiTheme="minorBidi" w:cstheme="minorBidi"/>
          <w:rtl/>
          <w:lang w:val="ar"/>
        </w:rPr>
        <w:t>Pride Events and Festivals Fund</w:t>
      </w:r>
      <w:r w:rsidRPr="00752A15">
        <w:rPr>
          <w:rFonts w:cs="Noto Sans Arabic"/>
          <w:rtl/>
          <w:lang w:val="ar"/>
        </w:rPr>
        <w:t xml:space="preserve">. </w:t>
      </w:r>
    </w:p>
    <w:p w14:paraId="23994777" w14:textId="77777777" w:rsidR="00035E84" w:rsidRPr="00752A15" w:rsidRDefault="00CB5F42" w:rsidP="008B46A5">
      <w:pPr>
        <w:pStyle w:val="Body"/>
        <w:bidi/>
        <w:rPr>
          <w:rFonts w:cs="Noto Sans Arabic"/>
        </w:rPr>
      </w:pPr>
      <w:r w:rsidRPr="00752A15">
        <w:rPr>
          <w:rtl/>
          <w:lang w:val="ar"/>
        </w:rPr>
        <w:t>نحن نعمل على ضمان أن تكون إعداداتنا الرياضية والترفيهية شاملة من خلال</w:t>
      </w:r>
      <w:r w:rsidRPr="00752A15">
        <w:rPr>
          <w:rFonts w:cs="Noto Sans Arabic"/>
          <w:rtl/>
          <w:lang w:val="ar"/>
        </w:rPr>
        <w:t xml:space="preserve">: </w:t>
      </w:r>
    </w:p>
    <w:p w14:paraId="4A5761A4" w14:textId="77777777" w:rsidR="00035E84" w:rsidRPr="00752A15" w:rsidRDefault="00CB5F42" w:rsidP="008B34B9">
      <w:pPr>
        <w:pStyle w:val="Bullet1"/>
        <w:bidi/>
        <w:ind w:right="720"/>
        <w:rPr>
          <w:rFonts w:cs="Noto Sans Arabic"/>
        </w:rPr>
      </w:pPr>
      <w:r w:rsidRPr="00752A15">
        <w:rPr>
          <w:rtl/>
          <w:lang w:val="ar"/>
        </w:rPr>
        <w:t xml:space="preserve">الاستثمار في مرافق غرف جديدة ومجددة لتغيير الملابس بحيث تكون أكثر شمولًا للأجناس، كجزء من صندوق البنية التحتية الرياضية المحلية </w:t>
      </w:r>
      <w:r w:rsidRPr="00752A15">
        <w:rPr>
          <w:rFonts w:asciiTheme="minorBidi" w:hAnsiTheme="minorBidi" w:cstheme="minorBidi"/>
          <w:rtl/>
          <w:lang w:val="ar"/>
        </w:rPr>
        <w:t>Local Sports</w:t>
      </w:r>
      <w:r w:rsidRPr="00752A15">
        <w:rPr>
          <w:rFonts w:cs="Noto Sans Arabic"/>
          <w:rtl/>
          <w:lang w:val="ar"/>
        </w:rPr>
        <w:t xml:space="preserve"> </w:t>
      </w:r>
      <w:r w:rsidRPr="00752A15">
        <w:rPr>
          <w:rFonts w:asciiTheme="minorBidi" w:hAnsiTheme="minorBidi" w:cstheme="minorBidi"/>
          <w:rtl/>
          <w:lang w:val="ar"/>
        </w:rPr>
        <w:t>Infrastructure Fund</w:t>
      </w:r>
    </w:p>
    <w:p w14:paraId="1549C060" w14:textId="51C6F1B8" w:rsidR="00DD45DB" w:rsidRPr="00752A15" w:rsidRDefault="00CB5F42" w:rsidP="00EB4F97">
      <w:pPr>
        <w:pStyle w:val="Bullet1"/>
        <w:bidi/>
        <w:rPr>
          <w:rFonts w:cs="Noto Sans Arabic"/>
        </w:rPr>
      </w:pPr>
      <w:r w:rsidRPr="00752A15">
        <w:rPr>
          <w:rtl/>
          <w:lang w:val="ar"/>
        </w:rPr>
        <w:t xml:space="preserve">دعم </w:t>
      </w:r>
      <w:r w:rsidRPr="00752A15">
        <w:rPr>
          <w:rFonts w:cs="Noto Sans Arabic"/>
          <w:rtl/>
          <w:lang w:val="ar"/>
        </w:rPr>
        <w:t xml:space="preserve">3 </w:t>
      </w:r>
      <w:r w:rsidRPr="00752A15">
        <w:rPr>
          <w:rtl/>
          <w:lang w:val="ar"/>
        </w:rPr>
        <w:t xml:space="preserve">مشاريع لزيادة دمج </w:t>
      </w:r>
      <w:r w:rsidR="00EB4F97" w:rsidRPr="00EB4F97">
        <w:rPr>
          <w:rFonts w:cs="Arial"/>
          <w:szCs w:val="21"/>
          <w:lang w:val="ar" w:bidi="ar"/>
        </w:rPr>
        <w:t>LGBTIQA+</w:t>
      </w:r>
      <w:r w:rsidRPr="00752A15">
        <w:rPr>
          <w:rtl/>
          <w:lang w:val="ar"/>
        </w:rPr>
        <w:t xml:space="preserve"> ومشاركته</w:t>
      </w:r>
      <w:r w:rsidR="00154692" w:rsidRPr="00752A15">
        <w:rPr>
          <w:rFonts w:hint="cs"/>
          <w:rtl/>
          <w:lang w:val="ar"/>
        </w:rPr>
        <w:t>م</w:t>
      </w:r>
      <w:r w:rsidRPr="00752A15">
        <w:rPr>
          <w:rtl/>
          <w:lang w:val="ar"/>
        </w:rPr>
        <w:t xml:space="preserve"> في الرياضة والترفيه النشط، من خلال برنامج </w:t>
      </w:r>
      <w:r w:rsidRPr="00752A15">
        <w:rPr>
          <w:rFonts w:asciiTheme="minorBidi" w:hAnsiTheme="minorBidi" w:cstheme="minorBidi"/>
          <w:rtl/>
          <w:lang w:val="ar"/>
        </w:rPr>
        <w:t>Together More Active Grants</w:t>
      </w:r>
      <w:r w:rsidRPr="00752A15">
        <w:rPr>
          <w:rFonts w:cs="Noto Sans Arabic"/>
          <w:rtl/>
          <w:lang w:val="ar"/>
        </w:rPr>
        <w:t>.</w:t>
      </w:r>
    </w:p>
    <w:p w14:paraId="4965D6A6" w14:textId="77777777" w:rsidR="003D7E30" w:rsidRPr="00752A15" w:rsidRDefault="00CB5F42" w:rsidP="00424918">
      <w:pPr>
        <w:pStyle w:val="Heading1"/>
        <w:bidi/>
        <w:rPr>
          <w:rFonts w:cs="Noto Sans Arabic"/>
        </w:rPr>
      </w:pPr>
      <w:r w:rsidRPr="00752A15">
        <w:rPr>
          <w:rFonts w:cs="Times New Roman"/>
          <w:rtl/>
          <w:lang w:val="ar"/>
        </w:rPr>
        <w:t>دراسة الحالة</w:t>
      </w:r>
    </w:p>
    <w:p w14:paraId="62E88BD9" w14:textId="77777777" w:rsidR="00AB6DF0" w:rsidRPr="00752A15" w:rsidRDefault="00CB5F42" w:rsidP="00424918">
      <w:pPr>
        <w:pStyle w:val="Heading2"/>
        <w:bidi/>
        <w:rPr>
          <w:rFonts w:cs="Noto Sans Arabic"/>
        </w:rPr>
      </w:pPr>
      <w:bookmarkStart w:id="8" w:name="_Toc136265775"/>
      <w:r w:rsidRPr="00752A15">
        <w:rPr>
          <w:rtl/>
          <w:lang w:val="ar"/>
        </w:rPr>
        <w:t>بناء قدرات المنظمات المجتمعية لتقديم الدعم الذي يقوده المجتمع</w:t>
      </w:r>
      <w:bookmarkEnd w:id="8"/>
    </w:p>
    <w:p w14:paraId="0E49F31B" w14:textId="00478E83" w:rsidR="00217CC2" w:rsidRPr="00752A15" w:rsidRDefault="00CB5F42" w:rsidP="00EB4F97">
      <w:pPr>
        <w:pStyle w:val="Body"/>
        <w:bidi/>
        <w:rPr>
          <w:rFonts w:cs="Noto Sans Arabic"/>
        </w:rPr>
      </w:pPr>
      <w:r w:rsidRPr="00752A15">
        <w:rPr>
          <w:rtl/>
          <w:lang w:val="ar"/>
        </w:rPr>
        <w:t xml:space="preserve">في عامي </w:t>
      </w:r>
      <w:r w:rsidRPr="00752A15">
        <w:rPr>
          <w:rFonts w:cs="Noto Sans Arabic"/>
          <w:rtl/>
          <w:lang w:val="ar"/>
        </w:rPr>
        <w:t xml:space="preserve">2022 </w:t>
      </w:r>
      <w:r w:rsidRPr="00752A15">
        <w:rPr>
          <w:rtl/>
          <w:lang w:val="ar"/>
        </w:rPr>
        <w:t>و</w:t>
      </w:r>
      <w:r w:rsidRPr="00752A15">
        <w:rPr>
          <w:rFonts w:cs="Noto Sans Arabic"/>
          <w:rtl/>
          <w:lang w:val="ar"/>
        </w:rPr>
        <w:t>2023</w:t>
      </w:r>
      <w:r w:rsidRPr="00752A15">
        <w:rPr>
          <w:rtl/>
          <w:lang w:val="ar"/>
        </w:rPr>
        <w:t xml:space="preserve">، تلقت مؤسسة </w:t>
      </w:r>
      <w:r w:rsidRPr="00752A15">
        <w:rPr>
          <w:rFonts w:asciiTheme="minorBidi" w:hAnsiTheme="minorBidi" w:cstheme="minorBidi"/>
          <w:rtl/>
          <w:lang w:val="ar"/>
        </w:rPr>
        <w:t>THREE for All</w:t>
      </w:r>
      <w:r w:rsidRPr="00752A15">
        <w:rPr>
          <w:rFonts w:cs="Noto Sans Arabic"/>
          <w:rtl/>
          <w:lang w:val="ar"/>
        </w:rPr>
        <w:t xml:space="preserve"> </w:t>
      </w:r>
      <w:r w:rsidRPr="00752A15">
        <w:rPr>
          <w:rtl/>
          <w:lang w:val="ar"/>
        </w:rPr>
        <w:t xml:space="preserve">تمويلًا لبناء قدرات مجموعة </w:t>
      </w:r>
      <w:r w:rsidRPr="00752A15">
        <w:rPr>
          <w:rFonts w:asciiTheme="minorBidi" w:hAnsiTheme="minorBidi" w:cstheme="minorBidi"/>
          <w:rtl/>
          <w:lang w:val="ar"/>
        </w:rPr>
        <w:t>Queer Refugees and Asylum Seek Peers</w:t>
      </w:r>
      <w:r w:rsidRPr="00752A15">
        <w:rPr>
          <w:rFonts w:cs="Noto Sans Arabic"/>
          <w:rtl/>
          <w:lang w:val="ar"/>
        </w:rPr>
        <w:t xml:space="preserve"> </w:t>
      </w:r>
      <w:r w:rsidRPr="00752A15">
        <w:rPr>
          <w:rtl/>
          <w:lang w:val="ar"/>
        </w:rPr>
        <w:t>التابعة لها</w:t>
      </w:r>
      <w:r w:rsidRPr="00752A15">
        <w:rPr>
          <w:rFonts w:cs="Noto Sans Arabic"/>
          <w:rtl/>
          <w:lang w:val="ar"/>
        </w:rPr>
        <w:t xml:space="preserve">. </w:t>
      </w:r>
      <w:r w:rsidRPr="00752A15">
        <w:rPr>
          <w:rtl/>
          <w:lang w:val="ar"/>
        </w:rPr>
        <w:t xml:space="preserve">تم التمويل من خلال منح التطوير التنظيمي </w:t>
      </w:r>
      <w:r w:rsidR="00EB4F97" w:rsidRPr="00EB4F97">
        <w:rPr>
          <w:rFonts w:cs="Arial"/>
          <w:szCs w:val="21"/>
          <w:lang w:val="ar" w:bidi="ar"/>
        </w:rPr>
        <w:t>LGBTIQA+</w:t>
      </w:r>
    </w:p>
    <w:p w14:paraId="45FFFC2B" w14:textId="62A355CF" w:rsidR="00217CC2" w:rsidRPr="00752A15" w:rsidRDefault="00CB5F42" w:rsidP="00EB4F97">
      <w:pPr>
        <w:pStyle w:val="Body"/>
        <w:bidi/>
        <w:rPr>
          <w:rFonts w:cs="Noto Sans Arabic"/>
        </w:rPr>
      </w:pPr>
      <w:r w:rsidRPr="00752A15">
        <w:rPr>
          <w:rtl/>
          <w:lang w:val="ar"/>
        </w:rPr>
        <w:t xml:space="preserve">تعمل هذه المجموعة التي يقودها الأقران على ربط اللاجئين من مجتمع الميم </w:t>
      </w:r>
      <w:r w:rsidR="00EB4F97" w:rsidRPr="00EB4F97">
        <w:rPr>
          <w:rFonts w:cs="Arial"/>
          <w:szCs w:val="21"/>
          <w:lang w:val="ar" w:bidi="ar"/>
        </w:rPr>
        <w:t>LGBTIQA+</w:t>
      </w:r>
      <w:r w:rsidRPr="00752A15">
        <w:rPr>
          <w:rtl/>
          <w:lang w:val="ar"/>
        </w:rPr>
        <w:t xml:space="preserve"> والأشخاص الذين يطلبون اللجوء بالخدمات المجتمعية الحيوية</w:t>
      </w:r>
      <w:r w:rsidRPr="00752A15">
        <w:rPr>
          <w:rFonts w:cs="Noto Sans Arabic"/>
          <w:rtl/>
          <w:lang w:val="ar"/>
        </w:rPr>
        <w:t>.</w:t>
      </w:r>
    </w:p>
    <w:p w14:paraId="0879E1A7" w14:textId="77777777" w:rsidR="00217CC2" w:rsidRPr="00752A15" w:rsidRDefault="00CB5F42" w:rsidP="00424918">
      <w:pPr>
        <w:pStyle w:val="Body"/>
        <w:bidi/>
        <w:rPr>
          <w:rFonts w:cs="Noto Sans Arabic"/>
        </w:rPr>
      </w:pPr>
      <w:r w:rsidRPr="00752A15">
        <w:rPr>
          <w:rtl/>
          <w:lang w:val="ar"/>
        </w:rPr>
        <w:t>دعم تمويل المنحة المجموعة من أجل</w:t>
      </w:r>
      <w:r w:rsidRPr="00752A15">
        <w:rPr>
          <w:rFonts w:cs="Noto Sans Arabic"/>
          <w:rtl/>
          <w:lang w:val="ar"/>
        </w:rPr>
        <w:t>:</w:t>
      </w:r>
    </w:p>
    <w:p w14:paraId="46D289F3" w14:textId="77777777" w:rsidR="00217CC2" w:rsidRPr="00752A15" w:rsidRDefault="00CB5F42" w:rsidP="00424918">
      <w:pPr>
        <w:pStyle w:val="Bullet1"/>
        <w:bidi/>
        <w:rPr>
          <w:rFonts w:cs="Noto Sans Arabic"/>
        </w:rPr>
      </w:pPr>
      <w:r w:rsidRPr="00752A15">
        <w:rPr>
          <w:rtl/>
          <w:lang w:val="ar"/>
        </w:rPr>
        <w:t>تقديم فعاليات تدريب القيادة والمتطوعين</w:t>
      </w:r>
    </w:p>
    <w:p w14:paraId="160317A8" w14:textId="77777777" w:rsidR="00217CC2" w:rsidRPr="00752A15" w:rsidRDefault="00CB5F42" w:rsidP="00424918">
      <w:pPr>
        <w:pStyle w:val="Bullet1"/>
        <w:bidi/>
        <w:rPr>
          <w:rFonts w:cs="Noto Sans Arabic"/>
        </w:rPr>
      </w:pPr>
      <w:r w:rsidRPr="00752A15">
        <w:rPr>
          <w:rtl/>
          <w:lang w:val="ar"/>
        </w:rPr>
        <w:t>تطوير سياسات الحوكمة</w:t>
      </w:r>
    </w:p>
    <w:p w14:paraId="0FAF3C7C" w14:textId="388777D8" w:rsidR="00217CC2" w:rsidRPr="00752A15" w:rsidRDefault="00CB5F42" w:rsidP="00A03519">
      <w:pPr>
        <w:pStyle w:val="Bullet1"/>
        <w:bidi/>
        <w:rPr>
          <w:rFonts w:cs="Noto Sans Arabic"/>
        </w:rPr>
      </w:pPr>
      <w:r w:rsidRPr="00752A15">
        <w:rPr>
          <w:rtl/>
          <w:lang w:val="ar"/>
        </w:rPr>
        <w:t xml:space="preserve">إنشاء شبكة لربط المجموعة بمنظمات </w:t>
      </w:r>
      <w:r w:rsidR="00A03519" w:rsidRPr="00A03519">
        <w:rPr>
          <w:rFonts w:cs="Arial"/>
          <w:szCs w:val="21"/>
          <w:lang w:val="ar" w:bidi="ar"/>
        </w:rPr>
        <w:t>LGBTIQA+</w:t>
      </w:r>
      <w:r w:rsidRPr="00752A15">
        <w:rPr>
          <w:rtl/>
          <w:lang w:val="ar"/>
        </w:rPr>
        <w:t xml:space="preserve"> الأخرى المماثلة</w:t>
      </w:r>
      <w:r w:rsidRPr="00752A15">
        <w:rPr>
          <w:rFonts w:cs="Noto Sans Arabic"/>
          <w:rtl/>
          <w:lang w:val="ar"/>
        </w:rPr>
        <w:t>.</w:t>
      </w:r>
    </w:p>
    <w:p w14:paraId="50B01A37" w14:textId="77777777" w:rsidR="00217CC2" w:rsidRPr="00752A15" w:rsidRDefault="00CB5F42" w:rsidP="00C84757">
      <w:pPr>
        <w:pStyle w:val="Body"/>
        <w:bidi/>
        <w:rPr>
          <w:rFonts w:cs="Noto Sans Arabic"/>
          <w:spacing w:val="-3"/>
        </w:rPr>
      </w:pPr>
      <w:r w:rsidRPr="00752A15">
        <w:rPr>
          <w:spacing w:val="-3"/>
          <w:rtl/>
          <w:lang w:val="ar"/>
        </w:rPr>
        <w:t xml:space="preserve">أفادت مؤسسة </w:t>
      </w:r>
      <w:r w:rsidRPr="00752A15">
        <w:rPr>
          <w:rFonts w:asciiTheme="minorBidi" w:hAnsiTheme="minorBidi" w:cstheme="minorBidi"/>
          <w:spacing w:val="-3"/>
          <w:rtl/>
          <w:lang w:val="ar"/>
        </w:rPr>
        <w:t>THREE for All</w:t>
      </w:r>
      <w:r w:rsidRPr="00752A15">
        <w:rPr>
          <w:rFonts w:cs="Noto Sans Arabic"/>
          <w:spacing w:val="-3"/>
          <w:rtl/>
          <w:lang w:val="ar"/>
        </w:rPr>
        <w:t xml:space="preserve"> </w:t>
      </w:r>
      <w:r w:rsidRPr="00752A15">
        <w:rPr>
          <w:spacing w:val="-3"/>
          <w:rtl/>
          <w:lang w:val="ar"/>
        </w:rPr>
        <w:t xml:space="preserve">عن زيادة الثقة والمشاركة مع أولئك الذين يشغلون أدوارًا قيادية في مجموعة </w:t>
      </w:r>
      <w:r w:rsidRPr="00752A15">
        <w:rPr>
          <w:rFonts w:asciiTheme="minorBidi" w:hAnsiTheme="minorBidi" w:cstheme="minorBidi"/>
          <w:spacing w:val="-3"/>
          <w:rtl/>
          <w:lang w:val="ar"/>
        </w:rPr>
        <w:t>Queer Refugee and Asylum Seek Peers</w:t>
      </w:r>
      <w:r w:rsidRPr="00752A15">
        <w:rPr>
          <w:rFonts w:cs="Noto Sans Arabic"/>
          <w:spacing w:val="-3"/>
          <w:rtl/>
          <w:lang w:val="ar"/>
        </w:rPr>
        <w:t>.</w:t>
      </w:r>
    </w:p>
    <w:p w14:paraId="0EEAA087" w14:textId="605A6C13" w:rsidR="00217CC2" w:rsidRPr="00752A15" w:rsidRDefault="00CB5F42" w:rsidP="005A4F31">
      <w:pPr>
        <w:pStyle w:val="Quotetext"/>
        <w:bidi/>
        <w:rPr>
          <w:rFonts w:cs="Noto Sans Arabic"/>
          <w:lang w:val="en-US"/>
        </w:rPr>
      </w:pPr>
      <w:r w:rsidRPr="00752A15">
        <w:rPr>
          <w:rFonts w:cs="Noto Sans Arabic"/>
          <w:rtl/>
          <w:lang w:val="ar"/>
        </w:rPr>
        <w:t>"</w:t>
      </w:r>
      <w:r w:rsidRPr="00752A15">
        <w:rPr>
          <w:rtl/>
          <w:lang w:val="ar"/>
        </w:rPr>
        <w:t xml:space="preserve">ساهمت أنشطتنا بشكل مباشر في بناء مجتمع لاجئين مرن ومتصل من مجتمع الميم </w:t>
      </w:r>
      <w:r w:rsidR="005A4F31" w:rsidRPr="005A4F31">
        <w:rPr>
          <w:rFonts w:cs="Arial"/>
          <w:szCs w:val="21"/>
          <w:lang w:val="ar" w:bidi="ar"/>
        </w:rPr>
        <w:t>LGBTIQA+</w:t>
      </w:r>
      <w:r w:rsidRPr="00752A15">
        <w:rPr>
          <w:rFonts w:cs="Noto Sans Arabic"/>
          <w:rtl/>
          <w:lang w:val="ar"/>
        </w:rPr>
        <w:t xml:space="preserve"> </w:t>
      </w:r>
      <w:r w:rsidRPr="00752A15">
        <w:rPr>
          <w:rFonts w:hint="cs"/>
          <w:rtl/>
          <w:lang w:val="ar"/>
        </w:rPr>
        <w:t>ومجموعة</w:t>
      </w:r>
      <w:r w:rsidRPr="00752A15">
        <w:rPr>
          <w:rFonts w:cs="Noto Sans Arabic"/>
          <w:rtl/>
          <w:lang w:val="ar"/>
        </w:rPr>
        <w:t xml:space="preserve"> </w:t>
      </w:r>
      <w:r w:rsidRPr="00752A15">
        <w:rPr>
          <w:rFonts w:hint="cs"/>
          <w:rtl/>
          <w:lang w:val="ar"/>
        </w:rPr>
        <w:t>الدعم</w:t>
      </w:r>
      <w:r w:rsidRPr="00752A15">
        <w:rPr>
          <w:rFonts w:cs="Noto Sans Arabic"/>
          <w:rtl/>
          <w:lang w:val="ar"/>
        </w:rPr>
        <w:t xml:space="preserve"> </w:t>
      </w:r>
      <w:r w:rsidRPr="00752A15">
        <w:rPr>
          <w:rFonts w:hint="cs"/>
          <w:rtl/>
          <w:lang w:val="ar"/>
        </w:rPr>
        <w:t>الذاتي</w:t>
      </w:r>
      <w:r w:rsidRPr="00752A15">
        <w:rPr>
          <w:rFonts w:cs="Noto Sans Arabic"/>
          <w:rtl/>
          <w:lang w:val="ar"/>
        </w:rPr>
        <w:t xml:space="preserve"> </w:t>
      </w:r>
      <w:r w:rsidRPr="00752A15">
        <w:rPr>
          <w:rFonts w:hint="cs"/>
          <w:rtl/>
          <w:lang w:val="ar"/>
        </w:rPr>
        <w:t>الماهرة</w:t>
      </w:r>
      <w:r w:rsidRPr="00752A15">
        <w:rPr>
          <w:rFonts w:cs="Noto Sans Arabic"/>
          <w:rtl/>
          <w:lang w:val="ar"/>
        </w:rPr>
        <w:t xml:space="preserve"> </w:t>
      </w:r>
      <w:r w:rsidRPr="00752A15">
        <w:rPr>
          <w:rFonts w:hint="cs"/>
          <w:rtl/>
          <w:lang w:val="ar"/>
        </w:rPr>
        <w:t>من</w:t>
      </w:r>
      <w:r w:rsidRPr="00752A15">
        <w:rPr>
          <w:rFonts w:cs="Noto Sans Arabic"/>
          <w:rtl/>
          <w:lang w:val="ar"/>
        </w:rPr>
        <w:t xml:space="preserve"> </w:t>
      </w:r>
      <w:r w:rsidRPr="00752A15">
        <w:rPr>
          <w:rFonts w:hint="cs"/>
          <w:rtl/>
          <w:lang w:val="ar"/>
        </w:rPr>
        <w:t>خلال</w:t>
      </w:r>
      <w:r w:rsidRPr="00752A15">
        <w:rPr>
          <w:rFonts w:cs="Noto Sans Arabic"/>
          <w:rtl/>
          <w:lang w:val="ar"/>
        </w:rPr>
        <w:t xml:space="preserve"> </w:t>
      </w:r>
      <w:r w:rsidRPr="00752A15">
        <w:rPr>
          <w:rFonts w:hint="cs"/>
          <w:rtl/>
          <w:lang w:val="ar"/>
        </w:rPr>
        <w:t>توفير</w:t>
      </w:r>
      <w:r w:rsidRPr="00752A15">
        <w:rPr>
          <w:rFonts w:cs="Noto Sans Arabic"/>
          <w:rtl/>
          <w:lang w:val="ar"/>
        </w:rPr>
        <w:t xml:space="preserve"> </w:t>
      </w:r>
      <w:r w:rsidRPr="00752A15">
        <w:rPr>
          <w:rFonts w:hint="cs"/>
          <w:rtl/>
          <w:lang w:val="ar"/>
        </w:rPr>
        <w:t>النشاط</w:t>
      </w:r>
      <w:r w:rsidRPr="00752A15">
        <w:rPr>
          <w:rFonts w:cs="Noto Sans Arabic"/>
          <w:rtl/>
          <w:lang w:val="ar"/>
        </w:rPr>
        <w:t xml:space="preserve"> </w:t>
      </w:r>
      <w:r w:rsidRPr="00752A15">
        <w:rPr>
          <w:rFonts w:hint="cs"/>
          <w:rtl/>
          <w:lang w:val="ar"/>
        </w:rPr>
        <w:t>المنتظم</w:t>
      </w:r>
      <w:r w:rsidRPr="00752A15">
        <w:rPr>
          <w:rFonts w:cs="Noto Sans Arabic"/>
          <w:rtl/>
          <w:lang w:val="ar"/>
        </w:rPr>
        <w:t xml:space="preserve"> </w:t>
      </w:r>
      <w:r w:rsidRPr="00752A15">
        <w:rPr>
          <w:rFonts w:hint="cs"/>
          <w:rtl/>
          <w:lang w:val="ar"/>
        </w:rPr>
        <w:t>والمساحات</w:t>
      </w:r>
      <w:r w:rsidRPr="00752A15">
        <w:rPr>
          <w:rFonts w:cs="Noto Sans Arabic"/>
          <w:rtl/>
          <w:lang w:val="ar"/>
        </w:rPr>
        <w:t xml:space="preserve"> </w:t>
      </w:r>
      <w:r w:rsidRPr="00752A15">
        <w:rPr>
          <w:rFonts w:hint="cs"/>
          <w:rtl/>
          <w:lang w:val="ar"/>
        </w:rPr>
        <w:t>الآمنة</w:t>
      </w:r>
      <w:r w:rsidRPr="00752A15">
        <w:rPr>
          <w:rFonts w:cs="Noto Sans Arabic"/>
          <w:rtl/>
          <w:lang w:val="ar"/>
        </w:rPr>
        <w:t xml:space="preserve"> </w:t>
      </w:r>
      <w:r w:rsidRPr="00752A15">
        <w:rPr>
          <w:rFonts w:hint="cs"/>
          <w:rtl/>
          <w:lang w:val="ar"/>
        </w:rPr>
        <w:t>والقيادة</w:t>
      </w:r>
      <w:r w:rsidRPr="00752A15">
        <w:rPr>
          <w:rFonts w:cs="Noto Sans Arabic"/>
          <w:rtl/>
          <w:lang w:val="ar"/>
        </w:rPr>
        <w:t xml:space="preserve"> </w:t>
      </w:r>
      <w:r w:rsidRPr="00752A15">
        <w:rPr>
          <w:rFonts w:hint="cs"/>
          <w:rtl/>
          <w:lang w:val="ar"/>
        </w:rPr>
        <w:t>والتدريب</w:t>
      </w:r>
      <w:r w:rsidRPr="00752A15">
        <w:rPr>
          <w:rFonts w:cs="Noto Sans Arabic"/>
          <w:rtl/>
          <w:lang w:val="ar"/>
        </w:rPr>
        <w:t>."</w:t>
      </w:r>
      <w:r w:rsidRPr="00752A15">
        <w:rPr>
          <w:rFonts w:cs="Noto Sans Arabic"/>
          <w:rtl/>
          <w:lang w:val="ar"/>
        </w:rPr>
        <w:br/>
        <w:t xml:space="preserve"> </w:t>
      </w:r>
      <w:r w:rsidRPr="00752A15">
        <w:rPr>
          <w:rFonts w:cs="Arial" w:hint="cs"/>
          <w:rtl/>
          <w:lang w:val="ar"/>
        </w:rPr>
        <w:t>—</w:t>
      </w:r>
      <w:r w:rsidRPr="00752A15">
        <w:rPr>
          <w:rFonts w:cs="Noto Sans Arabic"/>
          <w:rtl/>
          <w:lang w:val="ar"/>
        </w:rPr>
        <w:t xml:space="preserve"> </w:t>
      </w:r>
      <w:r w:rsidRPr="00752A15">
        <w:rPr>
          <w:rFonts w:hint="cs"/>
          <w:rtl/>
          <w:lang w:val="ar"/>
        </w:rPr>
        <w:t>إيان</w:t>
      </w:r>
      <w:r w:rsidRPr="00752A15">
        <w:rPr>
          <w:rFonts w:cs="Noto Sans Arabic"/>
          <w:rtl/>
          <w:lang w:val="ar"/>
        </w:rPr>
        <w:t xml:space="preserve"> </w:t>
      </w:r>
      <w:r w:rsidRPr="00752A15">
        <w:rPr>
          <w:rFonts w:hint="cs"/>
          <w:rtl/>
          <w:lang w:val="ar"/>
        </w:rPr>
        <w:t>سيل،</w:t>
      </w:r>
      <w:r w:rsidRPr="00752A15">
        <w:rPr>
          <w:rFonts w:cs="Noto Sans Arabic"/>
          <w:rtl/>
          <w:lang w:val="ar"/>
        </w:rPr>
        <w:t xml:space="preserve"> </w:t>
      </w:r>
      <w:r w:rsidRPr="00752A15">
        <w:rPr>
          <w:rFonts w:hint="cs"/>
          <w:rtl/>
          <w:lang w:val="ar"/>
        </w:rPr>
        <w:t>المدير</w:t>
      </w:r>
      <w:r w:rsidRPr="00752A15">
        <w:rPr>
          <w:rFonts w:cs="Noto Sans Arabic"/>
          <w:rtl/>
          <w:lang w:val="ar"/>
        </w:rPr>
        <w:t xml:space="preserve"> </w:t>
      </w:r>
      <w:r w:rsidRPr="00752A15">
        <w:rPr>
          <w:rFonts w:hint="cs"/>
          <w:rtl/>
          <w:lang w:val="ar"/>
        </w:rPr>
        <w:t>التنفيذي</w:t>
      </w:r>
      <w:r w:rsidRPr="00752A15">
        <w:rPr>
          <w:rFonts w:cs="Noto Sans Arabic"/>
          <w:rtl/>
          <w:lang w:val="ar"/>
        </w:rPr>
        <w:t xml:space="preserve"> </w:t>
      </w:r>
      <w:r w:rsidRPr="00752A15">
        <w:rPr>
          <w:rFonts w:hint="cs"/>
          <w:rtl/>
          <w:lang w:val="ar"/>
        </w:rPr>
        <w:t>لمؤسسة</w:t>
      </w:r>
      <w:r w:rsidRPr="00752A15">
        <w:rPr>
          <w:rFonts w:cs="Noto Sans Arabic"/>
          <w:rtl/>
          <w:lang w:val="ar"/>
        </w:rPr>
        <w:t xml:space="preserve"> </w:t>
      </w:r>
      <w:r w:rsidRPr="00752A15">
        <w:rPr>
          <w:rFonts w:asciiTheme="minorBidi" w:hAnsiTheme="minorBidi" w:cstheme="minorBidi"/>
          <w:rtl/>
          <w:lang w:val="ar"/>
        </w:rPr>
        <w:t>THREE for All</w:t>
      </w:r>
    </w:p>
    <w:p w14:paraId="5A1D07C6" w14:textId="77777777" w:rsidR="00217CC2" w:rsidRPr="00752A15" w:rsidRDefault="00CB5F42" w:rsidP="00424918">
      <w:pPr>
        <w:pStyle w:val="Body"/>
        <w:bidi/>
        <w:rPr>
          <w:rFonts w:cs="Noto Sans Arabic"/>
        </w:rPr>
      </w:pPr>
      <w:r w:rsidRPr="00752A15">
        <w:rPr>
          <w:rtl/>
          <w:lang w:val="ar"/>
        </w:rPr>
        <w:t xml:space="preserve">ومن خلال تزايد القدرات والقيادة، تدعم المنظمة الآن أكثر من </w:t>
      </w:r>
      <w:r w:rsidRPr="00752A15">
        <w:rPr>
          <w:rFonts w:cs="Noto Sans Arabic"/>
          <w:rtl/>
          <w:lang w:val="ar"/>
        </w:rPr>
        <w:t xml:space="preserve">300 </w:t>
      </w:r>
      <w:r w:rsidRPr="00752A15">
        <w:rPr>
          <w:rtl/>
          <w:lang w:val="ar"/>
        </w:rPr>
        <w:t>شخص</w:t>
      </w:r>
      <w:r w:rsidRPr="00752A15">
        <w:rPr>
          <w:rFonts w:cs="Noto Sans Arabic"/>
          <w:rtl/>
          <w:lang w:val="ar"/>
        </w:rPr>
        <w:t>.</w:t>
      </w:r>
    </w:p>
    <w:p w14:paraId="26C021A1" w14:textId="0F878B5E" w:rsidR="00CB017B" w:rsidRPr="00752A15" w:rsidRDefault="00CB5F42" w:rsidP="00CB017B">
      <w:pPr>
        <w:pStyle w:val="Body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eastAsia="Arial" w:cs="Noto Sans Arabic"/>
          <w:sz w:val="24"/>
          <w:szCs w:val="24"/>
        </w:rPr>
      </w:pPr>
      <w:r w:rsidRPr="00752A15">
        <w:rPr>
          <w:sz w:val="24"/>
          <w:szCs w:val="24"/>
          <w:rtl/>
          <w:lang w:val="ar"/>
        </w:rPr>
        <w:lastRenderedPageBreak/>
        <w:t xml:space="preserve">لتلقي هذه الوثيقة بتنسيق آخر، </w:t>
      </w:r>
      <w:hyperlink r:id="rId14" w:history="1">
        <w:r w:rsidRPr="00752A15">
          <w:rPr>
            <w:rStyle w:val="Hyperlink"/>
            <w:sz w:val="24"/>
            <w:szCs w:val="24"/>
            <w:rtl/>
            <w:lang w:val="ar"/>
          </w:rPr>
          <w:t xml:space="preserve">أرسل بريدًا إلكترونيًا إلى وحدة المساواة </w:t>
        </w:r>
        <w:r w:rsidR="005E1D8C" w:rsidRPr="00752A15">
          <w:rPr>
            <w:rStyle w:val="Hyperlink"/>
            <w:rFonts w:cs="Arial"/>
            <w:sz w:val="24"/>
            <w:szCs w:val="24"/>
            <w:rtl/>
            <w:lang w:val="ar" w:bidi="ar"/>
          </w:rPr>
          <w:t>Unit</w:t>
        </w:r>
        <w:r w:rsidR="005E1D8C" w:rsidRPr="00752A15">
          <w:rPr>
            <w:rStyle w:val="Hyperlink"/>
            <w:sz w:val="24"/>
            <w:szCs w:val="24"/>
            <w:rtl/>
            <w:lang w:val="ar"/>
          </w:rPr>
          <w:t xml:space="preserve"> </w:t>
        </w:r>
        <w:r w:rsidRPr="00752A15">
          <w:rPr>
            <w:rStyle w:val="Hyperlink"/>
            <w:rFonts w:cs="Noto Sans Arabic"/>
            <w:sz w:val="24"/>
            <w:szCs w:val="24"/>
            <w:rtl/>
            <w:lang w:val="ar"/>
          </w:rPr>
          <w:t xml:space="preserve">Equality </w:t>
        </w:r>
      </w:hyperlink>
      <w:r w:rsidRPr="00752A15">
        <w:rPr>
          <w:rFonts w:cs="Noto Sans Arabic"/>
          <w:sz w:val="24"/>
          <w:szCs w:val="24"/>
          <w:rtl/>
          <w:lang w:val="ar"/>
        </w:rPr>
        <w:t>&lt;equality@dffh.vic.gov.au&gt; .</w:t>
      </w:r>
    </w:p>
    <w:p w14:paraId="33D6EA24" w14:textId="77777777" w:rsidR="00CB017B" w:rsidRPr="00752A15" w:rsidRDefault="00CB5F42" w:rsidP="00CB017B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Noto Sans Arabic"/>
          <w:sz w:val="20"/>
          <w:szCs w:val="18"/>
        </w:rPr>
      </w:pPr>
      <w:r w:rsidRPr="00752A15">
        <w:rPr>
          <w:sz w:val="20"/>
          <w:szCs w:val="18"/>
          <w:rtl/>
          <w:lang w:val="ar"/>
        </w:rPr>
        <w:t xml:space="preserve">صرحت به ونشرته حكومة ولاية فيكتوريا، </w:t>
      </w:r>
      <w:r w:rsidRPr="00752A15">
        <w:rPr>
          <w:rFonts w:cs="Noto Sans Arabic"/>
          <w:sz w:val="20"/>
          <w:szCs w:val="18"/>
          <w:rtl/>
          <w:lang w:val="ar"/>
        </w:rPr>
        <w:t xml:space="preserve">1 </w:t>
      </w:r>
      <w:r w:rsidRPr="00752A15">
        <w:rPr>
          <w:rFonts w:asciiTheme="minorBidi" w:hAnsiTheme="minorBidi" w:cstheme="minorBidi"/>
          <w:sz w:val="20"/>
          <w:szCs w:val="18"/>
          <w:rtl/>
          <w:lang w:val="ar"/>
        </w:rPr>
        <w:t>Treasury Place, Melbourne</w:t>
      </w:r>
      <w:r w:rsidRPr="00752A15">
        <w:rPr>
          <w:rFonts w:cs="Noto Sans Arabic"/>
          <w:sz w:val="20"/>
          <w:szCs w:val="18"/>
          <w:rtl/>
          <w:lang w:val="ar"/>
        </w:rPr>
        <w:t>.</w:t>
      </w:r>
    </w:p>
    <w:p w14:paraId="56E139F3" w14:textId="72FEE7F9" w:rsidR="00CB017B" w:rsidRPr="00752A15" w:rsidRDefault="00CB5F42" w:rsidP="00CB017B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Noto Sans Arabic"/>
          <w:sz w:val="20"/>
          <w:szCs w:val="18"/>
        </w:rPr>
      </w:pPr>
      <w:r w:rsidRPr="00752A15">
        <w:rPr>
          <w:rFonts w:ascii="Calibri" w:hAnsi="Calibri" w:cs="Calibri" w:hint="cs"/>
          <w:sz w:val="20"/>
          <w:szCs w:val="18"/>
          <w:rtl/>
          <w:lang w:val="ar"/>
        </w:rPr>
        <w:t>©</w:t>
      </w:r>
      <w:r w:rsidRPr="00752A15">
        <w:rPr>
          <w:rFonts w:cs="Noto Sans Arabic"/>
          <w:sz w:val="20"/>
          <w:szCs w:val="18"/>
          <w:rtl/>
          <w:lang w:val="ar"/>
        </w:rPr>
        <w:t xml:space="preserve"> </w:t>
      </w:r>
      <w:r w:rsidRPr="00752A15">
        <w:rPr>
          <w:rFonts w:hint="cs"/>
          <w:sz w:val="20"/>
          <w:szCs w:val="18"/>
          <w:rtl/>
          <w:lang w:val="ar"/>
        </w:rPr>
        <w:t>ولاية</w:t>
      </w:r>
      <w:r w:rsidRPr="00752A15">
        <w:rPr>
          <w:rFonts w:cs="Noto Sans Arabic"/>
          <w:sz w:val="20"/>
          <w:szCs w:val="18"/>
          <w:rtl/>
          <w:lang w:val="ar"/>
        </w:rPr>
        <w:t xml:space="preserve"> </w:t>
      </w:r>
      <w:r w:rsidRPr="00752A15">
        <w:rPr>
          <w:rFonts w:hint="cs"/>
          <w:sz w:val="20"/>
          <w:szCs w:val="18"/>
          <w:rtl/>
          <w:lang w:val="ar"/>
        </w:rPr>
        <w:t>فيكتوريا،</w:t>
      </w:r>
      <w:r w:rsidRPr="00752A15">
        <w:rPr>
          <w:rFonts w:cs="Noto Sans Arabic"/>
          <w:sz w:val="20"/>
          <w:szCs w:val="18"/>
          <w:rtl/>
          <w:lang w:val="ar"/>
        </w:rPr>
        <w:t xml:space="preserve"> </w:t>
      </w:r>
      <w:r w:rsidRPr="00752A15">
        <w:rPr>
          <w:rFonts w:hint="cs"/>
          <w:sz w:val="20"/>
          <w:szCs w:val="18"/>
          <w:rtl/>
          <w:lang w:val="ar"/>
        </w:rPr>
        <w:t>أستراليا،</w:t>
      </w:r>
      <w:r w:rsidRPr="00752A15">
        <w:rPr>
          <w:rFonts w:cs="Noto Sans Arabic"/>
          <w:sz w:val="20"/>
          <w:szCs w:val="18"/>
          <w:rtl/>
          <w:lang w:val="ar"/>
        </w:rPr>
        <w:t xml:space="preserve"> </w:t>
      </w:r>
      <w:r w:rsidRPr="00752A15">
        <w:rPr>
          <w:rFonts w:hint="cs"/>
          <w:sz w:val="20"/>
          <w:szCs w:val="18"/>
          <w:rtl/>
          <w:lang w:val="ar"/>
        </w:rPr>
        <w:t>وزارة</w:t>
      </w:r>
      <w:r w:rsidRPr="00752A15">
        <w:rPr>
          <w:rFonts w:cs="Noto Sans Arabic"/>
          <w:sz w:val="20"/>
          <w:szCs w:val="18"/>
          <w:rtl/>
          <w:lang w:val="ar"/>
        </w:rPr>
        <w:t xml:space="preserve"> </w:t>
      </w:r>
      <w:r w:rsidRPr="00752A15">
        <w:rPr>
          <w:rFonts w:hint="cs"/>
          <w:sz w:val="20"/>
          <w:szCs w:val="18"/>
          <w:rtl/>
          <w:lang w:val="ar"/>
        </w:rPr>
        <w:t>الأسر</w:t>
      </w:r>
      <w:r w:rsidRPr="00752A15">
        <w:rPr>
          <w:rFonts w:cs="Noto Sans Arabic"/>
          <w:sz w:val="20"/>
          <w:szCs w:val="18"/>
          <w:rtl/>
          <w:lang w:val="ar"/>
        </w:rPr>
        <w:t xml:space="preserve"> </w:t>
      </w:r>
      <w:r w:rsidRPr="00752A15">
        <w:rPr>
          <w:rFonts w:hint="cs"/>
          <w:sz w:val="20"/>
          <w:szCs w:val="18"/>
          <w:rtl/>
          <w:lang w:val="ar"/>
        </w:rPr>
        <w:t>والعدالة</w:t>
      </w:r>
      <w:r w:rsidRPr="00752A15">
        <w:rPr>
          <w:rFonts w:cs="Noto Sans Arabic"/>
          <w:sz w:val="20"/>
          <w:szCs w:val="18"/>
          <w:rtl/>
          <w:lang w:val="ar"/>
        </w:rPr>
        <w:t xml:space="preserve"> </w:t>
      </w:r>
      <w:r w:rsidRPr="00752A15">
        <w:rPr>
          <w:rFonts w:hint="cs"/>
          <w:sz w:val="20"/>
          <w:szCs w:val="18"/>
          <w:rtl/>
          <w:lang w:val="ar"/>
        </w:rPr>
        <w:t>والإسكان،</w:t>
      </w:r>
      <w:r w:rsidRPr="00752A15">
        <w:rPr>
          <w:rFonts w:cs="Noto Sans Arabic"/>
          <w:sz w:val="20"/>
          <w:szCs w:val="18"/>
          <w:rtl/>
          <w:lang w:val="ar"/>
        </w:rPr>
        <w:t xml:space="preserve"> </w:t>
      </w:r>
      <w:r w:rsidRPr="00752A15">
        <w:rPr>
          <w:color w:val="004C97"/>
          <w:sz w:val="20"/>
          <w:szCs w:val="18"/>
          <w:rtl/>
          <w:lang w:val="ar"/>
        </w:rPr>
        <w:t xml:space="preserve">تشرين الأول </w:t>
      </w:r>
      <w:r w:rsidRPr="00752A15">
        <w:rPr>
          <w:rFonts w:cs="Noto Sans Arabic"/>
          <w:color w:val="004C97"/>
          <w:sz w:val="20"/>
          <w:szCs w:val="18"/>
          <w:rtl/>
          <w:lang w:val="ar"/>
        </w:rPr>
        <w:t xml:space="preserve">/ </w:t>
      </w:r>
      <w:r w:rsidRPr="00752A15">
        <w:rPr>
          <w:color w:val="004C97"/>
          <w:sz w:val="20"/>
          <w:szCs w:val="18"/>
          <w:rtl/>
          <w:lang w:val="ar"/>
        </w:rPr>
        <w:t xml:space="preserve">أكتوبر </w:t>
      </w:r>
      <w:r w:rsidR="005E1D8C" w:rsidRPr="00752A15">
        <w:rPr>
          <w:rFonts w:hint="cs"/>
          <w:color w:val="004C97"/>
          <w:sz w:val="20"/>
          <w:szCs w:val="18"/>
          <w:rtl/>
          <w:lang w:val="ar"/>
        </w:rPr>
        <w:t>2023</w:t>
      </w:r>
      <w:r w:rsidR="005E1D8C" w:rsidRPr="00752A15">
        <w:rPr>
          <w:rFonts w:hint="cs"/>
          <w:sz w:val="20"/>
          <w:szCs w:val="18"/>
          <w:rtl/>
          <w:lang w:val="ar"/>
        </w:rPr>
        <w:t>.</w:t>
      </w:r>
    </w:p>
    <w:p w14:paraId="1978F513" w14:textId="23A84112" w:rsidR="00CB017B" w:rsidRPr="00752A15" w:rsidRDefault="00CB5F42" w:rsidP="00DA464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Noto Sans Arabic"/>
          <w:sz w:val="20"/>
          <w:szCs w:val="18"/>
        </w:rPr>
      </w:pPr>
      <w:bookmarkStart w:id="9" w:name="_Hlk62746129"/>
      <w:r w:rsidRPr="00752A15">
        <w:rPr>
          <w:sz w:val="20"/>
          <w:szCs w:val="18"/>
          <w:rtl/>
          <w:lang w:val="ar"/>
        </w:rPr>
        <w:t xml:space="preserve">باستثناء أي صور أو صور فوتوغرافية أو علامات تجارية </w:t>
      </w:r>
      <w:r w:rsidRPr="00752A15">
        <w:rPr>
          <w:rFonts w:cs="Noto Sans Arabic"/>
          <w:sz w:val="20"/>
          <w:szCs w:val="18"/>
          <w:rtl/>
          <w:lang w:val="ar"/>
        </w:rPr>
        <w:t>(</w:t>
      </w:r>
      <w:r w:rsidRPr="00752A15">
        <w:rPr>
          <w:sz w:val="20"/>
          <w:szCs w:val="18"/>
          <w:rtl/>
          <w:lang w:val="ar"/>
        </w:rPr>
        <w:t>بما في ذلك، على سبيل المثال لا الحصر، شعار النبالة لولاية فيكتوريا أو شعار حكومة ولاية فيكتوريا أو شعار وزارة الأسر والعدالة والإسكان</w:t>
      </w:r>
      <w:r w:rsidRPr="00752A15">
        <w:rPr>
          <w:rFonts w:cs="Noto Sans Arabic"/>
          <w:sz w:val="20"/>
          <w:szCs w:val="18"/>
          <w:rtl/>
          <w:lang w:val="ar"/>
        </w:rPr>
        <w:t>)</w:t>
      </w:r>
      <w:r w:rsidRPr="00752A15">
        <w:rPr>
          <w:sz w:val="20"/>
          <w:szCs w:val="18"/>
          <w:rtl/>
          <w:lang w:val="ar"/>
        </w:rPr>
        <w:t xml:space="preserve">، فإن هذا العمل، </w:t>
      </w:r>
      <w:r w:rsidRPr="00752A15">
        <w:rPr>
          <w:rFonts w:cs="Noto Sans Arabic"/>
          <w:i/>
          <w:iCs/>
          <w:sz w:val="20"/>
          <w:szCs w:val="18"/>
          <w:rtl/>
          <w:lang w:val="ar"/>
        </w:rPr>
        <w:t>"</w:t>
      </w:r>
      <w:r w:rsidR="00D55FA6" w:rsidRPr="00752A15">
        <w:rPr>
          <w:rFonts w:hint="eastAsia"/>
          <w:rtl/>
          <w:lang w:bidi="ar-SY"/>
        </w:rPr>
        <w:t>الفخر</w:t>
      </w:r>
      <w:r w:rsidR="00D55FA6" w:rsidRPr="00752A15">
        <w:rPr>
          <w:i/>
          <w:iCs/>
          <w:sz w:val="20"/>
          <w:szCs w:val="18"/>
          <w:rtl/>
          <w:lang w:val="ar"/>
        </w:rPr>
        <w:t xml:space="preserve"> </w:t>
      </w:r>
      <w:r w:rsidRPr="00752A15">
        <w:rPr>
          <w:i/>
          <w:iCs/>
          <w:sz w:val="20"/>
          <w:szCs w:val="18"/>
          <w:rtl/>
          <w:lang w:val="ar"/>
        </w:rPr>
        <w:t>بمستقبلنا</w:t>
      </w:r>
      <w:r w:rsidRPr="00752A15">
        <w:rPr>
          <w:rFonts w:cs="Noto Sans Arabic"/>
          <w:i/>
          <w:iCs/>
          <w:sz w:val="20"/>
          <w:szCs w:val="18"/>
          <w:rtl/>
          <w:lang w:val="ar"/>
        </w:rPr>
        <w:t xml:space="preserve">: </w:t>
      </w:r>
      <w:r w:rsidRPr="00752A15">
        <w:rPr>
          <w:i/>
          <w:iCs/>
          <w:sz w:val="20"/>
          <w:szCs w:val="18"/>
          <w:rtl/>
          <w:lang w:val="ar"/>
        </w:rPr>
        <w:t xml:space="preserve">استراتيجية ولاية فيكتوريا لمجتمع الميم </w:t>
      </w:r>
      <w:r w:rsidR="00DA4642" w:rsidRPr="00DA4642">
        <w:rPr>
          <w:rFonts w:cs="Arial"/>
          <w:i/>
          <w:iCs/>
          <w:sz w:val="20"/>
          <w:lang w:val="ar" w:bidi="ar"/>
        </w:rPr>
        <w:t>LGBTIQA+</w:t>
      </w:r>
      <w:r w:rsidRPr="00752A15">
        <w:rPr>
          <w:rFonts w:cs="Noto Sans Arabic"/>
          <w:i/>
          <w:iCs/>
          <w:sz w:val="20"/>
          <w:szCs w:val="18"/>
          <w:rtl/>
          <w:lang w:val="ar"/>
        </w:rPr>
        <w:t>" -</w:t>
      </w:r>
      <w:r w:rsidR="00D55FA6" w:rsidRPr="00752A15">
        <w:rPr>
          <w:rFonts w:hint="eastAsia"/>
          <w:i/>
          <w:iCs/>
          <w:rtl/>
          <w:lang w:bidi="ar-SY"/>
        </w:rPr>
        <w:t xml:space="preserve"> التحديث</w:t>
      </w:r>
      <w:r w:rsidR="00D55FA6" w:rsidRPr="00752A15">
        <w:rPr>
          <w:i/>
          <w:iCs/>
          <w:rtl/>
          <w:lang w:bidi="ar-SY"/>
        </w:rPr>
        <w:t xml:space="preserve"> السنوي</w:t>
      </w:r>
      <w:r w:rsidR="00D55FA6" w:rsidRPr="00752A15">
        <w:rPr>
          <w:rFonts w:cs="Noto Sans Arabic"/>
          <w:i/>
          <w:iCs/>
          <w:sz w:val="20"/>
          <w:szCs w:val="18"/>
          <w:rtl/>
          <w:lang w:val="ar"/>
        </w:rPr>
        <w:t xml:space="preserve"> </w:t>
      </w:r>
      <w:r w:rsidRPr="00752A15">
        <w:rPr>
          <w:rFonts w:cs="Noto Sans Arabic"/>
          <w:i/>
          <w:iCs/>
          <w:sz w:val="20"/>
          <w:szCs w:val="18"/>
          <w:rtl/>
          <w:lang w:val="ar"/>
        </w:rPr>
        <w:t>2022-2023</w:t>
      </w:r>
      <w:r w:rsidRPr="00752A15">
        <w:rPr>
          <w:sz w:val="20"/>
          <w:szCs w:val="18"/>
          <w:rtl/>
          <w:lang w:val="ar"/>
        </w:rPr>
        <w:t xml:space="preserve">، مرخص بموجب ترخيص </w:t>
      </w:r>
      <w:r w:rsidRPr="00752A15">
        <w:rPr>
          <w:rFonts w:asciiTheme="minorBidi" w:hAnsiTheme="minorBidi" w:cstheme="minorBidi"/>
          <w:sz w:val="20"/>
          <w:szCs w:val="18"/>
          <w:rtl/>
          <w:lang w:val="ar"/>
        </w:rPr>
        <w:t>Creative Commons Attribution</w:t>
      </w:r>
      <w:r w:rsidRPr="00752A15">
        <w:rPr>
          <w:rFonts w:cs="Noto Sans Arabic"/>
          <w:sz w:val="20"/>
          <w:szCs w:val="18"/>
          <w:rtl/>
          <w:lang w:val="ar"/>
        </w:rPr>
        <w:t xml:space="preserve"> 4.0.</w:t>
      </w:r>
    </w:p>
    <w:p w14:paraId="505E8C8E" w14:textId="77777777" w:rsidR="00CB017B" w:rsidRPr="00752A15" w:rsidRDefault="00CB5F42" w:rsidP="00CB017B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Noto Sans Arabic"/>
          <w:sz w:val="20"/>
          <w:szCs w:val="18"/>
        </w:rPr>
      </w:pPr>
      <w:r w:rsidRPr="00752A15">
        <w:rPr>
          <w:sz w:val="20"/>
          <w:szCs w:val="18"/>
          <w:rtl/>
          <w:lang w:val="ar"/>
        </w:rPr>
        <w:t xml:space="preserve">تتوفر شروط وأحكام هذا الترخيص، بما في ذلك إخلاء المسؤولية عن الضمانات وحدود المسؤولية، على </w:t>
      </w:r>
      <w:hyperlink r:id="rId15" w:history="1">
        <w:r w:rsidRPr="00752A15">
          <w:rPr>
            <w:rStyle w:val="Hyperlink"/>
            <w:rFonts w:cs="Noto Sans Arabic"/>
            <w:sz w:val="20"/>
            <w:szCs w:val="18"/>
            <w:rtl/>
            <w:lang w:val="ar"/>
          </w:rPr>
          <w:t>Creative Commons Attribution 4.0 International Public License</w:t>
        </w:r>
      </w:hyperlink>
      <w:r w:rsidRPr="00752A15">
        <w:rPr>
          <w:rFonts w:cs="Noto Sans Arabic"/>
          <w:sz w:val="20"/>
          <w:szCs w:val="18"/>
          <w:rtl/>
          <w:lang w:val="ar"/>
        </w:rPr>
        <w:t>&lt;https://creativecommons.org/licenses/by/4.0/&gt;</w:t>
      </w:r>
    </w:p>
    <w:p w14:paraId="5642F555" w14:textId="77777777" w:rsidR="00CB017B" w:rsidRPr="00752A15" w:rsidRDefault="00CB5F42" w:rsidP="00CB017B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Noto Sans Arabic"/>
          <w:sz w:val="20"/>
          <w:szCs w:val="18"/>
        </w:rPr>
      </w:pPr>
      <w:r w:rsidRPr="00752A15">
        <w:rPr>
          <w:sz w:val="20"/>
          <w:szCs w:val="18"/>
          <w:rtl/>
          <w:lang w:val="ar"/>
        </w:rPr>
        <w:t xml:space="preserve">لك الحرية في إعادة استخدام العمل بموجب هذا الترخيص، بشرط أن تنسب الفضل إلى ولاية فيكتوريا، أستراليا </w:t>
      </w:r>
      <w:r w:rsidRPr="00752A15">
        <w:rPr>
          <w:rFonts w:cs="Noto Sans Arabic"/>
          <w:sz w:val="20"/>
          <w:szCs w:val="18"/>
          <w:rtl/>
          <w:lang w:val="ar"/>
        </w:rPr>
        <w:t>(</w:t>
      </w:r>
      <w:r w:rsidRPr="00752A15">
        <w:rPr>
          <w:sz w:val="20"/>
          <w:szCs w:val="18"/>
          <w:rtl/>
          <w:lang w:val="ar"/>
        </w:rPr>
        <w:t>وزارة الأسر والعدالة والإسكان</w:t>
      </w:r>
      <w:r w:rsidRPr="00752A15">
        <w:rPr>
          <w:rFonts w:cs="Noto Sans Arabic"/>
          <w:sz w:val="20"/>
          <w:szCs w:val="18"/>
          <w:rtl/>
          <w:lang w:val="ar"/>
        </w:rPr>
        <w:t xml:space="preserve">) </w:t>
      </w:r>
      <w:r w:rsidRPr="00752A15">
        <w:rPr>
          <w:sz w:val="20"/>
          <w:szCs w:val="18"/>
          <w:rtl/>
          <w:lang w:val="ar"/>
        </w:rPr>
        <w:t>باعتبارها المؤلف، وتشير إلى ما إذا كان قد تم إجراء أي تغييرات على العمل والامتثال مع شروط الترخيص الأخرى</w:t>
      </w:r>
      <w:r w:rsidRPr="00752A15">
        <w:rPr>
          <w:rFonts w:cs="Noto Sans Arabic"/>
          <w:sz w:val="20"/>
          <w:szCs w:val="18"/>
          <w:rtl/>
          <w:lang w:val="ar"/>
        </w:rPr>
        <w:t>.</w:t>
      </w:r>
    </w:p>
    <w:p w14:paraId="61CA9E3C" w14:textId="77777777" w:rsidR="00CB017B" w:rsidRPr="00752A15" w:rsidRDefault="00CB5F42" w:rsidP="00CB017B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Noto Sans Arabic"/>
          <w:sz w:val="20"/>
          <w:szCs w:val="18"/>
        </w:rPr>
      </w:pPr>
      <w:r w:rsidRPr="00752A15">
        <w:rPr>
          <w:sz w:val="20"/>
          <w:szCs w:val="18"/>
          <w:rtl/>
          <w:lang w:val="ar"/>
        </w:rPr>
        <w:t>ما لم تتم الإشارة إلى خلاف ذلك، تعرض الصور الموجودة في هذا المستند إعدادات توضيحية فقط، ولا تصور بالضرورة الخدمات أو المرافق الفعلية أو متلقي الخدمات</w:t>
      </w:r>
      <w:r w:rsidRPr="00752A15">
        <w:rPr>
          <w:rFonts w:cs="Noto Sans Arabic"/>
          <w:sz w:val="20"/>
          <w:szCs w:val="18"/>
          <w:rtl/>
          <w:lang w:val="ar"/>
        </w:rPr>
        <w:t>.</w:t>
      </w:r>
    </w:p>
    <w:p w14:paraId="35255444" w14:textId="5623AF0D" w:rsidR="00CB017B" w:rsidRPr="00752A15" w:rsidRDefault="001C48E1" w:rsidP="00F667C6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Noto Sans Arabic"/>
          <w:sz w:val="20"/>
          <w:szCs w:val="18"/>
        </w:rPr>
      </w:pPr>
      <w:r w:rsidRPr="00752A15">
        <w:rPr>
          <w:rFonts w:cs="Noto Sans Arabic"/>
          <w:sz w:val="20"/>
          <w:szCs w:val="18"/>
        </w:rPr>
        <w:t>ISBN/ISSN</w:t>
      </w:r>
      <w:r w:rsidRPr="00752A15">
        <w:rPr>
          <w:lang w:val="en-US"/>
        </w:rPr>
        <w:t> 978-1-76130-387-6</w:t>
      </w:r>
      <w:r w:rsidR="00CB5F42" w:rsidRPr="00752A15">
        <w:rPr>
          <w:rFonts w:cs="Noto Sans Arabic"/>
          <w:color w:val="004C97"/>
          <w:sz w:val="20"/>
          <w:szCs w:val="18"/>
        </w:rPr>
        <w:t xml:space="preserve"> </w:t>
      </w:r>
      <w:r w:rsidR="00CB5F42" w:rsidRPr="00752A15">
        <w:rPr>
          <w:rFonts w:cs="Noto Sans Arabic"/>
          <w:sz w:val="20"/>
          <w:szCs w:val="18"/>
        </w:rPr>
        <w:t>(online/PDF/Word) or (print)</w:t>
      </w:r>
    </w:p>
    <w:p w14:paraId="741E80D4" w14:textId="37B3BFDD" w:rsidR="00CB017B" w:rsidRPr="00752A15" w:rsidRDefault="00CB5F42" w:rsidP="002473BC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Noto Sans Arabic"/>
          <w:sz w:val="20"/>
          <w:szCs w:val="18"/>
        </w:rPr>
      </w:pPr>
      <w:r w:rsidRPr="00752A15">
        <w:rPr>
          <w:sz w:val="20"/>
          <w:szCs w:val="18"/>
          <w:rtl/>
          <w:lang w:val="ar"/>
        </w:rPr>
        <w:t xml:space="preserve">متوفر في </w:t>
      </w:r>
      <w:hyperlink r:id="rId16" w:history="1">
        <w:r w:rsidRPr="00752A15">
          <w:rPr>
            <w:rStyle w:val="Hyperlink"/>
            <w:sz w:val="20"/>
            <w:szCs w:val="18"/>
            <w:rtl/>
            <w:lang w:val="ar"/>
          </w:rPr>
          <w:t>الفخر بمستقبلنا</w:t>
        </w:r>
        <w:r w:rsidRPr="00752A15">
          <w:rPr>
            <w:rStyle w:val="Hyperlink"/>
            <w:rFonts w:cs="Noto Sans Arabic"/>
            <w:sz w:val="20"/>
            <w:szCs w:val="18"/>
            <w:rtl/>
            <w:lang w:val="ar"/>
          </w:rPr>
          <w:t xml:space="preserve">: </w:t>
        </w:r>
        <w:r w:rsidRPr="00752A15">
          <w:rPr>
            <w:rStyle w:val="Hyperlink"/>
            <w:sz w:val="20"/>
            <w:szCs w:val="18"/>
            <w:rtl/>
            <w:lang w:val="ar"/>
          </w:rPr>
          <w:t xml:space="preserve">استراتيجية ولاية فيكتوريا لمجتمع الميم </w:t>
        </w:r>
        <w:r w:rsidR="002473BC" w:rsidRPr="002473BC">
          <w:rPr>
            <w:rStyle w:val="Hyperlink"/>
            <w:rFonts w:cs="Arial"/>
            <w:sz w:val="20"/>
            <w:lang w:val="ar" w:bidi="ar"/>
          </w:rPr>
          <w:t>LGBTIQA+</w:t>
        </w:r>
        <w:bookmarkStart w:id="10" w:name="_GoBack"/>
        <w:bookmarkEnd w:id="10"/>
        <w:r w:rsidRPr="00752A15">
          <w:rPr>
            <w:rStyle w:val="Hyperlink"/>
            <w:rFonts w:cs="Noto Sans Arabic"/>
            <w:sz w:val="20"/>
            <w:szCs w:val="18"/>
            <w:rtl/>
            <w:lang w:val="ar"/>
          </w:rPr>
          <w:t xml:space="preserve"> </w:t>
        </w:r>
        <w:r w:rsidRPr="00752A15">
          <w:rPr>
            <w:rStyle w:val="Hyperlink"/>
            <w:rFonts w:cs="Arial" w:hint="cs"/>
            <w:sz w:val="20"/>
            <w:szCs w:val="18"/>
            <w:rtl/>
            <w:lang w:val="ar"/>
          </w:rPr>
          <w:t>–</w:t>
        </w:r>
        <w:r w:rsidRPr="00752A15">
          <w:rPr>
            <w:rStyle w:val="Hyperlink"/>
            <w:rFonts w:cs="Noto Sans Arabic"/>
            <w:sz w:val="20"/>
            <w:szCs w:val="18"/>
            <w:rtl/>
            <w:lang w:val="ar"/>
          </w:rPr>
          <w:t xml:space="preserve"> </w:t>
        </w:r>
        <w:r w:rsidRPr="00752A15">
          <w:rPr>
            <w:rStyle w:val="Hyperlink"/>
            <w:rFonts w:hint="cs"/>
            <w:sz w:val="20"/>
            <w:szCs w:val="18"/>
            <w:rtl/>
            <w:lang w:val="ar"/>
          </w:rPr>
          <w:t>التحديث</w:t>
        </w:r>
        <w:r w:rsidRPr="00752A15">
          <w:rPr>
            <w:rStyle w:val="Hyperlink"/>
            <w:rFonts w:cs="Noto Sans Arabic"/>
            <w:sz w:val="20"/>
            <w:szCs w:val="18"/>
            <w:rtl/>
            <w:lang w:val="ar"/>
          </w:rPr>
          <w:t xml:space="preserve"> </w:t>
        </w:r>
        <w:r w:rsidRPr="00752A15">
          <w:rPr>
            <w:rStyle w:val="Hyperlink"/>
            <w:rFonts w:hint="cs"/>
            <w:sz w:val="20"/>
            <w:szCs w:val="18"/>
            <w:rtl/>
            <w:lang w:val="ar"/>
          </w:rPr>
          <w:t>السنوي</w:t>
        </w:r>
        <w:r w:rsidRPr="00752A15">
          <w:rPr>
            <w:rStyle w:val="Hyperlink"/>
            <w:rFonts w:cs="Noto Sans Arabic"/>
            <w:sz w:val="20"/>
            <w:szCs w:val="18"/>
            <w:rtl/>
            <w:lang w:val="ar"/>
          </w:rPr>
          <w:t xml:space="preserve"> 2022</w:t>
        </w:r>
        <w:r w:rsidRPr="00752A15">
          <w:rPr>
            <w:rStyle w:val="Hyperlink"/>
            <w:rFonts w:cs="Arial" w:hint="cs"/>
            <w:sz w:val="20"/>
            <w:szCs w:val="18"/>
            <w:rtl/>
            <w:lang w:val="ar"/>
          </w:rPr>
          <w:t>–</w:t>
        </w:r>
        <w:r w:rsidRPr="00752A15">
          <w:rPr>
            <w:rStyle w:val="Hyperlink"/>
            <w:rFonts w:cs="Noto Sans Arabic"/>
            <w:sz w:val="20"/>
            <w:szCs w:val="18"/>
            <w:rtl/>
            <w:lang w:val="ar"/>
          </w:rPr>
          <w:t>2023</w:t>
        </w:r>
      </w:hyperlink>
    </w:p>
    <w:p w14:paraId="514133D5" w14:textId="77777777" w:rsidR="00CB017B" w:rsidRPr="00752A15" w:rsidRDefault="00CB5F42" w:rsidP="00CB017B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Noto Sans Arabic"/>
          <w:sz w:val="20"/>
          <w:szCs w:val="18"/>
        </w:rPr>
      </w:pPr>
      <w:r w:rsidRPr="00752A15">
        <w:rPr>
          <w:rFonts w:cs="Noto Sans Arabic"/>
          <w:sz w:val="20"/>
          <w:szCs w:val="18"/>
          <w:rtl/>
          <w:lang w:val="ar"/>
        </w:rPr>
        <w:t>&lt;https://www.vic.gov.au/pride-our-future-victorias-lgbtiq-strategy-2022-32 &gt;.</w:t>
      </w:r>
    </w:p>
    <w:p w14:paraId="4D6E6518" w14:textId="77777777" w:rsidR="00955BC6" w:rsidRPr="00A12D5C" w:rsidRDefault="00CB5F42" w:rsidP="00CB017B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</w:pPr>
      <w:r w:rsidRPr="00752A15">
        <w:rPr>
          <w:rFonts w:cs="Noto Sans Arabic"/>
          <w:sz w:val="20"/>
          <w:szCs w:val="18"/>
          <w:rtl/>
          <w:lang w:val="ar"/>
        </w:rPr>
        <w:t>(23</w:t>
      </w:r>
      <w:r w:rsidRPr="00752A15">
        <w:rPr>
          <w:sz w:val="20"/>
          <w:szCs w:val="18"/>
          <w:rtl/>
          <w:lang w:val="ar"/>
        </w:rPr>
        <w:t>03441)</w:t>
      </w:r>
      <w:bookmarkEnd w:id="9"/>
    </w:p>
    <w:sectPr w:rsidR="00955BC6" w:rsidRPr="00A12D5C" w:rsidSect="00593A99">
      <w:headerReference w:type="default" r:id="rId17"/>
      <w:footerReference w:type="default" r:id="rId18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C73F5" w14:textId="77777777" w:rsidR="005B3748" w:rsidRDefault="005B3748">
      <w:pPr>
        <w:spacing w:after="0" w:line="240" w:lineRule="auto"/>
      </w:pPr>
      <w:r>
        <w:separator/>
      </w:r>
    </w:p>
  </w:endnote>
  <w:endnote w:type="continuationSeparator" w:id="0">
    <w:p w14:paraId="5209E407" w14:textId="77777777" w:rsidR="005B3748" w:rsidRDefault="005B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CDF43042-2C8A-4F48-993E-C7EC54969CF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2" w:subsetted="1" w:fontKey="{06F3AA04-CB3B-4263-AA7C-B2B00132C988}"/>
  </w:font>
  <w:font w:name="Noto Sans Arabic">
    <w:panose1 w:val="020B0502040504020204"/>
    <w:charset w:val="01"/>
    <w:family w:val="swiss"/>
    <w:pitch w:val="variable"/>
    <w:sig w:usb0="80002043" w:usb1="80002000" w:usb2="00000008" w:usb3="00000000" w:csb0="00000000" w:csb1="00000000"/>
    <w:embedRegular r:id="rId3" w:fontKey="{9720C744-DB8A-4F82-8DE3-6D61D9C225C1}"/>
    <w:embedBold r:id="rId4" w:fontKey="{6BF6E503-A79A-463A-AE52-394E4D64ECFF}"/>
    <w:embedItalic r:id="rId5" w:fontKey="{BEAE3E68-C9E0-40A3-9BF8-6B64FE5FC72C}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9CC26" w14:textId="77777777" w:rsidR="00E261B3" w:rsidRPr="00A12D5C" w:rsidRDefault="00CB5F42" w:rsidP="00C84757">
    <w:pPr>
      <w:spacing w:after="0"/>
      <w:jc w:val="center"/>
      <w:rPr>
        <w:rFonts w:ascii="Arial Black" w:hAnsi="Arial Black"/>
        <w:color w:val="000000"/>
        <w:sz w:val="20"/>
      </w:rPr>
    </w:pPr>
    <w:r w:rsidRPr="00A12D5C">
      <w:rPr>
        <w:rFonts w:ascii="Arial Black" w:hAnsi="Arial Black"/>
        <w:color w:val="000000"/>
        <w:sz w:val="20"/>
      </w:rPr>
      <w:t>OFFICIAL</w:t>
    </w:r>
    <w:r w:rsidR="00967335" w:rsidRPr="00A12D5C">
      <w:rPr>
        <w:noProof/>
        <w:color w:val="2B579A"/>
        <w:shd w:val="clear" w:color="auto" w:fill="E6E6E6"/>
        <w:lang w:val="en-US"/>
      </w:rPr>
      <w:drawing>
        <wp:anchor distT="0" distB="0" distL="114300" distR="114300" simplePos="0" relativeHeight="251660288" behindDoc="1" locked="1" layoutInCell="1" allowOverlap="1" wp14:anchorId="10EB44A5" wp14:editId="5CCDD6E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1" name="Picture 1" descr="حكومة ولاية فيكتوريا وزارة الأسر والإنصاف والإسكان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296F1" w14:textId="77777777" w:rsidR="00E261B3" w:rsidRDefault="00CB5F42">
    <w:pPr>
      <w:pStyle w:val="Footer"/>
    </w:pPr>
    <w:r>
      <w:rPr>
        <w:noProof/>
        <w:color w:val="2B579A"/>
        <w:shd w:val="clear" w:color="auto" w:fill="E6E6E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F6D6DE6" wp14:editId="641DF9AD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005BFA" w14:textId="77777777" w:rsidR="00E261B3" w:rsidRPr="00B21F90" w:rsidRDefault="00CB5F42" w:rsidP="00B21F90">
                          <w:pPr>
                            <w:bidi/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rtl/>
                              <w:lang w:val="ar"/>
                            </w:rPr>
                            <w:t>رسمي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F6D6DE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" o:allowincell="f" filled="f" stroked="f" strokeweight=".5pt">
              <v:textbox inset=",0,,0">
                <w:txbxContent>
                  <w:p w14:paraId="6D005BFA" w14:textId="77777777" w:rsidR="00E261B3" w:rsidRPr="00B21F90" w:rsidRDefault="00CB5F42" w:rsidP="00B21F90">
                    <w:pPr>
                      <w:bidi/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rtl/>
                        <w:lang w:val="ar"/>
                      </w:rPr>
                      <w:t>رسمي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8680A" w14:textId="77777777" w:rsidR="00593A99" w:rsidRPr="00A12D5C" w:rsidRDefault="00CB5F42" w:rsidP="00C84757">
    <w:pPr>
      <w:spacing w:after="0"/>
      <w:jc w:val="center"/>
      <w:rPr>
        <w:rFonts w:ascii="Arial Black" w:hAnsi="Arial Black"/>
        <w:color w:val="000000"/>
        <w:sz w:val="20"/>
      </w:rPr>
    </w:pPr>
    <w:r w:rsidRPr="00A12D5C">
      <w:rPr>
        <w:rFonts w:ascii="Arial Black" w:hAnsi="Arial Black"/>
        <w:color w:val="000000"/>
        <w:sz w:val="20"/>
      </w:rPr>
      <w:t>OFFICIAL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891B2" w14:textId="77777777" w:rsidR="005B3748" w:rsidRDefault="005B3748">
      <w:pPr>
        <w:spacing w:after="0" w:line="240" w:lineRule="auto"/>
      </w:pPr>
      <w:r>
        <w:separator/>
      </w:r>
    </w:p>
  </w:footnote>
  <w:footnote w:type="continuationSeparator" w:id="0">
    <w:p w14:paraId="556F9FEA" w14:textId="77777777" w:rsidR="005B3748" w:rsidRDefault="005B3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F1735" w14:textId="0600360A" w:rsidR="00E261B3" w:rsidRPr="0051568D" w:rsidRDefault="00CB5F42" w:rsidP="0017674D">
    <w:pPr>
      <w:pStyle w:val="Header"/>
      <w:bidi/>
    </w:pPr>
    <w:r w:rsidRPr="00955BC6">
      <w:rPr>
        <w:rtl/>
        <w:lang w:val="ar"/>
      </w:rPr>
      <w:t xml:space="preserve">ملخص تنفيذي </w:t>
    </w:r>
    <w:r w:rsidRPr="00955BC6">
      <w:rPr>
        <w:i/>
        <w:iCs/>
        <w:rtl/>
        <w:lang w:val="ar"/>
      </w:rPr>
      <w:t>للفخر بمستقبلنا Pride in our future</w:t>
    </w:r>
    <w:r w:rsidRPr="00955BC6">
      <w:rPr>
        <w:rtl/>
        <w:lang w:val="ar"/>
      </w:rPr>
      <w:t xml:space="preserve"> التحديث السنوي للأعوام 2022-2023</w:t>
    </w:r>
    <w:r>
      <w:ptab w:relativeTo="margin" w:alignment="right" w:leader="none"/>
    </w:r>
    <w:r w:rsidR="00B14B5F" w:rsidRPr="00DE6C85">
      <w:rPr>
        <w:b w:val="0"/>
        <w:bCs/>
        <w:color w:val="2B579A"/>
        <w:shd w:val="clear" w:color="auto" w:fill="E6E6E6"/>
      </w:rPr>
      <w:fldChar w:fldCharType="begin"/>
    </w:r>
    <w:r w:rsidR="00B14B5F" w:rsidRPr="00DE6C85">
      <w:rPr>
        <w:bCs/>
        <w:rtl/>
        <w:lang w:val="ar"/>
      </w:rPr>
      <w:instrText xml:space="preserve"> PAGE </w:instrText>
    </w:r>
    <w:r w:rsidR="00B14B5F" w:rsidRPr="00DE6C85">
      <w:rPr>
        <w:b w:val="0"/>
        <w:bCs/>
        <w:color w:val="2B579A"/>
        <w:shd w:val="clear" w:color="auto" w:fill="E6E6E6"/>
      </w:rPr>
      <w:fldChar w:fldCharType="separate"/>
    </w:r>
    <w:r w:rsidR="002473BC">
      <w:rPr>
        <w:bCs/>
        <w:noProof/>
        <w:rtl/>
        <w:lang w:val="ar"/>
      </w:rPr>
      <w:t>4</w:t>
    </w:r>
    <w:r w:rsidR="00B14B5F" w:rsidRPr="00DE6C85">
      <w:rPr>
        <w:b w:val="0"/>
        <w:bCs/>
        <w:color w:val="2B579A"/>
        <w:shd w:val="clear" w:color="auto" w:fill="E6E6E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1D60B08"/>
    <w:multiLevelType w:val="hybridMultilevel"/>
    <w:tmpl w:val="43DA8844"/>
    <w:lvl w:ilvl="0" w:tplc="56429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1298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03A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D2E5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3875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D868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831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B099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EC4C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B72ED8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860F4B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778F9F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70A609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3B4DCB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EC007D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0C876E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E0E36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9AE590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A10A987A"/>
    <w:numStyleLink w:val="ZZNumbersloweralpha"/>
  </w:abstractNum>
  <w:abstractNum w:abstractNumId="14" w15:restartNumberingAfterBreak="0">
    <w:nsid w:val="0B8D43DB"/>
    <w:multiLevelType w:val="multilevel"/>
    <w:tmpl w:val="B4525A8A"/>
    <w:numStyleLink w:val="ZZNumbersdigit"/>
  </w:abstractNum>
  <w:abstractNum w:abstractNumId="15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1928"/>
        </w:tabs>
        <w:ind w:left="1928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113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13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1134" w:firstLine="0"/>
      </w:pPr>
      <w:rPr>
        <w:rFonts w:hint="default"/>
      </w:rPr>
    </w:lvl>
  </w:abstractNum>
  <w:abstractNum w:abstractNumId="16" w15:restartNumberingAfterBreak="0">
    <w:nsid w:val="14703A1D"/>
    <w:multiLevelType w:val="hybridMultilevel"/>
    <w:tmpl w:val="76E81090"/>
    <w:lvl w:ilvl="0" w:tplc="4E385108">
      <w:start w:val="1"/>
      <w:numFmt w:val="bullet"/>
      <w:pStyle w:val="PAECTalkingPoints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FB605174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620A712E" w:tentative="1">
      <w:start w:val="1"/>
      <w:numFmt w:val="bullet"/>
      <w:pStyle w:val="PAECTalkingPoints3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86CA6BDE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8F06495E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1D8286D2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CBC27B9A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2DF222E8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82846B9A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7" w15:restartNumberingAfterBreak="0">
    <w:nsid w:val="14A3706F"/>
    <w:multiLevelType w:val="hybridMultilevel"/>
    <w:tmpl w:val="52608DA4"/>
    <w:lvl w:ilvl="0" w:tplc="738E9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1E3B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1892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3877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709E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88E9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2E31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8CE9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B263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D0160B"/>
    <w:multiLevelType w:val="hybridMultilevel"/>
    <w:tmpl w:val="E18A0A2A"/>
    <w:lvl w:ilvl="0" w:tplc="9E909E54">
      <w:start w:val="1"/>
      <w:numFmt w:val="decimal"/>
      <w:lvlText w:val="%1."/>
      <w:lvlJc w:val="left"/>
      <w:pPr>
        <w:ind w:left="720" w:hanging="360"/>
      </w:pPr>
    </w:lvl>
    <w:lvl w:ilvl="1" w:tplc="959CF994">
      <w:start w:val="1"/>
      <w:numFmt w:val="lowerLetter"/>
      <w:lvlText w:val="%2."/>
      <w:lvlJc w:val="left"/>
      <w:pPr>
        <w:ind w:left="1440" w:hanging="360"/>
      </w:pPr>
    </w:lvl>
    <w:lvl w:ilvl="2" w:tplc="32B0FC28" w:tentative="1">
      <w:start w:val="1"/>
      <w:numFmt w:val="lowerRoman"/>
      <w:lvlText w:val="%3."/>
      <w:lvlJc w:val="right"/>
      <w:pPr>
        <w:ind w:left="2160" w:hanging="180"/>
      </w:pPr>
    </w:lvl>
    <w:lvl w:ilvl="3" w:tplc="298666F6" w:tentative="1">
      <w:start w:val="1"/>
      <w:numFmt w:val="decimal"/>
      <w:lvlText w:val="%4."/>
      <w:lvlJc w:val="left"/>
      <w:pPr>
        <w:ind w:left="2880" w:hanging="360"/>
      </w:pPr>
    </w:lvl>
    <w:lvl w:ilvl="4" w:tplc="5D9CB0B4" w:tentative="1">
      <w:start w:val="1"/>
      <w:numFmt w:val="lowerLetter"/>
      <w:lvlText w:val="%5."/>
      <w:lvlJc w:val="left"/>
      <w:pPr>
        <w:ind w:left="3600" w:hanging="360"/>
      </w:pPr>
    </w:lvl>
    <w:lvl w:ilvl="5" w:tplc="7BF4D198" w:tentative="1">
      <w:start w:val="1"/>
      <w:numFmt w:val="lowerRoman"/>
      <w:lvlText w:val="%6."/>
      <w:lvlJc w:val="right"/>
      <w:pPr>
        <w:ind w:left="4320" w:hanging="180"/>
      </w:pPr>
    </w:lvl>
    <w:lvl w:ilvl="6" w:tplc="4B84820E" w:tentative="1">
      <w:start w:val="1"/>
      <w:numFmt w:val="decimal"/>
      <w:lvlText w:val="%7."/>
      <w:lvlJc w:val="left"/>
      <w:pPr>
        <w:ind w:left="5040" w:hanging="360"/>
      </w:pPr>
    </w:lvl>
    <w:lvl w:ilvl="7" w:tplc="B584288A" w:tentative="1">
      <w:start w:val="1"/>
      <w:numFmt w:val="lowerLetter"/>
      <w:lvlText w:val="%8."/>
      <w:lvlJc w:val="left"/>
      <w:pPr>
        <w:ind w:left="5760" w:hanging="360"/>
      </w:pPr>
    </w:lvl>
    <w:lvl w:ilvl="8" w:tplc="8496FE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5B5A47"/>
    <w:multiLevelType w:val="multilevel"/>
    <w:tmpl w:val="B6CE9EE2"/>
    <w:lvl w:ilvl="0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928"/>
        </w:tabs>
        <w:ind w:left="1928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113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13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1134" w:firstLine="0"/>
      </w:pPr>
      <w:rPr>
        <w:rFonts w:hint="default"/>
      </w:rPr>
    </w:lvl>
  </w:abstractNum>
  <w:abstractNum w:abstractNumId="20" w15:restartNumberingAfterBreak="0">
    <w:nsid w:val="36DB3E41"/>
    <w:multiLevelType w:val="hybridMultilevel"/>
    <w:tmpl w:val="7DBAACAA"/>
    <w:lvl w:ilvl="0" w:tplc="8DDE1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6FF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2ED9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E867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D2DA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662E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AA15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81E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A47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B754657"/>
    <w:multiLevelType w:val="hybridMultilevel"/>
    <w:tmpl w:val="7D8495C0"/>
    <w:lvl w:ilvl="0" w:tplc="9C804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A84F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8CBD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DC53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0003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9A4F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92EC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21C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2D8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4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9E050DF"/>
    <w:multiLevelType w:val="hybridMultilevel"/>
    <w:tmpl w:val="CD40D03A"/>
    <w:lvl w:ilvl="0" w:tplc="8C8A2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38E7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7E3C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2E3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49F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D409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866E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225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B28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6B20FA8"/>
    <w:multiLevelType w:val="hybridMultilevel"/>
    <w:tmpl w:val="CE704FD8"/>
    <w:lvl w:ilvl="0" w:tplc="B0CE8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5402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A6BC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621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921F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0ABE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215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0A6E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7E0D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7485834"/>
    <w:multiLevelType w:val="hybridMultilevel"/>
    <w:tmpl w:val="9B2EAC32"/>
    <w:lvl w:ilvl="0" w:tplc="2604C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025B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C489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2852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6DB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32C6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0C2D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C00A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4061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55E49"/>
    <w:multiLevelType w:val="hybridMultilevel"/>
    <w:tmpl w:val="A7748BF6"/>
    <w:lvl w:ilvl="0" w:tplc="541C3A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B94AE5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D68304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03CDA1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E4266A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180FF3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EF057E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E6D7F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DFAECB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D7F3745"/>
    <w:multiLevelType w:val="hybridMultilevel"/>
    <w:tmpl w:val="19FACA30"/>
    <w:lvl w:ilvl="0" w:tplc="0D642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1AE2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CEF5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676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BC20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CE56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2261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BCF3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F253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1"/>
  </w:num>
  <w:num w:numId="9">
    <w:abstractNumId w:val="26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31"/>
  </w:num>
  <w:num w:numId="25">
    <w:abstractNumId w:val="29"/>
  </w:num>
  <w:num w:numId="26">
    <w:abstractNumId w:val="25"/>
  </w:num>
  <w:num w:numId="27">
    <w:abstractNumId w:val="12"/>
  </w:num>
  <w:num w:numId="28">
    <w:abstractNumId w:val="32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7"/>
  </w:num>
  <w:num w:numId="42">
    <w:abstractNumId w:val="27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33"/>
  </w:num>
  <w:num w:numId="46">
    <w:abstractNumId w:val="22"/>
  </w:num>
  <w:num w:numId="47">
    <w:abstractNumId w:val="20"/>
  </w:num>
  <w:num w:numId="48">
    <w:abstractNumId w:val="17"/>
  </w:num>
  <w:num w:numId="49">
    <w:abstractNumId w:val="19"/>
  </w:num>
  <w:num w:numId="5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TrueTypeFonts/>
  <w:saveSubsetFont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42"/>
    <w:rsid w:val="00000719"/>
    <w:rsid w:val="00002D68"/>
    <w:rsid w:val="00003403"/>
    <w:rsid w:val="00003930"/>
    <w:rsid w:val="00004475"/>
    <w:rsid w:val="00004491"/>
    <w:rsid w:val="00005347"/>
    <w:rsid w:val="000072B6"/>
    <w:rsid w:val="0001021B"/>
    <w:rsid w:val="000117F6"/>
    <w:rsid w:val="0001199F"/>
    <w:rsid w:val="00011D89"/>
    <w:rsid w:val="000153CD"/>
    <w:rsid w:val="000154FD"/>
    <w:rsid w:val="0001715E"/>
    <w:rsid w:val="00022271"/>
    <w:rsid w:val="000235E8"/>
    <w:rsid w:val="00023DC0"/>
    <w:rsid w:val="00024D89"/>
    <w:rsid w:val="000250B6"/>
    <w:rsid w:val="00033D81"/>
    <w:rsid w:val="000342FC"/>
    <w:rsid w:val="0003593A"/>
    <w:rsid w:val="00035E84"/>
    <w:rsid w:val="00037366"/>
    <w:rsid w:val="00041BF0"/>
    <w:rsid w:val="00042C8A"/>
    <w:rsid w:val="0004536B"/>
    <w:rsid w:val="000454B4"/>
    <w:rsid w:val="0004592B"/>
    <w:rsid w:val="00046B68"/>
    <w:rsid w:val="000505D8"/>
    <w:rsid w:val="00050B31"/>
    <w:rsid w:val="000527DD"/>
    <w:rsid w:val="00052A38"/>
    <w:rsid w:val="00052AD2"/>
    <w:rsid w:val="000578B2"/>
    <w:rsid w:val="00060959"/>
    <w:rsid w:val="00060C8F"/>
    <w:rsid w:val="000623A7"/>
    <w:rsid w:val="0006298A"/>
    <w:rsid w:val="000643BD"/>
    <w:rsid w:val="000663CD"/>
    <w:rsid w:val="00070A38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4E28"/>
    <w:rsid w:val="00096CD1"/>
    <w:rsid w:val="0009739D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3B5F"/>
    <w:rsid w:val="000C42EA"/>
    <w:rsid w:val="000C4546"/>
    <w:rsid w:val="000C63CA"/>
    <w:rsid w:val="000C7E35"/>
    <w:rsid w:val="000D1242"/>
    <w:rsid w:val="000D4954"/>
    <w:rsid w:val="000E0970"/>
    <w:rsid w:val="000E3CC7"/>
    <w:rsid w:val="000E6BD4"/>
    <w:rsid w:val="000E6D6D"/>
    <w:rsid w:val="000E7C54"/>
    <w:rsid w:val="000F1F1E"/>
    <w:rsid w:val="000F2259"/>
    <w:rsid w:val="000F2DDA"/>
    <w:rsid w:val="000F2EA0"/>
    <w:rsid w:val="000F5213"/>
    <w:rsid w:val="00101001"/>
    <w:rsid w:val="00102920"/>
    <w:rsid w:val="00102ABC"/>
    <w:rsid w:val="00102C8C"/>
    <w:rsid w:val="00103276"/>
    <w:rsid w:val="0010377A"/>
    <w:rsid w:val="0010392D"/>
    <w:rsid w:val="0010447F"/>
    <w:rsid w:val="00104FE3"/>
    <w:rsid w:val="00105291"/>
    <w:rsid w:val="001065A2"/>
    <w:rsid w:val="0010714F"/>
    <w:rsid w:val="001120C5"/>
    <w:rsid w:val="001204C2"/>
    <w:rsid w:val="00120573"/>
    <w:rsid w:val="00120BD3"/>
    <w:rsid w:val="00122FEA"/>
    <w:rsid w:val="001232BD"/>
    <w:rsid w:val="00124ED5"/>
    <w:rsid w:val="001276FA"/>
    <w:rsid w:val="0013098A"/>
    <w:rsid w:val="00133F3F"/>
    <w:rsid w:val="0014305C"/>
    <w:rsid w:val="001447B3"/>
    <w:rsid w:val="00152073"/>
    <w:rsid w:val="00154692"/>
    <w:rsid w:val="00156598"/>
    <w:rsid w:val="00156825"/>
    <w:rsid w:val="0016037B"/>
    <w:rsid w:val="00161939"/>
    <w:rsid w:val="00161AA0"/>
    <w:rsid w:val="00161C74"/>
    <w:rsid w:val="00161D2E"/>
    <w:rsid w:val="00161F3E"/>
    <w:rsid w:val="00162093"/>
    <w:rsid w:val="00162CA9"/>
    <w:rsid w:val="00165459"/>
    <w:rsid w:val="00165A57"/>
    <w:rsid w:val="001712C2"/>
    <w:rsid w:val="00172BAF"/>
    <w:rsid w:val="001764CF"/>
    <w:rsid w:val="0017674D"/>
    <w:rsid w:val="001771DD"/>
    <w:rsid w:val="00177995"/>
    <w:rsid w:val="00177A8C"/>
    <w:rsid w:val="001860C8"/>
    <w:rsid w:val="00186B33"/>
    <w:rsid w:val="00192F9D"/>
    <w:rsid w:val="001947CB"/>
    <w:rsid w:val="00196EB8"/>
    <w:rsid w:val="00196EFB"/>
    <w:rsid w:val="001979FF"/>
    <w:rsid w:val="00197B17"/>
    <w:rsid w:val="001A1950"/>
    <w:rsid w:val="001A1C54"/>
    <w:rsid w:val="001A202A"/>
    <w:rsid w:val="001A3ACE"/>
    <w:rsid w:val="001A5151"/>
    <w:rsid w:val="001B058F"/>
    <w:rsid w:val="001B43CC"/>
    <w:rsid w:val="001B6B96"/>
    <w:rsid w:val="001B7228"/>
    <w:rsid w:val="001B738B"/>
    <w:rsid w:val="001C09DB"/>
    <w:rsid w:val="001C277E"/>
    <w:rsid w:val="001C2A72"/>
    <w:rsid w:val="001C31B7"/>
    <w:rsid w:val="001C43F9"/>
    <w:rsid w:val="001C48E1"/>
    <w:rsid w:val="001D0B75"/>
    <w:rsid w:val="001D1F74"/>
    <w:rsid w:val="001D39A5"/>
    <w:rsid w:val="001D3C09"/>
    <w:rsid w:val="001D44E8"/>
    <w:rsid w:val="001D60EC"/>
    <w:rsid w:val="001D6F59"/>
    <w:rsid w:val="001E0F49"/>
    <w:rsid w:val="001E35CE"/>
    <w:rsid w:val="001E44DF"/>
    <w:rsid w:val="001E5D21"/>
    <w:rsid w:val="001E68A5"/>
    <w:rsid w:val="001E6BB0"/>
    <w:rsid w:val="001E7282"/>
    <w:rsid w:val="001F3826"/>
    <w:rsid w:val="001F6E46"/>
    <w:rsid w:val="001F6FB9"/>
    <w:rsid w:val="001F7C91"/>
    <w:rsid w:val="0020071A"/>
    <w:rsid w:val="002033B7"/>
    <w:rsid w:val="00206463"/>
    <w:rsid w:val="00206F2F"/>
    <w:rsid w:val="00207717"/>
    <w:rsid w:val="0021053D"/>
    <w:rsid w:val="00210A92"/>
    <w:rsid w:val="00212654"/>
    <w:rsid w:val="00213A20"/>
    <w:rsid w:val="002156CF"/>
    <w:rsid w:val="00216C03"/>
    <w:rsid w:val="00216DD2"/>
    <w:rsid w:val="00217CC2"/>
    <w:rsid w:val="00220C04"/>
    <w:rsid w:val="0022278D"/>
    <w:rsid w:val="00226CF7"/>
    <w:rsid w:val="0022701F"/>
    <w:rsid w:val="00227C68"/>
    <w:rsid w:val="00233311"/>
    <w:rsid w:val="002333F5"/>
    <w:rsid w:val="00233724"/>
    <w:rsid w:val="002365B4"/>
    <w:rsid w:val="00242378"/>
    <w:rsid w:val="002432E1"/>
    <w:rsid w:val="00244F04"/>
    <w:rsid w:val="00246207"/>
    <w:rsid w:val="00246C5E"/>
    <w:rsid w:val="00246D24"/>
    <w:rsid w:val="0024718C"/>
    <w:rsid w:val="002473BC"/>
    <w:rsid w:val="00250960"/>
    <w:rsid w:val="00250DC4"/>
    <w:rsid w:val="00251343"/>
    <w:rsid w:val="00252187"/>
    <w:rsid w:val="002536A4"/>
    <w:rsid w:val="00254460"/>
    <w:rsid w:val="00254F58"/>
    <w:rsid w:val="0026135F"/>
    <w:rsid w:val="002620BC"/>
    <w:rsid w:val="00262802"/>
    <w:rsid w:val="002636FE"/>
    <w:rsid w:val="00263A90"/>
    <w:rsid w:val="0026408B"/>
    <w:rsid w:val="00267C3E"/>
    <w:rsid w:val="002709BB"/>
    <w:rsid w:val="00270C10"/>
    <w:rsid w:val="0027131C"/>
    <w:rsid w:val="00273BAC"/>
    <w:rsid w:val="002763B3"/>
    <w:rsid w:val="002802E3"/>
    <w:rsid w:val="00280C4B"/>
    <w:rsid w:val="0028213D"/>
    <w:rsid w:val="002862F1"/>
    <w:rsid w:val="00291373"/>
    <w:rsid w:val="00292C97"/>
    <w:rsid w:val="0029597D"/>
    <w:rsid w:val="002962C3"/>
    <w:rsid w:val="0029752B"/>
    <w:rsid w:val="002A0A9C"/>
    <w:rsid w:val="002A483C"/>
    <w:rsid w:val="002A4A8F"/>
    <w:rsid w:val="002B0C7C"/>
    <w:rsid w:val="002B1729"/>
    <w:rsid w:val="002B36C7"/>
    <w:rsid w:val="002B45F2"/>
    <w:rsid w:val="002B4DD4"/>
    <w:rsid w:val="002B5277"/>
    <w:rsid w:val="002B5375"/>
    <w:rsid w:val="002B616A"/>
    <w:rsid w:val="002B77C1"/>
    <w:rsid w:val="002C0469"/>
    <w:rsid w:val="002C0ED7"/>
    <w:rsid w:val="002C2728"/>
    <w:rsid w:val="002D1E0D"/>
    <w:rsid w:val="002D2925"/>
    <w:rsid w:val="002D5006"/>
    <w:rsid w:val="002E01D0"/>
    <w:rsid w:val="002E161D"/>
    <w:rsid w:val="002E2042"/>
    <w:rsid w:val="002E2A58"/>
    <w:rsid w:val="002E3100"/>
    <w:rsid w:val="002E40F6"/>
    <w:rsid w:val="002E6C95"/>
    <w:rsid w:val="002E7C36"/>
    <w:rsid w:val="002F2EC3"/>
    <w:rsid w:val="002F3ADF"/>
    <w:rsid w:val="002F3D32"/>
    <w:rsid w:val="002F4CD2"/>
    <w:rsid w:val="002F5F31"/>
    <w:rsid w:val="002F5F46"/>
    <w:rsid w:val="00302216"/>
    <w:rsid w:val="00303E53"/>
    <w:rsid w:val="00305CC1"/>
    <w:rsid w:val="00306E5F"/>
    <w:rsid w:val="003075CA"/>
    <w:rsid w:val="00307E14"/>
    <w:rsid w:val="00310906"/>
    <w:rsid w:val="00314054"/>
    <w:rsid w:val="003156D1"/>
    <w:rsid w:val="00316F27"/>
    <w:rsid w:val="003214F1"/>
    <w:rsid w:val="0032188D"/>
    <w:rsid w:val="00322E4B"/>
    <w:rsid w:val="003252EE"/>
    <w:rsid w:val="00326196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7F0"/>
    <w:rsid w:val="00351B36"/>
    <w:rsid w:val="003554A5"/>
    <w:rsid w:val="00357B4E"/>
    <w:rsid w:val="003716FD"/>
    <w:rsid w:val="0037204B"/>
    <w:rsid w:val="003744CF"/>
    <w:rsid w:val="00374717"/>
    <w:rsid w:val="00374EE1"/>
    <w:rsid w:val="0037676C"/>
    <w:rsid w:val="00377A1A"/>
    <w:rsid w:val="00381043"/>
    <w:rsid w:val="003829E5"/>
    <w:rsid w:val="003842D8"/>
    <w:rsid w:val="00386109"/>
    <w:rsid w:val="00386944"/>
    <w:rsid w:val="00393DD6"/>
    <w:rsid w:val="0039486A"/>
    <w:rsid w:val="003956CC"/>
    <w:rsid w:val="00395C9A"/>
    <w:rsid w:val="003A04E1"/>
    <w:rsid w:val="003A0853"/>
    <w:rsid w:val="003A61AE"/>
    <w:rsid w:val="003A6B67"/>
    <w:rsid w:val="003B0421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67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219D"/>
    <w:rsid w:val="004148F9"/>
    <w:rsid w:val="0042084E"/>
    <w:rsid w:val="00421EEF"/>
    <w:rsid w:val="00424918"/>
    <w:rsid w:val="00424D65"/>
    <w:rsid w:val="00430393"/>
    <w:rsid w:val="00431806"/>
    <w:rsid w:val="004350F9"/>
    <w:rsid w:val="00437AC5"/>
    <w:rsid w:val="0044207C"/>
    <w:rsid w:val="00442C6C"/>
    <w:rsid w:val="00443CBE"/>
    <w:rsid w:val="00443E8A"/>
    <w:rsid w:val="004441BC"/>
    <w:rsid w:val="00444673"/>
    <w:rsid w:val="004468B4"/>
    <w:rsid w:val="0045230A"/>
    <w:rsid w:val="00453059"/>
    <w:rsid w:val="004539ED"/>
    <w:rsid w:val="00454AD0"/>
    <w:rsid w:val="00454F3A"/>
    <w:rsid w:val="00455D98"/>
    <w:rsid w:val="00457337"/>
    <w:rsid w:val="00462E3D"/>
    <w:rsid w:val="0046440A"/>
    <w:rsid w:val="00464FA0"/>
    <w:rsid w:val="00466E79"/>
    <w:rsid w:val="00470D7D"/>
    <w:rsid w:val="00471EC6"/>
    <w:rsid w:val="0047372D"/>
    <w:rsid w:val="00473BA3"/>
    <w:rsid w:val="004743DD"/>
    <w:rsid w:val="00474CEA"/>
    <w:rsid w:val="00480225"/>
    <w:rsid w:val="00482F36"/>
    <w:rsid w:val="00483649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42B8"/>
    <w:rsid w:val="004A4D2C"/>
    <w:rsid w:val="004A5C62"/>
    <w:rsid w:val="004A5CE5"/>
    <w:rsid w:val="004A707D"/>
    <w:rsid w:val="004A756F"/>
    <w:rsid w:val="004B2BA6"/>
    <w:rsid w:val="004B4185"/>
    <w:rsid w:val="004B50A0"/>
    <w:rsid w:val="004B732D"/>
    <w:rsid w:val="004C2250"/>
    <w:rsid w:val="004C3096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E7045"/>
    <w:rsid w:val="004E7831"/>
    <w:rsid w:val="004F00DD"/>
    <w:rsid w:val="004F19D9"/>
    <w:rsid w:val="004F2133"/>
    <w:rsid w:val="004F5398"/>
    <w:rsid w:val="004F55F1"/>
    <w:rsid w:val="004F6936"/>
    <w:rsid w:val="004F7B35"/>
    <w:rsid w:val="00503DC6"/>
    <w:rsid w:val="00504A49"/>
    <w:rsid w:val="00506F5D"/>
    <w:rsid w:val="00510C37"/>
    <w:rsid w:val="005126D0"/>
    <w:rsid w:val="00513109"/>
    <w:rsid w:val="00514667"/>
    <w:rsid w:val="0051568D"/>
    <w:rsid w:val="0052392A"/>
    <w:rsid w:val="00525F06"/>
    <w:rsid w:val="00526AC7"/>
    <w:rsid w:val="00526C15"/>
    <w:rsid w:val="00536499"/>
    <w:rsid w:val="00542A03"/>
    <w:rsid w:val="00543226"/>
    <w:rsid w:val="00543903"/>
    <w:rsid w:val="00543F11"/>
    <w:rsid w:val="00545120"/>
    <w:rsid w:val="00546305"/>
    <w:rsid w:val="0054709C"/>
    <w:rsid w:val="00547A95"/>
    <w:rsid w:val="005502C3"/>
    <w:rsid w:val="0055119B"/>
    <w:rsid w:val="00554A40"/>
    <w:rsid w:val="00561202"/>
    <w:rsid w:val="00565278"/>
    <w:rsid w:val="00572031"/>
    <w:rsid w:val="00572282"/>
    <w:rsid w:val="00573CE3"/>
    <w:rsid w:val="00576D3C"/>
    <w:rsid w:val="00576E84"/>
    <w:rsid w:val="00580394"/>
    <w:rsid w:val="005809CD"/>
    <w:rsid w:val="005827BD"/>
    <w:rsid w:val="00582B8C"/>
    <w:rsid w:val="0058523E"/>
    <w:rsid w:val="00586818"/>
    <w:rsid w:val="0058757E"/>
    <w:rsid w:val="00593A99"/>
    <w:rsid w:val="00594336"/>
    <w:rsid w:val="00596A4B"/>
    <w:rsid w:val="00597507"/>
    <w:rsid w:val="005A2AF8"/>
    <w:rsid w:val="005A2B34"/>
    <w:rsid w:val="005A479D"/>
    <w:rsid w:val="005A4F31"/>
    <w:rsid w:val="005B1C6D"/>
    <w:rsid w:val="005B21B6"/>
    <w:rsid w:val="005B3748"/>
    <w:rsid w:val="005B38EA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D76E5"/>
    <w:rsid w:val="005E00B5"/>
    <w:rsid w:val="005E14E7"/>
    <w:rsid w:val="005E1D8C"/>
    <w:rsid w:val="005E26A3"/>
    <w:rsid w:val="005E2ECB"/>
    <w:rsid w:val="005E447E"/>
    <w:rsid w:val="005E4613"/>
    <w:rsid w:val="005E4FD1"/>
    <w:rsid w:val="005E5DB7"/>
    <w:rsid w:val="005F0775"/>
    <w:rsid w:val="005F0CF5"/>
    <w:rsid w:val="005F1D9F"/>
    <w:rsid w:val="005F21EB"/>
    <w:rsid w:val="005F64CF"/>
    <w:rsid w:val="006001AE"/>
    <w:rsid w:val="006003E5"/>
    <w:rsid w:val="006041AD"/>
    <w:rsid w:val="00605908"/>
    <w:rsid w:val="006067E6"/>
    <w:rsid w:val="00607850"/>
    <w:rsid w:val="00610D7C"/>
    <w:rsid w:val="006110C6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322C"/>
    <w:rsid w:val="00634D13"/>
    <w:rsid w:val="006358B4"/>
    <w:rsid w:val="00636BB2"/>
    <w:rsid w:val="00641724"/>
    <w:rsid w:val="006419AA"/>
    <w:rsid w:val="006421D5"/>
    <w:rsid w:val="00642880"/>
    <w:rsid w:val="00644B1F"/>
    <w:rsid w:val="00644B7E"/>
    <w:rsid w:val="006454E6"/>
    <w:rsid w:val="00645E9B"/>
    <w:rsid w:val="00646235"/>
    <w:rsid w:val="00646A68"/>
    <w:rsid w:val="006505BD"/>
    <w:rsid w:val="006508EA"/>
    <w:rsid w:val="0065092E"/>
    <w:rsid w:val="0065202A"/>
    <w:rsid w:val="006557A7"/>
    <w:rsid w:val="00656290"/>
    <w:rsid w:val="00657934"/>
    <w:rsid w:val="006601C9"/>
    <w:rsid w:val="006608D8"/>
    <w:rsid w:val="006621D7"/>
    <w:rsid w:val="006627B1"/>
    <w:rsid w:val="0066302A"/>
    <w:rsid w:val="00665DB4"/>
    <w:rsid w:val="00667770"/>
    <w:rsid w:val="00670597"/>
    <w:rsid w:val="006706D0"/>
    <w:rsid w:val="00674DDD"/>
    <w:rsid w:val="00677574"/>
    <w:rsid w:val="00683878"/>
    <w:rsid w:val="0068454C"/>
    <w:rsid w:val="00691B62"/>
    <w:rsid w:val="00693111"/>
    <w:rsid w:val="006933B5"/>
    <w:rsid w:val="00693D14"/>
    <w:rsid w:val="00695A93"/>
    <w:rsid w:val="00696F27"/>
    <w:rsid w:val="006A18C2"/>
    <w:rsid w:val="006A2481"/>
    <w:rsid w:val="006A3383"/>
    <w:rsid w:val="006B077C"/>
    <w:rsid w:val="006B07E0"/>
    <w:rsid w:val="006B16AF"/>
    <w:rsid w:val="006B5149"/>
    <w:rsid w:val="006B6803"/>
    <w:rsid w:val="006C3622"/>
    <w:rsid w:val="006C4491"/>
    <w:rsid w:val="006C4E9B"/>
    <w:rsid w:val="006C6614"/>
    <w:rsid w:val="006D0F16"/>
    <w:rsid w:val="006D2A3F"/>
    <w:rsid w:val="006D2FBC"/>
    <w:rsid w:val="006D6CEB"/>
    <w:rsid w:val="006E138B"/>
    <w:rsid w:val="006E1867"/>
    <w:rsid w:val="006E3CEB"/>
    <w:rsid w:val="006F0330"/>
    <w:rsid w:val="006F10F5"/>
    <w:rsid w:val="006F1FDC"/>
    <w:rsid w:val="006F55D7"/>
    <w:rsid w:val="006F6B8C"/>
    <w:rsid w:val="007007D1"/>
    <w:rsid w:val="007013EF"/>
    <w:rsid w:val="007055BD"/>
    <w:rsid w:val="00712A39"/>
    <w:rsid w:val="007173CA"/>
    <w:rsid w:val="007216AA"/>
    <w:rsid w:val="00721AB5"/>
    <w:rsid w:val="00721CFB"/>
    <w:rsid w:val="00721DEF"/>
    <w:rsid w:val="00724A43"/>
    <w:rsid w:val="00725B1D"/>
    <w:rsid w:val="007273AC"/>
    <w:rsid w:val="00731AD4"/>
    <w:rsid w:val="00733799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4776B"/>
    <w:rsid w:val="00750135"/>
    <w:rsid w:val="00750EC2"/>
    <w:rsid w:val="007529D5"/>
    <w:rsid w:val="00752A15"/>
    <w:rsid w:val="00752B28"/>
    <w:rsid w:val="007541A9"/>
    <w:rsid w:val="00754E36"/>
    <w:rsid w:val="00756851"/>
    <w:rsid w:val="00757095"/>
    <w:rsid w:val="00763139"/>
    <w:rsid w:val="0076330E"/>
    <w:rsid w:val="00766F80"/>
    <w:rsid w:val="00770F37"/>
    <w:rsid w:val="007711A0"/>
    <w:rsid w:val="00772117"/>
    <w:rsid w:val="00772D5E"/>
    <w:rsid w:val="0077463E"/>
    <w:rsid w:val="007764B1"/>
    <w:rsid w:val="00776928"/>
    <w:rsid w:val="00776E0F"/>
    <w:rsid w:val="007774B1"/>
    <w:rsid w:val="00777BE1"/>
    <w:rsid w:val="007802F6"/>
    <w:rsid w:val="007833D8"/>
    <w:rsid w:val="00785677"/>
    <w:rsid w:val="00786831"/>
    <w:rsid w:val="00786F16"/>
    <w:rsid w:val="00791BD7"/>
    <w:rsid w:val="007933F7"/>
    <w:rsid w:val="00796E20"/>
    <w:rsid w:val="00797C32"/>
    <w:rsid w:val="007A11E8"/>
    <w:rsid w:val="007A3FA5"/>
    <w:rsid w:val="007A5078"/>
    <w:rsid w:val="007B0914"/>
    <w:rsid w:val="007B1374"/>
    <w:rsid w:val="007B32E5"/>
    <w:rsid w:val="007B3DB9"/>
    <w:rsid w:val="007B589F"/>
    <w:rsid w:val="007B6186"/>
    <w:rsid w:val="007B73BC"/>
    <w:rsid w:val="007C0B9E"/>
    <w:rsid w:val="007C1838"/>
    <w:rsid w:val="007C20B9"/>
    <w:rsid w:val="007C7301"/>
    <w:rsid w:val="007C7859"/>
    <w:rsid w:val="007C7F28"/>
    <w:rsid w:val="007D0021"/>
    <w:rsid w:val="007D1466"/>
    <w:rsid w:val="007D19EB"/>
    <w:rsid w:val="007D2BDE"/>
    <w:rsid w:val="007D2FB6"/>
    <w:rsid w:val="007D49EB"/>
    <w:rsid w:val="007D5E1C"/>
    <w:rsid w:val="007E0DE2"/>
    <w:rsid w:val="007E228A"/>
    <w:rsid w:val="007E3B98"/>
    <w:rsid w:val="007E417A"/>
    <w:rsid w:val="007E4F8D"/>
    <w:rsid w:val="007F09B9"/>
    <w:rsid w:val="007F0B04"/>
    <w:rsid w:val="007F31B6"/>
    <w:rsid w:val="007F45A8"/>
    <w:rsid w:val="007F4A70"/>
    <w:rsid w:val="007F546C"/>
    <w:rsid w:val="007F59CB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37426"/>
    <w:rsid w:val="00841AA9"/>
    <w:rsid w:val="0084730C"/>
    <w:rsid w:val="008474FE"/>
    <w:rsid w:val="0085232E"/>
    <w:rsid w:val="008534C1"/>
    <w:rsid w:val="00853EE4"/>
    <w:rsid w:val="00855535"/>
    <w:rsid w:val="00857C5A"/>
    <w:rsid w:val="0086255E"/>
    <w:rsid w:val="008633F0"/>
    <w:rsid w:val="00864E23"/>
    <w:rsid w:val="00867D9D"/>
    <w:rsid w:val="0087135C"/>
    <w:rsid w:val="00872C54"/>
    <w:rsid w:val="00872E0A"/>
    <w:rsid w:val="00873594"/>
    <w:rsid w:val="00875285"/>
    <w:rsid w:val="0087541F"/>
    <w:rsid w:val="008814B0"/>
    <w:rsid w:val="00884B62"/>
    <w:rsid w:val="00884FEB"/>
    <w:rsid w:val="0088529C"/>
    <w:rsid w:val="00885696"/>
    <w:rsid w:val="00887903"/>
    <w:rsid w:val="0089270A"/>
    <w:rsid w:val="00893AF6"/>
    <w:rsid w:val="00894266"/>
    <w:rsid w:val="00894BC4"/>
    <w:rsid w:val="00897FFE"/>
    <w:rsid w:val="008A28A8"/>
    <w:rsid w:val="008A5B32"/>
    <w:rsid w:val="008A5D60"/>
    <w:rsid w:val="008B2029"/>
    <w:rsid w:val="008B2692"/>
    <w:rsid w:val="008B2EE4"/>
    <w:rsid w:val="008B34B9"/>
    <w:rsid w:val="008B3821"/>
    <w:rsid w:val="008B4218"/>
    <w:rsid w:val="008B4507"/>
    <w:rsid w:val="008B46A5"/>
    <w:rsid w:val="008B4D3D"/>
    <w:rsid w:val="008B57C7"/>
    <w:rsid w:val="008C2F92"/>
    <w:rsid w:val="008C589D"/>
    <w:rsid w:val="008C6804"/>
    <w:rsid w:val="008C6D51"/>
    <w:rsid w:val="008C75CE"/>
    <w:rsid w:val="008D2846"/>
    <w:rsid w:val="008D379D"/>
    <w:rsid w:val="008D4236"/>
    <w:rsid w:val="008D462F"/>
    <w:rsid w:val="008D5C45"/>
    <w:rsid w:val="008D6DCF"/>
    <w:rsid w:val="008D711C"/>
    <w:rsid w:val="008D78D7"/>
    <w:rsid w:val="008E4376"/>
    <w:rsid w:val="008E69F8"/>
    <w:rsid w:val="008E7A0A"/>
    <w:rsid w:val="008E7B49"/>
    <w:rsid w:val="008F2801"/>
    <w:rsid w:val="008F59F6"/>
    <w:rsid w:val="00900326"/>
    <w:rsid w:val="00900719"/>
    <w:rsid w:val="009017AC"/>
    <w:rsid w:val="00902A9A"/>
    <w:rsid w:val="00904A1C"/>
    <w:rsid w:val="00905030"/>
    <w:rsid w:val="009063D5"/>
    <w:rsid w:val="00906490"/>
    <w:rsid w:val="00906B8D"/>
    <w:rsid w:val="00907523"/>
    <w:rsid w:val="009111B2"/>
    <w:rsid w:val="00912AB6"/>
    <w:rsid w:val="00913AB8"/>
    <w:rsid w:val="009151F5"/>
    <w:rsid w:val="00916ACF"/>
    <w:rsid w:val="00917BB1"/>
    <w:rsid w:val="00923E83"/>
    <w:rsid w:val="00924AE1"/>
    <w:rsid w:val="009257ED"/>
    <w:rsid w:val="009269B1"/>
    <w:rsid w:val="0092724D"/>
    <w:rsid w:val="009272B3"/>
    <w:rsid w:val="0092746A"/>
    <w:rsid w:val="0092750C"/>
    <w:rsid w:val="009315BE"/>
    <w:rsid w:val="00932085"/>
    <w:rsid w:val="0093338F"/>
    <w:rsid w:val="00937BD9"/>
    <w:rsid w:val="009446A5"/>
    <w:rsid w:val="00950E2C"/>
    <w:rsid w:val="00951D50"/>
    <w:rsid w:val="009525EB"/>
    <w:rsid w:val="0095470B"/>
    <w:rsid w:val="00954874"/>
    <w:rsid w:val="00954D01"/>
    <w:rsid w:val="00955BC6"/>
    <w:rsid w:val="0095615A"/>
    <w:rsid w:val="00961400"/>
    <w:rsid w:val="00963646"/>
    <w:rsid w:val="0096632D"/>
    <w:rsid w:val="00967124"/>
    <w:rsid w:val="00967335"/>
    <w:rsid w:val="009701CC"/>
    <w:rsid w:val="009718C7"/>
    <w:rsid w:val="00973B76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212"/>
    <w:rsid w:val="0099153B"/>
    <w:rsid w:val="00991769"/>
    <w:rsid w:val="0099232C"/>
    <w:rsid w:val="009927A6"/>
    <w:rsid w:val="00994386"/>
    <w:rsid w:val="00994791"/>
    <w:rsid w:val="0099509E"/>
    <w:rsid w:val="009A13D8"/>
    <w:rsid w:val="009A279E"/>
    <w:rsid w:val="009A2B2E"/>
    <w:rsid w:val="009A3015"/>
    <w:rsid w:val="009A3490"/>
    <w:rsid w:val="009A63EC"/>
    <w:rsid w:val="009A6C09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59FC"/>
    <w:rsid w:val="009D70A4"/>
    <w:rsid w:val="009D7A52"/>
    <w:rsid w:val="009D7B14"/>
    <w:rsid w:val="009E08D1"/>
    <w:rsid w:val="009E0C90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3519"/>
    <w:rsid w:val="00A04CCE"/>
    <w:rsid w:val="00A0583E"/>
    <w:rsid w:val="00A07421"/>
    <w:rsid w:val="00A0776B"/>
    <w:rsid w:val="00A10FB9"/>
    <w:rsid w:val="00A11421"/>
    <w:rsid w:val="00A11FD8"/>
    <w:rsid w:val="00A12D5C"/>
    <w:rsid w:val="00A1389F"/>
    <w:rsid w:val="00A14996"/>
    <w:rsid w:val="00A157B1"/>
    <w:rsid w:val="00A22229"/>
    <w:rsid w:val="00A24442"/>
    <w:rsid w:val="00A2481A"/>
    <w:rsid w:val="00A252B9"/>
    <w:rsid w:val="00A27AF4"/>
    <w:rsid w:val="00A3093B"/>
    <w:rsid w:val="00A32577"/>
    <w:rsid w:val="00A330BB"/>
    <w:rsid w:val="00A33A46"/>
    <w:rsid w:val="00A3470F"/>
    <w:rsid w:val="00A34ACD"/>
    <w:rsid w:val="00A34DE3"/>
    <w:rsid w:val="00A405A2"/>
    <w:rsid w:val="00A412F9"/>
    <w:rsid w:val="00A44437"/>
    <w:rsid w:val="00A44538"/>
    <w:rsid w:val="00A44882"/>
    <w:rsid w:val="00A45125"/>
    <w:rsid w:val="00A5125E"/>
    <w:rsid w:val="00A513A9"/>
    <w:rsid w:val="00A54715"/>
    <w:rsid w:val="00A6061C"/>
    <w:rsid w:val="00A62D44"/>
    <w:rsid w:val="00A66116"/>
    <w:rsid w:val="00A67263"/>
    <w:rsid w:val="00A7161C"/>
    <w:rsid w:val="00A74B65"/>
    <w:rsid w:val="00A768B7"/>
    <w:rsid w:val="00A77146"/>
    <w:rsid w:val="00A77AA3"/>
    <w:rsid w:val="00A82032"/>
    <w:rsid w:val="00A8236D"/>
    <w:rsid w:val="00A82A4E"/>
    <w:rsid w:val="00A854EB"/>
    <w:rsid w:val="00A872E5"/>
    <w:rsid w:val="00A91406"/>
    <w:rsid w:val="00A93678"/>
    <w:rsid w:val="00A93A3F"/>
    <w:rsid w:val="00A96E65"/>
    <w:rsid w:val="00A96ECE"/>
    <w:rsid w:val="00A97C72"/>
    <w:rsid w:val="00AA2186"/>
    <w:rsid w:val="00AA310B"/>
    <w:rsid w:val="00AA63D4"/>
    <w:rsid w:val="00AB06E8"/>
    <w:rsid w:val="00AB1A4F"/>
    <w:rsid w:val="00AB1CD3"/>
    <w:rsid w:val="00AB352F"/>
    <w:rsid w:val="00AB3A72"/>
    <w:rsid w:val="00AB3FC5"/>
    <w:rsid w:val="00AB6DF0"/>
    <w:rsid w:val="00AC274B"/>
    <w:rsid w:val="00AC4764"/>
    <w:rsid w:val="00AC6D36"/>
    <w:rsid w:val="00AD0CBA"/>
    <w:rsid w:val="00AD26E2"/>
    <w:rsid w:val="00AD2C30"/>
    <w:rsid w:val="00AD4DEE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432A"/>
    <w:rsid w:val="00AF5F04"/>
    <w:rsid w:val="00B00672"/>
    <w:rsid w:val="00B01B4D"/>
    <w:rsid w:val="00B04489"/>
    <w:rsid w:val="00B06571"/>
    <w:rsid w:val="00B068BA"/>
    <w:rsid w:val="00B07217"/>
    <w:rsid w:val="00B110E1"/>
    <w:rsid w:val="00B12143"/>
    <w:rsid w:val="00B13851"/>
    <w:rsid w:val="00B13B1C"/>
    <w:rsid w:val="00B14B5F"/>
    <w:rsid w:val="00B14C98"/>
    <w:rsid w:val="00B21F70"/>
    <w:rsid w:val="00B21F90"/>
    <w:rsid w:val="00B22291"/>
    <w:rsid w:val="00B23F9A"/>
    <w:rsid w:val="00B2417B"/>
    <w:rsid w:val="00B24E6F"/>
    <w:rsid w:val="00B25C67"/>
    <w:rsid w:val="00B26CB5"/>
    <w:rsid w:val="00B2752E"/>
    <w:rsid w:val="00B307CC"/>
    <w:rsid w:val="00B326B7"/>
    <w:rsid w:val="00B338D4"/>
    <w:rsid w:val="00B3588E"/>
    <w:rsid w:val="00B35BCE"/>
    <w:rsid w:val="00B4198F"/>
    <w:rsid w:val="00B41F3D"/>
    <w:rsid w:val="00B431E8"/>
    <w:rsid w:val="00B45141"/>
    <w:rsid w:val="00B46F3C"/>
    <w:rsid w:val="00B519CD"/>
    <w:rsid w:val="00B5273A"/>
    <w:rsid w:val="00B55664"/>
    <w:rsid w:val="00B56734"/>
    <w:rsid w:val="00B57329"/>
    <w:rsid w:val="00B60C14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86C09"/>
    <w:rsid w:val="00B86C3C"/>
    <w:rsid w:val="00B90729"/>
    <w:rsid w:val="00B90788"/>
    <w:rsid w:val="00B907DA"/>
    <w:rsid w:val="00B91FFE"/>
    <w:rsid w:val="00B950BC"/>
    <w:rsid w:val="00B95AB9"/>
    <w:rsid w:val="00B9714C"/>
    <w:rsid w:val="00BA2384"/>
    <w:rsid w:val="00BA29AD"/>
    <w:rsid w:val="00BA33CF"/>
    <w:rsid w:val="00BA3F8D"/>
    <w:rsid w:val="00BA6EA6"/>
    <w:rsid w:val="00BB7A10"/>
    <w:rsid w:val="00BC60BE"/>
    <w:rsid w:val="00BC7468"/>
    <w:rsid w:val="00BC7D4F"/>
    <w:rsid w:val="00BC7ED7"/>
    <w:rsid w:val="00BD2850"/>
    <w:rsid w:val="00BD31AF"/>
    <w:rsid w:val="00BD53FB"/>
    <w:rsid w:val="00BD6049"/>
    <w:rsid w:val="00BE28D2"/>
    <w:rsid w:val="00BE4A64"/>
    <w:rsid w:val="00BE5E43"/>
    <w:rsid w:val="00BE6753"/>
    <w:rsid w:val="00BE7649"/>
    <w:rsid w:val="00BF557D"/>
    <w:rsid w:val="00BF5934"/>
    <w:rsid w:val="00BF7F58"/>
    <w:rsid w:val="00C01223"/>
    <w:rsid w:val="00C01381"/>
    <w:rsid w:val="00C01AB1"/>
    <w:rsid w:val="00C026A0"/>
    <w:rsid w:val="00C03EA4"/>
    <w:rsid w:val="00C04F42"/>
    <w:rsid w:val="00C04FB4"/>
    <w:rsid w:val="00C05548"/>
    <w:rsid w:val="00C06137"/>
    <w:rsid w:val="00C06929"/>
    <w:rsid w:val="00C079B8"/>
    <w:rsid w:val="00C10037"/>
    <w:rsid w:val="00C11EAA"/>
    <w:rsid w:val="00C123EA"/>
    <w:rsid w:val="00C12A49"/>
    <w:rsid w:val="00C133EE"/>
    <w:rsid w:val="00C149D0"/>
    <w:rsid w:val="00C231A0"/>
    <w:rsid w:val="00C253C0"/>
    <w:rsid w:val="00C26588"/>
    <w:rsid w:val="00C2797E"/>
    <w:rsid w:val="00C27DE9"/>
    <w:rsid w:val="00C32038"/>
    <w:rsid w:val="00C32989"/>
    <w:rsid w:val="00C33388"/>
    <w:rsid w:val="00C33644"/>
    <w:rsid w:val="00C33795"/>
    <w:rsid w:val="00C33EC6"/>
    <w:rsid w:val="00C35484"/>
    <w:rsid w:val="00C35CFE"/>
    <w:rsid w:val="00C4173A"/>
    <w:rsid w:val="00C44941"/>
    <w:rsid w:val="00C50CCD"/>
    <w:rsid w:val="00C50DED"/>
    <w:rsid w:val="00C52217"/>
    <w:rsid w:val="00C532B5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076F"/>
    <w:rsid w:val="00C83694"/>
    <w:rsid w:val="00C84757"/>
    <w:rsid w:val="00C85FD4"/>
    <w:rsid w:val="00C863C4"/>
    <w:rsid w:val="00C8724A"/>
    <w:rsid w:val="00C920EA"/>
    <w:rsid w:val="00C93C3E"/>
    <w:rsid w:val="00CA12E3"/>
    <w:rsid w:val="00CA1476"/>
    <w:rsid w:val="00CA586C"/>
    <w:rsid w:val="00CA6611"/>
    <w:rsid w:val="00CA6AE6"/>
    <w:rsid w:val="00CA782F"/>
    <w:rsid w:val="00CB017B"/>
    <w:rsid w:val="00CB187B"/>
    <w:rsid w:val="00CB2835"/>
    <w:rsid w:val="00CB3285"/>
    <w:rsid w:val="00CB4500"/>
    <w:rsid w:val="00CB5050"/>
    <w:rsid w:val="00CB590E"/>
    <w:rsid w:val="00CB5F42"/>
    <w:rsid w:val="00CB7368"/>
    <w:rsid w:val="00CC0C72"/>
    <w:rsid w:val="00CC2BFD"/>
    <w:rsid w:val="00CC3E18"/>
    <w:rsid w:val="00CD1A9A"/>
    <w:rsid w:val="00CD3476"/>
    <w:rsid w:val="00CD3745"/>
    <w:rsid w:val="00CD64DF"/>
    <w:rsid w:val="00CD680F"/>
    <w:rsid w:val="00CE225F"/>
    <w:rsid w:val="00CE3E91"/>
    <w:rsid w:val="00CF28F1"/>
    <w:rsid w:val="00CF2F50"/>
    <w:rsid w:val="00CF4148"/>
    <w:rsid w:val="00CF6198"/>
    <w:rsid w:val="00CF6DD0"/>
    <w:rsid w:val="00D0281A"/>
    <w:rsid w:val="00D02919"/>
    <w:rsid w:val="00D02BA1"/>
    <w:rsid w:val="00D04C61"/>
    <w:rsid w:val="00D05B8D"/>
    <w:rsid w:val="00D05B9B"/>
    <w:rsid w:val="00D065A2"/>
    <w:rsid w:val="00D079AA"/>
    <w:rsid w:val="00D07CD3"/>
    <w:rsid w:val="00D07F00"/>
    <w:rsid w:val="00D1130F"/>
    <w:rsid w:val="00D13A65"/>
    <w:rsid w:val="00D17B07"/>
    <w:rsid w:val="00D17B72"/>
    <w:rsid w:val="00D3185C"/>
    <w:rsid w:val="00D319CE"/>
    <w:rsid w:val="00D3205F"/>
    <w:rsid w:val="00D3318E"/>
    <w:rsid w:val="00D3343D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4B4E"/>
    <w:rsid w:val="00D55FA6"/>
    <w:rsid w:val="00D56B20"/>
    <w:rsid w:val="00D570DA"/>
    <w:rsid w:val="00D578B3"/>
    <w:rsid w:val="00D618F4"/>
    <w:rsid w:val="00D61C81"/>
    <w:rsid w:val="00D64272"/>
    <w:rsid w:val="00D64BA5"/>
    <w:rsid w:val="00D65718"/>
    <w:rsid w:val="00D714CC"/>
    <w:rsid w:val="00D730C3"/>
    <w:rsid w:val="00D75EA7"/>
    <w:rsid w:val="00D76BB0"/>
    <w:rsid w:val="00D81ADF"/>
    <w:rsid w:val="00D81F21"/>
    <w:rsid w:val="00D83E77"/>
    <w:rsid w:val="00D8423D"/>
    <w:rsid w:val="00D84658"/>
    <w:rsid w:val="00D864F2"/>
    <w:rsid w:val="00D943F8"/>
    <w:rsid w:val="00D95470"/>
    <w:rsid w:val="00D96B55"/>
    <w:rsid w:val="00DA0710"/>
    <w:rsid w:val="00DA2619"/>
    <w:rsid w:val="00DA2E57"/>
    <w:rsid w:val="00DA4239"/>
    <w:rsid w:val="00DA4642"/>
    <w:rsid w:val="00DA65DE"/>
    <w:rsid w:val="00DB0916"/>
    <w:rsid w:val="00DB0B61"/>
    <w:rsid w:val="00DB1474"/>
    <w:rsid w:val="00DB2962"/>
    <w:rsid w:val="00DB52FB"/>
    <w:rsid w:val="00DC013B"/>
    <w:rsid w:val="00DC090B"/>
    <w:rsid w:val="00DC12C1"/>
    <w:rsid w:val="00DC1679"/>
    <w:rsid w:val="00DC219B"/>
    <w:rsid w:val="00DC2CF1"/>
    <w:rsid w:val="00DC3A7C"/>
    <w:rsid w:val="00DC4FCF"/>
    <w:rsid w:val="00DC50E0"/>
    <w:rsid w:val="00DC6386"/>
    <w:rsid w:val="00DC7944"/>
    <w:rsid w:val="00DD1130"/>
    <w:rsid w:val="00DD1951"/>
    <w:rsid w:val="00DD34D8"/>
    <w:rsid w:val="00DD44E1"/>
    <w:rsid w:val="00DD45DB"/>
    <w:rsid w:val="00DD487D"/>
    <w:rsid w:val="00DD4E83"/>
    <w:rsid w:val="00DD6628"/>
    <w:rsid w:val="00DD6655"/>
    <w:rsid w:val="00DD6945"/>
    <w:rsid w:val="00DE091F"/>
    <w:rsid w:val="00DE2D04"/>
    <w:rsid w:val="00DE3250"/>
    <w:rsid w:val="00DE4B8D"/>
    <w:rsid w:val="00DE6028"/>
    <w:rsid w:val="00DE6C85"/>
    <w:rsid w:val="00DE78A3"/>
    <w:rsid w:val="00DF1A71"/>
    <w:rsid w:val="00DF2101"/>
    <w:rsid w:val="00DF33E1"/>
    <w:rsid w:val="00DF3C8B"/>
    <w:rsid w:val="00DF4410"/>
    <w:rsid w:val="00DF50FC"/>
    <w:rsid w:val="00DF68C7"/>
    <w:rsid w:val="00DF731A"/>
    <w:rsid w:val="00E01550"/>
    <w:rsid w:val="00E06B75"/>
    <w:rsid w:val="00E11332"/>
    <w:rsid w:val="00E11352"/>
    <w:rsid w:val="00E170DC"/>
    <w:rsid w:val="00E17546"/>
    <w:rsid w:val="00E210B5"/>
    <w:rsid w:val="00E261B3"/>
    <w:rsid w:val="00E26818"/>
    <w:rsid w:val="00E26A6C"/>
    <w:rsid w:val="00E27FFC"/>
    <w:rsid w:val="00E30B15"/>
    <w:rsid w:val="00E31B9E"/>
    <w:rsid w:val="00E33237"/>
    <w:rsid w:val="00E33BCA"/>
    <w:rsid w:val="00E37EA3"/>
    <w:rsid w:val="00E40181"/>
    <w:rsid w:val="00E414F1"/>
    <w:rsid w:val="00E51DB5"/>
    <w:rsid w:val="00E5291D"/>
    <w:rsid w:val="00E54950"/>
    <w:rsid w:val="00E55FB3"/>
    <w:rsid w:val="00E56A01"/>
    <w:rsid w:val="00E629A1"/>
    <w:rsid w:val="00E62CBE"/>
    <w:rsid w:val="00E64749"/>
    <w:rsid w:val="00E6794C"/>
    <w:rsid w:val="00E71591"/>
    <w:rsid w:val="00E71CEB"/>
    <w:rsid w:val="00E7474F"/>
    <w:rsid w:val="00E77901"/>
    <w:rsid w:val="00E80DE3"/>
    <w:rsid w:val="00E82C55"/>
    <w:rsid w:val="00E83562"/>
    <w:rsid w:val="00E8443C"/>
    <w:rsid w:val="00E8787E"/>
    <w:rsid w:val="00E92AC3"/>
    <w:rsid w:val="00E95D7B"/>
    <w:rsid w:val="00EA2F6A"/>
    <w:rsid w:val="00EA5735"/>
    <w:rsid w:val="00EB00E0"/>
    <w:rsid w:val="00EB05D5"/>
    <w:rsid w:val="00EB1931"/>
    <w:rsid w:val="00EB2AA0"/>
    <w:rsid w:val="00EB4F97"/>
    <w:rsid w:val="00EB563C"/>
    <w:rsid w:val="00EB5D75"/>
    <w:rsid w:val="00EB6DCC"/>
    <w:rsid w:val="00EB74B5"/>
    <w:rsid w:val="00EB7D9B"/>
    <w:rsid w:val="00EC0515"/>
    <w:rsid w:val="00EC059F"/>
    <w:rsid w:val="00EC1F24"/>
    <w:rsid w:val="00EC20FF"/>
    <w:rsid w:val="00EC22F6"/>
    <w:rsid w:val="00EC509A"/>
    <w:rsid w:val="00ED195F"/>
    <w:rsid w:val="00ED2C35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361"/>
    <w:rsid w:val="00EF59A3"/>
    <w:rsid w:val="00EF6675"/>
    <w:rsid w:val="00F0063D"/>
    <w:rsid w:val="00F00DBE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3E19"/>
    <w:rsid w:val="00F16F1B"/>
    <w:rsid w:val="00F246A2"/>
    <w:rsid w:val="00F250A9"/>
    <w:rsid w:val="00F267AF"/>
    <w:rsid w:val="00F30FF4"/>
    <w:rsid w:val="00F3122E"/>
    <w:rsid w:val="00F32368"/>
    <w:rsid w:val="00F331AD"/>
    <w:rsid w:val="00F35287"/>
    <w:rsid w:val="00F364A7"/>
    <w:rsid w:val="00F40A70"/>
    <w:rsid w:val="00F43A37"/>
    <w:rsid w:val="00F4641B"/>
    <w:rsid w:val="00F46891"/>
    <w:rsid w:val="00F46EB8"/>
    <w:rsid w:val="00F476B8"/>
    <w:rsid w:val="00F50CD1"/>
    <w:rsid w:val="00F511E4"/>
    <w:rsid w:val="00F52323"/>
    <w:rsid w:val="00F52D09"/>
    <w:rsid w:val="00F52E08"/>
    <w:rsid w:val="00F53A66"/>
    <w:rsid w:val="00F5462D"/>
    <w:rsid w:val="00F54E9D"/>
    <w:rsid w:val="00F55B21"/>
    <w:rsid w:val="00F56EF6"/>
    <w:rsid w:val="00F60082"/>
    <w:rsid w:val="00F61A9F"/>
    <w:rsid w:val="00F61B5F"/>
    <w:rsid w:val="00F64696"/>
    <w:rsid w:val="00F65AA9"/>
    <w:rsid w:val="00F667C6"/>
    <w:rsid w:val="00F6685E"/>
    <w:rsid w:val="00F66F00"/>
    <w:rsid w:val="00F6768F"/>
    <w:rsid w:val="00F72115"/>
    <w:rsid w:val="00F72C2C"/>
    <w:rsid w:val="00F741F2"/>
    <w:rsid w:val="00F76CAB"/>
    <w:rsid w:val="00F772C6"/>
    <w:rsid w:val="00F77F59"/>
    <w:rsid w:val="00F815B5"/>
    <w:rsid w:val="00F85195"/>
    <w:rsid w:val="00F858F5"/>
    <w:rsid w:val="00F868E3"/>
    <w:rsid w:val="00F9099D"/>
    <w:rsid w:val="00F938BA"/>
    <w:rsid w:val="00F96FD4"/>
    <w:rsid w:val="00F972B1"/>
    <w:rsid w:val="00F97919"/>
    <w:rsid w:val="00FA00B7"/>
    <w:rsid w:val="00FA1D93"/>
    <w:rsid w:val="00FA28AF"/>
    <w:rsid w:val="00FA2C46"/>
    <w:rsid w:val="00FA3525"/>
    <w:rsid w:val="00FA5A53"/>
    <w:rsid w:val="00FB3501"/>
    <w:rsid w:val="00FB4769"/>
    <w:rsid w:val="00FB4CDA"/>
    <w:rsid w:val="00FB5B4E"/>
    <w:rsid w:val="00FB6481"/>
    <w:rsid w:val="00FB6CEF"/>
    <w:rsid w:val="00FB6D36"/>
    <w:rsid w:val="00FC0965"/>
    <w:rsid w:val="00FC0F81"/>
    <w:rsid w:val="00FC252F"/>
    <w:rsid w:val="00FC395C"/>
    <w:rsid w:val="00FC49FB"/>
    <w:rsid w:val="00FC5E8E"/>
    <w:rsid w:val="00FC5EF5"/>
    <w:rsid w:val="00FC7611"/>
    <w:rsid w:val="00FD3766"/>
    <w:rsid w:val="00FD47C4"/>
    <w:rsid w:val="00FD558F"/>
    <w:rsid w:val="00FE1103"/>
    <w:rsid w:val="00FE261F"/>
    <w:rsid w:val="00FE2DCF"/>
    <w:rsid w:val="00FE3FA7"/>
    <w:rsid w:val="00FE4329"/>
    <w:rsid w:val="00FF2A4E"/>
    <w:rsid w:val="00FF2D0A"/>
    <w:rsid w:val="00FF2FCE"/>
    <w:rsid w:val="00FF30E0"/>
    <w:rsid w:val="00FF35FB"/>
    <w:rsid w:val="00FF4F7D"/>
    <w:rsid w:val="00FF5792"/>
    <w:rsid w:val="00FF6D9D"/>
    <w:rsid w:val="00FF7DD5"/>
    <w:rsid w:val="0E7649C3"/>
    <w:rsid w:val="148FCB1D"/>
    <w:rsid w:val="19A62B60"/>
    <w:rsid w:val="1A97BF22"/>
    <w:rsid w:val="2585CC80"/>
    <w:rsid w:val="2D9B6C9B"/>
    <w:rsid w:val="2FE99733"/>
    <w:rsid w:val="300C3987"/>
    <w:rsid w:val="32964A7A"/>
    <w:rsid w:val="34622D53"/>
    <w:rsid w:val="348F178B"/>
    <w:rsid w:val="363F0305"/>
    <w:rsid w:val="39975860"/>
    <w:rsid w:val="40E525AA"/>
    <w:rsid w:val="5378A657"/>
    <w:rsid w:val="573FD1BC"/>
    <w:rsid w:val="5E66D21E"/>
    <w:rsid w:val="6050FB1F"/>
    <w:rsid w:val="63A01D59"/>
    <w:rsid w:val="75100A4D"/>
    <w:rsid w:val="759E34B0"/>
    <w:rsid w:val="7603386B"/>
    <w:rsid w:val="7B8C5C91"/>
    <w:rsid w:val="7E6BC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99DB51"/>
  <w15:docId w15:val="{55EBBC97-3572-457D-8018-C92DCBAD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paragraph" w:styleId="ListParagraph">
    <w:name w:val="List Paragraph"/>
    <w:basedOn w:val="Normal"/>
    <w:uiPriority w:val="72"/>
    <w:semiHidden/>
    <w:qFormat/>
    <w:rsid w:val="00DD45DB"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unhideWhenUsed/>
    <w:rsid w:val="003842D8"/>
    <w:rPr>
      <w:color w:val="2B579A"/>
      <w:shd w:val="clear" w:color="auto" w:fill="E6E6E6"/>
    </w:rPr>
  </w:style>
  <w:style w:type="paragraph" w:customStyle="1" w:styleId="PAECTalkingPoints">
    <w:name w:val="PAEC Talking Points"/>
    <w:basedOn w:val="ListParagraph"/>
    <w:qFormat/>
    <w:rsid w:val="00DD44E1"/>
    <w:pPr>
      <w:numPr>
        <w:numId w:val="50"/>
      </w:numPr>
      <w:spacing w:line="240" w:lineRule="auto"/>
    </w:pPr>
    <w:rPr>
      <w:rFonts w:asciiTheme="minorHAnsi" w:eastAsiaTheme="minorEastAsia" w:hAnsiTheme="minorHAnsi" w:cstheme="minorBidi"/>
      <w:sz w:val="28"/>
      <w:szCs w:val="28"/>
    </w:rPr>
  </w:style>
  <w:style w:type="paragraph" w:customStyle="1" w:styleId="PAECKeyFacts">
    <w:name w:val="PAEC Key Facts"/>
    <w:basedOn w:val="ListParagraph"/>
    <w:link w:val="PAECKeyFactsChar"/>
    <w:qFormat/>
    <w:rsid w:val="00DD44E1"/>
    <w:pPr>
      <w:spacing w:line="240" w:lineRule="auto"/>
      <w:ind w:left="0"/>
      <w:contextualSpacing w:val="0"/>
    </w:pPr>
    <w:rPr>
      <w:rFonts w:asciiTheme="minorHAnsi" w:eastAsiaTheme="minorEastAsia" w:hAnsiTheme="minorHAnsi" w:cstheme="minorBidi"/>
      <w:sz w:val="24"/>
      <w:szCs w:val="28"/>
    </w:rPr>
  </w:style>
  <w:style w:type="character" w:customStyle="1" w:styleId="PAECKeyFactsChar">
    <w:name w:val="PAEC Key Facts Char"/>
    <w:basedOn w:val="DefaultParagraphFont"/>
    <w:link w:val="PAECKeyFacts"/>
    <w:rsid w:val="00DD44E1"/>
    <w:rPr>
      <w:rFonts w:asciiTheme="minorHAnsi" w:eastAsiaTheme="minorEastAsia" w:hAnsiTheme="minorHAnsi" w:cstheme="minorBidi"/>
      <w:sz w:val="24"/>
      <w:szCs w:val="28"/>
      <w:lang w:eastAsia="en-US"/>
    </w:rPr>
  </w:style>
  <w:style w:type="paragraph" w:customStyle="1" w:styleId="PAECTalkingPoints3">
    <w:name w:val="PAEC Talking Points 3"/>
    <w:basedOn w:val="PAECTalkingPoints"/>
    <w:qFormat/>
    <w:rsid w:val="00DD44E1"/>
    <w:pPr>
      <w:numPr>
        <w:ilvl w:val="2"/>
      </w:numPr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35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c.gov.au/pride-our-future-victorias-lgbtiq-strategy-2022-3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creativecommons.org/licenses/by/4.0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quality@dffh.vic.gov.au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SharedWithUsers xmlns="51ef5222-d273-4e86-adbf-8aa3d9e99a84">
      <UserInfo>
        <DisplayName>Michael West (DFFH)</DisplayName>
        <AccountId>182</AccountId>
        <AccountType/>
      </UserInfo>
      <UserInfo>
        <DisplayName>Helen Kelly (DFFH)</DisplayName>
        <AccountId>21</AccountId>
        <AccountType/>
      </UserInfo>
      <UserInfo>
        <DisplayName>Kristal A Jericho (DFFH)</DisplayName>
        <AccountId>201</AccountId>
        <AccountType/>
      </UserInfo>
      <UserInfo>
        <DisplayName>Imogen Honybun (DFFH)</DisplayName>
        <AccountId>83</AccountId>
        <AccountType/>
      </UserInfo>
      <UserInfo>
        <DisplayName>Lauren Roze (DFFH)</DisplayName>
        <AccountId>327</AccountId>
        <AccountType/>
      </UserInfo>
      <UserInfo>
        <DisplayName>Madeleine Clarke (DFFH)</DisplayName>
        <AccountId>325</AccountId>
        <AccountType/>
      </UserInfo>
      <UserInfo>
        <DisplayName>Suzanne Hall (DFFH)</DisplayName>
        <AccountId>224</AccountId>
        <AccountType/>
      </UserInfo>
    </SharedWithUsers>
    <lcf76f155ced4ddcb4097134ff3c332f xmlns="06badf41-c0a1-41a6-983a-efd542c2c878">
      <Terms xmlns="http://schemas.microsoft.com/office/infopath/2007/PartnerControls"/>
    </lcf76f155ced4ddcb4097134ff3c332f>
    <Caption xmlns="06badf41-c0a1-41a6-983a-efd542c2c87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18" ma:contentTypeDescription="Create a new document." ma:contentTypeScope="" ma:versionID="c0b173c6f56aa607894277b14dde4e12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bb1ab8fba57c9c453f45a7f55551d11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51ef5222-d273-4e86-adbf-8aa3d9e99a84"/>
    <ds:schemaRef ds:uri="06badf41-c0a1-41a6-983a-efd542c2c878"/>
  </ds:schemaRefs>
</ds:datastoreItem>
</file>

<file path=customXml/itemProps2.xml><?xml version="1.0" encoding="utf-8"?>
<ds:datastoreItem xmlns:ds="http://schemas.openxmlformats.org/officeDocument/2006/customXml" ds:itemID="{E3470A48-2E2C-4C54-9398-16C36A24C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A11E7B-B2A1-4735-9BA9-B9442B75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summary of Pride in our future annual update 2022–23</vt:lpstr>
    </vt:vector>
  </TitlesOfParts>
  <Company>Victoria State Government, Department of Families, Fairness and Housing</Company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summary of Pride in our future annual update 2022–23</dc:title>
  <dc:subject>Executive summary of Pride in our future annual update 2022–23</dc:subject>
  <dc:creator>Fairer Victoria Engagement and Coordination</dc:creator>
  <cp:keywords>lgbtiq+, pride in our future, strategy update, LGBTIQ+ Communities, LGBTIQ+ Victorians</cp:keywords>
  <cp:lastModifiedBy>Jay</cp:lastModifiedBy>
  <cp:revision>95</cp:revision>
  <cp:lastPrinted>2023-10-27T04:01:00Z</cp:lastPrinted>
  <dcterms:created xsi:type="dcterms:W3CDTF">2023-10-05T03:21:00Z</dcterms:created>
  <dcterms:modified xsi:type="dcterms:W3CDTF">2023-10-27T04:20:00Z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0x0101009F0C4347C5C6D34BA8C9FCC4F57D19B6</vt:lpwstr>
  </property>
  <property fmtid="{D5CDD505-2E9C-101B-9397-08002B2CF9AE}" pid="4" name="Daysbeforethenextreview">
    <vt:r8>365</vt:r8>
  </property>
  <property fmtid="{D5CDD505-2E9C-101B-9397-08002B2CF9AE}" pid="5" name="Format">
    <vt:lpwstr>Factsheet</vt:lpwstr>
  </property>
  <property fmtid="{D5CDD505-2E9C-101B-9397-08002B2CF9AE}" pid="6" name="Hyperlink Base">
    <vt:lpwstr>https://dhhsvicgovau.sharepoint.com/:w:/s/dffh/ERru7sG4VvdIqrUpHqYgLGkBTVDvDkt3EhVEUNuHeoMhgw</vt:lpwstr>
  </property>
  <property fmtid="{D5CDD505-2E9C-101B-9397-08002B2CF9AE}" pid="7" name="Language">
    <vt:lpwstr>English</vt:lpwstr>
  </property>
  <property fmtid="{D5CDD505-2E9C-101B-9397-08002B2CF9AE}" pid="8" name="lcf76f155ced4ddcb4097134ff3c332f">
    <vt:lpwstr/>
  </property>
  <property fmtid="{D5CDD505-2E9C-101B-9397-08002B2CF9AE}" pid="9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10" name="MediaServiceImageTags">
    <vt:lpwstr/>
  </property>
  <property fmtid="{D5CDD505-2E9C-101B-9397-08002B2CF9AE}" pid="11" name="MSIP_Label_43e64453-338c-4f93-8a4d-0039a0a41f2a_ActionId">
    <vt:lpwstr>7f1d938a-012e-4ffd-af0e-0d0674a9524a</vt:lpwstr>
  </property>
  <property fmtid="{D5CDD505-2E9C-101B-9397-08002B2CF9AE}" pid="12" name="MSIP_Label_43e64453-338c-4f93-8a4d-0039a0a41f2a_ContentBits">
    <vt:lpwstr>2</vt:lpwstr>
  </property>
  <property fmtid="{D5CDD505-2E9C-101B-9397-08002B2CF9AE}" pid="13" name="MSIP_Label_43e64453-338c-4f93-8a4d-0039a0a41f2a_Enabled">
    <vt:lpwstr>true</vt:lpwstr>
  </property>
  <property fmtid="{D5CDD505-2E9C-101B-9397-08002B2CF9AE}" pid="14" name="MSIP_Label_43e64453-338c-4f93-8a4d-0039a0a41f2a_Method">
    <vt:lpwstr>Privileged</vt:lpwstr>
  </property>
  <property fmtid="{D5CDD505-2E9C-101B-9397-08002B2CF9AE}" pid="15" name="MSIP_Label_43e64453-338c-4f93-8a4d-0039a0a41f2a_Name">
    <vt:lpwstr>43e64453-338c-4f93-8a4d-0039a0a41f2a</vt:lpwstr>
  </property>
  <property fmtid="{D5CDD505-2E9C-101B-9397-08002B2CF9AE}" pid="16" name="MSIP_Label_43e64453-338c-4f93-8a4d-0039a0a41f2a_SetDate">
    <vt:lpwstr>2023-09-27T03:24:52Z</vt:lpwstr>
  </property>
  <property fmtid="{D5CDD505-2E9C-101B-9397-08002B2CF9AE}" pid="17" name="MSIP_Label_43e64453-338c-4f93-8a4d-0039a0a41f2a_SiteId">
    <vt:lpwstr>c0e0601f-0fac-449c-9c88-a104c4eb9f28</vt:lpwstr>
  </property>
  <property fmtid="{D5CDD505-2E9C-101B-9397-08002B2CF9AE}" pid="18" name="O365portals">
    <vt:lpwstr>https://dhhsvicgovau.sharepoint.com/:w:/s/dffh/Ed1G_4r4BHNHgqOGDkeMWhcB0Lm5z1k7mSu1dsrFHD18Fg?e=GtzvTT, DFFH A4 portrait factsheet Teal (O365)</vt:lpwstr>
  </property>
  <property fmtid="{D5CDD505-2E9C-101B-9397-08002B2CF9AE}" pid="19" name="Style">
    <vt:lpwstr>Visual style</vt:lpwstr>
  </property>
  <property fmtid="{D5CDD505-2E9C-101B-9397-08002B2CF9AE}" pid="20" name="TemplateUrl">
    <vt:lpwstr/>
  </property>
  <property fmtid="{D5CDD505-2E9C-101B-9397-08002B2CF9AE}" pid="21" name="TemplateVersion">
    <vt:i4>1</vt:i4>
  </property>
  <property fmtid="{D5CDD505-2E9C-101B-9397-08002B2CF9AE}" pid="22" name="version">
    <vt:lpwstr>2022v1 15032022</vt:lpwstr>
  </property>
  <property fmtid="{D5CDD505-2E9C-101B-9397-08002B2CF9AE}" pid="23" name="xd_ProgID">
    <vt:lpwstr/>
  </property>
  <property fmtid="{D5CDD505-2E9C-101B-9397-08002B2CF9AE}" pid="24" name="xd_Signature">
    <vt:bool>false</vt:bool>
  </property>
</Properties>
</file>